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7B12" w14:textId="77777777" w:rsidR="001336C5" w:rsidRDefault="001336C5" w:rsidP="001336C5">
      <w:pPr>
        <w:ind w:right="-1"/>
        <w:jc w:val="center"/>
        <w:rPr>
          <w:i/>
        </w:rPr>
      </w:pPr>
      <w:r w:rsidRPr="00283F4A">
        <w:rPr>
          <w:i/>
        </w:rPr>
        <w:t xml:space="preserve">         </w:t>
      </w:r>
      <w:bookmarkStart w:id="0" w:name="_Hlk17270774"/>
      <w:r w:rsidRPr="00283F4A">
        <w:rPr>
          <w:rFonts w:ascii="Open Sans" w:hAnsi="Open Sans" w:cs="Open Sans"/>
          <w:b/>
          <w:noProof/>
          <w:sz w:val="16"/>
          <w:szCs w:val="16"/>
        </w:rPr>
        <w:drawing>
          <wp:inline distT="0" distB="0" distL="0" distR="0" wp14:anchorId="3FFBE03D" wp14:editId="3CD66498">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55C13934" w14:textId="77777777" w:rsidR="001336C5" w:rsidRDefault="001336C5" w:rsidP="001336C5">
      <w:pPr>
        <w:ind w:right="-1"/>
        <w:jc w:val="center"/>
        <w:rPr>
          <w:i/>
        </w:rPr>
      </w:pPr>
    </w:p>
    <w:p w14:paraId="70BC6DA8" w14:textId="77777777" w:rsidR="001336C5" w:rsidRDefault="001336C5" w:rsidP="001336C5">
      <w:pPr>
        <w:ind w:right="-1"/>
        <w:jc w:val="center"/>
        <w:rPr>
          <w:i/>
        </w:rPr>
      </w:pPr>
    </w:p>
    <w:p w14:paraId="07C7CA35" w14:textId="77777777" w:rsidR="001336C5" w:rsidRDefault="001336C5" w:rsidP="001336C5">
      <w:pPr>
        <w:ind w:right="-1"/>
        <w:jc w:val="center"/>
        <w:rPr>
          <w:i/>
        </w:rPr>
      </w:pPr>
    </w:p>
    <w:p w14:paraId="16A5169E" w14:textId="77777777" w:rsidR="001336C5" w:rsidRDefault="001336C5" w:rsidP="001336C5">
      <w:pPr>
        <w:ind w:right="-1"/>
        <w:jc w:val="center"/>
        <w:rPr>
          <w:i/>
        </w:rPr>
      </w:pPr>
    </w:p>
    <w:p w14:paraId="56616A30" w14:textId="77777777" w:rsidR="001336C5" w:rsidRPr="00283F4A" w:rsidRDefault="001336C5" w:rsidP="001336C5">
      <w:pPr>
        <w:ind w:right="-1"/>
        <w:jc w:val="center"/>
        <w:rPr>
          <w:i/>
        </w:rPr>
      </w:pPr>
      <w:r w:rsidRPr="00283F4A">
        <w:rPr>
          <w:i/>
        </w:rPr>
        <w:t xml:space="preserve">                                       </w:t>
      </w:r>
    </w:p>
    <w:bookmarkEnd w:id="0"/>
    <w:p w14:paraId="72339584" w14:textId="77777777" w:rsidR="001336C5" w:rsidRDefault="001336C5" w:rsidP="001336C5">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3D7C546A" w14:textId="65BF419E" w:rsidR="00B61438" w:rsidRDefault="00B61438" w:rsidP="00B61438">
      <w:pPr>
        <w:ind w:right="-1"/>
        <w:jc w:val="center"/>
        <w:rPr>
          <w:i/>
        </w:rPr>
      </w:pPr>
    </w:p>
    <w:p w14:paraId="1DEE84F4" w14:textId="27B77547" w:rsidR="00206413" w:rsidRDefault="00206413"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Pr>
          <w:rStyle w:val="form-control"/>
          <w:b/>
          <w:bCs/>
        </w:rPr>
        <w:t xml:space="preserve">SANTECHNIKOS </w:t>
      </w:r>
      <w:r w:rsidR="001336C5">
        <w:rPr>
          <w:rStyle w:val="form-control"/>
          <w:b/>
          <w:bCs/>
        </w:rPr>
        <w:t>MEDŽIAGOS</w:t>
      </w:r>
    </w:p>
    <w:p w14:paraId="52B6E577" w14:textId="77777777" w:rsidR="009120E6" w:rsidRPr="00283F4A" w:rsidRDefault="009120E6" w:rsidP="00B354EE">
      <w:pPr>
        <w:jc w:val="center"/>
        <w:rPr>
          <w:b/>
          <w:sz w:val="22"/>
          <w:szCs w:val="22"/>
        </w:rPr>
      </w:pPr>
    </w:p>
    <w:p w14:paraId="442531F5" w14:textId="339DB349" w:rsidR="002D0F3B" w:rsidRPr="00283F4A" w:rsidRDefault="009E2C6B" w:rsidP="00B354EE">
      <w:pPr>
        <w:jc w:val="center"/>
        <w:rPr>
          <w:b/>
          <w:sz w:val="22"/>
          <w:szCs w:val="22"/>
        </w:rPr>
      </w:pPr>
      <w:r w:rsidRPr="00283F4A">
        <w:rPr>
          <w:b/>
          <w:sz w:val="22"/>
          <w:szCs w:val="22"/>
        </w:rPr>
        <w:t xml:space="preserve"> </w:t>
      </w:r>
      <w:r w:rsidR="00946D83" w:rsidRPr="00283F4A">
        <w:rPr>
          <w:b/>
          <w:sz w:val="22"/>
          <w:szCs w:val="22"/>
        </w:rPr>
        <w:t xml:space="preserve"> </w:t>
      </w:r>
      <w:r w:rsidR="002D0F3B" w:rsidRPr="00283F4A">
        <w:rPr>
          <w:b/>
          <w:sz w:val="22"/>
          <w:szCs w:val="22"/>
        </w:rPr>
        <w:t>ATVIRO</w:t>
      </w:r>
      <w:r w:rsidR="00DE263E" w:rsidRPr="00283F4A">
        <w:rPr>
          <w:b/>
          <w:sz w:val="22"/>
          <w:szCs w:val="22"/>
        </w:rPr>
        <w:t xml:space="preserve"> </w:t>
      </w:r>
      <w:r w:rsidR="00055729">
        <w:rPr>
          <w:b/>
          <w:sz w:val="22"/>
          <w:szCs w:val="22"/>
        </w:rPr>
        <w:t>(</w:t>
      </w:r>
      <w:r w:rsidR="00EB0924" w:rsidRPr="00283F4A">
        <w:rPr>
          <w:b/>
          <w:sz w:val="22"/>
          <w:szCs w:val="22"/>
        </w:rPr>
        <w:t>SUPAPRASTINTO</w:t>
      </w:r>
      <w:r w:rsidR="00055729">
        <w:rPr>
          <w:b/>
          <w:sz w:val="22"/>
          <w:szCs w:val="22"/>
        </w:rPr>
        <w:t>)</w:t>
      </w:r>
      <w:r w:rsidR="00F35570" w:rsidRPr="00283F4A">
        <w:rPr>
          <w:b/>
          <w:sz w:val="22"/>
          <w:szCs w:val="22"/>
        </w:rPr>
        <w:t xml:space="preserve"> </w:t>
      </w:r>
      <w:r w:rsidR="00946D83" w:rsidRPr="00283F4A">
        <w:rPr>
          <w:b/>
          <w:sz w:val="22"/>
          <w:szCs w:val="22"/>
        </w:rPr>
        <w:t>KONKURSO</w:t>
      </w:r>
    </w:p>
    <w:p w14:paraId="61FA4C28" w14:textId="09461164" w:rsidR="002D0F3B" w:rsidRDefault="002D0F3B" w:rsidP="00B354EE">
      <w:pPr>
        <w:jc w:val="center"/>
        <w:rPr>
          <w:b/>
          <w:sz w:val="22"/>
          <w:szCs w:val="22"/>
        </w:rPr>
      </w:pPr>
      <w:r w:rsidRPr="00283F4A">
        <w:rPr>
          <w:b/>
          <w:sz w:val="22"/>
          <w:szCs w:val="22"/>
        </w:rPr>
        <w:t>SĄLYGOS</w:t>
      </w:r>
    </w:p>
    <w:p w14:paraId="6015CF2A" w14:textId="77777777" w:rsidR="009E10CC" w:rsidRPr="00283F4A"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sz w:val="18"/>
                <w:szCs w:val="18"/>
              </w:rPr>
            </w:pPr>
          </w:p>
        </w:tc>
        <w:tc>
          <w:tcPr>
            <w:tcW w:w="7221" w:type="dxa"/>
          </w:tcPr>
          <w:p w14:paraId="2DEF1546" w14:textId="77777777" w:rsidR="002D0F3B" w:rsidRPr="00283F4A" w:rsidRDefault="002D0F3B" w:rsidP="00B354EE">
            <w:pPr>
              <w:contextualSpacing/>
              <w:rPr>
                <w:sz w:val="20"/>
              </w:rPr>
            </w:pPr>
          </w:p>
        </w:tc>
        <w:tc>
          <w:tcPr>
            <w:tcW w:w="800" w:type="dxa"/>
          </w:tcPr>
          <w:p w14:paraId="480FE0F7" w14:textId="77777777" w:rsidR="002D0F3B" w:rsidRPr="00283F4A" w:rsidRDefault="002D0F3B" w:rsidP="00B354EE">
            <w:pPr>
              <w:contextualSpacing/>
              <w:jc w:val="center"/>
              <w:rPr>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rPr>
            </w:pPr>
          </w:p>
        </w:tc>
        <w:tc>
          <w:tcPr>
            <w:tcW w:w="7221" w:type="dxa"/>
          </w:tcPr>
          <w:p w14:paraId="139C8DE4" w14:textId="28E8BCC8" w:rsidR="002D0F3B" w:rsidRPr="00283F4A" w:rsidRDefault="009D248E" w:rsidP="00CD3295">
            <w:pPr>
              <w:contextualSpacing/>
              <w:jc w:val="center"/>
              <w:rPr>
                <w:b/>
              </w:rPr>
            </w:pPr>
            <w:r w:rsidRPr="00283F4A">
              <w:rPr>
                <w:b/>
              </w:rPr>
              <w:t xml:space="preserve">                           </w:t>
            </w:r>
            <w:r w:rsidR="002D0F3B" w:rsidRPr="00283F4A">
              <w:rPr>
                <w:b/>
              </w:rPr>
              <w:t>TURINYS</w:t>
            </w:r>
          </w:p>
        </w:tc>
        <w:tc>
          <w:tcPr>
            <w:tcW w:w="800" w:type="dxa"/>
          </w:tcPr>
          <w:p w14:paraId="77FC1E45" w14:textId="77777777" w:rsidR="002D0F3B" w:rsidRPr="00283F4A" w:rsidRDefault="002D0F3B" w:rsidP="00B354EE">
            <w:pPr>
              <w:contextualSpacing/>
              <w:jc w:val="center"/>
            </w:pPr>
          </w:p>
        </w:tc>
      </w:tr>
    </w:tbl>
    <w:p w14:paraId="33FB9194" w14:textId="77777777" w:rsidR="00964EA4" w:rsidRPr="006253F5" w:rsidRDefault="00964EA4" w:rsidP="00055729">
      <w:pPr>
        <w:pStyle w:val="Sraopastraipa"/>
        <w:numPr>
          <w:ilvl w:val="0"/>
          <w:numId w:val="1"/>
        </w:numPr>
        <w:tabs>
          <w:tab w:val="left" w:pos="284"/>
          <w:tab w:val="left" w:pos="709"/>
          <w:tab w:val="left" w:pos="851"/>
        </w:tabs>
        <w:ind w:left="0" w:firstLine="0"/>
        <w:rPr>
          <w:sz w:val="24"/>
        </w:rPr>
      </w:pPr>
      <w:r w:rsidRPr="006253F5">
        <w:rPr>
          <w:sz w:val="24"/>
        </w:rPr>
        <w:t>BENDROSIOS NUOSTATOS.</w:t>
      </w:r>
    </w:p>
    <w:p w14:paraId="550CA82A"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OBJEKTAS.</w:t>
      </w:r>
    </w:p>
    <w:p w14:paraId="619C4572"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PAŠALINIMO PAGRINDAI, REIKALAVIMAI KVALIFIKACIJAI,</w:t>
      </w:r>
      <w:r w:rsidRPr="006253F5">
        <w:rPr>
          <w:b/>
          <w:sz w:val="24"/>
          <w:lang w:eastAsia="en-US"/>
        </w:rPr>
        <w:t xml:space="preserve"> </w:t>
      </w:r>
      <w:r w:rsidRPr="006253F5">
        <w:rPr>
          <w:sz w:val="24"/>
        </w:rPr>
        <w:t xml:space="preserve">TARP JŲ IR REIKALAVIMAI ATSKIRIEMS BENDRĄ PASIŪLYMĄ PATEIKIANTIEMS TIEKĖJŲ GRUPĖS NARIAMS,  BEI </w:t>
      </w:r>
      <w:r w:rsidRPr="006253F5">
        <w:rPr>
          <w:b/>
          <w:sz w:val="24"/>
        </w:rPr>
        <w:t xml:space="preserve"> </w:t>
      </w:r>
      <w:r w:rsidRPr="006253F5">
        <w:rPr>
          <w:sz w:val="24"/>
        </w:rPr>
        <w:t>REIKALAUJAMI  KOKYBĖS VADYBOS SISTEMOS IR (ARBA)  APLINKOS APSAUGOS VADYBOS SISTEMOS STANDARTAI.  PATVIRTINANČIŲ DOKUMENTŲ SĄRAŠAS.</w:t>
      </w:r>
    </w:p>
    <w:p w14:paraId="43211FB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GRUPĖS DALYVAVIMAS PIRKIMO PROCEDŪROSE.</w:t>
      </w:r>
    </w:p>
    <w:p w14:paraId="68CAD8F7"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GALIOJIMO UŽTIKRINIMO REIKALAVIMAI.</w:t>
      </w:r>
    </w:p>
    <w:p w14:paraId="48F276FD"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RENGIMAS, PATEIKIMAS, KEITIMAS IR ŠIFRAVIMAS.</w:t>
      </w:r>
    </w:p>
    <w:p w14:paraId="18CB9A0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DOKUMENTŲ PAAIŠKINIMAS, PATIKSLINIMAS.</w:t>
      </w:r>
    </w:p>
    <w:p w14:paraId="55E101BE" w14:textId="43E9BD0C" w:rsidR="00964EA4" w:rsidRPr="006253F5" w:rsidRDefault="00964EA4" w:rsidP="00055729">
      <w:pPr>
        <w:numPr>
          <w:ilvl w:val="0"/>
          <w:numId w:val="1"/>
        </w:numPr>
        <w:tabs>
          <w:tab w:val="left" w:pos="142"/>
          <w:tab w:val="left" w:pos="284"/>
          <w:tab w:val="left" w:pos="709"/>
          <w:tab w:val="left" w:pos="851"/>
        </w:tabs>
        <w:ind w:left="0" w:firstLine="0"/>
        <w:contextualSpacing/>
        <w:jc w:val="left"/>
      </w:pPr>
      <w:r w:rsidRPr="006253F5">
        <w:t>SUSIPAŽINIMO SU PASIŪLYMAIS PROCEDŪRA</w:t>
      </w:r>
      <w:r w:rsidR="001F67D6" w:rsidRPr="006253F5">
        <w:t>.</w:t>
      </w:r>
    </w:p>
    <w:p w14:paraId="340CB1E3" w14:textId="12A4E09B" w:rsidR="00964EA4" w:rsidRPr="006253F5" w:rsidRDefault="00964EA4" w:rsidP="00055729">
      <w:pPr>
        <w:tabs>
          <w:tab w:val="left" w:pos="426"/>
          <w:tab w:val="left" w:pos="567"/>
          <w:tab w:val="left" w:pos="1560"/>
        </w:tabs>
        <w:contextualSpacing/>
        <w:jc w:val="left"/>
      </w:pPr>
      <w:r w:rsidRPr="006253F5">
        <w:t xml:space="preserve">9. </w:t>
      </w:r>
      <w:r w:rsidR="00055729" w:rsidRPr="006253F5">
        <w:t xml:space="preserve"> </w:t>
      </w:r>
      <w:r w:rsidRPr="006253F5">
        <w:t>PASIŪLYMŲ   VERTINIMAS, PALYGINIMAS  IR PASIŪLYMŲ ATMETIMO PRIEŽASTYS</w:t>
      </w:r>
      <w:r w:rsidR="001F67D6" w:rsidRPr="006253F5">
        <w:t>.</w:t>
      </w:r>
    </w:p>
    <w:p w14:paraId="66111F77" w14:textId="018F2F69" w:rsidR="00964EA4" w:rsidRPr="006253F5" w:rsidRDefault="00964EA4" w:rsidP="00B354EE">
      <w:pPr>
        <w:tabs>
          <w:tab w:val="left" w:pos="142"/>
          <w:tab w:val="left" w:pos="709"/>
          <w:tab w:val="left" w:pos="851"/>
        </w:tabs>
        <w:contextualSpacing/>
        <w:jc w:val="left"/>
      </w:pPr>
      <w:r w:rsidRPr="006253F5">
        <w:t>10. PASIŪLYMŲ VERTINIMO KRITERIJAI</w:t>
      </w:r>
      <w:r w:rsidR="001F67D6" w:rsidRPr="006253F5">
        <w:t>.</w:t>
      </w:r>
      <w:r w:rsidRPr="006253F5">
        <w:t xml:space="preserve">  </w:t>
      </w:r>
    </w:p>
    <w:p w14:paraId="39F0F571" w14:textId="6D1A8850" w:rsidR="00964EA4" w:rsidRPr="006253F5" w:rsidRDefault="00964EA4" w:rsidP="00B354EE">
      <w:pPr>
        <w:tabs>
          <w:tab w:val="left" w:pos="142"/>
          <w:tab w:val="left" w:pos="709"/>
          <w:tab w:val="left" w:pos="851"/>
        </w:tabs>
        <w:contextualSpacing/>
        <w:jc w:val="left"/>
      </w:pPr>
      <w:r w:rsidRPr="006253F5">
        <w:t>11. PASIŪLYMŲ EILĖS SUDARYMAS IR LAIMĖJUSIO PASIŪLYMO NUSTATYMAS</w:t>
      </w:r>
      <w:r w:rsidR="001F67D6" w:rsidRPr="006253F5">
        <w:t>.</w:t>
      </w:r>
    </w:p>
    <w:p w14:paraId="6C04C864" w14:textId="2DEC559B" w:rsidR="00964EA4" w:rsidRPr="006253F5" w:rsidRDefault="00964EA4" w:rsidP="00B354EE">
      <w:pPr>
        <w:contextualSpacing/>
        <w:jc w:val="left"/>
      </w:pPr>
      <w:r w:rsidRPr="006253F5">
        <w:t>12. INFORMAVIMAS APIE PIRKIMO PROCEDŪROS REZULTATUS</w:t>
      </w:r>
      <w:r w:rsidR="001F67D6" w:rsidRPr="006253F5">
        <w:t>.</w:t>
      </w:r>
    </w:p>
    <w:p w14:paraId="0E888417" w14:textId="5E9CF9F1" w:rsidR="00964EA4" w:rsidRPr="006253F5" w:rsidRDefault="00964EA4" w:rsidP="00B354EE">
      <w:pPr>
        <w:contextualSpacing/>
        <w:jc w:val="left"/>
      </w:pPr>
      <w:r w:rsidRPr="006253F5">
        <w:t>13. INFORMACIJA APIE ATIDĖJIMO TERMINO TAIKYMĄ</w:t>
      </w:r>
      <w:r w:rsidR="001F67D6" w:rsidRPr="006253F5">
        <w:t>.</w:t>
      </w:r>
      <w:r w:rsidRPr="006253F5">
        <w:t xml:space="preserve"> </w:t>
      </w:r>
    </w:p>
    <w:p w14:paraId="26401F3A" w14:textId="472D7C33" w:rsidR="00964EA4" w:rsidRPr="006253F5" w:rsidRDefault="00964EA4" w:rsidP="00B354EE">
      <w:pPr>
        <w:contextualSpacing/>
        <w:jc w:val="left"/>
      </w:pPr>
      <w:r w:rsidRPr="006253F5">
        <w:t>14. PIRKIMO SUTARTIES SUDARYMAS IR</w:t>
      </w:r>
      <w:r w:rsidR="004D780C" w:rsidRPr="006253F5">
        <w:t xml:space="preserve"> </w:t>
      </w:r>
      <w:r w:rsidR="00304858" w:rsidRPr="006253F5">
        <w:t xml:space="preserve"> </w:t>
      </w:r>
      <w:r w:rsidRPr="006253F5">
        <w:t>PIRKIMO SUTARTIES SĄLYGOS</w:t>
      </w:r>
      <w:r w:rsidR="001F67D6" w:rsidRPr="006253F5">
        <w:t>.</w:t>
      </w:r>
    </w:p>
    <w:p w14:paraId="04FAC8BE" w14:textId="37028EB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15. GINČŲ NAGRINĖJIMO TVARKA</w:t>
      </w:r>
      <w:r w:rsidR="001F67D6" w:rsidRPr="006253F5">
        <w:rPr>
          <w:sz w:val="24"/>
        </w:rPr>
        <w:t>.</w:t>
      </w:r>
    </w:p>
    <w:p w14:paraId="23F3DE3E" w14:textId="7829C251"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16. BAIGIAMOSIOS NUOSTATOS</w:t>
      </w:r>
      <w:r w:rsidR="001F67D6" w:rsidRPr="006253F5">
        <w:rPr>
          <w:sz w:val="24"/>
        </w:rPr>
        <w:t>.</w:t>
      </w:r>
    </w:p>
    <w:p w14:paraId="5DA1B35C" w14:textId="7777777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17. PRIEDAI</w:t>
      </w:r>
    </w:p>
    <w:p w14:paraId="0FEACC43" w14:textId="77777777" w:rsidR="00BC21AC" w:rsidRPr="006253F5" w:rsidRDefault="00BC21AC" w:rsidP="00B354EE">
      <w:pPr>
        <w:contextualSpacing/>
        <w:rPr>
          <w:noProof/>
          <w:u w:val="single"/>
        </w:rPr>
      </w:pPr>
    </w:p>
    <w:p w14:paraId="32850509" w14:textId="5D559C32" w:rsidR="00C62243" w:rsidRPr="006253F5" w:rsidRDefault="008B502A" w:rsidP="00B47382">
      <w:pPr>
        <w:contextualSpacing/>
        <w:rPr>
          <w:rFonts w:ascii="Open Sans" w:hAnsi="Open Sans" w:cs="Open Sans"/>
          <w:b/>
        </w:rPr>
      </w:pPr>
      <w:r w:rsidRPr="006253F5">
        <w:t xml:space="preserve"> </w:t>
      </w:r>
      <w:r w:rsidR="00641F0E" w:rsidRPr="006253F5">
        <w:rPr>
          <w:noProof/>
        </w:rPr>
        <w:t xml:space="preserve"> </w:t>
      </w:r>
      <w:r w:rsidR="00C62243" w:rsidRPr="006253F5">
        <w:rPr>
          <w:rFonts w:ascii="Open Sans" w:hAnsi="Open Sans" w:cs="Open Sans"/>
          <w:b/>
        </w:rPr>
        <w:t xml:space="preserve">                                                                                   </w:t>
      </w:r>
    </w:p>
    <w:p w14:paraId="79AD6E6B" w14:textId="5C0FFE20" w:rsidR="00A65181" w:rsidRPr="006253F5" w:rsidRDefault="00A65181" w:rsidP="00B354EE">
      <w:pPr>
        <w:contextualSpacing/>
        <w:jc w:val="left"/>
        <w:rPr>
          <w:noProof/>
        </w:rPr>
      </w:pPr>
      <w:r w:rsidRPr="006253F5">
        <w:rPr>
          <w:noProof/>
        </w:rPr>
        <w:br w:type="page"/>
      </w:r>
    </w:p>
    <w:p w14:paraId="2CA75E95" w14:textId="2A926974" w:rsidR="002D0F3B" w:rsidRPr="00A65181" w:rsidRDefault="009A480D" w:rsidP="00102FA1">
      <w:pPr>
        <w:pStyle w:val="Antrat3"/>
      </w:pPr>
      <w:r w:rsidRPr="00A65181">
        <w:lastRenderedPageBreak/>
        <w:t xml:space="preserve">1. </w:t>
      </w:r>
      <w:r w:rsidR="002D0F3B" w:rsidRPr="00A65181">
        <w:t>BENDROSIOS NUOSTATOS</w:t>
      </w:r>
    </w:p>
    <w:p w14:paraId="2BE43600" w14:textId="143A89AF" w:rsidR="002D0F3B" w:rsidRPr="00283F4A" w:rsidRDefault="009A480D" w:rsidP="00B354EE">
      <w:pPr>
        <w:pStyle w:val="Sraopastraipa"/>
        <w:ind w:left="0"/>
        <w:rPr>
          <w:b/>
          <w:sz w:val="24"/>
        </w:rPr>
      </w:pPr>
      <w:r w:rsidRPr="00283F4A">
        <w:rPr>
          <w:b/>
          <w:sz w:val="24"/>
        </w:rPr>
        <w:t xml:space="preserve"> </w:t>
      </w:r>
    </w:p>
    <w:p w14:paraId="4449CCE5" w14:textId="094F72D8" w:rsidR="001D2F51" w:rsidRPr="000D6B50" w:rsidRDefault="002D0F3B" w:rsidP="00FA3E05">
      <w:pPr>
        <w:pStyle w:val="Sraopastraipa"/>
        <w:numPr>
          <w:ilvl w:val="1"/>
          <w:numId w:val="6"/>
        </w:numPr>
        <w:tabs>
          <w:tab w:val="num" w:pos="426"/>
        </w:tabs>
        <w:ind w:left="0" w:right="-1" w:firstLine="0"/>
        <w:rPr>
          <w:sz w:val="24"/>
          <w:lang w:eastAsia="en-US"/>
        </w:rPr>
      </w:pPr>
      <w:r w:rsidRPr="009C6BB0">
        <w:rPr>
          <w:sz w:val="24"/>
          <w:lang w:eastAsia="en-US"/>
        </w:rPr>
        <w:t xml:space="preserve">Akcinė bendrovė ,,Šiaulių energija” (toliau vadinama – perkančiuoju subjektu) atviro </w:t>
      </w:r>
      <w:r w:rsidR="00183B56" w:rsidRPr="009C6BB0">
        <w:rPr>
          <w:sz w:val="24"/>
          <w:lang w:eastAsia="en-US"/>
        </w:rPr>
        <w:t>(</w:t>
      </w:r>
      <w:r w:rsidR="008A717A" w:rsidRPr="009C6BB0">
        <w:rPr>
          <w:sz w:val="24"/>
          <w:lang w:eastAsia="en-US"/>
        </w:rPr>
        <w:t>supaprastinto</w:t>
      </w:r>
      <w:r w:rsidR="00183B56" w:rsidRPr="009C6BB0">
        <w:rPr>
          <w:sz w:val="24"/>
          <w:lang w:eastAsia="en-US"/>
        </w:rPr>
        <w:t>)</w:t>
      </w:r>
      <w:r w:rsidR="008A717A" w:rsidRPr="009C6BB0">
        <w:rPr>
          <w:sz w:val="24"/>
          <w:lang w:eastAsia="en-US"/>
        </w:rPr>
        <w:t xml:space="preserve"> </w:t>
      </w:r>
      <w:r w:rsidRPr="009C6BB0">
        <w:rPr>
          <w:sz w:val="24"/>
          <w:lang w:eastAsia="en-US"/>
        </w:rPr>
        <w:t>konkurso būdu numato pirkti</w:t>
      </w:r>
      <w:r w:rsidR="0018694B" w:rsidRPr="009C6BB0">
        <w:rPr>
          <w:sz w:val="24"/>
          <w:lang w:eastAsia="en-US"/>
        </w:rPr>
        <w:t xml:space="preserve"> </w:t>
      </w:r>
      <w:r w:rsidR="00FB1204">
        <w:rPr>
          <w:rStyle w:val="form-control"/>
          <w:sz w:val="24"/>
        </w:rPr>
        <w:t xml:space="preserve">santechnikos </w:t>
      </w:r>
      <w:r w:rsidR="001336C5">
        <w:rPr>
          <w:rStyle w:val="form-control"/>
          <w:sz w:val="24"/>
        </w:rPr>
        <w:t>medžiagas</w:t>
      </w:r>
      <w:r w:rsidR="00FB1204" w:rsidRPr="009C6BB0">
        <w:rPr>
          <w:sz w:val="24"/>
          <w:lang w:eastAsia="en-US"/>
        </w:rPr>
        <w:t xml:space="preserve"> </w:t>
      </w:r>
      <w:r w:rsidR="001D2F51" w:rsidRPr="009C6BB0">
        <w:rPr>
          <w:sz w:val="24"/>
          <w:lang w:eastAsia="en-US"/>
        </w:rPr>
        <w:t xml:space="preserve">(toliau vadinama – </w:t>
      </w:r>
      <w:r w:rsidR="00FB1204">
        <w:rPr>
          <w:sz w:val="24"/>
          <w:lang w:eastAsia="en-US"/>
        </w:rPr>
        <w:t>prekėmis</w:t>
      </w:r>
      <w:r w:rsidR="00FB1204" w:rsidRPr="009C6BB0">
        <w:rPr>
          <w:sz w:val="24"/>
          <w:lang w:eastAsia="en-US"/>
        </w:rPr>
        <w:t xml:space="preserve">  </w:t>
      </w:r>
      <w:r w:rsidR="001D2F51" w:rsidRPr="009C6BB0">
        <w:rPr>
          <w:sz w:val="24"/>
          <w:lang w:eastAsia="en-US"/>
        </w:rPr>
        <w:t>arba pirkimas).  Perkam</w:t>
      </w:r>
      <w:r w:rsidR="005A4DE6" w:rsidRPr="009C6BB0">
        <w:rPr>
          <w:sz w:val="24"/>
          <w:lang w:eastAsia="en-US"/>
        </w:rPr>
        <w:t>ų</w:t>
      </w:r>
      <w:r w:rsidR="001D2F51" w:rsidRPr="009C6BB0">
        <w:rPr>
          <w:sz w:val="24"/>
          <w:lang w:eastAsia="en-US"/>
        </w:rPr>
        <w:t xml:space="preserve"> </w:t>
      </w:r>
      <w:r w:rsidR="00FB1204">
        <w:rPr>
          <w:sz w:val="24"/>
          <w:lang w:eastAsia="en-US"/>
        </w:rPr>
        <w:t>prekių</w:t>
      </w:r>
      <w:r w:rsidR="00D97C50" w:rsidRPr="009C6BB0">
        <w:rPr>
          <w:sz w:val="24"/>
          <w:lang w:eastAsia="en-US"/>
        </w:rPr>
        <w:t xml:space="preserve"> pagrindinis</w:t>
      </w:r>
      <w:r w:rsidR="001D2F51" w:rsidRPr="009C6BB0">
        <w:rPr>
          <w:sz w:val="24"/>
          <w:lang w:eastAsia="en-US"/>
        </w:rPr>
        <w:t xml:space="preserve">  </w:t>
      </w:r>
      <w:bookmarkStart w:id="1" w:name="_Hlk105675473"/>
      <w:r w:rsidR="001D2F51" w:rsidRPr="009C6BB0">
        <w:rPr>
          <w:sz w:val="24"/>
          <w:lang w:eastAsia="en-US"/>
        </w:rPr>
        <w:t>BVPŽ  kodas</w:t>
      </w:r>
      <w:bookmarkStart w:id="2" w:name="_Hlk62470404"/>
      <w:bookmarkEnd w:id="1"/>
      <w:r w:rsidR="00B02267">
        <w:rPr>
          <w:sz w:val="24"/>
          <w:lang w:eastAsia="en-US"/>
        </w:rPr>
        <w:t xml:space="preserve"> 44163000-0</w:t>
      </w:r>
      <w:r w:rsidR="001D2F51" w:rsidRPr="000D6B50">
        <w:rPr>
          <w:sz w:val="24"/>
          <w:lang w:eastAsia="en-US"/>
        </w:rPr>
        <w:t>.</w:t>
      </w:r>
      <w:bookmarkEnd w:id="2"/>
      <w:r w:rsidR="001D2F51" w:rsidRPr="000D6B50">
        <w:rPr>
          <w:sz w:val="24"/>
          <w:lang w:eastAsia="en-US"/>
        </w:rPr>
        <w:t xml:space="preserve"> </w:t>
      </w:r>
    </w:p>
    <w:p w14:paraId="00DC26FE" w14:textId="5AEB4185" w:rsidR="00EA1E31" w:rsidRPr="00283F4A" w:rsidRDefault="00EA1E31" w:rsidP="00712EB1">
      <w:pPr>
        <w:pStyle w:val="Pagrindinistekstas"/>
        <w:numPr>
          <w:ilvl w:val="1"/>
          <w:numId w:val="6"/>
        </w:numPr>
        <w:tabs>
          <w:tab w:val="left" w:pos="567"/>
          <w:tab w:val="left" w:pos="709"/>
        </w:tabs>
        <w:suppressAutoHyphens/>
        <w:ind w:left="0" w:firstLine="0"/>
        <w:contextualSpacing/>
        <w:rPr>
          <w:b/>
        </w:rPr>
      </w:pPr>
      <w:r w:rsidRPr="00283F4A">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w:t>
      </w:r>
    </w:p>
    <w:p w14:paraId="510575B3" w14:textId="77777777" w:rsidR="007C3928" w:rsidRPr="00283F4A" w:rsidRDefault="007C3928" w:rsidP="00B354EE">
      <w:pPr>
        <w:tabs>
          <w:tab w:val="left" w:pos="993"/>
        </w:tabs>
      </w:pPr>
      <w:r w:rsidRPr="00283F4A">
        <w:t xml:space="preserve">1.3. Vartojamos pagrindinės sąvokos apibrėžtos Pirkimų įstatyme bei kituose pirkimus reglamentuojančiuose teisės aktuose. </w:t>
      </w:r>
    </w:p>
    <w:p w14:paraId="59813B94" w14:textId="77777777" w:rsidR="007C3928" w:rsidRPr="00D97C50" w:rsidRDefault="007C3928" w:rsidP="00B354EE">
      <w:r w:rsidRPr="00283F4A">
        <w:t xml:space="preserve">1.4. Pirkimas atliekamas laikantis lygiateisiškumo, nediskriminavimo, abipusio pripažinimo, </w:t>
      </w:r>
      <w:r w:rsidRPr="00D97C50">
        <w:t xml:space="preserve">proporcingumo, skaidrumo principų ir konfidencialumo bei nešališkumo reikalavimų. </w:t>
      </w:r>
    </w:p>
    <w:p w14:paraId="429346AD" w14:textId="0D264EBB" w:rsidR="00D97C50" w:rsidRPr="00D97C50" w:rsidRDefault="007C3928" w:rsidP="00D97C50">
      <w:pPr>
        <w:pStyle w:val="Default"/>
        <w:jc w:val="both"/>
        <w:rPr>
          <w:color w:val="auto"/>
        </w:rPr>
      </w:pPr>
      <w:r w:rsidRPr="00D97C50">
        <w:rPr>
          <w:color w:val="000000" w:themeColor="text1"/>
        </w:rPr>
        <w:t>1.5. Perkantysis subjektas yra PVM mokėtojas</w:t>
      </w:r>
      <w:r w:rsidR="001123A0">
        <w:rPr>
          <w:color w:val="000000" w:themeColor="text1"/>
        </w:rPr>
        <w:t>.</w:t>
      </w:r>
    </w:p>
    <w:p w14:paraId="5E16282B" w14:textId="77777777" w:rsidR="007C3928" w:rsidRPr="00D97C50" w:rsidRDefault="007C3928" w:rsidP="00B354EE">
      <w:pPr>
        <w:tabs>
          <w:tab w:val="left" w:pos="142"/>
        </w:tabs>
      </w:pPr>
      <w:r w:rsidRPr="00D97C50">
        <w:t xml:space="preserve">1.6. Šis pirkimas nėra rezervuotas pagal Pirkimų įstatymo 35 ir 36 straipsnių nuostatas.  </w:t>
      </w:r>
    </w:p>
    <w:p w14:paraId="130FE60C" w14:textId="77777777" w:rsidR="007C3928" w:rsidRPr="00283F4A" w:rsidRDefault="007C3928" w:rsidP="00B354EE">
      <w:pPr>
        <w:tabs>
          <w:tab w:val="left" w:pos="142"/>
        </w:tabs>
      </w:pPr>
      <w:r w:rsidRPr="00D97C50">
        <w:t>1.7. Šiame pirkim</w:t>
      </w:r>
      <w:r w:rsidRPr="00283F4A">
        <w:t xml:space="preserve">e perkantysis subjektas nenumato skelbti savanoriško </w:t>
      </w:r>
      <w:proofErr w:type="spellStart"/>
      <w:r w:rsidRPr="00283F4A">
        <w:t>ex</w:t>
      </w:r>
      <w:proofErr w:type="spellEnd"/>
      <w:r w:rsidRPr="00283F4A">
        <w:t xml:space="preserve"> ante skaidrumo skelbimo.</w:t>
      </w:r>
    </w:p>
    <w:p w14:paraId="0ECD7FC8" w14:textId="7AECF41C" w:rsidR="007C3928" w:rsidRPr="00283F4A" w:rsidRDefault="007C3928" w:rsidP="00B354EE">
      <w:pPr>
        <w:pStyle w:val="Pagrindinistekstas"/>
        <w:tabs>
          <w:tab w:val="left" w:pos="709"/>
          <w:tab w:val="left" w:pos="1134"/>
        </w:tabs>
        <w:suppressAutoHyphens/>
        <w:ind w:firstLine="0"/>
        <w:contextualSpacing/>
      </w:pPr>
      <w:r w:rsidRPr="00283F4A">
        <w:t xml:space="preserve">1.8. Išankstinio informacinio skelbimo apie šį pirkimą nebuvo. </w:t>
      </w:r>
    </w:p>
    <w:p w14:paraId="63A04768" w14:textId="77777777" w:rsidR="007C3928" w:rsidRPr="00283F4A" w:rsidRDefault="007C3928" w:rsidP="00B354EE">
      <w:r w:rsidRPr="00283F4A">
        <w:t>1.9. Visos pirkimo sąlygos nustatytos pirkimo dokumentuose, kuriuos sudaro:</w:t>
      </w:r>
    </w:p>
    <w:p w14:paraId="16E03F32" w14:textId="77777777" w:rsidR="007C3928" w:rsidRPr="00283F4A" w:rsidRDefault="007C3928" w:rsidP="00B354EE">
      <w:r w:rsidRPr="00283F4A">
        <w:t>1.9.1. skelbimas apie pirkimą;</w:t>
      </w:r>
    </w:p>
    <w:p w14:paraId="33E50F8C" w14:textId="02F0669B" w:rsidR="007C3928" w:rsidRPr="00283F4A" w:rsidRDefault="007C3928" w:rsidP="00B354EE">
      <w:r w:rsidRPr="00283F4A">
        <w:t xml:space="preserve">1.9.2. atviro </w:t>
      </w:r>
      <w:r w:rsidR="008A717A" w:rsidRPr="00283F4A">
        <w:t xml:space="preserve">supaprastinto </w:t>
      </w:r>
      <w:r w:rsidRPr="00283F4A">
        <w:t xml:space="preserve">konkurso </w:t>
      </w:r>
      <w:r w:rsidR="006A1406" w:rsidRPr="00283F4A">
        <w:t xml:space="preserve"> </w:t>
      </w:r>
      <w:r w:rsidRPr="00283F4A">
        <w:t>(toliau – konkursas) sąlygos (kartu su priedais);</w:t>
      </w:r>
    </w:p>
    <w:p w14:paraId="7592320B" w14:textId="77777777" w:rsidR="007C3928" w:rsidRPr="00283F4A" w:rsidRDefault="007C3928" w:rsidP="00B354EE">
      <w:r w:rsidRPr="00283F4A">
        <w:t>1.9.3. pirkimo dokumentų paaiškinimai (patikslinimai), taip pat atsakymai į tiekėjų klausimus (jeigu tokių bus);</w:t>
      </w:r>
    </w:p>
    <w:p w14:paraId="0496B514" w14:textId="77777777" w:rsidR="007C3928" w:rsidRPr="00283F4A" w:rsidRDefault="007C3928" w:rsidP="00B354EE">
      <w:r w:rsidRPr="00283F4A">
        <w:t>1.9.4. kita CVP IS priemonėmis pateikta informacija.</w:t>
      </w:r>
    </w:p>
    <w:p w14:paraId="33024F29" w14:textId="77777777" w:rsidR="001336C5" w:rsidRPr="00283F4A" w:rsidRDefault="007C3928" w:rsidP="001336C5">
      <w:r w:rsidRPr="00283F4A">
        <w:t xml:space="preserve">1.10. </w:t>
      </w:r>
      <w:r w:rsidR="001336C5" w:rsidRPr="00283F4A">
        <w:t xml:space="preserve">Pirkimas vykdomas atviro supaprastinto  konkurso   būdu, naudojantis Centrine viešųjų pirkimų informacine sistema (toliau – CVP IS), pasiekiama adresu: </w:t>
      </w:r>
      <w:hyperlink r:id="rId9" w:history="1">
        <w:r w:rsidR="001336C5" w:rsidRPr="0039320F">
          <w:rPr>
            <w:rStyle w:val="Hipersaitas"/>
          </w:rPr>
          <w:t>https://viesiejipirkimai.lt/</w:t>
        </w:r>
      </w:hyperlink>
      <w:r w:rsidR="001336C5" w:rsidRPr="00283F4A">
        <w:t xml:space="preserve">. Pirkimo dokumentai skelbiami CVP IS. </w:t>
      </w:r>
    </w:p>
    <w:p w14:paraId="7AA3AF8F" w14:textId="77777777" w:rsidR="001336C5" w:rsidRPr="00283F4A" w:rsidRDefault="001336C5" w:rsidP="001336C5">
      <w:r w:rsidRPr="00283F4A">
        <w:t xml:space="preserve">1.11. Pasiūlymus gali teikti tik tie tiekėjai, kurie yra registruoti CVP IS.  </w:t>
      </w:r>
    </w:p>
    <w:p w14:paraId="7492EEB7" w14:textId="77777777" w:rsidR="001336C5" w:rsidRPr="00283F4A" w:rsidRDefault="001336C5" w:rsidP="001336C5">
      <w:r w:rsidRPr="00283F4A">
        <w:t xml:space="preserve">1.12. Bet kokia informacija, </w:t>
      </w:r>
      <w:r>
        <w:t>pirkimo</w:t>
      </w:r>
      <w:r w:rsidRPr="00283F4A">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3DCE6BB" w14:textId="77777777" w:rsidR="001336C5" w:rsidRPr="00283F4A" w:rsidRDefault="001336C5" w:rsidP="001336C5">
      <w:pPr>
        <w:rPr>
          <w:kern w:val="16"/>
          <w:lang w:eastAsia="ar-SA"/>
        </w:rPr>
      </w:pPr>
      <w:r w:rsidRPr="00283F4A">
        <w:t>1.13.</w:t>
      </w:r>
      <w:r w:rsidRPr="00283F4A">
        <w:rPr>
          <w:kern w:val="16"/>
          <w:lang w:eastAsia="ar-SA"/>
        </w:rPr>
        <w:t xml:space="preserve"> Komisija veikia perkančiojo subjekto vardu  pagal jai suteiktus įgaliojimus, toliau konkurso sąlygose abu kartu ar atskirai vadinami perkančiuoju subjektu.</w:t>
      </w:r>
    </w:p>
    <w:p w14:paraId="0C8C5E57" w14:textId="77777777" w:rsidR="001336C5" w:rsidRPr="00283F4A" w:rsidRDefault="001336C5" w:rsidP="001336C5">
      <w:r w:rsidRPr="00283F4A">
        <w:t xml:space="preserve">1.14. Į šio </w:t>
      </w:r>
      <w:r w:rsidRPr="00D23091">
        <w:t xml:space="preserve">pirkimo perkančiojo subjekto posėdžius </w:t>
      </w:r>
      <w:r w:rsidRPr="00283F4A">
        <w:t>perkantysis subjektas nenumato kviesti dalyvauti stebėtojų.</w:t>
      </w:r>
    </w:p>
    <w:p w14:paraId="000BF13F" w14:textId="77777777" w:rsidR="001336C5" w:rsidRPr="00283F4A" w:rsidRDefault="001336C5" w:rsidP="001336C5">
      <w:r w:rsidRPr="00283F4A">
        <w:t xml:space="preserve">1.15. </w:t>
      </w:r>
      <w:bookmarkStart w:id="3" w:name="_Hlk125639386"/>
      <w:r>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r w:rsidRPr="00283F4A">
        <w:t>.</w:t>
      </w:r>
    </w:p>
    <w:bookmarkEnd w:id="3"/>
    <w:p w14:paraId="28A71EF5" w14:textId="6532B5DB" w:rsidR="0089792E" w:rsidRDefault="001336C5" w:rsidP="001336C5">
      <w:pPr>
        <w:rPr>
          <w:rStyle w:val="Hipersaitas"/>
          <w:color w:val="000000" w:themeColor="text1"/>
        </w:rPr>
      </w:pPr>
      <w:r w:rsidRPr="00283F4A">
        <w:t xml:space="preserve">1.16. </w:t>
      </w:r>
      <w:r w:rsidRPr="00283F4A">
        <w:rPr>
          <w:lang w:eastAsia="da-DK"/>
        </w:rPr>
        <w:t xml:space="preserve">Perkančiojo subjekto kontaktiniai asmenys: </w:t>
      </w:r>
      <w:r w:rsidRPr="00283F4A">
        <w:t xml:space="preserve">tiesioginį ryšį su tiekėjais įgaliota palaikyti ir gauti iš jų (ne tarpininkų) pranešimus, susijusius su pirkimo procedūromis: Pirkimų skyriaus pirkimų specialistė </w:t>
      </w:r>
      <w:r w:rsidRPr="00D23091">
        <w:t xml:space="preserve">Jolita Semaškienė, tel. </w:t>
      </w:r>
      <w:r>
        <w:t>(0</w:t>
      </w:r>
      <w:r w:rsidRPr="00D23091">
        <w:t xml:space="preserve"> 41</w:t>
      </w:r>
      <w:r>
        <w:t>)</w:t>
      </w:r>
      <w:r w:rsidRPr="00D23091">
        <w:t xml:space="preserve"> 540</w:t>
      </w:r>
      <w:r>
        <w:t xml:space="preserve"> </w:t>
      </w:r>
      <w:r w:rsidRPr="00D23091">
        <w:t xml:space="preserve">093, mob. </w:t>
      </w:r>
      <w:r>
        <w:t>0</w:t>
      </w:r>
      <w:r w:rsidRPr="00D23091">
        <w:t xml:space="preserve"> 611 71 254,  el. paštas: </w:t>
      </w:r>
      <w:hyperlink r:id="rId10" w:history="1">
        <w:r w:rsidRPr="00D23091">
          <w:rPr>
            <w:rStyle w:val="Hipersaitas"/>
          </w:rPr>
          <w:t>jolita.s@senergija.lt</w:t>
        </w:r>
      </w:hyperlink>
      <w:r w:rsidR="00A54422">
        <w:rPr>
          <w:rStyle w:val="Hipersaitas"/>
          <w:color w:val="auto"/>
          <w:u w:val="none"/>
        </w:rPr>
        <w:t>.</w:t>
      </w:r>
      <w:r w:rsidR="0089792E" w:rsidRPr="00283F4A">
        <w:rPr>
          <w:rStyle w:val="Hipersaitas"/>
          <w:color w:val="000000" w:themeColor="text1"/>
        </w:rPr>
        <w:t xml:space="preserve">  </w:t>
      </w:r>
    </w:p>
    <w:p w14:paraId="59D17CDF" w14:textId="77777777" w:rsidR="00154A65" w:rsidRDefault="00154A65" w:rsidP="003D7371">
      <w:pPr>
        <w:rPr>
          <w:rStyle w:val="Hipersaitas"/>
          <w:color w:val="000000" w:themeColor="text1"/>
        </w:rPr>
      </w:pPr>
    </w:p>
    <w:p w14:paraId="346675F2" w14:textId="2901F635" w:rsidR="002D0F3B" w:rsidRPr="006B6C7C" w:rsidRDefault="002D0F3B" w:rsidP="00B80A0B">
      <w:pPr>
        <w:pStyle w:val="Antrat3"/>
        <w:numPr>
          <w:ilvl w:val="0"/>
          <w:numId w:val="6"/>
        </w:numPr>
        <w:tabs>
          <w:tab w:val="left" w:pos="284"/>
        </w:tabs>
        <w:ind w:left="0" w:firstLine="0"/>
      </w:pPr>
      <w:r w:rsidRPr="006B6C7C">
        <w:t>PIRKIMO OBJEKTAS</w:t>
      </w:r>
    </w:p>
    <w:p w14:paraId="25085BEF" w14:textId="77777777" w:rsidR="004018C0" w:rsidRPr="00283F4A" w:rsidRDefault="004018C0" w:rsidP="00B354EE">
      <w:pPr>
        <w:contextualSpacing/>
        <w:rPr>
          <w:sz w:val="20"/>
        </w:rPr>
      </w:pPr>
    </w:p>
    <w:p w14:paraId="4C72D85F" w14:textId="0A15207A" w:rsidR="008C21C6" w:rsidRPr="00283F4A" w:rsidRDefault="00BD3F1C" w:rsidP="008C21C6">
      <w:pPr>
        <w:pStyle w:val="Pagrindinistekstas"/>
        <w:tabs>
          <w:tab w:val="left" w:pos="426"/>
        </w:tabs>
        <w:suppressAutoHyphens/>
        <w:ind w:firstLine="0"/>
        <w:contextualSpacing/>
      </w:pPr>
      <w:r w:rsidRPr="00283F4A">
        <w:t>2.1.</w:t>
      </w:r>
      <w:r w:rsidR="008C21C6" w:rsidRPr="00283F4A">
        <w:t xml:space="preserve"> Pirkimo objektas </w:t>
      </w:r>
      <w:r w:rsidR="006503FE" w:rsidRPr="00283F4A">
        <w:t>į</w:t>
      </w:r>
      <w:r w:rsidR="00052F4D" w:rsidRPr="00283F4A">
        <w:t xml:space="preserve"> dalis</w:t>
      </w:r>
      <w:r w:rsidR="001D2F51" w:rsidRPr="00283F4A">
        <w:t xml:space="preserve"> neskaidomas.</w:t>
      </w:r>
    </w:p>
    <w:p w14:paraId="42A8871B" w14:textId="3158F2A2" w:rsidR="0086209E" w:rsidRDefault="008C21C6" w:rsidP="0086209E">
      <w:pPr>
        <w:tabs>
          <w:tab w:val="left" w:pos="1134"/>
        </w:tabs>
      </w:pPr>
      <w:r w:rsidRPr="00283F4A">
        <w:t>2.2. Pirkimo objektas –</w:t>
      </w:r>
      <w:r w:rsidR="00C31272">
        <w:t xml:space="preserve"> </w:t>
      </w:r>
      <w:r w:rsidR="00DA26A8">
        <w:t xml:space="preserve">santechnikos </w:t>
      </w:r>
      <w:r w:rsidR="00A302D0">
        <w:t>medžiagos</w:t>
      </w:r>
      <w:r w:rsidR="00DA26A8">
        <w:t>. Perkamų prekių sąrašas, reikalavimai prekėms ir  preliminarūs (lyginamieji) prekių kiekiai</w:t>
      </w:r>
      <w:r w:rsidR="00C31272">
        <w:t xml:space="preserve"> </w:t>
      </w:r>
      <w:r w:rsidR="00DA26A8">
        <w:t xml:space="preserve">nustatyti techninėje specifikacijoje, pateiktoje  konkurso sąlygų </w:t>
      </w:r>
      <w:r w:rsidR="00F70350">
        <w:t>3</w:t>
      </w:r>
      <w:r w:rsidR="00DA26A8">
        <w:t xml:space="preserve"> priede. Perkantysis subjektas neįsipareigoja įsigyti visų techninėje specifikacijoje nurodytų prekių</w:t>
      </w:r>
      <w:r w:rsidR="00166CAD">
        <w:t xml:space="preserve">, </w:t>
      </w:r>
      <w:r w:rsidR="00166CAD" w:rsidRPr="00166CAD">
        <w:t xml:space="preserve"> </w:t>
      </w:r>
      <w:r w:rsidR="00166CAD">
        <w:t>p</w:t>
      </w:r>
      <w:r w:rsidR="00166CAD" w:rsidRPr="00842A98">
        <w:t>rekės bus perkamos pagal poreikį</w:t>
      </w:r>
      <w:r w:rsidR="00DA26A8">
        <w:t xml:space="preserve">. Perkantysis subjektas techninėje specifikacijoje, pateiktoje  konkurso sąlygų  </w:t>
      </w:r>
      <w:r w:rsidR="00F70350">
        <w:t>3</w:t>
      </w:r>
      <w:r w:rsidR="00DA26A8">
        <w:t xml:space="preserve"> priede,  1 lentelėje nurodytas prekes pirks pagal fiksuotus įkainius už ne didesnę nei  </w:t>
      </w:r>
      <w:r w:rsidR="00847A03">
        <w:t>20 000,00</w:t>
      </w:r>
      <w:r w:rsidR="00DA26A8">
        <w:t xml:space="preserve"> Eur be PVM sumą, skaičiuojant nuo pirkimo sutarties įsigaliojimo datos. </w:t>
      </w:r>
      <w:bookmarkStart w:id="4" w:name="_Hlk536779332"/>
      <w:r w:rsidR="00DA26A8">
        <w:t>Pirkimo sutarties vykdymo metu, esant poreikiui, perkantysis subjektas iš tiekėjo galės  įsigyti techninės specifikacijos 1 lentelėje nenurodytų, tačiau  su pirkimo objektu susijusių prekių  neviršijant 10 procentų pradinės sutarties vertės</w:t>
      </w:r>
      <w:r w:rsidR="00B53ADD">
        <w:t xml:space="preserve"> (jos nedidinant)</w:t>
      </w:r>
      <w:r w:rsidR="00DA26A8">
        <w:t xml:space="preserve">.  </w:t>
      </w:r>
      <w:bookmarkEnd w:id="4"/>
    </w:p>
    <w:p w14:paraId="3B0BF20A" w14:textId="0F6366A6" w:rsidR="00D97C50" w:rsidRPr="008E6384" w:rsidRDefault="00D24EFC" w:rsidP="0086209E">
      <w:pPr>
        <w:tabs>
          <w:tab w:val="left" w:pos="1134"/>
        </w:tabs>
      </w:pPr>
      <w:r>
        <w:t>2.3.  Prekių pristatymo vieta – AB „Šiaulių energija“ centrinis sandėlis, Pramonės g. 10,  78502 Šiauliai</w:t>
      </w:r>
      <w:r w:rsidR="00D97C50" w:rsidRPr="008E6384">
        <w:t xml:space="preserve">. </w:t>
      </w:r>
    </w:p>
    <w:p w14:paraId="565D471F" w14:textId="77777777" w:rsidR="00B05AA9" w:rsidRPr="009E2C03" w:rsidRDefault="00C02D0A" w:rsidP="00DA27C0">
      <w:pPr>
        <w:pStyle w:val="Paprastasistekstas"/>
        <w:jc w:val="both"/>
        <w:rPr>
          <w:rFonts w:ascii="Times New Roman" w:hAnsi="Times New Roman" w:cs="Times New Roman"/>
          <w:color w:val="000000" w:themeColor="text1"/>
          <w:kern w:val="0"/>
          <w:sz w:val="24"/>
          <w:szCs w:val="24"/>
          <w:lang w:eastAsia="lt-LT"/>
          <w14:ligatures w14:val="none"/>
        </w:rPr>
      </w:pPr>
      <w:bookmarkStart w:id="5" w:name="_Hlk161299680"/>
      <w:r w:rsidRPr="00D2481D">
        <w:rPr>
          <w:rFonts w:ascii="Times New Roman" w:hAnsi="Times New Roman" w:cs="Times New Roman"/>
          <w:color w:val="000000" w:themeColor="text1"/>
          <w:kern w:val="0"/>
          <w:sz w:val="24"/>
          <w:szCs w:val="24"/>
          <w:lang w:eastAsia="lt-LT"/>
          <w14:ligatures w14:val="none"/>
        </w:rPr>
        <w:t>2.4.</w:t>
      </w:r>
      <w:r w:rsidR="00817288" w:rsidRPr="00D2481D">
        <w:rPr>
          <w:rFonts w:ascii="Times New Roman" w:hAnsi="Times New Roman" w:cs="Times New Roman"/>
          <w:color w:val="000000" w:themeColor="text1"/>
          <w:kern w:val="0"/>
          <w:sz w:val="24"/>
          <w:szCs w:val="24"/>
          <w:lang w:eastAsia="lt-LT"/>
          <w14:ligatures w14:val="none"/>
        </w:rPr>
        <w:t xml:space="preserve"> </w:t>
      </w:r>
      <w:r w:rsidR="00817288" w:rsidRPr="009E2C03">
        <w:rPr>
          <w:rFonts w:ascii="Times New Roman" w:hAnsi="Times New Roman" w:cs="Times New Roman"/>
          <w:color w:val="000000" w:themeColor="text1"/>
          <w:kern w:val="0"/>
          <w:sz w:val="24"/>
          <w:szCs w:val="24"/>
          <w:lang w:eastAsia="lt-LT"/>
          <w14:ligatures w14:val="none"/>
        </w:rPr>
        <w:t xml:space="preserve">Perkamos prekės </w:t>
      </w:r>
      <w:r w:rsidR="00DC1DE8" w:rsidRPr="009E2C03">
        <w:rPr>
          <w:rFonts w:ascii="Times New Roman" w:hAnsi="Times New Roman" w:cs="Times New Roman"/>
          <w:color w:val="000000" w:themeColor="text1"/>
          <w:kern w:val="0"/>
          <w:sz w:val="24"/>
          <w:szCs w:val="24"/>
          <w:lang w:eastAsia="lt-LT"/>
          <w14:ligatures w14:val="none"/>
        </w:rPr>
        <w:t xml:space="preserve">turi </w:t>
      </w:r>
      <w:r w:rsidR="00817288" w:rsidRPr="009E2C03">
        <w:rPr>
          <w:rFonts w:ascii="Times New Roman" w:hAnsi="Times New Roman" w:cs="Times New Roman"/>
          <w:color w:val="000000" w:themeColor="text1"/>
          <w:kern w:val="0"/>
          <w:sz w:val="24"/>
          <w:szCs w:val="24"/>
          <w:lang w:eastAsia="lt-LT"/>
          <w14:ligatures w14:val="none"/>
        </w:rPr>
        <w:t>atitik</w:t>
      </w:r>
      <w:r w:rsidR="00DC1DE8" w:rsidRPr="009E2C03">
        <w:rPr>
          <w:rFonts w:ascii="Times New Roman" w:hAnsi="Times New Roman" w:cs="Times New Roman"/>
          <w:color w:val="000000" w:themeColor="text1"/>
          <w:kern w:val="0"/>
          <w:sz w:val="24"/>
          <w:szCs w:val="24"/>
          <w:lang w:eastAsia="lt-LT"/>
          <w14:ligatures w14:val="none"/>
        </w:rPr>
        <w:t>ti</w:t>
      </w:r>
      <w:r w:rsidR="00817288" w:rsidRPr="009E2C03">
        <w:rPr>
          <w:rFonts w:ascii="Times New Roman" w:hAnsi="Times New Roman" w:cs="Times New Roman"/>
          <w:color w:val="000000" w:themeColor="text1"/>
          <w:kern w:val="0"/>
          <w:sz w:val="24"/>
          <w:szCs w:val="24"/>
          <w:lang w:eastAsia="lt-LT"/>
          <w14:ligatures w14:val="none"/>
        </w:rPr>
        <w:t xml:space="preserve"> aplinkos apsaugos kriterijus nurodytus, patvirtintame </w:t>
      </w:r>
      <w:r w:rsidR="00883F89" w:rsidRPr="009E2C03">
        <w:rPr>
          <w:rFonts w:ascii="Times New Roman" w:hAnsi="Times New Roman" w:cs="Times New Roman"/>
          <w:color w:val="000000" w:themeColor="text1"/>
          <w:kern w:val="0"/>
          <w:sz w:val="24"/>
          <w:szCs w:val="24"/>
          <w:lang w:eastAsia="lt-LT"/>
          <w14:ligatures w14:val="none"/>
        </w:rPr>
        <w:t>Lietuvos Respublikos aplinkos ministro 2011 m. birželio 28 d. įsakymu Nr. D1-508 „Dėl aplinkos apsaugos kriterijų taikymo, vykdant žaliuosius pirkimus, tvarkos aprašo patvirtinimo“</w:t>
      </w:r>
      <w:r w:rsidR="003E3269" w:rsidRPr="009E2C03">
        <w:rPr>
          <w:rFonts w:ascii="Times New Roman" w:hAnsi="Times New Roman" w:cs="Times New Roman"/>
          <w:color w:val="000000" w:themeColor="text1"/>
          <w:kern w:val="0"/>
          <w:sz w:val="24"/>
          <w:szCs w:val="24"/>
          <w:lang w:eastAsia="lt-LT"/>
          <w14:ligatures w14:val="none"/>
        </w:rPr>
        <w:t xml:space="preserve"> </w:t>
      </w:r>
      <w:r w:rsidR="00883F89" w:rsidRPr="009E2C03">
        <w:rPr>
          <w:rFonts w:ascii="Times New Roman" w:hAnsi="Times New Roman" w:cs="Times New Roman"/>
          <w:color w:val="000000" w:themeColor="text1"/>
          <w:kern w:val="0"/>
          <w:sz w:val="24"/>
          <w:szCs w:val="24"/>
          <w:lang w:eastAsia="lt-LT"/>
          <w14:ligatures w14:val="none"/>
        </w:rPr>
        <w:t>patvirtintame tvarkos</w:t>
      </w:r>
      <w:r w:rsidR="003D48EB" w:rsidRPr="009E2C03">
        <w:rPr>
          <w:rFonts w:ascii="Times New Roman" w:hAnsi="Times New Roman" w:cs="Times New Roman"/>
          <w:color w:val="000000" w:themeColor="text1"/>
          <w:kern w:val="0"/>
          <w:sz w:val="24"/>
          <w:szCs w:val="24"/>
          <w:lang w:eastAsia="lt-LT"/>
          <w14:ligatures w14:val="none"/>
        </w:rPr>
        <w:t xml:space="preserve"> apraš</w:t>
      </w:r>
      <w:r w:rsidR="00322716" w:rsidRPr="009E2C03">
        <w:rPr>
          <w:rFonts w:ascii="Times New Roman" w:hAnsi="Times New Roman" w:cs="Times New Roman"/>
          <w:color w:val="000000" w:themeColor="text1"/>
          <w:kern w:val="0"/>
          <w:sz w:val="24"/>
          <w:szCs w:val="24"/>
          <w:lang w:eastAsia="lt-LT"/>
          <w14:ligatures w14:val="none"/>
        </w:rPr>
        <w:t>o</w:t>
      </w:r>
      <w:r w:rsidR="003E3269" w:rsidRPr="009E2C03">
        <w:rPr>
          <w:rFonts w:ascii="Times New Roman" w:hAnsi="Times New Roman" w:cs="Times New Roman"/>
          <w:color w:val="000000" w:themeColor="text1"/>
          <w:kern w:val="0"/>
          <w:sz w:val="24"/>
          <w:szCs w:val="24"/>
          <w:lang w:eastAsia="lt-LT"/>
          <w14:ligatures w14:val="none"/>
        </w:rPr>
        <w:t xml:space="preserve"> (toliau - Aprašas) </w:t>
      </w:r>
      <w:r w:rsidR="00817288" w:rsidRPr="009E2C03">
        <w:rPr>
          <w:rFonts w:ascii="Times New Roman" w:hAnsi="Times New Roman" w:cs="Times New Roman"/>
          <w:color w:val="000000" w:themeColor="text1"/>
          <w:kern w:val="0"/>
          <w:sz w:val="24"/>
          <w:szCs w:val="24"/>
          <w:lang w:eastAsia="lt-LT"/>
          <w14:ligatures w14:val="none"/>
        </w:rPr>
        <w:t xml:space="preserve">4.4.4.4 „prekė yra tvirta, ilgaamžė, funkcionali, ji ar jos sudedamosios dalys tinka naudoti daug kartų ir (ar) lengvai pataisomos, ir (ar) pakeičiamos;“ ir 4.4.4.5 „prekė, virtusi atliekomis, tinka paruošti pakartotinai naudoti ar perdirbti;“ punktuose. </w:t>
      </w:r>
    </w:p>
    <w:p w14:paraId="433CCEFA" w14:textId="0C17E12D" w:rsidR="00C02D0A" w:rsidRPr="009E2C03" w:rsidRDefault="00F70FB4" w:rsidP="00B05AA9">
      <w:pPr>
        <w:pStyle w:val="Paprastasistekstas"/>
        <w:ind w:firstLine="567"/>
        <w:jc w:val="both"/>
        <w:rPr>
          <w:rFonts w:ascii="Times New Roman" w:hAnsi="Times New Roman" w:cs="Times New Roman"/>
          <w:color w:val="000000" w:themeColor="text1"/>
          <w:kern w:val="0"/>
          <w:sz w:val="24"/>
          <w:szCs w:val="24"/>
          <w:lang w:eastAsia="lt-LT"/>
          <w14:ligatures w14:val="none"/>
        </w:rPr>
      </w:pPr>
      <w:r w:rsidRPr="00F70FB4">
        <w:rPr>
          <w:rFonts w:ascii="Times New Roman" w:hAnsi="Times New Roman" w:cs="Times New Roman"/>
          <w:color w:val="000000" w:themeColor="text1"/>
          <w:kern w:val="0"/>
          <w:sz w:val="24"/>
          <w:szCs w:val="24"/>
          <w:lang w:eastAsia="lt-LT"/>
          <w14:ligatures w14:val="none"/>
        </w:rPr>
        <w:t>Prekės pagamintos iš įvairių metalų lydinių (ketus, bronza ir plienas) bei plastiko. Iš metalų lydinių pagamintos prekės gali būti naudojamos pakartotinai arba tinkamos perdirbti, plastiko detalės gali būti tinkamos perdirbti.</w:t>
      </w:r>
      <w:r w:rsidRPr="009E2C03">
        <w:rPr>
          <w:rFonts w:ascii="Times New Roman" w:hAnsi="Times New Roman" w:cs="Times New Roman"/>
          <w:color w:val="000000" w:themeColor="text1"/>
          <w:kern w:val="0"/>
          <w:sz w:val="24"/>
          <w:szCs w:val="24"/>
          <w:lang w:eastAsia="lt-LT"/>
          <w14:ligatures w14:val="none"/>
        </w:rPr>
        <w:t xml:space="preserve"> </w:t>
      </w:r>
      <w:r w:rsidR="00935086" w:rsidRPr="009E2C03">
        <w:rPr>
          <w:rFonts w:ascii="Times New Roman" w:hAnsi="Times New Roman" w:cs="Times New Roman"/>
          <w:color w:val="000000" w:themeColor="text1"/>
          <w:kern w:val="0"/>
          <w:sz w:val="24"/>
          <w:szCs w:val="24"/>
          <w:lang w:eastAsia="lt-LT"/>
          <w14:ligatures w14:val="none"/>
        </w:rPr>
        <w:t xml:space="preserve">Tiekėjas </w:t>
      </w:r>
      <w:r w:rsidR="008D694A" w:rsidRPr="009E2C03">
        <w:rPr>
          <w:rFonts w:ascii="Times New Roman" w:hAnsi="Times New Roman" w:cs="Times New Roman"/>
          <w:color w:val="000000" w:themeColor="text1"/>
          <w:kern w:val="0"/>
          <w:sz w:val="24"/>
          <w:szCs w:val="24"/>
          <w:lang w:eastAsia="lt-LT"/>
          <w14:ligatures w14:val="none"/>
        </w:rPr>
        <w:t xml:space="preserve">kartu su </w:t>
      </w:r>
      <w:r w:rsidR="00D461B1" w:rsidRPr="009E2C03">
        <w:rPr>
          <w:rFonts w:ascii="Times New Roman" w:hAnsi="Times New Roman" w:cs="Times New Roman"/>
          <w:color w:val="000000" w:themeColor="text1"/>
          <w:kern w:val="0"/>
          <w:sz w:val="24"/>
          <w:szCs w:val="24"/>
          <w:lang w:eastAsia="lt-LT"/>
          <w14:ligatures w14:val="none"/>
        </w:rPr>
        <w:t>užsakyt</w:t>
      </w:r>
      <w:r w:rsidR="008D694A" w:rsidRPr="009E2C03">
        <w:rPr>
          <w:rFonts w:ascii="Times New Roman" w:hAnsi="Times New Roman" w:cs="Times New Roman"/>
          <w:color w:val="000000" w:themeColor="text1"/>
          <w:kern w:val="0"/>
          <w:sz w:val="24"/>
          <w:szCs w:val="24"/>
          <w:lang w:eastAsia="lt-LT"/>
          <w14:ligatures w14:val="none"/>
        </w:rPr>
        <w:t>omis</w:t>
      </w:r>
      <w:r w:rsidR="00D461B1" w:rsidRPr="009E2C03">
        <w:rPr>
          <w:rFonts w:ascii="Times New Roman" w:hAnsi="Times New Roman" w:cs="Times New Roman"/>
          <w:color w:val="000000" w:themeColor="text1"/>
          <w:kern w:val="0"/>
          <w:sz w:val="24"/>
          <w:szCs w:val="24"/>
          <w:lang w:eastAsia="lt-LT"/>
          <w14:ligatures w14:val="none"/>
        </w:rPr>
        <w:t xml:space="preserve"> pr</w:t>
      </w:r>
      <w:r w:rsidR="00727C21" w:rsidRPr="009E2C03">
        <w:rPr>
          <w:rFonts w:ascii="Times New Roman" w:hAnsi="Times New Roman" w:cs="Times New Roman"/>
          <w:color w:val="000000" w:themeColor="text1"/>
          <w:kern w:val="0"/>
          <w:sz w:val="24"/>
          <w:szCs w:val="24"/>
          <w:lang w:eastAsia="lt-LT"/>
          <w14:ligatures w14:val="none"/>
        </w:rPr>
        <w:t>e</w:t>
      </w:r>
      <w:r w:rsidR="00D461B1" w:rsidRPr="009E2C03">
        <w:rPr>
          <w:rFonts w:ascii="Times New Roman" w:hAnsi="Times New Roman" w:cs="Times New Roman"/>
          <w:color w:val="000000" w:themeColor="text1"/>
          <w:kern w:val="0"/>
          <w:sz w:val="24"/>
          <w:szCs w:val="24"/>
          <w:lang w:eastAsia="lt-LT"/>
          <w14:ligatures w14:val="none"/>
        </w:rPr>
        <w:t>k</w:t>
      </w:r>
      <w:r w:rsidR="008D694A" w:rsidRPr="009E2C03">
        <w:rPr>
          <w:rFonts w:ascii="Times New Roman" w:hAnsi="Times New Roman" w:cs="Times New Roman"/>
          <w:color w:val="000000" w:themeColor="text1"/>
          <w:kern w:val="0"/>
          <w:sz w:val="24"/>
          <w:szCs w:val="24"/>
          <w:lang w:eastAsia="lt-LT"/>
          <w14:ligatures w14:val="none"/>
        </w:rPr>
        <w:t>ėmis</w:t>
      </w:r>
      <w:r w:rsidR="00727C21" w:rsidRPr="009E2C03">
        <w:rPr>
          <w:rFonts w:ascii="Times New Roman" w:hAnsi="Times New Roman" w:cs="Times New Roman"/>
          <w:color w:val="000000" w:themeColor="text1"/>
          <w:kern w:val="0"/>
          <w:sz w:val="24"/>
          <w:szCs w:val="24"/>
          <w:lang w:eastAsia="lt-LT"/>
          <w14:ligatures w14:val="none"/>
        </w:rPr>
        <w:t xml:space="preserve"> </w:t>
      </w:r>
      <w:r w:rsidR="00425EAD" w:rsidRPr="009E2C03">
        <w:rPr>
          <w:rFonts w:ascii="Times New Roman" w:hAnsi="Times New Roman" w:cs="Times New Roman"/>
          <w:color w:val="000000" w:themeColor="text1"/>
          <w:kern w:val="0"/>
          <w:sz w:val="24"/>
          <w:szCs w:val="24"/>
          <w:lang w:eastAsia="lt-LT"/>
          <w14:ligatures w14:val="none"/>
        </w:rPr>
        <w:t xml:space="preserve">perkančiajam subjektui </w:t>
      </w:r>
      <w:r w:rsidR="00AD2366" w:rsidRPr="009E2C03">
        <w:rPr>
          <w:rFonts w:ascii="Times New Roman" w:hAnsi="Times New Roman" w:cs="Times New Roman"/>
          <w:color w:val="000000" w:themeColor="text1"/>
          <w:kern w:val="0"/>
          <w:sz w:val="24"/>
          <w:szCs w:val="24"/>
          <w:lang w:eastAsia="lt-LT"/>
          <w14:ligatures w14:val="none"/>
        </w:rPr>
        <w:t xml:space="preserve">turi pateikti </w:t>
      </w:r>
      <w:r w:rsidR="00935086" w:rsidRPr="009E2C03">
        <w:rPr>
          <w:rFonts w:ascii="Times New Roman" w:hAnsi="Times New Roman" w:cs="Times New Roman"/>
          <w:color w:val="000000" w:themeColor="text1"/>
          <w:kern w:val="0"/>
          <w:sz w:val="24"/>
          <w:szCs w:val="24"/>
          <w:lang w:eastAsia="lt-LT"/>
          <w14:ligatures w14:val="none"/>
        </w:rPr>
        <w:t>atitiktį reikalavimams įrodančius dokumentus</w:t>
      </w:r>
      <w:r w:rsidR="00D71998" w:rsidRPr="009E2C03">
        <w:rPr>
          <w:rFonts w:ascii="Times New Roman" w:hAnsi="Times New Roman" w:cs="Times New Roman"/>
          <w:color w:val="000000" w:themeColor="text1"/>
          <w:kern w:val="0"/>
          <w:sz w:val="24"/>
          <w:szCs w:val="24"/>
          <w:lang w:eastAsia="lt-LT"/>
          <w14:ligatures w14:val="none"/>
        </w:rPr>
        <w:t xml:space="preserve"> </w:t>
      </w:r>
      <w:r w:rsidR="00DA27C0" w:rsidRPr="009E2C03">
        <w:rPr>
          <w:rFonts w:ascii="Times New Roman" w:hAnsi="Times New Roman" w:cs="Times New Roman"/>
          <w:color w:val="000000" w:themeColor="text1"/>
          <w:kern w:val="0"/>
          <w:sz w:val="24"/>
          <w:szCs w:val="24"/>
          <w:lang w:eastAsia="lt-LT"/>
          <w14:ligatures w14:val="none"/>
        </w:rPr>
        <w:t>vadovaujantis</w:t>
      </w:r>
      <w:r w:rsidR="00D2481D" w:rsidRPr="009E2C03">
        <w:rPr>
          <w:rFonts w:ascii="Times New Roman" w:hAnsi="Times New Roman" w:cs="Times New Roman"/>
          <w:color w:val="000000" w:themeColor="text1"/>
          <w:kern w:val="0"/>
          <w:sz w:val="24"/>
          <w:szCs w:val="24"/>
          <w:lang w:eastAsia="lt-LT"/>
          <w14:ligatures w14:val="none"/>
        </w:rPr>
        <w:t xml:space="preserve"> </w:t>
      </w:r>
      <w:r w:rsidR="006B040B" w:rsidRPr="009E2C03">
        <w:rPr>
          <w:rFonts w:ascii="Times New Roman" w:hAnsi="Times New Roman" w:cs="Times New Roman"/>
          <w:color w:val="000000" w:themeColor="text1"/>
          <w:kern w:val="0"/>
          <w:sz w:val="24"/>
          <w:szCs w:val="24"/>
          <w:lang w:eastAsia="lt-LT"/>
          <w14:ligatures w14:val="none"/>
        </w:rPr>
        <w:t>Aprašo</w:t>
      </w:r>
      <w:r w:rsidR="00D2481D" w:rsidRPr="009E2C03">
        <w:rPr>
          <w:rFonts w:ascii="Times New Roman" w:hAnsi="Times New Roman" w:cs="Times New Roman"/>
          <w:color w:val="000000" w:themeColor="text1"/>
          <w:kern w:val="0"/>
          <w:sz w:val="24"/>
          <w:szCs w:val="24"/>
          <w:lang w:eastAsia="lt-LT"/>
          <w14:ligatures w14:val="none"/>
        </w:rPr>
        <w:t xml:space="preserve"> III skyriaus</w:t>
      </w:r>
      <w:r w:rsidR="00DA27C0" w:rsidRPr="009E2C03">
        <w:rPr>
          <w:rFonts w:ascii="Times New Roman" w:hAnsi="Times New Roman" w:cs="Times New Roman"/>
          <w:color w:val="000000" w:themeColor="text1"/>
          <w:kern w:val="0"/>
          <w:sz w:val="24"/>
          <w:szCs w:val="24"/>
          <w:lang w:eastAsia="lt-LT"/>
          <w14:ligatures w14:val="none"/>
        </w:rPr>
        <w:t xml:space="preserve"> </w:t>
      </w:r>
      <w:r w:rsidR="00D2481D" w:rsidRPr="009E2C03">
        <w:rPr>
          <w:rFonts w:ascii="Times New Roman" w:hAnsi="Times New Roman" w:cs="Times New Roman"/>
          <w:color w:val="000000" w:themeColor="text1"/>
          <w:kern w:val="0"/>
          <w:sz w:val="24"/>
          <w:szCs w:val="24"/>
          <w:lang w:eastAsia="lt-LT"/>
          <w14:ligatures w14:val="none"/>
        </w:rPr>
        <w:t xml:space="preserve">9.1. </w:t>
      </w:r>
      <w:r w:rsidR="00744BD8" w:rsidRPr="009E2C03">
        <w:rPr>
          <w:rFonts w:ascii="Times New Roman" w:hAnsi="Times New Roman" w:cs="Times New Roman"/>
          <w:color w:val="000000" w:themeColor="text1"/>
          <w:kern w:val="0"/>
          <w:sz w:val="24"/>
          <w:szCs w:val="24"/>
          <w:lang w:eastAsia="lt-LT"/>
          <w14:ligatures w14:val="none"/>
        </w:rPr>
        <w:t>„</w:t>
      </w:r>
      <w:r w:rsidR="0085755F" w:rsidRPr="009E2C03">
        <w:rPr>
          <w:rFonts w:ascii="Times New Roman" w:hAnsi="Times New Roman" w:cs="Times New Roman"/>
          <w:color w:val="000000" w:themeColor="text1"/>
          <w:kern w:val="0"/>
          <w:sz w:val="24"/>
          <w:szCs w:val="24"/>
          <w:lang w:eastAsia="lt-LT"/>
          <w14:ligatures w14:val="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D2481D" w:rsidRPr="009E2C03">
        <w:rPr>
          <w:rFonts w:ascii="Times New Roman" w:hAnsi="Times New Roman" w:cs="Times New Roman"/>
          <w:color w:val="000000" w:themeColor="text1"/>
          <w:kern w:val="0"/>
          <w:sz w:val="24"/>
          <w:szCs w:val="24"/>
          <w:lang w:eastAsia="lt-LT"/>
          <w14:ligatures w14:val="none"/>
        </w:rPr>
        <w:t>;</w:t>
      </w:r>
      <w:r w:rsidR="00744BD8" w:rsidRPr="009E2C03">
        <w:rPr>
          <w:rFonts w:ascii="Times New Roman" w:hAnsi="Times New Roman" w:cs="Times New Roman"/>
          <w:color w:val="000000" w:themeColor="text1"/>
          <w:kern w:val="0"/>
          <w:sz w:val="24"/>
          <w:szCs w:val="24"/>
          <w:lang w:eastAsia="lt-LT"/>
          <w14:ligatures w14:val="none"/>
        </w:rPr>
        <w:t>“</w:t>
      </w:r>
      <w:r w:rsidR="00D2481D" w:rsidRPr="009E2C03">
        <w:rPr>
          <w:rFonts w:ascii="Times New Roman" w:hAnsi="Times New Roman" w:cs="Times New Roman"/>
          <w:color w:val="000000" w:themeColor="text1"/>
          <w:kern w:val="0"/>
          <w:sz w:val="24"/>
          <w:szCs w:val="24"/>
          <w:lang w:eastAsia="lt-LT"/>
          <w14:ligatures w14:val="none"/>
        </w:rPr>
        <w:t xml:space="preserve"> </w:t>
      </w:r>
      <w:r w:rsidR="00B10039" w:rsidRPr="009E2C03">
        <w:rPr>
          <w:rFonts w:ascii="Times New Roman" w:hAnsi="Times New Roman" w:cs="Times New Roman"/>
          <w:color w:val="000000" w:themeColor="text1"/>
          <w:kern w:val="0"/>
          <w:sz w:val="24"/>
          <w:szCs w:val="24"/>
          <w:lang w:eastAsia="lt-LT"/>
          <w14:ligatures w14:val="none"/>
        </w:rPr>
        <w:t xml:space="preserve">ir </w:t>
      </w:r>
      <w:r w:rsidR="00D2481D" w:rsidRPr="009E2C03">
        <w:rPr>
          <w:rFonts w:ascii="Times New Roman" w:hAnsi="Times New Roman" w:cs="Times New Roman"/>
          <w:color w:val="000000" w:themeColor="text1"/>
          <w:kern w:val="0"/>
          <w:sz w:val="24"/>
          <w:szCs w:val="24"/>
          <w:lang w:eastAsia="lt-LT"/>
          <w14:ligatures w14:val="none"/>
        </w:rPr>
        <w:t xml:space="preserve">9.2. </w:t>
      </w:r>
      <w:r w:rsidR="00744BD8" w:rsidRPr="009E2C03">
        <w:rPr>
          <w:rFonts w:ascii="Times New Roman" w:hAnsi="Times New Roman" w:cs="Times New Roman"/>
          <w:color w:val="000000" w:themeColor="text1"/>
          <w:kern w:val="0"/>
          <w:sz w:val="24"/>
          <w:szCs w:val="24"/>
          <w:lang w:eastAsia="lt-LT"/>
          <w14:ligatures w14:val="none"/>
        </w:rPr>
        <w:t>„</w:t>
      </w:r>
      <w:r w:rsidR="00E47E0B" w:rsidRPr="009E2C03">
        <w:rPr>
          <w:rFonts w:ascii="Times New Roman" w:hAnsi="Times New Roman" w:cs="Times New Roman"/>
          <w:color w:val="000000" w:themeColor="text1"/>
          <w:kern w:val="0"/>
          <w:sz w:val="24"/>
          <w:szCs w:val="24"/>
          <w:lang w:eastAsia="lt-LT"/>
          <w14:ligatures w14:val="none"/>
        </w:rPr>
        <w:t>nepriklausomos šalies išduotas sertifikatas ar kitas lygiavertis dokumentas, kuriuo įrodoma atitiktis taikomiems standartams</w:t>
      </w:r>
      <w:r w:rsidR="00D2481D" w:rsidRPr="009E2C03">
        <w:rPr>
          <w:rFonts w:ascii="Times New Roman" w:hAnsi="Times New Roman" w:cs="Times New Roman"/>
          <w:color w:val="000000" w:themeColor="text1"/>
          <w:kern w:val="0"/>
          <w:sz w:val="24"/>
          <w:szCs w:val="24"/>
          <w:lang w:eastAsia="lt-LT"/>
          <w14:ligatures w14:val="none"/>
        </w:rPr>
        <w:t>.</w:t>
      </w:r>
      <w:r w:rsidR="00744BD8" w:rsidRPr="009E2C03">
        <w:rPr>
          <w:rFonts w:ascii="Times New Roman" w:hAnsi="Times New Roman" w:cs="Times New Roman"/>
          <w:color w:val="000000" w:themeColor="text1"/>
          <w:kern w:val="0"/>
          <w:sz w:val="24"/>
          <w:szCs w:val="24"/>
          <w:lang w:eastAsia="lt-LT"/>
          <w14:ligatures w14:val="none"/>
        </w:rPr>
        <w:t xml:space="preserve">“ </w:t>
      </w:r>
      <w:r w:rsidR="00F91617" w:rsidRPr="009E2C03">
        <w:rPr>
          <w:rFonts w:ascii="Times New Roman" w:hAnsi="Times New Roman" w:cs="Times New Roman"/>
          <w:color w:val="000000" w:themeColor="text1"/>
          <w:kern w:val="0"/>
          <w:sz w:val="24"/>
          <w:szCs w:val="24"/>
          <w:lang w:eastAsia="lt-LT"/>
          <w14:ligatures w14:val="none"/>
        </w:rPr>
        <w:t>p</w:t>
      </w:r>
      <w:r w:rsidR="00744BD8" w:rsidRPr="009E2C03">
        <w:rPr>
          <w:rFonts w:ascii="Times New Roman" w:hAnsi="Times New Roman" w:cs="Times New Roman"/>
          <w:color w:val="000000" w:themeColor="text1"/>
          <w:kern w:val="0"/>
          <w:sz w:val="24"/>
          <w:szCs w:val="24"/>
          <w:lang w:eastAsia="lt-LT"/>
          <w14:ligatures w14:val="none"/>
        </w:rPr>
        <w:t>unktais</w:t>
      </w:r>
      <w:r w:rsidR="00F91617" w:rsidRPr="009E2C03">
        <w:rPr>
          <w:rFonts w:ascii="Times New Roman" w:hAnsi="Times New Roman" w:cs="Times New Roman"/>
          <w:color w:val="000000" w:themeColor="text1"/>
          <w:kern w:val="0"/>
          <w:sz w:val="24"/>
          <w:szCs w:val="24"/>
          <w:lang w:eastAsia="lt-LT"/>
          <w14:ligatures w14:val="none"/>
        </w:rPr>
        <w:t>.</w:t>
      </w:r>
    </w:p>
    <w:p w14:paraId="54D4B8CE" w14:textId="61A419EC" w:rsidR="00B05AA9" w:rsidRPr="00CE30B7" w:rsidRDefault="00461867" w:rsidP="00B05AA9">
      <w:pPr>
        <w:pStyle w:val="Paprastasistekstas"/>
        <w:ind w:firstLine="567"/>
        <w:jc w:val="both"/>
        <w:rPr>
          <w:rFonts w:ascii="Times New Roman" w:hAnsi="Times New Roman" w:cs="Times New Roman"/>
          <w:color w:val="000000" w:themeColor="text1"/>
          <w:kern w:val="0"/>
          <w:sz w:val="24"/>
          <w:szCs w:val="24"/>
          <w:lang w:eastAsia="lt-LT"/>
          <w14:ligatures w14:val="none"/>
        </w:rPr>
      </w:pPr>
      <w:r w:rsidRPr="009E2C03">
        <w:rPr>
          <w:rFonts w:ascii="Times New Roman" w:hAnsi="Times New Roman" w:cs="Times New Roman"/>
          <w:color w:val="000000" w:themeColor="text1"/>
          <w:kern w:val="0"/>
          <w:sz w:val="24"/>
          <w:szCs w:val="24"/>
          <w:lang w:eastAsia="lt-LT"/>
          <w14:ligatures w14:val="none"/>
        </w:rPr>
        <w:t>Perkantysis subjektas</w:t>
      </w:r>
      <w:r w:rsidR="00B05AA9" w:rsidRPr="009E2C03">
        <w:rPr>
          <w:rFonts w:ascii="Times New Roman" w:hAnsi="Times New Roman" w:cs="Times New Roman"/>
          <w:color w:val="000000" w:themeColor="text1"/>
          <w:kern w:val="0"/>
          <w:sz w:val="24"/>
          <w:szCs w:val="24"/>
          <w:lang w:eastAsia="lt-LT"/>
          <w14:ligatures w14:val="none"/>
        </w:rPr>
        <w:t xml:space="preserve"> nustatytus reikalavimus</w:t>
      </w:r>
      <w:r w:rsidR="0021246D" w:rsidRPr="009E2C03">
        <w:rPr>
          <w:rFonts w:ascii="Times New Roman" w:hAnsi="Times New Roman" w:cs="Times New Roman"/>
          <w:color w:val="000000" w:themeColor="text1"/>
          <w:kern w:val="0"/>
          <w:sz w:val="24"/>
          <w:szCs w:val="24"/>
          <w:lang w:eastAsia="lt-LT"/>
          <w14:ligatures w14:val="none"/>
        </w:rPr>
        <w:t xml:space="preserve"> taiko </w:t>
      </w:r>
      <w:r w:rsidR="00B05AA9" w:rsidRPr="009E2C03">
        <w:rPr>
          <w:rFonts w:ascii="Times New Roman" w:hAnsi="Times New Roman" w:cs="Times New Roman"/>
          <w:color w:val="000000" w:themeColor="text1"/>
          <w:kern w:val="0"/>
          <w:sz w:val="24"/>
          <w:szCs w:val="24"/>
          <w:lang w:eastAsia="lt-LT"/>
          <w14:ligatures w14:val="none"/>
        </w:rPr>
        <w:t xml:space="preserve"> ne visam pirkimo objektui, o tik jo daliai, kurios vertė </w:t>
      </w:r>
      <w:r w:rsidR="0021246D" w:rsidRPr="009E2C03">
        <w:rPr>
          <w:rFonts w:ascii="Times New Roman" w:hAnsi="Times New Roman" w:cs="Times New Roman"/>
          <w:color w:val="000000" w:themeColor="text1"/>
          <w:kern w:val="0"/>
          <w:sz w:val="24"/>
          <w:szCs w:val="24"/>
          <w:lang w:eastAsia="lt-LT"/>
          <w14:ligatures w14:val="none"/>
        </w:rPr>
        <w:t xml:space="preserve">turi </w:t>
      </w:r>
      <w:r w:rsidR="00B05AA9" w:rsidRPr="009E2C03">
        <w:rPr>
          <w:rFonts w:ascii="Times New Roman" w:hAnsi="Times New Roman" w:cs="Times New Roman"/>
          <w:color w:val="000000" w:themeColor="text1"/>
          <w:kern w:val="0"/>
          <w:sz w:val="24"/>
          <w:szCs w:val="24"/>
          <w:lang w:eastAsia="lt-LT"/>
          <w14:ligatures w14:val="none"/>
        </w:rPr>
        <w:t>sudar</w:t>
      </w:r>
      <w:r w:rsidR="0021246D" w:rsidRPr="009E2C03">
        <w:rPr>
          <w:rFonts w:ascii="Times New Roman" w:hAnsi="Times New Roman" w:cs="Times New Roman"/>
          <w:color w:val="000000" w:themeColor="text1"/>
          <w:kern w:val="0"/>
          <w:sz w:val="24"/>
          <w:szCs w:val="24"/>
          <w:lang w:eastAsia="lt-LT"/>
          <w14:ligatures w14:val="none"/>
        </w:rPr>
        <w:t>yti</w:t>
      </w:r>
      <w:r w:rsidR="00B05AA9" w:rsidRPr="009E2C03">
        <w:rPr>
          <w:rFonts w:ascii="Times New Roman" w:hAnsi="Times New Roman" w:cs="Times New Roman"/>
          <w:color w:val="000000" w:themeColor="text1"/>
          <w:kern w:val="0"/>
          <w:sz w:val="24"/>
          <w:szCs w:val="24"/>
          <w:lang w:eastAsia="lt-LT"/>
          <w14:ligatures w14:val="none"/>
        </w:rPr>
        <w:t xml:space="preserve"> daugiau kaip 50 procentų visos pirkimo vertės.</w:t>
      </w:r>
    </w:p>
    <w:bookmarkEnd w:id="5"/>
    <w:p w14:paraId="6D208208" w14:textId="300623C8" w:rsidR="00FA6429" w:rsidRPr="00CE30B7" w:rsidRDefault="00FA6429" w:rsidP="00FA6429">
      <w:pPr>
        <w:pStyle w:val="Pagrindinistekstas"/>
        <w:numPr>
          <w:ilvl w:val="1"/>
          <w:numId w:val="32"/>
        </w:numPr>
        <w:tabs>
          <w:tab w:val="left" w:pos="426"/>
          <w:tab w:val="left" w:pos="993"/>
        </w:tabs>
        <w:ind w:left="0" w:right="-227" w:firstLine="0"/>
      </w:pPr>
      <w:r w:rsidRPr="00CE30B7">
        <w:t xml:space="preserve">Šio pirkimo objekto  įsigyti iš  centrinės perkančiosios organizacijos arba per ją nėra galimybės, nes centrinės perkančiosios organizacijos kataloge tokio pirkimo objekto nėra.  </w:t>
      </w:r>
    </w:p>
    <w:p w14:paraId="7F7E915D" w14:textId="55DCCFC3" w:rsidR="00DA11A8" w:rsidRPr="00CE30B7" w:rsidRDefault="00DA11A8" w:rsidP="00DA11A8">
      <w:pPr>
        <w:widowControl w:val="0"/>
        <w:autoSpaceDE w:val="0"/>
        <w:autoSpaceDN w:val="0"/>
        <w:adjustRightInd w:val="0"/>
        <w:spacing w:line="280" w:lineRule="exact"/>
        <w:rPr>
          <w:color w:val="1F497D" w:themeColor="text2"/>
        </w:rPr>
      </w:pPr>
      <w:r w:rsidRPr="00CE30B7">
        <w:t>2.</w:t>
      </w:r>
      <w:r w:rsidR="0074268F" w:rsidRPr="00CE30B7">
        <w:t>6</w:t>
      </w:r>
      <w:r w:rsidRPr="00CE30B7">
        <w:t>. Perkantysis subjektas neleidžia pateikti alternatyvių pasiūlymų. Tiekėjui pateikus alternatyvų pasiūlymą (alternatyvius pasiūlymus), jo pasiūlymas ir alternatyvūs pasiūlymai bus atmesti.</w:t>
      </w:r>
    </w:p>
    <w:p w14:paraId="6F226255" w14:textId="2C753578" w:rsidR="0034459F" w:rsidRPr="00283F4A" w:rsidRDefault="0034459F" w:rsidP="00FE35CA">
      <w:pPr>
        <w:pStyle w:val="Pagrindinistekstas"/>
        <w:tabs>
          <w:tab w:val="left" w:pos="567"/>
        </w:tabs>
        <w:spacing w:before="60" w:after="60"/>
        <w:ind w:right="-227" w:firstLine="0"/>
      </w:pPr>
    </w:p>
    <w:p w14:paraId="2E76C5D7" w14:textId="0AFC16BE" w:rsidR="002D0F3B" w:rsidRPr="00CA263E" w:rsidRDefault="000222D9" w:rsidP="00FA6429">
      <w:pPr>
        <w:pStyle w:val="Antrat3"/>
        <w:numPr>
          <w:ilvl w:val="0"/>
          <w:numId w:val="32"/>
        </w:numPr>
        <w:tabs>
          <w:tab w:val="left" w:pos="284"/>
        </w:tabs>
        <w:ind w:left="0" w:firstLine="0"/>
        <w:rPr>
          <w:color w:val="auto"/>
        </w:rPr>
      </w:pPr>
      <w:r w:rsidRPr="00CA263E">
        <w:rPr>
          <w:color w:val="auto"/>
        </w:rPr>
        <w:t>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283F4A" w:rsidRDefault="004018C0" w:rsidP="00B354EE">
      <w:pPr>
        <w:tabs>
          <w:tab w:val="left" w:pos="567"/>
          <w:tab w:val="left" w:pos="993"/>
          <w:tab w:val="left" w:pos="1134"/>
        </w:tabs>
        <w:contextualSpacing/>
      </w:pPr>
    </w:p>
    <w:p w14:paraId="0628C2D4" w14:textId="77777777" w:rsidR="00F06F01" w:rsidRPr="00EC62E8" w:rsidRDefault="000222D9" w:rsidP="00F06F01">
      <w:pPr>
        <w:tabs>
          <w:tab w:val="left" w:pos="567"/>
          <w:tab w:val="left" w:pos="993"/>
          <w:tab w:val="left" w:pos="1134"/>
        </w:tabs>
        <w:contextualSpacing/>
        <w:rPr>
          <w:b/>
          <w:u w:val="single"/>
        </w:rPr>
      </w:pPr>
      <w:r w:rsidRPr="00283F4A">
        <w:t xml:space="preserve">3.1. </w:t>
      </w:r>
      <w:r w:rsidR="00F06F01" w:rsidRPr="00EC62E8">
        <w:rPr>
          <w:b/>
          <w:bCs/>
        </w:rPr>
        <w:t xml:space="preserve">Perkantysis subjektas šiame pirkime netaiko reikalavimų tiekėjų kvalifikacijai bei netaiko kokybės vadybos sistemos ir (arba) aplinkos apsaugos vadybos sistemos standartų reikalavimų. </w:t>
      </w:r>
      <w:r w:rsidR="00F06F01">
        <w:rPr>
          <w:color w:val="FF0000"/>
        </w:rPr>
        <w:t xml:space="preserve"> </w:t>
      </w:r>
    </w:p>
    <w:p w14:paraId="64C6F9AF" w14:textId="51F27404" w:rsidR="00F06F01" w:rsidRPr="00EC62E8" w:rsidRDefault="00F06F01" w:rsidP="00F06F01">
      <w:pPr>
        <w:tabs>
          <w:tab w:val="left" w:pos="567"/>
          <w:tab w:val="left" w:pos="993"/>
          <w:tab w:val="left" w:pos="1134"/>
          <w:tab w:val="left" w:pos="3261"/>
        </w:tabs>
        <w:contextualSpacing/>
        <w:rPr>
          <w:u w:val="single"/>
        </w:rPr>
      </w:pPr>
      <w:r w:rsidRPr="00EC62E8">
        <w:t>3.2.</w:t>
      </w:r>
      <w:r w:rsidRPr="00EC62E8">
        <w:rPr>
          <w:b/>
          <w:bCs/>
        </w:rPr>
        <w:t xml:space="preserve"> </w:t>
      </w:r>
      <w:r w:rsidRPr="00EC62E8">
        <w:t xml:space="preserve">Reikalavimai dėl tiekėjų pašalinimo pagrindų nebuvimo </w:t>
      </w:r>
      <w:r w:rsidR="006B7BF5">
        <w:t>bei</w:t>
      </w:r>
      <w:r w:rsidRPr="00EC62E8">
        <w:t xml:space="preserve"> patvirtinimo priemonės dėl jų teikiamos </w:t>
      </w:r>
      <w:proofErr w:type="spellStart"/>
      <w:r w:rsidRPr="00EC62E8">
        <w:rPr>
          <w:i/>
        </w:rPr>
        <w:t>mutatis</w:t>
      </w:r>
      <w:proofErr w:type="spellEnd"/>
      <w:r w:rsidRPr="00EC62E8">
        <w:rPr>
          <w:i/>
        </w:rPr>
        <w:t xml:space="preserve"> </w:t>
      </w:r>
      <w:proofErr w:type="spellStart"/>
      <w:r w:rsidRPr="00EC62E8">
        <w:rPr>
          <w:i/>
        </w:rPr>
        <w:t>mutandis</w:t>
      </w:r>
      <w:proofErr w:type="spellEnd"/>
      <w:r w:rsidRPr="00EC62E8">
        <w:t xml:space="preserve"> taikant Viešųjų pirkimų įstatymo  46, 47, 50, 51 straipsnių nuostatas.</w:t>
      </w:r>
    </w:p>
    <w:p w14:paraId="1064A953" w14:textId="03A6986C" w:rsidR="00912994" w:rsidRPr="00C13D6F" w:rsidRDefault="00912994" w:rsidP="00F06F01">
      <w:pPr>
        <w:tabs>
          <w:tab w:val="left" w:pos="567"/>
          <w:tab w:val="left" w:pos="993"/>
          <w:tab w:val="left" w:pos="1134"/>
        </w:tabs>
        <w:contextualSpacing/>
        <w:rPr>
          <w:u w:val="single"/>
        </w:rPr>
      </w:pPr>
      <w:r w:rsidRPr="00945AFE">
        <w:t>3.3. Šiame pirkime bus taikoma Pirkimų įstatymo 69 straipsnio 4 dalyje nurodyta galimybė pirmiausia vertinti dalyvių</w:t>
      </w:r>
      <w:r w:rsidRPr="00283F4A">
        <w:t xml:space="preserve"> pateiktus pasiūlymus, o įvertinus pasiūlymus bus tikrinama, ar nėra ekonomiškai naudingiausią pasiūlymą pateikusio dalyvio pašalinimo pagrindų</w:t>
      </w:r>
      <w:r w:rsidR="00FF0124">
        <w:t>.</w:t>
      </w:r>
    </w:p>
    <w:p w14:paraId="00C0864F" w14:textId="1EFCBF4F" w:rsidR="00912994" w:rsidRPr="00AC0BD4" w:rsidRDefault="00912994" w:rsidP="00912994">
      <w:r w:rsidRPr="00283F4A">
        <w:t xml:space="preserve">3.4. </w:t>
      </w:r>
      <w:r w:rsidRPr="00283F4A">
        <w:rPr>
          <w:b/>
          <w:bCs/>
        </w:rPr>
        <w:t>Su pasiūlymu teikiamas tik</w:t>
      </w:r>
      <w:r w:rsidRPr="00283F4A">
        <w:t xml:space="preserve">  </w:t>
      </w:r>
      <w:r w:rsidRPr="00283F4A">
        <w:rPr>
          <w:b/>
          <w:bCs/>
        </w:rPr>
        <w:t>Europos bendrasis viešųjų pirkimų dokumentas</w:t>
      </w:r>
      <w:r w:rsidRPr="00283F4A">
        <w:t xml:space="preserve"> (toliau – </w:t>
      </w:r>
      <w:r w:rsidRPr="00283F4A">
        <w:rPr>
          <w:b/>
          <w:bCs/>
        </w:rPr>
        <w:t>EBVPD</w:t>
      </w:r>
      <w:r w:rsidRPr="00283F4A">
        <w:t xml:space="preserve">) </w:t>
      </w:r>
      <w:r w:rsidRPr="003837ED">
        <w:t xml:space="preserve">pagal Pirkimų įstatymo 59 straipsnio 1 dalyje nustatytus reikalavimus,  preliminariai patvirtinantis tiekėjo </w:t>
      </w:r>
      <w:r w:rsidR="00FF0124" w:rsidRPr="003837ED">
        <w:t>(tiekėjų grupės narių (partnerių),  jei pasiūlymą pateikia tiekėjų grupė</w:t>
      </w:r>
      <w:r w:rsidR="00FF0124">
        <w:t>,</w:t>
      </w:r>
      <w:r w:rsidR="00FF0124" w:rsidRPr="003837ED">
        <w:t xml:space="preserve"> </w:t>
      </w:r>
      <w:r w:rsidRPr="003837ED">
        <w:t>pašalinimo pagrindų nebuvimą</w:t>
      </w:r>
      <w:r w:rsidRPr="00AC0BD4">
        <w:t>.</w:t>
      </w:r>
    </w:p>
    <w:p w14:paraId="74ED3E2B" w14:textId="77777777" w:rsidR="00912994" w:rsidRPr="00283F4A" w:rsidRDefault="00912994" w:rsidP="00912994">
      <w:pPr>
        <w:tabs>
          <w:tab w:val="left" w:pos="567"/>
          <w:tab w:val="left" w:pos="993"/>
          <w:tab w:val="left" w:pos="1134"/>
        </w:tabs>
        <w:contextualSpacing/>
      </w:pPr>
      <w:r w:rsidRPr="00283F4A">
        <w:t>3.5. Atskirą  EBVPD kartu su pasiūlymu turi pateikti:</w:t>
      </w:r>
    </w:p>
    <w:p w14:paraId="4C76DDAD" w14:textId="77777777" w:rsidR="00912994" w:rsidRPr="00283F4A" w:rsidRDefault="00912994" w:rsidP="00912994">
      <w:pPr>
        <w:tabs>
          <w:tab w:val="left" w:pos="567"/>
          <w:tab w:val="left" w:pos="993"/>
          <w:tab w:val="left" w:pos="1134"/>
        </w:tabs>
        <w:contextualSpacing/>
      </w:pPr>
      <w:r w:rsidRPr="00283F4A">
        <w:t>3.5.1.</w:t>
      </w:r>
      <w:r w:rsidRPr="00283F4A">
        <w:tab/>
        <w:t>pasiūlymą pateikęs tiekėjas;</w:t>
      </w:r>
    </w:p>
    <w:p w14:paraId="07230400" w14:textId="77777777" w:rsidR="00912994" w:rsidRDefault="00912994" w:rsidP="00912994">
      <w:pPr>
        <w:tabs>
          <w:tab w:val="left" w:pos="567"/>
          <w:tab w:val="left" w:pos="993"/>
          <w:tab w:val="left" w:pos="1134"/>
        </w:tabs>
        <w:contextualSpacing/>
      </w:pPr>
      <w:r w:rsidRPr="00283F4A">
        <w:t>3.5.2.</w:t>
      </w:r>
      <w:r w:rsidRPr="00283F4A">
        <w:tab/>
        <w:t xml:space="preserve">kiekvienas tiekėjų grupės narys (partneris), jei pasiūlymą pateikia tiekėjų grupė, veikianti pagal jungtinės veiklos (partnerystės) sutartį; </w:t>
      </w:r>
    </w:p>
    <w:p w14:paraId="4458471E" w14:textId="77777777" w:rsidR="00912994" w:rsidRPr="00283F4A" w:rsidRDefault="00912994" w:rsidP="00912994">
      <w:pPr>
        <w:tabs>
          <w:tab w:val="left" w:pos="567"/>
          <w:tab w:val="left" w:pos="993"/>
          <w:tab w:val="left" w:pos="1134"/>
        </w:tabs>
        <w:contextualSpacing/>
      </w:pPr>
      <w:r w:rsidRPr="00283F4A">
        <w:t>3.6.</w:t>
      </w:r>
      <w:r w:rsidRPr="00283F4A">
        <w:tab/>
        <w:t>Tiekėjas turi užpildyti EBVPD tokiu būdu:</w:t>
      </w:r>
    </w:p>
    <w:p w14:paraId="09AD2A69" w14:textId="77777777" w:rsidR="00912994" w:rsidRPr="00283F4A" w:rsidRDefault="00912994" w:rsidP="00912994">
      <w:pPr>
        <w:tabs>
          <w:tab w:val="left" w:pos="567"/>
          <w:tab w:val="left" w:pos="993"/>
          <w:tab w:val="left" w:pos="1134"/>
        </w:tabs>
        <w:contextualSpacing/>
      </w:pPr>
      <w:r w:rsidRPr="00283F4A">
        <w:t>3.6.1.</w:t>
      </w:r>
      <w:r w:rsidRPr="00283F4A">
        <w:tab/>
        <w:t>kompiuteryje išsaugoti EBVPD formą XML formatu;</w:t>
      </w:r>
    </w:p>
    <w:p w14:paraId="5340AFD2" w14:textId="77777777" w:rsidR="00912994" w:rsidRPr="00283F4A" w:rsidRDefault="00912994" w:rsidP="00912994">
      <w:pPr>
        <w:tabs>
          <w:tab w:val="left" w:pos="567"/>
          <w:tab w:val="left" w:pos="993"/>
          <w:tab w:val="left" w:pos="1134"/>
        </w:tabs>
        <w:contextualSpacing/>
      </w:pPr>
      <w:r w:rsidRPr="00283F4A">
        <w:t>3.6.2.</w:t>
      </w:r>
      <w:r w:rsidRPr="00283F4A">
        <w:tab/>
        <w:t xml:space="preserve">įkelti (importuoti) EBVPD duomenis svetainėje </w:t>
      </w:r>
      <w:hyperlink r:id="rId11" w:history="1">
        <w:r w:rsidRPr="00283F4A">
          <w:rPr>
            <w:rStyle w:val="Hipersaitas"/>
            <w:color w:val="000000" w:themeColor="text1"/>
          </w:rPr>
          <w:t>http://ebvpd.eviesiejipirkimai.lt/espd-web/</w:t>
        </w:r>
      </w:hyperlink>
      <w:r w:rsidRPr="00283F4A">
        <w:t xml:space="preserve"> </w:t>
      </w:r>
    </w:p>
    <w:p w14:paraId="73A5F589" w14:textId="77777777" w:rsidR="00912994" w:rsidRPr="00283F4A" w:rsidRDefault="00912994" w:rsidP="00912994">
      <w:pPr>
        <w:tabs>
          <w:tab w:val="left" w:pos="567"/>
          <w:tab w:val="left" w:pos="993"/>
          <w:tab w:val="left" w:pos="1134"/>
        </w:tabs>
        <w:contextualSpacing/>
      </w:pPr>
      <w:r w:rsidRPr="00283F4A">
        <w:t>3.6.3.</w:t>
      </w:r>
      <w:r w:rsidRPr="00283F4A">
        <w:tab/>
        <w:t>pateikti atsakymus į EBVPD nurodytus klausimus;</w:t>
      </w:r>
    </w:p>
    <w:p w14:paraId="40C97857" w14:textId="77777777" w:rsidR="00912994" w:rsidRPr="00283F4A" w:rsidRDefault="00912994" w:rsidP="00912994">
      <w:pPr>
        <w:tabs>
          <w:tab w:val="left" w:pos="567"/>
          <w:tab w:val="left" w:pos="993"/>
          <w:tab w:val="left" w:pos="1134"/>
        </w:tabs>
        <w:contextualSpacing/>
      </w:pPr>
      <w:r w:rsidRPr="00283F4A">
        <w:t>3.6.4.</w:t>
      </w:r>
      <w:r w:rsidRPr="00283F4A">
        <w:tab/>
        <w:t>kompiuteryje išsaugoti gautą formą su pateiktais atsakymais;</w:t>
      </w:r>
    </w:p>
    <w:p w14:paraId="0C1A66EB" w14:textId="77777777" w:rsidR="00912994" w:rsidRPr="00283F4A" w:rsidRDefault="00912994" w:rsidP="00912994">
      <w:pPr>
        <w:tabs>
          <w:tab w:val="left" w:pos="567"/>
          <w:tab w:val="left" w:pos="993"/>
          <w:tab w:val="left" w:pos="1134"/>
        </w:tabs>
        <w:contextualSpacing/>
      </w:pPr>
      <w:r w:rsidRPr="00283F4A">
        <w:t>3.6.5.</w:t>
      </w:r>
      <w:r w:rsidRPr="00283F4A">
        <w:tab/>
        <w:t xml:space="preserve">įkelti EBVPD formą su atsakymais PDF formatu pasiūlymo pateikimo lango skiltyje „Prisegti dokumentus“ kartu su kitais pasiūlymo dokumentais. </w:t>
      </w:r>
    </w:p>
    <w:p w14:paraId="6BEAF985" w14:textId="41232368" w:rsidR="00912994" w:rsidRPr="00283F4A" w:rsidRDefault="00912994" w:rsidP="00912994">
      <w:pPr>
        <w:rPr>
          <w:rStyle w:val="Emfaz"/>
          <w:rFonts w:eastAsiaTheme="minorHAnsi"/>
          <w:i w:val="0"/>
          <w:iCs w:val="0"/>
        </w:rPr>
      </w:pPr>
      <w:r w:rsidRPr="00283F4A">
        <w:t xml:space="preserve">3.7. </w:t>
      </w:r>
      <w:r w:rsidRPr="00283F4A">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283F4A">
        <w:rPr>
          <w:rFonts w:eastAsia="Calibri"/>
          <w:b/>
          <w:bCs/>
        </w:rPr>
        <w:t>PDF formatu</w:t>
      </w:r>
      <w:r w:rsidRPr="00283F4A">
        <w:rPr>
          <w:rFonts w:eastAsia="Calibri"/>
        </w:rPr>
        <w:t xml:space="preserve"> tiekėjas turi pridėti kartu su kitais pasiūlymo dokumentais (pasiūlymo pateikimo skiltyje „Prisegti dokumentus“) .</w:t>
      </w:r>
      <w:r w:rsidRPr="00283F4A">
        <w:rPr>
          <w:rFonts w:eastAsiaTheme="minorHAnsi"/>
        </w:rPr>
        <w:t xml:space="preserve"> </w:t>
      </w:r>
    </w:p>
    <w:p w14:paraId="30734D57" w14:textId="7D425F87" w:rsidR="00912994" w:rsidRPr="00283F4A" w:rsidRDefault="00912994" w:rsidP="00912994">
      <w:pPr>
        <w:tabs>
          <w:tab w:val="left" w:pos="567"/>
          <w:tab w:val="left" w:pos="993"/>
          <w:tab w:val="left" w:pos="1134"/>
        </w:tabs>
        <w:contextualSpacing/>
        <w:rPr>
          <w:b/>
          <w:bCs/>
        </w:rPr>
      </w:pPr>
      <w:r w:rsidRPr="00283F4A">
        <w:t xml:space="preserve">3.8. </w:t>
      </w:r>
      <w:r w:rsidRPr="00283F4A">
        <w:rPr>
          <w:b/>
          <w:bCs/>
        </w:rPr>
        <w:t xml:space="preserve">Tiekėjų pašalinimo pagrindai nurodyti konkurso sąlygų </w:t>
      </w:r>
      <w:r w:rsidR="00F70350">
        <w:rPr>
          <w:b/>
          <w:bCs/>
        </w:rPr>
        <w:t>4</w:t>
      </w:r>
      <w:r w:rsidR="000F7AE1">
        <w:rPr>
          <w:b/>
          <w:bCs/>
        </w:rPr>
        <w:t xml:space="preserve"> </w:t>
      </w:r>
      <w:r w:rsidRPr="00283F4A">
        <w:rPr>
          <w:b/>
          <w:bCs/>
        </w:rPr>
        <w:t>priede „Tiekėjų pašalinimo pagrindai“.</w:t>
      </w:r>
    </w:p>
    <w:p w14:paraId="526ADD58" w14:textId="7F8CDA40" w:rsidR="00912994" w:rsidRPr="00283F4A" w:rsidRDefault="00912994" w:rsidP="00912994">
      <w:pPr>
        <w:tabs>
          <w:tab w:val="left" w:pos="567"/>
          <w:tab w:val="left" w:pos="993"/>
          <w:tab w:val="left" w:pos="1134"/>
        </w:tabs>
        <w:contextualSpacing/>
      </w:pPr>
      <w:r w:rsidRPr="00283F4A">
        <w:t>3.9.</w:t>
      </w:r>
      <w:r w:rsidRPr="00283F4A">
        <w:rPr>
          <w:b/>
          <w:bCs/>
        </w:rPr>
        <w:t xml:space="preserve"> </w:t>
      </w:r>
      <w:r w:rsidR="00A302D0" w:rsidRPr="00765E23">
        <w:rPr>
          <w:color w:val="auto"/>
        </w:rPr>
        <w:t xml:space="preserve">Perkantysis subjektas su pasiūlymu nereikalauja pateikti konkurso sąlygų 3 priede nurodytų pašalinimo pagrindų nebuvimą įrodančių dokumentų. Šių dokumentų prašoma tik iš ekonomiškai naudingiausią pasiūlymą pateikusio tiekėjo prieš nustatant laimėjusį pasiūlymą, jei perkantysis subjektas nuspręs, kad reikalinga. </w:t>
      </w:r>
      <w:r w:rsidR="00A302D0" w:rsidRPr="00765E23">
        <w:rPr>
          <w:b/>
          <w:bCs/>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283F4A">
        <w:t>.</w:t>
      </w:r>
    </w:p>
    <w:p w14:paraId="68BA5188" w14:textId="3196D669" w:rsidR="00912994" w:rsidRPr="00FD2D53" w:rsidRDefault="00912994" w:rsidP="00912994">
      <w:pPr>
        <w:tabs>
          <w:tab w:val="left" w:pos="567"/>
          <w:tab w:val="left" w:pos="993"/>
          <w:tab w:val="left" w:pos="1134"/>
        </w:tabs>
        <w:contextualSpacing/>
      </w:pPr>
      <w:r w:rsidRPr="00283F4A">
        <w:t xml:space="preserve">3.10. </w:t>
      </w:r>
      <w:r w:rsidRPr="00FD2D53">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FD2D53" w:rsidRDefault="00912994" w:rsidP="00912994">
      <w:pPr>
        <w:tabs>
          <w:tab w:val="left" w:pos="567"/>
          <w:tab w:val="left" w:pos="993"/>
          <w:tab w:val="left" w:pos="1134"/>
        </w:tabs>
        <w:contextualSpacing/>
      </w:pPr>
      <w:r w:rsidRPr="00FD2D53">
        <w:t xml:space="preserve">3.11. Pašalinimo pagrindai taikomi tiekėjui (taip pat visiems tiekėjų grupės nariams (partneriams), jei pasiūlymą pateikia tiekėjų grupė, veikianti pagal jungtinės veiklos (partnerystės) sutartį.  </w:t>
      </w:r>
    </w:p>
    <w:p w14:paraId="20065C43" w14:textId="77777777" w:rsidR="00912994" w:rsidRPr="00105732" w:rsidRDefault="00912994" w:rsidP="00912994">
      <w:pPr>
        <w:tabs>
          <w:tab w:val="left" w:pos="567"/>
          <w:tab w:val="left" w:pos="993"/>
          <w:tab w:val="left" w:pos="1134"/>
        </w:tabs>
        <w:contextualSpacing/>
      </w:pPr>
      <w:r w:rsidRPr="00FD2D53">
        <w:t>3.12.</w:t>
      </w:r>
      <w:r w:rsidRPr="00FD2D53">
        <w:tab/>
        <w:t>Perkantysis subjektas tiekėją pašalina iš pirkimo</w:t>
      </w:r>
      <w:r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Pr="00105732">
        <w:t>atsižvelgiant į Viešųjų pirkimų įstatymo 46 straipsnio 11 ir 12 dalių nuostatas).</w:t>
      </w:r>
    </w:p>
    <w:p w14:paraId="2F0E3E33" w14:textId="77777777" w:rsidR="00912994" w:rsidRPr="00283F4A" w:rsidRDefault="00912994" w:rsidP="00912994">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4F6A62E2" w14:textId="4CA457E5" w:rsidR="00302D97" w:rsidRPr="00283F4A" w:rsidRDefault="00912994" w:rsidP="00C04533">
      <w:pPr>
        <w:tabs>
          <w:tab w:val="left" w:pos="567"/>
          <w:tab w:val="left" w:pos="993"/>
          <w:tab w:val="left" w:pos="1134"/>
        </w:tabs>
        <w:contextualSpacing/>
      </w:pPr>
      <w:r w:rsidRPr="00283F4A">
        <w:t xml:space="preserve">3.14. </w:t>
      </w:r>
      <w:r w:rsidR="00302D97" w:rsidRPr="00283F4A">
        <w:t>Perkantysis subjektas nereikalauja iš tiekėjo pateikti dokumentų, patvirtinančių jo pašalinimo pagrindų nebuvimą, jeigu jis:</w:t>
      </w:r>
    </w:p>
    <w:p w14:paraId="3F606606" w14:textId="21DD66F4" w:rsidR="00302D97" w:rsidRPr="00283F4A" w:rsidRDefault="00302D97" w:rsidP="00302D97">
      <w:pPr>
        <w:pStyle w:val="Betarp"/>
        <w:rPr>
          <w:szCs w:val="24"/>
        </w:rPr>
      </w:pPr>
      <w:r w:rsidRPr="00283F4A">
        <w:rPr>
          <w:szCs w:val="24"/>
        </w:rPr>
        <w:t>3.</w:t>
      </w:r>
      <w:r w:rsidR="00C04533">
        <w:rPr>
          <w:szCs w:val="24"/>
        </w:rPr>
        <w:t>14</w:t>
      </w:r>
      <w:r w:rsidRPr="00283F4A">
        <w:rPr>
          <w:szCs w:val="24"/>
        </w:rPr>
        <w:t xml:space="preserve">.1. turi galimybę </w:t>
      </w:r>
      <w:r w:rsidRPr="006155EF">
        <w:rPr>
          <w:szCs w:val="24"/>
        </w:rPr>
        <w:t>susipažinti su šiais dokumentais ar informacija tiesiogiai ir neatlygintinai prisijungusi prie nacionalinės duomenų bazės bet kurioje valstybėje narėje arba naudodamasi Centrinės viešųjų pirkimų informacinės</w:t>
      </w:r>
      <w:r w:rsidRPr="00283F4A">
        <w:rPr>
          <w:szCs w:val="24"/>
        </w:rPr>
        <w:t xml:space="preserve"> sistemos priemonėmis;</w:t>
      </w:r>
    </w:p>
    <w:p w14:paraId="7036B990" w14:textId="0FB537C7" w:rsidR="00302D97" w:rsidRPr="00283F4A" w:rsidRDefault="00302D97" w:rsidP="00302D97">
      <w:pPr>
        <w:pStyle w:val="Betarp"/>
        <w:rPr>
          <w:szCs w:val="24"/>
        </w:rPr>
      </w:pPr>
      <w:r w:rsidRPr="00283F4A">
        <w:rPr>
          <w:szCs w:val="24"/>
        </w:rPr>
        <w:t>3.</w:t>
      </w:r>
      <w:r w:rsidR="00C04533">
        <w:rPr>
          <w:szCs w:val="24"/>
        </w:rPr>
        <w:t>14</w:t>
      </w:r>
      <w:r w:rsidRPr="00283F4A">
        <w:rPr>
          <w:szCs w:val="24"/>
        </w:rPr>
        <w:t>.2. šiuos dokumentus jau turi iš ankstesnių pirkimo procedūrų, jeigu šiuose dokumentuose nurodyta informacija vis dar yra aktuali.</w:t>
      </w:r>
    </w:p>
    <w:p w14:paraId="7E79AACA" w14:textId="1B8B8E53" w:rsidR="00302D97" w:rsidRPr="006155EF" w:rsidRDefault="00302D97" w:rsidP="00302D97">
      <w:pPr>
        <w:pStyle w:val="Betarp"/>
        <w:rPr>
          <w:szCs w:val="24"/>
        </w:rPr>
      </w:pPr>
      <w:r w:rsidRPr="00283F4A">
        <w:rPr>
          <w:szCs w:val="24"/>
        </w:rPr>
        <w:t>3.</w:t>
      </w:r>
      <w:r w:rsidR="00C04533">
        <w:rPr>
          <w:szCs w:val="24"/>
        </w:rPr>
        <w:t>15</w:t>
      </w:r>
      <w:r w:rsidRPr="00283F4A">
        <w:rPr>
          <w:szCs w:val="24"/>
        </w:rPr>
        <w:t xml:space="preserve">. </w:t>
      </w:r>
      <w:r w:rsidRPr="006155EF">
        <w:rPr>
          <w:szCs w:val="24"/>
        </w:rPr>
        <w:t>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1C9A13BA" w14:textId="7FA08AF8" w:rsidR="00302D97" w:rsidRPr="006155EF" w:rsidRDefault="00302D97" w:rsidP="00302D97">
      <w:pPr>
        <w:pStyle w:val="Betarp"/>
        <w:rPr>
          <w:szCs w:val="24"/>
        </w:rPr>
      </w:pPr>
      <w:r w:rsidRPr="006155EF">
        <w:rPr>
          <w:szCs w:val="24"/>
        </w:rPr>
        <w:t>3.</w:t>
      </w:r>
      <w:r w:rsidR="00F2706D">
        <w:rPr>
          <w:szCs w:val="24"/>
        </w:rPr>
        <w:t>15</w:t>
      </w:r>
      <w:r w:rsidRPr="006155EF">
        <w:rPr>
          <w:szCs w:val="24"/>
        </w:rPr>
        <w:t>.1. priesaikos deklaracija;</w:t>
      </w:r>
    </w:p>
    <w:p w14:paraId="5DF38249" w14:textId="388682B6" w:rsidR="00302D97" w:rsidRPr="00283F4A" w:rsidRDefault="00302D97" w:rsidP="00302D97">
      <w:r w:rsidRPr="006155EF">
        <w:t>3.</w:t>
      </w:r>
      <w:r w:rsidR="00F2706D">
        <w:t>15</w:t>
      </w:r>
      <w:r w:rsidRPr="006155EF">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83F4A">
        <w:t>.</w:t>
      </w:r>
    </w:p>
    <w:p w14:paraId="61DA21CE" w14:textId="37C540DF" w:rsidR="00302D97" w:rsidRDefault="00302D97" w:rsidP="00302D97">
      <w:pPr>
        <w:tabs>
          <w:tab w:val="left" w:pos="567"/>
          <w:tab w:val="left" w:pos="993"/>
          <w:tab w:val="left" w:pos="1134"/>
        </w:tabs>
        <w:contextualSpacing/>
      </w:pPr>
      <w:r w:rsidRPr="00283F4A">
        <w:t>3.</w:t>
      </w:r>
      <w:r w:rsidR="00F2706D">
        <w:t>16</w:t>
      </w:r>
      <w:r w:rsidRPr="00283F4A">
        <w:t>.  Jeigu tiekėjo kvalifikacija dėl teisės verstis atitinkama veikla nebuvo tikrinama arba tikrinama ne visa apimtimi, tiekėjas perkančiajam subjektui įsipareigoja, kad pirkimo sutartį vykdys tik tokią teisę turintys asmenys.</w:t>
      </w:r>
    </w:p>
    <w:p w14:paraId="084FBC46" w14:textId="79033691" w:rsidR="00302D97" w:rsidRPr="00283F4A" w:rsidRDefault="00302D97" w:rsidP="00302D97">
      <w:pPr>
        <w:tabs>
          <w:tab w:val="left" w:pos="567"/>
          <w:tab w:val="left" w:pos="993"/>
          <w:tab w:val="left" w:pos="1134"/>
        </w:tabs>
        <w:contextualSpacing/>
      </w:pPr>
      <w:r>
        <w:t>3.</w:t>
      </w:r>
      <w:r w:rsidR="00F2706D">
        <w:t>17</w:t>
      </w:r>
      <w:r>
        <w:t xml:space="preserve">. </w:t>
      </w:r>
      <w:r w:rsidRPr="00283F4A">
        <w:t>Perkantysis subjektas visų pirma reikalauja tokios rūšies pažymų ir tokių dokumentinių įrodymų formų, apie kuriuos pateikta informacija Europos Komisijos informacinėje dokumentų saugykloje „e-</w:t>
      </w:r>
      <w:proofErr w:type="spellStart"/>
      <w:r w:rsidRPr="00283F4A">
        <w:t>Certis</w:t>
      </w:r>
      <w:proofErr w:type="spellEnd"/>
      <w:r w:rsidRPr="00283F4A">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83F4A">
        <w:t>Certis</w:t>
      </w:r>
      <w:proofErr w:type="spellEnd"/>
      <w:r w:rsidRPr="00283F4A">
        <w:t xml:space="preserve">“, adresu </w:t>
      </w:r>
      <w:hyperlink r:id="rId12">
        <w:r w:rsidRPr="00283F4A">
          <w:rPr>
            <w:rStyle w:val="Hipersaitas"/>
            <w:rFonts w:eastAsia="Calibri"/>
          </w:rPr>
          <w:t>https://ec.europa.eu/tools/ecertis/</w:t>
        </w:r>
      </w:hyperlink>
      <w:r w:rsidRPr="00283F4A">
        <w:t xml:space="preserve">. </w:t>
      </w:r>
    </w:p>
    <w:p w14:paraId="116F22F8" w14:textId="3F5F9976" w:rsidR="0034459F" w:rsidRPr="00283F4A" w:rsidRDefault="0034459F" w:rsidP="000E7E20">
      <w:pPr>
        <w:contextualSpacing/>
        <w:rPr>
          <w:b/>
        </w:rPr>
      </w:pPr>
    </w:p>
    <w:p w14:paraId="10201F0D" w14:textId="54C25244" w:rsidR="002D0F3B" w:rsidRPr="004C77F8" w:rsidRDefault="00F2234E" w:rsidP="00EB447C">
      <w:pPr>
        <w:pStyle w:val="Antrat3"/>
        <w:rPr>
          <w:color w:val="auto"/>
        </w:rPr>
      </w:pPr>
      <w:r w:rsidRPr="004C77F8">
        <w:rPr>
          <w:color w:val="auto"/>
        </w:rPr>
        <w:t xml:space="preserve">4. </w:t>
      </w:r>
      <w:r w:rsidR="002D0F3B" w:rsidRPr="004C77F8">
        <w:rPr>
          <w:color w:val="auto"/>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sz w:val="24"/>
        </w:rPr>
      </w:pPr>
    </w:p>
    <w:p w14:paraId="25EB66BF" w14:textId="77777777" w:rsidR="00777C1B" w:rsidRPr="00283F4A" w:rsidRDefault="00777C1B" w:rsidP="00B354EE">
      <w:pPr>
        <w:pStyle w:val="Sraopastraipa"/>
        <w:tabs>
          <w:tab w:val="left" w:pos="284"/>
        </w:tabs>
        <w:ind w:left="0"/>
        <w:rPr>
          <w:b/>
        </w:rPr>
      </w:pPr>
    </w:p>
    <w:p w14:paraId="52D1711F"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283F4A">
        <w:t xml:space="preserve">Pasiūlymą gali pateikti tiekėjų grupė. Tiekėjų grupė, teikianti bendrą pasiūlymą, privalo pateikti jungtinės veiklos </w:t>
      </w:r>
      <w:r w:rsidRPr="00283F4A">
        <w:rPr>
          <w:noProof/>
        </w:rPr>
        <w:t>(partnerystės)</w:t>
      </w:r>
      <w:r w:rsidRPr="00283F4A">
        <w:t xml:space="preserve"> sutartį </w:t>
      </w:r>
      <w:r w:rsidRPr="00283F4A">
        <w:rPr>
          <w:i/>
        </w:rPr>
        <w:t>(pateikiama atitinkamo dokumento skaitmeninė kopija).</w:t>
      </w:r>
    </w:p>
    <w:p w14:paraId="47ED93E5"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Jungtinės veiklos sutartyje turi būti:</w:t>
      </w:r>
    </w:p>
    <w:p w14:paraId="004F85A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numatyta </w:t>
      </w:r>
      <w:r w:rsidRPr="00283F4A">
        <w:rPr>
          <w:b/>
          <w:bCs/>
        </w:rPr>
        <w:t>solidarioji</w:t>
      </w:r>
      <w:r w:rsidRPr="00283F4A">
        <w:t xml:space="preserve"> visų šios sutarties partnerių atsakomybė už prievolių perkančiajam subjektui nevykdymą;</w:t>
      </w:r>
    </w:p>
    <w:p w14:paraId="5BB3DD32"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22EED">
      <w:pPr>
        <w:numPr>
          <w:ilvl w:val="1"/>
          <w:numId w:val="7"/>
        </w:numPr>
        <w:tabs>
          <w:tab w:val="left" w:pos="426"/>
          <w:tab w:val="left" w:pos="993"/>
          <w:tab w:val="left" w:pos="1134"/>
        </w:tabs>
        <w:suppressAutoHyphens/>
        <w:ind w:left="0" w:firstLine="0"/>
        <w:contextualSpacing/>
      </w:pPr>
      <w:r w:rsidRPr="00283F4A">
        <w:t xml:space="preserve">Tuo atveju, jei tiekėjų grupės pasiūlymas bus pripažintas laimėjusiu šį pirkimą, </w:t>
      </w:r>
      <w:r w:rsidRPr="002277F7">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pPr>
    </w:p>
    <w:p w14:paraId="34E397C3" w14:textId="2794A602" w:rsidR="00777C1B" w:rsidRPr="008A0443" w:rsidRDefault="00777C1B" w:rsidP="00EB447C">
      <w:pPr>
        <w:pStyle w:val="Antrat3"/>
        <w:numPr>
          <w:ilvl w:val="0"/>
          <w:numId w:val="7"/>
        </w:numPr>
        <w:tabs>
          <w:tab w:val="left" w:pos="284"/>
        </w:tabs>
        <w:ind w:left="0" w:firstLine="0"/>
        <w:rPr>
          <w:color w:val="auto"/>
        </w:rPr>
      </w:pPr>
      <w:r w:rsidRPr="008A0443">
        <w:rPr>
          <w:color w:val="auto"/>
        </w:rPr>
        <w:t>PASIŪLYMŲ GALIOJIMO UŽTIKRINIMO REIKALAVIMAI</w:t>
      </w:r>
    </w:p>
    <w:p w14:paraId="4C7C16F6" w14:textId="77777777" w:rsidR="002D5279" w:rsidRPr="00283F4A" w:rsidRDefault="002D5279" w:rsidP="00B354EE">
      <w:pPr>
        <w:pStyle w:val="Sraopastraipa"/>
        <w:ind w:left="0"/>
        <w:jc w:val="left"/>
        <w:rPr>
          <w:b/>
        </w:rPr>
      </w:pPr>
    </w:p>
    <w:p w14:paraId="2B941525" w14:textId="77777777" w:rsidR="002D0F3B" w:rsidRPr="00283F4A" w:rsidRDefault="002D0F3B" w:rsidP="00EC733A">
      <w:pPr>
        <w:pStyle w:val="Sraopastraipa"/>
        <w:numPr>
          <w:ilvl w:val="0"/>
          <w:numId w:val="5"/>
        </w:numPr>
        <w:suppressAutoHyphens/>
        <w:ind w:left="0" w:firstLine="0"/>
        <w:rPr>
          <w:vanish/>
        </w:rPr>
      </w:pPr>
    </w:p>
    <w:p w14:paraId="6034BDF1" w14:textId="284B9E4B" w:rsidR="006B4661" w:rsidRPr="00EC62E8" w:rsidRDefault="006B4661" w:rsidP="006B4661">
      <w:pPr>
        <w:pStyle w:val="Pagrindinistekstas"/>
        <w:numPr>
          <w:ilvl w:val="1"/>
          <w:numId w:val="8"/>
        </w:numPr>
        <w:tabs>
          <w:tab w:val="left" w:pos="426"/>
        </w:tabs>
        <w:suppressAutoHyphens/>
        <w:ind w:left="0" w:firstLine="0"/>
        <w:contextualSpacing/>
        <w:rPr>
          <w:b/>
        </w:rPr>
      </w:pPr>
      <w:r w:rsidRPr="00EC62E8">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rPr>
      </w:pPr>
    </w:p>
    <w:p w14:paraId="6DB6C084" w14:textId="56426403" w:rsidR="002D0F3B" w:rsidRPr="00D54BF8" w:rsidRDefault="00D54BF8" w:rsidP="00EB2522">
      <w:pPr>
        <w:pStyle w:val="Antrat3"/>
        <w:ind w:left="720" w:hanging="360"/>
        <w:rPr>
          <w:b w:val="0"/>
        </w:rPr>
      </w:pPr>
      <w:r w:rsidRPr="00EB2522">
        <w:rPr>
          <w:color w:val="auto"/>
        </w:rPr>
        <w:t xml:space="preserve">6. </w:t>
      </w:r>
      <w:r w:rsidR="002D0F3B" w:rsidRPr="00EB2522">
        <w:rPr>
          <w:color w:val="auto"/>
        </w:rPr>
        <w:t>PASIŪLYMŲ RENGIMAS, PATEIKIMAS, KEITIMAS</w:t>
      </w:r>
      <w:r w:rsidR="00415694" w:rsidRPr="00EB2522">
        <w:rPr>
          <w:color w:val="auto"/>
        </w:rPr>
        <w:t xml:space="preserve"> IR ŠIFRAVIMAS</w:t>
      </w:r>
    </w:p>
    <w:p w14:paraId="617CB5AC" w14:textId="12558186" w:rsidR="002C708E" w:rsidRDefault="002C708E" w:rsidP="00B354EE">
      <w:pPr>
        <w:pStyle w:val="Sraopastraipa"/>
        <w:tabs>
          <w:tab w:val="left" w:pos="142"/>
          <w:tab w:val="left" w:pos="426"/>
        </w:tabs>
        <w:ind w:left="0"/>
        <w:jc w:val="left"/>
        <w:rPr>
          <w:b/>
          <w:sz w:val="24"/>
        </w:rPr>
      </w:pPr>
    </w:p>
    <w:p w14:paraId="2639691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08048E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8DEFF2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28C0BC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406C84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7000926B"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2ACC58FE" w14:textId="77777777" w:rsidR="00473E32" w:rsidRPr="00C64443" w:rsidRDefault="00473E32" w:rsidP="00C64443">
      <w:r w:rsidRPr="00C64443">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C64443" w:rsidRDefault="00473E32" w:rsidP="00C64443">
      <w:r w:rsidRPr="00C64443">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C64443" w:rsidRDefault="00473E32" w:rsidP="00C64443">
      <w:r w:rsidRPr="00C6444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64443">
        <w:t>pdf</w:t>
      </w:r>
      <w:proofErr w:type="spellEnd"/>
      <w:r w:rsidRPr="00C64443">
        <w:t xml:space="preserve">, jpg, </w:t>
      </w:r>
      <w:proofErr w:type="spellStart"/>
      <w:r w:rsidRPr="00C64443">
        <w:t>docx</w:t>
      </w:r>
      <w:proofErr w:type="spellEnd"/>
      <w:r w:rsidRPr="00C64443">
        <w:t xml:space="preserve"> ir kt.). Perkantysis subjektas pasilieka sau teisę prašyti dokumentų originalų.</w:t>
      </w:r>
    </w:p>
    <w:p w14:paraId="2AB7E53A" w14:textId="07461B4B" w:rsidR="00473E32" w:rsidRPr="00C64443" w:rsidRDefault="00473E32" w:rsidP="00C64443">
      <w:r w:rsidRPr="00C64443">
        <w:t xml:space="preserve">6.4. </w:t>
      </w:r>
      <w:r w:rsidR="00A302D0" w:rsidRPr="00283F4A">
        <w:t xml:space="preserve">Perkantysis </w:t>
      </w:r>
      <w:r w:rsidR="00A302D0" w:rsidRPr="00223140">
        <w:t>subjektas nereikalauja, kad visas pateiktas pasiūlymas būtų pasirašytas kvalifikuotu elektroniniu parašu.</w:t>
      </w:r>
      <w:r w:rsidR="00A302D0">
        <w:t xml:space="preserve"> </w:t>
      </w:r>
      <w:r w:rsidR="00A302D0" w:rsidRPr="008778E9">
        <w:t>Pasiūlymas gali būti pasirašytas fiziniu arba kvalifikuotu elektroniniu parašu</w:t>
      </w:r>
      <w:r w:rsidRPr="00C64443">
        <w:t>.</w:t>
      </w:r>
    </w:p>
    <w:p w14:paraId="6BE1B324" w14:textId="77777777" w:rsidR="00473E32" w:rsidRPr="00C64443" w:rsidRDefault="00473E32" w:rsidP="00C64443">
      <w:r w:rsidRPr="00C6444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10BFC9DF" w:rsidR="00473E32" w:rsidRPr="00C64443" w:rsidRDefault="00473E32" w:rsidP="00C64443">
      <w:r w:rsidRPr="00C64443">
        <w:t>6.6. Tiekėjo pasiūlymas bei kita korespondencija pateikiama lietuvių kalba.</w:t>
      </w:r>
      <w:r w:rsidRPr="00C64443">
        <w:rPr>
          <w:lang w:eastAsia="ar-SA"/>
        </w:rPr>
        <w:t xml:space="preserve"> </w:t>
      </w:r>
      <w:r w:rsidRPr="00C6444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FF0124" w:rsidRPr="00004834">
        <w:rPr>
          <w:i/>
          <w:iCs/>
        </w:rPr>
        <w:t>Techninė dokumentacija lietuvių kalba turi būti pateikta tokios apimties, kiek  patvirtina siūlomų prekių atitikimą techninės specifikacijos reikalavimams</w:t>
      </w:r>
      <w:r w:rsidR="00FF0124" w:rsidRPr="00004834">
        <w:t>.</w:t>
      </w:r>
    </w:p>
    <w:p w14:paraId="0B74B6B0" w14:textId="3ABF8946" w:rsidR="00473E32" w:rsidRPr="00C64443" w:rsidRDefault="00473E32" w:rsidP="00C64443">
      <w:r w:rsidRPr="00C64443">
        <w:t xml:space="preserve">6.7. Tiekėjas (fizinis ar juridinis asmuo) gali pateikti perkančiajam subjektui vieną pasiūlymą,    nepriklausomai nuo to, ar teikiant pasiūlymą jis bus atskiras tiekėjas, ar tiekėjų grupės partneris (jungtinės veiklos sutarties šalis). Pasiūlymas turi būti teikiamas visam  pirkimo objekte  nurodytam  </w:t>
      </w:r>
      <w:r w:rsidR="003E58E9">
        <w:t>prekių</w:t>
      </w:r>
      <w:r w:rsidRPr="00C64443">
        <w:t xml:space="preserve"> kiekiui.</w:t>
      </w:r>
    </w:p>
    <w:p w14:paraId="1791274D" w14:textId="77777777" w:rsidR="00473E32" w:rsidRPr="00C64443" w:rsidRDefault="00473E32" w:rsidP="00C64443">
      <w:r w:rsidRPr="00C64443">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327671" w:rsidRDefault="00473E32" w:rsidP="00C64443">
      <w:pPr>
        <w:rPr>
          <w:b/>
          <w:bCs/>
        </w:rPr>
      </w:pPr>
      <w:r w:rsidRPr="00C64443">
        <w:t xml:space="preserve">6.9. </w:t>
      </w:r>
      <w:r w:rsidRPr="00327671">
        <w:rPr>
          <w:b/>
          <w:bCs/>
        </w:rPr>
        <w:t>Tiekėjo pasiūlyme turi būti:</w:t>
      </w:r>
    </w:p>
    <w:p w14:paraId="5143C3DC" w14:textId="46842640" w:rsidR="00473E32" w:rsidRPr="00C64443" w:rsidRDefault="00473E32" w:rsidP="00C64443">
      <w:r w:rsidRPr="00C64443">
        <w:t xml:space="preserve">6.9.1. užpildyta  pasiūlymo forma,  parengta pagal  konkurso sąlygų  </w:t>
      </w:r>
      <w:r w:rsidR="005A3E91">
        <w:t xml:space="preserve">1 </w:t>
      </w:r>
      <w:r w:rsidRPr="00C64443">
        <w:t>priedą;</w:t>
      </w:r>
    </w:p>
    <w:p w14:paraId="690EE4EB" w14:textId="3D355F23" w:rsidR="004116B3" w:rsidRDefault="00473E32" w:rsidP="00C64443">
      <w:r w:rsidRPr="00C64443">
        <w:t xml:space="preserve">6.9.2. </w:t>
      </w:r>
      <w:r w:rsidR="004116B3" w:rsidRPr="00F242FB">
        <w:t xml:space="preserve">užpildytas </w:t>
      </w:r>
      <w:r w:rsidR="004116B3">
        <w:t xml:space="preserve"> </w:t>
      </w:r>
      <w:r w:rsidR="004116B3" w:rsidRPr="00F242FB">
        <w:t>pasiūlymo formos priedas „</w:t>
      </w:r>
      <w:r w:rsidR="00482C81">
        <w:rPr>
          <w:color w:val="000000"/>
        </w:rPr>
        <w:t>Prekių</w:t>
      </w:r>
      <w:r w:rsidR="004116B3" w:rsidRPr="00F242FB">
        <w:rPr>
          <w:color w:val="000000"/>
        </w:rPr>
        <w:t xml:space="preserve"> sąrašas ir </w:t>
      </w:r>
      <w:r w:rsidR="004116B3" w:rsidRPr="00F242FB">
        <w:t xml:space="preserve"> </w:t>
      </w:r>
      <w:r w:rsidR="004116B3" w:rsidRPr="00F242FB">
        <w:rPr>
          <w:spacing w:val="-3"/>
        </w:rPr>
        <w:t>įkainiai</w:t>
      </w:r>
      <w:r w:rsidR="004116B3" w:rsidRPr="00F242FB">
        <w:t xml:space="preserve">. </w:t>
      </w:r>
      <w:proofErr w:type="spellStart"/>
      <w:r w:rsidR="004116B3" w:rsidRPr="00F242FB">
        <w:t>xls</w:t>
      </w:r>
      <w:proofErr w:type="spellEnd"/>
      <w:r w:rsidR="004116B3" w:rsidRPr="00F242FB">
        <w:t>“</w:t>
      </w:r>
      <w:r w:rsidR="004116B3">
        <w:t xml:space="preserve">, </w:t>
      </w:r>
      <w:r w:rsidR="004116B3" w:rsidRPr="00F242FB">
        <w:t>parengta</w:t>
      </w:r>
      <w:r w:rsidR="004116B3">
        <w:t>s</w:t>
      </w:r>
      <w:r w:rsidR="004116B3" w:rsidRPr="00F242FB">
        <w:t xml:space="preserve"> pagal  konkurso sąlygų </w:t>
      </w:r>
      <w:r w:rsidR="004116B3">
        <w:t xml:space="preserve">2 </w:t>
      </w:r>
      <w:r w:rsidR="004116B3" w:rsidRPr="00F242FB">
        <w:t>priedą. Užpildytas pasiūlymo formos priedas pateikiamas (prisegamas) EXCEL formatu</w:t>
      </w:r>
      <w:r w:rsidR="004116B3">
        <w:t>;</w:t>
      </w:r>
    </w:p>
    <w:p w14:paraId="46D5E5A4" w14:textId="7593318B" w:rsidR="0050485A" w:rsidRDefault="00473E32" w:rsidP="0050485A">
      <w:r>
        <w:t>6.9.3.</w:t>
      </w:r>
      <w:r w:rsidR="0050485A" w:rsidRPr="0050485A">
        <w:t xml:space="preserve"> </w:t>
      </w:r>
      <w:r w:rsidR="00A302D0" w:rsidRPr="005066E9">
        <w:rPr>
          <w:color w:val="auto"/>
        </w:rPr>
        <w:t>dokumentas, patvirtinantis, kad asmuo, kuris pasirašė pasiūlymą (jei jis ne tiekėjo vadovas), turėjo teisę jį pasirašyti</w:t>
      </w:r>
      <w:r w:rsidR="0050485A" w:rsidRPr="00283F4A">
        <w:t>;</w:t>
      </w:r>
    </w:p>
    <w:p w14:paraId="212F43C5" w14:textId="01608337" w:rsidR="00473E32" w:rsidRPr="00D801AC" w:rsidRDefault="00473E32" w:rsidP="00B2223E">
      <w:r w:rsidRPr="00055176">
        <w:t>6.9.</w:t>
      </w:r>
      <w:r w:rsidR="0050485A">
        <w:t>4</w:t>
      </w:r>
      <w:r w:rsidRPr="00055176">
        <w:t>. užpildytas, pasirašytas fiziniu parašu  ir nuskenuotas</w:t>
      </w:r>
      <w:r w:rsidRPr="00283F4A">
        <w:t xml:space="preserve">  (arba užpildytas ir pasirašytas kvalifikuotu saugiu elektroniniu parašu) EBVPD,  kurį turi užpildyti, pasirašyti ir pateikti tiekėjas ir  kiekvienas tiekėjų grupės partneris (jei pasiūlymą pateikia tiekėjų grupė veikianti jungtinės veiklos sutarties pagrindu)</w:t>
      </w:r>
      <w:r w:rsidRPr="00AF379E">
        <w:t xml:space="preserve"> </w:t>
      </w:r>
      <w:r w:rsidRPr="00D801AC">
        <w:t>(kaip nurodyta konkurso sąlygų 3 skyriuje);</w:t>
      </w:r>
    </w:p>
    <w:p w14:paraId="2D47A6BF" w14:textId="1F1D8C44" w:rsidR="00473E32" w:rsidRPr="00283F4A" w:rsidRDefault="00473E32" w:rsidP="00B2223E">
      <w:r w:rsidRPr="00283F4A">
        <w:t>6.9.</w:t>
      </w:r>
      <w:r w:rsidR="0050485A">
        <w:t>5</w:t>
      </w:r>
      <w:r w:rsidRPr="00283F4A">
        <w:t>. jungtinės veiklos sutartis, jei pasiūlymą pateikia tiekėjų grupė, veikianti jungtinės veiklos sutarties pagrindu;</w:t>
      </w:r>
    </w:p>
    <w:p w14:paraId="6CE91961" w14:textId="0C9ADD9A" w:rsidR="00473E32" w:rsidRPr="00283F4A" w:rsidRDefault="00473E32" w:rsidP="00B2223E">
      <w:r w:rsidRPr="00283F4A">
        <w:t>6.9.</w:t>
      </w:r>
      <w:r w:rsidR="0050485A">
        <w:t>6</w:t>
      </w:r>
      <w:r w:rsidRPr="00283F4A">
        <w:t>. kiti pirkimo dokumentuose reikalaujami pateikti dokumentai ar medžiaga.</w:t>
      </w:r>
    </w:p>
    <w:p w14:paraId="457F9141" w14:textId="64916298" w:rsidR="00473E32" w:rsidRPr="00BD002A" w:rsidRDefault="00473E32" w:rsidP="00B2223E">
      <w:r w:rsidRPr="00283F4A">
        <w:t xml:space="preserve">6.10. Tiekėjas savo pasiūlyme turi nurodyti, kokius ir kokiai pirkimo sutarties daliai  jis ketina </w:t>
      </w:r>
      <w:r>
        <w:t xml:space="preserve">  pasitelkti </w:t>
      </w:r>
      <w:r w:rsidRPr="00AC0BD4">
        <w:t xml:space="preserve">subtiekėjus, </w:t>
      </w:r>
      <w:r w:rsidRPr="00945AFE">
        <w:t xml:space="preserve">jeigu jie yra žinomi. Informaciją apie  </w:t>
      </w:r>
      <w:r w:rsidRPr="007C3DC3">
        <w:t xml:space="preserve">subtiekėjus tiekėjas nurodo pasiūlymo formos, parengtos pagal konkurso sąlygų  </w:t>
      </w:r>
      <w:r w:rsidR="00CD1E10">
        <w:t xml:space="preserve">1 </w:t>
      </w:r>
      <w:r w:rsidRPr="007C3DC3">
        <w:t xml:space="preserve">priedą, </w:t>
      </w:r>
      <w:r w:rsidR="00C70A60">
        <w:t>6</w:t>
      </w:r>
      <w:r w:rsidRPr="007C3DC3">
        <w:t xml:space="preserve"> lentelė</w:t>
      </w:r>
      <w:r w:rsidR="00B52E8A">
        <w:t>j</w:t>
      </w:r>
      <w:r w:rsidRPr="007C3DC3">
        <w:t>e. Sudarius pirkimo sutartį, tačiau ne vėliau negu pirkimo sutartis pradedama vykdyti, laimėjęs tiekėjas įsipareigoja perkančiajam subjektui pranešti tuo</w:t>
      </w:r>
      <w:r w:rsidRPr="00BD002A">
        <w:t xml:space="preserve">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718F5594" w:rsidR="00473E32" w:rsidRPr="00BD002A" w:rsidRDefault="00473E32" w:rsidP="00B2223E">
      <w:r w:rsidRPr="00BD002A">
        <w:t>6.11. Pasiūlyme  kain</w:t>
      </w:r>
      <w:r w:rsidR="000F4261">
        <w:t>a</w:t>
      </w:r>
      <w:r w:rsidRPr="00BD002A">
        <w:t xml:space="preserve">  nurodom</w:t>
      </w:r>
      <w:r w:rsidR="000F4261">
        <w:t>a</w:t>
      </w:r>
      <w:r w:rsidRPr="00BD002A">
        <w:t xml:space="preserve"> eurais ir turi būti apskaičiuot</w:t>
      </w:r>
      <w:r w:rsidR="000F4261">
        <w:t>a</w:t>
      </w:r>
      <w:r w:rsidRPr="00BD002A">
        <w:t xml:space="preserve"> ir išreikšt</w:t>
      </w:r>
      <w:r w:rsidR="000F4261">
        <w:t>a</w:t>
      </w:r>
      <w:r w:rsidRPr="00BD002A">
        <w:t xml:space="preserve"> taip, kaip nurodyta konkurso sąlygų  </w:t>
      </w:r>
      <w:r w:rsidR="00063087">
        <w:t xml:space="preserve">1 </w:t>
      </w:r>
      <w:r w:rsidRPr="00BD002A">
        <w:t xml:space="preserve">priede. Apskaičiuojant kainą turi būti atsižvelgta į visą konkurso sąlygų </w:t>
      </w:r>
      <w:r w:rsidR="005C7C8D">
        <w:t>3</w:t>
      </w:r>
      <w:r>
        <w:t xml:space="preserve"> </w:t>
      </w:r>
      <w:r w:rsidRPr="00BD002A">
        <w:t xml:space="preserve">priede nurodytą </w:t>
      </w:r>
      <w:r w:rsidR="003E58E9">
        <w:t>prekių</w:t>
      </w:r>
      <w:r>
        <w:t xml:space="preserve"> </w:t>
      </w:r>
      <w:r w:rsidR="003E58E9">
        <w:t>kiekį</w:t>
      </w:r>
      <w:r w:rsidRPr="00BD002A">
        <w:t xml:space="preserve">, į techninės specifikacijos reikalavimus, į pirkimo sutarties sąlygose numatytą atsiskaitymo už </w:t>
      </w:r>
      <w:r w:rsidR="003E58E9">
        <w:t>pristatytas prekes</w:t>
      </w:r>
      <w:r w:rsidRPr="00BD002A">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w:t>
      </w:r>
      <w:r w:rsidRPr="00B2223E">
        <w:t xml:space="preserve"> </w:t>
      </w:r>
      <w:r w:rsidRPr="00BD002A">
        <w:t xml:space="preserve">Jokios kitos išlaidos, kurių tiekėjas neįskaičiavo į pasiūlymo kainą nebus atlyginamos. </w:t>
      </w:r>
    </w:p>
    <w:p w14:paraId="39EA73B6" w14:textId="7420C293" w:rsidR="00473E32" w:rsidRPr="00BD002A" w:rsidRDefault="00473E32" w:rsidP="00B2223E">
      <w:r w:rsidRPr="00BD002A">
        <w:t xml:space="preserve">6.12. Pasiūlyme </w:t>
      </w:r>
      <w:r w:rsidR="00FF0124">
        <w:t xml:space="preserve">galutinė </w:t>
      </w:r>
      <w:r w:rsidRPr="00BD002A">
        <w:t>kain</w:t>
      </w:r>
      <w:r w:rsidR="00FD5DE9">
        <w:t>a</w:t>
      </w:r>
      <w:r w:rsidRPr="00BD002A">
        <w:t xml:space="preserve"> nurodom</w:t>
      </w:r>
      <w:r w:rsidR="00FD5DE9">
        <w:t>a</w:t>
      </w:r>
      <w:r w:rsidRPr="00BD002A">
        <w:t xml:space="preserve"> dviejų skaitmenų po kablelio tikslumu. Kain</w:t>
      </w:r>
      <w:r w:rsidR="00FD5DE9">
        <w:t>a</w:t>
      </w:r>
      <w:r w:rsidRPr="00BD002A">
        <w:t xml:space="preserve"> apvalinam</w:t>
      </w:r>
      <w:r w:rsidR="00FD5DE9">
        <w:t>a</w:t>
      </w:r>
      <w:r w:rsidRPr="00BD002A">
        <w:t xml:space="preserve"> pagal aritmetines taisykles.   </w:t>
      </w:r>
    </w:p>
    <w:p w14:paraId="7265E202" w14:textId="2AA89D26" w:rsidR="00473E32" w:rsidRPr="00283F4A" w:rsidRDefault="00473E32" w:rsidP="00B2223E">
      <w:r w:rsidRPr="00BD002A">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t xml:space="preserve"> 1</w:t>
      </w:r>
      <w:r w:rsidRPr="00BD002A">
        <w:t xml:space="preserve"> </w:t>
      </w:r>
      <w:r w:rsidRPr="00945AFE">
        <w:t xml:space="preserve">priedą, </w:t>
      </w:r>
      <w:r w:rsidR="00C70A60">
        <w:t>5</w:t>
      </w:r>
      <w:r>
        <w:t xml:space="preserve"> </w:t>
      </w:r>
      <w:r w:rsidRPr="00945AFE">
        <w:t>lentelėje. Informacija,</w:t>
      </w:r>
      <w:r w:rsidRPr="00BD002A">
        <w:t xml:space="preserve"> kurią viešai skelbti įpareigoja teisės aktai, negali būti tiekėjo nurodoma kaip konfidenciali</w:t>
      </w:r>
      <w:r w:rsidRPr="00283F4A">
        <w:t xml:space="preserve">. Jeigu perkančiajam subjektui kyla abejonių dėl tiekėjo pasiūlyme nurodytos </w:t>
      </w:r>
      <w:r w:rsidRPr="000D137E">
        <w:t>informacijos konfidencialumo, jis prašys tiekėjo įrodyti, kodėl jo nurodyta informacija yra konfidenciali. Jeigu tiekėjas, per perkančiojo subjekto nurodytą terminą, kuris negali būti trumpesnis kaip 3 darbo dienos, nepateikia tokių įrodymų</w:t>
      </w:r>
      <w:r w:rsidRPr="00283F4A">
        <w:t xml:space="preserve"> arba pateikia netinkamus įrodymus, laikoma, kad tokia informacija yra nekonfidenciali.</w:t>
      </w:r>
      <w:r w:rsidRPr="00B2223E">
        <w:t xml:space="preserve"> </w:t>
      </w:r>
      <w:r w:rsidRPr="00283F4A">
        <w:t>Jei tiekėjas nenurodo konfidencialios informacijos, laikoma, kad tokios tiekėjo pasiūlyme nėra.</w:t>
      </w:r>
    </w:p>
    <w:p w14:paraId="499C5F36" w14:textId="6D056C70" w:rsidR="00473E32" w:rsidRPr="00B2223E" w:rsidRDefault="00473E32" w:rsidP="00B2223E">
      <w:r w:rsidRPr="00283F4A">
        <w:t xml:space="preserve">6.14. </w:t>
      </w:r>
      <w:r w:rsidRPr="00587F33">
        <w:rPr>
          <w:b/>
          <w:bCs/>
        </w:rPr>
        <w:t>Elektroninis pasiūlymas turi būti pateiktas  iki  202</w:t>
      </w:r>
      <w:r w:rsidR="00E24360">
        <w:rPr>
          <w:b/>
          <w:bCs/>
        </w:rPr>
        <w:t>6</w:t>
      </w:r>
      <w:r w:rsidRPr="00587F33">
        <w:rPr>
          <w:b/>
          <w:bCs/>
        </w:rPr>
        <w:t xml:space="preserve"> m. </w:t>
      </w:r>
      <w:r w:rsidR="00E24360">
        <w:rPr>
          <w:b/>
          <w:bCs/>
        </w:rPr>
        <w:t>birželio</w:t>
      </w:r>
      <w:r w:rsidRPr="00C465DC">
        <w:rPr>
          <w:b/>
          <w:bCs/>
        </w:rPr>
        <w:t xml:space="preserve"> </w:t>
      </w:r>
      <w:r w:rsidR="00E24360">
        <w:rPr>
          <w:b/>
          <w:bCs/>
        </w:rPr>
        <w:t>3</w:t>
      </w:r>
      <w:r w:rsidRPr="00587F33">
        <w:rPr>
          <w:b/>
          <w:bCs/>
        </w:rPr>
        <w:t xml:space="preserve"> d. </w:t>
      </w:r>
      <w:r w:rsidR="00C219BA" w:rsidRPr="00587F33">
        <w:rPr>
          <w:b/>
          <w:bCs/>
        </w:rPr>
        <w:t>10</w:t>
      </w:r>
      <w:r w:rsidRPr="00587F33">
        <w:rPr>
          <w:b/>
          <w:bCs/>
        </w:rPr>
        <w:t xml:space="preserve"> val. 00 min. Lietuvos Respublikos laiku</w:t>
      </w:r>
      <w:r w:rsidRPr="00B2223E">
        <w:t xml:space="preserve">.  </w:t>
      </w:r>
    </w:p>
    <w:p w14:paraId="0EFD7775" w14:textId="77777777" w:rsidR="00473E32" w:rsidRPr="00283F4A" w:rsidRDefault="00473E32" w:rsidP="00B2223E">
      <w:r w:rsidRPr="00283F4A">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283F4A" w:rsidRDefault="00473E32" w:rsidP="00B2223E">
      <w:r w:rsidRPr="00283F4A">
        <w:t>6.16. Kol nesuėjo pasiūlymų pateikimo terminas, tiekėjas gali pakeisti arba atšaukti savo pasiūlymą.</w:t>
      </w:r>
    </w:p>
    <w:p w14:paraId="211AE95E" w14:textId="77777777" w:rsidR="00473E32" w:rsidRPr="000D137E" w:rsidRDefault="00473E32" w:rsidP="00B2223E">
      <w:r w:rsidRPr="00283F4A">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w:t>
      </w:r>
      <w:r w:rsidRPr="000D137E">
        <w:t xml:space="preserve">klaidų ištaisymo skelbimą. </w:t>
      </w:r>
    </w:p>
    <w:p w14:paraId="20777200" w14:textId="77777777" w:rsidR="00473E32" w:rsidRPr="000D137E" w:rsidRDefault="00473E32" w:rsidP="00B2223E">
      <w:r w:rsidRPr="000D137E">
        <w:t xml:space="preserve">6.18. Pasiūlymas galioja jame tiekėjo nurodytą laiką. Pasiūlymas turi galioti ne trumpiau nei </w:t>
      </w:r>
      <w:r w:rsidRPr="00D4611A">
        <w:rPr>
          <w:b/>
          <w:bCs/>
        </w:rPr>
        <w:t>90  (devyniasdešimt) kalendorinių dienų</w:t>
      </w:r>
      <w:r w:rsidRPr="000D137E">
        <w:t xml:space="preserve"> nuo pasiūlymų pateikimo termino pabaigos</w:t>
      </w:r>
      <w:r w:rsidRPr="00B2223E">
        <w:t xml:space="preserve">.  </w:t>
      </w:r>
      <w:r w:rsidRPr="000D137E">
        <w:t>Jei pasiūlyme nenurodytas jo galiojimo laikas, laikoma, kad pasiūlymas galioja 90  (devyniasdešimt) dienų nuo pasiūlymų pateikimo termino pabaigos. Pirkimo procedūros metu</w:t>
      </w:r>
      <w:r w:rsidRPr="00B2223E">
        <w:t>, taip pat sustabdžius pirkimo procedūras dėl laikinųjų apsaugos priemonių taikymo,</w:t>
      </w:r>
      <w:r w:rsidRPr="000D137E">
        <w:t xml:space="preserve"> perkantysis subjektas gali prašyti, kad tiekėjai pratęstų pasiūlymų galiojimą iki konkrečiai nurodyto termino. Tiekėjas gali atmesti tokį prašymą neprarasdamas teisės į savo pasiūlymo galiojimo užtikrinimą, jeigu jo buvo reikalaujama. Tiekėjas gali sutikti ar atmesti tokį prašymą vadovaujantis Pirkimų įstatymo 54 straipsnio 3 ir 4 dalyje  nustatyta tvarka.</w:t>
      </w:r>
    </w:p>
    <w:p w14:paraId="27888D8C" w14:textId="77777777" w:rsidR="00A302D0" w:rsidRPr="000D137E" w:rsidRDefault="00473E32" w:rsidP="00A302D0">
      <w:r w:rsidRPr="000D137E">
        <w:t xml:space="preserve">6.19. </w:t>
      </w:r>
      <w:r w:rsidR="00A302D0" w:rsidRPr="00D4611A">
        <w:rPr>
          <w:b/>
          <w:bCs/>
        </w:rPr>
        <w:t>Tiekėjo teikiamas pasiūlymas gali būti užšifruojamas</w:t>
      </w:r>
      <w:r w:rsidR="00A302D0" w:rsidRPr="000D137E">
        <w:t>, jei tiekėjas to pageidauja. Tiekėjas, nusprendęs pateikti užšifruotą pasiūlymą, turi:</w:t>
      </w:r>
    </w:p>
    <w:p w14:paraId="3CAAF845" w14:textId="77777777" w:rsidR="00A302D0" w:rsidRPr="00283F4A" w:rsidRDefault="00A302D0" w:rsidP="00A302D0">
      <w:r w:rsidRPr="000D137E">
        <w:t>6.19.1. iki pasiūlymų pateikimo termino pabaigos, naudodamasis CVP IS priemonėmis,    pateikti užšifruotą pasiūlymą (užšifruojamas visas pasiūlymas</w:t>
      </w:r>
      <w:r w:rsidRPr="00283F4A">
        <w:t xml:space="preserve"> arba pasiūlymo dokumentas, kuriame nurodyta pasiūlymo kaina). Instrukciją, kaip tiekėjui užšifruoti pasiūlymą, galima rasti </w:t>
      </w:r>
      <w:hyperlink r:id="rId13" w:history="1">
        <w:r w:rsidRPr="00B2223E">
          <w:t>http://vpt.lrv.lt/uploads/vpt/documents/files/uzsifravimo_instrukcija.pdf</w:t>
        </w:r>
      </w:hyperlink>
      <w:r w:rsidRPr="00283F4A">
        <w:t xml:space="preserve"> ;</w:t>
      </w:r>
    </w:p>
    <w:p w14:paraId="060342B1" w14:textId="77777777" w:rsidR="00A302D0" w:rsidRPr="009D7E8E" w:rsidRDefault="00A302D0" w:rsidP="00A302D0">
      <w:pPr>
        <w:pStyle w:val="Pagrindinistekstas"/>
        <w:tabs>
          <w:tab w:val="left" w:pos="709"/>
          <w:tab w:val="left" w:pos="1134"/>
          <w:tab w:val="left" w:pos="1418"/>
        </w:tabs>
        <w:suppressAutoHyphens/>
        <w:ind w:firstLine="0"/>
        <w:contextualSpacing/>
      </w:pPr>
      <w:r w:rsidRPr="00283F4A">
        <w:t xml:space="preserve">6.19.2. </w:t>
      </w:r>
      <w:r w:rsidRPr="009D7E8E">
        <w:rPr>
          <w:color w:val="000000"/>
        </w:rPr>
        <w:t xml:space="preserve">per </w:t>
      </w:r>
      <w:r>
        <w:rPr>
          <w:color w:val="000000"/>
        </w:rPr>
        <w:t>30</w:t>
      </w:r>
      <w:r w:rsidRPr="009D7E8E">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9D7E8E">
          <w:rPr>
            <w:i/>
            <w:color w:val="0000FF"/>
            <w:u w:val="single"/>
          </w:rPr>
          <w:t>info@senergija.lt</w:t>
        </w:r>
      </w:hyperlink>
      <w:r w:rsidRPr="009D7E8E">
        <w:rPr>
          <w:color w:val="000000"/>
        </w:rPr>
        <w:t xml:space="preserve">)  arba raštu </w:t>
      </w:r>
      <w:r w:rsidRPr="009D7E8E">
        <w:rPr>
          <w:i/>
          <w:color w:val="000000"/>
        </w:rPr>
        <w:t>(adresu AB „Šiaulių energija”, Sekretoriatas. Pramonės g.</w:t>
      </w:r>
      <w:r>
        <w:rPr>
          <w:i/>
          <w:color w:val="000000"/>
        </w:rPr>
        <w:t xml:space="preserve"> </w:t>
      </w:r>
      <w:r w:rsidRPr="009D7E8E">
        <w:rPr>
          <w:i/>
          <w:color w:val="000000"/>
        </w:rPr>
        <w:t>10</w:t>
      </w:r>
      <w:r>
        <w:rPr>
          <w:i/>
          <w:color w:val="000000"/>
        </w:rPr>
        <w:t>,</w:t>
      </w:r>
      <w:r w:rsidRPr="009D7E8E">
        <w:rPr>
          <w:i/>
          <w:color w:val="000000"/>
        </w:rPr>
        <w:t xml:space="preserve"> 78502, Šiauliai</w:t>
      </w:r>
      <w:r w:rsidRPr="009D7E8E">
        <w:rPr>
          <w:color w:val="000000"/>
        </w:rPr>
        <w:t>). Tokiu atveju tiekėjas tur</w:t>
      </w:r>
      <w:r>
        <w:rPr>
          <w:color w:val="000000"/>
        </w:rPr>
        <w:t>ėtų</w:t>
      </w:r>
      <w:r w:rsidRPr="009D7E8E">
        <w:rPr>
          <w:color w:val="000000"/>
        </w:rPr>
        <w:t xml:space="preserve"> būti aktyvus ir įsitikinti, kad pateiktas slaptažodis laiku pasiekė adresatą (pavyzdžiui, susisiekęs su perkančiuoju subjektu oficialiu jo telefonu (</w:t>
      </w:r>
      <w:r>
        <w:rPr>
          <w:color w:val="000000"/>
        </w:rPr>
        <w:t>(0</w:t>
      </w:r>
      <w:r w:rsidRPr="009D7E8E">
        <w:rPr>
          <w:color w:val="000000"/>
        </w:rPr>
        <w:t xml:space="preserve"> 41</w:t>
      </w:r>
      <w:r>
        <w:rPr>
          <w:color w:val="000000"/>
        </w:rPr>
        <w:t>)</w:t>
      </w:r>
      <w:r w:rsidRPr="009D7E8E">
        <w:rPr>
          <w:color w:val="000000"/>
        </w:rPr>
        <w:t xml:space="preserve"> 591</w:t>
      </w:r>
      <w:r>
        <w:rPr>
          <w:color w:val="000000"/>
        </w:rPr>
        <w:t xml:space="preserve"> </w:t>
      </w:r>
      <w:r w:rsidRPr="009D7E8E">
        <w:rPr>
          <w:color w:val="000000"/>
        </w:rPr>
        <w:t>200) ir (arba) kitais būdais.</w:t>
      </w:r>
    </w:p>
    <w:p w14:paraId="66CE53E2" w14:textId="462228B0" w:rsidR="002D5279" w:rsidRPr="00283F4A" w:rsidRDefault="00A302D0" w:rsidP="00A302D0">
      <w:r>
        <w:rPr>
          <w:color w:val="000000"/>
        </w:rPr>
        <w:t xml:space="preserve">6.20. </w:t>
      </w:r>
      <w:r w:rsidRPr="009D7E8E">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9D7E8E">
        <w:t>neatitinkantį pirkimo dokumentuose nustatytų reikalavimų (tiekėjas nepateikė pasiūlymo kainos</w:t>
      </w:r>
      <w:r w:rsidR="002D5279" w:rsidRPr="00283F4A">
        <w:t>).</w:t>
      </w:r>
    </w:p>
    <w:p w14:paraId="7E6C6211" w14:textId="77777777" w:rsidR="0034459F" w:rsidRPr="00283F4A" w:rsidRDefault="0034459F" w:rsidP="00B354EE">
      <w:pPr>
        <w:contextualSpacing/>
        <w:jc w:val="left"/>
        <w:rPr>
          <w:b/>
        </w:rPr>
      </w:pPr>
    </w:p>
    <w:p w14:paraId="036EFBA6" w14:textId="501EE5D7" w:rsidR="0078760F" w:rsidRPr="00A90133" w:rsidRDefault="00D54BF8" w:rsidP="00430A27">
      <w:pPr>
        <w:pStyle w:val="Antrat3"/>
        <w:rPr>
          <w:color w:val="auto"/>
        </w:rPr>
      </w:pPr>
      <w:r w:rsidRPr="00A90133">
        <w:rPr>
          <w:color w:val="auto"/>
        </w:rPr>
        <w:t xml:space="preserve">7. </w:t>
      </w:r>
      <w:r w:rsidR="0078760F" w:rsidRPr="00A90133">
        <w:rPr>
          <w:color w:val="auto"/>
        </w:rPr>
        <w:t>PIRKIMO DOKUMENTŲ PAAIŠKINIMAS,  PATIKSLINIMAS</w:t>
      </w:r>
    </w:p>
    <w:p w14:paraId="0B713AB8" w14:textId="77777777" w:rsidR="0034459F" w:rsidRPr="00A80242" w:rsidRDefault="0034459F" w:rsidP="00A80242"/>
    <w:p w14:paraId="2E7C0B1A" w14:textId="648AB4F7" w:rsidR="00E578EE" w:rsidRPr="00A80242" w:rsidRDefault="00A80242" w:rsidP="00A80242">
      <w:r>
        <w:t xml:space="preserve">7.1. </w:t>
      </w:r>
      <w:r w:rsidR="00E578EE" w:rsidRPr="00A80242">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A80242" w:rsidRDefault="00E578EE" w:rsidP="00A80242">
      <w:r w:rsidRPr="00A80242">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A80242" w:rsidRDefault="00E578EE" w:rsidP="00A80242">
      <w:r w:rsidRPr="00A80242">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A80242" w:rsidRDefault="00E578EE" w:rsidP="00A80242">
      <w:r w:rsidRPr="00A80242">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A80242" w:rsidRDefault="00E578EE" w:rsidP="00A80242">
      <w:r w:rsidRPr="00A80242">
        <w:t>7.5. Tuo atveju, kai tikslinama pirkimo skelbimuose paskelbta informacija, Pirkimų įstatymo 47 straipsnyje nustatyta tvarka skelbiami klaidų ištaisymo skelbimai.</w:t>
      </w:r>
    </w:p>
    <w:p w14:paraId="119F0728" w14:textId="3A77DAFB" w:rsidR="00E578EE" w:rsidRDefault="00E578EE" w:rsidP="00887217">
      <w:pPr>
        <w:rPr>
          <w:bCs/>
        </w:rPr>
      </w:pPr>
      <w:r w:rsidRPr="00A80242">
        <w:t>7.6. Perkantysis subjektas neketina rengti susitikimų su tiekėjais dėl pirkimo dokumentų</w:t>
      </w:r>
      <w:r w:rsidRPr="00283F4A">
        <w:t>.</w:t>
      </w:r>
    </w:p>
    <w:p w14:paraId="2318A188" w14:textId="77777777" w:rsidR="00887217" w:rsidRPr="00887217" w:rsidRDefault="00887217" w:rsidP="00887217">
      <w:pPr>
        <w:rPr>
          <w:bCs/>
        </w:rPr>
      </w:pPr>
    </w:p>
    <w:p w14:paraId="1CE25211" w14:textId="77777777" w:rsidR="00E578EE" w:rsidRPr="00BD728C" w:rsidRDefault="00E578EE" w:rsidP="00430A27">
      <w:pPr>
        <w:pStyle w:val="Antrat3"/>
        <w:rPr>
          <w:color w:val="auto"/>
        </w:rPr>
      </w:pPr>
      <w:r w:rsidRPr="00BD728C">
        <w:rPr>
          <w:color w:val="auto"/>
        </w:rPr>
        <w:t>8. SUSIPAŽINIMO SU PASIŪLYMAIS  PROCEDŪRA</w:t>
      </w:r>
    </w:p>
    <w:p w14:paraId="3173116D" w14:textId="77777777" w:rsidR="00E578EE" w:rsidRPr="00283F4A" w:rsidRDefault="00E578EE" w:rsidP="00E578EE">
      <w:pPr>
        <w:contextualSpacing/>
        <w:jc w:val="left"/>
        <w:rPr>
          <w:b/>
        </w:rPr>
      </w:pPr>
    </w:p>
    <w:p w14:paraId="267057F1" w14:textId="77777777" w:rsidR="00E578EE" w:rsidRPr="00283F4A" w:rsidRDefault="00E578EE" w:rsidP="00E578EE">
      <w:pPr>
        <w:numPr>
          <w:ilvl w:val="0"/>
          <w:numId w:val="9"/>
        </w:numPr>
        <w:ind w:left="0" w:firstLine="0"/>
        <w:contextualSpacing/>
        <w:jc w:val="left"/>
        <w:rPr>
          <w:b/>
          <w:vanish/>
        </w:rPr>
      </w:pPr>
    </w:p>
    <w:p w14:paraId="3EEA8E1F" w14:textId="2279BC53" w:rsidR="00E578EE" w:rsidRPr="00283F4A" w:rsidRDefault="00E578EE" w:rsidP="00E578EE">
      <w:pPr>
        <w:contextualSpacing/>
      </w:pPr>
      <w:r w:rsidRPr="00283F4A">
        <w:t xml:space="preserve">8.1. </w:t>
      </w:r>
      <w:r w:rsidRPr="00283F4A">
        <w:rPr>
          <w:b/>
          <w:bCs/>
        </w:rPr>
        <w:t>Pradinis susipažinimas</w:t>
      </w:r>
      <w:r w:rsidRPr="00283F4A">
        <w:rPr>
          <w:b/>
        </w:rPr>
        <w:t xml:space="preserve"> su elektroninėmis priemonėmis, naudojantis  CVP IS,  pateiktais pasiūlymais, </w:t>
      </w:r>
      <w:r w:rsidRPr="00C465DC">
        <w:rPr>
          <w:b/>
        </w:rPr>
        <w:t xml:space="preserve">įvyks </w:t>
      </w:r>
      <w:r w:rsidR="00E24360" w:rsidRPr="00587F33">
        <w:rPr>
          <w:b/>
          <w:bCs/>
        </w:rPr>
        <w:t>202</w:t>
      </w:r>
      <w:r w:rsidR="00E24360">
        <w:rPr>
          <w:b/>
          <w:bCs/>
        </w:rPr>
        <w:t>6</w:t>
      </w:r>
      <w:r w:rsidR="00E24360" w:rsidRPr="00587F33">
        <w:rPr>
          <w:b/>
          <w:bCs/>
        </w:rPr>
        <w:t xml:space="preserve"> m. </w:t>
      </w:r>
      <w:r w:rsidR="00E24360">
        <w:rPr>
          <w:b/>
          <w:bCs/>
        </w:rPr>
        <w:t>birželio</w:t>
      </w:r>
      <w:r w:rsidR="00E24360" w:rsidRPr="00C465DC">
        <w:rPr>
          <w:b/>
          <w:bCs/>
        </w:rPr>
        <w:t xml:space="preserve"> </w:t>
      </w:r>
      <w:r w:rsidR="00E24360">
        <w:rPr>
          <w:b/>
          <w:bCs/>
        </w:rPr>
        <w:t>3</w:t>
      </w:r>
      <w:r w:rsidR="00E24360" w:rsidRPr="00587F33">
        <w:rPr>
          <w:b/>
          <w:bCs/>
        </w:rPr>
        <w:t xml:space="preserve"> </w:t>
      </w:r>
      <w:r w:rsidRPr="00C465DC">
        <w:rPr>
          <w:b/>
          <w:color w:val="auto"/>
        </w:rPr>
        <w:t xml:space="preserve">d.  </w:t>
      </w:r>
      <w:r w:rsidRPr="00C465DC">
        <w:rPr>
          <w:bCs/>
        </w:rPr>
        <w:t>perkančiojo</w:t>
      </w:r>
      <w:r w:rsidRPr="00283F4A">
        <w:rPr>
          <w:bCs/>
        </w:rPr>
        <w:t xml:space="preserve"> </w:t>
      </w:r>
      <w:r w:rsidRPr="00283F4A">
        <w:t xml:space="preserve">subjekto </w:t>
      </w:r>
      <w:r w:rsidR="00D75063">
        <w:t>k</w:t>
      </w:r>
      <w:r w:rsidRPr="00283F4A">
        <w:t>omisijos posėdyje.</w:t>
      </w:r>
    </w:p>
    <w:p w14:paraId="4B20EAE1" w14:textId="6807F6AA" w:rsidR="000710C2" w:rsidRPr="009D7E8E" w:rsidRDefault="00E578EE" w:rsidP="000710C2">
      <w:pPr>
        <w:contextualSpacing/>
      </w:pPr>
      <w:r w:rsidRPr="00283F4A">
        <w:t xml:space="preserve">8.2. </w:t>
      </w:r>
      <w:r w:rsidR="000710C2" w:rsidRPr="009D7E8E">
        <w:t xml:space="preserve">Jei prieš susipažinimo su pasiūlymais procedūros (posėdžio) pradžią dar yra likę užšifruotų pasiūlymų, kuriems nebuvo pateiktas slaptažodis CVP IS priemonėmis, </w:t>
      </w:r>
      <w:r w:rsidR="000710C2">
        <w:t>perkantysis subjektas</w:t>
      </w:r>
      <w:r w:rsidR="000710C2" w:rsidRPr="009D7E8E">
        <w:t xml:space="preserve"> įsitikina, ar slaptažodis nėra pateiktas kitomis priemonėmis, t. y. oficialiu elektroniniu paštu</w:t>
      </w:r>
      <w:r w:rsidR="00E24360">
        <w:t xml:space="preserve"> </w:t>
      </w:r>
      <w:r w:rsidR="000710C2" w:rsidRPr="009D7E8E">
        <w:t>ar raštu (kaip nurodyta konkurso sąlygų  6.19.2 punkte).</w:t>
      </w:r>
    </w:p>
    <w:p w14:paraId="0903BDA0" w14:textId="48DF8424" w:rsidR="00E578EE" w:rsidRPr="00283F4A" w:rsidRDefault="000710C2" w:rsidP="000710C2">
      <w:pPr>
        <w:contextualSpacing/>
      </w:pPr>
      <w:r w:rsidRPr="009D7E8E">
        <w:t xml:space="preserve">8.3. Tiekėjai nedalyvauja </w:t>
      </w:r>
      <w:r>
        <w:t>perkančiojo subjekto</w:t>
      </w:r>
      <w:r w:rsidRPr="009D7E8E">
        <w:t xml:space="preserve"> posėdyje, kuriame susipažįstama su elektroninėmis priemonėmis pateiktais pasiūlymais. Apie susipažinimo su pasiūlymais procedūros rezultatus pasiūlymus pateikusiems tiekėjams nebus pranešama</w:t>
      </w:r>
      <w:r w:rsidR="00E578EE" w:rsidRPr="00283F4A">
        <w:t xml:space="preserve">.    </w:t>
      </w:r>
    </w:p>
    <w:p w14:paraId="6F8E5BFE" w14:textId="77777777" w:rsidR="00E578EE" w:rsidRPr="00283F4A" w:rsidRDefault="00E578EE" w:rsidP="00E578EE">
      <w:pPr>
        <w:pStyle w:val="Sraopastraipa"/>
        <w:tabs>
          <w:tab w:val="left" w:pos="284"/>
        </w:tabs>
        <w:ind w:left="0"/>
        <w:rPr>
          <w:b/>
          <w:sz w:val="24"/>
        </w:rPr>
      </w:pPr>
    </w:p>
    <w:p w14:paraId="436C1A4E" w14:textId="77777777" w:rsidR="00E578EE" w:rsidRPr="00BD728C" w:rsidRDefault="00E578EE" w:rsidP="00430A27">
      <w:pPr>
        <w:pStyle w:val="Antrat3"/>
        <w:rPr>
          <w:color w:val="auto"/>
        </w:rPr>
      </w:pPr>
      <w:r w:rsidRPr="00BD728C">
        <w:rPr>
          <w:color w:val="auto"/>
        </w:rPr>
        <w:t>9. PASIŪLYMŲ  VERTINIMAS, PALYGINIMAS IR PASIŪLYMŲ ATMETIMO PRIEŽASTYS</w:t>
      </w:r>
    </w:p>
    <w:p w14:paraId="253A0611" w14:textId="77777777" w:rsidR="00E578EE" w:rsidRPr="00283F4A" w:rsidRDefault="00E578EE" w:rsidP="00E578EE">
      <w:pPr>
        <w:pStyle w:val="Sraopastraipa"/>
        <w:tabs>
          <w:tab w:val="left" w:pos="284"/>
        </w:tabs>
        <w:ind w:left="0"/>
        <w:rPr>
          <w:b/>
          <w:sz w:val="24"/>
        </w:rPr>
      </w:pPr>
    </w:p>
    <w:p w14:paraId="3E078AF3" w14:textId="147BEB1E" w:rsidR="00E578EE" w:rsidRPr="00283F4A" w:rsidRDefault="00E578EE" w:rsidP="00E578EE">
      <w:pPr>
        <w:contextualSpacing/>
      </w:pPr>
      <w:r w:rsidRPr="00283F4A">
        <w:t xml:space="preserve">9.1. Pirkimui pateiktus pasiūlymus nagrinėja, įvertina ir palygina </w:t>
      </w:r>
      <w:r w:rsidR="00757E2D">
        <w:t>perkantysis subjektas</w:t>
      </w:r>
      <w:r w:rsidRPr="00283F4A">
        <w:t xml:space="preserve">. </w:t>
      </w:r>
      <w:r w:rsidR="00757E2D">
        <w:t>Perkančiojo subjekto k</w:t>
      </w:r>
      <w:r w:rsidR="00757E2D" w:rsidRPr="009D7E8E">
        <w:t>omisijos posėdžiuose</w:t>
      </w:r>
      <w:r w:rsidRPr="00283F4A">
        <w:t xml:space="preserve">, kuriuose atliekamos pasiūlymų nagrinėjimo, vertinimo ir palyginimo procedūros tiekėjai nedalyvauja. Stebėtojai į </w:t>
      </w:r>
      <w:r w:rsidR="00F04D7D">
        <w:t xml:space="preserve">perkančiojo subjekto </w:t>
      </w:r>
      <w:r w:rsidRPr="00283F4A">
        <w:t>komisijos posėdžius nekviečiami.</w:t>
      </w:r>
    </w:p>
    <w:p w14:paraId="426A5EC6" w14:textId="77777777" w:rsidR="00E578EE" w:rsidRPr="006175EB" w:rsidRDefault="00E578EE" w:rsidP="00E578EE">
      <w:pPr>
        <w:contextualSpacing/>
      </w:pPr>
      <w:r w:rsidRPr="00283F4A">
        <w:t xml:space="preserve">9.2. Pasiūlymai </w:t>
      </w:r>
      <w:r w:rsidRPr="000D137E">
        <w:t xml:space="preserve">vertinami ir laimėjęs pasiūlymas </w:t>
      </w:r>
      <w:r w:rsidRPr="006175EB">
        <w:t>nustatomas vadovaujantis Pirkimų įstatymo 58 straipsnio 1 dalyje nustatytomis sąlygomis.</w:t>
      </w:r>
    </w:p>
    <w:p w14:paraId="09076D05" w14:textId="77777777" w:rsidR="007C0862" w:rsidRPr="007C0862" w:rsidRDefault="00E578EE" w:rsidP="007C0862">
      <w:pPr>
        <w:contextualSpacing/>
      </w:pPr>
      <w:r w:rsidRPr="006175EB">
        <w:t xml:space="preserve">9.3. Perkantysis subjektas gali nevertinti viso pasiūlymo, jei patikrinęs jo dalį nustato, kad pasiūlymas, vadovaujantis konkurso sąlygų 9.9 punktu  turi būti atmestas. </w:t>
      </w:r>
      <w:r w:rsidR="007C0862" w:rsidRPr="00DA0107">
        <w:rPr>
          <w:bCs/>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C0862" w:rsidRPr="00DA0107">
        <w:rPr>
          <w:bCs/>
          <w:color w:val="000000"/>
        </w:rPr>
        <w:t>.</w:t>
      </w:r>
    </w:p>
    <w:p w14:paraId="18305725" w14:textId="6754361B" w:rsidR="00E578EE" w:rsidRPr="006175EB" w:rsidRDefault="00E578EE" w:rsidP="00E578EE">
      <w:pPr>
        <w:contextualSpacing/>
      </w:pPr>
      <w:r w:rsidRPr="006175EB">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175EB">
        <w:t>p</w:t>
      </w:r>
      <w:r w:rsidRPr="006175EB">
        <w:t>erkantysis subjektas prašo dokumentą patikslinti. Teisę dalyvauti tolesnėse procedūrose turi tie, kurie atitinka perkančiojo subjekto reikalavimus.</w:t>
      </w:r>
    </w:p>
    <w:p w14:paraId="118BF651" w14:textId="77777777" w:rsidR="00E578EE" w:rsidRPr="006175EB" w:rsidRDefault="00E578EE" w:rsidP="00E578EE">
      <w:pPr>
        <w:contextualSpacing/>
      </w:pPr>
      <w:r w:rsidRPr="006175EB">
        <w:t>9.5. Jeigu   dalyvis pateikė netikslius, neišsamius ar klaidingus dokumentus ar duomenis apie savo atitiktį pirkimo dokumentų reikalavimams ar šių dokumentų ar duomenų trūksta, perkantysis subjektas, nepažeisdamas</w:t>
      </w:r>
      <w:r w:rsidRPr="006175EB">
        <w:rPr>
          <w:i/>
          <w:iCs/>
        </w:rPr>
        <w:t xml:space="preserve"> </w:t>
      </w:r>
      <w:r w:rsidRPr="006175EB">
        <w:t xml:space="preserve">lygiateisiškumo ir skaidrumo principų, privalo prašyti dalyvį šiuos dokumentus ar duomenis patikslinti, papildyti arba paaiškinti per </w:t>
      </w:r>
      <w:r w:rsidRPr="006175EB">
        <w:rPr>
          <w:bCs/>
        </w:rPr>
        <w:t>jo nustatytą</w:t>
      </w:r>
      <w:r w:rsidRPr="006175EB">
        <w:t xml:space="preserve"> protingą terminą</w:t>
      </w:r>
      <w:r w:rsidRPr="006175EB">
        <w:rPr>
          <w:bCs/>
        </w:rPr>
        <w:t xml:space="preserve">. </w:t>
      </w:r>
      <w:r w:rsidRPr="006175EB">
        <w:rPr>
          <w:bCs/>
          <w:shd w:val="clear" w:color="auto" w:fill="FFFFFF"/>
        </w:rPr>
        <w:t>Pasiūlymai</w:t>
      </w:r>
      <w:r w:rsidRPr="006175EB">
        <w:rPr>
          <w:shd w:val="clear" w:color="auto" w:fill="FFFFFF"/>
        </w:rPr>
        <w:t xml:space="preserve"> </w:t>
      </w:r>
      <w:r w:rsidRPr="006175EB">
        <w:rPr>
          <w:bCs/>
          <w:shd w:val="clear" w:color="auto" w:fill="FFFFFF"/>
        </w:rPr>
        <w:t xml:space="preserve">tikslinami, papildomi arba paaiškinami vadovaujantis Viešųjų pirkimų tarnybos nustatytomis taisyklėmis. </w:t>
      </w:r>
    </w:p>
    <w:p w14:paraId="41754D07" w14:textId="535280C7" w:rsidR="00E578EE" w:rsidRPr="006175EB" w:rsidRDefault="00E578EE" w:rsidP="00E578EE">
      <w:pPr>
        <w:contextualSpacing/>
      </w:pPr>
      <w:r w:rsidRPr="006175EB">
        <w:t xml:space="preserve">9.6. </w:t>
      </w:r>
      <w:bookmarkStart w:id="6" w:name="_Hlk16069233"/>
      <w:r w:rsidRPr="006175EB">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175EB">
        <w:rPr>
          <w:rFonts w:eastAsia="Calibri"/>
        </w:rPr>
        <w:t xml:space="preserve">Perkantysis subjektas, siekdamas, kad neįprastai maža kaina būtų pagrįsta, raštu kreipiasi į tokią kainą  pasiūliusį </w:t>
      </w:r>
      <w:r w:rsidRPr="006175EB">
        <w:t xml:space="preserve">ekonomiškai naudingiausią pasiūlymą pateikusį </w:t>
      </w:r>
      <w:r w:rsidRPr="006175EB">
        <w:rPr>
          <w:rFonts w:eastAsia="Calibri"/>
        </w:rPr>
        <w:t xml:space="preserve">dalyvį ir prašo pateikti, jo manymu, reikalingas pasiūlymo detales, įskaitant kainos sudedamąsias dalis ir skaičiavimus. </w:t>
      </w:r>
      <w:bookmarkEnd w:id="6"/>
      <w:r w:rsidRPr="006175EB">
        <w:t>Dalyvis, grįsdamas neįprastai mažą kainą, o perkantysis subjektas, vertindamas dalyvio pateiktą pagrindimą vadovaujasi Pirkimų įstatymo 66 straipsnio nuostatomis.</w:t>
      </w:r>
    </w:p>
    <w:p w14:paraId="4C18E9F2" w14:textId="32B94EAD" w:rsidR="00E578EE" w:rsidRPr="006175EB" w:rsidRDefault="00E578EE" w:rsidP="00E578EE">
      <w:pPr>
        <w:contextualSpacing/>
        <w:rPr>
          <w:bCs/>
        </w:rPr>
      </w:pPr>
      <w:r w:rsidRPr="006175EB">
        <w:t xml:space="preserve">9.7. Perkantysis subjektas patikrina ar dalyvio   pasiūlyta kaina nėra per didelė ir perkančiajam subjektui nepriimtina, vadovaujantis </w:t>
      </w:r>
      <w:r w:rsidR="00525EB7" w:rsidRPr="006175EB">
        <w:t xml:space="preserve">Pirkimų įstatymo </w:t>
      </w:r>
      <w:r w:rsidRPr="006175EB">
        <w:t xml:space="preserve">58 straipsnio 1 dalies 5 punkto nuostatomis. </w:t>
      </w:r>
      <w:r w:rsidRPr="006175EB">
        <w:rPr>
          <w:bCs/>
        </w:rPr>
        <w:t xml:space="preserve"> </w:t>
      </w:r>
    </w:p>
    <w:p w14:paraId="72D3D209" w14:textId="631D6D1C" w:rsidR="00E578EE" w:rsidRPr="006175EB" w:rsidRDefault="00E578EE" w:rsidP="00E578EE">
      <w:pPr>
        <w:shd w:val="clear" w:color="auto" w:fill="FFFFFF"/>
      </w:pPr>
      <w:r w:rsidRPr="006175EB">
        <w:t xml:space="preserve">9.8. </w:t>
      </w:r>
      <w:r w:rsidR="00482C81" w:rsidRPr="00673A53">
        <w:rPr>
          <w:color w:val="auto"/>
        </w:rPr>
        <w:t xml:space="preserve">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 kaip nustatyta konkurso sąlygų 3 skyriuje. </w:t>
      </w:r>
      <w:r w:rsidR="00482C81" w:rsidRPr="00673A53">
        <w:rPr>
          <w:rFonts w:eastAsia="Calibri"/>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00482C81" w:rsidRPr="00673A53">
        <w:rPr>
          <w:color w:val="auto"/>
        </w:rPr>
        <w:t xml:space="preserve"> Jei reikalinga, vadovaujantis konkurso sąlygų 9.5 punktu, perkantysis subjektas prašo dokumentus patikslinti</w:t>
      </w:r>
      <w:r w:rsidRPr="006175EB">
        <w:t>.</w:t>
      </w:r>
      <w:r w:rsidRPr="006175EB">
        <w:rPr>
          <w:i/>
          <w:iCs/>
        </w:rPr>
        <w:t xml:space="preserve"> </w:t>
      </w:r>
    </w:p>
    <w:p w14:paraId="432D9D67" w14:textId="77777777" w:rsidR="00E578EE" w:rsidRPr="006175EB" w:rsidRDefault="00E578EE" w:rsidP="00E578EE">
      <w:pPr>
        <w:contextualSpacing/>
      </w:pPr>
      <w:r w:rsidRPr="006175EB">
        <w:t>9.9. Perkantysis subjektas atmeta pasiūlymą, jeigu:</w:t>
      </w:r>
    </w:p>
    <w:p w14:paraId="47FC5541" w14:textId="77777777" w:rsidR="00E578EE" w:rsidRPr="006175EB" w:rsidRDefault="00E578EE" w:rsidP="00E578EE">
      <w:pPr>
        <w:contextualSpacing/>
      </w:pPr>
      <w:r w:rsidRPr="006175EB">
        <w:t>9.9.1. pasiūlymas neatitinka skelbime apie pirkimą ir pirkimo dokumentuose nustatytų reikalavimų, sąlygų ir kriterijų;</w:t>
      </w:r>
    </w:p>
    <w:p w14:paraId="365F7A7A" w14:textId="77777777" w:rsidR="00E578EE" w:rsidRPr="006175EB" w:rsidRDefault="00E578EE" w:rsidP="00E578EE">
      <w:pPr>
        <w:contextualSpacing/>
      </w:pPr>
      <w:r w:rsidRPr="006175EB">
        <w:t xml:space="preserve">9.9.2. pasiūlymą pateikęs tiekėjas turi būti pašalintas, vadovaujantis tiekėjo pašalinimo pagrindais;  </w:t>
      </w:r>
    </w:p>
    <w:p w14:paraId="46B0EF00" w14:textId="0E41DB13" w:rsidR="00E578EE" w:rsidRPr="006175EB" w:rsidRDefault="00E578EE" w:rsidP="00E578EE">
      <w:pPr>
        <w:contextualSpacing/>
      </w:pPr>
      <w:r w:rsidRPr="006175EB">
        <w:t xml:space="preserve">9.9.3. </w:t>
      </w:r>
      <w:bookmarkStart w:id="7" w:name="_Hlk125639560"/>
      <w:r w:rsidRPr="006175EB">
        <w:t>pasiūlymą pateikęs tiekėjas per perkančiojo subjekto nustatytą terminą nepatikslino, nepapildė, nepaaiškino informacijos, kaip nurodyta konkurso sąlygų  9.5 punkte</w:t>
      </w:r>
      <w:bookmarkEnd w:id="7"/>
      <w:r w:rsidRPr="006175EB">
        <w:t>;</w:t>
      </w:r>
    </w:p>
    <w:p w14:paraId="0CCDAB58" w14:textId="7865C337" w:rsidR="00E578EE" w:rsidRPr="006175EB" w:rsidRDefault="00E578EE" w:rsidP="00E578EE">
      <w:pPr>
        <w:rPr>
          <w:rFonts w:cstheme="minorHAnsi"/>
        </w:rPr>
      </w:pPr>
      <w:r w:rsidRPr="006175EB">
        <w:rPr>
          <w:bCs/>
        </w:rPr>
        <w:t>9.9.</w:t>
      </w:r>
      <w:r w:rsidR="00874CBD" w:rsidRPr="006175EB">
        <w:rPr>
          <w:bCs/>
        </w:rPr>
        <w:t>4</w:t>
      </w:r>
      <w:r w:rsidRPr="006175EB">
        <w:rPr>
          <w:bCs/>
        </w:rPr>
        <w:t xml:space="preserve">.  </w:t>
      </w:r>
      <w:r w:rsidR="00C23AE1" w:rsidRPr="003F6CD5">
        <w:rPr>
          <w:bCs/>
        </w:rPr>
        <w:t xml:space="preserve">visų tiekėjų </w:t>
      </w:r>
      <w:r w:rsidR="00C23AE1" w:rsidRPr="003F6CD5">
        <w:t>pasiūlytos kainos per didelės ir perkančiajam subjektui nepriimtinos. Jei nustatytame ekonomiškai naudingiausiame pasiūlyme nurodyta  kaina yra per didelė bei perkančiajam subjektui nepriimtina</w:t>
      </w:r>
      <w:r w:rsidR="00C23AE1" w:rsidRPr="003F6CD5">
        <w:rPr>
          <w:bCs/>
        </w:rPr>
        <w:t xml:space="preserve"> ir perkantysis subjektas pirkimo dokumentuose nėra nurodęs pirkimui skirtų lėšų sumos,</w:t>
      </w:r>
      <w:r w:rsidR="00C23AE1" w:rsidRPr="003F6CD5">
        <w:rPr>
          <w:rFonts w:cstheme="minorHAnsi"/>
        </w:rPr>
        <w:t xml:space="preserve">  kiti pasiūlymai negali būti nustatyti laimėjusiais ir pirkimas nutraukiamas</w:t>
      </w:r>
      <w:r w:rsidR="008A481C">
        <w:t>.</w:t>
      </w:r>
    </w:p>
    <w:p w14:paraId="4933085D" w14:textId="7B5FC7A5" w:rsidR="00E578EE" w:rsidRPr="006175EB" w:rsidRDefault="00E578EE" w:rsidP="00E578EE">
      <w:pPr>
        <w:contextualSpacing/>
      </w:pPr>
      <w:r w:rsidRPr="006175EB">
        <w:t>9.9.</w:t>
      </w:r>
      <w:r w:rsidR="00874CBD" w:rsidRPr="006175EB">
        <w:t>5</w:t>
      </w:r>
      <w:r w:rsidRPr="006175EB">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7E9817D7" w14:textId="213C48A3" w:rsidR="00E578EE" w:rsidRPr="006560D9" w:rsidRDefault="00E578EE" w:rsidP="00E578EE">
      <w:r w:rsidRPr="006175EB">
        <w:t>9.9.</w:t>
      </w:r>
      <w:r w:rsidR="00874CBD" w:rsidRPr="006175EB">
        <w:t>6</w:t>
      </w:r>
      <w:r w:rsidR="001B7613" w:rsidRPr="006175EB">
        <w:t>.</w:t>
      </w:r>
      <w:r w:rsidRPr="006175EB">
        <w:t xml:space="preserve"> </w:t>
      </w:r>
      <w:r w:rsidRPr="006560D9">
        <w:t xml:space="preserve">kitais  </w:t>
      </w:r>
      <w:r w:rsidRPr="00283F4A">
        <w:t xml:space="preserve">Pirkimų įstatymo </w:t>
      </w:r>
      <w:r w:rsidRPr="006560D9">
        <w:t>ir (arba) pirkimo dokumentuose nurodytais atvejais</w:t>
      </w:r>
      <w:r>
        <w:t>.</w:t>
      </w:r>
    </w:p>
    <w:p w14:paraId="0A6B964E" w14:textId="181072FF" w:rsidR="00E578EE" w:rsidRPr="00283F4A" w:rsidRDefault="00E578EE" w:rsidP="001B7613">
      <w:pPr>
        <w:tabs>
          <w:tab w:val="left" w:pos="0"/>
          <w:tab w:val="left" w:pos="851"/>
        </w:tabs>
        <w:rPr>
          <w:b/>
        </w:rPr>
      </w:pPr>
      <w:r>
        <w:t xml:space="preserve"> </w:t>
      </w:r>
      <w:bookmarkStart w:id="8" w:name="_Toc60525490"/>
    </w:p>
    <w:p w14:paraId="5C71F152" w14:textId="77777777" w:rsidR="00E578EE" w:rsidRPr="00BD728C" w:rsidRDefault="00E578EE" w:rsidP="00430A27">
      <w:pPr>
        <w:pStyle w:val="Antrat3"/>
        <w:rPr>
          <w:color w:val="auto"/>
        </w:rPr>
      </w:pPr>
      <w:r w:rsidRPr="00BD728C">
        <w:rPr>
          <w:color w:val="auto"/>
        </w:rPr>
        <w:t>10. PASIŪLYMŲ VERTINIM</w:t>
      </w:r>
      <w:bookmarkEnd w:id="8"/>
      <w:r w:rsidRPr="00BD728C">
        <w:rPr>
          <w:color w:val="auto"/>
        </w:rPr>
        <w:t>O KRITERIJAI</w:t>
      </w:r>
    </w:p>
    <w:p w14:paraId="1A43BF77" w14:textId="77777777" w:rsidR="00E578EE" w:rsidRPr="00741B54" w:rsidRDefault="00E578EE" w:rsidP="00E578EE">
      <w:pPr>
        <w:contextualSpacing/>
        <w:jc w:val="left"/>
        <w:rPr>
          <w:bCs/>
          <w:iCs/>
        </w:rPr>
      </w:pPr>
    </w:p>
    <w:p w14:paraId="3415088E" w14:textId="71D42CA2" w:rsidR="00E578EE" w:rsidRDefault="00E578EE" w:rsidP="00E578EE">
      <w:pPr>
        <w:tabs>
          <w:tab w:val="left" w:pos="9631"/>
        </w:tabs>
      </w:pPr>
      <w:r w:rsidRPr="0012349E">
        <w:t>10.1.</w:t>
      </w:r>
      <w:r w:rsidRPr="00283F4A">
        <w:rPr>
          <w:b/>
          <w:bCs/>
        </w:rPr>
        <w:t xml:space="preserve"> </w:t>
      </w:r>
      <w:bookmarkStart w:id="9" w:name="_Hlk26529937"/>
      <w:r w:rsidRPr="00283F4A">
        <w:rPr>
          <w:b/>
          <w:bCs/>
        </w:rPr>
        <w:t xml:space="preserve">Šiame pirkime ekonomiškai naudingiausias pasiūlymas bus išrenkamas pagal </w:t>
      </w:r>
      <w:bookmarkStart w:id="10" w:name="_Hlk40433044"/>
      <w:r w:rsidRPr="00283F4A">
        <w:rPr>
          <w:b/>
          <w:bCs/>
        </w:rPr>
        <w:t>kain</w:t>
      </w:r>
      <w:r w:rsidR="00C72F4D">
        <w:rPr>
          <w:b/>
          <w:bCs/>
        </w:rPr>
        <w:t>os ir kokybės santykį</w:t>
      </w:r>
      <w:r>
        <w:rPr>
          <w:b/>
          <w:bCs/>
        </w:rPr>
        <w:t>.</w:t>
      </w:r>
      <w:r w:rsidRPr="00283F4A">
        <w:rPr>
          <w:b/>
          <w:bCs/>
        </w:rPr>
        <w:t xml:space="preserve"> </w:t>
      </w:r>
      <w:bookmarkEnd w:id="10"/>
      <w:r w:rsidR="00C72F4D" w:rsidRPr="00AC0BD4">
        <w:t>Perkančiojo subjekto pasirinktos vertinti techninės charakteristikos yra įvertinamos kiekybiškai – perkantysis subjektas apskaičiuoja kiekvieno pasiūlymo kainos ir kokybės santykį (pasiūlymo techninės charakteristikos įvertinamos kiekybiškai pagal su pasiūlymu pateiktus duomenis).</w:t>
      </w:r>
    </w:p>
    <w:p w14:paraId="54F1C764" w14:textId="45733D0D" w:rsidR="004C39B3" w:rsidRPr="00AC0BD4" w:rsidRDefault="004C39B3" w:rsidP="004C39B3">
      <w:pPr>
        <w:tabs>
          <w:tab w:val="left" w:pos="9631"/>
        </w:tabs>
        <w:spacing w:line="300" w:lineRule="atLeast"/>
        <w:rPr>
          <w:bCs/>
        </w:rPr>
      </w:pPr>
      <w:r>
        <w:rPr>
          <w:bCs/>
        </w:rPr>
        <w:t xml:space="preserve">10.2. </w:t>
      </w:r>
      <w:r w:rsidRPr="00AC0BD4">
        <w:rPr>
          <w:bCs/>
        </w:rPr>
        <w:t xml:space="preserve">Ekonomiškai naudingiausio pasiūlymo nustatymo metodika pateikta konkurso sąlygų </w:t>
      </w:r>
      <w:r w:rsidR="007371CA">
        <w:rPr>
          <w:bCs/>
        </w:rPr>
        <w:t>7</w:t>
      </w:r>
      <w:r w:rsidRPr="00AC0BD4">
        <w:rPr>
          <w:bCs/>
        </w:rPr>
        <w:t xml:space="preserve"> priede.</w:t>
      </w:r>
    </w:p>
    <w:p w14:paraId="25F5FEA3" w14:textId="5A0BCBC1" w:rsidR="00E578EE" w:rsidRPr="00283F4A" w:rsidRDefault="00E578EE" w:rsidP="00E578EE">
      <w:pPr>
        <w:tabs>
          <w:tab w:val="left" w:pos="9631"/>
        </w:tabs>
      </w:pPr>
      <w:r w:rsidRPr="00283F4A">
        <w:t>10.</w:t>
      </w:r>
      <w:r w:rsidR="004C39B3">
        <w:t>3</w:t>
      </w:r>
      <w:r w:rsidRPr="00283F4A">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20A41481" w:rsidR="00E578EE" w:rsidRPr="001B0984" w:rsidRDefault="00E578EE" w:rsidP="00E578EE">
      <w:r w:rsidRPr="00283F4A">
        <w:t>10.</w:t>
      </w:r>
      <w:r w:rsidR="00F45D40">
        <w:t>4</w:t>
      </w:r>
      <w:r w:rsidRPr="00283F4A">
        <w:t xml:space="preserve">. Pasiūlymai vertinami ir laimėjęs pasiūlymas nustatomas vadovaujantis Pirkimų įstatymo 58 straipsnio 1 </w:t>
      </w:r>
      <w:r w:rsidRPr="001B0984">
        <w:t>dalyje nustatytomis sąlygomis.</w:t>
      </w:r>
    </w:p>
    <w:bookmarkEnd w:id="9"/>
    <w:p w14:paraId="6AAEDC33" w14:textId="77777777" w:rsidR="00E578EE" w:rsidRPr="001B0984" w:rsidRDefault="00E578EE" w:rsidP="00E578EE">
      <w:pPr>
        <w:tabs>
          <w:tab w:val="left" w:pos="567"/>
        </w:tabs>
        <w:contextualSpacing/>
        <w:jc w:val="left"/>
        <w:rPr>
          <w:b/>
        </w:rPr>
      </w:pPr>
    </w:p>
    <w:p w14:paraId="51427588" w14:textId="77777777" w:rsidR="00E578EE" w:rsidRPr="001B0984" w:rsidRDefault="00E578EE" w:rsidP="00430A27">
      <w:pPr>
        <w:pStyle w:val="Antrat3"/>
        <w:rPr>
          <w:color w:val="auto"/>
        </w:rPr>
      </w:pPr>
      <w:r w:rsidRPr="001B0984">
        <w:rPr>
          <w:color w:val="auto"/>
        </w:rPr>
        <w:t>11.  PASIŪLYMŲ EILĖS SUDARYMAS IR LAIMĖJUSIO PASIŪLYMO NUSTATYMAS</w:t>
      </w:r>
    </w:p>
    <w:p w14:paraId="7DA3B68C" w14:textId="77777777" w:rsidR="00E578EE" w:rsidRPr="001B0984" w:rsidRDefault="00E578EE" w:rsidP="00E578EE">
      <w:pPr>
        <w:tabs>
          <w:tab w:val="left" w:pos="567"/>
        </w:tabs>
        <w:contextualSpacing/>
      </w:pPr>
    </w:p>
    <w:p w14:paraId="0C9F1864" w14:textId="77777777" w:rsidR="00E578EE" w:rsidRPr="001B0984" w:rsidRDefault="00E578EE" w:rsidP="00E578EE">
      <w:pPr>
        <w:numPr>
          <w:ilvl w:val="0"/>
          <w:numId w:val="10"/>
        </w:numPr>
        <w:tabs>
          <w:tab w:val="left" w:pos="567"/>
        </w:tabs>
        <w:ind w:left="0" w:firstLine="0"/>
        <w:contextualSpacing/>
        <w:rPr>
          <w:vanish/>
        </w:rPr>
      </w:pPr>
    </w:p>
    <w:p w14:paraId="4E776DCC" w14:textId="77777777" w:rsidR="00E578EE" w:rsidRPr="001B0984" w:rsidRDefault="00E578EE" w:rsidP="00E578EE">
      <w:pPr>
        <w:numPr>
          <w:ilvl w:val="0"/>
          <w:numId w:val="10"/>
        </w:numPr>
        <w:tabs>
          <w:tab w:val="left" w:pos="567"/>
        </w:tabs>
        <w:ind w:left="0" w:firstLine="0"/>
        <w:contextualSpacing/>
        <w:rPr>
          <w:vanish/>
        </w:rPr>
      </w:pPr>
    </w:p>
    <w:p w14:paraId="56BC1129" w14:textId="77777777" w:rsidR="00E578EE" w:rsidRPr="001B0984" w:rsidRDefault="00E578EE" w:rsidP="00E578EE">
      <w:pPr>
        <w:numPr>
          <w:ilvl w:val="0"/>
          <w:numId w:val="10"/>
        </w:numPr>
        <w:tabs>
          <w:tab w:val="left" w:pos="567"/>
        </w:tabs>
        <w:ind w:left="0" w:firstLine="0"/>
        <w:contextualSpacing/>
        <w:rPr>
          <w:vanish/>
        </w:rPr>
      </w:pPr>
    </w:p>
    <w:p w14:paraId="07EB3ADF" w14:textId="77777777" w:rsidR="00E578EE" w:rsidRPr="001B0984" w:rsidRDefault="00E578EE" w:rsidP="00E578EE">
      <w:pPr>
        <w:numPr>
          <w:ilvl w:val="0"/>
          <w:numId w:val="10"/>
        </w:numPr>
        <w:tabs>
          <w:tab w:val="left" w:pos="567"/>
        </w:tabs>
        <w:ind w:left="0" w:firstLine="0"/>
        <w:contextualSpacing/>
        <w:rPr>
          <w:vanish/>
        </w:rPr>
      </w:pPr>
    </w:p>
    <w:p w14:paraId="663E42D8" w14:textId="1225CEB7" w:rsidR="00E578EE" w:rsidRPr="001B0984" w:rsidRDefault="00E578EE" w:rsidP="00E578EE">
      <w:pPr>
        <w:numPr>
          <w:ilvl w:val="1"/>
          <w:numId w:val="10"/>
        </w:numPr>
        <w:tabs>
          <w:tab w:val="left" w:pos="567"/>
        </w:tabs>
        <w:ind w:left="0" w:firstLine="0"/>
        <w:contextualSpacing/>
      </w:pPr>
      <w:r w:rsidRPr="001B0984">
        <w:t>Perkantysis subjektas, norėdamas priimti sprendimą dėl laimėjusio pasiūlymo, nedelsdamas įvertina pateiktus dalyvių pasiūlymus ir nustato pasiūlymų eilę  (išskyrus atvejus, kai pasiūlymą pateikti kviečiamas</w:t>
      </w:r>
      <w:r w:rsidRPr="001B0984">
        <w:rPr>
          <w:b/>
          <w:bCs/>
        </w:rPr>
        <w:t xml:space="preserve"> </w:t>
      </w:r>
      <w:r w:rsidRPr="001B0984">
        <w:t xml:space="preserve">arba pasiūlymą pateikia, </w:t>
      </w:r>
      <w:r w:rsidRPr="001B0984">
        <w:rPr>
          <w:bCs/>
        </w:rPr>
        <w:t>arba, įvertinus pasiūlymus, lieka</w:t>
      </w:r>
      <w:r w:rsidRPr="001B0984">
        <w:t xml:space="preserve"> tik vienas tiekėjas).</w:t>
      </w:r>
      <w:r w:rsidR="00AA0591">
        <w:t xml:space="preserve"> </w:t>
      </w:r>
    </w:p>
    <w:p w14:paraId="7D973D65" w14:textId="77777777" w:rsidR="00E578EE" w:rsidRPr="001B0984" w:rsidRDefault="00E578EE" w:rsidP="00E578EE">
      <w:pPr>
        <w:numPr>
          <w:ilvl w:val="1"/>
          <w:numId w:val="10"/>
        </w:numPr>
        <w:tabs>
          <w:tab w:val="left" w:pos="567"/>
        </w:tabs>
        <w:ind w:left="0" w:firstLine="0"/>
        <w:contextualSpacing/>
      </w:pPr>
      <w:r w:rsidRPr="001B0984">
        <w:t xml:space="preserve">Perkantysis subjektas laimėjusiu  pasiūlymu nustato ekonomiškai naudingiausią pasiūlymą, jei pasiūlyme nėra nei vienos konkurso sąlygų 9.9 punkte nustatytos  sąlygos.  </w:t>
      </w:r>
    </w:p>
    <w:p w14:paraId="2E1B3F3B" w14:textId="77777777" w:rsidR="00E578EE" w:rsidRPr="001B0984" w:rsidRDefault="00E578EE" w:rsidP="00E578EE">
      <w:pPr>
        <w:numPr>
          <w:ilvl w:val="1"/>
          <w:numId w:val="10"/>
        </w:numPr>
        <w:tabs>
          <w:tab w:val="left" w:pos="567"/>
        </w:tabs>
        <w:ind w:left="0" w:firstLine="0"/>
        <w:contextualSpacing/>
      </w:pPr>
      <w:r w:rsidRPr="001B0984">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77777777" w:rsidR="00E578EE" w:rsidRPr="001B0984" w:rsidRDefault="00E578EE" w:rsidP="00E578EE">
      <w:pPr>
        <w:numPr>
          <w:ilvl w:val="1"/>
          <w:numId w:val="10"/>
        </w:numPr>
        <w:tabs>
          <w:tab w:val="left" w:pos="567"/>
        </w:tabs>
        <w:ind w:left="0" w:firstLine="0"/>
        <w:contextualSpacing/>
        <w:rPr>
          <w:b/>
        </w:rPr>
      </w:pPr>
      <w:r w:rsidRPr="001B0984">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2D5BE260" w14:textId="77777777" w:rsidR="008E7BD7" w:rsidRPr="00283F4A" w:rsidRDefault="008E7BD7" w:rsidP="00E578EE">
      <w:pPr>
        <w:contextualSpacing/>
        <w:rPr>
          <w:b/>
        </w:rPr>
      </w:pPr>
    </w:p>
    <w:p w14:paraId="08EB8097" w14:textId="77777777" w:rsidR="00E578EE" w:rsidRPr="00BD728C" w:rsidRDefault="00E578EE" w:rsidP="00430A27">
      <w:pPr>
        <w:pStyle w:val="Antrat3"/>
        <w:rPr>
          <w:color w:val="auto"/>
        </w:rPr>
      </w:pPr>
      <w:r w:rsidRPr="00BD728C">
        <w:rPr>
          <w:color w:val="auto"/>
        </w:rPr>
        <w:t>12.  INFORMAVIMAS APIE PIRKIMO PROCEDŪRŲ REZULTATUS</w:t>
      </w:r>
    </w:p>
    <w:p w14:paraId="4DB0DAC6" w14:textId="77777777" w:rsidR="00E578EE" w:rsidRPr="00283F4A" w:rsidRDefault="00E578EE" w:rsidP="00E578EE">
      <w:pPr>
        <w:contextualSpacing/>
      </w:pPr>
    </w:p>
    <w:p w14:paraId="14C5C76F" w14:textId="77777777" w:rsidR="00E578EE" w:rsidRPr="000D137E" w:rsidRDefault="00E578EE" w:rsidP="00E578EE">
      <w:pPr>
        <w:contextualSpacing/>
      </w:pPr>
      <w:r w:rsidRPr="00283F4A">
        <w:t xml:space="preserve">12.1. Perkantysis </w:t>
      </w:r>
      <w:r w:rsidRPr="000D137E">
        <w:t xml:space="preserve">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0D137E" w:rsidRDefault="00E578EE" w:rsidP="00E578EE">
      <w:pPr>
        <w:contextualSpacing/>
        <w:rPr>
          <w:sz w:val="22"/>
          <w:szCs w:val="22"/>
        </w:rPr>
      </w:pPr>
      <w:bookmarkStart w:id="11" w:name="_Hlk33100492"/>
      <w:r w:rsidRPr="000D137E">
        <w:rPr>
          <w:sz w:val="22"/>
          <w:szCs w:val="22"/>
        </w:rPr>
        <w:t xml:space="preserve">12.2. </w:t>
      </w:r>
      <w:bookmarkEnd w:id="11"/>
      <w:r w:rsidRPr="000D137E">
        <w:t>Perkantysis subjektas, gavęs dalyvio raštu pateiktą prašymą, ne vėliau kaip per 15 kalendorinių dienų nuo jo gavimo dienos išsamiai pateikia informaciją nurodytą Pirkimų įstatymo 68 straipsnio šio straipsnio 2 dalyje.</w:t>
      </w:r>
      <w:r w:rsidRPr="000D137E">
        <w:rPr>
          <w:sz w:val="22"/>
          <w:szCs w:val="22"/>
        </w:rPr>
        <w:t xml:space="preserve"> </w:t>
      </w:r>
    </w:p>
    <w:p w14:paraId="1A35BAB3" w14:textId="77777777" w:rsidR="00E578EE" w:rsidRPr="000D137E" w:rsidRDefault="00E578EE" w:rsidP="00E578EE">
      <w:pPr>
        <w:contextualSpacing/>
      </w:pPr>
      <w:r w:rsidRPr="000D137E">
        <w:rPr>
          <w:sz w:val="22"/>
          <w:szCs w:val="22"/>
        </w:rPr>
        <w:t xml:space="preserve">12.3. </w:t>
      </w:r>
      <w:r w:rsidRPr="000D137E">
        <w:rPr>
          <w:bCs/>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0D137E">
        <w:t>Pirkimų</w:t>
      </w:r>
      <w:r w:rsidRPr="000D137E">
        <w:rPr>
          <w:bCs/>
        </w:rPr>
        <w:t xml:space="preserve"> įstatymo 108 straipsnio 1 dalyje nustatytas terminas ir atidėjimo terminas pratęsiami </w:t>
      </w:r>
      <w:r w:rsidRPr="000D137E">
        <w:rPr>
          <w:bCs/>
          <w:iCs/>
        </w:rPr>
        <w:t>papildomam terminui, jį skaičiuojant</w:t>
      </w:r>
      <w:r w:rsidRPr="000D137E">
        <w:rPr>
          <w:bCs/>
        </w:rPr>
        <w:t xml:space="preserve"> nuo suinteresuoto dalyvio prašymo pateikti laimėjusį pasiūlymą pateikimo perkančiajam subjektui dienos iki tol, kol suinteresuotam dalyviui bus pateiktas minėtas pasiūlymas. </w:t>
      </w:r>
      <w:r w:rsidRPr="000D137E">
        <w:rPr>
          <w:bCs/>
          <w:iCs/>
        </w:rPr>
        <w:t xml:space="preserve">Jeigu laimėjusio dalyvio pasiūlymas pateikiamas tą pačią dieną, kai buvo paprašyta, </w:t>
      </w:r>
      <w:r w:rsidRPr="000D137E">
        <w:t>Pirkimų</w:t>
      </w:r>
      <w:r w:rsidRPr="000D137E">
        <w:rPr>
          <w:bCs/>
          <w:iCs/>
        </w:rPr>
        <w:t xml:space="preserve"> įstatymo 108 straipsnio 1 dalyje nustatytas terminas ir atidėjimo terminas pratęsiami vienai darbo dienai.</w:t>
      </w:r>
      <w:r w:rsidRPr="000D137E">
        <w:rPr>
          <w:bCs/>
          <w:i/>
          <w:iCs/>
        </w:rPr>
        <w:t xml:space="preserve"> </w:t>
      </w:r>
      <w:r w:rsidRPr="000D137E">
        <w:rPr>
          <w:bCs/>
        </w:rPr>
        <w:t xml:space="preserve">Perkantysis subjektas laimėjusį pasiūlymą suinteresuotiems dalyviams gali pateikti teikdamas </w:t>
      </w:r>
      <w:r w:rsidRPr="000D137E">
        <w:t>Pirkimų</w:t>
      </w:r>
      <w:r w:rsidRPr="000D137E">
        <w:rPr>
          <w:bCs/>
          <w:iCs/>
        </w:rPr>
        <w:t xml:space="preserve"> įstatymo </w:t>
      </w:r>
      <w:r w:rsidRPr="000D137E">
        <w:rPr>
          <w:bCs/>
        </w:rPr>
        <w:t>68 straipsnio 1 dalyje nurodytą informaciją.</w:t>
      </w:r>
    </w:p>
    <w:p w14:paraId="1A4834D5" w14:textId="160F8063" w:rsidR="00E578EE" w:rsidRPr="000D137E" w:rsidRDefault="00E578EE" w:rsidP="003F4F99">
      <w:r w:rsidRPr="000D137E">
        <w:t>12.</w:t>
      </w:r>
      <w:r w:rsidR="00B45FB2">
        <w:t>4</w:t>
      </w:r>
      <w:r w:rsidRPr="000D137E">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283F4A" w:rsidRDefault="00E578EE" w:rsidP="00E578EE">
      <w:pPr>
        <w:contextualSpacing/>
        <w:rPr>
          <w:b/>
        </w:rPr>
      </w:pPr>
      <w:r w:rsidRPr="000D137E">
        <w:rPr>
          <w:b/>
        </w:rPr>
        <w:t xml:space="preserve"> </w:t>
      </w:r>
    </w:p>
    <w:p w14:paraId="082CE734" w14:textId="77777777" w:rsidR="00E578EE" w:rsidRPr="00BD728C" w:rsidRDefault="00E578EE" w:rsidP="00430A27">
      <w:pPr>
        <w:pStyle w:val="Antrat3"/>
        <w:rPr>
          <w:color w:val="auto"/>
        </w:rPr>
      </w:pPr>
      <w:r w:rsidRPr="00BD728C">
        <w:rPr>
          <w:color w:val="auto"/>
        </w:rPr>
        <w:t>13. INFORMACIJA APIE ATIDĖJIMO TERMINO TAIKYMĄ</w:t>
      </w:r>
    </w:p>
    <w:p w14:paraId="3DAE66BF" w14:textId="77777777" w:rsidR="00E578EE" w:rsidRPr="00283F4A" w:rsidRDefault="00E578EE" w:rsidP="00E578EE">
      <w:pPr>
        <w:contextualSpacing/>
        <w:rPr>
          <w:b/>
        </w:rPr>
      </w:pPr>
    </w:p>
    <w:p w14:paraId="66A87158" w14:textId="77777777" w:rsidR="00E578EE" w:rsidRPr="00283F4A" w:rsidRDefault="00E578EE" w:rsidP="00E578EE">
      <w:pPr>
        <w:contextualSpacing/>
      </w:pPr>
      <w:r w:rsidRPr="00283F4A">
        <w:t>13.1. Pirkimo sutartis turi būti sudaroma nedelsiant, bet ne anksčiau negu pasibaigė atidėjimo terminas, kuris negali būti trumpesnis kaip 5 (penkios) darbo dienos</w:t>
      </w:r>
      <w:r w:rsidRPr="00283F4A">
        <w:rPr>
          <w:color w:val="FF0000"/>
        </w:rPr>
        <w:t xml:space="preserve">. </w:t>
      </w:r>
      <w:r w:rsidRPr="00283F4A">
        <w:t xml:space="preserve">Atidėjimo terminas   gali būti netaikomas, kai vienintelis suinteresuotas dalyvis atskiroje  pirkimo dalyje  yra tas, su kuriuo sudaroma pirkimo sutartis. </w:t>
      </w:r>
    </w:p>
    <w:p w14:paraId="67113381" w14:textId="77777777" w:rsidR="00E578EE" w:rsidRPr="00283F4A" w:rsidRDefault="00E578EE" w:rsidP="00E578EE">
      <w:pPr>
        <w:contextualSpacing/>
        <w:rPr>
          <w:b/>
        </w:rPr>
      </w:pPr>
    </w:p>
    <w:p w14:paraId="19F1C358" w14:textId="77777777" w:rsidR="00E578EE" w:rsidRPr="00BD728C" w:rsidRDefault="00E578EE" w:rsidP="00430A27">
      <w:pPr>
        <w:pStyle w:val="Antrat3"/>
        <w:rPr>
          <w:color w:val="auto"/>
        </w:rPr>
      </w:pPr>
      <w:r w:rsidRPr="00BD728C">
        <w:rPr>
          <w:color w:val="auto"/>
        </w:rPr>
        <w:t>14. PIRKIMO SUTARTIES SUDARYMAS IR  PIRKIMO SUTARTIES SĄLYGOS</w:t>
      </w:r>
    </w:p>
    <w:p w14:paraId="6ADFB486" w14:textId="77777777" w:rsidR="00E578EE" w:rsidRPr="00283F4A" w:rsidRDefault="00E578EE" w:rsidP="00E578EE">
      <w:pPr>
        <w:tabs>
          <w:tab w:val="left" w:pos="142"/>
        </w:tabs>
        <w:contextualSpacing/>
        <w:rPr>
          <w:b/>
        </w:rPr>
      </w:pPr>
    </w:p>
    <w:p w14:paraId="231D634E" w14:textId="77777777" w:rsidR="00E578EE" w:rsidRPr="000D137E" w:rsidRDefault="00E578EE" w:rsidP="00E578EE">
      <w:pPr>
        <w:contextualSpacing/>
      </w:pPr>
      <w:r w:rsidRPr="00283F4A">
        <w:rPr>
          <w:bCs/>
        </w:rPr>
        <w:t xml:space="preserve">14.1. </w:t>
      </w:r>
      <w:r w:rsidRPr="00283F4A">
        <w:t xml:space="preserve">Dalyvis, kurio pasiūlymas nustatytas laimėjęs, sudaryti pirkimo sutarties  kviečiamas raštu   ir jam </w:t>
      </w:r>
      <w:r w:rsidRPr="000D137E">
        <w:t>nurodomas laikas, iki kada jis turi sudaryti pirkimo sutartį.</w:t>
      </w:r>
    </w:p>
    <w:p w14:paraId="39776D18" w14:textId="77777777" w:rsidR="00E578EE" w:rsidRPr="000D137E" w:rsidRDefault="00E578EE" w:rsidP="00E578EE">
      <w:r w:rsidRPr="000D137E">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0D137E">
        <w:rPr>
          <w:bCs/>
        </w:rPr>
        <w:t>ar nepateikusio pirkimo sutarties įvykdymo užtikrinimo ar neįvykdžiusio kitų pirkimo sutarties įsigaliojimo sąlygų</w:t>
      </w:r>
      <w:r w:rsidRPr="000D137E">
        <w:t>, jeigu tenkinamos Pirkimų įstatymo 58 straipsnio 1 dalyje išdėstytos sąlygos. Prieš siūlant sudaryti pirkimo sutartį, perkantysis subjektas atliks konkurso sąlygų 9.8  punkte  nurodytą procedūrą</w:t>
      </w:r>
      <w:r w:rsidRPr="000D137E">
        <w:rPr>
          <w:rFonts w:eastAsiaTheme="minorHAnsi"/>
          <w:bCs/>
          <w:iCs/>
        </w:rPr>
        <w:t xml:space="preserve"> bei įvertins, ar jo pasiūlymas neturėtų būti atmestas dėl kitų priežasčių.</w:t>
      </w:r>
      <w:r w:rsidRPr="000D137E">
        <w:t xml:space="preserve"> </w:t>
      </w:r>
    </w:p>
    <w:p w14:paraId="35A10FAE" w14:textId="77777777" w:rsidR="00E578EE" w:rsidRPr="000D137E" w:rsidRDefault="00E578EE" w:rsidP="00E578EE">
      <w:pPr>
        <w:contextualSpacing/>
      </w:pPr>
      <w:r w:rsidRPr="000D137E">
        <w:t xml:space="preserve">14.3.  Sudarant pirkimo sutartį, joje negali būti keičiama laimėjusio tiekėjo pasiūlymo kaina  ar kitos sąlygos  ir pirkimo dokumentuose nustatytos pirkimo sąlygos. </w:t>
      </w:r>
    </w:p>
    <w:p w14:paraId="7EE35781" w14:textId="09F65D57" w:rsidR="00E578EE" w:rsidRPr="000D137E" w:rsidRDefault="00E578EE" w:rsidP="00E578EE">
      <w:pPr>
        <w:tabs>
          <w:tab w:val="left" w:pos="709"/>
        </w:tabs>
      </w:pPr>
      <w:r w:rsidRPr="000D137E">
        <w:t xml:space="preserve">14.4. Pirkimo sutarties sąlygos nustatytos pirkimo sutarties projekte,  pateiktame konkurso sąlygų </w:t>
      </w:r>
      <w:r w:rsidR="00E52E00">
        <w:t>6</w:t>
      </w:r>
      <w:r w:rsidR="005C0803">
        <w:t xml:space="preserve"> </w:t>
      </w:r>
      <w:r w:rsidRPr="000D137E">
        <w:t xml:space="preserve">priede.  </w:t>
      </w:r>
    </w:p>
    <w:p w14:paraId="72A0F323" w14:textId="77777777" w:rsidR="00E578EE" w:rsidRPr="000D137E" w:rsidRDefault="00E578EE" w:rsidP="00E578EE">
      <w:pPr>
        <w:tabs>
          <w:tab w:val="left" w:pos="709"/>
        </w:tabs>
      </w:pPr>
      <w:r w:rsidRPr="000D137E">
        <w:t xml:space="preserve">14.5. Perkantysis subjektas raštu pateiktą </w:t>
      </w:r>
      <w:r w:rsidRPr="000D137E">
        <w:rPr>
          <w:bCs/>
        </w:rPr>
        <w:t>laimėjusį</w:t>
      </w:r>
      <w:r w:rsidRPr="000D137E">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283F4A" w:rsidRDefault="00E578EE" w:rsidP="00E578EE">
      <w:pPr>
        <w:tabs>
          <w:tab w:val="left" w:pos="142"/>
        </w:tabs>
        <w:contextualSpacing/>
        <w:rPr>
          <w:b/>
        </w:rPr>
      </w:pPr>
    </w:p>
    <w:p w14:paraId="001DEC1F" w14:textId="77777777" w:rsidR="00E578EE" w:rsidRPr="00BD728C" w:rsidRDefault="00E578EE" w:rsidP="00430A27">
      <w:pPr>
        <w:pStyle w:val="Antrat3"/>
        <w:rPr>
          <w:color w:val="auto"/>
        </w:rPr>
      </w:pPr>
      <w:r w:rsidRPr="00BD728C">
        <w:rPr>
          <w:color w:val="auto"/>
        </w:rPr>
        <w:t>15. GINČŲ NAGRINĖJIMO TVARKA</w:t>
      </w:r>
    </w:p>
    <w:p w14:paraId="16F80B99" w14:textId="77777777" w:rsidR="00E578EE" w:rsidRPr="00283F4A" w:rsidRDefault="00E578EE" w:rsidP="00E578EE">
      <w:pPr>
        <w:tabs>
          <w:tab w:val="left" w:pos="142"/>
        </w:tabs>
        <w:contextualSpacing/>
        <w:rPr>
          <w:b/>
        </w:rPr>
      </w:pPr>
    </w:p>
    <w:p w14:paraId="44E1B81C" w14:textId="77777777" w:rsidR="00E578EE" w:rsidRPr="00283F4A" w:rsidRDefault="00E578EE" w:rsidP="00E578EE">
      <w:pPr>
        <w:tabs>
          <w:tab w:val="left" w:pos="142"/>
        </w:tabs>
        <w:contextualSpacing/>
      </w:pPr>
      <w:r w:rsidRPr="00283F4A">
        <w:t xml:space="preserve">15.1. Ginčų nagrinėjimas, žalos atlyginimas, pirkimo sutarties pripažinimas negaliojančia, alternatyvios sankcijos reglamentuojamos Pirkimų įstatymo VII skyriuje.  </w:t>
      </w:r>
    </w:p>
    <w:p w14:paraId="2260F5FA" w14:textId="77777777" w:rsidR="00E578EE" w:rsidRPr="00283F4A" w:rsidRDefault="00E578EE" w:rsidP="00E578EE">
      <w:pPr>
        <w:tabs>
          <w:tab w:val="left" w:pos="142"/>
        </w:tabs>
        <w:contextualSpacing/>
        <w:rPr>
          <w:b/>
        </w:rPr>
      </w:pPr>
      <w:bookmarkStart w:id="12" w:name="_Toc188064151"/>
      <w:bookmarkStart w:id="13" w:name="_Toc266424085"/>
    </w:p>
    <w:p w14:paraId="7CC941C5" w14:textId="77777777" w:rsidR="00E578EE" w:rsidRPr="00BD728C" w:rsidRDefault="00E578EE" w:rsidP="00841635">
      <w:pPr>
        <w:pStyle w:val="Antrat3"/>
        <w:rPr>
          <w:color w:val="auto"/>
        </w:rPr>
      </w:pPr>
      <w:r w:rsidRPr="00BD728C">
        <w:rPr>
          <w:color w:val="auto"/>
        </w:rPr>
        <w:t xml:space="preserve">16. </w:t>
      </w:r>
      <w:bookmarkEnd w:id="12"/>
      <w:bookmarkEnd w:id="13"/>
      <w:r w:rsidRPr="00BD728C">
        <w:rPr>
          <w:color w:val="auto"/>
        </w:rPr>
        <w:t>BAIGIAMOSIOS NUOSTATOS</w:t>
      </w:r>
    </w:p>
    <w:p w14:paraId="4FED2D7C" w14:textId="77777777" w:rsidR="00E578EE" w:rsidRPr="00283F4A" w:rsidRDefault="00E578EE" w:rsidP="00E578EE">
      <w:pPr>
        <w:tabs>
          <w:tab w:val="left" w:pos="142"/>
        </w:tabs>
        <w:contextualSpacing/>
        <w:rPr>
          <w:b/>
        </w:rPr>
      </w:pPr>
    </w:p>
    <w:p w14:paraId="58F6BEE5" w14:textId="77777777" w:rsidR="00E578EE" w:rsidRPr="00283F4A" w:rsidRDefault="00E578EE" w:rsidP="00E578EE">
      <w:pPr>
        <w:tabs>
          <w:tab w:val="left" w:pos="142"/>
        </w:tabs>
        <w:contextualSpacing/>
      </w:pPr>
      <w:r w:rsidRPr="00283F4A">
        <w:t xml:space="preserve">16.1. Šio pirkimo dokumentuose neaprašytos pirkimo procedūros vykdomos vadovaujantis Pirkimų įstatymo ir jo įgyvendinamųjų teisės aktų nuostatomis.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        </w:t>
      </w:r>
    </w:p>
    <w:p w14:paraId="0D0630A9" w14:textId="77777777" w:rsidR="00E578EE" w:rsidRPr="00E43DA0" w:rsidRDefault="00E578EE" w:rsidP="00E578EE">
      <w:pPr>
        <w:tabs>
          <w:tab w:val="left" w:pos="142"/>
        </w:tabs>
        <w:contextualSpacing/>
      </w:pPr>
      <w:r w:rsidRPr="00283F4A">
        <w:t xml:space="preserve">16.2. </w:t>
      </w:r>
      <w:r w:rsidRPr="00283F4A">
        <w:rPr>
          <w:bCs/>
          <w:color w:val="000000"/>
        </w:rPr>
        <w:t xml:space="preserve">Jeigu pirkimo metu bus atliekama patikra Lietuvos Respublikos nacionaliniam saugumui užtikrinti svarbių </w:t>
      </w:r>
      <w:r w:rsidRPr="00E43DA0">
        <w:rPr>
          <w:bCs/>
          <w:color w:val="000000"/>
        </w:rPr>
        <w:t>objektų apsaugos įstatyme nustatyta tvarka, tiekėjas turės pateikti tokiai patikrai atlikti reikalingus dokumentus</w:t>
      </w:r>
    </w:p>
    <w:p w14:paraId="4185723A" w14:textId="77777777" w:rsidR="00E578EE" w:rsidRPr="00E43DA0" w:rsidRDefault="00E578EE" w:rsidP="00E578EE">
      <w:pPr>
        <w:tabs>
          <w:tab w:val="left" w:pos="709"/>
        </w:tabs>
      </w:pPr>
      <w:r w:rsidRPr="00E43DA0">
        <w:rPr>
          <w:color w:val="FF0000"/>
        </w:rPr>
        <w:t xml:space="preserve"> </w:t>
      </w:r>
    </w:p>
    <w:p w14:paraId="612176A2" w14:textId="6200A5B0" w:rsidR="00E577BE" w:rsidRPr="006D5EC5" w:rsidRDefault="006D5EC5" w:rsidP="00841635">
      <w:pPr>
        <w:pStyle w:val="Antrat3"/>
        <w:rPr>
          <w:color w:val="auto"/>
        </w:rPr>
      </w:pPr>
      <w:r>
        <w:rPr>
          <w:color w:val="auto"/>
        </w:rPr>
        <w:t xml:space="preserve">17. </w:t>
      </w:r>
      <w:r w:rsidR="00E577BE" w:rsidRPr="006D5EC5">
        <w:rPr>
          <w:color w:val="auto"/>
        </w:rPr>
        <w:t>PRIEDAI</w:t>
      </w:r>
    </w:p>
    <w:p w14:paraId="5BD10AE7" w14:textId="77777777" w:rsidR="00E577BE" w:rsidRPr="00E43DA0" w:rsidRDefault="00E577BE" w:rsidP="00E577BE">
      <w:pPr>
        <w:tabs>
          <w:tab w:val="left" w:pos="142"/>
        </w:tabs>
        <w:contextualSpacing/>
        <w:jc w:val="left"/>
      </w:pPr>
    </w:p>
    <w:p w14:paraId="42A8A5A6" w14:textId="77777777" w:rsidR="007435B9" w:rsidRPr="00E43DA0" w:rsidRDefault="007435B9" w:rsidP="007435B9">
      <w:pPr>
        <w:contextualSpacing/>
        <w:rPr>
          <w:noProof/>
        </w:rPr>
      </w:pPr>
      <w:r w:rsidRPr="00E43DA0">
        <w:rPr>
          <w:noProof/>
        </w:rPr>
        <w:t>PRIEDAI:</w:t>
      </w:r>
    </w:p>
    <w:p w14:paraId="5AE7AA05" w14:textId="309EA287" w:rsidR="007435B9" w:rsidRPr="006A54A8" w:rsidRDefault="007435B9" w:rsidP="007435B9">
      <w:pPr>
        <w:contextualSpacing/>
        <w:rPr>
          <w:noProof/>
        </w:rPr>
      </w:pPr>
      <w:r w:rsidRPr="006A54A8">
        <w:rPr>
          <w:noProof/>
        </w:rPr>
        <w:t>1 priedas. Pasiūlymo forma.</w:t>
      </w:r>
    </w:p>
    <w:p w14:paraId="06667062" w14:textId="479DF256" w:rsidR="00632DD3" w:rsidRPr="006A54A8" w:rsidRDefault="00632DD3" w:rsidP="00632DD3">
      <w:pPr>
        <w:tabs>
          <w:tab w:val="left" w:pos="426"/>
          <w:tab w:val="left" w:pos="709"/>
          <w:tab w:val="left" w:pos="851"/>
          <w:tab w:val="left" w:pos="993"/>
        </w:tabs>
        <w:jc w:val="left"/>
        <w:rPr>
          <w:color w:val="000000"/>
        </w:rPr>
      </w:pPr>
      <w:r w:rsidRPr="006A54A8">
        <w:rPr>
          <w:noProof/>
        </w:rPr>
        <w:t>2 priedas.</w:t>
      </w:r>
      <w:r w:rsidRPr="006A54A8">
        <w:t xml:space="preserve"> Pasiūlymo formos priedas „</w:t>
      </w:r>
      <w:r w:rsidR="003F2612">
        <w:t>P</w:t>
      </w:r>
      <w:r w:rsidRPr="006A54A8">
        <w:t>rekių sąrašas ir įkainiai</w:t>
      </w:r>
      <w:r w:rsidRPr="006A54A8">
        <w:rPr>
          <w:spacing w:val="-3"/>
        </w:rPr>
        <w:t xml:space="preserve"> </w:t>
      </w:r>
      <w:r w:rsidRPr="006A54A8">
        <w:t xml:space="preserve"> (Excel formatu).</w:t>
      </w:r>
    </w:p>
    <w:p w14:paraId="04725E0F" w14:textId="309C0749" w:rsidR="007435B9" w:rsidRPr="006A54A8" w:rsidRDefault="00632DD3" w:rsidP="007435B9">
      <w:pPr>
        <w:contextualSpacing/>
        <w:rPr>
          <w:noProof/>
        </w:rPr>
      </w:pPr>
      <w:r w:rsidRPr="006A54A8">
        <w:rPr>
          <w:noProof/>
        </w:rPr>
        <w:t>3</w:t>
      </w:r>
      <w:r w:rsidR="007435B9" w:rsidRPr="006A54A8">
        <w:rPr>
          <w:noProof/>
        </w:rPr>
        <w:t xml:space="preserve"> priedas. Techninė specifikacija</w:t>
      </w:r>
      <w:r w:rsidR="006A54A8">
        <w:rPr>
          <w:noProof/>
        </w:rPr>
        <w:t>.</w:t>
      </w:r>
    </w:p>
    <w:p w14:paraId="328F0991" w14:textId="0F9404C2" w:rsidR="007435B9" w:rsidRPr="006A54A8" w:rsidRDefault="00632DD3" w:rsidP="007435B9">
      <w:pPr>
        <w:contextualSpacing/>
        <w:rPr>
          <w:noProof/>
        </w:rPr>
      </w:pPr>
      <w:r w:rsidRPr="006A54A8">
        <w:rPr>
          <w:noProof/>
        </w:rPr>
        <w:t>4</w:t>
      </w:r>
      <w:r w:rsidR="007435B9" w:rsidRPr="006A54A8">
        <w:rPr>
          <w:noProof/>
        </w:rPr>
        <w:t xml:space="preserve"> priedas. Tiekėjų pašalinimo pagrindai.</w:t>
      </w:r>
    </w:p>
    <w:p w14:paraId="346EC848" w14:textId="28EFAC86" w:rsidR="007435B9" w:rsidRPr="006A54A8" w:rsidRDefault="00632DD3" w:rsidP="007435B9">
      <w:pPr>
        <w:contextualSpacing/>
        <w:rPr>
          <w:noProof/>
        </w:rPr>
      </w:pPr>
      <w:r w:rsidRPr="006A54A8">
        <w:rPr>
          <w:noProof/>
        </w:rPr>
        <w:t>5</w:t>
      </w:r>
      <w:r w:rsidR="007435B9" w:rsidRPr="006A54A8">
        <w:rPr>
          <w:noProof/>
        </w:rPr>
        <w:t xml:space="preserve"> priedas. EBVPD (pateikiamas atskirame faile „EBVPD.xml“).</w:t>
      </w:r>
    </w:p>
    <w:p w14:paraId="19064C5F" w14:textId="41509C1D" w:rsidR="007435B9" w:rsidRPr="006A54A8" w:rsidRDefault="00632DD3" w:rsidP="007435B9">
      <w:pPr>
        <w:contextualSpacing/>
        <w:rPr>
          <w:noProof/>
        </w:rPr>
      </w:pPr>
      <w:r w:rsidRPr="006A54A8">
        <w:rPr>
          <w:noProof/>
        </w:rPr>
        <w:t>6</w:t>
      </w:r>
      <w:r w:rsidR="007435B9" w:rsidRPr="006A54A8">
        <w:rPr>
          <w:noProof/>
        </w:rPr>
        <w:t xml:space="preserve"> priedas. Pirkimo sutarties projektas.</w:t>
      </w:r>
    </w:p>
    <w:p w14:paraId="69C9F2A7" w14:textId="321E6905" w:rsidR="00092DA1" w:rsidRPr="006A54A8" w:rsidRDefault="008E7BD7" w:rsidP="00092DA1">
      <w:pPr>
        <w:contextualSpacing/>
        <w:jc w:val="left"/>
        <w:rPr>
          <w:noProof/>
        </w:rPr>
      </w:pPr>
      <w:r>
        <w:rPr>
          <w:noProof/>
        </w:rPr>
        <w:t>7</w:t>
      </w:r>
      <w:r w:rsidR="00092DA1" w:rsidRPr="006A54A8">
        <w:rPr>
          <w:noProof/>
        </w:rPr>
        <w:t xml:space="preserve"> priedas. </w:t>
      </w:r>
      <w:r w:rsidR="00092DA1" w:rsidRPr="006A54A8">
        <w:rPr>
          <w:bCs/>
        </w:rPr>
        <w:t>Pasiūlymų ekonominio naudingumo vertinimo metodika</w:t>
      </w:r>
      <w:r w:rsidR="006A54A8">
        <w:rPr>
          <w:bCs/>
        </w:rPr>
        <w:t>.</w:t>
      </w:r>
      <w:r w:rsidR="00092DA1" w:rsidRPr="006A54A8" w:rsidDel="00987F9D">
        <w:rPr>
          <w:noProof/>
        </w:rPr>
        <w:t xml:space="preserve"> </w:t>
      </w:r>
    </w:p>
    <w:p w14:paraId="5D6E1DF6" w14:textId="77777777" w:rsidR="007435B9" w:rsidRPr="009D7E8E" w:rsidRDefault="007435B9" w:rsidP="007435B9">
      <w:pPr>
        <w:contextualSpacing/>
        <w:rPr>
          <w:noProof/>
        </w:rPr>
      </w:pPr>
    </w:p>
    <w:p w14:paraId="26B4DFBF" w14:textId="0D476987" w:rsidR="00A41E73" w:rsidRDefault="00A41E73">
      <w:pPr>
        <w:jc w:val="left"/>
      </w:pPr>
      <w:r>
        <w:br w:type="page"/>
      </w:r>
    </w:p>
    <w:p w14:paraId="79CEA862" w14:textId="77777777" w:rsidR="00905133" w:rsidRDefault="00E578EE" w:rsidP="00E578EE">
      <w:pPr>
        <w:pStyle w:val="Pagrindinistekstas"/>
        <w:tabs>
          <w:tab w:val="left" w:pos="142"/>
        </w:tabs>
        <w:ind w:firstLine="0"/>
        <w:jc w:val="right"/>
        <w:rPr>
          <w:i/>
        </w:rPr>
      </w:pPr>
      <w:r w:rsidRPr="00283F4A">
        <w:rPr>
          <w:i/>
        </w:rPr>
        <w:t xml:space="preserve">konkurso sąlygų </w:t>
      </w:r>
    </w:p>
    <w:p w14:paraId="6B049141" w14:textId="5F5C7A5A" w:rsidR="00E578EE" w:rsidRPr="00283F4A" w:rsidRDefault="00905133" w:rsidP="00E578EE">
      <w:pPr>
        <w:pStyle w:val="Pagrindinistekstas"/>
        <w:tabs>
          <w:tab w:val="left" w:pos="142"/>
        </w:tabs>
        <w:ind w:firstLine="0"/>
        <w:jc w:val="right"/>
        <w:rPr>
          <w:i/>
        </w:rPr>
      </w:pPr>
      <w:r>
        <w:rPr>
          <w:i/>
        </w:rPr>
        <w:t xml:space="preserve">1 </w:t>
      </w:r>
      <w:r w:rsidR="00E578EE" w:rsidRPr="00283F4A">
        <w:rPr>
          <w:i/>
        </w:rPr>
        <w:t>priedas</w:t>
      </w:r>
    </w:p>
    <w:p w14:paraId="29454A73" w14:textId="77777777" w:rsidR="00E578EE" w:rsidRPr="00283F4A" w:rsidRDefault="00E578EE" w:rsidP="00E578EE">
      <w:pPr>
        <w:pStyle w:val="Pagrindinistekstas"/>
        <w:tabs>
          <w:tab w:val="left" w:pos="142"/>
        </w:tabs>
        <w:ind w:firstLine="0"/>
        <w:rPr>
          <w:i/>
        </w:rPr>
      </w:pPr>
    </w:p>
    <w:p w14:paraId="6245DD8A" w14:textId="77777777" w:rsidR="00E578EE" w:rsidRPr="002B121E" w:rsidRDefault="00E578EE" w:rsidP="00F83A25">
      <w:pPr>
        <w:pStyle w:val="Antrat3"/>
        <w:rPr>
          <w:b w:val="0"/>
          <w:bCs/>
          <w:color w:val="auto"/>
        </w:rPr>
      </w:pPr>
      <w:r w:rsidRPr="002B121E">
        <w:rPr>
          <w:b w:val="0"/>
          <w:bCs/>
          <w:color w:val="auto"/>
        </w:rPr>
        <w:t>[PASIŪLYMO FORMOS PAVYZDYS]</w:t>
      </w:r>
    </w:p>
    <w:p w14:paraId="13BDABFB" w14:textId="77777777" w:rsidR="00E578EE" w:rsidRPr="00283F4A" w:rsidRDefault="00E578EE" w:rsidP="00E578EE">
      <w:pPr>
        <w:tabs>
          <w:tab w:val="left" w:pos="142"/>
        </w:tabs>
        <w:jc w:val="cente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77777777" w:rsidR="00E578EE" w:rsidRPr="00283F4A" w:rsidRDefault="00E578EE" w:rsidP="00E578EE">
      <w:pPr>
        <w:tabs>
          <w:tab w:val="left" w:pos="142"/>
          <w:tab w:val="center" w:pos="2520"/>
        </w:tabs>
      </w:pPr>
      <w:r w:rsidRPr="00283F4A">
        <w:t>AB „Šiaulių energija“</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77777777" w:rsidR="00E578EE" w:rsidRPr="00283F4A" w:rsidRDefault="00E578EE" w:rsidP="00E578EE">
      <w:pPr>
        <w:shd w:val="clear" w:color="auto" w:fill="FFFFFF" w:themeFill="background1"/>
        <w:tabs>
          <w:tab w:val="left" w:pos="142"/>
        </w:tabs>
        <w:jc w:val="center"/>
        <w:rPr>
          <w:b/>
        </w:rPr>
      </w:pPr>
      <w:r w:rsidRPr="00283F4A">
        <w:rPr>
          <w:b/>
        </w:rPr>
        <w:t xml:space="preserve">PASIŪLYMAS </w:t>
      </w:r>
    </w:p>
    <w:p w14:paraId="6E2AC823" w14:textId="10FEBC9D" w:rsidR="00E578EE" w:rsidRPr="0002701C" w:rsidRDefault="00E578EE"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rPr>
      </w:pPr>
      <w:r w:rsidRPr="0002701C">
        <w:rPr>
          <w:b/>
          <w:color w:val="000000"/>
        </w:rPr>
        <w:t xml:space="preserve">DĖL </w:t>
      </w:r>
      <w:r w:rsidR="00CB0D6C">
        <w:rPr>
          <w:rStyle w:val="form-control"/>
          <w:b/>
          <w:bCs/>
        </w:rPr>
        <w:t xml:space="preserve">SANTECHNIKOS </w:t>
      </w:r>
      <w:r w:rsidR="006919D5">
        <w:rPr>
          <w:rStyle w:val="form-control"/>
          <w:b/>
          <w:bCs/>
        </w:rPr>
        <w:t>MEDŽIAGŲ</w:t>
      </w:r>
      <w:r w:rsidR="006D5EC5" w:rsidRPr="00A65181">
        <w:rPr>
          <w:rStyle w:val="form-control"/>
          <w:b/>
          <w:bCs/>
        </w:rPr>
        <w:t xml:space="preserve"> </w:t>
      </w:r>
      <w:r w:rsidRPr="0002701C">
        <w:rPr>
          <w:rStyle w:val="form-control"/>
          <w:b/>
        </w:rPr>
        <w:t>PIRKIMO</w:t>
      </w:r>
    </w:p>
    <w:p w14:paraId="71F06660" w14:textId="77777777" w:rsidR="00E578EE" w:rsidRPr="00283F4A" w:rsidRDefault="00E578EE" w:rsidP="00E578EE">
      <w:pPr>
        <w:shd w:val="clear" w:color="auto" w:fill="FFFFFF" w:themeFill="background1"/>
        <w:tabs>
          <w:tab w:val="left" w:pos="142"/>
        </w:tabs>
        <w:ind w:right="99"/>
        <w:jc w:val="center"/>
        <w:rPr>
          <w:b/>
        </w:rPr>
      </w:pPr>
    </w:p>
    <w:p w14:paraId="2E946B3C" w14:textId="4DE12D66" w:rsidR="00E578EE" w:rsidRPr="00283F4A" w:rsidRDefault="00E578EE" w:rsidP="00E578EE">
      <w:pPr>
        <w:shd w:val="clear" w:color="auto" w:fill="FFFFFF" w:themeFill="background1"/>
        <w:tabs>
          <w:tab w:val="left" w:pos="142"/>
        </w:tabs>
        <w:ind w:right="99"/>
        <w:jc w:val="center"/>
        <w:rPr>
          <w:b/>
          <w:bCs/>
        </w:rPr>
      </w:pPr>
      <w:r w:rsidRPr="00283F4A">
        <w:t>_____________</w:t>
      </w:r>
      <w:r w:rsidRPr="00283F4A">
        <w:rPr>
          <w:b/>
          <w:bCs/>
        </w:rPr>
        <w:t xml:space="preserve"> </w:t>
      </w:r>
      <w:r w:rsidRPr="00283F4A">
        <w:t>Nr.______</w:t>
      </w:r>
    </w:p>
    <w:p w14:paraId="0EE2A81A" w14:textId="77777777" w:rsidR="00E578EE" w:rsidRPr="00283F4A" w:rsidRDefault="00E578EE" w:rsidP="00E578EE">
      <w:pPr>
        <w:shd w:val="clear" w:color="auto" w:fill="FFFFFF" w:themeFill="background1"/>
        <w:tabs>
          <w:tab w:val="left" w:pos="142"/>
        </w:tabs>
        <w:ind w:right="99"/>
        <w:rPr>
          <w:bCs/>
          <w:sz w:val="16"/>
          <w:szCs w:val="16"/>
        </w:rPr>
      </w:pPr>
      <w:r w:rsidRPr="00283F4A">
        <w:rPr>
          <w:bCs/>
          <w:sz w:val="16"/>
          <w:szCs w:val="16"/>
        </w:rPr>
        <w:t xml:space="preserve">                                                                                       (Data)</w:t>
      </w:r>
    </w:p>
    <w:p w14:paraId="2857B5FA" w14:textId="77777777" w:rsidR="00E578EE" w:rsidRPr="00283F4A" w:rsidRDefault="00E578EE" w:rsidP="00E578EE">
      <w:pPr>
        <w:shd w:val="clear" w:color="auto" w:fill="FFFFFF" w:themeFill="background1"/>
        <w:tabs>
          <w:tab w:val="left" w:pos="142"/>
        </w:tabs>
        <w:jc w:val="center"/>
        <w:rPr>
          <w:bCs/>
        </w:rPr>
      </w:pPr>
      <w:r w:rsidRPr="00283F4A">
        <w:rPr>
          <w:bCs/>
        </w:rPr>
        <w:t>_____________</w:t>
      </w:r>
    </w:p>
    <w:p w14:paraId="47ED0B11" w14:textId="77777777" w:rsidR="00E578EE" w:rsidRPr="00283F4A" w:rsidRDefault="00E578EE" w:rsidP="00E578EE">
      <w:pPr>
        <w:shd w:val="clear" w:color="auto" w:fill="FFFFFF" w:themeFill="background1"/>
        <w:tabs>
          <w:tab w:val="left" w:pos="142"/>
        </w:tabs>
        <w:jc w:val="center"/>
        <w:rPr>
          <w:bCs/>
          <w:sz w:val="16"/>
          <w:szCs w:val="16"/>
        </w:rPr>
      </w:pPr>
      <w:r w:rsidRPr="00283F4A">
        <w:rPr>
          <w:bCs/>
          <w:sz w:val="16"/>
          <w:szCs w:val="16"/>
        </w:rPr>
        <w:t>(Sudarymo vieta)</w:t>
      </w:r>
    </w:p>
    <w:p w14:paraId="6BCE5D72" w14:textId="77777777" w:rsidR="00E578EE" w:rsidRPr="00283F4A" w:rsidRDefault="00E578EE" w:rsidP="00E578EE">
      <w:pPr>
        <w:shd w:val="clear" w:color="auto" w:fill="FFFFFF" w:themeFill="background1"/>
        <w:tabs>
          <w:tab w:val="left" w:pos="142"/>
        </w:tabs>
        <w:jc w:val="center"/>
        <w:rPr>
          <w:i/>
        </w:rPr>
      </w:pPr>
    </w:p>
    <w:p w14:paraId="66E3C92F" w14:textId="77777777" w:rsidR="00E578EE" w:rsidRPr="00F72C7E" w:rsidRDefault="00E578EE" w:rsidP="0030257E">
      <w:pPr>
        <w:shd w:val="clear" w:color="auto" w:fill="FFFFFF" w:themeFill="background1"/>
        <w:ind w:right="423"/>
        <w:jc w:val="center"/>
        <w:rPr>
          <w:bCs/>
          <w:i/>
          <w:sz w:val="22"/>
          <w:szCs w:val="22"/>
        </w:rPr>
      </w:pPr>
      <w:r w:rsidRPr="00F72C7E">
        <w:rPr>
          <w:bCs/>
          <w:i/>
          <w:sz w:val="22"/>
          <w:szCs w:val="22"/>
        </w:rPr>
        <w:t xml:space="preserve">                                                                                                                                       </w:t>
      </w:r>
      <w:r>
        <w:rPr>
          <w:bCs/>
          <w:i/>
          <w:sz w:val="22"/>
          <w:szCs w:val="22"/>
        </w:rPr>
        <w:t xml:space="preserve">    </w:t>
      </w:r>
      <w:r w:rsidRPr="00F72C7E">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283F4A" w14:paraId="5D4A545C" w14:textId="77777777" w:rsidTr="00776ECE">
        <w:tc>
          <w:tcPr>
            <w:tcW w:w="6048" w:type="dxa"/>
          </w:tcPr>
          <w:p w14:paraId="4BAA0A22" w14:textId="77777777" w:rsidR="00E578EE" w:rsidRPr="00283F4A" w:rsidRDefault="00E578EE" w:rsidP="00776ECE">
            <w:pPr>
              <w:shd w:val="clear" w:color="auto" w:fill="FFFFFF" w:themeFill="background1"/>
              <w:ind w:firstLine="540"/>
              <w:rPr>
                <w:i/>
              </w:rPr>
            </w:pPr>
            <w:r w:rsidRPr="00283F4A">
              <w:t xml:space="preserve">Tiekėjo pavadinimas </w:t>
            </w:r>
            <w:r w:rsidRPr="00283F4A">
              <w:rPr>
                <w:i/>
                <w:sz w:val="20"/>
              </w:rPr>
              <w:t>/Jeigu dalyvauja ūkio subjektų grupė, veikianti jungtinės veiklos sutarties pagrindu, surašomi visi dalyvių pavadinimai/</w:t>
            </w:r>
          </w:p>
        </w:tc>
        <w:tc>
          <w:tcPr>
            <w:tcW w:w="3019" w:type="dxa"/>
          </w:tcPr>
          <w:p w14:paraId="55539012" w14:textId="77777777" w:rsidR="00E578EE" w:rsidRPr="00283F4A" w:rsidRDefault="00E578EE" w:rsidP="00776ECE">
            <w:pPr>
              <w:shd w:val="clear" w:color="auto" w:fill="FFFFFF" w:themeFill="background1"/>
              <w:ind w:firstLine="540"/>
            </w:pPr>
          </w:p>
          <w:p w14:paraId="01CAD497" w14:textId="77777777" w:rsidR="00E578EE" w:rsidRPr="00283F4A" w:rsidRDefault="00E578EE" w:rsidP="00776ECE">
            <w:pPr>
              <w:shd w:val="clear" w:color="auto" w:fill="FFFFFF" w:themeFill="background1"/>
              <w:ind w:firstLine="540"/>
            </w:pPr>
          </w:p>
        </w:tc>
      </w:tr>
      <w:tr w:rsidR="00E578EE" w:rsidRPr="00283F4A" w14:paraId="5C583ACF" w14:textId="77777777" w:rsidTr="00776ECE">
        <w:tc>
          <w:tcPr>
            <w:tcW w:w="6048" w:type="dxa"/>
          </w:tcPr>
          <w:p w14:paraId="07932D69" w14:textId="77777777" w:rsidR="00E578EE" w:rsidRPr="00283F4A" w:rsidRDefault="00E578EE" w:rsidP="00776ECE">
            <w:pPr>
              <w:shd w:val="clear" w:color="auto" w:fill="FFFFFF" w:themeFill="background1"/>
              <w:ind w:firstLine="540"/>
            </w:pPr>
            <w:r w:rsidRPr="00283F4A">
              <w:t xml:space="preserve">Tiekėjo įmonės kodas </w:t>
            </w:r>
            <w:r w:rsidRPr="00283F4A">
              <w:rPr>
                <w:i/>
                <w:sz w:val="20"/>
              </w:rPr>
              <w:t>/Jeigu dalyvauja ūkio subjektų  grupė, veikianti jungtinės veiklos sutarties pagrindu, surašomi visi dalyvių įmonių kodai/</w:t>
            </w:r>
          </w:p>
        </w:tc>
        <w:tc>
          <w:tcPr>
            <w:tcW w:w="3019" w:type="dxa"/>
          </w:tcPr>
          <w:p w14:paraId="3441D369" w14:textId="77777777" w:rsidR="00E578EE" w:rsidRPr="00283F4A" w:rsidRDefault="00E578EE" w:rsidP="00776ECE">
            <w:pPr>
              <w:shd w:val="clear" w:color="auto" w:fill="FFFFFF" w:themeFill="background1"/>
              <w:ind w:firstLine="540"/>
            </w:pPr>
          </w:p>
        </w:tc>
      </w:tr>
      <w:tr w:rsidR="00E578EE" w:rsidRPr="00283F4A" w14:paraId="022F16BC" w14:textId="77777777" w:rsidTr="00776ECE">
        <w:tc>
          <w:tcPr>
            <w:tcW w:w="6048" w:type="dxa"/>
          </w:tcPr>
          <w:p w14:paraId="3FD504F8" w14:textId="77777777" w:rsidR="00E578EE" w:rsidRPr="00283F4A" w:rsidRDefault="00E578EE" w:rsidP="00776ECE">
            <w:pPr>
              <w:shd w:val="clear" w:color="auto" w:fill="FFFFFF" w:themeFill="background1"/>
              <w:ind w:firstLine="540"/>
            </w:pPr>
            <w:r w:rsidRPr="00283F4A">
              <w:t>Tiekėjo adresas</w:t>
            </w:r>
            <w:r w:rsidRPr="00283F4A">
              <w:rPr>
                <w:i/>
              </w:rPr>
              <w:t xml:space="preserve"> </w:t>
            </w:r>
            <w:r w:rsidRPr="00283F4A">
              <w:rPr>
                <w:i/>
                <w:sz w:val="20"/>
              </w:rPr>
              <w:t>/Jeigu dalyvauja ūkio subjektų grupė, veikianti jungtinės veiklos sutarties pagrindu, surašomi visi dalyvių adresai/</w:t>
            </w:r>
          </w:p>
        </w:tc>
        <w:tc>
          <w:tcPr>
            <w:tcW w:w="3019" w:type="dxa"/>
          </w:tcPr>
          <w:p w14:paraId="6A2C7BE7" w14:textId="77777777" w:rsidR="00E578EE" w:rsidRPr="00283F4A" w:rsidRDefault="00E578EE" w:rsidP="00776ECE">
            <w:pPr>
              <w:shd w:val="clear" w:color="auto" w:fill="FFFFFF" w:themeFill="background1"/>
              <w:ind w:firstLine="540"/>
            </w:pPr>
          </w:p>
          <w:p w14:paraId="479A36A4" w14:textId="77777777" w:rsidR="00E578EE" w:rsidRPr="00283F4A" w:rsidRDefault="00E578EE" w:rsidP="00776ECE">
            <w:pPr>
              <w:shd w:val="clear" w:color="auto" w:fill="FFFFFF" w:themeFill="background1"/>
              <w:ind w:firstLine="540"/>
            </w:pPr>
          </w:p>
        </w:tc>
      </w:tr>
      <w:tr w:rsidR="00E578EE" w:rsidRPr="00283F4A" w14:paraId="01387251" w14:textId="77777777" w:rsidTr="00776ECE">
        <w:tc>
          <w:tcPr>
            <w:tcW w:w="6048" w:type="dxa"/>
          </w:tcPr>
          <w:p w14:paraId="6387E603" w14:textId="77777777" w:rsidR="00E578EE" w:rsidRPr="00283F4A" w:rsidRDefault="00E578EE" w:rsidP="00776ECE">
            <w:pPr>
              <w:shd w:val="clear" w:color="auto" w:fill="FFFFFF" w:themeFill="background1"/>
            </w:pPr>
            <w:r w:rsidRPr="00283F4A">
              <w:t xml:space="preserve">   Už pasiūlymą atsakingo asmens vardas, pavardė, pareigos, kontaktinė informacija</w:t>
            </w:r>
          </w:p>
        </w:tc>
        <w:tc>
          <w:tcPr>
            <w:tcW w:w="3019" w:type="dxa"/>
          </w:tcPr>
          <w:p w14:paraId="6F8FF860" w14:textId="77777777" w:rsidR="00E578EE" w:rsidRPr="00283F4A" w:rsidRDefault="00E578EE" w:rsidP="00776ECE">
            <w:pPr>
              <w:shd w:val="clear" w:color="auto" w:fill="FFFFFF" w:themeFill="background1"/>
              <w:ind w:firstLine="540"/>
            </w:pPr>
          </w:p>
        </w:tc>
      </w:tr>
      <w:tr w:rsidR="00E578EE" w:rsidRPr="00283F4A" w14:paraId="2646B458" w14:textId="77777777" w:rsidTr="00776ECE">
        <w:tc>
          <w:tcPr>
            <w:tcW w:w="6048" w:type="dxa"/>
          </w:tcPr>
          <w:p w14:paraId="6D862F37" w14:textId="77777777" w:rsidR="00E578EE" w:rsidRPr="00283F4A" w:rsidRDefault="00E578EE" w:rsidP="00776ECE">
            <w:pPr>
              <w:shd w:val="clear" w:color="auto" w:fill="FFFFFF" w:themeFill="background1"/>
              <w:ind w:firstLine="540"/>
            </w:pPr>
            <w:r w:rsidRPr="00283F4A">
              <w:t>Tiekėjų grupės, veikiančios jungtinės veiklos sutarties pagrindu, narys atstovaujantis grupei</w:t>
            </w:r>
          </w:p>
          <w:p w14:paraId="4FCE4E1C" w14:textId="77777777" w:rsidR="00E578EE" w:rsidRPr="00283F4A" w:rsidRDefault="00E578EE" w:rsidP="00776ECE">
            <w:pPr>
              <w:shd w:val="clear" w:color="auto" w:fill="FFFFFF" w:themeFill="background1"/>
              <w:ind w:firstLine="540"/>
            </w:pPr>
            <w:r w:rsidRPr="00283F4A">
              <w:rPr>
                <w:i/>
                <w:sz w:val="20"/>
              </w:rPr>
              <w:t>(pildoma jei pasiūlymą teikia tiekėjų grupė, veikianti jungtinės veiklos sutarties pagrindu)</w:t>
            </w:r>
          </w:p>
        </w:tc>
        <w:tc>
          <w:tcPr>
            <w:tcW w:w="3019" w:type="dxa"/>
          </w:tcPr>
          <w:p w14:paraId="38977A97" w14:textId="77777777" w:rsidR="00E578EE" w:rsidRPr="00283F4A" w:rsidRDefault="00E578EE" w:rsidP="00776ECE">
            <w:pPr>
              <w:shd w:val="clear" w:color="auto" w:fill="FFFFFF" w:themeFill="background1"/>
              <w:ind w:firstLine="540"/>
            </w:pPr>
          </w:p>
        </w:tc>
      </w:tr>
    </w:tbl>
    <w:p w14:paraId="0181645F" w14:textId="77777777" w:rsidR="00E578EE" w:rsidRPr="006265AD"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6265AD" w:rsidRDefault="00E578EE" w:rsidP="00E578EE">
      <w:pPr>
        <w:shd w:val="clear" w:color="auto" w:fill="FFFFFF" w:themeFill="background1"/>
        <w:rPr>
          <w:spacing w:val="-4"/>
          <w:sz w:val="22"/>
          <w:szCs w:val="22"/>
        </w:rPr>
      </w:pPr>
      <w:r w:rsidRPr="006265AD">
        <w:rPr>
          <w:spacing w:val="-4"/>
          <w:sz w:val="22"/>
          <w:szCs w:val="22"/>
        </w:rPr>
        <w:t>1. Šiuo pasiūlymu pažymime, kad sutinkame su visomis pirkimo dokumentų sąlygomis, nustatytomis:</w:t>
      </w:r>
    </w:p>
    <w:p w14:paraId="444E792E"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1) atviro  (supaprastinto)   konkurso   sąlygose ir skelbime, paskelbtame   Centrinėje viešųjų pirkimų informacinėje sistemoje; </w:t>
      </w:r>
    </w:p>
    <w:p w14:paraId="118BAA90" w14:textId="77777777" w:rsidR="00E578EE" w:rsidRPr="006265AD" w:rsidRDefault="00E578EE" w:rsidP="00E578EE">
      <w:pPr>
        <w:shd w:val="clear" w:color="auto" w:fill="FFFFFF" w:themeFill="background1"/>
        <w:rPr>
          <w:spacing w:val="-4"/>
          <w:sz w:val="22"/>
          <w:szCs w:val="22"/>
        </w:rPr>
      </w:pPr>
      <w:r w:rsidRPr="006265AD">
        <w:rPr>
          <w:spacing w:val="-4"/>
          <w:sz w:val="22"/>
          <w:szCs w:val="22"/>
        </w:rPr>
        <w:t>2) kituose pirkimo dokumentuose (jų paaiškinimuose, papildymuose).</w:t>
      </w:r>
    </w:p>
    <w:p w14:paraId="361B096A"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2. Patvirtiname, kad pasiūlyme pateikta informacija yra teisinga ir apima viską, ko reikia norint tinkamai įvykdyti pirkimo sutartį.  </w:t>
      </w:r>
    </w:p>
    <w:p w14:paraId="4644FCB4" w14:textId="3612B1F5" w:rsidR="00E578EE" w:rsidRPr="006265AD" w:rsidRDefault="00E578EE" w:rsidP="00E578EE">
      <w:pPr>
        <w:shd w:val="clear" w:color="auto" w:fill="FFFFFF" w:themeFill="background1"/>
        <w:rPr>
          <w:spacing w:val="-4"/>
          <w:sz w:val="22"/>
          <w:szCs w:val="22"/>
        </w:rPr>
      </w:pPr>
      <w:r w:rsidRPr="006265AD">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5F9F4D05" w14:textId="328957D4" w:rsidR="00E578EE" w:rsidRDefault="00E578EE" w:rsidP="00E578EE">
      <w:pPr>
        <w:rPr>
          <w:spacing w:val="-4"/>
          <w:sz w:val="22"/>
          <w:szCs w:val="22"/>
        </w:rPr>
      </w:pPr>
      <w:r w:rsidRPr="006265AD">
        <w:rPr>
          <w:spacing w:val="-4"/>
          <w:sz w:val="22"/>
          <w:szCs w:val="22"/>
        </w:rPr>
        <w:t xml:space="preserve">4. </w:t>
      </w:r>
      <w:r w:rsidRPr="006265AD">
        <w:rPr>
          <w:color w:val="000000"/>
          <w:sz w:val="22"/>
          <w:szCs w:val="22"/>
        </w:rPr>
        <w:t xml:space="preserve">Mes siūlome pirkti </w:t>
      </w:r>
      <w:r w:rsidR="00CB0D6C" w:rsidRPr="006265AD">
        <w:rPr>
          <w:color w:val="000000"/>
          <w:sz w:val="22"/>
          <w:szCs w:val="22"/>
        </w:rPr>
        <w:t>prekes</w:t>
      </w:r>
      <w:r w:rsidRPr="006265AD">
        <w:rPr>
          <w:color w:val="000000"/>
          <w:sz w:val="22"/>
          <w:szCs w:val="22"/>
        </w:rPr>
        <w:t>, kuri</w:t>
      </w:r>
      <w:r w:rsidR="00CB0D6C" w:rsidRPr="006265AD">
        <w:rPr>
          <w:color w:val="000000"/>
          <w:sz w:val="22"/>
          <w:szCs w:val="22"/>
        </w:rPr>
        <w:t>os</w:t>
      </w:r>
      <w:r w:rsidRPr="006265AD">
        <w:rPr>
          <w:color w:val="000000"/>
          <w:sz w:val="22"/>
          <w:szCs w:val="22"/>
        </w:rPr>
        <w:t xml:space="preserve">  visiškai atitinka pirkimo dokumentuose  nurodytus  reikalavimus,  </w:t>
      </w:r>
      <w:r w:rsidRPr="006265AD">
        <w:rPr>
          <w:spacing w:val="-4"/>
          <w:sz w:val="22"/>
          <w:szCs w:val="22"/>
        </w:rPr>
        <w:t xml:space="preserve">šia kaina: </w:t>
      </w:r>
    </w:p>
    <w:p w14:paraId="152F6083" w14:textId="77777777" w:rsidR="008F60BF" w:rsidRDefault="008F60BF" w:rsidP="008F60BF">
      <w:pPr>
        <w:rPr>
          <w:spacing w:val="-4"/>
        </w:rPr>
      </w:pPr>
    </w:p>
    <w:p w14:paraId="7DB567E6" w14:textId="77777777" w:rsidR="008F60BF" w:rsidRDefault="008F60BF" w:rsidP="008F60BF">
      <w:pPr>
        <w:rPr>
          <w:spacing w:val="-4"/>
        </w:rPr>
      </w:pPr>
    </w:p>
    <w:p w14:paraId="7DB69ECF" w14:textId="77777777" w:rsidR="008F60BF" w:rsidRDefault="008F60BF" w:rsidP="008F60BF">
      <w:pPr>
        <w:rPr>
          <w:spacing w:val="-4"/>
        </w:rPr>
      </w:pPr>
    </w:p>
    <w:p w14:paraId="6D41B055" w14:textId="77777777" w:rsidR="008F60BF" w:rsidRDefault="008F60BF" w:rsidP="008F60BF">
      <w:pPr>
        <w:rPr>
          <w:spacing w:val="-4"/>
        </w:rPr>
      </w:pPr>
    </w:p>
    <w:p w14:paraId="5807297B" w14:textId="77777777" w:rsidR="008F60BF" w:rsidRDefault="008F60BF" w:rsidP="008F60BF">
      <w:pPr>
        <w:rPr>
          <w:spacing w:val="-4"/>
        </w:rPr>
      </w:pPr>
    </w:p>
    <w:p w14:paraId="1C3CAF60" w14:textId="77777777" w:rsidR="008F60BF" w:rsidRDefault="008F60BF" w:rsidP="008F60BF">
      <w:pPr>
        <w:rPr>
          <w:spacing w:val="-4"/>
        </w:rPr>
      </w:pPr>
    </w:p>
    <w:p w14:paraId="03D40A73" w14:textId="77777777" w:rsidR="008F60BF" w:rsidRDefault="008F60BF" w:rsidP="008F60BF">
      <w:pPr>
        <w:rPr>
          <w:spacing w:val="-4"/>
        </w:rPr>
      </w:pPr>
    </w:p>
    <w:p w14:paraId="2C6ED25F" w14:textId="5F20AE85" w:rsidR="008F60BF" w:rsidRPr="008F60BF" w:rsidRDefault="008F60BF" w:rsidP="008F60BF">
      <w:pPr>
        <w:rPr>
          <w:i/>
          <w:sz w:val="22"/>
          <w:szCs w:val="22"/>
        </w:rPr>
      </w:pPr>
      <w:r w:rsidRPr="008F60BF">
        <w:rPr>
          <w:spacing w:val="-4"/>
          <w:sz w:val="22"/>
          <w:szCs w:val="22"/>
        </w:rPr>
        <w:t>4.1.</w:t>
      </w:r>
      <w:r w:rsidRPr="008F60BF">
        <w:rPr>
          <w:sz w:val="22"/>
          <w:szCs w:val="22"/>
        </w:rPr>
        <w:t xml:space="preserve"> siūloma prekių kaina  </w:t>
      </w:r>
      <w:r w:rsidRPr="00123791">
        <w:rPr>
          <w:sz w:val="22"/>
          <w:szCs w:val="22"/>
        </w:rPr>
        <w:t xml:space="preserve">-  kriterijus </w:t>
      </w:r>
      <w:r w:rsidRPr="00123791">
        <w:rPr>
          <w:b/>
          <w:bCs/>
          <w:sz w:val="22"/>
          <w:szCs w:val="22"/>
        </w:rPr>
        <w:t>(K)</w:t>
      </w:r>
      <w:r w:rsidRPr="00123791">
        <w:rPr>
          <w:sz w:val="22"/>
          <w:szCs w:val="22"/>
        </w:rPr>
        <w:t>:</w:t>
      </w:r>
    </w:p>
    <w:p w14:paraId="12FB1BF2" w14:textId="5E111A86" w:rsidR="00E578EE" w:rsidRPr="00F72C7E" w:rsidRDefault="00E578EE" w:rsidP="0030257E">
      <w:pPr>
        <w:ind w:right="139"/>
        <w:jc w:val="right"/>
        <w:rPr>
          <w:i/>
          <w:sz w:val="22"/>
          <w:szCs w:val="22"/>
        </w:rPr>
      </w:pPr>
      <w:r w:rsidRPr="00F72C7E">
        <w:rPr>
          <w:i/>
          <w:sz w:val="22"/>
          <w:szCs w:val="22"/>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1C5F21" w:rsidRPr="00B0062D" w14:paraId="7BAC0D46" w14:textId="77777777" w:rsidTr="00F019C0">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A4DFD" w14:textId="77777777" w:rsidR="001C5F21" w:rsidRPr="00432E48" w:rsidRDefault="001C5F21" w:rsidP="00F07A63">
            <w:pPr>
              <w:jc w:val="center"/>
              <w:rPr>
                <w:b/>
                <w:bCs/>
                <w:sz w:val="22"/>
                <w:szCs w:val="22"/>
              </w:rPr>
            </w:pPr>
            <w:r w:rsidRPr="00432E48">
              <w:rPr>
                <w:b/>
                <w:bCs/>
                <w:sz w:val="22"/>
                <w:szCs w:val="22"/>
              </w:rPr>
              <w:t>Eil.</w:t>
            </w:r>
          </w:p>
          <w:p w14:paraId="3B5E9D94" w14:textId="77777777" w:rsidR="001C5F21" w:rsidRPr="00432E48" w:rsidRDefault="001C5F21" w:rsidP="00F07A63">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939" w14:textId="77777777" w:rsidR="001C5F21" w:rsidRPr="00432E48" w:rsidRDefault="001C5F21" w:rsidP="00F07A63">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9700" w14:textId="77777777" w:rsidR="001C5F21" w:rsidRPr="00432E48" w:rsidRDefault="001C5F21" w:rsidP="00F07A63">
            <w:pPr>
              <w:jc w:val="center"/>
              <w:rPr>
                <w:b/>
                <w:bCs/>
                <w:sz w:val="22"/>
                <w:szCs w:val="22"/>
              </w:rPr>
            </w:pPr>
            <w:r w:rsidRPr="00432E48">
              <w:rPr>
                <w:b/>
                <w:bCs/>
                <w:sz w:val="22"/>
                <w:szCs w:val="22"/>
              </w:rPr>
              <w:t xml:space="preserve">Pasiūlymo (palyginamoji) </w:t>
            </w:r>
          </w:p>
          <w:p w14:paraId="693FADF2" w14:textId="77777777" w:rsidR="001C5F21" w:rsidRPr="00432E48" w:rsidRDefault="001C5F21" w:rsidP="00F07A63">
            <w:pPr>
              <w:jc w:val="center"/>
              <w:rPr>
                <w:b/>
                <w:bCs/>
                <w:sz w:val="22"/>
                <w:szCs w:val="22"/>
              </w:rPr>
            </w:pPr>
            <w:r w:rsidRPr="00432E48">
              <w:rPr>
                <w:b/>
                <w:bCs/>
                <w:sz w:val="22"/>
                <w:szCs w:val="22"/>
              </w:rPr>
              <w:t xml:space="preserve">kaina  </w:t>
            </w:r>
          </w:p>
          <w:p w14:paraId="4B00F9AD" w14:textId="77777777" w:rsidR="001C5F21" w:rsidRPr="00432E48" w:rsidRDefault="001C5F21" w:rsidP="00F07A63">
            <w:pPr>
              <w:jc w:val="center"/>
              <w:rPr>
                <w:b/>
                <w:bCs/>
                <w:sz w:val="22"/>
                <w:szCs w:val="22"/>
              </w:rPr>
            </w:pPr>
            <w:r w:rsidRPr="00432E48">
              <w:rPr>
                <w:b/>
                <w:bCs/>
                <w:sz w:val="22"/>
                <w:szCs w:val="22"/>
              </w:rPr>
              <w:t>Eur  be  PVM</w:t>
            </w:r>
          </w:p>
          <w:p w14:paraId="7F7736BD" w14:textId="77777777" w:rsidR="001C5F21" w:rsidRPr="00432E48" w:rsidRDefault="001C5F21" w:rsidP="00F07A63">
            <w:pPr>
              <w:jc w:val="center"/>
              <w:rPr>
                <w:b/>
                <w:bCs/>
                <w:i/>
                <w:sz w:val="22"/>
                <w:szCs w:val="22"/>
              </w:rPr>
            </w:pPr>
          </w:p>
          <w:p w14:paraId="1B7BE926" w14:textId="77777777" w:rsidR="001C5F21" w:rsidRPr="00432E48" w:rsidRDefault="001C5F21" w:rsidP="00F07A63">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1C5F21" w:rsidRPr="00B0062D" w14:paraId="629A2605" w14:textId="77777777" w:rsidTr="00F019C0">
        <w:trPr>
          <w:trHeight w:val="191"/>
        </w:trPr>
        <w:tc>
          <w:tcPr>
            <w:tcW w:w="846" w:type="dxa"/>
            <w:tcBorders>
              <w:top w:val="single" w:sz="4" w:space="0" w:color="auto"/>
              <w:left w:val="single" w:sz="4" w:space="0" w:color="auto"/>
              <w:bottom w:val="single" w:sz="4" w:space="0" w:color="auto"/>
              <w:right w:val="single" w:sz="4" w:space="0" w:color="auto"/>
            </w:tcBorders>
          </w:tcPr>
          <w:p w14:paraId="128638A8" w14:textId="77777777" w:rsidR="001C5F21" w:rsidRPr="00432E48" w:rsidRDefault="001C5F21" w:rsidP="00F07A63">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4238532F" w14:textId="77777777" w:rsidR="001C5F21" w:rsidRPr="00432E48" w:rsidRDefault="001C5F21" w:rsidP="00F07A63">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5DBF6DD" w14:textId="77777777" w:rsidR="001C5F21" w:rsidRPr="00432E48" w:rsidRDefault="001C5F21" w:rsidP="00F07A63">
            <w:pPr>
              <w:jc w:val="center"/>
              <w:rPr>
                <w:i/>
                <w:sz w:val="22"/>
                <w:szCs w:val="22"/>
              </w:rPr>
            </w:pPr>
            <w:r w:rsidRPr="00432E48">
              <w:rPr>
                <w:i/>
                <w:sz w:val="22"/>
                <w:szCs w:val="22"/>
              </w:rPr>
              <w:t>3</w:t>
            </w:r>
          </w:p>
        </w:tc>
      </w:tr>
      <w:tr w:rsidR="001C5F21" w:rsidRPr="00B0062D" w14:paraId="3F302BBE" w14:textId="77777777" w:rsidTr="0030257E">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4EB16E53" w14:textId="77777777" w:rsidR="001C5F21" w:rsidRPr="00432E48" w:rsidRDefault="001C5F21" w:rsidP="00F07A63">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07E23E32" w14:textId="77777777" w:rsidR="001C5F21" w:rsidRPr="00432E48" w:rsidRDefault="001C5F21" w:rsidP="00F07A63">
            <w:pPr>
              <w:rPr>
                <w:b/>
                <w:bCs/>
                <w:sz w:val="22"/>
                <w:szCs w:val="22"/>
              </w:rPr>
            </w:pPr>
            <w:r w:rsidRPr="00432E48">
              <w:rPr>
                <w:b/>
                <w:bCs/>
                <w:sz w:val="22"/>
                <w:szCs w:val="22"/>
              </w:rPr>
              <w:t xml:space="preserve"> </w:t>
            </w:r>
          </w:p>
          <w:p w14:paraId="0D78C80D" w14:textId="4CB2EB1C" w:rsidR="001C5F21" w:rsidRPr="00432E48" w:rsidRDefault="001C5F21" w:rsidP="00F07A63">
            <w:pPr>
              <w:rPr>
                <w:b/>
                <w:bCs/>
                <w:sz w:val="22"/>
                <w:szCs w:val="22"/>
              </w:rPr>
            </w:pPr>
            <w:r w:rsidRPr="00432E48">
              <w:rPr>
                <w:b/>
                <w:bCs/>
                <w:sz w:val="22"/>
                <w:szCs w:val="22"/>
              </w:rPr>
              <w:t xml:space="preserve">Santechnikos </w:t>
            </w:r>
            <w:r w:rsidR="006919D5">
              <w:rPr>
                <w:b/>
                <w:bCs/>
                <w:sz w:val="22"/>
                <w:szCs w:val="22"/>
              </w:rPr>
              <w:t>medžiagos</w:t>
            </w:r>
            <w:r w:rsidR="006919D5" w:rsidRPr="00432E48">
              <w:rPr>
                <w:b/>
                <w:bCs/>
                <w:sz w:val="22"/>
                <w:szCs w:val="22"/>
              </w:rPr>
              <w:t xml:space="preserve"> </w:t>
            </w:r>
            <w:r w:rsidRPr="00432E48">
              <w:rPr>
                <w:b/>
                <w:bCs/>
                <w:sz w:val="22"/>
                <w:szCs w:val="22"/>
              </w:rPr>
              <w:t>(nurodytos pasiūlymo formos priede)</w:t>
            </w:r>
          </w:p>
          <w:p w14:paraId="6D9F63ED" w14:textId="77777777" w:rsidR="001C5F21" w:rsidRPr="00432E48" w:rsidRDefault="001C5F21" w:rsidP="00F07A63">
            <w:pPr>
              <w:rPr>
                <w:sz w:val="22"/>
                <w:szCs w:val="22"/>
              </w:rPr>
            </w:pPr>
            <w:r w:rsidRPr="00432E48">
              <w:rPr>
                <w:sz w:val="22"/>
                <w:szCs w:val="22"/>
              </w:rPr>
              <w:t>Iš viso pasiūlymo (palyginamoji) kaina Eur be PVM:</w:t>
            </w:r>
          </w:p>
          <w:p w14:paraId="16C966B3" w14:textId="77777777" w:rsidR="001C5F21" w:rsidRPr="00432E48" w:rsidRDefault="001C5F21" w:rsidP="00F07A63">
            <w:pPr>
              <w:rPr>
                <w:color w:val="FF0000"/>
                <w:sz w:val="22"/>
                <w:szCs w:val="22"/>
              </w:rPr>
            </w:pPr>
            <w:r w:rsidRPr="00432E48">
              <w:rPr>
                <w:sz w:val="22"/>
                <w:szCs w:val="22"/>
              </w:rPr>
              <w:t xml:space="preserve">                                                                                  </w:t>
            </w:r>
            <w:r w:rsidRPr="00432E48">
              <w:rPr>
                <w:b/>
                <w:sz w:val="22"/>
                <w:szCs w:val="22"/>
              </w:rPr>
              <w:t xml:space="preserve"> Suma (A)</w:t>
            </w:r>
          </w:p>
          <w:p w14:paraId="47758E35" w14:textId="77777777" w:rsidR="001C5F21" w:rsidRPr="00432E48" w:rsidRDefault="001C5F21" w:rsidP="00F07A63">
            <w:pPr>
              <w:rPr>
                <w:sz w:val="22"/>
                <w:szCs w:val="22"/>
              </w:rPr>
            </w:pPr>
          </w:p>
          <w:p w14:paraId="61EDA457" w14:textId="35AF7503" w:rsidR="001C5F21" w:rsidRPr="00432E48" w:rsidRDefault="001C5F21" w:rsidP="0030257E">
            <w:pPr>
              <w:rPr>
                <w:sz w:val="22"/>
                <w:szCs w:val="22"/>
              </w:rPr>
            </w:pPr>
            <w:r w:rsidRPr="00432E48">
              <w:rPr>
                <w:color w:val="FF0000"/>
                <w:sz w:val="22"/>
                <w:szCs w:val="22"/>
              </w:rPr>
              <w:t xml:space="preserve"> </w:t>
            </w:r>
            <w:r w:rsidRPr="00432E48">
              <w:rPr>
                <w:i/>
                <w:iCs/>
                <w:color w:val="FF0000"/>
                <w:sz w:val="22"/>
                <w:szCs w:val="22"/>
              </w:rPr>
              <w:t>(pridedamo konkurso sąlygų 2 priedo lentelės „</w:t>
            </w:r>
            <w:r w:rsidR="00BB21CB">
              <w:rPr>
                <w:i/>
                <w:iCs/>
                <w:color w:val="FF0000"/>
                <w:spacing w:val="-3"/>
                <w:sz w:val="22"/>
                <w:szCs w:val="22"/>
              </w:rPr>
              <w:t>Prekių</w:t>
            </w:r>
            <w:r w:rsidRPr="00432E48">
              <w:rPr>
                <w:i/>
                <w:iCs/>
                <w:color w:val="FF0000"/>
                <w:spacing w:val="-3"/>
                <w:sz w:val="22"/>
                <w:szCs w:val="22"/>
              </w:rPr>
              <w:t xml:space="preserve"> sąrašas ir įkainiai</w:t>
            </w:r>
            <w:r w:rsidRPr="00432E48">
              <w:rPr>
                <w:i/>
                <w:iCs/>
                <w:color w:val="FF0000"/>
                <w:sz w:val="22"/>
                <w:szCs w:val="22"/>
              </w:rPr>
              <w:t xml:space="preserve">“ 6 stulpelio galutinė kaina)  </w:t>
            </w:r>
          </w:p>
        </w:tc>
        <w:tc>
          <w:tcPr>
            <w:tcW w:w="3119" w:type="dxa"/>
            <w:tcBorders>
              <w:top w:val="single" w:sz="4" w:space="0" w:color="auto"/>
              <w:left w:val="single" w:sz="4" w:space="0" w:color="auto"/>
              <w:bottom w:val="single" w:sz="4" w:space="0" w:color="auto"/>
              <w:right w:val="single" w:sz="4" w:space="0" w:color="auto"/>
            </w:tcBorders>
            <w:vAlign w:val="center"/>
          </w:tcPr>
          <w:p w14:paraId="74C69916" w14:textId="77777777" w:rsidR="001C5F21" w:rsidRPr="00432E48" w:rsidRDefault="001C5F21" w:rsidP="00F07A63">
            <w:pPr>
              <w:jc w:val="center"/>
              <w:rPr>
                <w:i/>
                <w:sz w:val="22"/>
                <w:szCs w:val="22"/>
              </w:rPr>
            </w:pPr>
            <w:r w:rsidRPr="00432E48">
              <w:rPr>
                <w:i/>
                <w:sz w:val="22"/>
                <w:szCs w:val="22"/>
              </w:rPr>
              <w:t xml:space="preserve">  </w:t>
            </w:r>
          </w:p>
          <w:p w14:paraId="01EBC806" w14:textId="77777777" w:rsidR="001C5F21" w:rsidRPr="00432E48" w:rsidRDefault="001C5F21" w:rsidP="00F07A63">
            <w:pPr>
              <w:jc w:val="center"/>
              <w:rPr>
                <w:sz w:val="22"/>
                <w:szCs w:val="22"/>
              </w:rPr>
            </w:pPr>
          </w:p>
          <w:p w14:paraId="4D65385D" w14:textId="77777777" w:rsidR="001C5F21" w:rsidRPr="00432E48" w:rsidRDefault="001C5F21" w:rsidP="00F07A63">
            <w:pPr>
              <w:jc w:val="center"/>
              <w:rPr>
                <w:sz w:val="22"/>
                <w:szCs w:val="22"/>
              </w:rPr>
            </w:pPr>
            <w:r w:rsidRPr="00432E48">
              <w:rPr>
                <w:b/>
                <w:sz w:val="22"/>
                <w:szCs w:val="22"/>
              </w:rPr>
              <w:t xml:space="preserve">                                                                                    </w:t>
            </w:r>
          </w:p>
        </w:tc>
      </w:tr>
      <w:tr w:rsidR="001C5F21" w:rsidRPr="00B0062D" w14:paraId="0B7CE364"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C666309" w14:textId="51EBB268" w:rsidR="001C5F21" w:rsidRPr="00432E48" w:rsidRDefault="001C5F21" w:rsidP="00955CB0">
            <w:pPr>
              <w:rPr>
                <w:sz w:val="22"/>
                <w:szCs w:val="22"/>
              </w:rPr>
            </w:pPr>
            <w:r w:rsidRPr="00432E48">
              <w:rPr>
                <w:sz w:val="22"/>
                <w:szCs w:val="22"/>
              </w:rPr>
              <w:t xml:space="preserve">                                                                                        </w:t>
            </w:r>
            <w:r w:rsidR="00955CB0">
              <w:rPr>
                <w:sz w:val="22"/>
                <w:szCs w:val="22"/>
              </w:rPr>
              <w:t xml:space="preserve"> </w:t>
            </w:r>
            <w:r w:rsidR="00F019C0" w:rsidRPr="00432E48">
              <w:rPr>
                <w:sz w:val="22"/>
                <w:szCs w:val="22"/>
              </w:rPr>
              <w:t xml:space="preserve">      </w:t>
            </w:r>
            <w:r w:rsidRPr="00432E48">
              <w:rPr>
                <w:sz w:val="22"/>
                <w:szCs w:val="22"/>
              </w:rPr>
              <w:t>PVM (</w:t>
            </w:r>
            <w:r w:rsidR="00F019C0" w:rsidRPr="00432E48">
              <w:rPr>
                <w:sz w:val="22"/>
                <w:szCs w:val="22"/>
              </w:rPr>
              <w:t xml:space="preserve">    )</w:t>
            </w:r>
            <w:r w:rsidRPr="00432E48">
              <w:rPr>
                <w:sz w:val="22"/>
                <w:szCs w:val="22"/>
              </w:rPr>
              <w:t>*  %</w:t>
            </w:r>
          </w:p>
        </w:tc>
        <w:tc>
          <w:tcPr>
            <w:tcW w:w="3119" w:type="dxa"/>
            <w:tcBorders>
              <w:top w:val="single" w:sz="4" w:space="0" w:color="auto"/>
              <w:left w:val="single" w:sz="4" w:space="0" w:color="auto"/>
              <w:bottom w:val="single" w:sz="4" w:space="0" w:color="auto"/>
              <w:right w:val="single" w:sz="4" w:space="0" w:color="auto"/>
            </w:tcBorders>
            <w:vAlign w:val="center"/>
          </w:tcPr>
          <w:p w14:paraId="5EF22B88" w14:textId="77777777" w:rsidR="001C5F21" w:rsidRPr="00432E48" w:rsidRDefault="001C5F21" w:rsidP="00F07A63">
            <w:pPr>
              <w:jc w:val="center"/>
              <w:rPr>
                <w:sz w:val="22"/>
                <w:szCs w:val="22"/>
              </w:rPr>
            </w:pPr>
          </w:p>
        </w:tc>
      </w:tr>
      <w:tr w:rsidR="001C5F21" w:rsidRPr="00B0062D" w14:paraId="06C627EC"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269EF92" w14:textId="0E78EA7F" w:rsidR="001C5F21" w:rsidRPr="00432E48" w:rsidRDefault="001C5F21" w:rsidP="00955CB0">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5187826" w14:textId="77777777" w:rsidR="001C5F21" w:rsidRPr="00432E48" w:rsidRDefault="001C5F21" w:rsidP="00F07A63">
            <w:pPr>
              <w:jc w:val="center"/>
              <w:rPr>
                <w:sz w:val="22"/>
                <w:szCs w:val="22"/>
              </w:rPr>
            </w:pPr>
          </w:p>
        </w:tc>
      </w:tr>
    </w:tbl>
    <w:p w14:paraId="2EBCDD4B" w14:textId="77777777" w:rsidR="00E578EE" w:rsidRDefault="00E578EE" w:rsidP="00E578EE">
      <w:pPr>
        <w:ind w:left="3888"/>
        <w:rPr>
          <w:sz w:val="20"/>
        </w:rPr>
      </w:pPr>
    </w:p>
    <w:p w14:paraId="1E824F01" w14:textId="77777777" w:rsidR="00E578EE" w:rsidRPr="006265AD" w:rsidRDefault="00E578EE" w:rsidP="0013313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4928BC3B" w14:textId="239D66B5" w:rsidR="00625BCB" w:rsidRPr="006265AD" w:rsidRDefault="00625BCB" w:rsidP="00625BCB">
      <w:pPr>
        <w:rPr>
          <w:i/>
          <w:color w:val="000000"/>
          <w:sz w:val="22"/>
          <w:szCs w:val="22"/>
        </w:rPr>
      </w:pPr>
      <w:r w:rsidRPr="006265AD">
        <w:rPr>
          <w:i/>
          <w:sz w:val="22"/>
          <w:szCs w:val="22"/>
        </w:rPr>
        <w:t xml:space="preserve">**Ši kaina skirta tik  tiekėjų pasiūlymams palyginti ir sutartyje nebus nurodoma. </w:t>
      </w:r>
      <w:r w:rsidRPr="006265AD">
        <w:rPr>
          <w:i/>
          <w:color w:val="000000"/>
          <w:sz w:val="22"/>
          <w:szCs w:val="22"/>
        </w:rPr>
        <w:t xml:space="preserve">Prekės bus perkamos sutarties galiojimo metu  pagal perkančiojo subjekto poreikį,  tiekėjo pasiūlymo priede nurodytomis prekių vieneto kainomis,   tačiau bendra  pirkimo sutarties  kaina    negalės viršyti  </w:t>
      </w:r>
      <w:r w:rsidR="00D84717">
        <w:rPr>
          <w:i/>
          <w:color w:val="000000"/>
          <w:sz w:val="22"/>
          <w:szCs w:val="22"/>
        </w:rPr>
        <w:t>20</w:t>
      </w:r>
      <w:r w:rsidRPr="006265AD">
        <w:rPr>
          <w:i/>
          <w:color w:val="000000"/>
          <w:sz w:val="22"/>
          <w:szCs w:val="22"/>
        </w:rPr>
        <w:t xml:space="preserve"> 000,00 Eur  be PVM, skaičiuojant nuo pirkimo sutarties įsigaliojimo dienos. Pirkimo sutarties vykdymo metu, esant poreikiui, perkantysis subjektas iš tiekėjo galės įsigyti pasiūlymo priedo lentelėje nenurodytų, tačiau su pirkimo objektu susijusių prekių  neviršijant </w:t>
      </w:r>
      <w:r w:rsidR="00D84717">
        <w:rPr>
          <w:i/>
          <w:color w:val="000000"/>
          <w:sz w:val="22"/>
          <w:szCs w:val="22"/>
        </w:rPr>
        <w:t xml:space="preserve">10 </w:t>
      </w:r>
      <w:r w:rsidR="00D84717">
        <w:rPr>
          <w:i/>
          <w:color w:val="000000"/>
          <w:sz w:val="22"/>
          <w:szCs w:val="22"/>
          <w:lang w:val="en-US"/>
        </w:rPr>
        <w:t xml:space="preserve">% </w:t>
      </w:r>
      <w:r w:rsidR="00D84717" w:rsidRPr="00D276BE">
        <w:rPr>
          <w:i/>
          <w:color w:val="000000"/>
          <w:sz w:val="22"/>
          <w:szCs w:val="22"/>
        </w:rPr>
        <w:t>pradinės sutar</w:t>
      </w:r>
      <w:r w:rsidR="00D276BE">
        <w:rPr>
          <w:i/>
          <w:color w:val="000000"/>
          <w:sz w:val="22"/>
          <w:szCs w:val="22"/>
        </w:rPr>
        <w:t>t</w:t>
      </w:r>
      <w:r w:rsidR="00D84717" w:rsidRPr="00D276BE">
        <w:rPr>
          <w:i/>
          <w:color w:val="000000"/>
          <w:sz w:val="22"/>
          <w:szCs w:val="22"/>
        </w:rPr>
        <w:t xml:space="preserve">ies </w:t>
      </w:r>
      <w:r w:rsidR="00D84717">
        <w:rPr>
          <w:i/>
          <w:color w:val="000000"/>
          <w:sz w:val="22"/>
          <w:szCs w:val="22"/>
        </w:rPr>
        <w:t>vertės</w:t>
      </w:r>
      <w:r w:rsidRPr="006265AD">
        <w:rPr>
          <w:i/>
          <w:color w:val="000000"/>
          <w:sz w:val="22"/>
          <w:szCs w:val="22"/>
        </w:rPr>
        <w:t>.</w:t>
      </w:r>
    </w:p>
    <w:p w14:paraId="42136F8E" w14:textId="77777777" w:rsidR="00362FB9" w:rsidRDefault="00362FB9" w:rsidP="008F60BF">
      <w:pPr>
        <w:rPr>
          <w:spacing w:val="-4"/>
        </w:rPr>
      </w:pPr>
    </w:p>
    <w:p w14:paraId="0DBCE48C" w14:textId="1D2FD14E" w:rsidR="008F60BF" w:rsidRPr="00362FB9" w:rsidRDefault="008F60BF" w:rsidP="008F60BF">
      <w:pPr>
        <w:rPr>
          <w:spacing w:val="-4"/>
          <w:sz w:val="22"/>
          <w:szCs w:val="22"/>
        </w:rPr>
      </w:pPr>
      <w:r w:rsidRPr="00A97C28">
        <w:rPr>
          <w:spacing w:val="-4"/>
          <w:sz w:val="22"/>
          <w:szCs w:val="22"/>
        </w:rPr>
        <w:t xml:space="preserve">4.2. siūlomas  kokybės -  </w:t>
      </w:r>
      <w:r w:rsidR="002635B2" w:rsidRPr="00A97C28">
        <w:rPr>
          <w:spacing w:val="-4"/>
          <w:sz w:val="22"/>
          <w:szCs w:val="22"/>
        </w:rPr>
        <w:t>tvarios pakuotės</w:t>
      </w:r>
      <w:r w:rsidR="001D0696">
        <w:rPr>
          <w:spacing w:val="-4"/>
          <w:sz w:val="22"/>
          <w:szCs w:val="22"/>
        </w:rPr>
        <w:t xml:space="preserve"> </w:t>
      </w:r>
      <w:r w:rsidRPr="00A97C28">
        <w:rPr>
          <w:spacing w:val="-4"/>
          <w:sz w:val="22"/>
          <w:szCs w:val="22"/>
        </w:rPr>
        <w:t xml:space="preserve">kriterijus </w:t>
      </w:r>
      <w:r w:rsidRPr="00A97C28">
        <w:rPr>
          <w:b/>
          <w:bCs/>
          <w:spacing w:val="-4"/>
          <w:sz w:val="22"/>
          <w:szCs w:val="22"/>
        </w:rPr>
        <w:t>(</w:t>
      </w:r>
      <w:r w:rsidR="00ED077C" w:rsidRPr="00A97C28">
        <w:rPr>
          <w:b/>
          <w:bCs/>
          <w:spacing w:val="-4"/>
          <w:sz w:val="22"/>
          <w:szCs w:val="22"/>
        </w:rPr>
        <w:t>T</w:t>
      </w:r>
      <w:r w:rsidRPr="00A97C28">
        <w:rPr>
          <w:b/>
          <w:bCs/>
          <w:spacing w:val="-4"/>
          <w:sz w:val="22"/>
          <w:szCs w:val="22"/>
        </w:rPr>
        <w:t>)</w:t>
      </w:r>
      <w:r w:rsidRPr="00A97C28">
        <w:rPr>
          <w:spacing w:val="-4"/>
          <w:sz w:val="22"/>
          <w:szCs w:val="22"/>
        </w:rPr>
        <w:t>:</w:t>
      </w:r>
    </w:p>
    <w:p w14:paraId="229883D6" w14:textId="545EE7BD" w:rsidR="008F60BF" w:rsidRPr="00AC0BD4" w:rsidRDefault="00C70A60" w:rsidP="00C70A60">
      <w:pPr>
        <w:ind w:left="6480"/>
        <w:jc w:val="center"/>
        <w:rPr>
          <w:i/>
          <w:spacing w:val="-4"/>
        </w:rPr>
      </w:pPr>
      <w:r>
        <w:rPr>
          <w:i/>
          <w:spacing w:val="-4"/>
        </w:rPr>
        <w:t xml:space="preserve">                   </w:t>
      </w:r>
      <w:r w:rsidR="008F60BF" w:rsidRPr="00AC0BD4">
        <w:rPr>
          <w:i/>
          <w:spacing w:val="-4"/>
        </w:rPr>
        <w:t>3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90"/>
        <w:gridCol w:w="3685"/>
      </w:tblGrid>
      <w:tr w:rsidR="008F60BF" w:rsidRPr="00AC0BD4" w14:paraId="4598244A" w14:textId="77777777" w:rsidTr="00F56D74">
        <w:trPr>
          <w:trHeight w:val="527"/>
        </w:trPr>
        <w:tc>
          <w:tcPr>
            <w:tcW w:w="534" w:type="dxa"/>
            <w:vAlign w:val="center"/>
          </w:tcPr>
          <w:p w14:paraId="50066C54" w14:textId="77777777" w:rsidR="008F60BF" w:rsidRPr="00AC0BD4" w:rsidRDefault="008F60BF" w:rsidP="00A076C6">
            <w:pPr>
              <w:jc w:val="center"/>
              <w:rPr>
                <w:spacing w:val="-4"/>
                <w:sz w:val="22"/>
                <w:szCs w:val="22"/>
              </w:rPr>
            </w:pPr>
            <w:r w:rsidRPr="00AC0BD4">
              <w:rPr>
                <w:spacing w:val="-4"/>
                <w:sz w:val="22"/>
                <w:szCs w:val="22"/>
              </w:rPr>
              <w:t>Eil. Nr.</w:t>
            </w:r>
          </w:p>
        </w:tc>
        <w:tc>
          <w:tcPr>
            <w:tcW w:w="4990" w:type="dxa"/>
            <w:vAlign w:val="center"/>
          </w:tcPr>
          <w:p w14:paraId="2176A636" w14:textId="77777777" w:rsidR="008F60BF" w:rsidRPr="00AC0BD4" w:rsidRDefault="008F60BF" w:rsidP="00A076C6">
            <w:pPr>
              <w:jc w:val="center"/>
              <w:rPr>
                <w:spacing w:val="-4"/>
                <w:sz w:val="22"/>
                <w:szCs w:val="22"/>
              </w:rPr>
            </w:pPr>
            <w:r w:rsidRPr="00AC0BD4">
              <w:rPr>
                <w:spacing w:val="-4"/>
                <w:sz w:val="22"/>
                <w:szCs w:val="22"/>
              </w:rPr>
              <w:t>Vertinimo kriterijus</w:t>
            </w:r>
          </w:p>
        </w:tc>
        <w:tc>
          <w:tcPr>
            <w:tcW w:w="3685" w:type="dxa"/>
            <w:vAlign w:val="center"/>
          </w:tcPr>
          <w:p w14:paraId="5FD33B55" w14:textId="4E7D5096" w:rsidR="008F60BF" w:rsidRPr="00AC0BD4" w:rsidRDefault="00A2481C" w:rsidP="00A076C6">
            <w:pPr>
              <w:jc w:val="center"/>
              <w:rPr>
                <w:spacing w:val="-4"/>
              </w:rPr>
            </w:pPr>
            <w:r>
              <w:rPr>
                <w:spacing w:val="-4"/>
              </w:rPr>
              <w:t>Procentas</w:t>
            </w:r>
            <w:r w:rsidR="00A21C91">
              <w:rPr>
                <w:spacing w:val="-4"/>
              </w:rPr>
              <w:t>*</w:t>
            </w:r>
          </w:p>
        </w:tc>
      </w:tr>
      <w:tr w:rsidR="008F60BF" w:rsidRPr="00AC0BD4" w14:paraId="74CBBD5D" w14:textId="77777777" w:rsidTr="00A21C91">
        <w:trPr>
          <w:trHeight w:val="780"/>
        </w:trPr>
        <w:tc>
          <w:tcPr>
            <w:tcW w:w="534" w:type="dxa"/>
            <w:vAlign w:val="center"/>
          </w:tcPr>
          <w:p w14:paraId="0EE4EB00" w14:textId="090626B0" w:rsidR="008F60BF" w:rsidRPr="00AC0BD4" w:rsidRDefault="008F60BF" w:rsidP="00A21C91">
            <w:pPr>
              <w:rPr>
                <w:spacing w:val="-4"/>
              </w:rPr>
            </w:pPr>
            <w:r w:rsidRPr="00AC0BD4">
              <w:rPr>
                <w:spacing w:val="-4"/>
              </w:rPr>
              <w:t>1.</w:t>
            </w:r>
          </w:p>
        </w:tc>
        <w:tc>
          <w:tcPr>
            <w:tcW w:w="4990" w:type="dxa"/>
            <w:tcBorders>
              <w:right w:val="single" w:sz="4" w:space="0" w:color="auto"/>
            </w:tcBorders>
            <w:vAlign w:val="center"/>
          </w:tcPr>
          <w:p w14:paraId="7F182055" w14:textId="174D5F0F" w:rsidR="008F60BF" w:rsidRPr="00AC0BD4" w:rsidRDefault="00207A79" w:rsidP="00A21C91">
            <w:pPr>
              <w:rPr>
                <w:spacing w:val="-4"/>
              </w:rPr>
            </w:pPr>
            <w:r>
              <w:rPr>
                <w:i/>
                <w:iCs/>
              </w:rPr>
              <w:t>P</w:t>
            </w:r>
            <w:r w:rsidRPr="00207A79">
              <w:rPr>
                <w:i/>
                <w:iCs/>
              </w:rPr>
              <w:t>rekių rūšių pristatymas tvarioje pakuotėje</w:t>
            </w:r>
            <w:r w:rsidR="007C59AE">
              <w:rPr>
                <w:i/>
                <w:iCs/>
              </w:rPr>
              <w:t>**</w:t>
            </w:r>
          </w:p>
        </w:tc>
        <w:tc>
          <w:tcPr>
            <w:tcW w:w="3685" w:type="dxa"/>
            <w:vAlign w:val="center"/>
          </w:tcPr>
          <w:p w14:paraId="5B9D6C11" w14:textId="77777777" w:rsidR="008F60BF" w:rsidRPr="00AC0BD4" w:rsidRDefault="008F60BF" w:rsidP="00F07A63">
            <w:pPr>
              <w:rPr>
                <w:i/>
                <w:iCs/>
                <w:spacing w:val="-4"/>
              </w:rPr>
            </w:pPr>
            <w:r w:rsidRPr="00AC0BD4">
              <w:rPr>
                <w:spacing w:val="-4"/>
              </w:rPr>
              <w:t xml:space="preserve"> </w:t>
            </w:r>
          </w:p>
          <w:p w14:paraId="4147A683" w14:textId="5AD3D766" w:rsidR="008F60BF" w:rsidRPr="00AC0BD4" w:rsidRDefault="008F60BF" w:rsidP="00F07A63">
            <w:pPr>
              <w:rPr>
                <w:i/>
                <w:iCs/>
                <w:spacing w:val="-4"/>
              </w:rPr>
            </w:pPr>
          </w:p>
        </w:tc>
      </w:tr>
    </w:tbl>
    <w:p w14:paraId="472C8774" w14:textId="77777777" w:rsidR="008F60BF" w:rsidRDefault="008F60BF" w:rsidP="008F60BF">
      <w:pPr>
        <w:ind w:left="709"/>
        <w:rPr>
          <w:i/>
          <w:iCs/>
          <w:spacing w:val="-4"/>
          <w:sz w:val="22"/>
          <w:szCs w:val="22"/>
        </w:rPr>
      </w:pPr>
    </w:p>
    <w:p w14:paraId="4CF8F7D9" w14:textId="373411C3" w:rsidR="007C59AE" w:rsidRPr="00E42867" w:rsidRDefault="007C59AE" w:rsidP="007C59AE">
      <w:pPr>
        <w:ind w:firstLine="709"/>
        <w:rPr>
          <w:b/>
          <w:bCs/>
          <w:color w:val="auto"/>
          <w:spacing w:val="-4"/>
          <w:sz w:val="22"/>
          <w:szCs w:val="22"/>
        </w:rPr>
      </w:pPr>
      <w:r>
        <w:rPr>
          <w:b/>
          <w:bCs/>
          <w:spacing w:val="-4"/>
          <w:sz w:val="22"/>
          <w:szCs w:val="22"/>
        </w:rPr>
        <w:t xml:space="preserve">* </w:t>
      </w:r>
      <w:r w:rsidRPr="00E42867">
        <w:rPr>
          <w:i/>
          <w:iCs/>
          <w:color w:val="auto"/>
          <w:sz w:val="22"/>
          <w:szCs w:val="22"/>
        </w:rPr>
        <w:t>konkurso sąlygų 2 priedo lentelės „</w:t>
      </w:r>
      <w:r w:rsidR="00BB21CB">
        <w:rPr>
          <w:i/>
          <w:iCs/>
          <w:color w:val="auto"/>
          <w:spacing w:val="-3"/>
          <w:sz w:val="22"/>
          <w:szCs w:val="22"/>
        </w:rPr>
        <w:t>Prekių</w:t>
      </w:r>
      <w:r w:rsidRPr="00E42867">
        <w:rPr>
          <w:i/>
          <w:iCs/>
          <w:color w:val="auto"/>
          <w:spacing w:val="-3"/>
          <w:sz w:val="22"/>
          <w:szCs w:val="22"/>
        </w:rPr>
        <w:t xml:space="preserve"> sąrašas ir įkainiai</w:t>
      </w:r>
      <w:r w:rsidRPr="00E42867">
        <w:rPr>
          <w:i/>
          <w:iCs/>
          <w:color w:val="auto"/>
          <w:sz w:val="22"/>
          <w:szCs w:val="22"/>
        </w:rPr>
        <w:t xml:space="preserve">“ 7 stulpelio procentinė išraiška, apskaičiuojama </w:t>
      </w:r>
      <w:r w:rsidRPr="00694E3F">
        <w:rPr>
          <w:i/>
          <w:iCs/>
          <w:color w:val="auto"/>
          <w:sz w:val="22"/>
          <w:szCs w:val="22"/>
        </w:rPr>
        <w:t>519</w:t>
      </w:r>
      <w:r w:rsidRPr="00E42867">
        <w:rPr>
          <w:i/>
          <w:iCs/>
          <w:color w:val="auto"/>
          <w:sz w:val="22"/>
          <w:szCs w:val="22"/>
        </w:rPr>
        <w:t xml:space="preserve"> eilutėje</w:t>
      </w:r>
      <w:r w:rsidRPr="00E42867">
        <w:rPr>
          <w:i/>
          <w:iCs/>
          <w:color w:val="auto"/>
        </w:rPr>
        <w:t xml:space="preserve">.  </w:t>
      </w:r>
      <w:r w:rsidRPr="00E42867">
        <w:rPr>
          <w:b/>
          <w:bCs/>
          <w:i/>
          <w:color w:val="auto"/>
        </w:rPr>
        <w:t xml:space="preserve"> </w:t>
      </w:r>
    </w:p>
    <w:p w14:paraId="28B5BBE5" w14:textId="7A1A65BE" w:rsidR="006D5541" w:rsidRPr="00C7420D" w:rsidRDefault="007C59AE" w:rsidP="007011F5">
      <w:pPr>
        <w:ind w:firstLine="720"/>
        <w:rPr>
          <w:i/>
          <w:iCs/>
          <w:sz w:val="22"/>
        </w:rPr>
      </w:pPr>
      <w:r w:rsidRPr="00C7420D">
        <w:rPr>
          <w:i/>
          <w:iCs/>
          <w:spacing w:val="-4"/>
          <w:sz w:val="22"/>
          <w:szCs w:val="22"/>
        </w:rPr>
        <w:t>*</w:t>
      </w:r>
      <w:r w:rsidR="006D5541" w:rsidRPr="00C7420D">
        <w:rPr>
          <w:i/>
          <w:iCs/>
          <w:spacing w:val="-4"/>
          <w:sz w:val="22"/>
          <w:szCs w:val="22"/>
        </w:rPr>
        <w:t xml:space="preserve">* </w:t>
      </w:r>
      <w:r w:rsidR="006D5541" w:rsidRPr="00C7420D">
        <w:rPr>
          <w:i/>
          <w:iCs/>
          <w:sz w:val="22"/>
        </w:rPr>
        <w:t>Siūlom</w:t>
      </w:r>
      <w:r w:rsidR="007011F5" w:rsidRPr="00C7420D">
        <w:rPr>
          <w:i/>
          <w:iCs/>
          <w:sz w:val="22"/>
        </w:rPr>
        <w:t>ų</w:t>
      </w:r>
      <w:r w:rsidR="006D5541" w:rsidRPr="00C7420D">
        <w:rPr>
          <w:i/>
          <w:iCs/>
          <w:sz w:val="22"/>
        </w:rPr>
        <w:t xml:space="preserve"> pre</w:t>
      </w:r>
      <w:r w:rsidR="007011F5" w:rsidRPr="00C7420D">
        <w:rPr>
          <w:i/>
          <w:iCs/>
          <w:sz w:val="22"/>
        </w:rPr>
        <w:t>kių</w:t>
      </w:r>
      <w:r w:rsidR="006D5541" w:rsidRPr="00C7420D">
        <w:rPr>
          <w:i/>
          <w:iCs/>
          <w:sz w:val="22"/>
        </w:rPr>
        <w:t xml:space="preserve"> </w:t>
      </w:r>
      <w:r w:rsidR="007011F5" w:rsidRPr="00C7420D">
        <w:rPr>
          <w:i/>
          <w:iCs/>
          <w:sz w:val="22"/>
        </w:rPr>
        <w:t xml:space="preserve">pakuotės </w:t>
      </w:r>
      <w:r w:rsidR="002271E5" w:rsidRPr="00C7420D">
        <w:rPr>
          <w:i/>
          <w:iCs/>
          <w:sz w:val="22"/>
        </w:rPr>
        <w:t>turi būti laikytinos perdirbamosiomis pakuotėmis pagal Lietuvos Respublikos mokesčio už aplinkos teršimą įstatymo nuostatas ir (ar) turi būti vienalytės (homogeniškos) pakuotės, pagamintos iš vienos rūšies medžiagos</w:t>
      </w:r>
      <w:r w:rsidR="00EE507F" w:rsidRPr="00C7420D">
        <w:rPr>
          <w:i/>
          <w:iCs/>
          <w:sz w:val="22"/>
        </w:rPr>
        <w:t xml:space="preserve"> (vadovaujantis Aplinkos apsaugos kriterijų taikymo, vykdant žaliuosius pirkimus, tvarkos aprašo </w:t>
      </w:r>
      <w:bookmarkStart w:id="14" w:name="_Hlk161301580"/>
      <w:r w:rsidR="00EE507F" w:rsidRPr="00C7420D">
        <w:rPr>
          <w:i/>
          <w:iCs/>
          <w:sz w:val="22"/>
        </w:rPr>
        <w:t>2 pried</w:t>
      </w:r>
      <w:r w:rsidR="00E02973" w:rsidRPr="00C7420D">
        <w:rPr>
          <w:i/>
          <w:iCs/>
          <w:sz w:val="22"/>
        </w:rPr>
        <w:t>o II skyriaus 2 punktu</w:t>
      </w:r>
      <w:bookmarkEnd w:id="14"/>
      <w:r w:rsidR="00EE507F" w:rsidRPr="00C7420D">
        <w:rPr>
          <w:i/>
          <w:iCs/>
          <w:sz w:val="22"/>
        </w:rPr>
        <w:t>)</w:t>
      </w:r>
      <w:r w:rsidR="007011F5" w:rsidRPr="00C7420D">
        <w:rPr>
          <w:i/>
          <w:iCs/>
          <w:sz w:val="22"/>
        </w:rPr>
        <w:t>.</w:t>
      </w:r>
    </w:p>
    <w:p w14:paraId="31B3D4DD" w14:textId="333C6C12" w:rsidR="008F60BF" w:rsidRPr="00883DD6" w:rsidRDefault="00012785" w:rsidP="006D5541">
      <w:pPr>
        <w:ind w:firstLine="709"/>
        <w:rPr>
          <w:i/>
          <w:iCs/>
          <w:color w:val="auto"/>
          <w:sz w:val="22"/>
          <w:szCs w:val="22"/>
        </w:rPr>
      </w:pPr>
      <w:r w:rsidRPr="00C7420D">
        <w:rPr>
          <w:i/>
          <w:iCs/>
          <w:color w:val="auto"/>
          <w:sz w:val="22"/>
          <w:szCs w:val="22"/>
        </w:rPr>
        <w:t xml:space="preserve">Tiekėjas </w:t>
      </w:r>
      <w:r w:rsidRPr="00C7420D">
        <w:rPr>
          <w:b/>
          <w:bCs/>
          <w:i/>
          <w:iCs/>
          <w:color w:val="auto"/>
          <w:sz w:val="22"/>
          <w:szCs w:val="22"/>
        </w:rPr>
        <w:t>kartu su pasiūlymu turi pateikti</w:t>
      </w:r>
      <w:r w:rsidRPr="00C7420D">
        <w:rPr>
          <w:i/>
          <w:iCs/>
          <w:color w:val="auto"/>
          <w:sz w:val="22"/>
          <w:szCs w:val="22"/>
        </w:rPr>
        <w:t xml:space="preserve"> atitiktį reikalavim</w:t>
      </w:r>
      <w:r w:rsidR="00883DD6" w:rsidRPr="00C7420D">
        <w:rPr>
          <w:i/>
          <w:iCs/>
          <w:color w:val="auto"/>
          <w:sz w:val="22"/>
          <w:szCs w:val="22"/>
        </w:rPr>
        <w:t>ams</w:t>
      </w:r>
      <w:r w:rsidRPr="00C7420D">
        <w:rPr>
          <w:i/>
          <w:iCs/>
          <w:color w:val="auto"/>
          <w:sz w:val="22"/>
          <w:szCs w:val="22"/>
        </w:rPr>
        <w:t xml:space="preserve"> įrodančius dokumentus: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7420D">
        <w:rPr>
          <w:i/>
          <w:iCs/>
          <w:color w:val="auto"/>
          <w:sz w:val="22"/>
          <w:szCs w:val="22"/>
        </w:rPr>
        <w:t>Voluntary</w:t>
      </w:r>
      <w:proofErr w:type="spellEnd"/>
      <w:r w:rsidRPr="00C7420D">
        <w:rPr>
          <w:i/>
          <w:iCs/>
          <w:color w:val="auto"/>
          <w:sz w:val="22"/>
          <w:szCs w:val="22"/>
        </w:rPr>
        <w:t xml:space="preserve"> Standard </w:t>
      </w:r>
      <w:proofErr w:type="spellStart"/>
      <w:r w:rsidRPr="00C7420D">
        <w:rPr>
          <w:i/>
          <w:iCs/>
          <w:color w:val="auto"/>
          <w:sz w:val="22"/>
          <w:szCs w:val="22"/>
        </w:rPr>
        <w:t>for</w:t>
      </w:r>
      <w:proofErr w:type="spellEnd"/>
      <w:r w:rsidRPr="00C7420D">
        <w:rPr>
          <w:i/>
          <w:iCs/>
          <w:color w:val="auto"/>
          <w:sz w:val="22"/>
          <w:szCs w:val="22"/>
        </w:rPr>
        <w:t xml:space="preserve"> </w:t>
      </w:r>
      <w:proofErr w:type="spellStart"/>
      <w:r w:rsidRPr="00C7420D">
        <w:rPr>
          <w:i/>
          <w:iCs/>
          <w:color w:val="auto"/>
          <w:sz w:val="22"/>
          <w:szCs w:val="22"/>
        </w:rPr>
        <w:t>Repulping</w:t>
      </w:r>
      <w:proofErr w:type="spellEnd"/>
      <w:r w:rsidRPr="00C7420D">
        <w:rPr>
          <w:i/>
          <w:iCs/>
          <w:color w:val="auto"/>
          <w:sz w:val="22"/>
          <w:szCs w:val="22"/>
        </w:rPr>
        <w:t xml:space="preserve"> </w:t>
      </w:r>
      <w:proofErr w:type="spellStart"/>
      <w:r w:rsidRPr="00C7420D">
        <w:rPr>
          <w:i/>
          <w:iCs/>
          <w:color w:val="auto"/>
          <w:sz w:val="22"/>
          <w:szCs w:val="22"/>
        </w:rPr>
        <w:t>and</w:t>
      </w:r>
      <w:proofErr w:type="spellEnd"/>
      <w:r w:rsidRPr="00C7420D">
        <w:rPr>
          <w:i/>
          <w:iCs/>
          <w:color w:val="auto"/>
          <w:sz w:val="22"/>
          <w:szCs w:val="22"/>
        </w:rPr>
        <w:t xml:space="preserve"> </w:t>
      </w:r>
      <w:proofErr w:type="spellStart"/>
      <w:r w:rsidRPr="00C7420D">
        <w:rPr>
          <w:i/>
          <w:iCs/>
          <w:color w:val="auto"/>
          <w:sz w:val="22"/>
          <w:szCs w:val="22"/>
        </w:rPr>
        <w:t>Recycling</w:t>
      </w:r>
      <w:proofErr w:type="spellEnd"/>
      <w:r w:rsidRPr="00C7420D">
        <w:rPr>
          <w:i/>
          <w:iCs/>
          <w:color w:val="auto"/>
          <w:sz w:val="22"/>
          <w:szCs w:val="22"/>
        </w:rPr>
        <w:t xml:space="preserve"> </w:t>
      </w:r>
      <w:proofErr w:type="spellStart"/>
      <w:r w:rsidRPr="00C7420D">
        <w:rPr>
          <w:i/>
          <w:iCs/>
          <w:color w:val="auto"/>
          <w:sz w:val="22"/>
          <w:szCs w:val="22"/>
        </w:rPr>
        <w:t>Corrugated</w:t>
      </w:r>
      <w:proofErr w:type="spellEnd"/>
      <w:r w:rsidRPr="00C7420D">
        <w:rPr>
          <w:i/>
          <w:iCs/>
          <w:color w:val="auto"/>
          <w:sz w:val="22"/>
          <w:szCs w:val="22"/>
        </w:rPr>
        <w:t xml:space="preserve"> </w:t>
      </w:r>
      <w:proofErr w:type="spellStart"/>
      <w:r w:rsidRPr="00C7420D">
        <w:rPr>
          <w:i/>
          <w:iCs/>
          <w:color w:val="auto"/>
          <w:sz w:val="22"/>
          <w:szCs w:val="22"/>
        </w:rPr>
        <w:t>Fiberboard</w:t>
      </w:r>
      <w:proofErr w:type="spellEnd"/>
      <w:r w:rsidRPr="00C7420D">
        <w:rPr>
          <w:i/>
          <w:iCs/>
          <w:color w:val="auto"/>
          <w:sz w:val="22"/>
          <w:szCs w:val="22"/>
        </w:rPr>
        <w:t xml:space="preserve"> </w:t>
      </w:r>
      <w:proofErr w:type="spellStart"/>
      <w:r w:rsidRPr="00C7420D">
        <w:rPr>
          <w:i/>
          <w:iCs/>
          <w:color w:val="auto"/>
          <w:sz w:val="22"/>
          <w:szCs w:val="22"/>
        </w:rPr>
        <w:t>Treated</w:t>
      </w:r>
      <w:proofErr w:type="spellEnd"/>
      <w:r w:rsidRPr="00C7420D">
        <w:rPr>
          <w:i/>
          <w:iCs/>
          <w:color w:val="auto"/>
          <w:sz w:val="22"/>
          <w:szCs w:val="22"/>
        </w:rPr>
        <w:t xml:space="preserve"> to </w:t>
      </w:r>
      <w:proofErr w:type="spellStart"/>
      <w:r w:rsidRPr="00C7420D">
        <w:rPr>
          <w:i/>
          <w:iCs/>
          <w:color w:val="auto"/>
          <w:sz w:val="22"/>
          <w:szCs w:val="22"/>
        </w:rPr>
        <w:t>Improve</w:t>
      </w:r>
      <w:proofErr w:type="spellEnd"/>
      <w:r w:rsidRPr="00C7420D">
        <w:rPr>
          <w:i/>
          <w:iCs/>
          <w:color w:val="auto"/>
          <w:sz w:val="22"/>
          <w:szCs w:val="22"/>
        </w:rPr>
        <w:t xml:space="preserve"> </w:t>
      </w:r>
      <w:proofErr w:type="spellStart"/>
      <w:r w:rsidRPr="00C7420D">
        <w:rPr>
          <w:i/>
          <w:iCs/>
          <w:color w:val="auto"/>
          <w:sz w:val="22"/>
          <w:szCs w:val="22"/>
        </w:rPr>
        <w:t>Its</w:t>
      </w:r>
      <w:proofErr w:type="spellEnd"/>
      <w:r w:rsidRPr="00C7420D">
        <w:rPr>
          <w:i/>
          <w:iCs/>
          <w:color w:val="auto"/>
          <w:sz w:val="22"/>
          <w:szCs w:val="22"/>
        </w:rPr>
        <w:t xml:space="preserve"> </w:t>
      </w:r>
      <w:proofErr w:type="spellStart"/>
      <w:r w:rsidRPr="00C7420D">
        <w:rPr>
          <w:i/>
          <w:iCs/>
          <w:color w:val="auto"/>
          <w:sz w:val="22"/>
          <w:szCs w:val="22"/>
        </w:rPr>
        <w:t>Performance</w:t>
      </w:r>
      <w:proofErr w:type="spellEnd"/>
      <w:r w:rsidRPr="00C7420D">
        <w:rPr>
          <w:i/>
          <w:iCs/>
          <w:color w:val="auto"/>
          <w:sz w:val="22"/>
          <w:szCs w:val="22"/>
        </w:rPr>
        <w:t xml:space="preserve"> </w:t>
      </w:r>
      <w:proofErr w:type="spellStart"/>
      <w:r w:rsidRPr="00C7420D">
        <w:rPr>
          <w:i/>
          <w:iCs/>
          <w:color w:val="auto"/>
          <w:sz w:val="22"/>
          <w:szCs w:val="22"/>
        </w:rPr>
        <w:t>in</w:t>
      </w:r>
      <w:proofErr w:type="spellEnd"/>
      <w:r w:rsidRPr="00C7420D">
        <w:rPr>
          <w:i/>
          <w:iCs/>
          <w:color w:val="auto"/>
          <w:sz w:val="22"/>
          <w:szCs w:val="22"/>
        </w:rPr>
        <w:t xml:space="preserve"> </w:t>
      </w:r>
      <w:proofErr w:type="spellStart"/>
      <w:r w:rsidRPr="00C7420D">
        <w:rPr>
          <w:i/>
          <w:iCs/>
          <w:color w:val="auto"/>
          <w:sz w:val="22"/>
          <w:szCs w:val="22"/>
        </w:rPr>
        <w:t>the</w:t>
      </w:r>
      <w:proofErr w:type="spellEnd"/>
      <w:r w:rsidRPr="00C7420D">
        <w:rPr>
          <w:i/>
          <w:iCs/>
          <w:color w:val="auto"/>
          <w:sz w:val="22"/>
          <w:szCs w:val="22"/>
        </w:rPr>
        <w:t xml:space="preserve"> </w:t>
      </w:r>
      <w:proofErr w:type="spellStart"/>
      <w:r w:rsidRPr="00C7420D">
        <w:rPr>
          <w:i/>
          <w:iCs/>
          <w:color w:val="auto"/>
          <w:sz w:val="22"/>
          <w:szCs w:val="22"/>
        </w:rPr>
        <w:t>Presence</w:t>
      </w:r>
      <w:proofErr w:type="spellEnd"/>
      <w:r w:rsidRPr="00C7420D">
        <w:rPr>
          <w:i/>
          <w:iCs/>
          <w:color w:val="auto"/>
          <w:sz w:val="22"/>
          <w:szCs w:val="22"/>
        </w:rPr>
        <w:t xml:space="preserve"> </w:t>
      </w:r>
      <w:proofErr w:type="spellStart"/>
      <w:r w:rsidRPr="00C7420D">
        <w:rPr>
          <w:i/>
          <w:iCs/>
          <w:color w:val="auto"/>
          <w:sz w:val="22"/>
          <w:szCs w:val="22"/>
        </w:rPr>
        <w:t>of</w:t>
      </w:r>
      <w:proofErr w:type="spellEnd"/>
      <w:r w:rsidRPr="00C7420D">
        <w:rPr>
          <w:i/>
          <w:iCs/>
          <w:color w:val="auto"/>
          <w:sz w:val="22"/>
          <w:szCs w:val="22"/>
        </w:rPr>
        <w:t xml:space="preserve"> </w:t>
      </w:r>
      <w:proofErr w:type="spellStart"/>
      <w:r w:rsidRPr="00C7420D">
        <w:rPr>
          <w:i/>
          <w:iCs/>
          <w:color w:val="auto"/>
          <w:sz w:val="22"/>
          <w:szCs w:val="22"/>
        </w:rPr>
        <w:t>Water</w:t>
      </w:r>
      <w:proofErr w:type="spellEnd"/>
      <w:r w:rsidRPr="00C7420D">
        <w:rPr>
          <w:i/>
          <w:iCs/>
          <w:color w:val="auto"/>
          <w:sz w:val="22"/>
          <w:szCs w:val="22"/>
        </w:rPr>
        <w:t xml:space="preserve"> </w:t>
      </w:r>
      <w:proofErr w:type="spellStart"/>
      <w:r w:rsidRPr="00C7420D">
        <w:rPr>
          <w:i/>
          <w:iCs/>
          <w:color w:val="auto"/>
          <w:sz w:val="22"/>
          <w:szCs w:val="22"/>
        </w:rPr>
        <w:t>and</w:t>
      </w:r>
      <w:proofErr w:type="spellEnd"/>
      <w:r w:rsidRPr="00C7420D">
        <w:rPr>
          <w:i/>
          <w:iCs/>
          <w:color w:val="auto"/>
          <w:sz w:val="22"/>
          <w:szCs w:val="22"/>
        </w:rPr>
        <w:t xml:space="preserve"> </w:t>
      </w:r>
      <w:proofErr w:type="spellStart"/>
      <w:r w:rsidRPr="00C7420D">
        <w:rPr>
          <w:i/>
          <w:iCs/>
          <w:color w:val="auto"/>
          <w:sz w:val="22"/>
          <w:szCs w:val="22"/>
        </w:rPr>
        <w:t>Water</w:t>
      </w:r>
      <w:proofErr w:type="spellEnd"/>
      <w:r w:rsidRPr="00C7420D">
        <w:rPr>
          <w:i/>
          <w:iCs/>
          <w:color w:val="auto"/>
          <w:sz w:val="22"/>
          <w:szCs w:val="22"/>
        </w:rPr>
        <w:t xml:space="preserve"> </w:t>
      </w:r>
      <w:proofErr w:type="spellStart"/>
      <w:r w:rsidRPr="00C7420D">
        <w:rPr>
          <w:i/>
          <w:iCs/>
          <w:color w:val="auto"/>
          <w:sz w:val="22"/>
          <w:szCs w:val="22"/>
        </w:rPr>
        <w:t>Vapor</w:t>
      </w:r>
      <w:proofErr w:type="spellEnd"/>
      <w:r w:rsidRPr="00C7420D">
        <w:rPr>
          <w:i/>
          <w:iCs/>
          <w:color w:val="auto"/>
          <w:sz w:val="22"/>
          <w:szCs w:val="22"/>
        </w:rPr>
        <w:t xml:space="preserve">, standartas </w:t>
      </w:r>
      <w:proofErr w:type="spellStart"/>
      <w:r w:rsidRPr="00C7420D">
        <w:rPr>
          <w:i/>
          <w:iCs/>
          <w:color w:val="auto"/>
          <w:sz w:val="22"/>
          <w:szCs w:val="22"/>
        </w:rPr>
        <w:t>RecyClass</w:t>
      </w:r>
      <w:proofErr w:type="spellEnd"/>
      <w:r w:rsidRPr="00C7420D">
        <w:rPr>
          <w:i/>
          <w:iCs/>
          <w:color w:val="auto"/>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8197C3D" w14:textId="15414AEA" w:rsidR="00692978" w:rsidRDefault="00692978" w:rsidP="006D5541">
      <w:pPr>
        <w:ind w:firstLine="709"/>
        <w:rPr>
          <w:b/>
          <w:bCs/>
          <w:spacing w:val="-4"/>
          <w:sz w:val="22"/>
          <w:szCs w:val="22"/>
        </w:rPr>
      </w:pPr>
    </w:p>
    <w:p w14:paraId="28A95FD1" w14:textId="77777777" w:rsidR="005E2C5D" w:rsidRDefault="005E2C5D" w:rsidP="006D5541">
      <w:pPr>
        <w:ind w:firstLine="709"/>
        <w:rPr>
          <w:b/>
          <w:bCs/>
          <w:spacing w:val="-4"/>
          <w:sz w:val="22"/>
          <w:szCs w:val="22"/>
        </w:rPr>
      </w:pPr>
    </w:p>
    <w:p w14:paraId="5C80A2E1" w14:textId="77777777" w:rsidR="005E2C5D" w:rsidRDefault="005E2C5D" w:rsidP="006D5541">
      <w:pPr>
        <w:ind w:firstLine="709"/>
        <w:rPr>
          <w:b/>
          <w:bCs/>
          <w:spacing w:val="-4"/>
          <w:sz w:val="22"/>
          <w:szCs w:val="22"/>
        </w:rPr>
      </w:pPr>
    </w:p>
    <w:p w14:paraId="33EDCA87" w14:textId="01BB7627" w:rsidR="00E578EE" w:rsidRPr="00E40CFD" w:rsidRDefault="00D57B59" w:rsidP="00E578EE">
      <w:pPr>
        <w:tabs>
          <w:tab w:val="left" w:pos="4395"/>
        </w:tabs>
        <w:jc w:val="left"/>
        <w:rPr>
          <w:bCs/>
          <w:sz w:val="22"/>
          <w:szCs w:val="22"/>
        </w:rPr>
      </w:pPr>
      <w:r>
        <w:rPr>
          <w:bCs/>
          <w:sz w:val="22"/>
          <w:szCs w:val="22"/>
        </w:rPr>
        <w:t>5</w:t>
      </w:r>
      <w:r w:rsidR="00E578EE" w:rsidRPr="003648B3">
        <w:rPr>
          <w:bCs/>
          <w:sz w:val="22"/>
          <w:szCs w:val="22"/>
        </w:rPr>
        <w:t>.</w:t>
      </w:r>
      <w:r w:rsidR="00E578EE" w:rsidRPr="00E40CFD">
        <w:rPr>
          <w:sz w:val="22"/>
          <w:szCs w:val="22"/>
        </w:rPr>
        <w:t xml:space="preserve">  Kartu su pasiūlymu pateikiami šie dokumentai</w:t>
      </w:r>
      <w:r w:rsidR="00E578EE" w:rsidRPr="00E40CFD">
        <w:rPr>
          <w:bCs/>
          <w:sz w:val="22"/>
          <w:szCs w:val="22"/>
        </w:rPr>
        <w:t xml:space="preserve">: </w:t>
      </w:r>
    </w:p>
    <w:p w14:paraId="447F7AB4" w14:textId="5919E097" w:rsidR="00E578EE" w:rsidRPr="00E40CFD" w:rsidRDefault="00E578EE" w:rsidP="00E578EE">
      <w:pPr>
        <w:tabs>
          <w:tab w:val="left" w:pos="4395"/>
        </w:tabs>
        <w:ind w:right="-2"/>
        <w:jc w:val="center"/>
        <w:rPr>
          <w:i/>
          <w:sz w:val="22"/>
          <w:szCs w:val="22"/>
        </w:rPr>
      </w:pPr>
      <w:r w:rsidRPr="00E40CFD">
        <w:rPr>
          <w:bCs/>
          <w:i/>
          <w:sz w:val="22"/>
          <w:szCs w:val="22"/>
        </w:rPr>
        <w:t xml:space="preserve">                                                                                                                           </w:t>
      </w:r>
      <w:r>
        <w:rPr>
          <w:bCs/>
          <w:i/>
          <w:sz w:val="22"/>
          <w:szCs w:val="22"/>
        </w:rPr>
        <w:t xml:space="preserve">  </w:t>
      </w:r>
      <w:r w:rsidR="00374135">
        <w:rPr>
          <w:bCs/>
          <w:i/>
          <w:sz w:val="22"/>
          <w:szCs w:val="22"/>
        </w:rPr>
        <w:t xml:space="preserve"> </w:t>
      </w:r>
      <w:r>
        <w:rPr>
          <w:bCs/>
          <w:i/>
          <w:sz w:val="22"/>
          <w:szCs w:val="22"/>
        </w:rPr>
        <w:t xml:space="preserve">  </w:t>
      </w:r>
      <w:r w:rsidRPr="00E40CFD">
        <w:rPr>
          <w:bCs/>
          <w:i/>
          <w:sz w:val="22"/>
          <w:szCs w:val="22"/>
        </w:rPr>
        <w:t xml:space="preserve"> </w:t>
      </w:r>
      <w:r>
        <w:rPr>
          <w:bCs/>
          <w:i/>
          <w:sz w:val="22"/>
          <w:szCs w:val="22"/>
        </w:rPr>
        <w:t xml:space="preserve">       </w:t>
      </w:r>
      <w:r w:rsidRPr="00E40CFD">
        <w:rPr>
          <w:bCs/>
          <w:i/>
          <w:sz w:val="22"/>
          <w:szCs w:val="22"/>
        </w:rPr>
        <w:t xml:space="preserve"> </w:t>
      </w:r>
      <w:r w:rsidR="00D57B59">
        <w:rPr>
          <w:bCs/>
          <w:i/>
          <w:sz w:val="22"/>
          <w:szCs w:val="22"/>
        </w:rPr>
        <w:t>4</w:t>
      </w:r>
      <w:r w:rsidRPr="00E40CFD">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E578EE" w:rsidRPr="00E40CFD" w14:paraId="7EA6509B" w14:textId="77777777" w:rsidTr="00776ECE">
        <w:trPr>
          <w:trHeight w:val="514"/>
        </w:trPr>
        <w:tc>
          <w:tcPr>
            <w:tcW w:w="726" w:type="dxa"/>
          </w:tcPr>
          <w:p w14:paraId="6993272D" w14:textId="77777777" w:rsidR="00E578EE" w:rsidRPr="00E40CFD" w:rsidRDefault="00E578EE" w:rsidP="00776ECE">
            <w:pPr>
              <w:tabs>
                <w:tab w:val="left" w:pos="4395"/>
              </w:tabs>
              <w:ind w:right="-1"/>
              <w:jc w:val="center"/>
              <w:rPr>
                <w:sz w:val="22"/>
                <w:szCs w:val="22"/>
              </w:rPr>
            </w:pPr>
            <w:r w:rsidRPr="00E40CFD">
              <w:rPr>
                <w:sz w:val="22"/>
                <w:szCs w:val="22"/>
              </w:rPr>
              <w:t>Eil.</w:t>
            </w:r>
          </w:p>
          <w:p w14:paraId="4D52D6BE" w14:textId="77777777" w:rsidR="00E578EE" w:rsidRPr="00E40CFD" w:rsidRDefault="00E578EE" w:rsidP="00776ECE">
            <w:pPr>
              <w:tabs>
                <w:tab w:val="left" w:pos="4395"/>
              </w:tabs>
              <w:ind w:right="-1"/>
              <w:jc w:val="center"/>
              <w:rPr>
                <w:sz w:val="22"/>
                <w:szCs w:val="22"/>
              </w:rPr>
            </w:pPr>
            <w:r w:rsidRPr="00E40CFD">
              <w:rPr>
                <w:sz w:val="22"/>
                <w:szCs w:val="22"/>
              </w:rPr>
              <w:t>Nr.</w:t>
            </w:r>
          </w:p>
        </w:tc>
        <w:tc>
          <w:tcPr>
            <w:tcW w:w="5373" w:type="dxa"/>
          </w:tcPr>
          <w:p w14:paraId="7E05185A" w14:textId="77777777" w:rsidR="00E578EE" w:rsidRPr="00E40CFD" w:rsidRDefault="00E578EE" w:rsidP="00776ECE">
            <w:pPr>
              <w:tabs>
                <w:tab w:val="left" w:pos="4395"/>
              </w:tabs>
              <w:ind w:right="-1"/>
              <w:jc w:val="center"/>
              <w:rPr>
                <w:sz w:val="22"/>
                <w:szCs w:val="22"/>
              </w:rPr>
            </w:pPr>
            <w:r w:rsidRPr="00E40CFD">
              <w:rPr>
                <w:sz w:val="22"/>
                <w:szCs w:val="22"/>
              </w:rPr>
              <w:t>Pateiktų dokumentų pavadinimas</w:t>
            </w:r>
          </w:p>
        </w:tc>
        <w:tc>
          <w:tcPr>
            <w:tcW w:w="3115" w:type="dxa"/>
          </w:tcPr>
          <w:p w14:paraId="24843307" w14:textId="77777777" w:rsidR="00E578EE" w:rsidRPr="00E40CFD" w:rsidRDefault="00E578EE" w:rsidP="00776ECE">
            <w:pPr>
              <w:tabs>
                <w:tab w:val="left" w:pos="4395"/>
              </w:tabs>
              <w:ind w:right="-1"/>
              <w:jc w:val="center"/>
              <w:rPr>
                <w:sz w:val="22"/>
                <w:szCs w:val="22"/>
              </w:rPr>
            </w:pPr>
            <w:r w:rsidRPr="00E40CFD">
              <w:rPr>
                <w:sz w:val="22"/>
                <w:szCs w:val="22"/>
              </w:rPr>
              <w:t>Dokumento puslapių skaičius</w:t>
            </w:r>
          </w:p>
        </w:tc>
      </w:tr>
      <w:tr w:rsidR="00847AA3" w:rsidRPr="00E40CFD" w14:paraId="74BFCFCA" w14:textId="77777777" w:rsidTr="00776ECE">
        <w:trPr>
          <w:trHeight w:val="256"/>
        </w:trPr>
        <w:tc>
          <w:tcPr>
            <w:tcW w:w="726" w:type="dxa"/>
          </w:tcPr>
          <w:p w14:paraId="4D6F4BEF" w14:textId="77777777" w:rsidR="00847AA3" w:rsidRPr="00E40CFD" w:rsidRDefault="00847AA3" w:rsidP="00847AA3">
            <w:pPr>
              <w:tabs>
                <w:tab w:val="left" w:pos="4395"/>
              </w:tabs>
              <w:ind w:right="-1"/>
              <w:jc w:val="center"/>
              <w:rPr>
                <w:sz w:val="22"/>
                <w:szCs w:val="22"/>
              </w:rPr>
            </w:pPr>
            <w:r w:rsidRPr="00E40CFD">
              <w:rPr>
                <w:sz w:val="22"/>
                <w:szCs w:val="22"/>
              </w:rPr>
              <w:t>1.</w:t>
            </w:r>
          </w:p>
        </w:tc>
        <w:tc>
          <w:tcPr>
            <w:tcW w:w="5373" w:type="dxa"/>
          </w:tcPr>
          <w:p w14:paraId="41C0F2F4" w14:textId="191757B5" w:rsidR="00847AA3" w:rsidRPr="00E40CFD" w:rsidRDefault="00847AA3" w:rsidP="00847AA3">
            <w:pPr>
              <w:tabs>
                <w:tab w:val="left" w:pos="4395"/>
              </w:tabs>
              <w:ind w:right="-1"/>
              <w:rPr>
                <w:sz w:val="22"/>
                <w:szCs w:val="22"/>
              </w:rPr>
            </w:pPr>
            <w:r w:rsidRPr="006F41FE">
              <w:rPr>
                <w:i/>
                <w:color w:val="FF0000"/>
                <w:spacing w:val="-3"/>
                <w:sz w:val="22"/>
                <w:szCs w:val="22"/>
              </w:rPr>
              <w:t>„</w:t>
            </w:r>
            <w:r w:rsidR="00BB21CB">
              <w:rPr>
                <w:i/>
                <w:color w:val="FF0000"/>
                <w:sz w:val="22"/>
                <w:szCs w:val="22"/>
              </w:rPr>
              <w:t>Prekių</w:t>
            </w:r>
            <w:r w:rsidRPr="006F41FE">
              <w:rPr>
                <w:i/>
                <w:color w:val="FF0000"/>
                <w:sz w:val="22"/>
                <w:szCs w:val="22"/>
              </w:rPr>
              <w:t xml:space="preserve"> sąrašas ir </w:t>
            </w:r>
            <w:r w:rsidRPr="006F41FE">
              <w:rPr>
                <w:i/>
                <w:color w:val="FF0000"/>
                <w:spacing w:val="-3"/>
                <w:sz w:val="22"/>
                <w:szCs w:val="22"/>
              </w:rPr>
              <w:t>įkainiai“ EXCEL formatu</w:t>
            </w:r>
          </w:p>
        </w:tc>
        <w:tc>
          <w:tcPr>
            <w:tcW w:w="3115" w:type="dxa"/>
          </w:tcPr>
          <w:p w14:paraId="22356065" w14:textId="77777777" w:rsidR="00847AA3" w:rsidRPr="00E40CFD" w:rsidRDefault="00847AA3" w:rsidP="00847AA3">
            <w:pPr>
              <w:tabs>
                <w:tab w:val="left" w:pos="4395"/>
              </w:tabs>
              <w:ind w:right="-1"/>
              <w:rPr>
                <w:sz w:val="22"/>
                <w:szCs w:val="22"/>
              </w:rPr>
            </w:pPr>
          </w:p>
        </w:tc>
      </w:tr>
      <w:tr w:rsidR="00847AA3" w:rsidRPr="00E40CFD" w14:paraId="50E5ECDF" w14:textId="77777777" w:rsidTr="00776ECE">
        <w:trPr>
          <w:trHeight w:val="256"/>
        </w:trPr>
        <w:tc>
          <w:tcPr>
            <w:tcW w:w="726" w:type="dxa"/>
          </w:tcPr>
          <w:p w14:paraId="7D93750F" w14:textId="77777777" w:rsidR="00847AA3" w:rsidRPr="00E40CFD" w:rsidRDefault="00847AA3" w:rsidP="00847AA3">
            <w:pPr>
              <w:tabs>
                <w:tab w:val="left" w:pos="4395"/>
              </w:tabs>
              <w:ind w:right="-1"/>
              <w:jc w:val="center"/>
              <w:rPr>
                <w:sz w:val="22"/>
                <w:szCs w:val="22"/>
              </w:rPr>
            </w:pPr>
            <w:r w:rsidRPr="00E40CFD">
              <w:rPr>
                <w:sz w:val="22"/>
                <w:szCs w:val="22"/>
              </w:rPr>
              <w:t>(...)</w:t>
            </w:r>
          </w:p>
        </w:tc>
        <w:tc>
          <w:tcPr>
            <w:tcW w:w="5373" w:type="dxa"/>
          </w:tcPr>
          <w:p w14:paraId="1CFECA3F" w14:textId="77777777" w:rsidR="00847AA3" w:rsidRPr="00E40CFD" w:rsidRDefault="00847AA3" w:rsidP="00847AA3">
            <w:pPr>
              <w:pStyle w:val="Antrats"/>
              <w:tabs>
                <w:tab w:val="left" w:pos="1296"/>
                <w:tab w:val="left" w:pos="4395"/>
              </w:tabs>
              <w:ind w:right="-1"/>
              <w:rPr>
                <w:sz w:val="22"/>
                <w:szCs w:val="22"/>
              </w:rPr>
            </w:pPr>
          </w:p>
        </w:tc>
        <w:tc>
          <w:tcPr>
            <w:tcW w:w="3115" w:type="dxa"/>
          </w:tcPr>
          <w:p w14:paraId="75A187DC" w14:textId="77777777" w:rsidR="00847AA3" w:rsidRPr="00E40CFD" w:rsidRDefault="00847AA3" w:rsidP="00847AA3">
            <w:pPr>
              <w:tabs>
                <w:tab w:val="left" w:pos="4395"/>
              </w:tabs>
              <w:ind w:right="-1"/>
              <w:rPr>
                <w:sz w:val="22"/>
                <w:szCs w:val="22"/>
              </w:rPr>
            </w:pPr>
          </w:p>
        </w:tc>
      </w:tr>
      <w:tr w:rsidR="00847AA3" w:rsidRPr="00E40CFD" w14:paraId="7AF66927"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FBCFADC" w14:textId="77777777" w:rsidR="00847AA3" w:rsidRDefault="00847AA3" w:rsidP="00847AA3">
            <w:pPr>
              <w:rPr>
                <w:i/>
                <w:iCs/>
                <w:sz w:val="22"/>
                <w:szCs w:val="22"/>
              </w:rPr>
            </w:pPr>
          </w:p>
          <w:p w14:paraId="398012C9" w14:textId="7FE578B0" w:rsidR="00847AA3" w:rsidRPr="00E40CFD" w:rsidRDefault="00D57B59" w:rsidP="00847AA3">
            <w:pPr>
              <w:tabs>
                <w:tab w:val="left" w:pos="318"/>
              </w:tabs>
              <w:ind w:right="-1"/>
              <w:rPr>
                <w:i/>
                <w:sz w:val="22"/>
                <w:szCs w:val="22"/>
              </w:rPr>
            </w:pPr>
            <w:r>
              <w:rPr>
                <w:sz w:val="22"/>
                <w:szCs w:val="22"/>
              </w:rPr>
              <w:t>6</w:t>
            </w:r>
            <w:r w:rsidR="00847AA3" w:rsidRPr="00E40CFD">
              <w:rPr>
                <w:sz w:val="22"/>
                <w:szCs w:val="22"/>
              </w:rPr>
              <w:t xml:space="preserve">.  Ši pasiūlyme nurodyta informacija yra konfidenciali </w:t>
            </w:r>
            <w:r w:rsidR="00847AA3" w:rsidRPr="00E40CFD">
              <w:rPr>
                <w:i/>
                <w:sz w:val="22"/>
                <w:szCs w:val="22"/>
              </w:rPr>
              <w:t>/perkantysis subjektas šios informacijos negali atskleisti tretiesiems asmenims/</w:t>
            </w:r>
            <w:r w:rsidR="00847AA3" w:rsidRPr="00E40CFD">
              <w:rPr>
                <w:sz w:val="22"/>
                <w:szCs w:val="22"/>
              </w:rPr>
              <w:t>:</w:t>
            </w:r>
            <w:r w:rsidR="00847AA3" w:rsidRPr="00E40CFD">
              <w:rPr>
                <w:bCs/>
                <w:sz w:val="22"/>
                <w:szCs w:val="22"/>
              </w:rPr>
              <w:t xml:space="preserve">                                                                                                                                                              </w:t>
            </w:r>
          </w:p>
          <w:p w14:paraId="015D7FA4" w14:textId="039DAF6A" w:rsidR="00847AA3" w:rsidRPr="00E40CFD" w:rsidRDefault="00847AA3" w:rsidP="00847AA3">
            <w:pPr>
              <w:ind w:right="-109"/>
              <w:jc w:val="left"/>
              <w:rPr>
                <w:sz w:val="22"/>
                <w:szCs w:val="22"/>
              </w:rPr>
            </w:pPr>
            <w:r w:rsidRPr="00E40CFD">
              <w:rPr>
                <w:bCs/>
                <w:i/>
                <w:sz w:val="22"/>
                <w:szCs w:val="22"/>
              </w:rPr>
              <w:t xml:space="preserve">                                                                                                                                     </w:t>
            </w:r>
            <w:r>
              <w:rPr>
                <w:bCs/>
                <w:i/>
                <w:sz w:val="22"/>
                <w:szCs w:val="22"/>
              </w:rPr>
              <w:t xml:space="preserve">                  </w:t>
            </w:r>
            <w:r w:rsidR="00D57B59">
              <w:rPr>
                <w:bCs/>
                <w:i/>
                <w:sz w:val="22"/>
                <w:szCs w:val="22"/>
              </w:rPr>
              <w:t>5</w:t>
            </w:r>
            <w:r w:rsidRPr="00E40CFD">
              <w:rPr>
                <w:bCs/>
                <w:i/>
                <w:sz w:val="22"/>
                <w:szCs w:val="22"/>
              </w:rPr>
              <w:t xml:space="preserve"> lentelė</w:t>
            </w:r>
          </w:p>
        </w:tc>
      </w:tr>
      <w:tr w:rsidR="00847AA3" w:rsidRPr="00E40CFD" w14:paraId="68255412"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47AA3" w:rsidRPr="00E40CFD" w14:paraId="63FF8850" w14:textId="77777777" w:rsidTr="00776ECE">
              <w:trPr>
                <w:trHeight w:val="1623"/>
              </w:trPr>
              <w:tc>
                <w:tcPr>
                  <w:tcW w:w="3402" w:type="dxa"/>
                  <w:tcBorders>
                    <w:top w:val="single" w:sz="4" w:space="0" w:color="auto"/>
                    <w:left w:val="single" w:sz="4" w:space="0" w:color="auto"/>
                    <w:bottom w:val="single" w:sz="4" w:space="0" w:color="auto"/>
                    <w:right w:val="single" w:sz="4" w:space="0" w:color="auto"/>
                  </w:tcBorders>
                </w:tcPr>
                <w:p w14:paraId="5A2CEE4F" w14:textId="77777777" w:rsidR="00847AA3" w:rsidRPr="00E40CFD" w:rsidRDefault="00847AA3" w:rsidP="00847AA3">
                  <w:pPr>
                    <w:jc w:val="center"/>
                    <w:rPr>
                      <w:i/>
                      <w:sz w:val="22"/>
                      <w:szCs w:val="22"/>
                    </w:rPr>
                  </w:pPr>
                  <w:r w:rsidRPr="00E40CFD">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8BF3CB9" w14:textId="77777777" w:rsidR="00847AA3" w:rsidRPr="00E40CFD" w:rsidRDefault="00847AA3" w:rsidP="00847AA3">
                  <w:pPr>
                    <w:jc w:val="center"/>
                    <w:rPr>
                      <w:sz w:val="22"/>
                      <w:szCs w:val="22"/>
                    </w:rPr>
                  </w:pPr>
                  <w:r w:rsidRPr="00E40CFD">
                    <w:rPr>
                      <w:sz w:val="22"/>
                      <w:szCs w:val="22"/>
                    </w:rPr>
                    <w:t>Priežastis, kodėl informacija yra konfidenciali</w:t>
                  </w:r>
                </w:p>
                <w:p w14:paraId="2B892787" w14:textId="77777777" w:rsidR="00847AA3" w:rsidRPr="00E40CFD" w:rsidRDefault="00847AA3" w:rsidP="00847AA3">
                  <w:pPr>
                    <w:jc w:val="center"/>
                    <w:rPr>
                      <w:sz w:val="22"/>
                      <w:szCs w:val="22"/>
                    </w:rPr>
                  </w:pPr>
                  <w:r w:rsidRPr="00E40CFD">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47BE20DD" w14:textId="77777777" w:rsidR="00847AA3" w:rsidRPr="00E40CFD" w:rsidRDefault="00847AA3" w:rsidP="00847AA3">
                  <w:pPr>
                    <w:jc w:val="center"/>
                    <w:rPr>
                      <w:sz w:val="22"/>
                      <w:szCs w:val="22"/>
                    </w:rPr>
                  </w:pPr>
                  <w:r w:rsidRPr="00E40CFD">
                    <w:rPr>
                      <w:sz w:val="22"/>
                      <w:szCs w:val="22"/>
                    </w:rPr>
                    <w:t>Dokumentas yra įkeltas šioje CVP IS pasiūlymo lango eilutėje („Prisegti dokumentai“</w:t>
                  </w:r>
                  <w:r w:rsidRPr="00E40CFD">
                    <w:rPr>
                      <w:bCs/>
                      <w:sz w:val="22"/>
                      <w:szCs w:val="22"/>
                    </w:rPr>
                    <w:t>)</w:t>
                  </w:r>
                  <w:r w:rsidRPr="00E40CFD">
                    <w:rPr>
                      <w:sz w:val="22"/>
                      <w:szCs w:val="22"/>
                    </w:rPr>
                    <w:t xml:space="preserve"> </w:t>
                  </w:r>
                </w:p>
              </w:tc>
            </w:tr>
            <w:tr w:rsidR="00847AA3" w:rsidRPr="00E40CFD" w14:paraId="37A2DDF7" w14:textId="77777777" w:rsidTr="00776ECE">
              <w:trPr>
                <w:trHeight w:val="334"/>
              </w:trPr>
              <w:tc>
                <w:tcPr>
                  <w:tcW w:w="3402" w:type="dxa"/>
                  <w:tcBorders>
                    <w:top w:val="single" w:sz="4" w:space="0" w:color="auto"/>
                    <w:left w:val="single" w:sz="4" w:space="0" w:color="auto"/>
                    <w:bottom w:val="single" w:sz="4" w:space="0" w:color="auto"/>
                    <w:right w:val="single" w:sz="4" w:space="0" w:color="auto"/>
                  </w:tcBorders>
                </w:tcPr>
                <w:p w14:paraId="5D1D5095"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A95712"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37E1972" w14:textId="77777777" w:rsidR="00847AA3" w:rsidRPr="00E40CFD" w:rsidRDefault="00847AA3" w:rsidP="00847AA3">
                  <w:pPr>
                    <w:ind w:right="-1"/>
                    <w:rPr>
                      <w:sz w:val="22"/>
                      <w:szCs w:val="22"/>
                    </w:rPr>
                  </w:pPr>
                </w:p>
              </w:tc>
            </w:tr>
            <w:tr w:rsidR="00847AA3" w:rsidRPr="00E40CFD" w14:paraId="28B8C8F3" w14:textId="77777777" w:rsidTr="00776ECE">
              <w:trPr>
                <w:trHeight w:val="278"/>
              </w:trPr>
              <w:tc>
                <w:tcPr>
                  <w:tcW w:w="3402" w:type="dxa"/>
                  <w:tcBorders>
                    <w:top w:val="single" w:sz="4" w:space="0" w:color="auto"/>
                    <w:left w:val="single" w:sz="4" w:space="0" w:color="auto"/>
                    <w:bottom w:val="single" w:sz="4" w:space="0" w:color="auto"/>
                    <w:right w:val="single" w:sz="4" w:space="0" w:color="auto"/>
                  </w:tcBorders>
                </w:tcPr>
                <w:p w14:paraId="7E2A255E"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E882C8"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EE0168" w14:textId="77777777" w:rsidR="00847AA3" w:rsidRPr="00E40CFD" w:rsidRDefault="00847AA3" w:rsidP="00847AA3">
                  <w:pPr>
                    <w:ind w:right="-1"/>
                    <w:rPr>
                      <w:sz w:val="22"/>
                      <w:szCs w:val="22"/>
                    </w:rPr>
                  </w:pPr>
                </w:p>
              </w:tc>
            </w:tr>
          </w:tbl>
          <w:p w14:paraId="5401E7C5" w14:textId="77777777" w:rsidR="00847AA3" w:rsidRPr="00E40CFD" w:rsidRDefault="00847AA3" w:rsidP="00847AA3">
            <w:pPr>
              <w:ind w:right="-1"/>
              <w:rPr>
                <w:sz w:val="22"/>
                <w:szCs w:val="22"/>
              </w:rPr>
            </w:pPr>
          </w:p>
        </w:tc>
      </w:tr>
    </w:tbl>
    <w:p w14:paraId="7B1718C4" w14:textId="77777777" w:rsidR="00E578EE" w:rsidRPr="00E40CFD" w:rsidRDefault="00E578EE" w:rsidP="00E578EE">
      <w:pPr>
        <w:rPr>
          <w:i/>
          <w:strike/>
          <w:sz w:val="20"/>
        </w:rPr>
      </w:pPr>
      <w:r w:rsidRPr="00E40CFD">
        <w:rPr>
          <w:i/>
          <w:sz w:val="20"/>
        </w:rPr>
        <w:t xml:space="preserve">Pastabos. Konfidencialia negali būti laikoma informacija, nurodyta Pirkimų įstatymo 32 str. 2 d. Tiekėjui nenurodžius, kokia informacija yra konfidenciali, laikoma, kad konfidencialios informacijos pasiūlyme nėra. </w:t>
      </w:r>
    </w:p>
    <w:p w14:paraId="2BBFA1B5" w14:textId="77777777" w:rsidR="00D57B59" w:rsidRDefault="00D57B59" w:rsidP="00E578EE"/>
    <w:p w14:paraId="58482950" w14:textId="2153ED34" w:rsidR="00E578EE" w:rsidRPr="00E40CFD" w:rsidRDefault="00E578EE" w:rsidP="00E578EE">
      <w:pPr>
        <w:rPr>
          <w:bCs/>
          <w:sz w:val="22"/>
          <w:szCs w:val="22"/>
        </w:rPr>
      </w:pPr>
      <w:r>
        <w:t>7</w:t>
      </w:r>
      <w:r w:rsidRPr="00E40CFD">
        <w:t xml:space="preserve">. </w:t>
      </w:r>
      <w:r w:rsidRPr="00E40CFD">
        <w:rPr>
          <w:sz w:val="22"/>
          <w:szCs w:val="22"/>
        </w:rPr>
        <w:t>Vykdant pirkimo sutartį bus pasitelkiami šie subtiekėjai (</w:t>
      </w:r>
      <w:r w:rsidRPr="00E40CFD">
        <w:rPr>
          <w:i/>
          <w:sz w:val="22"/>
          <w:szCs w:val="22"/>
        </w:rPr>
        <w:t>pildoma, jeigu subtiekėjai pasitelkiami ir tiekėjui yra žinomi</w:t>
      </w:r>
      <w:r w:rsidRPr="00E40CFD">
        <w:rPr>
          <w:i/>
          <w:spacing w:val="-4"/>
          <w:sz w:val="22"/>
          <w:szCs w:val="22"/>
        </w:rPr>
        <w:t>)</w:t>
      </w:r>
      <w:r w:rsidRPr="00E40CFD">
        <w:rPr>
          <w:sz w:val="22"/>
          <w:szCs w:val="22"/>
        </w:rPr>
        <w:t>:</w:t>
      </w:r>
      <w:r w:rsidRPr="00E40CFD">
        <w:rPr>
          <w:bCs/>
          <w:sz w:val="22"/>
          <w:szCs w:val="22"/>
        </w:rPr>
        <w:t xml:space="preserve">                                                                                                                                                                                                                                                                                            </w:t>
      </w:r>
    </w:p>
    <w:p w14:paraId="6365C378" w14:textId="03698C18" w:rsidR="00E578EE" w:rsidRPr="00E40CFD" w:rsidRDefault="00E578EE" w:rsidP="00764307">
      <w:pPr>
        <w:ind w:right="706"/>
        <w:jc w:val="right"/>
        <w:rPr>
          <w:bCs/>
          <w:i/>
          <w:sz w:val="22"/>
          <w:szCs w:val="22"/>
        </w:rPr>
      </w:pPr>
      <w:r w:rsidRPr="00E40CFD">
        <w:rPr>
          <w:bCs/>
          <w:i/>
          <w:sz w:val="22"/>
          <w:szCs w:val="22"/>
        </w:rPr>
        <w:t xml:space="preserve">    </w:t>
      </w:r>
      <w:r w:rsidR="00D57B59">
        <w:rPr>
          <w:bCs/>
          <w:i/>
          <w:sz w:val="22"/>
          <w:szCs w:val="22"/>
        </w:rPr>
        <w:t>6</w:t>
      </w:r>
      <w:r w:rsidRPr="00E40CFD">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578EE" w:rsidRPr="00E40CFD" w14:paraId="06E2F36A" w14:textId="77777777" w:rsidTr="00776ECE">
        <w:trPr>
          <w:trHeight w:val="1426"/>
        </w:trPr>
        <w:tc>
          <w:tcPr>
            <w:tcW w:w="1843" w:type="dxa"/>
          </w:tcPr>
          <w:p w14:paraId="5208B187" w14:textId="77777777" w:rsidR="00E578EE" w:rsidRPr="00E40CFD" w:rsidRDefault="00E578EE" w:rsidP="00776ECE">
            <w:pPr>
              <w:ind w:right="-1"/>
              <w:jc w:val="center"/>
              <w:rPr>
                <w:sz w:val="22"/>
                <w:szCs w:val="22"/>
              </w:rPr>
            </w:pPr>
            <w:r w:rsidRPr="00E40CFD">
              <w:rPr>
                <w:sz w:val="22"/>
                <w:szCs w:val="22"/>
              </w:rPr>
              <w:t>Pirkimo   dalies, kuriai vykdyti pasitelkiamas subtiekėjas,   numeris</w:t>
            </w:r>
          </w:p>
        </w:tc>
        <w:tc>
          <w:tcPr>
            <w:tcW w:w="3686" w:type="dxa"/>
            <w:vAlign w:val="center"/>
          </w:tcPr>
          <w:p w14:paraId="328F6734" w14:textId="77777777" w:rsidR="00E578EE" w:rsidRPr="00E40CFD" w:rsidRDefault="00E578EE" w:rsidP="00776ECE">
            <w:pPr>
              <w:ind w:right="-1"/>
              <w:jc w:val="center"/>
              <w:rPr>
                <w:sz w:val="22"/>
                <w:szCs w:val="22"/>
              </w:rPr>
            </w:pPr>
            <w:r w:rsidRPr="00E40CFD">
              <w:rPr>
                <w:sz w:val="22"/>
                <w:szCs w:val="22"/>
              </w:rPr>
              <w:t>Subtiekėjo pavadinimas, kodas ir adresas</w:t>
            </w:r>
          </w:p>
        </w:tc>
        <w:tc>
          <w:tcPr>
            <w:tcW w:w="2126" w:type="dxa"/>
          </w:tcPr>
          <w:p w14:paraId="42770397" w14:textId="77777777" w:rsidR="00E578EE" w:rsidRPr="00E40CFD" w:rsidRDefault="00E578EE" w:rsidP="00776ECE">
            <w:pPr>
              <w:ind w:right="-1"/>
              <w:jc w:val="center"/>
              <w:rPr>
                <w:sz w:val="22"/>
                <w:szCs w:val="22"/>
              </w:rPr>
            </w:pPr>
            <w:r w:rsidRPr="00E40CFD">
              <w:rPr>
                <w:bCs/>
                <w:sz w:val="22"/>
                <w:szCs w:val="22"/>
              </w:rPr>
              <w:t xml:space="preserve">Subtiekėjui perduodamų įsipareigojimų aprašymas  </w:t>
            </w:r>
          </w:p>
        </w:tc>
        <w:tc>
          <w:tcPr>
            <w:tcW w:w="1701" w:type="dxa"/>
          </w:tcPr>
          <w:p w14:paraId="6AD19F8E" w14:textId="77777777" w:rsidR="00E578EE" w:rsidRPr="00E40CFD" w:rsidRDefault="00E578EE" w:rsidP="00776ECE">
            <w:pPr>
              <w:ind w:right="-1"/>
              <w:jc w:val="center"/>
              <w:rPr>
                <w:bCs/>
                <w:sz w:val="22"/>
                <w:szCs w:val="22"/>
              </w:rPr>
            </w:pPr>
            <w:r w:rsidRPr="00E40CFD">
              <w:rPr>
                <w:bCs/>
                <w:sz w:val="22"/>
                <w:szCs w:val="22"/>
              </w:rPr>
              <w:t>Subtiekėjui perduodamų įsipareigojimų pirkimo sutartyje dalis procentais</w:t>
            </w:r>
          </w:p>
        </w:tc>
      </w:tr>
      <w:tr w:rsidR="00E578EE" w:rsidRPr="00E40CFD" w14:paraId="62C77671" w14:textId="77777777" w:rsidTr="00776ECE">
        <w:trPr>
          <w:trHeight w:val="218"/>
        </w:trPr>
        <w:tc>
          <w:tcPr>
            <w:tcW w:w="1843" w:type="dxa"/>
          </w:tcPr>
          <w:p w14:paraId="4BA0E17B"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75F6F975" w14:textId="77777777" w:rsidR="00E578EE" w:rsidRPr="00E40CFD" w:rsidRDefault="00E578EE" w:rsidP="00776ECE">
            <w:pPr>
              <w:rPr>
                <w:sz w:val="22"/>
                <w:szCs w:val="22"/>
              </w:rPr>
            </w:pPr>
          </w:p>
        </w:tc>
        <w:tc>
          <w:tcPr>
            <w:tcW w:w="2126" w:type="dxa"/>
          </w:tcPr>
          <w:p w14:paraId="1ECCEC2D" w14:textId="77777777" w:rsidR="00E578EE" w:rsidRPr="00E40CFD" w:rsidRDefault="00E578EE" w:rsidP="00776ECE">
            <w:pPr>
              <w:rPr>
                <w:sz w:val="22"/>
                <w:szCs w:val="22"/>
              </w:rPr>
            </w:pPr>
          </w:p>
        </w:tc>
        <w:tc>
          <w:tcPr>
            <w:tcW w:w="1701" w:type="dxa"/>
          </w:tcPr>
          <w:p w14:paraId="368D38C4" w14:textId="77777777" w:rsidR="00E578EE" w:rsidRPr="00E40CFD" w:rsidRDefault="00E578EE" w:rsidP="00776ECE">
            <w:pPr>
              <w:rPr>
                <w:sz w:val="22"/>
                <w:szCs w:val="22"/>
              </w:rPr>
            </w:pPr>
          </w:p>
        </w:tc>
      </w:tr>
      <w:tr w:rsidR="00E578EE" w:rsidRPr="00E40CFD" w14:paraId="594C8867" w14:textId="77777777" w:rsidTr="00776ECE">
        <w:trPr>
          <w:trHeight w:val="230"/>
        </w:trPr>
        <w:tc>
          <w:tcPr>
            <w:tcW w:w="1843" w:type="dxa"/>
          </w:tcPr>
          <w:p w14:paraId="1917B295"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3D2AB653" w14:textId="77777777" w:rsidR="00E578EE" w:rsidRPr="00E40CFD" w:rsidRDefault="00E578EE" w:rsidP="00776ECE">
            <w:pPr>
              <w:rPr>
                <w:sz w:val="22"/>
                <w:szCs w:val="22"/>
              </w:rPr>
            </w:pPr>
          </w:p>
        </w:tc>
        <w:tc>
          <w:tcPr>
            <w:tcW w:w="2126" w:type="dxa"/>
          </w:tcPr>
          <w:p w14:paraId="2AA170D6" w14:textId="77777777" w:rsidR="00E578EE" w:rsidRPr="00E40CFD" w:rsidRDefault="00E578EE" w:rsidP="00776ECE">
            <w:pPr>
              <w:rPr>
                <w:sz w:val="22"/>
                <w:szCs w:val="22"/>
              </w:rPr>
            </w:pPr>
          </w:p>
        </w:tc>
        <w:tc>
          <w:tcPr>
            <w:tcW w:w="1701" w:type="dxa"/>
          </w:tcPr>
          <w:p w14:paraId="0E727DB0" w14:textId="77777777" w:rsidR="00E578EE" w:rsidRPr="00E40CFD" w:rsidRDefault="00E578EE" w:rsidP="00776ECE">
            <w:pPr>
              <w:rPr>
                <w:sz w:val="22"/>
                <w:szCs w:val="22"/>
              </w:rPr>
            </w:pPr>
          </w:p>
        </w:tc>
      </w:tr>
    </w:tbl>
    <w:p w14:paraId="6819AB7C" w14:textId="77777777" w:rsidR="00E578EE" w:rsidRDefault="00E578EE" w:rsidP="00E578EE">
      <w:pPr>
        <w:ind w:right="-1"/>
        <w:rPr>
          <w:bCs/>
        </w:rPr>
      </w:pPr>
    </w:p>
    <w:p w14:paraId="17E382DF" w14:textId="77777777" w:rsidR="00E578EE" w:rsidRPr="00E40CFD" w:rsidRDefault="00E578EE" w:rsidP="00E578EE">
      <w:pPr>
        <w:spacing w:before="240" w:after="120"/>
        <w:rPr>
          <w:b/>
        </w:rPr>
      </w:pPr>
      <w:r w:rsidRPr="00E40CFD">
        <w:rPr>
          <w:b/>
          <w:sz w:val="22"/>
          <w:szCs w:val="22"/>
        </w:rPr>
        <w:t>Pasiūlymas galioja 90 dienų nuo pasiūlymo</w:t>
      </w:r>
      <w:r w:rsidRPr="00E40CFD">
        <w:rPr>
          <w:b/>
        </w:rPr>
        <w:t xml:space="preserve"> pateikimo termino pabaigos. </w:t>
      </w:r>
    </w:p>
    <w:p w14:paraId="0E207424" w14:textId="77777777" w:rsidR="00E578EE" w:rsidRDefault="00E578EE" w:rsidP="00E578EE">
      <w:pPr>
        <w:rPr>
          <w:b/>
        </w:rPr>
      </w:pPr>
    </w:p>
    <w:p w14:paraId="0E14355D" w14:textId="77777777" w:rsidR="00E578EE" w:rsidRPr="00283F4A" w:rsidRDefault="00E578EE" w:rsidP="00E578EE">
      <w:pPr>
        <w:rPr>
          <w:b/>
        </w:rPr>
      </w:pPr>
    </w:p>
    <w:p w14:paraId="54F15111" w14:textId="77777777" w:rsidR="00E578EE" w:rsidRPr="00283F4A" w:rsidRDefault="00E578EE" w:rsidP="00E578EE">
      <w:pPr>
        <w:ind w:right="-108"/>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77777777" w:rsidR="00B97C71" w:rsidRDefault="00B97C71" w:rsidP="00B97C71">
      <w:pPr>
        <w:widowControl w:val="0"/>
        <w:autoSpaceDE w:val="0"/>
        <w:autoSpaceDN w:val="0"/>
        <w:adjustRightInd w:val="0"/>
        <w:spacing w:line="254" w:lineRule="atLeast"/>
        <w:jc w:val="right"/>
        <w:rPr>
          <w:i/>
        </w:rPr>
      </w:pPr>
      <w:r>
        <w:rPr>
          <w:i/>
        </w:rPr>
        <w:br w:type="page"/>
      </w:r>
      <w:r w:rsidRPr="003511D0">
        <w:rPr>
          <w:i/>
        </w:rPr>
        <w:t xml:space="preserve">konkurso sąlygų </w:t>
      </w:r>
    </w:p>
    <w:p w14:paraId="2688F03B" w14:textId="4DBA645D" w:rsidR="00B97C71" w:rsidRPr="003511D0" w:rsidRDefault="00B97C71" w:rsidP="00B97C71">
      <w:pPr>
        <w:widowControl w:val="0"/>
        <w:autoSpaceDE w:val="0"/>
        <w:autoSpaceDN w:val="0"/>
        <w:adjustRightInd w:val="0"/>
        <w:spacing w:line="254" w:lineRule="atLeast"/>
        <w:jc w:val="right"/>
        <w:rPr>
          <w:i/>
        </w:rPr>
      </w:pPr>
      <w:r>
        <w:rPr>
          <w:i/>
        </w:rPr>
        <w:t xml:space="preserve">2 </w:t>
      </w:r>
      <w:r w:rsidRPr="003511D0">
        <w:rPr>
          <w:i/>
        </w:rPr>
        <w:t>priedas</w:t>
      </w:r>
    </w:p>
    <w:p w14:paraId="6E74BBF5" w14:textId="77777777" w:rsidR="00B97C71" w:rsidRPr="003511D0" w:rsidRDefault="00B97C71" w:rsidP="00B97C71">
      <w:pPr>
        <w:suppressAutoHyphens/>
        <w:contextualSpacing/>
        <w:jc w:val="right"/>
      </w:pPr>
    </w:p>
    <w:p w14:paraId="0F5B8C82" w14:textId="142DF157" w:rsidR="00B97C71" w:rsidRPr="00B97C71" w:rsidRDefault="00B97C71" w:rsidP="00B97C71">
      <w:pPr>
        <w:pStyle w:val="Antrat3"/>
        <w:rPr>
          <w:b w:val="0"/>
          <w:bCs/>
          <w:color w:val="auto"/>
        </w:rPr>
      </w:pPr>
      <w:r>
        <w:rPr>
          <w:b w:val="0"/>
          <w:bCs/>
          <w:color w:val="auto"/>
        </w:rPr>
        <w:t>[</w:t>
      </w:r>
      <w:r w:rsidRPr="00B97C71">
        <w:rPr>
          <w:b w:val="0"/>
          <w:bCs/>
          <w:color w:val="auto"/>
        </w:rPr>
        <w:t>PASIŪLYMO FORMOS  PRIEDAS</w:t>
      </w:r>
      <w:r>
        <w:rPr>
          <w:b w:val="0"/>
          <w:bCs/>
          <w:color w:val="auto"/>
        </w:rPr>
        <w:t>]</w:t>
      </w:r>
    </w:p>
    <w:p w14:paraId="462A1D49" w14:textId="77777777" w:rsidR="00B97C71" w:rsidRDefault="00B97C71" w:rsidP="00B97C71">
      <w:pPr>
        <w:rPr>
          <w:b/>
        </w:rPr>
      </w:pPr>
    </w:p>
    <w:p w14:paraId="4B406D16" w14:textId="77777777" w:rsidR="00B97C71" w:rsidRDefault="00B97C71" w:rsidP="00B97C71">
      <w:pPr>
        <w:rPr>
          <w:b/>
        </w:rPr>
      </w:pPr>
    </w:p>
    <w:p w14:paraId="01A5C368" w14:textId="3A7083DE" w:rsidR="00B97C71" w:rsidRPr="00F3255B" w:rsidRDefault="00B97C71" w:rsidP="00B97C71">
      <w:pPr>
        <w:rPr>
          <w:b/>
        </w:rPr>
      </w:pPr>
      <w:r>
        <w:rPr>
          <w:b/>
        </w:rPr>
        <w:t xml:space="preserve">                                        SANTECHNIKOS </w:t>
      </w:r>
      <w:r w:rsidR="00EB4FF8">
        <w:rPr>
          <w:b/>
        </w:rPr>
        <w:t>MEDŽIAGŲ</w:t>
      </w:r>
      <w:r>
        <w:rPr>
          <w:b/>
        </w:rPr>
        <w:t xml:space="preserve"> SĄRAŠAS IR ĮKAINIAI</w:t>
      </w:r>
      <w:r w:rsidRPr="00F3255B">
        <w:rPr>
          <w:b/>
          <w:spacing w:val="-3"/>
        </w:rPr>
        <w:t xml:space="preserve">  </w:t>
      </w:r>
      <w:r w:rsidRPr="00F3255B">
        <w:rPr>
          <w:b/>
        </w:rPr>
        <w:t xml:space="preserve"> </w:t>
      </w:r>
    </w:p>
    <w:p w14:paraId="4F461B29" w14:textId="77777777" w:rsidR="00B97C71" w:rsidRPr="00C43895" w:rsidRDefault="00B97C71" w:rsidP="00B97C71">
      <w:pPr>
        <w:rPr>
          <w:b/>
        </w:rPr>
      </w:pPr>
    </w:p>
    <w:p w14:paraId="4F8CDE71" w14:textId="77777777" w:rsidR="00B97C71" w:rsidRPr="00C43895" w:rsidRDefault="00B97C71" w:rsidP="00B97C71">
      <w:pPr>
        <w:rPr>
          <w:b/>
        </w:rPr>
      </w:pPr>
      <w:r w:rsidRPr="00C43895">
        <w:rPr>
          <w:b/>
        </w:rPr>
        <w:t xml:space="preserve">                          </w:t>
      </w:r>
      <w:r>
        <w:rPr>
          <w:b/>
        </w:rPr>
        <w:t xml:space="preserve">   </w:t>
      </w:r>
    </w:p>
    <w:p w14:paraId="6A3E8597" w14:textId="77777777" w:rsidR="00B97C71" w:rsidRPr="00C43895" w:rsidRDefault="00B97C71" w:rsidP="00B97C71">
      <w:pPr>
        <w:rPr>
          <w:b/>
        </w:rPr>
      </w:pPr>
    </w:p>
    <w:p w14:paraId="7B97EB50" w14:textId="77777777" w:rsidR="00B97C71" w:rsidRPr="00C43895" w:rsidRDefault="00B97C71" w:rsidP="00B97C71">
      <w:pPr>
        <w:rPr>
          <w:b/>
        </w:rPr>
      </w:pPr>
      <w:r>
        <w:rPr>
          <w:b/>
        </w:rPr>
        <w:t xml:space="preserve">        Pateiktas </w:t>
      </w:r>
      <w:r w:rsidRPr="00C43895">
        <w:rPr>
          <w:b/>
        </w:rPr>
        <w:t xml:space="preserve"> atskiru dokumentu (</w:t>
      </w:r>
      <w:r>
        <w:rPr>
          <w:b/>
        </w:rPr>
        <w:t xml:space="preserve">Excel </w:t>
      </w:r>
      <w:r w:rsidRPr="00C43895">
        <w:rPr>
          <w:b/>
        </w:rPr>
        <w:t xml:space="preserve"> formatu).</w:t>
      </w:r>
    </w:p>
    <w:p w14:paraId="0E2B46C4" w14:textId="77777777" w:rsidR="00B97C71" w:rsidRDefault="00B97C71" w:rsidP="00B97C71">
      <w:pPr>
        <w:rPr>
          <w:b/>
        </w:rPr>
      </w:pPr>
    </w:p>
    <w:p w14:paraId="06993EBD" w14:textId="0FBFE25E" w:rsidR="00B97C71" w:rsidRDefault="00B97C71" w:rsidP="00B97C71">
      <w:pPr>
        <w:rPr>
          <w:b/>
        </w:rPr>
      </w:pPr>
      <w:r>
        <w:rPr>
          <w:b/>
        </w:rPr>
        <w:t xml:space="preserve"> </w:t>
      </w:r>
    </w:p>
    <w:p w14:paraId="40088B50" w14:textId="125AECC2" w:rsidR="00B97C71" w:rsidRPr="004402F9" w:rsidRDefault="00B97C71" w:rsidP="00B97C71">
      <w:pPr>
        <w:rPr>
          <w:i/>
        </w:rPr>
      </w:pPr>
      <w:r w:rsidRPr="004402F9">
        <w:rPr>
          <w:i/>
        </w:rPr>
        <w:t xml:space="preserve">Tiekėjas  užpildo </w:t>
      </w:r>
      <w:r>
        <w:rPr>
          <w:i/>
        </w:rPr>
        <w:t xml:space="preserve">dokumentą </w:t>
      </w:r>
      <w:r w:rsidRPr="004402F9">
        <w:rPr>
          <w:i/>
        </w:rPr>
        <w:t>ir pateikia kartu su pasiūlymu atskiru dokumentu (Excel  formatu</w:t>
      </w:r>
      <w:r>
        <w:rPr>
          <w:i/>
        </w:rPr>
        <w:t xml:space="preserve">). </w:t>
      </w:r>
    </w:p>
    <w:p w14:paraId="22D564CE" w14:textId="77777777" w:rsidR="00B97C71" w:rsidRDefault="00B97C71" w:rsidP="00B97C71">
      <w:pPr>
        <w:rPr>
          <w:b/>
        </w:rPr>
      </w:pPr>
    </w:p>
    <w:p w14:paraId="6F88FAD7" w14:textId="77777777" w:rsidR="00B97C71" w:rsidRDefault="00B97C71" w:rsidP="00B97C71">
      <w:pPr>
        <w:jc w:val="center"/>
        <w:rPr>
          <w:b/>
        </w:rPr>
      </w:pPr>
    </w:p>
    <w:p w14:paraId="6DA164DF" w14:textId="750BF94C" w:rsidR="00B97C71" w:rsidRDefault="00B97C71">
      <w:pPr>
        <w:jc w:val="left"/>
        <w:rPr>
          <w:i/>
        </w:rPr>
      </w:pPr>
    </w:p>
    <w:p w14:paraId="483EA691" w14:textId="77777777" w:rsidR="00585F14" w:rsidRDefault="00585F14">
      <w:pPr>
        <w:jc w:val="left"/>
        <w:rPr>
          <w:i/>
        </w:rPr>
      </w:pPr>
    </w:p>
    <w:p w14:paraId="288DBCE9" w14:textId="77777777" w:rsidR="007B77E6" w:rsidRDefault="007B77E6" w:rsidP="00E578EE">
      <w:pPr>
        <w:suppressAutoHyphens/>
        <w:contextualSpacing/>
        <w:jc w:val="right"/>
        <w:rPr>
          <w:i/>
        </w:rPr>
      </w:pPr>
      <w:r>
        <w:rPr>
          <w:i/>
        </w:rPr>
        <w:br w:type="page"/>
      </w:r>
    </w:p>
    <w:p w14:paraId="2F767CC8" w14:textId="4BB98E1D" w:rsidR="00585F14" w:rsidRDefault="00E578EE" w:rsidP="00E578EE">
      <w:pPr>
        <w:suppressAutoHyphens/>
        <w:contextualSpacing/>
        <w:jc w:val="right"/>
        <w:rPr>
          <w:i/>
        </w:rPr>
      </w:pPr>
      <w:r w:rsidRPr="00283F4A">
        <w:rPr>
          <w:i/>
        </w:rPr>
        <w:t xml:space="preserve">konkurso sąlygų </w:t>
      </w:r>
    </w:p>
    <w:p w14:paraId="63A7A3DD" w14:textId="51A076FA" w:rsidR="00E578EE" w:rsidRPr="00283F4A" w:rsidRDefault="007B77E6" w:rsidP="00E578EE">
      <w:pPr>
        <w:suppressAutoHyphens/>
        <w:contextualSpacing/>
        <w:jc w:val="right"/>
      </w:pPr>
      <w:r>
        <w:rPr>
          <w:i/>
        </w:rPr>
        <w:t>3</w:t>
      </w:r>
      <w:r w:rsidR="00585F14">
        <w:rPr>
          <w:i/>
        </w:rPr>
        <w:t xml:space="preserve"> </w:t>
      </w:r>
      <w:r w:rsidR="00E578EE" w:rsidRPr="00283F4A">
        <w:rPr>
          <w:i/>
        </w:rPr>
        <w:t>priedas</w:t>
      </w:r>
      <w:r w:rsidR="00E578EE" w:rsidRPr="00283F4A">
        <w:t xml:space="preserve"> </w:t>
      </w:r>
    </w:p>
    <w:p w14:paraId="2CEA6973" w14:textId="6F9DE0D1" w:rsidR="00E578EE" w:rsidRPr="00B01744" w:rsidRDefault="00E578EE" w:rsidP="00E578EE">
      <w:pPr>
        <w:jc w:val="center"/>
        <w:rPr>
          <w:b/>
          <w:bCs/>
          <w:sz w:val="32"/>
          <w:szCs w:val="32"/>
        </w:rPr>
      </w:pPr>
      <w:bookmarkStart w:id="15" w:name="_Hlk61870112"/>
    </w:p>
    <w:p w14:paraId="37DC1A66" w14:textId="77777777" w:rsidR="00E578EE" w:rsidRDefault="00E578EE" w:rsidP="00E578EE">
      <w:pPr>
        <w:jc w:val="center"/>
        <w:rPr>
          <w:b/>
          <w:sz w:val="28"/>
          <w:szCs w:val="28"/>
        </w:rPr>
      </w:pPr>
    </w:p>
    <w:p w14:paraId="11ED88AF" w14:textId="77777777" w:rsidR="00E578EE" w:rsidRPr="002B121E" w:rsidRDefault="00E578EE" w:rsidP="00F83A25">
      <w:pPr>
        <w:pStyle w:val="Antrat3"/>
        <w:rPr>
          <w:color w:val="auto"/>
        </w:rPr>
      </w:pPr>
      <w:r w:rsidRPr="002B121E">
        <w:rPr>
          <w:color w:val="auto"/>
        </w:rPr>
        <w:t>TECHNINĖ SPECIFIKACIJA</w:t>
      </w:r>
    </w:p>
    <w:p w14:paraId="13E96160" w14:textId="44A9D0A0" w:rsidR="0009694D" w:rsidRPr="0079416E" w:rsidRDefault="0009694D" w:rsidP="0009694D">
      <w:pPr>
        <w:rPr>
          <w:rFonts w:ascii="Arial" w:hAnsi="Arial" w:cs="Arial"/>
        </w:rPr>
      </w:pPr>
      <w:r>
        <w:t xml:space="preserve">                       </w:t>
      </w:r>
    </w:p>
    <w:p w14:paraId="7B49536C" w14:textId="77777777" w:rsidR="0009694D" w:rsidRPr="000A541C" w:rsidRDefault="0009694D" w:rsidP="0003507B">
      <w:pPr>
        <w:pStyle w:val="Pagrindinistekstas3"/>
        <w:numPr>
          <w:ilvl w:val="0"/>
          <w:numId w:val="24"/>
        </w:numPr>
        <w:tabs>
          <w:tab w:val="left" w:pos="284"/>
        </w:tabs>
        <w:spacing w:after="0"/>
        <w:ind w:left="0" w:firstLine="0"/>
        <w:rPr>
          <w:sz w:val="22"/>
          <w:szCs w:val="22"/>
        </w:rPr>
      </w:pPr>
      <w:r w:rsidRPr="000A541C">
        <w:rPr>
          <w:sz w:val="22"/>
          <w:szCs w:val="22"/>
        </w:rPr>
        <w:t>Perkamų prekių charakteristikos ir preliminarūs</w:t>
      </w:r>
      <w:r>
        <w:rPr>
          <w:sz w:val="22"/>
          <w:szCs w:val="22"/>
        </w:rPr>
        <w:t xml:space="preserve"> (lyginamieji) </w:t>
      </w:r>
      <w:r w:rsidRPr="000A541C">
        <w:rPr>
          <w:sz w:val="22"/>
          <w:szCs w:val="22"/>
        </w:rPr>
        <w:t>kiekiai:</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0"/>
        <w:gridCol w:w="6662"/>
        <w:gridCol w:w="1135"/>
        <w:gridCol w:w="1416"/>
      </w:tblGrid>
      <w:tr w:rsidR="003F2612" w:rsidRPr="00A276CA" w14:paraId="2EF62504" w14:textId="77777777" w:rsidTr="00127C0E">
        <w:trPr>
          <w:trHeight w:val="715"/>
        </w:trPr>
        <w:tc>
          <w:tcPr>
            <w:tcW w:w="1060" w:type="dxa"/>
            <w:shd w:val="clear" w:color="auto" w:fill="D9D9D9"/>
            <w:vAlign w:val="bottom"/>
          </w:tcPr>
          <w:p w14:paraId="7E28EA78" w14:textId="77777777" w:rsidR="003F2612" w:rsidRPr="00A276CA" w:rsidRDefault="003F2612" w:rsidP="00127C0E">
            <w:pPr>
              <w:jc w:val="center"/>
              <w:rPr>
                <w:b/>
                <w:bCs/>
                <w:sz w:val="20"/>
              </w:rPr>
            </w:pPr>
            <w:r w:rsidRPr="00A276CA">
              <w:rPr>
                <w:b/>
                <w:bCs/>
                <w:sz w:val="20"/>
              </w:rPr>
              <w:t>Eil. Nr.</w:t>
            </w:r>
          </w:p>
          <w:p w14:paraId="02B7F602" w14:textId="77777777" w:rsidR="003F2612" w:rsidRPr="00A276CA" w:rsidRDefault="003F2612" w:rsidP="00127C0E">
            <w:pPr>
              <w:jc w:val="center"/>
              <w:rPr>
                <w:b/>
                <w:bCs/>
                <w:sz w:val="20"/>
              </w:rPr>
            </w:pPr>
          </w:p>
        </w:tc>
        <w:tc>
          <w:tcPr>
            <w:tcW w:w="6662" w:type="dxa"/>
            <w:shd w:val="clear" w:color="auto" w:fill="D9D9D9"/>
            <w:vAlign w:val="bottom"/>
          </w:tcPr>
          <w:p w14:paraId="66655A4E" w14:textId="77777777" w:rsidR="003F2612" w:rsidRPr="00A276CA" w:rsidRDefault="003F2612" w:rsidP="00127C0E">
            <w:pPr>
              <w:jc w:val="center"/>
              <w:rPr>
                <w:b/>
                <w:bCs/>
                <w:sz w:val="20"/>
              </w:rPr>
            </w:pPr>
            <w:r w:rsidRPr="00A276CA">
              <w:rPr>
                <w:b/>
                <w:bCs/>
                <w:sz w:val="20"/>
              </w:rPr>
              <w:t>Prekės pavadinimas</w:t>
            </w:r>
          </w:p>
          <w:p w14:paraId="5946494A" w14:textId="77777777" w:rsidR="003F2612" w:rsidRPr="00A276CA" w:rsidRDefault="003F2612" w:rsidP="00127C0E">
            <w:pPr>
              <w:jc w:val="center"/>
              <w:rPr>
                <w:b/>
                <w:bCs/>
                <w:sz w:val="20"/>
              </w:rPr>
            </w:pPr>
          </w:p>
          <w:p w14:paraId="78767C63" w14:textId="77777777" w:rsidR="003F2612" w:rsidRPr="00A276CA" w:rsidRDefault="003F2612" w:rsidP="00127C0E">
            <w:pPr>
              <w:jc w:val="center"/>
              <w:rPr>
                <w:b/>
                <w:bCs/>
                <w:sz w:val="20"/>
              </w:rPr>
            </w:pPr>
          </w:p>
        </w:tc>
        <w:tc>
          <w:tcPr>
            <w:tcW w:w="1135" w:type="dxa"/>
            <w:shd w:val="clear" w:color="auto" w:fill="D9D9D9"/>
            <w:vAlign w:val="bottom"/>
          </w:tcPr>
          <w:p w14:paraId="748EE05E" w14:textId="77777777" w:rsidR="003F2612" w:rsidRPr="00A276CA" w:rsidRDefault="003F2612" w:rsidP="00127C0E">
            <w:pPr>
              <w:jc w:val="center"/>
              <w:rPr>
                <w:b/>
                <w:bCs/>
                <w:sz w:val="20"/>
              </w:rPr>
            </w:pPr>
            <w:r w:rsidRPr="00A276CA">
              <w:rPr>
                <w:b/>
                <w:bCs/>
                <w:sz w:val="20"/>
              </w:rPr>
              <w:t>Mato</w:t>
            </w:r>
          </w:p>
          <w:p w14:paraId="28426079" w14:textId="77777777" w:rsidR="003F2612" w:rsidRPr="00A276CA" w:rsidRDefault="003F2612" w:rsidP="00127C0E">
            <w:pPr>
              <w:jc w:val="center"/>
              <w:rPr>
                <w:b/>
                <w:bCs/>
                <w:sz w:val="20"/>
              </w:rPr>
            </w:pPr>
            <w:r w:rsidRPr="00A276CA">
              <w:rPr>
                <w:b/>
                <w:bCs/>
                <w:sz w:val="20"/>
              </w:rPr>
              <w:t>vnt.</w:t>
            </w:r>
          </w:p>
          <w:p w14:paraId="157BD235" w14:textId="77777777" w:rsidR="003F2612" w:rsidRPr="00A276CA" w:rsidRDefault="003F2612" w:rsidP="00127C0E">
            <w:pPr>
              <w:jc w:val="center"/>
              <w:rPr>
                <w:b/>
                <w:bCs/>
                <w:sz w:val="20"/>
              </w:rPr>
            </w:pPr>
          </w:p>
        </w:tc>
        <w:tc>
          <w:tcPr>
            <w:tcW w:w="1416" w:type="dxa"/>
            <w:shd w:val="clear" w:color="auto" w:fill="D9D9D9"/>
            <w:vAlign w:val="bottom"/>
          </w:tcPr>
          <w:p w14:paraId="4A3C0356" w14:textId="77777777" w:rsidR="003F2612" w:rsidRPr="00A276CA" w:rsidRDefault="003F2612" w:rsidP="00127C0E">
            <w:pPr>
              <w:jc w:val="center"/>
              <w:rPr>
                <w:b/>
                <w:bCs/>
                <w:sz w:val="20"/>
              </w:rPr>
            </w:pPr>
            <w:r w:rsidRPr="00A276CA">
              <w:rPr>
                <w:b/>
                <w:bCs/>
                <w:sz w:val="20"/>
              </w:rPr>
              <w:t xml:space="preserve">Preliminarus (lyginamasis) </w:t>
            </w:r>
          </w:p>
          <w:p w14:paraId="7B58CA0A" w14:textId="77777777" w:rsidR="003F2612" w:rsidRPr="00A276CA" w:rsidRDefault="003F2612" w:rsidP="00127C0E">
            <w:pPr>
              <w:jc w:val="center"/>
              <w:rPr>
                <w:b/>
                <w:bCs/>
                <w:sz w:val="20"/>
              </w:rPr>
            </w:pPr>
            <w:r w:rsidRPr="00A276CA">
              <w:rPr>
                <w:b/>
                <w:bCs/>
                <w:sz w:val="20"/>
              </w:rPr>
              <w:t>kiekis*</w:t>
            </w:r>
          </w:p>
          <w:p w14:paraId="184BCCA2" w14:textId="77777777" w:rsidR="003F2612" w:rsidRPr="00A276CA" w:rsidRDefault="003F2612" w:rsidP="00127C0E">
            <w:pPr>
              <w:jc w:val="center"/>
              <w:rPr>
                <w:b/>
                <w:sz w:val="20"/>
              </w:rPr>
            </w:pPr>
          </w:p>
        </w:tc>
      </w:tr>
      <w:tr w:rsidR="003F2612" w:rsidRPr="00A276CA" w14:paraId="7EF78A6E" w14:textId="77777777" w:rsidTr="00127C0E">
        <w:trPr>
          <w:trHeight w:val="281"/>
        </w:trPr>
        <w:tc>
          <w:tcPr>
            <w:tcW w:w="1060" w:type="dxa"/>
            <w:vAlign w:val="bottom"/>
          </w:tcPr>
          <w:p w14:paraId="33F6CCD7" w14:textId="77777777" w:rsidR="003F2612" w:rsidRPr="00A276CA" w:rsidRDefault="003F2612" w:rsidP="00127C0E">
            <w:pPr>
              <w:jc w:val="center"/>
              <w:rPr>
                <w:bCs/>
                <w:i/>
                <w:iCs/>
                <w:szCs w:val="22"/>
              </w:rPr>
            </w:pPr>
            <w:r w:rsidRPr="00A276CA">
              <w:rPr>
                <w:bCs/>
                <w:i/>
                <w:iCs/>
                <w:sz w:val="22"/>
                <w:szCs w:val="22"/>
              </w:rPr>
              <w:t>1</w:t>
            </w:r>
          </w:p>
        </w:tc>
        <w:tc>
          <w:tcPr>
            <w:tcW w:w="6662" w:type="dxa"/>
            <w:vAlign w:val="bottom"/>
          </w:tcPr>
          <w:p w14:paraId="1E1D2B66" w14:textId="77777777" w:rsidR="003F2612" w:rsidRPr="00A276CA" w:rsidRDefault="003F2612" w:rsidP="00127C0E">
            <w:pPr>
              <w:jc w:val="center"/>
              <w:rPr>
                <w:bCs/>
                <w:i/>
                <w:iCs/>
                <w:szCs w:val="22"/>
              </w:rPr>
            </w:pPr>
            <w:r w:rsidRPr="00A276CA">
              <w:rPr>
                <w:bCs/>
                <w:i/>
                <w:iCs/>
                <w:sz w:val="22"/>
                <w:szCs w:val="22"/>
              </w:rPr>
              <w:t>2</w:t>
            </w:r>
          </w:p>
        </w:tc>
        <w:tc>
          <w:tcPr>
            <w:tcW w:w="1135" w:type="dxa"/>
            <w:vAlign w:val="bottom"/>
          </w:tcPr>
          <w:p w14:paraId="6016B2FB" w14:textId="77777777" w:rsidR="003F2612" w:rsidRPr="00A276CA" w:rsidRDefault="003F2612" w:rsidP="00127C0E">
            <w:pPr>
              <w:jc w:val="center"/>
              <w:rPr>
                <w:bCs/>
                <w:i/>
                <w:iCs/>
                <w:szCs w:val="22"/>
              </w:rPr>
            </w:pPr>
            <w:r>
              <w:rPr>
                <w:bCs/>
                <w:i/>
                <w:iCs/>
                <w:szCs w:val="22"/>
              </w:rPr>
              <w:t>3</w:t>
            </w:r>
          </w:p>
        </w:tc>
        <w:tc>
          <w:tcPr>
            <w:tcW w:w="1416" w:type="dxa"/>
            <w:vAlign w:val="bottom"/>
          </w:tcPr>
          <w:p w14:paraId="61DD3999" w14:textId="77777777" w:rsidR="003F2612" w:rsidRPr="00A276CA" w:rsidRDefault="003F2612" w:rsidP="00127C0E">
            <w:pPr>
              <w:jc w:val="center"/>
              <w:rPr>
                <w:i/>
                <w:iCs/>
                <w:szCs w:val="22"/>
              </w:rPr>
            </w:pPr>
            <w:r>
              <w:rPr>
                <w:i/>
                <w:iCs/>
                <w:szCs w:val="22"/>
              </w:rPr>
              <w:t>4</w:t>
            </w:r>
          </w:p>
        </w:tc>
      </w:tr>
      <w:tr w:rsidR="003F2612" w:rsidRPr="00A276CA" w14:paraId="3B04534D" w14:textId="77777777" w:rsidTr="00127C0E">
        <w:trPr>
          <w:trHeight w:val="281"/>
        </w:trPr>
        <w:tc>
          <w:tcPr>
            <w:tcW w:w="10273" w:type="dxa"/>
            <w:gridSpan w:val="4"/>
            <w:vAlign w:val="bottom"/>
          </w:tcPr>
          <w:p w14:paraId="798694B8" w14:textId="77777777" w:rsidR="003F2612" w:rsidRPr="00A276CA" w:rsidRDefault="003F2612" w:rsidP="003F2612">
            <w:pPr>
              <w:pStyle w:val="Sraopastraipa"/>
              <w:numPr>
                <w:ilvl w:val="0"/>
                <w:numId w:val="27"/>
              </w:numPr>
              <w:rPr>
                <w:szCs w:val="22"/>
              </w:rPr>
            </w:pPr>
            <w:r w:rsidRPr="00A276CA">
              <w:rPr>
                <w:b/>
                <w:bCs/>
                <w:color w:val="800000"/>
                <w:szCs w:val="22"/>
              </w:rPr>
              <w:t>METALINIS  VAMZDYNAS  IR  JO  JUNGIAMOSIOS  DALYS</w:t>
            </w:r>
          </w:p>
        </w:tc>
      </w:tr>
      <w:tr w:rsidR="003F2612" w:rsidRPr="00A276CA" w14:paraId="79870E95" w14:textId="77777777" w:rsidTr="00127C0E">
        <w:trPr>
          <w:trHeight w:val="281"/>
        </w:trPr>
        <w:tc>
          <w:tcPr>
            <w:tcW w:w="1060" w:type="dxa"/>
            <w:shd w:val="clear" w:color="auto" w:fill="808080"/>
            <w:vAlign w:val="center"/>
          </w:tcPr>
          <w:p w14:paraId="2FFC7F93" w14:textId="77777777" w:rsidR="003F2612" w:rsidRPr="00A276CA" w:rsidRDefault="003F2612" w:rsidP="003F2612">
            <w:pPr>
              <w:pStyle w:val="Sraopastraipa"/>
              <w:numPr>
                <w:ilvl w:val="1"/>
                <w:numId w:val="27"/>
              </w:numPr>
              <w:ind w:left="881" w:hanging="709"/>
              <w:jc w:val="left"/>
              <w:rPr>
                <w:b/>
                <w:bCs/>
                <w:color w:val="FFFFFF"/>
                <w:szCs w:val="22"/>
              </w:rPr>
            </w:pPr>
          </w:p>
        </w:tc>
        <w:tc>
          <w:tcPr>
            <w:tcW w:w="9213" w:type="dxa"/>
            <w:gridSpan w:val="3"/>
            <w:shd w:val="clear" w:color="auto" w:fill="808080"/>
            <w:vAlign w:val="bottom"/>
          </w:tcPr>
          <w:p w14:paraId="04B6F2A3" w14:textId="77777777" w:rsidR="003F2612" w:rsidRPr="005C7470" w:rsidRDefault="003F2612" w:rsidP="00127C0E">
            <w:pPr>
              <w:rPr>
                <w:szCs w:val="22"/>
              </w:rPr>
            </w:pPr>
            <w:r w:rsidRPr="005C7470">
              <w:rPr>
                <w:b/>
                <w:bCs/>
                <w:color w:val="FFFFFF"/>
                <w:sz w:val="22"/>
                <w:szCs w:val="22"/>
              </w:rPr>
              <w:t xml:space="preserve">BRONZINIAI FITINGAI  </w:t>
            </w:r>
          </w:p>
        </w:tc>
      </w:tr>
      <w:tr w:rsidR="003F2612" w:rsidRPr="00A276CA" w14:paraId="7BE70E7B" w14:textId="77777777" w:rsidTr="00127C0E">
        <w:trPr>
          <w:trHeight w:val="113"/>
        </w:trPr>
        <w:tc>
          <w:tcPr>
            <w:tcW w:w="1060" w:type="dxa"/>
            <w:shd w:val="clear" w:color="auto" w:fill="D9D9D9"/>
            <w:tcMar>
              <w:top w:w="0" w:type="dxa"/>
              <w:left w:w="30" w:type="dxa"/>
              <w:bottom w:w="0" w:type="dxa"/>
              <w:right w:w="30" w:type="dxa"/>
            </w:tcMar>
            <w:vAlign w:val="center"/>
          </w:tcPr>
          <w:p w14:paraId="4D47733F" w14:textId="77777777" w:rsidR="003F2612" w:rsidRPr="00A276CA" w:rsidRDefault="003F2612" w:rsidP="003F2612">
            <w:pPr>
              <w:pStyle w:val="Sraopastraipa"/>
              <w:numPr>
                <w:ilvl w:val="2"/>
                <w:numId w:val="27"/>
              </w:numPr>
              <w:tabs>
                <w:tab w:val="left" w:pos="314"/>
              </w:tabs>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491D2150" w14:textId="27AC1BDC" w:rsidR="003F2612" w:rsidRPr="005C7470" w:rsidRDefault="003F2612" w:rsidP="00127C0E">
            <w:pPr>
              <w:autoSpaceDE w:val="0"/>
              <w:autoSpaceDN w:val="0"/>
              <w:adjustRightInd w:val="0"/>
              <w:rPr>
                <w:b/>
                <w:sz w:val="20"/>
              </w:rPr>
            </w:pPr>
            <w:r w:rsidRPr="005C7470">
              <w:rPr>
                <w:b/>
                <w:sz w:val="20"/>
              </w:rPr>
              <w:t>Alkūnės 90</w:t>
            </w:r>
            <w:r w:rsidR="00300B94" w:rsidRPr="005C7470">
              <w:rPr>
                <w:b/>
                <w:sz w:val="20"/>
                <w:vertAlign w:val="superscript"/>
              </w:rPr>
              <w:t>°</w:t>
            </w:r>
            <w:r w:rsidRPr="005C7470">
              <w:rPr>
                <w:b/>
                <w:sz w:val="20"/>
              </w:rPr>
              <w:t>:</w:t>
            </w:r>
          </w:p>
        </w:tc>
        <w:tc>
          <w:tcPr>
            <w:tcW w:w="1135" w:type="dxa"/>
            <w:shd w:val="clear" w:color="auto" w:fill="D9D9D9"/>
            <w:tcMar>
              <w:top w:w="0" w:type="dxa"/>
              <w:left w:w="30" w:type="dxa"/>
              <w:bottom w:w="0" w:type="dxa"/>
              <w:right w:w="30" w:type="dxa"/>
            </w:tcMar>
          </w:tcPr>
          <w:p w14:paraId="7D93C357"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tcPr>
          <w:p w14:paraId="28B9D32C" w14:textId="77777777" w:rsidR="003F2612" w:rsidRPr="00A276CA" w:rsidRDefault="003F2612" w:rsidP="00127C0E">
            <w:pPr>
              <w:autoSpaceDE w:val="0"/>
              <w:autoSpaceDN w:val="0"/>
              <w:adjustRightInd w:val="0"/>
              <w:jc w:val="center"/>
              <w:rPr>
                <w:sz w:val="20"/>
              </w:rPr>
            </w:pPr>
          </w:p>
        </w:tc>
      </w:tr>
      <w:tr w:rsidR="003F2612" w:rsidRPr="00A276CA" w14:paraId="33D89300" w14:textId="77777777" w:rsidTr="00127C0E">
        <w:trPr>
          <w:trHeight w:val="113"/>
        </w:trPr>
        <w:tc>
          <w:tcPr>
            <w:tcW w:w="1060" w:type="dxa"/>
            <w:tcMar>
              <w:top w:w="0" w:type="dxa"/>
              <w:left w:w="30" w:type="dxa"/>
              <w:bottom w:w="0" w:type="dxa"/>
              <w:right w:w="30" w:type="dxa"/>
            </w:tcMar>
            <w:vAlign w:val="center"/>
          </w:tcPr>
          <w:p w14:paraId="6A237A2B"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r w:rsidRPr="00A276CA">
              <w:rPr>
                <w:bCs/>
              </w:rPr>
              <w:t xml:space="preserve"> </w:t>
            </w:r>
          </w:p>
        </w:tc>
        <w:tc>
          <w:tcPr>
            <w:tcW w:w="6662" w:type="dxa"/>
            <w:tcMar>
              <w:top w:w="0" w:type="dxa"/>
              <w:left w:w="30" w:type="dxa"/>
              <w:bottom w:w="0" w:type="dxa"/>
              <w:right w:w="30" w:type="dxa"/>
            </w:tcMar>
          </w:tcPr>
          <w:p w14:paraId="6E12BCA1"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5FDB53B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C285F2F" w14:textId="77777777" w:rsidR="003F2612" w:rsidRPr="00A276CA" w:rsidRDefault="003F2612" w:rsidP="00127C0E">
            <w:pPr>
              <w:jc w:val="center"/>
              <w:rPr>
                <w:color w:val="000000"/>
                <w:sz w:val="20"/>
              </w:rPr>
            </w:pPr>
            <w:r w:rsidRPr="00A276CA">
              <w:rPr>
                <w:color w:val="000000"/>
                <w:sz w:val="20"/>
              </w:rPr>
              <w:t>10</w:t>
            </w:r>
          </w:p>
        </w:tc>
      </w:tr>
      <w:tr w:rsidR="003F2612" w:rsidRPr="00A276CA" w14:paraId="7F01F693" w14:textId="77777777" w:rsidTr="00127C0E">
        <w:trPr>
          <w:trHeight w:val="113"/>
        </w:trPr>
        <w:tc>
          <w:tcPr>
            <w:tcW w:w="1060" w:type="dxa"/>
            <w:tcMar>
              <w:top w:w="0" w:type="dxa"/>
              <w:left w:w="30" w:type="dxa"/>
              <w:bottom w:w="0" w:type="dxa"/>
              <w:right w:w="30" w:type="dxa"/>
            </w:tcMar>
            <w:vAlign w:val="center"/>
          </w:tcPr>
          <w:p w14:paraId="168C2378"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p>
        </w:tc>
        <w:tc>
          <w:tcPr>
            <w:tcW w:w="6662" w:type="dxa"/>
            <w:tcMar>
              <w:top w:w="0" w:type="dxa"/>
              <w:left w:w="30" w:type="dxa"/>
              <w:bottom w:w="0" w:type="dxa"/>
              <w:right w:w="30" w:type="dxa"/>
            </w:tcMar>
          </w:tcPr>
          <w:p w14:paraId="19397C7A"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4D690B8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1ECA850" w14:textId="77777777" w:rsidR="003F2612" w:rsidRPr="00A276CA" w:rsidRDefault="003F2612" w:rsidP="00127C0E">
            <w:pPr>
              <w:jc w:val="center"/>
              <w:rPr>
                <w:color w:val="000000"/>
                <w:sz w:val="20"/>
              </w:rPr>
            </w:pPr>
            <w:r w:rsidRPr="00A276CA">
              <w:rPr>
                <w:color w:val="000000"/>
                <w:sz w:val="20"/>
              </w:rPr>
              <w:t>10</w:t>
            </w:r>
          </w:p>
        </w:tc>
      </w:tr>
      <w:tr w:rsidR="003F2612" w:rsidRPr="00A276CA" w14:paraId="5E9E2BB3" w14:textId="77777777" w:rsidTr="00127C0E">
        <w:trPr>
          <w:trHeight w:val="113"/>
        </w:trPr>
        <w:tc>
          <w:tcPr>
            <w:tcW w:w="1060" w:type="dxa"/>
            <w:tcMar>
              <w:top w:w="0" w:type="dxa"/>
              <w:left w:w="30" w:type="dxa"/>
              <w:bottom w:w="0" w:type="dxa"/>
              <w:right w:w="30" w:type="dxa"/>
            </w:tcMar>
            <w:vAlign w:val="center"/>
          </w:tcPr>
          <w:p w14:paraId="095D6CBA"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p>
        </w:tc>
        <w:tc>
          <w:tcPr>
            <w:tcW w:w="6662" w:type="dxa"/>
            <w:tcMar>
              <w:top w:w="0" w:type="dxa"/>
              <w:left w:w="30" w:type="dxa"/>
              <w:bottom w:w="0" w:type="dxa"/>
              <w:right w:w="30" w:type="dxa"/>
            </w:tcMar>
          </w:tcPr>
          <w:p w14:paraId="6020D0D8" w14:textId="77777777" w:rsidR="003F2612" w:rsidRPr="005C7470" w:rsidRDefault="003F2612" w:rsidP="00127C0E">
            <w:pPr>
              <w:autoSpaceDE w:val="0"/>
              <w:autoSpaceDN w:val="0"/>
              <w:adjustRightInd w:val="0"/>
              <w:rPr>
                <w:sz w:val="20"/>
              </w:rPr>
            </w:pPr>
            <w:r w:rsidRPr="005C7470">
              <w:rPr>
                <w:sz w:val="20"/>
              </w:rPr>
              <w:t>1“ - sriegis vidus/vidus</w:t>
            </w:r>
          </w:p>
        </w:tc>
        <w:tc>
          <w:tcPr>
            <w:tcW w:w="1135" w:type="dxa"/>
            <w:tcMar>
              <w:top w:w="0" w:type="dxa"/>
              <w:left w:w="30" w:type="dxa"/>
              <w:bottom w:w="0" w:type="dxa"/>
              <w:right w:w="30" w:type="dxa"/>
            </w:tcMar>
          </w:tcPr>
          <w:p w14:paraId="65F8CDE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500E6AD" w14:textId="77777777" w:rsidR="003F2612" w:rsidRPr="00A276CA" w:rsidRDefault="003F2612" w:rsidP="00127C0E">
            <w:pPr>
              <w:jc w:val="center"/>
              <w:rPr>
                <w:color w:val="000000"/>
                <w:sz w:val="20"/>
              </w:rPr>
            </w:pPr>
            <w:r w:rsidRPr="00A276CA">
              <w:rPr>
                <w:color w:val="000000"/>
                <w:sz w:val="20"/>
              </w:rPr>
              <w:t>10</w:t>
            </w:r>
          </w:p>
        </w:tc>
      </w:tr>
      <w:tr w:rsidR="003F2612" w:rsidRPr="00A276CA" w14:paraId="25CD79E7" w14:textId="77777777" w:rsidTr="00127C0E">
        <w:trPr>
          <w:trHeight w:val="113"/>
        </w:trPr>
        <w:tc>
          <w:tcPr>
            <w:tcW w:w="1060" w:type="dxa"/>
            <w:tcMar>
              <w:top w:w="0" w:type="dxa"/>
              <w:left w:w="30" w:type="dxa"/>
              <w:bottom w:w="0" w:type="dxa"/>
              <w:right w:w="30" w:type="dxa"/>
            </w:tcMar>
            <w:vAlign w:val="center"/>
          </w:tcPr>
          <w:p w14:paraId="74FF5C59"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p>
        </w:tc>
        <w:tc>
          <w:tcPr>
            <w:tcW w:w="6662" w:type="dxa"/>
            <w:tcMar>
              <w:top w:w="0" w:type="dxa"/>
              <w:left w:w="30" w:type="dxa"/>
              <w:bottom w:w="0" w:type="dxa"/>
              <w:right w:w="30" w:type="dxa"/>
            </w:tcMar>
          </w:tcPr>
          <w:p w14:paraId="0386B8DF" w14:textId="77777777" w:rsidR="003F2612" w:rsidRPr="005C7470" w:rsidRDefault="003F2612" w:rsidP="00127C0E">
            <w:pPr>
              <w:autoSpaceDE w:val="0"/>
              <w:autoSpaceDN w:val="0"/>
              <w:adjustRightInd w:val="0"/>
              <w:rPr>
                <w:sz w:val="20"/>
              </w:rPr>
            </w:pPr>
            <w:r w:rsidRPr="005C7470">
              <w:rPr>
                <w:sz w:val="20"/>
              </w:rPr>
              <w:t>1/2“ - sriegis vidus/išorė</w:t>
            </w:r>
          </w:p>
        </w:tc>
        <w:tc>
          <w:tcPr>
            <w:tcW w:w="1135" w:type="dxa"/>
            <w:tcMar>
              <w:top w:w="0" w:type="dxa"/>
              <w:left w:w="30" w:type="dxa"/>
              <w:bottom w:w="0" w:type="dxa"/>
              <w:right w:w="30" w:type="dxa"/>
            </w:tcMar>
          </w:tcPr>
          <w:p w14:paraId="626F044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803D349" w14:textId="77777777" w:rsidR="003F2612" w:rsidRPr="00A276CA" w:rsidRDefault="003F2612" w:rsidP="00127C0E">
            <w:pPr>
              <w:jc w:val="center"/>
              <w:rPr>
                <w:color w:val="000000"/>
                <w:sz w:val="20"/>
              </w:rPr>
            </w:pPr>
            <w:r w:rsidRPr="00A276CA">
              <w:rPr>
                <w:color w:val="000000"/>
                <w:sz w:val="20"/>
              </w:rPr>
              <w:t>10</w:t>
            </w:r>
          </w:p>
        </w:tc>
      </w:tr>
      <w:tr w:rsidR="003F2612" w:rsidRPr="00A276CA" w14:paraId="61DF4282" w14:textId="77777777" w:rsidTr="00127C0E">
        <w:trPr>
          <w:trHeight w:val="113"/>
        </w:trPr>
        <w:tc>
          <w:tcPr>
            <w:tcW w:w="1060" w:type="dxa"/>
            <w:tcMar>
              <w:top w:w="0" w:type="dxa"/>
              <w:left w:w="30" w:type="dxa"/>
              <w:bottom w:w="0" w:type="dxa"/>
              <w:right w:w="30" w:type="dxa"/>
            </w:tcMar>
            <w:vAlign w:val="center"/>
          </w:tcPr>
          <w:p w14:paraId="56CA5959"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p>
        </w:tc>
        <w:tc>
          <w:tcPr>
            <w:tcW w:w="6662" w:type="dxa"/>
            <w:tcMar>
              <w:top w:w="0" w:type="dxa"/>
              <w:left w:w="30" w:type="dxa"/>
              <w:bottom w:w="0" w:type="dxa"/>
              <w:right w:w="30" w:type="dxa"/>
            </w:tcMar>
          </w:tcPr>
          <w:p w14:paraId="2BD2A1A5" w14:textId="77777777" w:rsidR="003F2612" w:rsidRPr="005C7470" w:rsidRDefault="003F2612" w:rsidP="00127C0E">
            <w:pPr>
              <w:autoSpaceDE w:val="0"/>
              <w:autoSpaceDN w:val="0"/>
              <w:adjustRightInd w:val="0"/>
              <w:rPr>
                <w:sz w:val="20"/>
              </w:rPr>
            </w:pPr>
            <w:r w:rsidRPr="005C7470">
              <w:rPr>
                <w:sz w:val="20"/>
              </w:rPr>
              <w:t>3/4“ - sriegis vidus/išorė</w:t>
            </w:r>
          </w:p>
        </w:tc>
        <w:tc>
          <w:tcPr>
            <w:tcW w:w="1135" w:type="dxa"/>
            <w:tcMar>
              <w:top w:w="0" w:type="dxa"/>
              <w:left w:w="30" w:type="dxa"/>
              <w:bottom w:w="0" w:type="dxa"/>
              <w:right w:w="30" w:type="dxa"/>
            </w:tcMar>
          </w:tcPr>
          <w:p w14:paraId="4A90098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2C9C6E0" w14:textId="77777777" w:rsidR="003F2612" w:rsidRPr="00A276CA" w:rsidRDefault="003F2612" w:rsidP="00127C0E">
            <w:pPr>
              <w:jc w:val="center"/>
              <w:rPr>
                <w:color w:val="000000"/>
                <w:sz w:val="20"/>
              </w:rPr>
            </w:pPr>
            <w:r w:rsidRPr="00A276CA">
              <w:rPr>
                <w:color w:val="000000"/>
                <w:sz w:val="20"/>
              </w:rPr>
              <w:t>10</w:t>
            </w:r>
          </w:p>
        </w:tc>
      </w:tr>
      <w:tr w:rsidR="003F2612" w:rsidRPr="00A276CA" w14:paraId="67FEC045" w14:textId="77777777" w:rsidTr="00127C0E">
        <w:trPr>
          <w:trHeight w:val="113"/>
        </w:trPr>
        <w:tc>
          <w:tcPr>
            <w:tcW w:w="1060" w:type="dxa"/>
            <w:tcMar>
              <w:top w:w="0" w:type="dxa"/>
              <w:left w:w="30" w:type="dxa"/>
              <w:bottom w:w="0" w:type="dxa"/>
              <w:right w:w="30" w:type="dxa"/>
            </w:tcMar>
            <w:vAlign w:val="center"/>
          </w:tcPr>
          <w:p w14:paraId="4D076BD6" w14:textId="77777777" w:rsidR="003F2612" w:rsidRPr="00A276CA" w:rsidRDefault="003F2612" w:rsidP="003F2612">
            <w:pPr>
              <w:pStyle w:val="Sraopastraipa"/>
              <w:numPr>
                <w:ilvl w:val="3"/>
                <w:numId w:val="27"/>
              </w:numPr>
              <w:tabs>
                <w:tab w:val="left" w:pos="314"/>
              </w:tabs>
              <w:autoSpaceDE w:val="0"/>
              <w:autoSpaceDN w:val="0"/>
              <w:adjustRightInd w:val="0"/>
              <w:ind w:left="881" w:hanging="709"/>
              <w:jc w:val="left"/>
              <w:rPr>
                <w:bCs/>
              </w:rPr>
            </w:pPr>
          </w:p>
        </w:tc>
        <w:tc>
          <w:tcPr>
            <w:tcW w:w="6662" w:type="dxa"/>
            <w:tcMar>
              <w:top w:w="0" w:type="dxa"/>
              <w:left w:w="30" w:type="dxa"/>
              <w:bottom w:w="0" w:type="dxa"/>
              <w:right w:w="30" w:type="dxa"/>
            </w:tcMar>
          </w:tcPr>
          <w:p w14:paraId="30C0DF30" w14:textId="77777777" w:rsidR="003F2612" w:rsidRPr="005C7470" w:rsidRDefault="003F2612" w:rsidP="00127C0E">
            <w:pPr>
              <w:autoSpaceDE w:val="0"/>
              <w:autoSpaceDN w:val="0"/>
              <w:adjustRightInd w:val="0"/>
              <w:rPr>
                <w:bCs/>
                <w:sz w:val="20"/>
              </w:rPr>
            </w:pPr>
            <w:r w:rsidRPr="005C7470">
              <w:rPr>
                <w:bCs/>
                <w:sz w:val="20"/>
              </w:rPr>
              <w:t>1“ - sriegis vidus/išorė</w:t>
            </w:r>
          </w:p>
        </w:tc>
        <w:tc>
          <w:tcPr>
            <w:tcW w:w="1135" w:type="dxa"/>
            <w:tcMar>
              <w:top w:w="0" w:type="dxa"/>
              <w:left w:w="30" w:type="dxa"/>
              <w:bottom w:w="0" w:type="dxa"/>
              <w:right w:w="30" w:type="dxa"/>
            </w:tcMar>
          </w:tcPr>
          <w:p w14:paraId="723F043C" w14:textId="77777777" w:rsidR="003F2612" w:rsidRPr="00A276CA" w:rsidRDefault="003F2612" w:rsidP="00127C0E">
            <w:pPr>
              <w:autoSpaceDE w:val="0"/>
              <w:autoSpaceDN w:val="0"/>
              <w:adjustRightInd w:val="0"/>
              <w:jc w:val="center"/>
              <w:rPr>
                <w:bCs/>
                <w:sz w:val="20"/>
              </w:rPr>
            </w:pPr>
            <w:r w:rsidRPr="00A276CA">
              <w:rPr>
                <w:bCs/>
                <w:sz w:val="20"/>
              </w:rPr>
              <w:t>vnt.</w:t>
            </w:r>
          </w:p>
        </w:tc>
        <w:tc>
          <w:tcPr>
            <w:tcW w:w="1416" w:type="dxa"/>
            <w:tcMar>
              <w:top w:w="0" w:type="dxa"/>
              <w:left w:w="30" w:type="dxa"/>
              <w:bottom w:w="0" w:type="dxa"/>
              <w:right w:w="30" w:type="dxa"/>
            </w:tcMar>
            <w:vAlign w:val="center"/>
          </w:tcPr>
          <w:p w14:paraId="76925CCB" w14:textId="77777777" w:rsidR="003F2612" w:rsidRPr="00A276CA" w:rsidRDefault="003F2612" w:rsidP="00127C0E">
            <w:pPr>
              <w:jc w:val="center"/>
              <w:rPr>
                <w:color w:val="000000"/>
                <w:sz w:val="20"/>
              </w:rPr>
            </w:pPr>
            <w:r w:rsidRPr="00A276CA">
              <w:rPr>
                <w:color w:val="000000"/>
                <w:sz w:val="20"/>
              </w:rPr>
              <w:t>10</w:t>
            </w:r>
          </w:p>
        </w:tc>
      </w:tr>
      <w:tr w:rsidR="003F2612" w:rsidRPr="00A276CA" w14:paraId="6D7095E7" w14:textId="77777777" w:rsidTr="00127C0E">
        <w:trPr>
          <w:trHeight w:val="113"/>
        </w:trPr>
        <w:tc>
          <w:tcPr>
            <w:tcW w:w="1060" w:type="dxa"/>
            <w:tcMar>
              <w:top w:w="0" w:type="dxa"/>
              <w:left w:w="30" w:type="dxa"/>
              <w:bottom w:w="0" w:type="dxa"/>
              <w:right w:w="30" w:type="dxa"/>
            </w:tcMar>
            <w:vAlign w:val="center"/>
          </w:tcPr>
          <w:p w14:paraId="3322FFE4" w14:textId="77777777" w:rsidR="003F2612" w:rsidRPr="00A276CA" w:rsidRDefault="003F2612" w:rsidP="003F2612">
            <w:pPr>
              <w:pStyle w:val="Sraopastraipa"/>
              <w:numPr>
                <w:ilvl w:val="3"/>
                <w:numId w:val="27"/>
              </w:numPr>
              <w:tabs>
                <w:tab w:val="left" w:pos="314"/>
              </w:tabs>
              <w:ind w:left="881" w:hanging="709"/>
              <w:jc w:val="left"/>
              <w:rPr>
                <w:bCs/>
              </w:rPr>
            </w:pPr>
          </w:p>
        </w:tc>
        <w:tc>
          <w:tcPr>
            <w:tcW w:w="6662" w:type="dxa"/>
            <w:tcMar>
              <w:top w:w="0" w:type="dxa"/>
              <w:left w:w="30" w:type="dxa"/>
              <w:bottom w:w="0" w:type="dxa"/>
              <w:right w:w="30" w:type="dxa"/>
            </w:tcMar>
          </w:tcPr>
          <w:p w14:paraId="60BFAC16" w14:textId="77777777" w:rsidR="003F2612" w:rsidRPr="005C7470" w:rsidRDefault="003F2612" w:rsidP="00127C0E">
            <w:pPr>
              <w:autoSpaceDE w:val="0"/>
              <w:autoSpaceDN w:val="0"/>
              <w:adjustRightInd w:val="0"/>
              <w:rPr>
                <w:bCs/>
                <w:sz w:val="20"/>
              </w:rPr>
            </w:pPr>
            <w:r w:rsidRPr="005C7470">
              <w:rPr>
                <w:bCs/>
                <w:sz w:val="20"/>
              </w:rPr>
              <w:t>1 1/4“ - sriegis vidus/vidus</w:t>
            </w:r>
          </w:p>
        </w:tc>
        <w:tc>
          <w:tcPr>
            <w:tcW w:w="1135" w:type="dxa"/>
            <w:tcMar>
              <w:top w:w="0" w:type="dxa"/>
              <w:left w:w="30" w:type="dxa"/>
              <w:bottom w:w="0" w:type="dxa"/>
              <w:right w:w="30" w:type="dxa"/>
            </w:tcMar>
          </w:tcPr>
          <w:p w14:paraId="3439B52A" w14:textId="77777777" w:rsidR="003F2612" w:rsidRPr="00A276CA" w:rsidRDefault="003F2612" w:rsidP="00127C0E">
            <w:pPr>
              <w:autoSpaceDE w:val="0"/>
              <w:autoSpaceDN w:val="0"/>
              <w:adjustRightInd w:val="0"/>
              <w:jc w:val="center"/>
              <w:rPr>
                <w:bCs/>
                <w:sz w:val="20"/>
              </w:rPr>
            </w:pPr>
            <w:r w:rsidRPr="00A276CA">
              <w:rPr>
                <w:bCs/>
                <w:sz w:val="20"/>
              </w:rPr>
              <w:t>vnt.</w:t>
            </w:r>
          </w:p>
        </w:tc>
        <w:tc>
          <w:tcPr>
            <w:tcW w:w="1416" w:type="dxa"/>
            <w:tcMar>
              <w:top w:w="0" w:type="dxa"/>
              <w:left w:w="30" w:type="dxa"/>
              <w:bottom w:w="0" w:type="dxa"/>
              <w:right w:w="30" w:type="dxa"/>
            </w:tcMar>
            <w:vAlign w:val="center"/>
          </w:tcPr>
          <w:p w14:paraId="24E7D8B0" w14:textId="77777777" w:rsidR="003F2612" w:rsidRPr="00A276CA" w:rsidRDefault="003F2612" w:rsidP="00127C0E">
            <w:pPr>
              <w:jc w:val="center"/>
              <w:rPr>
                <w:color w:val="000000"/>
                <w:sz w:val="20"/>
              </w:rPr>
            </w:pPr>
            <w:r w:rsidRPr="00A276CA">
              <w:rPr>
                <w:color w:val="000000"/>
                <w:sz w:val="20"/>
              </w:rPr>
              <w:t>10</w:t>
            </w:r>
          </w:p>
        </w:tc>
      </w:tr>
      <w:tr w:rsidR="003F2612" w:rsidRPr="00A276CA" w14:paraId="1F801572" w14:textId="77777777" w:rsidTr="00127C0E">
        <w:trPr>
          <w:trHeight w:val="113"/>
        </w:trPr>
        <w:tc>
          <w:tcPr>
            <w:tcW w:w="1060" w:type="dxa"/>
            <w:tcMar>
              <w:top w:w="0" w:type="dxa"/>
              <w:left w:w="30" w:type="dxa"/>
              <w:bottom w:w="0" w:type="dxa"/>
              <w:right w:w="30" w:type="dxa"/>
            </w:tcMar>
            <w:vAlign w:val="center"/>
          </w:tcPr>
          <w:p w14:paraId="1333A114" w14:textId="77777777" w:rsidR="003F2612" w:rsidRPr="00A276CA" w:rsidRDefault="003F2612" w:rsidP="003F2612">
            <w:pPr>
              <w:pStyle w:val="Sraopastraipa"/>
              <w:numPr>
                <w:ilvl w:val="3"/>
                <w:numId w:val="27"/>
              </w:numPr>
              <w:tabs>
                <w:tab w:val="left" w:pos="314"/>
              </w:tabs>
              <w:ind w:left="881" w:hanging="709"/>
              <w:jc w:val="left"/>
              <w:rPr>
                <w:bCs/>
              </w:rPr>
            </w:pPr>
          </w:p>
        </w:tc>
        <w:tc>
          <w:tcPr>
            <w:tcW w:w="6662" w:type="dxa"/>
            <w:tcMar>
              <w:top w:w="0" w:type="dxa"/>
              <w:left w:w="30" w:type="dxa"/>
              <w:bottom w:w="0" w:type="dxa"/>
              <w:right w:w="30" w:type="dxa"/>
            </w:tcMar>
          </w:tcPr>
          <w:p w14:paraId="3EB72DF2" w14:textId="77777777" w:rsidR="003F2612" w:rsidRPr="005C7470" w:rsidRDefault="003F2612" w:rsidP="00127C0E">
            <w:pPr>
              <w:autoSpaceDE w:val="0"/>
              <w:autoSpaceDN w:val="0"/>
              <w:adjustRightInd w:val="0"/>
              <w:rPr>
                <w:bCs/>
                <w:sz w:val="20"/>
              </w:rPr>
            </w:pPr>
            <w:r w:rsidRPr="005C7470">
              <w:rPr>
                <w:bCs/>
                <w:sz w:val="20"/>
              </w:rPr>
              <w:t>1 1/2“ - sriegis vidus/vidus</w:t>
            </w:r>
          </w:p>
        </w:tc>
        <w:tc>
          <w:tcPr>
            <w:tcW w:w="1135" w:type="dxa"/>
            <w:tcMar>
              <w:top w:w="0" w:type="dxa"/>
              <w:left w:w="30" w:type="dxa"/>
              <w:bottom w:w="0" w:type="dxa"/>
              <w:right w:w="30" w:type="dxa"/>
            </w:tcMar>
          </w:tcPr>
          <w:p w14:paraId="146A60CD" w14:textId="77777777" w:rsidR="003F2612" w:rsidRPr="00A276CA" w:rsidRDefault="003F2612" w:rsidP="00127C0E">
            <w:pPr>
              <w:autoSpaceDE w:val="0"/>
              <w:autoSpaceDN w:val="0"/>
              <w:adjustRightInd w:val="0"/>
              <w:jc w:val="center"/>
              <w:rPr>
                <w:bCs/>
                <w:sz w:val="20"/>
              </w:rPr>
            </w:pPr>
            <w:r w:rsidRPr="00A276CA">
              <w:rPr>
                <w:bCs/>
                <w:sz w:val="20"/>
              </w:rPr>
              <w:t>vnt.</w:t>
            </w:r>
          </w:p>
        </w:tc>
        <w:tc>
          <w:tcPr>
            <w:tcW w:w="1416" w:type="dxa"/>
            <w:tcMar>
              <w:top w:w="0" w:type="dxa"/>
              <w:left w:w="30" w:type="dxa"/>
              <w:bottom w:w="0" w:type="dxa"/>
              <w:right w:w="30" w:type="dxa"/>
            </w:tcMar>
            <w:vAlign w:val="center"/>
          </w:tcPr>
          <w:p w14:paraId="501061AD" w14:textId="77777777" w:rsidR="003F2612" w:rsidRPr="00A276CA" w:rsidRDefault="003F2612" w:rsidP="00127C0E">
            <w:pPr>
              <w:jc w:val="center"/>
              <w:rPr>
                <w:color w:val="000000"/>
                <w:sz w:val="20"/>
              </w:rPr>
            </w:pPr>
            <w:r w:rsidRPr="00A276CA">
              <w:rPr>
                <w:color w:val="000000"/>
                <w:sz w:val="20"/>
              </w:rPr>
              <w:t>10</w:t>
            </w:r>
          </w:p>
        </w:tc>
      </w:tr>
      <w:tr w:rsidR="003F2612" w:rsidRPr="00A276CA" w14:paraId="41E08FC5" w14:textId="77777777" w:rsidTr="00127C0E">
        <w:trPr>
          <w:trHeight w:val="113"/>
        </w:trPr>
        <w:tc>
          <w:tcPr>
            <w:tcW w:w="1060" w:type="dxa"/>
            <w:shd w:val="clear" w:color="auto" w:fill="D9D9D9"/>
            <w:tcMar>
              <w:top w:w="0" w:type="dxa"/>
              <w:left w:w="30" w:type="dxa"/>
              <w:bottom w:w="0" w:type="dxa"/>
              <w:right w:w="30" w:type="dxa"/>
            </w:tcMar>
            <w:vAlign w:val="center"/>
          </w:tcPr>
          <w:p w14:paraId="0FC389F6"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5B906A26" w14:textId="77777777" w:rsidR="003F2612" w:rsidRPr="005C7470" w:rsidRDefault="003F2612" w:rsidP="00127C0E">
            <w:pPr>
              <w:autoSpaceDE w:val="0"/>
              <w:autoSpaceDN w:val="0"/>
              <w:adjustRightInd w:val="0"/>
              <w:rPr>
                <w:sz w:val="20"/>
              </w:rPr>
            </w:pPr>
            <w:r w:rsidRPr="005C7470">
              <w:rPr>
                <w:b/>
                <w:sz w:val="20"/>
              </w:rPr>
              <w:t>Trišakiai:</w:t>
            </w:r>
          </w:p>
        </w:tc>
        <w:tc>
          <w:tcPr>
            <w:tcW w:w="1135" w:type="dxa"/>
            <w:shd w:val="clear" w:color="auto" w:fill="D9D9D9"/>
            <w:tcMar>
              <w:top w:w="0" w:type="dxa"/>
              <w:left w:w="30" w:type="dxa"/>
              <w:bottom w:w="0" w:type="dxa"/>
              <w:right w:w="30" w:type="dxa"/>
            </w:tcMar>
          </w:tcPr>
          <w:p w14:paraId="4E450E18"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A3A83D6" w14:textId="77777777" w:rsidR="003F2612" w:rsidRPr="00A276CA" w:rsidRDefault="003F2612" w:rsidP="00127C0E">
            <w:pPr>
              <w:jc w:val="right"/>
              <w:rPr>
                <w:color w:val="000000"/>
                <w:sz w:val="20"/>
              </w:rPr>
            </w:pPr>
            <w:r w:rsidRPr="00A276CA">
              <w:rPr>
                <w:color w:val="000000"/>
                <w:sz w:val="20"/>
              </w:rPr>
              <w:t> </w:t>
            </w:r>
          </w:p>
        </w:tc>
      </w:tr>
      <w:tr w:rsidR="003F2612" w:rsidRPr="00A276CA" w14:paraId="16AE447C" w14:textId="77777777" w:rsidTr="00127C0E">
        <w:trPr>
          <w:trHeight w:val="113"/>
        </w:trPr>
        <w:tc>
          <w:tcPr>
            <w:tcW w:w="1060" w:type="dxa"/>
            <w:tcMar>
              <w:top w:w="0" w:type="dxa"/>
              <w:left w:w="30" w:type="dxa"/>
              <w:bottom w:w="0" w:type="dxa"/>
              <w:right w:w="30" w:type="dxa"/>
            </w:tcMar>
            <w:vAlign w:val="center"/>
          </w:tcPr>
          <w:p w14:paraId="5EF8490A" w14:textId="77777777" w:rsidR="003F2612" w:rsidRPr="00A276CA" w:rsidRDefault="003F2612" w:rsidP="003F2612">
            <w:pPr>
              <w:pStyle w:val="Sraopastraipa"/>
              <w:numPr>
                <w:ilvl w:val="3"/>
                <w:numId w:val="27"/>
              </w:numPr>
              <w:tabs>
                <w:tab w:val="left" w:pos="1023"/>
              </w:tabs>
              <w:autoSpaceDE w:val="0"/>
              <w:autoSpaceDN w:val="0"/>
              <w:adjustRightInd w:val="0"/>
              <w:ind w:left="881" w:hanging="709"/>
              <w:jc w:val="left"/>
              <w:rPr>
                <w:bCs/>
              </w:rPr>
            </w:pPr>
          </w:p>
        </w:tc>
        <w:tc>
          <w:tcPr>
            <w:tcW w:w="6662" w:type="dxa"/>
            <w:tcMar>
              <w:top w:w="0" w:type="dxa"/>
              <w:left w:w="30" w:type="dxa"/>
              <w:bottom w:w="0" w:type="dxa"/>
              <w:right w:w="30" w:type="dxa"/>
            </w:tcMar>
          </w:tcPr>
          <w:p w14:paraId="7616E19E" w14:textId="77777777" w:rsidR="003F2612" w:rsidRPr="005C7470" w:rsidRDefault="003F2612" w:rsidP="00127C0E">
            <w:pPr>
              <w:autoSpaceDE w:val="0"/>
              <w:autoSpaceDN w:val="0"/>
              <w:adjustRightInd w:val="0"/>
              <w:rPr>
                <w:sz w:val="20"/>
              </w:rPr>
            </w:pPr>
            <w:r w:rsidRPr="005C7470">
              <w:rPr>
                <w:sz w:val="20"/>
              </w:rPr>
              <w:t>1/2“ - sriegis vidinis, visos šakos vienodos</w:t>
            </w:r>
          </w:p>
        </w:tc>
        <w:tc>
          <w:tcPr>
            <w:tcW w:w="1135" w:type="dxa"/>
            <w:tcMar>
              <w:top w:w="0" w:type="dxa"/>
              <w:left w:w="30" w:type="dxa"/>
              <w:bottom w:w="0" w:type="dxa"/>
              <w:right w:w="30" w:type="dxa"/>
            </w:tcMar>
          </w:tcPr>
          <w:p w14:paraId="66DA543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0DCEE49" w14:textId="77777777" w:rsidR="003F2612" w:rsidRPr="00A276CA" w:rsidRDefault="003F2612" w:rsidP="00127C0E">
            <w:pPr>
              <w:jc w:val="center"/>
              <w:rPr>
                <w:color w:val="000000"/>
                <w:sz w:val="20"/>
              </w:rPr>
            </w:pPr>
            <w:r w:rsidRPr="00A276CA">
              <w:rPr>
                <w:color w:val="000000"/>
                <w:sz w:val="20"/>
              </w:rPr>
              <w:t>10</w:t>
            </w:r>
          </w:p>
        </w:tc>
      </w:tr>
      <w:tr w:rsidR="003F2612" w:rsidRPr="00A276CA" w14:paraId="7C717A2D" w14:textId="77777777" w:rsidTr="00127C0E">
        <w:trPr>
          <w:trHeight w:val="113"/>
        </w:trPr>
        <w:tc>
          <w:tcPr>
            <w:tcW w:w="1060" w:type="dxa"/>
            <w:tcMar>
              <w:top w:w="0" w:type="dxa"/>
              <w:left w:w="30" w:type="dxa"/>
              <w:bottom w:w="0" w:type="dxa"/>
              <w:right w:w="30" w:type="dxa"/>
            </w:tcMar>
            <w:vAlign w:val="center"/>
          </w:tcPr>
          <w:p w14:paraId="3685F3FB" w14:textId="77777777" w:rsidR="003F2612" w:rsidRPr="00A276CA" w:rsidRDefault="003F2612" w:rsidP="003F2612">
            <w:pPr>
              <w:pStyle w:val="Sraopastraipa"/>
              <w:numPr>
                <w:ilvl w:val="3"/>
                <w:numId w:val="27"/>
              </w:numPr>
              <w:tabs>
                <w:tab w:val="left" w:pos="1023"/>
              </w:tabs>
              <w:autoSpaceDE w:val="0"/>
              <w:autoSpaceDN w:val="0"/>
              <w:adjustRightInd w:val="0"/>
              <w:ind w:left="881" w:hanging="709"/>
              <w:jc w:val="left"/>
              <w:rPr>
                <w:bCs/>
              </w:rPr>
            </w:pPr>
          </w:p>
        </w:tc>
        <w:tc>
          <w:tcPr>
            <w:tcW w:w="6662" w:type="dxa"/>
            <w:tcMar>
              <w:top w:w="0" w:type="dxa"/>
              <w:left w:w="30" w:type="dxa"/>
              <w:bottom w:w="0" w:type="dxa"/>
              <w:right w:w="30" w:type="dxa"/>
            </w:tcMar>
          </w:tcPr>
          <w:p w14:paraId="4BEDC118" w14:textId="77777777" w:rsidR="003F2612" w:rsidRPr="005C7470" w:rsidRDefault="003F2612" w:rsidP="00127C0E">
            <w:pPr>
              <w:autoSpaceDE w:val="0"/>
              <w:autoSpaceDN w:val="0"/>
              <w:adjustRightInd w:val="0"/>
              <w:rPr>
                <w:sz w:val="20"/>
              </w:rPr>
            </w:pPr>
            <w:r w:rsidRPr="005C7470">
              <w:rPr>
                <w:sz w:val="20"/>
              </w:rPr>
              <w:t>3/4“ - sriegis vidinis,  visos šakos vienodos</w:t>
            </w:r>
          </w:p>
        </w:tc>
        <w:tc>
          <w:tcPr>
            <w:tcW w:w="1135" w:type="dxa"/>
            <w:tcMar>
              <w:top w:w="0" w:type="dxa"/>
              <w:left w:w="30" w:type="dxa"/>
              <w:bottom w:w="0" w:type="dxa"/>
              <w:right w:w="30" w:type="dxa"/>
            </w:tcMar>
          </w:tcPr>
          <w:p w14:paraId="7B15988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68A231B" w14:textId="77777777" w:rsidR="003F2612" w:rsidRPr="00A276CA" w:rsidRDefault="003F2612" w:rsidP="00127C0E">
            <w:pPr>
              <w:jc w:val="center"/>
              <w:rPr>
                <w:color w:val="000000"/>
                <w:sz w:val="20"/>
              </w:rPr>
            </w:pPr>
            <w:r w:rsidRPr="00A276CA">
              <w:rPr>
                <w:color w:val="000000"/>
                <w:sz w:val="20"/>
              </w:rPr>
              <w:t>10</w:t>
            </w:r>
          </w:p>
        </w:tc>
      </w:tr>
      <w:tr w:rsidR="003F2612" w:rsidRPr="00A276CA" w14:paraId="0F404A35" w14:textId="77777777" w:rsidTr="00127C0E">
        <w:trPr>
          <w:trHeight w:val="113"/>
        </w:trPr>
        <w:tc>
          <w:tcPr>
            <w:tcW w:w="1060" w:type="dxa"/>
            <w:tcMar>
              <w:top w:w="0" w:type="dxa"/>
              <w:left w:w="30" w:type="dxa"/>
              <w:bottom w:w="0" w:type="dxa"/>
              <w:right w:w="30" w:type="dxa"/>
            </w:tcMar>
            <w:vAlign w:val="center"/>
          </w:tcPr>
          <w:p w14:paraId="28691978" w14:textId="77777777" w:rsidR="003F2612" w:rsidRPr="00A276CA" w:rsidRDefault="003F2612" w:rsidP="003F2612">
            <w:pPr>
              <w:pStyle w:val="Sraopastraipa"/>
              <w:numPr>
                <w:ilvl w:val="3"/>
                <w:numId w:val="27"/>
              </w:numPr>
              <w:tabs>
                <w:tab w:val="left" w:pos="1023"/>
              </w:tabs>
              <w:autoSpaceDE w:val="0"/>
              <w:autoSpaceDN w:val="0"/>
              <w:adjustRightInd w:val="0"/>
              <w:ind w:left="881" w:hanging="709"/>
              <w:jc w:val="left"/>
              <w:rPr>
                <w:bCs/>
              </w:rPr>
            </w:pPr>
          </w:p>
        </w:tc>
        <w:tc>
          <w:tcPr>
            <w:tcW w:w="6662" w:type="dxa"/>
            <w:tcMar>
              <w:top w:w="0" w:type="dxa"/>
              <w:left w:w="30" w:type="dxa"/>
              <w:bottom w:w="0" w:type="dxa"/>
              <w:right w:w="30" w:type="dxa"/>
            </w:tcMar>
          </w:tcPr>
          <w:p w14:paraId="6302D3A7" w14:textId="77777777" w:rsidR="003F2612" w:rsidRPr="005C7470" w:rsidRDefault="003F2612" w:rsidP="00127C0E">
            <w:pPr>
              <w:autoSpaceDE w:val="0"/>
              <w:autoSpaceDN w:val="0"/>
              <w:adjustRightInd w:val="0"/>
              <w:rPr>
                <w:sz w:val="20"/>
              </w:rPr>
            </w:pPr>
            <w:r w:rsidRPr="005C7470">
              <w:rPr>
                <w:sz w:val="20"/>
              </w:rPr>
              <w:t>1“ - sriegis vidinis, visos šakos vienodos</w:t>
            </w:r>
          </w:p>
        </w:tc>
        <w:tc>
          <w:tcPr>
            <w:tcW w:w="1135" w:type="dxa"/>
            <w:tcMar>
              <w:top w:w="0" w:type="dxa"/>
              <w:left w:w="30" w:type="dxa"/>
              <w:bottom w:w="0" w:type="dxa"/>
              <w:right w:w="30" w:type="dxa"/>
            </w:tcMar>
          </w:tcPr>
          <w:p w14:paraId="7E7E9D4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A65D243" w14:textId="77777777" w:rsidR="003F2612" w:rsidRPr="00A276CA" w:rsidRDefault="003F2612" w:rsidP="00127C0E">
            <w:pPr>
              <w:jc w:val="center"/>
              <w:rPr>
                <w:color w:val="000000"/>
                <w:sz w:val="20"/>
              </w:rPr>
            </w:pPr>
            <w:r w:rsidRPr="00A276CA">
              <w:rPr>
                <w:color w:val="000000"/>
                <w:sz w:val="20"/>
              </w:rPr>
              <w:t>10</w:t>
            </w:r>
          </w:p>
        </w:tc>
      </w:tr>
      <w:tr w:rsidR="003F2612" w:rsidRPr="00A276CA" w14:paraId="745A3C99" w14:textId="77777777" w:rsidTr="00127C0E">
        <w:trPr>
          <w:trHeight w:val="113"/>
        </w:trPr>
        <w:tc>
          <w:tcPr>
            <w:tcW w:w="1060" w:type="dxa"/>
            <w:tcMar>
              <w:top w:w="0" w:type="dxa"/>
              <w:left w:w="30" w:type="dxa"/>
              <w:bottom w:w="0" w:type="dxa"/>
              <w:right w:w="30" w:type="dxa"/>
            </w:tcMar>
            <w:vAlign w:val="center"/>
          </w:tcPr>
          <w:p w14:paraId="306B7C04" w14:textId="77777777" w:rsidR="003F2612" w:rsidRPr="00A276CA" w:rsidRDefault="003F2612" w:rsidP="003F2612">
            <w:pPr>
              <w:pStyle w:val="Sraopastraipa"/>
              <w:numPr>
                <w:ilvl w:val="3"/>
                <w:numId w:val="27"/>
              </w:numPr>
              <w:tabs>
                <w:tab w:val="left" w:pos="1023"/>
              </w:tabs>
              <w:autoSpaceDE w:val="0"/>
              <w:autoSpaceDN w:val="0"/>
              <w:adjustRightInd w:val="0"/>
              <w:ind w:left="881" w:hanging="709"/>
              <w:jc w:val="left"/>
              <w:rPr>
                <w:bCs/>
              </w:rPr>
            </w:pPr>
          </w:p>
        </w:tc>
        <w:tc>
          <w:tcPr>
            <w:tcW w:w="6662" w:type="dxa"/>
            <w:tcMar>
              <w:top w:w="0" w:type="dxa"/>
              <w:left w:w="30" w:type="dxa"/>
              <w:bottom w:w="0" w:type="dxa"/>
              <w:right w:w="30" w:type="dxa"/>
            </w:tcMar>
          </w:tcPr>
          <w:p w14:paraId="2681781A" w14:textId="77777777" w:rsidR="003F2612" w:rsidRPr="005C7470" w:rsidRDefault="003F2612" w:rsidP="00127C0E">
            <w:pPr>
              <w:autoSpaceDE w:val="0"/>
              <w:autoSpaceDN w:val="0"/>
              <w:adjustRightInd w:val="0"/>
              <w:rPr>
                <w:sz w:val="20"/>
              </w:rPr>
            </w:pPr>
            <w:r w:rsidRPr="005C7470">
              <w:rPr>
                <w:bCs/>
                <w:sz w:val="20"/>
              </w:rPr>
              <w:t>1 1/4“ - sriegis vidus</w:t>
            </w:r>
            <w:r w:rsidRPr="005C7470">
              <w:rPr>
                <w:sz w:val="20"/>
              </w:rPr>
              <w:t>, visos šakos vienodos</w:t>
            </w:r>
          </w:p>
        </w:tc>
        <w:tc>
          <w:tcPr>
            <w:tcW w:w="1135" w:type="dxa"/>
            <w:tcMar>
              <w:top w:w="0" w:type="dxa"/>
              <w:left w:w="30" w:type="dxa"/>
              <w:bottom w:w="0" w:type="dxa"/>
              <w:right w:w="30" w:type="dxa"/>
            </w:tcMar>
          </w:tcPr>
          <w:p w14:paraId="4FE93E5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2092842" w14:textId="77777777" w:rsidR="003F2612" w:rsidRPr="00A276CA" w:rsidRDefault="003F2612" w:rsidP="00127C0E">
            <w:pPr>
              <w:jc w:val="center"/>
              <w:rPr>
                <w:color w:val="000000"/>
                <w:sz w:val="20"/>
              </w:rPr>
            </w:pPr>
            <w:r w:rsidRPr="00A276CA">
              <w:rPr>
                <w:color w:val="000000"/>
                <w:sz w:val="20"/>
              </w:rPr>
              <w:t>10</w:t>
            </w:r>
          </w:p>
        </w:tc>
      </w:tr>
      <w:tr w:rsidR="003F2612" w:rsidRPr="00A276CA" w14:paraId="1F6C3E35" w14:textId="77777777" w:rsidTr="00127C0E">
        <w:trPr>
          <w:trHeight w:val="113"/>
        </w:trPr>
        <w:tc>
          <w:tcPr>
            <w:tcW w:w="1060" w:type="dxa"/>
            <w:shd w:val="clear" w:color="auto" w:fill="D9D9D9"/>
            <w:tcMar>
              <w:top w:w="0" w:type="dxa"/>
              <w:left w:w="30" w:type="dxa"/>
              <w:bottom w:w="0" w:type="dxa"/>
              <w:right w:w="30" w:type="dxa"/>
            </w:tcMar>
            <w:vAlign w:val="center"/>
          </w:tcPr>
          <w:p w14:paraId="44D3A481"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065ACA80" w14:textId="77777777" w:rsidR="003F2612" w:rsidRPr="005C7470" w:rsidRDefault="003F2612" w:rsidP="00127C0E">
            <w:pPr>
              <w:autoSpaceDE w:val="0"/>
              <w:autoSpaceDN w:val="0"/>
              <w:adjustRightInd w:val="0"/>
              <w:rPr>
                <w:b/>
                <w:sz w:val="20"/>
              </w:rPr>
            </w:pPr>
            <w:r w:rsidRPr="005C7470">
              <w:rPr>
                <w:b/>
                <w:sz w:val="20"/>
              </w:rPr>
              <w:t>Movos:</w:t>
            </w:r>
          </w:p>
        </w:tc>
        <w:tc>
          <w:tcPr>
            <w:tcW w:w="1135" w:type="dxa"/>
            <w:shd w:val="clear" w:color="auto" w:fill="D9D9D9"/>
            <w:tcMar>
              <w:top w:w="0" w:type="dxa"/>
              <w:left w:w="30" w:type="dxa"/>
              <w:bottom w:w="0" w:type="dxa"/>
              <w:right w:w="30" w:type="dxa"/>
            </w:tcMar>
          </w:tcPr>
          <w:p w14:paraId="6417379C"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69BD54D4" w14:textId="77777777" w:rsidR="003F2612" w:rsidRPr="00A276CA" w:rsidRDefault="003F2612" w:rsidP="00127C0E">
            <w:pPr>
              <w:jc w:val="center"/>
              <w:rPr>
                <w:color w:val="000000"/>
                <w:sz w:val="20"/>
              </w:rPr>
            </w:pPr>
            <w:r w:rsidRPr="00A276CA">
              <w:rPr>
                <w:color w:val="000000"/>
                <w:sz w:val="20"/>
              </w:rPr>
              <w:t> </w:t>
            </w:r>
          </w:p>
        </w:tc>
      </w:tr>
      <w:tr w:rsidR="003F2612" w:rsidRPr="00A276CA" w14:paraId="63B8729A" w14:textId="77777777" w:rsidTr="00127C0E">
        <w:trPr>
          <w:trHeight w:val="113"/>
        </w:trPr>
        <w:tc>
          <w:tcPr>
            <w:tcW w:w="1060" w:type="dxa"/>
            <w:tcMar>
              <w:top w:w="0" w:type="dxa"/>
              <w:left w:w="30" w:type="dxa"/>
              <w:bottom w:w="0" w:type="dxa"/>
              <w:right w:w="30" w:type="dxa"/>
            </w:tcMar>
            <w:vAlign w:val="center"/>
          </w:tcPr>
          <w:p w14:paraId="169B2E08"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5A4193EA"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20D45BE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DD5F22D" w14:textId="77777777" w:rsidR="003F2612" w:rsidRPr="00A276CA" w:rsidRDefault="003F2612" w:rsidP="00127C0E">
            <w:pPr>
              <w:jc w:val="center"/>
              <w:rPr>
                <w:color w:val="000000"/>
                <w:sz w:val="20"/>
              </w:rPr>
            </w:pPr>
            <w:r w:rsidRPr="00A276CA">
              <w:rPr>
                <w:color w:val="000000"/>
                <w:sz w:val="20"/>
              </w:rPr>
              <w:t>10</w:t>
            </w:r>
          </w:p>
        </w:tc>
      </w:tr>
      <w:tr w:rsidR="003F2612" w:rsidRPr="00A276CA" w14:paraId="08515EE8" w14:textId="77777777" w:rsidTr="00127C0E">
        <w:trPr>
          <w:trHeight w:val="113"/>
        </w:trPr>
        <w:tc>
          <w:tcPr>
            <w:tcW w:w="1060" w:type="dxa"/>
            <w:tcMar>
              <w:top w:w="0" w:type="dxa"/>
              <w:left w:w="30" w:type="dxa"/>
              <w:bottom w:w="0" w:type="dxa"/>
              <w:right w:w="30" w:type="dxa"/>
            </w:tcMar>
            <w:vAlign w:val="center"/>
          </w:tcPr>
          <w:p w14:paraId="36115803"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526A2B4D"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4E0C1C5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1A8EB22" w14:textId="77777777" w:rsidR="003F2612" w:rsidRPr="00A276CA" w:rsidRDefault="003F2612" w:rsidP="00127C0E">
            <w:pPr>
              <w:jc w:val="center"/>
              <w:rPr>
                <w:color w:val="000000"/>
                <w:sz w:val="20"/>
              </w:rPr>
            </w:pPr>
            <w:r w:rsidRPr="00A276CA">
              <w:rPr>
                <w:color w:val="000000"/>
                <w:sz w:val="20"/>
              </w:rPr>
              <w:t>10</w:t>
            </w:r>
          </w:p>
        </w:tc>
      </w:tr>
      <w:tr w:rsidR="003F2612" w:rsidRPr="00A276CA" w14:paraId="29ABEF40" w14:textId="77777777" w:rsidTr="00127C0E">
        <w:trPr>
          <w:trHeight w:val="113"/>
        </w:trPr>
        <w:tc>
          <w:tcPr>
            <w:tcW w:w="1060" w:type="dxa"/>
            <w:tcMar>
              <w:top w:w="0" w:type="dxa"/>
              <w:left w:w="30" w:type="dxa"/>
              <w:bottom w:w="0" w:type="dxa"/>
              <w:right w:w="30" w:type="dxa"/>
            </w:tcMar>
            <w:vAlign w:val="center"/>
          </w:tcPr>
          <w:p w14:paraId="34B29ECF"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43832B57" w14:textId="77777777" w:rsidR="003F2612" w:rsidRPr="005C7470" w:rsidRDefault="003F2612" w:rsidP="00127C0E">
            <w:pPr>
              <w:autoSpaceDE w:val="0"/>
              <w:autoSpaceDN w:val="0"/>
              <w:adjustRightInd w:val="0"/>
              <w:rPr>
                <w:sz w:val="20"/>
              </w:rPr>
            </w:pPr>
            <w:r w:rsidRPr="005C7470">
              <w:rPr>
                <w:sz w:val="20"/>
              </w:rPr>
              <w:t xml:space="preserve">1“ </w:t>
            </w:r>
          </w:p>
        </w:tc>
        <w:tc>
          <w:tcPr>
            <w:tcW w:w="1135" w:type="dxa"/>
            <w:tcMar>
              <w:top w:w="0" w:type="dxa"/>
              <w:left w:w="30" w:type="dxa"/>
              <w:bottom w:w="0" w:type="dxa"/>
              <w:right w:w="30" w:type="dxa"/>
            </w:tcMar>
          </w:tcPr>
          <w:p w14:paraId="1A226EA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5FC433B" w14:textId="77777777" w:rsidR="003F2612" w:rsidRPr="00A276CA" w:rsidRDefault="003F2612" w:rsidP="00127C0E">
            <w:pPr>
              <w:jc w:val="center"/>
              <w:rPr>
                <w:color w:val="000000"/>
                <w:sz w:val="20"/>
              </w:rPr>
            </w:pPr>
            <w:r w:rsidRPr="00A276CA">
              <w:rPr>
                <w:color w:val="000000"/>
                <w:sz w:val="20"/>
              </w:rPr>
              <w:t>10</w:t>
            </w:r>
          </w:p>
        </w:tc>
      </w:tr>
      <w:tr w:rsidR="003F2612" w:rsidRPr="00A276CA" w14:paraId="37DBBB0F" w14:textId="77777777" w:rsidTr="00127C0E">
        <w:trPr>
          <w:trHeight w:val="113"/>
        </w:trPr>
        <w:tc>
          <w:tcPr>
            <w:tcW w:w="1060" w:type="dxa"/>
            <w:tcMar>
              <w:top w:w="0" w:type="dxa"/>
              <w:left w:w="30" w:type="dxa"/>
              <w:bottom w:w="0" w:type="dxa"/>
              <w:right w:w="30" w:type="dxa"/>
            </w:tcMar>
            <w:vAlign w:val="center"/>
          </w:tcPr>
          <w:p w14:paraId="4406224C"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3A5E925B" w14:textId="77777777" w:rsidR="003F2612" w:rsidRPr="005C7470" w:rsidRDefault="003F2612" w:rsidP="00127C0E">
            <w:pPr>
              <w:autoSpaceDE w:val="0"/>
              <w:autoSpaceDN w:val="0"/>
              <w:adjustRightInd w:val="0"/>
              <w:rPr>
                <w:bCs/>
                <w:sz w:val="20"/>
              </w:rPr>
            </w:pPr>
            <w:r w:rsidRPr="005C7470">
              <w:rPr>
                <w:bCs/>
                <w:sz w:val="20"/>
              </w:rPr>
              <w:t xml:space="preserve">1 1/4“ </w:t>
            </w:r>
          </w:p>
        </w:tc>
        <w:tc>
          <w:tcPr>
            <w:tcW w:w="1135" w:type="dxa"/>
            <w:tcMar>
              <w:top w:w="0" w:type="dxa"/>
              <w:left w:w="30" w:type="dxa"/>
              <w:bottom w:w="0" w:type="dxa"/>
              <w:right w:w="30" w:type="dxa"/>
            </w:tcMar>
          </w:tcPr>
          <w:p w14:paraId="5921713E" w14:textId="77777777" w:rsidR="003F2612" w:rsidRPr="00A276CA" w:rsidRDefault="003F2612" w:rsidP="00127C0E">
            <w:pPr>
              <w:autoSpaceDE w:val="0"/>
              <w:autoSpaceDN w:val="0"/>
              <w:adjustRightInd w:val="0"/>
              <w:jc w:val="center"/>
              <w:rPr>
                <w:bCs/>
                <w:sz w:val="20"/>
              </w:rPr>
            </w:pPr>
            <w:r w:rsidRPr="00A276CA">
              <w:rPr>
                <w:bCs/>
                <w:sz w:val="20"/>
              </w:rPr>
              <w:t>vnt.</w:t>
            </w:r>
          </w:p>
        </w:tc>
        <w:tc>
          <w:tcPr>
            <w:tcW w:w="1416" w:type="dxa"/>
            <w:tcMar>
              <w:top w:w="0" w:type="dxa"/>
              <w:left w:w="30" w:type="dxa"/>
              <w:bottom w:w="0" w:type="dxa"/>
              <w:right w:w="30" w:type="dxa"/>
            </w:tcMar>
            <w:vAlign w:val="center"/>
          </w:tcPr>
          <w:p w14:paraId="73023C99" w14:textId="77777777" w:rsidR="003F2612" w:rsidRPr="00A276CA" w:rsidRDefault="003F2612" w:rsidP="00127C0E">
            <w:pPr>
              <w:jc w:val="center"/>
              <w:rPr>
                <w:color w:val="000000"/>
                <w:sz w:val="20"/>
              </w:rPr>
            </w:pPr>
            <w:r w:rsidRPr="00A276CA">
              <w:rPr>
                <w:color w:val="000000"/>
                <w:sz w:val="20"/>
              </w:rPr>
              <w:t>10</w:t>
            </w:r>
          </w:p>
        </w:tc>
      </w:tr>
      <w:tr w:rsidR="003F2612" w:rsidRPr="00A276CA" w14:paraId="0E9F0180" w14:textId="77777777" w:rsidTr="00127C0E">
        <w:trPr>
          <w:trHeight w:val="113"/>
        </w:trPr>
        <w:tc>
          <w:tcPr>
            <w:tcW w:w="1060" w:type="dxa"/>
            <w:tcMar>
              <w:top w:w="0" w:type="dxa"/>
              <w:left w:w="30" w:type="dxa"/>
              <w:bottom w:w="0" w:type="dxa"/>
              <w:right w:w="30" w:type="dxa"/>
            </w:tcMar>
            <w:vAlign w:val="center"/>
          </w:tcPr>
          <w:p w14:paraId="03A4037F"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4626D8D5" w14:textId="77777777" w:rsidR="003F2612" w:rsidRPr="005C7470" w:rsidRDefault="003F2612" w:rsidP="00127C0E">
            <w:pPr>
              <w:autoSpaceDE w:val="0"/>
              <w:autoSpaceDN w:val="0"/>
              <w:adjustRightInd w:val="0"/>
              <w:rPr>
                <w:bCs/>
                <w:sz w:val="20"/>
              </w:rPr>
            </w:pPr>
            <w:r w:rsidRPr="005C7470">
              <w:rPr>
                <w:bCs/>
                <w:sz w:val="20"/>
              </w:rPr>
              <w:t xml:space="preserve">1 1/2“ </w:t>
            </w:r>
          </w:p>
        </w:tc>
        <w:tc>
          <w:tcPr>
            <w:tcW w:w="1135" w:type="dxa"/>
            <w:tcMar>
              <w:top w:w="0" w:type="dxa"/>
              <w:left w:w="30" w:type="dxa"/>
              <w:bottom w:w="0" w:type="dxa"/>
              <w:right w:w="30" w:type="dxa"/>
            </w:tcMar>
          </w:tcPr>
          <w:p w14:paraId="5B5937F9" w14:textId="77777777" w:rsidR="003F2612" w:rsidRPr="00A276CA" w:rsidRDefault="003F2612" w:rsidP="00127C0E">
            <w:pPr>
              <w:autoSpaceDE w:val="0"/>
              <w:autoSpaceDN w:val="0"/>
              <w:adjustRightInd w:val="0"/>
              <w:jc w:val="center"/>
              <w:rPr>
                <w:bCs/>
                <w:sz w:val="20"/>
              </w:rPr>
            </w:pPr>
            <w:r w:rsidRPr="00A276CA">
              <w:rPr>
                <w:bCs/>
                <w:sz w:val="20"/>
              </w:rPr>
              <w:t>vnt.</w:t>
            </w:r>
          </w:p>
        </w:tc>
        <w:tc>
          <w:tcPr>
            <w:tcW w:w="1416" w:type="dxa"/>
            <w:tcMar>
              <w:top w:w="0" w:type="dxa"/>
              <w:left w:w="30" w:type="dxa"/>
              <w:bottom w:w="0" w:type="dxa"/>
              <w:right w:w="30" w:type="dxa"/>
            </w:tcMar>
            <w:vAlign w:val="center"/>
          </w:tcPr>
          <w:p w14:paraId="08C52812" w14:textId="77777777" w:rsidR="003F2612" w:rsidRPr="00A276CA" w:rsidRDefault="003F2612" w:rsidP="00127C0E">
            <w:pPr>
              <w:jc w:val="center"/>
              <w:rPr>
                <w:color w:val="000000"/>
                <w:sz w:val="20"/>
              </w:rPr>
            </w:pPr>
            <w:r w:rsidRPr="00A276CA">
              <w:rPr>
                <w:color w:val="000000"/>
                <w:sz w:val="20"/>
              </w:rPr>
              <w:t>10</w:t>
            </w:r>
          </w:p>
        </w:tc>
      </w:tr>
      <w:tr w:rsidR="003F2612" w:rsidRPr="00A276CA" w14:paraId="6FDD3262" w14:textId="77777777" w:rsidTr="00127C0E">
        <w:trPr>
          <w:trHeight w:val="113"/>
        </w:trPr>
        <w:tc>
          <w:tcPr>
            <w:tcW w:w="1060" w:type="dxa"/>
            <w:shd w:val="clear" w:color="auto" w:fill="D9D9D9"/>
            <w:tcMar>
              <w:top w:w="0" w:type="dxa"/>
              <w:left w:w="30" w:type="dxa"/>
              <w:bottom w:w="0" w:type="dxa"/>
              <w:right w:w="30" w:type="dxa"/>
            </w:tcMar>
            <w:vAlign w:val="center"/>
          </w:tcPr>
          <w:p w14:paraId="05093F81"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4ED5ED96" w14:textId="77777777" w:rsidR="003F2612" w:rsidRPr="005C7470" w:rsidRDefault="003F2612" w:rsidP="00127C0E">
            <w:pPr>
              <w:autoSpaceDE w:val="0"/>
              <w:autoSpaceDN w:val="0"/>
              <w:adjustRightInd w:val="0"/>
              <w:rPr>
                <w:sz w:val="20"/>
              </w:rPr>
            </w:pPr>
            <w:r w:rsidRPr="005C7470">
              <w:rPr>
                <w:b/>
                <w:sz w:val="20"/>
              </w:rPr>
              <w:t>Pereinamos movos:</w:t>
            </w:r>
          </w:p>
        </w:tc>
        <w:tc>
          <w:tcPr>
            <w:tcW w:w="1135" w:type="dxa"/>
            <w:shd w:val="clear" w:color="auto" w:fill="D9D9D9"/>
            <w:tcMar>
              <w:top w:w="0" w:type="dxa"/>
              <w:left w:w="30" w:type="dxa"/>
              <w:bottom w:w="0" w:type="dxa"/>
              <w:right w:w="30" w:type="dxa"/>
            </w:tcMar>
          </w:tcPr>
          <w:p w14:paraId="00087667"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5FB2F7E7" w14:textId="77777777" w:rsidR="003F2612" w:rsidRPr="00A276CA" w:rsidRDefault="003F2612" w:rsidP="00127C0E">
            <w:pPr>
              <w:jc w:val="right"/>
              <w:rPr>
                <w:color w:val="000000"/>
                <w:sz w:val="20"/>
              </w:rPr>
            </w:pPr>
            <w:r w:rsidRPr="00A276CA">
              <w:rPr>
                <w:color w:val="000000"/>
                <w:sz w:val="20"/>
              </w:rPr>
              <w:t> </w:t>
            </w:r>
          </w:p>
        </w:tc>
      </w:tr>
      <w:tr w:rsidR="003F2612" w:rsidRPr="00A276CA" w14:paraId="6FF2492C" w14:textId="77777777" w:rsidTr="00127C0E">
        <w:trPr>
          <w:trHeight w:val="113"/>
        </w:trPr>
        <w:tc>
          <w:tcPr>
            <w:tcW w:w="1060" w:type="dxa"/>
            <w:tcMar>
              <w:top w:w="0" w:type="dxa"/>
              <w:left w:w="30" w:type="dxa"/>
              <w:bottom w:w="0" w:type="dxa"/>
              <w:right w:w="30" w:type="dxa"/>
            </w:tcMar>
            <w:vAlign w:val="center"/>
          </w:tcPr>
          <w:p w14:paraId="13E2BC6F"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7C63B846" w14:textId="77777777" w:rsidR="003F2612" w:rsidRPr="005C7470" w:rsidRDefault="003F2612" w:rsidP="00127C0E">
            <w:pPr>
              <w:autoSpaceDE w:val="0"/>
              <w:autoSpaceDN w:val="0"/>
              <w:adjustRightInd w:val="0"/>
              <w:rPr>
                <w:sz w:val="20"/>
              </w:rPr>
            </w:pPr>
            <w:r w:rsidRPr="005C7470">
              <w:rPr>
                <w:sz w:val="20"/>
              </w:rPr>
              <w:t xml:space="preserve">3/4“x1/2“ </w:t>
            </w:r>
          </w:p>
        </w:tc>
        <w:tc>
          <w:tcPr>
            <w:tcW w:w="1135" w:type="dxa"/>
            <w:tcMar>
              <w:top w:w="0" w:type="dxa"/>
              <w:left w:w="30" w:type="dxa"/>
              <w:bottom w:w="0" w:type="dxa"/>
              <w:right w:w="30" w:type="dxa"/>
            </w:tcMar>
          </w:tcPr>
          <w:p w14:paraId="18A1605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1FA072F" w14:textId="77777777" w:rsidR="003F2612" w:rsidRPr="00A276CA" w:rsidRDefault="003F2612" w:rsidP="00127C0E">
            <w:pPr>
              <w:jc w:val="center"/>
              <w:rPr>
                <w:color w:val="000000"/>
                <w:sz w:val="20"/>
              </w:rPr>
            </w:pPr>
            <w:r w:rsidRPr="00A276CA">
              <w:rPr>
                <w:color w:val="000000"/>
                <w:sz w:val="20"/>
              </w:rPr>
              <w:t>20</w:t>
            </w:r>
          </w:p>
        </w:tc>
      </w:tr>
      <w:tr w:rsidR="003F2612" w:rsidRPr="00A276CA" w14:paraId="44087855" w14:textId="77777777" w:rsidTr="00127C0E">
        <w:trPr>
          <w:trHeight w:val="113"/>
        </w:trPr>
        <w:tc>
          <w:tcPr>
            <w:tcW w:w="1060" w:type="dxa"/>
            <w:tcMar>
              <w:top w:w="0" w:type="dxa"/>
              <w:left w:w="30" w:type="dxa"/>
              <w:bottom w:w="0" w:type="dxa"/>
              <w:right w:w="30" w:type="dxa"/>
            </w:tcMar>
            <w:vAlign w:val="center"/>
          </w:tcPr>
          <w:p w14:paraId="3CEE188B"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15306B22" w14:textId="77777777" w:rsidR="003F2612" w:rsidRPr="005C7470" w:rsidRDefault="003F2612" w:rsidP="00127C0E">
            <w:pPr>
              <w:autoSpaceDE w:val="0"/>
              <w:autoSpaceDN w:val="0"/>
              <w:adjustRightInd w:val="0"/>
              <w:rPr>
                <w:sz w:val="20"/>
              </w:rPr>
            </w:pPr>
            <w:r w:rsidRPr="005C7470">
              <w:rPr>
                <w:sz w:val="20"/>
              </w:rPr>
              <w:t xml:space="preserve">1“x1/2  </w:t>
            </w:r>
          </w:p>
        </w:tc>
        <w:tc>
          <w:tcPr>
            <w:tcW w:w="1135" w:type="dxa"/>
            <w:tcMar>
              <w:top w:w="0" w:type="dxa"/>
              <w:left w:w="30" w:type="dxa"/>
              <w:bottom w:w="0" w:type="dxa"/>
              <w:right w:w="30" w:type="dxa"/>
            </w:tcMar>
          </w:tcPr>
          <w:p w14:paraId="7D8ABAA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E26DD66" w14:textId="77777777" w:rsidR="003F2612" w:rsidRPr="00A276CA" w:rsidRDefault="003F2612" w:rsidP="00127C0E">
            <w:pPr>
              <w:jc w:val="center"/>
              <w:rPr>
                <w:color w:val="000000"/>
                <w:sz w:val="20"/>
              </w:rPr>
            </w:pPr>
            <w:r w:rsidRPr="00A276CA">
              <w:rPr>
                <w:color w:val="000000"/>
                <w:sz w:val="20"/>
              </w:rPr>
              <w:t>10</w:t>
            </w:r>
          </w:p>
        </w:tc>
      </w:tr>
      <w:tr w:rsidR="003F2612" w:rsidRPr="00A276CA" w14:paraId="755F2637" w14:textId="77777777" w:rsidTr="00127C0E">
        <w:trPr>
          <w:trHeight w:val="113"/>
        </w:trPr>
        <w:tc>
          <w:tcPr>
            <w:tcW w:w="1060" w:type="dxa"/>
            <w:tcMar>
              <w:top w:w="0" w:type="dxa"/>
              <w:left w:w="30" w:type="dxa"/>
              <w:bottom w:w="0" w:type="dxa"/>
              <w:right w:w="30" w:type="dxa"/>
            </w:tcMar>
            <w:vAlign w:val="center"/>
          </w:tcPr>
          <w:p w14:paraId="13FD2C66"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729CFE86" w14:textId="77777777" w:rsidR="003F2612" w:rsidRPr="005C7470" w:rsidRDefault="003F2612" w:rsidP="00127C0E">
            <w:pPr>
              <w:autoSpaceDE w:val="0"/>
              <w:autoSpaceDN w:val="0"/>
              <w:adjustRightInd w:val="0"/>
              <w:rPr>
                <w:sz w:val="20"/>
              </w:rPr>
            </w:pPr>
            <w:r w:rsidRPr="005C7470">
              <w:rPr>
                <w:sz w:val="20"/>
              </w:rPr>
              <w:t xml:space="preserve">1“x 3/4“ </w:t>
            </w:r>
          </w:p>
        </w:tc>
        <w:tc>
          <w:tcPr>
            <w:tcW w:w="1135" w:type="dxa"/>
            <w:tcMar>
              <w:top w:w="0" w:type="dxa"/>
              <w:left w:w="30" w:type="dxa"/>
              <w:bottom w:w="0" w:type="dxa"/>
              <w:right w:w="30" w:type="dxa"/>
            </w:tcMar>
          </w:tcPr>
          <w:p w14:paraId="0BDD40B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2092F0F" w14:textId="77777777" w:rsidR="003F2612" w:rsidRPr="00A276CA" w:rsidRDefault="003F2612" w:rsidP="00127C0E">
            <w:pPr>
              <w:jc w:val="center"/>
              <w:rPr>
                <w:color w:val="000000"/>
                <w:sz w:val="20"/>
              </w:rPr>
            </w:pPr>
            <w:r w:rsidRPr="00A276CA">
              <w:rPr>
                <w:color w:val="000000"/>
                <w:sz w:val="20"/>
              </w:rPr>
              <w:t>10</w:t>
            </w:r>
          </w:p>
        </w:tc>
      </w:tr>
      <w:tr w:rsidR="003F2612" w:rsidRPr="00A276CA" w14:paraId="6A3B724B" w14:textId="77777777" w:rsidTr="00127C0E">
        <w:trPr>
          <w:trHeight w:val="113"/>
        </w:trPr>
        <w:tc>
          <w:tcPr>
            <w:tcW w:w="1060" w:type="dxa"/>
            <w:tcMar>
              <w:top w:w="0" w:type="dxa"/>
              <w:left w:w="30" w:type="dxa"/>
              <w:bottom w:w="0" w:type="dxa"/>
              <w:right w:w="30" w:type="dxa"/>
            </w:tcMar>
            <w:vAlign w:val="center"/>
          </w:tcPr>
          <w:p w14:paraId="5E4A0F07"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5A2F73E8" w14:textId="77777777" w:rsidR="003F2612" w:rsidRPr="005C7470" w:rsidRDefault="003F2612" w:rsidP="00127C0E">
            <w:pPr>
              <w:autoSpaceDE w:val="0"/>
              <w:autoSpaceDN w:val="0"/>
              <w:adjustRightInd w:val="0"/>
              <w:rPr>
                <w:sz w:val="20"/>
              </w:rPr>
            </w:pPr>
            <w:r w:rsidRPr="005C7470">
              <w:rPr>
                <w:sz w:val="20"/>
              </w:rPr>
              <w:t xml:space="preserve">1 1/4“x1“  </w:t>
            </w:r>
          </w:p>
        </w:tc>
        <w:tc>
          <w:tcPr>
            <w:tcW w:w="1135" w:type="dxa"/>
            <w:tcMar>
              <w:top w:w="0" w:type="dxa"/>
              <w:left w:w="30" w:type="dxa"/>
              <w:bottom w:w="0" w:type="dxa"/>
              <w:right w:w="30" w:type="dxa"/>
            </w:tcMar>
          </w:tcPr>
          <w:p w14:paraId="697E687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17B821D" w14:textId="77777777" w:rsidR="003F2612" w:rsidRPr="00A276CA" w:rsidRDefault="003F2612" w:rsidP="00127C0E">
            <w:pPr>
              <w:jc w:val="center"/>
              <w:rPr>
                <w:color w:val="000000"/>
                <w:sz w:val="20"/>
              </w:rPr>
            </w:pPr>
            <w:r w:rsidRPr="00A276CA">
              <w:rPr>
                <w:color w:val="000000"/>
                <w:sz w:val="20"/>
              </w:rPr>
              <w:t>10</w:t>
            </w:r>
          </w:p>
        </w:tc>
      </w:tr>
      <w:tr w:rsidR="003F2612" w:rsidRPr="00A276CA" w14:paraId="3AC46F7D" w14:textId="77777777" w:rsidTr="00127C0E">
        <w:trPr>
          <w:trHeight w:val="113"/>
        </w:trPr>
        <w:tc>
          <w:tcPr>
            <w:tcW w:w="1060" w:type="dxa"/>
            <w:shd w:val="clear" w:color="auto" w:fill="D9D9D9"/>
            <w:tcMar>
              <w:top w:w="0" w:type="dxa"/>
              <w:left w:w="30" w:type="dxa"/>
              <w:bottom w:w="0" w:type="dxa"/>
              <w:right w:w="30" w:type="dxa"/>
            </w:tcMar>
            <w:vAlign w:val="center"/>
          </w:tcPr>
          <w:p w14:paraId="059C8656"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60DA319C" w14:textId="77777777" w:rsidR="003F2612" w:rsidRPr="005C7470" w:rsidRDefault="003F2612" w:rsidP="00127C0E">
            <w:pPr>
              <w:autoSpaceDE w:val="0"/>
              <w:autoSpaceDN w:val="0"/>
              <w:adjustRightInd w:val="0"/>
              <w:rPr>
                <w:b/>
                <w:sz w:val="20"/>
              </w:rPr>
            </w:pPr>
            <w:r w:rsidRPr="005C7470">
              <w:rPr>
                <w:b/>
                <w:sz w:val="20"/>
              </w:rPr>
              <w:t>Sujungimai (</w:t>
            </w:r>
            <w:proofErr w:type="spellStart"/>
            <w:r w:rsidRPr="005C7470">
              <w:rPr>
                <w:b/>
                <w:sz w:val="20"/>
              </w:rPr>
              <w:t>nipeliai</w:t>
            </w:r>
            <w:proofErr w:type="spellEnd"/>
            <w:r w:rsidRPr="005C7470">
              <w:rPr>
                <w:b/>
                <w:sz w:val="20"/>
              </w:rPr>
              <w:t>):</w:t>
            </w:r>
          </w:p>
        </w:tc>
        <w:tc>
          <w:tcPr>
            <w:tcW w:w="1135" w:type="dxa"/>
            <w:shd w:val="clear" w:color="auto" w:fill="D9D9D9"/>
            <w:tcMar>
              <w:top w:w="0" w:type="dxa"/>
              <w:left w:w="30" w:type="dxa"/>
              <w:bottom w:w="0" w:type="dxa"/>
              <w:right w:w="30" w:type="dxa"/>
            </w:tcMar>
          </w:tcPr>
          <w:p w14:paraId="2DAE197F"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0B14DF3A" w14:textId="77777777" w:rsidR="003F2612" w:rsidRPr="00A276CA" w:rsidRDefault="003F2612" w:rsidP="00127C0E">
            <w:pPr>
              <w:jc w:val="right"/>
              <w:rPr>
                <w:color w:val="000000"/>
                <w:sz w:val="20"/>
              </w:rPr>
            </w:pPr>
            <w:r w:rsidRPr="00A276CA">
              <w:rPr>
                <w:color w:val="000000"/>
                <w:sz w:val="20"/>
              </w:rPr>
              <w:t> </w:t>
            </w:r>
          </w:p>
        </w:tc>
      </w:tr>
      <w:tr w:rsidR="003F2612" w:rsidRPr="00A276CA" w14:paraId="68BA55B2" w14:textId="77777777" w:rsidTr="00127C0E">
        <w:trPr>
          <w:trHeight w:val="113"/>
        </w:trPr>
        <w:tc>
          <w:tcPr>
            <w:tcW w:w="1060" w:type="dxa"/>
            <w:tcMar>
              <w:top w:w="0" w:type="dxa"/>
              <w:left w:w="30" w:type="dxa"/>
              <w:bottom w:w="0" w:type="dxa"/>
              <w:right w:w="30" w:type="dxa"/>
            </w:tcMar>
            <w:vAlign w:val="center"/>
          </w:tcPr>
          <w:p w14:paraId="1CF5E9D3"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21180E35" w14:textId="77777777" w:rsidR="003F2612" w:rsidRPr="005C7470" w:rsidRDefault="003F2612" w:rsidP="00127C0E">
            <w:pPr>
              <w:autoSpaceDE w:val="0"/>
              <w:autoSpaceDN w:val="0"/>
              <w:adjustRightInd w:val="0"/>
              <w:rPr>
                <w:sz w:val="20"/>
              </w:rPr>
            </w:pPr>
            <w:r w:rsidRPr="005C7470">
              <w:rPr>
                <w:sz w:val="20"/>
              </w:rPr>
              <w:t>1/2“ - sriegis išorė/išorė</w:t>
            </w:r>
          </w:p>
        </w:tc>
        <w:tc>
          <w:tcPr>
            <w:tcW w:w="1135" w:type="dxa"/>
            <w:tcMar>
              <w:top w:w="0" w:type="dxa"/>
              <w:left w:w="30" w:type="dxa"/>
              <w:bottom w:w="0" w:type="dxa"/>
              <w:right w:w="30" w:type="dxa"/>
            </w:tcMar>
          </w:tcPr>
          <w:p w14:paraId="32E5D6D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66F591C" w14:textId="77777777" w:rsidR="003F2612" w:rsidRPr="00A276CA" w:rsidRDefault="003F2612" w:rsidP="00127C0E">
            <w:pPr>
              <w:jc w:val="center"/>
              <w:rPr>
                <w:color w:val="000000"/>
                <w:sz w:val="20"/>
              </w:rPr>
            </w:pPr>
            <w:r>
              <w:rPr>
                <w:color w:val="000000"/>
                <w:sz w:val="20"/>
              </w:rPr>
              <w:t>100</w:t>
            </w:r>
          </w:p>
        </w:tc>
      </w:tr>
      <w:tr w:rsidR="003F2612" w:rsidRPr="00A276CA" w14:paraId="2FDE81E9" w14:textId="77777777" w:rsidTr="00127C0E">
        <w:trPr>
          <w:trHeight w:val="113"/>
        </w:trPr>
        <w:tc>
          <w:tcPr>
            <w:tcW w:w="1060" w:type="dxa"/>
            <w:tcMar>
              <w:top w:w="0" w:type="dxa"/>
              <w:left w:w="30" w:type="dxa"/>
              <w:bottom w:w="0" w:type="dxa"/>
              <w:right w:w="30" w:type="dxa"/>
            </w:tcMar>
            <w:vAlign w:val="center"/>
          </w:tcPr>
          <w:p w14:paraId="4F76754A"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0E7E79BE" w14:textId="77777777" w:rsidR="003F2612" w:rsidRPr="005C7470" w:rsidRDefault="003F2612" w:rsidP="00127C0E">
            <w:pPr>
              <w:autoSpaceDE w:val="0"/>
              <w:autoSpaceDN w:val="0"/>
              <w:adjustRightInd w:val="0"/>
              <w:rPr>
                <w:sz w:val="20"/>
              </w:rPr>
            </w:pPr>
            <w:r w:rsidRPr="005C7470">
              <w:rPr>
                <w:sz w:val="20"/>
              </w:rPr>
              <w:t>3/4“ - sriegis išorė/išorė</w:t>
            </w:r>
          </w:p>
        </w:tc>
        <w:tc>
          <w:tcPr>
            <w:tcW w:w="1135" w:type="dxa"/>
            <w:tcMar>
              <w:top w:w="0" w:type="dxa"/>
              <w:left w:w="30" w:type="dxa"/>
              <w:bottom w:w="0" w:type="dxa"/>
              <w:right w:w="30" w:type="dxa"/>
            </w:tcMar>
          </w:tcPr>
          <w:p w14:paraId="25112A0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E86AE6E" w14:textId="77777777" w:rsidR="003F2612" w:rsidRPr="00A276CA" w:rsidRDefault="003F2612" w:rsidP="00127C0E">
            <w:pPr>
              <w:jc w:val="center"/>
              <w:rPr>
                <w:color w:val="000000"/>
                <w:sz w:val="20"/>
              </w:rPr>
            </w:pPr>
            <w:r>
              <w:rPr>
                <w:color w:val="000000"/>
                <w:sz w:val="20"/>
              </w:rPr>
              <w:t>80</w:t>
            </w:r>
          </w:p>
        </w:tc>
      </w:tr>
      <w:tr w:rsidR="003F2612" w:rsidRPr="00A276CA" w14:paraId="5AA96E23" w14:textId="77777777" w:rsidTr="00127C0E">
        <w:trPr>
          <w:trHeight w:val="113"/>
        </w:trPr>
        <w:tc>
          <w:tcPr>
            <w:tcW w:w="1060" w:type="dxa"/>
            <w:tcMar>
              <w:top w:w="0" w:type="dxa"/>
              <w:left w:w="30" w:type="dxa"/>
              <w:bottom w:w="0" w:type="dxa"/>
              <w:right w:w="30" w:type="dxa"/>
            </w:tcMar>
            <w:vAlign w:val="center"/>
          </w:tcPr>
          <w:p w14:paraId="062A9A38"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2B6B1044" w14:textId="77777777" w:rsidR="003F2612" w:rsidRPr="005C7470" w:rsidRDefault="003F2612" w:rsidP="00127C0E">
            <w:pPr>
              <w:autoSpaceDE w:val="0"/>
              <w:autoSpaceDN w:val="0"/>
              <w:adjustRightInd w:val="0"/>
              <w:rPr>
                <w:sz w:val="20"/>
              </w:rPr>
            </w:pPr>
            <w:r w:rsidRPr="005C7470">
              <w:rPr>
                <w:sz w:val="20"/>
              </w:rPr>
              <w:t>1 1/4“ - sriegis išorė/išorė</w:t>
            </w:r>
          </w:p>
        </w:tc>
        <w:tc>
          <w:tcPr>
            <w:tcW w:w="1135" w:type="dxa"/>
            <w:tcMar>
              <w:top w:w="0" w:type="dxa"/>
              <w:left w:w="30" w:type="dxa"/>
              <w:bottom w:w="0" w:type="dxa"/>
              <w:right w:w="30" w:type="dxa"/>
            </w:tcMar>
          </w:tcPr>
          <w:p w14:paraId="455BC3D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C74DF5A" w14:textId="77777777" w:rsidR="003F2612" w:rsidRPr="00A276CA" w:rsidRDefault="003F2612" w:rsidP="00127C0E">
            <w:pPr>
              <w:jc w:val="center"/>
              <w:rPr>
                <w:color w:val="000000"/>
                <w:sz w:val="20"/>
              </w:rPr>
            </w:pPr>
            <w:r w:rsidRPr="00A276CA">
              <w:rPr>
                <w:color w:val="000000"/>
                <w:sz w:val="20"/>
              </w:rPr>
              <w:t>20</w:t>
            </w:r>
          </w:p>
        </w:tc>
      </w:tr>
      <w:tr w:rsidR="003F2612" w:rsidRPr="00A276CA" w14:paraId="2120E2B8" w14:textId="77777777" w:rsidTr="00127C0E">
        <w:trPr>
          <w:trHeight w:val="113"/>
        </w:trPr>
        <w:tc>
          <w:tcPr>
            <w:tcW w:w="1060" w:type="dxa"/>
            <w:tcMar>
              <w:top w:w="0" w:type="dxa"/>
              <w:left w:w="30" w:type="dxa"/>
              <w:bottom w:w="0" w:type="dxa"/>
              <w:right w:w="30" w:type="dxa"/>
            </w:tcMar>
            <w:vAlign w:val="center"/>
          </w:tcPr>
          <w:p w14:paraId="30F32B07"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7BC67E1C" w14:textId="77777777" w:rsidR="003F2612" w:rsidRPr="005C7470" w:rsidRDefault="003F2612" w:rsidP="00127C0E">
            <w:pPr>
              <w:autoSpaceDE w:val="0"/>
              <w:autoSpaceDN w:val="0"/>
              <w:adjustRightInd w:val="0"/>
              <w:rPr>
                <w:sz w:val="20"/>
              </w:rPr>
            </w:pPr>
            <w:r w:rsidRPr="005C7470">
              <w:rPr>
                <w:sz w:val="20"/>
              </w:rPr>
              <w:t>1“ - sriegis išorė/išorė</w:t>
            </w:r>
          </w:p>
        </w:tc>
        <w:tc>
          <w:tcPr>
            <w:tcW w:w="1135" w:type="dxa"/>
            <w:tcMar>
              <w:top w:w="0" w:type="dxa"/>
              <w:left w:w="30" w:type="dxa"/>
              <w:bottom w:w="0" w:type="dxa"/>
              <w:right w:w="30" w:type="dxa"/>
            </w:tcMar>
          </w:tcPr>
          <w:p w14:paraId="08E0FED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A9C8180" w14:textId="77777777" w:rsidR="003F2612" w:rsidRPr="00A276CA" w:rsidRDefault="003F2612" w:rsidP="00127C0E">
            <w:pPr>
              <w:jc w:val="center"/>
              <w:rPr>
                <w:color w:val="000000"/>
                <w:sz w:val="20"/>
              </w:rPr>
            </w:pPr>
            <w:r w:rsidRPr="00A276CA">
              <w:rPr>
                <w:color w:val="000000"/>
                <w:sz w:val="20"/>
              </w:rPr>
              <w:t>100</w:t>
            </w:r>
          </w:p>
        </w:tc>
      </w:tr>
      <w:tr w:rsidR="003F2612" w:rsidRPr="00A276CA" w14:paraId="436304D3" w14:textId="77777777" w:rsidTr="00127C0E">
        <w:trPr>
          <w:trHeight w:val="113"/>
        </w:trPr>
        <w:tc>
          <w:tcPr>
            <w:tcW w:w="1060" w:type="dxa"/>
            <w:shd w:val="clear" w:color="auto" w:fill="D9D9D9"/>
            <w:tcMar>
              <w:top w:w="0" w:type="dxa"/>
              <w:left w:w="30" w:type="dxa"/>
              <w:bottom w:w="0" w:type="dxa"/>
              <w:right w:w="30" w:type="dxa"/>
            </w:tcMar>
            <w:vAlign w:val="center"/>
          </w:tcPr>
          <w:p w14:paraId="05A670CF"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5D425F02" w14:textId="77777777" w:rsidR="003F2612" w:rsidRPr="005C7470" w:rsidRDefault="003F2612" w:rsidP="00127C0E">
            <w:pPr>
              <w:autoSpaceDE w:val="0"/>
              <w:autoSpaceDN w:val="0"/>
              <w:adjustRightInd w:val="0"/>
              <w:rPr>
                <w:sz w:val="20"/>
              </w:rPr>
            </w:pPr>
            <w:r w:rsidRPr="005C7470">
              <w:rPr>
                <w:b/>
                <w:sz w:val="20"/>
              </w:rPr>
              <w:t>Pereinami sujungimai (</w:t>
            </w:r>
            <w:proofErr w:type="spellStart"/>
            <w:r w:rsidRPr="005C7470">
              <w:rPr>
                <w:b/>
                <w:sz w:val="20"/>
              </w:rPr>
              <w:t>nipeliniai</w:t>
            </w:r>
            <w:proofErr w:type="spellEnd"/>
            <w:r w:rsidRPr="005C7470">
              <w:rPr>
                <w:b/>
                <w:sz w:val="20"/>
              </w:rPr>
              <w:t xml:space="preserve"> perėjimai):</w:t>
            </w:r>
          </w:p>
        </w:tc>
        <w:tc>
          <w:tcPr>
            <w:tcW w:w="1135" w:type="dxa"/>
            <w:shd w:val="clear" w:color="auto" w:fill="D9D9D9"/>
            <w:tcMar>
              <w:top w:w="0" w:type="dxa"/>
              <w:left w:w="30" w:type="dxa"/>
              <w:bottom w:w="0" w:type="dxa"/>
              <w:right w:w="30" w:type="dxa"/>
            </w:tcMar>
          </w:tcPr>
          <w:p w14:paraId="5643B734"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7ED819CF" w14:textId="77777777" w:rsidR="003F2612" w:rsidRPr="00A276CA" w:rsidRDefault="003F2612" w:rsidP="00127C0E">
            <w:pPr>
              <w:jc w:val="right"/>
              <w:rPr>
                <w:color w:val="000000"/>
                <w:sz w:val="20"/>
              </w:rPr>
            </w:pPr>
          </w:p>
        </w:tc>
      </w:tr>
      <w:tr w:rsidR="003F2612" w:rsidRPr="00A276CA" w14:paraId="34169CAD" w14:textId="77777777" w:rsidTr="00127C0E">
        <w:trPr>
          <w:trHeight w:val="113"/>
        </w:trPr>
        <w:tc>
          <w:tcPr>
            <w:tcW w:w="1060" w:type="dxa"/>
            <w:tcMar>
              <w:top w:w="0" w:type="dxa"/>
              <w:left w:w="30" w:type="dxa"/>
              <w:bottom w:w="0" w:type="dxa"/>
              <w:right w:w="30" w:type="dxa"/>
            </w:tcMar>
            <w:vAlign w:val="center"/>
          </w:tcPr>
          <w:p w14:paraId="48BCD869"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0FC7121C" w14:textId="77777777" w:rsidR="003F2612" w:rsidRPr="005C7470" w:rsidRDefault="003F2612" w:rsidP="00127C0E">
            <w:pPr>
              <w:autoSpaceDE w:val="0"/>
              <w:autoSpaceDN w:val="0"/>
              <w:adjustRightInd w:val="0"/>
              <w:rPr>
                <w:sz w:val="20"/>
                <w:lang w:val="en-US"/>
              </w:rPr>
            </w:pPr>
            <w:r w:rsidRPr="005C7470">
              <w:rPr>
                <w:sz w:val="20"/>
              </w:rPr>
              <w:t>3/4</w:t>
            </w:r>
            <w:r w:rsidRPr="005C7470">
              <w:rPr>
                <w:sz w:val="20"/>
                <w:lang w:val="en-US"/>
              </w:rPr>
              <w:t xml:space="preserve">“x1/2“ - </w:t>
            </w:r>
            <w:r w:rsidRPr="005C7470">
              <w:rPr>
                <w:sz w:val="20"/>
              </w:rPr>
              <w:t>sriegis išorė/išorė</w:t>
            </w:r>
          </w:p>
        </w:tc>
        <w:tc>
          <w:tcPr>
            <w:tcW w:w="1135" w:type="dxa"/>
            <w:tcMar>
              <w:top w:w="0" w:type="dxa"/>
              <w:left w:w="30" w:type="dxa"/>
              <w:bottom w:w="0" w:type="dxa"/>
              <w:right w:w="30" w:type="dxa"/>
            </w:tcMar>
          </w:tcPr>
          <w:p w14:paraId="630E671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A9653B8" w14:textId="77777777" w:rsidR="003F2612" w:rsidRPr="00A276CA" w:rsidRDefault="003F2612" w:rsidP="00127C0E">
            <w:pPr>
              <w:jc w:val="center"/>
              <w:rPr>
                <w:color w:val="000000"/>
                <w:sz w:val="20"/>
              </w:rPr>
            </w:pPr>
            <w:r w:rsidRPr="00A276CA">
              <w:rPr>
                <w:color w:val="000000"/>
                <w:sz w:val="20"/>
              </w:rPr>
              <w:t>20</w:t>
            </w:r>
          </w:p>
        </w:tc>
      </w:tr>
      <w:tr w:rsidR="003F2612" w:rsidRPr="00A276CA" w14:paraId="6A988EDD" w14:textId="77777777" w:rsidTr="00127C0E">
        <w:trPr>
          <w:trHeight w:val="113"/>
        </w:trPr>
        <w:tc>
          <w:tcPr>
            <w:tcW w:w="1060" w:type="dxa"/>
            <w:tcMar>
              <w:top w:w="0" w:type="dxa"/>
              <w:left w:w="30" w:type="dxa"/>
              <w:bottom w:w="0" w:type="dxa"/>
              <w:right w:w="30" w:type="dxa"/>
            </w:tcMar>
            <w:vAlign w:val="center"/>
          </w:tcPr>
          <w:p w14:paraId="628562BA"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32295728" w14:textId="77777777" w:rsidR="003F2612" w:rsidRPr="005C7470" w:rsidRDefault="003F2612" w:rsidP="00127C0E">
            <w:pPr>
              <w:autoSpaceDE w:val="0"/>
              <w:autoSpaceDN w:val="0"/>
              <w:adjustRightInd w:val="0"/>
              <w:rPr>
                <w:sz w:val="20"/>
                <w:lang w:val="en-US"/>
              </w:rPr>
            </w:pPr>
            <w:r w:rsidRPr="005C7470">
              <w:rPr>
                <w:sz w:val="20"/>
              </w:rPr>
              <w:t>1</w:t>
            </w:r>
            <w:r w:rsidRPr="005C7470">
              <w:rPr>
                <w:sz w:val="20"/>
                <w:lang w:val="en-US"/>
              </w:rPr>
              <w:t xml:space="preserve">“x1/2“ - </w:t>
            </w:r>
            <w:r w:rsidRPr="005C7470">
              <w:rPr>
                <w:sz w:val="20"/>
              </w:rPr>
              <w:t>sriegis išorė/išorė</w:t>
            </w:r>
          </w:p>
        </w:tc>
        <w:tc>
          <w:tcPr>
            <w:tcW w:w="1135" w:type="dxa"/>
            <w:tcMar>
              <w:top w:w="0" w:type="dxa"/>
              <w:left w:w="30" w:type="dxa"/>
              <w:bottom w:w="0" w:type="dxa"/>
              <w:right w:w="30" w:type="dxa"/>
            </w:tcMar>
          </w:tcPr>
          <w:p w14:paraId="77016E5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F33DDA" w14:textId="77777777" w:rsidR="003F2612" w:rsidRPr="00A276CA" w:rsidRDefault="003F2612" w:rsidP="00127C0E">
            <w:pPr>
              <w:jc w:val="center"/>
              <w:rPr>
                <w:color w:val="000000"/>
                <w:sz w:val="20"/>
              </w:rPr>
            </w:pPr>
            <w:r w:rsidRPr="00A276CA">
              <w:rPr>
                <w:color w:val="000000"/>
                <w:sz w:val="20"/>
              </w:rPr>
              <w:t>20</w:t>
            </w:r>
          </w:p>
        </w:tc>
      </w:tr>
      <w:tr w:rsidR="003F2612" w:rsidRPr="00A276CA" w14:paraId="07BB6027" w14:textId="77777777" w:rsidTr="00127C0E">
        <w:trPr>
          <w:trHeight w:val="113"/>
        </w:trPr>
        <w:tc>
          <w:tcPr>
            <w:tcW w:w="1060" w:type="dxa"/>
            <w:tcMar>
              <w:top w:w="0" w:type="dxa"/>
              <w:left w:w="30" w:type="dxa"/>
              <w:bottom w:w="0" w:type="dxa"/>
              <w:right w:w="30" w:type="dxa"/>
            </w:tcMar>
            <w:vAlign w:val="center"/>
          </w:tcPr>
          <w:p w14:paraId="79AD96BD"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137CC46D" w14:textId="77777777" w:rsidR="003F2612" w:rsidRPr="005C7470" w:rsidRDefault="003F2612" w:rsidP="00127C0E">
            <w:pPr>
              <w:autoSpaceDE w:val="0"/>
              <w:autoSpaceDN w:val="0"/>
              <w:adjustRightInd w:val="0"/>
              <w:rPr>
                <w:sz w:val="20"/>
                <w:lang w:val="en-US"/>
              </w:rPr>
            </w:pPr>
            <w:r w:rsidRPr="005C7470">
              <w:rPr>
                <w:sz w:val="20"/>
              </w:rPr>
              <w:t>1</w:t>
            </w:r>
            <w:r w:rsidRPr="005C7470">
              <w:rPr>
                <w:sz w:val="20"/>
                <w:lang w:val="en-US"/>
              </w:rPr>
              <w:t xml:space="preserve">“x3/4“ - </w:t>
            </w:r>
            <w:r w:rsidRPr="005C7470">
              <w:rPr>
                <w:sz w:val="20"/>
              </w:rPr>
              <w:t>sriegis išorė/išorė</w:t>
            </w:r>
          </w:p>
        </w:tc>
        <w:tc>
          <w:tcPr>
            <w:tcW w:w="1135" w:type="dxa"/>
            <w:tcMar>
              <w:top w:w="0" w:type="dxa"/>
              <w:left w:w="30" w:type="dxa"/>
              <w:bottom w:w="0" w:type="dxa"/>
              <w:right w:w="30" w:type="dxa"/>
            </w:tcMar>
          </w:tcPr>
          <w:p w14:paraId="3488558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D44E969" w14:textId="77777777" w:rsidR="003F2612" w:rsidRPr="00A276CA" w:rsidRDefault="003F2612" w:rsidP="00127C0E">
            <w:pPr>
              <w:jc w:val="center"/>
              <w:rPr>
                <w:color w:val="000000"/>
                <w:sz w:val="20"/>
              </w:rPr>
            </w:pPr>
            <w:r w:rsidRPr="00A276CA">
              <w:rPr>
                <w:color w:val="000000"/>
                <w:sz w:val="20"/>
              </w:rPr>
              <w:t>20</w:t>
            </w:r>
          </w:p>
        </w:tc>
      </w:tr>
      <w:tr w:rsidR="003F2612" w:rsidRPr="00A276CA" w14:paraId="650D1944" w14:textId="77777777" w:rsidTr="00127C0E">
        <w:trPr>
          <w:trHeight w:val="113"/>
        </w:trPr>
        <w:tc>
          <w:tcPr>
            <w:tcW w:w="1060" w:type="dxa"/>
            <w:tcMar>
              <w:top w:w="0" w:type="dxa"/>
              <w:left w:w="30" w:type="dxa"/>
              <w:bottom w:w="0" w:type="dxa"/>
              <w:right w:w="30" w:type="dxa"/>
            </w:tcMar>
            <w:vAlign w:val="center"/>
          </w:tcPr>
          <w:p w14:paraId="3A646726" w14:textId="77777777" w:rsidR="003F2612" w:rsidRPr="00A276CA" w:rsidRDefault="003F2612" w:rsidP="003F2612">
            <w:pPr>
              <w:pStyle w:val="Sraopastraipa"/>
              <w:numPr>
                <w:ilvl w:val="3"/>
                <w:numId w:val="27"/>
              </w:numPr>
              <w:ind w:left="881" w:hanging="709"/>
              <w:jc w:val="left"/>
            </w:pPr>
          </w:p>
        </w:tc>
        <w:tc>
          <w:tcPr>
            <w:tcW w:w="6662" w:type="dxa"/>
            <w:tcMar>
              <w:top w:w="0" w:type="dxa"/>
              <w:left w:w="30" w:type="dxa"/>
              <w:bottom w:w="0" w:type="dxa"/>
              <w:right w:w="30" w:type="dxa"/>
            </w:tcMar>
          </w:tcPr>
          <w:p w14:paraId="38D5F260" w14:textId="77777777" w:rsidR="003F2612" w:rsidRPr="005C7470" w:rsidRDefault="003F2612" w:rsidP="00127C0E">
            <w:pPr>
              <w:autoSpaceDE w:val="0"/>
              <w:autoSpaceDN w:val="0"/>
              <w:adjustRightInd w:val="0"/>
              <w:rPr>
                <w:sz w:val="20"/>
                <w:lang w:val="en-US"/>
              </w:rPr>
            </w:pPr>
            <w:r w:rsidRPr="005C7470">
              <w:rPr>
                <w:sz w:val="20"/>
              </w:rPr>
              <w:t>1 1/4</w:t>
            </w:r>
            <w:r w:rsidRPr="005C7470">
              <w:rPr>
                <w:sz w:val="20"/>
                <w:lang w:val="en-US"/>
              </w:rPr>
              <w:t xml:space="preserve">“x1“ - </w:t>
            </w:r>
            <w:r w:rsidRPr="005C7470">
              <w:rPr>
                <w:sz w:val="20"/>
              </w:rPr>
              <w:t>sriegis išorė/išorė</w:t>
            </w:r>
          </w:p>
        </w:tc>
        <w:tc>
          <w:tcPr>
            <w:tcW w:w="1135" w:type="dxa"/>
            <w:tcMar>
              <w:top w:w="0" w:type="dxa"/>
              <w:left w:w="30" w:type="dxa"/>
              <w:bottom w:w="0" w:type="dxa"/>
              <w:right w:w="30" w:type="dxa"/>
            </w:tcMar>
          </w:tcPr>
          <w:p w14:paraId="02C010F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D5871A9" w14:textId="77777777" w:rsidR="003F2612" w:rsidRPr="00A276CA" w:rsidRDefault="003F2612" w:rsidP="00127C0E">
            <w:pPr>
              <w:jc w:val="center"/>
              <w:rPr>
                <w:color w:val="000000"/>
                <w:sz w:val="20"/>
              </w:rPr>
            </w:pPr>
            <w:r w:rsidRPr="00A276CA">
              <w:rPr>
                <w:color w:val="000000"/>
                <w:sz w:val="20"/>
              </w:rPr>
              <w:t>20</w:t>
            </w:r>
          </w:p>
        </w:tc>
      </w:tr>
      <w:tr w:rsidR="003F2612" w:rsidRPr="00A276CA" w14:paraId="754635FF" w14:textId="77777777" w:rsidTr="00127C0E">
        <w:trPr>
          <w:trHeight w:val="113"/>
        </w:trPr>
        <w:tc>
          <w:tcPr>
            <w:tcW w:w="1060" w:type="dxa"/>
            <w:shd w:val="clear" w:color="auto" w:fill="D9D9D9"/>
            <w:tcMar>
              <w:top w:w="0" w:type="dxa"/>
              <w:left w:w="30" w:type="dxa"/>
              <w:bottom w:w="0" w:type="dxa"/>
              <w:right w:w="30" w:type="dxa"/>
            </w:tcMar>
            <w:vAlign w:val="center"/>
          </w:tcPr>
          <w:p w14:paraId="428F3160" w14:textId="77777777" w:rsidR="003F2612" w:rsidRPr="00A276CA" w:rsidRDefault="003F2612" w:rsidP="003F2612">
            <w:pPr>
              <w:pStyle w:val="Sraopastraipa"/>
              <w:numPr>
                <w:ilvl w:val="2"/>
                <w:numId w:val="27"/>
              </w:numPr>
              <w:autoSpaceDE w:val="0"/>
              <w:autoSpaceDN w:val="0"/>
              <w:adjustRightInd w:val="0"/>
              <w:ind w:left="881" w:hanging="709"/>
              <w:jc w:val="left"/>
              <w:rPr>
                <w:b/>
                <w:bCs/>
              </w:rPr>
            </w:pPr>
          </w:p>
        </w:tc>
        <w:tc>
          <w:tcPr>
            <w:tcW w:w="6662" w:type="dxa"/>
            <w:shd w:val="clear" w:color="auto" w:fill="D9D9D9"/>
            <w:tcMar>
              <w:top w:w="0" w:type="dxa"/>
              <w:left w:w="30" w:type="dxa"/>
              <w:bottom w:w="0" w:type="dxa"/>
              <w:right w:w="30" w:type="dxa"/>
            </w:tcMar>
          </w:tcPr>
          <w:p w14:paraId="0A660A64" w14:textId="77777777" w:rsidR="003F2612" w:rsidRPr="005C7470" w:rsidRDefault="003F2612" w:rsidP="00127C0E">
            <w:pPr>
              <w:autoSpaceDE w:val="0"/>
              <w:autoSpaceDN w:val="0"/>
              <w:adjustRightInd w:val="0"/>
              <w:rPr>
                <w:b/>
                <w:sz w:val="20"/>
              </w:rPr>
            </w:pPr>
            <w:r w:rsidRPr="005C7470">
              <w:rPr>
                <w:b/>
                <w:sz w:val="20"/>
              </w:rPr>
              <w:t>Pereinami sujungimai (redukcija):</w:t>
            </w:r>
          </w:p>
        </w:tc>
        <w:tc>
          <w:tcPr>
            <w:tcW w:w="1135" w:type="dxa"/>
            <w:shd w:val="clear" w:color="auto" w:fill="D9D9D9"/>
            <w:tcMar>
              <w:top w:w="0" w:type="dxa"/>
              <w:left w:w="30" w:type="dxa"/>
              <w:bottom w:w="0" w:type="dxa"/>
              <w:right w:w="30" w:type="dxa"/>
            </w:tcMar>
          </w:tcPr>
          <w:p w14:paraId="07A961FE"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08210194" w14:textId="77777777" w:rsidR="003F2612" w:rsidRPr="00A276CA" w:rsidRDefault="003F2612" w:rsidP="00127C0E">
            <w:pPr>
              <w:jc w:val="right"/>
              <w:rPr>
                <w:color w:val="000000"/>
                <w:sz w:val="20"/>
              </w:rPr>
            </w:pPr>
            <w:r w:rsidRPr="00A276CA">
              <w:rPr>
                <w:color w:val="000000"/>
                <w:sz w:val="20"/>
              </w:rPr>
              <w:t> </w:t>
            </w:r>
          </w:p>
        </w:tc>
      </w:tr>
      <w:tr w:rsidR="003F2612" w:rsidRPr="00A276CA" w14:paraId="754C5CB1" w14:textId="77777777" w:rsidTr="00127C0E">
        <w:trPr>
          <w:trHeight w:val="113"/>
        </w:trPr>
        <w:tc>
          <w:tcPr>
            <w:tcW w:w="1060" w:type="dxa"/>
            <w:tcMar>
              <w:top w:w="0" w:type="dxa"/>
              <w:left w:w="30" w:type="dxa"/>
              <w:bottom w:w="0" w:type="dxa"/>
              <w:right w:w="30" w:type="dxa"/>
            </w:tcMar>
            <w:vAlign w:val="center"/>
          </w:tcPr>
          <w:p w14:paraId="2192706C"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09EFB196" w14:textId="77777777" w:rsidR="003F2612" w:rsidRPr="005C7470" w:rsidRDefault="003F2612" w:rsidP="00127C0E">
            <w:pPr>
              <w:autoSpaceDE w:val="0"/>
              <w:autoSpaceDN w:val="0"/>
              <w:adjustRightInd w:val="0"/>
              <w:rPr>
                <w:sz w:val="20"/>
              </w:rPr>
            </w:pPr>
            <w:r w:rsidRPr="005C7470">
              <w:rPr>
                <w:sz w:val="20"/>
              </w:rPr>
              <w:t>3/4“x1/2“ - sriegis vidus/išorė</w:t>
            </w:r>
          </w:p>
        </w:tc>
        <w:tc>
          <w:tcPr>
            <w:tcW w:w="1135" w:type="dxa"/>
            <w:tcMar>
              <w:top w:w="0" w:type="dxa"/>
              <w:left w:w="30" w:type="dxa"/>
              <w:bottom w:w="0" w:type="dxa"/>
              <w:right w:w="30" w:type="dxa"/>
            </w:tcMar>
          </w:tcPr>
          <w:p w14:paraId="4B7C6C8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F5B86B9" w14:textId="77777777" w:rsidR="003F2612" w:rsidRPr="00A276CA" w:rsidRDefault="003F2612" w:rsidP="00127C0E">
            <w:pPr>
              <w:jc w:val="center"/>
              <w:rPr>
                <w:color w:val="000000"/>
                <w:sz w:val="20"/>
              </w:rPr>
            </w:pPr>
            <w:r>
              <w:rPr>
                <w:color w:val="000000"/>
                <w:sz w:val="20"/>
              </w:rPr>
              <w:t>50</w:t>
            </w:r>
          </w:p>
        </w:tc>
      </w:tr>
      <w:tr w:rsidR="003F2612" w:rsidRPr="00A276CA" w14:paraId="15997D8A" w14:textId="77777777" w:rsidTr="00127C0E">
        <w:trPr>
          <w:trHeight w:val="113"/>
        </w:trPr>
        <w:tc>
          <w:tcPr>
            <w:tcW w:w="1060" w:type="dxa"/>
            <w:tcMar>
              <w:top w:w="0" w:type="dxa"/>
              <w:left w:w="30" w:type="dxa"/>
              <w:bottom w:w="0" w:type="dxa"/>
              <w:right w:w="30" w:type="dxa"/>
            </w:tcMar>
            <w:vAlign w:val="center"/>
          </w:tcPr>
          <w:p w14:paraId="0D8CEB50"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722C1D06" w14:textId="77777777" w:rsidR="003F2612" w:rsidRPr="005C7470" w:rsidRDefault="003F2612" w:rsidP="00127C0E">
            <w:pPr>
              <w:autoSpaceDE w:val="0"/>
              <w:autoSpaceDN w:val="0"/>
              <w:adjustRightInd w:val="0"/>
              <w:rPr>
                <w:sz w:val="20"/>
              </w:rPr>
            </w:pPr>
            <w:r w:rsidRPr="005C7470">
              <w:rPr>
                <w:sz w:val="20"/>
              </w:rPr>
              <w:t>1“x1/2“ - sriegis išorė/vidus</w:t>
            </w:r>
          </w:p>
        </w:tc>
        <w:tc>
          <w:tcPr>
            <w:tcW w:w="1135" w:type="dxa"/>
            <w:tcMar>
              <w:top w:w="0" w:type="dxa"/>
              <w:left w:w="30" w:type="dxa"/>
              <w:bottom w:w="0" w:type="dxa"/>
              <w:right w:w="30" w:type="dxa"/>
            </w:tcMar>
          </w:tcPr>
          <w:p w14:paraId="21625B8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55E16B2" w14:textId="77777777" w:rsidR="003F2612" w:rsidRPr="00A276CA" w:rsidRDefault="003F2612" w:rsidP="00127C0E">
            <w:pPr>
              <w:jc w:val="center"/>
              <w:rPr>
                <w:color w:val="000000"/>
                <w:sz w:val="20"/>
              </w:rPr>
            </w:pPr>
            <w:r w:rsidRPr="00A276CA">
              <w:rPr>
                <w:color w:val="000000"/>
                <w:sz w:val="20"/>
              </w:rPr>
              <w:t>30</w:t>
            </w:r>
          </w:p>
        </w:tc>
      </w:tr>
      <w:tr w:rsidR="003F2612" w:rsidRPr="00A276CA" w14:paraId="1D54EE01" w14:textId="77777777" w:rsidTr="00127C0E">
        <w:trPr>
          <w:trHeight w:val="113"/>
        </w:trPr>
        <w:tc>
          <w:tcPr>
            <w:tcW w:w="1060" w:type="dxa"/>
            <w:tcMar>
              <w:top w:w="0" w:type="dxa"/>
              <w:left w:w="30" w:type="dxa"/>
              <w:bottom w:w="0" w:type="dxa"/>
              <w:right w:w="30" w:type="dxa"/>
            </w:tcMar>
            <w:vAlign w:val="center"/>
          </w:tcPr>
          <w:p w14:paraId="3C71C690"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73DB5B53" w14:textId="77777777" w:rsidR="003F2612" w:rsidRPr="005C7470" w:rsidRDefault="003F2612" w:rsidP="00127C0E">
            <w:pPr>
              <w:autoSpaceDE w:val="0"/>
              <w:autoSpaceDN w:val="0"/>
              <w:adjustRightInd w:val="0"/>
              <w:rPr>
                <w:sz w:val="20"/>
              </w:rPr>
            </w:pPr>
            <w:r w:rsidRPr="005C7470">
              <w:rPr>
                <w:sz w:val="20"/>
              </w:rPr>
              <w:t>1“x3/4“ - sriegis išorė/vidus</w:t>
            </w:r>
          </w:p>
        </w:tc>
        <w:tc>
          <w:tcPr>
            <w:tcW w:w="1135" w:type="dxa"/>
            <w:tcMar>
              <w:top w:w="0" w:type="dxa"/>
              <w:left w:w="30" w:type="dxa"/>
              <w:bottom w:w="0" w:type="dxa"/>
              <w:right w:w="30" w:type="dxa"/>
            </w:tcMar>
          </w:tcPr>
          <w:p w14:paraId="414B774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72B25C7" w14:textId="77777777" w:rsidR="003F2612" w:rsidRPr="00A276CA" w:rsidRDefault="003F2612" w:rsidP="00127C0E">
            <w:pPr>
              <w:jc w:val="center"/>
              <w:rPr>
                <w:color w:val="000000"/>
                <w:sz w:val="20"/>
              </w:rPr>
            </w:pPr>
            <w:r w:rsidRPr="00A276CA">
              <w:rPr>
                <w:color w:val="000000"/>
                <w:sz w:val="20"/>
              </w:rPr>
              <w:t>20</w:t>
            </w:r>
          </w:p>
        </w:tc>
      </w:tr>
      <w:tr w:rsidR="003F2612" w:rsidRPr="00A276CA" w14:paraId="12668155" w14:textId="77777777" w:rsidTr="00127C0E">
        <w:trPr>
          <w:trHeight w:val="113"/>
        </w:trPr>
        <w:tc>
          <w:tcPr>
            <w:tcW w:w="1060" w:type="dxa"/>
            <w:tcMar>
              <w:top w:w="0" w:type="dxa"/>
              <w:left w:w="30" w:type="dxa"/>
              <w:bottom w:w="0" w:type="dxa"/>
              <w:right w:w="30" w:type="dxa"/>
            </w:tcMar>
            <w:vAlign w:val="center"/>
          </w:tcPr>
          <w:p w14:paraId="5E3B645E" w14:textId="77777777" w:rsidR="003F2612" w:rsidRPr="00A276CA" w:rsidRDefault="003F2612" w:rsidP="003F2612">
            <w:pPr>
              <w:pStyle w:val="Sraopastraipa"/>
              <w:numPr>
                <w:ilvl w:val="3"/>
                <w:numId w:val="27"/>
              </w:numPr>
              <w:autoSpaceDE w:val="0"/>
              <w:autoSpaceDN w:val="0"/>
              <w:adjustRightInd w:val="0"/>
              <w:ind w:left="881" w:hanging="709"/>
              <w:jc w:val="left"/>
              <w:rPr>
                <w:bCs/>
              </w:rPr>
            </w:pPr>
          </w:p>
        </w:tc>
        <w:tc>
          <w:tcPr>
            <w:tcW w:w="6662" w:type="dxa"/>
            <w:tcMar>
              <w:top w:w="0" w:type="dxa"/>
              <w:left w:w="30" w:type="dxa"/>
              <w:bottom w:w="0" w:type="dxa"/>
              <w:right w:w="30" w:type="dxa"/>
            </w:tcMar>
          </w:tcPr>
          <w:p w14:paraId="27865958" w14:textId="77777777" w:rsidR="003F2612" w:rsidRPr="005C7470" w:rsidRDefault="003F2612" w:rsidP="00127C0E">
            <w:pPr>
              <w:autoSpaceDE w:val="0"/>
              <w:autoSpaceDN w:val="0"/>
              <w:adjustRightInd w:val="0"/>
              <w:rPr>
                <w:sz w:val="20"/>
              </w:rPr>
            </w:pPr>
            <w:r w:rsidRPr="005C7470">
              <w:rPr>
                <w:sz w:val="20"/>
              </w:rPr>
              <w:t>1 1/4“x1“ - sriegis išorė/vidus</w:t>
            </w:r>
          </w:p>
        </w:tc>
        <w:tc>
          <w:tcPr>
            <w:tcW w:w="1135" w:type="dxa"/>
            <w:tcMar>
              <w:top w:w="0" w:type="dxa"/>
              <w:left w:w="30" w:type="dxa"/>
              <w:bottom w:w="0" w:type="dxa"/>
              <w:right w:w="30" w:type="dxa"/>
            </w:tcMar>
          </w:tcPr>
          <w:p w14:paraId="681E4DB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D989A5B" w14:textId="77777777" w:rsidR="003F2612" w:rsidRPr="00A276CA" w:rsidRDefault="003F2612" w:rsidP="00127C0E">
            <w:pPr>
              <w:jc w:val="center"/>
              <w:rPr>
                <w:color w:val="000000"/>
                <w:sz w:val="20"/>
              </w:rPr>
            </w:pPr>
            <w:r w:rsidRPr="00A276CA">
              <w:rPr>
                <w:color w:val="000000"/>
                <w:sz w:val="20"/>
              </w:rPr>
              <w:t>20</w:t>
            </w:r>
          </w:p>
        </w:tc>
      </w:tr>
      <w:tr w:rsidR="003F2612" w:rsidRPr="00A276CA" w14:paraId="0093E671" w14:textId="77777777" w:rsidTr="00127C0E">
        <w:trPr>
          <w:trHeight w:val="113"/>
        </w:trPr>
        <w:tc>
          <w:tcPr>
            <w:tcW w:w="1060" w:type="dxa"/>
            <w:shd w:val="clear" w:color="auto" w:fill="D9D9D9"/>
            <w:tcMar>
              <w:top w:w="0" w:type="dxa"/>
              <w:left w:w="30" w:type="dxa"/>
              <w:bottom w:w="0" w:type="dxa"/>
              <w:right w:w="30" w:type="dxa"/>
            </w:tcMar>
            <w:vAlign w:val="center"/>
          </w:tcPr>
          <w:p w14:paraId="017C5F7E"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1B680E70" w14:textId="77777777" w:rsidR="003F2612" w:rsidRPr="005C7470" w:rsidRDefault="003F2612" w:rsidP="00127C0E">
            <w:pPr>
              <w:autoSpaceDE w:val="0"/>
              <w:autoSpaceDN w:val="0"/>
              <w:adjustRightInd w:val="0"/>
              <w:rPr>
                <w:b/>
                <w:sz w:val="20"/>
              </w:rPr>
            </w:pPr>
            <w:r w:rsidRPr="005C7470">
              <w:rPr>
                <w:b/>
                <w:sz w:val="20"/>
              </w:rPr>
              <w:t>Aklės:</w:t>
            </w:r>
          </w:p>
        </w:tc>
        <w:tc>
          <w:tcPr>
            <w:tcW w:w="1135" w:type="dxa"/>
            <w:shd w:val="clear" w:color="auto" w:fill="D9D9D9"/>
            <w:tcMar>
              <w:top w:w="0" w:type="dxa"/>
              <w:left w:w="30" w:type="dxa"/>
              <w:bottom w:w="0" w:type="dxa"/>
              <w:right w:w="30" w:type="dxa"/>
            </w:tcMar>
          </w:tcPr>
          <w:p w14:paraId="01FE91DE"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1E2EB2F3" w14:textId="77777777" w:rsidR="003F2612" w:rsidRPr="00A276CA" w:rsidRDefault="003F2612" w:rsidP="00127C0E">
            <w:pPr>
              <w:jc w:val="right"/>
              <w:rPr>
                <w:color w:val="000000"/>
                <w:sz w:val="20"/>
              </w:rPr>
            </w:pPr>
            <w:r w:rsidRPr="00A276CA">
              <w:rPr>
                <w:color w:val="000000"/>
                <w:sz w:val="20"/>
              </w:rPr>
              <w:t> </w:t>
            </w:r>
          </w:p>
        </w:tc>
      </w:tr>
      <w:tr w:rsidR="003F2612" w:rsidRPr="00A276CA" w14:paraId="14BA695F" w14:textId="77777777" w:rsidTr="00127C0E">
        <w:trPr>
          <w:trHeight w:val="113"/>
        </w:trPr>
        <w:tc>
          <w:tcPr>
            <w:tcW w:w="1060" w:type="dxa"/>
            <w:tcMar>
              <w:top w:w="0" w:type="dxa"/>
              <w:left w:w="30" w:type="dxa"/>
              <w:bottom w:w="0" w:type="dxa"/>
              <w:right w:w="30" w:type="dxa"/>
            </w:tcMar>
            <w:vAlign w:val="center"/>
          </w:tcPr>
          <w:p w14:paraId="44FC3AD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B69BAF0" w14:textId="77777777" w:rsidR="003F2612" w:rsidRPr="005C7470" w:rsidRDefault="003F2612" w:rsidP="00127C0E">
            <w:pPr>
              <w:autoSpaceDE w:val="0"/>
              <w:autoSpaceDN w:val="0"/>
              <w:adjustRightInd w:val="0"/>
              <w:rPr>
                <w:sz w:val="20"/>
              </w:rPr>
            </w:pPr>
            <w:r w:rsidRPr="005C7470">
              <w:rPr>
                <w:sz w:val="20"/>
              </w:rPr>
              <w:t xml:space="preserve">1/2“ sukamos į movą  </w:t>
            </w:r>
          </w:p>
        </w:tc>
        <w:tc>
          <w:tcPr>
            <w:tcW w:w="1135" w:type="dxa"/>
            <w:tcMar>
              <w:top w:w="0" w:type="dxa"/>
              <w:left w:w="30" w:type="dxa"/>
              <w:bottom w:w="0" w:type="dxa"/>
              <w:right w:w="30" w:type="dxa"/>
            </w:tcMar>
          </w:tcPr>
          <w:p w14:paraId="42353D5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F7EF645" w14:textId="77777777" w:rsidR="003F2612" w:rsidRPr="00A276CA" w:rsidRDefault="003F2612" w:rsidP="00127C0E">
            <w:pPr>
              <w:jc w:val="center"/>
              <w:rPr>
                <w:color w:val="000000"/>
                <w:sz w:val="20"/>
              </w:rPr>
            </w:pPr>
            <w:r w:rsidRPr="00A276CA">
              <w:rPr>
                <w:color w:val="000000"/>
                <w:sz w:val="20"/>
              </w:rPr>
              <w:t>100</w:t>
            </w:r>
          </w:p>
        </w:tc>
      </w:tr>
      <w:tr w:rsidR="003F2612" w:rsidRPr="00A276CA" w14:paraId="6893B1A8" w14:textId="77777777" w:rsidTr="00127C0E">
        <w:trPr>
          <w:trHeight w:val="113"/>
        </w:trPr>
        <w:tc>
          <w:tcPr>
            <w:tcW w:w="1060" w:type="dxa"/>
            <w:tcMar>
              <w:top w:w="0" w:type="dxa"/>
              <w:left w:w="30" w:type="dxa"/>
              <w:bottom w:w="0" w:type="dxa"/>
              <w:right w:w="30" w:type="dxa"/>
            </w:tcMar>
            <w:vAlign w:val="center"/>
          </w:tcPr>
          <w:p w14:paraId="4E690CB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F1ACDCF" w14:textId="77777777" w:rsidR="003F2612" w:rsidRPr="005C7470" w:rsidRDefault="003F2612" w:rsidP="00127C0E">
            <w:pPr>
              <w:autoSpaceDE w:val="0"/>
              <w:autoSpaceDN w:val="0"/>
              <w:adjustRightInd w:val="0"/>
              <w:rPr>
                <w:sz w:val="20"/>
              </w:rPr>
            </w:pPr>
            <w:r w:rsidRPr="005C7470">
              <w:rPr>
                <w:sz w:val="20"/>
              </w:rPr>
              <w:t xml:space="preserve">1“ sukamos į movą  </w:t>
            </w:r>
          </w:p>
        </w:tc>
        <w:tc>
          <w:tcPr>
            <w:tcW w:w="1135" w:type="dxa"/>
            <w:tcMar>
              <w:top w:w="0" w:type="dxa"/>
              <w:left w:w="30" w:type="dxa"/>
              <w:bottom w:w="0" w:type="dxa"/>
              <w:right w:w="30" w:type="dxa"/>
            </w:tcMar>
          </w:tcPr>
          <w:p w14:paraId="3256508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45CD63D" w14:textId="77777777" w:rsidR="003F2612" w:rsidRPr="00A276CA" w:rsidRDefault="003F2612" w:rsidP="00127C0E">
            <w:pPr>
              <w:jc w:val="center"/>
              <w:rPr>
                <w:color w:val="000000"/>
                <w:sz w:val="20"/>
              </w:rPr>
            </w:pPr>
            <w:r w:rsidRPr="00A276CA">
              <w:rPr>
                <w:color w:val="000000"/>
                <w:sz w:val="20"/>
              </w:rPr>
              <w:t>100</w:t>
            </w:r>
          </w:p>
        </w:tc>
      </w:tr>
      <w:tr w:rsidR="003F2612" w:rsidRPr="00A276CA" w14:paraId="6D10EFFD" w14:textId="77777777" w:rsidTr="00127C0E">
        <w:trPr>
          <w:trHeight w:val="113"/>
        </w:trPr>
        <w:tc>
          <w:tcPr>
            <w:tcW w:w="1060" w:type="dxa"/>
            <w:tcMar>
              <w:top w:w="0" w:type="dxa"/>
              <w:left w:w="30" w:type="dxa"/>
              <w:bottom w:w="0" w:type="dxa"/>
              <w:right w:w="30" w:type="dxa"/>
            </w:tcMar>
            <w:vAlign w:val="center"/>
          </w:tcPr>
          <w:p w14:paraId="05136F8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5AA13F6" w14:textId="77777777" w:rsidR="003F2612" w:rsidRPr="005C7470" w:rsidRDefault="003F2612" w:rsidP="00127C0E">
            <w:pPr>
              <w:autoSpaceDE w:val="0"/>
              <w:autoSpaceDN w:val="0"/>
              <w:adjustRightInd w:val="0"/>
              <w:rPr>
                <w:sz w:val="20"/>
              </w:rPr>
            </w:pPr>
            <w:r w:rsidRPr="005C7470">
              <w:rPr>
                <w:sz w:val="20"/>
              </w:rPr>
              <w:t xml:space="preserve">3/4“ sukamos į movą </w:t>
            </w:r>
          </w:p>
        </w:tc>
        <w:tc>
          <w:tcPr>
            <w:tcW w:w="1135" w:type="dxa"/>
            <w:tcMar>
              <w:top w:w="0" w:type="dxa"/>
              <w:left w:w="30" w:type="dxa"/>
              <w:bottom w:w="0" w:type="dxa"/>
              <w:right w:w="30" w:type="dxa"/>
            </w:tcMar>
          </w:tcPr>
          <w:p w14:paraId="78CCAB9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EE0B1C6" w14:textId="77777777" w:rsidR="003F2612" w:rsidRPr="00A276CA" w:rsidRDefault="003F2612" w:rsidP="00127C0E">
            <w:pPr>
              <w:jc w:val="center"/>
              <w:rPr>
                <w:color w:val="000000"/>
                <w:sz w:val="20"/>
              </w:rPr>
            </w:pPr>
            <w:r w:rsidRPr="00A276CA">
              <w:rPr>
                <w:color w:val="000000"/>
                <w:sz w:val="20"/>
              </w:rPr>
              <w:t>100</w:t>
            </w:r>
          </w:p>
        </w:tc>
      </w:tr>
      <w:tr w:rsidR="003F2612" w:rsidRPr="00A276CA" w14:paraId="436D6EA3" w14:textId="77777777" w:rsidTr="00127C0E">
        <w:trPr>
          <w:trHeight w:val="113"/>
        </w:trPr>
        <w:tc>
          <w:tcPr>
            <w:tcW w:w="1060" w:type="dxa"/>
            <w:tcMar>
              <w:top w:w="0" w:type="dxa"/>
              <w:left w:w="30" w:type="dxa"/>
              <w:bottom w:w="0" w:type="dxa"/>
              <w:right w:w="30" w:type="dxa"/>
            </w:tcMar>
            <w:vAlign w:val="center"/>
          </w:tcPr>
          <w:p w14:paraId="3DD3AEC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CE5CBE8" w14:textId="77777777" w:rsidR="003F2612" w:rsidRPr="005C7470" w:rsidRDefault="003F2612" w:rsidP="00127C0E">
            <w:pPr>
              <w:autoSpaceDE w:val="0"/>
              <w:autoSpaceDN w:val="0"/>
              <w:adjustRightInd w:val="0"/>
              <w:rPr>
                <w:sz w:val="20"/>
              </w:rPr>
            </w:pPr>
            <w:r w:rsidRPr="005C7470">
              <w:rPr>
                <w:sz w:val="20"/>
              </w:rPr>
              <w:t xml:space="preserve">1/2“ sukamos ant vamzdžio </w:t>
            </w:r>
          </w:p>
        </w:tc>
        <w:tc>
          <w:tcPr>
            <w:tcW w:w="1135" w:type="dxa"/>
            <w:tcMar>
              <w:top w:w="0" w:type="dxa"/>
              <w:left w:w="30" w:type="dxa"/>
              <w:bottom w:w="0" w:type="dxa"/>
              <w:right w:w="30" w:type="dxa"/>
            </w:tcMar>
          </w:tcPr>
          <w:p w14:paraId="16CC708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C05BE97" w14:textId="77777777" w:rsidR="003F2612" w:rsidRPr="00A276CA" w:rsidRDefault="003F2612" w:rsidP="00127C0E">
            <w:pPr>
              <w:jc w:val="center"/>
              <w:rPr>
                <w:color w:val="000000"/>
                <w:sz w:val="20"/>
              </w:rPr>
            </w:pPr>
            <w:r w:rsidRPr="00A276CA">
              <w:rPr>
                <w:color w:val="000000"/>
                <w:sz w:val="20"/>
              </w:rPr>
              <w:t>100</w:t>
            </w:r>
          </w:p>
        </w:tc>
      </w:tr>
      <w:tr w:rsidR="003F2612" w:rsidRPr="00A276CA" w14:paraId="36F5D558" w14:textId="77777777" w:rsidTr="00127C0E">
        <w:trPr>
          <w:trHeight w:val="113"/>
        </w:trPr>
        <w:tc>
          <w:tcPr>
            <w:tcW w:w="1060" w:type="dxa"/>
            <w:tcMar>
              <w:top w:w="0" w:type="dxa"/>
              <w:left w:w="30" w:type="dxa"/>
              <w:bottom w:w="0" w:type="dxa"/>
              <w:right w:w="30" w:type="dxa"/>
            </w:tcMar>
            <w:vAlign w:val="center"/>
          </w:tcPr>
          <w:p w14:paraId="583A3D8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D5652FB" w14:textId="77777777" w:rsidR="003F2612" w:rsidRPr="005C7470" w:rsidRDefault="003F2612" w:rsidP="00127C0E">
            <w:pPr>
              <w:autoSpaceDE w:val="0"/>
              <w:autoSpaceDN w:val="0"/>
              <w:adjustRightInd w:val="0"/>
              <w:rPr>
                <w:sz w:val="20"/>
              </w:rPr>
            </w:pPr>
            <w:r w:rsidRPr="005C7470">
              <w:rPr>
                <w:sz w:val="20"/>
              </w:rPr>
              <w:t xml:space="preserve">3/4“ sukamos ant vamzdžio  </w:t>
            </w:r>
          </w:p>
        </w:tc>
        <w:tc>
          <w:tcPr>
            <w:tcW w:w="1135" w:type="dxa"/>
            <w:tcMar>
              <w:top w:w="0" w:type="dxa"/>
              <w:left w:w="30" w:type="dxa"/>
              <w:bottom w:w="0" w:type="dxa"/>
              <w:right w:w="30" w:type="dxa"/>
            </w:tcMar>
          </w:tcPr>
          <w:p w14:paraId="03BA4E3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D573E18" w14:textId="77777777" w:rsidR="003F2612" w:rsidRPr="00A276CA" w:rsidRDefault="003F2612" w:rsidP="00127C0E">
            <w:pPr>
              <w:jc w:val="center"/>
              <w:rPr>
                <w:color w:val="000000"/>
                <w:sz w:val="20"/>
              </w:rPr>
            </w:pPr>
            <w:r w:rsidRPr="00A276CA">
              <w:rPr>
                <w:color w:val="000000"/>
                <w:sz w:val="20"/>
              </w:rPr>
              <w:t>100</w:t>
            </w:r>
          </w:p>
        </w:tc>
      </w:tr>
      <w:tr w:rsidR="003F2612" w:rsidRPr="00A276CA" w14:paraId="360F3F5D" w14:textId="77777777" w:rsidTr="00127C0E">
        <w:trPr>
          <w:trHeight w:val="113"/>
        </w:trPr>
        <w:tc>
          <w:tcPr>
            <w:tcW w:w="1060" w:type="dxa"/>
            <w:tcMar>
              <w:top w:w="0" w:type="dxa"/>
              <w:left w:w="30" w:type="dxa"/>
              <w:bottom w:w="0" w:type="dxa"/>
              <w:right w:w="30" w:type="dxa"/>
            </w:tcMar>
            <w:vAlign w:val="center"/>
          </w:tcPr>
          <w:p w14:paraId="1006546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DE0DF8A" w14:textId="77777777" w:rsidR="003F2612" w:rsidRPr="005C7470" w:rsidRDefault="003F2612" w:rsidP="00127C0E">
            <w:pPr>
              <w:autoSpaceDE w:val="0"/>
              <w:autoSpaceDN w:val="0"/>
              <w:adjustRightInd w:val="0"/>
              <w:rPr>
                <w:sz w:val="20"/>
              </w:rPr>
            </w:pPr>
            <w:r w:rsidRPr="005C7470">
              <w:rPr>
                <w:sz w:val="20"/>
              </w:rPr>
              <w:t xml:space="preserve">1“ sukamos ant vamzdžio  </w:t>
            </w:r>
          </w:p>
        </w:tc>
        <w:tc>
          <w:tcPr>
            <w:tcW w:w="1135" w:type="dxa"/>
            <w:tcMar>
              <w:top w:w="0" w:type="dxa"/>
              <w:left w:w="30" w:type="dxa"/>
              <w:bottom w:w="0" w:type="dxa"/>
              <w:right w:w="30" w:type="dxa"/>
            </w:tcMar>
          </w:tcPr>
          <w:p w14:paraId="16EC8F1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3A5D05" w14:textId="77777777" w:rsidR="003F2612" w:rsidRPr="00A276CA" w:rsidRDefault="003F2612" w:rsidP="00127C0E">
            <w:pPr>
              <w:jc w:val="center"/>
              <w:rPr>
                <w:color w:val="000000"/>
                <w:sz w:val="20"/>
              </w:rPr>
            </w:pPr>
            <w:r w:rsidRPr="00A276CA">
              <w:rPr>
                <w:color w:val="000000"/>
                <w:sz w:val="20"/>
              </w:rPr>
              <w:t>50</w:t>
            </w:r>
          </w:p>
        </w:tc>
      </w:tr>
      <w:tr w:rsidR="003F2612" w:rsidRPr="00A276CA" w14:paraId="3B8B09E6" w14:textId="77777777" w:rsidTr="00127C0E">
        <w:trPr>
          <w:trHeight w:val="113"/>
        </w:trPr>
        <w:tc>
          <w:tcPr>
            <w:tcW w:w="1060" w:type="dxa"/>
            <w:shd w:val="clear" w:color="auto" w:fill="D9D9D9"/>
            <w:tcMar>
              <w:top w:w="0" w:type="dxa"/>
              <w:left w:w="30" w:type="dxa"/>
              <w:bottom w:w="0" w:type="dxa"/>
              <w:right w:w="30" w:type="dxa"/>
            </w:tcMar>
            <w:vAlign w:val="center"/>
          </w:tcPr>
          <w:p w14:paraId="01FEB59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38A3848" w14:textId="77777777" w:rsidR="003F2612" w:rsidRPr="005C7470" w:rsidRDefault="003F2612" w:rsidP="00127C0E">
            <w:pPr>
              <w:autoSpaceDE w:val="0"/>
              <w:autoSpaceDN w:val="0"/>
              <w:adjustRightInd w:val="0"/>
              <w:rPr>
                <w:sz w:val="20"/>
              </w:rPr>
            </w:pPr>
            <w:r w:rsidRPr="005C7470">
              <w:rPr>
                <w:b/>
                <w:sz w:val="20"/>
              </w:rPr>
              <w:t>Jungtys išardomos</w:t>
            </w:r>
            <w:r w:rsidRPr="005C7470">
              <w:rPr>
                <w:sz w:val="20"/>
              </w:rPr>
              <w:t>:</w:t>
            </w:r>
          </w:p>
        </w:tc>
        <w:tc>
          <w:tcPr>
            <w:tcW w:w="1135" w:type="dxa"/>
            <w:shd w:val="clear" w:color="auto" w:fill="D9D9D9"/>
            <w:tcMar>
              <w:top w:w="0" w:type="dxa"/>
              <w:left w:w="30" w:type="dxa"/>
              <w:bottom w:w="0" w:type="dxa"/>
              <w:right w:w="30" w:type="dxa"/>
            </w:tcMar>
          </w:tcPr>
          <w:p w14:paraId="089DD962"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AA94A10" w14:textId="77777777" w:rsidR="003F2612" w:rsidRPr="00A276CA" w:rsidRDefault="003F2612" w:rsidP="00127C0E">
            <w:pPr>
              <w:jc w:val="center"/>
              <w:rPr>
                <w:color w:val="000000"/>
                <w:sz w:val="20"/>
              </w:rPr>
            </w:pPr>
            <w:r w:rsidRPr="00A276CA">
              <w:rPr>
                <w:color w:val="000000"/>
                <w:sz w:val="20"/>
              </w:rPr>
              <w:t> </w:t>
            </w:r>
          </w:p>
        </w:tc>
      </w:tr>
      <w:tr w:rsidR="003F2612" w:rsidRPr="00A276CA" w14:paraId="49C1E745" w14:textId="77777777" w:rsidTr="00127C0E">
        <w:trPr>
          <w:trHeight w:val="113"/>
        </w:trPr>
        <w:tc>
          <w:tcPr>
            <w:tcW w:w="1060" w:type="dxa"/>
            <w:tcMar>
              <w:top w:w="0" w:type="dxa"/>
              <w:left w:w="30" w:type="dxa"/>
              <w:bottom w:w="0" w:type="dxa"/>
              <w:right w:w="30" w:type="dxa"/>
            </w:tcMar>
            <w:vAlign w:val="center"/>
          </w:tcPr>
          <w:p w14:paraId="60079E5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F5224A8" w14:textId="77777777" w:rsidR="003F2612" w:rsidRPr="005C7470" w:rsidRDefault="003F2612" w:rsidP="00127C0E">
            <w:pPr>
              <w:autoSpaceDE w:val="0"/>
              <w:autoSpaceDN w:val="0"/>
              <w:adjustRightInd w:val="0"/>
              <w:rPr>
                <w:sz w:val="20"/>
              </w:rPr>
            </w:pPr>
            <w:r w:rsidRPr="005C7470">
              <w:rPr>
                <w:sz w:val="20"/>
              </w:rPr>
              <w:t>tiesi Ø 1/2“ - sriegis vidus/išorė</w:t>
            </w:r>
          </w:p>
        </w:tc>
        <w:tc>
          <w:tcPr>
            <w:tcW w:w="1135" w:type="dxa"/>
            <w:tcMar>
              <w:top w:w="0" w:type="dxa"/>
              <w:left w:w="30" w:type="dxa"/>
              <w:bottom w:w="0" w:type="dxa"/>
              <w:right w:w="30" w:type="dxa"/>
            </w:tcMar>
          </w:tcPr>
          <w:p w14:paraId="2D550B9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2AA4911" w14:textId="77777777" w:rsidR="003F2612" w:rsidRPr="00A276CA" w:rsidRDefault="003F2612" w:rsidP="00127C0E">
            <w:pPr>
              <w:jc w:val="center"/>
              <w:rPr>
                <w:color w:val="000000"/>
                <w:sz w:val="20"/>
              </w:rPr>
            </w:pPr>
            <w:r>
              <w:rPr>
                <w:color w:val="000000"/>
                <w:sz w:val="20"/>
              </w:rPr>
              <w:t>1</w:t>
            </w:r>
            <w:r w:rsidRPr="00A276CA">
              <w:rPr>
                <w:color w:val="000000"/>
                <w:sz w:val="20"/>
              </w:rPr>
              <w:t>00</w:t>
            </w:r>
          </w:p>
        </w:tc>
      </w:tr>
      <w:tr w:rsidR="003F2612" w:rsidRPr="00A276CA" w14:paraId="2B386663" w14:textId="77777777" w:rsidTr="00127C0E">
        <w:trPr>
          <w:trHeight w:val="113"/>
        </w:trPr>
        <w:tc>
          <w:tcPr>
            <w:tcW w:w="1060" w:type="dxa"/>
            <w:tcMar>
              <w:top w:w="0" w:type="dxa"/>
              <w:left w:w="30" w:type="dxa"/>
              <w:bottom w:w="0" w:type="dxa"/>
              <w:right w:w="30" w:type="dxa"/>
            </w:tcMar>
            <w:vAlign w:val="center"/>
          </w:tcPr>
          <w:p w14:paraId="2ED2109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BD3587B" w14:textId="77777777" w:rsidR="003F2612" w:rsidRPr="005C7470" w:rsidRDefault="003F2612" w:rsidP="00127C0E">
            <w:pPr>
              <w:autoSpaceDE w:val="0"/>
              <w:autoSpaceDN w:val="0"/>
              <w:adjustRightInd w:val="0"/>
              <w:rPr>
                <w:sz w:val="20"/>
              </w:rPr>
            </w:pPr>
            <w:r w:rsidRPr="005C7470">
              <w:rPr>
                <w:sz w:val="20"/>
              </w:rPr>
              <w:t>tiesi Ø  3/4“ - sriegis vidus/išorė</w:t>
            </w:r>
          </w:p>
        </w:tc>
        <w:tc>
          <w:tcPr>
            <w:tcW w:w="1135" w:type="dxa"/>
            <w:tcMar>
              <w:top w:w="0" w:type="dxa"/>
              <w:left w:w="30" w:type="dxa"/>
              <w:bottom w:w="0" w:type="dxa"/>
              <w:right w:w="30" w:type="dxa"/>
            </w:tcMar>
          </w:tcPr>
          <w:p w14:paraId="05F6488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449B883" w14:textId="77777777" w:rsidR="003F2612" w:rsidRPr="00A276CA" w:rsidRDefault="003F2612" w:rsidP="00127C0E">
            <w:pPr>
              <w:jc w:val="center"/>
              <w:rPr>
                <w:color w:val="000000"/>
                <w:sz w:val="20"/>
              </w:rPr>
            </w:pPr>
            <w:r>
              <w:rPr>
                <w:color w:val="000000"/>
                <w:sz w:val="20"/>
              </w:rPr>
              <w:t>60</w:t>
            </w:r>
          </w:p>
        </w:tc>
      </w:tr>
      <w:tr w:rsidR="003F2612" w:rsidRPr="00A276CA" w14:paraId="6D9A192B" w14:textId="77777777" w:rsidTr="00127C0E">
        <w:trPr>
          <w:trHeight w:val="113"/>
        </w:trPr>
        <w:tc>
          <w:tcPr>
            <w:tcW w:w="1060" w:type="dxa"/>
            <w:tcMar>
              <w:top w:w="0" w:type="dxa"/>
              <w:left w:w="30" w:type="dxa"/>
              <w:bottom w:w="0" w:type="dxa"/>
              <w:right w:w="30" w:type="dxa"/>
            </w:tcMar>
            <w:vAlign w:val="center"/>
          </w:tcPr>
          <w:p w14:paraId="2DBCB3E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B4EEA94" w14:textId="77777777" w:rsidR="003F2612" w:rsidRPr="005C7470" w:rsidRDefault="003F2612" w:rsidP="00127C0E">
            <w:pPr>
              <w:autoSpaceDE w:val="0"/>
              <w:autoSpaceDN w:val="0"/>
              <w:adjustRightInd w:val="0"/>
              <w:rPr>
                <w:sz w:val="20"/>
              </w:rPr>
            </w:pPr>
            <w:r w:rsidRPr="005C7470">
              <w:rPr>
                <w:sz w:val="20"/>
              </w:rPr>
              <w:t>tiesi Ø  1“ - sriegis vidus/išorė</w:t>
            </w:r>
          </w:p>
        </w:tc>
        <w:tc>
          <w:tcPr>
            <w:tcW w:w="1135" w:type="dxa"/>
            <w:tcMar>
              <w:top w:w="0" w:type="dxa"/>
              <w:left w:w="30" w:type="dxa"/>
              <w:bottom w:w="0" w:type="dxa"/>
              <w:right w:w="30" w:type="dxa"/>
            </w:tcMar>
          </w:tcPr>
          <w:p w14:paraId="5D8A100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49685DD" w14:textId="77777777" w:rsidR="003F2612" w:rsidRPr="00A276CA" w:rsidRDefault="003F2612" w:rsidP="00127C0E">
            <w:pPr>
              <w:jc w:val="center"/>
              <w:rPr>
                <w:color w:val="000000"/>
                <w:sz w:val="20"/>
              </w:rPr>
            </w:pPr>
            <w:r>
              <w:rPr>
                <w:color w:val="000000"/>
                <w:sz w:val="20"/>
              </w:rPr>
              <w:t>150</w:t>
            </w:r>
          </w:p>
        </w:tc>
      </w:tr>
      <w:tr w:rsidR="003F2612" w:rsidRPr="00A276CA" w14:paraId="7D9683E9" w14:textId="77777777" w:rsidTr="00127C0E">
        <w:trPr>
          <w:trHeight w:val="113"/>
        </w:trPr>
        <w:tc>
          <w:tcPr>
            <w:tcW w:w="1060" w:type="dxa"/>
            <w:tcMar>
              <w:top w:w="0" w:type="dxa"/>
              <w:left w:w="30" w:type="dxa"/>
              <w:bottom w:w="0" w:type="dxa"/>
              <w:right w:w="30" w:type="dxa"/>
            </w:tcMar>
            <w:vAlign w:val="center"/>
          </w:tcPr>
          <w:p w14:paraId="4BC4751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ACBDD20" w14:textId="77777777" w:rsidR="003F2612" w:rsidRPr="005C7470" w:rsidRDefault="003F2612" w:rsidP="00127C0E">
            <w:pPr>
              <w:autoSpaceDE w:val="0"/>
              <w:autoSpaceDN w:val="0"/>
              <w:adjustRightInd w:val="0"/>
              <w:rPr>
                <w:sz w:val="20"/>
              </w:rPr>
            </w:pPr>
            <w:r w:rsidRPr="005C7470">
              <w:rPr>
                <w:sz w:val="20"/>
              </w:rPr>
              <w:t>tiesi Ø  1 1/4“ - sriegis vidus/išorė</w:t>
            </w:r>
          </w:p>
        </w:tc>
        <w:tc>
          <w:tcPr>
            <w:tcW w:w="1135" w:type="dxa"/>
            <w:tcMar>
              <w:top w:w="0" w:type="dxa"/>
              <w:left w:w="30" w:type="dxa"/>
              <w:bottom w:w="0" w:type="dxa"/>
              <w:right w:w="30" w:type="dxa"/>
            </w:tcMar>
          </w:tcPr>
          <w:p w14:paraId="09EEE73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D284973" w14:textId="77777777" w:rsidR="003F2612" w:rsidRPr="00A276CA" w:rsidRDefault="003F2612" w:rsidP="00127C0E">
            <w:pPr>
              <w:jc w:val="center"/>
              <w:rPr>
                <w:color w:val="000000"/>
                <w:sz w:val="20"/>
              </w:rPr>
            </w:pPr>
            <w:r w:rsidRPr="00A276CA">
              <w:rPr>
                <w:color w:val="000000"/>
                <w:sz w:val="20"/>
              </w:rPr>
              <w:t>40</w:t>
            </w:r>
          </w:p>
        </w:tc>
      </w:tr>
      <w:tr w:rsidR="003F2612" w:rsidRPr="00A276CA" w14:paraId="42FC40D4" w14:textId="77777777" w:rsidTr="00127C0E">
        <w:trPr>
          <w:trHeight w:val="113"/>
        </w:trPr>
        <w:tc>
          <w:tcPr>
            <w:tcW w:w="1060" w:type="dxa"/>
            <w:tcMar>
              <w:top w:w="0" w:type="dxa"/>
              <w:left w:w="30" w:type="dxa"/>
              <w:bottom w:w="0" w:type="dxa"/>
              <w:right w:w="30" w:type="dxa"/>
            </w:tcMar>
            <w:vAlign w:val="center"/>
          </w:tcPr>
          <w:p w14:paraId="124F784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DC54423" w14:textId="77777777" w:rsidR="003F2612" w:rsidRPr="005C7470" w:rsidRDefault="003F2612" w:rsidP="00127C0E">
            <w:pPr>
              <w:autoSpaceDE w:val="0"/>
              <w:autoSpaceDN w:val="0"/>
              <w:adjustRightInd w:val="0"/>
              <w:rPr>
                <w:sz w:val="20"/>
              </w:rPr>
            </w:pPr>
            <w:r w:rsidRPr="005C7470">
              <w:rPr>
                <w:sz w:val="20"/>
              </w:rPr>
              <w:t>kampinė Ø  1/2“ - sriegis vidus/išorė</w:t>
            </w:r>
          </w:p>
        </w:tc>
        <w:tc>
          <w:tcPr>
            <w:tcW w:w="1135" w:type="dxa"/>
            <w:tcMar>
              <w:top w:w="0" w:type="dxa"/>
              <w:left w:w="30" w:type="dxa"/>
              <w:bottom w:w="0" w:type="dxa"/>
              <w:right w:w="30" w:type="dxa"/>
            </w:tcMar>
          </w:tcPr>
          <w:p w14:paraId="63D3A31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9259CC6" w14:textId="77777777" w:rsidR="003F2612" w:rsidRPr="00A276CA" w:rsidRDefault="003F2612" w:rsidP="00127C0E">
            <w:pPr>
              <w:jc w:val="center"/>
              <w:rPr>
                <w:color w:val="000000"/>
                <w:sz w:val="20"/>
              </w:rPr>
            </w:pPr>
            <w:r w:rsidRPr="00A276CA">
              <w:rPr>
                <w:color w:val="000000"/>
                <w:sz w:val="20"/>
              </w:rPr>
              <w:t>10</w:t>
            </w:r>
          </w:p>
        </w:tc>
      </w:tr>
      <w:tr w:rsidR="003F2612" w:rsidRPr="00A276CA" w14:paraId="46933C94" w14:textId="77777777" w:rsidTr="00127C0E">
        <w:trPr>
          <w:trHeight w:val="113"/>
        </w:trPr>
        <w:tc>
          <w:tcPr>
            <w:tcW w:w="1060" w:type="dxa"/>
            <w:tcMar>
              <w:top w:w="0" w:type="dxa"/>
              <w:left w:w="30" w:type="dxa"/>
              <w:bottom w:w="0" w:type="dxa"/>
              <w:right w:w="30" w:type="dxa"/>
            </w:tcMar>
            <w:vAlign w:val="center"/>
          </w:tcPr>
          <w:p w14:paraId="624FEA3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EDA3593" w14:textId="77777777" w:rsidR="003F2612" w:rsidRPr="005C7470" w:rsidRDefault="003F2612" w:rsidP="00127C0E">
            <w:pPr>
              <w:autoSpaceDE w:val="0"/>
              <w:autoSpaceDN w:val="0"/>
              <w:adjustRightInd w:val="0"/>
              <w:rPr>
                <w:sz w:val="20"/>
              </w:rPr>
            </w:pPr>
            <w:r w:rsidRPr="005C7470">
              <w:rPr>
                <w:sz w:val="20"/>
              </w:rPr>
              <w:t>kampinė Ø  3/4“ - sriegis vidus/išorė</w:t>
            </w:r>
          </w:p>
        </w:tc>
        <w:tc>
          <w:tcPr>
            <w:tcW w:w="1135" w:type="dxa"/>
            <w:tcMar>
              <w:top w:w="0" w:type="dxa"/>
              <w:left w:w="30" w:type="dxa"/>
              <w:bottom w:w="0" w:type="dxa"/>
              <w:right w:w="30" w:type="dxa"/>
            </w:tcMar>
          </w:tcPr>
          <w:p w14:paraId="0446153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tcPr>
          <w:p w14:paraId="0FA84CB4" w14:textId="77777777" w:rsidR="003F2612" w:rsidRPr="00A276CA" w:rsidRDefault="003F2612" w:rsidP="00127C0E">
            <w:pPr>
              <w:jc w:val="center"/>
              <w:rPr>
                <w:color w:val="000000"/>
                <w:sz w:val="20"/>
              </w:rPr>
            </w:pPr>
            <w:r w:rsidRPr="00A276CA">
              <w:rPr>
                <w:color w:val="000000"/>
                <w:sz w:val="20"/>
              </w:rPr>
              <w:t>10</w:t>
            </w:r>
          </w:p>
        </w:tc>
      </w:tr>
      <w:tr w:rsidR="003F2612" w:rsidRPr="00A276CA" w14:paraId="609A95DF" w14:textId="77777777" w:rsidTr="00127C0E">
        <w:trPr>
          <w:trHeight w:val="113"/>
        </w:trPr>
        <w:tc>
          <w:tcPr>
            <w:tcW w:w="1060" w:type="dxa"/>
            <w:tcMar>
              <w:top w:w="0" w:type="dxa"/>
              <w:left w:w="30" w:type="dxa"/>
              <w:bottom w:w="0" w:type="dxa"/>
              <w:right w:w="30" w:type="dxa"/>
            </w:tcMar>
            <w:vAlign w:val="center"/>
          </w:tcPr>
          <w:p w14:paraId="1987D388" w14:textId="77777777" w:rsidR="003F2612" w:rsidRPr="00A276CA" w:rsidRDefault="003F2612" w:rsidP="003F2612">
            <w:pPr>
              <w:pStyle w:val="Sraopastraipa"/>
              <w:numPr>
                <w:ilvl w:val="3"/>
                <w:numId w:val="27"/>
              </w:numPr>
              <w:ind w:left="1023" w:hanging="851"/>
              <w:jc w:val="left"/>
            </w:pPr>
            <w:r w:rsidRPr="00A276CA">
              <w:rPr>
                <w:bCs/>
              </w:rPr>
              <w:t xml:space="preserve">  </w:t>
            </w:r>
          </w:p>
        </w:tc>
        <w:tc>
          <w:tcPr>
            <w:tcW w:w="6662" w:type="dxa"/>
            <w:tcMar>
              <w:top w:w="0" w:type="dxa"/>
              <w:left w:w="30" w:type="dxa"/>
              <w:bottom w:w="0" w:type="dxa"/>
              <w:right w:w="30" w:type="dxa"/>
            </w:tcMar>
          </w:tcPr>
          <w:p w14:paraId="0ACAD31D" w14:textId="77777777" w:rsidR="003F2612" w:rsidRPr="005C7470" w:rsidRDefault="003F2612" w:rsidP="00127C0E">
            <w:pPr>
              <w:autoSpaceDE w:val="0"/>
              <w:autoSpaceDN w:val="0"/>
              <w:adjustRightInd w:val="0"/>
              <w:rPr>
                <w:sz w:val="20"/>
              </w:rPr>
            </w:pPr>
            <w:r w:rsidRPr="005C7470">
              <w:rPr>
                <w:sz w:val="20"/>
              </w:rPr>
              <w:t>kampinė Ø  1“ - sriegis vidus/išorė</w:t>
            </w:r>
          </w:p>
        </w:tc>
        <w:tc>
          <w:tcPr>
            <w:tcW w:w="1135" w:type="dxa"/>
            <w:tcMar>
              <w:top w:w="0" w:type="dxa"/>
              <w:left w:w="30" w:type="dxa"/>
              <w:bottom w:w="0" w:type="dxa"/>
              <w:right w:w="30" w:type="dxa"/>
            </w:tcMar>
          </w:tcPr>
          <w:p w14:paraId="2211B6A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tcPr>
          <w:p w14:paraId="1C9A256D" w14:textId="77777777" w:rsidR="003F2612" w:rsidRPr="00A276CA" w:rsidRDefault="003F2612" w:rsidP="00127C0E">
            <w:pPr>
              <w:jc w:val="center"/>
              <w:rPr>
                <w:color w:val="000000"/>
                <w:sz w:val="20"/>
              </w:rPr>
            </w:pPr>
            <w:r w:rsidRPr="00A276CA">
              <w:rPr>
                <w:color w:val="000000"/>
                <w:sz w:val="20"/>
              </w:rPr>
              <w:t>10</w:t>
            </w:r>
          </w:p>
        </w:tc>
      </w:tr>
      <w:tr w:rsidR="003F2612" w:rsidRPr="00A276CA" w14:paraId="7624C2C0" w14:textId="77777777" w:rsidTr="00127C0E">
        <w:trPr>
          <w:trHeight w:val="113"/>
        </w:trPr>
        <w:tc>
          <w:tcPr>
            <w:tcW w:w="1060" w:type="dxa"/>
            <w:tcMar>
              <w:top w:w="0" w:type="dxa"/>
              <w:left w:w="30" w:type="dxa"/>
              <w:bottom w:w="0" w:type="dxa"/>
              <w:right w:w="30" w:type="dxa"/>
            </w:tcMar>
            <w:vAlign w:val="center"/>
          </w:tcPr>
          <w:p w14:paraId="25746C99" w14:textId="77777777" w:rsidR="003F2612" w:rsidRPr="00A276CA" w:rsidRDefault="003F2612" w:rsidP="003F2612">
            <w:pPr>
              <w:pStyle w:val="Sraopastraipa"/>
              <w:numPr>
                <w:ilvl w:val="3"/>
                <w:numId w:val="27"/>
              </w:numPr>
              <w:ind w:left="1023" w:hanging="851"/>
              <w:jc w:val="left"/>
            </w:pPr>
            <w:r w:rsidRPr="00A276CA">
              <w:rPr>
                <w:bCs/>
              </w:rPr>
              <w:t xml:space="preserve"> </w:t>
            </w:r>
          </w:p>
        </w:tc>
        <w:tc>
          <w:tcPr>
            <w:tcW w:w="6662" w:type="dxa"/>
            <w:tcMar>
              <w:top w:w="0" w:type="dxa"/>
              <w:left w:w="30" w:type="dxa"/>
              <w:bottom w:w="0" w:type="dxa"/>
              <w:right w:w="30" w:type="dxa"/>
            </w:tcMar>
          </w:tcPr>
          <w:p w14:paraId="7E76E239" w14:textId="77777777" w:rsidR="003F2612" w:rsidRPr="005C7470" w:rsidRDefault="003F2612" w:rsidP="00127C0E">
            <w:pPr>
              <w:autoSpaceDE w:val="0"/>
              <w:autoSpaceDN w:val="0"/>
              <w:adjustRightInd w:val="0"/>
              <w:rPr>
                <w:sz w:val="20"/>
              </w:rPr>
            </w:pPr>
            <w:r w:rsidRPr="005C7470">
              <w:rPr>
                <w:sz w:val="20"/>
              </w:rPr>
              <w:t>kampinė Ø  1 1/4“ - sriegis vidus/išorė</w:t>
            </w:r>
          </w:p>
        </w:tc>
        <w:tc>
          <w:tcPr>
            <w:tcW w:w="1135" w:type="dxa"/>
            <w:tcMar>
              <w:top w:w="0" w:type="dxa"/>
              <w:left w:w="30" w:type="dxa"/>
              <w:bottom w:w="0" w:type="dxa"/>
              <w:right w:w="30" w:type="dxa"/>
            </w:tcMar>
          </w:tcPr>
          <w:p w14:paraId="31D1B13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tcPr>
          <w:p w14:paraId="5487BB2E" w14:textId="77777777" w:rsidR="003F2612" w:rsidRPr="00A276CA" w:rsidRDefault="003F2612" w:rsidP="00127C0E">
            <w:pPr>
              <w:jc w:val="center"/>
              <w:rPr>
                <w:color w:val="000000"/>
                <w:sz w:val="20"/>
              </w:rPr>
            </w:pPr>
            <w:r w:rsidRPr="00A276CA">
              <w:rPr>
                <w:color w:val="000000"/>
                <w:sz w:val="20"/>
              </w:rPr>
              <w:t>10</w:t>
            </w:r>
          </w:p>
        </w:tc>
      </w:tr>
      <w:tr w:rsidR="003F2612" w:rsidRPr="00A276CA" w14:paraId="191150AF" w14:textId="77777777" w:rsidTr="00127C0E">
        <w:trPr>
          <w:trHeight w:val="340"/>
        </w:trPr>
        <w:tc>
          <w:tcPr>
            <w:tcW w:w="1060" w:type="dxa"/>
            <w:shd w:val="clear" w:color="auto" w:fill="737373"/>
            <w:tcMar>
              <w:top w:w="0" w:type="dxa"/>
              <w:left w:w="30" w:type="dxa"/>
              <w:bottom w:w="0" w:type="dxa"/>
              <w:right w:w="30" w:type="dxa"/>
            </w:tcMar>
            <w:vAlign w:val="center"/>
          </w:tcPr>
          <w:p w14:paraId="7B50474B" w14:textId="77777777" w:rsidR="003F2612" w:rsidRPr="00A276CA" w:rsidRDefault="003F2612" w:rsidP="003F2612">
            <w:pPr>
              <w:pStyle w:val="Sraopastraipa"/>
              <w:numPr>
                <w:ilvl w:val="1"/>
                <w:numId w:val="27"/>
              </w:numPr>
              <w:autoSpaceDE w:val="0"/>
              <w:autoSpaceDN w:val="0"/>
              <w:adjustRightInd w:val="0"/>
              <w:ind w:left="1023" w:hanging="851"/>
              <w:jc w:val="left"/>
              <w:rPr>
                <w:b/>
                <w:bCs/>
                <w:color w:val="FFFFFF"/>
              </w:rPr>
            </w:pPr>
            <w:r w:rsidRPr="00A276CA">
              <w:rPr>
                <w:b/>
                <w:bCs/>
                <w:color w:val="FFFFFF"/>
              </w:rPr>
              <w:t xml:space="preserve"> </w:t>
            </w:r>
          </w:p>
        </w:tc>
        <w:tc>
          <w:tcPr>
            <w:tcW w:w="9213" w:type="dxa"/>
            <w:gridSpan w:val="3"/>
            <w:shd w:val="clear" w:color="auto" w:fill="737373"/>
            <w:tcMar>
              <w:top w:w="0" w:type="dxa"/>
              <w:left w:w="30" w:type="dxa"/>
              <w:bottom w:w="0" w:type="dxa"/>
              <w:right w:w="30" w:type="dxa"/>
            </w:tcMar>
            <w:vAlign w:val="center"/>
          </w:tcPr>
          <w:p w14:paraId="51CBF8B6" w14:textId="77777777" w:rsidR="003F2612" w:rsidRPr="005C7470" w:rsidRDefault="003F2612" w:rsidP="00127C0E">
            <w:pPr>
              <w:autoSpaceDE w:val="0"/>
              <w:autoSpaceDN w:val="0"/>
              <w:adjustRightInd w:val="0"/>
              <w:rPr>
                <w:color w:val="FFFFFF"/>
                <w:sz w:val="20"/>
              </w:rPr>
            </w:pPr>
            <w:r w:rsidRPr="005C7470">
              <w:rPr>
                <w:b/>
                <w:bCs/>
                <w:color w:val="FFFFFF"/>
                <w:sz w:val="20"/>
              </w:rPr>
              <w:t>KETINIAI JUODI IR CINKUOTI FITINGAI</w:t>
            </w:r>
          </w:p>
        </w:tc>
      </w:tr>
      <w:tr w:rsidR="003F2612" w:rsidRPr="00A276CA" w14:paraId="48BCEDF2" w14:textId="77777777" w:rsidTr="00127C0E">
        <w:trPr>
          <w:trHeight w:val="113"/>
        </w:trPr>
        <w:tc>
          <w:tcPr>
            <w:tcW w:w="1060" w:type="dxa"/>
            <w:shd w:val="clear" w:color="auto" w:fill="D9D9D9"/>
            <w:tcMar>
              <w:top w:w="0" w:type="dxa"/>
              <w:left w:w="30" w:type="dxa"/>
              <w:bottom w:w="0" w:type="dxa"/>
              <w:right w:w="30" w:type="dxa"/>
            </w:tcMar>
            <w:vAlign w:val="center"/>
          </w:tcPr>
          <w:p w14:paraId="485118F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6A38DD27" w14:textId="0DA070E4" w:rsidR="003F2612" w:rsidRPr="005C7470" w:rsidRDefault="003F2612" w:rsidP="00127C0E">
            <w:pPr>
              <w:autoSpaceDE w:val="0"/>
              <w:autoSpaceDN w:val="0"/>
              <w:adjustRightInd w:val="0"/>
              <w:rPr>
                <w:sz w:val="20"/>
              </w:rPr>
            </w:pPr>
            <w:r w:rsidRPr="005C7470">
              <w:rPr>
                <w:b/>
                <w:sz w:val="20"/>
              </w:rPr>
              <w:t>Alkūnės (ketus, juodos) 90</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22891E4D"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tcPr>
          <w:p w14:paraId="015C307D" w14:textId="77777777" w:rsidR="003F2612" w:rsidRPr="00A276CA" w:rsidRDefault="003F2612" w:rsidP="00127C0E">
            <w:pPr>
              <w:autoSpaceDE w:val="0"/>
              <w:autoSpaceDN w:val="0"/>
              <w:adjustRightInd w:val="0"/>
              <w:jc w:val="right"/>
              <w:rPr>
                <w:sz w:val="20"/>
              </w:rPr>
            </w:pPr>
          </w:p>
        </w:tc>
      </w:tr>
      <w:tr w:rsidR="003F2612" w:rsidRPr="00A276CA" w14:paraId="5A157860" w14:textId="77777777" w:rsidTr="00127C0E">
        <w:trPr>
          <w:trHeight w:val="113"/>
        </w:trPr>
        <w:tc>
          <w:tcPr>
            <w:tcW w:w="1060" w:type="dxa"/>
            <w:tcMar>
              <w:top w:w="0" w:type="dxa"/>
              <w:left w:w="30" w:type="dxa"/>
              <w:bottom w:w="0" w:type="dxa"/>
              <w:right w:w="30" w:type="dxa"/>
            </w:tcMar>
            <w:vAlign w:val="center"/>
          </w:tcPr>
          <w:p w14:paraId="1301422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2535398"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41BAB30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271FD76" w14:textId="77777777" w:rsidR="003F2612" w:rsidRPr="00A276CA" w:rsidRDefault="003F2612" w:rsidP="00127C0E">
            <w:pPr>
              <w:jc w:val="center"/>
              <w:rPr>
                <w:color w:val="000000"/>
                <w:sz w:val="20"/>
              </w:rPr>
            </w:pPr>
            <w:r w:rsidRPr="00A276CA">
              <w:rPr>
                <w:color w:val="000000"/>
                <w:sz w:val="20"/>
              </w:rPr>
              <w:t>50</w:t>
            </w:r>
          </w:p>
        </w:tc>
      </w:tr>
      <w:tr w:rsidR="003F2612" w:rsidRPr="00A276CA" w14:paraId="6C4A683E" w14:textId="77777777" w:rsidTr="00127C0E">
        <w:trPr>
          <w:trHeight w:val="113"/>
        </w:trPr>
        <w:tc>
          <w:tcPr>
            <w:tcW w:w="1060" w:type="dxa"/>
            <w:tcMar>
              <w:top w:w="0" w:type="dxa"/>
              <w:left w:w="30" w:type="dxa"/>
              <w:bottom w:w="0" w:type="dxa"/>
              <w:right w:w="30" w:type="dxa"/>
            </w:tcMar>
            <w:vAlign w:val="center"/>
          </w:tcPr>
          <w:p w14:paraId="04B7D2E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B234542"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3324BE2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3A0D64F" w14:textId="77777777" w:rsidR="003F2612" w:rsidRPr="00A276CA" w:rsidRDefault="003F2612" w:rsidP="00127C0E">
            <w:pPr>
              <w:jc w:val="center"/>
              <w:rPr>
                <w:color w:val="000000"/>
                <w:sz w:val="20"/>
              </w:rPr>
            </w:pPr>
            <w:r>
              <w:rPr>
                <w:color w:val="000000"/>
                <w:sz w:val="20"/>
              </w:rPr>
              <w:t>40</w:t>
            </w:r>
          </w:p>
        </w:tc>
      </w:tr>
      <w:tr w:rsidR="003F2612" w:rsidRPr="00A276CA" w14:paraId="268EB8EB" w14:textId="77777777" w:rsidTr="00127C0E">
        <w:trPr>
          <w:trHeight w:val="113"/>
        </w:trPr>
        <w:tc>
          <w:tcPr>
            <w:tcW w:w="1060" w:type="dxa"/>
            <w:tcMar>
              <w:top w:w="0" w:type="dxa"/>
              <w:left w:w="30" w:type="dxa"/>
              <w:bottom w:w="0" w:type="dxa"/>
              <w:right w:w="30" w:type="dxa"/>
            </w:tcMar>
            <w:vAlign w:val="center"/>
          </w:tcPr>
          <w:p w14:paraId="7D8E00A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BBC7A8F" w14:textId="77777777" w:rsidR="003F2612" w:rsidRPr="005C7470" w:rsidRDefault="003F2612" w:rsidP="00127C0E">
            <w:pPr>
              <w:autoSpaceDE w:val="0"/>
              <w:autoSpaceDN w:val="0"/>
              <w:adjustRightInd w:val="0"/>
              <w:rPr>
                <w:sz w:val="20"/>
              </w:rPr>
            </w:pPr>
            <w:r w:rsidRPr="005C7470">
              <w:rPr>
                <w:sz w:val="20"/>
              </w:rPr>
              <w:t>1“ - sriegis vidus/vidus</w:t>
            </w:r>
          </w:p>
        </w:tc>
        <w:tc>
          <w:tcPr>
            <w:tcW w:w="1135" w:type="dxa"/>
            <w:tcMar>
              <w:top w:w="0" w:type="dxa"/>
              <w:left w:w="30" w:type="dxa"/>
              <w:bottom w:w="0" w:type="dxa"/>
              <w:right w:w="30" w:type="dxa"/>
            </w:tcMar>
          </w:tcPr>
          <w:p w14:paraId="18B6A31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19B1C05" w14:textId="77777777" w:rsidR="003F2612" w:rsidRPr="00A276CA" w:rsidRDefault="003F2612" w:rsidP="00127C0E">
            <w:pPr>
              <w:jc w:val="center"/>
              <w:rPr>
                <w:color w:val="000000"/>
                <w:sz w:val="20"/>
              </w:rPr>
            </w:pPr>
            <w:r>
              <w:rPr>
                <w:color w:val="000000"/>
                <w:sz w:val="20"/>
              </w:rPr>
              <w:t>60</w:t>
            </w:r>
          </w:p>
        </w:tc>
      </w:tr>
      <w:tr w:rsidR="003F2612" w:rsidRPr="00A276CA" w14:paraId="54F7E371" w14:textId="77777777" w:rsidTr="00127C0E">
        <w:trPr>
          <w:trHeight w:val="113"/>
        </w:trPr>
        <w:tc>
          <w:tcPr>
            <w:tcW w:w="1060" w:type="dxa"/>
            <w:tcMar>
              <w:top w:w="0" w:type="dxa"/>
              <w:left w:w="30" w:type="dxa"/>
              <w:bottom w:w="0" w:type="dxa"/>
              <w:right w:w="30" w:type="dxa"/>
            </w:tcMar>
            <w:vAlign w:val="center"/>
          </w:tcPr>
          <w:p w14:paraId="4C58E5B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970745F" w14:textId="77777777" w:rsidR="003F2612" w:rsidRPr="005C7470" w:rsidRDefault="003F2612" w:rsidP="00127C0E">
            <w:pPr>
              <w:autoSpaceDE w:val="0"/>
              <w:autoSpaceDN w:val="0"/>
              <w:adjustRightInd w:val="0"/>
              <w:rPr>
                <w:sz w:val="20"/>
              </w:rPr>
            </w:pPr>
            <w:r w:rsidRPr="005C7470">
              <w:rPr>
                <w:sz w:val="20"/>
              </w:rPr>
              <w:t>1 1/4“ - sriegis vidus/vidus</w:t>
            </w:r>
          </w:p>
        </w:tc>
        <w:tc>
          <w:tcPr>
            <w:tcW w:w="1135" w:type="dxa"/>
            <w:tcMar>
              <w:top w:w="0" w:type="dxa"/>
              <w:left w:w="30" w:type="dxa"/>
              <w:bottom w:w="0" w:type="dxa"/>
              <w:right w:w="30" w:type="dxa"/>
            </w:tcMar>
          </w:tcPr>
          <w:p w14:paraId="3A2D156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E9B401F" w14:textId="77777777" w:rsidR="003F2612" w:rsidRPr="00A276CA" w:rsidRDefault="003F2612" w:rsidP="00127C0E">
            <w:pPr>
              <w:jc w:val="center"/>
              <w:rPr>
                <w:color w:val="000000"/>
                <w:sz w:val="20"/>
              </w:rPr>
            </w:pPr>
            <w:r w:rsidRPr="00A276CA">
              <w:rPr>
                <w:color w:val="000000"/>
                <w:sz w:val="20"/>
              </w:rPr>
              <w:t>40</w:t>
            </w:r>
          </w:p>
        </w:tc>
      </w:tr>
      <w:tr w:rsidR="003F2612" w:rsidRPr="00A276CA" w14:paraId="1E7A9992" w14:textId="77777777" w:rsidTr="00127C0E">
        <w:trPr>
          <w:trHeight w:val="113"/>
        </w:trPr>
        <w:tc>
          <w:tcPr>
            <w:tcW w:w="1060" w:type="dxa"/>
            <w:tcMar>
              <w:top w:w="0" w:type="dxa"/>
              <w:left w:w="30" w:type="dxa"/>
              <w:bottom w:w="0" w:type="dxa"/>
              <w:right w:w="30" w:type="dxa"/>
            </w:tcMar>
            <w:vAlign w:val="center"/>
          </w:tcPr>
          <w:p w14:paraId="44DD3B6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63C6742" w14:textId="77777777" w:rsidR="003F2612" w:rsidRPr="005C7470" w:rsidRDefault="003F2612" w:rsidP="00127C0E">
            <w:pPr>
              <w:autoSpaceDE w:val="0"/>
              <w:autoSpaceDN w:val="0"/>
              <w:adjustRightInd w:val="0"/>
              <w:rPr>
                <w:sz w:val="20"/>
              </w:rPr>
            </w:pPr>
            <w:r w:rsidRPr="005C7470">
              <w:rPr>
                <w:sz w:val="20"/>
              </w:rPr>
              <w:t>1 1/2“ - sriegis vidus/vidus</w:t>
            </w:r>
          </w:p>
        </w:tc>
        <w:tc>
          <w:tcPr>
            <w:tcW w:w="1135" w:type="dxa"/>
            <w:tcMar>
              <w:top w:w="0" w:type="dxa"/>
              <w:left w:w="30" w:type="dxa"/>
              <w:bottom w:w="0" w:type="dxa"/>
              <w:right w:w="30" w:type="dxa"/>
            </w:tcMar>
          </w:tcPr>
          <w:p w14:paraId="0652397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B72CEF7" w14:textId="77777777" w:rsidR="003F2612" w:rsidRPr="00A276CA" w:rsidRDefault="003F2612" w:rsidP="00127C0E">
            <w:pPr>
              <w:jc w:val="center"/>
              <w:rPr>
                <w:color w:val="000000"/>
                <w:sz w:val="20"/>
              </w:rPr>
            </w:pPr>
            <w:r w:rsidRPr="00A276CA">
              <w:rPr>
                <w:color w:val="000000"/>
                <w:sz w:val="20"/>
              </w:rPr>
              <w:t>40</w:t>
            </w:r>
          </w:p>
        </w:tc>
      </w:tr>
      <w:tr w:rsidR="003F2612" w:rsidRPr="00A276CA" w14:paraId="2D72BAA3" w14:textId="77777777" w:rsidTr="00127C0E">
        <w:trPr>
          <w:trHeight w:val="113"/>
        </w:trPr>
        <w:tc>
          <w:tcPr>
            <w:tcW w:w="1060" w:type="dxa"/>
            <w:tcMar>
              <w:top w:w="0" w:type="dxa"/>
              <w:left w:w="30" w:type="dxa"/>
              <w:bottom w:w="0" w:type="dxa"/>
              <w:right w:w="30" w:type="dxa"/>
            </w:tcMar>
            <w:vAlign w:val="center"/>
          </w:tcPr>
          <w:p w14:paraId="6062469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53ACC73" w14:textId="77777777" w:rsidR="003F2612" w:rsidRPr="005C7470" w:rsidRDefault="003F2612" w:rsidP="00127C0E">
            <w:pPr>
              <w:autoSpaceDE w:val="0"/>
              <w:autoSpaceDN w:val="0"/>
              <w:adjustRightInd w:val="0"/>
              <w:rPr>
                <w:sz w:val="20"/>
              </w:rPr>
            </w:pPr>
            <w:r w:rsidRPr="005C7470">
              <w:rPr>
                <w:sz w:val="20"/>
              </w:rPr>
              <w:t>2“ - sriegis vidus/vidus</w:t>
            </w:r>
          </w:p>
        </w:tc>
        <w:tc>
          <w:tcPr>
            <w:tcW w:w="1135" w:type="dxa"/>
            <w:tcMar>
              <w:top w:w="0" w:type="dxa"/>
              <w:left w:w="30" w:type="dxa"/>
              <w:bottom w:w="0" w:type="dxa"/>
              <w:right w:w="30" w:type="dxa"/>
            </w:tcMar>
          </w:tcPr>
          <w:p w14:paraId="2BC2171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FCB9DA" w14:textId="77777777" w:rsidR="003F2612" w:rsidRPr="00A276CA" w:rsidRDefault="003F2612" w:rsidP="00127C0E">
            <w:pPr>
              <w:jc w:val="center"/>
              <w:rPr>
                <w:color w:val="000000"/>
                <w:sz w:val="20"/>
              </w:rPr>
            </w:pPr>
            <w:r w:rsidRPr="00A276CA">
              <w:rPr>
                <w:color w:val="000000"/>
                <w:sz w:val="20"/>
              </w:rPr>
              <w:t>40</w:t>
            </w:r>
          </w:p>
        </w:tc>
      </w:tr>
      <w:tr w:rsidR="003F2612" w:rsidRPr="00A276CA" w14:paraId="2F80E297" w14:textId="77777777" w:rsidTr="00127C0E">
        <w:trPr>
          <w:trHeight w:val="113"/>
        </w:trPr>
        <w:tc>
          <w:tcPr>
            <w:tcW w:w="1060" w:type="dxa"/>
            <w:tcMar>
              <w:top w:w="0" w:type="dxa"/>
              <w:left w:w="30" w:type="dxa"/>
              <w:bottom w:w="0" w:type="dxa"/>
              <w:right w:w="30" w:type="dxa"/>
            </w:tcMar>
            <w:vAlign w:val="center"/>
          </w:tcPr>
          <w:p w14:paraId="256EBBE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42B9211" w14:textId="77777777" w:rsidR="003F2612" w:rsidRPr="005C7470" w:rsidRDefault="003F2612" w:rsidP="00127C0E">
            <w:pPr>
              <w:autoSpaceDE w:val="0"/>
              <w:autoSpaceDN w:val="0"/>
              <w:adjustRightInd w:val="0"/>
              <w:rPr>
                <w:sz w:val="20"/>
              </w:rPr>
            </w:pPr>
            <w:r w:rsidRPr="005C7470">
              <w:rPr>
                <w:sz w:val="20"/>
              </w:rPr>
              <w:t>1/2“ - sriegis vidus/išorė</w:t>
            </w:r>
          </w:p>
        </w:tc>
        <w:tc>
          <w:tcPr>
            <w:tcW w:w="1135" w:type="dxa"/>
            <w:tcMar>
              <w:top w:w="0" w:type="dxa"/>
              <w:left w:w="30" w:type="dxa"/>
              <w:bottom w:w="0" w:type="dxa"/>
              <w:right w:w="30" w:type="dxa"/>
            </w:tcMar>
          </w:tcPr>
          <w:p w14:paraId="368F676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67E8A00" w14:textId="77777777" w:rsidR="003F2612" w:rsidRPr="00A276CA" w:rsidRDefault="003F2612" w:rsidP="00127C0E">
            <w:pPr>
              <w:jc w:val="center"/>
              <w:rPr>
                <w:color w:val="000000"/>
                <w:sz w:val="20"/>
              </w:rPr>
            </w:pPr>
            <w:r w:rsidRPr="00A276CA">
              <w:rPr>
                <w:color w:val="000000"/>
                <w:sz w:val="20"/>
              </w:rPr>
              <w:t>100</w:t>
            </w:r>
          </w:p>
        </w:tc>
      </w:tr>
      <w:tr w:rsidR="003F2612" w:rsidRPr="00A276CA" w14:paraId="053AEB95" w14:textId="77777777" w:rsidTr="00127C0E">
        <w:trPr>
          <w:trHeight w:val="113"/>
        </w:trPr>
        <w:tc>
          <w:tcPr>
            <w:tcW w:w="1060" w:type="dxa"/>
            <w:tcMar>
              <w:top w:w="0" w:type="dxa"/>
              <w:left w:w="30" w:type="dxa"/>
              <w:bottom w:w="0" w:type="dxa"/>
              <w:right w:w="30" w:type="dxa"/>
            </w:tcMar>
            <w:vAlign w:val="center"/>
          </w:tcPr>
          <w:p w14:paraId="7E81845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9BF9E87" w14:textId="77777777" w:rsidR="003F2612" w:rsidRPr="005C7470" w:rsidRDefault="003F2612" w:rsidP="00127C0E">
            <w:pPr>
              <w:autoSpaceDE w:val="0"/>
              <w:autoSpaceDN w:val="0"/>
              <w:adjustRightInd w:val="0"/>
              <w:rPr>
                <w:sz w:val="20"/>
              </w:rPr>
            </w:pPr>
            <w:r w:rsidRPr="005C7470">
              <w:rPr>
                <w:sz w:val="20"/>
              </w:rPr>
              <w:t>3/4“ - sriegis vidus/ išorė</w:t>
            </w:r>
          </w:p>
        </w:tc>
        <w:tc>
          <w:tcPr>
            <w:tcW w:w="1135" w:type="dxa"/>
            <w:tcMar>
              <w:top w:w="0" w:type="dxa"/>
              <w:left w:w="30" w:type="dxa"/>
              <w:bottom w:w="0" w:type="dxa"/>
              <w:right w:w="30" w:type="dxa"/>
            </w:tcMar>
          </w:tcPr>
          <w:p w14:paraId="57318A7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299E6E0" w14:textId="77777777" w:rsidR="003F2612" w:rsidRPr="00A276CA" w:rsidRDefault="003F2612" w:rsidP="00127C0E">
            <w:pPr>
              <w:jc w:val="center"/>
              <w:rPr>
                <w:color w:val="000000"/>
                <w:sz w:val="20"/>
              </w:rPr>
            </w:pPr>
            <w:r w:rsidRPr="00A276CA">
              <w:rPr>
                <w:color w:val="000000"/>
                <w:sz w:val="20"/>
              </w:rPr>
              <w:t>20</w:t>
            </w:r>
          </w:p>
        </w:tc>
      </w:tr>
      <w:tr w:rsidR="003F2612" w:rsidRPr="00A276CA" w14:paraId="65A77FF3" w14:textId="77777777" w:rsidTr="00127C0E">
        <w:trPr>
          <w:trHeight w:val="113"/>
        </w:trPr>
        <w:tc>
          <w:tcPr>
            <w:tcW w:w="1060" w:type="dxa"/>
            <w:tcMar>
              <w:top w:w="0" w:type="dxa"/>
              <w:left w:w="30" w:type="dxa"/>
              <w:bottom w:w="0" w:type="dxa"/>
              <w:right w:w="30" w:type="dxa"/>
            </w:tcMar>
            <w:vAlign w:val="center"/>
          </w:tcPr>
          <w:p w14:paraId="406C5C3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8198BF6" w14:textId="77777777" w:rsidR="003F2612" w:rsidRPr="005C7470" w:rsidRDefault="003F2612" w:rsidP="00127C0E">
            <w:pPr>
              <w:autoSpaceDE w:val="0"/>
              <w:autoSpaceDN w:val="0"/>
              <w:adjustRightInd w:val="0"/>
              <w:rPr>
                <w:sz w:val="20"/>
              </w:rPr>
            </w:pPr>
            <w:r w:rsidRPr="005C7470">
              <w:rPr>
                <w:sz w:val="20"/>
              </w:rPr>
              <w:t>1“ - sriegis vidus/ išorė</w:t>
            </w:r>
          </w:p>
        </w:tc>
        <w:tc>
          <w:tcPr>
            <w:tcW w:w="1135" w:type="dxa"/>
            <w:tcMar>
              <w:top w:w="0" w:type="dxa"/>
              <w:left w:w="30" w:type="dxa"/>
              <w:bottom w:w="0" w:type="dxa"/>
              <w:right w:w="30" w:type="dxa"/>
            </w:tcMar>
          </w:tcPr>
          <w:p w14:paraId="271B0CC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3C5C871" w14:textId="77777777" w:rsidR="003F2612" w:rsidRPr="00A276CA" w:rsidRDefault="003F2612" w:rsidP="00127C0E">
            <w:pPr>
              <w:jc w:val="center"/>
              <w:rPr>
                <w:color w:val="000000"/>
                <w:sz w:val="20"/>
              </w:rPr>
            </w:pPr>
            <w:r w:rsidRPr="00A276CA">
              <w:rPr>
                <w:color w:val="000000"/>
                <w:sz w:val="20"/>
              </w:rPr>
              <w:t>40</w:t>
            </w:r>
          </w:p>
        </w:tc>
      </w:tr>
      <w:tr w:rsidR="003F2612" w:rsidRPr="00A276CA" w14:paraId="67897046" w14:textId="77777777" w:rsidTr="00127C0E">
        <w:trPr>
          <w:trHeight w:val="113"/>
        </w:trPr>
        <w:tc>
          <w:tcPr>
            <w:tcW w:w="1060" w:type="dxa"/>
            <w:shd w:val="clear" w:color="auto" w:fill="D9D9D9"/>
            <w:tcMar>
              <w:top w:w="0" w:type="dxa"/>
              <w:left w:w="30" w:type="dxa"/>
              <w:bottom w:w="0" w:type="dxa"/>
              <w:right w:w="30" w:type="dxa"/>
            </w:tcMar>
            <w:vAlign w:val="center"/>
          </w:tcPr>
          <w:p w14:paraId="65E47281"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0809A7EB" w14:textId="5F17805E" w:rsidR="003F2612" w:rsidRPr="005C7470" w:rsidRDefault="003F2612" w:rsidP="00127C0E">
            <w:pPr>
              <w:autoSpaceDE w:val="0"/>
              <w:autoSpaceDN w:val="0"/>
              <w:adjustRightInd w:val="0"/>
              <w:rPr>
                <w:b/>
                <w:sz w:val="20"/>
              </w:rPr>
            </w:pPr>
            <w:r w:rsidRPr="005C7470">
              <w:rPr>
                <w:b/>
                <w:sz w:val="20"/>
              </w:rPr>
              <w:t>Alkūnės (ketus, cinkuotos) 90</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757B88CE"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F3C4E02" w14:textId="77777777" w:rsidR="003F2612" w:rsidRPr="00A276CA" w:rsidRDefault="003F2612" w:rsidP="00127C0E">
            <w:pPr>
              <w:jc w:val="center"/>
              <w:rPr>
                <w:color w:val="000000"/>
                <w:sz w:val="20"/>
              </w:rPr>
            </w:pPr>
            <w:r w:rsidRPr="00A276CA">
              <w:rPr>
                <w:color w:val="000000"/>
                <w:sz w:val="20"/>
              </w:rPr>
              <w:t> </w:t>
            </w:r>
          </w:p>
        </w:tc>
      </w:tr>
      <w:tr w:rsidR="003F2612" w:rsidRPr="00A276CA" w14:paraId="4929E696" w14:textId="77777777" w:rsidTr="00127C0E">
        <w:trPr>
          <w:trHeight w:val="113"/>
        </w:trPr>
        <w:tc>
          <w:tcPr>
            <w:tcW w:w="1060" w:type="dxa"/>
            <w:tcMar>
              <w:top w:w="0" w:type="dxa"/>
              <w:left w:w="30" w:type="dxa"/>
              <w:bottom w:w="0" w:type="dxa"/>
              <w:right w:w="30" w:type="dxa"/>
            </w:tcMar>
            <w:vAlign w:val="center"/>
          </w:tcPr>
          <w:p w14:paraId="1EA52D8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1D191A7"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1FCD912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C475F90" w14:textId="77777777" w:rsidR="003F2612" w:rsidRPr="00A276CA" w:rsidRDefault="003F2612" w:rsidP="00127C0E">
            <w:pPr>
              <w:jc w:val="center"/>
              <w:rPr>
                <w:color w:val="000000"/>
                <w:sz w:val="20"/>
              </w:rPr>
            </w:pPr>
            <w:r w:rsidRPr="00A276CA">
              <w:rPr>
                <w:color w:val="000000"/>
                <w:sz w:val="20"/>
              </w:rPr>
              <w:t>50</w:t>
            </w:r>
          </w:p>
        </w:tc>
      </w:tr>
      <w:tr w:rsidR="003F2612" w:rsidRPr="00A276CA" w14:paraId="5578004D" w14:textId="77777777" w:rsidTr="00127C0E">
        <w:trPr>
          <w:trHeight w:val="113"/>
        </w:trPr>
        <w:tc>
          <w:tcPr>
            <w:tcW w:w="1060" w:type="dxa"/>
            <w:tcMar>
              <w:top w:w="0" w:type="dxa"/>
              <w:left w:w="30" w:type="dxa"/>
              <w:bottom w:w="0" w:type="dxa"/>
              <w:right w:w="30" w:type="dxa"/>
            </w:tcMar>
            <w:vAlign w:val="center"/>
          </w:tcPr>
          <w:p w14:paraId="677FE91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11D5CEA"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4E823CC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5624182" w14:textId="77777777" w:rsidR="003F2612" w:rsidRPr="00A276CA" w:rsidRDefault="003F2612" w:rsidP="00127C0E">
            <w:pPr>
              <w:jc w:val="center"/>
              <w:rPr>
                <w:color w:val="000000"/>
                <w:sz w:val="20"/>
              </w:rPr>
            </w:pPr>
            <w:r w:rsidRPr="00A276CA">
              <w:rPr>
                <w:color w:val="000000"/>
                <w:sz w:val="20"/>
              </w:rPr>
              <w:t>50</w:t>
            </w:r>
          </w:p>
        </w:tc>
      </w:tr>
      <w:tr w:rsidR="003F2612" w:rsidRPr="00A276CA" w14:paraId="2E400A56" w14:textId="77777777" w:rsidTr="00127C0E">
        <w:trPr>
          <w:trHeight w:val="113"/>
        </w:trPr>
        <w:tc>
          <w:tcPr>
            <w:tcW w:w="1060" w:type="dxa"/>
            <w:tcMar>
              <w:top w:w="0" w:type="dxa"/>
              <w:left w:w="30" w:type="dxa"/>
              <w:bottom w:w="0" w:type="dxa"/>
              <w:right w:w="30" w:type="dxa"/>
            </w:tcMar>
            <w:vAlign w:val="center"/>
          </w:tcPr>
          <w:p w14:paraId="77B06F5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6ACA051" w14:textId="77777777" w:rsidR="003F2612" w:rsidRPr="005C7470" w:rsidRDefault="003F2612" w:rsidP="00127C0E">
            <w:pPr>
              <w:autoSpaceDE w:val="0"/>
              <w:autoSpaceDN w:val="0"/>
              <w:adjustRightInd w:val="0"/>
              <w:rPr>
                <w:sz w:val="20"/>
              </w:rPr>
            </w:pPr>
            <w:r w:rsidRPr="005C7470">
              <w:rPr>
                <w:sz w:val="20"/>
              </w:rPr>
              <w:t>1“ - sriegis vidus/vidus</w:t>
            </w:r>
          </w:p>
        </w:tc>
        <w:tc>
          <w:tcPr>
            <w:tcW w:w="1135" w:type="dxa"/>
            <w:tcMar>
              <w:top w:w="0" w:type="dxa"/>
              <w:left w:w="30" w:type="dxa"/>
              <w:bottom w:w="0" w:type="dxa"/>
              <w:right w:w="30" w:type="dxa"/>
            </w:tcMar>
          </w:tcPr>
          <w:p w14:paraId="678F2E5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AF1EDE3" w14:textId="77777777" w:rsidR="003F2612" w:rsidRPr="00A276CA" w:rsidRDefault="003F2612" w:rsidP="00127C0E">
            <w:pPr>
              <w:jc w:val="center"/>
              <w:rPr>
                <w:color w:val="000000"/>
                <w:sz w:val="20"/>
              </w:rPr>
            </w:pPr>
            <w:r w:rsidRPr="00A276CA">
              <w:rPr>
                <w:color w:val="000000"/>
                <w:sz w:val="20"/>
              </w:rPr>
              <w:t>50</w:t>
            </w:r>
          </w:p>
        </w:tc>
      </w:tr>
      <w:tr w:rsidR="003F2612" w:rsidRPr="00A276CA" w14:paraId="694C69D1" w14:textId="77777777" w:rsidTr="00127C0E">
        <w:trPr>
          <w:trHeight w:val="113"/>
        </w:trPr>
        <w:tc>
          <w:tcPr>
            <w:tcW w:w="1060" w:type="dxa"/>
            <w:tcMar>
              <w:top w:w="0" w:type="dxa"/>
              <w:left w:w="30" w:type="dxa"/>
              <w:bottom w:w="0" w:type="dxa"/>
              <w:right w:w="30" w:type="dxa"/>
            </w:tcMar>
            <w:vAlign w:val="center"/>
          </w:tcPr>
          <w:p w14:paraId="69D95C3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2B43F37" w14:textId="77777777" w:rsidR="003F2612" w:rsidRPr="005C7470" w:rsidRDefault="003F2612" w:rsidP="00127C0E">
            <w:pPr>
              <w:autoSpaceDE w:val="0"/>
              <w:autoSpaceDN w:val="0"/>
              <w:adjustRightInd w:val="0"/>
              <w:rPr>
                <w:sz w:val="20"/>
              </w:rPr>
            </w:pPr>
            <w:r w:rsidRPr="005C7470">
              <w:rPr>
                <w:sz w:val="20"/>
              </w:rPr>
              <w:t>1 1/4“ - sriegis vidus/vidus</w:t>
            </w:r>
          </w:p>
        </w:tc>
        <w:tc>
          <w:tcPr>
            <w:tcW w:w="1135" w:type="dxa"/>
            <w:tcMar>
              <w:top w:w="0" w:type="dxa"/>
              <w:left w:w="30" w:type="dxa"/>
              <w:bottom w:w="0" w:type="dxa"/>
              <w:right w:w="30" w:type="dxa"/>
            </w:tcMar>
          </w:tcPr>
          <w:p w14:paraId="67E9FD8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6AF974F" w14:textId="77777777" w:rsidR="003F2612" w:rsidRPr="00A276CA" w:rsidRDefault="003F2612" w:rsidP="00127C0E">
            <w:pPr>
              <w:jc w:val="center"/>
              <w:rPr>
                <w:color w:val="000000"/>
                <w:sz w:val="20"/>
              </w:rPr>
            </w:pPr>
            <w:r w:rsidRPr="00A276CA">
              <w:rPr>
                <w:color w:val="000000"/>
                <w:sz w:val="20"/>
              </w:rPr>
              <w:t>40</w:t>
            </w:r>
          </w:p>
        </w:tc>
      </w:tr>
      <w:tr w:rsidR="003F2612" w:rsidRPr="00A276CA" w14:paraId="2DC29F9B" w14:textId="77777777" w:rsidTr="00127C0E">
        <w:trPr>
          <w:trHeight w:val="113"/>
        </w:trPr>
        <w:tc>
          <w:tcPr>
            <w:tcW w:w="1060" w:type="dxa"/>
            <w:tcMar>
              <w:top w:w="0" w:type="dxa"/>
              <w:left w:w="30" w:type="dxa"/>
              <w:bottom w:w="0" w:type="dxa"/>
              <w:right w:w="30" w:type="dxa"/>
            </w:tcMar>
            <w:vAlign w:val="center"/>
          </w:tcPr>
          <w:p w14:paraId="3384790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C22DB6C" w14:textId="77777777" w:rsidR="003F2612" w:rsidRPr="005C7470" w:rsidRDefault="003F2612" w:rsidP="00127C0E">
            <w:pPr>
              <w:autoSpaceDE w:val="0"/>
              <w:autoSpaceDN w:val="0"/>
              <w:adjustRightInd w:val="0"/>
              <w:rPr>
                <w:sz w:val="20"/>
              </w:rPr>
            </w:pPr>
            <w:r w:rsidRPr="005C7470">
              <w:rPr>
                <w:sz w:val="20"/>
              </w:rPr>
              <w:t>1 1/2“ - sriegis vidus/vidus</w:t>
            </w:r>
          </w:p>
        </w:tc>
        <w:tc>
          <w:tcPr>
            <w:tcW w:w="1135" w:type="dxa"/>
            <w:tcMar>
              <w:top w:w="0" w:type="dxa"/>
              <w:left w:w="30" w:type="dxa"/>
              <w:bottom w:w="0" w:type="dxa"/>
              <w:right w:w="30" w:type="dxa"/>
            </w:tcMar>
          </w:tcPr>
          <w:p w14:paraId="6048CA0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37C2C76" w14:textId="77777777" w:rsidR="003F2612" w:rsidRPr="00A276CA" w:rsidRDefault="003F2612" w:rsidP="00127C0E">
            <w:pPr>
              <w:jc w:val="center"/>
              <w:rPr>
                <w:color w:val="000000"/>
                <w:sz w:val="20"/>
              </w:rPr>
            </w:pPr>
            <w:r w:rsidRPr="00A276CA">
              <w:rPr>
                <w:color w:val="000000"/>
                <w:sz w:val="20"/>
              </w:rPr>
              <w:t>40</w:t>
            </w:r>
          </w:p>
        </w:tc>
      </w:tr>
      <w:tr w:rsidR="003F2612" w:rsidRPr="00A276CA" w14:paraId="43538FFC" w14:textId="77777777" w:rsidTr="00127C0E">
        <w:trPr>
          <w:trHeight w:val="113"/>
        </w:trPr>
        <w:tc>
          <w:tcPr>
            <w:tcW w:w="1060" w:type="dxa"/>
            <w:tcMar>
              <w:top w:w="0" w:type="dxa"/>
              <w:left w:w="30" w:type="dxa"/>
              <w:bottom w:w="0" w:type="dxa"/>
              <w:right w:w="30" w:type="dxa"/>
            </w:tcMar>
            <w:vAlign w:val="center"/>
          </w:tcPr>
          <w:p w14:paraId="1E71D70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051DEBD" w14:textId="77777777" w:rsidR="003F2612" w:rsidRPr="005C7470" w:rsidRDefault="003F2612" w:rsidP="00127C0E">
            <w:pPr>
              <w:autoSpaceDE w:val="0"/>
              <w:autoSpaceDN w:val="0"/>
              <w:adjustRightInd w:val="0"/>
              <w:rPr>
                <w:sz w:val="20"/>
              </w:rPr>
            </w:pPr>
            <w:r w:rsidRPr="005C7470">
              <w:rPr>
                <w:sz w:val="20"/>
              </w:rPr>
              <w:t>2“ - sriegis vidus/vidus</w:t>
            </w:r>
          </w:p>
        </w:tc>
        <w:tc>
          <w:tcPr>
            <w:tcW w:w="1135" w:type="dxa"/>
            <w:tcMar>
              <w:top w:w="0" w:type="dxa"/>
              <w:left w:w="30" w:type="dxa"/>
              <w:bottom w:w="0" w:type="dxa"/>
              <w:right w:w="30" w:type="dxa"/>
            </w:tcMar>
          </w:tcPr>
          <w:p w14:paraId="2FDAB3E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4357EEF" w14:textId="77777777" w:rsidR="003F2612" w:rsidRPr="00A276CA" w:rsidRDefault="003F2612" w:rsidP="00127C0E">
            <w:pPr>
              <w:jc w:val="center"/>
              <w:rPr>
                <w:color w:val="000000"/>
                <w:sz w:val="20"/>
              </w:rPr>
            </w:pPr>
            <w:r w:rsidRPr="00A276CA">
              <w:rPr>
                <w:color w:val="000000"/>
                <w:sz w:val="20"/>
              </w:rPr>
              <w:t>20</w:t>
            </w:r>
          </w:p>
        </w:tc>
      </w:tr>
      <w:tr w:rsidR="003F2612" w:rsidRPr="00A276CA" w14:paraId="737E30CC" w14:textId="77777777" w:rsidTr="00127C0E">
        <w:trPr>
          <w:trHeight w:val="113"/>
        </w:trPr>
        <w:tc>
          <w:tcPr>
            <w:tcW w:w="1060" w:type="dxa"/>
            <w:tcMar>
              <w:top w:w="0" w:type="dxa"/>
              <w:left w:w="30" w:type="dxa"/>
              <w:bottom w:w="0" w:type="dxa"/>
              <w:right w:w="30" w:type="dxa"/>
            </w:tcMar>
            <w:vAlign w:val="center"/>
          </w:tcPr>
          <w:p w14:paraId="77C7857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C574A85" w14:textId="77777777" w:rsidR="003F2612" w:rsidRPr="005C7470" w:rsidRDefault="003F2612" w:rsidP="00127C0E">
            <w:pPr>
              <w:autoSpaceDE w:val="0"/>
              <w:autoSpaceDN w:val="0"/>
              <w:adjustRightInd w:val="0"/>
              <w:rPr>
                <w:sz w:val="20"/>
              </w:rPr>
            </w:pPr>
            <w:r w:rsidRPr="005C7470">
              <w:rPr>
                <w:sz w:val="20"/>
              </w:rPr>
              <w:t>1/2“ - sriegis vidus/išorė</w:t>
            </w:r>
          </w:p>
        </w:tc>
        <w:tc>
          <w:tcPr>
            <w:tcW w:w="1135" w:type="dxa"/>
            <w:tcMar>
              <w:top w:w="0" w:type="dxa"/>
              <w:left w:w="30" w:type="dxa"/>
              <w:bottom w:w="0" w:type="dxa"/>
              <w:right w:w="30" w:type="dxa"/>
            </w:tcMar>
          </w:tcPr>
          <w:p w14:paraId="7BD29D9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9F3A7EE" w14:textId="77777777" w:rsidR="003F2612" w:rsidRPr="00A276CA" w:rsidRDefault="003F2612" w:rsidP="00127C0E">
            <w:pPr>
              <w:jc w:val="center"/>
              <w:rPr>
                <w:color w:val="000000"/>
                <w:sz w:val="20"/>
              </w:rPr>
            </w:pPr>
            <w:r w:rsidRPr="00A276CA">
              <w:rPr>
                <w:color w:val="000000"/>
                <w:sz w:val="20"/>
              </w:rPr>
              <w:t>60</w:t>
            </w:r>
          </w:p>
        </w:tc>
      </w:tr>
      <w:tr w:rsidR="003F2612" w:rsidRPr="00A276CA" w14:paraId="55D625D3" w14:textId="77777777" w:rsidTr="00127C0E">
        <w:trPr>
          <w:trHeight w:val="113"/>
        </w:trPr>
        <w:tc>
          <w:tcPr>
            <w:tcW w:w="1060" w:type="dxa"/>
            <w:tcMar>
              <w:top w:w="0" w:type="dxa"/>
              <w:left w:w="30" w:type="dxa"/>
              <w:bottom w:w="0" w:type="dxa"/>
              <w:right w:w="30" w:type="dxa"/>
            </w:tcMar>
            <w:vAlign w:val="center"/>
          </w:tcPr>
          <w:p w14:paraId="4B22EC0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5C6CF4C" w14:textId="77777777" w:rsidR="003F2612" w:rsidRPr="005C7470" w:rsidRDefault="003F2612" w:rsidP="00127C0E">
            <w:pPr>
              <w:autoSpaceDE w:val="0"/>
              <w:autoSpaceDN w:val="0"/>
              <w:adjustRightInd w:val="0"/>
              <w:rPr>
                <w:sz w:val="20"/>
              </w:rPr>
            </w:pPr>
            <w:r w:rsidRPr="005C7470">
              <w:rPr>
                <w:sz w:val="20"/>
              </w:rPr>
              <w:t>3/4“ - sriegis vidus/ išorė</w:t>
            </w:r>
          </w:p>
        </w:tc>
        <w:tc>
          <w:tcPr>
            <w:tcW w:w="1135" w:type="dxa"/>
            <w:tcMar>
              <w:top w:w="0" w:type="dxa"/>
              <w:left w:w="30" w:type="dxa"/>
              <w:bottom w:w="0" w:type="dxa"/>
              <w:right w:w="30" w:type="dxa"/>
            </w:tcMar>
          </w:tcPr>
          <w:p w14:paraId="070B53E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89E8EB9" w14:textId="77777777" w:rsidR="003F2612" w:rsidRPr="00A276CA" w:rsidRDefault="003F2612" w:rsidP="00127C0E">
            <w:pPr>
              <w:jc w:val="center"/>
              <w:rPr>
                <w:color w:val="000000"/>
                <w:sz w:val="20"/>
              </w:rPr>
            </w:pPr>
            <w:r w:rsidRPr="00A276CA">
              <w:rPr>
                <w:color w:val="000000"/>
                <w:sz w:val="20"/>
              </w:rPr>
              <w:t>60</w:t>
            </w:r>
          </w:p>
        </w:tc>
      </w:tr>
      <w:tr w:rsidR="003F2612" w:rsidRPr="00A276CA" w14:paraId="63BF8823" w14:textId="77777777" w:rsidTr="00127C0E">
        <w:trPr>
          <w:trHeight w:val="113"/>
        </w:trPr>
        <w:tc>
          <w:tcPr>
            <w:tcW w:w="1060" w:type="dxa"/>
            <w:tcMar>
              <w:top w:w="0" w:type="dxa"/>
              <w:left w:w="30" w:type="dxa"/>
              <w:bottom w:w="0" w:type="dxa"/>
              <w:right w:w="30" w:type="dxa"/>
            </w:tcMar>
            <w:vAlign w:val="center"/>
          </w:tcPr>
          <w:p w14:paraId="1375E89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D68DA00" w14:textId="77777777" w:rsidR="003F2612" w:rsidRPr="005C7470" w:rsidRDefault="003F2612" w:rsidP="00127C0E">
            <w:pPr>
              <w:autoSpaceDE w:val="0"/>
              <w:autoSpaceDN w:val="0"/>
              <w:adjustRightInd w:val="0"/>
              <w:rPr>
                <w:sz w:val="20"/>
              </w:rPr>
            </w:pPr>
            <w:r w:rsidRPr="005C7470">
              <w:rPr>
                <w:sz w:val="20"/>
              </w:rPr>
              <w:t>1“ - sriegis vidus/ išorė</w:t>
            </w:r>
          </w:p>
        </w:tc>
        <w:tc>
          <w:tcPr>
            <w:tcW w:w="1135" w:type="dxa"/>
            <w:tcMar>
              <w:top w:w="0" w:type="dxa"/>
              <w:left w:w="30" w:type="dxa"/>
              <w:bottom w:w="0" w:type="dxa"/>
              <w:right w:w="30" w:type="dxa"/>
            </w:tcMar>
          </w:tcPr>
          <w:p w14:paraId="2A7FF01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92B78A2" w14:textId="77777777" w:rsidR="003F2612" w:rsidRPr="00A276CA" w:rsidRDefault="003F2612" w:rsidP="00127C0E">
            <w:pPr>
              <w:jc w:val="center"/>
              <w:rPr>
                <w:color w:val="000000"/>
                <w:sz w:val="20"/>
              </w:rPr>
            </w:pPr>
            <w:r w:rsidRPr="00A276CA">
              <w:rPr>
                <w:color w:val="000000"/>
                <w:sz w:val="20"/>
              </w:rPr>
              <w:t>50</w:t>
            </w:r>
          </w:p>
        </w:tc>
      </w:tr>
      <w:tr w:rsidR="003F2612" w:rsidRPr="00A276CA" w14:paraId="37F0917F" w14:textId="77777777" w:rsidTr="00127C0E">
        <w:trPr>
          <w:trHeight w:val="113"/>
        </w:trPr>
        <w:tc>
          <w:tcPr>
            <w:tcW w:w="1060" w:type="dxa"/>
            <w:tcMar>
              <w:top w:w="0" w:type="dxa"/>
              <w:left w:w="30" w:type="dxa"/>
              <w:bottom w:w="0" w:type="dxa"/>
              <w:right w:w="30" w:type="dxa"/>
            </w:tcMar>
            <w:vAlign w:val="center"/>
          </w:tcPr>
          <w:p w14:paraId="45D683C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18A33B2" w14:textId="77777777" w:rsidR="003F2612" w:rsidRPr="005C7470" w:rsidRDefault="003F2612" w:rsidP="00127C0E">
            <w:pPr>
              <w:autoSpaceDE w:val="0"/>
              <w:autoSpaceDN w:val="0"/>
              <w:adjustRightInd w:val="0"/>
              <w:rPr>
                <w:sz w:val="20"/>
              </w:rPr>
            </w:pPr>
            <w:r w:rsidRPr="005C7470">
              <w:rPr>
                <w:sz w:val="20"/>
              </w:rPr>
              <w:t>1 1/4“ - sriegis vidus/ išorė</w:t>
            </w:r>
          </w:p>
        </w:tc>
        <w:tc>
          <w:tcPr>
            <w:tcW w:w="1135" w:type="dxa"/>
            <w:tcMar>
              <w:top w:w="0" w:type="dxa"/>
              <w:left w:w="30" w:type="dxa"/>
              <w:bottom w:w="0" w:type="dxa"/>
              <w:right w:w="30" w:type="dxa"/>
            </w:tcMar>
          </w:tcPr>
          <w:p w14:paraId="3DEE1BA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2A82717" w14:textId="77777777" w:rsidR="003F2612" w:rsidRPr="00A276CA" w:rsidRDefault="003F2612" w:rsidP="00127C0E">
            <w:pPr>
              <w:jc w:val="center"/>
              <w:rPr>
                <w:color w:val="000000"/>
                <w:sz w:val="20"/>
              </w:rPr>
            </w:pPr>
            <w:r w:rsidRPr="00A276CA">
              <w:rPr>
                <w:color w:val="000000"/>
                <w:sz w:val="20"/>
              </w:rPr>
              <w:t>50</w:t>
            </w:r>
          </w:p>
        </w:tc>
      </w:tr>
      <w:tr w:rsidR="003F2612" w:rsidRPr="00A276CA" w14:paraId="45F67131" w14:textId="77777777" w:rsidTr="00127C0E">
        <w:trPr>
          <w:trHeight w:val="113"/>
        </w:trPr>
        <w:tc>
          <w:tcPr>
            <w:tcW w:w="1060" w:type="dxa"/>
            <w:tcMar>
              <w:top w:w="0" w:type="dxa"/>
              <w:left w:w="30" w:type="dxa"/>
              <w:bottom w:w="0" w:type="dxa"/>
              <w:right w:w="30" w:type="dxa"/>
            </w:tcMar>
            <w:vAlign w:val="center"/>
          </w:tcPr>
          <w:p w14:paraId="230A7D9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480FC7E" w14:textId="77777777" w:rsidR="003F2612" w:rsidRPr="005C7470" w:rsidRDefault="003F2612" w:rsidP="00127C0E">
            <w:pPr>
              <w:autoSpaceDE w:val="0"/>
              <w:autoSpaceDN w:val="0"/>
              <w:adjustRightInd w:val="0"/>
              <w:rPr>
                <w:sz w:val="20"/>
              </w:rPr>
            </w:pPr>
            <w:r w:rsidRPr="005C7470">
              <w:rPr>
                <w:sz w:val="20"/>
              </w:rPr>
              <w:t>1 1/2“ - sriegis vidus/ išorė</w:t>
            </w:r>
          </w:p>
        </w:tc>
        <w:tc>
          <w:tcPr>
            <w:tcW w:w="1135" w:type="dxa"/>
            <w:tcMar>
              <w:top w:w="0" w:type="dxa"/>
              <w:left w:w="30" w:type="dxa"/>
              <w:bottom w:w="0" w:type="dxa"/>
              <w:right w:w="30" w:type="dxa"/>
            </w:tcMar>
          </w:tcPr>
          <w:p w14:paraId="43636A8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7FAA771" w14:textId="77777777" w:rsidR="003F2612" w:rsidRPr="00A276CA" w:rsidRDefault="003F2612" w:rsidP="00127C0E">
            <w:pPr>
              <w:jc w:val="center"/>
              <w:rPr>
                <w:color w:val="000000"/>
                <w:sz w:val="20"/>
              </w:rPr>
            </w:pPr>
            <w:r w:rsidRPr="00A276CA">
              <w:rPr>
                <w:color w:val="000000"/>
                <w:sz w:val="20"/>
              </w:rPr>
              <w:t>20</w:t>
            </w:r>
          </w:p>
        </w:tc>
      </w:tr>
      <w:tr w:rsidR="003F2612" w:rsidRPr="00A276CA" w14:paraId="1A374687" w14:textId="77777777" w:rsidTr="00127C0E">
        <w:trPr>
          <w:trHeight w:val="113"/>
        </w:trPr>
        <w:tc>
          <w:tcPr>
            <w:tcW w:w="1060" w:type="dxa"/>
            <w:shd w:val="clear" w:color="auto" w:fill="D9D9D9"/>
            <w:tcMar>
              <w:top w:w="0" w:type="dxa"/>
              <w:left w:w="30" w:type="dxa"/>
              <w:bottom w:w="0" w:type="dxa"/>
              <w:right w:w="30" w:type="dxa"/>
            </w:tcMar>
            <w:vAlign w:val="center"/>
          </w:tcPr>
          <w:p w14:paraId="1A614829"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119FAD4" w14:textId="23A47010" w:rsidR="003F2612" w:rsidRPr="005C7470" w:rsidRDefault="003F2612" w:rsidP="00127C0E">
            <w:pPr>
              <w:autoSpaceDE w:val="0"/>
              <w:autoSpaceDN w:val="0"/>
              <w:adjustRightInd w:val="0"/>
              <w:rPr>
                <w:sz w:val="20"/>
              </w:rPr>
            </w:pPr>
            <w:r w:rsidRPr="005C7470">
              <w:rPr>
                <w:b/>
                <w:sz w:val="20"/>
              </w:rPr>
              <w:t>Trišakiai (ketus, juodi):</w:t>
            </w:r>
          </w:p>
        </w:tc>
        <w:tc>
          <w:tcPr>
            <w:tcW w:w="1135" w:type="dxa"/>
            <w:shd w:val="clear" w:color="auto" w:fill="D9D9D9"/>
            <w:tcMar>
              <w:top w:w="0" w:type="dxa"/>
              <w:left w:w="30" w:type="dxa"/>
              <w:bottom w:w="0" w:type="dxa"/>
              <w:right w:w="30" w:type="dxa"/>
            </w:tcMar>
          </w:tcPr>
          <w:p w14:paraId="7CB857C0"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70B5E8E" w14:textId="77777777" w:rsidR="003F2612" w:rsidRPr="00A276CA" w:rsidRDefault="003F2612" w:rsidP="00127C0E">
            <w:pPr>
              <w:jc w:val="right"/>
              <w:rPr>
                <w:color w:val="000000"/>
                <w:sz w:val="20"/>
              </w:rPr>
            </w:pPr>
            <w:r w:rsidRPr="00A276CA">
              <w:rPr>
                <w:color w:val="000000"/>
                <w:sz w:val="20"/>
              </w:rPr>
              <w:t> </w:t>
            </w:r>
          </w:p>
        </w:tc>
      </w:tr>
      <w:tr w:rsidR="003F2612" w:rsidRPr="00A276CA" w14:paraId="0F47FE0A" w14:textId="77777777" w:rsidTr="00127C0E">
        <w:trPr>
          <w:trHeight w:val="113"/>
        </w:trPr>
        <w:tc>
          <w:tcPr>
            <w:tcW w:w="1060" w:type="dxa"/>
            <w:tcMar>
              <w:top w:w="0" w:type="dxa"/>
              <w:left w:w="30" w:type="dxa"/>
              <w:bottom w:w="0" w:type="dxa"/>
              <w:right w:w="30" w:type="dxa"/>
            </w:tcMar>
            <w:vAlign w:val="center"/>
          </w:tcPr>
          <w:p w14:paraId="559973D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AFD23C4" w14:textId="77777777" w:rsidR="003F2612" w:rsidRPr="005C7470" w:rsidRDefault="003F2612" w:rsidP="00127C0E">
            <w:pPr>
              <w:autoSpaceDE w:val="0"/>
              <w:autoSpaceDN w:val="0"/>
              <w:adjustRightInd w:val="0"/>
              <w:rPr>
                <w:sz w:val="20"/>
              </w:rPr>
            </w:pPr>
            <w:r w:rsidRPr="005C7470">
              <w:rPr>
                <w:sz w:val="20"/>
              </w:rPr>
              <w:t>1/2“ - sriegis vidinis, visos šakos vienodos</w:t>
            </w:r>
          </w:p>
        </w:tc>
        <w:tc>
          <w:tcPr>
            <w:tcW w:w="1135" w:type="dxa"/>
            <w:tcMar>
              <w:top w:w="0" w:type="dxa"/>
              <w:left w:w="30" w:type="dxa"/>
              <w:bottom w:w="0" w:type="dxa"/>
              <w:right w:w="30" w:type="dxa"/>
            </w:tcMar>
          </w:tcPr>
          <w:p w14:paraId="5C52064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1C86142" w14:textId="77777777" w:rsidR="003F2612" w:rsidRPr="00A276CA" w:rsidRDefault="003F2612" w:rsidP="00127C0E">
            <w:pPr>
              <w:jc w:val="center"/>
              <w:rPr>
                <w:color w:val="000000"/>
                <w:sz w:val="20"/>
              </w:rPr>
            </w:pPr>
            <w:r w:rsidRPr="00A276CA">
              <w:rPr>
                <w:color w:val="000000"/>
                <w:sz w:val="20"/>
              </w:rPr>
              <w:t>50</w:t>
            </w:r>
          </w:p>
        </w:tc>
      </w:tr>
      <w:tr w:rsidR="003F2612" w:rsidRPr="00A276CA" w14:paraId="136BE19F" w14:textId="77777777" w:rsidTr="00127C0E">
        <w:trPr>
          <w:trHeight w:val="113"/>
        </w:trPr>
        <w:tc>
          <w:tcPr>
            <w:tcW w:w="1060" w:type="dxa"/>
            <w:tcMar>
              <w:top w:w="0" w:type="dxa"/>
              <w:left w:w="30" w:type="dxa"/>
              <w:bottom w:w="0" w:type="dxa"/>
              <w:right w:w="30" w:type="dxa"/>
            </w:tcMar>
            <w:vAlign w:val="center"/>
          </w:tcPr>
          <w:p w14:paraId="57E9900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6479145" w14:textId="77777777" w:rsidR="003F2612" w:rsidRPr="005C7470" w:rsidRDefault="003F2612" w:rsidP="00127C0E">
            <w:pPr>
              <w:autoSpaceDE w:val="0"/>
              <w:autoSpaceDN w:val="0"/>
              <w:adjustRightInd w:val="0"/>
              <w:rPr>
                <w:sz w:val="20"/>
              </w:rPr>
            </w:pPr>
            <w:r w:rsidRPr="005C7470">
              <w:rPr>
                <w:sz w:val="20"/>
              </w:rPr>
              <w:t>3/4“ - sriegis vidinis, visos šakos vienodos</w:t>
            </w:r>
          </w:p>
        </w:tc>
        <w:tc>
          <w:tcPr>
            <w:tcW w:w="1135" w:type="dxa"/>
            <w:tcMar>
              <w:top w:w="0" w:type="dxa"/>
              <w:left w:w="30" w:type="dxa"/>
              <w:bottom w:w="0" w:type="dxa"/>
              <w:right w:w="30" w:type="dxa"/>
            </w:tcMar>
          </w:tcPr>
          <w:p w14:paraId="729CE26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7A65733" w14:textId="77777777" w:rsidR="003F2612" w:rsidRPr="00A276CA" w:rsidRDefault="003F2612" w:rsidP="00127C0E">
            <w:pPr>
              <w:jc w:val="center"/>
              <w:rPr>
                <w:color w:val="000000"/>
                <w:sz w:val="20"/>
              </w:rPr>
            </w:pPr>
            <w:r w:rsidRPr="00A276CA">
              <w:rPr>
                <w:color w:val="000000"/>
                <w:sz w:val="20"/>
              </w:rPr>
              <w:t>50</w:t>
            </w:r>
          </w:p>
        </w:tc>
      </w:tr>
      <w:tr w:rsidR="003F2612" w:rsidRPr="00A276CA" w14:paraId="6DC206A2" w14:textId="77777777" w:rsidTr="00127C0E">
        <w:trPr>
          <w:trHeight w:val="113"/>
        </w:trPr>
        <w:tc>
          <w:tcPr>
            <w:tcW w:w="1060" w:type="dxa"/>
            <w:tcMar>
              <w:top w:w="0" w:type="dxa"/>
              <w:left w:w="30" w:type="dxa"/>
              <w:bottom w:w="0" w:type="dxa"/>
              <w:right w:w="30" w:type="dxa"/>
            </w:tcMar>
            <w:vAlign w:val="center"/>
          </w:tcPr>
          <w:p w14:paraId="2CBB5D0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AED1F07" w14:textId="77777777" w:rsidR="003F2612" w:rsidRPr="005C7470" w:rsidRDefault="003F2612" w:rsidP="00127C0E">
            <w:pPr>
              <w:autoSpaceDE w:val="0"/>
              <w:autoSpaceDN w:val="0"/>
              <w:adjustRightInd w:val="0"/>
              <w:rPr>
                <w:sz w:val="20"/>
              </w:rPr>
            </w:pPr>
            <w:r w:rsidRPr="005C7470">
              <w:rPr>
                <w:sz w:val="20"/>
              </w:rPr>
              <w:t>1“  - sriegis vidinis, visos šakos vienodos</w:t>
            </w:r>
          </w:p>
        </w:tc>
        <w:tc>
          <w:tcPr>
            <w:tcW w:w="1135" w:type="dxa"/>
            <w:tcMar>
              <w:top w:w="0" w:type="dxa"/>
              <w:left w:w="30" w:type="dxa"/>
              <w:bottom w:w="0" w:type="dxa"/>
              <w:right w:w="30" w:type="dxa"/>
            </w:tcMar>
          </w:tcPr>
          <w:p w14:paraId="65CC139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117EBE8" w14:textId="77777777" w:rsidR="003F2612" w:rsidRPr="00A276CA" w:rsidRDefault="003F2612" w:rsidP="00127C0E">
            <w:pPr>
              <w:jc w:val="center"/>
              <w:rPr>
                <w:color w:val="000000"/>
                <w:sz w:val="20"/>
              </w:rPr>
            </w:pPr>
            <w:r w:rsidRPr="00A276CA">
              <w:rPr>
                <w:color w:val="000000"/>
                <w:sz w:val="20"/>
              </w:rPr>
              <w:t>50</w:t>
            </w:r>
          </w:p>
        </w:tc>
      </w:tr>
      <w:tr w:rsidR="003F2612" w:rsidRPr="00A276CA" w14:paraId="47EF9006" w14:textId="77777777" w:rsidTr="00127C0E">
        <w:trPr>
          <w:trHeight w:val="113"/>
        </w:trPr>
        <w:tc>
          <w:tcPr>
            <w:tcW w:w="1060" w:type="dxa"/>
            <w:tcMar>
              <w:top w:w="0" w:type="dxa"/>
              <w:left w:w="30" w:type="dxa"/>
              <w:bottom w:w="0" w:type="dxa"/>
              <w:right w:w="30" w:type="dxa"/>
            </w:tcMar>
            <w:vAlign w:val="center"/>
          </w:tcPr>
          <w:p w14:paraId="47856F8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513B567" w14:textId="77777777" w:rsidR="003F2612" w:rsidRPr="005C7470" w:rsidRDefault="003F2612" w:rsidP="00127C0E">
            <w:pPr>
              <w:autoSpaceDE w:val="0"/>
              <w:autoSpaceDN w:val="0"/>
              <w:adjustRightInd w:val="0"/>
              <w:rPr>
                <w:sz w:val="20"/>
              </w:rPr>
            </w:pPr>
            <w:r w:rsidRPr="005C7470">
              <w:rPr>
                <w:sz w:val="20"/>
              </w:rPr>
              <w:t>1 1/4“ - sriegis vidinis, visos šakos vienodos</w:t>
            </w:r>
          </w:p>
        </w:tc>
        <w:tc>
          <w:tcPr>
            <w:tcW w:w="1135" w:type="dxa"/>
            <w:tcMar>
              <w:top w:w="0" w:type="dxa"/>
              <w:left w:w="30" w:type="dxa"/>
              <w:bottom w:w="0" w:type="dxa"/>
              <w:right w:w="30" w:type="dxa"/>
            </w:tcMar>
          </w:tcPr>
          <w:p w14:paraId="40230ED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BFCAFC3" w14:textId="77777777" w:rsidR="003F2612" w:rsidRPr="00A276CA" w:rsidRDefault="003F2612" w:rsidP="00127C0E">
            <w:pPr>
              <w:jc w:val="center"/>
              <w:rPr>
                <w:color w:val="000000"/>
                <w:sz w:val="20"/>
              </w:rPr>
            </w:pPr>
            <w:r w:rsidRPr="00A276CA">
              <w:rPr>
                <w:color w:val="000000"/>
                <w:sz w:val="20"/>
              </w:rPr>
              <w:t>20</w:t>
            </w:r>
          </w:p>
        </w:tc>
      </w:tr>
      <w:tr w:rsidR="003F2612" w:rsidRPr="00A276CA" w14:paraId="02B69748" w14:textId="77777777" w:rsidTr="00127C0E">
        <w:trPr>
          <w:trHeight w:val="113"/>
        </w:trPr>
        <w:tc>
          <w:tcPr>
            <w:tcW w:w="1060" w:type="dxa"/>
            <w:tcMar>
              <w:top w:w="0" w:type="dxa"/>
              <w:left w:w="30" w:type="dxa"/>
              <w:bottom w:w="0" w:type="dxa"/>
              <w:right w:w="30" w:type="dxa"/>
            </w:tcMar>
            <w:vAlign w:val="center"/>
          </w:tcPr>
          <w:p w14:paraId="4C751B4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3A38E17" w14:textId="77777777" w:rsidR="003F2612" w:rsidRPr="005C7470" w:rsidRDefault="003F2612" w:rsidP="00127C0E">
            <w:pPr>
              <w:autoSpaceDE w:val="0"/>
              <w:autoSpaceDN w:val="0"/>
              <w:adjustRightInd w:val="0"/>
              <w:rPr>
                <w:sz w:val="20"/>
              </w:rPr>
            </w:pPr>
            <w:r w:rsidRPr="005C7470">
              <w:rPr>
                <w:sz w:val="20"/>
              </w:rPr>
              <w:t>1 1/2“ - sriegis vidinis, visos šakos vienodos</w:t>
            </w:r>
          </w:p>
        </w:tc>
        <w:tc>
          <w:tcPr>
            <w:tcW w:w="1135" w:type="dxa"/>
            <w:tcMar>
              <w:top w:w="0" w:type="dxa"/>
              <w:left w:w="30" w:type="dxa"/>
              <w:bottom w:w="0" w:type="dxa"/>
              <w:right w:w="30" w:type="dxa"/>
            </w:tcMar>
          </w:tcPr>
          <w:p w14:paraId="748EDD6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7D0721D" w14:textId="77777777" w:rsidR="003F2612" w:rsidRPr="00A276CA" w:rsidRDefault="003F2612" w:rsidP="00127C0E">
            <w:pPr>
              <w:jc w:val="center"/>
              <w:rPr>
                <w:color w:val="000000"/>
                <w:sz w:val="20"/>
              </w:rPr>
            </w:pPr>
            <w:r w:rsidRPr="00A276CA">
              <w:rPr>
                <w:color w:val="000000"/>
                <w:sz w:val="20"/>
              </w:rPr>
              <w:t>20</w:t>
            </w:r>
          </w:p>
        </w:tc>
      </w:tr>
      <w:tr w:rsidR="003F2612" w:rsidRPr="00A276CA" w14:paraId="27C870AD" w14:textId="77777777" w:rsidTr="00127C0E">
        <w:trPr>
          <w:trHeight w:val="113"/>
        </w:trPr>
        <w:tc>
          <w:tcPr>
            <w:tcW w:w="1060" w:type="dxa"/>
            <w:tcMar>
              <w:top w:w="0" w:type="dxa"/>
              <w:left w:w="30" w:type="dxa"/>
              <w:bottom w:w="0" w:type="dxa"/>
              <w:right w:w="30" w:type="dxa"/>
            </w:tcMar>
            <w:vAlign w:val="center"/>
          </w:tcPr>
          <w:p w14:paraId="31D6695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99413B1" w14:textId="77777777" w:rsidR="003F2612" w:rsidRPr="005C7470" w:rsidRDefault="003F2612" w:rsidP="00127C0E">
            <w:pPr>
              <w:autoSpaceDE w:val="0"/>
              <w:autoSpaceDN w:val="0"/>
              <w:adjustRightInd w:val="0"/>
              <w:rPr>
                <w:sz w:val="20"/>
              </w:rPr>
            </w:pPr>
            <w:r w:rsidRPr="005C7470">
              <w:rPr>
                <w:sz w:val="20"/>
              </w:rPr>
              <w:t>2“ - sriegis vidinis, visos šakos vienodos</w:t>
            </w:r>
          </w:p>
        </w:tc>
        <w:tc>
          <w:tcPr>
            <w:tcW w:w="1135" w:type="dxa"/>
            <w:tcMar>
              <w:top w:w="0" w:type="dxa"/>
              <w:left w:w="30" w:type="dxa"/>
              <w:bottom w:w="0" w:type="dxa"/>
              <w:right w:w="30" w:type="dxa"/>
            </w:tcMar>
          </w:tcPr>
          <w:p w14:paraId="10C412B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D0DDC47" w14:textId="77777777" w:rsidR="003F2612" w:rsidRPr="00A276CA" w:rsidRDefault="003F2612" w:rsidP="00127C0E">
            <w:pPr>
              <w:jc w:val="center"/>
              <w:rPr>
                <w:color w:val="000000"/>
                <w:sz w:val="20"/>
              </w:rPr>
            </w:pPr>
            <w:r w:rsidRPr="00A276CA">
              <w:rPr>
                <w:color w:val="000000"/>
                <w:sz w:val="20"/>
              </w:rPr>
              <w:t>20</w:t>
            </w:r>
          </w:p>
        </w:tc>
      </w:tr>
      <w:tr w:rsidR="003F2612" w:rsidRPr="00A276CA" w14:paraId="632708ED" w14:textId="77777777" w:rsidTr="00127C0E">
        <w:trPr>
          <w:trHeight w:val="113"/>
        </w:trPr>
        <w:tc>
          <w:tcPr>
            <w:tcW w:w="1060" w:type="dxa"/>
            <w:tcMar>
              <w:top w:w="0" w:type="dxa"/>
              <w:left w:w="30" w:type="dxa"/>
              <w:bottom w:w="0" w:type="dxa"/>
              <w:right w:w="30" w:type="dxa"/>
            </w:tcMar>
            <w:vAlign w:val="center"/>
          </w:tcPr>
          <w:p w14:paraId="4F97715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FE4F8CA" w14:textId="77777777" w:rsidR="003F2612" w:rsidRPr="005C7470" w:rsidRDefault="003F2612" w:rsidP="00127C0E">
            <w:pPr>
              <w:autoSpaceDE w:val="0"/>
              <w:autoSpaceDN w:val="0"/>
              <w:adjustRightInd w:val="0"/>
              <w:rPr>
                <w:sz w:val="20"/>
              </w:rPr>
            </w:pPr>
            <w:r w:rsidRPr="005C7470">
              <w:rPr>
                <w:sz w:val="20"/>
              </w:rPr>
              <w:t>3/4"x3/4“x1/2“ - sriegis vidinis</w:t>
            </w:r>
          </w:p>
        </w:tc>
        <w:tc>
          <w:tcPr>
            <w:tcW w:w="1135" w:type="dxa"/>
            <w:tcMar>
              <w:top w:w="0" w:type="dxa"/>
              <w:left w:w="30" w:type="dxa"/>
              <w:bottom w:w="0" w:type="dxa"/>
              <w:right w:w="30" w:type="dxa"/>
            </w:tcMar>
          </w:tcPr>
          <w:p w14:paraId="0E294ED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1C1CECA" w14:textId="77777777" w:rsidR="003F2612" w:rsidRPr="00A276CA" w:rsidRDefault="003F2612" w:rsidP="00127C0E">
            <w:pPr>
              <w:jc w:val="center"/>
              <w:rPr>
                <w:color w:val="000000"/>
                <w:sz w:val="20"/>
              </w:rPr>
            </w:pPr>
            <w:r w:rsidRPr="00A276CA">
              <w:rPr>
                <w:color w:val="000000"/>
                <w:sz w:val="20"/>
              </w:rPr>
              <w:t>30</w:t>
            </w:r>
          </w:p>
        </w:tc>
      </w:tr>
      <w:tr w:rsidR="003F2612" w:rsidRPr="00A276CA" w14:paraId="4B4F932B" w14:textId="77777777" w:rsidTr="00127C0E">
        <w:trPr>
          <w:trHeight w:val="113"/>
        </w:trPr>
        <w:tc>
          <w:tcPr>
            <w:tcW w:w="1060" w:type="dxa"/>
            <w:tcMar>
              <w:top w:w="0" w:type="dxa"/>
              <w:left w:w="30" w:type="dxa"/>
              <w:bottom w:w="0" w:type="dxa"/>
              <w:right w:w="30" w:type="dxa"/>
            </w:tcMar>
            <w:vAlign w:val="center"/>
          </w:tcPr>
          <w:p w14:paraId="6B8E5B5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F53F4DF" w14:textId="77777777" w:rsidR="003F2612" w:rsidRPr="005C7470" w:rsidRDefault="003F2612" w:rsidP="00127C0E">
            <w:r w:rsidRPr="005C7470">
              <w:rPr>
                <w:sz w:val="20"/>
              </w:rPr>
              <w:t>1“x1“x1/2“ - sriegis vidinis</w:t>
            </w:r>
          </w:p>
        </w:tc>
        <w:tc>
          <w:tcPr>
            <w:tcW w:w="1135" w:type="dxa"/>
            <w:tcMar>
              <w:top w:w="0" w:type="dxa"/>
              <w:left w:w="30" w:type="dxa"/>
              <w:bottom w:w="0" w:type="dxa"/>
              <w:right w:w="30" w:type="dxa"/>
            </w:tcMar>
          </w:tcPr>
          <w:p w14:paraId="62E5F30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AA9B348" w14:textId="77777777" w:rsidR="003F2612" w:rsidRPr="00A276CA" w:rsidRDefault="003F2612" w:rsidP="00127C0E">
            <w:pPr>
              <w:jc w:val="center"/>
              <w:rPr>
                <w:color w:val="000000"/>
                <w:sz w:val="20"/>
              </w:rPr>
            </w:pPr>
            <w:r w:rsidRPr="00A276CA">
              <w:rPr>
                <w:color w:val="000000"/>
                <w:sz w:val="20"/>
              </w:rPr>
              <w:t>30</w:t>
            </w:r>
          </w:p>
        </w:tc>
      </w:tr>
      <w:tr w:rsidR="003F2612" w:rsidRPr="00A276CA" w14:paraId="20FB6AD5" w14:textId="77777777" w:rsidTr="00127C0E">
        <w:trPr>
          <w:trHeight w:val="113"/>
        </w:trPr>
        <w:tc>
          <w:tcPr>
            <w:tcW w:w="1060" w:type="dxa"/>
            <w:tcMar>
              <w:top w:w="0" w:type="dxa"/>
              <w:left w:w="30" w:type="dxa"/>
              <w:bottom w:w="0" w:type="dxa"/>
              <w:right w:w="30" w:type="dxa"/>
            </w:tcMar>
            <w:vAlign w:val="center"/>
          </w:tcPr>
          <w:p w14:paraId="46CDB36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C6988DB" w14:textId="77777777" w:rsidR="003F2612" w:rsidRPr="005C7470" w:rsidRDefault="003F2612" w:rsidP="00127C0E">
            <w:r w:rsidRPr="005C7470">
              <w:rPr>
                <w:sz w:val="20"/>
              </w:rPr>
              <w:t>1“x1“x3/4“ - sriegis vidinis</w:t>
            </w:r>
          </w:p>
        </w:tc>
        <w:tc>
          <w:tcPr>
            <w:tcW w:w="1135" w:type="dxa"/>
            <w:tcMar>
              <w:top w:w="0" w:type="dxa"/>
              <w:left w:w="30" w:type="dxa"/>
              <w:bottom w:w="0" w:type="dxa"/>
              <w:right w:w="30" w:type="dxa"/>
            </w:tcMar>
          </w:tcPr>
          <w:p w14:paraId="57B42A1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5BFFA8B" w14:textId="77777777" w:rsidR="003F2612" w:rsidRPr="00A276CA" w:rsidRDefault="003F2612" w:rsidP="00127C0E">
            <w:pPr>
              <w:jc w:val="center"/>
              <w:rPr>
                <w:color w:val="000000"/>
                <w:sz w:val="20"/>
              </w:rPr>
            </w:pPr>
            <w:r w:rsidRPr="00A276CA">
              <w:rPr>
                <w:color w:val="000000"/>
                <w:sz w:val="20"/>
              </w:rPr>
              <w:t>30</w:t>
            </w:r>
          </w:p>
        </w:tc>
      </w:tr>
      <w:tr w:rsidR="003F2612" w:rsidRPr="00A276CA" w14:paraId="7E3FEA78" w14:textId="77777777" w:rsidTr="00127C0E">
        <w:trPr>
          <w:trHeight w:val="113"/>
        </w:trPr>
        <w:tc>
          <w:tcPr>
            <w:tcW w:w="1060" w:type="dxa"/>
            <w:shd w:val="clear" w:color="auto" w:fill="D9D9D9"/>
            <w:tcMar>
              <w:top w:w="0" w:type="dxa"/>
              <w:left w:w="30" w:type="dxa"/>
              <w:bottom w:w="0" w:type="dxa"/>
              <w:right w:w="30" w:type="dxa"/>
            </w:tcMar>
            <w:vAlign w:val="center"/>
          </w:tcPr>
          <w:p w14:paraId="683E3A07"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364517C7" w14:textId="77777777" w:rsidR="003F2612" w:rsidRPr="005C7470" w:rsidRDefault="003F2612" w:rsidP="00127C0E">
            <w:pPr>
              <w:autoSpaceDE w:val="0"/>
              <w:autoSpaceDN w:val="0"/>
              <w:adjustRightInd w:val="0"/>
              <w:rPr>
                <w:b/>
                <w:sz w:val="20"/>
              </w:rPr>
            </w:pPr>
            <w:r w:rsidRPr="005C7470">
              <w:rPr>
                <w:b/>
                <w:sz w:val="20"/>
              </w:rPr>
              <w:t>Trišakiai (ketus, cinkuoti):</w:t>
            </w:r>
          </w:p>
        </w:tc>
        <w:tc>
          <w:tcPr>
            <w:tcW w:w="1135" w:type="dxa"/>
            <w:shd w:val="clear" w:color="auto" w:fill="D9D9D9"/>
            <w:tcMar>
              <w:top w:w="0" w:type="dxa"/>
              <w:left w:w="30" w:type="dxa"/>
              <w:bottom w:w="0" w:type="dxa"/>
              <w:right w:w="30" w:type="dxa"/>
            </w:tcMar>
          </w:tcPr>
          <w:p w14:paraId="13AE0317"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5B93C03" w14:textId="77777777" w:rsidR="003F2612" w:rsidRPr="00A276CA" w:rsidRDefault="003F2612" w:rsidP="00127C0E">
            <w:pPr>
              <w:jc w:val="center"/>
              <w:rPr>
                <w:color w:val="000000"/>
                <w:sz w:val="20"/>
              </w:rPr>
            </w:pPr>
            <w:r w:rsidRPr="00A276CA">
              <w:rPr>
                <w:color w:val="000000"/>
                <w:sz w:val="20"/>
              </w:rPr>
              <w:t> </w:t>
            </w:r>
          </w:p>
        </w:tc>
      </w:tr>
      <w:tr w:rsidR="003F2612" w:rsidRPr="00A276CA" w14:paraId="4DFDB183" w14:textId="77777777" w:rsidTr="00127C0E">
        <w:trPr>
          <w:trHeight w:val="113"/>
        </w:trPr>
        <w:tc>
          <w:tcPr>
            <w:tcW w:w="1060" w:type="dxa"/>
            <w:tcMar>
              <w:top w:w="0" w:type="dxa"/>
              <w:left w:w="30" w:type="dxa"/>
              <w:bottom w:w="0" w:type="dxa"/>
              <w:right w:w="30" w:type="dxa"/>
            </w:tcMar>
            <w:vAlign w:val="center"/>
          </w:tcPr>
          <w:p w14:paraId="7513045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59961AD" w14:textId="77777777" w:rsidR="003F2612" w:rsidRPr="005C7470" w:rsidRDefault="003F2612" w:rsidP="00127C0E">
            <w:pPr>
              <w:autoSpaceDE w:val="0"/>
              <w:autoSpaceDN w:val="0"/>
              <w:adjustRightInd w:val="0"/>
              <w:rPr>
                <w:sz w:val="20"/>
              </w:rPr>
            </w:pPr>
            <w:r w:rsidRPr="005C7470">
              <w:rPr>
                <w:sz w:val="20"/>
              </w:rPr>
              <w:t>1/2“ - sriegis vidinis, visos šakos vienodos</w:t>
            </w:r>
          </w:p>
        </w:tc>
        <w:tc>
          <w:tcPr>
            <w:tcW w:w="1135" w:type="dxa"/>
            <w:tcMar>
              <w:top w:w="0" w:type="dxa"/>
              <w:left w:w="30" w:type="dxa"/>
              <w:bottom w:w="0" w:type="dxa"/>
              <w:right w:w="30" w:type="dxa"/>
            </w:tcMar>
          </w:tcPr>
          <w:p w14:paraId="18452A5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07685F4" w14:textId="77777777" w:rsidR="003F2612" w:rsidRPr="00A276CA" w:rsidRDefault="003F2612" w:rsidP="00127C0E">
            <w:pPr>
              <w:jc w:val="center"/>
              <w:rPr>
                <w:color w:val="000000"/>
                <w:sz w:val="20"/>
              </w:rPr>
            </w:pPr>
            <w:r w:rsidRPr="00A276CA">
              <w:rPr>
                <w:color w:val="000000"/>
                <w:sz w:val="20"/>
              </w:rPr>
              <w:t>50</w:t>
            </w:r>
          </w:p>
        </w:tc>
      </w:tr>
      <w:tr w:rsidR="003F2612" w:rsidRPr="00A276CA" w14:paraId="726A1751" w14:textId="77777777" w:rsidTr="00127C0E">
        <w:trPr>
          <w:trHeight w:val="113"/>
        </w:trPr>
        <w:tc>
          <w:tcPr>
            <w:tcW w:w="1060" w:type="dxa"/>
            <w:tcMar>
              <w:top w:w="0" w:type="dxa"/>
              <w:left w:w="30" w:type="dxa"/>
              <w:bottom w:w="0" w:type="dxa"/>
              <w:right w:w="30" w:type="dxa"/>
            </w:tcMar>
            <w:vAlign w:val="center"/>
          </w:tcPr>
          <w:p w14:paraId="188FE08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2A68BFD" w14:textId="77777777" w:rsidR="003F2612" w:rsidRPr="005C7470" w:rsidRDefault="003F2612" w:rsidP="00127C0E">
            <w:pPr>
              <w:autoSpaceDE w:val="0"/>
              <w:autoSpaceDN w:val="0"/>
              <w:adjustRightInd w:val="0"/>
              <w:rPr>
                <w:sz w:val="20"/>
              </w:rPr>
            </w:pPr>
            <w:r w:rsidRPr="005C7470">
              <w:rPr>
                <w:sz w:val="20"/>
              </w:rPr>
              <w:t>3/4“ - sriegis vidinis, visos šakos vienodos</w:t>
            </w:r>
          </w:p>
        </w:tc>
        <w:tc>
          <w:tcPr>
            <w:tcW w:w="1135" w:type="dxa"/>
            <w:tcMar>
              <w:top w:w="0" w:type="dxa"/>
              <w:left w:w="30" w:type="dxa"/>
              <w:bottom w:w="0" w:type="dxa"/>
              <w:right w:w="30" w:type="dxa"/>
            </w:tcMar>
          </w:tcPr>
          <w:p w14:paraId="2A55520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638F70B" w14:textId="77777777" w:rsidR="003F2612" w:rsidRPr="00A276CA" w:rsidRDefault="003F2612" w:rsidP="00127C0E">
            <w:pPr>
              <w:jc w:val="center"/>
              <w:rPr>
                <w:color w:val="000000"/>
                <w:sz w:val="20"/>
              </w:rPr>
            </w:pPr>
            <w:r w:rsidRPr="00A276CA">
              <w:rPr>
                <w:color w:val="000000"/>
                <w:sz w:val="20"/>
              </w:rPr>
              <w:t>50</w:t>
            </w:r>
          </w:p>
        </w:tc>
      </w:tr>
      <w:tr w:rsidR="003F2612" w:rsidRPr="00A276CA" w14:paraId="014EFD4F" w14:textId="77777777" w:rsidTr="00127C0E">
        <w:trPr>
          <w:trHeight w:val="113"/>
        </w:trPr>
        <w:tc>
          <w:tcPr>
            <w:tcW w:w="1060" w:type="dxa"/>
            <w:tcMar>
              <w:top w:w="0" w:type="dxa"/>
              <w:left w:w="30" w:type="dxa"/>
              <w:bottom w:w="0" w:type="dxa"/>
              <w:right w:w="30" w:type="dxa"/>
            </w:tcMar>
            <w:vAlign w:val="center"/>
          </w:tcPr>
          <w:p w14:paraId="6B0D72B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DF6ACB8" w14:textId="77777777" w:rsidR="003F2612" w:rsidRPr="005C7470" w:rsidRDefault="003F2612" w:rsidP="00127C0E">
            <w:pPr>
              <w:autoSpaceDE w:val="0"/>
              <w:autoSpaceDN w:val="0"/>
              <w:adjustRightInd w:val="0"/>
              <w:rPr>
                <w:sz w:val="20"/>
              </w:rPr>
            </w:pPr>
            <w:r w:rsidRPr="005C7470">
              <w:rPr>
                <w:sz w:val="20"/>
              </w:rPr>
              <w:t>1“ - sriegis vidinis, visos šakos vienodos</w:t>
            </w:r>
          </w:p>
        </w:tc>
        <w:tc>
          <w:tcPr>
            <w:tcW w:w="1135" w:type="dxa"/>
            <w:tcMar>
              <w:top w:w="0" w:type="dxa"/>
              <w:left w:w="30" w:type="dxa"/>
              <w:bottom w:w="0" w:type="dxa"/>
              <w:right w:w="30" w:type="dxa"/>
            </w:tcMar>
          </w:tcPr>
          <w:p w14:paraId="7B4D11B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6AE8C73" w14:textId="77777777" w:rsidR="003F2612" w:rsidRPr="00A276CA" w:rsidRDefault="003F2612" w:rsidP="00127C0E">
            <w:pPr>
              <w:jc w:val="center"/>
              <w:rPr>
                <w:color w:val="000000"/>
                <w:sz w:val="20"/>
              </w:rPr>
            </w:pPr>
            <w:r w:rsidRPr="00A276CA">
              <w:rPr>
                <w:color w:val="000000"/>
                <w:sz w:val="20"/>
              </w:rPr>
              <w:t>50</w:t>
            </w:r>
          </w:p>
        </w:tc>
      </w:tr>
      <w:tr w:rsidR="003F2612" w:rsidRPr="00A276CA" w14:paraId="6AABBAF4" w14:textId="77777777" w:rsidTr="00127C0E">
        <w:trPr>
          <w:trHeight w:val="113"/>
        </w:trPr>
        <w:tc>
          <w:tcPr>
            <w:tcW w:w="1060" w:type="dxa"/>
            <w:tcMar>
              <w:top w:w="0" w:type="dxa"/>
              <w:left w:w="30" w:type="dxa"/>
              <w:bottom w:w="0" w:type="dxa"/>
              <w:right w:w="30" w:type="dxa"/>
            </w:tcMar>
            <w:vAlign w:val="center"/>
          </w:tcPr>
          <w:p w14:paraId="4E5877E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2FC6EE0" w14:textId="77777777" w:rsidR="003F2612" w:rsidRPr="005C7470" w:rsidRDefault="003F2612" w:rsidP="00127C0E">
            <w:pPr>
              <w:autoSpaceDE w:val="0"/>
              <w:autoSpaceDN w:val="0"/>
              <w:adjustRightInd w:val="0"/>
              <w:rPr>
                <w:sz w:val="20"/>
              </w:rPr>
            </w:pPr>
            <w:r w:rsidRPr="005C7470">
              <w:rPr>
                <w:sz w:val="20"/>
              </w:rPr>
              <w:t>1 1/4“ - sriegis vidinis, visos šakos vienodos</w:t>
            </w:r>
          </w:p>
        </w:tc>
        <w:tc>
          <w:tcPr>
            <w:tcW w:w="1135" w:type="dxa"/>
            <w:tcMar>
              <w:top w:w="0" w:type="dxa"/>
              <w:left w:w="30" w:type="dxa"/>
              <w:bottom w:w="0" w:type="dxa"/>
              <w:right w:w="30" w:type="dxa"/>
            </w:tcMar>
          </w:tcPr>
          <w:p w14:paraId="19364EC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3792C77" w14:textId="77777777" w:rsidR="003F2612" w:rsidRPr="00A276CA" w:rsidRDefault="003F2612" w:rsidP="00127C0E">
            <w:pPr>
              <w:jc w:val="center"/>
              <w:rPr>
                <w:color w:val="000000"/>
                <w:sz w:val="20"/>
              </w:rPr>
            </w:pPr>
            <w:r w:rsidRPr="00A276CA">
              <w:rPr>
                <w:color w:val="000000"/>
                <w:sz w:val="20"/>
              </w:rPr>
              <w:t>40</w:t>
            </w:r>
          </w:p>
        </w:tc>
      </w:tr>
      <w:tr w:rsidR="003F2612" w:rsidRPr="00A276CA" w14:paraId="7CD5F4D5" w14:textId="77777777" w:rsidTr="00127C0E">
        <w:trPr>
          <w:trHeight w:val="113"/>
        </w:trPr>
        <w:tc>
          <w:tcPr>
            <w:tcW w:w="1060" w:type="dxa"/>
            <w:tcMar>
              <w:top w:w="0" w:type="dxa"/>
              <w:left w:w="30" w:type="dxa"/>
              <w:bottom w:w="0" w:type="dxa"/>
              <w:right w:w="30" w:type="dxa"/>
            </w:tcMar>
            <w:vAlign w:val="center"/>
          </w:tcPr>
          <w:p w14:paraId="593007C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2A7D8D4" w14:textId="77777777" w:rsidR="003F2612" w:rsidRPr="005C7470" w:rsidRDefault="003F2612" w:rsidP="00127C0E">
            <w:pPr>
              <w:autoSpaceDE w:val="0"/>
              <w:autoSpaceDN w:val="0"/>
              <w:adjustRightInd w:val="0"/>
              <w:rPr>
                <w:sz w:val="20"/>
              </w:rPr>
            </w:pPr>
            <w:r w:rsidRPr="005C7470">
              <w:rPr>
                <w:sz w:val="20"/>
              </w:rPr>
              <w:t>1 1/2“ - sriegis vidinis, visos šakos vienodos</w:t>
            </w:r>
          </w:p>
        </w:tc>
        <w:tc>
          <w:tcPr>
            <w:tcW w:w="1135" w:type="dxa"/>
            <w:tcMar>
              <w:top w:w="0" w:type="dxa"/>
              <w:left w:w="30" w:type="dxa"/>
              <w:bottom w:w="0" w:type="dxa"/>
              <w:right w:w="30" w:type="dxa"/>
            </w:tcMar>
          </w:tcPr>
          <w:p w14:paraId="1C360DF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0C1909E" w14:textId="77777777" w:rsidR="003F2612" w:rsidRPr="00A276CA" w:rsidRDefault="003F2612" w:rsidP="00127C0E">
            <w:pPr>
              <w:jc w:val="center"/>
              <w:rPr>
                <w:color w:val="000000"/>
                <w:sz w:val="20"/>
              </w:rPr>
            </w:pPr>
            <w:r w:rsidRPr="00A276CA">
              <w:rPr>
                <w:color w:val="000000"/>
                <w:sz w:val="20"/>
              </w:rPr>
              <w:t>40</w:t>
            </w:r>
          </w:p>
        </w:tc>
      </w:tr>
      <w:tr w:rsidR="003F2612" w:rsidRPr="00A276CA" w14:paraId="7AF090B9" w14:textId="77777777" w:rsidTr="00127C0E">
        <w:trPr>
          <w:trHeight w:val="113"/>
        </w:trPr>
        <w:tc>
          <w:tcPr>
            <w:tcW w:w="1060" w:type="dxa"/>
            <w:tcMar>
              <w:top w:w="0" w:type="dxa"/>
              <w:left w:w="30" w:type="dxa"/>
              <w:bottom w:w="0" w:type="dxa"/>
              <w:right w:w="30" w:type="dxa"/>
            </w:tcMar>
            <w:vAlign w:val="center"/>
          </w:tcPr>
          <w:p w14:paraId="371E7DC0" w14:textId="77777777" w:rsidR="003F2612" w:rsidRPr="00A276CA" w:rsidRDefault="003F2612" w:rsidP="003F2612">
            <w:pPr>
              <w:pStyle w:val="Sraopastraipa"/>
              <w:numPr>
                <w:ilvl w:val="3"/>
                <w:numId w:val="27"/>
              </w:numPr>
              <w:tabs>
                <w:tab w:val="left" w:pos="360"/>
              </w:tabs>
              <w:autoSpaceDE w:val="0"/>
              <w:autoSpaceDN w:val="0"/>
              <w:adjustRightInd w:val="0"/>
              <w:ind w:left="1023" w:hanging="851"/>
              <w:jc w:val="left"/>
              <w:rPr>
                <w:bCs/>
              </w:rPr>
            </w:pPr>
          </w:p>
        </w:tc>
        <w:tc>
          <w:tcPr>
            <w:tcW w:w="6662" w:type="dxa"/>
            <w:tcMar>
              <w:top w:w="0" w:type="dxa"/>
              <w:left w:w="30" w:type="dxa"/>
              <w:bottom w:w="0" w:type="dxa"/>
              <w:right w:w="30" w:type="dxa"/>
            </w:tcMar>
          </w:tcPr>
          <w:p w14:paraId="27CAF7A8" w14:textId="77777777" w:rsidR="003F2612" w:rsidRPr="005C7470" w:rsidRDefault="003F2612" w:rsidP="00127C0E">
            <w:pPr>
              <w:autoSpaceDE w:val="0"/>
              <w:autoSpaceDN w:val="0"/>
              <w:adjustRightInd w:val="0"/>
              <w:rPr>
                <w:sz w:val="20"/>
              </w:rPr>
            </w:pPr>
            <w:r w:rsidRPr="005C7470">
              <w:rPr>
                <w:sz w:val="20"/>
              </w:rPr>
              <w:t>2“ - sriegis vidinis, visos šakos vienodos</w:t>
            </w:r>
          </w:p>
        </w:tc>
        <w:tc>
          <w:tcPr>
            <w:tcW w:w="1135" w:type="dxa"/>
            <w:tcMar>
              <w:top w:w="0" w:type="dxa"/>
              <w:left w:w="30" w:type="dxa"/>
              <w:bottom w:w="0" w:type="dxa"/>
              <w:right w:w="30" w:type="dxa"/>
            </w:tcMar>
          </w:tcPr>
          <w:p w14:paraId="308BB7C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B154B24" w14:textId="77777777" w:rsidR="003F2612" w:rsidRPr="00A276CA" w:rsidRDefault="003F2612" w:rsidP="00127C0E">
            <w:pPr>
              <w:jc w:val="center"/>
              <w:rPr>
                <w:color w:val="000000"/>
                <w:sz w:val="20"/>
              </w:rPr>
            </w:pPr>
            <w:r w:rsidRPr="00A276CA">
              <w:rPr>
                <w:color w:val="000000"/>
                <w:sz w:val="20"/>
              </w:rPr>
              <w:t>20</w:t>
            </w:r>
          </w:p>
        </w:tc>
      </w:tr>
      <w:tr w:rsidR="003F2612" w:rsidRPr="00A276CA" w14:paraId="064B1DEA" w14:textId="77777777" w:rsidTr="00127C0E">
        <w:trPr>
          <w:trHeight w:val="113"/>
        </w:trPr>
        <w:tc>
          <w:tcPr>
            <w:tcW w:w="1060" w:type="dxa"/>
            <w:tcMar>
              <w:top w:w="0" w:type="dxa"/>
              <w:left w:w="30" w:type="dxa"/>
              <w:bottom w:w="0" w:type="dxa"/>
              <w:right w:w="30" w:type="dxa"/>
            </w:tcMar>
            <w:vAlign w:val="center"/>
          </w:tcPr>
          <w:p w14:paraId="79ECF1B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2027BC3" w14:textId="77777777" w:rsidR="003F2612" w:rsidRPr="005C7470" w:rsidRDefault="003F2612" w:rsidP="00127C0E">
            <w:pPr>
              <w:autoSpaceDE w:val="0"/>
              <w:autoSpaceDN w:val="0"/>
              <w:adjustRightInd w:val="0"/>
              <w:rPr>
                <w:sz w:val="20"/>
              </w:rPr>
            </w:pPr>
            <w:r w:rsidRPr="005C7470">
              <w:rPr>
                <w:sz w:val="20"/>
              </w:rPr>
              <w:t>3/4“x3/4“x1/2“ - sriegis vidinis</w:t>
            </w:r>
          </w:p>
        </w:tc>
        <w:tc>
          <w:tcPr>
            <w:tcW w:w="1135" w:type="dxa"/>
            <w:tcMar>
              <w:top w:w="0" w:type="dxa"/>
              <w:left w:w="30" w:type="dxa"/>
              <w:bottom w:w="0" w:type="dxa"/>
              <w:right w:w="30" w:type="dxa"/>
            </w:tcMar>
          </w:tcPr>
          <w:p w14:paraId="04529FD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0C9BC56" w14:textId="77777777" w:rsidR="003F2612" w:rsidRPr="00A276CA" w:rsidRDefault="003F2612" w:rsidP="00127C0E">
            <w:pPr>
              <w:jc w:val="center"/>
              <w:rPr>
                <w:color w:val="000000"/>
                <w:sz w:val="20"/>
              </w:rPr>
            </w:pPr>
            <w:r w:rsidRPr="00A276CA">
              <w:rPr>
                <w:color w:val="000000"/>
                <w:sz w:val="20"/>
              </w:rPr>
              <w:t>30</w:t>
            </w:r>
          </w:p>
        </w:tc>
      </w:tr>
      <w:tr w:rsidR="003F2612" w:rsidRPr="00A276CA" w14:paraId="727248CE" w14:textId="77777777" w:rsidTr="00127C0E">
        <w:trPr>
          <w:trHeight w:val="113"/>
        </w:trPr>
        <w:tc>
          <w:tcPr>
            <w:tcW w:w="1060" w:type="dxa"/>
            <w:tcMar>
              <w:top w:w="0" w:type="dxa"/>
              <w:left w:w="30" w:type="dxa"/>
              <w:bottom w:w="0" w:type="dxa"/>
              <w:right w:w="30" w:type="dxa"/>
            </w:tcMar>
            <w:vAlign w:val="center"/>
          </w:tcPr>
          <w:p w14:paraId="0AC7586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C980CD7" w14:textId="77777777" w:rsidR="003F2612" w:rsidRPr="005C7470" w:rsidRDefault="003F2612" w:rsidP="00127C0E">
            <w:pPr>
              <w:autoSpaceDE w:val="0"/>
              <w:autoSpaceDN w:val="0"/>
              <w:adjustRightInd w:val="0"/>
              <w:rPr>
                <w:sz w:val="20"/>
              </w:rPr>
            </w:pPr>
            <w:r w:rsidRPr="005C7470">
              <w:rPr>
                <w:sz w:val="20"/>
              </w:rPr>
              <w:t>1“x1“x3/4“ - sriegis vidinis</w:t>
            </w:r>
          </w:p>
        </w:tc>
        <w:tc>
          <w:tcPr>
            <w:tcW w:w="1135" w:type="dxa"/>
            <w:tcMar>
              <w:top w:w="0" w:type="dxa"/>
              <w:left w:w="30" w:type="dxa"/>
              <w:bottom w:w="0" w:type="dxa"/>
              <w:right w:w="30" w:type="dxa"/>
            </w:tcMar>
          </w:tcPr>
          <w:p w14:paraId="1031534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545CA0" w14:textId="77777777" w:rsidR="003F2612" w:rsidRPr="00A276CA" w:rsidRDefault="003F2612" w:rsidP="00127C0E">
            <w:pPr>
              <w:jc w:val="center"/>
              <w:rPr>
                <w:color w:val="000000"/>
                <w:sz w:val="20"/>
              </w:rPr>
            </w:pPr>
            <w:r w:rsidRPr="00A276CA">
              <w:rPr>
                <w:color w:val="000000"/>
                <w:sz w:val="20"/>
              </w:rPr>
              <w:t>30</w:t>
            </w:r>
          </w:p>
        </w:tc>
      </w:tr>
      <w:tr w:rsidR="003F2612" w:rsidRPr="00A276CA" w14:paraId="48252760" w14:textId="77777777" w:rsidTr="00127C0E">
        <w:trPr>
          <w:trHeight w:val="113"/>
        </w:trPr>
        <w:tc>
          <w:tcPr>
            <w:tcW w:w="1060" w:type="dxa"/>
            <w:tcMar>
              <w:top w:w="0" w:type="dxa"/>
              <w:left w:w="30" w:type="dxa"/>
              <w:bottom w:w="0" w:type="dxa"/>
              <w:right w:w="30" w:type="dxa"/>
            </w:tcMar>
            <w:vAlign w:val="center"/>
          </w:tcPr>
          <w:p w14:paraId="255FE92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B7FEFE7" w14:textId="77777777" w:rsidR="003F2612" w:rsidRPr="005C7470" w:rsidRDefault="003F2612" w:rsidP="00127C0E">
            <w:pPr>
              <w:autoSpaceDE w:val="0"/>
              <w:autoSpaceDN w:val="0"/>
              <w:adjustRightInd w:val="0"/>
              <w:rPr>
                <w:sz w:val="20"/>
              </w:rPr>
            </w:pPr>
            <w:r w:rsidRPr="005C7470">
              <w:rPr>
                <w:sz w:val="20"/>
              </w:rPr>
              <w:t>1“x1“x1/2“ - sriegis vidinis</w:t>
            </w:r>
          </w:p>
        </w:tc>
        <w:tc>
          <w:tcPr>
            <w:tcW w:w="1135" w:type="dxa"/>
            <w:tcMar>
              <w:top w:w="0" w:type="dxa"/>
              <w:left w:w="30" w:type="dxa"/>
              <w:bottom w:w="0" w:type="dxa"/>
              <w:right w:w="30" w:type="dxa"/>
            </w:tcMar>
          </w:tcPr>
          <w:p w14:paraId="26236B5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7DA2E0B" w14:textId="77777777" w:rsidR="003F2612" w:rsidRPr="00A276CA" w:rsidRDefault="003F2612" w:rsidP="00127C0E">
            <w:pPr>
              <w:jc w:val="center"/>
              <w:rPr>
                <w:color w:val="000000"/>
                <w:sz w:val="20"/>
              </w:rPr>
            </w:pPr>
            <w:r w:rsidRPr="00A276CA">
              <w:rPr>
                <w:color w:val="000000"/>
                <w:sz w:val="20"/>
              </w:rPr>
              <w:t>30</w:t>
            </w:r>
          </w:p>
        </w:tc>
      </w:tr>
      <w:tr w:rsidR="003F2612" w:rsidRPr="00A276CA" w14:paraId="53B3832E" w14:textId="77777777" w:rsidTr="00127C0E">
        <w:trPr>
          <w:trHeight w:val="113"/>
        </w:trPr>
        <w:tc>
          <w:tcPr>
            <w:tcW w:w="1060" w:type="dxa"/>
            <w:tcMar>
              <w:top w:w="0" w:type="dxa"/>
              <w:left w:w="30" w:type="dxa"/>
              <w:bottom w:w="0" w:type="dxa"/>
              <w:right w:w="30" w:type="dxa"/>
            </w:tcMar>
            <w:vAlign w:val="center"/>
          </w:tcPr>
          <w:p w14:paraId="54645D5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95EFB00" w14:textId="77777777" w:rsidR="003F2612" w:rsidRPr="005C7470" w:rsidRDefault="003F2612" w:rsidP="00127C0E">
            <w:pPr>
              <w:autoSpaceDE w:val="0"/>
              <w:autoSpaceDN w:val="0"/>
              <w:adjustRightInd w:val="0"/>
              <w:rPr>
                <w:sz w:val="20"/>
              </w:rPr>
            </w:pPr>
            <w:r w:rsidRPr="005C7470">
              <w:rPr>
                <w:sz w:val="20"/>
              </w:rPr>
              <w:t>11/4“x11/4“x1/2“ – sriegis vidinis</w:t>
            </w:r>
          </w:p>
        </w:tc>
        <w:tc>
          <w:tcPr>
            <w:tcW w:w="1135" w:type="dxa"/>
            <w:tcMar>
              <w:top w:w="0" w:type="dxa"/>
              <w:left w:w="30" w:type="dxa"/>
              <w:bottom w:w="0" w:type="dxa"/>
              <w:right w:w="30" w:type="dxa"/>
            </w:tcMar>
          </w:tcPr>
          <w:p w14:paraId="3BD001A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5DBFE32" w14:textId="77777777" w:rsidR="003F2612" w:rsidRPr="00A276CA" w:rsidRDefault="003F2612" w:rsidP="00127C0E">
            <w:pPr>
              <w:jc w:val="center"/>
              <w:rPr>
                <w:color w:val="000000"/>
                <w:sz w:val="20"/>
              </w:rPr>
            </w:pPr>
            <w:r w:rsidRPr="00A276CA">
              <w:rPr>
                <w:color w:val="000000"/>
                <w:sz w:val="20"/>
              </w:rPr>
              <w:t>30</w:t>
            </w:r>
          </w:p>
        </w:tc>
      </w:tr>
      <w:tr w:rsidR="003F2612" w:rsidRPr="00A276CA" w14:paraId="295A6780" w14:textId="77777777" w:rsidTr="00127C0E">
        <w:trPr>
          <w:trHeight w:val="113"/>
        </w:trPr>
        <w:tc>
          <w:tcPr>
            <w:tcW w:w="1060" w:type="dxa"/>
            <w:tcMar>
              <w:top w:w="0" w:type="dxa"/>
              <w:left w:w="30" w:type="dxa"/>
              <w:bottom w:w="0" w:type="dxa"/>
              <w:right w:w="30" w:type="dxa"/>
            </w:tcMar>
            <w:vAlign w:val="center"/>
          </w:tcPr>
          <w:p w14:paraId="28BC4C5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AC943CD" w14:textId="77777777" w:rsidR="003F2612" w:rsidRPr="005C7470" w:rsidRDefault="003F2612" w:rsidP="00127C0E">
            <w:pPr>
              <w:autoSpaceDE w:val="0"/>
              <w:autoSpaceDN w:val="0"/>
              <w:adjustRightInd w:val="0"/>
              <w:rPr>
                <w:sz w:val="20"/>
              </w:rPr>
            </w:pPr>
            <w:r w:rsidRPr="005C7470">
              <w:rPr>
                <w:sz w:val="20"/>
              </w:rPr>
              <w:t>11/2“x11/2“x1/2“ – sriegis vidinis</w:t>
            </w:r>
          </w:p>
        </w:tc>
        <w:tc>
          <w:tcPr>
            <w:tcW w:w="1135" w:type="dxa"/>
            <w:tcMar>
              <w:top w:w="0" w:type="dxa"/>
              <w:left w:w="30" w:type="dxa"/>
              <w:bottom w:w="0" w:type="dxa"/>
              <w:right w:w="30" w:type="dxa"/>
            </w:tcMar>
          </w:tcPr>
          <w:p w14:paraId="763AF10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E3D866A" w14:textId="77777777" w:rsidR="003F2612" w:rsidRPr="00A276CA" w:rsidRDefault="003F2612" w:rsidP="00127C0E">
            <w:pPr>
              <w:jc w:val="center"/>
              <w:rPr>
                <w:color w:val="000000"/>
                <w:sz w:val="20"/>
              </w:rPr>
            </w:pPr>
            <w:r w:rsidRPr="00A276CA">
              <w:rPr>
                <w:color w:val="000000"/>
                <w:sz w:val="20"/>
              </w:rPr>
              <w:t>30</w:t>
            </w:r>
          </w:p>
        </w:tc>
      </w:tr>
      <w:tr w:rsidR="003F2612" w:rsidRPr="00A276CA" w14:paraId="2E79D6F5" w14:textId="77777777" w:rsidTr="00127C0E">
        <w:trPr>
          <w:trHeight w:val="113"/>
        </w:trPr>
        <w:tc>
          <w:tcPr>
            <w:tcW w:w="1060" w:type="dxa"/>
            <w:shd w:val="clear" w:color="auto" w:fill="D9D9D9"/>
            <w:tcMar>
              <w:top w:w="0" w:type="dxa"/>
              <w:left w:w="30" w:type="dxa"/>
              <w:bottom w:w="0" w:type="dxa"/>
              <w:right w:w="30" w:type="dxa"/>
            </w:tcMar>
            <w:vAlign w:val="center"/>
          </w:tcPr>
          <w:p w14:paraId="0C416EEC"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454909E8" w14:textId="25A7AD69" w:rsidR="003F2612" w:rsidRPr="005C7470" w:rsidRDefault="003F2612" w:rsidP="00127C0E">
            <w:pPr>
              <w:autoSpaceDE w:val="0"/>
              <w:autoSpaceDN w:val="0"/>
              <w:adjustRightInd w:val="0"/>
              <w:rPr>
                <w:sz w:val="20"/>
              </w:rPr>
            </w:pPr>
            <w:r w:rsidRPr="005C7470">
              <w:rPr>
                <w:b/>
                <w:sz w:val="20"/>
              </w:rPr>
              <w:t xml:space="preserve">Movos </w:t>
            </w:r>
            <w:r w:rsidR="00300B94" w:rsidRPr="005C7470">
              <w:rPr>
                <w:b/>
                <w:sz w:val="20"/>
              </w:rPr>
              <w:t>(</w:t>
            </w:r>
            <w:r w:rsidRPr="005C7470">
              <w:rPr>
                <w:b/>
                <w:sz w:val="20"/>
              </w:rPr>
              <w:t>ketus, juodos):</w:t>
            </w:r>
          </w:p>
        </w:tc>
        <w:tc>
          <w:tcPr>
            <w:tcW w:w="1135" w:type="dxa"/>
            <w:shd w:val="clear" w:color="auto" w:fill="D9D9D9"/>
            <w:tcMar>
              <w:top w:w="0" w:type="dxa"/>
              <w:left w:w="30" w:type="dxa"/>
              <w:bottom w:w="0" w:type="dxa"/>
              <w:right w:w="30" w:type="dxa"/>
            </w:tcMar>
          </w:tcPr>
          <w:p w14:paraId="1E0DEFA3"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17AEF857" w14:textId="77777777" w:rsidR="003F2612" w:rsidRPr="00A276CA" w:rsidRDefault="003F2612" w:rsidP="00127C0E">
            <w:pPr>
              <w:jc w:val="right"/>
              <w:rPr>
                <w:color w:val="000000"/>
                <w:sz w:val="20"/>
              </w:rPr>
            </w:pPr>
            <w:r w:rsidRPr="00A276CA">
              <w:rPr>
                <w:color w:val="000000"/>
                <w:sz w:val="20"/>
              </w:rPr>
              <w:t> </w:t>
            </w:r>
          </w:p>
        </w:tc>
      </w:tr>
      <w:tr w:rsidR="003F2612" w:rsidRPr="00A276CA" w14:paraId="17E70DFB" w14:textId="77777777" w:rsidTr="00127C0E">
        <w:trPr>
          <w:trHeight w:val="113"/>
        </w:trPr>
        <w:tc>
          <w:tcPr>
            <w:tcW w:w="1060" w:type="dxa"/>
            <w:tcMar>
              <w:top w:w="0" w:type="dxa"/>
              <w:left w:w="30" w:type="dxa"/>
              <w:bottom w:w="0" w:type="dxa"/>
              <w:right w:w="30" w:type="dxa"/>
            </w:tcMar>
            <w:vAlign w:val="center"/>
          </w:tcPr>
          <w:p w14:paraId="1338351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E58B2A0"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5BC9A21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15BC024" w14:textId="77777777" w:rsidR="003F2612" w:rsidRPr="00A276CA" w:rsidRDefault="003F2612" w:rsidP="00127C0E">
            <w:pPr>
              <w:jc w:val="center"/>
              <w:rPr>
                <w:color w:val="000000"/>
                <w:sz w:val="20"/>
              </w:rPr>
            </w:pPr>
            <w:r w:rsidRPr="00A276CA">
              <w:rPr>
                <w:color w:val="000000"/>
                <w:sz w:val="20"/>
              </w:rPr>
              <w:t>100</w:t>
            </w:r>
          </w:p>
        </w:tc>
      </w:tr>
      <w:tr w:rsidR="003F2612" w:rsidRPr="00A276CA" w14:paraId="686F27D5" w14:textId="77777777" w:rsidTr="00127C0E">
        <w:trPr>
          <w:trHeight w:val="113"/>
        </w:trPr>
        <w:tc>
          <w:tcPr>
            <w:tcW w:w="1060" w:type="dxa"/>
            <w:tcMar>
              <w:top w:w="0" w:type="dxa"/>
              <w:left w:w="30" w:type="dxa"/>
              <w:bottom w:w="0" w:type="dxa"/>
              <w:right w:w="30" w:type="dxa"/>
            </w:tcMar>
            <w:vAlign w:val="center"/>
          </w:tcPr>
          <w:p w14:paraId="1610150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204566A"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7B73C6F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3A412BA" w14:textId="77777777" w:rsidR="003F2612" w:rsidRPr="00A276CA" w:rsidRDefault="003F2612" w:rsidP="00127C0E">
            <w:pPr>
              <w:jc w:val="center"/>
              <w:rPr>
                <w:color w:val="000000"/>
                <w:sz w:val="20"/>
              </w:rPr>
            </w:pPr>
            <w:r w:rsidRPr="00A276CA">
              <w:rPr>
                <w:color w:val="000000"/>
                <w:sz w:val="20"/>
              </w:rPr>
              <w:t>100</w:t>
            </w:r>
          </w:p>
        </w:tc>
      </w:tr>
      <w:tr w:rsidR="003F2612" w:rsidRPr="00A276CA" w14:paraId="293C4BA5" w14:textId="77777777" w:rsidTr="00127C0E">
        <w:trPr>
          <w:trHeight w:val="113"/>
        </w:trPr>
        <w:tc>
          <w:tcPr>
            <w:tcW w:w="1060" w:type="dxa"/>
            <w:tcMar>
              <w:top w:w="0" w:type="dxa"/>
              <w:left w:w="30" w:type="dxa"/>
              <w:bottom w:w="0" w:type="dxa"/>
              <w:right w:w="30" w:type="dxa"/>
            </w:tcMar>
            <w:vAlign w:val="center"/>
          </w:tcPr>
          <w:p w14:paraId="0B58146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D13C78D"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0ADB4A0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9B3FEA2" w14:textId="77777777" w:rsidR="003F2612" w:rsidRPr="00A276CA" w:rsidRDefault="003F2612" w:rsidP="00127C0E">
            <w:pPr>
              <w:jc w:val="center"/>
              <w:rPr>
                <w:color w:val="000000"/>
                <w:sz w:val="20"/>
              </w:rPr>
            </w:pPr>
            <w:r w:rsidRPr="00A276CA">
              <w:rPr>
                <w:color w:val="000000"/>
                <w:sz w:val="20"/>
              </w:rPr>
              <w:t>100</w:t>
            </w:r>
          </w:p>
        </w:tc>
      </w:tr>
      <w:tr w:rsidR="003F2612" w:rsidRPr="00A276CA" w14:paraId="0ACAA9A5" w14:textId="77777777" w:rsidTr="00127C0E">
        <w:trPr>
          <w:trHeight w:val="113"/>
        </w:trPr>
        <w:tc>
          <w:tcPr>
            <w:tcW w:w="1060" w:type="dxa"/>
            <w:tcMar>
              <w:top w:w="0" w:type="dxa"/>
              <w:left w:w="30" w:type="dxa"/>
              <w:bottom w:w="0" w:type="dxa"/>
              <w:right w:w="30" w:type="dxa"/>
            </w:tcMar>
            <w:vAlign w:val="center"/>
          </w:tcPr>
          <w:p w14:paraId="092EB4A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FD58851"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1DDB6BD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5C5A800" w14:textId="77777777" w:rsidR="003F2612" w:rsidRPr="00A276CA" w:rsidRDefault="003F2612" w:rsidP="00127C0E">
            <w:pPr>
              <w:jc w:val="center"/>
              <w:rPr>
                <w:color w:val="000000"/>
                <w:sz w:val="20"/>
              </w:rPr>
            </w:pPr>
            <w:r w:rsidRPr="00A276CA">
              <w:rPr>
                <w:color w:val="000000"/>
                <w:sz w:val="20"/>
              </w:rPr>
              <w:t>50</w:t>
            </w:r>
          </w:p>
        </w:tc>
      </w:tr>
      <w:tr w:rsidR="003F2612" w:rsidRPr="00A276CA" w14:paraId="5492E937" w14:textId="77777777" w:rsidTr="00127C0E">
        <w:trPr>
          <w:trHeight w:val="113"/>
        </w:trPr>
        <w:tc>
          <w:tcPr>
            <w:tcW w:w="1060" w:type="dxa"/>
            <w:tcMar>
              <w:top w:w="0" w:type="dxa"/>
              <w:left w:w="30" w:type="dxa"/>
              <w:bottom w:w="0" w:type="dxa"/>
              <w:right w:w="30" w:type="dxa"/>
            </w:tcMar>
            <w:vAlign w:val="center"/>
          </w:tcPr>
          <w:p w14:paraId="1BDAE7C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7FA5FB0"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1B35A4B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3FD397A" w14:textId="77777777" w:rsidR="003F2612" w:rsidRPr="00A276CA" w:rsidRDefault="003F2612" w:rsidP="00127C0E">
            <w:pPr>
              <w:jc w:val="center"/>
              <w:rPr>
                <w:color w:val="000000"/>
                <w:sz w:val="20"/>
              </w:rPr>
            </w:pPr>
            <w:r w:rsidRPr="00A276CA">
              <w:rPr>
                <w:color w:val="000000"/>
                <w:sz w:val="20"/>
              </w:rPr>
              <w:t>50</w:t>
            </w:r>
          </w:p>
        </w:tc>
      </w:tr>
      <w:tr w:rsidR="003F2612" w:rsidRPr="00A276CA" w14:paraId="4E723E6A" w14:textId="77777777" w:rsidTr="00127C0E">
        <w:trPr>
          <w:trHeight w:val="113"/>
        </w:trPr>
        <w:tc>
          <w:tcPr>
            <w:tcW w:w="1060" w:type="dxa"/>
            <w:tcMar>
              <w:top w:w="0" w:type="dxa"/>
              <w:left w:w="30" w:type="dxa"/>
              <w:bottom w:w="0" w:type="dxa"/>
              <w:right w:w="30" w:type="dxa"/>
            </w:tcMar>
            <w:vAlign w:val="center"/>
          </w:tcPr>
          <w:p w14:paraId="2309D26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AD970B7"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12C5F84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D23619" w14:textId="77777777" w:rsidR="003F2612" w:rsidRPr="00A276CA" w:rsidRDefault="003F2612" w:rsidP="00127C0E">
            <w:pPr>
              <w:jc w:val="center"/>
              <w:rPr>
                <w:color w:val="000000"/>
                <w:sz w:val="20"/>
              </w:rPr>
            </w:pPr>
            <w:r w:rsidRPr="00A276CA">
              <w:rPr>
                <w:color w:val="000000"/>
                <w:sz w:val="20"/>
              </w:rPr>
              <w:t>20</w:t>
            </w:r>
          </w:p>
        </w:tc>
      </w:tr>
      <w:tr w:rsidR="003F2612" w:rsidRPr="00A276CA" w14:paraId="65C84022" w14:textId="77777777" w:rsidTr="00127C0E">
        <w:trPr>
          <w:trHeight w:val="113"/>
        </w:trPr>
        <w:tc>
          <w:tcPr>
            <w:tcW w:w="1060" w:type="dxa"/>
            <w:shd w:val="clear" w:color="auto" w:fill="D9D9D9"/>
            <w:tcMar>
              <w:top w:w="0" w:type="dxa"/>
              <w:left w:w="30" w:type="dxa"/>
              <w:bottom w:w="0" w:type="dxa"/>
              <w:right w:w="30" w:type="dxa"/>
            </w:tcMar>
            <w:vAlign w:val="center"/>
          </w:tcPr>
          <w:p w14:paraId="0FD1407A"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69A3453C" w14:textId="77777777" w:rsidR="003F2612" w:rsidRPr="005C7470" w:rsidRDefault="003F2612" w:rsidP="00127C0E">
            <w:pPr>
              <w:autoSpaceDE w:val="0"/>
              <w:autoSpaceDN w:val="0"/>
              <w:adjustRightInd w:val="0"/>
              <w:rPr>
                <w:b/>
                <w:sz w:val="20"/>
              </w:rPr>
            </w:pPr>
            <w:r w:rsidRPr="005C7470">
              <w:rPr>
                <w:b/>
                <w:sz w:val="20"/>
              </w:rPr>
              <w:t>Movos (ketus, cinkuotos):</w:t>
            </w:r>
          </w:p>
        </w:tc>
        <w:tc>
          <w:tcPr>
            <w:tcW w:w="1135" w:type="dxa"/>
            <w:shd w:val="clear" w:color="auto" w:fill="D9D9D9"/>
            <w:tcMar>
              <w:top w:w="0" w:type="dxa"/>
              <w:left w:w="30" w:type="dxa"/>
              <w:bottom w:w="0" w:type="dxa"/>
              <w:right w:w="30" w:type="dxa"/>
            </w:tcMar>
          </w:tcPr>
          <w:p w14:paraId="37A4027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A003A45" w14:textId="77777777" w:rsidR="003F2612" w:rsidRPr="00A276CA" w:rsidRDefault="003F2612" w:rsidP="00127C0E">
            <w:pPr>
              <w:jc w:val="center"/>
              <w:rPr>
                <w:color w:val="000000"/>
                <w:sz w:val="20"/>
              </w:rPr>
            </w:pPr>
            <w:r w:rsidRPr="00A276CA">
              <w:rPr>
                <w:color w:val="000000"/>
                <w:sz w:val="20"/>
              </w:rPr>
              <w:t> </w:t>
            </w:r>
          </w:p>
        </w:tc>
      </w:tr>
      <w:tr w:rsidR="003F2612" w:rsidRPr="00A276CA" w14:paraId="13CC9A40" w14:textId="77777777" w:rsidTr="00127C0E">
        <w:trPr>
          <w:trHeight w:val="113"/>
        </w:trPr>
        <w:tc>
          <w:tcPr>
            <w:tcW w:w="1060" w:type="dxa"/>
            <w:tcMar>
              <w:top w:w="0" w:type="dxa"/>
              <w:left w:w="30" w:type="dxa"/>
              <w:bottom w:w="0" w:type="dxa"/>
              <w:right w:w="30" w:type="dxa"/>
            </w:tcMar>
            <w:vAlign w:val="center"/>
          </w:tcPr>
          <w:p w14:paraId="4E5134B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C610F14"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528C32A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77F2573" w14:textId="77777777" w:rsidR="003F2612" w:rsidRPr="00A276CA" w:rsidRDefault="003F2612" w:rsidP="00127C0E">
            <w:pPr>
              <w:jc w:val="center"/>
              <w:rPr>
                <w:color w:val="000000"/>
                <w:sz w:val="20"/>
              </w:rPr>
            </w:pPr>
            <w:r w:rsidRPr="00A276CA">
              <w:rPr>
                <w:color w:val="000000"/>
                <w:sz w:val="20"/>
              </w:rPr>
              <w:t>50</w:t>
            </w:r>
          </w:p>
        </w:tc>
      </w:tr>
      <w:tr w:rsidR="003F2612" w:rsidRPr="00A276CA" w14:paraId="1A9D16C5" w14:textId="77777777" w:rsidTr="00127C0E">
        <w:trPr>
          <w:trHeight w:val="113"/>
        </w:trPr>
        <w:tc>
          <w:tcPr>
            <w:tcW w:w="1060" w:type="dxa"/>
            <w:tcMar>
              <w:top w:w="0" w:type="dxa"/>
              <w:left w:w="30" w:type="dxa"/>
              <w:bottom w:w="0" w:type="dxa"/>
              <w:right w:w="30" w:type="dxa"/>
            </w:tcMar>
            <w:vAlign w:val="center"/>
          </w:tcPr>
          <w:p w14:paraId="2B464B3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2BF4448"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3EAB61D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D4325E" w14:textId="77777777" w:rsidR="003F2612" w:rsidRPr="00A276CA" w:rsidRDefault="003F2612" w:rsidP="00127C0E">
            <w:pPr>
              <w:jc w:val="center"/>
              <w:rPr>
                <w:color w:val="000000"/>
                <w:sz w:val="20"/>
              </w:rPr>
            </w:pPr>
            <w:r w:rsidRPr="00A276CA">
              <w:rPr>
                <w:color w:val="000000"/>
                <w:sz w:val="20"/>
              </w:rPr>
              <w:t>50</w:t>
            </w:r>
          </w:p>
        </w:tc>
      </w:tr>
      <w:tr w:rsidR="003F2612" w:rsidRPr="00A276CA" w14:paraId="1DAB9341" w14:textId="77777777" w:rsidTr="00127C0E">
        <w:trPr>
          <w:trHeight w:val="113"/>
        </w:trPr>
        <w:tc>
          <w:tcPr>
            <w:tcW w:w="1060" w:type="dxa"/>
            <w:tcMar>
              <w:top w:w="0" w:type="dxa"/>
              <w:left w:w="30" w:type="dxa"/>
              <w:bottom w:w="0" w:type="dxa"/>
              <w:right w:w="30" w:type="dxa"/>
            </w:tcMar>
            <w:vAlign w:val="center"/>
          </w:tcPr>
          <w:p w14:paraId="177F362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64CF439"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5141ECD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9272461" w14:textId="77777777" w:rsidR="003F2612" w:rsidRPr="00A276CA" w:rsidRDefault="003F2612" w:rsidP="00127C0E">
            <w:pPr>
              <w:jc w:val="center"/>
              <w:rPr>
                <w:color w:val="000000"/>
                <w:sz w:val="20"/>
              </w:rPr>
            </w:pPr>
            <w:r w:rsidRPr="00A276CA">
              <w:rPr>
                <w:color w:val="000000"/>
                <w:sz w:val="20"/>
              </w:rPr>
              <w:t>50</w:t>
            </w:r>
          </w:p>
        </w:tc>
      </w:tr>
      <w:tr w:rsidR="003F2612" w:rsidRPr="00A276CA" w14:paraId="1A562758" w14:textId="77777777" w:rsidTr="00127C0E">
        <w:trPr>
          <w:trHeight w:val="113"/>
        </w:trPr>
        <w:tc>
          <w:tcPr>
            <w:tcW w:w="1060" w:type="dxa"/>
            <w:tcMar>
              <w:top w:w="0" w:type="dxa"/>
              <w:left w:w="30" w:type="dxa"/>
              <w:bottom w:w="0" w:type="dxa"/>
              <w:right w:w="30" w:type="dxa"/>
            </w:tcMar>
            <w:vAlign w:val="center"/>
          </w:tcPr>
          <w:p w14:paraId="5A3CDB4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BB65677"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4D1FFB3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EF5E4C4" w14:textId="77777777" w:rsidR="003F2612" w:rsidRPr="00A276CA" w:rsidRDefault="003F2612" w:rsidP="00127C0E">
            <w:pPr>
              <w:jc w:val="center"/>
              <w:rPr>
                <w:color w:val="000000"/>
                <w:sz w:val="20"/>
              </w:rPr>
            </w:pPr>
            <w:r w:rsidRPr="00A276CA">
              <w:rPr>
                <w:color w:val="000000"/>
                <w:sz w:val="20"/>
              </w:rPr>
              <w:t>20</w:t>
            </w:r>
          </w:p>
        </w:tc>
      </w:tr>
      <w:tr w:rsidR="003F2612" w:rsidRPr="00A276CA" w14:paraId="5D49D859" w14:textId="77777777" w:rsidTr="00127C0E">
        <w:trPr>
          <w:trHeight w:val="113"/>
        </w:trPr>
        <w:tc>
          <w:tcPr>
            <w:tcW w:w="1060" w:type="dxa"/>
            <w:tcMar>
              <w:top w:w="0" w:type="dxa"/>
              <w:left w:w="30" w:type="dxa"/>
              <w:bottom w:w="0" w:type="dxa"/>
              <w:right w:w="30" w:type="dxa"/>
            </w:tcMar>
            <w:vAlign w:val="center"/>
          </w:tcPr>
          <w:p w14:paraId="7630234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FC61922"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5DBF0BF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53BAC33" w14:textId="77777777" w:rsidR="003F2612" w:rsidRPr="00A276CA" w:rsidRDefault="003F2612" w:rsidP="00127C0E">
            <w:pPr>
              <w:jc w:val="center"/>
              <w:rPr>
                <w:color w:val="000000"/>
                <w:sz w:val="20"/>
              </w:rPr>
            </w:pPr>
            <w:r w:rsidRPr="00A276CA">
              <w:rPr>
                <w:color w:val="000000"/>
                <w:sz w:val="20"/>
              </w:rPr>
              <w:t>20</w:t>
            </w:r>
          </w:p>
        </w:tc>
      </w:tr>
      <w:tr w:rsidR="003F2612" w:rsidRPr="00A276CA" w14:paraId="21858866" w14:textId="77777777" w:rsidTr="00127C0E">
        <w:trPr>
          <w:trHeight w:val="113"/>
        </w:trPr>
        <w:tc>
          <w:tcPr>
            <w:tcW w:w="1060" w:type="dxa"/>
            <w:tcMar>
              <w:top w:w="0" w:type="dxa"/>
              <w:left w:w="30" w:type="dxa"/>
              <w:bottom w:w="0" w:type="dxa"/>
              <w:right w:w="30" w:type="dxa"/>
            </w:tcMar>
            <w:vAlign w:val="center"/>
          </w:tcPr>
          <w:p w14:paraId="74FDB48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403BC51"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5E5C537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6FA75CA" w14:textId="77777777" w:rsidR="003F2612" w:rsidRPr="00A276CA" w:rsidRDefault="003F2612" w:rsidP="00127C0E">
            <w:pPr>
              <w:jc w:val="center"/>
              <w:rPr>
                <w:color w:val="000000"/>
                <w:sz w:val="20"/>
              </w:rPr>
            </w:pPr>
            <w:r w:rsidRPr="00A276CA">
              <w:rPr>
                <w:color w:val="000000"/>
                <w:sz w:val="20"/>
              </w:rPr>
              <w:t>20</w:t>
            </w:r>
          </w:p>
        </w:tc>
      </w:tr>
      <w:tr w:rsidR="003F2612" w:rsidRPr="00A276CA" w14:paraId="7877C944" w14:textId="77777777" w:rsidTr="00127C0E">
        <w:trPr>
          <w:trHeight w:val="113"/>
        </w:trPr>
        <w:tc>
          <w:tcPr>
            <w:tcW w:w="1060" w:type="dxa"/>
            <w:shd w:val="clear" w:color="auto" w:fill="D9D9D9"/>
            <w:tcMar>
              <w:top w:w="0" w:type="dxa"/>
              <w:left w:w="30" w:type="dxa"/>
              <w:bottom w:w="0" w:type="dxa"/>
              <w:right w:w="30" w:type="dxa"/>
            </w:tcMar>
            <w:vAlign w:val="center"/>
          </w:tcPr>
          <w:p w14:paraId="1ACE6582"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7B18E565" w14:textId="77777777" w:rsidR="003F2612" w:rsidRPr="005C7470" w:rsidRDefault="003F2612" w:rsidP="00127C0E">
            <w:pPr>
              <w:autoSpaceDE w:val="0"/>
              <w:autoSpaceDN w:val="0"/>
              <w:adjustRightInd w:val="0"/>
              <w:rPr>
                <w:b/>
                <w:sz w:val="20"/>
              </w:rPr>
            </w:pPr>
            <w:r w:rsidRPr="005C7470">
              <w:rPr>
                <w:b/>
                <w:sz w:val="20"/>
              </w:rPr>
              <w:t>Movos pereinamos (ketus, juodos):</w:t>
            </w:r>
          </w:p>
        </w:tc>
        <w:tc>
          <w:tcPr>
            <w:tcW w:w="1135" w:type="dxa"/>
            <w:shd w:val="clear" w:color="auto" w:fill="D9D9D9"/>
            <w:tcMar>
              <w:top w:w="0" w:type="dxa"/>
              <w:left w:w="30" w:type="dxa"/>
              <w:bottom w:w="0" w:type="dxa"/>
              <w:right w:w="30" w:type="dxa"/>
            </w:tcMar>
          </w:tcPr>
          <w:p w14:paraId="0525443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01B7850C" w14:textId="77777777" w:rsidR="003F2612" w:rsidRPr="00A276CA" w:rsidRDefault="003F2612" w:rsidP="00127C0E">
            <w:pPr>
              <w:jc w:val="center"/>
              <w:rPr>
                <w:color w:val="000000"/>
                <w:sz w:val="20"/>
              </w:rPr>
            </w:pPr>
            <w:r w:rsidRPr="00A276CA">
              <w:rPr>
                <w:color w:val="000000"/>
                <w:sz w:val="20"/>
              </w:rPr>
              <w:t> </w:t>
            </w:r>
          </w:p>
        </w:tc>
      </w:tr>
      <w:tr w:rsidR="003F2612" w:rsidRPr="00A276CA" w14:paraId="0D453BD3" w14:textId="77777777" w:rsidTr="00127C0E">
        <w:trPr>
          <w:trHeight w:val="113"/>
        </w:trPr>
        <w:tc>
          <w:tcPr>
            <w:tcW w:w="1060" w:type="dxa"/>
            <w:tcMar>
              <w:top w:w="0" w:type="dxa"/>
              <w:left w:w="30" w:type="dxa"/>
              <w:bottom w:w="0" w:type="dxa"/>
              <w:right w:w="30" w:type="dxa"/>
            </w:tcMar>
            <w:vAlign w:val="center"/>
          </w:tcPr>
          <w:p w14:paraId="2671207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CF7D2F1" w14:textId="77777777" w:rsidR="003F2612" w:rsidRPr="005C7470" w:rsidRDefault="003F2612" w:rsidP="00127C0E">
            <w:pPr>
              <w:autoSpaceDE w:val="0"/>
              <w:autoSpaceDN w:val="0"/>
              <w:adjustRightInd w:val="0"/>
              <w:rPr>
                <w:sz w:val="20"/>
              </w:rPr>
            </w:pPr>
            <w:r w:rsidRPr="005C7470">
              <w:rPr>
                <w:sz w:val="20"/>
              </w:rPr>
              <w:t xml:space="preserve">3/4“x1/2“ </w:t>
            </w:r>
          </w:p>
        </w:tc>
        <w:tc>
          <w:tcPr>
            <w:tcW w:w="1135" w:type="dxa"/>
            <w:tcMar>
              <w:top w:w="0" w:type="dxa"/>
              <w:left w:w="30" w:type="dxa"/>
              <w:bottom w:w="0" w:type="dxa"/>
              <w:right w:w="30" w:type="dxa"/>
            </w:tcMar>
          </w:tcPr>
          <w:p w14:paraId="2A64539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5E7EB92" w14:textId="77777777" w:rsidR="003F2612" w:rsidRPr="00A276CA" w:rsidRDefault="003F2612" w:rsidP="00127C0E">
            <w:pPr>
              <w:jc w:val="center"/>
              <w:rPr>
                <w:color w:val="000000"/>
                <w:sz w:val="20"/>
              </w:rPr>
            </w:pPr>
            <w:r w:rsidRPr="00A276CA">
              <w:rPr>
                <w:color w:val="000000"/>
                <w:sz w:val="20"/>
              </w:rPr>
              <w:t>50</w:t>
            </w:r>
          </w:p>
        </w:tc>
      </w:tr>
      <w:tr w:rsidR="003F2612" w:rsidRPr="00A276CA" w14:paraId="3A388AEC" w14:textId="77777777" w:rsidTr="00127C0E">
        <w:trPr>
          <w:trHeight w:val="113"/>
        </w:trPr>
        <w:tc>
          <w:tcPr>
            <w:tcW w:w="1060" w:type="dxa"/>
            <w:tcMar>
              <w:top w:w="0" w:type="dxa"/>
              <w:left w:w="30" w:type="dxa"/>
              <w:bottom w:w="0" w:type="dxa"/>
              <w:right w:w="30" w:type="dxa"/>
            </w:tcMar>
            <w:vAlign w:val="center"/>
          </w:tcPr>
          <w:p w14:paraId="3414C3D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BA95C02" w14:textId="77777777" w:rsidR="003F2612" w:rsidRPr="005C7470" w:rsidRDefault="003F2612" w:rsidP="00127C0E">
            <w:pPr>
              <w:autoSpaceDE w:val="0"/>
              <w:autoSpaceDN w:val="0"/>
              <w:adjustRightInd w:val="0"/>
              <w:rPr>
                <w:sz w:val="20"/>
              </w:rPr>
            </w:pPr>
            <w:r w:rsidRPr="005C7470">
              <w:rPr>
                <w:sz w:val="20"/>
              </w:rPr>
              <w:t xml:space="preserve">1“x1/2“ </w:t>
            </w:r>
          </w:p>
        </w:tc>
        <w:tc>
          <w:tcPr>
            <w:tcW w:w="1135" w:type="dxa"/>
            <w:tcMar>
              <w:top w:w="0" w:type="dxa"/>
              <w:left w:w="30" w:type="dxa"/>
              <w:bottom w:w="0" w:type="dxa"/>
              <w:right w:w="30" w:type="dxa"/>
            </w:tcMar>
          </w:tcPr>
          <w:p w14:paraId="4B3B70D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265108B" w14:textId="77777777" w:rsidR="003F2612" w:rsidRPr="00A276CA" w:rsidRDefault="003F2612" w:rsidP="00127C0E">
            <w:pPr>
              <w:jc w:val="center"/>
              <w:rPr>
                <w:color w:val="000000"/>
                <w:sz w:val="20"/>
              </w:rPr>
            </w:pPr>
            <w:r w:rsidRPr="00A276CA">
              <w:rPr>
                <w:color w:val="000000"/>
                <w:sz w:val="20"/>
              </w:rPr>
              <w:t>30</w:t>
            </w:r>
          </w:p>
        </w:tc>
      </w:tr>
      <w:tr w:rsidR="003F2612" w:rsidRPr="00A276CA" w14:paraId="77FFFAFA" w14:textId="77777777" w:rsidTr="00127C0E">
        <w:trPr>
          <w:trHeight w:val="113"/>
        </w:trPr>
        <w:tc>
          <w:tcPr>
            <w:tcW w:w="1060" w:type="dxa"/>
            <w:tcMar>
              <w:top w:w="0" w:type="dxa"/>
              <w:left w:w="30" w:type="dxa"/>
              <w:bottom w:w="0" w:type="dxa"/>
              <w:right w:w="30" w:type="dxa"/>
            </w:tcMar>
            <w:vAlign w:val="center"/>
          </w:tcPr>
          <w:p w14:paraId="2636653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FD4BA08" w14:textId="77777777" w:rsidR="003F2612" w:rsidRPr="005C7470" w:rsidRDefault="003F2612" w:rsidP="00127C0E">
            <w:pPr>
              <w:autoSpaceDE w:val="0"/>
              <w:autoSpaceDN w:val="0"/>
              <w:adjustRightInd w:val="0"/>
              <w:rPr>
                <w:sz w:val="20"/>
              </w:rPr>
            </w:pPr>
            <w:r w:rsidRPr="005C7470">
              <w:rPr>
                <w:sz w:val="20"/>
              </w:rPr>
              <w:t xml:space="preserve">2“x1“ </w:t>
            </w:r>
          </w:p>
        </w:tc>
        <w:tc>
          <w:tcPr>
            <w:tcW w:w="1135" w:type="dxa"/>
            <w:tcMar>
              <w:top w:w="0" w:type="dxa"/>
              <w:left w:w="30" w:type="dxa"/>
              <w:bottom w:w="0" w:type="dxa"/>
              <w:right w:w="30" w:type="dxa"/>
            </w:tcMar>
          </w:tcPr>
          <w:p w14:paraId="6EF18558"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29562E6" w14:textId="77777777" w:rsidR="003F2612" w:rsidRPr="00A276CA" w:rsidRDefault="003F2612" w:rsidP="00127C0E">
            <w:pPr>
              <w:jc w:val="center"/>
              <w:rPr>
                <w:color w:val="000000"/>
                <w:sz w:val="20"/>
              </w:rPr>
            </w:pPr>
            <w:r w:rsidRPr="00A276CA">
              <w:rPr>
                <w:color w:val="000000"/>
                <w:sz w:val="20"/>
              </w:rPr>
              <w:t>50</w:t>
            </w:r>
          </w:p>
        </w:tc>
      </w:tr>
      <w:tr w:rsidR="003F2612" w:rsidRPr="00A276CA" w14:paraId="637C0A74" w14:textId="77777777" w:rsidTr="00127C0E">
        <w:trPr>
          <w:trHeight w:val="113"/>
        </w:trPr>
        <w:tc>
          <w:tcPr>
            <w:tcW w:w="1060" w:type="dxa"/>
            <w:tcMar>
              <w:top w:w="0" w:type="dxa"/>
              <w:left w:w="30" w:type="dxa"/>
              <w:bottom w:w="0" w:type="dxa"/>
              <w:right w:w="30" w:type="dxa"/>
            </w:tcMar>
            <w:vAlign w:val="center"/>
          </w:tcPr>
          <w:p w14:paraId="324C387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11EF995" w14:textId="77777777" w:rsidR="003F2612" w:rsidRPr="005C7470" w:rsidRDefault="003F2612" w:rsidP="00127C0E">
            <w:pPr>
              <w:autoSpaceDE w:val="0"/>
              <w:autoSpaceDN w:val="0"/>
              <w:adjustRightInd w:val="0"/>
              <w:rPr>
                <w:sz w:val="20"/>
              </w:rPr>
            </w:pPr>
            <w:r w:rsidRPr="005C7470">
              <w:rPr>
                <w:sz w:val="20"/>
              </w:rPr>
              <w:t xml:space="preserve">2“x1 1/4“ </w:t>
            </w:r>
          </w:p>
        </w:tc>
        <w:tc>
          <w:tcPr>
            <w:tcW w:w="1135" w:type="dxa"/>
            <w:tcMar>
              <w:top w:w="0" w:type="dxa"/>
              <w:left w:w="30" w:type="dxa"/>
              <w:bottom w:w="0" w:type="dxa"/>
              <w:right w:w="30" w:type="dxa"/>
            </w:tcMar>
          </w:tcPr>
          <w:p w14:paraId="0C59A67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654EFAF" w14:textId="77777777" w:rsidR="003F2612" w:rsidRPr="00A276CA" w:rsidRDefault="003F2612" w:rsidP="00127C0E">
            <w:pPr>
              <w:jc w:val="center"/>
              <w:rPr>
                <w:color w:val="000000"/>
                <w:sz w:val="20"/>
              </w:rPr>
            </w:pPr>
            <w:r w:rsidRPr="00A276CA">
              <w:rPr>
                <w:color w:val="000000"/>
                <w:sz w:val="20"/>
              </w:rPr>
              <w:t>30</w:t>
            </w:r>
          </w:p>
        </w:tc>
      </w:tr>
      <w:tr w:rsidR="003F2612" w:rsidRPr="00A276CA" w14:paraId="0275D324" w14:textId="77777777" w:rsidTr="00127C0E">
        <w:trPr>
          <w:trHeight w:val="113"/>
        </w:trPr>
        <w:tc>
          <w:tcPr>
            <w:tcW w:w="1060" w:type="dxa"/>
            <w:shd w:val="clear" w:color="auto" w:fill="D9D9D9"/>
            <w:tcMar>
              <w:top w:w="0" w:type="dxa"/>
              <w:left w:w="30" w:type="dxa"/>
              <w:bottom w:w="0" w:type="dxa"/>
              <w:right w:w="30" w:type="dxa"/>
            </w:tcMar>
            <w:vAlign w:val="center"/>
          </w:tcPr>
          <w:p w14:paraId="28A9E3FA"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189BAD83" w14:textId="77777777" w:rsidR="003F2612" w:rsidRPr="005C7470" w:rsidRDefault="003F2612" w:rsidP="00127C0E">
            <w:pPr>
              <w:autoSpaceDE w:val="0"/>
              <w:autoSpaceDN w:val="0"/>
              <w:adjustRightInd w:val="0"/>
              <w:rPr>
                <w:b/>
                <w:sz w:val="20"/>
              </w:rPr>
            </w:pPr>
            <w:r w:rsidRPr="005C7470">
              <w:rPr>
                <w:b/>
                <w:sz w:val="20"/>
              </w:rPr>
              <w:t>Movos pereinamos (ketus, cinkuotos):</w:t>
            </w:r>
          </w:p>
        </w:tc>
        <w:tc>
          <w:tcPr>
            <w:tcW w:w="1135" w:type="dxa"/>
            <w:shd w:val="clear" w:color="auto" w:fill="D9D9D9"/>
            <w:tcMar>
              <w:top w:w="0" w:type="dxa"/>
              <w:left w:w="30" w:type="dxa"/>
              <w:bottom w:w="0" w:type="dxa"/>
              <w:right w:w="30" w:type="dxa"/>
            </w:tcMar>
          </w:tcPr>
          <w:p w14:paraId="275C3D34"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8A4B9BA" w14:textId="77777777" w:rsidR="003F2612" w:rsidRPr="00A276CA" w:rsidRDefault="003F2612" w:rsidP="00127C0E">
            <w:pPr>
              <w:jc w:val="center"/>
              <w:rPr>
                <w:color w:val="000000"/>
                <w:sz w:val="20"/>
              </w:rPr>
            </w:pPr>
            <w:r w:rsidRPr="00A276CA">
              <w:rPr>
                <w:color w:val="000000"/>
                <w:sz w:val="20"/>
              </w:rPr>
              <w:t> </w:t>
            </w:r>
          </w:p>
        </w:tc>
      </w:tr>
      <w:tr w:rsidR="003F2612" w:rsidRPr="00A276CA" w14:paraId="41098292" w14:textId="77777777" w:rsidTr="00127C0E">
        <w:trPr>
          <w:trHeight w:val="113"/>
        </w:trPr>
        <w:tc>
          <w:tcPr>
            <w:tcW w:w="1060" w:type="dxa"/>
            <w:tcMar>
              <w:top w:w="0" w:type="dxa"/>
              <w:left w:w="30" w:type="dxa"/>
              <w:bottom w:w="0" w:type="dxa"/>
              <w:right w:w="30" w:type="dxa"/>
            </w:tcMar>
            <w:vAlign w:val="center"/>
          </w:tcPr>
          <w:p w14:paraId="7D31B2E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6A8B21D" w14:textId="77777777" w:rsidR="003F2612" w:rsidRPr="005C7470" w:rsidRDefault="003F2612" w:rsidP="00127C0E">
            <w:pPr>
              <w:autoSpaceDE w:val="0"/>
              <w:autoSpaceDN w:val="0"/>
              <w:adjustRightInd w:val="0"/>
              <w:rPr>
                <w:sz w:val="20"/>
              </w:rPr>
            </w:pPr>
            <w:r w:rsidRPr="005C7470">
              <w:rPr>
                <w:sz w:val="20"/>
              </w:rPr>
              <w:t xml:space="preserve">3/4“x1/2“ </w:t>
            </w:r>
          </w:p>
        </w:tc>
        <w:tc>
          <w:tcPr>
            <w:tcW w:w="1135" w:type="dxa"/>
            <w:tcMar>
              <w:top w:w="0" w:type="dxa"/>
              <w:left w:w="30" w:type="dxa"/>
              <w:bottom w:w="0" w:type="dxa"/>
              <w:right w:w="30" w:type="dxa"/>
            </w:tcMar>
          </w:tcPr>
          <w:p w14:paraId="40C5F8D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5E86F7B" w14:textId="77777777" w:rsidR="003F2612" w:rsidRPr="00A276CA" w:rsidRDefault="003F2612" w:rsidP="00127C0E">
            <w:pPr>
              <w:jc w:val="center"/>
              <w:rPr>
                <w:color w:val="000000"/>
                <w:sz w:val="20"/>
              </w:rPr>
            </w:pPr>
            <w:r w:rsidRPr="00A276CA">
              <w:rPr>
                <w:color w:val="000000"/>
                <w:sz w:val="20"/>
              </w:rPr>
              <w:t>50</w:t>
            </w:r>
          </w:p>
        </w:tc>
      </w:tr>
      <w:tr w:rsidR="003F2612" w:rsidRPr="00A276CA" w14:paraId="2F865037" w14:textId="77777777" w:rsidTr="00127C0E">
        <w:trPr>
          <w:trHeight w:val="113"/>
        </w:trPr>
        <w:tc>
          <w:tcPr>
            <w:tcW w:w="1060" w:type="dxa"/>
            <w:tcMar>
              <w:top w:w="0" w:type="dxa"/>
              <w:left w:w="30" w:type="dxa"/>
              <w:bottom w:w="0" w:type="dxa"/>
              <w:right w:w="30" w:type="dxa"/>
            </w:tcMar>
            <w:vAlign w:val="center"/>
          </w:tcPr>
          <w:p w14:paraId="24E3006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393D97F" w14:textId="77777777" w:rsidR="003F2612" w:rsidRPr="005C7470" w:rsidRDefault="003F2612" w:rsidP="00127C0E">
            <w:pPr>
              <w:autoSpaceDE w:val="0"/>
              <w:autoSpaceDN w:val="0"/>
              <w:adjustRightInd w:val="0"/>
              <w:rPr>
                <w:sz w:val="20"/>
              </w:rPr>
            </w:pPr>
            <w:r w:rsidRPr="005C7470">
              <w:rPr>
                <w:sz w:val="20"/>
              </w:rPr>
              <w:t xml:space="preserve">1“x1/2“ </w:t>
            </w:r>
          </w:p>
        </w:tc>
        <w:tc>
          <w:tcPr>
            <w:tcW w:w="1135" w:type="dxa"/>
            <w:tcMar>
              <w:top w:w="0" w:type="dxa"/>
              <w:left w:w="30" w:type="dxa"/>
              <w:bottom w:w="0" w:type="dxa"/>
              <w:right w:w="30" w:type="dxa"/>
            </w:tcMar>
          </w:tcPr>
          <w:p w14:paraId="4A0BA1B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B470B39" w14:textId="77777777" w:rsidR="003F2612" w:rsidRPr="00A276CA" w:rsidRDefault="003F2612" w:rsidP="00127C0E">
            <w:pPr>
              <w:jc w:val="center"/>
              <w:rPr>
                <w:color w:val="000000"/>
                <w:sz w:val="20"/>
              </w:rPr>
            </w:pPr>
            <w:r w:rsidRPr="00A276CA">
              <w:rPr>
                <w:color w:val="000000"/>
                <w:sz w:val="20"/>
              </w:rPr>
              <w:t>30</w:t>
            </w:r>
          </w:p>
        </w:tc>
      </w:tr>
      <w:tr w:rsidR="003F2612" w:rsidRPr="00A276CA" w14:paraId="4BF97FC0" w14:textId="77777777" w:rsidTr="00127C0E">
        <w:trPr>
          <w:trHeight w:val="113"/>
        </w:trPr>
        <w:tc>
          <w:tcPr>
            <w:tcW w:w="1060" w:type="dxa"/>
            <w:tcMar>
              <w:top w:w="0" w:type="dxa"/>
              <w:left w:w="30" w:type="dxa"/>
              <w:bottom w:w="0" w:type="dxa"/>
              <w:right w:w="30" w:type="dxa"/>
            </w:tcMar>
            <w:vAlign w:val="center"/>
          </w:tcPr>
          <w:p w14:paraId="4EC024E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C545A01" w14:textId="77777777" w:rsidR="003F2612" w:rsidRPr="005C7470" w:rsidRDefault="003F2612" w:rsidP="00127C0E">
            <w:pPr>
              <w:autoSpaceDE w:val="0"/>
              <w:autoSpaceDN w:val="0"/>
              <w:adjustRightInd w:val="0"/>
              <w:rPr>
                <w:sz w:val="20"/>
              </w:rPr>
            </w:pPr>
            <w:r w:rsidRPr="005C7470">
              <w:rPr>
                <w:sz w:val="20"/>
              </w:rPr>
              <w:t xml:space="preserve">1“x3/4“ </w:t>
            </w:r>
          </w:p>
        </w:tc>
        <w:tc>
          <w:tcPr>
            <w:tcW w:w="1135" w:type="dxa"/>
            <w:tcMar>
              <w:top w:w="0" w:type="dxa"/>
              <w:left w:w="30" w:type="dxa"/>
              <w:bottom w:w="0" w:type="dxa"/>
              <w:right w:w="30" w:type="dxa"/>
            </w:tcMar>
          </w:tcPr>
          <w:p w14:paraId="0B0DB906"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87FDACC" w14:textId="77777777" w:rsidR="003F2612" w:rsidRPr="00A276CA" w:rsidRDefault="003F2612" w:rsidP="00127C0E">
            <w:pPr>
              <w:jc w:val="center"/>
              <w:rPr>
                <w:color w:val="000000"/>
                <w:sz w:val="20"/>
              </w:rPr>
            </w:pPr>
            <w:r w:rsidRPr="00A276CA">
              <w:rPr>
                <w:color w:val="000000"/>
                <w:sz w:val="20"/>
              </w:rPr>
              <w:t>40</w:t>
            </w:r>
          </w:p>
        </w:tc>
      </w:tr>
      <w:tr w:rsidR="003F2612" w:rsidRPr="00A276CA" w14:paraId="18A04FAD" w14:textId="77777777" w:rsidTr="00127C0E">
        <w:trPr>
          <w:trHeight w:val="113"/>
        </w:trPr>
        <w:tc>
          <w:tcPr>
            <w:tcW w:w="1060" w:type="dxa"/>
            <w:tcMar>
              <w:top w:w="0" w:type="dxa"/>
              <w:left w:w="30" w:type="dxa"/>
              <w:bottom w:w="0" w:type="dxa"/>
              <w:right w:w="30" w:type="dxa"/>
            </w:tcMar>
            <w:vAlign w:val="center"/>
          </w:tcPr>
          <w:p w14:paraId="3DA6D91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4E245BB" w14:textId="77777777" w:rsidR="003F2612" w:rsidRPr="005C7470" w:rsidRDefault="003F2612" w:rsidP="00127C0E">
            <w:pPr>
              <w:autoSpaceDE w:val="0"/>
              <w:autoSpaceDN w:val="0"/>
              <w:adjustRightInd w:val="0"/>
              <w:rPr>
                <w:sz w:val="20"/>
              </w:rPr>
            </w:pPr>
            <w:r w:rsidRPr="005C7470">
              <w:rPr>
                <w:sz w:val="20"/>
              </w:rPr>
              <w:t xml:space="preserve">1 1/4“x1“ </w:t>
            </w:r>
          </w:p>
        </w:tc>
        <w:tc>
          <w:tcPr>
            <w:tcW w:w="1135" w:type="dxa"/>
            <w:tcMar>
              <w:top w:w="0" w:type="dxa"/>
              <w:left w:w="30" w:type="dxa"/>
              <w:bottom w:w="0" w:type="dxa"/>
              <w:right w:w="30" w:type="dxa"/>
            </w:tcMar>
          </w:tcPr>
          <w:p w14:paraId="3799E7A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657FD62" w14:textId="77777777" w:rsidR="003F2612" w:rsidRPr="00A276CA" w:rsidRDefault="003F2612" w:rsidP="00127C0E">
            <w:pPr>
              <w:jc w:val="center"/>
              <w:rPr>
                <w:color w:val="000000"/>
                <w:sz w:val="20"/>
              </w:rPr>
            </w:pPr>
            <w:r w:rsidRPr="00A276CA">
              <w:rPr>
                <w:color w:val="000000"/>
                <w:sz w:val="20"/>
              </w:rPr>
              <w:t>40</w:t>
            </w:r>
          </w:p>
        </w:tc>
      </w:tr>
      <w:tr w:rsidR="003F2612" w:rsidRPr="00A276CA" w14:paraId="3E659F08" w14:textId="77777777" w:rsidTr="00127C0E">
        <w:trPr>
          <w:trHeight w:val="113"/>
        </w:trPr>
        <w:tc>
          <w:tcPr>
            <w:tcW w:w="1060" w:type="dxa"/>
            <w:tcMar>
              <w:top w:w="0" w:type="dxa"/>
              <w:left w:w="30" w:type="dxa"/>
              <w:bottom w:w="0" w:type="dxa"/>
              <w:right w:w="30" w:type="dxa"/>
            </w:tcMar>
            <w:vAlign w:val="center"/>
          </w:tcPr>
          <w:p w14:paraId="591D66B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7FAE754" w14:textId="77777777" w:rsidR="003F2612" w:rsidRPr="005C7470" w:rsidRDefault="003F2612" w:rsidP="00127C0E">
            <w:pPr>
              <w:autoSpaceDE w:val="0"/>
              <w:autoSpaceDN w:val="0"/>
              <w:adjustRightInd w:val="0"/>
              <w:rPr>
                <w:sz w:val="20"/>
              </w:rPr>
            </w:pPr>
            <w:r w:rsidRPr="005C7470">
              <w:rPr>
                <w:sz w:val="20"/>
              </w:rPr>
              <w:t xml:space="preserve">1 1/2“x1“ </w:t>
            </w:r>
          </w:p>
        </w:tc>
        <w:tc>
          <w:tcPr>
            <w:tcW w:w="1135" w:type="dxa"/>
            <w:tcMar>
              <w:top w:w="0" w:type="dxa"/>
              <w:left w:w="30" w:type="dxa"/>
              <w:bottom w:w="0" w:type="dxa"/>
              <w:right w:w="30" w:type="dxa"/>
            </w:tcMar>
          </w:tcPr>
          <w:p w14:paraId="4F8961B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476D8BC" w14:textId="77777777" w:rsidR="003F2612" w:rsidRPr="00A276CA" w:rsidRDefault="003F2612" w:rsidP="00127C0E">
            <w:pPr>
              <w:jc w:val="center"/>
              <w:rPr>
                <w:color w:val="000000"/>
                <w:sz w:val="20"/>
              </w:rPr>
            </w:pPr>
            <w:r w:rsidRPr="00A276CA">
              <w:rPr>
                <w:color w:val="000000"/>
                <w:sz w:val="20"/>
              </w:rPr>
              <w:t>40</w:t>
            </w:r>
          </w:p>
        </w:tc>
      </w:tr>
      <w:tr w:rsidR="003F2612" w:rsidRPr="00A276CA" w14:paraId="701A2B55" w14:textId="77777777" w:rsidTr="00127C0E">
        <w:trPr>
          <w:trHeight w:val="113"/>
        </w:trPr>
        <w:tc>
          <w:tcPr>
            <w:tcW w:w="1060" w:type="dxa"/>
            <w:tcMar>
              <w:top w:w="0" w:type="dxa"/>
              <w:left w:w="30" w:type="dxa"/>
              <w:bottom w:w="0" w:type="dxa"/>
              <w:right w:w="30" w:type="dxa"/>
            </w:tcMar>
            <w:vAlign w:val="center"/>
          </w:tcPr>
          <w:p w14:paraId="5B92BD9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781035B" w14:textId="77777777" w:rsidR="003F2612" w:rsidRPr="005C7470" w:rsidRDefault="003F2612" w:rsidP="00127C0E">
            <w:pPr>
              <w:autoSpaceDE w:val="0"/>
              <w:autoSpaceDN w:val="0"/>
              <w:adjustRightInd w:val="0"/>
              <w:rPr>
                <w:sz w:val="20"/>
              </w:rPr>
            </w:pPr>
            <w:r w:rsidRPr="005C7470">
              <w:rPr>
                <w:sz w:val="20"/>
              </w:rPr>
              <w:t xml:space="preserve">2“x1“ </w:t>
            </w:r>
          </w:p>
        </w:tc>
        <w:tc>
          <w:tcPr>
            <w:tcW w:w="1135" w:type="dxa"/>
            <w:tcMar>
              <w:top w:w="0" w:type="dxa"/>
              <w:left w:w="30" w:type="dxa"/>
              <w:bottom w:w="0" w:type="dxa"/>
              <w:right w:w="30" w:type="dxa"/>
            </w:tcMar>
          </w:tcPr>
          <w:p w14:paraId="1B6A934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2A1B142" w14:textId="77777777" w:rsidR="003F2612" w:rsidRPr="00A276CA" w:rsidRDefault="003F2612" w:rsidP="00127C0E">
            <w:pPr>
              <w:jc w:val="center"/>
              <w:rPr>
                <w:color w:val="000000"/>
                <w:sz w:val="20"/>
              </w:rPr>
            </w:pPr>
            <w:r w:rsidRPr="00A276CA">
              <w:rPr>
                <w:color w:val="000000"/>
                <w:sz w:val="20"/>
              </w:rPr>
              <w:t>40</w:t>
            </w:r>
          </w:p>
        </w:tc>
      </w:tr>
      <w:tr w:rsidR="003F2612" w:rsidRPr="00A276CA" w14:paraId="6DD4E1E3" w14:textId="77777777" w:rsidTr="00127C0E">
        <w:trPr>
          <w:trHeight w:val="113"/>
        </w:trPr>
        <w:tc>
          <w:tcPr>
            <w:tcW w:w="1060" w:type="dxa"/>
            <w:tcMar>
              <w:top w:w="0" w:type="dxa"/>
              <w:left w:w="30" w:type="dxa"/>
              <w:bottom w:w="0" w:type="dxa"/>
              <w:right w:w="30" w:type="dxa"/>
            </w:tcMar>
            <w:vAlign w:val="center"/>
          </w:tcPr>
          <w:p w14:paraId="36FD4D7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E91DC85" w14:textId="77777777" w:rsidR="003F2612" w:rsidRPr="005C7470" w:rsidRDefault="003F2612" w:rsidP="00127C0E">
            <w:pPr>
              <w:autoSpaceDE w:val="0"/>
              <w:autoSpaceDN w:val="0"/>
              <w:adjustRightInd w:val="0"/>
              <w:rPr>
                <w:sz w:val="20"/>
              </w:rPr>
            </w:pPr>
            <w:r w:rsidRPr="005C7470">
              <w:rPr>
                <w:sz w:val="20"/>
              </w:rPr>
              <w:t xml:space="preserve">2“x1 1/4“ </w:t>
            </w:r>
          </w:p>
        </w:tc>
        <w:tc>
          <w:tcPr>
            <w:tcW w:w="1135" w:type="dxa"/>
            <w:tcMar>
              <w:top w:w="0" w:type="dxa"/>
              <w:left w:w="30" w:type="dxa"/>
              <w:bottom w:w="0" w:type="dxa"/>
              <w:right w:w="30" w:type="dxa"/>
            </w:tcMar>
          </w:tcPr>
          <w:p w14:paraId="2CC5B1AF"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73E5879" w14:textId="77777777" w:rsidR="003F2612" w:rsidRPr="00A276CA" w:rsidRDefault="003F2612" w:rsidP="00127C0E">
            <w:pPr>
              <w:jc w:val="center"/>
              <w:rPr>
                <w:color w:val="000000"/>
                <w:sz w:val="20"/>
              </w:rPr>
            </w:pPr>
            <w:r w:rsidRPr="00A276CA">
              <w:rPr>
                <w:color w:val="000000"/>
                <w:sz w:val="20"/>
              </w:rPr>
              <w:t>40</w:t>
            </w:r>
          </w:p>
        </w:tc>
      </w:tr>
      <w:tr w:rsidR="003F2612" w:rsidRPr="00A276CA" w14:paraId="5B07526D" w14:textId="77777777" w:rsidTr="00127C0E">
        <w:trPr>
          <w:trHeight w:val="113"/>
        </w:trPr>
        <w:tc>
          <w:tcPr>
            <w:tcW w:w="1060" w:type="dxa"/>
            <w:tcMar>
              <w:top w:w="0" w:type="dxa"/>
              <w:left w:w="30" w:type="dxa"/>
              <w:bottom w:w="0" w:type="dxa"/>
              <w:right w:w="30" w:type="dxa"/>
            </w:tcMar>
            <w:vAlign w:val="center"/>
          </w:tcPr>
          <w:p w14:paraId="1AEAA9B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77CB841" w14:textId="77777777" w:rsidR="003F2612" w:rsidRPr="005C7470" w:rsidRDefault="003F2612" w:rsidP="00127C0E">
            <w:pPr>
              <w:autoSpaceDE w:val="0"/>
              <w:autoSpaceDN w:val="0"/>
              <w:adjustRightInd w:val="0"/>
              <w:rPr>
                <w:sz w:val="20"/>
              </w:rPr>
            </w:pPr>
            <w:r w:rsidRPr="005C7470">
              <w:rPr>
                <w:sz w:val="20"/>
              </w:rPr>
              <w:t xml:space="preserve">2“x1 1/2“ </w:t>
            </w:r>
          </w:p>
        </w:tc>
        <w:tc>
          <w:tcPr>
            <w:tcW w:w="1135" w:type="dxa"/>
            <w:tcMar>
              <w:top w:w="0" w:type="dxa"/>
              <w:left w:w="30" w:type="dxa"/>
              <w:bottom w:w="0" w:type="dxa"/>
              <w:right w:w="30" w:type="dxa"/>
            </w:tcMar>
          </w:tcPr>
          <w:p w14:paraId="46B55DF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6E3C4F2" w14:textId="77777777" w:rsidR="003F2612" w:rsidRPr="00A276CA" w:rsidRDefault="003F2612" w:rsidP="00127C0E">
            <w:pPr>
              <w:jc w:val="center"/>
              <w:rPr>
                <w:color w:val="000000"/>
                <w:sz w:val="20"/>
              </w:rPr>
            </w:pPr>
            <w:r w:rsidRPr="00A276CA">
              <w:rPr>
                <w:color w:val="000000"/>
                <w:sz w:val="20"/>
              </w:rPr>
              <w:t>10</w:t>
            </w:r>
          </w:p>
        </w:tc>
      </w:tr>
      <w:tr w:rsidR="003F2612" w:rsidRPr="00A276CA" w14:paraId="20F2BAD7" w14:textId="77777777" w:rsidTr="00127C0E">
        <w:trPr>
          <w:trHeight w:val="113"/>
        </w:trPr>
        <w:tc>
          <w:tcPr>
            <w:tcW w:w="1060" w:type="dxa"/>
            <w:shd w:val="clear" w:color="auto" w:fill="D9D9D9"/>
            <w:tcMar>
              <w:top w:w="0" w:type="dxa"/>
              <w:left w:w="30" w:type="dxa"/>
              <w:bottom w:w="0" w:type="dxa"/>
              <w:right w:w="30" w:type="dxa"/>
            </w:tcMar>
            <w:vAlign w:val="center"/>
          </w:tcPr>
          <w:p w14:paraId="42F2099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5A67F36C" w14:textId="2CB463E5" w:rsidR="003F2612" w:rsidRPr="005C7470" w:rsidRDefault="003F2612" w:rsidP="00127C0E">
            <w:pPr>
              <w:autoSpaceDE w:val="0"/>
              <w:autoSpaceDN w:val="0"/>
              <w:adjustRightInd w:val="0"/>
              <w:rPr>
                <w:b/>
                <w:sz w:val="20"/>
              </w:rPr>
            </w:pPr>
            <w:r w:rsidRPr="005C7470">
              <w:rPr>
                <w:b/>
                <w:sz w:val="20"/>
              </w:rPr>
              <w:t>Sujungimai (</w:t>
            </w:r>
            <w:proofErr w:type="spellStart"/>
            <w:r w:rsidRPr="005C7470">
              <w:rPr>
                <w:b/>
                <w:sz w:val="20"/>
              </w:rPr>
              <w:t>nipeliai</w:t>
            </w:r>
            <w:proofErr w:type="spellEnd"/>
            <w:r w:rsidRPr="005C7470">
              <w:rPr>
                <w:b/>
                <w:sz w:val="20"/>
              </w:rPr>
              <w:t>) (ketus, juodi):</w:t>
            </w:r>
          </w:p>
        </w:tc>
        <w:tc>
          <w:tcPr>
            <w:tcW w:w="1135" w:type="dxa"/>
            <w:shd w:val="clear" w:color="auto" w:fill="D9D9D9"/>
            <w:tcMar>
              <w:top w:w="0" w:type="dxa"/>
              <w:left w:w="30" w:type="dxa"/>
              <w:bottom w:w="0" w:type="dxa"/>
              <w:right w:w="30" w:type="dxa"/>
            </w:tcMar>
          </w:tcPr>
          <w:p w14:paraId="60F26E31"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F7A4696" w14:textId="77777777" w:rsidR="003F2612" w:rsidRPr="00A276CA" w:rsidRDefault="003F2612" w:rsidP="00127C0E">
            <w:pPr>
              <w:jc w:val="right"/>
              <w:rPr>
                <w:color w:val="000000"/>
                <w:sz w:val="20"/>
              </w:rPr>
            </w:pPr>
            <w:r w:rsidRPr="00A276CA">
              <w:rPr>
                <w:color w:val="000000"/>
                <w:sz w:val="20"/>
              </w:rPr>
              <w:t> </w:t>
            </w:r>
          </w:p>
        </w:tc>
      </w:tr>
      <w:tr w:rsidR="003F2612" w:rsidRPr="00A276CA" w14:paraId="07A4328E" w14:textId="77777777" w:rsidTr="00127C0E">
        <w:trPr>
          <w:trHeight w:val="113"/>
        </w:trPr>
        <w:tc>
          <w:tcPr>
            <w:tcW w:w="1060" w:type="dxa"/>
            <w:tcMar>
              <w:top w:w="0" w:type="dxa"/>
              <w:left w:w="30" w:type="dxa"/>
              <w:bottom w:w="0" w:type="dxa"/>
              <w:right w:w="30" w:type="dxa"/>
            </w:tcMar>
            <w:vAlign w:val="center"/>
          </w:tcPr>
          <w:p w14:paraId="1AF6957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0D1858D" w14:textId="77777777" w:rsidR="003F2612" w:rsidRPr="005C7470" w:rsidRDefault="003F2612" w:rsidP="00127C0E">
            <w:pPr>
              <w:autoSpaceDE w:val="0"/>
              <w:autoSpaceDN w:val="0"/>
              <w:adjustRightInd w:val="0"/>
              <w:rPr>
                <w:sz w:val="20"/>
              </w:rPr>
            </w:pPr>
            <w:r w:rsidRPr="005C7470">
              <w:rPr>
                <w:sz w:val="20"/>
              </w:rPr>
              <w:t xml:space="preserve">1/2“ </w:t>
            </w:r>
          </w:p>
        </w:tc>
        <w:tc>
          <w:tcPr>
            <w:tcW w:w="1135" w:type="dxa"/>
            <w:tcMar>
              <w:top w:w="0" w:type="dxa"/>
              <w:left w:w="30" w:type="dxa"/>
              <w:bottom w:w="0" w:type="dxa"/>
              <w:right w:w="30" w:type="dxa"/>
            </w:tcMar>
          </w:tcPr>
          <w:p w14:paraId="00FD1AF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9010833" w14:textId="77777777" w:rsidR="003F2612" w:rsidRPr="00A276CA" w:rsidRDefault="003F2612" w:rsidP="00127C0E">
            <w:pPr>
              <w:jc w:val="center"/>
              <w:rPr>
                <w:color w:val="000000"/>
                <w:sz w:val="20"/>
              </w:rPr>
            </w:pPr>
            <w:r w:rsidRPr="00A276CA">
              <w:rPr>
                <w:color w:val="000000"/>
                <w:sz w:val="20"/>
              </w:rPr>
              <w:t>120</w:t>
            </w:r>
          </w:p>
        </w:tc>
      </w:tr>
      <w:tr w:rsidR="003F2612" w:rsidRPr="00A276CA" w14:paraId="24B24493" w14:textId="77777777" w:rsidTr="00127C0E">
        <w:trPr>
          <w:trHeight w:val="113"/>
        </w:trPr>
        <w:tc>
          <w:tcPr>
            <w:tcW w:w="1060" w:type="dxa"/>
            <w:tcMar>
              <w:top w:w="0" w:type="dxa"/>
              <w:left w:w="30" w:type="dxa"/>
              <w:bottom w:w="0" w:type="dxa"/>
              <w:right w:w="30" w:type="dxa"/>
            </w:tcMar>
            <w:vAlign w:val="center"/>
          </w:tcPr>
          <w:p w14:paraId="4134284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8F92EFA"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5A8BD80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1EC6382" w14:textId="77777777" w:rsidR="003F2612" w:rsidRPr="00A276CA" w:rsidRDefault="003F2612" w:rsidP="00127C0E">
            <w:pPr>
              <w:jc w:val="center"/>
              <w:rPr>
                <w:color w:val="000000"/>
                <w:sz w:val="20"/>
              </w:rPr>
            </w:pPr>
            <w:r>
              <w:rPr>
                <w:color w:val="000000"/>
                <w:sz w:val="20"/>
              </w:rPr>
              <w:t>80</w:t>
            </w:r>
          </w:p>
        </w:tc>
      </w:tr>
      <w:tr w:rsidR="003F2612" w:rsidRPr="00A276CA" w14:paraId="02E4BA1A" w14:textId="77777777" w:rsidTr="00127C0E">
        <w:trPr>
          <w:trHeight w:val="113"/>
        </w:trPr>
        <w:tc>
          <w:tcPr>
            <w:tcW w:w="1060" w:type="dxa"/>
            <w:tcMar>
              <w:top w:w="0" w:type="dxa"/>
              <w:left w:w="30" w:type="dxa"/>
              <w:bottom w:w="0" w:type="dxa"/>
              <w:right w:w="30" w:type="dxa"/>
            </w:tcMar>
            <w:vAlign w:val="center"/>
          </w:tcPr>
          <w:p w14:paraId="65FD86C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A287628"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0D49ABA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E4B1EAD" w14:textId="77777777" w:rsidR="003F2612" w:rsidRPr="00A276CA" w:rsidRDefault="003F2612" w:rsidP="00127C0E">
            <w:pPr>
              <w:jc w:val="center"/>
              <w:rPr>
                <w:color w:val="000000"/>
                <w:sz w:val="20"/>
              </w:rPr>
            </w:pPr>
            <w:r w:rsidRPr="00A276CA">
              <w:rPr>
                <w:color w:val="000000"/>
                <w:sz w:val="20"/>
              </w:rPr>
              <w:t>100</w:t>
            </w:r>
          </w:p>
        </w:tc>
      </w:tr>
      <w:tr w:rsidR="003F2612" w:rsidRPr="00A276CA" w14:paraId="6772D8B4" w14:textId="77777777" w:rsidTr="00127C0E">
        <w:trPr>
          <w:trHeight w:val="113"/>
        </w:trPr>
        <w:tc>
          <w:tcPr>
            <w:tcW w:w="1060" w:type="dxa"/>
            <w:tcMar>
              <w:top w:w="0" w:type="dxa"/>
              <w:left w:w="30" w:type="dxa"/>
              <w:bottom w:w="0" w:type="dxa"/>
              <w:right w:w="30" w:type="dxa"/>
            </w:tcMar>
            <w:vAlign w:val="center"/>
          </w:tcPr>
          <w:p w14:paraId="1BC4367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16A1D7E"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6EFA4655"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26929BC" w14:textId="77777777" w:rsidR="003F2612" w:rsidRPr="00A276CA" w:rsidRDefault="003F2612" w:rsidP="00127C0E">
            <w:pPr>
              <w:jc w:val="center"/>
              <w:rPr>
                <w:color w:val="000000"/>
                <w:sz w:val="20"/>
              </w:rPr>
            </w:pPr>
            <w:r w:rsidRPr="00A276CA">
              <w:rPr>
                <w:color w:val="000000"/>
                <w:sz w:val="20"/>
              </w:rPr>
              <w:t>60</w:t>
            </w:r>
          </w:p>
        </w:tc>
      </w:tr>
      <w:tr w:rsidR="003F2612" w:rsidRPr="00A276CA" w14:paraId="29F30D6D" w14:textId="77777777" w:rsidTr="00127C0E">
        <w:trPr>
          <w:trHeight w:val="113"/>
        </w:trPr>
        <w:tc>
          <w:tcPr>
            <w:tcW w:w="1060" w:type="dxa"/>
            <w:tcMar>
              <w:top w:w="0" w:type="dxa"/>
              <w:left w:w="30" w:type="dxa"/>
              <w:bottom w:w="0" w:type="dxa"/>
              <w:right w:w="30" w:type="dxa"/>
            </w:tcMar>
            <w:vAlign w:val="center"/>
          </w:tcPr>
          <w:p w14:paraId="3BF04F3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D1B4141"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69A3196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1126680" w14:textId="77777777" w:rsidR="003F2612" w:rsidRPr="00A276CA" w:rsidRDefault="003F2612" w:rsidP="00127C0E">
            <w:pPr>
              <w:jc w:val="center"/>
              <w:rPr>
                <w:color w:val="000000"/>
                <w:sz w:val="20"/>
              </w:rPr>
            </w:pPr>
            <w:r w:rsidRPr="00A276CA">
              <w:rPr>
                <w:color w:val="000000"/>
                <w:sz w:val="20"/>
              </w:rPr>
              <w:t>30</w:t>
            </w:r>
          </w:p>
        </w:tc>
      </w:tr>
      <w:tr w:rsidR="003F2612" w:rsidRPr="00A276CA" w14:paraId="32F54177" w14:textId="77777777" w:rsidTr="00127C0E">
        <w:trPr>
          <w:trHeight w:val="113"/>
        </w:trPr>
        <w:tc>
          <w:tcPr>
            <w:tcW w:w="1060" w:type="dxa"/>
            <w:tcMar>
              <w:top w:w="0" w:type="dxa"/>
              <w:left w:w="30" w:type="dxa"/>
              <w:bottom w:w="0" w:type="dxa"/>
              <w:right w:w="30" w:type="dxa"/>
            </w:tcMar>
            <w:vAlign w:val="center"/>
          </w:tcPr>
          <w:p w14:paraId="6C56C8A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85D1931"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069C5B5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7682F8F" w14:textId="77777777" w:rsidR="003F2612" w:rsidRPr="00A276CA" w:rsidRDefault="003F2612" w:rsidP="00127C0E">
            <w:pPr>
              <w:jc w:val="center"/>
              <w:rPr>
                <w:color w:val="000000"/>
                <w:sz w:val="20"/>
              </w:rPr>
            </w:pPr>
            <w:r w:rsidRPr="00A276CA">
              <w:rPr>
                <w:color w:val="000000"/>
                <w:sz w:val="20"/>
              </w:rPr>
              <w:t>30</w:t>
            </w:r>
          </w:p>
        </w:tc>
      </w:tr>
      <w:tr w:rsidR="003F2612" w:rsidRPr="00A276CA" w14:paraId="217503B6" w14:textId="77777777" w:rsidTr="00127C0E">
        <w:trPr>
          <w:trHeight w:val="113"/>
        </w:trPr>
        <w:tc>
          <w:tcPr>
            <w:tcW w:w="1060" w:type="dxa"/>
            <w:shd w:val="clear" w:color="auto" w:fill="D9D9D9"/>
            <w:tcMar>
              <w:top w:w="0" w:type="dxa"/>
              <w:left w:w="30" w:type="dxa"/>
              <w:bottom w:w="0" w:type="dxa"/>
              <w:right w:w="30" w:type="dxa"/>
            </w:tcMar>
            <w:vAlign w:val="center"/>
          </w:tcPr>
          <w:p w14:paraId="05DD34C5"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123E286F" w14:textId="1F691E5C" w:rsidR="003F2612" w:rsidRPr="005C7470" w:rsidRDefault="003F2612" w:rsidP="00127C0E">
            <w:pPr>
              <w:autoSpaceDE w:val="0"/>
              <w:autoSpaceDN w:val="0"/>
              <w:adjustRightInd w:val="0"/>
              <w:rPr>
                <w:sz w:val="20"/>
              </w:rPr>
            </w:pPr>
            <w:r w:rsidRPr="005C7470">
              <w:rPr>
                <w:b/>
                <w:sz w:val="20"/>
              </w:rPr>
              <w:t>Sujungimai (</w:t>
            </w:r>
            <w:proofErr w:type="spellStart"/>
            <w:r w:rsidRPr="005C7470">
              <w:rPr>
                <w:b/>
                <w:sz w:val="20"/>
              </w:rPr>
              <w:t>nipeliai</w:t>
            </w:r>
            <w:proofErr w:type="spellEnd"/>
            <w:r w:rsidRPr="005C7470">
              <w:rPr>
                <w:b/>
                <w:sz w:val="20"/>
              </w:rPr>
              <w:t>) (ketus, cinkuoti):</w:t>
            </w:r>
          </w:p>
        </w:tc>
        <w:tc>
          <w:tcPr>
            <w:tcW w:w="1135" w:type="dxa"/>
            <w:shd w:val="clear" w:color="auto" w:fill="D9D9D9"/>
            <w:tcMar>
              <w:top w:w="0" w:type="dxa"/>
              <w:left w:w="30" w:type="dxa"/>
              <w:bottom w:w="0" w:type="dxa"/>
              <w:right w:w="30" w:type="dxa"/>
            </w:tcMar>
          </w:tcPr>
          <w:p w14:paraId="75A1ED02"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600E58E4" w14:textId="77777777" w:rsidR="003F2612" w:rsidRPr="00A276CA" w:rsidRDefault="003F2612" w:rsidP="00127C0E">
            <w:pPr>
              <w:jc w:val="center"/>
              <w:rPr>
                <w:color w:val="000000"/>
                <w:sz w:val="20"/>
              </w:rPr>
            </w:pPr>
            <w:r w:rsidRPr="00A276CA">
              <w:rPr>
                <w:color w:val="000000"/>
                <w:sz w:val="20"/>
              </w:rPr>
              <w:t> </w:t>
            </w:r>
          </w:p>
        </w:tc>
      </w:tr>
      <w:tr w:rsidR="003F2612" w:rsidRPr="00A276CA" w14:paraId="7CFE0484" w14:textId="77777777" w:rsidTr="00127C0E">
        <w:trPr>
          <w:trHeight w:val="113"/>
        </w:trPr>
        <w:tc>
          <w:tcPr>
            <w:tcW w:w="1060" w:type="dxa"/>
            <w:tcMar>
              <w:top w:w="0" w:type="dxa"/>
              <w:left w:w="30" w:type="dxa"/>
              <w:bottom w:w="0" w:type="dxa"/>
              <w:right w:w="30" w:type="dxa"/>
            </w:tcMar>
            <w:vAlign w:val="center"/>
          </w:tcPr>
          <w:p w14:paraId="211C31A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r w:rsidRPr="00A276CA">
              <w:rPr>
                <w:bCs/>
              </w:rPr>
              <w:t xml:space="preserve"> </w:t>
            </w:r>
          </w:p>
        </w:tc>
        <w:tc>
          <w:tcPr>
            <w:tcW w:w="6662" w:type="dxa"/>
            <w:tcMar>
              <w:top w:w="0" w:type="dxa"/>
              <w:left w:w="30" w:type="dxa"/>
              <w:bottom w:w="0" w:type="dxa"/>
              <w:right w:w="30" w:type="dxa"/>
            </w:tcMar>
          </w:tcPr>
          <w:p w14:paraId="51A90FDB" w14:textId="77777777" w:rsidR="003F2612" w:rsidRPr="005C7470" w:rsidRDefault="003F2612" w:rsidP="00127C0E">
            <w:pPr>
              <w:autoSpaceDE w:val="0"/>
              <w:autoSpaceDN w:val="0"/>
              <w:adjustRightInd w:val="0"/>
              <w:rPr>
                <w:sz w:val="20"/>
              </w:rPr>
            </w:pPr>
            <w:r w:rsidRPr="005C7470">
              <w:rPr>
                <w:sz w:val="20"/>
              </w:rPr>
              <w:t xml:space="preserve">1/2“ </w:t>
            </w:r>
          </w:p>
        </w:tc>
        <w:tc>
          <w:tcPr>
            <w:tcW w:w="1135" w:type="dxa"/>
            <w:tcMar>
              <w:top w:w="0" w:type="dxa"/>
              <w:left w:w="30" w:type="dxa"/>
              <w:bottom w:w="0" w:type="dxa"/>
              <w:right w:w="30" w:type="dxa"/>
            </w:tcMar>
          </w:tcPr>
          <w:p w14:paraId="5DD2360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46E77FD" w14:textId="77777777" w:rsidR="003F2612" w:rsidRPr="00A276CA" w:rsidRDefault="003F2612" w:rsidP="00127C0E">
            <w:pPr>
              <w:jc w:val="center"/>
              <w:rPr>
                <w:color w:val="000000"/>
                <w:sz w:val="20"/>
              </w:rPr>
            </w:pPr>
            <w:r w:rsidRPr="00A276CA">
              <w:rPr>
                <w:color w:val="000000"/>
                <w:sz w:val="20"/>
              </w:rPr>
              <w:t>100</w:t>
            </w:r>
          </w:p>
        </w:tc>
      </w:tr>
      <w:tr w:rsidR="003F2612" w:rsidRPr="00A276CA" w14:paraId="4C29FC7F" w14:textId="77777777" w:rsidTr="00127C0E">
        <w:trPr>
          <w:trHeight w:val="113"/>
        </w:trPr>
        <w:tc>
          <w:tcPr>
            <w:tcW w:w="1060" w:type="dxa"/>
            <w:tcMar>
              <w:top w:w="0" w:type="dxa"/>
              <w:left w:w="30" w:type="dxa"/>
              <w:bottom w:w="0" w:type="dxa"/>
              <w:right w:w="30" w:type="dxa"/>
            </w:tcMar>
            <w:vAlign w:val="center"/>
          </w:tcPr>
          <w:p w14:paraId="3800337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AC32B47"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2C6034D6"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1D7BAE8" w14:textId="77777777" w:rsidR="003F2612" w:rsidRPr="00A276CA" w:rsidRDefault="003F2612" w:rsidP="00127C0E">
            <w:pPr>
              <w:jc w:val="center"/>
              <w:rPr>
                <w:color w:val="000000"/>
                <w:sz w:val="20"/>
              </w:rPr>
            </w:pPr>
            <w:r w:rsidRPr="00A276CA">
              <w:rPr>
                <w:color w:val="000000"/>
                <w:sz w:val="20"/>
              </w:rPr>
              <w:t>80</w:t>
            </w:r>
          </w:p>
        </w:tc>
      </w:tr>
      <w:tr w:rsidR="003F2612" w:rsidRPr="00A276CA" w14:paraId="0C92B996" w14:textId="77777777" w:rsidTr="00127C0E">
        <w:trPr>
          <w:trHeight w:val="113"/>
        </w:trPr>
        <w:tc>
          <w:tcPr>
            <w:tcW w:w="1060" w:type="dxa"/>
            <w:tcMar>
              <w:top w:w="0" w:type="dxa"/>
              <w:left w:w="30" w:type="dxa"/>
              <w:bottom w:w="0" w:type="dxa"/>
              <w:right w:w="30" w:type="dxa"/>
            </w:tcMar>
            <w:vAlign w:val="center"/>
          </w:tcPr>
          <w:p w14:paraId="01C8600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F19508C"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093400C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B0F7F48" w14:textId="77777777" w:rsidR="003F2612" w:rsidRPr="00A276CA" w:rsidRDefault="003F2612" w:rsidP="00127C0E">
            <w:pPr>
              <w:jc w:val="center"/>
              <w:rPr>
                <w:color w:val="000000"/>
                <w:sz w:val="20"/>
              </w:rPr>
            </w:pPr>
            <w:r w:rsidRPr="00A276CA">
              <w:rPr>
                <w:color w:val="000000"/>
                <w:sz w:val="20"/>
              </w:rPr>
              <w:t>80</w:t>
            </w:r>
          </w:p>
        </w:tc>
      </w:tr>
      <w:tr w:rsidR="003F2612" w:rsidRPr="00A276CA" w14:paraId="08BF7E9C" w14:textId="77777777" w:rsidTr="00127C0E">
        <w:trPr>
          <w:trHeight w:val="113"/>
        </w:trPr>
        <w:tc>
          <w:tcPr>
            <w:tcW w:w="1060" w:type="dxa"/>
            <w:tcMar>
              <w:top w:w="0" w:type="dxa"/>
              <w:left w:w="30" w:type="dxa"/>
              <w:bottom w:w="0" w:type="dxa"/>
              <w:right w:w="30" w:type="dxa"/>
            </w:tcMar>
            <w:vAlign w:val="center"/>
          </w:tcPr>
          <w:p w14:paraId="73E66D7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A0203A8"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6A53426F"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7288693" w14:textId="77777777" w:rsidR="003F2612" w:rsidRPr="00A276CA" w:rsidRDefault="003F2612" w:rsidP="00127C0E">
            <w:pPr>
              <w:jc w:val="center"/>
              <w:rPr>
                <w:color w:val="000000"/>
                <w:sz w:val="20"/>
              </w:rPr>
            </w:pPr>
            <w:r>
              <w:rPr>
                <w:color w:val="000000"/>
                <w:sz w:val="20"/>
              </w:rPr>
              <w:t>30</w:t>
            </w:r>
          </w:p>
        </w:tc>
      </w:tr>
      <w:tr w:rsidR="003F2612" w:rsidRPr="00A276CA" w14:paraId="755B142C" w14:textId="77777777" w:rsidTr="00127C0E">
        <w:trPr>
          <w:trHeight w:val="113"/>
        </w:trPr>
        <w:tc>
          <w:tcPr>
            <w:tcW w:w="1060" w:type="dxa"/>
            <w:tcMar>
              <w:top w:w="0" w:type="dxa"/>
              <w:left w:w="30" w:type="dxa"/>
              <w:bottom w:w="0" w:type="dxa"/>
              <w:right w:w="30" w:type="dxa"/>
            </w:tcMar>
            <w:vAlign w:val="center"/>
          </w:tcPr>
          <w:p w14:paraId="3568EBE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52EF6D4"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45BFEACC"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E9F6E65" w14:textId="77777777" w:rsidR="003F2612" w:rsidRPr="00A276CA" w:rsidRDefault="003F2612" w:rsidP="00127C0E">
            <w:pPr>
              <w:jc w:val="center"/>
              <w:rPr>
                <w:color w:val="000000"/>
                <w:sz w:val="20"/>
              </w:rPr>
            </w:pPr>
            <w:r w:rsidRPr="00A276CA">
              <w:rPr>
                <w:color w:val="000000"/>
                <w:sz w:val="20"/>
              </w:rPr>
              <w:t>20</w:t>
            </w:r>
          </w:p>
        </w:tc>
      </w:tr>
      <w:tr w:rsidR="003F2612" w:rsidRPr="00A276CA" w14:paraId="2BC2061B" w14:textId="77777777" w:rsidTr="00127C0E">
        <w:trPr>
          <w:trHeight w:val="113"/>
        </w:trPr>
        <w:tc>
          <w:tcPr>
            <w:tcW w:w="1060" w:type="dxa"/>
            <w:tcMar>
              <w:top w:w="0" w:type="dxa"/>
              <w:left w:w="30" w:type="dxa"/>
              <w:bottom w:w="0" w:type="dxa"/>
              <w:right w:w="30" w:type="dxa"/>
            </w:tcMar>
            <w:vAlign w:val="center"/>
          </w:tcPr>
          <w:p w14:paraId="4221C30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4431AA4"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3D61C32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A892E4C" w14:textId="77777777" w:rsidR="003F2612" w:rsidRPr="00A276CA" w:rsidRDefault="003F2612" w:rsidP="00127C0E">
            <w:pPr>
              <w:jc w:val="center"/>
              <w:rPr>
                <w:color w:val="000000"/>
                <w:sz w:val="20"/>
              </w:rPr>
            </w:pPr>
            <w:r w:rsidRPr="00A276CA">
              <w:rPr>
                <w:color w:val="000000"/>
                <w:sz w:val="20"/>
              </w:rPr>
              <w:t>20</w:t>
            </w:r>
          </w:p>
        </w:tc>
      </w:tr>
      <w:tr w:rsidR="003F2612" w:rsidRPr="00A276CA" w14:paraId="782BD755" w14:textId="77777777" w:rsidTr="00127C0E">
        <w:trPr>
          <w:trHeight w:val="113"/>
        </w:trPr>
        <w:tc>
          <w:tcPr>
            <w:tcW w:w="1060" w:type="dxa"/>
            <w:shd w:val="clear" w:color="auto" w:fill="D9D9D9"/>
            <w:tcMar>
              <w:top w:w="0" w:type="dxa"/>
              <w:left w:w="30" w:type="dxa"/>
              <w:bottom w:w="0" w:type="dxa"/>
              <w:right w:w="30" w:type="dxa"/>
            </w:tcMar>
            <w:vAlign w:val="center"/>
          </w:tcPr>
          <w:p w14:paraId="4D71143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9213" w:type="dxa"/>
            <w:gridSpan w:val="3"/>
            <w:shd w:val="clear" w:color="auto" w:fill="D9D9D9"/>
            <w:tcMar>
              <w:top w:w="0" w:type="dxa"/>
              <w:left w:w="30" w:type="dxa"/>
              <w:bottom w:w="0" w:type="dxa"/>
              <w:right w:w="30" w:type="dxa"/>
            </w:tcMar>
          </w:tcPr>
          <w:p w14:paraId="062297F2" w14:textId="1EBE84EB" w:rsidR="003F2612" w:rsidRPr="005C7470" w:rsidRDefault="003F2612" w:rsidP="00127C0E">
            <w:pPr>
              <w:autoSpaceDE w:val="0"/>
              <w:autoSpaceDN w:val="0"/>
              <w:adjustRightInd w:val="0"/>
              <w:rPr>
                <w:sz w:val="20"/>
              </w:rPr>
            </w:pPr>
            <w:r w:rsidRPr="005C7470">
              <w:rPr>
                <w:b/>
                <w:sz w:val="20"/>
              </w:rPr>
              <w:t>Sujungimai pereinami (</w:t>
            </w:r>
            <w:proofErr w:type="spellStart"/>
            <w:r w:rsidRPr="005C7470">
              <w:rPr>
                <w:b/>
                <w:sz w:val="20"/>
              </w:rPr>
              <w:t>nipeliniai</w:t>
            </w:r>
            <w:proofErr w:type="spellEnd"/>
            <w:r w:rsidRPr="005C7470">
              <w:rPr>
                <w:b/>
                <w:sz w:val="20"/>
              </w:rPr>
              <w:t xml:space="preserve"> perėjimai) (ketus, juodi): </w:t>
            </w:r>
          </w:p>
        </w:tc>
      </w:tr>
      <w:tr w:rsidR="003F2612" w:rsidRPr="00A276CA" w14:paraId="5AC46B68" w14:textId="77777777" w:rsidTr="00127C0E">
        <w:trPr>
          <w:trHeight w:val="113"/>
        </w:trPr>
        <w:tc>
          <w:tcPr>
            <w:tcW w:w="1060" w:type="dxa"/>
            <w:tcMar>
              <w:top w:w="0" w:type="dxa"/>
              <w:left w:w="30" w:type="dxa"/>
              <w:bottom w:w="0" w:type="dxa"/>
              <w:right w:w="30" w:type="dxa"/>
            </w:tcMar>
            <w:vAlign w:val="center"/>
          </w:tcPr>
          <w:p w14:paraId="44F0CF7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553DE2C" w14:textId="77777777" w:rsidR="003F2612" w:rsidRPr="005C7470" w:rsidRDefault="003F2612" w:rsidP="00127C0E">
            <w:pPr>
              <w:autoSpaceDE w:val="0"/>
              <w:autoSpaceDN w:val="0"/>
              <w:adjustRightInd w:val="0"/>
              <w:rPr>
                <w:sz w:val="20"/>
              </w:rPr>
            </w:pPr>
            <w:r w:rsidRPr="005C7470">
              <w:rPr>
                <w:sz w:val="20"/>
              </w:rPr>
              <w:t>3/4“x1/2“ - sriegis išorė/išorė</w:t>
            </w:r>
          </w:p>
        </w:tc>
        <w:tc>
          <w:tcPr>
            <w:tcW w:w="1135" w:type="dxa"/>
            <w:tcMar>
              <w:top w:w="0" w:type="dxa"/>
              <w:left w:w="30" w:type="dxa"/>
              <w:bottom w:w="0" w:type="dxa"/>
              <w:right w:w="30" w:type="dxa"/>
            </w:tcMar>
          </w:tcPr>
          <w:p w14:paraId="5D7F24E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1B8D4B0" w14:textId="77777777" w:rsidR="003F2612" w:rsidRPr="00A276CA" w:rsidRDefault="003F2612" w:rsidP="00127C0E">
            <w:pPr>
              <w:jc w:val="center"/>
              <w:rPr>
                <w:color w:val="000000"/>
                <w:sz w:val="20"/>
              </w:rPr>
            </w:pPr>
            <w:r>
              <w:rPr>
                <w:color w:val="000000"/>
                <w:sz w:val="20"/>
              </w:rPr>
              <w:t>20</w:t>
            </w:r>
          </w:p>
        </w:tc>
      </w:tr>
      <w:tr w:rsidR="003F2612" w:rsidRPr="00A276CA" w14:paraId="41EE7442" w14:textId="77777777" w:rsidTr="00127C0E">
        <w:trPr>
          <w:trHeight w:val="113"/>
        </w:trPr>
        <w:tc>
          <w:tcPr>
            <w:tcW w:w="1060" w:type="dxa"/>
            <w:tcMar>
              <w:top w:w="0" w:type="dxa"/>
              <w:left w:w="30" w:type="dxa"/>
              <w:bottom w:w="0" w:type="dxa"/>
              <w:right w:w="30" w:type="dxa"/>
            </w:tcMar>
            <w:vAlign w:val="center"/>
          </w:tcPr>
          <w:p w14:paraId="3C595E3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B7FE089" w14:textId="77777777" w:rsidR="003F2612" w:rsidRPr="005C7470" w:rsidRDefault="003F2612" w:rsidP="00127C0E">
            <w:pPr>
              <w:autoSpaceDE w:val="0"/>
              <w:autoSpaceDN w:val="0"/>
              <w:adjustRightInd w:val="0"/>
              <w:rPr>
                <w:sz w:val="20"/>
              </w:rPr>
            </w:pPr>
            <w:r w:rsidRPr="005C7470">
              <w:rPr>
                <w:sz w:val="20"/>
              </w:rPr>
              <w:t>2“x1 1/4“ - sriegis išorė/išorė</w:t>
            </w:r>
          </w:p>
        </w:tc>
        <w:tc>
          <w:tcPr>
            <w:tcW w:w="1135" w:type="dxa"/>
            <w:tcMar>
              <w:top w:w="0" w:type="dxa"/>
              <w:left w:w="30" w:type="dxa"/>
              <w:bottom w:w="0" w:type="dxa"/>
              <w:right w:w="30" w:type="dxa"/>
            </w:tcMar>
          </w:tcPr>
          <w:p w14:paraId="03D5B3F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86626E2" w14:textId="77777777" w:rsidR="003F2612" w:rsidRPr="00A276CA" w:rsidRDefault="003F2612" w:rsidP="00127C0E">
            <w:pPr>
              <w:jc w:val="center"/>
              <w:rPr>
                <w:color w:val="000000"/>
                <w:sz w:val="20"/>
              </w:rPr>
            </w:pPr>
            <w:r>
              <w:rPr>
                <w:color w:val="000000"/>
                <w:sz w:val="20"/>
              </w:rPr>
              <w:t>20</w:t>
            </w:r>
          </w:p>
        </w:tc>
      </w:tr>
      <w:tr w:rsidR="003F2612" w:rsidRPr="00A276CA" w14:paraId="7C59AD16" w14:textId="77777777" w:rsidTr="00127C0E">
        <w:trPr>
          <w:trHeight w:val="113"/>
        </w:trPr>
        <w:tc>
          <w:tcPr>
            <w:tcW w:w="1060" w:type="dxa"/>
            <w:tcMar>
              <w:top w:w="0" w:type="dxa"/>
              <w:left w:w="30" w:type="dxa"/>
              <w:bottom w:w="0" w:type="dxa"/>
              <w:right w:w="30" w:type="dxa"/>
            </w:tcMar>
            <w:vAlign w:val="center"/>
          </w:tcPr>
          <w:p w14:paraId="73EEDEB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DE405E7" w14:textId="77777777" w:rsidR="003F2612" w:rsidRPr="005C7470" w:rsidRDefault="003F2612" w:rsidP="00127C0E">
            <w:pPr>
              <w:autoSpaceDE w:val="0"/>
              <w:autoSpaceDN w:val="0"/>
              <w:adjustRightInd w:val="0"/>
              <w:rPr>
                <w:sz w:val="20"/>
              </w:rPr>
            </w:pPr>
            <w:r w:rsidRPr="005C7470">
              <w:rPr>
                <w:sz w:val="20"/>
              </w:rPr>
              <w:t>1“x1/2“ - sriegis išorė/išorė</w:t>
            </w:r>
          </w:p>
        </w:tc>
        <w:tc>
          <w:tcPr>
            <w:tcW w:w="1135" w:type="dxa"/>
            <w:tcMar>
              <w:top w:w="0" w:type="dxa"/>
              <w:left w:w="30" w:type="dxa"/>
              <w:bottom w:w="0" w:type="dxa"/>
              <w:right w:w="30" w:type="dxa"/>
            </w:tcMar>
          </w:tcPr>
          <w:p w14:paraId="1FC3318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E4FF43E" w14:textId="77777777" w:rsidR="003F2612" w:rsidRPr="00A276CA" w:rsidRDefault="003F2612" w:rsidP="00127C0E">
            <w:pPr>
              <w:jc w:val="center"/>
              <w:rPr>
                <w:color w:val="000000"/>
                <w:sz w:val="20"/>
              </w:rPr>
            </w:pPr>
            <w:r>
              <w:rPr>
                <w:color w:val="000000"/>
                <w:sz w:val="20"/>
              </w:rPr>
              <w:t>20</w:t>
            </w:r>
          </w:p>
        </w:tc>
      </w:tr>
      <w:tr w:rsidR="003F2612" w:rsidRPr="00A276CA" w14:paraId="4D063D90" w14:textId="77777777" w:rsidTr="00127C0E">
        <w:trPr>
          <w:trHeight w:val="113"/>
        </w:trPr>
        <w:tc>
          <w:tcPr>
            <w:tcW w:w="1060" w:type="dxa"/>
            <w:tcMar>
              <w:top w:w="0" w:type="dxa"/>
              <w:left w:w="30" w:type="dxa"/>
              <w:bottom w:w="0" w:type="dxa"/>
              <w:right w:w="30" w:type="dxa"/>
            </w:tcMar>
            <w:vAlign w:val="center"/>
          </w:tcPr>
          <w:p w14:paraId="1752188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383F6D8" w14:textId="77777777" w:rsidR="003F2612" w:rsidRPr="005C7470" w:rsidRDefault="003F2612" w:rsidP="00127C0E">
            <w:pPr>
              <w:autoSpaceDE w:val="0"/>
              <w:autoSpaceDN w:val="0"/>
              <w:adjustRightInd w:val="0"/>
              <w:rPr>
                <w:sz w:val="20"/>
              </w:rPr>
            </w:pPr>
            <w:r w:rsidRPr="005C7470">
              <w:rPr>
                <w:sz w:val="20"/>
              </w:rPr>
              <w:t>1“x3/4“ - sriegis išorė/išorė</w:t>
            </w:r>
          </w:p>
        </w:tc>
        <w:tc>
          <w:tcPr>
            <w:tcW w:w="1135" w:type="dxa"/>
            <w:tcMar>
              <w:top w:w="0" w:type="dxa"/>
              <w:left w:w="30" w:type="dxa"/>
              <w:bottom w:w="0" w:type="dxa"/>
              <w:right w:w="30" w:type="dxa"/>
            </w:tcMar>
          </w:tcPr>
          <w:p w14:paraId="38A1835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738E718" w14:textId="77777777" w:rsidR="003F2612" w:rsidRPr="00A276CA" w:rsidRDefault="003F2612" w:rsidP="00127C0E">
            <w:pPr>
              <w:jc w:val="center"/>
              <w:rPr>
                <w:color w:val="000000"/>
                <w:sz w:val="20"/>
              </w:rPr>
            </w:pPr>
            <w:r>
              <w:rPr>
                <w:color w:val="000000"/>
                <w:sz w:val="20"/>
              </w:rPr>
              <w:t>20</w:t>
            </w:r>
          </w:p>
        </w:tc>
      </w:tr>
      <w:tr w:rsidR="003F2612" w:rsidRPr="00A276CA" w14:paraId="7C95FD56" w14:textId="77777777" w:rsidTr="00127C0E">
        <w:trPr>
          <w:trHeight w:val="113"/>
        </w:trPr>
        <w:tc>
          <w:tcPr>
            <w:tcW w:w="1060" w:type="dxa"/>
            <w:tcMar>
              <w:top w:w="0" w:type="dxa"/>
              <w:left w:w="30" w:type="dxa"/>
              <w:bottom w:w="0" w:type="dxa"/>
              <w:right w:w="30" w:type="dxa"/>
            </w:tcMar>
            <w:vAlign w:val="center"/>
          </w:tcPr>
          <w:p w14:paraId="03749FD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C24F5D7" w14:textId="77777777" w:rsidR="003F2612" w:rsidRPr="005C7470" w:rsidRDefault="003F2612" w:rsidP="00127C0E">
            <w:pPr>
              <w:autoSpaceDE w:val="0"/>
              <w:autoSpaceDN w:val="0"/>
              <w:adjustRightInd w:val="0"/>
              <w:rPr>
                <w:sz w:val="20"/>
              </w:rPr>
            </w:pPr>
            <w:r w:rsidRPr="005C7470">
              <w:rPr>
                <w:sz w:val="20"/>
              </w:rPr>
              <w:t>1 1/4“x1“ - sriegis išorė/išorė</w:t>
            </w:r>
          </w:p>
        </w:tc>
        <w:tc>
          <w:tcPr>
            <w:tcW w:w="1135" w:type="dxa"/>
            <w:tcMar>
              <w:top w:w="0" w:type="dxa"/>
              <w:left w:w="30" w:type="dxa"/>
              <w:bottom w:w="0" w:type="dxa"/>
              <w:right w:w="30" w:type="dxa"/>
            </w:tcMar>
          </w:tcPr>
          <w:p w14:paraId="20F800D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543FEE1" w14:textId="77777777" w:rsidR="003F2612" w:rsidRPr="00A276CA" w:rsidRDefault="003F2612" w:rsidP="00127C0E">
            <w:pPr>
              <w:jc w:val="center"/>
              <w:rPr>
                <w:color w:val="000000"/>
                <w:sz w:val="20"/>
              </w:rPr>
            </w:pPr>
            <w:r>
              <w:rPr>
                <w:color w:val="000000"/>
                <w:sz w:val="20"/>
              </w:rPr>
              <w:t>20</w:t>
            </w:r>
          </w:p>
        </w:tc>
      </w:tr>
      <w:tr w:rsidR="003F2612" w:rsidRPr="00A276CA" w14:paraId="72C5B76C" w14:textId="77777777" w:rsidTr="00127C0E">
        <w:trPr>
          <w:trHeight w:val="113"/>
        </w:trPr>
        <w:tc>
          <w:tcPr>
            <w:tcW w:w="1060" w:type="dxa"/>
            <w:shd w:val="clear" w:color="auto" w:fill="D9D9D9"/>
            <w:tcMar>
              <w:top w:w="0" w:type="dxa"/>
              <w:left w:w="30" w:type="dxa"/>
              <w:bottom w:w="0" w:type="dxa"/>
              <w:right w:w="30" w:type="dxa"/>
            </w:tcMar>
            <w:vAlign w:val="center"/>
          </w:tcPr>
          <w:p w14:paraId="2124D942"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9213" w:type="dxa"/>
            <w:gridSpan w:val="3"/>
            <w:shd w:val="clear" w:color="auto" w:fill="D9D9D9"/>
            <w:tcMar>
              <w:top w:w="0" w:type="dxa"/>
              <w:left w:w="30" w:type="dxa"/>
              <w:bottom w:w="0" w:type="dxa"/>
              <w:right w:w="30" w:type="dxa"/>
            </w:tcMar>
          </w:tcPr>
          <w:p w14:paraId="1DAF8D20" w14:textId="77777777" w:rsidR="003F2612" w:rsidRPr="005C7470" w:rsidRDefault="003F2612" w:rsidP="00127C0E">
            <w:pPr>
              <w:autoSpaceDE w:val="0"/>
              <w:autoSpaceDN w:val="0"/>
              <w:adjustRightInd w:val="0"/>
              <w:rPr>
                <w:sz w:val="20"/>
              </w:rPr>
            </w:pPr>
            <w:r w:rsidRPr="005C7470">
              <w:rPr>
                <w:b/>
                <w:sz w:val="20"/>
              </w:rPr>
              <w:t>Sujungimai pereinami (</w:t>
            </w:r>
            <w:proofErr w:type="spellStart"/>
            <w:r w:rsidRPr="005C7470">
              <w:rPr>
                <w:b/>
                <w:sz w:val="20"/>
              </w:rPr>
              <w:t>nipeliniai</w:t>
            </w:r>
            <w:proofErr w:type="spellEnd"/>
            <w:r w:rsidRPr="005C7470">
              <w:rPr>
                <w:b/>
                <w:sz w:val="20"/>
              </w:rPr>
              <w:t xml:space="preserve"> perėjimai) (ketus, cinkuoti):</w:t>
            </w:r>
          </w:p>
        </w:tc>
      </w:tr>
      <w:tr w:rsidR="003F2612" w:rsidRPr="00A276CA" w14:paraId="04FA7320" w14:textId="77777777" w:rsidTr="00127C0E">
        <w:trPr>
          <w:trHeight w:val="113"/>
        </w:trPr>
        <w:tc>
          <w:tcPr>
            <w:tcW w:w="1060" w:type="dxa"/>
            <w:tcMar>
              <w:top w:w="0" w:type="dxa"/>
              <w:left w:w="30" w:type="dxa"/>
              <w:bottom w:w="0" w:type="dxa"/>
              <w:right w:w="30" w:type="dxa"/>
            </w:tcMar>
            <w:vAlign w:val="center"/>
          </w:tcPr>
          <w:p w14:paraId="261AB04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8E99258" w14:textId="77777777" w:rsidR="003F2612" w:rsidRPr="005C7470" w:rsidRDefault="003F2612" w:rsidP="00127C0E">
            <w:pPr>
              <w:autoSpaceDE w:val="0"/>
              <w:autoSpaceDN w:val="0"/>
              <w:adjustRightInd w:val="0"/>
              <w:rPr>
                <w:sz w:val="20"/>
              </w:rPr>
            </w:pPr>
            <w:r w:rsidRPr="005C7470">
              <w:rPr>
                <w:sz w:val="20"/>
              </w:rPr>
              <w:t>3/4“x1/2“ - sriegis išorė/išorė</w:t>
            </w:r>
          </w:p>
        </w:tc>
        <w:tc>
          <w:tcPr>
            <w:tcW w:w="1135" w:type="dxa"/>
            <w:tcMar>
              <w:top w:w="0" w:type="dxa"/>
              <w:left w:w="30" w:type="dxa"/>
              <w:bottom w:w="0" w:type="dxa"/>
              <w:right w:w="30" w:type="dxa"/>
            </w:tcMar>
          </w:tcPr>
          <w:p w14:paraId="63A0322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3B0E97F" w14:textId="77777777" w:rsidR="003F2612" w:rsidRPr="00A276CA" w:rsidRDefault="003F2612" w:rsidP="00127C0E">
            <w:pPr>
              <w:jc w:val="center"/>
              <w:rPr>
                <w:color w:val="000000"/>
                <w:sz w:val="20"/>
              </w:rPr>
            </w:pPr>
            <w:r w:rsidRPr="00A276CA">
              <w:rPr>
                <w:color w:val="000000"/>
                <w:sz w:val="20"/>
              </w:rPr>
              <w:t>50</w:t>
            </w:r>
          </w:p>
        </w:tc>
      </w:tr>
      <w:tr w:rsidR="003F2612" w:rsidRPr="00A276CA" w14:paraId="3A7B403E" w14:textId="77777777" w:rsidTr="00127C0E">
        <w:trPr>
          <w:trHeight w:val="113"/>
        </w:trPr>
        <w:tc>
          <w:tcPr>
            <w:tcW w:w="1060" w:type="dxa"/>
            <w:tcMar>
              <w:top w:w="0" w:type="dxa"/>
              <w:left w:w="30" w:type="dxa"/>
              <w:bottom w:w="0" w:type="dxa"/>
              <w:right w:w="30" w:type="dxa"/>
            </w:tcMar>
            <w:vAlign w:val="center"/>
          </w:tcPr>
          <w:p w14:paraId="171F38C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3D17C24" w14:textId="77777777" w:rsidR="003F2612" w:rsidRPr="005C7470" w:rsidRDefault="003F2612" w:rsidP="00127C0E">
            <w:pPr>
              <w:autoSpaceDE w:val="0"/>
              <w:autoSpaceDN w:val="0"/>
              <w:adjustRightInd w:val="0"/>
              <w:rPr>
                <w:sz w:val="20"/>
              </w:rPr>
            </w:pPr>
            <w:r w:rsidRPr="005C7470">
              <w:rPr>
                <w:sz w:val="20"/>
              </w:rPr>
              <w:t>1“x1/2“ - sriegis išorė/išorė</w:t>
            </w:r>
          </w:p>
        </w:tc>
        <w:tc>
          <w:tcPr>
            <w:tcW w:w="1135" w:type="dxa"/>
            <w:tcMar>
              <w:top w:w="0" w:type="dxa"/>
              <w:left w:w="30" w:type="dxa"/>
              <w:bottom w:w="0" w:type="dxa"/>
              <w:right w:w="30" w:type="dxa"/>
            </w:tcMar>
          </w:tcPr>
          <w:p w14:paraId="369428C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CEC2603" w14:textId="77777777" w:rsidR="003F2612" w:rsidRPr="00A276CA" w:rsidRDefault="003F2612" w:rsidP="00127C0E">
            <w:pPr>
              <w:jc w:val="center"/>
              <w:rPr>
                <w:color w:val="000000"/>
                <w:sz w:val="20"/>
              </w:rPr>
            </w:pPr>
            <w:r w:rsidRPr="00A276CA">
              <w:rPr>
                <w:color w:val="000000"/>
                <w:sz w:val="20"/>
              </w:rPr>
              <w:t>50</w:t>
            </w:r>
          </w:p>
        </w:tc>
      </w:tr>
      <w:tr w:rsidR="003F2612" w:rsidRPr="00A276CA" w14:paraId="026DAA1F" w14:textId="77777777" w:rsidTr="00127C0E">
        <w:trPr>
          <w:trHeight w:val="113"/>
        </w:trPr>
        <w:tc>
          <w:tcPr>
            <w:tcW w:w="1060" w:type="dxa"/>
            <w:tcMar>
              <w:top w:w="0" w:type="dxa"/>
              <w:left w:w="30" w:type="dxa"/>
              <w:bottom w:w="0" w:type="dxa"/>
              <w:right w:w="30" w:type="dxa"/>
            </w:tcMar>
            <w:vAlign w:val="center"/>
          </w:tcPr>
          <w:p w14:paraId="255C6DC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5ED4529" w14:textId="77777777" w:rsidR="003F2612" w:rsidRPr="005C7470" w:rsidRDefault="003F2612" w:rsidP="00127C0E">
            <w:pPr>
              <w:autoSpaceDE w:val="0"/>
              <w:autoSpaceDN w:val="0"/>
              <w:adjustRightInd w:val="0"/>
              <w:rPr>
                <w:sz w:val="20"/>
              </w:rPr>
            </w:pPr>
            <w:r w:rsidRPr="005C7470">
              <w:rPr>
                <w:sz w:val="20"/>
              </w:rPr>
              <w:t>1“x3/4“ - sriegis išorė/išorė</w:t>
            </w:r>
          </w:p>
        </w:tc>
        <w:tc>
          <w:tcPr>
            <w:tcW w:w="1135" w:type="dxa"/>
            <w:tcMar>
              <w:top w:w="0" w:type="dxa"/>
              <w:left w:w="30" w:type="dxa"/>
              <w:bottom w:w="0" w:type="dxa"/>
              <w:right w:w="30" w:type="dxa"/>
            </w:tcMar>
          </w:tcPr>
          <w:p w14:paraId="5A83211E"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39A52F6" w14:textId="77777777" w:rsidR="003F2612" w:rsidRPr="00A276CA" w:rsidRDefault="003F2612" w:rsidP="00127C0E">
            <w:pPr>
              <w:jc w:val="center"/>
              <w:rPr>
                <w:color w:val="000000"/>
                <w:sz w:val="20"/>
              </w:rPr>
            </w:pPr>
            <w:r w:rsidRPr="00A276CA">
              <w:rPr>
                <w:color w:val="000000"/>
                <w:sz w:val="20"/>
              </w:rPr>
              <w:t>50</w:t>
            </w:r>
          </w:p>
        </w:tc>
      </w:tr>
      <w:tr w:rsidR="003F2612" w:rsidRPr="00A276CA" w14:paraId="7DD205C9" w14:textId="77777777" w:rsidTr="00127C0E">
        <w:trPr>
          <w:trHeight w:val="113"/>
        </w:trPr>
        <w:tc>
          <w:tcPr>
            <w:tcW w:w="1060" w:type="dxa"/>
            <w:tcMar>
              <w:top w:w="0" w:type="dxa"/>
              <w:left w:w="30" w:type="dxa"/>
              <w:bottom w:w="0" w:type="dxa"/>
              <w:right w:w="30" w:type="dxa"/>
            </w:tcMar>
            <w:vAlign w:val="center"/>
          </w:tcPr>
          <w:p w14:paraId="4424196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7EED8AA" w14:textId="77777777" w:rsidR="003F2612" w:rsidRPr="005C7470" w:rsidRDefault="003F2612" w:rsidP="00127C0E">
            <w:pPr>
              <w:autoSpaceDE w:val="0"/>
              <w:autoSpaceDN w:val="0"/>
              <w:adjustRightInd w:val="0"/>
              <w:rPr>
                <w:sz w:val="20"/>
              </w:rPr>
            </w:pPr>
            <w:r w:rsidRPr="005C7470">
              <w:rPr>
                <w:sz w:val="20"/>
              </w:rPr>
              <w:t>1 1/4“x1“ - sriegis išorė/išorė</w:t>
            </w:r>
          </w:p>
        </w:tc>
        <w:tc>
          <w:tcPr>
            <w:tcW w:w="1135" w:type="dxa"/>
            <w:tcMar>
              <w:top w:w="0" w:type="dxa"/>
              <w:left w:w="30" w:type="dxa"/>
              <w:bottom w:w="0" w:type="dxa"/>
              <w:right w:w="30" w:type="dxa"/>
            </w:tcMar>
          </w:tcPr>
          <w:p w14:paraId="60FAB93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DA13DF1" w14:textId="77777777" w:rsidR="003F2612" w:rsidRPr="00A276CA" w:rsidRDefault="003F2612" w:rsidP="00127C0E">
            <w:pPr>
              <w:jc w:val="center"/>
              <w:rPr>
                <w:color w:val="000000"/>
                <w:sz w:val="20"/>
              </w:rPr>
            </w:pPr>
            <w:r w:rsidRPr="00A276CA">
              <w:rPr>
                <w:color w:val="000000"/>
                <w:sz w:val="20"/>
              </w:rPr>
              <w:t>40</w:t>
            </w:r>
          </w:p>
        </w:tc>
      </w:tr>
      <w:tr w:rsidR="003F2612" w:rsidRPr="00A276CA" w14:paraId="1C6C33C3" w14:textId="77777777" w:rsidTr="00127C0E">
        <w:trPr>
          <w:trHeight w:val="113"/>
        </w:trPr>
        <w:tc>
          <w:tcPr>
            <w:tcW w:w="1060" w:type="dxa"/>
            <w:tcMar>
              <w:top w:w="0" w:type="dxa"/>
              <w:left w:w="30" w:type="dxa"/>
              <w:bottom w:w="0" w:type="dxa"/>
              <w:right w:w="30" w:type="dxa"/>
            </w:tcMar>
            <w:vAlign w:val="center"/>
          </w:tcPr>
          <w:p w14:paraId="7D34FBE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4B0F847" w14:textId="77777777" w:rsidR="003F2612" w:rsidRPr="005C7470" w:rsidRDefault="003F2612" w:rsidP="00127C0E">
            <w:pPr>
              <w:autoSpaceDE w:val="0"/>
              <w:autoSpaceDN w:val="0"/>
              <w:adjustRightInd w:val="0"/>
              <w:rPr>
                <w:sz w:val="20"/>
              </w:rPr>
            </w:pPr>
            <w:r w:rsidRPr="005C7470">
              <w:rPr>
                <w:sz w:val="20"/>
              </w:rPr>
              <w:t>1 1/2“x1“ - sriegis išorė/išorė</w:t>
            </w:r>
          </w:p>
        </w:tc>
        <w:tc>
          <w:tcPr>
            <w:tcW w:w="1135" w:type="dxa"/>
            <w:tcMar>
              <w:top w:w="0" w:type="dxa"/>
              <w:left w:w="30" w:type="dxa"/>
              <w:bottom w:w="0" w:type="dxa"/>
              <w:right w:w="30" w:type="dxa"/>
            </w:tcMar>
          </w:tcPr>
          <w:p w14:paraId="4431A584"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FA79E2E" w14:textId="77777777" w:rsidR="003F2612" w:rsidRPr="00A276CA" w:rsidRDefault="003F2612" w:rsidP="00127C0E">
            <w:pPr>
              <w:jc w:val="center"/>
              <w:rPr>
                <w:color w:val="000000"/>
                <w:sz w:val="20"/>
              </w:rPr>
            </w:pPr>
            <w:r w:rsidRPr="00A276CA">
              <w:rPr>
                <w:color w:val="000000"/>
                <w:sz w:val="20"/>
              </w:rPr>
              <w:t>40</w:t>
            </w:r>
          </w:p>
        </w:tc>
      </w:tr>
      <w:tr w:rsidR="003F2612" w:rsidRPr="00A276CA" w14:paraId="2641456B" w14:textId="77777777" w:rsidTr="00127C0E">
        <w:trPr>
          <w:trHeight w:val="113"/>
        </w:trPr>
        <w:tc>
          <w:tcPr>
            <w:tcW w:w="1060" w:type="dxa"/>
            <w:tcMar>
              <w:top w:w="0" w:type="dxa"/>
              <w:left w:w="30" w:type="dxa"/>
              <w:bottom w:w="0" w:type="dxa"/>
              <w:right w:w="30" w:type="dxa"/>
            </w:tcMar>
            <w:vAlign w:val="center"/>
          </w:tcPr>
          <w:p w14:paraId="7E0A8CA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5C25062" w14:textId="77777777" w:rsidR="003F2612" w:rsidRPr="005C7470" w:rsidRDefault="003F2612" w:rsidP="00127C0E">
            <w:pPr>
              <w:autoSpaceDE w:val="0"/>
              <w:autoSpaceDN w:val="0"/>
              <w:adjustRightInd w:val="0"/>
              <w:rPr>
                <w:sz w:val="20"/>
              </w:rPr>
            </w:pPr>
            <w:r w:rsidRPr="005C7470">
              <w:rPr>
                <w:sz w:val="20"/>
              </w:rPr>
              <w:t>2“x1“ - sriegis išorė/išorė</w:t>
            </w:r>
          </w:p>
        </w:tc>
        <w:tc>
          <w:tcPr>
            <w:tcW w:w="1135" w:type="dxa"/>
            <w:tcMar>
              <w:top w:w="0" w:type="dxa"/>
              <w:left w:w="30" w:type="dxa"/>
              <w:bottom w:w="0" w:type="dxa"/>
              <w:right w:w="30" w:type="dxa"/>
            </w:tcMar>
          </w:tcPr>
          <w:p w14:paraId="3A92B384"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8FDA8CB" w14:textId="77777777" w:rsidR="003F2612" w:rsidRPr="00A276CA" w:rsidRDefault="003F2612" w:rsidP="00127C0E">
            <w:pPr>
              <w:jc w:val="center"/>
              <w:rPr>
                <w:color w:val="000000"/>
                <w:sz w:val="20"/>
              </w:rPr>
            </w:pPr>
            <w:r w:rsidRPr="00A276CA">
              <w:rPr>
                <w:color w:val="000000"/>
                <w:sz w:val="20"/>
              </w:rPr>
              <w:t>40</w:t>
            </w:r>
          </w:p>
        </w:tc>
      </w:tr>
      <w:tr w:rsidR="003F2612" w:rsidRPr="00A276CA" w14:paraId="3B3753F1" w14:textId="77777777" w:rsidTr="00127C0E">
        <w:trPr>
          <w:trHeight w:val="113"/>
        </w:trPr>
        <w:tc>
          <w:tcPr>
            <w:tcW w:w="1060" w:type="dxa"/>
            <w:tcMar>
              <w:top w:w="0" w:type="dxa"/>
              <w:left w:w="30" w:type="dxa"/>
              <w:bottom w:w="0" w:type="dxa"/>
              <w:right w:w="30" w:type="dxa"/>
            </w:tcMar>
            <w:vAlign w:val="center"/>
          </w:tcPr>
          <w:p w14:paraId="3110F34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2511F90" w14:textId="77777777" w:rsidR="003F2612" w:rsidRPr="005C7470" w:rsidRDefault="003F2612" w:rsidP="00127C0E">
            <w:pPr>
              <w:autoSpaceDE w:val="0"/>
              <w:autoSpaceDN w:val="0"/>
              <w:adjustRightInd w:val="0"/>
              <w:rPr>
                <w:sz w:val="20"/>
              </w:rPr>
            </w:pPr>
            <w:r w:rsidRPr="005C7470">
              <w:rPr>
                <w:sz w:val="20"/>
              </w:rPr>
              <w:t>2“x1 1/4“ - sriegis išorė/išorė</w:t>
            </w:r>
          </w:p>
        </w:tc>
        <w:tc>
          <w:tcPr>
            <w:tcW w:w="1135" w:type="dxa"/>
            <w:tcMar>
              <w:top w:w="0" w:type="dxa"/>
              <w:left w:w="30" w:type="dxa"/>
              <w:bottom w:w="0" w:type="dxa"/>
              <w:right w:w="30" w:type="dxa"/>
            </w:tcMar>
          </w:tcPr>
          <w:p w14:paraId="2D34C96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D204D03" w14:textId="77777777" w:rsidR="003F2612" w:rsidRPr="00A276CA" w:rsidRDefault="003F2612" w:rsidP="00127C0E">
            <w:pPr>
              <w:jc w:val="center"/>
              <w:rPr>
                <w:color w:val="000000"/>
                <w:sz w:val="20"/>
              </w:rPr>
            </w:pPr>
            <w:r w:rsidRPr="00A276CA">
              <w:rPr>
                <w:color w:val="000000"/>
                <w:sz w:val="20"/>
              </w:rPr>
              <w:t>40</w:t>
            </w:r>
          </w:p>
        </w:tc>
      </w:tr>
      <w:tr w:rsidR="003F2612" w:rsidRPr="00A276CA" w14:paraId="1F5970DA" w14:textId="77777777" w:rsidTr="00127C0E">
        <w:trPr>
          <w:trHeight w:val="113"/>
        </w:trPr>
        <w:tc>
          <w:tcPr>
            <w:tcW w:w="1060" w:type="dxa"/>
            <w:tcMar>
              <w:top w:w="0" w:type="dxa"/>
              <w:left w:w="30" w:type="dxa"/>
              <w:bottom w:w="0" w:type="dxa"/>
              <w:right w:w="30" w:type="dxa"/>
            </w:tcMar>
            <w:vAlign w:val="center"/>
          </w:tcPr>
          <w:p w14:paraId="549C14F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2DC844D" w14:textId="77777777" w:rsidR="003F2612" w:rsidRPr="005C7470" w:rsidRDefault="003F2612" w:rsidP="00127C0E">
            <w:pPr>
              <w:autoSpaceDE w:val="0"/>
              <w:autoSpaceDN w:val="0"/>
              <w:adjustRightInd w:val="0"/>
              <w:rPr>
                <w:sz w:val="20"/>
              </w:rPr>
            </w:pPr>
            <w:r w:rsidRPr="005C7470">
              <w:rPr>
                <w:sz w:val="20"/>
              </w:rPr>
              <w:t>2“x1 1/2“ - sriegis išorė/išorė</w:t>
            </w:r>
          </w:p>
        </w:tc>
        <w:tc>
          <w:tcPr>
            <w:tcW w:w="1135" w:type="dxa"/>
            <w:tcMar>
              <w:top w:w="0" w:type="dxa"/>
              <w:left w:w="30" w:type="dxa"/>
              <w:bottom w:w="0" w:type="dxa"/>
              <w:right w:w="30" w:type="dxa"/>
            </w:tcMar>
          </w:tcPr>
          <w:p w14:paraId="60CC1F2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1D47A03" w14:textId="77777777" w:rsidR="003F2612" w:rsidRPr="00A276CA" w:rsidRDefault="003F2612" w:rsidP="00127C0E">
            <w:pPr>
              <w:jc w:val="center"/>
              <w:rPr>
                <w:color w:val="000000"/>
                <w:sz w:val="20"/>
              </w:rPr>
            </w:pPr>
            <w:r w:rsidRPr="00A276CA">
              <w:rPr>
                <w:color w:val="000000"/>
                <w:sz w:val="20"/>
              </w:rPr>
              <w:t>30</w:t>
            </w:r>
          </w:p>
        </w:tc>
      </w:tr>
      <w:tr w:rsidR="003F2612" w:rsidRPr="00A276CA" w14:paraId="3A2703C0" w14:textId="77777777" w:rsidTr="00127C0E">
        <w:trPr>
          <w:trHeight w:val="113"/>
        </w:trPr>
        <w:tc>
          <w:tcPr>
            <w:tcW w:w="1060" w:type="dxa"/>
            <w:shd w:val="clear" w:color="auto" w:fill="D9D9D9"/>
            <w:tcMar>
              <w:top w:w="0" w:type="dxa"/>
              <w:left w:w="30" w:type="dxa"/>
              <w:bottom w:w="0" w:type="dxa"/>
              <w:right w:w="30" w:type="dxa"/>
            </w:tcMar>
            <w:vAlign w:val="center"/>
          </w:tcPr>
          <w:p w14:paraId="454B11AB"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6BF1A8FB" w14:textId="60CDCBD2" w:rsidR="003F2612" w:rsidRPr="005C7470" w:rsidRDefault="003F2612" w:rsidP="00127C0E">
            <w:pPr>
              <w:autoSpaceDE w:val="0"/>
              <w:autoSpaceDN w:val="0"/>
              <w:adjustRightInd w:val="0"/>
              <w:rPr>
                <w:b/>
                <w:sz w:val="20"/>
              </w:rPr>
            </w:pPr>
            <w:r w:rsidRPr="005C7470">
              <w:rPr>
                <w:b/>
                <w:sz w:val="20"/>
              </w:rPr>
              <w:t>Perėjimai (redukcija) (ketus, juodi) :</w:t>
            </w:r>
          </w:p>
        </w:tc>
        <w:tc>
          <w:tcPr>
            <w:tcW w:w="1135" w:type="dxa"/>
            <w:shd w:val="clear" w:color="auto" w:fill="D9D9D9"/>
            <w:tcMar>
              <w:top w:w="0" w:type="dxa"/>
              <w:left w:w="30" w:type="dxa"/>
              <w:bottom w:w="0" w:type="dxa"/>
              <w:right w:w="30" w:type="dxa"/>
            </w:tcMar>
          </w:tcPr>
          <w:p w14:paraId="30EC998C"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7FCB6D24" w14:textId="77777777" w:rsidR="003F2612" w:rsidRPr="00A276CA" w:rsidRDefault="003F2612" w:rsidP="00127C0E">
            <w:pPr>
              <w:jc w:val="right"/>
              <w:rPr>
                <w:color w:val="000000"/>
                <w:sz w:val="20"/>
              </w:rPr>
            </w:pPr>
            <w:r w:rsidRPr="00A276CA">
              <w:rPr>
                <w:color w:val="000000"/>
                <w:sz w:val="20"/>
              </w:rPr>
              <w:t> </w:t>
            </w:r>
          </w:p>
        </w:tc>
      </w:tr>
      <w:tr w:rsidR="003F2612" w:rsidRPr="00A276CA" w14:paraId="184B51D5" w14:textId="77777777" w:rsidTr="00127C0E">
        <w:trPr>
          <w:trHeight w:val="113"/>
        </w:trPr>
        <w:tc>
          <w:tcPr>
            <w:tcW w:w="1060" w:type="dxa"/>
            <w:tcMar>
              <w:top w:w="0" w:type="dxa"/>
              <w:left w:w="30" w:type="dxa"/>
              <w:bottom w:w="0" w:type="dxa"/>
              <w:right w:w="30" w:type="dxa"/>
            </w:tcMar>
            <w:vAlign w:val="center"/>
          </w:tcPr>
          <w:p w14:paraId="05C7B86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9F98D6C" w14:textId="77777777" w:rsidR="003F2612" w:rsidRPr="005C7470" w:rsidRDefault="003F2612" w:rsidP="00127C0E">
            <w:pPr>
              <w:autoSpaceDE w:val="0"/>
              <w:autoSpaceDN w:val="0"/>
              <w:adjustRightInd w:val="0"/>
              <w:rPr>
                <w:sz w:val="20"/>
              </w:rPr>
            </w:pPr>
            <w:r w:rsidRPr="005C7470">
              <w:rPr>
                <w:sz w:val="20"/>
              </w:rPr>
              <w:t>3/4“x1/2“ - sriegis išorė/vidus</w:t>
            </w:r>
          </w:p>
        </w:tc>
        <w:tc>
          <w:tcPr>
            <w:tcW w:w="1135" w:type="dxa"/>
            <w:tcMar>
              <w:top w:w="0" w:type="dxa"/>
              <w:left w:w="30" w:type="dxa"/>
              <w:bottom w:w="0" w:type="dxa"/>
              <w:right w:w="30" w:type="dxa"/>
            </w:tcMar>
          </w:tcPr>
          <w:p w14:paraId="55B351C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B56496A" w14:textId="77777777" w:rsidR="003F2612" w:rsidRPr="00A276CA" w:rsidRDefault="003F2612" w:rsidP="00127C0E">
            <w:pPr>
              <w:jc w:val="center"/>
              <w:rPr>
                <w:color w:val="000000"/>
                <w:sz w:val="20"/>
              </w:rPr>
            </w:pPr>
            <w:r w:rsidRPr="00A276CA">
              <w:rPr>
                <w:color w:val="000000"/>
                <w:sz w:val="20"/>
              </w:rPr>
              <w:t>50</w:t>
            </w:r>
          </w:p>
        </w:tc>
      </w:tr>
      <w:tr w:rsidR="003F2612" w:rsidRPr="00A276CA" w14:paraId="5A644FE4" w14:textId="77777777" w:rsidTr="00127C0E">
        <w:trPr>
          <w:trHeight w:val="113"/>
        </w:trPr>
        <w:tc>
          <w:tcPr>
            <w:tcW w:w="1060" w:type="dxa"/>
            <w:tcMar>
              <w:top w:w="0" w:type="dxa"/>
              <w:left w:w="30" w:type="dxa"/>
              <w:bottom w:w="0" w:type="dxa"/>
              <w:right w:w="30" w:type="dxa"/>
            </w:tcMar>
            <w:vAlign w:val="center"/>
          </w:tcPr>
          <w:p w14:paraId="1C8F288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B1390B3" w14:textId="77777777" w:rsidR="003F2612" w:rsidRPr="005C7470" w:rsidRDefault="003F2612" w:rsidP="00127C0E">
            <w:pPr>
              <w:autoSpaceDE w:val="0"/>
              <w:autoSpaceDN w:val="0"/>
              <w:adjustRightInd w:val="0"/>
              <w:rPr>
                <w:sz w:val="20"/>
              </w:rPr>
            </w:pPr>
            <w:r w:rsidRPr="005C7470">
              <w:rPr>
                <w:sz w:val="20"/>
              </w:rPr>
              <w:t>1“x1/2“ - sriegis išorė/vidus</w:t>
            </w:r>
          </w:p>
        </w:tc>
        <w:tc>
          <w:tcPr>
            <w:tcW w:w="1135" w:type="dxa"/>
            <w:tcMar>
              <w:top w:w="0" w:type="dxa"/>
              <w:left w:w="30" w:type="dxa"/>
              <w:bottom w:w="0" w:type="dxa"/>
              <w:right w:w="30" w:type="dxa"/>
            </w:tcMar>
          </w:tcPr>
          <w:p w14:paraId="78A2F6F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EE88C8A" w14:textId="77777777" w:rsidR="003F2612" w:rsidRPr="00A276CA" w:rsidRDefault="003F2612" w:rsidP="00127C0E">
            <w:pPr>
              <w:jc w:val="center"/>
              <w:rPr>
                <w:color w:val="000000"/>
                <w:sz w:val="20"/>
              </w:rPr>
            </w:pPr>
            <w:r w:rsidRPr="00A276CA">
              <w:rPr>
                <w:color w:val="000000"/>
                <w:sz w:val="20"/>
              </w:rPr>
              <w:t>50</w:t>
            </w:r>
          </w:p>
        </w:tc>
      </w:tr>
      <w:tr w:rsidR="003F2612" w:rsidRPr="00A276CA" w14:paraId="26E7539A" w14:textId="77777777" w:rsidTr="00127C0E">
        <w:trPr>
          <w:trHeight w:val="113"/>
        </w:trPr>
        <w:tc>
          <w:tcPr>
            <w:tcW w:w="1060" w:type="dxa"/>
            <w:tcMar>
              <w:top w:w="0" w:type="dxa"/>
              <w:left w:w="30" w:type="dxa"/>
              <w:bottom w:w="0" w:type="dxa"/>
              <w:right w:w="30" w:type="dxa"/>
            </w:tcMar>
            <w:vAlign w:val="center"/>
          </w:tcPr>
          <w:p w14:paraId="5559BBC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E8605AD" w14:textId="77777777" w:rsidR="003F2612" w:rsidRPr="005C7470" w:rsidRDefault="003F2612" w:rsidP="00127C0E">
            <w:pPr>
              <w:autoSpaceDE w:val="0"/>
              <w:autoSpaceDN w:val="0"/>
              <w:adjustRightInd w:val="0"/>
              <w:rPr>
                <w:sz w:val="20"/>
              </w:rPr>
            </w:pPr>
            <w:r w:rsidRPr="005C7470">
              <w:rPr>
                <w:sz w:val="20"/>
              </w:rPr>
              <w:t>2“x1 1/4“ - sriegis išorė/vidus</w:t>
            </w:r>
          </w:p>
        </w:tc>
        <w:tc>
          <w:tcPr>
            <w:tcW w:w="1135" w:type="dxa"/>
            <w:tcMar>
              <w:top w:w="0" w:type="dxa"/>
              <w:left w:w="30" w:type="dxa"/>
              <w:bottom w:w="0" w:type="dxa"/>
              <w:right w:w="30" w:type="dxa"/>
            </w:tcMar>
          </w:tcPr>
          <w:p w14:paraId="2694C12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3C1A518" w14:textId="77777777" w:rsidR="003F2612" w:rsidRPr="00A276CA" w:rsidRDefault="003F2612" w:rsidP="00127C0E">
            <w:pPr>
              <w:jc w:val="center"/>
              <w:rPr>
                <w:color w:val="000000"/>
                <w:sz w:val="20"/>
              </w:rPr>
            </w:pPr>
            <w:r w:rsidRPr="00A276CA">
              <w:rPr>
                <w:color w:val="000000"/>
                <w:sz w:val="20"/>
              </w:rPr>
              <w:t>40</w:t>
            </w:r>
          </w:p>
        </w:tc>
      </w:tr>
      <w:tr w:rsidR="003F2612" w:rsidRPr="00A276CA" w14:paraId="0BCC7953" w14:textId="77777777" w:rsidTr="00127C0E">
        <w:trPr>
          <w:trHeight w:val="113"/>
        </w:trPr>
        <w:tc>
          <w:tcPr>
            <w:tcW w:w="1060" w:type="dxa"/>
            <w:tcMar>
              <w:top w:w="0" w:type="dxa"/>
              <w:left w:w="30" w:type="dxa"/>
              <w:bottom w:w="0" w:type="dxa"/>
              <w:right w:w="30" w:type="dxa"/>
            </w:tcMar>
            <w:vAlign w:val="center"/>
          </w:tcPr>
          <w:p w14:paraId="137EF22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81D3072" w14:textId="77777777" w:rsidR="003F2612" w:rsidRPr="005C7470" w:rsidRDefault="003F2612" w:rsidP="00127C0E">
            <w:pPr>
              <w:autoSpaceDE w:val="0"/>
              <w:autoSpaceDN w:val="0"/>
              <w:adjustRightInd w:val="0"/>
              <w:rPr>
                <w:sz w:val="20"/>
              </w:rPr>
            </w:pPr>
            <w:r w:rsidRPr="005C7470">
              <w:rPr>
                <w:sz w:val="20"/>
              </w:rPr>
              <w:t>1“x3/4“ - sriegis vidus/ išorė</w:t>
            </w:r>
          </w:p>
        </w:tc>
        <w:tc>
          <w:tcPr>
            <w:tcW w:w="1135" w:type="dxa"/>
            <w:tcMar>
              <w:top w:w="0" w:type="dxa"/>
              <w:left w:w="30" w:type="dxa"/>
              <w:bottom w:w="0" w:type="dxa"/>
              <w:right w:w="30" w:type="dxa"/>
            </w:tcMar>
          </w:tcPr>
          <w:p w14:paraId="62D82A3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9D7EDDA" w14:textId="77777777" w:rsidR="003F2612" w:rsidRPr="00A276CA" w:rsidRDefault="003F2612" w:rsidP="00127C0E">
            <w:pPr>
              <w:jc w:val="center"/>
              <w:rPr>
                <w:color w:val="000000"/>
                <w:sz w:val="20"/>
              </w:rPr>
            </w:pPr>
            <w:r w:rsidRPr="00A276CA">
              <w:rPr>
                <w:color w:val="000000"/>
                <w:sz w:val="20"/>
              </w:rPr>
              <w:t>50</w:t>
            </w:r>
          </w:p>
        </w:tc>
      </w:tr>
      <w:tr w:rsidR="003F2612" w:rsidRPr="00A276CA" w14:paraId="2D3ACF2F" w14:textId="77777777" w:rsidTr="00127C0E">
        <w:trPr>
          <w:trHeight w:val="113"/>
        </w:trPr>
        <w:tc>
          <w:tcPr>
            <w:tcW w:w="1060" w:type="dxa"/>
            <w:tcMar>
              <w:top w:w="0" w:type="dxa"/>
              <w:left w:w="30" w:type="dxa"/>
              <w:bottom w:w="0" w:type="dxa"/>
              <w:right w:w="30" w:type="dxa"/>
            </w:tcMar>
            <w:vAlign w:val="center"/>
          </w:tcPr>
          <w:p w14:paraId="3E57105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D199884" w14:textId="77777777" w:rsidR="003F2612" w:rsidRPr="005C7470" w:rsidRDefault="003F2612" w:rsidP="00127C0E">
            <w:pPr>
              <w:autoSpaceDE w:val="0"/>
              <w:autoSpaceDN w:val="0"/>
              <w:adjustRightInd w:val="0"/>
              <w:rPr>
                <w:sz w:val="20"/>
              </w:rPr>
            </w:pPr>
            <w:r w:rsidRPr="005C7470">
              <w:rPr>
                <w:sz w:val="20"/>
              </w:rPr>
              <w:t>2“x1 1/2“ – sriegis išorė/vidus</w:t>
            </w:r>
          </w:p>
        </w:tc>
        <w:tc>
          <w:tcPr>
            <w:tcW w:w="1135" w:type="dxa"/>
            <w:tcMar>
              <w:top w:w="0" w:type="dxa"/>
              <w:left w:w="30" w:type="dxa"/>
              <w:bottom w:w="0" w:type="dxa"/>
              <w:right w:w="30" w:type="dxa"/>
            </w:tcMar>
          </w:tcPr>
          <w:p w14:paraId="49FCD66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3BAB83E" w14:textId="77777777" w:rsidR="003F2612" w:rsidRPr="00A276CA" w:rsidRDefault="003F2612" w:rsidP="00127C0E">
            <w:pPr>
              <w:jc w:val="center"/>
              <w:rPr>
                <w:color w:val="000000"/>
                <w:sz w:val="20"/>
              </w:rPr>
            </w:pPr>
            <w:r w:rsidRPr="00A276CA">
              <w:rPr>
                <w:color w:val="000000"/>
                <w:sz w:val="20"/>
              </w:rPr>
              <w:t>40</w:t>
            </w:r>
          </w:p>
        </w:tc>
      </w:tr>
      <w:tr w:rsidR="003F2612" w:rsidRPr="00A276CA" w14:paraId="29A24A85" w14:textId="77777777" w:rsidTr="00127C0E">
        <w:trPr>
          <w:trHeight w:val="113"/>
        </w:trPr>
        <w:tc>
          <w:tcPr>
            <w:tcW w:w="1060" w:type="dxa"/>
            <w:shd w:val="clear" w:color="auto" w:fill="D9D9D9"/>
            <w:tcMar>
              <w:top w:w="0" w:type="dxa"/>
              <w:left w:w="30" w:type="dxa"/>
              <w:bottom w:w="0" w:type="dxa"/>
              <w:right w:w="30" w:type="dxa"/>
            </w:tcMar>
            <w:vAlign w:val="center"/>
          </w:tcPr>
          <w:p w14:paraId="442AFB71"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3FFCEED3" w14:textId="52111626" w:rsidR="003F2612" w:rsidRPr="005C7470" w:rsidRDefault="003F2612" w:rsidP="00127C0E">
            <w:pPr>
              <w:autoSpaceDE w:val="0"/>
              <w:autoSpaceDN w:val="0"/>
              <w:adjustRightInd w:val="0"/>
              <w:rPr>
                <w:b/>
                <w:sz w:val="20"/>
              </w:rPr>
            </w:pPr>
            <w:r w:rsidRPr="005C7470">
              <w:rPr>
                <w:b/>
                <w:sz w:val="20"/>
              </w:rPr>
              <w:t>Perėjimai (redukcija) (ketus, cinkuoti):</w:t>
            </w:r>
          </w:p>
        </w:tc>
        <w:tc>
          <w:tcPr>
            <w:tcW w:w="1135" w:type="dxa"/>
            <w:shd w:val="clear" w:color="auto" w:fill="D9D9D9"/>
            <w:tcMar>
              <w:top w:w="0" w:type="dxa"/>
              <w:left w:w="30" w:type="dxa"/>
              <w:bottom w:w="0" w:type="dxa"/>
              <w:right w:w="30" w:type="dxa"/>
            </w:tcMar>
          </w:tcPr>
          <w:p w14:paraId="6562E725"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E4A761F" w14:textId="77777777" w:rsidR="003F2612" w:rsidRPr="00A276CA" w:rsidRDefault="003F2612" w:rsidP="00127C0E">
            <w:pPr>
              <w:jc w:val="center"/>
              <w:rPr>
                <w:color w:val="000000"/>
                <w:sz w:val="20"/>
              </w:rPr>
            </w:pPr>
            <w:r w:rsidRPr="00A276CA">
              <w:rPr>
                <w:color w:val="000000"/>
                <w:sz w:val="20"/>
              </w:rPr>
              <w:t> </w:t>
            </w:r>
          </w:p>
        </w:tc>
      </w:tr>
      <w:tr w:rsidR="003F2612" w:rsidRPr="00A276CA" w14:paraId="63A66D47" w14:textId="77777777" w:rsidTr="00127C0E">
        <w:trPr>
          <w:trHeight w:val="113"/>
        </w:trPr>
        <w:tc>
          <w:tcPr>
            <w:tcW w:w="1060" w:type="dxa"/>
            <w:tcMar>
              <w:top w:w="0" w:type="dxa"/>
              <w:left w:w="30" w:type="dxa"/>
              <w:bottom w:w="0" w:type="dxa"/>
              <w:right w:w="30" w:type="dxa"/>
            </w:tcMar>
            <w:vAlign w:val="center"/>
          </w:tcPr>
          <w:p w14:paraId="5211A03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93B4368" w14:textId="77777777" w:rsidR="003F2612" w:rsidRPr="005C7470" w:rsidRDefault="003F2612" w:rsidP="00127C0E">
            <w:pPr>
              <w:autoSpaceDE w:val="0"/>
              <w:autoSpaceDN w:val="0"/>
              <w:adjustRightInd w:val="0"/>
              <w:rPr>
                <w:sz w:val="20"/>
              </w:rPr>
            </w:pPr>
            <w:r w:rsidRPr="005C7470">
              <w:rPr>
                <w:sz w:val="20"/>
              </w:rPr>
              <w:t>3/4“x1/2“ - sriegis išorė/vidus</w:t>
            </w:r>
          </w:p>
        </w:tc>
        <w:tc>
          <w:tcPr>
            <w:tcW w:w="1135" w:type="dxa"/>
            <w:tcMar>
              <w:top w:w="0" w:type="dxa"/>
              <w:left w:w="30" w:type="dxa"/>
              <w:bottom w:w="0" w:type="dxa"/>
              <w:right w:w="30" w:type="dxa"/>
            </w:tcMar>
          </w:tcPr>
          <w:p w14:paraId="4195AAD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5C7236A" w14:textId="77777777" w:rsidR="003F2612" w:rsidRPr="00A276CA" w:rsidRDefault="003F2612" w:rsidP="00127C0E">
            <w:pPr>
              <w:jc w:val="center"/>
              <w:rPr>
                <w:color w:val="000000"/>
                <w:sz w:val="20"/>
              </w:rPr>
            </w:pPr>
            <w:r w:rsidRPr="00A276CA">
              <w:rPr>
                <w:color w:val="000000"/>
                <w:sz w:val="20"/>
              </w:rPr>
              <w:t>50</w:t>
            </w:r>
          </w:p>
        </w:tc>
      </w:tr>
      <w:tr w:rsidR="003F2612" w:rsidRPr="00A276CA" w14:paraId="75BF6745" w14:textId="77777777" w:rsidTr="00127C0E">
        <w:trPr>
          <w:trHeight w:val="113"/>
        </w:trPr>
        <w:tc>
          <w:tcPr>
            <w:tcW w:w="1060" w:type="dxa"/>
            <w:tcMar>
              <w:top w:w="0" w:type="dxa"/>
              <w:left w:w="30" w:type="dxa"/>
              <w:bottom w:w="0" w:type="dxa"/>
              <w:right w:w="30" w:type="dxa"/>
            </w:tcMar>
            <w:vAlign w:val="center"/>
          </w:tcPr>
          <w:p w14:paraId="02BB197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ECD519C" w14:textId="77777777" w:rsidR="003F2612" w:rsidRPr="005C7470" w:rsidRDefault="003F2612" w:rsidP="00127C0E">
            <w:pPr>
              <w:autoSpaceDE w:val="0"/>
              <w:autoSpaceDN w:val="0"/>
              <w:adjustRightInd w:val="0"/>
              <w:rPr>
                <w:sz w:val="20"/>
              </w:rPr>
            </w:pPr>
            <w:r w:rsidRPr="005C7470">
              <w:rPr>
                <w:sz w:val="20"/>
              </w:rPr>
              <w:t>1“x1/2“ - sriegis išorė/vidus</w:t>
            </w:r>
          </w:p>
        </w:tc>
        <w:tc>
          <w:tcPr>
            <w:tcW w:w="1135" w:type="dxa"/>
            <w:tcMar>
              <w:top w:w="0" w:type="dxa"/>
              <w:left w:w="30" w:type="dxa"/>
              <w:bottom w:w="0" w:type="dxa"/>
              <w:right w:w="30" w:type="dxa"/>
            </w:tcMar>
          </w:tcPr>
          <w:p w14:paraId="05C0A3EC"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A5D3B79" w14:textId="77777777" w:rsidR="003F2612" w:rsidRPr="00A276CA" w:rsidRDefault="003F2612" w:rsidP="00127C0E">
            <w:pPr>
              <w:jc w:val="center"/>
              <w:rPr>
                <w:color w:val="000000"/>
                <w:sz w:val="20"/>
              </w:rPr>
            </w:pPr>
            <w:r w:rsidRPr="00A276CA">
              <w:rPr>
                <w:color w:val="000000"/>
                <w:sz w:val="20"/>
              </w:rPr>
              <w:t>50</w:t>
            </w:r>
          </w:p>
        </w:tc>
      </w:tr>
      <w:tr w:rsidR="003F2612" w:rsidRPr="00A276CA" w14:paraId="0D2DAB78" w14:textId="77777777" w:rsidTr="00127C0E">
        <w:trPr>
          <w:trHeight w:val="113"/>
        </w:trPr>
        <w:tc>
          <w:tcPr>
            <w:tcW w:w="1060" w:type="dxa"/>
            <w:tcMar>
              <w:top w:w="0" w:type="dxa"/>
              <w:left w:w="30" w:type="dxa"/>
              <w:bottom w:w="0" w:type="dxa"/>
              <w:right w:w="30" w:type="dxa"/>
            </w:tcMar>
            <w:vAlign w:val="center"/>
          </w:tcPr>
          <w:p w14:paraId="4AE9CBD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63E9243" w14:textId="77777777" w:rsidR="003F2612" w:rsidRPr="005C7470" w:rsidRDefault="003F2612" w:rsidP="00127C0E">
            <w:pPr>
              <w:autoSpaceDE w:val="0"/>
              <w:autoSpaceDN w:val="0"/>
              <w:adjustRightInd w:val="0"/>
              <w:rPr>
                <w:sz w:val="20"/>
              </w:rPr>
            </w:pPr>
            <w:r w:rsidRPr="005C7470">
              <w:rPr>
                <w:sz w:val="20"/>
              </w:rPr>
              <w:t>1“x3/4“ - sriegis išorė/vidus</w:t>
            </w:r>
          </w:p>
        </w:tc>
        <w:tc>
          <w:tcPr>
            <w:tcW w:w="1135" w:type="dxa"/>
            <w:tcMar>
              <w:top w:w="0" w:type="dxa"/>
              <w:left w:w="30" w:type="dxa"/>
              <w:bottom w:w="0" w:type="dxa"/>
              <w:right w:w="30" w:type="dxa"/>
            </w:tcMar>
          </w:tcPr>
          <w:p w14:paraId="297DD7E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BD172CB" w14:textId="77777777" w:rsidR="003F2612" w:rsidRPr="00A276CA" w:rsidRDefault="003F2612" w:rsidP="00127C0E">
            <w:pPr>
              <w:jc w:val="center"/>
              <w:rPr>
                <w:color w:val="000000"/>
                <w:sz w:val="20"/>
              </w:rPr>
            </w:pPr>
            <w:r w:rsidRPr="00A276CA">
              <w:rPr>
                <w:color w:val="000000"/>
                <w:sz w:val="20"/>
              </w:rPr>
              <w:t>50</w:t>
            </w:r>
          </w:p>
        </w:tc>
      </w:tr>
      <w:tr w:rsidR="003F2612" w:rsidRPr="00A276CA" w14:paraId="7D954B04" w14:textId="77777777" w:rsidTr="00127C0E">
        <w:trPr>
          <w:trHeight w:val="113"/>
        </w:trPr>
        <w:tc>
          <w:tcPr>
            <w:tcW w:w="1060" w:type="dxa"/>
            <w:tcMar>
              <w:top w:w="0" w:type="dxa"/>
              <w:left w:w="30" w:type="dxa"/>
              <w:bottom w:w="0" w:type="dxa"/>
              <w:right w:w="30" w:type="dxa"/>
            </w:tcMar>
            <w:vAlign w:val="center"/>
          </w:tcPr>
          <w:p w14:paraId="2C17C64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71E67AA" w14:textId="77777777" w:rsidR="003F2612" w:rsidRPr="005C7470" w:rsidRDefault="003F2612" w:rsidP="00127C0E">
            <w:pPr>
              <w:autoSpaceDE w:val="0"/>
              <w:autoSpaceDN w:val="0"/>
              <w:adjustRightInd w:val="0"/>
              <w:rPr>
                <w:sz w:val="20"/>
              </w:rPr>
            </w:pPr>
            <w:r w:rsidRPr="005C7470">
              <w:rPr>
                <w:sz w:val="20"/>
              </w:rPr>
              <w:t>1 1/4“x3/4“ - sriegis išorė/vidus</w:t>
            </w:r>
          </w:p>
        </w:tc>
        <w:tc>
          <w:tcPr>
            <w:tcW w:w="1135" w:type="dxa"/>
            <w:tcMar>
              <w:top w:w="0" w:type="dxa"/>
              <w:left w:w="30" w:type="dxa"/>
              <w:bottom w:w="0" w:type="dxa"/>
              <w:right w:w="30" w:type="dxa"/>
            </w:tcMar>
          </w:tcPr>
          <w:p w14:paraId="547B9E6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577BCDE" w14:textId="77777777" w:rsidR="003F2612" w:rsidRPr="00A276CA" w:rsidRDefault="003F2612" w:rsidP="00127C0E">
            <w:pPr>
              <w:jc w:val="center"/>
              <w:rPr>
                <w:color w:val="000000"/>
                <w:sz w:val="20"/>
              </w:rPr>
            </w:pPr>
            <w:r w:rsidRPr="00A276CA">
              <w:rPr>
                <w:color w:val="000000"/>
                <w:sz w:val="20"/>
              </w:rPr>
              <w:t>50</w:t>
            </w:r>
          </w:p>
        </w:tc>
      </w:tr>
      <w:tr w:rsidR="003F2612" w:rsidRPr="00A276CA" w14:paraId="37AC326E" w14:textId="77777777" w:rsidTr="00127C0E">
        <w:trPr>
          <w:trHeight w:val="113"/>
        </w:trPr>
        <w:tc>
          <w:tcPr>
            <w:tcW w:w="1060" w:type="dxa"/>
            <w:tcMar>
              <w:top w:w="0" w:type="dxa"/>
              <w:left w:w="30" w:type="dxa"/>
              <w:bottom w:w="0" w:type="dxa"/>
              <w:right w:w="30" w:type="dxa"/>
            </w:tcMar>
            <w:vAlign w:val="center"/>
          </w:tcPr>
          <w:p w14:paraId="636BC56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880B817" w14:textId="77777777" w:rsidR="003F2612" w:rsidRPr="005C7470" w:rsidRDefault="003F2612" w:rsidP="00127C0E">
            <w:pPr>
              <w:autoSpaceDE w:val="0"/>
              <w:autoSpaceDN w:val="0"/>
              <w:adjustRightInd w:val="0"/>
              <w:rPr>
                <w:sz w:val="20"/>
              </w:rPr>
            </w:pPr>
            <w:r w:rsidRPr="005C7470">
              <w:rPr>
                <w:sz w:val="20"/>
              </w:rPr>
              <w:t>1 1/4“x1“ - sriegis išorė/vidus</w:t>
            </w:r>
          </w:p>
        </w:tc>
        <w:tc>
          <w:tcPr>
            <w:tcW w:w="1135" w:type="dxa"/>
            <w:tcMar>
              <w:top w:w="0" w:type="dxa"/>
              <w:left w:w="30" w:type="dxa"/>
              <w:bottom w:w="0" w:type="dxa"/>
              <w:right w:w="30" w:type="dxa"/>
            </w:tcMar>
          </w:tcPr>
          <w:p w14:paraId="3D23229F"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7F4068E" w14:textId="77777777" w:rsidR="003F2612" w:rsidRPr="00A276CA" w:rsidRDefault="003F2612" w:rsidP="00127C0E">
            <w:pPr>
              <w:jc w:val="center"/>
              <w:rPr>
                <w:color w:val="000000"/>
                <w:sz w:val="20"/>
              </w:rPr>
            </w:pPr>
            <w:r w:rsidRPr="00A276CA">
              <w:rPr>
                <w:color w:val="000000"/>
                <w:sz w:val="20"/>
              </w:rPr>
              <w:t>50</w:t>
            </w:r>
          </w:p>
        </w:tc>
      </w:tr>
      <w:tr w:rsidR="003F2612" w:rsidRPr="00A276CA" w14:paraId="28B743FF" w14:textId="77777777" w:rsidTr="00127C0E">
        <w:trPr>
          <w:trHeight w:val="113"/>
        </w:trPr>
        <w:tc>
          <w:tcPr>
            <w:tcW w:w="1060" w:type="dxa"/>
            <w:tcMar>
              <w:top w:w="0" w:type="dxa"/>
              <w:left w:w="30" w:type="dxa"/>
              <w:bottom w:w="0" w:type="dxa"/>
              <w:right w:w="30" w:type="dxa"/>
            </w:tcMar>
            <w:vAlign w:val="center"/>
          </w:tcPr>
          <w:p w14:paraId="64176C5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1A34EC4" w14:textId="77777777" w:rsidR="003F2612" w:rsidRPr="005C7470" w:rsidRDefault="003F2612" w:rsidP="00127C0E">
            <w:pPr>
              <w:autoSpaceDE w:val="0"/>
              <w:autoSpaceDN w:val="0"/>
              <w:adjustRightInd w:val="0"/>
              <w:rPr>
                <w:sz w:val="20"/>
              </w:rPr>
            </w:pPr>
            <w:r w:rsidRPr="005C7470">
              <w:rPr>
                <w:sz w:val="20"/>
              </w:rPr>
              <w:t>1 1/2“x1“ - sriegis išorė/vidus</w:t>
            </w:r>
          </w:p>
        </w:tc>
        <w:tc>
          <w:tcPr>
            <w:tcW w:w="1135" w:type="dxa"/>
            <w:tcMar>
              <w:top w:w="0" w:type="dxa"/>
              <w:left w:w="30" w:type="dxa"/>
              <w:bottom w:w="0" w:type="dxa"/>
              <w:right w:w="30" w:type="dxa"/>
            </w:tcMar>
          </w:tcPr>
          <w:p w14:paraId="2111B24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EF06DF6" w14:textId="77777777" w:rsidR="003F2612" w:rsidRPr="00A276CA" w:rsidRDefault="003F2612" w:rsidP="00127C0E">
            <w:pPr>
              <w:jc w:val="center"/>
              <w:rPr>
                <w:color w:val="000000"/>
                <w:sz w:val="20"/>
              </w:rPr>
            </w:pPr>
            <w:r w:rsidRPr="00A276CA">
              <w:rPr>
                <w:color w:val="000000"/>
                <w:sz w:val="20"/>
              </w:rPr>
              <w:t>40</w:t>
            </w:r>
          </w:p>
        </w:tc>
      </w:tr>
      <w:tr w:rsidR="003F2612" w:rsidRPr="00A276CA" w14:paraId="0DE18853" w14:textId="77777777" w:rsidTr="00127C0E">
        <w:trPr>
          <w:trHeight w:val="113"/>
        </w:trPr>
        <w:tc>
          <w:tcPr>
            <w:tcW w:w="1060" w:type="dxa"/>
            <w:tcMar>
              <w:top w:w="0" w:type="dxa"/>
              <w:left w:w="30" w:type="dxa"/>
              <w:bottom w:w="0" w:type="dxa"/>
              <w:right w:w="30" w:type="dxa"/>
            </w:tcMar>
            <w:vAlign w:val="center"/>
          </w:tcPr>
          <w:p w14:paraId="19B8480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DAF3B4F" w14:textId="77777777" w:rsidR="003F2612" w:rsidRPr="005C7470" w:rsidRDefault="003F2612" w:rsidP="00127C0E">
            <w:pPr>
              <w:autoSpaceDE w:val="0"/>
              <w:autoSpaceDN w:val="0"/>
              <w:adjustRightInd w:val="0"/>
              <w:rPr>
                <w:sz w:val="20"/>
              </w:rPr>
            </w:pPr>
            <w:r w:rsidRPr="005C7470">
              <w:rPr>
                <w:sz w:val="20"/>
              </w:rPr>
              <w:t>1 1/2“x1 1/4“ - sriegis išorė/vidus</w:t>
            </w:r>
          </w:p>
        </w:tc>
        <w:tc>
          <w:tcPr>
            <w:tcW w:w="1135" w:type="dxa"/>
            <w:tcMar>
              <w:top w:w="0" w:type="dxa"/>
              <w:left w:w="30" w:type="dxa"/>
              <w:bottom w:w="0" w:type="dxa"/>
              <w:right w:w="30" w:type="dxa"/>
            </w:tcMar>
          </w:tcPr>
          <w:p w14:paraId="56832395"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FF8FBD1" w14:textId="77777777" w:rsidR="003F2612" w:rsidRPr="00A276CA" w:rsidRDefault="003F2612" w:rsidP="00127C0E">
            <w:pPr>
              <w:jc w:val="center"/>
              <w:rPr>
                <w:color w:val="000000"/>
                <w:sz w:val="20"/>
              </w:rPr>
            </w:pPr>
            <w:r w:rsidRPr="00A276CA">
              <w:rPr>
                <w:color w:val="000000"/>
                <w:sz w:val="20"/>
              </w:rPr>
              <w:t>30</w:t>
            </w:r>
          </w:p>
        </w:tc>
      </w:tr>
      <w:tr w:rsidR="003F2612" w:rsidRPr="00A276CA" w14:paraId="245CAAF2" w14:textId="77777777" w:rsidTr="00127C0E">
        <w:trPr>
          <w:trHeight w:val="113"/>
        </w:trPr>
        <w:tc>
          <w:tcPr>
            <w:tcW w:w="1060" w:type="dxa"/>
            <w:tcMar>
              <w:top w:w="0" w:type="dxa"/>
              <w:left w:w="30" w:type="dxa"/>
              <w:bottom w:w="0" w:type="dxa"/>
              <w:right w:w="30" w:type="dxa"/>
            </w:tcMar>
            <w:vAlign w:val="center"/>
          </w:tcPr>
          <w:p w14:paraId="2037945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F41E229" w14:textId="77777777" w:rsidR="003F2612" w:rsidRPr="005C7470" w:rsidRDefault="003F2612" w:rsidP="00127C0E">
            <w:pPr>
              <w:autoSpaceDE w:val="0"/>
              <w:autoSpaceDN w:val="0"/>
              <w:adjustRightInd w:val="0"/>
              <w:rPr>
                <w:sz w:val="20"/>
              </w:rPr>
            </w:pPr>
            <w:r w:rsidRPr="005C7470">
              <w:rPr>
                <w:sz w:val="20"/>
              </w:rPr>
              <w:t>2“x1“- sriegis išorė/vidus</w:t>
            </w:r>
          </w:p>
        </w:tc>
        <w:tc>
          <w:tcPr>
            <w:tcW w:w="1135" w:type="dxa"/>
            <w:tcMar>
              <w:top w:w="0" w:type="dxa"/>
              <w:left w:w="30" w:type="dxa"/>
              <w:bottom w:w="0" w:type="dxa"/>
              <w:right w:w="30" w:type="dxa"/>
            </w:tcMar>
          </w:tcPr>
          <w:p w14:paraId="6D8E069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CA01543" w14:textId="77777777" w:rsidR="003F2612" w:rsidRPr="00A276CA" w:rsidRDefault="003F2612" w:rsidP="00127C0E">
            <w:pPr>
              <w:jc w:val="center"/>
              <w:rPr>
                <w:color w:val="000000"/>
                <w:sz w:val="20"/>
              </w:rPr>
            </w:pPr>
            <w:r w:rsidRPr="00A276CA">
              <w:rPr>
                <w:color w:val="000000"/>
                <w:sz w:val="20"/>
              </w:rPr>
              <w:t>30</w:t>
            </w:r>
          </w:p>
        </w:tc>
      </w:tr>
      <w:tr w:rsidR="003F2612" w:rsidRPr="00A276CA" w14:paraId="3C0998CE" w14:textId="77777777" w:rsidTr="00127C0E">
        <w:trPr>
          <w:trHeight w:val="113"/>
        </w:trPr>
        <w:tc>
          <w:tcPr>
            <w:tcW w:w="1060" w:type="dxa"/>
            <w:shd w:val="clear" w:color="auto" w:fill="D9D9D9"/>
            <w:tcMar>
              <w:top w:w="0" w:type="dxa"/>
              <w:left w:w="30" w:type="dxa"/>
              <w:bottom w:w="0" w:type="dxa"/>
              <w:right w:w="30" w:type="dxa"/>
            </w:tcMar>
            <w:vAlign w:val="center"/>
          </w:tcPr>
          <w:p w14:paraId="1216C648"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0EC16CC2" w14:textId="27ED1376" w:rsidR="003F2612" w:rsidRPr="005C7470" w:rsidRDefault="003F2612" w:rsidP="00127C0E">
            <w:pPr>
              <w:autoSpaceDE w:val="0"/>
              <w:autoSpaceDN w:val="0"/>
              <w:adjustRightInd w:val="0"/>
              <w:rPr>
                <w:b/>
                <w:sz w:val="20"/>
              </w:rPr>
            </w:pPr>
            <w:r w:rsidRPr="005C7470">
              <w:rPr>
                <w:b/>
                <w:sz w:val="20"/>
              </w:rPr>
              <w:t xml:space="preserve">Aklės (ketus, juodos): </w:t>
            </w:r>
          </w:p>
        </w:tc>
        <w:tc>
          <w:tcPr>
            <w:tcW w:w="1135" w:type="dxa"/>
            <w:shd w:val="clear" w:color="auto" w:fill="D9D9D9"/>
            <w:tcMar>
              <w:top w:w="0" w:type="dxa"/>
              <w:left w:w="30" w:type="dxa"/>
              <w:bottom w:w="0" w:type="dxa"/>
              <w:right w:w="30" w:type="dxa"/>
            </w:tcMar>
          </w:tcPr>
          <w:p w14:paraId="2D761596"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626DD6E" w14:textId="77777777" w:rsidR="003F2612" w:rsidRPr="00A276CA" w:rsidRDefault="003F2612" w:rsidP="00127C0E">
            <w:pPr>
              <w:jc w:val="center"/>
              <w:rPr>
                <w:color w:val="000000"/>
                <w:sz w:val="20"/>
              </w:rPr>
            </w:pPr>
            <w:r w:rsidRPr="00A276CA">
              <w:rPr>
                <w:color w:val="000000"/>
                <w:sz w:val="20"/>
              </w:rPr>
              <w:t> </w:t>
            </w:r>
          </w:p>
        </w:tc>
      </w:tr>
      <w:tr w:rsidR="003F2612" w:rsidRPr="00A276CA" w14:paraId="5F439C59" w14:textId="77777777" w:rsidTr="00127C0E">
        <w:trPr>
          <w:trHeight w:val="113"/>
        </w:trPr>
        <w:tc>
          <w:tcPr>
            <w:tcW w:w="1060" w:type="dxa"/>
            <w:tcMar>
              <w:top w:w="0" w:type="dxa"/>
              <w:left w:w="30" w:type="dxa"/>
              <w:bottom w:w="0" w:type="dxa"/>
              <w:right w:w="30" w:type="dxa"/>
            </w:tcMar>
            <w:vAlign w:val="center"/>
          </w:tcPr>
          <w:p w14:paraId="5737FA7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9917D95" w14:textId="77777777" w:rsidR="003F2612" w:rsidRPr="005C7470" w:rsidRDefault="003F2612" w:rsidP="00127C0E">
            <w:pPr>
              <w:autoSpaceDE w:val="0"/>
              <w:autoSpaceDN w:val="0"/>
              <w:adjustRightInd w:val="0"/>
              <w:rPr>
                <w:sz w:val="20"/>
              </w:rPr>
            </w:pPr>
            <w:r w:rsidRPr="005C7470">
              <w:rPr>
                <w:sz w:val="20"/>
              </w:rPr>
              <w:t xml:space="preserve">1/2“ sukamos į movą </w:t>
            </w:r>
          </w:p>
        </w:tc>
        <w:tc>
          <w:tcPr>
            <w:tcW w:w="1135" w:type="dxa"/>
            <w:tcMar>
              <w:top w:w="0" w:type="dxa"/>
              <w:left w:w="30" w:type="dxa"/>
              <w:bottom w:w="0" w:type="dxa"/>
              <w:right w:w="30" w:type="dxa"/>
            </w:tcMar>
          </w:tcPr>
          <w:p w14:paraId="7D8B6D6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8F0218A" w14:textId="77777777" w:rsidR="003F2612" w:rsidRPr="00A276CA" w:rsidRDefault="003F2612" w:rsidP="00127C0E">
            <w:pPr>
              <w:jc w:val="center"/>
              <w:rPr>
                <w:color w:val="000000"/>
                <w:sz w:val="20"/>
              </w:rPr>
            </w:pPr>
            <w:r w:rsidRPr="00A276CA">
              <w:rPr>
                <w:color w:val="000000"/>
                <w:sz w:val="20"/>
              </w:rPr>
              <w:t>150</w:t>
            </w:r>
          </w:p>
        </w:tc>
      </w:tr>
      <w:tr w:rsidR="003F2612" w:rsidRPr="00A276CA" w14:paraId="7B647655" w14:textId="77777777" w:rsidTr="00127C0E">
        <w:trPr>
          <w:trHeight w:val="113"/>
        </w:trPr>
        <w:tc>
          <w:tcPr>
            <w:tcW w:w="1060" w:type="dxa"/>
            <w:tcMar>
              <w:top w:w="0" w:type="dxa"/>
              <w:left w:w="30" w:type="dxa"/>
              <w:bottom w:w="0" w:type="dxa"/>
              <w:right w:w="30" w:type="dxa"/>
            </w:tcMar>
            <w:vAlign w:val="center"/>
          </w:tcPr>
          <w:p w14:paraId="3FD1EDC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39BD743" w14:textId="77777777" w:rsidR="003F2612" w:rsidRPr="005C7470" w:rsidRDefault="003F2612" w:rsidP="00127C0E">
            <w:r w:rsidRPr="005C7470">
              <w:rPr>
                <w:sz w:val="20"/>
              </w:rPr>
              <w:t xml:space="preserve">3/4“ sukamos į movą  </w:t>
            </w:r>
          </w:p>
        </w:tc>
        <w:tc>
          <w:tcPr>
            <w:tcW w:w="1135" w:type="dxa"/>
            <w:tcMar>
              <w:top w:w="0" w:type="dxa"/>
              <w:left w:w="30" w:type="dxa"/>
              <w:bottom w:w="0" w:type="dxa"/>
              <w:right w:w="30" w:type="dxa"/>
            </w:tcMar>
          </w:tcPr>
          <w:p w14:paraId="3C9E1BB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89A881D" w14:textId="77777777" w:rsidR="003F2612" w:rsidRPr="00A276CA" w:rsidRDefault="003F2612" w:rsidP="00127C0E">
            <w:pPr>
              <w:jc w:val="center"/>
              <w:rPr>
                <w:color w:val="000000"/>
                <w:sz w:val="20"/>
              </w:rPr>
            </w:pPr>
            <w:r w:rsidRPr="00A276CA">
              <w:rPr>
                <w:color w:val="000000"/>
                <w:sz w:val="20"/>
              </w:rPr>
              <w:t>100</w:t>
            </w:r>
          </w:p>
        </w:tc>
      </w:tr>
      <w:tr w:rsidR="003F2612" w:rsidRPr="00A276CA" w14:paraId="4345FA16" w14:textId="77777777" w:rsidTr="00127C0E">
        <w:trPr>
          <w:trHeight w:val="113"/>
        </w:trPr>
        <w:tc>
          <w:tcPr>
            <w:tcW w:w="1060" w:type="dxa"/>
            <w:tcMar>
              <w:top w:w="0" w:type="dxa"/>
              <w:left w:w="30" w:type="dxa"/>
              <w:bottom w:w="0" w:type="dxa"/>
              <w:right w:w="30" w:type="dxa"/>
            </w:tcMar>
            <w:vAlign w:val="center"/>
          </w:tcPr>
          <w:p w14:paraId="581C84C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91DACEA" w14:textId="77777777" w:rsidR="003F2612" w:rsidRPr="005C7470" w:rsidRDefault="003F2612" w:rsidP="00127C0E">
            <w:r w:rsidRPr="005C7470">
              <w:rPr>
                <w:sz w:val="20"/>
              </w:rPr>
              <w:t xml:space="preserve">1“ sukamos į movą  </w:t>
            </w:r>
          </w:p>
        </w:tc>
        <w:tc>
          <w:tcPr>
            <w:tcW w:w="1135" w:type="dxa"/>
            <w:tcMar>
              <w:top w:w="0" w:type="dxa"/>
              <w:left w:w="30" w:type="dxa"/>
              <w:bottom w:w="0" w:type="dxa"/>
              <w:right w:w="30" w:type="dxa"/>
            </w:tcMar>
          </w:tcPr>
          <w:p w14:paraId="627F6DD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DA4B87A" w14:textId="77777777" w:rsidR="003F2612" w:rsidRPr="00A276CA" w:rsidRDefault="003F2612" w:rsidP="00127C0E">
            <w:pPr>
              <w:jc w:val="center"/>
              <w:rPr>
                <w:color w:val="000000"/>
                <w:sz w:val="20"/>
              </w:rPr>
            </w:pPr>
            <w:r>
              <w:rPr>
                <w:color w:val="000000"/>
                <w:sz w:val="20"/>
              </w:rPr>
              <w:t>80</w:t>
            </w:r>
          </w:p>
        </w:tc>
      </w:tr>
      <w:tr w:rsidR="003F2612" w:rsidRPr="00A276CA" w14:paraId="3152660E" w14:textId="77777777" w:rsidTr="00127C0E">
        <w:trPr>
          <w:trHeight w:val="113"/>
        </w:trPr>
        <w:tc>
          <w:tcPr>
            <w:tcW w:w="1060" w:type="dxa"/>
            <w:tcMar>
              <w:top w:w="0" w:type="dxa"/>
              <w:left w:w="30" w:type="dxa"/>
              <w:bottom w:w="0" w:type="dxa"/>
              <w:right w:w="30" w:type="dxa"/>
            </w:tcMar>
            <w:vAlign w:val="center"/>
          </w:tcPr>
          <w:p w14:paraId="6E97E8B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4C6D22C" w14:textId="77777777" w:rsidR="003F2612" w:rsidRPr="005C7470" w:rsidRDefault="003F2612" w:rsidP="00127C0E">
            <w:r w:rsidRPr="005C7470">
              <w:rPr>
                <w:sz w:val="20"/>
              </w:rPr>
              <w:t xml:space="preserve">1 1/4“ sukamos į movą  </w:t>
            </w:r>
          </w:p>
        </w:tc>
        <w:tc>
          <w:tcPr>
            <w:tcW w:w="1135" w:type="dxa"/>
            <w:tcMar>
              <w:top w:w="0" w:type="dxa"/>
              <w:left w:w="30" w:type="dxa"/>
              <w:bottom w:w="0" w:type="dxa"/>
              <w:right w:w="30" w:type="dxa"/>
            </w:tcMar>
          </w:tcPr>
          <w:p w14:paraId="6A79D63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F1B31CD" w14:textId="77777777" w:rsidR="003F2612" w:rsidRPr="00A276CA" w:rsidRDefault="003F2612" w:rsidP="00127C0E">
            <w:pPr>
              <w:jc w:val="center"/>
              <w:rPr>
                <w:color w:val="000000"/>
                <w:sz w:val="20"/>
              </w:rPr>
            </w:pPr>
            <w:r>
              <w:rPr>
                <w:color w:val="000000"/>
                <w:sz w:val="20"/>
              </w:rPr>
              <w:t>50</w:t>
            </w:r>
          </w:p>
        </w:tc>
      </w:tr>
      <w:tr w:rsidR="003F2612" w:rsidRPr="00A276CA" w14:paraId="10F077A6" w14:textId="77777777" w:rsidTr="00127C0E">
        <w:trPr>
          <w:trHeight w:val="113"/>
        </w:trPr>
        <w:tc>
          <w:tcPr>
            <w:tcW w:w="1060" w:type="dxa"/>
            <w:tcMar>
              <w:top w:w="0" w:type="dxa"/>
              <w:left w:w="30" w:type="dxa"/>
              <w:bottom w:w="0" w:type="dxa"/>
              <w:right w:w="30" w:type="dxa"/>
            </w:tcMar>
            <w:vAlign w:val="center"/>
          </w:tcPr>
          <w:p w14:paraId="4122061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150ACD8" w14:textId="77777777" w:rsidR="003F2612" w:rsidRPr="005C7470" w:rsidRDefault="003F2612" w:rsidP="00127C0E">
            <w:r w:rsidRPr="005C7470">
              <w:rPr>
                <w:sz w:val="20"/>
              </w:rPr>
              <w:t xml:space="preserve">1 1/2“ sukamos į movą  </w:t>
            </w:r>
          </w:p>
        </w:tc>
        <w:tc>
          <w:tcPr>
            <w:tcW w:w="1135" w:type="dxa"/>
            <w:tcMar>
              <w:top w:w="0" w:type="dxa"/>
              <w:left w:w="30" w:type="dxa"/>
              <w:bottom w:w="0" w:type="dxa"/>
              <w:right w:w="30" w:type="dxa"/>
            </w:tcMar>
          </w:tcPr>
          <w:p w14:paraId="1F03CA6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F790638" w14:textId="77777777" w:rsidR="003F2612" w:rsidRPr="00A276CA" w:rsidRDefault="003F2612" w:rsidP="00127C0E">
            <w:pPr>
              <w:jc w:val="center"/>
              <w:rPr>
                <w:color w:val="000000"/>
                <w:sz w:val="20"/>
              </w:rPr>
            </w:pPr>
            <w:r>
              <w:rPr>
                <w:color w:val="000000"/>
                <w:sz w:val="20"/>
              </w:rPr>
              <w:t>50</w:t>
            </w:r>
          </w:p>
        </w:tc>
      </w:tr>
      <w:tr w:rsidR="003F2612" w:rsidRPr="00A276CA" w14:paraId="33FF70FC" w14:textId="77777777" w:rsidTr="00127C0E">
        <w:trPr>
          <w:trHeight w:val="113"/>
        </w:trPr>
        <w:tc>
          <w:tcPr>
            <w:tcW w:w="1060" w:type="dxa"/>
            <w:tcMar>
              <w:top w:w="0" w:type="dxa"/>
              <w:left w:w="30" w:type="dxa"/>
              <w:bottom w:w="0" w:type="dxa"/>
              <w:right w:w="30" w:type="dxa"/>
            </w:tcMar>
            <w:vAlign w:val="center"/>
          </w:tcPr>
          <w:p w14:paraId="742AE4F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C9E7A0D" w14:textId="77777777" w:rsidR="003F2612" w:rsidRPr="005C7470" w:rsidRDefault="003F2612" w:rsidP="00127C0E">
            <w:pPr>
              <w:autoSpaceDE w:val="0"/>
              <w:autoSpaceDN w:val="0"/>
              <w:adjustRightInd w:val="0"/>
              <w:rPr>
                <w:sz w:val="20"/>
              </w:rPr>
            </w:pPr>
            <w:r w:rsidRPr="005C7470">
              <w:rPr>
                <w:sz w:val="20"/>
              </w:rPr>
              <w:t xml:space="preserve">2“ sukamos į movą </w:t>
            </w:r>
          </w:p>
        </w:tc>
        <w:tc>
          <w:tcPr>
            <w:tcW w:w="1135" w:type="dxa"/>
            <w:tcMar>
              <w:top w:w="0" w:type="dxa"/>
              <w:left w:w="30" w:type="dxa"/>
              <w:bottom w:w="0" w:type="dxa"/>
              <w:right w:w="30" w:type="dxa"/>
            </w:tcMar>
          </w:tcPr>
          <w:p w14:paraId="56BCFFB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BAA0145" w14:textId="77777777" w:rsidR="003F2612" w:rsidRPr="00A276CA" w:rsidRDefault="003F2612" w:rsidP="00127C0E">
            <w:pPr>
              <w:jc w:val="center"/>
              <w:rPr>
                <w:color w:val="000000"/>
                <w:sz w:val="20"/>
              </w:rPr>
            </w:pPr>
            <w:r w:rsidRPr="00A276CA">
              <w:rPr>
                <w:color w:val="000000"/>
                <w:sz w:val="20"/>
              </w:rPr>
              <w:t>30</w:t>
            </w:r>
          </w:p>
        </w:tc>
      </w:tr>
      <w:tr w:rsidR="003F2612" w:rsidRPr="00A276CA" w14:paraId="5EAD92A4" w14:textId="77777777" w:rsidTr="00127C0E">
        <w:trPr>
          <w:trHeight w:val="113"/>
        </w:trPr>
        <w:tc>
          <w:tcPr>
            <w:tcW w:w="1060" w:type="dxa"/>
            <w:tcMar>
              <w:top w:w="0" w:type="dxa"/>
              <w:left w:w="30" w:type="dxa"/>
              <w:bottom w:w="0" w:type="dxa"/>
              <w:right w:w="30" w:type="dxa"/>
            </w:tcMar>
            <w:vAlign w:val="center"/>
          </w:tcPr>
          <w:p w14:paraId="699E40D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72B963B" w14:textId="77777777" w:rsidR="003F2612" w:rsidRPr="005C7470" w:rsidRDefault="003F2612" w:rsidP="00127C0E">
            <w:pPr>
              <w:autoSpaceDE w:val="0"/>
              <w:autoSpaceDN w:val="0"/>
              <w:adjustRightInd w:val="0"/>
              <w:rPr>
                <w:sz w:val="20"/>
              </w:rPr>
            </w:pPr>
            <w:r w:rsidRPr="005C7470">
              <w:rPr>
                <w:sz w:val="20"/>
              </w:rPr>
              <w:t xml:space="preserve">1/2“ sukamos ant vamzdžio  </w:t>
            </w:r>
          </w:p>
        </w:tc>
        <w:tc>
          <w:tcPr>
            <w:tcW w:w="1135" w:type="dxa"/>
            <w:tcMar>
              <w:top w:w="0" w:type="dxa"/>
              <w:left w:w="30" w:type="dxa"/>
              <w:bottom w:w="0" w:type="dxa"/>
              <w:right w:w="30" w:type="dxa"/>
            </w:tcMar>
          </w:tcPr>
          <w:p w14:paraId="5E2F52D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88AC4D2" w14:textId="77777777" w:rsidR="003F2612" w:rsidRPr="00A276CA" w:rsidRDefault="003F2612" w:rsidP="00127C0E">
            <w:pPr>
              <w:jc w:val="center"/>
              <w:rPr>
                <w:color w:val="000000"/>
                <w:sz w:val="20"/>
              </w:rPr>
            </w:pPr>
            <w:r w:rsidRPr="00A276CA">
              <w:rPr>
                <w:color w:val="000000"/>
                <w:sz w:val="20"/>
              </w:rPr>
              <w:t>80</w:t>
            </w:r>
          </w:p>
        </w:tc>
      </w:tr>
      <w:tr w:rsidR="003F2612" w:rsidRPr="00A276CA" w14:paraId="38A7E2CE" w14:textId="77777777" w:rsidTr="00127C0E">
        <w:trPr>
          <w:trHeight w:val="113"/>
        </w:trPr>
        <w:tc>
          <w:tcPr>
            <w:tcW w:w="1060" w:type="dxa"/>
            <w:tcMar>
              <w:top w:w="0" w:type="dxa"/>
              <w:left w:w="30" w:type="dxa"/>
              <w:bottom w:w="0" w:type="dxa"/>
              <w:right w:w="30" w:type="dxa"/>
            </w:tcMar>
            <w:vAlign w:val="center"/>
          </w:tcPr>
          <w:p w14:paraId="43DF7C1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FA74D86" w14:textId="77777777" w:rsidR="003F2612" w:rsidRPr="005C7470" w:rsidRDefault="003F2612" w:rsidP="00127C0E">
            <w:r w:rsidRPr="005C7470">
              <w:rPr>
                <w:sz w:val="20"/>
              </w:rPr>
              <w:t xml:space="preserve">3/4“ sukamos ant vamzdžio  </w:t>
            </w:r>
          </w:p>
        </w:tc>
        <w:tc>
          <w:tcPr>
            <w:tcW w:w="1135" w:type="dxa"/>
            <w:tcMar>
              <w:top w:w="0" w:type="dxa"/>
              <w:left w:w="30" w:type="dxa"/>
              <w:bottom w:w="0" w:type="dxa"/>
              <w:right w:w="30" w:type="dxa"/>
            </w:tcMar>
          </w:tcPr>
          <w:p w14:paraId="0055F41C"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C829555" w14:textId="77777777" w:rsidR="003F2612" w:rsidRPr="00A276CA" w:rsidRDefault="003F2612" w:rsidP="00127C0E">
            <w:pPr>
              <w:jc w:val="center"/>
              <w:rPr>
                <w:color w:val="000000"/>
                <w:sz w:val="20"/>
              </w:rPr>
            </w:pPr>
            <w:r w:rsidRPr="00A276CA">
              <w:rPr>
                <w:color w:val="000000"/>
                <w:sz w:val="20"/>
              </w:rPr>
              <w:t>60</w:t>
            </w:r>
          </w:p>
        </w:tc>
      </w:tr>
      <w:tr w:rsidR="003F2612" w:rsidRPr="00A276CA" w14:paraId="28EE03E7" w14:textId="77777777" w:rsidTr="00127C0E">
        <w:trPr>
          <w:trHeight w:val="113"/>
        </w:trPr>
        <w:tc>
          <w:tcPr>
            <w:tcW w:w="1060" w:type="dxa"/>
            <w:tcMar>
              <w:top w:w="0" w:type="dxa"/>
              <w:left w:w="30" w:type="dxa"/>
              <w:bottom w:w="0" w:type="dxa"/>
              <w:right w:w="30" w:type="dxa"/>
            </w:tcMar>
            <w:vAlign w:val="center"/>
          </w:tcPr>
          <w:p w14:paraId="1BB4C38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0BE62A6" w14:textId="77777777" w:rsidR="003F2612" w:rsidRPr="005C7470" w:rsidRDefault="003F2612" w:rsidP="00127C0E">
            <w:r w:rsidRPr="005C7470">
              <w:rPr>
                <w:sz w:val="20"/>
              </w:rPr>
              <w:t xml:space="preserve">1“ sukamos ant vamzdžio  </w:t>
            </w:r>
          </w:p>
        </w:tc>
        <w:tc>
          <w:tcPr>
            <w:tcW w:w="1135" w:type="dxa"/>
            <w:tcMar>
              <w:top w:w="0" w:type="dxa"/>
              <w:left w:w="30" w:type="dxa"/>
              <w:bottom w:w="0" w:type="dxa"/>
              <w:right w:w="30" w:type="dxa"/>
            </w:tcMar>
          </w:tcPr>
          <w:p w14:paraId="22DB21C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BAC3805" w14:textId="77777777" w:rsidR="003F2612" w:rsidRPr="00A276CA" w:rsidRDefault="003F2612" w:rsidP="00127C0E">
            <w:pPr>
              <w:jc w:val="center"/>
              <w:rPr>
                <w:color w:val="000000"/>
                <w:sz w:val="20"/>
              </w:rPr>
            </w:pPr>
            <w:r w:rsidRPr="00A276CA">
              <w:rPr>
                <w:color w:val="000000"/>
                <w:sz w:val="20"/>
              </w:rPr>
              <w:t>40</w:t>
            </w:r>
          </w:p>
        </w:tc>
      </w:tr>
      <w:tr w:rsidR="003F2612" w:rsidRPr="00A276CA" w14:paraId="47E11CF0" w14:textId="77777777" w:rsidTr="00127C0E">
        <w:trPr>
          <w:trHeight w:val="113"/>
        </w:trPr>
        <w:tc>
          <w:tcPr>
            <w:tcW w:w="1060" w:type="dxa"/>
            <w:tcMar>
              <w:top w:w="0" w:type="dxa"/>
              <w:left w:w="30" w:type="dxa"/>
              <w:bottom w:w="0" w:type="dxa"/>
              <w:right w:w="30" w:type="dxa"/>
            </w:tcMar>
            <w:vAlign w:val="center"/>
          </w:tcPr>
          <w:p w14:paraId="4E187C40" w14:textId="77777777" w:rsidR="003F2612" w:rsidRPr="00A276CA" w:rsidRDefault="003F2612" w:rsidP="003F2612">
            <w:pPr>
              <w:pStyle w:val="Sraopastraipa"/>
              <w:numPr>
                <w:ilvl w:val="3"/>
                <w:numId w:val="27"/>
              </w:numPr>
              <w:autoSpaceDE w:val="0"/>
              <w:autoSpaceDN w:val="0"/>
              <w:adjustRightInd w:val="0"/>
              <w:ind w:left="1023" w:hanging="851"/>
              <w:jc w:val="left"/>
              <w:rPr>
                <w:bCs/>
                <w:sz w:val="18"/>
                <w:szCs w:val="18"/>
              </w:rPr>
            </w:pPr>
            <w:r w:rsidRPr="00A276CA">
              <w:rPr>
                <w:bCs/>
                <w:sz w:val="18"/>
                <w:szCs w:val="18"/>
              </w:rPr>
              <w:t xml:space="preserve"> </w:t>
            </w:r>
          </w:p>
        </w:tc>
        <w:tc>
          <w:tcPr>
            <w:tcW w:w="6662" w:type="dxa"/>
            <w:tcMar>
              <w:top w:w="0" w:type="dxa"/>
              <w:left w:w="30" w:type="dxa"/>
              <w:bottom w:w="0" w:type="dxa"/>
              <w:right w:w="30" w:type="dxa"/>
            </w:tcMar>
          </w:tcPr>
          <w:p w14:paraId="1C637A18" w14:textId="77777777" w:rsidR="003F2612" w:rsidRPr="005C7470" w:rsidRDefault="003F2612" w:rsidP="00127C0E">
            <w:pPr>
              <w:autoSpaceDE w:val="0"/>
              <w:autoSpaceDN w:val="0"/>
              <w:adjustRightInd w:val="0"/>
              <w:rPr>
                <w:sz w:val="20"/>
              </w:rPr>
            </w:pPr>
            <w:r w:rsidRPr="005C7470">
              <w:rPr>
                <w:sz w:val="20"/>
              </w:rPr>
              <w:t xml:space="preserve">2“ sukamos ant vamzdžio  </w:t>
            </w:r>
          </w:p>
        </w:tc>
        <w:tc>
          <w:tcPr>
            <w:tcW w:w="1135" w:type="dxa"/>
            <w:tcMar>
              <w:top w:w="0" w:type="dxa"/>
              <w:left w:w="30" w:type="dxa"/>
              <w:bottom w:w="0" w:type="dxa"/>
              <w:right w:w="30" w:type="dxa"/>
            </w:tcMar>
          </w:tcPr>
          <w:p w14:paraId="2F4FB23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F74334F" w14:textId="77777777" w:rsidR="003F2612" w:rsidRPr="00A276CA" w:rsidRDefault="003F2612" w:rsidP="00127C0E">
            <w:pPr>
              <w:jc w:val="center"/>
              <w:rPr>
                <w:color w:val="000000"/>
                <w:sz w:val="20"/>
              </w:rPr>
            </w:pPr>
            <w:r w:rsidRPr="00A276CA">
              <w:rPr>
                <w:color w:val="000000"/>
                <w:sz w:val="20"/>
              </w:rPr>
              <w:t>20</w:t>
            </w:r>
          </w:p>
        </w:tc>
      </w:tr>
      <w:tr w:rsidR="003F2612" w:rsidRPr="00A276CA" w14:paraId="31A2EFFA" w14:textId="77777777" w:rsidTr="00127C0E">
        <w:trPr>
          <w:trHeight w:val="113"/>
        </w:trPr>
        <w:tc>
          <w:tcPr>
            <w:tcW w:w="1060" w:type="dxa"/>
            <w:shd w:val="clear" w:color="auto" w:fill="D9D9D9"/>
            <w:tcMar>
              <w:top w:w="0" w:type="dxa"/>
              <w:left w:w="30" w:type="dxa"/>
              <w:bottom w:w="0" w:type="dxa"/>
              <w:right w:w="30" w:type="dxa"/>
            </w:tcMar>
            <w:vAlign w:val="center"/>
          </w:tcPr>
          <w:p w14:paraId="222008B8"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41FB330A" w14:textId="57EE8F49" w:rsidR="003F2612" w:rsidRPr="005C7470" w:rsidRDefault="003F2612" w:rsidP="00127C0E">
            <w:pPr>
              <w:autoSpaceDE w:val="0"/>
              <w:autoSpaceDN w:val="0"/>
              <w:adjustRightInd w:val="0"/>
              <w:rPr>
                <w:sz w:val="20"/>
              </w:rPr>
            </w:pPr>
            <w:r w:rsidRPr="005C7470">
              <w:rPr>
                <w:b/>
                <w:sz w:val="20"/>
              </w:rPr>
              <w:t>Sujungimai išardomi (ketus, juodi):</w:t>
            </w:r>
          </w:p>
        </w:tc>
        <w:tc>
          <w:tcPr>
            <w:tcW w:w="1135" w:type="dxa"/>
            <w:shd w:val="clear" w:color="auto" w:fill="D9D9D9"/>
            <w:tcMar>
              <w:top w:w="0" w:type="dxa"/>
              <w:left w:w="30" w:type="dxa"/>
              <w:bottom w:w="0" w:type="dxa"/>
              <w:right w:w="30" w:type="dxa"/>
            </w:tcMar>
          </w:tcPr>
          <w:p w14:paraId="5CE1E950"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61C0845E" w14:textId="77777777" w:rsidR="003F2612" w:rsidRPr="00A276CA" w:rsidRDefault="003F2612" w:rsidP="00127C0E">
            <w:pPr>
              <w:jc w:val="right"/>
              <w:rPr>
                <w:color w:val="000000"/>
                <w:sz w:val="20"/>
              </w:rPr>
            </w:pPr>
            <w:r w:rsidRPr="00A276CA">
              <w:rPr>
                <w:color w:val="000000"/>
                <w:sz w:val="20"/>
              </w:rPr>
              <w:t> </w:t>
            </w:r>
          </w:p>
        </w:tc>
      </w:tr>
      <w:tr w:rsidR="003F2612" w:rsidRPr="00A276CA" w14:paraId="6376A342" w14:textId="77777777" w:rsidTr="00127C0E">
        <w:trPr>
          <w:trHeight w:val="113"/>
        </w:trPr>
        <w:tc>
          <w:tcPr>
            <w:tcW w:w="1060" w:type="dxa"/>
            <w:tcMar>
              <w:top w:w="0" w:type="dxa"/>
              <w:left w:w="30" w:type="dxa"/>
              <w:bottom w:w="0" w:type="dxa"/>
              <w:right w:w="30" w:type="dxa"/>
            </w:tcMar>
            <w:vAlign w:val="center"/>
          </w:tcPr>
          <w:p w14:paraId="52DD1DE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7D08607" w14:textId="77777777" w:rsidR="003F2612" w:rsidRPr="005C7470" w:rsidRDefault="003F2612" w:rsidP="00127C0E">
            <w:pPr>
              <w:autoSpaceDE w:val="0"/>
              <w:autoSpaceDN w:val="0"/>
              <w:adjustRightInd w:val="0"/>
              <w:rPr>
                <w:sz w:val="20"/>
              </w:rPr>
            </w:pPr>
            <w:r w:rsidRPr="005C7470">
              <w:rPr>
                <w:sz w:val="20"/>
              </w:rPr>
              <w:t>tiesius 1“ - sriegis vidus/išorė</w:t>
            </w:r>
          </w:p>
        </w:tc>
        <w:tc>
          <w:tcPr>
            <w:tcW w:w="1135" w:type="dxa"/>
            <w:tcMar>
              <w:top w:w="0" w:type="dxa"/>
              <w:left w:w="30" w:type="dxa"/>
              <w:bottom w:w="0" w:type="dxa"/>
              <w:right w:w="30" w:type="dxa"/>
            </w:tcMar>
          </w:tcPr>
          <w:p w14:paraId="65B277F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AB1D64B" w14:textId="77777777" w:rsidR="003F2612" w:rsidRPr="00A276CA" w:rsidRDefault="003F2612" w:rsidP="00127C0E">
            <w:pPr>
              <w:jc w:val="center"/>
              <w:rPr>
                <w:color w:val="000000"/>
                <w:sz w:val="20"/>
              </w:rPr>
            </w:pPr>
            <w:r w:rsidRPr="00A276CA">
              <w:rPr>
                <w:color w:val="000000"/>
                <w:sz w:val="20"/>
              </w:rPr>
              <w:t>100</w:t>
            </w:r>
          </w:p>
        </w:tc>
      </w:tr>
      <w:tr w:rsidR="003F2612" w:rsidRPr="00A276CA" w14:paraId="102B9598" w14:textId="77777777" w:rsidTr="00127C0E">
        <w:trPr>
          <w:trHeight w:val="113"/>
        </w:trPr>
        <w:tc>
          <w:tcPr>
            <w:tcW w:w="1060" w:type="dxa"/>
            <w:tcMar>
              <w:top w:w="0" w:type="dxa"/>
              <w:left w:w="30" w:type="dxa"/>
              <w:bottom w:w="0" w:type="dxa"/>
              <w:right w:w="30" w:type="dxa"/>
            </w:tcMar>
            <w:vAlign w:val="center"/>
          </w:tcPr>
          <w:p w14:paraId="5961F4A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DF407DC" w14:textId="77777777" w:rsidR="003F2612" w:rsidRPr="005C7470" w:rsidRDefault="003F2612" w:rsidP="00127C0E">
            <w:pPr>
              <w:autoSpaceDE w:val="0"/>
              <w:autoSpaceDN w:val="0"/>
              <w:adjustRightInd w:val="0"/>
              <w:rPr>
                <w:sz w:val="20"/>
              </w:rPr>
            </w:pPr>
            <w:r w:rsidRPr="005C7470">
              <w:rPr>
                <w:sz w:val="20"/>
              </w:rPr>
              <w:t>tiesius 2“ - sriegis vidus/išorė</w:t>
            </w:r>
          </w:p>
        </w:tc>
        <w:tc>
          <w:tcPr>
            <w:tcW w:w="1135" w:type="dxa"/>
            <w:tcMar>
              <w:top w:w="0" w:type="dxa"/>
              <w:left w:w="30" w:type="dxa"/>
              <w:bottom w:w="0" w:type="dxa"/>
              <w:right w:w="30" w:type="dxa"/>
            </w:tcMar>
          </w:tcPr>
          <w:p w14:paraId="35DE3E3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A04AB47" w14:textId="77777777" w:rsidR="003F2612" w:rsidRPr="00A276CA" w:rsidRDefault="003F2612" w:rsidP="00127C0E">
            <w:pPr>
              <w:jc w:val="center"/>
              <w:rPr>
                <w:color w:val="000000"/>
                <w:sz w:val="20"/>
              </w:rPr>
            </w:pPr>
            <w:r w:rsidRPr="00A276CA">
              <w:rPr>
                <w:color w:val="000000"/>
                <w:sz w:val="20"/>
              </w:rPr>
              <w:t>80</w:t>
            </w:r>
          </w:p>
        </w:tc>
      </w:tr>
      <w:tr w:rsidR="003F2612" w:rsidRPr="00A276CA" w14:paraId="4D98C7AA" w14:textId="77777777" w:rsidTr="00127C0E">
        <w:trPr>
          <w:trHeight w:val="113"/>
        </w:trPr>
        <w:tc>
          <w:tcPr>
            <w:tcW w:w="1060" w:type="dxa"/>
            <w:tcMar>
              <w:top w:w="0" w:type="dxa"/>
              <w:left w:w="30" w:type="dxa"/>
              <w:bottom w:w="0" w:type="dxa"/>
              <w:right w:w="30" w:type="dxa"/>
            </w:tcMar>
            <w:vAlign w:val="center"/>
          </w:tcPr>
          <w:p w14:paraId="731690A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3B94059" w14:textId="77777777" w:rsidR="003F2612" w:rsidRPr="005C7470" w:rsidRDefault="003F2612" w:rsidP="00127C0E">
            <w:pPr>
              <w:autoSpaceDE w:val="0"/>
              <w:autoSpaceDN w:val="0"/>
              <w:adjustRightInd w:val="0"/>
              <w:rPr>
                <w:sz w:val="20"/>
              </w:rPr>
            </w:pPr>
            <w:r w:rsidRPr="005C7470">
              <w:rPr>
                <w:sz w:val="20"/>
              </w:rPr>
              <w:t>tiesius 1“ - sriegis vidus/vidus</w:t>
            </w:r>
          </w:p>
        </w:tc>
        <w:tc>
          <w:tcPr>
            <w:tcW w:w="1135" w:type="dxa"/>
            <w:tcMar>
              <w:top w:w="0" w:type="dxa"/>
              <w:left w:w="30" w:type="dxa"/>
              <w:bottom w:w="0" w:type="dxa"/>
              <w:right w:w="30" w:type="dxa"/>
            </w:tcMar>
          </w:tcPr>
          <w:p w14:paraId="34E667C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6282825" w14:textId="77777777" w:rsidR="003F2612" w:rsidRPr="00A276CA" w:rsidRDefault="003F2612" w:rsidP="00127C0E">
            <w:pPr>
              <w:jc w:val="center"/>
              <w:rPr>
                <w:color w:val="000000"/>
                <w:sz w:val="20"/>
              </w:rPr>
            </w:pPr>
            <w:r>
              <w:rPr>
                <w:color w:val="000000"/>
                <w:sz w:val="20"/>
              </w:rPr>
              <w:t>100</w:t>
            </w:r>
          </w:p>
        </w:tc>
      </w:tr>
      <w:tr w:rsidR="003F2612" w:rsidRPr="00A276CA" w14:paraId="06DFB786" w14:textId="77777777" w:rsidTr="00127C0E">
        <w:trPr>
          <w:trHeight w:val="113"/>
        </w:trPr>
        <w:tc>
          <w:tcPr>
            <w:tcW w:w="1060" w:type="dxa"/>
            <w:tcMar>
              <w:top w:w="0" w:type="dxa"/>
              <w:left w:w="30" w:type="dxa"/>
              <w:bottom w:w="0" w:type="dxa"/>
              <w:right w:w="30" w:type="dxa"/>
            </w:tcMar>
            <w:vAlign w:val="center"/>
          </w:tcPr>
          <w:p w14:paraId="7930B5B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CB95D4A" w14:textId="77777777" w:rsidR="003F2612" w:rsidRPr="005C7470" w:rsidRDefault="003F2612" w:rsidP="00127C0E">
            <w:r w:rsidRPr="005C7470">
              <w:rPr>
                <w:sz w:val="20"/>
              </w:rPr>
              <w:t>tiesius 1 1/4“ - sriegis vidus/vidus</w:t>
            </w:r>
          </w:p>
        </w:tc>
        <w:tc>
          <w:tcPr>
            <w:tcW w:w="1135" w:type="dxa"/>
            <w:tcMar>
              <w:top w:w="0" w:type="dxa"/>
              <w:left w:w="30" w:type="dxa"/>
              <w:bottom w:w="0" w:type="dxa"/>
              <w:right w:w="30" w:type="dxa"/>
            </w:tcMar>
          </w:tcPr>
          <w:p w14:paraId="4E3CD84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F428B1E" w14:textId="77777777" w:rsidR="003F2612" w:rsidRPr="00A276CA" w:rsidRDefault="003F2612" w:rsidP="00127C0E">
            <w:pPr>
              <w:jc w:val="center"/>
              <w:rPr>
                <w:color w:val="000000"/>
                <w:sz w:val="20"/>
              </w:rPr>
            </w:pPr>
            <w:r w:rsidRPr="00A276CA">
              <w:rPr>
                <w:color w:val="000000"/>
                <w:sz w:val="20"/>
              </w:rPr>
              <w:t>50</w:t>
            </w:r>
          </w:p>
        </w:tc>
      </w:tr>
      <w:tr w:rsidR="003F2612" w:rsidRPr="00A276CA" w14:paraId="20B71949" w14:textId="77777777" w:rsidTr="00127C0E">
        <w:trPr>
          <w:trHeight w:val="113"/>
        </w:trPr>
        <w:tc>
          <w:tcPr>
            <w:tcW w:w="1060" w:type="dxa"/>
            <w:tcMar>
              <w:top w:w="0" w:type="dxa"/>
              <w:left w:w="30" w:type="dxa"/>
              <w:bottom w:w="0" w:type="dxa"/>
              <w:right w:w="30" w:type="dxa"/>
            </w:tcMar>
            <w:vAlign w:val="center"/>
          </w:tcPr>
          <w:p w14:paraId="4F9036F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A989C48" w14:textId="77777777" w:rsidR="003F2612" w:rsidRPr="005C7470" w:rsidRDefault="003F2612" w:rsidP="00127C0E">
            <w:r w:rsidRPr="005C7470">
              <w:rPr>
                <w:sz w:val="20"/>
              </w:rPr>
              <w:t>tiesius 1 1/2“ - sriegis vidus/vidus</w:t>
            </w:r>
          </w:p>
        </w:tc>
        <w:tc>
          <w:tcPr>
            <w:tcW w:w="1135" w:type="dxa"/>
            <w:tcMar>
              <w:top w:w="0" w:type="dxa"/>
              <w:left w:w="30" w:type="dxa"/>
              <w:bottom w:w="0" w:type="dxa"/>
              <w:right w:w="30" w:type="dxa"/>
            </w:tcMar>
          </w:tcPr>
          <w:p w14:paraId="7BB0631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8D6BA55" w14:textId="77777777" w:rsidR="003F2612" w:rsidRPr="00A276CA" w:rsidRDefault="003F2612" w:rsidP="00127C0E">
            <w:pPr>
              <w:jc w:val="center"/>
              <w:rPr>
                <w:color w:val="000000"/>
                <w:sz w:val="20"/>
              </w:rPr>
            </w:pPr>
            <w:r w:rsidRPr="00A276CA">
              <w:rPr>
                <w:color w:val="000000"/>
                <w:sz w:val="20"/>
              </w:rPr>
              <w:t>50</w:t>
            </w:r>
          </w:p>
        </w:tc>
      </w:tr>
      <w:tr w:rsidR="003F2612" w:rsidRPr="00A276CA" w14:paraId="4B9FB05D" w14:textId="77777777" w:rsidTr="00127C0E">
        <w:trPr>
          <w:trHeight w:val="113"/>
        </w:trPr>
        <w:tc>
          <w:tcPr>
            <w:tcW w:w="1060" w:type="dxa"/>
            <w:tcMar>
              <w:top w:w="0" w:type="dxa"/>
              <w:left w:w="30" w:type="dxa"/>
              <w:bottom w:w="0" w:type="dxa"/>
              <w:right w:w="30" w:type="dxa"/>
            </w:tcMar>
            <w:vAlign w:val="center"/>
          </w:tcPr>
          <w:p w14:paraId="2B51C72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B5227DD" w14:textId="77777777" w:rsidR="003F2612" w:rsidRPr="005C7470" w:rsidRDefault="003F2612" w:rsidP="00127C0E">
            <w:pPr>
              <w:autoSpaceDE w:val="0"/>
              <w:autoSpaceDN w:val="0"/>
              <w:adjustRightInd w:val="0"/>
              <w:rPr>
                <w:sz w:val="20"/>
              </w:rPr>
            </w:pPr>
            <w:r w:rsidRPr="005C7470">
              <w:rPr>
                <w:sz w:val="20"/>
              </w:rPr>
              <w:t>tiesius 2“ - sriegis vidus/vidus</w:t>
            </w:r>
          </w:p>
        </w:tc>
        <w:tc>
          <w:tcPr>
            <w:tcW w:w="1135" w:type="dxa"/>
            <w:tcMar>
              <w:top w:w="0" w:type="dxa"/>
              <w:left w:w="30" w:type="dxa"/>
              <w:bottom w:w="0" w:type="dxa"/>
              <w:right w:w="30" w:type="dxa"/>
            </w:tcMar>
          </w:tcPr>
          <w:p w14:paraId="19D03D6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4D1470D" w14:textId="77777777" w:rsidR="003F2612" w:rsidRPr="00A276CA" w:rsidRDefault="003F2612" w:rsidP="00127C0E">
            <w:pPr>
              <w:jc w:val="center"/>
              <w:rPr>
                <w:color w:val="000000"/>
                <w:sz w:val="20"/>
              </w:rPr>
            </w:pPr>
            <w:r>
              <w:rPr>
                <w:color w:val="000000"/>
                <w:sz w:val="20"/>
              </w:rPr>
              <w:t>30</w:t>
            </w:r>
          </w:p>
        </w:tc>
      </w:tr>
      <w:tr w:rsidR="003F2612" w:rsidRPr="00A276CA" w14:paraId="43819E6D" w14:textId="77777777" w:rsidTr="00127C0E">
        <w:trPr>
          <w:trHeight w:val="113"/>
        </w:trPr>
        <w:tc>
          <w:tcPr>
            <w:tcW w:w="1060" w:type="dxa"/>
            <w:shd w:val="clear" w:color="auto" w:fill="D9D9D9"/>
            <w:tcMar>
              <w:top w:w="0" w:type="dxa"/>
              <w:left w:w="30" w:type="dxa"/>
              <w:bottom w:w="0" w:type="dxa"/>
              <w:right w:w="30" w:type="dxa"/>
            </w:tcMar>
            <w:vAlign w:val="center"/>
          </w:tcPr>
          <w:p w14:paraId="483DB62D"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0282C6C0" w14:textId="583A05F6" w:rsidR="003F2612" w:rsidRPr="005C7470" w:rsidRDefault="003F2612" w:rsidP="00127C0E">
            <w:pPr>
              <w:autoSpaceDE w:val="0"/>
              <w:autoSpaceDN w:val="0"/>
              <w:adjustRightInd w:val="0"/>
              <w:rPr>
                <w:b/>
                <w:sz w:val="20"/>
              </w:rPr>
            </w:pPr>
            <w:r w:rsidRPr="005C7470">
              <w:rPr>
                <w:b/>
                <w:sz w:val="20"/>
              </w:rPr>
              <w:t>Sujungimai išardomi (ketus, cinkuoti):</w:t>
            </w:r>
          </w:p>
        </w:tc>
        <w:tc>
          <w:tcPr>
            <w:tcW w:w="1135" w:type="dxa"/>
            <w:shd w:val="clear" w:color="auto" w:fill="D9D9D9"/>
            <w:tcMar>
              <w:top w:w="0" w:type="dxa"/>
              <w:left w:w="30" w:type="dxa"/>
              <w:bottom w:w="0" w:type="dxa"/>
              <w:right w:w="30" w:type="dxa"/>
            </w:tcMar>
          </w:tcPr>
          <w:p w14:paraId="6E0F6487"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5F907266" w14:textId="77777777" w:rsidR="003F2612" w:rsidRPr="00A276CA" w:rsidRDefault="003F2612" w:rsidP="00127C0E">
            <w:pPr>
              <w:jc w:val="center"/>
              <w:rPr>
                <w:color w:val="000000"/>
                <w:sz w:val="20"/>
              </w:rPr>
            </w:pPr>
            <w:r w:rsidRPr="00A276CA">
              <w:rPr>
                <w:color w:val="000000"/>
                <w:sz w:val="20"/>
              </w:rPr>
              <w:t> </w:t>
            </w:r>
          </w:p>
        </w:tc>
      </w:tr>
      <w:tr w:rsidR="003F2612" w:rsidRPr="00A276CA" w14:paraId="15E2B91E" w14:textId="77777777" w:rsidTr="00127C0E">
        <w:trPr>
          <w:trHeight w:val="113"/>
        </w:trPr>
        <w:tc>
          <w:tcPr>
            <w:tcW w:w="1060" w:type="dxa"/>
            <w:tcMar>
              <w:top w:w="0" w:type="dxa"/>
              <w:left w:w="30" w:type="dxa"/>
              <w:bottom w:w="0" w:type="dxa"/>
              <w:right w:w="30" w:type="dxa"/>
            </w:tcMar>
            <w:vAlign w:val="center"/>
          </w:tcPr>
          <w:p w14:paraId="5EA7A09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FC90817" w14:textId="77777777" w:rsidR="003F2612" w:rsidRPr="005C7470" w:rsidRDefault="003F2612" w:rsidP="00127C0E">
            <w:pPr>
              <w:autoSpaceDE w:val="0"/>
              <w:autoSpaceDN w:val="0"/>
              <w:adjustRightInd w:val="0"/>
              <w:rPr>
                <w:sz w:val="20"/>
              </w:rPr>
            </w:pPr>
            <w:r w:rsidRPr="005C7470">
              <w:rPr>
                <w:sz w:val="20"/>
              </w:rPr>
              <w:t>tiesius 3/4“ - sriegis vidus/išorė</w:t>
            </w:r>
          </w:p>
        </w:tc>
        <w:tc>
          <w:tcPr>
            <w:tcW w:w="1135" w:type="dxa"/>
            <w:tcMar>
              <w:top w:w="0" w:type="dxa"/>
              <w:left w:w="30" w:type="dxa"/>
              <w:bottom w:w="0" w:type="dxa"/>
              <w:right w:w="30" w:type="dxa"/>
            </w:tcMar>
          </w:tcPr>
          <w:p w14:paraId="3E483385"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2ED54FF" w14:textId="77777777" w:rsidR="003F2612" w:rsidRPr="00A276CA" w:rsidRDefault="003F2612" w:rsidP="00127C0E">
            <w:pPr>
              <w:jc w:val="center"/>
              <w:rPr>
                <w:color w:val="000000"/>
                <w:sz w:val="20"/>
              </w:rPr>
            </w:pPr>
            <w:r w:rsidRPr="00A276CA">
              <w:rPr>
                <w:color w:val="000000"/>
                <w:sz w:val="20"/>
              </w:rPr>
              <w:t>50</w:t>
            </w:r>
          </w:p>
        </w:tc>
      </w:tr>
      <w:tr w:rsidR="003F2612" w:rsidRPr="00A276CA" w14:paraId="356ACF33" w14:textId="77777777" w:rsidTr="00127C0E">
        <w:trPr>
          <w:trHeight w:val="113"/>
        </w:trPr>
        <w:tc>
          <w:tcPr>
            <w:tcW w:w="1060" w:type="dxa"/>
            <w:tcMar>
              <w:top w:w="0" w:type="dxa"/>
              <w:left w:w="30" w:type="dxa"/>
              <w:bottom w:w="0" w:type="dxa"/>
              <w:right w:w="30" w:type="dxa"/>
            </w:tcMar>
            <w:vAlign w:val="center"/>
          </w:tcPr>
          <w:p w14:paraId="35E47EC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9DF7733" w14:textId="77777777" w:rsidR="003F2612" w:rsidRPr="005C7470" w:rsidRDefault="003F2612" w:rsidP="00127C0E">
            <w:pPr>
              <w:autoSpaceDE w:val="0"/>
              <w:autoSpaceDN w:val="0"/>
              <w:adjustRightInd w:val="0"/>
              <w:rPr>
                <w:sz w:val="20"/>
              </w:rPr>
            </w:pPr>
            <w:r w:rsidRPr="005C7470">
              <w:rPr>
                <w:sz w:val="20"/>
              </w:rPr>
              <w:t>tiesius 1“ - sriegis vidus/išorė</w:t>
            </w:r>
          </w:p>
        </w:tc>
        <w:tc>
          <w:tcPr>
            <w:tcW w:w="1135" w:type="dxa"/>
            <w:tcMar>
              <w:top w:w="0" w:type="dxa"/>
              <w:left w:w="30" w:type="dxa"/>
              <w:bottom w:w="0" w:type="dxa"/>
              <w:right w:w="30" w:type="dxa"/>
            </w:tcMar>
          </w:tcPr>
          <w:p w14:paraId="2CECA52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D87FFBE" w14:textId="77777777" w:rsidR="003F2612" w:rsidRPr="00A276CA" w:rsidRDefault="003F2612" w:rsidP="00127C0E">
            <w:pPr>
              <w:jc w:val="center"/>
              <w:rPr>
                <w:color w:val="000000"/>
                <w:sz w:val="20"/>
              </w:rPr>
            </w:pPr>
            <w:r w:rsidRPr="00A276CA">
              <w:rPr>
                <w:color w:val="000000"/>
                <w:sz w:val="20"/>
              </w:rPr>
              <w:t>70</w:t>
            </w:r>
          </w:p>
        </w:tc>
      </w:tr>
      <w:tr w:rsidR="003F2612" w:rsidRPr="00A276CA" w14:paraId="290702E1" w14:textId="77777777" w:rsidTr="00127C0E">
        <w:trPr>
          <w:trHeight w:val="113"/>
        </w:trPr>
        <w:tc>
          <w:tcPr>
            <w:tcW w:w="1060" w:type="dxa"/>
            <w:tcMar>
              <w:top w:w="0" w:type="dxa"/>
              <w:left w:w="30" w:type="dxa"/>
              <w:bottom w:w="0" w:type="dxa"/>
              <w:right w:w="30" w:type="dxa"/>
            </w:tcMar>
            <w:vAlign w:val="center"/>
          </w:tcPr>
          <w:p w14:paraId="5D9BB3B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94950D0" w14:textId="77777777" w:rsidR="003F2612" w:rsidRPr="005C7470" w:rsidRDefault="003F2612" w:rsidP="00127C0E">
            <w:pPr>
              <w:autoSpaceDE w:val="0"/>
              <w:autoSpaceDN w:val="0"/>
              <w:adjustRightInd w:val="0"/>
              <w:rPr>
                <w:sz w:val="20"/>
              </w:rPr>
            </w:pPr>
            <w:r w:rsidRPr="005C7470">
              <w:rPr>
                <w:sz w:val="20"/>
              </w:rPr>
              <w:t>tiesius 1 1/4“ - sriegis vidus/išorė</w:t>
            </w:r>
          </w:p>
        </w:tc>
        <w:tc>
          <w:tcPr>
            <w:tcW w:w="1135" w:type="dxa"/>
            <w:tcMar>
              <w:top w:w="0" w:type="dxa"/>
              <w:left w:w="30" w:type="dxa"/>
              <w:bottom w:w="0" w:type="dxa"/>
              <w:right w:w="30" w:type="dxa"/>
            </w:tcMar>
          </w:tcPr>
          <w:p w14:paraId="4CAE084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B80D8B9" w14:textId="77777777" w:rsidR="003F2612" w:rsidRPr="00A276CA" w:rsidRDefault="003F2612" w:rsidP="00127C0E">
            <w:pPr>
              <w:jc w:val="center"/>
              <w:rPr>
                <w:color w:val="000000"/>
                <w:sz w:val="20"/>
              </w:rPr>
            </w:pPr>
            <w:r w:rsidRPr="00A276CA">
              <w:rPr>
                <w:color w:val="000000"/>
                <w:sz w:val="20"/>
              </w:rPr>
              <w:t>50</w:t>
            </w:r>
          </w:p>
        </w:tc>
      </w:tr>
      <w:tr w:rsidR="003F2612" w:rsidRPr="00A276CA" w14:paraId="3F9B8250" w14:textId="77777777" w:rsidTr="00127C0E">
        <w:trPr>
          <w:trHeight w:val="113"/>
        </w:trPr>
        <w:tc>
          <w:tcPr>
            <w:tcW w:w="1060" w:type="dxa"/>
            <w:tcMar>
              <w:top w:w="0" w:type="dxa"/>
              <w:left w:w="30" w:type="dxa"/>
              <w:bottom w:w="0" w:type="dxa"/>
              <w:right w:w="30" w:type="dxa"/>
            </w:tcMar>
            <w:vAlign w:val="center"/>
          </w:tcPr>
          <w:p w14:paraId="0D064B2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57CFF37" w14:textId="77777777" w:rsidR="003F2612" w:rsidRPr="005C7470" w:rsidRDefault="003F2612" w:rsidP="00127C0E">
            <w:pPr>
              <w:autoSpaceDE w:val="0"/>
              <w:autoSpaceDN w:val="0"/>
              <w:adjustRightInd w:val="0"/>
              <w:rPr>
                <w:sz w:val="20"/>
              </w:rPr>
            </w:pPr>
            <w:r w:rsidRPr="005C7470">
              <w:rPr>
                <w:sz w:val="20"/>
              </w:rPr>
              <w:t>tiesius 2“ - sriegis vidus/išorė</w:t>
            </w:r>
          </w:p>
        </w:tc>
        <w:tc>
          <w:tcPr>
            <w:tcW w:w="1135" w:type="dxa"/>
            <w:tcMar>
              <w:top w:w="0" w:type="dxa"/>
              <w:left w:w="30" w:type="dxa"/>
              <w:bottom w:w="0" w:type="dxa"/>
              <w:right w:w="30" w:type="dxa"/>
            </w:tcMar>
          </w:tcPr>
          <w:p w14:paraId="6757ACB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98A7447" w14:textId="77777777" w:rsidR="003F2612" w:rsidRPr="00A276CA" w:rsidRDefault="003F2612" w:rsidP="00127C0E">
            <w:pPr>
              <w:jc w:val="center"/>
              <w:rPr>
                <w:color w:val="000000"/>
                <w:sz w:val="20"/>
              </w:rPr>
            </w:pPr>
            <w:r w:rsidRPr="00A276CA">
              <w:rPr>
                <w:color w:val="000000"/>
                <w:sz w:val="20"/>
              </w:rPr>
              <w:t>40</w:t>
            </w:r>
          </w:p>
        </w:tc>
      </w:tr>
      <w:tr w:rsidR="003F2612" w:rsidRPr="00A276CA" w14:paraId="52465117" w14:textId="77777777" w:rsidTr="00127C0E">
        <w:trPr>
          <w:trHeight w:val="113"/>
        </w:trPr>
        <w:tc>
          <w:tcPr>
            <w:tcW w:w="1060" w:type="dxa"/>
            <w:tcMar>
              <w:top w:w="0" w:type="dxa"/>
              <w:left w:w="30" w:type="dxa"/>
              <w:bottom w:w="0" w:type="dxa"/>
              <w:right w:w="30" w:type="dxa"/>
            </w:tcMar>
            <w:vAlign w:val="center"/>
          </w:tcPr>
          <w:p w14:paraId="4BE30B9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04028C5" w14:textId="77777777" w:rsidR="003F2612" w:rsidRPr="005C7470" w:rsidRDefault="003F2612" w:rsidP="00127C0E">
            <w:pPr>
              <w:autoSpaceDE w:val="0"/>
              <w:autoSpaceDN w:val="0"/>
              <w:adjustRightInd w:val="0"/>
              <w:rPr>
                <w:sz w:val="20"/>
              </w:rPr>
            </w:pPr>
            <w:r w:rsidRPr="005C7470">
              <w:rPr>
                <w:sz w:val="20"/>
              </w:rPr>
              <w:t>tiesius 3/4“ - sriegis vidus/vidus</w:t>
            </w:r>
          </w:p>
        </w:tc>
        <w:tc>
          <w:tcPr>
            <w:tcW w:w="1135" w:type="dxa"/>
            <w:tcMar>
              <w:top w:w="0" w:type="dxa"/>
              <w:left w:w="30" w:type="dxa"/>
              <w:bottom w:w="0" w:type="dxa"/>
              <w:right w:w="30" w:type="dxa"/>
            </w:tcMar>
          </w:tcPr>
          <w:p w14:paraId="1868FF0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F0BC9B8" w14:textId="77777777" w:rsidR="003F2612" w:rsidRPr="00A276CA" w:rsidRDefault="003F2612" w:rsidP="00127C0E">
            <w:pPr>
              <w:jc w:val="center"/>
              <w:rPr>
                <w:color w:val="000000"/>
                <w:sz w:val="20"/>
              </w:rPr>
            </w:pPr>
            <w:r w:rsidRPr="00A276CA">
              <w:rPr>
                <w:color w:val="000000"/>
                <w:sz w:val="20"/>
              </w:rPr>
              <w:t>50</w:t>
            </w:r>
          </w:p>
        </w:tc>
      </w:tr>
      <w:tr w:rsidR="003F2612" w:rsidRPr="00A276CA" w14:paraId="4ECADB7F" w14:textId="77777777" w:rsidTr="00127C0E">
        <w:trPr>
          <w:trHeight w:val="113"/>
        </w:trPr>
        <w:tc>
          <w:tcPr>
            <w:tcW w:w="1060" w:type="dxa"/>
            <w:tcMar>
              <w:top w:w="0" w:type="dxa"/>
              <w:left w:w="30" w:type="dxa"/>
              <w:bottom w:w="0" w:type="dxa"/>
              <w:right w:w="30" w:type="dxa"/>
            </w:tcMar>
            <w:vAlign w:val="center"/>
          </w:tcPr>
          <w:p w14:paraId="6EA1B08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BFD13D6" w14:textId="77777777" w:rsidR="003F2612" w:rsidRPr="005C7470" w:rsidRDefault="003F2612" w:rsidP="00127C0E">
            <w:pPr>
              <w:autoSpaceDE w:val="0"/>
              <w:autoSpaceDN w:val="0"/>
              <w:adjustRightInd w:val="0"/>
              <w:rPr>
                <w:sz w:val="20"/>
              </w:rPr>
            </w:pPr>
            <w:r w:rsidRPr="005C7470">
              <w:rPr>
                <w:sz w:val="20"/>
              </w:rPr>
              <w:t>tiesius 1“ - sriegis vidus/vidus</w:t>
            </w:r>
          </w:p>
        </w:tc>
        <w:tc>
          <w:tcPr>
            <w:tcW w:w="1135" w:type="dxa"/>
            <w:tcMar>
              <w:top w:w="0" w:type="dxa"/>
              <w:left w:w="30" w:type="dxa"/>
              <w:bottom w:w="0" w:type="dxa"/>
              <w:right w:w="30" w:type="dxa"/>
            </w:tcMar>
          </w:tcPr>
          <w:p w14:paraId="46EEE3F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5AC51CC" w14:textId="77777777" w:rsidR="003F2612" w:rsidRPr="00A276CA" w:rsidRDefault="003F2612" w:rsidP="00127C0E">
            <w:pPr>
              <w:jc w:val="center"/>
              <w:rPr>
                <w:color w:val="000000"/>
                <w:sz w:val="20"/>
              </w:rPr>
            </w:pPr>
            <w:r w:rsidRPr="00A276CA">
              <w:rPr>
                <w:color w:val="000000"/>
                <w:sz w:val="20"/>
              </w:rPr>
              <w:t>50</w:t>
            </w:r>
          </w:p>
        </w:tc>
      </w:tr>
      <w:tr w:rsidR="003F2612" w:rsidRPr="00A276CA" w14:paraId="0C3824DE" w14:textId="77777777" w:rsidTr="00127C0E">
        <w:trPr>
          <w:trHeight w:val="113"/>
        </w:trPr>
        <w:tc>
          <w:tcPr>
            <w:tcW w:w="1060" w:type="dxa"/>
            <w:tcMar>
              <w:top w:w="0" w:type="dxa"/>
              <w:left w:w="30" w:type="dxa"/>
              <w:bottom w:w="0" w:type="dxa"/>
              <w:right w:w="30" w:type="dxa"/>
            </w:tcMar>
            <w:vAlign w:val="center"/>
          </w:tcPr>
          <w:p w14:paraId="57536F8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6EB5AF3" w14:textId="77777777" w:rsidR="003F2612" w:rsidRPr="005C7470" w:rsidRDefault="003F2612" w:rsidP="00127C0E">
            <w:pPr>
              <w:autoSpaceDE w:val="0"/>
              <w:autoSpaceDN w:val="0"/>
              <w:adjustRightInd w:val="0"/>
              <w:rPr>
                <w:sz w:val="20"/>
              </w:rPr>
            </w:pPr>
            <w:r w:rsidRPr="005C7470">
              <w:rPr>
                <w:sz w:val="20"/>
              </w:rPr>
              <w:t>tiesius 1 1/4“ - sriegis vidus/vidus</w:t>
            </w:r>
          </w:p>
        </w:tc>
        <w:tc>
          <w:tcPr>
            <w:tcW w:w="1135" w:type="dxa"/>
            <w:tcMar>
              <w:top w:w="0" w:type="dxa"/>
              <w:left w:w="30" w:type="dxa"/>
              <w:bottom w:w="0" w:type="dxa"/>
              <w:right w:w="30" w:type="dxa"/>
            </w:tcMar>
          </w:tcPr>
          <w:p w14:paraId="7E0CF73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275CCA1" w14:textId="77777777" w:rsidR="003F2612" w:rsidRPr="00A276CA" w:rsidRDefault="003F2612" w:rsidP="00127C0E">
            <w:pPr>
              <w:jc w:val="center"/>
              <w:rPr>
                <w:color w:val="000000"/>
                <w:sz w:val="20"/>
              </w:rPr>
            </w:pPr>
            <w:r w:rsidRPr="00A276CA">
              <w:rPr>
                <w:color w:val="000000"/>
                <w:sz w:val="20"/>
              </w:rPr>
              <w:t>50</w:t>
            </w:r>
          </w:p>
        </w:tc>
      </w:tr>
      <w:tr w:rsidR="003F2612" w:rsidRPr="00A276CA" w14:paraId="3C45049F" w14:textId="77777777" w:rsidTr="00127C0E">
        <w:trPr>
          <w:trHeight w:val="113"/>
        </w:trPr>
        <w:tc>
          <w:tcPr>
            <w:tcW w:w="1060" w:type="dxa"/>
            <w:tcMar>
              <w:top w:w="0" w:type="dxa"/>
              <w:left w:w="30" w:type="dxa"/>
              <w:bottom w:w="0" w:type="dxa"/>
              <w:right w:w="30" w:type="dxa"/>
            </w:tcMar>
            <w:vAlign w:val="center"/>
          </w:tcPr>
          <w:p w14:paraId="60EB0D1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462579E" w14:textId="77777777" w:rsidR="003F2612" w:rsidRPr="005C7470" w:rsidRDefault="003F2612" w:rsidP="00127C0E">
            <w:pPr>
              <w:autoSpaceDE w:val="0"/>
              <w:autoSpaceDN w:val="0"/>
              <w:adjustRightInd w:val="0"/>
              <w:rPr>
                <w:sz w:val="20"/>
              </w:rPr>
            </w:pPr>
            <w:r w:rsidRPr="005C7470">
              <w:rPr>
                <w:sz w:val="20"/>
              </w:rPr>
              <w:t>tiesius 1 1/2“ - sriegis vidus/vidus</w:t>
            </w:r>
          </w:p>
        </w:tc>
        <w:tc>
          <w:tcPr>
            <w:tcW w:w="1135" w:type="dxa"/>
            <w:tcMar>
              <w:top w:w="0" w:type="dxa"/>
              <w:left w:w="30" w:type="dxa"/>
              <w:bottom w:w="0" w:type="dxa"/>
              <w:right w:w="30" w:type="dxa"/>
            </w:tcMar>
          </w:tcPr>
          <w:p w14:paraId="3BC81294"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57D8ADD" w14:textId="77777777" w:rsidR="003F2612" w:rsidRPr="00A276CA" w:rsidRDefault="003F2612" w:rsidP="00127C0E">
            <w:pPr>
              <w:jc w:val="center"/>
              <w:rPr>
                <w:color w:val="000000"/>
                <w:sz w:val="20"/>
              </w:rPr>
            </w:pPr>
            <w:r w:rsidRPr="00A276CA">
              <w:rPr>
                <w:color w:val="000000"/>
                <w:sz w:val="20"/>
              </w:rPr>
              <w:t>40</w:t>
            </w:r>
          </w:p>
        </w:tc>
      </w:tr>
      <w:tr w:rsidR="003F2612" w:rsidRPr="00A276CA" w14:paraId="1F9FA27C" w14:textId="77777777" w:rsidTr="00127C0E">
        <w:trPr>
          <w:trHeight w:val="113"/>
        </w:trPr>
        <w:tc>
          <w:tcPr>
            <w:tcW w:w="1060" w:type="dxa"/>
            <w:tcMar>
              <w:top w:w="0" w:type="dxa"/>
              <w:left w:w="30" w:type="dxa"/>
              <w:bottom w:w="0" w:type="dxa"/>
              <w:right w:w="30" w:type="dxa"/>
            </w:tcMar>
            <w:vAlign w:val="center"/>
          </w:tcPr>
          <w:p w14:paraId="3ECF146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94EF961" w14:textId="77777777" w:rsidR="003F2612" w:rsidRPr="005C7470" w:rsidRDefault="003F2612" w:rsidP="00127C0E">
            <w:pPr>
              <w:autoSpaceDE w:val="0"/>
              <w:autoSpaceDN w:val="0"/>
              <w:adjustRightInd w:val="0"/>
              <w:rPr>
                <w:sz w:val="20"/>
              </w:rPr>
            </w:pPr>
            <w:r w:rsidRPr="005C7470">
              <w:rPr>
                <w:sz w:val="20"/>
              </w:rPr>
              <w:t>tiesius 2“ - sriegis vidus/vidus</w:t>
            </w:r>
          </w:p>
        </w:tc>
        <w:tc>
          <w:tcPr>
            <w:tcW w:w="1135" w:type="dxa"/>
            <w:tcMar>
              <w:top w:w="0" w:type="dxa"/>
              <w:left w:w="30" w:type="dxa"/>
              <w:bottom w:w="0" w:type="dxa"/>
              <w:right w:w="30" w:type="dxa"/>
            </w:tcMar>
          </w:tcPr>
          <w:p w14:paraId="55C1D408"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7F00FED" w14:textId="77777777" w:rsidR="003F2612" w:rsidRPr="00A276CA" w:rsidRDefault="003F2612" w:rsidP="00127C0E">
            <w:pPr>
              <w:jc w:val="center"/>
              <w:rPr>
                <w:color w:val="000000"/>
                <w:sz w:val="20"/>
              </w:rPr>
            </w:pPr>
            <w:r w:rsidRPr="00A276CA">
              <w:rPr>
                <w:color w:val="000000"/>
                <w:sz w:val="20"/>
              </w:rPr>
              <w:t>50</w:t>
            </w:r>
          </w:p>
        </w:tc>
      </w:tr>
      <w:tr w:rsidR="003F2612" w:rsidRPr="00A276CA" w14:paraId="1D369934" w14:textId="77777777" w:rsidTr="00127C0E">
        <w:trPr>
          <w:trHeight w:val="113"/>
        </w:trPr>
        <w:tc>
          <w:tcPr>
            <w:tcW w:w="1060" w:type="dxa"/>
            <w:shd w:val="clear" w:color="auto" w:fill="D9D9D9"/>
            <w:tcMar>
              <w:top w:w="0" w:type="dxa"/>
              <w:left w:w="30" w:type="dxa"/>
              <w:bottom w:w="0" w:type="dxa"/>
              <w:right w:w="30" w:type="dxa"/>
            </w:tcMar>
            <w:vAlign w:val="center"/>
          </w:tcPr>
          <w:p w14:paraId="4A29290B"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818551A" w14:textId="77777777" w:rsidR="003F2612" w:rsidRPr="005C7470" w:rsidRDefault="003F2612" w:rsidP="00127C0E">
            <w:pPr>
              <w:autoSpaceDE w:val="0"/>
              <w:autoSpaceDN w:val="0"/>
              <w:adjustRightInd w:val="0"/>
              <w:rPr>
                <w:sz w:val="20"/>
              </w:rPr>
            </w:pPr>
            <w:proofErr w:type="spellStart"/>
            <w:r w:rsidRPr="005C7470">
              <w:rPr>
                <w:b/>
                <w:sz w:val="20"/>
              </w:rPr>
              <w:t>Antraveržlės</w:t>
            </w:r>
            <w:proofErr w:type="spellEnd"/>
            <w:r w:rsidRPr="005C7470">
              <w:rPr>
                <w:b/>
                <w:sz w:val="20"/>
              </w:rPr>
              <w:t xml:space="preserve"> (ketus, juodos):</w:t>
            </w:r>
          </w:p>
        </w:tc>
        <w:tc>
          <w:tcPr>
            <w:tcW w:w="1135" w:type="dxa"/>
            <w:shd w:val="clear" w:color="auto" w:fill="D9D9D9"/>
            <w:tcMar>
              <w:top w:w="0" w:type="dxa"/>
              <w:left w:w="30" w:type="dxa"/>
              <w:bottom w:w="0" w:type="dxa"/>
              <w:right w:w="30" w:type="dxa"/>
            </w:tcMar>
          </w:tcPr>
          <w:p w14:paraId="48859292"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4754D9DC" w14:textId="77777777" w:rsidR="003F2612" w:rsidRPr="00A276CA" w:rsidRDefault="003F2612" w:rsidP="00127C0E">
            <w:pPr>
              <w:jc w:val="center"/>
              <w:rPr>
                <w:color w:val="000000"/>
                <w:sz w:val="20"/>
              </w:rPr>
            </w:pPr>
            <w:r w:rsidRPr="00A276CA">
              <w:rPr>
                <w:color w:val="000000"/>
                <w:sz w:val="20"/>
              </w:rPr>
              <w:t> </w:t>
            </w:r>
          </w:p>
        </w:tc>
      </w:tr>
      <w:tr w:rsidR="003F2612" w:rsidRPr="00A276CA" w14:paraId="36A83D78" w14:textId="77777777" w:rsidTr="00127C0E">
        <w:trPr>
          <w:trHeight w:val="113"/>
        </w:trPr>
        <w:tc>
          <w:tcPr>
            <w:tcW w:w="1060" w:type="dxa"/>
            <w:tcMar>
              <w:top w:w="0" w:type="dxa"/>
              <w:left w:w="30" w:type="dxa"/>
              <w:bottom w:w="0" w:type="dxa"/>
              <w:right w:w="30" w:type="dxa"/>
            </w:tcMar>
            <w:vAlign w:val="center"/>
          </w:tcPr>
          <w:p w14:paraId="52A00FE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18F94C4"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5C4B20B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932A31C" w14:textId="77777777" w:rsidR="003F2612" w:rsidRPr="00A276CA" w:rsidRDefault="003F2612" w:rsidP="00127C0E">
            <w:pPr>
              <w:jc w:val="center"/>
              <w:rPr>
                <w:color w:val="000000"/>
                <w:sz w:val="20"/>
              </w:rPr>
            </w:pPr>
            <w:r w:rsidRPr="00A276CA">
              <w:rPr>
                <w:color w:val="000000"/>
                <w:sz w:val="20"/>
              </w:rPr>
              <w:t>100</w:t>
            </w:r>
          </w:p>
        </w:tc>
      </w:tr>
      <w:tr w:rsidR="003F2612" w:rsidRPr="00A276CA" w14:paraId="58194598" w14:textId="77777777" w:rsidTr="00127C0E">
        <w:trPr>
          <w:trHeight w:val="113"/>
        </w:trPr>
        <w:tc>
          <w:tcPr>
            <w:tcW w:w="1060" w:type="dxa"/>
            <w:tcMar>
              <w:top w:w="0" w:type="dxa"/>
              <w:left w:w="30" w:type="dxa"/>
              <w:bottom w:w="0" w:type="dxa"/>
              <w:right w:w="30" w:type="dxa"/>
            </w:tcMar>
            <w:vAlign w:val="center"/>
          </w:tcPr>
          <w:p w14:paraId="6F4AE55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74CC552"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473AB3B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20DD7B7" w14:textId="77777777" w:rsidR="003F2612" w:rsidRPr="00A276CA" w:rsidRDefault="003F2612" w:rsidP="00127C0E">
            <w:pPr>
              <w:jc w:val="center"/>
              <w:rPr>
                <w:color w:val="000000"/>
                <w:sz w:val="20"/>
              </w:rPr>
            </w:pPr>
            <w:r>
              <w:rPr>
                <w:color w:val="000000"/>
                <w:sz w:val="20"/>
              </w:rPr>
              <w:t>80</w:t>
            </w:r>
          </w:p>
        </w:tc>
      </w:tr>
      <w:tr w:rsidR="003F2612" w:rsidRPr="00A276CA" w14:paraId="64429289" w14:textId="77777777" w:rsidTr="00127C0E">
        <w:trPr>
          <w:trHeight w:val="113"/>
        </w:trPr>
        <w:tc>
          <w:tcPr>
            <w:tcW w:w="1060" w:type="dxa"/>
            <w:tcMar>
              <w:top w:w="0" w:type="dxa"/>
              <w:left w:w="30" w:type="dxa"/>
              <w:bottom w:w="0" w:type="dxa"/>
              <w:right w:w="30" w:type="dxa"/>
            </w:tcMar>
            <w:vAlign w:val="center"/>
          </w:tcPr>
          <w:p w14:paraId="5C8FC84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30474B7"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2CFE472E"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1FD7A1E" w14:textId="77777777" w:rsidR="003F2612" w:rsidRPr="00A276CA" w:rsidRDefault="003F2612" w:rsidP="00127C0E">
            <w:pPr>
              <w:jc w:val="center"/>
              <w:rPr>
                <w:color w:val="000000"/>
                <w:sz w:val="20"/>
              </w:rPr>
            </w:pPr>
            <w:r w:rsidRPr="00A276CA">
              <w:rPr>
                <w:color w:val="000000"/>
                <w:sz w:val="20"/>
              </w:rPr>
              <w:t>100</w:t>
            </w:r>
          </w:p>
        </w:tc>
      </w:tr>
      <w:tr w:rsidR="003F2612" w:rsidRPr="00A276CA" w14:paraId="54E66732" w14:textId="77777777" w:rsidTr="00127C0E">
        <w:trPr>
          <w:trHeight w:val="113"/>
        </w:trPr>
        <w:tc>
          <w:tcPr>
            <w:tcW w:w="1060" w:type="dxa"/>
            <w:tcMar>
              <w:top w:w="0" w:type="dxa"/>
              <w:left w:w="30" w:type="dxa"/>
              <w:bottom w:w="0" w:type="dxa"/>
              <w:right w:w="30" w:type="dxa"/>
            </w:tcMar>
            <w:vAlign w:val="center"/>
          </w:tcPr>
          <w:p w14:paraId="68FC701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7658996"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4D5C07CC"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EA401D0" w14:textId="77777777" w:rsidR="003F2612" w:rsidRPr="00A276CA" w:rsidRDefault="003F2612" w:rsidP="00127C0E">
            <w:pPr>
              <w:jc w:val="center"/>
              <w:rPr>
                <w:color w:val="000000"/>
                <w:sz w:val="20"/>
              </w:rPr>
            </w:pPr>
            <w:r w:rsidRPr="00A276CA">
              <w:rPr>
                <w:color w:val="000000"/>
                <w:sz w:val="20"/>
              </w:rPr>
              <w:t>50</w:t>
            </w:r>
          </w:p>
        </w:tc>
      </w:tr>
      <w:tr w:rsidR="003F2612" w:rsidRPr="00A276CA" w14:paraId="497B6C5F" w14:textId="77777777" w:rsidTr="00127C0E">
        <w:trPr>
          <w:trHeight w:val="113"/>
        </w:trPr>
        <w:tc>
          <w:tcPr>
            <w:tcW w:w="1060" w:type="dxa"/>
            <w:tcMar>
              <w:top w:w="0" w:type="dxa"/>
              <w:left w:w="30" w:type="dxa"/>
              <w:bottom w:w="0" w:type="dxa"/>
              <w:right w:w="30" w:type="dxa"/>
            </w:tcMar>
            <w:vAlign w:val="center"/>
          </w:tcPr>
          <w:p w14:paraId="2611D2D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4D153C0"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3D86AC9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297ED67" w14:textId="77777777" w:rsidR="003F2612" w:rsidRPr="00A276CA" w:rsidRDefault="003F2612" w:rsidP="00127C0E">
            <w:pPr>
              <w:jc w:val="center"/>
              <w:rPr>
                <w:color w:val="000000"/>
                <w:sz w:val="20"/>
              </w:rPr>
            </w:pPr>
            <w:r w:rsidRPr="00A276CA">
              <w:rPr>
                <w:color w:val="000000"/>
                <w:sz w:val="20"/>
              </w:rPr>
              <w:t>50</w:t>
            </w:r>
          </w:p>
        </w:tc>
      </w:tr>
      <w:tr w:rsidR="003F2612" w:rsidRPr="00A276CA" w14:paraId="46C95B37" w14:textId="77777777" w:rsidTr="00127C0E">
        <w:trPr>
          <w:trHeight w:val="113"/>
        </w:trPr>
        <w:tc>
          <w:tcPr>
            <w:tcW w:w="1060" w:type="dxa"/>
            <w:tcMar>
              <w:top w:w="0" w:type="dxa"/>
              <w:left w:w="30" w:type="dxa"/>
              <w:bottom w:w="0" w:type="dxa"/>
              <w:right w:w="30" w:type="dxa"/>
            </w:tcMar>
            <w:vAlign w:val="center"/>
          </w:tcPr>
          <w:p w14:paraId="1EF95E5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FA503AC"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588AD60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14247CD" w14:textId="77777777" w:rsidR="003F2612" w:rsidRPr="00A276CA" w:rsidRDefault="003F2612" w:rsidP="00127C0E">
            <w:pPr>
              <w:jc w:val="center"/>
              <w:rPr>
                <w:color w:val="000000"/>
                <w:sz w:val="20"/>
              </w:rPr>
            </w:pPr>
            <w:r w:rsidRPr="00A276CA">
              <w:rPr>
                <w:color w:val="000000"/>
                <w:sz w:val="20"/>
              </w:rPr>
              <w:t>30</w:t>
            </w:r>
          </w:p>
        </w:tc>
      </w:tr>
      <w:tr w:rsidR="003F2612" w:rsidRPr="00A276CA" w14:paraId="177EC6B1" w14:textId="77777777" w:rsidTr="00127C0E">
        <w:trPr>
          <w:trHeight w:val="113"/>
        </w:trPr>
        <w:tc>
          <w:tcPr>
            <w:tcW w:w="1060" w:type="dxa"/>
            <w:shd w:val="clear" w:color="auto" w:fill="D9D9D9"/>
            <w:tcMar>
              <w:top w:w="0" w:type="dxa"/>
              <w:left w:w="30" w:type="dxa"/>
              <w:bottom w:w="0" w:type="dxa"/>
              <w:right w:w="30" w:type="dxa"/>
            </w:tcMar>
            <w:vAlign w:val="center"/>
          </w:tcPr>
          <w:p w14:paraId="35BD1B5B"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32CF4BC0" w14:textId="77777777" w:rsidR="003F2612" w:rsidRPr="005C7470" w:rsidRDefault="003F2612" w:rsidP="00127C0E">
            <w:pPr>
              <w:autoSpaceDE w:val="0"/>
              <w:autoSpaceDN w:val="0"/>
              <w:adjustRightInd w:val="0"/>
              <w:rPr>
                <w:b/>
                <w:bCs/>
                <w:sz w:val="20"/>
              </w:rPr>
            </w:pPr>
            <w:r w:rsidRPr="005C7470">
              <w:rPr>
                <w:b/>
                <w:bCs/>
                <w:sz w:val="20"/>
              </w:rPr>
              <w:t>Radiatoriaus kamščiai (</w:t>
            </w:r>
            <w:r w:rsidRPr="005C7470">
              <w:rPr>
                <w:b/>
                <w:sz w:val="20"/>
              </w:rPr>
              <w:t>ketus)</w:t>
            </w:r>
            <w:r w:rsidRPr="005C7470">
              <w:rPr>
                <w:b/>
                <w:bCs/>
                <w:sz w:val="20"/>
              </w:rPr>
              <w:t>:</w:t>
            </w:r>
          </w:p>
        </w:tc>
        <w:tc>
          <w:tcPr>
            <w:tcW w:w="1135" w:type="dxa"/>
            <w:shd w:val="clear" w:color="auto" w:fill="D9D9D9"/>
            <w:tcMar>
              <w:top w:w="0" w:type="dxa"/>
              <w:left w:w="30" w:type="dxa"/>
              <w:bottom w:w="0" w:type="dxa"/>
              <w:right w:w="30" w:type="dxa"/>
            </w:tcMar>
          </w:tcPr>
          <w:p w14:paraId="5599C87C" w14:textId="77777777" w:rsidR="003F2612" w:rsidRPr="00A276CA" w:rsidRDefault="003F2612" w:rsidP="00127C0E">
            <w:pPr>
              <w:jc w:val="center"/>
            </w:pPr>
          </w:p>
        </w:tc>
        <w:tc>
          <w:tcPr>
            <w:tcW w:w="1416" w:type="dxa"/>
            <w:shd w:val="clear" w:color="auto" w:fill="D9D9D9"/>
            <w:tcMar>
              <w:top w:w="0" w:type="dxa"/>
              <w:left w:w="30" w:type="dxa"/>
              <w:bottom w:w="0" w:type="dxa"/>
              <w:right w:w="30" w:type="dxa"/>
            </w:tcMar>
            <w:vAlign w:val="center"/>
          </w:tcPr>
          <w:p w14:paraId="07AD1EAF" w14:textId="77777777" w:rsidR="003F2612" w:rsidRPr="00A276CA" w:rsidRDefault="003F2612" w:rsidP="00127C0E">
            <w:pPr>
              <w:jc w:val="center"/>
              <w:rPr>
                <w:color w:val="000000"/>
                <w:sz w:val="20"/>
              </w:rPr>
            </w:pPr>
            <w:r w:rsidRPr="00A276CA">
              <w:rPr>
                <w:color w:val="000000"/>
                <w:sz w:val="20"/>
              </w:rPr>
              <w:t> </w:t>
            </w:r>
          </w:p>
        </w:tc>
      </w:tr>
      <w:tr w:rsidR="003F2612" w:rsidRPr="00A276CA" w14:paraId="56AFC47A" w14:textId="77777777" w:rsidTr="00127C0E">
        <w:trPr>
          <w:trHeight w:val="113"/>
        </w:trPr>
        <w:tc>
          <w:tcPr>
            <w:tcW w:w="1060" w:type="dxa"/>
            <w:tcMar>
              <w:top w:w="0" w:type="dxa"/>
              <w:left w:w="30" w:type="dxa"/>
              <w:bottom w:w="0" w:type="dxa"/>
              <w:right w:w="30" w:type="dxa"/>
            </w:tcMar>
            <w:vAlign w:val="center"/>
          </w:tcPr>
          <w:p w14:paraId="759920B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E899B20" w14:textId="77777777" w:rsidR="003F2612" w:rsidRPr="005C7470" w:rsidRDefault="003F2612" w:rsidP="00127C0E">
            <w:pPr>
              <w:autoSpaceDE w:val="0"/>
              <w:autoSpaceDN w:val="0"/>
              <w:adjustRightInd w:val="0"/>
              <w:rPr>
                <w:sz w:val="20"/>
              </w:rPr>
            </w:pPr>
            <w:r w:rsidRPr="005C7470">
              <w:rPr>
                <w:sz w:val="20"/>
              </w:rPr>
              <w:t>dešininis su skyle 1 1/4“x1/2“</w:t>
            </w:r>
          </w:p>
        </w:tc>
        <w:tc>
          <w:tcPr>
            <w:tcW w:w="1135" w:type="dxa"/>
            <w:tcMar>
              <w:top w:w="0" w:type="dxa"/>
              <w:left w:w="30" w:type="dxa"/>
              <w:bottom w:w="0" w:type="dxa"/>
              <w:right w:w="30" w:type="dxa"/>
            </w:tcMar>
          </w:tcPr>
          <w:p w14:paraId="5010D16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03E076E" w14:textId="77777777" w:rsidR="003F2612" w:rsidRPr="00A276CA" w:rsidRDefault="003F2612" w:rsidP="00127C0E">
            <w:pPr>
              <w:jc w:val="center"/>
              <w:rPr>
                <w:color w:val="000000"/>
                <w:sz w:val="20"/>
              </w:rPr>
            </w:pPr>
            <w:r w:rsidRPr="00A276CA">
              <w:rPr>
                <w:color w:val="000000"/>
                <w:sz w:val="20"/>
              </w:rPr>
              <w:t>100</w:t>
            </w:r>
          </w:p>
        </w:tc>
      </w:tr>
      <w:tr w:rsidR="003F2612" w:rsidRPr="00A276CA" w14:paraId="389CD43B" w14:textId="77777777" w:rsidTr="00127C0E">
        <w:trPr>
          <w:trHeight w:val="113"/>
        </w:trPr>
        <w:tc>
          <w:tcPr>
            <w:tcW w:w="1060" w:type="dxa"/>
            <w:tcMar>
              <w:top w:w="0" w:type="dxa"/>
              <w:left w:w="30" w:type="dxa"/>
              <w:bottom w:w="0" w:type="dxa"/>
              <w:right w:w="30" w:type="dxa"/>
            </w:tcMar>
            <w:vAlign w:val="center"/>
          </w:tcPr>
          <w:p w14:paraId="30115B0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4DE0C2A" w14:textId="77777777" w:rsidR="003F2612" w:rsidRPr="005C7470" w:rsidRDefault="003F2612" w:rsidP="00127C0E">
            <w:pPr>
              <w:autoSpaceDE w:val="0"/>
              <w:autoSpaceDN w:val="0"/>
              <w:adjustRightInd w:val="0"/>
              <w:rPr>
                <w:sz w:val="20"/>
              </w:rPr>
            </w:pPr>
            <w:r w:rsidRPr="005C7470">
              <w:rPr>
                <w:sz w:val="20"/>
              </w:rPr>
              <w:t>dešininis su skyle 1 1/4“x3/4“</w:t>
            </w:r>
          </w:p>
        </w:tc>
        <w:tc>
          <w:tcPr>
            <w:tcW w:w="1135" w:type="dxa"/>
            <w:tcMar>
              <w:top w:w="0" w:type="dxa"/>
              <w:left w:w="30" w:type="dxa"/>
              <w:bottom w:w="0" w:type="dxa"/>
              <w:right w:w="30" w:type="dxa"/>
            </w:tcMar>
          </w:tcPr>
          <w:p w14:paraId="75855AF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7FF4F95" w14:textId="77777777" w:rsidR="003F2612" w:rsidRPr="00A276CA" w:rsidRDefault="003F2612" w:rsidP="00127C0E">
            <w:pPr>
              <w:jc w:val="center"/>
              <w:rPr>
                <w:color w:val="000000"/>
                <w:sz w:val="20"/>
              </w:rPr>
            </w:pPr>
            <w:r w:rsidRPr="00A276CA">
              <w:rPr>
                <w:color w:val="000000"/>
                <w:sz w:val="20"/>
              </w:rPr>
              <w:t>100</w:t>
            </w:r>
          </w:p>
        </w:tc>
      </w:tr>
      <w:tr w:rsidR="003F2612" w:rsidRPr="00A276CA" w14:paraId="36BC5665" w14:textId="77777777" w:rsidTr="00127C0E">
        <w:trPr>
          <w:trHeight w:val="113"/>
        </w:trPr>
        <w:tc>
          <w:tcPr>
            <w:tcW w:w="1060" w:type="dxa"/>
            <w:tcMar>
              <w:top w:w="0" w:type="dxa"/>
              <w:left w:w="30" w:type="dxa"/>
              <w:bottom w:w="0" w:type="dxa"/>
              <w:right w:w="30" w:type="dxa"/>
            </w:tcMar>
            <w:vAlign w:val="center"/>
          </w:tcPr>
          <w:p w14:paraId="7386B1C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15DF62F" w14:textId="77777777" w:rsidR="003F2612" w:rsidRPr="005C7470" w:rsidRDefault="003F2612" w:rsidP="00127C0E">
            <w:pPr>
              <w:autoSpaceDE w:val="0"/>
              <w:autoSpaceDN w:val="0"/>
              <w:adjustRightInd w:val="0"/>
              <w:rPr>
                <w:sz w:val="20"/>
              </w:rPr>
            </w:pPr>
            <w:r w:rsidRPr="005C7470">
              <w:rPr>
                <w:sz w:val="20"/>
              </w:rPr>
              <w:t>kairinis su skyle 1 1/4“x1/2“</w:t>
            </w:r>
          </w:p>
        </w:tc>
        <w:tc>
          <w:tcPr>
            <w:tcW w:w="1135" w:type="dxa"/>
            <w:tcMar>
              <w:top w:w="0" w:type="dxa"/>
              <w:left w:w="30" w:type="dxa"/>
              <w:bottom w:w="0" w:type="dxa"/>
              <w:right w:w="30" w:type="dxa"/>
            </w:tcMar>
          </w:tcPr>
          <w:p w14:paraId="5CBA1E0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B1F9C4E" w14:textId="77777777" w:rsidR="003F2612" w:rsidRPr="00A276CA" w:rsidRDefault="003F2612" w:rsidP="00127C0E">
            <w:pPr>
              <w:jc w:val="center"/>
              <w:rPr>
                <w:color w:val="000000"/>
                <w:sz w:val="20"/>
              </w:rPr>
            </w:pPr>
            <w:r w:rsidRPr="00A276CA">
              <w:rPr>
                <w:color w:val="000000"/>
                <w:sz w:val="20"/>
              </w:rPr>
              <w:t>100</w:t>
            </w:r>
          </w:p>
        </w:tc>
      </w:tr>
      <w:tr w:rsidR="003F2612" w:rsidRPr="00A276CA" w14:paraId="235E61CE" w14:textId="77777777" w:rsidTr="00127C0E">
        <w:trPr>
          <w:trHeight w:val="113"/>
        </w:trPr>
        <w:tc>
          <w:tcPr>
            <w:tcW w:w="1060" w:type="dxa"/>
            <w:tcMar>
              <w:top w:w="0" w:type="dxa"/>
              <w:left w:w="30" w:type="dxa"/>
              <w:bottom w:w="0" w:type="dxa"/>
              <w:right w:w="30" w:type="dxa"/>
            </w:tcMar>
            <w:vAlign w:val="center"/>
          </w:tcPr>
          <w:p w14:paraId="724B367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A760C10" w14:textId="77777777" w:rsidR="003F2612" w:rsidRPr="005C7470" w:rsidRDefault="003F2612" w:rsidP="00127C0E">
            <w:pPr>
              <w:autoSpaceDE w:val="0"/>
              <w:autoSpaceDN w:val="0"/>
              <w:adjustRightInd w:val="0"/>
              <w:rPr>
                <w:sz w:val="20"/>
              </w:rPr>
            </w:pPr>
            <w:r w:rsidRPr="005C7470">
              <w:rPr>
                <w:sz w:val="20"/>
              </w:rPr>
              <w:t>kairinis su skyle 1 1/4“x3/4“</w:t>
            </w:r>
          </w:p>
        </w:tc>
        <w:tc>
          <w:tcPr>
            <w:tcW w:w="1135" w:type="dxa"/>
            <w:tcMar>
              <w:top w:w="0" w:type="dxa"/>
              <w:left w:w="30" w:type="dxa"/>
              <w:bottom w:w="0" w:type="dxa"/>
              <w:right w:w="30" w:type="dxa"/>
            </w:tcMar>
          </w:tcPr>
          <w:p w14:paraId="2DB9939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35EB54F" w14:textId="77777777" w:rsidR="003F2612" w:rsidRPr="00A276CA" w:rsidRDefault="003F2612" w:rsidP="00127C0E">
            <w:pPr>
              <w:jc w:val="center"/>
              <w:rPr>
                <w:color w:val="000000"/>
                <w:sz w:val="20"/>
              </w:rPr>
            </w:pPr>
            <w:r w:rsidRPr="00A276CA">
              <w:rPr>
                <w:color w:val="000000"/>
                <w:sz w:val="20"/>
              </w:rPr>
              <w:t>100</w:t>
            </w:r>
          </w:p>
        </w:tc>
      </w:tr>
      <w:tr w:rsidR="003F2612" w:rsidRPr="00A276CA" w14:paraId="375BF14D" w14:textId="77777777" w:rsidTr="00127C0E">
        <w:trPr>
          <w:trHeight w:val="113"/>
        </w:trPr>
        <w:tc>
          <w:tcPr>
            <w:tcW w:w="1060" w:type="dxa"/>
            <w:tcMar>
              <w:top w:w="0" w:type="dxa"/>
              <w:left w:w="30" w:type="dxa"/>
              <w:bottom w:w="0" w:type="dxa"/>
              <w:right w:w="30" w:type="dxa"/>
            </w:tcMar>
            <w:vAlign w:val="center"/>
          </w:tcPr>
          <w:p w14:paraId="76DAE7F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701B730" w14:textId="77777777" w:rsidR="003F2612" w:rsidRPr="005C7470" w:rsidRDefault="003F2612" w:rsidP="00127C0E">
            <w:pPr>
              <w:autoSpaceDE w:val="0"/>
              <w:autoSpaceDN w:val="0"/>
              <w:adjustRightInd w:val="0"/>
              <w:rPr>
                <w:sz w:val="20"/>
              </w:rPr>
            </w:pPr>
            <w:r w:rsidRPr="005C7470">
              <w:rPr>
                <w:sz w:val="20"/>
              </w:rPr>
              <w:t>dešininis aklinas</w:t>
            </w:r>
          </w:p>
        </w:tc>
        <w:tc>
          <w:tcPr>
            <w:tcW w:w="1135" w:type="dxa"/>
            <w:tcMar>
              <w:top w:w="0" w:type="dxa"/>
              <w:left w:w="30" w:type="dxa"/>
              <w:bottom w:w="0" w:type="dxa"/>
              <w:right w:w="30" w:type="dxa"/>
            </w:tcMar>
          </w:tcPr>
          <w:p w14:paraId="27DD78C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66FBABE" w14:textId="77777777" w:rsidR="003F2612" w:rsidRPr="00A276CA" w:rsidRDefault="003F2612" w:rsidP="00127C0E">
            <w:pPr>
              <w:jc w:val="center"/>
              <w:rPr>
                <w:color w:val="000000"/>
                <w:sz w:val="20"/>
              </w:rPr>
            </w:pPr>
            <w:r w:rsidRPr="00A276CA">
              <w:rPr>
                <w:color w:val="000000"/>
                <w:sz w:val="20"/>
              </w:rPr>
              <w:t>30</w:t>
            </w:r>
          </w:p>
        </w:tc>
      </w:tr>
      <w:tr w:rsidR="003F2612" w:rsidRPr="00A276CA" w14:paraId="3DA75B71" w14:textId="77777777" w:rsidTr="00127C0E">
        <w:trPr>
          <w:trHeight w:val="113"/>
        </w:trPr>
        <w:tc>
          <w:tcPr>
            <w:tcW w:w="1060" w:type="dxa"/>
            <w:tcMar>
              <w:top w:w="0" w:type="dxa"/>
              <w:left w:w="30" w:type="dxa"/>
              <w:bottom w:w="0" w:type="dxa"/>
              <w:right w:w="30" w:type="dxa"/>
            </w:tcMar>
            <w:vAlign w:val="center"/>
          </w:tcPr>
          <w:p w14:paraId="5D44EE9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880F11D" w14:textId="77777777" w:rsidR="003F2612" w:rsidRPr="005C7470" w:rsidRDefault="003F2612" w:rsidP="00127C0E">
            <w:pPr>
              <w:autoSpaceDE w:val="0"/>
              <w:autoSpaceDN w:val="0"/>
              <w:adjustRightInd w:val="0"/>
              <w:rPr>
                <w:sz w:val="20"/>
              </w:rPr>
            </w:pPr>
            <w:r w:rsidRPr="005C7470">
              <w:rPr>
                <w:sz w:val="20"/>
              </w:rPr>
              <w:t>kairinis aklinas</w:t>
            </w:r>
          </w:p>
        </w:tc>
        <w:tc>
          <w:tcPr>
            <w:tcW w:w="1135" w:type="dxa"/>
            <w:tcMar>
              <w:top w:w="0" w:type="dxa"/>
              <w:left w:w="30" w:type="dxa"/>
              <w:bottom w:w="0" w:type="dxa"/>
              <w:right w:w="30" w:type="dxa"/>
            </w:tcMar>
          </w:tcPr>
          <w:p w14:paraId="45AEC77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D270994" w14:textId="77777777" w:rsidR="003F2612" w:rsidRPr="00A276CA" w:rsidRDefault="003F2612" w:rsidP="00127C0E">
            <w:pPr>
              <w:jc w:val="center"/>
              <w:rPr>
                <w:color w:val="000000"/>
                <w:sz w:val="20"/>
              </w:rPr>
            </w:pPr>
            <w:r w:rsidRPr="00A276CA">
              <w:rPr>
                <w:color w:val="000000"/>
                <w:sz w:val="20"/>
              </w:rPr>
              <w:t>30</w:t>
            </w:r>
          </w:p>
        </w:tc>
      </w:tr>
      <w:tr w:rsidR="003F2612" w:rsidRPr="00A276CA" w14:paraId="38F173FA" w14:textId="77777777" w:rsidTr="00127C0E">
        <w:trPr>
          <w:trHeight w:val="113"/>
        </w:trPr>
        <w:tc>
          <w:tcPr>
            <w:tcW w:w="1060" w:type="dxa"/>
            <w:tcMar>
              <w:top w:w="0" w:type="dxa"/>
              <w:left w:w="30" w:type="dxa"/>
              <w:bottom w:w="0" w:type="dxa"/>
              <w:right w:w="30" w:type="dxa"/>
            </w:tcMar>
            <w:vAlign w:val="center"/>
          </w:tcPr>
          <w:p w14:paraId="586BCE5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AD907ED" w14:textId="77777777" w:rsidR="003F2612" w:rsidRPr="005C7470" w:rsidRDefault="003F2612" w:rsidP="00127C0E">
            <w:pPr>
              <w:autoSpaceDE w:val="0"/>
              <w:autoSpaceDN w:val="0"/>
              <w:adjustRightInd w:val="0"/>
              <w:rPr>
                <w:sz w:val="20"/>
              </w:rPr>
            </w:pPr>
            <w:r w:rsidRPr="005C7470">
              <w:rPr>
                <w:sz w:val="20"/>
              </w:rPr>
              <w:t xml:space="preserve">radiatorių </w:t>
            </w:r>
            <w:proofErr w:type="spellStart"/>
            <w:r w:rsidRPr="005C7470">
              <w:rPr>
                <w:sz w:val="20"/>
              </w:rPr>
              <w:t>nuorintojas</w:t>
            </w:r>
            <w:proofErr w:type="spellEnd"/>
            <w:r w:rsidRPr="005C7470">
              <w:rPr>
                <w:sz w:val="20"/>
              </w:rPr>
              <w:t xml:space="preserve"> su rakteliu Ø  15</w:t>
            </w:r>
          </w:p>
        </w:tc>
        <w:tc>
          <w:tcPr>
            <w:tcW w:w="1135" w:type="dxa"/>
            <w:tcMar>
              <w:top w:w="0" w:type="dxa"/>
              <w:left w:w="30" w:type="dxa"/>
              <w:bottom w:w="0" w:type="dxa"/>
              <w:right w:w="30" w:type="dxa"/>
            </w:tcMar>
          </w:tcPr>
          <w:p w14:paraId="3311DAC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02C94D" w14:textId="77777777" w:rsidR="003F2612" w:rsidRPr="00A276CA" w:rsidRDefault="003F2612" w:rsidP="00127C0E">
            <w:pPr>
              <w:jc w:val="center"/>
              <w:rPr>
                <w:color w:val="000000"/>
                <w:sz w:val="20"/>
              </w:rPr>
            </w:pPr>
            <w:r>
              <w:rPr>
                <w:color w:val="000000"/>
                <w:sz w:val="20"/>
              </w:rPr>
              <w:t>200</w:t>
            </w:r>
          </w:p>
        </w:tc>
      </w:tr>
      <w:tr w:rsidR="003F2612" w:rsidRPr="00A276CA" w14:paraId="0EB7AEA1" w14:textId="77777777" w:rsidTr="00127C0E">
        <w:trPr>
          <w:trHeight w:val="113"/>
        </w:trPr>
        <w:tc>
          <w:tcPr>
            <w:tcW w:w="1060" w:type="dxa"/>
            <w:tcMar>
              <w:top w:w="0" w:type="dxa"/>
              <w:left w:w="30" w:type="dxa"/>
              <w:bottom w:w="0" w:type="dxa"/>
              <w:right w:w="30" w:type="dxa"/>
            </w:tcMar>
            <w:vAlign w:val="center"/>
          </w:tcPr>
          <w:p w14:paraId="21FB11F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7ED09E5" w14:textId="77777777" w:rsidR="003F2612" w:rsidRPr="005C7470" w:rsidRDefault="003F2612" w:rsidP="00127C0E">
            <w:pPr>
              <w:autoSpaceDE w:val="0"/>
              <w:autoSpaceDN w:val="0"/>
              <w:adjustRightInd w:val="0"/>
              <w:rPr>
                <w:sz w:val="20"/>
              </w:rPr>
            </w:pPr>
            <w:r w:rsidRPr="005C7470">
              <w:rPr>
                <w:sz w:val="20"/>
              </w:rPr>
              <w:t xml:space="preserve">radiatorių </w:t>
            </w:r>
            <w:proofErr w:type="spellStart"/>
            <w:r w:rsidRPr="005C7470">
              <w:rPr>
                <w:sz w:val="20"/>
              </w:rPr>
              <w:t>nuorintojas</w:t>
            </w:r>
            <w:proofErr w:type="spellEnd"/>
            <w:r w:rsidRPr="005C7470">
              <w:rPr>
                <w:sz w:val="20"/>
              </w:rPr>
              <w:t xml:space="preserve"> automatinis Ø  15</w:t>
            </w:r>
          </w:p>
        </w:tc>
        <w:tc>
          <w:tcPr>
            <w:tcW w:w="1135" w:type="dxa"/>
            <w:tcMar>
              <w:top w:w="0" w:type="dxa"/>
              <w:left w:w="30" w:type="dxa"/>
              <w:bottom w:w="0" w:type="dxa"/>
              <w:right w:w="30" w:type="dxa"/>
            </w:tcMar>
          </w:tcPr>
          <w:p w14:paraId="1BA175E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C33EA7E" w14:textId="77777777" w:rsidR="003F2612" w:rsidRPr="00A276CA" w:rsidRDefault="003F2612" w:rsidP="00127C0E">
            <w:pPr>
              <w:jc w:val="center"/>
              <w:rPr>
                <w:color w:val="000000"/>
                <w:sz w:val="20"/>
              </w:rPr>
            </w:pPr>
            <w:r w:rsidRPr="00A276CA">
              <w:rPr>
                <w:color w:val="000000"/>
                <w:sz w:val="20"/>
              </w:rPr>
              <w:t>20</w:t>
            </w:r>
          </w:p>
        </w:tc>
      </w:tr>
      <w:tr w:rsidR="003F2612" w:rsidRPr="00A276CA" w14:paraId="1A878611" w14:textId="77777777" w:rsidTr="00127C0E">
        <w:trPr>
          <w:trHeight w:val="113"/>
        </w:trPr>
        <w:tc>
          <w:tcPr>
            <w:tcW w:w="1060" w:type="dxa"/>
            <w:shd w:val="clear" w:color="auto" w:fill="D9D9D9"/>
            <w:tcMar>
              <w:top w:w="0" w:type="dxa"/>
              <w:left w:w="30" w:type="dxa"/>
              <w:bottom w:w="0" w:type="dxa"/>
              <w:right w:w="30" w:type="dxa"/>
            </w:tcMar>
            <w:vAlign w:val="center"/>
          </w:tcPr>
          <w:p w14:paraId="37B31B93"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r w:rsidRPr="00A276CA">
              <w:rPr>
                <w:b/>
                <w:bCs/>
              </w:rPr>
              <w:t xml:space="preserve"> </w:t>
            </w:r>
          </w:p>
        </w:tc>
        <w:tc>
          <w:tcPr>
            <w:tcW w:w="6662" w:type="dxa"/>
            <w:shd w:val="clear" w:color="auto" w:fill="D9D9D9"/>
            <w:tcMar>
              <w:top w:w="0" w:type="dxa"/>
              <w:left w:w="30" w:type="dxa"/>
              <w:bottom w:w="0" w:type="dxa"/>
              <w:right w:w="30" w:type="dxa"/>
            </w:tcMar>
          </w:tcPr>
          <w:p w14:paraId="6D359C02" w14:textId="450386B5" w:rsidR="003F2612" w:rsidRPr="005C7470" w:rsidRDefault="003F2612" w:rsidP="00127C0E">
            <w:pPr>
              <w:autoSpaceDE w:val="0"/>
              <w:autoSpaceDN w:val="0"/>
              <w:adjustRightInd w:val="0"/>
              <w:rPr>
                <w:b/>
                <w:sz w:val="20"/>
              </w:rPr>
            </w:pPr>
            <w:r w:rsidRPr="005C7470">
              <w:rPr>
                <w:b/>
                <w:sz w:val="20"/>
              </w:rPr>
              <w:t>Ketinės užveržiamos jungtys (</w:t>
            </w:r>
            <w:proofErr w:type="spellStart"/>
            <w:r w:rsidRPr="005C7470">
              <w:rPr>
                <w:b/>
                <w:sz w:val="20"/>
              </w:rPr>
              <w:t>Gebo</w:t>
            </w:r>
            <w:proofErr w:type="spellEnd"/>
            <w:r w:rsidRPr="005C7470">
              <w:rPr>
                <w:b/>
                <w:sz w:val="20"/>
              </w:rPr>
              <w:t xml:space="preserve"> arba lygiaverčio tipo) mova cinkuota v/i</w:t>
            </w:r>
            <w:r w:rsidR="00300B94" w:rsidRPr="005C7470">
              <w:rPr>
                <w:b/>
                <w:sz w:val="20"/>
              </w:rPr>
              <w:t>:</w:t>
            </w:r>
          </w:p>
        </w:tc>
        <w:tc>
          <w:tcPr>
            <w:tcW w:w="1135" w:type="dxa"/>
            <w:shd w:val="clear" w:color="auto" w:fill="D9D9D9"/>
            <w:tcMar>
              <w:top w:w="0" w:type="dxa"/>
              <w:left w:w="30" w:type="dxa"/>
              <w:bottom w:w="0" w:type="dxa"/>
              <w:right w:w="30" w:type="dxa"/>
            </w:tcMar>
          </w:tcPr>
          <w:p w14:paraId="3CAEEF1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E180514" w14:textId="77777777" w:rsidR="003F2612" w:rsidRPr="00A276CA" w:rsidRDefault="003F2612" w:rsidP="00127C0E">
            <w:pPr>
              <w:jc w:val="center"/>
              <w:rPr>
                <w:sz w:val="20"/>
              </w:rPr>
            </w:pPr>
          </w:p>
        </w:tc>
      </w:tr>
      <w:tr w:rsidR="003F2612" w:rsidRPr="00A276CA" w14:paraId="7F168E00" w14:textId="77777777" w:rsidTr="00127C0E">
        <w:trPr>
          <w:trHeight w:val="113"/>
        </w:trPr>
        <w:tc>
          <w:tcPr>
            <w:tcW w:w="1060" w:type="dxa"/>
            <w:shd w:val="clear" w:color="auto" w:fill="FFFFFF"/>
            <w:tcMar>
              <w:top w:w="0" w:type="dxa"/>
              <w:left w:w="30" w:type="dxa"/>
              <w:bottom w:w="0" w:type="dxa"/>
              <w:right w:w="30" w:type="dxa"/>
            </w:tcMar>
            <w:vAlign w:val="center"/>
          </w:tcPr>
          <w:p w14:paraId="5C2EFDA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r w:rsidRPr="00A276CA">
              <w:rPr>
                <w:bCs/>
              </w:rPr>
              <w:t xml:space="preserve"> </w:t>
            </w:r>
          </w:p>
        </w:tc>
        <w:tc>
          <w:tcPr>
            <w:tcW w:w="6662" w:type="dxa"/>
            <w:shd w:val="clear" w:color="auto" w:fill="FFFFFF"/>
            <w:tcMar>
              <w:top w:w="0" w:type="dxa"/>
              <w:left w:w="30" w:type="dxa"/>
              <w:bottom w:w="0" w:type="dxa"/>
              <w:right w:w="30" w:type="dxa"/>
            </w:tcMar>
          </w:tcPr>
          <w:p w14:paraId="11C715AB" w14:textId="77777777" w:rsidR="003F2612" w:rsidRPr="005C7470" w:rsidRDefault="003F2612" w:rsidP="00127C0E">
            <w:pPr>
              <w:autoSpaceDE w:val="0"/>
              <w:autoSpaceDN w:val="0"/>
              <w:adjustRightInd w:val="0"/>
              <w:rPr>
                <w:sz w:val="20"/>
              </w:rPr>
            </w:pPr>
            <w:r w:rsidRPr="005C7470">
              <w:rPr>
                <w:sz w:val="20"/>
              </w:rPr>
              <w:t>1/2“</w:t>
            </w:r>
          </w:p>
        </w:tc>
        <w:tc>
          <w:tcPr>
            <w:tcW w:w="1135" w:type="dxa"/>
            <w:shd w:val="clear" w:color="auto" w:fill="FFFFFF"/>
            <w:tcMar>
              <w:top w:w="0" w:type="dxa"/>
              <w:left w:w="30" w:type="dxa"/>
              <w:bottom w:w="0" w:type="dxa"/>
              <w:right w:w="30" w:type="dxa"/>
            </w:tcMar>
          </w:tcPr>
          <w:p w14:paraId="1D96F49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43326341" w14:textId="77777777" w:rsidR="003F2612" w:rsidRPr="00A276CA" w:rsidRDefault="003F2612" w:rsidP="00127C0E">
            <w:pPr>
              <w:jc w:val="center"/>
              <w:rPr>
                <w:sz w:val="20"/>
              </w:rPr>
            </w:pPr>
            <w:r w:rsidRPr="00A276CA">
              <w:rPr>
                <w:sz w:val="20"/>
              </w:rPr>
              <w:t>30</w:t>
            </w:r>
          </w:p>
        </w:tc>
      </w:tr>
      <w:tr w:rsidR="003F2612" w:rsidRPr="00A276CA" w14:paraId="2A4D74F5" w14:textId="77777777" w:rsidTr="00127C0E">
        <w:trPr>
          <w:trHeight w:val="113"/>
        </w:trPr>
        <w:tc>
          <w:tcPr>
            <w:tcW w:w="1060" w:type="dxa"/>
            <w:shd w:val="clear" w:color="auto" w:fill="FFFFFF"/>
            <w:tcMar>
              <w:top w:w="0" w:type="dxa"/>
              <w:left w:w="30" w:type="dxa"/>
              <w:bottom w:w="0" w:type="dxa"/>
              <w:right w:w="30" w:type="dxa"/>
            </w:tcMar>
            <w:vAlign w:val="center"/>
          </w:tcPr>
          <w:p w14:paraId="1F528A9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3C9B8E9C" w14:textId="77777777" w:rsidR="003F2612" w:rsidRPr="005C7470" w:rsidRDefault="003F2612" w:rsidP="00127C0E">
            <w:pPr>
              <w:autoSpaceDE w:val="0"/>
              <w:autoSpaceDN w:val="0"/>
              <w:adjustRightInd w:val="0"/>
              <w:rPr>
                <w:sz w:val="20"/>
              </w:rPr>
            </w:pPr>
            <w:r w:rsidRPr="005C7470">
              <w:rPr>
                <w:sz w:val="20"/>
              </w:rPr>
              <w:t>3/4“</w:t>
            </w:r>
          </w:p>
        </w:tc>
        <w:tc>
          <w:tcPr>
            <w:tcW w:w="1135" w:type="dxa"/>
            <w:shd w:val="clear" w:color="auto" w:fill="FFFFFF"/>
            <w:tcMar>
              <w:top w:w="0" w:type="dxa"/>
              <w:left w:w="30" w:type="dxa"/>
              <w:bottom w:w="0" w:type="dxa"/>
              <w:right w:w="30" w:type="dxa"/>
            </w:tcMar>
          </w:tcPr>
          <w:p w14:paraId="36BAC2A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35CA3B30" w14:textId="77777777" w:rsidR="003F2612" w:rsidRPr="00A276CA" w:rsidRDefault="003F2612" w:rsidP="00127C0E">
            <w:pPr>
              <w:jc w:val="center"/>
              <w:rPr>
                <w:sz w:val="20"/>
              </w:rPr>
            </w:pPr>
            <w:r w:rsidRPr="00A276CA">
              <w:rPr>
                <w:sz w:val="20"/>
              </w:rPr>
              <w:t>40</w:t>
            </w:r>
          </w:p>
        </w:tc>
      </w:tr>
      <w:tr w:rsidR="003F2612" w:rsidRPr="00A276CA" w14:paraId="58549228" w14:textId="77777777" w:rsidTr="00127C0E">
        <w:trPr>
          <w:trHeight w:val="113"/>
        </w:trPr>
        <w:tc>
          <w:tcPr>
            <w:tcW w:w="1060" w:type="dxa"/>
            <w:shd w:val="clear" w:color="auto" w:fill="FFFFFF"/>
            <w:tcMar>
              <w:top w:w="0" w:type="dxa"/>
              <w:left w:w="30" w:type="dxa"/>
              <w:bottom w:w="0" w:type="dxa"/>
              <w:right w:w="30" w:type="dxa"/>
            </w:tcMar>
            <w:vAlign w:val="center"/>
          </w:tcPr>
          <w:p w14:paraId="788CB0A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48619B62" w14:textId="77777777" w:rsidR="003F2612" w:rsidRPr="005C7470" w:rsidRDefault="003F2612" w:rsidP="00127C0E">
            <w:pPr>
              <w:autoSpaceDE w:val="0"/>
              <w:autoSpaceDN w:val="0"/>
              <w:adjustRightInd w:val="0"/>
              <w:rPr>
                <w:sz w:val="20"/>
              </w:rPr>
            </w:pPr>
            <w:r w:rsidRPr="005C7470">
              <w:rPr>
                <w:sz w:val="20"/>
              </w:rPr>
              <w:t>1“</w:t>
            </w:r>
          </w:p>
        </w:tc>
        <w:tc>
          <w:tcPr>
            <w:tcW w:w="1135" w:type="dxa"/>
            <w:shd w:val="clear" w:color="auto" w:fill="FFFFFF"/>
            <w:tcMar>
              <w:top w:w="0" w:type="dxa"/>
              <w:left w:w="30" w:type="dxa"/>
              <w:bottom w:w="0" w:type="dxa"/>
              <w:right w:w="30" w:type="dxa"/>
            </w:tcMar>
          </w:tcPr>
          <w:p w14:paraId="6392D8B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1391B835" w14:textId="77777777" w:rsidR="003F2612" w:rsidRPr="00A276CA" w:rsidRDefault="003F2612" w:rsidP="00127C0E">
            <w:pPr>
              <w:jc w:val="center"/>
              <w:rPr>
                <w:sz w:val="20"/>
              </w:rPr>
            </w:pPr>
            <w:r w:rsidRPr="00A276CA">
              <w:rPr>
                <w:sz w:val="20"/>
              </w:rPr>
              <w:t>30</w:t>
            </w:r>
          </w:p>
        </w:tc>
      </w:tr>
      <w:tr w:rsidR="003F2612" w:rsidRPr="00A276CA" w14:paraId="538B411C" w14:textId="77777777" w:rsidTr="00127C0E">
        <w:trPr>
          <w:trHeight w:val="113"/>
        </w:trPr>
        <w:tc>
          <w:tcPr>
            <w:tcW w:w="1060" w:type="dxa"/>
            <w:shd w:val="clear" w:color="auto" w:fill="FFFFFF"/>
            <w:tcMar>
              <w:top w:w="0" w:type="dxa"/>
              <w:left w:w="30" w:type="dxa"/>
              <w:bottom w:w="0" w:type="dxa"/>
              <w:right w:w="30" w:type="dxa"/>
            </w:tcMar>
            <w:vAlign w:val="center"/>
          </w:tcPr>
          <w:p w14:paraId="3F77FE9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796FD76D" w14:textId="77777777" w:rsidR="003F2612" w:rsidRPr="005C7470" w:rsidRDefault="003F2612" w:rsidP="00127C0E">
            <w:pPr>
              <w:autoSpaceDE w:val="0"/>
              <w:autoSpaceDN w:val="0"/>
              <w:adjustRightInd w:val="0"/>
              <w:rPr>
                <w:sz w:val="20"/>
              </w:rPr>
            </w:pPr>
            <w:r w:rsidRPr="005C7470">
              <w:rPr>
                <w:sz w:val="20"/>
              </w:rPr>
              <w:t>11/4“</w:t>
            </w:r>
          </w:p>
        </w:tc>
        <w:tc>
          <w:tcPr>
            <w:tcW w:w="1135" w:type="dxa"/>
            <w:shd w:val="clear" w:color="auto" w:fill="FFFFFF"/>
            <w:tcMar>
              <w:top w:w="0" w:type="dxa"/>
              <w:left w:w="30" w:type="dxa"/>
              <w:bottom w:w="0" w:type="dxa"/>
              <w:right w:w="30" w:type="dxa"/>
            </w:tcMar>
          </w:tcPr>
          <w:p w14:paraId="52A85D3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00DFC0D" w14:textId="77777777" w:rsidR="003F2612" w:rsidRPr="00A276CA" w:rsidRDefault="003F2612" w:rsidP="00127C0E">
            <w:pPr>
              <w:jc w:val="center"/>
              <w:rPr>
                <w:sz w:val="20"/>
              </w:rPr>
            </w:pPr>
            <w:r w:rsidRPr="00A276CA">
              <w:rPr>
                <w:sz w:val="20"/>
              </w:rPr>
              <w:t>40</w:t>
            </w:r>
          </w:p>
        </w:tc>
      </w:tr>
      <w:tr w:rsidR="003F2612" w:rsidRPr="00A276CA" w14:paraId="473EE49A" w14:textId="77777777" w:rsidTr="00127C0E">
        <w:trPr>
          <w:trHeight w:val="113"/>
        </w:trPr>
        <w:tc>
          <w:tcPr>
            <w:tcW w:w="1060" w:type="dxa"/>
            <w:shd w:val="clear" w:color="auto" w:fill="FFFFFF"/>
            <w:tcMar>
              <w:top w:w="0" w:type="dxa"/>
              <w:left w:w="30" w:type="dxa"/>
              <w:bottom w:w="0" w:type="dxa"/>
              <w:right w:w="30" w:type="dxa"/>
            </w:tcMar>
            <w:vAlign w:val="center"/>
          </w:tcPr>
          <w:p w14:paraId="204DA67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5DF7EE28" w14:textId="77777777" w:rsidR="003F2612" w:rsidRPr="005C7470" w:rsidRDefault="003F2612" w:rsidP="00127C0E">
            <w:pPr>
              <w:autoSpaceDE w:val="0"/>
              <w:autoSpaceDN w:val="0"/>
              <w:adjustRightInd w:val="0"/>
              <w:rPr>
                <w:sz w:val="20"/>
              </w:rPr>
            </w:pPr>
            <w:r w:rsidRPr="005C7470">
              <w:rPr>
                <w:sz w:val="20"/>
              </w:rPr>
              <w:t>11/2“</w:t>
            </w:r>
          </w:p>
        </w:tc>
        <w:tc>
          <w:tcPr>
            <w:tcW w:w="1135" w:type="dxa"/>
            <w:shd w:val="clear" w:color="auto" w:fill="FFFFFF"/>
            <w:tcMar>
              <w:top w:w="0" w:type="dxa"/>
              <w:left w:w="30" w:type="dxa"/>
              <w:bottom w:w="0" w:type="dxa"/>
              <w:right w:w="30" w:type="dxa"/>
            </w:tcMar>
          </w:tcPr>
          <w:p w14:paraId="0B7866F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51239C4" w14:textId="77777777" w:rsidR="003F2612" w:rsidRPr="00A276CA" w:rsidRDefault="003F2612" w:rsidP="00127C0E">
            <w:pPr>
              <w:jc w:val="center"/>
              <w:rPr>
                <w:sz w:val="20"/>
              </w:rPr>
            </w:pPr>
            <w:r w:rsidRPr="00A276CA">
              <w:rPr>
                <w:sz w:val="20"/>
              </w:rPr>
              <w:t>20</w:t>
            </w:r>
          </w:p>
        </w:tc>
      </w:tr>
      <w:tr w:rsidR="003F2612" w:rsidRPr="00A276CA" w14:paraId="7D937B0C" w14:textId="77777777" w:rsidTr="00127C0E">
        <w:trPr>
          <w:trHeight w:val="113"/>
        </w:trPr>
        <w:tc>
          <w:tcPr>
            <w:tcW w:w="1060" w:type="dxa"/>
            <w:shd w:val="clear" w:color="auto" w:fill="FFFFFF"/>
            <w:tcMar>
              <w:top w:w="0" w:type="dxa"/>
              <w:left w:w="30" w:type="dxa"/>
              <w:bottom w:w="0" w:type="dxa"/>
              <w:right w:w="30" w:type="dxa"/>
            </w:tcMar>
            <w:vAlign w:val="center"/>
          </w:tcPr>
          <w:p w14:paraId="52D4BDF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46887449" w14:textId="77777777" w:rsidR="003F2612" w:rsidRPr="005C7470" w:rsidRDefault="003F2612" w:rsidP="00127C0E">
            <w:pPr>
              <w:autoSpaceDE w:val="0"/>
              <w:autoSpaceDN w:val="0"/>
              <w:adjustRightInd w:val="0"/>
              <w:rPr>
                <w:sz w:val="20"/>
              </w:rPr>
            </w:pPr>
            <w:r w:rsidRPr="005C7470">
              <w:rPr>
                <w:sz w:val="20"/>
              </w:rPr>
              <w:t>2“</w:t>
            </w:r>
          </w:p>
        </w:tc>
        <w:tc>
          <w:tcPr>
            <w:tcW w:w="1135" w:type="dxa"/>
            <w:shd w:val="clear" w:color="auto" w:fill="FFFFFF"/>
            <w:tcMar>
              <w:top w:w="0" w:type="dxa"/>
              <w:left w:w="30" w:type="dxa"/>
              <w:bottom w:w="0" w:type="dxa"/>
              <w:right w:w="30" w:type="dxa"/>
            </w:tcMar>
          </w:tcPr>
          <w:p w14:paraId="7BE2004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8311230" w14:textId="77777777" w:rsidR="003F2612" w:rsidRPr="00A276CA" w:rsidRDefault="003F2612" w:rsidP="00127C0E">
            <w:pPr>
              <w:jc w:val="center"/>
              <w:rPr>
                <w:sz w:val="20"/>
              </w:rPr>
            </w:pPr>
            <w:r w:rsidRPr="00A276CA">
              <w:rPr>
                <w:sz w:val="20"/>
              </w:rPr>
              <w:t>20</w:t>
            </w:r>
          </w:p>
        </w:tc>
      </w:tr>
      <w:tr w:rsidR="003F2612" w:rsidRPr="00A276CA" w14:paraId="020FD28F" w14:textId="77777777" w:rsidTr="00127C0E">
        <w:trPr>
          <w:trHeight w:val="113"/>
        </w:trPr>
        <w:tc>
          <w:tcPr>
            <w:tcW w:w="1060" w:type="dxa"/>
            <w:shd w:val="clear" w:color="auto" w:fill="D9D9D9"/>
            <w:tcMar>
              <w:top w:w="0" w:type="dxa"/>
              <w:left w:w="30" w:type="dxa"/>
              <w:bottom w:w="0" w:type="dxa"/>
              <w:right w:w="30" w:type="dxa"/>
            </w:tcMar>
            <w:vAlign w:val="center"/>
          </w:tcPr>
          <w:p w14:paraId="1DE483BB"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629E66E3" w14:textId="3353AD83" w:rsidR="003F2612" w:rsidRPr="005C7470" w:rsidRDefault="003F2612" w:rsidP="00127C0E">
            <w:pPr>
              <w:autoSpaceDE w:val="0"/>
              <w:autoSpaceDN w:val="0"/>
              <w:adjustRightInd w:val="0"/>
              <w:rPr>
                <w:b/>
                <w:sz w:val="20"/>
              </w:rPr>
            </w:pPr>
            <w:r w:rsidRPr="005C7470">
              <w:rPr>
                <w:b/>
                <w:sz w:val="20"/>
              </w:rPr>
              <w:t>Ketinės užveržiamos jungtys (</w:t>
            </w:r>
            <w:proofErr w:type="spellStart"/>
            <w:r w:rsidRPr="005C7470">
              <w:rPr>
                <w:b/>
                <w:sz w:val="20"/>
              </w:rPr>
              <w:t>Gebo</w:t>
            </w:r>
            <w:proofErr w:type="spellEnd"/>
            <w:r w:rsidRPr="005C7470">
              <w:rPr>
                <w:b/>
                <w:sz w:val="20"/>
              </w:rPr>
              <w:t xml:space="preserve"> arba lygiaverčio tipo) mova cinkuota v/v</w:t>
            </w:r>
            <w:r w:rsidR="00300B94" w:rsidRPr="005C7470">
              <w:rPr>
                <w:b/>
                <w:sz w:val="20"/>
              </w:rPr>
              <w:t>:</w:t>
            </w:r>
          </w:p>
        </w:tc>
        <w:tc>
          <w:tcPr>
            <w:tcW w:w="1135" w:type="dxa"/>
            <w:shd w:val="clear" w:color="auto" w:fill="D9D9D9"/>
            <w:tcMar>
              <w:top w:w="0" w:type="dxa"/>
              <w:left w:w="30" w:type="dxa"/>
              <w:bottom w:w="0" w:type="dxa"/>
              <w:right w:w="30" w:type="dxa"/>
            </w:tcMar>
          </w:tcPr>
          <w:p w14:paraId="71DDF704"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6B5A4B83" w14:textId="77777777" w:rsidR="003F2612" w:rsidRPr="00A276CA" w:rsidRDefault="003F2612" w:rsidP="00127C0E">
            <w:pPr>
              <w:jc w:val="center"/>
              <w:rPr>
                <w:sz w:val="20"/>
              </w:rPr>
            </w:pPr>
          </w:p>
        </w:tc>
      </w:tr>
      <w:tr w:rsidR="003F2612" w:rsidRPr="00A276CA" w14:paraId="4D4A5084" w14:textId="77777777" w:rsidTr="00127C0E">
        <w:trPr>
          <w:trHeight w:val="113"/>
        </w:trPr>
        <w:tc>
          <w:tcPr>
            <w:tcW w:w="1060" w:type="dxa"/>
            <w:shd w:val="clear" w:color="auto" w:fill="FFFFFF"/>
            <w:tcMar>
              <w:top w:w="0" w:type="dxa"/>
              <w:left w:w="30" w:type="dxa"/>
              <w:bottom w:w="0" w:type="dxa"/>
              <w:right w:w="30" w:type="dxa"/>
            </w:tcMar>
            <w:vAlign w:val="center"/>
          </w:tcPr>
          <w:p w14:paraId="340D761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037733E9" w14:textId="77777777" w:rsidR="003F2612" w:rsidRPr="005C7470" w:rsidRDefault="003F2612" w:rsidP="00127C0E">
            <w:pPr>
              <w:autoSpaceDE w:val="0"/>
              <w:autoSpaceDN w:val="0"/>
              <w:adjustRightInd w:val="0"/>
              <w:rPr>
                <w:sz w:val="20"/>
              </w:rPr>
            </w:pPr>
            <w:r w:rsidRPr="005C7470">
              <w:rPr>
                <w:sz w:val="20"/>
              </w:rPr>
              <w:t>1/2'</w:t>
            </w:r>
          </w:p>
        </w:tc>
        <w:tc>
          <w:tcPr>
            <w:tcW w:w="1135" w:type="dxa"/>
            <w:shd w:val="clear" w:color="auto" w:fill="FFFFFF"/>
            <w:tcMar>
              <w:top w:w="0" w:type="dxa"/>
              <w:left w:w="30" w:type="dxa"/>
              <w:bottom w:w="0" w:type="dxa"/>
              <w:right w:w="30" w:type="dxa"/>
            </w:tcMar>
          </w:tcPr>
          <w:p w14:paraId="0F0F31F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54FB71D1" w14:textId="77777777" w:rsidR="003F2612" w:rsidRPr="00A276CA" w:rsidRDefault="003F2612" w:rsidP="00127C0E">
            <w:pPr>
              <w:jc w:val="center"/>
              <w:rPr>
                <w:sz w:val="20"/>
              </w:rPr>
            </w:pPr>
            <w:r w:rsidRPr="00A276CA">
              <w:rPr>
                <w:sz w:val="20"/>
              </w:rPr>
              <w:t>20</w:t>
            </w:r>
          </w:p>
        </w:tc>
      </w:tr>
      <w:tr w:rsidR="003F2612" w:rsidRPr="00A276CA" w14:paraId="6C9B4BCC" w14:textId="77777777" w:rsidTr="00127C0E">
        <w:trPr>
          <w:trHeight w:val="113"/>
        </w:trPr>
        <w:tc>
          <w:tcPr>
            <w:tcW w:w="1060" w:type="dxa"/>
            <w:shd w:val="clear" w:color="auto" w:fill="FFFFFF"/>
            <w:tcMar>
              <w:top w:w="0" w:type="dxa"/>
              <w:left w:w="30" w:type="dxa"/>
              <w:bottom w:w="0" w:type="dxa"/>
              <w:right w:w="30" w:type="dxa"/>
            </w:tcMar>
            <w:vAlign w:val="center"/>
          </w:tcPr>
          <w:p w14:paraId="36FFBFE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0C70F21C" w14:textId="77777777" w:rsidR="003F2612" w:rsidRPr="005C7470" w:rsidRDefault="003F2612" w:rsidP="00127C0E">
            <w:pPr>
              <w:autoSpaceDE w:val="0"/>
              <w:autoSpaceDN w:val="0"/>
              <w:adjustRightInd w:val="0"/>
              <w:rPr>
                <w:sz w:val="20"/>
              </w:rPr>
            </w:pPr>
            <w:r w:rsidRPr="005C7470">
              <w:rPr>
                <w:sz w:val="20"/>
              </w:rPr>
              <w:t>3/4'</w:t>
            </w:r>
          </w:p>
        </w:tc>
        <w:tc>
          <w:tcPr>
            <w:tcW w:w="1135" w:type="dxa"/>
            <w:shd w:val="clear" w:color="auto" w:fill="FFFFFF"/>
            <w:tcMar>
              <w:top w:w="0" w:type="dxa"/>
              <w:left w:w="30" w:type="dxa"/>
              <w:bottom w:w="0" w:type="dxa"/>
              <w:right w:w="30" w:type="dxa"/>
            </w:tcMar>
          </w:tcPr>
          <w:p w14:paraId="6404C7B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66E32B0" w14:textId="77777777" w:rsidR="003F2612" w:rsidRPr="00A276CA" w:rsidRDefault="003F2612" w:rsidP="00127C0E">
            <w:pPr>
              <w:jc w:val="center"/>
              <w:rPr>
                <w:sz w:val="20"/>
              </w:rPr>
            </w:pPr>
            <w:r w:rsidRPr="00A276CA">
              <w:rPr>
                <w:sz w:val="20"/>
              </w:rPr>
              <w:t>20</w:t>
            </w:r>
          </w:p>
        </w:tc>
      </w:tr>
      <w:tr w:rsidR="003F2612" w:rsidRPr="00A276CA" w14:paraId="65847694" w14:textId="77777777" w:rsidTr="00127C0E">
        <w:trPr>
          <w:trHeight w:val="113"/>
        </w:trPr>
        <w:tc>
          <w:tcPr>
            <w:tcW w:w="1060" w:type="dxa"/>
            <w:shd w:val="clear" w:color="auto" w:fill="FFFFFF"/>
            <w:tcMar>
              <w:top w:w="0" w:type="dxa"/>
              <w:left w:w="30" w:type="dxa"/>
              <w:bottom w:w="0" w:type="dxa"/>
              <w:right w:w="30" w:type="dxa"/>
            </w:tcMar>
            <w:vAlign w:val="center"/>
          </w:tcPr>
          <w:p w14:paraId="1CB7C45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50F47242" w14:textId="77777777" w:rsidR="003F2612" w:rsidRPr="005C7470" w:rsidRDefault="003F2612" w:rsidP="00127C0E">
            <w:pPr>
              <w:autoSpaceDE w:val="0"/>
              <w:autoSpaceDN w:val="0"/>
              <w:adjustRightInd w:val="0"/>
              <w:rPr>
                <w:sz w:val="20"/>
              </w:rPr>
            </w:pPr>
            <w:r w:rsidRPr="005C7470">
              <w:rPr>
                <w:sz w:val="20"/>
              </w:rPr>
              <w:t>1“</w:t>
            </w:r>
          </w:p>
        </w:tc>
        <w:tc>
          <w:tcPr>
            <w:tcW w:w="1135" w:type="dxa"/>
            <w:shd w:val="clear" w:color="auto" w:fill="FFFFFF"/>
            <w:tcMar>
              <w:top w:w="0" w:type="dxa"/>
              <w:left w:w="30" w:type="dxa"/>
              <w:bottom w:w="0" w:type="dxa"/>
              <w:right w:w="30" w:type="dxa"/>
            </w:tcMar>
          </w:tcPr>
          <w:p w14:paraId="4CD0255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683572DD" w14:textId="77777777" w:rsidR="003F2612" w:rsidRPr="00A276CA" w:rsidRDefault="003F2612" w:rsidP="00127C0E">
            <w:pPr>
              <w:jc w:val="center"/>
              <w:rPr>
                <w:sz w:val="20"/>
              </w:rPr>
            </w:pPr>
            <w:r w:rsidRPr="00A276CA">
              <w:rPr>
                <w:sz w:val="20"/>
              </w:rPr>
              <w:t>20</w:t>
            </w:r>
          </w:p>
        </w:tc>
      </w:tr>
      <w:tr w:rsidR="003F2612" w:rsidRPr="00A276CA" w14:paraId="17C7A617" w14:textId="77777777" w:rsidTr="00127C0E">
        <w:trPr>
          <w:trHeight w:val="113"/>
        </w:trPr>
        <w:tc>
          <w:tcPr>
            <w:tcW w:w="1060" w:type="dxa"/>
            <w:shd w:val="clear" w:color="auto" w:fill="FFFFFF"/>
            <w:tcMar>
              <w:top w:w="0" w:type="dxa"/>
              <w:left w:w="30" w:type="dxa"/>
              <w:bottom w:w="0" w:type="dxa"/>
              <w:right w:w="30" w:type="dxa"/>
            </w:tcMar>
            <w:vAlign w:val="center"/>
          </w:tcPr>
          <w:p w14:paraId="25C5F3F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362E2427" w14:textId="77777777" w:rsidR="003F2612" w:rsidRPr="005C7470" w:rsidRDefault="003F2612" w:rsidP="00127C0E">
            <w:pPr>
              <w:autoSpaceDE w:val="0"/>
              <w:autoSpaceDN w:val="0"/>
              <w:adjustRightInd w:val="0"/>
              <w:rPr>
                <w:sz w:val="20"/>
              </w:rPr>
            </w:pPr>
            <w:r w:rsidRPr="005C7470">
              <w:rPr>
                <w:sz w:val="20"/>
              </w:rPr>
              <w:t>11/4“</w:t>
            </w:r>
          </w:p>
        </w:tc>
        <w:tc>
          <w:tcPr>
            <w:tcW w:w="1135" w:type="dxa"/>
            <w:shd w:val="clear" w:color="auto" w:fill="FFFFFF"/>
            <w:tcMar>
              <w:top w:w="0" w:type="dxa"/>
              <w:left w:w="30" w:type="dxa"/>
              <w:bottom w:w="0" w:type="dxa"/>
              <w:right w:w="30" w:type="dxa"/>
            </w:tcMar>
          </w:tcPr>
          <w:p w14:paraId="232DAD9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A68F68F" w14:textId="77777777" w:rsidR="003F2612" w:rsidRPr="00A276CA" w:rsidRDefault="003F2612" w:rsidP="00127C0E">
            <w:pPr>
              <w:jc w:val="center"/>
              <w:rPr>
                <w:sz w:val="20"/>
              </w:rPr>
            </w:pPr>
            <w:r w:rsidRPr="00A276CA">
              <w:rPr>
                <w:sz w:val="20"/>
              </w:rPr>
              <w:t>20</w:t>
            </w:r>
          </w:p>
        </w:tc>
      </w:tr>
      <w:tr w:rsidR="003F2612" w:rsidRPr="00A276CA" w14:paraId="19D5D4B7" w14:textId="77777777" w:rsidTr="00127C0E">
        <w:trPr>
          <w:trHeight w:val="113"/>
        </w:trPr>
        <w:tc>
          <w:tcPr>
            <w:tcW w:w="1060" w:type="dxa"/>
            <w:shd w:val="clear" w:color="auto" w:fill="FFFFFF"/>
            <w:tcMar>
              <w:top w:w="0" w:type="dxa"/>
              <w:left w:w="30" w:type="dxa"/>
              <w:bottom w:w="0" w:type="dxa"/>
              <w:right w:w="30" w:type="dxa"/>
            </w:tcMar>
            <w:vAlign w:val="center"/>
          </w:tcPr>
          <w:p w14:paraId="613B878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43CB820A" w14:textId="77777777" w:rsidR="003F2612" w:rsidRPr="005C7470" w:rsidRDefault="003F2612" w:rsidP="00127C0E">
            <w:pPr>
              <w:autoSpaceDE w:val="0"/>
              <w:autoSpaceDN w:val="0"/>
              <w:adjustRightInd w:val="0"/>
              <w:rPr>
                <w:sz w:val="20"/>
              </w:rPr>
            </w:pPr>
            <w:r w:rsidRPr="005C7470">
              <w:rPr>
                <w:sz w:val="20"/>
              </w:rPr>
              <w:t>11/2“</w:t>
            </w:r>
          </w:p>
        </w:tc>
        <w:tc>
          <w:tcPr>
            <w:tcW w:w="1135" w:type="dxa"/>
            <w:shd w:val="clear" w:color="auto" w:fill="FFFFFF"/>
            <w:tcMar>
              <w:top w:w="0" w:type="dxa"/>
              <w:left w:w="30" w:type="dxa"/>
              <w:bottom w:w="0" w:type="dxa"/>
              <w:right w:w="30" w:type="dxa"/>
            </w:tcMar>
          </w:tcPr>
          <w:p w14:paraId="7148895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06CA4C17" w14:textId="77777777" w:rsidR="003F2612" w:rsidRPr="00A276CA" w:rsidRDefault="003F2612" w:rsidP="00127C0E">
            <w:pPr>
              <w:jc w:val="center"/>
              <w:rPr>
                <w:sz w:val="20"/>
              </w:rPr>
            </w:pPr>
            <w:r w:rsidRPr="00A276CA">
              <w:rPr>
                <w:sz w:val="20"/>
              </w:rPr>
              <w:t>20</w:t>
            </w:r>
          </w:p>
        </w:tc>
      </w:tr>
      <w:tr w:rsidR="003F2612" w:rsidRPr="00A276CA" w14:paraId="5B08AF9E" w14:textId="77777777" w:rsidTr="00127C0E">
        <w:trPr>
          <w:trHeight w:val="113"/>
        </w:trPr>
        <w:tc>
          <w:tcPr>
            <w:tcW w:w="1060" w:type="dxa"/>
            <w:shd w:val="clear" w:color="auto" w:fill="FFFFFF"/>
            <w:tcMar>
              <w:top w:w="0" w:type="dxa"/>
              <w:left w:w="30" w:type="dxa"/>
              <w:bottom w:w="0" w:type="dxa"/>
              <w:right w:w="30" w:type="dxa"/>
            </w:tcMar>
            <w:vAlign w:val="center"/>
          </w:tcPr>
          <w:p w14:paraId="3B4E397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42FF3A8F" w14:textId="77777777" w:rsidR="003F2612" w:rsidRPr="005C7470" w:rsidRDefault="003F2612" w:rsidP="00127C0E">
            <w:pPr>
              <w:autoSpaceDE w:val="0"/>
              <w:autoSpaceDN w:val="0"/>
              <w:adjustRightInd w:val="0"/>
              <w:rPr>
                <w:sz w:val="20"/>
              </w:rPr>
            </w:pPr>
            <w:r w:rsidRPr="005C7470">
              <w:rPr>
                <w:sz w:val="20"/>
              </w:rPr>
              <w:t>2“</w:t>
            </w:r>
          </w:p>
        </w:tc>
        <w:tc>
          <w:tcPr>
            <w:tcW w:w="1135" w:type="dxa"/>
            <w:shd w:val="clear" w:color="auto" w:fill="FFFFFF"/>
            <w:tcMar>
              <w:top w:w="0" w:type="dxa"/>
              <w:left w:w="30" w:type="dxa"/>
              <w:bottom w:w="0" w:type="dxa"/>
              <w:right w:w="30" w:type="dxa"/>
            </w:tcMar>
          </w:tcPr>
          <w:p w14:paraId="54765FD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5C484194" w14:textId="77777777" w:rsidR="003F2612" w:rsidRPr="00A276CA" w:rsidRDefault="003F2612" w:rsidP="00127C0E">
            <w:pPr>
              <w:jc w:val="center"/>
              <w:rPr>
                <w:sz w:val="20"/>
              </w:rPr>
            </w:pPr>
            <w:r w:rsidRPr="00A276CA">
              <w:rPr>
                <w:sz w:val="20"/>
              </w:rPr>
              <w:t>10</w:t>
            </w:r>
          </w:p>
        </w:tc>
      </w:tr>
      <w:tr w:rsidR="003F2612" w:rsidRPr="00A276CA" w14:paraId="4C5097BF" w14:textId="77777777" w:rsidTr="00127C0E">
        <w:trPr>
          <w:trHeight w:val="113"/>
        </w:trPr>
        <w:tc>
          <w:tcPr>
            <w:tcW w:w="1060" w:type="dxa"/>
            <w:shd w:val="clear" w:color="auto" w:fill="D9D9D9"/>
            <w:tcMar>
              <w:top w:w="0" w:type="dxa"/>
              <w:left w:w="30" w:type="dxa"/>
              <w:bottom w:w="0" w:type="dxa"/>
              <w:right w:w="30" w:type="dxa"/>
            </w:tcMar>
            <w:vAlign w:val="center"/>
          </w:tcPr>
          <w:p w14:paraId="77462CF7"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5A380780" w14:textId="2C3459AD" w:rsidR="003F2612" w:rsidRPr="005C7470" w:rsidRDefault="003F2612" w:rsidP="00127C0E">
            <w:pPr>
              <w:autoSpaceDE w:val="0"/>
              <w:autoSpaceDN w:val="0"/>
              <w:adjustRightInd w:val="0"/>
              <w:rPr>
                <w:b/>
                <w:sz w:val="20"/>
              </w:rPr>
            </w:pPr>
            <w:r w:rsidRPr="005C7470">
              <w:rPr>
                <w:b/>
                <w:sz w:val="20"/>
              </w:rPr>
              <w:t>Remontinės movos</w:t>
            </w:r>
            <w:r w:rsidR="00300B94" w:rsidRPr="005C7470">
              <w:rPr>
                <w:b/>
                <w:sz w:val="20"/>
              </w:rPr>
              <w:t>:</w:t>
            </w:r>
          </w:p>
        </w:tc>
        <w:tc>
          <w:tcPr>
            <w:tcW w:w="1135" w:type="dxa"/>
            <w:shd w:val="clear" w:color="auto" w:fill="D9D9D9"/>
            <w:tcMar>
              <w:top w:w="0" w:type="dxa"/>
              <w:left w:w="30" w:type="dxa"/>
              <w:bottom w:w="0" w:type="dxa"/>
              <w:right w:w="30" w:type="dxa"/>
            </w:tcMar>
          </w:tcPr>
          <w:p w14:paraId="3284986F"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3D8B97C" w14:textId="77777777" w:rsidR="003F2612" w:rsidRPr="00A276CA" w:rsidRDefault="003F2612" w:rsidP="00127C0E">
            <w:pPr>
              <w:jc w:val="center"/>
              <w:rPr>
                <w:sz w:val="20"/>
              </w:rPr>
            </w:pPr>
          </w:p>
        </w:tc>
      </w:tr>
      <w:tr w:rsidR="003F2612" w:rsidRPr="00A276CA" w14:paraId="72F20B63" w14:textId="77777777" w:rsidTr="00127C0E">
        <w:trPr>
          <w:trHeight w:val="113"/>
        </w:trPr>
        <w:tc>
          <w:tcPr>
            <w:tcW w:w="1060" w:type="dxa"/>
            <w:shd w:val="clear" w:color="auto" w:fill="FFFFFF"/>
            <w:tcMar>
              <w:top w:w="0" w:type="dxa"/>
              <w:left w:w="30" w:type="dxa"/>
              <w:bottom w:w="0" w:type="dxa"/>
              <w:right w:w="30" w:type="dxa"/>
            </w:tcMar>
            <w:vAlign w:val="center"/>
          </w:tcPr>
          <w:p w14:paraId="4ADA621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36F1CED1" w14:textId="77777777" w:rsidR="003F2612" w:rsidRPr="005C7470" w:rsidRDefault="003F2612" w:rsidP="00127C0E">
            <w:pPr>
              <w:autoSpaceDE w:val="0"/>
              <w:autoSpaceDN w:val="0"/>
              <w:adjustRightInd w:val="0"/>
              <w:rPr>
                <w:sz w:val="20"/>
              </w:rPr>
            </w:pPr>
            <w:r w:rsidRPr="005C7470">
              <w:rPr>
                <w:sz w:val="20"/>
              </w:rPr>
              <w:t>1/2“</w:t>
            </w:r>
          </w:p>
        </w:tc>
        <w:tc>
          <w:tcPr>
            <w:tcW w:w="1135" w:type="dxa"/>
            <w:shd w:val="clear" w:color="auto" w:fill="FFFFFF"/>
            <w:tcMar>
              <w:top w:w="0" w:type="dxa"/>
              <w:left w:w="30" w:type="dxa"/>
              <w:bottom w:w="0" w:type="dxa"/>
              <w:right w:w="30" w:type="dxa"/>
            </w:tcMar>
          </w:tcPr>
          <w:p w14:paraId="7598062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6432263E" w14:textId="77777777" w:rsidR="003F2612" w:rsidRPr="00A276CA" w:rsidRDefault="003F2612" w:rsidP="00127C0E">
            <w:pPr>
              <w:jc w:val="center"/>
              <w:rPr>
                <w:sz w:val="20"/>
              </w:rPr>
            </w:pPr>
            <w:r w:rsidRPr="00A276CA">
              <w:rPr>
                <w:sz w:val="20"/>
              </w:rPr>
              <w:t>30</w:t>
            </w:r>
          </w:p>
        </w:tc>
      </w:tr>
      <w:tr w:rsidR="003F2612" w:rsidRPr="00A276CA" w14:paraId="42F6EBDB" w14:textId="77777777" w:rsidTr="00127C0E">
        <w:trPr>
          <w:trHeight w:val="113"/>
        </w:trPr>
        <w:tc>
          <w:tcPr>
            <w:tcW w:w="1060" w:type="dxa"/>
            <w:shd w:val="clear" w:color="auto" w:fill="FFFFFF"/>
            <w:tcMar>
              <w:top w:w="0" w:type="dxa"/>
              <w:left w:w="30" w:type="dxa"/>
              <w:bottom w:w="0" w:type="dxa"/>
              <w:right w:w="30" w:type="dxa"/>
            </w:tcMar>
            <w:vAlign w:val="center"/>
          </w:tcPr>
          <w:p w14:paraId="4AABC04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39FBA860" w14:textId="77777777" w:rsidR="003F2612" w:rsidRPr="005C7470" w:rsidRDefault="003F2612" w:rsidP="00127C0E">
            <w:pPr>
              <w:autoSpaceDE w:val="0"/>
              <w:autoSpaceDN w:val="0"/>
              <w:adjustRightInd w:val="0"/>
              <w:rPr>
                <w:sz w:val="20"/>
              </w:rPr>
            </w:pPr>
            <w:r w:rsidRPr="005C7470">
              <w:rPr>
                <w:sz w:val="20"/>
              </w:rPr>
              <w:t>3/4“</w:t>
            </w:r>
          </w:p>
        </w:tc>
        <w:tc>
          <w:tcPr>
            <w:tcW w:w="1135" w:type="dxa"/>
            <w:shd w:val="clear" w:color="auto" w:fill="FFFFFF"/>
            <w:tcMar>
              <w:top w:w="0" w:type="dxa"/>
              <w:left w:w="30" w:type="dxa"/>
              <w:bottom w:w="0" w:type="dxa"/>
              <w:right w:w="30" w:type="dxa"/>
            </w:tcMar>
          </w:tcPr>
          <w:p w14:paraId="0677432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85794DF" w14:textId="77777777" w:rsidR="003F2612" w:rsidRPr="00A276CA" w:rsidRDefault="003F2612" w:rsidP="00127C0E">
            <w:pPr>
              <w:jc w:val="center"/>
              <w:rPr>
                <w:sz w:val="20"/>
              </w:rPr>
            </w:pPr>
            <w:r w:rsidRPr="00A276CA">
              <w:rPr>
                <w:sz w:val="20"/>
              </w:rPr>
              <w:t>30</w:t>
            </w:r>
          </w:p>
        </w:tc>
      </w:tr>
      <w:tr w:rsidR="003F2612" w:rsidRPr="00A276CA" w14:paraId="3226F9E7" w14:textId="77777777" w:rsidTr="00127C0E">
        <w:trPr>
          <w:trHeight w:val="113"/>
        </w:trPr>
        <w:tc>
          <w:tcPr>
            <w:tcW w:w="1060" w:type="dxa"/>
            <w:shd w:val="clear" w:color="auto" w:fill="FFFFFF"/>
            <w:tcMar>
              <w:top w:w="0" w:type="dxa"/>
              <w:left w:w="30" w:type="dxa"/>
              <w:bottom w:w="0" w:type="dxa"/>
              <w:right w:w="30" w:type="dxa"/>
            </w:tcMar>
            <w:vAlign w:val="center"/>
          </w:tcPr>
          <w:p w14:paraId="15C2F6E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73875E59" w14:textId="77777777" w:rsidR="003F2612" w:rsidRPr="005C7470" w:rsidRDefault="003F2612" w:rsidP="00127C0E">
            <w:pPr>
              <w:autoSpaceDE w:val="0"/>
              <w:autoSpaceDN w:val="0"/>
              <w:adjustRightInd w:val="0"/>
              <w:rPr>
                <w:sz w:val="20"/>
              </w:rPr>
            </w:pPr>
            <w:r w:rsidRPr="005C7470">
              <w:rPr>
                <w:sz w:val="20"/>
              </w:rPr>
              <w:t>1“</w:t>
            </w:r>
          </w:p>
        </w:tc>
        <w:tc>
          <w:tcPr>
            <w:tcW w:w="1135" w:type="dxa"/>
            <w:shd w:val="clear" w:color="auto" w:fill="FFFFFF"/>
            <w:tcMar>
              <w:top w:w="0" w:type="dxa"/>
              <w:left w:w="30" w:type="dxa"/>
              <w:bottom w:w="0" w:type="dxa"/>
              <w:right w:w="30" w:type="dxa"/>
            </w:tcMar>
          </w:tcPr>
          <w:p w14:paraId="2B3B796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3ACAAF3" w14:textId="77777777" w:rsidR="003F2612" w:rsidRPr="00A276CA" w:rsidRDefault="003F2612" w:rsidP="00127C0E">
            <w:pPr>
              <w:jc w:val="center"/>
              <w:rPr>
                <w:sz w:val="20"/>
              </w:rPr>
            </w:pPr>
            <w:r w:rsidRPr="00A276CA">
              <w:rPr>
                <w:sz w:val="20"/>
              </w:rPr>
              <w:t>30</w:t>
            </w:r>
          </w:p>
        </w:tc>
      </w:tr>
      <w:tr w:rsidR="003F2612" w:rsidRPr="00A276CA" w14:paraId="2144ECE7" w14:textId="77777777" w:rsidTr="00127C0E">
        <w:trPr>
          <w:trHeight w:val="113"/>
        </w:trPr>
        <w:tc>
          <w:tcPr>
            <w:tcW w:w="1060" w:type="dxa"/>
            <w:shd w:val="clear" w:color="auto" w:fill="FFFFFF"/>
            <w:tcMar>
              <w:top w:w="0" w:type="dxa"/>
              <w:left w:w="30" w:type="dxa"/>
              <w:bottom w:w="0" w:type="dxa"/>
              <w:right w:w="30" w:type="dxa"/>
            </w:tcMar>
            <w:vAlign w:val="center"/>
          </w:tcPr>
          <w:p w14:paraId="1C4DF3A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7589143F" w14:textId="77777777" w:rsidR="003F2612" w:rsidRPr="005C7470" w:rsidRDefault="003F2612" w:rsidP="00127C0E">
            <w:pPr>
              <w:autoSpaceDE w:val="0"/>
              <w:autoSpaceDN w:val="0"/>
              <w:adjustRightInd w:val="0"/>
              <w:rPr>
                <w:sz w:val="20"/>
              </w:rPr>
            </w:pPr>
            <w:r w:rsidRPr="005C7470">
              <w:rPr>
                <w:sz w:val="20"/>
              </w:rPr>
              <w:t>11/4“</w:t>
            </w:r>
          </w:p>
        </w:tc>
        <w:tc>
          <w:tcPr>
            <w:tcW w:w="1135" w:type="dxa"/>
            <w:shd w:val="clear" w:color="auto" w:fill="FFFFFF"/>
            <w:tcMar>
              <w:top w:w="0" w:type="dxa"/>
              <w:left w:w="30" w:type="dxa"/>
              <w:bottom w:w="0" w:type="dxa"/>
              <w:right w:w="30" w:type="dxa"/>
            </w:tcMar>
          </w:tcPr>
          <w:p w14:paraId="26DAB92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2FFD3E1F" w14:textId="77777777" w:rsidR="003F2612" w:rsidRPr="00A276CA" w:rsidRDefault="003F2612" w:rsidP="00127C0E">
            <w:pPr>
              <w:jc w:val="center"/>
              <w:rPr>
                <w:sz w:val="20"/>
              </w:rPr>
            </w:pPr>
            <w:r w:rsidRPr="00A276CA">
              <w:rPr>
                <w:sz w:val="20"/>
              </w:rPr>
              <w:t>30</w:t>
            </w:r>
          </w:p>
        </w:tc>
      </w:tr>
      <w:tr w:rsidR="003F2612" w:rsidRPr="00A276CA" w14:paraId="6F332F13" w14:textId="77777777" w:rsidTr="00127C0E">
        <w:trPr>
          <w:trHeight w:val="113"/>
        </w:trPr>
        <w:tc>
          <w:tcPr>
            <w:tcW w:w="1060" w:type="dxa"/>
            <w:shd w:val="clear" w:color="auto" w:fill="FFFFFF"/>
            <w:tcMar>
              <w:top w:w="0" w:type="dxa"/>
              <w:left w:w="30" w:type="dxa"/>
              <w:bottom w:w="0" w:type="dxa"/>
              <w:right w:w="30" w:type="dxa"/>
            </w:tcMar>
            <w:vAlign w:val="center"/>
          </w:tcPr>
          <w:p w14:paraId="6C4111E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1758259B" w14:textId="77777777" w:rsidR="003F2612" w:rsidRPr="005C7470" w:rsidRDefault="003F2612" w:rsidP="00127C0E">
            <w:pPr>
              <w:autoSpaceDE w:val="0"/>
              <w:autoSpaceDN w:val="0"/>
              <w:adjustRightInd w:val="0"/>
              <w:rPr>
                <w:sz w:val="20"/>
              </w:rPr>
            </w:pPr>
            <w:r w:rsidRPr="005C7470">
              <w:rPr>
                <w:sz w:val="20"/>
              </w:rPr>
              <w:t>11/2“</w:t>
            </w:r>
          </w:p>
        </w:tc>
        <w:tc>
          <w:tcPr>
            <w:tcW w:w="1135" w:type="dxa"/>
            <w:shd w:val="clear" w:color="auto" w:fill="FFFFFF"/>
            <w:tcMar>
              <w:top w:w="0" w:type="dxa"/>
              <w:left w:w="30" w:type="dxa"/>
              <w:bottom w:w="0" w:type="dxa"/>
              <w:right w:w="30" w:type="dxa"/>
            </w:tcMar>
          </w:tcPr>
          <w:p w14:paraId="2BA773C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cMar>
              <w:top w:w="0" w:type="dxa"/>
              <w:left w:w="30" w:type="dxa"/>
              <w:bottom w:w="0" w:type="dxa"/>
              <w:right w:w="30" w:type="dxa"/>
            </w:tcMar>
            <w:vAlign w:val="center"/>
          </w:tcPr>
          <w:p w14:paraId="5210F27B" w14:textId="77777777" w:rsidR="003F2612" w:rsidRPr="00A276CA" w:rsidRDefault="003F2612" w:rsidP="00127C0E">
            <w:pPr>
              <w:jc w:val="center"/>
              <w:rPr>
                <w:sz w:val="20"/>
              </w:rPr>
            </w:pPr>
            <w:r w:rsidRPr="00A276CA">
              <w:rPr>
                <w:sz w:val="20"/>
              </w:rPr>
              <w:t>10</w:t>
            </w:r>
          </w:p>
        </w:tc>
      </w:tr>
      <w:tr w:rsidR="003F2612" w:rsidRPr="00A276CA" w14:paraId="4395DD1B" w14:textId="77777777" w:rsidTr="00127C0E">
        <w:trPr>
          <w:trHeight w:val="113"/>
        </w:trPr>
        <w:tc>
          <w:tcPr>
            <w:tcW w:w="1060" w:type="dxa"/>
            <w:shd w:val="clear" w:color="auto" w:fill="FFFFFF" w:themeFill="background1"/>
            <w:tcMar>
              <w:top w:w="0" w:type="dxa"/>
              <w:left w:w="30" w:type="dxa"/>
              <w:bottom w:w="0" w:type="dxa"/>
              <w:right w:w="30" w:type="dxa"/>
            </w:tcMar>
            <w:vAlign w:val="center"/>
          </w:tcPr>
          <w:p w14:paraId="19A1D64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hemeFill="background1"/>
            <w:tcMar>
              <w:top w:w="0" w:type="dxa"/>
              <w:left w:w="30" w:type="dxa"/>
              <w:bottom w:w="0" w:type="dxa"/>
              <w:right w:w="30" w:type="dxa"/>
            </w:tcMar>
          </w:tcPr>
          <w:p w14:paraId="70A71F1D" w14:textId="77777777" w:rsidR="003F2612" w:rsidRPr="005C7470" w:rsidRDefault="003F2612" w:rsidP="00127C0E">
            <w:pPr>
              <w:autoSpaceDE w:val="0"/>
              <w:autoSpaceDN w:val="0"/>
              <w:adjustRightInd w:val="0"/>
              <w:rPr>
                <w:sz w:val="20"/>
              </w:rPr>
            </w:pPr>
            <w:r w:rsidRPr="005C7470">
              <w:rPr>
                <w:sz w:val="20"/>
              </w:rPr>
              <w:t>2“</w:t>
            </w:r>
          </w:p>
        </w:tc>
        <w:tc>
          <w:tcPr>
            <w:tcW w:w="1135" w:type="dxa"/>
            <w:shd w:val="clear" w:color="auto" w:fill="FFFFFF" w:themeFill="background1"/>
            <w:tcMar>
              <w:top w:w="0" w:type="dxa"/>
              <w:left w:w="30" w:type="dxa"/>
              <w:bottom w:w="0" w:type="dxa"/>
              <w:right w:w="30" w:type="dxa"/>
            </w:tcMar>
          </w:tcPr>
          <w:p w14:paraId="56617EE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shd w:val="clear" w:color="auto" w:fill="FFFFFF" w:themeFill="background1"/>
            <w:tcMar>
              <w:top w:w="0" w:type="dxa"/>
              <w:left w:w="30" w:type="dxa"/>
              <w:bottom w:w="0" w:type="dxa"/>
              <w:right w:w="30" w:type="dxa"/>
            </w:tcMar>
            <w:vAlign w:val="center"/>
          </w:tcPr>
          <w:p w14:paraId="754DC545" w14:textId="77777777" w:rsidR="003F2612" w:rsidRPr="00A276CA" w:rsidRDefault="003F2612" w:rsidP="00127C0E">
            <w:pPr>
              <w:jc w:val="center"/>
              <w:rPr>
                <w:sz w:val="20"/>
              </w:rPr>
            </w:pPr>
            <w:r w:rsidRPr="00A276CA">
              <w:rPr>
                <w:sz w:val="20"/>
              </w:rPr>
              <w:t>10</w:t>
            </w:r>
          </w:p>
        </w:tc>
      </w:tr>
      <w:tr w:rsidR="003F2612" w:rsidRPr="00A276CA" w14:paraId="53596690"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67502428" w14:textId="77777777" w:rsidR="003F2612" w:rsidRPr="00A276CA" w:rsidRDefault="003F2612" w:rsidP="003F2612">
            <w:pPr>
              <w:pStyle w:val="Sraopastraipa"/>
              <w:numPr>
                <w:ilvl w:val="2"/>
                <w:numId w:val="27"/>
              </w:numPr>
              <w:autoSpaceDE w:val="0"/>
              <w:autoSpaceDN w:val="0"/>
              <w:adjustRightInd w:val="0"/>
              <w:ind w:left="1023" w:hanging="851"/>
              <w:jc w:val="left"/>
              <w:rPr>
                <w:b/>
              </w:rPr>
            </w:pPr>
          </w:p>
        </w:tc>
        <w:tc>
          <w:tcPr>
            <w:tcW w:w="6662" w:type="dxa"/>
            <w:shd w:val="clear" w:color="auto" w:fill="D9D9D9" w:themeFill="background1" w:themeFillShade="D9"/>
            <w:tcMar>
              <w:top w:w="0" w:type="dxa"/>
              <w:left w:w="30" w:type="dxa"/>
              <w:bottom w:w="0" w:type="dxa"/>
              <w:right w:w="30" w:type="dxa"/>
            </w:tcMar>
          </w:tcPr>
          <w:p w14:paraId="0887FA16" w14:textId="6F610894" w:rsidR="003F2612" w:rsidRPr="005C7470" w:rsidRDefault="003F2612" w:rsidP="00127C0E">
            <w:pPr>
              <w:autoSpaceDE w:val="0"/>
              <w:autoSpaceDN w:val="0"/>
              <w:adjustRightInd w:val="0"/>
              <w:rPr>
                <w:b/>
                <w:sz w:val="20"/>
              </w:rPr>
            </w:pPr>
            <w:r w:rsidRPr="005C7470">
              <w:rPr>
                <w:b/>
                <w:sz w:val="20"/>
              </w:rPr>
              <w:t>Pajungimai siurbliui (komplektas)</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6391D284" w14:textId="77777777" w:rsidR="003F2612" w:rsidRPr="00A276CA" w:rsidRDefault="003F2612" w:rsidP="00127C0E">
            <w:pPr>
              <w:autoSpaceDE w:val="0"/>
              <w:autoSpaceDN w:val="0"/>
              <w:adjustRightInd w:val="0"/>
              <w:jc w:val="center"/>
              <w:rPr>
                <w:sz w:val="20"/>
              </w:rPr>
            </w:pPr>
          </w:p>
        </w:tc>
        <w:tc>
          <w:tcPr>
            <w:tcW w:w="1416" w:type="dxa"/>
            <w:shd w:val="clear" w:color="auto" w:fill="D9D9D9" w:themeFill="background1" w:themeFillShade="D9"/>
            <w:tcMar>
              <w:top w:w="0" w:type="dxa"/>
              <w:left w:w="30" w:type="dxa"/>
              <w:bottom w:w="0" w:type="dxa"/>
              <w:right w:w="30" w:type="dxa"/>
            </w:tcMar>
            <w:vAlign w:val="center"/>
          </w:tcPr>
          <w:p w14:paraId="6C45F874" w14:textId="77777777" w:rsidR="003F2612" w:rsidRPr="00A276CA" w:rsidRDefault="003F2612" w:rsidP="00127C0E">
            <w:pPr>
              <w:jc w:val="center"/>
              <w:rPr>
                <w:sz w:val="20"/>
              </w:rPr>
            </w:pPr>
          </w:p>
        </w:tc>
      </w:tr>
      <w:tr w:rsidR="003F2612" w:rsidRPr="00A276CA" w14:paraId="1A06B08B" w14:textId="77777777" w:rsidTr="00127C0E">
        <w:trPr>
          <w:trHeight w:val="113"/>
        </w:trPr>
        <w:tc>
          <w:tcPr>
            <w:tcW w:w="1060" w:type="dxa"/>
            <w:shd w:val="clear" w:color="auto" w:fill="FFFFFF"/>
            <w:tcMar>
              <w:top w:w="0" w:type="dxa"/>
              <w:left w:w="30" w:type="dxa"/>
              <w:bottom w:w="0" w:type="dxa"/>
              <w:right w:w="30" w:type="dxa"/>
            </w:tcMar>
            <w:vAlign w:val="center"/>
          </w:tcPr>
          <w:p w14:paraId="27C075D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1D7640B5" w14:textId="77777777" w:rsidR="003F2612" w:rsidRPr="005C7470" w:rsidRDefault="003F2612" w:rsidP="00127C0E">
            <w:pPr>
              <w:autoSpaceDE w:val="0"/>
              <w:autoSpaceDN w:val="0"/>
              <w:adjustRightInd w:val="0"/>
              <w:rPr>
                <w:sz w:val="20"/>
              </w:rPr>
            </w:pPr>
            <w:r w:rsidRPr="005C7470">
              <w:rPr>
                <w:sz w:val="20"/>
              </w:rPr>
              <w:t>1“</w:t>
            </w:r>
          </w:p>
        </w:tc>
        <w:tc>
          <w:tcPr>
            <w:tcW w:w="1135" w:type="dxa"/>
            <w:shd w:val="clear" w:color="auto" w:fill="FFFFFF"/>
            <w:tcMar>
              <w:top w:w="0" w:type="dxa"/>
              <w:left w:w="30" w:type="dxa"/>
              <w:bottom w:w="0" w:type="dxa"/>
              <w:right w:w="30" w:type="dxa"/>
            </w:tcMar>
          </w:tcPr>
          <w:p w14:paraId="5C9D13AE" w14:textId="77777777" w:rsidR="003F2612" w:rsidRPr="00A276CA" w:rsidRDefault="003F2612" w:rsidP="00127C0E">
            <w:pPr>
              <w:autoSpaceDE w:val="0"/>
              <w:autoSpaceDN w:val="0"/>
              <w:adjustRightInd w:val="0"/>
              <w:jc w:val="center"/>
              <w:rPr>
                <w:sz w:val="20"/>
              </w:rPr>
            </w:pPr>
            <w:proofErr w:type="spellStart"/>
            <w:r w:rsidRPr="00A276CA">
              <w:rPr>
                <w:sz w:val="20"/>
              </w:rPr>
              <w:t>kompl</w:t>
            </w:r>
            <w:proofErr w:type="spellEnd"/>
            <w:r w:rsidRPr="00A276CA">
              <w:rPr>
                <w:sz w:val="20"/>
              </w:rPr>
              <w:t>.</w:t>
            </w:r>
          </w:p>
        </w:tc>
        <w:tc>
          <w:tcPr>
            <w:tcW w:w="1416" w:type="dxa"/>
            <w:shd w:val="clear" w:color="auto" w:fill="FFFFFF"/>
            <w:tcMar>
              <w:top w:w="0" w:type="dxa"/>
              <w:left w:w="30" w:type="dxa"/>
              <w:bottom w:w="0" w:type="dxa"/>
              <w:right w:w="30" w:type="dxa"/>
            </w:tcMar>
            <w:vAlign w:val="center"/>
          </w:tcPr>
          <w:p w14:paraId="1108CF55" w14:textId="77777777" w:rsidR="003F2612" w:rsidRPr="00A276CA" w:rsidRDefault="003F2612" w:rsidP="00127C0E">
            <w:pPr>
              <w:jc w:val="center"/>
              <w:rPr>
                <w:sz w:val="20"/>
              </w:rPr>
            </w:pPr>
            <w:r w:rsidRPr="00A276CA">
              <w:rPr>
                <w:sz w:val="20"/>
              </w:rPr>
              <w:t>20</w:t>
            </w:r>
          </w:p>
        </w:tc>
      </w:tr>
      <w:tr w:rsidR="003F2612" w:rsidRPr="00A276CA" w14:paraId="3EA003C9" w14:textId="77777777" w:rsidTr="00127C0E">
        <w:trPr>
          <w:trHeight w:val="113"/>
        </w:trPr>
        <w:tc>
          <w:tcPr>
            <w:tcW w:w="1060" w:type="dxa"/>
            <w:shd w:val="clear" w:color="auto" w:fill="FFFFFF"/>
            <w:tcMar>
              <w:top w:w="0" w:type="dxa"/>
              <w:left w:w="30" w:type="dxa"/>
              <w:bottom w:w="0" w:type="dxa"/>
              <w:right w:w="30" w:type="dxa"/>
            </w:tcMar>
            <w:vAlign w:val="center"/>
          </w:tcPr>
          <w:p w14:paraId="0DAF94F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shd w:val="clear" w:color="auto" w:fill="FFFFFF"/>
            <w:tcMar>
              <w:top w:w="0" w:type="dxa"/>
              <w:left w:w="30" w:type="dxa"/>
              <w:bottom w:w="0" w:type="dxa"/>
              <w:right w:w="30" w:type="dxa"/>
            </w:tcMar>
          </w:tcPr>
          <w:p w14:paraId="23F2CB15" w14:textId="77777777" w:rsidR="003F2612" w:rsidRPr="005C7470" w:rsidRDefault="003F2612" w:rsidP="00127C0E">
            <w:pPr>
              <w:autoSpaceDE w:val="0"/>
              <w:autoSpaceDN w:val="0"/>
              <w:adjustRightInd w:val="0"/>
              <w:rPr>
                <w:sz w:val="20"/>
              </w:rPr>
            </w:pPr>
            <w:r w:rsidRPr="005C7470">
              <w:rPr>
                <w:sz w:val="20"/>
              </w:rPr>
              <w:t>1 1/4“</w:t>
            </w:r>
          </w:p>
        </w:tc>
        <w:tc>
          <w:tcPr>
            <w:tcW w:w="1135" w:type="dxa"/>
            <w:shd w:val="clear" w:color="auto" w:fill="FFFFFF"/>
            <w:tcMar>
              <w:top w:w="0" w:type="dxa"/>
              <w:left w:w="30" w:type="dxa"/>
              <w:bottom w:w="0" w:type="dxa"/>
              <w:right w:w="30" w:type="dxa"/>
            </w:tcMar>
          </w:tcPr>
          <w:p w14:paraId="3465A811" w14:textId="77777777" w:rsidR="003F2612" w:rsidRPr="00A276CA" w:rsidRDefault="003F2612" w:rsidP="00127C0E">
            <w:pPr>
              <w:autoSpaceDE w:val="0"/>
              <w:autoSpaceDN w:val="0"/>
              <w:adjustRightInd w:val="0"/>
              <w:jc w:val="center"/>
              <w:rPr>
                <w:sz w:val="20"/>
              </w:rPr>
            </w:pPr>
            <w:proofErr w:type="spellStart"/>
            <w:r w:rsidRPr="00A276CA">
              <w:rPr>
                <w:sz w:val="20"/>
              </w:rPr>
              <w:t>kompl</w:t>
            </w:r>
            <w:proofErr w:type="spellEnd"/>
            <w:r w:rsidRPr="00A276CA">
              <w:rPr>
                <w:sz w:val="20"/>
              </w:rPr>
              <w:t>.</w:t>
            </w:r>
          </w:p>
        </w:tc>
        <w:tc>
          <w:tcPr>
            <w:tcW w:w="1416" w:type="dxa"/>
            <w:shd w:val="clear" w:color="auto" w:fill="FFFFFF"/>
            <w:tcMar>
              <w:top w:w="0" w:type="dxa"/>
              <w:left w:w="30" w:type="dxa"/>
              <w:bottom w:w="0" w:type="dxa"/>
              <w:right w:w="30" w:type="dxa"/>
            </w:tcMar>
            <w:vAlign w:val="center"/>
          </w:tcPr>
          <w:p w14:paraId="3AED59EF" w14:textId="77777777" w:rsidR="003F2612" w:rsidRPr="00A276CA" w:rsidRDefault="003F2612" w:rsidP="00127C0E">
            <w:pPr>
              <w:jc w:val="center"/>
              <w:rPr>
                <w:sz w:val="20"/>
              </w:rPr>
            </w:pPr>
            <w:r w:rsidRPr="00A276CA">
              <w:rPr>
                <w:sz w:val="20"/>
              </w:rPr>
              <w:t>20</w:t>
            </w:r>
          </w:p>
        </w:tc>
      </w:tr>
      <w:tr w:rsidR="003F2612" w:rsidRPr="00A276CA" w14:paraId="758D4512" w14:textId="77777777" w:rsidTr="00127C0E">
        <w:trPr>
          <w:trHeight w:val="340"/>
        </w:trPr>
        <w:tc>
          <w:tcPr>
            <w:tcW w:w="1060" w:type="dxa"/>
            <w:shd w:val="clear" w:color="auto" w:fill="737373"/>
            <w:tcMar>
              <w:top w:w="0" w:type="dxa"/>
              <w:left w:w="30" w:type="dxa"/>
              <w:bottom w:w="0" w:type="dxa"/>
              <w:right w:w="30" w:type="dxa"/>
            </w:tcMar>
            <w:vAlign w:val="center"/>
          </w:tcPr>
          <w:p w14:paraId="1BBE0752" w14:textId="77777777" w:rsidR="003F2612" w:rsidRPr="00A276CA" w:rsidRDefault="003F2612" w:rsidP="003F2612">
            <w:pPr>
              <w:pStyle w:val="Sraopastraipa"/>
              <w:numPr>
                <w:ilvl w:val="1"/>
                <w:numId w:val="27"/>
              </w:numPr>
              <w:autoSpaceDE w:val="0"/>
              <w:autoSpaceDN w:val="0"/>
              <w:adjustRightInd w:val="0"/>
              <w:ind w:left="1023" w:hanging="851"/>
              <w:jc w:val="left"/>
              <w:rPr>
                <w:b/>
                <w:bCs/>
                <w:color w:val="FFFFFF"/>
              </w:rPr>
            </w:pPr>
          </w:p>
        </w:tc>
        <w:tc>
          <w:tcPr>
            <w:tcW w:w="9213" w:type="dxa"/>
            <w:gridSpan w:val="3"/>
            <w:shd w:val="clear" w:color="auto" w:fill="737373"/>
            <w:tcMar>
              <w:top w:w="0" w:type="dxa"/>
              <w:left w:w="30" w:type="dxa"/>
              <w:bottom w:w="0" w:type="dxa"/>
              <w:right w:w="30" w:type="dxa"/>
            </w:tcMar>
            <w:vAlign w:val="center"/>
          </w:tcPr>
          <w:p w14:paraId="642B8B56" w14:textId="77777777" w:rsidR="003F2612" w:rsidRPr="005C7470" w:rsidRDefault="003F2612" w:rsidP="00127C0E">
            <w:pPr>
              <w:rPr>
                <w:color w:val="FFFFFF"/>
                <w:sz w:val="20"/>
              </w:rPr>
            </w:pPr>
            <w:r w:rsidRPr="005C7470">
              <w:rPr>
                <w:b/>
                <w:bCs/>
                <w:color w:val="FFFFFF"/>
                <w:sz w:val="20"/>
              </w:rPr>
              <w:t>CHROMUOTI  FITINGAI</w:t>
            </w:r>
          </w:p>
        </w:tc>
      </w:tr>
      <w:tr w:rsidR="003F2612" w:rsidRPr="00A276CA" w14:paraId="0B09FDA1" w14:textId="77777777" w:rsidTr="00127C0E">
        <w:trPr>
          <w:trHeight w:val="113"/>
        </w:trPr>
        <w:tc>
          <w:tcPr>
            <w:tcW w:w="1060" w:type="dxa"/>
            <w:shd w:val="clear" w:color="auto" w:fill="D9D9D9"/>
            <w:tcMar>
              <w:top w:w="0" w:type="dxa"/>
              <w:left w:w="30" w:type="dxa"/>
              <w:bottom w:w="0" w:type="dxa"/>
              <w:right w:w="30" w:type="dxa"/>
            </w:tcMar>
            <w:vAlign w:val="center"/>
          </w:tcPr>
          <w:p w14:paraId="479FB3C8"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54C0DD64" w14:textId="5C45034D" w:rsidR="003F2612" w:rsidRPr="005C7470" w:rsidRDefault="003F2612" w:rsidP="00127C0E">
            <w:pPr>
              <w:autoSpaceDE w:val="0"/>
              <w:autoSpaceDN w:val="0"/>
              <w:adjustRightInd w:val="0"/>
              <w:rPr>
                <w:b/>
                <w:sz w:val="20"/>
              </w:rPr>
            </w:pPr>
            <w:r w:rsidRPr="005C7470">
              <w:rPr>
                <w:b/>
                <w:sz w:val="20"/>
              </w:rPr>
              <w:t>Alkūnės 90</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05FA2816"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tcPr>
          <w:p w14:paraId="68E096E7" w14:textId="77777777" w:rsidR="003F2612" w:rsidRPr="00A276CA" w:rsidRDefault="003F2612" w:rsidP="00127C0E">
            <w:pPr>
              <w:autoSpaceDE w:val="0"/>
              <w:autoSpaceDN w:val="0"/>
              <w:adjustRightInd w:val="0"/>
              <w:jc w:val="center"/>
              <w:rPr>
                <w:sz w:val="20"/>
              </w:rPr>
            </w:pPr>
          </w:p>
        </w:tc>
      </w:tr>
      <w:tr w:rsidR="003F2612" w:rsidRPr="00A276CA" w14:paraId="63DC62C8" w14:textId="77777777" w:rsidTr="00127C0E">
        <w:trPr>
          <w:trHeight w:val="113"/>
        </w:trPr>
        <w:tc>
          <w:tcPr>
            <w:tcW w:w="1060" w:type="dxa"/>
            <w:tcMar>
              <w:top w:w="0" w:type="dxa"/>
              <w:left w:w="30" w:type="dxa"/>
              <w:bottom w:w="0" w:type="dxa"/>
              <w:right w:w="30" w:type="dxa"/>
            </w:tcMar>
            <w:vAlign w:val="center"/>
          </w:tcPr>
          <w:p w14:paraId="1953B79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BB62AB7" w14:textId="77777777" w:rsidR="003F2612" w:rsidRPr="005C7470" w:rsidRDefault="003F2612" w:rsidP="00127C0E">
            <w:pPr>
              <w:autoSpaceDE w:val="0"/>
              <w:autoSpaceDN w:val="0"/>
              <w:adjustRightInd w:val="0"/>
              <w:rPr>
                <w:sz w:val="20"/>
              </w:rPr>
            </w:pPr>
            <w:r w:rsidRPr="005C7470">
              <w:rPr>
                <w:sz w:val="20"/>
              </w:rPr>
              <w:t xml:space="preserve">1/2“ - sriegis vidus/išorė </w:t>
            </w:r>
          </w:p>
        </w:tc>
        <w:tc>
          <w:tcPr>
            <w:tcW w:w="1135" w:type="dxa"/>
            <w:tcMar>
              <w:top w:w="0" w:type="dxa"/>
              <w:left w:w="30" w:type="dxa"/>
              <w:bottom w:w="0" w:type="dxa"/>
              <w:right w:w="30" w:type="dxa"/>
            </w:tcMar>
          </w:tcPr>
          <w:p w14:paraId="56917DA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68F55D4" w14:textId="77777777" w:rsidR="003F2612" w:rsidRPr="00A276CA" w:rsidRDefault="003F2612" w:rsidP="00127C0E">
            <w:pPr>
              <w:jc w:val="center"/>
              <w:rPr>
                <w:color w:val="000000"/>
                <w:sz w:val="20"/>
              </w:rPr>
            </w:pPr>
            <w:r w:rsidRPr="00A276CA">
              <w:rPr>
                <w:color w:val="000000"/>
                <w:sz w:val="20"/>
              </w:rPr>
              <w:t>20</w:t>
            </w:r>
          </w:p>
        </w:tc>
      </w:tr>
      <w:tr w:rsidR="003F2612" w:rsidRPr="00A276CA" w14:paraId="053FBF0E" w14:textId="77777777" w:rsidTr="00127C0E">
        <w:trPr>
          <w:trHeight w:val="113"/>
        </w:trPr>
        <w:tc>
          <w:tcPr>
            <w:tcW w:w="1060" w:type="dxa"/>
            <w:tcMar>
              <w:top w:w="0" w:type="dxa"/>
              <w:left w:w="30" w:type="dxa"/>
              <w:bottom w:w="0" w:type="dxa"/>
              <w:right w:w="30" w:type="dxa"/>
            </w:tcMar>
            <w:vAlign w:val="center"/>
          </w:tcPr>
          <w:p w14:paraId="18C6786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1062140" w14:textId="77777777" w:rsidR="003F2612" w:rsidRPr="005C7470" w:rsidRDefault="003F2612" w:rsidP="00127C0E">
            <w:pPr>
              <w:autoSpaceDE w:val="0"/>
              <w:autoSpaceDN w:val="0"/>
              <w:adjustRightInd w:val="0"/>
              <w:rPr>
                <w:sz w:val="20"/>
              </w:rPr>
            </w:pPr>
            <w:r w:rsidRPr="005C7470">
              <w:rPr>
                <w:sz w:val="20"/>
              </w:rPr>
              <w:t>3/4“ - sriegis vidus/išorė</w:t>
            </w:r>
          </w:p>
        </w:tc>
        <w:tc>
          <w:tcPr>
            <w:tcW w:w="1135" w:type="dxa"/>
            <w:tcMar>
              <w:top w:w="0" w:type="dxa"/>
              <w:left w:w="30" w:type="dxa"/>
              <w:bottom w:w="0" w:type="dxa"/>
              <w:right w:w="30" w:type="dxa"/>
            </w:tcMar>
          </w:tcPr>
          <w:p w14:paraId="3336443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3E36252" w14:textId="77777777" w:rsidR="003F2612" w:rsidRPr="00A276CA" w:rsidRDefault="003F2612" w:rsidP="00127C0E">
            <w:pPr>
              <w:jc w:val="center"/>
              <w:rPr>
                <w:color w:val="000000"/>
                <w:sz w:val="20"/>
              </w:rPr>
            </w:pPr>
            <w:r w:rsidRPr="00A276CA">
              <w:rPr>
                <w:color w:val="000000"/>
                <w:sz w:val="20"/>
              </w:rPr>
              <w:t>20</w:t>
            </w:r>
          </w:p>
        </w:tc>
      </w:tr>
      <w:tr w:rsidR="003F2612" w:rsidRPr="00A276CA" w14:paraId="2CA5B647" w14:textId="77777777" w:rsidTr="00127C0E">
        <w:trPr>
          <w:trHeight w:val="113"/>
        </w:trPr>
        <w:tc>
          <w:tcPr>
            <w:tcW w:w="1060" w:type="dxa"/>
            <w:tcMar>
              <w:top w:w="0" w:type="dxa"/>
              <w:left w:w="30" w:type="dxa"/>
              <w:bottom w:w="0" w:type="dxa"/>
              <w:right w:w="30" w:type="dxa"/>
            </w:tcMar>
            <w:vAlign w:val="center"/>
          </w:tcPr>
          <w:p w14:paraId="799138B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3392935" w14:textId="77777777" w:rsidR="003F2612" w:rsidRPr="005C7470" w:rsidRDefault="003F2612" w:rsidP="00127C0E">
            <w:pPr>
              <w:autoSpaceDE w:val="0"/>
              <w:autoSpaceDN w:val="0"/>
              <w:adjustRightInd w:val="0"/>
              <w:rPr>
                <w:sz w:val="20"/>
              </w:rPr>
            </w:pPr>
            <w:r w:rsidRPr="005C7470">
              <w:rPr>
                <w:sz w:val="20"/>
              </w:rPr>
              <w:t>1“ - sriegis vidus/išorė</w:t>
            </w:r>
          </w:p>
        </w:tc>
        <w:tc>
          <w:tcPr>
            <w:tcW w:w="1135" w:type="dxa"/>
            <w:tcMar>
              <w:top w:w="0" w:type="dxa"/>
              <w:left w:w="30" w:type="dxa"/>
              <w:bottom w:w="0" w:type="dxa"/>
              <w:right w:w="30" w:type="dxa"/>
            </w:tcMar>
          </w:tcPr>
          <w:p w14:paraId="52EEAB9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939E227" w14:textId="77777777" w:rsidR="003F2612" w:rsidRPr="00A276CA" w:rsidRDefault="003F2612" w:rsidP="00127C0E">
            <w:pPr>
              <w:jc w:val="center"/>
              <w:rPr>
                <w:color w:val="000000"/>
                <w:sz w:val="20"/>
              </w:rPr>
            </w:pPr>
            <w:r w:rsidRPr="00A276CA">
              <w:rPr>
                <w:color w:val="000000"/>
                <w:sz w:val="20"/>
              </w:rPr>
              <w:t>20</w:t>
            </w:r>
          </w:p>
        </w:tc>
      </w:tr>
      <w:tr w:rsidR="003F2612" w:rsidRPr="00A276CA" w14:paraId="0A75E9E2" w14:textId="77777777" w:rsidTr="00127C0E">
        <w:trPr>
          <w:trHeight w:val="113"/>
        </w:trPr>
        <w:tc>
          <w:tcPr>
            <w:tcW w:w="1060" w:type="dxa"/>
            <w:tcMar>
              <w:top w:w="0" w:type="dxa"/>
              <w:left w:w="30" w:type="dxa"/>
              <w:bottom w:w="0" w:type="dxa"/>
              <w:right w:w="30" w:type="dxa"/>
            </w:tcMar>
            <w:vAlign w:val="center"/>
          </w:tcPr>
          <w:p w14:paraId="6C4E9FE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F594027"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3DFEECE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7D39131" w14:textId="77777777" w:rsidR="003F2612" w:rsidRPr="00A276CA" w:rsidRDefault="003F2612" w:rsidP="00127C0E">
            <w:pPr>
              <w:jc w:val="center"/>
              <w:rPr>
                <w:color w:val="000000"/>
                <w:sz w:val="20"/>
              </w:rPr>
            </w:pPr>
            <w:r w:rsidRPr="00A276CA">
              <w:rPr>
                <w:color w:val="000000"/>
                <w:sz w:val="20"/>
              </w:rPr>
              <w:t>20</w:t>
            </w:r>
          </w:p>
        </w:tc>
      </w:tr>
      <w:tr w:rsidR="003F2612" w:rsidRPr="00A276CA" w14:paraId="06026E0B" w14:textId="77777777" w:rsidTr="00127C0E">
        <w:trPr>
          <w:trHeight w:val="113"/>
        </w:trPr>
        <w:tc>
          <w:tcPr>
            <w:tcW w:w="1060" w:type="dxa"/>
            <w:tcMar>
              <w:top w:w="0" w:type="dxa"/>
              <w:left w:w="30" w:type="dxa"/>
              <w:bottom w:w="0" w:type="dxa"/>
              <w:right w:w="30" w:type="dxa"/>
            </w:tcMar>
            <w:vAlign w:val="center"/>
          </w:tcPr>
          <w:p w14:paraId="689A37E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F605B1B"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2E941D1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32D9038" w14:textId="77777777" w:rsidR="003F2612" w:rsidRPr="00A276CA" w:rsidRDefault="003F2612" w:rsidP="00127C0E">
            <w:pPr>
              <w:jc w:val="center"/>
              <w:rPr>
                <w:color w:val="000000"/>
                <w:sz w:val="20"/>
              </w:rPr>
            </w:pPr>
            <w:r w:rsidRPr="00A276CA">
              <w:rPr>
                <w:color w:val="000000"/>
                <w:sz w:val="20"/>
              </w:rPr>
              <w:t>20</w:t>
            </w:r>
          </w:p>
        </w:tc>
      </w:tr>
      <w:tr w:rsidR="003F2612" w:rsidRPr="00A276CA" w14:paraId="3F9B6D14" w14:textId="77777777" w:rsidTr="00127C0E">
        <w:trPr>
          <w:trHeight w:val="113"/>
        </w:trPr>
        <w:tc>
          <w:tcPr>
            <w:tcW w:w="1060" w:type="dxa"/>
            <w:tcMar>
              <w:top w:w="0" w:type="dxa"/>
              <w:left w:w="30" w:type="dxa"/>
              <w:bottom w:w="0" w:type="dxa"/>
              <w:right w:w="30" w:type="dxa"/>
            </w:tcMar>
            <w:vAlign w:val="center"/>
          </w:tcPr>
          <w:p w14:paraId="26444A3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4E086AD" w14:textId="77777777" w:rsidR="003F2612" w:rsidRPr="005C7470" w:rsidRDefault="003F2612" w:rsidP="00127C0E">
            <w:pPr>
              <w:autoSpaceDE w:val="0"/>
              <w:autoSpaceDN w:val="0"/>
              <w:adjustRightInd w:val="0"/>
              <w:rPr>
                <w:sz w:val="20"/>
              </w:rPr>
            </w:pPr>
            <w:r w:rsidRPr="005C7470">
              <w:rPr>
                <w:sz w:val="20"/>
              </w:rPr>
              <w:t>1“ - sriegis vidus/vidus</w:t>
            </w:r>
          </w:p>
        </w:tc>
        <w:tc>
          <w:tcPr>
            <w:tcW w:w="1135" w:type="dxa"/>
            <w:tcMar>
              <w:top w:w="0" w:type="dxa"/>
              <w:left w:w="30" w:type="dxa"/>
              <w:bottom w:w="0" w:type="dxa"/>
              <w:right w:w="30" w:type="dxa"/>
            </w:tcMar>
          </w:tcPr>
          <w:p w14:paraId="549B6FD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A1EEDF3" w14:textId="77777777" w:rsidR="003F2612" w:rsidRPr="00A276CA" w:rsidRDefault="003F2612" w:rsidP="00127C0E">
            <w:pPr>
              <w:jc w:val="center"/>
              <w:rPr>
                <w:color w:val="000000"/>
                <w:sz w:val="20"/>
              </w:rPr>
            </w:pPr>
            <w:r w:rsidRPr="00A276CA">
              <w:rPr>
                <w:color w:val="000000"/>
                <w:sz w:val="20"/>
              </w:rPr>
              <w:t>20</w:t>
            </w:r>
          </w:p>
        </w:tc>
      </w:tr>
      <w:tr w:rsidR="003F2612" w:rsidRPr="00A276CA" w14:paraId="7E0CDCD9" w14:textId="77777777" w:rsidTr="00127C0E">
        <w:trPr>
          <w:trHeight w:val="113"/>
        </w:trPr>
        <w:tc>
          <w:tcPr>
            <w:tcW w:w="1060" w:type="dxa"/>
            <w:shd w:val="clear" w:color="auto" w:fill="D9D9D9"/>
            <w:tcMar>
              <w:top w:w="0" w:type="dxa"/>
              <w:left w:w="30" w:type="dxa"/>
              <w:bottom w:w="0" w:type="dxa"/>
              <w:right w:w="30" w:type="dxa"/>
            </w:tcMar>
            <w:vAlign w:val="center"/>
          </w:tcPr>
          <w:p w14:paraId="48B45E06"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4A87EA24" w14:textId="77777777" w:rsidR="003F2612" w:rsidRPr="005C7470" w:rsidRDefault="003F2612" w:rsidP="00127C0E">
            <w:pPr>
              <w:autoSpaceDE w:val="0"/>
              <w:autoSpaceDN w:val="0"/>
              <w:adjustRightInd w:val="0"/>
              <w:rPr>
                <w:b/>
                <w:sz w:val="20"/>
              </w:rPr>
            </w:pPr>
            <w:r w:rsidRPr="005C7470">
              <w:rPr>
                <w:b/>
                <w:sz w:val="20"/>
              </w:rPr>
              <w:t>Trišakiai:</w:t>
            </w:r>
          </w:p>
        </w:tc>
        <w:tc>
          <w:tcPr>
            <w:tcW w:w="1135" w:type="dxa"/>
            <w:shd w:val="clear" w:color="auto" w:fill="D9D9D9"/>
            <w:tcMar>
              <w:top w:w="0" w:type="dxa"/>
              <w:left w:w="30" w:type="dxa"/>
              <w:bottom w:w="0" w:type="dxa"/>
              <w:right w:w="30" w:type="dxa"/>
            </w:tcMar>
          </w:tcPr>
          <w:p w14:paraId="5B2E3860"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73597CA" w14:textId="77777777" w:rsidR="003F2612" w:rsidRPr="00A276CA" w:rsidRDefault="003F2612" w:rsidP="00127C0E">
            <w:pPr>
              <w:jc w:val="center"/>
              <w:rPr>
                <w:color w:val="000000"/>
                <w:sz w:val="20"/>
              </w:rPr>
            </w:pPr>
            <w:r w:rsidRPr="00A276CA">
              <w:rPr>
                <w:color w:val="000000"/>
                <w:sz w:val="20"/>
              </w:rPr>
              <w:t> </w:t>
            </w:r>
          </w:p>
        </w:tc>
      </w:tr>
      <w:tr w:rsidR="003F2612" w:rsidRPr="00A276CA" w14:paraId="4CE1A4DB" w14:textId="77777777" w:rsidTr="00127C0E">
        <w:trPr>
          <w:trHeight w:val="113"/>
        </w:trPr>
        <w:tc>
          <w:tcPr>
            <w:tcW w:w="1060" w:type="dxa"/>
            <w:tcMar>
              <w:top w:w="0" w:type="dxa"/>
              <w:left w:w="30" w:type="dxa"/>
              <w:bottom w:w="0" w:type="dxa"/>
              <w:right w:w="30" w:type="dxa"/>
            </w:tcMar>
            <w:vAlign w:val="center"/>
          </w:tcPr>
          <w:p w14:paraId="4E81611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475F3A3" w14:textId="77777777" w:rsidR="003F2612" w:rsidRPr="005C7470" w:rsidRDefault="003F2612" w:rsidP="00127C0E">
            <w:pPr>
              <w:autoSpaceDE w:val="0"/>
              <w:autoSpaceDN w:val="0"/>
              <w:adjustRightInd w:val="0"/>
              <w:rPr>
                <w:sz w:val="20"/>
              </w:rPr>
            </w:pPr>
            <w:r w:rsidRPr="005C7470">
              <w:rPr>
                <w:sz w:val="20"/>
              </w:rPr>
              <w:t>1/2“  - sriegis vidinis, visos šakos vienodos</w:t>
            </w:r>
          </w:p>
        </w:tc>
        <w:tc>
          <w:tcPr>
            <w:tcW w:w="1135" w:type="dxa"/>
            <w:tcMar>
              <w:top w:w="0" w:type="dxa"/>
              <w:left w:w="30" w:type="dxa"/>
              <w:bottom w:w="0" w:type="dxa"/>
              <w:right w:w="30" w:type="dxa"/>
            </w:tcMar>
          </w:tcPr>
          <w:p w14:paraId="4C1096F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37C915E" w14:textId="77777777" w:rsidR="003F2612" w:rsidRPr="00A276CA" w:rsidRDefault="003F2612" w:rsidP="00127C0E">
            <w:pPr>
              <w:jc w:val="center"/>
              <w:rPr>
                <w:color w:val="000000"/>
                <w:sz w:val="20"/>
              </w:rPr>
            </w:pPr>
            <w:r w:rsidRPr="00A276CA">
              <w:rPr>
                <w:color w:val="000000"/>
                <w:sz w:val="20"/>
              </w:rPr>
              <w:t>20</w:t>
            </w:r>
          </w:p>
        </w:tc>
      </w:tr>
      <w:tr w:rsidR="003F2612" w:rsidRPr="00A276CA" w14:paraId="5C6B8867" w14:textId="77777777" w:rsidTr="00127C0E">
        <w:trPr>
          <w:trHeight w:val="113"/>
        </w:trPr>
        <w:tc>
          <w:tcPr>
            <w:tcW w:w="1060" w:type="dxa"/>
            <w:tcMar>
              <w:top w:w="0" w:type="dxa"/>
              <w:left w:w="30" w:type="dxa"/>
              <w:bottom w:w="0" w:type="dxa"/>
              <w:right w:w="30" w:type="dxa"/>
            </w:tcMar>
            <w:vAlign w:val="center"/>
          </w:tcPr>
          <w:p w14:paraId="077E3A0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084070B" w14:textId="77777777" w:rsidR="003F2612" w:rsidRPr="005C7470" w:rsidRDefault="003F2612" w:rsidP="00127C0E">
            <w:pPr>
              <w:autoSpaceDE w:val="0"/>
              <w:autoSpaceDN w:val="0"/>
              <w:adjustRightInd w:val="0"/>
              <w:rPr>
                <w:sz w:val="20"/>
              </w:rPr>
            </w:pPr>
            <w:r w:rsidRPr="005C7470">
              <w:rPr>
                <w:sz w:val="20"/>
              </w:rPr>
              <w:t>3/4“  - sriegis vidinis, visos šakos vienodos</w:t>
            </w:r>
          </w:p>
        </w:tc>
        <w:tc>
          <w:tcPr>
            <w:tcW w:w="1135" w:type="dxa"/>
            <w:tcMar>
              <w:top w:w="0" w:type="dxa"/>
              <w:left w:w="30" w:type="dxa"/>
              <w:bottom w:w="0" w:type="dxa"/>
              <w:right w:w="30" w:type="dxa"/>
            </w:tcMar>
          </w:tcPr>
          <w:p w14:paraId="340ED9D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8C799FE" w14:textId="77777777" w:rsidR="003F2612" w:rsidRPr="00A276CA" w:rsidRDefault="003F2612" w:rsidP="00127C0E">
            <w:pPr>
              <w:jc w:val="center"/>
              <w:rPr>
                <w:color w:val="000000"/>
                <w:sz w:val="20"/>
              </w:rPr>
            </w:pPr>
            <w:r w:rsidRPr="00A276CA">
              <w:rPr>
                <w:color w:val="000000"/>
                <w:sz w:val="20"/>
              </w:rPr>
              <w:t>20</w:t>
            </w:r>
          </w:p>
        </w:tc>
      </w:tr>
      <w:tr w:rsidR="003F2612" w:rsidRPr="00A276CA" w14:paraId="32785741" w14:textId="77777777" w:rsidTr="00127C0E">
        <w:trPr>
          <w:trHeight w:val="113"/>
        </w:trPr>
        <w:tc>
          <w:tcPr>
            <w:tcW w:w="1060" w:type="dxa"/>
            <w:tcMar>
              <w:top w:w="0" w:type="dxa"/>
              <w:left w:w="30" w:type="dxa"/>
              <w:bottom w:w="0" w:type="dxa"/>
              <w:right w:w="30" w:type="dxa"/>
            </w:tcMar>
            <w:vAlign w:val="center"/>
          </w:tcPr>
          <w:p w14:paraId="245CBD2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4D20E17" w14:textId="77777777" w:rsidR="003F2612" w:rsidRPr="005C7470" w:rsidRDefault="003F2612" w:rsidP="00127C0E">
            <w:pPr>
              <w:autoSpaceDE w:val="0"/>
              <w:autoSpaceDN w:val="0"/>
              <w:adjustRightInd w:val="0"/>
              <w:rPr>
                <w:sz w:val="20"/>
              </w:rPr>
            </w:pPr>
            <w:r w:rsidRPr="005C7470">
              <w:rPr>
                <w:sz w:val="20"/>
              </w:rPr>
              <w:t>1“ - sriegis vidinis, visos šakos vienodos</w:t>
            </w:r>
          </w:p>
        </w:tc>
        <w:tc>
          <w:tcPr>
            <w:tcW w:w="1135" w:type="dxa"/>
            <w:tcMar>
              <w:top w:w="0" w:type="dxa"/>
              <w:left w:w="30" w:type="dxa"/>
              <w:bottom w:w="0" w:type="dxa"/>
              <w:right w:w="30" w:type="dxa"/>
            </w:tcMar>
          </w:tcPr>
          <w:p w14:paraId="5973384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4441221" w14:textId="77777777" w:rsidR="003F2612" w:rsidRPr="00A276CA" w:rsidRDefault="003F2612" w:rsidP="00127C0E">
            <w:pPr>
              <w:jc w:val="center"/>
              <w:rPr>
                <w:color w:val="000000"/>
                <w:sz w:val="20"/>
              </w:rPr>
            </w:pPr>
            <w:r w:rsidRPr="00A276CA">
              <w:rPr>
                <w:color w:val="000000"/>
                <w:sz w:val="20"/>
              </w:rPr>
              <w:t>20</w:t>
            </w:r>
          </w:p>
        </w:tc>
      </w:tr>
      <w:tr w:rsidR="003F2612" w:rsidRPr="00A276CA" w14:paraId="7F7A117D" w14:textId="77777777" w:rsidTr="00127C0E">
        <w:trPr>
          <w:trHeight w:val="113"/>
        </w:trPr>
        <w:tc>
          <w:tcPr>
            <w:tcW w:w="1060" w:type="dxa"/>
            <w:shd w:val="clear" w:color="auto" w:fill="D9D9D9"/>
            <w:tcMar>
              <w:top w:w="0" w:type="dxa"/>
              <w:left w:w="30" w:type="dxa"/>
              <w:bottom w:w="0" w:type="dxa"/>
              <w:right w:w="30" w:type="dxa"/>
            </w:tcMar>
            <w:vAlign w:val="center"/>
          </w:tcPr>
          <w:p w14:paraId="4DB8153B"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A135040" w14:textId="77777777" w:rsidR="003F2612" w:rsidRPr="005C7470" w:rsidRDefault="003F2612" w:rsidP="00127C0E">
            <w:pPr>
              <w:autoSpaceDE w:val="0"/>
              <w:autoSpaceDN w:val="0"/>
              <w:adjustRightInd w:val="0"/>
              <w:rPr>
                <w:b/>
                <w:sz w:val="20"/>
              </w:rPr>
            </w:pPr>
            <w:r w:rsidRPr="005C7470">
              <w:rPr>
                <w:b/>
                <w:sz w:val="20"/>
              </w:rPr>
              <w:t>Movos:</w:t>
            </w:r>
          </w:p>
        </w:tc>
        <w:tc>
          <w:tcPr>
            <w:tcW w:w="1135" w:type="dxa"/>
            <w:shd w:val="clear" w:color="auto" w:fill="D9D9D9"/>
            <w:tcMar>
              <w:top w:w="0" w:type="dxa"/>
              <w:left w:w="30" w:type="dxa"/>
              <w:bottom w:w="0" w:type="dxa"/>
              <w:right w:w="30" w:type="dxa"/>
            </w:tcMar>
          </w:tcPr>
          <w:p w14:paraId="41FA7C98"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418AA8C9" w14:textId="77777777" w:rsidR="003F2612" w:rsidRPr="00A276CA" w:rsidRDefault="003F2612" w:rsidP="00127C0E">
            <w:pPr>
              <w:jc w:val="center"/>
              <w:rPr>
                <w:color w:val="000000"/>
                <w:sz w:val="20"/>
              </w:rPr>
            </w:pPr>
            <w:r w:rsidRPr="00A276CA">
              <w:rPr>
                <w:color w:val="000000"/>
                <w:sz w:val="20"/>
              </w:rPr>
              <w:t> </w:t>
            </w:r>
          </w:p>
        </w:tc>
      </w:tr>
      <w:tr w:rsidR="003F2612" w:rsidRPr="00A276CA" w14:paraId="342655E8" w14:textId="77777777" w:rsidTr="00127C0E">
        <w:trPr>
          <w:trHeight w:val="113"/>
        </w:trPr>
        <w:tc>
          <w:tcPr>
            <w:tcW w:w="1060" w:type="dxa"/>
            <w:tcMar>
              <w:top w:w="0" w:type="dxa"/>
              <w:left w:w="30" w:type="dxa"/>
              <w:bottom w:w="0" w:type="dxa"/>
              <w:right w:w="30" w:type="dxa"/>
            </w:tcMar>
            <w:vAlign w:val="center"/>
          </w:tcPr>
          <w:p w14:paraId="08FDECE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0757957"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05BCACE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2424A3A" w14:textId="77777777" w:rsidR="003F2612" w:rsidRPr="00A276CA" w:rsidRDefault="003F2612" w:rsidP="00127C0E">
            <w:pPr>
              <w:jc w:val="center"/>
              <w:rPr>
                <w:color w:val="000000"/>
                <w:sz w:val="20"/>
              </w:rPr>
            </w:pPr>
            <w:r w:rsidRPr="00A276CA">
              <w:rPr>
                <w:color w:val="000000"/>
                <w:sz w:val="20"/>
              </w:rPr>
              <w:t>20</w:t>
            </w:r>
          </w:p>
        </w:tc>
      </w:tr>
      <w:tr w:rsidR="003F2612" w:rsidRPr="00A276CA" w14:paraId="39A5A86F" w14:textId="77777777" w:rsidTr="00127C0E">
        <w:trPr>
          <w:trHeight w:val="113"/>
        </w:trPr>
        <w:tc>
          <w:tcPr>
            <w:tcW w:w="1060" w:type="dxa"/>
            <w:tcMar>
              <w:top w:w="0" w:type="dxa"/>
              <w:left w:w="30" w:type="dxa"/>
              <w:bottom w:w="0" w:type="dxa"/>
              <w:right w:w="30" w:type="dxa"/>
            </w:tcMar>
            <w:vAlign w:val="center"/>
          </w:tcPr>
          <w:p w14:paraId="3DBA800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6CE1862"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1B8A35E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042B1A4" w14:textId="77777777" w:rsidR="003F2612" w:rsidRPr="00A276CA" w:rsidRDefault="003F2612" w:rsidP="00127C0E">
            <w:pPr>
              <w:jc w:val="center"/>
              <w:rPr>
                <w:color w:val="000000"/>
                <w:sz w:val="20"/>
              </w:rPr>
            </w:pPr>
            <w:r w:rsidRPr="00A276CA">
              <w:rPr>
                <w:color w:val="000000"/>
                <w:sz w:val="20"/>
              </w:rPr>
              <w:t>20</w:t>
            </w:r>
          </w:p>
        </w:tc>
      </w:tr>
      <w:tr w:rsidR="003F2612" w:rsidRPr="00A276CA" w14:paraId="708B6484" w14:textId="77777777" w:rsidTr="00127C0E">
        <w:trPr>
          <w:trHeight w:val="113"/>
        </w:trPr>
        <w:tc>
          <w:tcPr>
            <w:tcW w:w="1060" w:type="dxa"/>
            <w:tcMar>
              <w:top w:w="0" w:type="dxa"/>
              <w:left w:w="30" w:type="dxa"/>
              <w:bottom w:w="0" w:type="dxa"/>
              <w:right w:w="30" w:type="dxa"/>
            </w:tcMar>
            <w:vAlign w:val="center"/>
          </w:tcPr>
          <w:p w14:paraId="233B8B9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E66A420"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02B3470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2B8A47F" w14:textId="77777777" w:rsidR="003F2612" w:rsidRPr="00A276CA" w:rsidRDefault="003F2612" w:rsidP="00127C0E">
            <w:pPr>
              <w:jc w:val="center"/>
              <w:rPr>
                <w:color w:val="000000"/>
                <w:sz w:val="20"/>
              </w:rPr>
            </w:pPr>
            <w:r w:rsidRPr="00A276CA">
              <w:rPr>
                <w:color w:val="000000"/>
                <w:sz w:val="20"/>
              </w:rPr>
              <w:t>20</w:t>
            </w:r>
          </w:p>
        </w:tc>
      </w:tr>
      <w:tr w:rsidR="003F2612" w:rsidRPr="00A276CA" w14:paraId="30D72688" w14:textId="77777777" w:rsidTr="00127C0E">
        <w:trPr>
          <w:trHeight w:val="113"/>
        </w:trPr>
        <w:tc>
          <w:tcPr>
            <w:tcW w:w="1060" w:type="dxa"/>
            <w:shd w:val="clear" w:color="auto" w:fill="D9D9D9"/>
            <w:tcMar>
              <w:top w:w="0" w:type="dxa"/>
              <w:left w:w="30" w:type="dxa"/>
              <w:bottom w:w="0" w:type="dxa"/>
              <w:right w:w="30" w:type="dxa"/>
            </w:tcMar>
            <w:vAlign w:val="center"/>
          </w:tcPr>
          <w:p w14:paraId="2E9C1EA1"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364FD7F0" w14:textId="77777777" w:rsidR="003F2612" w:rsidRPr="005C7470" w:rsidRDefault="003F2612" w:rsidP="00127C0E">
            <w:pPr>
              <w:autoSpaceDE w:val="0"/>
              <w:autoSpaceDN w:val="0"/>
              <w:adjustRightInd w:val="0"/>
              <w:rPr>
                <w:b/>
                <w:sz w:val="20"/>
              </w:rPr>
            </w:pPr>
            <w:r w:rsidRPr="005C7470">
              <w:rPr>
                <w:b/>
                <w:sz w:val="20"/>
              </w:rPr>
              <w:t xml:space="preserve">Pereinamos movos:  </w:t>
            </w:r>
          </w:p>
        </w:tc>
        <w:tc>
          <w:tcPr>
            <w:tcW w:w="1135" w:type="dxa"/>
            <w:shd w:val="clear" w:color="auto" w:fill="D9D9D9"/>
            <w:tcMar>
              <w:top w:w="0" w:type="dxa"/>
              <w:left w:w="30" w:type="dxa"/>
              <w:bottom w:w="0" w:type="dxa"/>
              <w:right w:w="30" w:type="dxa"/>
            </w:tcMar>
          </w:tcPr>
          <w:p w14:paraId="301BD6AC"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37075F13" w14:textId="77777777" w:rsidR="003F2612" w:rsidRPr="00A276CA" w:rsidRDefault="003F2612" w:rsidP="00127C0E">
            <w:pPr>
              <w:jc w:val="center"/>
              <w:rPr>
                <w:color w:val="000000"/>
                <w:sz w:val="20"/>
              </w:rPr>
            </w:pPr>
            <w:r w:rsidRPr="00A276CA">
              <w:rPr>
                <w:color w:val="000000"/>
                <w:sz w:val="20"/>
              </w:rPr>
              <w:t> </w:t>
            </w:r>
          </w:p>
        </w:tc>
      </w:tr>
      <w:tr w:rsidR="003F2612" w:rsidRPr="00A276CA" w14:paraId="7C200FC4" w14:textId="77777777" w:rsidTr="00127C0E">
        <w:trPr>
          <w:trHeight w:val="113"/>
        </w:trPr>
        <w:tc>
          <w:tcPr>
            <w:tcW w:w="1060" w:type="dxa"/>
            <w:tcMar>
              <w:top w:w="0" w:type="dxa"/>
              <w:left w:w="30" w:type="dxa"/>
              <w:bottom w:w="0" w:type="dxa"/>
              <w:right w:w="30" w:type="dxa"/>
            </w:tcMar>
            <w:vAlign w:val="center"/>
          </w:tcPr>
          <w:p w14:paraId="48EE05F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E670D3F" w14:textId="77777777" w:rsidR="003F2612" w:rsidRPr="005C7470" w:rsidRDefault="003F2612" w:rsidP="00127C0E">
            <w:pPr>
              <w:autoSpaceDE w:val="0"/>
              <w:autoSpaceDN w:val="0"/>
              <w:adjustRightInd w:val="0"/>
              <w:rPr>
                <w:sz w:val="20"/>
              </w:rPr>
            </w:pPr>
            <w:r w:rsidRPr="005C7470">
              <w:rPr>
                <w:sz w:val="20"/>
              </w:rPr>
              <w:t>1/2“x3/4“</w:t>
            </w:r>
          </w:p>
        </w:tc>
        <w:tc>
          <w:tcPr>
            <w:tcW w:w="1135" w:type="dxa"/>
            <w:tcMar>
              <w:top w:w="0" w:type="dxa"/>
              <w:left w:w="30" w:type="dxa"/>
              <w:bottom w:w="0" w:type="dxa"/>
              <w:right w:w="30" w:type="dxa"/>
            </w:tcMar>
          </w:tcPr>
          <w:p w14:paraId="02741F2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BDBD8FC" w14:textId="77777777" w:rsidR="003F2612" w:rsidRPr="00A276CA" w:rsidRDefault="003F2612" w:rsidP="00127C0E">
            <w:pPr>
              <w:jc w:val="center"/>
              <w:rPr>
                <w:color w:val="000000"/>
                <w:sz w:val="20"/>
              </w:rPr>
            </w:pPr>
            <w:r w:rsidRPr="00A276CA">
              <w:rPr>
                <w:color w:val="000000"/>
                <w:sz w:val="20"/>
              </w:rPr>
              <w:t>20</w:t>
            </w:r>
          </w:p>
        </w:tc>
      </w:tr>
      <w:tr w:rsidR="003F2612" w:rsidRPr="00A276CA" w14:paraId="34DA2C41" w14:textId="77777777" w:rsidTr="00127C0E">
        <w:trPr>
          <w:trHeight w:val="113"/>
        </w:trPr>
        <w:tc>
          <w:tcPr>
            <w:tcW w:w="1060" w:type="dxa"/>
            <w:tcMar>
              <w:top w:w="0" w:type="dxa"/>
              <w:left w:w="30" w:type="dxa"/>
              <w:bottom w:w="0" w:type="dxa"/>
              <w:right w:w="30" w:type="dxa"/>
            </w:tcMar>
            <w:vAlign w:val="center"/>
          </w:tcPr>
          <w:p w14:paraId="7509C95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37DE141" w14:textId="77777777" w:rsidR="003F2612" w:rsidRPr="005C7470" w:rsidRDefault="003F2612" w:rsidP="00127C0E">
            <w:pPr>
              <w:autoSpaceDE w:val="0"/>
              <w:autoSpaceDN w:val="0"/>
              <w:adjustRightInd w:val="0"/>
              <w:rPr>
                <w:sz w:val="20"/>
              </w:rPr>
            </w:pPr>
            <w:r w:rsidRPr="005C7470">
              <w:rPr>
                <w:sz w:val="20"/>
              </w:rPr>
              <w:t>1“x3/4“</w:t>
            </w:r>
          </w:p>
        </w:tc>
        <w:tc>
          <w:tcPr>
            <w:tcW w:w="1135" w:type="dxa"/>
            <w:tcMar>
              <w:top w:w="0" w:type="dxa"/>
              <w:left w:w="30" w:type="dxa"/>
              <w:bottom w:w="0" w:type="dxa"/>
              <w:right w:w="30" w:type="dxa"/>
            </w:tcMar>
          </w:tcPr>
          <w:p w14:paraId="5F373B9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4F562BF" w14:textId="77777777" w:rsidR="003F2612" w:rsidRPr="00A276CA" w:rsidRDefault="003F2612" w:rsidP="00127C0E">
            <w:pPr>
              <w:jc w:val="center"/>
              <w:rPr>
                <w:color w:val="000000"/>
                <w:sz w:val="20"/>
              </w:rPr>
            </w:pPr>
            <w:r w:rsidRPr="00A276CA">
              <w:rPr>
                <w:color w:val="000000"/>
                <w:sz w:val="20"/>
              </w:rPr>
              <w:t>20</w:t>
            </w:r>
          </w:p>
        </w:tc>
      </w:tr>
      <w:tr w:rsidR="003F2612" w:rsidRPr="00A276CA" w14:paraId="3235A474" w14:textId="77777777" w:rsidTr="00127C0E">
        <w:trPr>
          <w:trHeight w:val="113"/>
        </w:trPr>
        <w:tc>
          <w:tcPr>
            <w:tcW w:w="1060" w:type="dxa"/>
            <w:tcMar>
              <w:top w:w="0" w:type="dxa"/>
              <w:left w:w="30" w:type="dxa"/>
              <w:bottom w:w="0" w:type="dxa"/>
              <w:right w:w="30" w:type="dxa"/>
            </w:tcMar>
            <w:vAlign w:val="center"/>
          </w:tcPr>
          <w:p w14:paraId="30E07E8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F639EE5" w14:textId="77777777" w:rsidR="003F2612" w:rsidRPr="005C7470" w:rsidRDefault="003F2612" w:rsidP="00127C0E">
            <w:pPr>
              <w:autoSpaceDE w:val="0"/>
              <w:autoSpaceDN w:val="0"/>
              <w:adjustRightInd w:val="0"/>
              <w:rPr>
                <w:sz w:val="20"/>
              </w:rPr>
            </w:pPr>
            <w:r w:rsidRPr="005C7470">
              <w:rPr>
                <w:sz w:val="20"/>
              </w:rPr>
              <w:t>1“x1/2“</w:t>
            </w:r>
          </w:p>
        </w:tc>
        <w:tc>
          <w:tcPr>
            <w:tcW w:w="1135" w:type="dxa"/>
            <w:tcMar>
              <w:top w:w="0" w:type="dxa"/>
              <w:left w:w="30" w:type="dxa"/>
              <w:bottom w:w="0" w:type="dxa"/>
              <w:right w:w="30" w:type="dxa"/>
            </w:tcMar>
          </w:tcPr>
          <w:p w14:paraId="1BD38F7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E33544C" w14:textId="77777777" w:rsidR="003F2612" w:rsidRPr="00A276CA" w:rsidRDefault="003F2612" w:rsidP="00127C0E">
            <w:pPr>
              <w:jc w:val="center"/>
              <w:rPr>
                <w:color w:val="000000"/>
                <w:sz w:val="20"/>
              </w:rPr>
            </w:pPr>
            <w:r w:rsidRPr="00A276CA">
              <w:rPr>
                <w:color w:val="000000"/>
                <w:sz w:val="20"/>
              </w:rPr>
              <w:t>20</w:t>
            </w:r>
          </w:p>
        </w:tc>
      </w:tr>
      <w:tr w:rsidR="003F2612" w:rsidRPr="00A276CA" w14:paraId="0FC35BAE" w14:textId="77777777" w:rsidTr="00127C0E">
        <w:trPr>
          <w:trHeight w:val="113"/>
        </w:trPr>
        <w:tc>
          <w:tcPr>
            <w:tcW w:w="1060" w:type="dxa"/>
            <w:tcMar>
              <w:top w:w="0" w:type="dxa"/>
              <w:left w:w="30" w:type="dxa"/>
              <w:bottom w:w="0" w:type="dxa"/>
              <w:right w:w="30" w:type="dxa"/>
            </w:tcMar>
            <w:vAlign w:val="center"/>
          </w:tcPr>
          <w:p w14:paraId="4EF2BC7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136437B" w14:textId="77777777" w:rsidR="003F2612" w:rsidRPr="005C7470" w:rsidRDefault="003F2612" w:rsidP="00127C0E">
            <w:pPr>
              <w:autoSpaceDE w:val="0"/>
              <w:autoSpaceDN w:val="0"/>
              <w:adjustRightInd w:val="0"/>
              <w:rPr>
                <w:sz w:val="20"/>
              </w:rPr>
            </w:pPr>
            <w:r w:rsidRPr="005C7470">
              <w:rPr>
                <w:sz w:val="20"/>
              </w:rPr>
              <w:t>11/4“x1“</w:t>
            </w:r>
          </w:p>
        </w:tc>
        <w:tc>
          <w:tcPr>
            <w:tcW w:w="1135" w:type="dxa"/>
            <w:tcMar>
              <w:top w:w="0" w:type="dxa"/>
              <w:left w:w="30" w:type="dxa"/>
              <w:bottom w:w="0" w:type="dxa"/>
              <w:right w:w="30" w:type="dxa"/>
            </w:tcMar>
          </w:tcPr>
          <w:p w14:paraId="29C79C6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9C6EEC8" w14:textId="77777777" w:rsidR="003F2612" w:rsidRPr="00A276CA" w:rsidRDefault="003F2612" w:rsidP="00127C0E">
            <w:pPr>
              <w:jc w:val="center"/>
              <w:rPr>
                <w:color w:val="000000"/>
                <w:sz w:val="20"/>
              </w:rPr>
            </w:pPr>
            <w:r w:rsidRPr="00A276CA">
              <w:rPr>
                <w:color w:val="000000"/>
                <w:sz w:val="20"/>
              </w:rPr>
              <w:t>20</w:t>
            </w:r>
          </w:p>
        </w:tc>
      </w:tr>
      <w:tr w:rsidR="003F2612" w:rsidRPr="00A276CA" w14:paraId="49F83EA1" w14:textId="77777777" w:rsidTr="00127C0E">
        <w:trPr>
          <w:trHeight w:val="113"/>
        </w:trPr>
        <w:tc>
          <w:tcPr>
            <w:tcW w:w="1060" w:type="dxa"/>
            <w:shd w:val="clear" w:color="auto" w:fill="D9D9D9"/>
            <w:tcMar>
              <w:top w:w="0" w:type="dxa"/>
              <w:left w:w="30" w:type="dxa"/>
              <w:bottom w:w="0" w:type="dxa"/>
              <w:right w:w="30" w:type="dxa"/>
            </w:tcMar>
            <w:vAlign w:val="center"/>
          </w:tcPr>
          <w:p w14:paraId="54A0E0B3"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3AD91F99" w14:textId="77777777" w:rsidR="003F2612" w:rsidRPr="005C7470" w:rsidRDefault="003F2612" w:rsidP="00127C0E">
            <w:pPr>
              <w:autoSpaceDE w:val="0"/>
              <w:autoSpaceDN w:val="0"/>
              <w:adjustRightInd w:val="0"/>
              <w:rPr>
                <w:sz w:val="20"/>
              </w:rPr>
            </w:pPr>
            <w:r w:rsidRPr="005C7470">
              <w:rPr>
                <w:b/>
                <w:sz w:val="20"/>
              </w:rPr>
              <w:t>Sujungimai (</w:t>
            </w:r>
            <w:proofErr w:type="spellStart"/>
            <w:r w:rsidRPr="005C7470">
              <w:rPr>
                <w:b/>
                <w:sz w:val="20"/>
              </w:rPr>
              <w:t>nipeliai</w:t>
            </w:r>
            <w:proofErr w:type="spellEnd"/>
            <w:r w:rsidRPr="005C7470">
              <w:rPr>
                <w:sz w:val="20"/>
              </w:rPr>
              <w:t>):</w:t>
            </w:r>
          </w:p>
        </w:tc>
        <w:tc>
          <w:tcPr>
            <w:tcW w:w="1135" w:type="dxa"/>
            <w:shd w:val="clear" w:color="auto" w:fill="D9D9D9"/>
            <w:tcMar>
              <w:top w:w="0" w:type="dxa"/>
              <w:left w:w="30" w:type="dxa"/>
              <w:bottom w:w="0" w:type="dxa"/>
              <w:right w:w="30" w:type="dxa"/>
            </w:tcMar>
          </w:tcPr>
          <w:p w14:paraId="369E11F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6924F5D8" w14:textId="77777777" w:rsidR="003F2612" w:rsidRPr="00A276CA" w:rsidRDefault="003F2612" w:rsidP="00127C0E">
            <w:pPr>
              <w:jc w:val="center"/>
              <w:rPr>
                <w:color w:val="000000"/>
                <w:sz w:val="20"/>
              </w:rPr>
            </w:pPr>
            <w:r w:rsidRPr="00A276CA">
              <w:rPr>
                <w:color w:val="000000"/>
                <w:sz w:val="20"/>
              </w:rPr>
              <w:t> </w:t>
            </w:r>
          </w:p>
        </w:tc>
      </w:tr>
      <w:tr w:rsidR="003F2612" w:rsidRPr="00A276CA" w14:paraId="394D9580" w14:textId="77777777" w:rsidTr="00127C0E">
        <w:trPr>
          <w:trHeight w:val="113"/>
        </w:trPr>
        <w:tc>
          <w:tcPr>
            <w:tcW w:w="1060" w:type="dxa"/>
            <w:tcMar>
              <w:top w:w="0" w:type="dxa"/>
              <w:left w:w="30" w:type="dxa"/>
              <w:bottom w:w="0" w:type="dxa"/>
              <w:right w:w="30" w:type="dxa"/>
            </w:tcMar>
            <w:vAlign w:val="center"/>
          </w:tcPr>
          <w:p w14:paraId="5387743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E813D24"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0F13508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3059C64" w14:textId="77777777" w:rsidR="003F2612" w:rsidRPr="00A276CA" w:rsidRDefault="003F2612" w:rsidP="00127C0E">
            <w:pPr>
              <w:jc w:val="center"/>
              <w:rPr>
                <w:color w:val="000000"/>
                <w:sz w:val="20"/>
              </w:rPr>
            </w:pPr>
            <w:r w:rsidRPr="00A276CA">
              <w:rPr>
                <w:color w:val="000000"/>
                <w:sz w:val="20"/>
              </w:rPr>
              <w:t>20</w:t>
            </w:r>
          </w:p>
        </w:tc>
      </w:tr>
      <w:tr w:rsidR="003F2612" w:rsidRPr="00A276CA" w14:paraId="379F500B" w14:textId="77777777" w:rsidTr="00127C0E">
        <w:trPr>
          <w:trHeight w:val="113"/>
        </w:trPr>
        <w:tc>
          <w:tcPr>
            <w:tcW w:w="1060" w:type="dxa"/>
            <w:tcMar>
              <w:top w:w="0" w:type="dxa"/>
              <w:left w:w="30" w:type="dxa"/>
              <w:bottom w:w="0" w:type="dxa"/>
              <w:right w:w="30" w:type="dxa"/>
            </w:tcMar>
            <w:vAlign w:val="center"/>
          </w:tcPr>
          <w:p w14:paraId="706D1C0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4D8174D"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11029CA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C403E35" w14:textId="77777777" w:rsidR="003F2612" w:rsidRPr="00A276CA" w:rsidRDefault="003F2612" w:rsidP="00127C0E">
            <w:pPr>
              <w:jc w:val="center"/>
              <w:rPr>
                <w:color w:val="000000"/>
                <w:sz w:val="20"/>
              </w:rPr>
            </w:pPr>
            <w:r w:rsidRPr="00A276CA">
              <w:rPr>
                <w:color w:val="000000"/>
                <w:sz w:val="20"/>
              </w:rPr>
              <w:t>20</w:t>
            </w:r>
          </w:p>
        </w:tc>
      </w:tr>
      <w:tr w:rsidR="003F2612" w:rsidRPr="00A276CA" w14:paraId="0A66696D" w14:textId="77777777" w:rsidTr="00127C0E">
        <w:trPr>
          <w:trHeight w:val="113"/>
        </w:trPr>
        <w:tc>
          <w:tcPr>
            <w:tcW w:w="1060" w:type="dxa"/>
            <w:tcMar>
              <w:top w:w="0" w:type="dxa"/>
              <w:left w:w="30" w:type="dxa"/>
              <w:bottom w:w="0" w:type="dxa"/>
              <w:right w:w="30" w:type="dxa"/>
            </w:tcMar>
            <w:vAlign w:val="center"/>
          </w:tcPr>
          <w:p w14:paraId="75CE993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1D82640"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2C402E4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53D43FF" w14:textId="77777777" w:rsidR="003F2612" w:rsidRPr="00A276CA" w:rsidRDefault="003F2612" w:rsidP="00127C0E">
            <w:pPr>
              <w:jc w:val="center"/>
              <w:rPr>
                <w:color w:val="000000"/>
                <w:sz w:val="20"/>
              </w:rPr>
            </w:pPr>
            <w:r w:rsidRPr="00A276CA">
              <w:rPr>
                <w:color w:val="000000"/>
                <w:sz w:val="20"/>
              </w:rPr>
              <w:t>20</w:t>
            </w:r>
          </w:p>
        </w:tc>
      </w:tr>
      <w:tr w:rsidR="003F2612" w:rsidRPr="00A276CA" w14:paraId="5B762484" w14:textId="77777777" w:rsidTr="00127C0E">
        <w:trPr>
          <w:trHeight w:val="113"/>
        </w:trPr>
        <w:tc>
          <w:tcPr>
            <w:tcW w:w="1060" w:type="dxa"/>
            <w:shd w:val="clear" w:color="auto" w:fill="D9D9D9"/>
            <w:tcMar>
              <w:top w:w="0" w:type="dxa"/>
              <w:left w:w="30" w:type="dxa"/>
              <w:bottom w:w="0" w:type="dxa"/>
              <w:right w:w="30" w:type="dxa"/>
            </w:tcMar>
            <w:vAlign w:val="center"/>
          </w:tcPr>
          <w:p w14:paraId="15E741A2"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63CD9ED1" w14:textId="77777777" w:rsidR="003F2612" w:rsidRPr="005C7470" w:rsidRDefault="003F2612" w:rsidP="00127C0E">
            <w:pPr>
              <w:autoSpaceDE w:val="0"/>
              <w:autoSpaceDN w:val="0"/>
              <w:adjustRightInd w:val="0"/>
              <w:rPr>
                <w:sz w:val="20"/>
              </w:rPr>
            </w:pPr>
            <w:r w:rsidRPr="005C7470">
              <w:rPr>
                <w:b/>
                <w:sz w:val="20"/>
              </w:rPr>
              <w:t>Pereinami sujungimai (</w:t>
            </w:r>
            <w:proofErr w:type="spellStart"/>
            <w:r w:rsidRPr="005C7470">
              <w:rPr>
                <w:b/>
                <w:sz w:val="20"/>
              </w:rPr>
              <w:t>nipeliniai</w:t>
            </w:r>
            <w:proofErr w:type="spellEnd"/>
            <w:r w:rsidRPr="005C7470">
              <w:rPr>
                <w:b/>
                <w:sz w:val="20"/>
              </w:rPr>
              <w:t xml:space="preserve"> perėjimai</w:t>
            </w:r>
            <w:r w:rsidRPr="005C7470">
              <w:rPr>
                <w:sz w:val="20"/>
              </w:rPr>
              <w:t>):</w:t>
            </w:r>
          </w:p>
        </w:tc>
        <w:tc>
          <w:tcPr>
            <w:tcW w:w="1135" w:type="dxa"/>
            <w:shd w:val="clear" w:color="auto" w:fill="D9D9D9"/>
            <w:tcMar>
              <w:top w:w="0" w:type="dxa"/>
              <w:left w:w="30" w:type="dxa"/>
              <w:bottom w:w="0" w:type="dxa"/>
              <w:right w:w="30" w:type="dxa"/>
            </w:tcMar>
          </w:tcPr>
          <w:p w14:paraId="6252B641"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A26BEE5" w14:textId="77777777" w:rsidR="003F2612" w:rsidRPr="00A276CA" w:rsidRDefault="003F2612" w:rsidP="00127C0E">
            <w:pPr>
              <w:jc w:val="center"/>
              <w:rPr>
                <w:color w:val="000000"/>
                <w:sz w:val="20"/>
              </w:rPr>
            </w:pPr>
            <w:r w:rsidRPr="00A276CA">
              <w:rPr>
                <w:color w:val="000000"/>
                <w:sz w:val="20"/>
              </w:rPr>
              <w:t> </w:t>
            </w:r>
          </w:p>
        </w:tc>
      </w:tr>
      <w:tr w:rsidR="003F2612" w:rsidRPr="00A276CA" w14:paraId="76839408" w14:textId="77777777" w:rsidTr="00127C0E">
        <w:trPr>
          <w:trHeight w:val="113"/>
        </w:trPr>
        <w:tc>
          <w:tcPr>
            <w:tcW w:w="1060" w:type="dxa"/>
            <w:tcMar>
              <w:top w:w="0" w:type="dxa"/>
              <w:left w:w="30" w:type="dxa"/>
              <w:bottom w:w="0" w:type="dxa"/>
              <w:right w:w="30" w:type="dxa"/>
            </w:tcMar>
            <w:vAlign w:val="center"/>
          </w:tcPr>
          <w:p w14:paraId="5E63C72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4DCE06A" w14:textId="77777777" w:rsidR="003F2612" w:rsidRPr="005C7470" w:rsidRDefault="003F2612" w:rsidP="00127C0E">
            <w:pPr>
              <w:autoSpaceDE w:val="0"/>
              <w:autoSpaceDN w:val="0"/>
              <w:adjustRightInd w:val="0"/>
              <w:rPr>
                <w:sz w:val="20"/>
              </w:rPr>
            </w:pPr>
            <w:r w:rsidRPr="005C7470">
              <w:rPr>
                <w:sz w:val="20"/>
              </w:rPr>
              <w:t>1/2“ - sriegis išorė/išorė</w:t>
            </w:r>
          </w:p>
        </w:tc>
        <w:tc>
          <w:tcPr>
            <w:tcW w:w="1135" w:type="dxa"/>
            <w:tcMar>
              <w:top w:w="0" w:type="dxa"/>
              <w:left w:w="30" w:type="dxa"/>
              <w:bottom w:w="0" w:type="dxa"/>
              <w:right w:w="30" w:type="dxa"/>
            </w:tcMar>
          </w:tcPr>
          <w:p w14:paraId="189A1EE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BA00F9B" w14:textId="77777777" w:rsidR="003F2612" w:rsidRPr="00A276CA" w:rsidRDefault="003F2612" w:rsidP="00127C0E">
            <w:pPr>
              <w:jc w:val="center"/>
              <w:rPr>
                <w:color w:val="000000"/>
                <w:sz w:val="20"/>
              </w:rPr>
            </w:pPr>
            <w:r w:rsidRPr="00A276CA">
              <w:rPr>
                <w:color w:val="000000"/>
                <w:sz w:val="20"/>
              </w:rPr>
              <w:t>10</w:t>
            </w:r>
          </w:p>
        </w:tc>
      </w:tr>
      <w:tr w:rsidR="003F2612" w:rsidRPr="00A276CA" w14:paraId="5CD616AA" w14:textId="77777777" w:rsidTr="00127C0E">
        <w:trPr>
          <w:trHeight w:val="113"/>
        </w:trPr>
        <w:tc>
          <w:tcPr>
            <w:tcW w:w="1060" w:type="dxa"/>
            <w:tcMar>
              <w:top w:w="0" w:type="dxa"/>
              <w:left w:w="30" w:type="dxa"/>
              <w:bottom w:w="0" w:type="dxa"/>
              <w:right w:w="30" w:type="dxa"/>
            </w:tcMar>
            <w:vAlign w:val="center"/>
          </w:tcPr>
          <w:p w14:paraId="30D2F84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88CBCDA" w14:textId="77777777" w:rsidR="003F2612" w:rsidRPr="005C7470" w:rsidRDefault="003F2612" w:rsidP="00127C0E">
            <w:pPr>
              <w:autoSpaceDE w:val="0"/>
              <w:autoSpaceDN w:val="0"/>
              <w:adjustRightInd w:val="0"/>
              <w:rPr>
                <w:sz w:val="20"/>
              </w:rPr>
            </w:pPr>
            <w:r w:rsidRPr="005C7470">
              <w:rPr>
                <w:sz w:val="20"/>
              </w:rPr>
              <w:t>2“ - sriegis išorė/išorė</w:t>
            </w:r>
          </w:p>
        </w:tc>
        <w:tc>
          <w:tcPr>
            <w:tcW w:w="1135" w:type="dxa"/>
            <w:tcMar>
              <w:top w:w="0" w:type="dxa"/>
              <w:left w:w="30" w:type="dxa"/>
              <w:bottom w:w="0" w:type="dxa"/>
              <w:right w:w="30" w:type="dxa"/>
            </w:tcMar>
          </w:tcPr>
          <w:p w14:paraId="3A35BBF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A795C48" w14:textId="77777777" w:rsidR="003F2612" w:rsidRPr="00A276CA" w:rsidRDefault="003F2612" w:rsidP="00127C0E">
            <w:pPr>
              <w:jc w:val="center"/>
              <w:rPr>
                <w:color w:val="000000"/>
                <w:sz w:val="20"/>
              </w:rPr>
            </w:pPr>
            <w:r w:rsidRPr="00A276CA">
              <w:rPr>
                <w:color w:val="000000"/>
                <w:sz w:val="20"/>
              </w:rPr>
              <w:t>10</w:t>
            </w:r>
          </w:p>
        </w:tc>
      </w:tr>
      <w:tr w:rsidR="003F2612" w:rsidRPr="00A276CA" w14:paraId="4D274AC0" w14:textId="77777777" w:rsidTr="00127C0E">
        <w:trPr>
          <w:trHeight w:val="113"/>
        </w:trPr>
        <w:tc>
          <w:tcPr>
            <w:tcW w:w="1060" w:type="dxa"/>
            <w:tcMar>
              <w:top w:w="0" w:type="dxa"/>
              <w:left w:w="30" w:type="dxa"/>
              <w:bottom w:w="0" w:type="dxa"/>
              <w:right w:w="30" w:type="dxa"/>
            </w:tcMar>
            <w:vAlign w:val="center"/>
          </w:tcPr>
          <w:p w14:paraId="1C304FC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4722F5D" w14:textId="77777777" w:rsidR="003F2612" w:rsidRPr="005C7470" w:rsidRDefault="003F2612" w:rsidP="00127C0E">
            <w:pPr>
              <w:autoSpaceDE w:val="0"/>
              <w:autoSpaceDN w:val="0"/>
              <w:adjustRightInd w:val="0"/>
              <w:rPr>
                <w:sz w:val="20"/>
              </w:rPr>
            </w:pPr>
            <w:r w:rsidRPr="005C7470">
              <w:rPr>
                <w:sz w:val="20"/>
              </w:rPr>
              <w:t>3/4“x1/2“ - sriegis išorė/išorė</w:t>
            </w:r>
          </w:p>
        </w:tc>
        <w:tc>
          <w:tcPr>
            <w:tcW w:w="1135" w:type="dxa"/>
            <w:tcMar>
              <w:top w:w="0" w:type="dxa"/>
              <w:left w:w="30" w:type="dxa"/>
              <w:bottom w:w="0" w:type="dxa"/>
              <w:right w:w="30" w:type="dxa"/>
            </w:tcMar>
          </w:tcPr>
          <w:p w14:paraId="2B8FA5A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0D1D6B9" w14:textId="77777777" w:rsidR="003F2612" w:rsidRPr="00A276CA" w:rsidRDefault="003F2612" w:rsidP="00127C0E">
            <w:pPr>
              <w:jc w:val="center"/>
              <w:rPr>
                <w:color w:val="000000"/>
                <w:sz w:val="20"/>
              </w:rPr>
            </w:pPr>
            <w:r w:rsidRPr="00A276CA">
              <w:rPr>
                <w:color w:val="000000"/>
                <w:sz w:val="20"/>
              </w:rPr>
              <w:t>20</w:t>
            </w:r>
          </w:p>
        </w:tc>
      </w:tr>
      <w:tr w:rsidR="003F2612" w:rsidRPr="00A276CA" w14:paraId="792A22BB" w14:textId="77777777" w:rsidTr="00127C0E">
        <w:trPr>
          <w:trHeight w:val="113"/>
        </w:trPr>
        <w:tc>
          <w:tcPr>
            <w:tcW w:w="1060" w:type="dxa"/>
            <w:tcMar>
              <w:top w:w="0" w:type="dxa"/>
              <w:left w:w="30" w:type="dxa"/>
              <w:bottom w:w="0" w:type="dxa"/>
              <w:right w:w="30" w:type="dxa"/>
            </w:tcMar>
            <w:vAlign w:val="center"/>
          </w:tcPr>
          <w:p w14:paraId="776B95E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5624C7A" w14:textId="77777777" w:rsidR="003F2612" w:rsidRPr="005C7470" w:rsidRDefault="003F2612" w:rsidP="00127C0E">
            <w:pPr>
              <w:autoSpaceDE w:val="0"/>
              <w:autoSpaceDN w:val="0"/>
              <w:adjustRightInd w:val="0"/>
              <w:rPr>
                <w:sz w:val="20"/>
              </w:rPr>
            </w:pPr>
            <w:r w:rsidRPr="005C7470">
              <w:rPr>
                <w:sz w:val="20"/>
              </w:rPr>
              <w:t>1“x1/2“ - sriegis išorė/išorė</w:t>
            </w:r>
          </w:p>
        </w:tc>
        <w:tc>
          <w:tcPr>
            <w:tcW w:w="1135" w:type="dxa"/>
            <w:tcMar>
              <w:top w:w="0" w:type="dxa"/>
              <w:left w:w="30" w:type="dxa"/>
              <w:bottom w:w="0" w:type="dxa"/>
              <w:right w:w="30" w:type="dxa"/>
            </w:tcMar>
          </w:tcPr>
          <w:p w14:paraId="571CDFE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9C58273" w14:textId="77777777" w:rsidR="003F2612" w:rsidRPr="00A276CA" w:rsidRDefault="003F2612" w:rsidP="00127C0E">
            <w:pPr>
              <w:jc w:val="center"/>
              <w:rPr>
                <w:color w:val="000000"/>
                <w:sz w:val="20"/>
              </w:rPr>
            </w:pPr>
            <w:r w:rsidRPr="00A276CA">
              <w:rPr>
                <w:color w:val="000000"/>
                <w:sz w:val="20"/>
              </w:rPr>
              <w:t>20</w:t>
            </w:r>
          </w:p>
        </w:tc>
      </w:tr>
      <w:tr w:rsidR="003F2612" w:rsidRPr="00A276CA" w14:paraId="73697585" w14:textId="77777777" w:rsidTr="00127C0E">
        <w:trPr>
          <w:trHeight w:val="113"/>
        </w:trPr>
        <w:tc>
          <w:tcPr>
            <w:tcW w:w="1060" w:type="dxa"/>
            <w:tcMar>
              <w:top w:w="0" w:type="dxa"/>
              <w:left w:w="30" w:type="dxa"/>
              <w:bottom w:w="0" w:type="dxa"/>
              <w:right w:w="30" w:type="dxa"/>
            </w:tcMar>
            <w:vAlign w:val="center"/>
          </w:tcPr>
          <w:p w14:paraId="60835F8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AF4F17F" w14:textId="77777777" w:rsidR="003F2612" w:rsidRPr="005C7470" w:rsidRDefault="003F2612" w:rsidP="00127C0E">
            <w:pPr>
              <w:autoSpaceDE w:val="0"/>
              <w:autoSpaceDN w:val="0"/>
              <w:adjustRightInd w:val="0"/>
              <w:rPr>
                <w:sz w:val="20"/>
              </w:rPr>
            </w:pPr>
            <w:r w:rsidRPr="005C7470">
              <w:rPr>
                <w:sz w:val="20"/>
              </w:rPr>
              <w:t>1“x3/4“ - sriegis išorė/išorė</w:t>
            </w:r>
          </w:p>
        </w:tc>
        <w:tc>
          <w:tcPr>
            <w:tcW w:w="1135" w:type="dxa"/>
            <w:tcMar>
              <w:top w:w="0" w:type="dxa"/>
              <w:left w:w="30" w:type="dxa"/>
              <w:bottom w:w="0" w:type="dxa"/>
              <w:right w:w="30" w:type="dxa"/>
            </w:tcMar>
          </w:tcPr>
          <w:p w14:paraId="11E1701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0965C8E" w14:textId="77777777" w:rsidR="003F2612" w:rsidRPr="00A276CA" w:rsidRDefault="003F2612" w:rsidP="00127C0E">
            <w:pPr>
              <w:jc w:val="center"/>
              <w:rPr>
                <w:color w:val="000000"/>
                <w:sz w:val="20"/>
              </w:rPr>
            </w:pPr>
            <w:r w:rsidRPr="00A276CA">
              <w:rPr>
                <w:color w:val="000000"/>
                <w:sz w:val="20"/>
              </w:rPr>
              <w:t>20</w:t>
            </w:r>
          </w:p>
        </w:tc>
      </w:tr>
      <w:tr w:rsidR="003F2612" w:rsidRPr="00A276CA" w14:paraId="1E7C15EB" w14:textId="77777777" w:rsidTr="00127C0E">
        <w:trPr>
          <w:trHeight w:val="340"/>
        </w:trPr>
        <w:tc>
          <w:tcPr>
            <w:tcW w:w="1060" w:type="dxa"/>
            <w:shd w:val="clear" w:color="auto" w:fill="737373"/>
            <w:tcMar>
              <w:top w:w="0" w:type="dxa"/>
              <w:left w:w="30" w:type="dxa"/>
              <w:bottom w:w="0" w:type="dxa"/>
              <w:right w:w="30" w:type="dxa"/>
            </w:tcMar>
            <w:vAlign w:val="center"/>
          </w:tcPr>
          <w:p w14:paraId="2FCE6987" w14:textId="77777777" w:rsidR="003F2612" w:rsidRPr="00A276CA" w:rsidRDefault="003F2612" w:rsidP="003F2612">
            <w:pPr>
              <w:pStyle w:val="Sraopastraipa"/>
              <w:numPr>
                <w:ilvl w:val="1"/>
                <w:numId w:val="27"/>
              </w:numPr>
              <w:autoSpaceDE w:val="0"/>
              <w:autoSpaceDN w:val="0"/>
              <w:adjustRightInd w:val="0"/>
              <w:ind w:left="1023" w:hanging="851"/>
              <w:jc w:val="left"/>
              <w:rPr>
                <w:b/>
                <w:bCs/>
                <w:color w:val="FFFFFF"/>
              </w:rPr>
            </w:pPr>
          </w:p>
        </w:tc>
        <w:tc>
          <w:tcPr>
            <w:tcW w:w="9213" w:type="dxa"/>
            <w:gridSpan w:val="3"/>
            <w:shd w:val="clear" w:color="auto" w:fill="737373"/>
            <w:tcMar>
              <w:top w:w="0" w:type="dxa"/>
              <w:left w:w="30" w:type="dxa"/>
              <w:bottom w:w="0" w:type="dxa"/>
              <w:right w:w="30" w:type="dxa"/>
            </w:tcMar>
            <w:vAlign w:val="center"/>
          </w:tcPr>
          <w:p w14:paraId="1CB31D69" w14:textId="77777777" w:rsidR="003F2612" w:rsidRPr="005C7470" w:rsidRDefault="003F2612" w:rsidP="00127C0E">
            <w:pPr>
              <w:rPr>
                <w:b/>
                <w:bCs/>
                <w:color w:val="FFFFFF"/>
                <w:sz w:val="20"/>
              </w:rPr>
            </w:pPr>
            <w:r w:rsidRPr="005C7470">
              <w:rPr>
                <w:b/>
                <w:bCs/>
                <w:color w:val="FFFFFF"/>
                <w:sz w:val="20"/>
              </w:rPr>
              <w:t>PLIENINAI  FITINGAI</w:t>
            </w:r>
          </w:p>
        </w:tc>
      </w:tr>
      <w:tr w:rsidR="003F2612" w:rsidRPr="00A276CA" w14:paraId="0FF814A0" w14:textId="77777777" w:rsidTr="00127C0E">
        <w:trPr>
          <w:trHeight w:val="113"/>
        </w:trPr>
        <w:tc>
          <w:tcPr>
            <w:tcW w:w="1060" w:type="dxa"/>
            <w:shd w:val="clear" w:color="auto" w:fill="D9D9D9"/>
            <w:tcMar>
              <w:top w:w="0" w:type="dxa"/>
              <w:left w:w="30" w:type="dxa"/>
              <w:bottom w:w="0" w:type="dxa"/>
              <w:right w:w="30" w:type="dxa"/>
            </w:tcMar>
            <w:vAlign w:val="center"/>
          </w:tcPr>
          <w:p w14:paraId="1961AAD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52E4DFF6" w14:textId="34E3C671" w:rsidR="003F2612" w:rsidRPr="005C7470" w:rsidRDefault="003F2612" w:rsidP="00127C0E">
            <w:pPr>
              <w:autoSpaceDE w:val="0"/>
              <w:autoSpaceDN w:val="0"/>
              <w:adjustRightInd w:val="0"/>
              <w:rPr>
                <w:sz w:val="20"/>
              </w:rPr>
            </w:pPr>
            <w:r w:rsidRPr="005C7470">
              <w:rPr>
                <w:b/>
                <w:sz w:val="20"/>
              </w:rPr>
              <w:t>Alkūnės štampuotos 90</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3170CDFD"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tcPr>
          <w:p w14:paraId="4F9B32C8" w14:textId="77777777" w:rsidR="003F2612" w:rsidRPr="00A276CA" w:rsidRDefault="003F2612" w:rsidP="00127C0E">
            <w:pPr>
              <w:autoSpaceDE w:val="0"/>
              <w:autoSpaceDN w:val="0"/>
              <w:adjustRightInd w:val="0"/>
              <w:jc w:val="right"/>
              <w:rPr>
                <w:sz w:val="20"/>
              </w:rPr>
            </w:pPr>
          </w:p>
        </w:tc>
      </w:tr>
      <w:tr w:rsidR="003F2612" w:rsidRPr="00A276CA" w14:paraId="31502274" w14:textId="77777777" w:rsidTr="00127C0E">
        <w:trPr>
          <w:trHeight w:val="113"/>
        </w:trPr>
        <w:tc>
          <w:tcPr>
            <w:tcW w:w="1060" w:type="dxa"/>
            <w:tcMar>
              <w:top w:w="0" w:type="dxa"/>
              <w:left w:w="30" w:type="dxa"/>
              <w:bottom w:w="0" w:type="dxa"/>
              <w:right w:w="30" w:type="dxa"/>
            </w:tcMar>
            <w:vAlign w:val="center"/>
          </w:tcPr>
          <w:p w14:paraId="3B3BFC2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745C063" w14:textId="77777777" w:rsidR="003F2612" w:rsidRPr="005C7470" w:rsidRDefault="003F2612" w:rsidP="00127C0E">
            <w:pPr>
              <w:autoSpaceDE w:val="0"/>
              <w:autoSpaceDN w:val="0"/>
              <w:adjustRightInd w:val="0"/>
              <w:rPr>
                <w:sz w:val="20"/>
              </w:rPr>
            </w:pPr>
            <w:r w:rsidRPr="005C7470">
              <w:rPr>
                <w:sz w:val="20"/>
              </w:rPr>
              <w:t>Ø  15, 21.3x2.0</w:t>
            </w:r>
          </w:p>
        </w:tc>
        <w:tc>
          <w:tcPr>
            <w:tcW w:w="1135" w:type="dxa"/>
            <w:tcMar>
              <w:top w:w="0" w:type="dxa"/>
              <w:left w:w="30" w:type="dxa"/>
              <w:bottom w:w="0" w:type="dxa"/>
              <w:right w:w="30" w:type="dxa"/>
            </w:tcMar>
          </w:tcPr>
          <w:p w14:paraId="19F2436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E0F7032" w14:textId="77777777" w:rsidR="003F2612" w:rsidRPr="00A276CA" w:rsidRDefault="003F2612" w:rsidP="00127C0E">
            <w:pPr>
              <w:jc w:val="center"/>
              <w:rPr>
                <w:color w:val="000000"/>
                <w:sz w:val="20"/>
              </w:rPr>
            </w:pPr>
            <w:r w:rsidRPr="00A276CA">
              <w:rPr>
                <w:color w:val="000000"/>
                <w:sz w:val="20"/>
              </w:rPr>
              <w:t>30</w:t>
            </w:r>
          </w:p>
        </w:tc>
      </w:tr>
      <w:tr w:rsidR="003F2612" w:rsidRPr="00A276CA" w14:paraId="51045BE7" w14:textId="77777777" w:rsidTr="00127C0E">
        <w:trPr>
          <w:trHeight w:val="113"/>
        </w:trPr>
        <w:tc>
          <w:tcPr>
            <w:tcW w:w="1060" w:type="dxa"/>
            <w:tcMar>
              <w:top w:w="0" w:type="dxa"/>
              <w:left w:w="30" w:type="dxa"/>
              <w:bottom w:w="0" w:type="dxa"/>
              <w:right w:w="30" w:type="dxa"/>
            </w:tcMar>
            <w:vAlign w:val="center"/>
          </w:tcPr>
          <w:p w14:paraId="6A46926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06A9610" w14:textId="77777777" w:rsidR="003F2612" w:rsidRPr="005C7470" w:rsidRDefault="003F2612" w:rsidP="00127C0E">
            <w:pPr>
              <w:autoSpaceDE w:val="0"/>
              <w:autoSpaceDN w:val="0"/>
              <w:adjustRightInd w:val="0"/>
              <w:rPr>
                <w:sz w:val="20"/>
              </w:rPr>
            </w:pPr>
            <w:r w:rsidRPr="005C7470">
              <w:rPr>
                <w:sz w:val="20"/>
              </w:rPr>
              <w:t xml:space="preserve">Ø  20, 26.9x2.3 </w:t>
            </w:r>
          </w:p>
        </w:tc>
        <w:tc>
          <w:tcPr>
            <w:tcW w:w="1135" w:type="dxa"/>
            <w:tcMar>
              <w:top w:w="0" w:type="dxa"/>
              <w:left w:w="30" w:type="dxa"/>
              <w:bottom w:w="0" w:type="dxa"/>
              <w:right w:w="30" w:type="dxa"/>
            </w:tcMar>
          </w:tcPr>
          <w:p w14:paraId="040BC33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24C37C5" w14:textId="77777777" w:rsidR="003F2612" w:rsidRPr="00A276CA" w:rsidRDefault="003F2612" w:rsidP="00127C0E">
            <w:pPr>
              <w:jc w:val="center"/>
              <w:rPr>
                <w:color w:val="000000"/>
                <w:sz w:val="20"/>
              </w:rPr>
            </w:pPr>
            <w:r w:rsidRPr="00A276CA">
              <w:rPr>
                <w:color w:val="000000"/>
                <w:sz w:val="20"/>
              </w:rPr>
              <w:t>30</w:t>
            </w:r>
          </w:p>
        </w:tc>
      </w:tr>
      <w:tr w:rsidR="003F2612" w:rsidRPr="00A276CA" w14:paraId="1375417E" w14:textId="77777777" w:rsidTr="00127C0E">
        <w:trPr>
          <w:trHeight w:val="113"/>
        </w:trPr>
        <w:tc>
          <w:tcPr>
            <w:tcW w:w="1060" w:type="dxa"/>
            <w:tcMar>
              <w:top w:w="0" w:type="dxa"/>
              <w:left w:w="30" w:type="dxa"/>
              <w:bottom w:w="0" w:type="dxa"/>
              <w:right w:w="30" w:type="dxa"/>
            </w:tcMar>
            <w:vAlign w:val="center"/>
          </w:tcPr>
          <w:p w14:paraId="2F4696D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2169658" w14:textId="77777777" w:rsidR="003F2612" w:rsidRPr="005C7470" w:rsidRDefault="003F2612" w:rsidP="00127C0E">
            <w:r w:rsidRPr="005C7470">
              <w:rPr>
                <w:sz w:val="20"/>
              </w:rPr>
              <w:t>Ø  25, 33.7x2.6</w:t>
            </w:r>
          </w:p>
        </w:tc>
        <w:tc>
          <w:tcPr>
            <w:tcW w:w="1135" w:type="dxa"/>
            <w:tcMar>
              <w:top w:w="0" w:type="dxa"/>
              <w:left w:w="30" w:type="dxa"/>
              <w:bottom w:w="0" w:type="dxa"/>
              <w:right w:w="30" w:type="dxa"/>
            </w:tcMar>
          </w:tcPr>
          <w:p w14:paraId="779283AF"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AD2C8FC" w14:textId="77777777" w:rsidR="003F2612" w:rsidRPr="00A276CA" w:rsidRDefault="003F2612" w:rsidP="00127C0E">
            <w:pPr>
              <w:jc w:val="center"/>
              <w:rPr>
                <w:color w:val="000000"/>
                <w:sz w:val="20"/>
              </w:rPr>
            </w:pPr>
            <w:r w:rsidRPr="00A276CA">
              <w:rPr>
                <w:color w:val="000000"/>
                <w:sz w:val="20"/>
              </w:rPr>
              <w:t>50</w:t>
            </w:r>
          </w:p>
        </w:tc>
      </w:tr>
      <w:tr w:rsidR="003F2612" w:rsidRPr="00A276CA" w14:paraId="17664E9A" w14:textId="77777777" w:rsidTr="00127C0E">
        <w:trPr>
          <w:trHeight w:val="113"/>
        </w:trPr>
        <w:tc>
          <w:tcPr>
            <w:tcW w:w="1060" w:type="dxa"/>
            <w:tcMar>
              <w:top w:w="0" w:type="dxa"/>
              <w:left w:w="30" w:type="dxa"/>
              <w:bottom w:w="0" w:type="dxa"/>
              <w:right w:w="30" w:type="dxa"/>
            </w:tcMar>
            <w:vAlign w:val="center"/>
          </w:tcPr>
          <w:p w14:paraId="145E3F5D"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EB19C49" w14:textId="77777777" w:rsidR="003F2612" w:rsidRPr="005C7470" w:rsidRDefault="003F2612" w:rsidP="00127C0E">
            <w:r w:rsidRPr="005C7470">
              <w:rPr>
                <w:sz w:val="20"/>
              </w:rPr>
              <w:t>Ø  32, 42.4x2.6</w:t>
            </w:r>
          </w:p>
        </w:tc>
        <w:tc>
          <w:tcPr>
            <w:tcW w:w="1135" w:type="dxa"/>
            <w:tcMar>
              <w:top w:w="0" w:type="dxa"/>
              <w:left w:w="30" w:type="dxa"/>
              <w:bottom w:w="0" w:type="dxa"/>
              <w:right w:w="30" w:type="dxa"/>
            </w:tcMar>
          </w:tcPr>
          <w:p w14:paraId="7EC5A3F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F310A55" w14:textId="77777777" w:rsidR="003F2612" w:rsidRPr="00A276CA" w:rsidRDefault="003F2612" w:rsidP="00127C0E">
            <w:pPr>
              <w:jc w:val="center"/>
              <w:rPr>
                <w:color w:val="000000"/>
                <w:sz w:val="20"/>
              </w:rPr>
            </w:pPr>
            <w:r w:rsidRPr="00A276CA">
              <w:rPr>
                <w:color w:val="000000"/>
                <w:sz w:val="20"/>
              </w:rPr>
              <w:t>30</w:t>
            </w:r>
          </w:p>
        </w:tc>
      </w:tr>
      <w:tr w:rsidR="003F2612" w:rsidRPr="00A276CA" w14:paraId="78FABF65" w14:textId="77777777" w:rsidTr="00127C0E">
        <w:trPr>
          <w:trHeight w:val="113"/>
        </w:trPr>
        <w:tc>
          <w:tcPr>
            <w:tcW w:w="1060" w:type="dxa"/>
            <w:tcMar>
              <w:top w:w="0" w:type="dxa"/>
              <w:left w:w="30" w:type="dxa"/>
              <w:bottom w:w="0" w:type="dxa"/>
              <w:right w:w="30" w:type="dxa"/>
            </w:tcMar>
            <w:vAlign w:val="center"/>
          </w:tcPr>
          <w:p w14:paraId="4AE216D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E929549" w14:textId="77777777" w:rsidR="003F2612" w:rsidRPr="005C7470" w:rsidRDefault="003F2612" w:rsidP="00127C0E">
            <w:r w:rsidRPr="005C7470">
              <w:rPr>
                <w:sz w:val="20"/>
              </w:rPr>
              <w:t>Ø  40, 48.3x2.6</w:t>
            </w:r>
          </w:p>
        </w:tc>
        <w:tc>
          <w:tcPr>
            <w:tcW w:w="1135" w:type="dxa"/>
            <w:tcMar>
              <w:top w:w="0" w:type="dxa"/>
              <w:left w:w="30" w:type="dxa"/>
              <w:bottom w:w="0" w:type="dxa"/>
              <w:right w:w="30" w:type="dxa"/>
            </w:tcMar>
          </w:tcPr>
          <w:p w14:paraId="3875FC4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15C9CDE" w14:textId="77777777" w:rsidR="003F2612" w:rsidRPr="00A276CA" w:rsidRDefault="003F2612" w:rsidP="00127C0E">
            <w:pPr>
              <w:jc w:val="center"/>
              <w:rPr>
                <w:color w:val="000000"/>
                <w:sz w:val="20"/>
              </w:rPr>
            </w:pPr>
            <w:r w:rsidRPr="00A276CA">
              <w:rPr>
                <w:color w:val="000000"/>
                <w:sz w:val="20"/>
              </w:rPr>
              <w:t>30</w:t>
            </w:r>
          </w:p>
        </w:tc>
      </w:tr>
      <w:tr w:rsidR="003F2612" w:rsidRPr="00A276CA" w14:paraId="13AD290F" w14:textId="77777777" w:rsidTr="00127C0E">
        <w:trPr>
          <w:trHeight w:val="113"/>
        </w:trPr>
        <w:tc>
          <w:tcPr>
            <w:tcW w:w="1060" w:type="dxa"/>
            <w:tcMar>
              <w:top w:w="0" w:type="dxa"/>
              <w:left w:w="30" w:type="dxa"/>
              <w:bottom w:w="0" w:type="dxa"/>
              <w:right w:w="30" w:type="dxa"/>
            </w:tcMar>
            <w:vAlign w:val="center"/>
          </w:tcPr>
          <w:p w14:paraId="468D823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DC99A5A" w14:textId="77777777" w:rsidR="003F2612" w:rsidRPr="005C7470" w:rsidRDefault="003F2612" w:rsidP="00127C0E">
            <w:pPr>
              <w:autoSpaceDE w:val="0"/>
              <w:autoSpaceDN w:val="0"/>
              <w:adjustRightInd w:val="0"/>
              <w:rPr>
                <w:sz w:val="20"/>
              </w:rPr>
            </w:pPr>
            <w:r w:rsidRPr="005C7470">
              <w:rPr>
                <w:sz w:val="20"/>
              </w:rPr>
              <w:t xml:space="preserve">Ø  50, 57.0x2.9 </w:t>
            </w:r>
          </w:p>
        </w:tc>
        <w:tc>
          <w:tcPr>
            <w:tcW w:w="1135" w:type="dxa"/>
            <w:tcMar>
              <w:top w:w="0" w:type="dxa"/>
              <w:left w:w="30" w:type="dxa"/>
              <w:bottom w:w="0" w:type="dxa"/>
              <w:right w:w="30" w:type="dxa"/>
            </w:tcMar>
          </w:tcPr>
          <w:p w14:paraId="7A3339C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A3C3AEC" w14:textId="77777777" w:rsidR="003F2612" w:rsidRPr="00A276CA" w:rsidRDefault="003F2612" w:rsidP="00127C0E">
            <w:pPr>
              <w:jc w:val="center"/>
              <w:rPr>
                <w:color w:val="000000"/>
                <w:sz w:val="20"/>
              </w:rPr>
            </w:pPr>
            <w:r w:rsidRPr="00A276CA">
              <w:rPr>
                <w:color w:val="000000"/>
                <w:sz w:val="20"/>
              </w:rPr>
              <w:t>30</w:t>
            </w:r>
          </w:p>
        </w:tc>
      </w:tr>
      <w:tr w:rsidR="003F2612" w:rsidRPr="00A276CA" w14:paraId="5CA40297" w14:textId="77777777" w:rsidTr="00127C0E">
        <w:trPr>
          <w:trHeight w:val="113"/>
        </w:trPr>
        <w:tc>
          <w:tcPr>
            <w:tcW w:w="1060" w:type="dxa"/>
            <w:shd w:val="clear" w:color="auto" w:fill="D9D9D9"/>
            <w:tcMar>
              <w:top w:w="0" w:type="dxa"/>
              <w:left w:w="30" w:type="dxa"/>
              <w:bottom w:w="0" w:type="dxa"/>
              <w:right w:w="30" w:type="dxa"/>
            </w:tcMar>
            <w:vAlign w:val="center"/>
          </w:tcPr>
          <w:p w14:paraId="750CD633"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088253BF" w14:textId="77777777" w:rsidR="003F2612" w:rsidRPr="005C7470" w:rsidRDefault="003F2612" w:rsidP="00127C0E">
            <w:pPr>
              <w:autoSpaceDE w:val="0"/>
              <w:autoSpaceDN w:val="0"/>
              <w:adjustRightInd w:val="0"/>
              <w:rPr>
                <w:sz w:val="20"/>
              </w:rPr>
            </w:pPr>
            <w:r w:rsidRPr="005C7470">
              <w:rPr>
                <w:b/>
                <w:sz w:val="20"/>
              </w:rPr>
              <w:t>Movos:</w:t>
            </w:r>
          </w:p>
        </w:tc>
        <w:tc>
          <w:tcPr>
            <w:tcW w:w="1135" w:type="dxa"/>
            <w:shd w:val="clear" w:color="auto" w:fill="D9D9D9"/>
            <w:tcMar>
              <w:top w:w="0" w:type="dxa"/>
              <w:left w:w="30" w:type="dxa"/>
              <w:bottom w:w="0" w:type="dxa"/>
              <w:right w:w="30" w:type="dxa"/>
            </w:tcMar>
          </w:tcPr>
          <w:p w14:paraId="0AD38B8D" w14:textId="77777777" w:rsidR="003F2612" w:rsidRPr="00A276CA" w:rsidRDefault="003F2612" w:rsidP="00127C0E">
            <w:pPr>
              <w:jc w:val="center"/>
            </w:pPr>
          </w:p>
        </w:tc>
        <w:tc>
          <w:tcPr>
            <w:tcW w:w="1416" w:type="dxa"/>
            <w:shd w:val="clear" w:color="auto" w:fill="D9D9D9"/>
            <w:tcMar>
              <w:top w:w="0" w:type="dxa"/>
              <w:left w:w="30" w:type="dxa"/>
              <w:bottom w:w="0" w:type="dxa"/>
              <w:right w:w="30" w:type="dxa"/>
            </w:tcMar>
            <w:vAlign w:val="center"/>
          </w:tcPr>
          <w:p w14:paraId="709D466F" w14:textId="77777777" w:rsidR="003F2612" w:rsidRPr="00A276CA" w:rsidRDefault="003F2612" w:rsidP="00127C0E">
            <w:pPr>
              <w:jc w:val="center"/>
              <w:rPr>
                <w:color w:val="000000"/>
                <w:sz w:val="20"/>
              </w:rPr>
            </w:pPr>
            <w:r w:rsidRPr="00A276CA">
              <w:rPr>
                <w:color w:val="000000"/>
                <w:sz w:val="20"/>
              </w:rPr>
              <w:t> </w:t>
            </w:r>
          </w:p>
        </w:tc>
      </w:tr>
      <w:tr w:rsidR="003F2612" w:rsidRPr="00A276CA" w14:paraId="0C78A0C2" w14:textId="77777777" w:rsidTr="00127C0E">
        <w:trPr>
          <w:trHeight w:val="113"/>
        </w:trPr>
        <w:tc>
          <w:tcPr>
            <w:tcW w:w="1060" w:type="dxa"/>
            <w:tcMar>
              <w:top w:w="0" w:type="dxa"/>
              <w:left w:w="30" w:type="dxa"/>
              <w:bottom w:w="0" w:type="dxa"/>
              <w:right w:w="30" w:type="dxa"/>
            </w:tcMar>
            <w:vAlign w:val="center"/>
          </w:tcPr>
          <w:p w14:paraId="1B0434D9"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B6C2215"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4E642A6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3BBF37B" w14:textId="77777777" w:rsidR="003F2612" w:rsidRPr="00A276CA" w:rsidRDefault="003F2612" w:rsidP="00127C0E">
            <w:pPr>
              <w:jc w:val="center"/>
              <w:rPr>
                <w:color w:val="000000"/>
                <w:sz w:val="20"/>
              </w:rPr>
            </w:pPr>
            <w:r w:rsidRPr="00A276CA">
              <w:rPr>
                <w:color w:val="000000"/>
                <w:sz w:val="20"/>
              </w:rPr>
              <w:t>40</w:t>
            </w:r>
          </w:p>
        </w:tc>
      </w:tr>
      <w:tr w:rsidR="003F2612" w:rsidRPr="00A276CA" w14:paraId="17F42FEA" w14:textId="77777777" w:rsidTr="00127C0E">
        <w:trPr>
          <w:trHeight w:val="113"/>
        </w:trPr>
        <w:tc>
          <w:tcPr>
            <w:tcW w:w="1060" w:type="dxa"/>
            <w:tcMar>
              <w:top w:w="0" w:type="dxa"/>
              <w:left w:w="30" w:type="dxa"/>
              <w:bottom w:w="0" w:type="dxa"/>
              <w:right w:w="30" w:type="dxa"/>
            </w:tcMar>
            <w:vAlign w:val="center"/>
          </w:tcPr>
          <w:p w14:paraId="0ABBFBA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68B32DCE"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3CF131B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0E342C" w14:textId="77777777" w:rsidR="003F2612" w:rsidRPr="00A276CA" w:rsidRDefault="003F2612" w:rsidP="00127C0E">
            <w:pPr>
              <w:jc w:val="center"/>
              <w:rPr>
                <w:color w:val="000000"/>
                <w:sz w:val="20"/>
              </w:rPr>
            </w:pPr>
            <w:r w:rsidRPr="00A276CA">
              <w:rPr>
                <w:color w:val="000000"/>
                <w:sz w:val="20"/>
              </w:rPr>
              <w:t>40</w:t>
            </w:r>
          </w:p>
        </w:tc>
      </w:tr>
      <w:tr w:rsidR="003F2612" w:rsidRPr="00A276CA" w14:paraId="47E01EAF" w14:textId="77777777" w:rsidTr="00127C0E">
        <w:trPr>
          <w:trHeight w:val="113"/>
        </w:trPr>
        <w:tc>
          <w:tcPr>
            <w:tcW w:w="1060" w:type="dxa"/>
            <w:tcMar>
              <w:top w:w="0" w:type="dxa"/>
              <w:left w:w="30" w:type="dxa"/>
              <w:bottom w:w="0" w:type="dxa"/>
              <w:right w:w="30" w:type="dxa"/>
            </w:tcMar>
            <w:vAlign w:val="center"/>
          </w:tcPr>
          <w:p w14:paraId="0DDED2C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84869DE"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4D123A1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4C943F" w14:textId="77777777" w:rsidR="003F2612" w:rsidRPr="00A276CA" w:rsidRDefault="003F2612" w:rsidP="00127C0E">
            <w:pPr>
              <w:jc w:val="center"/>
              <w:rPr>
                <w:color w:val="000000"/>
                <w:sz w:val="20"/>
              </w:rPr>
            </w:pPr>
            <w:r w:rsidRPr="00A276CA">
              <w:rPr>
                <w:color w:val="000000"/>
                <w:sz w:val="20"/>
              </w:rPr>
              <w:t>50</w:t>
            </w:r>
          </w:p>
        </w:tc>
      </w:tr>
      <w:tr w:rsidR="003F2612" w:rsidRPr="00A276CA" w14:paraId="48A8AE0E" w14:textId="77777777" w:rsidTr="00127C0E">
        <w:trPr>
          <w:trHeight w:val="113"/>
        </w:trPr>
        <w:tc>
          <w:tcPr>
            <w:tcW w:w="1060" w:type="dxa"/>
            <w:tcMar>
              <w:top w:w="0" w:type="dxa"/>
              <w:left w:w="30" w:type="dxa"/>
              <w:bottom w:w="0" w:type="dxa"/>
              <w:right w:w="30" w:type="dxa"/>
            </w:tcMar>
            <w:vAlign w:val="center"/>
          </w:tcPr>
          <w:p w14:paraId="7C060BB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EFB89A1" w14:textId="77777777" w:rsidR="003F2612" w:rsidRPr="005C7470" w:rsidRDefault="003F2612" w:rsidP="00127C0E">
            <w:pPr>
              <w:autoSpaceDE w:val="0"/>
              <w:autoSpaceDN w:val="0"/>
              <w:adjustRightInd w:val="0"/>
              <w:rPr>
                <w:sz w:val="20"/>
              </w:rPr>
            </w:pPr>
            <w:r w:rsidRPr="005C7470">
              <w:rPr>
                <w:sz w:val="20"/>
              </w:rPr>
              <w:t xml:space="preserve">1 1/4“ </w:t>
            </w:r>
          </w:p>
        </w:tc>
        <w:tc>
          <w:tcPr>
            <w:tcW w:w="1135" w:type="dxa"/>
            <w:tcMar>
              <w:top w:w="0" w:type="dxa"/>
              <w:left w:w="30" w:type="dxa"/>
              <w:bottom w:w="0" w:type="dxa"/>
              <w:right w:w="30" w:type="dxa"/>
            </w:tcMar>
          </w:tcPr>
          <w:p w14:paraId="62DB909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C461BE4" w14:textId="77777777" w:rsidR="003F2612" w:rsidRPr="00A276CA" w:rsidRDefault="003F2612" w:rsidP="00127C0E">
            <w:pPr>
              <w:jc w:val="center"/>
              <w:rPr>
                <w:color w:val="000000"/>
                <w:sz w:val="20"/>
              </w:rPr>
            </w:pPr>
            <w:r w:rsidRPr="00A276CA">
              <w:rPr>
                <w:color w:val="000000"/>
                <w:sz w:val="20"/>
              </w:rPr>
              <w:t>20</w:t>
            </w:r>
          </w:p>
        </w:tc>
      </w:tr>
      <w:tr w:rsidR="003F2612" w:rsidRPr="00A276CA" w14:paraId="6DCC4B47" w14:textId="77777777" w:rsidTr="00127C0E">
        <w:trPr>
          <w:trHeight w:val="113"/>
        </w:trPr>
        <w:tc>
          <w:tcPr>
            <w:tcW w:w="1060" w:type="dxa"/>
            <w:shd w:val="clear" w:color="auto" w:fill="D9D9D9"/>
            <w:tcMar>
              <w:top w:w="0" w:type="dxa"/>
              <w:left w:w="30" w:type="dxa"/>
              <w:bottom w:w="0" w:type="dxa"/>
              <w:right w:w="30" w:type="dxa"/>
            </w:tcMar>
            <w:vAlign w:val="center"/>
          </w:tcPr>
          <w:p w14:paraId="0A2A19B8"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0C295807" w14:textId="77777777" w:rsidR="003F2612" w:rsidRPr="005C7470" w:rsidRDefault="003F2612" w:rsidP="00127C0E">
            <w:pPr>
              <w:autoSpaceDE w:val="0"/>
              <w:autoSpaceDN w:val="0"/>
              <w:adjustRightInd w:val="0"/>
              <w:rPr>
                <w:sz w:val="20"/>
              </w:rPr>
            </w:pPr>
            <w:r w:rsidRPr="005C7470">
              <w:rPr>
                <w:b/>
                <w:sz w:val="20"/>
              </w:rPr>
              <w:t>Perėjimai štampuoti:</w:t>
            </w:r>
          </w:p>
        </w:tc>
        <w:tc>
          <w:tcPr>
            <w:tcW w:w="1135" w:type="dxa"/>
            <w:shd w:val="clear" w:color="auto" w:fill="D9D9D9"/>
            <w:tcMar>
              <w:top w:w="0" w:type="dxa"/>
              <w:left w:w="30" w:type="dxa"/>
              <w:bottom w:w="0" w:type="dxa"/>
              <w:right w:w="30" w:type="dxa"/>
            </w:tcMar>
          </w:tcPr>
          <w:p w14:paraId="2922B027"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32CC9712" w14:textId="77777777" w:rsidR="003F2612" w:rsidRPr="00A276CA" w:rsidRDefault="003F2612" w:rsidP="00127C0E">
            <w:pPr>
              <w:jc w:val="center"/>
              <w:rPr>
                <w:color w:val="000000"/>
                <w:sz w:val="20"/>
              </w:rPr>
            </w:pPr>
            <w:r w:rsidRPr="00A276CA">
              <w:rPr>
                <w:color w:val="000000"/>
                <w:sz w:val="20"/>
              </w:rPr>
              <w:t> </w:t>
            </w:r>
          </w:p>
        </w:tc>
      </w:tr>
      <w:tr w:rsidR="003F2612" w:rsidRPr="00A276CA" w14:paraId="79F6F3D5" w14:textId="77777777" w:rsidTr="00127C0E">
        <w:trPr>
          <w:trHeight w:val="113"/>
        </w:trPr>
        <w:tc>
          <w:tcPr>
            <w:tcW w:w="1060" w:type="dxa"/>
            <w:tcMar>
              <w:top w:w="0" w:type="dxa"/>
              <w:left w:w="30" w:type="dxa"/>
              <w:bottom w:w="0" w:type="dxa"/>
              <w:right w:w="30" w:type="dxa"/>
            </w:tcMar>
            <w:vAlign w:val="center"/>
          </w:tcPr>
          <w:p w14:paraId="5170D66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70DE381C" w14:textId="77777777" w:rsidR="003F2612" w:rsidRPr="005C7470" w:rsidRDefault="003F2612" w:rsidP="00127C0E">
            <w:pPr>
              <w:autoSpaceDE w:val="0"/>
              <w:autoSpaceDN w:val="0"/>
              <w:adjustRightInd w:val="0"/>
              <w:rPr>
                <w:sz w:val="20"/>
              </w:rPr>
            </w:pPr>
            <w:r w:rsidRPr="005C7470">
              <w:rPr>
                <w:sz w:val="20"/>
              </w:rPr>
              <w:t xml:space="preserve">Ø  25x20, 33.7x26.9 </w:t>
            </w:r>
          </w:p>
        </w:tc>
        <w:tc>
          <w:tcPr>
            <w:tcW w:w="1135" w:type="dxa"/>
            <w:tcMar>
              <w:top w:w="0" w:type="dxa"/>
              <w:left w:w="30" w:type="dxa"/>
              <w:bottom w:w="0" w:type="dxa"/>
              <w:right w:w="30" w:type="dxa"/>
            </w:tcMar>
          </w:tcPr>
          <w:p w14:paraId="181B6C55"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6F17AA8E" w14:textId="77777777" w:rsidR="003F2612" w:rsidRPr="00A276CA" w:rsidRDefault="003F2612" w:rsidP="00127C0E">
            <w:pPr>
              <w:jc w:val="center"/>
              <w:rPr>
                <w:color w:val="000000"/>
                <w:sz w:val="20"/>
              </w:rPr>
            </w:pPr>
            <w:r w:rsidRPr="00A276CA">
              <w:rPr>
                <w:color w:val="000000"/>
                <w:sz w:val="20"/>
              </w:rPr>
              <w:t>10</w:t>
            </w:r>
          </w:p>
        </w:tc>
      </w:tr>
      <w:tr w:rsidR="003F2612" w:rsidRPr="00A276CA" w14:paraId="570FC85D" w14:textId="77777777" w:rsidTr="00127C0E">
        <w:trPr>
          <w:trHeight w:val="113"/>
        </w:trPr>
        <w:tc>
          <w:tcPr>
            <w:tcW w:w="1060" w:type="dxa"/>
            <w:tcMar>
              <w:top w:w="0" w:type="dxa"/>
              <w:left w:w="30" w:type="dxa"/>
              <w:bottom w:w="0" w:type="dxa"/>
              <w:right w:w="30" w:type="dxa"/>
            </w:tcMar>
            <w:vAlign w:val="center"/>
          </w:tcPr>
          <w:p w14:paraId="11F5221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0429EC55" w14:textId="77777777" w:rsidR="003F2612" w:rsidRPr="005C7470" w:rsidRDefault="003F2612" w:rsidP="00127C0E">
            <w:pPr>
              <w:autoSpaceDE w:val="0"/>
              <w:autoSpaceDN w:val="0"/>
              <w:adjustRightInd w:val="0"/>
              <w:rPr>
                <w:sz w:val="20"/>
              </w:rPr>
            </w:pPr>
            <w:r w:rsidRPr="005C7470">
              <w:rPr>
                <w:sz w:val="20"/>
              </w:rPr>
              <w:t xml:space="preserve">Ø  32x20, 42.4x26.9 </w:t>
            </w:r>
          </w:p>
        </w:tc>
        <w:tc>
          <w:tcPr>
            <w:tcW w:w="1135" w:type="dxa"/>
            <w:tcMar>
              <w:top w:w="0" w:type="dxa"/>
              <w:left w:w="30" w:type="dxa"/>
              <w:bottom w:w="0" w:type="dxa"/>
              <w:right w:w="30" w:type="dxa"/>
            </w:tcMar>
          </w:tcPr>
          <w:p w14:paraId="575C24C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4FC1DCC" w14:textId="77777777" w:rsidR="003F2612" w:rsidRPr="00A276CA" w:rsidRDefault="003F2612" w:rsidP="00127C0E">
            <w:pPr>
              <w:jc w:val="center"/>
              <w:rPr>
                <w:color w:val="000000"/>
                <w:sz w:val="20"/>
              </w:rPr>
            </w:pPr>
            <w:r w:rsidRPr="00A276CA">
              <w:rPr>
                <w:color w:val="000000"/>
                <w:sz w:val="20"/>
              </w:rPr>
              <w:t>10</w:t>
            </w:r>
          </w:p>
        </w:tc>
      </w:tr>
      <w:tr w:rsidR="003F2612" w:rsidRPr="00A276CA" w14:paraId="1980ACA4" w14:textId="77777777" w:rsidTr="00127C0E">
        <w:trPr>
          <w:trHeight w:val="113"/>
        </w:trPr>
        <w:tc>
          <w:tcPr>
            <w:tcW w:w="1060" w:type="dxa"/>
            <w:tcMar>
              <w:top w:w="0" w:type="dxa"/>
              <w:left w:w="30" w:type="dxa"/>
              <w:bottom w:w="0" w:type="dxa"/>
              <w:right w:w="30" w:type="dxa"/>
            </w:tcMar>
            <w:vAlign w:val="center"/>
          </w:tcPr>
          <w:p w14:paraId="13868CE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2BD829B9" w14:textId="77777777" w:rsidR="003F2612" w:rsidRPr="005C7470" w:rsidRDefault="003F2612" w:rsidP="00127C0E">
            <w:pPr>
              <w:autoSpaceDE w:val="0"/>
              <w:autoSpaceDN w:val="0"/>
              <w:adjustRightInd w:val="0"/>
              <w:rPr>
                <w:sz w:val="20"/>
              </w:rPr>
            </w:pPr>
            <w:r w:rsidRPr="005C7470">
              <w:rPr>
                <w:sz w:val="20"/>
              </w:rPr>
              <w:t xml:space="preserve">Ø  32x25, 42.4x33.7 </w:t>
            </w:r>
          </w:p>
        </w:tc>
        <w:tc>
          <w:tcPr>
            <w:tcW w:w="1135" w:type="dxa"/>
            <w:tcMar>
              <w:top w:w="0" w:type="dxa"/>
              <w:left w:w="30" w:type="dxa"/>
              <w:bottom w:w="0" w:type="dxa"/>
              <w:right w:w="30" w:type="dxa"/>
            </w:tcMar>
          </w:tcPr>
          <w:p w14:paraId="1EC573B4"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17F47D89" w14:textId="77777777" w:rsidR="003F2612" w:rsidRPr="00A276CA" w:rsidRDefault="003F2612" w:rsidP="00127C0E">
            <w:pPr>
              <w:jc w:val="center"/>
              <w:rPr>
                <w:color w:val="000000"/>
                <w:sz w:val="20"/>
              </w:rPr>
            </w:pPr>
            <w:r w:rsidRPr="00A276CA">
              <w:rPr>
                <w:color w:val="000000"/>
                <w:sz w:val="20"/>
              </w:rPr>
              <w:t>10</w:t>
            </w:r>
          </w:p>
        </w:tc>
      </w:tr>
      <w:tr w:rsidR="003F2612" w:rsidRPr="00A276CA" w14:paraId="2EE7F6BE" w14:textId="77777777" w:rsidTr="00127C0E">
        <w:trPr>
          <w:trHeight w:val="113"/>
        </w:trPr>
        <w:tc>
          <w:tcPr>
            <w:tcW w:w="1060" w:type="dxa"/>
            <w:tcMar>
              <w:top w:w="0" w:type="dxa"/>
              <w:left w:w="30" w:type="dxa"/>
              <w:bottom w:w="0" w:type="dxa"/>
              <w:right w:w="30" w:type="dxa"/>
            </w:tcMar>
            <w:vAlign w:val="center"/>
          </w:tcPr>
          <w:p w14:paraId="786BC81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59E75917" w14:textId="77777777" w:rsidR="003F2612" w:rsidRPr="005C7470" w:rsidRDefault="003F2612" w:rsidP="00127C0E">
            <w:pPr>
              <w:autoSpaceDE w:val="0"/>
              <w:autoSpaceDN w:val="0"/>
              <w:adjustRightInd w:val="0"/>
              <w:rPr>
                <w:sz w:val="20"/>
              </w:rPr>
            </w:pPr>
            <w:r w:rsidRPr="005C7470">
              <w:rPr>
                <w:sz w:val="20"/>
              </w:rPr>
              <w:t>Ø  40x25, 48.3x33.7</w:t>
            </w:r>
          </w:p>
        </w:tc>
        <w:tc>
          <w:tcPr>
            <w:tcW w:w="1135" w:type="dxa"/>
            <w:tcMar>
              <w:top w:w="0" w:type="dxa"/>
              <w:left w:w="30" w:type="dxa"/>
              <w:bottom w:w="0" w:type="dxa"/>
              <w:right w:w="30" w:type="dxa"/>
            </w:tcMar>
          </w:tcPr>
          <w:p w14:paraId="1B51BF9E"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2A30D855" w14:textId="77777777" w:rsidR="003F2612" w:rsidRPr="00A276CA" w:rsidRDefault="003F2612" w:rsidP="00127C0E">
            <w:pPr>
              <w:jc w:val="center"/>
              <w:rPr>
                <w:color w:val="000000"/>
                <w:sz w:val="20"/>
              </w:rPr>
            </w:pPr>
            <w:r w:rsidRPr="00A276CA">
              <w:rPr>
                <w:color w:val="000000"/>
                <w:sz w:val="20"/>
              </w:rPr>
              <w:t>10</w:t>
            </w:r>
          </w:p>
        </w:tc>
      </w:tr>
      <w:tr w:rsidR="003F2612" w:rsidRPr="00A276CA" w14:paraId="6E3D1349" w14:textId="77777777" w:rsidTr="00127C0E">
        <w:trPr>
          <w:trHeight w:val="113"/>
        </w:trPr>
        <w:tc>
          <w:tcPr>
            <w:tcW w:w="1060" w:type="dxa"/>
            <w:tcMar>
              <w:top w:w="0" w:type="dxa"/>
              <w:left w:w="30" w:type="dxa"/>
              <w:bottom w:w="0" w:type="dxa"/>
              <w:right w:w="30" w:type="dxa"/>
            </w:tcMar>
            <w:vAlign w:val="center"/>
          </w:tcPr>
          <w:p w14:paraId="13F1A3E7"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8299655" w14:textId="77777777" w:rsidR="003F2612" w:rsidRPr="005C7470" w:rsidRDefault="003F2612" w:rsidP="00127C0E">
            <w:pPr>
              <w:autoSpaceDE w:val="0"/>
              <w:autoSpaceDN w:val="0"/>
              <w:adjustRightInd w:val="0"/>
              <w:rPr>
                <w:sz w:val="20"/>
              </w:rPr>
            </w:pPr>
            <w:r w:rsidRPr="005C7470">
              <w:rPr>
                <w:sz w:val="20"/>
              </w:rPr>
              <w:t>Ø  40x32, 48.3x42.4</w:t>
            </w:r>
          </w:p>
        </w:tc>
        <w:tc>
          <w:tcPr>
            <w:tcW w:w="1135" w:type="dxa"/>
            <w:tcMar>
              <w:top w:w="0" w:type="dxa"/>
              <w:left w:w="30" w:type="dxa"/>
              <w:bottom w:w="0" w:type="dxa"/>
              <w:right w:w="30" w:type="dxa"/>
            </w:tcMar>
          </w:tcPr>
          <w:p w14:paraId="2E79044F"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73A724D6" w14:textId="77777777" w:rsidR="003F2612" w:rsidRPr="00A276CA" w:rsidRDefault="003F2612" w:rsidP="00127C0E">
            <w:pPr>
              <w:jc w:val="center"/>
              <w:rPr>
                <w:color w:val="000000"/>
                <w:sz w:val="20"/>
              </w:rPr>
            </w:pPr>
            <w:r w:rsidRPr="00A276CA">
              <w:rPr>
                <w:color w:val="000000"/>
                <w:sz w:val="20"/>
              </w:rPr>
              <w:t>10</w:t>
            </w:r>
          </w:p>
        </w:tc>
      </w:tr>
      <w:tr w:rsidR="003F2612" w:rsidRPr="00A276CA" w14:paraId="3568B948" w14:textId="77777777" w:rsidTr="00127C0E">
        <w:trPr>
          <w:trHeight w:val="113"/>
        </w:trPr>
        <w:tc>
          <w:tcPr>
            <w:tcW w:w="1060" w:type="dxa"/>
            <w:tcMar>
              <w:top w:w="0" w:type="dxa"/>
              <w:left w:w="30" w:type="dxa"/>
              <w:bottom w:w="0" w:type="dxa"/>
              <w:right w:w="30" w:type="dxa"/>
            </w:tcMar>
            <w:vAlign w:val="center"/>
          </w:tcPr>
          <w:p w14:paraId="3819C6F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4FF1C2EC" w14:textId="77777777" w:rsidR="003F2612" w:rsidRPr="005C7470" w:rsidRDefault="003F2612" w:rsidP="00127C0E">
            <w:pPr>
              <w:autoSpaceDE w:val="0"/>
              <w:autoSpaceDN w:val="0"/>
              <w:adjustRightInd w:val="0"/>
              <w:rPr>
                <w:sz w:val="20"/>
              </w:rPr>
            </w:pPr>
            <w:r w:rsidRPr="005C7470">
              <w:rPr>
                <w:sz w:val="20"/>
              </w:rPr>
              <w:t>Ø  50x20, 57.0x26.9</w:t>
            </w:r>
          </w:p>
        </w:tc>
        <w:tc>
          <w:tcPr>
            <w:tcW w:w="1135" w:type="dxa"/>
            <w:tcMar>
              <w:top w:w="0" w:type="dxa"/>
              <w:left w:w="30" w:type="dxa"/>
              <w:bottom w:w="0" w:type="dxa"/>
              <w:right w:w="30" w:type="dxa"/>
            </w:tcMar>
          </w:tcPr>
          <w:p w14:paraId="08CFBA7E" w14:textId="77777777" w:rsidR="003F2612" w:rsidRPr="00A276CA" w:rsidRDefault="003F2612" w:rsidP="00127C0E">
            <w:pPr>
              <w:jc w:val="center"/>
              <w:rPr>
                <w:sz w:val="20"/>
              </w:rPr>
            </w:pPr>
            <w:r w:rsidRPr="00A276CA">
              <w:rPr>
                <w:sz w:val="20"/>
              </w:rPr>
              <w:t>vnt</w:t>
            </w:r>
            <w:r w:rsidRPr="00A276CA">
              <w:t>.</w:t>
            </w:r>
          </w:p>
        </w:tc>
        <w:tc>
          <w:tcPr>
            <w:tcW w:w="1416" w:type="dxa"/>
            <w:tcMar>
              <w:top w:w="0" w:type="dxa"/>
              <w:left w:w="30" w:type="dxa"/>
              <w:bottom w:w="0" w:type="dxa"/>
              <w:right w:w="30" w:type="dxa"/>
            </w:tcMar>
            <w:vAlign w:val="center"/>
          </w:tcPr>
          <w:p w14:paraId="243236B0" w14:textId="77777777" w:rsidR="003F2612" w:rsidRPr="00A276CA" w:rsidRDefault="003F2612" w:rsidP="00127C0E">
            <w:pPr>
              <w:jc w:val="center"/>
              <w:rPr>
                <w:color w:val="000000"/>
                <w:sz w:val="20"/>
              </w:rPr>
            </w:pPr>
            <w:r w:rsidRPr="00A276CA">
              <w:rPr>
                <w:color w:val="000000"/>
                <w:sz w:val="20"/>
              </w:rPr>
              <w:t>10</w:t>
            </w:r>
          </w:p>
        </w:tc>
      </w:tr>
      <w:tr w:rsidR="003F2612" w:rsidRPr="00A276CA" w14:paraId="638F7D50" w14:textId="77777777" w:rsidTr="00127C0E">
        <w:trPr>
          <w:trHeight w:val="113"/>
        </w:trPr>
        <w:tc>
          <w:tcPr>
            <w:tcW w:w="1060" w:type="dxa"/>
            <w:tcMar>
              <w:top w:w="0" w:type="dxa"/>
              <w:left w:w="30" w:type="dxa"/>
              <w:bottom w:w="0" w:type="dxa"/>
              <w:right w:w="30" w:type="dxa"/>
            </w:tcMar>
            <w:vAlign w:val="center"/>
          </w:tcPr>
          <w:p w14:paraId="0D98D39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AFA899F" w14:textId="77777777" w:rsidR="003F2612" w:rsidRPr="005C7470" w:rsidRDefault="003F2612" w:rsidP="00127C0E">
            <w:pPr>
              <w:autoSpaceDE w:val="0"/>
              <w:autoSpaceDN w:val="0"/>
              <w:adjustRightInd w:val="0"/>
              <w:rPr>
                <w:sz w:val="20"/>
              </w:rPr>
            </w:pPr>
            <w:r w:rsidRPr="005C7470">
              <w:rPr>
                <w:sz w:val="20"/>
              </w:rPr>
              <w:t>Ø  50x25, 57.0x33.7</w:t>
            </w:r>
          </w:p>
        </w:tc>
        <w:tc>
          <w:tcPr>
            <w:tcW w:w="1135" w:type="dxa"/>
            <w:tcMar>
              <w:top w:w="0" w:type="dxa"/>
              <w:left w:w="30" w:type="dxa"/>
              <w:bottom w:w="0" w:type="dxa"/>
              <w:right w:w="30" w:type="dxa"/>
            </w:tcMar>
          </w:tcPr>
          <w:p w14:paraId="387E67F6"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646721FB" w14:textId="77777777" w:rsidR="003F2612" w:rsidRPr="00A276CA" w:rsidRDefault="003F2612" w:rsidP="00127C0E">
            <w:pPr>
              <w:jc w:val="center"/>
              <w:rPr>
                <w:color w:val="000000"/>
                <w:sz w:val="20"/>
              </w:rPr>
            </w:pPr>
            <w:r w:rsidRPr="00A276CA">
              <w:rPr>
                <w:color w:val="000000"/>
                <w:sz w:val="20"/>
              </w:rPr>
              <w:t>10</w:t>
            </w:r>
          </w:p>
        </w:tc>
      </w:tr>
      <w:tr w:rsidR="003F2612" w:rsidRPr="00A276CA" w14:paraId="55FB45F6" w14:textId="77777777" w:rsidTr="00127C0E">
        <w:trPr>
          <w:trHeight w:val="113"/>
        </w:trPr>
        <w:tc>
          <w:tcPr>
            <w:tcW w:w="1060" w:type="dxa"/>
            <w:tcMar>
              <w:top w:w="0" w:type="dxa"/>
              <w:left w:w="30" w:type="dxa"/>
              <w:bottom w:w="0" w:type="dxa"/>
              <w:right w:w="30" w:type="dxa"/>
            </w:tcMar>
            <w:vAlign w:val="center"/>
          </w:tcPr>
          <w:p w14:paraId="12C74BD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2B45E08" w14:textId="77777777" w:rsidR="003F2612" w:rsidRPr="005C7470" w:rsidRDefault="003F2612" w:rsidP="00127C0E">
            <w:pPr>
              <w:autoSpaceDE w:val="0"/>
              <w:autoSpaceDN w:val="0"/>
              <w:adjustRightInd w:val="0"/>
              <w:rPr>
                <w:sz w:val="20"/>
              </w:rPr>
            </w:pPr>
            <w:r w:rsidRPr="005C7470">
              <w:rPr>
                <w:sz w:val="20"/>
              </w:rPr>
              <w:t>Ø  50x32, 57.0x42.4</w:t>
            </w:r>
          </w:p>
        </w:tc>
        <w:tc>
          <w:tcPr>
            <w:tcW w:w="1135" w:type="dxa"/>
            <w:tcMar>
              <w:top w:w="0" w:type="dxa"/>
              <w:left w:w="30" w:type="dxa"/>
              <w:bottom w:w="0" w:type="dxa"/>
              <w:right w:w="30" w:type="dxa"/>
            </w:tcMar>
          </w:tcPr>
          <w:p w14:paraId="5C8808DC"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69C8C35A" w14:textId="77777777" w:rsidR="003F2612" w:rsidRPr="00A276CA" w:rsidRDefault="003F2612" w:rsidP="00127C0E">
            <w:pPr>
              <w:jc w:val="center"/>
              <w:rPr>
                <w:color w:val="000000"/>
                <w:sz w:val="20"/>
              </w:rPr>
            </w:pPr>
            <w:r w:rsidRPr="00A276CA">
              <w:rPr>
                <w:color w:val="000000"/>
                <w:sz w:val="20"/>
              </w:rPr>
              <w:t>10</w:t>
            </w:r>
          </w:p>
        </w:tc>
      </w:tr>
      <w:tr w:rsidR="003F2612" w:rsidRPr="00A276CA" w14:paraId="5AACEC56" w14:textId="77777777" w:rsidTr="00127C0E">
        <w:trPr>
          <w:trHeight w:val="113"/>
        </w:trPr>
        <w:tc>
          <w:tcPr>
            <w:tcW w:w="1060" w:type="dxa"/>
            <w:tcMar>
              <w:top w:w="0" w:type="dxa"/>
              <w:left w:w="30" w:type="dxa"/>
              <w:bottom w:w="0" w:type="dxa"/>
              <w:right w:w="30" w:type="dxa"/>
            </w:tcMar>
            <w:vAlign w:val="center"/>
          </w:tcPr>
          <w:p w14:paraId="23B7C84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5C8B4ACC" w14:textId="77777777" w:rsidR="003F2612" w:rsidRPr="005C7470" w:rsidRDefault="003F2612" w:rsidP="00127C0E">
            <w:pPr>
              <w:autoSpaceDE w:val="0"/>
              <w:autoSpaceDN w:val="0"/>
              <w:adjustRightInd w:val="0"/>
              <w:rPr>
                <w:sz w:val="20"/>
              </w:rPr>
            </w:pPr>
            <w:r w:rsidRPr="005C7470">
              <w:rPr>
                <w:sz w:val="20"/>
              </w:rPr>
              <w:t>Ø  50x40, 57.0x48.3</w:t>
            </w:r>
          </w:p>
        </w:tc>
        <w:tc>
          <w:tcPr>
            <w:tcW w:w="1135" w:type="dxa"/>
            <w:tcMar>
              <w:top w:w="0" w:type="dxa"/>
              <w:left w:w="30" w:type="dxa"/>
              <w:bottom w:w="0" w:type="dxa"/>
              <w:right w:w="30" w:type="dxa"/>
            </w:tcMar>
          </w:tcPr>
          <w:p w14:paraId="66C14960"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2028DCD7" w14:textId="77777777" w:rsidR="003F2612" w:rsidRPr="00A276CA" w:rsidRDefault="003F2612" w:rsidP="00127C0E">
            <w:pPr>
              <w:jc w:val="center"/>
              <w:rPr>
                <w:color w:val="000000"/>
                <w:sz w:val="20"/>
              </w:rPr>
            </w:pPr>
            <w:r w:rsidRPr="00A276CA">
              <w:rPr>
                <w:color w:val="000000"/>
                <w:sz w:val="20"/>
              </w:rPr>
              <w:t>10</w:t>
            </w:r>
          </w:p>
        </w:tc>
      </w:tr>
      <w:tr w:rsidR="003F2612" w:rsidRPr="00A276CA" w14:paraId="709D5B07" w14:textId="77777777" w:rsidTr="00127C0E">
        <w:trPr>
          <w:trHeight w:val="113"/>
        </w:trPr>
        <w:tc>
          <w:tcPr>
            <w:tcW w:w="1060" w:type="dxa"/>
            <w:tcMar>
              <w:top w:w="0" w:type="dxa"/>
              <w:left w:w="30" w:type="dxa"/>
              <w:bottom w:w="0" w:type="dxa"/>
              <w:right w:w="30" w:type="dxa"/>
            </w:tcMar>
            <w:vAlign w:val="center"/>
          </w:tcPr>
          <w:p w14:paraId="36F37CFA"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360E6594" w14:textId="77777777" w:rsidR="003F2612" w:rsidRPr="005C7470" w:rsidRDefault="003F2612" w:rsidP="00127C0E">
            <w:pPr>
              <w:autoSpaceDE w:val="0"/>
              <w:autoSpaceDN w:val="0"/>
              <w:adjustRightInd w:val="0"/>
              <w:rPr>
                <w:sz w:val="20"/>
              </w:rPr>
            </w:pPr>
            <w:r w:rsidRPr="005C7470">
              <w:rPr>
                <w:sz w:val="20"/>
              </w:rPr>
              <w:t>Ø  80x40, 88.9x48.3</w:t>
            </w:r>
          </w:p>
        </w:tc>
        <w:tc>
          <w:tcPr>
            <w:tcW w:w="1135" w:type="dxa"/>
            <w:tcMar>
              <w:top w:w="0" w:type="dxa"/>
              <w:left w:w="30" w:type="dxa"/>
              <w:bottom w:w="0" w:type="dxa"/>
              <w:right w:w="30" w:type="dxa"/>
            </w:tcMar>
          </w:tcPr>
          <w:p w14:paraId="615BA1AD"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13564B8F" w14:textId="77777777" w:rsidR="003F2612" w:rsidRPr="00A276CA" w:rsidRDefault="003F2612" w:rsidP="00127C0E">
            <w:pPr>
              <w:jc w:val="center"/>
              <w:rPr>
                <w:color w:val="000000"/>
                <w:sz w:val="20"/>
              </w:rPr>
            </w:pPr>
            <w:r w:rsidRPr="00A276CA">
              <w:rPr>
                <w:color w:val="000000"/>
                <w:sz w:val="20"/>
              </w:rPr>
              <w:t>10</w:t>
            </w:r>
          </w:p>
        </w:tc>
      </w:tr>
      <w:tr w:rsidR="003F2612" w:rsidRPr="00A276CA" w14:paraId="12CA2372" w14:textId="77777777" w:rsidTr="00127C0E">
        <w:trPr>
          <w:trHeight w:val="113"/>
        </w:trPr>
        <w:tc>
          <w:tcPr>
            <w:tcW w:w="1060" w:type="dxa"/>
            <w:tcMar>
              <w:top w:w="0" w:type="dxa"/>
              <w:left w:w="30" w:type="dxa"/>
              <w:bottom w:w="0" w:type="dxa"/>
              <w:right w:w="30" w:type="dxa"/>
            </w:tcMar>
            <w:vAlign w:val="center"/>
          </w:tcPr>
          <w:p w14:paraId="5FBA109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vAlign w:val="center"/>
          </w:tcPr>
          <w:p w14:paraId="001AF37B" w14:textId="77777777" w:rsidR="003F2612" w:rsidRPr="005C7470" w:rsidRDefault="003F2612" w:rsidP="00127C0E">
            <w:pPr>
              <w:autoSpaceDE w:val="0"/>
              <w:autoSpaceDN w:val="0"/>
              <w:adjustRightInd w:val="0"/>
              <w:rPr>
                <w:sz w:val="20"/>
              </w:rPr>
            </w:pPr>
            <w:r w:rsidRPr="005C7470">
              <w:rPr>
                <w:sz w:val="20"/>
              </w:rPr>
              <w:t xml:space="preserve">Ø  80x50, 88.9x57.0 </w:t>
            </w:r>
          </w:p>
        </w:tc>
        <w:tc>
          <w:tcPr>
            <w:tcW w:w="1135" w:type="dxa"/>
            <w:tcMar>
              <w:top w:w="0" w:type="dxa"/>
              <w:left w:w="30" w:type="dxa"/>
              <w:bottom w:w="0" w:type="dxa"/>
              <w:right w:w="30" w:type="dxa"/>
            </w:tcMar>
          </w:tcPr>
          <w:p w14:paraId="24FB76E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E0C23E6" w14:textId="77777777" w:rsidR="003F2612" w:rsidRPr="00A276CA" w:rsidRDefault="003F2612" w:rsidP="00127C0E">
            <w:pPr>
              <w:jc w:val="center"/>
              <w:rPr>
                <w:color w:val="000000"/>
                <w:sz w:val="20"/>
              </w:rPr>
            </w:pPr>
            <w:r w:rsidRPr="00A276CA">
              <w:rPr>
                <w:color w:val="000000"/>
                <w:sz w:val="20"/>
              </w:rPr>
              <w:t>10</w:t>
            </w:r>
          </w:p>
        </w:tc>
      </w:tr>
      <w:tr w:rsidR="003F2612" w:rsidRPr="00A276CA" w14:paraId="6EF9F362" w14:textId="77777777" w:rsidTr="00127C0E">
        <w:trPr>
          <w:trHeight w:val="113"/>
        </w:trPr>
        <w:tc>
          <w:tcPr>
            <w:tcW w:w="1060" w:type="dxa"/>
            <w:shd w:val="clear" w:color="auto" w:fill="D9D9D9"/>
            <w:tcMar>
              <w:top w:w="0" w:type="dxa"/>
              <w:left w:w="30" w:type="dxa"/>
              <w:bottom w:w="0" w:type="dxa"/>
              <w:right w:w="30" w:type="dxa"/>
            </w:tcMar>
            <w:vAlign w:val="center"/>
          </w:tcPr>
          <w:p w14:paraId="6FBE8DAD"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7C4E07B3" w14:textId="78930196" w:rsidR="003F2612" w:rsidRPr="005C7470" w:rsidRDefault="003F2612" w:rsidP="00127C0E">
            <w:pPr>
              <w:autoSpaceDE w:val="0"/>
              <w:autoSpaceDN w:val="0"/>
              <w:adjustRightInd w:val="0"/>
              <w:rPr>
                <w:sz w:val="20"/>
              </w:rPr>
            </w:pPr>
            <w:proofErr w:type="spellStart"/>
            <w:r w:rsidRPr="005C7470">
              <w:rPr>
                <w:b/>
                <w:sz w:val="20"/>
              </w:rPr>
              <w:t>Ilgasriegiai</w:t>
            </w:r>
            <w:proofErr w:type="spellEnd"/>
            <w:r w:rsidRPr="005C7470">
              <w:rPr>
                <w:b/>
                <w:sz w:val="20"/>
              </w:rPr>
              <w:t xml:space="preserve"> (juodi):</w:t>
            </w:r>
          </w:p>
        </w:tc>
        <w:tc>
          <w:tcPr>
            <w:tcW w:w="1135" w:type="dxa"/>
            <w:shd w:val="clear" w:color="auto" w:fill="D9D9D9"/>
            <w:tcMar>
              <w:top w:w="0" w:type="dxa"/>
              <w:left w:w="30" w:type="dxa"/>
              <w:bottom w:w="0" w:type="dxa"/>
              <w:right w:w="30" w:type="dxa"/>
            </w:tcMar>
          </w:tcPr>
          <w:p w14:paraId="588A66EC"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509B402E" w14:textId="77777777" w:rsidR="003F2612" w:rsidRPr="00A276CA" w:rsidRDefault="003F2612" w:rsidP="00127C0E">
            <w:pPr>
              <w:jc w:val="center"/>
              <w:rPr>
                <w:color w:val="000000"/>
                <w:sz w:val="20"/>
              </w:rPr>
            </w:pPr>
            <w:r w:rsidRPr="00A276CA">
              <w:rPr>
                <w:color w:val="000000"/>
                <w:sz w:val="20"/>
              </w:rPr>
              <w:t> </w:t>
            </w:r>
          </w:p>
        </w:tc>
      </w:tr>
      <w:tr w:rsidR="003F2612" w:rsidRPr="00A276CA" w14:paraId="625988AE" w14:textId="77777777" w:rsidTr="00127C0E">
        <w:trPr>
          <w:trHeight w:val="113"/>
        </w:trPr>
        <w:tc>
          <w:tcPr>
            <w:tcW w:w="1060" w:type="dxa"/>
            <w:tcMar>
              <w:top w:w="0" w:type="dxa"/>
              <w:left w:w="30" w:type="dxa"/>
              <w:bottom w:w="0" w:type="dxa"/>
              <w:right w:w="30" w:type="dxa"/>
            </w:tcMar>
            <w:vAlign w:val="center"/>
          </w:tcPr>
          <w:p w14:paraId="05FAEC2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642E0F3"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4EBC8E0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2A0EAB9" w14:textId="77777777" w:rsidR="003F2612" w:rsidRPr="00A276CA" w:rsidRDefault="003F2612" w:rsidP="00127C0E">
            <w:pPr>
              <w:jc w:val="center"/>
              <w:rPr>
                <w:color w:val="000000"/>
                <w:sz w:val="20"/>
              </w:rPr>
            </w:pPr>
            <w:r>
              <w:rPr>
                <w:color w:val="000000"/>
                <w:sz w:val="20"/>
              </w:rPr>
              <w:t>60</w:t>
            </w:r>
          </w:p>
        </w:tc>
      </w:tr>
      <w:tr w:rsidR="003F2612" w:rsidRPr="00A276CA" w14:paraId="63FEA18D" w14:textId="77777777" w:rsidTr="00127C0E">
        <w:trPr>
          <w:trHeight w:val="113"/>
        </w:trPr>
        <w:tc>
          <w:tcPr>
            <w:tcW w:w="1060" w:type="dxa"/>
            <w:tcMar>
              <w:top w:w="0" w:type="dxa"/>
              <w:left w:w="30" w:type="dxa"/>
              <w:bottom w:w="0" w:type="dxa"/>
              <w:right w:w="30" w:type="dxa"/>
            </w:tcMar>
            <w:vAlign w:val="center"/>
          </w:tcPr>
          <w:p w14:paraId="1FDD745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DC62F57"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0712D36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844019B" w14:textId="77777777" w:rsidR="003F2612" w:rsidRPr="00A276CA" w:rsidRDefault="003F2612" w:rsidP="00127C0E">
            <w:pPr>
              <w:jc w:val="center"/>
              <w:rPr>
                <w:color w:val="000000"/>
                <w:sz w:val="20"/>
              </w:rPr>
            </w:pPr>
            <w:r>
              <w:rPr>
                <w:color w:val="000000"/>
                <w:sz w:val="20"/>
              </w:rPr>
              <w:t>50</w:t>
            </w:r>
          </w:p>
        </w:tc>
      </w:tr>
      <w:tr w:rsidR="003F2612" w:rsidRPr="00A276CA" w14:paraId="11844A1E" w14:textId="77777777" w:rsidTr="00127C0E">
        <w:trPr>
          <w:trHeight w:val="113"/>
        </w:trPr>
        <w:tc>
          <w:tcPr>
            <w:tcW w:w="1060" w:type="dxa"/>
            <w:tcMar>
              <w:top w:w="0" w:type="dxa"/>
              <w:left w:w="30" w:type="dxa"/>
              <w:bottom w:w="0" w:type="dxa"/>
              <w:right w:w="30" w:type="dxa"/>
            </w:tcMar>
            <w:vAlign w:val="center"/>
          </w:tcPr>
          <w:p w14:paraId="3A887D02"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13086F3"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5DB5EE38"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780C14C" w14:textId="77777777" w:rsidR="003F2612" w:rsidRPr="00A276CA" w:rsidRDefault="003F2612" w:rsidP="00127C0E">
            <w:pPr>
              <w:jc w:val="center"/>
              <w:rPr>
                <w:color w:val="000000"/>
                <w:sz w:val="20"/>
              </w:rPr>
            </w:pPr>
            <w:r w:rsidRPr="00A276CA">
              <w:rPr>
                <w:color w:val="000000"/>
                <w:sz w:val="20"/>
              </w:rPr>
              <w:t>100</w:t>
            </w:r>
          </w:p>
        </w:tc>
      </w:tr>
      <w:tr w:rsidR="003F2612" w:rsidRPr="00A276CA" w14:paraId="4D652BDD" w14:textId="77777777" w:rsidTr="00127C0E">
        <w:trPr>
          <w:trHeight w:val="113"/>
        </w:trPr>
        <w:tc>
          <w:tcPr>
            <w:tcW w:w="1060" w:type="dxa"/>
            <w:tcMar>
              <w:top w:w="0" w:type="dxa"/>
              <w:left w:w="30" w:type="dxa"/>
              <w:bottom w:w="0" w:type="dxa"/>
              <w:right w:w="30" w:type="dxa"/>
            </w:tcMar>
            <w:vAlign w:val="center"/>
          </w:tcPr>
          <w:p w14:paraId="1B1C1BA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05D4C01"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36398BA5"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8AF0524" w14:textId="77777777" w:rsidR="003F2612" w:rsidRPr="00A276CA" w:rsidRDefault="003F2612" w:rsidP="00127C0E">
            <w:pPr>
              <w:jc w:val="center"/>
              <w:rPr>
                <w:color w:val="000000"/>
                <w:sz w:val="20"/>
              </w:rPr>
            </w:pPr>
            <w:r w:rsidRPr="00A276CA">
              <w:rPr>
                <w:color w:val="000000"/>
                <w:sz w:val="20"/>
              </w:rPr>
              <w:t>50</w:t>
            </w:r>
          </w:p>
        </w:tc>
      </w:tr>
      <w:tr w:rsidR="003F2612" w:rsidRPr="00A276CA" w14:paraId="3555C1AB" w14:textId="77777777" w:rsidTr="00127C0E">
        <w:trPr>
          <w:trHeight w:val="113"/>
        </w:trPr>
        <w:tc>
          <w:tcPr>
            <w:tcW w:w="1060" w:type="dxa"/>
            <w:tcMar>
              <w:top w:w="0" w:type="dxa"/>
              <w:left w:w="30" w:type="dxa"/>
              <w:bottom w:w="0" w:type="dxa"/>
              <w:right w:w="30" w:type="dxa"/>
            </w:tcMar>
            <w:vAlign w:val="center"/>
          </w:tcPr>
          <w:p w14:paraId="3D50ABCE"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ADBD49A"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3E77FED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C77A731" w14:textId="77777777" w:rsidR="003F2612" w:rsidRPr="00A276CA" w:rsidRDefault="003F2612" w:rsidP="00127C0E">
            <w:pPr>
              <w:jc w:val="center"/>
              <w:rPr>
                <w:color w:val="000000"/>
                <w:sz w:val="20"/>
              </w:rPr>
            </w:pPr>
            <w:r w:rsidRPr="00A276CA">
              <w:rPr>
                <w:color w:val="000000"/>
                <w:sz w:val="20"/>
              </w:rPr>
              <w:t>50</w:t>
            </w:r>
          </w:p>
        </w:tc>
      </w:tr>
      <w:tr w:rsidR="003F2612" w:rsidRPr="00A276CA" w14:paraId="178B9284" w14:textId="77777777" w:rsidTr="00127C0E">
        <w:trPr>
          <w:trHeight w:val="113"/>
        </w:trPr>
        <w:tc>
          <w:tcPr>
            <w:tcW w:w="1060" w:type="dxa"/>
            <w:tcMar>
              <w:top w:w="0" w:type="dxa"/>
              <w:left w:w="30" w:type="dxa"/>
              <w:bottom w:w="0" w:type="dxa"/>
              <w:right w:w="30" w:type="dxa"/>
            </w:tcMar>
            <w:vAlign w:val="center"/>
          </w:tcPr>
          <w:p w14:paraId="35F37FCF"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97AF500"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5D15E1C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B848FC0" w14:textId="77777777" w:rsidR="003F2612" w:rsidRPr="00A276CA" w:rsidRDefault="003F2612" w:rsidP="00127C0E">
            <w:pPr>
              <w:jc w:val="center"/>
              <w:rPr>
                <w:color w:val="000000"/>
                <w:sz w:val="20"/>
              </w:rPr>
            </w:pPr>
            <w:r>
              <w:rPr>
                <w:color w:val="000000"/>
                <w:sz w:val="20"/>
              </w:rPr>
              <w:t>20</w:t>
            </w:r>
          </w:p>
        </w:tc>
      </w:tr>
      <w:tr w:rsidR="003F2612" w:rsidRPr="00A276CA" w14:paraId="5A754BE4" w14:textId="77777777" w:rsidTr="00127C0E">
        <w:trPr>
          <w:trHeight w:val="113"/>
        </w:trPr>
        <w:tc>
          <w:tcPr>
            <w:tcW w:w="1060" w:type="dxa"/>
            <w:shd w:val="clear" w:color="auto" w:fill="D9D9D9"/>
            <w:tcMar>
              <w:top w:w="0" w:type="dxa"/>
              <w:left w:w="30" w:type="dxa"/>
              <w:bottom w:w="0" w:type="dxa"/>
              <w:right w:w="30" w:type="dxa"/>
            </w:tcMar>
            <w:vAlign w:val="center"/>
          </w:tcPr>
          <w:p w14:paraId="60809CA8"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4106B68B" w14:textId="77777777" w:rsidR="003F2612" w:rsidRPr="005C7470" w:rsidRDefault="003F2612" w:rsidP="00127C0E">
            <w:pPr>
              <w:autoSpaceDE w:val="0"/>
              <w:autoSpaceDN w:val="0"/>
              <w:adjustRightInd w:val="0"/>
              <w:rPr>
                <w:sz w:val="20"/>
              </w:rPr>
            </w:pPr>
            <w:proofErr w:type="spellStart"/>
            <w:r w:rsidRPr="005C7470">
              <w:rPr>
                <w:b/>
                <w:sz w:val="20"/>
              </w:rPr>
              <w:t>Ilgasriegiai</w:t>
            </w:r>
            <w:proofErr w:type="spellEnd"/>
            <w:r w:rsidRPr="005C7470">
              <w:rPr>
                <w:b/>
                <w:sz w:val="20"/>
              </w:rPr>
              <w:t xml:space="preserve"> (cinkuoti):</w:t>
            </w:r>
          </w:p>
        </w:tc>
        <w:tc>
          <w:tcPr>
            <w:tcW w:w="1135" w:type="dxa"/>
            <w:shd w:val="clear" w:color="auto" w:fill="D9D9D9"/>
            <w:tcMar>
              <w:top w:w="0" w:type="dxa"/>
              <w:left w:w="30" w:type="dxa"/>
              <w:bottom w:w="0" w:type="dxa"/>
              <w:right w:w="30" w:type="dxa"/>
            </w:tcMar>
          </w:tcPr>
          <w:p w14:paraId="3995C059"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100E59B" w14:textId="77777777" w:rsidR="003F2612" w:rsidRPr="00A276CA" w:rsidRDefault="003F2612" w:rsidP="00127C0E">
            <w:pPr>
              <w:jc w:val="right"/>
              <w:rPr>
                <w:color w:val="000000"/>
                <w:sz w:val="20"/>
              </w:rPr>
            </w:pPr>
            <w:r w:rsidRPr="00A276CA">
              <w:rPr>
                <w:color w:val="000000"/>
                <w:sz w:val="20"/>
              </w:rPr>
              <w:t> </w:t>
            </w:r>
          </w:p>
        </w:tc>
      </w:tr>
      <w:tr w:rsidR="003F2612" w:rsidRPr="00A276CA" w14:paraId="547C66C3" w14:textId="77777777" w:rsidTr="00127C0E">
        <w:trPr>
          <w:trHeight w:val="113"/>
        </w:trPr>
        <w:tc>
          <w:tcPr>
            <w:tcW w:w="1060" w:type="dxa"/>
            <w:tcMar>
              <w:top w:w="0" w:type="dxa"/>
              <w:left w:w="30" w:type="dxa"/>
              <w:bottom w:w="0" w:type="dxa"/>
              <w:right w:w="30" w:type="dxa"/>
            </w:tcMar>
            <w:vAlign w:val="center"/>
          </w:tcPr>
          <w:p w14:paraId="60ED48D6"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A101FE0"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27A3779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52FC3EE" w14:textId="77777777" w:rsidR="003F2612" w:rsidRPr="00A276CA" w:rsidRDefault="003F2612" w:rsidP="00127C0E">
            <w:pPr>
              <w:jc w:val="center"/>
              <w:rPr>
                <w:color w:val="000000"/>
                <w:sz w:val="20"/>
              </w:rPr>
            </w:pPr>
            <w:r w:rsidRPr="00A276CA">
              <w:rPr>
                <w:color w:val="000000"/>
                <w:sz w:val="20"/>
              </w:rPr>
              <w:t>20</w:t>
            </w:r>
          </w:p>
        </w:tc>
      </w:tr>
      <w:tr w:rsidR="003F2612" w:rsidRPr="00A276CA" w14:paraId="47FD1B0E" w14:textId="77777777" w:rsidTr="00127C0E">
        <w:trPr>
          <w:trHeight w:val="113"/>
        </w:trPr>
        <w:tc>
          <w:tcPr>
            <w:tcW w:w="1060" w:type="dxa"/>
            <w:tcMar>
              <w:top w:w="0" w:type="dxa"/>
              <w:left w:w="30" w:type="dxa"/>
              <w:bottom w:w="0" w:type="dxa"/>
              <w:right w:w="30" w:type="dxa"/>
            </w:tcMar>
            <w:vAlign w:val="center"/>
          </w:tcPr>
          <w:p w14:paraId="437F36D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02685E9B"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79021B2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0D78B05" w14:textId="77777777" w:rsidR="003F2612" w:rsidRPr="00A276CA" w:rsidRDefault="003F2612" w:rsidP="00127C0E">
            <w:pPr>
              <w:jc w:val="center"/>
              <w:rPr>
                <w:color w:val="000000"/>
                <w:sz w:val="20"/>
              </w:rPr>
            </w:pPr>
            <w:r w:rsidRPr="00A276CA">
              <w:rPr>
                <w:color w:val="000000"/>
                <w:sz w:val="20"/>
              </w:rPr>
              <w:t>20</w:t>
            </w:r>
          </w:p>
        </w:tc>
      </w:tr>
      <w:tr w:rsidR="003F2612" w:rsidRPr="00A276CA" w14:paraId="57BF858A" w14:textId="77777777" w:rsidTr="00127C0E">
        <w:trPr>
          <w:trHeight w:val="113"/>
        </w:trPr>
        <w:tc>
          <w:tcPr>
            <w:tcW w:w="1060" w:type="dxa"/>
            <w:tcMar>
              <w:top w:w="0" w:type="dxa"/>
              <w:left w:w="30" w:type="dxa"/>
              <w:bottom w:w="0" w:type="dxa"/>
              <w:right w:w="30" w:type="dxa"/>
            </w:tcMar>
            <w:vAlign w:val="center"/>
          </w:tcPr>
          <w:p w14:paraId="5403B29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CE62D48"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1563FD5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7FBF3AA" w14:textId="77777777" w:rsidR="003F2612" w:rsidRPr="00A276CA" w:rsidRDefault="003F2612" w:rsidP="00127C0E">
            <w:pPr>
              <w:jc w:val="center"/>
              <w:rPr>
                <w:color w:val="000000"/>
                <w:sz w:val="20"/>
              </w:rPr>
            </w:pPr>
            <w:r w:rsidRPr="00A276CA">
              <w:rPr>
                <w:color w:val="000000"/>
                <w:sz w:val="20"/>
              </w:rPr>
              <w:t>20</w:t>
            </w:r>
          </w:p>
        </w:tc>
      </w:tr>
      <w:tr w:rsidR="003F2612" w:rsidRPr="00A276CA" w14:paraId="4407DFCF" w14:textId="77777777" w:rsidTr="00127C0E">
        <w:trPr>
          <w:trHeight w:val="113"/>
        </w:trPr>
        <w:tc>
          <w:tcPr>
            <w:tcW w:w="1060" w:type="dxa"/>
            <w:tcMar>
              <w:top w:w="0" w:type="dxa"/>
              <w:left w:w="30" w:type="dxa"/>
              <w:bottom w:w="0" w:type="dxa"/>
              <w:right w:w="30" w:type="dxa"/>
            </w:tcMar>
            <w:vAlign w:val="center"/>
          </w:tcPr>
          <w:p w14:paraId="6972F598"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7A44A8B9"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3709BF9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08AE00" w14:textId="77777777" w:rsidR="003F2612" w:rsidRPr="00A276CA" w:rsidRDefault="003F2612" w:rsidP="00127C0E">
            <w:pPr>
              <w:jc w:val="center"/>
              <w:rPr>
                <w:color w:val="000000"/>
                <w:sz w:val="20"/>
              </w:rPr>
            </w:pPr>
            <w:r w:rsidRPr="00A276CA">
              <w:rPr>
                <w:color w:val="000000"/>
                <w:sz w:val="20"/>
              </w:rPr>
              <w:t>20</w:t>
            </w:r>
          </w:p>
        </w:tc>
      </w:tr>
      <w:tr w:rsidR="003F2612" w:rsidRPr="00A276CA" w14:paraId="5788FC05" w14:textId="77777777" w:rsidTr="00127C0E">
        <w:trPr>
          <w:trHeight w:val="113"/>
        </w:trPr>
        <w:tc>
          <w:tcPr>
            <w:tcW w:w="1060" w:type="dxa"/>
            <w:tcMar>
              <w:top w:w="0" w:type="dxa"/>
              <w:left w:w="30" w:type="dxa"/>
              <w:bottom w:w="0" w:type="dxa"/>
              <w:right w:w="30" w:type="dxa"/>
            </w:tcMar>
            <w:vAlign w:val="center"/>
          </w:tcPr>
          <w:p w14:paraId="7D21EFA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9F493C5"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56D5B0D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EED7AB3" w14:textId="77777777" w:rsidR="003F2612" w:rsidRPr="00A276CA" w:rsidRDefault="003F2612" w:rsidP="00127C0E">
            <w:pPr>
              <w:jc w:val="center"/>
              <w:rPr>
                <w:color w:val="000000"/>
                <w:sz w:val="20"/>
              </w:rPr>
            </w:pPr>
            <w:r w:rsidRPr="00A276CA">
              <w:rPr>
                <w:color w:val="000000"/>
                <w:sz w:val="20"/>
              </w:rPr>
              <w:t>20</w:t>
            </w:r>
          </w:p>
        </w:tc>
      </w:tr>
      <w:tr w:rsidR="003F2612" w:rsidRPr="00A276CA" w14:paraId="5C110215" w14:textId="77777777" w:rsidTr="00127C0E">
        <w:trPr>
          <w:trHeight w:val="113"/>
        </w:trPr>
        <w:tc>
          <w:tcPr>
            <w:tcW w:w="1060" w:type="dxa"/>
            <w:tcMar>
              <w:top w:w="0" w:type="dxa"/>
              <w:left w:w="30" w:type="dxa"/>
              <w:bottom w:w="0" w:type="dxa"/>
              <w:right w:w="30" w:type="dxa"/>
            </w:tcMar>
            <w:vAlign w:val="center"/>
          </w:tcPr>
          <w:p w14:paraId="3D39213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3BCD755"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0E9DBE3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497BBEB" w14:textId="77777777" w:rsidR="003F2612" w:rsidRPr="00A276CA" w:rsidRDefault="003F2612" w:rsidP="00127C0E">
            <w:pPr>
              <w:jc w:val="center"/>
              <w:rPr>
                <w:color w:val="000000"/>
                <w:sz w:val="20"/>
              </w:rPr>
            </w:pPr>
            <w:r w:rsidRPr="00A276CA">
              <w:rPr>
                <w:color w:val="000000"/>
                <w:sz w:val="20"/>
              </w:rPr>
              <w:t>20</w:t>
            </w:r>
          </w:p>
        </w:tc>
      </w:tr>
      <w:tr w:rsidR="003F2612" w:rsidRPr="00A276CA" w14:paraId="01F157A9" w14:textId="77777777" w:rsidTr="00127C0E">
        <w:trPr>
          <w:trHeight w:val="113"/>
        </w:trPr>
        <w:tc>
          <w:tcPr>
            <w:tcW w:w="1060" w:type="dxa"/>
            <w:shd w:val="clear" w:color="auto" w:fill="D9D9D9"/>
            <w:tcMar>
              <w:top w:w="0" w:type="dxa"/>
              <w:left w:w="30" w:type="dxa"/>
              <w:bottom w:w="0" w:type="dxa"/>
              <w:right w:w="30" w:type="dxa"/>
            </w:tcMar>
            <w:vAlign w:val="center"/>
          </w:tcPr>
          <w:p w14:paraId="1389C60F"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77FEC8A" w14:textId="77777777" w:rsidR="003F2612" w:rsidRPr="005C7470" w:rsidRDefault="003F2612" w:rsidP="00127C0E">
            <w:pPr>
              <w:autoSpaceDE w:val="0"/>
              <w:autoSpaceDN w:val="0"/>
              <w:adjustRightInd w:val="0"/>
              <w:rPr>
                <w:sz w:val="20"/>
              </w:rPr>
            </w:pPr>
            <w:proofErr w:type="spellStart"/>
            <w:r w:rsidRPr="005C7470">
              <w:rPr>
                <w:b/>
                <w:sz w:val="20"/>
              </w:rPr>
              <w:t>Trumpasriegiai</w:t>
            </w:r>
            <w:proofErr w:type="spellEnd"/>
            <w:r w:rsidRPr="005C7470">
              <w:rPr>
                <w:b/>
                <w:sz w:val="20"/>
              </w:rPr>
              <w:t xml:space="preserve"> (juodi):</w:t>
            </w:r>
          </w:p>
        </w:tc>
        <w:tc>
          <w:tcPr>
            <w:tcW w:w="1135" w:type="dxa"/>
            <w:shd w:val="clear" w:color="auto" w:fill="D9D9D9"/>
            <w:tcMar>
              <w:top w:w="0" w:type="dxa"/>
              <w:left w:w="30" w:type="dxa"/>
              <w:bottom w:w="0" w:type="dxa"/>
              <w:right w:w="30" w:type="dxa"/>
            </w:tcMar>
          </w:tcPr>
          <w:p w14:paraId="71A241B9"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78C03D01" w14:textId="77777777" w:rsidR="003F2612" w:rsidRPr="00A276CA" w:rsidRDefault="003F2612" w:rsidP="00127C0E">
            <w:pPr>
              <w:jc w:val="right"/>
              <w:rPr>
                <w:color w:val="000000"/>
                <w:sz w:val="20"/>
              </w:rPr>
            </w:pPr>
            <w:r w:rsidRPr="00A276CA">
              <w:rPr>
                <w:color w:val="000000"/>
                <w:sz w:val="20"/>
              </w:rPr>
              <w:t> </w:t>
            </w:r>
          </w:p>
        </w:tc>
      </w:tr>
      <w:tr w:rsidR="003F2612" w:rsidRPr="00A276CA" w14:paraId="15F527F2" w14:textId="77777777" w:rsidTr="00127C0E">
        <w:trPr>
          <w:trHeight w:val="113"/>
        </w:trPr>
        <w:tc>
          <w:tcPr>
            <w:tcW w:w="1060" w:type="dxa"/>
            <w:tcMar>
              <w:top w:w="0" w:type="dxa"/>
              <w:left w:w="30" w:type="dxa"/>
              <w:bottom w:w="0" w:type="dxa"/>
              <w:right w:w="30" w:type="dxa"/>
            </w:tcMar>
            <w:vAlign w:val="center"/>
          </w:tcPr>
          <w:p w14:paraId="22BCB175"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BF09EC9"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1908683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2933F6D" w14:textId="77777777" w:rsidR="003F2612" w:rsidRPr="00A276CA" w:rsidRDefault="003F2612" w:rsidP="00127C0E">
            <w:pPr>
              <w:jc w:val="center"/>
              <w:rPr>
                <w:color w:val="000000"/>
                <w:sz w:val="20"/>
              </w:rPr>
            </w:pPr>
            <w:r>
              <w:rPr>
                <w:color w:val="000000"/>
                <w:sz w:val="20"/>
              </w:rPr>
              <w:t>10</w:t>
            </w:r>
          </w:p>
        </w:tc>
      </w:tr>
      <w:tr w:rsidR="003F2612" w:rsidRPr="00A276CA" w14:paraId="375BCB5C" w14:textId="77777777" w:rsidTr="00127C0E">
        <w:trPr>
          <w:trHeight w:val="113"/>
        </w:trPr>
        <w:tc>
          <w:tcPr>
            <w:tcW w:w="1060" w:type="dxa"/>
            <w:tcMar>
              <w:top w:w="0" w:type="dxa"/>
              <w:left w:w="30" w:type="dxa"/>
              <w:bottom w:w="0" w:type="dxa"/>
              <w:right w:w="30" w:type="dxa"/>
            </w:tcMar>
            <w:vAlign w:val="center"/>
          </w:tcPr>
          <w:p w14:paraId="790A1F6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4632D2D"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3BC8D5E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2C33F30" w14:textId="77777777" w:rsidR="003F2612" w:rsidRPr="00A276CA" w:rsidRDefault="003F2612" w:rsidP="00127C0E">
            <w:pPr>
              <w:jc w:val="center"/>
              <w:rPr>
                <w:color w:val="000000"/>
                <w:sz w:val="20"/>
              </w:rPr>
            </w:pPr>
            <w:r>
              <w:rPr>
                <w:color w:val="000000"/>
                <w:sz w:val="20"/>
              </w:rPr>
              <w:t>10</w:t>
            </w:r>
          </w:p>
        </w:tc>
      </w:tr>
      <w:tr w:rsidR="003F2612" w:rsidRPr="00A276CA" w14:paraId="518FE668" w14:textId="77777777" w:rsidTr="00127C0E">
        <w:trPr>
          <w:trHeight w:val="113"/>
        </w:trPr>
        <w:tc>
          <w:tcPr>
            <w:tcW w:w="1060" w:type="dxa"/>
            <w:tcMar>
              <w:top w:w="0" w:type="dxa"/>
              <w:left w:w="30" w:type="dxa"/>
              <w:bottom w:w="0" w:type="dxa"/>
              <w:right w:w="30" w:type="dxa"/>
            </w:tcMar>
            <w:vAlign w:val="center"/>
          </w:tcPr>
          <w:p w14:paraId="579567B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9B94C93"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74BB5C7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2D85DB6" w14:textId="77777777" w:rsidR="003F2612" w:rsidRPr="00A276CA" w:rsidRDefault="003F2612" w:rsidP="00127C0E">
            <w:pPr>
              <w:jc w:val="center"/>
              <w:rPr>
                <w:color w:val="000000"/>
                <w:sz w:val="20"/>
              </w:rPr>
            </w:pPr>
            <w:r>
              <w:rPr>
                <w:color w:val="000000"/>
                <w:sz w:val="20"/>
              </w:rPr>
              <w:t>10</w:t>
            </w:r>
          </w:p>
        </w:tc>
      </w:tr>
      <w:tr w:rsidR="003F2612" w:rsidRPr="00A276CA" w14:paraId="7C9BA900" w14:textId="77777777" w:rsidTr="00127C0E">
        <w:trPr>
          <w:trHeight w:val="113"/>
        </w:trPr>
        <w:tc>
          <w:tcPr>
            <w:tcW w:w="1060" w:type="dxa"/>
            <w:tcMar>
              <w:top w:w="0" w:type="dxa"/>
              <w:left w:w="30" w:type="dxa"/>
              <w:bottom w:w="0" w:type="dxa"/>
              <w:right w:w="30" w:type="dxa"/>
            </w:tcMar>
            <w:vAlign w:val="center"/>
          </w:tcPr>
          <w:p w14:paraId="1887151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114045F5"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69C8897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D4F772C" w14:textId="77777777" w:rsidR="003F2612" w:rsidRPr="00A276CA" w:rsidRDefault="003F2612" w:rsidP="00127C0E">
            <w:pPr>
              <w:jc w:val="center"/>
              <w:rPr>
                <w:color w:val="000000"/>
                <w:sz w:val="20"/>
              </w:rPr>
            </w:pPr>
            <w:r>
              <w:rPr>
                <w:color w:val="000000"/>
                <w:sz w:val="20"/>
              </w:rPr>
              <w:t>10</w:t>
            </w:r>
          </w:p>
        </w:tc>
      </w:tr>
      <w:tr w:rsidR="003F2612" w:rsidRPr="00A276CA" w14:paraId="1C034E36" w14:textId="77777777" w:rsidTr="00127C0E">
        <w:trPr>
          <w:trHeight w:val="113"/>
        </w:trPr>
        <w:tc>
          <w:tcPr>
            <w:tcW w:w="1060" w:type="dxa"/>
            <w:tcMar>
              <w:top w:w="0" w:type="dxa"/>
              <w:left w:w="30" w:type="dxa"/>
              <w:bottom w:w="0" w:type="dxa"/>
              <w:right w:w="30" w:type="dxa"/>
            </w:tcMar>
            <w:vAlign w:val="center"/>
          </w:tcPr>
          <w:p w14:paraId="7AAF52E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30CED32"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11F4595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613ADE6" w14:textId="77777777" w:rsidR="003F2612" w:rsidRPr="00A276CA" w:rsidRDefault="003F2612" w:rsidP="00127C0E">
            <w:pPr>
              <w:jc w:val="center"/>
              <w:rPr>
                <w:color w:val="000000"/>
                <w:sz w:val="20"/>
              </w:rPr>
            </w:pPr>
            <w:r>
              <w:rPr>
                <w:color w:val="000000"/>
                <w:sz w:val="20"/>
              </w:rPr>
              <w:t>10</w:t>
            </w:r>
          </w:p>
        </w:tc>
      </w:tr>
      <w:tr w:rsidR="003F2612" w:rsidRPr="00A276CA" w14:paraId="44034DCA" w14:textId="77777777" w:rsidTr="00127C0E">
        <w:trPr>
          <w:trHeight w:val="113"/>
        </w:trPr>
        <w:tc>
          <w:tcPr>
            <w:tcW w:w="1060" w:type="dxa"/>
            <w:tcMar>
              <w:top w:w="0" w:type="dxa"/>
              <w:left w:w="30" w:type="dxa"/>
              <w:bottom w:w="0" w:type="dxa"/>
              <w:right w:w="30" w:type="dxa"/>
            </w:tcMar>
            <w:vAlign w:val="center"/>
          </w:tcPr>
          <w:p w14:paraId="45DC388C"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C721EEA"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3118B87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C6AB08A" w14:textId="77777777" w:rsidR="003F2612" w:rsidRPr="00A276CA" w:rsidRDefault="003F2612" w:rsidP="00127C0E">
            <w:pPr>
              <w:jc w:val="center"/>
              <w:rPr>
                <w:color w:val="000000"/>
                <w:sz w:val="20"/>
              </w:rPr>
            </w:pPr>
            <w:r>
              <w:rPr>
                <w:color w:val="000000"/>
                <w:sz w:val="20"/>
              </w:rPr>
              <w:t>10</w:t>
            </w:r>
          </w:p>
        </w:tc>
      </w:tr>
      <w:tr w:rsidR="003F2612" w:rsidRPr="00A276CA" w14:paraId="6C05BE32" w14:textId="77777777" w:rsidTr="00127C0E">
        <w:trPr>
          <w:trHeight w:val="113"/>
        </w:trPr>
        <w:tc>
          <w:tcPr>
            <w:tcW w:w="1060" w:type="dxa"/>
            <w:shd w:val="clear" w:color="auto" w:fill="D9D9D9"/>
            <w:tcMar>
              <w:top w:w="0" w:type="dxa"/>
              <w:left w:w="30" w:type="dxa"/>
              <w:bottom w:w="0" w:type="dxa"/>
              <w:right w:w="30" w:type="dxa"/>
            </w:tcMar>
            <w:vAlign w:val="center"/>
          </w:tcPr>
          <w:p w14:paraId="4DCC05F0" w14:textId="77777777" w:rsidR="003F2612" w:rsidRPr="00A276CA" w:rsidRDefault="003F2612" w:rsidP="003F2612">
            <w:pPr>
              <w:pStyle w:val="Sraopastraipa"/>
              <w:numPr>
                <w:ilvl w:val="2"/>
                <w:numId w:val="27"/>
              </w:numPr>
              <w:autoSpaceDE w:val="0"/>
              <w:autoSpaceDN w:val="0"/>
              <w:adjustRightInd w:val="0"/>
              <w:ind w:left="1023" w:hanging="851"/>
              <w:jc w:val="left"/>
              <w:rPr>
                <w:b/>
                <w:bCs/>
              </w:rPr>
            </w:pPr>
          </w:p>
        </w:tc>
        <w:tc>
          <w:tcPr>
            <w:tcW w:w="6662" w:type="dxa"/>
            <w:shd w:val="clear" w:color="auto" w:fill="D9D9D9"/>
            <w:tcMar>
              <w:top w:w="0" w:type="dxa"/>
              <w:left w:w="30" w:type="dxa"/>
              <w:bottom w:w="0" w:type="dxa"/>
              <w:right w:w="30" w:type="dxa"/>
            </w:tcMar>
          </w:tcPr>
          <w:p w14:paraId="270CB3F0" w14:textId="3AB0C005" w:rsidR="003F2612" w:rsidRPr="005C7470" w:rsidRDefault="003F2612" w:rsidP="00127C0E">
            <w:pPr>
              <w:autoSpaceDE w:val="0"/>
              <w:autoSpaceDN w:val="0"/>
              <w:adjustRightInd w:val="0"/>
              <w:rPr>
                <w:sz w:val="20"/>
              </w:rPr>
            </w:pPr>
            <w:proofErr w:type="spellStart"/>
            <w:r w:rsidRPr="005C7470">
              <w:rPr>
                <w:b/>
                <w:sz w:val="20"/>
              </w:rPr>
              <w:t>Trumpasriegiai</w:t>
            </w:r>
            <w:proofErr w:type="spellEnd"/>
            <w:r w:rsidRPr="005C7470">
              <w:rPr>
                <w:b/>
                <w:sz w:val="20"/>
              </w:rPr>
              <w:t xml:space="preserve"> (cinkuoti):</w:t>
            </w:r>
          </w:p>
        </w:tc>
        <w:tc>
          <w:tcPr>
            <w:tcW w:w="1135" w:type="dxa"/>
            <w:shd w:val="clear" w:color="auto" w:fill="D9D9D9"/>
            <w:tcMar>
              <w:top w:w="0" w:type="dxa"/>
              <w:left w:w="30" w:type="dxa"/>
              <w:bottom w:w="0" w:type="dxa"/>
              <w:right w:w="30" w:type="dxa"/>
            </w:tcMar>
          </w:tcPr>
          <w:p w14:paraId="2D5FB94F"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C54CB3D" w14:textId="77777777" w:rsidR="003F2612" w:rsidRPr="00A276CA" w:rsidRDefault="003F2612" w:rsidP="00127C0E">
            <w:pPr>
              <w:jc w:val="right"/>
              <w:rPr>
                <w:color w:val="000000"/>
                <w:sz w:val="20"/>
              </w:rPr>
            </w:pPr>
            <w:r w:rsidRPr="00A276CA">
              <w:rPr>
                <w:color w:val="000000"/>
                <w:sz w:val="20"/>
              </w:rPr>
              <w:t> </w:t>
            </w:r>
          </w:p>
        </w:tc>
      </w:tr>
      <w:tr w:rsidR="003F2612" w:rsidRPr="00A276CA" w14:paraId="1874BCEA" w14:textId="77777777" w:rsidTr="00127C0E">
        <w:trPr>
          <w:trHeight w:val="113"/>
        </w:trPr>
        <w:tc>
          <w:tcPr>
            <w:tcW w:w="1060" w:type="dxa"/>
            <w:tcMar>
              <w:top w:w="0" w:type="dxa"/>
              <w:left w:w="30" w:type="dxa"/>
              <w:bottom w:w="0" w:type="dxa"/>
              <w:right w:w="30" w:type="dxa"/>
            </w:tcMar>
            <w:vAlign w:val="center"/>
          </w:tcPr>
          <w:p w14:paraId="335E789B"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r w:rsidRPr="00A276CA">
              <w:rPr>
                <w:bCs/>
              </w:rPr>
              <w:t xml:space="preserve"> </w:t>
            </w:r>
          </w:p>
        </w:tc>
        <w:tc>
          <w:tcPr>
            <w:tcW w:w="6662" w:type="dxa"/>
            <w:tcMar>
              <w:top w:w="0" w:type="dxa"/>
              <w:left w:w="30" w:type="dxa"/>
              <w:bottom w:w="0" w:type="dxa"/>
              <w:right w:w="30" w:type="dxa"/>
            </w:tcMar>
          </w:tcPr>
          <w:p w14:paraId="4A459046"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69BCAF9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6A8E563" w14:textId="77777777" w:rsidR="003F2612" w:rsidRPr="00A276CA" w:rsidRDefault="003F2612" w:rsidP="00127C0E">
            <w:pPr>
              <w:jc w:val="center"/>
              <w:rPr>
                <w:color w:val="000000"/>
                <w:sz w:val="20"/>
              </w:rPr>
            </w:pPr>
            <w:r>
              <w:rPr>
                <w:color w:val="000000"/>
                <w:sz w:val="20"/>
              </w:rPr>
              <w:t>10</w:t>
            </w:r>
          </w:p>
        </w:tc>
      </w:tr>
      <w:tr w:rsidR="003F2612" w:rsidRPr="00A276CA" w14:paraId="79542B87" w14:textId="77777777" w:rsidTr="00127C0E">
        <w:trPr>
          <w:trHeight w:val="113"/>
        </w:trPr>
        <w:tc>
          <w:tcPr>
            <w:tcW w:w="1060" w:type="dxa"/>
            <w:tcMar>
              <w:top w:w="0" w:type="dxa"/>
              <w:left w:w="30" w:type="dxa"/>
              <w:bottom w:w="0" w:type="dxa"/>
              <w:right w:w="30" w:type="dxa"/>
            </w:tcMar>
            <w:vAlign w:val="center"/>
          </w:tcPr>
          <w:p w14:paraId="51802E7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D8302FD"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66167E7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7FFBF22" w14:textId="77777777" w:rsidR="003F2612" w:rsidRPr="00A276CA" w:rsidRDefault="003F2612" w:rsidP="00127C0E">
            <w:pPr>
              <w:jc w:val="center"/>
              <w:rPr>
                <w:color w:val="000000"/>
                <w:sz w:val="20"/>
              </w:rPr>
            </w:pPr>
            <w:r>
              <w:rPr>
                <w:color w:val="000000"/>
                <w:sz w:val="20"/>
              </w:rPr>
              <w:t>10</w:t>
            </w:r>
          </w:p>
        </w:tc>
      </w:tr>
      <w:tr w:rsidR="003F2612" w:rsidRPr="00A276CA" w14:paraId="3FCC1FDE" w14:textId="77777777" w:rsidTr="00127C0E">
        <w:trPr>
          <w:trHeight w:val="113"/>
        </w:trPr>
        <w:tc>
          <w:tcPr>
            <w:tcW w:w="1060" w:type="dxa"/>
            <w:tcMar>
              <w:top w:w="0" w:type="dxa"/>
              <w:left w:w="30" w:type="dxa"/>
              <w:bottom w:w="0" w:type="dxa"/>
              <w:right w:w="30" w:type="dxa"/>
            </w:tcMar>
            <w:vAlign w:val="center"/>
          </w:tcPr>
          <w:p w14:paraId="2D16D261"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F91A249"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710BBC8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A4DA552" w14:textId="77777777" w:rsidR="003F2612" w:rsidRPr="00A276CA" w:rsidRDefault="003F2612" w:rsidP="00127C0E">
            <w:pPr>
              <w:jc w:val="center"/>
              <w:rPr>
                <w:color w:val="000000"/>
                <w:sz w:val="20"/>
              </w:rPr>
            </w:pPr>
            <w:r>
              <w:rPr>
                <w:color w:val="000000"/>
                <w:sz w:val="20"/>
              </w:rPr>
              <w:t>10</w:t>
            </w:r>
          </w:p>
        </w:tc>
      </w:tr>
      <w:tr w:rsidR="003F2612" w:rsidRPr="00A276CA" w14:paraId="1ECA7E06" w14:textId="77777777" w:rsidTr="00127C0E">
        <w:trPr>
          <w:trHeight w:val="199"/>
        </w:trPr>
        <w:tc>
          <w:tcPr>
            <w:tcW w:w="1060" w:type="dxa"/>
            <w:tcMar>
              <w:top w:w="0" w:type="dxa"/>
              <w:left w:w="30" w:type="dxa"/>
              <w:bottom w:w="0" w:type="dxa"/>
              <w:right w:w="30" w:type="dxa"/>
            </w:tcMar>
            <w:vAlign w:val="center"/>
          </w:tcPr>
          <w:p w14:paraId="14EF62C4"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3EACA7E2"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00B1692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11C1E7D" w14:textId="77777777" w:rsidR="003F2612" w:rsidRPr="00A276CA" w:rsidRDefault="003F2612" w:rsidP="00127C0E">
            <w:pPr>
              <w:jc w:val="center"/>
              <w:rPr>
                <w:color w:val="000000"/>
                <w:sz w:val="20"/>
              </w:rPr>
            </w:pPr>
            <w:r>
              <w:rPr>
                <w:color w:val="000000"/>
                <w:sz w:val="20"/>
              </w:rPr>
              <w:t>10</w:t>
            </w:r>
          </w:p>
        </w:tc>
      </w:tr>
      <w:tr w:rsidR="003F2612" w:rsidRPr="00A276CA" w14:paraId="4FE8A8FD" w14:textId="77777777" w:rsidTr="00127C0E">
        <w:trPr>
          <w:trHeight w:val="113"/>
        </w:trPr>
        <w:tc>
          <w:tcPr>
            <w:tcW w:w="1060" w:type="dxa"/>
            <w:tcMar>
              <w:top w:w="0" w:type="dxa"/>
              <w:left w:w="30" w:type="dxa"/>
              <w:bottom w:w="0" w:type="dxa"/>
              <w:right w:w="30" w:type="dxa"/>
            </w:tcMar>
            <w:vAlign w:val="center"/>
          </w:tcPr>
          <w:p w14:paraId="59517EA3"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26741C3B"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4F6BB98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2B975CA" w14:textId="77777777" w:rsidR="003F2612" w:rsidRPr="00A276CA" w:rsidRDefault="003F2612" w:rsidP="00127C0E">
            <w:pPr>
              <w:jc w:val="center"/>
              <w:rPr>
                <w:color w:val="000000"/>
                <w:sz w:val="20"/>
              </w:rPr>
            </w:pPr>
            <w:r>
              <w:rPr>
                <w:color w:val="000000"/>
                <w:sz w:val="20"/>
              </w:rPr>
              <w:t>1</w:t>
            </w:r>
            <w:r w:rsidRPr="00A276CA">
              <w:rPr>
                <w:color w:val="000000"/>
                <w:sz w:val="20"/>
              </w:rPr>
              <w:t>0</w:t>
            </w:r>
          </w:p>
        </w:tc>
      </w:tr>
      <w:tr w:rsidR="003F2612" w:rsidRPr="00A276CA" w14:paraId="23DCB9D4" w14:textId="77777777" w:rsidTr="00127C0E">
        <w:trPr>
          <w:trHeight w:val="113"/>
        </w:trPr>
        <w:tc>
          <w:tcPr>
            <w:tcW w:w="1060" w:type="dxa"/>
            <w:tcMar>
              <w:top w:w="0" w:type="dxa"/>
              <w:left w:w="30" w:type="dxa"/>
              <w:bottom w:w="0" w:type="dxa"/>
              <w:right w:w="30" w:type="dxa"/>
            </w:tcMar>
            <w:vAlign w:val="center"/>
          </w:tcPr>
          <w:p w14:paraId="2BA7CD40" w14:textId="77777777" w:rsidR="003F2612" w:rsidRPr="00A276CA" w:rsidRDefault="003F2612" w:rsidP="003F2612">
            <w:pPr>
              <w:pStyle w:val="Sraopastraipa"/>
              <w:numPr>
                <w:ilvl w:val="3"/>
                <w:numId w:val="27"/>
              </w:numPr>
              <w:autoSpaceDE w:val="0"/>
              <w:autoSpaceDN w:val="0"/>
              <w:adjustRightInd w:val="0"/>
              <w:ind w:left="1023" w:hanging="851"/>
              <w:jc w:val="left"/>
              <w:rPr>
                <w:bCs/>
              </w:rPr>
            </w:pPr>
          </w:p>
        </w:tc>
        <w:tc>
          <w:tcPr>
            <w:tcW w:w="6662" w:type="dxa"/>
            <w:tcMar>
              <w:top w:w="0" w:type="dxa"/>
              <w:left w:w="30" w:type="dxa"/>
              <w:bottom w:w="0" w:type="dxa"/>
              <w:right w:w="30" w:type="dxa"/>
            </w:tcMar>
          </w:tcPr>
          <w:p w14:paraId="5F79D3D5"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5FC08C6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8D87A67" w14:textId="77777777" w:rsidR="003F2612" w:rsidRPr="00A276CA" w:rsidRDefault="003F2612" w:rsidP="00127C0E">
            <w:pPr>
              <w:jc w:val="center"/>
              <w:rPr>
                <w:color w:val="000000"/>
                <w:sz w:val="20"/>
              </w:rPr>
            </w:pPr>
            <w:r>
              <w:rPr>
                <w:color w:val="000000"/>
                <w:sz w:val="20"/>
              </w:rPr>
              <w:t>10</w:t>
            </w:r>
          </w:p>
        </w:tc>
      </w:tr>
      <w:tr w:rsidR="003F2612" w:rsidRPr="00A276CA" w14:paraId="3D23D0F5" w14:textId="77777777" w:rsidTr="00127C0E">
        <w:trPr>
          <w:trHeight w:val="113"/>
        </w:trPr>
        <w:tc>
          <w:tcPr>
            <w:tcW w:w="10273" w:type="dxa"/>
            <w:gridSpan w:val="4"/>
            <w:tcMar>
              <w:top w:w="0" w:type="dxa"/>
              <w:left w:w="30" w:type="dxa"/>
              <w:bottom w:w="0" w:type="dxa"/>
              <w:right w:w="30" w:type="dxa"/>
            </w:tcMar>
          </w:tcPr>
          <w:p w14:paraId="65D1CFF5" w14:textId="77777777" w:rsidR="003F2612" w:rsidRPr="005C7470" w:rsidRDefault="003F2612" w:rsidP="003F2612">
            <w:pPr>
              <w:pStyle w:val="Sraopastraipa"/>
              <w:numPr>
                <w:ilvl w:val="0"/>
                <w:numId w:val="27"/>
              </w:numPr>
              <w:tabs>
                <w:tab w:val="left" w:pos="881"/>
              </w:tabs>
              <w:ind w:left="30" w:right="3665" w:firstLine="426"/>
              <w:jc w:val="left"/>
              <w:rPr>
                <w:color w:val="000000"/>
              </w:rPr>
            </w:pPr>
            <w:r w:rsidRPr="005C7470">
              <w:rPr>
                <w:b/>
                <w:bCs/>
                <w:color w:val="800000"/>
                <w:szCs w:val="22"/>
              </w:rPr>
              <w:t>PLASTIKINĖS SANTECHNIKOS  MEDŽIAGOS</w:t>
            </w:r>
          </w:p>
        </w:tc>
      </w:tr>
      <w:tr w:rsidR="003F2612" w:rsidRPr="00A276CA" w14:paraId="4513A24E" w14:textId="77777777" w:rsidTr="00127C0E">
        <w:trPr>
          <w:trHeight w:val="279"/>
        </w:trPr>
        <w:tc>
          <w:tcPr>
            <w:tcW w:w="1060" w:type="dxa"/>
            <w:shd w:val="clear" w:color="auto" w:fill="737373"/>
            <w:tcMar>
              <w:top w:w="0" w:type="dxa"/>
              <w:left w:w="30" w:type="dxa"/>
              <w:bottom w:w="0" w:type="dxa"/>
              <w:right w:w="30" w:type="dxa"/>
            </w:tcMar>
            <w:vAlign w:val="center"/>
          </w:tcPr>
          <w:p w14:paraId="22141083" w14:textId="77777777" w:rsidR="003F2612" w:rsidRPr="00A276CA" w:rsidRDefault="003F2612" w:rsidP="003F2612">
            <w:pPr>
              <w:pStyle w:val="Sraopastraipa"/>
              <w:numPr>
                <w:ilvl w:val="1"/>
                <w:numId w:val="27"/>
              </w:numPr>
              <w:autoSpaceDE w:val="0"/>
              <w:autoSpaceDN w:val="0"/>
              <w:adjustRightInd w:val="0"/>
              <w:ind w:left="1023" w:hanging="766"/>
              <w:jc w:val="left"/>
              <w:rPr>
                <w:bCs/>
                <w:color w:val="FFFFFF"/>
              </w:rPr>
            </w:pPr>
            <w:r w:rsidRPr="00A276CA">
              <w:rPr>
                <w:b/>
                <w:bCs/>
                <w:color w:val="FFFFFF"/>
              </w:rPr>
              <w:t xml:space="preserve">  </w:t>
            </w:r>
          </w:p>
        </w:tc>
        <w:tc>
          <w:tcPr>
            <w:tcW w:w="9213" w:type="dxa"/>
            <w:gridSpan w:val="3"/>
            <w:shd w:val="clear" w:color="auto" w:fill="737373"/>
            <w:tcMar>
              <w:top w:w="0" w:type="dxa"/>
              <w:left w:w="30" w:type="dxa"/>
              <w:bottom w:w="0" w:type="dxa"/>
              <w:right w:w="30" w:type="dxa"/>
            </w:tcMar>
            <w:vAlign w:val="center"/>
          </w:tcPr>
          <w:p w14:paraId="76CA2C55" w14:textId="77777777" w:rsidR="003F2612" w:rsidRPr="005C7470" w:rsidRDefault="003F2612" w:rsidP="00127C0E">
            <w:pPr>
              <w:autoSpaceDE w:val="0"/>
              <w:autoSpaceDN w:val="0"/>
              <w:adjustRightInd w:val="0"/>
              <w:rPr>
                <w:b/>
                <w:bCs/>
                <w:color w:val="FFFFFF"/>
                <w:sz w:val="20"/>
              </w:rPr>
            </w:pPr>
            <w:r w:rsidRPr="005C7470">
              <w:rPr>
                <w:b/>
                <w:bCs/>
                <w:color w:val="FFFFFF"/>
                <w:sz w:val="20"/>
              </w:rPr>
              <w:t>PLASTIKINIS VIRINAMAS VAMZDYNAS KARŠTAM VANDENIUI</w:t>
            </w:r>
          </w:p>
        </w:tc>
      </w:tr>
      <w:tr w:rsidR="003F2612" w:rsidRPr="00A276CA" w14:paraId="7B011D41" w14:textId="77777777" w:rsidTr="00127C0E">
        <w:trPr>
          <w:trHeight w:val="113"/>
        </w:trPr>
        <w:tc>
          <w:tcPr>
            <w:tcW w:w="1060" w:type="dxa"/>
            <w:shd w:val="clear" w:color="auto" w:fill="D9D9D9"/>
            <w:tcMar>
              <w:top w:w="0" w:type="dxa"/>
              <w:left w:w="30" w:type="dxa"/>
              <w:bottom w:w="0" w:type="dxa"/>
              <w:right w:w="30" w:type="dxa"/>
            </w:tcMar>
            <w:vAlign w:val="center"/>
          </w:tcPr>
          <w:p w14:paraId="1D4653B1"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2E058079" w14:textId="77777777" w:rsidR="003F2612" w:rsidRPr="005C7470" w:rsidRDefault="003F2612" w:rsidP="00127C0E">
            <w:pPr>
              <w:autoSpaceDE w:val="0"/>
              <w:autoSpaceDN w:val="0"/>
              <w:adjustRightInd w:val="0"/>
              <w:rPr>
                <w:b/>
                <w:sz w:val="20"/>
              </w:rPr>
            </w:pPr>
            <w:r w:rsidRPr="005C7470">
              <w:rPr>
                <w:b/>
                <w:sz w:val="20"/>
              </w:rPr>
              <w:t>Vamzdžiai:</w:t>
            </w:r>
          </w:p>
        </w:tc>
        <w:tc>
          <w:tcPr>
            <w:tcW w:w="1135" w:type="dxa"/>
            <w:shd w:val="clear" w:color="auto" w:fill="D9D9D9"/>
            <w:tcMar>
              <w:top w:w="0" w:type="dxa"/>
              <w:left w:w="30" w:type="dxa"/>
              <w:bottom w:w="0" w:type="dxa"/>
              <w:right w:w="30" w:type="dxa"/>
            </w:tcMar>
          </w:tcPr>
          <w:p w14:paraId="241E6D43"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tcPr>
          <w:p w14:paraId="3E526BDF" w14:textId="77777777" w:rsidR="003F2612" w:rsidRPr="00A276CA" w:rsidRDefault="003F2612" w:rsidP="00127C0E">
            <w:pPr>
              <w:autoSpaceDE w:val="0"/>
              <w:autoSpaceDN w:val="0"/>
              <w:adjustRightInd w:val="0"/>
              <w:jc w:val="center"/>
              <w:rPr>
                <w:sz w:val="20"/>
              </w:rPr>
            </w:pPr>
          </w:p>
        </w:tc>
      </w:tr>
      <w:tr w:rsidR="003F2612" w:rsidRPr="00A276CA" w14:paraId="5DA2485A" w14:textId="77777777" w:rsidTr="00127C0E">
        <w:trPr>
          <w:trHeight w:val="113"/>
        </w:trPr>
        <w:tc>
          <w:tcPr>
            <w:tcW w:w="1060" w:type="dxa"/>
            <w:tcMar>
              <w:top w:w="0" w:type="dxa"/>
              <w:left w:w="30" w:type="dxa"/>
              <w:bottom w:w="0" w:type="dxa"/>
              <w:right w:w="30" w:type="dxa"/>
            </w:tcMar>
            <w:vAlign w:val="center"/>
          </w:tcPr>
          <w:p w14:paraId="74CC3F3F"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AA33ECF" w14:textId="77777777" w:rsidR="003F2612" w:rsidRPr="005C7470" w:rsidRDefault="003F2612" w:rsidP="00127C0E">
            <w:pPr>
              <w:autoSpaceDE w:val="0"/>
              <w:autoSpaceDN w:val="0"/>
              <w:adjustRightInd w:val="0"/>
              <w:rPr>
                <w:sz w:val="20"/>
              </w:rPr>
            </w:pPr>
            <w:r w:rsidRPr="005C7470">
              <w:rPr>
                <w:sz w:val="20"/>
              </w:rPr>
              <w:t>PN16, Ø  20, 20x2.8</w:t>
            </w:r>
          </w:p>
        </w:tc>
        <w:tc>
          <w:tcPr>
            <w:tcW w:w="1135" w:type="dxa"/>
            <w:tcMar>
              <w:top w:w="0" w:type="dxa"/>
              <w:left w:w="30" w:type="dxa"/>
              <w:bottom w:w="0" w:type="dxa"/>
              <w:right w:w="30" w:type="dxa"/>
            </w:tcMar>
          </w:tcPr>
          <w:p w14:paraId="43AD6CD5"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tcMar>
              <w:top w:w="0" w:type="dxa"/>
              <w:left w:w="30" w:type="dxa"/>
              <w:bottom w:w="0" w:type="dxa"/>
              <w:right w:w="30" w:type="dxa"/>
            </w:tcMar>
            <w:vAlign w:val="center"/>
          </w:tcPr>
          <w:p w14:paraId="6F34F4DA" w14:textId="77777777" w:rsidR="003F2612" w:rsidRPr="00A276CA" w:rsidRDefault="003F2612" w:rsidP="00127C0E">
            <w:pPr>
              <w:jc w:val="center"/>
              <w:rPr>
                <w:color w:val="000000"/>
                <w:sz w:val="20"/>
              </w:rPr>
            </w:pPr>
            <w:r w:rsidRPr="00A276CA">
              <w:rPr>
                <w:color w:val="000000"/>
                <w:sz w:val="20"/>
              </w:rPr>
              <w:t>210</w:t>
            </w:r>
          </w:p>
        </w:tc>
      </w:tr>
      <w:tr w:rsidR="003F2612" w:rsidRPr="00A276CA" w14:paraId="0D598479" w14:textId="77777777" w:rsidTr="00127C0E">
        <w:trPr>
          <w:trHeight w:val="113"/>
        </w:trPr>
        <w:tc>
          <w:tcPr>
            <w:tcW w:w="1060" w:type="dxa"/>
            <w:tcMar>
              <w:top w:w="0" w:type="dxa"/>
              <w:left w:w="30" w:type="dxa"/>
              <w:bottom w:w="0" w:type="dxa"/>
              <w:right w:w="30" w:type="dxa"/>
            </w:tcMar>
            <w:vAlign w:val="center"/>
          </w:tcPr>
          <w:p w14:paraId="35BE99F6"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C25301B" w14:textId="77777777" w:rsidR="003F2612" w:rsidRPr="005C7470" w:rsidRDefault="003F2612" w:rsidP="00127C0E">
            <w:r w:rsidRPr="005C7470">
              <w:rPr>
                <w:sz w:val="20"/>
              </w:rPr>
              <w:t>PN16, Ø  25, 25x3.5</w:t>
            </w:r>
          </w:p>
        </w:tc>
        <w:tc>
          <w:tcPr>
            <w:tcW w:w="1135" w:type="dxa"/>
            <w:tcMar>
              <w:top w:w="0" w:type="dxa"/>
              <w:left w:w="30" w:type="dxa"/>
              <w:bottom w:w="0" w:type="dxa"/>
              <w:right w:w="30" w:type="dxa"/>
            </w:tcMar>
          </w:tcPr>
          <w:p w14:paraId="69B36F6C" w14:textId="77777777" w:rsidR="003F2612" w:rsidRPr="00A276CA" w:rsidRDefault="003F2612" w:rsidP="00127C0E">
            <w:pPr>
              <w:jc w:val="center"/>
            </w:pPr>
            <w:r w:rsidRPr="00A276CA">
              <w:rPr>
                <w:sz w:val="20"/>
              </w:rPr>
              <w:t>m</w:t>
            </w:r>
          </w:p>
        </w:tc>
        <w:tc>
          <w:tcPr>
            <w:tcW w:w="1416" w:type="dxa"/>
            <w:tcMar>
              <w:top w:w="0" w:type="dxa"/>
              <w:left w:w="30" w:type="dxa"/>
              <w:bottom w:w="0" w:type="dxa"/>
              <w:right w:w="30" w:type="dxa"/>
            </w:tcMar>
            <w:vAlign w:val="center"/>
          </w:tcPr>
          <w:p w14:paraId="23C66691" w14:textId="77777777" w:rsidR="003F2612" w:rsidRPr="00A276CA" w:rsidRDefault="003F2612" w:rsidP="00127C0E">
            <w:pPr>
              <w:jc w:val="center"/>
              <w:rPr>
                <w:color w:val="000000"/>
                <w:sz w:val="20"/>
              </w:rPr>
            </w:pPr>
            <w:r w:rsidRPr="00A276CA">
              <w:rPr>
                <w:color w:val="000000"/>
                <w:sz w:val="20"/>
              </w:rPr>
              <w:t>310</w:t>
            </w:r>
          </w:p>
        </w:tc>
      </w:tr>
      <w:tr w:rsidR="003F2612" w:rsidRPr="00A276CA" w14:paraId="1E398BBA" w14:textId="77777777" w:rsidTr="00127C0E">
        <w:trPr>
          <w:trHeight w:val="113"/>
        </w:trPr>
        <w:tc>
          <w:tcPr>
            <w:tcW w:w="1060" w:type="dxa"/>
            <w:tcMar>
              <w:top w:w="0" w:type="dxa"/>
              <w:left w:w="30" w:type="dxa"/>
              <w:bottom w:w="0" w:type="dxa"/>
              <w:right w:w="30" w:type="dxa"/>
            </w:tcMar>
            <w:vAlign w:val="center"/>
          </w:tcPr>
          <w:p w14:paraId="3E3BC77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660BC5D" w14:textId="77777777" w:rsidR="003F2612" w:rsidRPr="005C7470" w:rsidRDefault="003F2612" w:rsidP="00127C0E">
            <w:pPr>
              <w:rPr>
                <w:sz w:val="20"/>
              </w:rPr>
            </w:pPr>
            <w:r w:rsidRPr="005C7470">
              <w:rPr>
                <w:sz w:val="20"/>
              </w:rPr>
              <w:t>PN16, Ø  32, 32x4.4</w:t>
            </w:r>
          </w:p>
        </w:tc>
        <w:tc>
          <w:tcPr>
            <w:tcW w:w="1135" w:type="dxa"/>
            <w:tcMar>
              <w:top w:w="0" w:type="dxa"/>
              <w:left w:w="30" w:type="dxa"/>
              <w:bottom w:w="0" w:type="dxa"/>
              <w:right w:w="30" w:type="dxa"/>
            </w:tcMar>
          </w:tcPr>
          <w:p w14:paraId="1826E6DF"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tcMar>
              <w:top w:w="0" w:type="dxa"/>
              <w:left w:w="30" w:type="dxa"/>
              <w:bottom w:w="0" w:type="dxa"/>
              <w:right w:w="30" w:type="dxa"/>
            </w:tcMar>
            <w:vAlign w:val="center"/>
          </w:tcPr>
          <w:p w14:paraId="2773BD7F" w14:textId="77777777" w:rsidR="003F2612" w:rsidRPr="00A276CA" w:rsidRDefault="003F2612" w:rsidP="00127C0E">
            <w:pPr>
              <w:jc w:val="center"/>
              <w:rPr>
                <w:color w:val="000000"/>
                <w:sz w:val="20"/>
              </w:rPr>
            </w:pPr>
            <w:r w:rsidRPr="00A276CA">
              <w:rPr>
                <w:color w:val="000000"/>
                <w:sz w:val="20"/>
              </w:rPr>
              <w:t>310</w:t>
            </w:r>
          </w:p>
        </w:tc>
      </w:tr>
      <w:tr w:rsidR="003F2612" w:rsidRPr="00A276CA" w14:paraId="5EA19341" w14:textId="77777777" w:rsidTr="00127C0E">
        <w:trPr>
          <w:trHeight w:val="113"/>
        </w:trPr>
        <w:tc>
          <w:tcPr>
            <w:tcW w:w="1060" w:type="dxa"/>
            <w:tcMar>
              <w:top w:w="0" w:type="dxa"/>
              <w:left w:w="30" w:type="dxa"/>
              <w:bottom w:w="0" w:type="dxa"/>
              <w:right w:w="30" w:type="dxa"/>
            </w:tcMar>
            <w:vAlign w:val="center"/>
          </w:tcPr>
          <w:p w14:paraId="20B22933"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DE36011" w14:textId="77777777" w:rsidR="003F2612" w:rsidRPr="005C7470" w:rsidRDefault="003F2612" w:rsidP="00127C0E">
            <w:r w:rsidRPr="005C7470">
              <w:rPr>
                <w:sz w:val="20"/>
              </w:rPr>
              <w:t>PN16, Ø  40, 40x5.5</w:t>
            </w:r>
          </w:p>
        </w:tc>
        <w:tc>
          <w:tcPr>
            <w:tcW w:w="1135" w:type="dxa"/>
            <w:tcMar>
              <w:top w:w="0" w:type="dxa"/>
              <w:left w:w="30" w:type="dxa"/>
              <w:bottom w:w="0" w:type="dxa"/>
              <w:right w:w="30" w:type="dxa"/>
            </w:tcMar>
          </w:tcPr>
          <w:p w14:paraId="46E96483" w14:textId="77777777" w:rsidR="003F2612" w:rsidRPr="00A276CA" w:rsidRDefault="003F2612" w:rsidP="00127C0E">
            <w:pPr>
              <w:jc w:val="center"/>
            </w:pPr>
            <w:r w:rsidRPr="00A276CA">
              <w:rPr>
                <w:sz w:val="20"/>
              </w:rPr>
              <w:t>m</w:t>
            </w:r>
          </w:p>
        </w:tc>
        <w:tc>
          <w:tcPr>
            <w:tcW w:w="1416" w:type="dxa"/>
            <w:tcMar>
              <w:top w:w="0" w:type="dxa"/>
              <w:left w:w="30" w:type="dxa"/>
              <w:bottom w:w="0" w:type="dxa"/>
              <w:right w:w="30" w:type="dxa"/>
            </w:tcMar>
            <w:vAlign w:val="center"/>
          </w:tcPr>
          <w:p w14:paraId="02C1C4A5" w14:textId="77777777" w:rsidR="003F2612" w:rsidRPr="00A276CA" w:rsidRDefault="003F2612" w:rsidP="00127C0E">
            <w:pPr>
              <w:jc w:val="center"/>
              <w:rPr>
                <w:color w:val="000000"/>
                <w:sz w:val="20"/>
              </w:rPr>
            </w:pPr>
            <w:r w:rsidRPr="00A276CA">
              <w:rPr>
                <w:color w:val="000000"/>
                <w:sz w:val="20"/>
              </w:rPr>
              <w:t>210</w:t>
            </w:r>
          </w:p>
        </w:tc>
      </w:tr>
      <w:tr w:rsidR="003F2612" w:rsidRPr="00A276CA" w14:paraId="7C8E2BE2" w14:textId="77777777" w:rsidTr="00127C0E">
        <w:trPr>
          <w:trHeight w:val="113"/>
        </w:trPr>
        <w:tc>
          <w:tcPr>
            <w:tcW w:w="1060" w:type="dxa"/>
            <w:tcMar>
              <w:top w:w="0" w:type="dxa"/>
              <w:left w:w="30" w:type="dxa"/>
              <w:bottom w:w="0" w:type="dxa"/>
              <w:right w:w="30" w:type="dxa"/>
            </w:tcMar>
            <w:vAlign w:val="center"/>
          </w:tcPr>
          <w:p w14:paraId="779B0FF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2C1328E" w14:textId="77777777" w:rsidR="003F2612" w:rsidRPr="005C7470" w:rsidRDefault="003F2612" w:rsidP="00127C0E">
            <w:r w:rsidRPr="005C7470">
              <w:rPr>
                <w:sz w:val="20"/>
              </w:rPr>
              <w:t>PN16, Ø  50, 50x6.9</w:t>
            </w:r>
          </w:p>
        </w:tc>
        <w:tc>
          <w:tcPr>
            <w:tcW w:w="1135" w:type="dxa"/>
            <w:tcMar>
              <w:top w:w="0" w:type="dxa"/>
              <w:left w:w="30" w:type="dxa"/>
              <w:bottom w:w="0" w:type="dxa"/>
              <w:right w:w="30" w:type="dxa"/>
            </w:tcMar>
          </w:tcPr>
          <w:p w14:paraId="18BD3CBE" w14:textId="77777777" w:rsidR="003F2612" w:rsidRPr="00A276CA" w:rsidRDefault="003F2612" w:rsidP="00127C0E">
            <w:pPr>
              <w:jc w:val="center"/>
            </w:pPr>
            <w:r w:rsidRPr="00A276CA">
              <w:rPr>
                <w:sz w:val="20"/>
              </w:rPr>
              <w:t>m</w:t>
            </w:r>
          </w:p>
        </w:tc>
        <w:tc>
          <w:tcPr>
            <w:tcW w:w="1416" w:type="dxa"/>
            <w:tcMar>
              <w:top w:w="0" w:type="dxa"/>
              <w:left w:w="30" w:type="dxa"/>
              <w:bottom w:w="0" w:type="dxa"/>
              <w:right w:w="30" w:type="dxa"/>
            </w:tcMar>
            <w:vAlign w:val="center"/>
          </w:tcPr>
          <w:p w14:paraId="2ECFFF9E" w14:textId="77777777" w:rsidR="003F2612" w:rsidRPr="00A276CA" w:rsidRDefault="003F2612" w:rsidP="00127C0E">
            <w:pPr>
              <w:jc w:val="center"/>
              <w:rPr>
                <w:color w:val="000000"/>
                <w:sz w:val="20"/>
              </w:rPr>
            </w:pPr>
            <w:r>
              <w:rPr>
                <w:color w:val="000000"/>
                <w:sz w:val="20"/>
              </w:rPr>
              <w:t>150</w:t>
            </w:r>
          </w:p>
        </w:tc>
      </w:tr>
      <w:tr w:rsidR="003F2612" w:rsidRPr="00A276CA" w14:paraId="6D84054F" w14:textId="77777777" w:rsidTr="00127C0E">
        <w:trPr>
          <w:trHeight w:val="113"/>
        </w:trPr>
        <w:tc>
          <w:tcPr>
            <w:tcW w:w="1060" w:type="dxa"/>
            <w:tcMar>
              <w:top w:w="0" w:type="dxa"/>
              <w:left w:w="30" w:type="dxa"/>
              <w:bottom w:w="0" w:type="dxa"/>
              <w:right w:w="30" w:type="dxa"/>
            </w:tcMar>
            <w:vAlign w:val="center"/>
          </w:tcPr>
          <w:p w14:paraId="753674F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532D95D" w14:textId="77777777" w:rsidR="003F2612" w:rsidRPr="005C7470" w:rsidRDefault="003F2612" w:rsidP="00127C0E">
            <w:pPr>
              <w:autoSpaceDE w:val="0"/>
              <w:autoSpaceDN w:val="0"/>
              <w:adjustRightInd w:val="0"/>
              <w:rPr>
                <w:sz w:val="20"/>
              </w:rPr>
            </w:pPr>
            <w:r w:rsidRPr="005C7470">
              <w:rPr>
                <w:sz w:val="20"/>
              </w:rPr>
              <w:t xml:space="preserve">PN20, stabilizuoti Ø  20, 20x2.8 </w:t>
            </w:r>
          </w:p>
        </w:tc>
        <w:tc>
          <w:tcPr>
            <w:tcW w:w="1135" w:type="dxa"/>
            <w:tcMar>
              <w:top w:w="0" w:type="dxa"/>
              <w:left w:w="30" w:type="dxa"/>
              <w:bottom w:w="0" w:type="dxa"/>
              <w:right w:w="30" w:type="dxa"/>
            </w:tcMar>
          </w:tcPr>
          <w:p w14:paraId="4AC99B54"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tcMar>
              <w:top w:w="0" w:type="dxa"/>
              <w:left w:w="30" w:type="dxa"/>
              <w:bottom w:w="0" w:type="dxa"/>
              <w:right w:w="30" w:type="dxa"/>
            </w:tcMar>
            <w:vAlign w:val="center"/>
          </w:tcPr>
          <w:p w14:paraId="3358B77D" w14:textId="77777777" w:rsidR="003F2612" w:rsidRPr="00A276CA" w:rsidRDefault="003F2612" w:rsidP="00127C0E">
            <w:pPr>
              <w:jc w:val="center"/>
              <w:rPr>
                <w:sz w:val="20"/>
              </w:rPr>
            </w:pPr>
            <w:r>
              <w:rPr>
                <w:sz w:val="20"/>
              </w:rPr>
              <w:t>120</w:t>
            </w:r>
          </w:p>
        </w:tc>
      </w:tr>
      <w:tr w:rsidR="003F2612" w:rsidRPr="00A276CA" w14:paraId="2C0241CE" w14:textId="77777777" w:rsidTr="00127C0E">
        <w:trPr>
          <w:trHeight w:val="113"/>
        </w:trPr>
        <w:tc>
          <w:tcPr>
            <w:tcW w:w="1060" w:type="dxa"/>
            <w:shd w:val="clear" w:color="auto" w:fill="FFFFFF"/>
            <w:tcMar>
              <w:top w:w="0" w:type="dxa"/>
              <w:left w:w="30" w:type="dxa"/>
              <w:bottom w:w="0" w:type="dxa"/>
              <w:right w:w="30" w:type="dxa"/>
            </w:tcMar>
            <w:vAlign w:val="center"/>
          </w:tcPr>
          <w:p w14:paraId="7CCC8BCD"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shd w:val="clear" w:color="auto" w:fill="FFFFFF"/>
            <w:tcMar>
              <w:top w:w="0" w:type="dxa"/>
              <w:left w:w="30" w:type="dxa"/>
              <w:bottom w:w="0" w:type="dxa"/>
              <w:right w:w="30" w:type="dxa"/>
            </w:tcMar>
          </w:tcPr>
          <w:p w14:paraId="4E1C2B16" w14:textId="77777777" w:rsidR="003F2612" w:rsidRPr="005C7470" w:rsidRDefault="003F2612" w:rsidP="00127C0E">
            <w:pPr>
              <w:autoSpaceDE w:val="0"/>
              <w:autoSpaceDN w:val="0"/>
              <w:adjustRightInd w:val="0"/>
              <w:rPr>
                <w:sz w:val="20"/>
              </w:rPr>
            </w:pPr>
            <w:r w:rsidRPr="005C7470">
              <w:rPr>
                <w:sz w:val="20"/>
              </w:rPr>
              <w:t>PN20, stabilizuoti Ø  25, 25x3,7</w:t>
            </w:r>
          </w:p>
        </w:tc>
        <w:tc>
          <w:tcPr>
            <w:tcW w:w="1135" w:type="dxa"/>
            <w:shd w:val="clear" w:color="auto" w:fill="FFFFFF"/>
            <w:tcMar>
              <w:top w:w="0" w:type="dxa"/>
              <w:left w:w="30" w:type="dxa"/>
              <w:bottom w:w="0" w:type="dxa"/>
              <w:right w:w="30" w:type="dxa"/>
            </w:tcMar>
          </w:tcPr>
          <w:p w14:paraId="29ADCF53"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shd w:val="clear" w:color="auto" w:fill="FFFFFF"/>
            <w:tcMar>
              <w:top w:w="0" w:type="dxa"/>
              <w:left w:w="30" w:type="dxa"/>
              <w:bottom w:w="0" w:type="dxa"/>
              <w:right w:w="30" w:type="dxa"/>
            </w:tcMar>
            <w:vAlign w:val="center"/>
          </w:tcPr>
          <w:p w14:paraId="0BF75EF3" w14:textId="77777777" w:rsidR="003F2612" w:rsidRPr="00A276CA" w:rsidRDefault="003F2612" w:rsidP="00127C0E">
            <w:pPr>
              <w:jc w:val="center"/>
              <w:rPr>
                <w:sz w:val="20"/>
              </w:rPr>
            </w:pPr>
            <w:r w:rsidRPr="00A276CA">
              <w:rPr>
                <w:sz w:val="20"/>
              </w:rPr>
              <w:t>100</w:t>
            </w:r>
          </w:p>
        </w:tc>
      </w:tr>
      <w:tr w:rsidR="003F2612" w:rsidRPr="00A276CA" w14:paraId="67480900" w14:textId="77777777" w:rsidTr="00127C0E">
        <w:trPr>
          <w:trHeight w:val="113"/>
        </w:trPr>
        <w:tc>
          <w:tcPr>
            <w:tcW w:w="1060" w:type="dxa"/>
            <w:tcMar>
              <w:top w:w="0" w:type="dxa"/>
              <w:left w:w="30" w:type="dxa"/>
              <w:bottom w:w="0" w:type="dxa"/>
              <w:right w:w="30" w:type="dxa"/>
            </w:tcMar>
            <w:vAlign w:val="center"/>
          </w:tcPr>
          <w:p w14:paraId="6DA35825"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2E797B41" w14:textId="77777777" w:rsidR="003F2612" w:rsidRPr="005C7470" w:rsidRDefault="003F2612" w:rsidP="00127C0E">
            <w:pPr>
              <w:autoSpaceDE w:val="0"/>
              <w:autoSpaceDN w:val="0"/>
              <w:adjustRightInd w:val="0"/>
              <w:rPr>
                <w:sz w:val="20"/>
              </w:rPr>
            </w:pPr>
            <w:r w:rsidRPr="005C7470">
              <w:rPr>
                <w:sz w:val="20"/>
              </w:rPr>
              <w:t>PN20, stabilizuoti Ø  32, 32x4.7</w:t>
            </w:r>
          </w:p>
        </w:tc>
        <w:tc>
          <w:tcPr>
            <w:tcW w:w="1135" w:type="dxa"/>
            <w:tcMar>
              <w:top w:w="0" w:type="dxa"/>
              <w:left w:w="30" w:type="dxa"/>
              <w:bottom w:w="0" w:type="dxa"/>
              <w:right w:w="30" w:type="dxa"/>
            </w:tcMar>
          </w:tcPr>
          <w:p w14:paraId="057A312D"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tcMar>
              <w:top w:w="0" w:type="dxa"/>
              <w:left w:w="30" w:type="dxa"/>
              <w:bottom w:w="0" w:type="dxa"/>
              <w:right w:w="30" w:type="dxa"/>
            </w:tcMar>
            <w:vAlign w:val="center"/>
          </w:tcPr>
          <w:p w14:paraId="3BBD468B" w14:textId="77777777" w:rsidR="003F2612" w:rsidRPr="00A276CA" w:rsidRDefault="003F2612" w:rsidP="00127C0E">
            <w:pPr>
              <w:jc w:val="center"/>
              <w:rPr>
                <w:sz w:val="20"/>
              </w:rPr>
            </w:pPr>
            <w:r>
              <w:rPr>
                <w:sz w:val="20"/>
              </w:rPr>
              <w:t>150</w:t>
            </w:r>
          </w:p>
        </w:tc>
      </w:tr>
      <w:tr w:rsidR="003F2612" w:rsidRPr="00A276CA" w14:paraId="1151EAC3" w14:textId="77777777" w:rsidTr="00127C0E">
        <w:trPr>
          <w:trHeight w:val="113"/>
        </w:trPr>
        <w:tc>
          <w:tcPr>
            <w:tcW w:w="1060" w:type="dxa"/>
            <w:shd w:val="clear" w:color="auto" w:fill="FFFFFF"/>
            <w:tcMar>
              <w:top w:w="0" w:type="dxa"/>
              <w:left w:w="30" w:type="dxa"/>
              <w:bottom w:w="0" w:type="dxa"/>
              <w:right w:w="30" w:type="dxa"/>
            </w:tcMar>
            <w:vAlign w:val="center"/>
          </w:tcPr>
          <w:p w14:paraId="518E4248"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shd w:val="clear" w:color="auto" w:fill="FFFFFF"/>
            <w:tcMar>
              <w:top w:w="0" w:type="dxa"/>
              <w:left w:w="30" w:type="dxa"/>
              <w:bottom w:w="0" w:type="dxa"/>
              <w:right w:w="30" w:type="dxa"/>
            </w:tcMar>
          </w:tcPr>
          <w:p w14:paraId="5991929B" w14:textId="77777777" w:rsidR="003F2612" w:rsidRPr="005C7470" w:rsidRDefault="003F2612" w:rsidP="00127C0E">
            <w:pPr>
              <w:autoSpaceDE w:val="0"/>
              <w:autoSpaceDN w:val="0"/>
              <w:adjustRightInd w:val="0"/>
              <w:rPr>
                <w:sz w:val="20"/>
              </w:rPr>
            </w:pPr>
            <w:r w:rsidRPr="005C7470">
              <w:rPr>
                <w:sz w:val="20"/>
              </w:rPr>
              <w:t>PN20, stabilizuoti Ø 40, 40x5,8</w:t>
            </w:r>
          </w:p>
        </w:tc>
        <w:tc>
          <w:tcPr>
            <w:tcW w:w="1135" w:type="dxa"/>
            <w:shd w:val="clear" w:color="auto" w:fill="FFFFFF"/>
            <w:tcMar>
              <w:top w:w="0" w:type="dxa"/>
              <w:left w:w="30" w:type="dxa"/>
              <w:bottom w:w="0" w:type="dxa"/>
              <w:right w:w="30" w:type="dxa"/>
            </w:tcMar>
          </w:tcPr>
          <w:p w14:paraId="40B224F7"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shd w:val="clear" w:color="auto" w:fill="FFFFFF"/>
            <w:tcMar>
              <w:top w:w="0" w:type="dxa"/>
              <w:left w:w="30" w:type="dxa"/>
              <w:bottom w:w="0" w:type="dxa"/>
              <w:right w:w="30" w:type="dxa"/>
            </w:tcMar>
            <w:vAlign w:val="center"/>
          </w:tcPr>
          <w:p w14:paraId="0D40FDB6" w14:textId="77777777" w:rsidR="003F2612" w:rsidRPr="00A276CA" w:rsidRDefault="003F2612" w:rsidP="00127C0E">
            <w:pPr>
              <w:jc w:val="center"/>
              <w:rPr>
                <w:sz w:val="20"/>
              </w:rPr>
            </w:pPr>
            <w:r w:rsidRPr="00A276CA">
              <w:rPr>
                <w:sz w:val="20"/>
              </w:rPr>
              <w:t>50</w:t>
            </w:r>
          </w:p>
        </w:tc>
      </w:tr>
      <w:tr w:rsidR="003F2612" w:rsidRPr="00A276CA" w14:paraId="776CD886" w14:textId="77777777" w:rsidTr="00127C0E">
        <w:trPr>
          <w:trHeight w:val="113"/>
        </w:trPr>
        <w:tc>
          <w:tcPr>
            <w:tcW w:w="1060" w:type="dxa"/>
            <w:shd w:val="clear" w:color="auto" w:fill="FFFFFF"/>
            <w:tcMar>
              <w:top w:w="0" w:type="dxa"/>
              <w:left w:w="30" w:type="dxa"/>
              <w:bottom w:w="0" w:type="dxa"/>
              <w:right w:w="30" w:type="dxa"/>
            </w:tcMar>
            <w:vAlign w:val="center"/>
          </w:tcPr>
          <w:p w14:paraId="0EA804C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shd w:val="clear" w:color="auto" w:fill="FFFFFF"/>
            <w:tcMar>
              <w:top w:w="0" w:type="dxa"/>
              <w:left w:w="30" w:type="dxa"/>
              <w:bottom w:w="0" w:type="dxa"/>
              <w:right w:w="30" w:type="dxa"/>
            </w:tcMar>
          </w:tcPr>
          <w:p w14:paraId="5ECCC44C" w14:textId="77777777" w:rsidR="003F2612" w:rsidRPr="005C7470" w:rsidRDefault="003F2612" w:rsidP="00127C0E">
            <w:pPr>
              <w:autoSpaceDE w:val="0"/>
              <w:autoSpaceDN w:val="0"/>
              <w:adjustRightInd w:val="0"/>
              <w:rPr>
                <w:sz w:val="20"/>
              </w:rPr>
            </w:pPr>
            <w:r w:rsidRPr="005C7470">
              <w:rPr>
                <w:sz w:val="20"/>
              </w:rPr>
              <w:t>PN20,stabilizuoti Ø 50, 50x7,1</w:t>
            </w:r>
          </w:p>
        </w:tc>
        <w:tc>
          <w:tcPr>
            <w:tcW w:w="1135" w:type="dxa"/>
            <w:shd w:val="clear" w:color="auto" w:fill="FFFFFF"/>
            <w:tcMar>
              <w:top w:w="0" w:type="dxa"/>
              <w:left w:w="30" w:type="dxa"/>
              <w:bottom w:w="0" w:type="dxa"/>
              <w:right w:w="30" w:type="dxa"/>
            </w:tcMar>
          </w:tcPr>
          <w:p w14:paraId="70938EAB" w14:textId="77777777" w:rsidR="003F2612" w:rsidRPr="00A276CA" w:rsidRDefault="003F2612" w:rsidP="00127C0E">
            <w:pPr>
              <w:autoSpaceDE w:val="0"/>
              <w:autoSpaceDN w:val="0"/>
              <w:adjustRightInd w:val="0"/>
              <w:jc w:val="center"/>
              <w:rPr>
                <w:sz w:val="20"/>
              </w:rPr>
            </w:pPr>
            <w:r w:rsidRPr="00A276CA">
              <w:rPr>
                <w:sz w:val="20"/>
              </w:rPr>
              <w:t>m</w:t>
            </w:r>
          </w:p>
        </w:tc>
        <w:tc>
          <w:tcPr>
            <w:tcW w:w="1416" w:type="dxa"/>
            <w:shd w:val="clear" w:color="auto" w:fill="FFFFFF"/>
            <w:tcMar>
              <w:top w:w="0" w:type="dxa"/>
              <w:left w:w="30" w:type="dxa"/>
              <w:bottom w:w="0" w:type="dxa"/>
              <w:right w:w="30" w:type="dxa"/>
            </w:tcMar>
            <w:vAlign w:val="center"/>
          </w:tcPr>
          <w:p w14:paraId="67D52803" w14:textId="77777777" w:rsidR="003F2612" w:rsidRPr="00A276CA" w:rsidRDefault="003F2612" w:rsidP="00127C0E">
            <w:pPr>
              <w:jc w:val="center"/>
              <w:rPr>
                <w:sz w:val="20"/>
              </w:rPr>
            </w:pPr>
            <w:r w:rsidRPr="00A276CA">
              <w:rPr>
                <w:sz w:val="20"/>
              </w:rPr>
              <w:t>30</w:t>
            </w:r>
          </w:p>
        </w:tc>
      </w:tr>
      <w:tr w:rsidR="003F2612" w:rsidRPr="00A276CA" w14:paraId="1B050955" w14:textId="77777777" w:rsidTr="00127C0E">
        <w:trPr>
          <w:trHeight w:val="113"/>
        </w:trPr>
        <w:tc>
          <w:tcPr>
            <w:tcW w:w="1060" w:type="dxa"/>
            <w:shd w:val="clear" w:color="auto" w:fill="D9D9D9"/>
            <w:tcMar>
              <w:top w:w="0" w:type="dxa"/>
              <w:left w:w="30" w:type="dxa"/>
              <w:bottom w:w="0" w:type="dxa"/>
              <w:right w:w="30" w:type="dxa"/>
            </w:tcMar>
            <w:vAlign w:val="center"/>
          </w:tcPr>
          <w:p w14:paraId="25BB79ED"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24414CA5" w14:textId="48E36F73" w:rsidR="003F2612" w:rsidRPr="005C7470" w:rsidRDefault="003F2612" w:rsidP="00127C0E">
            <w:pPr>
              <w:autoSpaceDE w:val="0"/>
              <w:autoSpaceDN w:val="0"/>
              <w:adjustRightInd w:val="0"/>
              <w:rPr>
                <w:sz w:val="20"/>
              </w:rPr>
            </w:pPr>
            <w:r w:rsidRPr="005C7470">
              <w:rPr>
                <w:b/>
                <w:sz w:val="20"/>
              </w:rPr>
              <w:t>Alkūnės 90</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78261DB8"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694F1C7E" w14:textId="77777777" w:rsidR="003F2612" w:rsidRPr="00A276CA" w:rsidRDefault="003F2612" w:rsidP="00127C0E">
            <w:pPr>
              <w:jc w:val="right"/>
              <w:rPr>
                <w:color w:val="000000"/>
                <w:sz w:val="20"/>
              </w:rPr>
            </w:pPr>
            <w:r w:rsidRPr="00A276CA">
              <w:rPr>
                <w:color w:val="000000"/>
                <w:sz w:val="20"/>
              </w:rPr>
              <w:t> </w:t>
            </w:r>
          </w:p>
        </w:tc>
      </w:tr>
      <w:tr w:rsidR="003F2612" w:rsidRPr="00A276CA" w14:paraId="08754941" w14:textId="77777777" w:rsidTr="00127C0E">
        <w:trPr>
          <w:trHeight w:val="113"/>
        </w:trPr>
        <w:tc>
          <w:tcPr>
            <w:tcW w:w="1060" w:type="dxa"/>
            <w:tcMar>
              <w:top w:w="0" w:type="dxa"/>
              <w:left w:w="30" w:type="dxa"/>
              <w:bottom w:w="0" w:type="dxa"/>
              <w:right w:w="30" w:type="dxa"/>
            </w:tcMar>
            <w:vAlign w:val="center"/>
          </w:tcPr>
          <w:p w14:paraId="2B43C983"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29672F1" w14:textId="77777777" w:rsidR="003F2612" w:rsidRPr="005C7470" w:rsidRDefault="003F2612" w:rsidP="00127C0E">
            <w:pPr>
              <w:autoSpaceDE w:val="0"/>
              <w:autoSpaceDN w:val="0"/>
              <w:adjustRightInd w:val="0"/>
              <w:rPr>
                <w:sz w:val="20"/>
              </w:rPr>
            </w:pPr>
            <w:r w:rsidRPr="005C7470">
              <w:rPr>
                <w:sz w:val="20"/>
              </w:rPr>
              <w:t xml:space="preserve">Ø  20 </w:t>
            </w:r>
          </w:p>
        </w:tc>
        <w:tc>
          <w:tcPr>
            <w:tcW w:w="1135" w:type="dxa"/>
            <w:tcMar>
              <w:top w:w="0" w:type="dxa"/>
              <w:left w:w="30" w:type="dxa"/>
              <w:bottom w:w="0" w:type="dxa"/>
              <w:right w:w="30" w:type="dxa"/>
            </w:tcMar>
          </w:tcPr>
          <w:p w14:paraId="40C464E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96024EC" w14:textId="77777777" w:rsidR="003F2612" w:rsidRPr="00A276CA" w:rsidRDefault="003F2612" w:rsidP="00127C0E">
            <w:pPr>
              <w:jc w:val="center"/>
              <w:rPr>
                <w:color w:val="000000"/>
                <w:sz w:val="20"/>
              </w:rPr>
            </w:pPr>
            <w:r w:rsidRPr="00A276CA">
              <w:rPr>
                <w:color w:val="000000"/>
                <w:sz w:val="20"/>
              </w:rPr>
              <w:t>260</w:t>
            </w:r>
          </w:p>
        </w:tc>
      </w:tr>
      <w:tr w:rsidR="003F2612" w:rsidRPr="00A276CA" w14:paraId="41FDA5F1" w14:textId="77777777" w:rsidTr="00127C0E">
        <w:trPr>
          <w:trHeight w:val="113"/>
        </w:trPr>
        <w:tc>
          <w:tcPr>
            <w:tcW w:w="1060" w:type="dxa"/>
            <w:tcMar>
              <w:top w:w="0" w:type="dxa"/>
              <w:left w:w="30" w:type="dxa"/>
              <w:bottom w:w="0" w:type="dxa"/>
              <w:right w:w="30" w:type="dxa"/>
            </w:tcMar>
            <w:vAlign w:val="center"/>
          </w:tcPr>
          <w:p w14:paraId="1687FC16"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9DE97AE" w14:textId="77777777" w:rsidR="003F2612" w:rsidRPr="005C7470" w:rsidRDefault="003F2612" w:rsidP="00127C0E">
            <w:pPr>
              <w:autoSpaceDE w:val="0"/>
              <w:autoSpaceDN w:val="0"/>
              <w:adjustRightInd w:val="0"/>
              <w:rPr>
                <w:sz w:val="20"/>
              </w:rPr>
            </w:pPr>
            <w:r w:rsidRPr="005C7470">
              <w:rPr>
                <w:sz w:val="20"/>
              </w:rPr>
              <w:t>Ø  25</w:t>
            </w:r>
          </w:p>
        </w:tc>
        <w:tc>
          <w:tcPr>
            <w:tcW w:w="1135" w:type="dxa"/>
            <w:tcMar>
              <w:top w:w="0" w:type="dxa"/>
              <w:left w:w="30" w:type="dxa"/>
              <w:bottom w:w="0" w:type="dxa"/>
              <w:right w:w="30" w:type="dxa"/>
            </w:tcMar>
          </w:tcPr>
          <w:p w14:paraId="6B6DD72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FE51258" w14:textId="77777777" w:rsidR="003F2612" w:rsidRPr="00A276CA" w:rsidRDefault="003F2612" w:rsidP="00127C0E">
            <w:pPr>
              <w:jc w:val="center"/>
              <w:rPr>
                <w:color w:val="000000"/>
                <w:sz w:val="20"/>
              </w:rPr>
            </w:pPr>
            <w:r w:rsidRPr="00A276CA">
              <w:rPr>
                <w:color w:val="000000"/>
                <w:sz w:val="20"/>
              </w:rPr>
              <w:t>260</w:t>
            </w:r>
          </w:p>
        </w:tc>
      </w:tr>
      <w:tr w:rsidR="003F2612" w:rsidRPr="00A276CA" w14:paraId="2AAAC63E" w14:textId="77777777" w:rsidTr="00127C0E">
        <w:trPr>
          <w:trHeight w:val="113"/>
        </w:trPr>
        <w:tc>
          <w:tcPr>
            <w:tcW w:w="1060" w:type="dxa"/>
            <w:tcMar>
              <w:top w:w="0" w:type="dxa"/>
              <w:left w:w="30" w:type="dxa"/>
              <w:bottom w:w="0" w:type="dxa"/>
              <w:right w:w="30" w:type="dxa"/>
            </w:tcMar>
            <w:vAlign w:val="center"/>
          </w:tcPr>
          <w:p w14:paraId="3AD3DEA6"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D1166CF" w14:textId="77777777" w:rsidR="003F2612" w:rsidRPr="005C7470" w:rsidRDefault="003F2612" w:rsidP="00127C0E">
            <w:pPr>
              <w:autoSpaceDE w:val="0"/>
              <w:autoSpaceDN w:val="0"/>
              <w:adjustRightInd w:val="0"/>
              <w:rPr>
                <w:sz w:val="20"/>
              </w:rPr>
            </w:pPr>
            <w:r w:rsidRPr="005C7470">
              <w:rPr>
                <w:sz w:val="20"/>
              </w:rPr>
              <w:t>Ø  32</w:t>
            </w:r>
          </w:p>
        </w:tc>
        <w:tc>
          <w:tcPr>
            <w:tcW w:w="1135" w:type="dxa"/>
            <w:tcMar>
              <w:top w:w="0" w:type="dxa"/>
              <w:left w:w="30" w:type="dxa"/>
              <w:bottom w:w="0" w:type="dxa"/>
              <w:right w:w="30" w:type="dxa"/>
            </w:tcMar>
          </w:tcPr>
          <w:p w14:paraId="4FA2119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78A2B45" w14:textId="77777777" w:rsidR="003F2612" w:rsidRPr="00A276CA" w:rsidRDefault="003F2612" w:rsidP="00127C0E">
            <w:pPr>
              <w:jc w:val="center"/>
              <w:rPr>
                <w:color w:val="000000"/>
                <w:sz w:val="20"/>
              </w:rPr>
            </w:pPr>
            <w:r w:rsidRPr="00A276CA">
              <w:rPr>
                <w:color w:val="000000"/>
                <w:sz w:val="20"/>
              </w:rPr>
              <w:t>140</w:t>
            </w:r>
          </w:p>
        </w:tc>
      </w:tr>
      <w:tr w:rsidR="003F2612" w:rsidRPr="00A276CA" w14:paraId="0A5517DC" w14:textId="77777777" w:rsidTr="00127C0E">
        <w:trPr>
          <w:trHeight w:val="113"/>
        </w:trPr>
        <w:tc>
          <w:tcPr>
            <w:tcW w:w="1060" w:type="dxa"/>
            <w:tcMar>
              <w:top w:w="0" w:type="dxa"/>
              <w:left w:w="30" w:type="dxa"/>
              <w:bottom w:w="0" w:type="dxa"/>
              <w:right w:w="30" w:type="dxa"/>
            </w:tcMar>
            <w:vAlign w:val="center"/>
          </w:tcPr>
          <w:p w14:paraId="7483F9A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60CB623" w14:textId="77777777" w:rsidR="003F2612" w:rsidRPr="005C7470" w:rsidRDefault="003F2612" w:rsidP="00127C0E">
            <w:r w:rsidRPr="005C7470">
              <w:rPr>
                <w:sz w:val="20"/>
              </w:rPr>
              <w:t xml:space="preserve">Ø  40 </w:t>
            </w:r>
          </w:p>
        </w:tc>
        <w:tc>
          <w:tcPr>
            <w:tcW w:w="1135" w:type="dxa"/>
            <w:tcMar>
              <w:top w:w="0" w:type="dxa"/>
              <w:left w:w="30" w:type="dxa"/>
              <w:bottom w:w="0" w:type="dxa"/>
              <w:right w:w="30" w:type="dxa"/>
            </w:tcMar>
          </w:tcPr>
          <w:p w14:paraId="30B420F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961DC82" w14:textId="77777777" w:rsidR="003F2612" w:rsidRPr="00A276CA" w:rsidRDefault="003F2612" w:rsidP="00127C0E">
            <w:pPr>
              <w:jc w:val="center"/>
              <w:rPr>
                <w:color w:val="000000"/>
                <w:sz w:val="20"/>
              </w:rPr>
            </w:pPr>
            <w:r w:rsidRPr="00A276CA">
              <w:rPr>
                <w:color w:val="000000"/>
                <w:sz w:val="20"/>
              </w:rPr>
              <w:t>100</w:t>
            </w:r>
          </w:p>
        </w:tc>
      </w:tr>
      <w:tr w:rsidR="003F2612" w:rsidRPr="00A276CA" w14:paraId="7732593D" w14:textId="77777777" w:rsidTr="00127C0E">
        <w:trPr>
          <w:trHeight w:val="113"/>
        </w:trPr>
        <w:tc>
          <w:tcPr>
            <w:tcW w:w="1060" w:type="dxa"/>
            <w:tcMar>
              <w:top w:w="0" w:type="dxa"/>
              <w:left w:w="30" w:type="dxa"/>
              <w:bottom w:w="0" w:type="dxa"/>
              <w:right w:w="30" w:type="dxa"/>
            </w:tcMar>
            <w:vAlign w:val="center"/>
          </w:tcPr>
          <w:p w14:paraId="7D8101F9"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935B05B" w14:textId="77777777" w:rsidR="003F2612" w:rsidRPr="005C7470" w:rsidRDefault="003F2612" w:rsidP="00127C0E">
            <w:r w:rsidRPr="005C7470">
              <w:rPr>
                <w:sz w:val="20"/>
              </w:rPr>
              <w:t xml:space="preserve">Ø  50 </w:t>
            </w:r>
          </w:p>
        </w:tc>
        <w:tc>
          <w:tcPr>
            <w:tcW w:w="1135" w:type="dxa"/>
            <w:tcMar>
              <w:top w:w="0" w:type="dxa"/>
              <w:left w:w="30" w:type="dxa"/>
              <w:bottom w:w="0" w:type="dxa"/>
              <w:right w:w="30" w:type="dxa"/>
            </w:tcMar>
          </w:tcPr>
          <w:p w14:paraId="7BBB797B"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2306F7F" w14:textId="77777777" w:rsidR="003F2612" w:rsidRPr="00A276CA" w:rsidRDefault="003F2612" w:rsidP="00127C0E">
            <w:pPr>
              <w:jc w:val="center"/>
              <w:rPr>
                <w:color w:val="000000"/>
                <w:sz w:val="20"/>
              </w:rPr>
            </w:pPr>
            <w:r w:rsidRPr="00A276CA">
              <w:rPr>
                <w:color w:val="000000"/>
                <w:sz w:val="20"/>
              </w:rPr>
              <w:t>60</w:t>
            </w:r>
          </w:p>
        </w:tc>
      </w:tr>
      <w:tr w:rsidR="003F2612" w:rsidRPr="00A276CA" w14:paraId="7999B792" w14:textId="77777777" w:rsidTr="00127C0E">
        <w:trPr>
          <w:trHeight w:val="113"/>
        </w:trPr>
        <w:tc>
          <w:tcPr>
            <w:tcW w:w="1060" w:type="dxa"/>
            <w:shd w:val="clear" w:color="auto" w:fill="D9D9D9"/>
            <w:tcMar>
              <w:top w:w="0" w:type="dxa"/>
              <w:left w:w="30" w:type="dxa"/>
              <w:bottom w:w="0" w:type="dxa"/>
              <w:right w:w="30" w:type="dxa"/>
            </w:tcMar>
            <w:vAlign w:val="center"/>
          </w:tcPr>
          <w:p w14:paraId="61966DE6"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6302EA64" w14:textId="62F42D34" w:rsidR="003F2612" w:rsidRPr="005C7470" w:rsidRDefault="003F2612" w:rsidP="00127C0E">
            <w:pPr>
              <w:autoSpaceDE w:val="0"/>
              <w:autoSpaceDN w:val="0"/>
              <w:adjustRightInd w:val="0"/>
              <w:rPr>
                <w:sz w:val="20"/>
              </w:rPr>
            </w:pPr>
            <w:r w:rsidRPr="005C7470">
              <w:rPr>
                <w:b/>
                <w:sz w:val="20"/>
              </w:rPr>
              <w:t>Alkūnės 45</w:t>
            </w:r>
            <w:r w:rsidR="00300B94" w:rsidRPr="005C7470">
              <w:rPr>
                <w:b/>
                <w:sz w:val="20"/>
              </w:rPr>
              <w:t>°</w:t>
            </w:r>
            <w:r w:rsidRPr="005C7470">
              <w:rPr>
                <w:b/>
                <w:sz w:val="20"/>
              </w:rPr>
              <w:t>:</w:t>
            </w:r>
          </w:p>
        </w:tc>
        <w:tc>
          <w:tcPr>
            <w:tcW w:w="1135" w:type="dxa"/>
            <w:shd w:val="clear" w:color="auto" w:fill="D9D9D9"/>
            <w:tcMar>
              <w:top w:w="0" w:type="dxa"/>
              <w:left w:w="30" w:type="dxa"/>
              <w:bottom w:w="0" w:type="dxa"/>
              <w:right w:w="30" w:type="dxa"/>
            </w:tcMar>
          </w:tcPr>
          <w:p w14:paraId="01E6F65E"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486272D" w14:textId="77777777" w:rsidR="003F2612" w:rsidRPr="00A276CA" w:rsidRDefault="003F2612" w:rsidP="00127C0E">
            <w:pPr>
              <w:jc w:val="center"/>
              <w:rPr>
                <w:color w:val="000000"/>
                <w:sz w:val="20"/>
              </w:rPr>
            </w:pPr>
            <w:r w:rsidRPr="00A276CA">
              <w:rPr>
                <w:color w:val="000000"/>
                <w:sz w:val="20"/>
              </w:rPr>
              <w:t> </w:t>
            </w:r>
          </w:p>
        </w:tc>
      </w:tr>
      <w:tr w:rsidR="003F2612" w:rsidRPr="00A276CA" w14:paraId="5A3D4CA1" w14:textId="77777777" w:rsidTr="00127C0E">
        <w:trPr>
          <w:trHeight w:val="113"/>
        </w:trPr>
        <w:tc>
          <w:tcPr>
            <w:tcW w:w="1060" w:type="dxa"/>
            <w:tcMar>
              <w:top w:w="0" w:type="dxa"/>
              <w:left w:w="30" w:type="dxa"/>
              <w:bottom w:w="0" w:type="dxa"/>
              <w:right w:w="30" w:type="dxa"/>
            </w:tcMar>
            <w:vAlign w:val="center"/>
          </w:tcPr>
          <w:p w14:paraId="19246529"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244998F5" w14:textId="77777777" w:rsidR="003F2612" w:rsidRPr="005C7470" w:rsidRDefault="003F2612" w:rsidP="00127C0E">
            <w:pPr>
              <w:autoSpaceDE w:val="0"/>
              <w:autoSpaceDN w:val="0"/>
              <w:adjustRightInd w:val="0"/>
              <w:rPr>
                <w:sz w:val="20"/>
              </w:rPr>
            </w:pPr>
            <w:r w:rsidRPr="005C7470">
              <w:rPr>
                <w:sz w:val="20"/>
              </w:rPr>
              <w:t xml:space="preserve">Ø  20 </w:t>
            </w:r>
          </w:p>
        </w:tc>
        <w:tc>
          <w:tcPr>
            <w:tcW w:w="1135" w:type="dxa"/>
            <w:tcMar>
              <w:top w:w="0" w:type="dxa"/>
              <w:left w:w="30" w:type="dxa"/>
              <w:bottom w:w="0" w:type="dxa"/>
              <w:right w:w="30" w:type="dxa"/>
            </w:tcMar>
          </w:tcPr>
          <w:p w14:paraId="367DB84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01394BA" w14:textId="77777777" w:rsidR="003F2612" w:rsidRPr="00A276CA" w:rsidRDefault="003F2612" w:rsidP="00127C0E">
            <w:pPr>
              <w:jc w:val="center"/>
              <w:rPr>
                <w:color w:val="000000"/>
                <w:sz w:val="20"/>
              </w:rPr>
            </w:pPr>
            <w:r w:rsidRPr="00A276CA">
              <w:rPr>
                <w:color w:val="000000"/>
                <w:sz w:val="20"/>
              </w:rPr>
              <w:t>100</w:t>
            </w:r>
          </w:p>
        </w:tc>
      </w:tr>
      <w:tr w:rsidR="003F2612" w:rsidRPr="00A276CA" w14:paraId="3740DAE7" w14:textId="77777777" w:rsidTr="00127C0E">
        <w:trPr>
          <w:trHeight w:val="113"/>
        </w:trPr>
        <w:tc>
          <w:tcPr>
            <w:tcW w:w="1060" w:type="dxa"/>
            <w:tcMar>
              <w:top w:w="0" w:type="dxa"/>
              <w:left w:w="30" w:type="dxa"/>
              <w:bottom w:w="0" w:type="dxa"/>
              <w:right w:w="30" w:type="dxa"/>
            </w:tcMar>
            <w:vAlign w:val="center"/>
          </w:tcPr>
          <w:p w14:paraId="7CB1AB01"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6FA427E" w14:textId="77777777" w:rsidR="003F2612" w:rsidRPr="005C7470" w:rsidRDefault="003F2612" w:rsidP="00127C0E">
            <w:pPr>
              <w:autoSpaceDE w:val="0"/>
              <w:autoSpaceDN w:val="0"/>
              <w:adjustRightInd w:val="0"/>
              <w:rPr>
                <w:sz w:val="20"/>
              </w:rPr>
            </w:pPr>
            <w:r w:rsidRPr="005C7470">
              <w:rPr>
                <w:sz w:val="20"/>
              </w:rPr>
              <w:t>Ø  25</w:t>
            </w:r>
          </w:p>
        </w:tc>
        <w:tc>
          <w:tcPr>
            <w:tcW w:w="1135" w:type="dxa"/>
            <w:tcMar>
              <w:top w:w="0" w:type="dxa"/>
              <w:left w:w="30" w:type="dxa"/>
              <w:bottom w:w="0" w:type="dxa"/>
              <w:right w:w="30" w:type="dxa"/>
            </w:tcMar>
          </w:tcPr>
          <w:p w14:paraId="09D5C2C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89F02F2" w14:textId="77777777" w:rsidR="003F2612" w:rsidRPr="00A276CA" w:rsidRDefault="003F2612" w:rsidP="00127C0E">
            <w:pPr>
              <w:jc w:val="center"/>
              <w:rPr>
                <w:color w:val="000000"/>
                <w:sz w:val="20"/>
              </w:rPr>
            </w:pPr>
            <w:r w:rsidRPr="00A276CA">
              <w:rPr>
                <w:color w:val="000000"/>
                <w:sz w:val="20"/>
              </w:rPr>
              <w:t>200</w:t>
            </w:r>
          </w:p>
        </w:tc>
      </w:tr>
      <w:tr w:rsidR="003F2612" w:rsidRPr="00A276CA" w14:paraId="29D02892" w14:textId="77777777" w:rsidTr="00127C0E">
        <w:trPr>
          <w:trHeight w:val="113"/>
        </w:trPr>
        <w:tc>
          <w:tcPr>
            <w:tcW w:w="1060" w:type="dxa"/>
            <w:tcMar>
              <w:top w:w="0" w:type="dxa"/>
              <w:left w:w="30" w:type="dxa"/>
              <w:bottom w:w="0" w:type="dxa"/>
              <w:right w:w="30" w:type="dxa"/>
            </w:tcMar>
            <w:vAlign w:val="center"/>
          </w:tcPr>
          <w:p w14:paraId="4E1A935A"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C93CFD0" w14:textId="77777777" w:rsidR="003F2612" w:rsidRPr="005C7470" w:rsidRDefault="003F2612" w:rsidP="00127C0E">
            <w:pPr>
              <w:autoSpaceDE w:val="0"/>
              <w:autoSpaceDN w:val="0"/>
              <w:adjustRightInd w:val="0"/>
              <w:rPr>
                <w:sz w:val="20"/>
              </w:rPr>
            </w:pPr>
            <w:r w:rsidRPr="005C7470">
              <w:rPr>
                <w:sz w:val="20"/>
              </w:rPr>
              <w:t>Ø  32</w:t>
            </w:r>
          </w:p>
        </w:tc>
        <w:tc>
          <w:tcPr>
            <w:tcW w:w="1135" w:type="dxa"/>
            <w:tcMar>
              <w:top w:w="0" w:type="dxa"/>
              <w:left w:w="30" w:type="dxa"/>
              <w:bottom w:w="0" w:type="dxa"/>
              <w:right w:w="30" w:type="dxa"/>
            </w:tcMar>
          </w:tcPr>
          <w:p w14:paraId="7D9862E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A166FE9" w14:textId="77777777" w:rsidR="003F2612" w:rsidRPr="00A276CA" w:rsidRDefault="003F2612" w:rsidP="00127C0E">
            <w:pPr>
              <w:jc w:val="center"/>
              <w:rPr>
                <w:color w:val="000000"/>
                <w:sz w:val="20"/>
              </w:rPr>
            </w:pPr>
            <w:r w:rsidRPr="00A276CA">
              <w:rPr>
                <w:color w:val="000000"/>
                <w:sz w:val="20"/>
              </w:rPr>
              <w:t>100</w:t>
            </w:r>
          </w:p>
        </w:tc>
      </w:tr>
      <w:tr w:rsidR="003F2612" w:rsidRPr="00A276CA" w14:paraId="519C5978" w14:textId="77777777" w:rsidTr="00127C0E">
        <w:trPr>
          <w:trHeight w:val="113"/>
        </w:trPr>
        <w:tc>
          <w:tcPr>
            <w:tcW w:w="1060" w:type="dxa"/>
            <w:tcMar>
              <w:top w:w="0" w:type="dxa"/>
              <w:left w:w="30" w:type="dxa"/>
              <w:bottom w:w="0" w:type="dxa"/>
              <w:right w:w="30" w:type="dxa"/>
            </w:tcMar>
            <w:vAlign w:val="center"/>
          </w:tcPr>
          <w:p w14:paraId="31B1243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3C7D84D" w14:textId="77777777" w:rsidR="003F2612" w:rsidRPr="005C7470" w:rsidRDefault="003F2612" w:rsidP="00127C0E">
            <w:r w:rsidRPr="005C7470">
              <w:rPr>
                <w:sz w:val="20"/>
              </w:rPr>
              <w:t xml:space="preserve">Ø  40 </w:t>
            </w:r>
          </w:p>
        </w:tc>
        <w:tc>
          <w:tcPr>
            <w:tcW w:w="1135" w:type="dxa"/>
            <w:tcMar>
              <w:top w:w="0" w:type="dxa"/>
              <w:left w:w="30" w:type="dxa"/>
              <w:bottom w:w="0" w:type="dxa"/>
              <w:right w:w="30" w:type="dxa"/>
            </w:tcMar>
          </w:tcPr>
          <w:p w14:paraId="54C1FF4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16A2F10" w14:textId="77777777" w:rsidR="003F2612" w:rsidRPr="00A276CA" w:rsidRDefault="003F2612" w:rsidP="00127C0E">
            <w:pPr>
              <w:jc w:val="center"/>
              <w:rPr>
                <w:color w:val="000000"/>
                <w:sz w:val="20"/>
              </w:rPr>
            </w:pPr>
            <w:r w:rsidRPr="00A276CA">
              <w:rPr>
                <w:color w:val="000000"/>
                <w:sz w:val="20"/>
              </w:rPr>
              <w:t>50</w:t>
            </w:r>
          </w:p>
        </w:tc>
      </w:tr>
      <w:tr w:rsidR="003F2612" w:rsidRPr="00A276CA" w14:paraId="08A5C5F8" w14:textId="77777777" w:rsidTr="00127C0E">
        <w:trPr>
          <w:trHeight w:val="113"/>
        </w:trPr>
        <w:tc>
          <w:tcPr>
            <w:tcW w:w="1060" w:type="dxa"/>
            <w:tcMar>
              <w:top w:w="0" w:type="dxa"/>
              <w:left w:w="30" w:type="dxa"/>
              <w:bottom w:w="0" w:type="dxa"/>
              <w:right w:w="30" w:type="dxa"/>
            </w:tcMar>
            <w:vAlign w:val="center"/>
          </w:tcPr>
          <w:p w14:paraId="76213691"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337610B" w14:textId="77777777" w:rsidR="003F2612" w:rsidRPr="005C7470" w:rsidRDefault="003F2612" w:rsidP="00127C0E">
            <w:r w:rsidRPr="005C7470">
              <w:rPr>
                <w:sz w:val="20"/>
              </w:rPr>
              <w:t xml:space="preserve">Ø  50 </w:t>
            </w:r>
          </w:p>
        </w:tc>
        <w:tc>
          <w:tcPr>
            <w:tcW w:w="1135" w:type="dxa"/>
            <w:tcMar>
              <w:top w:w="0" w:type="dxa"/>
              <w:left w:w="30" w:type="dxa"/>
              <w:bottom w:w="0" w:type="dxa"/>
              <w:right w:w="30" w:type="dxa"/>
            </w:tcMar>
          </w:tcPr>
          <w:p w14:paraId="2E92D35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1C188B1" w14:textId="77777777" w:rsidR="003F2612" w:rsidRPr="00A276CA" w:rsidRDefault="003F2612" w:rsidP="00127C0E">
            <w:pPr>
              <w:jc w:val="center"/>
              <w:rPr>
                <w:color w:val="000000"/>
                <w:sz w:val="20"/>
              </w:rPr>
            </w:pPr>
            <w:r w:rsidRPr="00A276CA">
              <w:rPr>
                <w:color w:val="000000"/>
                <w:sz w:val="20"/>
              </w:rPr>
              <w:t>50</w:t>
            </w:r>
          </w:p>
        </w:tc>
      </w:tr>
      <w:tr w:rsidR="003F2612" w:rsidRPr="00A276CA" w14:paraId="16B31A0C" w14:textId="77777777" w:rsidTr="00127C0E">
        <w:trPr>
          <w:trHeight w:val="113"/>
        </w:trPr>
        <w:tc>
          <w:tcPr>
            <w:tcW w:w="1060" w:type="dxa"/>
            <w:shd w:val="clear" w:color="auto" w:fill="D9D9D9"/>
            <w:tcMar>
              <w:top w:w="0" w:type="dxa"/>
              <w:left w:w="30" w:type="dxa"/>
              <w:bottom w:w="0" w:type="dxa"/>
              <w:right w:w="30" w:type="dxa"/>
            </w:tcMar>
            <w:vAlign w:val="center"/>
          </w:tcPr>
          <w:p w14:paraId="5AA88280"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0DA34650" w14:textId="77777777" w:rsidR="003F2612" w:rsidRPr="005C7470" w:rsidRDefault="003F2612" w:rsidP="00127C0E">
            <w:pPr>
              <w:autoSpaceDE w:val="0"/>
              <w:autoSpaceDN w:val="0"/>
              <w:adjustRightInd w:val="0"/>
              <w:rPr>
                <w:sz w:val="20"/>
              </w:rPr>
            </w:pPr>
            <w:r w:rsidRPr="005C7470">
              <w:rPr>
                <w:b/>
                <w:sz w:val="20"/>
              </w:rPr>
              <w:t>Trišakiai:</w:t>
            </w:r>
          </w:p>
        </w:tc>
        <w:tc>
          <w:tcPr>
            <w:tcW w:w="1135" w:type="dxa"/>
            <w:shd w:val="clear" w:color="auto" w:fill="D9D9D9"/>
            <w:tcMar>
              <w:top w:w="0" w:type="dxa"/>
              <w:left w:w="30" w:type="dxa"/>
              <w:bottom w:w="0" w:type="dxa"/>
              <w:right w:w="30" w:type="dxa"/>
            </w:tcMar>
          </w:tcPr>
          <w:p w14:paraId="4BCD2E6C"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97ACA64" w14:textId="77777777" w:rsidR="003F2612" w:rsidRPr="00A276CA" w:rsidRDefault="003F2612" w:rsidP="00127C0E">
            <w:pPr>
              <w:jc w:val="center"/>
              <w:rPr>
                <w:color w:val="000000"/>
                <w:sz w:val="20"/>
              </w:rPr>
            </w:pPr>
            <w:r w:rsidRPr="00A276CA">
              <w:rPr>
                <w:color w:val="000000"/>
                <w:sz w:val="20"/>
              </w:rPr>
              <w:t> </w:t>
            </w:r>
          </w:p>
        </w:tc>
      </w:tr>
      <w:tr w:rsidR="003F2612" w:rsidRPr="00A276CA" w14:paraId="5471E277" w14:textId="77777777" w:rsidTr="00127C0E">
        <w:trPr>
          <w:trHeight w:val="113"/>
        </w:trPr>
        <w:tc>
          <w:tcPr>
            <w:tcW w:w="1060" w:type="dxa"/>
            <w:tcMar>
              <w:top w:w="0" w:type="dxa"/>
              <w:left w:w="30" w:type="dxa"/>
              <w:bottom w:w="0" w:type="dxa"/>
              <w:right w:w="30" w:type="dxa"/>
            </w:tcMar>
            <w:vAlign w:val="center"/>
          </w:tcPr>
          <w:p w14:paraId="6FFB0F48"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D861D98" w14:textId="77777777" w:rsidR="003F2612" w:rsidRPr="005C7470" w:rsidRDefault="003F2612" w:rsidP="00127C0E">
            <w:pPr>
              <w:autoSpaceDE w:val="0"/>
              <w:autoSpaceDN w:val="0"/>
              <w:adjustRightInd w:val="0"/>
              <w:rPr>
                <w:sz w:val="20"/>
              </w:rPr>
            </w:pPr>
            <w:r w:rsidRPr="005C7470">
              <w:rPr>
                <w:sz w:val="20"/>
              </w:rPr>
              <w:t xml:space="preserve">Ø  20 </w:t>
            </w:r>
          </w:p>
        </w:tc>
        <w:tc>
          <w:tcPr>
            <w:tcW w:w="1135" w:type="dxa"/>
            <w:tcMar>
              <w:top w:w="0" w:type="dxa"/>
              <w:left w:w="30" w:type="dxa"/>
              <w:bottom w:w="0" w:type="dxa"/>
              <w:right w:w="30" w:type="dxa"/>
            </w:tcMar>
          </w:tcPr>
          <w:p w14:paraId="6D29FB0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E8F2456" w14:textId="77777777" w:rsidR="003F2612" w:rsidRPr="00A276CA" w:rsidRDefault="003F2612" w:rsidP="00127C0E">
            <w:pPr>
              <w:jc w:val="center"/>
              <w:rPr>
                <w:color w:val="000000"/>
                <w:sz w:val="20"/>
              </w:rPr>
            </w:pPr>
            <w:r w:rsidRPr="00A276CA">
              <w:rPr>
                <w:color w:val="000000"/>
                <w:sz w:val="20"/>
              </w:rPr>
              <w:t>150</w:t>
            </w:r>
          </w:p>
        </w:tc>
      </w:tr>
      <w:tr w:rsidR="003F2612" w:rsidRPr="00A276CA" w14:paraId="34D9821D" w14:textId="77777777" w:rsidTr="00127C0E">
        <w:trPr>
          <w:trHeight w:val="113"/>
        </w:trPr>
        <w:tc>
          <w:tcPr>
            <w:tcW w:w="1060" w:type="dxa"/>
            <w:tcMar>
              <w:top w:w="0" w:type="dxa"/>
              <w:left w:w="30" w:type="dxa"/>
              <w:bottom w:w="0" w:type="dxa"/>
              <w:right w:w="30" w:type="dxa"/>
            </w:tcMar>
            <w:vAlign w:val="center"/>
          </w:tcPr>
          <w:p w14:paraId="3009C660"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20C0DDF" w14:textId="77777777" w:rsidR="003F2612" w:rsidRPr="005C7470" w:rsidRDefault="003F2612" w:rsidP="00127C0E">
            <w:pPr>
              <w:autoSpaceDE w:val="0"/>
              <w:autoSpaceDN w:val="0"/>
              <w:adjustRightInd w:val="0"/>
              <w:rPr>
                <w:sz w:val="20"/>
              </w:rPr>
            </w:pPr>
            <w:r w:rsidRPr="005C7470">
              <w:rPr>
                <w:sz w:val="20"/>
              </w:rPr>
              <w:t>Ø  25</w:t>
            </w:r>
          </w:p>
        </w:tc>
        <w:tc>
          <w:tcPr>
            <w:tcW w:w="1135" w:type="dxa"/>
            <w:tcMar>
              <w:top w:w="0" w:type="dxa"/>
              <w:left w:w="30" w:type="dxa"/>
              <w:bottom w:w="0" w:type="dxa"/>
              <w:right w:w="30" w:type="dxa"/>
            </w:tcMar>
          </w:tcPr>
          <w:p w14:paraId="237CD1F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68EF1A9" w14:textId="77777777" w:rsidR="003F2612" w:rsidRPr="00A276CA" w:rsidRDefault="003F2612" w:rsidP="00127C0E">
            <w:pPr>
              <w:jc w:val="center"/>
              <w:rPr>
                <w:color w:val="000000"/>
                <w:sz w:val="20"/>
              </w:rPr>
            </w:pPr>
            <w:r w:rsidRPr="00A276CA">
              <w:rPr>
                <w:color w:val="000000"/>
                <w:sz w:val="20"/>
              </w:rPr>
              <w:t>150</w:t>
            </w:r>
          </w:p>
        </w:tc>
      </w:tr>
      <w:tr w:rsidR="003F2612" w:rsidRPr="00A276CA" w14:paraId="2D47ADA1" w14:textId="77777777" w:rsidTr="00127C0E">
        <w:trPr>
          <w:trHeight w:val="113"/>
        </w:trPr>
        <w:tc>
          <w:tcPr>
            <w:tcW w:w="1060" w:type="dxa"/>
            <w:tcMar>
              <w:top w:w="0" w:type="dxa"/>
              <w:left w:w="30" w:type="dxa"/>
              <w:bottom w:w="0" w:type="dxa"/>
              <w:right w:w="30" w:type="dxa"/>
            </w:tcMar>
            <w:vAlign w:val="center"/>
          </w:tcPr>
          <w:p w14:paraId="17616256"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E0641E1" w14:textId="77777777" w:rsidR="003F2612" w:rsidRPr="005C7470" w:rsidRDefault="003F2612" w:rsidP="00127C0E">
            <w:pPr>
              <w:autoSpaceDE w:val="0"/>
              <w:autoSpaceDN w:val="0"/>
              <w:adjustRightInd w:val="0"/>
              <w:rPr>
                <w:sz w:val="20"/>
              </w:rPr>
            </w:pPr>
            <w:r w:rsidRPr="005C7470">
              <w:rPr>
                <w:sz w:val="20"/>
              </w:rPr>
              <w:t>Ø  32</w:t>
            </w:r>
          </w:p>
        </w:tc>
        <w:tc>
          <w:tcPr>
            <w:tcW w:w="1135" w:type="dxa"/>
            <w:tcMar>
              <w:top w:w="0" w:type="dxa"/>
              <w:left w:w="30" w:type="dxa"/>
              <w:bottom w:w="0" w:type="dxa"/>
              <w:right w:w="30" w:type="dxa"/>
            </w:tcMar>
          </w:tcPr>
          <w:p w14:paraId="211A16E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0ED5E4F" w14:textId="77777777" w:rsidR="003F2612" w:rsidRPr="00A276CA" w:rsidRDefault="003F2612" w:rsidP="00127C0E">
            <w:pPr>
              <w:jc w:val="center"/>
              <w:rPr>
                <w:color w:val="000000"/>
                <w:sz w:val="20"/>
              </w:rPr>
            </w:pPr>
            <w:r w:rsidRPr="00A276CA">
              <w:rPr>
                <w:color w:val="000000"/>
                <w:sz w:val="20"/>
              </w:rPr>
              <w:t>100</w:t>
            </w:r>
          </w:p>
        </w:tc>
      </w:tr>
      <w:tr w:rsidR="003F2612" w:rsidRPr="00A276CA" w14:paraId="365FBEE8" w14:textId="77777777" w:rsidTr="00127C0E">
        <w:trPr>
          <w:trHeight w:val="113"/>
        </w:trPr>
        <w:tc>
          <w:tcPr>
            <w:tcW w:w="1060" w:type="dxa"/>
            <w:tcMar>
              <w:top w:w="0" w:type="dxa"/>
              <w:left w:w="30" w:type="dxa"/>
              <w:bottom w:w="0" w:type="dxa"/>
              <w:right w:w="30" w:type="dxa"/>
            </w:tcMar>
            <w:vAlign w:val="center"/>
          </w:tcPr>
          <w:p w14:paraId="31DCC46B"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D68146C" w14:textId="77777777" w:rsidR="003F2612" w:rsidRPr="005C7470" w:rsidRDefault="003F2612" w:rsidP="00127C0E">
            <w:pPr>
              <w:autoSpaceDE w:val="0"/>
              <w:autoSpaceDN w:val="0"/>
              <w:adjustRightInd w:val="0"/>
              <w:rPr>
                <w:sz w:val="20"/>
              </w:rPr>
            </w:pPr>
            <w:r w:rsidRPr="005C7470">
              <w:rPr>
                <w:sz w:val="20"/>
              </w:rPr>
              <w:t>Ø  25x25x20</w:t>
            </w:r>
          </w:p>
        </w:tc>
        <w:tc>
          <w:tcPr>
            <w:tcW w:w="1135" w:type="dxa"/>
            <w:tcMar>
              <w:top w:w="0" w:type="dxa"/>
              <w:left w:w="30" w:type="dxa"/>
              <w:bottom w:w="0" w:type="dxa"/>
              <w:right w:w="30" w:type="dxa"/>
            </w:tcMar>
          </w:tcPr>
          <w:p w14:paraId="1CE469B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1B92226" w14:textId="77777777" w:rsidR="003F2612" w:rsidRPr="00A276CA" w:rsidRDefault="003F2612" w:rsidP="00127C0E">
            <w:pPr>
              <w:jc w:val="center"/>
              <w:rPr>
                <w:color w:val="000000"/>
                <w:sz w:val="20"/>
              </w:rPr>
            </w:pPr>
            <w:r w:rsidRPr="00A276CA">
              <w:rPr>
                <w:color w:val="000000"/>
                <w:sz w:val="20"/>
              </w:rPr>
              <w:t>60</w:t>
            </w:r>
          </w:p>
        </w:tc>
      </w:tr>
      <w:tr w:rsidR="003F2612" w:rsidRPr="00A276CA" w14:paraId="59EDCA60" w14:textId="77777777" w:rsidTr="00127C0E">
        <w:trPr>
          <w:trHeight w:val="113"/>
        </w:trPr>
        <w:tc>
          <w:tcPr>
            <w:tcW w:w="1060" w:type="dxa"/>
            <w:tcMar>
              <w:top w:w="0" w:type="dxa"/>
              <w:left w:w="30" w:type="dxa"/>
              <w:bottom w:w="0" w:type="dxa"/>
              <w:right w:w="30" w:type="dxa"/>
            </w:tcMar>
            <w:vAlign w:val="center"/>
          </w:tcPr>
          <w:p w14:paraId="122B9F7B"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2E91E9F5" w14:textId="77777777" w:rsidR="003F2612" w:rsidRPr="005C7470" w:rsidRDefault="003F2612" w:rsidP="00127C0E">
            <w:pPr>
              <w:autoSpaceDE w:val="0"/>
              <w:autoSpaceDN w:val="0"/>
              <w:adjustRightInd w:val="0"/>
              <w:rPr>
                <w:sz w:val="20"/>
              </w:rPr>
            </w:pPr>
            <w:r w:rsidRPr="005C7470">
              <w:rPr>
                <w:sz w:val="20"/>
              </w:rPr>
              <w:t>Ø  32x32x20</w:t>
            </w:r>
          </w:p>
        </w:tc>
        <w:tc>
          <w:tcPr>
            <w:tcW w:w="1135" w:type="dxa"/>
            <w:tcMar>
              <w:top w:w="0" w:type="dxa"/>
              <w:left w:w="30" w:type="dxa"/>
              <w:bottom w:w="0" w:type="dxa"/>
              <w:right w:w="30" w:type="dxa"/>
            </w:tcMar>
          </w:tcPr>
          <w:p w14:paraId="2EC91F4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4C23811" w14:textId="77777777" w:rsidR="003F2612" w:rsidRPr="00A276CA" w:rsidRDefault="003F2612" w:rsidP="00127C0E">
            <w:pPr>
              <w:jc w:val="center"/>
              <w:rPr>
                <w:color w:val="000000"/>
                <w:sz w:val="20"/>
              </w:rPr>
            </w:pPr>
            <w:r w:rsidRPr="00A276CA">
              <w:rPr>
                <w:color w:val="000000"/>
                <w:sz w:val="20"/>
              </w:rPr>
              <w:t>60</w:t>
            </w:r>
          </w:p>
        </w:tc>
      </w:tr>
      <w:tr w:rsidR="003F2612" w:rsidRPr="00A276CA" w14:paraId="0AA0EE46" w14:textId="77777777" w:rsidTr="00127C0E">
        <w:trPr>
          <w:trHeight w:val="113"/>
        </w:trPr>
        <w:tc>
          <w:tcPr>
            <w:tcW w:w="1060" w:type="dxa"/>
            <w:tcMar>
              <w:top w:w="0" w:type="dxa"/>
              <w:left w:w="30" w:type="dxa"/>
              <w:bottom w:w="0" w:type="dxa"/>
              <w:right w:w="30" w:type="dxa"/>
            </w:tcMar>
            <w:vAlign w:val="center"/>
          </w:tcPr>
          <w:p w14:paraId="1279BBCA"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325F1F9" w14:textId="77777777" w:rsidR="003F2612" w:rsidRPr="005C7470" w:rsidRDefault="003F2612" w:rsidP="00127C0E">
            <w:pPr>
              <w:autoSpaceDE w:val="0"/>
              <w:autoSpaceDN w:val="0"/>
              <w:adjustRightInd w:val="0"/>
              <w:rPr>
                <w:sz w:val="20"/>
              </w:rPr>
            </w:pPr>
            <w:r w:rsidRPr="005C7470">
              <w:rPr>
                <w:sz w:val="20"/>
              </w:rPr>
              <w:t xml:space="preserve">Ø  32x32x25 </w:t>
            </w:r>
          </w:p>
        </w:tc>
        <w:tc>
          <w:tcPr>
            <w:tcW w:w="1135" w:type="dxa"/>
            <w:tcMar>
              <w:top w:w="0" w:type="dxa"/>
              <w:left w:w="30" w:type="dxa"/>
              <w:bottom w:w="0" w:type="dxa"/>
              <w:right w:w="30" w:type="dxa"/>
            </w:tcMar>
          </w:tcPr>
          <w:p w14:paraId="41C0C32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B0ADBDA" w14:textId="77777777" w:rsidR="003F2612" w:rsidRPr="00A276CA" w:rsidRDefault="003F2612" w:rsidP="00127C0E">
            <w:pPr>
              <w:jc w:val="center"/>
              <w:rPr>
                <w:color w:val="000000"/>
                <w:sz w:val="20"/>
              </w:rPr>
            </w:pPr>
            <w:r w:rsidRPr="00A276CA">
              <w:rPr>
                <w:color w:val="000000"/>
                <w:sz w:val="20"/>
              </w:rPr>
              <w:t>60</w:t>
            </w:r>
          </w:p>
        </w:tc>
      </w:tr>
      <w:tr w:rsidR="003F2612" w:rsidRPr="00A276CA" w14:paraId="5CFC647D" w14:textId="77777777" w:rsidTr="00127C0E">
        <w:trPr>
          <w:trHeight w:val="113"/>
        </w:trPr>
        <w:tc>
          <w:tcPr>
            <w:tcW w:w="1060" w:type="dxa"/>
            <w:tcMar>
              <w:top w:w="0" w:type="dxa"/>
              <w:left w:w="30" w:type="dxa"/>
              <w:bottom w:w="0" w:type="dxa"/>
              <w:right w:w="30" w:type="dxa"/>
            </w:tcMar>
            <w:vAlign w:val="center"/>
          </w:tcPr>
          <w:p w14:paraId="5AE1B01F"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F2E740C" w14:textId="77777777" w:rsidR="003F2612" w:rsidRPr="005C7470" w:rsidRDefault="003F2612" w:rsidP="00127C0E">
            <w:pPr>
              <w:autoSpaceDE w:val="0"/>
              <w:autoSpaceDN w:val="0"/>
              <w:adjustRightInd w:val="0"/>
              <w:rPr>
                <w:sz w:val="20"/>
              </w:rPr>
            </w:pPr>
            <w:r w:rsidRPr="005C7470">
              <w:rPr>
                <w:sz w:val="20"/>
              </w:rPr>
              <w:t xml:space="preserve">Ø  40x40x20 </w:t>
            </w:r>
          </w:p>
        </w:tc>
        <w:tc>
          <w:tcPr>
            <w:tcW w:w="1135" w:type="dxa"/>
            <w:tcMar>
              <w:top w:w="0" w:type="dxa"/>
              <w:left w:w="30" w:type="dxa"/>
              <w:bottom w:w="0" w:type="dxa"/>
              <w:right w:w="30" w:type="dxa"/>
            </w:tcMar>
          </w:tcPr>
          <w:p w14:paraId="5426C19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DDD4712" w14:textId="77777777" w:rsidR="003F2612" w:rsidRPr="00A276CA" w:rsidRDefault="003F2612" w:rsidP="00127C0E">
            <w:pPr>
              <w:jc w:val="center"/>
              <w:rPr>
                <w:color w:val="000000"/>
                <w:sz w:val="20"/>
              </w:rPr>
            </w:pPr>
            <w:r w:rsidRPr="00A276CA">
              <w:rPr>
                <w:color w:val="000000"/>
                <w:sz w:val="20"/>
              </w:rPr>
              <w:t>50</w:t>
            </w:r>
          </w:p>
        </w:tc>
      </w:tr>
      <w:tr w:rsidR="003F2612" w:rsidRPr="00A276CA" w14:paraId="533B812B" w14:textId="77777777" w:rsidTr="00127C0E">
        <w:trPr>
          <w:trHeight w:val="113"/>
        </w:trPr>
        <w:tc>
          <w:tcPr>
            <w:tcW w:w="1060" w:type="dxa"/>
            <w:tcMar>
              <w:top w:w="0" w:type="dxa"/>
              <w:left w:w="30" w:type="dxa"/>
              <w:bottom w:w="0" w:type="dxa"/>
              <w:right w:w="30" w:type="dxa"/>
            </w:tcMar>
            <w:vAlign w:val="center"/>
          </w:tcPr>
          <w:p w14:paraId="59A7FF6D"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CFEE7A5" w14:textId="77777777" w:rsidR="003F2612" w:rsidRPr="005C7470" w:rsidRDefault="003F2612" w:rsidP="00127C0E">
            <w:pPr>
              <w:autoSpaceDE w:val="0"/>
              <w:autoSpaceDN w:val="0"/>
              <w:adjustRightInd w:val="0"/>
              <w:rPr>
                <w:sz w:val="20"/>
              </w:rPr>
            </w:pPr>
            <w:r w:rsidRPr="005C7470">
              <w:rPr>
                <w:sz w:val="20"/>
              </w:rPr>
              <w:t>Ø  40x40x25</w:t>
            </w:r>
          </w:p>
        </w:tc>
        <w:tc>
          <w:tcPr>
            <w:tcW w:w="1135" w:type="dxa"/>
            <w:tcMar>
              <w:top w:w="0" w:type="dxa"/>
              <w:left w:w="30" w:type="dxa"/>
              <w:bottom w:w="0" w:type="dxa"/>
              <w:right w:w="30" w:type="dxa"/>
            </w:tcMar>
          </w:tcPr>
          <w:p w14:paraId="7A095FC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4AB85DE" w14:textId="77777777" w:rsidR="003F2612" w:rsidRPr="00A276CA" w:rsidRDefault="003F2612" w:rsidP="00127C0E">
            <w:pPr>
              <w:jc w:val="center"/>
              <w:rPr>
                <w:color w:val="000000"/>
                <w:sz w:val="20"/>
              </w:rPr>
            </w:pPr>
            <w:r w:rsidRPr="00A276CA">
              <w:rPr>
                <w:color w:val="000000"/>
                <w:sz w:val="20"/>
              </w:rPr>
              <w:t>50</w:t>
            </w:r>
          </w:p>
        </w:tc>
      </w:tr>
      <w:tr w:rsidR="003F2612" w:rsidRPr="00A276CA" w14:paraId="537DA5A5" w14:textId="77777777" w:rsidTr="00127C0E">
        <w:trPr>
          <w:trHeight w:val="113"/>
        </w:trPr>
        <w:tc>
          <w:tcPr>
            <w:tcW w:w="1060" w:type="dxa"/>
            <w:tcMar>
              <w:top w:w="0" w:type="dxa"/>
              <w:left w:w="30" w:type="dxa"/>
              <w:bottom w:w="0" w:type="dxa"/>
              <w:right w:w="30" w:type="dxa"/>
            </w:tcMar>
            <w:vAlign w:val="center"/>
          </w:tcPr>
          <w:p w14:paraId="2CD74190"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8FAFD37" w14:textId="77777777" w:rsidR="003F2612" w:rsidRPr="005C7470" w:rsidRDefault="003F2612" w:rsidP="00127C0E">
            <w:pPr>
              <w:autoSpaceDE w:val="0"/>
              <w:autoSpaceDN w:val="0"/>
              <w:adjustRightInd w:val="0"/>
              <w:rPr>
                <w:sz w:val="20"/>
              </w:rPr>
            </w:pPr>
            <w:r w:rsidRPr="005C7470">
              <w:rPr>
                <w:sz w:val="20"/>
              </w:rPr>
              <w:t xml:space="preserve">Ø  40x40x32 </w:t>
            </w:r>
          </w:p>
        </w:tc>
        <w:tc>
          <w:tcPr>
            <w:tcW w:w="1135" w:type="dxa"/>
            <w:tcMar>
              <w:top w:w="0" w:type="dxa"/>
              <w:left w:w="30" w:type="dxa"/>
              <w:bottom w:w="0" w:type="dxa"/>
              <w:right w:w="30" w:type="dxa"/>
            </w:tcMar>
          </w:tcPr>
          <w:p w14:paraId="2FD100E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01C29D6" w14:textId="77777777" w:rsidR="003F2612" w:rsidRPr="00A276CA" w:rsidRDefault="003F2612" w:rsidP="00127C0E">
            <w:pPr>
              <w:jc w:val="center"/>
              <w:rPr>
                <w:color w:val="000000"/>
                <w:sz w:val="20"/>
              </w:rPr>
            </w:pPr>
            <w:r w:rsidRPr="00A276CA">
              <w:rPr>
                <w:color w:val="000000"/>
                <w:sz w:val="20"/>
              </w:rPr>
              <w:t>60</w:t>
            </w:r>
          </w:p>
        </w:tc>
      </w:tr>
      <w:tr w:rsidR="003F2612" w:rsidRPr="00A276CA" w14:paraId="14A4C05C" w14:textId="77777777" w:rsidTr="00127C0E">
        <w:trPr>
          <w:trHeight w:val="113"/>
        </w:trPr>
        <w:tc>
          <w:tcPr>
            <w:tcW w:w="1060" w:type="dxa"/>
            <w:shd w:val="clear" w:color="auto" w:fill="D9D9D9"/>
            <w:tcMar>
              <w:top w:w="0" w:type="dxa"/>
              <w:left w:w="30" w:type="dxa"/>
              <w:bottom w:w="0" w:type="dxa"/>
              <w:right w:w="30" w:type="dxa"/>
            </w:tcMar>
            <w:vAlign w:val="center"/>
          </w:tcPr>
          <w:p w14:paraId="16489FE9"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7B2B5DE5" w14:textId="77777777" w:rsidR="003F2612" w:rsidRPr="005C7470" w:rsidRDefault="003F2612" w:rsidP="00127C0E">
            <w:pPr>
              <w:autoSpaceDE w:val="0"/>
              <w:autoSpaceDN w:val="0"/>
              <w:adjustRightInd w:val="0"/>
              <w:rPr>
                <w:sz w:val="20"/>
              </w:rPr>
            </w:pPr>
            <w:r w:rsidRPr="005C7470">
              <w:rPr>
                <w:b/>
                <w:sz w:val="20"/>
              </w:rPr>
              <w:t>Movos:</w:t>
            </w:r>
          </w:p>
        </w:tc>
        <w:tc>
          <w:tcPr>
            <w:tcW w:w="1135" w:type="dxa"/>
            <w:shd w:val="clear" w:color="auto" w:fill="D9D9D9"/>
            <w:tcMar>
              <w:top w:w="0" w:type="dxa"/>
              <w:left w:w="30" w:type="dxa"/>
              <w:bottom w:w="0" w:type="dxa"/>
              <w:right w:w="30" w:type="dxa"/>
            </w:tcMar>
          </w:tcPr>
          <w:p w14:paraId="49BE197F"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1CE4E7FE" w14:textId="77777777" w:rsidR="003F2612" w:rsidRPr="00A276CA" w:rsidRDefault="003F2612" w:rsidP="00127C0E">
            <w:pPr>
              <w:jc w:val="right"/>
              <w:rPr>
                <w:color w:val="000000"/>
                <w:sz w:val="20"/>
              </w:rPr>
            </w:pPr>
            <w:r w:rsidRPr="00A276CA">
              <w:rPr>
                <w:color w:val="000000"/>
                <w:sz w:val="20"/>
              </w:rPr>
              <w:t> </w:t>
            </w:r>
          </w:p>
        </w:tc>
      </w:tr>
      <w:tr w:rsidR="003F2612" w:rsidRPr="00A276CA" w14:paraId="668907B6" w14:textId="77777777" w:rsidTr="00127C0E">
        <w:trPr>
          <w:trHeight w:val="113"/>
        </w:trPr>
        <w:tc>
          <w:tcPr>
            <w:tcW w:w="1060" w:type="dxa"/>
            <w:tcMar>
              <w:top w:w="0" w:type="dxa"/>
              <w:left w:w="30" w:type="dxa"/>
              <w:bottom w:w="0" w:type="dxa"/>
              <w:right w:w="30" w:type="dxa"/>
            </w:tcMar>
            <w:vAlign w:val="center"/>
          </w:tcPr>
          <w:p w14:paraId="0F744F09"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C08B5ED" w14:textId="77777777" w:rsidR="003F2612" w:rsidRPr="005C7470" w:rsidRDefault="003F2612" w:rsidP="00127C0E">
            <w:pPr>
              <w:autoSpaceDE w:val="0"/>
              <w:autoSpaceDN w:val="0"/>
              <w:adjustRightInd w:val="0"/>
              <w:rPr>
                <w:sz w:val="20"/>
              </w:rPr>
            </w:pPr>
            <w:r w:rsidRPr="005C7470">
              <w:rPr>
                <w:sz w:val="20"/>
              </w:rPr>
              <w:t xml:space="preserve">Ø  20 </w:t>
            </w:r>
          </w:p>
        </w:tc>
        <w:tc>
          <w:tcPr>
            <w:tcW w:w="1135" w:type="dxa"/>
            <w:tcMar>
              <w:top w:w="0" w:type="dxa"/>
              <w:left w:w="30" w:type="dxa"/>
              <w:bottom w:w="0" w:type="dxa"/>
              <w:right w:w="30" w:type="dxa"/>
            </w:tcMar>
          </w:tcPr>
          <w:p w14:paraId="753844F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ABBED3E" w14:textId="77777777" w:rsidR="003F2612" w:rsidRPr="00A276CA" w:rsidRDefault="003F2612" w:rsidP="00127C0E">
            <w:pPr>
              <w:jc w:val="center"/>
              <w:rPr>
                <w:color w:val="000000"/>
                <w:sz w:val="20"/>
              </w:rPr>
            </w:pPr>
            <w:r w:rsidRPr="00A276CA">
              <w:rPr>
                <w:color w:val="000000"/>
                <w:sz w:val="20"/>
              </w:rPr>
              <w:t>200</w:t>
            </w:r>
          </w:p>
        </w:tc>
      </w:tr>
      <w:tr w:rsidR="003F2612" w:rsidRPr="00A276CA" w14:paraId="67ACEF17" w14:textId="77777777" w:rsidTr="00127C0E">
        <w:trPr>
          <w:trHeight w:val="113"/>
        </w:trPr>
        <w:tc>
          <w:tcPr>
            <w:tcW w:w="1060" w:type="dxa"/>
            <w:tcMar>
              <w:top w:w="0" w:type="dxa"/>
              <w:left w:w="30" w:type="dxa"/>
              <w:bottom w:w="0" w:type="dxa"/>
              <w:right w:w="30" w:type="dxa"/>
            </w:tcMar>
            <w:vAlign w:val="center"/>
          </w:tcPr>
          <w:p w14:paraId="31F9C70E"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6563A2D" w14:textId="77777777" w:rsidR="003F2612" w:rsidRPr="005C7470" w:rsidRDefault="003F2612" w:rsidP="00127C0E">
            <w:pPr>
              <w:autoSpaceDE w:val="0"/>
              <w:autoSpaceDN w:val="0"/>
              <w:adjustRightInd w:val="0"/>
              <w:rPr>
                <w:sz w:val="20"/>
              </w:rPr>
            </w:pPr>
            <w:r w:rsidRPr="005C7470">
              <w:rPr>
                <w:sz w:val="20"/>
              </w:rPr>
              <w:t>Ø  25</w:t>
            </w:r>
          </w:p>
        </w:tc>
        <w:tc>
          <w:tcPr>
            <w:tcW w:w="1135" w:type="dxa"/>
            <w:tcMar>
              <w:top w:w="0" w:type="dxa"/>
              <w:left w:w="30" w:type="dxa"/>
              <w:bottom w:w="0" w:type="dxa"/>
              <w:right w:w="30" w:type="dxa"/>
            </w:tcMar>
          </w:tcPr>
          <w:p w14:paraId="4502C53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655766D" w14:textId="77777777" w:rsidR="003F2612" w:rsidRPr="00A276CA" w:rsidRDefault="003F2612" w:rsidP="00127C0E">
            <w:pPr>
              <w:jc w:val="center"/>
              <w:rPr>
                <w:color w:val="000000"/>
                <w:sz w:val="20"/>
              </w:rPr>
            </w:pPr>
            <w:r w:rsidRPr="00A276CA">
              <w:rPr>
                <w:color w:val="000000"/>
                <w:sz w:val="20"/>
              </w:rPr>
              <w:t>100</w:t>
            </w:r>
          </w:p>
        </w:tc>
      </w:tr>
      <w:tr w:rsidR="003F2612" w:rsidRPr="00A276CA" w14:paraId="76C7CC95" w14:textId="77777777" w:rsidTr="00127C0E">
        <w:trPr>
          <w:trHeight w:val="113"/>
        </w:trPr>
        <w:tc>
          <w:tcPr>
            <w:tcW w:w="1060" w:type="dxa"/>
            <w:tcMar>
              <w:top w:w="0" w:type="dxa"/>
              <w:left w:w="30" w:type="dxa"/>
              <w:bottom w:w="0" w:type="dxa"/>
              <w:right w:w="30" w:type="dxa"/>
            </w:tcMar>
            <w:vAlign w:val="center"/>
          </w:tcPr>
          <w:p w14:paraId="705D27B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0CA4418" w14:textId="77777777" w:rsidR="003F2612" w:rsidRPr="005C7470" w:rsidRDefault="003F2612" w:rsidP="00127C0E">
            <w:pPr>
              <w:autoSpaceDE w:val="0"/>
              <w:autoSpaceDN w:val="0"/>
              <w:adjustRightInd w:val="0"/>
              <w:rPr>
                <w:sz w:val="20"/>
              </w:rPr>
            </w:pPr>
            <w:r w:rsidRPr="005C7470">
              <w:rPr>
                <w:sz w:val="20"/>
              </w:rPr>
              <w:t>Ø  32</w:t>
            </w:r>
          </w:p>
        </w:tc>
        <w:tc>
          <w:tcPr>
            <w:tcW w:w="1135" w:type="dxa"/>
            <w:tcMar>
              <w:top w:w="0" w:type="dxa"/>
              <w:left w:w="30" w:type="dxa"/>
              <w:bottom w:w="0" w:type="dxa"/>
              <w:right w:w="30" w:type="dxa"/>
            </w:tcMar>
          </w:tcPr>
          <w:p w14:paraId="2AA31CA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E8F9EB1" w14:textId="77777777" w:rsidR="003F2612" w:rsidRPr="00A276CA" w:rsidRDefault="003F2612" w:rsidP="00127C0E">
            <w:pPr>
              <w:jc w:val="center"/>
              <w:rPr>
                <w:color w:val="000000"/>
                <w:sz w:val="20"/>
              </w:rPr>
            </w:pPr>
            <w:r w:rsidRPr="00A276CA">
              <w:rPr>
                <w:color w:val="000000"/>
                <w:sz w:val="20"/>
              </w:rPr>
              <w:t>90</w:t>
            </w:r>
          </w:p>
        </w:tc>
      </w:tr>
      <w:tr w:rsidR="003F2612" w:rsidRPr="00A276CA" w14:paraId="2CA34E4A" w14:textId="77777777" w:rsidTr="00127C0E">
        <w:trPr>
          <w:trHeight w:val="113"/>
        </w:trPr>
        <w:tc>
          <w:tcPr>
            <w:tcW w:w="1060" w:type="dxa"/>
            <w:tcMar>
              <w:top w:w="0" w:type="dxa"/>
              <w:left w:w="30" w:type="dxa"/>
              <w:bottom w:w="0" w:type="dxa"/>
              <w:right w:w="30" w:type="dxa"/>
            </w:tcMar>
            <w:vAlign w:val="center"/>
          </w:tcPr>
          <w:p w14:paraId="6A0059A0"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2A7B45BD" w14:textId="77777777" w:rsidR="003F2612" w:rsidRPr="005C7470" w:rsidRDefault="003F2612" w:rsidP="00127C0E">
            <w:r w:rsidRPr="005C7470">
              <w:rPr>
                <w:sz w:val="20"/>
              </w:rPr>
              <w:t xml:space="preserve">Ø  40 </w:t>
            </w:r>
          </w:p>
        </w:tc>
        <w:tc>
          <w:tcPr>
            <w:tcW w:w="1135" w:type="dxa"/>
            <w:tcMar>
              <w:top w:w="0" w:type="dxa"/>
              <w:left w:w="30" w:type="dxa"/>
              <w:bottom w:w="0" w:type="dxa"/>
              <w:right w:w="30" w:type="dxa"/>
            </w:tcMar>
          </w:tcPr>
          <w:p w14:paraId="562F2BB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AADE7D2" w14:textId="77777777" w:rsidR="003F2612" w:rsidRPr="00A276CA" w:rsidRDefault="003F2612" w:rsidP="00127C0E">
            <w:pPr>
              <w:jc w:val="center"/>
              <w:rPr>
                <w:color w:val="000000"/>
                <w:sz w:val="20"/>
              </w:rPr>
            </w:pPr>
            <w:r w:rsidRPr="00A276CA">
              <w:rPr>
                <w:color w:val="000000"/>
                <w:sz w:val="20"/>
              </w:rPr>
              <w:t>90</w:t>
            </w:r>
          </w:p>
        </w:tc>
      </w:tr>
      <w:tr w:rsidR="003F2612" w:rsidRPr="00A276CA" w14:paraId="4247A221" w14:textId="77777777" w:rsidTr="00127C0E">
        <w:trPr>
          <w:trHeight w:val="113"/>
        </w:trPr>
        <w:tc>
          <w:tcPr>
            <w:tcW w:w="1060" w:type="dxa"/>
            <w:tcMar>
              <w:top w:w="0" w:type="dxa"/>
              <w:left w:w="30" w:type="dxa"/>
              <w:bottom w:w="0" w:type="dxa"/>
              <w:right w:w="30" w:type="dxa"/>
            </w:tcMar>
            <w:vAlign w:val="center"/>
          </w:tcPr>
          <w:p w14:paraId="0FFF2F0C"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BBCA1BF" w14:textId="77777777" w:rsidR="003F2612" w:rsidRPr="005C7470" w:rsidRDefault="003F2612" w:rsidP="00127C0E">
            <w:r w:rsidRPr="005C7470">
              <w:rPr>
                <w:sz w:val="20"/>
              </w:rPr>
              <w:t xml:space="preserve">Ø  50 </w:t>
            </w:r>
          </w:p>
        </w:tc>
        <w:tc>
          <w:tcPr>
            <w:tcW w:w="1135" w:type="dxa"/>
            <w:tcMar>
              <w:top w:w="0" w:type="dxa"/>
              <w:left w:w="30" w:type="dxa"/>
              <w:bottom w:w="0" w:type="dxa"/>
              <w:right w:w="30" w:type="dxa"/>
            </w:tcMar>
          </w:tcPr>
          <w:p w14:paraId="1E95F3AE"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9B22523" w14:textId="77777777" w:rsidR="003F2612" w:rsidRPr="00A276CA" w:rsidRDefault="003F2612" w:rsidP="00127C0E">
            <w:pPr>
              <w:jc w:val="center"/>
              <w:rPr>
                <w:color w:val="000000"/>
                <w:sz w:val="20"/>
              </w:rPr>
            </w:pPr>
            <w:r w:rsidRPr="00A276CA">
              <w:rPr>
                <w:color w:val="000000"/>
                <w:sz w:val="20"/>
              </w:rPr>
              <w:t>90</w:t>
            </w:r>
          </w:p>
        </w:tc>
      </w:tr>
      <w:tr w:rsidR="003F2612" w:rsidRPr="00A276CA" w14:paraId="18C52626" w14:textId="77777777" w:rsidTr="00127C0E">
        <w:trPr>
          <w:trHeight w:val="113"/>
        </w:trPr>
        <w:tc>
          <w:tcPr>
            <w:tcW w:w="1060" w:type="dxa"/>
            <w:shd w:val="clear" w:color="auto" w:fill="D9D9D9"/>
            <w:tcMar>
              <w:top w:w="0" w:type="dxa"/>
              <w:left w:w="30" w:type="dxa"/>
              <w:bottom w:w="0" w:type="dxa"/>
              <w:right w:w="30" w:type="dxa"/>
            </w:tcMar>
            <w:vAlign w:val="center"/>
          </w:tcPr>
          <w:p w14:paraId="5123B3EA"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61B9EF5F" w14:textId="77777777" w:rsidR="003F2612" w:rsidRPr="005C7470" w:rsidRDefault="003F2612" w:rsidP="00127C0E">
            <w:pPr>
              <w:autoSpaceDE w:val="0"/>
              <w:autoSpaceDN w:val="0"/>
              <w:adjustRightInd w:val="0"/>
              <w:rPr>
                <w:sz w:val="20"/>
              </w:rPr>
            </w:pPr>
            <w:r w:rsidRPr="005C7470">
              <w:rPr>
                <w:b/>
                <w:sz w:val="20"/>
              </w:rPr>
              <w:t>Redukcijos:</w:t>
            </w:r>
          </w:p>
        </w:tc>
        <w:tc>
          <w:tcPr>
            <w:tcW w:w="1135" w:type="dxa"/>
            <w:shd w:val="clear" w:color="auto" w:fill="D9D9D9"/>
            <w:tcMar>
              <w:top w:w="0" w:type="dxa"/>
              <w:left w:w="30" w:type="dxa"/>
              <w:bottom w:w="0" w:type="dxa"/>
              <w:right w:w="30" w:type="dxa"/>
            </w:tcMar>
          </w:tcPr>
          <w:p w14:paraId="352107C6" w14:textId="77777777" w:rsidR="003F2612" w:rsidRPr="00A276CA" w:rsidRDefault="003F2612" w:rsidP="00127C0E">
            <w:pPr>
              <w:autoSpaceDE w:val="0"/>
              <w:autoSpaceDN w:val="0"/>
              <w:adjustRightInd w:val="0"/>
              <w:jc w:val="right"/>
              <w:rPr>
                <w:sz w:val="20"/>
              </w:rPr>
            </w:pPr>
          </w:p>
        </w:tc>
        <w:tc>
          <w:tcPr>
            <w:tcW w:w="1416" w:type="dxa"/>
            <w:shd w:val="clear" w:color="auto" w:fill="D9D9D9"/>
            <w:tcMar>
              <w:top w:w="0" w:type="dxa"/>
              <w:left w:w="30" w:type="dxa"/>
              <w:bottom w:w="0" w:type="dxa"/>
              <w:right w:w="30" w:type="dxa"/>
            </w:tcMar>
            <w:vAlign w:val="center"/>
          </w:tcPr>
          <w:p w14:paraId="4F33FEDC" w14:textId="77777777" w:rsidR="003F2612" w:rsidRPr="00A276CA" w:rsidRDefault="003F2612" w:rsidP="00127C0E">
            <w:pPr>
              <w:jc w:val="right"/>
              <w:rPr>
                <w:color w:val="000000"/>
                <w:sz w:val="20"/>
              </w:rPr>
            </w:pPr>
            <w:r w:rsidRPr="00A276CA">
              <w:rPr>
                <w:color w:val="000000"/>
                <w:sz w:val="20"/>
              </w:rPr>
              <w:t> </w:t>
            </w:r>
          </w:p>
        </w:tc>
      </w:tr>
      <w:tr w:rsidR="003F2612" w:rsidRPr="00A276CA" w14:paraId="7F8256A4" w14:textId="77777777" w:rsidTr="00127C0E">
        <w:trPr>
          <w:trHeight w:val="113"/>
        </w:trPr>
        <w:tc>
          <w:tcPr>
            <w:tcW w:w="1060" w:type="dxa"/>
            <w:tcMar>
              <w:top w:w="0" w:type="dxa"/>
              <w:left w:w="30" w:type="dxa"/>
              <w:bottom w:w="0" w:type="dxa"/>
              <w:right w:w="30" w:type="dxa"/>
            </w:tcMar>
            <w:vAlign w:val="center"/>
          </w:tcPr>
          <w:p w14:paraId="5E554CAE"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96B96FE" w14:textId="77777777" w:rsidR="003F2612" w:rsidRPr="005C7470" w:rsidRDefault="003F2612" w:rsidP="00127C0E">
            <w:pPr>
              <w:autoSpaceDE w:val="0"/>
              <w:autoSpaceDN w:val="0"/>
              <w:adjustRightInd w:val="0"/>
              <w:rPr>
                <w:sz w:val="20"/>
              </w:rPr>
            </w:pPr>
            <w:r w:rsidRPr="005C7470">
              <w:rPr>
                <w:sz w:val="20"/>
              </w:rPr>
              <w:t>Ø 20x16 vidus/vidus</w:t>
            </w:r>
          </w:p>
        </w:tc>
        <w:tc>
          <w:tcPr>
            <w:tcW w:w="1135" w:type="dxa"/>
            <w:tcMar>
              <w:top w:w="0" w:type="dxa"/>
              <w:left w:w="30" w:type="dxa"/>
              <w:bottom w:w="0" w:type="dxa"/>
              <w:right w:w="30" w:type="dxa"/>
            </w:tcMar>
          </w:tcPr>
          <w:p w14:paraId="7F8C315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04DB0BF" w14:textId="77777777" w:rsidR="003F2612" w:rsidRPr="00A276CA" w:rsidRDefault="003F2612" w:rsidP="00127C0E">
            <w:pPr>
              <w:jc w:val="center"/>
              <w:rPr>
                <w:sz w:val="20"/>
              </w:rPr>
            </w:pPr>
            <w:r w:rsidRPr="00A276CA">
              <w:rPr>
                <w:sz w:val="20"/>
              </w:rPr>
              <w:t>20</w:t>
            </w:r>
          </w:p>
        </w:tc>
      </w:tr>
      <w:tr w:rsidR="003F2612" w:rsidRPr="00A276CA" w14:paraId="5151C762" w14:textId="77777777" w:rsidTr="00127C0E">
        <w:trPr>
          <w:trHeight w:val="113"/>
        </w:trPr>
        <w:tc>
          <w:tcPr>
            <w:tcW w:w="1060" w:type="dxa"/>
            <w:tcMar>
              <w:top w:w="0" w:type="dxa"/>
              <w:left w:w="30" w:type="dxa"/>
              <w:bottom w:w="0" w:type="dxa"/>
              <w:right w:w="30" w:type="dxa"/>
            </w:tcMar>
            <w:vAlign w:val="center"/>
          </w:tcPr>
          <w:p w14:paraId="4642C7D1"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AF868AF" w14:textId="77777777" w:rsidR="003F2612" w:rsidRPr="005C7470" w:rsidRDefault="003F2612" w:rsidP="00127C0E">
            <w:pPr>
              <w:autoSpaceDE w:val="0"/>
              <w:autoSpaceDN w:val="0"/>
              <w:adjustRightInd w:val="0"/>
              <w:rPr>
                <w:sz w:val="20"/>
              </w:rPr>
            </w:pPr>
            <w:r w:rsidRPr="005C7470">
              <w:rPr>
                <w:sz w:val="20"/>
              </w:rPr>
              <w:t>Ø 25x20 vidus/vidus</w:t>
            </w:r>
          </w:p>
        </w:tc>
        <w:tc>
          <w:tcPr>
            <w:tcW w:w="1135" w:type="dxa"/>
            <w:tcMar>
              <w:top w:w="0" w:type="dxa"/>
              <w:left w:w="30" w:type="dxa"/>
              <w:bottom w:w="0" w:type="dxa"/>
              <w:right w:w="30" w:type="dxa"/>
            </w:tcMar>
          </w:tcPr>
          <w:p w14:paraId="76D4A72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71EBD52" w14:textId="77777777" w:rsidR="003F2612" w:rsidRPr="00A276CA" w:rsidRDefault="003F2612" w:rsidP="00127C0E">
            <w:pPr>
              <w:jc w:val="center"/>
              <w:rPr>
                <w:sz w:val="20"/>
              </w:rPr>
            </w:pPr>
            <w:r w:rsidRPr="00A276CA">
              <w:rPr>
                <w:sz w:val="20"/>
              </w:rPr>
              <w:t>20</w:t>
            </w:r>
          </w:p>
        </w:tc>
      </w:tr>
      <w:tr w:rsidR="003F2612" w:rsidRPr="00A276CA" w14:paraId="62D4569A" w14:textId="77777777" w:rsidTr="00127C0E">
        <w:trPr>
          <w:trHeight w:val="113"/>
        </w:trPr>
        <w:tc>
          <w:tcPr>
            <w:tcW w:w="1060" w:type="dxa"/>
            <w:tcMar>
              <w:top w:w="0" w:type="dxa"/>
              <w:left w:w="30" w:type="dxa"/>
              <w:bottom w:w="0" w:type="dxa"/>
              <w:right w:w="30" w:type="dxa"/>
            </w:tcMar>
            <w:vAlign w:val="center"/>
          </w:tcPr>
          <w:p w14:paraId="495AD736"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3CFF1FF0" w14:textId="77777777" w:rsidR="003F2612" w:rsidRPr="005C7470" w:rsidRDefault="003F2612" w:rsidP="00127C0E">
            <w:pPr>
              <w:autoSpaceDE w:val="0"/>
              <w:autoSpaceDN w:val="0"/>
              <w:adjustRightInd w:val="0"/>
              <w:rPr>
                <w:sz w:val="20"/>
              </w:rPr>
            </w:pPr>
            <w:r w:rsidRPr="005C7470">
              <w:rPr>
                <w:sz w:val="20"/>
              </w:rPr>
              <w:t>Ø 32x20 vidus/vidus</w:t>
            </w:r>
          </w:p>
        </w:tc>
        <w:tc>
          <w:tcPr>
            <w:tcW w:w="1135" w:type="dxa"/>
            <w:tcMar>
              <w:top w:w="0" w:type="dxa"/>
              <w:left w:w="30" w:type="dxa"/>
              <w:bottom w:w="0" w:type="dxa"/>
              <w:right w:w="30" w:type="dxa"/>
            </w:tcMar>
          </w:tcPr>
          <w:p w14:paraId="2279148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A164150" w14:textId="77777777" w:rsidR="003F2612" w:rsidRPr="00A276CA" w:rsidRDefault="003F2612" w:rsidP="00127C0E">
            <w:pPr>
              <w:jc w:val="center"/>
              <w:rPr>
                <w:sz w:val="20"/>
              </w:rPr>
            </w:pPr>
            <w:r w:rsidRPr="00A276CA">
              <w:rPr>
                <w:sz w:val="20"/>
              </w:rPr>
              <w:t>20</w:t>
            </w:r>
          </w:p>
        </w:tc>
      </w:tr>
      <w:tr w:rsidR="003F2612" w:rsidRPr="00A276CA" w14:paraId="3AFAB571" w14:textId="77777777" w:rsidTr="00127C0E">
        <w:trPr>
          <w:trHeight w:val="113"/>
        </w:trPr>
        <w:tc>
          <w:tcPr>
            <w:tcW w:w="1060" w:type="dxa"/>
            <w:tcMar>
              <w:top w:w="0" w:type="dxa"/>
              <w:left w:w="30" w:type="dxa"/>
              <w:bottom w:w="0" w:type="dxa"/>
              <w:right w:w="30" w:type="dxa"/>
            </w:tcMar>
            <w:vAlign w:val="center"/>
          </w:tcPr>
          <w:p w14:paraId="070B4929"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7025CFF" w14:textId="77777777" w:rsidR="003F2612" w:rsidRPr="005C7470" w:rsidRDefault="003F2612" w:rsidP="00127C0E">
            <w:pPr>
              <w:autoSpaceDE w:val="0"/>
              <w:autoSpaceDN w:val="0"/>
              <w:adjustRightInd w:val="0"/>
              <w:rPr>
                <w:sz w:val="20"/>
              </w:rPr>
            </w:pPr>
            <w:r w:rsidRPr="005C7470">
              <w:rPr>
                <w:sz w:val="20"/>
              </w:rPr>
              <w:t>Ø 32x25 vidus/vidus</w:t>
            </w:r>
          </w:p>
        </w:tc>
        <w:tc>
          <w:tcPr>
            <w:tcW w:w="1135" w:type="dxa"/>
            <w:tcMar>
              <w:top w:w="0" w:type="dxa"/>
              <w:left w:w="30" w:type="dxa"/>
              <w:bottom w:w="0" w:type="dxa"/>
              <w:right w:w="30" w:type="dxa"/>
            </w:tcMar>
          </w:tcPr>
          <w:p w14:paraId="10B677D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31FEE03" w14:textId="77777777" w:rsidR="003F2612" w:rsidRPr="00A276CA" w:rsidRDefault="003F2612" w:rsidP="00127C0E">
            <w:pPr>
              <w:jc w:val="center"/>
              <w:rPr>
                <w:sz w:val="20"/>
              </w:rPr>
            </w:pPr>
            <w:r w:rsidRPr="00A276CA">
              <w:rPr>
                <w:sz w:val="20"/>
              </w:rPr>
              <w:t>20</w:t>
            </w:r>
          </w:p>
        </w:tc>
      </w:tr>
      <w:tr w:rsidR="003F2612" w:rsidRPr="00A276CA" w14:paraId="2286282F" w14:textId="77777777" w:rsidTr="00127C0E">
        <w:trPr>
          <w:trHeight w:val="113"/>
        </w:trPr>
        <w:tc>
          <w:tcPr>
            <w:tcW w:w="1060" w:type="dxa"/>
            <w:tcMar>
              <w:top w:w="0" w:type="dxa"/>
              <w:left w:w="30" w:type="dxa"/>
              <w:bottom w:w="0" w:type="dxa"/>
              <w:right w:w="30" w:type="dxa"/>
            </w:tcMar>
            <w:vAlign w:val="center"/>
          </w:tcPr>
          <w:p w14:paraId="3F0F8D69"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2B0DB6C" w14:textId="77777777" w:rsidR="003F2612" w:rsidRPr="005C7470" w:rsidRDefault="003F2612" w:rsidP="00127C0E">
            <w:pPr>
              <w:autoSpaceDE w:val="0"/>
              <w:autoSpaceDN w:val="0"/>
              <w:adjustRightInd w:val="0"/>
              <w:rPr>
                <w:sz w:val="20"/>
              </w:rPr>
            </w:pPr>
            <w:r w:rsidRPr="005C7470">
              <w:rPr>
                <w:sz w:val="20"/>
              </w:rPr>
              <w:t>Ø 50x40 vidus/vidus</w:t>
            </w:r>
          </w:p>
        </w:tc>
        <w:tc>
          <w:tcPr>
            <w:tcW w:w="1135" w:type="dxa"/>
            <w:tcMar>
              <w:top w:w="0" w:type="dxa"/>
              <w:left w:w="30" w:type="dxa"/>
              <w:bottom w:w="0" w:type="dxa"/>
              <w:right w:w="30" w:type="dxa"/>
            </w:tcMar>
          </w:tcPr>
          <w:p w14:paraId="65DE95C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723C696" w14:textId="77777777" w:rsidR="003F2612" w:rsidRPr="00A276CA" w:rsidRDefault="003F2612" w:rsidP="00127C0E">
            <w:pPr>
              <w:jc w:val="center"/>
              <w:rPr>
                <w:sz w:val="20"/>
              </w:rPr>
            </w:pPr>
            <w:r w:rsidRPr="00A276CA">
              <w:rPr>
                <w:sz w:val="20"/>
              </w:rPr>
              <w:t>20</w:t>
            </w:r>
          </w:p>
        </w:tc>
      </w:tr>
      <w:tr w:rsidR="003F2612" w:rsidRPr="00A276CA" w14:paraId="63BA9359" w14:textId="77777777" w:rsidTr="00127C0E">
        <w:trPr>
          <w:trHeight w:val="113"/>
        </w:trPr>
        <w:tc>
          <w:tcPr>
            <w:tcW w:w="1060" w:type="dxa"/>
            <w:tcMar>
              <w:top w:w="0" w:type="dxa"/>
              <w:left w:w="30" w:type="dxa"/>
              <w:bottom w:w="0" w:type="dxa"/>
              <w:right w:w="30" w:type="dxa"/>
            </w:tcMar>
            <w:vAlign w:val="center"/>
          </w:tcPr>
          <w:p w14:paraId="0FC055B0"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0A406C5" w14:textId="77777777" w:rsidR="003F2612" w:rsidRPr="005C7470" w:rsidRDefault="003F2612" w:rsidP="00127C0E">
            <w:pPr>
              <w:autoSpaceDE w:val="0"/>
              <w:autoSpaceDN w:val="0"/>
              <w:adjustRightInd w:val="0"/>
              <w:rPr>
                <w:sz w:val="20"/>
              </w:rPr>
            </w:pPr>
            <w:r w:rsidRPr="005C7470">
              <w:rPr>
                <w:sz w:val="20"/>
              </w:rPr>
              <w:t>Ø 20x16 vidus/išorė</w:t>
            </w:r>
          </w:p>
        </w:tc>
        <w:tc>
          <w:tcPr>
            <w:tcW w:w="1135" w:type="dxa"/>
            <w:tcMar>
              <w:top w:w="0" w:type="dxa"/>
              <w:left w:w="30" w:type="dxa"/>
              <w:bottom w:w="0" w:type="dxa"/>
              <w:right w:w="30" w:type="dxa"/>
            </w:tcMar>
          </w:tcPr>
          <w:p w14:paraId="0FA4988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87B0D50" w14:textId="77777777" w:rsidR="003F2612" w:rsidRPr="00A276CA" w:rsidRDefault="003F2612" w:rsidP="00127C0E">
            <w:pPr>
              <w:jc w:val="center"/>
              <w:rPr>
                <w:sz w:val="20"/>
              </w:rPr>
            </w:pPr>
            <w:r w:rsidRPr="00A276CA">
              <w:rPr>
                <w:sz w:val="20"/>
              </w:rPr>
              <w:t>20</w:t>
            </w:r>
          </w:p>
        </w:tc>
      </w:tr>
      <w:tr w:rsidR="003F2612" w:rsidRPr="00A276CA" w14:paraId="2B22D78F" w14:textId="77777777" w:rsidTr="00127C0E">
        <w:trPr>
          <w:trHeight w:val="113"/>
        </w:trPr>
        <w:tc>
          <w:tcPr>
            <w:tcW w:w="1060" w:type="dxa"/>
            <w:tcMar>
              <w:top w:w="0" w:type="dxa"/>
              <w:left w:w="30" w:type="dxa"/>
              <w:bottom w:w="0" w:type="dxa"/>
              <w:right w:w="30" w:type="dxa"/>
            </w:tcMar>
            <w:vAlign w:val="center"/>
          </w:tcPr>
          <w:p w14:paraId="07B39CA5"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08D1B38" w14:textId="77777777" w:rsidR="003F2612" w:rsidRPr="005C7470" w:rsidRDefault="003F2612" w:rsidP="00127C0E">
            <w:pPr>
              <w:autoSpaceDE w:val="0"/>
              <w:autoSpaceDN w:val="0"/>
              <w:adjustRightInd w:val="0"/>
              <w:rPr>
                <w:sz w:val="20"/>
              </w:rPr>
            </w:pPr>
            <w:r w:rsidRPr="005C7470">
              <w:rPr>
                <w:sz w:val="20"/>
              </w:rPr>
              <w:t>Ø 25x16 vidus/išorė</w:t>
            </w:r>
          </w:p>
        </w:tc>
        <w:tc>
          <w:tcPr>
            <w:tcW w:w="1135" w:type="dxa"/>
            <w:tcMar>
              <w:top w:w="0" w:type="dxa"/>
              <w:left w:w="30" w:type="dxa"/>
              <w:bottom w:w="0" w:type="dxa"/>
              <w:right w:w="30" w:type="dxa"/>
            </w:tcMar>
          </w:tcPr>
          <w:p w14:paraId="1059EC7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4D06E42" w14:textId="77777777" w:rsidR="003F2612" w:rsidRPr="00A276CA" w:rsidRDefault="003F2612" w:rsidP="00127C0E">
            <w:pPr>
              <w:jc w:val="center"/>
              <w:rPr>
                <w:sz w:val="20"/>
              </w:rPr>
            </w:pPr>
            <w:r w:rsidRPr="00A276CA">
              <w:rPr>
                <w:sz w:val="20"/>
              </w:rPr>
              <w:t>20</w:t>
            </w:r>
          </w:p>
        </w:tc>
      </w:tr>
      <w:tr w:rsidR="003F2612" w:rsidRPr="00A276CA" w14:paraId="54AF67CC" w14:textId="77777777" w:rsidTr="00127C0E">
        <w:trPr>
          <w:trHeight w:val="113"/>
        </w:trPr>
        <w:tc>
          <w:tcPr>
            <w:tcW w:w="1060" w:type="dxa"/>
            <w:tcMar>
              <w:top w:w="0" w:type="dxa"/>
              <w:left w:w="30" w:type="dxa"/>
              <w:bottom w:w="0" w:type="dxa"/>
              <w:right w:w="30" w:type="dxa"/>
            </w:tcMar>
            <w:vAlign w:val="center"/>
          </w:tcPr>
          <w:p w14:paraId="72B44CE8"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09F756D2" w14:textId="77777777" w:rsidR="003F2612" w:rsidRPr="005C7470" w:rsidRDefault="003F2612" w:rsidP="00127C0E">
            <w:pPr>
              <w:autoSpaceDE w:val="0"/>
              <w:autoSpaceDN w:val="0"/>
              <w:adjustRightInd w:val="0"/>
              <w:rPr>
                <w:sz w:val="20"/>
              </w:rPr>
            </w:pPr>
            <w:r w:rsidRPr="005C7470">
              <w:rPr>
                <w:sz w:val="20"/>
              </w:rPr>
              <w:t>Ø 25x20 vidus/išorė</w:t>
            </w:r>
          </w:p>
        </w:tc>
        <w:tc>
          <w:tcPr>
            <w:tcW w:w="1135" w:type="dxa"/>
            <w:tcMar>
              <w:top w:w="0" w:type="dxa"/>
              <w:left w:w="30" w:type="dxa"/>
              <w:bottom w:w="0" w:type="dxa"/>
              <w:right w:w="30" w:type="dxa"/>
            </w:tcMar>
          </w:tcPr>
          <w:p w14:paraId="70CA778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2593E15" w14:textId="77777777" w:rsidR="003F2612" w:rsidRPr="00A276CA" w:rsidRDefault="003F2612" w:rsidP="00127C0E">
            <w:pPr>
              <w:jc w:val="center"/>
              <w:rPr>
                <w:sz w:val="20"/>
              </w:rPr>
            </w:pPr>
            <w:r w:rsidRPr="00A276CA">
              <w:rPr>
                <w:sz w:val="20"/>
              </w:rPr>
              <w:t>20</w:t>
            </w:r>
          </w:p>
        </w:tc>
      </w:tr>
      <w:tr w:rsidR="003F2612" w:rsidRPr="00A276CA" w14:paraId="5B3F2626" w14:textId="77777777" w:rsidTr="00127C0E">
        <w:trPr>
          <w:trHeight w:val="113"/>
        </w:trPr>
        <w:tc>
          <w:tcPr>
            <w:tcW w:w="1060" w:type="dxa"/>
            <w:tcMar>
              <w:top w:w="0" w:type="dxa"/>
              <w:left w:w="30" w:type="dxa"/>
              <w:bottom w:w="0" w:type="dxa"/>
              <w:right w:w="30" w:type="dxa"/>
            </w:tcMar>
            <w:vAlign w:val="center"/>
          </w:tcPr>
          <w:p w14:paraId="682DD17A"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0CA2364" w14:textId="77777777" w:rsidR="003F2612" w:rsidRPr="005C7470" w:rsidRDefault="003F2612" w:rsidP="00127C0E">
            <w:pPr>
              <w:autoSpaceDE w:val="0"/>
              <w:autoSpaceDN w:val="0"/>
              <w:adjustRightInd w:val="0"/>
              <w:rPr>
                <w:sz w:val="20"/>
              </w:rPr>
            </w:pPr>
            <w:r w:rsidRPr="005C7470">
              <w:rPr>
                <w:sz w:val="20"/>
              </w:rPr>
              <w:t>Ø 32x20 vidus/išorė</w:t>
            </w:r>
          </w:p>
        </w:tc>
        <w:tc>
          <w:tcPr>
            <w:tcW w:w="1135" w:type="dxa"/>
            <w:tcMar>
              <w:top w:w="0" w:type="dxa"/>
              <w:left w:w="30" w:type="dxa"/>
              <w:bottom w:w="0" w:type="dxa"/>
              <w:right w:w="30" w:type="dxa"/>
            </w:tcMar>
          </w:tcPr>
          <w:p w14:paraId="25BC86A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C86678B" w14:textId="77777777" w:rsidR="003F2612" w:rsidRPr="00A276CA" w:rsidRDefault="003F2612" w:rsidP="00127C0E">
            <w:pPr>
              <w:jc w:val="center"/>
              <w:rPr>
                <w:sz w:val="20"/>
              </w:rPr>
            </w:pPr>
            <w:r w:rsidRPr="00A276CA">
              <w:rPr>
                <w:sz w:val="20"/>
              </w:rPr>
              <w:t>20</w:t>
            </w:r>
          </w:p>
        </w:tc>
      </w:tr>
      <w:tr w:rsidR="003F2612" w:rsidRPr="00A276CA" w14:paraId="182442A0" w14:textId="77777777" w:rsidTr="00127C0E">
        <w:trPr>
          <w:trHeight w:val="113"/>
        </w:trPr>
        <w:tc>
          <w:tcPr>
            <w:tcW w:w="1060" w:type="dxa"/>
            <w:tcMar>
              <w:top w:w="0" w:type="dxa"/>
              <w:left w:w="30" w:type="dxa"/>
              <w:bottom w:w="0" w:type="dxa"/>
              <w:right w:w="30" w:type="dxa"/>
            </w:tcMar>
            <w:vAlign w:val="center"/>
          </w:tcPr>
          <w:p w14:paraId="20A753CD"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E46AAB3" w14:textId="77777777" w:rsidR="003F2612" w:rsidRPr="005C7470" w:rsidRDefault="003F2612" w:rsidP="00127C0E">
            <w:pPr>
              <w:autoSpaceDE w:val="0"/>
              <w:autoSpaceDN w:val="0"/>
              <w:adjustRightInd w:val="0"/>
              <w:rPr>
                <w:sz w:val="20"/>
              </w:rPr>
            </w:pPr>
            <w:r w:rsidRPr="005C7470">
              <w:rPr>
                <w:sz w:val="20"/>
              </w:rPr>
              <w:t>Ø 32x25 vidus/išorė</w:t>
            </w:r>
          </w:p>
        </w:tc>
        <w:tc>
          <w:tcPr>
            <w:tcW w:w="1135" w:type="dxa"/>
            <w:tcMar>
              <w:top w:w="0" w:type="dxa"/>
              <w:left w:w="30" w:type="dxa"/>
              <w:bottom w:w="0" w:type="dxa"/>
              <w:right w:w="30" w:type="dxa"/>
            </w:tcMar>
          </w:tcPr>
          <w:p w14:paraId="080F7CF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5397402" w14:textId="77777777" w:rsidR="003F2612" w:rsidRPr="00A276CA" w:rsidRDefault="003F2612" w:rsidP="00127C0E">
            <w:pPr>
              <w:jc w:val="center"/>
              <w:rPr>
                <w:sz w:val="20"/>
              </w:rPr>
            </w:pPr>
            <w:r w:rsidRPr="00A276CA">
              <w:rPr>
                <w:sz w:val="20"/>
              </w:rPr>
              <w:t>20</w:t>
            </w:r>
          </w:p>
        </w:tc>
      </w:tr>
      <w:tr w:rsidR="003F2612" w:rsidRPr="00A276CA" w14:paraId="62EDC529" w14:textId="77777777" w:rsidTr="00127C0E">
        <w:trPr>
          <w:trHeight w:val="113"/>
        </w:trPr>
        <w:tc>
          <w:tcPr>
            <w:tcW w:w="1060" w:type="dxa"/>
            <w:tcMar>
              <w:top w:w="0" w:type="dxa"/>
              <w:left w:w="30" w:type="dxa"/>
              <w:bottom w:w="0" w:type="dxa"/>
              <w:right w:w="30" w:type="dxa"/>
            </w:tcMar>
            <w:vAlign w:val="center"/>
          </w:tcPr>
          <w:p w14:paraId="421CBC0E"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3674D4F" w14:textId="77777777" w:rsidR="003F2612" w:rsidRPr="005C7470" w:rsidRDefault="003F2612" w:rsidP="00127C0E">
            <w:pPr>
              <w:autoSpaceDE w:val="0"/>
              <w:autoSpaceDN w:val="0"/>
              <w:adjustRightInd w:val="0"/>
              <w:rPr>
                <w:sz w:val="20"/>
              </w:rPr>
            </w:pPr>
            <w:r w:rsidRPr="005C7470">
              <w:rPr>
                <w:sz w:val="20"/>
              </w:rPr>
              <w:t>Ø 40x20 vidus/išorė</w:t>
            </w:r>
          </w:p>
        </w:tc>
        <w:tc>
          <w:tcPr>
            <w:tcW w:w="1135" w:type="dxa"/>
            <w:tcMar>
              <w:top w:w="0" w:type="dxa"/>
              <w:left w:w="30" w:type="dxa"/>
              <w:bottom w:w="0" w:type="dxa"/>
              <w:right w:w="30" w:type="dxa"/>
            </w:tcMar>
          </w:tcPr>
          <w:p w14:paraId="0D0DC2F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3FC58F6" w14:textId="77777777" w:rsidR="003F2612" w:rsidRPr="00A276CA" w:rsidRDefault="003F2612" w:rsidP="00127C0E">
            <w:pPr>
              <w:jc w:val="center"/>
              <w:rPr>
                <w:sz w:val="20"/>
              </w:rPr>
            </w:pPr>
            <w:r w:rsidRPr="00A276CA">
              <w:rPr>
                <w:sz w:val="20"/>
              </w:rPr>
              <w:t>20</w:t>
            </w:r>
          </w:p>
        </w:tc>
      </w:tr>
      <w:tr w:rsidR="003F2612" w:rsidRPr="00A276CA" w14:paraId="68258887" w14:textId="77777777" w:rsidTr="00127C0E">
        <w:trPr>
          <w:trHeight w:val="113"/>
        </w:trPr>
        <w:tc>
          <w:tcPr>
            <w:tcW w:w="1060" w:type="dxa"/>
            <w:tcMar>
              <w:top w:w="0" w:type="dxa"/>
              <w:left w:w="30" w:type="dxa"/>
              <w:bottom w:w="0" w:type="dxa"/>
              <w:right w:w="30" w:type="dxa"/>
            </w:tcMar>
            <w:vAlign w:val="center"/>
          </w:tcPr>
          <w:p w14:paraId="56B19008"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4EF7073" w14:textId="77777777" w:rsidR="003F2612" w:rsidRPr="005C7470" w:rsidRDefault="003F2612" w:rsidP="00127C0E">
            <w:pPr>
              <w:autoSpaceDE w:val="0"/>
              <w:autoSpaceDN w:val="0"/>
              <w:adjustRightInd w:val="0"/>
              <w:rPr>
                <w:sz w:val="20"/>
              </w:rPr>
            </w:pPr>
            <w:r w:rsidRPr="005C7470">
              <w:rPr>
                <w:sz w:val="20"/>
              </w:rPr>
              <w:t>Ø 40x25 vidus/išorė</w:t>
            </w:r>
          </w:p>
        </w:tc>
        <w:tc>
          <w:tcPr>
            <w:tcW w:w="1135" w:type="dxa"/>
            <w:tcMar>
              <w:top w:w="0" w:type="dxa"/>
              <w:left w:w="30" w:type="dxa"/>
              <w:bottom w:w="0" w:type="dxa"/>
              <w:right w:w="30" w:type="dxa"/>
            </w:tcMar>
          </w:tcPr>
          <w:p w14:paraId="20B9DB0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5152B29" w14:textId="77777777" w:rsidR="003F2612" w:rsidRPr="00A276CA" w:rsidRDefault="003F2612" w:rsidP="00127C0E">
            <w:pPr>
              <w:jc w:val="center"/>
              <w:rPr>
                <w:sz w:val="20"/>
              </w:rPr>
            </w:pPr>
            <w:r w:rsidRPr="00A276CA">
              <w:rPr>
                <w:sz w:val="20"/>
              </w:rPr>
              <w:t>20</w:t>
            </w:r>
          </w:p>
        </w:tc>
      </w:tr>
      <w:tr w:rsidR="003F2612" w:rsidRPr="00A276CA" w14:paraId="54338DE6" w14:textId="77777777" w:rsidTr="00127C0E">
        <w:trPr>
          <w:trHeight w:val="113"/>
        </w:trPr>
        <w:tc>
          <w:tcPr>
            <w:tcW w:w="1060" w:type="dxa"/>
            <w:tcMar>
              <w:top w:w="0" w:type="dxa"/>
              <w:left w:w="30" w:type="dxa"/>
              <w:bottom w:w="0" w:type="dxa"/>
              <w:right w:w="30" w:type="dxa"/>
            </w:tcMar>
            <w:vAlign w:val="center"/>
          </w:tcPr>
          <w:p w14:paraId="02F38B9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43E226D" w14:textId="77777777" w:rsidR="003F2612" w:rsidRPr="005C7470" w:rsidRDefault="003F2612" w:rsidP="00127C0E">
            <w:pPr>
              <w:autoSpaceDE w:val="0"/>
              <w:autoSpaceDN w:val="0"/>
              <w:adjustRightInd w:val="0"/>
              <w:rPr>
                <w:sz w:val="20"/>
              </w:rPr>
            </w:pPr>
            <w:r w:rsidRPr="005C7470">
              <w:rPr>
                <w:sz w:val="20"/>
              </w:rPr>
              <w:t>Ø 40x32 vidus/išorė</w:t>
            </w:r>
          </w:p>
        </w:tc>
        <w:tc>
          <w:tcPr>
            <w:tcW w:w="1135" w:type="dxa"/>
            <w:tcMar>
              <w:top w:w="0" w:type="dxa"/>
              <w:left w:w="30" w:type="dxa"/>
              <w:bottom w:w="0" w:type="dxa"/>
              <w:right w:w="30" w:type="dxa"/>
            </w:tcMar>
          </w:tcPr>
          <w:p w14:paraId="6EBB86E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B32BAC3" w14:textId="77777777" w:rsidR="003F2612" w:rsidRPr="00A276CA" w:rsidRDefault="003F2612" w:rsidP="00127C0E">
            <w:pPr>
              <w:jc w:val="center"/>
              <w:rPr>
                <w:sz w:val="20"/>
              </w:rPr>
            </w:pPr>
            <w:r w:rsidRPr="00A276CA">
              <w:rPr>
                <w:sz w:val="20"/>
              </w:rPr>
              <w:t>20</w:t>
            </w:r>
          </w:p>
        </w:tc>
      </w:tr>
      <w:tr w:rsidR="003F2612" w:rsidRPr="00A276CA" w14:paraId="60EFBE88" w14:textId="77777777" w:rsidTr="00127C0E">
        <w:trPr>
          <w:trHeight w:val="113"/>
        </w:trPr>
        <w:tc>
          <w:tcPr>
            <w:tcW w:w="1060" w:type="dxa"/>
            <w:tcMar>
              <w:top w:w="0" w:type="dxa"/>
              <w:left w:w="30" w:type="dxa"/>
              <w:bottom w:w="0" w:type="dxa"/>
              <w:right w:w="30" w:type="dxa"/>
            </w:tcMar>
            <w:vAlign w:val="center"/>
          </w:tcPr>
          <w:p w14:paraId="58D7A03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32990BA" w14:textId="77777777" w:rsidR="003F2612" w:rsidRPr="005C7470" w:rsidRDefault="003F2612" w:rsidP="00127C0E">
            <w:pPr>
              <w:autoSpaceDE w:val="0"/>
              <w:autoSpaceDN w:val="0"/>
              <w:adjustRightInd w:val="0"/>
              <w:rPr>
                <w:sz w:val="20"/>
              </w:rPr>
            </w:pPr>
            <w:r w:rsidRPr="005C7470">
              <w:rPr>
                <w:sz w:val="20"/>
              </w:rPr>
              <w:t>Ø 50x32 vidus/išorė</w:t>
            </w:r>
          </w:p>
        </w:tc>
        <w:tc>
          <w:tcPr>
            <w:tcW w:w="1135" w:type="dxa"/>
            <w:tcMar>
              <w:top w:w="0" w:type="dxa"/>
              <w:left w:w="30" w:type="dxa"/>
              <w:bottom w:w="0" w:type="dxa"/>
              <w:right w:w="30" w:type="dxa"/>
            </w:tcMar>
          </w:tcPr>
          <w:p w14:paraId="4CA2255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3800295" w14:textId="77777777" w:rsidR="003F2612" w:rsidRPr="00A276CA" w:rsidRDefault="003F2612" w:rsidP="00127C0E">
            <w:pPr>
              <w:jc w:val="center"/>
              <w:rPr>
                <w:sz w:val="20"/>
              </w:rPr>
            </w:pPr>
            <w:r w:rsidRPr="00A276CA">
              <w:rPr>
                <w:sz w:val="20"/>
              </w:rPr>
              <w:t>20</w:t>
            </w:r>
          </w:p>
        </w:tc>
      </w:tr>
      <w:tr w:rsidR="003F2612" w:rsidRPr="00A276CA" w14:paraId="07794E57" w14:textId="77777777" w:rsidTr="00127C0E">
        <w:trPr>
          <w:trHeight w:val="113"/>
        </w:trPr>
        <w:tc>
          <w:tcPr>
            <w:tcW w:w="1060" w:type="dxa"/>
            <w:tcMar>
              <w:top w:w="0" w:type="dxa"/>
              <w:left w:w="30" w:type="dxa"/>
              <w:bottom w:w="0" w:type="dxa"/>
              <w:right w:w="30" w:type="dxa"/>
            </w:tcMar>
            <w:vAlign w:val="center"/>
          </w:tcPr>
          <w:p w14:paraId="686D4E48"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461090E" w14:textId="77777777" w:rsidR="003F2612" w:rsidRPr="005C7470" w:rsidRDefault="003F2612" w:rsidP="00127C0E">
            <w:pPr>
              <w:autoSpaceDE w:val="0"/>
              <w:autoSpaceDN w:val="0"/>
              <w:adjustRightInd w:val="0"/>
              <w:rPr>
                <w:sz w:val="20"/>
              </w:rPr>
            </w:pPr>
            <w:r w:rsidRPr="005C7470">
              <w:rPr>
                <w:sz w:val="20"/>
              </w:rPr>
              <w:t>Ø 50x40 vidus/išorė</w:t>
            </w:r>
          </w:p>
        </w:tc>
        <w:tc>
          <w:tcPr>
            <w:tcW w:w="1135" w:type="dxa"/>
            <w:tcMar>
              <w:top w:w="0" w:type="dxa"/>
              <w:left w:w="30" w:type="dxa"/>
              <w:bottom w:w="0" w:type="dxa"/>
              <w:right w:w="30" w:type="dxa"/>
            </w:tcMar>
          </w:tcPr>
          <w:p w14:paraId="59A5435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4143D1D" w14:textId="77777777" w:rsidR="003F2612" w:rsidRPr="00A276CA" w:rsidRDefault="003F2612" w:rsidP="00127C0E">
            <w:pPr>
              <w:jc w:val="center"/>
              <w:rPr>
                <w:sz w:val="20"/>
              </w:rPr>
            </w:pPr>
            <w:r w:rsidRPr="00A276CA">
              <w:rPr>
                <w:sz w:val="20"/>
              </w:rPr>
              <w:t>20</w:t>
            </w:r>
          </w:p>
        </w:tc>
      </w:tr>
      <w:tr w:rsidR="003F2612" w:rsidRPr="00A276CA" w14:paraId="2D8E9329" w14:textId="77777777" w:rsidTr="00127C0E">
        <w:trPr>
          <w:trHeight w:val="113"/>
        </w:trPr>
        <w:tc>
          <w:tcPr>
            <w:tcW w:w="1060" w:type="dxa"/>
            <w:shd w:val="clear" w:color="auto" w:fill="D9D9D9"/>
            <w:tcMar>
              <w:top w:w="0" w:type="dxa"/>
              <w:left w:w="30" w:type="dxa"/>
              <w:bottom w:w="0" w:type="dxa"/>
              <w:right w:w="30" w:type="dxa"/>
            </w:tcMar>
            <w:vAlign w:val="center"/>
          </w:tcPr>
          <w:p w14:paraId="53BF1A0C"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65573246" w14:textId="77777777" w:rsidR="003F2612" w:rsidRPr="005C7470" w:rsidRDefault="003F2612" w:rsidP="00127C0E">
            <w:pPr>
              <w:autoSpaceDE w:val="0"/>
              <w:autoSpaceDN w:val="0"/>
              <w:adjustRightInd w:val="0"/>
              <w:rPr>
                <w:sz w:val="20"/>
              </w:rPr>
            </w:pPr>
            <w:r w:rsidRPr="005C7470">
              <w:rPr>
                <w:b/>
                <w:sz w:val="20"/>
              </w:rPr>
              <w:t>Perėjimai su IMS:</w:t>
            </w:r>
          </w:p>
        </w:tc>
        <w:tc>
          <w:tcPr>
            <w:tcW w:w="1135" w:type="dxa"/>
            <w:shd w:val="clear" w:color="auto" w:fill="D9D9D9"/>
            <w:tcMar>
              <w:top w:w="0" w:type="dxa"/>
              <w:left w:w="30" w:type="dxa"/>
              <w:bottom w:w="0" w:type="dxa"/>
              <w:right w:w="30" w:type="dxa"/>
            </w:tcMar>
          </w:tcPr>
          <w:p w14:paraId="5D308131"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8D925DF" w14:textId="77777777" w:rsidR="003F2612" w:rsidRPr="00A276CA" w:rsidRDefault="003F2612" w:rsidP="00127C0E">
            <w:pPr>
              <w:jc w:val="center"/>
              <w:rPr>
                <w:color w:val="000000"/>
                <w:sz w:val="20"/>
              </w:rPr>
            </w:pPr>
            <w:r w:rsidRPr="00A276CA">
              <w:rPr>
                <w:color w:val="000000"/>
                <w:sz w:val="20"/>
              </w:rPr>
              <w:t> </w:t>
            </w:r>
          </w:p>
        </w:tc>
      </w:tr>
      <w:tr w:rsidR="003F2612" w:rsidRPr="00A276CA" w14:paraId="5B424603" w14:textId="77777777" w:rsidTr="00127C0E">
        <w:trPr>
          <w:trHeight w:val="113"/>
        </w:trPr>
        <w:tc>
          <w:tcPr>
            <w:tcW w:w="1060" w:type="dxa"/>
            <w:tcMar>
              <w:top w:w="0" w:type="dxa"/>
              <w:left w:w="30" w:type="dxa"/>
              <w:bottom w:w="0" w:type="dxa"/>
              <w:right w:w="30" w:type="dxa"/>
            </w:tcMar>
            <w:vAlign w:val="center"/>
          </w:tcPr>
          <w:p w14:paraId="51B059BF"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56FC3A8"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5BB20AF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85BF7E7" w14:textId="77777777" w:rsidR="003F2612" w:rsidRPr="00A276CA" w:rsidRDefault="003F2612" w:rsidP="00127C0E">
            <w:pPr>
              <w:jc w:val="center"/>
              <w:rPr>
                <w:color w:val="000000"/>
                <w:sz w:val="20"/>
              </w:rPr>
            </w:pPr>
            <w:r w:rsidRPr="00A276CA">
              <w:rPr>
                <w:color w:val="000000"/>
                <w:sz w:val="20"/>
              </w:rPr>
              <w:t>210</w:t>
            </w:r>
          </w:p>
        </w:tc>
      </w:tr>
      <w:tr w:rsidR="003F2612" w:rsidRPr="00A276CA" w14:paraId="6770958F" w14:textId="77777777" w:rsidTr="00127C0E">
        <w:trPr>
          <w:trHeight w:val="113"/>
        </w:trPr>
        <w:tc>
          <w:tcPr>
            <w:tcW w:w="1060" w:type="dxa"/>
            <w:tcMar>
              <w:top w:w="0" w:type="dxa"/>
              <w:left w:w="30" w:type="dxa"/>
              <w:bottom w:w="0" w:type="dxa"/>
              <w:right w:w="30" w:type="dxa"/>
            </w:tcMar>
            <w:vAlign w:val="center"/>
          </w:tcPr>
          <w:p w14:paraId="1884CCEA"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39B5EF18" w14:textId="77777777" w:rsidR="003F2612" w:rsidRPr="005C7470" w:rsidRDefault="003F2612" w:rsidP="00127C0E">
            <w:r w:rsidRPr="005C7470">
              <w:rPr>
                <w:sz w:val="20"/>
              </w:rPr>
              <w:t>Ø  20x3/4“</w:t>
            </w:r>
          </w:p>
        </w:tc>
        <w:tc>
          <w:tcPr>
            <w:tcW w:w="1135" w:type="dxa"/>
            <w:tcMar>
              <w:top w:w="0" w:type="dxa"/>
              <w:left w:w="30" w:type="dxa"/>
              <w:bottom w:w="0" w:type="dxa"/>
              <w:right w:w="30" w:type="dxa"/>
            </w:tcMar>
          </w:tcPr>
          <w:p w14:paraId="13A24D8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48402E9" w14:textId="77777777" w:rsidR="003F2612" w:rsidRPr="00A276CA" w:rsidRDefault="003F2612" w:rsidP="00127C0E">
            <w:pPr>
              <w:jc w:val="center"/>
              <w:rPr>
                <w:color w:val="000000"/>
                <w:sz w:val="20"/>
              </w:rPr>
            </w:pPr>
            <w:r w:rsidRPr="00A276CA">
              <w:rPr>
                <w:color w:val="000000"/>
                <w:sz w:val="20"/>
              </w:rPr>
              <w:t>150</w:t>
            </w:r>
          </w:p>
        </w:tc>
      </w:tr>
      <w:tr w:rsidR="003F2612" w:rsidRPr="00A276CA" w14:paraId="4CB49CFC" w14:textId="77777777" w:rsidTr="00127C0E">
        <w:trPr>
          <w:trHeight w:val="93"/>
        </w:trPr>
        <w:tc>
          <w:tcPr>
            <w:tcW w:w="1060" w:type="dxa"/>
            <w:tcMar>
              <w:top w:w="0" w:type="dxa"/>
              <w:left w:w="30" w:type="dxa"/>
              <w:bottom w:w="0" w:type="dxa"/>
              <w:right w:w="30" w:type="dxa"/>
            </w:tcMar>
            <w:vAlign w:val="center"/>
          </w:tcPr>
          <w:p w14:paraId="652684E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11C4CE90" w14:textId="77777777" w:rsidR="003F2612" w:rsidRPr="005C7470" w:rsidRDefault="003F2612" w:rsidP="00127C0E">
            <w:r w:rsidRPr="005C7470">
              <w:rPr>
                <w:sz w:val="20"/>
              </w:rPr>
              <w:t>Ø  25x1/2“</w:t>
            </w:r>
          </w:p>
        </w:tc>
        <w:tc>
          <w:tcPr>
            <w:tcW w:w="1135" w:type="dxa"/>
            <w:tcMar>
              <w:top w:w="0" w:type="dxa"/>
              <w:left w:w="30" w:type="dxa"/>
              <w:bottom w:w="0" w:type="dxa"/>
              <w:right w:w="30" w:type="dxa"/>
            </w:tcMar>
          </w:tcPr>
          <w:p w14:paraId="46351279"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D129394" w14:textId="77777777" w:rsidR="003F2612" w:rsidRPr="00A276CA" w:rsidRDefault="003F2612" w:rsidP="00127C0E">
            <w:pPr>
              <w:jc w:val="center"/>
              <w:rPr>
                <w:color w:val="000000"/>
                <w:sz w:val="20"/>
              </w:rPr>
            </w:pPr>
            <w:r w:rsidRPr="00A276CA">
              <w:rPr>
                <w:color w:val="000000"/>
                <w:sz w:val="20"/>
              </w:rPr>
              <w:t>200</w:t>
            </w:r>
          </w:p>
        </w:tc>
      </w:tr>
      <w:tr w:rsidR="003F2612" w:rsidRPr="00A276CA" w14:paraId="06828433" w14:textId="77777777" w:rsidTr="00127C0E">
        <w:trPr>
          <w:trHeight w:val="113"/>
        </w:trPr>
        <w:tc>
          <w:tcPr>
            <w:tcW w:w="1060" w:type="dxa"/>
            <w:tcMar>
              <w:top w:w="0" w:type="dxa"/>
              <w:left w:w="30" w:type="dxa"/>
              <w:bottom w:w="0" w:type="dxa"/>
              <w:right w:w="30" w:type="dxa"/>
            </w:tcMar>
            <w:vAlign w:val="center"/>
          </w:tcPr>
          <w:p w14:paraId="47F75214"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6149DA2" w14:textId="77777777" w:rsidR="003F2612" w:rsidRPr="005C7470" w:rsidRDefault="003F2612" w:rsidP="00127C0E">
            <w:r w:rsidRPr="005C7470">
              <w:rPr>
                <w:sz w:val="20"/>
              </w:rPr>
              <w:t>Ø  32x1“</w:t>
            </w:r>
          </w:p>
        </w:tc>
        <w:tc>
          <w:tcPr>
            <w:tcW w:w="1135" w:type="dxa"/>
            <w:tcMar>
              <w:top w:w="0" w:type="dxa"/>
              <w:left w:w="30" w:type="dxa"/>
              <w:bottom w:w="0" w:type="dxa"/>
              <w:right w:w="30" w:type="dxa"/>
            </w:tcMar>
          </w:tcPr>
          <w:p w14:paraId="0FF03DE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E845A22" w14:textId="77777777" w:rsidR="003F2612" w:rsidRPr="00A276CA" w:rsidRDefault="003F2612" w:rsidP="00127C0E">
            <w:pPr>
              <w:jc w:val="center"/>
              <w:rPr>
                <w:color w:val="000000"/>
                <w:sz w:val="20"/>
              </w:rPr>
            </w:pPr>
            <w:r w:rsidRPr="00A276CA">
              <w:rPr>
                <w:color w:val="000000"/>
                <w:sz w:val="20"/>
              </w:rPr>
              <w:t>80</w:t>
            </w:r>
          </w:p>
        </w:tc>
      </w:tr>
      <w:tr w:rsidR="003F2612" w:rsidRPr="00A276CA" w14:paraId="1CA13931" w14:textId="77777777" w:rsidTr="00127C0E">
        <w:trPr>
          <w:trHeight w:val="113"/>
        </w:trPr>
        <w:tc>
          <w:tcPr>
            <w:tcW w:w="1060" w:type="dxa"/>
            <w:tcMar>
              <w:top w:w="0" w:type="dxa"/>
              <w:left w:w="30" w:type="dxa"/>
              <w:bottom w:w="0" w:type="dxa"/>
              <w:right w:w="30" w:type="dxa"/>
            </w:tcMar>
            <w:vAlign w:val="center"/>
          </w:tcPr>
          <w:p w14:paraId="581654B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6BBC0508" w14:textId="77777777" w:rsidR="003F2612" w:rsidRPr="005C7470" w:rsidRDefault="003F2612" w:rsidP="00127C0E">
            <w:pPr>
              <w:rPr>
                <w:color w:val="000000"/>
              </w:rPr>
            </w:pPr>
            <w:r w:rsidRPr="005C7470">
              <w:rPr>
                <w:color w:val="000000"/>
                <w:sz w:val="20"/>
              </w:rPr>
              <w:t>Ø  40x1 1/4“</w:t>
            </w:r>
          </w:p>
        </w:tc>
        <w:tc>
          <w:tcPr>
            <w:tcW w:w="1135" w:type="dxa"/>
            <w:tcMar>
              <w:top w:w="0" w:type="dxa"/>
              <w:left w:w="30" w:type="dxa"/>
              <w:bottom w:w="0" w:type="dxa"/>
              <w:right w:w="30" w:type="dxa"/>
            </w:tcMar>
          </w:tcPr>
          <w:p w14:paraId="2719F1FA"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964D738" w14:textId="77777777" w:rsidR="003F2612" w:rsidRPr="00A276CA" w:rsidRDefault="003F2612" w:rsidP="00127C0E">
            <w:pPr>
              <w:jc w:val="center"/>
              <w:rPr>
                <w:color w:val="000000"/>
                <w:sz w:val="20"/>
              </w:rPr>
            </w:pPr>
            <w:r w:rsidRPr="00A276CA">
              <w:rPr>
                <w:color w:val="000000"/>
                <w:sz w:val="20"/>
              </w:rPr>
              <w:t>40</w:t>
            </w:r>
          </w:p>
        </w:tc>
      </w:tr>
      <w:tr w:rsidR="003F2612" w:rsidRPr="00A276CA" w14:paraId="032A241F" w14:textId="77777777" w:rsidTr="00127C0E">
        <w:trPr>
          <w:trHeight w:val="113"/>
        </w:trPr>
        <w:tc>
          <w:tcPr>
            <w:tcW w:w="1060" w:type="dxa"/>
            <w:tcMar>
              <w:top w:w="0" w:type="dxa"/>
              <w:left w:w="30" w:type="dxa"/>
              <w:bottom w:w="0" w:type="dxa"/>
              <w:right w:w="30" w:type="dxa"/>
            </w:tcMar>
            <w:vAlign w:val="center"/>
          </w:tcPr>
          <w:p w14:paraId="701BC8F7"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4F9A676" w14:textId="77777777" w:rsidR="003F2612" w:rsidRPr="005C7470" w:rsidRDefault="003F2612" w:rsidP="00127C0E">
            <w:pPr>
              <w:rPr>
                <w:color w:val="000000"/>
              </w:rPr>
            </w:pPr>
            <w:r w:rsidRPr="005C7470">
              <w:rPr>
                <w:color w:val="000000"/>
                <w:sz w:val="20"/>
              </w:rPr>
              <w:t>Ø  40x1 1/2“</w:t>
            </w:r>
          </w:p>
        </w:tc>
        <w:tc>
          <w:tcPr>
            <w:tcW w:w="1135" w:type="dxa"/>
            <w:tcMar>
              <w:top w:w="0" w:type="dxa"/>
              <w:left w:w="30" w:type="dxa"/>
              <w:bottom w:w="0" w:type="dxa"/>
              <w:right w:w="30" w:type="dxa"/>
            </w:tcMar>
          </w:tcPr>
          <w:p w14:paraId="2873EB1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20E8C54" w14:textId="77777777" w:rsidR="003F2612" w:rsidRPr="00A276CA" w:rsidRDefault="003F2612" w:rsidP="00127C0E">
            <w:pPr>
              <w:jc w:val="center"/>
              <w:rPr>
                <w:color w:val="000000"/>
                <w:sz w:val="20"/>
              </w:rPr>
            </w:pPr>
            <w:r w:rsidRPr="00A276CA">
              <w:rPr>
                <w:color w:val="000000"/>
                <w:sz w:val="20"/>
              </w:rPr>
              <w:t>20</w:t>
            </w:r>
          </w:p>
        </w:tc>
      </w:tr>
      <w:tr w:rsidR="003F2612" w:rsidRPr="00A276CA" w14:paraId="0DB57FD4" w14:textId="77777777" w:rsidTr="00127C0E">
        <w:trPr>
          <w:trHeight w:val="113"/>
        </w:trPr>
        <w:tc>
          <w:tcPr>
            <w:tcW w:w="1060" w:type="dxa"/>
            <w:tcMar>
              <w:top w:w="0" w:type="dxa"/>
              <w:left w:w="30" w:type="dxa"/>
              <w:bottom w:w="0" w:type="dxa"/>
              <w:right w:w="30" w:type="dxa"/>
            </w:tcMar>
            <w:vAlign w:val="center"/>
          </w:tcPr>
          <w:p w14:paraId="02B8762F"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799AA708" w14:textId="77777777" w:rsidR="003F2612" w:rsidRPr="005C7470" w:rsidRDefault="003F2612" w:rsidP="00127C0E">
            <w:pPr>
              <w:autoSpaceDE w:val="0"/>
              <w:autoSpaceDN w:val="0"/>
              <w:adjustRightInd w:val="0"/>
              <w:rPr>
                <w:color w:val="000000"/>
                <w:sz w:val="20"/>
              </w:rPr>
            </w:pPr>
            <w:r w:rsidRPr="005C7470">
              <w:rPr>
                <w:color w:val="000000"/>
                <w:sz w:val="20"/>
              </w:rPr>
              <w:t>Ø  50x1 1/2“</w:t>
            </w:r>
          </w:p>
        </w:tc>
        <w:tc>
          <w:tcPr>
            <w:tcW w:w="1135" w:type="dxa"/>
            <w:tcMar>
              <w:top w:w="0" w:type="dxa"/>
              <w:left w:w="30" w:type="dxa"/>
              <w:bottom w:w="0" w:type="dxa"/>
              <w:right w:w="30" w:type="dxa"/>
            </w:tcMar>
          </w:tcPr>
          <w:p w14:paraId="3D06DEC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B9E29C6" w14:textId="77777777" w:rsidR="003F2612" w:rsidRPr="00A276CA" w:rsidRDefault="003F2612" w:rsidP="00127C0E">
            <w:pPr>
              <w:jc w:val="center"/>
              <w:rPr>
                <w:color w:val="000000"/>
                <w:sz w:val="20"/>
              </w:rPr>
            </w:pPr>
            <w:r w:rsidRPr="00A276CA">
              <w:rPr>
                <w:color w:val="000000"/>
                <w:sz w:val="20"/>
              </w:rPr>
              <w:t>20</w:t>
            </w:r>
          </w:p>
        </w:tc>
      </w:tr>
      <w:tr w:rsidR="003F2612" w:rsidRPr="00A276CA" w14:paraId="57DDEA18" w14:textId="77777777" w:rsidTr="00127C0E">
        <w:trPr>
          <w:trHeight w:val="113"/>
        </w:trPr>
        <w:tc>
          <w:tcPr>
            <w:tcW w:w="1060" w:type="dxa"/>
            <w:shd w:val="clear" w:color="auto" w:fill="D9D9D9"/>
            <w:tcMar>
              <w:top w:w="0" w:type="dxa"/>
              <w:left w:w="30" w:type="dxa"/>
              <w:bottom w:w="0" w:type="dxa"/>
              <w:right w:w="30" w:type="dxa"/>
            </w:tcMar>
            <w:vAlign w:val="center"/>
          </w:tcPr>
          <w:p w14:paraId="06F594E7"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165E0DD4" w14:textId="77777777" w:rsidR="003F2612" w:rsidRPr="005C7470" w:rsidRDefault="003F2612" w:rsidP="00127C0E">
            <w:pPr>
              <w:autoSpaceDE w:val="0"/>
              <w:autoSpaceDN w:val="0"/>
              <w:adjustRightInd w:val="0"/>
              <w:rPr>
                <w:sz w:val="20"/>
              </w:rPr>
            </w:pPr>
            <w:r w:rsidRPr="005C7470">
              <w:rPr>
                <w:b/>
                <w:sz w:val="20"/>
              </w:rPr>
              <w:t xml:space="preserve">Laikikliai vamzdžiams (viengubi): </w:t>
            </w:r>
          </w:p>
        </w:tc>
        <w:tc>
          <w:tcPr>
            <w:tcW w:w="1135" w:type="dxa"/>
            <w:shd w:val="clear" w:color="auto" w:fill="D9D9D9"/>
            <w:tcMar>
              <w:top w:w="0" w:type="dxa"/>
              <w:left w:w="30" w:type="dxa"/>
              <w:bottom w:w="0" w:type="dxa"/>
              <w:right w:w="30" w:type="dxa"/>
            </w:tcMar>
          </w:tcPr>
          <w:p w14:paraId="3145426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49122338" w14:textId="77777777" w:rsidR="003F2612" w:rsidRPr="00A276CA" w:rsidRDefault="003F2612" w:rsidP="00127C0E">
            <w:pPr>
              <w:jc w:val="center"/>
              <w:rPr>
                <w:color w:val="000000"/>
                <w:sz w:val="20"/>
              </w:rPr>
            </w:pPr>
            <w:r w:rsidRPr="00A276CA">
              <w:rPr>
                <w:color w:val="000000"/>
                <w:sz w:val="20"/>
              </w:rPr>
              <w:t> </w:t>
            </w:r>
          </w:p>
        </w:tc>
      </w:tr>
      <w:tr w:rsidR="003F2612" w:rsidRPr="00A276CA" w14:paraId="5E003141" w14:textId="77777777" w:rsidTr="00127C0E">
        <w:trPr>
          <w:trHeight w:val="113"/>
        </w:trPr>
        <w:tc>
          <w:tcPr>
            <w:tcW w:w="1060" w:type="dxa"/>
            <w:tcMar>
              <w:top w:w="0" w:type="dxa"/>
              <w:left w:w="30" w:type="dxa"/>
              <w:bottom w:w="0" w:type="dxa"/>
              <w:right w:w="30" w:type="dxa"/>
            </w:tcMar>
            <w:vAlign w:val="center"/>
          </w:tcPr>
          <w:p w14:paraId="776A70E2"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97989F5" w14:textId="77777777" w:rsidR="003F2612" w:rsidRPr="005C7470" w:rsidRDefault="003F2612" w:rsidP="00127C0E">
            <w:pPr>
              <w:autoSpaceDE w:val="0"/>
              <w:autoSpaceDN w:val="0"/>
              <w:adjustRightInd w:val="0"/>
              <w:rPr>
                <w:sz w:val="20"/>
              </w:rPr>
            </w:pPr>
            <w:r w:rsidRPr="005C7470">
              <w:rPr>
                <w:sz w:val="20"/>
              </w:rPr>
              <w:t>Ø  22</w:t>
            </w:r>
          </w:p>
        </w:tc>
        <w:tc>
          <w:tcPr>
            <w:tcW w:w="1135" w:type="dxa"/>
            <w:tcMar>
              <w:top w:w="0" w:type="dxa"/>
              <w:left w:w="30" w:type="dxa"/>
              <w:bottom w:w="0" w:type="dxa"/>
              <w:right w:w="30" w:type="dxa"/>
            </w:tcMar>
          </w:tcPr>
          <w:p w14:paraId="56AE5F9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A95C053" w14:textId="77777777" w:rsidR="003F2612" w:rsidRPr="00A276CA" w:rsidRDefault="003F2612" w:rsidP="00127C0E">
            <w:pPr>
              <w:jc w:val="center"/>
              <w:rPr>
                <w:color w:val="000000"/>
                <w:sz w:val="20"/>
              </w:rPr>
            </w:pPr>
            <w:r w:rsidRPr="00A276CA">
              <w:rPr>
                <w:color w:val="000000"/>
                <w:sz w:val="20"/>
              </w:rPr>
              <w:t>100</w:t>
            </w:r>
          </w:p>
        </w:tc>
      </w:tr>
      <w:tr w:rsidR="003F2612" w:rsidRPr="00A276CA" w14:paraId="6B51877F" w14:textId="77777777" w:rsidTr="00127C0E">
        <w:trPr>
          <w:trHeight w:val="113"/>
        </w:trPr>
        <w:tc>
          <w:tcPr>
            <w:tcW w:w="1060" w:type="dxa"/>
            <w:tcMar>
              <w:top w:w="0" w:type="dxa"/>
              <w:left w:w="30" w:type="dxa"/>
              <w:bottom w:w="0" w:type="dxa"/>
              <w:right w:w="30" w:type="dxa"/>
            </w:tcMar>
            <w:vAlign w:val="center"/>
          </w:tcPr>
          <w:p w14:paraId="486E6341"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4DE289E2" w14:textId="77777777" w:rsidR="003F2612" w:rsidRPr="005C7470" w:rsidRDefault="003F2612" w:rsidP="00127C0E">
            <w:pPr>
              <w:autoSpaceDE w:val="0"/>
              <w:autoSpaceDN w:val="0"/>
              <w:adjustRightInd w:val="0"/>
              <w:rPr>
                <w:sz w:val="20"/>
              </w:rPr>
            </w:pPr>
            <w:r w:rsidRPr="005C7470">
              <w:rPr>
                <w:sz w:val="20"/>
              </w:rPr>
              <w:t>Ø  28</w:t>
            </w:r>
          </w:p>
        </w:tc>
        <w:tc>
          <w:tcPr>
            <w:tcW w:w="1135" w:type="dxa"/>
            <w:tcMar>
              <w:top w:w="0" w:type="dxa"/>
              <w:left w:w="30" w:type="dxa"/>
              <w:bottom w:w="0" w:type="dxa"/>
              <w:right w:w="30" w:type="dxa"/>
            </w:tcMar>
          </w:tcPr>
          <w:p w14:paraId="06D071B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5A6CEA0" w14:textId="77777777" w:rsidR="003F2612" w:rsidRPr="00A276CA" w:rsidRDefault="003F2612" w:rsidP="00127C0E">
            <w:pPr>
              <w:jc w:val="center"/>
              <w:rPr>
                <w:color w:val="000000"/>
                <w:sz w:val="20"/>
              </w:rPr>
            </w:pPr>
            <w:r w:rsidRPr="00A276CA">
              <w:rPr>
                <w:color w:val="000000"/>
                <w:sz w:val="20"/>
              </w:rPr>
              <w:t>100</w:t>
            </w:r>
          </w:p>
        </w:tc>
      </w:tr>
      <w:tr w:rsidR="003F2612" w:rsidRPr="00A276CA" w14:paraId="5C821A30" w14:textId="77777777" w:rsidTr="00127C0E">
        <w:trPr>
          <w:trHeight w:val="113"/>
        </w:trPr>
        <w:tc>
          <w:tcPr>
            <w:tcW w:w="1060" w:type="dxa"/>
            <w:tcMar>
              <w:top w:w="0" w:type="dxa"/>
              <w:left w:w="30" w:type="dxa"/>
              <w:bottom w:w="0" w:type="dxa"/>
              <w:right w:w="30" w:type="dxa"/>
            </w:tcMar>
            <w:vAlign w:val="center"/>
          </w:tcPr>
          <w:p w14:paraId="31C7F5E5" w14:textId="77777777" w:rsidR="003F2612" w:rsidRPr="00A276CA" w:rsidRDefault="003F2612" w:rsidP="003F2612">
            <w:pPr>
              <w:pStyle w:val="Sraopastraipa"/>
              <w:numPr>
                <w:ilvl w:val="3"/>
                <w:numId w:val="27"/>
              </w:numPr>
              <w:autoSpaceDE w:val="0"/>
              <w:autoSpaceDN w:val="0"/>
              <w:adjustRightInd w:val="0"/>
              <w:ind w:left="1023" w:hanging="766"/>
              <w:jc w:val="left"/>
              <w:rPr>
                <w:bCs/>
              </w:rPr>
            </w:pPr>
          </w:p>
        </w:tc>
        <w:tc>
          <w:tcPr>
            <w:tcW w:w="6662" w:type="dxa"/>
            <w:tcMar>
              <w:top w:w="0" w:type="dxa"/>
              <w:left w:w="30" w:type="dxa"/>
              <w:bottom w:w="0" w:type="dxa"/>
              <w:right w:w="30" w:type="dxa"/>
            </w:tcMar>
          </w:tcPr>
          <w:p w14:paraId="5F311540" w14:textId="77777777" w:rsidR="003F2612" w:rsidRPr="005C7470" w:rsidRDefault="003F2612" w:rsidP="00127C0E">
            <w:pPr>
              <w:autoSpaceDE w:val="0"/>
              <w:autoSpaceDN w:val="0"/>
              <w:adjustRightInd w:val="0"/>
              <w:rPr>
                <w:sz w:val="20"/>
              </w:rPr>
            </w:pPr>
            <w:r w:rsidRPr="005C7470">
              <w:rPr>
                <w:sz w:val="20"/>
              </w:rPr>
              <w:t xml:space="preserve">Ø  32 </w:t>
            </w:r>
          </w:p>
        </w:tc>
        <w:tc>
          <w:tcPr>
            <w:tcW w:w="1135" w:type="dxa"/>
            <w:tcMar>
              <w:top w:w="0" w:type="dxa"/>
              <w:left w:w="30" w:type="dxa"/>
              <w:bottom w:w="0" w:type="dxa"/>
              <w:right w:w="30" w:type="dxa"/>
            </w:tcMar>
          </w:tcPr>
          <w:p w14:paraId="790927E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F4C4864" w14:textId="77777777" w:rsidR="003F2612" w:rsidRPr="00A276CA" w:rsidRDefault="003F2612" w:rsidP="00127C0E">
            <w:pPr>
              <w:jc w:val="center"/>
              <w:rPr>
                <w:color w:val="000000"/>
                <w:sz w:val="20"/>
              </w:rPr>
            </w:pPr>
            <w:r w:rsidRPr="00A276CA">
              <w:rPr>
                <w:color w:val="000000"/>
                <w:sz w:val="20"/>
              </w:rPr>
              <w:t>100</w:t>
            </w:r>
          </w:p>
        </w:tc>
      </w:tr>
      <w:tr w:rsidR="003F2612" w:rsidRPr="00A276CA" w14:paraId="709C6D57" w14:textId="77777777" w:rsidTr="00127C0E">
        <w:trPr>
          <w:trHeight w:val="113"/>
        </w:trPr>
        <w:tc>
          <w:tcPr>
            <w:tcW w:w="1060" w:type="dxa"/>
            <w:shd w:val="clear" w:color="auto" w:fill="D9D9D9"/>
            <w:tcMar>
              <w:top w:w="0" w:type="dxa"/>
              <w:left w:w="30" w:type="dxa"/>
              <w:bottom w:w="0" w:type="dxa"/>
              <w:right w:w="30" w:type="dxa"/>
            </w:tcMar>
            <w:vAlign w:val="center"/>
          </w:tcPr>
          <w:p w14:paraId="06339901" w14:textId="77777777" w:rsidR="003F2612" w:rsidRPr="00A276CA" w:rsidRDefault="003F2612" w:rsidP="003F2612">
            <w:pPr>
              <w:pStyle w:val="Sraopastraipa"/>
              <w:numPr>
                <w:ilvl w:val="2"/>
                <w:numId w:val="27"/>
              </w:numPr>
              <w:autoSpaceDE w:val="0"/>
              <w:autoSpaceDN w:val="0"/>
              <w:adjustRightInd w:val="0"/>
              <w:ind w:left="1023" w:hanging="766"/>
              <w:jc w:val="left"/>
              <w:rPr>
                <w:b/>
                <w:bCs/>
              </w:rPr>
            </w:pPr>
          </w:p>
        </w:tc>
        <w:tc>
          <w:tcPr>
            <w:tcW w:w="6662" w:type="dxa"/>
            <w:shd w:val="clear" w:color="auto" w:fill="D9D9D9"/>
            <w:tcMar>
              <w:top w:w="0" w:type="dxa"/>
              <w:left w:w="30" w:type="dxa"/>
              <w:bottom w:w="0" w:type="dxa"/>
              <w:right w:w="30" w:type="dxa"/>
            </w:tcMar>
          </w:tcPr>
          <w:p w14:paraId="04816E9E" w14:textId="77777777" w:rsidR="003F2612" w:rsidRPr="005C7470" w:rsidRDefault="003F2612" w:rsidP="00127C0E">
            <w:pPr>
              <w:autoSpaceDE w:val="0"/>
              <w:autoSpaceDN w:val="0"/>
              <w:adjustRightInd w:val="0"/>
              <w:rPr>
                <w:sz w:val="20"/>
              </w:rPr>
            </w:pPr>
            <w:r w:rsidRPr="005C7470">
              <w:rPr>
                <w:b/>
                <w:sz w:val="20"/>
              </w:rPr>
              <w:t>Laikikliai vamzdžiams (dvigubi):</w:t>
            </w:r>
          </w:p>
        </w:tc>
        <w:tc>
          <w:tcPr>
            <w:tcW w:w="1135" w:type="dxa"/>
            <w:shd w:val="clear" w:color="auto" w:fill="D9D9D9"/>
            <w:tcMar>
              <w:top w:w="0" w:type="dxa"/>
              <w:left w:w="30" w:type="dxa"/>
              <w:bottom w:w="0" w:type="dxa"/>
              <w:right w:w="30" w:type="dxa"/>
            </w:tcMar>
          </w:tcPr>
          <w:p w14:paraId="747D602A"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08DF1104" w14:textId="77777777" w:rsidR="003F2612" w:rsidRPr="00A276CA" w:rsidRDefault="003F2612" w:rsidP="00127C0E">
            <w:pPr>
              <w:jc w:val="center"/>
              <w:rPr>
                <w:color w:val="000000"/>
                <w:sz w:val="20"/>
              </w:rPr>
            </w:pPr>
            <w:r w:rsidRPr="00A276CA">
              <w:rPr>
                <w:color w:val="000000"/>
                <w:sz w:val="20"/>
              </w:rPr>
              <w:t> </w:t>
            </w:r>
          </w:p>
        </w:tc>
      </w:tr>
      <w:tr w:rsidR="003F2612" w:rsidRPr="00A276CA" w14:paraId="59045676" w14:textId="77777777" w:rsidTr="00127C0E">
        <w:trPr>
          <w:trHeight w:val="113"/>
        </w:trPr>
        <w:tc>
          <w:tcPr>
            <w:tcW w:w="1060" w:type="dxa"/>
            <w:tcMar>
              <w:top w:w="0" w:type="dxa"/>
              <w:left w:w="30" w:type="dxa"/>
              <w:bottom w:w="0" w:type="dxa"/>
              <w:right w:w="30" w:type="dxa"/>
            </w:tcMar>
            <w:vAlign w:val="center"/>
          </w:tcPr>
          <w:p w14:paraId="3C1B86DC" w14:textId="77777777" w:rsidR="003F2612" w:rsidRPr="00A276CA" w:rsidRDefault="003F2612" w:rsidP="003F2612">
            <w:pPr>
              <w:pStyle w:val="Sraopastraipa"/>
              <w:numPr>
                <w:ilvl w:val="3"/>
                <w:numId w:val="27"/>
              </w:numPr>
              <w:ind w:left="1023" w:hanging="766"/>
              <w:jc w:val="left"/>
            </w:pPr>
            <w:r w:rsidRPr="00A276CA">
              <w:rPr>
                <w:bCs/>
              </w:rPr>
              <w:t xml:space="preserve"> </w:t>
            </w:r>
          </w:p>
        </w:tc>
        <w:tc>
          <w:tcPr>
            <w:tcW w:w="6662" w:type="dxa"/>
            <w:tcMar>
              <w:top w:w="0" w:type="dxa"/>
              <w:left w:w="30" w:type="dxa"/>
              <w:bottom w:w="0" w:type="dxa"/>
              <w:right w:w="30" w:type="dxa"/>
            </w:tcMar>
          </w:tcPr>
          <w:p w14:paraId="07118143" w14:textId="77777777" w:rsidR="003F2612" w:rsidRPr="005C7470" w:rsidRDefault="003F2612" w:rsidP="00127C0E">
            <w:pPr>
              <w:autoSpaceDE w:val="0"/>
              <w:autoSpaceDN w:val="0"/>
              <w:adjustRightInd w:val="0"/>
              <w:rPr>
                <w:sz w:val="20"/>
              </w:rPr>
            </w:pPr>
            <w:r w:rsidRPr="005C7470">
              <w:rPr>
                <w:sz w:val="20"/>
              </w:rPr>
              <w:t>Ø  22</w:t>
            </w:r>
          </w:p>
        </w:tc>
        <w:tc>
          <w:tcPr>
            <w:tcW w:w="1135" w:type="dxa"/>
            <w:tcMar>
              <w:top w:w="0" w:type="dxa"/>
              <w:left w:w="30" w:type="dxa"/>
              <w:bottom w:w="0" w:type="dxa"/>
              <w:right w:w="30" w:type="dxa"/>
            </w:tcMar>
          </w:tcPr>
          <w:p w14:paraId="4598AAE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E219CC" w14:textId="77777777" w:rsidR="003F2612" w:rsidRPr="00A276CA" w:rsidRDefault="003F2612" w:rsidP="00127C0E">
            <w:pPr>
              <w:jc w:val="center"/>
              <w:rPr>
                <w:color w:val="000000"/>
                <w:sz w:val="20"/>
              </w:rPr>
            </w:pPr>
            <w:r w:rsidRPr="00A276CA">
              <w:rPr>
                <w:color w:val="000000"/>
                <w:sz w:val="20"/>
              </w:rPr>
              <w:t>100</w:t>
            </w:r>
          </w:p>
        </w:tc>
      </w:tr>
      <w:tr w:rsidR="003F2612" w:rsidRPr="00A276CA" w14:paraId="12E59A05" w14:textId="77777777" w:rsidTr="00127C0E">
        <w:trPr>
          <w:trHeight w:val="113"/>
        </w:trPr>
        <w:tc>
          <w:tcPr>
            <w:tcW w:w="1060" w:type="dxa"/>
            <w:tcMar>
              <w:top w:w="0" w:type="dxa"/>
              <w:left w:w="30" w:type="dxa"/>
              <w:bottom w:w="0" w:type="dxa"/>
              <w:right w:w="30" w:type="dxa"/>
            </w:tcMar>
            <w:vAlign w:val="center"/>
          </w:tcPr>
          <w:p w14:paraId="1675E548" w14:textId="77777777" w:rsidR="003F2612" w:rsidRPr="00A276CA" w:rsidRDefault="003F2612" w:rsidP="003F2612">
            <w:pPr>
              <w:pStyle w:val="Sraopastraipa"/>
              <w:numPr>
                <w:ilvl w:val="3"/>
                <w:numId w:val="27"/>
              </w:numPr>
              <w:ind w:left="1023" w:hanging="766"/>
              <w:jc w:val="left"/>
            </w:pPr>
            <w:r w:rsidRPr="00A276CA">
              <w:rPr>
                <w:bCs/>
              </w:rPr>
              <w:t xml:space="preserve">  </w:t>
            </w:r>
          </w:p>
        </w:tc>
        <w:tc>
          <w:tcPr>
            <w:tcW w:w="6662" w:type="dxa"/>
            <w:tcMar>
              <w:top w:w="0" w:type="dxa"/>
              <w:left w:w="30" w:type="dxa"/>
              <w:bottom w:w="0" w:type="dxa"/>
              <w:right w:w="30" w:type="dxa"/>
            </w:tcMar>
          </w:tcPr>
          <w:p w14:paraId="43E9AAA9" w14:textId="77777777" w:rsidR="003F2612" w:rsidRPr="005C7470" w:rsidRDefault="003F2612" w:rsidP="00127C0E">
            <w:pPr>
              <w:autoSpaceDE w:val="0"/>
              <w:autoSpaceDN w:val="0"/>
              <w:adjustRightInd w:val="0"/>
              <w:rPr>
                <w:sz w:val="20"/>
              </w:rPr>
            </w:pPr>
            <w:r w:rsidRPr="005C7470">
              <w:rPr>
                <w:sz w:val="20"/>
              </w:rPr>
              <w:t xml:space="preserve">Ø  32 </w:t>
            </w:r>
          </w:p>
        </w:tc>
        <w:tc>
          <w:tcPr>
            <w:tcW w:w="1135" w:type="dxa"/>
            <w:tcMar>
              <w:top w:w="0" w:type="dxa"/>
              <w:left w:w="30" w:type="dxa"/>
              <w:bottom w:w="0" w:type="dxa"/>
              <w:right w:w="30" w:type="dxa"/>
            </w:tcMar>
          </w:tcPr>
          <w:p w14:paraId="7644F56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E8657DD" w14:textId="77777777" w:rsidR="003F2612" w:rsidRPr="00A276CA" w:rsidRDefault="003F2612" w:rsidP="00127C0E">
            <w:pPr>
              <w:jc w:val="center"/>
              <w:rPr>
                <w:sz w:val="20"/>
              </w:rPr>
            </w:pPr>
            <w:r w:rsidRPr="00A276CA">
              <w:rPr>
                <w:sz w:val="20"/>
              </w:rPr>
              <w:t>100</w:t>
            </w:r>
          </w:p>
        </w:tc>
      </w:tr>
      <w:tr w:rsidR="003F2612" w:rsidRPr="00A276CA" w14:paraId="1870B507"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0D527867" w14:textId="77777777" w:rsidR="003F2612" w:rsidRPr="00A276CA" w:rsidRDefault="003F2612" w:rsidP="003F2612">
            <w:pPr>
              <w:pStyle w:val="Sraopastraipa"/>
              <w:numPr>
                <w:ilvl w:val="2"/>
                <w:numId w:val="27"/>
              </w:numPr>
              <w:ind w:left="1023" w:hanging="766"/>
              <w:jc w:val="left"/>
              <w:rPr>
                <w:b/>
                <w:bCs/>
              </w:rPr>
            </w:pPr>
            <w:r w:rsidRPr="00A276CA">
              <w:rPr>
                <w:b/>
                <w:bCs/>
              </w:rPr>
              <w:t xml:space="preserve"> </w:t>
            </w:r>
          </w:p>
        </w:tc>
        <w:tc>
          <w:tcPr>
            <w:tcW w:w="6662" w:type="dxa"/>
            <w:shd w:val="clear" w:color="auto" w:fill="D9D9D9" w:themeFill="background1" w:themeFillShade="D9"/>
            <w:tcMar>
              <w:top w:w="0" w:type="dxa"/>
              <w:left w:w="30" w:type="dxa"/>
              <w:bottom w:w="0" w:type="dxa"/>
              <w:right w:w="30" w:type="dxa"/>
            </w:tcMar>
          </w:tcPr>
          <w:p w14:paraId="2FE1BEF1" w14:textId="120F730C" w:rsidR="003F2612" w:rsidRPr="005C7470" w:rsidRDefault="003F2612" w:rsidP="00127C0E">
            <w:pPr>
              <w:rPr>
                <w:b/>
                <w:bCs/>
                <w:sz w:val="20"/>
              </w:rPr>
            </w:pPr>
            <w:r w:rsidRPr="005C7470">
              <w:rPr>
                <w:b/>
                <w:bCs/>
                <w:sz w:val="20"/>
              </w:rPr>
              <w:t xml:space="preserve">Alkūnės su išoriniu metaliniu sriegiu </w:t>
            </w:r>
            <w:r w:rsidRPr="005C7470">
              <w:rPr>
                <w:b/>
                <w:sz w:val="20"/>
              </w:rPr>
              <w:t>90</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0266EDE2" w14:textId="77777777" w:rsidR="003F2612" w:rsidRPr="00A276CA" w:rsidRDefault="003F2612" w:rsidP="00127C0E">
            <w:pPr>
              <w:jc w:val="center"/>
              <w:rPr>
                <w:b/>
                <w:bCs/>
                <w:sz w:val="20"/>
              </w:rPr>
            </w:pPr>
          </w:p>
        </w:tc>
        <w:tc>
          <w:tcPr>
            <w:tcW w:w="1416" w:type="dxa"/>
            <w:shd w:val="clear" w:color="auto" w:fill="D9D9D9" w:themeFill="background1" w:themeFillShade="D9"/>
            <w:tcMar>
              <w:top w:w="0" w:type="dxa"/>
              <w:left w:w="30" w:type="dxa"/>
              <w:bottom w:w="0" w:type="dxa"/>
              <w:right w:w="30" w:type="dxa"/>
            </w:tcMar>
            <w:vAlign w:val="center"/>
          </w:tcPr>
          <w:p w14:paraId="41C0B1C5" w14:textId="77777777" w:rsidR="003F2612" w:rsidRPr="00A276CA" w:rsidRDefault="003F2612" w:rsidP="00127C0E">
            <w:pPr>
              <w:jc w:val="center"/>
              <w:rPr>
                <w:b/>
                <w:bCs/>
                <w:sz w:val="20"/>
              </w:rPr>
            </w:pPr>
          </w:p>
        </w:tc>
      </w:tr>
      <w:tr w:rsidR="003F2612" w:rsidRPr="00A276CA" w14:paraId="4BD0058D" w14:textId="77777777" w:rsidTr="00127C0E">
        <w:trPr>
          <w:trHeight w:val="113"/>
        </w:trPr>
        <w:tc>
          <w:tcPr>
            <w:tcW w:w="1060" w:type="dxa"/>
            <w:tcMar>
              <w:top w:w="0" w:type="dxa"/>
              <w:left w:w="30" w:type="dxa"/>
              <w:bottom w:w="0" w:type="dxa"/>
              <w:right w:w="30" w:type="dxa"/>
            </w:tcMar>
            <w:vAlign w:val="center"/>
          </w:tcPr>
          <w:p w14:paraId="36DD8B96" w14:textId="77777777" w:rsidR="003F2612" w:rsidRPr="00A276CA" w:rsidRDefault="003F2612" w:rsidP="003F2612">
            <w:pPr>
              <w:pStyle w:val="Sraopastraipa"/>
              <w:numPr>
                <w:ilvl w:val="3"/>
                <w:numId w:val="27"/>
              </w:numPr>
              <w:ind w:left="1023" w:hanging="766"/>
              <w:jc w:val="left"/>
              <w:rPr>
                <w:bCs/>
              </w:rPr>
            </w:pPr>
            <w:r w:rsidRPr="00A276CA">
              <w:rPr>
                <w:bCs/>
              </w:rPr>
              <w:t xml:space="preserve"> </w:t>
            </w:r>
          </w:p>
        </w:tc>
        <w:tc>
          <w:tcPr>
            <w:tcW w:w="6662" w:type="dxa"/>
            <w:tcMar>
              <w:top w:w="0" w:type="dxa"/>
              <w:left w:w="30" w:type="dxa"/>
              <w:bottom w:w="0" w:type="dxa"/>
              <w:right w:w="30" w:type="dxa"/>
            </w:tcMar>
          </w:tcPr>
          <w:p w14:paraId="6C40BC40"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0A82DD6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973D570" w14:textId="77777777" w:rsidR="003F2612" w:rsidRPr="00A276CA" w:rsidRDefault="003F2612" w:rsidP="00127C0E">
            <w:pPr>
              <w:jc w:val="center"/>
              <w:rPr>
                <w:sz w:val="20"/>
              </w:rPr>
            </w:pPr>
            <w:r w:rsidRPr="00A276CA">
              <w:rPr>
                <w:sz w:val="20"/>
              </w:rPr>
              <w:t>20</w:t>
            </w:r>
          </w:p>
        </w:tc>
      </w:tr>
      <w:tr w:rsidR="003F2612" w:rsidRPr="00A276CA" w14:paraId="1F116B76" w14:textId="77777777" w:rsidTr="00127C0E">
        <w:trPr>
          <w:trHeight w:val="113"/>
        </w:trPr>
        <w:tc>
          <w:tcPr>
            <w:tcW w:w="1060" w:type="dxa"/>
            <w:tcMar>
              <w:top w:w="0" w:type="dxa"/>
              <w:left w:w="30" w:type="dxa"/>
              <w:bottom w:w="0" w:type="dxa"/>
              <w:right w:w="30" w:type="dxa"/>
            </w:tcMar>
            <w:vAlign w:val="center"/>
          </w:tcPr>
          <w:p w14:paraId="0671C03A"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54E827EB" w14:textId="77777777" w:rsidR="003F2612" w:rsidRPr="005C7470" w:rsidRDefault="003F2612" w:rsidP="00127C0E">
            <w:pPr>
              <w:autoSpaceDE w:val="0"/>
              <w:autoSpaceDN w:val="0"/>
              <w:adjustRightInd w:val="0"/>
              <w:rPr>
                <w:sz w:val="20"/>
              </w:rPr>
            </w:pPr>
            <w:r w:rsidRPr="005C7470">
              <w:rPr>
                <w:sz w:val="20"/>
              </w:rPr>
              <w:t>Ø 20x3/4“</w:t>
            </w:r>
          </w:p>
        </w:tc>
        <w:tc>
          <w:tcPr>
            <w:tcW w:w="1135" w:type="dxa"/>
            <w:tcMar>
              <w:top w:w="0" w:type="dxa"/>
              <w:left w:w="30" w:type="dxa"/>
              <w:bottom w:w="0" w:type="dxa"/>
              <w:right w:w="30" w:type="dxa"/>
            </w:tcMar>
          </w:tcPr>
          <w:p w14:paraId="69503AB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5E937E0" w14:textId="77777777" w:rsidR="003F2612" w:rsidRPr="00A276CA" w:rsidRDefault="003F2612" w:rsidP="00127C0E">
            <w:pPr>
              <w:jc w:val="center"/>
              <w:rPr>
                <w:sz w:val="20"/>
              </w:rPr>
            </w:pPr>
            <w:r w:rsidRPr="00A276CA">
              <w:rPr>
                <w:sz w:val="20"/>
              </w:rPr>
              <w:t>20</w:t>
            </w:r>
          </w:p>
        </w:tc>
      </w:tr>
      <w:tr w:rsidR="003F2612" w:rsidRPr="00A276CA" w14:paraId="1226AF44" w14:textId="77777777" w:rsidTr="00127C0E">
        <w:trPr>
          <w:trHeight w:val="113"/>
        </w:trPr>
        <w:tc>
          <w:tcPr>
            <w:tcW w:w="1060" w:type="dxa"/>
            <w:tcMar>
              <w:top w:w="0" w:type="dxa"/>
              <w:left w:w="30" w:type="dxa"/>
              <w:bottom w:w="0" w:type="dxa"/>
              <w:right w:w="30" w:type="dxa"/>
            </w:tcMar>
            <w:vAlign w:val="center"/>
          </w:tcPr>
          <w:p w14:paraId="7A545499"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103E5D68" w14:textId="77777777" w:rsidR="003F2612" w:rsidRPr="005C7470" w:rsidRDefault="003F2612" w:rsidP="00127C0E">
            <w:pPr>
              <w:autoSpaceDE w:val="0"/>
              <w:autoSpaceDN w:val="0"/>
              <w:adjustRightInd w:val="0"/>
              <w:rPr>
                <w:sz w:val="20"/>
              </w:rPr>
            </w:pPr>
            <w:r w:rsidRPr="005C7470">
              <w:rPr>
                <w:sz w:val="20"/>
              </w:rPr>
              <w:t>Ø 25x3/4“</w:t>
            </w:r>
          </w:p>
        </w:tc>
        <w:tc>
          <w:tcPr>
            <w:tcW w:w="1135" w:type="dxa"/>
            <w:tcMar>
              <w:top w:w="0" w:type="dxa"/>
              <w:left w:w="30" w:type="dxa"/>
              <w:bottom w:w="0" w:type="dxa"/>
              <w:right w:w="30" w:type="dxa"/>
            </w:tcMar>
          </w:tcPr>
          <w:p w14:paraId="439220F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806A64D" w14:textId="77777777" w:rsidR="003F2612" w:rsidRPr="00A276CA" w:rsidRDefault="003F2612" w:rsidP="00127C0E">
            <w:pPr>
              <w:jc w:val="center"/>
              <w:rPr>
                <w:sz w:val="20"/>
              </w:rPr>
            </w:pPr>
            <w:r w:rsidRPr="00A276CA">
              <w:rPr>
                <w:sz w:val="20"/>
              </w:rPr>
              <w:t>20</w:t>
            </w:r>
          </w:p>
        </w:tc>
      </w:tr>
      <w:tr w:rsidR="003F2612" w:rsidRPr="00A276CA" w14:paraId="11D4D9A4" w14:textId="77777777" w:rsidTr="00127C0E">
        <w:trPr>
          <w:trHeight w:val="113"/>
        </w:trPr>
        <w:tc>
          <w:tcPr>
            <w:tcW w:w="1060" w:type="dxa"/>
            <w:tcMar>
              <w:top w:w="0" w:type="dxa"/>
              <w:left w:w="30" w:type="dxa"/>
              <w:bottom w:w="0" w:type="dxa"/>
              <w:right w:w="30" w:type="dxa"/>
            </w:tcMar>
            <w:vAlign w:val="center"/>
          </w:tcPr>
          <w:p w14:paraId="711E8EA1"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3C52A8E8" w14:textId="77777777" w:rsidR="003F2612" w:rsidRPr="005C7470" w:rsidRDefault="003F2612" w:rsidP="00127C0E">
            <w:pPr>
              <w:autoSpaceDE w:val="0"/>
              <w:autoSpaceDN w:val="0"/>
              <w:adjustRightInd w:val="0"/>
              <w:rPr>
                <w:sz w:val="20"/>
              </w:rPr>
            </w:pPr>
            <w:r w:rsidRPr="005C7470">
              <w:rPr>
                <w:sz w:val="20"/>
              </w:rPr>
              <w:t>Ø 32x1“</w:t>
            </w:r>
          </w:p>
        </w:tc>
        <w:tc>
          <w:tcPr>
            <w:tcW w:w="1135" w:type="dxa"/>
            <w:tcMar>
              <w:top w:w="0" w:type="dxa"/>
              <w:left w:w="30" w:type="dxa"/>
              <w:bottom w:w="0" w:type="dxa"/>
              <w:right w:w="30" w:type="dxa"/>
            </w:tcMar>
          </w:tcPr>
          <w:p w14:paraId="4A268DD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41C6ED6" w14:textId="77777777" w:rsidR="003F2612" w:rsidRPr="00A276CA" w:rsidRDefault="003F2612" w:rsidP="00127C0E">
            <w:pPr>
              <w:jc w:val="center"/>
              <w:rPr>
                <w:sz w:val="20"/>
              </w:rPr>
            </w:pPr>
            <w:r w:rsidRPr="00A276CA">
              <w:rPr>
                <w:sz w:val="20"/>
              </w:rPr>
              <w:t>20</w:t>
            </w:r>
          </w:p>
        </w:tc>
      </w:tr>
      <w:tr w:rsidR="003F2612" w:rsidRPr="00A276CA" w14:paraId="630883DD"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2DAE3083" w14:textId="77777777" w:rsidR="003F2612" w:rsidRPr="00A276CA" w:rsidRDefault="003F2612" w:rsidP="003F2612">
            <w:pPr>
              <w:pStyle w:val="Sraopastraipa"/>
              <w:numPr>
                <w:ilvl w:val="2"/>
                <w:numId w:val="27"/>
              </w:numPr>
              <w:ind w:left="1023" w:hanging="766"/>
              <w:jc w:val="left"/>
              <w:rPr>
                <w:b/>
                <w:bCs/>
                <w:highlight w:val="lightGray"/>
              </w:rPr>
            </w:pPr>
          </w:p>
        </w:tc>
        <w:tc>
          <w:tcPr>
            <w:tcW w:w="6662" w:type="dxa"/>
            <w:shd w:val="clear" w:color="auto" w:fill="D9D9D9" w:themeFill="background1" w:themeFillShade="D9"/>
            <w:tcMar>
              <w:top w:w="0" w:type="dxa"/>
              <w:left w:w="30" w:type="dxa"/>
              <w:bottom w:w="0" w:type="dxa"/>
              <w:right w:w="30" w:type="dxa"/>
            </w:tcMar>
          </w:tcPr>
          <w:p w14:paraId="0E87D375" w14:textId="75BD55AB" w:rsidR="003F2612" w:rsidRPr="005C7470" w:rsidRDefault="003F2612" w:rsidP="00127C0E">
            <w:pPr>
              <w:autoSpaceDE w:val="0"/>
              <w:autoSpaceDN w:val="0"/>
              <w:adjustRightInd w:val="0"/>
              <w:rPr>
                <w:b/>
                <w:sz w:val="20"/>
                <w:highlight w:val="lightGray"/>
              </w:rPr>
            </w:pPr>
            <w:r w:rsidRPr="005C7470">
              <w:rPr>
                <w:b/>
                <w:sz w:val="20"/>
                <w:highlight w:val="lightGray"/>
              </w:rPr>
              <w:t xml:space="preserve">Alkūnės su vidiniu metaliniu sriegiu </w:t>
            </w:r>
            <w:r w:rsidRPr="005C7470">
              <w:rPr>
                <w:b/>
                <w:sz w:val="20"/>
              </w:rPr>
              <w:t>90</w:t>
            </w:r>
            <w:r w:rsidRPr="005C7470">
              <w:rPr>
                <w:b/>
                <w:sz w:val="20"/>
                <w:vertAlign w:val="superscript"/>
              </w:rPr>
              <w:t>0</w:t>
            </w:r>
            <w:r w:rsidR="00300B94" w:rsidRPr="005C7470">
              <w:rPr>
                <w:b/>
                <w:sz w:val="20"/>
                <w:vertAlign w:val="superscript"/>
              </w:rPr>
              <w:t>:</w:t>
            </w:r>
          </w:p>
        </w:tc>
        <w:tc>
          <w:tcPr>
            <w:tcW w:w="1135" w:type="dxa"/>
            <w:shd w:val="clear" w:color="auto" w:fill="D9D9D9" w:themeFill="background1" w:themeFillShade="D9"/>
            <w:tcMar>
              <w:top w:w="0" w:type="dxa"/>
              <w:left w:w="30" w:type="dxa"/>
              <w:bottom w:w="0" w:type="dxa"/>
              <w:right w:w="30" w:type="dxa"/>
            </w:tcMar>
          </w:tcPr>
          <w:p w14:paraId="0BC7D605" w14:textId="77777777" w:rsidR="003F2612" w:rsidRPr="00A276CA" w:rsidRDefault="003F2612" w:rsidP="00127C0E">
            <w:pPr>
              <w:autoSpaceDE w:val="0"/>
              <w:autoSpaceDN w:val="0"/>
              <w:adjustRightInd w:val="0"/>
              <w:jc w:val="center"/>
              <w:rPr>
                <w:sz w:val="20"/>
              </w:rPr>
            </w:pPr>
          </w:p>
        </w:tc>
        <w:tc>
          <w:tcPr>
            <w:tcW w:w="1416" w:type="dxa"/>
            <w:shd w:val="clear" w:color="auto" w:fill="D9D9D9" w:themeFill="background1" w:themeFillShade="D9"/>
            <w:tcMar>
              <w:top w:w="0" w:type="dxa"/>
              <w:left w:w="30" w:type="dxa"/>
              <w:bottom w:w="0" w:type="dxa"/>
              <w:right w:w="30" w:type="dxa"/>
            </w:tcMar>
            <w:vAlign w:val="center"/>
          </w:tcPr>
          <w:p w14:paraId="0C6A3F3B" w14:textId="77777777" w:rsidR="003F2612" w:rsidRPr="00A276CA" w:rsidRDefault="003F2612" w:rsidP="00127C0E">
            <w:pPr>
              <w:jc w:val="center"/>
              <w:rPr>
                <w:sz w:val="20"/>
              </w:rPr>
            </w:pPr>
          </w:p>
        </w:tc>
      </w:tr>
      <w:tr w:rsidR="003F2612" w:rsidRPr="00A276CA" w14:paraId="7749654C" w14:textId="77777777" w:rsidTr="00127C0E">
        <w:trPr>
          <w:trHeight w:val="113"/>
        </w:trPr>
        <w:tc>
          <w:tcPr>
            <w:tcW w:w="1060" w:type="dxa"/>
            <w:tcMar>
              <w:top w:w="0" w:type="dxa"/>
              <w:left w:w="30" w:type="dxa"/>
              <w:bottom w:w="0" w:type="dxa"/>
              <w:right w:w="30" w:type="dxa"/>
            </w:tcMar>
            <w:vAlign w:val="center"/>
          </w:tcPr>
          <w:p w14:paraId="58B78F6C"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15060FC8"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2498349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E254808" w14:textId="77777777" w:rsidR="003F2612" w:rsidRPr="00A276CA" w:rsidRDefault="003F2612" w:rsidP="00127C0E">
            <w:pPr>
              <w:jc w:val="center"/>
              <w:rPr>
                <w:sz w:val="20"/>
              </w:rPr>
            </w:pPr>
            <w:r w:rsidRPr="00A276CA">
              <w:rPr>
                <w:sz w:val="20"/>
              </w:rPr>
              <w:t>20</w:t>
            </w:r>
          </w:p>
        </w:tc>
      </w:tr>
      <w:tr w:rsidR="003F2612" w:rsidRPr="00A276CA" w14:paraId="347690C6" w14:textId="77777777" w:rsidTr="00127C0E">
        <w:trPr>
          <w:trHeight w:val="113"/>
        </w:trPr>
        <w:tc>
          <w:tcPr>
            <w:tcW w:w="1060" w:type="dxa"/>
            <w:tcMar>
              <w:top w:w="0" w:type="dxa"/>
              <w:left w:w="30" w:type="dxa"/>
              <w:bottom w:w="0" w:type="dxa"/>
              <w:right w:w="30" w:type="dxa"/>
            </w:tcMar>
            <w:vAlign w:val="center"/>
          </w:tcPr>
          <w:p w14:paraId="55C00154"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41FFE2EF" w14:textId="77777777" w:rsidR="003F2612" w:rsidRPr="005C7470" w:rsidRDefault="003F2612" w:rsidP="00127C0E">
            <w:pPr>
              <w:autoSpaceDE w:val="0"/>
              <w:autoSpaceDN w:val="0"/>
              <w:adjustRightInd w:val="0"/>
              <w:rPr>
                <w:sz w:val="20"/>
              </w:rPr>
            </w:pPr>
            <w:r w:rsidRPr="005C7470">
              <w:rPr>
                <w:sz w:val="20"/>
              </w:rPr>
              <w:t>Ø 20x3/4“</w:t>
            </w:r>
          </w:p>
        </w:tc>
        <w:tc>
          <w:tcPr>
            <w:tcW w:w="1135" w:type="dxa"/>
            <w:tcMar>
              <w:top w:w="0" w:type="dxa"/>
              <w:left w:w="30" w:type="dxa"/>
              <w:bottom w:w="0" w:type="dxa"/>
              <w:right w:w="30" w:type="dxa"/>
            </w:tcMar>
          </w:tcPr>
          <w:p w14:paraId="10B1C87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F6518D6" w14:textId="77777777" w:rsidR="003F2612" w:rsidRPr="00A276CA" w:rsidRDefault="003F2612" w:rsidP="00127C0E">
            <w:pPr>
              <w:jc w:val="center"/>
              <w:rPr>
                <w:sz w:val="20"/>
              </w:rPr>
            </w:pPr>
            <w:r w:rsidRPr="00A276CA">
              <w:rPr>
                <w:sz w:val="20"/>
              </w:rPr>
              <w:t>20</w:t>
            </w:r>
          </w:p>
        </w:tc>
      </w:tr>
      <w:tr w:rsidR="003F2612" w:rsidRPr="00A276CA" w14:paraId="1758184E" w14:textId="77777777" w:rsidTr="00127C0E">
        <w:trPr>
          <w:trHeight w:val="113"/>
        </w:trPr>
        <w:tc>
          <w:tcPr>
            <w:tcW w:w="1060" w:type="dxa"/>
            <w:tcMar>
              <w:top w:w="0" w:type="dxa"/>
              <w:left w:w="30" w:type="dxa"/>
              <w:bottom w:w="0" w:type="dxa"/>
              <w:right w:w="30" w:type="dxa"/>
            </w:tcMar>
            <w:vAlign w:val="center"/>
          </w:tcPr>
          <w:p w14:paraId="439CDD43"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73E12B4E" w14:textId="77777777" w:rsidR="003F2612" w:rsidRPr="005C7470" w:rsidRDefault="003F2612" w:rsidP="00127C0E">
            <w:pPr>
              <w:autoSpaceDE w:val="0"/>
              <w:autoSpaceDN w:val="0"/>
              <w:adjustRightInd w:val="0"/>
              <w:rPr>
                <w:sz w:val="20"/>
              </w:rPr>
            </w:pPr>
            <w:r w:rsidRPr="005C7470">
              <w:rPr>
                <w:sz w:val="20"/>
              </w:rPr>
              <w:t>Ø 25x3/4“</w:t>
            </w:r>
          </w:p>
        </w:tc>
        <w:tc>
          <w:tcPr>
            <w:tcW w:w="1135" w:type="dxa"/>
            <w:tcMar>
              <w:top w:w="0" w:type="dxa"/>
              <w:left w:w="30" w:type="dxa"/>
              <w:bottom w:w="0" w:type="dxa"/>
              <w:right w:w="30" w:type="dxa"/>
            </w:tcMar>
          </w:tcPr>
          <w:p w14:paraId="2047329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66DA4CC" w14:textId="77777777" w:rsidR="003F2612" w:rsidRPr="00A276CA" w:rsidRDefault="003F2612" w:rsidP="00127C0E">
            <w:pPr>
              <w:jc w:val="center"/>
              <w:rPr>
                <w:sz w:val="20"/>
              </w:rPr>
            </w:pPr>
            <w:r w:rsidRPr="00A276CA">
              <w:rPr>
                <w:sz w:val="20"/>
              </w:rPr>
              <w:t>20</w:t>
            </w:r>
          </w:p>
        </w:tc>
      </w:tr>
      <w:tr w:rsidR="003F2612" w:rsidRPr="00A276CA" w14:paraId="2DC74D90" w14:textId="77777777" w:rsidTr="00127C0E">
        <w:trPr>
          <w:trHeight w:val="113"/>
        </w:trPr>
        <w:tc>
          <w:tcPr>
            <w:tcW w:w="1060" w:type="dxa"/>
            <w:tcMar>
              <w:top w:w="0" w:type="dxa"/>
              <w:left w:w="30" w:type="dxa"/>
              <w:bottom w:w="0" w:type="dxa"/>
              <w:right w:w="30" w:type="dxa"/>
            </w:tcMar>
            <w:vAlign w:val="center"/>
          </w:tcPr>
          <w:p w14:paraId="29A914EC"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56945822" w14:textId="77777777" w:rsidR="003F2612" w:rsidRPr="005C7470" w:rsidRDefault="003F2612" w:rsidP="00127C0E">
            <w:pPr>
              <w:autoSpaceDE w:val="0"/>
              <w:autoSpaceDN w:val="0"/>
              <w:adjustRightInd w:val="0"/>
              <w:rPr>
                <w:sz w:val="20"/>
              </w:rPr>
            </w:pPr>
            <w:r w:rsidRPr="005C7470">
              <w:rPr>
                <w:sz w:val="20"/>
              </w:rPr>
              <w:t>Ø 25x1/2“</w:t>
            </w:r>
          </w:p>
        </w:tc>
        <w:tc>
          <w:tcPr>
            <w:tcW w:w="1135" w:type="dxa"/>
            <w:tcMar>
              <w:top w:w="0" w:type="dxa"/>
              <w:left w:w="30" w:type="dxa"/>
              <w:bottom w:w="0" w:type="dxa"/>
              <w:right w:w="30" w:type="dxa"/>
            </w:tcMar>
          </w:tcPr>
          <w:p w14:paraId="1405E54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1387402" w14:textId="77777777" w:rsidR="003F2612" w:rsidRPr="00A276CA" w:rsidRDefault="003F2612" w:rsidP="00127C0E">
            <w:pPr>
              <w:jc w:val="center"/>
              <w:rPr>
                <w:sz w:val="20"/>
              </w:rPr>
            </w:pPr>
            <w:r w:rsidRPr="00A276CA">
              <w:rPr>
                <w:sz w:val="20"/>
              </w:rPr>
              <w:t>20</w:t>
            </w:r>
          </w:p>
        </w:tc>
      </w:tr>
      <w:tr w:rsidR="003F2612" w:rsidRPr="00A276CA" w14:paraId="6926ED80" w14:textId="77777777" w:rsidTr="00127C0E">
        <w:trPr>
          <w:trHeight w:val="113"/>
        </w:trPr>
        <w:tc>
          <w:tcPr>
            <w:tcW w:w="1060" w:type="dxa"/>
            <w:tcMar>
              <w:top w:w="0" w:type="dxa"/>
              <w:left w:w="30" w:type="dxa"/>
              <w:bottom w:w="0" w:type="dxa"/>
              <w:right w:w="30" w:type="dxa"/>
            </w:tcMar>
            <w:vAlign w:val="center"/>
          </w:tcPr>
          <w:p w14:paraId="51F7692C"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1B8AB15A" w14:textId="77777777" w:rsidR="003F2612" w:rsidRPr="005C7470" w:rsidRDefault="003F2612" w:rsidP="00127C0E">
            <w:pPr>
              <w:autoSpaceDE w:val="0"/>
              <w:autoSpaceDN w:val="0"/>
              <w:adjustRightInd w:val="0"/>
              <w:rPr>
                <w:sz w:val="20"/>
              </w:rPr>
            </w:pPr>
            <w:r w:rsidRPr="005C7470">
              <w:rPr>
                <w:sz w:val="20"/>
              </w:rPr>
              <w:t>Ø 32x1“</w:t>
            </w:r>
          </w:p>
        </w:tc>
        <w:tc>
          <w:tcPr>
            <w:tcW w:w="1135" w:type="dxa"/>
            <w:tcMar>
              <w:top w:w="0" w:type="dxa"/>
              <w:left w:w="30" w:type="dxa"/>
              <w:bottom w:w="0" w:type="dxa"/>
              <w:right w:w="30" w:type="dxa"/>
            </w:tcMar>
          </w:tcPr>
          <w:p w14:paraId="32C2808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ACA2CD6" w14:textId="77777777" w:rsidR="003F2612" w:rsidRPr="00A276CA" w:rsidRDefault="003F2612" w:rsidP="00127C0E">
            <w:pPr>
              <w:jc w:val="center"/>
              <w:rPr>
                <w:sz w:val="20"/>
              </w:rPr>
            </w:pPr>
            <w:r w:rsidRPr="00A276CA">
              <w:rPr>
                <w:sz w:val="20"/>
              </w:rPr>
              <w:t>20</w:t>
            </w:r>
          </w:p>
        </w:tc>
      </w:tr>
      <w:tr w:rsidR="003F2612" w:rsidRPr="00A276CA" w14:paraId="69881A4A"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157226BD" w14:textId="77777777" w:rsidR="003F2612" w:rsidRPr="00A276CA" w:rsidRDefault="003F2612" w:rsidP="003F2612">
            <w:pPr>
              <w:pStyle w:val="Sraopastraipa"/>
              <w:numPr>
                <w:ilvl w:val="2"/>
                <w:numId w:val="27"/>
              </w:numPr>
              <w:ind w:left="1023" w:hanging="766"/>
              <w:jc w:val="left"/>
              <w:rPr>
                <w:b/>
                <w:bCs/>
              </w:rPr>
            </w:pPr>
          </w:p>
        </w:tc>
        <w:tc>
          <w:tcPr>
            <w:tcW w:w="6662" w:type="dxa"/>
            <w:shd w:val="clear" w:color="auto" w:fill="D9D9D9" w:themeFill="background1" w:themeFillShade="D9"/>
            <w:tcMar>
              <w:top w:w="0" w:type="dxa"/>
              <w:left w:w="30" w:type="dxa"/>
              <w:bottom w:w="0" w:type="dxa"/>
              <w:right w:w="30" w:type="dxa"/>
            </w:tcMar>
          </w:tcPr>
          <w:p w14:paraId="5744CEF7" w14:textId="7B8C77CE" w:rsidR="003F2612" w:rsidRPr="005C7470" w:rsidRDefault="003F2612" w:rsidP="00127C0E">
            <w:pPr>
              <w:autoSpaceDE w:val="0"/>
              <w:autoSpaceDN w:val="0"/>
              <w:adjustRightInd w:val="0"/>
              <w:rPr>
                <w:b/>
                <w:sz w:val="20"/>
              </w:rPr>
            </w:pPr>
            <w:r w:rsidRPr="005C7470">
              <w:rPr>
                <w:b/>
                <w:sz w:val="20"/>
              </w:rPr>
              <w:t>Trišakis su vidiniu metaliniu sriegiu</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05C4BD50" w14:textId="77777777" w:rsidR="003F2612" w:rsidRPr="00A276CA" w:rsidRDefault="003F2612" w:rsidP="00127C0E">
            <w:pPr>
              <w:autoSpaceDE w:val="0"/>
              <w:autoSpaceDN w:val="0"/>
              <w:adjustRightInd w:val="0"/>
              <w:jc w:val="center"/>
              <w:rPr>
                <w:b/>
                <w:sz w:val="20"/>
              </w:rPr>
            </w:pPr>
          </w:p>
        </w:tc>
        <w:tc>
          <w:tcPr>
            <w:tcW w:w="1416" w:type="dxa"/>
            <w:shd w:val="clear" w:color="auto" w:fill="D9D9D9" w:themeFill="background1" w:themeFillShade="D9"/>
            <w:tcMar>
              <w:top w:w="0" w:type="dxa"/>
              <w:left w:w="30" w:type="dxa"/>
              <w:bottom w:w="0" w:type="dxa"/>
              <w:right w:w="30" w:type="dxa"/>
            </w:tcMar>
            <w:vAlign w:val="center"/>
          </w:tcPr>
          <w:p w14:paraId="679F68E5" w14:textId="77777777" w:rsidR="003F2612" w:rsidRPr="00A276CA" w:rsidRDefault="003F2612" w:rsidP="00127C0E">
            <w:pPr>
              <w:jc w:val="center"/>
              <w:rPr>
                <w:b/>
                <w:sz w:val="20"/>
              </w:rPr>
            </w:pPr>
          </w:p>
        </w:tc>
      </w:tr>
      <w:tr w:rsidR="003F2612" w:rsidRPr="00A276CA" w14:paraId="4F72C663" w14:textId="77777777" w:rsidTr="00127C0E">
        <w:trPr>
          <w:trHeight w:val="113"/>
        </w:trPr>
        <w:tc>
          <w:tcPr>
            <w:tcW w:w="1060" w:type="dxa"/>
            <w:tcMar>
              <w:top w:w="0" w:type="dxa"/>
              <w:left w:w="30" w:type="dxa"/>
              <w:bottom w:w="0" w:type="dxa"/>
              <w:right w:w="30" w:type="dxa"/>
            </w:tcMar>
            <w:vAlign w:val="center"/>
          </w:tcPr>
          <w:p w14:paraId="256587D0"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431804DD"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0B7F650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152C596" w14:textId="77777777" w:rsidR="003F2612" w:rsidRPr="00A276CA" w:rsidRDefault="003F2612" w:rsidP="00127C0E">
            <w:pPr>
              <w:jc w:val="center"/>
              <w:rPr>
                <w:sz w:val="20"/>
              </w:rPr>
            </w:pPr>
            <w:r w:rsidRPr="00A276CA">
              <w:rPr>
                <w:sz w:val="20"/>
              </w:rPr>
              <w:t>20</w:t>
            </w:r>
          </w:p>
        </w:tc>
      </w:tr>
      <w:tr w:rsidR="003F2612" w:rsidRPr="00A276CA" w14:paraId="74A88C8C" w14:textId="77777777" w:rsidTr="00127C0E">
        <w:trPr>
          <w:trHeight w:val="113"/>
        </w:trPr>
        <w:tc>
          <w:tcPr>
            <w:tcW w:w="1060" w:type="dxa"/>
            <w:tcMar>
              <w:top w:w="0" w:type="dxa"/>
              <w:left w:w="30" w:type="dxa"/>
              <w:bottom w:w="0" w:type="dxa"/>
              <w:right w:w="30" w:type="dxa"/>
            </w:tcMar>
            <w:vAlign w:val="center"/>
          </w:tcPr>
          <w:p w14:paraId="013194F7"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662C88C4" w14:textId="77777777" w:rsidR="003F2612" w:rsidRPr="005C7470" w:rsidRDefault="003F2612" w:rsidP="00127C0E">
            <w:pPr>
              <w:autoSpaceDE w:val="0"/>
              <w:autoSpaceDN w:val="0"/>
              <w:adjustRightInd w:val="0"/>
              <w:rPr>
                <w:sz w:val="20"/>
              </w:rPr>
            </w:pPr>
            <w:r w:rsidRPr="005C7470">
              <w:rPr>
                <w:sz w:val="20"/>
              </w:rPr>
              <w:t>Ø 25x3/4“</w:t>
            </w:r>
          </w:p>
        </w:tc>
        <w:tc>
          <w:tcPr>
            <w:tcW w:w="1135" w:type="dxa"/>
            <w:tcMar>
              <w:top w:w="0" w:type="dxa"/>
              <w:left w:w="30" w:type="dxa"/>
              <w:bottom w:w="0" w:type="dxa"/>
              <w:right w:w="30" w:type="dxa"/>
            </w:tcMar>
          </w:tcPr>
          <w:p w14:paraId="5587BA8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30B5429" w14:textId="77777777" w:rsidR="003F2612" w:rsidRPr="00A276CA" w:rsidRDefault="003F2612" w:rsidP="00127C0E">
            <w:pPr>
              <w:jc w:val="center"/>
              <w:rPr>
                <w:sz w:val="20"/>
              </w:rPr>
            </w:pPr>
            <w:r w:rsidRPr="00A276CA">
              <w:rPr>
                <w:sz w:val="20"/>
              </w:rPr>
              <w:t>20</w:t>
            </w:r>
          </w:p>
        </w:tc>
      </w:tr>
      <w:tr w:rsidR="003F2612" w:rsidRPr="00A276CA" w14:paraId="46824615" w14:textId="77777777" w:rsidTr="00127C0E">
        <w:trPr>
          <w:trHeight w:val="113"/>
        </w:trPr>
        <w:tc>
          <w:tcPr>
            <w:tcW w:w="1060" w:type="dxa"/>
            <w:tcMar>
              <w:top w:w="0" w:type="dxa"/>
              <w:left w:w="30" w:type="dxa"/>
              <w:bottom w:w="0" w:type="dxa"/>
              <w:right w:w="30" w:type="dxa"/>
            </w:tcMar>
            <w:vAlign w:val="center"/>
          </w:tcPr>
          <w:p w14:paraId="0124C708"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7AF42E3B" w14:textId="77777777" w:rsidR="003F2612" w:rsidRPr="005C7470" w:rsidRDefault="003F2612" w:rsidP="00127C0E">
            <w:pPr>
              <w:autoSpaceDE w:val="0"/>
              <w:autoSpaceDN w:val="0"/>
              <w:adjustRightInd w:val="0"/>
              <w:rPr>
                <w:sz w:val="20"/>
              </w:rPr>
            </w:pPr>
            <w:r w:rsidRPr="005C7470">
              <w:rPr>
                <w:sz w:val="20"/>
              </w:rPr>
              <w:t>Ø 25x1/2“</w:t>
            </w:r>
          </w:p>
        </w:tc>
        <w:tc>
          <w:tcPr>
            <w:tcW w:w="1135" w:type="dxa"/>
            <w:tcMar>
              <w:top w:w="0" w:type="dxa"/>
              <w:left w:w="30" w:type="dxa"/>
              <w:bottom w:w="0" w:type="dxa"/>
              <w:right w:w="30" w:type="dxa"/>
            </w:tcMar>
          </w:tcPr>
          <w:p w14:paraId="049E93B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29558F3" w14:textId="77777777" w:rsidR="003F2612" w:rsidRPr="00A276CA" w:rsidRDefault="003F2612" w:rsidP="00127C0E">
            <w:pPr>
              <w:jc w:val="center"/>
              <w:rPr>
                <w:sz w:val="20"/>
              </w:rPr>
            </w:pPr>
            <w:r w:rsidRPr="00A276CA">
              <w:rPr>
                <w:sz w:val="20"/>
              </w:rPr>
              <w:t>20</w:t>
            </w:r>
          </w:p>
        </w:tc>
      </w:tr>
      <w:tr w:rsidR="003F2612" w:rsidRPr="00A276CA" w14:paraId="5F986755" w14:textId="77777777" w:rsidTr="00127C0E">
        <w:trPr>
          <w:trHeight w:val="113"/>
        </w:trPr>
        <w:tc>
          <w:tcPr>
            <w:tcW w:w="1060" w:type="dxa"/>
            <w:tcMar>
              <w:top w:w="0" w:type="dxa"/>
              <w:left w:w="30" w:type="dxa"/>
              <w:bottom w:w="0" w:type="dxa"/>
              <w:right w:w="30" w:type="dxa"/>
            </w:tcMar>
            <w:vAlign w:val="center"/>
          </w:tcPr>
          <w:p w14:paraId="0EC76B60"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136EE9E4" w14:textId="77777777" w:rsidR="003F2612" w:rsidRPr="005C7470" w:rsidRDefault="003F2612" w:rsidP="00127C0E">
            <w:pPr>
              <w:autoSpaceDE w:val="0"/>
              <w:autoSpaceDN w:val="0"/>
              <w:adjustRightInd w:val="0"/>
              <w:rPr>
                <w:sz w:val="20"/>
              </w:rPr>
            </w:pPr>
            <w:r w:rsidRPr="005C7470">
              <w:rPr>
                <w:sz w:val="20"/>
              </w:rPr>
              <w:t>Ø 32x1“</w:t>
            </w:r>
          </w:p>
        </w:tc>
        <w:tc>
          <w:tcPr>
            <w:tcW w:w="1135" w:type="dxa"/>
            <w:tcMar>
              <w:top w:w="0" w:type="dxa"/>
              <w:left w:w="30" w:type="dxa"/>
              <w:bottom w:w="0" w:type="dxa"/>
              <w:right w:w="30" w:type="dxa"/>
            </w:tcMar>
          </w:tcPr>
          <w:p w14:paraId="210F832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B275944" w14:textId="77777777" w:rsidR="003F2612" w:rsidRPr="00A276CA" w:rsidRDefault="003F2612" w:rsidP="00127C0E">
            <w:pPr>
              <w:jc w:val="center"/>
              <w:rPr>
                <w:sz w:val="20"/>
              </w:rPr>
            </w:pPr>
            <w:r w:rsidRPr="00A276CA">
              <w:rPr>
                <w:sz w:val="20"/>
              </w:rPr>
              <w:t>20</w:t>
            </w:r>
          </w:p>
        </w:tc>
      </w:tr>
      <w:tr w:rsidR="003F2612" w:rsidRPr="00A276CA" w14:paraId="4BC9561C"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74C11BCA" w14:textId="77777777" w:rsidR="003F2612" w:rsidRPr="00A276CA" w:rsidRDefault="003F2612" w:rsidP="003F2612">
            <w:pPr>
              <w:pStyle w:val="Sraopastraipa"/>
              <w:numPr>
                <w:ilvl w:val="2"/>
                <w:numId w:val="27"/>
              </w:numPr>
              <w:ind w:left="1023" w:hanging="766"/>
              <w:jc w:val="left"/>
              <w:rPr>
                <w:b/>
                <w:bCs/>
              </w:rPr>
            </w:pPr>
          </w:p>
        </w:tc>
        <w:tc>
          <w:tcPr>
            <w:tcW w:w="6662" w:type="dxa"/>
            <w:shd w:val="clear" w:color="auto" w:fill="D9D9D9" w:themeFill="background1" w:themeFillShade="D9"/>
            <w:tcMar>
              <w:top w:w="0" w:type="dxa"/>
              <w:left w:w="30" w:type="dxa"/>
              <w:bottom w:w="0" w:type="dxa"/>
              <w:right w:w="30" w:type="dxa"/>
            </w:tcMar>
          </w:tcPr>
          <w:p w14:paraId="2F541483" w14:textId="56DD0F3F" w:rsidR="003F2612" w:rsidRPr="005C7470" w:rsidRDefault="003F2612" w:rsidP="00127C0E">
            <w:pPr>
              <w:autoSpaceDE w:val="0"/>
              <w:autoSpaceDN w:val="0"/>
              <w:adjustRightInd w:val="0"/>
              <w:rPr>
                <w:b/>
                <w:sz w:val="20"/>
              </w:rPr>
            </w:pPr>
            <w:r w:rsidRPr="005C7470">
              <w:rPr>
                <w:b/>
                <w:sz w:val="20"/>
              </w:rPr>
              <w:t>Trišakis su išoriniu metaliniu sriegiu</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47A3B071" w14:textId="77777777" w:rsidR="003F2612" w:rsidRPr="00A276CA" w:rsidRDefault="003F2612" w:rsidP="00127C0E">
            <w:pPr>
              <w:autoSpaceDE w:val="0"/>
              <w:autoSpaceDN w:val="0"/>
              <w:adjustRightInd w:val="0"/>
              <w:jc w:val="center"/>
              <w:rPr>
                <w:b/>
                <w:sz w:val="20"/>
              </w:rPr>
            </w:pPr>
          </w:p>
        </w:tc>
        <w:tc>
          <w:tcPr>
            <w:tcW w:w="1416" w:type="dxa"/>
            <w:shd w:val="clear" w:color="auto" w:fill="D9D9D9" w:themeFill="background1" w:themeFillShade="D9"/>
            <w:tcMar>
              <w:top w:w="0" w:type="dxa"/>
              <w:left w:w="30" w:type="dxa"/>
              <w:bottom w:w="0" w:type="dxa"/>
              <w:right w:w="30" w:type="dxa"/>
            </w:tcMar>
            <w:vAlign w:val="center"/>
          </w:tcPr>
          <w:p w14:paraId="6DB4CA7F" w14:textId="77777777" w:rsidR="003F2612" w:rsidRPr="00A276CA" w:rsidRDefault="003F2612" w:rsidP="00127C0E">
            <w:pPr>
              <w:jc w:val="center"/>
              <w:rPr>
                <w:b/>
                <w:sz w:val="20"/>
              </w:rPr>
            </w:pPr>
          </w:p>
        </w:tc>
      </w:tr>
      <w:tr w:rsidR="003F2612" w:rsidRPr="00A276CA" w14:paraId="79D3922D" w14:textId="77777777" w:rsidTr="00127C0E">
        <w:trPr>
          <w:trHeight w:val="113"/>
        </w:trPr>
        <w:tc>
          <w:tcPr>
            <w:tcW w:w="1060" w:type="dxa"/>
            <w:tcMar>
              <w:top w:w="0" w:type="dxa"/>
              <w:left w:w="30" w:type="dxa"/>
              <w:bottom w:w="0" w:type="dxa"/>
              <w:right w:w="30" w:type="dxa"/>
            </w:tcMar>
            <w:vAlign w:val="center"/>
          </w:tcPr>
          <w:p w14:paraId="05F94046"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46237793"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59AF1A7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D964B4D" w14:textId="77777777" w:rsidR="003F2612" w:rsidRPr="00A276CA" w:rsidRDefault="003F2612" w:rsidP="00127C0E">
            <w:pPr>
              <w:jc w:val="center"/>
              <w:rPr>
                <w:sz w:val="20"/>
              </w:rPr>
            </w:pPr>
            <w:r w:rsidRPr="00A276CA">
              <w:rPr>
                <w:sz w:val="20"/>
              </w:rPr>
              <w:t>20</w:t>
            </w:r>
          </w:p>
        </w:tc>
      </w:tr>
      <w:tr w:rsidR="003F2612" w:rsidRPr="00A276CA" w14:paraId="428C6A56" w14:textId="77777777" w:rsidTr="00127C0E">
        <w:trPr>
          <w:trHeight w:val="113"/>
        </w:trPr>
        <w:tc>
          <w:tcPr>
            <w:tcW w:w="1060" w:type="dxa"/>
            <w:tcMar>
              <w:top w:w="0" w:type="dxa"/>
              <w:left w:w="30" w:type="dxa"/>
              <w:bottom w:w="0" w:type="dxa"/>
              <w:right w:w="30" w:type="dxa"/>
            </w:tcMar>
            <w:vAlign w:val="center"/>
          </w:tcPr>
          <w:p w14:paraId="449BB3F2"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24531E76" w14:textId="77777777" w:rsidR="003F2612" w:rsidRPr="005C7470" w:rsidRDefault="003F2612" w:rsidP="00127C0E">
            <w:pPr>
              <w:autoSpaceDE w:val="0"/>
              <w:autoSpaceDN w:val="0"/>
              <w:adjustRightInd w:val="0"/>
              <w:rPr>
                <w:sz w:val="20"/>
              </w:rPr>
            </w:pPr>
            <w:r w:rsidRPr="005C7470">
              <w:rPr>
                <w:sz w:val="20"/>
              </w:rPr>
              <w:t>Ø 25x3/4“</w:t>
            </w:r>
          </w:p>
        </w:tc>
        <w:tc>
          <w:tcPr>
            <w:tcW w:w="1135" w:type="dxa"/>
            <w:tcMar>
              <w:top w:w="0" w:type="dxa"/>
              <w:left w:w="30" w:type="dxa"/>
              <w:bottom w:w="0" w:type="dxa"/>
              <w:right w:w="30" w:type="dxa"/>
            </w:tcMar>
          </w:tcPr>
          <w:p w14:paraId="23C45CA7"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F232698" w14:textId="77777777" w:rsidR="003F2612" w:rsidRPr="00A276CA" w:rsidRDefault="003F2612" w:rsidP="00127C0E">
            <w:pPr>
              <w:jc w:val="center"/>
              <w:rPr>
                <w:sz w:val="20"/>
              </w:rPr>
            </w:pPr>
            <w:r w:rsidRPr="00A276CA">
              <w:rPr>
                <w:sz w:val="20"/>
              </w:rPr>
              <w:t>20</w:t>
            </w:r>
          </w:p>
        </w:tc>
      </w:tr>
      <w:tr w:rsidR="003F2612" w:rsidRPr="00A276CA" w14:paraId="14F552CA" w14:textId="77777777" w:rsidTr="00127C0E">
        <w:trPr>
          <w:trHeight w:val="113"/>
        </w:trPr>
        <w:tc>
          <w:tcPr>
            <w:tcW w:w="1060" w:type="dxa"/>
            <w:tcMar>
              <w:top w:w="0" w:type="dxa"/>
              <w:left w:w="30" w:type="dxa"/>
              <w:bottom w:w="0" w:type="dxa"/>
              <w:right w:w="30" w:type="dxa"/>
            </w:tcMar>
            <w:vAlign w:val="center"/>
          </w:tcPr>
          <w:p w14:paraId="1FD84C45"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47F2C38A" w14:textId="77777777" w:rsidR="003F2612" w:rsidRPr="005C7470" w:rsidRDefault="003F2612" w:rsidP="00127C0E">
            <w:pPr>
              <w:autoSpaceDE w:val="0"/>
              <w:autoSpaceDN w:val="0"/>
              <w:adjustRightInd w:val="0"/>
              <w:rPr>
                <w:sz w:val="20"/>
              </w:rPr>
            </w:pPr>
            <w:r w:rsidRPr="005C7470">
              <w:rPr>
                <w:sz w:val="20"/>
              </w:rPr>
              <w:t>Ø 25x1/2“</w:t>
            </w:r>
          </w:p>
        </w:tc>
        <w:tc>
          <w:tcPr>
            <w:tcW w:w="1135" w:type="dxa"/>
            <w:tcMar>
              <w:top w:w="0" w:type="dxa"/>
              <w:left w:w="30" w:type="dxa"/>
              <w:bottom w:w="0" w:type="dxa"/>
              <w:right w:w="30" w:type="dxa"/>
            </w:tcMar>
          </w:tcPr>
          <w:p w14:paraId="4744621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57502B3" w14:textId="77777777" w:rsidR="003F2612" w:rsidRPr="00A276CA" w:rsidRDefault="003F2612" w:rsidP="00127C0E">
            <w:pPr>
              <w:jc w:val="center"/>
              <w:rPr>
                <w:sz w:val="20"/>
              </w:rPr>
            </w:pPr>
            <w:r w:rsidRPr="00A276CA">
              <w:rPr>
                <w:sz w:val="20"/>
              </w:rPr>
              <w:t>20</w:t>
            </w:r>
          </w:p>
        </w:tc>
      </w:tr>
      <w:tr w:rsidR="003F2612" w:rsidRPr="00A276CA" w14:paraId="79ED2D99"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2275C6FB" w14:textId="77777777" w:rsidR="003F2612" w:rsidRPr="00A276CA" w:rsidRDefault="003F2612" w:rsidP="003F2612">
            <w:pPr>
              <w:pStyle w:val="Sraopastraipa"/>
              <w:numPr>
                <w:ilvl w:val="2"/>
                <w:numId w:val="27"/>
              </w:numPr>
              <w:ind w:left="1023" w:hanging="766"/>
              <w:jc w:val="left"/>
              <w:rPr>
                <w:b/>
                <w:bCs/>
              </w:rPr>
            </w:pPr>
          </w:p>
        </w:tc>
        <w:tc>
          <w:tcPr>
            <w:tcW w:w="6662" w:type="dxa"/>
            <w:shd w:val="clear" w:color="auto" w:fill="D9D9D9" w:themeFill="background1" w:themeFillShade="D9"/>
            <w:tcMar>
              <w:top w:w="0" w:type="dxa"/>
              <w:left w:w="30" w:type="dxa"/>
              <w:bottom w:w="0" w:type="dxa"/>
              <w:right w:w="30" w:type="dxa"/>
            </w:tcMar>
          </w:tcPr>
          <w:p w14:paraId="1B5F5C7C" w14:textId="799ED600" w:rsidR="003F2612" w:rsidRPr="005C7470" w:rsidRDefault="003F2612" w:rsidP="00127C0E">
            <w:pPr>
              <w:autoSpaceDE w:val="0"/>
              <w:autoSpaceDN w:val="0"/>
              <w:adjustRightInd w:val="0"/>
              <w:rPr>
                <w:b/>
                <w:sz w:val="20"/>
              </w:rPr>
            </w:pPr>
            <w:r w:rsidRPr="005C7470">
              <w:rPr>
                <w:b/>
                <w:sz w:val="20"/>
              </w:rPr>
              <w:t>Perėjimas su vidiniu metaliniu sriegiu VMS</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346BB799" w14:textId="77777777" w:rsidR="003F2612" w:rsidRPr="00A276CA" w:rsidRDefault="003F2612" w:rsidP="00127C0E">
            <w:pPr>
              <w:autoSpaceDE w:val="0"/>
              <w:autoSpaceDN w:val="0"/>
              <w:adjustRightInd w:val="0"/>
              <w:jc w:val="center"/>
              <w:rPr>
                <w:b/>
                <w:sz w:val="20"/>
              </w:rPr>
            </w:pPr>
          </w:p>
        </w:tc>
        <w:tc>
          <w:tcPr>
            <w:tcW w:w="1416" w:type="dxa"/>
            <w:shd w:val="clear" w:color="auto" w:fill="D9D9D9" w:themeFill="background1" w:themeFillShade="D9"/>
            <w:tcMar>
              <w:top w:w="0" w:type="dxa"/>
              <w:left w:w="30" w:type="dxa"/>
              <w:bottom w:w="0" w:type="dxa"/>
              <w:right w:w="30" w:type="dxa"/>
            </w:tcMar>
            <w:vAlign w:val="center"/>
          </w:tcPr>
          <w:p w14:paraId="236F250D" w14:textId="77777777" w:rsidR="003F2612" w:rsidRPr="00A276CA" w:rsidRDefault="003F2612" w:rsidP="00127C0E">
            <w:pPr>
              <w:jc w:val="center"/>
              <w:rPr>
                <w:b/>
                <w:sz w:val="20"/>
              </w:rPr>
            </w:pPr>
          </w:p>
        </w:tc>
      </w:tr>
      <w:tr w:rsidR="003F2612" w:rsidRPr="00A276CA" w14:paraId="254A5873" w14:textId="77777777" w:rsidTr="00127C0E">
        <w:trPr>
          <w:trHeight w:val="113"/>
        </w:trPr>
        <w:tc>
          <w:tcPr>
            <w:tcW w:w="1060" w:type="dxa"/>
            <w:tcMar>
              <w:top w:w="0" w:type="dxa"/>
              <w:left w:w="30" w:type="dxa"/>
              <w:bottom w:w="0" w:type="dxa"/>
              <w:right w:w="30" w:type="dxa"/>
            </w:tcMar>
            <w:vAlign w:val="center"/>
          </w:tcPr>
          <w:p w14:paraId="1AFB4A89"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3567184D" w14:textId="77777777" w:rsidR="003F2612" w:rsidRPr="005C7470" w:rsidRDefault="003F2612" w:rsidP="00127C0E">
            <w:pPr>
              <w:autoSpaceDE w:val="0"/>
              <w:autoSpaceDN w:val="0"/>
              <w:adjustRightInd w:val="0"/>
              <w:rPr>
                <w:sz w:val="20"/>
              </w:rPr>
            </w:pPr>
            <w:r w:rsidRPr="005C7470">
              <w:rPr>
                <w:sz w:val="20"/>
              </w:rPr>
              <w:t>Ø 16x1/2“</w:t>
            </w:r>
          </w:p>
        </w:tc>
        <w:tc>
          <w:tcPr>
            <w:tcW w:w="1135" w:type="dxa"/>
            <w:tcMar>
              <w:top w:w="0" w:type="dxa"/>
              <w:left w:w="30" w:type="dxa"/>
              <w:bottom w:w="0" w:type="dxa"/>
              <w:right w:w="30" w:type="dxa"/>
            </w:tcMar>
          </w:tcPr>
          <w:p w14:paraId="4F1C141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33BB98F" w14:textId="77777777" w:rsidR="003F2612" w:rsidRPr="00A276CA" w:rsidRDefault="003F2612" w:rsidP="00127C0E">
            <w:pPr>
              <w:jc w:val="center"/>
              <w:rPr>
                <w:sz w:val="20"/>
              </w:rPr>
            </w:pPr>
            <w:r w:rsidRPr="00A276CA">
              <w:rPr>
                <w:sz w:val="20"/>
              </w:rPr>
              <w:t>20</w:t>
            </w:r>
          </w:p>
        </w:tc>
      </w:tr>
      <w:tr w:rsidR="003F2612" w:rsidRPr="00A276CA" w14:paraId="7D0940A2" w14:textId="77777777" w:rsidTr="00127C0E">
        <w:trPr>
          <w:trHeight w:val="113"/>
        </w:trPr>
        <w:tc>
          <w:tcPr>
            <w:tcW w:w="1060" w:type="dxa"/>
            <w:tcMar>
              <w:top w:w="0" w:type="dxa"/>
              <w:left w:w="30" w:type="dxa"/>
              <w:bottom w:w="0" w:type="dxa"/>
              <w:right w:w="30" w:type="dxa"/>
            </w:tcMar>
            <w:vAlign w:val="center"/>
          </w:tcPr>
          <w:p w14:paraId="303001C8"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3CC12382" w14:textId="77777777" w:rsidR="003F2612" w:rsidRPr="005C7470" w:rsidRDefault="003F2612" w:rsidP="00127C0E">
            <w:pPr>
              <w:autoSpaceDE w:val="0"/>
              <w:autoSpaceDN w:val="0"/>
              <w:adjustRightInd w:val="0"/>
              <w:rPr>
                <w:sz w:val="20"/>
              </w:rPr>
            </w:pPr>
            <w:r w:rsidRPr="005C7470">
              <w:rPr>
                <w:sz w:val="20"/>
              </w:rPr>
              <w:t>Ø 20x1/2“</w:t>
            </w:r>
          </w:p>
        </w:tc>
        <w:tc>
          <w:tcPr>
            <w:tcW w:w="1135" w:type="dxa"/>
            <w:tcMar>
              <w:top w:w="0" w:type="dxa"/>
              <w:left w:w="30" w:type="dxa"/>
              <w:bottom w:w="0" w:type="dxa"/>
              <w:right w:w="30" w:type="dxa"/>
            </w:tcMar>
          </w:tcPr>
          <w:p w14:paraId="587C018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8526C16" w14:textId="77777777" w:rsidR="003F2612" w:rsidRPr="00A276CA" w:rsidRDefault="003F2612" w:rsidP="00127C0E">
            <w:pPr>
              <w:jc w:val="center"/>
              <w:rPr>
                <w:sz w:val="20"/>
              </w:rPr>
            </w:pPr>
            <w:r w:rsidRPr="00A276CA">
              <w:rPr>
                <w:sz w:val="20"/>
              </w:rPr>
              <w:t>40</w:t>
            </w:r>
          </w:p>
        </w:tc>
      </w:tr>
      <w:tr w:rsidR="003F2612" w:rsidRPr="00A276CA" w14:paraId="51007BD8" w14:textId="77777777" w:rsidTr="00127C0E">
        <w:trPr>
          <w:trHeight w:val="113"/>
        </w:trPr>
        <w:tc>
          <w:tcPr>
            <w:tcW w:w="1060" w:type="dxa"/>
            <w:tcMar>
              <w:top w:w="0" w:type="dxa"/>
              <w:left w:w="30" w:type="dxa"/>
              <w:bottom w:w="0" w:type="dxa"/>
              <w:right w:w="30" w:type="dxa"/>
            </w:tcMar>
            <w:vAlign w:val="center"/>
          </w:tcPr>
          <w:p w14:paraId="67019357"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427E60A0" w14:textId="77777777" w:rsidR="003F2612" w:rsidRPr="005C7470" w:rsidRDefault="003F2612" w:rsidP="00127C0E">
            <w:pPr>
              <w:autoSpaceDE w:val="0"/>
              <w:autoSpaceDN w:val="0"/>
              <w:adjustRightInd w:val="0"/>
              <w:rPr>
                <w:sz w:val="20"/>
              </w:rPr>
            </w:pPr>
            <w:r w:rsidRPr="005C7470">
              <w:rPr>
                <w:sz w:val="20"/>
              </w:rPr>
              <w:t>Ø 20x3/4“</w:t>
            </w:r>
          </w:p>
        </w:tc>
        <w:tc>
          <w:tcPr>
            <w:tcW w:w="1135" w:type="dxa"/>
            <w:tcMar>
              <w:top w:w="0" w:type="dxa"/>
              <w:left w:w="30" w:type="dxa"/>
              <w:bottom w:w="0" w:type="dxa"/>
              <w:right w:w="30" w:type="dxa"/>
            </w:tcMar>
          </w:tcPr>
          <w:p w14:paraId="054DA2C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E6B9A05" w14:textId="77777777" w:rsidR="003F2612" w:rsidRPr="00A276CA" w:rsidRDefault="003F2612" w:rsidP="00127C0E">
            <w:pPr>
              <w:jc w:val="center"/>
              <w:rPr>
                <w:sz w:val="20"/>
              </w:rPr>
            </w:pPr>
            <w:r w:rsidRPr="00A276CA">
              <w:rPr>
                <w:sz w:val="20"/>
              </w:rPr>
              <w:t>20</w:t>
            </w:r>
          </w:p>
        </w:tc>
      </w:tr>
      <w:tr w:rsidR="003F2612" w:rsidRPr="00A276CA" w14:paraId="29565A26" w14:textId="77777777" w:rsidTr="00127C0E">
        <w:trPr>
          <w:trHeight w:val="113"/>
        </w:trPr>
        <w:tc>
          <w:tcPr>
            <w:tcW w:w="1060" w:type="dxa"/>
            <w:tcMar>
              <w:top w:w="0" w:type="dxa"/>
              <w:left w:w="30" w:type="dxa"/>
              <w:bottom w:w="0" w:type="dxa"/>
              <w:right w:w="30" w:type="dxa"/>
            </w:tcMar>
            <w:vAlign w:val="center"/>
          </w:tcPr>
          <w:p w14:paraId="1A9BF8FE"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6CABF4D9" w14:textId="77777777" w:rsidR="003F2612" w:rsidRPr="005C7470" w:rsidRDefault="003F2612" w:rsidP="00127C0E">
            <w:pPr>
              <w:autoSpaceDE w:val="0"/>
              <w:autoSpaceDN w:val="0"/>
              <w:adjustRightInd w:val="0"/>
              <w:rPr>
                <w:sz w:val="20"/>
              </w:rPr>
            </w:pPr>
            <w:r w:rsidRPr="005C7470">
              <w:rPr>
                <w:sz w:val="20"/>
              </w:rPr>
              <w:t>Ø 25x3/4“</w:t>
            </w:r>
          </w:p>
        </w:tc>
        <w:tc>
          <w:tcPr>
            <w:tcW w:w="1135" w:type="dxa"/>
            <w:tcMar>
              <w:top w:w="0" w:type="dxa"/>
              <w:left w:w="30" w:type="dxa"/>
              <w:bottom w:w="0" w:type="dxa"/>
              <w:right w:w="30" w:type="dxa"/>
            </w:tcMar>
          </w:tcPr>
          <w:p w14:paraId="1BDD1B1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C656813" w14:textId="77777777" w:rsidR="003F2612" w:rsidRPr="00A276CA" w:rsidRDefault="003F2612" w:rsidP="00127C0E">
            <w:pPr>
              <w:jc w:val="center"/>
              <w:rPr>
                <w:sz w:val="20"/>
              </w:rPr>
            </w:pPr>
            <w:r w:rsidRPr="00A276CA">
              <w:rPr>
                <w:sz w:val="20"/>
              </w:rPr>
              <w:t>40</w:t>
            </w:r>
          </w:p>
        </w:tc>
      </w:tr>
      <w:tr w:rsidR="003F2612" w:rsidRPr="00A276CA" w14:paraId="267C4262" w14:textId="77777777" w:rsidTr="00127C0E">
        <w:trPr>
          <w:trHeight w:val="113"/>
        </w:trPr>
        <w:tc>
          <w:tcPr>
            <w:tcW w:w="1060" w:type="dxa"/>
            <w:tcMar>
              <w:top w:w="0" w:type="dxa"/>
              <w:left w:w="30" w:type="dxa"/>
              <w:bottom w:w="0" w:type="dxa"/>
              <w:right w:w="30" w:type="dxa"/>
            </w:tcMar>
            <w:vAlign w:val="center"/>
          </w:tcPr>
          <w:p w14:paraId="70CD34F3"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0B75439E" w14:textId="77777777" w:rsidR="003F2612" w:rsidRPr="005C7470" w:rsidRDefault="003F2612" w:rsidP="00127C0E">
            <w:pPr>
              <w:autoSpaceDE w:val="0"/>
              <w:autoSpaceDN w:val="0"/>
              <w:adjustRightInd w:val="0"/>
              <w:rPr>
                <w:sz w:val="20"/>
              </w:rPr>
            </w:pPr>
            <w:r w:rsidRPr="005C7470">
              <w:rPr>
                <w:sz w:val="20"/>
              </w:rPr>
              <w:t>Ø 25x1/2“</w:t>
            </w:r>
          </w:p>
        </w:tc>
        <w:tc>
          <w:tcPr>
            <w:tcW w:w="1135" w:type="dxa"/>
            <w:tcMar>
              <w:top w:w="0" w:type="dxa"/>
              <w:left w:w="30" w:type="dxa"/>
              <w:bottom w:w="0" w:type="dxa"/>
              <w:right w:w="30" w:type="dxa"/>
            </w:tcMar>
          </w:tcPr>
          <w:p w14:paraId="2CAFC94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EC8C00A" w14:textId="77777777" w:rsidR="003F2612" w:rsidRPr="00A276CA" w:rsidRDefault="003F2612" w:rsidP="00127C0E">
            <w:pPr>
              <w:jc w:val="center"/>
              <w:rPr>
                <w:sz w:val="20"/>
              </w:rPr>
            </w:pPr>
            <w:r w:rsidRPr="00A276CA">
              <w:rPr>
                <w:sz w:val="20"/>
              </w:rPr>
              <w:t>40</w:t>
            </w:r>
          </w:p>
        </w:tc>
      </w:tr>
      <w:tr w:rsidR="003F2612" w:rsidRPr="00A276CA" w14:paraId="1AEDF050" w14:textId="77777777" w:rsidTr="00127C0E">
        <w:trPr>
          <w:trHeight w:val="113"/>
        </w:trPr>
        <w:tc>
          <w:tcPr>
            <w:tcW w:w="1060" w:type="dxa"/>
            <w:tcMar>
              <w:top w:w="0" w:type="dxa"/>
              <w:left w:w="30" w:type="dxa"/>
              <w:bottom w:w="0" w:type="dxa"/>
              <w:right w:w="30" w:type="dxa"/>
            </w:tcMar>
            <w:vAlign w:val="center"/>
          </w:tcPr>
          <w:p w14:paraId="080B8218"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3C8A9A0D" w14:textId="77777777" w:rsidR="003F2612" w:rsidRPr="005C7470" w:rsidRDefault="003F2612" w:rsidP="00127C0E">
            <w:pPr>
              <w:autoSpaceDE w:val="0"/>
              <w:autoSpaceDN w:val="0"/>
              <w:adjustRightInd w:val="0"/>
              <w:rPr>
                <w:sz w:val="20"/>
              </w:rPr>
            </w:pPr>
            <w:r w:rsidRPr="005C7470">
              <w:rPr>
                <w:sz w:val="20"/>
              </w:rPr>
              <w:t>Ø 32x1“</w:t>
            </w:r>
          </w:p>
        </w:tc>
        <w:tc>
          <w:tcPr>
            <w:tcW w:w="1135" w:type="dxa"/>
            <w:tcMar>
              <w:top w:w="0" w:type="dxa"/>
              <w:left w:w="30" w:type="dxa"/>
              <w:bottom w:w="0" w:type="dxa"/>
              <w:right w:w="30" w:type="dxa"/>
            </w:tcMar>
          </w:tcPr>
          <w:p w14:paraId="2C44BB9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3DC7128" w14:textId="77777777" w:rsidR="003F2612" w:rsidRPr="00A276CA" w:rsidRDefault="003F2612" w:rsidP="00127C0E">
            <w:pPr>
              <w:jc w:val="center"/>
              <w:rPr>
                <w:sz w:val="20"/>
              </w:rPr>
            </w:pPr>
            <w:r w:rsidRPr="00A276CA">
              <w:rPr>
                <w:sz w:val="20"/>
              </w:rPr>
              <w:t>40</w:t>
            </w:r>
          </w:p>
        </w:tc>
      </w:tr>
      <w:tr w:rsidR="003F2612" w:rsidRPr="00A276CA" w14:paraId="4FF4FA09" w14:textId="77777777" w:rsidTr="00127C0E">
        <w:trPr>
          <w:trHeight w:val="113"/>
        </w:trPr>
        <w:tc>
          <w:tcPr>
            <w:tcW w:w="1060" w:type="dxa"/>
            <w:tcMar>
              <w:top w:w="0" w:type="dxa"/>
              <w:left w:w="30" w:type="dxa"/>
              <w:bottom w:w="0" w:type="dxa"/>
              <w:right w:w="30" w:type="dxa"/>
            </w:tcMar>
            <w:vAlign w:val="center"/>
          </w:tcPr>
          <w:p w14:paraId="3528EC4E" w14:textId="77777777" w:rsidR="003F2612" w:rsidRPr="00A276CA" w:rsidRDefault="003F2612" w:rsidP="003F2612">
            <w:pPr>
              <w:pStyle w:val="Sraopastraipa"/>
              <w:numPr>
                <w:ilvl w:val="3"/>
                <w:numId w:val="27"/>
              </w:numPr>
              <w:ind w:left="1023" w:hanging="766"/>
              <w:jc w:val="left"/>
              <w:rPr>
                <w:bCs/>
              </w:rPr>
            </w:pPr>
          </w:p>
        </w:tc>
        <w:tc>
          <w:tcPr>
            <w:tcW w:w="6662" w:type="dxa"/>
            <w:tcMar>
              <w:top w:w="0" w:type="dxa"/>
              <w:left w:w="30" w:type="dxa"/>
              <w:bottom w:w="0" w:type="dxa"/>
              <w:right w:w="30" w:type="dxa"/>
            </w:tcMar>
          </w:tcPr>
          <w:p w14:paraId="7DFE2B7F" w14:textId="77777777" w:rsidR="003F2612" w:rsidRPr="005C7470" w:rsidRDefault="003F2612" w:rsidP="00127C0E">
            <w:pPr>
              <w:autoSpaceDE w:val="0"/>
              <w:autoSpaceDN w:val="0"/>
              <w:adjustRightInd w:val="0"/>
              <w:rPr>
                <w:sz w:val="20"/>
              </w:rPr>
            </w:pPr>
            <w:r w:rsidRPr="005C7470">
              <w:rPr>
                <w:sz w:val="20"/>
              </w:rPr>
              <w:t>Ø 40x5/4“</w:t>
            </w:r>
          </w:p>
        </w:tc>
        <w:tc>
          <w:tcPr>
            <w:tcW w:w="1135" w:type="dxa"/>
            <w:tcMar>
              <w:top w:w="0" w:type="dxa"/>
              <w:left w:w="30" w:type="dxa"/>
              <w:bottom w:w="0" w:type="dxa"/>
              <w:right w:w="30" w:type="dxa"/>
            </w:tcMar>
          </w:tcPr>
          <w:p w14:paraId="1AD7AC1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EF09E47" w14:textId="77777777" w:rsidR="003F2612" w:rsidRPr="00A276CA" w:rsidRDefault="003F2612" w:rsidP="00127C0E">
            <w:pPr>
              <w:jc w:val="center"/>
              <w:rPr>
                <w:sz w:val="20"/>
              </w:rPr>
            </w:pPr>
            <w:r w:rsidRPr="00A276CA">
              <w:rPr>
                <w:sz w:val="20"/>
              </w:rPr>
              <w:t>20</w:t>
            </w:r>
          </w:p>
        </w:tc>
      </w:tr>
      <w:tr w:rsidR="003F2612" w:rsidRPr="00A276CA" w14:paraId="35458E61" w14:textId="77777777" w:rsidTr="00127C0E">
        <w:trPr>
          <w:trHeight w:val="425"/>
        </w:trPr>
        <w:tc>
          <w:tcPr>
            <w:tcW w:w="10273" w:type="dxa"/>
            <w:gridSpan w:val="4"/>
            <w:tcMar>
              <w:top w:w="0" w:type="dxa"/>
              <w:left w:w="30" w:type="dxa"/>
              <w:bottom w:w="0" w:type="dxa"/>
              <w:right w:w="30" w:type="dxa"/>
            </w:tcMar>
            <w:vAlign w:val="center"/>
          </w:tcPr>
          <w:p w14:paraId="042908DC" w14:textId="77777777" w:rsidR="003F2612" w:rsidRPr="005C7470" w:rsidRDefault="003F2612" w:rsidP="003F2612">
            <w:pPr>
              <w:pStyle w:val="Sraopastraipa"/>
              <w:numPr>
                <w:ilvl w:val="0"/>
                <w:numId w:val="27"/>
              </w:numPr>
              <w:autoSpaceDE w:val="0"/>
              <w:autoSpaceDN w:val="0"/>
              <w:adjustRightInd w:val="0"/>
              <w:rPr>
                <w:b/>
                <w:bCs/>
                <w:color w:val="800000"/>
                <w:szCs w:val="22"/>
              </w:rPr>
            </w:pPr>
            <w:r w:rsidRPr="005C7470">
              <w:rPr>
                <w:b/>
                <w:bCs/>
                <w:color w:val="800000"/>
                <w:szCs w:val="22"/>
              </w:rPr>
              <w:t xml:space="preserve">  SANDARINIMO  MEDŽIAGOS</w:t>
            </w:r>
          </w:p>
        </w:tc>
      </w:tr>
      <w:tr w:rsidR="003F2612" w:rsidRPr="00A276CA" w14:paraId="23C9CF02" w14:textId="77777777" w:rsidTr="00631F6F">
        <w:trPr>
          <w:trHeight w:val="340"/>
        </w:trPr>
        <w:tc>
          <w:tcPr>
            <w:tcW w:w="1060" w:type="dxa"/>
            <w:shd w:val="clear" w:color="auto" w:fill="808080" w:themeFill="background1" w:themeFillShade="80"/>
            <w:tcMar>
              <w:top w:w="0" w:type="dxa"/>
              <w:left w:w="30" w:type="dxa"/>
              <w:bottom w:w="0" w:type="dxa"/>
              <w:right w:w="30" w:type="dxa"/>
            </w:tcMar>
            <w:vAlign w:val="center"/>
          </w:tcPr>
          <w:p w14:paraId="4873EA64" w14:textId="77777777" w:rsidR="003F2612" w:rsidRPr="00631F6F" w:rsidRDefault="003F2612" w:rsidP="00631F6F">
            <w:pPr>
              <w:pStyle w:val="Sraopastraipa"/>
              <w:numPr>
                <w:ilvl w:val="1"/>
                <w:numId w:val="27"/>
              </w:numPr>
              <w:autoSpaceDE w:val="0"/>
              <w:autoSpaceDN w:val="0"/>
              <w:adjustRightInd w:val="0"/>
              <w:ind w:left="1005" w:hanging="766"/>
              <w:jc w:val="left"/>
              <w:rPr>
                <w:b/>
                <w:bCs/>
                <w:color w:val="FFFFFF"/>
              </w:rPr>
            </w:pPr>
          </w:p>
        </w:tc>
        <w:tc>
          <w:tcPr>
            <w:tcW w:w="9213" w:type="dxa"/>
            <w:gridSpan w:val="3"/>
            <w:shd w:val="clear" w:color="auto" w:fill="808080" w:themeFill="background1" w:themeFillShade="80"/>
            <w:tcMar>
              <w:top w:w="0" w:type="dxa"/>
              <w:left w:w="30" w:type="dxa"/>
              <w:bottom w:w="0" w:type="dxa"/>
              <w:right w:w="30" w:type="dxa"/>
            </w:tcMar>
            <w:vAlign w:val="center"/>
          </w:tcPr>
          <w:p w14:paraId="21F3DF4A" w14:textId="7F6981AB" w:rsidR="003F2612" w:rsidRPr="005C7470" w:rsidRDefault="003F2612" w:rsidP="00631F6F">
            <w:pPr>
              <w:autoSpaceDE w:val="0"/>
              <w:autoSpaceDN w:val="0"/>
              <w:adjustRightInd w:val="0"/>
              <w:ind w:left="1005"/>
              <w:rPr>
                <w:b/>
                <w:bCs/>
                <w:color w:val="FFFFFF"/>
                <w:sz w:val="20"/>
              </w:rPr>
            </w:pPr>
            <w:r w:rsidRPr="005C7470">
              <w:rPr>
                <w:b/>
                <w:bCs/>
                <w:color w:val="FFFFFF"/>
                <w:sz w:val="20"/>
              </w:rPr>
              <w:t>TARPINĖS</w:t>
            </w:r>
            <w:r w:rsidR="00300B94" w:rsidRPr="005C7470">
              <w:rPr>
                <w:b/>
                <w:bCs/>
                <w:color w:val="FFFFFF"/>
                <w:sz w:val="20"/>
              </w:rPr>
              <w:t>:</w:t>
            </w:r>
          </w:p>
        </w:tc>
      </w:tr>
      <w:tr w:rsidR="003F2612" w:rsidRPr="00A276CA" w14:paraId="5B50631E" w14:textId="77777777" w:rsidTr="00127C0E">
        <w:trPr>
          <w:trHeight w:val="113"/>
        </w:trPr>
        <w:tc>
          <w:tcPr>
            <w:tcW w:w="1060" w:type="dxa"/>
            <w:tcMar>
              <w:top w:w="0" w:type="dxa"/>
              <w:left w:w="30" w:type="dxa"/>
              <w:bottom w:w="0" w:type="dxa"/>
              <w:right w:w="30" w:type="dxa"/>
            </w:tcMar>
            <w:vAlign w:val="center"/>
          </w:tcPr>
          <w:p w14:paraId="10175140"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6994CFB3" w14:textId="77777777" w:rsidR="003F2612" w:rsidRPr="005C7470" w:rsidRDefault="003F2612" w:rsidP="00127C0E">
            <w:pPr>
              <w:autoSpaceDE w:val="0"/>
              <w:autoSpaceDN w:val="0"/>
              <w:adjustRightInd w:val="0"/>
              <w:rPr>
                <w:sz w:val="20"/>
              </w:rPr>
            </w:pPr>
            <w:r w:rsidRPr="005C7470">
              <w:rPr>
                <w:sz w:val="20"/>
              </w:rPr>
              <w:t>juoda guma 1“</w:t>
            </w:r>
          </w:p>
        </w:tc>
        <w:tc>
          <w:tcPr>
            <w:tcW w:w="1135" w:type="dxa"/>
            <w:tcMar>
              <w:top w:w="0" w:type="dxa"/>
              <w:left w:w="30" w:type="dxa"/>
              <w:bottom w:w="0" w:type="dxa"/>
              <w:right w:w="30" w:type="dxa"/>
            </w:tcMar>
          </w:tcPr>
          <w:p w14:paraId="0CF102D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5077CEE" w14:textId="77777777" w:rsidR="003F2612" w:rsidRPr="00A276CA" w:rsidRDefault="003F2612" w:rsidP="00127C0E">
            <w:pPr>
              <w:jc w:val="center"/>
              <w:rPr>
                <w:color w:val="000000"/>
                <w:sz w:val="20"/>
              </w:rPr>
            </w:pPr>
            <w:r w:rsidRPr="00A276CA">
              <w:rPr>
                <w:color w:val="000000"/>
                <w:sz w:val="20"/>
              </w:rPr>
              <w:t>500</w:t>
            </w:r>
          </w:p>
        </w:tc>
      </w:tr>
      <w:tr w:rsidR="003F2612" w:rsidRPr="00A276CA" w14:paraId="29635F94" w14:textId="77777777" w:rsidTr="00127C0E">
        <w:trPr>
          <w:trHeight w:val="113"/>
        </w:trPr>
        <w:tc>
          <w:tcPr>
            <w:tcW w:w="1060" w:type="dxa"/>
            <w:tcMar>
              <w:top w:w="0" w:type="dxa"/>
              <w:left w:w="30" w:type="dxa"/>
              <w:bottom w:w="0" w:type="dxa"/>
              <w:right w:w="30" w:type="dxa"/>
            </w:tcMar>
            <w:vAlign w:val="center"/>
          </w:tcPr>
          <w:p w14:paraId="35F759A1"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6D364642" w14:textId="77777777" w:rsidR="003F2612" w:rsidRPr="005C7470" w:rsidRDefault="003F2612" w:rsidP="00127C0E">
            <w:pPr>
              <w:autoSpaceDE w:val="0"/>
              <w:autoSpaceDN w:val="0"/>
              <w:adjustRightInd w:val="0"/>
              <w:rPr>
                <w:sz w:val="20"/>
              </w:rPr>
            </w:pPr>
            <w:r w:rsidRPr="005C7470">
              <w:rPr>
                <w:sz w:val="20"/>
              </w:rPr>
              <w:t>juoda guma 2“</w:t>
            </w:r>
          </w:p>
        </w:tc>
        <w:tc>
          <w:tcPr>
            <w:tcW w:w="1135" w:type="dxa"/>
            <w:tcMar>
              <w:top w:w="0" w:type="dxa"/>
              <w:left w:w="30" w:type="dxa"/>
              <w:bottom w:w="0" w:type="dxa"/>
              <w:right w:w="30" w:type="dxa"/>
            </w:tcMar>
          </w:tcPr>
          <w:p w14:paraId="56324AD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26DCD21" w14:textId="77777777" w:rsidR="003F2612" w:rsidRPr="00A276CA" w:rsidRDefault="003F2612" w:rsidP="00127C0E">
            <w:pPr>
              <w:jc w:val="center"/>
              <w:rPr>
                <w:color w:val="000000"/>
                <w:sz w:val="20"/>
              </w:rPr>
            </w:pPr>
            <w:r w:rsidRPr="00A276CA">
              <w:rPr>
                <w:color w:val="000000"/>
                <w:sz w:val="20"/>
              </w:rPr>
              <w:t>300</w:t>
            </w:r>
          </w:p>
        </w:tc>
      </w:tr>
      <w:tr w:rsidR="003F2612" w:rsidRPr="00A276CA" w14:paraId="2781AADF" w14:textId="77777777" w:rsidTr="00127C0E">
        <w:trPr>
          <w:trHeight w:val="113"/>
        </w:trPr>
        <w:tc>
          <w:tcPr>
            <w:tcW w:w="1060" w:type="dxa"/>
            <w:tcMar>
              <w:top w:w="0" w:type="dxa"/>
              <w:left w:w="30" w:type="dxa"/>
              <w:bottom w:w="0" w:type="dxa"/>
              <w:right w:w="30" w:type="dxa"/>
            </w:tcMar>
            <w:vAlign w:val="center"/>
          </w:tcPr>
          <w:p w14:paraId="64567C84"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64F3C64B" w14:textId="77777777" w:rsidR="003F2612" w:rsidRPr="005C7470" w:rsidRDefault="003F2612" w:rsidP="00127C0E">
            <w:pPr>
              <w:autoSpaceDE w:val="0"/>
              <w:autoSpaceDN w:val="0"/>
              <w:adjustRightInd w:val="0"/>
              <w:rPr>
                <w:sz w:val="20"/>
              </w:rPr>
            </w:pPr>
            <w:r w:rsidRPr="005C7470">
              <w:rPr>
                <w:sz w:val="20"/>
              </w:rPr>
              <w:t>guma tiesioms išardomoms jungtims 1“</w:t>
            </w:r>
          </w:p>
        </w:tc>
        <w:tc>
          <w:tcPr>
            <w:tcW w:w="1135" w:type="dxa"/>
            <w:tcMar>
              <w:top w:w="0" w:type="dxa"/>
              <w:left w:w="30" w:type="dxa"/>
              <w:bottom w:w="0" w:type="dxa"/>
              <w:right w:w="30" w:type="dxa"/>
            </w:tcMar>
          </w:tcPr>
          <w:p w14:paraId="770B0C20"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DDD2281" w14:textId="77777777" w:rsidR="003F2612" w:rsidRPr="00A276CA" w:rsidRDefault="003F2612" w:rsidP="00127C0E">
            <w:pPr>
              <w:jc w:val="center"/>
              <w:rPr>
                <w:color w:val="000000"/>
                <w:sz w:val="20"/>
              </w:rPr>
            </w:pPr>
            <w:r w:rsidRPr="00A276CA">
              <w:rPr>
                <w:color w:val="000000"/>
                <w:sz w:val="20"/>
              </w:rPr>
              <w:t>500</w:t>
            </w:r>
          </w:p>
        </w:tc>
      </w:tr>
      <w:tr w:rsidR="003F2612" w:rsidRPr="00A276CA" w14:paraId="2BCE9839" w14:textId="77777777" w:rsidTr="00127C0E">
        <w:trPr>
          <w:trHeight w:val="113"/>
        </w:trPr>
        <w:tc>
          <w:tcPr>
            <w:tcW w:w="1060" w:type="dxa"/>
            <w:tcMar>
              <w:top w:w="0" w:type="dxa"/>
              <w:left w:w="30" w:type="dxa"/>
              <w:bottom w:w="0" w:type="dxa"/>
              <w:right w:w="30" w:type="dxa"/>
            </w:tcMar>
            <w:vAlign w:val="center"/>
          </w:tcPr>
          <w:p w14:paraId="3484F82A"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6C314436" w14:textId="77777777" w:rsidR="003F2612" w:rsidRPr="005C7470" w:rsidRDefault="003F2612" w:rsidP="00127C0E">
            <w:pPr>
              <w:autoSpaceDE w:val="0"/>
              <w:autoSpaceDN w:val="0"/>
              <w:adjustRightInd w:val="0"/>
              <w:rPr>
                <w:sz w:val="20"/>
              </w:rPr>
            </w:pPr>
            <w:r w:rsidRPr="005C7470">
              <w:rPr>
                <w:sz w:val="20"/>
              </w:rPr>
              <w:t>guma tiesioms išardomoms jungtims 2“</w:t>
            </w:r>
          </w:p>
        </w:tc>
        <w:tc>
          <w:tcPr>
            <w:tcW w:w="1135" w:type="dxa"/>
            <w:tcMar>
              <w:top w:w="0" w:type="dxa"/>
              <w:left w:w="30" w:type="dxa"/>
              <w:bottom w:w="0" w:type="dxa"/>
              <w:right w:w="30" w:type="dxa"/>
            </w:tcMar>
          </w:tcPr>
          <w:p w14:paraId="3912CD7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1614631" w14:textId="77777777" w:rsidR="003F2612" w:rsidRPr="00A276CA" w:rsidRDefault="003F2612" w:rsidP="00127C0E">
            <w:pPr>
              <w:jc w:val="center"/>
              <w:rPr>
                <w:color w:val="000000"/>
                <w:sz w:val="20"/>
              </w:rPr>
            </w:pPr>
            <w:r w:rsidRPr="00A276CA">
              <w:rPr>
                <w:color w:val="000000"/>
                <w:sz w:val="20"/>
              </w:rPr>
              <w:t>500</w:t>
            </w:r>
          </w:p>
        </w:tc>
      </w:tr>
      <w:tr w:rsidR="003F2612" w:rsidRPr="00A276CA" w14:paraId="4ED12FF7" w14:textId="77777777" w:rsidTr="00127C0E">
        <w:trPr>
          <w:trHeight w:val="113"/>
        </w:trPr>
        <w:tc>
          <w:tcPr>
            <w:tcW w:w="1060" w:type="dxa"/>
            <w:tcMar>
              <w:top w:w="0" w:type="dxa"/>
              <w:left w:w="30" w:type="dxa"/>
              <w:bottom w:w="0" w:type="dxa"/>
              <w:right w:w="30" w:type="dxa"/>
            </w:tcMar>
            <w:vAlign w:val="center"/>
          </w:tcPr>
          <w:p w14:paraId="2FB2950E"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710D0576" w14:textId="77777777" w:rsidR="003F2612" w:rsidRPr="005C7470" w:rsidRDefault="003F2612" w:rsidP="00127C0E">
            <w:pPr>
              <w:autoSpaceDE w:val="0"/>
              <w:autoSpaceDN w:val="0"/>
              <w:adjustRightInd w:val="0"/>
              <w:rPr>
                <w:sz w:val="20"/>
              </w:rPr>
            </w:pPr>
            <w:proofErr w:type="spellStart"/>
            <w:r w:rsidRPr="005C7470">
              <w:rPr>
                <w:sz w:val="20"/>
              </w:rPr>
              <w:t>paranitinės</w:t>
            </w:r>
            <w:proofErr w:type="spellEnd"/>
            <w:r w:rsidRPr="005C7470">
              <w:rPr>
                <w:sz w:val="20"/>
              </w:rPr>
              <w:t xml:space="preserve"> tarpinės išardomoms jungtims 1/2“</w:t>
            </w:r>
          </w:p>
        </w:tc>
        <w:tc>
          <w:tcPr>
            <w:tcW w:w="1135" w:type="dxa"/>
            <w:tcMar>
              <w:top w:w="0" w:type="dxa"/>
              <w:left w:w="30" w:type="dxa"/>
              <w:bottom w:w="0" w:type="dxa"/>
              <w:right w:w="30" w:type="dxa"/>
            </w:tcMar>
          </w:tcPr>
          <w:p w14:paraId="1B9775B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C8C5623" w14:textId="77777777" w:rsidR="003F2612" w:rsidRPr="00A276CA" w:rsidRDefault="003F2612" w:rsidP="00127C0E">
            <w:pPr>
              <w:jc w:val="center"/>
              <w:rPr>
                <w:color w:val="000000"/>
                <w:sz w:val="20"/>
              </w:rPr>
            </w:pPr>
            <w:r w:rsidRPr="00A276CA">
              <w:rPr>
                <w:color w:val="000000"/>
                <w:sz w:val="20"/>
              </w:rPr>
              <w:t>250</w:t>
            </w:r>
          </w:p>
        </w:tc>
      </w:tr>
      <w:tr w:rsidR="003F2612" w:rsidRPr="00A276CA" w14:paraId="4D84C5A6" w14:textId="77777777" w:rsidTr="00127C0E">
        <w:trPr>
          <w:trHeight w:val="113"/>
        </w:trPr>
        <w:tc>
          <w:tcPr>
            <w:tcW w:w="1060" w:type="dxa"/>
            <w:tcMar>
              <w:top w:w="0" w:type="dxa"/>
              <w:left w:w="30" w:type="dxa"/>
              <w:bottom w:w="0" w:type="dxa"/>
              <w:right w:w="30" w:type="dxa"/>
            </w:tcMar>
            <w:vAlign w:val="center"/>
          </w:tcPr>
          <w:p w14:paraId="4A29F9DC"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476352AD" w14:textId="77777777" w:rsidR="003F2612" w:rsidRPr="005C7470" w:rsidRDefault="003F2612" w:rsidP="00127C0E">
            <w:proofErr w:type="spellStart"/>
            <w:r w:rsidRPr="005C7470">
              <w:rPr>
                <w:sz w:val="20"/>
              </w:rPr>
              <w:t>paranitinės</w:t>
            </w:r>
            <w:proofErr w:type="spellEnd"/>
            <w:r w:rsidRPr="005C7470">
              <w:rPr>
                <w:sz w:val="20"/>
              </w:rPr>
              <w:t xml:space="preserve"> tarpinės išardomoms jungtims 3/4“</w:t>
            </w:r>
          </w:p>
        </w:tc>
        <w:tc>
          <w:tcPr>
            <w:tcW w:w="1135" w:type="dxa"/>
            <w:tcMar>
              <w:top w:w="0" w:type="dxa"/>
              <w:left w:w="30" w:type="dxa"/>
              <w:bottom w:w="0" w:type="dxa"/>
              <w:right w:w="30" w:type="dxa"/>
            </w:tcMar>
          </w:tcPr>
          <w:p w14:paraId="486783F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63DD798" w14:textId="77777777" w:rsidR="003F2612" w:rsidRPr="00A276CA" w:rsidRDefault="003F2612" w:rsidP="00127C0E">
            <w:pPr>
              <w:jc w:val="center"/>
              <w:rPr>
                <w:color w:val="000000"/>
                <w:sz w:val="20"/>
              </w:rPr>
            </w:pPr>
            <w:r w:rsidRPr="00A276CA">
              <w:rPr>
                <w:color w:val="000000"/>
                <w:sz w:val="20"/>
              </w:rPr>
              <w:t>200</w:t>
            </w:r>
          </w:p>
        </w:tc>
      </w:tr>
      <w:tr w:rsidR="003F2612" w:rsidRPr="00A276CA" w14:paraId="5DF5D0AD" w14:textId="77777777" w:rsidTr="00127C0E">
        <w:trPr>
          <w:trHeight w:val="113"/>
        </w:trPr>
        <w:tc>
          <w:tcPr>
            <w:tcW w:w="1060" w:type="dxa"/>
            <w:tcMar>
              <w:top w:w="0" w:type="dxa"/>
              <w:left w:w="30" w:type="dxa"/>
              <w:bottom w:w="0" w:type="dxa"/>
              <w:right w:w="30" w:type="dxa"/>
            </w:tcMar>
            <w:vAlign w:val="center"/>
          </w:tcPr>
          <w:p w14:paraId="799F4C90"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6F4939A7" w14:textId="77777777" w:rsidR="003F2612" w:rsidRPr="005C7470" w:rsidRDefault="003F2612" w:rsidP="00127C0E">
            <w:proofErr w:type="spellStart"/>
            <w:r w:rsidRPr="005C7470">
              <w:rPr>
                <w:sz w:val="20"/>
              </w:rPr>
              <w:t>paranitinės</w:t>
            </w:r>
            <w:proofErr w:type="spellEnd"/>
            <w:r w:rsidRPr="005C7470">
              <w:rPr>
                <w:sz w:val="20"/>
              </w:rPr>
              <w:t xml:space="preserve"> tarpinės išardomoms jungtims 1“</w:t>
            </w:r>
          </w:p>
        </w:tc>
        <w:tc>
          <w:tcPr>
            <w:tcW w:w="1135" w:type="dxa"/>
            <w:tcMar>
              <w:top w:w="0" w:type="dxa"/>
              <w:left w:w="30" w:type="dxa"/>
              <w:bottom w:w="0" w:type="dxa"/>
              <w:right w:w="30" w:type="dxa"/>
            </w:tcMar>
          </w:tcPr>
          <w:p w14:paraId="6735B9EC"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132A6F20" w14:textId="77777777" w:rsidR="003F2612" w:rsidRPr="00A276CA" w:rsidRDefault="003F2612" w:rsidP="00127C0E">
            <w:pPr>
              <w:jc w:val="center"/>
              <w:rPr>
                <w:color w:val="000000"/>
                <w:sz w:val="20"/>
              </w:rPr>
            </w:pPr>
            <w:r w:rsidRPr="00A276CA">
              <w:rPr>
                <w:color w:val="000000"/>
                <w:sz w:val="20"/>
              </w:rPr>
              <w:t>200</w:t>
            </w:r>
          </w:p>
        </w:tc>
      </w:tr>
      <w:tr w:rsidR="003F2612" w:rsidRPr="00A276CA" w14:paraId="684F97DA" w14:textId="77777777" w:rsidTr="00127C0E">
        <w:trPr>
          <w:trHeight w:val="113"/>
        </w:trPr>
        <w:tc>
          <w:tcPr>
            <w:tcW w:w="1060" w:type="dxa"/>
            <w:tcMar>
              <w:top w:w="0" w:type="dxa"/>
              <w:left w:w="30" w:type="dxa"/>
              <w:bottom w:w="0" w:type="dxa"/>
              <w:right w:w="30" w:type="dxa"/>
            </w:tcMar>
            <w:vAlign w:val="center"/>
          </w:tcPr>
          <w:p w14:paraId="3A536393"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2C1FD95E" w14:textId="77777777" w:rsidR="003F2612" w:rsidRPr="005C7470" w:rsidRDefault="003F2612" w:rsidP="00127C0E">
            <w:proofErr w:type="spellStart"/>
            <w:r w:rsidRPr="005C7470">
              <w:rPr>
                <w:sz w:val="20"/>
              </w:rPr>
              <w:t>paranitinės</w:t>
            </w:r>
            <w:proofErr w:type="spellEnd"/>
            <w:r w:rsidRPr="005C7470">
              <w:rPr>
                <w:sz w:val="20"/>
              </w:rPr>
              <w:t xml:space="preserve"> tarpinės išardomoms jungtims 11/4“</w:t>
            </w:r>
          </w:p>
        </w:tc>
        <w:tc>
          <w:tcPr>
            <w:tcW w:w="1135" w:type="dxa"/>
            <w:tcMar>
              <w:top w:w="0" w:type="dxa"/>
              <w:left w:w="30" w:type="dxa"/>
              <w:bottom w:w="0" w:type="dxa"/>
              <w:right w:w="30" w:type="dxa"/>
            </w:tcMar>
          </w:tcPr>
          <w:p w14:paraId="5CE2B24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7FDD4FE9" w14:textId="77777777" w:rsidR="003F2612" w:rsidRPr="00A276CA" w:rsidRDefault="003F2612" w:rsidP="00127C0E">
            <w:pPr>
              <w:jc w:val="center"/>
              <w:rPr>
                <w:color w:val="000000"/>
                <w:sz w:val="20"/>
              </w:rPr>
            </w:pPr>
            <w:r w:rsidRPr="00A276CA">
              <w:rPr>
                <w:color w:val="000000"/>
                <w:sz w:val="20"/>
              </w:rPr>
              <w:t>150</w:t>
            </w:r>
          </w:p>
        </w:tc>
      </w:tr>
      <w:tr w:rsidR="003F2612" w:rsidRPr="00A276CA" w14:paraId="302661C1" w14:textId="77777777" w:rsidTr="00127C0E">
        <w:trPr>
          <w:trHeight w:val="113"/>
        </w:trPr>
        <w:tc>
          <w:tcPr>
            <w:tcW w:w="1060" w:type="dxa"/>
            <w:tcMar>
              <w:top w:w="0" w:type="dxa"/>
              <w:left w:w="30" w:type="dxa"/>
              <w:bottom w:w="0" w:type="dxa"/>
              <w:right w:w="30" w:type="dxa"/>
            </w:tcMar>
            <w:vAlign w:val="center"/>
          </w:tcPr>
          <w:p w14:paraId="508169ED" w14:textId="77777777" w:rsidR="003F2612" w:rsidRPr="00A276CA" w:rsidRDefault="003F2612" w:rsidP="003F2612">
            <w:pPr>
              <w:pStyle w:val="Sraopastraipa"/>
              <w:numPr>
                <w:ilvl w:val="2"/>
                <w:numId w:val="27"/>
              </w:numPr>
              <w:autoSpaceDE w:val="0"/>
              <w:autoSpaceDN w:val="0"/>
              <w:adjustRightInd w:val="0"/>
              <w:ind w:hanging="766"/>
              <w:jc w:val="left"/>
              <w:rPr>
                <w:bCs/>
              </w:rPr>
            </w:pPr>
          </w:p>
        </w:tc>
        <w:tc>
          <w:tcPr>
            <w:tcW w:w="6662" w:type="dxa"/>
            <w:tcMar>
              <w:top w:w="0" w:type="dxa"/>
              <w:left w:w="30" w:type="dxa"/>
              <w:bottom w:w="0" w:type="dxa"/>
              <w:right w:w="30" w:type="dxa"/>
            </w:tcMar>
          </w:tcPr>
          <w:p w14:paraId="0FC979E0" w14:textId="77777777" w:rsidR="003F2612" w:rsidRPr="005C7470" w:rsidRDefault="003F2612" w:rsidP="00127C0E">
            <w:proofErr w:type="spellStart"/>
            <w:r w:rsidRPr="005C7470">
              <w:rPr>
                <w:sz w:val="20"/>
              </w:rPr>
              <w:t>paranitinės</w:t>
            </w:r>
            <w:proofErr w:type="spellEnd"/>
            <w:r w:rsidRPr="005C7470">
              <w:rPr>
                <w:sz w:val="20"/>
              </w:rPr>
              <w:t xml:space="preserve"> tarpinės išardomoms jungtims 11/2“</w:t>
            </w:r>
          </w:p>
        </w:tc>
        <w:tc>
          <w:tcPr>
            <w:tcW w:w="1135" w:type="dxa"/>
            <w:tcMar>
              <w:top w:w="0" w:type="dxa"/>
              <w:left w:w="30" w:type="dxa"/>
              <w:bottom w:w="0" w:type="dxa"/>
              <w:right w:w="30" w:type="dxa"/>
            </w:tcMar>
          </w:tcPr>
          <w:p w14:paraId="3F553282"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27F7E8B" w14:textId="77777777" w:rsidR="003F2612" w:rsidRPr="00A276CA" w:rsidRDefault="003F2612" w:rsidP="00127C0E">
            <w:pPr>
              <w:jc w:val="center"/>
              <w:rPr>
                <w:color w:val="000000"/>
                <w:sz w:val="20"/>
              </w:rPr>
            </w:pPr>
            <w:r w:rsidRPr="00A276CA">
              <w:rPr>
                <w:color w:val="000000"/>
                <w:sz w:val="20"/>
              </w:rPr>
              <w:t>150</w:t>
            </w:r>
          </w:p>
        </w:tc>
      </w:tr>
      <w:tr w:rsidR="003F2612" w:rsidRPr="00A276CA" w14:paraId="2DDCCD84" w14:textId="77777777" w:rsidTr="00127C0E">
        <w:trPr>
          <w:trHeight w:val="425"/>
        </w:trPr>
        <w:tc>
          <w:tcPr>
            <w:tcW w:w="10273" w:type="dxa"/>
            <w:gridSpan w:val="4"/>
            <w:tcMar>
              <w:top w:w="0" w:type="dxa"/>
              <w:left w:w="30" w:type="dxa"/>
              <w:bottom w:w="0" w:type="dxa"/>
              <w:right w:w="30" w:type="dxa"/>
            </w:tcMar>
            <w:vAlign w:val="center"/>
          </w:tcPr>
          <w:p w14:paraId="4B80F8FD" w14:textId="77777777" w:rsidR="003F2612" w:rsidRPr="005C7470" w:rsidRDefault="003F2612" w:rsidP="003F2612">
            <w:pPr>
              <w:pStyle w:val="Sraopastraipa"/>
              <w:numPr>
                <w:ilvl w:val="0"/>
                <w:numId w:val="27"/>
              </w:numPr>
              <w:autoSpaceDE w:val="0"/>
              <w:autoSpaceDN w:val="0"/>
              <w:adjustRightInd w:val="0"/>
              <w:rPr>
                <w:b/>
                <w:bCs/>
                <w:color w:val="800000"/>
                <w:szCs w:val="22"/>
              </w:rPr>
            </w:pPr>
            <w:r w:rsidRPr="005C7470">
              <w:rPr>
                <w:b/>
                <w:bCs/>
                <w:color w:val="800000"/>
                <w:szCs w:val="22"/>
              </w:rPr>
              <w:t xml:space="preserve">  UŽDAROMOJI  IR  JUNGIAMOJI  SANTECHNINĖ  ARMATŪRA</w:t>
            </w:r>
          </w:p>
        </w:tc>
      </w:tr>
      <w:tr w:rsidR="003F2612" w:rsidRPr="00A276CA" w14:paraId="73C7FFD2" w14:textId="77777777" w:rsidTr="00127C0E">
        <w:trPr>
          <w:trHeight w:val="340"/>
        </w:trPr>
        <w:tc>
          <w:tcPr>
            <w:tcW w:w="1060" w:type="dxa"/>
            <w:shd w:val="clear" w:color="auto" w:fill="737373"/>
            <w:tcMar>
              <w:top w:w="0" w:type="dxa"/>
              <w:left w:w="30" w:type="dxa"/>
              <w:bottom w:w="0" w:type="dxa"/>
              <w:right w:w="30" w:type="dxa"/>
            </w:tcMar>
            <w:vAlign w:val="center"/>
          </w:tcPr>
          <w:p w14:paraId="0AC4FEFF" w14:textId="77777777" w:rsidR="003F2612" w:rsidRPr="00A276CA" w:rsidRDefault="003F2612" w:rsidP="003F2612">
            <w:pPr>
              <w:pStyle w:val="Sraopastraipa"/>
              <w:numPr>
                <w:ilvl w:val="1"/>
                <w:numId w:val="27"/>
              </w:numPr>
              <w:autoSpaceDE w:val="0"/>
              <w:autoSpaceDN w:val="0"/>
              <w:adjustRightInd w:val="0"/>
              <w:ind w:left="1005" w:hanging="766"/>
              <w:jc w:val="left"/>
              <w:rPr>
                <w:b/>
                <w:bCs/>
                <w:color w:val="FFFFFF"/>
              </w:rPr>
            </w:pPr>
          </w:p>
        </w:tc>
        <w:tc>
          <w:tcPr>
            <w:tcW w:w="9213" w:type="dxa"/>
            <w:gridSpan w:val="3"/>
            <w:shd w:val="clear" w:color="auto" w:fill="737373"/>
            <w:tcMar>
              <w:top w:w="0" w:type="dxa"/>
              <w:left w:w="30" w:type="dxa"/>
              <w:bottom w:w="0" w:type="dxa"/>
              <w:right w:w="30" w:type="dxa"/>
            </w:tcMar>
            <w:vAlign w:val="center"/>
          </w:tcPr>
          <w:p w14:paraId="42773F66" w14:textId="77777777" w:rsidR="003F2612" w:rsidRPr="005C7470" w:rsidRDefault="003F2612" w:rsidP="00127C0E">
            <w:pPr>
              <w:autoSpaceDE w:val="0"/>
              <w:autoSpaceDN w:val="0"/>
              <w:adjustRightInd w:val="0"/>
              <w:rPr>
                <w:color w:val="FFFFFF"/>
                <w:sz w:val="20"/>
              </w:rPr>
            </w:pPr>
            <w:r w:rsidRPr="005C7470">
              <w:rPr>
                <w:b/>
                <w:bCs/>
                <w:color w:val="FFFFFF"/>
                <w:sz w:val="20"/>
              </w:rPr>
              <w:t>VENTILIAI</w:t>
            </w:r>
          </w:p>
        </w:tc>
      </w:tr>
      <w:tr w:rsidR="003F2612" w:rsidRPr="00A276CA" w14:paraId="3374BACA" w14:textId="77777777" w:rsidTr="00127C0E">
        <w:trPr>
          <w:trHeight w:val="113"/>
        </w:trPr>
        <w:tc>
          <w:tcPr>
            <w:tcW w:w="1060" w:type="dxa"/>
            <w:shd w:val="clear" w:color="auto" w:fill="D9D9D9"/>
            <w:tcMar>
              <w:top w:w="0" w:type="dxa"/>
              <w:left w:w="30" w:type="dxa"/>
              <w:bottom w:w="0" w:type="dxa"/>
              <w:right w:w="30" w:type="dxa"/>
            </w:tcMar>
            <w:vAlign w:val="center"/>
          </w:tcPr>
          <w:p w14:paraId="5AAE1E56"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6662" w:type="dxa"/>
            <w:shd w:val="clear" w:color="auto" w:fill="D9D9D9"/>
            <w:tcMar>
              <w:top w:w="0" w:type="dxa"/>
              <w:left w:w="30" w:type="dxa"/>
              <w:bottom w:w="0" w:type="dxa"/>
              <w:right w:w="30" w:type="dxa"/>
            </w:tcMar>
          </w:tcPr>
          <w:p w14:paraId="64CEBD9B" w14:textId="77777777" w:rsidR="003F2612" w:rsidRPr="005C7470" w:rsidRDefault="003F2612" w:rsidP="00127C0E">
            <w:pPr>
              <w:autoSpaceDE w:val="0"/>
              <w:autoSpaceDN w:val="0"/>
              <w:adjustRightInd w:val="0"/>
              <w:rPr>
                <w:sz w:val="20"/>
              </w:rPr>
            </w:pPr>
            <w:r w:rsidRPr="005C7470">
              <w:rPr>
                <w:b/>
                <w:sz w:val="20"/>
              </w:rPr>
              <w:t>Ventiliai rutuliniai moviniai (ilga rankena):</w:t>
            </w:r>
          </w:p>
        </w:tc>
        <w:tc>
          <w:tcPr>
            <w:tcW w:w="1135" w:type="dxa"/>
            <w:shd w:val="clear" w:color="auto" w:fill="D9D9D9"/>
            <w:tcMar>
              <w:top w:w="0" w:type="dxa"/>
              <w:left w:w="30" w:type="dxa"/>
              <w:bottom w:w="0" w:type="dxa"/>
              <w:right w:w="30" w:type="dxa"/>
            </w:tcMar>
          </w:tcPr>
          <w:p w14:paraId="6A4CC084"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tcPr>
          <w:p w14:paraId="1D8286A9" w14:textId="77777777" w:rsidR="003F2612" w:rsidRPr="00A276CA" w:rsidRDefault="003F2612" w:rsidP="00127C0E">
            <w:pPr>
              <w:autoSpaceDE w:val="0"/>
              <w:autoSpaceDN w:val="0"/>
              <w:adjustRightInd w:val="0"/>
              <w:jc w:val="center"/>
              <w:rPr>
                <w:sz w:val="20"/>
              </w:rPr>
            </w:pPr>
          </w:p>
        </w:tc>
      </w:tr>
      <w:tr w:rsidR="003F2612" w:rsidRPr="00A276CA" w14:paraId="1B5BD111" w14:textId="77777777" w:rsidTr="00127C0E">
        <w:trPr>
          <w:trHeight w:val="113"/>
        </w:trPr>
        <w:tc>
          <w:tcPr>
            <w:tcW w:w="1060" w:type="dxa"/>
            <w:tcMar>
              <w:top w:w="0" w:type="dxa"/>
              <w:left w:w="30" w:type="dxa"/>
              <w:bottom w:w="0" w:type="dxa"/>
              <w:right w:w="30" w:type="dxa"/>
            </w:tcMar>
            <w:vAlign w:val="center"/>
          </w:tcPr>
          <w:p w14:paraId="202EB678"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3B1AE054"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111CBBF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66427E9" w14:textId="77777777" w:rsidR="003F2612" w:rsidRPr="00A276CA" w:rsidRDefault="003F2612" w:rsidP="00127C0E">
            <w:pPr>
              <w:jc w:val="center"/>
              <w:rPr>
                <w:color w:val="000000"/>
                <w:sz w:val="20"/>
              </w:rPr>
            </w:pPr>
            <w:r w:rsidRPr="00A276CA">
              <w:rPr>
                <w:color w:val="000000"/>
                <w:sz w:val="20"/>
              </w:rPr>
              <w:t>210</w:t>
            </w:r>
          </w:p>
        </w:tc>
      </w:tr>
      <w:tr w:rsidR="003F2612" w:rsidRPr="00A276CA" w14:paraId="25719ECA" w14:textId="77777777" w:rsidTr="00127C0E">
        <w:trPr>
          <w:trHeight w:val="113"/>
        </w:trPr>
        <w:tc>
          <w:tcPr>
            <w:tcW w:w="1060" w:type="dxa"/>
            <w:tcMar>
              <w:top w:w="0" w:type="dxa"/>
              <w:left w:w="30" w:type="dxa"/>
              <w:bottom w:w="0" w:type="dxa"/>
              <w:right w:w="30" w:type="dxa"/>
            </w:tcMar>
            <w:vAlign w:val="center"/>
          </w:tcPr>
          <w:p w14:paraId="2C702E3A"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66AA319F"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2A3E96B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E28271F" w14:textId="77777777" w:rsidR="003F2612" w:rsidRPr="00A276CA" w:rsidRDefault="003F2612" w:rsidP="00127C0E">
            <w:pPr>
              <w:jc w:val="center"/>
              <w:rPr>
                <w:color w:val="000000"/>
                <w:sz w:val="20"/>
              </w:rPr>
            </w:pPr>
            <w:r w:rsidRPr="00A276CA">
              <w:rPr>
                <w:color w:val="000000"/>
                <w:sz w:val="20"/>
              </w:rPr>
              <w:t>100</w:t>
            </w:r>
          </w:p>
        </w:tc>
      </w:tr>
      <w:tr w:rsidR="003F2612" w:rsidRPr="00A276CA" w14:paraId="03DC1035" w14:textId="77777777" w:rsidTr="00127C0E">
        <w:trPr>
          <w:trHeight w:val="113"/>
        </w:trPr>
        <w:tc>
          <w:tcPr>
            <w:tcW w:w="1060" w:type="dxa"/>
            <w:tcMar>
              <w:top w:w="0" w:type="dxa"/>
              <w:left w:w="30" w:type="dxa"/>
              <w:bottom w:w="0" w:type="dxa"/>
              <w:right w:w="30" w:type="dxa"/>
            </w:tcMar>
            <w:vAlign w:val="center"/>
          </w:tcPr>
          <w:p w14:paraId="12E56CA6"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0685D7CD" w14:textId="77777777" w:rsidR="003F2612" w:rsidRPr="005C7470" w:rsidRDefault="003F2612" w:rsidP="00127C0E">
            <w:pPr>
              <w:autoSpaceDE w:val="0"/>
              <w:autoSpaceDN w:val="0"/>
              <w:adjustRightInd w:val="0"/>
              <w:rPr>
                <w:sz w:val="20"/>
              </w:rPr>
            </w:pPr>
            <w:r w:rsidRPr="005C7470">
              <w:rPr>
                <w:sz w:val="20"/>
              </w:rPr>
              <w:t>1“ - sriegis vidus/vidus</w:t>
            </w:r>
          </w:p>
        </w:tc>
        <w:tc>
          <w:tcPr>
            <w:tcW w:w="1135" w:type="dxa"/>
            <w:tcMar>
              <w:top w:w="0" w:type="dxa"/>
              <w:left w:w="30" w:type="dxa"/>
              <w:bottom w:w="0" w:type="dxa"/>
              <w:right w:w="30" w:type="dxa"/>
            </w:tcMar>
          </w:tcPr>
          <w:p w14:paraId="57B48F7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4F19B35" w14:textId="77777777" w:rsidR="003F2612" w:rsidRPr="00A276CA" w:rsidRDefault="003F2612" w:rsidP="00127C0E">
            <w:pPr>
              <w:jc w:val="center"/>
              <w:rPr>
                <w:color w:val="000000"/>
                <w:sz w:val="20"/>
              </w:rPr>
            </w:pPr>
            <w:r w:rsidRPr="00A276CA">
              <w:rPr>
                <w:color w:val="000000"/>
                <w:sz w:val="20"/>
              </w:rPr>
              <w:t>150</w:t>
            </w:r>
          </w:p>
        </w:tc>
      </w:tr>
      <w:tr w:rsidR="003F2612" w:rsidRPr="00A276CA" w14:paraId="12DF3D94" w14:textId="77777777" w:rsidTr="00127C0E">
        <w:trPr>
          <w:trHeight w:val="113"/>
        </w:trPr>
        <w:tc>
          <w:tcPr>
            <w:tcW w:w="1060" w:type="dxa"/>
            <w:tcMar>
              <w:top w:w="0" w:type="dxa"/>
              <w:left w:w="30" w:type="dxa"/>
              <w:bottom w:w="0" w:type="dxa"/>
              <w:right w:w="30" w:type="dxa"/>
            </w:tcMar>
            <w:vAlign w:val="center"/>
          </w:tcPr>
          <w:p w14:paraId="2C666D77"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70822826" w14:textId="77777777" w:rsidR="003F2612" w:rsidRPr="005C7470" w:rsidRDefault="003F2612" w:rsidP="00127C0E">
            <w:pPr>
              <w:autoSpaceDE w:val="0"/>
              <w:autoSpaceDN w:val="0"/>
              <w:adjustRightInd w:val="0"/>
              <w:rPr>
                <w:sz w:val="20"/>
              </w:rPr>
            </w:pPr>
            <w:r w:rsidRPr="005C7470">
              <w:rPr>
                <w:sz w:val="20"/>
              </w:rPr>
              <w:t>1 1/4“ - sriegis vidus/vidus</w:t>
            </w:r>
          </w:p>
        </w:tc>
        <w:tc>
          <w:tcPr>
            <w:tcW w:w="1135" w:type="dxa"/>
            <w:tcMar>
              <w:top w:w="0" w:type="dxa"/>
              <w:left w:w="30" w:type="dxa"/>
              <w:bottom w:w="0" w:type="dxa"/>
              <w:right w:w="30" w:type="dxa"/>
            </w:tcMar>
          </w:tcPr>
          <w:p w14:paraId="4C4B234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9963795" w14:textId="77777777" w:rsidR="003F2612" w:rsidRPr="00A276CA" w:rsidRDefault="003F2612" w:rsidP="00127C0E">
            <w:pPr>
              <w:jc w:val="center"/>
              <w:rPr>
                <w:color w:val="000000"/>
                <w:sz w:val="20"/>
              </w:rPr>
            </w:pPr>
            <w:r w:rsidRPr="00A276CA">
              <w:rPr>
                <w:color w:val="000000"/>
                <w:sz w:val="20"/>
              </w:rPr>
              <w:t>40</w:t>
            </w:r>
          </w:p>
        </w:tc>
      </w:tr>
      <w:tr w:rsidR="003F2612" w:rsidRPr="00A276CA" w14:paraId="5BB6909B" w14:textId="77777777" w:rsidTr="00127C0E">
        <w:trPr>
          <w:trHeight w:val="113"/>
        </w:trPr>
        <w:tc>
          <w:tcPr>
            <w:tcW w:w="1060" w:type="dxa"/>
            <w:tcMar>
              <w:top w:w="0" w:type="dxa"/>
              <w:left w:w="30" w:type="dxa"/>
              <w:bottom w:w="0" w:type="dxa"/>
              <w:right w:w="30" w:type="dxa"/>
            </w:tcMar>
            <w:vAlign w:val="center"/>
          </w:tcPr>
          <w:p w14:paraId="194A005B"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46FC4F44" w14:textId="77777777" w:rsidR="003F2612" w:rsidRPr="005C7470" w:rsidRDefault="003F2612" w:rsidP="00127C0E">
            <w:pPr>
              <w:autoSpaceDE w:val="0"/>
              <w:autoSpaceDN w:val="0"/>
              <w:adjustRightInd w:val="0"/>
              <w:rPr>
                <w:sz w:val="20"/>
              </w:rPr>
            </w:pPr>
            <w:r w:rsidRPr="005C7470">
              <w:rPr>
                <w:sz w:val="20"/>
              </w:rPr>
              <w:t>1 1/2“ - sriegis vidus/vidus</w:t>
            </w:r>
          </w:p>
        </w:tc>
        <w:tc>
          <w:tcPr>
            <w:tcW w:w="1135" w:type="dxa"/>
            <w:tcMar>
              <w:top w:w="0" w:type="dxa"/>
              <w:left w:w="30" w:type="dxa"/>
              <w:bottom w:w="0" w:type="dxa"/>
              <w:right w:w="30" w:type="dxa"/>
            </w:tcMar>
          </w:tcPr>
          <w:p w14:paraId="5879C3F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260840C" w14:textId="77777777" w:rsidR="003F2612" w:rsidRPr="00A276CA" w:rsidRDefault="003F2612" w:rsidP="00127C0E">
            <w:pPr>
              <w:jc w:val="center"/>
              <w:rPr>
                <w:color w:val="000000"/>
                <w:sz w:val="20"/>
              </w:rPr>
            </w:pPr>
            <w:r w:rsidRPr="00A276CA">
              <w:rPr>
                <w:color w:val="000000"/>
                <w:sz w:val="20"/>
              </w:rPr>
              <w:t>40</w:t>
            </w:r>
          </w:p>
        </w:tc>
      </w:tr>
      <w:tr w:rsidR="003F2612" w:rsidRPr="00A276CA" w14:paraId="6D2EB631" w14:textId="77777777" w:rsidTr="00127C0E">
        <w:trPr>
          <w:trHeight w:val="113"/>
        </w:trPr>
        <w:tc>
          <w:tcPr>
            <w:tcW w:w="1060" w:type="dxa"/>
            <w:tcMar>
              <w:top w:w="0" w:type="dxa"/>
              <w:left w:w="30" w:type="dxa"/>
              <w:bottom w:w="0" w:type="dxa"/>
              <w:right w:w="30" w:type="dxa"/>
            </w:tcMar>
            <w:vAlign w:val="center"/>
          </w:tcPr>
          <w:p w14:paraId="05D678C2"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0FE353EA" w14:textId="77777777" w:rsidR="003F2612" w:rsidRPr="005C7470" w:rsidRDefault="003F2612" w:rsidP="00127C0E">
            <w:pPr>
              <w:autoSpaceDE w:val="0"/>
              <w:autoSpaceDN w:val="0"/>
              <w:adjustRightInd w:val="0"/>
              <w:rPr>
                <w:sz w:val="20"/>
              </w:rPr>
            </w:pPr>
            <w:r w:rsidRPr="005C7470">
              <w:rPr>
                <w:sz w:val="20"/>
              </w:rPr>
              <w:t>2“ - sriegis vidus/vidus</w:t>
            </w:r>
          </w:p>
        </w:tc>
        <w:tc>
          <w:tcPr>
            <w:tcW w:w="1135" w:type="dxa"/>
            <w:tcMar>
              <w:top w:w="0" w:type="dxa"/>
              <w:left w:w="30" w:type="dxa"/>
              <w:bottom w:w="0" w:type="dxa"/>
              <w:right w:w="30" w:type="dxa"/>
            </w:tcMar>
          </w:tcPr>
          <w:p w14:paraId="1F16FCA5"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FE7081A" w14:textId="77777777" w:rsidR="003F2612" w:rsidRPr="00A276CA" w:rsidRDefault="003F2612" w:rsidP="00127C0E">
            <w:pPr>
              <w:jc w:val="center"/>
              <w:rPr>
                <w:color w:val="000000"/>
                <w:sz w:val="20"/>
              </w:rPr>
            </w:pPr>
            <w:r w:rsidRPr="00A276CA">
              <w:rPr>
                <w:color w:val="000000"/>
                <w:sz w:val="20"/>
              </w:rPr>
              <w:t>20</w:t>
            </w:r>
          </w:p>
        </w:tc>
      </w:tr>
      <w:tr w:rsidR="003F2612" w:rsidRPr="00A276CA" w14:paraId="3BCEC22C" w14:textId="77777777" w:rsidTr="00127C0E">
        <w:trPr>
          <w:trHeight w:val="113"/>
        </w:trPr>
        <w:tc>
          <w:tcPr>
            <w:tcW w:w="1060" w:type="dxa"/>
            <w:tcMar>
              <w:top w:w="0" w:type="dxa"/>
              <w:left w:w="30" w:type="dxa"/>
              <w:bottom w:w="0" w:type="dxa"/>
              <w:right w:w="30" w:type="dxa"/>
            </w:tcMar>
            <w:vAlign w:val="center"/>
          </w:tcPr>
          <w:p w14:paraId="34107375"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762A1A81" w14:textId="77777777" w:rsidR="003F2612" w:rsidRPr="005C7470" w:rsidRDefault="003F2612" w:rsidP="00127C0E">
            <w:pPr>
              <w:autoSpaceDE w:val="0"/>
              <w:autoSpaceDN w:val="0"/>
              <w:adjustRightInd w:val="0"/>
              <w:rPr>
                <w:sz w:val="20"/>
              </w:rPr>
            </w:pPr>
            <w:r w:rsidRPr="005C7470">
              <w:rPr>
                <w:sz w:val="20"/>
              </w:rPr>
              <w:t>1/2“ - sriegis vidus/išorė</w:t>
            </w:r>
          </w:p>
        </w:tc>
        <w:tc>
          <w:tcPr>
            <w:tcW w:w="1135" w:type="dxa"/>
            <w:tcMar>
              <w:top w:w="0" w:type="dxa"/>
              <w:left w:w="30" w:type="dxa"/>
              <w:bottom w:w="0" w:type="dxa"/>
              <w:right w:w="30" w:type="dxa"/>
            </w:tcMar>
          </w:tcPr>
          <w:p w14:paraId="4847C03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3A7149F" w14:textId="77777777" w:rsidR="003F2612" w:rsidRPr="00A276CA" w:rsidRDefault="003F2612" w:rsidP="00127C0E">
            <w:pPr>
              <w:jc w:val="center"/>
              <w:rPr>
                <w:color w:val="000000"/>
                <w:sz w:val="20"/>
              </w:rPr>
            </w:pPr>
            <w:r w:rsidRPr="00A276CA">
              <w:rPr>
                <w:color w:val="000000"/>
                <w:sz w:val="20"/>
              </w:rPr>
              <w:t>30</w:t>
            </w:r>
          </w:p>
        </w:tc>
      </w:tr>
      <w:tr w:rsidR="003F2612" w:rsidRPr="00A276CA" w14:paraId="012F48CD" w14:textId="77777777" w:rsidTr="00127C0E">
        <w:trPr>
          <w:trHeight w:val="113"/>
        </w:trPr>
        <w:tc>
          <w:tcPr>
            <w:tcW w:w="1060" w:type="dxa"/>
            <w:tcMar>
              <w:top w:w="0" w:type="dxa"/>
              <w:left w:w="30" w:type="dxa"/>
              <w:bottom w:w="0" w:type="dxa"/>
              <w:right w:w="30" w:type="dxa"/>
            </w:tcMar>
            <w:vAlign w:val="center"/>
          </w:tcPr>
          <w:p w14:paraId="05FBE47C" w14:textId="77777777" w:rsidR="003F2612" w:rsidRPr="00A276CA" w:rsidRDefault="003F2612" w:rsidP="003F2612">
            <w:pPr>
              <w:pStyle w:val="Sraopastraipa"/>
              <w:numPr>
                <w:ilvl w:val="3"/>
                <w:numId w:val="27"/>
              </w:numPr>
              <w:autoSpaceDE w:val="0"/>
              <w:autoSpaceDN w:val="0"/>
              <w:adjustRightInd w:val="0"/>
              <w:ind w:left="1005" w:hanging="766"/>
              <w:jc w:val="left"/>
              <w:rPr>
                <w:b/>
                <w:bCs/>
              </w:rPr>
            </w:pPr>
          </w:p>
        </w:tc>
        <w:tc>
          <w:tcPr>
            <w:tcW w:w="6662" w:type="dxa"/>
            <w:tcMar>
              <w:top w:w="0" w:type="dxa"/>
              <w:left w:w="30" w:type="dxa"/>
              <w:bottom w:w="0" w:type="dxa"/>
              <w:right w:w="30" w:type="dxa"/>
            </w:tcMar>
          </w:tcPr>
          <w:p w14:paraId="2B791C00" w14:textId="77777777" w:rsidR="003F2612" w:rsidRPr="005C7470" w:rsidRDefault="003F2612" w:rsidP="00127C0E">
            <w:pPr>
              <w:autoSpaceDE w:val="0"/>
              <w:autoSpaceDN w:val="0"/>
              <w:adjustRightInd w:val="0"/>
              <w:rPr>
                <w:sz w:val="20"/>
              </w:rPr>
            </w:pPr>
            <w:r w:rsidRPr="005C7470">
              <w:rPr>
                <w:sz w:val="20"/>
              </w:rPr>
              <w:t>3/4“ - sriegis vidus/išorė</w:t>
            </w:r>
          </w:p>
        </w:tc>
        <w:tc>
          <w:tcPr>
            <w:tcW w:w="1135" w:type="dxa"/>
            <w:tcMar>
              <w:top w:w="0" w:type="dxa"/>
              <w:left w:w="30" w:type="dxa"/>
              <w:bottom w:w="0" w:type="dxa"/>
              <w:right w:w="30" w:type="dxa"/>
            </w:tcMar>
          </w:tcPr>
          <w:p w14:paraId="6033F34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407FADA" w14:textId="77777777" w:rsidR="003F2612" w:rsidRPr="00A276CA" w:rsidRDefault="003F2612" w:rsidP="00127C0E">
            <w:pPr>
              <w:jc w:val="center"/>
              <w:rPr>
                <w:color w:val="000000"/>
                <w:sz w:val="20"/>
              </w:rPr>
            </w:pPr>
            <w:r w:rsidRPr="00A276CA">
              <w:rPr>
                <w:color w:val="000000"/>
                <w:sz w:val="20"/>
              </w:rPr>
              <w:t>30</w:t>
            </w:r>
          </w:p>
        </w:tc>
      </w:tr>
      <w:tr w:rsidR="003F2612" w:rsidRPr="00A276CA" w14:paraId="0E8C6A45" w14:textId="77777777" w:rsidTr="00127C0E">
        <w:trPr>
          <w:trHeight w:val="113"/>
        </w:trPr>
        <w:tc>
          <w:tcPr>
            <w:tcW w:w="1060" w:type="dxa"/>
            <w:tcMar>
              <w:top w:w="0" w:type="dxa"/>
              <w:left w:w="30" w:type="dxa"/>
              <w:bottom w:w="0" w:type="dxa"/>
              <w:right w:w="30" w:type="dxa"/>
            </w:tcMar>
            <w:vAlign w:val="center"/>
          </w:tcPr>
          <w:p w14:paraId="0E089E84"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7BB5F0B6" w14:textId="77777777" w:rsidR="003F2612" w:rsidRPr="005C7470" w:rsidRDefault="003F2612" w:rsidP="00127C0E">
            <w:pPr>
              <w:autoSpaceDE w:val="0"/>
              <w:autoSpaceDN w:val="0"/>
              <w:adjustRightInd w:val="0"/>
              <w:rPr>
                <w:sz w:val="20"/>
              </w:rPr>
            </w:pPr>
            <w:r w:rsidRPr="005C7470">
              <w:rPr>
                <w:sz w:val="20"/>
              </w:rPr>
              <w:t>1“ - sriegis vidus/išorė</w:t>
            </w:r>
          </w:p>
        </w:tc>
        <w:tc>
          <w:tcPr>
            <w:tcW w:w="1135" w:type="dxa"/>
            <w:tcMar>
              <w:top w:w="0" w:type="dxa"/>
              <w:left w:w="30" w:type="dxa"/>
              <w:bottom w:w="0" w:type="dxa"/>
              <w:right w:w="30" w:type="dxa"/>
            </w:tcMar>
          </w:tcPr>
          <w:p w14:paraId="0DE07BC1"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7F8601F" w14:textId="77777777" w:rsidR="003F2612" w:rsidRPr="00A276CA" w:rsidRDefault="003F2612" w:rsidP="00127C0E">
            <w:pPr>
              <w:jc w:val="center"/>
              <w:rPr>
                <w:color w:val="000000"/>
                <w:sz w:val="20"/>
              </w:rPr>
            </w:pPr>
            <w:r w:rsidRPr="00A276CA">
              <w:rPr>
                <w:color w:val="000000"/>
                <w:sz w:val="20"/>
              </w:rPr>
              <w:t>30</w:t>
            </w:r>
          </w:p>
        </w:tc>
      </w:tr>
      <w:tr w:rsidR="003F2612" w:rsidRPr="00A276CA" w14:paraId="4C580922" w14:textId="77777777" w:rsidTr="00127C0E">
        <w:trPr>
          <w:trHeight w:val="113"/>
        </w:trPr>
        <w:tc>
          <w:tcPr>
            <w:tcW w:w="1060" w:type="dxa"/>
            <w:tcMar>
              <w:top w:w="0" w:type="dxa"/>
              <w:left w:w="30" w:type="dxa"/>
              <w:bottom w:w="0" w:type="dxa"/>
              <w:right w:w="30" w:type="dxa"/>
            </w:tcMar>
            <w:vAlign w:val="center"/>
          </w:tcPr>
          <w:p w14:paraId="3BD586D9"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09A30C00" w14:textId="77777777" w:rsidR="003F2612" w:rsidRPr="005C7470" w:rsidRDefault="003F2612" w:rsidP="00127C0E">
            <w:pPr>
              <w:autoSpaceDE w:val="0"/>
              <w:autoSpaceDN w:val="0"/>
              <w:adjustRightInd w:val="0"/>
              <w:rPr>
                <w:sz w:val="20"/>
              </w:rPr>
            </w:pPr>
            <w:r w:rsidRPr="005C7470">
              <w:rPr>
                <w:sz w:val="20"/>
              </w:rPr>
              <w:t>1 1/4“ - sriegis vidus/išorė</w:t>
            </w:r>
          </w:p>
        </w:tc>
        <w:tc>
          <w:tcPr>
            <w:tcW w:w="1135" w:type="dxa"/>
            <w:tcMar>
              <w:top w:w="0" w:type="dxa"/>
              <w:left w:w="30" w:type="dxa"/>
              <w:bottom w:w="0" w:type="dxa"/>
              <w:right w:w="30" w:type="dxa"/>
            </w:tcMar>
          </w:tcPr>
          <w:p w14:paraId="4F10155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70EC2E8" w14:textId="77777777" w:rsidR="003F2612" w:rsidRPr="00A276CA" w:rsidRDefault="003F2612" w:rsidP="00127C0E">
            <w:pPr>
              <w:jc w:val="center"/>
              <w:rPr>
                <w:color w:val="000000"/>
                <w:sz w:val="20"/>
              </w:rPr>
            </w:pPr>
            <w:r w:rsidRPr="00A276CA">
              <w:rPr>
                <w:color w:val="000000"/>
                <w:sz w:val="20"/>
              </w:rPr>
              <w:t>30</w:t>
            </w:r>
          </w:p>
        </w:tc>
      </w:tr>
      <w:tr w:rsidR="003F2612" w:rsidRPr="00A276CA" w14:paraId="70CEC86A" w14:textId="77777777" w:rsidTr="00127C0E">
        <w:trPr>
          <w:trHeight w:val="113"/>
        </w:trPr>
        <w:tc>
          <w:tcPr>
            <w:tcW w:w="1060" w:type="dxa"/>
            <w:tcMar>
              <w:top w:w="0" w:type="dxa"/>
              <w:left w:w="30" w:type="dxa"/>
              <w:bottom w:w="0" w:type="dxa"/>
              <w:right w:w="30" w:type="dxa"/>
            </w:tcMar>
            <w:vAlign w:val="center"/>
          </w:tcPr>
          <w:p w14:paraId="686348CC"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43ECA615" w14:textId="77777777" w:rsidR="003F2612" w:rsidRPr="005C7470" w:rsidRDefault="003F2612" w:rsidP="00127C0E">
            <w:pPr>
              <w:autoSpaceDE w:val="0"/>
              <w:autoSpaceDN w:val="0"/>
              <w:adjustRightInd w:val="0"/>
              <w:rPr>
                <w:sz w:val="20"/>
              </w:rPr>
            </w:pPr>
            <w:r w:rsidRPr="005C7470">
              <w:rPr>
                <w:sz w:val="20"/>
              </w:rPr>
              <w:t>1 1/2“ - sriegis vidus/išorė</w:t>
            </w:r>
          </w:p>
        </w:tc>
        <w:tc>
          <w:tcPr>
            <w:tcW w:w="1135" w:type="dxa"/>
            <w:tcMar>
              <w:top w:w="0" w:type="dxa"/>
              <w:left w:w="30" w:type="dxa"/>
              <w:bottom w:w="0" w:type="dxa"/>
              <w:right w:w="30" w:type="dxa"/>
            </w:tcMar>
          </w:tcPr>
          <w:p w14:paraId="68AC43A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3AC3735" w14:textId="77777777" w:rsidR="003F2612" w:rsidRPr="00A276CA" w:rsidRDefault="003F2612" w:rsidP="00127C0E">
            <w:pPr>
              <w:jc w:val="center"/>
              <w:rPr>
                <w:color w:val="000000"/>
                <w:sz w:val="20"/>
              </w:rPr>
            </w:pPr>
            <w:r w:rsidRPr="00A276CA">
              <w:rPr>
                <w:color w:val="000000"/>
                <w:sz w:val="20"/>
              </w:rPr>
              <w:t>30</w:t>
            </w:r>
          </w:p>
        </w:tc>
      </w:tr>
      <w:tr w:rsidR="003F2612" w:rsidRPr="00A276CA" w14:paraId="2A416387" w14:textId="77777777" w:rsidTr="00127C0E">
        <w:trPr>
          <w:trHeight w:val="113"/>
        </w:trPr>
        <w:tc>
          <w:tcPr>
            <w:tcW w:w="1060" w:type="dxa"/>
            <w:tcMar>
              <w:top w:w="0" w:type="dxa"/>
              <w:left w:w="30" w:type="dxa"/>
              <w:bottom w:w="0" w:type="dxa"/>
              <w:right w:w="30" w:type="dxa"/>
            </w:tcMar>
            <w:vAlign w:val="center"/>
          </w:tcPr>
          <w:p w14:paraId="47EB7462"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2EDCA068" w14:textId="77777777" w:rsidR="003F2612" w:rsidRPr="005C7470" w:rsidRDefault="003F2612" w:rsidP="00127C0E">
            <w:pPr>
              <w:autoSpaceDE w:val="0"/>
              <w:autoSpaceDN w:val="0"/>
              <w:adjustRightInd w:val="0"/>
              <w:rPr>
                <w:sz w:val="20"/>
              </w:rPr>
            </w:pPr>
            <w:r w:rsidRPr="005C7470">
              <w:rPr>
                <w:sz w:val="20"/>
              </w:rPr>
              <w:t>2“ - sriegis vidus/išorė</w:t>
            </w:r>
          </w:p>
        </w:tc>
        <w:tc>
          <w:tcPr>
            <w:tcW w:w="1135" w:type="dxa"/>
            <w:tcMar>
              <w:top w:w="0" w:type="dxa"/>
              <w:left w:w="30" w:type="dxa"/>
              <w:bottom w:w="0" w:type="dxa"/>
              <w:right w:w="30" w:type="dxa"/>
            </w:tcMar>
          </w:tcPr>
          <w:p w14:paraId="61027039"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5982E9F" w14:textId="77777777" w:rsidR="003F2612" w:rsidRPr="00A276CA" w:rsidRDefault="003F2612" w:rsidP="00127C0E">
            <w:pPr>
              <w:jc w:val="center"/>
              <w:rPr>
                <w:color w:val="000000"/>
                <w:sz w:val="20"/>
              </w:rPr>
            </w:pPr>
            <w:r w:rsidRPr="00A276CA">
              <w:rPr>
                <w:color w:val="000000"/>
                <w:sz w:val="20"/>
              </w:rPr>
              <w:t>10</w:t>
            </w:r>
          </w:p>
        </w:tc>
      </w:tr>
      <w:tr w:rsidR="003F2612" w:rsidRPr="00A276CA" w14:paraId="054FFFAC" w14:textId="77777777" w:rsidTr="00127C0E">
        <w:trPr>
          <w:trHeight w:val="113"/>
        </w:trPr>
        <w:tc>
          <w:tcPr>
            <w:tcW w:w="1060" w:type="dxa"/>
            <w:shd w:val="clear" w:color="auto" w:fill="D9D9D9"/>
            <w:tcMar>
              <w:top w:w="0" w:type="dxa"/>
              <w:left w:w="30" w:type="dxa"/>
              <w:bottom w:w="0" w:type="dxa"/>
              <w:right w:w="30" w:type="dxa"/>
            </w:tcMar>
            <w:vAlign w:val="center"/>
          </w:tcPr>
          <w:p w14:paraId="2993FCC0"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6662" w:type="dxa"/>
            <w:shd w:val="clear" w:color="auto" w:fill="D9D9D9"/>
            <w:tcMar>
              <w:top w:w="0" w:type="dxa"/>
              <w:left w:w="30" w:type="dxa"/>
              <w:bottom w:w="0" w:type="dxa"/>
              <w:right w:w="30" w:type="dxa"/>
            </w:tcMar>
          </w:tcPr>
          <w:p w14:paraId="2D5408E6" w14:textId="77777777" w:rsidR="003F2612" w:rsidRPr="005C7470" w:rsidRDefault="003F2612" w:rsidP="00127C0E">
            <w:pPr>
              <w:autoSpaceDE w:val="0"/>
              <w:autoSpaceDN w:val="0"/>
              <w:adjustRightInd w:val="0"/>
              <w:rPr>
                <w:b/>
                <w:sz w:val="20"/>
              </w:rPr>
            </w:pPr>
            <w:r w:rsidRPr="005C7470">
              <w:rPr>
                <w:b/>
                <w:sz w:val="20"/>
              </w:rPr>
              <w:t>Ventiliai termostatiniai moviniai:</w:t>
            </w:r>
          </w:p>
        </w:tc>
        <w:tc>
          <w:tcPr>
            <w:tcW w:w="1135" w:type="dxa"/>
            <w:shd w:val="clear" w:color="auto" w:fill="D9D9D9"/>
            <w:tcMar>
              <w:top w:w="0" w:type="dxa"/>
              <w:left w:w="30" w:type="dxa"/>
              <w:bottom w:w="0" w:type="dxa"/>
              <w:right w:w="30" w:type="dxa"/>
            </w:tcMar>
          </w:tcPr>
          <w:p w14:paraId="0BE62D69"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1868BE0F" w14:textId="77777777" w:rsidR="003F2612" w:rsidRPr="00A276CA" w:rsidRDefault="003F2612" w:rsidP="00127C0E">
            <w:pPr>
              <w:jc w:val="center"/>
              <w:rPr>
                <w:color w:val="000000"/>
                <w:sz w:val="20"/>
              </w:rPr>
            </w:pPr>
            <w:r w:rsidRPr="00A276CA">
              <w:rPr>
                <w:color w:val="000000"/>
                <w:sz w:val="20"/>
              </w:rPr>
              <w:t> </w:t>
            </w:r>
          </w:p>
        </w:tc>
      </w:tr>
      <w:tr w:rsidR="003F2612" w:rsidRPr="00A276CA" w14:paraId="553CF9FE" w14:textId="77777777" w:rsidTr="00127C0E">
        <w:trPr>
          <w:trHeight w:val="113"/>
        </w:trPr>
        <w:tc>
          <w:tcPr>
            <w:tcW w:w="1060" w:type="dxa"/>
            <w:tcMar>
              <w:top w:w="0" w:type="dxa"/>
              <w:left w:w="30" w:type="dxa"/>
              <w:bottom w:w="0" w:type="dxa"/>
              <w:right w:w="30" w:type="dxa"/>
            </w:tcMar>
            <w:vAlign w:val="center"/>
          </w:tcPr>
          <w:p w14:paraId="69102221"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2AFA321E"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5B61727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4719A65" w14:textId="77777777" w:rsidR="003F2612" w:rsidRPr="00A276CA" w:rsidRDefault="003F2612" w:rsidP="00127C0E">
            <w:pPr>
              <w:jc w:val="center"/>
              <w:rPr>
                <w:color w:val="000000"/>
                <w:sz w:val="20"/>
              </w:rPr>
            </w:pPr>
            <w:r w:rsidRPr="00A276CA">
              <w:rPr>
                <w:color w:val="000000"/>
                <w:sz w:val="20"/>
              </w:rPr>
              <w:t>10</w:t>
            </w:r>
          </w:p>
        </w:tc>
      </w:tr>
      <w:tr w:rsidR="003F2612" w:rsidRPr="00A276CA" w14:paraId="737EA598" w14:textId="77777777" w:rsidTr="00127C0E">
        <w:trPr>
          <w:trHeight w:val="113"/>
        </w:trPr>
        <w:tc>
          <w:tcPr>
            <w:tcW w:w="1060" w:type="dxa"/>
            <w:tcMar>
              <w:top w:w="0" w:type="dxa"/>
              <w:left w:w="30" w:type="dxa"/>
              <w:bottom w:w="0" w:type="dxa"/>
              <w:right w:w="30" w:type="dxa"/>
            </w:tcMar>
            <w:vAlign w:val="center"/>
          </w:tcPr>
          <w:p w14:paraId="1F4F754B"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465386ED" w14:textId="77777777" w:rsidR="003F2612" w:rsidRPr="005C7470" w:rsidRDefault="003F2612" w:rsidP="00127C0E">
            <w:pPr>
              <w:autoSpaceDE w:val="0"/>
              <w:autoSpaceDN w:val="0"/>
              <w:adjustRightInd w:val="0"/>
              <w:rPr>
                <w:sz w:val="20"/>
              </w:rPr>
            </w:pPr>
            <w:r w:rsidRPr="005C7470">
              <w:rPr>
                <w:sz w:val="20"/>
              </w:rPr>
              <w:t xml:space="preserve">1“ </w:t>
            </w:r>
          </w:p>
        </w:tc>
        <w:tc>
          <w:tcPr>
            <w:tcW w:w="1135" w:type="dxa"/>
            <w:tcMar>
              <w:top w:w="0" w:type="dxa"/>
              <w:left w:w="30" w:type="dxa"/>
              <w:bottom w:w="0" w:type="dxa"/>
              <w:right w:w="30" w:type="dxa"/>
            </w:tcMar>
          </w:tcPr>
          <w:p w14:paraId="0D6C134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62C7B30" w14:textId="77777777" w:rsidR="003F2612" w:rsidRPr="00A276CA" w:rsidRDefault="003F2612" w:rsidP="00127C0E">
            <w:pPr>
              <w:jc w:val="center"/>
              <w:rPr>
                <w:color w:val="000000"/>
                <w:sz w:val="20"/>
              </w:rPr>
            </w:pPr>
            <w:r w:rsidRPr="00A276CA">
              <w:rPr>
                <w:color w:val="000000"/>
                <w:sz w:val="20"/>
              </w:rPr>
              <w:t>5</w:t>
            </w:r>
          </w:p>
        </w:tc>
      </w:tr>
      <w:tr w:rsidR="003F2612" w:rsidRPr="00A276CA" w14:paraId="76150AF6" w14:textId="77777777" w:rsidTr="00127C0E">
        <w:trPr>
          <w:trHeight w:val="113"/>
        </w:trPr>
        <w:tc>
          <w:tcPr>
            <w:tcW w:w="1060" w:type="dxa"/>
            <w:tcMar>
              <w:top w:w="0" w:type="dxa"/>
              <w:left w:w="30" w:type="dxa"/>
              <w:bottom w:w="0" w:type="dxa"/>
              <w:right w:w="30" w:type="dxa"/>
            </w:tcMar>
            <w:vAlign w:val="center"/>
          </w:tcPr>
          <w:p w14:paraId="5CA3AB28"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0DEA0FF3"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67729EC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3341959A" w14:textId="77777777" w:rsidR="003F2612" w:rsidRPr="00A276CA" w:rsidRDefault="003F2612" w:rsidP="00127C0E">
            <w:pPr>
              <w:jc w:val="center"/>
              <w:rPr>
                <w:sz w:val="20"/>
              </w:rPr>
            </w:pPr>
            <w:r w:rsidRPr="00A276CA">
              <w:rPr>
                <w:sz w:val="20"/>
              </w:rPr>
              <w:t>10</w:t>
            </w:r>
          </w:p>
        </w:tc>
      </w:tr>
      <w:tr w:rsidR="003F2612" w:rsidRPr="00A276CA" w14:paraId="52413D0F" w14:textId="77777777" w:rsidTr="00127C0E">
        <w:trPr>
          <w:trHeight w:val="113"/>
        </w:trPr>
        <w:tc>
          <w:tcPr>
            <w:tcW w:w="1060" w:type="dxa"/>
            <w:shd w:val="clear" w:color="auto" w:fill="D9D9D9"/>
            <w:tcMar>
              <w:top w:w="0" w:type="dxa"/>
              <w:left w:w="30" w:type="dxa"/>
              <w:bottom w:w="0" w:type="dxa"/>
              <w:right w:w="30" w:type="dxa"/>
            </w:tcMar>
            <w:vAlign w:val="center"/>
          </w:tcPr>
          <w:p w14:paraId="20526D4A"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6662" w:type="dxa"/>
            <w:shd w:val="clear" w:color="auto" w:fill="D9D9D9"/>
            <w:tcMar>
              <w:top w:w="0" w:type="dxa"/>
              <w:left w:w="30" w:type="dxa"/>
              <w:bottom w:w="0" w:type="dxa"/>
              <w:right w:w="30" w:type="dxa"/>
            </w:tcMar>
          </w:tcPr>
          <w:p w14:paraId="15377558" w14:textId="77777777" w:rsidR="003F2612" w:rsidRPr="005C7470" w:rsidRDefault="003F2612" w:rsidP="00127C0E">
            <w:pPr>
              <w:autoSpaceDE w:val="0"/>
              <w:autoSpaceDN w:val="0"/>
              <w:adjustRightInd w:val="0"/>
              <w:rPr>
                <w:sz w:val="20"/>
              </w:rPr>
            </w:pPr>
            <w:r w:rsidRPr="005C7470">
              <w:rPr>
                <w:b/>
                <w:sz w:val="20"/>
              </w:rPr>
              <w:t>Termostatinės galvos</w:t>
            </w:r>
            <w:r w:rsidRPr="005C7470">
              <w:rPr>
                <w:sz w:val="20"/>
              </w:rPr>
              <w:t>:</w:t>
            </w:r>
          </w:p>
        </w:tc>
        <w:tc>
          <w:tcPr>
            <w:tcW w:w="1135" w:type="dxa"/>
            <w:shd w:val="clear" w:color="auto" w:fill="D9D9D9"/>
            <w:tcMar>
              <w:top w:w="0" w:type="dxa"/>
              <w:left w:w="30" w:type="dxa"/>
              <w:bottom w:w="0" w:type="dxa"/>
              <w:right w:w="30" w:type="dxa"/>
            </w:tcMar>
          </w:tcPr>
          <w:p w14:paraId="0B9D730F"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3253C1DE" w14:textId="77777777" w:rsidR="003F2612" w:rsidRPr="00A276CA" w:rsidRDefault="003F2612" w:rsidP="00127C0E">
            <w:pPr>
              <w:jc w:val="center"/>
              <w:rPr>
                <w:color w:val="000000"/>
                <w:sz w:val="20"/>
              </w:rPr>
            </w:pPr>
            <w:r w:rsidRPr="00A276CA">
              <w:rPr>
                <w:color w:val="000000"/>
                <w:sz w:val="20"/>
              </w:rPr>
              <w:t> </w:t>
            </w:r>
          </w:p>
        </w:tc>
      </w:tr>
      <w:tr w:rsidR="003F2612" w:rsidRPr="00A276CA" w14:paraId="07CC30A3" w14:textId="77777777" w:rsidTr="00127C0E">
        <w:trPr>
          <w:trHeight w:val="113"/>
        </w:trPr>
        <w:tc>
          <w:tcPr>
            <w:tcW w:w="1060" w:type="dxa"/>
            <w:tcMar>
              <w:top w:w="0" w:type="dxa"/>
              <w:left w:w="30" w:type="dxa"/>
              <w:bottom w:w="0" w:type="dxa"/>
              <w:right w:w="30" w:type="dxa"/>
            </w:tcMar>
            <w:vAlign w:val="center"/>
          </w:tcPr>
          <w:p w14:paraId="2BD0595E"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73013AB8" w14:textId="77777777" w:rsidR="003F2612" w:rsidRPr="005C7470" w:rsidRDefault="003F2612" w:rsidP="00127C0E">
            <w:pPr>
              <w:autoSpaceDE w:val="0"/>
              <w:autoSpaceDN w:val="0"/>
              <w:adjustRightInd w:val="0"/>
              <w:rPr>
                <w:sz w:val="20"/>
              </w:rPr>
            </w:pPr>
            <w:r w:rsidRPr="005C7470">
              <w:rPr>
                <w:sz w:val="20"/>
              </w:rPr>
              <w:t xml:space="preserve">ventiliui 1/2“ </w:t>
            </w:r>
          </w:p>
        </w:tc>
        <w:tc>
          <w:tcPr>
            <w:tcW w:w="1135" w:type="dxa"/>
            <w:tcMar>
              <w:top w:w="0" w:type="dxa"/>
              <w:left w:w="30" w:type="dxa"/>
              <w:bottom w:w="0" w:type="dxa"/>
              <w:right w:w="30" w:type="dxa"/>
            </w:tcMar>
          </w:tcPr>
          <w:p w14:paraId="1136A14E"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7D6D592" w14:textId="77777777" w:rsidR="003F2612" w:rsidRPr="00A276CA" w:rsidRDefault="003F2612" w:rsidP="00127C0E">
            <w:pPr>
              <w:jc w:val="center"/>
              <w:rPr>
                <w:color w:val="000000"/>
                <w:sz w:val="20"/>
              </w:rPr>
            </w:pPr>
            <w:r w:rsidRPr="00A276CA">
              <w:rPr>
                <w:color w:val="000000"/>
                <w:sz w:val="20"/>
              </w:rPr>
              <w:t>10</w:t>
            </w:r>
          </w:p>
        </w:tc>
      </w:tr>
      <w:tr w:rsidR="003F2612" w:rsidRPr="00A276CA" w14:paraId="645F6563" w14:textId="77777777" w:rsidTr="00127C0E">
        <w:trPr>
          <w:trHeight w:val="113"/>
        </w:trPr>
        <w:tc>
          <w:tcPr>
            <w:tcW w:w="1060" w:type="dxa"/>
            <w:tcMar>
              <w:top w:w="0" w:type="dxa"/>
              <w:left w:w="30" w:type="dxa"/>
              <w:bottom w:w="0" w:type="dxa"/>
              <w:right w:w="30" w:type="dxa"/>
            </w:tcMar>
            <w:vAlign w:val="center"/>
          </w:tcPr>
          <w:p w14:paraId="3F729496"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29BB2140" w14:textId="77777777" w:rsidR="003F2612" w:rsidRPr="005C7470" w:rsidRDefault="003F2612" w:rsidP="00127C0E">
            <w:pPr>
              <w:autoSpaceDE w:val="0"/>
              <w:autoSpaceDN w:val="0"/>
              <w:adjustRightInd w:val="0"/>
              <w:rPr>
                <w:sz w:val="20"/>
              </w:rPr>
            </w:pPr>
            <w:r w:rsidRPr="005C7470">
              <w:rPr>
                <w:sz w:val="20"/>
              </w:rPr>
              <w:t>ventiliui 1“</w:t>
            </w:r>
          </w:p>
        </w:tc>
        <w:tc>
          <w:tcPr>
            <w:tcW w:w="1135" w:type="dxa"/>
            <w:tcMar>
              <w:top w:w="0" w:type="dxa"/>
              <w:left w:w="30" w:type="dxa"/>
              <w:bottom w:w="0" w:type="dxa"/>
              <w:right w:w="30" w:type="dxa"/>
            </w:tcMar>
          </w:tcPr>
          <w:p w14:paraId="0AF7572A"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DD7A19A" w14:textId="77777777" w:rsidR="003F2612" w:rsidRPr="00A276CA" w:rsidRDefault="003F2612" w:rsidP="00127C0E">
            <w:pPr>
              <w:jc w:val="center"/>
              <w:rPr>
                <w:color w:val="000000"/>
                <w:sz w:val="20"/>
              </w:rPr>
            </w:pPr>
            <w:r w:rsidRPr="00A276CA">
              <w:rPr>
                <w:color w:val="000000"/>
                <w:sz w:val="20"/>
              </w:rPr>
              <w:t>10</w:t>
            </w:r>
          </w:p>
        </w:tc>
      </w:tr>
      <w:tr w:rsidR="003F2612" w:rsidRPr="00A276CA" w14:paraId="59ABCAED" w14:textId="77777777" w:rsidTr="00127C0E">
        <w:trPr>
          <w:trHeight w:val="358"/>
        </w:trPr>
        <w:tc>
          <w:tcPr>
            <w:tcW w:w="1060" w:type="dxa"/>
            <w:shd w:val="clear" w:color="auto" w:fill="737373"/>
            <w:tcMar>
              <w:top w:w="0" w:type="dxa"/>
              <w:left w:w="30" w:type="dxa"/>
              <w:bottom w:w="0" w:type="dxa"/>
              <w:right w:w="30" w:type="dxa"/>
            </w:tcMar>
            <w:vAlign w:val="center"/>
          </w:tcPr>
          <w:p w14:paraId="3AC17C01" w14:textId="77777777" w:rsidR="003F2612" w:rsidRPr="00A276CA" w:rsidRDefault="003F2612" w:rsidP="003F2612">
            <w:pPr>
              <w:pStyle w:val="Sraopastraipa"/>
              <w:numPr>
                <w:ilvl w:val="1"/>
                <w:numId w:val="27"/>
              </w:numPr>
              <w:autoSpaceDE w:val="0"/>
              <w:autoSpaceDN w:val="0"/>
              <w:adjustRightInd w:val="0"/>
              <w:ind w:left="1005" w:hanging="766"/>
              <w:jc w:val="left"/>
              <w:rPr>
                <w:b/>
                <w:bCs/>
                <w:color w:val="FFFFFF"/>
              </w:rPr>
            </w:pPr>
          </w:p>
        </w:tc>
        <w:tc>
          <w:tcPr>
            <w:tcW w:w="9213" w:type="dxa"/>
            <w:gridSpan w:val="3"/>
            <w:shd w:val="clear" w:color="auto" w:fill="737373"/>
            <w:tcMar>
              <w:top w:w="0" w:type="dxa"/>
              <w:left w:w="30" w:type="dxa"/>
              <w:bottom w:w="0" w:type="dxa"/>
              <w:right w:w="30" w:type="dxa"/>
            </w:tcMar>
            <w:vAlign w:val="center"/>
          </w:tcPr>
          <w:p w14:paraId="2BBF0190" w14:textId="77777777" w:rsidR="003F2612" w:rsidRPr="005C7470" w:rsidRDefault="003F2612" w:rsidP="00127C0E">
            <w:pPr>
              <w:autoSpaceDE w:val="0"/>
              <w:autoSpaceDN w:val="0"/>
              <w:adjustRightInd w:val="0"/>
              <w:rPr>
                <w:color w:val="FFFFFF"/>
                <w:sz w:val="20"/>
              </w:rPr>
            </w:pPr>
            <w:r w:rsidRPr="005C7470">
              <w:rPr>
                <w:b/>
                <w:color w:val="FFFFFF"/>
                <w:sz w:val="20"/>
              </w:rPr>
              <w:t>VAMZDYNO ARMATŪRA</w:t>
            </w:r>
          </w:p>
        </w:tc>
      </w:tr>
      <w:tr w:rsidR="003F2612" w:rsidRPr="00A276CA" w14:paraId="087EBAC2" w14:textId="77777777" w:rsidTr="00127C0E">
        <w:trPr>
          <w:trHeight w:val="113"/>
        </w:trPr>
        <w:tc>
          <w:tcPr>
            <w:tcW w:w="1060" w:type="dxa"/>
            <w:shd w:val="clear" w:color="auto" w:fill="D9D9D9"/>
            <w:tcMar>
              <w:top w:w="0" w:type="dxa"/>
              <w:left w:w="30" w:type="dxa"/>
              <w:bottom w:w="0" w:type="dxa"/>
              <w:right w:w="30" w:type="dxa"/>
            </w:tcMar>
            <w:vAlign w:val="center"/>
          </w:tcPr>
          <w:p w14:paraId="2E94C93B"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9213" w:type="dxa"/>
            <w:gridSpan w:val="3"/>
            <w:shd w:val="clear" w:color="auto" w:fill="D9D9D9"/>
            <w:tcMar>
              <w:top w:w="0" w:type="dxa"/>
              <w:left w:w="30" w:type="dxa"/>
              <w:bottom w:w="0" w:type="dxa"/>
              <w:right w:w="30" w:type="dxa"/>
            </w:tcMar>
          </w:tcPr>
          <w:p w14:paraId="1CF89BD3" w14:textId="29C34248" w:rsidR="003F2612" w:rsidRPr="005C7470" w:rsidRDefault="003F2612" w:rsidP="00127C0E">
            <w:pPr>
              <w:autoSpaceDE w:val="0"/>
              <w:autoSpaceDN w:val="0"/>
              <w:adjustRightInd w:val="0"/>
              <w:rPr>
                <w:sz w:val="20"/>
              </w:rPr>
            </w:pPr>
            <w:r w:rsidRPr="005C7470">
              <w:rPr>
                <w:b/>
                <w:sz w:val="20"/>
              </w:rPr>
              <w:t xml:space="preserve">Grubaus valymo filtras (movinis, bronzinis): </w:t>
            </w:r>
          </w:p>
        </w:tc>
      </w:tr>
      <w:tr w:rsidR="003F2612" w:rsidRPr="00A276CA" w14:paraId="58AFFAB5" w14:textId="77777777" w:rsidTr="00127C0E">
        <w:trPr>
          <w:trHeight w:val="113"/>
        </w:trPr>
        <w:tc>
          <w:tcPr>
            <w:tcW w:w="1060" w:type="dxa"/>
            <w:tcMar>
              <w:top w:w="0" w:type="dxa"/>
              <w:left w:w="30" w:type="dxa"/>
              <w:bottom w:w="0" w:type="dxa"/>
              <w:right w:w="30" w:type="dxa"/>
            </w:tcMar>
            <w:vAlign w:val="center"/>
          </w:tcPr>
          <w:p w14:paraId="00CF546F"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2CE6E364" w14:textId="77777777" w:rsidR="003F2612" w:rsidRPr="005C7470" w:rsidRDefault="003F2612" w:rsidP="00127C0E">
            <w:pPr>
              <w:autoSpaceDE w:val="0"/>
              <w:autoSpaceDN w:val="0"/>
              <w:adjustRightInd w:val="0"/>
              <w:rPr>
                <w:sz w:val="20"/>
              </w:rPr>
            </w:pPr>
            <w:r w:rsidRPr="005C7470">
              <w:rPr>
                <w:sz w:val="20"/>
              </w:rPr>
              <w:t xml:space="preserve">1/2“ </w:t>
            </w:r>
          </w:p>
        </w:tc>
        <w:tc>
          <w:tcPr>
            <w:tcW w:w="1135" w:type="dxa"/>
            <w:tcMar>
              <w:top w:w="0" w:type="dxa"/>
              <w:left w:w="30" w:type="dxa"/>
              <w:bottom w:w="0" w:type="dxa"/>
              <w:right w:w="30" w:type="dxa"/>
            </w:tcMar>
          </w:tcPr>
          <w:p w14:paraId="30AE4E98"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2A09E557" w14:textId="77777777" w:rsidR="003F2612" w:rsidRPr="00A276CA" w:rsidRDefault="003F2612" w:rsidP="00127C0E">
            <w:pPr>
              <w:jc w:val="center"/>
              <w:rPr>
                <w:color w:val="000000"/>
                <w:sz w:val="20"/>
              </w:rPr>
            </w:pPr>
            <w:r w:rsidRPr="00A276CA">
              <w:rPr>
                <w:color w:val="000000"/>
                <w:sz w:val="20"/>
              </w:rPr>
              <w:t>30</w:t>
            </w:r>
          </w:p>
        </w:tc>
      </w:tr>
      <w:tr w:rsidR="003F2612" w:rsidRPr="00A276CA" w14:paraId="17DDAFF0" w14:textId="77777777" w:rsidTr="00127C0E">
        <w:trPr>
          <w:trHeight w:val="113"/>
        </w:trPr>
        <w:tc>
          <w:tcPr>
            <w:tcW w:w="1060" w:type="dxa"/>
            <w:tcMar>
              <w:top w:w="0" w:type="dxa"/>
              <w:left w:w="30" w:type="dxa"/>
              <w:bottom w:w="0" w:type="dxa"/>
              <w:right w:w="30" w:type="dxa"/>
            </w:tcMar>
            <w:vAlign w:val="center"/>
          </w:tcPr>
          <w:p w14:paraId="7231C782"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7ABFAEF9"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26A88443"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29E6D748" w14:textId="77777777" w:rsidR="003F2612" w:rsidRPr="00A276CA" w:rsidRDefault="003F2612" w:rsidP="00127C0E">
            <w:pPr>
              <w:jc w:val="center"/>
              <w:rPr>
                <w:color w:val="000000"/>
                <w:sz w:val="20"/>
              </w:rPr>
            </w:pPr>
            <w:r w:rsidRPr="00A276CA">
              <w:rPr>
                <w:color w:val="000000"/>
                <w:sz w:val="20"/>
              </w:rPr>
              <w:t>30</w:t>
            </w:r>
          </w:p>
        </w:tc>
      </w:tr>
      <w:tr w:rsidR="003F2612" w:rsidRPr="00A276CA" w14:paraId="05F082E3" w14:textId="77777777" w:rsidTr="00127C0E">
        <w:trPr>
          <w:trHeight w:val="113"/>
        </w:trPr>
        <w:tc>
          <w:tcPr>
            <w:tcW w:w="1060" w:type="dxa"/>
            <w:tcMar>
              <w:top w:w="0" w:type="dxa"/>
              <w:left w:w="30" w:type="dxa"/>
              <w:bottom w:w="0" w:type="dxa"/>
              <w:right w:w="30" w:type="dxa"/>
            </w:tcMar>
            <w:vAlign w:val="center"/>
          </w:tcPr>
          <w:p w14:paraId="2EB3484E"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2EE9A211" w14:textId="77777777" w:rsidR="003F2612" w:rsidRPr="005C7470" w:rsidRDefault="003F2612" w:rsidP="00127C0E">
            <w:pPr>
              <w:autoSpaceDE w:val="0"/>
              <w:autoSpaceDN w:val="0"/>
              <w:adjustRightInd w:val="0"/>
              <w:rPr>
                <w:sz w:val="20"/>
              </w:rPr>
            </w:pPr>
            <w:r w:rsidRPr="005C7470">
              <w:rPr>
                <w:sz w:val="20"/>
              </w:rPr>
              <w:t xml:space="preserve">1“ </w:t>
            </w:r>
          </w:p>
        </w:tc>
        <w:tc>
          <w:tcPr>
            <w:tcW w:w="1135" w:type="dxa"/>
            <w:tcMar>
              <w:top w:w="0" w:type="dxa"/>
              <w:left w:w="30" w:type="dxa"/>
              <w:bottom w:w="0" w:type="dxa"/>
              <w:right w:w="30" w:type="dxa"/>
            </w:tcMar>
          </w:tcPr>
          <w:p w14:paraId="53FB35D3"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674CBCB6" w14:textId="77777777" w:rsidR="003F2612" w:rsidRPr="00A276CA" w:rsidRDefault="003F2612" w:rsidP="00127C0E">
            <w:pPr>
              <w:jc w:val="center"/>
              <w:rPr>
                <w:color w:val="000000"/>
                <w:sz w:val="20"/>
              </w:rPr>
            </w:pPr>
            <w:r w:rsidRPr="00A276CA">
              <w:rPr>
                <w:color w:val="000000"/>
                <w:sz w:val="20"/>
              </w:rPr>
              <w:t>60</w:t>
            </w:r>
          </w:p>
        </w:tc>
      </w:tr>
      <w:tr w:rsidR="003F2612" w:rsidRPr="00A276CA" w14:paraId="7A403614" w14:textId="77777777" w:rsidTr="00127C0E">
        <w:trPr>
          <w:trHeight w:val="113"/>
        </w:trPr>
        <w:tc>
          <w:tcPr>
            <w:tcW w:w="1060" w:type="dxa"/>
            <w:tcMar>
              <w:top w:w="0" w:type="dxa"/>
              <w:left w:w="30" w:type="dxa"/>
              <w:bottom w:w="0" w:type="dxa"/>
              <w:right w:w="30" w:type="dxa"/>
            </w:tcMar>
            <w:vAlign w:val="center"/>
          </w:tcPr>
          <w:p w14:paraId="76DA0019"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2442C3C8"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305D9D82"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2705381" w14:textId="77777777" w:rsidR="003F2612" w:rsidRPr="00A276CA" w:rsidRDefault="003F2612" w:rsidP="00127C0E">
            <w:pPr>
              <w:jc w:val="center"/>
              <w:rPr>
                <w:color w:val="000000"/>
                <w:sz w:val="20"/>
              </w:rPr>
            </w:pPr>
            <w:r w:rsidRPr="00A276CA">
              <w:rPr>
                <w:color w:val="000000"/>
                <w:sz w:val="20"/>
              </w:rPr>
              <w:t>20</w:t>
            </w:r>
          </w:p>
        </w:tc>
      </w:tr>
      <w:tr w:rsidR="003F2612" w:rsidRPr="00A276CA" w14:paraId="65A6F1DE" w14:textId="77777777" w:rsidTr="00127C0E">
        <w:trPr>
          <w:trHeight w:val="113"/>
        </w:trPr>
        <w:tc>
          <w:tcPr>
            <w:tcW w:w="1060" w:type="dxa"/>
            <w:tcMar>
              <w:top w:w="0" w:type="dxa"/>
              <w:left w:w="30" w:type="dxa"/>
              <w:bottom w:w="0" w:type="dxa"/>
              <w:right w:w="30" w:type="dxa"/>
            </w:tcMar>
            <w:vAlign w:val="center"/>
          </w:tcPr>
          <w:p w14:paraId="0C67A2A4"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7ED72D57"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1FF3528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4B2AD15" w14:textId="77777777" w:rsidR="003F2612" w:rsidRPr="00A276CA" w:rsidRDefault="003F2612" w:rsidP="00127C0E">
            <w:pPr>
              <w:jc w:val="center"/>
              <w:rPr>
                <w:color w:val="000000"/>
                <w:sz w:val="20"/>
              </w:rPr>
            </w:pPr>
            <w:r w:rsidRPr="00A276CA">
              <w:rPr>
                <w:color w:val="000000"/>
                <w:sz w:val="20"/>
              </w:rPr>
              <w:t>20</w:t>
            </w:r>
          </w:p>
        </w:tc>
      </w:tr>
      <w:tr w:rsidR="003F2612" w:rsidRPr="00A276CA" w14:paraId="78C51561" w14:textId="77777777" w:rsidTr="00127C0E">
        <w:trPr>
          <w:trHeight w:val="113"/>
        </w:trPr>
        <w:tc>
          <w:tcPr>
            <w:tcW w:w="1060" w:type="dxa"/>
            <w:tcMar>
              <w:top w:w="0" w:type="dxa"/>
              <w:left w:w="30" w:type="dxa"/>
              <w:bottom w:w="0" w:type="dxa"/>
              <w:right w:w="30" w:type="dxa"/>
            </w:tcMar>
            <w:vAlign w:val="center"/>
          </w:tcPr>
          <w:p w14:paraId="5099B96C"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346B5407"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14836AAF"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0A082C2" w14:textId="77777777" w:rsidR="003F2612" w:rsidRPr="00A276CA" w:rsidRDefault="003F2612" w:rsidP="00127C0E">
            <w:pPr>
              <w:jc w:val="center"/>
              <w:rPr>
                <w:color w:val="000000"/>
                <w:sz w:val="20"/>
              </w:rPr>
            </w:pPr>
            <w:r w:rsidRPr="00A276CA">
              <w:rPr>
                <w:color w:val="000000"/>
                <w:sz w:val="20"/>
              </w:rPr>
              <w:t>10</w:t>
            </w:r>
          </w:p>
        </w:tc>
      </w:tr>
      <w:tr w:rsidR="003F2612" w:rsidRPr="00A276CA" w14:paraId="25CAD924" w14:textId="77777777" w:rsidTr="00127C0E">
        <w:trPr>
          <w:trHeight w:val="113"/>
        </w:trPr>
        <w:tc>
          <w:tcPr>
            <w:tcW w:w="1060" w:type="dxa"/>
            <w:shd w:val="clear" w:color="auto" w:fill="D9D9D9"/>
            <w:tcMar>
              <w:top w:w="0" w:type="dxa"/>
              <w:left w:w="30" w:type="dxa"/>
              <w:bottom w:w="0" w:type="dxa"/>
              <w:right w:w="30" w:type="dxa"/>
            </w:tcMar>
            <w:vAlign w:val="center"/>
          </w:tcPr>
          <w:p w14:paraId="3BD22053"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6662" w:type="dxa"/>
            <w:shd w:val="clear" w:color="auto" w:fill="D9D9D9"/>
            <w:tcMar>
              <w:top w:w="0" w:type="dxa"/>
              <w:left w:w="30" w:type="dxa"/>
              <w:bottom w:w="0" w:type="dxa"/>
              <w:right w:w="30" w:type="dxa"/>
            </w:tcMar>
          </w:tcPr>
          <w:p w14:paraId="072EF42F" w14:textId="42D27C0E" w:rsidR="003F2612" w:rsidRPr="005C7470" w:rsidRDefault="003F2612" w:rsidP="00127C0E">
            <w:pPr>
              <w:autoSpaceDE w:val="0"/>
              <w:autoSpaceDN w:val="0"/>
              <w:adjustRightInd w:val="0"/>
              <w:rPr>
                <w:b/>
                <w:sz w:val="20"/>
              </w:rPr>
            </w:pPr>
            <w:r w:rsidRPr="005C7470">
              <w:rPr>
                <w:b/>
                <w:sz w:val="20"/>
              </w:rPr>
              <w:t>Grubaus valymo filtras (</w:t>
            </w:r>
            <w:proofErr w:type="spellStart"/>
            <w:r w:rsidRPr="005C7470">
              <w:rPr>
                <w:b/>
                <w:sz w:val="20"/>
              </w:rPr>
              <w:t>flanšinis</w:t>
            </w:r>
            <w:proofErr w:type="spellEnd"/>
            <w:r w:rsidRPr="005C7470">
              <w:rPr>
                <w:b/>
                <w:sz w:val="20"/>
              </w:rPr>
              <w:t>, plieninis):</w:t>
            </w:r>
          </w:p>
        </w:tc>
        <w:tc>
          <w:tcPr>
            <w:tcW w:w="1135" w:type="dxa"/>
            <w:shd w:val="clear" w:color="auto" w:fill="D9D9D9"/>
            <w:tcMar>
              <w:top w:w="0" w:type="dxa"/>
              <w:left w:w="30" w:type="dxa"/>
              <w:bottom w:w="0" w:type="dxa"/>
              <w:right w:w="30" w:type="dxa"/>
            </w:tcMar>
          </w:tcPr>
          <w:p w14:paraId="2F5A755C" w14:textId="77777777" w:rsidR="003F2612" w:rsidRPr="00A276CA" w:rsidRDefault="003F2612" w:rsidP="00127C0E">
            <w:pPr>
              <w:autoSpaceDE w:val="0"/>
              <w:autoSpaceDN w:val="0"/>
              <w:adjustRightInd w:val="0"/>
              <w:jc w:val="center"/>
              <w:rPr>
                <w:b/>
                <w:i/>
                <w:sz w:val="20"/>
              </w:rPr>
            </w:pPr>
          </w:p>
        </w:tc>
        <w:tc>
          <w:tcPr>
            <w:tcW w:w="1416" w:type="dxa"/>
            <w:shd w:val="clear" w:color="auto" w:fill="D9D9D9"/>
            <w:tcMar>
              <w:top w:w="0" w:type="dxa"/>
              <w:left w:w="30" w:type="dxa"/>
              <w:bottom w:w="0" w:type="dxa"/>
              <w:right w:w="30" w:type="dxa"/>
            </w:tcMar>
            <w:vAlign w:val="center"/>
          </w:tcPr>
          <w:p w14:paraId="3C550C6F" w14:textId="77777777" w:rsidR="003F2612" w:rsidRPr="00A276CA" w:rsidRDefault="003F2612" w:rsidP="00127C0E">
            <w:pPr>
              <w:jc w:val="center"/>
              <w:rPr>
                <w:color w:val="000000"/>
                <w:sz w:val="20"/>
              </w:rPr>
            </w:pPr>
            <w:r w:rsidRPr="00A276CA">
              <w:rPr>
                <w:color w:val="000000"/>
                <w:sz w:val="20"/>
              </w:rPr>
              <w:t> </w:t>
            </w:r>
          </w:p>
        </w:tc>
      </w:tr>
      <w:tr w:rsidR="003F2612" w:rsidRPr="00A276CA" w14:paraId="71320552" w14:textId="77777777" w:rsidTr="00127C0E">
        <w:trPr>
          <w:trHeight w:val="113"/>
        </w:trPr>
        <w:tc>
          <w:tcPr>
            <w:tcW w:w="1060" w:type="dxa"/>
            <w:tcMar>
              <w:top w:w="0" w:type="dxa"/>
              <w:left w:w="30" w:type="dxa"/>
              <w:bottom w:w="0" w:type="dxa"/>
              <w:right w:w="30" w:type="dxa"/>
            </w:tcMar>
            <w:vAlign w:val="center"/>
          </w:tcPr>
          <w:p w14:paraId="71F8F33F"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7698A86D" w14:textId="77777777" w:rsidR="003F2612" w:rsidRPr="005C7470" w:rsidRDefault="003F2612" w:rsidP="00127C0E">
            <w:pPr>
              <w:autoSpaceDE w:val="0"/>
              <w:autoSpaceDN w:val="0"/>
              <w:adjustRightInd w:val="0"/>
              <w:rPr>
                <w:sz w:val="20"/>
              </w:rPr>
            </w:pPr>
            <w:r w:rsidRPr="005C7470">
              <w:rPr>
                <w:sz w:val="20"/>
              </w:rPr>
              <w:t xml:space="preserve">1 1/2“  </w:t>
            </w:r>
          </w:p>
        </w:tc>
        <w:tc>
          <w:tcPr>
            <w:tcW w:w="1135" w:type="dxa"/>
            <w:tcMar>
              <w:top w:w="0" w:type="dxa"/>
              <w:left w:w="30" w:type="dxa"/>
              <w:bottom w:w="0" w:type="dxa"/>
              <w:right w:w="30" w:type="dxa"/>
            </w:tcMar>
          </w:tcPr>
          <w:p w14:paraId="5982573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8585E99" w14:textId="77777777" w:rsidR="003F2612" w:rsidRPr="00A276CA" w:rsidRDefault="003F2612" w:rsidP="00127C0E">
            <w:pPr>
              <w:jc w:val="center"/>
              <w:rPr>
                <w:color w:val="000000"/>
                <w:sz w:val="20"/>
              </w:rPr>
            </w:pPr>
            <w:r>
              <w:rPr>
                <w:color w:val="000000"/>
                <w:sz w:val="20"/>
              </w:rPr>
              <w:t>2</w:t>
            </w:r>
          </w:p>
        </w:tc>
      </w:tr>
      <w:tr w:rsidR="003F2612" w:rsidRPr="00A276CA" w14:paraId="66537015" w14:textId="77777777" w:rsidTr="00127C0E">
        <w:trPr>
          <w:trHeight w:val="113"/>
        </w:trPr>
        <w:tc>
          <w:tcPr>
            <w:tcW w:w="1060" w:type="dxa"/>
            <w:tcMar>
              <w:top w:w="0" w:type="dxa"/>
              <w:left w:w="30" w:type="dxa"/>
              <w:bottom w:w="0" w:type="dxa"/>
              <w:right w:w="30" w:type="dxa"/>
            </w:tcMar>
            <w:vAlign w:val="center"/>
          </w:tcPr>
          <w:p w14:paraId="270310CE"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3BA8659C" w14:textId="77777777" w:rsidR="003F2612" w:rsidRPr="005C7470" w:rsidRDefault="003F2612" w:rsidP="00127C0E">
            <w:pPr>
              <w:autoSpaceDE w:val="0"/>
              <w:autoSpaceDN w:val="0"/>
              <w:adjustRightInd w:val="0"/>
              <w:rPr>
                <w:sz w:val="20"/>
              </w:rPr>
            </w:pPr>
            <w:r w:rsidRPr="005C7470">
              <w:rPr>
                <w:sz w:val="20"/>
              </w:rPr>
              <w:t xml:space="preserve"> 2“</w:t>
            </w:r>
          </w:p>
        </w:tc>
        <w:tc>
          <w:tcPr>
            <w:tcW w:w="1135" w:type="dxa"/>
            <w:tcMar>
              <w:top w:w="0" w:type="dxa"/>
              <w:left w:w="30" w:type="dxa"/>
              <w:bottom w:w="0" w:type="dxa"/>
              <w:right w:w="30" w:type="dxa"/>
            </w:tcMar>
          </w:tcPr>
          <w:p w14:paraId="464EE30B"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B6900E0" w14:textId="77777777" w:rsidR="003F2612" w:rsidRPr="00A276CA" w:rsidRDefault="003F2612" w:rsidP="00127C0E">
            <w:pPr>
              <w:jc w:val="center"/>
              <w:rPr>
                <w:color w:val="000000"/>
                <w:sz w:val="20"/>
              </w:rPr>
            </w:pPr>
            <w:r>
              <w:rPr>
                <w:color w:val="000000"/>
                <w:sz w:val="20"/>
              </w:rPr>
              <w:t>2</w:t>
            </w:r>
          </w:p>
        </w:tc>
      </w:tr>
      <w:tr w:rsidR="003F2612" w:rsidRPr="00A276CA" w14:paraId="4A46A8DB" w14:textId="77777777" w:rsidTr="00127C0E">
        <w:trPr>
          <w:trHeight w:val="113"/>
        </w:trPr>
        <w:tc>
          <w:tcPr>
            <w:tcW w:w="1060" w:type="dxa"/>
            <w:shd w:val="clear" w:color="auto" w:fill="D9D9D9"/>
            <w:tcMar>
              <w:top w:w="0" w:type="dxa"/>
              <w:left w:w="30" w:type="dxa"/>
              <w:bottom w:w="0" w:type="dxa"/>
              <w:right w:w="30" w:type="dxa"/>
            </w:tcMar>
            <w:vAlign w:val="center"/>
          </w:tcPr>
          <w:p w14:paraId="29FFC63F"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9213" w:type="dxa"/>
            <w:gridSpan w:val="3"/>
            <w:shd w:val="clear" w:color="auto" w:fill="D9D9D9"/>
            <w:tcMar>
              <w:top w:w="0" w:type="dxa"/>
              <w:left w:w="30" w:type="dxa"/>
              <w:bottom w:w="0" w:type="dxa"/>
              <w:right w:w="30" w:type="dxa"/>
            </w:tcMar>
          </w:tcPr>
          <w:p w14:paraId="546538F3" w14:textId="77777777" w:rsidR="003F2612" w:rsidRPr="005C7470" w:rsidRDefault="003F2612" w:rsidP="00127C0E">
            <w:pPr>
              <w:autoSpaceDE w:val="0"/>
              <w:autoSpaceDN w:val="0"/>
              <w:adjustRightInd w:val="0"/>
              <w:rPr>
                <w:sz w:val="20"/>
              </w:rPr>
            </w:pPr>
            <w:r w:rsidRPr="005C7470">
              <w:rPr>
                <w:b/>
                <w:sz w:val="20"/>
              </w:rPr>
              <w:t>Vožtuvas atbulinis universalus (movinis, bronza, be sietelio):</w:t>
            </w:r>
          </w:p>
        </w:tc>
      </w:tr>
      <w:tr w:rsidR="003F2612" w:rsidRPr="00A276CA" w14:paraId="49ACF2DF" w14:textId="77777777" w:rsidTr="00127C0E">
        <w:trPr>
          <w:trHeight w:val="113"/>
        </w:trPr>
        <w:tc>
          <w:tcPr>
            <w:tcW w:w="1060" w:type="dxa"/>
            <w:tcMar>
              <w:top w:w="0" w:type="dxa"/>
              <w:left w:w="30" w:type="dxa"/>
              <w:bottom w:w="0" w:type="dxa"/>
              <w:right w:w="30" w:type="dxa"/>
            </w:tcMar>
            <w:vAlign w:val="center"/>
          </w:tcPr>
          <w:p w14:paraId="13C8A697"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13AB97D8" w14:textId="77777777" w:rsidR="003F2612" w:rsidRPr="005C7470" w:rsidRDefault="003F2612" w:rsidP="00127C0E">
            <w:pPr>
              <w:autoSpaceDE w:val="0"/>
              <w:autoSpaceDN w:val="0"/>
              <w:adjustRightInd w:val="0"/>
              <w:rPr>
                <w:sz w:val="20"/>
              </w:rPr>
            </w:pPr>
            <w:r w:rsidRPr="005C7470">
              <w:rPr>
                <w:sz w:val="20"/>
              </w:rPr>
              <w:t xml:space="preserve">3/4“ </w:t>
            </w:r>
          </w:p>
        </w:tc>
        <w:tc>
          <w:tcPr>
            <w:tcW w:w="1135" w:type="dxa"/>
            <w:tcMar>
              <w:top w:w="0" w:type="dxa"/>
              <w:left w:w="30" w:type="dxa"/>
              <w:bottom w:w="0" w:type="dxa"/>
              <w:right w:w="30" w:type="dxa"/>
            </w:tcMar>
          </w:tcPr>
          <w:p w14:paraId="38ECFAA8"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658D9EB" w14:textId="77777777" w:rsidR="003F2612" w:rsidRPr="00A276CA" w:rsidRDefault="003F2612" w:rsidP="00127C0E">
            <w:pPr>
              <w:jc w:val="center"/>
              <w:rPr>
                <w:color w:val="000000"/>
                <w:sz w:val="20"/>
              </w:rPr>
            </w:pPr>
            <w:r w:rsidRPr="00A276CA">
              <w:rPr>
                <w:color w:val="000000"/>
                <w:sz w:val="20"/>
              </w:rPr>
              <w:t>20</w:t>
            </w:r>
          </w:p>
        </w:tc>
      </w:tr>
      <w:tr w:rsidR="003F2612" w:rsidRPr="00A276CA" w14:paraId="05B5C80F" w14:textId="77777777" w:rsidTr="00127C0E">
        <w:trPr>
          <w:trHeight w:val="113"/>
        </w:trPr>
        <w:tc>
          <w:tcPr>
            <w:tcW w:w="1060" w:type="dxa"/>
            <w:tcMar>
              <w:top w:w="0" w:type="dxa"/>
              <w:left w:w="30" w:type="dxa"/>
              <w:bottom w:w="0" w:type="dxa"/>
              <w:right w:w="30" w:type="dxa"/>
            </w:tcMar>
            <w:vAlign w:val="center"/>
          </w:tcPr>
          <w:p w14:paraId="0AEE4170"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715112CB"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4E4ADCE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290A2838" w14:textId="77777777" w:rsidR="003F2612" w:rsidRPr="00A276CA" w:rsidRDefault="003F2612" w:rsidP="00127C0E">
            <w:pPr>
              <w:jc w:val="center"/>
              <w:rPr>
                <w:color w:val="000000"/>
                <w:sz w:val="20"/>
              </w:rPr>
            </w:pPr>
            <w:r w:rsidRPr="00A276CA">
              <w:rPr>
                <w:color w:val="000000"/>
                <w:sz w:val="20"/>
              </w:rPr>
              <w:t>40</w:t>
            </w:r>
          </w:p>
        </w:tc>
      </w:tr>
      <w:tr w:rsidR="003F2612" w:rsidRPr="00A276CA" w14:paraId="591D7B2D" w14:textId="77777777" w:rsidTr="00127C0E">
        <w:trPr>
          <w:trHeight w:val="113"/>
        </w:trPr>
        <w:tc>
          <w:tcPr>
            <w:tcW w:w="1060" w:type="dxa"/>
            <w:tcMar>
              <w:top w:w="0" w:type="dxa"/>
              <w:left w:w="30" w:type="dxa"/>
              <w:bottom w:w="0" w:type="dxa"/>
              <w:right w:w="30" w:type="dxa"/>
            </w:tcMar>
            <w:vAlign w:val="center"/>
          </w:tcPr>
          <w:p w14:paraId="29C8A784"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11CF320C"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54BFA79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578D0C4B" w14:textId="77777777" w:rsidR="003F2612" w:rsidRPr="00A276CA" w:rsidRDefault="003F2612" w:rsidP="00127C0E">
            <w:pPr>
              <w:jc w:val="center"/>
              <w:rPr>
                <w:color w:val="000000"/>
                <w:sz w:val="20"/>
              </w:rPr>
            </w:pPr>
            <w:r w:rsidRPr="00A276CA">
              <w:rPr>
                <w:color w:val="000000"/>
                <w:sz w:val="20"/>
              </w:rPr>
              <w:t>30</w:t>
            </w:r>
          </w:p>
        </w:tc>
      </w:tr>
      <w:tr w:rsidR="003F2612" w:rsidRPr="00A276CA" w14:paraId="583BE244" w14:textId="77777777" w:rsidTr="00127C0E">
        <w:trPr>
          <w:trHeight w:val="113"/>
        </w:trPr>
        <w:tc>
          <w:tcPr>
            <w:tcW w:w="1060" w:type="dxa"/>
            <w:tcMar>
              <w:top w:w="0" w:type="dxa"/>
              <w:left w:w="30" w:type="dxa"/>
              <w:bottom w:w="0" w:type="dxa"/>
              <w:right w:w="30" w:type="dxa"/>
            </w:tcMar>
            <w:vAlign w:val="center"/>
          </w:tcPr>
          <w:p w14:paraId="5B0B56B2"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5D09D356" w14:textId="77777777" w:rsidR="003F2612" w:rsidRPr="005C7470" w:rsidRDefault="003F2612" w:rsidP="00127C0E">
            <w:pPr>
              <w:autoSpaceDE w:val="0"/>
              <w:autoSpaceDN w:val="0"/>
              <w:adjustRightInd w:val="0"/>
              <w:rPr>
                <w:sz w:val="20"/>
              </w:rPr>
            </w:pPr>
            <w:r w:rsidRPr="005C7470">
              <w:rPr>
                <w:sz w:val="20"/>
              </w:rPr>
              <w:t>1 1/2“</w:t>
            </w:r>
          </w:p>
        </w:tc>
        <w:tc>
          <w:tcPr>
            <w:tcW w:w="1135" w:type="dxa"/>
            <w:tcMar>
              <w:top w:w="0" w:type="dxa"/>
              <w:left w:w="30" w:type="dxa"/>
              <w:bottom w:w="0" w:type="dxa"/>
              <w:right w:w="30" w:type="dxa"/>
            </w:tcMar>
          </w:tcPr>
          <w:p w14:paraId="5CFD80E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447F984" w14:textId="77777777" w:rsidR="003F2612" w:rsidRPr="00A276CA" w:rsidRDefault="003F2612" w:rsidP="00127C0E">
            <w:pPr>
              <w:jc w:val="center"/>
              <w:rPr>
                <w:color w:val="000000"/>
                <w:sz w:val="20"/>
              </w:rPr>
            </w:pPr>
            <w:r w:rsidRPr="00A276CA">
              <w:rPr>
                <w:color w:val="000000"/>
                <w:sz w:val="20"/>
              </w:rPr>
              <w:t>30</w:t>
            </w:r>
          </w:p>
        </w:tc>
      </w:tr>
      <w:tr w:rsidR="003F2612" w:rsidRPr="00A276CA" w14:paraId="76B1CD64" w14:textId="77777777" w:rsidTr="00127C0E">
        <w:trPr>
          <w:trHeight w:val="113"/>
        </w:trPr>
        <w:tc>
          <w:tcPr>
            <w:tcW w:w="1060" w:type="dxa"/>
            <w:tcMar>
              <w:top w:w="0" w:type="dxa"/>
              <w:left w:w="30" w:type="dxa"/>
              <w:bottom w:w="0" w:type="dxa"/>
              <w:right w:w="30" w:type="dxa"/>
            </w:tcMar>
            <w:vAlign w:val="center"/>
          </w:tcPr>
          <w:p w14:paraId="0C643614"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7B7B5BE7" w14:textId="77777777" w:rsidR="003F2612" w:rsidRPr="005C7470" w:rsidRDefault="003F2612" w:rsidP="00127C0E">
            <w:pPr>
              <w:autoSpaceDE w:val="0"/>
              <w:autoSpaceDN w:val="0"/>
              <w:adjustRightInd w:val="0"/>
              <w:rPr>
                <w:sz w:val="20"/>
              </w:rPr>
            </w:pPr>
            <w:r w:rsidRPr="005C7470">
              <w:rPr>
                <w:sz w:val="20"/>
              </w:rPr>
              <w:t>2“</w:t>
            </w:r>
          </w:p>
        </w:tc>
        <w:tc>
          <w:tcPr>
            <w:tcW w:w="1135" w:type="dxa"/>
            <w:tcMar>
              <w:top w:w="0" w:type="dxa"/>
              <w:left w:w="30" w:type="dxa"/>
              <w:bottom w:w="0" w:type="dxa"/>
              <w:right w:w="30" w:type="dxa"/>
            </w:tcMar>
          </w:tcPr>
          <w:p w14:paraId="4681A76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700D9D6" w14:textId="77777777" w:rsidR="003F2612" w:rsidRPr="00A276CA" w:rsidRDefault="003F2612" w:rsidP="00127C0E">
            <w:pPr>
              <w:jc w:val="center"/>
              <w:rPr>
                <w:color w:val="000000"/>
                <w:sz w:val="20"/>
              </w:rPr>
            </w:pPr>
            <w:r w:rsidRPr="00A276CA">
              <w:rPr>
                <w:color w:val="000000"/>
                <w:sz w:val="20"/>
              </w:rPr>
              <w:t>20</w:t>
            </w:r>
          </w:p>
        </w:tc>
      </w:tr>
      <w:tr w:rsidR="003F2612" w:rsidRPr="00A276CA" w14:paraId="707B5AE3" w14:textId="77777777" w:rsidTr="00127C0E">
        <w:trPr>
          <w:trHeight w:val="113"/>
        </w:trPr>
        <w:tc>
          <w:tcPr>
            <w:tcW w:w="1060" w:type="dxa"/>
            <w:tcMar>
              <w:top w:w="0" w:type="dxa"/>
              <w:left w:w="30" w:type="dxa"/>
              <w:bottom w:w="0" w:type="dxa"/>
              <w:right w:w="30" w:type="dxa"/>
            </w:tcMar>
            <w:vAlign w:val="center"/>
          </w:tcPr>
          <w:p w14:paraId="1E216FD7" w14:textId="77777777" w:rsidR="003F2612" w:rsidRPr="00A276CA" w:rsidRDefault="003F2612" w:rsidP="003F2612">
            <w:pPr>
              <w:pStyle w:val="Sraopastraipa"/>
              <w:numPr>
                <w:ilvl w:val="3"/>
                <w:numId w:val="27"/>
              </w:numPr>
              <w:ind w:left="1005" w:hanging="766"/>
              <w:jc w:val="left"/>
              <w:rPr>
                <w:bCs/>
              </w:rPr>
            </w:pPr>
          </w:p>
        </w:tc>
        <w:tc>
          <w:tcPr>
            <w:tcW w:w="6662" w:type="dxa"/>
            <w:tcMar>
              <w:top w:w="0" w:type="dxa"/>
              <w:left w:w="30" w:type="dxa"/>
              <w:bottom w:w="0" w:type="dxa"/>
              <w:right w:w="30" w:type="dxa"/>
            </w:tcMar>
          </w:tcPr>
          <w:p w14:paraId="03CC3DFC" w14:textId="77777777" w:rsidR="003F2612" w:rsidRPr="005C7470" w:rsidRDefault="003F2612" w:rsidP="00127C0E">
            <w:pPr>
              <w:autoSpaceDE w:val="0"/>
              <w:autoSpaceDN w:val="0"/>
              <w:adjustRightInd w:val="0"/>
              <w:rPr>
                <w:sz w:val="20"/>
              </w:rPr>
            </w:pPr>
            <w:r w:rsidRPr="005C7470">
              <w:rPr>
                <w:sz w:val="20"/>
              </w:rPr>
              <w:t>1/2'</w:t>
            </w:r>
          </w:p>
        </w:tc>
        <w:tc>
          <w:tcPr>
            <w:tcW w:w="1135" w:type="dxa"/>
            <w:tcMar>
              <w:top w:w="0" w:type="dxa"/>
              <w:left w:w="30" w:type="dxa"/>
              <w:bottom w:w="0" w:type="dxa"/>
              <w:right w:w="30" w:type="dxa"/>
            </w:tcMar>
          </w:tcPr>
          <w:p w14:paraId="4D72ACD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435D61BD" w14:textId="77777777" w:rsidR="003F2612" w:rsidRPr="00A276CA" w:rsidRDefault="003F2612" w:rsidP="00127C0E">
            <w:pPr>
              <w:jc w:val="center"/>
              <w:rPr>
                <w:sz w:val="20"/>
              </w:rPr>
            </w:pPr>
            <w:r w:rsidRPr="00A276CA">
              <w:rPr>
                <w:sz w:val="20"/>
              </w:rPr>
              <w:t>20</w:t>
            </w:r>
          </w:p>
        </w:tc>
      </w:tr>
      <w:tr w:rsidR="003F2612" w:rsidRPr="00A276CA" w14:paraId="6464136E" w14:textId="77777777" w:rsidTr="00127C0E">
        <w:trPr>
          <w:trHeight w:val="113"/>
        </w:trPr>
        <w:tc>
          <w:tcPr>
            <w:tcW w:w="1060" w:type="dxa"/>
            <w:shd w:val="clear" w:color="auto" w:fill="D9D9D9"/>
            <w:tcMar>
              <w:top w:w="0" w:type="dxa"/>
              <w:left w:w="30" w:type="dxa"/>
              <w:bottom w:w="0" w:type="dxa"/>
              <w:right w:w="30" w:type="dxa"/>
            </w:tcMar>
            <w:vAlign w:val="center"/>
          </w:tcPr>
          <w:p w14:paraId="475A9E64" w14:textId="77777777" w:rsidR="003F2612" w:rsidRPr="00A276CA" w:rsidRDefault="003F2612" w:rsidP="003F2612">
            <w:pPr>
              <w:pStyle w:val="Sraopastraipa"/>
              <w:numPr>
                <w:ilvl w:val="2"/>
                <w:numId w:val="27"/>
              </w:numPr>
              <w:autoSpaceDE w:val="0"/>
              <w:autoSpaceDN w:val="0"/>
              <w:adjustRightInd w:val="0"/>
              <w:ind w:left="1005" w:hanging="766"/>
              <w:jc w:val="left"/>
              <w:rPr>
                <w:b/>
                <w:bCs/>
              </w:rPr>
            </w:pPr>
          </w:p>
        </w:tc>
        <w:tc>
          <w:tcPr>
            <w:tcW w:w="9213" w:type="dxa"/>
            <w:gridSpan w:val="3"/>
            <w:shd w:val="clear" w:color="auto" w:fill="D9D9D9"/>
            <w:tcMar>
              <w:top w:w="0" w:type="dxa"/>
              <w:left w:w="30" w:type="dxa"/>
              <w:bottom w:w="0" w:type="dxa"/>
              <w:right w:w="30" w:type="dxa"/>
            </w:tcMar>
          </w:tcPr>
          <w:p w14:paraId="7A7B39C4" w14:textId="77777777" w:rsidR="003F2612" w:rsidRPr="005C7470" w:rsidRDefault="003F2612" w:rsidP="00127C0E">
            <w:pPr>
              <w:autoSpaceDE w:val="0"/>
              <w:autoSpaceDN w:val="0"/>
              <w:adjustRightInd w:val="0"/>
              <w:rPr>
                <w:sz w:val="20"/>
              </w:rPr>
            </w:pPr>
            <w:r w:rsidRPr="005C7470">
              <w:rPr>
                <w:b/>
                <w:sz w:val="20"/>
              </w:rPr>
              <w:t>Vožtuvas apsaugos (movinis, bronza</w:t>
            </w:r>
            <w:r w:rsidRPr="005C7470">
              <w:rPr>
                <w:sz w:val="20"/>
              </w:rPr>
              <w:t xml:space="preserve">)    </w:t>
            </w:r>
            <w:r w:rsidRPr="005C7470">
              <w:rPr>
                <w:b/>
                <w:sz w:val="20"/>
              </w:rPr>
              <w:t>slėgis 6 barai:</w:t>
            </w:r>
          </w:p>
        </w:tc>
      </w:tr>
      <w:tr w:rsidR="003F2612" w:rsidRPr="00A276CA" w14:paraId="504C5605" w14:textId="77777777" w:rsidTr="00127C0E">
        <w:trPr>
          <w:trHeight w:val="113"/>
        </w:trPr>
        <w:tc>
          <w:tcPr>
            <w:tcW w:w="1060" w:type="dxa"/>
            <w:tcMar>
              <w:top w:w="0" w:type="dxa"/>
              <w:left w:w="30" w:type="dxa"/>
              <w:bottom w:w="0" w:type="dxa"/>
              <w:right w:w="30" w:type="dxa"/>
            </w:tcMar>
            <w:vAlign w:val="center"/>
          </w:tcPr>
          <w:p w14:paraId="6E4A4D48" w14:textId="77777777" w:rsidR="003F2612" w:rsidRPr="00A276CA" w:rsidRDefault="003F2612" w:rsidP="003F2612">
            <w:pPr>
              <w:pStyle w:val="Sraopastraipa"/>
              <w:numPr>
                <w:ilvl w:val="3"/>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3383B9B2" w14:textId="77777777" w:rsidR="003F2612" w:rsidRPr="005C7470" w:rsidRDefault="003F2612" w:rsidP="00127C0E">
            <w:pPr>
              <w:autoSpaceDE w:val="0"/>
              <w:autoSpaceDN w:val="0"/>
              <w:adjustRightInd w:val="0"/>
              <w:rPr>
                <w:sz w:val="20"/>
              </w:rPr>
            </w:pPr>
            <w:r w:rsidRPr="005C7470">
              <w:rPr>
                <w:sz w:val="20"/>
              </w:rPr>
              <w:t xml:space="preserve">1/2“ </w:t>
            </w:r>
          </w:p>
        </w:tc>
        <w:tc>
          <w:tcPr>
            <w:tcW w:w="1135" w:type="dxa"/>
            <w:tcMar>
              <w:top w:w="0" w:type="dxa"/>
              <w:left w:w="30" w:type="dxa"/>
              <w:bottom w:w="0" w:type="dxa"/>
              <w:right w:w="30" w:type="dxa"/>
            </w:tcMar>
          </w:tcPr>
          <w:p w14:paraId="5F77A2ED"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BB23FF5" w14:textId="77777777" w:rsidR="003F2612" w:rsidRPr="00A276CA" w:rsidRDefault="003F2612" w:rsidP="00127C0E">
            <w:pPr>
              <w:jc w:val="center"/>
              <w:rPr>
                <w:color w:val="000000"/>
                <w:sz w:val="20"/>
              </w:rPr>
            </w:pPr>
            <w:r w:rsidRPr="00A276CA">
              <w:rPr>
                <w:color w:val="000000"/>
                <w:sz w:val="20"/>
              </w:rPr>
              <w:t>30</w:t>
            </w:r>
          </w:p>
        </w:tc>
      </w:tr>
      <w:tr w:rsidR="003F2612" w:rsidRPr="00A276CA" w14:paraId="5F09CF35" w14:textId="77777777" w:rsidTr="00127C0E">
        <w:trPr>
          <w:trHeight w:val="113"/>
        </w:trPr>
        <w:tc>
          <w:tcPr>
            <w:tcW w:w="1060" w:type="dxa"/>
            <w:tcMar>
              <w:top w:w="0" w:type="dxa"/>
              <w:left w:w="30" w:type="dxa"/>
              <w:bottom w:w="0" w:type="dxa"/>
              <w:right w:w="30" w:type="dxa"/>
            </w:tcMar>
            <w:vAlign w:val="center"/>
          </w:tcPr>
          <w:p w14:paraId="1B8CEA9D"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081158FD"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1C8F8E1F"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4A4BF52E" w14:textId="77777777" w:rsidR="003F2612" w:rsidRPr="00A276CA" w:rsidRDefault="003F2612" w:rsidP="00127C0E">
            <w:pPr>
              <w:jc w:val="center"/>
              <w:rPr>
                <w:color w:val="000000"/>
                <w:sz w:val="20"/>
              </w:rPr>
            </w:pPr>
            <w:r w:rsidRPr="00A276CA">
              <w:rPr>
                <w:color w:val="000000"/>
                <w:sz w:val="20"/>
              </w:rPr>
              <w:t>30</w:t>
            </w:r>
          </w:p>
        </w:tc>
      </w:tr>
      <w:tr w:rsidR="003F2612" w:rsidRPr="00A276CA" w14:paraId="1C6075FD" w14:textId="77777777" w:rsidTr="00127C0E">
        <w:trPr>
          <w:trHeight w:val="113"/>
        </w:trPr>
        <w:tc>
          <w:tcPr>
            <w:tcW w:w="1060" w:type="dxa"/>
            <w:tcMar>
              <w:top w:w="0" w:type="dxa"/>
              <w:left w:w="30" w:type="dxa"/>
              <w:bottom w:w="0" w:type="dxa"/>
              <w:right w:w="30" w:type="dxa"/>
            </w:tcMar>
            <w:vAlign w:val="center"/>
          </w:tcPr>
          <w:p w14:paraId="165F1ADE" w14:textId="77777777" w:rsidR="003F2612" w:rsidRPr="00A276CA" w:rsidRDefault="003F2612" w:rsidP="003F2612">
            <w:pPr>
              <w:pStyle w:val="Sraopastraipa"/>
              <w:numPr>
                <w:ilvl w:val="3"/>
                <w:numId w:val="27"/>
              </w:numPr>
              <w:ind w:left="1005" w:hanging="766"/>
              <w:jc w:val="left"/>
            </w:pPr>
          </w:p>
        </w:tc>
        <w:tc>
          <w:tcPr>
            <w:tcW w:w="6662" w:type="dxa"/>
            <w:tcMar>
              <w:top w:w="0" w:type="dxa"/>
              <w:left w:w="30" w:type="dxa"/>
              <w:bottom w:w="0" w:type="dxa"/>
              <w:right w:w="30" w:type="dxa"/>
            </w:tcMar>
          </w:tcPr>
          <w:p w14:paraId="59967EBA"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7D889BBB" w14:textId="77777777" w:rsidR="003F2612" w:rsidRPr="00A276CA" w:rsidRDefault="003F2612" w:rsidP="00127C0E">
            <w:pPr>
              <w:jc w:val="center"/>
            </w:pPr>
            <w:r w:rsidRPr="00A276CA">
              <w:rPr>
                <w:sz w:val="20"/>
              </w:rPr>
              <w:t>vnt</w:t>
            </w:r>
            <w:r w:rsidRPr="00A276CA">
              <w:t>.</w:t>
            </w:r>
          </w:p>
        </w:tc>
        <w:tc>
          <w:tcPr>
            <w:tcW w:w="1416" w:type="dxa"/>
            <w:tcMar>
              <w:top w:w="0" w:type="dxa"/>
              <w:left w:w="30" w:type="dxa"/>
              <w:bottom w:w="0" w:type="dxa"/>
              <w:right w:w="30" w:type="dxa"/>
            </w:tcMar>
            <w:vAlign w:val="center"/>
          </w:tcPr>
          <w:p w14:paraId="7CCB3FEE" w14:textId="77777777" w:rsidR="003F2612" w:rsidRPr="00A276CA" w:rsidRDefault="003F2612" w:rsidP="00127C0E">
            <w:pPr>
              <w:jc w:val="center"/>
              <w:rPr>
                <w:color w:val="000000"/>
                <w:sz w:val="20"/>
              </w:rPr>
            </w:pPr>
            <w:r w:rsidRPr="00A276CA">
              <w:rPr>
                <w:color w:val="000000"/>
                <w:sz w:val="20"/>
              </w:rPr>
              <w:t>10</w:t>
            </w:r>
          </w:p>
        </w:tc>
      </w:tr>
      <w:tr w:rsidR="003F2612" w:rsidRPr="00A276CA" w14:paraId="26BA3453" w14:textId="77777777" w:rsidTr="00127C0E">
        <w:trPr>
          <w:trHeight w:val="113"/>
        </w:trPr>
        <w:tc>
          <w:tcPr>
            <w:tcW w:w="1060" w:type="dxa"/>
            <w:tcMar>
              <w:top w:w="0" w:type="dxa"/>
              <w:left w:w="30" w:type="dxa"/>
              <w:bottom w:w="0" w:type="dxa"/>
              <w:right w:w="30" w:type="dxa"/>
            </w:tcMar>
            <w:vAlign w:val="center"/>
          </w:tcPr>
          <w:p w14:paraId="3B9B2D5F" w14:textId="77777777" w:rsidR="003F2612" w:rsidRPr="00A276CA" w:rsidRDefault="003F2612" w:rsidP="003F2612">
            <w:pPr>
              <w:pStyle w:val="Sraopastraipa"/>
              <w:numPr>
                <w:ilvl w:val="3"/>
                <w:numId w:val="27"/>
              </w:numPr>
              <w:ind w:left="1005" w:hanging="766"/>
              <w:jc w:val="left"/>
              <w:rPr>
                <w:bCs/>
              </w:rPr>
            </w:pPr>
          </w:p>
        </w:tc>
        <w:tc>
          <w:tcPr>
            <w:tcW w:w="6662" w:type="dxa"/>
            <w:tcMar>
              <w:top w:w="0" w:type="dxa"/>
              <w:left w:w="30" w:type="dxa"/>
              <w:bottom w:w="0" w:type="dxa"/>
              <w:right w:w="30" w:type="dxa"/>
            </w:tcMar>
          </w:tcPr>
          <w:p w14:paraId="4B2873C5" w14:textId="77777777" w:rsidR="003F2612" w:rsidRPr="005C7470" w:rsidRDefault="003F2612" w:rsidP="00127C0E">
            <w:pPr>
              <w:autoSpaceDE w:val="0"/>
              <w:autoSpaceDN w:val="0"/>
              <w:adjustRightInd w:val="0"/>
              <w:rPr>
                <w:sz w:val="20"/>
              </w:rPr>
            </w:pPr>
            <w:r w:rsidRPr="005C7470">
              <w:rPr>
                <w:sz w:val="20"/>
              </w:rPr>
              <w:t>1 1/4“</w:t>
            </w:r>
          </w:p>
        </w:tc>
        <w:tc>
          <w:tcPr>
            <w:tcW w:w="1135" w:type="dxa"/>
            <w:tcMar>
              <w:top w:w="0" w:type="dxa"/>
              <w:left w:w="30" w:type="dxa"/>
              <w:bottom w:w="0" w:type="dxa"/>
              <w:right w:w="30" w:type="dxa"/>
            </w:tcMar>
          </w:tcPr>
          <w:p w14:paraId="69EE39BC"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7329D416" w14:textId="77777777" w:rsidR="003F2612" w:rsidRPr="00A276CA" w:rsidRDefault="003F2612" w:rsidP="00127C0E">
            <w:pPr>
              <w:jc w:val="center"/>
              <w:rPr>
                <w:color w:val="000000"/>
                <w:sz w:val="20"/>
              </w:rPr>
            </w:pPr>
            <w:r w:rsidRPr="00A276CA">
              <w:rPr>
                <w:color w:val="000000"/>
                <w:sz w:val="20"/>
              </w:rPr>
              <w:t>5</w:t>
            </w:r>
          </w:p>
        </w:tc>
      </w:tr>
      <w:tr w:rsidR="003F2612" w:rsidRPr="00A276CA" w14:paraId="3B0FBB0A" w14:textId="77777777" w:rsidTr="00127C0E">
        <w:trPr>
          <w:trHeight w:val="113"/>
        </w:trPr>
        <w:tc>
          <w:tcPr>
            <w:tcW w:w="1060" w:type="dxa"/>
            <w:shd w:val="clear" w:color="auto" w:fill="D9D9D9"/>
            <w:tcMar>
              <w:top w:w="0" w:type="dxa"/>
              <w:left w:w="30" w:type="dxa"/>
              <w:bottom w:w="0" w:type="dxa"/>
              <w:right w:w="30" w:type="dxa"/>
            </w:tcMar>
            <w:vAlign w:val="center"/>
          </w:tcPr>
          <w:p w14:paraId="50761005" w14:textId="77777777" w:rsidR="003F2612" w:rsidRPr="00A276CA" w:rsidRDefault="003F2612" w:rsidP="003F2612">
            <w:pPr>
              <w:pStyle w:val="Sraopastraipa"/>
              <w:numPr>
                <w:ilvl w:val="2"/>
                <w:numId w:val="27"/>
              </w:numPr>
              <w:ind w:left="1005" w:hanging="766"/>
              <w:jc w:val="left"/>
              <w:rPr>
                <w:b/>
                <w:bCs/>
              </w:rPr>
            </w:pPr>
          </w:p>
        </w:tc>
        <w:tc>
          <w:tcPr>
            <w:tcW w:w="9213" w:type="dxa"/>
            <w:gridSpan w:val="3"/>
            <w:shd w:val="clear" w:color="auto" w:fill="D9D9D9"/>
            <w:tcMar>
              <w:top w:w="0" w:type="dxa"/>
              <w:left w:w="30" w:type="dxa"/>
              <w:bottom w:w="0" w:type="dxa"/>
              <w:right w:w="30" w:type="dxa"/>
            </w:tcMar>
          </w:tcPr>
          <w:p w14:paraId="5C516EAD" w14:textId="77777777" w:rsidR="003F2612" w:rsidRPr="005C7470" w:rsidRDefault="003F2612" w:rsidP="00127C0E">
            <w:pPr>
              <w:autoSpaceDE w:val="0"/>
              <w:autoSpaceDN w:val="0"/>
              <w:adjustRightInd w:val="0"/>
              <w:rPr>
                <w:sz w:val="20"/>
              </w:rPr>
            </w:pPr>
            <w:r w:rsidRPr="005C7470">
              <w:rPr>
                <w:b/>
                <w:sz w:val="20"/>
              </w:rPr>
              <w:t>Vožtuvas apsaugos (movinis, bronza</w:t>
            </w:r>
            <w:r w:rsidRPr="005C7470">
              <w:rPr>
                <w:sz w:val="20"/>
              </w:rPr>
              <w:t xml:space="preserve">)    </w:t>
            </w:r>
            <w:r w:rsidRPr="005C7470">
              <w:rPr>
                <w:b/>
                <w:sz w:val="20"/>
              </w:rPr>
              <w:t>slėgis 8 barai</w:t>
            </w:r>
            <w:r w:rsidRPr="005C7470">
              <w:rPr>
                <w:sz w:val="20"/>
              </w:rPr>
              <w:t>:</w:t>
            </w:r>
          </w:p>
        </w:tc>
      </w:tr>
      <w:tr w:rsidR="003F2612" w:rsidRPr="00A276CA" w14:paraId="50552400" w14:textId="77777777" w:rsidTr="00127C0E">
        <w:trPr>
          <w:trHeight w:val="113"/>
        </w:trPr>
        <w:tc>
          <w:tcPr>
            <w:tcW w:w="1060" w:type="dxa"/>
            <w:tcMar>
              <w:top w:w="0" w:type="dxa"/>
              <w:left w:w="30" w:type="dxa"/>
              <w:bottom w:w="0" w:type="dxa"/>
              <w:right w:w="30" w:type="dxa"/>
            </w:tcMar>
            <w:vAlign w:val="center"/>
          </w:tcPr>
          <w:p w14:paraId="65874074" w14:textId="77777777" w:rsidR="003F2612" w:rsidRPr="00A276CA" w:rsidRDefault="003F2612" w:rsidP="003F2612">
            <w:pPr>
              <w:pStyle w:val="Sraopastraipa"/>
              <w:numPr>
                <w:ilvl w:val="3"/>
                <w:numId w:val="27"/>
              </w:numPr>
              <w:autoSpaceDE w:val="0"/>
              <w:autoSpaceDN w:val="0"/>
              <w:adjustRightInd w:val="0"/>
              <w:ind w:left="1005" w:hanging="766"/>
              <w:jc w:val="left"/>
            </w:pPr>
          </w:p>
        </w:tc>
        <w:tc>
          <w:tcPr>
            <w:tcW w:w="6662" w:type="dxa"/>
            <w:tcMar>
              <w:top w:w="0" w:type="dxa"/>
              <w:left w:w="30" w:type="dxa"/>
              <w:bottom w:w="0" w:type="dxa"/>
              <w:right w:w="30" w:type="dxa"/>
            </w:tcMar>
          </w:tcPr>
          <w:p w14:paraId="10C08978" w14:textId="77777777" w:rsidR="003F2612" w:rsidRPr="005C7470" w:rsidRDefault="003F2612" w:rsidP="00127C0E">
            <w:pPr>
              <w:autoSpaceDE w:val="0"/>
              <w:autoSpaceDN w:val="0"/>
              <w:adjustRightInd w:val="0"/>
              <w:rPr>
                <w:sz w:val="20"/>
              </w:rPr>
            </w:pPr>
            <w:r w:rsidRPr="005C7470">
              <w:rPr>
                <w:sz w:val="20"/>
              </w:rPr>
              <w:t>1“</w:t>
            </w:r>
          </w:p>
        </w:tc>
        <w:tc>
          <w:tcPr>
            <w:tcW w:w="1135" w:type="dxa"/>
            <w:tcMar>
              <w:top w:w="0" w:type="dxa"/>
              <w:left w:w="30" w:type="dxa"/>
              <w:bottom w:w="0" w:type="dxa"/>
              <w:right w:w="30" w:type="dxa"/>
            </w:tcMar>
          </w:tcPr>
          <w:p w14:paraId="45668694"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0945A845" w14:textId="77777777" w:rsidR="003F2612" w:rsidRPr="00A276CA" w:rsidRDefault="003F2612" w:rsidP="00127C0E">
            <w:pPr>
              <w:jc w:val="center"/>
              <w:rPr>
                <w:color w:val="000000"/>
                <w:sz w:val="20"/>
              </w:rPr>
            </w:pPr>
            <w:r w:rsidRPr="00A276CA">
              <w:rPr>
                <w:color w:val="000000"/>
                <w:sz w:val="20"/>
              </w:rPr>
              <w:t>20</w:t>
            </w:r>
          </w:p>
        </w:tc>
      </w:tr>
      <w:tr w:rsidR="003F2612" w:rsidRPr="00A276CA" w14:paraId="5CD5ECAB" w14:textId="77777777" w:rsidTr="00127C0E">
        <w:trPr>
          <w:trHeight w:val="113"/>
        </w:trPr>
        <w:tc>
          <w:tcPr>
            <w:tcW w:w="1060" w:type="dxa"/>
            <w:tcMar>
              <w:top w:w="0" w:type="dxa"/>
              <w:left w:w="30" w:type="dxa"/>
              <w:bottom w:w="0" w:type="dxa"/>
              <w:right w:w="30" w:type="dxa"/>
            </w:tcMar>
            <w:vAlign w:val="center"/>
          </w:tcPr>
          <w:p w14:paraId="6D52F208" w14:textId="77777777" w:rsidR="003F2612" w:rsidRPr="00A276CA" w:rsidRDefault="003F2612" w:rsidP="003F2612">
            <w:pPr>
              <w:pStyle w:val="Sraopastraipa"/>
              <w:numPr>
                <w:ilvl w:val="3"/>
                <w:numId w:val="27"/>
              </w:numPr>
              <w:autoSpaceDE w:val="0"/>
              <w:autoSpaceDN w:val="0"/>
              <w:adjustRightInd w:val="0"/>
              <w:ind w:left="1005" w:hanging="766"/>
              <w:jc w:val="left"/>
            </w:pPr>
          </w:p>
        </w:tc>
        <w:tc>
          <w:tcPr>
            <w:tcW w:w="6662" w:type="dxa"/>
            <w:tcMar>
              <w:top w:w="0" w:type="dxa"/>
              <w:left w:w="30" w:type="dxa"/>
              <w:bottom w:w="0" w:type="dxa"/>
              <w:right w:w="30" w:type="dxa"/>
            </w:tcMar>
          </w:tcPr>
          <w:p w14:paraId="221C1B8A" w14:textId="77777777" w:rsidR="003F2612" w:rsidRPr="005C7470" w:rsidRDefault="003F2612" w:rsidP="00127C0E">
            <w:pPr>
              <w:autoSpaceDE w:val="0"/>
              <w:autoSpaceDN w:val="0"/>
              <w:adjustRightInd w:val="0"/>
              <w:rPr>
                <w:sz w:val="20"/>
              </w:rPr>
            </w:pPr>
            <w:r w:rsidRPr="005C7470">
              <w:rPr>
                <w:sz w:val="20"/>
              </w:rPr>
              <w:t>3/4“</w:t>
            </w:r>
          </w:p>
        </w:tc>
        <w:tc>
          <w:tcPr>
            <w:tcW w:w="1135" w:type="dxa"/>
            <w:tcMar>
              <w:top w:w="0" w:type="dxa"/>
              <w:left w:w="30" w:type="dxa"/>
              <w:bottom w:w="0" w:type="dxa"/>
              <w:right w:w="30" w:type="dxa"/>
            </w:tcMar>
          </w:tcPr>
          <w:p w14:paraId="2B592FB6" w14:textId="77777777" w:rsidR="003F2612" w:rsidRPr="00A276CA" w:rsidRDefault="003F2612" w:rsidP="00127C0E">
            <w:pPr>
              <w:autoSpaceDE w:val="0"/>
              <w:autoSpaceDN w:val="0"/>
              <w:adjustRightInd w:val="0"/>
              <w:jc w:val="center"/>
              <w:rPr>
                <w:sz w:val="20"/>
              </w:rPr>
            </w:pPr>
            <w:r w:rsidRPr="00A276CA">
              <w:rPr>
                <w:sz w:val="20"/>
              </w:rPr>
              <w:t>vnt.</w:t>
            </w:r>
          </w:p>
        </w:tc>
        <w:tc>
          <w:tcPr>
            <w:tcW w:w="1416" w:type="dxa"/>
            <w:tcMar>
              <w:top w:w="0" w:type="dxa"/>
              <w:left w:w="30" w:type="dxa"/>
              <w:bottom w:w="0" w:type="dxa"/>
              <w:right w:w="30" w:type="dxa"/>
            </w:tcMar>
            <w:vAlign w:val="center"/>
          </w:tcPr>
          <w:p w14:paraId="178823E6" w14:textId="77777777" w:rsidR="003F2612" w:rsidRPr="00A276CA" w:rsidRDefault="003F2612" w:rsidP="00127C0E">
            <w:pPr>
              <w:jc w:val="center"/>
              <w:rPr>
                <w:color w:val="000000"/>
                <w:sz w:val="20"/>
              </w:rPr>
            </w:pPr>
            <w:r w:rsidRPr="00A276CA">
              <w:rPr>
                <w:color w:val="000000"/>
                <w:sz w:val="20"/>
              </w:rPr>
              <w:t>20</w:t>
            </w:r>
          </w:p>
        </w:tc>
      </w:tr>
      <w:tr w:rsidR="003F2612" w:rsidRPr="00A276CA" w14:paraId="33853320" w14:textId="77777777" w:rsidTr="00127C0E">
        <w:trPr>
          <w:trHeight w:val="113"/>
        </w:trPr>
        <w:tc>
          <w:tcPr>
            <w:tcW w:w="1060" w:type="dxa"/>
            <w:shd w:val="clear" w:color="auto" w:fill="D9D9D9"/>
            <w:tcMar>
              <w:top w:w="0" w:type="dxa"/>
              <w:left w:w="30" w:type="dxa"/>
              <w:bottom w:w="0" w:type="dxa"/>
              <w:right w:w="30" w:type="dxa"/>
            </w:tcMar>
            <w:vAlign w:val="center"/>
          </w:tcPr>
          <w:p w14:paraId="15E54C37" w14:textId="77777777" w:rsidR="003F2612" w:rsidRPr="00A276CA" w:rsidRDefault="003F2612" w:rsidP="003F2612">
            <w:pPr>
              <w:pStyle w:val="Sraopastraipa"/>
              <w:numPr>
                <w:ilvl w:val="2"/>
                <w:numId w:val="27"/>
              </w:numPr>
              <w:autoSpaceDE w:val="0"/>
              <w:autoSpaceDN w:val="0"/>
              <w:adjustRightInd w:val="0"/>
              <w:ind w:left="1005" w:hanging="766"/>
              <w:jc w:val="left"/>
              <w:rPr>
                <w:b/>
              </w:rPr>
            </w:pPr>
          </w:p>
        </w:tc>
        <w:tc>
          <w:tcPr>
            <w:tcW w:w="6662" w:type="dxa"/>
            <w:shd w:val="clear" w:color="auto" w:fill="D9D9D9"/>
            <w:tcMar>
              <w:top w:w="0" w:type="dxa"/>
              <w:left w:w="30" w:type="dxa"/>
              <w:bottom w:w="0" w:type="dxa"/>
              <w:right w:w="30" w:type="dxa"/>
            </w:tcMar>
          </w:tcPr>
          <w:p w14:paraId="18A9A9A2" w14:textId="77777777" w:rsidR="003F2612" w:rsidRPr="005C7470" w:rsidRDefault="003F2612" w:rsidP="00127C0E">
            <w:pPr>
              <w:autoSpaceDE w:val="0"/>
              <w:autoSpaceDN w:val="0"/>
              <w:adjustRightInd w:val="0"/>
              <w:rPr>
                <w:b/>
                <w:sz w:val="20"/>
              </w:rPr>
            </w:pPr>
            <w:r w:rsidRPr="005C7470">
              <w:rPr>
                <w:b/>
                <w:sz w:val="20"/>
              </w:rPr>
              <w:t>Sklendė diskinė-žalvarinė:</w:t>
            </w:r>
          </w:p>
        </w:tc>
        <w:tc>
          <w:tcPr>
            <w:tcW w:w="1135" w:type="dxa"/>
            <w:shd w:val="clear" w:color="auto" w:fill="D9D9D9"/>
            <w:tcMar>
              <w:top w:w="0" w:type="dxa"/>
              <w:left w:w="30" w:type="dxa"/>
              <w:bottom w:w="0" w:type="dxa"/>
              <w:right w:w="30" w:type="dxa"/>
            </w:tcMar>
          </w:tcPr>
          <w:p w14:paraId="3FDD628D" w14:textId="77777777" w:rsidR="003F2612" w:rsidRPr="00A276CA" w:rsidRDefault="003F2612" w:rsidP="00127C0E">
            <w:pPr>
              <w:autoSpaceDE w:val="0"/>
              <w:autoSpaceDN w:val="0"/>
              <w:adjustRightInd w:val="0"/>
              <w:jc w:val="center"/>
              <w:rPr>
                <w:sz w:val="20"/>
              </w:rPr>
            </w:pPr>
          </w:p>
        </w:tc>
        <w:tc>
          <w:tcPr>
            <w:tcW w:w="1416" w:type="dxa"/>
            <w:shd w:val="clear" w:color="auto" w:fill="D9D9D9"/>
            <w:tcMar>
              <w:top w:w="0" w:type="dxa"/>
              <w:left w:w="30" w:type="dxa"/>
              <w:bottom w:w="0" w:type="dxa"/>
              <w:right w:w="30" w:type="dxa"/>
            </w:tcMar>
            <w:vAlign w:val="center"/>
          </w:tcPr>
          <w:p w14:paraId="2B1A85A1" w14:textId="77777777" w:rsidR="003F2612" w:rsidRPr="00A276CA" w:rsidRDefault="003F2612" w:rsidP="00127C0E">
            <w:pPr>
              <w:jc w:val="center"/>
              <w:rPr>
                <w:color w:val="000000"/>
                <w:sz w:val="20"/>
              </w:rPr>
            </w:pPr>
            <w:r w:rsidRPr="00A276CA">
              <w:rPr>
                <w:color w:val="000000"/>
                <w:sz w:val="20"/>
              </w:rPr>
              <w:t> </w:t>
            </w:r>
          </w:p>
        </w:tc>
      </w:tr>
      <w:tr w:rsidR="003F2612" w:rsidRPr="00A276CA" w14:paraId="2125F6FE" w14:textId="77777777" w:rsidTr="00127C0E">
        <w:trPr>
          <w:trHeight w:val="113"/>
        </w:trPr>
        <w:tc>
          <w:tcPr>
            <w:tcW w:w="1060" w:type="dxa"/>
            <w:tcMar>
              <w:top w:w="0" w:type="dxa"/>
              <w:left w:w="30" w:type="dxa"/>
              <w:bottom w:w="0" w:type="dxa"/>
              <w:right w:w="30" w:type="dxa"/>
            </w:tcMar>
            <w:vAlign w:val="center"/>
          </w:tcPr>
          <w:p w14:paraId="180730F6" w14:textId="77777777" w:rsidR="003F2612" w:rsidRPr="00A276CA" w:rsidRDefault="003F2612" w:rsidP="003F2612">
            <w:pPr>
              <w:pStyle w:val="Sraopastraipa"/>
              <w:numPr>
                <w:ilvl w:val="3"/>
                <w:numId w:val="27"/>
              </w:numPr>
              <w:autoSpaceDE w:val="0"/>
              <w:autoSpaceDN w:val="0"/>
              <w:adjustRightInd w:val="0"/>
              <w:ind w:left="1005" w:hanging="766"/>
              <w:jc w:val="left"/>
            </w:pPr>
          </w:p>
        </w:tc>
        <w:tc>
          <w:tcPr>
            <w:tcW w:w="6662" w:type="dxa"/>
            <w:tcMar>
              <w:top w:w="0" w:type="dxa"/>
              <w:left w:w="30" w:type="dxa"/>
              <w:bottom w:w="0" w:type="dxa"/>
              <w:right w:w="30" w:type="dxa"/>
            </w:tcMar>
          </w:tcPr>
          <w:p w14:paraId="66EE1B24" w14:textId="77777777" w:rsidR="003F2612" w:rsidRPr="005C7470" w:rsidRDefault="003F2612" w:rsidP="00127C0E">
            <w:pPr>
              <w:autoSpaceDE w:val="0"/>
              <w:autoSpaceDN w:val="0"/>
              <w:adjustRightInd w:val="0"/>
              <w:rPr>
                <w:sz w:val="20"/>
              </w:rPr>
            </w:pPr>
            <w:r w:rsidRPr="005C7470">
              <w:rPr>
                <w:sz w:val="20"/>
              </w:rPr>
              <w:t>1/2“ - sriegis vidus/vidus</w:t>
            </w:r>
          </w:p>
        </w:tc>
        <w:tc>
          <w:tcPr>
            <w:tcW w:w="1135" w:type="dxa"/>
            <w:tcMar>
              <w:top w:w="0" w:type="dxa"/>
              <w:left w:w="30" w:type="dxa"/>
              <w:bottom w:w="0" w:type="dxa"/>
              <w:right w:w="30" w:type="dxa"/>
            </w:tcMar>
          </w:tcPr>
          <w:p w14:paraId="579422BF"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905DE17" w14:textId="77777777" w:rsidR="003F2612" w:rsidRPr="00A276CA" w:rsidRDefault="003F2612" w:rsidP="00127C0E">
            <w:pPr>
              <w:jc w:val="center"/>
              <w:rPr>
                <w:sz w:val="20"/>
              </w:rPr>
            </w:pPr>
            <w:r w:rsidRPr="00A276CA">
              <w:rPr>
                <w:sz w:val="20"/>
              </w:rPr>
              <w:t>20</w:t>
            </w:r>
          </w:p>
        </w:tc>
      </w:tr>
      <w:tr w:rsidR="003F2612" w:rsidRPr="00A276CA" w14:paraId="54E69F61" w14:textId="77777777" w:rsidTr="00127C0E">
        <w:trPr>
          <w:trHeight w:val="113"/>
        </w:trPr>
        <w:tc>
          <w:tcPr>
            <w:tcW w:w="1060" w:type="dxa"/>
            <w:tcMar>
              <w:top w:w="0" w:type="dxa"/>
              <w:left w:w="30" w:type="dxa"/>
              <w:bottom w:w="0" w:type="dxa"/>
              <w:right w:w="30" w:type="dxa"/>
            </w:tcMar>
            <w:vAlign w:val="center"/>
          </w:tcPr>
          <w:p w14:paraId="4881318F" w14:textId="77777777" w:rsidR="003F2612" w:rsidRPr="00A276CA" w:rsidRDefault="003F2612" w:rsidP="003F2612">
            <w:pPr>
              <w:pStyle w:val="Sraopastraipa"/>
              <w:numPr>
                <w:ilvl w:val="3"/>
                <w:numId w:val="27"/>
              </w:numPr>
              <w:autoSpaceDE w:val="0"/>
              <w:autoSpaceDN w:val="0"/>
              <w:adjustRightInd w:val="0"/>
              <w:ind w:left="1005" w:hanging="766"/>
              <w:jc w:val="left"/>
            </w:pPr>
          </w:p>
        </w:tc>
        <w:tc>
          <w:tcPr>
            <w:tcW w:w="6662" w:type="dxa"/>
            <w:tcMar>
              <w:top w:w="0" w:type="dxa"/>
              <w:left w:w="30" w:type="dxa"/>
              <w:bottom w:w="0" w:type="dxa"/>
              <w:right w:w="30" w:type="dxa"/>
            </w:tcMar>
          </w:tcPr>
          <w:p w14:paraId="1F571923" w14:textId="77777777" w:rsidR="003F2612" w:rsidRPr="005C7470" w:rsidRDefault="003F2612" w:rsidP="00127C0E">
            <w:pPr>
              <w:autoSpaceDE w:val="0"/>
              <w:autoSpaceDN w:val="0"/>
              <w:adjustRightInd w:val="0"/>
              <w:rPr>
                <w:sz w:val="20"/>
              </w:rPr>
            </w:pPr>
            <w:r w:rsidRPr="005C7470">
              <w:rPr>
                <w:sz w:val="20"/>
              </w:rPr>
              <w:t>3/4“ - sriegis vidus/vidus</w:t>
            </w:r>
          </w:p>
        </w:tc>
        <w:tc>
          <w:tcPr>
            <w:tcW w:w="1135" w:type="dxa"/>
            <w:tcMar>
              <w:top w:w="0" w:type="dxa"/>
              <w:left w:w="30" w:type="dxa"/>
              <w:bottom w:w="0" w:type="dxa"/>
              <w:right w:w="30" w:type="dxa"/>
            </w:tcMar>
          </w:tcPr>
          <w:p w14:paraId="6B6C138D"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2C36FF23" w14:textId="77777777" w:rsidR="003F2612" w:rsidRPr="00A276CA" w:rsidRDefault="003F2612" w:rsidP="00127C0E">
            <w:pPr>
              <w:jc w:val="center"/>
              <w:rPr>
                <w:sz w:val="20"/>
              </w:rPr>
            </w:pPr>
            <w:r w:rsidRPr="00A276CA">
              <w:rPr>
                <w:sz w:val="20"/>
              </w:rPr>
              <w:t>10</w:t>
            </w:r>
          </w:p>
        </w:tc>
      </w:tr>
      <w:tr w:rsidR="003F2612" w:rsidRPr="00A276CA" w14:paraId="1B059AA5" w14:textId="77777777" w:rsidTr="00127C0E">
        <w:trPr>
          <w:trHeight w:val="113"/>
        </w:trPr>
        <w:tc>
          <w:tcPr>
            <w:tcW w:w="1060" w:type="dxa"/>
            <w:shd w:val="clear" w:color="auto" w:fill="D9D9D9" w:themeFill="background1" w:themeFillShade="D9"/>
            <w:tcMar>
              <w:top w:w="0" w:type="dxa"/>
              <w:left w:w="30" w:type="dxa"/>
              <w:bottom w:w="0" w:type="dxa"/>
              <w:right w:w="30" w:type="dxa"/>
            </w:tcMar>
            <w:vAlign w:val="center"/>
          </w:tcPr>
          <w:p w14:paraId="2E7D38E3" w14:textId="77777777" w:rsidR="003F2612" w:rsidRPr="0098376C" w:rsidRDefault="003F2612" w:rsidP="003F2612">
            <w:pPr>
              <w:pStyle w:val="Sraopastraipa"/>
              <w:numPr>
                <w:ilvl w:val="2"/>
                <w:numId w:val="27"/>
              </w:numPr>
              <w:autoSpaceDE w:val="0"/>
              <w:autoSpaceDN w:val="0"/>
              <w:adjustRightInd w:val="0"/>
              <w:ind w:left="1005" w:hanging="766"/>
              <w:jc w:val="left"/>
              <w:rPr>
                <w:b/>
              </w:rPr>
            </w:pPr>
            <w:r w:rsidRPr="0098376C">
              <w:rPr>
                <w:b/>
              </w:rPr>
              <w:t xml:space="preserve"> </w:t>
            </w:r>
          </w:p>
        </w:tc>
        <w:tc>
          <w:tcPr>
            <w:tcW w:w="6662" w:type="dxa"/>
            <w:shd w:val="clear" w:color="auto" w:fill="D9D9D9" w:themeFill="background1" w:themeFillShade="D9"/>
            <w:tcMar>
              <w:top w:w="0" w:type="dxa"/>
              <w:left w:w="30" w:type="dxa"/>
              <w:bottom w:w="0" w:type="dxa"/>
              <w:right w:w="30" w:type="dxa"/>
            </w:tcMar>
          </w:tcPr>
          <w:p w14:paraId="14FC1E7B" w14:textId="466DDAA3" w:rsidR="003F2612" w:rsidRPr="005C7470" w:rsidRDefault="003F2612" w:rsidP="00127C0E">
            <w:pPr>
              <w:autoSpaceDE w:val="0"/>
              <w:autoSpaceDN w:val="0"/>
              <w:adjustRightInd w:val="0"/>
              <w:rPr>
                <w:b/>
                <w:sz w:val="20"/>
              </w:rPr>
            </w:pPr>
            <w:r w:rsidRPr="005C7470">
              <w:rPr>
                <w:b/>
                <w:sz w:val="20"/>
              </w:rPr>
              <w:t>Automatiniai sistemos papildymo vožtuvai</w:t>
            </w:r>
            <w:r w:rsidR="00300B94" w:rsidRPr="005C7470">
              <w:rPr>
                <w:b/>
                <w:sz w:val="20"/>
              </w:rPr>
              <w:t>:</w:t>
            </w:r>
          </w:p>
        </w:tc>
        <w:tc>
          <w:tcPr>
            <w:tcW w:w="1135" w:type="dxa"/>
            <w:shd w:val="clear" w:color="auto" w:fill="D9D9D9" w:themeFill="background1" w:themeFillShade="D9"/>
            <w:tcMar>
              <w:top w:w="0" w:type="dxa"/>
              <w:left w:w="30" w:type="dxa"/>
              <w:bottom w:w="0" w:type="dxa"/>
              <w:right w:w="30" w:type="dxa"/>
            </w:tcMar>
          </w:tcPr>
          <w:p w14:paraId="272A0923" w14:textId="77777777" w:rsidR="003F2612" w:rsidRPr="0098376C" w:rsidRDefault="003F2612" w:rsidP="00127C0E">
            <w:pPr>
              <w:jc w:val="center"/>
              <w:rPr>
                <w:b/>
                <w:sz w:val="20"/>
              </w:rPr>
            </w:pPr>
          </w:p>
        </w:tc>
        <w:tc>
          <w:tcPr>
            <w:tcW w:w="1416" w:type="dxa"/>
            <w:shd w:val="clear" w:color="auto" w:fill="D9D9D9" w:themeFill="background1" w:themeFillShade="D9"/>
            <w:tcMar>
              <w:top w:w="0" w:type="dxa"/>
              <w:left w:w="30" w:type="dxa"/>
              <w:bottom w:w="0" w:type="dxa"/>
              <w:right w:w="30" w:type="dxa"/>
            </w:tcMar>
            <w:vAlign w:val="center"/>
          </w:tcPr>
          <w:p w14:paraId="12AD3CE3" w14:textId="77777777" w:rsidR="003F2612" w:rsidRPr="0098376C" w:rsidRDefault="003F2612" w:rsidP="00127C0E">
            <w:pPr>
              <w:jc w:val="center"/>
              <w:rPr>
                <w:b/>
                <w:sz w:val="20"/>
              </w:rPr>
            </w:pPr>
          </w:p>
        </w:tc>
      </w:tr>
      <w:tr w:rsidR="003F2612" w:rsidRPr="00A276CA" w14:paraId="7E3347C4" w14:textId="77777777" w:rsidTr="00127C0E">
        <w:trPr>
          <w:trHeight w:val="259"/>
        </w:trPr>
        <w:tc>
          <w:tcPr>
            <w:tcW w:w="1060" w:type="dxa"/>
            <w:tcMar>
              <w:top w:w="0" w:type="dxa"/>
              <w:left w:w="30" w:type="dxa"/>
              <w:bottom w:w="0" w:type="dxa"/>
              <w:right w:w="30" w:type="dxa"/>
            </w:tcMar>
            <w:vAlign w:val="center"/>
          </w:tcPr>
          <w:p w14:paraId="410A7F0A" w14:textId="77777777" w:rsidR="003F2612" w:rsidRPr="00A276CA" w:rsidRDefault="003F2612" w:rsidP="003F2612">
            <w:pPr>
              <w:pStyle w:val="Sraopastraipa"/>
              <w:numPr>
                <w:ilvl w:val="3"/>
                <w:numId w:val="27"/>
              </w:numPr>
              <w:autoSpaceDE w:val="0"/>
              <w:autoSpaceDN w:val="0"/>
              <w:adjustRightInd w:val="0"/>
              <w:ind w:left="1005" w:hanging="766"/>
              <w:jc w:val="left"/>
            </w:pPr>
          </w:p>
        </w:tc>
        <w:tc>
          <w:tcPr>
            <w:tcW w:w="6662" w:type="dxa"/>
            <w:tcMar>
              <w:top w:w="0" w:type="dxa"/>
              <w:left w:w="30" w:type="dxa"/>
              <w:bottom w:w="0" w:type="dxa"/>
              <w:right w:w="30" w:type="dxa"/>
            </w:tcMar>
          </w:tcPr>
          <w:p w14:paraId="4AB866F8" w14:textId="77777777" w:rsidR="003F2612" w:rsidRPr="005C7470" w:rsidRDefault="003F2612" w:rsidP="00127C0E">
            <w:pPr>
              <w:autoSpaceDE w:val="0"/>
              <w:autoSpaceDN w:val="0"/>
              <w:adjustRightInd w:val="0"/>
              <w:rPr>
                <w:sz w:val="20"/>
              </w:rPr>
            </w:pPr>
            <w:r w:rsidRPr="005C7470">
              <w:rPr>
                <w:sz w:val="20"/>
              </w:rPr>
              <w:t>DN15, PN10 išėjimo slėgis 0,3-4 bar</w:t>
            </w:r>
          </w:p>
        </w:tc>
        <w:tc>
          <w:tcPr>
            <w:tcW w:w="1135" w:type="dxa"/>
            <w:tcMar>
              <w:top w:w="0" w:type="dxa"/>
              <w:left w:w="30" w:type="dxa"/>
              <w:bottom w:w="0" w:type="dxa"/>
              <w:right w:w="30" w:type="dxa"/>
            </w:tcMar>
          </w:tcPr>
          <w:p w14:paraId="1F5304BF" w14:textId="77777777" w:rsidR="003F2612" w:rsidRPr="00A276CA" w:rsidRDefault="003F2612" w:rsidP="00127C0E">
            <w:pPr>
              <w:jc w:val="center"/>
              <w:rPr>
                <w:sz w:val="20"/>
              </w:rPr>
            </w:pPr>
            <w:r w:rsidRPr="00A276CA">
              <w:rPr>
                <w:sz w:val="20"/>
              </w:rPr>
              <w:t>vnt.</w:t>
            </w:r>
          </w:p>
        </w:tc>
        <w:tc>
          <w:tcPr>
            <w:tcW w:w="1416" w:type="dxa"/>
            <w:tcMar>
              <w:top w:w="0" w:type="dxa"/>
              <w:left w:w="30" w:type="dxa"/>
              <w:bottom w:w="0" w:type="dxa"/>
              <w:right w:w="30" w:type="dxa"/>
            </w:tcMar>
          </w:tcPr>
          <w:p w14:paraId="4EE9E642" w14:textId="77777777" w:rsidR="003F2612" w:rsidRPr="00A276CA" w:rsidRDefault="003F2612" w:rsidP="00127C0E">
            <w:pPr>
              <w:jc w:val="center"/>
              <w:rPr>
                <w:sz w:val="20"/>
              </w:rPr>
            </w:pPr>
            <w:r w:rsidRPr="00A276CA">
              <w:rPr>
                <w:sz w:val="20"/>
              </w:rPr>
              <w:t>5</w:t>
            </w:r>
          </w:p>
        </w:tc>
      </w:tr>
      <w:tr w:rsidR="003F2612" w:rsidRPr="00A276CA" w14:paraId="779313BB" w14:textId="77777777" w:rsidTr="00127C0E">
        <w:trPr>
          <w:trHeight w:val="387"/>
        </w:trPr>
        <w:tc>
          <w:tcPr>
            <w:tcW w:w="1060" w:type="dxa"/>
            <w:shd w:val="clear" w:color="auto" w:fill="737373"/>
            <w:tcMar>
              <w:top w:w="0" w:type="dxa"/>
              <w:left w:w="30" w:type="dxa"/>
              <w:bottom w:w="0" w:type="dxa"/>
              <w:right w:w="30" w:type="dxa"/>
            </w:tcMar>
            <w:vAlign w:val="center"/>
          </w:tcPr>
          <w:p w14:paraId="10552996" w14:textId="77777777" w:rsidR="003F2612" w:rsidRPr="00A276CA" w:rsidRDefault="003F2612" w:rsidP="003F2612">
            <w:pPr>
              <w:pStyle w:val="Sraopastraipa"/>
              <w:numPr>
                <w:ilvl w:val="1"/>
                <w:numId w:val="27"/>
              </w:numPr>
              <w:autoSpaceDE w:val="0"/>
              <w:autoSpaceDN w:val="0"/>
              <w:adjustRightInd w:val="0"/>
              <w:ind w:left="1005" w:hanging="766"/>
              <w:jc w:val="left"/>
              <w:rPr>
                <w:b/>
                <w:bCs/>
                <w:color w:val="FFFFFF"/>
              </w:rPr>
            </w:pPr>
          </w:p>
        </w:tc>
        <w:tc>
          <w:tcPr>
            <w:tcW w:w="9213" w:type="dxa"/>
            <w:gridSpan w:val="3"/>
            <w:shd w:val="clear" w:color="auto" w:fill="737373"/>
            <w:tcMar>
              <w:top w:w="0" w:type="dxa"/>
              <w:left w:w="30" w:type="dxa"/>
              <w:bottom w:w="0" w:type="dxa"/>
              <w:right w:w="30" w:type="dxa"/>
            </w:tcMar>
            <w:vAlign w:val="center"/>
          </w:tcPr>
          <w:p w14:paraId="2E290AE1" w14:textId="77777777" w:rsidR="003F2612" w:rsidRPr="005C7470" w:rsidRDefault="003F2612" w:rsidP="00127C0E">
            <w:pPr>
              <w:rPr>
                <w:color w:val="FFFFFF"/>
                <w:sz w:val="20"/>
              </w:rPr>
            </w:pPr>
            <w:r w:rsidRPr="005C7470">
              <w:rPr>
                <w:b/>
                <w:color w:val="FFFFFF"/>
                <w:sz w:val="20"/>
              </w:rPr>
              <w:t>ŽARNELĖS VANDENIUI NERŪDIJANČIO PLIENO APVALKALU</w:t>
            </w:r>
          </w:p>
        </w:tc>
      </w:tr>
      <w:tr w:rsidR="003F2612" w:rsidRPr="00A276CA" w14:paraId="1EA2A1FD" w14:textId="77777777" w:rsidTr="00127C0E">
        <w:trPr>
          <w:trHeight w:val="113"/>
        </w:trPr>
        <w:tc>
          <w:tcPr>
            <w:tcW w:w="1060" w:type="dxa"/>
            <w:tcMar>
              <w:top w:w="0" w:type="dxa"/>
              <w:left w:w="30" w:type="dxa"/>
              <w:bottom w:w="0" w:type="dxa"/>
              <w:right w:w="30" w:type="dxa"/>
            </w:tcMar>
            <w:vAlign w:val="center"/>
          </w:tcPr>
          <w:p w14:paraId="6068DD66"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3202849F" w14:textId="77777777" w:rsidR="003F2612" w:rsidRPr="005C7470" w:rsidRDefault="003F2612" w:rsidP="00127C0E">
            <w:pPr>
              <w:autoSpaceDE w:val="0"/>
              <w:autoSpaceDN w:val="0"/>
              <w:adjustRightInd w:val="0"/>
              <w:rPr>
                <w:sz w:val="20"/>
              </w:rPr>
            </w:pPr>
            <w:r w:rsidRPr="005C7470">
              <w:rPr>
                <w:sz w:val="20"/>
              </w:rPr>
              <w:t>1/2“x1/2 „ - sriegis vidus/vidus, 0.30 m</w:t>
            </w:r>
          </w:p>
        </w:tc>
        <w:tc>
          <w:tcPr>
            <w:tcW w:w="1135" w:type="dxa"/>
            <w:tcMar>
              <w:top w:w="0" w:type="dxa"/>
              <w:left w:w="30" w:type="dxa"/>
              <w:bottom w:w="0" w:type="dxa"/>
              <w:right w:w="30" w:type="dxa"/>
            </w:tcMar>
          </w:tcPr>
          <w:p w14:paraId="25A6973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302D499" w14:textId="77777777" w:rsidR="003F2612" w:rsidRPr="00A276CA" w:rsidRDefault="003F2612" w:rsidP="00127C0E">
            <w:pPr>
              <w:jc w:val="center"/>
              <w:rPr>
                <w:color w:val="000000"/>
                <w:sz w:val="20"/>
              </w:rPr>
            </w:pPr>
            <w:r w:rsidRPr="00A276CA">
              <w:rPr>
                <w:color w:val="000000"/>
                <w:sz w:val="20"/>
              </w:rPr>
              <w:t>10</w:t>
            </w:r>
          </w:p>
        </w:tc>
      </w:tr>
      <w:tr w:rsidR="003F2612" w:rsidRPr="00A276CA" w14:paraId="067B3EFB" w14:textId="77777777" w:rsidTr="00127C0E">
        <w:trPr>
          <w:trHeight w:val="113"/>
        </w:trPr>
        <w:tc>
          <w:tcPr>
            <w:tcW w:w="1060" w:type="dxa"/>
            <w:tcMar>
              <w:top w:w="0" w:type="dxa"/>
              <w:left w:w="30" w:type="dxa"/>
              <w:bottom w:w="0" w:type="dxa"/>
              <w:right w:w="30" w:type="dxa"/>
            </w:tcMar>
            <w:vAlign w:val="center"/>
          </w:tcPr>
          <w:p w14:paraId="602D276D"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3F4E5A23" w14:textId="77777777" w:rsidR="003F2612" w:rsidRPr="005C7470" w:rsidRDefault="003F2612" w:rsidP="00127C0E">
            <w:r w:rsidRPr="005C7470">
              <w:rPr>
                <w:sz w:val="20"/>
              </w:rPr>
              <w:t>1/2“x1/2 „ - sriegis vidus/vidus, 0.50 m</w:t>
            </w:r>
          </w:p>
        </w:tc>
        <w:tc>
          <w:tcPr>
            <w:tcW w:w="1135" w:type="dxa"/>
            <w:tcMar>
              <w:top w:w="0" w:type="dxa"/>
              <w:left w:w="30" w:type="dxa"/>
              <w:bottom w:w="0" w:type="dxa"/>
              <w:right w:w="30" w:type="dxa"/>
            </w:tcMar>
          </w:tcPr>
          <w:p w14:paraId="3BE4CCE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394973F" w14:textId="77777777" w:rsidR="003F2612" w:rsidRPr="00A276CA" w:rsidRDefault="003F2612" w:rsidP="00127C0E">
            <w:pPr>
              <w:jc w:val="center"/>
              <w:rPr>
                <w:color w:val="000000"/>
                <w:sz w:val="20"/>
              </w:rPr>
            </w:pPr>
            <w:r w:rsidRPr="00A276CA">
              <w:rPr>
                <w:color w:val="000000"/>
                <w:sz w:val="20"/>
              </w:rPr>
              <w:t>20</w:t>
            </w:r>
          </w:p>
        </w:tc>
      </w:tr>
      <w:tr w:rsidR="003F2612" w:rsidRPr="00A276CA" w14:paraId="7A1C8DAB" w14:textId="77777777" w:rsidTr="00127C0E">
        <w:trPr>
          <w:trHeight w:val="113"/>
        </w:trPr>
        <w:tc>
          <w:tcPr>
            <w:tcW w:w="1060" w:type="dxa"/>
            <w:tcMar>
              <w:top w:w="0" w:type="dxa"/>
              <w:left w:w="30" w:type="dxa"/>
              <w:bottom w:w="0" w:type="dxa"/>
              <w:right w:w="30" w:type="dxa"/>
            </w:tcMar>
            <w:vAlign w:val="center"/>
          </w:tcPr>
          <w:p w14:paraId="412BD6A9"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49D6E311" w14:textId="77777777" w:rsidR="003F2612" w:rsidRPr="005C7470" w:rsidRDefault="003F2612" w:rsidP="00127C0E">
            <w:r w:rsidRPr="005C7470">
              <w:rPr>
                <w:sz w:val="20"/>
              </w:rPr>
              <w:t>1/2“x1/2 „ - sriegis vidus/vidus, 0.80 m</w:t>
            </w:r>
          </w:p>
        </w:tc>
        <w:tc>
          <w:tcPr>
            <w:tcW w:w="1135" w:type="dxa"/>
            <w:tcMar>
              <w:top w:w="0" w:type="dxa"/>
              <w:left w:w="30" w:type="dxa"/>
              <w:bottom w:w="0" w:type="dxa"/>
              <w:right w:w="30" w:type="dxa"/>
            </w:tcMar>
          </w:tcPr>
          <w:p w14:paraId="53D1DC9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50774E7" w14:textId="77777777" w:rsidR="003F2612" w:rsidRPr="00A276CA" w:rsidRDefault="003F2612" w:rsidP="00127C0E">
            <w:pPr>
              <w:jc w:val="center"/>
              <w:rPr>
                <w:color w:val="000000"/>
                <w:sz w:val="20"/>
              </w:rPr>
            </w:pPr>
            <w:r w:rsidRPr="00A276CA">
              <w:rPr>
                <w:color w:val="000000"/>
                <w:sz w:val="20"/>
              </w:rPr>
              <w:t>50</w:t>
            </w:r>
          </w:p>
        </w:tc>
      </w:tr>
      <w:tr w:rsidR="003F2612" w:rsidRPr="00A276CA" w14:paraId="67961D99" w14:textId="77777777" w:rsidTr="00127C0E">
        <w:trPr>
          <w:trHeight w:val="113"/>
        </w:trPr>
        <w:tc>
          <w:tcPr>
            <w:tcW w:w="1060" w:type="dxa"/>
            <w:tcMar>
              <w:top w:w="0" w:type="dxa"/>
              <w:left w:w="30" w:type="dxa"/>
              <w:bottom w:w="0" w:type="dxa"/>
              <w:right w:w="30" w:type="dxa"/>
            </w:tcMar>
            <w:vAlign w:val="center"/>
          </w:tcPr>
          <w:p w14:paraId="3473CB76"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59514EE6" w14:textId="77777777" w:rsidR="003F2612" w:rsidRPr="005C7470" w:rsidRDefault="003F2612" w:rsidP="00127C0E">
            <w:r w:rsidRPr="005C7470">
              <w:rPr>
                <w:sz w:val="20"/>
              </w:rPr>
              <w:t>1/2“x1/2 „ - sriegis vidus/vidus, 1 m</w:t>
            </w:r>
          </w:p>
        </w:tc>
        <w:tc>
          <w:tcPr>
            <w:tcW w:w="1135" w:type="dxa"/>
            <w:tcMar>
              <w:top w:w="0" w:type="dxa"/>
              <w:left w:w="30" w:type="dxa"/>
              <w:bottom w:w="0" w:type="dxa"/>
              <w:right w:w="30" w:type="dxa"/>
            </w:tcMar>
          </w:tcPr>
          <w:p w14:paraId="1F4CB003"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C09307D" w14:textId="77777777" w:rsidR="003F2612" w:rsidRPr="00A276CA" w:rsidRDefault="003F2612" w:rsidP="00127C0E">
            <w:pPr>
              <w:jc w:val="center"/>
              <w:rPr>
                <w:color w:val="000000"/>
                <w:sz w:val="20"/>
              </w:rPr>
            </w:pPr>
            <w:r w:rsidRPr="00A276CA">
              <w:rPr>
                <w:color w:val="000000"/>
                <w:sz w:val="20"/>
              </w:rPr>
              <w:t>50</w:t>
            </w:r>
          </w:p>
        </w:tc>
      </w:tr>
      <w:tr w:rsidR="003F2612" w:rsidRPr="00A276CA" w14:paraId="2A6CC1D9" w14:textId="77777777" w:rsidTr="00127C0E">
        <w:trPr>
          <w:trHeight w:val="113"/>
        </w:trPr>
        <w:tc>
          <w:tcPr>
            <w:tcW w:w="1060" w:type="dxa"/>
            <w:tcMar>
              <w:top w:w="0" w:type="dxa"/>
              <w:left w:w="30" w:type="dxa"/>
              <w:bottom w:w="0" w:type="dxa"/>
              <w:right w:w="30" w:type="dxa"/>
            </w:tcMar>
            <w:vAlign w:val="center"/>
          </w:tcPr>
          <w:p w14:paraId="04FA6FE5"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16A35A98" w14:textId="77777777" w:rsidR="003F2612" w:rsidRPr="005C7470" w:rsidRDefault="003F2612" w:rsidP="00127C0E">
            <w:r w:rsidRPr="005C7470">
              <w:rPr>
                <w:sz w:val="20"/>
              </w:rPr>
              <w:t>1/2“x1/2 „ - sriegis vidus/išorė, 0.30 m</w:t>
            </w:r>
          </w:p>
        </w:tc>
        <w:tc>
          <w:tcPr>
            <w:tcW w:w="1135" w:type="dxa"/>
            <w:tcMar>
              <w:top w:w="0" w:type="dxa"/>
              <w:left w:w="30" w:type="dxa"/>
              <w:bottom w:w="0" w:type="dxa"/>
              <w:right w:w="30" w:type="dxa"/>
            </w:tcMar>
          </w:tcPr>
          <w:p w14:paraId="13D727C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01CC2DF" w14:textId="77777777" w:rsidR="003F2612" w:rsidRPr="00A276CA" w:rsidRDefault="003F2612" w:rsidP="00127C0E">
            <w:pPr>
              <w:jc w:val="center"/>
              <w:rPr>
                <w:color w:val="000000"/>
                <w:sz w:val="20"/>
              </w:rPr>
            </w:pPr>
            <w:r w:rsidRPr="00A276CA">
              <w:rPr>
                <w:color w:val="000000"/>
                <w:sz w:val="20"/>
              </w:rPr>
              <w:t>10</w:t>
            </w:r>
          </w:p>
        </w:tc>
      </w:tr>
      <w:tr w:rsidR="003F2612" w:rsidRPr="00A276CA" w14:paraId="62573115" w14:textId="77777777" w:rsidTr="00127C0E">
        <w:trPr>
          <w:trHeight w:val="113"/>
        </w:trPr>
        <w:tc>
          <w:tcPr>
            <w:tcW w:w="1060" w:type="dxa"/>
            <w:tcMar>
              <w:top w:w="0" w:type="dxa"/>
              <w:left w:w="30" w:type="dxa"/>
              <w:bottom w:w="0" w:type="dxa"/>
              <w:right w:w="30" w:type="dxa"/>
            </w:tcMar>
            <w:vAlign w:val="center"/>
          </w:tcPr>
          <w:p w14:paraId="29557DB2" w14:textId="77777777" w:rsidR="003F2612" w:rsidRPr="00A276CA" w:rsidRDefault="003F2612" w:rsidP="003F2612">
            <w:pPr>
              <w:pStyle w:val="Sraopastraipa"/>
              <w:numPr>
                <w:ilvl w:val="2"/>
                <w:numId w:val="27"/>
              </w:numPr>
              <w:autoSpaceDE w:val="0"/>
              <w:autoSpaceDN w:val="0"/>
              <w:adjustRightInd w:val="0"/>
              <w:ind w:left="1005" w:hanging="766"/>
              <w:jc w:val="left"/>
              <w:rPr>
                <w:bCs/>
              </w:rPr>
            </w:pPr>
          </w:p>
        </w:tc>
        <w:tc>
          <w:tcPr>
            <w:tcW w:w="6662" w:type="dxa"/>
            <w:tcMar>
              <w:top w:w="0" w:type="dxa"/>
              <w:left w:w="30" w:type="dxa"/>
              <w:bottom w:w="0" w:type="dxa"/>
              <w:right w:w="30" w:type="dxa"/>
            </w:tcMar>
          </w:tcPr>
          <w:p w14:paraId="4FC3E3AA" w14:textId="77777777" w:rsidR="003F2612" w:rsidRPr="005C7470" w:rsidRDefault="003F2612" w:rsidP="00127C0E">
            <w:r w:rsidRPr="005C7470">
              <w:rPr>
                <w:sz w:val="20"/>
              </w:rPr>
              <w:t>1/2“x1/2 „ - sriegis vidus/išorė, 0.50 m</w:t>
            </w:r>
          </w:p>
        </w:tc>
        <w:tc>
          <w:tcPr>
            <w:tcW w:w="1135" w:type="dxa"/>
            <w:tcMar>
              <w:top w:w="0" w:type="dxa"/>
              <w:left w:w="30" w:type="dxa"/>
              <w:bottom w:w="0" w:type="dxa"/>
              <w:right w:w="30" w:type="dxa"/>
            </w:tcMar>
          </w:tcPr>
          <w:p w14:paraId="2901CDF8"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45477B6F" w14:textId="77777777" w:rsidR="003F2612" w:rsidRPr="00A276CA" w:rsidRDefault="003F2612" w:rsidP="00127C0E">
            <w:pPr>
              <w:jc w:val="center"/>
              <w:rPr>
                <w:color w:val="000000"/>
                <w:sz w:val="20"/>
              </w:rPr>
            </w:pPr>
            <w:r w:rsidRPr="00A276CA">
              <w:rPr>
                <w:color w:val="000000"/>
                <w:sz w:val="20"/>
              </w:rPr>
              <w:t>20</w:t>
            </w:r>
          </w:p>
        </w:tc>
      </w:tr>
      <w:tr w:rsidR="003F2612" w:rsidRPr="00A276CA" w14:paraId="75342036" w14:textId="77777777" w:rsidTr="00127C0E">
        <w:trPr>
          <w:trHeight w:val="425"/>
        </w:trPr>
        <w:tc>
          <w:tcPr>
            <w:tcW w:w="10273" w:type="dxa"/>
            <w:gridSpan w:val="4"/>
            <w:tcMar>
              <w:top w:w="0" w:type="dxa"/>
              <w:left w:w="30" w:type="dxa"/>
              <w:bottom w:w="0" w:type="dxa"/>
              <w:right w:w="30" w:type="dxa"/>
            </w:tcMar>
            <w:vAlign w:val="center"/>
          </w:tcPr>
          <w:p w14:paraId="4602D1B6" w14:textId="77777777" w:rsidR="003F2612" w:rsidRPr="005C7470" w:rsidRDefault="003F2612" w:rsidP="003F2612">
            <w:pPr>
              <w:pStyle w:val="Sraopastraipa"/>
              <w:numPr>
                <w:ilvl w:val="0"/>
                <w:numId w:val="27"/>
              </w:numPr>
              <w:autoSpaceDE w:val="0"/>
              <w:autoSpaceDN w:val="0"/>
              <w:adjustRightInd w:val="0"/>
              <w:rPr>
                <w:b/>
                <w:bCs/>
                <w:color w:val="800000"/>
                <w:szCs w:val="22"/>
              </w:rPr>
            </w:pPr>
            <w:r w:rsidRPr="005C7470">
              <w:rPr>
                <w:b/>
                <w:bCs/>
                <w:color w:val="800000"/>
                <w:szCs w:val="22"/>
              </w:rPr>
              <w:t xml:space="preserve">  IŠSIPLĖTIMO  INDAI</w:t>
            </w:r>
          </w:p>
        </w:tc>
      </w:tr>
      <w:tr w:rsidR="003F2612" w:rsidRPr="00A276CA" w14:paraId="43DF4871" w14:textId="77777777" w:rsidTr="00300B94">
        <w:trPr>
          <w:trHeight w:val="356"/>
        </w:trPr>
        <w:tc>
          <w:tcPr>
            <w:tcW w:w="1060" w:type="dxa"/>
            <w:shd w:val="clear" w:color="auto" w:fill="5F5F5F"/>
            <w:tcMar>
              <w:top w:w="0" w:type="dxa"/>
              <w:left w:w="30" w:type="dxa"/>
              <w:bottom w:w="0" w:type="dxa"/>
              <w:right w:w="30" w:type="dxa"/>
            </w:tcMar>
            <w:vAlign w:val="center"/>
          </w:tcPr>
          <w:p w14:paraId="6BC4A370" w14:textId="77777777" w:rsidR="003F2612" w:rsidRPr="00300B94" w:rsidRDefault="003F2612" w:rsidP="00300B94">
            <w:pPr>
              <w:pStyle w:val="Sraopastraipa"/>
              <w:numPr>
                <w:ilvl w:val="1"/>
                <w:numId w:val="27"/>
              </w:numPr>
              <w:autoSpaceDE w:val="0"/>
              <w:autoSpaceDN w:val="0"/>
              <w:adjustRightInd w:val="0"/>
              <w:ind w:left="1005" w:hanging="766"/>
              <w:jc w:val="left"/>
              <w:rPr>
                <w:b/>
                <w:bCs/>
                <w:color w:val="FFFFFF"/>
              </w:rPr>
            </w:pPr>
          </w:p>
        </w:tc>
        <w:tc>
          <w:tcPr>
            <w:tcW w:w="9213" w:type="dxa"/>
            <w:gridSpan w:val="3"/>
            <w:shd w:val="clear" w:color="auto" w:fill="5F5F5F"/>
            <w:tcMar>
              <w:top w:w="0" w:type="dxa"/>
              <w:left w:w="30" w:type="dxa"/>
              <w:bottom w:w="0" w:type="dxa"/>
              <w:right w:w="30" w:type="dxa"/>
            </w:tcMar>
            <w:vAlign w:val="center"/>
          </w:tcPr>
          <w:p w14:paraId="71BEE836" w14:textId="0EC5675B" w:rsidR="003F2612" w:rsidRPr="005C7470" w:rsidRDefault="003F2612" w:rsidP="00300B94">
            <w:pPr>
              <w:autoSpaceDE w:val="0"/>
              <w:autoSpaceDN w:val="0"/>
              <w:adjustRightInd w:val="0"/>
              <w:ind w:left="1005" w:hanging="766"/>
              <w:rPr>
                <w:b/>
                <w:bCs/>
                <w:color w:val="FFFFFF"/>
                <w:sz w:val="20"/>
              </w:rPr>
            </w:pPr>
            <w:r w:rsidRPr="005C7470">
              <w:rPr>
                <w:b/>
                <w:bCs/>
                <w:color w:val="FFFFFF"/>
                <w:sz w:val="20"/>
              </w:rPr>
              <w:t>IŠSIPLĖTIMO INDAI ŠILDYMO SISTEMOMS</w:t>
            </w:r>
          </w:p>
        </w:tc>
      </w:tr>
      <w:tr w:rsidR="003F2612" w:rsidRPr="00A276CA" w14:paraId="7A412EFA" w14:textId="77777777" w:rsidTr="00127C0E">
        <w:trPr>
          <w:trHeight w:val="113"/>
        </w:trPr>
        <w:tc>
          <w:tcPr>
            <w:tcW w:w="1060" w:type="dxa"/>
            <w:tcMar>
              <w:top w:w="0" w:type="dxa"/>
              <w:left w:w="30" w:type="dxa"/>
              <w:bottom w:w="0" w:type="dxa"/>
              <w:right w:w="30" w:type="dxa"/>
            </w:tcMar>
            <w:vAlign w:val="center"/>
          </w:tcPr>
          <w:p w14:paraId="67EAF562" w14:textId="77777777" w:rsidR="003F2612" w:rsidRPr="00A276CA" w:rsidRDefault="003F2612" w:rsidP="003F2612">
            <w:pPr>
              <w:pStyle w:val="Sraopastraipa"/>
              <w:numPr>
                <w:ilvl w:val="2"/>
                <w:numId w:val="27"/>
              </w:numPr>
              <w:autoSpaceDE w:val="0"/>
              <w:autoSpaceDN w:val="0"/>
              <w:adjustRightInd w:val="0"/>
              <w:ind w:hanging="908"/>
              <w:jc w:val="left"/>
              <w:rPr>
                <w:bCs/>
              </w:rPr>
            </w:pPr>
          </w:p>
        </w:tc>
        <w:tc>
          <w:tcPr>
            <w:tcW w:w="6662" w:type="dxa"/>
            <w:tcMar>
              <w:top w:w="0" w:type="dxa"/>
              <w:left w:w="30" w:type="dxa"/>
              <w:bottom w:w="0" w:type="dxa"/>
              <w:right w:w="30" w:type="dxa"/>
            </w:tcMar>
          </w:tcPr>
          <w:p w14:paraId="3BD4A4BE" w14:textId="77777777" w:rsidR="003F2612" w:rsidRPr="005C7470" w:rsidRDefault="003F2612" w:rsidP="00127C0E">
            <w:pPr>
              <w:rPr>
                <w:sz w:val="20"/>
              </w:rPr>
            </w:pPr>
            <w:r w:rsidRPr="005C7470">
              <w:rPr>
                <w:sz w:val="20"/>
              </w:rPr>
              <w:t>Q-100ltr, 6 bar, prijungimo diametras 1“</w:t>
            </w:r>
          </w:p>
        </w:tc>
        <w:tc>
          <w:tcPr>
            <w:tcW w:w="1135" w:type="dxa"/>
            <w:tcMar>
              <w:top w:w="0" w:type="dxa"/>
              <w:left w:w="30" w:type="dxa"/>
              <w:bottom w:w="0" w:type="dxa"/>
              <w:right w:w="30" w:type="dxa"/>
            </w:tcMar>
          </w:tcPr>
          <w:p w14:paraId="67C0D554"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6BC4DC38" w14:textId="77777777" w:rsidR="003F2612" w:rsidRPr="00A276CA" w:rsidRDefault="003F2612" w:rsidP="00127C0E">
            <w:pPr>
              <w:jc w:val="center"/>
              <w:rPr>
                <w:color w:val="000000"/>
                <w:sz w:val="20"/>
              </w:rPr>
            </w:pPr>
            <w:r w:rsidRPr="00A276CA">
              <w:rPr>
                <w:color w:val="000000"/>
                <w:sz w:val="20"/>
              </w:rPr>
              <w:t>1</w:t>
            </w:r>
          </w:p>
        </w:tc>
      </w:tr>
      <w:tr w:rsidR="003F2612" w:rsidRPr="00A276CA" w14:paraId="251A681A" w14:textId="77777777" w:rsidTr="00127C0E">
        <w:trPr>
          <w:trHeight w:val="113"/>
        </w:trPr>
        <w:tc>
          <w:tcPr>
            <w:tcW w:w="1060" w:type="dxa"/>
            <w:tcMar>
              <w:top w:w="0" w:type="dxa"/>
              <w:left w:w="30" w:type="dxa"/>
              <w:bottom w:w="0" w:type="dxa"/>
              <w:right w:w="30" w:type="dxa"/>
            </w:tcMar>
            <w:vAlign w:val="center"/>
          </w:tcPr>
          <w:p w14:paraId="31B4168C" w14:textId="77777777" w:rsidR="003F2612" w:rsidRPr="00A276CA" w:rsidRDefault="003F2612" w:rsidP="003F2612">
            <w:pPr>
              <w:pStyle w:val="Sraopastraipa"/>
              <w:numPr>
                <w:ilvl w:val="2"/>
                <w:numId w:val="27"/>
              </w:numPr>
              <w:autoSpaceDE w:val="0"/>
              <w:autoSpaceDN w:val="0"/>
              <w:adjustRightInd w:val="0"/>
              <w:ind w:hanging="908"/>
              <w:jc w:val="left"/>
              <w:rPr>
                <w:bCs/>
              </w:rPr>
            </w:pPr>
          </w:p>
        </w:tc>
        <w:tc>
          <w:tcPr>
            <w:tcW w:w="6662" w:type="dxa"/>
            <w:tcMar>
              <w:top w:w="0" w:type="dxa"/>
              <w:left w:w="30" w:type="dxa"/>
              <w:bottom w:w="0" w:type="dxa"/>
              <w:right w:w="30" w:type="dxa"/>
            </w:tcMar>
          </w:tcPr>
          <w:p w14:paraId="64D1B7B9" w14:textId="77777777" w:rsidR="003F2612" w:rsidRPr="005C7470" w:rsidRDefault="003F2612" w:rsidP="00127C0E">
            <w:pPr>
              <w:rPr>
                <w:sz w:val="20"/>
              </w:rPr>
            </w:pPr>
            <w:r w:rsidRPr="005C7470">
              <w:rPr>
                <w:sz w:val="20"/>
              </w:rPr>
              <w:t>Q-150ltr, 6 bar, prijungimo diametras 1“</w:t>
            </w:r>
          </w:p>
        </w:tc>
        <w:tc>
          <w:tcPr>
            <w:tcW w:w="1135" w:type="dxa"/>
            <w:tcMar>
              <w:top w:w="0" w:type="dxa"/>
              <w:left w:w="30" w:type="dxa"/>
              <w:bottom w:w="0" w:type="dxa"/>
              <w:right w:w="30" w:type="dxa"/>
            </w:tcMar>
          </w:tcPr>
          <w:p w14:paraId="5C821D41"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06A939C8" w14:textId="77777777" w:rsidR="003F2612" w:rsidRPr="00A276CA" w:rsidRDefault="003F2612" w:rsidP="00127C0E">
            <w:pPr>
              <w:jc w:val="center"/>
              <w:rPr>
                <w:color w:val="000000"/>
                <w:sz w:val="20"/>
              </w:rPr>
            </w:pPr>
            <w:r w:rsidRPr="00A276CA">
              <w:rPr>
                <w:color w:val="000000"/>
                <w:sz w:val="20"/>
              </w:rPr>
              <w:t>1</w:t>
            </w:r>
          </w:p>
        </w:tc>
      </w:tr>
      <w:tr w:rsidR="003F2612" w:rsidRPr="00A276CA" w14:paraId="0C1863EF" w14:textId="77777777" w:rsidTr="00127C0E">
        <w:trPr>
          <w:trHeight w:val="113"/>
        </w:trPr>
        <w:tc>
          <w:tcPr>
            <w:tcW w:w="1060" w:type="dxa"/>
            <w:tcMar>
              <w:top w:w="0" w:type="dxa"/>
              <w:left w:w="30" w:type="dxa"/>
              <w:bottom w:w="0" w:type="dxa"/>
              <w:right w:w="30" w:type="dxa"/>
            </w:tcMar>
            <w:vAlign w:val="center"/>
          </w:tcPr>
          <w:p w14:paraId="01187B00" w14:textId="77777777" w:rsidR="003F2612" w:rsidRPr="00A276CA" w:rsidRDefault="003F2612" w:rsidP="003F2612">
            <w:pPr>
              <w:pStyle w:val="Sraopastraipa"/>
              <w:numPr>
                <w:ilvl w:val="2"/>
                <w:numId w:val="27"/>
              </w:numPr>
              <w:autoSpaceDE w:val="0"/>
              <w:autoSpaceDN w:val="0"/>
              <w:adjustRightInd w:val="0"/>
              <w:ind w:hanging="908"/>
              <w:jc w:val="left"/>
              <w:rPr>
                <w:bCs/>
              </w:rPr>
            </w:pPr>
          </w:p>
        </w:tc>
        <w:tc>
          <w:tcPr>
            <w:tcW w:w="6662" w:type="dxa"/>
            <w:tcMar>
              <w:top w:w="0" w:type="dxa"/>
              <w:left w:w="30" w:type="dxa"/>
              <w:bottom w:w="0" w:type="dxa"/>
              <w:right w:w="30" w:type="dxa"/>
            </w:tcMar>
          </w:tcPr>
          <w:p w14:paraId="23336267" w14:textId="77777777" w:rsidR="003F2612" w:rsidRPr="005C7470" w:rsidRDefault="003F2612" w:rsidP="00127C0E">
            <w:pPr>
              <w:rPr>
                <w:sz w:val="20"/>
              </w:rPr>
            </w:pPr>
            <w:r w:rsidRPr="005C7470">
              <w:rPr>
                <w:sz w:val="20"/>
              </w:rPr>
              <w:t>Q-200ltr, 6 bar, prijungimo diametras 1“</w:t>
            </w:r>
          </w:p>
        </w:tc>
        <w:tc>
          <w:tcPr>
            <w:tcW w:w="1135" w:type="dxa"/>
            <w:tcMar>
              <w:top w:w="0" w:type="dxa"/>
              <w:left w:w="30" w:type="dxa"/>
              <w:bottom w:w="0" w:type="dxa"/>
              <w:right w:w="30" w:type="dxa"/>
            </w:tcMar>
          </w:tcPr>
          <w:p w14:paraId="0552D420"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55A09246" w14:textId="77777777" w:rsidR="003F2612" w:rsidRPr="00A276CA" w:rsidRDefault="003F2612" w:rsidP="00127C0E">
            <w:pPr>
              <w:jc w:val="center"/>
              <w:rPr>
                <w:color w:val="000000"/>
                <w:sz w:val="20"/>
              </w:rPr>
            </w:pPr>
            <w:r>
              <w:rPr>
                <w:color w:val="000000"/>
                <w:sz w:val="20"/>
              </w:rPr>
              <w:t>2</w:t>
            </w:r>
          </w:p>
        </w:tc>
      </w:tr>
      <w:tr w:rsidR="003F2612" w:rsidRPr="00A276CA" w14:paraId="26C160D3" w14:textId="77777777" w:rsidTr="00127C0E">
        <w:trPr>
          <w:trHeight w:val="113"/>
        </w:trPr>
        <w:tc>
          <w:tcPr>
            <w:tcW w:w="1060" w:type="dxa"/>
            <w:tcMar>
              <w:top w:w="0" w:type="dxa"/>
              <w:left w:w="30" w:type="dxa"/>
              <w:bottom w:w="0" w:type="dxa"/>
              <w:right w:w="30" w:type="dxa"/>
            </w:tcMar>
            <w:vAlign w:val="center"/>
          </w:tcPr>
          <w:p w14:paraId="1EBE7130" w14:textId="77777777" w:rsidR="003F2612" w:rsidRPr="00A276CA" w:rsidRDefault="003F2612" w:rsidP="003F2612">
            <w:pPr>
              <w:pStyle w:val="Sraopastraipa"/>
              <w:numPr>
                <w:ilvl w:val="2"/>
                <w:numId w:val="27"/>
              </w:numPr>
              <w:autoSpaceDE w:val="0"/>
              <w:autoSpaceDN w:val="0"/>
              <w:adjustRightInd w:val="0"/>
              <w:ind w:hanging="908"/>
              <w:jc w:val="left"/>
              <w:rPr>
                <w:bCs/>
              </w:rPr>
            </w:pPr>
          </w:p>
        </w:tc>
        <w:tc>
          <w:tcPr>
            <w:tcW w:w="6662" w:type="dxa"/>
            <w:tcMar>
              <w:top w:w="0" w:type="dxa"/>
              <w:left w:w="30" w:type="dxa"/>
              <w:bottom w:w="0" w:type="dxa"/>
              <w:right w:w="30" w:type="dxa"/>
            </w:tcMar>
          </w:tcPr>
          <w:p w14:paraId="0B08FC1B" w14:textId="77777777" w:rsidR="003F2612" w:rsidRPr="005C7470" w:rsidRDefault="003F2612" w:rsidP="00127C0E">
            <w:pPr>
              <w:rPr>
                <w:sz w:val="20"/>
              </w:rPr>
            </w:pPr>
            <w:r w:rsidRPr="005C7470">
              <w:rPr>
                <w:sz w:val="20"/>
              </w:rPr>
              <w:t>Q-250ltr, 6 bar, prijungimo diametras 1“</w:t>
            </w:r>
          </w:p>
        </w:tc>
        <w:tc>
          <w:tcPr>
            <w:tcW w:w="1135" w:type="dxa"/>
            <w:tcMar>
              <w:top w:w="0" w:type="dxa"/>
              <w:left w:w="30" w:type="dxa"/>
              <w:bottom w:w="0" w:type="dxa"/>
              <w:right w:w="30" w:type="dxa"/>
            </w:tcMar>
          </w:tcPr>
          <w:p w14:paraId="72BC5E17" w14:textId="77777777" w:rsidR="003F2612" w:rsidRPr="00A276CA" w:rsidRDefault="003F2612" w:rsidP="00127C0E">
            <w:pPr>
              <w:jc w:val="center"/>
            </w:pPr>
            <w:r w:rsidRPr="00A276CA">
              <w:rPr>
                <w:sz w:val="20"/>
              </w:rPr>
              <w:t>vnt.</w:t>
            </w:r>
          </w:p>
        </w:tc>
        <w:tc>
          <w:tcPr>
            <w:tcW w:w="1416" w:type="dxa"/>
            <w:tcMar>
              <w:top w:w="0" w:type="dxa"/>
              <w:left w:w="30" w:type="dxa"/>
              <w:bottom w:w="0" w:type="dxa"/>
              <w:right w:w="30" w:type="dxa"/>
            </w:tcMar>
            <w:vAlign w:val="center"/>
          </w:tcPr>
          <w:p w14:paraId="3F7280BB" w14:textId="77777777" w:rsidR="003F2612" w:rsidRPr="00A276CA" w:rsidRDefault="003F2612" w:rsidP="00127C0E">
            <w:pPr>
              <w:jc w:val="center"/>
              <w:rPr>
                <w:color w:val="000000"/>
                <w:sz w:val="20"/>
              </w:rPr>
            </w:pPr>
            <w:r w:rsidRPr="00A276CA">
              <w:rPr>
                <w:color w:val="000000"/>
                <w:sz w:val="20"/>
              </w:rPr>
              <w:t>1</w:t>
            </w:r>
          </w:p>
        </w:tc>
      </w:tr>
    </w:tbl>
    <w:p w14:paraId="4CFCFFB4" w14:textId="77777777" w:rsidR="0009694D" w:rsidRPr="00D97536" w:rsidRDefault="0009694D" w:rsidP="0009694D">
      <w:pPr>
        <w:rPr>
          <w:sz w:val="22"/>
          <w:szCs w:val="22"/>
        </w:rPr>
      </w:pPr>
      <w:r w:rsidRPr="00EB051F">
        <w:t xml:space="preserve">* </w:t>
      </w:r>
      <w:r w:rsidRPr="00D97536">
        <w:rPr>
          <w:sz w:val="22"/>
          <w:szCs w:val="22"/>
        </w:rPr>
        <w:t xml:space="preserve">Šie kiekiai  bus naudojami tik pasiūlymų vertinime ir nebus laikomi maksimaliais.     </w:t>
      </w:r>
    </w:p>
    <w:p w14:paraId="20EA7DA6" w14:textId="77777777" w:rsidR="0009694D" w:rsidRPr="00D97536" w:rsidRDefault="0009694D" w:rsidP="0009694D">
      <w:pPr>
        <w:pStyle w:val="Sraopastraipa"/>
        <w:ind w:left="0"/>
        <w:rPr>
          <w:rFonts w:ascii="Arial" w:hAnsi="Arial" w:cs="Arial"/>
          <w:sz w:val="22"/>
          <w:szCs w:val="22"/>
        </w:rPr>
      </w:pPr>
    </w:p>
    <w:p w14:paraId="5EE31A4D" w14:textId="741682D2" w:rsidR="0009694D" w:rsidRPr="00D97536" w:rsidRDefault="0009694D" w:rsidP="0009694D">
      <w:pPr>
        <w:tabs>
          <w:tab w:val="left" w:pos="1134"/>
        </w:tabs>
        <w:rPr>
          <w:sz w:val="22"/>
          <w:szCs w:val="22"/>
        </w:rPr>
      </w:pPr>
      <w:r w:rsidRPr="00D97536">
        <w:rPr>
          <w:sz w:val="22"/>
          <w:szCs w:val="22"/>
        </w:rPr>
        <w:t xml:space="preserve">2. Šios techninės specifikacijos 1 punkto lentelėje (toliau -  lentelėje) nurodytas prekių kiekis yra preliminarus ir nebus laikomas maksimaliu. Perkantysis subjektas neįsipareigoja nupirkti visų  lentelėje išvardintų prekių ir yra laisva neužsakyti nei vienos iš kurių nors pateiktų lentelės pozicijų. Prekės bus perkamos sutarties galiojimo metu  pagal perkančiojo subjekto poreikį,  tiekėjo pasiūlyme nurodytomis prekių vieneto kainomis,   tačiau bendra  pirkimo sutarties  kaina    negali viršyti  </w:t>
      </w:r>
      <w:r w:rsidR="00C820BB" w:rsidRPr="00D97536">
        <w:rPr>
          <w:sz w:val="22"/>
          <w:szCs w:val="22"/>
        </w:rPr>
        <w:t>20 000,00</w:t>
      </w:r>
      <w:r w:rsidRPr="00D97536">
        <w:rPr>
          <w:sz w:val="22"/>
          <w:szCs w:val="22"/>
        </w:rPr>
        <w:t xml:space="preserve"> Eur   be PVM, skaičiuojant nuo sutarties įsigaliojimo dienos. Pirkimo sutarties vykdymo metu, esant poreikiui, perkantysis subjektas iš tiekėjo gali įsigyti 1 lentelėje nenurodytų prekių, tačiau su pirkimo objektu susijusių prekių  neviršijant 10 procentų pradinės sutarties vertės. Už nenurodytas prekes bus apmokama tiekėjo (prekybos vietoje, kataloge ar interneto svetainėje nurodytomis) galiojančiomis šių prekių kainomis pritaikant tiekėjo pasiūlyme nurodytą nuolaidą, arba, jei tokios kainos neskelbiamos, tiekėjo pasiūlytomis, konkurencingomis ir rinką atitinkančiomis kainomis.  </w:t>
      </w:r>
    </w:p>
    <w:p w14:paraId="4974E360" w14:textId="4F132D5A" w:rsidR="0009694D" w:rsidRPr="00D97536" w:rsidRDefault="0009694D" w:rsidP="0009694D">
      <w:pPr>
        <w:rPr>
          <w:sz w:val="22"/>
          <w:szCs w:val="22"/>
        </w:rPr>
      </w:pPr>
      <w:r w:rsidRPr="00D97536">
        <w:rPr>
          <w:sz w:val="22"/>
          <w:szCs w:val="22"/>
        </w:rPr>
        <w:t>3. Užsakytos prekės išvardintos techninėje specifikacijoje turi būti pristatomos per ne ilgesnį nei 5 (</w:t>
      </w:r>
      <w:r w:rsidR="00E74800" w:rsidRPr="00D97536">
        <w:rPr>
          <w:sz w:val="22"/>
          <w:szCs w:val="22"/>
        </w:rPr>
        <w:t>penkių</w:t>
      </w:r>
      <w:r w:rsidRPr="00D97536">
        <w:rPr>
          <w:sz w:val="22"/>
          <w:szCs w:val="22"/>
        </w:rPr>
        <w:t xml:space="preserve">) darbo dienų terminą nuo užsakymo pateikimo dienos.  </w:t>
      </w:r>
    </w:p>
    <w:p w14:paraId="2443A6D4" w14:textId="77777777" w:rsidR="0009694D" w:rsidRPr="00D97536" w:rsidRDefault="0009694D" w:rsidP="0009694D">
      <w:pPr>
        <w:pStyle w:val="Betarp"/>
        <w:tabs>
          <w:tab w:val="left" w:pos="426"/>
        </w:tabs>
        <w:rPr>
          <w:sz w:val="22"/>
          <w:szCs w:val="22"/>
        </w:rPr>
      </w:pPr>
      <w:r w:rsidRPr="00D97536">
        <w:rPr>
          <w:sz w:val="22"/>
          <w:szCs w:val="22"/>
        </w:rPr>
        <w:t xml:space="preserve">4. Prekių tiekimo terminas - 12 (dvylika) mėnesių. </w:t>
      </w:r>
    </w:p>
    <w:p w14:paraId="5263DB65" w14:textId="77777777" w:rsidR="0009694D" w:rsidRPr="00D97536" w:rsidRDefault="0009694D" w:rsidP="0009694D">
      <w:pPr>
        <w:pStyle w:val="Betarp"/>
        <w:tabs>
          <w:tab w:val="left" w:pos="426"/>
        </w:tabs>
        <w:rPr>
          <w:sz w:val="22"/>
          <w:szCs w:val="22"/>
        </w:rPr>
      </w:pPr>
      <w:r w:rsidRPr="00D97536">
        <w:rPr>
          <w:sz w:val="22"/>
          <w:szCs w:val="22"/>
        </w:rPr>
        <w:t>5. Prekių pristatymo vieta – AB „Šiaulių energija“ centrinis sandėlis, Pramonės g. 10, 78502 Šiauliuose. Prekes pristato tiekėjas savo lėšomis.</w:t>
      </w:r>
    </w:p>
    <w:p w14:paraId="5BE49D5D" w14:textId="30C2907B" w:rsidR="0009694D" w:rsidRPr="00D97536" w:rsidRDefault="0009694D" w:rsidP="0009694D">
      <w:pPr>
        <w:autoSpaceDE w:val="0"/>
        <w:autoSpaceDN w:val="0"/>
        <w:adjustRightInd w:val="0"/>
        <w:rPr>
          <w:sz w:val="22"/>
          <w:szCs w:val="22"/>
          <w:lang w:eastAsia="en-US"/>
        </w:rPr>
      </w:pPr>
      <w:r w:rsidRPr="00D97536">
        <w:rPr>
          <w:sz w:val="22"/>
          <w:szCs w:val="22"/>
          <w:lang w:eastAsia="en-US"/>
        </w:rPr>
        <w:t xml:space="preserve">6. </w:t>
      </w:r>
      <w:r w:rsidR="0096183B" w:rsidRPr="00D97536">
        <w:rPr>
          <w:sz w:val="22"/>
          <w:szCs w:val="22"/>
          <w:lang w:eastAsia="en-US"/>
        </w:rPr>
        <w:t xml:space="preserve">Perkamos prekės </w:t>
      </w:r>
      <w:r w:rsidR="004457A5" w:rsidRPr="00D97536">
        <w:rPr>
          <w:sz w:val="22"/>
          <w:szCs w:val="22"/>
          <w:lang w:eastAsia="en-US"/>
        </w:rPr>
        <w:t xml:space="preserve">turi </w:t>
      </w:r>
      <w:r w:rsidR="0096183B" w:rsidRPr="00D97536">
        <w:rPr>
          <w:sz w:val="22"/>
          <w:szCs w:val="22"/>
          <w:lang w:eastAsia="en-US"/>
        </w:rPr>
        <w:t>atiti</w:t>
      </w:r>
      <w:r w:rsidR="004457A5" w:rsidRPr="00D97536">
        <w:rPr>
          <w:sz w:val="22"/>
          <w:szCs w:val="22"/>
          <w:lang w:eastAsia="en-US"/>
        </w:rPr>
        <w:t>kti</w:t>
      </w:r>
      <w:r w:rsidR="0096183B" w:rsidRPr="00D97536">
        <w:rPr>
          <w:sz w:val="22"/>
          <w:szCs w:val="22"/>
          <w:lang w:eastAsia="en-US"/>
        </w:rPr>
        <w:t xml:space="preserve"> </w:t>
      </w:r>
      <w:r w:rsidR="001A27D0" w:rsidRPr="00D97536">
        <w:rPr>
          <w:sz w:val="22"/>
          <w:szCs w:val="22"/>
        </w:rPr>
        <w:t>aplinkos apsaugos kriterijus nurodytus, patvirtintame Lietuvos Respublikos aplinkos ministro 2011 m. birželio 28 d. įsakymu Nr. D1-508 „Dėl aplinkos apsaugos kriterijų taikymo, vykdant žaliuosius pirkimus, tvarkos aprašo patvirtinimo“ patvirtintame tvarkos apraš</w:t>
      </w:r>
      <w:r w:rsidR="00E46A47" w:rsidRPr="00D97536">
        <w:rPr>
          <w:sz w:val="22"/>
          <w:szCs w:val="22"/>
        </w:rPr>
        <w:t>o</w:t>
      </w:r>
      <w:r w:rsidR="0096183B" w:rsidRPr="00D97536">
        <w:rPr>
          <w:sz w:val="22"/>
          <w:szCs w:val="22"/>
          <w:lang w:eastAsia="en-US"/>
        </w:rPr>
        <w:t xml:space="preserve"> 4.4.4.4 „prekė yra tvirta, ilgaamžė, funkcionali, ji ar jos sudedamosios dalys tinka naudoti daug kartų ir (ar) lengvai pataisomos, ir (ar) pakeičiamos;“ ir 4.4.4.5 „prekė, virtusi atliekomis, tinka paruošti pakartotinai naudoti ar perdirbti;“ punktuose. </w:t>
      </w:r>
    </w:p>
    <w:p w14:paraId="2F305F43" w14:textId="77777777" w:rsidR="00E578EE" w:rsidRDefault="00E578EE" w:rsidP="00E578EE"/>
    <w:p w14:paraId="6265FBAD" w14:textId="0D87D3EB" w:rsidR="00EA1AD9" w:rsidRDefault="004A366B" w:rsidP="0003507B">
      <w:pPr>
        <w:jc w:val="center"/>
        <w:rPr>
          <w:rFonts w:ascii="Palemonas" w:eastAsia="Calibri" w:hAnsi="Palemonas"/>
        </w:rPr>
      </w:pPr>
      <w:r>
        <w:softHyphen/>
      </w:r>
      <w:r>
        <w:softHyphen/>
      </w:r>
      <w:r>
        <w:softHyphen/>
      </w:r>
      <w:r w:rsidR="0003507B">
        <w:t>________________________</w:t>
      </w:r>
      <w:r w:rsidR="00EA1AD9">
        <w:rPr>
          <w:rFonts w:ascii="Palemonas" w:eastAsia="Calibri" w:hAnsi="Palemonas"/>
        </w:rPr>
        <w:br w:type="page"/>
      </w:r>
    </w:p>
    <w:bookmarkEnd w:id="15"/>
    <w:p w14:paraId="340477F5" w14:textId="77777777" w:rsidR="00EA1AD9" w:rsidRDefault="00E578EE" w:rsidP="00E578EE">
      <w:pPr>
        <w:suppressAutoHyphens/>
        <w:contextualSpacing/>
        <w:jc w:val="right"/>
        <w:rPr>
          <w:i/>
        </w:rPr>
      </w:pPr>
      <w:r w:rsidRPr="00283F4A">
        <w:rPr>
          <w:i/>
        </w:rPr>
        <w:t>konkurso sąlygų</w:t>
      </w:r>
      <w:r w:rsidR="00EA1AD9">
        <w:rPr>
          <w:i/>
        </w:rPr>
        <w:t xml:space="preserve"> </w:t>
      </w:r>
    </w:p>
    <w:p w14:paraId="0E3B2D7F" w14:textId="4A2171BB" w:rsidR="00E578EE" w:rsidRPr="00283F4A" w:rsidRDefault="00E65EF2" w:rsidP="00E578EE">
      <w:pPr>
        <w:suppressAutoHyphens/>
        <w:contextualSpacing/>
        <w:jc w:val="right"/>
      </w:pPr>
      <w:r>
        <w:rPr>
          <w:i/>
        </w:rPr>
        <w:t>4</w:t>
      </w:r>
      <w:r w:rsidR="00E578EE" w:rsidRPr="00283F4A">
        <w:rPr>
          <w:i/>
        </w:rPr>
        <w:t xml:space="preserve"> priedas</w:t>
      </w:r>
      <w:r w:rsidR="00E578EE" w:rsidRPr="00283F4A">
        <w:t xml:space="preserve"> </w:t>
      </w:r>
    </w:p>
    <w:p w14:paraId="0F4D1AC3" w14:textId="77777777" w:rsidR="00E578EE" w:rsidRPr="00283F4A" w:rsidRDefault="00E578EE" w:rsidP="00E578EE">
      <w:pPr>
        <w:suppressAutoHyphens/>
        <w:contextualSpacing/>
        <w:jc w:val="right"/>
      </w:pPr>
    </w:p>
    <w:p w14:paraId="1C08521B" w14:textId="77777777" w:rsidR="00E578EE" w:rsidRPr="002B121E" w:rsidRDefault="00E578EE" w:rsidP="00F83A25">
      <w:pPr>
        <w:pStyle w:val="Antrat3"/>
        <w:rPr>
          <w:color w:val="auto"/>
        </w:rPr>
      </w:pPr>
      <w:r w:rsidRPr="002B121E">
        <w:rPr>
          <w:color w:val="auto"/>
        </w:rPr>
        <w:t>TIEKĖJŲ PAŠALINIMO PAGRINDAI</w:t>
      </w:r>
    </w:p>
    <w:p w14:paraId="0642902E" w14:textId="77777777" w:rsidR="00E578EE" w:rsidRPr="00283F4A" w:rsidRDefault="00E578EE" w:rsidP="00E578EE">
      <w:pPr>
        <w:suppressAutoHyphens/>
        <w:contextualSpacing/>
      </w:pPr>
      <w:r w:rsidRPr="00283F4A">
        <w:t xml:space="preserve"> </w:t>
      </w:r>
    </w:p>
    <w:p w14:paraId="118728FB" w14:textId="77777777" w:rsidR="00775ED0" w:rsidRPr="00283F4A" w:rsidRDefault="00E578EE" w:rsidP="00775ED0">
      <w:pPr>
        <w:ind w:firstLine="360"/>
        <w:rPr>
          <w:sz w:val="22"/>
          <w:szCs w:val="22"/>
        </w:rPr>
      </w:pPr>
      <w:r w:rsidRPr="00283F4A">
        <w:rPr>
          <w:sz w:val="22"/>
          <w:szCs w:val="22"/>
        </w:rPr>
        <w:t>1.</w:t>
      </w:r>
      <w:r w:rsidRPr="00283F4A">
        <w:rPr>
          <w:color w:val="7030A0"/>
          <w:sz w:val="22"/>
          <w:szCs w:val="22"/>
        </w:rPr>
        <w:t xml:space="preserve"> </w:t>
      </w:r>
      <w:r w:rsidR="00775ED0" w:rsidRPr="00283F4A">
        <w:rPr>
          <w:sz w:val="22"/>
          <w:szCs w:val="22"/>
        </w:rPr>
        <w:t xml:space="preserve">Atitikimas </w:t>
      </w:r>
      <w:r w:rsidR="00775ED0" w:rsidRPr="00283F4A">
        <w:rPr>
          <w:i/>
          <w:iCs/>
          <w:sz w:val="22"/>
          <w:szCs w:val="22"/>
        </w:rPr>
        <w:t>visiems žemiau keliamiems reikalavimams</w:t>
      </w:r>
      <w:r w:rsidR="00775ED0" w:rsidRPr="00283F4A">
        <w:rPr>
          <w:sz w:val="22"/>
          <w:szCs w:val="22"/>
        </w:rPr>
        <w:t xml:space="preserve"> deklaruojamas užpildant konkurso sąlygų  </w:t>
      </w:r>
      <w:r w:rsidR="00775ED0">
        <w:rPr>
          <w:sz w:val="22"/>
          <w:szCs w:val="22"/>
        </w:rPr>
        <w:t xml:space="preserve">4 </w:t>
      </w:r>
      <w:r w:rsidR="00775ED0" w:rsidRPr="00283F4A">
        <w:rPr>
          <w:sz w:val="22"/>
          <w:szCs w:val="22"/>
        </w:rPr>
        <w:t xml:space="preserve">priede  pateiktą EBVPD formą (espd.request.xml).  </w:t>
      </w:r>
    </w:p>
    <w:p w14:paraId="093BEA0C" w14:textId="77777777" w:rsidR="00775ED0" w:rsidRPr="00283F4A" w:rsidRDefault="00775ED0" w:rsidP="00775ED0">
      <w:pPr>
        <w:ind w:firstLine="360"/>
        <w:rPr>
          <w:sz w:val="22"/>
          <w:szCs w:val="22"/>
        </w:rPr>
      </w:pPr>
      <w:r w:rsidRPr="00283F4A">
        <w:rPr>
          <w:sz w:val="22"/>
          <w:szCs w:val="22"/>
        </w:rPr>
        <w:t xml:space="preserve">2. Pašalinimo pagrindų nebuvimo reikalavimus  atitikti  ir  EBVPD formą   užpildyti bei  pateikti   turi </w:t>
      </w:r>
      <w:r w:rsidRPr="00283F4A">
        <w:rPr>
          <w:b/>
          <w:bCs/>
          <w:sz w:val="22"/>
          <w:szCs w:val="22"/>
        </w:rPr>
        <w:t xml:space="preserve">tiekėjas,  </w:t>
      </w:r>
      <w:r w:rsidRPr="009C0DDD">
        <w:rPr>
          <w:b/>
          <w:bCs/>
          <w:sz w:val="22"/>
          <w:szCs w:val="22"/>
        </w:rPr>
        <w:t>taip pat visi tiekėjų grupės nariai (partneriai), jei pasiūlymą pateikia tiekėjų grupė</w:t>
      </w:r>
      <w:r w:rsidRPr="009C0DDD">
        <w:rPr>
          <w:sz w:val="22"/>
          <w:szCs w:val="22"/>
        </w:rPr>
        <w:t xml:space="preserve">.  </w:t>
      </w:r>
    </w:p>
    <w:p w14:paraId="5A8E7F10" w14:textId="77777777" w:rsidR="00775ED0" w:rsidRDefault="00775ED0" w:rsidP="00775ED0">
      <w:pPr>
        <w:ind w:firstLine="360"/>
        <w:rPr>
          <w:bCs/>
          <w:sz w:val="22"/>
          <w:szCs w:val="22"/>
        </w:rPr>
      </w:pPr>
      <w:r w:rsidRPr="00283F4A">
        <w:rPr>
          <w:bCs/>
          <w:sz w:val="22"/>
          <w:szCs w:val="22"/>
        </w:rPr>
        <w:t>3. Tiekėjų pašalinimo pagrindai ir jų nebuvimą patvirtinantys dokumentai:</w:t>
      </w:r>
    </w:p>
    <w:p w14:paraId="27AD6533" w14:textId="77777777" w:rsidR="00775ED0" w:rsidRDefault="00775ED0" w:rsidP="00775ED0">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775ED0" w:rsidRPr="00392AF0" w14:paraId="7F69E76E"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02DF1" w14:textId="77777777" w:rsidR="00775ED0" w:rsidRPr="00392AF0" w:rsidRDefault="00775ED0" w:rsidP="00127C0E">
            <w:pPr>
              <w:jc w:val="center"/>
              <w:rPr>
                <w:rFonts w:eastAsia="Calibri"/>
                <w:b/>
                <w:bCs/>
                <w:sz w:val="22"/>
                <w:szCs w:val="22"/>
              </w:rPr>
            </w:pPr>
            <w:r w:rsidRPr="00392AF0">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F5D48" w14:textId="77777777" w:rsidR="00775ED0" w:rsidRPr="00392AF0" w:rsidRDefault="00775ED0" w:rsidP="00127C0E">
            <w:pPr>
              <w:jc w:val="center"/>
              <w:rPr>
                <w:rFonts w:eastAsia="Calibri"/>
                <w:bCs/>
                <w:sz w:val="22"/>
                <w:szCs w:val="22"/>
              </w:rPr>
            </w:pPr>
            <w:r w:rsidRPr="00392AF0">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A47C2" w14:textId="77777777" w:rsidR="00775ED0" w:rsidRPr="00392AF0" w:rsidRDefault="00775ED0" w:rsidP="00127C0E">
            <w:pPr>
              <w:jc w:val="center"/>
              <w:rPr>
                <w:rFonts w:eastAsia="Calibri"/>
                <w:b/>
                <w:bCs/>
                <w:sz w:val="22"/>
                <w:szCs w:val="22"/>
              </w:rPr>
            </w:pPr>
            <w:r w:rsidRPr="00392AF0">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A495" w14:textId="77777777" w:rsidR="00775ED0" w:rsidRPr="00392AF0" w:rsidRDefault="00775ED0" w:rsidP="00127C0E">
            <w:pPr>
              <w:jc w:val="center"/>
              <w:rPr>
                <w:rFonts w:eastAsia="Calibri"/>
                <w:bCs/>
                <w:iCs/>
                <w:sz w:val="22"/>
                <w:szCs w:val="22"/>
              </w:rPr>
            </w:pPr>
            <w:r w:rsidRPr="00392AF0">
              <w:rPr>
                <w:rFonts w:eastAsia="Calibri"/>
                <w:b/>
                <w:bCs/>
                <w:sz w:val="22"/>
                <w:szCs w:val="22"/>
              </w:rPr>
              <w:t>Pašalinimo pagrindų nebuvimą įrodantys dokumentai</w:t>
            </w:r>
          </w:p>
        </w:tc>
      </w:tr>
      <w:tr w:rsidR="00775ED0" w:rsidRPr="00392AF0" w14:paraId="65A3A1DE" w14:textId="77777777" w:rsidTr="00127C0E">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0582E" w14:textId="77777777" w:rsidR="00775ED0" w:rsidRPr="00392AF0" w:rsidRDefault="00775ED0" w:rsidP="00127C0E">
            <w:pPr>
              <w:rPr>
                <w:rFonts w:eastAsia="Calibri"/>
                <w:bCs/>
                <w:color w:val="7030A0"/>
                <w:sz w:val="22"/>
                <w:szCs w:val="22"/>
              </w:rPr>
            </w:pPr>
            <w:r w:rsidRPr="00392AF0">
              <w:rPr>
                <w:rFonts w:eastAsia="Calibri"/>
                <w:b/>
                <w:bCs/>
                <w:color w:val="7030A0"/>
                <w:sz w:val="22"/>
                <w:szCs w:val="22"/>
              </w:rPr>
              <w:t>Pašalinimo pagrindai pagal VPĮ 46 straipsnio 1 – 4 dalių nuostatas</w:t>
            </w:r>
          </w:p>
        </w:tc>
      </w:tr>
      <w:tr w:rsidR="00775ED0" w:rsidRPr="00392AF0" w14:paraId="7708B147"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5B496"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DD0C3" w14:textId="77777777" w:rsidR="00775ED0" w:rsidRPr="00E87A64" w:rsidRDefault="00775ED0" w:rsidP="00127C0E">
            <w:pPr>
              <w:pStyle w:val="Betarp"/>
              <w:rPr>
                <w:b/>
                <w:bCs/>
                <w:sz w:val="22"/>
                <w:szCs w:val="22"/>
              </w:rPr>
            </w:pPr>
            <w:r w:rsidRPr="00E87A64">
              <w:rPr>
                <w:sz w:val="22"/>
                <w:szCs w:val="22"/>
              </w:rPr>
              <w:t>Tiekėjas arba jo atsakingas asmuo, nurodytas VPĮ 46 straipsnio 2 dalies 2 punkte, nuteistas už šią nusikalstamą veiką:</w:t>
            </w:r>
          </w:p>
          <w:p w14:paraId="3CEE7C64" w14:textId="77777777" w:rsidR="00775ED0" w:rsidRPr="00E87A64" w:rsidRDefault="00775ED0" w:rsidP="00127C0E">
            <w:pPr>
              <w:pStyle w:val="Betarp"/>
              <w:rPr>
                <w:b/>
                <w:bCs/>
                <w:sz w:val="22"/>
                <w:szCs w:val="22"/>
              </w:rPr>
            </w:pPr>
            <w:r w:rsidRPr="00E87A64">
              <w:rPr>
                <w:bCs/>
                <w:sz w:val="22"/>
                <w:szCs w:val="22"/>
              </w:rPr>
              <w:t>1) dalyvavimą nusikalstamame susivienijime, jo organizavimą ar vadovavimą jam;</w:t>
            </w:r>
          </w:p>
          <w:p w14:paraId="2426E0F8" w14:textId="77777777" w:rsidR="00775ED0" w:rsidRPr="00E87A64" w:rsidRDefault="00775ED0" w:rsidP="00127C0E">
            <w:pPr>
              <w:pStyle w:val="Betarp"/>
              <w:rPr>
                <w:b/>
                <w:bCs/>
                <w:sz w:val="22"/>
                <w:szCs w:val="22"/>
              </w:rPr>
            </w:pPr>
            <w:r w:rsidRPr="00E87A64">
              <w:rPr>
                <w:bCs/>
                <w:sz w:val="22"/>
                <w:szCs w:val="22"/>
              </w:rPr>
              <w:t>2) kyšininkavimą, prekybą poveikiu, papirkimą;</w:t>
            </w:r>
          </w:p>
          <w:p w14:paraId="02915F5E" w14:textId="77777777" w:rsidR="00775ED0" w:rsidRPr="00E87A64" w:rsidRDefault="00775ED0" w:rsidP="00127C0E">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044163" w14:textId="77777777" w:rsidR="00775ED0" w:rsidRPr="00E87A64" w:rsidRDefault="00775ED0" w:rsidP="00127C0E">
            <w:pPr>
              <w:pStyle w:val="Betarp"/>
              <w:rPr>
                <w:b/>
                <w:bCs/>
                <w:sz w:val="22"/>
                <w:szCs w:val="22"/>
              </w:rPr>
            </w:pPr>
            <w:r w:rsidRPr="00E87A64">
              <w:rPr>
                <w:bCs/>
                <w:sz w:val="22"/>
                <w:szCs w:val="22"/>
              </w:rPr>
              <w:t>4) nusikalstamą bankrotą;</w:t>
            </w:r>
          </w:p>
          <w:p w14:paraId="244D3B33" w14:textId="77777777" w:rsidR="00775ED0" w:rsidRPr="00E87A64" w:rsidRDefault="00775ED0" w:rsidP="00127C0E">
            <w:pPr>
              <w:pStyle w:val="Betarp"/>
              <w:rPr>
                <w:b/>
                <w:bCs/>
                <w:sz w:val="22"/>
                <w:szCs w:val="22"/>
              </w:rPr>
            </w:pPr>
            <w:r w:rsidRPr="00E87A64">
              <w:rPr>
                <w:bCs/>
                <w:sz w:val="22"/>
                <w:szCs w:val="22"/>
              </w:rPr>
              <w:t>5) teroristinį ir su teroristine veikla susijusį nusikaltimą;</w:t>
            </w:r>
          </w:p>
          <w:p w14:paraId="41E4E1E7" w14:textId="77777777" w:rsidR="00775ED0" w:rsidRPr="00E87A64" w:rsidRDefault="00775ED0" w:rsidP="00127C0E">
            <w:pPr>
              <w:pStyle w:val="Betarp"/>
              <w:rPr>
                <w:b/>
                <w:bCs/>
                <w:sz w:val="22"/>
                <w:szCs w:val="22"/>
              </w:rPr>
            </w:pPr>
            <w:r w:rsidRPr="00E87A64">
              <w:rPr>
                <w:bCs/>
                <w:sz w:val="22"/>
                <w:szCs w:val="22"/>
              </w:rPr>
              <w:t>6) nusikalstamu būdu gauto turto legalizavimą;</w:t>
            </w:r>
          </w:p>
          <w:p w14:paraId="04BB349C" w14:textId="77777777" w:rsidR="00775ED0" w:rsidRPr="00E87A64" w:rsidRDefault="00775ED0" w:rsidP="00127C0E">
            <w:pPr>
              <w:pStyle w:val="Betarp"/>
              <w:rPr>
                <w:b/>
                <w:bCs/>
                <w:sz w:val="22"/>
                <w:szCs w:val="22"/>
              </w:rPr>
            </w:pPr>
            <w:r w:rsidRPr="00E87A64">
              <w:rPr>
                <w:bCs/>
                <w:sz w:val="22"/>
                <w:szCs w:val="22"/>
              </w:rPr>
              <w:t>7) prekybą žmonėmis, vaiko pirkimą arba pardavimą;</w:t>
            </w:r>
          </w:p>
          <w:p w14:paraId="1CDE0869" w14:textId="77777777" w:rsidR="00775ED0" w:rsidRPr="00E87A64" w:rsidRDefault="00775ED0" w:rsidP="00127C0E">
            <w:pPr>
              <w:pStyle w:val="Betarp"/>
              <w:rPr>
                <w:b/>
                <w:bCs/>
                <w:sz w:val="22"/>
                <w:szCs w:val="22"/>
              </w:rPr>
            </w:pPr>
            <w:r w:rsidRPr="00E87A64">
              <w:rPr>
                <w:bCs/>
                <w:sz w:val="22"/>
                <w:szCs w:val="22"/>
              </w:rPr>
              <w:t>8) kitos valstybės tiekėjo atliktą nusikaltimą, apibrėžtą Direktyvos 2014/24/ES 57 straipsnio 1 dalyje išvardytus Europos Sąjungos teisės aktus įgyvendinančiuose kitų valstybių teisės aktuose.</w:t>
            </w:r>
          </w:p>
          <w:p w14:paraId="0CF55F6B" w14:textId="77777777" w:rsidR="00775ED0" w:rsidRPr="00E87A64" w:rsidRDefault="00775ED0" w:rsidP="00127C0E">
            <w:pPr>
              <w:pStyle w:val="Betarp"/>
              <w:rPr>
                <w:b/>
                <w:bCs/>
                <w:sz w:val="22"/>
                <w:szCs w:val="22"/>
              </w:rPr>
            </w:pPr>
          </w:p>
          <w:p w14:paraId="3C5A32FC" w14:textId="77777777" w:rsidR="00775ED0" w:rsidRPr="00E87A64" w:rsidRDefault="00775ED0" w:rsidP="00127C0E">
            <w:pPr>
              <w:pStyle w:val="Betarp"/>
              <w:rPr>
                <w:b/>
                <w:bCs/>
                <w:sz w:val="22"/>
                <w:szCs w:val="22"/>
              </w:rPr>
            </w:pPr>
            <w:r w:rsidRPr="00E87A64">
              <w:rPr>
                <w:bCs/>
                <w:sz w:val="22"/>
                <w:szCs w:val="22"/>
              </w:rPr>
              <w:t>Laikoma, kad tiekėjas arba jo atsakingas asmuo nuteistas už aukščiau nurodytą nusikalstamą veiką, kai dėl:</w:t>
            </w:r>
          </w:p>
          <w:p w14:paraId="6B62C057" w14:textId="77777777" w:rsidR="00775ED0" w:rsidRPr="00134784" w:rsidRDefault="00775ED0" w:rsidP="00127C0E">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4679BECB" w14:textId="77777777" w:rsidR="00775ED0" w:rsidRPr="00134784" w:rsidRDefault="00775ED0" w:rsidP="00127C0E">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994EE2" w14:textId="77777777" w:rsidR="00775ED0" w:rsidRPr="00392AF0" w:rsidRDefault="00775ED0" w:rsidP="00127C0E">
            <w:pPr>
              <w:rPr>
                <w:rFonts w:eastAsia="Calibri"/>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40579" w14:textId="77777777" w:rsidR="00775ED0" w:rsidRPr="00392AF0" w:rsidRDefault="00775ED0" w:rsidP="00127C0E">
            <w:pPr>
              <w:rPr>
                <w:rFonts w:eastAsia="Calibri"/>
                <w:b/>
                <w:bCs/>
                <w:sz w:val="22"/>
                <w:szCs w:val="22"/>
              </w:rPr>
            </w:pPr>
            <w:r w:rsidRPr="00392AF0">
              <w:rPr>
                <w:rFonts w:eastAsia="Calibri"/>
                <w:b/>
                <w:bCs/>
                <w:sz w:val="22"/>
                <w:szCs w:val="22"/>
              </w:rPr>
              <w:t>VPĮ 46 straipsnio 1 dalis</w:t>
            </w:r>
          </w:p>
          <w:p w14:paraId="0102D6D7" w14:textId="77777777" w:rsidR="00775ED0" w:rsidRPr="00392AF0" w:rsidRDefault="00775ED0" w:rsidP="00127C0E">
            <w:pPr>
              <w:rPr>
                <w:rFonts w:eastAsia="Calibri"/>
                <w:bCs/>
                <w:sz w:val="22"/>
                <w:szCs w:val="22"/>
              </w:rPr>
            </w:pPr>
          </w:p>
          <w:p w14:paraId="64F8AE73" w14:textId="77777777" w:rsidR="00775ED0" w:rsidRPr="00392AF0" w:rsidRDefault="00775ED0" w:rsidP="00127C0E">
            <w:pPr>
              <w:rPr>
                <w:rFonts w:eastAsia="Calibri"/>
                <w:bCs/>
                <w:sz w:val="22"/>
                <w:szCs w:val="22"/>
              </w:rPr>
            </w:pPr>
            <w:r w:rsidRPr="00392AF0">
              <w:rPr>
                <w:rFonts w:eastAsia="Calibri"/>
                <w:bCs/>
                <w:sz w:val="22"/>
                <w:szCs w:val="22"/>
              </w:rPr>
              <w:t>EBVPD III dalies A1-A6 punktai</w:t>
            </w:r>
          </w:p>
          <w:p w14:paraId="33496266" w14:textId="77777777" w:rsidR="00775ED0" w:rsidRPr="00392AF0" w:rsidRDefault="00775ED0" w:rsidP="00127C0E">
            <w:pPr>
              <w:rPr>
                <w:rFonts w:eastAsia="Calibri"/>
                <w:bCs/>
                <w:sz w:val="22"/>
                <w:szCs w:val="22"/>
              </w:rPr>
            </w:pPr>
          </w:p>
          <w:p w14:paraId="2150A239" w14:textId="77777777" w:rsidR="00775ED0" w:rsidRPr="00392AF0" w:rsidRDefault="00775ED0" w:rsidP="00127C0E">
            <w:pPr>
              <w:rPr>
                <w:rFonts w:eastAsia="Calibri"/>
                <w:bCs/>
                <w:sz w:val="22"/>
                <w:szCs w:val="22"/>
              </w:rPr>
            </w:pPr>
            <w:r w:rsidRPr="00392AF0">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C1CE8" w14:textId="77777777" w:rsidR="00775ED0" w:rsidRPr="00392AF0" w:rsidRDefault="00775ED0" w:rsidP="00127C0E">
            <w:pPr>
              <w:rPr>
                <w:rFonts w:eastAsia="Calibri"/>
                <w:bCs/>
                <w:sz w:val="22"/>
                <w:szCs w:val="22"/>
              </w:rPr>
            </w:pPr>
            <w:r w:rsidRPr="00392AF0">
              <w:rPr>
                <w:rFonts w:eastAsia="Calibri"/>
                <w:bCs/>
                <w:sz w:val="22"/>
                <w:szCs w:val="22"/>
              </w:rPr>
              <w:t>Iš Lietuvoje įsteigtų subjektų reikalaujama:</w:t>
            </w:r>
          </w:p>
          <w:p w14:paraId="279DAC9A"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išrašo iš teismo sprendimo arba</w:t>
            </w:r>
          </w:p>
          <w:p w14:paraId="66F34BE3"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Informatikos ir ryšių departamento prie Vidaus reikalų ministerijos pažymos, arba</w:t>
            </w:r>
          </w:p>
          <w:p w14:paraId="1EB3294B"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valstybės įmonės Registrų centro Lietuvos Respublikos Vyriausybės nustatyta tvarka išduoto dokumento, patvirtinančio jungtinius kompetentingų institucijų tvarkomus duomenis.</w:t>
            </w:r>
          </w:p>
          <w:p w14:paraId="5A43F650" w14:textId="77777777" w:rsidR="00775ED0" w:rsidRPr="00392AF0" w:rsidRDefault="00775ED0" w:rsidP="00127C0E">
            <w:pPr>
              <w:rPr>
                <w:rFonts w:eastAsia="Calibri"/>
                <w:bCs/>
                <w:sz w:val="22"/>
                <w:szCs w:val="22"/>
              </w:rPr>
            </w:pPr>
          </w:p>
          <w:p w14:paraId="7C4D539E" w14:textId="77777777" w:rsidR="00775ED0" w:rsidRPr="00392AF0" w:rsidRDefault="00775ED0" w:rsidP="00127C0E">
            <w:pPr>
              <w:rPr>
                <w:rFonts w:eastAsia="Calibri"/>
                <w:bCs/>
                <w:sz w:val="22"/>
                <w:szCs w:val="22"/>
              </w:rPr>
            </w:pPr>
            <w:r w:rsidRPr="00392AF0">
              <w:rPr>
                <w:rFonts w:eastAsia="Calibri"/>
                <w:bCs/>
                <w:sz w:val="22"/>
                <w:szCs w:val="22"/>
              </w:rPr>
              <w:t>Iš ne Lietuvoje įsteigtų subjektų reikalaujama:</w:t>
            </w:r>
          </w:p>
          <w:p w14:paraId="3D8DDE91"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atitinkamos užsienio šalies institucijos dokumento*.</w:t>
            </w:r>
          </w:p>
          <w:p w14:paraId="06A0386C" w14:textId="77777777" w:rsidR="00775ED0" w:rsidRPr="00392AF0" w:rsidRDefault="00775ED0" w:rsidP="00127C0E">
            <w:pPr>
              <w:rPr>
                <w:rFonts w:eastAsia="Calibri"/>
                <w:bCs/>
                <w:sz w:val="22"/>
                <w:szCs w:val="22"/>
              </w:rPr>
            </w:pPr>
          </w:p>
          <w:p w14:paraId="4BA12F3F" w14:textId="77777777" w:rsidR="00775ED0" w:rsidRPr="00392AF0" w:rsidRDefault="00775ED0" w:rsidP="00127C0E">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w:t>
            </w:r>
            <w:r>
              <w:rPr>
                <w:rFonts w:eastAsia="Calibri"/>
                <w:b/>
                <w:bCs/>
                <w:sz w:val="22"/>
                <w:szCs w:val="22"/>
              </w:rPr>
              <w:t>2</w:t>
            </w:r>
            <w:r w:rsidRPr="00392AF0">
              <w:rPr>
                <w:rFonts w:eastAsia="Calibri"/>
                <w:b/>
                <w:bCs/>
                <w:sz w:val="22"/>
                <w:szCs w:val="22"/>
              </w:rPr>
              <w:t>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019E5D94" w14:textId="77777777" w:rsidR="00775ED0" w:rsidRPr="00392AF0" w:rsidRDefault="00775ED0" w:rsidP="00127C0E">
            <w:pPr>
              <w:rPr>
                <w:rFonts w:eastAsia="Calibri"/>
                <w:bCs/>
                <w:sz w:val="20"/>
              </w:rPr>
            </w:pPr>
            <w:r w:rsidRPr="00392AF0">
              <w:rPr>
                <w:rFonts w:eastAsia="Calibri"/>
                <w:bCs/>
                <w:sz w:val="20"/>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378BA80" w14:textId="77777777" w:rsidR="00775ED0" w:rsidRPr="00392AF0" w:rsidRDefault="00775ED0" w:rsidP="00127C0E">
            <w:pPr>
              <w:rPr>
                <w:rFonts w:eastAsia="Calibri"/>
                <w:b/>
                <w:bCs/>
                <w:sz w:val="22"/>
                <w:szCs w:val="22"/>
              </w:rPr>
            </w:pPr>
          </w:p>
          <w:p w14:paraId="3997A222" w14:textId="77777777" w:rsidR="00775ED0" w:rsidRPr="00392AF0" w:rsidRDefault="00775ED0" w:rsidP="00127C0E">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3CB55" w14:textId="77777777" w:rsidR="00775ED0" w:rsidRDefault="00775ED0" w:rsidP="00127C0E">
            <w:pPr>
              <w:rPr>
                <w:rFonts w:eastAsia="Calibri"/>
                <w:b/>
                <w:bCs/>
                <w:sz w:val="22"/>
                <w:szCs w:val="22"/>
              </w:rPr>
            </w:pPr>
          </w:p>
          <w:p w14:paraId="230C36ED" w14:textId="77777777" w:rsidR="00775ED0" w:rsidRPr="0068261E" w:rsidRDefault="00775ED0" w:rsidP="00127C0E">
            <w:pPr>
              <w:pStyle w:val="Betarp"/>
              <w:rPr>
                <w:bCs/>
                <w:sz w:val="22"/>
                <w:szCs w:val="22"/>
              </w:rPr>
            </w:pPr>
            <w:r w:rsidRPr="0068261E">
              <w:rPr>
                <w:b/>
                <w:bCs/>
                <w:sz w:val="22"/>
                <w:szCs w:val="22"/>
              </w:rPr>
              <w:t>PASTABA</w:t>
            </w:r>
          </w:p>
          <w:p w14:paraId="26A3DAAC" w14:textId="77777777" w:rsidR="00775ED0" w:rsidRPr="000640E4" w:rsidRDefault="00775ED0" w:rsidP="00127C0E">
            <w:pPr>
              <w:pStyle w:val="Betarp"/>
              <w:rPr>
                <w:color w:val="00B050"/>
                <w:sz w:val="22"/>
                <w:szCs w:val="22"/>
              </w:rPr>
            </w:pPr>
            <w:r w:rsidRPr="0068261E">
              <w:rPr>
                <w:b/>
                <w:bCs/>
                <w:sz w:val="22"/>
                <w:szCs w:val="22"/>
              </w:rPr>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tc>
      </w:tr>
      <w:tr w:rsidR="00775ED0" w:rsidRPr="00392AF0" w14:paraId="6AF4F5EF"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5E4DC"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8D55" w14:textId="77777777" w:rsidR="00775ED0" w:rsidRPr="00E87A64" w:rsidRDefault="00775ED0" w:rsidP="00127C0E">
            <w:pPr>
              <w:pStyle w:val="Betarp"/>
              <w:rPr>
                <w:sz w:val="22"/>
                <w:szCs w:val="22"/>
              </w:rPr>
            </w:pPr>
            <w:r w:rsidRPr="001E004A">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FE5AD" w14:textId="77777777" w:rsidR="00775ED0" w:rsidRPr="001E004A" w:rsidRDefault="00775ED0" w:rsidP="00127C0E">
            <w:pPr>
              <w:pStyle w:val="Betarp"/>
              <w:rPr>
                <w:rFonts w:eastAsia="Calibri"/>
                <w:bCs/>
                <w:sz w:val="22"/>
                <w:szCs w:val="22"/>
                <w:lang w:eastAsia="lt-LT"/>
              </w:rPr>
            </w:pPr>
            <w:r w:rsidRPr="001E004A">
              <w:rPr>
                <w:rFonts w:eastAsia="Calibri"/>
                <w:bCs/>
                <w:sz w:val="22"/>
                <w:szCs w:val="22"/>
                <w:lang w:eastAsia="lt-LT"/>
              </w:rPr>
              <w:t>VPĮ 46 straipsnio 2¹ dalis</w:t>
            </w:r>
          </w:p>
          <w:p w14:paraId="1A3AD1A0" w14:textId="77777777" w:rsidR="00775ED0" w:rsidRPr="001E004A" w:rsidRDefault="00775ED0" w:rsidP="00127C0E">
            <w:pPr>
              <w:pStyle w:val="Betarp"/>
              <w:rPr>
                <w:rFonts w:eastAsia="Calibri"/>
                <w:bCs/>
                <w:sz w:val="22"/>
                <w:szCs w:val="22"/>
                <w:lang w:eastAsia="lt-LT"/>
              </w:rPr>
            </w:pPr>
          </w:p>
          <w:p w14:paraId="5D88AE4E" w14:textId="77777777" w:rsidR="00775ED0" w:rsidRPr="00392AF0" w:rsidRDefault="00775ED0" w:rsidP="00127C0E">
            <w:pPr>
              <w:rPr>
                <w:rFonts w:eastAsia="Calibri"/>
                <w:b/>
                <w:bCs/>
                <w:sz w:val="22"/>
                <w:szCs w:val="22"/>
              </w:rPr>
            </w:pPr>
            <w:r w:rsidRPr="001E004A">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D59A" w14:textId="77777777" w:rsidR="00775ED0" w:rsidRPr="001E004A" w:rsidRDefault="00775ED0" w:rsidP="00127C0E">
            <w:pPr>
              <w:pStyle w:val="Betarp"/>
              <w:rPr>
                <w:rFonts w:eastAsia="Calibri"/>
                <w:bCs/>
                <w:sz w:val="22"/>
                <w:szCs w:val="22"/>
                <w:lang w:eastAsia="lt-LT"/>
              </w:rPr>
            </w:pPr>
            <w:r w:rsidRPr="001E004A">
              <w:rPr>
                <w:rFonts w:eastAsia="Calibri"/>
                <w:bCs/>
                <w:sz w:val="22"/>
                <w:szCs w:val="22"/>
                <w:lang w:eastAsia="lt-LT"/>
              </w:rPr>
              <w:t>Iš Lietuvoje įsteigtų subjektų įrodančių dokumentų nereikalaujama. Užtenka pateikto EBVPD.</w:t>
            </w:r>
          </w:p>
          <w:p w14:paraId="45766B08" w14:textId="77777777" w:rsidR="00775ED0" w:rsidRPr="00392AF0" w:rsidRDefault="00775ED0" w:rsidP="00127C0E">
            <w:pPr>
              <w:rPr>
                <w:rFonts w:eastAsia="Calibri"/>
                <w:bCs/>
                <w:sz w:val="22"/>
                <w:szCs w:val="22"/>
              </w:rPr>
            </w:pPr>
          </w:p>
        </w:tc>
      </w:tr>
      <w:tr w:rsidR="00775ED0" w:rsidRPr="00392AF0" w14:paraId="2143D10E"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BBE78"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EA1E" w14:textId="77777777" w:rsidR="00775ED0" w:rsidRPr="00E87A64" w:rsidRDefault="00775ED0" w:rsidP="00127C0E">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82069A6" w14:textId="77777777" w:rsidR="00775ED0" w:rsidRPr="00E87A64" w:rsidRDefault="00775ED0" w:rsidP="00127C0E">
            <w:pPr>
              <w:pStyle w:val="Betarp"/>
              <w:rPr>
                <w:b/>
                <w:bCs/>
                <w:sz w:val="22"/>
                <w:szCs w:val="22"/>
              </w:rPr>
            </w:pPr>
          </w:p>
          <w:p w14:paraId="1E81DC99" w14:textId="77777777" w:rsidR="00775ED0" w:rsidRPr="003D617C" w:rsidRDefault="00775ED0" w:rsidP="00127C0E">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76F8A482" w14:textId="77777777" w:rsidR="00775ED0" w:rsidRPr="003D617C" w:rsidRDefault="00775ED0" w:rsidP="00127C0E">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3BCC01A5" w14:textId="77777777" w:rsidR="00775ED0" w:rsidRPr="00487C07" w:rsidRDefault="00775ED0" w:rsidP="00127C0E">
            <w:pPr>
              <w:pStyle w:val="Betarp"/>
              <w:rPr>
                <w:bCs/>
                <w:sz w:val="22"/>
                <w:szCs w:val="22"/>
              </w:rPr>
            </w:pPr>
            <w:r w:rsidRPr="003D617C">
              <w:rPr>
                <w:bCs/>
                <w:sz w:val="22"/>
                <w:szCs w:val="22"/>
              </w:rPr>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67D882" w14:textId="77777777" w:rsidR="00775ED0" w:rsidRPr="003D617C" w:rsidRDefault="00775ED0" w:rsidP="00127C0E">
            <w:pPr>
              <w:pStyle w:val="Betarp"/>
              <w:rPr>
                <w:b/>
                <w:bCs/>
                <w:sz w:val="22"/>
                <w:szCs w:val="22"/>
              </w:rPr>
            </w:pPr>
            <w:r w:rsidRPr="003D617C">
              <w:rPr>
                <w:bCs/>
                <w:sz w:val="22"/>
                <w:szCs w:val="22"/>
              </w:rPr>
              <w:t>Tačiau ši nuostata netaikoma, jeigu:</w:t>
            </w:r>
          </w:p>
          <w:p w14:paraId="56E9A43B" w14:textId="77777777" w:rsidR="00775ED0" w:rsidRPr="00E87A64" w:rsidRDefault="00775ED0" w:rsidP="00127C0E">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5C4E3D54" w14:textId="77777777" w:rsidR="00775ED0" w:rsidRPr="00E87A64" w:rsidRDefault="00775ED0" w:rsidP="00127C0E">
            <w:pPr>
              <w:pStyle w:val="Betarp"/>
              <w:rPr>
                <w:b/>
                <w:bCs/>
                <w:sz w:val="22"/>
                <w:szCs w:val="22"/>
              </w:rPr>
            </w:pPr>
            <w:r w:rsidRPr="00E87A64">
              <w:rPr>
                <w:bCs/>
                <w:sz w:val="22"/>
                <w:szCs w:val="22"/>
              </w:rPr>
              <w:t>2) įsiskolinimo suma neviršija 50 Eur (penkiasdešimt eurų);</w:t>
            </w:r>
          </w:p>
          <w:p w14:paraId="4093ADCF" w14:textId="77777777" w:rsidR="00775ED0" w:rsidRPr="00392AF0" w:rsidRDefault="00775ED0" w:rsidP="00127C0E">
            <w:pPr>
              <w:rPr>
                <w:rFonts w:eastAsia="Calibri"/>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C66C" w14:textId="77777777" w:rsidR="00775ED0" w:rsidRPr="00392AF0" w:rsidRDefault="00775ED0" w:rsidP="00127C0E">
            <w:pPr>
              <w:rPr>
                <w:rFonts w:eastAsia="Calibri"/>
                <w:b/>
                <w:bCs/>
                <w:sz w:val="22"/>
                <w:szCs w:val="22"/>
              </w:rPr>
            </w:pPr>
            <w:r w:rsidRPr="00392AF0">
              <w:rPr>
                <w:rFonts w:eastAsia="Calibri"/>
                <w:b/>
                <w:bCs/>
                <w:sz w:val="22"/>
                <w:szCs w:val="22"/>
              </w:rPr>
              <w:t>VPĮ 46 straipsnio 3 dalis</w:t>
            </w:r>
          </w:p>
          <w:p w14:paraId="4CEC1079" w14:textId="77777777" w:rsidR="00775ED0" w:rsidRPr="00392AF0" w:rsidRDefault="00775ED0" w:rsidP="00127C0E">
            <w:pPr>
              <w:rPr>
                <w:rFonts w:eastAsia="Calibri"/>
                <w:bCs/>
                <w:sz w:val="22"/>
                <w:szCs w:val="22"/>
              </w:rPr>
            </w:pPr>
          </w:p>
          <w:p w14:paraId="1740D9E3" w14:textId="77777777" w:rsidR="00775ED0" w:rsidRPr="00392AF0" w:rsidRDefault="00775ED0" w:rsidP="00127C0E">
            <w:pPr>
              <w:rPr>
                <w:rFonts w:eastAsia="Calibri"/>
                <w:bCs/>
                <w:sz w:val="22"/>
                <w:szCs w:val="22"/>
              </w:rPr>
            </w:pPr>
            <w:r w:rsidRPr="00392AF0">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38A78" w14:textId="77777777" w:rsidR="00775ED0" w:rsidRPr="00392AF0" w:rsidRDefault="00775ED0" w:rsidP="00127C0E">
            <w:pPr>
              <w:rPr>
                <w:rFonts w:eastAsia="Calibri"/>
                <w:b/>
                <w:bCs/>
                <w:sz w:val="22"/>
                <w:szCs w:val="22"/>
              </w:rPr>
            </w:pPr>
            <w:r w:rsidRPr="00392AF0">
              <w:rPr>
                <w:rFonts w:eastAsia="Calibri"/>
                <w:bCs/>
                <w:sz w:val="22"/>
                <w:szCs w:val="22"/>
              </w:rPr>
              <w:t>1) Dėl įsipareigojimų, susijusių su mokesčių mokėjimu, įvykdymo iš Lietuvoje įsteigtų subjektų prašoma:</w:t>
            </w:r>
          </w:p>
          <w:p w14:paraId="7313EF7D" w14:textId="77777777" w:rsidR="00775ED0" w:rsidRPr="00392AF0" w:rsidRDefault="00775ED0" w:rsidP="00127C0E">
            <w:pPr>
              <w:rPr>
                <w:rFonts w:eastAsia="Calibri"/>
                <w:b/>
                <w:bCs/>
                <w:sz w:val="22"/>
                <w:szCs w:val="22"/>
              </w:rPr>
            </w:pPr>
          </w:p>
          <w:p w14:paraId="5ED77CB4" w14:textId="77777777" w:rsidR="00775ED0" w:rsidRPr="00392AF0" w:rsidRDefault="00775ED0" w:rsidP="00127C0E">
            <w:pPr>
              <w:numPr>
                <w:ilvl w:val="0"/>
                <w:numId w:val="16"/>
              </w:numPr>
              <w:rPr>
                <w:rFonts w:eastAsia="Calibri"/>
                <w:bCs/>
                <w:sz w:val="22"/>
                <w:szCs w:val="22"/>
              </w:rPr>
            </w:pPr>
            <w:r w:rsidRPr="00392AF0">
              <w:rPr>
                <w:rFonts w:eastAsia="Calibri"/>
                <w:bCs/>
                <w:sz w:val="22"/>
                <w:szCs w:val="22"/>
              </w:rPr>
              <w:t>išrašo iš teismo sprendimo (jei toks yra) arba Valstybinės mokesčių inspekcijos prie Lietuvos Respublikos finansų ministerijos išduoto dokumento,</w:t>
            </w:r>
          </w:p>
          <w:p w14:paraId="0BD7ED9F" w14:textId="77777777" w:rsidR="00775ED0" w:rsidRPr="00392AF0" w:rsidRDefault="00775ED0" w:rsidP="00127C0E">
            <w:pPr>
              <w:numPr>
                <w:ilvl w:val="0"/>
                <w:numId w:val="15"/>
              </w:numPr>
              <w:rPr>
                <w:rFonts w:eastAsia="Calibri"/>
                <w:bCs/>
                <w:sz w:val="22"/>
                <w:szCs w:val="22"/>
              </w:rPr>
            </w:pPr>
            <w:r w:rsidRPr="00392AF0">
              <w:rPr>
                <w:rFonts w:eastAsia="Calibri"/>
                <w:bCs/>
                <w:sz w:val="22"/>
                <w:szCs w:val="22"/>
              </w:rPr>
              <w:t>arba valstybės įmonės Registrų centro Lietuvos Respublikos Vyriausybės nustatyta tvarka išduoto dokumento, patvirtinančio jungtinius kompetentingų institucijų tvarkomus duomenis.</w:t>
            </w:r>
          </w:p>
          <w:p w14:paraId="75C39346" w14:textId="77777777" w:rsidR="00775ED0" w:rsidRPr="00392AF0" w:rsidRDefault="00775ED0" w:rsidP="00127C0E">
            <w:pPr>
              <w:rPr>
                <w:rFonts w:eastAsia="Calibri"/>
                <w:bCs/>
                <w:sz w:val="22"/>
                <w:szCs w:val="22"/>
              </w:rPr>
            </w:pPr>
          </w:p>
          <w:p w14:paraId="6AF5CC34" w14:textId="77777777" w:rsidR="00775ED0" w:rsidRPr="00392AF0" w:rsidRDefault="00775ED0" w:rsidP="00127C0E">
            <w:pPr>
              <w:rPr>
                <w:rFonts w:eastAsia="Calibri"/>
                <w:bCs/>
                <w:sz w:val="22"/>
                <w:szCs w:val="22"/>
              </w:rPr>
            </w:pPr>
            <w:r w:rsidRPr="00392AF0">
              <w:rPr>
                <w:rFonts w:eastAsia="Calibri"/>
                <w:bCs/>
                <w:sz w:val="22"/>
                <w:szCs w:val="22"/>
              </w:rPr>
              <w:t>Iš ne Lietuvoje įsteigtų subjektų reikalaujama:</w:t>
            </w:r>
          </w:p>
          <w:p w14:paraId="72A7D6C1"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atitinkamos užsienio šalies institucijos dokumento*.</w:t>
            </w:r>
          </w:p>
          <w:p w14:paraId="2BE6B1A9" w14:textId="77777777" w:rsidR="00775ED0" w:rsidRPr="00392AF0" w:rsidRDefault="00775ED0" w:rsidP="00127C0E">
            <w:pPr>
              <w:rPr>
                <w:rFonts w:eastAsia="Calibri"/>
                <w:bCs/>
                <w:sz w:val="22"/>
                <w:szCs w:val="22"/>
              </w:rPr>
            </w:pPr>
          </w:p>
          <w:p w14:paraId="4C3A6A80" w14:textId="77777777" w:rsidR="00775ED0" w:rsidRPr="00392AF0" w:rsidRDefault="00775ED0" w:rsidP="00127C0E">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dokumentus.</w:t>
            </w:r>
          </w:p>
          <w:p w14:paraId="78147CA0" w14:textId="77777777" w:rsidR="00775ED0" w:rsidRPr="00392AF0" w:rsidRDefault="00775ED0" w:rsidP="00127C0E">
            <w:pPr>
              <w:rPr>
                <w:rFonts w:eastAsia="Calibri"/>
                <w:bCs/>
                <w:i/>
                <w:iCs/>
                <w:sz w:val="20"/>
              </w:rPr>
            </w:pPr>
            <w:r w:rsidRPr="00392AF0">
              <w:rPr>
                <w:rFonts w:eastAsia="Calibri"/>
                <w:bCs/>
                <w:sz w:val="22"/>
                <w:szCs w:val="22"/>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44FDF4F2" w14:textId="77777777" w:rsidR="00775ED0" w:rsidRPr="00392AF0" w:rsidRDefault="00775ED0" w:rsidP="00127C0E">
            <w:pPr>
              <w:rPr>
                <w:rFonts w:eastAsia="Calibri"/>
                <w:bCs/>
                <w:i/>
                <w:iCs/>
                <w:sz w:val="22"/>
                <w:szCs w:val="22"/>
              </w:rPr>
            </w:pPr>
          </w:p>
          <w:p w14:paraId="5DAAB444" w14:textId="77777777" w:rsidR="00775ED0" w:rsidRPr="00392AF0" w:rsidRDefault="00775ED0" w:rsidP="00127C0E">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D27210" w14:textId="77777777" w:rsidR="00775ED0" w:rsidRPr="00392AF0" w:rsidRDefault="00775ED0" w:rsidP="00127C0E">
            <w:pPr>
              <w:rPr>
                <w:rFonts w:eastAsia="Calibri"/>
                <w:b/>
                <w:bCs/>
                <w:sz w:val="22"/>
                <w:szCs w:val="22"/>
              </w:rPr>
            </w:pPr>
          </w:p>
          <w:p w14:paraId="3C6EB617" w14:textId="77777777" w:rsidR="00775ED0" w:rsidRPr="00392AF0" w:rsidRDefault="00775ED0" w:rsidP="00127C0E">
            <w:pPr>
              <w:rPr>
                <w:rFonts w:eastAsia="Calibri"/>
                <w:b/>
                <w:bCs/>
                <w:sz w:val="22"/>
                <w:szCs w:val="22"/>
              </w:rPr>
            </w:pPr>
            <w:r w:rsidRPr="00392AF0">
              <w:rPr>
                <w:rFonts w:eastAsia="Calibri"/>
                <w:bCs/>
                <w:sz w:val="22"/>
                <w:szCs w:val="22"/>
              </w:rPr>
              <w:t>2) Dėl įsipareigojimų, susijusių su socialinio draudimo įmokų mokėjimu, įvykdymo iš Lietuvoje įsteigtų subjektų prašoma:</w:t>
            </w:r>
          </w:p>
          <w:p w14:paraId="7E4C67F1" w14:textId="77777777" w:rsidR="00775ED0" w:rsidRDefault="00775ED0" w:rsidP="00127C0E">
            <w:pPr>
              <w:rPr>
                <w:rFonts w:eastAsia="Calibri"/>
                <w:bCs/>
                <w:sz w:val="22"/>
                <w:szCs w:val="22"/>
              </w:rPr>
            </w:pPr>
            <w:r w:rsidRPr="00392AF0">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392AF0">
                <w:rPr>
                  <w:rFonts w:eastAsia="Calibri"/>
                  <w:bCs/>
                  <w:sz w:val="22"/>
                  <w:szCs w:val="22"/>
                </w:rPr>
                <w:t>http://draudejai.sodra.lt/draudeju_viesi_duomenys/</w:t>
              </w:r>
            </w:hyperlink>
            <w:r w:rsidRPr="00392AF0">
              <w:rPr>
                <w:rFonts w:eastAsia="Calibri"/>
                <w:bCs/>
                <w:sz w:val="22"/>
                <w:szCs w:val="22"/>
              </w:rPr>
              <w:t>.</w:t>
            </w:r>
          </w:p>
          <w:p w14:paraId="543C95B7" w14:textId="77777777" w:rsidR="00775ED0" w:rsidRPr="006F5869" w:rsidRDefault="00775ED0" w:rsidP="00127C0E">
            <w:pPr>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rPr>
              <w:t xml:space="preserve"> kreipimosi į tiekėją dėl patvirtinančių dokumentų pagal EBVPD  pateikimo dieną nacionalinėje duomenų bazėje,  adresu </w:t>
            </w:r>
            <w:hyperlink r:id="rId16" w:history="1">
              <w:r w:rsidRPr="006F5869">
                <w:rPr>
                  <w:rFonts w:eastAsia="Calibri"/>
                  <w:bCs/>
                  <w:sz w:val="22"/>
                  <w:szCs w:val="22"/>
                </w:rPr>
                <w:t>http://draudejai.sodra.lt/draudeju_viesi_duomenys/</w:t>
              </w:r>
            </w:hyperlink>
            <w:r w:rsidRPr="006F5869">
              <w:rPr>
                <w:rFonts w:eastAsia="Calibri"/>
                <w:bCs/>
                <w:sz w:val="22"/>
                <w:szCs w:val="22"/>
              </w:rPr>
              <w:t xml:space="preserve">  </w:t>
            </w:r>
            <w:r w:rsidRPr="006F5869">
              <w:rPr>
                <w:rFonts w:eastAsia="Calibri"/>
                <w:b/>
                <w:sz w:val="22"/>
                <w:szCs w:val="22"/>
              </w:rPr>
              <w:t>matomus</w:t>
            </w:r>
            <w:r w:rsidRPr="006F5869">
              <w:rPr>
                <w:rFonts w:eastAsia="Calibri"/>
                <w:bCs/>
                <w:sz w:val="22"/>
                <w:szCs w:val="22"/>
              </w:rPr>
              <w:t xml:space="preserve">  vėliausios datos duomenis.   </w:t>
            </w:r>
          </w:p>
          <w:p w14:paraId="33486F6A" w14:textId="77777777" w:rsidR="00775ED0" w:rsidRPr="00392AF0" w:rsidRDefault="00775ED0" w:rsidP="00127C0E">
            <w:pPr>
              <w:rPr>
                <w:rFonts w:eastAsia="Calibri"/>
                <w:b/>
                <w:bCs/>
                <w:sz w:val="22"/>
                <w:szCs w:val="22"/>
              </w:rPr>
            </w:pPr>
          </w:p>
          <w:p w14:paraId="7CE6F87E" w14:textId="77777777" w:rsidR="00775ED0" w:rsidRPr="00392AF0" w:rsidRDefault="00775ED0" w:rsidP="00127C0E">
            <w:pPr>
              <w:rPr>
                <w:rFonts w:eastAsia="Calibri"/>
                <w:bCs/>
                <w:sz w:val="22"/>
                <w:szCs w:val="22"/>
              </w:rPr>
            </w:pPr>
            <w:r w:rsidRPr="00392AF0">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D7E273" w14:textId="77777777" w:rsidR="00775ED0" w:rsidRPr="00392AF0" w:rsidRDefault="00775ED0" w:rsidP="00127C0E">
            <w:pPr>
              <w:rPr>
                <w:rFonts w:eastAsia="Calibri"/>
                <w:b/>
                <w:bCs/>
                <w:sz w:val="22"/>
                <w:szCs w:val="22"/>
              </w:rPr>
            </w:pPr>
          </w:p>
          <w:p w14:paraId="4C17262D" w14:textId="77777777" w:rsidR="00775ED0" w:rsidRPr="00392AF0" w:rsidRDefault="00775ED0" w:rsidP="00127C0E">
            <w:pPr>
              <w:rPr>
                <w:rFonts w:eastAsia="Calibri"/>
                <w:bCs/>
                <w:sz w:val="22"/>
                <w:szCs w:val="22"/>
              </w:rPr>
            </w:pPr>
            <w:r w:rsidRPr="00392AF0">
              <w:rPr>
                <w:rFonts w:eastAsia="Calibri"/>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20625E" w14:textId="77777777" w:rsidR="00775ED0" w:rsidRPr="00392AF0" w:rsidRDefault="00775ED0" w:rsidP="00127C0E">
            <w:pPr>
              <w:rPr>
                <w:rFonts w:eastAsia="Calibri"/>
                <w:b/>
                <w:bCs/>
                <w:sz w:val="22"/>
                <w:szCs w:val="22"/>
              </w:rPr>
            </w:pPr>
          </w:p>
          <w:p w14:paraId="086A77B5" w14:textId="77777777" w:rsidR="00775ED0" w:rsidRPr="00392AF0" w:rsidRDefault="00775ED0" w:rsidP="00127C0E">
            <w:pPr>
              <w:rPr>
                <w:rFonts w:eastAsia="Calibri"/>
                <w:bCs/>
                <w:sz w:val="22"/>
                <w:szCs w:val="22"/>
              </w:rPr>
            </w:pPr>
            <w:r w:rsidRPr="00392AF0">
              <w:rPr>
                <w:rFonts w:eastAsia="Calibri"/>
                <w:bCs/>
                <w:sz w:val="22"/>
                <w:szCs w:val="22"/>
              </w:rPr>
              <w:t>Iš ne Lietuvoje įsteigtų subjektų reikalaujama:</w:t>
            </w:r>
          </w:p>
          <w:p w14:paraId="777F2022" w14:textId="77777777" w:rsidR="00775ED0" w:rsidRPr="00392AF0" w:rsidRDefault="00775ED0" w:rsidP="00127C0E">
            <w:pPr>
              <w:numPr>
                <w:ilvl w:val="0"/>
                <w:numId w:val="13"/>
              </w:numPr>
              <w:rPr>
                <w:rFonts w:eastAsia="Calibri"/>
                <w:b/>
                <w:bCs/>
                <w:sz w:val="22"/>
                <w:szCs w:val="22"/>
              </w:rPr>
            </w:pPr>
            <w:r w:rsidRPr="00392AF0">
              <w:rPr>
                <w:rFonts w:eastAsia="Calibri"/>
                <w:bCs/>
                <w:sz w:val="22"/>
                <w:szCs w:val="22"/>
              </w:rPr>
              <w:t>atitinkamos užsienio šalies kompetentingos institucijos dokumento</w:t>
            </w:r>
            <w:r w:rsidRPr="00392AF0">
              <w:rPr>
                <w:rFonts w:eastAsia="Calibri"/>
                <w:bCs/>
                <w:sz w:val="22"/>
                <w:szCs w:val="22"/>
                <w:vertAlign w:val="superscript"/>
              </w:rPr>
              <w:t xml:space="preserve"> </w:t>
            </w:r>
            <w:r w:rsidRPr="00392AF0">
              <w:rPr>
                <w:rFonts w:eastAsia="Calibri"/>
                <w:b/>
                <w:bCs/>
                <w:sz w:val="22"/>
                <w:szCs w:val="22"/>
              </w:rPr>
              <w:t>*.</w:t>
            </w:r>
          </w:p>
          <w:p w14:paraId="6300C032" w14:textId="77777777" w:rsidR="00775ED0" w:rsidRPr="00392AF0" w:rsidRDefault="00775ED0" w:rsidP="00127C0E">
            <w:pPr>
              <w:rPr>
                <w:rFonts w:eastAsia="Calibri"/>
                <w:b/>
                <w:bCs/>
                <w:sz w:val="22"/>
                <w:szCs w:val="22"/>
              </w:rPr>
            </w:pPr>
          </w:p>
          <w:p w14:paraId="2EDA2425" w14:textId="77777777" w:rsidR="00775ED0" w:rsidRPr="00392AF0" w:rsidRDefault="00775ED0" w:rsidP="00127C0E">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01A95B17" w14:textId="77777777" w:rsidR="00775ED0" w:rsidRPr="00392AF0" w:rsidRDefault="00775ED0" w:rsidP="00127C0E">
            <w:pPr>
              <w:rPr>
                <w:rFonts w:eastAsia="Calibri"/>
                <w:bCs/>
                <w:i/>
                <w:iCs/>
                <w:sz w:val="22"/>
                <w:szCs w:val="22"/>
              </w:rPr>
            </w:pPr>
            <w:r w:rsidRPr="00392AF0">
              <w:rPr>
                <w:rFonts w:eastAsia="Calibri"/>
                <w:bCs/>
                <w:sz w:val="22"/>
                <w:szCs w:val="22"/>
              </w:rPr>
              <w:t xml:space="preserve"> </w:t>
            </w:r>
            <w:r w:rsidRPr="00392AF0">
              <w:rPr>
                <w:rFonts w:eastAsia="Calibri"/>
                <w:b/>
                <w:bCs/>
                <w:i/>
                <w:iCs/>
                <w:sz w:val="22"/>
                <w:szCs w:val="22"/>
              </w:rPr>
              <w:t>Pavyzdys</w:t>
            </w:r>
            <w:r w:rsidRPr="00392AF0">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91824F2" w14:textId="77777777" w:rsidR="00775ED0" w:rsidRPr="00392AF0" w:rsidRDefault="00775ED0" w:rsidP="00127C0E">
            <w:pPr>
              <w:rPr>
                <w:rFonts w:eastAsia="Calibri"/>
                <w:b/>
                <w:bCs/>
                <w:sz w:val="22"/>
                <w:szCs w:val="22"/>
              </w:rPr>
            </w:pPr>
          </w:p>
          <w:p w14:paraId="0E4E3C79" w14:textId="77777777" w:rsidR="00775ED0" w:rsidRDefault="00775ED0" w:rsidP="00127C0E">
            <w:pPr>
              <w:rPr>
                <w:rFonts w:eastAsia="Calibri"/>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2A3C1" w14:textId="77777777" w:rsidR="00775ED0" w:rsidRDefault="00775ED0" w:rsidP="00127C0E">
            <w:pPr>
              <w:rPr>
                <w:rFonts w:eastAsia="Calibri"/>
                <w:bCs/>
                <w:sz w:val="22"/>
                <w:szCs w:val="22"/>
              </w:rPr>
            </w:pPr>
          </w:p>
          <w:p w14:paraId="4B010CFD" w14:textId="77777777" w:rsidR="00775ED0" w:rsidRPr="0068261E" w:rsidRDefault="00775ED0" w:rsidP="00127C0E">
            <w:pPr>
              <w:pStyle w:val="Betarp"/>
              <w:rPr>
                <w:b/>
                <w:bCs/>
                <w:sz w:val="22"/>
                <w:szCs w:val="22"/>
              </w:rPr>
            </w:pPr>
            <w:r w:rsidRPr="0068261E">
              <w:rPr>
                <w:b/>
                <w:bCs/>
                <w:sz w:val="22"/>
                <w:szCs w:val="22"/>
              </w:rPr>
              <w:t>PASTABA</w:t>
            </w:r>
          </w:p>
          <w:p w14:paraId="025C12A4" w14:textId="77777777" w:rsidR="00775ED0" w:rsidRPr="00392AF0" w:rsidRDefault="00775ED0" w:rsidP="00127C0E">
            <w:pPr>
              <w:pStyle w:val="Betarp"/>
              <w:rPr>
                <w:rFonts w:eastAsia="Calibri"/>
                <w:b/>
                <w:bCs/>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tc>
      </w:tr>
      <w:tr w:rsidR="00775ED0" w:rsidRPr="00392AF0" w14:paraId="2583C6A5"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7D7C3"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D1DDE" w14:textId="77777777" w:rsidR="00775ED0" w:rsidRPr="00392AF0" w:rsidRDefault="00775ED0" w:rsidP="00127C0E">
            <w:pPr>
              <w:rPr>
                <w:rFonts w:eastAsia="Calibri"/>
                <w:b/>
                <w:bCs/>
                <w:sz w:val="22"/>
                <w:szCs w:val="22"/>
              </w:rPr>
            </w:pPr>
            <w:r w:rsidRPr="00392AF0">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FB92B"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1 punktas</w:t>
            </w:r>
          </w:p>
          <w:p w14:paraId="48FF9990" w14:textId="77777777" w:rsidR="00775ED0" w:rsidRPr="00392AF0" w:rsidRDefault="00775ED0" w:rsidP="00127C0E">
            <w:pPr>
              <w:rPr>
                <w:rFonts w:eastAsia="Calibri"/>
                <w:bCs/>
                <w:sz w:val="22"/>
                <w:szCs w:val="22"/>
              </w:rPr>
            </w:pPr>
          </w:p>
          <w:p w14:paraId="10B2F55E" w14:textId="77777777" w:rsidR="00775ED0" w:rsidRPr="00392AF0" w:rsidRDefault="00775ED0" w:rsidP="00127C0E">
            <w:pPr>
              <w:rPr>
                <w:rFonts w:eastAsia="Calibri"/>
                <w:bCs/>
                <w:sz w:val="22"/>
                <w:szCs w:val="22"/>
              </w:rPr>
            </w:pPr>
            <w:r w:rsidRPr="00392AF0">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BD8A3"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7632B59C" w14:textId="77777777" w:rsidR="00775ED0" w:rsidRPr="00392AF0" w:rsidRDefault="00775ED0" w:rsidP="00127C0E">
            <w:pPr>
              <w:rPr>
                <w:rFonts w:eastAsia="Calibri"/>
                <w:bCs/>
                <w:iCs/>
                <w:sz w:val="22"/>
                <w:szCs w:val="22"/>
              </w:rPr>
            </w:pPr>
          </w:p>
          <w:p w14:paraId="126E1E0E" w14:textId="77777777" w:rsidR="00775ED0" w:rsidRPr="00392AF0" w:rsidRDefault="00775ED0" w:rsidP="00127C0E">
            <w:pPr>
              <w:rPr>
                <w:rFonts w:eastAsia="Calibri"/>
                <w:b/>
                <w:bCs/>
                <w:iCs/>
                <w:sz w:val="22"/>
                <w:szCs w:val="22"/>
              </w:rPr>
            </w:pPr>
          </w:p>
        </w:tc>
      </w:tr>
      <w:tr w:rsidR="00775ED0" w:rsidRPr="00392AF0" w14:paraId="0E199396"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86D53"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6EAA3" w14:textId="77777777" w:rsidR="00775ED0" w:rsidRPr="00392AF0" w:rsidRDefault="00775ED0" w:rsidP="00127C0E">
            <w:pPr>
              <w:rPr>
                <w:rFonts w:eastAsia="Calibri"/>
                <w:b/>
                <w:bCs/>
                <w:sz w:val="22"/>
                <w:szCs w:val="22"/>
              </w:rPr>
            </w:pPr>
            <w:r w:rsidRPr="00392AF0">
              <w:rPr>
                <w:rFonts w:eastAsia="Calibri"/>
                <w:bCs/>
                <w:sz w:val="22"/>
                <w:szCs w:val="22"/>
              </w:rPr>
              <w:t xml:space="preserve">Tiekėjas pirkimo metu pateko į interesų konflikto situaciją, kaip apibrėžta VPĮ 21 straipsnyje, ir atitinkamos padėties negalima ištaisyti. </w:t>
            </w:r>
          </w:p>
          <w:p w14:paraId="55D42EC1" w14:textId="77777777" w:rsidR="00775ED0" w:rsidRPr="00392AF0" w:rsidRDefault="00775ED0" w:rsidP="00127C0E">
            <w:pPr>
              <w:rPr>
                <w:rFonts w:eastAsia="Calibri"/>
                <w:b/>
                <w:bCs/>
                <w:sz w:val="22"/>
                <w:szCs w:val="22"/>
              </w:rPr>
            </w:pPr>
            <w:r w:rsidRPr="00392AF0">
              <w:rPr>
                <w:rFonts w:eastAsia="Calibri"/>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27D27"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2 punktas</w:t>
            </w:r>
          </w:p>
          <w:p w14:paraId="08581DA2" w14:textId="77777777" w:rsidR="00775ED0" w:rsidRPr="00392AF0" w:rsidRDefault="00775ED0" w:rsidP="00127C0E">
            <w:pPr>
              <w:rPr>
                <w:rFonts w:eastAsia="Calibri"/>
                <w:bCs/>
                <w:sz w:val="22"/>
                <w:szCs w:val="22"/>
              </w:rPr>
            </w:pPr>
          </w:p>
          <w:p w14:paraId="377588DF" w14:textId="77777777" w:rsidR="00775ED0" w:rsidRPr="00392AF0" w:rsidRDefault="00775ED0" w:rsidP="00127C0E">
            <w:pPr>
              <w:rPr>
                <w:rFonts w:eastAsia="Calibri"/>
                <w:bCs/>
                <w:sz w:val="22"/>
                <w:szCs w:val="22"/>
              </w:rPr>
            </w:pPr>
            <w:r w:rsidRPr="00392AF0">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0B59E"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231449BD" w14:textId="77777777" w:rsidR="00775ED0" w:rsidRPr="00392AF0" w:rsidRDefault="00775ED0" w:rsidP="00127C0E">
            <w:pPr>
              <w:rPr>
                <w:rFonts w:eastAsia="Calibri"/>
                <w:bCs/>
                <w:iCs/>
                <w:sz w:val="22"/>
                <w:szCs w:val="22"/>
              </w:rPr>
            </w:pPr>
          </w:p>
          <w:p w14:paraId="5C5D9B3E" w14:textId="77777777" w:rsidR="00775ED0" w:rsidRPr="00392AF0" w:rsidRDefault="00775ED0" w:rsidP="00127C0E">
            <w:pPr>
              <w:rPr>
                <w:rFonts w:eastAsia="Calibri"/>
                <w:b/>
                <w:bCs/>
                <w:iCs/>
                <w:sz w:val="22"/>
                <w:szCs w:val="22"/>
              </w:rPr>
            </w:pPr>
          </w:p>
        </w:tc>
      </w:tr>
      <w:tr w:rsidR="00775ED0" w:rsidRPr="00392AF0" w14:paraId="1E9C43F6"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F90DA"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4A6E1" w14:textId="77777777" w:rsidR="00775ED0" w:rsidRPr="00392AF0" w:rsidRDefault="00775ED0" w:rsidP="00127C0E">
            <w:pPr>
              <w:rPr>
                <w:rFonts w:eastAsia="Calibri"/>
                <w:b/>
                <w:bCs/>
                <w:sz w:val="22"/>
                <w:szCs w:val="22"/>
              </w:rPr>
            </w:pPr>
            <w:r w:rsidRPr="00392AF0">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DB9A"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3 punktas</w:t>
            </w:r>
          </w:p>
          <w:p w14:paraId="54CFA94A" w14:textId="77777777" w:rsidR="00775ED0" w:rsidRPr="00392AF0" w:rsidRDefault="00775ED0" w:rsidP="00127C0E">
            <w:pPr>
              <w:rPr>
                <w:rFonts w:eastAsia="Calibri"/>
                <w:bCs/>
                <w:sz w:val="22"/>
                <w:szCs w:val="22"/>
              </w:rPr>
            </w:pPr>
          </w:p>
          <w:p w14:paraId="3D9E6FF2" w14:textId="77777777" w:rsidR="00775ED0" w:rsidRPr="00392AF0" w:rsidRDefault="00775ED0" w:rsidP="00127C0E">
            <w:pPr>
              <w:rPr>
                <w:rFonts w:eastAsia="Calibri"/>
                <w:bCs/>
                <w:sz w:val="22"/>
                <w:szCs w:val="22"/>
              </w:rPr>
            </w:pPr>
            <w:r w:rsidRPr="00392AF0">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7E9E"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72BB35DB" w14:textId="77777777" w:rsidR="00775ED0" w:rsidRPr="00392AF0" w:rsidRDefault="00775ED0" w:rsidP="00127C0E">
            <w:pPr>
              <w:rPr>
                <w:rFonts w:eastAsia="Calibri"/>
                <w:bCs/>
                <w:sz w:val="22"/>
                <w:szCs w:val="22"/>
              </w:rPr>
            </w:pPr>
          </w:p>
          <w:p w14:paraId="130E1730" w14:textId="77777777" w:rsidR="00775ED0" w:rsidRPr="00392AF0" w:rsidRDefault="00775ED0" w:rsidP="00127C0E">
            <w:pPr>
              <w:rPr>
                <w:rFonts w:eastAsia="Calibri"/>
                <w:b/>
                <w:bCs/>
                <w:iCs/>
                <w:sz w:val="22"/>
                <w:szCs w:val="22"/>
              </w:rPr>
            </w:pPr>
          </w:p>
        </w:tc>
      </w:tr>
      <w:tr w:rsidR="00775ED0" w:rsidRPr="00392AF0" w14:paraId="2B2753BB"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7FEB2"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2D3B2" w14:textId="77777777" w:rsidR="00775ED0" w:rsidRPr="00392AF0" w:rsidRDefault="00775ED0" w:rsidP="00127C0E">
            <w:pPr>
              <w:rPr>
                <w:rFonts w:eastAsia="Calibri"/>
                <w:bCs/>
                <w:sz w:val="22"/>
                <w:szCs w:val="22"/>
              </w:rPr>
            </w:pPr>
            <w:r w:rsidRPr="00392AF0">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9203632" w14:textId="77777777" w:rsidR="00775ED0" w:rsidRPr="00392AF0" w:rsidRDefault="00775ED0" w:rsidP="00127C0E">
            <w:pPr>
              <w:rPr>
                <w:rFonts w:eastAsia="Calibri"/>
                <w:bCs/>
                <w:sz w:val="22"/>
                <w:szCs w:val="22"/>
              </w:rPr>
            </w:pPr>
            <w:r w:rsidRPr="00392AF0">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CBF089" w14:textId="77777777" w:rsidR="00775ED0" w:rsidRPr="00392AF0" w:rsidRDefault="00775ED0" w:rsidP="00127C0E">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7F7B"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4 punktas</w:t>
            </w:r>
          </w:p>
          <w:p w14:paraId="43423EA4" w14:textId="77777777" w:rsidR="00775ED0" w:rsidRPr="00392AF0" w:rsidRDefault="00775ED0" w:rsidP="00127C0E">
            <w:pPr>
              <w:rPr>
                <w:rFonts w:eastAsia="Calibri"/>
                <w:bCs/>
                <w:sz w:val="22"/>
                <w:szCs w:val="22"/>
              </w:rPr>
            </w:pPr>
          </w:p>
          <w:p w14:paraId="5F69F2D2" w14:textId="77777777" w:rsidR="00775ED0" w:rsidRPr="00392AF0" w:rsidRDefault="00775ED0" w:rsidP="00127C0E">
            <w:pPr>
              <w:rPr>
                <w:rFonts w:eastAsia="Calibri"/>
                <w:bCs/>
                <w:sz w:val="22"/>
                <w:szCs w:val="22"/>
              </w:rPr>
            </w:pPr>
            <w:r w:rsidRPr="00392AF0">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3994"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3DCED40F" w14:textId="77777777" w:rsidR="00775ED0" w:rsidRPr="00392AF0" w:rsidRDefault="00775ED0" w:rsidP="00127C0E">
            <w:pPr>
              <w:rPr>
                <w:rFonts w:eastAsia="Calibri"/>
                <w:bCs/>
                <w:iCs/>
                <w:sz w:val="22"/>
                <w:szCs w:val="22"/>
              </w:rPr>
            </w:pPr>
          </w:p>
          <w:p w14:paraId="42AA0F80" w14:textId="77777777" w:rsidR="00775ED0" w:rsidRPr="00392AF0" w:rsidRDefault="00775ED0" w:rsidP="00127C0E">
            <w:pPr>
              <w:rPr>
                <w:rFonts w:eastAsia="Calibri"/>
                <w:bCs/>
                <w:iCs/>
                <w:sz w:val="22"/>
                <w:szCs w:val="22"/>
              </w:rPr>
            </w:pPr>
          </w:p>
          <w:p w14:paraId="1121895B" w14:textId="77777777" w:rsidR="00775ED0" w:rsidRPr="00392AF0" w:rsidRDefault="00775ED0" w:rsidP="00127C0E">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4E9F1218" w14:textId="77777777" w:rsidR="00775ED0" w:rsidRPr="00392AF0" w:rsidRDefault="00775ED0" w:rsidP="00127C0E">
            <w:pPr>
              <w:rPr>
                <w:rFonts w:eastAsia="Calibri"/>
                <w:b/>
                <w:bCs/>
                <w:sz w:val="22"/>
                <w:szCs w:val="22"/>
              </w:rPr>
            </w:pPr>
          </w:p>
          <w:p w14:paraId="4785F8BC" w14:textId="77777777" w:rsidR="00775ED0" w:rsidRPr="00392AF0" w:rsidRDefault="00775ED0" w:rsidP="00127C0E">
            <w:pPr>
              <w:rPr>
                <w:rFonts w:eastAsia="Calibri"/>
                <w:bCs/>
                <w:sz w:val="22"/>
                <w:szCs w:val="22"/>
                <w:u w:val="single"/>
              </w:rPr>
            </w:pPr>
            <w:hyperlink r:id="rId17">
              <w:r w:rsidRPr="00392AF0">
                <w:rPr>
                  <w:rFonts w:eastAsia="Calibri"/>
                  <w:bCs/>
                  <w:sz w:val="22"/>
                  <w:szCs w:val="22"/>
                </w:rPr>
                <w:t>https://vpt.lrv.lt/melaginga-informacija-pateikusiu-tiekeju-sarasas-3</w:t>
              </w:r>
            </w:hyperlink>
          </w:p>
          <w:p w14:paraId="79A43237" w14:textId="77777777" w:rsidR="00775ED0" w:rsidRPr="00392AF0" w:rsidRDefault="00775ED0" w:rsidP="00127C0E">
            <w:pPr>
              <w:rPr>
                <w:rFonts w:eastAsia="Calibri"/>
                <w:b/>
                <w:bCs/>
                <w:sz w:val="22"/>
                <w:szCs w:val="22"/>
              </w:rPr>
            </w:pPr>
          </w:p>
        </w:tc>
      </w:tr>
      <w:tr w:rsidR="00775ED0" w:rsidRPr="00392AF0" w14:paraId="668F5163"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3E834"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FE05D" w14:textId="77777777" w:rsidR="00775ED0" w:rsidRPr="00392AF0" w:rsidRDefault="00775ED0" w:rsidP="00127C0E">
            <w:pPr>
              <w:rPr>
                <w:rFonts w:eastAsia="Calibri"/>
                <w:b/>
                <w:bCs/>
                <w:sz w:val="22"/>
                <w:szCs w:val="22"/>
              </w:rPr>
            </w:pPr>
            <w:r w:rsidRPr="00392AF0">
              <w:rPr>
                <w:rFonts w:eastAsia="Calibri"/>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48F1"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5 punktas</w:t>
            </w:r>
          </w:p>
          <w:p w14:paraId="30DE3ABD" w14:textId="77777777" w:rsidR="00775ED0" w:rsidRPr="00392AF0" w:rsidRDefault="00775ED0" w:rsidP="00127C0E">
            <w:pPr>
              <w:rPr>
                <w:rFonts w:eastAsia="Calibri"/>
                <w:bCs/>
                <w:sz w:val="22"/>
                <w:szCs w:val="22"/>
              </w:rPr>
            </w:pPr>
          </w:p>
          <w:p w14:paraId="588041CB" w14:textId="77777777" w:rsidR="00775ED0" w:rsidRPr="00392AF0" w:rsidRDefault="00775ED0" w:rsidP="00127C0E">
            <w:pPr>
              <w:rPr>
                <w:rFonts w:eastAsia="Calibri"/>
                <w:bCs/>
                <w:sz w:val="22"/>
                <w:szCs w:val="22"/>
              </w:rPr>
            </w:pPr>
            <w:r w:rsidRPr="00392AF0">
              <w:rPr>
                <w:rFonts w:eastAsia="Calibri"/>
                <w:bCs/>
                <w:sz w:val="22"/>
                <w:szCs w:val="22"/>
              </w:rPr>
              <w:t>EBVPD III dalies C15 punktas</w:t>
            </w:r>
          </w:p>
          <w:p w14:paraId="4B69007B" w14:textId="77777777" w:rsidR="00775ED0" w:rsidRPr="00392AF0" w:rsidRDefault="00775ED0" w:rsidP="00127C0E">
            <w:pPr>
              <w:rPr>
                <w:rFonts w:eastAsia="Calibri"/>
                <w:bCs/>
                <w:sz w:val="22"/>
                <w:szCs w:val="22"/>
              </w:rPr>
            </w:pPr>
          </w:p>
          <w:p w14:paraId="16445291" w14:textId="77777777" w:rsidR="00775ED0" w:rsidRPr="00392AF0" w:rsidRDefault="00775ED0" w:rsidP="00127C0E">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03D05"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2DD1D96F" w14:textId="77777777" w:rsidR="00775ED0" w:rsidRPr="00392AF0" w:rsidRDefault="00775ED0" w:rsidP="00127C0E">
            <w:pPr>
              <w:rPr>
                <w:rFonts w:eastAsia="Calibri"/>
                <w:b/>
                <w:bCs/>
                <w:iCs/>
                <w:sz w:val="22"/>
                <w:szCs w:val="22"/>
              </w:rPr>
            </w:pPr>
          </w:p>
        </w:tc>
      </w:tr>
      <w:tr w:rsidR="00775ED0" w:rsidRPr="00392AF0" w14:paraId="4C966C59"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2298B" w14:textId="77777777" w:rsidR="00775ED0" w:rsidRPr="00392AF0" w:rsidRDefault="00775ED0" w:rsidP="00127C0E">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08685" w14:textId="77777777" w:rsidR="00775ED0" w:rsidRPr="00392AF0" w:rsidRDefault="00775ED0" w:rsidP="00127C0E">
            <w:pPr>
              <w:rPr>
                <w:rFonts w:eastAsia="Calibri"/>
                <w:bCs/>
                <w:sz w:val="22"/>
                <w:szCs w:val="22"/>
              </w:rPr>
            </w:pPr>
            <w:r w:rsidRPr="00392AF0">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5E59208" w14:textId="77777777" w:rsidR="00775ED0" w:rsidRPr="00392AF0" w:rsidRDefault="00775ED0" w:rsidP="00127C0E">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FE18"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6 punktas</w:t>
            </w:r>
          </w:p>
          <w:p w14:paraId="3D63B99B" w14:textId="77777777" w:rsidR="00775ED0" w:rsidRPr="00392AF0" w:rsidRDefault="00775ED0" w:rsidP="00127C0E">
            <w:pPr>
              <w:rPr>
                <w:rFonts w:eastAsia="Calibri"/>
                <w:bCs/>
                <w:sz w:val="22"/>
                <w:szCs w:val="22"/>
              </w:rPr>
            </w:pPr>
          </w:p>
          <w:p w14:paraId="35D455D0" w14:textId="77777777" w:rsidR="00775ED0" w:rsidRPr="00392AF0" w:rsidRDefault="00775ED0" w:rsidP="00127C0E">
            <w:pPr>
              <w:rPr>
                <w:rFonts w:eastAsia="Calibri"/>
                <w:bCs/>
                <w:sz w:val="22"/>
                <w:szCs w:val="22"/>
              </w:rPr>
            </w:pPr>
            <w:r w:rsidRPr="00392AF0">
              <w:rPr>
                <w:rFonts w:eastAsia="Calibri"/>
                <w:bCs/>
                <w:sz w:val="22"/>
                <w:szCs w:val="22"/>
              </w:rPr>
              <w:t>EBVPD III dalies C14 punktas</w:t>
            </w:r>
          </w:p>
          <w:p w14:paraId="2DECD29F" w14:textId="77777777" w:rsidR="00775ED0" w:rsidRPr="00392AF0" w:rsidRDefault="00775ED0" w:rsidP="00127C0E">
            <w:pPr>
              <w:rPr>
                <w:rFonts w:eastAsia="Calibri"/>
                <w:bCs/>
                <w:sz w:val="22"/>
                <w:szCs w:val="22"/>
              </w:rPr>
            </w:pPr>
          </w:p>
          <w:p w14:paraId="7158F13B" w14:textId="77777777" w:rsidR="00775ED0" w:rsidRPr="00392AF0" w:rsidRDefault="00775ED0" w:rsidP="00127C0E">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4B9B"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24007E29" w14:textId="77777777" w:rsidR="00775ED0" w:rsidRPr="00392AF0" w:rsidRDefault="00775ED0" w:rsidP="00127C0E">
            <w:pPr>
              <w:rPr>
                <w:rFonts w:eastAsia="Calibri"/>
                <w:bCs/>
                <w:iCs/>
                <w:sz w:val="22"/>
                <w:szCs w:val="22"/>
              </w:rPr>
            </w:pPr>
          </w:p>
          <w:p w14:paraId="41F4A052" w14:textId="77777777" w:rsidR="00775ED0" w:rsidRPr="00392AF0" w:rsidRDefault="00775ED0" w:rsidP="00127C0E">
            <w:pPr>
              <w:rPr>
                <w:rFonts w:eastAsia="Calibri"/>
                <w:b/>
                <w:bCs/>
                <w:sz w:val="22"/>
                <w:szCs w:val="22"/>
              </w:rPr>
            </w:pPr>
            <w:r w:rsidRPr="00392AF0">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60B730D2" w14:textId="77777777" w:rsidR="00775ED0" w:rsidRPr="00392AF0" w:rsidRDefault="00775ED0" w:rsidP="00127C0E">
            <w:pPr>
              <w:rPr>
                <w:rFonts w:eastAsia="Calibri"/>
                <w:bCs/>
                <w:sz w:val="22"/>
                <w:szCs w:val="22"/>
              </w:rPr>
            </w:pPr>
          </w:p>
          <w:p w14:paraId="6ED8C99E" w14:textId="77777777" w:rsidR="00775ED0" w:rsidRPr="00392AF0" w:rsidRDefault="00775ED0" w:rsidP="00127C0E">
            <w:pPr>
              <w:rPr>
                <w:rFonts w:eastAsia="Calibri"/>
                <w:bCs/>
                <w:sz w:val="22"/>
                <w:szCs w:val="22"/>
              </w:rPr>
            </w:pPr>
            <w:hyperlink r:id="rId18" w:history="1">
              <w:r w:rsidRPr="00392AF0">
                <w:rPr>
                  <w:rFonts w:eastAsia="Calibri"/>
                  <w:bCs/>
                  <w:sz w:val="22"/>
                  <w:szCs w:val="22"/>
                </w:rPr>
                <w:t>https://vpt.lrv.lt/lt/pasalinimo-pagrindai-1/nepatikimi-tiekejai-1</w:t>
              </w:r>
            </w:hyperlink>
          </w:p>
          <w:p w14:paraId="0DBBB0BB" w14:textId="77777777" w:rsidR="00775ED0" w:rsidRPr="00392AF0" w:rsidRDefault="00775ED0" w:rsidP="00127C0E">
            <w:pPr>
              <w:rPr>
                <w:rFonts w:eastAsia="Calibri"/>
                <w:bCs/>
                <w:sz w:val="22"/>
                <w:szCs w:val="22"/>
              </w:rPr>
            </w:pPr>
          </w:p>
          <w:p w14:paraId="7477B2FF" w14:textId="77777777" w:rsidR="00775ED0" w:rsidRPr="00392AF0" w:rsidRDefault="00775ED0" w:rsidP="00127C0E">
            <w:pPr>
              <w:rPr>
                <w:rFonts w:eastAsia="Calibri"/>
                <w:bCs/>
                <w:sz w:val="22"/>
                <w:szCs w:val="22"/>
              </w:rPr>
            </w:pPr>
            <w:hyperlink r:id="rId19" w:history="1">
              <w:r w:rsidRPr="00392AF0">
                <w:rPr>
                  <w:rFonts w:eastAsia="Calibri"/>
                  <w:bCs/>
                  <w:sz w:val="22"/>
                  <w:szCs w:val="22"/>
                </w:rPr>
                <w:t>https://vpt.lrv.lt/lt/pasalinimo-pagrindai-1/nepatikimu-koncesininku-sarasas-1/nepatikimu-koncesininku-sarasas</w:t>
              </w:r>
            </w:hyperlink>
          </w:p>
          <w:p w14:paraId="2F1AE244" w14:textId="77777777" w:rsidR="00775ED0" w:rsidRPr="00392AF0" w:rsidRDefault="00775ED0" w:rsidP="00127C0E">
            <w:pPr>
              <w:rPr>
                <w:rFonts w:eastAsia="Calibri"/>
                <w:bCs/>
                <w:sz w:val="22"/>
                <w:szCs w:val="22"/>
              </w:rPr>
            </w:pPr>
          </w:p>
          <w:p w14:paraId="35670779" w14:textId="77777777" w:rsidR="00775ED0" w:rsidRPr="00392AF0" w:rsidRDefault="00775ED0" w:rsidP="00127C0E">
            <w:pPr>
              <w:rPr>
                <w:rFonts w:eastAsia="Calibri"/>
                <w:b/>
                <w:bCs/>
                <w:sz w:val="22"/>
                <w:szCs w:val="22"/>
              </w:rPr>
            </w:pPr>
          </w:p>
        </w:tc>
      </w:tr>
      <w:tr w:rsidR="00775ED0" w:rsidRPr="00392AF0" w14:paraId="4BFF5A93"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5F6F" w14:textId="77777777" w:rsidR="00775ED0" w:rsidRPr="00392AF0" w:rsidRDefault="00775ED0" w:rsidP="00127C0E">
            <w:pPr>
              <w:numPr>
                <w:ilvl w:val="0"/>
                <w:numId w:val="14"/>
              </w:numPr>
              <w:ind w:left="360" w:hanging="360"/>
              <w:jc w:val="center"/>
              <w:rPr>
                <w:rFonts w:eastAsia="Calibri"/>
                <w:bCs/>
                <w:sz w:val="22"/>
                <w:szCs w:val="22"/>
              </w:rPr>
            </w:pPr>
          </w:p>
          <w:p w14:paraId="18A4FBA5" w14:textId="77777777" w:rsidR="00775ED0" w:rsidRPr="00392AF0" w:rsidRDefault="00775ED0" w:rsidP="00127C0E">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A603" w14:textId="77777777" w:rsidR="00775ED0" w:rsidRPr="00392AF0" w:rsidRDefault="00775ED0" w:rsidP="00127C0E">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32B75FD" w14:textId="77777777" w:rsidR="00775ED0" w:rsidRPr="00392AF0" w:rsidRDefault="00775ED0" w:rsidP="00127C0E">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4DE3"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7 punkto a papunktis</w:t>
            </w:r>
          </w:p>
          <w:p w14:paraId="546AFBB8" w14:textId="77777777" w:rsidR="00775ED0" w:rsidRPr="00392AF0" w:rsidRDefault="00775ED0" w:rsidP="00127C0E">
            <w:pPr>
              <w:rPr>
                <w:rFonts w:eastAsia="Calibri"/>
                <w:bCs/>
                <w:sz w:val="22"/>
                <w:szCs w:val="22"/>
              </w:rPr>
            </w:pPr>
          </w:p>
          <w:p w14:paraId="27479E28" w14:textId="77777777" w:rsidR="00775ED0" w:rsidRPr="00392AF0" w:rsidRDefault="00775ED0" w:rsidP="00127C0E">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B35FC" w14:textId="77777777" w:rsidR="00775ED0" w:rsidRDefault="00775ED0" w:rsidP="00127C0E">
            <w:pPr>
              <w:rPr>
                <w:rFonts w:eastAsia="Calibri"/>
                <w:bCs/>
                <w:sz w:val="22"/>
                <w:szCs w:val="22"/>
              </w:rPr>
            </w:pPr>
            <w:r w:rsidRPr="00392AF0">
              <w:rPr>
                <w:rFonts w:eastAsia="Calibri"/>
                <w:bCs/>
                <w:sz w:val="22"/>
                <w:szCs w:val="22"/>
              </w:rPr>
              <w:t>Tiekėjas su pasiūlymu  pateikia   EBVPD.</w:t>
            </w:r>
          </w:p>
          <w:p w14:paraId="54A2A2AB" w14:textId="77777777" w:rsidR="00775ED0" w:rsidRPr="00392AF0" w:rsidRDefault="00775ED0" w:rsidP="00127C0E">
            <w:pPr>
              <w:rPr>
                <w:rFonts w:eastAsia="Calibri"/>
                <w:bCs/>
                <w:sz w:val="22"/>
                <w:szCs w:val="22"/>
              </w:rPr>
            </w:pPr>
          </w:p>
          <w:p w14:paraId="7E4754B5" w14:textId="77777777" w:rsidR="00775ED0" w:rsidRPr="00E87A64" w:rsidRDefault="00775ED0" w:rsidP="00127C0E">
            <w:pPr>
              <w:pStyle w:val="Betarp"/>
              <w:rPr>
                <w:sz w:val="22"/>
                <w:szCs w:val="22"/>
              </w:rPr>
            </w:pPr>
            <w:r w:rsidRPr="00E87A64">
              <w:rPr>
                <w:sz w:val="22"/>
                <w:szCs w:val="22"/>
              </w:rPr>
              <w:t>Priimant sprendimus dėl tiekėjo pašalinimo iš pirkimo procedūros šiame punkte nurodytu pašalinimo pagrindu, be kita ko, atsižvelgiama į</w:t>
            </w:r>
            <w:r w:rsidRPr="00E87A64">
              <w:rPr>
                <w:b/>
                <w:bCs/>
                <w:sz w:val="22"/>
                <w:szCs w:val="22"/>
              </w:rPr>
              <w:t xml:space="preserve"> </w:t>
            </w:r>
            <w:r w:rsidRPr="00E87A64">
              <w:rPr>
                <w:sz w:val="22"/>
                <w:szCs w:val="22"/>
              </w:rPr>
              <w:t xml:space="preserve">nacionalinėje duomenų bazėje adresu: </w:t>
            </w:r>
            <w:hyperlink r:id="rId20" w:history="1">
              <w:r w:rsidRPr="00E87A64">
                <w:rPr>
                  <w:rStyle w:val="Hipersaitas"/>
                  <w:sz w:val="22"/>
                  <w:szCs w:val="22"/>
                </w:rPr>
                <w:t>https://www.registrucentras.lt/jar/p/index.php</w:t>
              </w:r>
            </w:hyperlink>
          </w:p>
          <w:p w14:paraId="1189A037" w14:textId="77777777" w:rsidR="00775ED0" w:rsidRPr="00E87A64" w:rsidRDefault="00775ED0" w:rsidP="00127C0E">
            <w:pPr>
              <w:pStyle w:val="Betarp"/>
              <w:rPr>
                <w:sz w:val="22"/>
                <w:szCs w:val="22"/>
              </w:rPr>
            </w:pPr>
            <w:r w:rsidRPr="00E87A64">
              <w:rPr>
                <w:sz w:val="22"/>
                <w:szCs w:val="22"/>
              </w:rPr>
              <w:t>paskelbtą informaciją, taip pat į šiame informaciniame pranešime pateiktą informaciją:</w:t>
            </w:r>
          </w:p>
          <w:p w14:paraId="67D40637" w14:textId="77777777" w:rsidR="00775ED0" w:rsidRPr="00392AF0" w:rsidRDefault="00775ED0" w:rsidP="00127C0E">
            <w:pPr>
              <w:rPr>
                <w:rFonts w:eastAsia="Calibri"/>
                <w:b/>
                <w:bCs/>
                <w:iCs/>
                <w:sz w:val="22"/>
                <w:szCs w:val="22"/>
              </w:rPr>
            </w:pPr>
            <w:hyperlink r:id="rId21" w:history="1">
              <w:r w:rsidRPr="00E87A64">
                <w:rPr>
                  <w:rStyle w:val="Hipersaitas"/>
                  <w:sz w:val="22"/>
                  <w:szCs w:val="22"/>
                </w:rPr>
                <w:t>https://vpt.lrv.lt/lt/naujienos/finansiniu-ataskaitu-nepateikimas-gali-tapti-kliutimi-dalyvauti-viesuosiuose-pirkimuose</w:t>
              </w:r>
            </w:hyperlink>
          </w:p>
        </w:tc>
      </w:tr>
      <w:tr w:rsidR="00775ED0" w:rsidRPr="00392AF0" w14:paraId="0FF89ED0"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9724" w14:textId="77777777" w:rsidR="00775ED0" w:rsidRPr="00392AF0" w:rsidRDefault="00775ED0" w:rsidP="00127C0E">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CFC78" w14:textId="77777777" w:rsidR="00775ED0" w:rsidRPr="00392AF0" w:rsidRDefault="00775ED0" w:rsidP="00127C0E">
            <w:pPr>
              <w:rPr>
                <w:rFonts w:eastAsia="Calibri"/>
                <w:b/>
                <w:bCs/>
                <w:sz w:val="22"/>
                <w:szCs w:val="22"/>
              </w:rPr>
            </w:pPr>
            <w:r w:rsidRPr="00392AF0">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92AF0">
              <w:rPr>
                <w:rFonts w:eastAsia="Calibri"/>
                <w:bCs/>
                <w:sz w:val="22"/>
                <w:szCs w:val="22"/>
                <w:vertAlign w:val="superscript"/>
              </w:rPr>
              <w:t>1</w:t>
            </w:r>
            <w:r w:rsidRPr="00392AF0">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70DE"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7 punkto b papunktis</w:t>
            </w:r>
          </w:p>
          <w:p w14:paraId="601CD66E" w14:textId="77777777" w:rsidR="00775ED0" w:rsidRPr="00392AF0" w:rsidRDefault="00775ED0" w:rsidP="00127C0E">
            <w:pPr>
              <w:rPr>
                <w:rFonts w:eastAsia="Calibri"/>
                <w:bCs/>
                <w:sz w:val="22"/>
                <w:szCs w:val="22"/>
              </w:rPr>
            </w:pPr>
          </w:p>
          <w:p w14:paraId="4D5B155F" w14:textId="77777777" w:rsidR="00775ED0" w:rsidRPr="00392AF0" w:rsidRDefault="00775ED0" w:rsidP="00127C0E">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FCE6E"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22AF2189" w14:textId="77777777" w:rsidR="00775ED0" w:rsidRPr="00392AF0" w:rsidRDefault="00775ED0" w:rsidP="00127C0E">
            <w:pPr>
              <w:rPr>
                <w:rFonts w:eastAsia="Calibri"/>
                <w:b/>
                <w:bCs/>
                <w:iCs/>
                <w:sz w:val="22"/>
                <w:szCs w:val="22"/>
              </w:rPr>
            </w:pPr>
          </w:p>
          <w:p w14:paraId="33A65ADD" w14:textId="77777777" w:rsidR="00775ED0" w:rsidRPr="00392AF0" w:rsidRDefault="00775ED0" w:rsidP="00127C0E">
            <w:pPr>
              <w:rPr>
                <w:rFonts w:eastAsia="Calibri"/>
                <w:b/>
                <w:bCs/>
                <w:sz w:val="22"/>
                <w:szCs w:val="22"/>
              </w:rPr>
            </w:pPr>
            <w:r w:rsidRPr="00392AF0">
              <w:rPr>
                <w:rFonts w:eastAsia="Calibri"/>
                <w:bCs/>
                <w:sz w:val="22"/>
                <w:szCs w:val="22"/>
              </w:rPr>
              <w:t>Priimant sprendimus dėl tiekėjo pašalinimo iš pirkimo procedūros šiame punkte nurodytu pašalinimo pagrindu, be kita ko, atsižvelgiama į</w:t>
            </w:r>
            <w:r w:rsidRPr="00392AF0">
              <w:rPr>
                <w:rFonts w:eastAsia="Calibri"/>
                <w:b/>
                <w:bCs/>
                <w:sz w:val="22"/>
                <w:szCs w:val="22"/>
              </w:rPr>
              <w:t xml:space="preserve"> </w:t>
            </w:r>
            <w:r w:rsidRPr="00392AF0">
              <w:rPr>
                <w:rFonts w:eastAsia="Calibri"/>
                <w:bCs/>
                <w:sz w:val="22"/>
                <w:szCs w:val="22"/>
              </w:rPr>
              <w:t xml:space="preserve">nacionalinėje duomenų bazėje adresu </w:t>
            </w:r>
            <w:hyperlink r:id="rId22">
              <w:r w:rsidRPr="00392AF0">
                <w:rPr>
                  <w:rFonts w:eastAsia="Calibri"/>
                  <w:bCs/>
                  <w:sz w:val="22"/>
                  <w:szCs w:val="22"/>
                </w:rPr>
                <w:t>https://www.vmi.lt/evmi/mokesciu-moketoju-informacija</w:t>
              </w:r>
            </w:hyperlink>
            <w:r w:rsidRPr="00392AF0">
              <w:rPr>
                <w:rFonts w:eastAsia="Calibri"/>
                <w:bCs/>
                <w:sz w:val="22"/>
                <w:szCs w:val="22"/>
              </w:rPr>
              <w:t xml:space="preserve"> skelbiamą informaciją.</w:t>
            </w:r>
          </w:p>
        </w:tc>
      </w:tr>
      <w:tr w:rsidR="00775ED0" w:rsidRPr="00392AF0" w14:paraId="0E758620" w14:textId="77777777" w:rsidTr="00127C0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52D3" w14:textId="77777777" w:rsidR="00775ED0" w:rsidRPr="00392AF0" w:rsidRDefault="00775ED0" w:rsidP="00127C0E">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4A81" w14:textId="77777777" w:rsidR="00775ED0" w:rsidRPr="00392AF0" w:rsidRDefault="00775ED0" w:rsidP="00127C0E">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E3F9C" w14:textId="77777777" w:rsidR="00775ED0" w:rsidRPr="00392AF0" w:rsidRDefault="00775ED0" w:rsidP="00127C0E">
            <w:pPr>
              <w:rPr>
                <w:rFonts w:eastAsia="Calibri"/>
                <w:b/>
                <w:bCs/>
                <w:sz w:val="22"/>
                <w:szCs w:val="22"/>
              </w:rPr>
            </w:pPr>
            <w:r w:rsidRPr="00392AF0">
              <w:rPr>
                <w:rFonts w:eastAsia="Calibri"/>
                <w:b/>
                <w:bCs/>
                <w:sz w:val="22"/>
                <w:szCs w:val="22"/>
              </w:rPr>
              <w:t>VPĮ 46 straipsnio 4 dalies 7 punkto c papunktis</w:t>
            </w:r>
          </w:p>
          <w:p w14:paraId="21EB0A2E" w14:textId="77777777" w:rsidR="00775ED0" w:rsidRPr="00392AF0" w:rsidRDefault="00775ED0" w:rsidP="00127C0E">
            <w:pPr>
              <w:rPr>
                <w:rFonts w:eastAsia="Calibri"/>
                <w:bCs/>
                <w:sz w:val="22"/>
                <w:szCs w:val="22"/>
              </w:rPr>
            </w:pPr>
          </w:p>
          <w:p w14:paraId="50F25DA1" w14:textId="77777777" w:rsidR="00775ED0" w:rsidRPr="00392AF0" w:rsidRDefault="00775ED0" w:rsidP="00127C0E">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B7EF" w14:textId="77777777" w:rsidR="00775ED0" w:rsidRPr="00392AF0" w:rsidRDefault="00775ED0" w:rsidP="00127C0E">
            <w:pPr>
              <w:rPr>
                <w:rFonts w:eastAsia="Calibri"/>
                <w:bCs/>
                <w:sz w:val="22"/>
                <w:szCs w:val="22"/>
              </w:rPr>
            </w:pPr>
            <w:r w:rsidRPr="00392AF0">
              <w:rPr>
                <w:rFonts w:eastAsia="Calibri"/>
                <w:bCs/>
                <w:sz w:val="22"/>
                <w:szCs w:val="22"/>
              </w:rPr>
              <w:t>Tiekėjas su pasiūlymu  pateikia   EBVPD.</w:t>
            </w:r>
          </w:p>
          <w:p w14:paraId="52E352D8" w14:textId="77777777" w:rsidR="00775ED0" w:rsidRPr="00392AF0" w:rsidRDefault="00775ED0" w:rsidP="00127C0E">
            <w:pPr>
              <w:rPr>
                <w:rFonts w:eastAsia="Calibri"/>
                <w:bCs/>
                <w:iCs/>
                <w:sz w:val="22"/>
                <w:szCs w:val="22"/>
              </w:rPr>
            </w:pPr>
          </w:p>
          <w:p w14:paraId="75EE0E98" w14:textId="77777777" w:rsidR="00775ED0" w:rsidRPr="00392AF0" w:rsidRDefault="00775ED0" w:rsidP="00127C0E">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48B2CD29" w14:textId="77777777" w:rsidR="00775ED0" w:rsidRPr="00392AF0" w:rsidRDefault="00775ED0" w:rsidP="00127C0E">
            <w:pPr>
              <w:rPr>
                <w:rFonts w:eastAsia="Calibri"/>
                <w:bCs/>
                <w:iCs/>
                <w:sz w:val="22"/>
                <w:szCs w:val="22"/>
              </w:rPr>
            </w:pPr>
            <w:hyperlink r:id="rId23" w:history="1">
              <w:r w:rsidRPr="00392AF0">
                <w:rPr>
                  <w:rStyle w:val="Hipersaitas"/>
                  <w:rFonts w:eastAsia="Calibri"/>
                  <w:bCs/>
                  <w:sz w:val="22"/>
                  <w:szCs w:val="22"/>
                </w:rPr>
                <w:t>https://kt.gov.lt/lt/atviri-duomenys/diskvalifikavimas-is-viesuju-pirkimu</w:t>
              </w:r>
            </w:hyperlink>
            <w:r w:rsidRPr="00392AF0">
              <w:rPr>
                <w:rFonts w:eastAsia="Calibri"/>
                <w:bCs/>
                <w:sz w:val="22"/>
                <w:szCs w:val="22"/>
              </w:rPr>
              <w:t xml:space="preserve"> skelbiamą informaciją. </w:t>
            </w:r>
          </w:p>
        </w:tc>
      </w:tr>
    </w:tbl>
    <w:p w14:paraId="4DA72023" w14:textId="77777777" w:rsidR="00775ED0" w:rsidRDefault="00775ED0" w:rsidP="00775ED0">
      <w:pPr>
        <w:rPr>
          <w:bCs/>
          <w:sz w:val="22"/>
          <w:szCs w:val="22"/>
        </w:rPr>
      </w:pPr>
    </w:p>
    <w:p w14:paraId="1F88C67E" w14:textId="77777777" w:rsidR="00775ED0" w:rsidRPr="004A6F32" w:rsidRDefault="00775ED0" w:rsidP="00775ED0">
      <w:pPr>
        <w:pStyle w:val="Puslapioinaostekstas"/>
        <w:rPr>
          <w:rFonts w:ascii="Times New Roman" w:hAnsi="Times New Roman"/>
          <w:i/>
          <w:iCs/>
          <w:sz w:val="18"/>
          <w:szCs w:val="18"/>
        </w:rPr>
      </w:pPr>
      <w:r w:rsidRPr="007C772E">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39934" w14:textId="77777777" w:rsidR="00775ED0" w:rsidRPr="004A6F32" w:rsidRDefault="00775ED0" w:rsidP="00775ED0">
      <w:pPr>
        <w:pStyle w:val="Puslapioinaostekstas"/>
        <w:numPr>
          <w:ilvl w:val="0"/>
          <w:numId w:val="33"/>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1F893A08" w14:textId="77777777" w:rsidR="00775ED0" w:rsidRPr="004A6F32" w:rsidRDefault="00775ED0" w:rsidP="00775ED0">
      <w:pPr>
        <w:pStyle w:val="Puslapioinaostekstas"/>
        <w:numPr>
          <w:ilvl w:val="0"/>
          <w:numId w:val="33"/>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840C16" w14:textId="77777777" w:rsidR="00775ED0" w:rsidRDefault="00775ED0" w:rsidP="00775ED0">
      <w:pPr>
        <w:rPr>
          <w:sz w:val="22"/>
          <w:szCs w:val="22"/>
          <w:u w:val="single"/>
        </w:rPr>
      </w:pPr>
    </w:p>
    <w:p w14:paraId="5AD09742" w14:textId="77777777" w:rsidR="00775ED0" w:rsidRPr="003D617C" w:rsidRDefault="00775ED0" w:rsidP="00775ED0">
      <w:pPr>
        <w:rPr>
          <w:sz w:val="18"/>
          <w:szCs w:val="18"/>
          <w:u w:val="single"/>
        </w:rPr>
      </w:pPr>
      <w:r w:rsidRPr="003D617C">
        <w:rPr>
          <w:sz w:val="18"/>
          <w:szCs w:val="18"/>
          <w:u w:val="single"/>
        </w:rPr>
        <w:t>Pastabos:</w:t>
      </w:r>
    </w:p>
    <w:p w14:paraId="0F47B524" w14:textId="77777777" w:rsidR="00775ED0" w:rsidRPr="003D617C" w:rsidRDefault="00775ED0" w:rsidP="00775ED0">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3D617C">
        <w:rPr>
          <w:rFonts w:eastAsia="Verdana"/>
          <w:i/>
          <w:iCs/>
          <w:sz w:val="18"/>
          <w:szCs w:val="18"/>
        </w:rPr>
        <w:t>Certis</w:t>
      </w:r>
      <w:proofErr w:type="spellEnd"/>
      <w:r w:rsidRPr="003D617C">
        <w:rPr>
          <w:rFonts w:eastAsia="Verdana"/>
          <w:i/>
          <w:iCs/>
          <w:sz w:val="18"/>
          <w:szCs w:val="18"/>
        </w:rPr>
        <w:t>“. Lentelės ketvirtame stulpelyje nurodomi doku</w:t>
      </w:r>
      <w:r w:rsidRPr="003D617C">
        <w:rPr>
          <w:i/>
          <w:iCs/>
          <w:sz w:val="18"/>
          <w:szCs w:val="18"/>
        </w:rPr>
        <w:t>mentai, kuriuos turi pateikti Lietuvos Respublikoje registruoti tiekėjai. Dėl dokumentų, kuriuos turi pateikti užsienio šalių tiekėjai, informaciją perkantysis subjektas  pasitikrina „e-</w:t>
      </w:r>
      <w:proofErr w:type="spellStart"/>
      <w:r w:rsidRPr="003D617C">
        <w:rPr>
          <w:i/>
          <w:iCs/>
          <w:sz w:val="18"/>
          <w:szCs w:val="18"/>
        </w:rPr>
        <w:t>Certis</w:t>
      </w:r>
      <w:proofErr w:type="spellEnd"/>
      <w:r w:rsidRPr="003D617C">
        <w:rPr>
          <w:i/>
          <w:iCs/>
          <w:sz w:val="18"/>
          <w:szCs w:val="18"/>
        </w:rPr>
        <w:t xml:space="preserve">“, adresu </w:t>
      </w:r>
      <w:hyperlink r:id="rId24">
        <w:r w:rsidRPr="003D617C">
          <w:rPr>
            <w:rFonts w:eastAsia="Calibri"/>
            <w:i/>
            <w:iCs/>
            <w:sz w:val="18"/>
            <w:szCs w:val="18"/>
            <w:u w:val="single"/>
          </w:rPr>
          <w:t>https://ec.europa.eu/tools/ecertis/</w:t>
        </w:r>
      </w:hyperlink>
      <w:r w:rsidRPr="003D617C">
        <w:rPr>
          <w:i/>
          <w:iCs/>
          <w:sz w:val="18"/>
          <w:szCs w:val="18"/>
        </w:rPr>
        <w:t xml:space="preserve">. </w:t>
      </w:r>
    </w:p>
    <w:p w14:paraId="4CFCEAB6" w14:textId="77777777" w:rsidR="00775ED0" w:rsidRPr="003D617C" w:rsidRDefault="00775ED0" w:rsidP="00775ED0">
      <w:pPr>
        <w:rPr>
          <w:i/>
          <w:iCs/>
          <w:sz w:val="18"/>
          <w:szCs w:val="18"/>
        </w:rPr>
      </w:pPr>
      <w:r w:rsidRPr="003D617C">
        <w:rPr>
          <w:i/>
          <w:iCs/>
          <w:sz w:val="18"/>
          <w:szCs w:val="18"/>
        </w:rPr>
        <w:t>2. Perkantysis subjektas nereikalauja iš tiekėjo pateikti dokumentų, patvirtinančių jo pašalinimo pagrindų nebuvimą, jeigu ji:</w:t>
      </w:r>
    </w:p>
    <w:p w14:paraId="1DC530A5" w14:textId="77777777" w:rsidR="00775ED0" w:rsidRPr="003D617C" w:rsidRDefault="00775ED0" w:rsidP="00775ED0">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30E7EC54" w14:textId="77777777" w:rsidR="00775ED0" w:rsidRPr="003D617C" w:rsidRDefault="00775ED0" w:rsidP="00775ED0">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4C6229CF" w14:textId="77777777" w:rsidR="00775ED0" w:rsidRPr="004F7DF0" w:rsidRDefault="00775ED0" w:rsidP="00775ED0">
      <w:pPr>
        <w:rPr>
          <w:i/>
          <w:iCs/>
          <w:sz w:val="20"/>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4F7DF0">
        <w:rPr>
          <w:i/>
          <w:iCs/>
          <w:sz w:val="20"/>
        </w:rPr>
        <w:t>.</w:t>
      </w:r>
    </w:p>
    <w:p w14:paraId="5D342D85" w14:textId="2A16B31D" w:rsidR="00E578EE" w:rsidRPr="004F7DF0" w:rsidRDefault="00E578EE" w:rsidP="00775ED0">
      <w:pPr>
        <w:rPr>
          <w:i/>
          <w:iCs/>
          <w:sz w:val="20"/>
        </w:rPr>
      </w:pPr>
    </w:p>
    <w:p w14:paraId="436F4250" w14:textId="3BBEC4A4" w:rsidR="00E578EE" w:rsidRPr="00283F4A" w:rsidRDefault="00E578EE" w:rsidP="005A3DDA">
      <w:pPr>
        <w:suppressAutoHyphens/>
        <w:contextualSpacing/>
        <w:jc w:val="center"/>
      </w:pPr>
      <w:r>
        <w:rPr>
          <w:sz w:val="22"/>
          <w:szCs w:val="22"/>
        </w:rPr>
        <w:t>_________________________</w:t>
      </w:r>
    </w:p>
    <w:p w14:paraId="1E4FE163" w14:textId="77777777" w:rsidR="00E578EE" w:rsidRDefault="00E578EE" w:rsidP="00E578EE">
      <w:pPr>
        <w:suppressAutoHyphens/>
        <w:contextualSpacing/>
        <w:jc w:val="right"/>
        <w:rPr>
          <w:i/>
        </w:rPr>
      </w:pPr>
    </w:p>
    <w:p w14:paraId="79866323" w14:textId="77777777" w:rsidR="00E578EE" w:rsidRDefault="00E578EE" w:rsidP="00E578EE">
      <w:pPr>
        <w:suppressAutoHyphens/>
        <w:contextualSpacing/>
        <w:jc w:val="right"/>
        <w:rPr>
          <w:i/>
        </w:rPr>
      </w:pPr>
    </w:p>
    <w:p w14:paraId="33961D31" w14:textId="77777777" w:rsidR="00E578EE" w:rsidRDefault="00E578EE" w:rsidP="00E578EE">
      <w:pPr>
        <w:suppressAutoHyphens/>
        <w:contextualSpacing/>
        <w:jc w:val="right"/>
        <w:rPr>
          <w:i/>
        </w:rPr>
      </w:pPr>
    </w:p>
    <w:p w14:paraId="20EAB4CC" w14:textId="77777777" w:rsidR="00E578EE" w:rsidRDefault="00E578EE" w:rsidP="00E578EE">
      <w:pPr>
        <w:suppressAutoHyphens/>
        <w:contextualSpacing/>
        <w:jc w:val="right"/>
        <w:rPr>
          <w:i/>
        </w:rPr>
      </w:pPr>
    </w:p>
    <w:p w14:paraId="6726C156" w14:textId="77777777" w:rsidR="00E578EE" w:rsidRDefault="00E578EE" w:rsidP="00E578EE">
      <w:pPr>
        <w:suppressAutoHyphens/>
        <w:contextualSpacing/>
        <w:jc w:val="right"/>
        <w:rPr>
          <w:i/>
        </w:rPr>
      </w:pPr>
    </w:p>
    <w:p w14:paraId="54D3E82B" w14:textId="3A181C96" w:rsidR="00020688" w:rsidRDefault="00020688">
      <w:pPr>
        <w:jc w:val="left"/>
        <w:rPr>
          <w:i/>
        </w:rPr>
      </w:pPr>
      <w:r>
        <w:rPr>
          <w:i/>
        </w:rPr>
        <w:br w:type="page"/>
      </w:r>
    </w:p>
    <w:p w14:paraId="253F65A5" w14:textId="77777777" w:rsidR="00020688" w:rsidRDefault="00E578EE" w:rsidP="00E578EE">
      <w:pPr>
        <w:suppressAutoHyphens/>
        <w:contextualSpacing/>
        <w:jc w:val="right"/>
        <w:rPr>
          <w:i/>
        </w:rPr>
      </w:pPr>
      <w:r w:rsidRPr="00283F4A">
        <w:rPr>
          <w:i/>
        </w:rPr>
        <w:t xml:space="preserve">konkurso sąlygų </w:t>
      </w:r>
    </w:p>
    <w:p w14:paraId="728D0BCE" w14:textId="3F4D6846" w:rsidR="00E578EE" w:rsidRPr="00283F4A" w:rsidRDefault="00E65EF2" w:rsidP="00E578EE">
      <w:pPr>
        <w:suppressAutoHyphens/>
        <w:contextualSpacing/>
        <w:jc w:val="right"/>
        <w:rPr>
          <w:i/>
        </w:rPr>
      </w:pPr>
      <w:r>
        <w:rPr>
          <w:i/>
        </w:rPr>
        <w:t>5</w:t>
      </w:r>
      <w:r w:rsidR="00020688">
        <w:rPr>
          <w:i/>
        </w:rPr>
        <w:t xml:space="preserve"> </w:t>
      </w:r>
      <w:r w:rsidR="00E578EE" w:rsidRPr="00283F4A">
        <w:rPr>
          <w:i/>
        </w:rPr>
        <w:t>priedas</w:t>
      </w:r>
    </w:p>
    <w:p w14:paraId="280ACC22" w14:textId="77777777" w:rsidR="00E578EE" w:rsidRPr="00283F4A" w:rsidRDefault="00E578EE" w:rsidP="00E578EE">
      <w:pPr>
        <w:suppressAutoHyphens/>
        <w:contextualSpacing/>
        <w:rPr>
          <w:b/>
        </w:rPr>
      </w:pPr>
    </w:p>
    <w:p w14:paraId="4145F637" w14:textId="77777777" w:rsidR="00E578EE" w:rsidRPr="00283F4A" w:rsidRDefault="00E578EE" w:rsidP="00E578EE">
      <w:pPr>
        <w:suppressAutoHyphens/>
        <w:contextualSpacing/>
        <w:rPr>
          <w:b/>
        </w:rPr>
      </w:pPr>
    </w:p>
    <w:p w14:paraId="340368DC" w14:textId="77777777" w:rsidR="00E578EE" w:rsidRPr="002B121E" w:rsidRDefault="00E578EE" w:rsidP="00F83A25">
      <w:pPr>
        <w:pStyle w:val="Antrat3"/>
        <w:rPr>
          <w:color w:val="auto"/>
        </w:rPr>
      </w:pPr>
      <w:r w:rsidRPr="002B121E">
        <w:rPr>
          <w:color w:val="auto"/>
        </w:rPr>
        <w:t>EUROPOS BENDRASIS VIEŠŲJŲ PIRKIMŲ DOKUMENTAS (EBVPD)</w:t>
      </w:r>
    </w:p>
    <w:p w14:paraId="01DA8157" w14:textId="77777777" w:rsidR="00E578EE" w:rsidRPr="00283F4A" w:rsidRDefault="00E578EE" w:rsidP="00E578EE">
      <w:pPr>
        <w:shd w:val="clear" w:color="auto" w:fill="FFFFFF"/>
        <w:ind w:right="-1"/>
      </w:pPr>
      <w:r w:rsidRPr="00283F4A">
        <w:rPr>
          <w:b/>
          <w:sz w:val="22"/>
          <w:szCs w:val="22"/>
        </w:rPr>
        <w:t xml:space="preserve">                                           (</w:t>
      </w:r>
      <w:r w:rsidRPr="00283F4A">
        <w:t>Pateikiamas atskirame faile „EBVPD.xml“)</w:t>
      </w:r>
    </w:p>
    <w:p w14:paraId="36A089AC" w14:textId="77777777" w:rsidR="00E578EE" w:rsidRPr="00283F4A" w:rsidRDefault="00E578EE" w:rsidP="00E578EE">
      <w:pPr>
        <w:suppressAutoHyphens/>
        <w:contextualSpacing/>
        <w:rPr>
          <w:b/>
        </w:rPr>
      </w:pPr>
    </w:p>
    <w:p w14:paraId="47CE65A0" w14:textId="77777777" w:rsidR="00E578EE" w:rsidRPr="00283F4A" w:rsidRDefault="00E578EE" w:rsidP="00E578EE">
      <w:pPr>
        <w:suppressAutoHyphens/>
        <w:contextualSpacing/>
      </w:pPr>
    </w:p>
    <w:p w14:paraId="541D894F" w14:textId="77777777" w:rsidR="00E578EE" w:rsidRPr="00283F4A" w:rsidRDefault="00E578EE" w:rsidP="00E578EE">
      <w:pPr>
        <w:contextualSpacing/>
        <w:jc w:val="right"/>
      </w:pPr>
    </w:p>
    <w:p w14:paraId="0C2981E8" w14:textId="77777777" w:rsidR="00E578EE" w:rsidRPr="00283F4A" w:rsidRDefault="00E578EE" w:rsidP="00E578EE">
      <w:pPr>
        <w:ind w:firstLine="567"/>
      </w:pPr>
      <w:r w:rsidRPr="00283F4A">
        <w:t>Tiekėjas įkelia (importuoja) EBVPD duomenis svetainėje  </w:t>
      </w:r>
      <w:hyperlink r:id="rId25" w:history="1">
        <w:r w:rsidRPr="00283F4A">
          <w:rPr>
            <w:rStyle w:val="Hipersaitas"/>
            <w:color w:val="000000" w:themeColor="text1"/>
          </w:rPr>
          <w:t>http://ebvpd.eviesiejipirkimai.lt/espd-web/</w:t>
        </w:r>
      </w:hyperlink>
      <w:r w:rsidRPr="00283F4A">
        <w:t xml:space="preserve"> </w:t>
      </w:r>
      <w:r w:rsidRPr="00283F4A">
        <w:rPr>
          <w:rStyle w:val="Hipersaitas"/>
          <w:color w:val="000000" w:themeColor="text1"/>
          <w:u w:val="none"/>
        </w:rPr>
        <w:t xml:space="preserve">ir </w:t>
      </w:r>
      <w:r w:rsidRPr="00283F4A">
        <w:t>pateikia kartu su pasiūlymu atskiru dokumentu (PDF formatu).</w:t>
      </w:r>
    </w:p>
    <w:p w14:paraId="2F694B78" w14:textId="77777777" w:rsidR="00E578EE" w:rsidRPr="00283F4A" w:rsidRDefault="00E578EE" w:rsidP="00E578EE">
      <w:pPr>
        <w:suppressAutoHyphens/>
        <w:contextualSpacing/>
        <w:jc w:val="right"/>
      </w:pPr>
    </w:p>
    <w:p w14:paraId="7580F82F" w14:textId="77777777" w:rsidR="00E578EE" w:rsidRPr="00283F4A" w:rsidRDefault="00E578EE" w:rsidP="00E578EE">
      <w:pPr>
        <w:suppressAutoHyphens/>
        <w:contextualSpacing/>
        <w:jc w:val="right"/>
      </w:pPr>
    </w:p>
    <w:p w14:paraId="6FBE08C0" w14:textId="77777777" w:rsidR="00E578EE" w:rsidRPr="00283F4A" w:rsidRDefault="00E578EE" w:rsidP="00E578EE">
      <w:pPr>
        <w:suppressAutoHyphens/>
        <w:contextualSpacing/>
        <w:jc w:val="right"/>
      </w:pPr>
    </w:p>
    <w:p w14:paraId="68629A52" w14:textId="77777777" w:rsidR="00E578EE" w:rsidRPr="00283F4A" w:rsidRDefault="00E578EE" w:rsidP="00E578EE">
      <w:pPr>
        <w:suppressAutoHyphens/>
        <w:contextualSpacing/>
        <w:jc w:val="right"/>
      </w:pPr>
    </w:p>
    <w:p w14:paraId="29C71D46" w14:textId="77777777" w:rsidR="00E578EE" w:rsidRPr="00283F4A" w:rsidRDefault="00E578EE" w:rsidP="00E578EE">
      <w:pPr>
        <w:suppressAutoHyphens/>
        <w:contextualSpacing/>
        <w:jc w:val="right"/>
      </w:pPr>
    </w:p>
    <w:p w14:paraId="56BAC5F8" w14:textId="77777777" w:rsidR="00E578EE" w:rsidRPr="00283F4A" w:rsidRDefault="00E578EE" w:rsidP="00E578EE">
      <w:pPr>
        <w:suppressAutoHyphens/>
        <w:contextualSpacing/>
        <w:jc w:val="right"/>
      </w:pPr>
    </w:p>
    <w:p w14:paraId="56499621" w14:textId="77777777" w:rsidR="00E578EE" w:rsidRPr="00283F4A" w:rsidRDefault="00E578EE" w:rsidP="00E578EE">
      <w:pPr>
        <w:suppressAutoHyphens/>
        <w:contextualSpacing/>
        <w:jc w:val="right"/>
      </w:pPr>
    </w:p>
    <w:p w14:paraId="6011646D" w14:textId="77777777" w:rsidR="00E578EE" w:rsidRPr="00283F4A" w:rsidRDefault="00E578EE" w:rsidP="00E578EE">
      <w:pPr>
        <w:suppressAutoHyphens/>
        <w:contextualSpacing/>
        <w:jc w:val="right"/>
      </w:pPr>
    </w:p>
    <w:p w14:paraId="16468DC8" w14:textId="77777777" w:rsidR="00E578EE" w:rsidRPr="00283F4A" w:rsidRDefault="00E578EE" w:rsidP="00E578EE">
      <w:pPr>
        <w:suppressAutoHyphens/>
        <w:contextualSpacing/>
        <w:jc w:val="right"/>
      </w:pPr>
    </w:p>
    <w:p w14:paraId="2BB9DF84" w14:textId="77777777" w:rsidR="00E578EE" w:rsidRPr="00283F4A" w:rsidRDefault="00E578EE" w:rsidP="00E578EE">
      <w:pPr>
        <w:suppressAutoHyphens/>
        <w:contextualSpacing/>
        <w:jc w:val="right"/>
      </w:pPr>
    </w:p>
    <w:p w14:paraId="14C084BA" w14:textId="77777777" w:rsidR="00E578EE" w:rsidRPr="00283F4A" w:rsidRDefault="00E578EE" w:rsidP="00E578EE">
      <w:pPr>
        <w:suppressAutoHyphens/>
        <w:contextualSpacing/>
        <w:jc w:val="right"/>
      </w:pPr>
    </w:p>
    <w:p w14:paraId="38B088C5" w14:textId="77777777" w:rsidR="00E578EE" w:rsidRPr="00283F4A" w:rsidRDefault="00E578EE" w:rsidP="00E578EE">
      <w:pPr>
        <w:suppressAutoHyphens/>
        <w:contextualSpacing/>
        <w:jc w:val="right"/>
      </w:pPr>
    </w:p>
    <w:p w14:paraId="677BC60E" w14:textId="77777777" w:rsidR="00E578EE" w:rsidRPr="00283F4A" w:rsidRDefault="00E578EE" w:rsidP="00E578EE">
      <w:pPr>
        <w:suppressAutoHyphens/>
        <w:contextualSpacing/>
        <w:jc w:val="right"/>
      </w:pPr>
    </w:p>
    <w:p w14:paraId="1269F4C9" w14:textId="77777777" w:rsidR="00E578EE" w:rsidRPr="00283F4A" w:rsidRDefault="00E578EE" w:rsidP="00E578EE">
      <w:pPr>
        <w:suppressAutoHyphens/>
        <w:contextualSpacing/>
        <w:jc w:val="right"/>
      </w:pPr>
    </w:p>
    <w:p w14:paraId="05E07381" w14:textId="77777777" w:rsidR="00E578EE" w:rsidRPr="00283F4A" w:rsidRDefault="00E578EE" w:rsidP="00E578EE">
      <w:pPr>
        <w:suppressAutoHyphens/>
        <w:contextualSpacing/>
        <w:jc w:val="right"/>
      </w:pPr>
    </w:p>
    <w:p w14:paraId="0EBBBCFC" w14:textId="77777777" w:rsidR="00E578EE" w:rsidRPr="00283F4A" w:rsidRDefault="00E578EE" w:rsidP="00E578EE">
      <w:pPr>
        <w:suppressAutoHyphens/>
        <w:contextualSpacing/>
        <w:jc w:val="right"/>
      </w:pPr>
    </w:p>
    <w:p w14:paraId="534DCDF6" w14:textId="77777777" w:rsidR="00E578EE" w:rsidRPr="00283F4A" w:rsidRDefault="00E578EE" w:rsidP="00E578EE">
      <w:pPr>
        <w:spacing w:after="200" w:line="276" w:lineRule="auto"/>
        <w:jc w:val="right"/>
      </w:pPr>
    </w:p>
    <w:p w14:paraId="6AE33BF8" w14:textId="77777777" w:rsidR="00E578EE" w:rsidRPr="00283F4A" w:rsidRDefault="00E578EE" w:rsidP="00E578EE">
      <w:pPr>
        <w:spacing w:after="200" w:line="276" w:lineRule="auto"/>
        <w:jc w:val="right"/>
      </w:pPr>
    </w:p>
    <w:p w14:paraId="2A807EA0" w14:textId="77777777" w:rsidR="00E578EE" w:rsidRPr="00283F4A" w:rsidRDefault="00E578EE" w:rsidP="00E578EE">
      <w:pPr>
        <w:spacing w:after="200" w:line="276" w:lineRule="auto"/>
        <w:jc w:val="right"/>
      </w:pPr>
    </w:p>
    <w:p w14:paraId="1E867866" w14:textId="77777777" w:rsidR="00E578EE" w:rsidRPr="00283F4A" w:rsidRDefault="00E578EE" w:rsidP="00E578EE">
      <w:pPr>
        <w:spacing w:after="200" w:line="276" w:lineRule="auto"/>
        <w:jc w:val="right"/>
      </w:pPr>
    </w:p>
    <w:p w14:paraId="27C5A458" w14:textId="77777777" w:rsidR="00E578EE" w:rsidRPr="00283F4A" w:rsidRDefault="00E578EE" w:rsidP="00E578EE">
      <w:pPr>
        <w:spacing w:after="200" w:line="276" w:lineRule="auto"/>
        <w:jc w:val="right"/>
      </w:pPr>
    </w:p>
    <w:p w14:paraId="643E7BCA" w14:textId="77777777" w:rsidR="00E578EE" w:rsidRPr="00283F4A" w:rsidRDefault="00E578EE" w:rsidP="00E578EE">
      <w:pPr>
        <w:spacing w:after="200" w:line="276" w:lineRule="auto"/>
        <w:jc w:val="right"/>
      </w:pPr>
    </w:p>
    <w:p w14:paraId="4C1FDA96" w14:textId="77777777" w:rsidR="00E578EE" w:rsidRPr="00283F4A" w:rsidRDefault="00E578EE" w:rsidP="00E578EE">
      <w:pPr>
        <w:spacing w:after="200" w:line="276" w:lineRule="auto"/>
        <w:jc w:val="right"/>
      </w:pPr>
    </w:p>
    <w:p w14:paraId="7D117D09" w14:textId="77777777" w:rsidR="00E578EE" w:rsidRPr="00283F4A" w:rsidRDefault="00E578EE" w:rsidP="00E578EE">
      <w:pPr>
        <w:spacing w:after="200" w:line="276" w:lineRule="auto"/>
        <w:jc w:val="right"/>
      </w:pPr>
    </w:p>
    <w:p w14:paraId="22F6CC97" w14:textId="77777777" w:rsidR="00E578EE" w:rsidRPr="00283F4A" w:rsidRDefault="00E578EE" w:rsidP="00E578EE">
      <w:pPr>
        <w:spacing w:after="200" w:line="276" w:lineRule="auto"/>
        <w:jc w:val="right"/>
      </w:pPr>
    </w:p>
    <w:p w14:paraId="71137C51" w14:textId="77777777" w:rsidR="00E578EE" w:rsidRDefault="00E578EE" w:rsidP="00E578EE">
      <w:pPr>
        <w:spacing w:after="200" w:line="276" w:lineRule="auto"/>
        <w:jc w:val="right"/>
      </w:pPr>
    </w:p>
    <w:p w14:paraId="139529DD" w14:textId="77777777" w:rsidR="00E578EE" w:rsidRDefault="00E578EE" w:rsidP="00E578EE">
      <w:pPr>
        <w:spacing w:after="200" w:line="276" w:lineRule="auto"/>
        <w:jc w:val="right"/>
      </w:pPr>
    </w:p>
    <w:p w14:paraId="5C73AF44" w14:textId="77777777" w:rsidR="00E578EE" w:rsidRPr="00283F4A" w:rsidRDefault="00E578EE" w:rsidP="00E578EE">
      <w:pPr>
        <w:spacing w:after="200" w:line="276" w:lineRule="auto"/>
        <w:jc w:val="right"/>
      </w:pPr>
    </w:p>
    <w:p w14:paraId="5D17B571" w14:textId="77777777" w:rsidR="00E578EE" w:rsidRDefault="00E578EE" w:rsidP="00E578EE">
      <w:pPr>
        <w:spacing w:after="200" w:line="276" w:lineRule="auto"/>
        <w:jc w:val="right"/>
      </w:pPr>
    </w:p>
    <w:p w14:paraId="6F65846A" w14:textId="77777777" w:rsidR="00A920A4" w:rsidRDefault="00A920A4">
      <w:pPr>
        <w:jc w:val="left"/>
        <w:rPr>
          <w:i/>
        </w:rPr>
      </w:pPr>
      <w:r>
        <w:rPr>
          <w:i/>
        </w:rPr>
        <w:br w:type="page"/>
      </w:r>
    </w:p>
    <w:p w14:paraId="356BB64E" w14:textId="591E02FD" w:rsidR="003116AC" w:rsidRDefault="00E578EE" w:rsidP="00E578EE">
      <w:pPr>
        <w:suppressAutoHyphens/>
        <w:contextualSpacing/>
        <w:jc w:val="right"/>
        <w:rPr>
          <w:i/>
        </w:rPr>
      </w:pPr>
      <w:r w:rsidRPr="00B41C27">
        <w:rPr>
          <w:i/>
        </w:rPr>
        <w:t xml:space="preserve">konkurso sąlygų </w:t>
      </w:r>
    </w:p>
    <w:p w14:paraId="7198A5E9" w14:textId="58B49446" w:rsidR="00E578EE" w:rsidRPr="00B41C27" w:rsidRDefault="00E65EF2" w:rsidP="00E578EE">
      <w:pPr>
        <w:suppressAutoHyphens/>
        <w:contextualSpacing/>
        <w:jc w:val="right"/>
        <w:rPr>
          <w:i/>
        </w:rPr>
      </w:pPr>
      <w:r>
        <w:rPr>
          <w:i/>
        </w:rPr>
        <w:t>6</w:t>
      </w:r>
      <w:r w:rsidR="003116AC">
        <w:rPr>
          <w:i/>
        </w:rPr>
        <w:t xml:space="preserve"> </w:t>
      </w:r>
      <w:r w:rsidR="00E578EE" w:rsidRPr="00B41C27">
        <w:rPr>
          <w:i/>
        </w:rPr>
        <w:t>priedas</w:t>
      </w:r>
    </w:p>
    <w:p w14:paraId="0821D123" w14:textId="77777777" w:rsidR="00E578EE" w:rsidRPr="00B41C27" w:rsidRDefault="00E578EE" w:rsidP="00E578EE">
      <w:pPr>
        <w:tabs>
          <w:tab w:val="right" w:leader="underscore" w:pos="8505"/>
        </w:tabs>
        <w:ind w:right="-1"/>
        <w:jc w:val="center"/>
        <w:rPr>
          <w:b/>
        </w:rPr>
      </w:pPr>
    </w:p>
    <w:p w14:paraId="1460D800" w14:textId="77777777" w:rsidR="00E578EE" w:rsidRPr="002B121E" w:rsidRDefault="00E578EE" w:rsidP="00F83A25">
      <w:pPr>
        <w:pStyle w:val="Antrat3"/>
        <w:rPr>
          <w:color w:val="auto"/>
        </w:rPr>
      </w:pPr>
      <w:r w:rsidRPr="002B121E">
        <w:rPr>
          <w:color w:val="auto"/>
        </w:rPr>
        <w:t>[PIRKIMO SUTARTIES PROJEKTAS]</w:t>
      </w:r>
    </w:p>
    <w:p w14:paraId="0E1B05E7" w14:textId="77777777" w:rsidR="00775ED0" w:rsidRDefault="00775ED0" w:rsidP="001B51D3">
      <w:pPr>
        <w:spacing w:line="360" w:lineRule="auto"/>
        <w:jc w:val="center"/>
        <w:rPr>
          <w:b/>
          <w:bCs/>
          <w:sz w:val="22"/>
          <w:szCs w:val="22"/>
        </w:rPr>
      </w:pPr>
    </w:p>
    <w:p w14:paraId="52140CAC" w14:textId="77777777" w:rsidR="009A0725" w:rsidRPr="001C2971" w:rsidRDefault="009A0725" w:rsidP="009A0725">
      <w:pPr>
        <w:spacing w:line="360" w:lineRule="auto"/>
        <w:jc w:val="center"/>
        <w:rPr>
          <w:b/>
          <w:bCs/>
          <w:caps/>
          <w:sz w:val="22"/>
          <w:szCs w:val="22"/>
        </w:rPr>
      </w:pPr>
      <w:r w:rsidRPr="001C2971">
        <w:rPr>
          <w:b/>
          <w:bCs/>
          <w:sz w:val="22"/>
          <w:szCs w:val="22"/>
        </w:rPr>
        <w:t xml:space="preserve">SANTECHNIKOS </w:t>
      </w:r>
      <w:r>
        <w:rPr>
          <w:b/>
          <w:bCs/>
          <w:sz w:val="22"/>
          <w:szCs w:val="22"/>
        </w:rPr>
        <w:t>MEDŽIAGŲ</w:t>
      </w:r>
      <w:r w:rsidRPr="001C2971">
        <w:rPr>
          <w:b/>
          <w:bCs/>
          <w:sz w:val="22"/>
          <w:szCs w:val="22"/>
        </w:rPr>
        <w:t xml:space="preserve"> PIRKIMO</w:t>
      </w:r>
      <w:r w:rsidRPr="001C2971">
        <w:rPr>
          <w:b/>
          <w:sz w:val="22"/>
          <w:szCs w:val="22"/>
        </w:rPr>
        <w:t>-</w:t>
      </w:r>
      <w:r w:rsidRPr="001C2971">
        <w:rPr>
          <w:b/>
          <w:bCs/>
          <w:sz w:val="22"/>
          <w:szCs w:val="22"/>
        </w:rPr>
        <w:t>PARDAVIMO SUTARTIS NR. _____</w:t>
      </w:r>
    </w:p>
    <w:p w14:paraId="66370F34" w14:textId="77777777" w:rsidR="009A0725" w:rsidRPr="001C2971" w:rsidRDefault="009A0725" w:rsidP="009A0725">
      <w:pPr>
        <w:rPr>
          <w:sz w:val="22"/>
          <w:szCs w:val="22"/>
        </w:rPr>
      </w:pPr>
    </w:p>
    <w:p w14:paraId="694F2D3B" w14:textId="77777777" w:rsidR="009A0725" w:rsidRPr="001C2971" w:rsidRDefault="009A0725" w:rsidP="009A0725">
      <w:pPr>
        <w:tabs>
          <w:tab w:val="left" w:pos="1418"/>
          <w:tab w:val="left" w:pos="7513"/>
        </w:tabs>
        <w:jc w:val="center"/>
        <w:rPr>
          <w:sz w:val="22"/>
          <w:szCs w:val="22"/>
        </w:rPr>
      </w:pPr>
      <w:r w:rsidRPr="001C2971">
        <w:rPr>
          <w:sz w:val="22"/>
          <w:szCs w:val="22"/>
        </w:rPr>
        <w:t>Šiauliai</w:t>
      </w:r>
      <w:r w:rsidRPr="001C2971">
        <w:rPr>
          <w:sz w:val="22"/>
          <w:szCs w:val="22"/>
        </w:rPr>
        <w:tab/>
      </w:r>
      <w:r w:rsidRPr="001C2971">
        <w:rPr>
          <w:sz w:val="22"/>
          <w:szCs w:val="22"/>
        </w:rPr>
        <w:tab/>
      </w:r>
      <w:r w:rsidRPr="001C2971">
        <w:rPr>
          <w:sz w:val="22"/>
          <w:szCs w:val="22"/>
        </w:rPr>
        <w:tab/>
        <w:t xml:space="preserve">    20__-__-__</w:t>
      </w:r>
    </w:p>
    <w:p w14:paraId="1D872D7E" w14:textId="77777777" w:rsidR="009A0725" w:rsidRPr="001C2971" w:rsidRDefault="009A0725" w:rsidP="009A0725">
      <w:pPr>
        <w:tabs>
          <w:tab w:val="left" w:pos="1418"/>
          <w:tab w:val="left" w:pos="7513"/>
        </w:tabs>
        <w:rPr>
          <w:sz w:val="22"/>
          <w:szCs w:val="22"/>
        </w:rPr>
      </w:pPr>
    </w:p>
    <w:p w14:paraId="65E8F451" w14:textId="77777777" w:rsidR="009A0725" w:rsidRPr="001C2971" w:rsidRDefault="009A0725" w:rsidP="009A0725">
      <w:pPr>
        <w:tabs>
          <w:tab w:val="center" w:pos="4320"/>
          <w:tab w:val="right" w:pos="8640"/>
        </w:tabs>
        <w:ind w:firstLine="709"/>
        <w:rPr>
          <w:b/>
          <w:bCs/>
          <w:kern w:val="2"/>
          <w:sz w:val="22"/>
          <w:szCs w:val="22"/>
        </w:rPr>
      </w:pPr>
      <w:r w:rsidRPr="001C2971">
        <w:rPr>
          <w:b/>
          <w:sz w:val="22"/>
          <w:szCs w:val="22"/>
        </w:rPr>
        <w:t>AB ,,Šiaulių energija”</w:t>
      </w:r>
      <w:r w:rsidRPr="001C2971">
        <w:rPr>
          <w:sz w:val="22"/>
          <w:szCs w:val="22"/>
        </w:rPr>
        <w:t xml:space="preserve">, registruota adresu Pramonės g. 10, Šiauliuose, juridinio asmens kodas 245358580, toliau vadinama Pirkėju, atstovaujama </w:t>
      </w:r>
      <w:r w:rsidRPr="001C2971">
        <w:rPr>
          <w:kern w:val="2"/>
          <w:sz w:val="22"/>
          <w:szCs w:val="22"/>
        </w:rPr>
        <w:t>________, veikiančio pagal _______</w:t>
      </w:r>
      <w:r w:rsidRPr="001C2971">
        <w:rPr>
          <w:sz w:val="22"/>
          <w:szCs w:val="22"/>
        </w:rPr>
        <w:t xml:space="preserve">, ir </w:t>
      </w:r>
    </w:p>
    <w:p w14:paraId="34F1B473" w14:textId="77777777" w:rsidR="009A0725" w:rsidRPr="001C2971" w:rsidRDefault="009A0725" w:rsidP="009A0725">
      <w:pPr>
        <w:ind w:firstLine="709"/>
        <w:rPr>
          <w:sz w:val="22"/>
          <w:szCs w:val="22"/>
        </w:rPr>
      </w:pPr>
      <w:r w:rsidRPr="001C2971">
        <w:rPr>
          <w:b/>
          <w:sz w:val="22"/>
          <w:szCs w:val="22"/>
          <w:lang w:eastAsia="ar-SA"/>
        </w:rPr>
        <w:t xml:space="preserve">__________, </w:t>
      </w:r>
      <w:r w:rsidRPr="001C2971">
        <w:rPr>
          <w:sz w:val="22"/>
          <w:szCs w:val="22"/>
        </w:rPr>
        <w:t>registruota adresu _________, juridinio asmens kodas _________, toliau sutartyje vadinama Pardavėju, atstovaujama ________, veikiančio pagal _________</w:t>
      </w:r>
      <w:r w:rsidRPr="001C2971">
        <w:rPr>
          <w:noProof/>
          <w:sz w:val="22"/>
          <w:szCs w:val="22"/>
        </w:rPr>
        <w:t xml:space="preserve">, </w:t>
      </w:r>
      <w:r w:rsidRPr="001C2971">
        <w:rPr>
          <w:sz w:val="22"/>
          <w:szCs w:val="22"/>
        </w:rPr>
        <w:t xml:space="preserve">toliau sutartyje abi kartu vadinamos Šalimis, o kiekviena atskirai – Šalimi, susitarė ir sudarė šią santechnikos </w:t>
      </w:r>
      <w:r>
        <w:rPr>
          <w:sz w:val="22"/>
          <w:szCs w:val="22"/>
        </w:rPr>
        <w:t>medžiagų</w:t>
      </w:r>
      <w:r w:rsidRPr="001C2971">
        <w:rPr>
          <w:b/>
          <w:bCs/>
          <w:sz w:val="22"/>
          <w:szCs w:val="22"/>
        </w:rPr>
        <w:t xml:space="preserve"> </w:t>
      </w:r>
      <w:r w:rsidRPr="001C2971">
        <w:rPr>
          <w:sz w:val="22"/>
          <w:szCs w:val="22"/>
        </w:rPr>
        <w:t>pirkimo-pardavimo sutartį, toliau vadinamą Sutartimi:</w:t>
      </w:r>
    </w:p>
    <w:p w14:paraId="37A45E45" w14:textId="77777777" w:rsidR="009A0725" w:rsidRPr="00BC5993" w:rsidRDefault="009A0725" w:rsidP="009A0725">
      <w:pPr>
        <w:tabs>
          <w:tab w:val="center" w:pos="4320"/>
          <w:tab w:val="right" w:pos="8640"/>
        </w:tabs>
        <w:ind w:firstLine="709"/>
        <w:rPr>
          <w:sz w:val="22"/>
          <w:szCs w:val="22"/>
        </w:rPr>
      </w:pPr>
    </w:p>
    <w:p w14:paraId="37C14346" w14:textId="77777777" w:rsidR="009A0725" w:rsidRPr="00BC5993" w:rsidRDefault="009A0725" w:rsidP="009A0725">
      <w:pPr>
        <w:numPr>
          <w:ilvl w:val="0"/>
          <w:numId w:val="11"/>
        </w:numPr>
        <w:tabs>
          <w:tab w:val="right" w:pos="0"/>
        </w:tabs>
        <w:jc w:val="left"/>
        <w:rPr>
          <w:b/>
          <w:bCs/>
          <w:sz w:val="22"/>
          <w:szCs w:val="22"/>
          <w:u w:val="single"/>
        </w:rPr>
      </w:pPr>
      <w:r w:rsidRPr="00BC5993">
        <w:rPr>
          <w:b/>
          <w:bCs/>
          <w:sz w:val="22"/>
          <w:szCs w:val="22"/>
          <w:u w:val="single"/>
        </w:rPr>
        <w:t>SUTARTIES AIŠKINIMAS</w:t>
      </w:r>
    </w:p>
    <w:p w14:paraId="0C3EB5D7"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Sutartis sudaryta ir turi būti aiškinama pagal Lietuvos Respublikos teisę.</w:t>
      </w:r>
    </w:p>
    <w:p w14:paraId="5CD2B1AD"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Sutartyje, kur reikalauja kontekstas, žodžiai, pateikti vienaskaita, gali turėti ir daugiskaitos prasmę ir atvirkščiai.</w:t>
      </w:r>
    </w:p>
    <w:p w14:paraId="19F71902"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7872F6E"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Jeigu Sutartyje nenustatyta kitaip, Sutarties trukmė ir kiti terminai yra skaičiuojami kalendorinėmis dienomis, savaitėmis, mėnesiais.</w:t>
      </w:r>
    </w:p>
    <w:p w14:paraId="5833504C"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Sutarčiai taip pat taikomas Lietuvos Respublikos pirkimų, atliekamų vandentvarkos, energetikos, transporto ar pašto paslaugų srities perkančiųjų subjektų, įstatymas (toliau – Pirkimų įstatymas).</w:t>
      </w:r>
    </w:p>
    <w:p w14:paraId="439C5C6F"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092EC95" w14:textId="77777777" w:rsidR="009A0725" w:rsidRPr="00BC5993" w:rsidRDefault="009A0725" w:rsidP="009A0725">
      <w:pPr>
        <w:tabs>
          <w:tab w:val="center" w:pos="0"/>
          <w:tab w:val="right" w:pos="284"/>
          <w:tab w:val="center" w:pos="4320"/>
        </w:tabs>
        <w:ind w:hanging="360"/>
        <w:rPr>
          <w:bCs/>
          <w:sz w:val="22"/>
          <w:szCs w:val="22"/>
        </w:rPr>
      </w:pPr>
    </w:p>
    <w:p w14:paraId="7F8AFD4C" w14:textId="77777777" w:rsidR="009A0725" w:rsidRPr="00BC5993" w:rsidRDefault="009A0725" w:rsidP="009A0725">
      <w:pPr>
        <w:numPr>
          <w:ilvl w:val="0"/>
          <w:numId w:val="11"/>
        </w:numPr>
        <w:tabs>
          <w:tab w:val="center" w:pos="284"/>
          <w:tab w:val="right" w:pos="8640"/>
        </w:tabs>
        <w:jc w:val="left"/>
        <w:rPr>
          <w:b/>
          <w:bCs/>
          <w:sz w:val="22"/>
          <w:szCs w:val="22"/>
          <w:u w:val="single"/>
        </w:rPr>
      </w:pPr>
      <w:r w:rsidRPr="00BC5993">
        <w:rPr>
          <w:b/>
          <w:bCs/>
          <w:sz w:val="22"/>
          <w:szCs w:val="22"/>
          <w:u w:val="single"/>
        </w:rPr>
        <w:t>SUTARTIES DALYKAS</w:t>
      </w:r>
    </w:p>
    <w:p w14:paraId="12243F67" w14:textId="77777777" w:rsidR="009A0725" w:rsidRPr="001C2971" w:rsidRDefault="009A0725" w:rsidP="009A0725">
      <w:pPr>
        <w:numPr>
          <w:ilvl w:val="1"/>
          <w:numId w:val="28"/>
        </w:numPr>
        <w:tabs>
          <w:tab w:val="right" w:pos="0"/>
          <w:tab w:val="left" w:pos="426"/>
        </w:tabs>
        <w:ind w:left="0" w:firstLine="0"/>
        <w:rPr>
          <w:bCs/>
          <w:sz w:val="22"/>
          <w:szCs w:val="22"/>
        </w:rPr>
      </w:pPr>
      <w:r w:rsidRPr="00BC5993">
        <w:rPr>
          <w:sz w:val="22"/>
          <w:szCs w:val="22"/>
        </w:rPr>
        <w:t>Vadovaujantis 20</w:t>
      </w:r>
      <w:r>
        <w:rPr>
          <w:sz w:val="22"/>
          <w:szCs w:val="22"/>
        </w:rPr>
        <w:t>__</w:t>
      </w:r>
      <w:r w:rsidRPr="00BC5993">
        <w:rPr>
          <w:sz w:val="22"/>
          <w:szCs w:val="22"/>
        </w:rPr>
        <w:t xml:space="preserve">-__-__ Pirkėjo </w:t>
      </w:r>
      <w:r>
        <w:rPr>
          <w:sz w:val="22"/>
          <w:szCs w:val="22"/>
        </w:rPr>
        <w:t>atviro (supaprastinto) konkurso sąlygomis</w:t>
      </w:r>
      <w:r w:rsidRPr="00BC5993">
        <w:rPr>
          <w:sz w:val="22"/>
          <w:szCs w:val="22"/>
        </w:rPr>
        <w:t xml:space="preserve"> (toliau – </w:t>
      </w:r>
      <w:r>
        <w:rPr>
          <w:sz w:val="22"/>
          <w:szCs w:val="22"/>
        </w:rPr>
        <w:t>Konkurso sąlygos</w:t>
      </w:r>
      <w:r w:rsidRPr="00BC5993">
        <w:rPr>
          <w:sz w:val="22"/>
          <w:szCs w:val="22"/>
        </w:rPr>
        <w:t xml:space="preserve">) ir 20__-__-__ Pardavėjo pasiūlymu Nr. ___ (toliau – Pasiūlymas), kuris 20__-__-__ pripažintas </w:t>
      </w:r>
      <w:r w:rsidRPr="001C2971">
        <w:rPr>
          <w:sz w:val="22"/>
          <w:szCs w:val="22"/>
        </w:rPr>
        <w:t xml:space="preserve">laimėjusiu, Sutartimi Pardavėjas įsipareigoja perduoti jam nuosavybės teise priklausantį turtą, t. y. santechnikos </w:t>
      </w:r>
      <w:r>
        <w:rPr>
          <w:sz w:val="22"/>
          <w:szCs w:val="22"/>
        </w:rPr>
        <w:t>medžiagas</w:t>
      </w:r>
      <w:r w:rsidRPr="001C2971">
        <w:rPr>
          <w:sz w:val="22"/>
          <w:szCs w:val="22"/>
        </w:rPr>
        <w:t>, toliau Sutartyje vadinamą Prekėmis, Pirkėjo nuosavybėn, o Pirkėjas įsipareigoja priimti Prekes ir sumokėti už jas Pardavėjui Sutartyje nurodytą kainą Sutartyje numatytomis sąlygomis ir tvarka.</w:t>
      </w:r>
    </w:p>
    <w:p w14:paraId="13A11063" w14:textId="77777777" w:rsidR="009A0725" w:rsidRPr="001C2971" w:rsidRDefault="009A0725" w:rsidP="009A0725">
      <w:pPr>
        <w:numPr>
          <w:ilvl w:val="1"/>
          <w:numId w:val="11"/>
        </w:numPr>
        <w:tabs>
          <w:tab w:val="right" w:pos="0"/>
          <w:tab w:val="left" w:pos="426"/>
        </w:tabs>
        <w:ind w:left="0" w:firstLine="0"/>
        <w:rPr>
          <w:sz w:val="22"/>
          <w:szCs w:val="22"/>
        </w:rPr>
      </w:pPr>
      <w:r w:rsidRPr="001C2971">
        <w:rPr>
          <w:sz w:val="22"/>
          <w:szCs w:val="22"/>
        </w:rPr>
        <w:t xml:space="preserve">Prekės detalizuotos, jų techninės charakteristikos ir reikalavimai Prekėms nurodyti Sutarties 1 priede – Kainininke (toliau – Kainininkas). </w:t>
      </w:r>
    </w:p>
    <w:p w14:paraId="24FE61C2" w14:textId="77777777" w:rsidR="009A0725" w:rsidRPr="001C2971" w:rsidRDefault="009A0725" w:rsidP="009A0725">
      <w:pPr>
        <w:pStyle w:val="Sraopastraipa"/>
        <w:numPr>
          <w:ilvl w:val="1"/>
          <w:numId w:val="11"/>
        </w:numPr>
        <w:tabs>
          <w:tab w:val="left" w:pos="426"/>
        </w:tabs>
        <w:ind w:left="0" w:firstLine="0"/>
        <w:rPr>
          <w:sz w:val="22"/>
          <w:szCs w:val="22"/>
        </w:rPr>
      </w:pPr>
      <w:r w:rsidRPr="001C2971">
        <w:rPr>
          <w:sz w:val="22"/>
          <w:szCs w:val="22"/>
        </w:rPr>
        <w:t xml:space="preserve">Pirkėjas neįsipareigoja nupirkti visų Kainininke nurodytų Prekių – Prekės Sutarties galiojimo laikotarpiu bus perkamos pagal faktinį Pirkėjo poreikį, pagal fiksuotus Prekių įkainius už ne didesnę </w:t>
      </w:r>
      <w:r w:rsidRPr="00506096">
        <w:rPr>
          <w:sz w:val="22"/>
          <w:szCs w:val="22"/>
        </w:rPr>
        <w:t>maksimalią Sutarties vertę</w:t>
      </w:r>
      <w:r>
        <w:rPr>
          <w:sz w:val="22"/>
          <w:szCs w:val="22"/>
        </w:rPr>
        <w:t xml:space="preserve"> </w:t>
      </w:r>
      <w:r w:rsidRPr="001C2971">
        <w:rPr>
          <w:sz w:val="22"/>
          <w:szCs w:val="22"/>
        </w:rPr>
        <w:t xml:space="preserve">(toliau – </w:t>
      </w:r>
      <w:r w:rsidRPr="00506096">
        <w:rPr>
          <w:sz w:val="22"/>
          <w:szCs w:val="22"/>
        </w:rPr>
        <w:t>Maksimali Sutarties vertė</w:t>
      </w:r>
      <w:r w:rsidRPr="001C2971">
        <w:rPr>
          <w:sz w:val="22"/>
          <w:szCs w:val="22"/>
        </w:rPr>
        <w:t xml:space="preserve">) (skaičiuojant nuo Sutarties įsigaliojimo datos). Pirkėjas turi teisę Sutarties galiojimo metu neįsigyti nei vienos Kainininke nurodytos Prekės. Pirkėjui įsigijus Prekių iš Pardavėjo už Sutartyje nurodytą </w:t>
      </w:r>
      <w:r w:rsidRPr="00506096">
        <w:rPr>
          <w:sz w:val="22"/>
          <w:szCs w:val="22"/>
        </w:rPr>
        <w:t xml:space="preserve">Maksimalią </w:t>
      </w:r>
      <w:r w:rsidRPr="001C2971">
        <w:rPr>
          <w:sz w:val="22"/>
          <w:szCs w:val="22"/>
        </w:rPr>
        <w:t>Sutarties vertę, Sutartis laikoma įvykdyta ir pasibaigia be atskiro Šalių susitarimo.</w:t>
      </w:r>
    </w:p>
    <w:p w14:paraId="4DF9275E" w14:textId="77777777" w:rsidR="009A0725" w:rsidRPr="001C2971" w:rsidRDefault="009A0725" w:rsidP="009A0725">
      <w:pPr>
        <w:pStyle w:val="Sraopastraipa"/>
        <w:numPr>
          <w:ilvl w:val="1"/>
          <w:numId w:val="11"/>
        </w:numPr>
        <w:tabs>
          <w:tab w:val="left" w:pos="426"/>
        </w:tabs>
        <w:ind w:left="0" w:firstLine="0"/>
        <w:rPr>
          <w:sz w:val="22"/>
          <w:szCs w:val="22"/>
        </w:rPr>
      </w:pPr>
      <w:r w:rsidRPr="001C2971">
        <w:rPr>
          <w:sz w:val="22"/>
          <w:szCs w:val="22"/>
        </w:rPr>
        <w:t>Esant Pirkėjo poreikiui, Sutarties galiojimo metu Pirkėjas iš Pardavėjo gali papildomai pirkti Kainininke nenurodytų, tačiau su pirkimo objektu susijusių prekių (toliau – Nenurodytos prekės), neviršydamas 10 proc. (</w:t>
      </w:r>
      <w:r w:rsidRPr="001C2971">
        <w:rPr>
          <w:i/>
          <w:iCs/>
          <w:sz w:val="22"/>
          <w:szCs w:val="22"/>
        </w:rPr>
        <w:t>dešimties procentų</w:t>
      </w:r>
      <w:r w:rsidRPr="001C2971">
        <w:rPr>
          <w:sz w:val="22"/>
          <w:szCs w:val="22"/>
        </w:rPr>
        <w:t xml:space="preserve">) Sutartyje nurodytos </w:t>
      </w:r>
      <w:r>
        <w:rPr>
          <w:sz w:val="22"/>
          <w:szCs w:val="22"/>
        </w:rPr>
        <w:t>P</w:t>
      </w:r>
      <w:r w:rsidRPr="001C2971">
        <w:rPr>
          <w:sz w:val="22"/>
          <w:szCs w:val="22"/>
        </w:rPr>
        <w:t xml:space="preserve">radinės </w:t>
      </w:r>
      <w:r>
        <w:rPr>
          <w:sz w:val="22"/>
          <w:szCs w:val="22"/>
        </w:rPr>
        <w:t>S</w:t>
      </w:r>
      <w:r w:rsidRPr="001C2971">
        <w:rPr>
          <w:sz w:val="22"/>
          <w:szCs w:val="22"/>
        </w:rPr>
        <w:t>utarties vertės (skaičiuojant nuo Sutarties įsigaliojimo datos)</w:t>
      </w:r>
      <w:r>
        <w:rPr>
          <w:sz w:val="22"/>
          <w:szCs w:val="22"/>
        </w:rPr>
        <w:t xml:space="preserve"> (jos nedidinant)</w:t>
      </w:r>
      <w:r w:rsidRPr="001C2971">
        <w:rPr>
          <w:sz w:val="22"/>
          <w:szCs w:val="22"/>
        </w:rPr>
        <w:t xml:space="preserve">.   </w:t>
      </w:r>
    </w:p>
    <w:p w14:paraId="6A681D75" w14:textId="77777777" w:rsidR="009A0725" w:rsidRPr="00BC5993" w:rsidRDefault="009A0725" w:rsidP="009A0725">
      <w:pPr>
        <w:tabs>
          <w:tab w:val="right" w:pos="0"/>
          <w:tab w:val="left" w:pos="426"/>
        </w:tabs>
        <w:rPr>
          <w:bCs/>
          <w:sz w:val="22"/>
          <w:szCs w:val="22"/>
        </w:rPr>
      </w:pPr>
    </w:p>
    <w:p w14:paraId="373F0951" w14:textId="77777777" w:rsidR="009A0725" w:rsidRPr="00BC5993" w:rsidRDefault="009A0725" w:rsidP="009A0725">
      <w:pPr>
        <w:numPr>
          <w:ilvl w:val="0"/>
          <w:numId w:val="11"/>
        </w:numPr>
        <w:tabs>
          <w:tab w:val="right" w:pos="284"/>
        </w:tabs>
        <w:jc w:val="left"/>
        <w:rPr>
          <w:b/>
          <w:bCs/>
          <w:sz w:val="22"/>
          <w:szCs w:val="22"/>
          <w:u w:val="single"/>
        </w:rPr>
      </w:pPr>
      <w:r w:rsidRPr="00BC5993">
        <w:rPr>
          <w:b/>
          <w:sz w:val="22"/>
          <w:szCs w:val="22"/>
          <w:u w:val="single"/>
        </w:rPr>
        <w:t>KAINA IR MOKĖJIMO SĄLYGOS</w:t>
      </w:r>
    </w:p>
    <w:p w14:paraId="08552CEA" w14:textId="77777777" w:rsidR="009A0725" w:rsidRPr="00BC5993" w:rsidRDefault="009A0725" w:rsidP="009A0725">
      <w:pPr>
        <w:numPr>
          <w:ilvl w:val="1"/>
          <w:numId w:val="11"/>
        </w:numPr>
        <w:tabs>
          <w:tab w:val="right" w:pos="0"/>
          <w:tab w:val="left" w:pos="426"/>
        </w:tabs>
        <w:ind w:left="0" w:firstLine="0"/>
        <w:rPr>
          <w:sz w:val="22"/>
          <w:szCs w:val="22"/>
        </w:rPr>
      </w:pPr>
      <w:r w:rsidRPr="00BC5993">
        <w:rPr>
          <w:sz w:val="22"/>
          <w:szCs w:val="22"/>
        </w:rPr>
        <w:t>Visi atsiskaitymai tarp Šalių pagal Sutartį vykdomi eurais (Eur).</w:t>
      </w:r>
    </w:p>
    <w:p w14:paraId="46A8C13C" w14:textId="77777777" w:rsidR="009A0725" w:rsidRPr="00BC5993" w:rsidRDefault="009A0725" w:rsidP="009A0725">
      <w:pPr>
        <w:numPr>
          <w:ilvl w:val="1"/>
          <w:numId w:val="11"/>
        </w:numPr>
        <w:tabs>
          <w:tab w:val="right" w:pos="0"/>
          <w:tab w:val="left" w:pos="426"/>
        </w:tabs>
        <w:ind w:left="0" w:firstLine="0"/>
        <w:rPr>
          <w:bCs/>
          <w:sz w:val="22"/>
          <w:szCs w:val="22"/>
        </w:rPr>
      </w:pPr>
      <w:r w:rsidRPr="00BC5993">
        <w:rPr>
          <w:sz w:val="22"/>
          <w:szCs w:val="22"/>
        </w:rPr>
        <w:t xml:space="preserve">Pradinės Sutarties vertė be PVM: </w:t>
      </w:r>
      <w:r>
        <w:rPr>
          <w:sz w:val="22"/>
          <w:szCs w:val="22"/>
          <w:lang w:val="en-GB"/>
        </w:rPr>
        <w:t xml:space="preserve">20 000,00 </w:t>
      </w:r>
      <w:r w:rsidRPr="00BC5993">
        <w:rPr>
          <w:sz w:val="22"/>
          <w:szCs w:val="22"/>
        </w:rPr>
        <w:t>Eur (</w:t>
      </w:r>
      <w:r>
        <w:rPr>
          <w:i/>
          <w:iCs/>
          <w:sz w:val="22"/>
          <w:szCs w:val="22"/>
        </w:rPr>
        <w:t>dvidešimt tūkstančių eurų 00 centų</w:t>
      </w:r>
      <w:r w:rsidRPr="00BC5993">
        <w:rPr>
          <w:sz w:val="22"/>
          <w:szCs w:val="22"/>
        </w:rPr>
        <w:t>).</w:t>
      </w:r>
    </w:p>
    <w:p w14:paraId="5309E56D" w14:textId="77777777" w:rsidR="009A0725" w:rsidRPr="00BC5993" w:rsidRDefault="009A0725" w:rsidP="009A0725">
      <w:pPr>
        <w:numPr>
          <w:ilvl w:val="1"/>
          <w:numId w:val="11"/>
        </w:numPr>
        <w:tabs>
          <w:tab w:val="right" w:pos="0"/>
          <w:tab w:val="left" w:pos="426"/>
        </w:tabs>
        <w:ind w:hanging="644"/>
        <w:rPr>
          <w:sz w:val="22"/>
          <w:szCs w:val="22"/>
        </w:rPr>
      </w:pPr>
      <w:r w:rsidRPr="00BC5993">
        <w:rPr>
          <w:sz w:val="22"/>
          <w:szCs w:val="22"/>
        </w:rPr>
        <w:t xml:space="preserve">Sutartyje nustatoma fiksuoto įkainio su peržiūra kainodara. </w:t>
      </w:r>
    </w:p>
    <w:p w14:paraId="3DB35D24" w14:textId="77777777" w:rsidR="009A0725" w:rsidRDefault="009A0725" w:rsidP="009A0725">
      <w:pPr>
        <w:numPr>
          <w:ilvl w:val="1"/>
          <w:numId w:val="11"/>
        </w:numPr>
        <w:tabs>
          <w:tab w:val="right" w:pos="0"/>
          <w:tab w:val="left" w:pos="426"/>
        </w:tabs>
        <w:ind w:left="0" w:firstLine="0"/>
        <w:rPr>
          <w:sz w:val="22"/>
          <w:szCs w:val="22"/>
        </w:rPr>
      </w:pPr>
      <w:r w:rsidRPr="00BC5993">
        <w:rPr>
          <w:sz w:val="22"/>
          <w:szCs w:val="22"/>
        </w:rPr>
        <w:t xml:space="preserve">Fiksuoti Prekių įkainiai </w:t>
      </w:r>
      <w:r w:rsidRPr="009D0EEA">
        <w:rPr>
          <w:sz w:val="22"/>
          <w:szCs w:val="22"/>
        </w:rPr>
        <w:t>nurodyti Kainininke.</w:t>
      </w:r>
    </w:p>
    <w:p w14:paraId="2509000D" w14:textId="77777777" w:rsidR="009A0725" w:rsidRPr="006B1474" w:rsidRDefault="009A0725" w:rsidP="009A0725">
      <w:pPr>
        <w:numPr>
          <w:ilvl w:val="1"/>
          <w:numId w:val="11"/>
        </w:numPr>
        <w:tabs>
          <w:tab w:val="right" w:pos="0"/>
          <w:tab w:val="left" w:pos="426"/>
        </w:tabs>
        <w:ind w:left="0" w:firstLine="0"/>
        <w:rPr>
          <w:sz w:val="23"/>
          <w:szCs w:val="23"/>
        </w:rPr>
      </w:pPr>
      <w:r>
        <w:rPr>
          <w:sz w:val="23"/>
          <w:szCs w:val="23"/>
        </w:rPr>
        <w:t>Už Nenurodytas prekes Pirkėjas Pardavėjui apmoka užsakymo dieną Pardavėjo prekybos vietoje, kataloge ar interneto svetainėje nurodytomis galiojančiomis šių prekių kainomis arba, jei tokios kainos neskelbiamos, Pardavėjo pasiūlytomis, konkurencingomis ir rinką atitinkančiomis kainomis.</w:t>
      </w:r>
    </w:p>
    <w:p w14:paraId="6553C19F" w14:textId="77777777" w:rsidR="009A0725" w:rsidRPr="006B1474" w:rsidRDefault="009A0725" w:rsidP="009A0725">
      <w:pPr>
        <w:numPr>
          <w:ilvl w:val="1"/>
          <w:numId w:val="11"/>
        </w:numPr>
        <w:tabs>
          <w:tab w:val="right" w:pos="0"/>
          <w:tab w:val="left" w:pos="284"/>
          <w:tab w:val="left" w:pos="426"/>
        </w:tabs>
        <w:ind w:left="0" w:firstLine="0"/>
        <w:rPr>
          <w:sz w:val="22"/>
          <w:szCs w:val="22"/>
        </w:rPr>
      </w:pPr>
      <w:r w:rsidRPr="009D0EEA">
        <w:rPr>
          <w:sz w:val="22"/>
          <w:szCs w:val="22"/>
        </w:rPr>
        <w:t xml:space="preserve">Maksimali Sutarties vertė be PVM: </w:t>
      </w:r>
      <w:r>
        <w:rPr>
          <w:sz w:val="22"/>
          <w:szCs w:val="22"/>
          <w:lang w:val="en-GB"/>
        </w:rPr>
        <w:t xml:space="preserve">20 000,00 </w:t>
      </w:r>
      <w:r w:rsidRPr="00BC5993">
        <w:rPr>
          <w:sz w:val="22"/>
          <w:szCs w:val="22"/>
        </w:rPr>
        <w:t>Eur (</w:t>
      </w:r>
      <w:r>
        <w:rPr>
          <w:i/>
          <w:iCs/>
          <w:sz w:val="22"/>
          <w:szCs w:val="22"/>
        </w:rPr>
        <w:t>dvidešimt tūkstančių eurų 00 centų</w:t>
      </w:r>
      <w:r w:rsidRPr="009D0EEA">
        <w:rPr>
          <w:sz w:val="22"/>
          <w:szCs w:val="22"/>
        </w:rPr>
        <w:t xml:space="preserve">), PVM (21 %): </w:t>
      </w:r>
      <w:r>
        <w:rPr>
          <w:sz w:val="22"/>
          <w:szCs w:val="22"/>
        </w:rPr>
        <w:t>4 200,</w:t>
      </w:r>
      <w:r w:rsidRPr="009D0EEA">
        <w:rPr>
          <w:sz w:val="22"/>
          <w:szCs w:val="22"/>
        </w:rPr>
        <w:t>00 Eur (</w:t>
      </w:r>
      <w:r>
        <w:rPr>
          <w:i/>
          <w:sz w:val="22"/>
          <w:szCs w:val="22"/>
        </w:rPr>
        <w:t>keturi</w:t>
      </w:r>
      <w:r w:rsidRPr="009D0EEA">
        <w:rPr>
          <w:i/>
          <w:sz w:val="22"/>
          <w:szCs w:val="22"/>
        </w:rPr>
        <w:t xml:space="preserve"> tūkstančiai </w:t>
      </w:r>
      <w:r>
        <w:rPr>
          <w:i/>
          <w:sz w:val="22"/>
          <w:szCs w:val="22"/>
        </w:rPr>
        <w:t>du</w:t>
      </w:r>
      <w:r w:rsidRPr="009D0EEA">
        <w:rPr>
          <w:i/>
          <w:sz w:val="22"/>
          <w:szCs w:val="22"/>
        </w:rPr>
        <w:t xml:space="preserve"> šimtai eurų</w:t>
      </w:r>
      <w:r>
        <w:rPr>
          <w:i/>
          <w:sz w:val="22"/>
          <w:szCs w:val="22"/>
        </w:rPr>
        <w:t xml:space="preserve"> </w:t>
      </w:r>
      <w:r>
        <w:rPr>
          <w:i/>
          <w:iCs/>
          <w:sz w:val="22"/>
          <w:szCs w:val="22"/>
        </w:rPr>
        <w:t>00 centų</w:t>
      </w:r>
      <w:r w:rsidRPr="009D0EEA">
        <w:rPr>
          <w:sz w:val="22"/>
          <w:szCs w:val="22"/>
        </w:rPr>
        <w:t xml:space="preserve">), viso su PVM: </w:t>
      </w:r>
      <w:r>
        <w:rPr>
          <w:sz w:val="22"/>
          <w:szCs w:val="22"/>
        </w:rPr>
        <w:t>24 20</w:t>
      </w:r>
      <w:r w:rsidRPr="009D0EEA">
        <w:rPr>
          <w:sz w:val="22"/>
          <w:szCs w:val="22"/>
        </w:rPr>
        <w:t>0,00 Eur (</w:t>
      </w:r>
      <w:r w:rsidRPr="009D0EEA">
        <w:rPr>
          <w:i/>
          <w:spacing w:val="-3"/>
          <w:sz w:val="22"/>
          <w:szCs w:val="22"/>
          <w:lang w:eastAsia="ar-SA"/>
        </w:rPr>
        <w:t xml:space="preserve">dvidešimt </w:t>
      </w:r>
      <w:r>
        <w:rPr>
          <w:i/>
          <w:spacing w:val="-3"/>
          <w:sz w:val="22"/>
          <w:szCs w:val="22"/>
          <w:lang w:eastAsia="ar-SA"/>
        </w:rPr>
        <w:t>keturi</w:t>
      </w:r>
      <w:r w:rsidRPr="009D0EEA">
        <w:rPr>
          <w:i/>
          <w:spacing w:val="-3"/>
          <w:sz w:val="22"/>
          <w:szCs w:val="22"/>
          <w:lang w:eastAsia="ar-SA"/>
        </w:rPr>
        <w:t xml:space="preserve"> tūkstančiai </w:t>
      </w:r>
      <w:r>
        <w:rPr>
          <w:i/>
          <w:spacing w:val="-3"/>
          <w:sz w:val="22"/>
          <w:szCs w:val="22"/>
          <w:lang w:eastAsia="ar-SA"/>
        </w:rPr>
        <w:t>du</w:t>
      </w:r>
      <w:r w:rsidRPr="009D0EEA">
        <w:rPr>
          <w:i/>
          <w:spacing w:val="-3"/>
          <w:sz w:val="22"/>
          <w:szCs w:val="22"/>
          <w:lang w:eastAsia="ar-SA"/>
        </w:rPr>
        <w:t xml:space="preserve"> šimtai eurų</w:t>
      </w:r>
      <w:r>
        <w:rPr>
          <w:i/>
          <w:spacing w:val="-3"/>
          <w:sz w:val="22"/>
          <w:szCs w:val="22"/>
          <w:lang w:eastAsia="ar-SA"/>
        </w:rPr>
        <w:t xml:space="preserve"> </w:t>
      </w:r>
      <w:r>
        <w:rPr>
          <w:i/>
          <w:iCs/>
          <w:sz w:val="22"/>
          <w:szCs w:val="22"/>
        </w:rPr>
        <w:t>00 centų</w:t>
      </w:r>
      <w:r w:rsidRPr="009D0EEA">
        <w:rPr>
          <w:sz w:val="22"/>
          <w:szCs w:val="22"/>
        </w:rPr>
        <w:t>).</w:t>
      </w:r>
    </w:p>
    <w:p w14:paraId="5937D4DD" w14:textId="77777777" w:rsidR="009A0725" w:rsidRPr="00414952" w:rsidRDefault="009A0725" w:rsidP="009A0725">
      <w:pPr>
        <w:numPr>
          <w:ilvl w:val="1"/>
          <w:numId w:val="11"/>
        </w:numPr>
        <w:tabs>
          <w:tab w:val="right" w:pos="426"/>
          <w:tab w:val="left" w:pos="709"/>
        </w:tabs>
        <w:ind w:left="0" w:firstLine="0"/>
        <w:rPr>
          <w:sz w:val="22"/>
          <w:szCs w:val="22"/>
        </w:rPr>
      </w:pPr>
      <w:r w:rsidRPr="00414952">
        <w:rPr>
          <w:sz w:val="22"/>
          <w:szCs w:val="22"/>
        </w:rPr>
        <w:t>Maksimali Sutarties vertė ir fiksuoti Prekių įkainiai dėl pasikeitusių mokesčių perskaičiuojami tokia tvarka:</w:t>
      </w:r>
    </w:p>
    <w:p w14:paraId="4DEE15E6" w14:textId="77777777" w:rsidR="009A0725" w:rsidRPr="00414952" w:rsidRDefault="009A0725" w:rsidP="009A0725">
      <w:pPr>
        <w:numPr>
          <w:ilvl w:val="2"/>
          <w:numId w:val="11"/>
        </w:numPr>
        <w:tabs>
          <w:tab w:val="right" w:pos="426"/>
          <w:tab w:val="left" w:pos="567"/>
          <w:tab w:val="left" w:pos="709"/>
        </w:tabs>
        <w:ind w:left="0" w:firstLine="0"/>
        <w:rPr>
          <w:sz w:val="22"/>
          <w:szCs w:val="22"/>
        </w:rPr>
      </w:pPr>
      <w:r w:rsidRPr="00414952">
        <w:rPr>
          <w:sz w:val="22"/>
          <w:szCs w:val="22"/>
        </w:rPr>
        <w:t>dėl pasikeitusių mokesčių:</w:t>
      </w:r>
    </w:p>
    <w:p w14:paraId="41CAFCCF" w14:textId="77777777" w:rsidR="009A0725" w:rsidRPr="00414952" w:rsidRDefault="009A0725" w:rsidP="009A0725">
      <w:pPr>
        <w:pStyle w:val="Sraopastraipa"/>
        <w:numPr>
          <w:ilvl w:val="3"/>
          <w:numId w:val="11"/>
        </w:numPr>
        <w:tabs>
          <w:tab w:val="right" w:pos="426"/>
          <w:tab w:val="left" w:pos="567"/>
          <w:tab w:val="left" w:pos="709"/>
        </w:tabs>
        <w:ind w:left="0" w:firstLine="0"/>
        <w:rPr>
          <w:sz w:val="22"/>
          <w:szCs w:val="22"/>
        </w:rPr>
      </w:pPr>
      <w:r w:rsidRPr="00414952">
        <w:rPr>
          <w:sz w:val="22"/>
          <w:szCs w:val="22"/>
        </w:rPr>
        <w:t>mokestis, kuriam pasikeitus perskaičiuojama Maksimali Sutarties vertė ir fiksuoti Prekių įkainiai: pridėtinės vertės mokestis (PVM). Pasikeitus kitiems mokesčiams ar dėl kainų lygio pokyčio, Maksimali Sutarties vertė ir fiksuoti Prekių įkainiai nebus perskaičiuojami – visą riziką dėl Sutarties vykdymo išlaidų padidėjimo prisiima Pardavėjas;</w:t>
      </w:r>
    </w:p>
    <w:p w14:paraId="23516C64" w14:textId="77777777" w:rsidR="009A0725" w:rsidRPr="00414952" w:rsidRDefault="009A0725" w:rsidP="009A0725">
      <w:pPr>
        <w:pStyle w:val="Sraopastraipa"/>
        <w:numPr>
          <w:ilvl w:val="3"/>
          <w:numId w:val="11"/>
        </w:numPr>
        <w:tabs>
          <w:tab w:val="right" w:pos="426"/>
          <w:tab w:val="left" w:pos="567"/>
          <w:tab w:val="left" w:pos="709"/>
        </w:tabs>
        <w:ind w:left="0" w:firstLine="0"/>
        <w:rPr>
          <w:sz w:val="22"/>
          <w:szCs w:val="22"/>
        </w:rPr>
      </w:pPr>
      <w:r w:rsidRPr="00414952">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05B7EDFB" w14:textId="77777777" w:rsidR="009A0725" w:rsidRPr="00414952" w:rsidRDefault="009A0725" w:rsidP="009A0725">
      <w:pPr>
        <w:pStyle w:val="Sraopastraipa"/>
        <w:numPr>
          <w:ilvl w:val="3"/>
          <w:numId w:val="11"/>
        </w:numPr>
        <w:tabs>
          <w:tab w:val="right" w:pos="426"/>
          <w:tab w:val="left" w:pos="567"/>
          <w:tab w:val="left" w:pos="709"/>
        </w:tabs>
        <w:ind w:left="0" w:firstLine="0"/>
        <w:rPr>
          <w:sz w:val="22"/>
          <w:szCs w:val="22"/>
        </w:rPr>
      </w:pPr>
      <w:r w:rsidRPr="00414952">
        <w:rPr>
          <w:sz w:val="22"/>
          <w:szCs w:val="22"/>
        </w:rPr>
        <w:t>PVM tarifo dydis keičiamas tik tai daliai Prekių, kurios teikiamos Pirkėjui po Sutartyje nurodytų PVM dydžio pasikeitimą įtakojančių aplinkybių atsiradimo;</w:t>
      </w:r>
    </w:p>
    <w:p w14:paraId="7C316BC1" w14:textId="77777777" w:rsidR="009A0725" w:rsidRPr="00414952" w:rsidRDefault="009A0725" w:rsidP="009A0725">
      <w:pPr>
        <w:pStyle w:val="Sraopastraipa"/>
        <w:numPr>
          <w:ilvl w:val="2"/>
          <w:numId w:val="11"/>
        </w:numPr>
        <w:tabs>
          <w:tab w:val="right" w:pos="426"/>
          <w:tab w:val="left" w:pos="567"/>
          <w:tab w:val="left" w:pos="709"/>
        </w:tabs>
        <w:ind w:left="0" w:firstLine="0"/>
        <w:rPr>
          <w:sz w:val="22"/>
          <w:szCs w:val="22"/>
        </w:rPr>
      </w:pPr>
      <w:r w:rsidRPr="00414952">
        <w:rPr>
          <w:sz w:val="22"/>
          <w:szCs w:val="22"/>
        </w:rPr>
        <w:t>dėl metinės infliacijos pokyčio:</w:t>
      </w:r>
    </w:p>
    <w:p w14:paraId="0EFFC673" w14:textId="77777777" w:rsidR="009A0725" w:rsidRPr="00414952" w:rsidRDefault="009A0725" w:rsidP="009A0725">
      <w:pPr>
        <w:pStyle w:val="Sraopastraipa"/>
        <w:widowControl w:val="0"/>
        <w:numPr>
          <w:ilvl w:val="3"/>
          <w:numId w:val="11"/>
        </w:numPr>
        <w:tabs>
          <w:tab w:val="left" w:pos="0"/>
          <w:tab w:val="left" w:pos="709"/>
          <w:tab w:val="left" w:pos="851"/>
        </w:tabs>
        <w:ind w:left="0" w:right="-1" w:firstLine="0"/>
        <w:rPr>
          <w:kern w:val="2"/>
          <w:sz w:val="22"/>
          <w:szCs w:val="22"/>
          <w:shd w:val="clear" w:color="auto" w:fill="FFFFFF"/>
        </w:rPr>
      </w:pPr>
      <w:r w:rsidRPr="00414952">
        <w:rPr>
          <w:sz w:val="22"/>
          <w:szCs w:val="22"/>
        </w:rPr>
        <w:t>bet kuri Sutarties Šalis Sutarties galiojimo metu turi teisę inicijuoti fiksuotų Prekių įkainių perskaičiavimą (keitimą) ne anksčiau kaip po 6 (</w:t>
      </w:r>
      <w:r w:rsidRPr="00414952">
        <w:rPr>
          <w:i/>
          <w:iCs/>
          <w:sz w:val="22"/>
          <w:szCs w:val="22"/>
        </w:rPr>
        <w:t>šešių</w:t>
      </w:r>
      <w:r w:rsidRPr="00414952">
        <w:rPr>
          <w:sz w:val="22"/>
          <w:szCs w:val="22"/>
        </w:rPr>
        <w:t>) mėnesių nuo Sutarties sudarymo dienos, jeigu vartojimo prekių kainų pokytis (k), apskaičiuotas kaip nustatyta Sutarties 3.7.2.3 punkte, viršija 5 (</w:t>
      </w:r>
      <w:r w:rsidRPr="00414952">
        <w:rPr>
          <w:i/>
          <w:iCs/>
          <w:sz w:val="22"/>
          <w:szCs w:val="22"/>
        </w:rPr>
        <w:t>penkis</w:t>
      </w:r>
      <w:r w:rsidRPr="00414952">
        <w:rPr>
          <w:sz w:val="22"/>
          <w:szCs w:val="22"/>
        </w:rPr>
        <w:t xml:space="preserve">) procentus. </w:t>
      </w:r>
      <w:r w:rsidRPr="00414952">
        <w:rPr>
          <w:kern w:val="2"/>
          <w:sz w:val="22"/>
          <w:szCs w:val="22"/>
          <w:shd w:val="clear" w:color="auto" w:fill="FFFFFF"/>
        </w:rPr>
        <w:t xml:space="preserve">Jeigu Prekių tiekimas vėluoja dėl Pardavėjo kaltės, fiksuoti Prekių įkainiai nėra perskaičiuojami dėl kainų lygio kilimo (negali būti didinami), tačiau gali būti mažinami dėl kainų lygio kritimo; </w:t>
      </w:r>
    </w:p>
    <w:p w14:paraId="056CDCA8" w14:textId="77777777" w:rsidR="009A0725" w:rsidRPr="00414952" w:rsidRDefault="009A0725" w:rsidP="009A0725">
      <w:pPr>
        <w:pStyle w:val="Sraopastraipa"/>
        <w:numPr>
          <w:ilvl w:val="3"/>
          <w:numId w:val="11"/>
        </w:numPr>
        <w:tabs>
          <w:tab w:val="left" w:pos="709"/>
        </w:tabs>
        <w:ind w:left="0" w:firstLine="0"/>
        <w:rPr>
          <w:sz w:val="22"/>
          <w:szCs w:val="22"/>
        </w:rPr>
      </w:pPr>
      <w:r>
        <w:rPr>
          <w:sz w:val="22"/>
          <w:szCs w:val="22"/>
        </w:rPr>
        <w:t>a</w:t>
      </w:r>
      <w:r w:rsidRPr="00414952">
        <w:rPr>
          <w:sz w:val="22"/>
          <w:szCs w:val="22"/>
        </w:rPr>
        <w:t xml:space="preserve">tlikdamos perskaičiavimą Šalys vadovaujasi </w:t>
      </w:r>
      <w:r>
        <w:rPr>
          <w:sz w:val="22"/>
          <w:szCs w:val="22"/>
        </w:rPr>
        <w:t>Valstybės duomenų agentūros</w:t>
      </w:r>
      <w:r w:rsidRPr="00414952">
        <w:rPr>
          <w:sz w:val="22"/>
          <w:szCs w:val="22"/>
        </w:rPr>
        <w:t xml:space="preserve"> viešai oficialiosios statistikos portale paskelbtais rodiklių duomenų bazės duomenimis, iš kitos Šalies nereikalaudamos pateikti oficialaus </w:t>
      </w:r>
      <w:r>
        <w:rPr>
          <w:sz w:val="22"/>
          <w:szCs w:val="22"/>
        </w:rPr>
        <w:t>Valstybės duomenų agentūros</w:t>
      </w:r>
      <w:r w:rsidRPr="00414952">
        <w:rPr>
          <w:sz w:val="22"/>
          <w:szCs w:val="22"/>
        </w:rPr>
        <w:t xml:space="preserve"> ar kitos institucijos išduoto dokumento ar patvirtinimo.</w:t>
      </w:r>
      <w:r w:rsidRPr="00414952">
        <w:rPr>
          <w:sz w:val="22"/>
          <w:szCs w:val="22"/>
          <w:lang w:eastAsia="en-US"/>
        </w:rPr>
        <w:t xml:space="preserve"> </w:t>
      </w:r>
      <w:r w:rsidRPr="00414952">
        <w:rPr>
          <w:sz w:val="22"/>
          <w:szCs w:val="22"/>
        </w:rPr>
        <w:t xml:space="preserve">Duomenys, kuriais remiamasi vertinant kainų lygio kitimą: </w:t>
      </w:r>
      <w:r>
        <w:rPr>
          <w:sz w:val="22"/>
          <w:szCs w:val="22"/>
        </w:rPr>
        <w:t>Valstybės duomenų agentūros</w:t>
      </w:r>
      <w:r w:rsidRPr="00414952">
        <w:rPr>
          <w:sz w:val="22"/>
          <w:szCs w:val="22"/>
        </w:rPr>
        <w:t xml:space="preserve"> interneto svetainėje </w:t>
      </w:r>
      <w:hyperlink r:id="rId26" w:history="1">
        <w:r w:rsidRPr="00414952">
          <w:rPr>
            <w:rStyle w:val="Hipersaitas"/>
            <w:sz w:val="22"/>
            <w:szCs w:val="22"/>
          </w:rPr>
          <w:t>http://osp.stat.gov.lt/</w:t>
        </w:r>
      </w:hyperlink>
      <w:r w:rsidRPr="00414952">
        <w:rPr>
          <w:sz w:val="22"/>
          <w:szCs w:val="22"/>
        </w:rPr>
        <w:t xml:space="preserve"> skelbiamas indeksas. Indeksas, kuriuo bus remiamasi vertinant kainų lygio kitimą: </w:t>
      </w:r>
      <w:r>
        <w:rPr>
          <w:sz w:val="22"/>
          <w:szCs w:val="22"/>
        </w:rPr>
        <w:t>Valstybės duomenų agentūros</w:t>
      </w:r>
      <w:r w:rsidRPr="00414952">
        <w:rPr>
          <w:sz w:val="22"/>
          <w:szCs w:val="22"/>
        </w:rPr>
        <w:t xml:space="preserve"> interneto svetainėje skelbiamas vartojimo prekių ir paslaugų indeksas (Statybos sąnaudų elementų kainų indeksai (2021 m. – 100)</w:t>
      </w:r>
      <w:r>
        <w:rPr>
          <w:sz w:val="22"/>
          <w:szCs w:val="22"/>
        </w:rPr>
        <w:t>/Santechninės medžiagos</w:t>
      </w:r>
      <w:r w:rsidRPr="00414952">
        <w:rPr>
          <w:sz w:val="22"/>
          <w:szCs w:val="22"/>
        </w:rPr>
        <w:t xml:space="preserve"> (toliau – Indeksas);</w:t>
      </w:r>
      <w:r w:rsidRPr="00414952">
        <w:rPr>
          <w:sz w:val="22"/>
          <w:szCs w:val="22"/>
          <w:lang w:eastAsia="en-US"/>
        </w:rPr>
        <w:t xml:space="preserve"> </w:t>
      </w:r>
    </w:p>
    <w:p w14:paraId="3C59D952" w14:textId="77777777" w:rsidR="009A0725" w:rsidRPr="00414952" w:rsidRDefault="009A0725" w:rsidP="009A0725">
      <w:pPr>
        <w:pStyle w:val="Sraopastraipa"/>
        <w:numPr>
          <w:ilvl w:val="3"/>
          <w:numId w:val="11"/>
        </w:numPr>
        <w:tabs>
          <w:tab w:val="left" w:pos="709"/>
        </w:tabs>
        <w:ind w:left="0" w:firstLine="0"/>
        <w:rPr>
          <w:sz w:val="22"/>
          <w:szCs w:val="22"/>
        </w:rPr>
      </w:pPr>
      <w:r>
        <w:rPr>
          <w:sz w:val="22"/>
          <w:szCs w:val="22"/>
          <w:lang w:eastAsia="en-US"/>
        </w:rPr>
        <w:t>n</w:t>
      </w:r>
      <w:r w:rsidRPr="00414952">
        <w:rPr>
          <w:sz w:val="22"/>
          <w:szCs w:val="22"/>
          <w:lang w:eastAsia="en-US"/>
        </w:rPr>
        <w:t>auji fiksuoti Prekių įkainiai apskaičiuojam</w:t>
      </w:r>
      <w:r>
        <w:rPr>
          <w:sz w:val="22"/>
          <w:szCs w:val="22"/>
          <w:lang w:eastAsia="en-US"/>
        </w:rPr>
        <w:t>i</w:t>
      </w:r>
      <w:r w:rsidRPr="00414952">
        <w:rPr>
          <w:sz w:val="22"/>
          <w:szCs w:val="22"/>
          <w:lang w:eastAsia="en-US"/>
        </w:rPr>
        <w:t xml:space="preserve"> pagal žemiau pateiktą formulę;</w:t>
      </w:r>
    </w:p>
    <w:p w14:paraId="5DF2F2C8" w14:textId="77777777" w:rsidR="009A0725" w:rsidRPr="00414952" w:rsidRDefault="009A0725" w:rsidP="009A0725">
      <w:pPr>
        <w:pStyle w:val="Sraopastraipa"/>
        <w:tabs>
          <w:tab w:val="left" w:pos="709"/>
        </w:tabs>
        <w:ind w:left="360"/>
        <w:rPr>
          <w:sz w:val="22"/>
          <w:szCs w:val="22"/>
        </w:rPr>
      </w:pPr>
      <w:r w:rsidRPr="00414952">
        <w:rPr>
          <w:sz w:val="22"/>
          <w:szCs w:val="22"/>
        </w:rPr>
        <w:t>A1 = A + (k/100 x A), kur</w:t>
      </w:r>
    </w:p>
    <w:p w14:paraId="4C58D43F" w14:textId="77777777" w:rsidR="009A0725" w:rsidRPr="00414952" w:rsidRDefault="009A0725" w:rsidP="009A0725">
      <w:pPr>
        <w:pStyle w:val="Sraopastraipa"/>
        <w:tabs>
          <w:tab w:val="left" w:pos="709"/>
        </w:tabs>
        <w:ind w:left="360"/>
        <w:rPr>
          <w:sz w:val="22"/>
          <w:szCs w:val="22"/>
        </w:rPr>
      </w:pPr>
      <w:r w:rsidRPr="00414952">
        <w:rPr>
          <w:sz w:val="22"/>
          <w:szCs w:val="22"/>
        </w:rPr>
        <w:tab/>
        <w:t xml:space="preserve">A – fiksuoti Prekių įkainiai Eur be PVM; </w:t>
      </w:r>
    </w:p>
    <w:p w14:paraId="06D35CD1" w14:textId="77777777" w:rsidR="009A0725" w:rsidRPr="00414952" w:rsidRDefault="009A0725" w:rsidP="009A0725">
      <w:pPr>
        <w:pStyle w:val="Sraopastraipa"/>
        <w:tabs>
          <w:tab w:val="left" w:pos="709"/>
        </w:tabs>
        <w:ind w:left="360"/>
        <w:rPr>
          <w:sz w:val="22"/>
          <w:szCs w:val="22"/>
        </w:rPr>
      </w:pPr>
      <w:r w:rsidRPr="00414952">
        <w:rPr>
          <w:sz w:val="22"/>
          <w:szCs w:val="22"/>
        </w:rPr>
        <w:tab/>
        <w:t xml:space="preserve">A1– perskaičiuotas (pakeistas) fiksuotas Prekių įkainis (Eur be PVM); </w:t>
      </w:r>
    </w:p>
    <w:p w14:paraId="759C6EED" w14:textId="77777777" w:rsidR="009A0725" w:rsidRPr="00414952" w:rsidRDefault="009A0725" w:rsidP="009A0725">
      <w:pPr>
        <w:pStyle w:val="Sraopastraipa"/>
        <w:tabs>
          <w:tab w:val="left" w:pos="709"/>
        </w:tabs>
        <w:ind w:left="0" w:firstLine="360"/>
        <w:rPr>
          <w:sz w:val="22"/>
          <w:szCs w:val="22"/>
        </w:rPr>
      </w:pPr>
      <w:r w:rsidRPr="00414952">
        <w:rPr>
          <w:sz w:val="22"/>
          <w:szCs w:val="22"/>
        </w:rPr>
        <w:tab/>
        <w:t xml:space="preserve">k – pagal Indeksą apskaičiuotas vartojimo prekių ir paslaugų kainų pokytis (padidėjimas arba sumažėjimas) (%); </w:t>
      </w:r>
    </w:p>
    <w:p w14:paraId="0D58725C" w14:textId="77777777" w:rsidR="009A0725" w:rsidRPr="00414952" w:rsidRDefault="009A0725" w:rsidP="009A0725">
      <w:pPr>
        <w:pStyle w:val="Sraopastraipa"/>
        <w:tabs>
          <w:tab w:val="left" w:pos="709"/>
        </w:tabs>
        <w:ind w:left="360"/>
        <w:rPr>
          <w:sz w:val="22"/>
          <w:szCs w:val="22"/>
        </w:rPr>
      </w:pPr>
    </w:p>
    <w:p w14:paraId="1527FB6E" w14:textId="77777777" w:rsidR="009A0725" w:rsidRPr="00414952" w:rsidRDefault="009A0725" w:rsidP="009A0725">
      <w:pPr>
        <w:tabs>
          <w:tab w:val="left" w:pos="709"/>
        </w:tabs>
        <w:rPr>
          <w:sz w:val="22"/>
          <w:szCs w:val="22"/>
        </w:rPr>
      </w:pPr>
      <w:r w:rsidRPr="00414952">
        <w:rPr>
          <w:sz w:val="22"/>
          <w:szCs w:val="22"/>
        </w:rPr>
        <w:t>„k“ reikšmė skaičiuojama pagal formulę:</w:t>
      </w:r>
    </w:p>
    <w:p w14:paraId="39E573CB" w14:textId="77777777" w:rsidR="009A0725" w:rsidRPr="00414952" w:rsidRDefault="009A0725" w:rsidP="009A0725">
      <w:pPr>
        <w:pStyle w:val="Sraopastraipa"/>
        <w:tabs>
          <w:tab w:val="left" w:pos="709"/>
        </w:tabs>
        <w:ind w:left="360"/>
        <w:rPr>
          <w:sz w:val="22"/>
          <w:szCs w:val="22"/>
        </w:rPr>
      </w:pPr>
      <w:r w:rsidRPr="00414952">
        <w:rPr>
          <w:sz w:val="22"/>
          <w:szCs w:val="22"/>
        </w:rPr>
        <w:t xml:space="preserve">k = </w:t>
      </w:r>
      <w:proofErr w:type="spellStart"/>
      <w:r w:rsidRPr="00414952">
        <w:rPr>
          <w:sz w:val="22"/>
          <w:szCs w:val="22"/>
        </w:rPr>
        <w:t>Ind</w:t>
      </w:r>
      <w:r w:rsidRPr="00414952">
        <w:rPr>
          <w:sz w:val="22"/>
          <w:szCs w:val="22"/>
          <w:vertAlign w:val="subscript"/>
        </w:rPr>
        <w:t>naujausias</w:t>
      </w:r>
      <w:proofErr w:type="spellEnd"/>
      <w:r w:rsidRPr="00414952">
        <w:rPr>
          <w:sz w:val="22"/>
          <w:szCs w:val="22"/>
        </w:rPr>
        <w:t xml:space="preserve"> / </w:t>
      </w:r>
      <w:proofErr w:type="spellStart"/>
      <w:r w:rsidRPr="00414952">
        <w:rPr>
          <w:sz w:val="22"/>
          <w:szCs w:val="22"/>
        </w:rPr>
        <w:t>Ind</w:t>
      </w:r>
      <w:r w:rsidRPr="00414952">
        <w:rPr>
          <w:sz w:val="22"/>
          <w:szCs w:val="22"/>
          <w:vertAlign w:val="subscript"/>
        </w:rPr>
        <w:t>pradžia</w:t>
      </w:r>
      <w:proofErr w:type="spellEnd"/>
      <w:r w:rsidRPr="00414952">
        <w:rPr>
          <w:sz w:val="22"/>
          <w:szCs w:val="22"/>
        </w:rPr>
        <w:t xml:space="preserve">  x 100 – 100, (proc.), kur</w:t>
      </w:r>
    </w:p>
    <w:p w14:paraId="3297FB81" w14:textId="77777777" w:rsidR="009A0725" w:rsidRPr="00414952" w:rsidRDefault="009A0725" w:rsidP="009A0725">
      <w:pPr>
        <w:pStyle w:val="Sraopastraipa"/>
        <w:tabs>
          <w:tab w:val="left" w:pos="709"/>
        </w:tabs>
        <w:ind w:left="0" w:firstLine="360"/>
        <w:rPr>
          <w:sz w:val="22"/>
          <w:szCs w:val="22"/>
        </w:rPr>
      </w:pPr>
      <w:r w:rsidRPr="00414952">
        <w:rPr>
          <w:sz w:val="22"/>
          <w:szCs w:val="22"/>
        </w:rPr>
        <w:tab/>
      </w:r>
      <w:proofErr w:type="spellStart"/>
      <w:r w:rsidRPr="00414952">
        <w:rPr>
          <w:sz w:val="22"/>
          <w:szCs w:val="22"/>
        </w:rPr>
        <w:t>Ind</w:t>
      </w:r>
      <w:r w:rsidRPr="00414952">
        <w:rPr>
          <w:sz w:val="22"/>
          <w:szCs w:val="22"/>
          <w:vertAlign w:val="subscript"/>
        </w:rPr>
        <w:t>naujausias</w:t>
      </w:r>
      <w:proofErr w:type="spellEnd"/>
      <w:r w:rsidRPr="00414952">
        <w:rPr>
          <w:sz w:val="22"/>
          <w:szCs w:val="22"/>
        </w:rPr>
        <w:t xml:space="preserve"> – kreipimosi dėl fiksuotų Prekių įkainių peržiūros išsiuntimo kitai Šaliai dieną paskelbtas naujausias Indeksas;</w:t>
      </w:r>
    </w:p>
    <w:p w14:paraId="0B9845A7" w14:textId="77777777" w:rsidR="009A0725" w:rsidRPr="00414952" w:rsidRDefault="009A0725" w:rsidP="009A0725">
      <w:pPr>
        <w:pStyle w:val="Sraopastraipa"/>
        <w:tabs>
          <w:tab w:val="left" w:pos="709"/>
        </w:tabs>
        <w:ind w:left="360"/>
        <w:rPr>
          <w:sz w:val="22"/>
          <w:szCs w:val="22"/>
        </w:rPr>
      </w:pPr>
      <w:r w:rsidRPr="00414952">
        <w:rPr>
          <w:sz w:val="22"/>
          <w:szCs w:val="22"/>
        </w:rPr>
        <w:tab/>
      </w:r>
      <w:proofErr w:type="spellStart"/>
      <w:r w:rsidRPr="00414952">
        <w:rPr>
          <w:sz w:val="22"/>
          <w:szCs w:val="22"/>
        </w:rPr>
        <w:t>Ind</w:t>
      </w:r>
      <w:r w:rsidRPr="00414952">
        <w:rPr>
          <w:sz w:val="22"/>
          <w:szCs w:val="22"/>
          <w:vertAlign w:val="subscript"/>
        </w:rPr>
        <w:t>pradžia</w:t>
      </w:r>
      <w:proofErr w:type="spellEnd"/>
      <w:r w:rsidRPr="00414952">
        <w:rPr>
          <w:sz w:val="22"/>
          <w:szCs w:val="22"/>
        </w:rPr>
        <w:t xml:space="preserve"> – laikotarpio pradžios datos (mėnesio) Indeksas;</w:t>
      </w:r>
    </w:p>
    <w:p w14:paraId="6BB4DD93" w14:textId="77777777" w:rsidR="009A0725" w:rsidRPr="00414952" w:rsidRDefault="009A0725" w:rsidP="009A0725">
      <w:pPr>
        <w:pStyle w:val="Sraopastraipa"/>
        <w:tabs>
          <w:tab w:val="left" w:pos="709"/>
        </w:tabs>
        <w:ind w:left="360"/>
        <w:rPr>
          <w:sz w:val="22"/>
          <w:szCs w:val="22"/>
        </w:rPr>
      </w:pPr>
      <w:r w:rsidRPr="00414952">
        <w:rPr>
          <w:sz w:val="22"/>
          <w:szCs w:val="22"/>
          <w:lang w:eastAsia="en-US"/>
        </w:rPr>
        <w:t> </w:t>
      </w:r>
    </w:p>
    <w:p w14:paraId="14A53C4D" w14:textId="77777777" w:rsidR="009A0725" w:rsidRPr="00414952" w:rsidRDefault="009A0725" w:rsidP="009A0725">
      <w:pPr>
        <w:pStyle w:val="Sraopastraipa"/>
        <w:numPr>
          <w:ilvl w:val="0"/>
          <w:numId w:val="34"/>
        </w:numPr>
        <w:tabs>
          <w:tab w:val="left" w:pos="709"/>
        </w:tabs>
        <w:rPr>
          <w:vanish/>
          <w:sz w:val="22"/>
          <w:szCs w:val="22"/>
        </w:rPr>
      </w:pPr>
    </w:p>
    <w:p w14:paraId="22071F08" w14:textId="77777777" w:rsidR="009A0725" w:rsidRPr="00414952" w:rsidRDefault="009A0725" w:rsidP="009A0725">
      <w:pPr>
        <w:pStyle w:val="Sraopastraipa"/>
        <w:numPr>
          <w:ilvl w:val="1"/>
          <w:numId w:val="34"/>
        </w:numPr>
        <w:tabs>
          <w:tab w:val="left" w:pos="709"/>
        </w:tabs>
        <w:rPr>
          <w:vanish/>
          <w:sz w:val="22"/>
          <w:szCs w:val="22"/>
        </w:rPr>
      </w:pPr>
    </w:p>
    <w:p w14:paraId="063E2D35" w14:textId="77777777" w:rsidR="009A0725" w:rsidRPr="00414952" w:rsidRDefault="009A0725" w:rsidP="009A0725">
      <w:pPr>
        <w:pStyle w:val="Sraopastraipa"/>
        <w:numPr>
          <w:ilvl w:val="2"/>
          <w:numId w:val="34"/>
        </w:numPr>
        <w:tabs>
          <w:tab w:val="left" w:pos="709"/>
        </w:tabs>
        <w:rPr>
          <w:vanish/>
          <w:sz w:val="22"/>
          <w:szCs w:val="22"/>
        </w:rPr>
      </w:pPr>
    </w:p>
    <w:p w14:paraId="1A58FFAE" w14:textId="77777777" w:rsidR="009A0725" w:rsidRPr="00414952" w:rsidRDefault="009A0725" w:rsidP="009A0725">
      <w:pPr>
        <w:pStyle w:val="Sraopastraipa"/>
        <w:numPr>
          <w:ilvl w:val="3"/>
          <w:numId w:val="34"/>
        </w:numPr>
        <w:tabs>
          <w:tab w:val="left" w:pos="709"/>
        </w:tabs>
        <w:rPr>
          <w:vanish/>
          <w:sz w:val="22"/>
          <w:szCs w:val="22"/>
        </w:rPr>
      </w:pPr>
    </w:p>
    <w:p w14:paraId="63557D3E" w14:textId="77777777" w:rsidR="009A0725" w:rsidRPr="00414952" w:rsidRDefault="009A0725" w:rsidP="009A0725">
      <w:pPr>
        <w:pStyle w:val="Sraopastraipa"/>
        <w:numPr>
          <w:ilvl w:val="3"/>
          <w:numId w:val="11"/>
        </w:numPr>
        <w:tabs>
          <w:tab w:val="left" w:pos="709"/>
        </w:tabs>
        <w:ind w:left="0" w:firstLine="0"/>
        <w:rPr>
          <w:sz w:val="22"/>
          <w:szCs w:val="22"/>
        </w:rPr>
      </w:pPr>
      <w:r w:rsidRPr="00414952">
        <w:rPr>
          <w:sz w:val="22"/>
          <w:szCs w:val="22"/>
        </w:rPr>
        <w:t>perskaičiavimo atveju laikotarpio pradžia (mėnuo) yra Sutarties pasirašymo metu skelbiamas naujausias Indeksas.</w:t>
      </w:r>
      <w:r w:rsidRPr="00414952">
        <w:rPr>
          <w:iCs/>
          <w:sz w:val="22"/>
          <w:szCs w:val="22"/>
        </w:rPr>
        <w:t xml:space="preserve"> Sutarties pasirašymo dieną </w:t>
      </w:r>
      <w:r w:rsidRPr="00414952">
        <w:rPr>
          <w:sz w:val="22"/>
          <w:szCs w:val="22"/>
        </w:rPr>
        <w:t>skelbiamas naujausias Indeksas</w:t>
      </w:r>
      <w:r>
        <w:rPr>
          <w:sz w:val="22"/>
          <w:szCs w:val="22"/>
        </w:rPr>
        <w:t>:</w:t>
      </w:r>
      <w:r w:rsidRPr="00414952">
        <w:rPr>
          <w:sz w:val="22"/>
          <w:szCs w:val="22"/>
        </w:rPr>
        <w:t xml:space="preserve"> (</w:t>
      </w:r>
      <w:r w:rsidRPr="00414952">
        <w:rPr>
          <w:i/>
          <w:iCs/>
          <w:sz w:val="22"/>
          <w:szCs w:val="22"/>
        </w:rPr>
        <w:t>nurodomas Sutarties pasirašymo metu</w:t>
      </w:r>
      <w:r w:rsidRPr="00414952">
        <w:rPr>
          <w:sz w:val="22"/>
          <w:szCs w:val="22"/>
        </w:rPr>
        <w:t>)</w:t>
      </w:r>
      <w:r w:rsidRPr="00414952">
        <w:rPr>
          <w:iCs/>
          <w:sz w:val="22"/>
          <w:szCs w:val="22"/>
        </w:rPr>
        <w:t>;</w:t>
      </w:r>
    </w:p>
    <w:p w14:paraId="61B294DB" w14:textId="77777777" w:rsidR="009A0725" w:rsidRPr="00414952" w:rsidRDefault="009A0725" w:rsidP="009A0725">
      <w:pPr>
        <w:pStyle w:val="Sraopastraipa"/>
        <w:numPr>
          <w:ilvl w:val="3"/>
          <w:numId w:val="11"/>
        </w:numPr>
        <w:tabs>
          <w:tab w:val="left" w:pos="709"/>
        </w:tabs>
        <w:ind w:left="0" w:firstLine="0"/>
        <w:rPr>
          <w:sz w:val="22"/>
          <w:szCs w:val="22"/>
        </w:rPr>
      </w:pPr>
      <w:r w:rsidRPr="00414952">
        <w:rPr>
          <w:sz w:val="22"/>
          <w:szCs w:val="22"/>
          <w:lang w:eastAsia="en-US"/>
        </w:rPr>
        <w:t>skaičiavimams indeksų reikšmės imamos keturių skaitmenų po kablelio tikslumu. Apskaičiuotas pokytis (k) tolimesniems skaičiavimams naudojamas suapvalinus iki vieno skaitmens po kablelio, o apskaičiuotas įkainis „A</w:t>
      </w:r>
      <w:r w:rsidRPr="00414952">
        <w:rPr>
          <w:sz w:val="22"/>
          <w:szCs w:val="22"/>
          <w:vertAlign w:val="subscript"/>
          <w:lang w:eastAsia="en-US"/>
        </w:rPr>
        <w:t>1</w:t>
      </w:r>
      <w:r w:rsidRPr="00414952">
        <w:rPr>
          <w:sz w:val="22"/>
          <w:szCs w:val="22"/>
          <w:lang w:eastAsia="en-US"/>
        </w:rPr>
        <w:t>“ suapvalinamas iki dviejų  skaitmenų po kablelio</w:t>
      </w:r>
      <w:r>
        <w:rPr>
          <w:sz w:val="22"/>
          <w:szCs w:val="22"/>
          <w:lang w:eastAsia="en-US"/>
        </w:rPr>
        <w:t>;</w:t>
      </w:r>
    </w:p>
    <w:p w14:paraId="1B056D87" w14:textId="77777777" w:rsidR="009A0725" w:rsidRDefault="009A0725" w:rsidP="009A0725">
      <w:pPr>
        <w:pStyle w:val="Sraopastraipa"/>
        <w:numPr>
          <w:ilvl w:val="3"/>
          <w:numId w:val="11"/>
        </w:numPr>
        <w:tabs>
          <w:tab w:val="left" w:pos="709"/>
        </w:tabs>
        <w:ind w:left="0" w:firstLine="0"/>
        <w:rPr>
          <w:sz w:val="22"/>
          <w:szCs w:val="22"/>
        </w:rPr>
      </w:pPr>
      <w:r w:rsidRPr="00414952">
        <w:rPr>
          <w:sz w:val="22"/>
          <w:szCs w:val="22"/>
        </w:rPr>
        <w:t>Šalis, siekianti fiksuotų Prekių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kita svarbi informacija (nurodyti kitą Šalies prašomą informaciją, pateikti dokumentaciją, jei reikalinga). Prašyme Šalis neturi teisės nurodyti kito Indekso ar prašyti perskaičiavimo pagal kitą Indeksą, nei nurodytas šioje Sutartyje</w:t>
      </w:r>
      <w:r>
        <w:rPr>
          <w:sz w:val="22"/>
          <w:szCs w:val="22"/>
        </w:rPr>
        <w:t>;</w:t>
      </w:r>
    </w:p>
    <w:p w14:paraId="3A4790F6" w14:textId="77777777" w:rsidR="009A0725" w:rsidRPr="00CE0B3D" w:rsidRDefault="009A0725" w:rsidP="009A0725">
      <w:pPr>
        <w:pStyle w:val="Sraopastraipa"/>
        <w:numPr>
          <w:ilvl w:val="3"/>
          <w:numId w:val="11"/>
        </w:numPr>
        <w:tabs>
          <w:tab w:val="left" w:pos="709"/>
        </w:tabs>
        <w:ind w:left="0" w:firstLine="0"/>
        <w:rPr>
          <w:sz w:val="22"/>
          <w:szCs w:val="22"/>
        </w:rPr>
      </w:pPr>
      <w:r w:rsidRPr="00414952">
        <w:rPr>
          <w:sz w:val="22"/>
          <w:szCs w:val="22"/>
        </w:rPr>
        <w:t>Susitarimas dėl perskaičiavimo turi būti sudarytas ne vėliau kaip per 10 (</w:t>
      </w:r>
      <w:r w:rsidRPr="00414952">
        <w:rPr>
          <w:i/>
          <w:iCs/>
          <w:sz w:val="22"/>
          <w:szCs w:val="22"/>
        </w:rPr>
        <w:t>dešimt</w:t>
      </w:r>
      <w:r w:rsidRPr="00414952">
        <w:rPr>
          <w:sz w:val="22"/>
          <w:szCs w:val="22"/>
        </w:rPr>
        <w:t>) darbo dienų nuo Šalies pateikto tinkamo prašymo perskaičiuoti fiksuotus Prekių įkainius gavimo dienos, jei fiksuot</w:t>
      </w:r>
      <w:r>
        <w:rPr>
          <w:sz w:val="22"/>
          <w:szCs w:val="22"/>
        </w:rPr>
        <w:t>ų</w:t>
      </w:r>
      <w:r w:rsidRPr="00414952">
        <w:rPr>
          <w:sz w:val="22"/>
          <w:szCs w:val="22"/>
        </w:rPr>
        <w:t xml:space="preserve"> Prekių įkainių perskaičiavimas galimas pagal Sutarties 3.</w:t>
      </w:r>
      <w:r>
        <w:rPr>
          <w:sz w:val="22"/>
          <w:szCs w:val="22"/>
        </w:rPr>
        <w:t>7</w:t>
      </w:r>
      <w:r w:rsidRPr="00414952">
        <w:rPr>
          <w:sz w:val="22"/>
          <w:szCs w:val="22"/>
        </w:rPr>
        <w:t>.2.1 punkto nuostatą.</w:t>
      </w:r>
      <w:r w:rsidRPr="00A8560B">
        <w:rPr>
          <w:sz w:val="22"/>
          <w:szCs w:val="22"/>
        </w:rPr>
        <w:t xml:space="preserve"> </w:t>
      </w:r>
      <w:r w:rsidRPr="00414952">
        <w:rPr>
          <w:sz w:val="22"/>
          <w:szCs w:val="22"/>
        </w:rPr>
        <w:t xml:space="preserve">Susitarimu Šalys neturi teisės keisti Sutartyje nurodytos Sutarties kainos perskaičiavimo tvarkos ar kitų Sutarties nuostatų, išskyrus, jei keitimas atliekamas pagal Sutarties ir (arba) </w:t>
      </w:r>
      <w:r w:rsidRPr="00414952">
        <w:rPr>
          <w:bCs/>
          <w:sz w:val="22"/>
          <w:szCs w:val="22"/>
        </w:rPr>
        <w:t>Pirkimų įstatymo</w:t>
      </w:r>
      <w:r w:rsidRPr="00414952">
        <w:rPr>
          <w:sz w:val="22"/>
          <w:szCs w:val="22"/>
        </w:rPr>
        <w:t xml:space="preserve"> nuostatas</w:t>
      </w:r>
      <w:r>
        <w:rPr>
          <w:sz w:val="22"/>
          <w:szCs w:val="22"/>
        </w:rPr>
        <w:t>.</w:t>
      </w:r>
    </w:p>
    <w:p w14:paraId="6690FAB1" w14:textId="77777777" w:rsidR="009A0725" w:rsidRPr="00BC5993" w:rsidRDefault="009A0725" w:rsidP="009A0725">
      <w:pPr>
        <w:pStyle w:val="Sraopastraipa"/>
        <w:numPr>
          <w:ilvl w:val="1"/>
          <w:numId w:val="11"/>
        </w:numPr>
        <w:tabs>
          <w:tab w:val="right" w:pos="0"/>
          <w:tab w:val="left" w:pos="426"/>
          <w:tab w:val="left" w:pos="567"/>
        </w:tabs>
        <w:ind w:left="0" w:firstLine="0"/>
        <w:rPr>
          <w:sz w:val="22"/>
          <w:szCs w:val="22"/>
        </w:rPr>
      </w:pPr>
      <w:r w:rsidRPr="00BC5993">
        <w:rPr>
          <w:sz w:val="22"/>
          <w:szCs w:val="22"/>
        </w:rPr>
        <w:t xml:space="preserve">Į Sutarties kainą įskaičiuoti visi mokesčiai ir kitos Pardavėjo patiriamos su Sutarties vykdymu susijusios išlaidos, </w:t>
      </w:r>
      <w:r w:rsidRPr="00BC5993">
        <w:rPr>
          <w:iCs/>
          <w:sz w:val="22"/>
          <w:szCs w:val="22"/>
        </w:rPr>
        <w:t>įskaitant atsiskaitymo dokumentų pateikimo išlaidas.</w:t>
      </w:r>
    </w:p>
    <w:p w14:paraId="62EE4385" w14:textId="77777777" w:rsidR="009A0725" w:rsidRPr="00BC5993" w:rsidRDefault="009A0725" w:rsidP="009A0725">
      <w:pPr>
        <w:pStyle w:val="Sraopastraipa"/>
        <w:numPr>
          <w:ilvl w:val="1"/>
          <w:numId w:val="11"/>
        </w:numPr>
        <w:tabs>
          <w:tab w:val="left" w:pos="426"/>
          <w:tab w:val="left" w:pos="567"/>
          <w:tab w:val="right" w:pos="1134"/>
        </w:tabs>
        <w:ind w:left="0" w:firstLine="0"/>
        <w:rPr>
          <w:bCs/>
          <w:sz w:val="22"/>
          <w:szCs w:val="22"/>
        </w:rPr>
      </w:pPr>
      <w:r w:rsidRPr="00BC5993">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69A142BF" w14:textId="77777777" w:rsidR="009A0725" w:rsidRPr="00BC5993" w:rsidRDefault="009A0725" w:rsidP="009A0725">
      <w:pPr>
        <w:pStyle w:val="Sraopastraipa"/>
        <w:numPr>
          <w:ilvl w:val="1"/>
          <w:numId w:val="11"/>
        </w:numPr>
        <w:tabs>
          <w:tab w:val="left" w:pos="426"/>
          <w:tab w:val="left" w:pos="567"/>
        </w:tabs>
        <w:ind w:left="0" w:firstLine="0"/>
        <w:rPr>
          <w:kern w:val="1"/>
          <w:sz w:val="22"/>
          <w:szCs w:val="22"/>
        </w:rPr>
      </w:pPr>
      <w:r w:rsidRPr="00BC5993">
        <w:rPr>
          <w:kern w:val="1"/>
          <w:sz w:val="22"/>
          <w:szCs w:val="22"/>
        </w:rPr>
        <w:t xml:space="preserve">Už tinkamai ir laiku Sutartyje nustatyta tvarka pristatytas Prekes Pirkėjas įsipareigoja apmokėti Pardavėjui į Pardavėjo PVM sąskaitoje faktūroje nurodytą sąskaitą </w:t>
      </w:r>
      <w:r>
        <w:rPr>
          <w:kern w:val="1"/>
          <w:sz w:val="22"/>
          <w:szCs w:val="22"/>
        </w:rPr>
        <w:t xml:space="preserve">ne vėliau kaip </w:t>
      </w:r>
      <w:r w:rsidRPr="00BC5993">
        <w:rPr>
          <w:kern w:val="1"/>
          <w:sz w:val="22"/>
          <w:szCs w:val="22"/>
        </w:rPr>
        <w:t>per 30 (</w:t>
      </w:r>
      <w:r w:rsidRPr="00BC5993">
        <w:rPr>
          <w:i/>
          <w:kern w:val="1"/>
          <w:sz w:val="22"/>
          <w:szCs w:val="22"/>
        </w:rPr>
        <w:t>trisdešimt</w:t>
      </w:r>
      <w:r w:rsidRPr="00BC5993">
        <w:rPr>
          <w:kern w:val="1"/>
          <w:sz w:val="22"/>
          <w:szCs w:val="22"/>
        </w:rPr>
        <w:t>) dienų po PVM sąskaitos faktūros pateikimo Sutarties 3.</w:t>
      </w:r>
      <w:r>
        <w:rPr>
          <w:kern w:val="1"/>
          <w:sz w:val="22"/>
          <w:szCs w:val="22"/>
        </w:rPr>
        <w:t>9</w:t>
      </w:r>
      <w:r w:rsidRPr="00BC5993">
        <w:rPr>
          <w:kern w:val="1"/>
          <w:sz w:val="22"/>
          <w:szCs w:val="22"/>
        </w:rPr>
        <w:t xml:space="preserve"> punkte nustatyta tvarka. Mokėjimo data laikoma Pirkėjo mokėjimo operacijos įvykdymo data.</w:t>
      </w:r>
    </w:p>
    <w:p w14:paraId="6A8A75C5" w14:textId="77777777" w:rsidR="009A0725" w:rsidRPr="00BC5993" w:rsidRDefault="009A0725" w:rsidP="009A0725">
      <w:pPr>
        <w:pStyle w:val="Sraopastraipa"/>
        <w:numPr>
          <w:ilvl w:val="1"/>
          <w:numId w:val="11"/>
        </w:numPr>
        <w:tabs>
          <w:tab w:val="left" w:pos="426"/>
          <w:tab w:val="left" w:pos="567"/>
          <w:tab w:val="right" w:pos="1134"/>
        </w:tabs>
        <w:ind w:left="0" w:firstLine="0"/>
        <w:rPr>
          <w:bCs/>
          <w:sz w:val="22"/>
          <w:szCs w:val="22"/>
        </w:rPr>
      </w:pPr>
      <w:r w:rsidRPr="00BC5993">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w:t>
      </w:r>
      <w:r>
        <w:rPr>
          <w:kern w:val="1"/>
          <w:sz w:val="22"/>
          <w:szCs w:val="22"/>
        </w:rPr>
        <w:t xml:space="preserve">nedelsiant </w:t>
      </w:r>
      <w:r w:rsidRPr="00BC5993">
        <w:rPr>
          <w:kern w:val="1"/>
          <w:sz w:val="22"/>
          <w:szCs w:val="22"/>
        </w:rPr>
        <w:t xml:space="preserve">informuoja Pardavėją. </w:t>
      </w:r>
    </w:p>
    <w:p w14:paraId="5CD50558" w14:textId="77777777" w:rsidR="009A0725" w:rsidRPr="00BC5993" w:rsidRDefault="009A0725" w:rsidP="009A0725">
      <w:pPr>
        <w:tabs>
          <w:tab w:val="right" w:pos="0"/>
          <w:tab w:val="left" w:pos="426"/>
        </w:tabs>
        <w:rPr>
          <w:bCs/>
          <w:sz w:val="22"/>
          <w:szCs w:val="22"/>
        </w:rPr>
      </w:pPr>
    </w:p>
    <w:p w14:paraId="733AE7B1" w14:textId="77777777" w:rsidR="009A0725" w:rsidRPr="009D0EEA" w:rsidRDefault="009A0725" w:rsidP="009A0725">
      <w:pPr>
        <w:numPr>
          <w:ilvl w:val="0"/>
          <w:numId w:val="11"/>
        </w:numPr>
        <w:tabs>
          <w:tab w:val="right" w:pos="284"/>
        </w:tabs>
        <w:ind w:left="0" w:firstLine="0"/>
        <w:rPr>
          <w:b/>
          <w:bCs/>
          <w:sz w:val="22"/>
          <w:szCs w:val="22"/>
          <w:u w:val="single"/>
        </w:rPr>
      </w:pPr>
      <w:r w:rsidRPr="00BC5993">
        <w:rPr>
          <w:b/>
          <w:bCs/>
          <w:sz w:val="22"/>
          <w:szCs w:val="22"/>
          <w:u w:val="single"/>
        </w:rPr>
        <w:t xml:space="preserve">PREKIŲ PERDAVIMAS, </w:t>
      </w:r>
      <w:r w:rsidRPr="009D0EEA">
        <w:rPr>
          <w:b/>
          <w:bCs/>
          <w:sz w:val="22"/>
          <w:szCs w:val="22"/>
          <w:u w:val="single"/>
        </w:rPr>
        <w:t>NUOSAVYBĖS TEISĖS PERĖJIMAS</w:t>
      </w:r>
    </w:p>
    <w:p w14:paraId="35D772A1" w14:textId="77777777" w:rsidR="009A0725" w:rsidRPr="00826DEF" w:rsidRDefault="009A0725" w:rsidP="009A0725">
      <w:pPr>
        <w:pStyle w:val="Sraopastraipa"/>
        <w:numPr>
          <w:ilvl w:val="1"/>
          <w:numId w:val="11"/>
        </w:numPr>
        <w:tabs>
          <w:tab w:val="left" w:pos="0"/>
          <w:tab w:val="left" w:pos="426"/>
        </w:tabs>
        <w:ind w:left="0" w:firstLine="0"/>
        <w:rPr>
          <w:bCs/>
          <w:sz w:val="22"/>
          <w:szCs w:val="22"/>
        </w:rPr>
      </w:pPr>
      <w:r w:rsidRPr="009D0EEA">
        <w:rPr>
          <w:bCs/>
          <w:sz w:val="22"/>
          <w:szCs w:val="22"/>
        </w:rPr>
        <w:t xml:space="preserve">Bendras Prekių tiekimo terminas – </w:t>
      </w:r>
      <w:r w:rsidRPr="009D0EEA">
        <w:rPr>
          <w:kern w:val="1"/>
          <w:sz w:val="22"/>
          <w:szCs w:val="22"/>
        </w:rPr>
        <w:t>12 (</w:t>
      </w:r>
      <w:r w:rsidRPr="009D0EEA">
        <w:rPr>
          <w:i/>
          <w:kern w:val="1"/>
          <w:sz w:val="22"/>
          <w:szCs w:val="22"/>
        </w:rPr>
        <w:t>dvylika</w:t>
      </w:r>
      <w:r w:rsidRPr="009D0EEA">
        <w:rPr>
          <w:kern w:val="1"/>
          <w:sz w:val="22"/>
          <w:szCs w:val="22"/>
        </w:rPr>
        <w:t xml:space="preserve">) mėnesių </w:t>
      </w:r>
      <w:r w:rsidRPr="00826DEF">
        <w:rPr>
          <w:bCs/>
          <w:sz w:val="22"/>
          <w:szCs w:val="22"/>
        </w:rPr>
        <w:t xml:space="preserve">nuo Sutarties įsigaliojimo dienos. Jei likus 60 (šešiasdešimt) dienų iki </w:t>
      </w:r>
      <w:r>
        <w:rPr>
          <w:bCs/>
          <w:sz w:val="22"/>
          <w:szCs w:val="22"/>
        </w:rPr>
        <w:t>Prekių tiekimo</w:t>
      </w:r>
      <w:r w:rsidRPr="00826DEF">
        <w:rPr>
          <w:bCs/>
          <w:sz w:val="22"/>
          <w:szCs w:val="22"/>
        </w:rPr>
        <w:t xml:space="preserve"> termino pabaigos nei viena iš Sutarties Šalių raštu nepareiškia noro nutraukti Sutarties, tai </w:t>
      </w:r>
      <w:r>
        <w:rPr>
          <w:bCs/>
          <w:sz w:val="22"/>
          <w:szCs w:val="22"/>
        </w:rPr>
        <w:t>Prekių tiekimo</w:t>
      </w:r>
      <w:r w:rsidRPr="00826DEF">
        <w:rPr>
          <w:bCs/>
          <w:sz w:val="22"/>
          <w:szCs w:val="22"/>
        </w:rPr>
        <w:t xml:space="preserve"> terminas </w:t>
      </w:r>
      <w:r>
        <w:rPr>
          <w:bCs/>
          <w:sz w:val="22"/>
          <w:szCs w:val="22"/>
        </w:rPr>
        <w:t xml:space="preserve">be atskiro Šalių susitarimo </w:t>
      </w:r>
      <w:r w:rsidRPr="00826DEF">
        <w:rPr>
          <w:bCs/>
          <w:sz w:val="22"/>
          <w:szCs w:val="22"/>
        </w:rPr>
        <w:t>laikomas pratęstu dar 12 (</w:t>
      </w:r>
      <w:r w:rsidRPr="004969F3">
        <w:rPr>
          <w:bCs/>
          <w:i/>
          <w:iCs/>
          <w:sz w:val="22"/>
          <w:szCs w:val="22"/>
        </w:rPr>
        <w:t>dvylikai</w:t>
      </w:r>
      <w:r w:rsidRPr="00826DEF">
        <w:rPr>
          <w:bCs/>
          <w:sz w:val="22"/>
          <w:szCs w:val="22"/>
        </w:rPr>
        <w:t>) mėnesių arba kol bus išnaudota Maksimali Sutarties vertė, priklausomai nuo to, kas įvyksta anksčiau.</w:t>
      </w:r>
      <w:r>
        <w:rPr>
          <w:bCs/>
          <w:sz w:val="22"/>
          <w:szCs w:val="22"/>
        </w:rPr>
        <w:t xml:space="preserve"> Toks Prekių tiekimo termino pratęsimas galimas tik 1 (</w:t>
      </w:r>
      <w:r w:rsidRPr="0020518D">
        <w:rPr>
          <w:bCs/>
          <w:i/>
          <w:iCs/>
          <w:sz w:val="22"/>
          <w:szCs w:val="22"/>
        </w:rPr>
        <w:t>vieną</w:t>
      </w:r>
      <w:r>
        <w:rPr>
          <w:bCs/>
          <w:sz w:val="22"/>
          <w:szCs w:val="22"/>
        </w:rPr>
        <w:t>) kartą.</w:t>
      </w:r>
    </w:p>
    <w:p w14:paraId="255551BF" w14:textId="77777777" w:rsidR="009A0725" w:rsidRPr="009D0EEA" w:rsidRDefault="009A0725" w:rsidP="009A0725">
      <w:pPr>
        <w:numPr>
          <w:ilvl w:val="1"/>
          <w:numId w:val="11"/>
        </w:numPr>
        <w:tabs>
          <w:tab w:val="left" w:pos="0"/>
          <w:tab w:val="right" w:pos="426"/>
        </w:tabs>
        <w:ind w:left="0" w:firstLine="0"/>
        <w:rPr>
          <w:bCs/>
          <w:sz w:val="22"/>
          <w:szCs w:val="22"/>
        </w:rPr>
      </w:pPr>
      <w:r w:rsidRPr="00826DEF">
        <w:rPr>
          <w:bCs/>
          <w:sz w:val="22"/>
          <w:szCs w:val="22"/>
        </w:rPr>
        <w:t>Prekės, nurodytos kiekviename atskirame Prekių užsakyme, yra atskira Prekių</w:t>
      </w:r>
      <w:r w:rsidRPr="009D0EEA">
        <w:rPr>
          <w:kern w:val="2"/>
          <w:sz w:val="22"/>
          <w:szCs w:val="22"/>
        </w:rPr>
        <w:t xml:space="preserve"> siunta (toliau – Prekių siunta). Kiekvienai Prekių siuntai Pardavėjas išrašo atskirą PVM sąskaitą faktūrą.</w:t>
      </w:r>
    </w:p>
    <w:p w14:paraId="552DDC42" w14:textId="77777777" w:rsidR="009A0725" w:rsidRPr="00BC5993" w:rsidRDefault="009A0725" w:rsidP="009A0725">
      <w:pPr>
        <w:numPr>
          <w:ilvl w:val="1"/>
          <w:numId w:val="11"/>
        </w:numPr>
        <w:tabs>
          <w:tab w:val="left" w:pos="0"/>
          <w:tab w:val="right" w:pos="426"/>
        </w:tabs>
        <w:ind w:left="0" w:firstLine="0"/>
        <w:rPr>
          <w:bCs/>
          <w:sz w:val="22"/>
          <w:szCs w:val="22"/>
        </w:rPr>
      </w:pPr>
      <w:r w:rsidRPr="009D0EEA">
        <w:rPr>
          <w:kern w:val="1"/>
          <w:sz w:val="22"/>
          <w:szCs w:val="22"/>
        </w:rPr>
        <w:t>Pardavėjas, gavęs Pirkėjo užsakymą raštu</w:t>
      </w:r>
      <w:r>
        <w:rPr>
          <w:kern w:val="1"/>
          <w:sz w:val="22"/>
          <w:szCs w:val="22"/>
        </w:rPr>
        <w:t xml:space="preserve"> el. pašto adresu _________</w:t>
      </w:r>
      <w:r w:rsidRPr="009D0EEA">
        <w:rPr>
          <w:kern w:val="1"/>
          <w:sz w:val="22"/>
          <w:szCs w:val="22"/>
        </w:rPr>
        <w:t>, ne vėliau kaip</w:t>
      </w:r>
      <w:r w:rsidRPr="009D0EEA">
        <w:rPr>
          <w:sz w:val="22"/>
          <w:szCs w:val="22"/>
        </w:rPr>
        <w:t xml:space="preserve"> </w:t>
      </w:r>
      <w:r w:rsidRPr="009D0EEA">
        <w:rPr>
          <w:kern w:val="1"/>
          <w:sz w:val="22"/>
          <w:szCs w:val="22"/>
        </w:rPr>
        <w:t>per 5 (</w:t>
      </w:r>
      <w:r w:rsidRPr="009D0EEA">
        <w:rPr>
          <w:i/>
          <w:kern w:val="1"/>
          <w:sz w:val="22"/>
          <w:szCs w:val="22"/>
        </w:rPr>
        <w:t>penkias</w:t>
      </w:r>
      <w:r w:rsidRPr="009D0EEA">
        <w:rPr>
          <w:kern w:val="1"/>
          <w:sz w:val="22"/>
          <w:szCs w:val="22"/>
        </w:rPr>
        <w:t>) darbo dienas</w:t>
      </w:r>
      <w:r w:rsidRPr="009D0EEA">
        <w:rPr>
          <w:sz w:val="22"/>
          <w:szCs w:val="22"/>
        </w:rPr>
        <w:t xml:space="preserve"> savo </w:t>
      </w:r>
      <w:r w:rsidRPr="00BC5993">
        <w:rPr>
          <w:sz w:val="22"/>
          <w:szCs w:val="22"/>
        </w:rPr>
        <w:t>lėšomis pristato užsakyme nurodytą Prekių kiekį į Pirkėjo sandėlį adresu Pramonės g. 10, Šiauliuose.</w:t>
      </w:r>
    </w:p>
    <w:p w14:paraId="5B67C1F1" w14:textId="77777777" w:rsidR="009A0725" w:rsidRPr="00BC5993" w:rsidRDefault="009A0725" w:rsidP="009A0725">
      <w:pPr>
        <w:numPr>
          <w:ilvl w:val="1"/>
          <w:numId w:val="11"/>
        </w:numPr>
        <w:tabs>
          <w:tab w:val="left" w:pos="0"/>
          <w:tab w:val="right" w:pos="426"/>
        </w:tabs>
        <w:ind w:left="0" w:firstLine="0"/>
        <w:rPr>
          <w:bCs/>
          <w:sz w:val="22"/>
          <w:szCs w:val="22"/>
        </w:rPr>
      </w:pPr>
      <w:r w:rsidRPr="00BC5993">
        <w:rPr>
          <w:sz w:val="22"/>
          <w:szCs w:val="22"/>
        </w:rPr>
        <w:t>Prekės turi būti pristatytos darbo dienomis Pirkėjo darbo valandomis: pirmadieniais – ketvirtadieniais nuo 7</w:t>
      </w:r>
      <w:r w:rsidRPr="00BC5993">
        <w:rPr>
          <w:bCs/>
          <w:sz w:val="22"/>
          <w:szCs w:val="22"/>
        </w:rPr>
        <w:t xml:space="preserve">.30 val. iki 15.30 val., penktadieniais nuo 7.30 val. iki 13.00 val. </w:t>
      </w:r>
    </w:p>
    <w:p w14:paraId="36881EF5" w14:textId="77777777" w:rsidR="009A0725" w:rsidRPr="00BC5993" w:rsidRDefault="009A0725" w:rsidP="009A0725">
      <w:pPr>
        <w:numPr>
          <w:ilvl w:val="1"/>
          <w:numId w:val="11"/>
        </w:numPr>
        <w:tabs>
          <w:tab w:val="left" w:pos="426"/>
        </w:tabs>
        <w:ind w:left="0" w:firstLine="0"/>
        <w:rPr>
          <w:bCs/>
          <w:sz w:val="22"/>
          <w:szCs w:val="22"/>
        </w:rPr>
      </w:pPr>
      <w:r w:rsidRPr="00BC5993">
        <w:rPr>
          <w:bCs/>
          <w:sz w:val="22"/>
          <w:szCs w:val="22"/>
        </w:rPr>
        <w:t xml:space="preserve">Prekes Pardavėjas perduoda Pirkėjui, o Pirkėjas priima pasirašydami Pardavėjo parengtą Prekių perdavimo-priėmimo aktą </w:t>
      </w:r>
      <w:r w:rsidRPr="00BC5993">
        <w:rPr>
          <w:kern w:val="1"/>
          <w:sz w:val="22"/>
          <w:szCs w:val="22"/>
        </w:rPr>
        <w:t>(</w:t>
      </w:r>
      <w:r w:rsidRPr="00BC5993">
        <w:rPr>
          <w:bCs/>
          <w:sz w:val="22"/>
          <w:szCs w:val="22"/>
        </w:rPr>
        <w:t>ar kitą perdavimą-priėmimą patvirtinantį dokumentą</w:t>
      </w:r>
      <w:r w:rsidRPr="00BC5993">
        <w:rPr>
          <w:sz w:val="22"/>
          <w:szCs w:val="22"/>
        </w:rPr>
        <w:t>)</w:t>
      </w:r>
      <w:r w:rsidRPr="00BC5993">
        <w:rPr>
          <w:bCs/>
          <w:sz w:val="22"/>
          <w:szCs w:val="22"/>
        </w:rPr>
        <w:t>. Iki Prekių perdavimą-priėmimą patvirtinančio dokumento pasirašymo visa atsakomybė dėl Prekių atsitiktinio žuvimo ar sugadinimo tenka Pardavėjui.</w:t>
      </w:r>
    </w:p>
    <w:p w14:paraId="1F185FC4" w14:textId="77777777" w:rsidR="009A0725" w:rsidRPr="00BC5993" w:rsidRDefault="009A0725" w:rsidP="009A0725">
      <w:pPr>
        <w:numPr>
          <w:ilvl w:val="1"/>
          <w:numId w:val="11"/>
        </w:numPr>
        <w:tabs>
          <w:tab w:val="left" w:pos="0"/>
          <w:tab w:val="right" w:pos="426"/>
        </w:tabs>
        <w:ind w:left="0" w:firstLine="0"/>
        <w:rPr>
          <w:bCs/>
          <w:sz w:val="22"/>
          <w:szCs w:val="22"/>
        </w:rPr>
      </w:pPr>
      <w:r w:rsidRPr="00BC5993">
        <w:rPr>
          <w:bCs/>
          <w:sz w:val="22"/>
          <w:szCs w:val="22"/>
        </w:rPr>
        <w:t xml:space="preserve">Nuosavybės teisė į Prekes Pirkėjui pereina nuo Prekių priėmimo momento. </w:t>
      </w:r>
    </w:p>
    <w:p w14:paraId="051EB5FA" w14:textId="77777777" w:rsidR="009A0725" w:rsidRPr="00BC5993" w:rsidRDefault="009A0725" w:rsidP="009A0725">
      <w:pPr>
        <w:tabs>
          <w:tab w:val="left" w:pos="0"/>
          <w:tab w:val="right" w:pos="426"/>
        </w:tabs>
        <w:rPr>
          <w:bCs/>
          <w:sz w:val="22"/>
          <w:szCs w:val="22"/>
        </w:rPr>
      </w:pPr>
    </w:p>
    <w:p w14:paraId="0637EE26" w14:textId="77777777" w:rsidR="009A0725" w:rsidRPr="00BC5993" w:rsidRDefault="009A0725" w:rsidP="009A0725">
      <w:pPr>
        <w:numPr>
          <w:ilvl w:val="0"/>
          <w:numId w:val="11"/>
        </w:numPr>
        <w:tabs>
          <w:tab w:val="right" w:pos="284"/>
          <w:tab w:val="center" w:pos="4320"/>
          <w:tab w:val="right" w:pos="8640"/>
        </w:tabs>
        <w:ind w:left="0" w:firstLine="0"/>
        <w:jc w:val="left"/>
        <w:rPr>
          <w:b/>
          <w:bCs/>
          <w:sz w:val="22"/>
          <w:szCs w:val="22"/>
          <w:u w:val="single"/>
        </w:rPr>
      </w:pPr>
      <w:r w:rsidRPr="00BC5993">
        <w:rPr>
          <w:b/>
          <w:bCs/>
          <w:sz w:val="22"/>
          <w:szCs w:val="22"/>
          <w:u w:val="single"/>
        </w:rPr>
        <w:t>PREKIŲ KOKYBĖ, GARANTINIAI ĮSIPAREIGOJIMAI</w:t>
      </w:r>
    </w:p>
    <w:p w14:paraId="2AB7CF5E" w14:textId="77777777" w:rsidR="009A0725" w:rsidRPr="00BC5993" w:rsidRDefault="009A0725" w:rsidP="009A0725">
      <w:pPr>
        <w:pStyle w:val="Sraopastraipa"/>
        <w:numPr>
          <w:ilvl w:val="1"/>
          <w:numId w:val="11"/>
        </w:numPr>
        <w:tabs>
          <w:tab w:val="left" w:pos="142"/>
          <w:tab w:val="left" w:pos="426"/>
        </w:tabs>
        <w:ind w:left="0" w:firstLine="0"/>
        <w:rPr>
          <w:sz w:val="22"/>
          <w:szCs w:val="22"/>
        </w:rPr>
      </w:pPr>
      <w:r w:rsidRPr="00BC5993">
        <w:rPr>
          <w:sz w:val="22"/>
          <w:szCs w:val="22"/>
        </w:rPr>
        <w:t xml:space="preserve">Pardavėjas garantuoja Prekių kokybę, taip pat, kad Prekės </w:t>
      </w:r>
      <w:r w:rsidRPr="00BC5993">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reikalavimus. </w:t>
      </w:r>
    </w:p>
    <w:p w14:paraId="689B1F64" w14:textId="77777777" w:rsidR="009A0725" w:rsidRPr="005956E6" w:rsidRDefault="009A0725" w:rsidP="009A0725">
      <w:pPr>
        <w:pStyle w:val="Sraopastraipa"/>
        <w:numPr>
          <w:ilvl w:val="1"/>
          <w:numId w:val="11"/>
        </w:numPr>
        <w:tabs>
          <w:tab w:val="left" w:pos="142"/>
          <w:tab w:val="left" w:pos="426"/>
        </w:tabs>
        <w:ind w:left="0" w:firstLine="0"/>
        <w:rPr>
          <w:kern w:val="1"/>
          <w:sz w:val="22"/>
          <w:szCs w:val="22"/>
        </w:rPr>
      </w:pPr>
      <w:r w:rsidRPr="005956E6">
        <w:rPr>
          <w:bCs/>
          <w:kern w:val="1"/>
          <w:sz w:val="22"/>
          <w:szCs w:val="22"/>
        </w:rPr>
        <w:t>Pardavėjas suteikia Prekėms gamintojo nustatytą garantiją. Garantijos terminas skaičiuojamas nuo Prekių perdavimo Pirkėjui dienos.</w:t>
      </w:r>
    </w:p>
    <w:p w14:paraId="22101BCB" w14:textId="77777777" w:rsidR="009A0725" w:rsidRPr="005956E6" w:rsidRDefault="009A0725" w:rsidP="009A0725">
      <w:pPr>
        <w:pStyle w:val="Sraopastraipa"/>
        <w:numPr>
          <w:ilvl w:val="1"/>
          <w:numId w:val="11"/>
        </w:numPr>
        <w:tabs>
          <w:tab w:val="left" w:pos="142"/>
          <w:tab w:val="left" w:pos="426"/>
        </w:tabs>
        <w:ind w:left="0" w:firstLine="0"/>
        <w:rPr>
          <w:kern w:val="1"/>
          <w:sz w:val="22"/>
          <w:szCs w:val="22"/>
        </w:rPr>
      </w:pPr>
      <w:r w:rsidRPr="005956E6">
        <w:rPr>
          <w:sz w:val="22"/>
          <w:szCs w:val="22"/>
          <w:lang w:eastAsia="en-US"/>
        </w:rPr>
        <w:t>Prekės turi atitikti aplinkos apsaugos kriterijus, nurodytus Lietuvos Respublikos aplinkos ministro 2011 m. birželio 28 d. įsakymu Nr. D1-508 „Dėl aplinkos apsaugos kriterijų taikymo, vykdant žaliuosius pirkimus, tvarkos aprašo patvirtinimo“ patvirtintame tvarkos aprašo (toliau – Aprašas) 4.4.4.4. „</w:t>
      </w:r>
      <w:r w:rsidRPr="00992146">
        <w:rPr>
          <w:i/>
          <w:iCs/>
          <w:sz w:val="22"/>
          <w:szCs w:val="22"/>
          <w:lang w:eastAsia="en-US"/>
        </w:rPr>
        <w:t>P</w:t>
      </w:r>
      <w:r w:rsidRPr="00992146">
        <w:rPr>
          <w:i/>
          <w:iCs/>
          <w:sz w:val="22"/>
          <w:szCs w:val="22"/>
        </w:rPr>
        <w:t>rekės turi būti tvirtos, ilgaamžės, funkcionalios, jos ar jų sudedamosios dalys tinkamos naudoti daug kartų ir (ar) lengvai pataisomos, ir (ar) pakeičiamos</w:t>
      </w:r>
      <w:r w:rsidRPr="005956E6">
        <w:rPr>
          <w:sz w:val="22"/>
          <w:szCs w:val="22"/>
        </w:rPr>
        <w:t>“ ir 4.4.4.5.</w:t>
      </w:r>
      <w:r w:rsidRPr="005956E6">
        <w:rPr>
          <w:sz w:val="22"/>
          <w:szCs w:val="22"/>
          <w:lang w:eastAsia="en-US"/>
        </w:rPr>
        <w:t xml:space="preserve"> „</w:t>
      </w:r>
      <w:r w:rsidRPr="00992146">
        <w:rPr>
          <w:i/>
          <w:iCs/>
          <w:sz w:val="22"/>
          <w:szCs w:val="22"/>
          <w:lang w:eastAsia="en-US"/>
        </w:rPr>
        <w:t>P</w:t>
      </w:r>
      <w:r w:rsidRPr="00992146">
        <w:rPr>
          <w:i/>
          <w:iCs/>
          <w:sz w:val="22"/>
          <w:szCs w:val="22"/>
        </w:rPr>
        <w:t>rekės, virtusios atliekomis, turi būti tinkamos paruošti pakartotinai naudoti ar perdirbti</w:t>
      </w:r>
      <w:r w:rsidRPr="005956E6">
        <w:rPr>
          <w:sz w:val="22"/>
          <w:szCs w:val="22"/>
        </w:rPr>
        <w:t>“ punktuose.</w:t>
      </w:r>
      <w:r w:rsidRPr="0011527F">
        <w:rPr>
          <w:kern w:val="1"/>
          <w:sz w:val="22"/>
          <w:szCs w:val="22"/>
        </w:rPr>
        <w:t xml:space="preserve"> </w:t>
      </w:r>
      <w:r w:rsidRPr="00B852A1">
        <w:rPr>
          <w:kern w:val="1"/>
          <w:sz w:val="22"/>
          <w:szCs w:val="22"/>
        </w:rPr>
        <w:t xml:space="preserve">Prekės </w:t>
      </w:r>
      <w:r>
        <w:rPr>
          <w:kern w:val="1"/>
          <w:sz w:val="22"/>
          <w:szCs w:val="22"/>
        </w:rPr>
        <w:t xml:space="preserve">turi būti </w:t>
      </w:r>
      <w:r w:rsidRPr="00B852A1">
        <w:rPr>
          <w:kern w:val="1"/>
          <w:sz w:val="22"/>
          <w:szCs w:val="22"/>
        </w:rPr>
        <w:t xml:space="preserve">pagamintos iš įvairių metalų lydinių (ketus, bronza ir plienas) bei plastiko. Iš metalų lydinių pagamintos </w:t>
      </w:r>
      <w:r>
        <w:rPr>
          <w:kern w:val="1"/>
          <w:sz w:val="22"/>
          <w:szCs w:val="22"/>
        </w:rPr>
        <w:t>P</w:t>
      </w:r>
      <w:r w:rsidRPr="00B852A1">
        <w:rPr>
          <w:kern w:val="1"/>
          <w:sz w:val="22"/>
          <w:szCs w:val="22"/>
        </w:rPr>
        <w:t xml:space="preserve">rekės </w:t>
      </w:r>
      <w:r>
        <w:rPr>
          <w:kern w:val="1"/>
          <w:sz w:val="22"/>
          <w:szCs w:val="22"/>
        </w:rPr>
        <w:t>turi turėti galimybę būti</w:t>
      </w:r>
      <w:r w:rsidRPr="00B852A1">
        <w:rPr>
          <w:kern w:val="1"/>
          <w:sz w:val="22"/>
          <w:szCs w:val="22"/>
        </w:rPr>
        <w:t xml:space="preserve"> naudojamos pakartotinai arba tinkamos perdirbti, plastiko detalės </w:t>
      </w:r>
      <w:r>
        <w:rPr>
          <w:kern w:val="1"/>
          <w:sz w:val="22"/>
          <w:szCs w:val="22"/>
        </w:rPr>
        <w:t>turi</w:t>
      </w:r>
      <w:r w:rsidRPr="00B852A1">
        <w:rPr>
          <w:kern w:val="1"/>
          <w:sz w:val="22"/>
          <w:szCs w:val="22"/>
        </w:rPr>
        <w:t xml:space="preserve"> būti tinkamos perdirbti.</w:t>
      </w:r>
    </w:p>
    <w:p w14:paraId="5F06F3C4" w14:textId="77777777" w:rsidR="009A0725" w:rsidRPr="00BC5993" w:rsidRDefault="009A0725" w:rsidP="009A0725">
      <w:pPr>
        <w:pStyle w:val="Sraopastraipa"/>
        <w:numPr>
          <w:ilvl w:val="1"/>
          <w:numId w:val="11"/>
        </w:numPr>
        <w:tabs>
          <w:tab w:val="left" w:pos="142"/>
          <w:tab w:val="left" w:pos="426"/>
        </w:tabs>
        <w:ind w:left="0" w:firstLine="0"/>
        <w:rPr>
          <w:kern w:val="1"/>
          <w:sz w:val="22"/>
          <w:szCs w:val="22"/>
        </w:rPr>
      </w:pPr>
      <w:r w:rsidRPr="005956E6">
        <w:rPr>
          <w:kern w:val="1"/>
          <w:sz w:val="22"/>
          <w:szCs w:val="22"/>
        </w:rPr>
        <w:t>Pardavėjas kartu su Prekėmis privalo pateikti Pirkėjui būtinus jų kokybę patvirtinančius dokumentus – Prekių atitikties deklaracijų</w:t>
      </w:r>
      <w:r w:rsidRPr="00BC5993">
        <w:rPr>
          <w:kern w:val="1"/>
          <w:sz w:val="22"/>
          <w:szCs w:val="22"/>
        </w:rPr>
        <w:t xml:space="preserve"> ar gamintojų kokybės sertifikatų ir </w:t>
      </w:r>
      <w:r w:rsidRPr="00B852A1">
        <w:rPr>
          <w:kern w:val="1"/>
          <w:sz w:val="22"/>
          <w:szCs w:val="22"/>
        </w:rPr>
        <w:t>saugos duomenų lapų</w:t>
      </w:r>
      <w:r w:rsidRPr="00BC5993">
        <w:rPr>
          <w:kern w:val="1"/>
          <w:sz w:val="22"/>
          <w:szCs w:val="22"/>
        </w:rPr>
        <w:t>, techninės dokumentacijos originalus arba teisės aktų nustatyta tvarka patvirtintas jų kopijas. Pardavėjas garantuoja, kad Prekės yra sertifikuotos, gautos visos reikalingos licencijos, higienos pažymėjimai ir pan</w:t>
      </w:r>
      <w:r>
        <w:rPr>
          <w:kern w:val="1"/>
          <w:sz w:val="22"/>
          <w:szCs w:val="22"/>
        </w:rPr>
        <w:t>., jei to reikalaujama pagal taikytinus Lietuvos Respublikos teisės aktus</w:t>
      </w:r>
      <w:r w:rsidRPr="00BC5993">
        <w:rPr>
          <w:kern w:val="1"/>
          <w:sz w:val="22"/>
          <w:szCs w:val="22"/>
        </w:rPr>
        <w:t>.</w:t>
      </w:r>
      <w:r>
        <w:rPr>
          <w:kern w:val="1"/>
          <w:sz w:val="22"/>
          <w:szCs w:val="22"/>
        </w:rPr>
        <w:t xml:space="preserve"> </w:t>
      </w:r>
    </w:p>
    <w:p w14:paraId="28C288CF" w14:textId="77777777" w:rsidR="009A0725" w:rsidRPr="00BC5993" w:rsidRDefault="009A0725" w:rsidP="009A0725">
      <w:pPr>
        <w:pStyle w:val="Sraopastraipa"/>
        <w:numPr>
          <w:ilvl w:val="1"/>
          <w:numId w:val="11"/>
        </w:numPr>
        <w:tabs>
          <w:tab w:val="left" w:pos="142"/>
          <w:tab w:val="left" w:pos="426"/>
        </w:tabs>
        <w:ind w:left="0" w:firstLine="0"/>
        <w:rPr>
          <w:bCs/>
          <w:sz w:val="22"/>
          <w:szCs w:val="22"/>
        </w:rPr>
      </w:pPr>
      <w:r w:rsidRPr="00B852A1">
        <w:rPr>
          <w:kern w:val="1"/>
          <w:sz w:val="22"/>
          <w:szCs w:val="22"/>
        </w:rPr>
        <w:t>Prekės turi atitikti atsparumo pakrovimo ir</w:t>
      </w:r>
      <w:r w:rsidRPr="00BC5993">
        <w:rPr>
          <w:sz w:val="22"/>
          <w:szCs w:val="22"/>
        </w:rPr>
        <w:t xml:space="preserve"> iškrovimo darbams reikalavimus, būti</w:t>
      </w:r>
      <w:r w:rsidRPr="00BC5993">
        <w:rPr>
          <w:sz w:val="22"/>
          <w:szCs w:val="22"/>
          <w:lang w:val="en-GB"/>
        </w:rPr>
        <w:t xml:space="preserve"> </w:t>
      </w:r>
      <w:r w:rsidRPr="00BC5993">
        <w:rPr>
          <w:sz w:val="22"/>
          <w:szCs w:val="22"/>
        </w:rPr>
        <w:t>apsaugotos nuo meteorologinių veiksnių įtakos Prekių gabenimo ir sandėliavimo metu.</w:t>
      </w:r>
    </w:p>
    <w:p w14:paraId="4A074889" w14:textId="77777777" w:rsidR="009A0725" w:rsidRPr="00DF748C" w:rsidRDefault="009A0725" w:rsidP="009A0725">
      <w:pPr>
        <w:pStyle w:val="Sraopastraipa"/>
        <w:numPr>
          <w:ilvl w:val="1"/>
          <w:numId w:val="11"/>
        </w:numPr>
        <w:tabs>
          <w:tab w:val="left" w:pos="0"/>
          <w:tab w:val="left" w:pos="142"/>
          <w:tab w:val="left" w:pos="426"/>
          <w:tab w:val="center" w:pos="993"/>
        </w:tabs>
        <w:ind w:left="0" w:firstLine="0"/>
        <w:rPr>
          <w:bCs/>
          <w:sz w:val="22"/>
          <w:szCs w:val="22"/>
        </w:rPr>
      </w:pPr>
      <w:r w:rsidRPr="00BC5993">
        <w:rPr>
          <w:bCs/>
          <w:sz w:val="22"/>
          <w:szCs w:val="22"/>
        </w:rPr>
        <w:t xml:space="preserve">Nustatęs, </w:t>
      </w:r>
      <w:r w:rsidRPr="00DF748C">
        <w:rPr>
          <w:bCs/>
          <w:sz w:val="22"/>
          <w:szCs w:val="22"/>
        </w:rPr>
        <w:t>kad gautos Prekės neatitinka tokio tipo prekėms taikomų standartų reikalavimų ir/arba Sutarties ar Lietuvos Respublikos teisės aktų reikalavimų, Pirkėjas, savo nuožiūra, turi teisę:</w:t>
      </w:r>
    </w:p>
    <w:p w14:paraId="147699B9" w14:textId="77777777" w:rsidR="009A0725" w:rsidRPr="00DF748C" w:rsidRDefault="009A0725" w:rsidP="009A0725">
      <w:pPr>
        <w:pStyle w:val="Sraopastraipa"/>
        <w:numPr>
          <w:ilvl w:val="2"/>
          <w:numId w:val="11"/>
        </w:numPr>
        <w:tabs>
          <w:tab w:val="left" w:pos="142"/>
          <w:tab w:val="left" w:pos="426"/>
          <w:tab w:val="right" w:pos="567"/>
          <w:tab w:val="center" w:pos="993"/>
          <w:tab w:val="left" w:pos="1701"/>
        </w:tabs>
        <w:ind w:left="0" w:firstLine="0"/>
        <w:rPr>
          <w:bCs/>
          <w:sz w:val="22"/>
          <w:szCs w:val="22"/>
        </w:rPr>
      </w:pPr>
      <w:r w:rsidRPr="00DF748C">
        <w:rPr>
          <w:bCs/>
          <w:sz w:val="22"/>
          <w:szCs w:val="22"/>
        </w:rPr>
        <w:t>reikalauti iš Pardavėjo, kad Prekės neatlygintinai būtų pakeistos naujomis, tinkamos kokybės Prekėmis ne vėliau kaip per 3 (</w:t>
      </w:r>
      <w:r w:rsidRPr="00DF748C">
        <w:rPr>
          <w:bCs/>
          <w:i/>
          <w:iCs/>
          <w:sz w:val="22"/>
          <w:szCs w:val="22"/>
        </w:rPr>
        <w:t>tris</w:t>
      </w:r>
      <w:r w:rsidRPr="00DF748C">
        <w:rPr>
          <w:bCs/>
          <w:sz w:val="22"/>
          <w:szCs w:val="22"/>
        </w:rPr>
        <w:t>) darbo dienas nuo tokio reikalavimo gavimo dienos;</w:t>
      </w:r>
    </w:p>
    <w:p w14:paraId="24F3FB8A" w14:textId="77777777" w:rsidR="009A0725" w:rsidRPr="00DF748C" w:rsidRDefault="009A0725" w:rsidP="009A0725">
      <w:pPr>
        <w:pStyle w:val="Sraopastraipa"/>
        <w:numPr>
          <w:ilvl w:val="2"/>
          <w:numId w:val="11"/>
        </w:numPr>
        <w:tabs>
          <w:tab w:val="left" w:pos="142"/>
          <w:tab w:val="left" w:pos="426"/>
          <w:tab w:val="right" w:pos="567"/>
          <w:tab w:val="center" w:pos="993"/>
          <w:tab w:val="left" w:pos="1701"/>
        </w:tabs>
        <w:ind w:left="0" w:firstLine="0"/>
        <w:rPr>
          <w:bCs/>
          <w:sz w:val="22"/>
          <w:szCs w:val="22"/>
        </w:rPr>
      </w:pPr>
      <w:r w:rsidRPr="00DF748C">
        <w:rPr>
          <w:bCs/>
          <w:sz w:val="22"/>
          <w:szCs w:val="22"/>
        </w:rPr>
        <w:t>reikalauti, kad Pardavėjas neatlygintinai ne vėliau kaip per 3 (</w:t>
      </w:r>
      <w:r w:rsidRPr="00DF748C">
        <w:rPr>
          <w:bCs/>
          <w:i/>
          <w:iCs/>
          <w:sz w:val="22"/>
          <w:szCs w:val="22"/>
        </w:rPr>
        <w:t>tris</w:t>
      </w:r>
      <w:r w:rsidRPr="00DF748C">
        <w:rPr>
          <w:bCs/>
          <w:sz w:val="22"/>
          <w:szCs w:val="22"/>
        </w:rPr>
        <w:t xml:space="preserve">) darbo dienas nuo Pirkėjo pranešimo gavimo </w:t>
      </w:r>
      <w:r>
        <w:rPr>
          <w:bCs/>
          <w:sz w:val="22"/>
          <w:szCs w:val="22"/>
        </w:rPr>
        <w:t xml:space="preserve">arba kitą technologiškai būtiną Šalių suderintą terminą </w:t>
      </w:r>
      <w:r w:rsidRPr="00DF748C">
        <w:rPr>
          <w:bCs/>
          <w:sz w:val="22"/>
          <w:szCs w:val="22"/>
        </w:rPr>
        <w:t>pašalintų trūkumus, jei trūkumus galima pašalinti, arba atlygintų Pirkėjo išlaidas jiems pašalinti, jei per šiame Sutarties punkte nurodytą laiką Pardavėjas trūkumų nepašalina;</w:t>
      </w:r>
    </w:p>
    <w:p w14:paraId="3F05B2DA" w14:textId="77777777" w:rsidR="009A0725" w:rsidRPr="00DF748C" w:rsidRDefault="009A0725" w:rsidP="009A0725">
      <w:pPr>
        <w:pStyle w:val="Sraopastraipa"/>
        <w:numPr>
          <w:ilvl w:val="2"/>
          <w:numId w:val="11"/>
        </w:numPr>
        <w:tabs>
          <w:tab w:val="left" w:pos="142"/>
          <w:tab w:val="left" w:pos="426"/>
          <w:tab w:val="right" w:pos="567"/>
          <w:tab w:val="center" w:pos="993"/>
          <w:tab w:val="left" w:pos="1701"/>
        </w:tabs>
        <w:ind w:left="0" w:firstLine="0"/>
        <w:rPr>
          <w:bCs/>
          <w:sz w:val="22"/>
          <w:szCs w:val="22"/>
        </w:rPr>
      </w:pPr>
      <w:r w:rsidRPr="00DF748C">
        <w:rPr>
          <w:bCs/>
          <w:sz w:val="22"/>
          <w:szCs w:val="22"/>
        </w:rPr>
        <w:t xml:space="preserve">reikalauti iš Pardavėjo grąžinti </w:t>
      </w:r>
      <w:r>
        <w:rPr>
          <w:bCs/>
          <w:sz w:val="22"/>
          <w:szCs w:val="22"/>
        </w:rPr>
        <w:t xml:space="preserve">už netinkamos kokybės Prekes </w:t>
      </w:r>
      <w:r w:rsidRPr="00DF748C">
        <w:rPr>
          <w:bCs/>
          <w:sz w:val="22"/>
          <w:szCs w:val="22"/>
        </w:rPr>
        <w:t>Pirkėjo sumokėtus pinigus ir vienašališkai, nesikreipdamas į teismą, nutraukti Sutartį;</w:t>
      </w:r>
    </w:p>
    <w:p w14:paraId="58AB273E" w14:textId="77777777" w:rsidR="009A0725" w:rsidRPr="00DF748C" w:rsidRDefault="009A0725" w:rsidP="009A0725">
      <w:pPr>
        <w:pStyle w:val="Sraopastraipa"/>
        <w:numPr>
          <w:ilvl w:val="2"/>
          <w:numId w:val="11"/>
        </w:numPr>
        <w:tabs>
          <w:tab w:val="left" w:pos="142"/>
          <w:tab w:val="left" w:pos="426"/>
          <w:tab w:val="right" w:pos="720"/>
          <w:tab w:val="center" w:pos="993"/>
          <w:tab w:val="left" w:pos="1701"/>
        </w:tabs>
        <w:ind w:left="0" w:firstLine="0"/>
        <w:rPr>
          <w:bCs/>
          <w:sz w:val="22"/>
          <w:szCs w:val="22"/>
        </w:rPr>
      </w:pPr>
      <w:r w:rsidRPr="00DF748C">
        <w:rPr>
          <w:bCs/>
          <w:sz w:val="22"/>
          <w:szCs w:val="22"/>
        </w:rPr>
        <w:t>taikyti Pardavėjui ir kitas Lietuvos Respublikos civiliniame kodekse numatytas sąlygas.</w:t>
      </w:r>
    </w:p>
    <w:p w14:paraId="390D4B64" w14:textId="77777777" w:rsidR="009A0725" w:rsidRPr="00BC5993" w:rsidRDefault="009A0725" w:rsidP="009A0725">
      <w:pPr>
        <w:pStyle w:val="Sraopastraipa"/>
        <w:numPr>
          <w:ilvl w:val="1"/>
          <w:numId w:val="11"/>
        </w:numPr>
        <w:tabs>
          <w:tab w:val="left" w:pos="426"/>
          <w:tab w:val="left" w:pos="720"/>
          <w:tab w:val="left" w:pos="993"/>
        </w:tabs>
        <w:suppressAutoHyphens/>
        <w:autoSpaceDN w:val="0"/>
        <w:ind w:left="0" w:firstLine="0"/>
        <w:contextualSpacing w:val="0"/>
        <w:rPr>
          <w:sz w:val="22"/>
          <w:szCs w:val="22"/>
        </w:rPr>
      </w:pPr>
      <w:r w:rsidRPr="00DF748C">
        <w:rPr>
          <w:bCs/>
          <w:sz w:val="22"/>
          <w:szCs w:val="22"/>
        </w:rPr>
        <w:t xml:space="preserve">Jei per Sutartyje nurodytą garantinį terminą po Prekių perdavimo Pirkėjui dienos išryškėja paslėptų trūkumų, kurie atsirado ne dėl to, kad Pirkėjas pažeidė Prekių naudojimo ir/arba </w:t>
      </w:r>
      <w:r>
        <w:rPr>
          <w:bCs/>
          <w:sz w:val="22"/>
          <w:szCs w:val="22"/>
        </w:rPr>
        <w:t>Prekių</w:t>
      </w:r>
      <w:r w:rsidRPr="00DF748C">
        <w:rPr>
          <w:bCs/>
          <w:sz w:val="22"/>
          <w:szCs w:val="22"/>
        </w:rPr>
        <w:t xml:space="preserve"> saugojimo taisykles, Pirkėjas turi pranešti apie tokius neatitikimus Pardavėjui. Gavęs pranešimą, Pardavėjas ne vėliau kaip per 3 (</w:t>
      </w:r>
      <w:r w:rsidRPr="00DF748C">
        <w:rPr>
          <w:bCs/>
          <w:i/>
          <w:iCs/>
          <w:sz w:val="22"/>
          <w:szCs w:val="22"/>
        </w:rPr>
        <w:t>tris</w:t>
      </w:r>
      <w:r w:rsidRPr="00DF748C">
        <w:rPr>
          <w:bCs/>
          <w:sz w:val="22"/>
          <w:szCs w:val="22"/>
        </w:rPr>
        <w:t xml:space="preserve">) darbo dienas nuo pranešimo </w:t>
      </w:r>
      <w:r w:rsidRPr="00BC5993">
        <w:rPr>
          <w:bCs/>
          <w:color w:val="000000"/>
          <w:sz w:val="22"/>
          <w:szCs w:val="22"/>
        </w:rPr>
        <w:t>gavimo, privalo neatlygintinai paimti netinkamas Prekes iš Pirkėjo ir pakeisti Prekes tinkamos kokybės Prekėmis arba pašalinti trūkumus, ir kompensuoti visus tiesioginius nuostolius, kurie atsirado dėl nekokybišk</w:t>
      </w:r>
      <w:r>
        <w:rPr>
          <w:bCs/>
          <w:color w:val="000000"/>
          <w:sz w:val="22"/>
          <w:szCs w:val="22"/>
        </w:rPr>
        <w:t>ų</w:t>
      </w:r>
      <w:r w:rsidRPr="00BC5993">
        <w:rPr>
          <w:bCs/>
          <w:color w:val="000000"/>
          <w:sz w:val="22"/>
          <w:szCs w:val="22"/>
        </w:rPr>
        <w:t>, neatitinkanči</w:t>
      </w:r>
      <w:r>
        <w:rPr>
          <w:bCs/>
          <w:color w:val="000000"/>
          <w:sz w:val="22"/>
          <w:szCs w:val="22"/>
        </w:rPr>
        <w:t>ų</w:t>
      </w:r>
      <w:r w:rsidRPr="00BC5993">
        <w:rPr>
          <w:bCs/>
          <w:color w:val="000000"/>
          <w:sz w:val="22"/>
          <w:szCs w:val="22"/>
        </w:rPr>
        <w:t xml:space="preserve"> Sutartyje numatytų reikalavimų Prek</w:t>
      </w:r>
      <w:r>
        <w:rPr>
          <w:bCs/>
          <w:color w:val="000000"/>
          <w:sz w:val="22"/>
          <w:szCs w:val="22"/>
        </w:rPr>
        <w:t>ių</w:t>
      </w:r>
      <w:r w:rsidRPr="00BC5993">
        <w:rPr>
          <w:bCs/>
          <w:color w:val="000000"/>
          <w:sz w:val="22"/>
          <w:szCs w:val="22"/>
        </w:rPr>
        <w:t xml:space="preserve"> pateikimo. Jeigu per nurodytą terminą Pardavėjas nepašalina trūkumų, Pardavėjas turi atlyginti Pirkėjo turėtas išlaidas dėl trūkumų šalinimo.</w:t>
      </w:r>
    </w:p>
    <w:p w14:paraId="4E121B50" w14:textId="77777777" w:rsidR="009A0725" w:rsidRPr="00731204" w:rsidRDefault="009A0725" w:rsidP="009A0725">
      <w:pPr>
        <w:tabs>
          <w:tab w:val="left" w:pos="426"/>
          <w:tab w:val="left" w:pos="567"/>
        </w:tabs>
        <w:rPr>
          <w:b/>
          <w:sz w:val="22"/>
          <w:szCs w:val="22"/>
          <w:u w:val="single"/>
        </w:rPr>
      </w:pPr>
    </w:p>
    <w:p w14:paraId="27AE99B1" w14:textId="77777777" w:rsidR="009A0725" w:rsidRPr="00731204" w:rsidRDefault="009A0725" w:rsidP="009A0725">
      <w:pPr>
        <w:numPr>
          <w:ilvl w:val="0"/>
          <w:numId w:val="11"/>
        </w:numPr>
        <w:contextualSpacing/>
        <w:jc w:val="left"/>
        <w:rPr>
          <w:b/>
          <w:kern w:val="1"/>
          <w:sz w:val="22"/>
          <w:szCs w:val="22"/>
          <w:u w:val="single"/>
        </w:rPr>
      </w:pPr>
      <w:r w:rsidRPr="00731204">
        <w:rPr>
          <w:b/>
          <w:kern w:val="1"/>
          <w:sz w:val="22"/>
          <w:szCs w:val="22"/>
          <w:u w:val="single"/>
        </w:rPr>
        <w:t>ŠALIŲ TEISĖS IR PAREIGOS</w:t>
      </w:r>
    </w:p>
    <w:p w14:paraId="704AD5AB" w14:textId="77777777" w:rsidR="009A0725" w:rsidRPr="00731204" w:rsidRDefault="009A0725" w:rsidP="009A0725">
      <w:pPr>
        <w:numPr>
          <w:ilvl w:val="1"/>
          <w:numId w:val="11"/>
        </w:numPr>
        <w:tabs>
          <w:tab w:val="left" w:pos="0"/>
          <w:tab w:val="left" w:pos="426"/>
        </w:tabs>
        <w:ind w:left="0" w:firstLine="0"/>
        <w:contextualSpacing/>
        <w:rPr>
          <w:kern w:val="1"/>
          <w:sz w:val="22"/>
          <w:szCs w:val="22"/>
        </w:rPr>
      </w:pPr>
      <w:r w:rsidRPr="00731204">
        <w:rPr>
          <w:kern w:val="1"/>
          <w:sz w:val="22"/>
          <w:szCs w:val="22"/>
        </w:rPr>
        <w:t xml:space="preserve">Šalys, vykdydamos Sutarties įsipareigojimus, vadovaujasi </w:t>
      </w:r>
      <w:bookmarkStart w:id="16" w:name="_Hlk40875943"/>
      <w:r w:rsidRPr="00731204">
        <w:rPr>
          <w:kern w:val="1"/>
          <w:sz w:val="22"/>
          <w:szCs w:val="22"/>
        </w:rPr>
        <w:t xml:space="preserve">Konkurso sąlygomis, </w:t>
      </w:r>
      <w:bookmarkEnd w:id="16"/>
      <w:r w:rsidRPr="00731204">
        <w:rPr>
          <w:kern w:val="1"/>
          <w:sz w:val="22"/>
          <w:szCs w:val="22"/>
        </w:rPr>
        <w:t>Pasiūlymu, Sutartimi ir Lietuvos Respublikos teisės aktais.</w:t>
      </w:r>
    </w:p>
    <w:p w14:paraId="01F3EE12" w14:textId="77777777" w:rsidR="009A0725" w:rsidRDefault="009A0725" w:rsidP="009A0725">
      <w:pPr>
        <w:numPr>
          <w:ilvl w:val="1"/>
          <w:numId w:val="11"/>
        </w:numPr>
        <w:tabs>
          <w:tab w:val="left" w:pos="0"/>
          <w:tab w:val="left" w:pos="426"/>
        </w:tabs>
        <w:ind w:left="0" w:firstLine="0"/>
        <w:contextualSpacing/>
        <w:rPr>
          <w:kern w:val="1"/>
          <w:sz w:val="22"/>
          <w:szCs w:val="22"/>
        </w:rPr>
      </w:pPr>
      <w:r w:rsidRPr="00731204">
        <w:rPr>
          <w:kern w:val="1"/>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w:t>
      </w:r>
      <w:r w:rsidRPr="00BC5993">
        <w:rPr>
          <w:kern w:val="1"/>
          <w:sz w:val="22"/>
          <w:szCs w:val="22"/>
        </w:rPr>
        <w:t>laikytini niekiniais ir negaliojančiais nuo jų sudarymo momento.</w:t>
      </w:r>
    </w:p>
    <w:p w14:paraId="0600E037" w14:textId="77777777" w:rsidR="009A0725" w:rsidRPr="00512A97" w:rsidRDefault="009A0725" w:rsidP="009A0725">
      <w:pPr>
        <w:numPr>
          <w:ilvl w:val="1"/>
          <w:numId w:val="11"/>
        </w:numPr>
        <w:tabs>
          <w:tab w:val="left" w:pos="0"/>
          <w:tab w:val="left" w:pos="142"/>
          <w:tab w:val="left" w:pos="426"/>
          <w:tab w:val="left" w:pos="2340"/>
        </w:tabs>
        <w:ind w:left="0" w:right="28" w:firstLine="0"/>
        <w:rPr>
          <w:sz w:val="22"/>
          <w:szCs w:val="22"/>
        </w:rPr>
      </w:pPr>
      <w:r w:rsidRPr="00512A97">
        <w:rPr>
          <w:sz w:val="22"/>
          <w:szCs w:val="22"/>
        </w:rPr>
        <w:t>Šalys įsipareigoja:</w:t>
      </w:r>
    </w:p>
    <w:p w14:paraId="6AA64FE2" w14:textId="77777777" w:rsidR="009A0725" w:rsidRPr="00512A97" w:rsidRDefault="009A0725" w:rsidP="009A0725">
      <w:pPr>
        <w:pStyle w:val="Sraopastraipa"/>
        <w:numPr>
          <w:ilvl w:val="2"/>
          <w:numId w:val="11"/>
        </w:numPr>
        <w:tabs>
          <w:tab w:val="left" w:pos="0"/>
          <w:tab w:val="left" w:pos="142"/>
          <w:tab w:val="left" w:pos="426"/>
          <w:tab w:val="left" w:pos="567"/>
        </w:tabs>
        <w:spacing w:after="200"/>
        <w:ind w:left="0" w:firstLine="0"/>
        <w:rPr>
          <w:sz w:val="22"/>
          <w:szCs w:val="22"/>
        </w:rPr>
      </w:pPr>
      <w:r w:rsidRPr="00512A97">
        <w:rPr>
          <w:rFonts w:eastAsia="Arial Unicode MS"/>
          <w:sz w:val="22"/>
          <w:szCs w:val="22"/>
        </w:rPr>
        <w:t xml:space="preserve">vykdant Sutartį visą gautą informaciją naudoti tik su Sutartimi prisiimtų įsipareigojimų vykdymui, </w:t>
      </w:r>
      <w:r w:rsidRPr="00512A97">
        <w:rPr>
          <w:sz w:val="22"/>
          <w:szCs w:val="22"/>
        </w:rPr>
        <w:t xml:space="preserve">užtikrinti iš kitos Šalies gautos ar su Sutarties vykdymu susijusios informacijos konfidencialumą ir apsaugą bei jos neplatinti. </w:t>
      </w:r>
      <w:r w:rsidRPr="00512A97">
        <w:rPr>
          <w:bCs/>
          <w:sz w:val="22"/>
          <w:szCs w:val="22"/>
        </w:rPr>
        <w:t>Konfidencialia informacija pagal Sutartį laikoma visa vykdant Sutartį gauta ir (ar) sužinota informacija apie kitą Šalį, jos darbuotojus, klientus ir pan.</w:t>
      </w:r>
      <w:r w:rsidRPr="00512A97">
        <w:rPr>
          <w:b/>
          <w:bCs/>
          <w:sz w:val="22"/>
          <w:szCs w:val="22"/>
        </w:rPr>
        <w:t xml:space="preserve"> </w:t>
      </w:r>
      <w:r w:rsidRPr="00512A97">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512A97">
        <w:rPr>
          <w:bCs/>
          <w:sz w:val="22"/>
          <w:szCs w:val="22"/>
        </w:rPr>
        <w:t>Šio</w:t>
      </w:r>
      <w:r w:rsidRPr="00512A97">
        <w:rPr>
          <w:sz w:val="22"/>
          <w:szCs w:val="22"/>
        </w:rPr>
        <w:t xml:space="preserve"> punkto pažeidimu nebus laikoma atvejai, kai šią informaciją, vadovaujantis teisės aktais, Šalis privalo pateikti teisėsaugos ar kitoms institucijoms, ar paskelbti viešai;</w:t>
      </w:r>
    </w:p>
    <w:p w14:paraId="095380E4" w14:textId="77777777" w:rsidR="009A0725" w:rsidRPr="00512A97" w:rsidRDefault="009A0725" w:rsidP="009A0725">
      <w:pPr>
        <w:pStyle w:val="Sraopastraipa"/>
        <w:numPr>
          <w:ilvl w:val="2"/>
          <w:numId w:val="11"/>
        </w:numPr>
        <w:tabs>
          <w:tab w:val="left" w:pos="0"/>
          <w:tab w:val="left" w:pos="142"/>
          <w:tab w:val="left" w:pos="426"/>
          <w:tab w:val="left" w:pos="567"/>
        </w:tabs>
        <w:ind w:left="0" w:firstLine="0"/>
        <w:rPr>
          <w:sz w:val="22"/>
          <w:szCs w:val="22"/>
        </w:rPr>
      </w:pPr>
      <w:r w:rsidRPr="00512A97">
        <w:rPr>
          <w:sz w:val="22"/>
          <w:szCs w:val="22"/>
        </w:rPr>
        <w:t>be kitos Šalies sutikimo nenaudoti kitos Šalies pavadinimo, prekių ženklų ar informacijos apie šią Sutartį jokioje reklamoje, leidiniuose ir pan. Ši nuostata galioja Sutarties vykdymo metu ir neribotą laiką po jo.</w:t>
      </w:r>
    </w:p>
    <w:p w14:paraId="63844F51" w14:textId="77777777" w:rsidR="009A0725" w:rsidRPr="00BC5993" w:rsidRDefault="009A0725" w:rsidP="009A0725">
      <w:pPr>
        <w:numPr>
          <w:ilvl w:val="1"/>
          <w:numId w:val="11"/>
        </w:numPr>
        <w:tabs>
          <w:tab w:val="left" w:pos="0"/>
          <w:tab w:val="left" w:pos="426"/>
        </w:tabs>
        <w:ind w:left="0" w:firstLine="0"/>
        <w:contextualSpacing/>
        <w:rPr>
          <w:kern w:val="1"/>
          <w:sz w:val="22"/>
          <w:szCs w:val="22"/>
        </w:rPr>
      </w:pPr>
      <w:r w:rsidRPr="00BC5993">
        <w:rPr>
          <w:b/>
          <w:i/>
          <w:kern w:val="1"/>
          <w:sz w:val="22"/>
          <w:szCs w:val="22"/>
          <w:u w:val="single"/>
        </w:rPr>
        <w:t>Pardavėjas įsipareigoja</w:t>
      </w:r>
      <w:r w:rsidRPr="00BC5993">
        <w:rPr>
          <w:kern w:val="1"/>
          <w:sz w:val="22"/>
          <w:szCs w:val="22"/>
        </w:rPr>
        <w:t>:</w:t>
      </w:r>
    </w:p>
    <w:p w14:paraId="65E3C1DF"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 xml:space="preserve">nuosekliai vykdyti </w:t>
      </w:r>
      <w:r w:rsidRPr="00731204">
        <w:rPr>
          <w:kern w:val="1"/>
          <w:sz w:val="22"/>
          <w:szCs w:val="22"/>
        </w:rPr>
        <w:t>Sutartį, Konkurso sąlygose, Pasiūlyme ir Sutartyje nustatytomis sąlygomis pateikti kokybiškas Prekes Sutartyje nurodytoje vietoje, atlikti kitus įsipareigojimus, numatytus Sutartyje, įskaitant Prekių trūkumų šalinimą;</w:t>
      </w:r>
    </w:p>
    <w:p w14:paraId="6D9173FB" w14:textId="77777777" w:rsidR="009A0725" w:rsidRDefault="009A0725" w:rsidP="009A0725">
      <w:pPr>
        <w:numPr>
          <w:ilvl w:val="2"/>
          <w:numId w:val="11"/>
        </w:numPr>
        <w:tabs>
          <w:tab w:val="left" w:pos="0"/>
          <w:tab w:val="left" w:pos="426"/>
          <w:tab w:val="left" w:pos="567"/>
        </w:tabs>
        <w:ind w:left="0" w:firstLine="0"/>
        <w:contextualSpacing/>
        <w:rPr>
          <w:kern w:val="1"/>
          <w:sz w:val="22"/>
          <w:szCs w:val="22"/>
        </w:rPr>
      </w:pPr>
      <w:r w:rsidRPr="0086260E">
        <w:rPr>
          <w:rFonts w:eastAsia="Calibri"/>
          <w:sz w:val="22"/>
          <w:szCs w:val="22"/>
        </w:rPr>
        <w:t xml:space="preserve">laikytis Viešųjų pirkimų tarnybos patvirtinto Tiekėjų etikos kodekso (toliau – Kodekso) reikalavimų, nustatytų Kodekso 49 punkte. </w:t>
      </w:r>
      <w:r w:rsidRPr="0086260E">
        <w:rPr>
          <w:sz w:val="22"/>
          <w:szCs w:val="22"/>
        </w:rPr>
        <w:t>Pardavėjas</w:t>
      </w:r>
      <w:r w:rsidRPr="0086260E">
        <w:rPr>
          <w:rFonts w:eastAsia="Calibri"/>
          <w:sz w:val="22"/>
          <w:szCs w:val="22"/>
        </w:rPr>
        <w:t xml:space="preserve"> turi užtikrinti, kad jų laikysis ir visi asmenys, kuriuos </w:t>
      </w:r>
      <w:r w:rsidRPr="0086260E">
        <w:rPr>
          <w:sz w:val="22"/>
          <w:szCs w:val="22"/>
        </w:rPr>
        <w:t>Pardavėjas</w:t>
      </w:r>
      <w:r w:rsidRPr="0086260E">
        <w:rPr>
          <w:rFonts w:eastAsia="Calibri"/>
          <w:sz w:val="22"/>
          <w:szCs w:val="22"/>
        </w:rPr>
        <w:t xml:space="preserve"> pasitelks sutartinių įsipareigojimų vykdymui </w:t>
      </w:r>
      <w:r w:rsidRPr="0086260E">
        <w:rPr>
          <w:sz w:val="22"/>
          <w:szCs w:val="22"/>
        </w:rPr>
        <w:t>7</w:t>
      </w:r>
      <w:r w:rsidRPr="0086260E">
        <w:rPr>
          <w:rFonts w:eastAsia="Calibri"/>
          <w:sz w:val="22"/>
          <w:szCs w:val="22"/>
        </w:rPr>
        <w:t xml:space="preserve"> skyriuje nustatyta tvarka. Ši Sutarties sąlyga laikoma esmine</w:t>
      </w:r>
      <w:r>
        <w:rPr>
          <w:rFonts w:eastAsia="Calibri"/>
          <w:sz w:val="22"/>
          <w:szCs w:val="22"/>
        </w:rPr>
        <w:t>;</w:t>
      </w:r>
    </w:p>
    <w:p w14:paraId="001B5A93"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714D9B">
        <w:rPr>
          <w:kern w:val="1"/>
          <w:sz w:val="22"/>
          <w:szCs w:val="22"/>
        </w:rPr>
        <w:t>perduodant Prekes, pateikti Pirkėjui pasirašyti Prekių</w:t>
      </w:r>
      <w:r w:rsidRPr="00BC5993">
        <w:rPr>
          <w:kern w:val="1"/>
          <w:sz w:val="22"/>
          <w:szCs w:val="22"/>
        </w:rPr>
        <w:t xml:space="preserve"> perdavimo-priėmimo aktą (</w:t>
      </w:r>
      <w:r w:rsidRPr="00BC5993">
        <w:rPr>
          <w:bCs/>
          <w:sz w:val="22"/>
          <w:szCs w:val="22"/>
        </w:rPr>
        <w:t xml:space="preserve">ar kitą </w:t>
      </w:r>
      <w:r w:rsidRPr="00BC5993">
        <w:rPr>
          <w:kern w:val="1"/>
          <w:sz w:val="22"/>
          <w:szCs w:val="22"/>
        </w:rPr>
        <w:t>Prekių</w:t>
      </w:r>
      <w:r w:rsidRPr="00BC5993">
        <w:rPr>
          <w:bCs/>
          <w:sz w:val="22"/>
          <w:szCs w:val="22"/>
        </w:rPr>
        <w:t xml:space="preserve"> perdavimą-priėmimą patvirtinantį dokumentą)</w:t>
      </w:r>
      <w:r w:rsidRPr="00BC5993">
        <w:rPr>
          <w:kern w:val="1"/>
          <w:sz w:val="22"/>
          <w:szCs w:val="22"/>
        </w:rPr>
        <w:t>;</w:t>
      </w:r>
    </w:p>
    <w:p w14:paraId="346E6C94" w14:textId="77777777" w:rsidR="009A0725" w:rsidRPr="00883F99"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perduodant Prekes, pateikti Pirkėjui Sutartyje numatytus ir su garantijos sąlygomis susijusius dokumentus ar teisės aktų nustatyta tvarka patvirtintas jų kopijas</w:t>
      </w:r>
      <w:r w:rsidRPr="00BC5993">
        <w:rPr>
          <w:sz w:val="22"/>
          <w:szCs w:val="22"/>
        </w:rPr>
        <w:t>;</w:t>
      </w:r>
    </w:p>
    <w:p w14:paraId="0B4845EF" w14:textId="77777777" w:rsidR="009A0725" w:rsidRPr="00CB25C6" w:rsidRDefault="009A0725" w:rsidP="009A0725">
      <w:pPr>
        <w:numPr>
          <w:ilvl w:val="2"/>
          <w:numId w:val="11"/>
        </w:numPr>
        <w:tabs>
          <w:tab w:val="left" w:pos="0"/>
          <w:tab w:val="left" w:pos="426"/>
          <w:tab w:val="left" w:pos="567"/>
        </w:tabs>
        <w:ind w:left="0" w:firstLine="0"/>
        <w:contextualSpacing/>
        <w:rPr>
          <w:kern w:val="1"/>
          <w:sz w:val="22"/>
          <w:szCs w:val="22"/>
        </w:rPr>
      </w:pPr>
      <w:r w:rsidRPr="00CB25C6">
        <w:rPr>
          <w:kern w:val="1"/>
          <w:sz w:val="22"/>
          <w:szCs w:val="22"/>
        </w:rPr>
        <w:t xml:space="preserve">perduodant Prekes, kurios Kainininke nurodytos kaip atitinkančios </w:t>
      </w:r>
      <w:r>
        <w:rPr>
          <w:kern w:val="1"/>
          <w:sz w:val="22"/>
          <w:szCs w:val="22"/>
        </w:rPr>
        <w:t xml:space="preserve">Sutarties </w:t>
      </w:r>
      <w:r w:rsidRPr="00CB25C6">
        <w:rPr>
          <w:kern w:val="1"/>
          <w:sz w:val="22"/>
          <w:szCs w:val="22"/>
        </w:rPr>
        <w:t>5.3 punkte nustatytus reikalavimus</w:t>
      </w:r>
      <w:r>
        <w:rPr>
          <w:kern w:val="1"/>
          <w:sz w:val="22"/>
          <w:szCs w:val="22"/>
        </w:rPr>
        <w:t>,</w:t>
      </w:r>
      <w:r w:rsidRPr="00CB25C6">
        <w:rPr>
          <w:kern w:val="1"/>
          <w:sz w:val="22"/>
          <w:szCs w:val="22"/>
        </w:rPr>
        <w:t xml:space="preserve"> pateikti Pirkėjui atitiktį reikalavimams įrodančius dokumentus vadovaujantis Aprašo III skyriaus 9.1 ir 9.2 punktais.</w:t>
      </w:r>
    </w:p>
    <w:p w14:paraId="6EAF8D5B"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CB25C6">
        <w:rPr>
          <w:kern w:val="1"/>
          <w:sz w:val="22"/>
          <w:szCs w:val="22"/>
        </w:rPr>
        <w:t>užtikrinti, kad tiekiamos</w:t>
      </w:r>
      <w:r w:rsidRPr="00BC5993">
        <w:rPr>
          <w:kern w:val="1"/>
          <w:sz w:val="22"/>
          <w:szCs w:val="22"/>
        </w:rPr>
        <w:t xml:space="preserve"> Prekės atitiktų tokios rūšies ir tokio naudojimo laiko prekėms įprastai keliamus reikalavimus;</w:t>
      </w:r>
    </w:p>
    <w:p w14:paraId="5FCECA5A"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prisiimti Prekių atsitiktinio žuvimo ar sugedimo riziką iki Prekių perdavimo-priėmimo Pirkėjui momento;</w:t>
      </w:r>
    </w:p>
    <w:p w14:paraId="1B35C6EC"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atlyginti tiesioginius Pirkėjo nuostolius, patirtus Pardavėjui nevykdant arba netinkamai vykdant Sutartį;</w:t>
      </w:r>
    </w:p>
    <w:p w14:paraId="791D189C"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jeigu Pardavėjo kvalifikacija dėl teisės verstis atitinkama veikla nebuvo tikrinama arba tikrinama ne visa apimtimi, Pardavėjas įsipareigoja, kad Sutartį vykdys tik tokią teisę turintys asmenys;</w:t>
      </w:r>
    </w:p>
    <w:p w14:paraId="6C460072" w14:textId="77777777" w:rsidR="009A0725" w:rsidRPr="00BC5993" w:rsidRDefault="009A0725" w:rsidP="009A0725">
      <w:pPr>
        <w:numPr>
          <w:ilvl w:val="2"/>
          <w:numId w:val="11"/>
        </w:numPr>
        <w:tabs>
          <w:tab w:val="left" w:pos="0"/>
          <w:tab w:val="left" w:pos="426"/>
          <w:tab w:val="left" w:pos="567"/>
          <w:tab w:val="left" w:pos="709"/>
        </w:tabs>
        <w:ind w:left="0" w:firstLine="0"/>
        <w:contextualSpacing/>
        <w:rPr>
          <w:kern w:val="1"/>
          <w:sz w:val="22"/>
          <w:szCs w:val="22"/>
        </w:rPr>
      </w:pPr>
      <w:r w:rsidRPr="00BC5993">
        <w:rPr>
          <w:kern w:val="1"/>
          <w:sz w:val="22"/>
          <w:szCs w:val="22"/>
        </w:rPr>
        <w:t>laiku raštu įspėti Pirkėją dėl aplinkybių, kurios trukdo tinkamai ir laiku įvykdyti sutartinius įsipareigojimus;</w:t>
      </w:r>
    </w:p>
    <w:p w14:paraId="548C0548" w14:textId="77777777" w:rsidR="009A0725" w:rsidRPr="00BC5993" w:rsidRDefault="009A0725" w:rsidP="009A0725">
      <w:pPr>
        <w:numPr>
          <w:ilvl w:val="2"/>
          <w:numId w:val="11"/>
        </w:numPr>
        <w:tabs>
          <w:tab w:val="left" w:pos="0"/>
          <w:tab w:val="left" w:pos="426"/>
          <w:tab w:val="left" w:pos="567"/>
          <w:tab w:val="left" w:pos="709"/>
        </w:tabs>
        <w:ind w:left="0" w:firstLine="0"/>
        <w:contextualSpacing/>
        <w:rPr>
          <w:kern w:val="1"/>
          <w:sz w:val="22"/>
          <w:szCs w:val="22"/>
        </w:rPr>
      </w:pPr>
      <w:r w:rsidRPr="00BC5993">
        <w:rPr>
          <w:kern w:val="1"/>
          <w:sz w:val="22"/>
          <w:szCs w:val="22"/>
        </w:rPr>
        <w:t>tinkamai vykdyti kitus įsipareigojimus, numatytus Sutartyje ir Lietuvos Respublikos teisės aktuose.</w:t>
      </w:r>
    </w:p>
    <w:p w14:paraId="1AB37C57" w14:textId="77777777" w:rsidR="009A0725" w:rsidRPr="00BC5993" w:rsidRDefault="009A0725" w:rsidP="009A0725">
      <w:pPr>
        <w:numPr>
          <w:ilvl w:val="1"/>
          <w:numId w:val="11"/>
        </w:numPr>
        <w:tabs>
          <w:tab w:val="left" w:pos="0"/>
          <w:tab w:val="left" w:pos="426"/>
          <w:tab w:val="left" w:pos="567"/>
        </w:tabs>
        <w:ind w:left="0" w:firstLine="0"/>
        <w:contextualSpacing/>
        <w:rPr>
          <w:kern w:val="1"/>
          <w:sz w:val="22"/>
          <w:szCs w:val="22"/>
        </w:rPr>
      </w:pPr>
      <w:r w:rsidRPr="00BC5993">
        <w:rPr>
          <w:b/>
          <w:i/>
          <w:kern w:val="1"/>
          <w:sz w:val="22"/>
          <w:szCs w:val="22"/>
          <w:u w:val="single"/>
        </w:rPr>
        <w:t>Pardavėjas turi teisę</w:t>
      </w:r>
      <w:r w:rsidRPr="00BC5993">
        <w:rPr>
          <w:kern w:val="1"/>
          <w:sz w:val="22"/>
          <w:szCs w:val="22"/>
        </w:rPr>
        <w:t>:</w:t>
      </w:r>
    </w:p>
    <w:p w14:paraId="72B5DFA2"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reikalauti, kad Pirkėjas priimtų perduodamą tinkamos kokybės Prekes ir sumokėtų už jas Sutartyje nustatytą kainą;</w:t>
      </w:r>
    </w:p>
    <w:p w14:paraId="46513560"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reikalauti, kad Pirkėjas atlygintų tiesioginius nuostolius, patirtus Pirkėjui nevykdant arba netinkamai vykdant Sutartį;</w:t>
      </w:r>
    </w:p>
    <w:p w14:paraId="34797087"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Pardavėjas taip pat turi Lietuvos Respublikos civiliniame kodekse bei kituose Lietuvos Respublikos teisės aktuose numatytas teises.</w:t>
      </w:r>
    </w:p>
    <w:p w14:paraId="31DEBDEA" w14:textId="77777777" w:rsidR="009A0725" w:rsidRPr="00BC5993" w:rsidRDefault="009A0725" w:rsidP="009A0725">
      <w:pPr>
        <w:numPr>
          <w:ilvl w:val="1"/>
          <w:numId w:val="11"/>
        </w:numPr>
        <w:tabs>
          <w:tab w:val="left" w:pos="0"/>
          <w:tab w:val="left" w:pos="426"/>
          <w:tab w:val="left" w:pos="1560"/>
        </w:tabs>
        <w:ind w:left="0" w:firstLine="0"/>
        <w:contextualSpacing/>
        <w:rPr>
          <w:kern w:val="1"/>
          <w:sz w:val="22"/>
          <w:szCs w:val="22"/>
        </w:rPr>
      </w:pPr>
      <w:r w:rsidRPr="00BC5993">
        <w:rPr>
          <w:b/>
          <w:i/>
          <w:kern w:val="1"/>
          <w:sz w:val="22"/>
          <w:szCs w:val="22"/>
          <w:u w:val="single"/>
        </w:rPr>
        <w:t>Pirkėjas įsipareigoja</w:t>
      </w:r>
      <w:r w:rsidRPr="00BC5993">
        <w:rPr>
          <w:kern w:val="1"/>
          <w:sz w:val="22"/>
          <w:szCs w:val="22"/>
        </w:rPr>
        <w:t>:</w:t>
      </w:r>
    </w:p>
    <w:p w14:paraId="49288FCD"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priimti Sutartyje nustatytu laiku pristatytas Prekes, jeigu jos atitinka Sutartyje numatytus ir Prekėms taikomus kitus kokybės reikalavimus;</w:t>
      </w:r>
    </w:p>
    <w:p w14:paraId="3421847D"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priėmimo metu patikrinti perduodamas Prekes bei po patikrinimo pasirašyti Prekių perdavimo-priėmimo aktą</w:t>
      </w:r>
      <w:r>
        <w:rPr>
          <w:kern w:val="1"/>
          <w:sz w:val="22"/>
          <w:szCs w:val="22"/>
        </w:rPr>
        <w:t xml:space="preserve"> </w:t>
      </w:r>
      <w:r w:rsidRPr="00962087">
        <w:rPr>
          <w:kern w:val="1"/>
          <w:sz w:val="22"/>
          <w:szCs w:val="22"/>
        </w:rPr>
        <w:t>(</w:t>
      </w:r>
      <w:r w:rsidRPr="00962087">
        <w:rPr>
          <w:bCs/>
          <w:kern w:val="1"/>
          <w:sz w:val="22"/>
          <w:szCs w:val="22"/>
        </w:rPr>
        <w:t xml:space="preserve">ar kitą </w:t>
      </w:r>
      <w:r w:rsidRPr="00962087">
        <w:rPr>
          <w:kern w:val="1"/>
          <w:sz w:val="22"/>
          <w:szCs w:val="22"/>
        </w:rPr>
        <w:t>Prekių</w:t>
      </w:r>
      <w:r w:rsidRPr="00962087">
        <w:rPr>
          <w:bCs/>
          <w:kern w:val="1"/>
          <w:sz w:val="22"/>
          <w:szCs w:val="22"/>
        </w:rPr>
        <w:t xml:space="preserve"> perdavimą-priėmimą patvirtinantį dokumentą)</w:t>
      </w:r>
      <w:r w:rsidRPr="00BC5993">
        <w:rPr>
          <w:kern w:val="1"/>
          <w:sz w:val="22"/>
          <w:szCs w:val="22"/>
        </w:rPr>
        <w:t>;</w:t>
      </w:r>
    </w:p>
    <w:p w14:paraId="04E48129"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tinkamai ir laiku sumokėti už priimtas Prekes Sutartyje nustatytomis sąlygomis ir tvarka;</w:t>
      </w:r>
    </w:p>
    <w:p w14:paraId="4D3BBBE3"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atlyginti tiesioginius Pardavėjo nuostolius, patirtus Pirkėjui nevykdant arba netinkamai vykdant Sutartį;</w:t>
      </w:r>
    </w:p>
    <w:p w14:paraId="07A3E3F0" w14:textId="77777777" w:rsidR="009A0725" w:rsidRPr="00BC5993" w:rsidRDefault="009A0725" w:rsidP="009A0725">
      <w:pPr>
        <w:numPr>
          <w:ilvl w:val="2"/>
          <w:numId w:val="11"/>
        </w:numPr>
        <w:tabs>
          <w:tab w:val="left" w:pos="0"/>
          <w:tab w:val="left" w:pos="426"/>
          <w:tab w:val="left" w:pos="567"/>
        </w:tabs>
        <w:ind w:left="0" w:firstLine="0"/>
        <w:contextualSpacing/>
        <w:rPr>
          <w:kern w:val="1"/>
          <w:sz w:val="22"/>
          <w:szCs w:val="22"/>
        </w:rPr>
      </w:pPr>
      <w:r w:rsidRPr="00BC5993">
        <w:rPr>
          <w:kern w:val="1"/>
          <w:sz w:val="22"/>
          <w:szCs w:val="22"/>
        </w:rPr>
        <w:t>tinkamai vykdyti kitus įsipareigojimus, numatytus Sutartyje ir Lietuvos Respublikos teisės aktuose.</w:t>
      </w:r>
    </w:p>
    <w:p w14:paraId="356C13F4" w14:textId="77777777" w:rsidR="009A0725" w:rsidRPr="00BC5993" w:rsidRDefault="009A0725" w:rsidP="009A0725">
      <w:pPr>
        <w:numPr>
          <w:ilvl w:val="1"/>
          <w:numId w:val="11"/>
        </w:numPr>
        <w:tabs>
          <w:tab w:val="left" w:pos="0"/>
          <w:tab w:val="left" w:pos="426"/>
          <w:tab w:val="left" w:pos="567"/>
        </w:tabs>
        <w:ind w:left="0" w:firstLine="0"/>
        <w:contextualSpacing/>
        <w:rPr>
          <w:kern w:val="1"/>
          <w:sz w:val="22"/>
          <w:szCs w:val="22"/>
        </w:rPr>
      </w:pPr>
      <w:r w:rsidRPr="00BC5993">
        <w:rPr>
          <w:b/>
          <w:i/>
          <w:kern w:val="1"/>
          <w:sz w:val="22"/>
          <w:szCs w:val="22"/>
          <w:u w:val="single"/>
        </w:rPr>
        <w:t>Pirkėjas turi teisę</w:t>
      </w:r>
      <w:r w:rsidRPr="00BC5993">
        <w:rPr>
          <w:kern w:val="1"/>
          <w:sz w:val="22"/>
          <w:szCs w:val="22"/>
        </w:rPr>
        <w:t>:</w:t>
      </w:r>
    </w:p>
    <w:p w14:paraId="0E46401A"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atsisakyti priimti iš Pardavėjo Prekes, jei jos neatitinka Sutarties sąlygų;</w:t>
      </w:r>
    </w:p>
    <w:p w14:paraId="3815CB5C"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reikalauti, kad Pardavėjas atlygintų tiesioginius nuostolius, patirtus Pardavėjui nevykdant arba netinkamai vykdant Sutartį;</w:t>
      </w:r>
    </w:p>
    <w:p w14:paraId="37275ED1" w14:textId="77777777" w:rsidR="009A0725" w:rsidRPr="00BC5993" w:rsidRDefault="009A0725" w:rsidP="009A0725">
      <w:pPr>
        <w:numPr>
          <w:ilvl w:val="2"/>
          <w:numId w:val="11"/>
        </w:numPr>
        <w:tabs>
          <w:tab w:val="left" w:pos="0"/>
          <w:tab w:val="left" w:pos="426"/>
          <w:tab w:val="left" w:pos="567"/>
          <w:tab w:val="left" w:pos="1701"/>
        </w:tabs>
        <w:ind w:left="0" w:firstLine="0"/>
        <w:contextualSpacing/>
        <w:rPr>
          <w:kern w:val="1"/>
          <w:sz w:val="22"/>
          <w:szCs w:val="22"/>
        </w:rPr>
      </w:pPr>
      <w:r w:rsidRPr="00BC5993">
        <w:rPr>
          <w:kern w:val="1"/>
          <w:sz w:val="22"/>
          <w:szCs w:val="22"/>
        </w:rPr>
        <w:t>Pirkėjas taip pat turi Lietuvos Respublikos civiliniame kodekse bei kituose Lietuvos Respublikos teisės aktuose numatytas teises.</w:t>
      </w:r>
    </w:p>
    <w:p w14:paraId="7C6D3BF5" w14:textId="77777777" w:rsidR="009A0725" w:rsidRPr="00BC5993" w:rsidRDefault="009A0725" w:rsidP="009A0725">
      <w:pPr>
        <w:rPr>
          <w:strike/>
          <w:kern w:val="1"/>
          <w:sz w:val="22"/>
          <w:szCs w:val="22"/>
        </w:rPr>
      </w:pPr>
    </w:p>
    <w:p w14:paraId="05A22383" w14:textId="77777777" w:rsidR="009A0725" w:rsidRPr="00BC5993" w:rsidRDefault="009A0725" w:rsidP="009A0725">
      <w:pPr>
        <w:numPr>
          <w:ilvl w:val="0"/>
          <w:numId w:val="28"/>
        </w:numPr>
        <w:contextualSpacing/>
        <w:jc w:val="left"/>
        <w:rPr>
          <w:b/>
          <w:sz w:val="22"/>
          <w:szCs w:val="22"/>
          <w:u w:val="single"/>
        </w:rPr>
      </w:pPr>
      <w:r w:rsidRPr="00BC5993">
        <w:rPr>
          <w:b/>
          <w:sz w:val="22"/>
          <w:szCs w:val="22"/>
          <w:u w:val="single"/>
        </w:rPr>
        <w:t>SUBTIEKĖJAI</w:t>
      </w:r>
    </w:p>
    <w:p w14:paraId="383915A8" w14:textId="77777777" w:rsidR="009A0725" w:rsidRPr="00BC5993" w:rsidRDefault="009A0725" w:rsidP="009A0725">
      <w:pPr>
        <w:pStyle w:val="Sraopastraipa"/>
        <w:tabs>
          <w:tab w:val="right" w:pos="284"/>
        </w:tabs>
        <w:ind w:left="360"/>
        <w:jc w:val="left"/>
        <w:rPr>
          <w:i/>
          <w:color w:val="0070C0"/>
          <w:sz w:val="22"/>
          <w:szCs w:val="22"/>
        </w:rPr>
      </w:pPr>
      <w:r w:rsidRPr="00BC5993">
        <w:rPr>
          <w:i/>
          <w:color w:val="0070C0"/>
          <w:sz w:val="22"/>
          <w:szCs w:val="22"/>
        </w:rPr>
        <w:t>Jeigu Pardavėjas nurodė, kad numato pasitelkti subtiekėjus:</w:t>
      </w:r>
    </w:p>
    <w:p w14:paraId="0100A94C" w14:textId="77777777" w:rsidR="009A0725" w:rsidRPr="00BC5993" w:rsidRDefault="009A0725" w:rsidP="009A0725">
      <w:pPr>
        <w:pStyle w:val="Sraopastraipa"/>
        <w:tabs>
          <w:tab w:val="left" w:pos="0"/>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116B853B" w14:textId="77777777" w:rsidR="009A0725" w:rsidRPr="00BC5993" w:rsidRDefault="009A0725" w:rsidP="009A0725">
      <w:pPr>
        <w:pStyle w:val="Sraopastraipa"/>
        <w:tabs>
          <w:tab w:val="right" w:pos="284"/>
        </w:tabs>
        <w:ind w:left="0"/>
        <w:jc w:val="left"/>
        <w:rPr>
          <w:i/>
          <w:sz w:val="22"/>
          <w:szCs w:val="22"/>
        </w:rPr>
      </w:pPr>
      <w:r w:rsidRPr="00BC5993">
        <w:rPr>
          <w:i/>
          <w:sz w:val="22"/>
          <w:szCs w:val="22"/>
        </w:rPr>
        <w:t>(fizinio asmens vardas, pavardė / juridinio asmens pavadinimas, juridinio asmens kodas, buveinės adresas, subtiekėjo atstovas)</w:t>
      </w:r>
    </w:p>
    <w:p w14:paraId="64E2D9E3" w14:textId="77777777" w:rsidR="009A0725" w:rsidRPr="00BC5993" w:rsidRDefault="009A0725" w:rsidP="009A0725">
      <w:pPr>
        <w:pStyle w:val="Sraopastraipa"/>
        <w:tabs>
          <w:tab w:val="right" w:pos="567"/>
        </w:tabs>
        <w:ind w:left="0"/>
        <w:jc w:val="left"/>
        <w:rPr>
          <w:sz w:val="22"/>
          <w:szCs w:val="22"/>
        </w:rPr>
      </w:pPr>
      <w:r w:rsidRPr="00BC5993">
        <w:rPr>
          <w:sz w:val="22"/>
          <w:szCs w:val="22"/>
        </w:rPr>
        <w:tab/>
        <w:t>šioms pirkimo dalims .........................................................................................................................</w:t>
      </w:r>
    </w:p>
    <w:p w14:paraId="6DCDBA4F" w14:textId="77777777" w:rsidR="009A0725" w:rsidRPr="00BC5993" w:rsidRDefault="009A0725" w:rsidP="009A0725">
      <w:pPr>
        <w:pStyle w:val="Sraopastraipa"/>
        <w:tabs>
          <w:tab w:val="right" w:pos="284"/>
        </w:tabs>
        <w:ind w:left="360"/>
        <w:jc w:val="left"/>
        <w:rPr>
          <w:i/>
          <w:sz w:val="22"/>
          <w:szCs w:val="22"/>
        </w:rPr>
      </w:pPr>
      <w:r w:rsidRPr="00BC5993">
        <w:rPr>
          <w:i/>
          <w:sz w:val="22"/>
          <w:szCs w:val="22"/>
        </w:rPr>
        <w:t>(nurodyti kokiai Sutarties daliai pasitelkiamas subtiekėjas)</w:t>
      </w:r>
    </w:p>
    <w:p w14:paraId="08714CF5" w14:textId="77777777" w:rsidR="009A0725" w:rsidRPr="00BC5993" w:rsidRDefault="009A0725" w:rsidP="009A0725">
      <w:pPr>
        <w:pStyle w:val="Sraopastraipa"/>
        <w:tabs>
          <w:tab w:val="right" w:pos="284"/>
        </w:tabs>
        <w:ind w:left="360"/>
        <w:jc w:val="left"/>
        <w:rPr>
          <w:i/>
          <w:color w:val="0070C0"/>
          <w:sz w:val="22"/>
          <w:szCs w:val="22"/>
        </w:rPr>
      </w:pPr>
    </w:p>
    <w:p w14:paraId="7DA207FA" w14:textId="77777777" w:rsidR="009A0725" w:rsidRPr="00BC5993" w:rsidRDefault="009A0725" w:rsidP="009A0725">
      <w:pPr>
        <w:pStyle w:val="Sraopastraipa"/>
        <w:ind w:left="360"/>
        <w:jc w:val="left"/>
        <w:rPr>
          <w:i/>
          <w:color w:val="0070C0"/>
          <w:sz w:val="22"/>
          <w:szCs w:val="22"/>
        </w:rPr>
      </w:pPr>
      <w:r w:rsidRPr="00BC5993">
        <w:rPr>
          <w:i/>
          <w:color w:val="0070C0"/>
          <w:sz w:val="22"/>
          <w:szCs w:val="22"/>
        </w:rPr>
        <w:t>Jeigu Pardavėjas nenurodė, kad numato pasitelkti subtiekėjų:</w:t>
      </w:r>
    </w:p>
    <w:p w14:paraId="4C18EBC5" w14:textId="77777777" w:rsidR="009A0725" w:rsidRPr="00BC5993" w:rsidRDefault="009A0725" w:rsidP="009A0725">
      <w:pPr>
        <w:numPr>
          <w:ilvl w:val="1"/>
          <w:numId w:val="30"/>
        </w:numPr>
        <w:tabs>
          <w:tab w:val="right" w:pos="284"/>
          <w:tab w:val="left" w:pos="426"/>
        </w:tabs>
        <w:ind w:left="0" w:firstLine="0"/>
        <w:rPr>
          <w:color w:val="000000"/>
          <w:kern w:val="2"/>
          <w:sz w:val="22"/>
          <w:szCs w:val="22"/>
        </w:rPr>
      </w:pPr>
      <w:r w:rsidRPr="00BC5993">
        <w:rPr>
          <w:color w:val="000000"/>
          <w:kern w:val="2"/>
          <w:sz w:val="22"/>
          <w:szCs w:val="22"/>
        </w:rPr>
        <w:t xml:space="preserve">Pardavėjas Sutarties vykdymui nenumatė pasitelkti subtiekėjų/subteikėjų (toliau abu kartu ir atskirai – subtiekėjai), tačiau gali juos pasitelkti Sutarties 7.2 - 7.5 punktuose numatyta tvarka.   </w:t>
      </w:r>
    </w:p>
    <w:p w14:paraId="7319B869" w14:textId="77777777" w:rsidR="009A0725" w:rsidRPr="00BC5993" w:rsidRDefault="009A0725" w:rsidP="009A0725">
      <w:pPr>
        <w:numPr>
          <w:ilvl w:val="1"/>
          <w:numId w:val="30"/>
        </w:numPr>
        <w:tabs>
          <w:tab w:val="right" w:pos="284"/>
          <w:tab w:val="left" w:pos="426"/>
        </w:tabs>
        <w:ind w:left="0" w:firstLine="0"/>
        <w:rPr>
          <w:color w:val="000000"/>
          <w:kern w:val="2"/>
          <w:sz w:val="22"/>
          <w:szCs w:val="22"/>
        </w:rPr>
      </w:pPr>
      <w:r w:rsidRPr="00BC5993">
        <w:rPr>
          <w:color w:val="000000"/>
          <w:kern w:val="2"/>
          <w:sz w:val="22"/>
          <w:szCs w:val="22"/>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3CC477CD" w14:textId="77777777" w:rsidR="009A0725" w:rsidRPr="00BC5993" w:rsidRDefault="009A0725" w:rsidP="009A0725">
      <w:pPr>
        <w:numPr>
          <w:ilvl w:val="1"/>
          <w:numId w:val="30"/>
        </w:numPr>
        <w:tabs>
          <w:tab w:val="right" w:pos="284"/>
          <w:tab w:val="left" w:pos="426"/>
        </w:tabs>
        <w:ind w:left="0" w:firstLine="0"/>
        <w:rPr>
          <w:color w:val="000000"/>
          <w:kern w:val="2"/>
          <w:sz w:val="22"/>
          <w:szCs w:val="22"/>
        </w:rPr>
      </w:pPr>
      <w:r w:rsidRPr="00BC5993">
        <w:rPr>
          <w:color w:val="000000"/>
          <w:kern w:val="2"/>
          <w:sz w:val="22"/>
          <w:szCs w:val="22"/>
        </w:rPr>
        <w:t>Pardavėjas, siekdamas pakeisti/pasitelkti subtiekėją (-jus), turi raštu informuoti Pirkėją ne vėliau kaip prieš 3 (</w:t>
      </w:r>
      <w:r w:rsidRPr="00BC5993">
        <w:rPr>
          <w:i/>
          <w:color w:val="000000"/>
          <w:kern w:val="2"/>
          <w:sz w:val="22"/>
          <w:szCs w:val="22"/>
        </w:rPr>
        <w:t>tris</w:t>
      </w:r>
      <w:r w:rsidRPr="00BC5993">
        <w:rPr>
          <w:color w:val="000000"/>
          <w:kern w:val="2"/>
          <w:sz w:val="22"/>
          <w:szCs w:val="22"/>
        </w:rPr>
        <w:t>) darbo dienas. Sutikimas pakeisti arba pasitelkti naują subtiekėją (-</w:t>
      </w:r>
      <w:proofErr w:type="spellStart"/>
      <w:r w:rsidRPr="00BC5993">
        <w:rPr>
          <w:color w:val="000000"/>
          <w:kern w:val="2"/>
          <w:sz w:val="22"/>
          <w:szCs w:val="22"/>
        </w:rPr>
        <w:t>us</w:t>
      </w:r>
      <w:proofErr w:type="spellEnd"/>
      <w:r w:rsidRPr="00BC5993">
        <w:rPr>
          <w:color w:val="000000"/>
          <w:kern w:val="2"/>
          <w:sz w:val="22"/>
          <w:szCs w:val="22"/>
        </w:rPr>
        <w:t>) gali būti duodamas tik nurodžius priežastį ir tik įvardinus numatomą subtiekėją (-</w:t>
      </w:r>
      <w:proofErr w:type="spellStart"/>
      <w:r w:rsidRPr="00BC5993">
        <w:rPr>
          <w:color w:val="000000"/>
          <w:kern w:val="2"/>
          <w:sz w:val="22"/>
          <w:szCs w:val="22"/>
        </w:rPr>
        <w:t>us</w:t>
      </w:r>
      <w:proofErr w:type="spellEnd"/>
      <w:r w:rsidRPr="00BC5993">
        <w:rPr>
          <w:color w:val="000000"/>
          <w:kern w:val="2"/>
          <w:sz w:val="22"/>
          <w:szCs w:val="22"/>
        </w:rPr>
        <w:t>). Pirkėjas ne vėliau kaip per 3 (</w:t>
      </w:r>
      <w:r w:rsidRPr="00BC5993">
        <w:rPr>
          <w:i/>
          <w:color w:val="000000"/>
          <w:kern w:val="2"/>
          <w:sz w:val="22"/>
          <w:szCs w:val="22"/>
        </w:rPr>
        <w:t>tris</w:t>
      </w:r>
      <w:r w:rsidRPr="00BC5993">
        <w:rPr>
          <w:color w:val="000000"/>
          <w:kern w:val="2"/>
          <w:sz w:val="22"/>
          <w:szCs w:val="22"/>
        </w:rPr>
        <w:t>) darbo dienas nuo pranešimo apie numatomą subtiekėją (-</w:t>
      </w:r>
      <w:proofErr w:type="spellStart"/>
      <w:r w:rsidRPr="00BC5993">
        <w:rPr>
          <w:color w:val="000000"/>
          <w:kern w:val="2"/>
          <w:sz w:val="22"/>
          <w:szCs w:val="22"/>
        </w:rPr>
        <w:t>us</w:t>
      </w:r>
      <w:proofErr w:type="spellEnd"/>
      <w:r w:rsidRPr="00BC5993">
        <w:rPr>
          <w:color w:val="000000"/>
          <w:kern w:val="2"/>
          <w:sz w:val="22"/>
          <w:szCs w:val="22"/>
        </w:rPr>
        <w:t xml:space="preserve">) gavimo dienos turi pranešti Pardavėjui apie savo sprendimą, o jei sprendimas yra neigiamas – nurodyti priežastis. Gavęs tokį pranešimą, Pardavėjas kartu su Pirkėju pasirašo papildomą susitarimą dėl subtiekėjo (-ų) pakeitimo arba naujo subtiekėjo (-ų) pasitelkimo. Šis dokumentas tampa neatskiriama Sutarties dalimi.  </w:t>
      </w:r>
    </w:p>
    <w:p w14:paraId="5834BD6D" w14:textId="77777777" w:rsidR="009A0725" w:rsidRPr="00BC5993" w:rsidRDefault="009A0725" w:rsidP="009A0725">
      <w:pPr>
        <w:numPr>
          <w:ilvl w:val="1"/>
          <w:numId w:val="30"/>
        </w:numPr>
        <w:tabs>
          <w:tab w:val="right" w:pos="284"/>
          <w:tab w:val="left" w:pos="426"/>
        </w:tabs>
        <w:ind w:left="0" w:firstLine="0"/>
        <w:rPr>
          <w:color w:val="000000"/>
          <w:kern w:val="2"/>
          <w:sz w:val="22"/>
          <w:szCs w:val="22"/>
        </w:rPr>
      </w:pPr>
      <w:r w:rsidRPr="00BC5993">
        <w:rPr>
          <w:color w:val="000000"/>
          <w:kern w:val="2"/>
          <w:sz w:val="22"/>
          <w:szCs w:val="22"/>
        </w:rPr>
        <w:t>Šioje Sutartyje numatoma tiesioginio atsiskaitymo su subtiekėju galimybė. Sudarius Sutartį, apie tiesioginio atsiskaitymo galimybę Pirkėjas raštu informuoja Pardavėjo nurodytus subtiekėjus per 3 (</w:t>
      </w:r>
      <w:r w:rsidRPr="00BC5993">
        <w:rPr>
          <w:i/>
          <w:color w:val="000000"/>
          <w:kern w:val="2"/>
          <w:sz w:val="22"/>
          <w:szCs w:val="22"/>
        </w:rPr>
        <w:t>tris</w:t>
      </w:r>
      <w:r w:rsidRPr="00BC5993">
        <w:rPr>
          <w:color w:val="000000"/>
          <w:kern w:val="2"/>
          <w:sz w:val="22"/>
          <w:szCs w:val="22"/>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7A53E326" w14:textId="77777777" w:rsidR="009A0725" w:rsidRPr="00BC5993" w:rsidRDefault="009A0725" w:rsidP="009A0725">
      <w:pPr>
        <w:numPr>
          <w:ilvl w:val="1"/>
          <w:numId w:val="30"/>
        </w:numPr>
        <w:tabs>
          <w:tab w:val="right" w:pos="284"/>
          <w:tab w:val="left" w:pos="426"/>
        </w:tabs>
        <w:ind w:left="0" w:firstLine="0"/>
        <w:rPr>
          <w:color w:val="000000"/>
          <w:kern w:val="2"/>
          <w:sz w:val="22"/>
          <w:szCs w:val="22"/>
        </w:rPr>
      </w:pPr>
      <w:r w:rsidRPr="00BC5993">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7F3E1FDD" w14:textId="77777777" w:rsidR="009A0725" w:rsidRPr="00BC5993" w:rsidRDefault="009A0725" w:rsidP="009A0725">
      <w:pPr>
        <w:tabs>
          <w:tab w:val="right" w:pos="284"/>
        </w:tabs>
        <w:rPr>
          <w:kern w:val="1"/>
          <w:sz w:val="22"/>
          <w:szCs w:val="22"/>
        </w:rPr>
      </w:pPr>
    </w:p>
    <w:p w14:paraId="0D595341" w14:textId="77777777" w:rsidR="009A0725" w:rsidRPr="00BC5993" w:rsidRDefault="009A0725" w:rsidP="009A0725">
      <w:pPr>
        <w:widowControl w:val="0"/>
        <w:numPr>
          <w:ilvl w:val="0"/>
          <w:numId w:val="11"/>
        </w:numPr>
        <w:autoSpaceDE w:val="0"/>
        <w:autoSpaceDN w:val="0"/>
        <w:adjustRightInd w:val="0"/>
        <w:jc w:val="left"/>
        <w:rPr>
          <w:b/>
          <w:sz w:val="22"/>
          <w:szCs w:val="22"/>
          <w:u w:val="single"/>
        </w:rPr>
      </w:pPr>
      <w:r w:rsidRPr="00BC5993">
        <w:rPr>
          <w:b/>
          <w:sz w:val="22"/>
          <w:szCs w:val="22"/>
          <w:u w:val="single"/>
        </w:rPr>
        <w:t>SUTARTIES PAŽEIDIMAS</w:t>
      </w:r>
    </w:p>
    <w:p w14:paraId="36DBA2BB" w14:textId="77777777" w:rsidR="009A0725" w:rsidRPr="00BC5993" w:rsidRDefault="009A0725" w:rsidP="009A0725">
      <w:pPr>
        <w:widowControl w:val="0"/>
        <w:numPr>
          <w:ilvl w:val="1"/>
          <w:numId w:val="11"/>
        </w:numPr>
        <w:tabs>
          <w:tab w:val="left" w:pos="426"/>
        </w:tabs>
        <w:autoSpaceDE w:val="0"/>
        <w:autoSpaceDN w:val="0"/>
        <w:adjustRightInd w:val="0"/>
        <w:ind w:left="0" w:firstLine="0"/>
        <w:rPr>
          <w:sz w:val="22"/>
          <w:szCs w:val="22"/>
        </w:rPr>
      </w:pPr>
      <w:r w:rsidRPr="00BC5993">
        <w:rPr>
          <w:sz w:val="22"/>
          <w:szCs w:val="22"/>
        </w:rPr>
        <w:t>Jei kuri nors Sutarties Šalis nevykdo arba netinkamai vykdo kokius nors savo įsipareigojimus pagal Sutartį, ji pažeidžia Sutartį.</w:t>
      </w:r>
    </w:p>
    <w:p w14:paraId="22FEA9AA" w14:textId="77777777" w:rsidR="009A0725" w:rsidRPr="00BC5993" w:rsidRDefault="009A0725" w:rsidP="009A0725">
      <w:pPr>
        <w:widowControl w:val="0"/>
        <w:numPr>
          <w:ilvl w:val="1"/>
          <w:numId w:val="11"/>
        </w:numPr>
        <w:tabs>
          <w:tab w:val="left" w:pos="426"/>
        </w:tabs>
        <w:autoSpaceDE w:val="0"/>
        <w:autoSpaceDN w:val="0"/>
        <w:adjustRightInd w:val="0"/>
        <w:spacing w:line="254" w:lineRule="atLeast"/>
        <w:ind w:left="0" w:right="-180" w:firstLine="0"/>
        <w:rPr>
          <w:sz w:val="22"/>
          <w:szCs w:val="22"/>
        </w:rPr>
      </w:pPr>
      <w:r w:rsidRPr="00BC5993">
        <w:rPr>
          <w:sz w:val="22"/>
          <w:szCs w:val="22"/>
        </w:rPr>
        <w:t>Jei Pardavėjas Sutartyje nustatytą esminę Sutarties sąlygą vykdo su dideliais arba nuolatiniais trūkumais, jis pažeidžia Sutartį, o Pirkėj</w:t>
      </w:r>
      <w:r>
        <w:rPr>
          <w:sz w:val="22"/>
          <w:szCs w:val="22"/>
        </w:rPr>
        <w:t xml:space="preserve">as </w:t>
      </w:r>
      <w:r w:rsidRPr="00BC5993">
        <w:rPr>
          <w:sz w:val="22"/>
          <w:szCs w:val="22"/>
        </w:rPr>
        <w:t>turi teisę dėl to pritaikyti Sutartyje nustatytą sankciją.</w:t>
      </w:r>
    </w:p>
    <w:p w14:paraId="1EBFAE69" w14:textId="77777777" w:rsidR="009A0725" w:rsidRPr="00BC5993" w:rsidRDefault="009A0725" w:rsidP="009A0725">
      <w:pPr>
        <w:widowControl w:val="0"/>
        <w:numPr>
          <w:ilvl w:val="1"/>
          <w:numId w:val="11"/>
        </w:numPr>
        <w:tabs>
          <w:tab w:val="left" w:pos="426"/>
        </w:tabs>
        <w:autoSpaceDE w:val="0"/>
        <w:autoSpaceDN w:val="0"/>
        <w:adjustRightInd w:val="0"/>
        <w:ind w:left="0" w:firstLine="0"/>
        <w:rPr>
          <w:sz w:val="22"/>
          <w:szCs w:val="22"/>
        </w:rPr>
      </w:pPr>
      <w:r w:rsidRPr="00BC5993">
        <w:rPr>
          <w:sz w:val="22"/>
          <w:szCs w:val="22"/>
        </w:rPr>
        <w:t>Vienai Sutarties Šaliai pažeidus Sutartį, nukentėjusioji Šalis turi teisę:</w:t>
      </w:r>
    </w:p>
    <w:p w14:paraId="3A92A8D8" w14:textId="77777777" w:rsidR="009A0725" w:rsidRPr="00BC5993" w:rsidRDefault="009A0725" w:rsidP="009A0725">
      <w:pPr>
        <w:widowControl w:val="0"/>
        <w:numPr>
          <w:ilvl w:val="2"/>
          <w:numId w:val="11"/>
        </w:numPr>
        <w:tabs>
          <w:tab w:val="left" w:pos="426"/>
          <w:tab w:val="left" w:pos="567"/>
        </w:tabs>
        <w:autoSpaceDE w:val="0"/>
        <w:autoSpaceDN w:val="0"/>
        <w:adjustRightInd w:val="0"/>
        <w:ind w:left="0" w:firstLine="0"/>
        <w:rPr>
          <w:sz w:val="22"/>
          <w:szCs w:val="22"/>
        </w:rPr>
      </w:pPr>
      <w:r w:rsidRPr="00BC5993">
        <w:rPr>
          <w:sz w:val="22"/>
          <w:szCs w:val="22"/>
        </w:rPr>
        <w:t>reikalauti kitos Šalies vykdyti sutartinius įsipareigojimus;</w:t>
      </w:r>
    </w:p>
    <w:p w14:paraId="276430E0" w14:textId="77777777" w:rsidR="009A0725" w:rsidRPr="00BC5993" w:rsidRDefault="009A0725" w:rsidP="009A0725">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reikalauti atlyginti tiesioginius nuostolius;</w:t>
      </w:r>
    </w:p>
    <w:p w14:paraId="49B3C303" w14:textId="77777777" w:rsidR="009A0725" w:rsidRPr="00BC5993" w:rsidRDefault="009A0725" w:rsidP="009A0725">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reikalauti sumokėti Sutartyje nustatytus delspinigius, baudas;</w:t>
      </w:r>
    </w:p>
    <w:p w14:paraId="104D286E" w14:textId="77777777" w:rsidR="009A0725" w:rsidRPr="00BC5993" w:rsidRDefault="009A0725" w:rsidP="009A0725">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nutraukti Sutartį Sutartyje nustatyta tvarka;</w:t>
      </w:r>
    </w:p>
    <w:p w14:paraId="7B14AB5F" w14:textId="77777777" w:rsidR="009A0725" w:rsidRPr="00BC5993" w:rsidRDefault="009A0725" w:rsidP="009A0725">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taikyti kitus Lietuvos Respublikos teisės aktuose nustatytus teisių gynimo būdus.</w:t>
      </w:r>
    </w:p>
    <w:p w14:paraId="62FF4A2E" w14:textId="77777777" w:rsidR="009A0725" w:rsidRPr="00BC5993" w:rsidRDefault="009A0725" w:rsidP="009A0725">
      <w:pPr>
        <w:widowControl w:val="0"/>
        <w:tabs>
          <w:tab w:val="left" w:pos="426"/>
          <w:tab w:val="left" w:pos="567"/>
        </w:tabs>
        <w:autoSpaceDE w:val="0"/>
        <w:autoSpaceDN w:val="0"/>
        <w:adjustRightInd w:val="0"/>
        <w:spacing w:line="254" w:lineRule="atLeast"/>
        <w:rPr>
          <w:sz w:val="22"/>
          <w:szCs w:val="22"/>
        </w:rPr>
      </w:pPr>
    </w:p>
    <w:p w14:paraId="76CDAB7D" w14:textId="77777777" w:rsidR="009A0725" w:rsidRPr="00BC5993" w:rsidRDefault="009A0725" w:rsidP="009A0725">
      <w:pPr>
        <w:widowControl w:val="0"/>
        <w:numPr>
          <w:ilvl w:val="0"/>
          <w:numId w:val="11"/>
        </w:numPr>
        <w:autoSpaceDE w:val="0"/>
        <w:autoSpaceDN w:val="0"/>
        <w:adjustRightInd w:val="0"/>
        <w:spacing w:line="254" w:lineRule="atLeast"/>
        <w:jc w:val="left"/>
        <w:rPr>
          <w:b/>
          <w:sz w:val="22"/>
          <w:szCs w:val="22"/>
          <w:u w:val="single"/>
        </w:rPr>
      </w:pPr>
      <w:r w:rsidRPr="00BC5993">
        <w:rPr>
          <w:b/>
          <w:sz w:val="22"/>
          <w:szCs w:val="22"/>
          <w:u w:val="single"/>
        </w:rPr>
        <w:t>ŠALIŲ ATSAKOMYBĖ</w:t>
      </w:r>
    </w:p>
    <w:p w14:paraId="4B38C003" w14:textId="77777777" w:rsidR="009A0725" w:rsidRPr="00BC5993" w:rsidRDefault="009A0725" w:rsidP="009A0725">
      <w:pPr>
        <w:numPr>
          <w:ilvl w:val="1"/>
          <w:numId w:val="11"/>
        </w:numPr>
        <w:tabs>
          <w:tab w:val="left" w:pos="426"/>
        </w:tabs>
        <w:ind w:left="0" w:firstLine="0"/>
        <w:contextualSpacing/>
        <w:rPr>
          <w:sz w:val="22"/>
          <w:szCs w:val="22"/>
        </w:rPr>
      </w:pPr>
      <w:r w:rsidRPr="00BC5993">
        <w:rPr>
          <w:sz w:val="22"/>
          <w:szCs w:val="22"/>
        </w:rPr>
        <w:t>Šalių atsakomybė yra nustatoma pagal Lietuvos Respublikos teisės aktus ir šią Sutartį.</w:t>
      </w:r>
    </w:p>
    <w:p w14:paraId="5B2B189E" w14:textId="77777777" w:rsidR="009A0725" w:rsidRPr="00BC5993" w:rsidRDefault="009A0725" w:rsidP="009A0725">
      <w:pPr>
        <w:numPr>
          <w:ilvl w:val="1"/>
          <w:numId w:val="11"/>
        </w:numPr>
        <w:tabs>
          <w:tab w:val="left" w:pos="426"/>
        </w:tabs>
        <w:ind w:left="0" w:firstLine="0"/>
        <w:contextualSpacing/>
        <w:rPr>
          <w:sz w:val="22"/>
          <w:szCs w:val="22"/>
        </w:rPr>
      </w:pPr>
      <w:r w:rsidRPr="00BC5993">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1F5C43F6" w14:textId="77777777" w:rsidR="009A0725" w:rsidRPr="00BC5993" w:rsidRDefault="009A0725" w:rsidP="009A0725">
      <w:pPr>
        <w:numPr>
          <w:ilvl w:val="1"/>
          <w:numId w:val="11"/>
        </w:numPr>
        <w:tabs>
          <w:tab w:val="left" w:pos="426"/>
        </w:tabs>
        <w:ind w:left="0" w:firstLine="0"/>
        <w:contextualSpacing/>
        <w:rPr>
          <w:sz w:val="22"/>
          <w:szCs w:val="22"/>
        </w:rPr>
      </w:pPr>
      <w:r w:rsidRPr="00BC5993">
        <w:rPr>
          <w:kern w:val="1"/>
          <w:sz w:val="22"/>
          <w:szCs w:val="22"/>
        </w:rPr>
        <w:t xml:space="preserve">Pirkėjas, nepagrįstai uždelsęs atsiskaityti už perduotas Prekes Sutartyje numatyta tvarka ir terminais, Pardavėjui moka </w:t>
      </w:r>
      <w:r w:rsidRPr="00BC5993">
        <w:rPr>
          <w:sz w:val="22"/>
          <w:szCs w:val="22"/>
        </w:rPr>
        <w:t>0,0</w:t>
      </w:r>
      <w:r>
        <w:rPr>
          <w:sz w:val="22"/>
          <w:szCs w:val="22"/>
        </w:rPr>
        <w:t>5</w:t>
      </w:r>
      <w:r w:rsidRPr="00BC5993">
        <w:rPr>
          <w:sz w:val="22"/>
          <w:szCs w:val="22"/>
        </w:rPr>
        <w:t xml:space="preserve"> proc. (</w:t>
      </w:r>
      <w:r>
        <w:rPr>
          <w:i/>
          <w:sz w:val="22"/>
          <w:szCs w:val="22"/>
        </w:rPr>
        <w:t>penkių</w:t>
      </w:r>
      <w:r w:rsidRPr="00BC5993">
        <w:rPr>
          <w:i/>
          <w:sz w:val="22"/>
          <w:szCs w:val="22"/>
        </w:rPr>
        <w:t xml:space="preserve"> šimtųjų procento</w:t>
      </w:r>
      <w:r w:rsidRPr="00BC5993">
        <w:rPr>
          <w:kern w:val="1"/>
          <w:sz w:val="22"/>
          <w:szCs w:val="22"/>
        </w:rPr>
        <w:t>) dydžio delspinigius nuo laiku nesumokėt</w:t>
      </w:r>
      <w:r>
        <w:rPr>
          <w:kern w:val="1"/>
          <w:sz w:val="22"/>
          <w:szCs w:val="22"/>
        </w:rPr>
        <w:t>os</w:t>
      </w:r>
      <w:r w:rsidRPr="00BC5993">
        <w:rPr>
          <w:kern w:val="1"/>
          <w:sz w:val="22"/>
          <w:szCs w:val="22"/>
        </w:rPr>
        <w:t xml:space="preserve"> Prekių kainos pagal PVM sąskaitoje faktūroje nurodytą sumą už kiekvieną uždelstą dieną.</w:t>
      </w:r>
    </w:p>
    <w:p w14:paraId="31A7F0B0" w14:textId="77777777" w:rsidR="009A0725" w:rsidRPr="00CE52F1" w:rsidRDefault="009A0725" w:rsidP="009A0725">
      <w:pPr>
        <w:numPr>
          <w:ilvl w:val="1"/>
          <w:numId w:val="11"/>
        </w:numPr>
        <w:tabs>
          <w:tab w:val="left" w:pos="426"/>
        </w:tabs>
        <w:ind w:left="0" w:firstLine="0"/>
        <w:contextualSpacing/>
        <w:rPr>
          <w:sz w:val="22"/>
          <w:szCs w:val="22"/>
        </w:rPr>
      </w:pPr>
      <w:r w:rsidRPr="00BC5993">
        <w:rPr>
          <w:kern w:val="1"/>
          <w:sz w:val="22"/>
          <w:szCs w:val="22"/>
        </w:rPr>
        <w:t xml:space="preserve">Pardavėjas, nepagrįstai praleidęs Sutartyje nustatytus Prekių pristatymo terminą, Pirkėjui moka </w:t>
      </w:r>
      <w:r w:rsidRPr="00BC5993">
        <w:rPr>
          <w:sz w:val="22"/>
          <w:szCs w:val="22"/>
        </w:rPr>
        <w:t>0,0</w:t>
      </w:r>
      <w:r>
        <w:rPr>
          <w:sz w:val="22"/>
          <w:szCs w:val="22"/>
        </w:rPr>
        <w:t>5</w:t>
      </w:r>
      <w:r w:rsidRPr="00BC5993">
        <w:rPr>
          <w:sz w:val="22"/>
          <w:szCs w:val="22"/>
        </w:rPr>
        <w:t xml:space="preserve"> proc. (</w:t>
      </w:r>
      <w:r>
        <w:rPr>
          <w:i/>
          <w:sz w:val="22"/>
          <w:szCs w:val="22"/>
        </w:rPr>
        <w:t>penkių</w:t>
      </w:r>
      <w:r w:rsidRPr="00BC5993">
        <w:rPr>
          <w:i/>
          <w:sz w:val="22"/>
          <w:szCs w:val="22"/>
        </w:rPr>
        <w:t xml:space="preserve"> šimtųjų procento</w:t>
      </w:r>
      <w:r w:rsidRPr="00BC5993">
        <w:rPr>
          <w:kern w:val="1"/>
          <w:sz w:val="22"/>
          <w:szCs w:val="22"/>
        </w:rPr>
        <w:t>) dydžio delspinigius už kiekvieną uždelstą kalendorinę dieną nuo laiku nepateiktų Prekių kainos. Šios netesybos taip pat taikomos ir tuo atveju, jeigu Pardavėjas nevykdo Sutarties 5.</w:t>
      </w:r>
      <w:r>
        <w:rPr>
          <w:kern w:val="1"/>
          <w:sz w:val="22"/>
          <w:szCs w:val="22"/>
        </w:rPr>
        <w:t>6</w:t>
      </w:r>
      <w:r w:rsidRPr="00BC5993">
        <w:rPr>
          <w:kern w:val="1"/>
          <w:sz w:val="22"/>
          <w:szCs w:val="22"/>
        </w:rPr>
        <w:t>.1, 5.</w:t>
      </w:r>
      <w:r>
        <w:rPr>
          <w:kern w:val="1"/>
          <w:sz w:val="22"/>
          <w:szCs w:val="22"/>
        </w:rPr>
        <w:t>6</w:t>
      </w:r>
      <w:r w:rsidRPr="00BC5993">
        <w:rPr>
          <w:kern w:val="1"/>
          <w:sz w:val="22"/>
          <w:szCs w:val="22"/>
        </w:rPr>
        <w:t>.2</w:t>
      </w:r>
      <w:r>
        <w:rPr>
          <w:kern w:val="1"/>
          <w:sz w:val="22"/>
          <w:szCs w:val="22"/>
        </w:rPr>
        <w:t xml:space="preserve"> ir 5.7</w:t>
      </w:r>
      <w:r w:rsidRPr="00BC5993">
        <w:rPr>
          <w:kern w:val="1"/>
          <w:sz w:val="22"/>
          <w:szCs w:val="22"/>
        </w:rPr>
        <w:t xml:space="preserve"> punktuose nustatytų reikalavimų.</w:t>
      </w:r>
    </w:p>
    <w:p w14:paraId="12C94BE2" w14:textId="77777777" w:rsidR="009A0725" w:rsidRPr="00BC5993" w:rsidRDefault="009A0725" w:rsidP="009A0725">
      <w:pPr>
        <w:numPr>
          <w:ilvl w:val="1"/>
          <w:numId w:val="11"/>
        </w:numPr>
        <w:tabs>
          <w:tab w:val="left" w:pos="426"/>
        </w:tabs>
        <w:ind w:left="0" w:firstLine="0"/>
        <w:contextualSpacing/>
        <w:rPr>
          <w:sz w:val="22"/>
          <w:szCs w:val="22"/>
        </w:rPr>
      </w:pPr>
      <w:r w:rsidRPr="00BC5993">
        <w:rPr>
          <w:kern w:val="1"/>
          <w:sz w:val="22"/>
          <w:szCs w:val="22"/>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r>
        <w:rPr>
          <w:kern w:val="1"/>
          <w:sz w:val="22"/>
          <w:szCs w:val="22"/>
        </w:rPr>
        <w:t>.</w:t>
      </w:r>
    </w:p>
    <w:p w14:paraId="4F70DC91" w14:textId="77777777" w:rsidR="009A0725" w:rsidRPr="00BC5993" w:rsidRDefault="009A0725" w:rsidP="009A0725">
      <w:pPr>
        <w:numPr>
          <w:ilvl w:val="1"/>
          <w:numId w:val="11"/>
        </w:numPr>
        <w:tabs>
          <w:tab w:val="left" w:pos="426"/>
        </w:tabs>
        <w:ind w:left="0" w:firstLine="0"/>
        <w:contextualSpacing/>
        <w:rPr>
          <w:sz w:val="22"/>
          <w:szCs w:val="22"/>
        </w:rPr>
      </w:pPr>
      <w:r w:rsidRPr="00BC5993">
        <w:rPr>
          <w:sz w:val="22"/>
          <w:szCs w:val="22"/>
        </w:rPr>
        <w:t>Delspinigių ir/ar baudų sumokėjimas neatleidžia Šalių nuo įsipareigojimų tinkamo įvykdymo arba pažeidimų pašalinimo bei pilno tiesioginių nuostolių atlyginimo.</w:t>
      </w:r>
    </w:p>
    <w:p w14:paraId="37CA7ABF" w14:textId="77777777" w:rsidR="009A0725" w:rsidRPr="00BC5993" w:rsidRDefault="009A0725" w:rsidP="009A0725">
      <w:pPr>
        <w:numPr>
          <w:ilvl w:val="1"/>
          <w:numId w:val="11"/>
        </w:numPr>
        <w:tabs>
          <w:tab w:val="left" w:pos="426"/>
        </w:tabs>
        <w:ind w:left="0" w:firstLine="0"/>
        <w:contextualSpacing/>
        <w:rPr>
          <w:sz w:val="22"/>
          <w:szCs w:val="22"/>
        </w:rPr>
      </w:pPr>
      <w:r w:rsidRPr="00BC5993">
        <w:rPr>
          <w:sz w:val="22"/>
          <w:szCs w:val="22"/>
        </w:rPr>
        <w:t>Jei Pardavėjas pristatyti Prekes pagal Sutarties sąlygas vėluoja daugiau kaip 10 (</w:t>
      </w:r>
      <w:r w:rsidRPr="00BC5993">
        <w:rPr>
          <w:i/>
          <w:sz w:val="22"/>
          <w:szCs w:val="22"/>
        </w:rPr>
        <w:t>dešimt</w:t>
      </w:r>
      <w:r w:rsidRPr="00BC5993">
        <w:rPr>
          <w:sz w:val="22"/>
          <w:szCs w:val="22"/>
        </w:rPr>
        <w:t>) darbo dienų, Pirkėjas gali, prieš tai raštu įspėjęs Pardavėją, vienašališkai, nesikreipdamas į teismą, nutraukti Sutartį.</w:t>
      </w:r>
    </w:p>
    <w:p w14:paraId="6DD3C395" w14:textId="77777777" w:rsidR="009A0725" w:rsidRPr="00BC5993" w:rsidRDefault="009A0725" w:rsidP="009A0725">
      <w:pPr>
        <w:numPr>
          <w:ilvl w:val="1"/>
          <w:numId w:val="11"/>
        </w:numPr>
        <w:tabs>
          <w:tab w:val="left" w:pos="426"/>
        </w:tabs>
        <w:ind w:left="0" w:firstLine="0"/>
        <w:contextualSpacing/>
        <w:rPr>
          <w:sz w:val="22"/>
          <w:szCs w:val="22"/>
        </w:rPr>
      </w:pPr>
      <w:r w:rsidRPr="00BC5993">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70030EEE" w14:textId="77777777" w:rsidR="009A0725" w:rsidRPr="00BC5993" w:rsidRDefault="009A0725" w:rsidP="009A0725">
      <w:pPr>
        <w:tabs>
          <w:tab w:val="left" w:pos="426"/>
        </w:tabs>
        <w:contextualSpacing/>
        <w:rPr>
          <w:sz w:val="22"/>
          <w:szCs w:val="22"/>
        </w:rPr>
      </w:pPr>
    </w:p>
    <w:p w14:paraId="4060BE91" w14:textId="77777777" w:rsidR="009A0725" w:rsidRPr="00BC5993" w:rsidRDefault="009A0725" w:rsidP="009A0725">
      <w:pPr>
        <w:pStyle w:val="Sraopastraipa"/>
        <w:numPr>
          <w:ilvl w:val="0"/>
          <w:numId w:val="11"/>
        </w:numPr>
        <w:tabs>
          <w:tab w:val="left" w:pos="0"/>
          <w:tab w:val="left" w:pos="567"/>
        </w:tabs>
        <w:rPr>
          <w:b/>
          <w:sz w:val="22"/>
          <w:szCs w:val="22"/>
          <w:u w:val="single"/>
        </w:rPr>
      </w:pPr>
      <w:r w:rsidRPr="00BC5993">
        <w:rPr>
          <w:b/>
          <w:sz w:val="22"/>
          <w:szCs w:val="22"/>
          <w:u w:val="single"/>
        </w:rPr>
        <w:t>SUTARTIES VYKDYMO STABDYMAS</w:t>
      </w:r>
    </w:p>
    <w:p w14:paraId="5A7B8F20"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Esant nuo Pirkėjo nepriklausančioms aplinkybėms, kurių protinga ir apdairi Sutarties Šalis negalėjo numatyti Sutarties sudarymo metu, dėl kurių Prekės negali būti pristatytos arba Pirkėjas negali priimti</w:t>
      </w:r>
      <w:r>
        <w:rPr>
          <w:sz w:val="22"/>
          <w:szCs w:val="22"/>
        </w:rPr>
        <w:t xml:space="preserve"> užsakytų </w:t>
      </w:r>
      <w:r w:rsidRPr="00BC5993">
        <w:rPr>
          <w:sz w:val="22"/>
          <w:szCs w:val="22"/>
        </w:rPr>
        <w:t xml:space="preserve"> Prekių, Pirkėjas privalo nedelsdamas, ne vėliau kaip per 3 (</w:t>
      </w:r>
      <w:r w:rsidRPr="00BC5993">
        <w:rPr>
          <w:i/>
          <w:sz w:val="22"/>
          <w:szCs w:val="22"/>
        </w:rPr>
        <w:t>tris</w:t>
      </w:r>
      <w:r w:rsidRPr="00BC5993">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BC5993">
        <w:rPr>
          <w:i/>
          <w:sz w:val="22"/>
          <w:szCs w:val="22"/>
        </w:rPr>
        <w:t>tris</w:t>
      </w:r>
      <w:r w:rsidRPr="00BC5993">
        <w:rPr>
          <w:sz w:val="22"/>
          <w:szCs w:val="22"/>
        </w:rPr>
        <w:t>) darbo dienas apie tai raštu informuoti Pardavėją.</w:t>
      </w:r>
    </w:p>
    <w:p w14:paraId="512E9F48"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BC5993">
        <w:rPr>
          <w:i/>
          <w:sz w:val="22"/>
          <w:szCs w:val="22"/>
        </w:rPr>
        <w:t>tris</w:t>
      </w:r>
      <w:r w:rsidRPr="00BC5993">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BC5993">
        <w:rPr>
          <w:i/>
          <w:sz w:val="22"/>
          <w:szCs w:val="22"/>
        </w:rPr>
        <w:t>tris</w:t>
      </w:r>
      <w:r w:rsidRPr="00BC5993">
        <w:rPr>
          <w:sz w:val="22"/>
          <w:szCs w:val="22"/>
        </w:rPr>
        <w:t>) darbo dienas raštu apie tai informuoti Pirkėją.</w:t>
      </w:r>
    </w:p>
    <w:p w14:paraId="04A17323"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 xml:space="preserve">Aplinkybės, dėl kurių gali būti stabdomas </w:t>
      </w:r>
      <w:r>
        <w:rPr>
          <w:sz w:val="22"/>
          <w:szCs w:val="22"/>
        </w:rPr>
        <w:t>Sutarties vykdymas</w:t>
      </w:r>
      <w:r w:rsidRPr="00BC5993">
        <w:rPr>
          <w:sz w:val="22"/>
          <w:szCs w:val="22"/>
        </w:rPr>
        <w:t xml:space="preserve">, yra: </w:t>
      </w:r>
    </w:p>
    <w:p w14:paraId="40CAC15C"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sustabdytas Pirkėjo finansavimas arba trūksta finansavimo;</w:t>
      </w:r>
    </w:p>
    <w:p w14:paraId="3D68B060"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bet koks uždelsimas ar sutrikimas dėl atliekamo Sutarties pakeitimo;</w:t>
      </w:r>
    </w:p>
    <w:p w14:paraId="7443376D"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 xml:space="preserve">Pirkėjo, Pardavėjo ar Sutarties vykdymui reikalingų prekių (medžiagų) gaminimo valstybėse paskelbtos epidemijos ir (arba) pandemija; </w:t>
      </w:r>
    </w:p>
    <w:p w14:paraId="51B247A8"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trečiųjų šalių įtaka;</w:t>
      </w:r>
    </w:p>
    <w:p w14:paraId="3F73E9FF"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bet koks nenumatomas gamtos jėgų veikimas, kurio joks patyręs Pardavėjas nebūtų galėjęs tikėtis;</w:t>
      </w:r>
    </w:p>
    <w:p w14:paraId="5CE4C00A" w14:textId="77777777" w:rsidR="009A0725" w:rsidRPr="00BC5993" w:rsidRDefault="009A0725" w:rsidP="009A0725">
      <w:pPr>
        <w:pStyle w:val="Sraopastraipa"/>
        <w:numPr>
          <w:ilvl w:val="2"/>
          <w:numId w:val="11"/>
        </w:numPr>
        <w:tabs>
          <w:tab w:val="left" w:pos="709"/>
        </w:tabs>
        <w:ind w:left="0" w:firstLine="0"/>
        <w:rPr>
          <w:sz w:val="22"/>
          <w:szCs w:val="22"/>
        </w:rPr>
      </w:pPr>
      <w:r w:rsidRPr="00BC5993">
        <w:rPr>
          <w:sz w:val="22"/>
          <w:szCs w:val="22"/>
        </w:rPr>
        <w:t>kitos aplinkybės, kurios nebuvo žinomos Sutarties sudarymo metu ir su kuriomis susidurtų bet kuris kitas Pardavėjas/Pirkėjas.</w:t>
      </w:r>
    </w:p>
    <w:p w14:paraId="4EA828C2"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Sutarties vykdymas Sutartyje numatytais atvejais gali būti sustabdytas 6 (</w:t>
      </w:r>
      <w:r w:rsidRPr="00BC5993">
        <w:rPr>
          <w:i/>
          <w:sz w:val="22"/>
          <w:szCs w:val="22"/>
        </w:rPr>
        <w:t>šešis</w:t>
      </w:r>
      <w:r w:rsidRPr="00BC5993">
        <w:rPr>
          <w:sz w:val="22"/>
          <w:szCs w:val="22"/>
        </w:rPr>
        <w:t>) mėnesius per visą Sutarties vykdymo laikotarpį.</w:t>
      </w:r>
    </w:p>
    <w:p w14:paraId="24306E40"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71024392"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Sutartinių įsipareigojimų vykdymo sustabdymas ir atnaujinimas įforminami Šalims pasirašant papildomą susitarimą prie Sutarties.</w:t>
      </w:r>
    </w:p>
    <w:p w14:paraId="7EE72C53"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Toks sutartinių įsipareigojimų vykdymo stabdymas negali turėti įtakos Prekių kainai, t. y. Pirkėjas nekompensuoja Pardavėjui dėl tokio sustabdymo kilusių Pardavėjo išlaidų.</w:t>
      </w:r>
    </w:p>
    <w:p w14:paraId="059C68C3"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C6BB703" w14:textId="77777777" w:rsidR="009A0725" w:rsidRPr="00BC5993" w:rsidRDefault="009A0725" w:rsidP="009A0725">
      <w:pPr>
        <w:pStyle w:val="Sraopastraipa"/>
        <w:numPr>
          <w:ilvl w:val="1"/>
          <w:numId w:val="11"/>
        </w:numPr>
        <w:tabs>
          <w:tab w:val="left" w:pos="567"/>
        </w:tabs>
        <w:ind w:left="0" w:firstLine="0"/>
        <w:rPr>
          <w:sz w:val="22"/>
          <w:szCs w:val="22"/>
        </w:rPr>
      </w:pPr>
      <w:r w:rsidRPr="00BC5993">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2B58D472" w14:textId="77777777" w:rsidR="009A0725" w:rsidRPr="00BC5993" w:rsidRDefault="009A0725" w:rsidP="009A0725">
      <w:pPr>
        <w:tabs>
          <w:tab w:val="left" w:pos="1134"/>
        </w:tabs>
        <w:ind w:left="720"/>
        <w:contextualSpacing/>
        <w:rPr>
          <w:sz w:val="22"/>
          <w:szCs w:val="22"/>
        </w:rPr>
      </w:pPr>
    </w:p>
    <w:p w14:paraId="09DAD18A" w14:textId="77777777" w:rsidR="009A0725" w:rsidRPr="00BC5993" w:rsidRDefault="009A0725" w:rsidP="009A0725">
      <w:pPr>
        <w:numPr>
          <w:ilvl w:val="0"/>
          <w:numId w:val="11"/>
        </w:numPr>
        <w:tabs>
          <w:tab w:val="left" w:pos="426"/>
        </w:tabs>
        <w:contextualSpacing/>
        <w:jc w:val="left"/>
        <w:rPr>
          <w:b/>
          <w:sz w:val="22"/>
          <w:szCs w:val="22"/>
          <w:u w:val="single"/>
        </w:rPr>
      </w:pPr>
      <w:r w:rsidRPr="00BC5993">
        <w:rPr>
          <w:b/>
          <w:sz w:val="22"/>
          <w:szCs w:val="22"/>
          <w:u w:val="single"/>
        </w:rPr>
        <w:t>SUTARTIES GALIOJIMAS, KEITIMAS IR NUTRAUKIMAS</w:t>
      </w:r>
    </w:p>
    <w:p w14:paraId="2AA5507C" w14:textId="77777777" w:rsidR="009A0725" w:rsidRPr="00BC5993" w:rsidRDefault="009A0725" w:rsidP="009A0725">
      <w:pPr>
        <w:numPr>
          <w:ilvl w:val="1"/>
          <w:numId w:val="11"/>
        </w:numPr>
        <w:tabs>
          <w:tab w:val="left" w:pos="0"/>
          <w:tab w:val="left" w:pos="426"/>
          <w:tab w:val="left" w:pos="567"/>
          <w:tab w:val="left" w:pos="851"/>
        </w:tabs>
        <w:suppressAutoHyphens/>
        <w:ind w:left="0" w:firstLine="0"/>
        <w:rPr>
          <w:sz w:val="22"/>
          <w:szCs w:val="22"/>
        </w:rPr>
      </w:pPr>
      <w:r w:rsidRPr="00BC5993">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230D651D" w14:textId="77777777" w:rsidR="009A0725" w:rsidRPr="00BC5993" w:rsidRDefault="009A0725" w:rsidP="009A0725">
      <w:pPr>
        <w:numPr>
          <w:ilvl w:val="1"/>
          <w:numId w:val="11"/>
        </w:numPr>
        <w:tabs>
          <w:tab w:val="left" w:pos="426"/>
          <w:tab w:val="left" w:pos="567"/>
          <w:tab w:val="left" w:pos="1134"/>
        </w:tabs>
        <w:ind w:left="0" w:hanging="1"/>
        <w:contextualSpacing/>
        <w:rPr>
          <w:sz w:val="22"/>
          <w:szCs w:val="22"/>
        </w:rPr>
      </w:pPr>
      <w:r w:rsidRPr="00BC5993">
        <w:rPr>
          <w:sz w:val="22"/>
          <w:szCs w:val="22"/>
        </w:rPr>
        <w:t xml:space="preserve">Sutartis </w:t>
      </w:r>
      <w:r w:rsidRPr="00BC5993">
        <w:rPr>
          <w:kern w:val="1"/>
          <w:sz w:val="22"/>
          <w:szCs w:val="22"/>
        </w:rPr>
        <w:t>jos galiojimo laikotarpiu gali būti keičiama neatliekant naujos pirkimo procedūros vadovaujantis Pirkimų įstatymo 97 straipsniu.</w:t>
      </w:r>
    </w:p>
    <w:p w14:paraId="53ECC8A0" w14:textId="77777777" w:rsidR="009A0725" w:rsidRPr="00BC5993" w:rsidRDefault="009A0725" w:rsidP="009A0725">
      <w:pPr>
        <w:numPr>
          <w:ilvl w:val="1"/>
          <w:numId w:val="11"/>
        </w:numPr>
        <w:tabs>
          <w:tab w:val="left" w:pos="426"/>
          <w:tab w:val="left" w:pos="567"/>
          <w:tab w:val="left" w:pos="709"/>
        </w:tabs>
        <w:ind w:left="0" w:hanging="1"/>
        <w:contextualSpacing/>
        <w:rPr>
          <w:sz w:val="22"/>
          <w:szCs w:val="22"/>
        </w:rPr>
      </w:pPr>
      <w:r w:rsidRPr="00BC5993">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DD979B7" w14:textId="77777777" w:rsidR="009A0725" w:rsidRPr="00414952" w:rsidRDefault="009A0725" w:rsidP="009A0725">
      <w:pPr>
        <w:numPr>
          <w:ilvl w:val="1"/>
          <w:numId w:val="11"/>
        </w:numPr>
        <w:tabs>
          <w:tab w:val="left" w:pos="426"/>
          <w:tab w:val="left" w:pos="567"/>
          <w:tab w:val="left" w:pos="709"/>
        </w:tabs>
        <w:ind w:left="0" w:hanging="1"/>
        <w:contextualSpacing/>
        <w:rPr>
          <w:sz w:val="22"/>
          <w:szCs w:val="22"/>
        </w:rPr>
      </w:pPr>
      <w:r w:rsidRPr="00414952">
        <w:rPr>
          <w:iCs/>
          <w:sz w:val="22"/>
          <w:szCs w:val="22"/>
        </w:rPr>
        <w:t>Sutartis gali būti vienašališkai nutraukta šiais atvejais:</w:t>
      </w:r>
    </w:p>
    <w:p w14:paraId="5B1F4848" w14:textId="77777777" w:rsidR="009A0725" w:rsidRPr="00414952" w:rsidRDefault="009A0725" w:rsidP="009A0725">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Pardavėjo iniciatyva vienašališkai, nesikreipiant į teismą, jeigu Pirkėjas nepagrįstai ilgiau kaip 30 (</w:t>
      </w:r>
      <w:r w:rsidRPr="00414952">
        <w:rPr>
          <w:i/>
          <w:sz w:val="22"/>
          <w:szCs w:val="22"/>
        </w:rPr>
        <w:t>trisdešimt</w:t>
      </w:r>
      <w:r w:rsidRPr="00414952">
        <w:rPr>
          <w:sz w:val="22"/>
          <w:szCs w:val="22"/>
        </w:rPr>
        <w:t>) dienų vėluoja apmokėti už priimtas Prekes;</w:t>
      </w:r>
    </w:p>
    <w:p w14:paraId="5A24D416" w14:textId="77777777" w:rsidR="009A0725" w:rsidRPr="00414952" w:rsidRDefault="009A0725" w:rsidP="009A0725">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Pirkėjo iniciatyva vienašališkai, nesikreipiant į teismą:</w:t>
      </w:r>
    </w:p>
    <w:p w14:paraId="51E93957" w14:textId="77777777" w:rsidR="009A0725" w:rsidRPr="00414952" w:rsidRDefault="009A0725" w:rsidP="009A0725">
      <w:pPr>
        <w:pStyle w:val="Sraopastraipa"/>
        <w:numPr>
          <w:ilvl w:val="3"/>
          <w:numId w:val="11"/>
        </w:numPr>
        <w:tabs>
          <w:tab w:val="left" w:pos="426"/>
          <w:tab w:val="left" w:pos="567"/>
          <w:tab w:val="left" w:pos="709"/>
          <w:tab w:val="left" w:pos="851"/>
        </w:tabs>
        <w:ind w:left="0" w:firstLine="0"/>
        <w:rPr>
          <w:sz w:val="22"/>
          <w:szCs w:val="22"/>
        </w:rPr>
      </w:pPr>
      <w:r w:rsidRPr="00414952">
        <w:rPr>
          <w:sz w:val="22"/>
          <w:szCs w:val="22"/>
        </w:rPr>
        <w:t>Sutarties 5.6.3, 9.7, 10.9 punktuose numatytais atvejais ir Pirkimų įstatymo 98 straipsnio 1 dalyje nustatyta tvarka;</w:t>
      </w:r>
    </w:p>
    <w:p w14:paraId="7B49A747" w14:textId="77777777" w:rsidR="009A0725" w:rsidRPr="00414952" w:rsidRDefault="009A0725" w:rsidP="009A0725">
      <w:pPr>
        <w:pStyle w:val="Sraopastraipa"/>
        <w:numPr>
          <w:ilvl w:val="3"/>
          <w:numId w:val="11"/>
        </w:numPr>
        <w:tabs>
          <w:tab w:val="left" w:pos="426"/>
          <w:tab w:val="left" w:pos="567"/>
          <w:tab w:val="left" w:pos="709"/>
          <w:tab w:val="left" w:pos="851"/>
        </w:tabs>
        <w:ind w:left="0" w:firstLine="0"/>
        <w:rPr>
          <w:sz w:val="22"/>
          <w:szCs w:val="22"/>
        </w:rPr>
      </w:pPr>
      <w:r w:rsidRPr="00414952">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53A3457A" w14:textId="77777777" w:rsidR="009A0725" w:rsidRPr="00414952" w:rsidRDefault="009A0725" w:rsidP="009A0725">
      <w:pPr>
        <w:pStyle w:val="Sraopastraipa"/>
        <w:numPr>
          <w:ilvl w:val="3"/>
          <w:numId w:val="11"/>
        </w:numPr>
        <w:tabs>
          <w:tab w:val="left" w:pos="426"/>
          <w:tab w:val="left" w:pos="567"/>
          <w:tab w:val="left" w:pos="709"/>
          <w:tab w:val="left" w:pos="851"/>
          <w:tab w:val="left" w:pos="1701"/>
        </w:tabs>
        <w:ind w:left="0" w:firstLine="0"/>
        <w:rPr>
          <w:sz w:val="22"/>
          <w:szCs w:val="22"/>
        </w:rPr>
      </w:pPr>
      <w:r w:rsidRPr="00414952">
        <w:rPr>
          <w:sz w:val="22"/>
          <w:szCs w:val="22"/>
        </w:rPr>
        <w:t>kai Lietuvos Respublikos Vyriausybė L</w:t>
      </w:r>
      <w:r>
        <w:rPr>
          <w:sz w:val="22"/>
          <w:szCs w:val="22"/>
        </w:rPr>
        <w:t>ietuvos Respublikos n</w:t>
      </w:r>
      <w:r w:rsidRPr="00414952">
        <w:rPr>
          <w:sz w:val="22"/>
          <w:szCs w:val="22"/>
        </w:rPr>
        <w:t>acionaliniam saugumui užtikrinti svarbių objektų apsaugos įstatymo nustatyta tvarka priima sprendimą, patvirtinantį, kad Sutartis neatitinka nacionalinio saugumo interesų</w:t>
      </w:r>
      <w:r>
        <w:rPr>
          <w:sz w:val="22"/>
          <w:szCs w:val="22"/>
        </w:rPr>
        <w:t>;</w:t>
      </w:r>
    </w:p>
    <w:p w14:paraId="39AD4EBC" w14:textId="77777777" w:rsidR="009A0725" w:rsidRPr="00BC5993" w:rsidRDefault="009A0725" w:rsidP="009A0725">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r w:rsidRPr="00BC5993">
        <w:rPr>
          <w:sz w:val="22"/>
          <w:szCs w:val="22"/>
        </w:rPr>
        <w:t>.</w:t>
      </w:r>
    </w:p>
    <w:p w14:paraId="48B24DF9" w14:textId="77777777" w:rsidR="009A0725" w:rsidRPr="00BC5993" w:rsidRDefault="009A0725" w:rsidP="009A0725">
      <w:pPr>
        <w:numPr>
          <w:ilvl w:val="1"/>
          <w:numId w:val="11"/>
        </w:numPr>
        <w:tabs>
          <w:tab w:val="left" w:pos="426"/>
          <w:tab w:val="left" w:pos="567"/>
          <w:tab w:val="left" w:pos="709"/>
        </w:tabs>
        <w:ind w:left="0" w:hanging="1"/>
        <w:contextualSpacing/>
        <w:rPr>
          <w:sz w:val="22"/>
          <w:szCs w:val="22"/>
        </w:rPr>
      </w:pPr>
      <w:r w:rsidRPr="00BC5993">
        <w:rPr>
          <w:sz w:val="22"/>
          <w:szCs w:val="22"/>
        </w:rPr>
        <w:t>Apie Sutarties nutraukimą dėl kitos Šalies kaltės Sutartyje numatytais atvejais, Šalis, inicijuojanti Sutarties nutraukimą, informuoja kitą Šalį raštu ne vėliau kaip prieš 14 (</w:t>
      </w:r>
      <w:r w:rsidRPr="00BC5993">
        <w:rPr>
          <w:i/>
          <w:iCs/>
          <w:sz w:val="22"/>
          <w:szCs w:val="22"/>
        </w:rPr>
        <w:t>keturiolika</w:t>
      </w:r>
      <w:r w:rsidRPr="00BC5993">
        <w:rPr>
          <w:sz w:val="22"/>
          <w:szCs w:val="22"/>
        </w:rPr>
        <w:t>) dienų.</w:t>
      </w:r>
    </w:p>
    <w:p w14:paraId="7B6634D3" w14:textId="77777777" w:rsidR="009A0725" w:rsidRPr="00BC5993" w:rsidRDefault="009A0725" w:rsidP="009A0725">
      <w:pPr>
        <w:numPr>
          <w:ilvl w:val="1"/>
          <w:numId w:val="11"/>
        </w:numPr>
        <w:tabs>
          <w:tab w:val="left" w:pos="426"/>
          <w:tab w:val="left" w:pos="567"/>
          <w:tab w:val="left" w:pos="709"/>
        </w:tabs>
        <w:ind w:left="0" w:hanging="1"/>
        <w:contextualSpacing/>
        <w:rPr>
          <w:sz w:val="22"/>
          <w:szCs w:val="22"/>
        </w:rPr>
      </w:pPr>
      <w:r w:rsidRPr="00BC5993">
        <w:rPr>
          <w:sz w:val="22"/>
          <w:szCs w:val="22"/>
        </w:rPr>
        <w:t xml:space="preserve">Jeigu Sutartis nutraukiama vadovaujantis Sutarties </w:t>
      </w:r>
      <w:r>
        <w:rPr>
          <w:sz w:val="22"/>
          <w:szCs w:val="22"/>
        </w:rPr>
        <w:t xml:space="preserve">5.6.3, 9.7, 11.4.1 </w:t>
      </w:r>
      <w:r w:rsidRPr="00BC5993">
        <w:rPr>
          <w:sz w:val="22"/>
          <w:szCs w:val="22"/>
        </w:rPr>
        <w:t>arba 11.4.3 punktu</w:t>
      </w:r>
      <w:r w:rsidRPr="00F94085">
        <w:rPr>
          <w:sz w:val="22"/>
          <w:szCs w:val="22"/>
        </w:rPr>
        <w:t xml:space="preserve"> </w:t>
      </w:r>
      <w:r w:rsidRPr="00BC5993">
        <w:rPr>
          <w:sz w:val="22"/>
          <w:szCs w:val="22"/>
        </w:rPr>
        <w:t>ir Pirkimų įstatymo 98 straipsn</w:t>
      </w:r>
      <w:r>
        <w:rPr>
          <w:sz w:val="22"/>
          <w:szCs w:val="22"/>
        </w:rPr>
        <w:t>io 1 dalyje</w:t>
      </w:r>
      <w:r w:rsidRPr="00BC5993">
        <w:rPr>
          <w:sz w:val="22"/>
          <w:szCs w:val="22"/>
        </w:rPr>
        <w:t xml:space="preserve"> nustatyta tvarka, dėl Sutarties nutraukimo kaltoji Šalis nukentėjusiai Šaliai privalo sumokėti 10 (</w:t>
      </w:r>
      <w:r w:rsidRPr="00BC5993">
        <w:rPr>
          <w:i/>
          <w:iCs/>
          <w:sz w:val="22"/>
          <w:szCs w:val="22"/>
        </w:rPr>
        <w:t>dešimties</w:t>
      </w:r>
      <w:r w:rsidRPr="00BC5993">
        <w:rPr>
          <w:sz w:val="22"/>
          <w:szCs w:val="22"/>
        </w:rPr>
        <w:t>) proc. Sutartyje nurodytos Pradinės Sutarties vertės dydžio sumą, kuri Šalių susitarimu laikoma minimaliais patirtais nuostoliais, ir atlyginti visus tiesioginius nuostolius, kurių ši suma nekompensuoja.</w:t>
      </w:r>
    </w:p>
    <w:p w14:paraId="1B058E06" w14:textId="77777777" w:rsidR="009A0725" w:rsidRPr="00BC5993" w:rsidRDefault="009A0725" w:rsidP="009A0725">
      <w:pPr>
        <w:numPr>
          <w:ilvl w:val="1"/>
          <w:numId w:val="11"/>
        </w:numPr>
        <w:tabs>
          <w:tab w:val="left" w:pos="426"/>
          <w:tab w:val="left" w:pos="567"/>
          <w:tab w:val="left" w:pos="709"/>
        </w:tabs>
        <w:ind w:left="0" w:hanging="1"/>
        <w:contextualSpacing/>
        <w:rPr>
          <w:sz w:val="22"/>
          <w:szCs w:val="22"/>
        </w:rPr>
      </w:pPr>
      <w:r w:rsidRPr="00BC5993">
        <w:rPr>
          <w:sz w:val="22"/>
          <w:szCs w:val="22"/>
        </w:rPr>
        <w:t>Šalys neturi teisės vienašališkai nutraukti Sutarties nesant pagrindo, nurodyto Sutartyje arba Lietuvos Respublikos teisės aktuose.</w:t>
      </w:r>
    </w:p>
    <w:p w14:paraId="3F2629F6" w14:textId="77777777" w:rsidR="009A0725" w:rsidRPr="00BC5993" w:rsidRDefault="009A0725" w:rsidP="009A0725">
      <w:pPr>
        <w:numPr>
          <w:ilvl w:val="1"/>
          <w:numId w:val="11"/>
        </w:numPr>
        <w:tabs>
          <w:tab w:val="left" w:pos="426"/>
          <w:tab w:val="left" w:pos="567"/>
        </w:tabs>
        <w:ind w:left="0" w:hanging="1"/>
        <w:contextualSpacing/>
        <w:rPr>
          <w:sz w:val="22"/>
          <w:szCs w:val="22"/>
        </w:rPr>
      </w:pPr>
      <w:r w:rsidRPr="00BC5993">
        <w:rPr>
          <w:sz w:val="22"/>
          <w:szCs w:val="22"/>
        </w:rPr>
        <w:t>Sutarties nutraukimas nepanaikina Šalių teisės reikalauti atlyginti tiesioginius nuostolius, atsiradusius dėl Sutarties neįvykdymo, bei delspinigių, priskaičiuotų iki Sutarties nutraukimo, mokėjimo.</w:t>
      </w:r>
    </w:p>
    <w:p w14:paraId="36249B88" w14:textId="77777777" w:rsidR="009A0725" w:rsidRPr="00BC5993" w:rsidRDefault="009A0725" w:rsidP="009A0725">
      <w:pPr>
        <w:numPr>
          <w:ilvl w:val="1"/>
          <w:numId w:val="11"/>
        </w:numPr>
        <w:tabs>
          <w:tab w:val="left" w:pos="426"/>
          <w:tab w:val="left" w:pos="567"/>
        </w:tabs>
        <w:ind w:left="0" w:hanging="1"/>
        <w:contextualSpacing/>
        <w:rPr>
          <w:sz w:val="22"/>
          <w:szCs w:val="22"/>
        </w:rPr>
      </w:pPr>
      <w:r w:rsidRPr="00BC5993">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56F9017" w14:textId="77777777" w:rsidR="009A0725" w:rsidRPr="00BC5993" w:rsidRDefault="009A0725" w:rsidP="009A0725">
      <w:pPr>
        <w:numPr>
          <w:ilvl w:val="1"/>
          <w:numId w:val="11"/>
        </w:numPr>
        <w:tabs>
          <w:tab w:val="left" w:pos="426"/>
          <w:tab w:val="left" w:pos="567"/>
          <w:tab w:val="left" w:pos="709"/>
        </w:tabs>
        <w:ind w:left="0" w:hanging="1"/>
        <w:contextualSpacing/>
        <w:rPr>
          <w:sz w:val="22"/>
          <w:szCs w:val="22"/>
        </w:rPr>
      </w:pPr>
      <w:r w:rsidRPr="00BC5993">
        <w:rPr>
          <w:sz w:val="22"/>
          <w:szCs w:val="22"/>
        </w:rPr>
        <w:t>Jei bet kuri Sutarties nuostata tampa ar pripažįstama visiškai ar iš dalies negaliojančia, tai neturi įtakos kitų Sutarties nuostatų galiojimui.</w:t>
      </w:r>
    </w:p>
    <w:p w14:paraId="13F79A79" w14:textId="77777777" w:rsidR="009A0725" w:rsidRPr="00BC5993" w:rsidRDefault="009A0725" w:rsidP="009A0725">
      <w:pPr>
        <w:tabs>
          <w:tab w:val="left" w:pos="720"/>
          <w:tab w:val="left" w:pos="1134"/>
        </w:tabs>
        <w:rPr>
          <w:sz w:val="22"/>
          <w:szCs w:val="22"/>
        </w:rPr>
      </w:pPr>
    </w:p>
    <w:p w14:paraId="1CEDDED0" w14:textId="77777777" w:rsidR="009A0725" w:rsidRPr="00BC5993" w:rsidRDefault="009A0725" w:rsidP="009A0725">
      <w:pPr>
        <w:numPr>
          <w:ilvl w:val="0"/>
          <w:numId w:val="11"/>
        </w:numPr>
        <w:tabs>
          <w:tab w:val="left" w:pos="426"/>
          <w:tab w:val="left" w:pos="1134"/>
        </w:tabs>
        <w:contextualSpacing/>
        <w:jc w:val="left"/>
        <w:rPr>
          <w:b/>
          <w:sz w:val="22"/>
          <w:szCs w:val="22"/>
          <w:u w:val="single"/>
        </w:rPr>
      </w:pPr>
      <w:r w:rsidRPr="00BC5993">
        <w:rPr>
          <w:b/>
          <w:sz w:val="22"/>
          <w:szCs w:val="22"/>
          <w:u w:val="single"/>
        </w:rPr>
        <w:t>NENUGALIMOS JĖGOS APLINKYBĖS</w:t>
      </w:r>
    </w:p>
    <w:p w14:paraId="6C8996A5" w14:textId="77777777" w:rsidR="009A0725" w:rsidRPr="00BC5993" w:rsidRDefault="009A0725" w:rsidP="009A0725">
      <w:pPr>
        <w:numPr>
          <w:ilvl w:val="1"/>
          <w:numId w:val="11"/>
        </w:numPr>
        <w:tabs>
          <w:tab w:val="left" w:pos="426"/>
          <w:tab w:val="left" w:pos="567"/>
        </w:tabs>
        <w:ind w:left="0" w:firstLine="0"/>
        <w:contextualSpacing/>
        <w:rPr>
          <w:sz w:val="22"/>
          <w:szCs w:val="22"/>
        </w:rPr>
      </w:pPr>
      <w:r w:rsidRPr="00BC5993">
        <w:rPr>
          <w:kern w:val="1"/>
          <w:sz w:val="22"/>
          <w:szCs w:val="22"/>
        </w:rPr>
        <w:t>Šalis gali būti visiškai ar iš dalies atleidžiama nuo atsakomybės dėl ypatingų ir neišvengiamų aplinkybių - nenugalimos jėgos (</w:t>
      </w:r>
      <w:r w:rsidRPr="00BC5993">
        <w:rPr>
          <w:i/>
          <w:kern w:val="1"/>
          <w:sz w:val="22"/>
          <w:szCs w:val="22"/>
        </w:rPr>
        <w:t>force majeure</w:t>
      </w:r>
      <w:r w:rsidRPr="00BC5993">
        <w:rPr>
          <w:kern w:val="1"/>
          <w:sz w:val="22"/>
          <w:szCs w:val="22"/>
        </w:rPr>
        <w:t>), nustatytos ir jas patyrusios Šalies įrodytos Lietuvos Respublikos teisės aktų nustatyta tvarka, jeigu Šalis nedelsiant pranešė kitai Šaliai apie kliūtį bei jos poveikį įsipareigojimų vykdymui.</w:t>
      </w:r>
    </w:p>
    <w:p w14:paraId="756523E9" w14:textId="77777777" w:rsidR="009A0725" w:rsidRPr="00BC5993" w:rsidRDefault="009A0725" w:rsidP="009A0725">
      <w:pPr>
        <w:numPr>
          <w:ilvl w:val="1"/>
          <w:numId w:val="11"/>
        </w:numPr>
        <w:tabs>
          <w:tab w:val="left" w:pos="426"/>
          <w:tab w:val="left" w:pos="567"/>
        </w:tabs>
        <w:ind w:left="0" w:firstLine="0"/>
        <w:contextualSpacing/>
        <w:rPr>
          <w:sz w:val="22"/>
          <w:szCs w:val="22"/>
        </w:rPr>
      </w:pPr>
      <w:r w:rsidRPr="00BC5993">
        <w:rPr>
          <w:kern w:val="1"/>
          <w:sz w:val="22"/>
          <w:szCs w:val="22"/>
        </w:rPr>
        <w:t>Nenugalima jėga (</w:t>
      </w:r>
      <w:r w:rsidRPr="00BC5993">
        <w:rPr>
          <w:i/>
          <w:kern w:val="1"/>
          <w:sz w:val="22"/>
          <w:szCs w:val="22"/>
        </w:rPr>
        <w:t>force majeure</w:t>
      </w:r>
      <w:r w:rsidRPr="00BC5993">
        <w:rPr>
          <w:kern w:val="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C5993">
        <w:rPr>
          <w:i/>
          <w:kern w:val="1"/>
          <w:sz w:val="22"/>
          <w:szCs w:val="22"/>
        </w:rPr>
        <w:t>force majeure</w:t>
      </w:r>
      <w:r w:rsidRPr="00BC5993">
        <w:rPr>
          <w:kern w:val="1"/>
          <w:sz w:val="22"/>
          <w:szCs w:val="22"/>
        </w:rPr>
        <w:t>) taip pat nelaikoma tai, kad rinkoje nėra reikalingų prievolei vykdyti prekių, Šalis neturi reikiamų finansinių išteklių arba Šalies kontrahentai pažeidžia savo prievoles.</w:t>
      </w:r>
    </w:p>
    <w:p w14:paraId="441F981B" w14:textId="77777777" w:rsidR="009A0725" w:rsidRPr="00BC5993" w:rsidRDefault="009A0725" w:rsidP="009A0725">
      <w:pPr>
        <w:numPr>
          <w:ilvl w:val="1"/>
          <w:numId w:val="11"/>
        </w:numPr>
        <w:tabs>
          <w:tab w:val="left" w:pos="426"/>
          <w:tab w:val="left" w:pos="567"/>
        </w:tabs>
        <w:ind w:left="0" w:firstLine="0"/>
        <w:contextualSpacing/>
        <w:rPr>
          <w:sz w:val="22"/>
          <w:szCs w:val="22"/>
        </w:rPr>
      </w:pPr>
      <w:r w:rsidRPr="00BC5993">
        <w:rPr>
          <w:kern w:val="1"/>
          <w:sz w:val="22"/>
          <w:szCs w:val="22"/>
        </w:rPr>
        <w:t>Šalys turi teisę nutraukti Sutartį, kai jos įvykdyti neįmanoma arba vykdymas turi būti atidėtas ilgiau nei 4 (</w:t>
      </w:r>
      <w:r w:rsidRPr="00BC5993">
        <w:rPr>
          <w:i/>
          <w:kern w:val="1"/>
          <w:sz w:val="22"/>
          <w:szCs w:val="22"/>
        </w:rPr>
        <w:t>keturioms</w:t>
      </w:r>
      <w:r w:rsidRPr="00BC5993">
        <w:rPr>
          <w:kern w:val="1"/>
          <w:sz w:val="22"/>
          <w:szCs w:val="22"/>
        </w:rPr>
        <w:t>) savaitėms dėl nenugalimos jėgos (</w:t>
      </w:r>
      <w:r w:rsidRPr="00BC5993">
        <w:rPr>
          <w:i/>
          <w:kern w:val="1"/>
          <w:sz w:val="22"/>
          <w:szCs w:val="22"/>
        </w:rPr>
        <w:t>force majeure</w:t>
      </w:r>
      <w:r w:rsidRPr="00BC5993">
        <w:rPr>
          <w:kern w:val="1"/>
          <w:sz w:val="22"/>
          <w:szCs w:val="22"/>
        </w:rPr>
        <w:t>), už kurią Šalis neatsako.</w:t>
      </w:r>
    </w:p>
    <w:p w14:paraId="0B1B2465" w14:textId="77777777" w:rsidR="009A0725" w:rsidRDefault="009A0725" w:rsidP="009A0725">
      <w:pPr>
        <w:numPr>
          <w:ilvl w:val="1"/>
          <w:numId w:val="11"/>
        </w:numPr>
        <w:tabs>
          <w:tab w:val="left" w:pos="426"/>
          <w:tab w:val="left" w:pos="567"/>
        </w:tabs>
        <w:ind w:left="0" w:firstLine="0"/>
        <w:contextualSpacing/>
        <w:rPr>
          <w:sz w:val="22"/>
          <w:szCs w:val="22"/>
        </w:rPr>
      </w:pPr>
      <w:r w:rsidRPr="00BC5993">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2B4FEF57" w14:textId="77777777" w:rsidR="009A0725" w:rsidRDefault="009A0725" w:rsidP="009A0725">
      <w:pPr>
        <w:tabs>
          <w:tab w:val="left" w:pos="426"/>
          <w:tab w:val="left" w:pos="567"/>
        </w:tabs>
        <w:contextualSpacing/>
        <w:rPr>
          <w:sz w:val="22"/>
          <w:szCs w:val="22"/>
        </w:rPr>
      </w:pPr>
    </w:p>
    <w:p w14:paraId="349D9C5F" w14:textId="77777777" w:rsidR="009A0725" w:rsidRDefault="009A0725" w:rsidP="009A0725">
      <w:pPr>
        <w:numPr>
          <w:ilvl w:val="0"/>
          <w:numId w:val="11"/>
        </w:numPr>
        <w:contextualSpacing/>
        <w:jc w:val="left"/>
        <w:rPr>
          <w:b/>
          <w:sz w:val="22"/>
          <w:szCs w:val="22"/>
          <w:u w:val="single"/>
        </w:rPr>
      </w:pPr>
      <w:r>
        <w:rPr>
          <w:b/>
          <w:sz w:val="22"/>
          <w:szCs w:val="22"/>
          <w:u w:val="single"/>
        </w:rPr>
        <w:t>ASMENS DUOMENŲ APSAUGA</w:t>
      </w:r>
    </w:p>
    <w:p w14:paraId="1D84B218" w14:textId="77777777" w:rsidR="009A0725" w:rsidRPr="004B2BCF" w:rsidRDefault="009A0725" w:rsidP="009A0725">
      <w:pPr>
        <w:pStyle w:val="Sraopastraipa"/>
        <w:numPr>
          <w:ilvl w:val="1"/>
          <w:numId w:val="11"/>
        </w:numPr>
        <w:tabs>
          <w:tab w:val="left" w:pos="567"/>
        </w:tabs>
        <w:ind w:left="0" w:firstLine="0"/>
        <w:textAlignment w:val="center"/>
        <w:rPr>
          <w:sz w:val="22"/>
          <w:szCs w:val="22"/>
        </w:rPr>
      </w:pPr>
      <w:r w:rsidRPr="004B2BCF">
        <w:rPr>
          <w:sz w:val="22"/>
          <w:szCs w:val="22"/>
        </w:rPr>
        <w:t xml:space="preserve">Šalys įsipareigoja asmens duomenis tvarkyti laikantis Reglamento 2016/679 (Bendrojo duomenų apsaugos reglamento) bei </w:t>
      </w:r>
      <w:r w:rsidRPr="00414952">
        <w:rPr>
          <w:sz w:val="22"/>
          <w:szCs w:val="22"/>
        </w:rPr>
        <w:t>L</w:t>
      </w:r>
      <w:r>
        <w:rPr>
          <w:sz w:val="22"/>
          <w:szCs w:val="22"/>
        </w:rPr>
        <w:t>ietuvos Respublikos a</w:t>
      </w:r>
      <w:r w:rsidRPr="004B2BCF">
        <w:rPr>
          <w:sz w:val="22"/>
          <w:szCs w:val="22"/>
        </w:rPr>
        <w:t>smens duomenų teisinės apsaugos įstatymo reikalavimų.</w:t>
      </w:r>
    </w:p>
    <w:p w14:paraId="06B1046F" w14:textId="77777777" w:rsidR="009A0725" w:rsidRPr="004B2BCF" w:rsidRDefault="009A0725" w:rsidP="009A0725">
      <w:pPr>
        <w:pStyle w:val="Sraopastraipa"/>
        <w:numPr>
          <w:ilvl w:val="1"/>
          <w:numId w:val="11"/>
        </w:numPr>
        <w:tabs>
          <w:tab w:val="left" w:pos="567"/>
        </w:tabs>
        <w:ind w:left="0" w:firstLine="0"/>
        <w:textAlignment w:val="center"/>
        <w:rPr>
          <w:sz w:val="22"/>
          <w:szCs w:val="22"/>
        </w:rPr>
      </w:pPr>
      <w:r w:rsidRPr="004B2BCF">
        <w:rPr>
          <w:sz w:val="22"/>
          <w:szCs w:val="22"/>
        </w:rPr>
        <w:t xml:space="preserve">Vykdant Sutartį, kiekviena iš Šalių tvarko kitos Šalies šioje Sutartyje arba kitais būdais pateiktus tos Šalies vadovo, įgaliotų asmenų, darbuotojų, ar kitų tą </w:t>
      </w:r>
      <w:r>
        <w:rPr>
          <w:sz w:val="22"/>
          <w:szCs w:val="22"/>
        </w:rPr>
        <w:t>Š</w:t>
      </w:r>
      <w:r w:rsidRPr="004B2BCF">
        <w:rPr>
          <w:sz w:val="22"/>
          <w:szCs w:val="22"/>
        </w:rPr>
        <w:t>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w:t>
      </w:r>
      <w:r>
        <w:rPr>
          <w:sz w:val="22"/>
          <w:szCs w:val="22"/>
        </w:rPr>
        <w:t>,</w:t>
      </w:r>
      <w:r w:rsidRPr="004B2BCF">
        <w:rPr>
          <w:sz w:val="22"/>
          <w:szCs w:val="22"/>
        </w:rPr>
        <w:t xml:space="preserve">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5003D543" w14:textId="77777777" w:rsidR="009A0725" w:rsidRPr="004B2BCF" w:rsidRDefault="009A0725" w:rsidP="009A0725">
      <w:pPr>
        <w:pStyle w:val="Sraopastraipa"/>
        <w:numPr>
          <w:ilvl w:val="1"/>
          <w:numId w:val="11"/>
        </w:numPr>
        <w:tabs>
          <w:tab w:val="left" w:pos="567"/>
        </w:tabs>
        <w:ind w:left="0" w:firstLine="0"/>
        <w:textAlignment w:val="center"/>
        <w:rPr>
          <w:sz w:val="22"/>
          <w:szCs w:val="22"/>
        </w:rPr>
      </w:pPr>
      <w:r w:rsidRPr="004B2BCF">
        <w:rPr>
          <w:sz w:val="22"/>
          <w:szCs w:val="22"/>
        </w:rPr>
        <w:t>Kiekviena iš Šalių yra atsakinga už tinkamą asmenų, kurių duomenys bus perduodami kitai Šaliai vykdant šią Sutartį, informavimą apie tokį jų asmens duomenų tvarkymą.</w:t>
      </w:r>
    </w:p>
    <w:p w14:paraId="3E195B5C" w14:textId="77777777" w:rsidR="009A0725" w:rsidRPr="00BC5993" w:rsidRDefault="009A0725" w:rsidP="009A0725">
      <w:pPr>
        <w:contextualSpacing/>
        <w:jc w:val="left"/>
        <w:rPr>
          <w:b/>
          <w:sz w:val="22"/>
          <w:szCs w:val="22"/>
          <w:u w:val="single"/>
        </w:rPr>
      </w:pPr>
    </w:p>
    <w:p w14:paraId="6DD2A11A" w14:textId="77777777" w:rsidR="009A0725" w:rsidRPr="00BC5993" w:rsidRDefault="009A0725" w:rsidP="009A0725">
      <w:pPr>
        <w:numPr>
          <w:ilvl w:val="0"/>
          <w:numId w:val="11"/>
        </w:numPr>
        <w:contextualSpacing/>
        <w:jc w:val="left"/>
        <w:rPr>
          <w:b/>
          <w:sz w:val="22"/>
          <w:szCs w:val="22"/>
          <w:u w:val="single"/>
        </w:rPr>
      </w:pPr>
      <w:r w:rsidRPr="00BC5993">
        <w:rPr>
          <w:b/>
          <w:sz w:val="22"/>
          <w:szCs w:val="22"/>
          <w:u w:val="single"/>
        </w:rPr>
        <w:t>PATVIRTINIMAI</w:t>
      </w:r>
    </w:p>
    <w:p w14:paraId="447B43A1" w14:textId="77777777" w:rsidR="009A0725" w:rsidRPr="00BC5993" w:rsidRDefault="009A0725" w:rsidP="009A0725">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 xml:space="preserve">Šalys patvirtina, kad jos turi teisę sudaryti Sutartį, taip pat vykdyti visus Sutartyje numatytus sutartinius įsipareigojimus. </w:t>
      </w:r>
    </w:p>
    <w:p w14:paraId="47DE4198" w14:textId="77777777" w:rsidR="009A0725" w:rsidRPr="00BC5993" w:rsidRDefault="009A0725" w:rsidP="009A0725">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BC5993">
        <w:rPr>
          <w:sz w:val="22"/>
          <w:szCs w:val="22"/>
        </w:rPr>
        <w:t>Šalys patvirtina, kad Sutartį perskaitė, suprato jos turinį ir pasekmes, priėmė ją kaip atitinkančią jų tikslus ir pasirašė nurodyta data.</w:t>
      </w:r>
    </w:p>
    <w:p w14:paraId="34873059" w14:textId="77777777" w:rsidR="009A0725" w:rsidRPr="00BC5993" w:rsidRDefault="009A0725" w:rsidP="009A0725">
      <w:pPr>
        <w:widowControl w:val="0"/>
        <w:autoSpaceDE w:val="0"/>
        <w:autoSpaceDN w:val="0"/>
        <w:adjustRightInd w:val="0"/>
        <w:spacing w:line="254" w:lineRule="atLeast"/>
        <w:ind w:left="720"/>
        <w:rPr>
          <w:sz w:val="22"/>
          <w:szCs w:val="22"/>
        </w:rPr>
      </w:pPr>
    </w:p>
    <w:p w14:paraId="41568ECA" w14:textId="77777777" w:rsidR="009A0725" w:rsidRPr="00BC5993" w:rsidRDefault="009A0725" w:rsidP="009A0725">
      <w:pPr>
        <w:widowControl w:val="0"/>
        <w:numPr>
          <w:ilvl w:val="0"/>
          <w:numId w:val="11"/>
        </w:numPr>
        <w:autoSpaceDE w:val="0"/>
        <w:autoSpaceDN w:val="0"/>
        <w:adjustRightInd w:val="0"/>
        <w:spacing w:line="254" w:lineRule="atLeast"/>
        <w:jc w:val="left"/>
        <w:rPr>
          <w:b/>
          <w:sz w:val="22"/>
          <w:szCs w:val="22"/>
          <w:u w:val="single"/>
        </w:rPr>
      </w:pPr>
      <w:r w:rsidRPr="00BC5993">
        <w:rPr>
          <w:b/>
          <w:sz w:val="22"/>
          <w:szCs w:val="22"/>
          <w:u w:val="single"/>
        </w:rPr>
        <w:t>KITOS SĄLYGOS</w:t>
      </w:r>
    </w:p>
    <w:p w14:paraId="30B0A7A9" w14:textId="77777777" w:rsidR="009A0725" w:rsidRPr="00457DA2" w:rsidRDefault="009A0725" w:rsidP="009A0725">
      <w:pPr>
        <w:widowControl w:val="0"/>
        <w:numPr>
          <w:ilvl w:val="1"/>
          <w:numId w:val="11"/>
        </w:numPr>
        <w:tabs>
          <w:tab w:val="left" w:pos="426"/>
          <w:tab w:val="left" w:pos="567"/>
        </w:tabs>
        <w:autoSpaceDE w:val="0"/>
        <w:autoSpaceDN w:val="0"/>
        <w:adjustRightInd w:val="0"/>
        <w:ind w:left="0" w:firstLine="0"/>
        <w:rPr>
          <w:sz w:val="22"/>
          <w:szCs w:val="22"/>
        </w:rPr>
      </w:pPr>
      <w:r w:rsidRPr="00BC5993">
        <w:rPr>
          <w:sz w:val="22"/>
          <w:szCs w:val="22"/>
        </w:rPr>
        <w:t>Už Sutarties vykdymą atsakingi asmenys:</w:t>
      </w:r>
    </w:p>
    <w:p w14:paraId="041CD4CA" w14:textId="77777777" w:rsidR="009A0725" w:rsidRPr="00135F88" w:rsidRDefault="009A0725" w:rsidP="009A0725">
      <w:pPr>
        <w:widowControl w:val="0"/>
        <w:numPr>
          <w:ilvl w:val="2"/>
          <w:numId w:val="28"/>
        </w:numPr>
        <w:tabs>
          <w:tab w:val="left" w:pos="426"/>
          <w:tab w:val="left" w:pos="567"/>
          <w:tab w:val="left" w:pos="709"/>
          <w:tab w:val="left" w:pos="1843"/>
        </w:tabs>
        <w:autoSpaceDE w:val="0"/>
        <w:autoSpaceDN w:val="0"/>
        <w:adjustRightInd w:val="0"/>
        <w:ind w:left="0" w:firstLine="0"/>
        <w:rPr>
          <w:rStyle w:val="Hipersaitas"/>
          <w:color w:val="auto"/>
          <w:sz w:val="22"/>
          <w:szCs w:val="22"/>
          <w:u w:val="none"/>
        </w:rPr>
      </w:pPr>
      <w:r w:rsidRPr="00BC5993">
        <w:rPr>
          <w:sz w:val="22"/>
          <w:szCs w:val="22"/>
        </w:rPr>
        <w:t xml:space="preserve">Pirkėjo </w:t>
      </w:r>
      <w:r w:rsidRPr="00135F88">
        <w:rPr>
          <w:sz w:val="22"/>
          <w:szCs w:val="22"/>
        </w:rPr>
        <w:t>atstovas: _______</w:t>
      </w:r>
      <w:r w:rsidRPr="00135F88">
        <w:rPr>
          <w:rStyle w:val="Hipersaitas"/>
          <w:color w:val="auto"/>
          <w:kern w:val="2"/>
          <w:sz w:val="22"/>
          <w:szCs w:val="22"/>
        </w:rPr>
        <w:t>;</w:t>
      </w:r>
    </w:p>
    <w:p w14:paraId="611C0D6A" w14:textId="77777777" w:rsidR="009A0725" w:rsidRPr="00135F88" w:rsidRDefault="009A0725" w:rsidP="009A0725">
      <w:pPr>
        <w:widowControl w:val="0"/>
        <w:numPr>
          <w:ilvl w:val="2"/>
          <w:numId w:val="28"/>
        </w:numPr>
        <w:tabs>
          <w:tab w:val="left" w:pos="426"/>
          <w:tab w:val="left" w:pos="567"/>
          <w:tab w:val="left" w:pos="709"/>
          <w:tab w:val="left" w:pos="1843"/>
        </w:tabs>
        <w:autoSpaceDE w:val="0"/>
        <w:autoSpaceDN w:val="0"/>
        <w:adjustRightInd w:val="0"/>
        <w:ind w:left="0" w:firstLine="0"/>
        <w:rPr>
          <w:sz w:val="22"/>
          <w:szCs w:val="22"/>
        </w:rPr>
      </w:pPr>
      <w:r w:rsidRPr="00135F88">
        <w:rPr>
          <w:sz w:val="22"/>
          <w:szCs w:val="22"/>
        </w:rPr>
        <w:t>Pardavėjo atstovas: __________.</w:t>
      </w:r>
    </w:p>
    <w:p w14:paraId="0C3B9904"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135F88">
        <w:rPr>
          <w:sz w:val="22"/>
          <w:szCs w:val="22"/>
        </w:rPr>
        <w:t>Visus klausimus, kurie neaptarti Sutartyje</w:t>
      </w:r>
      <w:r w:rsidRPr="00BC5993">
        <w:rPr>
          <w:sz w:val="22"/>
          <w:szCs w:val="22"/>
        </w:rPr>
        <w:t>, reguliuoja Lietuvos Respublikos teisės aktai.</w:t>
      </w:r>
    </w:p>
    <w:p w14:paraId="6569EB71"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Visi pranešimai laikomi tinkamai įteiktais kitai Šaliai, jeigu jie perduoti Šalių atstovams pasirašytinai, siunčiami registruotu laišku</w:t>
      </w:r>
      <w:r>
        <w:rPr>
          <w:kern w:val="1"/>
          <w:sz w:val="22"/>
          <w:szCs w:val="22"/>
        </w:rPr>
        <w:t xml:space="preserve"> ar</w:t>
      </w:r>
      <w:r w:rsidRPr="00BC5993">
        <w:rPr>
          <w:kern w:val="1"/>
          <w:sz w:val="22"/>
          <w:szCs w:val="22"/>
        </w:rPr>
        <w:t xml:space="preserve"> elektroniniu paštu. </w:t>
      </w:r>
    </w:p>
    <w:p w14:paraId="2B7A48B6"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 xml:space="preserve">Šalys įsipareigoja iš anksto viena kitai </w:t>
      </w:r>
      <w:r>
        <w:rPr>
          <w:kern w:val="1"/>
          <w:sz w:val="22"/>
          <w:szCs w:val="22"/>
        </w:rPr>
        <w:t xml:space="preserve">raštu </w:t>
      </w:r>
      <w:r w:rsidRPr="00BC5993">
        <w:rPr>
          <w:kern w:val="1"/>
          <w:sz w:val="22"/>
          <w:szCs w:val="22"/>
        </w:rPr>
        <w:t>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D442EDC"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0BC65F01"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BC5993">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54375BDD" w14:textId="77777777" w:rsidR="009A0725" w:rsidRPr="00BC5993" w:rsidRDefault="009A0725" w:rsidP="009A0725">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sz w:val="22"/>
          <w:szCs w:val="22"/>
        </w:rPr>
        <w:t>Sutartis sudaroma: (i) 2 (</w:t>
      </w:r>
      <w:r w:rsidRPr="00414952">
        <w:rPr>
          <w:i/>
          <w:iCs/>
          <w:sz w:val="22"/>
          <w:szCs w:val="22"/>
        </w:rPr>
        <w:t>dviem</w:t>
      </w:r>
      <w:r w:rsidRPr="00414952">
        <w:rPr>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BC5993">
        <w:rPr>
          <w:kern w:val="1"/>
          <w:sz w:val="22"/>
          <w:szCs w:val="22"/>
        </w:rPr>
        <w:t>.</w:t>
      </w:r>
    </w:p>
    <w:p w14:paraId="6ACC1775" w14:textId="77777777" w:rsidR="009A0725" w:rsidRDefault="009A0725" w:rsidP="009A0725">
      <w:pPr>
        <w:widowControl w:val="0"/>
        <w:numPr>
          <w:ilvl w:val="1"/>
          <w:numId w:val="11"/>
        </w:numPr>
        <w:tabs>
          <w:tab w:val="left" w:pos="426"/>
          <w:tab w:val="left" w:pos="567"/>
          <w:tab w:val="left" w:pos="709"/>
        </w:tabs>
        <w:autoSpaceDE w:val="0"/>
        <w:autoSpaceDN w:val="0"/>
        <w:adjustRightInd w:val="0"/>
        <w:spacing w:line="254" w:lineRule="atLeast"/>
        <w:ind w:left="0" w:firstLine="0"/>
        <w:rPr>
          <w:sz w:val="22"/>
          <w:szCs w:val="22"/>
        </w:rPr>
      </w:pPr>
      <w:r w:rsidRPr="00BC5993">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Pr="00BC5993">
        <w:rPr>
          <w:bCs/>
          <w:sz w:val="22"/>
          <w:szCs w:val="22"/>
        </w:rPr>
        <w:t xml:space="preserve">kurios atskleidimas </w:t>
      </w:r>
      <w:r w:rsidRPr="00BC5993">
        <w:rPr>
          <w:sz w:val="22"/>
          <w:szCs w:val="22"/>
        </w:rPr>
        <w:t>prieštarautų informacijos ir duomenų apsaugą reguliuojantiems teisės aktams arba visuomenės interesams, pažeistų teisėtus Pardavėjo komercinius interesus arba turėtų neigiamą poveikį tiekėjų konkurencijai.</w:t>
      </w:r>
    </w:p>
    <w:p w14:paraId="32ACCC1B" w14:textId="77777777" w:rsidR="009A0725" w:rsidRPr="00BC5993" w:rsidRDefault="009A0725" w:rsidP="009A0725">
      <w:pPr>
        <w:rPr>
          <w:b/>
          <w:bCs/>
          <w:sz w:val="22"/>
          <w:szCs w:val="22"/>
          <w:u w:val="single"/>
        </w:rPr>
      </w:pPr>
    </w:p>
    <w:p w14:paraId="2A1EF12A" w14:textId="77777777" w:rsidR="009A0725" w:rsidRPr="00BC5993" w:rsidRDefault="009A0725" w:rsidP="009A0725">
      <w:pPr>
        <w:pStyle w:val="Sraopastraipa"/>
        <w:numPr>
          <w:ilvl w:val="0"/>
          <w:numId w:val="11"/>
        </w:numPr>
        <w:tabs>
          <w:tab w:val="right" w:pos="284"/>
        </w:tabs>
        <w:jc w:val="left"/>
        <w:rPr>
          <w:b/>
          <w:sz w:val="22"/>
          <w:szCs w:val="22"/>
          <w:u w:val="single"/>
        </w:rPr>
      </w:pPr>
      <w:r w:rsidRPr="00BC5993">
        <w:rPr>
          <w:b/>
          <w:sz w:val="22"/>
          <w:szCs w:val="22"/>
        </w:rPr>
        <w:t xml:space="preserve"> </w:t>
      </w:r>
      <w:r w:rsidRPr="00BC5993">
        <w:rPr>
          <w:b/>
          <w:sz w:val="22"/>
          <w:szCs w:val="22"/>
          <w:u w:val="single"/>
        </w:rPr>
        <w:t>SUTARTIES PRIEDAI</w:t>
      </w:r>
    </w:p>
    <w:p w14:paraId="0016AB6F" w14:textId="77777777" w:rsidR="009A0725" w:rsidRPr="00BC5993" w:rsidRDefault="009A0725" w:rsidP="009A0725">
      <w:pPr>
        <w:pStyle w:val="Sraopastraipa"/>
        <w:widowControl w:val="0"/>
        <w:numPr>
          <w:ilvl w:val="0"/>
          <w:numId w:val="29"/>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0BB6645" w14:textId="77777777" w:rsidR="009A0725" w:rsidRPr="00BC5993" w:rsidRDefault="009A0725" w:rsidP="009A0725">
      <w:pPr>
        <w:pStyle w:val="Sraopastraipa"/>
        <w:widowControl w:val="0"/>
        <w:numPr>
          <w:ilvl w:val="1"/>
          <w:numId w:val="11"/>
        </w:numPr>
        <w:tabs>
          <w:tab w:val="left" w:pos="426"/>
          <w:tab w:val="left" w:pos="567"/>
          <w:tab w:val="left" w:pos="1701"/>
        </w:tabs>
        <w:autoSpaceDE w:val="0"/>
        <w:autoSpaceDN w:val="0"/>
        <w:adjustRightInd w:val="0"/>
        <w:spacing w:line="254" w:lineRule="atLeast"/>
        <w:ind w:left="0" w:right="-180" w:firstLine="0"/>
        <w:rPr>
          <w:sz w:val="22"/>
          <w:szCs w:val="22"/>
        </w:rPr>
      </w:pPr>
      <w:r w:rsidRPr="00BC5993">
        <w:rPr>
          <w:sz w:val="22"/>
          <w:szCs w:val="22"/>
        </w:rPr>
        <w:t>Sutarties sudarymo metu Sutartis turi šiuos priedus:</w:t>
      </w:r>
    </w:p>
    <w:p w14:paraId="304F073D" w14:textId="77777777" w:rsidR="009A0725" w:rsidRPr="00135F88" w:rsidRDefault="009A0725" w:rsidP="009A0725">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BC5993">
        <w:rPr>
          <w:sz w:val="22"/>
          <w:szCs w:val="22"/>
        </w:rPr>
        <w:t xml:space="preserve">1 priedas – </w:t>
      </w:r>
      <w:r w:rsidRPr="00135F88">
        <w:rPr>
          <w:sz w:val="22"/>
          <w:szCs w:val="22"/>
        </w:rPr>
        <w:t xml:space="preserve">Kainininkas. </w:t>
      </w:r>
    </w:p>
    <w:p w14:paraId="62D569B2" w14:textId="77777777" w:rsidR="009A0725" w:rsidRPr="00BC5993" w:rsidRDefault="009A0725" w:rsidP="009A0725">
      <w:pPr>
        <w:rPr>
          <w:b/>
          <w:bCs/>
          <w:sz w:val="22"/>
          <w:szCs w:val="22"/>
          <w:u w:val="single"/>
        </w:rPr>
      </w:pPr>
    </w:p>
    <w:p w14:paraId="3044BEF3" w14:textId="77777777" w:rsidR="009A0725" w:rsidRDefault="009A0725" w:rsidP="009A0725">
      <w:pPr>
        <w:pStyle w:val="Sraopastraipa"/>
        <w:numPr>
          <w:ilvl w:val="0"/>
          <w:numId w:val="11"/>
        </w:numPr>
      </w:pPr>
      <w:r w:rsidRPr="00DE7560">
        <w:rPr>
          <w:b/>
          <w:sz w:val="22"/>
          <w:szCs w:val="22"/>
          <w:u w:val="single"/>
        </w:rPr>
        <w:t xml:space="preserve">ŠALIŲ REKVIZITAI </w:t>
      </w:r>
    </w:p>
    <w:p w14:paraId="5AAA64E5" w14:textId="45EC1CD6" w:rsidR="00775ED0" w:rsidRDefault="00775ED0" w:rsidP="001B51D3">
      <w:pPr>
        <w:spacing w:line="360" w:lineRule="auto"/>
        <w:jc w:val="center"/>
        <w:rPr>
          <w:b/>
          <w:bCs/>
          <w:sz w:val="22"/>
          <w:szCs w:val="22"/>
        </w:rPr>
      </w:pPr>
      <w:r>
        <w:rPr>
          <w:b/>
          <w:bCs/>
          <w:sz w:val="22"/>
          <w:szCs w:val="22"/>
        </w:rPr>
        <w:br w:type="page"/>
      </w:r>
    </w:p>
    <w:p w14:paraId="3F03E76C" w14:textId="3B2FBA29" w:rsidR="003116AC" w:rsidRDefault="00E578EE" w:rsidP="00E578EE">
      <w:pPr>
        <w:suppressAutoHyphens/>
        <w:contextualSpacing/>
        <w:jc w:val="right"/>
        <w:rPr>
          <w:i/>
        </w:rPr>
      </w:pPr>
      <w:r w:rsidRPr="00283F4A">
        <w:rPr>
          <w:i/>
        </w:rPr>
        <w:t xml:space="preserve">konkurso sąlygų </w:t>
      </w:r>
    </w:p>
    <w:p w14:paraId="499184F3" w14:textId="4EC6DDDF" w:rsidR="00E578EE" w:rsidRDefault="00E65EF2" w:rsidP="00581E5A">
      <w:pPr>
        <w:suppressAutoHyphens/>
        <w:contextualSpacing/>
        <w:jc w:val="right"/>
        <w:rPr>
          <w:i/>
        </w:rPr>
      </w:pPr>
      <w:r>
        <w:rPr>
          <w:i/>
        </w:rPr>
        <w:t>7</w:t>
      </w:r>
      <w:r w:rsidR="003116AC">
        <w:rPr>
          <w:i/>
        </w:rPr>
        <w:t xml:space="preserve"> </w:t>
      </w:r>
      <w:r w:rsidR="00E578EE" w:rsidRPr="00283F4A">
        <w:rPr>
          <w:i/>
        </w:rPr>
        <w:t>priedas</w:t>
      </w:r>
    </w:p>
    <w:p w14:paraId="67624649" w14:textId="402F47A5" w:rsidR="00581E5A" w:rsidRDefault="00581E5A" w:rsidP="00581E5A">
      <w:pPr>
        <w:suppressAutoHyphens/>
        <w:contextualSpacing/>
        <w:jc w:val="right"/>
        <w:rPr>
          <w:i/>
        </w:rPr>
      </w:pPr>
    </w:p>
    <w:p w14:paraId="1446B254" w14:textId="788488C8" w:rsidR="00313BF9" w:rsidRPr="00313BF9" w:rsidRDefault="00313BF9" w:rsidP="00313BF9">
      <w:pPr>
        <w:pStyle w:val="Antrat3"/>
        <w:rPr>
          <w:color w:val="auto"/>
        </w:rPr>
      </w:pPr>
      <w:r w:rsidRPr="00313BF9">
        <w:rPr>
          <w:color w:val="auto"/>
        </w:rPr>
        <w:t>PASIŪLYMŲ EKONOMINIO NAUDINGUMO VERTINIMO METODIKA</w:t>
      </w:r>
    </w:p>
    <w:p w14:paraId="7733F50A" w14:textId="77777777" w:rsidR="00313BF9" w:rsidRPr="00AC0BD4" w:rsidRDefault="00313BF9" w:rsidP="00313BF9">
      <w:pPr>
        <w:tabs>
          <w:tab w:val="left" w:pos="360"/>
        </w:tabs>
        <w:rPr>
          <w:b/>
        </w:rPr>
      </w:pPr>
    </w:p>
    <w:p w14:paraId="1F4C6723" w14:textId="4CC8D5AB" w:rsidR="00313BF9" w:rsidRPr="00AC0BD4" w:rsidRDefault="00313BF9" w:rsidP="00CE444D">
      <w:pPr>
        <w:tabs>
          <w:tab w:val="left" w:pos="360"/>
        </w:tabs>
        <w:ind w:firstLine="567"/>
      </w:pPr>
      <w:r w:rsidRPr="00AC0BD4">
        <w:t>Šiame priede pateikiami ekonomiškai naudingiausio pasiūlymo vertinimo kriterijai, lyginamieji svoriai, formulės, pagal kurias bus skaičiuojamas pasiūlymų ekonominis naudingumas.</w:t>
      </w:r>
    </w:p>
    <w:p w14:paraId="511D6FC6" w14:textId="77777777" w:rsidR="00313BF9" w:rsidRPr="00AC0BD4" w:rsidRDefault="00313BF9" w:rsidP="00313BF9">
      <w:pPr>
        <w:tabs>
          <w:tab w:val="left" w:pos="360"/>
        </w:tabs>
        <w:rPr>
          <w:i/>
          <w:iCs/>
        </w:rPr>
      </w:pPr>
    </w:p>
    <w:p w14:paraId="7155D266" w14:textId="77777777" w:rsidR="00313BF9" w:rsidRPr="00AC0BD4" w:rsidRDefault="00313BF9" w:rsidP="00313BF9">
      <w:pPr>
        <w:ind w:firstLine="567"/>
      </w:pPr>
      <w:r w:rsidRPr="00AC0BD4">
        <w:t>Perkančiojo subjekto  neatmestini pasiūlymai bus vertinami pagal ekonomiškai naudingiausio pasiūlymo vertinimo kriterijų. Ekonomiškai naudingiausias pasiūlymas išrenkamas pagal kainos ir kokybės santykį</w:t>
      </w:r>
    </w:p>
    <w:p w14:paraId="04757A3C" w14:textId="77777777" w:rsidR="00313BF9" w:rsidRPr="00AC0BD4" w:rsidRDefault="00313BF9" w:rsidP="00313BF9">
      <w:pPr>
        <w:ind w:firstLine="567"/>
        <w:rPr>
          <w:bCs/>
          <w:caps/>
        </w:rPr>
      </w:pPr>
    </w:p>
    <w:p w14:paraId="29DF07EB" w14:textId="77777777" w:rsidR="00313BF9" w:rsidRPr="00AC0BD4" w:rsidRDefault="00313BF9" w:rsidP="00313BF9">
      <w:pPr>
        <w:numPr>
          <w:ilvl w:val="0"/>
          <w:numId w:val="25"/>
        </w:numPr>
        <w:tabs>
          <w:tab w:val="num" w:pos="568"/>
          <w:tab w:val="left" w:pos="993"/>
          <w:tab w:val="num" w:pos="1070"/>
        </w:tabs>
        <w:ind w:left="0" w:firstLine="567"/>
      </w:pPr>
      <w:r w:rsidRPr="00AC0BD4">
        <w:t xml:space="preserve">Konkurso nugalėtoju pripažįstamas Tiekėjas, kurio pasiūlymas yra </w:t>
      </w:r>
      <w:r w:rsidRPr="00AC0BD4">
        <w:rPr>
          <w:b/>
        </w:rPr>
        <w:t>ekonomiškai naudingiausias -</w:t>
      </w:r>
      <w:r w:rsidRPr="00AC0BD4">
        <w:t xml:space="preserve"> t</w:t>
      </w:r>
      <w:r w:rsidRPr="00AC0BD4">
        <w:rPr>
          <w:shd w:val="clear" w:color="auto" w:fill="FFFFFF"/>
        </w:rPr>
        <w:t xml:space="preserve">ai pasiūlymas, kurio </w:t>
      </w:r>
      <w:r w:rsidRPr="00AC0BD4">
        <w:t xml:space="preserve">vertinimo </w:t>
      </w:r>
      <w:r w:rsidRPr="00AC0BD4">
        <w:rPr>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AC0BD4">
        <w:t xml:space="preserve"> Maksimalus suminis balų skaičius yra 100.</w:t>
      </w:r>
    </w:p>
    <w:p w14:paraId="6C3F9E15" w14:textId="77777777" w:rsidR="00313BF9" w:rsidRPr="00AC0BD4" w:rsidRDefault="00313BF9" w:rsidP="00313BF9">
      <w:pPr>
        <w:numPr>
          <w:ilvl w:val="0"/>
          <w:numId w:val="25"/>
        </w:numPr>
        <w:tabs>
          <w:tab w:val="num" w:pos="568"/>
          <w:tab w:val="left" w:pos="993"/>
          <w:tab w:val="num" w:pos="1070"/>
        </w:tabs>
        <w:ind w:left="0" w:firstLine="567"/>
      </w:pPr>
      <w:r w:rsidRPr="00AC0BD4">
        <w:t>Pasiūlymo vertinimo kriterijai:</w:t>
      </w:r>
    </w:p>
    <w:tbl>
      <w:tblPr>
        <w:tblStyle w:val="Lentelstinklelis"/>
        <w:tblW w:w="9209" w:type="dxa"/>
        <w:tblLook w:val="04A0" w:firstRow="1" w:lastRow="0" w:firstColumn="1" w:lastColumn="0" w:noHBand="0" w:noVBand="1"/>
      </w:tblPr>
      <w:tblGrid>
        <w:gridCol w:w="4106"/>
        <w:gridCol w:w="2693"/>
        <w:gridCol w:w="2410"/>
      </w:tblGrid>
      <w:tr w:rsidR="00313BF9" w:rsidRPr="00AC0BD4" w14:paraId="28AAC4C0" w14:textId="77777777" w:rsidTr="00F07A63">
        <w:tc>
          <w:tcPr>
            <w:tcW w:w="4106" w:type="dxa"/>
            <w:tcBorders>
              <w:top w:val="single" w:sz="4" w:space="0" w:color="auto"/>
              <w:left w:val="single" w:sz="4" w:space="0" w:color="auto"/>
              <w:bottom w:val="single" w:sz="4" w:space="0" w:color="auto"/>
              <w:right w:val="single" w:sz="4" w:space="0" w:color="auto"/>
            </w:tcBorders>
            <w:hideMark/>
          </w:tcPr>
          <w:p w14:paraId="2944689E" w14:textId="77777777" w:rsidR="00313BF9" w:rsidRPr="00AC0BD4" w:rsidRDefault="00313BF9" w:rsidP="00F07A63">
            <w:pPr>
              <w:tabs>
                <w:tab w:val="left" w:pos="1418"/>
              </w:tabs>
              <w:ind w:right="110"/>
              <w:jc w:val="left"/>
              <w:rPr>
                <w:szCs w:val="24"/>
              </w:rPr>
            </w:pPr>
            <w:bookmarkStart w:id="17" w:name="_Hlk40433226"/>
            <w:r w:rsidRPr="00AC0BD4">
              <w:rPr>
                <w:szCs w:val="24"/>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406E2D98" w14:textId="77777777" w:rsidR="00313BF9" w:rsidRPr="00AC0BD4" w:rsidRDefault="00313BF9" w:rsidP="00F07A63">
            <w:pPr>
              <w:tabs>
                <w:tab w:val="left" w:pos="1418"/>
              </w:tabs>
              <w:ind w:right="110"/>
              <w:jc w:val="center"/>
              <w:rPr>
                <w:szCs w:val="24"/>
              </w:rPr>
            </w:pPr>
            <w:r w:rsidRPr="00AC0BD4">
              <w:rPr>
                <w:szCs w:val="24"/>
              </w:rPr>
              <w:t xml:space="preserve">Lyginamasis svoris ekonominio naudingumo įvertinime </w:t>
            </w:r>
          </w:p>
        </w:tc>
        <w:tc>
          <w:tcPr>
            <w:tcW w:w="2410" w:type="dxa"/>
            <w:tcBorders>
              <w:top w:val="single" w:sz="4" w:space="0" w:color="auto"/>
              <w:left w:val="single" w:sz="4" w:space="0" w:color="auto"/>
              <w:bottom w:val="single" w:sz="4" w:space="0" w:color="auto"/>
              <w:right w:val="single" w:sz="4" w:space="0" w:color="auto"/>
            </w:tcBorders>
          </w:tcPr>
          <w:p w14:paraId="5DD802E6" w14:textId="77777777" w:rsidR="00313BF9" w:rsidRPr="00AC0BD4" w:rsidRDefault="00313BF9" w:rsidP="00F07A63">
            <w:pPr>
              <w:tabs>
                <w:tab w:val="left" w:pos="720"/>
              </w:tabs>
              <w:jc w:val="center"/>
              <w:rPr>
                <w:sz w:val="22"/>
                <w:szCs w:val="22"/>
              </w:rPr>
            </w:pPr>
            <w:r w:rsidRPr="00AC0BD4">
              <w:rPr>
                <w:sz w:val="22"/>
                <w:szCs w:val="22"/>
              </w:rPr>
              <w:t>Pageidaujama</w:t>
            </w:r>
          </w:p>
          <w:p w14:paraId="42F413DC" w14:textId="77777777" w:rsidR="00313BF9" w:rsidRPr="00AC0BD4" w:rsidRDefault="00313BF9" w:rsidP="00F07A63">
            <w:pPr>
              <w:tabs>
                <w:tab w:val="left" w:pos="720"/>
              </w:tabs>
              <w:jc w:val="center"/>
              <w:rPr>
                <w:sz w:val="22"/>
                <w:szCs w:val="22"/>
              </w:rPr>
            </w:pPr>
            <w:r w:rsidRPr="00AC0BD4">
              <w:rPr>
                <w:sz w:val="22"/>
                <w:szCs w:val="22"/>
              </w:rPr>
              <w:t>vertinimo kriterijaus reikšmės kryptis (didėjimo/mažėjimo)</w:t>
            </w:r>
          </w:p>
        </w:tc>
      </w:tr>
      <w:tr w:rsidR="00313BF9" w:rsidRPr="00AC0BD4" w14:paraId="6A7235EF" w14:textId="77777777" w:rsidTr="00F07A63">
        <w:tc>
          <w:tcPr>
            <w:tcW w:w="4106" w:type="dxa"/>
            <w:tcBorders>
              <w:top w:val="single" w:sz="4" w:space="0" w:color="auto"/>
              <w:left w:val="single" w:sz="4" w:space="0" w:color="auto"/>
              <w:bottom w:val="single" w:sz="4" w:space="0" w:color="auto"/>
              <w:right w:val="single" w:sz="4" w:space="0" w:color="auto"/>
            </w:tcBorders>
            <w:hideMark/>
          </w:tcPr>
          <w:p w14:paraId="3A4ACDD2" w14:textId="77777777" w:rsidR="00313BF9" w:rsidRPr="00AC0BD4" w:rsidRDefault="00313BF9" w:rsidP="00F07A63">
            <w:pPr>
              <w:tabs>
                <w:tab w:val="left" w:pos="1418"/>
              </w:tabs>
              <w:ind w:right="110"/>
              <w:jc w:val="left"/>
              <w:rPr>
                <w:szCs w:val="24"/>
              </w:rPr>
            </w:pPr>
            <w:r w:rsidRPr="00AC0BD4">
              <w:rPr>
                <w:i/>
                <w:szCs w:val="24"/>
              </w:rPr>
              <w:t xml:space="preserve">Pirmas kriterijus – kaina, Eur (su PVM) </w:t>
            </w:r>
            <w:r w:rsidRPr="00AC0BD4">
              <w:rPr>
                <w:b/>
                <w:bCs/>
                <w:i/>
                <w:szCs w:val="24"/>
              </w:rPr>
              <w:t>(K)</w:t>
            </w:r>
          </w:p>
        </w:tc>
        <w:tc>
          <w:tcPr>
            <w:tcW w:w="2693" w:type="dxa"/>
            <w:tcBorders>
              <w:top w:val="single" w:sz="4" w:space="0" w:color="auto"/>
              <w:left w:val="single" w:sz="4" w:space="0" w:color="auto"/>
              <w:bottom w:val="single" w:sz="4" w:space="0" w:color="auto"/>
              <w:right w:val="single" w:sz="4" w:space="0" w:color="auto"/>
            </w:tcBorders>
            <w:hideMark/>
          </w:tcPr>
          <w:p w14:paraId="62C6C37C" w14:textId="06DEF7C8" w:rsidR="00313BF9" w:rsidRPr="00AC0BD4" w:rsidRDefault="00313BF9" w:rsidP="00F07A63">
            <w:pPr>
              <w:tabs>
                <w:tab w:val="left" w:pos="1418"/>
              </w:tabs>
              <w:ind w:right="110"/>
              <w:jc w:val="center"/>
              <w:rPr>
                <w:szCs w:val="24"/>
              </w:rPr>
            </w:pPr>
            <w:r>
              <w:rPr>
                <w:szCs w:val="24"/>
              </w:rPr>
              <w:t>9</w:t>
            </w:r>
            <w:r w:rsidR="00077077">
              <w:rPr>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14:paraId="7E464FD9" w14:textId="77777777" w:rsidR="00313BF9" w:rsidRPr="00AC0BD4" w:rsidRDefault="00313BF9" w:rsidP="00F07A63">
            <w:pPr>
              <w:tabs>
                <w:tab w:val="left" w:pos="720"/>
              </w:tabs>
              <w:jc w:val="center"/>
              <w:rPr>
                <w:sz w:val="22"/>
                <w:szCs w:val="22"/>
              </w:rPr>
            </w:pPr>
            <w:r w:rsidRPr="00AC0BD4">
              <w:rPr>
                <w:sz w:val="22"/>
                <w:szCs w:val="22"/>
              </w:rPr>
              <w:t>Mažėjimo</w:t>
            </w:r>
          </w:p>
        </w:tc>
      </w:tr>
      <w:tr w:rsidR="00313BF9" w:rsidRPr="00AC0BD4" w14:paraId="23746EEB" w14:textId="77777777" w:rsidTr="00F07A63">
        <w:tc>
          <w:tcPr>
            <w:tcW w:w="4106" w:type="dxa"/>
            <w:tcBorders>
              <w:top w:val="single" w:sz="4" w:space="0" w:color="auto"/>
              <w:left w:val="single" w:sz="4" w:space="0" w:color="auto"/>
              <w:bottom w:val="single" w:sz="4" w:space="0" w:color="auto"/>
              <w:right w:val="single" w:sz="4" w:space="0" w:color="auto"/>
            </w:tcBorders>
            <w:hideMark/>
          </w:tcPr>
          <w:p w14:paraId="3A8C06A3" w14:textId="712C5A08" w:rsidR="00313BF9" w:rsidRPr="00AC0BD4" w:rsidRDefault="00313BF9" w:rsidP="00F07A63">
            <w:pPr>
              <w:tabs>
                <w:tab w:val="left" w:pos="1418"/>
              </w:tabs>
              <w:ind w:right="110"/>
              <w:jc w:val="left"/>
              <w:rPr>
                <w:szCs w:val="24"/>
              </w:rPr>
            </w:pPr>
            <w:r w:rsidRPr="00AC0BD4">
              <w:rPr>
                <w:i/>
                <w:szCs w:val="24"/>
              </w:rPr>
              <w:t>Antras kriterijus –</w:t>
            </w:r>
            <w:r w:rsidRPr="00AC0BD4">
              <w:rPr>
                <w:szCs w:val="24"/>
              </w:rPr>
              <w:t xml:space="preserve"> </w:t>
            </w:r>
            <w:r>
              <w:rPr>
                <w:i/>
                <w:iCs/>
                <w:szCs w:val="24"/>
              </w:rPr>
              <w:t>prek</w:t>
            </w:r>
            <w:r w:rsidR="007A2856">
              <w:rPr>
                <w:i/>
                <w:iCs/>
                <w:szCs w:val="24"/>
              </w:rPr>
              <w:t>ių</w:t>
            </w:r>
            <w:r w:rsidRPr="00AC0BD4">
              <w:rPr>
                <w:i/>
                <w:iCs/>
                <w:szCs w:val="24"/>
              </w:rPr>
              <w:t xml:space="preserve"> </w:t>
            </w:r>
            <w:r w:rsidR="00BF3B0B">
              <w:rPr>
                <w:i/>
                <w:iCs/>
                <w:szCs w:val="24"/>
              </w:rPr>
              <w:t xml:space="preserve">rūšių </w:t>
            </w:r>
            <w:r w:rsidR="000F4674">
              <w:rPr>
                <w:i/>
                <w:iCs/>
                <w:szCs w:val="24"/>
              </w:rPr>
              <w:t>pristatymas tv</w:t>
            </w:r>
            <w:r w:rsidR="007A2856">
              <w:rPr>
                <w:i/>
                <w:iCs/>
                <w:szCs w:val="24"/>
              </w:rPr>
              <w:t>a</w:t>
            </w:r>
            <w:r w:rsidR="000F4674">
              <w:rPr>
                <w:i/>
                <w:iCs/>
                <w:szCs w:val="24"/>
              </w:rPr>
              <w:t>rioje pakuotėje</w:t>
            </w:r>
            <w:r>
              <w:rPr>
                <w:i/>
                <w:iCs/>
                <w:szCs w:val="24"/>
              </w:rPr>
              <w:t xml:space="preserve"> </w:t>
            </w:r>
            <w:r w:rsidRPr="00AC0BD4">
              <w:rPr>
                <w:i/>
                <w:iCs/>
                <w:szCs w:val="24"/>
              </w:rPr>
              <w:t xml:space="preserve"> </w:t>
            </w:r>
            <w:r w:rsidRPr="00AC0BD4">
              <w:rPr>
                <w:b/>
                <w:bCs/>
                <w:i/>
                <w:szCs w:val="24"/>
              </w:rPr>
              <w:t>(</w:t>
            </w:r>
            <w:r w:rsidR="00173C7C">
              <w:rPr>
                <w:b/>
                <w:bCs/>
                <w:i/>
                <w:szCs w:val="24"/>
              </w:rPr>
              <w:t>TP</w:t>
            </w:r>
            <w:r w:rsidRPr="00AC0BD4">
              <w:rPr>
                <w:b/>
                <w:bCs/>
                <w:i/>
                <w:szCs w:val="24"/>
              </w:rPr>
              <w:t>)</w:t>
            </w:r>
          </w:p>
        </w:tc>
        <w:tc>
          <w:tcPr>
            <w:tcW w:w="2693" w:type="dxa"/>
            <w:tcBorders>
              <w:top w:val="single" w:sz="4" w:space="0" w:color="auto"/>
              <w:left w:val="single" w:sz="4" w:space="0" w:color="auto"/>
              <w:bottom w:val="single" w:sz="4" w:space="0" w:color="auto"/>
              <w:right w:val="single" w:sz="4" w:space="0" w:color="auto"/>
            </w:tcBorders>
            <w:hideMark/>
          </w:tcPr>
          <w:p w14:paraId="28E77BE0" w14:textId="18EA1C02" w:rsidR="00313BF9" w:rsidRPr="00AC0BD4" w:rsidRDefault="00077077" w:rsidP="00F07A63">
            <w:pPr>
              <w:tabs>
                <w:tab w:val="left" w:pos="1418"/>
              </w:tabs>
              <w:ind w:right="110"/>
              <w:jc w:val="center"/>
              <w:rPr>
                <w:szCs w:val="24"/>
              </w:rPr>
            </w:pPr>
            <w:r>
              <w:rPr>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387FFFD" w14:textId="77777777" w:rsidR="00313BF9" w:rsidRPr="00AC0BD4" w:rsidRDefault="00313BF9" w:rsidP="00F07A63">
            <w:pPr>
              <w:jc w:val="center"/>
              <w:rPr>
                <w:sz w:val="22"/>
                <w:szCs w:val="22"/>
              </w:rPr>
            </w:pPr>
            <w:r w:rsidRPr="00AC0BD4">
              <w:rPr>
                <w:sz w:val="22"/>
                <w:szCs w:val="22"/>
              </w:rPr>
              <w:t>Didėjimo</w:t>
            </w:r>
          </w:p>
        </w:tc>
      </w:tr>
    </w:tbl>
    <w:bookmarkEnd w:id="17"/>
    <w:p w14:paraId="79500FB4" w14:textId="683B00FD" w:rsidR="00313BF9" w:rsidRPr="00AC0BD4" w:rsidRDefault="00313BF9" w:rsidP="00313BF9">
      <w:pPr>
        <w:pStyle w:val="Sraopastraipa"/>
        <w:numPr>
          <w:ilvl w:val="0"/>
          <w:numId w:val="25"/>
        </w:numPr>
        <w:tabs>
          <w:tab w:val="num" w:pos="568"/>
          <w:tab w:val="num" w:pos="1070"/>
        </w:tabs>
        <w:spacing w:line="320" w:lineRule="atLeast"/>
        <w:ind w:left="0" w:firstLine="567"/>
        <w:rPr>
          <w:iCs/>
          <w:spacing w:val="-5"/>
          <w:sz w:val="24"/>
        </w:rPr>
      </w:pPr>
      <w:r w:rsidRPr="00AC0BD4">
        <w:rPr>
          <w:iCs/>
          <w:spacing w:val="-5"/>
          <w:sz w:val="24"/>
        </w:rPr>
        <w:t>Ekonominis naudingumas (EN) apskaičiuojamas sudedant tiekėjo pasiūlymo kainos</w:t>
      </w:r>
      <w:r>
        <w:rPr>
          <w:iCs/>
          <w:spacing w:val="-5"/>
          <w:sz w:val="24"/>
        </w:rPr>
        <w:t xml:space="preserve"> ir prek</w:t>
      </w:r>
      <w:r w:rsidR="00173C7C">
        <w:rPr>
          <w:iCs/>
          <w:spacing w:val="-5"/>
          <w:sz w:val="24"/>
        </w:rPr>
        <w:t>ių</w:t>
      </w:r>
      <w:r>
        <w:rPr>
          <w:iCs/>
          <w:spacing w:val="-5"/>
          <w:sz w:val="24"/>
        </w:rPr>
        <w:t xml:space="preserve"> </w:t>
      </w:r>
      <w:r w:rsidR="00173C7C">
        <w:rPr>
          <w:iCs/>
          <w:spacing w:val="-5"/>
          <w:sz w:val="24"/>
        </w:rPr>
        <w:t>pristatym</w:t>
      </w:r>
      <w:r w:rsidR="008854A6">
        <w:rPr>
          <w:iCs/>
          <w:spacing w:val="-5"/>
          <w:sz w:val="24"/>
        </w:rPr>
        <w:t>o</w:t>
      </w:r>
      <w:r>
        <w:rPr>
          <w:iCs/>
          <w:spacing w:val="-5"/>
          <w:sz w:val="24"/>
        </w:rPr>
        <w:t xml:space="preserve">  </w:t>
      </w:r>
      <w:r w:rsidR="008854A6">
        <w:rPr>
          <w:iCs/>
          <w:spacing w:val="-5"/>
          <w:sz w:val="24"/>
        </w:rPr>
        <w:t>tvarioje pakuotėje</w:t>
      </w:r>
      <w:r>
        <w:rPr>
          <w:iCs/>
          <w:spacing w:val="-5"/>
          <w:sz w:val="24"/>
        </w:rPr>
        <w:t xml:space="preserve"> </w:t>
      </w:r>
      <w:r w:rsidRPr="00AC0BD4">
        <w:rPr>
          <w:iCs/>
          <w:spacing w:val="-5"/>
          <w:sz w:val="24"/>
        </w:rPr>
        <w:t xml:space="preserve"> </w:t>
      </w:r>
      <w:r>
        <w:rPr>
          <w:iCs/>
          <w:spacing w:val="-5"/>
          <w:sz w:val="24"/>
        </w:rPr>
        <w:t xml:space="preserve">kriterijų  </w:t>
      </w:r>
      <w:r w:rsidRPr="00AC0BD4">
        <w:rPr>
          <w:iCs/>
          <w:spacing w:val="-5"/>
          <w:sz w:val="24"/>
        </w:rPr>
        <w:t>balus:</w:t>
      </w:r>
    </w:p>
    <w:p w14:paraId="722F24BE" w14:textId="52E84F4F" w:rsidR="00313BF9" w:rsidRDefault="00313BF9" w:rsidP="00313BF9">
      <w:pPr>
        <w:tabs>
          <w:tab w:val="num" w:pos="720"/>
          <w:tab w:val="left" w:pos="6030"/>
        </w:tabs>
        <w:spacing w:line="320" w:lineRule="atLeast"/>
        <w:rPr>
          <w:spacing w:val="-5"/>
        </w:rPr>
      </w:pPr>
      <w:r w:rsidRPr="00AC0BD4">
        <w:rPr>
          <w:spacing w:val="-5"/>
        </w:rPr>
        <w:t xml:space="preserve">                                                             EN=K + </w:t>
      </w:r>
      <w:r w:rsidR="008854A6">
        <w:rPr>
          <w:spacing w:val="-5"/>
        </w:rPr>
        <w:t>TP</w:t>
      </w:r>
      <w:r w:rsidRPr="00AC0BD4">
        <w:rPr>
          <w:spacing w:val="-5"/>
        </w:rPr>
        <w:t xml:space="preserve"> </w:t>
      </w:r>
    </w:p>
    <w:p w14:paraId="66C0CD6D" w14:textId="77777777" w:rsidR="006217EE" w:rsidRPr="00AC0BD4" w:rsidRDefault="006217EE" w:rsidP="00313BF9">
      <w:pPr>
        <w:tabs>
          <w:tab w:val="num" w:pos="720"/>
          <w:tab w:val="left" w:pos="6030"/>
        </w:tabs>
        <w:spacing w:line="320" w:lineRule="atLeast"/>
        <w:rPr>
          <w:spacing w:val="-5"/>
        </w:rPr>
      </w:pPr>
    </w:p>
    <w:p w14:paraId="6D894BB8" w14:textId="1D2B51DF" w:rsidR="00313BF9" w:rsidRPr="00AC0BD4" w:rsidRDefault="00313BF9" w:rsidP="00313BF9">
      <w:pPr>
        <w:pStyle w:val="Sraopastraipa"/>
        <w:numPr>
          <w:ilvl w:val="0"/>
          <w:numId w:val="25"/>
        </w:numPr>
        <w:shd w:val="clear" w:color="auto" w:fill="FFFFFF"/>
        <w:tabs>
          <w:tab w:val="left" w:pos="709"/>
          <w:tab w:val="num" w:pos="1070"/>
        </w:tabs>
        <w:spacing w:line="320" w:lineRule="atLeast"/>
        <w:ind w:left="0" w:firstLine="567"/>
        <w:rPr>
          <w:spacing w:val="-5"/>
          <w:sz w:val="24"/>
        </w:rPr>
      </w:pPr>
      <w:r w:rsidRPr="00AC0BD4">
        <w:rPr>
          <w:spacing w:val="-5"/>
          <w:sz w:val="24"/>
        </w:rPr>
        <w:t>Tiekėjo pasiūlymo kainos</w:t>
      </w:r>
      <w:r>
        <w:rPr>
          <w:spacing w:val="-5"/>
          <w:sz w:val="24"/>
        </w:rPr>
        <w:t xml:space="preserve"> kriterijaus </w:t>
      </w:r>
      <w:r w:rsidRPr="00AC0BD4">
        <w:rPr>
          <w:spacing w:val="-5"/>
          <w:sz w:val="24"/>
        </w:rPr>
        <w:t xml:space="preserve"> balas (K) apskaičiuojamas mažiausios pasiūlytos kainos (</w:t>
      </w:r>
      <w:proofErr w:type="spellStart"/>
      <w:r w:rsidRPr="00AC0BD4">
        <w:rPr>
          <w:spacing w:val="-5"/>
          <w:sz w:val="24"/>
        </w:rPr>
        <w:t>K</w:t>
      </w:r>
      <w:r w:rsidRPr="00AC0BD4">
        <w:rPr>
          <w:spacing w:val="-5"/>
          <w:sz w:val="24"/>
          <w:vertAlign w:val="subscript"/>
        </w:rPr>
        <w:t>min</w:t>
      </w:r>
      <w:proofErr w:type="spellEnd"/>
      <w:r w:rsidRPr="00AC0BD4">
        <w:rPr>
          <w:spacing w:val="-5"/>
          <w:sz w:val="24"/>
        </w:rPr>
        <w:t>) ir vertinamo pasiūlymo kainos (</w:t>
      </w:r>
      <w:proofErr w:type="spellStart"/>
      <w:r w:rsidRPr="00AC0BD4">
        <w:rPr>
          <w:spacing w:val="-5"/>
          <w:sz w:val="24"/>
        </w:rPr>
        <w:t>K</w:t>
      </w:r>
      <w:r w:rsidRPr="00AC0BD4">
        <w:rPr>
          <w:spacing w:val="-5"/>
          <w:sz w:val="24"/>
          <w:vertAlign w:val="subscript"/>
        </w:rPr>
        <w:t>p</w:t>
      </w:r>
      <w:proofErr w:type="spellEnd"/>
      <w:r w:rsidRPr="00AC0BD4">
        <w:rPr>
          <w:spacing w:val="-5"/>
          <w:sz w:val="24"/>
        </w:rPr>
        <w:t>) (nurodytos konkurso sąlygų 1 priedo  3 lentelėje) santykį padauginant iš kainos lyginamojo svorio (</w:t>
      </w:r>
      <w:r>
        <w:rPr>
          <w:spacing w:val="-5"/>
          <w:sz w:val="24"/>
        </w:rPr>
        <w:t>9</w:t>
      </w:r>
      <w:r w:rsidR="00C54641">
        <w:rPr>
          <w:spacing w:val="-5"/>
          <w:sz w:val="24"/>
        </w:rPr>
        <w:t>9</w:t>
      </w:r>
      <w:r w:rsidRPr="00AC0BD4">
        <w:rPr>
          <w:spacing w:val="-5"/>
          <w:sz w:val="24"/>
        </w:rPr>
        <w:t>):</w:t>
      </w:r>
    </w:p>
    <w:p w14:paraId="472ACBFA" w14:textId="77777777" w:rsidR="00313BF9" w:rsidRPr="00AC0BD4" w:rsidRDefault="00313BF9" w:rsidP="00313BF9">
      <w:pPr>
        <w:shd w:val="clear" w:color="auto" w:fill="FFFFFF"/>
        <w:tabs>
          <w:tab w:val="left" w:pos="709"/>
        </w:tabs>
        <w:spacing w:line="320" w:lineRule="atLeast"/>
        <w:rPr>
          <w:spacing w:val="-5"/>
        </w:rPr>
      </w:pPr>
      <w:r w:rsidRPr="00AC0BD4">
        <w:rPr>
          <w:spacing w:val="-5"/>
        </w:rPr>
        <w:t xml:space="preserve">                                                                       </w:t>
      </w:r>
      <w:proofErr w:type="spellStart"/>
      <w:r w:rsidRPr="00AC0BD4">
        <w:rPr>
          <w:spacing w:val="-5"/>
        </w:rPr>
        <w:t>K</w:t>
      </w:r>
      <w:r w:rsidRPr="00AC0BD4">
        <w:rPr>
          <w:spacing w:val="-5"/>
          <w:vertAlign w:val="subscript"/>
        </w:rPr>
        <w:t>min</w:t>
      </w:r>
      <w:proofErr w:type="spellEnd"/>
    </w:p>
    <w:p w14:paraId="4FE012A8" w14:textId="27DC5A21" w:rsidR="00313BF9" w:rsidRPr="00AC0BD4" w:rsidRDefault="00313BF9" w:rsidP="00313BF9">
      <w:pPr>
        <w:shd w:val="clear" w:color="auto" w:fill="FFFFFF"/>
        <w:tabs>
          <w:tab w:val="left" w:pos="709"/>
        </w:tabs>
        <w:spacing w:line="320" w:lineRule="atLeast"/>
        <w:rPr>
          <w:spacing w:val="-5"/>
        </w:rPr>
      </w:pPr>
      <w:r w:rsidRPr="00AC0BD4">
        <w:rPr>
          <w:spacing w:val="-5"/>
        </w:rPr>
        <w:t xml:space="preserve">                                                           K = ------------ x </w:t>
      </w:r>
      <w:r>
        <w:rPr>
          <w:spacing w:val="-5"/>
        </w:rPr>
        <w:t>9</w:t>
      </w:r>
      <w:r w:rsidR="00F142F4">
        <w:rPr>
          <w:spacing w:val="-5"/>
        </w:rPr>
        <w:t>9</w:t>
      </w:r>
    </w:p>
    <w:p w14:paraId="623892E4" w14:textId="77777777" w:rsidR="00313BF9" w:rsidRPr="00AC0BD4" w:rsidRDefault="00313BF9" w:rsidP="00313BF9">
      <w:pPr>
        <w:shd w:val="clear" w:color="auto" w:fill="FFFFFF"/>
        <w:tabs>
          <w:tab w:val="left" w:pos="709"/>
        </w:tabs>
        <w:spacing w:line="320" w:lineRule="atLeast"/>
        <w:rPr>
          <w:spacing w:val="-5"/>
          <w:vertAlign w:val="subscript"/>
        </w:rPr>
      </w:pPr>
      <w:r w:rsidRPr="00AC0BD4">
        <w:rPr>
          <w:spacing w:val="-5"/>
        </w:rPr>
        <w:t xml:space="preserve">                                                                        </w:t>
      </w:r>
      <w:proofErr w:type="spellStart"/>
      <w:r w:rsidRPr="00AC0BD4">
        <w:rPr>
          <w:spacing w:val="-5"/>
        </w:rPr>
        <w:t>K</w:t>
      </w:r>
      <w:r w:rsidRPr="00AC0BD4">
        <w:rPr>
          <w:spacing w:val="-5"/>
          <w:vertAlign w:val="subscript"/>
        </w:rPr>
        <w:t>p</w:t>
      </w:r>
      <w:proofErr w:type="spellEnd"/>
    </w:p>
    <w:p w14:paraId="2F682931" w14:textId="77777777" w:rsidR="00313BF9" w:rsidRPr="00AC0BD4" w:rsidRDefault="00313BF9" w:rsidP="00313BF9">
      <w:pPr>
        <w:shd w:val="clear" w:color="auto" w:fill="FFFFFF"/>
        <w:tabs>
          <w:tab w:val="left" w:pos="709"/>
        </w:tabs>
        <w:spacing w:line="320" w:lineRule="atLeast"/>
        <w:rPr>
          <w:spacing w:val="-5"/>
        </w:rPr>
      </w:pPr>
    </w:p>
    <w:p w14:paraId="4A011A03" w14:textId="7E996407" w:rsidR="00313BF9" w:rsidRPr="00AC0BD4" w:rsidRDefault="00313BF9" w:rsidP="008854A6">
      <w:pPr>
        <w:shd w:val="clear" w:color="auto" w:fill="FFFFFF"/>
        <w:tabs>
          <w:tab w:val="left" w:pos="709"/>
        </w:tabs>
        <w:spacing w:line="320" w:lineRule="atLeast"/>
        <w:ind w:firstLine="567"/>
        <w:rPr>
          <w:spacing w:val="-5"/>
        </w:rPr>
      </w:pPr>
      <w:r w:rsidRPr="00AC0BD4">
        <w:rPr>
          <w:spacing w:val="-5"/>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27" w:history="1">
        <w:r w:rsidRPr="00AC0BD4">
          <w:rPr>
            <w:rStyle w:val="Hipersaitas"/>
            <w:spacing w:val="-5"/>
          </w:rPr>
          <w:t>http://vpt.lrv.lt/uploads/vpt/documents/files/mp/geroji/kai_PVM_nevienodas.pdf</w:t>
        </w:r>
      </w:hyperlink>
      <w:r w:rsidRPr="00AC0BD4">
        <w:rPr>
          <w:spacing w:val="-5"/>
        </w:rPr>
        <w:t xml:space="preserve"> </w:t>
      </w:r>
    </w:p>
    <w:p w14:paraId="392304B8" w14:textId="05C956B4" w:rsidR="00313BF9" w:rsidRPr="00AC0BD4" w:rsidRDefault="00313BF9" w:rsidP="005C075B">
      <w:pPr>
        <w:shd w:val="clear" w:color="auto" w:fill="FFFFFF"/>
        <w:tabs>
          <w:tab w:val="left" w:pos="709"/>
        </w:tabs>
        <w:spacing w:line="320" w:lineRule="atLeast"/>
        <w:ind w:firstLine="567"/>
        <w:rPr>
          <w:spacing w:val="-5"/>
        </w:rPr>
      </w:pPr>
      <w:r w:rsidRPr="00AC0BD4">
        <w:rPr>
          <w:spacing w:val="-5"/>
        </w:rPr>
        <w:t>5. Tiekėjo</w:t>
      </w:r>
      <w:r>
        <w:rPr>
          <w:spacing w:val="-5"/>
        </w:rPr>
        <w:t xml:space="preserve"> </w:t>
      </w:r>
      <w:r w:rsidRPr="00AC0BD4">
        <w:rPr>
          <w:spacing w:val="-5"/>
        </w:rPr>
        <w:t>pasiūlym</w:t>
      </w:r>
      <w:r>
        <w:rPr>
          <w:spacing w:val="-5"/>
        </w:rPr>
        <w:t>o</w:t>
      </w:r>
      <w:r w:rsidRPr="00AC0BD4">
        <w:rPr>
          <w:spacing w:val="-5"/>
        </w:rPr>
        <w:t xml:space="preserve"> </w:t>
      </w:r>
      <w:r>
        <w:t>prek</w:t>
      </w:r>
      <w:r w:rsidR="00923117">
        <w:t xml:space="preserve">ių pristatymas tvarioje pakuotėje </w:t>
      </w:r>
      <w:r>
        <w:t xml:space="preserve">kriterijaus </w:t>
      </w:r>
      <w:r w:rsidRPr="00AC0BD4">
        <w:t>(</w:t>
      </w:r>
      <w:r w:rsidR="00923117">
        <w:t>TP</w:t>
      </w:r>
      <w:r w:rsidRPr="00AC0BD4">
        <w:t>) balas  apskaičiuojamas vertinam</w:t>
      </w:r>
      <w:r>
        <w:t>ame</w:t>
      </w:r>
      <w:r w:rsidRPr="00AC0BD4">
        <w:t xml:space="preserve"> pasiūlym</w:t>
      </w:r>
      <w:r>
        <w:t>e nurodyt</w:t>
      </w:r>
      <w:r w:rsidR="0030635A">
        <w:t>ų</w:t>
      </w:r>
      <w:r>
        <w:t xml:space="preserve"> </w:t>
      </w:r>
      <w:r w:rsidR="00F433FE">
        <w:t xml:space="preserve">prekių </w:t>
      </w:r>
      <w:r w:rsidR="0085455A">
        <w:t xml:space="preserve">rūšių </w:t>
      </w:r>
      <w:r w:rsidR="00F433FE">
        <w:t xml:space="preserve">pristatymas tvarioje pakuotėje </w:t>
      </w:r>
      <w:r>
        <w:t xml:space="preserve">reikšmės </w:t>
      </w:r>
      <w:r w:rsidRPr="00AC0BD4">
        <w:t xml:space="preserve"> (</w:t>
      </w:r>
      <w:proofErr w:type="spellStart"/>
      <w:r w:rsidR="0030635A">
        <w:t>T</w:t>
      </w:r>
      <w:r w:rsidRPr="00AC0BD4">
        <w:rPr>
          <w:spacing w:val="-5"/>
          <w:vertAlign w:val="subscript"/>
        </w:rPr>
        <w:t>p</w:t>
      </w:r>
      <w:proofErr w:type="spellEnd"/>
      <w:r w:rsidRPr="00AC0BD4">
        <w:t xml:space="preserve">) </w:t>
      </w:r>
      <w:r>
        <w:t xml:space="preserve"> </w:t>
      </w:r>
      <w:r w:rsidRPr="00AC0BD4">
        <w:t xml:space="preserve">  ir didžiausio</w:t>
      </w:r>
      <w:r>
        <w:t>s (</w:t>
      </w:r>
      <w:r w:rsidRPr="00AC0BD4">
        <w:t>iš visuose pasiūlymuose pateiktų vertinamų reikšmių</w:t>
      </w:r>
      <w:r>
        <w:t>) pasiūlyt</w:t>
      </w:r>
      <w:r w:rsidR="006A0781">
        <w:t>ų</w:t>
      </w:r>
      <w:r>
        <w:t xml:space="preserve"> </w:t>
      </w:r>
      <w:r w:rsidR="006C3F7C">
        <w:t xml:space="preserve">prekių rūšių pristatymas </w:t>
      </w:r>
      <w:r w:rsidR="006A0781">
        <w:t>tvari</w:t>
      </w:r>
      <w:r w:rsidR="009C5A49">
        <w:t>ose</w:t>
      </w:r>
      <w:r w:rsidR="006A0781">
        <w:t xml:space="preserve"> pakuo</w:t>
      </w:r>
      <w:r w:rsidR="009C5A49">
        <w:t>tėse</w:t>
      </w:r>
      <w:r>
        <w:t xml:space="preserve"> reikšmės  </w:t>
      </w:r>
      <w:r w:rsidRPr="00AC0BD4">
        <w:t xml:space="preserve"> </w:t>
      </w:r>
      <w:proofErr w:type="spellStart"/>
      <w:r w:rsidR="009C5A49">
        <w:t>T</w:t>
      </w:r>
      <w:r w:rsidRPr="00AC0BD4">
        <w:rPr>
          <w:spacing w:val="-5"/>
          <w:vertAlign w:val="subscript"/>
        </w:rPr>
        <w:t>max</w:t>
      </w:r>
      <w:proofErr w:type="spellEnd"/>
      <w:r w:rsidRPr="00AC0BD4">
        <w:rPr>
          <w:spacing w:val="-5"/>
          <w:vertAlign w:val="subscript"/>
        </w:rPr>
        <w:t xml:space="preserve">   </w:t>
      </w:r>
      <w:r w:rsidRPr="00AC0BD4">
        <w:t xml:space="preserve">   </w:t>
      </w:r>
      <w:r w:rsidRPr="00AC0BD4">
        <w:rPr>
          <w:spacing w:val="-5"/>
        </w:rPr>
        <w:t>santykį padauginant iš kainos lyginamojo svorio (</w:t>
      </w:r>
      <w:r w:rsidR="00C57CC1">
        <w:rPr>
          <w:spacing w:val="-5"/>
        </w:rPr>
        <w:t>1</w:t>
      </w:r>
      <w:r w:rsidRPr="00AC0BD4">
        <w:rPr>
          <w:spacing w:val="-5"/>
        </w:rPr>
        <w:t>):</w:t>
      </w:r>
    </w:p>
    <w:p w14:paraId="0F78E5EE" w14:textId="21B7E20F" w:rsidR="00313BF9" w:rsidRPr="00AC0BD4" w:rsidRDefault="00313BF9" w:rsidP="00313BF9">
      <w:pPr>
        <w:pStyle w:val="Sraopastraipa"/>
        <w:shd w:val="clear" w:color="auto" w:fill="FFFFFF"/>
        <w:tabs>
          <w:tab w:val="left" w:pos="709"/>
        </w:tabs>
        <w:spacing w:line="320" w:lineRule="atLeast"/>
        <w:ind w:left="928"/>
        <w:rPr>
          <w:spacing w:val="-5"/>
          <w:sz w:val="24"/>
        </w:rPr>
      </w:pPr>
      <w:r w:rsidRPr="00AC0BD4">
        <w:rPr>
          <w:spacing w:val="-5"/>
          <w:sz w:val="24"/>
        </w:rPr>
        <w:t xml:space="preserve">                                                                     </w:t>
      </w:r>
      <w:proofErr w:type="spellStart"/>
      <w:r w:rsidR="006A0781">
        <w:rPr>
          <w:spacing w:val="-5"/>
          <w:sz w:val="24"/>
        </w:rPr>
        <w:t>T</w:t>
      </w:r>
      <w:r w:rsidRPr="00AC0BD4">
        <w:rPr>
          <w:spacing w:val="-5"/>
          <w:sz w:val="24"/>
          <w:vertAlign w:val="subscript"/>
        </w:rPr>
        <w:t>p</w:t>
      </w:r>
      <w:proofErr w:type="spellEnd"/>
    </w:p>
    <w:p w14:paraId="2C19A232" w14:textId="30D33262" w:rsidR="00313BF9" w:rsidRPr="00AC0BD4" w:rsidRDefault="00313BF9" w:rsidP="00313BF9">
      <w:pPr>
        <w:pStyle w:val="Sraopastraipa"/>
        <w:shd w:val="clear" w:color="auto" w:fill="FFFFFF"/>
        <w:tabs>
          <w:tab w:val="left" w:pos="709"/>
        </w:tabs>
        <w:spacing w:line="320" w:lineRule="atLeast"/>
        <w:ind w:left="928"/>
        <w:rPr>
          <w:spacing w:val="-5"/>
          <w:sz w:val="24"/>
        </w:rPr>
      </w:pPr>
      <w:r w:rsidRPr="00AC0BD4">
        <w:rPr>
          <w:spacing w:val="-5"/>
          <w:sz w:val="24"/>
        </w:rPr>
        <w:t xml:space="preserve">                                                         </w:t>
      </w:r>
      <w:r w:rsidR="006A0781">
        <w:rPr>
          <w:spacing w:val="-5"/>
          <w:sz w:val="24"/>
        </w:rPr>
        <w:t>TP</w:t>
      </w:r>
      <w:r w:rsidRPr="00AC0BD4">
        <w:rPr>
          <w:spacing w:val="-5"/>
          <w:sz w:val="24"/>
        </w:rPr>
        <w:t xml:space="preserve"> = ------------ x  </w:t>
      </w:r>
      <w:r w:rsidR="00F142F4">
        <w:rPr>
          <w:spacing w:val="-5"/>
          <w:sz w:val="24"/>
        </w:rPr>
        <w:t>1</w:t>
      </w:r>
    </w:p>
    <w:p w14:paraId="7BAB7989" w14:textId="77777777" w:rsidR="000E1DE8" w:rsidRDefault="00313BF9" w:rsidP="000E1DE8">
      <w:pPr>
        <w:pStyle w:val="Sraopastraipa"/>
        <w:shd w:val="clear" w:color="auto" w:fill="FFFFFF"/>
        <w:tabs>
          <w:tab w:val="left" w:pos="709"/>
        </w:tabs>
        <w:spacing w:line="320" w:lineRule="atLeast"/>
        <w:ind w:left="928"/>
        <w:rPr>
          <w:spacing w:val="-5"/>
          <w:sz w:val="24"/>
          <w:vertAlign w:val="subscript"/>
        </w:rPr>
      </w:pPr>
      <w:r w:rsidRPr="00AC0BD4">
        <w:rPr>
          <w:spacing w:val="-5"/>
          <w:sz w:val="24"/>
        </w:rPr>
        <w:t xml:space="preserve">                                                                      </w:t>
      </w:r>
      <w:proofErr w:type="spellStart"/>
      <w:r w:rsidR="006A0781">
        <w:rPr>
          <w:spacing w:val="-5"/>
          <w:sz w:val="24"/>
        </w:rPr>
        <w:t>T</w:t>
      </w:r>
      <w:r w:rsidRPr="00AC0BD4">
        <w:rPr>
          <w:spacing w:val="-5"/>
          <w:sz w:val="24"/>
          <w:vertAlign w:val="subscript"/>
        </w:rPr>
        <w:t>max</w:t>
      </w:r>
      <w:proofErr w:type="spellEnd"/>
    </w:p>
    <w:p w14:paraId="76D7EE92" w14:textId="7C6274CD" w:rsidR="00313BF9" w:rsidRDefault="00313BF9" w:rsidP="00073F91">
      <w:pPr>
        <w:pStyle w:val="Sraopastraipa"/>
        <w:shd w:val="clear" w:color="auto" w:fill="FFFFFF"/>
        <w:tabs>
          <w:tab w:val="left" w:pos="709"/>
        </w:tabs>
        <w:spacing w:line="320" w:lineRule="atLeast"/>
        <w:ind w:left="0"/>
        <w:jc w:val="center"/>
        <w:rPr>
          <w:b/>
          <w:bCs/>
          <w:kern w:val="1"/>
          <w:sz w:val="22"/>
          <w:szCs w:val="22"/>
        </w:rPr>
      </w:pPr>
      <w:r>
        <w:rPr>
          <w:b/>
          <w:bCs/>
          <w:kern w:val="1"/>
          <w:sz w:val="22"/>
          <w:szCs w:val="22"/>
        </w:rPr>
        <w:t>______________________________</w:t>
      </w:r>
    </w:p>
    <w:sectPr w:rsidR="00313BF9" w:rsidSect="00A920A4">
      <w:headerReference w:type="default" r:id="rId28"/>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7887" w14:textId="77777777" w:rsidR="00BB5D1A" w:rsidRDefault="00BB5D1A" w:rsidP="000744ED">
      <w:r>
        <w:separator/>
      </w:r>
    </w:p>
  </w:endnote>
  <w:endnote w:type="continuationSeparator" w:id="0">
    <w:p w14:paraId="013E3525" w14:textId="77777777" w:rsidR="00BB5D1A" w:rsidRDefault="00BB5D1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DF01" w14:textId="77777777" w:rsidR="00BB5D1A" w:rsidRDefault="00BB5D1A" w:rsidP="000744ED">
      <w:r>
        <w:separator/>
      </w:r>
    </w:p>
  </w:footnote>
  <w:footnote w:type="continuationSeparator" w:id="0">
    <w:p w14:paraId="3890B059" w14:textId="77777777" w:rsidR="00BB5D1A" w:rsidRDefault="00BB5D1A"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1070FE3C"/>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3A4470"/>
    <w:multiLevelType w:val="multilevel"/>
    <w:tmpl w:val="5F2A42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1"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2"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3"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7"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A831B50"/>
    <w:multiLevelType w:val="hybridMultilevel"/>
    <w:tmpl w:val="03A053C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4"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7"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6061A0"/>
    <w:multiLevelType w:val="multilevel"/>
    <w:tmpl w:val="47BED2BA"/>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b w:val="0"/>
        <w:bCs/>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2"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2"/>
  </w:num>
  <w:num w:numId="2" w16cid:durableId="627664609">
    <w:abstractNumId w:val="14"/>
  </w:num>
  <w:num w:numId="3" w16cid:durableId="2117021151">
    <w:abstractNumId w:val="31"/>
  </w:num>
  <w:num w:numId="4" w16cid:durableId="1843085866">
    <w:abstractNumId w:val="2"/>
  </w:num>
  <w:num w:numId="5" w16cid:durableId="2070955674">
    <w:abstractNumId w:val="16"/>
  </w:num>
  <w:num w:numId="6" w16cid:durableId="1116100754">
    <w:abstractNumId w:val="6"/>
  </w:num>
  <w:num w:numId="7" w16cid:durableId="382291602">
    <w:abstractNumId w:val="19"/>
  </w:num>
  <w:num w:numId="8" w16cid:durableId="856965093">
    <w:abstractNumId w:val="10"/>
  </w:num>
  <w:num w:numId="9" w16cid:durableId="24402810">
    <w:abstractNumId w:val="24"/>
  </w:num>
  <w:num w:numId="10" w16cid:durableId="2124760824">
    <w:abstractNumId w:val="11"/>
  </w:num>
  <w:num w:numId="11" w16cid:durableId="2085950252">
    <w:abstractNumId w:val="4"/>
  </w:num>
  <w:num w:numId="12" w16cid:durableId="1941183427">
    <w:abstractNumId w:val="3"/>
  </w:num>
  <w:num w:numId="13" w16cid:durableId="555628019">
    <w:abstractNumId w:val="20"/>
  </w:num>
  <w:num w:numId="14" w16cid:durableId="1801847060">
    <w:abstractNumId w:val="27"/>
  </w:num>
  <w:num w:numId="15" w16cid:durableId="1009597203">
    <w:abstractNumId w:val="15"/>
  </w:num>
  <w:num w:numId="16" w16cid:durableId="231425297">
    <w:abstractNumId w:val="22"/>
  </w:num>
  <w:num w:numId="17" w16cid:durableId="37897295">
    <w:abstractNumId w:val="23"/>
  </w:num>
  <w:num w:numId="18" w16cid:durableId="409277601">
    <w:abstractNumId w:val="8"/>
  </w:num>
  <w:num w:numId="19" w16cid:durableId="158080875">
    <w:abstractNumId w:val="13"/>
  </w:num>
  <w:num w:numId="20" w16cid:durableId="1940211900">
    <w:abstractNumId w:val="17"/>
  </w:num>
  <w:num w:numId="21" w16cid:durableId="1800562091">
    <w:abstractNumId w:val="5"/>
  </w:num>
  <w:num w:numId="22" w16cid:durableId="1106345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978007">
    <w:abstractNumId w:val="32"/>
  </w:num>
  <w:num w:numId="24" w16cid:durableId="188642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430347">
    <w:abstractNumId w:val="7"/>
  </w:num>
  <w:num w:numId="26" w16cid:durableId="1737312514">
    <w:abstractNumId w:val="18"/>
  </w:num>
  <w:num w:numId="27" w16cid:durableId="433092863">
    <w:abstractNumId w:val="26"/>
  </w:num>
  <w:num w:numId="28" w16cid:durableId="94780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51520">
    <w:abstractNumId w:val="30"/>
  </w:num>
  <w:num w:numId="30" w16cid:durableId="5007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4738425">
    <w:abstractNumId w:val="28"/>
  </w:num>
  <w:num w:numId="32" w16cid:durableId="338393538">
    <w:abstractNumId w:val="9"/>
  </w:num>
  <w:num w:numId="33" w16cid:durableId="1473055655">
    <w:abstractNumId w:val="25"/>
  </w:num>
  <w:num w:numId="34" w16cid:durableId="30967517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4470"/>
    <w:rsid w:val="00006BD3"/>
    <w:rsid w:val="00007D9C"/>
    <w:rsid w:val="00010B23"/>
    <w:rsid w:val="00011253"/>
    <w:rsid w:val="00011BDC"/>
    <w:rsid w:val="00011E3D"/>
    <w:rsid w:val="0001217E"/>
    <w:rsid w:val="00012785"/>
    <w:rsid w:val="0001481C"/>
    <w:rsid w:val="000151E5"/>
    <w:rsid w:val="00016061"/>
    <w:rsid w:val="00017404"/>
    <w:rsid w:val="00020688"/>
    <w:rsid w:val="00020B30"/>
    <w:rsid w:val="00021746"/>
    <w:rsid w:val="00021940"/>
    <w:rsid w:val="000222D9"/>
    <w:rsid w:val="0002251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1355"/>
    <w:rsid w:val="00061B25"/>
    <w:rsid w:val="00061B61"/>
    <w:rsid w:val="00063087"/>
    <w:rsid w:val="0006341A"/>
    <w:rsid w:val="0006348D"/>
    <w:rsid w:val="00064E24"/>
    <w:rsid w:val="00064E35"/>
    <w:rsid w:val="00065BF4"/>
    <w:rsid w:val="000662AD"/>
    <w:rsid w:val="0006701C"/>
    <w:rsid w:val="00067609"/>
    <w:rsid w:val="000678A5"/>
    <w:rsid w:val="00067929"/>
    <w:rsid w:val="00070C4E"/>
    <w:rsid w:val="0007108A"/>
    <w:rsid w:val="000710C2"/>
    <w:rsid w:val="00073F91"/>
    <w:rsid w:val="000744ED"/>
    <w:rsid w:val="00074AF6"/>
    <w:rsid w:val="00074D7B"/>
    <w:rsid w:val="00075B83"/>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2CA"/>
    <w:rsid w:val="0009637E"/>
    <w:rsid w:val="0009694D"/>
    <w:rsid w:val="00097539"/>
    <w:rsid w:val="0009754E"/>
    <w:rsid w:val="00097A2C"/>
    <w:rsid w:val="000A0959"/>
    <w:rsid w:val="000A1B4B"/>
    <w:rsid w:val="000A44C9"/>
    <w:rsid w:val="000A489D"/>
    <w:rsid w:val="000A4DC9"/>
    <w:rsid w:val="000A4E56"/>
    <w:rsid w:val="000A58A7"/>
    <w:rsid w:val="000A6366"/>
    <w:rsid w:val="000A6DA6"/>
    <w:rsid w:val="000A7F3E"/>
    <w:rsid w:val="000B0CB4"/>
    <w:rsid w:val="000B2137"/>
    <w:rsid w:val="000B2BA6"/>
    <w:rsid w:val="000B2FD1"/>
    <w:rsid w:val="000B40BF"/>
    <w:rsid w:val="000B44F4"/>
    <w:rsid w:val="000B5936"/>
    <w:rsid w:val="000B62AB"/>
    <w:rsid w:val="000B7D82"/>
    <w:rsid w:val="000B7F55"/>
    <w:rsid w:val="000C0CDB"/>
    <w:rsid w:val="000C134B"/>
    <w:rsid w:val="000C14EF"/>
    <w:rsid w:val="000C29BE"/>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4E7"/>
    <w:rsid w:val="000D6B50"/>
    <w:rsid w:val="000D6B86"/>
    <w:rsid w:val="000E0492"/>
    <w:rsid w:val="000E07DA"/>
    <w:rsid w:val="000E1036"/>
    <w:rsid w:val="000E1DE8"/>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2FA1"/>
    <w:rsid w:val="001035DB"/>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36C5"/>
    <w:rsid w:val="00134D6A"/>
    <w:rsid w:val="00136F6D"/>
    <w:rsid w:val="001375CA"/>
    <w:rsid w:val="00137DE2"/>
    <w:rsid w:val="0014267D"/>
    <w:rsid w:val="00143E69"/>
    <w:rsid w:val="001440E5"/>
    <w:rsid w:val="001441AC"/>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5350"/>
    <w:rsid w:val="00157592"/>
    <w:rsid w:val="001575CC"/>
    <w:rsid w:val="00157BB3"/>
    <w:rsid w:val="00157D95"/>
    <w:rsid w:val="001600F3"/>
    <w:rsid w:val="001602FC"/>
    <w:rsid w:val="001608D3"/>
    <w:rsid w:val="00160CBF"/>
    <w:rsid w:val="00160E59"/>
    <w:rsid w:val="00161E8C"/>
    <w:rsid w:val="00162E2E"/>
    <w:rsid w:val="00162EFB"/>
    <w:rsid w:val="00163845"/>
    <w:rsid w:val="00164AE9"/>
    <w:rsid w:val="00165001"/>
    <w:rsid w:val="0016610D"/>
    <w:rsid w:val="00166980"/>
    <w:rsid w:val="00166CA8"/>
    <w:rsid w:val="00166CAD"/>
    <w:rsid w:val="00167131"/>
    <w:rsid w:val="00167375"/>
    <w:rsid w:val="00170B7E"/>
    <w:rsid w:val="00171CDA"/>
    <w:rsid w:val="00172825"/>
    <w:rsid w:val="001738AF"/>
    <w:rsid w:val="00173C7C"/>
    <w:rsid w:val="00174320"/>
    <w:rsid w:val="0017574E"/>
    <w:rsid w:val="001762DD"/>
    <w:rsid w:val="00177E8A"/>
    <w:rsid w:val="001812BE"/>
    <w:rsid w:val="0018179A"/>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2873"/>
    <w:rsid w:val="00193639"/>
    <w:rsid w:val="0019364D"/>
    <w:rsid w:val="00195484"/>
    <w:rsid w:val="0019585F"/>
    <w:rsid w:val="00195A72"/>
    <w:rsid w:val="00195F55"/>
    <w:rsid w:val="001A064E"/>
    <w:rsid w:val="001A0AF1"/>
    <w:rsid w:val="001A10C8"/>
    <w:rsid w:val="001A1F7F"/>
    <w:rsid w:val="001A2103"/>
    <w:rsid w:val="001A27D0"/>
    <w:rsid w:val="001A330F"/>
    <w:rsid w:val="001A5960"/>
    <w:rsid w:val="001A6E8E"/>
    <w:rsid w:val="001A7035"/>
    <w:rsid w:val="001A79BA"/>
    <w:rsid w:val="001B02E0"/>
    <w:rsid w:val="001B0984"/>
    <w:rsid w:val="001B0DD0"/>
    <w:rsid w:val="001B1011"/>
    <w:rsid w:val="001B15CB"/>
    <w:rsid w:val="001B1778"/>
    <w:rsid w:val="001B1F77"/>
    <w:rsid w:val="001B2C1B"/>
    <w:rsid w:val="001B3972"/>
    <w:rsid w:val="001B3D5A"/>
    <w:rsid w:val="001B51D3"/>
    <w:rsid w:val="001B559E"/>
    <w:rsid w:val="001B6865"/>
    <w:rsid w:val="001B7613"/>
    <w:rsid w:val="001C225C"/>
    <w:rsid w:val="001C2654"/>
    <w:rsid w:val="001C2D05"/>
    <w:rsid w:val="001C5F21"/>
    <w:rsid w:val="001C6E6B"/>
    <w:rsid w:val="001C7138"/>
    <w:rsid w:val="001C772A"/>
    <w:rsid w:val="001D05F4"/>
    <w:rsid w:val="001D0696"/>
    <w:rsid w:val="001D11BF"/>
    <w:rsid w:val="001D12A6"/>
    <w:rsid w:val="001D148C"/>
    <w:rsid w:val="001D1DDE"/>
    <w:rsid w:val="001D2872"/>
    <w:rsid w:val="001D2F51"/>
    <w:rsid w:val="001D47CB"/>
    <w:rsid w:val="001D51E9"/>
    <w:rsid w:val="001D613F"/>
    <w:rsid w:val="001D6B44"/>
    <w:rsid w:val="001D744E"/>
    <w:rsid w:val="001E0865"/>
    <w:rsid w:val="001E0C05"/>
    <w:rsid w:val="001E0EC0"/>
    <w:rsid w:val="001E11A5"/>
    <w:rsid w:val="001E2247"/>
    <w:rsid w:val="001E259A"/>
    <w:rsid w:val="001E2CAD"/>
    <w:rsid w:val="001E2D1B"/>
    <w:rsid w:val="001E3066"/>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7561"/>
    <w:rsid w:val="00200A92"/>
    <w:rsid w:val="002013AF"/>
    <w:rsid w:val="0020142C"/>
    <w:rsid w:val="00202FE7"/>
    <w:rsid w:val="0020301F"/>
    <w:rsid w:val="00203518"/>
    <w:rsid w:val="00203D99"/>
    <w:rsid w:val="00205A5F"/>
    <w:rsid w:val="00205D9D"/>
    <w:rsid w:val="00206413"/>
    <w:rsid w:val="00207A79"/>
    <w:rsid w:val="00207D49"/>
    <w:rsid w:val="00207DDC"/>
    <w:rsid w:val="00210BA8"/>
    <w:rsid w:val="002110EA"/>
    <w:rsid w:val="00211F27"/>
    <w:rsid w:val="00212264"/>
    <w:rsid w:val="0021246D"/>
    <w:rsid w:val="00212C51"/>
    <w:rsid w:val="0021389A"/>
    <w:rsid w:val="002157FE"/>
    <w:rsid w:val="002163FD"/>
    <w:rsid w:val="00216DB8"/>
    <w:rsid w:val="00220B3C"/>
    <w:rsid w:val="00220D2B"/>
    <w:rsid w:val="00220F46"/>
    <w:rsid w:val="0022613D"/>
    <w:rsid w:val="00226A35"/>
    <w:rsid w:val="00226C84"/>
    <w:rsid w:val="002271E5"/>
    <w:rsid w:val="002277F7"/>
    <w:rsid w:val="00227E07"/>
    <w:rsid w:val="00230235"/>
    <w:rsid w:val="002303F5"/>
    <w:rsid w:val="00231305"/>
    <w:rsid w:val="00232062"/>
    <w:rsid w:val="0023227C"/>
    <w:rsid w:val="00232C99"/>
    <w:rsid w:val="00232D2F"/>
    <w:rsid w:val="0023380A"/>
    <w:rsid w:val="002341AE"/>
    <w:rsid w:val="002345BE"/>
    <w:rsid w:val="00236229"/>
    <w:rsid w:val="0024152A"/>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5B57"/>
    <w:rsid w:val="00256871"/>
    <w:rsid w:val="00257B74"/>
    <w:rsid w:val="00262459"/>
    <w:rsid w:val="002630C8"/>
    <w:rsid w:val="002635B2"/>
    <w:rsid w:val="0026371C"/>
    <w:rsid w:val="00264CF4"/>
    <w:rsid w:val="00265F8E"/>
    <w:rsid w:val="00265FA6"/>
    <w:rsid w:val="002660E1"/>
    <w:rsid w:val="00267C63"/>
    <w:rsid w:val="00270284"/>
    <w:rsid w:val="0027074B"/>
    <w:rsid w:val="0027150B"/>
    <w:rsid w:val="00271861"/>
    <w:rsid w:val="002723FF"/>
    <w:rsid w:val="00273719"/>
    <w:rsid w:val="00273D1D"/>
    <w:rsid w:val="002743CA"/>
    <w:rsid w:val="00276D45"/>
    <w:rsid w:val="0028029F"/>
    <w:rsid w:val="0028050B"/>
    <w:rsid w:val="00280C43"/>
    <w:rsid w:val="00281802"/>
    <w:rsid w:val="00282AC4"/>
    <w:rsid w:val="00283F4A"/>
    <w:rsid w:val="00284514"/>
    <w:rsid w:val="00285001"/>
    <w:rsid w:val="002862A3"/>
    <w:rsid w:val="002868D7"/>
    <w:rsid w:val="00287D11"/>
    <w:rsid w:val="0029115C"/>
    <w:rsid w:val="00291D4C"/>
    <w:rsid w:val="0029217C"/>
    <w:rsid w:val="002925D6"/>
    <w:rsid w:val="00294487"/>
    <w:rsid w:val="0029526A"/>
    <w:rsid w:val="00295BD9"/>
    <w:rsid w:val="00296815"/>
    <w:rsid w:val="0029696A"/>
    <w:rsid w:val="00297376"/>
    <w:rsid w:val="002A080B"/>
    <w:rsid w:val="002A0A18"/>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F82"/>
    <w:rsid w:val="002B3100"/>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5279"/>
    <w:rsid w:val="002D530C"/>
    <w:rsid w:val="002D5514"/>
    <w:rsid w:val="002D6E1E"/>
    <w:rsid w:val="002D7CC5"/>
    <w:rsid w:val="002E0B92"/>
    <w:rsid w:val="002E0DEF"/>
    <w:rsid w:val="002E142A"/>
    <w:rsid w:val="002E2E4C"/>
    <w:rsid w:val="002E6B57"/>
    <w:rsid w:val="002E6F25"/>
    <w:rsid w:val="002E785A"/>
    <w:rsid w:val="002F1B8C"/>
    <w:rsid w:val="002F410B"/>
    <w:rsid w:val="002F6371"/>
    <w:rsid w:val="002F68D4"/>
    <w:rsid w:val="002F6D6B"/>
    <w:rsid w:val="002F7922"/>
    <w:rsid w:val="002F7953"/>
    <w:rsid w:val="003005EA"/>
    <w:rsid w:val="00300B94"/>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C48"/>
    <w:rsid w:val="003223D4"/>
    <w:rsid w:val="00322716"/>
    <w:rsid w:val="0032280F"/>
    <w:rsid w:val="00323179"/>
    <w:rsid w:val="0032369A"/>
    <w:rsid w:val="00323CCC"/>
    <w:rsid w:val="00324D93"/>
    <w:rsid w:val="00327671"/>
    <w:rsid w:val="003278F1"/>
    <w:rsid w:val="003279AA"/>
    <w:rsid w:val="00330262"/>
    <w:rsid w:val="003302D1"/>
    <w:rsid w:val="003303E9"/>
    <w:rsid w:val="003309FF"/>
    <w:rsid w:val="003318D3"/>
    <w:rsid w:val="0033207D"/>
    <w:rsid w:val="0033327A"/>
    <w:rsid w:val="0033364F"/>
    <w:rsid w:val="00334046"/>
    <w:rsid w:val="0033493C"/>
    <w:rsid w:val="00335127"/>
    <w:rsid w:val="003354E6"/>
    <w:rsid w:val="0033552D"/>
    <w:rsid w:val="003355B3"/>
    <w:rsid w:val="00335942"/>
    <w:rsid w:val="00335A3E"/>
    <w:rsid w:val="00335DC6"/>
    <w:rsid w:val="00335E80"/>
    <w:rsid w:val="00336C4C"/>
    <w:rsid w:val="00336FA4"/>
    <w:rsid w:val="0034299B"/>
    <w:rsid w:val="00342E06"/>
    <w:rsid w:val="00343F01"/>
    <w:rsid w:val="0034459F"/>
    <w:rsid w:val="00345337"/>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2FB9"/>
    <w:rsid w:val="003644E6"/>
    <w:rsid w:val="003648B3"/>
    <w:rsid w:val="00366483"/>
    <w:rsid w:val="003667D7"/>
    <w:rsid w:val="003669F5"/>
    <w:rsid w:val="00367332"/>
    <w:rsid w:val="00367D3F"/>
    <w:rsid w:val="0037117B"/>
    <w:rsid w:val="00374135"/>
    <w:rsid w:val="003747CD"/>
    <w:rsid w:val="00374B57"/>
    <w:rsid w:val="00374D42"/>
    <w:rsid w:val="0037633D"/>
    <w:rsid w:val="00377833"/>
    <w:rsid w:val="003801B1"/>
    <w:rsid w:val="003801DD"/>
    <w:rsid w:val="0038078E"/>
    <w:rsid w:val="003807B2"/>
    <w:rsid w:val="003811F8"/>
    <w:rsid w:val="00381272"/>
    <w:rsid w:val="003824E4"/>
    <w:rsid w:val="00382BD8"/>
    <w:rsid w:val="00382E14"/>
    <w:rsid w:val="003859ED"/>
    <w:rsid w:val="003861F8"/>
    <w:rsid w:val="00390E5E"/>
    <w:rsid w:val="003914BF"/>
    <w:rsid w:val="00392AF0"/>
    <w:rsid w:val="003938B2"/>
    <w:rsid w:val="00393BA9"/>
    <w:rsid w:val="00394241"/>
    <w:rsid w:val="00395199"/>
    <w:rsid w:val="00395B75"/>
    <w:rsid w:val="003960BD"/>
    <w:rsid w:val="003A035B"/>
    <w:rsid w:val="003A0412"/>
    <w:rsid w:val="003A07E2"/>
    <w:rsid w:val="003A2502"/>
    <w:rsid w:val="003A2FAB"/>
    <w:rsid w:val="003A4FA1"/>
    <w:rsid w:val="003A6AA2"/>
    <w:rsid w:val="003A7543"/>
    <w:rsid w:val="003B0335"/>
    <w:rsid w:val="003B07D6"/>
    <w:rsid w:val="003B1229"/>
    <w:rsid w:val="003B2254"/>
    <w:rsid w:val="003B24CA"/>
    <w:rsid w:val="003B41D6"/>
    <w:rsid w:val="003B458E"/>
    <w:rsid w:val="003B46C7"/>
    <w:rsid w:val="003B49B5"/>
    <w:rsid w:val="003B49DE"/>
    <w:rsid w:val="003B5F18"/>
    <w:rsid w:val="003B78AA"/>
    <w:rsid w:val="003B7B34"/>
    <w:rsid w:val="003C057F"/>
    <w:rsid w:val="003C0CBB"/>
    <w:rsid w:val="003C11C6"/>
    <w:rsid w:val="003C3165"/>
    <w:rsid w:val="003C5825"/>
    <w:rsid w:val="003C6122"/>
    <w:rsid w:val="003C6E38"/>
    <w:rsid w:val="003C76A2"/>
    <w:rsid w:val="003D0120"/>
    <w:rsid w:val="003D0E2D"/>
    <w:rsid w:val="003D433D"/>
    <w:rsid w:val="003D48EB"/>
    <w:rsid w:val="003D5828"/>
    <w:rsid w:val="003D5C6F"/>
    <w:rsid w:val="003D6E47"/>
    <w:rsid w:val="003D7371"/>
    <w:rsid w:val="003D765C"/>
    <w:rsid w:val="003D7873"/>
    <w:rsid w:val="003D7EE1"/>
    <w:rsid w:val="003E168B"/>
    <w:rsid w:val="003E1E5A"/>
    <w:rsid w:val="003E2800"/>
    <w:rsid w:val="003E3269"/>
    <w:rsid w:val="003E4ECE"/>
    <w:rsid w:val="003E57CD"/>
    <w:rsid w:val="003E58E9"/>
    <w:rsid w:val="003E5CB6"/>
    <w:rsid w:val="003E5E2C"/>
    <w:rsid w:val="003E6677"/>
    <w:rsid w:val="003E724D"/>
    <w:rsid w:val="003F1458"/>
    <w:rsid w:val="003F20DC"/>
    <w:rsid w:val="003F2612"/>
    <w:rsid w:val="003F2DE7"/>
    <w:rsid w:val="003F2E18"/>
    <w:rsid w:val="003F32F3"/>
    <w:rsid w:val="003F3E9A"/>
    <w:rsid w:val="003F44F2"/>
    <w:rsid w:val="003F4F99"/>
    <w:rsid w:val="003F5A44"/>
    <w:rsid w:val="003F5DB9"/>
    <w:rsid w:val="003F63F8"/>
    <w:rsid w:val="003F6C02"/>
    <w:rsid w:val="003F6F54"/>
    <w:rsid w:val="003F78A7"/>
    <w:rsid w:val="003F793E"/>
    <w:rsid w:val="004004A8"/>
    <w:rsid w:val="00400750"/>
    <w:rsid w:val="004014F1"/>
    <w:rsid w:val="004018C0"/>
    <w:rsid w:val="00401DE4"/>
    <w:rsid w:val="00402534"/>
    <w:rsid w:val="00403161"/>
    <w:rsid w:val="00403B91"/>
    <w:rsid w:val="00403FBC"/>
    <w:rsid w:val="00404147"/>
    <w:rsid w:val="0040431A"/>
    <w:rsid w:val="00405F39"/>
    <w:rsid w:val="004116B3"/>
    <w:rsid w:val="00411799"/>
    <w:rsid w:val="00413FBD"/>
    <w:rsid w:val="00415694"/>
    <w:rsid w:val="00415F24"/>
    <w:rsid w:val="004160C8"/>
    <w:rsid w:val="00416901"/>
    <w:rsid w:val="004169AA"/>
    <w:rsid w:val="00417096"/>
    <w:rsid w:val="00417598"/>
    <w:rsid w:val="0042039F"/>
    <w:rsid w:val="004210EB"/>
    <w:rsid w:val="004240C7"/>
    <w:rsid w:val="00424838"/>
    <w:rsid w:val="00425361"/>
    <w:rsid w:val="00425590"/>
    <w:rsid w:val="004256F1"/>
    <w:rsid w:val="00425EAD"/>
    <w:rsid w:val="004274EB"/>
    <w:rsid w:val="0042772A"/>
    <w:rsid w:val="0043024A"/>
    <w:rsid w:val="00430A27"/>
    <w:rsid w:val="0043135F"/>
    <w:rsid w:val="00432E48"/>
    <w:rsid w:val="004336DC"/>
    <w:rsid w:val="0043398B"/>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25A3"/>
    <w:rsid w:val="00454717"/>
    <w:rsid w:val="00457387"/>
    <w:rsid w:val="00457E3A"/>
    <w:rsid w:val="00461867"/>
    <w:rsid w:val="00461A8F"/>
    <w:rsid w:val="004637BF"/>
    <w:rsid w:val="00463E00"/>
    <w:rsid w:val="00464A92"/>
    <w:rsid w:val="004651B4"/>
    <w:rsid w:val="0046537E"/>
    <w:rsid w:val="0046553E"/>
    <w:rsid w:val="00465D62"/>
    <w:rsid w:val="00467190"/>
    <w:rsid w:val="0047039D"/>
    <w:rsid w:val="00473C49"/>
    <w:rsid w:val="00473E32"/>
    <w:rsid w:val="0047471E"/>
    <w:rsid w:val="00475779"/>
    <w:rsid w:val="00481114"/>
    <w:rsid w:val="004812E0"/>
    <w:rsid w:val="00481B52"/>
    <w:rsid w:val="00481E0B"/>
    <w:rsid w:val="00482367"/>
    <w:rsid w:val="00482461"/>
    <w:rsid w:val="00482C81"/>
    <w:rsid w:val="00482DC6"/>
    <w:rsid w:val="00482DEA"/>
    <w:rsid w:val="00484695"/>
    <w:rsid w:val="00485119"/>
    <w:rsid w:val="00485871"/>
    <w:rsid w:val="0048785A"/>
    <w:rsid w:val="0048794F"/>
    <w:rsid w:val="00487AE2"/>
    <w:rsid w:val="00490705"/>
    <w:rsid w:val="00491DFA"/>
    <w:rsid w:val="00492B42"/>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737"/>
    <w:rsid w:val="004B1F6B"/>
    <w:rsid w:val="004B3FC5"/>
    <w:rsid w:val="004B572F"/>
    <w:rsid w:val="004B65FD"/>
    <w:rsid w:val="004C0667"/>
    <w:rsid w:val="004C06F8"/>
    <w:rsid w:val="004C156C"/>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5096"/>
    <w:rsid w:val="004D676B"/>
    <w:rsid w:val="004D6C4C"/>
    <w:rsid w:val="004D780C"/>
    <w:rsid w:val="004E080D"/>
    <w:rsid w:val="004E0E1C"/>
    <w:rsid w:val="004E16BB"/>
    <w:rsid w:val="004E28C6"/>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444C"/>
    <w:rsid w:val="004F517A"/>
    <w:rsid w:val="004F5879"/>
    <w:rsid w:val="004F5BFF"/>
    <w:rsid w:val="004F692C"/>
    <w:rsid w:val="004F73F5"/>
    <w:rsid w:val="004F78A5"/>
    <w:rsid w:val="00500564"/>
    <w:rsid w:val="00501CD3"/>
    <w:rsid w:val="0050217C"/>
    <w:rsid w:val="0050485A"/>
    <w:rsid w:val="005048C1"/>
    <w:rsid w:val="00510F1E"/>
    <w:rsid w:val="00511346"/>
    <w:rsid w:val="005114EC"/>
    <w:rsid w:val="00511D9D"/>
    <w:rsid w:val="005128A8"/>
    <w:rsid w:val="00514322"/>
    <w:rsid w:val="00514A52"/>
    <w:rsid w:val="00520CB2"/>
    <w:rsid w:val="005234FC"/>
    <w:rsid w:val="005235EF"/>
    <w:rsid w:val="00524996"/>
    <w:rsid w:val="00525E17"/>
    <w:rsid w:val="00525EB7"/>
    <w:rsid w:val="00526132"/>
    <w:rsid w:val="00526180"/>
    <w:rsid w:val="00526502"/>
    <w:rsid w:val="005274EF"/>
    <w:rsid w:val="0053002E"/>
    <w:rsid w:val="00530E5D"/>
    <w:rsid w:val="005323FC"/>
    <w:rsid w:val="005328FE"/>
    <w:rsid w:val="005329F3"/>
    <w:rsid w:val="00533703"/>
    <w:rsid w:val="00533D77"/>
    <w:rsid w:val="00534783"/>
    <w:rsid w:val="00535EBC"/>
    <w:rsid w:val="00536C34"/>
    <w:rsid w:val="005371AB"/>
    <w:rsid w:val="00537EB6"/>
    <w:rsid w:val="005413C1"/>
    <w:rsid w:val="00541A15"/>
    <w:rsid w:val="00541B89"/>
    <w:rsid w:val="00541D4D"/>
    <w:rsid w:val="005430F6"/>
    <w:rsid w:val="00543A2E"/>
    <w:rsid w:val="00544FCB"/>
    <w:rsid w:val="00546AF1"/>
    <w:rsid w:val="00550187"/>
    <w:rsid w:val="00553014"/>
    <w:rsid w:val="005542A0"/>
    <w:rsid w:val="00554525"/>
    <w:rsid w:val="005548FC"/>
    <w:rsid w:val="0055557B"/>
    <w:rsid w:val="00555D51"/>
    <w:rsid w:val="0055601E"/>
    <w:rsid w:val="00556065"/>
    <w:rsid w:val="005567CE"/>
    <w:rsid w:val="00556A7D"/>
    <w:rsid w:val="0056057E"/>
    <w:rsid w:val="0056116F"/>
    <w:rsid w:val="0056199F"/>
    <w:rsid w:val="005625B5"/>
    <w:rsid w:val="00562F78"/>
    <w:rsid w:val="005651FD"/>
    <w:rsid w:val="00565FA6"/>
    <w:rsid w:val="005665A8"/>
    <w:rsid w:val="00566AA7"/>
    <w:rsid w:val="00566CE6"/>
    <w:rsid w:val="005675A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5210"/>
    <w:rsid w:val="005964B7"/>
    <w:rsid w:val="0059690B"/>
    <w:rsid w:val="00596BE4"/>
    <w:rsid w:val="005973D6"/>
    <w:rsid w:val="005A14D1"/>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2B14"/>
    <w:rsid w:val="005C31E2"/>
    <w:rsid w:val="005C3CAB"/>
    <w:rsid w:val="005C4B8F"/>
    <w:rsid w:val="005C5BF6"/>
    <w:rsid w:val="005C6A8F"/>
    <w:rsid w:val="005C7470"/>
    <w:rsid w:val="005C7C8D"/>
    <w:rsid w:val="005D2FD6"/>
    <w:rsid w:val="005D3137"/>
    <w:rsid w:val="005D42BB"/>
    <w:rsid w:val="005D43EC"/>
    <w:rsid w:val="005D4B21"/>
    <w:rsid w:val="005D5807"/>
    <w:rsid w:val="005D690B"/>
    <w:rsid w:val="005D76C2"/>
    <w:rsid w:val="005D780F"/>
    <w:rsid w:val="005E0F75"/>
    <w:rsid w:val="005E1654"/>
    <w:rsid w:val="005E1BBE"/>
    <w:rsid w:val="005E2C5D"/>
    <w:rsid w:val="005E2E2B"/>
    <w:rsid w:val="005E5A16"/>
    <w:rsid w:val="005E621B"/>
    <w:rsid w:val="005E752C"/>
    <w:rsid w:val="005F0F49"/>
    <w:rsid w:val="005F150A"/>
    <w:rsid w:val="005F1CAD"/>
    <w:rsid w:val="005F23AD"/>
    <w:rsid w:val="005F2C37"/>
    <w:rsid w:val="005F35BD"/>
    <w:rsid w:val="005F44CB"/>
    <w:rsid w:val="005F4E13"/>
    <w:rsid w:val="005F6399"/>
    <w:rsid w:val="005F6D5A"/>
    <w:rsid w:val="005F7F13"/>
    <w:rsid w:val="006005B5"/>
    <w:rsid w:val="006033CF"/>
    <w:rsid w:val="0060367D"/>
    <w:rsid w:val="00603A1F"/>
    <w:rsid w:val="00604BAF"/>
    <w:rsid w:val="0061111E"/>
    <w:rsid w:val="006116C7"/>
    <w:rsid w:val="00611FF6"/>
    <w:rsid w:val="00612B9C"/>
    <w:rsid w:val="006155EF"/>
    <w:rsid w:val="00615789"/>
    <w:rsid w:val="00615C7D"/>
    <w:rsid w:val="00616C99"/>
    <w:rsid w:val="006175EB"/>
    <w:rsid w:val="006200D3"/>
    <w:rsid w:val="006217EE"/>
    <w:rsid w:val="00622CE8"/>
    <w:rsid w:val="00622FCA"/>
    <w:rsid w:val="006235DD"/>
    <w:rsid w:val="0062399C"/>
    <w:rsid w:val="006253F5"/>
    <w:rsid w:val="00625BCB"/>
    <w:rsid w:val="006265AD"/>
    <w:rsid w:val="00627012"/>
    <w:rsid w:val="006275B4"/>
    <w:rsid w:val="00627C63"/>
    <w:rsid w:val="00627F60"/>
    <w:rsid w:val="006315D6"/>
    <w:rsid w:val="006316FA"/>
    <w:rsid w:val="00631814"/>
    <w:rsid w:val="00631E79"/>
    <w:rsid w:val="00631F6F"/>
    <w:rsid w:val="006323F2"/>
    <w:rsid w:val="00632DD3"/>
    <w:rsid w:val="00633B2C"/>
    <w:rsid w:val="00634805"/>
    <w:rsid w:val="00635080"/>
    <w:rsid w:val="00637B95"/>
    <w:rsid w:val="006402EF"/>
    <w:rsid w:val="00640B80"/>
    <w:rsid w:val="00641F0E"/>
    <w:rsid w:val="006424ED"/>
    <w:rsid w:val="006427CA"/>
    <w:rsid w:val="00642CB1"/>
    <w:rsid w:val="00642DFC"/>
    <w:rsid w:val="00643130"/>
    <w:rsid w:val="0064340C"/>
    <w:rsid w:val="00644EDA"/>
    <w:rsid w:val="006452BF"/>
    <w:rsid w:val="006456B5"/>
    <w:rsid w:val="00645AAA"/>
    <w:rsid w:val="00645FD1"/>
    <w:rsid w:val="00647765"/>
    <w:rsid w:val="006503FE"/>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71BCC"/>
    <w:rsid w:val="00671D78"/>
    <w:rsid w:val="00672AFF"/>
    <w:rsid w:val="0067337B"/>
    <w:rsid w:val="00673D5B"/>
    <w:rsid w:val="00675B6B"/>
    <w:rsid w:val="0067638D"/>
    <w:rsid w:val="00676B6D"/>
    <w:rsid w:val="00676BDF"/>
    <w:rsid w:val="006806F1"/>
    <w:rsid w:val="00680B22"/>
    <w:rsid w:val="006810C1"/>
    <w:rsid w:val="00682D40"/>
    <w:rsid w:val="00683378"/>
    <w:rsid w:val="00683825"/>
    <w:rsid w:val="00683EB0"/>
    <w:rsid w:val="00686633"/>
    <w:rsid w:val="006868C1"/>
    <w:rsid w:val="00687FB6"/>
    <w:rsid w:val="00690B56"/>
    <w:rsid w:val="006919D5"/>
    <w:rsid w:val="00691ACC"/>
    <w:rsid w:val="00692978"/>
    <w:rsid w:val="00693177"/>
    <w:rsid w:val="006934EE"/>
    <w:rsid w:val="006936D4"/>
    <w:rsid w:val="0069378A"/>
    <w:rsid w:val="0069446F"/>
    <w:rsid w:val="00694E3F"/>
    <w:rsid w:val="00694F96"/>
    <w:rsid w:val="00695240"/>
    <w:rsid w:val="00695F5A"/>
    <w:rsid w:val="006960F1"/>
    <w:rsid w:val="00696543"/>
    <w:rsid w:val="00697704"/>
    <w:rsid w:val="006A0781"/>
    <w:rsid w:val="006A1406"/>
    <w:rsid w:val="006A28CE"/>
    <w:rsid w:val="006A3AC6"/>
    <w:rsid w:val="006A44C4"/>
    <w:rsid w:val="006A4B9E"/>
    <w:rsid w:val="006A50C8"/>
    <w:rsid w:val="006A54A8"/>
    <w:rsid w:val="006A5E94"/>
    <w:rsid w:val="006A7DF5"/>
    <w:rsid w:val="006B0130"/>
    <w:rsid w:val="006B040B"/>
    <w:rsid w:val="006B0A8F"/>
    <w:rsid w:val="006B2E9B"/>
    <w:rsid w:val="006B34ED"/>
    <w:rsid w:val="006B3773"/>
    <w:rsid w:val="006B3CD3"/>
    <w:rsid w:val="006B3E6C"/>
    <w:rsid w:val="006B4543"/>
    <w:rsid w:val="006B4661"/>
    <w:rsid w:val="006B5769"/>
    <w:rsid w:val="006B5A27"/>
    <w:rsid w:val="006B5FFF"/>
    <w:rsid w:val="006B6C7C"/>
    <w:rsid w:val="006B739D"/>
    <w:rsid w:val="006B7729"/>
    <w:rsid w:val="006B7BF5"/>
    <w:rsid w:val="006C09EA"/>
    <w:rsid w:val="006C12F4"/>
    <w:rsid w:val="006C1799"/>
    <w:rsid w:val="006C2F8C"/>
    <w:rsid w:val="006C3BE4"/>
    <w:rsid w:val="006C3F7C"/>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D28"/>
    <w:rsid w:val="006E6385"/>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1F5"/>
    <w:rsid w:val="00701D15"/>
    <w:rsid w:val="0070224A"/>
    <w:rsid w:val="00702966"/>
    <w:rsid w:val="00703488"/>
    <w:rsid w:val="0070394C"/>
    <w:rsid w:val="007040A0"/>
    <w:rsid w:val="00705149"/>
    <w:rsid w:val="00705AC9"/>
    <w:rsid w:val="0070662E"/>
    <w:rsid w:val="00707C5A"/>
    <w:rsid w:val="007104C3"/>
    <w:rsid w:val="007119BB"/>
    <w:rsid w:val="007125AC"/>
    <w:rsid w:val="007125B7"/>
    <w:rsid w:val="00712EB1"/>
    <w:rsid w:val="007134E3"/>
    <w:rsid w:val="0071463E"/>
    <w:rsid w:val="007153E8"/>
    <w:rsid w:val="0071684F"/>
    <w:rsid w:val="00722EED"/>
    <w:rsid w:val="007238A1"/>
    <w:rsid w:val="00725086"/>
    <w:rsid w:val="00726A6E"/>
    <w:rsid w:val="00726B26"/>
    <w:rsid w:val="0072722B"/>
    <w:rsid w:val="00727C21"/>
    <w:rsid w:val="00727CFD"/>
    <w:rsid w:val="007303B9"/>
    <w:rsid w:val="00730A7F"/>
    <w:rsid w:val="00731596"/>
    <w:rsid w:val="007315BF"/>
    <w:rsid w:val="007318C3"/>
    <w:rsid w:val="00732491"/>
    <w:rsid w:val="00732628"/>
    <w:rsid w:val="007328BD"/>
    <w:rsid w:val="00733060"/>
    <w:rsid w:val="00733701"/>
    <w:rsid w:val="00733E5C"/>
    <w:rsid w:val="00734FB8"/>
    <w:rsid w:val="00735AAF"/>
    <w:rsid w:val="007371CA"/>
    <w:rsid w:val="00737208"/>
    <w:rsid w:val="00737FD2"/>
    <w:rsid w:val="00740A7D"/>
    <w:rsid w:val="00741703"/>
    <w:rsid w:val="00741B54"/>
    <w:rsid w:val="00741BD3"/>
    <w:rsid w:val="0074268F"/>
    <w:rsid w:val="007427FF"/>
    <w:rsid w:val="00742A17"/>
    <w:rsid w:val="007435B9"/>
    <w:rsid w:val="00744658"/>
    <w:rsid w:val="00744BD8"/>
    <w:rsid w:val="0074557A"/>
    <w:rsid w:val="00746466"/>
    <w:rsid w:val="007467CA"/>
    <w:rsid w:val="00746AC2"/>
    <w:rsid w:val="007470C8"/>
    <w:rsid w:val="007504A7"/>
    <w:rsid w:val="00751080"/>
    <w:rsid w:val="00751655"/>
    <w:rsid w:val="00751D18"/>
    <w:rsid w:val="00752119"/>
    <w:rsid w:val="007528A9"/>
    <w:rsid w:val="0075444A"/>
    <w:rsid w:val="00754757"/>
    <w:rsid w:val="00754B5A"/>
    <w:rsid w:val="00754DBD"/>
    <w:rsid w:val="007552C4"/>
    <w:rsid w:val="0075743F"/>
    <w:rsid w:val="00757E2D"/>
    <w:rsid w:val="00757F61"/>
    <w:rsid w:val="007612E3"/>
    <w:rsid w:val="0076221D"/>
    <w:rsid w:val="00762B12"/>
    <w:rsid w:val="00763460"/>
    <w:rsid w:val="0076347F"/>
    <w:rsid w:val="00763E99"/>
    <w:rsid w:val="00764307"/>
    <w:rsid w:val="0076463E"/>
    <w:rsid w:val="00764CBE"/>
    <w:rsid w:val="00764F4E"/>
    <w:rsid w:val="00766190"/>
    <w:rsid w:val="00766E1B"/>
    <w:rsid w:val="00770792"/>
    <w:rsid w:val="00771E97"/>
    <w:rsid w:val="00772C06"/>
    <w:rsid w:val="00772E93"/>
    <w:rsid w:val="0077301B"/>
    <w:rsid w:val="00773630"/>
    <w:rsid w:val="00774FA5"/>
    <w:rsid w:val="00775B00"/>
    <w:rsid w:val="00775ED0"/>
    <w:rsid w:val="007763E3"/>
    <w:rsid w:val="00776BE8"/>
    <w:rsid w:val="007776FB"/>
    <w:rsid w:val="00777C1B"/>
    <w:rsid w:val="00780EFD"/>
    <w:rsid w:val="007811E6"/>
    <w:rsid w:val="007817B6"/>
    <w:rsid w:val="007822C6"/>
    <w:rsid w:val="00782663"/>
    <w:rsid w:val="00782E65"/>
    <w:rsid w:val="007834EA"/>
    <w:rsid w:val="007836FA"/>
    <w:rsid w:val="00783EE5"/>
    <w:rsid w:val="00784201"/>
    <w:rsid w:val="00784435"/>
    <w:rsid w:val="00785F98"/>
    <w:rsid w:val="007871C9"/>
    <w:rsid w:val="0078760F"/>
    <w:rsid w:val="007929E4"/>
    <w:rsid w:val="00792CA2"/>
    <w:rsid w:val="00794522"/>
    <w:rsid w:val="007950F7"/>
    <w:rsid w:val="00795BFC"/>
    <w:rsid w:val="00795C28"/>
    <w:rsid w:val="00795EC1"/>
    <w:rsid w:val="007975BB"/>
    <w:rsid w:val="00797B0D"/>
    <w:rsid w:val="00797FDB"/>
    <w:rsid w:val="007A13CD"/>
    <w:rsid w:val="007A2856"/>
    <w:rsid w:val="007A2910"/>
    <w:rsid w:val="007A66A4"/>
    <w:rsid w:val="007A7757"/>
    <w:rsid w:val="007A7E33"/>
    <w:rsid w:val="007B06CC"/>
    <w:rsid w:val="007B10C1"/>
    <w:rsid w:val="007B1B73"/>
    <w:rsid w:val="007B202F"/>
    <w:rsid w:val="007B2254"/>
    <w:rsid w:val="007B278F"/>
    <w:rsid w:val="007B2EA4"/>
    <w:rsid w:val="007B30A3"/>
    <w:rsid w:val="007B4EBA"/>
    <w:rsid w:val="007B5842"/>
    <w:rsid w:val="007B5A21"/>
    <w:rsid w:val="007B77E6"/>
    <w:rsid w:val="007C0862"/>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8CC"/>
    <w:rsid w:val="007F12F8"/>
    <w:rsid w:val="007F21C8"/>
    <w:rsid w:val="007F5B9A"/>
    <w:rsid w:val="007F720E"/>
    <w:rsid w:val="007F74A2"/>
    <w:rsid w:val="007F7B35"/>
    <w:rsid w:val="007F7C18"/>
    <w:rsid w:val="0080053B"/>
    <w:rsid w:val="008007D9"/>
    <w:rsid w:val="00802057"/>
    <w:rsid w:val="008026F8"/>
    <w:rsid w:val="00802BA7"/>
    <w:rsid w:val="0080754D"/>
    <w:rsid w:val="00807A14"/>
    <w:rsid w:val="00811D3A"/>
    <w:rsid w:val="008123B0"/>
    <w:rsid w:val="0081242A"/>
    <w:rsid w:val="0081245A"/>
    <w:rsid w:val="00814E24"/>
    <w:rsid w:val="008160EA"/>
    <w:rsid w:val="008165EF"/>
    <w:rsid w:val="00816B35"/>
    <w:rsid w:val="00817288"/>
    <w:rsid w:val="00817819"/>
    <w:rsid w:val="00820287"/>
    <w:rsid w:val="00820C33"/>
    <w:rsid w:val="00822090"/>
    <w:rsid w:val="00822820"/>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46A6"/>
    <w:rsid w:val="00835D7B"/>
    <w:rsid w:val="00841635"/>
    <w:rsid w:val="00843939"/>
    <w:rsid w:val="008441AA"/>
    <w:rsid w:val="00844500"/>
    <w:rsid w:val="00844854"/>
    <w:rsid w:val="00845FA8"/>
    <w:rsid w:val="00846590"/>
    <w:rsid w:val="0084723F"/>
    <w:rsid w:val="00847319"/>
    <w:rsid w:val="00847A03"/>
    <w:rsid w:val="00847AA3"/>
    <w:rsid w:val="00850121"/>
    <w:rsid w:val="0085242C"/>
    <w:rsid w:val="00853ADE"/>
    <w:rsid w:val="00854272"/>
    <w:rsid w:val="0085455A"/>
    <w:rsid w:val="00855E8A"/>
    <w:rsid w:val="008563F5"/>
    <w:rsid w:val="008566FD"/>
    <w:rsid w:val="0085694D"/>
    <w:rsid w:val="0085755F"/>
    <w:rsid w:val="00857B8A"/>
    <w:rsid w:val="00857F89"/>
    <w:rsid w:val="0086146D"/>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3AB8"/>
    <w:rsid w:val="00883DD6"/>
    <w:rsid w:val="00883F6B"/>
    <w:rsid w:val="00883F89"/>
    <w:rsid w:val="00884A49"/>
    <w:rsid w:val="0088531E"/>
    <w:rsid w:val="0088543E"/>
    <w:rsid w:val="008854A6"/>
    <w:rsid w:val="00885CA8"/>
    <w:rsid w:val="00885CC2"/>
    <w:rsid w:val="00887217"/>
    <w:rsid w:val="008905C7"/>
    <w:rsid w:val="00890E57"/>
    <w:rsid w:val="00890EBD"/>
    <w:rsid w:val="00891910"/>
    <w:rsid w:val="00892D61"/>
    <w:rsid w:val="00894137"/>
    <w:rsid w:val="00894540"/>
    <w:rsid w:val="0089488C"/>
    <w:rsid w:val="008950C8"/>
    <w:rsid w:val="00895A27"/>
    <w:rsid w:val="00895BC2"/>
    <w:rsid w:val="00896C62"/>
    <w:rsid w:val="00897049"/>
    <w:rsid w:val="0089792E"/>
    <w:rsid w:val="008A0443"/>
    <w:rsid w:val="008A05AE"/>
    <w:rsid w:val="008A0654"/>
    <w:rsid w:val="008A481C"/>
    <w:rsid w:val="008A4C77"/>
    <w:rsid w:val="008A717A"/>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F7F"/>
    <w:rsid w:val="008D3375"/>
    <w:rsid w:val="008D36CA"/>
    <w:rsid w:val="008D3C1C"/>
    <w:rsid w:val="008D5D45"/>
    <w:rsid w:val="008D5EC9"/>
    <w:rsid w:val="008D6339"/>
    <w:rsid w:val="008D63D0"/>
    <w:rsid w:val="008D694A"/>
    <w:rsid w:val="008D6BCB"/>
    <w:rsid w:val="008D7F31"/>
    <w:rsid w:val="008E0012"/>
    <w:rsid w:val="008E26A2"/>
    <w:rsid w:val="008E35CB"/>
    <w:rsid w:val="008E5B80"/>
    <w:rsid w:val="008E6384"/>
    <w:rsid w:val="008E674E"/>
    <w:rsid w:val="008E68FB"/>
    <w:rsid w:val="008E6D22"/>
    <w:rsid w:val="008E7244"/>
    <w:rsid w:val="008E734A"/>
    <w:rsid w:val="008E7BD7"/>
    <w:rsid w:val="008F1745"/>
    <w:rsid w:val="008F228F"/>
    <w:rsid w:val="008F2D9D"/>
    <w:rsid w:val="008F30C0"/>
    <w:rsid w:val="008F341E"/>
    <w:rsid w:val="008F3536"/>
    <w:rsid w:val="008F37B5"/>
    <w:rsid w:val="008F39DE"/>
    <w:rsid w:val="008F5505"/>
    <w:rsid w:val="008F5667"/>
    <w:rsid w:val="008F5FAD"/>
    <w:rsid w:val="008F60BF"/>
    <w:rsid w:val="008F6AC8"/>
    <w:rsid w:val="008F7DAF"/>
    <w:rsid w:val="008F7E70"/>
    <w:rsid w:val="009000AB"/>
    <w:rsid w:val="0090093C"/>
    <w:rsid w:val="00901660"/>
    <w:rsid w:val="009019CE"/>
    <w:rsid w:val="00901CEE"/>
    <w:rsid w:val="00903674"/>
    <w:rsid w:val="00905133"/>
    <w:rsid w:val="00905A54"/>
    <w:rsid w:val="00906102"/>
    <w:rsid w:val="00906180"/>
    <w:rsid w:val="00906516"/>
    <w:rsid w:val="00906BF2"/>
    <w:rsid w:val="00910B36"/>
    <w:rsid w:val="009111E2"/>
    <w:rsid w:val="009115BD"/>
    <w:rsid w:val="0091182A"/>
    <w:rsid w:val="00911C6C"/>
    <w:rsid w:val="009120E6"/>
    <w:rsid w:val="00912994"/>
    <w:rsid w:val="00912DF1"/>
    <w:rsid w:val="00913A7C"/>
    <w:rsid w:val="009144E3"/>
    <w:rsid w:val="0091564D"/>
    <w:rsid w:val="00915FD6"/>
    <w:rsid w:val="00917524"/>
    <w:rsid w:val="00920573"/>
    <w:rsid w:val="009208A2"/>
    <w:rsid w:val="00921BF3"/>
    <w:rsid w:val="00923117"/>
    <w:rsid w:val="00923661"/>
    <w:rsid w:val="00924399"/>
    <w:rsid w:val="00924682"/>
    <w:rsid w:val="0092495E"/>
    <w:rsid w:val="00926DA3"/>
    <w:rsid w:val="009306F2"/>
    <w:rsid w:val="009307F0"/>
    <w:rsid w:val="00931A83"/>
    <w:rsid w:val="00931E0D"/>
    <w:rsid w:val="009322DC"/>
    <w:rsid w:val="0093422C"/>
    <w:rsid w:val="00934354"/>
    <w:rsid w:val="00935086"/>
    <w:rsid w:val="009355B9"/>
    <w:rsid w:val="0093647A"/>
    <w:rsid w:val="009369F0"/>
    <w:rsid w:val="0094203D"/>
    <w:rsid w:val="009427C9"/>
    <w:rsid w:val="0094310A"/>
    <w:rsid w:val="00945AFE"/>
    <w:rsid w:val="00946CD7"/>
    <w:rsid w:val="00946D83"/>
    <w:rsid w:val="00946F57"/>
    <w:rsid w:val="00952F29"/>
    <w:rsid w:val="00953FCE"/>
    <w:rsid w:val="009541CF"/>
    <w:rsid w:val="009544CA"/>
    <w:rsid w:val="0095571E"/>
    <w:rsid w:val="009559EA"/>
    <w:rsid w:val="00955BC4"/>
    <w:rsid w:val="00955CB0"/>
    <w:rsid w:val="00956167"/>
    <w:rsid w:val="00956495"/>
    <w:rsid w:val="00956A8D"/>
    <w:rsid w:val="00957237"/>
    <w:rsid w:val="00957414"/>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379E"/>
    <w:rsid w:val="009744F5"/>
    <w:rsid w:val="00975120"/>
    <w:rsid w:val="009755D6"/>
    <w:rsid w:val="00975980"/>
    <w:rsid w:val="00975BC3"/>
    <w:rsid w:val="0097625A"/>
    <w:rsid w:val="009766B7"/>
    <w:rsid w:val="00977A68"/>
    <w:rsid w:val="009802A8"/>
    <w:rsid w:val="00980974"/>
    <w:rsid w:val="009809B6"/>
    <w:rsid w:val="00981A63"/>
    <w:rsid w:val="009820CE"/>
    <w:rsid w:val="009827A1"/>
    <w:rsid w:val="00982D1D"/>
    <w:rsid w:val="00983655"/>
    <w:rsid w:val="00985287"/>
    <w:rsid w:val="00985D6C"/>
    <w:rsid w:val="009876EA"/>
    <w:rsid w:val="00990C08"/>
    <w:rsid w:val="00992E3A"/>
    <w:rsid w:val="009937DF"/>
    <w:rsid w:val="00993C27"/>
    <w:rsid w:val="00993C78"/>
    <w:rsid w:val="00996ADA"/>
    <w:rsid w:val="00996F5C"/>
    <w:rsid w:val="009A0061"/>
    <w:rsid w:val="009A0377"/>
    <w:rsid w:val="009A0725"/>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6C49"/>
    <w:rsid w:val="009B7363"/>
    <w:rsid w:val="009C021C"/>
    <w:rsid w:val="009C04D1"/>
    <w:rsid w:val="009C08DF"/>
    <w:rsid w:val="009C0B7C"/>
    <w:rsid w:val="009C2755"/>
    <w:rsid w:val="009C285D"/>
    <w:rsid w:val="009C3E42"/>
    <w:rsid w:val="009C50D6"/>
    <w:rsid w:val="009C5991"/>
    <w:rsid w:val="009C5A49"/>
    <w:rsid w:val="009C6BB0"/>
    <w:rsid w:val="009C7477"/>
    <w:rsid w:val="009C7567"/>
    <w:rsid w:val="009D00CF"/>
    <w:rsid w:val="009D077B"/>
    <w:rsid w:val="009D1785"/>
    <w:rsid w:val="009D1D8F"/>
    <w:rsid w:val="009D21CB"/>
    <w:rsid w:val="009D248E"/>
    <w:rsid w:val="009D3DA9"/>
    <w:rsid w:val="009D474D"/>
    <w:rsid w:val="009D4EB7"/>
    <w:rsid w:val="009D78FF"/>
    <w:rsid w:val="009D7C0A"/>
    <w:rsid w:val="009E0677"/>
    <w:rsid w:val="009E0C1C"/>
    <w:rsid w:val="009E10CC"/>
    <w:rsid w:val="009E1198"/>
    <w:rsid w:val="009E2316"/>
    <w:rsid w:val="009E299C"/>
    <w:rsid w:val="009E2C03"/>
    <w:rsid w:val="009E2C6B"/>
    <w:rsid w:val="009E3602"/>
    <w:rsid w:val="009E5C52"/>
    <w:rsid w:val="009E60C0"/>
    <w:rsid w:val="009E6707"/>
    <w:rsid w:val="009E7FBB"/>
    <w:rsid w:val="009F086F"/>
    <w:rsid w:val="009F184C"/>
    <w:rsid w:val="009F2252"/>
    <w:rsid w:val="009F3234"/>
    <w:rsid w:val="009F4D36"/>
    <w:rsid w:val="009F4E72"/>
    <w:rsid w:val="009F4EA7"/>
    <w:rsid w:val="009F644F"/>
    <w:rsid w:val="009F67AE"/>
    <w:rsid w:val="009F6A2B"/>
    <w:rsid w:val="009F7203"/>
    <w:rsid w:val="00A00206"/>
    <w:rsid w:val="00A0080D"/>
    <w:rsid w:val="00A0128E"/>
    <w:rsid w:val="00A0280D"/>
    <w:rsid w:val="00A02F91"/>
    <w:rsid w:val="00A03D15"/>
    <w:rsid w:val="00A04636"/>
    <w:rsid w:val="00A0593A"/>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9AA"/>
    <w:rsid w:val="00A26C49"/>
    <w:rsid w:val="00A302D0"/>
    <w:rsid w:val="00A305B3"/>
    <w:rsid w:val="00A32746"/>
    <w:rsid w:val="00A334D6"/>
    <w:rsid w:val="00A33FA0"/>
    <w:rsid w:val="00A34C4B"/>
    <w:rsid w:val="00A35C3B"/>
    <w:rsid w:val="00A3688A"/>
    <w:rsid w:val="00A40ACB"/>
    <w:rsid w:val="00A40BF7"/>
    <w:rsid w:val="00A4105D"/>
    <w:rsid w:val="00A41E73"/>
    <w:rsid w:val="00A42167"/>
    <w:rsid w:val="00A44373"/>
    <w:rsid w:val="00A44646"/>
    <w:rsid w:val="00A44CD9"/>
    <w:rsid w:val="00A4500F"/>
    <w:rsid w:val="00A4607A"/>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31C8"/>
    <w:rsid w:val="00A64D76"/>
    <w:rsid w:val="00A64FCB"/>
    <w:rsid w:val="00A65181"/>
    <w:rsid w:val="00A6587C"/>
    <w:rsid w:val="00A66321"/>
    <w:rsid w:val="00A666EF"/>
    <w:rsid w:val="00A67417"/>
    <w:rsid w:val="00A675E8"/>
    <w:rsid w:val="00A70691"/>
    <w:rsid w:val="00A710ED"/>
    <w:rsid w:val="00A72E41"/>
    <w:rsid w:val="00A73E3D"/>
    <w:rsid w:val="00A74B03"/>
    <w:rsid w:val="00A74BDB"/>
    <w:rsid w:val="00A75308"/>
    <w:rsid w:val="00A753F6"/>
    <w:rsid w:val="00A75579"/>
    <w:rsid w:val="00A75690"/>
    <w:rsid w:val="00A75E1B"/>
    <w:rsid w:val="00A76C56"/>
    <w:rsid w:val="00A80242"/>
    <w:rsid w:val="00A815AC"/>
    <w:rsid w:val="00A81613"/>
    <w:rsid w:val="00A81D91"/>
    <w:rsid w:val="00A82FEC"/>
    <w:rsid w:val="00A851C7"/>
    <w:rsid w:val="00A8567F"/>
    <w:rsid w:val="00A866E8"/>
    <w:rsid w:val="00A869A4"/>
    <w:rsid w:val="00A87B74"/>
    <w:rsid w:val="00A90133"/>
    <w:rsid w:val="00A90D69"/>
    <w:rsid w:val="00A9113B"/>
    <w:rsid w:val="00A920A4"/>
    <w:rsid w:val="00A927CA"/>
    <w:rsid w:val="00A93112"/>
    <w:rsid w:val="00A945D5"/>
    <w:rsid w:val="00A95597"/>
    <w:rsid w:val="00A9645E"/>
    <w:rsid w:val="00A97C28"/>
    <w:rsid w:val="00AA0591"/>
    <w:rsid w:val="00AA0608"/>
    <w:rsid w:val="00AA0929"/>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3462"/>
    <w:rsid w:val="00AC3558"/>
    <w:rsid w:val="00AC3655"/>
    <w:rsid w:val="00AC3772"/>
    <w:rsid w:val="00AC4AC2"/>
    <w:rsid w:val="00AC76E1"/>
    <w:rsid w:val="00AC7C12"/>
    <w:rsid w:val="00AD13AF"/>
    <w:rsid w:val="00AD1469"/>
    <w:rsid w:val="00AD2366"/>
    <w:rsid w:val="00AD293F"/>
    <w:rsid w:val="00AD29CC"/>
    <w:rsid w:val="00AD3079"/>
    <w:rsid w:val="00AD4C12"/>
    <w:rsid w:val="00AD5AA1"/>
    <w:rsid w:val="00AD6137"/>
    <w:rsid w:val="00AD6C76"/>
    <w:rsid w:val="00AD7E98"/>
    <w:rsid w:val="00AE1261"/>
    <w:rsid w:val="00AE1F0C"/>
    <w:rsid w:val="00AE2F79"/>
    <w:rsid w:val="00AE3855"/>
    <w:rsid w:val="00AE40F0"/>
    <w:rsid w:val="00AE4903"/>
    <w:rsid w:val="00AE5FF5"/>
    <w:rsid w:val="00AE60D5"/>
    <w:rsid w:val="00AE61D4"/>
    <w:rsid w:val="00AE7AD9"/>
    <w:rsid w:val="00AF00DD"/>
    <w:rsid w:val="00AF1667"/>
    <w:rsid w:val="00AF175E"/>
    <w:rsid w:val="00AF1B51"/>
    <w:rsid w:val="00AF1B53"/>
    <w:rsid w:val="00AF2F82"/>
    <w:rsid w:val="00AF3068"/>
    <w:rsid w:val="00AF34C1"/>
    <w:rsid w:val="00AF379E"/>
    <w:rsid w:val="00AF481F"/>
    <w:rsid w:val="00AF492F"/>
    <w:rsid w:val="00AF5587"/>
    <w:rsid w:val="00AF6DFE"/>
    <w:rsid w:val="00AF70CA"/>
    <w:rsid w:val="00B00C57"/>
    <w:rsid w:val="00B019C4"/>
    <w:rsid w:val="00B02267"/>
    <w:rsid w:val="00B02340"/>
    <w:rsid w:val="00B0384E"/>
    <w:rsid w:val="00B038DD"/>
    <w:rsid w:val="00B04000"/>
    <w:rsid w:val="00B04412"/>
    <w:rsid w:val="00B05AA9"/>
    <w:rsid w:val="00B06182"/>
    <w:rsid w:val="00B076EC"/>
    <w:rsid w:val="00B10039"/>
    <w:rsid w:val="00B10225"/>
    <w:rsid w:val="00B116C5"/>
    <w:rsid w:val="00B11A2B"/>
    <w:rsid w:val="00B124ED"/>
    <w:rsid w:val="00B138F1"/>
    <w:rsid w:val="00B13B17"/>
    <w:rsid w:val="00B14183"/>
    <w:rsid w:val="00B14D14"/>
    <w:rsid w:val="00B15D52"/>
    <w:rsid w:val="00B1617D"/>
    <w:rsid w:val="00B161D9"/>
    <w:rsid w:val="00B16A1D"/>
    <w:rsid w:val="00B1738A"/>
    <w:rsid w:val="00B17AC6"/>
    <w:rsid w:val="00B206DF"/>
    <w:rsid w:val="00B20C1C"/>
    <w:rsid w:val="00B2223E"/>
    <w:rsid w:val="00B224B1"/>
    <w:rsid w:val="00B22958"/>
    <w:rsid w:val="00B2418A"/>
    <w:rsid w:val="00B24D13"/>
    <w:rsid w:val="00B25A40"/>
    <w:rsid w:val="00B26B4C"/>
    <w:rsid w:val="00B272D9"/>
    <w:rsid w:val="00B27850"/>
    <w:rsid w:val="00B303B8"/>
    <w:rsid w:val="00B3048F"/>
    <w:rsid w:val="00B3067E"/>
    <w:rsid w:val="00B31031"/>
    <w:rsid w:val="00B3219B"/>
    <w:rsid w:val="00B321C8"/>
    <w:rsid w:val="00B32368"/>
    <w:rsid w:val="00B32EB5"/>
    <w:rsid w:val="00B33250"/>
    <w:rsid w:val="00B34D3F"/>
    <w:rsid w:val="00B354EE"/>
    <w:rsid w:val="00B35738"/>
    <w:rsid w:val="00B35966"/>
    <w:rsid w:val="00B36850"/>
    <w:rsid w:val="00B37DDC"/>
    <w:rsid w:val="00B40464"/>
    <w:rsid w:val="00B404E7"/>
    <w:rsid w:val="00B40E02"/>
    <w:rsid w:val="00B41C27"/>
    <w:rsid w:val="00B44679"/>
    <w:rsid w:val="00B446EE"/>
    <w:rsid w:val="00B45B94"/>
    <w:rsid w:val="00B45FB2"/>
    <w:rsid w:val="00B464F5"/>
    <w:rsid w:val="00B47382"/>
    <w:rsid w:val="00B50AFF"/>
    <w:rsid w:val="00B50DF2"/>
    <w:rsid w:val="00B5233C"/>
    <w:rsid w:val="00B52B6F"/>
    <w:rsid w:val="00B52E8A"/>
    <w:rsid w:val="00B532EF"/>
    <w:rsid w:val="00B53ADD"/>
    <w:rsid w:val="00B53C6D"/>
    <w:rsid w:val="00B53CAB"/>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1A2A"/>
    <w:rsid w:val="00B72F41"/>
    <w:rsid w:val="00B73C3E"/>
    <w:rsid w:val="00B73DD3"/>
    <w:rsid w:val="00B7548B"/>
    <w:rsid w:val="00B762AD"/>
    <w:rsid w:val="00B76C47"/>
    <w:rsid w:val="00B77414"/>
    <w:rsid w:val="00B80328"/>
    <w:rsid w:val="00B80478"/>
    <w:rsid w:val="00B8055C"/>
    <w:rsid w:val="00B80A0B"/>
    <w:rsid w:val="00B80BAC"/>
    <w:rsid w:val="00B81AE2"/>
    <w:rsid w:val="00B82DB7"/>
    <w:rsid w:val="00B833C0"/>
    <w:rsid w:val="00B838CD"/>
    <w:rsid w:val="00B83B53"/>
    <w:rsid w:val="00B8455E"/>
    <w:rsid w:val="00B85D23"/>
    <w:rsid w:val="00B866E8"/>
    <w:rsid w:val="00B877C4"/>
    <w:rsid w:val="00B9046A"/>
    <w:rsid w:val="00B91ED1"/>
    <w:rsid w:val="00B91FE1"/>
    <w:rsid w:val="00B92282"/>
    <w:rsid w:val="00B922B2"/>
    <w:rsid w:val="00B92E0E"/>
    <w:rsid w:val="00B93A8E"/>
    <w:rsid w:val="00B94889"/>
    <w:rsid w:val="00B94B00"/>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035"/>
    <w:rsid w:val="00BA68DD"/>
    <w:rsid w:val="00BA6B26"/>
    <w:rsid w:val="00BA7956"/>
    <w:rsid w:val="00BB037A"/>
    <w:rsid w:val="00BB0D82"/>
    <w:rsid w:val="00BB150C"/>
    <w:rsid w:val="00BB15D0"/>
    <w:rsid w:val="00BB2186"/>
    <w:rsid w:val="00BB21CB"/>
    <w:rsid w:val="00BB2951"/>
    <w:rsid w:val="00BB2D55"/>
    <w:rsid w:val="00BB39A9"/>
    <w:rsid w:val="00BB3C76"/>
    <w:rsid w:val="00BB4A68"/>
    <w:rsid w:val="00BB5C7A"/>
    <w:rsid w:val="00BB5D1A"/>
    <w:rsid w:val="00BB643E"/>
    <w:rsid w:val="00BB6B7B"/>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44F6"/>
    <w:rsid w:val="00BE454B"/>
    <w:rsid w:val="00BE65CF"/>
    <w:rsid w:val="00BE6D42"/>
    <w:rsid w:val="00BF19CD"/>
    <w:rsid w:val="00BF3A2E"/>
    <w:rsid w:val="00BF3B0B"/>
    <w:rsid w:val="00BF4B8B"/>
    <w:rsid w:val="00BF5675"/>
    <w:rsid w:val="00BF7839"/>
    <w:rsid w:val="00BF79FE"/>
    <w:rsid w:val="00C00401"/>
    <w:rsid w:val="00C00407"/>
    <w:rsid w:val="00C016F2"/>
    <w:rsid w:val="00C024B2"/>
    <w:rsid w:val="00C02D0A"/>
    <w:rsid w:val="00C035E4"/>
    <w:rsid w:val="00C0368A"/>
    <w:rsid w:val="00C03D67"/>
    <w:rsid w:val="00C03FE5"/>
    <w:rsid w:val="00C04326"/>
    <w:rsid w:val="00C04533"/>
    <w:rsid w:val="00C0590B"/>
    <w:rsid w:val="00C06FF8"/>
    <w:rsid w:val="00C07123"/>
    <w:rsid w:val="00C11A65"/>
    <w:rsid w:val="00C12A66"/>
    <w:rsid w:val="00C12D92"/>
    <w:rsid w:val="00C13612"/>
    <w:rsid w:val="00C136C6"/>
    <w:rsid w:val="00C16706"/>
    <w:rsid w:val="00C20035"/>
    <w:rsid w:val="00C20CBB"/>
    <w:rsid w:val="00C2123C"/>
    <w:rsid w:val="00C219BA"/>
    <w:rsid w:val="00C227CE"/>
    <w:rsid w:val="00C22C58"/>
    <w:rsid w:val="00C23510"/>
    <w:rsid w:val="00C23AE1"/>
    <w:rsid w:val="00C23B2F"/>
    <w:rsid w:val="00C23FBC"/>
    <w:rsid w:val="00C25023"/>
    <w:rsid w:val="00C25056"/>
    <w:rsid w:val="00C27ABF"/>
    <w:rsid w:val="00C306D8"/>
    <w:rsid w:val="00C308AF"/>
    <w:rsid w:val="00C31272"/>
    <w:rsid w:val="00C31955"/>
    <w:rsid w:val="00C31A06"/>
    <w:rsid w:val="00C32ADF"/>
    <w:rsid w:val="00C32D13"/>
    <w:rsid w:val="00C332B2"/>
    <w:rsid w:val="00C33D35"/>
    <w:rsid w:val="00C33EF6"/>
    <w:rsid w:val="00C355E9"/>
    <w:rsid w:val="00C35D00"/>
    <w:rsid w:val="00C37465"/>
    <w:rsid w:val="00C3792C"/>
    <w:rsid w:val="00C37A2D"/>
    <w:rsid w:val="00C37AA8"/>
    <w:rsid w:val="00C40369"/>
    <w:rsid w:val="00C40E30"/>
    <w:rsid w:val="00C412ED"/>
    <w:rsid w:val="00C4152D"/>
    <w:rsid w:val="00C41B6D"/>
    <w:rsid w:val="00C4216A"/>
    <w:rsid w:val="00C42D4A"/>
    <w:rsid w:val="00C43ACE"/>
    <w:rsid w:val="00C44B7C"/>
    <w:rsid w:val="00C452E0"/>
    <w:rsid w:val="00C4645D"/>
    <w:rsid w:val="00C465DC"/>
    <w:rsid w:val="00C4693C"/>
    <w:rsid w:val="00C50262"/>
    <w:rsid w:val="00C50C42"/>
    <w:rsid w:val="00C51022"/>
    <w:rsid w:val="00C51076"/>
    <w:rsid w:val="00C516E0"/>
    <w:rsid w:val="00C519E5"/>
    <w:rsid w:val="00C52508"/>
    <w:rsid w:val="00C52F59"/>
    <w:rsid w:val="00C54641"/>
    <w:rsid w:val="00C54C26"/>
    <w:rsid w:val="00C54C2C"/>
    <w:rsid w:val="00C552C3"/>
    <w:rsid w:val="00C554D5"/>
    <w:rsid w:val="00C55715"/>
    <w:rsid w:val="00C560D5"/>
    <w:rsid w:val="00C57951"/>
    <w:rsid w:val="00C57AF8"/>
    <w:rsid w:val="00C57CC1"/>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420D"/>
    <w:rsid w:val="00C76098"/>
    <w:rsid w:val="00C76DB6"/>
    <w:rsid w:val="00C8037A"/>
    <w:rsid w:val="00C811D4"/>
    <w:rsid w:val="00C8169E"/>
    <w:rsid w:val="00C816D3"/>
    <w:rsid w:val="00C81B95"/>
    <w:rsid w:val="00C81C33"/>
    <w:rsid w:val="00C81C71"/>
    <w:rsid w:val="00C820BB"/>
    <w:rsid w:val="00C82467"/>
    <w:rsid w:val="00C82B77"/>
    <w:rsid w:val="00C83C87"/>
    <w:rsid w:val="00C83DE6"/>
    <w:rsid w:val="00C84C3C"/>
    <w:rsid w:val="00C84FA1"/>
    <w:rsid w:val="00C85A1E"/>
    <w:rsid w:val="00C85C64"/>
    <w:rsid w:val="00C87D2E"/>
    <w:rsid w:val="00C90433"/>
    <w:rsid w:val="00C90E2D"/>
    <w:rsid w:val="00C912DD"/>
    <w:rsid w:val="00C92723"/>
    <w:rsid w:val="00C93034"/>
    <w:rsid w:val="00C930FC"/>
    <w:rsid w:val="00C93402"/>
    <w:rsid w:val="00C93E1A"/>
    <w:rsid w:val="00C93F71"/>
    <w:rsid w:val="00C94563"/>
    <w:rsid w:val="00C9456E"/>
    <w:rsid w:val="00C95A77"/>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C76A1"/>
    <w:rsid w:val="00CD1E10"/>
    <w:rsid w:val="00CD2C5E"/>
    <w:rsid w:val="00CD3066"/>
    <w:rsid w:val="00CD3295"/>
    <w:rsid w:val="00CD3DDB"/>
    <w:rsid w:val="00CD4FAE"/>
    <w:rsid w:val="00CD5086"/>
    <w:rsid w:val="00CD5588"/>
    <w:rsid w:val="00CD6186"/>
    <w:rsid w:val="00CD68A5"/>
    <w:rsid w:val="00CE1AED"/>
    <w:rsid w:val="00CE1C6F"/>
    <w:rsid w:val="00CE1C78"/>
    <w:rsid w:val="00CE2B02"/>
    <w:rsid w:val="00CE30B7"/>
    <w:rsid w:val="00CE444D"/>
    <w:rsid w:val="00CE6C7D"/>
    <w:rsid w:val="00CF042B"/>
    <w:rsid w:val="00CF1CCE"/>
    <w:rsid w:val="00CF2AA2"/>
    <w:rsid w:val="00CF2B12"/>
    <w:rsid w:val="00CF2CF5"/>
    <w:rsid w:val="00CF36CA"/>
    <w:rsid w:val="00CF39A7"/>
    <w:rsid w:val="00CF4010"/>
    <w:rsid w:val="00CF466E"/>
    <w:rsid w:val="00CF5466"/>
    <w:rsid w:val="00CF652F"/>
    <w:rsid w:val="00D01636"/>
    <w:rsid w:val="00D01AF1"/>
    <w:rsid w:val="00D02488"/>
    <w:rsid w:val="00D027E4"/>
    <w:rsid w:val="00D02807"/>
    <w:rsid w:val="00D031FF"/>
    <w:rsid w:val="00D03229"/>
    <w:rsid w:val="00D03279"/>
    <w:rsid w:val="00D03456"/>
    <w:rsid w:val="00D037CE"/>
    <w:rsid w:val="00D03996"/>
    <w:rsid w:val="00D04F04"/>
    <w:rsid w:val="00D0611B"/>
    <w:rsid w:val="00D10E97"/>
    <w:rsid w:val="00D10F41"/>
    <w:rsid w:val="00D125B1"/>
    <w:rsid w:val="00D14951"/>
    <w:rsid w:val="00D16874"/>
    <w:rsid w:val="00D168A0"/>
    <w:rsid w:val="00D168DE"/>
    <w:rsid w:val="00D16B3C"/>
    <w:rsid w:val="00D16B59"/>
    <w:rsid w:val="00D16DC0"/>
    <w:rsid w:val="00D1735E"/>
    <w:rsid w:val="00D17BCD"/>
    <w:rsid w:val="00D2170D"/>
    <w:rsid w:val="00D22D6D"/>
    <w:rsid w:val="00D23A82"/>
    <w:rsid w:val="00D2481D"/>
    <w:rsid w:val="00D24EFC"/>
    <w:rsid w:val="00D25CBA"/>
    <w:rsid w:val="00D26001"/>
    <w:rsid w:val="00D27313"/>
    <w:rsid w:val="00D276BE"/>
    <w:rsid w:val="00D306D5"/>
    <w:rsid w:val="00D30907"/>
    <w:rsid w:val="00D30BD1"/>
    <w:rsid w:val="00D3228B"/>
    <w:rsid w:val="00D32414"/>
    <w:rsid w:val="00D32927"/>
    <w:rsid w:val="00D32BDB"/>
    <w:rsid w:val="00D341D6"/>
    <w:rsid w:val="00D3660E"/>
    <w:rsid w:val="00D37CA1"/>
    <w:rsid w:val="00D40E8C"/>
    <w:rsid w:val="00D42342"/>
    <w:rsid w:val="00D4339A"/>
    <w:rsid w:val="00D4611A"/>
    <w:rsid w:val="00D461B1"/>
    <w:rsid w:val="00D465E1"/>
    <w:rsid w:val="00D46FD4"/>
    <w:rsid w:val="00D51402"/>
    <w:rsid w:val="00D51A3A"/>
    <w:rsid w:val="00D52162"/>
    <w:rsid w:val="00D53D38"/>
    <w:rsid w:val="00D53D79"/>
    <w:rsid w:val="00D545B9"/>
    <w:rsid w:val="00D54BF8"/>
    <w:rsid w:val="00D54DA6"/>
    <w:rsid w:val="00D55271"/>
    <w:rsid w:val="00D552BE"/>
    <w:rsid w:val="00D567F9"/>
    <w:rsid w:val="00D56DB8"/>
    <w:rsid w:val="00D57B59"/>
    <w:rsid w:val="00D60512"/>
    <w:rsid w:val="00D60773"/>
    <w:rsid w:val="00D609CA"/>
    <w:rsid w:val="00D60F53"/>
    <w:rsid w:val="00D61EA4"/>
    <w:rsid w:val="00D6236F"/>
    <w:rsid w:val="00D64619"/>
    <w:rsid w:val="00D65DA3"/>
    <w:rsid w:val="00D67410"/>
    <w:rsid w:val="00D67484"/>
    <w:rsid w:val="00D707CD"/>
    <w:rsid w:val="00D71998"/>
    <w:rsid w:val="00D7344D"/>
    <w:rsid w:val="00D74A95"/>
    <w:rsid w:val="00D75063"/>
    <w:rsid w:val="00D75426"/>
    <w:rsid w:val="00D75DAD"/>
    <w:rsid w:val="00D75F5C"/>
    <w:rsid w:val="00D80064"/>
    <w:rsid w:val="00D80407"/>
    <w:rsid w:val="00D8215B"/>
    <w:rsid w:val="00D82D43"/>
    <w:rsid w:val="00D82DC8"/>
    <w:rsid w:val="00D843CB"/>
    <w:rsid w:val="00D84717"/>
    <w:rsid w:val="00D84B6F"/>
    <w:rsid w:val="00D8648F"/>
    <w:rsid w:val="00D86E5D"/>
    <w:rsid w:val="00D921F4"/>
    <w:rsid w:val="00D92610"/>
    <w:rsid w:val="00D9458D"/>
    <w:rsid w:val="00D945B7"/>
    <w:rsid w:val="00D963C2"/>
    <w:rsid w:val="00D96D06"/>
    <w:rsid w:val="00D97536"/>
    <w:rsid w:val="00D97C50"/>
    <w:rsid w:val="00DA0035"/>
    <w:rsid w:val="00DA0358"/>
    <w:rsid w:val="00DA11A8"/>
    <w:rsid w:val="00DA1681"/>
    <w:rsid w:val="00DA16C9"/>
    <w:rsid w:val="00DA26A8"/>
    <w:rsid w:val="00DA27C0"/>
    <w:rsid w:val="00DA3886"/>
    <w:rsid w:val="00DA3D41"/>
    <w:rsid w:val="00DA447B"/>
    <w:rsid w:val="00DA4E74"/>
    <w:rsid w:val="00DA5F7A"/>
    <w:rsid w:val="00DA67C5"/>
    <w:rsid w:val="00DA799E"/>
    <w:rsid w:val="00DB2595"/>
    <w:rsid w:val="00DB26DE"/>
    <w:rsid w:val="00DB341C"/>
    <w:rsid w:val="00DB37D2"/>
    <w:rsid w:val="00DB3BC1"/>
    <w:rsid w:val="00DB4411"/>
    <w:rsid w:val="00DB57ED"/>
    <w:rsid w:val="00DB714A"/>
    <w:rsid w:val="00DB767D"/>
    <w:rsid w:val="00DC014D"/>
    <w:rsid w:val="00DC02BD"/>
    <w:rsid w:val="00DC07F5"/>
    <w:rsid w:val="00DC1DE8"/>
    <w:rsid w:val="00DC212F"/>
    <w:rsid w:val="00DC2A72"/>
    <w:rsid w:val="00DC3692"/>
    <w:rsid w:val="00DC38AB"/>
    <w:rsid w:val="00DC3969"/>
    <w:rsid w:val="00DC55B7"/>
    <w:rsid w:val="00DC63C6"/>
    <w:rsid w:val="00DC6A02"/>
    <w:rsid w:val="00DC73E7"/>
    <w:rsid w:val="00DC7613"/>
    <w:rsid w:val="00DC7D9E"/>
    <w:rsid w:val="00DD06C4"/>
    <w:rsid w:val="00DD1C3D"/>
    <w:rsid w:val="00DD203D"/>
    <w:rsid w:val="00DD35BF"/>
    <w:rsid w:val="00DD40AA"/>
    <w:rsid w:val="00DD4B69"/>
    <w:rsid w:val="00DD5E39"/>
    <w:rsid w:val="00DD66DF"/>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AA7"/>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973"/>
    <w:rsid w:val="00E02C88"/>
    <w:rsid w:val="00E03AF2"/>
    <w:rsid w:val="00E045EE"/>
    <w:rsid w:val="00E05FB3"/>
    <w:rsid w:val="00E06D33"/>
    <w:rsid w:val="00E07920"/>
    <w:rsid w:val="00E10240"/>
    <w:rsid w:val="00E11A98"/>
    <w:rsid w:val="00E11E94"/>
    <w:rsid w:val="00E14CED"/>
    <w:rsid w:val="00E14F3E"/>
    <w:rsid w:val="00E15AF6"/>
    <w:rsid w:val="00E1700B"/>
    <w:rsid w:val="00E173AD"/>
    <w:rsid w:val="00E20396"/>
    <w:rsid w:val="00E20745"/>
    <w:rsid w:val="00E2119C"/>
    <w:rsid w:val="00E21D08"/>
    <w:rsid w:val="00E21DA8"/>
    <w:rsid w:val="00E23A03"/>
    <w:rsid w:val="00E2430F"/>
    <w:rsid w:val="00E24360"/>
    <w:rsid w:val="00E26D3B"/>
    <w:rsid w:val="00E26F69"/>
    <w:rsid w:val="00E3041C"/>
    <w:rsid w:val="00E31BAD"/>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DA0"/>
    <w:rsid w:val="00E43DD8"/>
    <w:rsid w:val="00E43E15"/>
    <w:rsid w:val="00E448E0"/>
    <w:rsid w:val="00E45AF4"/>
    <w:rsid w:val="00E46948"/>
    <w:rsid w:val="00E46A47"/>
    <w:rsid w:val="00E46F41"/>
    <w:rsid w:val="00E4759C"/>
    <w:rsid w:val="00E47DB8"/>
    <w:rsid w:val="00E47E0B"/>
    <w:rsid w:val="00E5121E"/>
    <w:rsid w:val="00E51A3A"/>
    <w:rsid w:val="00E52E00"/>
    <w:rsid w:val="00E5508D"/>
    <w:rsid w:val="00E55A00"/>
    <w:rsid w:val="00E572B1"/>
    <w:rsid w:val="00E577BE"/>
    <w:rsid w:val="00E578EE"/>
    <w:rsid w:val="00E61222"/>
    <w:rsid w:val="00E617CA"/>
    <w:rsid w:val="00E61DCC"/>
    <w:rsid w:val="00E61F70"/>
    <w:rsid w:val="00E62718"/>
    <w:rsid w:val="00E63DE0"/>
    <w:rsid w:val="00E646AC"/>
    <w:rsid w:val="00E65861"/>
    <w:rsid w:val="00E65C3A"/>
    <w:rsid w:val="00E65EF2"/>
    <w:rsid w:val="00E669DA"/>
    <w:rsid w:val="00E705EF"/>
    <w:rsid w:val="00E721FE"/>
    <w:rsid w:val="00E72551"/>
    <w:rsid w:val="00E7363C"/>
    <w:rsid w:val="00E7435B"/>
    <w:rsid w:val="00E74800"/>
    <w:rsid w:val="00E748C8"/>
    <w:rsid w:val="00E74CB4"/>
    <w:rsid w:val="00E74E15"/>
    <w:rsid w:val="00E75452"/>
    <w:rsid w:val="00E76D88"/>
    <w:rsid w:val="00E771AA"/>
    <w:rsid w:val="00E7777A"/>
    <w:rsid w:val="00E77D01"/>
    <w:rsid w:val="00E80101"/>
    <w:rsid w:val="00E809DC"/>
    <w:rsid w:val="00E809E7"/>
    <w:rsid w:val="00E824D2"/>
    <w:rsid w:val="00E82BBB"/>
    <w:rsid w:val="00E83C6F"/>
    <w:rsid w:val="00E8401E"/>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1AD9"/>
    <w:rsid w:val="00EA1E31"/>
    <w:rsid w:val="00EA2EB6"/>
    <w:rsid w:val="00EA4D89"/>
    <w:rsid w:val="00EA5631"/>
    <w:rsid w:val="00EA5EB7"/>
    <w:rsid w:val="00EA6F94"/>
    <w:rsid w:val="00EB007D"/>
    <w:rsid w:val="00EB06A3"/>
    <w:rsid w:val="00EB0924"/>
    <w:rsid w:val="00EB1071"/>
    <w:rsid w:val="00EB1550"/>
    <w:rsid w:val="00EB1997"/>
    <w:rsid w:val="00EB2522"/>
    <w:rsid w:val="00EB2E57"/>
    <w:rsid w:val="00EB447C"/>
    <w:rsid w:val="00EB4931"/>
    <w:rsid w:val="00EB4C8B"/>
    <w:rsid w:val="00EB4FF8"/>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46B9"/>
    <w:rsid w:val="00ED5FF7"/>
    <w:rsid w:val="00ED6198"/>
    <w:rsid w:val="00ED7573"/>
    <w:rsid w:val="00EE0ED8"/>
    <w:rsid w:val="00EE1046"/>
    <w:rsid w:val="00EE1737"/>
    <w:rsid w:val="00EE1E95"/>
    <w:rsid w:val="00EE1F83"/>
    <w:rsid w:val="00EE3AF8"/>
    <w:rsid w:val="00EE4525"/>
    <w:rsid w:val="00EE507F"/>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4D7D"/>
    <w:rsid w:val="00F05460"/>
    <w:rsid w:val="00F0550C"/>
    <w:rsid w:val="00F05E56"/>
    <w:rsid w:val="00F05F67"/>
    <w:rsid w:val="00F06F01"/>
    <w:rsid w:val="00F07408"/>
    <w:rsid w:val="00F118F7"/>
    <w:rsid w:val="00F11C37"/>
    <w:rsid w:val="00F142F4"/>
    <w:rsid w:val="00F158F5"/>
    <w:rsid w:val="00F16D5B"/>
    <w:rsid w:val="00F17075"/>
    <w:rsid w:val="00F2042B"/>
    <w:rsid w:val="00F20E8F"/>
    <w:rsid w:val="00F21560"/>
    <w:rsid w:val="00F218AD"/>
    <w:rsid w:val="00F2234E"/>
    <w:rsid w:val="00F24A38"/>
    <w:rsid w:val="00F24D74"/>
    <w:rsid w:val="00F25002"/>
    <w:rsid w:val="00F25D73"/>
    <w:rsid w:val="00F2706D"/>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35D5"/>
    <w:rsid w:val="00F44638"/>
    <w:rsid w:val="00F44CB7"/>
    <w:rsid w:val="00F451FC"/>
    <w:rsid w:val="00F4523B"/>
    <w:rsid w:val="00F45923"/>
    <w:rsid w:val="00F45D40"/>
    <w:rsid w:val="00F4643A"/>
    <w:rsid w:val="00F50AFA"/>
    <w:rsid w:val="00F51017"/>
    <w:rsid w:val="00F517EE"/>
    <w:rsid w:val="00F521A4"/>
    <w:rsid w:val="00F52525"/>
    <w:rsid w:val="00F5315E"/>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0FB4"/>
    <w:rsid w:val="00F71C24"/>
    <w:rsid w:val="00F71EDA"/>
    <w:rsid w:val="00F72C7E"/>
    <w:rsid w:val="00F73E74"/>
    <w:rsid w:val="00F7403E"/>
    <w:rsid w:val="00F76A6D"/>
    <w:rsid w:val="00F76FD3"/>
    <w:rsid w:val="00F802C7"/>
    <w:rsid w:val="00F80B3F"/>
    <w:rsid w:val="00F8227D"/>
    <w:rsid w:val="00F82E01"/>
    <w:rsid w:val="00F83155"/>
    <w:rsid w:val="00F83276"/>
    <w:rsid w:val="00F83A25"/>
    <w:rsid w:val="00F83B41"/>
    <w:rsid w:val="00F854C0"/>
    <w:rsid w:val="00F85969"/>
    <w:rsid w:val="00F86579"/>
    <w:rsid w:val="00F86675"/>
    <w:rsid w:val="00F874A2"/>
    <w:rsid w:val="00F91617"/>
    <w:rsid w:val="00F91D2D"/>
    <w:rsid w:val="00F923DD"/>
    <w:rsid w:val="00F9490E"/>
    <w:rsid w:val="00F94A7C"/>
    <w:rsid w:val="00F95EB6"/>
    <w:rsid w:val="00F9658A"/>
    <w:rsid w:val="00FA0623"/>
    <w:rsid w:val="00FA1894"/>
    <w:rsid w:val="00FA1AA2"/>
    <w:rsid w:val="00FA3305"/>
    <w:rsid w:val="00FA3E05"/>
    <w:rsid w:val="00FA4EBB"/>
    <w:rsid w:val="00FA62EB"/>
    <w:rsid w:val="00FA6429"/>
    <w:rsid w:val="00FA6975"/>
    <w:rsid w:val="00FB012A"/>
    <w:rsid w:val="00FB06E1"/>
    <w:rsid w:val="00FB0B3D"/>
    <w:rsid w:val="00FB1204"/>
    <w:rsid w:val="00FB1F3A"/>
    <w:rsid w:val="00FB3D20"/>
    <w:rsid w:val="00FB59AF"/>
    <w:rsid w:val="00FB59DD"/>
    <w:rsid w:val="00FB77C3"/>
    <w:rsid w:val="00FB7D5F"/>
    <w:rsid w:val="00FC05EA"/>
    <w:rsid w:val="00FC0FC7"/>
    <w:rsid w:val="00FC167B"/>
    <w:rsid w:val="00FC258A"/>
    <w:rsid w:val="00FC4F42"/>
    <w:rsid w:val="00FC5DF6"/>
    <w:rsid w:val="00FC6582"/>
    <w:rsid w:val="00FC6B20"/>
    <w:rsid w:val="00FC6D2F"/>
    <w:rsid w:val="00FD008B"/>
    <w:rsid w:val="00FD0943"/>
    <w:rsid w:val="00FD0AD6"/>
    <w:rsid w:val="00FD1635"/>
    <w:rsid w:val="00FD1A3C"/>
    <w:rsid w:val="00FD2456"/>
    <w:rsid w:val="00FD281F"/>
    <w:rsid w:val="00FD2844"/>
    <w:rsid w:val="00FD28CF"/>
    <w:rsid w:val="00FD2D53"/>
    <w:rsid w:val="00FD2DF3"/>
    <w:rsid w:val="00FD3222"/>
    <w:rsid w:val="00FD3872"/>
    <w:rsid w:val="00FD39A3"/>
    <w:rsid w:val="00FD5DE9"/>
    <w:rsid w:val="00FD7AE5"/>
    <w:rsid w:val="00FE03F4"/>
    <w:rsid w:val="00FE0D1A"/>
    <w:rsid w:val="00FE1501"/>
    <w:rsid w:val="00FE27BC"/>
    <w:rsid w:val="00FE2DCE"/>
    <w:rsid w:val="00FE35CA"/>
    <w:rsid w:val="00FE443E"/>
    <w:rsid w:val="00FE4FF1"/>
    <w:rsid w:val="00FE503C"/>
    <w:rsid w:val="00FE65DE"/>
    <w:rsid w:val="00FE7499"/>
    <w:rsid w:val="00FF0124"/>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20"/>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22"/>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3"/>
      </w:numPr>
    </w:pPr>
  </w:style>
  <w:style w:type="paragraph" w:styleId="Paprastasistekstas">
    <w:name w:val="Plain Text"/>
    <w:basedOn w:val="prastasis"/>
    <w:link w:val="PaprastasistekstasDiagrama"/>
    <w:uiPriority w:val="99"/>
    <w:unhideWhenUsed/>
    <w:locked/>
    <w:rsid w:val="00D2481D"/>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D2481D"/>
    <w:rPr>
      <w:rFonts w:ascii="Calibri" w:hAnsi="Calibri" w:cstheme="minorBidi"/>
      <w:color w:val="auto"/>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65703209">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232994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osp.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hyperlink" Target="mailto:jolita.s@senergij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vpt.lrv.lt/uploads/vpt/documents/files/mp/geroji/kai_PVM_nevienoda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43</Pages>
  <Words>82874</Words>
  <Characters>47239</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369</cp:revision>
  <cp:lastPrinted>2023-01-23T06:51:00Z</cp:lastPrinted>
  <dcterms:created xsi:type="dcterms:W3CDTF">2022-12-27T07:19:00Z</dcterms:created>
  <dcterms:modified xsi:type="dcterms:W3CDTF">2026-05-19T07:53:00Z</dcterms:modified>
</cp:coreProperties>
</file>