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D77948" w14:textId="7D089EF5" w:rsidR="000C35CE" w:rsidRPr="009A1594" w:rsidRDefault="000C35CE" w:rsidP="000C35CE">
      <w:pPr>
        <w:pStyle w:val="Header"/>
        <w:jc w:val="right"/>
        <w:rPr>
          <w:rFonts w:ascii="Arial" w:eastAsia="Calibri" w:hAnsi="Arial" w:cs="Arial"/>
          <w:i/>
        </w:rPr>
      </w:pPr>
      <w:r w:rsidRPr="009A1594">
        <w:rPr>
          <w:rFonts w:ascii="Arial" w:hAnsi="Arial" w:cs="Arial"/>
        </w:rPr>
        <w:t xml:space="preserve"> </w:t>
      </w:r>
      <w:r w:rsidRPr="009A1594">
        <w:rPr>
          <w:rFonts w:ascii="Arial" w:eastAsia="Calibri" w:hAnsi="Arial" w:cs="Arial"/>
          <w:i/>
        </w:rPr>
        <w:t>Konkretaus pirkimo, atliekamo dinaminės pirkimų sistemos pagrindu,</w:t>
      </w:r>
    </w:p>
    <w:p w14:paraId="51B0D01E" w14:textId="1954A13D" w:rsidR="00114209" w:rsidRPr="009A1594" w:rsidRDefault="000C35CE" w:rsidP="000C35CE">
      <w:pPr>
        <w:pStyle w:val="Header"/>
        <w:jc w:val="right"/>
        <w:rPr>
          <w:rFonts w:ascii="Arial" w:hAnsi="Arial" w:cs="Arial"/>
        </w:rPr>
      </w:pPr>
      <w:r w:rsidRPr="009A1594">
        <w:rPr>
          <w:rFonts w:ascii="Arial" w:eastAsia="Calibri" w:hAnsi="Arial" w:cs="Arial"/>
          <w:i/>
        </w:rPr>
        <w:t>priedas Nr. 1 „Techninė specifikacija“</w:t>
      </w:r>
    </w:p>
    <w:p w14:paraId="79BC7D62" w14:textId="072CEF09" w:rsidR="00C71538" w:rsidRPr="009A1594" w:rsidRDefault="00C71538">
      <w:pPr>
        <w:rPr>
          <w:rFonts w:ascii="Arial" w:eastAsia="Calibri" w:hAnsi="Arial" w:cs="Arial"/>
          <w:b/>
        </w:rPr>
      </w:pPr>
    </w:p>
    <w:p w14:paraId="62D9844E" w14:textId="53DD7EFF" w:rsidR="004A5BDE" w:rsidRPr="00F03F16" w:rsidRDefault="00B86484" w:rsidP="00B86484">
      <w:pPr>
        <w:tabs>
          <w:tab w:val="left" w:pos="8137"/>
        </w:tabs>
        <w:spacing w:after="0" w:line="240" w:lineRule="auto"/>
        <w:jc w:val="center"/>
        <w:rPr>
          <w:rFonts w:ascii="Arial" w:eastAsia="Calibri" w:hAnsi="Arial" w:cs="Arial"/>
          <w:b/>
        </w:rPr>
      </w:pPr>
      <w:r w:rsidRPr="00F03F16">
        <w:rPr>
          <w:rFonts w:ascii="Arial" w:eastAsia="Calibri" w:hAnsi="Arial" w:cs="Arial"/>
          <w:b/>
          <w:noProof/>
        </w:rPr>
        <w:drawing>
          <wp:inline distT="0" distB="0" distL="0" distR="0" wp14:anchorId="6D182280" wp14:editId="1E0EDE8E">
            <wp:extent cx="805180" cy="901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r w:rsidRPr="007E784D">
        <w:rPr>
          <w:rFonts w:ascii="Arial" w:hAnsi="Arial" w:cs="Arial"/>
          <w:color w:val="000000"/>
          <w:shd w:val="clear" w:color="auto" w:fill="FFFFFF"/>
        </w:rPr>
        <w:br/>
      </w:r>
    </w:p>
    <w:p w14:paraId="4DB5964D" w14:textId="77777777" w:rsidR="004A0C48" w:rsidRPr="00F03F16" w:rsidRDefault="004A0C48" w:rsidP="004A0C48">
      <w:pPr>
        <w:tabs>
          <w:tab w:val="left" w:pos="8137"/>
        </w:tabs>
        <w:spacing w:after="0" w:line="240" w:lineRule="auto"/>
        <w:ind w:firstLine="851"/>
        <w:jc w:val="center"/>
        <w:rPr>
          <w:rFonts w:ascii="Arial" w:eastAsia="Calibri" w:hAnsi="Arial" w:cs="Arial"/>
          <w:b/>
        </w:rPr>
      </w:pPr>
      <w:r w:rsidRPr="00F03F16">
        <w:rPr>
          <w:rFonts w:ascii="Arial" w:eastAsia="Calibri" w:hAnsi="Arial" w:cs="Arial"/>
          <w:b/>
        </w:rPr>
        <w:t>TECHNINĖ SPECIFIKACIJA</w:t>
      </w:r>
    </w:p>
    <w:p w14:paraId="4A53F7D7" w14:textId="77777777" w:rsidR="004A0C48" w:rsidRPr="00F03F16" w:rsidRDefault="004A0C48" w:rsidP="004A0C48">
      <w:pPr>
        <w:tabs>
          <w:tab w:val="left" w:pos="284"/>
        </w:tabs>
        <w:spacing w:after="0" w:line="240" w:lineRule="auto"/>
        <w:ind w:firstLine="851"/>
        <w:jc w:val="center"/>
        <w:rPr>
          <w:rFonts w:ascii="Arial" w:eastAsia="Calibri" w:hAnsi="Arial" w:cs="Arial"/>
          <w:b/>
        </w:rPr>
      </w:pPr>
    </w:p>
    <w:p w14:paraId="1257D437" w14:textId="77777777" w:rsidR="004A0C48" w:rsidRPr="00F03F16"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F03F16">
        <w:rPr>
          <w:rFonts w:ascii="Arial" w:eastAsia="Calibri" w:hAnsi="Arial" w:cs="Arial"/>
          <w:b/>
        </w:rPr>
        <w:t>SĄVOKOS IR SUTRUMPINIMAI</w:t>
      </w:r>
      <w:r w:rsidR="00B12E41" w:rsidRPr="00F03F16">
        <w:rPr>
          <w:rFonts w:ascii="Arial" w:eastAsia="Calibri" w:hAnsi="Arial" w:cs="Arial"/>
          <w:b/>
        </w:rPr>
        <w:t>/ BENDRA INFORMACIJA</w:t>
      </w:r>
    </w:p>
    <w:p w14:paraId="4E75050A" w14:textId="282D4A3C" w:rsidR="004A0C48" w:rsidRPr="00F03F16"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F03F16">
        <w:rPr>
          <w:rFonts w:ascii="Arial" w:eastAsia="Calibri" w:hAnsi="Arial" w:cs="Arial"/>
          <w:b/>
        </w:rPr>
        <w:t>Pirkėjas / P</w:t>
      </w:r>
      <w:r w:rsidR="00682323" w:rsidRPr="00F03F16">
        <w:rPr>
          <w:rFonts w:ascii="Arial" w:eastAsia="Calibri" w:hAnsi="Arial" w:cs="Arial"/>
          <w:b/>
        </w:rPr>
        <w:t>erkančioji organizacija</w:t>
      </w:r>
      <w:r w:rsidRPr="00F03F16">
        <w:rPr>
          <w:rFonts w:ascii="Arial" w:eastAsia="Calibri" w:hAnsi="Arial" w:cs="Arial"/>
          <w:b/>
        </w:rPr>
        <w:t xml:space="preserve"> – </w:t>
      </w:r>
      <w:r w:rsidR="00B06A26" w:rsidRPr="00F03F16">
        <w:rPr>
          <w:rFonts w:ascii="Arial" w:eastAsia="Calibri" w:hAnsi="Arial" w:cs="Arial"/>
          <w:b/>
        </w:rPr>
        <w:t xml:space="preserve"> Vilniaus universitetas</w:t>
      </w:r>
      <w:r w:rsidR="00AD0B0C" w:rsidRPr="00F03F16">
        <w:rPr>
          <w:rFonts w:ascii="Arial" w:eastAsia="Calibri" w:hAnsi="Arial" w:cs="Arial"/>
          <w:b/>
        </w:rPr>
        <w:t>.</w:t>
      </w:r>
    </w:p>
    <w:p w14:paraId="7A4F4046" w14:textId="77777777" w:rsidR="004A0C48" w:rsidRPr="00F03F16"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F03F16">
        <w:rPr>
          <w:rFonts w:ascii="Arial" w:eastAsia="Calibri" w:hAnsi="Arial" w:cs="Arial"/>
          <w:b/>
        </w:rPr>
        <w:t>Tiekėjas</w:t>
      </w:r>
      <w:r w:rsidRPr="00F03F16">
        <w:rPr>
          <w:rFonts w:ascii="Arial" w:eastAsia="Calibri" w:hAnsi="Arial" w:cs="Arial"/>
        </w:rPr>
        <w:t xml:space="preserve"> –</w:t>
      </w:r>
      <w:r w:rsidR="00F83FAA" w:rsidRPr="00F03F16">
        <w:rPr>
          <w:rFonts w:ascii="Arial" w:eastAsia="Calibri" w:hAnsi="Arial" w:cs="Arial"/>
        </w:rPr>
        <w:t xml:space="preserve"> </w:t>
      </w:r>
      <w:r w:rsidR="009A4D65" w:rsidRPr="00F03F16">
        <w:rPr>
          <w:rFonts w:ascii="Arial" w:hAnsi="Arial" w:cs="Arial"/>
          <w:color w:val="000000"/>
        </w:rPr>
        <w:t xml:space="preserve">ūkio subjektas – fizinis asmuo, privatusis ar viešasis juridinis asmuo, kita organizacija ir jų padalinys arba tokių asmenų grupė, įskaitant laikinas ūkio subjektų asociacijas, </w:t>
      </w:r>
      <w:r w:rsidR="009A4D65" w:rsidRPr="00F03F16">
        <w:rPr>
          <w:rFonts w:ascii="Arial" w:eastAsia="Calibri" w:hAnsi="Arial" w:cs="Arial"/>
        </w:rPr>
        <w:t>su kuriuo Pirkėjas sudarys šio Pirkimo</w:t>
      </w:r>
      <w:r w:rsidRPr="00F03F16">
        <w:rPr>
          <w:rFonts w:ascii="Arial" w:eastAsia="Calibri" w:hAnsi="Arial" w:cs="Arial"/>
        </w:rPr>
        <w:t xml:space="preserve"> sutartį.</w:t>
      </w:r>
      <w:r w:rsidR="009A4D65" w:rsidRPr="00F03F16">
        <w:rPr>
          <w:rFonts w:ascii="Arial" w:hAnsi="Arial" w:cs="Arial"/>
          <w:color w:val="000000"/>
        </w:rPr>
        <w:t xml:space="preserve"> </w:t>
      </w:r>
    </w:p>
    <w:p w14:paraId="4D61AFFF" w14:textId="77777777" w:rsidR="004A0C48" w:rsidRPr="00F03F16"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F03F16">
        <w:rPr>
          <w:rFonts w:ascii="Arial" w:eastAsia="Calibri" w:hAnsi="Arial" w:cs="Arial"/>
          <w:b/>
        </w:rPr>
        <w:t>Sutartis</w:t>
      </w:r>
      <w:r w:rsidRPr="00F03F16">
        <w:rPr>
          <w:rFonts w:ascii="Arial" w:eastAsia="Calibri" w:hAnsi="Arial" w:cs="Arial"/>
        </w:rPr>
        <w:t xml:space="preserve"> – </w:t>
      </w:r>
      <w:r w:rsidR="009A4D65" w:rsidRPr="00F03F16">
        <w:rPr>
          <w:rFonts w:ascii="Arial" w:eastAsia="Calibri" w:hAnsi="Arial" w:cs="Arial"/>
        </w:rPr>
        <w:t>P</w:t>
      </w:r>
      <w:r w:rsidRPr="00F03F16">
        <w:rPr>
          <w:rFonts w:ascii="Arial" w:eastAsia="Calibri" w:hAnsi="Arial" w:cs="Arial"/>
        </w:rPr>
        <w:t>irkimo sutartis, sudaroma tarp Tiekėjo ir Pirkėjo dėl šio Pirkimo objekto.</w:t>
      </w:r>
    </w:p>
    <w:p w14:paraId="37A99923" w14:textId="1B26B41C" w:rsidR="004A0C48" w:rsidRPr="00F03F16" w:rsidRDefault="00E223CB" w:rsidP="006F6970">
      <w:pPr>
        <w:numPr>
          <w:ilvl w:val="1"/>
          <w:numId w:val="1"/>
        </w:numPr>
        <w:tabs>
          <w:tab w:val="left" w:pos="567"/>
          <w:tab w:val="left" w:pos="851"/>
        </w:tabs>
        <w:spacing w:after="0" w:line="240" w:lineRule="auto"/>
        <w:ind w:left="0" w:firstLine="0"/>
        <w:jc w:val="both"/>
        <w:rPr>
          <w:rFonts w:ascii="Arial" w:eastAsia="Calibri" w:hAnsi="Arial" w:cs="Arial"/>
          <w:lang w:val="en-GB"/>
        </w:rPr>
      </w:pPr>
      <w:r w:rsidRPr="00F03F16">
        <w:rPr>
          <w:rFonts w:ascii="Arial" w:eastAsia="Calibri" w:hAnsi="Arial" w:cs="Arial"/>
          <w:b/>
        </w:rPr>
        <w:t>Projektas</w:t>
      </w:r>
      <w:r w:rsidRPr="00F03F16">
        <w:rPr>
          <w:rFonts w:ascii="Arial" w:eastAsia="Calibri" w:hAnsi="Arial" w:cs="Arial"/>
        </w:rPr>
        <w:t xml:space="preserve"> – Vilniaus universitetas, siekdamas įgyvendinti projektą Nr. </w:t>
      </w:r>
      <w:r w:rsidR="006F6970" w:rsidRPr="00F03F16">
        <w:rPr>
          <w:rFonts w:ascii="Arial" w:eastAsia="Calibri" w:hAnsi="Arial" w:cs="Arial"/>
          <w:lang w:val="en-GB"/>
        </w:rPr>
        <w:t>10-093-K-0041</w:t>
      </w:r>
      <w:r w:rsidRPr="00F03F16">
        <w:rPr>
          <w:rFonts w:ascii="Arial" w:eastAsia="Calibri" w:hAnsi="Arial" w:cs="Arial"/>
        </w:rPr>
        <w:t xml:space="preserve"> „</w:t>
      </w:r>
      <w:r w:rsidR="006F6970" w:rsidRPr="00F03F16">
        <w:rPr>
          <w:rFonts w:ascii="Arial" w:eastAsia="Calibri" w:hAnsi="Arial" w:cs="Arial"/>
        </w:rPr>
        <w:t>Naujausios kartos UHPLC sistemos įsigijimas pažangiems bioaerozolio cheminės sudėties ir žiedadulkių alergenų tyrimams (REGREEN)</w:t>
      </w:r>
      <w:r w:rsidRPr="00F03F16">
        <w:rPr>
          <w:rFonts w:ascii="Arial" w:eastAsia="Calibri" w:hAnsi="Arial" w:cs="Arial"/>
        </w:rPr>
        <w:t xml:space="preserve">“, numato įsigyti </w:t>
      </w:r>
      <w:r w:rsidR="00E51A27" w:rsidRPr="00F03F16">
        <w:rPr>
          <w:rFonts w:ascii="Arial" w:eastAsia="Calibri" w:hAnsi="Arial" w:cs="Arial"/>
        </w:rPr>
        <w:t>toliau įvardintas p</w:t>
      </w:r>
      <w:r w:rsidRPr="00F03F16">
        <w:rPr>
          <w:rFonts w:ascii="Arial" w:eastAsia="Calibri" w:hAnsi="Arial" w:cs="Arial"/>
        </w:rPr>
        <w:t>rek</w:t>
      </w:r>
      <w:r w:rsidR="00E51A27" w:rsidRPr="00F03F16">
        <w:rPr>
          <w:rFonts w:ascii="Arial" w:eastAsia="Calibri" w:hAnsi="Arial" w:cs="Arial"/>
        </w:rPr>
        <w:t>e</w:t>
      </w:r>
      <w:r w:rsidRPr="00F03F16">
        <w:rPr>
          <w:rFonts w:ascii="Arial" w:eastAsia="Calibri" w:hAnsi="Arial" w:cs="Arial"/>
        </w:rPr>
        <w:t>s</w:t>
      </w:r>
      <w:r w:rsidR="00E51A27" w:rsidRPr="00F03F16">
        <w:rPr>
          <w:rFonts w:ascii="Arial" w:eastAsia="Calibri" w:hAnsi="Arial" w:cs="Arial"/>
        </w:rPr>
        <w:t>.</w:t>
      </w:r>
    </w:p>
    <w:p w14:paraId="0064A2D8" w14:textId="77777777" w:rsidR="002C4223" w:rsidRPr="00F03F16" w:rsidRDefault="002C4223" w:rsidP="002C4223">
      <w:pPr>
        <w:tabs>
          <w:tab w:val="left" w:pos="567"/>
          <w:tab w:val="left" w:pos="851"/>
        </w:tabs>
        <w:spacing w:after="0" w:line="240" w:lineRule="auto"/>
        <w:jc w:val="both"/>
        <w:rPr>
          <w:rFonts w:ascii="Arial" w:eastAsia="Calibri" w:hAnsi="Arial" w:cs="Arial"/>
        </w:rPr>
      </w:pPr>
    </w:p>
    <w:p w14:paraId="2FC7E4C1" w14:textId="77777777" w:rsidR="004A0C48" w:rsidRPr="00F03F16"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F03F16">
        <w:rPr>
          <w:rFonts w:ascii="Arial" w:eastAsia="Calibri" w:hAnsi="Arial" w:cs="Arial"/>
          <w:b/>
          <w:shd w:val="clear" w:color="auto" w:fill="D9D9D9" w:themeFill="background1" w:themeFillShade="D9"/>
        </w:rPr>
        <w:t>PIRKIMO OBJEKTAS</w:t>
      </w:r>
    </w:p>
    <w:p w14:paraId="229F8101" w14:textId="1915D944" w:rsidR="004A0C48" w:rsidRPr="00F03F16" w:rsidRDefault="004A0C48" w:rsidP="00212FAB">
      <w:pPr>
        <w:pStyle w:val="ListParagraph"/>
        <w:numPr>
          <w:ilvl w:val="1"/>
          <w:numId w:val="2"/>
        </w:numPr>
        <w:tabs>
          <w:tab w:val="left" w:pos="567"/>
        </w:tabs>
        <w:spacing w:after="0" w:line="240" w:lineRule="auto"/>
        <w:ind w:left="0" w:firstLine="0"/>
        <w:jc w:val="both"/>
        <w:rPr>
          <w:rFonts w:ascii="Arial" w:hAnsi="Arial" w:cs="Arial"/>
        </w:rPr>
      </w:pPr>
      <w:r w:rsidRPr="00F03F16">
        <w:rPr>
          <w:rFonts w:ascii="Arial" w:hAnsi="Arial" w:cs="Arial"/>
        </w:rPr>
        <w:t xml:space="preserve">Pirkimo objektas – </w:t>
      </w:r>
      <w:r w:rsidR="006F6970" w:rsidRPr="00F03F16">
        <w:rPr>
          <w:rFonts w:ascii="Arial" w:hAnsi="Arial" w:cs="Arial"/>
        </w:rPr>
        <w:t>didelio efektyvumo skysčių (UHPLC) chromatografijos sistema su detektoriais</w:t>
      </w:r>
      <w:r w:rsidRPr="00F03F16">
        <w:rPr>
          <w:rFonts w:ascii="Arial" w:hAnsi="Arial" w:cs="Arial"/>
        </w:rPr>
        <w:t xml:space="preserve"> </w:t>
      </w:r>
      <w:r w:rsidR="003D7F74" w:rsidRPr="00F03F16">
        <w:rPr>
          <w:rFonts w:ascii="Arial" w:hAnsi="Arial" w:cs="Arial"/>
        </w:rPr>
        <w:t xml:space="preserve">ir susijusios paslaugos </w:t>
      </w:r>
      <w:r w:rsidRPr="00F03F16">
        <w:rPr>
          <w:rFonts w:ascii="Arial" w:hAnsi="Arial" w:cs="Arial"/>
        </w:rPr>
        <w:t>(toliau – prekės).</w:t>
      </w:r>
    </w:p>
    <w:p w14:paraId="668325F0" w14:textId="54514F5B" w:rsidR="006F6970" w:rsidRPr="00F03F16" w:rsidRDefault="004A0C48" w:rsidP="009E477F">
      <w:pPr>
        <w:pStyle w:val="ListParagraph"/>
        <w:numPr>
          <w:ilvl w:val="1"/>
          <w:numId w:val="3"/>
        </w:numPr>
        <w:tabs>
          <w:tab w:val="left" w:pos="567"/>
        </w:tabs>
        <w:spacing w:after="0" w:line="240" w:lineRule="auto"/>
        <w:ind w:left="0" w:firstLine="0"/>
        <w:jc w:val="both"/>
        <w:rPr>
          <w:rFonts w:ascii="Arial" w:hAnsi="Arial" w:cs="Arial"/>
        </w:rPr>
      </w:pPr>
      <w:r w:rsidRPr="00F03F16">
        <w:rPr>
          <w:rFonts w:ascii="Arial" w:hAnsi="Arial" w:cs="Arial"/>
        </w:rPr>
        <w:t>Pirkimo objektas į pirkimo objekto dalis neskaidomas</w:t>
      </w:r>
      <w:r w:rsidR="00212FAB" w:rsidRPr="00F03F16">
        <w:rPr>
          <w:rFonts w:ascii="Arial" w:hAnsi="Arial" w:cs="Arial"/>
        </w:rPr>
        <w:t>, todėl Tiekėjas privalo teikti pasiūlymą visai žemiau nurodytai pirkimo objekto apimčiai</w:t>
      </w:r>
      <w:r w:rsidR="00AD0B0C" w:rsidRPr="00F03F16">
        <w:rPr>
          <w:rFonts w:ascii="Arial" w:hAnsi="Arial" w:cs="Arial"/>
        </w:rPr>
        <w:t xml:space="preserve"> ir (ar) kiekiui</w:t>
      </w:r>
      <w:r w:rsidR="00212FAB" w:rsidRPr="00F03F16">
        <w:rPr>
          <w:rFonts w:ascii="Arial" w:hAnsi="Arial" w:cs="Arial"/>
        </w:rPr>
        <w:t>.</w:t>
      </w:r>
    </w:p>
    <w:p w14:paraId="40C2D835" w14:textId="636C75F1" w:rsidR="006F6970" w:rsidRPr="00F03F16" w:rsidRDefault="003D4EE1" w:rsidP="006F6970">
      <w:pPr>
        <w:pStyle w:val="ListParagraph"/>
        <w:numPr>
          <w:ilvl w:val="1"/>
          <w:numId w:val="3"/>
        </w:numPr>
        <w:tabs>
          <w:tab w:val="left" w:pos="567"/>
        </w:tabs>
        <w:spacing w:after="0" w:line="240" w:lineRule="auto"/>
        <w:ind w:left="0" w:firstLine="0"/>
        <w:jc w:val="both"/>
        <w:rPr>
          <w:rFonts w:ascii="Arial" w:hAnsi="Arial" w:cs="Arial"/>
        </w:rPr>
      </w:pPr>
      <w:r w:rsidRPr="00F03F16">
        <w:rPr>
          <w:rFonts w:ascii="Arial" w:hAnsi="Arial" w:cs="Arial"/>
        </w:rPr>
        <w:t xml:space="preserve"> </w:t>
      </w:r>
      <w:r w:rsidR="00C73886" w:rsidRPr="00F03F16">
        <w:rPr>
          <w:rFonts w:ascii="Arial" w:hAnsi="Arial" w:cs="Arial"/>
        </w:rPr>
        <w:t>Prekių pristatymo</w:t>
      </w:r>
      <w:r w:rsidRPr="00F03F16">
        <w:rPr>
          <w:rFonts w:ascii="Arial" w:hAnsi="Arial" w:cs="Arial"/>
        </w:rPr>
        <w:t xml:space="preserve"> vieta</w:t>
      </w:r>
      <w:r w:rsidR="008B3C62" w:rsidRPr="00F03F16">
        <w:rPr>
          <w:rFonts w:ascii="Arial" w:hAnsi="Arial" w:cs="Arial"/>
        </w:rPr>
        <w:t>:</w:t>
      </w:r>
      <w:r w:rsidRPr="00F03F16">
        <w:rPr>
          <w:rFonts w:ascii="Arial" w:hAnsi="Arial" w:cs="Arial"/>
        </w:rPr>
        <w:t xml:space="preserve"> </w:t>
      </w:r>
      <w:r w:rsidR="00314040" w:rsidRPr="00F03F16">
        <w:rPr>
          <w:rFonts w:ascii="Arial" w:hAnsi="Arial" w:cs="Arial"/>
        </w:rPr>
        <w:t xml:space="preserve"> </w:t>
      </w:r>
      <w:r w:rsidR="006F6970" w:rsidRPr="00F03F16">
        <w:rPr>
          <w:rFonts w:ascii="Arial" w:hAnsi="Arial" w:cs="Arial"/>
        </w:rPr>
        <w:t>Višinskio 25 -115, Šiauliai</w:t>
      </w:r>
      <w:r w:rsidR="00314040" w:rsidRPr="00F03F16">
        <w:rPr>
          <w:rFonts w:ascii="Arial" w:hAnsi="Arial" w:cs="Arial"/>
        </w:rPr>
        <w:t>.</w:t>
      </w:r>
    </w:p>
    <w:p w14:paraId="286DD0B9" w14:textId="5CE31DBD" w:rsidR="006F6970" w:rsidRPr="00F03F16" w:rsidRDefault="006F6970" w:rsidP="006F6970">
      <w:pPr>
        <w:pStyle w:val="ListParagraph"/>
        <w:numPr>
          <w:ilvl w:val="1"/>
          <w:numId w:val="3"/>
        </w:numPr>
        <w:tabs>
          <w:tab w:val="left" w:pos="567"/>
        </w:tabs>
        <w:spacing w:after="0" w:line="240" w:lineRule="auto"/>
        <w:ind w:left="0" w:firstLine="0"/>
        <w:jc w:val="both"/>
        <w:rPr>
          <w:rFonts w:ascii="Arial" w:hAnsi="Arial" w:cs="Arial"/>
        </w:rPr>
      </w:pPr>
      <w:r w:rsidRPr="00F03F16">
        <w:rPr>
          <w:rFonts w:ascii="Arial" w:hAnsi="Arial" w:cs="Arial"/>
        </w:rPr>
        <w:t xml:space="preserve"> Prekių kiekiai </w:t>
      </w:r>
      <w:r w:rsidR="00AD0B0C" w:rsidRPr="00F03F16">
        <w:rPr>
          <w:rFonts w:ascii="Arial" w:hAnsi="Arial" w:cs="Arial"/>
        </w:rPr>
        <w:t>ir (ar) apimtys:</w:t>
      </w:r>
    </w:p>
    <w:p w14:paraId="555B0A83" w14:textId="77777777" w:rsidR="004A0C48" w:rsidRPr="00F03F16" w:rsidRDefault="00CC3B99" w:rsidP="004A0C48">
      <w:pPr>
        <w:spacing w:after="0" w:line="240" w:lineRule="auto"/>
        <w:jc w:val="right"/>
        <w:rPr>
          <w:rFonts w:ascii="Arial" w:hAnsi="Arial" w:cs="Arial"/>
          <w:b/>
        </w:rPr>
      </w:pPr>
      <w:r w:rsidRPr="00F03F16">
        <w:rPr>
          <w:rFonts w:ascii="Arial" w:hAnsi="Arial" w:cs="Arial"/>
          <w:b/>
        </w:rPr>
        <w:t xml:space="preserve">1 lentelė. </w:t>
      </w:r>
    </w:p>
    <w:tbl>
      <w:tblPr>
        <w:tblStyle w:val="TableGrid"/>
        <w:tblW w:w="5000" w:type="pct"/>
        <w:jc w:val="center"/>
        <w:tblLook w:val="04A0" w:firstRow="1" w:lastRow="0" w:firstColumn="1" w:lastColumn="0" w:noHBand="0" w:noVBand="1"/>
      </w:tblPr>
      <w:tblGrid>
        <w:gridCol w:w="1008"/>
        <w:gridCol w:w="2333"/>
        <w:gridCol w:w="1267"/>
        <w:gridCol w:w="1378"/>
        <w:gridCol w:w="1329"/>
        <w:gridCol w:w="2173"/>
      </w:tblGrid>
      <w:tr w:rsidR="0043073D" w:rsidRPr="0026534A" w14:paraId="6DB4DB1C" w14:textId="77777777" w:rsidTr="006F6970">
        <w:trPr>
          <w:trHeight w:val="20"/>
          <w:jc w:val="center"/>
        </w:trPr>
        <w:tc>
          <w:tcPr>
            <w:tcW w:w="1211" w:type="dxa"/>
            <w:vMerge w:val="restart"/>
            <w:vAlign w:val="center"/>
          </w:tcPr>
          <w:p w14:paraId="20AF3209" w14:textId="77777777" w:rsidR="004D7ECA" w:rsidRPr="00F03F16" w:rsidRDefault="004D7ECA" w:rsidP="009E477F">
            <w:pPr>
              <w:jc w:val="center"/>
              <w:rPr>
                <w:rFonts w:ascii="Arial" w:hAnsi="Arial" w:cs="Arial"/>
                <w:b/>
                <w:sz w:val="22"/>
                <w:szCs w:val="22"/>
              </w:rPr>
            </w:pPr>
            <w:r w:rsidRPr="00F03F16">
              <w:rPr>
                <w:rFonts w:ascii="Arial" w:hAnsi="Arial" w:cs="Arial"/>
                <w:b/>
                <w:sz w:val="22"/>
                <w:szCs w:val="22"/>
              </w:rPr>
              <w:t>Eil. Nr.</w:t>
            </w:r>
          </w:p>
        </w:tc>
        <w:tc>
          <w:tcPr>
            <w:tcW w:w="2553" w:type="dxa"/>
            <w:vMerge w:val="restart"/>
            <w:vAlign w:val="center"/>
          </w:tcPr>
          <w:p w14:paraId="7C1F5311" w14:textId="36D86572" w:rsidR="004D7ECA" w:rsidRPr="00F03F16" w:rsidRDefault="004D7ECA" w:rsidP="009E477F">
            <w:pPr>
              <w:jc w:val="center"/>
              <w:rPr>
                <w:rFonts w:ascii="Arial" w:hAnsi="Arial" w:cs="Arial"/>
                <w:b/>
                <w:sz w:val="22"/>
                <w:szCs w:val="22"/>
              </w:rPr>
            </w:pPr>
            <w:r w:rsidRPr="00F03F16">
              <w:rPr>
                <w:rFonts w:ascii="Arial" w:hAnsi="Arial" w:cs="Arial"/>
                <w:b/>
                <w:sz w:val="22"/>
                <w:szCs w:val="22"/>
              </w:rPr>
              <w:t>Prek</w:t>
            </w:r>
            <w:r w:rsidR="00AD0B0C" w:rsidRPr="00F03F16">
              <w:rPr>
                <w:rFonts w:ascii="Arial" w:hAnsi="Arial" w:cs="Arial"/>
                <w:b/>
                <w:sz w:val="22"/>
                <w:szCs w:val="22"/>
              </w:rPr>
              <w:t>ių</w:t>
            </w:r>
            <w:r w:rsidRPr="00F03F16">
              <w:rPr>
                <w:rFonts w:ascii="Arial" w:hAnsi="Arial" w:cs="Arial"/>
                <w:b/>
                <w:sz w:val="22"/>
                <w:szCs w:val="22"/>
              </w:rPr>
              <w:t xml:space="preserve"> pavadinimas</w:t>
            </w:r>
          </w:p>
        </w:tc>
        <w:tc>
          <w:tcPr>
            <w:tcW w:w="1527" w:type="dxa"/>
            <w:vMerge w:val="restart"/>
            <w:vAlign w:val="center"/>
          </w:tcPr>
          <w:p w14:paraId="58C29E2C" w14:textId="17D98C45" w:rsidR="004D7ECA" w:rsidRPr="00F03F16" w:rsidRDefault="004D7ECA" w:rsidP="009E477F">
            <w:pPr>
              <w:jc w:val="center"/>
              <w:rPr>
                <w:rFonts w:ascii="Arial" w:hAnsi="Arial" w:cs="Arial"/>
                <w:b/>
                <w:sz w:val="22"/>
                <w:szCs w:val="22"/>
              </w:rPr>
            </w:pPr>
            <w:r w:rsidRPr="00F03F16">
              <w:rPr>
                <w:rFonts w:ascii="Arial" w:hAnsi="Arial" w:cs="Arial"/>
                <w:b/>
                <w:sz w:val="22"/>
                <w:szCs w:val="22"/>
              </w:rPr>
              <w:t xml:space="preserve">Prekių </w:t>
            </w:r>
            <w:r w:rsidR="004A5BDE" w:rsidRPr="00F03F16">
              <w:rPr>
                <w:rFonts w:ascii="Arial" w:hAnsi="Arial" w:cs="Arial"/>
                <w:b/>
                <w:sz w:val="22"/>
                <w:szCs w:val="22"/>
              </w:rPr>
              <w:t xml:space="preserve">kiekis </w:t>
            </w:r>
            <w:r w:rsidR="00F03619" w:rsidRPr="00F03F16">
              <w:rPr>
                <w:rFonts w:ascii="Arial" w:hAnsi="Arial" w:cs="Arial"/>
                <w:b/>
                <w:sz w:val="22"/>
                <w:szCs w:val="22"/>
              </w:rPr>
              <w:t xml:space="preserve">ir mato vnt. </w:t>
            </w:r>
          </w:p>
        </w:tc>
        <w:tc>
          <w:tcPr>
            <w:tcW w:w="2487" w:type="dxa"/>
            <w:gridSpan w:val="2"/>
            <w:tcBorders>
              <w:bottom w:val="single" w:sz="4" w:space="0" w:color="auto"/>
            </w:tcBorders>
            <w:vAlign w:val="center"/>
          </w:tcPr>
          <w:p w14:paraId="3D3AE683" w14:textId="77777777" w:rsidR="004D7ECA" w:rsidRPr="00F03F16" w:rsidRDefault="004D7ECA" w:rsidP="009E477F">
            <w:pPr>
              <w:jc w:val="center"/>
              <w:rPr>
                <w:rFonts w:ascii="Arial" w:hAnsi="Arial" w:cs="Arial"/>
                <w:b/>
                <w:sz w:val="22"/>
                <w:szCs w:val="22"/>
              </w:rPr>
            </w:pPr>
            <w:r w:rsidRPr="00F03F16">
              <w:rPr>
                <w:rFonts w:ascii="Arial" w:hAnsi="Arial" w:cs="Arial"/>
                <w:b/>
                <w:sz w:val="22"/>
                <w:szCs w:val="22"/>
              </w:rPr>
              <w:t>Užsakymų teikimas</w:t>
            </w:r>
          </w:p>
        </w:tc>
        <w:tc>
          <w:tcPr>
            <w:tcW w:w="1850" w:type="dxa"/>
            <w:vMerge w:val="restart"/>
            <w:vAlign w:val="center"/>
          </w:tcPr>
          <w:p w14:paraId="17A9F1FB" w14:textId="34C74BEA" w:rsidR="004D7ECA" w:rsidRPr="00F03F16" w:rsidRDefault="004D7ECA" w:rsidP="009E477F">
            <w:pPr>
              <w:jc w:val="center"/>
              <w:rPr>
                <w:rFonts w:ascii="Arial" w:hAnsi="Arial" w:cs="Arial"/>
                <w:b/>
                <w:sz w:val="22"/>
                <w:szCs w:val="22"/>
              </w:rPr>
            </w:pPr>
            <w:r w:rsidRPr="00F03F16">
              <w:rPr>
                <w:rFonts w:ascii="Arial" w:hAnsi="Arial" w:cs="Arial"/>
                <w:b/>
                <w:sz w:val="22"/>
                <w:szCs w:val="22"/>
              </w:rPr>
              <w:t>Prekių pristatymo</w:t>
            </w:r>
            <w:r w:rsidR="005B21AE" w:rsidRPr="00F03F16">
              <w:rPr>
                <w:rFonts w:ascii="Arial" w:hAnsi="Arial" w:cs="Arial"/>
                <w:b/>
                <w:sz w:val="22"/>
                <w:szCs w:val="22"/>
              </w:rPr>
              <w:t>/tiekimo</w:t>
            </w:r>
            <w:r w:rsidRPr="00F03F16">
              <w:rPr>
                <w:rFonts w:ascii="Arial" w:hAnsi="Arial" w:cs="Arial"/>
                <w:b/>
                <w:sz w:val="22"/>
                <w:szCs w:val="22"/>
              </w:rPr>
              <w:t xml:space="preserve"> terminas </w:t>
            </w:r>
          </w:p>
        </w:tc>
      </w:tr>
      <w:tr w:rsidR="0043073D" w:rsidRPr="0026534A" w14:paraId="05E1D5A6" w14:textId="77777777" w:rsidTr="006F6970">
        <w:trPr>
          <w:trHeight w:val="2044"/>
          <w:jc w:val="center"/>
        </w:trPr>
        <w:tc>
          <w:tcPr>
            <w:tcW w:w="1211" w:type="dxa"/>
            <w:vMerge/>
            <w:vAlign w:val="center"/>
          </w:tcPr>
          <w:p w14:paraId="4E46B277" w14:textId="77777777" w:rsidR="004D7ECA" w:rsidRPr="00F03F16" w:rsidRDefault="004D7ECA" w:rsidP="009E477F">
            <w:pPr>
              <w:jc w:val="center"/>
              <w:rPr>
                <w:rFonts w:ascii="Arial" w:hAnsi="Arial" w:cs="Arial"/>
                <w:sz w:val="22"/>
                <w:szCs w:val="22"/>
              </w:rPr>
            </w:pPr>
          </w:p>
        </w:tc>
        <w:tc>
          <w:tcPr>
            <w:tcW w:w="2553" w:type="dxa"/>
            <w:vMerge/>
            <w:vAlign w:val="center"/>
          </w:tcPr>
          <w:p w14:paraId="09394B49" w14:textId="77777777" w:rsidR="004D7ECA" w:rsidRPr="00F03F16" w:rsidRDefault="004D7ECA" w:rsidP="009E477F">
            <w:pPr>
              <w:jc w:val="center"/>
              <w:rPr>
                <w:rFonts w:ascii="Arial" w:hAnsi="Arial" w:cs="Arial"/>
                <w:sz w:val="22"/>
                <w:szCs w:val="22"/>
              </w:rPr>
            </w:pPr>
          </w:p>
        </w:tc>
        <w:tc>
          <w:tcPr>
            <w:tcW w:w="1527" w:type="dxa"/>
            <w:vMerge/>
            <w:vAlign w:val="center"/>
          </w:tcPr>
          <w:p w14:paraId="7609F101" w14:textId="77777777" w:rsidR="004D7ECA" w:rsidRPr="00F03F16" w:rsidRDefault="004D7ECA" w:rsidP="009E477F">
            <w:pPr>
              <w:jc w:val="center"/>
              <w:rPr>
                <w:rFonts w:ascii="Arial" w:hAnsi="Arial" w:cs="Arial"/>
                <w:sz w:val="22"/>
                <w:szCs w:val="22"/>
              </w:rPr>
            </w:pPr>
          </w:p>
        </w:tc>
        <w:tc>
          <w:tcPr>
            <w:tcW w:w="1268" w:type="dxa"/>
            <w:tcBorders>
              <w:top w:val="single" w:sz="4" w:space="0" w:color="auto"/>
              <w:right w:val="single" w:sz="4" w:space="0" w:color="auto"/>
            </w:tcBorders>
            <w:vAlign w:val="center"/>
          </w:tcPr>
          <w:p w14:paraId="766FAA1F" w14:textId="214C919E" w:rsidR="004D7ECA" w:rsidRPr="00F03F16" w:rsidRDefault="004D7ECA" w:rsidP="00DC79E6">
            <w:pPr>
              <w:jc w:val="center"/>
              <w:rPr>
                <w:rFonts w:ascii="Arial" w:hAnsi="Arial" w:cs="Arial"/>
                <w:b/>
                <w:sz w:val="22"/>
                <w:szCs w:val="22"/>
              </w:rPr>
            </w:pPr>
            <w:r w:rsidRPr="00F03F16">
              <w:rPr>
                <w:rFonts w:ascii="Arial" w:hAnsi="Arial" w:cs="Arial"/>
                <w:b/>
                <w:sz w:val="22"/>
                <w:szCs w:val="22"/>
              </w:rPr>
              <w:t>Taip</w:t>
            </w:r>
            <w:r w:rsidR="00094A35" w:rsidRPr="00F03F16">
              <w:rPr>
                <w:rFonts w:ascii="Arial" w:hAnsi="Arial" w:cs="Arial"/>
                <w:b/>
                <w:sz w:val="22"/>
                <w:szCs w:val="22"/>
              </w:rPr>
              <w:t xml:space="preserve"> (žymėti, jei prekių užsakymai bus teikiami pagal poreikį, periodiškai ar kt.)</w:t>
            </w:r>
          </w:p>
        </w:tc>
        <w:tc>
          <w:tcPr>
            <w:tcW w:w="1219" w:type="dxa"/>
            <w:tcBorders>
              <w:top w:val="single" w:sz="4" w:space="0" w:color="auto"/>
              <w:left w:val="single" w:sz="4" w:space="0" w:color="auto"/>
            </w:tcBorders>
            <w:vAlign w:val="center"/>
          </w:tcPr>
          <w:p w14:paraId="34DE63B8" w14:textId="117B0BEE" w:rsidR="004D7ECA" w:rsidRPr="00F03F16" w:rsidRDefault="004D7ECA" w:rsidP="00094A35">
            <w:pPr>
              <w:jc w:val="center"/>
              <w:rPr>
                <w:rFonts w:ascii="Arial" w:hAnsi="Arial" w:cs="Arial"/>
                <w:b/>
                <w:sz w:val="22"/>
                <w:szCs w:val="22"/>
              </w:rPr>
            </w:pPr>
            <w:r w:rsidRPr="00F03F16">
              <w:rPr>
                <w:rFonts w:ascii="Arial" w:hAnsi="Arial" w:cs="Arial"/>
                <w:b/>
                <w:sz w:val="22"/>
                <w:szCs w:val="22"/>
              </w:rPr>
              <w:t>Ne</w:t>
            </w:r>
            <w:r w:rsidR="00094A35" w:rsidRPr="00F03F16">
              <w:rPr>
                <w:rFonts w:ascii="Arial" w:hAnsi="Arial" w:cs="Arial"/>
                <w:b/>
                <w:sz w:val="22"/>
                <w:szCs w:val="22"/>
              </w:rPr>
              <w:t xml:space="preserve"> (žymėti, jei </w:t>
            </w:r>
            <w:r w:rsidR="0043073D" w:rsidRPr="00F03F16">
              <w:rPr>
                <w:rFonts w:ascii="Arial" w:hAnsi="Arial" w:cs="Arial"/>
                <w:b/>
                <w:sz w:val="22"/>
                <w:szCs w:val="22"/>
              </w:rPr>
              <w:t>nurodytu laiku bus pristatytas visas perkamas prekių kiekis</w:t>
            </w:r>
            <w:r w:rsidR="00094A35" w:rsidRPr="00F03F16">
              <w:rPr>
                <w:rFonts w:ascii="Arial" w:hAnsi="Arial" w:cs="Arial"/>
                <w:b/>
                <w:sz w:val="22"/>
                <w:szCs w:val="22"/>
              </w:rPr>
              <w:t>)</w:t>
            </w:r>
          </w:p>
        </w:tc>
        <w:tc>
          <w:tcPr>
            <w:tcW w:w="1850" w:type="dxa"/>
            <w:vMerge/>
            <w:vAlign w:val="center"/>
          </w:tcPr>
          <w:p w14:paraId="52A45871" w14:textId="77777777" w:rsidR="004D7ECA" w:rsidRPr="00F03F16" w:rsidRDefault="004D7ECA" w:rsidP="009E477F">
            <w:pPr>
              <w:jc w:val="center"/>
              <w:rPr>
                <w:rFonts w:ascii="Arial" w:hAnsi="Arial" w:cs="Arial"/>
                <w:sz w:val="22"/>
                <w:szCs w:val="22"/>
              </w:rPr>
            </w:pPr>
          </w:p>
        </w:tc>
      </w:tr>
      <w:tr w:rsidR="006F6970" w:rsidRPr="0026534A" w14:paraId="2DF177F6" w14:textId="77777777" w:rsidTr="009E477F">
        <w:trPr>
          <w:trHeight w:val="920"/>
          <w:jc w:val="center"/>
        </w:trPr>
        <w:tc>
          <w:tcPr>
            <w:tcW w:w="1211" w:type="dxa"/>
          </w:tcPr>
          <w:p w14:paraId="43CDF8AD" w14:textId="66B7D0D0" w:rsidR="006F6970" w:rsidRPr="00F03F16" w:rsidRDefault="006F6970" w:rsidP="006F6970">
            <w:pPr>
              <w:ind w:firstLine="313"/>
              <w:rPr>
                <w:rFonts w:ascii="Arial" w:hAnsi="Arial" w:cs="Arial"/>
                <w:sz w:val="22"/>
                <w:szCs w:val="22"/>
              </w:rPr>
            </w:pPr>
            <w:r w:rsidRPr="00F03F16">
              <w:rPr>
                <w:rFonts w:ascii="Arial" w:hAnsi="Arial" w:cs="Arial"/>
                <w:sz w:val="22"/>
                <w:szCs w:val="22"/>
              </w:rPr>
              <w:t>1.</w:t>
            </w:r>
          </w:p>
        </w:tc>
        <w:tc>
          <w:tcPr>
            <w:tcW w:w="2553" w:type="dxa"/>
            <w:vAlign w:val="center"/>
          </w:tcPr>
          <w:p w14:paraId="4FC9E79A" w14:textId="3012692E" w:rsidR="006F6970" w:rsidRPr="00F03F16" w:rsidRDefault="006F6970" w:rsidP="00736515">
            <w:pPr>
              <w:ind w:hanging="38"/>
              <w:jc w:val="center"/>
              <w:rPr>
                <w:rFonts w:ascii="Arial" w:hAnsi="Arial" w:cs="Arial"/>
                <w:i/>
                <w:color w:val="FF0000"/>
                <w:sz w:val="22"/>
                <w:szCs w:val="22"/>
              </w:rPr>
            </w:pPr>
            <w:r w:rsidRPr="009A1594">
              <w:rPr>
                <w:rFonts w:ascii="Arial" w:hAnsi="Arial" w:cs="Arial"/>
                <w:b/>
                <w:sz w:val="22"/>
                <w:szCs w:val="22"/>
              </w:rPr>
              <w:t>Didelio efektyvumo skysčių (UHPLC) chromatografijos sistema su detektoriais</w:t>
            </w:r>
            <w:r w:rsidR="00456A75" w:rsidRPr="009A1594">
              <w:rPr>
                <w:rFonts w:ascii="Arial" w:hAnsi="Arial" w:cs="Arial"/>
                <w:b/>
                <w:sz w:val="22"/>
                <w:szCs w:val="22"/>
              </w:rPr>
              <w:t xml:space="preserve">, jos </w:t>
            </w:r>
            <w:r w:rsidR="00456A75" w:rsidRPr="009A1594">
              <w:rPr>
                <w:rStyle w:val="Link"/>
                <w:rFonts w:ascii="Arial" w:hAnsi="Arial" w:cs="Arial"/>
                <w:b/>
                <w:color w:val="000000" w:themeColor="text1"/>
                <w:sz w:val="22"/>
                <w:szCs w:val="22"/>
              </w:rPr>
              <w:t xml:space="preserve">pristatymas, </w:t>
            </w:r>
            <w:r w:rsidR="00456A75" w:rsidRPr="009A1594">
              <w:rPr>
                <w:rFonts w:ascii="Arial" w:hAnsi="Arial" w:cs="Arial"/>
                <w:b/>
                <w:color w:val="000000" w:themeColor="text1"/>
                <w:sz w:val="22"/>
                <w:szCs w:val="22"/>
              </w:rPr>
              <w:t>instaliavimas</w:t>
            </w:r>
            <w:r w:rsidR="00E72469" w:rsidRPr="009A1594">
              <w:rPr>
                <w:rFonts w:ascii="Arial" w:hAnsi="Arial" w:cs="Arial"/>
                <w:b/>
                <w:sz w:val="22"/>
                <w:szCs w:val="22"/>
              </w:rPr>
              <w:t xml:space="preserve"> (sumontuoti pristatytą techninę įrangą kaip to reikalauja įrangos gamintojas, įdiegti sisteminę</w:t>
            </w:r>
            <w:r w:rsidR="00E72469" w:rsidRPr="00F03F16">
              <w:rPr>
                <w:rFonts w:ascii="Arial" w:hAnsi="Arial" w:cs="Arial"/>
                <w:b/>
                <w:sz w:val="22"/>
                <w:szCs w:val="22"/>
              </w:rPr>
              <w:t xml:space="preserve"> programinę įrangą</w:t>
            </w:r>
            <w:r w:rsidR="00EB53C0" w:rsidRPr="00F03F16">
              <w:rPr>
                <w:rFonts w:ascii="Arial" w:hAnsi="Arial" w:cs="Arial"/>
                <w:b/>
                <w:sz w:val="22"/>
                <w:szCs w:val="22"/>
              </w:rPr>
              <w:t>)</w:t>
            </w:r>
            <w:r w:rsidR="00E72469" w:rsidRPr="00F03F16">
              <w:rPr>
                <w:rFonts w:ascii="Arial" w:hAnsi="Arial" w:cs="Arial"/>
                <w:b/>
                <w:sz w:val="22"/>
                <w:szCs w:val="22"/>
              </w:rPr>
              <w:t xml:space="preserve">, po instaliavimo likusių įpakavimo medžiagų išvežimas </w:t>
            </w:r>
            <w:r w:rsidR="00E72469" w:rsidRPr="00F03F16">
              <w:rPr>
                <w:rFonts w:ascii="Arial" w:hAnsi="Arial" w:cs="Arial"/>
                <w:b/>
                <w:sz w:val="22"/>
                <w:szCs w:val="22"/>
              </w:rPr>
              <w:lastRenderedPageBreak/>
              <w:t>(utilizavimas)</w:t>
            </w:r>
            <w:r w:rsidR="008E278D" w:rsidRPr="00F03F16">
              <w:rPr>
                <w:rFonts w:ascii="Arial" w:hAnsi="Arial" w:cs="Arial"/>
                <w:b/>
                <w:sz w:val="22"/>
                <w:szCs w:val="22"/>
              </w:rPr>
              <w:t xml:space="preserve"> ir personalo apmokymas</w:t>
            </w:r>
          </w:p>
        </w:tc>
        <w:tc>
          <w:tcPr>
            <w:tcW w:w="1527" w:type="dxa"/>
            <w:vAlign w:val="center"/>
          </w:tcPr>
          <w:p w14:paraId="0FC6E839" w14:textId="26B8A700" w:rsidR="006F6970" w:rsidRPr="00F03F16" w:rsidRDefault="006F6970" w:rsidP="00736515">
            <w:pPr>
              <w:ind w:hanging="16"/>
              <w:jc w:val="center"/>
              <w:rPr>
                <w:rFonts w:ascii="Arial" w:hAnsi="Arial" w:cs="Arial"/>
                <w:color w:val="FF0000"/>
                <w:sz w:val="22"/>
                <w:szCs w:val="22"/>
              </w:rPr>
            </w:pPr>
            <w:r w:rsidRPr="00F03F16">
              <w:rPr>
                <w:rFonts w:ascii="Arial" w:hAnsi="Arial" w:cs="Arial"/>
                <w:sz w:val="22"/>
                <w:szCs w:val="22"/>
              </w:rPr>
              <w:lastRenderedPageBreak/>
              <w:t xml:space="preserve">1 </w:t>
            </w:r>
            <w:r w:rsidR="004223B9" w:rsidRPr="00F03F16">
              <w:rPr>
                <w:rFonts w:ascii="Arial" w:hAnsi="Arial" w:cs="Arial"/>
                <w:sz w:val="22"/>
                <w:szCs w:val="22"/>
              </w:rPr>
              <w:t>kompl</w:t>
            </w:r>
            <w:r w:rsidRPr="00F03F16">
              <w:rPr>
                <w:rFonts w:ascii="Arial" w:hAnsi="Arial" w:cs="Arial"/>
                <w:sz w:val="22"/>
                <w:szCs w:val="22"/>
              </w:rPr>
              <w:t xml:space="preserve">. </w:t>
            </w:r>
          </w:p>
        </w:tc>
        <w:sdt>
          <w:sdtPr>
            <w:rPr>
              <w:rFonts w:ascii="Arial" w:hAnsi="Arial" w:cs="Arial"/>
            </w:rPr>
            <w:id w:val="-1892409944"/>
            <w14:checkbox>
              <w14:checked w14:val="0"/>
              <w14:checkedState w14:val="2612" w14:font="MS Gothic"/>
              <w14:uncheckedState w14:val="2610" w14:font="MS Gothic"/>
            </w14:checkbox>
          </w:sdtPr>
          <w:sdtEndPr/>
          <w:sdtContent>
            <w:tc>
              <w:tcPr>
                <w:tcW w:w="1268" w:type="dxa"/>
                <w:tcBorders>
                  <w:right w:val="single" w:sz="4" w:space="0" w:color="auto"/>
                </w:tcBorders>
                <w:vAlign w:val="center"/>
              </w:tcPr>
              <w:p w14:paraId="5CC78E0C" w14:textId="5EAE1D28" w:rsidR="006F6970" w:rsidRPr="00F03F16" w:rsidRDefault="006F6970" w:rsidP="004D7ECA">
                <w:pPr>
                  <w:jc w:val="center"/>
                  <w:rPr>
                    <w:rFonts w:ascii="Arial" w:hAnsi="Arial" w:cs="Arial"/>
                    <w:sz w:val="22"/>
                    <w:szCs w:val="22"/>
                  </w:rPr>
                </w:pPr>
                <w:r w:rsidRPr="00F03F16">
                  <w:rPr>
                    <w:rFonts w:ascii="Segoe UI Symbol" w:eastAsia="MS Gothic" w:hAnsi="Segoe UI Symbol" w:cs="Segoe UI Symbol"/>
                    <w:sz w:val="22"/>
                    <w:szCs w:val="22"/>
                  </w:rPr>
                  <w:t>☐</w:t>
                </w:r>
              </w:p>
            </w:tc>
          </w:sdtContent>
        </w:sdt>
        <w:sdt>
          <w:sdtPr>
            <w:rPr>
              <w:rFonts w:ascii="Arial" w:hAnsi="Arial" w:cs="Arial"/>
            </w:rPr>
            <w:id w:val="713783549"/>
            <w14:checkbox>
              <w14:checked w14:val="1"/>
              <w14:checkedState w14:val="2612" w14:font="MS Gothic"/>
              <w14:uncheckedState w14:val="2610" w14:font="MS Gothic"/>
            </w14:checkbox>
          </w:sdtPr>
          <w:sdtEndPr/>
          <w:sdtContent>
            <w:tc>
              <w:tcPr>
                <w:tcW w:w="1219" w:type="dxa"/>
                <w:tcBorders>
                  <w:left w:val="single" w:sz="4" w:space="0" w:color="auto"/>
                </w:tcBorders>
                <w:vAlign w:val="center"/>
              </w:tcPr>
              <w:p w14:paraId="6EA15D2A" w14:textId="076B6571" w:rsidR="006F6970" w:rsidRPr="00F03F16" w:rsidRDefault="006F6970" w:rsidP="004D7ECA">
                <w:pPr>
                  <w:jc w:val="center"/>
                  <w:rPr>
                    <w:rFonts w:ascii="Arial" w:hAnsi="Arial" w:cs="Arial"/>
                    <w:sz w:val="22"/>
                    <w:szCs w:val="22"/>
                  </w:rPr>
                </w:pPr>
                <w:r w:rsidRPr="00F03F16">
                  <w:rPr>
                    <w:rFonts w:ascii="Segoe UI Symbol" w:eastAsia="MS Gothic" w:hAnsi="Segoe UI Symbol" w:cs="Segoe UI Symbol"/>
                    <w:sz w:val="22"/>
                    <w:szCs w:val="22"/>
                  </w:rPr>
                  <w:t>☒</w:t>
                </w:r>
              </w:p>
            </w:tc>
          </w:sdtContent>
        </w:sdt>
        <w:tc>
          <w:tcPr>
            <w:tcW w:w="1850" w:type="dxa"/>
            <w:vAlign w:val="center"/>
          </w:tcPr>
          <w:p w14:paraId="3F80094C" w14:textId="6A37980F" w:rsidR="006F6970" w:rsidRPr="00F03F16" w:rsidRDefault="00D55635" w:rsidP="00736515">
            <w:pPr>
              <w:ind w:hanging="16"/>
              <w:jc w:val="center"/>
              <w:rPr>
                <w:rFonts w:ascii="Arial" w:hAnsi="Arial" w:cs="Arial"/>
                <w:color w:val="FF0000"/>
                <w:sz w:val="22"/>
                <w:szCs w:val="22"/>
              </w:rPr>
            </w:pPr>
            <w:r w:rsidRPr="00F03F16">
              <w:rPr>
                <w:rFonts w:ascii="Arial" w:hAnsi="Arial" w:cs="Arial"/>
                <w:sz w:val="22"/>
                <w:szCs w:val="22"/>
              </w:rPr>
              <w:t xml:space="preserve">90 </w:t>
            </w:r>
            <w:r w:rsidR="006F6970" w:rsidRPr="00F03F16">
              <w:rPr>
                <w:rFonts w:ascii="Arial" w:hAnsi="Arial" w:cs="Arial"/>
                <w:sz w:val="22"/>
                <w:szCs w:val="22"/>
              </w:rPr>
              <w:t>kalendorinių dienų</w:t>
            </w:r>
          </w:p>
        </w:tc>
      </w:tr>
    </w:tbl>
    <w:p w14:paraId="69B8FEFB" w14:textId="77777777" w:rsidR="004A0C48" w:rsidRPr="00F03F16" w:rsidRDefault="004A0C48" w:rsidP="004A0C48">
      <w:pPr>
        <w:spacing w:after="0" w:line="240" w:lineRule="auto"/>
        <w:ind w:firstLine="851"/>
        <w:jc w:val="both"/>
        <w:rPr>
          <w:rFonts w:ascii="Arial" w:hAnsi="Arial" w:cs="Arial"/>
        </w:rPr>
      </w:pPr>
    </w:p>
    <w:p w14:paraId="16D27CF7" w14:textId="795FF96A" w:rsidR="004A0C48" w:rsidRPr="00F03F16" w:rsidRDefault="004A0C48" w:rsidP="00736515">
      <w:pPr>
        <w:pStyle w:val="ListParagraph"/>
        <w:numPr>
          <w:ilvl w:val="1"/>
          <w:numId w:val="3"/>
        </w:numPr>
        <w:tabs>
          <w:tab w:val="left" w:pos="426"/>
        </w:tabs>
        <w:spacing w:after="0" w:line="240" w:lineRule="auto"/>
        <w:ind w:left="0" w:firstLine="0"/>
        <w:jc w:val="both"/>
        <w:rPr>
          <w:rFonts w:ascii="Arial" w:hAnsi="Arial" w:cs="Arial"/>
        </w:rPr>
      </w:pPr>
      <w:r w:rsidRPr="00F03F16">
        <w:rPr>
          <w:rFonts w:ascii="Arial" w:hAnsi="Arial" w:cs="Arial"/>
        </w:rPr>
        <w:t xml:space="preserve"> Aukščiau esančioje lentelėje nurodytas prekių kiekis </w:t>
      </w:r>
      <w:r w:rsidR="003431F1" w:rsidRPr="00F03F16">
        <w:rPr>
          <w:rFonts w:ascii="Arial" w:hAnsi="Arial" w:cs="Arial"/>
        </w:rPr>
        <w:t xml:space="preserve">ir (ar) apimtis </w:t>
      </w:r>
      <w:r w:rsidRPr="00F03F16">
        <w:rPr>
          <w:rFonts w:ascii="Arial" w:hAnsi="Arial" w:cs="Arial"/>
        </w:rPr>
        <w:t>yra tikslus</w:t>
      </w:r>
      <w:r w:rsidR="003431F1" w:rsidRPr="00F03F16">
        <w:rPr>
          <w:rFonts w:ascii="Arial" w:hAnsi="Arial" w:cs="Arial"/>
        </w:rPr>
        <w:t>(-i)</w:t>
      </w:r>
      <w:r w:rsidRPr="00F03F16">
        <w:rPr>
          <w:rFonts w:ascii="Arial" w:hAnsi="Arial" w:cs="Arial"/>
        </w:rPr>
        <w:t xml:space="preserve"> ir vykdant Sutartį nesikeis.</w:t>
      </w:r>
    </w:p>
    <w:p w14:paraId="72ED8A91" w14:textId="77777777" w:rsidR="006F6970" w:rsidRPr="00F03F16" w:rsidRDefault="004A0C48" w:rsidP="006F6970">
      <w:pPr>
        <w:pStyle w:val="ListParagraph"/>
        <w:numPr>
          <w:ilvl w:val="1"/>
          <w:numId w:val="35"/>
        </w:numPr>
        <w:tabs>
          <w:tab w:val="left" w:pos="567"/>
        </w:tabs>
        <w:spacing w:after="0" w:line="240" w:lineRule="auto"/>
        <w:jc w:val="both"/>
        <w:rPr>
          <w:rFonts w:ascii="Arial" w:hAnsi="Arial" w:cs="Arial"/>
        </w:rPr>
      </w:pPr>
      <w:r w:rsidRPr="00F03F16">
        <w:rPr>
          <w:rFonts w:ascii="Arial" w:hAnsi="Arial" w:cs="Arial"/>
        </w:rPr>
        <w:t>Užsakymų teikimo tvarka</w:t>
      </w:r>
      <w:r w:rsidR="004B55FF" w:rsidRPr="00F03F16">
        <w:rPr>
          <w:rFonts w:ascii="Arial" w:hAnsi="Arial" w:cs="Arial"/>
        </w:rPr>
        <w:t>:</w:t>
      </w:r>
    </w:p>
    <w:p w14:paraId="601DD575" w14:textId="47B8D83B" w:rsidR="00314040" w:rsidRPr="00F03F16" w:rsidRDefault="00314040" w:rsidP="006F6970">
      <w:pPr>
        <w:pStyle w:val="ListParagraph"/>
        <w:numPr>
          <w:ilvl w:val="2"/>
          <w:numId w:val="35"/>
        </w:numPr>
        <w:tabs>
          <w:tab w:val="left" w:pos="567"/>
        </w:tabs>
        <w:spacing w:after="0" w:line="240" w:lineRule="auto"/>
        <w:jc w:val="both"/>
        <w:rPr>
          <w:rFonts w:ascii="Arial" w:hAnsi="Arial" w:cs="Arial"/>
        </w:rPr>
      </w:pPr>
      <w:r w:rsidRPr="00F03F16">
        <w:rPr>
          <w:rFonts w:ascii="Arial" w:hAnsi="Arial" w:cs="Arial"/>
        </w:rPr>
        <w:t xml:space="preserve"> </w:t>
      </w:r>
      <w:r w:rsidR="004B55FF" w:rsidRPr="00F03F16">
        <w:rPr>
          <w:rFonts w:ascii="Arial" w:hAnsi="Arial" w:cs="Arial"/>
        </w:rPr>
        <w:t>u</w:t>
      </w:r>
      <w:r w:rsidRPr="00F03F16">
        <w:rPr>
          <w:rFonts w:ascii="Arial" w:hAnsi="Arial" w:cs="Arial"/>
        </w:rPr>
        <w:t>žsakymai Sutarties galiojimo laikotarpi</w:t>
      </w:r>
      <w:r w:rsidR="00E30CF3" w:rsidRPr="00F03F16">
        <w:rPr>
          <w:rFonts w:ascii="Arial" w:hAnsi="Arial" w:cs="Arial"/>
        </w:rPr>
        <w:t>u</w:t>
      </w:r>
      <w:r w:rsidRPr="00F03F16">
        <w:rPr>
          <w:rFonts w:ascii="Arial" w:hAnsi="Arial" w:cs="Arial"/>
        </w:rPr>
        <w:t xml:space="preserve"> </w:t>
      </w:r>
      <w:r w:rsidRPr="00F03F16">
        <w:rPr>
          <w:rFonts w:ascii="Arial" w:hAnsi="Arial" w:cs="Arial"/>
          <w:u w:val="single"/>
        </w:rPr>
        <w:t>neteikiami</w:t>
      </w:r>
      <w:r w:rsidRPr="00F03F16">
        <w:rPr>
          <w:rFonts w:ascii="Arial" w:hAnsi="Arial" w:cs="Arial"/>
        </w:rPr>
        <w:t xml:space="preserve">. </w:t>
      </w:r>
      <w:r w:rsidR="00E30CF3" w:rsidRPr="00F03F16">
        <w:rPr>
          <w:rFonts w:ascii="Arial" w:hAnsi="Arial" w:cs="Arial"/>
        </w:rPr>
        <w:t xml:space="preserve">Prekės turi būti pristatomos </w:t>
      </w:r>
      <w:r w:rsidR="00A7651F" w:rsidRPr="00F03F16">
        <w:rPr>
          <w:rFonts w:ascii="Arial" w:hAnsi="Arial" w:cs="Arial"/>
        </w:rPr>
        <w:t xml:space="preserve">nedelsiant po Sutarties įsigaliojimo dienos per </w:t>
      </w:r>
      <w:r w:rsidR="00285F0C" w:rsidRPr="00F03F16">
        <w:rPr>
          <w:rFonts w:ascii="Arial" w:hAnsi="Arial" w:cs="Arial"/>
        </w:rPr>
        <w:t>1 lentelėje</w:t>
      </w:r>
      <w:r w:rsidR="00A7651F" w:rsidRPr="00F03F16">
        <w:rPr>
          <w:rFonts w:ascii="Arial" w:hAnsi="Arial" w:cs="Arial"/>
        </w:rPr>
        <w:t xml:space="preserve"> nustatytą terminą</w:t>
      </w:r>
      <w:r w:rsidR="00E30CF3" w:rsidRPr="00F03F16">
        <w:rPr>
          <w:rFonts w:ascii="Arial" w:hAnsi="Arial" w:cs="Arial"/>
        </w:rPr>
        <w:t>.</w:t>
      </w:r>
    </w:p>
    <w:p w14:paraId="1AC6C95F" w14:textId="77777777" w:rsidR="006F6970" w:rsidRPr="00F03F16" w:rsidRDefault="006F6970" w:rsidP="006F6970">
      <w:pPr>
        <w:pStyle w:val="ListParagraph"/>
        <w:tabs>
          <w:tab w:val="left" w:pos="567"/>
        </w:tabs>
        <w:spacing w:after="0" w:line="240" w:lineRule="auto"/>
        <w:jc w:val="both"/>
        <w:rPr>
          <w:rFonts w:ascii="Arial" w:hAnsi="Arial" w:cs="Arial"/>
          <w:highlight w:val="yellow"/>
        </w:rPr>
      </w:pPr>
    </w:p>
    <w:p w14:paraId="63C1A391" w14:textId="5CC59D9E" w:rsidR="004A0C48" w:rsidRPr="00F03F16"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F03F16">
        <w:rPr>
          <w:rFonts w:ascii="Arial" w:eastAsia="Calibri" w:hAnsi="Arial" w:cs="Arial"/>
          <w:b/>
        </w:rPr>
        <w:t>REIKALAVIMAI PREKĖMS</w:t>
      </w:r>
    </w:p>
    <w:p w14:paraId="16ACE7EA" w14:textId="46CB73AF" w:rsidR="00C344D3" w:rsidRPr="00F03F16" w:rsidRDefault="002D5BBD" w:rsidP="002D5BBD">
      <w:pPr>
        <w:spacing w:after="0" w:line="240" w:lineRule="auto"/>
        <w:jc w:val="both"/>
        <w:rPr>
          <w:rFonts w:ascii="Arial" w:eastAsia="Calibri" w:hAnsi="Arial" w:cs="Arial"/>
        </w:rPr>
      </w:pPr>
      <w:r w:rsidRPr="00F03F16">
        <w:rPr>
          <w:rFonts w:ascii="Arial" w:eastAsia="Calibri" w:hAnsi="Arial" w:cs="Arial"/>
        </w:rPr>
        <w:t>3.1. Jei pirkimo dokumentuose naudojami konkretūs modeliai ar šaltiniai, konkretūs procesai ar prekės ženklai, patentai, tipai, konkreti kilmė ar gamyba ir pan., jie gali būti pakeisti lygiaverčiais.</w:t>
      </w:r>
      <w:r w:rsidR="00455D3D" w:rsidRPr="00F03F16">
        <w:rPr>
          <w:rStyle w:val="FootnoteReference"/>
          <w:rFonts w:ascii="Arial" w:eastAsia="Calibri" w:hAnsi="Arial" w:cs="Arial"/>
        </w:rPr>
        <w:footnoteReference w:id="2"/>
      </w:r>
    </w:p>
    <w:p w14:paraId="637B9013" w14:textId="363806A1" w:rsidR="004A0C48" w:rsidRPr="00F03F16" w:rsidRDefault="00CC3B99" w:rsidP="004A0C48">
      <w:pPr>
        <w:spacing w:after="0" w:line="240" w:lineRule="auto"/>
        <w:ind w:firstLine="851"/>
        <w:jc w:val="right"/>
        <w:rPr>
          <w:rFonts w:ascii="Arial" w:eastAsia="Calibri" w:hAnsi="Arial" w:cs="Arial"/>
          <w:b/>
        </w:rPr>
      </w:pPr>
      <w:r w:rsidRPr="00F03F16">
        <w:rPr>
          <w:rFonts w:ascii="Arial" w:eastAsia="Calibri" w:hAnsi="Arial" w:cs="Arial"/>
          <w:b/>
        </w:rPr>
        <w:t>2 lentelė</w:t>
      </w:r>
      <w:r w:rsidR="00DB7B5F" w:rsidRPr="00F03F16">
        <w:rPr>
          <w:rFonts w:ascii="Arial" w:eastAsia="Calibri" w:hAnsi="Arial" w:cs="Arial"/>
          <w:b/>
        </w:rPr>
        <w:t>.</w:t>
      </w:r>
    </w:p>
    <w:tbl>
      <w:tblPr>
        <w:tblW w:w="51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2934"/>
        <w:gridCol w:w="3844"/>
        <w:gridCol w:w="1904"/>
        <w:gridCol w:w="8"/>
      </w:tblGrid>
      <w:tr w:rsidR="009E477F" w:rsidRPr="0026534A" w14:paraId="3DBC9E19" w14:textId="045F32DE" w:rsidTr="6837FDD8">
        <w:trPr>
          <w:trHeight w:val="687"/>
        </w:trPr>
        <w:tc>
          <w:tcPr>
            <w:tcW w:w="513"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6531208" w14:textId="77777777" w:rsidR="007249E8" w:rsidRPr="00F03F16" w:rsidRDefault="007249E8" w:rsidP="009E477F">
            <w:pPr>
              <w:jc w:val="center"/>
              <w:rPr>
                <w:rFonts w:ascii="Arial" w:hAnsi="Arial" w:cs="Arial"/>
                <w:b/>
                <w:color w:val="000000"/>
              </w:rPr>
            </w:pPr>
            <w:r w:rsidRPr="00F03F16">
              <w:rPr>
                <w:rFonts w:ascii="Arial" w:hAnsi="Arial" w:cs="Arial"/>
                <w:b/>
                <w:color w:val="000000"/>
              </w:rPr>
              <w:t>Eil.</w:t>
            </w:r>
          </w:p>
          <w:p w14:paraId="0BE78152" w14:textId="77777777" w:rsidR="007249E8" w:rsidRPr="00F03F16" w:rsidRDefault="007249E8" w:rsidP="009E477F">
            <w:pPr>
              <w:tabs>
                <w:tab w:val="left" w:pos="567"/>
              </w:tabs>
              <w:jc w:val="center"/>
              <w:rPr>
                <w:rFonts w:ascii="Arial" w:hAnsi="Arial" w:cs="Arial"/>
                <w:b/>
                <w:color w:val="000000"/>
              </w:rPr>
            </w:pPr>
            <w:r w:rsidRPr="00F03F16">
              <w:rPr>
                <w:rFonts w:ascii="Arial" w:hAnsi="Arial" w:cs="Arial"/>
                <w:b/>
                <w:color w:val="000000"/>
              </w:rPr>
              <w:t>Nr.</w:t>
            </w:r>
          </w:p>
        </w:tc>
        <w:tc>
          <w:tcPr>
            <w:tcW w:w="15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58D40C" w14:textId="0F6AB16C" w:rsidR="007249E8" w:rsidRPr="00F03F16" w:rsidRDefault="007249E8" w:rsidP="00F558F0">
            <w:pPr>
              <w:jc w:val="center"/>
              <w:rPr>
                <w:rFonts w:ascii="Arial" w:hAnsi="Arial" w:cs="Arial"/>
                <w:b/>
                <w:color w:val="000000"/>
              </w:rPr>
            </w:pPr>
            <w:r w:rsidRPr="00F03F16">
              <w:rPr>
                <w:rFonts w:ascii="Arial" w:hAnsi="Arial" w:cs="Arial"/>
                <w:b/>
                <w:color w:val="000000"/>
              </w:rPr>
              <w:t>Parametras</w:t>
            </w:r>
            <w:r w:rsidRPr="00F03F16">
              <w:rPr>
                <w:rFonts w:ascii="Arial" w:hAnsi="Arial" w:cs="Arial"/>
                <w:b/>
              </w:rPr>
              <w:t>**</w:t>
            </w:r>
          </w:p>
        </w:tc>
        <w:tc>
          <w:tcPr>
            <w:tcW w:w="198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A3CB58" w14:textId="4377DAC9" w:rsidR="007249E8" w:rsidRPr="00F03F16" w:rsidRDefault="007249E8" w:rsidP="00F63246">
            <w:pPr>
              <w:spacing w:after="0" w:line="240" w:lineRule="auto"/>
              <w:jc w:val="center"/>
              <w:rPr>
                <w:rFonts w:ascii="Arial" w:hAnsi="Arial" w:cs="Arial"/>
                <w:b/>
                <w:color w:val="000000"/>
              </w:rPr>
            </w:pPr>
            <w:r w:rsidRPr="00F03F16">
              <w:rPr>
                <w:rFonts w:ascii="Arial" w:hAnsi="Arial" w:cs="Arial"/>
                <w:b/>
                <w:color w:val="000000"/>
              </w:rPr>
              <w:t>Reikalaujama reikšmė</w:t>
            </w:r>
            <w:r w:rsidRPr="00F03F16">
              <w:rPr>
                <w:rFonts w:ascii="Arial" w:hAnsi="Arial" w:cs="Arial"/>
                <w:i/>
                <w:color w:val="000000"/>
              </w:rPr>
              <w:t xml:space="preserve"> </w:t>
            </w:r>
          </w:p>
        </w:tc>
        <w:tc>
          <w:tcPr>
            <w:tcW w:w="98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DD7E0D" w14:textId="77777777" w:rsidR="007249E8" w:rsidRPr="00F03F16" w:rsidRDefault="007249E8" w:rsidP="00F63246">
            <w:pPr>
              <w:spacing w:after="0" w:line="240" w:lineRule="auto"/>
              <w:jc w:val="center"/>
              <w:rPr>
                <w:rFonts w:ascii="Arial" w:hAnsi="Arial" w:cs="Arial"/>
                <w:b/>
                <w:color w:val="000000"/>
              </w:rPr>
            </w:pPr>
            <w:r w:rsidRPr="00F03F16">
              <w:rPr>
                <w:rFonts w:ascii="Arial" w:hAnsi="Arial" w:cs="Arial"/>
                <w:b/>
                <w:color w:val="000000"/>
              </w:rPr>
              <w:t>Reikalaujamos reikšmės atitikimas</w:t>
            </w:r>
          </w:p>
          <w:p w14:paraId="532F3382" w14:textId="0B2547EA" w:rsidR="007249E8" w:rsidRPr="00F03F16" w:rsidRDefault="007249E8" w:rsidP="00F63246">
            <w:pPr>
              <w:spacing w:after="0" w:line="240" w:lineRule="auto"/>
              <w:jc w:val="center"/>
              <w:rPr>
                <w:rFonts w:ascii="Arial" w:hAnsi="Arial" w:cs="Arial"/>
                <w:i/>
                <w:color w:val="000000"/>
              </w:rPr>
            </w:pPr>
            <w:r w:rsidRPr="009A1594">
              <w:rPr>
                <w:rFonts w:ascii="Arial" w:hAnsi="Arial" w:cs="Arial"/>
                <w:i/>
                <w:color w:val="4472C4" w:themeColor="accent1"/>
              </w:rPr>
              <w:t xml:space="preserve">(pildo </w:t>
            </w:r>
            <w:r w:rsidR="00E940CB" w:rsidRPr="00F03F16">
              <w:rPr>
                <w:rFonts w:ascii="Arial" w:hAnsi="Arial" w:cs="Arial"/>
                <w:bCs/>
                <w:i/>
                <w:iCs/>
                <w:color w:val="4472C4" w:themeColor="accent1"/>
              </w:rPr>
              <w:t>T</w:t>
            </w:r>
            <w:r w:rsidRPr="001A2AE0">
              <w:rPr>
                <w:rFonts w:ascii="Arial" w:hAnsi="Arial" w:cs="Arial"/>
                <w:i/>
                <w:color w:val="4472C4" w:themeColor="accent1"/>
              </w:rPr>
              <w:t>iekėjas)</w:t>
            </w:r>
          </w:p>
        </w:tc>
      </w:tr>
      <w:tr w:rsidR="00B006DD" w:rsidRPr="0026534A" w14:paraId="2380005E" w14:textId="54D7D94B" w:rsidTr="6837FDD8">
        <w:trPr>
          <w:gridAfter w:val="1"/>
          <w:wAfter w:w="4" w:type="pct"/>
          <w:trHeight w:val="359"/>
        </w:trPr>
        <w:tc>
          <w:tcPr>
            <w:tcW w:w="2028" w:type="pct"/>
            <w:gridSpan w:val="2"/>
            <w:tcBorders>
              <w:top w:val="single" w:sz="4" w:space="0" w:color="auto"/>
              <w:left w:val="single" w:sz="4" w:space="0" w:color="auto"/>
              <w:bottom w:val="single" w:sz="4" w:space="0" w:color="auto"/>
              <w:right w:val="single" w:sz="4" w:space="0" w:color="auto"/>
            </w:tcBorders>
            <w:vAlign w:val="center"/>
          </w:tcPr>
          <w:p w14:paraId="24114F9D" w14:textId="77777777" w:rsidR="00B006DD" w:rsidRPr="00F03F16" w:rsidRDefault="00B006DD" w:rsidP="00F2412D">
            <w:pPr>
              <w:jc w:val="center"/>
              <w:rPr>
                <w:rFonts w:ascii="Arial" w:hAnsi="Arial" w:cs="Arial"/>
                <w:color w:val="000000"/>
                <w:lang w:eastAsia="lt-LT"/>
              </w:rPr>
            </w:pPr>
            <w:r w:rsidRPr="00F03F16">
              <w:rPr>
                <w:rFonts w:ascii="Arial" w:hAnsi="Arial" w:cs="Arial"/>
                <w:b/>
              </w:rPr>
              <w:t>Didelio efektyvumo skysčių (UHPLC) chromatografijos sistema su detektoriais</w:t>
            </w:r>
          </w:p>
        </w:tc>
        <w:tc>
          <w:tcPr>
            <w:tcW w:w="2968" w:type="pct"/>
            <w:gridSpan w:val="2"/>
            <w:tcBorders>
              <w:top w:val="single" w:sz="4" w:space="0" w:color="auto"/>
              <w:left w:val="single" w:sz="4" w:space="0" w:color="auto"/>
              <w:bottom w:val="single" w:sz="4" w:space="0" w:color="auto"/>
              <w:right w:val="single" w:sz="4" w:space="0" w:color="auto"/>
            </w:tcBorders>
            <w:vAlign w:val="center"/>
          </w:tcPr>
          <w:p w14:paraId="77B7EEA1" w14:textId="6DA7CC92" w:rsidR="00B006DD" w:rsidRPr="00F03F16" w:rsidRDefault="00B006DD" w:rsidP="00F2412D">
            <w:pPr>
              <w:jc w:val="center"/>
              <w:rPr>
                <w:rFonts w:ascii="Arial" w:hAnsi="Arial" w:cs="Arial"/>
                <w:color w:val="000000"/>
                <w:lang w:eastAsia="lt-LT"/>
              </w:rPr>
            </w:pPr>
            <w:r w:rsidRPr="00F03F16">
              <w:rPr>
                <w:rFonts w:ascii="Arial" w:hAnsi="Arial" w:cs="Arial"/>
                <w:color w:val="000000"/>
                <w:lang w:eastAsia="lt-LT"/>
              </w:rPr>
              <w:t>Nurodyti siūlomos prekės pavadinimą, modelį, gamintoją, kilmės šalį</w:t>
            </w:r>
          </w:p>
        </w:tc>
      </w:tr>
      <w:tr w:rsidR="00A40F93" w:rsidRPr="0026534A" w14:paraId="2D72398D" w14:textId="77777777" w:rsidTr="6837FDD8">
        <w:tc>
          <w:tcPr>
            <w:tcW w:w="513" w:type="pct"/>
            <w:tcBorders>
              <w:top w:val="single" w:sz="4" w:space="0" w:color="auto"/>
              <w:left w:val="single" w:sz="4" w:space="0" w:color="auto"/>
              <w:bottom w:val="single" w:sz="4" w:space="0" w:color="auto"/>
              <w:right w:val="single" w:sz="4" w:space="0" w:color="auto"/>
            </w:tcBorders>
          </w:tcPr>
          <w:p w14:paraId="28CB9A38" w14:textId="76DD15B1" w:rsidR="00A40F93" w:rsidRPr="00F03F16" w:rsidRDefault="00A40F93" w:rsidP="00740C73">
            <w:pPr>
              <w:pStyle w:val="ListParagraph"/>
              <w:numPr>
                <w:ilvl w:val="0"/>
                <w:numId w:val="34"/>
              </w:numPr>
              <w:jc w:val="center"/>
              <w:rPr>
                <w:rFonts w:ascii="Arial" w:hAnsi="Arial" w:cs="Arial"/>
                <w:color w:val="000000"/>
              </w:rPr>
            </w:pPr>
          </w:p>
        </w:tc>
        <w:tc>
          <w:tcPr>
            <w:tcW w:w="1515" w:type="pct"/>
            <w:tcBorders>
              <w:top w:val="single" w:sz="4" w:space="0" w:color="auto"/>
              <w:left w:val="single" w:sz="4" w:space="0" w:color="auto"/>
              <w:bottom w:val="single" w:sz="4" w:space="0" w:color="auto"/>
              <w:right w:val="single" w:sz="4" w:space="0" w:color="auto"/>
            </w:tcBorders>
          </w:tcPr>
          <w:p w14:paraId="25E82638" w14:textId="0B61DC3B" w:rsidR="00A40F93" w:rsidRPr="00F03F16" w:rsidRDefault="00740C73" w:rsidP="00A40F93">
            <w:pPr>
              <w:rPr>
                <w:rFonts w:ascii="Arial" w:hAnsi="Arial" w:cs="Arial"/>
                <w:b/>
              </w:rPr>
            </w:pPr>
            <w:r w:rsidRPr="00F03F16">
              <w:rPr>
                <w:rFonts w:ascii="Arial" w:hAnsi="Arial" w:cs="Arial"/>
                <w:b/>
              </w:rPr>
              <w:t>Chromatografinė sistema su detektoriais</w:t>
            </w:r>
          </w:p>
        </w:tc>
        <w:tc>
          <w:tcPr>
            <w:tcW w:w="1985" w:type="pct"/>
            <w:tcBorders>
              <w:top w:val="single" w:sz="4" w:space="0" w:color="auto"/>
              <w:left w:val="single" w:sz="4" w:space="0" w:color="auto"/>
              <w:bottom w:val="single" w:sz="4" w:space="0" w:color="auto"/>
              <w:right w:val="single" w:sz="4" w:space="0" w:color="auto"/>
            </w:tcBorders>
          </w:tcPr>
          <w:p w14:paraId="560EFDF2" w14:textId="46EA607C" w:rsidR="00A40F93" w:rsidRPr="00F03F16" w:rsidRDefault="000621AC" w:rsidP="00A40F93">
            <w:pPr>
              <w:rPr>
                <w:rFonts w:ascii="Arial" w:hAnsi="Arial" w:cs="Arial"/>
              </w:rPr>
            </w:pPr>
            <w:r w:rsidRPr="00F03F16">
              <w:rPr>
                <w:rFonts w:ascii="Arial" w:hAnsi="Arial" w:cs="Arial"/>
              </w:rPr>
              <w:t>Privalo valdymui ir parametrų stebėjimui turėti lie</w:t>
            </w:r>
            <w:r w:rsidR="00A40F93" w:rsidRPr="00F03F16">
              <w:rPr>
                <w:rFonts w:ascii="Arial" w:hAnsi="Arial" w:cs="Arial"/>
              </w:rPr>
              <w:t>timui jautri</w:t>
            </w:r>
            <w:r w:rsidRPr="00F03F16">
              <w:rPr>
                <w:rFonts w:ascii="Arial" w:hAnsi="Arial" w:cs="Arial"/>
              </w:rPr>
              <w:t>ų</w:t>
            </w:r>
            <w:r w:rsidR="00A40F93" w:rsidRPr="00F03F16">
              <w:rPr>
                <w:rFonts w:ascii="Arial" w:hAnsi="Arial" w:cs="Arial"/>
              </w:rPr>
              <w:t xml:space="preserve"> ekran</w:t>
            </w:r>
            <w:r w:rsidRPr="00F03F16">
              <w:rPr>
                <w:rFonts w:ascii="Arial" w:hAnsi="Arial" w:cs="Arial"/>
              </w:rPr>
              <w:t>ą.</w:t>
            </w:r>
          </w:p>
        </w:tc>
        <w:tc>
          <w:tcPr>
            <w:tcW w:w="987" w:type="pct"/>
            <w:gridSpan w:val="2"/>
            <w:tcBorders>
              <w:top w:val="single" w:sz="4" w:space="0" w:color="auto"/>
              <w:left w:val="single" w:sz="4" w:space="0" w:color="auto"/>
              <w:bottom w:val="single" w:sz="4" w:space="0" w:color="auto"/>
              <w:right w:val="single" w:sz="4" w:space="0" w:color="auto"/>
            </w:tcBorders>
          </w:tcPr>
          <w:p w14:paraId="18311152" w14:textId="77777777" w:rsidR="00A40F93" w:rsidRPr="00F03F16" w:rsidRDefault="00A40F93" w:rsidP="00A40F93">
            <w:pPr>
              <w:rPr>
                <w:rFonts w:ascii="Arial" w:hAnsi="Arial" w:cs="Arial"/>
                <w:color w:val="000000"/>
                <w:lang w:eastAsia="lt-LT"/>
              </w:rPr>
            </w:pPr>
          </w:p>
        </w:tc>
      </w:tr>
      <w:tr w:rsidR="00A40F93" w:rsidRPr="0026534A" w14:paraId="76CC56DE" w14:textId="77777777" w:rsidTr="6837FDD8">
        <w:tc>
          <w:tcPr>
            <w:tcW w:w="513" w:type="pct"/>
            <w:tcBorders>
              <w:top w:val="single" w:sz="4" w:space="0" w:color="auto"/>
              <w:left w:val="single" w:sz="4" w:space="0" w:color="auto"/>
              <w:bottom w:val="single" w:sz="4" w:space="0" w:color="auto"/>
              <w:right w:val="single" w:sz="4" w:space="0" w:color="auto"/>
            </w:tcBorders>
          </w:tcPr>
          <w:p w14:paraId="1216A9FF" w14:textId="1A9612D3" w:rsidR="00A40F93" w:rsidRPr="00F03F16" w:rsidRDefault="00A40F93" w:rsidP="00740C73">
            <w:pPr>
              <w:pStyle w:val="ListParagraph"/>
              <w:numPr>
                <w:ilvl w:val="0"/>
                <w:numId w:val="34"/>
              </w:numPr>
              <w:jc w:val="center"/>
              <w:rPr>
                <w:rFonts w:ascii="Arial" w:hAnsi="Arial" w:cs="Arial"/>
                <w:color w:val="000000"/>
              </w:rPr>
            </w:pPr>
          </w:p>
        </w:tc>
        <w:tc>
          <w:tcPr>
            <w:tcW w:w="1515" w:type="pct"/>
            <w:tcBorders>
              <w:top w:val="single" w:sz="4" w:space="0" w:color="auto"/>
              <w:left w:val="single" w:sz="4" w:space="0" w:color="auto"/>
              <w:bottom w:val="single" w:sz="4" w:space="0" w:color="auto"/>
              <w:right w:val="single" w:sz="4" w:space="0" w:color="auto"/>
            </w:tcBorders>
          </w:tcPr>
          <w:p w14:paraId="0A8451F7" w14:textId="3F8D39AD" w:rsidR="00A40F93" w:rsidRPr="00F03F16" w:rsidRDefault="00A40F93" w:rsidP="00A40F93">
            <w:pPr>
              <w:rPr>
                <w:rFonts w:ascii="Arial" w:hAnsi="Arial" w:cs="Arial"/>
                <w:b/>
              </w:rPr>
            </w:pPr>
            <w:r w:rsidRPr="00F03F16">
              <w:rPr>
                <w:rFonts w:ascii="Arial" w:hAnsi="Arial" w:cs="Arial"/>
                <w:b/>
              </w:rPr>
              <w:t>Darbo režimas</w:t>
            </w:r>
          </w:p>
        </w:tc>
        <w:tc>
          <w:tcPr>
            <w:tcW w:w="1985" w:type="pct"/>
            <w:tcBorders>
              <w:top w:val="single" w:sz="4" w:space="0" w:color="auto"/>
              <w:left w:val="single" w:sz="4" w:space="0" w:color="auto"/>
              <w:bottom w:val="single" w:sz="4" w:space="0" w:color="auto"/>
              <w:right w:val="single" w:sz="4" w:space="0" w:color="auto"/>
            </w:tcBorders>
          </w:tcPr>
          <w:p w14:paraId="1149184C" w14:textId="27EA6669" w:rsidR="00A40F93" w:rsidRPr="00F03F16" w:rsidRDefault="00A40F93" w:rsidP="00A40F93">
            <w:pPr>
              <w:rPr>
                <w:rFonts w:ascii="Arial" w:hAnsi="Arial" w:cs="Arial"/>
              </w:rPr>
            </w:pPr>
            <w:r w:rsidRPr="00F03F16">
              <w:rPr>
                <w:rFonts w:ascii="Arial" w:hAnsi="Arial" w:cs="Arial"/>
              </w:rPr>
              <w:t>Privalo būti suderinta darbui tradicinės ir greitosios chromatografijos (UHPLC) režimuose.</w:t>
            </w:r>
          </w:p>
        </w:tc>
        <w:tc>
          <w:tcPr>
            <w:tcW w:w="987" w:type="pct"/>
            <w:gridSpan w:val="2"/>
            <w:tcBorders>
              <w:top w:val="single" w:sz="4" w:space="0" w:color="auto"/>
              <w:left w:val="single" w:sz="4" w:space="0" w:color="auto"/>
              <w:bottom w:val="single" w:sz="4" w:space="0" w:color="auto"/>
              <w:right w:val="single" w:sz="4" w:space="0" w:color="auto"/>
            </w:tcBorders>
          </w:tcPr>
          <w:p w14:paraId="3C35CB7D" w14:textId="77777777" w:rsidR="00A40F93" w:rsidRPr="00F03F16" w:rsidRDefault="00A40F93" w:rsidP="00A40F93">
            <w:pPr>
              <w:rPr>
                <w:rFonts w:ascii="Arial" w:hAnsi="Arial" w:cs="Arial"/>
                <w:color w:val="000000"/>
                <w:lang w:eastAsia="lt-LT"/>
              </w:rPr>
            </w:pPr>
          </w:p>
        </w:tc>
      </w:tr>
      <w:tr w:rsidR="00740C73" w:rsidRPr="0026534A" w14:paraId="09DEFC26" w14:textId="77777777" w:rsidTr="6837FDD8">
        <w:tc>
          <w:tcPr>
            <w:tcW w:w="513" w:type="pct"/>
            <w:tcBorders>
              <w:top w:val="single" w:sz="4" w:space="0" w:color="auto"/>
              <w:left w:val="single" w:sz="4" w:space="0" w:color="auto"/>
              <w:bottom w:val="single" w:sz="4" w:space="0" w:color="auto"/>
              <w:right w:val="single" w:sz="4" w:space="0" w:color="auto"/>
            </w:tcBorders>
          </w:tcPr>
          <w:p w14:paraId="2885C508" w14:textId="77777777" w:rsidR="00740C73" w:rsidRPr="00F03F16" w:rsidRDefault="00740C73" w:rsidP="00740C73">
            <w:pPr>
              <w:pStyle w:val="ListParagraph"/>
              <w:numPr>
                <w:ilvl w:val="0"/>
                <w:numId w:val="34"/>
              </w:numPr>
              <w:jc w:val="center"/>
              <w:rPr>
                <w:rFonts w:ascii="Arial" w:hAnsi="Arial" w:cs="Arial"/>
                <w:color w:val="000000"/>
              </w:rPr>
            </w:pPr>
          </w:p>
        </w:tc>
        <w:tc>
          <w:tcPr>
            <w:tcW w:w="1515" w:type="pct"/>
            <w:tcBorders>
              <w:top w:val="single" w:sz="4" w:space="0" w:color="auto"/>
              <w:left w:val="single" w:sz="4" w:space="0" w:color="auto"/>
              <w:bottom w:val="single" w:sz="4" w:space="0" w:color="auto"/>
              <w:right w:val="single" w:sz="4" w:space="0" w:color="auto"/>
            </w:tcBorders>
          </w:tcPr>
          <w:p w14:paraId="2EE49355" w14:textId="52EF0492" w:rsidR="00740C73" w:rsidRPr="00F03F16" w:rsidRDefault="00740C73" w:rsidP="00A40F93">
            <w:pPr>
              <w:rPr>
                <w:rFonts w:ascii="Arial" w:hAnsi="Arial" w:cs="Arial"/>
                <w:b/>
              </w:rPr>
            </w:pPr>
            <w:r w:rsidRPr="00F03F16">
              <w:rPr>
                <w:rFonts w:ascii="Arial" w:hAnsi="Arial" w:cs="Arial"/>
                <w:b/>
              </w:rPr>
              <w:t>Eliunetų tiekimo modulis</w:t>
            </w:r>
          </w:p>
        </w:tc>
        <w:tc>
          <w:tcPr>
            <w:tcW w:w="1985" w:type="pct"/>
            <w:tcBorders>
              <w:top w:val="single" w:sz="4" w:space="0" w:color="auto"/>
              <w:left w:val="single" w:sz="4" w:space="0" w:color="auto"/>
              <w:bottom w:val="single" w:sz="4" w:space="0" w:color="auto"/>
              <w:right w:val="single" w:sz="4" w:space="0" w:color="auto"/>
            </w:tcBorders>
          </w:tcPr>
          <w:p w14:paraId="11F4EC0A" w14:textId="7D1FD822" w:rsidR="00740C73" w:rsidRPr="00F03F16" w:rsidRDefault="00740C73" w:rsidP="00A40F93">
            <w:pPr>
              <w:rPr>
                <w:rFonts w:ascii="Arial" w:hAnsi="Arial" w:cs="Arial"/>
              </w:rPr>
            </w:pPr>
            <w:r w:rsidRPr="00F03F16">
              <w:rPr>
                <w:rFonts w:ascii="Arial" w:hAnsi="Arial" w:cs="Arial"/>
              </w:rPr>
              <w:t>Būtinas</w:t>
            </w:r>
          </w:p>
        </w:tc>
        <w:tc>
          <w:tcPr>
            <w:tcW w:w="987" w:type="pct"/>
            <w:gridSpan w:val="2"/>
            <w:tcBorders>
              <w:top w:val="single" w:sz="4" w:space="0" w:color="auto"/>
              <w:left w:val="single" w:sz="4" w:space="0" w:color="auto"/>
              <w:bottom w:val="single" w:sz="4" w:space="0" w:color="auto"/>
              <w:right w:val="single" w:sz="4" w:space="0" w:color="auto"/>
            </w:tcBorders>
          </w:tcPr>
          <w:p w14:paraId="7C0FEC08" w14:textId="77777777" w:rsidR="00740C73" w:rsidRPr="00F03F16" w:rsidRDefault="00740C73" w:rsidP="00A40F93">
            <w:pPr>
              <w:rPr>
                <w:rFonts w:ascii="Arial" w:hAnsi="Arial" w:cs="Arial"/>
                <w:color w:val="000000"/>
                <w:lang w:eastAsia="lt-LT"/>
              </w:rPr>
            </w:pPr>
          </w:p>
        </w:tc>
      </w:tr>
      <w:tr w:rsidR="00A40F93" w:rsidRPr="0026534A" w14:paraId="532C6A2F" w14:textId="77777777" w:rsidTr="6837FDD8">
        <w:tc>
          <w:tcPr>
            <w:tcW w:w="513" w:type="pct"/>
            <w:tcBorders>
              <w:top w:val="single" w:sz="4" w:space="0" w:color="auto"/>
              <w:left w:val="single" w:sz="4" w:space="0" w:color="auto"/>
              <w:bottom w:val="single" w:sz="4" w:space="0" w:color="auto"/>
              <w:right w:val="single" w:sz="4" w:space="0" w:color="auto"/>
            </w:tcBorders>
          </w:tcPr>
          <w:p w14:paraId="182D8866" w14:textId="1FA9BB45" w:rsidR="00A40F93" w:rsidRPr="00F03F16" w:rsidRDefault="00A40F93" w:rsidP="00740C73">
            <w:pPr>
              <w:pStyle w:val="ListParagraph"/>
              <w:numPr>
                <w:ilvl w:val="1"/>
                <w:numId w:val="34"/>
              </w:numPr>
              <w:jc w:val="center"/>
              <w:rPr>
                <w:rFonts w:ascii="Arial" w:hAnsi="Arial" w:cs="Arial"/>
                <w:color w:val="000000"/>
              </w:rPr>
            </w:pPr>
          </w:p>
        </w:tc>
        <w:tc>
          <w:tcPr>
            <w:tcW w:w="1515" w:type="pct"/>
            <w:tcBorders>
              <w:top w:val="single" w:sz="4" w:space="0" w:color="auto"/>
              <w:left w:val="single" w:sz="4" w:space="0" w:color="auto"/>
              <w:bottom w:val="single" w:sz="4" w:space="0" w:color="auto"/>
              <w:right w:val="single" w:sz="4" w:space="0" w:color="auto"/>
            </w:tcBorders>
          </w:tcPr>
          <w:p w14:paraId="25D66D60" w14:textId="702B803D" w:rsidR="00A40F93" w:rsidRPr="00F03F16" w:rsidRDefault="000621AC" w:rsidP="00A40F93">
            <w:pPr>
              <w:rPr>
                <w:rFonts w:ascii="Arial" w:hAnsi="Arial" w:cs="Arial"/>
                <w:b/>
              </w:rPr>
            </w:pPr>
            <w:r w:rsidRPr="00F03F16">
              <w:rPr>
                <w:rFonts w:ascii="Arial" w:hAnsi="Arial" w:cs="Arial"/>
                <w:b/>
              </w:rPr>
              <w:t>Gradiento režimas</w:t>
            </w:r>
          </w:p>
        </w:tc>
        <w:tc>
          <w:tcPr>
            <w:tcW w:w="1985" w:type="pct"/>
            <w:tcBorders>
              <w:top w:val="single" w:sz="4" w:space="0" w:color="auto"/>
              <w:left w:val="single" w:sz="4" w:space="0" w:color="auto"/>
              <w:bottom w:val="single" w:sz="4" w:space="0" w:color="auto"/>
              <w:right w:val="single" w:sz="4" w:space="0" w:color="auto"/>
            </w:tcBorders>
          </w:tcPr>
          <w:p w14:paraId="2E2EB7D2" w14:textId="7F44628E" w:rsidR="00A40F93" w:rsidRPr="00F03F16" w:rsidRDefault="000621AC" w:rsidP="00A40F93">
            <w:pPr>
              <w:rPr>
                <w:rFonts w:ascii="Arial" w:hAnsi="Arial" w:cs="Arial"/>
              </w:rPr>
            </w:pPr>
            <w:r w:rsidRPr="00F03F16">
              <w:rPr>
                <w:rFonts w:ascii="Arial" w:hAnsi="Arial" w:cs="Arial"/>
              </w:rPr>
              <w:t>Kombinuoto tipo. Galinti dirbti ir aukšto slėgio gradiento režimu (</w:t>
            </w:r>
            <w:r w:rsidRPr="00F03F16">
              <w:rPr>
                <w:rFonts w:ascii="Arial" w:hAnsi="Arial" w:cs="Arial"/>
                <w:i/>
              </w:rPr>
              <w:t xml:space="preserve">angl. binary) </w:t>
            </w:r>
            <w:r w:rsidRPr="00F03F16">
              <w:rPr>
                <w:rFonts w:ascii="Arial" w:hAnsi="Arial" w:cs="Arial"/>
              </w:rPr>
              <w:t>maišant ne mažiau nei 2 tirpiklius</w:t>
            </w:r>
            <w:r w:rsidRPr="00F03F16">
              <w:rPr>
                <w:rFonts w:ascii="Arial" w:hAnsi="Arial" w:cs="Arial"/>
                <w:i/>
              </w:rPr>
              <w:t>,</w:t>
            </w:r>
            <w:r w:rsidR="00F03F69" w:rsidRPr="00F03F16">
              <w:rPr>
                <w:rFonts w:ascii="Arial" w:hAnsi="Arial" w:cs="Arial"/>
                <w:i/>
              </w:rPr>
              <w:t xml:space="preserve"> </w:t>
            </w:r>
            <w:r w:rsidRPr="00F03F16">
              <w:rPr>
                <w:rFonts w:ascii="Arial" w:hAnsi="Arial" w:cs="Arial"/>
              </w:rPr>
              <w:t>ir žemo slėgio</w:t>
            </w:r>
            <w:r w:rsidR="00F03F69" w:rsidRPr="00F03F16">
              <w:rPr>
                <w:rFonts w:ascii="Arial" w:hAnsi="Arial" w:cs="Arial"/>
              </w:rPr>
              <w:t xml:space="preserve"> gradiento režimu (</w:t>
            </w:r>
            <w:r w:rsidR="00F03F69" w:rsidRPr="00F03F16">
              <w:rPr>
                <w:rFonts w:ascii="Arial" w:hAnsi="Arial" w:cs="Arial"/>
                <w:i/>
              </w:rPr>
              <w:t>angl. quaternary</w:t>
            </w:r>
            <w:r w:rsidR="00F03F69" w:rsidRPr="00F03F16">
              <w:rPr>
                <w:rFonts w:ascii="Arial" w:hAnsi="Arial" w:cs="Arial"/>
              </w:rPr>
              <w:t xml:space="preserve">) maišant ne mažiau nei 4 tirpiklius. Maksimalus vienu metu maišomų tirpiklių skaičius ne mažiau nei 8.  </w:t>
            </w:r>
            <w:r w:rsidRPr="00F03F16">
              <w:rPr>
                <w:rFonts w:ascii="Arial" w:hAnsi="Arial" w:cs="Arial"/>
              </w:rPr>
              <w:t xml:space="preserve"> </w:t>
            </w:r>
          </w:p>
        </w:tc>
        <w:tc>
          <w:tcPr>
            <w:tcW w:w="987" w:type="pct"/>
            <w:gridSpan w:val="2"/>
            <w:tcBorders>
              <w:top w:val="single" w:sz="4" w:space="0" w:color="auto"/>
              <w:left w:val="single" w:sz="4" w:space="0" w:color="auto"/>
              <w:bottom w:val="single" w:sz="4" w:space="0" w:color="auto"/>
              <w:right w:val="single" w:sz="4" w:space="0" w:color="auto"/>
            </w:tcBorders>
          </w:tcPr>
          <w:p w14:paraId="514EB2C1" w14:textId="77777777" w:rsidR="00A40F93" w:rsidRPr="00F03F16" w:rsidRDefault="00A40F93" w:rsidP="00A40F93">
            <w:pPr>
              <w:rPr>
                <w:rFonts w:ascii="Arial" w:hAnsi="Arial" w:cs="Arial"/>
                <w:color w:val="000000"/>
                <w:lang w:eastAsia="lt-LT"/>
              </w:rPr>
            </w:pPr>
          </w:p>
        </w:tc>
      </w:tr>
      <w:tr w:rsidR="00A40F93" w:rsidRPr="0026534A" w14:paraId="44CCAA19" w14:textId="77777777" w:rsidTr="6837FDD8">
        <w:tc>
          <w:tcPr>
            <w:tcW w:w="513" w:type="pct"/>
            <w:tcBorders>
              <w:top w:val="single" w:sz="4" w:space="0" w:color="auto"/>
              <w:left w:val="single" w:sz="4" w:space="0" w:color="auto"/>
              <w:bottom w:val="single" w:sz="4" w:space="0" w:color="auto"/>
              <w:right w:val="single" w:sz="4" w:space="0" w:color="auto"/>
            </w:tcBorders>
          </w:tcPr>
          <w:p w14:paraId="69F25F45" w14:textId="0A5CF54F" w:rsidR="00A40F93" w:rsidRPr="00F03F16" w:rsidRDefault="00A40F93" w:rsidP="00740C73">
            <w:pPr>
              <w:pStyle w:val="ListParagraph"/>
              <w:numPr>
                <w:ilvl w:val="1"/>
                <w:numId w:val="34"/>
              </w:numPr>
              <w:jc w:val="center"/>
              <w:rPr>
                <w:rFonts w:ascii="Arial" w:hAnsi="Arial" w:cs="Arial"/>
                <w:color w:val="000000"/>
              </w:rPr>
            </w:pPr>
          </w:p>
        </w:tc>
        <w:tc>
          <w:tcPr>
            <w:tcW w:w="1515" w:type="pct"/>
            <w:tcBorders>
              <w:top w:val="single" w:sz="4" w:space="0" w:color="auto"/>
              <w:left w:val="single" w:sz="4" w:space="0" w:color="auto"/>
              <w:bottom w:val="single" w:sz="4" w:space="0" w:color="auto"/>
              <w:right w:val="single" w:sz="4" w:space="0" w:color="auto"/>
            </w:tcBorders>
          </w:tcPr>
          <w:p w14:paraId="123DBDE0" w14:textId="044D3841" w:rsidR="00A40F93" w:rsidRPr="00F03F16" w:rsidRDefault="00A40F93" w:rsidP="00A40F93">
            <w:pPr>
              <w:rPr>
                <w:rFonts w:ascii="Arial" w:hAnsi="Arial" w:cs="Arial"/>
                <w:b/>
              </w:rPr>
            </w:pPr>
            <w:r w:rsidRPr="00F03F16">
              <w:rPr>
                <w:rFonts w:ascii="Arial" w:hAnsi="Arial" w:cs="Arial"/>
              </w:rPr>
              <w:t xml:space="preserve">Gradiento </w:t>
            </w:r>
            <w:r w:rsidR="00F03F69" w:rsidRPr="00F03F16">
              <w:rPr>
                <w:rFonts w:ascii="Arial" w:hAnsi="Arial" w:cs="Arial"/>
              </w:rPr>
              <w:t>intervalas</w:t>
            </w:r>
          </w:p>
        </w:tc>
        <w:tc>
          <w:tcPr>
            <w:tcW w:w="1985" w:type="pct"/>
            <w:tcBorders>
              <w:top w:val="single" w:sz="4" w:space="0" w:color="auto"/>
              <w:left w:val="single" w:sz="4" w:space="0" w:color="auto"/>
              <w:bottom w:val="single" w:sz="4" w:space="0" w:color="auto"/>
              <w:right w:val="single" w:sz="4" w:space="0" w:color="auto"/>
            </w:tcBorders>
          </w:tcPr>
          <w:p w14:paraId="0DA2F093" w14:textId="018BC88C" w:rsidR="00A40F93" w:rsidRPr="00F03F16" w:rsidRDefault="00A40F93" w:rsidP="00A40F93">
            <w:pPr>
              <w:spacing w:after="0" w:line="276" w:lineRule="auto"/>
              <w:rPr>
                <w:rFonts w:ascii="Arial" w:hAnsi="Arial" w:cs="Arial"/>
              </w:rPr>
            </w:pPr>
            <w:r w:rsidRPr="00F03F16">
              <w:rPr>
                <w:rFonts w:ascii="Arial" w:hAnsi="Arial" w:cs="Arial"/>
              </w:rPr>
              <w:t xml:space="preserve">Nuo 0 % iki 100 %, </w:t>
            </w:r>
            <w:r w:rsidR="00F03F69" w:rsidRPr="00F03F16">
              <w:rPr>
                <w:rFonts w:ascii="Arial" w:hAnsi="Arial" w:cs="Arial"/>
              </w:rPr>
              <w:t xml:space="preserve">žingsnis ne daugiau nei </w:t>
            </w:r>
            <w:r w:rsidR="001C1636" w:rsidRPr="00F03F16">
              <w:rPr>
                <w:rFonts w:ascii="Arial" w:hAnsi="Arial" w:cs="Arial"/>
              </w:rPr>
              <w:t>0,1</w:t>
            </w:r>
            <w:r w:rsidRPr="00F03F16">
              <w:rPr>
                <w:rFonts w:ascii="Arial" w:hAnsi="Arial" w:cs="Arial"/>
              </w:rPr>
              <w:t xml:space="preserve">%. </w:t>
            </w:r>
          </w:p>
          <w:p w14:paraId="65A9EBC0" w14:textId="77777777" w:rsidR="00A40F93" w:rsidRPr="00F03F16" w:rsidRDefault="00A40F93" w:rsidP="00A40F93">
            <w:pPr>
              <w:rPr>
                <w:rFonts w:ascii="Arial" w:hAnsi="Arial" w:cs="Arial"/>
              </w:rPr>
            </w:pPr>
          </w:p>
        </w:tc>
        <w:tc>
          <w:tcPr>
            <w:tcW w:w="987" w:type="pct"/>
            <w:gridSpan w:val="2"/>
            <w:tcBorders>
              <w:top w:val="single" w:sz="4" w:space="0" w:color="auto"/>
              <w:left w:val="single" w:sz="4" w:space="0" w:color="auto"/>
              <w:bottom w:val="single" w:sz="4" w:space="0" w:color="auto"/>
              <w:right w:val="single" w:sz="4" w:space="0" w:color="auto"/>
            </w:tcBorders>
          </w:tcPr>
          <w:p w14:paraId="42C6197D" w14:textId="77777777" w:rsidR="00A40F93" w:rsidRPr="00F03F16" w:rsidRDefault="00A40F93" w:rsidP="00A40F93">
            <w:pPr>
              <w:rPr>
                <w:rFonts w:ascii="Arial" w:hAnsi="Arial" w:cs="Arial"/>
                <w:color w:val="000000"/>
                <w:lang w:eastAsia="lt-LT"/>
              </w:rPr>
            </w:pPr>
          </w:p>
        </w:tc>
      </w:tr>
      <w:tr w:rsidR="00A40F93" w:rsidRPr="0026534A" w14:paraId="30D67655" w14:textId="77777777" w:rsidTr="6837FDD8">
        <w:tc>
          <w:tcPr>
            <w:tcW w:w="513" w:type="pct"/>
            <w:tcBorders>
              <w:top w:val="single" w:sz="4" w:space="0" w:color="auto"/>
              <w:left w:val="single" w:sz="4" w:space="0" w:color="auto"/>
              <w:bottom w:val="single" w:sz="4" w:space="0" w:color="auto"/>
              <w:right w:val="single" w:sz="4" w:space="0" w:color="auto"/>
            </w:tcBorders>
          </w:tcPr>
          <w:p w14:paraId="7AA66B2D" w14:textId="2B3B8435" w:rsidR="00A40F93" w:rsidRPr="00F03F16" w:rsidRDefault="00A40F93" w:rsidP="00740C73">
            <w:pPr>
              <w:pStyle w:val="ListParagraph"/>
              <w:numPr>
                <w:ilvl w:val="1"/>
                <w:numId w:val="34"/>
              </w:numPr>
              <w:jc w:val="center"/>
              <w:rPr>
                <w:rFonts w:ascii="Arial" w:hAnsi="Arial" w:cs="Arial"/>
                <w:color w:val="000000"/>
              </w:rPr>
            </w:pPr>
          </w:p>
        </w:tc>
        <w:tc>
          <w:tcPr>
            <w:tcW w:w="1515" w:type="pct"/>
            <w:tcBorders>
              <w:top w:val="single" w:sz="4" w:space="0" w:color="auto"/>
              <w:left w:val="single" w:sz="4" w:space="0" w:color="auto"/>
              <w:bottom w:val="single" w:sz="4" w:space="0" w:color="auto"/>
              <w:right w:val="single" w:sz="4" w:space="0" w:color="auto"/>
            </w:tcBorders>
          </w:tcPr>
          <w:p w14:paraId="5D6AA557" w14:textId="2D7297D4" w:rsidR="00A40F93" w:rsidRPr="00F03F16" w:rsidRDefault="00A40F93" w:rsidP="00A40F93">
            <w:pPr>
              <w:rPr>
                <w:rFonts w:ascii="Arial" w:hAnsi="Arial" w:cs="Arial"/>
                <w:b/>
              </w:rPr>
            </w:pPr>
            <w:r w:rsidRPr="00F03F16">
              <w:rPr>
                <w:rFonts w:ascii="Arial" w:hAnsi="Arial" w:cs="Arial"/>
              </w:rPr>
              <w:t>Eliuentų nudujinimas</w:t>
            </w:r>
          </w:p>
        </w:tc>
        <w:tc>
          <w:tcPr>
            <w:tcW w:w="1985" w:type="pct"/>
            <w:tcBorders>
              <w:top w:val="single" w:sz="4" w:space="0" w:color="auto"/>
              <w:left w:val="single" w:sz="4" w:space="0" w:color="auto"/>
              <w:bottom w:val="single" w:sz="4" w:space="0" w:color="auto"/>
              <w:right w:val="single" w:sz="4" w:space="0" w:color="auto"/>
            </w:tcBorders>
          </w:tcPr>
          <w:p w14:paraId="5F55EE85" w14:textId="2D5E7CFF" w:rsidR="00A40F93" w:rsidRPr="00F03F16" w:rsidRDefault="00145312" w:rsidP="00A40F93">
            <w:pPr>
              <w:rPr>
                <w:rFonts w:ascii="Arial" w:hAnsi="Arial" w:cs="Arial"/>
              </w:rPr>
            </w:pPr>
            <w:r w:rsidRPr="00F03F16">
              <w:rPr>
                <w:rFonts w:ascii="Arial" w:hAnsi="Arial" w:cs="Arial"/>
              </w:rPr>
              <w:t>Būtinas</w:t>
            </w:r>
            <w:r w:rsidR="00F03F69" w:rsidRPr="00F03F16">
              <w:rPr>
                <w:rFonts w:ascii="Arial" w:hAnsi="Arial" w:cs="Arial"/>
              </w:rPr>
              <w:t xml:space="preserve"> nudujinimas </w:t>
            </w:r>
            <w:r w:rsidR="00A40F93" w:rsidRPr="00F03F16">
              <w:rPr>
                <w:rFonts w:ascii="Arial" w:hAnsi="Arial" w:cs="Arial"/>
              </w:rPr>
              <w:t xml:space="preserve">kiekvienam eliuento kanalui. </w:t>
            </w:r>
          </w:p>
        </w:tc>
        <w:tc>
          <w:tcPr>
            <w:tcW w:w="987" w:type="pct"/>
            <w:gridSpan w:val="2"/>
            <w:tcBorders>
              <w:top w:val="single" w:sz="4" w:space="0" w:color="auto"/>
              <w:left w:val="single" w:sz="4" w:space="0" w:color="auto"/>
              <w:bottom w:val="single" w:sz="4" w:space="0" w:color="auto"/>
              <w:right w:val="single" w:sz="4" w:space="0" w:color="auto"/>
            </w:tcBorders>
          </w:tcPr>
          <w:p w14:paraId="7EAC3E14" w14:textId="77777777" w:rsidR="00A40F93" w:rsidRPr="00F03F16" w:rsidRDefault="00A40F93" w:rsidP="00A40F93">
            <w:pPr>
              <w:rPr>
                <w:rFonts w:ascii="Arial" w:hAnsi="Arial" w:cs="Arial"/>
                <w:color w:val="000000"/>
                <w:lang w:eastAsia="lt-LT"/>
              </w:rPr>
            </w:pPr>
          </w:p>
        </w:tc>
      </w:tr>
      <w:tr w:rsidR="00F03F69" w:rsidRPr="0026534A" w14:paraId="1ED5A213" w14:textId="77777777" w:rsidTr="6837FDD8">
        <w:tc>
          <w:tcPr>
            <w:tcW w:w="513" w:type="pct"/>
            <w:tcBorders>
              <w:top w:val="single" w:sz="4" w:space="0" w:color="auto"/>
              <w:left w:val="single" w:sz="4" w:space="0" w:color="auto"/>
              <w:bottom w:val="single" w:sz="4" w:space="0" w:color="auto"/>
              <w:right w:val="single" w:sz="4" w:space="0" w:color="auto"/>
            </w:tcBorders>
          </w:tcPr>
          <w:p w14:paraId="21D6F5C2" w14:textId="254BBB0C" w:rsidR="00F03F69" w:rsidRPr="00F03F16" w:rsidRDefault="00F03F69" w:rsidP="00740C73">
            <w:pPr>
              <w:pStyle w:val="ListParagraph"/>
              <w:numPr>
                <w:ilvl w:val="1"/>
                <w:numId w:val="34"/>
              </w:numPr>
              <w:jc w:val="center"/>
              <w:rPr>
                <w:rFonts w:ascii="Arial" w:hAnsi="Arial" w:cs="Arial"/>
                <w:color w:val="000000"/>
              </w:rPr>
            </w:pPr>
          </w:p>
        </w:tc>
        <w:tc>
          <w:tcPr>
            <w:tcW w:w="1515" w:type="pct"/>
            <w:tcBorders>
              <w:top w:val="single" w:sz="4" w:space="0" w:color="auto"/>
              <w:left w:val="single" w:sz="4" w:space="0" w:color="auto"/>
              <w:bottom w:val="single" w:sz="4" w:space="0" w:color="auto"/>
              <w:right w:val="single" w:sz="4" w:space="0" w:color="auto"/>
            </w:tcBorders>
          </w:tcPr>
          <w:p w14:paraId="4E9EDA0F" w14:textId="06C61C98" w:rsidR="00F03F69" w:rsidRPr="00F03F16" w:rsidRDefault="00F03F69" w:rsidP="00F03F69">
            <w:pPr>
              <w:rPr>
                <w:rFonts w:ascii="Arial" w:hAnsi="Arial" w:cs="Arial"/>
              </w:rPr>
            </w:pPr>
            <w:r w:rsidRPr="00F03F16">
              <w:rPr>
                <w:rFonts w:ascii="Arial" w:hAnsi="Arial" w:cs="Arial"/>
              </w:rPr>
              <w:t>Eliuentų spūdumo kontrolė</w:t>
            </w:r>
          </w:p>
        </w:tc>
        <w:tc>
          <w:tcPr>
            <w:tcW w:w="1985" w:type="pct"/>
            <w:tcBorders>
              <w:top w:val="single" w:sz="4" w:space="0" w:color="auto"/>
              <w:left w:val="single" w:sz="4" w:space="0" w:color="auto"/>
              <w:bottom w:val="single" w:sz="4" w:space="0" w:color="auto"/>
              <w:right w:val="single" w:sz="4" w:space="0" w:color="auto"/>
            </w:tcBorders>
          </w:tcPr>
          <w:p w14:paraId="3F204F56" w14:textId="4DA597FD" w:rsidR="00F03F69" w:rsidRPr="00F03F16" w:rsidRDefault="00145312" w:rsidP="00F03F69">
            <w:pPr>
              <w:rPr>
                <w:rFonts w:ascii="Arial" w:hAnsi="Arial" w:cs="Arial"/>
              </w:rPr>
            </w:pPr>
            <w:r w:rsidRPr="00F03F16">
              <w:rPr>
                <w:rFonts w:ascii="Arial" w:hAnsi="Arial" w:cs="Arial"/>
              </w:rPr>
              <w:t>Būtina</w:t>
            </w:r>
            <w:r w:rsidR="00F03F69" w:rsidRPr="00F03F16">
              <w:rPr>
                <w:rFonts w:ascii="Arial" w:hAnsi="Arial" w:cs="Arial"/>
              </w:rPr>
              <w:t>, pagal naudojamą eliuentą.</w:t>
            </w:r>
          </w:p>
        </w:tc>
        <w:tc>
          <w:tcPr>
            <w:tcW w:w="987" w:type="pct"/>
            <w:gridSpan w:val="2"/>
            <w:tcBorders>
              <w:top w:val="single" w:sz="4" w:space="0" w:color="auto"/>
              <w:left w:val="single" w:sz="4" w:space="0" w:color="auto"/>
              <w:bottom w:val="single" w:sz="4" w:space="0" w:color="auto"/>
              <w:right w:val="single" w:sz="4" w:space="0" w:color="auto"/>
            </w:tcBorders>
          </w:tcPr>
          <w:p w14:paraId="55906092" w14:textId="77777777" w:rsidR="00F03F69" w:rsidRPr="00F03F16" w:rsidRDefault="00F03F69" w:rsidP="00F03F69">
            <w:pPr>
              <w:rPr>
                <w:rFonts w:ascii="Arial" w:hAnsi="Arial" w:cs="Arial"/>
                <w:color w:val="000000"/>
                <w:lang w:eastAsia="lt-LT"/>
              </w:rPr>
            </w:pPr>
          </w:p>
        </w:tc>
      </w:tr>
      <w:tr w:rsidR="00F03F69" w:rsidRPr="0026534A" w14:paraId="337C913D" w14:textId="77777777" w:rsidTr="6837FDD8">
        <w:tc>
          <w:tcPr>
            <w:tcW w:w="513" w:type="pct"/>
            <w:tcBorders>
              <w:top w:val="single" w:sz="4" w:space="0" w:color="auto"/>
              <w:left w:val="single" w:sz="4" w:space="0" w:color="auto"/>
              <w:bottom w:val="single" w:sz="4" w:space="0" w:color="auto"/>
              <w:right w:val="single" w:sz="4" w:space="0" w:color="auto"/>
            </w:tcBorders>
          </w:tcPr>
          <w:p w14:paraId="2E867877" w14:textId="6553945F" w:rsidR="00F03F69" w:rsidRPr="00F03F16" w:rsidRDefault="00F03F69" w:rsidP="00740C73">
            <w:pPr>
              <w:pStyle w:val="ListParagraph"/>
              <w:numPr>
                <w:ilvl w:val="1"/>
                <w:numId w:val="34"/>
              </w:numPr>
              <w:jc w:val="center"/>
              <w:rPr>
                <w:rFonts w:ascii="Arial" w:hAnsi="Arial" w:cs="Arial"/>
                <w:color w:val="000000"/>
              </w:rPr>
            </w:pPr>
          </w:p>
        </w:tc>
        <w:tc>
          <w:tcPr>
            <w:tcW w:w="1515" w:type="pct"/>
            <w:tcBorders>
              <w:top w:val="single" w:sz="4" w:space="0" w:color="auto"/>
              <w:left w:val="single" w:sz="4" w:space="0" w:color="auto"/>
              <w:bottom w:val="single" w:sz="4" w:space="0" w:color="auto"/>
              <w:right w:val="single" w:sz="4" w:space="0" w:color="auto"/>
            </w:tcBorders>
          </w:tcPr>
          <w:p w14:paraId="77C8420C" w14:textId="1146D3F8" w:rsidR="00F03F69" w:rsidRPr="00F03F16" w:rsidRDefault="00F03F69" w:rsidP="00F03F69">
            <w:pPr>
              <w:rPr>
                <w:rFonts w:ascii="Arial" w:hAnsi="Arial" w:cs="Arial"/>
                <w:b/>
              </w:rPr>
            </w:pPr>
            <w:r w:rsidRPr="00F03F16">
              <w:rPr>
                <w:rFonts w:ascii="Arial" w:hAnsi="Arial" w:cs="Arial"/>
              </w:rPr>
              <w:t>Stūmoklių apiplovimas</w:t>
            </w:r>
          </w:p>
        </w:tc>
        <w:tc>
          <w:tcPr>
            <w:tcW w:w="1985" w:type="pct"/>
            <w:tcBorders>
              <w:top w:val="single" w:sz="4" w:space="0" w:color="auto"/>
              <w:left w:val="single" w:sz="4" w:space="0" w:color="auto"/>
              <w:bottom w:val="single" w:sz="4" w:space="0" w:color="auto"/>
              <w:right w:val="single" w:sz="4" w:space="0" w:color="auto"/>
            </w:tcBorders>
          </w:tcPr>
          <w:p w14:paraId="589AB7E0" w14:textId="734362F5" w:rsidR="00F03F69" w:rsidRPr="00F03F16" w:rsidRDefault="00145312" w:rsidP="00F03F69">
            <w:pPr>
              <w:rPr>
                <w:rFonts w:ascii="Arial" w:hAnsi="Arial" w:cs="Arial"/>
              </w:rPr>
            </w:pPr>
            <w:r w:rsidRPr="00F03F16">
              <w:rPr>
                <w:rFonts w:ascii="Arial" w:hAnsi="Arial" w:cs="Arial"/>
              </w:rPr>
              <w:t>Būtinas</w:t>
            </w:r>
            <w:r w:rsidR="00F03F69" w:rsidRPr="00F03F16">
              <w:rPr>
                <w:rFonts w:ascii="Arial" w:hAnsi="Arial" w:cs="Arial"/>
              </w:rPr>
              <w:t>, integruotas, automatinis.</w:t>
            </w:r>
          </w:p>
        </w:tc>
        <w:tc>
          <w:tcPr>
            <w:tcW w:w="987" w:type="pct"/>
            <w:gridSpan w:val="2"/>
            <w:tcBorders>
              <w:top w:val="single" w:sz="4" w:space="0" w:color="auto"/>
              <w:left w:val="single" w:sz="4" w:space="0" w:color="auto"/>
              <w:bottom w:val="single" w:sz="4" w:space="0" w:color="auto"/>
              <w:right w:val="single" w:sz="4" w:space="0" w:color="auto"/>
            </w:tcBorders>
          </w:tcPr>
          <w:p w14:paraId="428CED68" w14:textId="77777777" w:rsidR="00F03F69" w:rsidRPr="00F03F16" w:rsidRDefault="00F03F69" w:rsidP="00F03F69">
            <w:pPr>
              <w:rPr>
                <w:rFonts w:ascii="Arial" w:hAnsi="Arial" w:cs="Arial"/>
                <w:color w:val="000000"/>
                <w:lang w:eastAsia="lt-LT"/>
              </w:rPr>
            </w:pPr>
          </w:p>
        </w:tc>
      </w:tr>
      <w:tr w:rsidR="00F03F69" w:rsidRPr="0026534A" w14:paraId="13E4FC81" w14:textId="77777777" w:rsidTr="6837FDD8">
        <w:tc>
          <w:tcPr>
            <w:tcW w:w="513" w:type="pct"/>
            <w:tcBorders>
              <w:top w:val="single" w:sz="4" w:space="0" w:color="auto"/>
              <w:left w:val="single" w:sz="4" w:space="0" w:color="auto"/>
              <w:bottom w:val="single" w:sz="4" w:space="0" w:color="auto"/>
              <w:right w:val="single" w:sz="4" w:space="0" w:color="auto"/>
            </w:tcBorders>
          </w:tcPr>
          <w:p w14:paraId="5AEAE189" w14:textId="526FF89F" w:rsidR="00F03F69" w:rsidRPr="00F03F16" w:rsidRDefault="00F03F69" w:rsidP="00740C73">
            <w:pPr>
              <w:pStyle w:val="ListParagraph"/>
              <w:numPr>
                <w:ilvl w:val="1"/>
                <w:numId w:val="34"/>
              </w:numPr>
              <w:jc w:val="center"/>
              <w:rPr>
                <w:rFonts w:ascii="Arial" w:hAnsi="Arial" w:cs="Arial"/>
                <w:color w:val="000000"/>
              </w:rPr>
            </w:pPr>
          </w:p>
        </w:tc>
        <w:tc>
          <w:tcPr>
            <w:tcW w:w="1515" w:type="pct"/>
            <w:tcBorders>
              <w:top w:val="single" w:sz="4" w:space="0" w:color="auto"/>
              <w:left w:val="single" w:sz="4" w:space="0" w:color="auto"/>
              <w:bottom w:val="single" w:sz="4" w:space="0" w:color="auto"/>
              <w:right w:val="single" w:sz="4" w:space="0" w:color="auto"/>
            </w:tcBorders>
          </w:tcPr>
          <w:p w14:paraId="7FDB219A" w14:textId="08BEA96F" w:rsidR="00F03F69" w:rsidRPr="00F03F16" w:rsidRDefault="00F03F69" w:rsidP="00F03F69">
            <w:pPr>
              <w:rPr>
                <w:rFonts w:ascii="Arial" w:hAnsi="Arial" w:cs="Arial"/>
                <w:b/>
              </w:rPr>
            </w:pPr>
            <w:bookmarkStart w:id="0" w:name="_Hlk193295219"/>
            <w:r w:rsidRPr="00F03F16">
              <w:rPr>
                <w:rFonts w:ascii="Arial" w:hAnsi="Arial" w:cs="Arial"/>
              </w:rPr>
              <w:t>Darbinis srauto intervalas</w:t>
            </w:r>
            <w:bookmarkEnd w:id="0"/>
          </w:p>
        </w:tc>
        <w:tc>
          <w:tcPr>
            <w:tcW w:w="1985" w:type="pct"/>
            <w:tcBorders>
              <w:top w:val="single" w:sz="4" w:space="0" w:color="auto"/>
              <w:left w:val="single" w:sz="4" w:space="0" w:color="auto"/>
              <w:bottom w:val="single" w:sz="4" w:space="0" w:color="auto"/>
              <w:right w:val="single" w:sz="4" w:space="0" w:color="auto"/>
            </w:tcBorders>
          </w:tcPr>
          <w:p w14:paraId="14A5132C" w14:textId="4C6E7673" w:rsidR="00F03F69" w:rsidRPr="00F03F16" w:rsidRDefault="00F03F69" w:rsidP="00F03F69">
            <w:pPr>
              <w:rPr>
                <w:rFonts w:ascii="Arial" w:hAnsi="Arial" w:cs="Arial"/>
              </w:rPr>
            </w:pPr>
            <w:r w:rsidRPr="00F03F16">
              <w:rPr>
                <w:rFonts w:ascii="Arial" w:hAnsi="Arial" w:cs="Arial"/>
              </w:rPr>
              <w:t>nuo 0,001 ml/min iki 8 ml/min. Žingsnis ne didesnis nei 0,001 ml/min.</w:t>
            </w:r>
          </w:p>
        </w:tc>
        <w:tc>
          <w:tcPr>
            <w:tcW w:w="987" w:type="pct"/>
            <w:gridSpan w:val="2"/>
            <w:tcBorders>
              <w:top w:val="single" w:sz="4" w:space="0" w:color="auto"/>
              <w:left w:val="single" w:sz="4" w:space="0" w:color="auto"/>
              <w:bottom w:val="single" w:sz="4" w:space="0" w:color="auto"/>
              <w:right w:val="single" w:sz="4" w:space="0" w:color="auto"/>
            </w:tcBorders>
          </w:tcPr>
          <w:p w14:paraId="1BDD4D23" w14:textId="77777777" w:rsidR="00F03F69" w:rsidRPr="00F03F16" w:rsidRDefault="00F03F69" w:rsidP="00F03F69">
            <w:pPr>
              <w:rPr>
                <w:rFonts w:ascii="Arial" w:hAnsi="Arial" w:cs="Arial"/>
                <w:color w:val="000000"/>
                <w:lang w:eastAsia="lt-LT"/>
              </w:rPr>
            </w:pPr>
          </w:p>
        </w:tc>
      </w:tr>
      <w:tr w:rsidR="00F03F69" w:rsidRPr="0026534A" w14:paraId="05960CC2" w14:textId="77777777" w:rsidTr="6837FDD8">
        <w:tc>
          <w:tcPr>
            <w:tcW w:w="513" w:type="pct"/>
            <w:tcBorders>
              <w:top w:val="single" w:sz="4" w:space="0" w:color="auto"/>
              <w:left w:val="single" w:sz="4" w:space="0" w:color="auto"/>
              <w:bottom w:val="single" w:sz="4" w:space="0" w:color="auto"/>
              <w:right w:val="single" w:sz="4" w:space="0" w:color="auto"/>
            </w:tcBorders>
          </w:tcPr>
          <w:p w14:paraId="52B78A99" w14:textId="2CA1CC1F" w:rsidR="00F03F69" w:rsidRPr="00F03F16" w:rsidRDefault="00F03F69" w:rsidP="00740C73">
            <w:pPr>
              <w:pStyle w:val="ListParagraph"/>
              <w:numPr>
                <w:ilvl w:val="1"/>
                <w:numId w:val="34"/>
              </w:numPr>
              <w:jc w:val="center"/>
              <w:rPr>
                <w:rFonts w:ascii="Arial" w:hAnsi="Arial" w:cs="Arial"/>
                <w:color w:val="000000"/>
              </w:rPr>
            </w:pPr>
          </w:p>
        </w:tc>
        <w:tc>
          <w:tcPr>
            <w:tcW w:w="1515" w:type="pct"/>
            <w:tcBorders>
              <w:top w:val="single" w:sz="4" w:space="0" w:color="auto"/>
              <w:left w:val="single" w:sz="4" w:space="0" w:color="auto"/>
              <w:bottom w:val="single" w:sz="4" w:space="0" w:color="auto"/>
              <w:right w:val="single" w:sz="4" w:space="0" w:color="auto"/>
            </w:tcBorders>
          </w:tcPr>
          <w:p w14:paraId="664CF016" w14:textId="6C59C96B" w:rsidR="00F03F69" w:rsidRPr="00F03F16" w:rsidRDefault="00F03F69" w:rsidP="00F03F69">
            <w:pPr>
              <w:rPr>
                <w:rFonts w:ascii="Arial" w:hAnsi="Arial" w:cs="Arial"/>
                <w:b/>
              </w:rPr>
            </w:pPr>
            <w:r w:rsidRPr="00F03F16">
              <w:rPr>
                <w:rFonts w:ascii="Arial" w:hAnsi="Arial" w:cs="Arial"/>
              </w:rPr>
              <w:t>Srauto preciziškumas</w:t>
            </w:r>
          </w:p>
        </w:tc>
        <w:tc>
          <w:tcPr>
            <w:tcW w:w="1985" w:type="pct"/>
            <w:tcBorders>
              <w:top w:val="single" w:sz="4" w:space="0" w:color="auto"/>
              <w:left w:val="single" w:sz="4" w:space="0" w:color="auto"/>
              <w:bottom w:val="single" w:sz="4" w:space="0" w:color="auto"/>
              <w:right w:val="single" w:sz="4" w:space="0" w:color="auto"/>
            </w:tcBorders>
          </w:tcPr>
          <w:p w14:paraId="30A37A66" w14:textId="2CEE4BC9" w:rsidR="00F03F69" w:rsidRPr="00F03F16" w:rsidRDefault="00F03F69" w:rsidP="00F03F69">
            <w:pPr>
              <w:rPr>
                <w:rFonts w:ascii="Arial" w:hAnsi="Arial" w:cs="Arial"/>
              </w:rPr>
            </w:pPr>
            <w:r w:rsidRPr="00F03F16">
              <w:rPr>
                <w:rFonts w:ascii="Arial" w:hAnsi="Arial" w:cs="Arial"/>
              </w:rPr>
              <w:t>Vertė ne daugiau nei 0,</w:t>
            </w:r>
            <w:r w:rsidR="002E37BC" w:rsidRPr="00F03F16">
              <w:rPr>
                <w:rFonts w:ascii="Arial" w:hAnsi="Arial" w:cs="Arial"/>
              </w:rPr>
              <w:t xml:space="preserve">07 </w:t>
            </w:r>
            <w:r w:rsidRPr="00F03F16">
              <w:rPr>
                <w:rFonts w:ascii="Arial" w:hAnsi="Arial" w:cs="Arial"/>
              </w:rPr>
              <w:t>% RSD</w:t>
            </w:r>
          </w:p>
        </w:tc>
        <w:tc>
          <w:tcPr>
            <w:tcW w:w="987" w:type="pct"/>
            <w:gridSpan w:val="2"/>
            <w:tcBorders>
              <w:top w:val="single" w:sz="4" w:space="0" w:color="auto"/>
              <w:left w:val="single" w:sz="4" w:space="0" w:color="auto"/>
              <w:bottom w:val="single" w:sz="4" w:space="0" w:color="auto"/>
              <w:right w:val="single" w:sz="4" w:space="0" w:color="auto"/>
            </w:tcBorders>
          </w:tcPr>
          <w:p w14:paraId="0A9B5EF1" w14:textId="77777777" w:rsidR="00F03F69" w:rsidRPr="00F03F16" w:rsidRDefault="00F03F69" w:rsidP="00F03F69">
            <w:pPr>
              <w:rPr>
                <w:rFonts w:ascii="Arial" w:hAnsi="Arial" w:cs="Arial"/>
                <w:color w:val="000000"/>
                <w:lang w:eastAsia="lt-LT"/>
              </w:rPr>
            </w:pPr>
          </w:p>
        </w:tc>
      </w:tr>
      <w:tr w:rsidR="00F03F69" w:rsidRPr="0026534A" w14:paraId="5C34955A" w14:textId="77777777" w:rsidTr="6837FDD8">
        <w:tc>
          <w:tcPr>
            <w:tcW w:w="513" w:type="pct"/>
            <w:tcBorders>
              <w:top w:val="single" w:sz="4" w:space="0" w:color="auto"/>
              <w:left w:val="single" w:sz="4" w:space="0" w:color="auto"/>
              <w:bottom w:val="single" w:sz="4" w:space="0" w:color="auto"/>
              <w:right w:val="single" w:sz="4" w:space="0" w:color="auto"/>
            </w:tcBorders>
          </w:tcPr>
          <w:p w14:paraId="687433B5" w14:textId="56208B5D" w:rsidR="00F03F69" w:rsidRPr="00F03F16" w:rsidRDefault="00F03F69" w:rsidP="00740C73">
            <w:pPr>
              <w:pStyle w:val="ListParagraph"/>
              <w:numPr>
                <w:ilvl w:val="1"/>
                <w:numId w:val="34"/>
              </w:numPr>
              <w:jc w:val="center"/>
              <w:rPr>
                <w:rFonts w:ascii="Arial" w:hAnsi="Arial" w:cs="Arial"/>
                <w:color w:val="000000"/>
              </w:rPr>
            </w:pPr>
          </w:p>
        </w:tc>
        <w:tc>
          <w:tcPr>
            <w:tcW w:w="1515" w:type="pct"/>
            <w:tcBorders>
              <w:top w:val="single" w:sz="4" w:space="0" w:color="auto"/>
              <w:left w:val="single" w:sz="4" w:space="0" w:color="auto"/>
              <w:bottom w:val="single" w:sz="4" w:space="0" w:color="auto"/>
              <w:right w:val="single" w:sz="4" w:space="0" w:color="auto"/>
            </w:tcBorders>
          </w:tcPr>
          <w:p w14:paraId="4CF0A0A9" w14:textId="44C2F830" w:rsidR="00F03F69" w:rsidRPr="00F03F16" w:rsidRDefault="00F03F69" w:rsidP="00F03F69">
            <w:pPr>
              <w:rPr>
                <w:rFonts w:ascii="Arial" w:hAnsi="Arial" w:cs="Arial"/>
                <w:b/>
              </w:rPr>
            </w:pPr>
            <w:r w:rsidRPr="00F03F16">
              <w:rPr>
                <w:rFonts w:ascii="Arial" w:hAnsi="Arial" w:cs="Arial"/>
              </w:rPr>
              <w:t>Palaikomas maksimalus slėgis</w:t>
            </w:r>
          </w:p>
        </w:tc>
        <w:tc>
          <w:tcPr>
            <w:tcW w:w="1985" w:type="pct"/>
            <w:tcBorders>
              <w:top w:val="single" w:sz="4" w:space="0" w:color="auto"/>
              <w:left w:val="single" w:sz="4" w:space="0" w:color="auto"/>
              <w:bottom w:val="single" w:sz="4" w:space="0" w:color="auto"/>
              <w:right w:val="single" w:sz="4" w:space="0" w:color="auto"/>
            </w:tcBorders>
          </w:tcPr>
          <w:p w14:paraId="4650618A" w14:textId="04EDFA6D" w:rsidR="00F03F69" w:rsidRPr="00F03F16" w:rsidRDefault="00F03F69" w:rsidP="00F03F69">
            <w:pPr>
              <w:rPr>
                <w:rFonts w:ascii="Arial" w:hAnsi="Arial" w:cs="Arial"/>
              </w:rPr>
            </w:pPr>
            <w:r w:rsidRPr="00F03F16">
              <w:rPr>
                <w:rFonts w:ascii="Arial" w:hAnsi="Arial" w:cs="Arial"/>
              </w:rPr>
              <w:t xml:space="preserve">≥15 000 psi, kai srautas ne mažiau nei 2 ml/min. </w:t>
            </w:r>
          </w:p>
        </w:tc>
        <w:tc>
          <w:tcPr>
            <w:tcW w:w="987" w:type="pct"/>
            <w:gridSpan w:val="2"/>
            <w:tcBorders>
              <w:top w:val="single" w:sz="4" w:space="0" w:color="auto"/>
              <w:left w:val="single" w:sz="4" w:space="0" w:color="auto"/>
              <w:bottom w:val="single" w:sz="4" w:space="0" w:color="auto"/>
              <w:right w:val="single" w:sz="4" w:space="0" w:color="auto"/>
            </w:tcBorders>
          </w:tcPr>
          <w:p w14:paraId="14BAC56D" w14:textId="77777777" w:rsidR="00F03F69" w:rsidRPr="00F03F16" w:rsidRDefault="00F03F69" w:rsidP="00F03F69">
            <w:pPr>
              <w:rPr>
                <w:rFonts w:ascii="Arial" w:hAnsi="Arial" w:cs="Arial"/>
                <w:color w:val="000000"/>
                <w:lang w:eastAsia="lt-LT"/>
              </w:rPr>
            </w:pPr>
          </w:p>
        </w:tc>
      </w:tr>
      <w:tr w:rsidR="00F03F69" w:rsidRPr="0026534A" w14:paraId="15F4157E" w14:textId="77777777" w:rsidTr="6837FDD8">
        <w:tc>
          <w:tcPr>
            <w:tcW w:w="513" w:type="pct"/>
            <w:tcBorders>
              <w:top w:val="single" w:sz="4" w:space="0" w:color="auto"/>
              <w:left w:val="single" w:sz="4" w:space="0" w:color="auto"/>
              <w:bottom w:val="single" w:sz="4" w:space="0" w:color="auto"/>
              <w:right w:val="single" w:sz="4" w:space="0" w:color="auto"/>
            </w:tcBorders>
          </w:tcPr>
          <w:p w14:paraId="685284B8" w14:textId="398F6147" w:rsidR="00F03F69" w:rsidRPr="00F03F16" w:rsidRDefault="00F03F69" w:rsidP="00740C73">
            <w:pPr>
              <w:pStyle w:val="ListParagraph"/>
              <w:numPr>
                <w:ilvl w:val="1"/>
                <w:numId w:val="34"/>
              </w:numPr>
              <w:jc w:val="center"/>
              <w:rPr>
                <w:rFonts w:ascii="Arial" w:hAnsi="Arial" w:cs="Arial"/>
                <w:color w:val="000000"/>
              </w:rPr>
            </w:pPr>
          </w:p>
        </w:tc>
        <w:tc>
          <w:tcPr>
            <w:tcW w:w="1515" w:type="pct"/>
            <w:tcBorders>
              <w:top w:val="single" w:sz="4" w:space="0" w:color="auto"/>
              <w:left w:val="single" w:sz="4" w:space="0" w:color="auto"/>
              <w:bottom w:val="single" w:sz="4" w:space="0" w:color="auto"/>
              <w:right w:val="single" w:sz="4" w:space="0" w:color="auto"/>
            </w:tcBorders>
          </w:tcPr>
          <w:p w14:paraId="42CAE587" w14:textId="77777777" w:rsidR="00F03F69" w:rsidRPr="00F03F16" w:rsidRDefault="00F03F69" w:rsidP="00F03F69">
            <w:pPr>
              <w:rPr>
                <w:rFonts w:ascii="Arial" w:hAnsi="Arial" w:cs="Arial"/>
              </w:rPr>
            </w:pPr>
            <w:r w:rsidRPr="00F03F16">
              <w:rPr>
                <w:rStyle w:val="fontstyle01"/>
                <w:rFonts w:ascii="Arial" w:hAnsi="Arial" w:cs="Arial"/>
                <w:sz w:val="22"/>
                <w:szCs w:val="22"/>
              </w:rPr>
              <w:t>Mobilios fazės kiekio stebėjimo funkcija</w:t>
            </w:r>
          </w:p>
          <w:p w14:paraId="40BA7DAE" w14:textId="77777777" w:rsidR="00F03F69" w:rsidRPr="00F03F16" w:rsidRDefault="00F03F69" w:rsidP="00F03F69">
            <w:pPr>
              <w:rPr>
                <w:rFonts w:ascii="Arial" w:hAnsi="Arial" w:cs="Arial"/>
                <w:b/>
              </w:rPr>
            </w:pPr>
          </w:p>
        </w:tc>
        <w:tc>
          <w:tcPr>
            <w:tcW w:w="1985" w:type="pct"/>
            <w:tcBorders>
              <w:top w:val="single" w:sz="4" w:space="0" w:color="auto"/>
              <w:left w:val="single" w:sz="4" w:space="0" w:color="auto"/>
              <w:bottom w:val="single" w:sz="4" w:space="0" w:color="auto"/>
              <w:right w:val="single" w:sz="4" w:space="0" w:color="auto"/>
            </w:tcBorders>
          </w:tcPr>
          <w:p w14:paraId="4D745932" w14:textId="680AA666" w:rsidR="00F03F69" w:rsidRPr="00F03F16" w:rsidRDefault="00145312" w:rsidP="00F03F69">
            <w:pPr>
              <w:rPr>
                <w:rFonts w:ascii="Arial" w:hAnsi="Arial" w:cs="Arial"/>
              </w:rPr>
            </w:pPr>
            <w:r w:rsidRPr="00F03F16">
              <w:rPr>
                <w:rStyle w:val="fontstyle01"/>
                <w:rFonts w:ascii="Arial" w:hAnsi="Arial" w:cs="Arial"/>
                <w:sz w:val="22"/>
                <w:szCs w:val="22"/>
              </w:rPr>
              <w:t>Būtina</w:t>
            </w:r>
            <w:r w:rsidR="00F03F69" w:rsidRPr="00F03F16">
              <w:rPr>
                <w:rStyle w:val="fontstyle01"/>
                <w:rFonts w:ascii="Arial" w:hAnsi="Arial" w:cs="Arial"/>
                <w:sz w:val="22"/>
                <w:szCs w:val="22"/>
              </w:rPr>
              <w:t xml:space="preserve"> mobilių fazių kiekio stebėjimo funkcija, kai ne mažiau kaip 8 buteliuose, realiame laike, fiziškai/sensoriškai matuojamas mobilios fazės kiekis. Sistema steb</w:t>
            </w:r>
            <w:r w:rsidR="003314EC" w:rsidRPr="00F03F16">
              <w:rPr>
                <w:rStyle w:val="fontstyle01"/>
                <w:rFonts w:ascii="Arial" w:hAnsi="Arial" w:cs="Arial"/>
                <w:sz w:val="22"/>
                <w:szCs w:val="22"/>
              </w:rPr>
              <w:t>i, skaičiuoja</w:t>
            </w:r>
            <w:r w:rsidR="00F03F69" w:rsidRPr="00F03F16">
              <w:rPr>
                <w:rStyle w:val="fontstyle01"/>
                <w:rFonts w:ascii="Arial" w:hAnsi="Arial" w:cs="Arial"/>
                <w:sz w:val="22"/>
                <w:szCs w:val="22"/>
              </w:rPr>
              <w:t xml:space="preserve"> </w:t>
            </w:r>
            <w:r w:rsidR="003314EC" w:rsidRPr="00F03F16">
              <w:rPr>
                <w:rStyle w:val="fontstyle01"/>
                <w:rFonts w:ascii="Arial" w:hAnsi="Arial" w:cs="Arial"/>
                <w:sz w:val="22"/>
                <w:szCs w:val="22"/>
              </w:rPr>
              <w:t xml:space="preserve">ir perspėja </w:t>
            </w:r>
            <w:r w:rsidR="00F03F69" w:rsidRPr="00F03F16">
              <w:rPr>
                <w:rStyle w:val="fontstyle01"/>
                <w:rFonts w:ascii="Arial" w:hAnsi="Arial" w:cs="Arial"/>
                <w:sz w:val="22"/>
                <w:szCs w:val="22"/>
              </w:rPr>
              <w:t xml:space="preserve">jei pagal naudojamą metodą </w:t>
            </w:r>
            <w:r w:rsidR="003314EC" w:rsidRPr="00F03F16">
              <w:rPr>
                <w:rStyle w:val="fontstyle01"/>
                <w:rFonts w:ascii="Arial" w:hAnsi="Arial" w:cs="Arial"/>
                <w:sz w:val="22"/>
                <w:szCs w:val="22"/>
              </w:rPr>
              <w:t xml:space="preserve">bet kurio tirpiklio neužteks leidžiant seką, </w:t>
            </w:r>
            <w:r w:rsidR="00F03F69" w:rsidRPr="00F03F16">
              <w:rPr>
                <w:rStyle w:val="fontstyle01"/>
                <w:rFonts w:ascii="Arial" w:hAnsi="Arial" w:cs="Arial"/>
                <w:sz w:val="22"/>
                <w:szCs w:val="22"/>
              </w:rPr>
              <w:t xml:space="preserve">ar kai </w:t>
            </w:r>
            <w:r w:rsidR="003314EC" w:rsidRPr="00F03F16">
              <w:rPr>
                <w:rStyle w:val="fontstyle01"/>
                <w:rFonts w:ascii="Arial" w:hAnsi="Arial" w:cs="Arial"/>
                <w:sz w:val="22"/>
                <w:szCs w:val="22"/>
              </w:rPr>
              <w:t>kiekiai</w:t>
            </w:r>
            <w:r w:rsidR="00F03F69" w:rsidRPr="00F03F16">
              <w:rPr>
                <w:rStyle w:val="fontstyle01"/>
                <w:rFonts w:ascii="Arial" w:hAnsi="Arial" w:cs="Arial"/>
                <w:sz w:val="22"/>
                <w:szCs w:val="22"/>
              </w:rPr>
              <w:t xml:space="preserve"> nukrenta žemiau nustatytos ribos.</w:t>
            </w:r>
          </w:p>
        </w:tc>
        <w:tc>
          <w:tcPr>
            <w:tcW w:w="987" w:type="pct"/>
            <w:gridSpan w:val="2"/>
            <w:tcBorders>
              <w:top w:val="single" w:sz="4" w:space="0" w:color="auto"/>
              <w:left w:val="single" w:sz="4" w:space="0" w:color="auto"/>
              <w:bottom w:val="single" w:sz="4" w:space="0" w:color="auto"/>
              <w:right w:val="single" w:sz="4" w:space="0" w:color="auto"/>
            </w:tcBorders>
          </w:tcPr>
          <w:p w14:paraId="038EBCF8" w14:textId="77777777" w:rsidR="00F03F69" w:rsidRPr="00F03F16" w:rsidRDefault="00F03F69" w:rsidP="00F03F69">
            <w:pPr>
              <w:rPr>
                <w:rFonts w:ascii="Arial" w:hAnsi="Arial" w:cs="Arial"/>
                <w:color w:val="000000"/>
                <w:lang w:eastAsia="lt-LT"/>
              </w:rPr>
            </w:pPr>
          </w:p>
        </w:tc>
      </w:tr>
      <w:tr w:rsidR="00F03F69" w:rsidRPr="0026534A" w14:paraId="071B9E3F" w14:textId="77777777" w:rsidTr="6837FDD8">
        <w:tc>
          <w:tcPr>
            <w:tcW w:w="513" w:type="pct"/>
            <w:tcBorders>
              <w:top w:val="single" w:sz="4" w:space="0" w:color="auto"/>
              <w:left w:val="single" w:sz="4" w:space="0" w:color="auto"/>
              <w:bottom w:val="single" w:sz="4" w:space="0" w:color="auto"/>
              <w:right w:val="single" w:sz="4" w:space="0" w:color="auto"/>
            </w:tcBorders>
          </w:tcPr>
          <w:p w14:paraId="4FE93A5F" w14:textId="4C93A940" w:rsidR="00F03F69" w:rsidRPr="00F03F16" w:rsidRDefault="00F03F69" w:rsidP="00740C73">
            <w:pPr>
              <w:pStyle w:val="ListParagraph"/>
              <w:numPr>
                <w:ilvl w:val="0"/>
                <w:numId w:val="34"/>
              </w:numPr>
              <w:jc w:val="center"/>
              <w:rPr>
                <w:rFonts w:ascii="Arial" w:hAnsi="Arial" w:cs="Arial"/>
                <w:color w:val="000000"/>
              </w:rPr>
            </w:pPr>
          </w:p>
        </w:tc>
        <w:tc>
          <w:tcPr>
            <w:tcW w:w="1515" w:type="pct"/>
            <w:tcBorders>
              <w:top w:val="single" w:sz="4" w:space="0" w:color="auto"/>
              <w:left w:val="single" w:sz="4" w:space="0" w:color="auto"/>
              <w:bottom w:val="single" w:sz="4" w:space="0" w:color="auto"/>
              <w:right w:val="single" w:sz="4" w:space="0" w:color="auto"/>
            </w:tcBorders>
          </w:tcPr>
          <w:p w14:paraId="41711FCF" w14:textId="1310FFF5" w:rsidR="00F03F69" w:rsidRPr="00F03F16" w:rsidRDefault="003314EC" w:rsidP="00F03F69">
            <w:pPr>
              <w:rPr>
                <w:rFonts w:ascii="Arial" w:hAnsi="Arial" w:cs="Arial"/>
                <w:b/>
              </w:rPr>
            </w:pPr>
            <w:r w:rsidRPr="00F03F16">
              <w:rPr>
                <w:rFonts w:ascii="Arial" w:hAnsi="Arial" w:cs="Arial"/>
                <w:b/>
              </w:rPr>
              <w:t>Autoinjektorius</w:t>
            </w:r>
          </w:p>
        </w:tc>
        <w:tc>
          <w:tcPr>
            <w:tcW w:w="1985" w:type="pct"/>
            <w:tcBorders>
              <w:top w:val="single" w:sz="4" w:space="0" w:color="auto"/>
              <w:left w:val="single" w:sz="4" w:space="0" w:color="auto"/>
              <w:bottom w:val="single" w:sz="4" w:space="0" w:color="auto"/>
              <w:right w:val="single" w:sz="4" w:space="0" w:color="auto"/>
            </w:tcBorders>
          </w:tcPr>
          <w:p w14:paraId="47599010" w14:textId="3ADAECA4" w:rsidR="00505FFC" w:rsidRPr="00F03F16" w:rsidRDefault="003314EC" w:rsidP="00505FFC">
            <w:pPr>
              <w:rPr>
                <w:rFonts w:ascii="Arial" w:hAnsi="Arial" w:cs="Arial"/>
              </w:rPr>
            </w:pPr>
            <w:r w:rsidRPr="00F03F16">
              <w:rPr>
                <w:rFonts w:ascii="Arial" w:hAnsi="Arial" w:cs="Arial"/>
              </w:rPr>
              <w:t>Palaikoma injekcija</w:t>
            </w:r>
            <w:r w:rsidR="00F03F69" w:rsidRPr="00F03F16">
              <w:rPr>
                <w:rFonts w:ascii="Arial" w:hAnsi="Arial" w:cs="Arial"/>
              </w:rPr>
              <w:t xml:space="preserve"> nuo 0,1 µl iki 100 µl. </w:t>
            </w:r>
            <w:r w:rsidR="00145312" w:rsidRPr="00F03F16">
              <w:rPr>
                <w:rFonts w:ascii="Arial" w:hAnsi="Arial" w:cs="Arial"/>
              </w:rPr>
              <w:t>Būtina</w:t>
            </w:r>
            <w:r w:rsidRPr="00F03F16">
              <w:rPr>
                <w:rFonts w:ascii="Arial" w:hAnsi="Arial" w:cs="Arial"/>
              </w:rPr>
              <w:t xml:space="preserve"> automatinė galimybė po injekcijos kilpos tūrį išjungti iš srauto. </w:t>
            </w:r>
          </w:p>
          <w:p w14:paraId="2BDE251D" w14:textId="68F62E42" w:rsidR="00505FFC" w:rsidRPr="00F03F16" w:rsidRDefault="00505FFC" w:rsidP="00505FFC">
            <w:pPr>
              <w:rPr>
                <w:rFonts w:ascii="Arial" w:hAnsi="Arial" w:cs="Arial"/>
              </w:rPr>
            </w:pPr>
            <w:r w:rsidRPr="00F03F16">
              <w:rPr>
                <w:rFonts w:ascii="Arial" w:hAnsi="Arial" w:cs="Arial"/>
              </w:rPr>
              <w:t xml:space="preserve">Palaikoma slėgis ne mažiau nei 15 000 psi.  </w:t>
            </w:r>
          </w:p>
        </w:tc>
        <w:tc>
          <w:tcPr>
            <w:tcW w:w="987" w:type="pct"/>
            <w:gridSpan w:val="2"/>
            <w:tcBorders>
              <w:top w:val="single" w:sz="4" w:space="0" w:color="auto"/>
              <w:left w:val="single" w:sz="4" w:space="0" w:color="auto"/>
              <w:bottom w:val="single" w:sz="4" w:space="0" w:color="auto"/>
              <w:right w:val="single" w:sz="4" w:space="0" w:color="auto"/>
            </w:tcBorders>
          </w:tcPr>
          <w:p w14:paraId="04428602" w14:textId="77777777" w:rsidR="00F03F69" w:rsidRPr="00F03F16" w:rsidRDefault="00F03F69" w:rsidP="00F03F69">
            <w:pPr>
              <w:rPr>
                <w:rFonts w:ascii="Arial" w:hAnsi="Arial" w:cs="Arial"/>
                <w:color w:val="000000"/>
                <w:lang w:eastAsia="lt-LT"/>
              </w:rPr>
            </w:pPr>
          </w:p>
        </w:tc>
      </w:tr>
      <w:tr w:rsidR="00F03F69" w:rsidRPr="0026534A" w14:paraId="0A85CB9A" w14:textId="77777777" w:rsidTr="6837FDD8">
        <w:tc>
          <w:tcPr>
            <w:tcW w:w="513" w:type="pct"/>
            <w:tcBorders>
              <w:top w:val="single" w:sz="4" w:space="0" w:color="auto"/>
              <w:left w:val="single" w:sz="4" w:space="0" w:color="auto"/>
              <w:bottom w:val="single" w:sz="4" w:space="0" w:color="auto"/>
              <w:right w:val="single" w:sz="4" w:space="0" w:color="auto"/>
            </w:tcBorders>
          </w:tcPr>
          <w:p w14:paraId="63D16A6C" w14:textId="57D0C887" w:rsidR="00F03F69" w:rsidRPr="00F03F16" w:rsidRDefault="00F03F69" w:rsidP="00740C73">
            <w:pPr>
              <w:pStyle w:val="ListParagraph"/>
              <w:numPr>
                <w:ilvl w:val="1"/>
                <w:numId w:val="34"/>
              </w:numPr>
              <w:jc w:val="center"/>
              <w:rPr>
                <w:rFonts w:ascii="Arial" w:hAnsi="Arial" w:cs="Arial"/>
                <w:color w:val="000000"/>
              </w:rPr>
            </w:pPr>
          </w:p>
        </w:tc>
        <w:tc>
          <w:tcPr>
            <w:tcW w:w="1515" w:type="pct"/>
            <w:tcBorders>
              <w:top w:val="single" w:sz="4" w:space="0" w:color="auto"/>
              <w:left w:val="single" w:sz="4" w:space="0" w:color="auto"/>
              <w:bottom w:val="single" w:sz="4" w:space="0" w:color="auto"/>
              <w:right w:val="single" w:sz="4" w:space="0" w:color="auto"/>
            </w:tcBorders>
          </w:tcPr>
          <w:p w14:paraId="73ECA30C" w14:textId="77A1110C" w:rsidR="00F03F69" w:rsidRPr="00F03F16" w:rsidRDefault="00F03F69" w:rsidP="00F03F69">
            <w:pPr>
              <w:rPr>
                <w:rFonts w:ascii="Arial" w:hAnsi="Arial" w:cs="Arial"/>
                <w:b/>
              </w:rPr>
            </w:pPr>
            <w:r w:rsidRPr="00F03F16">
              <w:rPr>
                <w:rFonts w:ascii="Arial" w:hAnsi="Arial" w:cs="Arial"/>
                <w:color w:val="000000"/>
              </w:rPr>
              <w:t>Mėginio pernaša</w:t>
            </w:r>
          </w:p>
        </w:tc>
        <w:tc>
          <w:tcPr>
            <w:tcW w:w="1985" w:type="pct"/>
            <w:tcBorders>
              <w:top w:val="single" w:sz="4" w:space="0" w:color="auto"/>
              <w:left w:val="single" w:sz="4" w:space="0" w:color="auto"/>
              <w:bottom w:val="single" w:sz="4" w:space="0" w:color="auto"/>
              <w:right w:val="single" w:sz="4" w:space="0" w:color="auto"/>
            </w:tcBorders>
          </w:tcPr>
          <w:p w14:paraId="58380030" w14:textId="7917F237" w:rsidR="00F03F69" w:rsidRPr="00F03F16" w:rsidRDefault="00F03F69" w:rsidP="00F03F69">
            <w:pPr>
              <w:rPr>
                <w:rFonts w:ascii="Arial" w:hAnsi="Arial" w:cs="Arial"/>
              </w:rPr>
            </w:pPr>
            <w:r w:rsidRPr="00F03F16">
              <w:rPr>
                <w:rFonts w:ascii="Arial" w:hAnsi="Arial" w:cs="Arial"/>
              </w:rPr>
              <w:t>Bandinio pernešimas kitai injekcijai ne didesnis nei 0,0005 %.</w:t>
            </w:r>
          </w:p>
        </w:tc>
        <w:tc>
          <w:tcPr>
            <w:tcW w:w="987" w:type="pct"/>
            <w:gridSpan w:val="2"/>
            <w:tcBorders>
              <w:top w:val="single" w:sz="4" w:space="0" w:color="auto"/>
              <w:left w:val="single" w:sz="4" w:space="0" w:color="auto"/>
              <w:bottom w:val="single" w:sz="4" w:space="0" w:color="auto"/>
              <w:right w:val="single" w:sz="4" w:space="0" w:color="auto"/>
            </w:tcBorders>
          </w:tcPr>
          <w:p w14:paraId="776C22F3" w14:textId="77777777" w:rsidR="00F03F69" w:rsidRPr="00F03F16" w:rsidRDefault="00F03F69" w:rsidP="00F03F69">
            <w:pPr>
              <w:rPr>
                <w:rFonts w:ascii="Arial" w:hAnsi="Arial" w:cs="Arial"/>
                <w:color w:val="000000"/>
                <w:lang w:eastAsia="lt-LT"/>
              </w:rPr>
            </w:pPr>
          </w:p>
        </w:tc>
      </w:tr>
      <w:tr w:rsidR="009C5DA1" w:rsidRPr="0026534A" w14:paraId="11B45F56" w14:textId="77777777" w:rsidTr="6837FDD8">
        <w:tc>
          <w:tcPr>
            <w:tcW w:w="513" w:type="pct"/>
            <w:tcBorders>
              <w:top w:val="single" w:sz="4" w:space="0" w:color="auto"/>
              <w:left w:val="single" w:sz="4" w:space="0" w:color="auto"/>
              <w:bottom w:val="single" w:sz="4" w:space="0" w:color="auto"/>
              <w:right w:val="single" w:sz="4" w:space="0" w:color="auto"/>
            </w:tcBorders>
          </w:tcPr>
          <w:p w14:paraId="7C67D7E5" w14:textId="77777777" w:rsidR="009C5DA1" w:rsidRPr="00F03F16" w:rsidRDefault="009C5DA1" w:rsidP="00740C73">
            <w:pPr>
              <w:pStyle w:val="ListParagraph"/>
              <w:numPr>
                <w:ilvl w:val="1"/>
                <w:numId w:val="34"/>
              </w:numPr>
              <w:jc w:val="center"/>
              <w:rPr>
                <w:rFonts w:ascii="Arial" w:hAnsi="Arial" w:cs="Arial"/>
                <w:color w:val="000000"/>
              </w:rPr>
            </w:pPr>
          </w:p>
        </w:tc>
        <w:tc>
          <w:tcPr>
            <w:tcW w:w="1515" w:type="pct"/>
            <w:tcBorders>
              <w:top w:val="single" w:sz="4" w:space="0" w:color="auto"/>
              <w:left w:val="single" w:sz="4" w:space="0" w:color="auto"/>
              <w:bottom w:val="single" w:sz="4" w:space="0" w:color="auto"/>
              <w:right w:val="single" w:sz="4" w:space="0" w:color="auto"/>
            </w:tcBorders>
          </w:tcPr>
          <w:p w14:paraId="36D273BD" w14:textId="69395591" w:rsidR="009C5DA1" w:rsidRPr="00F03F16" w:rsidRDefault="009C5DA1" w:rsidP="00F03F69">
            <w:pPr>
              <w:rPr>
                <w:rFonts w:ascii="Arial" w:hAnsi="Arial" w:cs="Arial"/>
                <w:color w:val="000000"/>
              </w:rPr>
            </w:pPr>
            <w:r w:rsidRPr="00F03F16">
              <w:rPr>
                <w:rFonts w:ascii="Arial" w:hAnsi="Arial" w:cs="Arial"/>
                <w:color w:val="000000"/>
              </w:rPr>
              <w:t xml:space="preserve">Injekcijos greitis </w:t>
            </w:r>
          </w:p>
        </w:tc>
        <w:tc>
          <w:tcPr>
            <w:tcW w:w="1985" w:type="pct"/>
            <w:tcBorders>
              <w:top w:val="single" w:sz="4" w:space="0" w:color="auto"/>
              <w:left w:val="single" w:sz="4" w:space="0" w:color="auto"/>
              <w:bottom w:val="single" w:sz="4" w:space="0" w:color="auto"/>
              <w:right w:val="single" w:sz="4" w:space="0" w:color="auto"/>
            </w:tcBorders>
          </w:tcPr>
          <w:p w14:paraId="0AC4A8DA" w14:textId="78163488" w:rsidR="00CC0E66" w:rsidRPr="00F03F16" w:rsidRDefault="009C5DA1" w:rsidP="00CC0E66">
            <w:pPr>
              <w:spacing w:after="0"/>
              <w:rPr>
                <w:rFonts w:ascii="Arial" w:hAnsi="Arial" w:cs="Arial"/>
              </w:rPr>
            </w:pPr>
            <w:r w:rsidRPr="00F03F16">
              <w:rPr>
                <w:rFonts w:ascii="Arial" w:hAnsi="Arial" w:cs="Arial"/>
              </w:rPr>
              <w:t xml:space="preserve">Ne </w:t>
            </w:r>
            <w:r w:rsidR="00CC0E66" w:rsidRPr="00F03F16">
              <w:rPr>
                <w:rFonts w:ascii="Arial" w:hAnsi="Arial" w:cs="Arial"/>
              </w:rPr>
              <w:t>ilgiau</w:t>
            </w:r>
            <w:r w:rsidRPr="00F03F16">
              <w:rPr>
                <w:rFonts w:ascii="Arial" w:hAnsi="Arial" w:cs="Arial"/>
              </w:rPr>
              <w:t xml:space="preserve"> nei per 10 s. </w:t>
            </w:r>
            <w:r w:rsidR="00CC0E66" w:rsidRPr="00F03F16">
              <w:rPr>
                <w:rFonts w:ascii="Arial" w:hAnsi="Arial" w:cs="Arial"/>
              </w:rPr>
              <w:t>Privaloma</w:t>
            </w:r>
          </w:p>
          <w:p w14:paraId="358E5956" w14:textId="77777777" w:rsidR="00CC0E66" w:rsidRPr="00F03F16" w:rsidRDefault="00CC0E66" w:rsidP="00CC0E66">
            <w:pPr>
              <w:spacing w:after="0"/>
              <w:rPr>
                <w:rFonts w:ascii="Arial" w:hAnsi="Arial" w:cs="Arial"/>
              </w:rPr>
            </w:pPr>
            <w:r w:rsidRPr="00F03F16">
              <w:rPr>
                <w:rFonts w:ascii="Arial" w:hAnsi="Arial" w:cs="Arial"/>
              </w:rPr>
              <w:t>funkcija kai dar vykstant analizei</w:t>
            </w:r>
          </w:p>
          <w:p w14:paraId="3105FD2D" w14:textId="77777777" w:rsidR="00CC0E66" w:rsidRPr="00F03F16" w:rsidRDefault="00CC0E66" w:rsidP="00CC0E66">
            <w:pPr>
              <w:spacing w:after="0"/>
              <w:rPr>
                <w:rFonts w:ascii="Arial" w:hAnsi="Arial" w:cs="Arial"/>
              </w:rPr>
            </w:pPr>
            <w:r w:rsidRPr="00F03F16">
              <w:rPr>
                <w:rFonts w:ascii="Arial" w:hAnsi="Arial" w:cs="Arial"/>
              </w:rPr>
              <w:t>atliekamas pasiruošimas sekančiai</w:t>
            </w:r>
          </w:p>
          <w:p w14:paraId="42AEE3C4" w14:textId="4DCE8562" w:rsidR="009C5DA1" w:rsidRPr="00F03F16" w:rsidRDefault="00CC0E66" w:rsidP="00CC0E66">
            <w:pPr>
              <w:spacing w:after="0"/>
              <w:rPr>
                <w:rFonts w:ascii="Arial" w:hAnsi="Arial" w:cs="Arial"/>
              </w:rPr>
            </w:pPr>
            <w:r w:rsidRPr="00F03F16">
              <w:rPr>
                <w:rFonts w:ascii="Arial" w:hAnsi="Arial" w:cs="Arial"/>
              </w:rPr>
              <w:t>injekcijai (</w:t>
            </w:r>
            <w:r w:rsidRPr="00F03F16">
              <w:rPr>
                <w:rFonts w:ascii="Arial" w:hAnsi="Arial" w:cs="Arial"/>
                <w:i/>
              </w:rPr>
              <w:t>angl. overlapping</w:t>
            </w:r>
            <w:r w:rsidRPr="00F03F16">
              <w:rPr>
                <w:rFonts w:ascii="Arial" w:hAnsi="Arial" w:cs="Arial"/>
              </w:rPr>
              <w:t>).</w:t>
            </w:r>
          </w:p>
        </w:tc>
        <w:tc>
          <w:tcPr>
            <w:tcW w:w="987" w:type="pct"/>
            <w:gridSpan w:val="2"/>
            <w:tcBorders>
              <w:top w:val="single" w:sz="4" w:space="0" w:color="auto"/>
              <w:left w:val="single" w:sz="4" w:space="0" w:color="auto"/>
              <w:bottom w:val="single" w:sz="4" w:space="0" w:color="auto"/>
              <w:right w:val="single" w:sz="4" w:space="0" w:color="auto"/>
            </w:tcBorders>
          </w:tcPr>
          <w:p w14:paraId="4A64A254" w14:textId="77777777" w:rsidR="009C5DA1" w:rsidRPr="00F03F16" w:rsidRDefault="009C5DA1" w:rsidP="00F03F69">
            <w:pPr>
              <w:rPr>
                <w:rFonts w:ascii="Arial" w:hAnsi="Arial" w:cs="Arial"/>
                <w:color w:val="000000"/>
                <w:lang w:eastAsia="lt-LT"/>
              </w:rPr>
            </w:pPr>
          </w:p>
        </w:tc>
      </w:tr>
      <w:tr w:rsidR="003314EC" w:rsidRPr="0026534A" w14:paraId="062A923F" w14:textId="77777777" w:rsidTr="6837FDD8">
        <w:tc>
          <w:tcPr>
            <w:tcW w:w="513" w:type="pct"/>
            <w:tcBorders>
              <w:top w:val="single" w:sz="4" w:space="0" w:color="auto"/>
              <w:left w:val="single" w:sz="4" w:space="0" w:color="auto"/>
              <w:bottom w:val="single" w:sz="4" w:space="0" w:color="auto"/>
              <w:right w:val="single" w:sz="4" w:space="0" w:color="auto"/>
            </w:tcBorders>
          </w:tcPr>
          <w:p w14:paraId="621C8A78" w14:textId="7FA9B96F" w:rsidR="003314EC" w:rsidRPr="00F03F16" w:rsidRDefault="003314EC" w:rsidP="00740C73">
            <w:pPr>
              <w:pStyle w:val="ListParagraph"/>
              <w:numPr>
                <w:ilvl w:val="1"/>
                <w:numId w:val="34"/>
              </w:numPr>
              <w:jc w:val="center"/>
              <w:rPr>
                <w:rFonts w:ascii="Arial" w:hAnsi="Arial" w:cs="Arial"/>
                <w:color w:val="000000"/>
              </w:rPr>
            </w:pPr>
          </w:p>
        </w:tc>
        <w:tc>
          <w:tcPr>
            <w:tcW w:w="1515" w:type="pct"/>
            <w:tcBorders>
              <w:top w:val="single" w:sz="4" w:space="0" w:color="auto"/>
              <w:left w:val="single" w:sz="4" w:space="0" w:color="auto"/>
              <w:bottom w:val="single" w:sz="4" w:space="0" w:color="auto"/>
              <w:right w:val="single" w:sz="4" w:space="0" w:color="auto"/>
            </w:tcBorders>
          </w:tcPr>
          <w:p w14:paraId="7BF8FB07" w14:textId="1C6AD7BE" w:rsidR="003314EC" w:rsidRPr="00F03F16" w:rsidRDefault="003314EC" w:rsidP="003314EC">
            <w:pPr>
              <w:rPr>
                <w:rFonts w:ascii="Arial" w:hAnsi="Arial" w:cs="Arial"/>
                <w:color w:val="000000"/>
              </w:rPr>
            </w:pPr>
            <w:r w:rsidRPr="00F03F16">
              <w:rPr>
                <w:rFonts w:ascii="Arial" w:hAnsi="Arial" w:cs="Arial"/>
                <w:color w:val="000000"/>
              </w:rPr>
              <w:t>Injekcijos preciziškumas</w:t>
            </w:r>
          </w:p>
        </w:tc>
        <w:tc>
          <w:tcPr>
            <w:tcW w:w="1985" w:type="pct"/>
            <w:tcBorders>
              <w:top w:val="single" w:sz="4" w:space="0" w:color="auto"/>
              <w:left w:val="single" w:sz="4" w:space="0" w:color="auto"/>
              <w:bottom w:val="single" w:sz="4" w:space="0" w:color="auto"/>
              <w:right w:val="single" w:sz="4" w:space="0" w:color="auto"/>
            </w:tcBorders>
          </w:tcPr>
          <w:p w14:paraId="19C328CB" w14:textId="31D8042C" w:rsidR="003314EC" w:rsidRPr="00F03F16" w:rsidRDefault="003314EC" w:rsidP="003314EC">
            <w:pPr>
              <w:rPr>
                <w:rFonts w:ascii="Arial" w:hAnsi="Arial" w:cs="Arial"/>
              </w:rPr>
            </w:pPr>
            <w:r w:rsidRPr="00F03F16">
              <w:rPr>
                <w:rFonts w:ascii="Arial" w:hAnsi="Arial" w:cs="Arial"/>
              </w:rPr>
              <w:t>Injekcijos tūrio santykinė standartinė paklaida (RSD) ne didesnė nei 0,2</w:t>
            </w:r>
            <w:r w:rsidR="00957C90" w:rsidRPr="00F03F16">
              <w:rPr>
                <w:rFonts w:ascii="Arial" w:hAnsi="Arial" w:cs="Arial"/>
              </w:rPr>
              <w:t>5</w:t>
            </w:r>
            <w:r w:rsidRPr="00F03F16">
              <w:rPr>
                <w:rFonts w:ascii="Arial" w:hAnsi="Arial" w:cs="Arial"/>
              </w:rPr>
              <w:t xml:space="preserve"> % injektuojant ≥5 µl.</w:t>
            </w:r>
          </w:p>
        </w:tc>
        <w:tc>
          <w:tcPr>
            <w:tcW w:w="987" w:type="pct"/>
            <w:gridSpan w:val="2"/>
            <w:tcBorders>
              <w:top w:val="single" w:sz="4" w:space="0" w:color="auto"/>
              <w:left w:val="single" w:sz="4" w:space="0" w:color="auto"/>
              <w:bottom w:val="single" w:sz="4" w:space="0" w:color="auto"/>
              <w:right w:val="single" w:sz="4" w:space="0" w:color="auto"/>
            </w:tcBorders>
          </w:tcPr>
          <w:p w14:paraId="6F00A0ED" w14:textId="77777777" w:rsidR="003314EC" w:rsidRPr="00F03F16" w:rsidRDefault="003314EC" w:rsidP="003314EC">
            <w:pPr>
              <w:rPr>
                <w:rFonts w:ascii="Arial" w:hAnsi="Arial" w:cs="Arial"/>
                <w:color w:val="000000"/>
                <w:lang w:eastAsia="lt-LT"/>
              </w:rPr>
            </w:pPr>
          </w:p>
        </w:tc>
      </w:tr>
      <w:tr w:rsidR="009C5DA1" w:rsidRPr="0026534A" w14:paraId="399E8923" w14:textId="77777777" w:rsidTr="6837FDD8">
        <w:tc>
          <w:tcPr>
            <w:tcW w:w="513" w:type="pct"/>
            <w:tcBorders>
              <w:top w:val="single" w:sz="4" w:space="0" w:color="auto"/>
              <w:left w:val="single" w:sz="4" w:space="0" w:color="auto"/>
              <w:bottom w:val="single" w:sz="4" w:space="0" w:color="auto"/>
              <w:right w:val="single" w:sz="4" w:space="0" w:color="auto"/>
            </w:tcBorders>
          </w:tcPr>
          <w:p w14:paraId="4C03A2C1" w14:textId="2D3BC1B9" w:rsidR="009C5DA1" w:rsidRPr="00F03F16" w:rsidRDefault="009C5DA1" w:rsidP="00740C73">
            <w:pPr>
              <w:pStyle w:val="ListParagraph"/>
              <w:numPr>
                <w:ilvl w:val="1"/>
                <w:numId w:val="34"/>
              </w:numPr>
              <w:jc w:val="center"/>
              <w:rPr>
                <w:rFonts w:ascii="Arial" w:hAnsi="Arial" w:cs="Arial"/>
                <w:color w:val="000000"/>
              </w:rPr>
            </w:pPr>
          </w:p>
        </w:tc>
        <w:tc>
          <w:tcPr>
            <w:tcW w:w="1515" w:type="pct"/>
            <w:tcBorders>
              <w:top w:val="single" w:sz="4" w:space="0" w:color="auto"/>
              <w:left w:val="single" w:sz="4" w:space="0" w:color="auto"/>
              <w:bottom w:val="single" w:sz="4" w:space="0" w:color="auto"/>
              <w:right w:val="single" w:sz="4" w:space="0" w:color="auto"/>
            </w:tcBorders>
          </w:tcPr>
          <w:p w14:paraId="42879F21" w14:textId="0E24FDEF" w:rsidR="009C5DA1" w:rsidRPr="00F03F16" w:rsidRDefault="009C5DA1" w:rsidP="009C5DA1">
            <w:pPr>
              <w:rPr>
                <w:rFonts w:ascii="Arial" w:hAnsi="Arial" w:cs="Arial"/>
                <w:color w:val="000000"/>
              </w:rPr>
            </w:pPr>
            <w:r w:rsidRPr="00F03F16">
              <w:rPr>
                <w:rFonts w:ascii="Arial" w:hAnsi="Arial" w:cs="Arial"/>
              </w:rPr>
              <w:t>Bandinių termostatavimas</w:t>
            </w:r>
          </w:p>
        </w:tc>
        <w:tc>
          <w:tcPr>
            <w:tcW w:w="1985" w:type="pct"/>
            <w:tcBorders>
              <w:top w:val="single" w:sz="4" w:space="0" w:color="auto"/>
              <w:left w:val="single" w:sz="4" w:space="0" w:color="auto"/>
              <w:bottom w:val="single" w:sz="4" w:space="0" w:color="auto"/>
              <w:right w:val="single" w:sz="4" w:space="0" w:color="auto"/>
            </w:tcBorders>
          </w:tcPr>
          <w:p w14:paraId="67F086BC" w14:textId="4CDE1CBC" w:rsidR="009C5DA1" w:rsidRPr="00F03F16" w:rsidRDefault="009C5DA1" w:rsidP="009C5DA1">
            <w:pPr>
              <w:rPr>
                <w:rFonts w:ascii="Arial" w:hAnsi="Arial" w:cs="Arial"/>
              </w:rPr>
            </w:pPr>
            <w:r w:rsidRPr="00F03F16">
              <w:rPr>
                <w:rFonts w:ascii="Arial" w:hAnsi="Arial" w:cs="Arial"/>
              </w:rPr>
              <w:t xml:space="preserve">Intervale ne siauresniame nei nuo 4 °C iki </w:t>
            </w:r>
            <w:r w:rsidR="00023E1C" w:rsidRPr="00F03F16">
              <w:rPr>
                <w:rFonts w:ascii="Arial" w:hAnsi="Arial" w:cs="Arial"/>
              </w:rPr>
              <w:t xml:space="preserve">40 </w:t>
            </w:r>
            <w:r w:rsidRPr="00F03F16">
              <w:rPr>
                <w:rFonts w:ascii="Arial" w:hAnsi="Arial" w:cs="Arial"/>
              </w:rPr>
              <w:t>°C, esant standartinei aplinkos temperatūrai ≥20°C.</w:t>
            </w:r>
          </w:p>
        </w:tc>
        <w:tc>
          <w:tcPr>
            <w:tcW w:w="987" w:type="pct"/>
            <w:gridSpan w:val="2"/>
            <w:tcBorders>
              <w:top w:val="single" w:sz="4" w:space="0" w:color="auto"/>
              <w:left w:val="single" w:sz="4" w:space="0" w:color="auto"/>
              <w:bottom w:val="single" w:sz="4" w:space="0" w:color="auto"/>
              <w:right w:val="single" w:sz="4" w:space="0" w:color="auto"/>
            </w:tcBorders>
          </w:tcPr>
          <w:p w14:paraId="116DBAA8" w14:textId="77777777" w:rsidR="009C5DA1" w:rsidRPr="00F03F16" w:rsidRDefault="009C5DA1" w:rsidP="009C5DA1">
            <w:pPr>
              <w:rPr>
                <w:rFonts w:ascii="Arial" w:hAnsi="Arial" w:cs="Arial"/>
                <w:color w:val="000000"/>
                <w:lang w:eastAsia="lt-LT"/>
              </w:rPr>
            </w:pPr>
          </w:p>
        </w:tc>
      </w:tr>
      <w:tr w:rsidR="009C5DA1" w:rsidRPr="0026534A" w14:paraId="094BB1BB" w14:textId="77777777" w:rsidTr="6837FDD8">
        <w:tc>
          <w:tcPr>
            <w:tcW w:w="513" w:type="pct"/>
            <w:tcBorders>
              <w:top w:val="single" w:sz="4" w:space="0" w:color="auto"/>
              <w:left w:val="single" w:sz="4" w:space="0" w:color="auto"/>
              <w:bottom w:val="single" w:sz="4" w:space="0" w:color="auto"/>
              <w:right w:val="single" w:sz="4" w:space="0" w:color="auto"/>
            </w:tcBorders>
          </w:tcPr>
          <w:p w14:paraId="49E08838" w14:textId="6883AD59" w:rsidR="009C5DA1" w:rsidRPr="00F03F16" w:rsidRDefault="009C5DA1" w:rsidP="00740C73">
            <w:pPr>
              <w:pStyle w:val="ListParagraph"/>
              <w:numPr>
                <w:ilvl w:val="1"/>
                <w:numId w:val="34"/>
              </w:numPr>
              <w:jc w:val="center"/>
              <w:rPr>
                <w:rFonts w:ascii="Arial" w:hAnsi="Arial" w:cs="Arial"/>
                <w:color w:val="000000"/>
              </w:rPr>
            </w:pPr>
          </w:p>
        </w:tc>
        <w:tc>
          <w:tcPr>
            <w:tcW w:w="1515" w:type="pct"/>
            <w:tcBorders>
              <w:top w:val="single" w:sz="4" w:space="0" w:color="auto"/>
              <w:left w:val="single" w:sz="4" w:space="0" w:color="auto"/>
              <w:bottom w:val="single" w:sz="4" w:space="0" w:color="auto"/>
              <w:right w:val="single" w:sz="4" w:space="0" w:color="auto"/>
            </w:tcBorders>
          </w:tcPr>
          <w:p w14:paraId="45D6ABCD" w14:textId="68652598" w:rsidR="009C5DA1" w:rsidRPr="00F03F16" w:rsidRDefault="009C5DA1" w:rsidP="009C5DA1">
            <w:pPr>
              <w:rPr>
                <w:rFonts w:ascii="Arial" w:hAnsi="Arial" w:cs="Arial"/>
                <w:b/>
              </w:rPr>
            </w:pPr>
            <w:r w:rsidRPr="00F03F16">
              <w:rPr>
                <w:rFonts w:ascii="Arial" w:hAnsi="Arial" w:cs="Arial"/>
                <w:color w:val="000000"/>
              </w:rPr>
              <w:t>Bandinių talpa</w:t>
            </w:r>
          </w:p>
        </w:tc>
        <w:tc>
          <w:tcPr>
            <w:tcW w:w="1985" w:type="pct"/>
            <w:tcBorders>
              <w:top w:val="single" w:sz="4" w:space="0" w:color="auto"/>
              <w:left w:val="single" w:sz="4" w:space="0" w:color="auto"/>
              <w:bottom w:val="single" w:sz="4" w:space="0" w:color="auto"/>
              <w:right w:val="single" w:sz="4" w:space="0" w:color="auto"/>
            </w:tcBorders>
          </w:tcPr>
          <w:p w14:paraId="4AF763CA" w14:textId="7593682D" w:rsidR="009C5DA1" w:rsidRPr="00F03F16" w:rsidRDefault="009C5DA1" w:rsidP="009C5DA1">
            <w:pPr>
              <w:spacing w:after="0" w:line="276" w:lineRule="auto"/>
              <w:rPr>
                <w:rFonts w:ascii="Arial" w:hAnsi="Arial" w:cs="Arial"/>
              </w:rPr>
            </w:pPr>
            <w:r w:rsidRPr="00F03F16">
              <w:rPr>
                <w:rFonts w:ascii="Arial" w:hAnsi="Arial" w:cs="Arial"/>
              </w:rPr>
              <w:t xml:space="preserve">Ne mažiau nei 140 pozicijų 1,5 arba 2 ml talpos chromatografiniams buteliukams. </w:t>
            </w:r>
          </w:p>
          <w:p w14:paraId="0B60314E" w14:textId="6C70A8AB" w:rsidR="009C5DA1" w:rsidRPr="00F03F16" w:rsidRDefault="00145312" w:rsidP="009C5DA1">
            <w:pPr>
              <w:spacing w:after="0" w:line="276" w:lineRule="auto"/>
              <w:rPr>
                <w:rFonts w:ascii="Arial" w:hAnsi="Arial" w:cs="Arial"/>
              </w:rPr>
            </w:pPr>
            <w:r w:rsidRPr="00F03F16">
              <w:rPr>
                <w:rFonts w:ascii="Arial" w:hAnsi="Arial" w:cs="Arial"/>
              </w:rPr>
              <w:t>Būtina</w:t>
            </w:r>
            <w:r w:rsidR="009C5DA1" w:rsidRPr="00F03F16">
              <w:rPr>
                <w:rFonts w:ascii="Arial" w:hAnsi="Arial" w:cs="Arial"/>
              </w:rPr>
              <w:t xml:space="preserve"> galimybė naudoti didesnes 6 ir/arba 10 ml talpas. Sistema taip pat privalo naudoti  MTP/DWP plokšteles, bei 1,5 ml centrifūgines eppendorf tipo (arba analogiškus) talpas. </w:t>
            </w:r>
          </w:p>
          <w:p w14:paraId="5789C10C" w14:textId="12ED6D92" w:rsidR="009C5DA1" w:rsidRPr="00F03F16" w:rsidRDefault="009C5DA1" w:rsidP="009C5DA1">
            <w:pPr>
              <w:rPr>
                <w:rFonts w:ascii="Arial" w:hAnsi="Arial" w:cs="Arial"/>
              </w:rPr>
            </w:pPr>
            <w:r w:rsidRPr="00F03F16">
              <w:rPr>
                <w:rFonts w:ascii="Arial" w:hAnsi="Arial" w:cs="Arial"/>
              </w:rPr>
              <w:lastRenderedPageBreak/>
              <w:t xml:space="preserve">Sistema turi gebėti naudoti ne mažiau nei trijų skirtingų talpų formatus vieno metodo ir vienos sekos metu. </w:t>
            </w:r>
          </w:p>
        </w:tc>
        <w:tc>
          <w:tcPr>
            <w:tcW w:w="987" w:type="pct"/>
            <w:gridSpan w:val="2"/>
            <w:tcBorders>
              <w:top w:val="single" w:sz="4" w:space="0" w:color="auto"/>
              <w:left w:val="single" w:sz="4" w:space="0" w:color="auto"/>
              <w:bottom w:val="single" w:sz="4" w:space="0" w:color="auto"/>
              <w:right w:val="single" w:sz="4" w:space="0" w:color="auto"/>
            </w:tcBorders>
          </w:tcPr>
          <w:p w14:paraId="5ABFC093" w14:textId="77777777" w:rsidR="009C5DA1" w:rsidRPr="00F03F16" w:rsidRDefault="009C5DA1" w:rsidP="009C5DA1">
            <w:pPr>
              <w:rPr>
                <w:rFonts w:ascii="Arial" w:hAnsi="Arial" w:cs="Arial"/>
                <w:color w:val="000000"/>
                <w:lang w:eastAsia="lt-LT"/>
              </w:rPr>
            </w:pPr>
          </w:p>
        </w:tc>
      </w:tr>
      <w:tr w:rsidR="009C5DA1" w:rsidRPr="0026534A" w14:paraId="1F755E38" w14:textId="77777777" w:rsidTr="6837FDD8">
        <w:tc>
          <w:tcPr>
            <w:tcW w:w="513" w:type="pct"/>
            <w:tcBorders>
              <w:top w:val="single" w:sz="4" w:space="0" w:color="auto"/>
              <w:left w:val="single" w:sz="4" w:space="0" w:color="auto"/>
              <w:bottom w:val="single" w:sz="4" w:space="0" w:color="auto"/>
              <w:right w:val="single" w:sz="4" w:space="0" w:color="auto"/>
            </w:tcBorders>
          </w:tcPr>
          <w:p w14:paraId="7A43496D" w14:textId="1E9E12B0" w:rsidR="009C5DA1" w:rsidRPr="00F03F16" w:rsidRDefault="009C5DA1" w:rsidP="00740C73">
            <w:pPr>
              <w:pStyle w:val="ListParagraph"/>
              <w:numPr>
                <w:ilvl w:val="1"/>
                <w:numId w:val="34"/>
              </w:numPr>
              <w:jc w:val="center"/>
              <w:rPr>
                <w:rFonts w:ascii="Arial" w:hAnsi="Arial" w:cs="Arial"/>
                <w:color w:val="000000"/>
              </w:rPr>
            </w:pPr>
          </w:p>
        </w:tc>
        <w:tc>
          <w:tcPr>
            <w:tcW w:w="1515" w:type="pct"/>
            <w:tcBorders>
              <w:top w:val="single" w:sz="4" w:space="0" w:color="auto"/>
              <w:left w:val="single" w:sz="4" w:space="0" w:color="auto"/>
              <w:bottom w:val="single" w:sz="4" w:space="0" w:color="auto"/>
              <w:right w:val="single" w:sz="4" w:space="0" w:color="auto"/>
            </w:tcBorders>
          </w:tcPr>
          <w:p w14:paraId="0264E452" w14:textId="124EE3C0" w:rsidR="009C5DA1" w:rsidRPr="00F03F16" w:rsidRDefault="009C5DA1" w:rsidP="009C5DA1">
            <w:pPr>
              <w:rPr>
                <w:rFonts w:ascii="Arial" w:hAnsi="Arial" w:cs="Arial"/>
              </w:rPr>
            </w:pPr>
            <w:r w:rsidRPr="00F03F16">
              <w:rPr>
                <w:rFonts w:ascii="Arial" w:hAnsi="Arial" w:cs="Arial"/>
              </w:rPr>
              <w:t>Mėginio paruošimo automatizavimas</w:t>
            </w:r>
          </w:p>
        </w:tc>
        <w:tc>
          <w:tcPr>
            <w:tcW w:w="1985" w:type="pct"/>
            <w:tcBorders>
              <w:top w:val="single" w:sz="4" w:space="0" w:color="auto"/>
              <w:left w:val="single" w:sz="4" w:space="0" w:color="auto"/>
              <w:bottom w:val="single" w:sz="4" w:space="0" w:color="auto"/>
              <w:right w:val="single" w:sz="4" w:space="0" w:color="auto"/>
            </w:tcBorders>
          </w:tcPr>
          <w:p w14:paraId="4FE5700C" w14:textId="4CB288AE" w:rsidR="002D3F36" w:rsidRPr="00F03F16" w:rsidRDefault="002D3F36" w:rsidP="002D3F36">
            <w:pPr>
              <w:rPr>
                <w:rFonts w:ascii="Arial" w:hAnsi="Arial" w:cs="Arial"/>
              </w:rPr>
            </w:pPr>
            <w:r w:rsidRPr="00F03F16">
              <w:rPr>
                <w:rFonts w:ascii="Arial" w:hAnsi="Arial" w:cs="Arial"/>
              </w:rPr>
              <w:t xml:space="preserve">Sistema turi palaikyti sekantį arba lygiavertį </w:t>
            </w:r>
            <w:r w:rsidR="007E784D" w:rsidRPr="00F03F16">
              <w:rPr>
                <w:rFonts w:ascii="Arial" w:hAnsi="Arial" w:cs="Arial"/>
              </w:rPr>
              <w:t>funkcionalumą</w:t>
            </w:r>
            <w:r w:rsidRPr="00F03F16">
              <w:rPr>
                <w:rFonts w:ascii="Arial" w:hAnsi="Arial" w:cs="Arial"/>
              </w:rPr>
              <w:t>:</w:t>
            </w:r>
          </w:p>
          <w:p w14:paraId="3BCB0D4E" w14:textId="77777777" w:rsidR="002D3F36" w:rsidRPr="00F03F16" w:rsidRDefault="002D3F36" w:rsidP="009864B0">
            <w:pPr>
              <w:pStyle w:val="ListParagraph"/>
              <w:numPr>
                <w:ilvl w:val="0"/>
                <w:numId w:val="31"/>
              </w:numPr>
              <w:ind w:left="289" w:hanging="142"/>
              <w:rPr>
                <w:rFonts w:ascii="Arial" w:hAnsi="Arial" w:cs="Arial"/>
              </w:rPr>
            </w:pPr>
            <w:r w:rsidRPr="00F03F16">
              <w:rPr>
                <w:rFonts w:ascii="Arial" w:hAnsi="Arial" w:cs="Arial"/>
              </w:rPr>
              <w:t>automatinį mėginio praskiedimą;</w:t>
            </w:r>
          </w:p>
          <w:p w14:paraId="70AEA04F" w14:textId="77777777" w:rsidR="002D3F36" w:rsidRPr="00F03F16" w:rsidRDefault="002D3F36" w:rsidP="009864B0">
            <w:pPr>
              <w:pStyle w:val="ListParagraph"/>
              <w:numPr>
                <w:ilvl w:val="0"/>
                <w:numId w:val="31"/>
              </w:numPr>
              <w:ind w:left="289" w:hanging="142"/>
              <w:rPr>
                <w:rFonts w:ascii="Arial" w:hAnsi="Arial" w:cs="Arial"/>
              </w:rPr>
            </w:pPr>
            <w:r w:rsidRPr="00F03F16">
              <w:rPr>
                <w:rFonts w:ascii="Arial" w:hAnsi="Arial" w:cs="Arial"/>
              </w:rPr>
              <w:t>vidinio standarto ir (ar) derivanto pridėjimą bei sumaišymą;</w:t>
            </w:r>
          </w:p>
          <w:p w14:paraId="78AACFF2" w14:textId="77777777" w:rsidR="002D3F36" w:rsidRPr="00F03F16" w:rsidRDefault="002D3F36" w:rsidP="009864B0">
            <w:pPr>
              <w:pStyle w:val="ListParagraph"/>
              <w:numPr>
                <w:ilvl w:val="0"/>
                <w:numId w:val="31"/>
              </w:numPr>
              <w:ind w:left="289" w:hanging="142"/>
              <w:rPr>
                <w:rFonts w:ascii="Arial" w:hAnsi="Arial" w:cs="Arial"/>
              </w:rPr>
            </w:pPr>
            <w:r w:rsidRPr="00F03F16">
              <w:rPr>
                <w:rFonts w:ascii="Arial" w:hAnsi="Arial" w:cs="Arial"/>
              </w:rPr>
              <w:t xml:space="preserve"> nuoseklią „sumuštinio tipo“ skysčių injekciją (</w:t>
            </w:r>
            <w:r w:rsidRPr="00F03F16">
              <w:rPr>
                <w:rFonts w:ascii="Arial" w:hAnsi="Arial" w:cs="Arial"/>
                <w:i/>
              </w:rPr>
              <w:t>angl. co</w:t>
            </w:r>
            <w:r w:rsidRPr="00F03F16">
              <w:rPr>
                <w:rFonts w:ascii="Cambria Math" w:hAnsi="Cambria Math" w:cs="Cambria Math"/>
                <w:i/>
              </w:rPr>
              <w:t>‑</w:t>
            </w:r>
            <w:r w:rsidRPr="00F03F16">
              <w:rPr>
                <w:rFonts w:ascii="Arial" w:hAnsi="Arial" w:cs="Arial"/>
                <w:i/>
              </w:rPr>
              <w:t>injection</w:t>
            </w:r>
            <w:r w:rsidRPr="00F03F16">
              <w:rPr>
                <w:rFonts w:ascii="Arial" w:hAnsi="Arial" w:cs="Arial"/>
              </w:rPr>
              <w:t>);</w:t>
            </w:r>
          </w:p>
          <w:p w14:paraId="7397CBDE" w14:textId="1D94747B" w:rsidR="009C5DA1" w:rsidRPr="00F03F16" w:rsidRDefault="002D3F36" w:rsidP="009864B0">
            <w:pPr>
              <w:pStyle w:val="ListParagraph"/>
              <w:numPr>
                <w:ilvl w:val="0"/>
                <w:numId w:val="31"/>
              </w:numPr>
              <w:ind w:left="289" w:hanging="142"/>
              <w:rPr>
                <w:rFonts w:ascii="Arial" w:hAnsi="Arial" w:cs="Arial"/>
              </w:rPr>
            </w:pPr>
            <w:r w:rsidRPr="00F03F16">
              <w:rPr>
                <w:rFonts w:ascii="Arial" w:hAnsi="Arial" w:cs="Arial"/>
              </w:rPr>
              <w:t>persiklojančią daugybinę injekciją (stacked injection) vienos analizės metu.</w:t>
            </w:r>
          </w:p>
        </w:tc>
        <w:tc>
          <w:tcPr>
            <w:tcW w:w="987" w:type="pct"/>
            <w:gridSpan w:val="2"/>
            <w:tcBorders>
              <w:top w:val="single" w:sz="4" w:space="0" w:color="auto"/>
              <w:left w:val="single" w:sz="4" w:space="0" w:color="auto"/>
              <w:bottom w:val="single" w:sz="4" w:space="0" w:color="auto"/>
              <w:right w:val="single" w:sz="4" w:space="0" w:color="auto"/>
            </w:tcBorders>
          </w:tcPr>
          <w:p w14:paraId="2174F8B1" w14:textId="77777777" w:rsidR="009C5DA1" w:rsidRPr="00F03F16" w:rsidRDefault="009C5DA1" w:rsidP="009C5DA1">
            <w:pPr>
              <w:rPr>
                <w:rFonts w:ascii="Arial" w:hAnsi="Arial" w:cs="Arial"/>
                <w:color w:val="000000"/>
                <w:lang w:eastAsia="lt-LT"/>
              </w:rPr>
            </w:pPr>
          </w:p>
        </w:tc>
      </w:tr>
      <w:tr w:rsidR="009C5DA1" w:rsidRPr="0026534A" w14:paraId="21DE9ABF" w14:textId="77777777" w:rsidTr="6837FDD8">
        <w:tc>
          <w:tcPr>
            <w:tcW w:w="513" w:type="pct"/>
            <w:tcBorders>
              <w:top w:val="single" w:sz="4" w:space="0" w:color="auto"/>
              <w:left w:val="single" w:sz="4" w:space="0" w:color="auto"/>
              <w:bottom w:val="single" w:sz="4" w:space="0" w:color="auto"/>
              <w:right w:val="single" w:sz="4" w:space="0" w:color="auto"/>
            </w:tcBorders>
          </w:tcPr>
          <w:p w14:paraId="74AC3B7E" w14:textId="313FBE3C" w:rsidR="009C5DA1" w:rsidRPr="00F03F16" w:rsidRDefault="009C5DA1" w:rsidP="00740C73">
            <w:pPr>
              <w:pStyle w:val="ListParagraph"/>
              <w:numPr>
                <w:ilvl w:val="1"/>
                <w:numId w:val="34"/>
              </w:numPr>
              <w:jc w:val="center"/>
              <w:rPr>
                <w:rFonts w:ascii="Arial" w:hAnsi="Arial" w:cs="Arial"/>
                <w:color w:val="000000"/>
              </w:rPr>
            </w:pPr>
          </w:p>
        </w:tc>
        <w:tc>
          <w:tcPr>
            <w:tcW w:w="1515" w:type="pct"/>
            <w:tcBorders>
              <w:top w:val="single" w:sz="4" w:space="0" w:color="auto"/>
              <w:left w:val="single" w:sz="4" w:space="0" w:color="auto"/>
              <w:bottom w:val="single" w:sz="4" w:space="0" w:color="auto"/>
              <w:right w:val="single" w:sz="4" w:space="0" w:color="auto"/>
            </w:tcBorders>
          </w:tcPr>
          <w:p w14:paraId="0E7356F9" w14:textId="3D8DE839" w:rsidR="009C5DA1" w:rsidRPr="00F03F16" w:rsidRDefault="002D3F36" w:rsidP="009C5DA1">
            <w:pPr>
              <w:rPr>
                <w:rFonts w:ascii="Arial" w:hAnsi="Arial" w:cs="Arial"/>
              </w:rPr>
            </w:pPr>
            <w:r w:rsidRPr="00F03F16">
              <w:rPr>
                <w:rFonts w:ascii="Arial" w:hAnsi="Arial" w:cs="Arial"/>
              </w:rPr>
              <w:t>Adatos praplovimas</w:t>
            </w:r>
          </w:p>
        </w:tc>
        <w:tc>
          <w:tcPr>
            <w:tcW w:w="1985" w:type="pct"/>
            <w:tcBorders>
              <w:top w:val="single" w:sz="4" w:space="0" w:color="auto"/>
              <w:left w:val="single" w:sz="4" w:space="0" w:color="auto"/>
              <w:bottom w:val="single" w:sz="4" w:space="0" w:color="auto"/>
              <w:right w:val="single" w:sz="4" w:space="0" w:color="auto"/>
            </w:tcBorders>
          </w:tcPr>
          <w:p w14:paraId="79DC4E38" w14:textId="0BEF2494" w:rsidR="009C5DA1" w:rsidRPr="00F03F16" w:rsidRDefault="002D3F36" w:rsidP="009C5DA1">
            <w:pPr>
              <w:rPr>
                <w:rFonts w:ascii="Arial" w:hAnsi="Arial" w:cs="Arial"/>
              </w:rPr>
            </w:pPr>
            <w:r w:rsidRPr="00F03F16">
              <w:rPr>
                <w:rFonts w:ascii="Arial" w:hAnsi="Arial" w:cs="Arial"/>
              </w:rPr>
              <w:t>Autoinjektorius turi turėti programuojamą adatos praplovimą, naudojant ne mažiau kaip 3 skirtingus tirpalus</w:t>
            </w:r>
          </w:p>
        </w:tc>
        <w:tc>
          <w:tcPr>
            <w:tcW w:w="987" w:type="pct"/>
            <w:gridSpan w:val="2"/>
            <w:tcBorders>
              <w:top w:val="single" w:sz="4" w:space="0" w:color="auto"/>
              <w:left w:val="single" w:sz="4" w:space="0" w:color="auto"/>
              <w:bottom w:val="single" w:sz="4" w:space="0" w:color="auto"/>
              <w:right w:val="single" w:sz="4" w:space="0" w:color="auto"/>
            </w:tcBorders>
          </w:tcPr>
          <w:p w14:paraId="13B1AA4A" w14:textId="77777777" w:rsidR="009C5DA1" w:rsidRPr="00F03F16" w:rsidRDefault="009C5DA1" w:rsidP="009C5DA1">
            <w:pPr>
              <w:rPr>
                <w:rFonts w:ascii="Arial" w:hAnsi="Arial" w:cs="Arial"/>
                <w:color w:val="000000"/>
                <w:lang w:eastAsia="lt-LT"/>
              </w:rPr>
            </w:pPr>
          </w:p>
        </w:tc>
      </w:tr>
      <w:tr w:rsidR="009C5DA1" w:rsidRPr="0026534A" w14:paraId="24FAEDFA" w14:textId="77777777" w:rsidTr="6837FDD8">
        <w:tc>
          <w:tcPr>
            <w:tcW w:w="513" w:type="pct"/>
            <w:tcBorders>
              <w:top w:val="single" w:sz="4" w:space="0" w:color="auto"/>
              <w:left w:val="single" w:sz="4" w:space="0" w:color="auto"/>
              <w:bottom w:val="single" w:sz="4" w:space="0" w:color="auto"/>
              <w:right w:val="single" w:sz="4" w:space="0" w:color="auto"/>
            </w:tcBorders>
          </w:tcPr>
          <w:p w14:paraId="73E35E43" w14:textId="7571C488" w:rsidR="009C5DA1" w:rsidRPr="00F03F16" w:rsidRDefault="009C5DA1" w:rsidP="00740C73">
            <w:pPr>
              <w:pStyle w:val="ListParagraph"/>
              <w:numPr>
                <w:ilvl w:val="0"/>
                <w:numId w:val="34"/>
              </w:numPr>
              <w:jc w:val="center"/>
              <w:rPr>
                <w:rFonts w:ascii="Arial" w:hAnsi="Arial" w:cs="Arial"/>
                <w:color w:val="000000"/>
              </w:rPr>
            </w:pPr>
          </w:p>
        </w:tc>
        <w:tc>
          <w:tcPr>
            <w:tcW w:w="1515" w:type="pct"/>
            <w:tcBorders>
              <w:top w:val="single" w:sz="4" w:space="0" w:color="auto"/>
              <w:left w:val="single" w:sz="4" w:space="0" w:color="auto"/>
              <w:bottom w:val="single" w:sz="4" w:space="0" w:color="auto"/>
              <w:right w:val="single" w:sz="4" w:space="0" w:color="auto"/>
            </w:tcBorders>
          </w:tcPr>
          <w:p w14:paraId="74A4181D" w14:textId="0AC1A76B" w:rsidR="009C5DA1" w:rsidRPr="00F03F16" w:rsidRDefault="009C5DA1" w:rsidP="009C5DA1">
            <w:pPr>
              <w:rPr>
                <w:rFonts w:ascii="Arial" w:hAnsi="Arial" w:cs="Arial"/>
                <w:b/>
              </w:rPr>
            </w:pPr>
            <w:r w:rsidRPr="00F03F16">
              <w:rPr>
                <w:rFonts w:ascii="Arial" w:hAnsi="Arial" w:cs="Arial"/>
                <w:b/>
              </w:rPr>
              <w:t>Kolonų termostatas</w:t>
            </w:r>
          </w:p>
        </w:tc>
        <w:tc>
          <w:tcPr>
            <w:tcW w:w="1985" w:type="pct"/>
            <w:tcBorders>
              <w:top w:val="single" w:sz="4" w:space="0" w:color="auto"/>
              <w:left w:val="single" w:sz="4" w:space="0" w:color="auto"/>
              <w:bottom w:val="single" w:sz="4" w:space="0" w:color="auto"/>
              <w:right w:val="single" w:sz="4" w:space="0" w:color="auto"/>
            </w:tcBorders>
          </w:tcPr>
          <w:p w14:paraId="563E0067" w14:textId="23DC66AD" w:rsidR="009C5DA1" w:rsidRPr="00F03F16" w:rsidRDefault="002D3F36" w:rsidP="009C5DA1">
            <w:pPr>
              <w:rPr>
                <w:rFonts w:ascii="Arial" w:hAnsi="Arial" w:cs="Arial"/>
              </w:rPr>
            </w:pPr>
            <w:r w:rsidRPr="00F03F16">
              <w:rPr>
                <w:rFonts w:ascii="Arial" w:hAnsi="Arial" w:cs="Arial"/>
              </w:rPr>
              <w:t xml:space="preserve">Priverstinės oro cirkuliacijos tipo, temperatūros diapazonas: nuo ≥10 °C žemiau kambario temperatūros iki </w:t>
            </w:r>
            <w:r w:rsidR="005714DA" w:rsidRPr="005714DA">
              <w:rPr>
                <w:rFonts w:ascii="Arial" w:hAnsi="Arial" w:cs="Arial"/>
              </w:rPr>
              <w:t>≥</w:t>
            </w:r>
            <w:r w:rsidRPr="00F03F16">
              <w:rPr>
                <w:rFonts w:ascii="Arial" w:hAnsi="Arial" w:cs="Arial"/>
              </w:rPr>
              <w:t>100 °C, talpinantis ≥6 kolonėles iki 250 mm.</w:t>
            </w:r>
          </w:p>
        </w:tc>
        <w:tc>
          <w:tcPr>
            <w:tcW w:w="987" w:type="pct"/>
            <w:gridSpan w:val="2"/>
            <w:tcBorders>
              <w:top w:val="single" w:sz="4" w:space="0" w:color="auto"/>
              <w:left w:val="single" w:sz="4" w:space="0" w:color="auto"/>
              <w:bottom w:val="single" w:sz="4" w:space="0" w:color="auto"/>
              <w:right w:val="single" w:sz="4" w:space="0" w:color="auto"/>
            </w:tcBorders>
          </w:tcPr>
          <w:p w14:paraId="23A2509A" w14:textId="77777777" w:rsidR="009C5DA1" w:rsidRPr="00F03F16" w:rsidRDefault="009C5DA1" w:rsidP="009C5DA1">
            <w:pPr>
              <w:rPr>
                <w:rFonts w:ascii="Arial" w:hAnsi="Arial" w:cs="Arial"/>
                <w:color w:val="000000"/>
                <w:lang w:eastAsia="lt-LT"/>
              </w:rPr>
            </w:pPr>
          </w:p>
        </w:tc>
      </w:tr>
      <w:tr w:rsidR="009C5DA1" w:rsidRPr="0026534A" w14:paraId="476D5ED4" w14:textId="77777777" w:rsidTr="6837FDD8">
        <w:tc>
          <w:tcPr>
            <w:tcW w:w="513" w:type="pct"/>
            <w:tcBorders>
              <w:top w:val="single" w:sz="4" w:space="0" w:color="auto"/>
              <w:left w:val="single" w:sz="4" w:space="0" w:color="auto"/>
              <w:bottom w:val="single" w:sz="4" w:space="0" w:color="auto"/>
              <w:right w:val="single" w:sz="4" w:space="0" w:color="auto"/>
            </w:tcBorders>
          </w:tcPr>
          <w:p w14:paraId="498854FB" w14:textId="288D9336" w:rsidR="009C5DA1" w:rsidRPr="00F03F16" w:rsidRDefault="009C5DA1" w:rsidP="00740C73">
            <w:pPr>
              <w:pStyle w:val="ListParagraph"/>
              <w:numPr>
                <w:ilvl w:val="1"/>
                <w:numId w:val="34"/>
              </w:numPr>
              <w:jc w:val="center"/>
              <w:rPr>
                <w:rFonts w:ascii="Arial" w:hAnsi="Arial" w:cs="Arial"/>
                <w:color w:val="000000"/>
              </w:rPr>
            </w:pPr>
          </w:p>
        </w:tc>
        <w:tc>
          <w:tcPr>
            <w:tcW w:w="1515" w:type="pct"/>
            <w:tcBorders>
              <w:top w:val="single" w:sz="4" w:space="0" w:color="auto"/>
              <w:left w:val="single" w:sz="4" w:space="0" w:color="auto"/>
              <w:bottom w:val="single" w:sz="4" w:space="0" w:color="auto"/>
              <w:right w:val="single" w:sz="4" w:space="0" w:color="auto"/>
            </w:tcBorders>
          </w:tcPr>
          <w:p w14:paraId="0E30EDC4" w14:textId="5CB8C9AC" w:rsidR="009C5DA1" w:rsidRPr="00F03F16" w:rsidRDefault="009C5DA1" w:rsidP="009C5DA1">
            <w:pPr>
              <w:rPr>
                <w:rFonts w:ascii="Arial" w:hAnsi="Arial" w:cs="Arial"/>
                <w:b/>
              </w:rPr>
            </w:pPr>
            <w:r w:rsidRPr="00F03F16">
              <w:rPr>
                <w:rFonts w:ascii="Arial" w:hAnsi="Arial" w:cs="Arial"/>
              </w:rPr>
              <w:t>Palaikomos temperatūros tikslumas</w:t>
            </w:r>
          </w:p>
        </w:tc>
        <w:tc>
          <w:tcPr>
            <w:tcW w:w="1985" w:type="pct"/>
            <w:tcBorders>
              <w:top w:val="single" w:sz="4" w:space="0" w:color="auto"/>
              <w:left w:val="single" w:sz="4" w:space="0" w:color="auto"/>
              <w:bottom w:val="single" w:sz="4" w:space="0" w:color="auto"/>
              <w:right w:val="single" w:sz="4" w:space="0" w:color="auto"/>
            </w:tcBorders>
          </w:tcPr>
          <w:p w14:paraId="061E1DBF" w14:textId="40EF4929" w:rsidR="009C5DA1" w:rsidRPr="00F03F16" w:rsidRDefault="002D3F36" w:rsidP="009C5DA1">
            <w:pPr>
              <w:rPr>
                <w:rFonts w:ascii="Arial" w:hAnsi="Arial" w:cs="Arial"/>
              </w:rPr>
            </w:pPr>
            <w:r w:rsidRPr="00F03F16">
              <w:rPr>
                <w:rFonts w:ascii="Arial" w:hAnsi="Arial" w:cs="Arial"/>
              </w:rPr>
              <w:t>≤</w:t>
            </w:r>
            <w:r w:rsidR="009C5DA1" w:rsidRPr="00F03F16">
              <w:rPr>
                <w:rFonts w:ascii="Arial" w:hAnsi="Arial" w:cs="Arial"/>
              </w:rPr>
              <w:t xml:space="preserve"> </w:t>
            </w:r>
            <w:r w:rsidR="00CC0E66" w:rsidRPr="00F03F16">
              <w:rPr>
                <w:rFonts w:ascii="Arial" w:hAnsi="Arial" w:cs="Arial"/>
              </w:rPr>
              <w:t>±</w:t>
            </w:r>
            <w:r w:rsidR="009C5DA1" w:rsidRPr="00F03F16">
              <w:rPr>
                <w:rFonts w:ascii="Arial" w:hAnsi="Arial" w:cs="Arial"/>
              </w:rPr>
              <w:t>0,</w:t>
            </w:r>
            <w:r w:rsidR="00CC0E66" w:rsidRPr="00F03F16">
              <w:rPr>
                <w:rFonts w:ascii="Arial" w:hAnsi="Arial" w:cs="Arial"/>
              </w:rPr>
              <w:t>5</w:t>
            </w:r>
            <w:r w:rsidR="009C5DA1" w:rsidRPr="00F03F16">
              <w:rPr>
                <w:rFonts w:ascii="Arial" w:hAnsi="Arial" w:cs="Arial"/>
              </w:rPr>
              <w:t xml:space="preserve"> °C</w:t>
            </w:r>
          </w:p>
        </w:tc>
        <w:tc>
          <w:tcPr>
            <w:tcW w:w="987" w:type="pct"/>
            <w:gridSpan w:val="2"/>
            <w:tcBorders>
              <w:top w:val="single" w:sz="4" w:space="0" w:color="auto"/>
              <w:left w:val="single" w:sz="4" w:space="0" w:color="auto"/>
              <w:bottom w:val="single" w:sz="4" w:space="0" w:color="auto"/>
              <w:right w:val="single" w:sz="4" w:space="0" w:color="auto"/>
            </w:tcBorders>
          </w:tcPr>
          <w:p w14:paraId="4C67DBF0" w14:textId="77777777" w:rsidR="009C5DA1" w:rsidRPr="00F03F16" w:rsidRDefault="009C5DA1" w:rsidP="009C5DA1">
            <w:pPr>
              <w:rPr>
                <w:rFonts w:ascii="Arial" w:hAnsi="Arial" w:cs="Arial"/>
                <w:color w:val="000000"/>
                <w:lang w:eastAsia="lt-LT"/>
              </w:rPr>
            </w:pPr>
          </w:p>
        </w:tc>
      </w:tr>
      <w:tr w:rsidR="009C5DA1" w:rsidRPr="0026534A" w14:paraId="5580D10E" w14:textId="77777777" w:rsidTr="6837FDD8">
        <w:tc>
          <w:tcPr>
            <w:tcW w:w="513" w:type="pct"/>
            <w:tcBorders>
              <w:top w:val="single" w:sz="4" w:space="0" w:color="auto"/>
              <w:left w:val="single" w:sz="4" w:space="0" w:color="auto"/>
              <w:bottom w:val="single" w:sz="4" w:space="0" w:color="auto"/>
              <w:right w:val="single" w:sz="4" w:space="0" w:color="auto"/>
            </w:tcBorders>
          </w:tcPr>
          <w:p w14:paraId="49DBC049" w14:textId="5A55578E" w:rsidR="009C5DA1" w:rsidRPr="00F03F16" w:rsidRDefault="009C5DA1" w:rsidP="00740C73">
            <w:pPr>
              <w:pStyle w:val="ListParagraph"/>
              <w:numPr>
                <w:ilvl w:val="1"/>
                <w:numId w:val="34"/>
              </w:numPr>
              <w:jc w:val="center"/>
              <w:rPr>
                <w:rFonts w:ascii="Arial" w:hAnsi="Arial" w:cs="Arial"/>
                <w:color w:val="000000"/>
              </w:rPr>
            </w:pPr>
          </w:p>
        </w:tc>
        <w:tc>
          <w:tcPr>
            <w:tcW w:w="1515" w:type="pct"/>
            <w:tcBorders>
              <w:top w:val="single" w:sz="4" w:space="0" w:color="auto"/>
              <w:left w:val="single" w:sz="4" w:space="0" w:color="auto"/>
              <w:bottom w:val="single" w:sz="4" w:space="0" w:color="auto"/>
              <w:right w:val="single" w:sz="4" w:space="0" w:color="auto"/>
            </w:tcBorders>
          </w:tcPr>
          <w:p w14:paraId="0E6C7F1F" w14:textId="1C653B9D" w:rsidR="009C5DA1" w:rsidRPr="00F03F16" w:rsidRDefault="009C5DA1" w:rsidP="009C5DA1">
            <w:pPr>
              <w:rPr>
                <w:rFonts w:ascii="Arial" w:hAnsi="Arial" w:cs="Arial"/>
                <w:b/>
              </w:rPr>
            </w:pPr>
            <w:r w:rsidRPr="00F03F16">
              <w:rPr>
                <w:rFonts w:ascii="Arial" w:hAnsi="Arial" w:cs="Arial"/>
              </w:rPr>
              <w:t>Automatinis kolonų perjungimas</w:t>
            </w:r>
          </w:p>
        </w:tc>
        <w:tc>
          <w:tcPr>
            <w:tcW w:w="1985" w:type="pct"/>
            <w:tcBorders>
              <w:top w:val="single" w:sz="4" w:space="0" w:color="auto"/>
              <w:left w:val="single" w:sz="4" w:space="0" w:color="auto"/>
              <w:bottom w:val="single" w:sz="4" w:space="0" w:color="auto"/>
              <w:right w:val="single" w:sz="4" w:space="0" w:color="auto"/>
            </w:tcBorders>
          </w:tcPr>
          <w:p w14:paraId="7355907D" w14:textId="05A889F0" w:rsidR="009C5DA1" w:rsidRPr="00F03F16" w:rsidRDefault="00145312" w:rsidP="009C5DA1">
            <w:pPr>
              <w:rPr>
                <w:rFonts w:ascii="Arial" w:hAnsi="Arial" w:cs="Arial"/>
              </w:rPr>
            </w:pPr>
            <w:r w:rsidRPr="00F03F16">
              <w:rPr>
                <w:rFonts w:ascii="Arial" w:hAnsi="Arial" w:cs="Arial"/>
              </w:rPr>
              <w:t>Būtinas</w:t>
            </w:r>
            <w:r w:rsidR="009C5DA1" w:rsidRPr="00F03F16">
              <w:rPr>
                <w:rFonts w:ascii="Arial" w:hAnsi="Arial" w:cs="Arial"/>
              </w:rPr>
              <w:t xml:space="preserve"> integruotas vožtuvų sprendimas leidžiantis automatiškai, </w:t>
            </w:r>
            <w:r w:rsidR="002D3F36" w:rsidRPr="00F03F16">
              <w:rPr>
                <w:rFonts w:ascii="Arial" w:hAnsi="Arial" w:cs="Arial"/>
              </w:rPr>
              <w:t xml:space="preserve">iš programinės įrangos valdomai perjungti tarp </w:t>
            </w:r>
            <w:r w:rsidR="009C5DA1" w:rsidRPr="00F03F16">
              <w:rPr>
                <w:rFonts w:ascii="Arial" w:hAnsi="Arial" w:cs="Arial"/>
              </w:rPr>
              <w:t>ne mažiau nei 6 kolonėlių.</w:t>
            </w:r>
            <w:r w:rsidR="002D3F36" w:rsidRPr="00F03F16">
              <w:rPr>
                <w:rFonts w:ascii="Arial" w:hAnsi="Arial" w:cs="Arial"/>
              </w:rPr>
              <w:t xml:space="preserve"> Privalomi su UHPLC suderinami pajungimai ir vamzdeliai visoms kolonoms. Palaikoma</w:t>
            </w:r>
            <w:r w:rsidR="00505FFC" w:rsidRPr="00F03F16">
              <w:rPr>
                <w:rFonts w:ascii="Arial" w:hAnsi="Arial" w:cs="Arial"/>
              </w:rPr>
              <w:t>s</w:t>
            </w:r>
            <w:r w:rsidR="002D3F36" w:rsidRPr="00F03F16">
              <w:rPr>
                <w:rFonts w:ascii="Arial" w:hAnsi="Arial" w:cs="Arial"/>
              </w:rPr>
              <w:t xml:space="preserve"> slėgis ne mažiau nei 15</w:t>
            </w:r>
            <w:r w:rsidR="00505FFC" w:rsidRPr="00F03F16">
              <w:rPr>
                <w:rFonts w:ascii="Arial" w:hAnsi="Arial" w:cs="Arial"/>
              </w:rPr>
              <w:t xml:space="preserve"> </w:t>
            </w:r>
            <w:r w:rsidR="002D3F36" w:rsidRPr="00F03F16">
              <w:rPr>
                <w:rFonts w:ascii="Arial" w:hAnsi="Arial" w:cs="Arial"/>
              </w:rPr>
              <w:t xml:space="preserve">000 psi. </w:t>
            </w:r>
            <w:r w:rsidR="009C5DA1" w:rsidRPr="00F03F16">
              <w:rPr>
                <w:rFonts w:ascii="Arial" w:hAnsi="Arial" w:cs="Arial"/>
              </w:rPr>
              <w:t xml:space="preserve"> </w:t>
            </w:r>
          </w:p>
        </w:tc>
        <w:tc>
          <w:tcPr>
            <w:tcW w:w="987" w:type="pct"/>
            <w:gridSpan w:val="2"/>
            <w:tcBorders>
              <w:top w:val="single" w:sz="4" w:space="0" w:color="auto"/>
              <w:left w:val="single" w:sz="4" w:space="0" w:color="auto"/>
              <w:bottom w:val="single" w:sz="4" w:space="0" w:color="auto"/>
              <w:right w:val="single" w:sz="4" w:space="0" w:color="auto"/>
            </w:tcBorders>
          </w:tcPr>
          <w:p w14:paraId="34950F82" w14:textId="77777777" w:rsidR="009C5DA1" w:rsidRPr="00F03F16" w:rsidRDefault="009C5DA1" w:rsidP="009C5DA1">
            <w:pPr>
              <w:rPr>
                <w:rFonts w:ascii="Arial" w:hAnsi="Arial" w:cs="Arial"/>
                <w:color w:val="000000"/>
                <w:lang w:eastAsia="lt-LT"/>
              </w:rPr>
            </w:pPr>
          </w:p>
        </w:tc>
      </w:tr>
      <w:tr w:rsidR="009C5DA1" w:rsidRPr="0026534A" w14:paraId="54FF0584" w14:textId="77777777" w:rsidTr="6837FDD8">
        <w:tc>
          <w:tcPr>
            <w:tcW w:w="513" w:type="pct"/>
            <w:tcBorders>
              <w:top w:val="single" w:sz="4" w:space="0" w:color="auto"/>
              <w:left w:val="single" w:sz="4" w:space="0" w:color="auto"/>
              <w:bottom w:val="single" w:sz="4" w:space="0" w:color="auto"/>
              <w:right w:val="single" w:sz="4" w:space="0" w:color="auto"/>
            </w:tcBorders>
          </w:tcPr>
          <w:p w14:paraId="49E0F654" w14:textId="170CD3BB" w:rsidR="009C5DA1" w:rsidRPr="00F03F16" w:rsidRDefault="009C5DA1" w:rsidP="00740C73">
            <w:pPr>
              <w:pStyle w:val="ListParagraph"/>
              <w:numPr>
                <w:ilvl w:val="0"/>
                <w:numId w:val="34"/>
              </w:numPr>
              <w:jc w:val="center"/>
              <w:rPr>
                <w:rFonts w:ascii="Arial" w:hAnsi="Arial" w:cs="Arial"/>
                <w:color w:val="000000"/>
              </w:rPr>
            </w:pPr>
          </w:p>
        </w:tc>
        <w:tc>
          <w:tcPr>
            <w:tcW w:w="1515" w:type="pct"/>
            <w:tcBorders>
              <w:top w:val="single" w:sz="4" w:space="0" w:color="auto"/>
              <w:left w:val="single" w:sz="4" w:space="0" w:color="auto"/>
              <w:bottom w:val="single" w:sz="4" w:space="0" w:color="auto"/>
              <w:right w:val="single" w:sz="4" w:space="0" w:color="auto"/>
            </w:tcBorders>
          </w:tcPr>
          <w:p w14:paraId="5656D21A" w14:textId="298AB90E" w:rsidR="009C5DA1" w:rsidRPr="00F03F16" w:rsidRDefault="009C5DA1" w:rsidP="009C5DA1">
            <w:pPr>
              <w:rPr>
                <w:rFonts w:ascii="Arial" w:hAnsi="Arial" w:cs="Arial"/>
                <w:b/>
              </w:rPr>
            </w:pPr>
            <w:bookmarkStart w:id="1" w:name="_Hlk193353157"/>
            <w:r w:rsidRPr="00F03F16">
              <w:rPr>
                <w:rFonts w:ascii="Arial" w:hAnsi="Arial" w:cs="Arial"/>
                <w:b/>
              </w:rPr>
              <w:t xml:space="preserve">UV/VIS </w:t>
            </w:r>
            <w:bookmarkEnd w:id="1"/>
            <w:r w:rsidR="00505FFC" w:rsidRPr="00F03F16">
              <w:rPr>
                <w:rFonts w:ascii="Arial" w:hAnsi="Arial" w:cs="Arial"/>
                <w:b/>
              </w:rPr>
              <w:t>spektrą registruojantis detektorius</w:t>
            </w:r>
          </w:p>
        </w:tc>
        <w:tc>
          <w:tcPr>
            <w:tcW w:w="1985" w:type="pct"/>
            <w:tcBorders>
              <w:top w:val="single" w:sz="4" w:space="0" w:color="auto"/>
              <w:left w:val="single" w:sz="4" w:space="0" w:color="auto"/>
              <w:bottom w:val="single" w:sz="4" w:space="0" w:color="auto"/>
              <w:right w:val="single" w:sz="4" w:space="0" w:color="auto"/>
            </w:tcBorders>
          </w:tcPr>
          <w:p w14:paraId="5BC70443" w14:textId="4C9EE2A0" w:rsidR="009C5DA1" w:rsidRPr="00F03F16" w:rsidRDefault="00145312" w:rsidP="009C5DA1">
            <w:pPr>
              <w:rPr>
                <w:rFonts w:ascii="Arial" w:hAnsi="Arial" w:cs="Arial"/>
              </w:rPr>
            </w:pPr>
            <w:r w:rsidRPr="00F03F16">
              <w:rPr>
                <w:rFonts w:ascii="Arial" w:hAnsi="Arial" w:cs="Arial"/>
              </w:rPr>
              <w:t>Būtinas</w:t>
            </w:r>
            <w:r w:rsidR="00505FFC" w:rsidRPr="00F03F16">
              <w:rPr>
                <w:rFonts w:ascii="Arial" w:hAnsi="Arial" w:cs="Arial"/>
              </w:rPr>
              <w:t xml:space="preserve"> su </w:t>
            </w:r>
            <w:r w:rsidR="009C5DA1" w:rsidRPr="00F03F16">
              <w:rPr>
                <w:rFonts w:ascii="Arial" w:hAnsi="Arial" w:cs="Arial"/>
              </w:rPr>
              <w:t>diodų gardel</w:t>
            </w:r>
            <w:r w:rsidR="00505FFC" w:rsidRPr="00F03F16">
              <w:rPr>
                <w:rFonts w:ascii="Arial" w:hAnsi="Arial" w:cs="Arial"/>
              </w:rPr>
              <w:t>e</w:t>
            </w:r>
            <w:r w:rsidR="009C5DA1" w:rsidRPr="00F03F16">
              <w:rPr>
                <w:rFonts w:ascii="Arial" w:hAnsi="Arial" w:cs="Arial"/>
              </w:rPr>
              <w:t xml:space="preserve"> sudaryta iš ne mažiau nei 1024 </w:t>
            </w:r>
            <w:r w:rsidR="00505FFC" w:rsidRPr="00F03F16">
              <w:rPr>
                <w:rFonts w:ascii="Arial" w:hAnsi="Arial" w:cs="Arial"/>
              </w:rPr>
              <w:t>elementų</w:t>
            </w:r>
          </w:p>
        </w:tc>
        <w:tc>
          <w:tcPr>
            <w:tcW w:w="987" w:type="pct"/>
            <w:gridSpan w:val="2"/>
            <w:tcBorders>
              <w:top w:val="single" w:sz="4" w:space="0" w:color="auto"/>
              <w:left w:val="single" w:sz="4" w:space="0" w:color="auto"/>
              <w:bottom w:val="single" w:sz="4" w:space="0" w:color="auto"/>
              <w:right w:val="single" w:sz="4" w:space="0" w:color="auto"/>
            </w:tcBorders>
          </w:tcPr>
          <w:p w14:paraId="7CFB6FDA" w14:textId="77777777" w:rsidR="009C5DA1" w:rsidRPr="00F03F16" w:rsidRDefault="009C5DA1" w:rsidP="009C5DA1">
            <w:pPr>
              <w:rPr>
                <w:rFonts w:ascii="Arial" w:hAnsi="Arial" w:cs="Arial"/>
                <w:color w:val="000000"/>
                <w:lang w:eastAsia="lt-LT"/>
              </w:rPr>
            </w:pPr>
          </w:p>
        </w:tc>
      </w:tr>
      <w:tr w:rsidR="009C5DA1" w:rsidRPr="0026534A" w14:paraId="0AC8E44A" w14:textId="77777777" w:rsidTr="6837FDD8">
        <w:tc>
          <w:tcPr>
            <w:tcW w:w="513" w:type="pct"/>
            <w:tcBorders>
              <w:top w:val="single" w:sz="4" w:space="0" w:color="auto"/>
              <w:left w:val="single" w:sz="4" w:space="0" w:color="auto"/>
              <w:bottom w:val="single" w:sz="4" w:space="0" w:color="auto"/>
              <w:right w:val="single" w:sz="4" w:space="0" w:color="auto"/>
            </w:tcBorders>
          </w:tcPr>
          <w:p w14:paraId="56837497" w14:textId="62236B0C" w:rsidR="009C5DA1" w:rsidRPr="00F03F16" w:rsidRDefault="009C5DA1" w:rsidP="00740C73">
            <w:pPr>
              <w:pStyle w:val="ListParagraph"/>
              <w:numPr>
                <w:ilvl w:val="1"/>
                <w:numId w:val="34"/>
              </w:numPr>
              <w:jc w:val="center"/>
              <w:rPr>
                <w:rFonts w:ascii="Arial" w:hAnsi="Arial" w:cs="Arial"/>
                <w:color w:val="000000"/>
              </w:rPr>
            </w:pPr>
          </w:p>
        </w:tc>
        <w:tc>
          <w:tcPr>
            <w:tcW w:w="1515" w:type="pct"/>
            <w:tcBorders>
              <w:top w:val="single" w:sz="4" w:space="0" w:color="auto"/>
              <w:left w:val="single" w:sz="4" w:space="0" w:color="auto"/>
              <w:bottom w:val="single" w:sz="4" w:space="0" w:color="auto"/>
              <w:right w:val="single" w:sz="4" w:space="0" w:color="auto"/>
            </w:tcBorders>
          </w:tcPr>
          <w:p w14:paraId="0C1CA451" w14:textId="563B9323" w:rsidR="009C5DA1" w:rsidRPr="00F03F16" w:rsidRDefault="009C5DA1" w:rsidP="009C5DA1">
            <w:pPr>
              <w:rPr>
                <w:rFonts w:ascii="Arial" w:hAnsi="Arial" w:cs="Arial"/>
                <w:b/>
              </w:rPr>
            </w:pPr>
            <w:r w:rsidRPr="00F03F16">
              <w:rPr>
                <w:rFonts w:ascii="Arial" w:eastAsia="SimSun, 宋体" w:hAnsi="Arial" w:cs="Arial"/>
                <w:kern w:val="3"/>
                <w:lang w:eastAsia="zh-CN" w:bidi="hi-IN"/>
              </w:rPr>
              <w:t>Bangos ilgių intervalas</w:t>
            </w:r>
          </w:p>
        </w:tc>
        <w:tc>
          <w:tcPr>
            <w:tcW w:w="1985" w:type="pct"/>
            <w:tcBorders>
              <w:top w:val="single" w:sz="4" w:space="0" w:color="auto"/>
              <w:left w:val="single" w:sz="4" w:space="0" w:color="auto"/>
              <w:bottom w:val="single" w:sz="4" w:space="0" w:color="auto"/>
              <w:right w:val="single" w:sz="4" w:space="0" w:color="auto"/>
            </w:tcBorders>
          </w:tcPr>
          <w:p w14:paraId="41D87AA3" w14:textId="3044A105" w:rsidR="009C5DA1" w:rsidRPr="00F03F16" w:rsidRDefault="005714DA" w:rsidP="009C5DA1">
            <w:pPr>
              <w:rPr>
                <w:rFonts w:ascii="Arial" w:hAnsi="Arial" w:cs="Arial"/>
              </w:rPr>
            </w:pPr>
            <w:r>
              <w:rPr>
                <w:rFonts w:ascii="Arial" w:hAnsi="Arial" w:cs="Arial"/>
              </w:rPr>
              <w:t>Ne mažiau kaip</w:t>
            </w:r>
            <w:r w:rsidR="00874A9A">
              <w:rPr>
                <w:rFonts w:ascii="Arial" w:hAnsi="Arial" w:cs="Arial"/>
              </w:rPr>
              <w:t xml:space="preserve"> n</w:t>
            </w:r>
            <w:r w:rsidR="009C5DA1" w:rsidRPr="00F03F16">
              <w:rPr>
                <w:rFonts w:ascii="Arial" w:hAnsi="Arial" w:cs="Arial"/>
              </w:rPr>
              <w:t>uo 190 nm iki 800 nm</w:t>
            </w:r>
          </w:p>
        </w:tc>
        <w:tc>
          <w:tcPr>
            <w:tcW w:w="987" w:type="pct"/>
            <w:gridSpan w:val="2"/>
            <w:tcBorders>
              <w:top w:val="single" w:sz="4" w:space="0" w:color="auto"/>
              <w:left w:val="single" w:sz="4" w:space="0" w:color="auto"/>
              <w:bottom w:val="single" w:sz="4" w:space="0" w:color="auto"/>
              <w:right w:val="single" w:sz="4" w:space="0" w:color="auto"/>
            </w:tcBorders>
          </w:tcPr>
          <w:p w14:paraId="28E5966F" w14:textId="77777777" w:rsidR="009C5DA1" w:rsidRPr="00F03F16" w:rsidRDefault="009C5DA1" w:rsidP="009C5DA1">
            <w:pPr>
              <w:rPr>
                <w:rFonts w:ascii="Arial" w:hAnsi="Arial" w:cs="Arial"/>
                <w:color w:val="000000"/>
                <w:lang w:eastAsia="lt-LT"/>
              </w:rPr>
            </w:pPr>
          </w:p>
        </w:tc>
      </w:tr>
      <w:tr w:rsidR="009C5DA1" w:rsidRPr="0026534A" w14:paraId="2F4C812D" w14:textId="77777777" w:rsidTr="6837FDD8">
        <w:tc>
          <w:tcPr>
            <w:tcW w:w="513" w:type="pct"/>
            <w:tcBorders>
              <w:top w:val="single" w:sz="4" w:space="0" w:color="auto"/>
              <w:left w:val="single" w:sz="4" w:space="0" w:color="auto"/>
              <w:bottom w:val="single" w:sz="4" w:space="0" w:color="auto"/>
              <w:right w:val="single" w:sz="4" w:space="0" w:color="auto"/>
            </w:tcBorders>
          </w:tcPr>
          <w:p w14:paraId="10DF491F" w14:textId="03CE9B75" w:rsidR="009C5DA1" w:rsidRPr="00F03F16" w:rsidRDefault="009C5DA1" w:rsidP="00740C73">
            <w:pPr>
              <w:pStyle w:val="ListParagraph"/>
              <w:numPr>
                <w:ilvl w:val="1"/>
                <w:numId w:val="34"/>
              </w:numPr>
              <w:jc w:val="center"/>
              <w:rPr>
                <w:rFonts w:ascii="Arial" w:hAnsi="Arial" w:cs="Arial"/>
                <w:color w:val="000000"/>
              </w:rPr>
            </w:pPr>
          </w:p>
        </w:tc>
        <w:tc>
          <w:tcPr>
            <w:tcW w:w="1515" w:type="pct"/>
            <w:tcBorders>
              <w:top w:val="single" w:sz="4" w:space="0" w:color="auto"/>
              <w:left w:val="single" w:sz="4" w:space="0" w:color="auto"/>
              <w:bottom w:val="single" w:sz="4" w:space="0" w:color="auto"/>
              <w:right w:val="single" w:sz="4" w:space="0" w:color="auto"/>
            </w:tcBorders>
          </w:tcPr>
          <w:p w14:paraId="6104D532" w14:textId="44C127D6" w:rsidR="009C5DA1" w:rsidRPr="00F03F16" w:rsidRDefault="009C5DA1" w:rsidP="009C5DA1">
            <w:pPr>
              <w:rPr>
                <w:rFonts w:ascii="Arial" w:hAnsi="Arial" w:cs="Arial"/>
                <w:b/>
              </w:rPr>
            </w:pPr>
            <w:r w:rsidRPr="00F03F16">
              <w:rPr>
                <w:rFonts w:ascii="Arial" w:eastAsia="SimSun, 宋体" w:hAnsi="Arial" w:cs="Arial"/>
                <w:color w:val="00000A"/>
                <w:kern w:val="3"/>
                <w:lang w:eastAsia="zh-CN" w:bidi="hi-IN"/>
              </w:rPr>
              <w:t>Bangos ilgio tikslumas</w:t>
            </w:r>
          </w:p>
        </w:tc>
        <w:tc>
          <w:tcPr>
            <w:tcW w:w="1985" w:type="pct"/>
            <w:tcBorders>
              <w:top w:val="single" w:sz="4" w:space="0" w:color="auto"/>
              <w:left w:val="single" w:sz="4" w:space="0" w:color="auto"/>
              <w:bottom w:val="single" w:sz="4" w:space="0" w:color="auto"/>
              <w:right w:val="single" w:sz="4" w:space="0" w:color="auto"/>
            </w:tcBorders>
          </w:tcPr>
          <w:p w14:paraId="1173BC14" w14:textId="412214DC" w:rsidR="009C5DA1" w:rsidRPr="00F03F16" w:rsidRDefault="009C5DA1" w:rsidP="009C5DA1">
            <w:pPr>
              <w:rPr>
                <w:rFonts w:ascii="Arial" w:hAnsi="Arial" w:cs="Arial"/>
              </w:rPr>
            </w:pPr>
            <w:r w:rsidRPr="00F03F16">
              <w:rPr>
                <w:rFonts w:ascii="Arial" w:hAnsi="Arial" w:cs="Arial"/>
              </w:rPr>
              <w:t>Ne daugiau kaip ±1 nm</w:t>
            </w:r>
          </w:p>
        </w:tc>
        <w:tc>
          <w:tcPr>
            <w:tcW w:w="987" w:type="pct"/>
            <w:gridSpan w:val="2"/>
            <w:tcBorders>
              <w:top w:val="single" w:sz="4" w:space="0" w:color="auto"/>
              <w:left w:val="single" w:sz="4" w:space="0" w:color="auto"/>
              <w:bottom w:val="single" w:sz="4" w:space="0" w:color="auto"/>
              <w:right w:val="single" w:sz="4" w:space="0" w:color="auto"/>
            </w:tcBorders>
          </w:tcPr>
          <w:p w14:paraId="200307BC" w14:textId="77777777" w:rsidR="009C5DA1" w:rsidRPr="00F03F16" w:rsidRDefault="009C5DA1" w:rsidP="009C5DA1">
            <w:pPr>
              <w:rPr>
                <w:rFonts w:ascii="Arial" w:hAnsi="Arial" w:cs="Arial"/>
                <w:color w:val="000000"/>
                <w:lang w:eastAsia="lt-LT"/>
              </w:rPr>
            </w:pPr>
          </w:p>
        </w:tc>
      </w:tr>
      <w:tr w:rsidR="00AD5A74" w:rsidRPr="0026534A" w14:paraId="1E2FF3C0" w14:textId="77777777" w:rsidTr="6837FDD8">
        <w:tc>
          <w:tcPr>
            <w:tcW w:w="513" w:type="pct"/>
            <w:tcBorders>
              <w:top w:val="single" w:sz="4" w:space="0" w:color="auto"/>
              <w:left w:val="single" w:sz="4" w:space="0" w:color="auto"/>
              <w:bottom w:val="single" w:sz="4" w:space="0" w:color="auto"/>
              <w:right w:val="single" w:sz="4" w:space="0" w:color="auto"/>
            </w:tcBorders>
          </w:tcPr>
          <w:p w14:paraId="1BCFDC96" w14:textId="282E80CB" w:rsidR="00AD5A74" w:rsidRPr="00F03F16" w:rsidRDefault="00AD5A74" w:rsidP="00740C73">
            <w:pPr>
              <w:pStyle w:val="ListParagraph"/>
              <w:numPr>
                <w:ilvl w:val="1"/>
                <w:numId w:val="34"/>
              </w:numPr>
              <w:jc w:val="center"/>
              <w:rPr>
                <w:rFonts w:ascii="Arial" w:hAnsi="Arial" w:cs="Arial"/>
                <w:color w:val="000000"/>
              </w:rPr>
            </w:pPr>
          </w:p>
        </w:tc>
        <w:tc>
          <w:tcPr>
            <w:tcW w:w="1515" w:type="pct"/>
            <w:tcBorders>
              <w:top w:val="single" w:sz="4" w:space="0" w:color="auto"/>
              <w:left w:val="single" w:sz="4" w:space="0" w:color="auto"/>
              <w:bottom w:val="single" w:sz="4" w:space="0" w:color="auto"/>
              <w:right w:val="single" w:sz="4" w:space="0" w:color="auto"/>
            </w:tcBorders>
          </w:tcPr>
          <w:p w14:paraId="104E2237" w14:textId="26E4744F" w:rsidR="00AD5A74" w:rsidRPr="00F03F16" w:rsidRDefault="00AD5A74" w:rsidP="009C5DA1">
            <w:pPr>
              <w:rPr>
                <w:rFonts w:ascii="Arial" w:eastAsia="SimSun, 宋体" w:hAnsi="Arial" w:cs="Arial"/>
                <w:color w:val="00000A"/>
                <w:kern w:val="3"/>
                <w:lang w:eastAsia="zh-CN" w:bidi="hi-IN"/>
              </w:rPr>
            </w:pPr>
            <w:r w:rsidRPr="00F03F16">
              <w:rPr>
                <w:rFonts w:ascii="Arial" w:eastAsia="SimSun, 宋体" w:hAnsi="Arial" w:cs="Arial"/>
                <w:color w:val="00000A"/>
                <w:kern w:val="3"/>
                <w:lang w:eastAsia="zh-CN" w:bidi="hi-IN"/>
              </w:rPr>
              <w:t>Spektrinė skiriamoji geba</w:t>
            </w:r>
          </w:p>
        </w:tc>
        <w:tc>
          <w:tcPr>
            <w:tcW w:w="1985" w:type="pct"/>
            <w:tcBorders>
              <w:top w:val="single" w:sz="4" w:space="0" w:color="auto"/>
              <w:left w:val="single" w:sz="4" w:space="0" w:color="auto"/>
              <w:bottom w:val="single" w:sz="4" w:space="0" w:color="auto"/>
              <w:right w:val="single" w:sz="4" w:space="0" w:color="auto"/>
            </w:tcBorders>
          </w:tcPr>
          <w:p w14:paraId="2083428B" w14:textId="53B8F7F5" w:rsidR="00AD5A74" w:rsidRPr="00F03F16" w:rsidRDefault="00AD5A74" w:rsidP="009C5DA1">
            <w:pPr>
              <w:rPr>
                <w:rFonts w:ascii="Arial" w:hAnsi="Arial" w:cs="Arial"/>
              </w:rPr>
            </w:pPr>
            <w:r w:rsidRPr="00F03F16">
              <w:rPr>
                <w:rFonts w:ascii="Arial" w:hAnsi="Arial" w:cs="Arial"/>
              </w:rPr>
              <w:t>Ne daugiau kaip 1,5 nm</w:t>
            </w:r>
          </w:p>
        </w:tc>
        <w:tc>
          <w:tcPr>
            <w:tcW w:w="987" w:type="pct"/>
            <w:gridSpan w:val="2"/>
            <w:tcBorders>
              <w:top w:val="single" w:sz="4" w:space="0" w:color="auto"/>
              <w:left w:val="single" w:sz="4" w:space="0" w:color="auto"/>
              <w:bottom w:val="single" w:sz="4" w:space="0" w:color="auto"/>
              <w:right w:val="single" w:sz="4" w:space="0" w:color="auto"/>
            </w:tcBorders>
          </w:tcPr>
          <w:p w14:paraId="669C8890" w14:textId="77777777" w:rsidR="00AD5A74" w:rsidRPr="00F03F16" w:rsidRDefault="00AD5A74" w:rsidP="009C5DA1">
            <w:pPr>
              <w:rPr>
                <w:rFonts w:ascii="Arial" w:hAnsi="Arial" w:cs="Arial"/>
                <w:color w:val="000000"/>
                <w:lang w:eastAsia="lt-LT"/>
              </w:rPr>
            </w:pPr>
          </w:p>
        </w:tc>
      </w:tr>
      <w:tr w:rsidR="009C5DA1" w:rsidRPr="0026534A" w14:paraId="2D885B56" w14:textId="77777777" w:rsidTr="6837FDD8">
        <w:tc>
          <w:tcPr>
            <w:tcW w:w="513" w:type="pct"/>
            <w:tcBorders>
              <w:top w:val="single" w:sz="4" w:space="0" w:color="auto"/>
              <w:left w:val="single" w:sz="4" w:space="0" w:color="auto"/>
              <w:bottom w:val="single" w:sz="4" w:space="0" w:color="auto"/>
              <w:right w:val="single" w:sz="4" w:space="0" w:color="auto"/>
            </w:tcBorders>
          </w:tcPr>
          <w:p w14:paraId="250478EF" w14:textId="1B0FA272" w:rsidR="009C5DA1" w:rsidRPr="00F03F16" w:rsidRDefault="009C5DA1" w:rsidP="00740C73">
            <w:pPr>
              <w:pStyle w:val="ListParagraph"/>
              <w:numPr>
                <w:ilvl w:val="1"/>
                <w:numId w:val="34"/>
              </w:numPr>
              <w:jc w:val="center"/>
              <w:rPr>
                <w:rFonts w:ascii="Arial" w:hAnsi="Arial" w:cs="Arial"/>
                <w:color w:val="000000"/>
              </w:rPr>
            </w:pPr>
          </w:p>
        </w:tc>
        <w:tc>
          <w:tcPr>
            <w:tcW w:w="1515" w:type="pct"/>
            <w:tcBorders>
              <w:top w:val="single" w:sz="4" w:space="0" w:color="auto"/>
              <w:left w:val="single" w:sz="4" w:space="0" w:color="auto"/>
              <w:bottom w:val="single" w:sz="4" w:space="0" w:color="auto"/>
              <w:right w:val="single" w:sz="4" w:space="0" w:color="auto"/>
            </w:tcBorders>
          </w:tcPr>
          <w:p w14:paraId="37A03DA5" w14:textId="0AD52B25" w:rsidR="009C5DA1" w:rsidRPr="00F03F16" w:rsidRDefault="00AD5A74" w:rsidP="009C5DA1">
            <w:pPr>
              <w:rPr>
                <w:rFonts w:ascii="Arial" w:hAnsi="Arial" w:cs="Arial"/>
                <w:b/>
              </w:rPr>
            </w:pPr>
            <w:r w:rsidRPr="00F03F16">
              <w:rPr>
                <w:rFonts w:ascii="Arial" w:eastAsia="SimSun, 宋体" w:hAnsi="Arial" w:cs="Arial"/>
                <w:color w:val="00000A"/>
                <w:kern w:val="3"/>
                <w:lang w:eastAsia="zh-CN" w:bidi="hi-IN"/>
              </w:rPr>
              <w:t>Triukšmo lygis</w:t>
            </w:r>
          </w:p>
        </w:tc>
        <w:tc>
          <w:tcPr>
            <w:tcW w:w="1985" w:type="pct"/>
            <w:tcBorders>
              <w:top w:val="single" w:sz="4" w:space="0" w:color="auto"/>
              <w:left w:val="single" w:sz="4" w:space="0" w:color="auto"/>
              <w:bottom w:val="single" w:sz="4" w:space="0" w:color="auto"/>
              <w:right w:val="single" w:sz="4" w:space="0" w:color="auto"/>
            </w:tcBorders>
          </w:tcPr>
          <w:p w14:paraId="1969AE19" w14:textId="7853C3C4" w:rsidR="009C5DA1" w:rsidRPr="00F03F16" w:rsidRDefault="00AD5A74" w:rsidP="009C5DA1">
            <w:pPr>
              <w:rPr>
                <w:rFonts w:ascii="Arial" w:hAnsi="Arial" w:cs="Arial"/>
              </w:rPr>
            </w:pPr>
            <w:r w:rsidRPr="00F03F16">
              <w:rPr>
                <w:rFonts w:ascii="Arial" w:hAnsi="Arial" w:cs="Arial"/>
              </w:rPr>
              <w:t>≤ 5</w:t>
            </w:r>
            <w:r w:rsidR="009C5DA1" w:rsidRPr="00F03F16">
              <w:rPr>
                <w:rFonts w:ascii="Arial" w:hAnsi="Arial" w:cs="Arial"/>
              </w:rPr>
              <w:t>x10</w:t>
            </w:r>
            <w:r w:rsidR="009C5DA1" w:rsidRPr="00F03F16">
              <w:rPr>
                <w:rFonts w:ascii="Arial" w:hAnsi="Arial" w:cs="Arial"/>
                <w:vertAlign w:val="superscript"/>
              </w:rPr>
              <w:t>-6</w:t>
            </w:r>
            <w:r w:rsidR="009C5DA1" w:rsidRPr="00F03F16">
              <w:rPr>
                <w:rFonts w:ascii="Arial" w:hAnsi="Arial" w:cs="Arial"/>
              </w:rPr>
              <w:t xml:space="preserve"> AU</w:t>
            </w:r>
            <w:r w:rsidR="005714DA">
              <w:rPr>
                <w:rFonts w:ascii="Arial" w:hAnsi="Arial" w:cs="Arial"/>
              </w:rPr>
              <w:t xml:space="preserve"> </w:t>
            </w:r>
          </w:p>
        </w:tc>
        <w:tc>
          <w:tcPr>
            <w:tcW w:w="987" w:type="pct"/>
            <w:gridSpan w:val="2"/>
            <w:tcBorders>
              <w:top w:val="single" w:sz="4" w:space="0" w:color="auto"/>
              <w:left w:val="single" w:sz="4" w:space="0" w:color="auto"/>
              <w:bottom w:val="single" w:sz="4" w:space="0" w:color="auto"/>
              <w:right w:val="single" w:sz="4" w:space="0" w:color="auto"/>
            </w:tcBorders>
          </w:tcPr>
          <w:p w14:paraId="0648AFAE" w14:textId="77777777" w:rsidR="009C5DA1" w:rsidRPr="00F03F16" w:rsidRDefault="009C5DA1" w:rsidP="009C5DA1">
            <w:pPr>
              <w:rPr>
                <w:rFonts w:ascii="Arial" w:hAnsi="Arial" w:cs="Arial"/>
                <w:color w:val="000000"/>
                <w:lang w:eastAsia="lt-LT"/>
              </w:rPr>
            </w:pPr>
          </w:p>
        </w:tc>
      </w:tr>
      <w:tr w:rsidR="009C5DA1" w:rsidRPr="0026534A" w14:paraId="04DDFCE3" w14:textId="77777777" w:rsidTr="6837FDD8">
        <w:tc>
          <w:tcPr>
            <w:tcW w:w="513" w:type="pct"/>
            <w:tcBorders>
              <w:top w:val="single" w:sz="4" w:space="0" w:color="auto"/>
              <w:left w:val="single" w:sz="4" w:space="0" w:color="auto"/>
              <w:bottom w:val="single" w:sz="4" w:space="0" w:color="auto"/>
              <w:right w:val="single" w:sz="4" w:space="0" w:color="auto"/>
            </w:tcBorders>
          </w:tcPr>
          <w:p w14:paraId="6324C3C3" w14:textId="41D7B9D1" w:rsidR="009C5DA1" w:rsidRPr="00F03F16" w:rsidRDefault="009C5DA1" w:rsidP="00740C73">
            <w:pPr>
              <w:pStyle w:val="ListParagraph"/>
              <w:numPr>
                <w:ilvl w:val="1"/>
                <w:numId w:val="34"/>
              </w:numPr>
              <w:jc w:val="center"/>
              <w:rPr>
                <w:rFonts w:ascii="Arial" w:hAnsi="Arial" w:cs="Arial"/>
                <w:color w:val="000000"/>
              </w:rPr>
            </w:pPr>
          </w:p>
        </w:tc>
        <w:tc>
          <w:tcPr>
            <w:tcW w:w="1515" w:type="pct"/>
            <w:tcBorders>
              <w:top w:val="single" w:sz="4" w:space="0" w:color="auto"/>
              <w:left w:val="single" w:sz="4" w:space="0" w:color="auto"/>
              <w:bottom w:val="single" w:sz="4" w:space="0" w:color="auto"/>
              <w:right w:val="single" w:sz="4" w:space="0" w:color="auto"/>
            </w:tcBorders>
          </w:tcPr>
          <w:p w14:paraId="147701A9" w14:textId="20BD8E5C" w:rsidR="009C5DA1" w:rsidRPr="00F03F16" w:rsidRDefault="00AD5A74" w:rsidP="009C5DA1">
            <w:pPr>
              <w:rPr>
                <w:rFonts w:ascii="Arial" w:hAnsi="Arial" w:cs="Arial"/>
                <w:b/>
              </w:rPr>
            </w:pPr>
            <w:r w:rsidRPr="00F03F16">
              <w:rPr>
                <w:rFonts w:ascii="Arial" w:eastAsia="SimSun, 宋体" w:hAnsi="Arial" w:cs="Arial"/>
                <w:color w:val="00000A"/>
                <w:kern w:val="3"/>
                <w:lang w:eastAsia="zh-CN" w:bidi="hi-IN"/>
              </w:rPr>
              <w:t>D</w:t>
            </w:r>
            <w:r w:rsidR="009C5DA1" w:rsidRPr="00F03F16">
              <w:rPr>
                <w:rFonts w:ascii="Arial" w:eastAsia="SimSun, 宋体" w:hAnsi="Arial" w:cs="Arial"/>
                <w:color w:val="00000A"/>
                <w:kern w:val="3"/>
                <w:lang w:eastAsia="zh-CN" w:bidi="hi-IN"/>
              </w:rPr>
              <w:t>reifas</w:t>
            </w:r>
          </w:p>
        </w:tc>
        <w:tc>
          <w:tcPr>
            <w:tcW w:w="1985" w:type="pct"/>
            <w:tcBorders>
              <w:top w:val="single" w:sz="4" w:space="0" w:color="auto"/>
              <w:left w:val="single" w:sz="4" w:space="0" w:color="auto"/>
              <w:bottom w:val="single" w:sz="4" w:space="0" w:color="auto"/>
              <w:right w:val="single" w:sz="4" w:space="0" w:color="auto"/>
            </w:tcBorders>
          </w:tcPr>
          <w:p w14:paraId="34876080" w14:textId="0001336A" w:rsidR="009C5DA1" w:rsidRPr="00F03F16" w:rsidRDefault="00AD5A74" w:rsidP="009C5DA1">
            <w:pPr>
              <w:rPr>
                <w:rFonts w:ascii="Arial" w:hAnsi="Arial" w:cs="Arial"/>
              </w:rPr>
            </w:pPr>
            <w:r w:rsidRPr="00F03F16">
              <w:rPr>
                <w:rFonts w:ascii="Arial" w:hAnsi="Arial" w:cs="Arial"/>
              </w:rPr>
              <w:t xml:space="preserve">≤ </w:t>
            </w:r>
            <w:r w:rsidR="009C5DA1" w:rsidRPr="00F03F16">
              <w:rPr>
                <w:rFonts w:ascii="Arial" w:hAnsi="Arial" w:cs="Arial"/>
              </w:rPr>
              <w:t>0,</w:t>
            </w:r>
            <w:r w:rsidR="00DE5CD0" w:rsidRPr="00F03F16">
              <w:rPr>
                <w:rFonts w:ascii="Arial" w:hAnsi="Arial" w:cs="Arial"/>
              </w:rPr>
              <w:t>6</w:t>
            </w:r>
            <w:r w:rsidR="009C5DA1" w:rsidRPr="00F03F16">
              <w:rPr>
                <w:rFonts w:ascii="Arial" w:hAnsi="Arial" w:cs="Arial"/>
              </w:rPr>
              <w:t>x10</w:t>
            </w:r>
            <w:r w:rsidR="009C5DA1" w:rsidRPr="00F03F16">
              <w:rPr>
                <w:rFonts w:ascii="Arial" w:hAnsi="Arial" w:cs="Arial"/>
                <w:vertAlign w:val="superscript"/>
              </w:rPr>
              <w:t>-3</w:t>
            </w:r>
            <w:r w:rsidR="009C5DA1" w:rsidRPr="00F03F16">
              <w:rPr>
                <w:rFonts w:ascii="Arial" w:hAnsi="Arial" w:cs="Arial"/>
              </w:rPr>
              <w:t xml:space="preserve"> AU/val.</w:t>
            </w:r>
          </w:p>
        </w:tc>
        <w:tc>
          <w:tcPr>
            <w:tcW w:w="987" w:type="pct"/>
            <w:gridSpan w:val="2"/>
            <w:tcBorders>
              <w:top w:val="single" w:sz="4" w:space="0" w:color="auto"/>
              <w:left w:val="single" w:sz="4" w:space="0" w:color="auto"/>
              <w:bottom w:val="single" w:sz="4" w:space="0" w:color="auto"/>
              <w:right w:val="single" w:sz="4" w:space="0" w:color="auto"/>
            </w:tcBorders>
          </w:tcPr>
          <w:p w14:paraId="488DD981" w14:textId="77777777" w:rsidR="009C5DA1" w:rsidRPr="00F03F16" w:rsidRDefault="009C5DA1" w:rsidP="009C5DA1">
            <w:pPr>
              <w:rPr>
                <w:rFonts w:ascii="Arial" w:hAnsi="Arial" w:cs="Arial"/>
                <w:color w:val="000000"/>
                <w:lang w:eastAsia="lt-LT"/>
              </w:rPr>
            </w:pPr>
          </w:p>
        </w:tc>
      </w:tr>
      <w:tr w:rsidR="009C5DA1" w:rsidRPr="0026534A" w14:paraId="659BCA28" w14:textId="77777777" w:rsidTr="6837FDD8">
        <w:tc>
          <w:tcPr>
            <w:tcW w:w="513" w:type="pct"/>
            <w:tcBorders>
              <w:top w:val="single" w:sz="4" w:space="0" w:color="auto"/>
              <w:left w:val="single" w:sz="4" w:space="0" w:color="auto"/>
              <w:bottom w:val="single" w:sz="4" w:space="0" w:color="auto"/>
              <w:right w:val="single" w:sz="4" w:space="0" w:color="auto"/>
            </w:tcBorders>
          </w:tcPr>
          <w:p w14:paraId="533B4DD5" w14:textId="0C006EEE" w:rsidR="009C5DA1" w:rsidRPr="00F03F16" w:rsidRDefault="009C5DA1" w:rsidP="00740C73">
            <w:pPr>
              <w:pStyle w:val="ListParagraph"/>
              <w:numPr>
                <w:ilvl w:val="1"/>
                <w:numId w:val="34"/>
              </w:numPr>
              <w:jc w:val="center"/>
              <w:rPr>
                <w:rFonts w:ascii="Arial" w:hAnsi="Arial" w:cs="Arial"/>
                <w:color w:val="000000"/>
              </w:rPr>
            </w:pPr>
          </w:p>
        </w:tc>
        <w:tc>
          <w:tcPr>
            <w:tcW w:w="1515" w:type="pct"/>
            <w:tcBorders>
              <w:top w:val="single" w:sz="4" w:space="0" w:color="auto"/>
              <w:left w:val="single" w:sz="4" w:space="0" w:color="auto"/>
              <w:bottom w:val="single" w:sz="4" w:space="0" w:color="auto"/>
              <w:right w:val="single" w:sz="4" w:space="0" w:color="auto"/>
            </w:tcBorders>
          </w:tcPr>
          <w:p w14:paraId="2525B527" w14:textId="349C639A" w:rsidR="009C5DA1" w:rsidRPr="00F03F16" w:rsidRDefault="00AD5A74" w:rsidP="009C5DA1">
            <w:pPr>
              <w:rPr>
                <w:rFonts w:ascii="Arial" w:hAnsi="Arial" w:cs="Arial"/>
                <w:b/>
              </w:rPr>
            </w:pPr>
            <w:r w:rsidRPr="00F03F16">
              <w:rPr>
                <w:rFonts w:ascii="Arial" w:eastAsia="SimSun, 宋体" w:hAnsi="Arial" w:cs="Arial"/>
                <w:color w:val="00000A"/>
                <w:kern w:val="3"/>
                <w:lang w:eastAsia="zh-CN" w:bidi="hi-IN"/>
              </w:rPr>
              <w:t xml:space="preserve">Linijinis </w:t>
            </w:r>
            <w:r w:rsidR="009C5DA1" w:rsidRPr="00F03F16">
              <w:rPr>
                <w:rFonts w:ascii="Arial" w:eastAsia="SimSun, 宋体" w:hAnsi="Arial" w:cs="Arial"/>
                <w:color w:val="00000A"/>
                <w:kern w:val="3"/>
                <w:lang w:eastAsia="zh-CN" w:bidi="hi-IN"/>
              </w:rPr>
              <w:t>intervalas</w:t>
            </w:r>
          </w:p>
        </w:tc>
        <w:tc>
          <w:tcPr>
            <w:tcW w:w="1985" w:type="pct"/>
            <w:tcBorders>
              <w:top w:val="single" w:sz="4" w:space="0" w:color="auto"/>
              <w:left w:val="single" w:sz="4" w:space="0" w:color="auto"/>
              <w:bottom w:val="single" w:sz="4" w:space="0" w:color="auto"/>
              <w:right w:val="single" w:sz="4" w:space="0" w:color="auto"/>
            </w:tcBorders>
          </w:tcPr>
          <w:p w14:paraId="32A36BAA" w14:textId="60AE29DF" w:rsidR="009C5DA1" w:rsidRPr="00F03F16" w:rsidRDefault="00AD5A74" w:rsidP="009C5DA1">
            <w:pPr>
              <w:rPr>
                <w:rFonts w:ascii="Arial" w:hAnsi="Arial" w:cs="Arial"/>
              </w:rPr>
            </w:pPr>
            <w:r w:rsidRPr="00F03F16">
              <w:rPr>
                <w:rFonts w:ascii="Arial" w:hAnsi="Arial" w:cs="Arial"/>
              </w:rPr>
              <w:t xml:space="preserve">≥ </w:t>
            </w:r>
            <w:r w:rsidR="009C5DA1" w:rsidRPr="00F03F16">
              <w:rPr>
                <w:rFonts w:ascii="Arial" w:hAnsi="Arial" w:cs="Arial"/>
              </w:rPr>
              <w:t>2,5 AU</w:t>
            </w:r>
          </w:p>
        </w:tc>
        <w:tc>
          <w:tcPr>
            <w:tcW w:w="987" w:type="pct"/>
            <w:gridSpan w:val="2"/>
            <w:tcBorders>
              <w:top w:val="single" w:sz="4" w:space="0" w:color="auto"/>
              <w:left w:val="single" w:sz="4" w:space="0" w:color="auto"/>
              <w:bottom w:val="single" w:sz="4" w:space="0" w:color="auto"/>
              <w:right w:val="single" w:sz="4" w:space="0" w:color="auto"/>
            </w:tcBorders>
          </w:tcPr>
          <w:p w14:paraId="42663213" w14:textId="77777777" w:rsidR="009C5DA1" w:rsidRPr="00F03F16" w:rsidRDefault="009C5DA1" w:rsidP="009C5DA1">
            <w:pPr>
              <w:rPr>
                <w:rFonts w:ascii="Arial" w:hAnsi="Arial" w:cs="Arial"/>
                <w:color w:val="000000"/>
                <w:lang w:eastAsia="lt-LT"/>
              </w:rPr>
            </w:pPr>
          </w:p>
        </w:tc>
      </w:tr>
      <w:tr w:rsidR="009C5DA1" w:rsidRPr="0026534A" w14:paraId="08D6081C" w14:textId="77777777" w:rsidTr="6837FDD8">
        <w:tc>
          <w:tcPr>
            <w:tcW w:w="513" w:type="pct"/>
            <w:tcBorders>
              <w:top w:val="single" w:sz="4" w:space="0" w:color="auto"/>
              <w:left w:val="single" w:sz="4" w:space="0" w:color="auto"/>
              <w:bottom w:val="single" w:sz="4" w:space="0" w:color="auto"/>
              <w:right w:val="single" w:sz="4" w:space="0" w:color="auto"/>
            </w:tcBorders>
          </w:tcPr>
          <w:p w14:paraId="24A756C5" w14:textId="07AC5870" w:rsidR="009C5DA1" w:rsidRPr="00F03F16" w:rsidRDefault="009C5DA1" w:rsidP="00740C73">
            <w:pPr>
              <w:pStyle w:val="ListParagraph"/>
              <w:numPr>
                <w:ilvl w:val="1"/>
                <w:numId w:val="34"/>
              </w:numPr>
              <w:jc w:val="center"/>
              <w:rPr>
                <w:rFonts w:ascii="Arial" w:hAnsi="Arial" w:cs="Arial"/>
                <w:color w:val="000000"/>
              </w:rPr>
            </w:pPr>
          </w:p>
        </w:tc>
        <w:tc>
          <w:tcPr>
            <w:tcW w:w="1515" w:type="pct"/>
            <w:tcBorders>
              <w:top w:val="single" w:sz="4" w:space="0" w:color="auto"/>
              <w:left w:val="single" w:sz="4" w:space="0" w:color="auto"/>
              <w:bottom w:val="single" w:sz="4" w:space="0" w:color="auto"/>
              <w:right w:val="single" w:sz="4" w:space="0" w:color="auto"/>
            </w:tcBorders>
          </w:tcPr>
          <w:p w14:paraId="42B88F2B" w14:textId="098D8C8B" w:rsidR="009C5DA1" w:rsidRPr="00F03F16" w:rsidRDefault="00AD5A74" w:rsidP="009C5DA1">
            <w:pPr>
              <w:rPr>
                <w:rFonts w:ascii="Arial" w:hAnsi="Arial" w:cs="Arial"/>
                <w:b/>
              </w:rPr>
            </w:pPr>
            <w:r w:rsidRPr="00F03F16">
              <w:rPr>
                <w:rFonts w:ascii="Arial" w:hAnsi="Arial" w:cs="Arial"/>
              </w:rPr>
              <w:t>Lempų darbo laikas</w:t>
            </w:r>
          </w:p>
        </w:tc>
        <w:tc>
          <w:tcPr>
            <w:tcW w:w="1985" w:type="pct"/>
            <w:tcBorders>
              <w:top w:val="single" w:sz="4" w:space="0" w:color="auto"/>
              <w:left w:val="single" w:sz="4" w:space="0" w:color="auto"/>
              <w:bottom w:val="single" w:sz="4" w:space="0" w:color="auto"/>
              <w:right w:val="single" w:sz="4" w:space="0" w:color="auto"/>
            </w:tcBorders>
          </w:tcPr>
          <w:p w14:paraId="3D594907" w14:textId="4FB47EF2" w:rsidR="009C5DA1" w:rsidRPr="00F03F16" w:rsidRDefault="009C5DA1" w:rsidP="009C5DA1">
            <w:pPr>
              <w:rPr>
                <w:rFonts w:ascii="Arial" w:hAnsi="Arial" w:cs="Arial"/>
              </w:rPr>
            </w:pPr>
            <w:r w:rsidRPr="00F03F16">
              <w:rPr>
                <w:rFonts w:ascii="Arial" w:hAnsi="Arial" w:cs="Arial"/>
              </w:rPr>
              <w:t>Ne mažiau nei 2000 val. vi</w:t>
            </w:r>
            <w:r w:rsidR="00AD5A74" w:rsidRPr="00F03F16">
              <w:rPr>
                <w:rFonts w:ascii="Arial" w:hAnsi="Arial" w:cs="Arial"/>
              </w:rPr>
              <w:t>soms naudojamoms lempoms.</w:t>
            </w:r>
          </w:p>
        </w:tc>
        <w:tc>
          <w:tcPr>
            <w:tcW w:w="987" w:type="pct"/>
            <w:gridSpan w:val="2"/>
            <w:tcBorders>
              <w:top w:val="single" w:sz="4" w:space="0" w:color="auto"/>
              <w:left w:val="single" w:sz="4" w:space="0" w:color="auto"/>
              <w:bottom w:val="single" w:sz="4" w:space="0" w:color="auto"/>
              <w:right w:val="single" w:sz="4" w:space="0" w:color="auto"/>
            </w:tcBorders>
          </w:tcPr>
          <w:p w14:paraId="2553544E" w14:textId="77777777" w:rsidR="009C5DA1" w:rsidRPr="00F03F16" w:rsidRDefault="009C5DA1" w:rsidP="009C5DA1">
            <w:pPr>
              <w:rPr>
                <w:rFonts w:ascii="Arial" w:hAnsi="Arial" w:cs="Arial"/>
                <w:color w:val="000000"/>
                <w:lang w:eastAsia="lt-LT"/>
              </w:rPr>
            </w:pPr>
          </w:p>
        </w:tc>
      </w:tr>
      <w:tr w:rsidR="009C5DA1" w:rsidRPr="0026534A" w14:paraId="652AF564" w14:textId="77777777" w:rsidTr="6837FDD8">
        <w:tc>
          <w:tcPr>
            <w:tcW w:w="513" w:type="pct"/>
            <w:tcBorders>
              <w:top w:val="single" w:sz="4" w:space="0" w:color="auto"/>
              <w:left w:val="single" w:sz="4" w:space="0" w:color="auto"/>
              <w:bottom w:val="single" w:sz="4" w:space="0" w:color="auto"/>
              <w:right w:val="single" w:sz="4" w:space="0" w:color="auto"/>
            </w:tcBorders>
          </w:tcPr>
          <w:p w14:paraId="1601D07F" w14:textId="79C96819" w:rsidR="009C5DA1" w:rsidRPr="00F03F16" w:rsidRDefault="009C5DA1" w:rsidP="00740C73">
            <w:pPr>
              <w:pStyle w:val="ListParagraph"/>
              <w:numPr>
                <w:ilvl w:val="1"/>
                <w:numId w:val="34"/>
              </w:numPr>
              <w:jc w:val="center"/>
              <w:rPr>
                <w:rFonts w:ascii="Arial" w:hAnsi="Arial" w:cs="Arial"/>
                <w:color w:val="000000"/>
              </w:rPr>
            </w:pPr>
          </w:p>
        </w:tc>
        <w:tc>
          <w:tcPr>
            <w:tcW w:w="1515" w:type="pct"/>
            <w:tcBorders>
              <w:top w:val="single" w:sz="4" w:space="0" w:color="auto"/>
              <w:left w:val="single" w:sz="4" w:space="0" w:color="auto"/>
              <w:bottom w:val="single" w:sz="4" w:space="0" w:color="auto"/>
              <w:right w:val="single" w:sz="4" w:space="0" w:color="auto"/>
            </w:tcBorders>
          </w:tcPr>
          <w:p w14:paraId="5EA86610" w14:textId="114FC4D3" w:rsidR="009C5DA1" w:rsidRPr="00F03F16" w:rsidRDefault="009C5DA1" w:rsidP="009C5DA1">
            <w:pPr>
              <w:rPr>
                <w:rFonts w:ascii="Arial" w:hAnsi="Arial" w:cs="Arial"/>
                <w:b/>
              </w:rPr>
            </w:pPr>
            <w:r w:rsidRPr="00F03F16">
              <w:rPr>
                <w:rFonts w:ascii="Arial" w:eastAsia="SimSun, 宋体" w:hAnsi="Arial" w:cs="Arial"/>
                <w:color w:val="00000A"/>
                <w:kern w:val="3"/>
                <w:lang w:eastAsia="zh-CN" w:bidi="hi-IN"/>
              </w:rPr>
              <w:t>Detektoriaus kiuvetė</w:t>
            </w:r>
          </w:p>
        </w:tc>
        <w:tc>
          <w:tcPr>
            <w:tcW w:w="1985" w:type="pct"/>
            <w:tcBorders>
              <w:top w:val="single" w:sz="4" w:space="0" w:color="auto"/>
              <w:left w:val="single" w:sz="4" w:space="0" w:color="auto"/>
              <w:bottom w:val="single" w:sz="4" w:space="0" w:color="auto"/>
              <w:right w:val="single" w:sz="4" w:space="0" w:color="auto"/>
            </w:tcBorders>
          </w:tcPr>
          <w:p w14:paraId="7D604A0D" w14:textId="34D4C675" w:rsidR="009C5DA1" w:rsidRPr="00F03F16" w:rsidRDefault="009C5DA1" w:rsidP="009C5DA1">
            <w:pPr>
              <w:rPr>
                <w:rFonts w:ascii="Arial" w:hAnsi="Arial" w:cs="Arial"/>
              </w:rPr>
            </w:pPr>
            <w:r w:rsidRPr="00F03F16">
              <w:rPr>
                <w:rFonts w:ascii="Arial" w:hAnsi="Arial" w:cs="Arial"/>
              </w:rPr>
              <w:t>Analitinė matavimo kiuvetė – optinio kelio ilgis 10 mm</w:t>
            </w:r>
            <w:r w:rsidR="00505FFC" w:rsidRPr="00F03F16">
              <w:rPr>
                <w:rFonts w:ascii="Arial" w:hAnsi="Arial" w:cs="Arial"/>
              </w:rPr>
              <w:t xml:space="preserve">, suderinama su UHPLC. </w:t>
            </w:r>
          </w:p>
        </w:tc>
        <w:tc>
          <w:tcPr>
            <w:tcW w:w="987" w:type="pct"/>
            <w:gridSpan w:val="2"/>
            <w:tcBorders>
              <w:top w:val="single" w:sz="4" w:space="0" w:color="auto"/>
              <w:left w:val="single" w:sz="4" w:space="0" w:color="auto"/>
              <w:bottom w:val="single" w:sz="4" w:space="0" w:color="auto"/>
              <w:right w:val="single" w:sz="4" w:space="0" w:color="auto"/>
            </w:tcBorders>
          </w:tcPr>
          <w:p w14:paraId="7205D78B" w14:textId="77777777" w:rsidR="009C5DA1" w:rsidRPr="00F03F16" w:rsidRDefault="009C5DA1" w:rsidP="009C5DA1">
            <w:pPr>
              <w:rPr>
                <w:rFonts w:ascii="Arial" w:hAnsi="Arial" w:cs="Arial"/>
                <w:color w:val="000000"/>
                <w:lang w:eastAsia="lt-LT"/>
              </w:rPr>
            </w:pPr>
          </w:p>
        </w:tc>
      </w:tr>
      <w:tr w:rsidR="009C5DA1" w:rsidRPr="0026534A" w14:paraId="71CA05FA" w14:textId="77777777" w:rsidTr="6837FDD8">
        <w:tc>
          <w:tcPr>
            <w:tcW w:w="513" w:type="pct"/>
            <w:tcBorders>
              <w:top w:val="single" w:sz="4" w:space="0" w:color="auto"/>
              <w:left w:val="single" w:sz="4" w:space="0" w:color="auto"/>
              <w:bottom w:val="single" w:sz="4" w:space="0" w:color="auto"/>
              <w:right w:val="single" w:sz="4" w:space="0" w:color="auto"/>
            </w:tcBorders>
          </w:tcPr>
          <w:p w14:paraId="3C14EDF2" w14:textId="3EAB75C0" w:rsidR="009C5DA1" w:rsidRPr="00F03F16" w:rsidRDefault="009C5DA1" w:rsidP="00740C73">
            <w:pPr>
              <w:pStyle w:val="ListParagraph"/>
              <w:numPr>
                <w:ilvl w:val="1"/>
                <w:numId w:val="34"/>
              </w:numPr>
              <w:jc w:val="center"/>
              <w:rPr>
                <w:rFonts w:ascii="Arial" w:hAnsi="Arial" w:cs="Arial"/>
                <w:color w:val="000000"/>
              </w:rPr>
            </w:pPr>
          </w:p>
        </w:tc>
        <w:tc>
          <w:tcPr>
            <w:tcW w:w="1515" w:type="pct"/>
            <w:tcBorders>
              <w:top w:val="single" w:sz="4" w:space="0" w:color="auto"/>
              <w:left w:val="single" w:sz="4" w:space="0" w:color="auto"/>
              <w:bottom w:val="single" w:sz="4" w:space="0" w:color="auto"/>
              <w:right w:val="single" w:sz="4" w:space="0" w:color="auto"/>
            </w:tcBorders>
          </w:tcPr>
          <w:p w14:paraId="09F936FB" w14:textId="31B9DC6D" w:rsidR="009C5DA1" w:rsidRPr="00F03F16" w:rsidRDefault="00AD5A74" w:rsidP="009C5DA1">
            <w:pPr>
              <w:rPr>
                <w:rFonts w:ascii="Arial" w:hAnsi="Arial" w:cs="Arial"/>
                <w:b/>
              </w:rPr>
            </w:pPr>
            <w:r w:rsidRPr="00F03F16">
              <w:rPr>
                <w:rFonts w:ascii="Arial" w:hAnsi="Arial" w:cs="Arial"/>
              </w:rPr>
              <w:t>Maksimalus d</w:t>
            </w:r>
            <w:r w:rsidR="009C5DA1" w:rsidRPr="00F03F16">
              <w:rPr>
                <w:rFonts w:ascii="Arial" w:hAnsi="Arial" w:cs="Arial"/>
              </w:rPr>
              <w:t xml:space="preserve">uomenų </w:t>
            </w:r>
            <w:r w:rsidRPr="00F03F16">
              <w:rPr>
                <w:rFonts w:ascii="Arial" w:hAnsi="Arial" w:cs="Arial"/>
              </w:rPr>
              <w:t>nuskaitymo</w:t>
            </w:r>
            <w:r w:rsidR="009C5DA1" w:rsidRPr="00F03F16">
              <w:rPr>
                <w:rFonts w:ascii="Arial" w:hAnsi="Arial" w:cs="Arial"/>
              </w:rPr>
              <w:t xml:space="preserve"> dažnis</w:t>
            </w:r>
          </w:p>
        </w:tc>
        <w:tc>
          <w:tcPr>
            <w:tcW w:w="1985" w:type="pct"/>
            <w:tcBorders>
              <w:top w:val="single" w:sz="4" w:space="0" w:color="auto"/>
              <w:left w:val="single" w:sz="4" w:space="0" w:color="auto"/>
              <w:bottom w:val="single" w:sz="4" w:space="0" w:color="auto"/>
              <w:right w:val="single" w:sz="4" w:space="0" w:color="auto"/>
            </w:tcBorders>
          </w:tcPr>
          <w:p w14:paraId="38BEFB66" w14:textId="2D9305D0" w:rsidR="009C5DA1" w:rsidRPr="00F03F16" w:rsidRDefault="00AD5A74" w:rsidP="009C5DA1">
            <w:pPr>
              <w:rPr>
                <w:rFonts w:ascii="Arial" w:hAnsi="Arial" w:cs="Arial"/>
              </w:rPr>
            </w:pPr>
            <w:r w:rsidRPr="00F03F16">
              <w:rPr>
                <w:rStyle w:val="fontstyle01"/>
                <w:rFonts w:ascii="Arial" w:hAnsi="Arial" w:cs="Arial"/>
                <w:sz w:val="22"/>
                <w:szCs w:val="22"/>
              </w:rPr>
              <w:t>≥</w:t>
            </w:r>
            <w:r w:rsidR="009C5DA1" w:rsidRPr="00F03F16">
              <w:rPr>
                <w:rStyle w:val="fontstyle01"/>
                <w:rFonts w:ascii="Arial" w:hAnsi="Arial" w:cs="Arial"/>
                <w:sz w:val="22"/>
                <w:szCs w:val="22"/>
              </w:rPr>
              <w:t>100 Hz</w:t>
            </w:r>
          </w:p>
        </w:tc>
        <w:tc>
          <w:tcPr>
            <w:tcW w:w="987" w:type="pct"/>
            <w:gridSpan w:val="2"/>
            <w:tcBorders>
              <w:top w:val="single" w:sz="4" w:space="0" w:color="auto"/>
              <w:left w:val="single" w:sz="4" w:space="0" w:color="auto"/>
              <w:bottom w:val="single" w:sz="4" w:space="0" w:color="auto"/>
              <w:right w:val="single" w:sz="4" w:space="0" w:color="auto"/>
            </w:tcBorders>
          </w:tcPr>
          <w:p w14:paraId="11BF4516" w14:textId="77777777" w:rsidR="009C5DA1" w:rsidRPr="00F03F16" w:rsidRDefault="009C5DA1" w:rsidP="009C5DA1">
            <w:pPr>
              <w:rPr>
                <w:rFonts w:ascii="Arial" w:hAnsi="Arial" w:cs="Arial"/>
                <w:color w:val="000000"/>
                <w:lang w:eastAsia="lt-LT"/>
              </w:rPr>
            </w:pPr>
          </w:p>
        </w:tc>
      </w:tr>
      <w:tr w:rsidR="009C5DA1" w:rsidRPr="0026534A" w14:paraId="2007C77F" w14:textId="77777777" w:rsidTr="6837FDD8">
        <w:tc>
          <w:tcPr>
            <w:tcW w:w="513" w:type="pct"/>
            <w:tcBorders>
              <w:top w:val="single" w:sz="4" w:space="0" w:color="auto"/>
              <w:left w:val="single" w:sz="4" w:space="0" w:color="auto"/>
              <w:bottom w:val="single" w:sz="4" w:space="0" w:color="auto"/>
              <w:right w:val="single" w:sz="4" w:space="0" w:color="auto"/>
            </w:tcBorders>
          </w:tcPr>
          <w:p w14:paraId="6E542F5E" w14:textId="52D12B87" w:rsidR="009C5DA1" w:rsidRPr="00F03F16" w:rsidRDefault="009C5DA1" w:rsidP="00740C73">
            <w:pPr>
              <w:pStyle w:val="ListParagraph"/>
              <w:numPr>
                <w:ilvl w:val="1"/>
                <w:numId w:val="34"/>
              </w:numPr>
              <w:jc w:val="center"/>
              <w:rPr>
                <w:rFonts w:ascii="Arial" w:hAnsi="Arial" w:cs="Arial"/>
                <w:color w:val="000000"/>
              </w:rPr>
            </w:pPr>
          </w:p>
        </w:tc>
        <w:tc>
          <w:tcPr>
            <w:tcW w:w="1515" w:type="pct"/>
            <w:tcBorders>
              <w:top w:val="single" w:sz="4" w:space="0" w:color="auto"/>
              <w:left w:val="single" w:sz="4" w:space="0" w:color="auto"/>
              <w:bottom w:val="single" w:sz="4" w:space="0" w:color="auto"/>
              <w:right w:val="single" w:sz="4" w:space="0" w:color="auto"/>
            </w:tcBorders>
          </w:tcPr>
          <w:p w14:paraId="2EAA2A8D" w14:textId="5E0297EA" w:rsidR="009C5DA1" w:rsidRPr="00F03F16" w:rsidRDefault="009C5DA1" w:rsidP="009C5DA1">
            <w:pPr>
              <w:rPr>
                <w:rFonts w:ascii="Arial" w:hAnsi="Arial" w:cs="Arial"/>
                <w:b/>
              </w:rPr>
            </w:pPr>
            <w:r w:rsidRPr="00F03F16">
              <w:rPr>
                <w:rStyle w:val="fontstyle01"/>
                <w:rFonts w:ascii="Arial" w:hAnsi="Arial" w:cs="Arial"/>
                <w:sz w:val="22"/>
                <w:szCs w:val="22"/>
              </w:rPr>
              <w:t>Temperatūros kontrolė</w:t>
            </w:r>
          </w:p>
        </w:tc>
        <w:tc>
          <w:tcPr>
            <w:tcW w:w="1985" w:type="pct"/>
            <w:tcBorders>
              <w:top w:val="single" w:sz="4" w:space="0" w:color="auto"/>
              <w:left w:val="single" w:sz="4" w:space="0" w:color="auto"/>
              <w:bottom w:val="single" w:sz="4" w:space="0" w:color="auto"/>
              <w:right w:val="single" w:sz="4" w:space="0" w:color="auto"/>
            </w:tcBorders>
          </w:tcPr>
          <w:p w14:paraId="512F315F" w14:textId="06DB9ED8" w:rsidR="009C5DA1" w:rsidRPr="00F03F16" w:rsidRDefault="00616D82" w:rsidP="009C5DA1">
            <w:pPr>
              <w:rPr>
                <w:rFonts w:ascii="Arial" w:hAnsi="Arial" w:cs="Arial"/>
              </w:rPr>
            </w:pPr>
            <w:r w:rsidRPr="00F03F16">
              <w:rPr>
                <w:rStyle w:val="fontstyle01"/>
                <w:rFonts w:ascii="Arial" w:hAnsi="Arial" w:cs="Arial"/>
                <w:sz w:val="22"/>
                <w:szCs w:val="22"/>
              </w:rPr>
              <w:t>Optikos skyrius</w:t>
            </w:r>
            <w:r w:rsidR="00505FFC" w:rsidRPr="00F03F16">
              <w:rPr>
                <w:rStyle w:val="fontstyle01"/>
                <w:rFonts w:ascii="Arial" w:hAnsi="Arial" w:cs="Arial"/>
                <w:sz w:val="22"/>
                <w:szCs w:val="22"/>
              </w:rPr>
              <w:t xml:space="preserve"> </w:t>
            </w:r>
            <w:r w:rsidR="009C5DA1" w:rsidRPr="00F03F16">
              <w:rPr>
                <w:rStyle w:val="fontstyle01"/>
                <w:rFonts w:ascii="Arial" w:hAnsi="Arial" w:cs="Arial"/>
                <w:sz w:val="22"/>
                <w:szCs w:val="22"/>
              </w:rPr>
              <w:t xml:space="preserve">ir kiuvetė privalo </w:t>
            </w:r>
            <w:r w:rsidR="00505FFC" w:rsidRPr="00F03F16">
              <w:rPr>
                <w:rStyle w:val="fontstyle01"/>
                <w:rFonts w:ascii="Arial" w:hAnsi="Arial" w:cs="Arial"/>
                <w:sz w:val="22"/>
                <w:szCs w:val="22"/>
              </w:rPr>
              <w:t>būti termostatuojam</w:t>
            </w:r>
            <w:r w:rsidRPr="00F03F16">
              <w:rPr>
                <w:rStyle w:val="fontstyle01"/>
                <w:rFonts w:ascii="Arial" w:hAnsi="Arial" w:cs="Arial"/>
                <w:sz w:val="22"/>
                <w:szCs w:val="22"/>
              </w:rPr>
              <w:t xml:space="preserve">i. </w:t>
            </w:r>
            <w:r w:rsidR="00535546" w:rsidRPr="00F03F16">
              <w:rPr>
                <w:rStyle w:val="fontstyle01"/>
                <w:rFonts w:ascii="Arial" w:hAnsi="Arial" w:cs="Arial"/>
                <w:sz w:val="22"/>
                <w:szCs w:val="22"/>
              </w:rPr>
              <w:t>Kiuvetės temperatūra pasirenkama, maksimali vertė ne mažiau nei 50 °C</w:t>
            </w:r>
          </w:p>
        </w:tc>
        <w:tc>
          <w:tcPr>
            <w:tcW w:w="987" w:type="pct"/>
            <w:gridSpan w:val="2"/>
            <w:tcBorders>
              <w:top w:val="single" w:sz="4" w:space="0" w:color="auto"/>
              <w:left w:val="single" w:sz="4" w:space="0" w:color="auto"/>
              <w:bottom w:val="single" w:sz="4" w:space="0" w:color="auto"/>
              <w:right w:val="single" w:sz="4" w:space="0" w:color="auto"/>
            </w:tcBorders>
          </w:tcPr>
          <w:p w14:paraId="1A85F4A9" w14:textId="77777777" w:rsidR="009C5DA1" w:rsidRPr="00F03F16" w:rsidRDefault="009C5DA1" w:rsidP="009C5DA1">
            <w:pPr>
              <w:rPr>
                <w:rFonts w:ascii="Arial" w:hAnsi="Arial" w:cs="Arial"/>
                <w:color w:val="000000"/>
                <w:lang w:eastAsia="lt-LT"/>
              </w:rPr>
            </w:pPr>
          </w:p>
        </w:tc>
      </w:tr>
      <w:tr w:rsidR="003C08C5" w:rsidRPr="0026534A" w14:paraId="14387B0D" w14:textId="77777777" w:rsidTr="6837FDD8">
        <w:tc>
          <w:tcPr>
            <w:tcW w:w="513" w:type="pct"/>
            <w:tcBorders>
              <w:top w:val="single" w:sz="4" w:space="0" w:color="auto"/>
              <w:left w:val="single" w:sz="4" w:space="0" w:color="auto"/>
              <w:bottom w:val="single" w:sz="4" w:space="0" w:color="auto"/>
              <w:right w:val="single" w:sz="4" w:space="0" w:color="auto"/>
            </w:tcBorders>
          </w:tcPr>
          <w:p w14:paraId="65D88704" w14:textId="77777777" w:rsidR="003C08C5" w:rsidRPr="00F03F16" w:rsidRDefault="003C08C5" w:rsidP="00740C73">
            <w:pPr>
              <w:pStyle w:val="ListParagraph"/>
              <w:numPr>
                <w:ilvl w:val="1"/>
                <w:numId w:val="34"/>
              </w:numPr>
              <w:jc w:val="center"/>
              <w:rPr>
                <w:rFonts w:ascii="Arial" w:hAnsi="Arial" w:cs="Arial"/>
                <w:color w:val="000000"/>
              </w:rPr>
            </w:pPr>
          </w:p>
        </w:tc>
        <w:tc>
          <w:tcPr>
            <w:tcW w:w="1515" w:type="pct"/>
            <w:tcBorders>
              <w:top w:val="single" w:sz="4" w:space="0" w:color="auto"/>
              <w:left w:val="single" w:sz="4" w:space="0" w:color="auto"/>
              <w:bottom w:val="single" w:sz="4" w:space="0" w:color="auto"/>
              <w:right w:val="single" w:sz="4" w:space="0" w:color="auto"/>
            </w:tcBorders>
          </w:tcPr>
          <w:p w14:paraId="3EC08A0E" w14:textId="36DD131F" w:rsidR="003C08C5" w:rsidRPr="00F03F16" w:rsidRDefault="003C08C5" w:rsidP="009C5DA1">
            <w:pPr>
              <w:rPr>
                <w:rStyle w:val="fontstyle01"/>
                <w:rFonts w:ascii="Arial" w:hAnsi="Arial" w:cs="Arial"/>
                <w:sz w:val="22"/>
                <w:szCs w:val="22"/>
              </w:rPr>
            </w:pPr>
            <w:r w:rsidRPr="00F03F16">
              <w:rPr>
                <w:rStyle w:val="fontstyle01"/>
                <w:rFonts w:ascii="Arial" w:hAnsi="Arial" w:cs="Arial"/>
                <w:sz w:val="22"/>
                <w:szCs w:val="22"/>
              </w:rPr>
              <w:t>Dekonvoliucijos funkcija</w:t>
            </w:r>
          </w:p>
        </w:tc>
        <w:tc>
          <w:tcPr>
            <w:tcW w:w="1985" w:type="pct"/>
            <w:tcBorders>
              <w:top w:val="single" w:sz="4" w:space="0" w:color="auto"/>
              <w:left w:val="single" w:sz="4" w:space="0" w:color="auto"/>
              <w:bottom w:val="single" w:sz="4" w:space="0" w:color="auto"/>
              <w:right w:val="single" w:sz="4" w:space="0" w:color="auto"/>
            </w:tcBorders>
          </w:tcPr>
          <w:p w14:paraId="7B7D209C" w14:textId="52ADBD96" w:rsidR="003C08C5" w:rsidRPr="00F03F16" w:rsidRDefault="003C08C5" w:rsidP="009C5DA1">
            <w:pPr>
              <w:rPr>
                <w:rStyle w:val="fontstyle01"/>
                <w:rFonts w:ascii="Arial" w:hAnsi="Arial" w:cs="Arial"/>
                <w:sz w:val="22"/>
                <w:szCs w:val="22"/>
              </w:rPr>
            </w:pPr>
            <w:r w:rsidRPr="00F03F16">
              <w:rPr>
                <w:rStyle w:val="fontstyle01"/>
                <w:rFonts w:ascii="Arial" w:hAnsi="Arial" w:cs="Arial"/>
                <w:sz w:val="22"/>
                <w:szCs w:val="22"/>
              </w:rPr>
              <w:t>Privalomas funkcionalumas</w:t>
            </w:r>
            <w:r w:rsidR="00DF0278" w:rsidRPr="00F03F16">
              <w:rPr>
                <w:rStyle w:val="fontstyle01"/>
                <w:rFonts w:ascii="Arial" w:hAnsi="Arial" w:cs="Arial"/>
                <w:sz w:val="22"/>
                <w:szCs w:val="22"/>
              </w:rPr>
              <w:t>,</w:t>
            </w:r>
            <w:r w:rsidRPr="00F03F16">
              <w:rPr>
                <w:rStyle w:val="fontstyle01"/>
                <w:rFonts w:ascii="Arial" w:hAnsi="Arial" w:cs="Arial"/>
                <w:sz w:val="22"/>
                <w:szCs w:val="22"/>
              </w:rPr>
              <w:t xml:space="preserve"> kuris leidžia pagal spektrų skirtumus algoritmiškai atskiri neatskirtas smailes, jas vizualizuoti ir kiekybiškai analizuoti atskirai. </w:t>
            </w:r>
          </w:p>
        </w:tc>
        <w:tc>
          <w:tcPr>
            <w:tcW w:w="987" w:type="pct"/>
            <w:gridSpan w:val="2"/>
            <w:tcBorders>
              <w:top w:val="single" w:sz="4" w:space="0" w:color="auto"/>
              <w:left w:val="single" w:sz="4" w:space="0" w:color="auto"/>
              <w:bottom w:val="single" w:sz="4" w:space="0" w:color="auto"/>
              <w:right w:val="single" w:sz="4" w:space="0" w:color="auto"/>
            </w:tcBorders>
          </w:tcPr>
          <w:p w14:paraId="0A590599" w14:textId="77777777" w:rsidR="003C08C5" w:rsidRPr="00F03F16" w:rsidRDefault="003C08C5" w:rsidP="009C5DA1">
            <w:pPr>
              <w:rPr>
                <w:rFonts w:ascii="Arial" w:hAnsi="Arial" w:cs="Arial"/>
                <w:color w:val="000000"/>
                <w:lang w:eastAsia="lt-LT"/>
              </w:rPr>
            </w:pPr>
          </w:p>
        </w:tc>
      </w:tr>
      <w:tr w:rsidR="009C5DA1" w:rsidRPr="0026534A" w14:paraId="15E06EC0" w14:textId="77777777" w:rsidTr="6837FDD8">
        <w:tc>
          <w:tcPr>
            <w:tcW w:w="513" w:type="pct"/>
            <w:tcBorders>
              <w:top w:val="single" w:sz="4" w:space="0" w:color="auto"/>
              <w:left w:val="single" w:sz="4" w:space="0" w:color="auto"/>
              <w:bottom w:val="single" w:sz="4" w:space="0" w:color="auto"/>
              <w:right w:val="single" w:sz="4" w:space="0" w:color="auto"/>
            </w:tcBorders>
          </w:tcPr>
          <w:p w14:paraId="4096A9ED" w14:textId="68E80278" w:rsidR="009C5DA1" w:rsidRPr="00F03F16" w:rsidRDefault="009C5DA1" w:rsidP="00740C73">
            <w:pPr>
              <w:pStyle w:val="ListParagraph"/>
              <w:numPr>
                <w:ilvl w:val="0"/>
                <w:numId w:val="34"/>
              </w:numPr>
              <w:jc w:val="center"/>
              <w:rPr>
                <w:rFonts w:ascii="Arial" w:hAnsi="Arial" w:cs="Arial"/>
                <w:color w:val="000000"/>
              </w:rPr>
            </w:pPr>
          </w:p>
        </w:tc>
        <w:tc>
          <w:tcPr>
            <w:tcW w:w="1515" w:type="pct"/>
            <w:tcBorders>
              <w:top w:val="single" w:sz="4" w:space="0" w:color="auto"/>
              <w:left w:val="single" w:sz="4" w:space="0" w:color="auto"/>
              <w:bottom w:val="single" w:sz="4" w:space="0" w:color="auto"/>
              <w:right w:val="single" w:sz="4" w:space="0" w:color="auto"/>
            </w:tcBorders>
          </w:tcPr>
          <w:p w14:paraId="6F01C495" w14:textId="51EFB116" w:rsidR="009C5DA1" w:rsidRPr="00F03F16" w:rsidRDefault="00616D82" w:rsidP="009C5DA1">
            <w:pPr>
              <w:rPr>
                <w:rFonts w:ascii="Arial" w:hAnsi="Arial" w:cs="Arial"/>
                <w:b/>
              </w:rPr>
            </w:pPr>
            <w:r w:rsidRPr="00F03F16">
              <w:rPr>
                <w:rFonts w:ascii="Arial" w:hAnsi="Arial" w:cs="Arial"/>
                <w:b/>
              </w:rPr>
              <w:t>Elektrinio l</w:t>
            </w:r>
            <w:r w:rsidR="009C5DA1" w:rsidRPr="00F03F16">
              <w:rPr>
                <w:rFonts w:ascii="Arial" w:hAnsi="Arial" w:cs="Arial"/>
                <w:b/>
              </w:rPr>
              <w:t>aidumo detektorius</w:t>
            </w:r>
          </w:p>
        </w:tc>
        <w:tc>
          <w:tcPr>
            <w:tcW w:w="1985" w:type="pct"/>
            <w:tcBorders>
              <w:top w:val="single" w:sz="4" w:space="0" w:color="auto"/>
              <w:left w:val="single" w:sz="4" w:space="0" w:color="auto"/>
              <w:bottom w:val="single" w:sz="4" w:space="0" w:color="auto"/>
              <w:right w:val="single" w:sz="4" w:space="0" w:color="auto"/>
            </w:tcBorders>
          </w:tcPr>
          <w:p w14:paraId="31DF8004" w14:textId="6DCD15C2" w:rsidR="009C5DA1" w:rsidRPr="00F03F16" w:rsidRDefault="00616D82" w:rsidP="009C5DA1">
            <w:pPr>
              <w:rPr>
                <w:rFonts w:ascii="Arial" w:hAnsi="Arial" w:cs="Arial"/>
              </w:rPr>
            </w:pPr>
            <w:r w:rsidRPr="00F03F16">
              <w:rPr>
                <w:rFonts w:ascii="Arial" w:hAnsi="Arial" w:cs="Arial"/>
              </w:rPr>
              <w:t>Būtinas</w:t>
            </w:r>
          </w:p>
        </w:tc>
        <w:tc>
          <w:tcPr>
            <w:tcW w:w="987" w:type="pct"/>
            <w:gridSpan w:val="2"/>
            <w:tcBorders>
              <w:top w:val="single" w:sz="4" w:space="0" w:color="auto"/>
              <w:left w:val="single" w:sz="4" w:space="0" w:color="auto"/>
              <w:bottom w:val="single" w:sz="4" w:space="0" w:color="auto"/>
              <w:right w:val="single" w:sz="4" w:space="0" w:color="auto"/>
            </w:tcBorders>
          </w:tcPr>
          <w:p w14:paraId="663EE4E7" w14:textId="77777777" w:rsidR="009C5DA1" w:rsidRPr="00F03F16" w:rsidRDefault="009C5DA1" w:rsidP="009C5DA1">
            <w:pPr>
              <w:rPr>
                <w:rFonts w:ascii="Arial" w:hAnsi="Arial" w:cs="Arial"/>
                <w:color w:val="000000"/>
                <w:lang w:eastAsia="lt-LT"/>
              </w:rPr>
            </w:pPr>
          </w:p>
        </w:tc>
      </w:tr>
      <w:tr w:rsidR="009C5DA1" w:rsidRPr="0026534A" w14:paraId="280C9CEA" w14:textId="77777777" w:rsidTr="6837FDD8">
        <w:tc>
          <w:tcPr>
            <w:tcW w:w="513" w:type="pct"/>
            <w:tcBorders>
              <w:top w:val="single" w:sz="4" w:space="0" w:color="auto"/>
              <w:left w:val="single" w:sz="4" w:space="0" w:color="auto"/>
              <w:bottom w:val="single" w:sz="4" w:space="0" w:color="auto"/>
              <w:right w:val="single" w:sz="4" w:space="0" w:color="auto"/>
            </w:tcBorders>
          </w:tcPr>
          <w:p w14:paraId="5E0586C0" w14:textId="27B39428" w:rsidR="009C5DA1" w:rsidRPr="00F03F16" w:rsidRDefault="009C5DA1" w:rsidP="00740C73">
            <w:pPr>
              <w:pStyle w:val="ListParagraph"/>
              <w:numPr>
                <w:ilvl w:val="1"/>
                <w:numId w:val="34"/>
              </w:numPr>
              <w:jc w:val="center"/>
              <w:rPr>
                <w:rFonts w:ascii="Arial" w:hAnsi="Arial" w:cs="Arial"/>
                <w:color w:val="000000"/>
              </w:rPr>
            </w:pPr>
          </w:p>
        </w:tc>
        <w:tc>
          <w:tcPr>
            <w:tcW w:w="1515" w:type="pct"/>
            <w:tcBorders>
              <w:top w:val="single" w:sz="4" w:space="0" w:color="auto"/>
              <w:left w:val="single" w:sz="4" w:space="0" w:color="auto"/>
              <w:bottom w:val="single" w:sz="4" w:space="0" w:color="auto"/>
              <w:right w:val="single" w:sz="4" w:space="0" w:color="auto"/>
            </w:tcBorders>
          </w:tcPr>
          <w:p w14:paraId="150F6D23" w14:textId="71B86D36" w:rsidR="009C5DA1" w:rsidRPr="00F03F16" w:rsidRDefault="009C5DA1" w:rsidP="009C5DA1">
            <w:pPr>
              <w:rPr>
                <w:rFonts w:ascii="Arial" w:hAnsi="Arial" w:cs="Arial"/>
                <w:b/>
              </w:rPr>
            </w:pPr>
            <w:r w:rsidRPr="00F03F16">
              <w:rPr>
                <w:rFonts w:ascii="Arial" w:eastAsia="SimSun, 宋体" w:hAnsi="Arial" w:cs="Arial"/>
                <w:color w:val="00000A"/>
                <w:kern w:val="3"/>
                <w:lang w:eastAsia="zh-CN" w:bidi="hi-IN"/>
              </w:rPr>
              <w:t>Matavimo ribos</w:t>
            </w:r>
          </w:p>
        </w:tc>
        <w:tc>
          <w:tcPr>
            <w:tcW w:w="1985" w:type="pct"/>
            <w:tcBorders>
              <w:top w:val="single" w:sz="4" w:space="0" w:color="auto"/>
              <w:left w:val="single" w:sz="4" w:space="0" w:color="auto"/>
              <w:bottom w:val="single" w:sz="4" w:space="0" w:color="auto"/>
              <w:right w:val="single" w:sz="4" w:space="0" w:color="auto"/>
            </w:tcBorders>
          </w:tcPr>
          <w:p w14:paraId="0BDA9516" w14:textId="0FA1C0E6" w:rsidR="009C5DA1" w:rsidRPr="00F03F16" w:rsidRDefault="009C5DA1" w:rsidP="009C5DA1">
            <w:pPr>
              <w:rPr>
                <w:rFonts w:ascii="Arial" w:hAnsi="Arial" w:cs="Arial"/>
              </w:rPr>
            </w:pPr>
            <w:r w:rsidRPr="00F03F16">
              <w:rPr>
                <w:rFonts w:ascii="Arial" w:hAnsi="Arial" w:cs="Arial"/>
              </w:rPr>
              <w:t xml:space="preserve">Ne mažiau kaip iki </w:t>
            </w:r>
            <w:r w:rsidR="00DE7707" w:rsidRPr="00F03F16">
              <w:rPr>
                <w:rFonts w:ascii="Arial" w:hAnsi="Arial" w:cs="Arial"/>
              </w:rPr>
              <w:t>10 </w:t>
            </w:r>
            <w:r w:rsidRPr="00F03F16">
              <w:rPr>
                <w:rFonts w:ascii="Arial" w:hAnsi="Arial" w:cs="Arial"/>
              </w:rPr>
              <w:t>000 µS/cm</w:t>
            </w:r>
          </w:p>
        </w:tc>
        <w:tc>
          <w:tcPr>
            <w:tcW w:w="987" w:type="pct"/>
            <w:gridSpan w:val="2"/>
            <w:tcBorders>
              <w:top w:val="single" w:sz="4" w:space="0" w:color="auto"/>
              <w:left w:val="single" w:sz="4" w:space="0" w:color="auto"/>
              <w:bottom w:val="single" w:sz="4" w:space="0" w:color="auto"/>
              <w:right w:val="single" w:sz="4" w:space="0" w:color="auto"/>
            </w:tcBorders>
          </w:tcPr>
          <w:p w14:paraId="5B961766" w14:textId="77777777" w:rsidR="009C5DA1" w:rsidRPr="00F03F16" w:rsidRDefault="009C5DA1" w:rsidP="009C5DA1">
            <w:pPr>
              <w:rPr>
                <w:rFonts w:ascii="Arial" w:hAnsi="Arial" w:cs="Arial"/>
                <w:color w:val="000000"/>
                <w:lang w:eastAsia="lt-LT"/>
              </w:rPr>
            </w:pPr>
          </w:p>
        </w:tc>
      </w:tr>
      <w:tr w:rsidR="009C5DA1" w:rsidRPr="0026534A" w14:paraId="7D4548CE" w14:textId="77777777" w:rsidTr="6837FDD8">
        <w:tc>
          <w:tcPr>
            <w:tcW w:w="513" w:type="pct"/>
            <w:tcBorders>
              <w:top w:val="single" w:sz="4" w:space="0" w:color="auto"/>
              <w:left w:val="single" w:sz="4" w:space="0" w:color="auto"/>
              <w:bottom w:val="single" w:sz="4" w:space="0" w:color="auto"/>
              <w:right w:val="single" w:sz="4" w:space="0" w:color="auto"/>
            </w:tcBorders>
          </w:tcPr>
          <w:p w14:paraId="2ADD238E" w14:textId="2F477EDA" w:rsidR="009C5DA1" w:rsidRPr="00F03F16" w:rsidRDefault="009C5DA1" w:rsidP="00740C73">
            <w:pPr>
              <w:pStyle w:val="ListParagraph"/>
              <w:numPr>
                <w:ilvl w:val="1"/>
                <w:numId w:val="34"/>
              </w:numPr>
              <w:jc w:val="center"/>
              <w:rPr>
                <w:rFonts w:ascii="Arial" w:hAnsi="Arial" w:cs="Arial"/>
                <w:color w:val="000000"/>
              </w:rPr>
            </w:pPr>
          </w:p>
        </w:tc>
        <w:tc>
          <w:tcPr>
            <w:tcW w:w="1515" w:type="pct"/>
            <w:tcBorders>
              <w:top w:val="single" w:sz="4" w:space="0" w:color="auto"/>
              <w:left w:val="single" w:sz="4" w:space="0" w:color="auto"/>
              <w:bottom w:val="single" w:sz="4" w:space="0" w:color="auto"/>
              <w:right w:val="single" w:sz="4" w:space="0" w:color="auto"/>
            </w:tcBorders>
          </w:tcPr>
          <w:p w14:paraId="00A9D25C" w14:textId="40164DEC" w:rsidR="009C5DA1" w:rsidRPr="00F03F16" w:rsidRDefault="009C5DA1" w:rsidP="009C5DA1">
            <w:pPr>
              <w:rPr>
                <w:rFonts w:ascii="Arial" w:hAnsi="Arial" w:cs="Arial"/>
                <w:b/>
              </w:rPr>
            </w:pPr>
            <w:r w:rsidRPr="00F03F16">
              <w:rPr>
                <w:rFonts w:ascii="Arial" w:eastAsia="SimSun, 宋体" w:hAnsi="Arial" w:cs="Arial"/>
                <w:color w:val="00000A"/>
                <w:kern w:val="3"/>
                <w:lang w:eastAsia="zh-CN" w:bidi="hi-IN"/>
              </w:rPr>
              <w:t>Aktyvus temperatūros palaikymas celėje</w:t>
            </w:r>
          </w:p>
        </w:tc>
        <w:tc>
          <w:tcPr>
            <w:tcW w:w="1985" w:type="pct"/>
            <w:tcBorders>
              <w:top w:val="single" w:sz="4" w:space="0" w:color="auto"/>
              <w:left w:val="single" w:sz="4" w:space="0" w:color="auto"/>
              <w:bottom w:val="single" w:sz="4" w:space="0" w:color="auto"/>
              <w:right w:val="single" w:sz="4" w:space="0" w:color="auto"/>
            </w:tcBorders>
          </w:tcPr>
          <w:p w14:paraId="0DF7C9C0" w14:textId="48C8329B" w:rsidR="009C5DA1" w:rsidRPr="00F03F16" w:rsidRDefault="00145312" w:rsidP="009C5DA1">
            <w:pPr>
              <w:rPr>
                <w:rFonts w:ascii="Arial" w:hAnsi="Arial" w:cs="Arial"/>
              </w:rPr>
            </w:pPr>
            <w:r w:rsidRPr="00F03F16">
              <w:rPr>
                <w:rFonts w:ascii="Arial" w:hAnsi="Arial" w:cs="Arial"/>
              </w:rPr>
              <w:t>Būtinas</w:t>
            </w:r>
            <w:r w:rsidR="009C5DA1" w:rsidRPr="00F03F16">
              <w:rPr>
                <w:rFonts w:ascii="Arial" w:hAnsi="Arial" w:cs="Arial"/>
              </w:rPr>
              <w:t>, pasirenkant temperatūrą ne mažiau kaip iki 50°C 1 °C žingsniu.</w:t>
            </w:r>
          </w:p>
        </w:tc>
        <w:tc>
          <w:tcPr>
            <w:tcW w:w="987" w:type="pct"/>
            <w:gridSpan w:val="2"/>
            <w:tcBorders>
              <w:top w:val="single" w:sz="4" w:space="0" w:color="auto"/>
              <w:left w:val="single" w:sz="4" w:space="0" w:color="auto"/>
              <w:bottom w:val="single" w:sz="4" w:space="0" w:color="auto"/>
              <w:right w:val="single" w:sz="4" w:space="0" w:color="auto"/>
            </w:tcBorders>
          </w:tcPr>
          <w:p w14:paraId="7603724F" w14:textId="77777777" w:rsidR="009C5DA1" w:rsidRPr="00F03F16" w:rsidRDefault="009C5DA1" w:rsidP="009C5DA1">
            <w:pPr>
              <w:rPr>
                <w:rFonts w:ascii="Arial" w:hAnsi="Arial" w:cs="Arial"/>
                <w:color w:val="000000"/>
                <w:lang w:eastAsia="lt-LT"/>
              </w:rPr>
            </w:pPr>
          </w:p>
        </w:tc>
      </w:tr>
      <w:tr w:rsidR="009C5DA1" w:rsidRPr="0026534A" w14:paraId="5986D4D2" w14:textId="77777777" w:rsidTr="6837FDD8">
        <w:tc>
          <w:tcPr>
            <w:tcW w:w="513" w:type="pct"/>
            <w:tcBorders>
              <w:top w:val="single" w:sz="4" w:space="0" w:color="auto"/>
              <w:left w:val="single" w:sz="4" w:space="0" w:color="auto"/>
              <w:bottom w:val="single" w:sz="4" w:space="0" w:color="auto"/>
              <w:right w:val="single" w:sz="4" w:space="0" w:color="auto"/>
            </w:tcBorders>
          </w:tcPr>
          <w:p w14:paraId="6606F20E" w14:textId="64DA2D23" w:rsidR="009C5DA1" w:rsidRPr="00F03F16" w:rsidRDefault="009C5DA1" w:rsidP="00740C73">
            <w:pPr>
              <w:pStyle w:val="ListParagraph"/>
              <w:numPr>
                <w:ilvl w:val="0"/>
                <w:numId w:val="34"/>
              </w:numPr>
              <w:jc w:val="center"/>
              <w:rPr>
                <w:rFonts w:ascii="Arial" w:hAnsi="Arial" w:cs="Arial"/>
                <w:color w:val="000000"/>
              </w:rPr>
            </w:pPr>
          </w:p>
        </w:tc>
        <w:tc>
          <w:tcPr>
            <w:tcW w:w="1515" w:type="pct"/>
            <w:tcBorders>
              <w:top w:val="single" w:sz="4" w:space="0" w:color="auto"/>
              <w:left w:val="single" w:sz="4" w:space="0" w:color="auto"/>
              <w:bottom w:val="single" w:sz="4" w:space="0" w:color="auto"/>
              <w:right w:val="single" w:sz="4" w:space="0" w:color="auto"/>
            </w:tcBorders>
          </w:tcPr>
          <w:p w14:paraId="33810098" w14:textId="1B63ECCC" w:rsidR="009C5DA1" w:rsidRPr="00F03F16" w:rsidRDefault="009C5DA1" w:rsidP="009C5DA1">
            <w:pPr>
              <w:rPr>
                <w:rFonts w:ascii="Arial" w:hAnsi="Arial" w:cs="Arial"/>
                <w:b/>
              </w:rPr>
            </w:pPr>
            <w:r w:rsidRPr="00F03F16">
              <w:rPr>
                <w:rFonts w:ascii="Arial" w:hAnsi="Arial" w:cs="Arial"/>
                <w:b/>
              </w:rPr>
              <w:t>Fluorescencinis detektorius</w:t>
            </w:r>
          </w:p>
        </w:tc>
        <w:tc>
          <w:tcPr>
            <w:tcW w:w="1985" w:type="pct"/>
            <w:tcBorders>
              <w:top w:val="single" w:sz="4" w:space="0" w:color="auto"/>
              <w:left w:val="single" w:sz="4" w:space="0" w:color="auto"/>
              <w:bottom w:val="single" w:sz="4" w:space="0" w:color="auto"/>
              <w:right w:val="single" w:sz="4" w:space="0" w:color="auto"/>
            </w:tcBorders>
          </w:tcPr>
          <w:p w14:paraId="77008435" w14:textId="2825334B" w:rsidR="009C5DA1" w:rsidRPr="00F03F16" w:rsidRDefault="00616D82" w:rsidP="009C5DA1">
            <w:pPr>
              <w:rPr>
                <w:rFonts w:ascii="Arial" w:hAnsi="Arial" w:cs="Arial"/>
              </w:rPr>
            </w:pPr>
            <w:r w:rsidRPr="00F03F16">
              <w:rPr>
                <w:rFonts w:ascii="Arial" w:hAnsi="Arial" w:cs="Arial"/>
              </w:rPr>
              <w:t>Būtinas</w:t>
            </w:r>
          </w:p>
        </w:tc>
        <w:tc>
          <w:tcPr>
            <w:tcW w:w="987" w:type="pct"/>
            <w:gridSpan w:val="2"/>
            <w:tcBorders>
              <w:top w:val="single" w:sz="4" w:space="0" w:color="auto"/>
              <w:left w:val="single" w:sz="4" w:space="0" w:color="auto"/>
              <w:bottom w:val="single" w:sz="4" w:space="0" w:color="auto"/>
              <w:right w:val="single" w:sz="4" w:space="0" w:color="auto"/>
            </w:tcBorders>
          </w:tcPr>
          <w:p w14:paraId="69DCDFE9" w14:textId="77777777" w:rsidR="009C5DA1" w:rsidRPr="00F03F16" w:rsidRDefault="009C5DA1" w:rsidP="009C5DA1">
            <w:pPr>
              <w:rPr>
                <w:rFonts w:ascii="Arial" w:hAnsi="Arial" w:cs="Arial"/>
                <w:color w:val="000000"/>
                <w:lang w:eastAsia="lt-LT"/>
              </w:rPr>
            </w:pPr>
          </w:p>
        </w:tc>
      </w:tr>
      <w:tr w:rsidR="009C5DA1" w:rsidRPr="0026534A" w14:paraId="23043826" w14:textId="77777777" w:rsidTr="6837FDD8">
        <w:tc>
          <w:tcPr>
            <w:tcW w:w="513" w:type="pct"/>
            <w:tcBorders>
              <w:top w:val="single" w:sz="4" w:space="0" w:color="auto"/>
              <w:left w:val="single" w:sz="4" w:space="0" w:color="auto"/>
              <w:bottom w:val="single" w:sz="4" w:space="0" w:color="auto"/>
              <w:right w:val="single" w:sz="4" w:space="0" w:color="auto"/>
            </w:tcBorders>
          </w:tcPr>
          <w:p w14:paraId="249F5AB3" w14:textId="21027D8B" w:rsidR="009C5DA1" w:rsidRPr="00F03F16" w:rsidRDefault="009C5DA1" w:rsidP="00740C73">
            <w:pPr>
              <w:pStyle w:val="ListParagraph"/>
              <w:numPr>
                <w:ilvl w:val="1"/>
                <w:numId w:val="34"/>
              </w:numPr>
              <w:jc w:val="center"/>
              <w:rPr>
                <w:rFonts w:ascii="Arial" w:hAnsi="Arial" w:cs="Arial"/>
                <w:color w:val="000000"/>
              </w:rPr>
            </w:pPr>
          </w:p>
        </w:tc>
        <w:tc>
          <w:tcPr>
            <w:tcW w:w="1515" w:type="pct"/>
            <w:tcBorders>
              <w:top w:val="single" w:sz="4" w:space="0" w:color="auto"/>
              <w:left w:val="single" w:sz="4" w:space="0" w:color="auto"/>
              <w:bottom w:val="single" w:sz="4" w:space="0" w:color="auto"/>
              <w:right w:val="single" w:sz="4" w:space="0" w:color="auto"/>
            </w:tcBorders>
          </w:tcPr>
          <w:p w14:paraId="106759C6" w14:textId="794C85FB" w:rsidR="009C5DA1" w:rsidRPr="00F03F16" w:rsidRDefault="009C5DA1" w:rsidP="009C5DA1">
            <w:pPr>
              <w:rPr>
                <w:rFonts w:ascii="Arial" w:hAnsi="Arial" w:cs="Arial"/>
                <w:b/>
              </w:rPr>
            </w:pPr>
            <w:r w:rsidRPr="00F03F16">
              <w:rPr>
                <w:rFonts w:ascii="Arial" w:eastAsia="SimSun, 宋体" w:hAnsi="Arial" w:cs="Arial"/>
                <w:color w:val="00000A"/>
                <w:lang w:eastAsia="zh-CN" w:bidi="hi-IN"/>
              </w:rPr>
              <w:t>Bangos ilgių diapazonas</w:t>
            </w:r>
          </w:p>
        </w:tc>
        <w:tc>
          <w:tcPr>
            <w:tcW w:w="1985" w:type="pct"/>
            <w:tcBorders>
              <w:top w:val="single" w:sz="4" w:space="0" w:color="auto"/>
              <w:left w:val="single" w:sz="4" w:space="0" w:color="auto"/>
              <w:bottom w:val="single" w:sz="4" w:space="0" w:color="auto"/>
              <w:right w:val="single" w:sz="4" w:space="0" w:color="auto"/>
            </w:tcBorders>
          </w:tcPr>
          <w:p w14:paraId="67EBC51D" w14:textId="4B71DFCA" w:rsidR="009C5DA1" w:rsidRPr="00F03F16" w:rsidRDefault="009C5DA1" w:rsidP="009C5DA1">
            <w:pPr>
              <w:rPr>
                <w:rFonts w:ascii="Arial" w:hAnsi="Arial" w:cs="Arial"/>
              </w:rPr>
            </w:pPr>
            <w:r w:rsidRPr="00F03F16">
              <w:rPr>
                <w:rFonts w:ascii="Arial" w:hAnsi="Arial" w:cs="Arial"/>
              </w:rPr>
              <w:t xml:space="preserve">Ne siauresnis nei nuo 200 nm iki </w:t>
            </w:r>
            <w:r w:rsidR="00DB1794" w:rsidRPr="00F03F16">
              <w:rPr>
                <w:rFonts w:ascii="Arial" w:hAnsi="Arial" w:cs="Arial"/>
              </w:rPr>
              <w:t xml:space="preserve">800 </w:t>
            </w:r>
            <w:r w:rsidRPr="00F03F16">
              <w:rPr>
                <w:rFonts w:ascii="Arial" w:hAnsi="Arial" w:cs="Arial"/>
              </w:rPr>
              <w:t>nm sužaidinimui ir registracijai</w:t>
            </w:r>
          </w:p>
        </w:tc>
        <w:tc>
          <w:tcPr>
            <w:tcW w:w="987" w:type="pct"/>
            <w:gridSpan w:val="2"/>
            <w:tcBorders>
              <w:top w:val="single" w:sz="4" w:space="0" w:color="auto"/>
              <w:left w:val="single" w:sz="4" w:space="0" w:color="auto"/>
              <w:bottom w:val="single" w:sz="4" w:space="0" w:color="auto"/>
              <w:right w:val="single" w:sz="4" w:space="0" w:color="auto"/>
            </w:tcBorders>
          </w:tcPr>
          <w:p w14:paraId="5AF5CE9D" w14:textId="77777777" w:rsidR="009C5DA1" w:rsidRPr="00F03F16" w:rsidRDefault="009C5DA1" w:rsidP="009C5DA1">
            <w:pPr>
              <w:rPr>
                <w:rFonts w:ascii="Arial" w:hAnsi="Arial" w:cs="Arial"/>
                <w:color w:val="000000"/>
                <w:lang w:eastAsia="lt-LT"/>
              </w:rPr>
            </w:pPr>
          </w:p>
        </w:tc>
      </w:tr>
      <w:tr w:rsidR="009C5DA1" w:rsidRPr="0026534A" w14:paraId="38268792" w14:textId="77777777" w:rsidTr="6837FDD8">
        <w:tc>
          <w:tcPr>
            <w:tcW w:w="513" w:type="pct"/>
            <w:tcBorders>
              <w:top w:val="single" w:sz="4" w:space="0" w:color="auto"/>
              <w:left w:val="single" w:sz="4" w:space="0" w:color="auto"/>
              <w:bottom w:val="single" w:sz="4" w:space="0" w:color="auto"/>
              <w:right w:val="single" w:sz="4" w:space="0" w:color="auto"/>
            </w:tcBorders>
          </w:tcPr>
          <w:p w14:paraId="73EADED8" w14:textId="77971190" w:rsidR="009C5DA1" w:rsidRPr="00F03F16" w:rsidRDefault="009C5DA1" w:rsidP="00740C73">
            <w:pPr>
              <w:pStyle w:val="ListParagraph"/>
              <w:numPr>
                <w:ilvl w:val="1"/>
                <w:numId w:val="34"/>
              </w:numPr>
              <w:jc w:val="center"/>
              <w:rPr>
                <w:rFonts w:ascii="Arial" w:hAnsi="Arial" w:cs="Arial"/>
                <w:color w:val="000000"/>
              </w:rPr>
            </w:pPr>
          </w:p>
        </w:tc>
        <w:tc>
          <w:tcPr>
            <w:tcW w:w="1515" w:type="pct"/>
            <w:tcBorders>
              <w:top w:val="single" w:sz="4" w:space="0" w:color="auto"/>
              <w:left w:val="single" w:sz="4" w:space="0" w:color="auto"/>
              <w:bottom w:val="single" w:sz="4" w:space="0" w:color="auto"/>
              <w:right w:val="single" w:sz="4" w:space="0" w:color="auto"/>
            </w:tcBorders>
          </w:tcPr>
          <w:p w14:paraId="14740AE5" w14:textId="0FCE8578" w:rsidR="009C5DA1" w:rsidRPr="00F03F16" w:rsidRDefault="009C5DA1" w:rsidP="009C5DA1">
            <w:pPr>
              <w:rPr>
                <w:rFonts w:ascii="Arial" w:hAnsi="Arial" w:cs="Arial"/>
                <w:b/>
              </w:rPr>
            </w:pPr>
            <w:r w:rsidRPr="00F03F16">
              <w:rPr>
                <w:rFonts w:ascii="Arial" w:eastAsia="SimSun, 宋体" w:hAnsi="Arial" w:cs="Arial"/>
                <w:color w:val="00000A"/>
                <w:lang w:eastAsia="zh-CN" w:bidi="hi-IN"/>
              </w:rPr>
              <w:t>Vienu metu registruojamų bangos ilgių skaičius</w:t>
            </w:r>
          </w:p>
        </w:tc>
        <w:tc>
          <w:tcPr>
            <w:tcW w:w="1985" w:type="pct"/>
            <w:tcBorders>
              <w:top w:val="single" w:sz="4" w:space="0" w:color="auto"/>
              <w:left w:val="single" w:sz="4" w:space="0" w:color="auto"/>
              <w:bottom w:val="single" w:sz="4" w:space="0" w:color="auto"/>
              <w:right w:val="single" w:sz="4" w:space="0" w:color="auto"/>
            </w:tcBorders>
          </w:tcPr>
          <w:p w14:paraId="42D2A192" w14:textId="77E61457" w:rsidR="009C5DA1" w:rsidRPr="00F03F16" w:rsidRDefault="009C5DA1" w:rsidP="001E001D">
            <w:pPr>
              <w:spacing w:after="0" w:line="276" w:lineRule="auto"/>
              <w:rPr>
                <w:rFonts w:ascii="Arial" w:hAnsi="Arial" w:cs="Arial"/>
              </w:rPr>
            </w:pPr>
            <w:r w:rsidRPr="00F03F16">
              <w:rPr>
                <w:rFonts w:ascii="Arial" w:hAnsi="Arial" w:cs="Arial"/>
              </w:rPr>
              <w:t xml:space="preserve">Vienu metu registruojantis ne mažiau kaip 4 bangos ilgių poras. </w:t>
            </w:r>
            <w:r w:rsidR="00B510B7" w:rsidRPr="00F03F16">
              <w:rPr>
                <w:rFonts w:ascii="Arial" w:hAnsi="Arial" w:cs="Arial"/>
              </w:rPr>
              <w:t xml:space="preserve">Privalomas bangos ilgių skenavimo režimas. </w:t>
            </w:r>
          </w:p>
        </w:tc>
        <w:tc>
          <w:tcPr>
            <w:tcW w:w="987" w:type="pct"/>
            <w:gridSpan w:val="2"/>
            <w:tcBorders>
              <w:top w:val="single" w:sz="4" w:space="0" w:color="auto"/>
              <w:left w:val="single" w:sz="4" w:space="0" w:color="auto"/>
              <w:bottom w:val="single" w:sz="4" w:space="0" w:color="auto"/>
              <w:right w:val="single" w:sz="4" w:space="0" w:color="auto"/>
            </w:tcBorders>
          </w:tcPr>
          <w:p w14:paraId="258D4897" w14:textId="77777777" w:rsidR="009C5DA1" w:rsidRPr="00F03F16" w:rsidRDefault="009C5DA1" w:rsidP="009C5DA1">
            <w:pPr>
              <w:rPr>
                <w:rFonts w:ascii="Arial" w:hAnsi="Arial" w:cs="Arial"/>
                <w:color w:val="000000"/>
                <w:lang w:eastAsia="lt-LT"/>
              </w:rPr>
            </w:pPr>
          </w:p>
        </w:tc>
      </w:tr>
      <w:tr w:rsidR="009C5DA1" w:rsidRPr="0026534A" w14:paraId="1EFCAFAA" w14:textId="77777777" w:rsidTr="6837FDD8">
        <w:tc>
          <w:tcPr>
            <w:tcW w:w="513" w:type="pct"/>
            <w:tcBorders>
              <w:top w:val="single" w:sz="4" w:space="0" w:color="auto"/>
              <w:left w:val="single" w:sz="4" w:space="0" w:color="auto"/>
              <w:bottom w:val="single" w:sz="4" w:space="0" w:color="auto"/>
              <w:right w:val="single" w:sz="4" w:space="0" w:color="auto"/>
            </w:tcBorders>
          </w:tcPr>
          <w:p w14:paraId="392BC727" w14:textId="7989B9DE" w:rsidR="009C5DA1" w:rsidRPr="00F03F16" w:rsidRDefault="009C5DA1" w:rsidP="00740C73">
            <w:pPr>
              <w:pStyle w:val="ListParagraph"/>
              <w:numPr>
                <w:ilvl w:val="1"/>
                <w:numId w:val="34"/>
              </w:numPr>
              <w:jc w:val="center"/>
              <w:rPr>
                <w:rFonts w:ascii="Arial" w:hAnsi="Arial" w:cs="Arial"/>
                <w:color w:val="000000"/>
              </w:rPr>
            </w:pPr>
          </w:p>
        </w:tc>
        <w:tc>
          <w:tcPr>
            <w:tcW w:w="1515" w:type="pct"/>
            <w:tcBorders>
              <w:top w:val="single" w:sz="4" w:space="0" w:color="auto"/>
              <w:left w:val="single" w:sz="4" w:space="0" w:color="auto"/>
              <w:bottom w:val="single" w:sz="4" w:space="0" w:color="auto"/>
              <w:right w:val="single" w:sz="4" w:space="0" w:color="auto"/>
            </w:tcBorders>
          </w:tcPr>
          <w:p w14:paraId="5F83F836" w14:textId="27F8100F" w:rsidR="009C5DA1" w:rsidRPr="00F03F16" w:rsidRDefault="009C5DA1" w:rsidP="009C5DA1">
            <w:pPr>
              <w:rPr>
                <w:rFonts w:ascii="Arial" w:hAnsi="Arial" w:cs="Arial"/>
                <w:b/>
              </w:rPr>
            </w:pPr>
            <w:r w:rsidRPr="00F03F16">
              <w:rPr>
                <w:rFonts w:ascii="Arial" w:eastAsia="SimSun, 宋体" w:hAnsi="Arial" w:cs="Arial"/>
                <w:color w:val="00000A"/>
                <w:lang w:eastAsia="zh-CN" w:bidi="hi-IN"/>
              </w:rPr>
              <w:t>Signalo triukšmo santykis pagal vandens Ramano atsaką</w:t>
            </w:r>
          </w:p>
        </w:tc>
        <w:tc>
          <w:tcPr>
            <w:tcW w:w="1985" w:type="pct"/>
            <w:tcBorders>
              <w:top w:val="single" w:sz="4" w:space="0" w:color="auto"/>
              <w:left w:val="single" w:sz="4" w:space="0" w:color="auto"/>
              <w:bottom w:val="single" w:sz="4" w:space="0" w:color="auto"/>
              <w:right w:val="single" w:sz="4" w:space="0" w:color="auto"/>
            </w:tcBorders>
          </w:tcPr>
          <w:p w14:paraId="64D60FAC" w14:textId="50A736E1" w:rsidR="009C5DA1" w:rsidRPr="00F03F16" w:rsidRDefault="009C5DA1" w:rsidP="00B510B7">
            <w:pPr>
              <w:bidi/>
              <w:jc w:val="right"/>
              <w:rPr>
                <w:rFonts w:ascii="Arial" w:hAnsi="Arial" w:cs="Arial"/>
              </w:rPr>
            </w:pPr>
            <w:r w:rsidRPr="00F03F16">
              <w:rPr>
                <w:rFonts w:ascii="Arial" w:eastAsia="SimSun, 宋体" w:hAnsi="Arial" w:cs="Arial"/>
                <w:lang w:eastAsia="zh-CN" w:bidi="hi-IN"/>
              </w:rPr>
              <w:t xml:space="preserve">Ne mažesnis nei 2000:1 vertinant pagal </w:t>
            </w:r>
            <w:r w:rsidR="007609FE" w:rsidRPr="00F03F16">
              <w:rPr>
                <w:rFonts w:ascii="Arial" w:eastAsia="SimSun, 宋体" w:hAnsi="Arial" w:cs="Arial"/>
                <w:lang w:eastAsia="zh-CN" w:bidi="hi-IN"/>
              </w:rPr>
              <w:t xml:space="preserve">realų </w:t>
            </w:r>
            <w:r w:rsidRPr="00F03F16">
              <w:rPr>
                <w:rFonts w:ascii="Arial" w:eastAsia="SimSun, 宋体" w:hAnsi="Arial" w:cs="Arial"/>
                <w:lang w:eastAsia="zh-CN" w:bidi="hi-IN"/>
              </w:rPr>
              <w:t>vandens signalo foną</w:t>
            </w:r>
            <w:r w:rsidR="00B937E4" w:rsidRPr="00F03F16">
              <w:rPr>
                <w:rFonts w:ascii="Arial" w:eastAsia="SimSun, 宋体" w:hAnsi="Arial" w:cs="Arial"/>
                <w:lang w:eastAsia="zh-CN" w:bidi="hi-IN"/>
              </w:rPr>
              <w:t xml:space="preserve"> (</w:t>
            </w:r>
            <w:r w:rsidRPr="00F03F16">
              <w:rPr>
                <w:rFonts w:ascii="Arial" w:eastAsia="SimSun, 宋体" w:hAnsi="Arial" w:cs="Arial"/>
                <w:lang w:eastAsia="zh-CN" w:bidi="hi-IN"/>
              </w:rPr>
              <w:t>ne</w:t>
            </w:r>
            <w:r w:rsidR="00B937E4" w:rsidRPr="00F03F16">
              <w:rPr>
                <w:rFonts w:ascii="Arial" w:eastAsia="SimSun, 宋体" w:hAnsi="Arial" w:cs="Arial"/>
                <w:lang w:eastAsia="zh-CN" w:bidi="hi-IN"/>
              </w:rPr>
              <w:t>tinka</w:t>
            </w:r>
            <w:r w:rsidRPr="00F03F16">
              <w:rPr>
                <w:rFonts w:ascii="Arial" w:eastAsia="SimSun, 宋体" w:hAnsi="Arial" w:cs="Arial"/>
                <w:lang w:eastAsia="zh-CN" w:bidi="hi-IN"/>
              </w:rPr>
              <w:t xml:space="preserve"> pagal žemo fono (</w:t>
            </w:r>
            <w:r w:rsidRPr="00F03F16">
              <w:rPr>
                <w:rFonts w:ascii="Arial" w:eastAsia="SimSun, 宋体" w:hAnsi="Arial" w:cs="Arial"/>
                <w:i/>
                <w:lang w:eastAsia="zh-CN" w:bidi="hi-IN"/>
              </w:rPr>
              <w:t>angl</w:t>
            </w:r>
            <w:r w:rsidRPr="00F03F16">
              <w:rPr>
                <w:rFonts w:ascii="Arial" w:eastAsia="SimSun, 宋体" w:hAnsi="Arial" w:cs="Arial"/>
                <w:lang w:eastAsia="zh-CN" w:bidi="hi-IN"/>
              </w:rPr>
              <w:t xml:space="preserve">. </w:t>
            </w:r>
            <w:r w:rsidR="00B510B7" w:rsidRPr="00F03F16" w:rsidDel="004460FE">
              <w:rPr>
                <w:rFonts w:ascii="Arial" w:eastAsia="SimSun, 宋体" w:hAnsi="Arial" w:cs="Arial"/>
                <w:lang w:eastAsia="zh-CN" w:bidi="hi-IN"/>
              </w:rPr>
              <w:t>“</w:t>
            </w:r>
            <w:r w:rsidR="00B510B7" w:rsidRPr="00F03F16" w:rsidDel="004460FE">
              <w:rPr>
                <w:rFonts w:ascii="Arial" w:eastAsia="SimSun, 宋体" w:hAnsi="Arial" w:cs="Arial"/>
                <w:i/>
                <w:lang w:eastAsia="zh-CN" w:bidi="hi-IN"/>
              </w:rPr>
              <w:t>low-background</w:t>
            </w:r>
            <w:r w:rsidR="00B510B7" w:rsidRPr="00F03F16" w:rsidDel="004460FE">
              <w:rPr>
                <w:rFonts w:ascii="Arial" w:eastAsia="SimSun, 宋体" w:hAnsi="Arial" w:cs="Arial"/>
                <w:lang w:eastAsia="zh-CN" w:bidi="hi-IN"/>
              </w:rPr>
              <w:t>” arba “</w:t>
            </w:r>
            <w:r w:rsidR="00B510B7" w:rsidRPr="00F03F16" w:rsidDel="004460FE">
              <w:rPr>
                <w:rFonts w:ascii="Arial" w:eastAsia="SimSun, 宋体" w:hAnsi="Arial" w:cs="Arial"/>
                <w:i/>
                <w:lang w:eastAsia="zh-CN" w:bidi="hi-IN"/>
              </w:rPr>
              <w:t>dark signal noise</w:t>
            </w:r>
            <w:r w:rsidR="00B510B7" w:rsidRPr="00F03F16" w:rsidDel="004460FE">
              <w:rPr>
                <w:rFonts w:ascii="Arial" w:eastAsia="SimSun, 宋体" w:hAnsi="Arial" w:cs="Arial"/>
                <w:lang w:eastAsia="zh-CN" w:bidi="hi-IN"/>
              </w:rPr>
              <w:t>”)</w:t>
            </w:r>
          </w:p>
        </w:tc>
        <w:tc>
          <w:tcPr>
            <w:tcW w:w="987" w:type="pct"/>
            <w:gridSpan w:val="2"/>
            <w:tcBorders>
              <w:top w:val="single" w:sz="4" w:space="0" w:color="auto"/>
              <w:left w:val="single" w:sz="4" w:space="0" w:color="auto"/>
              <w:bottom w:val="single" w:sz="4" w:space="0" w:color="auto"/>
              <w:right w:val="single" w:sz="4" w:space="0" w:color="auto"/>
            </w:tcBorders>
          </w:tcPr>
          <w:p w14:paraId="03243472" w14:textId="77777777" w:rsidR="009C5DA1" w:rsidRPr="00F03F16" w:rsidRDefault="009C5DA1" w:rsidP="009C5DA1">
            <w:pPr>
              <w:rPr>
                <w:rFonts w:ascii="Arial" w:hAnsi="Arial" w:cs="Arial"/>
                <w:color w:val="000000"/>
                <w:lang w:eastAsia="lt-LT"/>
              </w:rPr>
            </w:pPr>
          </w:p>
        </w:tc>
      </w:tr>
      <w:tr w:rsidR="009C5DA1" w:rsidRPr="0026534A" w14:paraId="6E834DDE" w14:textId="77777777" w:rsidTr="6837FDD8">
        <w:tc>
          <w:tcPr>
            <w:tcW w:w="513" w:type="pct"/>
            <w:tcBorders>
              <w:top w:val="single" w:sz="4" w:space="0" w:color="auto"/>
              <w:left w:val="single" w:sz="4" w:space="0" w:color="auto"/>
              <w:bottom w:val="single" w:sz="4" w:space="0" w:color="auto"/>
              <w:right w:val="single" w:sz="4" w:space="0" w:color="auto"/>
            </w:tcBorders>
          </w:tcPr>
          <w:p w14:paraId="5EEBD3B7" w14:textId="33AC83E4" w:rsidR="009C5DA1" w:rsidRPr="00F03F16" w:rsidRDefault="009C5DA1" w:rsidP="00740C73">
            <w:pPr>
              <w:pStyle w:val="ListParagraph"/>
              <w:numPr>
                <w:ilvl w:val="1"/>
                <w:numId w:val="34"/>
              </w:numPr>
              <w:jc w:val="center"/>
              <w:rPr>
                <w:rFonts w:ascii="Arial" w:hAnsi="Arial" w:cs="Arial"/>
                <w:color w:val="000000"/>
              </w:rPr>
            </w:pPr>
          </w:p>
        </w:tc>
        <w:tc>
          <w:tcPr>
            <w:tcW w:w="1515" w:type="pct"/>
            <w:tcBorders>
              <w:top w:val="single" w:sz="4" w:space="0" w:color="auto"/>
              <w:left w:val="single" w:sz="4" w:space="0" w:color="auto"/>
              <w:bottom w:val="single" w:sz="4" w:space="0" w:color="auto"/>
              <w:right w:val="single" w:sz="4" w:space="0" w:color="auto"/>
            </w:tcBorders>
          </w:tcPr>
          <w:p w14:paraId="182604DA" w14:textId="43CDCA66" w:rsidR="009C5DA1" w:rsidRPr="00F03F16" w:rsidRDefault="009C5DA1" w:rsidP="009C5DA1">
            <w:pPr>
              <w:rPr>
                <w:rFonts w:ascii="Arial" w:hAnsi="Arial" w:cs="Arial"/>
                <w:b/>
              </w:rPr>
            </w:pPr>
            <w:r w:rsidRPr="00F03F16">
              <w:rPr>
                <w:rFonts w:ascii="Arial" w:eastAsia="SimSun, 宋体" w:hAnsi="Arial" w:cs="Arial"/>
                <w:color w:val="00000A"/>
                <w:lang w:eastAsia="zh-CN" w:bidi="hi-IN"/>
              </w:rPr>
              <w:t>Bangos ilgių patikra</w:t>
            </w:r>
          </w:p>
        </w:tc>
        <w:tc>
          <w:tcPr>
            <w:tcW w:w="1985" w:type="pct"/>
            <w:tcBorders>
              <w:top w:val="single" w:sz="4" w:space="0" w:color="auto"/>
              <w:left w:val="single" w:sz="4" w:space="0" w:color="auto"/>
              <w:bottom w:val="single" w:sz="4" w:space="0" w:color="auto"/>
              <w:right w:val="single" w:sz="4" w:space="0" w:color="auto"/>
            </w:tcBorders>
          </w:tcPr>
          <w:p w14:paraId="0594CBDB" w14:textId="35F6402A" w:rsidR="009C5DA1" w:rsidRPr="00F03F16" w:rsidRDefault="00145312" w:rsidP="009C5DA1">
            <w:pPr>
              <w:rPr>
                <w:rFonts w:ascii="Arial" w:hAnsi="Arial" w:cs="Arial"/>
              </w:rPr>
            </w:pPr>
            <w:r w:rsidRPr="00F03F16">
              <w:rPr>
                <w:rFonts w:ascii="Arial" w:hAnsi="Arial" w:cs="Arial"/>
              </w:rPr>
              <w:t>Būtina</w:t>
            </w:r>
            <w:r w:rsidR="009C5DA1" w:rsidRPr="00F03F16">
              <w:rPr>
                <w:rFonts w:ascii="Arial" w:hAnsi="Arial" w:cs="Arial"/>
              </w:rPr>
              <w:t xml:space="preserve"> integruota Hg lempa arba analogiškas </w:t>
            </w:r>
            <w:r w:rsidR="00BE4AFD">
              <w:rPr>
                <w:rFonts w:ascii="Arial" w:hAnsi="Arial" w:cs="Arial"/>
              </w:rPr>
              <w:t>l</w:t>
            </w:r>
            <w:r w:rsidR="008F210B">
              <w:rPr>
                <w:rFonts w:ascii="Arial" w:hAnsi="Arial" w:cs="Arial"/>
              </w:rPr>
              <w:t>ygiaverti</w:t>
            </w:r>
            <w:r w:rsidR="00BE4AFD">
              <w:rPr>
                <w:rFonts w:ascii="Arial" w:hAnsi="Arial" w:cs="Arial"/>
              </w:rPr>
              <w:t xml:space="preserve">s </w:t>
            </w:r>
            <w:r w:rsidR="009C5DA1" w:rsidRPr="00F03F16">
              <w:rPr>
                <w:rFonts w:ascii="Arial" w:hAnsi="Arial" w:cs="Arial"/>
              </w:rPr>
              <w:t>sprendimas automatinei bangos ilgių patikrai.</w:t>
            </w:r>
          </w:p>
        </w:tc>
        <w:tc>
          <w:tcPr>
            <w:tcW w:w="987" w:type="pct"/>
            <w:gridSpan w:val="2"/>
            <w:tcBorders>
              <w:top w:val="single" w:sz="4" w:space="0" w:color="auto"/>
              <w:left w:val="single" w:sz="4" w:space="0" w:color="auto"/>
              <w:bottom w:val="single" w:sz="4" w:space="0" w:color="auto"/>
              <w:right w:val="single" w:sz="4" w:space="0" w:color="auto"/>
            </w:tcBorders>
          </w:tcPr>
          <w:p w14:paraId="385D4DED" w14:textId="77777777" w:rsidR="009C5DA1" w:rsidRPr="00F03F16" w:rsidRDefault="009C5DA1" w:rsidP="009C5DA1">
            <w:pPr>
              <w:rPr>
                <w:rFonts w:ascii="Arial" w:hAnsi="Arial" w:cs="Arial"/>
                <w:color w:val="000000"/>
                <w:lang w:eastAsia="lt-LT"/>
              </w:rPr>
            </w:pPr>
          </w:p>
        </w:tc>
      </w:tr>
      <w:tr w:rsidR="009C5DA1" w:rsidRPr="0026534A" w14:paraId="72E261CA" w14:textId="77777777" w:rsidTr="6837FDD8">
        <w:tc>
          <w:tcPr>
            <w:tcW w:w="513" w:type="pct"/>
            <w:tcBorders>
              <w:top w:val="single" w:sz="4" w:space="0" w:color="auto"/>
              <w:left w:val="single" w:sz="4" w:space="0" w:color="auto"/>
              <w:bottom w:val="single" w:sz="4" w:space="0" w:color="auto"/>
              <w:right w:val="single" w:sz="4" w:space="0" w:color="auto"/>
            </w:tcBorders>
          </w:tcPr>
          <w:p w14:paraId="3E4F3682" w14:textId="7C4CA09C" w:rsidR="009C5DA1" w:rsidRPr="00F03F16" w:rsidRDefault="009C5DA1" w:rsidP="00740C73">
            <w:pPr>
              <w:pStyle w:val="ListParagraph"/>
              <w:numPr>
                <w:ilvl w:val="1"/>
                <w:numId w:val="34"/>
              </w:numPr>
              <w:jc w:val="center"/>
              <w:rPr>
                <w:rFonts w:ascii="Arial" w:hAnsi="Arial" w:cs="Arial"/>
                <w:color w:val="000000"/>
              </w:rPr>
            </w:pPr>
          </w:p>
        </w:tc>
        <w:tc>
          <w:tcPr>
            <w:tcW w:w="1515" w:type="pct"/>
            <w:tcBorders>
              <w:top w:val="single" w:sz="4" w:space="0" w:color="auto"/>
              <w:left w:val="single" w:sz="4" w:space="0" w:color="auto"/>
              <w:bottom w:val="single" w:sz="4" w:space="0" w:color="auto"/>
              <w:right w:val="single" w:sz="4" w:space="0" w:color="auto"/>
            </w:tcBorders>
          </w:tcPr>
          <w:p w14:paraId="7FEAF29D" w14:textId="75E28286" w:rsidR="009C5DA1" w:rsidRPr="00F03F16" w:rsidRDefault="009C5DA1" w:rsidP="009C5DA1">
            <w:pPr>
              <w:rPr>
                <w:rFonts w:ascii="Arial" w:hAnsi="Arial" w:cs="Arial"/>
                <w:b/>
              </w:rPr>
            </w:pPr>
            <w:r w:rsidRPr="00F03F16">
              <w:rPr>
                <w:rFonts w:ascii="Arial" w:hAnsi="Arial" w:cs="Arial"/>
              </w:rPr>
              <w:t>Kiuvetės temperatūrinė kontrolė</w:t>
            </w:r>
          </w:p>
        </w:tc>
        <w:tc>
          <w:tcPr>
            <w:tcW w:w="1985" w:type="pct"/>
            <w:tcBorders>
              <w:top w:val="single" w:sz="4" w:space="0" w:color="auto"/>
              <w:left w:val="single" w:sz="4" w:space="0" w:color="auto"/>
              <w:bottom w:val="single" w:sz="4" w:space="0" w:color="auto"/>
              <w:right w:val="single" w:sz="4" w:space="0" w:color="auto"/>
            </w:tcBorders>
          </w:tcPr>
          <w:p w14:paraId="736A659F" w14:textId="65B8AA4D" w:rsidR="009C5DA1" w:rsidRPr="00F03F16" w:rsidRDefault="009C5DA1" w:rsidP="009C5DA1">
            <w:pPr>
              <w:rPr>
                <w:rFonts w:ascii="Arial" w:hAnsi="Arial" w:cs="Arial"/>
              </w:rPr>
            </w:pPr>
            <w:r w:rsidRPr="00F03F16">
              <w:rPr>
                <w:rFonts w:ascii="Arial" w:eastAsia="SimSun, 宋体" w:hAnsi="Arial" w:cs="Arial"/>
                <w:color w:val="00000A"/>
                <w:lang w:eastAsia="zh-CN" w:bidi="hi-IN"/>
              </w:rPr>
              <w:t xml:space="preserve">Fluorescencijos detektorius turi turėti funkciją šaldyti matavimo kiuvetę </w:t>
            </w:r>
            <w:r w:rsidR="00BE4AFD">
              <w:rPr>
                <w:rFonts w:ascii="Arial" w:eastAsia="SimSun, 宋体" w:hAnsi="Arial" w:cs="Arial"/>
                <w:color w:val="00000A"/>
                <w:lang w:eastAsia="zh-CN" w:bidi="hi-IN"/>
              </w:rPr>
              <w:t xml:space="preserve">ne mažiau kaip </w:t>
            </w:r>
            <w:r w:rsidRPr="00F03F16">
              <w:rPr>
                <w:rFonts w:ascii="Arial" w:eastAsia="SimSun, 宋体" w:hAnsi="Arial" w:cs="Arial"/>
                <w:color w:val="00000A"/>
                <w:lang w:eastAsia="zh-CN" w:bidi="hi-IN"/>
              </w:rPr>
              <w:t>10 °C žemiau kambario temperatūros.</w:t>
            </w:r>
          </w:p>
        </w:tc>
        <w:tc>
          <w:tcPr>
            <w:tcW w:w="987" w:type="pct"/>
            <w:gridSpan w:val="2"/>
            <w:tcBorders>
              <w:top w:val="single" w:sz="4" w:space="0" w:color="auto"/>
              <w:left w:val="single" w:sz="4" w:space="0" w:color="auto"/>
              <w:bottom w:val="single" w:sz="4" w:space="0" w:color="auto"/>
              <w:right w:val="single" w:sz="4" w:space="0" w:color="auto"/>
            </w:tcBorders>
          </w:tcPr>
          <w:p w14:paraId="53C976E0" w14:textId="77777777" w:rsidR="009C5DA1" w:rsidRPr="00F03F16" w:rsidRDefault="009C5DA1" w:rsidP="009C5DA1">
            <w:pPr>
              <w:rPr>
                <w:rFonts w:ascii="Arial" w:hAnsi="Arial" w:cs="Arial"/>
                <w:color w:val="000000"/>
                <w:lang w:eastAsia="lt-LT"/>
              </w:rPr>
            </w:pPr>
          </w:p>
        </w:tc>
      </w:tr>
      <w:tr w:rsidR="00B510B7" w:rsidRPr="0026534A" w14:paraId="03A1E4DC" w14:textId="77777777" w:rsidTr="6837FDD8">
        <w:tc>
          <w:tcPr>
            <w:tcW w:w="513" w:type="pct"/>
            <w:tcBorders>
              <w:top w:val="single" w:sz="4" w:space="0" w:color="auto"/>
              <w:left w:val="single" w:sz="4" w:space="0" w:color="auto"/>
              <w:bottom w:val="single" w:sz="4" w:space="0" w:color="auto"/>
              <w:right w:val="single" w:sz="4" w:space="0" w:color="auto"/>
            </w:tcBorders>
          </w:tcPr>
          <w:p w14:paraId="799FEA9E" w14:textId="77777777" w:rsidR="00B510B7" w:rsidRPr="00F03F16" w:rsidRDefault="00B510B7" w:rsidP="00740C73">
            <w:pPr>
              <w:pStyle w:val="ListParagraph"/>
              <w:numPr>
                <w:ilvl w:val="1"/>
                <w:numId w:val="34"/>
              </w:numPr>
              <w:jc w:val="center"/>
              <w:rPr>
                <w:rFonts w:ascii="Arial" w:hAnsi="Arial" w:cs="Arial"/>
                <w:color w:val="000000"/>
              </w:rPr>
            </w:pPr>
          </w:p>
        </w:tc>
        <w:tc>
          <w:tcPr>
            <w:tcW w:w="1515" w:type="pct"/>
            <w:tcBorders>
              <w:top w:val="single" w:sz="4" w:space="0" w:color="auto"/>
              <w:left w:val="single" w:sz="4" w:space="0" w:color="auto"/>
              <w:bottom w:val="single" w:sz="4" w:space="0" w:color="auto"/>
              <w:right w:val="single" w:sz="4" w:space="0" w:color="auto"/>
            </w:tcBorders>
          </w:tcPr>
          <w:p w14:paraId="06F8A68A" w14:textId="7D22B285" w:rsidR="00B510B7" w:rsidRPr="00F03F16" w:rsidRDefault="00B510B7" w:rsidP="00B510B7">
            <w:pPr>
              <w:rPr>
                <w:rFonts w:ascii="Arial" w:hAnsi="Arial" w:cs="Arial"/>
              </w:rPr>
            </w:pPr>
            <w:r w:rsidRPr="00F03F16">
              <w:rPr>
                <w:rFonts w:ascii="Arial" w:hAnsi="Arial" w:cs="Arial"/>
              </w:rPr>
              <w:t>Maksimalus duomenų nuskaitymo dažnis</w:t>
            </w:r>
          </w:p>
        </w:tc>
        <w:tc>
          <w:tcPr>
            <w:tcW w:w="1985" w:type="pct"/>
            <w:tcBorders>
              <w:top w:val="single" w:sz="4" w:space="0" w:color="auto"/>
              <w:left w:val="single" w:sz="4" w:space="0" w:color="auto"/>
              <w:bottom w:val="single" w:sz="4" w:space="0" w:color="auto"/>
              <w:right w:val="single" w:sz="4" w:space="0" w:color="auto"/>
            </w:tcBorders>
          </w:tcPr>
          <w:p w14:paraId="0C19A86B" w14:textId="37278DBB" w:rsidR="00B510B7" w:rsidRPr="00F03F16" w:rsidRDefault="00B510B7" w:rsidP="00B510B7">
            <w:pPr>
              <w:rPr>
                <w:rFonts w:ascii="Arial" w:eastAsia="SimSun, 宋体" w:hAnsi="Arial" w:cs="Arial"/>
                <w:color w:val="00000A"/>
                <w:lang w:eastAsia="zh-CN" w:bidi="hi-IN"/>
              </w:rPr>
            </w:pPr>
            <w:r w:rsidRPr="00F03F16">
              <w:rPr>
                <w:rStyle w:val="fontstyle01"/>
                <w:rFonts w:ascii="Arial" w:hAnsi="Arial" w:cs="Arial"/>
                <w:sz w:val="22"/>
                <w:szCs w:val="22"/>
              </w:rPr>
              <w:t>≥100 Hz</w:t>
            </w:r>
          </w:p>
        </w:tc>
        <w:tc>
          <w:tcPr>
            <w:tcW w:w="987" w:type="pct"/>
            <w:gridSpan w:val="2"/>
            <w:tcBorders>
              <w:top w:val="single" w:sz="4" w:space="0" w:color="auto"/>
              <w:left w:val="single" w:sz="4" w:space="0" w:color="auto"/>
              <w:bottom w:val="single" w:sz="4" w:space="0" w:color="auto"/>
              <w:right w:val="single" w:sz="4" w:space="0" w:color="auto"/>
            </w:tcBorders>
          </w:tcPr>
          <w:p w14:paraId="4F5ED1C2" w14:textId="77777777" w:rsidR="00B510B7" w:rsidRPr="00F03F16" w:rsidRDefault="00B510B7" w:rsidP="00B510B7">
            <w:pPr>
              <w:rPr>
                <w:rFonts w:ascii="Arial" w:hAnsi="Arial" w:cs="Arial"/>
                <w:color w:val="000000"/>
                <w:lang w:eastAsia="lt-LT"/>
              </w:rPr>
            </w:pPr>
          </w:p>
        </w:tc>
      </w:tr>
      <w:tr w:rsidR="009C5DA1" w:rsidRPr="0026534A" w14:paraId="58E4E488" w14:textId="77777777" w:rsidTr="6837FDD8">
        <w:tc>
          <w:tcPr>
            <w:tcW w:w="513" w:type="pct"/>
            <w:tcBorders>
              <w:top w:val="single" w:sz="4" w:space="0" w:color="auto"/>
              <w:left w:val="single" w:sz="4" w:space="0" w:color="auto"/>
              <w:bottom w:val="single" w:sz="4" w:space="0" w:color="auto"/>
              <w:right w:val="single" w:sz="4" w:space="0" w:color="auto"/>
            </w:tcBorders>
          </w:tcPr>
          <w:p w14:paraId="71CE6A3B" w14:textId="22BA7842" w:rsidR="009C5DA1" w:rsidRPr="00F03F16" w:rsidRDefault="009C5DA1" w:rsidP="00740C73">
            <w:pPr>
              <w:pStyle w:val="ListParagraph"/>
              <w:numPr>
                <w:ilvl w:val="0"/>
                <w:numId w:val="34"/>
              </w:numPr>
              <w:jc w:val="center"/>
              <w:rPr>
                <w:rFonts w:ascii="Arial" w:hAnsi="Arial" w:cs="Arial"/>
                <w:color w:val="000000"/>
              </w:rPr>
            </w:pPr>
          </w:p>
        </w:tc>
        <w:tc>
          <w:tcPr>
            <w:tcW w:w="1515" w:type="pct"/>
            <w:tcBorders>
              <w:top w:val="single" w:sz="4" w:space="0" w:color="auto"/>
              <w:left w:val="single" w:sz="4" w:space="0" w:color="auto"/>
              <w:bottom w:val="single" w:sz="4" w:space="0" w:color="auto"/>
              <w:right w:val="single" w:sz="4" w:space="0" w:color="auto"/>
            </w:tcBorders>
          </w:tcPr>
          <w:p w14:paraId="16CE5059" w14:textId="266D696F" w:rsidR="009C5DA1" w:rsidRPr="00F03F16" w:rsidRDefault="009C5DA1" w:rsidP="009C5DA1">
            <w:pPr>
              <w:rPr>
                <w:rFonts w:ascii="Arial" w:hAnsi="Arial" w:cs="Arial"/>
                <w:b/>
              </w:rPr>
            </w:pPr>
            <w:r w:rsidRPr="00F03F16">
              <w:rPr>
                <w:rFonts w:ascii="Arial" w:hAnsi="Arial" w:cs="Arial"/>
                <w:b/>
              </w:rPr>
              <w:t>Masių spektrometrinis detektorius</w:t>
            </w:r>
          </w:p>
        </w:tc>
        <w:tc>
          <w:tcPr>
            <w:tcW w:w="1985" w:type="pct"/>
            <w:tcBorders>
              <w:top w:val="single" w:sz="4" w:space="0" w:color="auto"/>
              <w:left w:val="single" w:sz="4" w:space="0" w:color="auto"/>
              <w:bottom w:val="single" w:sz="4" w:space="0" w:color="auto"/>
              <w:right w:val="single" w:sz="4" w:space="0" w:color="auto"/>
            </w:tcBorders>
          </w:tcPr>
          <w:p w14:paraId="03ED2401" w14:textId="786A3B8A" w:rsidR="009C5DA1" w:rsidRPr="00F03F16" w:rsidRDefault="00C56871" w:rsidP="009C5DA1">
            <w:pPr>
              <w:rPr>
                <w:rFonts w:ascii="Arial" w:hAnsi="Arial" w:cs="Arial"/>
              </w:rPr>
            </w:pPr>
            <w:r w:rsidRPr="00F03F16">
              <w:rPr>
                <w:rFonts w:ascii="Arial" w:hAnsi="Arial" w:cs="Arial"/>
              </w:rPr>
              <w:t>Trijų kvadrupolių tipo konstrukcija suderinta su greitąja chromatografija su fragmentacijos cele.</w:t>
            </w:r>
          </w:p>
        </w:tc>
        <w:tc>
          <w:tcPr>
            <w:tcW w:w="987" w:type="pct"/>
            <w:gridSpan w:val="2"/>
            <w:tcBorders>
              <w:top w:val="single" w:sz="4" w:space="0" w:color="auto"/>
              <w:left w:val="single" w:sz="4" w:space="0" w:color="auto"/>
              <w:bottom w:val="single" w:sz="4" w:space="0" w:color="auto"/>
              <w:right w:val="single" w:sz="4" w:space="0" w:color="auto"/>
            </w:tcBorders>
          </w:tcPr>
          <w:p w14:paraId="3B8ADA49" w14:textId="77777777" w:rsidR="009C5DA1" w:rsidRPr="00F03F16" w:rsidRDefault="009C5DA1" w:rsidP="009C5DA1">
            <w:pPr>
              <w:rPr>
                <w:rFonts w:ascii="Arial" w:hAnsi="Arial" w:cs="Arial"/>
                <w:color w:val="000000"/>
                <w:lang w:eastAsia="lt-LT"/>
              </w:rPr>
            </w:pPr>
          </w:p>
        </w:tc>
      </w:tr>
      <w:tr w:rsidR="000633BB" w:rsidRPr="0026534A" w14:paraId="73814444" w14:textId="77777777" w:rsidTr="6837FDD8">
        <w:tc>
          <w:tcPr>
            <w:tcW w:w="513" w:type="pct"/>
            <w:tcBorders>
              <w:top w:val="single" w:sz="4" w:space="0" w:color="auto"/>
              <w:left w:val="single" w:sz="4" w:space="0" w:color="auto"/>
              <w:bottom w:val="single" w:sz="4" w:space="0" w:color="auto"/>
              <w:right w:val="single" w:sz="4" w:space="0" w:color="auto"/>
            </w:tcBorders>
          </w:tcPr>
          <w:p w14:paraId="6F3FBC1C" w14:textId="48E78B53" w:rsidR="000633BB" w:rsidRPr="00F03F16" w:rsidRDefault="000633BB" w:rsidP="00740C73">
            <w:pPr>
              <w:pStyle w:val="ListParagraph"/>
              <w:numPr>
                <w:ilvl w:val="1"/>
                <w:numId w:val="34"/>
              </w:numPr>
              <w:jc w:val="center"/>
              <w:rPr>
                <w:rFonts w:ascii="Arial" w:hAnsi="Arial" w:cs="Arial"/>
                <w:color w:val="000000"/>
              </w:rPr>
            </w:pPr>
          </w:p>
        </w:tc>
        <w:tc>
          <w:tcPr>
            <w:tcW w:w="1515" w:type="pct"/>
            <w:tcBorders>
              <w:top w:val="single" w:sz="4" w:space="0" w:color="auto"/>
              <w:left w:val="single" w:sz="4" w:space="0" w:color="auto"/>
              <w:bottom w:val="single" w:sz="4" w:space="0" w:color="auto"/>
              <w:right w:val="single" w:sz="4" w:space="0" w:color="auto"/>
            </w:tcBorders>
          </w:tcPr>
          <w:p w14:paraId="7B207767" w14:textId="3604C110" w:rsidR="000633BB" w:rsidRPr="00F03F16" w:rsidRDefault="000633BB" w:rsidP="000633BB">
            <w:pPr>
              <w:rPr>
                <w:rFonts w:ascii="Arial" w:hAnsi="Arial" w:cs="Arial"/>
                <w:b/>
              </w:rPr>
            </w:pPr>
            <w:r w:rsidRPr="00F03F16">
              <w:rPr>
                <w:rStyle w:val="fontstyle01"/>
                <w:rFonts w:ascii="Arial" w:hAnsi="Arial" w:cs="Arial"/>
                <w:sz w:val="22"/>
                <w:szCs w:val="22"/>
              </w:rPr>
              <w:t>Matavimo režimai</w:t>
            </w:r>
          </w:p>
        </w:tc>
        <w:tc>
          <w:tcPr>
            <w:tcW w:w="1985" w:type="pct"/>
            <w:tcBorders>
              <w:top w:val="single" w:sz="4" w:space="0" w:color="auto"/>
              <w:left w:val="single" w:sz="4" w:space="0" w:color="auto"/>
              <w:bottom w:val="single" w:sz="4" w:space="0" w:color="auto"/>
              <w:right w:val="single" w:sz="4" w:space="0" w:color="auto"/>
            </w:tcBorders>
          </w:tcPr>
          <w:p w14:paraId="2791A6BA" w14:textId="1EF333CE" w:rsidR="000633BB" w:rsidRPr="00F03F16" w:rsidRDefault="000633BB" w:rsidP="000633BB">
            <w:pPr>
              <w:rPr>
                <w:rFonts w:ascii="Arial" w:hAnsi="Arial" w:cs="Arial"/>
              </w:rPr>
            </w:pPr>
            <w:r w:rsidRPr="00F03F16">
              <w:rPr>
                <w:rFonts w:ascii="Arial" w:hAnsi="Arial" w:cs="Arial"/>
              </w:rPr>
              <w:t xml:space="preserve">Būtina teigiama ir neigiama jonizacijos. </w:t>
            </w:r>
            <w:r w:rsidRPr="009A1594">
              <w:rPr>
                <w:rFonts w:ascii="Arial" w:hAnsi="Arial" w:cs="Arial"/>
              </w:rPr>
              <w:t>Būtina galimybė dirbti abiem režimais vienos analizės metu</w:t>
            </w:r>
            <w:r w:rsidR="00CC0E66" w:rsidRPr="009A1594">
              <w:rPr>
                <w:rFonts w:ascii="Arial" w:hAnsi="Arial" w:cs="Arial"/>
              </w:rPr>
              <w:t xml:space="preserve">. </w:t>
            </w:r>
            <w:r w:rsidR="00EB6B07" w:rsidRPr="009A1594">
              <w:rPr>
                <w:rFonts w:ascii="Arial" w:hAnsi="Arial" w:cs="Arial"/>
              </w:rPr>
              <w:t>Pilnas perjungimo ciklas tarp režimų ne daugiau nei 5 ms.</w:t>
            </w:r>
          </w:p>
        </w:tc>
        <w:tc>
          <w:tcPr>
            <w:tcW w:w="987" w:type="pct"/>
            <w:gridSpan w:val="2"/>
            <w:tcBorders>
              <w:top w:val="single" w:sz="4" w:space="0" w:color="auto"/>
              <w:left w:val="single" w:sz="4" w:space="0" w:color="auto"/>
              <w:bottom w:val="single" w:sz="4" w:space="0" w:color="auto"/>
              <w:right w:val="single" w:sz="4" w:space="0" w:color="auto"/>
            </w:tcBorders>
          </w:tcPr>
          <w:p w14:paraId="19B5EE3C" w14:textId="77777777" w:rsidR="000633BB" w:rsidRPr="00F03F16" w:rsidRDefault="000633BB" w:rsidP="000633BB">
            <w:pPr>
              <w:rPr>
                <w:rFonts w:ascii="Arial" w:hAnsi="Arial" w:cs="Arial"/>
                <w:color w:val="000000"/>
                <w:lang w:eastAsia="lt-LT"/>
              </w:rPr>
            </w:pPr>
          </w:p>
        </w:tc>
      </w:tr>
      <w:tr w:rsidR="000633BB" w:rsidRPr="0026534A" w14:paraId="18B1FA76" w14:textId="77777777" w:rsidTr="6837FDD8">
        <w:tc>
          <w:tcPr>
            <w:tcW w:w="513" w:type="pct"/>
            <w:tcBorders>
              <w:top w:val="single" w:sz="4" w:space="0" w:color="auto"/>
              <w:left w:val="single" w:sz="4" w:space="0" w:color="auto"/>
              <w:bottom w:val="single" w:sz="4" w:space="0" w:color="auto"/>
              <w:right w:val="single" w:sz="4" w:space="0" w:color="auto"/>
            </w:tcBorders>
          </w:tcPr>
          <w:p w14:paraId="29B61160" w14:textId="1630E624" w:rsidR="000633BB" w:rsidRPr="00F03F16" w:rsidRDefault="000633BB" w:rsidP="00740C73">
            <w:pPr>
              <w:pStyle w:val="ListParagraph"/>
              <w:numPr>
                <w:ilvl w:val="1"/>
                <w:numId w:val="34"/>
              </w:numPr>
              <w:jc w:val="center"/>
              <w:rPr>
                <w:rFonts w:ascii="Arial" w:hAnsi="Arial" w:cs="Arial"/>
                <w:color w:val="000000"/>
              </w:rPr>
            </w:pPr>
          </w:p>
        </w:tc>
        <w:tc>
          <w:tcPr>
            <w:tcW w:w="1515" w:type="pct"/>
            <w:tcBorders>
              <w:top w:val="single" w:sz="4" w:space="0" w:color="auto"/>
              <w:left w:val="single" w:sz="4" w:space="0" w:color="auto"/>
              <w:bottom w:val="single" w:sz="4" w:space="0" w:color="auto"/>
              <w:right w:val="single" w:sz="4" w:space="0" w:color="auto"/>
            </w:tcBorders>
          </w:tcPr>
          <w:p w14:paraId="48C56C09" w14:textId="0E9CC5F7" w:rsidR="000633BB" w:rsidRPr="00F03F16" w:rsidRDefault="000633BB" w:rsidP="000633BB">
            <w:pPr>
              <w:rPr>
                <w:rFonts w:ascii="Arial" w:hAnsi="Arial" w:cs="Arial"/>
                <w:b/>
              </w:rPr>
            </w:pPr>
            <w:r w:rsidRPr="00F03F16">
              <w:rPr>
                <w:rStyle w:val="fontstyle01"/>
                <w:rFonts w:ascii="Arial" w:hAnsi="Arial" w:cs="Arial"/>
                <w:sz w:val="22"/>
                <w:szCs w:val="22"/>
              </w:rPr>
              <w:t>Dinaminis ruožas</w:t>
            </w:r>
          </w:p>
        </w:tc>
        <w:tc>
          <w:tcPr>
            <w:tcW w:w="1985" w:type="pct"/>
            <w:tcBorders>
              <w:top w:val="single" w:sz="4" w:space="0" w:color="auto"/>
              <w:left w:val="single" w:sz="4" w:space="0" w:color="auto"/>
              <w:bottom w:val="single" w:sz="4" w:space="0" w:color="auto"/>
              <w:right w:val="single" w:sz="4" w:space="0" w:color="auto"/>
            </w:tcBorders>
          </w:tcPr>
          <w:p w14:paraId="58CE7F24" w14:textId="7305CFCF" w:rsidR="000633BB" w:rsidRPr="00F03F16" w:rsidRDefault="000633BB" w:rsidP="000633BB">
            <w:pPr>
              <w:rPr>
                <w:rFonts w:ascii="Arial" w:hAnsi="Arial" w:cs="Arial"/>
                <w:vertAlign w:val="superscript"/>
              </w:rPr>
            </w:pPr>
            <w:r w:rsidRPr="00F03F16">
              <w:rPr>
                <w:rFonts w:ascii="Arial" w:hAnsi="Arial" w:cs="Arial"/>
              </w:rPr>
              <w:t>Ne mažiau nei iki 10</w:t>
            </w:r>
            <w:r w:rsidRPr="00F03F16">
              <w:rPr>
                <w:rFonts w:ascii="Arial" w:hAnsi="Arial" w:cs="Arial"/>
                <w:vertAlign w:val="superscript"/>
              </w:rPr>
              <w:t>7</w:t>
            </w:r>
          </w:p>
        </w:tc>
        <w:tc>
          <w:tcPr>
            <w:tcW w:w="987" w:type="pct"/>
            <w:gridSpan w:val="2"/>
            <w:tcBorders>
              <w:top w:val="single" w:sz="4" w:space="0" w:color="auto"/>
              <w:left w:val="single" w:sz="4" w:space="0" w:color="auto"/>
              <w:bottom w:val="single" w:sz="4" w:space="0" w:color="auto"/>
              <w:right w:val="single" w:sz="4" w:space="0" w:color="auto"/>
            </w:tcBorders>
          </w:tcPr>
          <w:p w14:paraId="04F07B2C" w14:textId="77777777" w:rsidR="000633BB" w:rsidRPr="00F03F16" w:rsidRDefault="000633BB" w:rsidP="000633BB">
            <w:pPr>
              <w:rPr>
                <w:rFonts w:ascii="Arial" w:hAnsi="Arial" w:cs="Arial"/>
                <w:color w:val="000000"/>
                <w:lang w:eastAsia="lt-LT"/>
              </w:rPr>
            </w:pPr>
          </w:p>
        </w:tc>
      </w:tr>
      <w:tr w:rsidR="000633BB" w:rsidRPr="0026534A" w14:paraId="0E89E624" w14:textId="77777777" w:rsidTr="6837FDD8">
        <w:tc>
          <w:tcPr>
            <w:tcW w:w="513" w:type="pct"/>
            <w:tcBorders>
              <w:top w:val="single" w:sz="4" w:space="0" w:color="auto"/>
              <w:left w:val="single" w:sz="4" w:space="0" w:color="auto"/>
              <w:bottom w:val="single" w:sz="4" w:space="0" w:color="auto"/>
              <w:right w:val="single" w:sz="4" w:space="0" w:color="auto"/>
            </w:tcBorders>
          </w:tcPr>
          <w:p w14:paraId="7EE25289" w14:textId="6CF9B623" w:rsidR="000633BB" w:rsidRPr="00F03F16" w:rsidRDefault="000633BB" w:rsidP="00740C73">
            <w:pPr>
              <w:pStyle w:val="ListParagraph"/>
              <w:numPr>
                <w:ilvl w:val="1"/>
                <w:numId w:val="34"/>
              </w:numPr>
              <w:jc w:val="center"/>
              <w:rPr>
                <w:rFonts w:ascii="Arial" w:hAnsi="Arial" w:cs="Arial"/>
                <w:color w:val="000000"/>
              </w:rPr>
            </w:pPr>
          </w:p>
        </w:tc>
        <w:tc>
          <w:tcPr>
            <w:tcW w:w="1515" w:type="pct"/>
            <w:tcBorders>
              <w:top w:val="single" w:sz="4" w:space="0" w:color="auto"/>
              <w:left w:val="single" w:sz="4" w:space="0" w:color="auto"/>
              <w:bottom w:val="single" w:sz="4" w:space="0" w:color="auto"/>
              <w:right w:val="single" w:sz="4" w:space="0" w:color="auto"/>
            </w:tcBorders>
          </w:tcPr>
          <w:p w14:paraId="4B855186" w14:textId="7A83CE01" w:rsidR="000633BB" w:rsidRPr="00F03F16" w:rsidRDefault="000633BB" w:rsidP="000633BB">
            <w:pPr>
              <w:rPr>
                <w:rFonts w:ascii="Arial" w:hAnsi="Arial" w:cs="Arial"/>
                <w:b/>
              </w:rPr>
            </w:pPr>
            <w:r w:rsidRPr="00F03F16">
              <w:rPr>
                <w:rStyle w:val="fontstyle01"/>
                <w:rFonts w:ascii="Arial" w:hAnsi="Arial" w:cs="Arial"/>
                <w:sz w:val="22"/>
                <w:szCs w:val="22"/>
              </w:rPr>
              <w:t>Matuojamų masės ir krūvio santykių intervalas (toliau - m/z)</w:t>
            </w:r>
          </w:p>
        </w:tc>
        <w:tc>
          <w:tcPr>
            <w:tcW w:w="1985" w:type="pct"/>
            <w:tcBorders>
              <w:top w:val="single" w:sz="4" w:space="0" w:color="auto"/>
              <w:left w:val="single" w:sz="4" w:space="0" w:color="auto"/>
              <w:bottom w:val="single" w:sz="4" w:space="0" w:color="auto"/>
              <w:right w:val="single" w:sz="4" w:space="0" w:color="auto"/>
            </w:tcBorders>
          </w:tcPr>
          <w:p w14:paraId="54954FFB" w14:textId="2D82F1ED" w:rsidR="000633BB" w:rsidRPr="00F03F16" w:rsidRDefault="000633BB" w:rsidP="000633BB">
            <w:pPr>
              <w:rPr>
                <w:rFonts w:ascii="Arial" w:hAnsi="Arial" w:cs="Arial"/>
              </w:rPr>
            </w:pPr>
            <w:r w:rsidRPr="00F03F16">
              <w:rPr>
                <w:rFonts w:ascii="Arial" w:hAnsi="Arial" w:cs="Arial"/>
              </w:rPr>
              <w:t>Ne siauriau nei nuo 5 iki 2000 m/z</w:t>
            </w:r>
          </w:p>
        </w:tc>
        <w:tc>
          <w:tcPr>
            <w:tcW w:w="987" w:type="pct"/>
            <w:gridSpan w:val="2"/>
            <w:tcBorders>
              <w:top w:val="single" w:sz="4" w:space="0" w:color="auto"/>
              <w:left w:val="single" w:sz="4" w:space="0" w:color="auto"/>
              <w:bottom w:val="single" w:sz="4" w:space="0" w:color="auto"/>
              <w:right w:val="single" w:sz="4" w:space="0" w:color="auto"/>
            </w:tcBorders>
          </w:tcPr>
          <w:p w14:paraId="7F2A22E7" w14:textId="77777777" w:rsidR="000633BB" w:rsidRPr="00F03F16" w:rsidRDefault="000633BB" w:rsidP="000633BB">
            <w:pPr>
              <w:rPr>
                <w:rFonts w:ascii="Arial" w:hAnsi="Arial" w:cs="Arial"/>
                <w:color w:val="000000"/>
                <w:lang w:eastAsia="lt-LT"/>
              </w:rPr>
            </w:pPr>
          </w:p>
        </w:tc>
      </w:tr>
      <w:tr w:rsidR="000633BB" w:rsidRPr="0026534A" w14:paraId="50246B66" w14:textId="77777777" w:rsidTr="6837FDD8">
        <w:tc>
          <w:tcPr>
            <w:tcW w:w="513" w:type="pct"/>
            <w:tcBorders>
              <w:top w:val="single" w:sz="4" w:space="0" w:color="auto"/>
              <w:left w:val="single" w:sz="4" w:space="0" w:color="auto"/>
              <w:bottom w:val="single" w:sz="4" w:space="0" w:color="auto"/>
              <w:right w:val="single" w:sz="4" w:space="0" w:color="auto"/>
            </w:tcBorders>
          </w:tcPr>
          <w:p w14:paraId="5B4EAE0C" w14:textId="42CD4C5C" w:rsidR="000633BB" w:rsidRPr="00F03F16" w:rsidRDefault="000633BB" w:rsidP="00740C73">
            <w:pPr>
              <w:pStyle w:val="ListParagraph"/>
              <w:numPr>
                <w:ilvl w:val="1"/>
                <w:numId w:val="34"/>
              </w:numPr>
              <w:jc w:val="center"/>
              <w:rPr>
                <w:rFonts w:ascii="Arial" w:hAnsi="Arial" w:cs="Arial"/>
                <w:color w:val="000000"/>
              </w:rPr>
            </w:pPr>
          </w:p>
        </w:tc>
        <w:tc>
          <w:tcPr>
            <w:tcW w:w="1515" w:type="pct"/>
            <w:tcBorders>
              <w:top w:val="single" w:sz="4" w:space="0" w:color="auto"/>
              <w:left w:val="single" w:sz="4" w:space="0" w:color="auto"/>
              <w:bottom w:val="single" w:sz="4" w:space="0" w:color="auto"/>
              <w:right w:val="single" w:sz="4" w:space="0" w:color="auto"/>
            </w:tcBorders>
          </w:tcPr>
          <w:p w14:paraId="7477DA53" w14:textId="60470B1E" w:rsidR="000633BB" w:rsidRPr="00F03F16" w:rsidRDefault="000633BB" w:rsidP="000633BB">
            <w:pPr>
              <w:rPr>
                <w:rFonts w:ascii="Arial" w:hAnsi="Arial" w:cs="Arial"/>
                <w:b/>
              </w:rPr>
            </w:pPr>
            <w:r w:rsidRPr="00F03F16">
              <w:rPr>
                <w:rStyle w:val="fontstyle01"/>
                <w:rFonts w:ascii="Arial" w:hAnsi="Arial" w:cs="Arial"/>
                <w:sz w:val="22"/>
                <w:szCs w:val="22"/>
              </w:rPr>
              <w:t>Jonizacijos tipas</w:t>
            </w:r>
          </w:p>
        </w:tc>
        <w:tc>
          <w:tcPr>
            <w:tcW w:w="1985" w:type="pct"/>
            <w:tcBorders>
              <w:top w:val="single" w:sz="4" w:space="0" w:color="auto"/>
              <w:left w:val="single" w:sz="4" w:space="0" w:color="auto"/>
              <w:bottom w:val="single" w:sz="4" w:space="0" w:color="auto"/>
              <w:right w:val="single" w:sz="4" w:space="0" w:color="auto"/>
            </w:tcBorders>
          </w:tcPr>
          <w:p w14:paraId="346C67A5" w14:textId="764A0977" w:rsidR="000633BB" w:rsidRPr="00F03F16" w:rsidRDefault="00EF7FE9" w:rsidP="000633BB">
            <w:pPr>
              <w:rPr>
                <w:rFonts w:ascii="Arial" w:hAnsi="Arial" w:cs="Arial"/>
              </w:rPr>
            </w:pPr>
            <w:r w:rsidRPr="00EF7FE9">
              <w:rPr>
                <w:rFonts w:ascii="Arial" w:hAnsi="Arial" w:cs="Arial"/>
              </w:rPr>
              <w:t>Būtinas kaitinamas elektro-purškimo jonizacijos šaltinis, t. y. HESI arba lygiavertis kaitinamas ESI tipo sprendimas</w:t>
            </w:r>
            <w:r w:rsidR="002B5387">
              <w:rPr>
                <w:rFonts w:ascii="Arial" w:hAnsi="Arial" w:cs="Arial"/>
              </w:rPr>
              <w:t xml:space="preserve">, </w:t>
            </w:r>
            <w:r w:rsidR="002B5387" w:rsidRPr="002B5387">
              <w:rPr>
                <w:rFonts w:ascii="Arial" w:hAnsi="Arial" w:cs="Arial"/>
              </w:rPr>
              <w:t>užtikrinantis vienalaikę kaitinamo ESI ir APCI jonizaciją vienos analizės metu, be režimų perjunginėjimo.</w:t>
            </w:r>
            <w:r w:rsidRPr="00EF7FE9">
              <w:rPr>
                <w:rFonts w:ascii="Arial" w:hAnsi="Arial" w:cs="Arial"/>
              </w:rPr>
              <w:t xml:space="preserve">. </w:t>
            </w:r>
            <w:r w:rsidR="000633BB" w:rsidRPr="00F03F16">
              <w:rPr>
                <w:rFonts w:ascii="Arial" w:hAnsi="Arial" w:cs="Arial"/>
              </w:rPr>
              <w:t xml:space="preserve"> Palaikoma kaitinimo temperatūra ne mažiau nei iki </w:t>
            </w:r>
            <w:r w:rsidR="00CC0E66" w:rsidRPr="00F03F16">
              <w:rPr>
                <w:rFonts w:ascii="Arial" w:hAnsi="Arial" w:cs="Arial"/>
              </w:rPr>
              <w:t>6</w:t>
            </w:r>
            <w:r w:rsidR="000633BB" w:rsidRPr="00F03F16">
              <w:rPr>
                <w:rFonts w:ascii="Arial" w:hAnsi="Arial" w:cs="Arial"/>
              </w:rPr>
              <w:t>00 °C</w:t>
            </w:r>
          </w:p>
          <w:p w14:paraId="34FF856F" w14:textId="17898FD3" w:rsidR="001F6931" w:rsidRPr="00F03F16" w:rsidRDefault="001F6931" w:rsidP="000633BB">
            <w:pPr>
              <w:rPr>
                <w:rFonts w:ascii="Arial" w:hAnsi="Arial" w:cs="Arial"/>
              </w:rPr>
            </w:pPr>
          </w:p>
        </w:tc>
        <w:tc>
          <w:tcPr>
            <w:tcW w:w="987" w:type="pct"/>
            <w:gridSpan w:val="2"/>
            <w:tcBorders>
              <w:top w:val="single" w:sz="4" w:space="0" w:color="auto"/>
              <w:left w:val="single" w:sz="4" w:space="0" w:color="auto"/>
              <w:bottom w:val="single" w:sz="4" w:space="0" w:color="auto"/>
              <w:right w:val="single" w:sz="4" w:space="0" w:color="auto"/>
            </w:tcBorders>
          </w:tcPr>
          <w:p w14:paraId="49AEC0BA" w14:textId="77777777" w:rsidR="000633BB" w:rsidRPr="00F03F16" w:rsidRDefault="000633BB" w:rsidP="000633BB">
            <w:pPr>
              <w:rPr>
                <w:rFonts w:ascii="Arial" w:hAnsi="Arial" w:cs="Arial"/>
                <w:color w:val="000000"/>
                <w:lang w:eastAsia="lt-LT"/>
              </w:rPr>
            </w:pPr>
          </w:p>
        </w:tc>
      </w:tr>
      <w:tr w:rsidR="000633BB" w:rsidRPr="0026534A" w14:paraId="79A28B5D" w14:textId="77777777" w:rsidTr="6837FDD8">
        <w:tc>
          <w:tcPr>
            <w:tcW w:w="513" w:type="pct"/>
            <w:tcBorders>
              <w:top w:val="single" w:sz="4" w:space="0" w:color="auto"/>
              <w:left w:val="single" w:sz="4" w:space="0" w:color="auto"/>
              <w:bottom w:val="single" w:sz="4" w:space="0" w:color="auto"/>
              <w:right w:val="single" w:sz="4" w:space="0" w:color="auto"/>
            </w:tcBorders>
          </w:tcPr>
          <w:p w14:paraId="1EB26D99" w14:textId="77777777" w:rsidR="000633BB" w:rsidRPr="00F03F16" w:rsidRDefault="000633BB" w:rsidP="00740C73">
            <w:pPr>
              <w:pStyle w:val="ListParagraph"/>
              <w:numPr>
                <w:ilvl w:val="1"/>
                <w:numId w:val="34"/>
              </w:numPr>
              <w:jc w:val="center"/>
              <w:rPr>
                <w:rFonts w:ascii="Arial" w:hAnsi="Arial" w:cs="Arial"/>
                <w:color w:val="000000"/>
              </w:rPr>
            </w:pPr>
          </w:p>
        </w:tc>
        <w:tc>
          <w:tcPr>
            <w:tcW w:w="1515" w:type="pct"/>
            <w:tcBorders>
              <w:top w:val="single" w:sz="4" w:space="0" w:color="auto"/>
              <w:left w:val="single" w:sz="4" w:space="0" w:color="auto"/>
              <w:bottom w:val="single" w:sz="4" w:space="0" w:color="auto"/>
              <w:right w:val="single" w:sz="4" w:space="0" w:color="auto"/>
            </w:tcBorders>
          </w:tcPr>
          <w:p w14:paraId="3E233C15" w14:textId="5F36948B" w:rsidR="008B1F07" w:rsidRPr="001A2AE0" w:rsidRDefault="000633BB" w:rsidP="000633BB">
            <w:pPr>
              <w:rPr>
                <w:rStyle w:val="fontstyle01"/>
                <w:rFonts w:ascii="Arial" w:hAnsi="Arial" w:cs="Arial"/>
                <w:color w:val="auto"/>
                <w:sz w:val="22"/>
                <w:szCs w:val="22"/>
              </w:rPr>
            </w:pPr>
            <w:r w:rsidRPr="00F03F16">
              <w:rPr>
                <w:rFonts w:ascii="Arial" w:hAnsi="Arial" w:cs="Arial"/>
              </w:rPr>
              <w:t xml:space="preserve">Palaikomas skysčių chromatografo srauto intervalas HESI </w:t>
            </w:r>
            <w:r w:rsidR="008B1F07" w:rsidRPr="008B1F07">
              <w:rPr>
                <w:rFonts w:ascii="Arial" w:hAnsi="Arial" w:cs="Arial"/>
                <w:color w:val="000000"/>
              </w:rPr>
              <w:t xml:space="preserve">arba lygiaverčiame kaitinamo ESI </w:t>
            </w:r>
            <w:r w:rsidRPr="00F03F16">
              <w:rPr>
                <w:rFonts w:ascii="Arial" w:hAnsi="Arial" w:cs="Arial"/>
              </w:rPr>
              <w:t xml:space="preserve">režime. </w:t>
            </w:r>
          </w:p>
        </w:tc>
        <w:tc>
          <w:tcPr>
            <w:tcW w:w="1985" w:type="pct"/>
            <w:tcBorders>
              <w:top w:val="single" w:sz="4" w:space="0" w:color="auto"/>
              <w:left w:val="single" w:sz="4" w:space="0" w:color="auto"/>
              <w:bottom w:val="single" w:sz="4" w:space="0" w:color="auto"/>
              <w:right w:val="single" w:sz="4" w:space="0" w:color="auto"/>
            </w:tcBorders>
          </w:tcPr>
          <w:p w14:paraId="68C4BFA1" w14:textId="5E68D619" w:rsidR="000633BB" w:rsidRPr="00F03F16" w:rsidRDefault="000633BB" w:rsidP="000633BB">
            <w:pPr>
              <w:rPr>
                <w:rFonts w:ascii="Arial" w:hAnsi="Arial" w:cs="Arial"/>
              </w:rPr>
            </w:pPr>
            <w:r w:rsidRPr="00F03F16">
              <w:rPr>
                <w:rFonts w:ascii="Arial" w:hAnsi="Arial" w:cs="Arial"/>
              </w:rPr>
              <w:t xml:space="preserve">Ne siauresnis nei nuo 0,05 iki 2 ml/min. </w:t>
            </w:r>
          </w:p>
        </w:tc>
        <w:tc>
          <w:tcPr>
            <w:tcW w:w="987" w:type="pct"/>
            <w:gridSpan w:val="2"/>
            <w:tcBorders>
              <w:top w:val="single" w:sz="4" w:space="0" w:color="auto"/>
              <w:left w:val="single" w:sz="4" w:space="0" w:color="auto"/>
              <w:bottom w:val="single" w:sz="4" w:space="0" w:color="auto"/>
              <w:right w:val="single" w:sz="4" w:space="0" w:color="auto"/>
            </w:tcBorders>
          </w:tcPr>
          <w:p w14:paraId="5EF860B3" w14:textId="77777777" w:rsidR="000633BB" w:rsidRPr="00F03F16" w:rsidRDefault="000633BB" w:rsidP="000633BB">
            <w:pPr>
              <w:rPr>
                <w:rFonts w:ascii="Arial" w:hAnsi="Arial" w:cs="Arial"/>
                <w:color w:val="000000"/>
                <w:lang w:eastAsia="lt-LT"/>
              </w:rPr>
            </w:pPr>
          </w:p>
        </w:tc>
      </w:tr>
      <w:tr w:rsidR="000633BB" w:rsidRPr="0026534A" w14:paraId="0FED920D" w14:textId="77777777" w:rsidTr="6837FDD8">
        <w:tc>
          <w:tcPr>
            <w:tcW w:w="513" w:type="pct"/>
            <w:tcBorders>
              <w:top w:val="single" w:sz="4" w:space="0" w:color="auto"/>
              <w:left w:val="single" w:sz="4" w:space="0" w:color="auto"/>
              <w:bottom w:val="single" w:sz="4" w:space="0" w:color="auto"/>
              <w:right w:val="single" w:sz="4" w:space="0" w:color="auto"/>
            </w:tcBorders>
          </w:tcPr>
          <w:p w14:paraId="3033BC44" w14:textId="58F731C6" w:rsidR="000633BB" w:rsidRPr="00F03F16" w:rsidRDefault="000633BB" w:rsidP="00740C73">
            <w:pPr>
              <w:pStyle w:val="ListParagraph"/>
              <w:numPr>
                <w:ilvl w:val="1"/>
                <w:numId w:val="34"/>
              </w:numPr>
              <w:jc w:val="center"/>
              <w:rPr>
                <w:rFonts w:ascii="Arial" w:hAnsi="Arial" w:cs="Arial"/>
              </w:rPr>
            </w:pPr>
          </w:p>
        </w:tc>
        <w:tc>
          <w:tcPr>
            <w:tcW w:w="1515" w:type="pct"/>
            <w:tcBorders>
              <w:top w:val="single" w:sz="4" w:space="0" w:color="auto"/>
              <w:left w:val="single" w:sz="4" w:space="0" w:color="auto"/>
              <w:bottom w:val="single" w:sz="4" w:space="0" w:color="auto"/>
              <w:right w:val="single" w:sz="4" w:space="0" w:color="auto"/>
            </w:tcBorders>
          </w:tcPr>
          <w:p w14:paraId="4BCA49E1" w14:textId="237DC544" w:rsidR="000633BB" w:rsidRPr="00F03F16" w:rsidRDefault="000633BB" w:rsidP="000633BB">
            <w:pPr>
              <w:rPr>
                <w:rFonts w:ascii="Arial" w:hAnsi="Arial" w:cs="Arial"/>
                <w:b/>
              </w:rPr>
            </w:pPr>
            <w:r w:rsidRPr="00F03F16">
              <w:rPr>
                <w:rStyle w:val="fontstyle01"/>
                <w:rFonts w:ascii="Arial" w:hAnsi="Arial" w:cs="Arial"/>
                <w:sz w:val="22"/>
                <w:szCs w:val="22"/>
              </w:rPr>
              <w:t>m/z stabilumas</w:t>
            </w:r>
          </w:p>
        </w:tc>
        <w:tc>
          <w:tcPr>
            <w:tcW w:w="1985" w:type="pct"/>
            <w:tcBorders>
              <w:top w:val="single" w:sz="4" w:space="0" w:color="auto"/>
              <w:left w:val="single" w:sz="4" w:space="0" w:color="auto"/>
              <w:bottom w:val="single" w:sz="4" w:space="0" w:color="auto"/>
              <w:right w:val="single" w:sz="4" w:space="0" w:color="auto"/>
            </w:tcBorders>
          </w:tcPr>
          <w:p w14:paraId="2A811A07" w14:textId="48EBCAF3" w:rsidR="000633BB" w:rsidRPr="00F03F16" w:rsidRDefault="000633BB" w:rsidP="000633BB">
            <w:pPr>
              <w:rPr>
                <w:rFonts w:ascii="Arial" w:hAnsi="Arial" w:cs="Arial"/>
              </w:rPr>
            </w:pPr>
            <w:r w:rsidRPr="00F03F16">
              <w:rPr>
                <w:rFonts w:ascii="Arial" w:hAnsi="Arial" w:cs="Arial"/>
              </w:rPr>
              <w:t>Ne daugiau 0,1 amv per 48 valandas</w:t>
            </w:r>
            <w:r w:rsidR="00CC0E66" w:rsidRPr="00F03F16">
              <w:rPr>
                <w:rFonts w:ascii="Arial" w:hAnsi="Arial" w:cs="Arial"/>
              </w:rPr>
              <w:t xml:space="preserve"> arba</w:t>
            </w:r>
            <w:r w:rsidR="00FD5FA2">
              <w:rPr>
                <w:rFonts w:ascii="Arial" w:hAnsi="Arial" w:cs="Arial"/>
              </w:rPr>
              <w:t xml:space="preserve"> </w:t>
            </w:r>
            <w:r w:rsidR="00FD5FA2" w:rsidRPr="00FD5FA2">
              <w:rPr>
                <w:rFonts w:ascii="Arial" w:hAnsi="Arial" w:cs="Arial"/>
              </w:rPr>
              <w:t>ne daugiau kaip</w:t>
            </w:r>
            <w:r w:rsidR="00CC0E66" w:rsidRPr="00F03F16">
              <w:rPr>
                <w:rFonts w:ascii="Arial" w:hAnsi="Arial" w:cs="Arial"/>
              </w:rPr>
              <w:t xml:space="preserve"> 0,05 amv per 24 valandas. </w:t>
            </w:r>
          </w:p>
        </w:tc>
        <w:tc>
          <w:tcPr>
            <w:tcW w:w="987" w:type="pct"/>
            <w:gridSpan w:val="2"/>
            <w:tcBorders>
              <w:top w:val="single" w:sz="4" w:space="0" w:color="auto"/>
              <w:left w:val="single" w:sz="4" w:space="0" w:color="auto"/>
              <w:bottom w:val="single" w:sz="4" w:space="0" w:color="auto"/>
              <w:right w:val="single" w:sz="4" w:space="0" w:color="auto"/>
            </w:tcBorders>
          </w:tcPr>
          <w:p w14:paraId="35D0377D" w14:textId="77777777" w:rsidR="000633BB" w:rsidRPr="00F03F16" w:rsidRDefault="000633BB" w:rsidP="000633BB">
            <w:pPr>
              <w:rPr>
                <w:rFonts w:ascii="Arial" w:hAnsi="Arial" w:cs="Arial"/>
                <w:color w:val="000000"/>
                <w:lang w:eastAsia="lt-LT"/>
              </w:rPr>
            </w:pPr>
          </w:p>
        </w:tc>
      </w:tr>
      <w:tr w:rsidR="000633BB" w:rsidRPr="0026534A" w14:paraId="46D7A782" w14:textId="77777777" w:rsidTr="6837FDD8">
        <w:tc>
          <w:tcPr>
            <w:tcW w:w="513" w:type="pct"/>
            <w:tcBorders>
              <w:top w:val="single" w:sz="4" w:space="0" w:color="auto"/>
              <w:left w:val="single" w:sz="4" w:space="0" w:color="auto"/>
              <w:bottom w:val="single" w:sz="4" w:space="0" w:color="auto"/>
              <w:right w:val="single" w:sz="4" w:space="0" w:color="auto"/>
            </w:tcBorders>
          </w:tcPr>
          <w:p w14:paraId="3A6F0226" w14:textId="1E3D564B" w:rsidR="000633BB" w:rsidRPr="00F03F16" w:rsidRDefault="000633BB" w:rsidP="00740C73">
            <w:pPr>
              <w:pStyle w:val="ListParagraph"/>
              <w:numPr>
                <w:ilvl w:val="1"/>
                <w:numId w:val="34"/>
              </w:numPr>
              <w:jc w:val="center"/>
              <w:rPr>
                <w:rFonts w:ascii="Arial" w:hAnsi="Arial" w:cs="Arial"/>
              </w:rPr>
            </w:pPr>
          </w:p>
        </w:tc>
        <w:tc>
          <w:tcPr>
            <w:tcW w:w="1515" w:type="pct"/>
            <w:tcBorders>
              <w:top w:val="single" w:sz="4" w:space="0" w:color="auto"/>
              <w:left w:val="single" w:sz="4" w:space="0" w:color="auto"/>
              <w:bottom w:val="single" w:sz="4" w:space="0" w:color="auto"/>
              <w:right w:val="single" w:sz="4" w:space="0" w:color="auto"/>
            </w:tcBorders>
          </w:tcPr>
          <w:p w14:paraId="4FB24292" w14:textId="5FEE014F" w:rsidR="000633BB" w:rsidRPr="00F03F16" w:rsidRDefault="000633BB" w:rsidP="000633BB">
            <w:pPr>
              <w:rPr>
                <w:rFonts w:ascii="Arial" w:hAnsi="Arial" w:cs="Arial"/>
                <w:b/>
              </w:rPr>
            </w:pPr>
            <w:r w:rsidRPr="00F03F16">
              <w:rPr>
                <w:rStyle w:val="fontstyle01"/>
                <w:rFonts w:ascii="Arial" w:hAnsi="Arial" w:cs="Arial"/>
                <w:sz w:val="22"/>
                <w:szCs w:val="22"/>
              </w:rPr>
              <w:t>Maksimalus skenavimo greitis</w:t>
            </w:r>
          </w:p>
        </w:tc>
        <w:tc>
          <w:tcPr>
            <w:tcW w:w="1985" w:type="pct"/>
            <w:tcBorders>
              <w:top w:val="single" w:sz="4" w:space="0" w:color="auto"/>
              <w:left w:val="single" w:sz="4" w:space="0" w:color="auto"/>
              <w:bottom w:val="single" w:sz="4" w:space="0" w:color="auto"/>
              <w:right w:val="single" w:sz="4" w:space="0" w:color="auto"/>
            </w:tcBorders>
          </w:tcPr>
          <w:p w14:paraId="04B0C1EB" w14:textId="3B59BC62" w:rsidR="000633BB" w:rsidRPr="00F03F16" w:rsidRDefault="000633BB" w:rsidP="000633BB">
            <w:pPr>
              <w:rPr>
                <w:rFonts w:ascii="Arial" w:hAnsi="Arial" w:cs="Arial"/>
              </w:rPr>
            </w:pPr>
            <w:r w:rsidRPr="00F03F16">
              <w:rPr>
                <w:rStyle w:val="fontstyle01"/>
                <w:rFonts w:ascii="Arial" w:hAnsi="Arial" w:cs="Arial"/>
                <w:sz w:val="22"/>
                <w:szCs w:val="22"/>
              </w:rPr>
              <w:t xml:space="preserve">Ne mažiau nei </w:t>
            </w:r>
            <w:r w:rsidR="00CE70E7" w:rsidRPr="00F03F16">
              <w:rPr>
                <w:rStyle w:val="fontstyle01"/>
                <w:rFonts w:ascii="Arial" w:hAnsi="Arial" w:cs="Arial"/>
                <w:sz w:val="22"/>
                <w:szCs w:val="22"/>
              </w:rPr>
              <w:t xml:space="preserve">25000 </w:t>
            </w:r>
            <w:r w:rsidRPr="00F03F16">
              <w:rPr>
                <w:rStyle w:val="fontstyle01"/>
                <w:rFonts w:ascii="Arial" w:hAnsi="Arial" w:cs="Arial"/>
                <w:sz w:val="22"/>
                <w:szCs w:val="22"/>
              </w:rPr>
              <w:t>amv/sek,  skenuojant ne didesniu nei 0,1 amu žingsniu.</w:t>
            </w:r>
          </w:p>
        </w:tc>
        <w:tc>
          <w:tcPr>
            <w:tcW w:w="987" w:type="pct"/>
            <w:gridSpan w:val="2"/>
            <w:tcBorders>
              <w:top w:val="single" w:sz="4" w:space="0" w:color="auto"/>
              <w:left w:val="single" w:sz="4" w:space="0" w:color="auto"/>
              <w:bottom w:val="single" w:sz="4" w:space="0" w:color="auto"/>
              <w:right w:val="single" w:sz="4" w:space="0" w:color="auto"/>
            </w:tcBorders>
          </w:tcPr>
          <w:p w14:paraId="0C0C16E9" w14:textId="77777777" w:rsidR="000633BB" w:rsidRPr="00F03F16" w:rsidRDefault="000633BB" w:rsidP="000633BB">
            <w:pPr>
              <w:rPr>
                <w:rFonts w:ascii="Arial" w:hAnsi="Arial" w:cs="Arial"/>
                <w:color w:val="000000"/>
                <w:lang w:eastAsia="lt-LT"/>
              </w:rPr>
            </w:pPr>
          </w:p>
        </w:tc>
      </w:tr>
      <w:tr w:rsidR="000633BB" w:rsidRPr="0026534A" w14:paraId="4267FB7C" w14:textId="77777777" w:rsidTr="6837FDD8">
        <w:tc>
          <w:tcPr>
            <w:tcW w:w="513" w:type="pct"/>
            <w:tcBorders>
              <w:top w:val="single" w:sz="4" w:space="0" w:color="auto"/>
              <w:left w:val="single" w:sz="4" w:space="0" w:color="auto"/>
              <w:bottom w:val="single" w:sz="4" w:space="0" w:color="auto"/>
              <w:right w:val="single" w:sz="4" w:space="0" w:color="auto"/>
            </w:tcBorders>
          </w:tcPr>
          <w:p w14:paraId="5A420F46" w14:textId="32243B29" w:rsidR="000633BB" w:rsidRPr="00F03F16" w:rsidRDefault="000633BB" w:rsidP="00740C73">
            <w:pPr>
              <w:pStyle w:val="ListParagraph"/>
              <w:numPr>
                <w:ilvl w:val="1"/>
                <w:numId w:val="34"/>
              </w:numPr>
              <w:jc w:val="center"/>
              <w:rPr>
                <w:rFonts w:ascii="Arial" w:hAnsi="Arial" w:cs="Arial"/>
                <w:color w:val="000000"/>
              </w:rPr>
            </w:pPr>
          </w:p>
        </w:tc>
        <w:tc>
          <w:tcPr>
            <w:tcW w:w="1515" w:type="pct"/>
            <w:tcBorders>
              <w:top w:val="single" w:sz="4" w:space="0" w:color="auto"/>
              <w:left w:val="single" w:sz="4" w:space="0" w:color="auto"/>
              <w:bottom w:val="single" w:sz="4" w:space="0" w:color="auto"/>
              <w:right w:val="single" w:sz="4" w:space="0" w:color="auto"/>
            </w:tcBorders>
          </w:tcPr>
          <w:p w14:paraId="3350E398" w14:textId="2F6CF7C0" w:rsidR="000633BB" w:rsidRPr="00F03F16" w:rsidRDefault="000633BB" w:rsidP="000633BB">
            <w:pPr>
              <w:rPr>
                <w:rFonts w:ascii="Arial" w:hAnsi="Arial" w:cs="Arial"/>
                <w:b/>
              </w:rPr>
            </w:pPr>
            <w:r w:rsidRPr="00F03F16">
              <w:rPr>
                <w:rStyle w:val="fontstyle01"/>
                <w:rFonts w:ascii="Arial" w:hAnsi="Arial" w:cs="Arial"/>
                <w:sz w:val="22"/>
                <w:szCs w:val="22"/>
              </w:rPr>
              <w:t>Duomenų užrašymo režimai</w:t>
            </w:r>
          </w:p>
        </w:tc>
        <w:tc>
          <w:tcPr>
            <w:tcW w:w="1985" w:type="pct"/>
            <w:tcBorders>
              <w:top w:val="single" w:sz="4" w:space="0" w:color="auto"/>
              <w:left w:val="single" w:sz="4" w:space="0" w:color="auto"/>
              <w:bottom w:val="single" w:sz="4" w:space="0" w:color="auto"/>
              <w:right w:val="single" w:sz="4" w:space="0" w:color="auto"/>
            </w:tcBorders>
          </w:tcPr>
          <w:p w14:paraId="41381F07" w14:textId="135F444F" w:rsidR="003E088D" w:rsidRPr="002C1CC0" w:rsidRDefault="000633BB" w:rsidP="000633BB">
            <w:pPr>
              <w:rPr>
                <w:rFonts w:ascii="Arial" w:hAnsi="Arial" w:cs="Arial"/>
                <w:color w:val="000000"/>
              </w:rPr>
            </w:pPr>
            <w:r w:rsidRPr="00F03F16">
              <w:rPr>
                <w:rStyle w:val="fontstyle01"/>
                <w:rFonts w:ascii="Arial" w:hAnsi="Arial" w:cs="Arial"/>
                <w:sz w:val="22"/>
                <w:szCs w:val="22"/>
              </w:rPr>
              <w:t xml:space="preserve">Privaloma – Q1 skenavimas, Q3 skenavimas, produkto fragmentų skenavimas,  prekursoriaus skenavimas, „neutral  loss“ skenavimo režimas, pasirinkto jono stebėsena (SIM arba SIR) Q1 ir Q3 režimuose, </w:t>
            </w:r>
            <w:r w:rsidR="00A26149" w:rsidRPr="003E088D">
              <w:rPr>
                <w:rFonts w:ascii="Arial" w:hAnsi="Arial" w:cs="Arial"/>
              </w:rPr>
              <w:t xml:space="preserve">pasirinktų reakcijų stebėsenos </w:t>
            </w:r>
            <w:r w:rsidRPr="00F03F16">
              <w:rPr>
                <w:rStyle w:val="fontstyle01"/>
                <w:rFonts w:ascii="Arial" w:hAnsi="Arial" w:cs="Arial"/>
                <w:sz w:val="22"/>
                <w:szCs w:val="22"/>
              </w:rPr>
              <w:t>SRM</w:t>
            </w:r>
            <w:r w:rsidR="6B2FE1A5" w:rsidRPr="6837FDD8">
              <w:rPr>
                <w:rStyle w:val="fontstyle01"/>
                <w:rFonts w:ascii="Arial" w:hAnsi="Arial" w:cs="Arial"/>
                <w:sz w:val="22"/>
                <w:szCs w:val="22"/>
              </w:rPr>
              <w:t xml:space="preserve"> </w:t>
            </w:r>
            <w:r w:rsidRPr="00F03F16">
              <w:rPr>
                <w:rStyle w:val="fontstyle01"/>
                <w:rFonts w:ascii="Arial" w:hAnsi="Arial" w:cs="Arial"/>
                <w:sz w:val="22"/>
                <w:szCs w:val="22"/>
              </w:rPr>
              <w:t>(</w:t>
            </w:r>
            <w:r w:rsidR="006D030B">
              <w:rPr>
                <w:rStyle w:val="fontstyle01"/>
                <w:rFonts w:ascii="Arial" w:hAnsi="Arial" w:cs="Arial"/>
                <w:sz w:val="22"/>
                <w:szCs w:val="22"/>
              </w:rPr>
              <w:t>a</w:t>
            </w:r>
            <w:r w:rsidRPr="00F03F16">
              <w:rPr>
                <w:rStyle w:val="fontstyle01"/>
                <w:rFonts w:ascii="Arial" w:hAnsi="Arial" w:cs="Arial"/>
                <w:sz w:val="22"/>
                <w:szCs w:val="22"/>
              </w:rPr>
              <w:t>rba MRM) režimas</w:t>
            </w:r>
          </w:p>
        </w:tc>
        <w:tc>
          <w:tcPr>
            <w:tcW w:w="987" w:type="pct"/>
            <w:gridSpan w:val="2"/>
            <w:tcBorders>
              <w:top w:val="single" w:sz="4" w:space="0" w:color="auto"/>
              <w:left w:val="single" w:sz="4" w:space="0" w:color="auto"/>
              <w:bottom w:val="single" w:sz="4" w:space="0" w:color="auto"/>
              <w:right w:val="single" w:sz="4" w:space="0" w:color="auto"/>
            </w:tcBorders>
          </w:tcPr>
          <w:p w14:paraId="210B1D19" w14:textId="77777777" w:rsidR="000633BB" w:rsidRPr="00F03F16" w:rsidRDefault="000633BB" w:rsidP="000633BB">
            <w:pPr>
              <w:rPr>
                <w:rFonts w:ascii="Arial" w:hAnsi="Arial" w:cs="Arial"/>
                <w:color w:val="000000"/>
                <w:lang w:eastAsia="lt-LT"/>
              </w:rPr>
            </w:pPr>
          </w:p>
        </w:tc>
      </w:tr>
      <w:tr w:rsidR="000633BB" w:rsidRPr="0026534A" w14:paraId="590E746E" w14:textId="77777777" w:rsidTr="6837FDD8">
        <w:tc>
          <w:tcPr>
            <w:tcW w:w="513" w:type="pct"/>
            <w:tcBorders>
              <w:top w:val="single" w:sz="4" w:space="0" w:color="auto"/>
              <w:left w:val="single" w:sz="4" w:space="0" w:color="auto"/>
              <w:bottom w:val="single" w:sz="4" w:space="0" w:color="auto"/>
              <w:right w:val="single" w:sz="4" w:space="0" w:color="auto"/>
            </w:tcBorders>
          </w:tcPr>
          <w:p w14:paraId="288F01DC" w14:textId="77777777" w:rsidR="000633BB" w:rsidRPr="00F03F16" w:rsidRDefault="000633BB" w:rsidP="00740C73">
            <w:pPr>
              <w:pStyle w:val="ListParagraph"/>
              <w:numPr>
                <w:ilvl w:val="1"/>
                <w:numId w:val="34"/>
              </w:numPr>
              <w:jc w:val="center"/>
              <w:rPr>
                <w:rFonts w:ascii="Arial" w:hAnsi="Arial" w:cs="Arial"/>
                <w:color w:val="000000"/>
              </w:rPr>
            </w:pPr>
          </w:p>
        </w:tc>
        <w:tc>
          <w:tcPr>
            <w:tcW w:w="1515" w:type="pct"/>
            <w:tcBorders>
              <w:top w:val="single" w:sz="4" w:space="0" w:color="auto"/>
              <w:left w:val="single" w:sz="4" w:space="0" w:color="auto"/>
              <w:bottom w:val="single" w:sz="4" w:space="0" w:color="auto"/>
              <w:right w:val="single" w:sz="4" w:space="0" w:color="auto"/>
            </w:tcBorders>
          </w:tcPr>
          <w:p w14:paraId="114719B6" w14:textId="4235B108" w:rsidR="000633BB" w:rsidRPr="00F03F16" w:rsidRDefault="000633BB" w:rsidP="000633BB">
            <w:pPr>
              <w:rPr>
                <w:rStyle w:val="fontstyle01"/>
                <w:rFonts w:ascii="Arial" w:hAnsi="Arial" w:cs="Arial"/>
                <w:sz w:val="22"/>
                <w:szCs w:val="22"/>
              </w:rPr>
            </w:pPr>
            <w:r w:rsidRPr="00F03F16">
              <w:rPr>
                <w:rFonts w:ascii="Arial" w:hAnsi="Arial" w:cs="Arial"/>
              </w:rPr>
              <w:t>Automatinis produkto jonų skenavimas</w:t>
            </w:r>
          </w:p>
        </w:tc>
        <w:tc>
          <w:tcPr>
            <w:tcW w:w="1985" w:type="pct"/>
            <w:tcBorders>
              <w:top w:val="single" w:sz="4" w:space="0" w:color="auto"/>
              <w:left w:val="single" w:sz="4" w:space="0" w:color="auto"/>
              <w:bottom w:val="single" w:sz="4" w:space="0" w:color="auto"/>
              <w:right w:val="single" w:sz="4" w:space="0" w:color="auto"/>
            </w:tcBorders>
          </w:tcPr>
          <w:p w14:paraId="6FB204DA" w14:textId="5B2CDA7A" w:rsidR="000633BB" w:rsidRPr="00F03F16" w:rsidRDefault="000633BB" w:rsidP="000633BB">
            <w:pPr>
              <w:rPr>
                <w:rStyle w:val="fontstyle01"/>
                <w:rFonts w:ascii="Arial" w:hAnsi="Arial" w:cs="Arial"/>
                <w:sz w:val="22"/>
                <w:szCs w:val="22"/>
              </w:rPr>
            </w:pPr>
            <w:r w:rsidRPr="00F03F16">
              <w:rPr>
                <w:rFonts w:ascii="Arial" w:hAnsi="Arial" w:cs="Arial"/>
              </w:rPr>
              <w:t>Turi būti programuojamas automatinis produkto jono skenavimo (</w:t>
            </w:r>
            <w:r w:rsidRPr="00F03F16">
              <w:rPr>
                <w:rFonts w:ascii="Arial" w:hAnsi="Arial" w:cs="Arial"/>
                <w:i/>
              </w:rPr>
              <w:t>angl. product ion scan</w:t>
            </w:r>
            <w:r w:rsidRPr="00F03F16">
              <w:rPr>
                <w:rFonts w:ascii="Arial" w:hAnsi="Arial" w:cs="Arial"/>
              </w:rPr>
              <w:t xml:space="preserve">) režimo įsijungimas, pagal nustatytą signalo slenkstį kiekvienai analitei atskirai, atliekant SRM analizę, siekiant patvirtinti analitės tapatybę gauto spektro pagalba. </w:t>
            </w:r>
          </w:p>
        </w:tc>
        <w:tc>
          <w:tcPr>
            <w:tcW w:w="987" w:type="pct"/>
            <w:gridSpan w:val="2"/>
            <w:tcBorders>
              <w:top w:val="single" w:sz="4" w:space="0" w:color="auto"/>
              <w:left w:val="single" w:sz="4" w:space="0" w:color="auto"/>
              <w:bottom w:val="single" w:sz="4" w:space="0" w:color="auto"/>
              <w:right w:val="single" w:sz="4" w:space="0" w:color="auto"/>
            </w:tcBorders>
          </w:tcPr>
          <w:p w14:paraId="1B70FFB5" w14:textId="77777777" w:rsidR="000633BB" w:rsidRPr="00F03F16" w:rsidRDefault="000633BB" w:rsidP="000633BB">
            <w:pPr>
              <w:rPr>
                <w:rFonts w:ascii="Arial" w:hAnsi="Arial" w:cs="Arial"/>
                <w:color w:val="000000"/>
                <w:lang w:eastAsia="lt-LT"/>
              </w:rPr>
            </w:pPr>
          </w:p>
        </w:tc>
      </w:tr>
      <w:tr w:rsidR="000633BB" w:rsidRPr="0026534A" w14:paraId="10563E8B" w14:textId="77777777" w:rsidTr="6837FDD8">
        <w:tc>
          <w:tcPr>
            <w:tcW w:w="513" w:type="pct"/>
            <w:tcBorders>
              <w:top w:val="single" w:sz="4" w:space="0" w:color="auto"/>
              <w:left w:val="single" w:sz="4" w:space="0" w:color="auto"/>
              <w:bottom w:val="single" w:sz="4" w:space="0" w:color="auto"/>
              <w:right w:val="single" w:sz="4" w:space="0" w:color="auto"/>
            </w:tcBorders>
          </w:tcPr>
          <w:p w14:paraId="4D277937" w14:textId="77777777" w:rsidR="000633BB" w:rsidRPr="00F03F16" w:rsidRDefault="000633BB" w:rsidP="00740C73">
            <w:pPr>
              <w:pStyle w:val="ListParagraph"/>
              <w:numPr>
                <w:ilvl w:val="1"/>
                <w:numId w:val="34"/>
              </w:numPr>
              <w:jc w:val="center"/>
              <w:rPr>
                <w:rFonts w:ascii="Arial" w:hAnsi="Arial" w:cs="Arial"/>
                <w:color w:val="000000"/>
              </w:rPr>
            </w:pPr>
          </w:p>
        </w:tc>
        <w:tc>
          <w:tcPr>
            <w:tcW w:w="1515" w:type="pct"/>
            <w:tcBorders>
              <w:top w:val="single" w:sz="4" w:space="0" w:color="auto"/>
              <w:left w:val="single" w:sz="4" w:space="0" w:color="auto"/>
              <w:bottom w:val="single" w:sz="4" w:space="0" w:color="auto"/>
              <w:right w:val="single" w:sz="4" w:space="0" w:color="auto"/>
            </w:tcBorders>
          </w:tcPr>
          <w:p w14:paraId="7E621FB3" w14:textId="78B8CFD5" w:rsidR="000633BB" w:rsidRPr="00F03F16" w:rsidRDefault="000633BB" w:rsidP="000633BB">
            <w:pPr>
              <w:rPr>
                <w:rStyle w:val="fontstyle01"/>
                <w:rFonts w:ascii="Arial" w:hAnsi="Arial" w:cs="Arial"/>
                <w:sz w:val="22"/>
                <w:szCs w:val="22"/>
              </w:rPr>
            </w:pPr>
            <w:r w:rsidRPr="00F03F16">
              <w:rPr>
                <w:rFonts w:ascii="Arial" w:hAnsi="Arial" w:cs="Arial"/>
              </w:rPr>
              <w:t>Minimalus pauzės laikas (</w:t>
            </w:r>
            <w:r w:rsidR="009864B0" w:rsidRPr="00F03F16">
              <w:rPr>
                <w:rFonts w:ascii="Arial" w:hAnsi="Arial" w:cs="Arial"/>
                <w:i/>
              </w:rPr>
              <w:t xml:space="preserve">angl. </w:t>
            </w:r>
            <w:r w:rsidRPr="00F03F16">
              <w:rPr>
                <w:rFonts w:ascii="Arial" w:hAnsi="Arial" w:cs="Arial"/>
                <w:i/>
              </w:rPr>
              <w:t>pause time</w:t>
            </w:r>
            <w:r w:rsidRPr="00F03F16">
              <w:rPr>
                <w:rFonts w:ascii="Arial" w:hAnsi="Arial" w:cs="Arial"/>
              </w:rPr>
              <w:t xml:space="preserve">) </w:t>
            </w:r>
          </w:p>
        </w:tc>
        <w:tc>
          <w:tcPr>
            <w:tcW w:w="1985" w:type="pct"/>
            <w:tcBorders>
              <w:top w:val="single" w:sz="4" w:space="0" w:color="auto"/>
              <w:left w:val="single" w:sz="4" w:space="0" w:color="auto"/>
              <w:bottom w:val="single" w:sz="4" w:space="0" w:color="auto"/>
              <w:right w:val="single" w:sz="4" w:space="0" w:color="auto"/>
            </w:tcBorders>
          </w:tcPr>
          <w:p w14:paraId="15670560" w14:textId="7C2D37D6" w:rsidR="000633BB" w:rsidRPr="00F03F16" w:rsidRDefault="000633BB" w:rsidP="000633BB">
            <w:pPr>
              <w:rPr>
                <w:rStyle w:val="fontstyle01"/>
                <w:rFonts w:ascii="Arial" w:hAnsi="Arial" w:cs="Arial"/>
                <w:sz w:val="22"/>
                <w:szCs w:val="22"/>
              </w:rPr>
            </w:pPr>
            <w:r w:rsidRPr="00F03F16">
              <w:rPr>
                <w:rFonts w:ascii="Arial" w:hAnsi="Arial" w:cs="Arial"/>
              </w:rPr>
              <w:t>Ne daugiau nei 1 ms.</w:t>
            </w:r>
          </w:p>
        </w:tc>
        <w:tc>
          <w:tcPr>
            <w:tcW w:w="987" w:type="pct"/>
            <w:gridSpan w:val="2"/>
            <w:tcBorders>
              <w:top w:val="single" w:sz="4" w:space="0" w:color="auto"/>
              <w:left w:val="single" w:sz="4" w:space="0" w:color="auto"/>
              <w:bottom w:val="single" w:sz="4" w:space="0" w:color="auto"/>
              <w:right w:val="single" w:sz="4" w:space="0" w:color="auto"/>
            </w:tcBorders>
          </w:tcPr>
          <w:p w14:paraId="2C45E45B" w14:textId="77777777" w:rsidR="000633BB" w:rsidRPr="00F03F16" w:rsidRDefault="000633BB" w:rsidP="000633BB">
            <w:pPr>
              <w:rPr>
                <w:rFonts w:ascii="Arial" w:hAnsi="Arial" w:cs="Arial"/>
                <w:color w:val="000000"/>
                <w:lang w:eastAsia="lt-LT"/>
              </w:rPr>
            </w:pPr>
          </w:p>
        </w:tc>
      </w:tr>
      <w:tr w:rsidR="000633BB" w:rsidRPr="0026534A" w14:paraId="4F4D584D" w14:textId="77777777" w:rsidTr="6837FDD8">
        <w:tc>
          <w:tcPr>
            <w:tcW w:w="513" w:type="pct"/>
            <w:tcBorders>
              <w:top w:val="single" w:sz="4" w:space="0" w:color="auto"/>
              <w:left w:val="single" w:sz="4" w:space="0" w:color="auto"/>
              <w:bottom w:val="single" w:sz="4" w:space="0" w:color="auto"/>
              <w:right w:val="single" w:sz="4" w:space="0" w:color="auto"/>
            </w:tcBorders>
          </w:tcPr>
          <w:p w14:paraId="1F533BD0" w14:textId="77777777" w:rsidR="000633BB" w:rsidRPr="00F03F16" w:rsidRDefault="000633BB" w:rsidP="00740C73">
            <w:pPr>
              <w:pStyle w:val="ListParagraph"/>
              <w:numPr>
                <w:ilvl w:val="1"/>
                <w:numId w:val="34"/>
              </w:numPr>
              <w:jc w:val="center"/>
              <w:rPr>
                <w:rFonts w:ascii="Arial" w:hAnsi="Arial" w:cs="Arial"/>
                <w:color w:val="000000"/>
              </w:rPr>
            </w:pPr>
          </w:p>
        </w:tc>
        <w:tc>
          <w:tcPr>
            <w:tcW w:w="1515" w:type="pct"/>
            <w:tcBorders>
              <w:top w:val="single" w:sz="4" w:space="0" w:color="auto"/>
              <w:left w:val="single" w:sz="4" w:space="0" w:color="auto"/>
              <w:bottom w:val="single" w:sz="4" w:space="0" w:color="auto"/>
              <w:right w:val="single" w:sz="4" w:space="0" w:color="auto"/>
            </w:tcBorders>
          </w:tcPr>
          <w:p w14:paraId="572A565B" w14:textId="44496AB4" w:rsidR="000633BB" w:rsidRPr="00F03F16" w:rsidRDefault="000633BB" w:rsidP="000633BB">
            <w:pPr>
              <w:rPr>
                <w:rStyle w:val="fontstyle01"/>
                <w:rFonts w:ascii="Arial" w:hAnsi="Arial" w:cs="Arial"/>
                <w:sz w:val="22"/>
                <w:szCs w:val="22"/>
              </w:rPr>
            </w:pPr>
            <w:r w:rsidRPr="00F03F16">
              <w:rPr>
                <w:rFonts w:ascii="Arial" w:hAnsi="Arial" w:cs="Arial"/>
              </w:rPr>
              <w:t xml:space="preserve">Maksimalus MRM tranzicijų skaičius </w:t>
            </w:r>
          </w:p>
        </w:tc>
        <w:tc>
          <w:tcPr>
            <w:tcW w:w="1985" w:type="pct"/>
            <w:tcBorders>
              <w:top w:val="single" w:sz="4" w:space="0" w:color="auto"/>
              <w:left w:val="single" w:sz="4" w:space="0" w:color="auto"/>
              <w:bottom w:val="single" w:sz="4" w:space="0" w:color="auto"/>
              <w:right w:val="single" w:sz="4" w:space="0" w:color="auto"/>
            </w:tcBorders>
          </w:tcPr>
          <w:p w14:paraId="0E3FB8F4" w14:textId="4F8F6171" w:rsidR="000633BB" w:rsidRPr="00F03F16" w:rsidRDefault="000633BB" w:rsidP="000633BB">
            <w:pPr>
              <w:rPr>
                <w:rStyle w:val="fontstyle01"/>
                <w:rFonts w:ascii="Arial" w:hAnsi="Arial" w:cs="Arial"/>
                <w:sz w:val="22"/>
                <w:szCs w:val="22"/>
              </w:rPr>
            </w:pPr>
            <w:r w:rsidRPr="00F03F16">
              <w:rPr>
                <w:rFonts w:ascii="Arial" w:hAnsi="Arial" w:cs="Arial"/>
              </w:rPr>
              <w:t>Ne mažiau nei 550/s</w:t>
            </w:r>
          </w:p>
        </w:tc>
        <w:tc>
          <w:tcPr>
            <w:tcW w:w="987" w:type="pct"/>
            <w:gridSpan w:val="2"/>
            <w:tcBorders>
              <w:top w:val="single" w:sz="4" w:space="0" w:color="auto"/>
              <w:left w:val="single" w:sz="4" w:space="0" w:color="auto"/>
              <w:bottom w:val="single" w:sz="4" w:space="0" w:color="auto"/>
              <w:right w:val="single" w:sz="4" w:space="0" w:color="auto"/>
            </w:tcBorders>
          </w:tcPr>
          <w:p w14:paraId="3DA71E97" w14:textId="77777777" w:rsidR="000633BB" w:rsidRPr="00F03F16" w:rsidRDefault="000633BB" w:rsidP="000633BB">
            <w:pPr>
              <w:rPr>
                <w:rFonts w:ascii="Arial" w:hAnsi="Arial" w:cs="Arial"/>
                <w:color w:val="000000"/>
                <w:lang w:eastAsia="lt-LT"/>
              </w:rPr>
            </w:pPr>
          </w:p>
        </w:tc>
      </w:tr>
      <w:tr w:rsidR="000633BB" w:rsidRPr="0026534A" w14:paraId="3DC528CE" w14:textId="77777777" w:rsidTr="6837FDD8">
        <w:tc>
          <w:tcPr>
            <w:tcW w:w="513" w:type="pct"/>
            <w:tcBorders>
              <w:top w:val="single" w:sz="4" w:space="0" w:color="auto"/>
              <w:left w:val="single" w:sz="4" w:space="0" w:color="auto"/>
              <w:bottom w:val="single" w:sz="4" w:space="0" w:color="auto"/>
              <w:right w:val="single" w:sz="4" w:space="0" w:color="auto"/>
            </w:tcBorders>
          </w:tcPr>
          <w:p w14:paraId="2D2CF788" w14:textId="77777777" w:rsidR="000633BB" w:rsidRPr="00F03F16" w:rsidRDefault="000633BB" w:rsidP="00740C73">
            <w:pPr>
              <w:pStyle w:val="ListParagraph"/>
              <w:numPr>
                <w:ilvl w:val="1"/>
                <w:numId w:val="34"/>
              </w:numPr>
              <w:jc w:val="center"/>
              <w:rPr>
                <w:rFonts w:ascii="Arial" w:hAnsi="Arial" w:cs="Arial"/>
                <w:color w:val="000000"/>
              </w:rPr>
            </w:pPr>
          </w:p>
        </w:tc>
        <w:tc>
          <w:tcPr>
            <w:tcW w:w="1515" w:type="pct"/>
            <w:tcBorders>
              <w:top w:val="single" w:sz="4" w:space="0" w:color="auto"/>
              <w:left w:val="single" w:sz="4" w:space="0" w:color="auto"/>
              <w:bottom w:val="single" w:sz="4" w:space="0" w:color="auto"/>
              <w:right w:val="single" w:sz="4" w:space="0" w:color="auto"/>
            </w:tcBorders>
          </w:tcPr>
          <w:p w14:paraId="3120D4FA" w14:textId="53D1727B" w:rsidR="000633BB" w:rsidRPr="00F03F16" w:rsidRDefault="000633BB" w:rsidP="000633BB">
            <w:pPr>
              <w:rPr>
                <w:rStyle w:val="fontstyle01"/>
                <w:rFonts w:ascii="Arial" w:hAnsi="Arial" w:cs="Arial"/>
                <w:sz w:val="22"/>
                <w:szCs w:val="22"/>
              </w:rPr>
            </w:pPr>
            <w:r w:rsidRPr="00F03F16">
              <w:rPr>
                <w:rFonts w:ascii="Arial" w:hAnsi="Arial" w:cs="Arial"/>
              </w:rPr>
              <w:t>Sistemos jautrumas SRM arba MRM režime nustatytai koncentracijai, oficiali gamintojo specifikacija</w:t>
            </w:r>
          </w:p>
        </w:tc>
        <w:tc>
          <w:tcPr>
            <w:tcW w:w="1985" w:type="pct"/>
            <w:tcBorders>
              <w:top w:val="single" w:sz="4" w:space="0" w:color="auto"/>
              <w:left w:val="single" w:sz="4" w:space="0" w:color="auto"/>
              <w:bottom w:val="single" w:sz="4" w:space="0" w:color="auto"/>
              <w:right w:val="single" w:sz="4" w:space="0" w:color="auto"/>
            </w:tcBorders>
          </w:tcPr>
          <w:p w14:paraId="14257361" w14:textId="2521B080" w:rsidR="000633BB" w:rsidRPr="00F03F16" w:rsidRDefault="000633BB" w:rsidP="000633BB">
            <w:pPr>
              <w:rPr>
                <w:rFonts w:ascii="Arial" w:hAnsi="Arial" w:cs="Arial"/>
              </w:rPr>
            </w:pPr>
            <w:r w:rsidRPr="00F03F16">
              <w:rPr>
                <w:rFonts w:ascii="Arial" w:hAnsi="Arial" w:cs="Arial"/>
              </w:rPr>
              <w:t xml:space="preserve">Jautrumas </w:t>
            </w:r>
            <w:r w:rsidR="009E5355">
              <w:rPr>
                <w:rFonts w:ascii="Arial" w:hAnsi="Arial" w:cs="Arial"/>
              </w:rPr>
              <w:t>(</w:t>
            </w:r>
            <w:r w:rsidR="00B16B78">
              <w:rPr>
                <w:rFonts w:ascii="Arial" w:hAnsi="Arial" w:cs="Arial"/>
              </w:rPr>
              <w:t>signalo</w:t>
            </w:r>
            <w:r w:rsidR="003118AB">
              <w:rPr>
                <w:rFonts w:ascii="Arial" w:hAnsi="Arial" w:cs="Arial"/>
              </w:rPr>
              <w:t>/triukšmo santykis)</w:t>
            </w:r>
            <w:r w:rsidRPr="00F03F16">
              <w:rPr>
                <w:rFonts w:ascii="Arial" w:hAnsi="Arial" w:cs="Arial"/>
              </w:rPr>
              <w:t xml:space="preserve"> fragmentacijos režime (SRM</w:t>
            </w:r>
            <w:r w:rsidR="003777A2">
              <w:rPr>
                <w:rFonts w:ascii="Arial" w:hAnsi="Arial" w:cs="Arial"/>
              </w:rPr>
              <w:t xml:space="preserve"> arba MRM</w:t>
            </w:r>
            <w:r w:rsidRPr="00F03F16">
              <w:rPr>
                <w:rFonts w:ascii="Arial" w:hAnsi="Arial" w:cs="Arial"/>
              </w:rPr>
              <w:t>) ne mažesnis nei:</w:t>
            </w:r>
          </w:p>
          <w:p w14:paraId="71DD828A" w14:textId="59708BA1" w:rsidR="37A640C3" w:rsidRDefault="37A640C3">
            <w:r w:rsidRPr="6837FDD8">
              <w:rPr>
                <w:rFonts w:ascii="Arial" w:hAnsi="Arial" w:cs="Arial"/>
              </w:rPr>
              <w:t xml:space="preserve"> 500 000:1 RMS 1pg rezerpino teigi</w:t>
            </w:r>
            <w:r w:rsidR="58FE4DDD" w:rsidRPr="6837FDD8">
              <w:rPr>
                <w:rFonts w:ascii="Arial" w:hAnsi="Arial" w:cs="Arial"/>
              </w:rPr>
              <w:t>a</w:t>
            </w:r>
            <w:r w:rsidRPr="6837FDD8">
              <w:rPr>
                <w:rFonts w:ascii="Arial" w:hAnsi="Arial" w:cs="Arial"/>
              </w:rPr>
              <w:t>moje jonizacijoje</w:t>
            </w:r>
          </w:p>
          <w:p w14:paraId="539759FA" w14:textId="79D7B927" w:rsidR="000633BB" w:rsidRPr="00457B30" w:rsidRDefault="37A640C3" w:rsidP="000633BB">
            <w:pPr>
              <w:rPr>
                <w:rStyle w:val="fontstyle01"/>
                <w:rFonts w:ascii="Arial" w:hAnsi="Arial" w:cs="Arial"/>
                <w:sz w:val="22"/>
                <w:szCs w:val="22"/>
                <w:lang w:val="en-US"/>
              </w:rPr>
            </w:pPr>
            <w:r w:rsidRPr="6837FDD8">
              <w:rPr>
                <w:rFonts w:ascii="Arial" w:hAnsi="Arial" w:cs="Arial"/>
                <w:lang w:val="en-US"/>
              </w:rPr>
              <w:t xml:space="preserve"> 500 000:1 RMS 1pg </w:t>
            </w:r>
            <w:bookmarkStart w:id="2" w:name="_Hlk230088838"/>
            <w:r w:rsidRPr="6837FDD8">
              <w:rPr>
                <w:rFonts w:ascii="Arial" w:hAnsi="Arial" w:cs="Arial"/>
                <w:lang w:val="en-US"/>
              </w:rPr>
              <w:t>chloramfenikoli</w:t>
            </w:r>
            <w:bookmarkEnd w:id="2"/>
            <w:r w:rsidRPr="6837FDD8">
              <w:rPr>
                <w:rFonts w:ascii="Arial" w:hAnsi="Arial" w:cs="Arial"/>
                <w:lang w:val="en-US"/>
              </w:rPr>
              <w:t xml:space="preserve">o </w:t>
            </w:r>
            <w:r w:rsidR="00F77762">
              <w:br/>
            </w:r>
            <w:r w:rsidRPr="6837FDD8">
              <w:rPr>
                <w:rFonts w:ascii="Arial" w:hAnsi="Arial" w:cs="Arial"/>
                <w:lang w:val="en-US"/>
              </w:rPr>
              <w:t>neigiamoje jonizacijoje</w:t>
            </w:r>
          </w:p>
        </w:tc>
        <w:tc>
          <w:tcPr>
            <w:tcW w:w="987" w:type="pct"/>
            <w:gridSpan w:val="2"/>
            <w:tcBorders>
              <w:top w:val="single" w:sz="4" w:space="0" w:color="auto"/>
              <w:left w:val="single" w:sz="4" w:space="0" w:color="auto"/>
              <w:bottom w:val="single" w:sz="4" w:space="0" w:color="auto"/>
              <w:right w:val="single" w:sz="4" w:space="0" w:color="auto"/>
            </w:tcBorders>
          </w:tcPr>
          <w:p w14:paraId="7063BFE2" w14:textId="057C3C92" w:rsidR="000633BB" w:rsidRPr="00066E2A" w:rsidRDefault="000633BB" w:rsidP="000633BB">
            <w:pPr>
              <w:rPr>
                <w:rFonts w:ascii="Arial" w:hAnsi="Arial" w:cs="Arial"/>
                <w:color w:val="000000"/>
                <w:lang w:eastAsia="lt-LT"/>
              </w:rPr>
            </w:pPr>
          </w:p>
        </w:tc>
      </w:tr>
      <w:tr w:rsidR="000633BB" w:rsidRPr="0026534A" w14:paraId="366CF0D2" w14:textId="77777777" w:rsidTr="6837FDD8">
        <w:tc>
          <w:tcPr>
            <w:tcW w:w="513" w:type="pct"/>
            <w:tcBorders>
              <w:top w:val="single" w:sz="4" w:space="0" w:color="auto"/>
              <w:left w:val="single" w:sz="4" w:space="0" w:color="auto"/>
              <w:bottom w:val="single" w:sz="4" w:space="0" w:color="auto"/>
              <w:right w:val="single" w:sz="4" w:space="0" w:color="auto"/>
            </w:tcBorders>
          </w:tcPr>
          <w:p w14:paraId="48E6901D" w14:textId="77777777" w:rsidR="000633BB" w:rsidRPr="00F03F16" w:rsidRDefault="000633BB" w:rsidP="00740C73">
            <w:pPr>
              <w:pStyle w:val="ListParagraph"/>
              <w:numPr>
                <w:ilvl w:val="1"/>
                <w:numId w:val="34"/>
              </w:numPr>
              <w:jc w:val="center"/>
              <w:rPr>
                <w:rFonts w:ascii="Arial" w:hAnsi="Arial" w:cs="Arial"/>
                <w:color w:val="000000"/>
              </w:rPr>
            </w:pPr>
          </w:p>
        </w:tc>
        <w:tc>
          <w:tcPr>
            <w:tcW w:w="1515" w:type="pct"/>
            <w:tcBorders>
              <w:top w:val="single" w:sz="4" w:space="0" w:color="auto"/>
              <w:left w:val="single" w:sz="4" w:space="0" w:color="auto"/>
              <w:bottom w:val="single" w:sz="4" w:space="0" w:color="auto"/>
              <w:right w:val="single" w:sz="4" w:space="0" w:color="auto"/>
            </w:tcBorders>
          </w:tcPr>
          <w:p w14:paraId="50338BBD" w14:textId="573471BD" w:rsidR="000633BB" w:rsidRPr="00F03F16" w:rsidRDefault="000633BB" w:rsidP="00FE3142">
            <w:pPr>
              <w:rPr>
                <w:rStyle w:val="fontstyle01"/>
                <w:rFonts w:ascii="Arial" w:hAnsi="Arial" w:cs="Arial"/>
                <w:sz w:val="22"/>
                <w:szCs w:val="22"/>
              </w:rPr>
            </w:pPr>
            <w:r w:rsidRPr="00F03F16">
              <w:rPr>
                <w:rFonts w:ascii="Arial" w:hAnsi="Arial" w:cs="Arial"/>
              </w:rPr>
              <w:t>Instrumento mažiausia aptinkama riba (IDL),  oficiali gamintojo specifikacija</w:t>
            </w:r>
          </w:p>
        </w:tc>
        <w:tc>
          <w:tcPr>
            <w:tcW w:w="1985" w:type="pct"/>
            <w:tcBorders>
              <w:top w:val="single" w:sz="4" w:space="0" w:color="auto"/>
              <w:left w:val="single" w:sz="4" w:space="0" w:color="auto"/>
              <w:bottom w:val="single" w:sz="4" w:space="0" w:color="auto"/>
              <w:right w:val="single" w:sz="4" w:space="0" w:color="auto"/>
            </w:tcBorders>
          </w:tcPr>
          <w:p w14:paraId="11FC3621" w14:textId="77777777" w:rsidR="000633BB" w:rsidRPr="00F03F16" w:rsidRDefault="000633BB" w:rsidP="000633BB">
            <w:pPr>
              <w:rPr>
                <w:rFonts w:ascii="Arial" w:hAnsi="Arial" w:cs="Arial"/>
              </w:rPr>
            </w:pPr>
            <w:r w:rsidRPr="00F03F16">
              <w:rPr>
                <w:rFonts w:ascii="Arial" w:hAnsi="Arial" w:cs="Arial"/>
              </w:rPr>
              <w:t>≤2 fg Rezerpino teigiamoje jonizacijoje</w:t>
            </w:r>
          </w:p>
          <w:p w14:paraId="6484BE61" w14:textId="13B55AFF" w:rsidR="000633BB" w:rsidRPr="00F03F16" w:rsidRDefault="000633BB" w:rsidP="000633BB">
            <w:pPr>
              <w:rPr>
                <w:rStyle w:val="fontstyle01"/>
                <w:rFonts w:ascii="Arial" w:hAnsi="Arial" w:cs="Arial"/>
                <w:sz w:val="22"/>
                <w:szCs w:val="22"/>
              </w:rPr>
            </w:pPr>
            <w:r w:rsidRPr="00F03F16">
              <w:rPr>
                <w:rFonts w:ascii="Arial" w:hAnsi="Arial" w:cs="Arial"/>
              </w:rPr>
              <w:t>≤2 fg chloramfenikolio neigiamoje jonizacijoje</w:t>
            </w:r>
          </w:p>
        </w:tc>
        <w:tc>
          <w:tcPr>
            <w:tcW w:w="987" w:type="pct"/>
            <w:gridSpan w:val="2"/>
            <w:tcBorders>
              <w:top w:val="single" w:sz="4" w:space="0" w:color="auto"/>
              <w:left w:val="single" w:sz="4" w:space="0" w:color="auto"/>
              <w:bottom w:val="single" w:sz="4" w:space="0" w:color="auto"/>
              <w:right w:val="single" w:sz="4" w:space="0" w:color="auto"/>
            </w:tcBorders>
          </w:tcPr>
          <w:p w14:paraId="53887E95" w14:textId="77777777" w:rsidR="000633BB" w:rsidRPr="00F03F16" w:rsidRDefault="000633BB" w:rsidP="000633BB">
            <w:pPr>
              <w:rPr>
                <w:rFonts w:ascii="Arial" w:hAnsi="Arial" w:cs="Arial"/>
                <w:color w:val="000000"/>
                <w:lang w:eastAsia="lt-LT"/>
              </w:rPr>
            </w:pPr>
          </w:p>
        </w:tc>
      </w:tr>
      <w:tr w:rsidR="000633BB" w:rsidRPr="0026534A" w14:paraId="7D4C7645" w14:textId="77777777" w:rsidTr="6837FDD8">
        <w:tc>
          <w:tcPr>
            <w:tcW w:w="513" w:type="pct"/>
            <w:tcBorders>
              <w:top w:val="single" w:sz="4" w:space="0" w:color="auto"/>
              <w:left w:val="single" w:sz="4" w:space="0" w:color="auto"/>
              <w:bottom w:val="single" w:sz="4" w:space="0" w:color="auto"/>
              <w:right w:val="single" w:sz="4" w:space="0" w:color="auto"/>
            </w:tcBorders>
          </w:tcPr>
          <w:p w14:paraId="453DCF33" w14:textId="77777777" w:rsidR="000633BB" w:rsidRPr="00F03F16" w:rsidRDefault="000633BB" w:rsidP="00740C73">
            <w:pPr>
              <w:pStyle w:val="ListParagraph"/>
              <w:numPr>
                <w:ilvl w:val="1"/>
                <w:numId w:val="34"/>
              </w:numPr>
              <w:jc w:val="center"/>
              <w:rPr>
                <w:rFonts w:ascii="Arial" w:hAnsi="Arial" w:cs="Arial"/>
                <w:color w:val="000000"/>
              </w:rPr>
            </w:pPr>
          </w:p>
        </w:tc>
        <w:tc>
          <w:tcPr>
            <w:tcW w:w="1515" w:type="pct"/>
            <w:tcBorders>
              <w:top w:val="single" w:sz="4" w:space="0" w:color="auto"/>
              <w:left w:val="single" w:sz="4" w:space="0" w:color="auto"/>
              <w:bottom w:val="single" w:sz="4" w:space="0" w:color="auto"/>
              <w:right w:val="single" w:sz="4" w:space="0" w:color="auto"/>
            </w:tcBorders>
          </w:tcPr>
          <w:p w14:paraId="6F42BEA0" w14:textId="6C51C360" w:rsidR="000633BB" w:rsidRPr="00F03F16" w:rsidRDefault="000633BB" w:rsidP="000633BB">
            <w:pPr>
              <w:rPr>
                <w:rStyle w:val="fontstyle01"/>
                <w:rFonts w:ascii="Arial" w:hAnsi="Arial" w:cs="Arial"/>
                <w:sz w:val="22"/>
                <w:szCs w:val="22"/>
              </w:rPr>
            </w:pPr>
            <w:r w:rsidRPr="00F03F16">
              <w:rPr>
                <w:rFonts w:ascii="Arial" w:hAnsi="Arial" w:cs="Arial"/>
              </w:rPr>
              <w:t xml:space="preserve">Sistemos parametrų atskiroms analitėms optimizavimas (tuning) SRM </w:t>
            </w:r>
            <w:r w:rsidR="00A82889">
              <w:rPr>
                <w:rFonts w:ascii="Arial" w:hAnsi="Arial" w:cs="Arial"/>
              </w:rPr>
              <w:t xml:space="preserve">arba MRM </w:t>
            </w:r>
            <w:r w:rsidRPr="00F03F16">
              <w:rPr>
                <w:rFonts w:ascii="Arial" w:hAnsi="Arial" w:cs="Arial"/>
              </w:rPr>
              <w:t xml:space="preserve">režimui. </w:t>
            </w:r>
          </w:p>
        </w:tc>
        <w:tc>
          <w:tcPr>
            <w:tcW w:w="1985" w:type="pct"/>
            <w:tcBorders>
              <w:top w:val="single" w:sz="4" w:space="0" w:color="auto"/>
              <w:left w:val="single" w:sz="4" w:space="0" w:color="auto"/>
              <w:bottom w:val="single" w:sz="4" w:space="0" w:color="auto"/>
              <w:right w:val="single" w:sz="4" w:space="0" w:color="auto"/>
            </w:tcBorders>
          </w:tcPr>
          <w:p w14:paraId="6E97FDED" w14:textId="187CF3D9" w:rsidR="000633BB" w:rsidRPr="00F03F16" w:rsidRDefault="000633BB" w:rsidP="000633BB">
            <w:pPr>
              <w:rPr>
                <w:rStyle w:val="fontstyle01"/>
                <w:rFonts w:ascii="Arial" w:hAnsi="Arial" w:cs="Arial"/>
                <w:sz w:val="22"/>
                <w:szCs w:val="22"/>
              </w:rPr>
            </w:pPr>
            <w:r w:rsidRPr="00F03F16">
              <w:rPr>
                <w:rFonts w:ascii="Arial" w:hAnsi="Arial" w:cs="Arial"/>
              </w:rPr>
              <w:t>Pilnai automatinis maksimalaus jautrumo SRM</w:t>
            </w:r>
            <w:r w:rsidRPr="001A2AE0">
              <w:rPr>
                <w:rFonts w:cstheme="minorHAnsi"/>
              </w:rPr>
              <w:t xml:space="preserve"> </w:t>
            </w:r>
            <w:r w:rsidR="00DB19EF">
              <w:rPr>
                <w:rFonts w:cstheme="minorHAnsi"/>
              </w:rPr>
              <w:t xml:space="preserve"> </w:t>
            </w:r>
            <w:r w:rsidR="00964451">
              <w:rPr>
                <w:rFonts w:cstheme="minorHAnsi"/>
              </w:rPr>
              <w:t xml:space="preserve">/ </w:t>
            </w:r>
            <w:r w:rsidR="00C803D5" w:rsidRPr="001A2AE0">
              <w:rPr>
                <w:rFonts w:ascii="Arial" w:hAnsi="Arial" w:cs="Arial"/>
              </w:rPr>
              <w:t>MRM</w:t>
            </w:r>
            <w:r w:rsidR="007E79B5" w:rsidRPr="001A2AE0">
              <w:rPr>
                <w:rFonts w:ascii="Arial" w:hAnsi="Arial" w:cs="Arial"/>
              </w:rPr>
              <w:t xml:space="preserve"> </w:t>
            </w:r>
            <w:r w:rsidRPr="00F03F16">
              <w:rPr>
                <w:rFonts w:ascii="Arial" w:hAnsi="Arial" w:cs="Arial"/>
              </w:rPr>
              <w:t xml:space="preserve">parametrų nustatymas,  nenurodant jokių išankstinių analitės parametrų arba nurodant tik prekursorių, kai sistema pati atlieka pilną optimizavimo procesą Atliekama iš medžiagos injekcijos autoinjektoriaus pagalba. Privalo būti  galimybė sudaryti neprižiūrimą ir nepertraukiamą  optimizavimo injekcijų seką. </w:t>
            </w:r>
          </w:p>
        </w:tc>
        <w:tc>
          <w:tcPr>
            <w:tcW w:w="987" w:type="pct"/>
            <w:gridSpan w:val="2"/>
            <w:tcBorders>
              <w:top w:val="single" w:sz="4" w:space="0" w:color="auto"/>
              <w:left w:val="single" w:sz="4" w:space="0" w:color="auto"/>
              <w:bottom w:val="single" w:sz="4" w:space="0" w:color="auto"/>
              <w:right w:val="single" w:sz="4" w:space="0" w:color="auto"/>
            </w:tcBorders>
          </w:tcPr>
          <w:p w14:paraId="57F56C66" w14:textId="77777777" w:rsidR="000633BB" w:rsidRPr="00F03F16" w:rsidRDefault="000633BB" w:rsidP="000633BB">
            <w:pPr>
              <w:rPr>
                <w:rFonts w:ascii="Arial" w:hAnsi="Arial" w:cs="Arial"/>
                <w:color w:val="000000"/>
                <w:lang w:eastAsia="lt-LT"/>
              </w:rPr>
            </w:pPr>
          </w:p>
        </w:tc>
      </w:tr>
      <w:tr w:rsidR="007609FE" w:rsidRPr="0026534A" w14:paraId="3C6DF65F" w14:textId="77777777" w:rsidTr="6837FDD8">
        <w:tc>
          <w:tcPr>
            <w:tcW w:w="513" w:type="pct"/>
            <w:tcBorders>
              <w:top w:val="single" w:sz="4" w:space="0" w:color="auto"/>
              <w:left w:val="single" w:sz="4" w:space="0" w:color="auto"/>
              <w:bottom w:val="single" w:sz="4" w:space="0" w:color="auto"/>
              <w:right w:val="single" w:sz="4" w:space="0" w:color="auto"/>
            </w:tcBorders>
          </w:tcPr>
          <w:p w14:paraId="7C1677DE" w14:textId="77777777" w:rsidR="007609FE" w:rsidRPr="00F03F16" w:rsidRDefault="007609FE" w:rsidP="00740C73">
            <w:pPr>
              <w:pStyle w:val="ListParagraph"/>
              <w:numPr>
                <w:ilvl w:val="1"/>
                <w:numId w:val="34"/>
              </w:numPr>
              <w:jc w:val="center"/>
              <w:rPr>
                <w:rFonts w:ascii="Arial" w:hAnsi="Arial" w:cs="Arial"/>
                <w:color w:val="000000"/>
              </w:rPr>
            </w:pPr>
          </w:p>
        </w:tc>
        <w:tc>
          <w:tcPr>
            <w:tcW w:w="1515" w:type="pct"/>
            <w:tcBorders>
              <w:top w:val="single" w:sz="4" w:space="0" w:color="auto"/>
              <w:left w:val="single" w:sz="4" w:space="0" w:color="auto"/>
              <w:bottom w:val="single" w:sz="4" w:space="0" w:color="auto"/>
              <w:right w:val="single" w:sz="4" w:space="0" w:color="auto"/>
            </w:tcBorders>
          </w:tcPr>
          <w:p w14:paraId="05018074" w14:textId="174F423D" w:rsidR="007609FE" w:rsidRPr="00F03F16" w:rsidRDefault="007609FE" w:rsidP="007609FE">
            <w:pPr>
              <w:rPr>
                <w:rStyle w:val="fontstyle01"/>
                <w:rFonts w:ascii="Arial" w:hAnsi="Arial" w:cs="Arial"/>
                <w:sz w:val="22"/>
                <w:szCs w:val="22"/>
              </w:rPr>
            </w:pPr>
            <w:r w:rsidRPr="00F03F16">
              <w:rPr>
                <w:rFonts w:ascii="Arial" w:hAnsi="Arial" w:cs="Arial"/>
              </w:rPr>
              <w:t xml:space="preserve">Sistemos rutininis aptarnavimas </w:t>
            </w:r>
          </w:p>
        </w:tc>
        <w:tc>
          <w:tcPr>
            <w:tcW w:w="1985" w:type="pct"/>
            <w:tcBorders>
              <w:top w:val="single" w:sz="4" w:space="0" w:color="auto"/>
              <w:left w:val="single" w:sz="4" w:space="0" w:color="auto"/>
              <w:bottom w:val="single" w:sz="4" w:space="0" w:color="auto"/>
              <w:right w:val="single" w:sz="4" w:space="0" w:color="auto"/>
            </w:tcBorders>
          </w:tcPr>
          <w:p w14:paraId="25A99EE9" w14:textId="56ACD562" w:rsidR="007609FE" w:rsidRPr="00F03F16" w:rsidRDefault="007609FE" w:rsidP="007609FE">
            <w:pPr>
              <w:rPr>
                <w:rStyle w:val="fontstyle01"/>
                <w:rFonts w:ascii="Arial" w:hAnsi="Arial" w:cs="Arial"/>
                <w:sz w:val="22"/>
                <w:szCs w:val="22"/>
              </w:rPr>
            </w:pPr>
            <w:r w:rsidRPr="00F03F16">
              <w:rPr>
                <w:rFonts w:ascii="Arial" w:hAnsi="Arial" w:cs="Arial"/>
              </w:rPr>
              <w:t>Turi būti galima išvalyti visus modulius iki pat fokusuojančių elektromagnetinių linzių, nepertraukiant vakuumo.</w:t>
            </w:r>
          </w:p>
        </w:tc>
        <w:tc>
          <w:tcPr>
            <w:tcW w:w="987" w:type="pct"/>
            <w:gridSpan w:val="2"/>
            <w:tcBorders>
              <w:top w:val="single" w:sz="4" w:space="0" w:color="auto"/>
              <w:left w:val="single" w:sz="4" w:space="0" w:color="auto"/>
              <w:bottom w:val="single" w:sz="4" w:space="0" w:color="auto"/>
              <w:right w:val="single" w:sz="4" w:space="0" w:color="auto"/>
            </w:tcBorders>
          </w:tcPr>
          <w:p w14:paraId="77421008" w14:textId="77777777" w:rsidR="007609FE" w:rsidRPr="00F03F16" w:rsidRDefault="007609FE" w:rsidP="007609FE">
            <w:pPr>
              <w:rPr>
                <w:rFonts w:ascii="Arial" w:hAnsi="Arial" w:cs="Arial"/>
                <w:color w:val="000000"/>
                <w:lang w:eastAsia="lt-LT"/>
              </w:rPr>
            </w:pPr>
          </w:p>
        </w:tc>
      </w:tr>
      <w:tr w:rsidR="007609FE" w:rsidRPr="0026534A" w14:paraId="3628997C" w14:textId="77777777" w:rsidTr="6837FDD8">
        <w:tc>
          <w:tcPr>
            <w:tcW w:w="513" w:type="pct"/>
            <w:tcBorders>
              <w:top w:val="single" w:sz="4" w:space="0" w:color="auto"/>
              <w:left w:val="single" w:sz="4" w:space="0" w:color="auto"/>
              <w:bottom w:val="single" w:sz="4" w:space="0" w:color="auto"/>
              <w:right w:val="single" w:sz="4" w:space="0" w:color="auto"/>
            </w:tcBorders>
          </w:tcPr>
          <w:p w14:paraId="2A278EC1" w14:textId="32FE6B69" w:rsidR="007609FE" w:rsidRPr="00F03F16" w:rsidRDefault="007609FE" w:rsidP="00740C73">
            <w:pPr>
              <w:pStyle w:val="ListParagraph"/>
              <w:numPr>
                <w:ilvl w:val="1"/>
                <w:numId w:val="34"/>
              </w:numPr>
              <w:jc w:val="center"/>
              <w:rPr>
                <w:rFonts w:ascii="Arial" w:hAnsi="Arial" w:cs="Arial"/>
                <w:color w:val="000000"/>
              </w:rPr>
            </w:pPr>
          </w:p>
        </w:tc>
        <w:tc>
          <w:tcPr>
            <w:tcW w:w="1515" w:type="pct"/>
            <w:tcBorders>
              <w:top w:val="single" w:sz="4" w:space="0" w:color="auto"/>
              <w:left w:val="single" w:sz="4" w:space="0" w:color="auto"/>
              <w:bottom w:val="single" w:sz="4" w:space="0" w:color="auto"/>
              <w:right w:val="single" w:sz="4" w:space="0" w:color="auto"/>
            </w:tcBorders>
          </w:tcPr>
          <w:p w14:paraId="4A9C3943" w14:textId="2C3900F4" w:rsidR="007609FE" w:rsidRPr="00F03F16" w:rsidRDefault="007609FE" w:rsidP="007609FE">
            <w:pPr>
              <w:rPr>
                <w:rFonts w:ascii="Arial" w:hAnsi="Arial" w:cs="Arial"/>
                <w:b/>
              </w:rPr>
            </w:pPr>
            <w:r w:rsidRPr="00F03F16">
              <w:rPr>
                <w:rStyle w:val="fontstyle01"/>
                <w:rFonts w:ascii="Arial" w:hAnsi="Arial" w:cs="Arial"/>
                <w:sz w:val="22"/>
                <w:szCs w:val="22"/>
              </w:rPr>
              <w:t>Vakuumavimas</w:t>
            </w:r>
          </w:p>
        </w:tc>
        <w:tc>
          <w:tcPr>
            <w:tcW w:w="1985" w:type="pct"/>
            <w:tcBorders>
              <w:top w:val="single" w:sz="4" w:space="0" w:color="auto"/>
              <w:left w:val="single" w:sz="4" w:space="0" w:color="auto"/>
              <w:bottom w:val="single" w:sz="4" w:space="0" w:color="auto"/>
              <w:right w:val="single" w:sz="4" w:space="0" w:color="auto"/>
            </w:tcBorders>
          </w:tcPr>
          <w:p w14:paraId="664D8D30" w14:textId="5830389C" w:rsidR="007609FE" w:rsidRPr="00F03F16" w:rsidRDefault="007609FE" w:rsidP="007609FE">
            <w:pPr>
              <w:rPr>
                <w:rFonts w:ascii="Arial" w:hAnsi="Arial" w:cs="Arial"/>
              </w:rPr>
            </w:pPr>
            <w:r w:rsidRPr="00F03F16">
              <w:rPr>
                <w:rStyle w:val="fontstyle01"/>
                <w:rFonts w:ascii="Arial" w:hAnsi="Arial" w:cs="Arial"/>
                <w:sz w:val="22"/>
                <w:szCs w:val="22"/>
              </w:rPr>
              <w:t>Sudaryta iš ne daugiau nei vieno turbomolekulinio siurblio ir iš ne daugiau nei vieno rotacinio siurblio.</w:t>
            </w:r>
          </w:p>
        </w:tc>
        <w:tc>
          <w:tcPr>
            <w:tcW w:w="987" w:type="pct"/>
            <w:gridSpan w:val="2"/>
            <w:tcBorders>
              <w:top w:val="single" w:sz="4" w:space="0" w:color="auto"/>
              <w:left w:val="single" w:sz="4" w:space="0" w:color="auto"/>
              <w:bottom w:val="single" w:sz="4" w:space="0" w:color="auto"/>
              <w:right w:val="single" w:sz="4" w:space="0" w:color="auto"/>
            </w:tcBorders>
          </w:tcPr>
          <w:p w14:paraId="482E6013" w14:textId="77777777" w:rsidR="007609FE" w:rsidRPr="00F03F16" w:rsidRDefault="007609FE" w:rsidP="007609FE">
            <w:pPr>
              <w:rPr>
                <w:rFonts w:ascii="Arial" w:hAnsi="Arial" w:cs="Arial"/>
                <w:color w:val="000000"/>
                <w:lang w:eastAsia="lt-LT"/>
              </w:rPr>
            </w:pPr>
          </w:p>
        </w:tc>
      </w:tr>
      <w:tr w:rsidR="00F43653" w:rsidRPr="0026534A" w14:paraId="6681869F" w14:textId="77777777" w:rsidTr="6837FDD8">
        <w:tc>
          <w:tcPr>
            <w:tcW w:w="513" w:type="pct"/>
            <w:tcBorders>
              <w:top w:val="single" w:sz="4" w:space="0" w:color="auto"/>
              <w:left w:val="single" w:sz="4" w:space="0" w:color="auto"/>
              <w:bottom w:val="single" w:sz="4" w:space="0" w:color="auto"/>
              <w:right w:val="single" w:sz="4" w:space="0" w:color="auto"/>
            </w:tcBorders>
          </w:tcPr>
          <w:p w14:paraId="61EDF65C" w14:textId="77777777" w:rsidR="00F43653" w:rsidRPr="00F03F16" w:rsidRDefault="00F43653" w:rsidP="00740C73">
            <w:pPr>
              <w:pStyle w:val="ListParagraph"/>
              <w:numPr>
                <w:ilvl w:val="1"/>
                <w:numId w:val="34"/>
              </w:numPr>
              <w:jc w:val="center"/>
              <w:rPr>
                <w:rFonts w:ascii="Arial" w:hAnsi="Arial" w:cs="Arial"/>
                <w:color w:val="000000"/>
              </w:rPr>
            </w:pPr>
          </w:p>
        </w:tc>
        <w:tc>
          <w:tcPr>
            <w:tcW w:w="1515" w:type="pct"/>
            <w:tcBorders>
              <w:top w:val="single" w:sz="4" w:space="0" w:color="auto"/>
              <w:left w:val="single" w:sz="4" w:space="0" w:color="auto"/>
              <w:bottom w:val="single" w:sz="4" w:space="0" w:color="auto"/>
              <w:right w:val="single" w:sz="4" w:space="0" w:color="auto"/>
            </w:tcBorders>
          </w:tcPr>
          <w:p w14:paraId="011101B7" w14:textId="78941E80" w:rsidR="00F43653" w:rsidRPr="00F03F16" w:rsidRDefault="00F43653" w:rsidP="007609FE">
            <w:pPr>
              <w:rPr>
                <w:rStyle w:val="fontstyle01"/>
                <w:rFonts w:ascii="Arial" w:hAnsi="Arial" w:cs="Arial"/>
                <w:sz w:val="22"/>
                <w:szCs w:val="22"/>
              </w:rPr>
            </w:pPr>
            <w:r w:rsidRPr="00F03F16">
              <w:rPr>
                <w:rStyle w:val="fontstyle01"/>
                <w:rFonts w:ascii="Arial" w:hAnsi="Arial" w:cs="Arial"/>
                <w:sz w:val="22"/>
                <w:szCs w:val="22"/>
              </w:rPr>
              <w:t xml:space="preserve">Vožtuvas MS/šiukšlės </w:t>
            </w:r>
          </w:p>
        </w:tc>
        <w:tc>
          <w:tcPr>
            <w:tcW w:w="1985" w:type="pct"/>
            <w:tcBorders>
              <w:top w:val="single" w:sz="4" w:space="0" w:color="auto"/>
              <w:left w:val="single" w:sz="4" w:space="0" w:color="auto"/>
              <w:bottom w:val="single" w:sz="4" w:space="0" w:color="auto"/>
              <w:right w:val="single" w:sz="4" w:space="0" w:color="auto"/>
            </w:tcBorders>
          </w:tcPr>
          <w:p w14:paraId="047B783D" w14:textId="76B3F2BD" w:rsidR="00046FA4" w:rsidRPr="00F03F16" w:rsidRDefault="001C3E48" w:rsidP="007609FE">
            <w:pPr>
              <w:rPr>
                <w:rStyle w:val="fontstyle01"/>
                <w:rFonts w:ascii="Arial" w:hAnsi="Arial" w:cs="Arial"/>
                <w:sz w:val="22"/>
                <w:szCs w:val="22"/>
              </w:rPr>
            </w:pPr>
            <w:r w:rsidRPr="00F03F16">
              <w:rPr>
                <w:rStyle w:val="fontstyle01"/>
                <w:rFonts w:ascii="Arial" w:hAnsi="Arial" w:cs="Arial"/>
                <w:sz w:val="22"/>
                <w:szCs w:val="22"/>
              </w:rPr>
              <w:t>Programinės įrangos valdomas ir laike programuojamas funkcionalumas MS detektoriaus taršai sumažinti, leidžiant</w:t>
            </w:r>
            <w:r w:rsidR="00CF6177">
              <w:rPr>
                <w:rStyle w:val="fontstyle01"/>
                <w:rFonts w:ascii="Arial" w:hAnsi="Arial" w:cs="Arial"/>
                <w:sz w:val="22"/>
                <w:szCs w:val="22"/>
              </w:rPr>
              <w:t>i</w:t>
            </w:r>
            <w:r w:rsidRPr="00F03F16">
              <w:rPr>
                <w:rStyle w:val="fontstyle01"/>
                <w:rFonts w:ascii="Arial" w:hAnsi="Arial" w:cs="Arial"/>
                <w:sz w:val="22"/>
                <w:szCs w:val="22"/>
              </w:rPr>
              <w:t>s</w:t>
            </w:r>
            <w:r w:rsidR="00DD57E5">
              <w:rPr>
                <w:rStyle w:val="fontstyle01"/>
                <w:rFonts w:ascii="Arial" w:hAnsi="Arial" w:cs="Arial"/>
                <w:sz w:val="22"/>
                <w:szCs w:val="22"/>
              </w:rPr>
              <w:t xml:space="preserve"> programuojamai</w:t>
            </w:r>
            <w:r w:rsidRPr="00F03F16">
              <w:rPr>
                <w:rStyle w:val="fontstyle01"/>
                <w:rFonts w:ascii="Arial" w:hAnsi="Arial" w:cs="Arial"/>
                <w:sz w:val="22"/>
                <w:szCs w:val="22"/>
              </w:rPr>
              <w:t xml:space="preserve"> nukreipti mobilios fazės srautus į atliekų konteinerį arba į MS detektorių. </w:t>
            </w:r>
            <w:r w:rsidR="006F50F8" w:rsidRPr="00046FA4">
              <w:rPr>
                <w:rFonts w:ascii="Arial" w:hAnsi="Arial" w:cs="Arial"/>
                <w:color w:val="000000"/>
              </w:rPr>
              <w:t xml:space="preserve"> Turi būti komplektuojami</w:t>
            </w:r>
            <w:r w:rsidR="006F50F8">
              <w:rPr>
                <w:rStyle w:val="fontstyle01"/>
                <w:rFonts w:ascii="Arial" w:hAnsi="Arial" w:cs="Arial"/>
                <w:sz w:val="22"/>
                <w:szCs w:val="22"/>
              </w:rPr>
              <w:t xml:space="preserve"> </w:t>
            </w:r>
            <w:r w:rsidRPr="00F03F16">
              <w:rPr>
                <w:rStyle w:val="fontstyle01"/>
                <w:rFonts w:ascii="Arial" w:hAnsi="Arial" w:cs="Arial"/>
                <w:sz w:val="22"/>
                <w:szCs w:val="22"/>
              </w:rPr>
              <w:t>visi reikalingi priedai/vožtuvai.</w:t>
            </w:r>
          </w:p>
        </w:tc>
        <w:tc>
          <w:tcPr>
            <w:tcW w:w="987" w:type="pct"/>
            <w:gridSpan w:val="2"/>
            <w:tcBorders>
              <w:top w:val="single" w:sz="4" w:space="0" w:color="auto"/>
              <w:left w:val="single" w:sz="4" w:space="0" w:color="auto"/>
              <w:bottom w:val="single" w:sz="4" w:space="0" w:color="auto"/>
              <w:right w:val="single" w:sz="4" w:space="0" w:color="auto"/>
            </w:tcBorders>
          </w:tcPr>
          <w:p w14:paraId="0FC07CD4" w14:textId="77777777" w:rsidR="00F43653" w:rsidRPr="00F03F16" w:rsidRDefault="00F43653" w:rsidP="007609FE">
            <w:pPr>
              <w:rPr>
                <w:rFonts w:ascii="Arial" w:hAnsi="Arial" w:cs="Arial"/>
                <w:color w:val="000000"/>
                <w:lang w:eastAsia="lt-LT"/>
              </w:rPr>
            </w:pPr>
          </w:p>
        </w:tc>
      </w:tr>
      <w:tr w:rsidR="007609FE" w:rsidRPr="0026534A" w14:paraId="37220F3F" w14:textId="77777777" w:rsidTr="6837FDD8">
        <w:tc>
          <w:tcPr>
            <w:tcW w:w="513" w:type="pct"/>
            <w:tcBorders>
              <w:top w:val="single" w:sz="4" w:space="0" w:color="auto"/>
              <w:left w:val="single" w:sz="4" w:space="0" w:color="auto"/>
              <w:bottom w:val="single" w:sz="4" w:space="0" w:color="auto"/>
              <w:right w:val="single" w:sz="4" w:space="0" w:color="auto"/>
            </w:tcBorders>
          </w:tcPr>
          <w:p w14:paraId="28F63411" w14:textId="656B7AFA" w:rsidR="007609FE" w:rsidRPr="00F03F16" w:rsidRDefault="007609FE" w:rsidP="00740C73">
            <w:pPr>
              <w:pStyle w:val="ListParagraph"/>
              <w:numPr>
                <w:ilvl w:val="0"/>
                <w:numId w:val="34"/>
              </w:numPr>
              <w:jc w:val="center"/>
              <w:rPr>
                <w:rFonts w:ascii="Arial" w:hAnsi="Arial" w:cs="Arial"/>
                <w:color w:val="000000"/>
              </w:rPr>
            </w:pPr>
          </w:p>
        </w:tc>
        <w:tc>
          <w:tcPr>
            <w:tcW w:w="1515" w:type="pct"/>
            <w:tcBorders>
              <w:top w:val="single" w:sz="4" w:space="0" w:color="auto"/>
              <w:left w:val="single" w:sz="4" w:space="0" w:color="auto"/>
              <w:bottom w:val="single" w:sz="4" w:space="0" w:color="auto"/>
              <w:right w:val="single" w:sz="4" w:space="0" w:color="auto"/>
            </w:tcBorders>
          </w:tcPr>
          <w:p w14:paraId="083838DC" w14:textId="17BC107C" w:rsidR="007609FE" w:rsidRPr="00F03F16" w:rsidRDefault="007609FE" w:rsidP="007609FE">
            <w:pPr>
              <w:rPr>
                <w:rFonts w:ascii="Arial" w:hAnsi="Arial" w:cs="Arial"/>
                <w:b/>
              </w:rPr>
            </w:pPr>
            <w:r w:rsidRPr="00F03F16">
              <w:rPr>
                <w:rFonts w:ascii="Arial" w:eastAsia="Times New Roman" w:hAnsi="Arial" w:cs="Arial"/>
                <w:b/>
                <w:lang w:eastAsia="zh-CN"/>
              </w:rPr>
              <w:t>Bendr</w:t>
            </w:r>
            <w:r w:rsidR="00585463" w:rsidRPr="00F03F16">
              <w:rPr>
                <w:rFonts w:ascii="Arial" w:eastAsia="Times New Roman" w:hAnsi="Arial" w:cs="Arial"/>
                <w:b/>
                <w:lang w:eastAsia="zh-CN"/>
              </w:rPr>
              <w:t>i</w:t>
            </w:r>
            <w:r w:rsidRPr="00F03F16">
              <w:rPr>
                <w:rFonts w:ascii="Arial" w:eastAsia="Times New Roman" w:hAnsi="Arial" w:cs="Arial"/>
                <w:b/>
                <w:lang w:eastAsia="zh-CN"/>
              </w:rPr>
              <w:t xml:space="preserve"> sistemos funkcionalum</w:t>
            </w:r>
            <w:r w:rsidR="00585463" w:rsidRPr="00F03F16">
              <w:rPr>
                <w:rFonts w:ascii="Arial" w:eastAsia="Times New Roman" w:hAnsi="Arial" w:cs="Arial"/>
                <w:b/>
                <w:lang w:eastAsia="zh-CN"/>
              </w:rPr>
              <w:t>ai</w:t>
            </w:r>
          </w:p>
        </w:tc>
        <w:tc>
          <w:tcPr>
            <w:tcW w:w="1985" w:type="pct"/>
            <w:tcBorders>
              <w:top w:val="single" w:sz="4" w:space="0" w:color="auto"/>
              <w:left w:val="single" w:sz="4" w:space="0" w:color="auto"/>
              <w:bottom w:val="single" w:sz="4" w:space="0" w:color="auto"/>
              <w:right w:val="single" w:sz="4" w:space="0" w:color="auto"/>
            </w:tcBorders>
          </w:tcPr>
          <w:p w14:paraId="0D3DBA20" w14:textId="70744121" w:rsidR="007609FE" w:rsidRPr="00F03F16" w:rsidRDefault="007609FE" w:rsidP="00FE3142">
            <w:pPr>
              <w:numPr>
                <w:ilvl w:val="0"/>
                <w:numId w:val="26"/>
              </w:numPr>
              <w:suppressAutoHyphens/>
              <w:spacing w:after="0" w:line="240" w:lineRule="auto"/>
              <w:ind w:left="287" w:hanging="142"/>
              <w:rPr>
                <w:rFonts w:ascii="Arial" w:eastAsia="Times New Roman" w:hAnsi="Arial" w:cs="Arial"/>
                <w:lang w:eastAsia="zh-CN"/>
              </w:rPr>
            </w:pPr>
            <w:r w:rsidRPr="00F03F16">
              <w:rPr>
                <w:rFonts w:ascii="Arial" w:eastAsia="SimSun" w:hAnsi="Arial" w:cs="Arial"/>
                <w:color w:val="00000A"/>
                <w:kern w:val="2"/>
                <w:lang w:eastAsia="zh-CN" w:bidi="hi-IN"/>
              </w:rPr>
              <w:t xml:space="preserve">Sistema privalo turėti funkcionalumą, kai vienoje sekoje galima dirbti su dviem ar daugiau metodų,  kurie turi skirtingas mobilias fazes, skirtingas kolonėles ir skirtingus detektorius. Tarp metodų seka automatiškai užpildo linijas nauja mobilia faze, </w:t>
            </w:r>
            <w:r w:rsidRPr="00F03F16">
              <w:rPr>
                <w:rFonts w:ascii="Arial" w:eastAsia="SimSun" w:hAnsi="Arial" w:cs="Arial"/>
                <w:color w:val="00000A"/>
                <w:kern w:val="2"/>
                <w:lang w:eastAsia="zh-CN" w:bidi="hi-IN"/>
              </w:rPr>
              <w:lastRenderedPageBreak/>
              <w:t>iš linijos pilnai pašalina prieš tai buvusią, perjungia tinkamą koloną, ją kondicionuoja ir paleidžia analizes.</w:t>
            </w:r>
          </w:p>
          <w:p w14:paraId="40B9562A" w14:textId="09AC8EDF" w:rsidR="007609FE" w:rsidRPr="00F03F16" w:rsidRDefault="007609FE" w:rsidP="00FE3142">
            <w:pPr>
              <w:numPr>
                <w:ilvl w:val="0"/>
                <w:numId w:val="26"/>
              </w:numPr>
              <w:suppressAutoHyphens/>
              <w:spacing w:after="0" w:line="240" w:lineRule="auto"/>
              <w:ind w:left="287" w:hanging="142"/>
              <w:rPr>
                <w:rFonts w:ascii="Arial" w:eastAsia="Times New Roman" w:hAnsi="Arial" w:cs="Arial"/>
                <w:lang w:eastAsia="zh-CN"/>
              </w:rPr>
            </w:pPr>
            <w:r w:rsidRPr="00F03F16">
              <w:rPr>
                <w:rFonts w:ascii="Arial" w:eastAsia="Times New Roman" w:hAnsi="Arial" w:cs="Arial"/>
                <w:lang w:eastAsia="zh-CN"/>
              </w:rPr>
              <w:t xml:space="preserve">Būtinas susinaudojančių dalių skaitiklis visiems pagrindimams moduliams, įskaitant </w:t>
            </w:r>
            <w:r w:rsidRPr="00F03F16">
              <w:rPr>
                <w:rFonts w:ascii="Arial" w:eastAsia="MS Mincho" w:hAnsi="Arial" w:cs="Arial"/>
                <w:color w:val="00000A"/>
                <w:kern w:val="2"/>
                <w:lang w:eastAsia="zh-CN" w:bidi="hi-IN"/>
              </w:rPr>
              <w:t xml:space="preserve">siurblius, injektorių, </w:t>
            </w:r>
            <w:r w:rsidR="003A0DF7" w:rsidRPr="00F03F16">
              <w:rPr>
                <w:rFonts w:ascii="Arial" w:eastAsia="MS Mincho" w:hAnsi="Arial" w:cs="Arial"/>
                <w:color w:val="00000A"/>
                <w:kern w:val="2"/>
                <w:lang w:eastAsia="zh-CN" w:bidi="hi-IN"/>
              </w:rPr>
              <w:t>vožtuvams</w:t>
            </w:r>
            <w:r w:rsidRPr="00F03F16">
              <w:rPr>
                <w:rFonts w:ascii="Arial" w:eastAsia="MS Mincho" w:hAnsi="Arial" w:cs="Arial"/>
                <w:color w:val="00000A"/>
                <w:kern w:val="2"/>
                <w:lang w:eastAsia="zh-CN" w:bidi="hi-IN"/>
              </w:rPr>
              <w:t xml:space="preserve">, UV/VIS, FLD, laidumo ir MS detektorius. </w:t>
            </w:r>
          </w:p>
          <w:p w14:paraId="2AC4B56C" w14:textId="1A26CF59" w:rsidR="007609FE" w:rsidRPr="0048638D" w:rsidRDefault="007609FE" w:rsidP="0048638D">
            <w:pPr>
              <w:numPr>
                <w:ilvl w:val="0"/>
                <w:numId w:val="26"/>
              </w:numPr>
              <w:suppressAutoHyphens/>
              <w:spacing w:after="0" w:line="240" w:lineRule="auto"/>
              <w:ind w:left="287" w:hanging="142"/>
              <w:rPr>
                <w:rFonts w:ascii="Arial" w:eastAsia="Times New Roman" w:hAnsi="Arial" w:cs="Arial"/>
                <w:lang w:eastAsia="zh-CN"/>
              </w:rPr>
            </w:pPr>
            <w:r w:rsidRPr="00F03F16">
              <w:rPr>
                <w:rFonts w:ascii="Arial" w:eastAsia="MS Mincho" w:hAnsi="Arial" w:cs="Arial"/>
                <w:color w:val="00000A"/>
                <w:kern w:val="2"/>
                <w:lang w:eastAsia="zh-CN" w:bidi="hi-IN"/>
              </w:rPr>
              <w:t>Būtinas</w:t>
            </w:r>
            <w:r w:rsidR="00586AA0">
              <w:rPr>
                <w:rFonts w:ascii="Arial" w:eastAsia="MS Mincho" w:hAnsi="Arial" w:cs="Arial"/>
                <w:color w:val="00000A"/>
                <w:kern w:val="2"/>
                <w:lang w:eastAsia="zh-CN" w:bidi="hi-IN"/>
              </w:rPr>
              <w:t xml:space="preserve"> </w:t>
            </w:r>
            <w:r w:rsidR="00586AA0" w:rsidRPr="004A5ACE">
              <w:rPr>
                <w:rFonts w:ascii="Arial" w:eastAsia="MS Mincho" w:hAnsi="Arial" w:cs="Arial"/>
                <w:color w:val="00000A"/>
                <w:kern w:val="2"/>
                <w:lang w:eastAsia="zh-CN" w:bidi="hi-IN"/>
              </w:rPr>
              <w:t>automatizuotas sistemos techninės būklės įvertinimo</w:t>
            </w:r>
            <w:r w:rsidRPr="00F03F16">
              <w:rPr>
                <w:rFonts w:ascii="Arial" w:eastAsia="MS Mincho" w:hAnsi="Arial" w:cs="Arial"/>
                <w:color w:val="00000A"/>
                <w:kern w:val="2"/>
                <w:lang w:eastAsia="zh-CN" w:bidi="hi-IN"/>
              </w:rPr>
              <w:t xml:space="preserve"> funkcionalumas, visiems pagrindiniams moduliams, įskaitant siurblius, injektorių, UV</w:t>
            </w:r>
            <w:r w:rsidR="00C8470A" w:rsidRPr="00F03F16">
              <w:rPr>
                <w:rFonts w:ascii="Arial" w:eastAsia="MS Mincho" w:hAnsi="Arial" w:cs="Arial"/>
                <w:color w:val="00000A"/>
                <w:kern w:val="2"/>
                <w:lang w:eastAsia="zh-CN" w:bidi="hi-IN"/>
              </w:rPr>
              <w:t>/VIS</w:t>
            </w:r>
            <w:r w:rsidRPr="00F03F16">
              <w:rPr>
                <w:rFonts w:ascii="Arial" w:eastAsia="MS Mincho" w:hAnsi="Arial" w:cs="Arial"/>
                <w:color w:val="00000A"/>
                <w:kern w:val="2"/>
                <w:lang w:eastAsia="zh-CN" w:bidi="hi-IN"/>
              </w:rPr>
              <w:t xml:space="preserve"> ir MS detektorius. Funkcija privalo įvertinti ne mažiau nei susinaudojančių dalių būklę, modulių darbingumo atitikimą gamintojo kriterijams atliekant testus</w:t>
            </w:r>
            <w:r w:rsidR="00FE3142" w:rsidRPr="00F03F16">
              <w:rPr>
                <w:rFonts w:ascii="Arial" w:eastAsia="MS Mincho" w:hAnsi="Arial" w:cs="Arial"/>
                <w:color w:val="00000A"/>
                <w:kern w:val="2"/>
                <w:lang w:eastAsia="zh-CN" w:bidi="hi-IN"/>
              </w:rPr>
              <w:t xml:space="preserve">, pateikt įvertinimo ataskaitą. </w:t>
            </w:r>
          </w:p>
          <w:p w14:paraId="6414F69D" w14:textId="77777777" w:rsidR="001F6CA6" w:rsidRPr="00F03F16" w:rsidRDefault="001F6CA6" w:rsidP="00FE3142">
            <w:pPr>
              <w:numPr>
                <w:ilvl w:val="0"/>
                <w:numId w:val="26"/>
              </w:numPr>
              <w:suppressAutoHyphens/>
              <w:spacing w:after="0" w:line="240" w:lineRule="auto"/>
              <w:ind w:left="287" w:hanging="142"/>
              <w:rPr>
                <w:rFonts w:ascii="Arial" w:eastAsia="Times New Roman" w:hAnsi="Arial" w:cs="Arial"/>
                <w:lang w:eastAsia="zh-CN"/>
              </w:rPr>
            </w:pPr>
            <w:r w:rsidRPr="00F03F16">
              <w:rPr>
                <w:rFonts w:ascii="Arial" w:eastAsia="Times New Roman" w:hAnsi="Arial" w:cs="Arial"/>
                <w:lang w:eastAsia="zh-CN"/>
              </w:rPr>
              <w:t xml:space="preserve">Funkcionalumas, kai automatiškai įvertinamas MS detektoriaus darbingumas vertinant m/z nuokrypį, rezoliuciją, signalo stabilumą, ir esant neatitikimui automatiškai atliekama masių kalibracija.   </w:t>
            </w:r>
          </w:p>
          <w:p w14:paraId="339C70A1" w14:textId="2F8F3638" w:rsidR="00AD20C0" w:rsidRPr="00F03F16" w:rsidRDefault="00AD20C0" w:rsidP="00FE3142">
            <w:pPr>
              <w:numPr>
                <w:ilvl w:val="0"/>
                <w:numId w:val="26"/>
              </w:numPr>
              <w:suppressAutoHyphens/>
              <w:spacing w:after="0" w:line="240" w:lineRule="auto"/>
              <w:ind w:left="287" w:hanging="142"/>
              <w:rPr>
                <w:rFonts w:ascii="Arial" w:eastAsia="Times New Roman" w:hAnsi="Arial" w:cs="Arial"/>
                <w:lang w:eastAsia="zh-CN"/>
              </w:rPr>
            </w:pPr>
            <w:r w:rsidRPr="00F03F16">
              <w:rPr>
                <w:rFonts w:ascii="Arial" w:eastAsia="Times New Roman" w:hAnsi="Arial" w:cs="Arial"/>
                <w:lang w:eastAsia="zh-CN"/>
              </w:rPr>
              <w:t>Automatinis</w:t>
            </w:r>
            <w:r w:rsidR="00941B58">
              <w:rPr>
                <w:rFonts w:ascii="Arial" w:eastAsia="Times New Roman" w:hAnsi="Arial" w:cs="Arial"/>
                <w:lang w:eastAsia="zh-CN"/>
              </w:rPr>
              <w:t xml:space="preserve"> ne mažiau</w:t>
            </w:r>
            <w:r w:rsidR="004A5ACE">
              <w:rPr>
                <w:rFonts w:ascii="Arial" w:eastAsia="Times New Roman" w:hAnsi="Arial" w:cs="Arial"/>
                <w:lang w:eastAsia="zh-CN"/>
              </w:rPr>
              <w:t xml:space="preserve"> kaip </w:t>
            </w:r>
            <w:r w:rsidRPr="00F03F16">
              <w:rPr>
                <w:rFonts w:ascii="Arial" w:eastAsia="Times New Roman" w:hAnsi="Arial" w:cs="Arial"/>
                <w:lang w:eastAsia="zh-CN"/>
              </w:rPr>
              <w:t xml:space="preserve"> 6 kolonų perjungimo vožtuvų sistemos </w:t>
            </w:r>
            <w:r w:rsidR="00410788" w:rsidRPr="00F03F16">
              <w:rPr>
                <w:rFonts w:ascii="Arial" w:eastAsia="Times New Roman" w:hAnsi="Arial" w:cs="Arial"/>
                <w:lang w:eastAsia="zh-CN"/>
              </w:rPr>
              <w:t>konstrukcinis sprendimas</w:t>
            </w:r>
            <w:r w:rsidRPr="00F03F16">
              <w:rPr>
                <w:rFonts w:ascii="Arial" w:eastAsia="Times New Roman" w:hAnsi="Arial" w:cs="Arial"/>
                <w:lang w:eastAsia="zh-CN"/>
              </w:rPr>
              <w:t>, kai dvi kolonos pajungtos į elektrinio laidumo detektorių, o kitos į UV/VIS ir/ar fluorescencinį</w:t>
            </w:r>
            <w:r w:rsidR="0078595E" w:rsidRPr="00F03F16">
              <w:rPr>
                <w:rFonts w:ascii="Arial" w:eastAsia="Times New Roman" w:hAnsi="Arial" w:cs="Arial"/>
                <w:lang w:eastAsia="zh-CN"/>
              </w:rPr>
              <w:t>,</w:t>
            </w:r>
            <w:r w:rsidRPr="00F03F16">
              <w:rPr>
                <w:rFonts w:ascii="Arial" w:eastAsia="Times New Roman" w:hAnsi="Arial" w:cs="Arial"/>
                <w:lang w:eastAsia="zh-CN"/>
              </w:rPr>
              <w:t xml:space="preserve"> ir/ar MS detektorių.</w:t>
            </w:r>
          </w:p>
          <w:p w14:paraId="6FEA0ABD" w14:textId="3E8309A3" w:rsidR="00DC366D" w:rsidRPr="00F03F16" w:rsidRDefault="00DC366D" w:rsidP="00FE3142">
            <w:pPr>
              <w:numPr>
                <w:ilvl w:val="0"/>
                <w:numId w:val="26"/>
              </w:numPr>
              <w:suppressAutoHyphens/>
              <w:spacing w:after="0" w:line="240" w:lineRule="auto"/>
              <w:ind w:left="287" w:hanging="142"/>
              <w:rPr>
                <w:rFonts w:ascii="Arial" w:eastAsia="Times New Roman" w:hAnsi="Arial" w:cs="Arial"/>
                <w:lang w:eastAsia="zh-CN"/>
              </w:rPr>
            </w:pPr>
            <w:r w:rsidRPr="00F03F16">
              <w:rPr>
                <w:rFonts w:ascii="Arial" w:eastAsia="Times New Roman" w:hAnsi="Arial" w:cs="Arial"/>
                <w:lang w:eastAsia="zh-CN"/>
              </w:rPr>
              <w:t xml:space="preserve">Ekologinis režimas, kuris automatiškai, kai MS sistema nenaudojama nurodytą laiką, pereina į energiją taupantį režimą išjungiant pasirinktus kaitinimo ir dujų padavimo mazgus.  </w:t>
            </w:r>
          </w:p>
        </w:tc>
        <w:tc>
          <w:tcPr>
            <w:tcW w:w="987" w:type="pct"/>
            <w:gridSpan w:val="2"/>
            <w:tcBorders>
              <w:top w:val="single" w:sz="4" w:space="0" w:color="auto"/>
              <w:left w:val="single" w:sz="4" w:space="0" w:color="auto"/>
              <w:bottom w:val="single" w:sz="4" w:space="0" w:color="auto"/>
              <w:right w:val="single" w:sz="4" w:space="0" w:color="auto"/>
            </w:tcBorders>
          </w:tcPr>
          <w:p w14:paraId="00AAE50F" w14:textId="77777777" w:rsidR="007609FE" w:rsidRPr="00F03F16" w:rsidRDefault="007609FE" w:rsidP="007609FE">
            <w:pPr>
              <w:rPr>
                <w:rFonts w:ascii="Arial" w:hAnsi="Arial" w:cs="Arial"/>
                <w:color w:val="000000"/>
                <w:lang w:eastAsia="lt-LT"/>
              </w:rPr>
            </w:pPr>
          </w:p>
        </w:tc>
      </w:tr>
      <w:tr w:rsidR="007609FE" w:rsidRPr="0026534A" w14:paraId="7CCB1042" w14:textId="77777777" w:rsidTr="6837FDD8">
        <w:tc>
          <w:tcPr>
            <w:tcW w:w="513" w:type="pct"/>
            <w:tcBorders>
              <w:top w:val="single" w:sz="4" w:space="0" w:color="auto"/>
              <w:left w:val="single" w:sz="4" w:space="0" w:color="auto"/>
              <w:bottom w:val="single" w:sz="4" w:space="0" w:color="auto"/>
              <w:right w:val="single" w:sz="4" w:space="0" w:color="auto"/>
            </w:tcBorders>
          </w:tcPr>
          <w:p w14:paraId="30AFB077" w14:textId="6759AEDF" w:rsidR="007609FE" w:rsidRPr="00F03F16" w:rsidRDefault="007609FE" w:rsidP="00740C73">
            <w:pPr>
              <w:pStyle w:val="ListParagraph"/>
              <w:numPr>
                <w:ilvl w:val="0"/>
                <w:numId w:val="34"/>
              </w:numPr>
              <w:jc w:val="center"/>
              <w:rPr>
                <w:rFonts w:ascii="Arial" w:hAnsi="Arial" w:cs="Arial"/>
                <w:color w:val="000000"/>
              </w:rPr>
            </w:pPr>
          </w:p>
        </w:tc>
        <w:tc>
          <w:tcPr>
            <w:tcW w:w="1515" w:type="pct"/>
            <w:tcBorders>
              <w:top w:val="single" w:sz="4" w:space="0" w:color="auto"/>
              <w:left w:val="single" w:sz="4" w:space="0" w:color="auto"/>
              <w:bottom w:val="single" w:sz="4" w:space="0" w:color="auto"/>
              <w:right w:val="single" w:sz="4" w:space="0" w:color="auto"/>
            </w:tcBorders>
          </w:tcPr>
          <w:p w14:paraId="5F119C98" w14:textId="0030C482" w:rsidR="007609FE" w:rsidRPr="00F03F16" w:rsidRDefault="00AD20C0" w:rsidP="007609FE">
            <w:pPr>
              <w:rPr>
                <w:rFonts w:ascii="Arial" w:hAnsi="Arial" w:cs="Arial"/>
                <w:b/>
              </w:rPr>
            </w:pPr>
            <w:r w:rsidRPr="00F03F16">
              <w:rPr>
                <w:rFonts w:ascii="Arial" w:hAnsi="Arial" w:cs="Arial"/>
                <w:b/>
              </w:rPr>
              <w:t>Taikomoji programa</w:t>
            </w:r>
          </w:p>
        </w:tc>
        <w:tc>
          <w:tcPr>
            <w:tcW w:w="1985" w:type="pct"/>
            <w:tcBorders>
              <w:top w:val="single" w:sz="4" w:space="0" w:color="auto"/>
              <w:left w:val="single" w:sz="4" w:space="0" w:color="auto"/>
              <w:bottom w:val="single" w:sz="4" w:space="0" w:color="auto"/>
              <w:right w:val="single" w:sz="4" w:space="0" w:color="auto"/>
            </w:tcBorders>
          </w:tcPr>
          <w:p w14:paraId="41B16B7B" w14:textId="37EB03AB" w:rsidR="007609FE" w:rsidRPr="00F03F16" w:rsidRDefault="007609FE" w:rsidP="007609FE">
            <w:pPr>
              <w:rPr>
                <w:rFonts w:ascii="Arial" w:hAnsi="Arial" w:cs="Arial"/>
              </w:rPr>
            </w:pPr>
            <w:r w:rsidRPr="00F03F16">
              <w:rPr>
                <w:rFonts w:ascii="Arial" w:hAnsi="Arial" w:cs="Arial"/>
              </w:rPr>
              <w:t>Pilnas visų elementų ir detektorių tiesioginis valdymas, duomenų surinkimas, saugojimas</w:t>
            </w:r>
            <w:r w:rsidR="00AD20C0" w:rsidRPr="00F03F16">
              <w:rPr>
                <w:rFonts w:ascii="Arial" w:hAnsi="Arial" w:cs="Arial"/>
              </w:rPr>
              <w:t>, analizė</w:t>
            </w:r>
            <w:r w:rsidRPr="00F03F16">
              <w:rPr>
                <w:rFonts w:ascii="Arial" w:hAnsi="Arial" w:cs="Arial"/>
              </w:rPr>
              <w:t xml:space="preserve"> ir ataskaitų kūrimas</w:t>
            </w:r>
          </w:p>
        </w:tc>
        <w:tc>
          <w:tcPr>
            <w:tcW w:w="987" w:type="pct"/>
            <w:gridSpan w:val="2"/>
            <w:tcBorders>
              <w:top w:val="single" w:sz="4" w:space="0" w:color="auto"/>
              <w:left w:val="single" w:sz="4" w:space="0" w:color="auto"/>
              <w:bottom w:val="single" w:sz="4" w:space="0" w:color="auto"/>
              <w:right w:val="single" w:sz="4" w:space="0" w:color="auto"/>
            </w:tcBorders>
          </w:tcPr>
          <w:p w14:paraId="4E75159D" w14:textId="77777777" w:rsidR="007609FE" w:rsidRPr="00F03F16" w:rsidRDefault="007609FE" w:rsidP="007609FE">
            <w:pPr>
              <w:rPr>
                <w:rFonts w:ascii="Arial" w:hAnsi="Arial" w:cs="Arial"/>
                <w:color w:val="000000"/>
                <w:lang w:eastAsia="lt-LT"/>
              </w:rPr>
            </w:pPr>
          </w:p>
        </w:tc>
      </w:tr>
      <w:tr w:rsidR="007609FE" w:rsidRPr="0026534A" w14:paraId="16378CB1" w14:textId="77777777" w:rsidTr="6837FDD8">
        <w:tc>
          <w:tcPr>
            <w:tcW w:w="513" w:type="pct"/>
            <w:tcBorders>
              <w:top w:val="single" w:sz="4" w:space="0" w:color="auto"/>
              <w:left w:val="single" w:sz="4" w:space="0" w:color="auto"/>
              <w:bottom w:val="single" w:sz="4" w:space="0" w:color="auto"/>
              <w:right w:val="single" w:sz="4" w:space="0" w:color="auto"/>
            </w:tcBorders>
          </w:tcPr>
          <w:p w14:paraId="235E0384" w14:textId="769689FC" w:rsidR="007609FE" w:rsidRPr="00F03F16" w:rsidRDefault="007609FE" w:rsidP="00740C73">
            <w:pPr>
              <w:pStyle w:val="ListParagraph"/>
              <w:numPr>
                <w:ilvl w:val="1"/>
                <w:numId w:val="34"/>
              </w:numPr>
              <w:jc w:val="center"/>
              <w:rPr>
                <w:rFonts w:ascii="Arial" w:hAnsi="Arial" w:cs="Arial"/>
                <w:color w:val="000000"/>
              </w:rPr>
            </w:pPr>
          </w:p>
        </w:tc>
        <w:tc>
          <w:tcPr>
            <w:tcW w:w="1515" w:type="pct"/>
            <w:tcBorders>
              <w:top w:val="single" w:sz="4" w:space="0" w:color="auto"/>
              <w:left w:val="single" w:sz="4" w:space="0" w:color="auto"/>
              <w:bottom w:val="single" w:sz="4" w:space="0" w:color="auto"/>
              <w:right w:val="single" w:sz="4" w:space="0" w:color="auto"/>
            </w:tcBorders>
          </w:tcPr>
          <w:p w14:paraId="68B9ABE7" w14:textId="0FBD145D" w:rsidR="007609FE" w:rsidRPr="00F03F16" w:rsidRDefault="007609FE" w:rsidP="007609FE">
            <w:pPr>
              <w:rPr>
                <w:rFonts w:ascii="Arial" w:hAnsi="Arial" w:cs="Arial"/>
                <w:b/>
              </w:rPr>
            </w:pPr>
            <w:r w:rsidRPr="00F03F16">
              <w:rPr>
                <w:rFonts w:ascii="Arial" w:hAnsi="Arial" w:cs="Arial"/>
              </w:rPr>
              <w:t>Įrangos komponentų valdymas</w:t>
            </w:r>
          </w:p>
        </w:tc>
        <w:tc>
          <w:tcPr>
            <w:tcW w:w="1985" w:type="pct"/>
            <w:tcBorders>
              <w:top w:val="single" w:sz="4" w:space="0" w:color="auto"/>
              <w:left w:val="single" w:sz="4" w:space="0" w:color="auto"/>
              <w:bottom w:val="single" w:sz="4" w:space="0" w:color="auto"/>
              <w:right w:val="single" w:sz="4" w:space="0" w:color="auto"/>
            </w:tcBorders>
          </w:tcPr>
          <w:p w14:paraId="3604ABAA" w14:textId="1AF4BDE1" w:rsidR="007609FE" w:rsidRPr="00F03F16" w:rsidRDefault="007609FE" w:rsidP="007609FE">
            <w:pPr>
              <w:rPr>
                <w:rFonts w:ascii="Arial" w:hAnsi="Arial" w:cs="Arial"/>
              </w:rPr>
            </w:pPr>
            <w:r w:rsidRPr="00F03F16">
              <w:rPr>
                <w:rFonts w:ascii="Arial" w:hAnsi="Arial" w:cs="Arial"/>
              </w:rPr>
              <w:t>Visų sistemos detektorių parametrai  ir duomenų surinkimo nustatymai turi būti valdomi viena programine įranga, įskaitant dujų srautų, temperatūrų, lempų įjungimą/išjungimą.</w:t>
            </w:r>
          </w:p>
        </w:tc>
        <w:tc>
          <w:tcPr>
            <w:tcW w:w="987" w:type="pct"/>
            <w:gridSpan w:val="2"/>
            <w:tcBorders>
              <w:top w:val="single" w:sz="4" w:space="0" w:color="auto"/>
              <w:left w:val="single" w:sz="4" w:space="0" w:color="auto"/>
              <w:bottom w:val="single" w:sz="4" w:space="0" w:color="auto"/>
              <w:right w:val="single" w:sz="4" w:space="0" w:color="auto"/>
            </w:tcBorders>
          </w:tcPr>
          <w:p w14:paraId="6C3A5E10" w14:textId="77777777" w:rsidR="007609FE" w:rsidRPr="00F03F16" w:rsidRDefault="007609FE" w:rsidP="007609FE">
            <w:pPr>
              <w:rPr>
                <w:rFonts w:ascii="Arial" w:hAnsi="Arial" w:cs="Arial"/>
                <w:color w:val="000000"/>
                <w:lang w:eastAsia="lt-LT"/>
              </w:rPr>
            </w:pPr>
          </w:p>
        </w:tc>
      </w:tr>
      <w:tr w:rsidR="007609FE" w:rsidRPr="0026534A" w14:paraId="5078B2A5" w14:textId="77777777" w:rsidTr="6837FDD8">
        <w:tc>
          <w:tcPr>
            <w:tcW w:w="513" w:type="pct"/>
            <w:tcBorders>
              <w:top w:val="single" w:sz="4" w:space="0" w:color="auto"/>
              <w:left w:val="single" w:sz="4" w:space="0" w:color="auto"/>
              <w:bottom w:val="single" w:sz="4" w:space="0" w:color="auto"/>
              <w:right w:val="single" w:sz="4" w:space="0" w:color="auto"/>
            </w:tcBorders>
          </w:tcPr>
          <w:p w14:paraId="6C1D25F5" w14:textId="083874BF" w:rsidR="007609FE" w:rsidRPr="00F03F16" w:rsidRDefault="007609FE" w:rsidP="00740C73">
            <w:pPr>
              <w:pStyle w:val="ListParagraph"/>
              <w:numPr>
                <w:ilvl w:val="1"/>
                <w:numId w:val="34"/>
              </w:numPr>
              <w:jc w:val="center"/>
              <w:rPr>
                <w:rFonts w:ascii="Arial" w:hAnsi="Arial" w:cs="Arial"/>
                <w:color w:val="000000"/>
              </w:rPr>
            </w:pPr>
          </w:p>
        </w:tc>
        <w:tc>
          <w:tcPr>
            <w:tcW w:w="1515" w:type="pct"/>
            <w:tcBorders>
              <w:top w:val="single" w:sz="4" w:space="0" w:color="auto"/>
              <w:left w:val="single" w:sz="4" w:space="0" w:color="auto"/>
              <w:bottom w:val="single" w:sz="4" w:space="0" w:color="auto"/>
              <w:right w:val="single" w:sz="4" w:space="0" w:color="auto"/>
            </w:tcBorders>
          </w:tcPr>
          <w:p w14:paraId="35462908" w14:textId="3B046568" w:rsidR="007609FE" w:rsidRPr="00F03F16" w:rsidRDefault="007609FE" w:rsidP="007609FE">
            <w:pPr>
              <w:rPr>
                <w:rFonts w:ascii="Arial" w:hAnsi="Arial" w:cs="Arial"/>
                <w:b/>
              </w:rPr>
            </w:pPr>
            <w:r w:rsidRPr="00F03F16">
              <w:rPr>
                <w:rFonts w:ascii="Arial" w:eastAsia="SimSun" w:hAnsi="Arial" w:cs="Arial"/>
                <w:color w:val="00000A"/>
                <w:kern w:val="2"/>
                <w:lang w:eastAsia="zh-CN" w:bidi="hi-IN"/>
              </w:rPr>
              <w:t>Automatinės programinės įrangos funkcijos</w:t>
            </w:r>
          </w:p>
        </w:tc>
        <w:tc>
          <w:tcPr>
            <w:tcW w:w="1985" w:type="pct"/>
            <w:tcBorders>
              <w:top w:val="single" w:sz="4" w:space="0" w:color="auto"/>
              <w:left w:val="single" w:sz="4" w:space="0" w:color="auto"/>
              <w:bottom w:val="single" w:sz="4" w:space="0" w:color="auto"/>
              <w:right w:val="single" w:sz="4" w:space="0" w:color="auto"/>
            </w:tcBorders>
          </w:tcPr>
          <w:p w14:paraId="32B325B7" w14:textId="77777777" w:rsidR="007609FE" w:rsidRPr="00F03F16" w:rsidRDefault="007609FE" w:rsidP="007609FE">
            <w:pPr>
              <w:widowControl w:val="0"/>
              <w:suppressAutoHyphens/>
              <w:textAlignment w:val="baseline"/>
              <w:rPr>
                <w:rFonts w:ascii="Arial" w:eastAsia="Times New Roman" w:hAnsi="Arial" w:cs="Arial"/>
                <w:lang w:eastAsia="zh-CN"/>
              </w:rPr>
            </w:pPr>
            <w:r w:rsidRPr="00F03F16">
              <w:rPr>
                <w:rFonts w:ascii="Arial" w:eastAsia="SimSun" w:hAnsi="Arial" w:cs="Arial"/>
                <w:color w:val="00000A"/>
                <w:kern w:val="2"/>
                <w:lang w:eastAsia="zh-CN" w:bidi="hi-IN"/>
              </w:rPr>
              <w:t>Programinė įranga privalo turėti sistemos automatizavimo funkcijas:</w:t>
            </w:r>
          </w:p>
          <w:p w14:paraId="1DBABCA4" w14:textId="0634C68D" w:rsidR="007609FE" w:rsidRPr="00F03F16" w:rsidRDefault="007609FE" w:rsidP="00AD20C0">
            <w:pPr>
              <w:widowControl w:val="0"/>
              <w:numPr>
                <w:ilvl w:val="0"/>
                <w:numId w:val="28"/>
              </w:numPr>
              <w:suppressAutoHyphens/>
              <w:spacing w:after="200" w:line="276" w:lineRule="auto"/>
              <w:ind w:left="287" w:hanging="142"/>
              <w:contextualSpacing/>
              <w:textAlignment w:val="baseline"/>
              <w:rPr>
                <w:rFonts w:ascii="Arial" w:eastAsia="Calibri" w:hAnsi="Arial" w:cs="Arial"/>
                <w:lang w:eastAsia="zh-CN"/>
              </w:rPr>
            </w:pPr>
            <w:r w:rsidRPr="00F03F16">
              <w:rPr>
                <w:rFonts w:ascii="Arial" w:eastAsia="SimSun" w:hAnsi="Arial" w:cs="Arial"/>
                <w:color w:val="00000A"/>
                <w:kern w:val="2"/>
                <w:lang w:eastAsia="zh-CN" w:bidi="hi-IN"/>
              </w:rPr>
              <w:t xml:space="preserve">Naudotojo neprižiūrimas, iš anksto programiškai nustatytas automatinis sistemos įsijungimas </w:t>
            </w:r>
            <w:r w:rsidRPr="00F03F16">
              <w:rPr>
                <w:rFonts w:ascii="Arial" w:eastAsia="SimSun" w:hAnsi="Arial" w:cs="Arial"/>
                <w:color w:val="00000A"/>
                <w:kern w:val="2"/>
                <w:lang w:eastAsia="zh-CN" w:bidi="hi-IN"/>
              </w:rPr>
              <w:lastRenderedPageBreak/>
              <w:t>ir pasiruošimas darbui. Įtraukiant mobilios fazės atnaujinimą linijose ir kolonėlėje iki stabilios pusiausvyros, bazinės linijos patikrą pagal nustatytus kriterijus;</w:t>
            </w:r>
          </w:p>
          <w:p w14:paraId="1FE3AD48" w14:textId="605B7A59" w:rsidR="007609FE" w:rsidRPr="00F03F16" w:rsidRDefault="007609FE" w:rsidP="00AD20C0">
            <w:pPr>
              <w:widowControl w:val="0"/>
              <w:numPr>
                <w:ilvl w:val="0"/>
                <w:numId w:val="28"/>
              </w:numPr>
              <w:suppressAutoHyphens/>
              <w:spacing w:after="200" w:line="276" w:lineRule="auto"/>
              <w:ind w:left="287" w:hanging="142"/>
              <w:contextualSpacing/>
              <w:textAlignment w:val="baseline"/>
              <w:rPr>
                <w:rFonts w:ascii="Arial" w:eastAsia="Calibri" w:hAnsi="Arial" w:cs="Arial"/>
                <w:lang w:eastAsia="zh-CN"/>
              </w:rPr>
            </w:pPr>
            <w:r w:rsidRPr="00F03F16">
              <w:rPr>
                <w:rFonts w:ascii="Arial" w:eastAsia="SimSun" w:hAnsi="Arial" w:cs="Arial"/>
                <w:color w:val="00000A"/>
                <w:kern w:val="2"/>
                <w:lang w:eastAsia="zh-CN" w:bidi="hi-IN"/>
              </w:rPr>
              <w:t xml:space="preserve">Automatinė oro burbulų </w:t>
            </w:r>
            <w:r w:rsidR="00A52826" w:rsidRPr="00F03F16">
              <w:rPr>
                <w:rFonts w:ascii="Arial" w:eastAsia="SimSun" w:hAnsi="Arial" w:cs="Arial"/>
                <w:color w:val="00000A"/>
                <w:kern w:val="2"/>
                <w:lang w:eastAsia="zh-CN" w:bidi="hi-IN"/>
              </w:rPr>
              <w:t xml:space="preserve">aptikimo ir </w:t>
            </w:r>
            <w:r w:rsidRPr="00F03F16">
              <w:rPr>
                <w:rFonts w:ascii="Arial" w:eastAsia="SimSun" w:hAnsi="Arial" w:cs="Arial"/>
                <w:color w:val="00000A"/>
                <w:kern w:val="2"/>
                <w:lang w:eastAsia="zh-CN" w:bidi="hi-IN"/>
              </w:rPr>
              <w:t>pašalinimo funkcija.</w:t>
            </w:r>
            <w:r w:rsidR="00A52826" w:rsidRPr="00F03F16">
              <w:rPr>
                <w:rFonts w:ascii="Arial" w:eastAsia="SimSun" w:hAnsi="Arial" w:cs="Arial"/>
                <w:color w:val="00000A"/>
                <w:kern w:val="2"/>
                <w:lang w:eastAsia="zh-CN" w:bidi="hi-IN"/>
              </w:rPr>
              <w:t xml:space="preserve"> S</w:t>
            </w:r>
            <w:r w:rsidRPr="00F03F16">
              <w:rPr>
                <w:rFonts w:ascii="Arial" w:eastAsia="SimSun" w:hAnsi="Arial" w:cs="Arial"/>
                <w:color w:val="00000A"/>
                <w:kern w:val="2"/>
                <w:lang w:eastAsia="zh-CN" w:bidi="hi-IN"/>
              </w:rPr>
              <w:t>istema savarankiškai iš slėgio ir</w:t>
            </w:r>
            <w:r w:rsidR="00A52826" w:rsidRPr="00F03F16">
              <w:rPr>
                <w:rFonts w:ascii="Arial" w:eastAsia="SimSun" w:hAnsi="Arial" w:cs="Arial"/>
                <w:color w:val="00000A"/>
                <w:kern w:val="2"/>
                <w:lang w:eastAsia="zh-CN" w:bidi="hi-IN"/>
              </w:rPr>
              <w:t>/ar</w:t>
            </w:r>
            <w:r w:rsidRPr="00F03F16">
              <w:rPr>
                <w:rFonts w:ascii="Arial" w:eastAsia="SimSun" w:hAnsi="Arial" w:cs="Arial"/>
                <w:color w:val="00000A"/>
                <w:kern w:val="2"/>
                <w:lang w:eastAsia="zh-CN" w:bidi="hi-IN"/>
              </w:rPr>
              <w:t xml:space="preserve"> bazinės linijos fluktuacijų atpažįsta burbulų buvimą, </w:t>
            </w:r>
            <w:r w:rsidR="00A52826" w:rsidRPr="00F03F16">
              <w:rPr>
                <w:rFonts w:ascii="Arial" w:eastAsia="SimSun" w:hAnsi="Arial" w:cs="Arial"/>
                <w:color w:val="00000A"/>
                <w:kern w:val="2"/>
                <w:lang w:eastAsia="zh-CN" w:bidi="hi-IN"/>
              </w:rPr>
              <w:t>a</w:t>
            </w:r>
            <w:r w:rsidRPr="00F03F16">
              <w:rPr>
                <w:rFonts w:ascii="Arial" w:eastAsia="SimSun" w:hAnsi="Arial" w:cs="Arial"/>
                <w:color w:val="00000A"/>
                <w:kern w:val="2"/>
                <w:lang w:eastAsia="zh-CN" w:bidi="hi-IN"/>
              </w:rPr>
              <w:t>tlieka jų pašalinimą ir pakartoja neįvykusią analizę;</w:t>
            </w:r>
          </w:p>
          <w:p w14:paraId="5FA0E9A7" w14:textId="1432FBF4" w:rsidR="007609FE" w:rsidRPr="00F03F16" w:rsidRDefault="00A52826" w:rsidP="00AD20C0">
            <w:pPr>
              <w:widowControl w:val="0"/>
              <w:numPr>
                <w:ilvl w:val="0"/>
                <w:numId w:val="28"/>
              </w:numPr>
              <w:suppressAutoHyphens/>
              <w:spacing w:after="200" w:line="276" w:lineRule="auto"/>
              <w:ind w:left="287" w:hanging="142"/>
              <w:contextualSpacing/>
              <w:textAlignment w:val="baseline"/>
              <w:rPr>
                <w:rFonts w:ascii="Arial" w:eastAsia="Calibri" w:hAnsi="Arial" w:cs="Arial"/>
                <w:lang w:eastAsia="zh-CN"/>
              </w:rPr>
            </w:pPr>
            <w:r w:rsidRPr="00F03F16">
              <w:rPr>
                <w:rFonts w:ascii="Arial" w:eastAsia="SimSun" w:hAnsi="Arial" w:cs="Arial"/>
                <w:color w:val="00000A"/>
                <w:kern w:val="2"/>
                <w:lang w:eastAsia="zh-CN" w:bidi="hi-IN"/>
              </w:rPr>
              <w:t>Automatinė chromatografinių kolonėlių apsauga nuo staigių slėgio šuolių, užtikrinant palaipsnį srauto didinimą jo paleidimo metu, suderintai su kolonėlių termostato temperatūra.</w:t>
            </w:r>
            <w:r w:rsidR="007609FE" w:rsidRPr="00F03F16">
              <w:rPr>
                <w:rFonts w:ascii="Arial" w:eastAsia="SimSun" w:hAnsi="Arial" w:cs="Arial"/>
                <w:color w:val="00000A"/>
                <w:kern w:val="2"/>
                <w:lang w:eastAsia="zh-CN" w:bidi="hi-IN"/>
              </w:rPr>
              <w:t xml:space="preserve"> </w:t>
            </w:r>
          </w:p>
        </w:tc>
        <w:tc>
          <w:tcPr>
            <w:tcW w:w="987" w:type="pct"/>
            <w:gridSpan w:val="2"/>
            <w:tcBorders>
              <w:top w:val="single" w:sz="4" w:space="0" w:color="auto"/>
              <w:left w:val="single" w:sz="4" w:space="0" w:color="auto"/>
              <w:bottom w:val="single" w:sz="4" w:space="0" w:color="auto"/>
              <w:right w:val="single" w:sz="4" w:space="0" w:color="auto"/>
            </w:tcBorders>
          </w:tcPr>
          <w:p w14:paraId="3B308C07" w14:textId="77777777" w:rsidR="007609FE" w:rsidRPr="00F03F16" w:rsidRDefault="007609FE" w:rsidP="007609FE">
            <w:pPr>
              <w:rPr>
                <w:rFonts w:ascii="Arial" w:hAnsi="Arial" w:cs="Arial"/>
                <w:color w:val="000000"/>
                <w:lang w:eastAsia="lt-LT"/>
              </w:rPr>
            </w:pPr>
          </w:p>
        </w:tc>
      </w:tr>
      <w:tr w:rsidR="00A52826" w:rsidRPr="0026534A" w14:paraId="6029C0D2" w14:textId="77777777" w:rsidTr="6837FDD8">
        <w:tc>
          <w:tcPr>
            <w:tcW w:w="513" w:type="pct"/>
            <w:tcBorders>
              <w:top w:val="single" w:sz="4" w:space="0" w:color="auto"/>
              <w:left w:val="single" w:sz="4" w:space="0" w:color="auto"/>
              <w:bottom w:val="single" w:sz="4" w:space="0" w:color="auto"/>
              <w:right w:val="single" w:sz="4" w:space="0" w:color="auto"/>
            </w:tcBorders>
          </w:tcPr>
          <w:p w14:paraId="0C670995" w14:textId="77777777" w:rsidR="00A52826" w:rsidRPr="00F03F16" w:rsidRDefault="00A52826" w:rsidP="00740C73">
            <w:pPr>
              <w:pStyle w:val="ListParagraph"/>
              <w:numPr>
                <w:ilvl w:val="1"/>
                <w:numId w:val="34"/>
              </w:numPr>
              <w:jc w:val="center"/>
              <w:rPr>
                <w:rFonts w:ascii="Arial" w:hAnsi="Arial" w:cs="Arial"/>
              </w:rPr>
            </w:pPr>
          </w:p>
        </w:tc>
        <w:tc>
          <w:tcPr>
            <w:tcW w:w="1515" w:type="pct"/>
            <w:tcBorders>
              <w:top w:val="single" w:sz="4" w:space="0" w:color="auto"/>
              <w:left w:val="single" w:sz="4" w:space="0" w:color="auto"/>
              <w:bottom w:val="single" w:sz="4" w:space="0" w:color="auto"/>
              <w:right w:val="single" w:sz="4" w:space="0" w:color="auto"/>
            </w:tcBorders>
          </w:tcPr>
          <w:p w14:paraId="67E751D9" w14:textId="7DCA5182" w:rsidR="00A52826" w:rsidRPr="00F03F16" w:rsidRDefault="00A52826" w:rsidP="00A52826">
            <w:pPr>
              <w:rPr>
                <w:rFonts w:ascii="Arial" w:eastAsia="SimSun" w:hAnsi="Arial" w:cs="Arial"/>
                <w:color w:val="00000A"/>
                <w:kern w:val="2"/>
                <w:lang w:eastAsia="zh-CN" w:bidi="hi-IN"/>
              </w:rPr>
            </w:pPr>
            <w:r w:rsidRPr="00F03F16">
              <w:rPr>
                <w:rFonts w:ascii="Arial" w:hAnsi="Arial" w:cs="Arial"/>
              </w:rPr>
              <w:t xml:space="preserve">Kiekybinės analizės </w:t>
            </w:r>
            <w:r w:rsidR="00CB3EA1" w:rsidRPr="00F03F16">
              <w:rPr>
                <w:rFonts w:ascii="Arial" w:hAnsi="Arial" w:cs="Arial"/>
              </w:rPr>
              <w:t>funckionalumas</w:t>
            </w:r>
          </w:p>
        </w:tc>
        <w:tc>
          <w:tcPr>
            <w:tcW w:w="1985" w:type="pct"/>
            <w:tcBorders>
              <w:top w:val="single" w:sz="4" w:space="0" w:color="auto"/>
              <w:left w:val="single" w:sz="4" w:space="0" w:color="auto"/>
              <w:bottom w:val="single" w:sz="4" w:space="0" w:color="auto"/>
              <w:right w:val="single" w:sz="4" w:space="0" w:color="auto"/>
            </w:tcBorders>
          </w:tcPr>
          <w:p w14:paraId="1D33E9E1" w14:textId="77777777" w:rsidR="00A52826" w:rsidRPr="00F03F16" w:rsidRDefault="00A52826" w:rsidP="00A52826">
            <w:pPr>
              <w:snapToGrid w:val="0"/>
              <w:rPr>
                <w:rFonts w:ascii="Arial" w:hAnsi="Arial" w:cs="Arial"/>
              </w:rPr>
            </w:pPr>
            <w:r w:rsidRPr="00F03F16">
              <w:rPr>
                <w:rFonts w:ascii="Arial" w:hAnsi="Arial" w:cs="Arial"/>
              </w:rPr>
              <w:t>• Daugybinis SRM chromatogramų rodymas viename lange pagal pasirinktą analitę visuose mėginiuose arba pagal mėginį rodant visas jo analites.  Privaloma galimybė užsidėti referentines chromatogramos;</w:t>
            </w:r>
          </w:p>
          <w:p w14:paraId="6BA030A8" w14:textId="40A11B6F" w:rsidR="00A52826" w:rsidRPr="00F03F16" w:rsidRDefault="00A52826" w:rsidP="00A52826">
            <w:pPr>
              <w:snapToGrid w:val="0"/>
              <w:rPr>
                <w:rFonts w:ascii="Arial" w:hAnsi="Arial" w:cs="Arial"/>
              </w:rPr>
            </w:pPr>
            <w:r w:rsidRPr="00F03F16">
              <w:rPr>
                <w:rFonts w:ascii="Arial" w:hAnsi="Arial" w:cs="Arial"/>
              </w:rPr>
              <w:t>• Rankinis smailių integravimo koregavimas</w:t>
            </w:r>
            <w:r w:rsidR="00CB3EA1" w:rsidRPr="00F03F16">
              <w:rPr>
                <w:rFonts w:ascii="Arial" w:hAnsi="Arial" w:cs="Arial"/>
              </w:rPr>
              <w:t xml:space="preserve">, su spalvine indikacija. </w:t>
            </w:r>
          </w:p>
          <w:p w14:paraId="7B7787A7" w14:textId="759810B4" w:rsidR="00A52826" w:rsidRPr="00F03F16" w:rsidRDefault="00A52826" w:rsidP="00A52826">
            <w:pPr>
              <w:snapToGrid w:val="0"/>
              <w:rPr>
                <w:rFonts w:ascii="Arial" w:hAnsi="Arial" w:cs="Arial"/>
              </w:rPr>
            </w:pPr>
            <w:r w:rsidRPr="00F03F16">
              <w:rPr>
                <w:rFonts w:ascii="Arial" w:hAnsi="Arial" w:cs="Arial"/>
              </w:rPr>
              <w:t>• Pagrindin</w:t>
            </w:r>
            <w:r w:rsidR="00C133EA" w:rsidRPr="00F03F16">
              <w:rPr>
                <w:rFonts w:ascii="Arial" w:hAnsi="Arial" w:cs="Arial"/>
              </w:rPr>
              <w:t>ės tranzicijos keitim</w:t>
            </w:r>
            <w:r w:rsidR="00620BDD" w:rsidRPr="00F03F16">
              <w:rPr>
                <w:rFonts w:ascii="Arial" w:hAnsi="Arial" w:cs="Arial"/>
              </w:rPr>
              <w:t>as</w:t>
            </w:r>
            <w:r w:rsidR="00C133EA" w:rsidRPr="00F03F16">
              <w:rPr>
                <w:rFonts w:ascii="Arial" w:hAnsi="Arial" w:cs="Arial"/>
              </w:rPr>
              <w:t xml:space="preserve"> metode vie</w:t>
            </w:r>
            <w:r w:rsidR="00620BDD" w:rsidRPr="00F03F16">
              <w:rPr>
                <w:rFonts w:ascii="Arial" w:hAnsi="Arial" w:cs="Arial"/>
              </w:rPr>
              <w:t>nu veiksmu, bei tranzicijų</w:t>
            </w:r>
            <w:r w:rsidRPr="00F03F16">
              <w:rPr>
                <w:rFonts w:ascii="Arial" w:hAnsi="Arial" w:cs="Arial"/>
              </w:rPr>
              <w:t xml:space="preserve"> ir jų santykių, bei išėjimo laikų automatinis atnaujinimas metode pagal realius duomenis</w:t>
            </w:r>
            <w:r w:rsidR="00620BDD" w:rsidRPr="00F03F16">
              <w:rPr>
                <w:rFonts w:ascii="Arial" w:hAnsi="Arial" w:cs="Arial"/>
              </w:rPr>
              <w:t xml:space="preserve"> vienu veiksmu. </w:t>
            </w:r>
          </w:p>
          <w:p w14:paraId="339BFDCA" w14:textId="77777777" w:rsidR="00A52826" w:rsidRPr="00F03F16" w:rsidRDefault="00A52826" w:rsidP="00A52826">
            <w:pPr>
              <w:snapToGrid w:val="0"/>
              <w:rPr>
                <w:rFonts w:ascii="Arial" w:hAnsi="Arial" w:cs="Arial"/>
              </w:rPr>
            </w:pPr>
            <w:r w:rsidRPr="00F03F16">
              <w:rPr>
                <w:rFonts w:ascii="Arial" w:hAnsi="Arial" w:cs="Arial"/>
              </w:rPr>
              <w:t xml:space="preserve">• Grupinis kiekybinių rezultatų rodymas pagal mėginį, analitę, suminis. </w:t>
            </w:r>
          </w:p>
          <w:p w14:paraId="02640C6C" w14:textId="77777777" w:rsidR="00A52826" w:rsidRPr="00F03F16" w:rsidRDefault="00A52826" w:rsidP="00A52826">
            <w:pPr>
              <w:snapToGrid w:val="0"/>
              <w:rPr>
                <w:rFonts w:ascii="Arial" w:hAnsi="Arial" w:cs="Arial"/>
              </w:rPr>
            </w:pPr>
            <w:r w:rsidRPr="00F03F16">
              <w:rPr>
                <w:rFonts w:ascii="Arial" w:hAnsi="Arial" w:cs="Arial"/>
              </w:rPr>
              <w:t>• Gautų rezultatų spalvinis išskyrimas pagal pasirinktą kriterijų (</w:t>
            </w:r>
            <w:r w:rsidRPr="00F03F16">
              <w:rPr>
                <w:rFonts w:ascii="Arial" w:hAnsi="Arial" w:cs="Arial"/>
                <w:i/>
              </w:rPr>
              <w:t>angl. flagging</w:t>
            </w:r>
            <w:r w:rsidRPr="00F03F16">
              <w:rPr>
                <w:rFonts w:ascii="Arial" w:hAnsi="Arial" w:cs="Arial"/>
              </w:rPr>
              <w:t>) ne mažiau nei pagal: 4 koncentracijos ribas, išgavą, signalo triukšmo santykį, sulaikymo laiką.</w:t>
            </w:r>
          </w:p>
          <w:p w14:paraId="533D3D23" w14:textId="77777777" w:rsidR="00A52826" w:rsidRPr="00F03F16" w:rsidRDefault="00A52826" w:rsidP="00A52826">
            <w:pPr>
              <w:snapToGrid w:val="0"/>
              <w:rPr>
                <w:rFonts w:ascii="Arial" w:hAnsi="Arial" w:cs="Arial"/>
              </w:rPr>
            </w:pPr>
            <w:r w:rsidRPr="00F03F16">
              <w:rPr>
                <w:rFonts w:ascii="Arial" w:hAnsi="Arial" w:cs="Arial"/>
              </w:rPr>
              <w:t>• Automatinis kokybės kontrolės grafikų (angl. quality control charts) generavimas pagal parametrus: koncentracija, išgava, referencinių fragmentų santykis, vidinio standarto plotas;</w:t>
            </w:r>
          </w:p>
          <w:p w14:paraId="303BDEEE" w14:textId="6F5F4081" w:rsidR="00A52826" w:rsidRPr="00F03F16" w:rsidRDefault="00A52826" w:rsidP="00A52826">
            <w:pPr>
              <w:widowControl w:val="0"/>
              <w:suppressAutoHyphens/>
              <w:textAlignment w:val="baseline"/>
              <w:rPr>
                <w:rFonts w:ascii="Arial" w:eastAsia="SimSun" w:hAnsi="Arial" w:cs="Arial"/>
                <w:color w:val="00000A"/>
                <w:kern w:val="2"/>
                <w:lang w:eastAsia="zh-CN" w:bidi="hi-IN"/>
              </w:rPr>
            </w:pPr>
            <w:r w:rsidRPr="00F03F16">
              <w:rPr>
                <w:rFonts w:ascii="Arial" w:hAnsi="Arial" w:cs="Arial"/>
              </w:rPr>
              <w:t xml:space="preserve">• Suminių sekos ataskaitų </w:t>
            </w:r>
            <w:r w:rsidRPr="00F03F16">
              <w:rPr>
                <w:rFonts w:ascii="Arial" w:hAnsi="Arial" w:cs="Arial"/>
              </w:rPr>
              <w:lastRenderedPageBreak/>
              <w:t>generavimas.</w:t>
            </w:r>
          </w:p>
        </w:tc>
        <w:tc>
          <w:tcPr>
            <w:tcW w:w="987" w:type="pct"/>
            <w:gridSpan w:val="2"/>
            <w:tcBorders>
              <w:top w:val="single" w:sz="4" w:space="0" w:color="auto"/>
              <w:left w:val="single" w:sz="4" w:space="0" w:color="auto"/>
              <w:bottom w:val="single" w:sz="4" w:space="0" w:color="auto"/>
              <w:right w:val="single" w:sz="4" w:space="0" w:color="auto"/>
            </w:tcBorders>
          </w:tcPr>
          <w:p w14:paraId="03E415EC" w14:textId="77777777" w:rsidR="00A52826" w:rsidRPr="00F03F16" w:rsidRDefault="00A52826" w:rsidP="00A52826">
            <w:pPr>
              <w:rPr>
                <w:rFonts w:ascii="Arial" w:hAnsi="Arial" w:cs="Arial"/>
                <w:color w:val="000000"/>
                <w:lang w:eastAsia="lt-LT"/>
              </w:rPr>
            </w:pPr>
          </w:p>
        </w:tc>
      </w:tr>
      <w:tr w:rsidR="00CB3EA1" w:rsidRPr="0026534A" w14:paraId="1D4B11DA" w14:textId="77777777" w:rsidTr="6837FDD8">
        <w:tc>
          <w:tcPr>
            <w:tcW w:w="513" w:type="pct"/>
            <w:tcBorders>
              <w:top w:val="single" w:sz="4" w:space="0" w:color="auto"/>
              <w:left w:val="single" w:sz="4" w:space="0" w:color="auto"/>
              <w:bottom w:val="single" w:sz="4" w:space="0" w:color="auto"/>
              <w:right w:val="single" w:sz="4" w:space="0" w:color="auto"/>
            </w:tcBorders>
          </w:tcPr>
          <w:p w14:paraId="012BD000" w14:textId="77777777" w:rsidR="00CB3EA1" w:rsidRPr="00F03F16" w:rsidRDefault="00CB3EA1" w:rsidP="00740C73">
            <w:pPr>
              <w:pStyle w:val="ListParagraph"/>
              <w:numPr>
                <w:ilvl w:val="1"/>
                <w:numId w:val="34"/>
              </w:numPr>
              <w:spacing w:after="0"/>
              <w:jc w:val="center"/>
              <w:rPr>
                <w:rFonts w:ascii="Arial" w:hAnsi="Arial" w:cs="Arial"/>
              </w:rPr>
            </w:pPr>
          </w:p>
        </w:tc>
        <w:tc>
          <w:tcPr>
            <w:tcW w:w="1515" w:type="pct"/>
            <w:tcBorders>
              <w:top w:val="single" w:sz="4" w:space="0" w:color="auto"/>
              <w:left w:val="single" w:sz="4" w:space="0" w:color="auto"/>
              <w:bottom w:val="single" w:sz="4" w:space="0" w:color="auto"/>
              <w:right w:val="single" w:sz="4" w:space="0" w:color="auto"/>
            </w:tcBorders>
          </w:tcPr>
          <w:p w14:paraId="08D7528A" w14:textId="45BDED1C" w:rsidR="00CB3EA1" w:rsidRPr="00F03F16" w:rsidRDefault="002119E1" w:rsidP="00CC0E66">
            <w:pPr>
              <w:spacing w:after="0"/>
              <w:rPr>
                <w:rFonts w:ascii="Arial" w:hAnsi="Arial" w:cs="Arial"/>
              </w:rPr>
            </w:pPr>
            <w:r w:rsidRPr="00F03F16">
              <w:rPr>
                <w:rFonts w:ascii="Arial" w:hAnsi="Arial" w:cs="Arial"/>
              </w:rPr>
              <w:t>Metodikos paketas</w:t>
            </w:r>
          </w:p>
        </w:tc>
        <w:tc>
          <w:tcPr>
            <w:tcW w:w="1985" w:type="pct"/>
            <w:tcBorders>
              <w:top w:val="single" w:sz="4" w:space="0" w:color="auto"/>
              <w:left w:val="single" w:sz="4" w:space="0" w:color="auto"/>
              <w:bottom w:val="single" w:sz="4" w:space="0" w:color="auto"/>
              <w:right w:val="single" w:sz="4" w:space="0" w:color="auto"/>
            </w:tcBorders>
          </w:tcPr>
          <w:p w14:paraId="5960D6DC" w14:textId="3EF3E56B" w:rsidR="00B347BA" w:rsidRPr="00F03F16" w:rsidRDefault="00CC0E66" w:rsidP="00B347BA">
            <w:pPr>
              <w:snapToGrid w:val="0"/>
              <w:spacing w:after="0"/>
              <w:rPr>
                <w:rFonts w:ascii="Arial" w:hAnsi="Arial" w:cs="Arial"/>
              </w:rPr>
            </w:pPr>
            <w:r w:rsidRPr="00F03F16">
              <w:rPr>
                <w:rFonts w:ascii="Arial" w:hAnsi="Arial" w:cs="Arial"/>
              </w:rPr>
              <w:t>Paruošta</w:t>
            </w:r>
            <w:r w:rsidR="00A56BFF" w:rsidRPr="00F03F16">
              <w:rPr>
                <w:rFonts w:ascii="Arial" w:hAnsi="Arial" w:cs="Arial"/>
              </w:rPr>
              <w:t>s</w:t>
            </w:r>
            <w:r w:rsidRPr="00F03F16">
              <w:rPr>
                <w:rFonts w:ascii="Arial" w:hAnsi="Arial" w:cs="Arial"/>
              </w:rPr>
              <w:t xml:space="preserve"> arba oficialiai patvirtinta</w:t>
            </w:r>
            <w:r w:rsidR="00002A19">
              <w:rPr>
                <w:rFonts w:ascii="Arial" w:hAnsi="Arial" w:cs="Arial"/>
              </w:rPr>
              <w:t>s</w:t>
            </w:r>
            <w:r w:rsidRPr="00F03F16">
              <w:rPr>
                <w:rFonts w:ascii="Arial" w:hAnsi="Arial" w:cs="Arial"/>
              </w:rPr>
              <w:t xml:space="preserve"> gamintojo metodik</w:t>
            </w:r>
            <w:r w:rsidR="00A56BFF" w:rsidRPr="00F03F16">
              <w:rPr>
                <w:rFonts w:ascii="Arial" w:hAnsi="Arial" w:cs="Arial"/>
              </w:rPr>
              <w:t>os paketas</w:t>
            </w:r>
            <w:r w:rsidRPr="00F03F16">
              <w:rPr>
                <w:rFonts w:ascii="Arial" w:hAnsi="Arial" w:cs="Arial"/>
              </w:rPr>
              <w:t xml:space="preserve"> mikotoksinų analizei</w:t>
            </w:r>
            <w:r w:rsidR="00B347BA" w:rsidRPr="00F03F16">
              <w:rPr>
                <w:rFonts w:ascii="Arial" w:hAnsi="Arial" w:cs="Arial"/>
              </w:rPr>
              <w:t xml:space="preserve">, </w:t>
            </w:r>
            <w:r w:rsidRPr="00F03F16">
              <w:rPr>
                <w:rFonts w:ascii="Arial" w:hAnsi="Arial" w:cs="Arial"/>
              </w:rPr>
              <w:t xml:space="preserve"> </w:t>
            </w:r>
            <w:r w:rsidR="00B347BA" w:rsidRPr="00F03F16">
              <w:rPr>
                <w:rFonts w:ascii="Arial" w:hAnsi="Arial" w:cs="Arial"/>
              </w:rPr>
              <w:t>k</w:t>
            </w:r>
            <w:r w:rsidR="00C133EA" w:rsidRPr="00F03F16">
              <w:rPr>
                <w:rFonts w:ascii="Arial" w:hAnsi="Arial" w:cs="Arial"/>
              </w:rPr>
              <w:t>ai</w:t>
            </w:r>
            <w:r w:rsidR="00B347BA" w:rsidRPr="00F03F16">
              <w:rPr>
                <w:rFonts w:ascii="Arial" w:hAnsi="Arial" w:cs="Arial"/>
              </w:rPr>
              <w:t xml:space="preserve"> vienos injekcijos pagalba galima nustatyti ne mažiau nei 25</w:t>
            </w:r>
          </w:p>
          <w:p w14:paraId="76343239" w14:textId="4888E27F" w:rsidR="00CB3EA1" w:rsidRDefault="00B347BA" w:rsidP="002119E1">
            <w:pPr>
              <w:snapToGrid w:val="0"/>
              <w:spacing w:after="0"/>
              <w:rPr>
                <w:rFonts w:ascii="Arial" w:hAnsi="Arial" w:cs="Arial"/>
              </w:rPr>
            </w:pPr>
            <w:r w:rsidRPr="00F03F16">
              <w:rPr>
                <w:rFonts w:ascii="Arial" w:hAnsi="Arial" w:cs="Arial"/>
              </w:rPr>
              <w:t xml:space="preserve">mikotoksinus. </w:t>
            </w:r>
            <w:r w:rsidR="00CC0E66" w:rsidRPr="00F03F16">
              <w:rPr>
                <w:rFonts w:ascii="Arial" w:hAnsi="Arial" w:cs="Arial"/>
              </w:rPr>
              <w:t>Privalo turėti su siūlom</w:t>
            </w:r>
            <w:r w:rsidR="00A56BFF" w:rsidRPr="00F03F16">
              <w:rPr>
                <w:rFonts w:ascii="Arial" w:hAnsi="Arial" w:cs="Arial"/>
              </w:rPr>
              <w:t>os</w:t>
            </w:r>
            <w:r w:rsidR="00CC0E66" w:rsidRPr="00F03F16">
              <w:rPr>
                <w:rFonts w:ascii="Arial" w:hAnsi="Arial" w:cs="Arial"/>
              </w:rPr>
              <w:t xml:space="preserve"> į</w:t>
            </w:r>
            <w:r w:rsidR="00FC4B10" w:rsidRPr="00F03F16">
              <w:rPr>
                <w:rFonts w:ascii="Arial" w:hAnsi="Arial" w:cs="Arial"/>
              </w:rPr>
              <w:t>rang</w:t>
            </w:r>
            <w:r w:rsidR="00FC4B10">
              <w:rPr>
                <w:rFonts w:ascii="Arial" w:hAnsi="Arial" w:cs="Arial"/>
              </w:rPr>
              <w:t>os</w:t>
            </w:r>
            <w:r w:rsidR="00CC0E66" w:rsidRPr="00F03F16">
              <w:rPr>
                <w:rFonts w:ascii="Arial" w:hAnsi="Arial" w:cs="Arial"/>
              </w:rPr>
              <w:t xml:space="preserve"> </w:t>
            </w:r>
            <w:r w:rsidR="00A56BFF" w:rsidRPr="00F03F16">
              <w:rPr>
                <w:rFonts w:ascii="Arial" w:hAnsi="Arial" w:cs="Arial"/>
              </w:rPr>
              <w:t xml:space="preserve">serija </w:t>
            </w:r>
            <w:r w:rsidR="00CC0E66" w:rsidRPr="00F03F16">
              <w:rPr>
                <w:rFonts w:ascii="Arial" w:hAnsi="Arial" w:cs="Arial"/>
              </w:rPr>
              <w:t>suderintas: a) tikslias</w:t>
            </w:r>
            <w:r w:rsidRPr="00F03F16">
              <w:rPr>
                <w:rFonts w:ascii="Arial" w:hAnsi="Arial" w:cs="Arial"/>
              </w:rPr>
              <w:t xml:space="preserve"> pilnas </w:t>
            </w:r>
            <w:r w:rsidR="00CC0E66" w:rsidRPr="00F03F16">
              <w:rPr>
                <w:rFonts w:ascii="Arial" w:hAnsi="Arial" w:cs="Arial"/>
              </w:rPr>
              <w:t>instrumentines chromatografines sąlygas;</w:t>
            </w:r>
            <w:r w:rsidRPr="00F03F16">
              <w:rPr>
                <w:rFonts w:ascii="Arial" w:hAnsi="Arial" w:cs="Arial"/>
              </w:rPr>
              <w:t xml:space="preserve"> </w:t>
            </w:r>
            <w:r w:rsidR="00CC0E66" w:rsidRPr="00F03F16">
              <w:rPr>
                <w:rFonts w:ascii="Arial" w:hAnsi="Arial" w:cs="Arial"/>
              </w:rPr>
              <w:t xml:space="preserve">b) sulaikymo laikų informaciją; c) </w:t>
            </w:r>
            <w:r w:rsidRPr="00F03F16">
              <w:rPr>
                <w:rFonts w:ascii="Arial" w:hAnsi="Arial" w:cs="Arial"/>
              </w:rPr>
              <w:t xml:space="preserve">visų </w:t>
            </w:r>
            <w:r w:rsidR="00CC0E66" w:rsidRPr="00F03F16">
              <w:rPr>
                <w:rFonts w:ascii="Arial" w:hAnsi="Arial" w:cs="Arial"/>
              </w:rPr>
              <w:t xml:space="preserve">analičių MRM informaciją; d) </w:t>
            </w:r>
            <w:r w:rsidRPr="00F03F16">
              <w:rPr>
                <w:rFonts w:ascii="Arial" w:hAnsi="Arial" w:cs="Arial"/>
              </w:rPr>
              <w:t xml:space="preserve">oficialias </w:t>
            </w:r>
            <w:r w:rsidR="00CC0E66" w:rsidRPr="00F03F16">
              <w:rPr>
                <w:rFonts w:ascii="Arial" w:hAnsi="Arial" w:cs="Arial"/>
              </w:rPr>
              <w:t>metod</w:t>
            </w:r>
            <w:r w:rsidRPr="00F03F16">
              <w:rPr>
                <w:rFonts w:ascii="Arial" w:hAnsi="Arial" w:cs="Arial"/>
              </w:rPr>
              <w:t>ikos</w:t>
            </w:r>
            <w:r w:rsidR="00CC0E66" w:rsidRPr="00F03F16">
              <w:rPr>
                <w:rFonts w:ascii="Arial" w:hAnsi="Arial" w:cs="Arial"/>
              </w:rPr>
              <w:t xml:space="preserve"> </w:t>
            </w:r>
            <w:r w:rsidR="00A56BFF" w:rsidRPr="00F03F16">
              <w:rPr>
                <w:rFonts w:ascii="Arial" w:hAnsi="Arial" w:cs="Arial"/>
              </w:rPr>
              <w:t xml:space="preserve">instaliacijos ir </w:t>
            </w:r>
            <w:r w:rsidR="00CC0E66" w:rsidRPr="00F03F16">
              <w:rPr>
                <w:rFonts w:ascii="Arial" w:hAnsi="Arial" w:cs="Arial"/>
              </w:rPr>
              <w:t>darbo instrukcijas.</w:t>
            </w:r>
          </w:p>
          <w:p w14:paraId="30D1B4CA" w14:textId="38162B45" w:rsidR="00FC4B10" w:rsidRDefault="00FC4B10" w:rsidP="002119E1">
            <w:pPr>
              <w:snapToGrid w:val="0"/>
              <w:spacing w:after="0"/>
              <w:rPr>
                <w:rFonts w:ascii="Arial" w:hAnsi="Arial" w:cs="Arial"/>
              </w:rPr>
            </w:pPr>
            <w:r w:rsidRPr="00F03F16">
              <w:rPr>
                <w:rFonts w:ascii="Arial" w:hAnsi="Arial" w:cs="Arial"/>
              </w:rPr>
              <w:t xml:space="preserve">Privalo leisti dirbti be papildomų optimizavimo darbų, iš kart po metodikos instaliavimo. </w:t>
            </w:r>
          </w:p>
          <w:p w14:paraId="47863700" w14:textId="46660FD5" w:rsidR="00745CF6" w:rsidRPr="00F03F16" w:rsidRDefault="00FC4B10" w:rsidP="002119E1">
            <w:pPr>
              <w:snapToGrid w:val="0"/>
              <w:spacing w:after="0"/>
              <w:rPr>
                <w:rFonts w:ascii="Arial" w:hAnsi="Arial" w:cs="Arial"/>
              </w:rPr>
            </w:pPr>
            <w:r w:rsidRPr="00FC4B10">
              <w:rPr>
                <w:rFonts w:ascii="Arial" w:hAnsi="Arial" w:cs="Arial"/>
              </w:rPr>
              <w:t xml:space="preserve">Pirkimo procedūrų metu atitiktis vertinama pagal </w:t>
            </w:r>
            <w:r w:rsidR="00A140E7">
              <w:rPr>
                <w:rFonts w:ascii="Arial" w:hAnsi="Arial" w:cs="Arial"/>
              </w:rPr>
              <w:t>T</w:t>
            </w:r>
            <w:r w:rsidRPr="00FC4B10">
              <w:rPr>
                <w:rFonts w:ascii="Arial" w:hAnsi="Arial" w:cs="Arial"/>
              </w:rPr>
              <w:t>iekėjo pateiktą gamintojo techninę dokumentaciją, aplikacinį aprašą, metodikos paketo aprašymą arba kitą lygiavertį dokumentą. Praktinis metodikos įdiegimas ir veikimas tikrinamas įrangos instaliavimo ir priėmimo metu.</w:t>
            </w:r>
          </w:p>
        </w:tc>
        <w:tc>
          <w:tcPr>
            <w:tcW w:w="987" w:type="pct"/>
            <w:gridSpan w:val="2"/>
            <w:tcBorders>
              <w:top w:val="single" w:sz="4" w:space="0" w:color="auto"/>
              <w:left w:val="single" w:sz="4" w:space="0" w:color="auto"/>
              <w:bottom w:val="single" w:sz="4" w:space="0" w:color="auto"/>
              <w:right w:val="single" w:sz="4" w:space="0" w:color="auto"/>
            </w:tcBorders>
          </w:tcPr>
          <w:p w14:paraId="02F8C931" w14:textId="77777777" w:rsidR="00CB3EA1" w:rsidRPr="00F03F16" w:rsidRDefault="00CB3EA1" w:rsidP="00CC0E66">
            <w:pPr>
              <w:spacing w:after="0"/>
              <w:rPr>
                <w:rFonts w:ascii="Arial" w:hAnsi="Arial" w:cs="Arial"/>
                <w:color w:val="000000"/>
                <w:lang w:eastAsia="lt-LT"/>
              </w:rPr>
            </w:pPr>
          </w:p>
        </w:tc>
      </w:tr>
      <w:tr w:rsidR="00A52826" w:rsidRPr="0026534A" w14:paraId="28A0FF61" w14:textId="77777777" w:rsidTr="6837FDD8">
        <w:tc>
          <w:tcPr>
            <w:tcW w:w="513" w:type="pct"/>
            <w:tcBorders>
              <w:top w:val="single" w:sz="4" w:space="0" w:color="auto"/>
              <w:left w:val="single" w:sz="4" w:space="0" w:color="auto"/>
              <w:bottom w:val="single" w:sz="4" w:space="0" w:color="auto"/>
              <w:right w:val="single" w:sz="4" w:space="0" w:color="auto"/>
            </w:tcBorders>
          </w:tcPr>
          <w:p w14:paraId="416A566F" w14:textId="78E381F3" w:rsidR="00A52826" w:rsidRPr="00F03F16" w:rsidRDefault="00A52826" w:rsidP="00740C73">
            <w:pPr>
              <w:pStyle w:val="ListParagraph"/>
              <w:numPr>
                <w:ilvl w:val="0"/>
                <w:numId w:val="34"/>
              </w:numPr>
              <w:jc w:val="center"/>
              <w:rPr>
                <w:rFonts w:ascii="Arial" w:hAnsi="Arial" w:cs="Arial"/>
                <w:color w:val="000000"/>
              </w:rPr>
            </w:pPr>
          </w:p>
        </w:tc>
        <w:tc>
          <w:tcPr>
            <w:tcW w:w="1515" w:type="pct"/>
            <w:tcBorders>
              <w:top w:val="single" w:sz="4" w:space="0" w:color="auto"/>
              <w:left w:val="single" w:sz="4" w:space="0" w:color="auto"/>
              <w:bottom w:val="single" w:sz="4" w:space="0" w:color="auto"/>
              <w:right w:val="single" w:sz="4" w:space="0" w:color="auto"/>
            </w:tcBorders>
          </w:tcPr>
          <w:p w14:paraId="2782A8C8" w14:textId="7AE6C9C7" w:rsidR="00A52826" w:rsidRPr="00F03F16" w:rsidRDefault="00620BDD" w:rsidP="00A52826">
            <w:pPr>
              <w:rPr>
                <w:rFonts w:ascii="Arial" w:hAnsi="Arial" w:cs="Arial"/>
                <w:b/>
              </w:rPr>
            </w:pPr>
            <w:r w:rsidRPr="00F03F16">
              <w:rPr>
                <w:rFonts w:ascii="Arial" w:hAnsi="Arial" w:cs="Arial"/>
                <w:b/>
              </w:rPr>
              <w:t>Priedai</w:t>
            </w:r>
          </w:p>
        </w:tc>
        <w:tc>
          <w:tcPr>
            <w:tcW w:w="1985" w:type="pct"/>
            <w:tcBorders>
              <w:top w:val="single" w:sz="4" w:space="0" w:color="auto"/>
              <w:left w:val="single" w:sz="4" w:space="0" w:color="auto"/>
              <w:bottom w:val="single" w:sz="4" w:space="0" w:color="auto"/>
              <w:right w:val="single" w:sz="4" w:space="0" w:color="auto"/>
            </w:tcBorders>
          </w:tcPr>
          <w:p w14:paraId="5A91CCEF" w14:textId="6EA3441C" w:rsidR="00A52826" w:rsidRPr="00F03F16" w:rsidRDefault="00A52826" w:rsidP="00A52826">
            <w:pPr>
              <w:rPr>
                <w:rFonts w:ascii="Arial" w:hAnsi="Arial" w:cs="Arial"/>
              </w:rPr>
            </w:pPr>
            <w:r w:rsidRPr="00F03F16">
              <w:rPr>
                <w:rFonts w:ascii="Arial" w:hAnsi="Arial" w:cs="Arial"/>
              </w:rPr>
              <w:t>Privalomi</w:t>
            </w:r>
          </w:p>
        </w:tc>
        <w:tc>
          <w:tcPr>
            <w:tcW w:w="987" w:type="pct"/>
            <w:gridSpan w:val="2"/>
            <w:tcBorders>
              <w:top w:val="single" w:sz="4" w:space="0" w:color="auto"/>
              <w:left w:val="single" w:sz="4" w:space="0" w:color="auto"/>
              <w:bottom w:val="single" w:sz="4" w:space="0" w:color="auto"/>
              <w:right w:val="single" w:sz="4" w:space="0" w:color="auto"/>
            </w:tcBorders>
          </w:tcPr>
          <w:p w14:paraId="266FC338" w14:textId="77777777" w:rsidR="00A52826" w:rsidRPr="00F03F16" w:rsidRDefault="00A52826" w:rsidP="00A52826">
            <w:pPr>
              <w:rPr>
                <w:rFonts w:ascii="Arial" w:hAnsi="Arial" w:cs="Arial"/>
                <w:color w:val="000000"/>
                <w:lang w:eastAsia="lt-LT"/>
              </w:rPr>
            </w:pPr>
          </w:p>
        </w:tc>
      </w:tr>
      <w:tr w:rsidR="00A52826" w:rsidRPr="0026534A" w14:paraId="4EBF07BE" w14:textId="77777777" w:rsidTr="6837FDD8">
        <w:tc>
          <w:tcPr>
            <w:tcW w:w="513" w:type="pct"/>
            <w:tcBorders>
              <w:top w:val="single" w:sz="4" w:space="0" w:color="auto"/>
              <w:left w:val="single" w:sz="4" w:space="0" w:color="auto"/>
              <w:bottom w:val="single" w:sz="4" w:space="0" w:color="auto"/>
              <w:right w:val="single" w:sz="4" w:space="0" w:color="auto"/>
            </w:tcBorders>
          </w:tcPr>
          <w:p w14:paraId="43720361" w14:textId="4AFD3AD1" w:rsidR="00A52826" w:rsidRPr="00F03F16" w:rsidRDefault="00A52826" w:rsidP="00740C73">
            <w:pPr>
              <w:pStyle w:val="ListParagraph"/>
              <w:numPr>
                <w:ilvl w:val="1"/>
                <w:numId w:val="34"/>
              </w:numPr>
              <w:jc w:val="center"/>
              <w:rPr>
                <w:rFonts w:ascii="Arial" w:hAnsi="Arial" w:cs="Arial"/>
                <w:color w:val="000000"/>
              </w:rPr>
            </w:pPr>
          </w:p>
        </w:tc>
        <w:tc>
          <w:tcPr>
            <w:tcW w:w="1515" w:type="pct"/>
            <w:tcBorders>
              <w:top w:val="single" w:sz="4" w:space="0" w:color="auto"/>
              <w:left w:val="single" w:sz="4" w:space="0" w:color="auto"/>
              <w:bottom w:val="single" w:sz="4" w:space="0" w:color="auto"/>
              <w:right w:val="single" w:sz="4" w:space="0" w:color="auto"/>
            </w:tcBorders>
          </w:tcPr>
          <w:p w14:paraId="07F88399" w14:textId="1D0BE917" w:rsidR="00A52826" w:rsidRPr="00F03F16" w:rsidRDefault="00A52826" w:rsidP="00A52826">
            <w:pPr>
              <w:rPr>
                <w:rFonts w:ascii="Arial" w:hAnsi="Arial" w:cs="Arial"/>
                <w:b/>
              </w:rPr>
            </w:pPr>
            <w:r w:rsidRPr="00F03F16">
              <w:rPr>
                <w:rFonts w:ascii="Arial" w:hAnsi="Arial" w:cs="Arial"/>
              </w:rPr>
              <w:t>Azoto dujų generatorius</w:t>
            </w:r>
          </w:p>
        </w:tc>
        <w:tc>
          <w:tcPr>
            <w:tcW w:w="1985" w:type="pct"/>
            <w:tcBorders>
              <w:top w:val="single" w:sz="4" w:space="0" w:color="auto"/>
              <w:left w:val="single" w:sz="4" w:space="0" w:color="auto"/>
              <w:bottom w:val="single" w:sz="4" w:space="0" w:color="auto"/>
              <w:right w:val="single" w:sz="4" w:space="0" w:color="auto"/>
            </w:tcBorders>
          </w:tcPr>
          <w:p w14:paraId="63DD3283" w14:textId="52625689" w:rsidR="00A52826" w:rsidRPr="00F03F16" w:rsidRDefault="00A52826" w:rsidP="00A52826">
            <w:pPr>
              <w:rPr>
                <w:rFonts w:ascii="Arial" w:hAnsi="Arial" w:cs="Arial"/>
              </w:rPr>
            </w:pPr>
            <w:r w:rsidRPr="00F03F16">
              <w:rPr>
                <w:rFonts w:ascii="Arial" w:hAnsi="Arial" w:cs="Arial"/>
              </w:rPr>
              <w:t xml:space="preserve">Būtinas, su integruotu oro kompresoriumi. Dujų švarumas </w:t>
            </w:r>
            <w:r w:rsidR="00620BDD" w:rsidRPr="00F03F16">
              <w:rPr>
                <w:rFonts w:ascii="Arial" w:hAnsi="Arial" w:cs="Arial"/>
              </w:rPr>
              <w:t xml:space="preserve">ir srautas </w:t>
            </w:r>
            <w:r w:rsidRPr="00F03F16">
              <w:rPr>
                <w:rFonts w:ascii="Arial" w:hAnsi="Arial" w:cs="Arial"/>
              </w:rPr>
              <w:t xml:space="preserve">tinkamas </w:t>
            </w:r>
            <w:r w:rsidR="00620BDD" w:rsidRPr="00F03F16">
              <w:rPr>
                <w:rFonts w:ascii="Arial" w:hAnsi="Arial" w:cs="Arial"/>
              </w:rPr>
              <w:t>MS detektoriui</w:t>
            </w:r>
            <w:r w:rsidRPr="00F03F16">
              <w:rPr>
                <w:rFonts w:ascii="Arial" w:hAnsi="Arial" w:cs="Arial"/>
              </w:rPr>
              <w:t>. Privalomi vamzdeliai ir pajungimai</w:t>
            </w:r>
            <w:r w:rsidR="00620BDD" w:rsidRPr="00F03F16">
              <w:rPr>
                <w:rFonts w:ascii="Arial" w:hAnsi="Arial" w:cs="Arial"/>
              </w:rPr>
              <w:t>.</w:t>
            </w:r>
          </w:p>
        </w:tc>
        <w:tc>
          <w:tcPr>
            <w:tcW w:w="987" w:type="pct"/>
            <w:gridSpan w:val="2"/>
            <w:tcBorders>
              <w:top w:val="single" w:sz="4" w:space="0" w:color="auto"/>
              <w:left w:val="single" w:sz="4" w:space="0" w:color="auto"/>
              <w:bottom w:val="single" w:sz="4" w:space="0" w:color="auto"/>
              <w:right w:val="single" w:sz="4" w:space="0" w:color="auto"/>
            </w:tcBorders>
          </w:tcPr>
          <w:p w14:paraId="37E7B2B1" w14:textId="77777777" w:rsidR="00A52826" w:rsidRPr="00F03F16" w:rsidRDefault="00A52826" w:rsidP="00A52826">
            <w:pPr>
              <w:rPr>
                <w:rFonts w:ascii="Arial" w:hAnsi="Arial" w:cs="Arial"/>
                <w:color w:val="000000"/>
                <w:lang w:eastAsia="lt-LT"/>
              </w:rPr>
            </w:pPr>
          </w:p>
        </w:tc>
      </w:tr>
      <w:tr w:rsidR="00A52826" w:rsidRPr="0026534A" w14:paraId="0B5A6B55" w14:textId="77777777" w:rsidTr="6837FDD8">
        <w:tc>
          <w:tcPr>
            <w:tcW w:w="513" w:type="pct"/>
            <w:tcBorders>
              <w:top w:val="single" w:sz="4" w:space="0" w:color="auto"/>
              <w:left w:val="single" w:sz="4" w:space="0" w:color="auto"/>
              <w:bottom w:val="single" w:sz="4" w:space="0" w:color="auto"/>
              <w:right w:val="single" w:sz="4" w:space="0" w:color="auto"/>
            </w:tcBorders>
          </w:tcPr>
          <w:p w14:paraId="1198DCE4" w14:textId="6FC6415C" w:rsidR="00A52826" w:rsidRPr="00F03F16" w:rsidRDefault="00A52826" w:rsidP="00740C73">
            <w:pPr>
              <w:pStyle w:val="ListParagraph"/>
              <w:numPr>
                <w:ilvl w:val="1"/>
                <w:numId w:val="34"/>
              </w:numPr>
              <w:jc w:val="center"/>
              <w:rPr>
                <w:rFonts w:ascii="Arial" w:hAnsi="Arial" w:cs="Arial"/>
                <w:color w:val="000000"/>
              </w:rPr>
            </w:pPr>
          </w:p>
        </w:tc>
        <w:tc>
          <w:tcPr>
            <w:tcW w:w="1515" w:type="pct"/>
            <w:tcBorders>
              <w:top w:val="single" w:sz="4" w:space="0" w:color="auto"/>
              <w:left w:val="single" w:sz="4" w:space="0" w:color="auto"/>
              <w:bottom w:val="single" w:sz="4" w:space="0" w:color="auto"/>
              <w:right w:val="single" w:sz="4" w:space="0" w:color="auto"/>
            </w:tcBorders>
          </w:tcPr>
          <w:p w14:paraId="305EDAA4" w14:textId="24813E52" w:rsidR="00A52826" w:rsidRPr="00F03F16" w:rsidRDefault="00A52826" w:rsidP="00A52826">
            <w:pPr>
              <w:rPr>
                <w:rFonts w:ascii="Arial" w:hAnsi="Arial" w:cs="Arial"/>
                <w:b/>
              </w:rPr>
            </w:pPr>
            <w:r w:rsidRPr="00F03F16">
              <w:rPr>
                <w:rFonts w:ascii="Arial" w:hAnsi="Arial" w:cs="Arial"/>
              </w:rPr>
              <w:t>Chromatografinės kolonos</w:t>
            </w:r>
            <w:r w:rsidR="00D613A0">
              <w:rPr>
                <w:rFonts w:ascii="Arial" w:hAnsi="Arial" w:cs="Arial"/>
              </w:rPr>
              <w:t>*</w:t>
            </w:r>
          </w:p>
        </w:tc>
        <w:tc>
          <w:tcPr>
            <w:tcW w:w="1985" w:type="pct"/>
            <w:tcBorders>
              <w:top w:val="single" w:sz="4" w:space="0" w:color="auto"/>
              <w:left w:val="single" w:sz="4" w:space="0" w:color="auto"/>
              <w:bottom w:val="single" w:sz="4" w:space="0" w:color="auto"/>
              <w:right w:val="single" w:sz="4" w:space="0" w:color="auto"/>
            </w:tcBorders>
          </w:tcPr>
          <w:p w14:paraId="22A3CEBD" w14:textId="77777777" w:rsidR="00A52826" w:rsidRPr="00F03F16" w:rsidRDefault="00A52826" w:rsidP="00A52826">
            <w:pPr>
              <w:spacing w:after="0" w:line="276" w:lineRule="auto"/>
              <w:rPr>
                <w:rFonts w:ascii="Arial" w:hAnsi="Arial" w:cs="Arial"/>
              </w:rPr>
            </w:pPr>
            <w:r w:rsidRPr="00F03F16">
              <w:rPr>
                <w:rFonts w:ascii="Arial" w:hAnsi="Arial" w:cs="Arial"/>
              </w:rPr>
              <w:t xml:space="preserve">Skysčių chromatografinės kolonėlės: </w:t>
            </w:r>
          </w:p>
          <w:p w14:paraId="013EF803" w14:textId="4D1A4C9C" w:rsidR="00A52826" w:rsidRPr="00F03F16" w:rsidRDefault="00A52826" w:rsidP="00740C73">
            <w:pPr>
              <w:numPr>
                <w:ilvl w:val="0"/>
                <w:numId w:val="29"/>
              </w:numPr>
              <w:spacing w:after="0" w:line="276" w:lineRule="auto"/>
              <w:ind w:left="289" w:hanging="142"/>
              <w:rPr>
                <w:rFonts w:ascii="Arial" w:hAnsi="Arial" w:cs="Arial"/>
              </w:rPr>
            </w:pPr>
            <w:r w:rsidRPr="00F03F16">
              <w:rPr>
                <w:rFonts w:ascii="Arial" w:hAnsi="Arial" w:cs="Arial"/>
              </w:rPr>
              <w:t xml:space="preserve">Anijonų analizės kolona su prieškoloniu -  </w:t>
            </w:r>
            <w:r w:rsidR="004E0F1E" w:rsidRPr="004E0F1E">
              <w:rPr>
                <w:rFonts w:ascii="Arial" w:hAnsi="Arial" w:cs="Arial"/>
              </w:rPr>
              <w:t>ne mažiau kaip</w:t>
            </w:r>
            <w:r w:rsidR="004E0F1E">
              <w:rPr>
                <w:rFonts w:ascii="Arial" w:hAnsi="Arial" w:cs="Arial"/>
              </w:rPr>
              <w:t xml:space="preserve"> </w:t>
            </w:r>
            <w:r w:rsidRPr="00F03F16">
              <w:rPr>
                <w:rFonts w:ascii="Arial" w:hAnsi="Arial" w:cs="Arial"/>
              </w:rPr>
              <w:t xml:space="preserve">1 vnt. </w:t>
            </w:r>
          </w:p>
          <w:p w14:paraId="5D21980F" w14:textId="41EF7154" w:rsidR="00620BDD" w:rsidRPr="00F03F16" w:rsidRDefault="00A5422E" w:rsidP="00740C73">
            <w:pPr>
              <w:numPr>
                <w:ilvl w:val="0"/>
                <w:numId w:val="29"/>
              </w:numPr>
              <w:spacing w:after="0" w:line="276" w:lineRule="auto"/>
              <w:ind w:left="289" w:hanging="142"/>
              <w:rPr>
                <w:rFonts w:ascii="Arial" w:hAnsi="Arial" w:cs="Arial"/>
              </w:rPr>
            </w:pPr>
            <w:r w:rsidRPr="00F03F16">
              <w:rPr>
                <w:rFonts w:ascii="Arial" w:hAnsi="Arial" w:cs="Arial"/>
              </w:rPr>
              <w:t xml:space="preserve">Katijonų analizės kolona su prieškoloniu – </w:t>
            </w:r>
            <w:r w:rsidR="004E0F1E" w:rsidRPr="004E0F1E">
              <w:rPr>
                <w:rFonts w:ascii="Arial" w:hAnsi="Arial" w:cs="Arial"/>
              </w:rPr>
              <w:t>ne mažiau kaip</w:t>
            </w:r>
            <w:r w:rsidR="004E0F1E">
              <w:rPr>
                <w:rFonts w:ascii="Arial" w:hAnsi="Arial" w:cs="Arial"/>
              </w:rPr>
              <w:t xml:space="preserve"> </w:t>
            </w:r>
            <w:r w:rsidRPr="00F03F16">
              <w:rPr>
                <w:rFonts w:ascii="Arial" w:hAnsi="Arial" w:cs="Arial"/>
              </w:rPr>
              <w:t xml:space="preserve">1 vnt. </w:t>
            </w:r>
          </w:p>
          <w:p w14:paraId="03634D15" w14:textId="773267C9" w:rsidR="00A5422E" w:rsidRPr="00F03F16" w:rsidRDefault="00A52826" w:rsidP="00740C73">
            <w:pPr>
              <w:numPr>
                <w:ilvl w:val="0"/>
                <w:numId w:val="29"/>
              </w:numPr>
              <w:spacing w:after="0" w:line="276" w:lineRule="auto"/>
              <w:ind w:left="289" w:hanging="142"/>
              <w:rPr>
                <w:rFonts w:ascii="Arial" w:hAnsi="Arial" w:cs="Arial"/>
              </w:rPr>
            </w:pPr>
            <w:r w:rsidRPr="00F03F16">
              <w:rPr>
                <w:rFonts w:ascii="Arial" w:hAnsi="Arial" w:cs="Arial"/>
              </w:rPr>
              <w:t xml:space="preserve">Atvirkštinių fazių kolonos su pasirenkamu sorbentu, ne mažiau nei </w:t>
            </w:r>
            <w:r w:rsidR="00A5422E" w:rsidRPr="00F03F16">
              <w:rPr>
                <w:rFonts w:ascii="Arial" w:hAnsi="Arial" w:cs="Arial"/>
              </w:rPr>
              <w:t>3</w:t>
            </w:r>
            <w:r w:rsidRPr="00F03F16">
              <w:rPr>
                <w:rFonts w:ascii="Arial" w:hAnsi="Arial" w:cs="Arial"/>
              </w:rPr>
              <w:t xml:space="preserve"> vnt., iš kurių 1 vnt. pritaikytas greitajai chromatografijai. Kolonos komplektuojamos su prieškolonių laikikliais ir prieškolonių rinkiniais ne mažiau nei po </w:t>
            </w:r>
            <w:r w:rsidR="001C22CC" w:rsidRPr="00F03F16">
              <w:rPr>
                <w:rFonts w:ascii="Arial" w:hAnsi="Arial" w:cs="Arial"/>
              </w:rPr>
              <w:t>2</w:t>
            </w:r>
            <w:r w:rsidRPr="00F03F16">
              <w:rPr>
                <w:rFonts w:ascii="Arial" w:hAnsi="Arial" w:cs="Arial"/>
              </w:rPr>
              <w:t xml:space="preserve"> vnt. vienai kolonai</w:t>
            </w:r>
          </w:p>
          <w:p w14:paraId="41F687D1" w14:textId="34137D38" w:rsidR="00A52826" w:rsidRPr="00F03F16" w:rsidRDefault="00A52826" w:rsidP="00A52826">
            <w:pPr>
              <w:rPr>
                <w:rFonts w:ascii="Arial" w:hAnsi="Arial" w:cs="Arial"/>
                <w:i/>
              </w:rPr>
            </w:pPr>
            <w:r w:rsidRPr="00F03F16">
              <w:rPr>
                <w:rFonts w:ascii="Arial" w:hAnsi="Arial" w:cs="Arial"/>
                <w:i/>
              </w:rPr>
              <w:t>)</w:t>
            </w:r>
          </w:p>
        </w:tc>
        <w:tc>
          <w:tcPr>
            <w:tcW w:w="987" w:type="pct"/>
            <w:gridSpan w:val="2"/>
            <w:tcBorders>
              <w:top w:val="single" w:sz="4" w:space="0" w:color="auto"/>
              <w:left w:val="single" w:sz="4" w:space="0" w:color="auto"/>
              <w:bottom w:val="single" w:sz="4" w:space="0" w:color="auto"/>
              <w:right w:val="single" w:sz="4" w:space="0" w:color="auto"/>
            </w:tcBorders>
          </w:tcPr>
          <w:p w14:paraId="29C52648" w14:textId="77777777" w:rsidR="00A52826" w:rsidRPr="00F03F16" w:rsidRDefault="00A52826" w:rsidP="00A52826">
            <w:pPr>
              <w:rPr>
                <w:rFonts w:ascii="Arial" w:hAnsi="Arial" w:cs="Arial"/>
                <w:color w:val="000000"/>
                <w:lang w:eastAsia="lt-LT"/>
              </w:rPr>
            </w:pPr>
          </w:p>
        </w:tc>
      </w:tr>
      <w:tr w:rsidR="00A52826" w:rsidRPr="0026534A" w14:paraId="5A937F8E" w14:textId="77777777" w:rsidTr="6837FDD8">
        <w:tc>
          <w:tcPr>
            <w:tcW w:w="513" w:type="pct"/>
            <w:tcBorders>
              <w:top w:val="single" w:sz="4" w:space="0" w:color="auto"/>
              <w:left w:val="single" w:sz="4" w:space="0" w:color="auto"/>
              <w:bottom w:val="single" w:sz="4" w:space="0" w:color="auto"/>
              <w:right w:val="single" w:sz="4" w:space="0" w:color="auto"/>
            </w:tcBorders>
          </w:tcPr>
          <w:p w14:paraId="26D440D2" w14:textId="23C653AB" w:rsidR="00A52826" w:rsidRPr="00F03F16" w:rsidRDefault="00A52826" w:rsidP="00740C73">
            <w:pPr>
              <w:pStyle w:val="ListParagraph"/>
              <w:numPr>
                <w:ilvl w:val="1"/>
                <w:numId w:val="34"/>
              </w:numPr>
              <w:jc w:val="center"/>
              <w:rPr>
                <w:rFonts w:ascii="Arial" w:hAnsi="Arial" w:cs="Arial"/>
                <w:color w:val="000000"/>
              </w:rPr>
            </w:pPr>
          </w:p>
        </w:tc>
        <w:tc>
          <w:tcPr>
            <w:tcW w:w="1515" w:type="pct"/>
            <w:tcBorders>
              <w:top w:val="single" w:sz="4" w:space="0" w:color="auto"/>
              <w:left w:val="single" w:sz="4" w:space="0" w:color="auto"/>
              <w:bottom w:val="single" w:sz="4" w:space="0" w:color="auto"/>
              <w:right w:val="single" w:sz="4" w:space="0" w:color="auto"/>
            </w:tcBorders>
          </w:tcPr>
          <w:p w14:paraId="37C780D2" w14:textId="70C4F9AE" w:rsidR="00A52826" w:rsidRPr="00F03F16" w:rsidRDefault="00A52826" w:rsidP="00A52826">
            <w:pPr>
              <w:rPr>
                <w:rFonts w:ascii="Arial" w:hAnsi="Arial" w:cs="Arial"/>
                <w:b/>
              </w:rPr>
            </w:pPr>
            <w:r w:rsidRPr="00F03F16">
              <w:rPr>
                <w:rFonts w:ascii="Arial" w:hAnsi="Arial" w:cs="Arial"/>
              </w:rPr>
              <w:t>Chromatografinės priemonės</w:t>
            </w:r>
            <w:r w:rsidR="004A683C">
              <w:rPr>
                <w:rFonts w:ascii="Arial" w:hAnsi="Arial" w:cs="Arial"/>
              </w:rPr>
              <w:t>*</w:t>
            </w:r>
          </w:p>
        </w:tc>
        <w:tc>
          <w:tcPr>
            <w:tcW w:w="1985" w:type="pct"/>
            <w:tcBorders>
              <w:top w:val="single" w:sz="4" w:space="0" w:color="auto"/>
              <w:left w:val="single" w:sz="4" w:space="0" w:color="auto"/>
              <w:bottom w:val="single" w:sz="4" w:space="0" w:color="auto"/>
              <w:right w:val="single" w:sz="4" w:space="0" w:color="auto"/>
            </w:tcBorders>
          </w:tcPr>
          <w:p w14:paraId="4DAFF7E0" w14:textId="77777777" w:rsidR="00A52826" w:rsidRPr="00F03F16" w:rsidRDefault="00A52826" w:rsidP="00A52826">
            <w:pPr>
              <w:spacing w:after="0" w:line="276" w:lineRule="auto"/>
              <w:rPr>
                <w:rFonts w:ascii="Arial" w:hAnsi="Arial" w:cs="Arial"/>
              </w:rPr>
            </w:pPr>
            <w:r w:rsidRPr="00F03F16">
              <w:rPr>
                <w:rFonts w:ascii="Arial" w:hAnsi="Arial" w:cs="Arial"/>
              </w:rPr>
              <w:t xml:space="preserve">Pradinis užsukamų chromatografinių 2 ml buteliukų rinkinys, ne mažiau nei 1000 vnt. </w:t>
            </w:r>
          </w:p>
          <w:p w14:paraId="29FB3C3C" w14:textId="77777777" w:rsidR="00A52826" w:rsidRPr="00F03F16" w:rsidRDefault="00A52826" w:rsidP="00A52826">
            <w:pPr>
              <w:rPr>
                <w:rFonts w:ascii="Arial" w:hAnsi="Arial" w:cs="Arial"/>
              </w:rPr>
            </w:pPr>
            <w:r w:rsidRPr="00F03F16">
              <w:rPr>
                <w:rFonts w:ascii="Arial" w:hAnsi="Arial" w:cs="Arial"/>
              </w:rPr>
              <w:lastRenderedPageBreak/>
              <w:t xml:space="preserve">Pradinis 13 mm diametro, 0,2 µm porų dydžio švirkštų filtrų rinkinys, ne mažiau nei </w:t>
            </w:r>
            <w:r w:rsidR="001C22CC" w:rsidRPr="00F03F16">
              <w:rPr>
                <w:rFonts w:ascii="Arial" w:hAnsi="Arial" w:cs="Arial"/>
              </w:rPr>
              <w:t>3</w:t>
            </w:r>
            <w:r w:rsidRPr="00F03F16">
              <w:rPr>
                <w:rFonts w:ascii="Arial" w:hAnsi="Arial" w:cs="Arial"/>
              </w:rPr>
              <w:t xml:space="preserve">00 vnt, su poliniams tirpikliams tinkama membrana, ir ne mažiau nei 200 vnt. su PTFE membrana. </w:t>
            </w:r>
            <w:r w:rsidR="00A5422E" w:rsidRPr="00F03F16">
              <w:rPr>
                <w:rFonts w:ascii="Arial" w:hAnsi="Arial" w:cs="Arial"/>
              </w:rPr>
              <w:t>Ne mažiau nei 500 vnt.</w:t>
            </w:r>
            <w:r w:rsidR="001C22CC" w:rsidRPr="00F03F16">
              <w:rPr>
                <w:rFonts w:ascii="Arial" w:hAnsi="Arial" w:cs="Arial"/>
              </w:rPr>
              <w:t xml:space="preserve"> vienkartinių 2 ml švirkštų tinkamų filtrams.</w:t>
            </w:r>
            <w:r w:rsidR="00A5422E" w:rsidRPr="00F03F16">
              <w:rPr>
                <w:rFonts w:ascii="Arial" w:hAnsi="Arial" w:cs="Arial"/>
              </w:rPr>
              <w:t xml:space="preserve"> </w:t>
            </w:r>
          </w:p>
          <w:p w14:paraId="7BA5CB88" w14:textId="1E9BF588" w:rsidR="00740C73" w:rsidRPr="00F03F16" w:rsidRDefault="00740C73" w:rsidP="00A52826">
            <w:pPr>
              <w:rPr>
                <w:rFonts w:ascii="Arial" w:hAnsi="Arial" w:cs="Arial"/>
              </w:rPr>
            </w:pPr>
          </w:p>
        </w:tc>
        <w:tc>
          <w:tcPr>
            <w:tcW w:w="987" w:type="pct"/>
            <w:gridSpan w:val="2"/>
            <w:tcBorders>
              <w:top w:val="single" w:sz="4" w:space="0" w:color="auto"/>
              <w:left w:val="single" w:sz="4" w:space="0" w:color="auto"/>
              <w:bottom w:val="single" w:sz="4" w:space="0" w:color="auto"/>
              <w:right w:val="single" w:sz="4" w:space="0" w:color="auto"/>
            </w:tcBorders>
          </w:tcPr>
          <w:p w14:paraId="227E190B" w14:textId="77777777" w:rsidR="00A52826" w:rsidRPr="00F03F16" w:rsidRDefault="00A52826" w:rsidP="00A52826">
            <w:pPr>
              <w:rPr>
                <w:rFonts w:ascii="Arial" w:hAnsi="Arial" w:cs="Arial"/>
                <w:color w:val="000000"/>
                <w:lang w:eastAsia="lt-LT"/>
              </w:rPr>
            </w:pPr>
          </w:p>
        </w:tc>
      </w:tr>
      <w:tr w:rsidR="00A5422E" w:rsidRPr="0026534A" w14:paraId="71FCE59D" w14:textId="77777777" w:rsidTr="6837FDD8">
        <w:tc>
          <w:tcPr>
            <w:tcW w:w="513" w:type="pct"/>
            <w:tcBorders>
              <w:top w:val="single" w:sz="4" w:space="0" w:color="auto"/>
              <w:left w:val="single" w:sz="4" w:space="0" w:color="auto"/>
              <w:bottom w:val="single" w:sz="4" w:space="0" w:color="auto"/>
              <w:right w:val="single" w:sz="4" w:space="0" w:color="auto"/>
            </w:tcBorders>
          </w:tcPr>
          <w:p w14:paraId="31F7E085" w14:textId="77777777" w:rsidR="00A5422E" w:rsidRPr="00F03F16" w:rsidRDefault="00A5422E" w:rsidP="00740C73">
            <w:pPr>
              <w:pStyle w:val="ListParagraph"/>
              <w:numPr>
                <w:ilvl w:val="1"/>
                <w:numId w:val="34"/>
              </w:numPr>
              <w:jc w:val="center"/>
              <w:rPr>
                <w:rFonts w:ascii="Arial" w:hAnsi="Arial" w:cs="Arial"/>
                <w:color w:val="000000"/>
              </w:rPr>
            </w:pPr>
          </w:p>
        </w:tc>
        <w:tc>
          <w:tcPr>
            <w:tcW w:w="1515" w:type="pct"/>
            <w:tcBorders>
              <w:top w:val="single" w:sz="4" w:space="0" w:color="auto"/>
              <w:left w:val="single" w:sz="4" w:space="0" w:color="auto"/>
              <w:bottom w:val="single" w:sz="4" w:space="0" w:color="auto"/>
              <w:right w:val="single" w:sz="4" w:space="0" w:color="auto"/>
            </w:tcBorders>
          </w:tcPr>
          <w:p w14:paraId="0D6D2E87" w14:textId="5BAB073D" w:rsidR="00A5422E" w:rsidRPr="00F03F16" w:rsidRDefault="00A5422E" w:rsidP="00A52826">
            <w:pPr>
              <w:rPr>
                <w:rFonts w:ascii="Arial" w:hAnsi="Arial" w:cs="Arial"/>
              </w:rPr>
            </w:pPr>
            <w:r w:rsidRPr="00F03F16">
              <w:rPr>
                <w:rFonts w:ascii="Arial" w:hAnsi="Arial" w:cs="Arial"/>
              </w:rPr>
              <w:t>Kietafazės ekstrakcijos priedai</w:t>
            </w:r>
          </w:p>
        </w:tc>
        <w:tc>
          <w:tcPr>
            <w:tcW w:w="1985" w:type="pct"/>
            <w:tcBorders>
              <w:top w:val="single" w:sz="4" w:space="0" w:color="auto"/>
              <w:left w:val="single" w:sz="4" w:space="0" w:color="auto"/>
              <w:bottom w:val="single" w:sz="4" w:space="0" w:color="auto"/>
              <w:right w:val="single" w:sz="4" w:space="0" w:color="auto"/>
            </w:tcBorders>
          </w:tcPr>
          <w:p w14:paraId="1428AA53" w14:textId="017E3FE1" w:rsidR="002B7F92" w:rsidRPr="00F03F16" w:rsidRDefault="002B7F92" w:rsidP="002B7F92">
            <w:pPr>
              <w:pStyle w:val="ListParagraph"/>
              <w:numPr>
                <w:ilvl w:val="0"/>
                <w:numId w:val="32"/>
              </w:numPr>
              <w:spacing w:after="0" w:line="276" w:lineRule="auto"/>
              <w:ind w:left="147" w:hanging="141"/>
              <w:rPr>
                <w:rFonts w:ascii="Arial" w:hAnsi="Arial" w:cs="Arial"/>
              </w:rPr>
            </w:pPr>
            <w:r w:rsidRPr="00F03F16">
              <w:rPr>
                <w:rFonts w:ascii="Arial" w:hAnsi="Arial" w:cs="Arial"/>
              </w:rPr>
              <w:t xml:space="preserve">Ne mažiau nei 12 pozicijų </w:t>
            </w:r>
            <w:r w:rsidR="00E52960">
              <w:rPr>
                <w:rFonts w:ascii="Arial" w:hAnsi="Arial" w:cs="Arial"/>
              </w:rPr>
              <w:t>n</w:t>
            </w:r>
            <w:r w:rsidR="00E52960" w:rsidRPr="003333C1">
              <w:rPr>
                <w:rFonts w:ascii="Arial" w:hAnsi="Arial" w:cs="Arial"/>
              </w:rPr>
              <w:t xml:space="preserve">e mažiau kaip 1 </w:t>
            </w:r>
            <w:r w:rsidRPr="00F03F16">
              <w:rPr>
                <w:rFonts w:ascii="Arial" w:hAnsi="Arial" w:cs="Arial"/>
              </w:rPr>
              <w:t>vakuuminis manifoldas kiet</w:t>
            </w:r>
            <w:r w:rsidR="00F06507" w:rsidRPr="00F03F16">
              <w:rPr>
                <w:rFonts w:ascii="Arial" w:hAnsi="Arial" w:cs="Arial"/>
              </w:rPr>
              <w:t>a</w:t>
            </w:r>
            <w:r w:rsidRPr="00F03F16">
              <w:rPr>
                <w:rFonts w:ascii="Arial" w:hAnsi="Arial" w:cs="Arial"/>
              </w:rPr>
              <w:t>faz</w:t>
            </w:r>
            <w:r w:rsidR="005273E4" w:rsidRPr="00F03F16">
              <w:rPr>
                <w:rFonts w:ascii="Arial" w:hAnsi="Arial" w:cs="Arial"/>
              </w:rPr>
              <w:t>ei</w:t>
            </w:r>
            <w:r w:rsidRPr="00F03F16">
              <w:rPr>
                <w:rFonts w:ascii="Arial" w:hAnsi="Arial" w:cs="Arial"/>
              </w:rPr>
              <w:t xml:space="preserve"> ekstrakcijai (SPE). Sudėtis pilnai paruošta darbui bet ne mažiau:</w:t>
            </w:r>
          </w:p>
          <w:p w14:paraId="604987BE" w14:textId="207EAC80" w:rsidR="002B7F92" w:rsidRPr="00F03F16" w:rsidRDefault="002B7F92" w:rsidP="002B7F92">
            <w:pPr>
              <w:spacing w:after="0" w:line="276" w:lineRule="auto"/>
              <w:ind w:left="147"/>
              <w:rPr>
                <w:rFonts w:ascii="Arial" w:hAnsi="Arial" w:cs="Arial"/>
              </w:rPr>
            </w:pPr>
            <w:r w:rsidRPr="00F03F16">
              <w:rPr>
                <w:rFonts w:ascii="Arial" w:hAnsi="Arial" w:cs="Arial"/>
              </w:rPr>
              <w:t xml:space="preserve">Stiklinis </w:t>
            </w:r>
            <w:r w:rsidR="004C3B2C">
              <w:rPr>
                <w:rFonts w:ascii="Arial" w:hAnsi="Arial" w:cs="Arial"/>
              </w:rPr>
              <w:t xml:space="preserve">arba </w:t>
            </w:r>
            <w:r w:rsidR="004C3B2C" w:rsidRPr="004C3B2C">
              <w:rPr>
                <w:rFonts w:ascii="Arial" w:hAnsi="Arial" w:cs="Arial"/>
              </w:rPr>
              <w:t>lygiavert</w:t>
            </w:r>
            <w:r w:rsidR="001C7EB6">
              <w:rPr>
                <w:rFonts w:ascii="Arial" w:hAnsi="Arial" w:cs="Arial"/>
              </w:rPr>
              <w:t>i</w:t>
            </w:r>
            <w:r w:rsidR="004C3B2C" w:rsidRPr="004C3B2C">
              <w:rPr>
                <w:rFonts w:ascii="Arial" w:hAnsi="Arial" w:cs="Arial"/>
              </w:rPr>
              <w:t xml:space="preserve">s cheminiam poveikiui ir vakuumui atsparios medžiagos </w:t>
            </w:r>
            <w:r w:rsidRPr="00F03F16">
              <w:rPr>
                <w:rFonts w:ascii="Arial" w:hAnsi="Arial" w:cs="Arial"/>
              </w:rPr>
              <w:t xml:space="preserve">korpusas su dangčiu ir sandarinimo tarpine; </w:t>
            </w:r>
            <w:r w:rsidR="003A278C">
              <w:rPr>
                <w:rFonts w:ascii="Arial" w:hAnsi="Arial" w:cs="Arial"/>
              </w:rPr>
              <w:t xml:space="preserve"> n</w:t>
            </w:r>
            <w:r w:rsidR="003A278C" w:rsidRPr="004C6224">
              <w:rPr>
                <w:rFonts w:ascii="Arial" w:hAnsi="Arial" w:cs="Arial"/>
              </w:rPr>
              <w:t>e mažiau kaip 12 vnt. Luer tipo arba lygiaverčių jungčių / vožtuvų, užtikrinančių individualų kiekvienos SPE pozicijos srauto valdymą ir sandarų kolonėlių pajungimą</w:t>
            </w:r>
            <w:r w:rsidRPr="00F03F16">
              <w:rPr>
                <w:rFonts w:ascii="Arial" w:hAnsi="Arial" w:cs="Arial"/>
              </w:rPr>
              <w:t xml:space="preserve">ir </w:t>
            </w:r>
            <w:r w:rsidR="00540CFE" w:rsidRPr="00F03F16">
              <w:rPr>
                <w:rFonts w:ascii="Arial" w:hAnsi="Arial" w:cs="Arial"/>
              </w:rPr>
              <w:t>keičiam</w:t>
            </w:r>
            <w:r w:rsidR="00540CFE">
              <w:rPr>
                <w:rFonts w:ascii="Arial" w:hAnsi="Arial" w:cs="Arial"/>
              </w:rPr>
              <w:t>os</w:t>
            </w:r>
            <w:r w:rsidR="00540CFE" w:rsidRPr="00F03F16">
              <w:rPr>
                <w:rFonts w:ascii="Arial" w:hAnsi="Arial" w:cs="Arial"/>
              </w:rPr>
              <w:t xml:space="preserve"> </w:t>
            </w:r>
            <w:r w:rsidRPr="00F03F16">
              <w:rPr>
                <w:rFonts w:ascii="Arial" w:hAnsi="Arial" w:cs="Arial"/>
              </w:rPr>
              <w:t xml:space="preserve">PP </w:t>
            </w:r>
            <w:r w:rsidR="00CA3517" w:rsidRPr="00CA3517">
              <w:rPr>
                <w:rFonts w:ascii="Arial" w:hAnsi="Arial" w:cs="Arial"/>
              </w:rPr>
              <w:t>arba lygiavertės cheminiam poveikiui atsparios medžiagos adatos / antgaliai.</w:t>
            </w:r>
          </w:p>
          <w:p w14:paraId="76EAD369" w14:textId="0F222009" w:rsidR="00A5422E" w:rsidRPr="00F03F16" w:rsidRDefault="0088734B" w:rsidP="002B7F92">
            <w:pPr>
              <w:spacing w:after="0" w:line="276" w:lineRule="auto"/>
              <w:ind w:left="147"/>
              <w:rPr>
                <w:rFonts w:ascii="Arial" w:hAnsi="Arial" w:cs="Arial"/>
              </w:rPr>
            </w:pPr>
            <w:r w:rsidRPr="0088734B">
              <w:rPr>
                <w:rFonts w:ascii="Arial" w:hAnsi="Arial" w:cs="Arial"/>
              </w:rPr>
              <w:t xml:space="preserve">Ne mažiau kaip 1 </w:t>
            </w:r>
            <w:r>
              <w:rPr>
                <w:rFonts w:ascii="Arial" w:hAnsi="Arial" w:cs="Arial"/>
              </w:rPr>
              <w:t>v</w:t>
            </w:r>
            <w:r w:rsidR="002B7F92" w:rsidRPr="00F03F16">
              <w:rPr>
                <w:rFonts w:ascii="Arial" w:hAnsi="Arial" w:cs="Arial"/>
              </w:rPr>
              <w:t xml:space="preserve">akuumo manometras ir </w:t>
            </w:r>
            <w:r>
              <w:rPr>
                <w:rFonts w:ascii="Arial" w:hAnsi="Arial" w:cs="Arial"/>
              </w:rPr>
              <w:t>n</w:t>
            </w:r>
            <w:r w:rsidRPr="0088734B">
              <w:rPr>
                <w:rFonts w:ascii="Arial" w:hAnsi="Arial" w:cs="Arial"/>
              </w:rPr>
              <w:t xml:space="preserve">e mažiau kaip 1 </w:t>
            </w:r>
            <w:r w:rsidR="002B7F92" w:rsidRPr="00F03F16">
              <w:rPr>
                <w:rFonts w:ascii="Arial" w:hAnsi="Arial" w:cs="Arial"/>
              </w:rPr>
              <w:t xml:space="preserve">vakuumo valdymo vožtuvas. </w:t>
            </w:r>
            <w:r w:rsidRPr="0088734B">
              <w:rPr>
                <w:rFonts w:ascii="Arial" w:hAnsi="Arial" w:cs="Arial"/>
              </w:rPr>
              <w:t xml:space="preserve">Ne mažiau kaip 1 </w:t>
            </w:r>
            <w:r>
              <w:rPr>
                <w:rFonts w:ascii="Arial" w:hAnsi="Arial" w:cs="Arial"/>
              </w:rPr>
              <w:t>s</w:t>
            </w:r>
            <w:r w:rsidR="002B7F92" w:rsidRPr="00F03F16">
              <w:rPr>
                <w:rFonts w:ascii="Arial" w:hAnsi="Arial" w:cs="Arial"/>
              </w:rPr>
              <w:t>urinkimo talpų</w:t>
            </w:r>
            <w:r>
              <w:rPr>
                <w:rFonts w:ascii="Arial" w:hAnsi="Arial" w:cs="Arial"/>
              </w:rPr>
              <w:t xml:space="preserve"> </w:t>
            </w:r>
            <w:r w:rsidR="002B7F92" w:rsidRPr="00F03F16">
              <w:rPr>
                <w:rFonts w:ascii="Arial" w:hAnsi="Arial" w:cs="Arial"/>
              </w:rPr>
              <w:t xml:space="preserve"> laikiklis. PP </w:t>
            </w:r>
            <w:r w:rsidR="00F05DDE" w:rsidRPr="00F05DDE">
              <w:rPr>
                <w:rFonts w:ascii="Arial" w:hAnsi="Arial" w:cs="Arial"/>
              </w:rPr>
              <w:t xml:space="preserve">arba lygiavertės cheminiam poveikiui atsparios medžiagos </w:t>
            </w:r>
            <w:r w:rsidR="002B7F92" w:rsidRPr="00F03F16">
              <w:rPr>
                <w:rFonts w:ascii="Arial" w:hAnsi="Arial" w:cs="Arial"/>
              </w:rPr>
              <w:t xml:space="preserve">atliekų surinkimo bakas. </w:t>
            </w:r>
          </w:p>
          <w:p w14:paraId="74EB8E1E" w14:textId="2B33BF67" w:rsidR="005273E4" w:rsidRPr="00F03F16" w:rsidRDefault="00591AA2" w:rsidP="005273E4">
            <w:pPr>
              <w:pStyle w:val="ListParagraph"/>
              <w:numPr>
                <w:ilvl w:val="0"/>
                <w:numId w:val="32"/>
              </w:numPr>
              <w:spacing w:after="0" w:line="276" w:lineRule="auto"/>
              <w:ind w:left="147" w:hanging="147"/>
              <w:rPr>
                <w:rFonts w:ascii="Arial" w:hAnsi="Arial" w:cs="Arial"/>
              </w:rPr>
            </w:pPr>
            <w:r w:rsidRPr="00591AA2">
              <w:rPr>
                <w:rFonts w:ascii="Arial" w:hAnsi="Arial" w:cs="Arial"/>
              </w:rPr>
              <w:t xml:space="preserve">Ne mažiau kaip 1 </w:t>
            </w:r>
            <w:r>
              <w:rPr>
                <w:rFonts w:ascii="Arial" w:hAnsi="Arial" w:cs="Arial"/>
              </w:rPr>
              <w:t>v</w:t>
            </w:r>
            <w:r w:rsidR="005273E4" w:rsidRPr="00F03F16">
              <w:rPr>
                <w:rFonts w:ascii="Arial" w:hAnsi="Arial" w:cs="Arial"/>
              </w:rPr>
              <w:t xml:space="preserve">akuuminis siurbliukas. Palaikomas srautas ne </w:t>
            </w:r>
            <w:r w:rsidR="00F06507" w:rsidRPr="00F03F16">
              <w:rPr>
                <w:rFonts w:ascii="Arial" w:hAnsi="Arial" w:cs="Arial"/>
              </w:rPr>
              <w:t>mažiau</w:t>
            </w:r>
            <w:r w:rsidR="005273E4" w:rsidRPr="00F03F16">
              <w:rPr>
                <w:rFonts w:ascii="Arial" w:hAnsi="Arial" w:cs="Arial"/>
              </w:rPr>
              <w:t xml:space="preserve"> nei iki 18 l/min, vakuumas iki ne mažiau nei 20 mbar. Su </w:t>
            </w:r>
            <w:r>
              <w:rPr>
                <w:rFonts w:ascii="Arial" w:hAnsi="Arial" w:cs="Arial"/>
              </w:rPr>
              <w:t>n</w:t>
            </w:r>
            <w:r w:rsidRPr="00591AA2">
              <w:rPr>
                <w:rFonts w:ascii="Arial" w:hAnsi="Arial" w:cs="Arial"/>
              </w:rPr>
              <w:t xml:space="preserve">e mažiau kaip 1 </w:t>
            </w:r>
            <w:r w:rsidR="005273E4" w:rsidRPr="00F03F16">
              <w:rPr>
                <w:rFonts w:ascii="Arial" w:hAnsi="Arial" w:cs="Arial"/>
              </w:rPr>
              <w:t xml:space="preserve">vakuumine žarnele pajungimui prie manifoldo. </w:t>
            </w:r>
          </w:p>
          <w:p w14:paraId="00D6CB02" w14:textId="7810EBD7" w:rsidR="002B7F92" w:rsidRPr="00F03F16" w:rsidRDefault="002B7F92" w:rsidP="002B7F92">
            <w:pPr>
              <w:pStyle w:val="ListParagraph"/>
              <w:numPr>
                <w:ilvl w:val="0"/>
                <w:numId w:val="32"/>
              </w:numPr>
              <w:spacing w:after="0" w:line="276" w:lineRule="auto"/>
              <w:ind w:left="147" w:hanging="147"/>
              <w:rPr>
                <w:rFonts w:ascii="Arial" w:hAnsi="Arial" w:cs="Arial"/>
              </w:rPr>
            </w:pPr>
            <w:r w:rsidRPr="00F03F16">
              <w:rPr>
                <w:rFonts w:ascii="Arial" w:hAnsi="Arial" w:cs="Arial"/>
              </w:rPr>
              <w:t>Kietaf</w:t>
            </w:r>
            <w:r w:rsidR="00F06507" w:rsidRPr="00F03F16">
              <w:rPr>
                <w:rFonts w:ascii="Arial" w:hAnsi="Arial" w:cs="Arial"/>
              </w:rPr>
              <w:t>a</w:t>
            </w:r>
            <w:r w:rsidRPr="00F03F16">
              <w:rPr>
                <w:rFonts w:ascii="Arial" w:hAnsi="Arial" w:cs="Arial"/>
              </w:rPr>
              <w:t xml:space="preserve">zės </w:t>
            </w:r>
            <w:r w:rsidR="00F06507" w:rsidRPr="00F03F16">
              <w:rPr>
                <w:rFonts w:ascii="Arial" w:hAnsi="Arial" w:cs="Arial"/>
              </w:rPr>
              <w:t>ek</w:t>
            </w:r>
            <w:r w:rsidRPr="00F03F16">
              <w:rPr>
                <w:rFonts w:ascii="Arial" w:hAnsi="Arial" w:cs="Arial"/>
              </w:rPr>
              <w:t>stra</w:t>
            </w:r>
            <w:r w:rsidR="00F06507" w:rsidRPr="00F03F16">
              <w:rPr>
                <w:rFonts w:ascii="Arial" w:hAnsi="Arial" w:cs="Arial"/>
              </w:rPr>
              <w:t>kc</w:t>
            </w:r>
            <w:r w:rsidRPr="00F03F16">
              <w:rPr>
                <w:rFonts w:ascii="Arial" w:hAnsi="Arial" w:cs="Arial"/>
              </w:rPr>
              <w:t>ijos kolonėlės:</w:t>
            </w:r>
          </w:p>
          <w:p w14:paraId="183EFAF8" w14:textId="43F74B32" w:rsidR="002B7F92" w:rsidRPr="00F03F16" w:rsidRDefault="002B7F92" w:rsidP="002B7F92">
            <w:pPr>
              <w:pStyle w:val="ListParagraph"/>
              <w:numPr>
                <w:ilvl w:val="0"/>
                <w:numId w:val="33"/>
              </w:numPr>
              <w:spacing w:after="0" w:line="276" w:lineRule="auto"/>
              <w:rPr>
                <w:rFonts w:ascii="Arial" w:hAnsi="Arial" w:cs="Arial"/>
              </w:rPr>
            </w:pPr>
            <w:r w:rsidRPr="00F03F16">
              <w:rPr>
                <w:rFonts w:ascii="Arial" w:hAnsi="Arial" w:cs="Arial"/>
              </w:rPr>
              <w:t>Aflatoksin</w:t>
            </w:r>
            <w:r w:rsidR="00D7051D" w:rsidRPr="00F03F16">
              <w:rPr>
                <w:rFonts w:ascii="Arial" w:hAnsi="Arial" w:cs="Arial"/>
              </w:rPr>
              <w:t xml:space="preserve">ų analizei tinkamos, kiekis ne mažiau nei </w:t>
            </w:r>
            <w:r w:rsidR="00F06507" w:rsidRPr="00F03F16">
              <w:rPr>
                <w:rFonts w:ascii="Arial" w:hAnsi="Arial" w:cs="Arial"/>
              </w:rPr>
              <w:t>50</w:t>
            </w:r>
            <w:r w:rsidR="00D7051D" w:rsidRPr="00F03F16">
              <w:rPr>
                <w:rFonts w:ascii="Arial" w:hAnsi="Arial" w:cs="Arial"/>
              </w:rPr>
              <w:t xml:space="preserve"> vnt. </w:t>
            </w:r>
          </w:p>
          <w:p w14:paraId="309EAD36" w14:textId="7B42ACDA" w:rsidR="00377954" w:rsidRPr="001A2AE0" w:rsidRDefault="00A45890" w:rsidP="00F06BBC">
            <w:pPr>
              <w:pStyle w:val="ListParagraph"/>
              <w:numPr>
                <w:ilvl w:val="0"/>
                <w:numId w:val="33"/>
              </w:numPr>
              <w:spacing w:after="0" w:line="276" w:lineRule="auto"/>
              <w:rPr>
                <w:rFonts w:ascii="Arial" w:hAnsi="Arial" w:cs="Arial"/>
              </w:rPr>
            </w:pPr>
            <w:r w:rsidRPr="00F03F16">
              <w:rPr>
                <w:rFonts w:ascii="Arial" w:hAnsi="Arial" w:cs="Arial"/>
              </w:rPr>
              <w:t>C18 tipo</w:t>
            </w:r>
            <w:r w:rsidR="00377954">
              <w:rPr>
                <w:rFonts w:ascii="Arial" w:hAnsi="Arial" w:cs="Arial"/>
              </w:rPr>
              <w:t xml:space="preserve"> </w:t>
            </w:r>
            <w:r w:rsidR="00377954" w:rsidRPr="00377954">
              <w:rPr>
                <w:rFonts w:ascii="Arial" w:hAnsi="Arial" w:cs="Arial"/>
              </w:rPr>
              <w:t>arba lygiaverčio C18 atvirkštinės fazės sorbento SPE kolonėlės</w:t>
            </w:r>
            <w:r w:rsidR="00377954">
              <w:rPr>
                <w:rFonts w:ascii="Arial" w:hAnsi="Arial" w:cs="Arial"/>
              </w:rPr>
              <w:t xml:space="preserve"> </w:t>
            </w:r>
            <w:r w:rsidRPr="00F03F16">
              <w:rPr>
                <w:rFonts w:ascii="Arial" w:hAnsi="Arial" w:cs="Arial"/>
              </w:rPr>
              <w:t>, 6 ml talpos, ne maž</w:t>
            </w:r>
            <w:r w:rsidR="00F06BBC">
              <w:rPr>
                <w:rFonts w:ascii="Arial" w:hAnsi="Arial" w:cs="Arial"/>
              </w:rPr>
              <w:t>esne</w:t>
            </w:r>
            <w:r w:rsidRPr="00F03F16">
              <w:rPr>
                <w:rFonts w:ascii="Arial" w:hAnsi="Arial" w:cs="Arial"/>
              </w:rPr>
              <w:t xml:space="preserve"> nei 500 mg sorbento užkrova</w:t>
            </w:r>
            <w:r w:rsidR="00F06507" w:rsidRPr="00F03F16">
              <w:rPr>
                <w:rFonts w:ascii="Arial" w:hAnsi="Arial" w:cs="Arial"/>
              </w:rPr>
              <w:t>, kieki</w:t>
            </w:r>
            <w:r w:rsidR="00B21314">
              <w:rPr>
                <w:rFonts w:ascii="Arial" w:hAnsi="Arial" w:cs="Arial"/>
              </w:rPr>
              <w:t>s</w:t>
            </w:r>
            <w:r w:rsidR="00F06507" w:rsidRPr="00F03F16">
              <w:rPr>
                <w:rFonts w:ascii="Arial" w:hAnsi="Arial" w:cs="Arial"/>
              </w:rPr>
              <w:t xml:space="preserve"> ne mažiau nei 60 vnt. </w:t>
            </w:r>
          </w:p>
        </w:tc>
        <w:tc>
          <w:tcPr>
            <w:tcW w:w="987" w:type="pct"/>
            <w:gridSpan w:val="2"/>
            <w:tcBorders>
              <w:top w:val="single" w:sz="4" w:space="0" w:color="auto"/>
              <w:left w:val="single" w:sz="4" w:space="0" w:color="auto"/>
              <w:bottom w:val="single" w:sz="4" w:space="0" w:color="auto"/>
              <w:right w:val="single" w:sz="4" w:space="0" w:color="auto"/>
            </w:tcBorders>
          </w:tcPr>
          <w:p w14:paraId="5267C4FC" w14:textId="77777777" w:rsidR="00A5422E" w:rsidRPr="00F03F16" w:rsidRDefault="00A5422E" w:rsidP="00A52826">
            <w:pPr>
              <w:rPr>
                <w:rFonts w:ascii="Arial" w:hAnsi="Arial" w:cs="Arial"/>
                <w:color w:val="000000"/>
                <w:lang w:eastAsia="lt-LT"/>
              </w:rPr>
            </w:pPr>
          </w:p>
        </w:tc>
      </w:tr>
      <w:tr w:rsidR="00750B37" w:rsidRPr="0026534A" w14:paraId="6E1669CB" w14:textId="77777777" w:rsidTr="6837FDD8">
        <w:tc>
          <w:tcPr>
            <w:tcW w:w="513" w:type="pct"/>
            <w:tcBorders>
              <w:top w:val="single" w:sz="4" w:space="0" w:color="auto"/>
              <w:left w:val="single" w:sz="4" w:space="0" w:color="auto"/>
              <w:bottom w:val="single" w:sz="4" w:space="0" w:color="auto"/>
              <w:right w:val="single" w:sz="4" w:space="0" w:color="auto"/>
            </w:tcBorders>
          </w:tcPr>
          <w:p w14:paraId="0584BAC0" w14:textId="77777777" w:rsidR="00750B37" w:rsidRPr="00F03F16" w:rsidRDefault="00750B37" w:rsidP="00750B37">
            <w:pPr>
              <w:pStyle w:val="ListParagraph"/>
              <w:numPr>
                <w:ilvl w:val="1"/>
                <w:numId w:val="34"/>
              </w:numPr>
              <w:jc w:val="center"/>
              <w:rPr>
                <w:rFonts w:ascii="Arial" w:hAnsi="Arial" w:cs="Arial"/>
                <w:color w:val="000000"/>
              </w:rPr>
            </w:pPr>
          </w:p>
        </w:tc>
        <w:tc>
          <w:tcPr>
            <w:tcW w:w="1515" w:type="pct"/>
            <w:tcBorders>
              <w:top w:val="single" w:sz="4" w:space="0" w:color="auto"/>
              <w:left w:val="single" w:sz="4" w:space="0" w:color="auto"/>
              <w:bottom w:val="single" w:sz="4" w:space="0" w:color="auto"/>
              <w:right w:val="single" w:sz="4" w:space="0" w:color="auto"/>
            </w:tcBorders>
          </w:tcPr>
          <w:p w14:paraId="4FFD078E" w14:textId="003D9CEF" w:rsidR="00750B37" w:rsidRPr="00F03F16" w:rsidRDefault="00750B37" w:rsidP="00750B37">
            <w:pPr>
              <w:rPr>
                <w:rFonts w:ascii="Arial" w:hAnsi="Arial" w:cs="Arial"/>
              </w:rPr>
            </w:pPr>
            <w:r w:rsidRPr="00F03F16">
              <w:rPr>
                <w:rFonts w:ascii="Arial" w:hAnsi="Arial" w:cs="Arial"/>
              </w:rPr>
              <w:t>Vandens gryninimo  priedas</w:t>
            </w:r>
          </w:p>
        </w:tc>
        <w:tc>
          <w:tcPr>
            <w:tcW w:w="1985" w:type="pct"/>
            <w:tcBorders>
              <w:top w:val="single" w:sz="4" w:space="0" w:color="auto"/>
              <w:left w:val="single" w:sz="4" w:space="0" w:color="auto"/>
              <w:bottom w:val="single" w:sz="4" w:space="0" w:color="auto"/>
              <w:right w:val="single" w:sz="4" w:space="0" w:color="auto"/>
            </w:tcBorders>
          </w:tcPr>
          <w:p w14:paraId="56BA32EC" w14:textId="36905E26" w:rsidR="00750B37" w:rsidRPr="00F03F16" w:rsidRDefault="00750B37" w:rsidP="00750B37">
            <w:pPr>
              <w:spacing w:after="0" w:line="276" w:lineRule="auto"/>
              <w:rPr>
                <w:rFonts w:ascii="Arial" w:hAnsi="Arial" w:cs="Arial"/>
              </w:rPr>
            </w:pPr>
            <w:r w:rsidRPr="00F03F16">
              <w:rPr>
                <w:rFonts w:ascii="Arial" w:hAnsi="Arial" w:cs="Arial"/>
              </w:rPr>
              <w:t xml:space="preserve">Privalomas </w:t>
            </w:r>
            <w:r w:rsidR="00082254">
              <w:rPr>
                <w:rFonts w:ascii="Arial" w:hAnsi="Arial" w:cs="Arial"/>
              </w:rPr>
              <w:t xml:space="preserve">ne mažiau kaip 1 </w:t>
            </w:r>
            <w:r w:rsidRPr="00F03F16">
              <w:rPr>
                <w:rFonts w:ascii="Arial" w:hAnsi="Arial" w:cs="Arial"/>
              </w:rPr>
              <w:t xml:space="preserve">priedas ruošiantis I ir II švarumo lygio vandenį iš vandentiekio. </w:t>
            </w:r>
          </w:p>
          <w:p w14:paraId="7F176911" w14:textId="77777777" w:rsidR="00382EBE" w:rsidRPr="00F03F16" w:rsidRDefault="00750B37" w:rsidP="00750B37">
            <w:pPr>
              <w:spacing w:after="0" w:line="276" w:lineRule="auto"/>
              <w:rPr>
                <w:rFonts w:ascii="Arial" w:hAnsi="Arial" w:cs="Arial"/>
              </w:rPr>
            </w:pPr>
            <w:r w:rsidRPr="00F03F16">
              <w:rPr>
                <w:rFonts w:ascii="Arial" w:hAnsi="Arial" w:cs="Arial"/>
              </w:rPr>
              <w:t xml:space="preserve">Privaloma ne mažiau nei 30 L talpa. Vandens į talpą  ruošimo greitis ne mažiau nei 3 L/min. </w:t>
            </w:r>
          </w:p>
          <w:p w14:paraId="01C0DAE5" w14:textId="1F118B3D" w:rsidR="00750B37" w:rsidRPr="00F03F16" w:rsidRDefault="00750B37" w:rsidP="00750B37">
            <w:pPr>
              <w:spacing w:after="0" w:line="276" w:lineRule="auto"/>
              <w:rPr>
                <w:rFonts w:ascii="Arial" w:hAnsi="Arial" w:cs="Arial"/>
              </w:rPr>
            </w:pPr>
            <w:r w:rsidRPr="00F03F16">
              <w:rPr>
                <w:rFonts w:ascii="Arial" w:hAnsi="Arial" w:cs="Arial"/>
              </w:rPr>
              <w:t>I ir II švarumo lygio vandens dozavimas iš atskirų automatiškai valdomų kranų. Galimybė dozuoti pagal nustatytą laiką ir tūrį.</w:t>
            </w:r>
          </w:p>
          <w:p w14:paraId="5E9A335E" w14:textId="77777777" w:rsidR="00750B37" w:rsidRPr="00F03F16" w:rsidRDefault="00750B37" w:rsidP="00750B37">
            <w:pPr>
              <w:spacing w:after="0" w:line="276" w:lineRule="auto"/>
              <w:rPr>
                <w:rFonts w:ascii="Arial" w:hAnsi="Arial" w:cs="Arial"/>
              </w:rPr>
            </w:pPr>
            <w:r w:rsidRPr="00F03F16">
              <w:rPr>
                <w:rFonts w:ascii="Arial" w:hAnsi="Arial" w:cs="Arial"/>
              </w:rPr>
              <w:t xml:space="preserve">Laidumas – ne daugiau nei 1 µS/cm II lygio, ir varža ne mažiau nei 18,2 MΩcm I lygio vandeniui. </w:t>
            </w:r>
          </w:p>
          <w:p w14:paraId="5CB1957C" w14:textId="77777777" w:rsidR="00750B37" w:rsidRPr="00F03F16" w:rsidRDefault="00750B37" w:rsidP="00750B37">
            <w:pPr>
              <w:spacing w:after="0" w:line="276" w:lineRule="auto"/>
              <w:rPr>
                <w:rFonts w:ascii="Arial" w:hAnsi="Arial" w:cs="Arial"/>
              </w:rPr>
            </w:pPr>
            <w:r w:rsidRPr="00F03F16">
              <w:rPr>
                <w:rFonts w:ascii="Arial" w:hAnsi="Arial" w:cs="Arial"/>
              </w:rPr>
              <w:t xml:space="preserve">Bendrosios organinės anglies kiekis  &lt;30 ppb II lygio, ir &lt;3 ppb I lygio vandeniui. </w:t>
            </w:r>
          </w:p>
          <w:p w14:paraId="3917A814" w14:textId="47EE309D" w:rsidR="00750B37" w:rsidRPr="00F03F16" w:rsidRDefault="00750B37" w:rsidP="00750B37">
            <w:pPr>
              <w:pStyle w:val="ListParagraph"/>
              <w:numPr>
                <w:ilvl w:val="0"/>
                <w:numId w:val="32"/>
              </w:numPr>
              <w:spacing w:after="0" w:line="276" w:lineRule="auto"/>
              <w:ind w:left="147" w:hanging="141"/>
              <w:rPr>
                <w:rFonts w:ascii="Arial" w:hAnsi="Arial" w:cs="Arial"/>
              </w:rPr>
            </w:pPr>
            <w:r w:rsidRPr="00F03F16">
              <w:rPr>
                <w:rFonts w:ascii="Arial" w:hAnsi="Arial" w:cs="Arial"/>
              </w:rPr>
              <w:t>Sistema privalo turėti UV lempą</w:t>
            </w:r>
            <w:r w:rsidR="00A31F65" w:rsidRPr="00A31F65">
              <w:rPr>
                <w:rFonts w:ascii="Arial" w:hAnsi="Arial" w:cs="Arial"/>
              </w:rPr>
              <w:t xml:space="preserve">arba lygiavertį sprendimą, užtikrinantį reikalaujamų I ir II švarumo lygio vandens kokybės parametrų palaikymą. </w:t>
            </w:r>
            <w:r w:rsidRPr="00F03F16">
              <w:rPr>
                <w:rFonts w:ascii="Arial" w:hAnsi="Arial" w:cs="Arial"/>
              </w:rPr>
              <w:t xml:space="preserve">Privaloma sistemos instaliacija kartu su visomis tam reikalingomis medžiagomis. </w:t>
            </w:r>
          </w:p>
        </w:tc>
        <w:tc>
          <w:tcPr>
            <w:tcW w:w="987" w:type="pct"/>
            <w:gridSpan w:val="2"/>
            <w:tcBorders>
              <w:top w:val="single" w:sz="4" w:space="0" w:color="auto"/>
              <w:left w:val="single" w:sz="4" w:space="0" w:color="auto"/>
              <w:bottom w:val="single" w:sz="4" w:space="0" w:color="auto"/>
              <w:right w:val="single" w:sz="4" w:space="0" w:color="auto"/>
            </w:tcBorders>
          </w:tcPr>
          <w:p w14:paraId="5B97EAC5" w14:textId="77777777" w:rsidR="00750B37" w:rsidRPr="00F03F16" w:rsidRDefault="00750B37" w:rsidP="00750B37">
            <w:pPr>
              <w:rPr>
                <w:rFonts w:ascii="Arial" w:hAnsi="Arial" w:cs="Arial"/>
                <w:color w:val="000000"/>
                <w:lang w:eastAsia="lt-LT"/>
              </w:rPr>
            </w:pPr>
          </w:p>
        </w:tc>
      </w:tr>
      <w:tr w:rsidR="00A52826" w:rsidRPr="0026534A" w14:paraId="474BADC4" w14:textId="77777777" w:rsidTr="6837FDD8">
        <w:tc>
          <w:tcPr>
            <w:tcW w:w="513" w:type="pct"/>
            <w:tcBorders>
              <w:top w:val="single" w:sz="4" w:space="0" w:color="auto"/>
              <w:left w:val="single" w:sz="4" w:space="0" w:color="auto"/>
              <w:bottom w:val="single" w:sz="4" w:space="0" w:color="auto"/>
              <w:right w:val="single" w:sz="4" w:space="0" w:color="auto"/>
            </w:tcBorders>
          </w:tcPr>
          <w:p w14:paraId="67914C24" w14:textId="0A849AAB" w:rsidR="00A52826" w:rsidRPr="00F03F16" w:rsidRDefault="00A52826" w:rsidP="00740C73">
            <w:pPr>
              <w:pStyle w:val="ListParagraph"/>
              <w:numPr>
                <w:ilvl w:val="1"/>
                <w:numId w:val="34"/>
              </w:numPr>
              <w:jc w:val="center"/>
              <w:rPr>
                <w:rFonts w:ascii="Arial" w:hAnsi="Arial" w:cs="Arial"/>
                <w:color w:val="000000"/>
              </w:rPr>
            </w:pPr>
          </w:p>
        </w:tc>
        <w:tc>
          <w:tcPr>
            <w:tcW w:w="1515" w:type="pct"/>
            <w:tcBorders>
              <w:top w:val="single" w:sz="4" w:space="0" w:color="auto"/>
              <w:left w:val="single" w:sz="4" w:space="0" w:color="auto"/>
              <w:bottom w:val="single" w:sz="4" w:space="0" w:color="auto"/>
              <w:right w:val="single" w:sz="4" w:space="0" w:color="auto"/>
            </w:tcBorders>
          </w:tcPr>
          <w:p w14:paraId="4C22EDF3" w14:textId="49301AF0" w:rsidR="00A52826" w:rsidRPr="00F03F16" w:rsidRDefault="00A52826" w:rsidP="00A52826">
            <w:pPr>
              <w:rPr>
                <w:rFonts w:ascii="Arial" w:hAnsi="Arial" w:cs="Arial"/>
                <w:b/>
              </w:rPr>
            </w:pPr>
            <w:r w:rsidRPr="00F03F16">
              <w:rPr>
                <w:rFonts w:ascii="Arial" w:hAnsi="Arial" w:cs="Arial"/>
              </w:rPr>
              <w:t>Kompiuterinė darbo vieta</w:t>
            </w:r>
            <w:r w:rsidR="005F04DA" w:rsidRPr="00F03F16">
              <w:rPr>
                <w:rFonts w:ascii="Arial" w:hAnsi="Arial" w:cs="Arial"/>
              </w:rPr>
              <w:t>*</w:t>
            </w:r>
          </w:p>
        </w:tc>
        <w:tc>
          <w:tcPr>
            <w:tcW w:w="1985" w:type="pct"/>
            <w:tcBorders>
              <w:top w:val="single" w:sz="4" w:space="0" w:color="auto"/>
              <w:left w:val="single" w:sz="4" w:space="0" w:color="auto"/>
              <w:bottom w:val="single" w:sz="4" w:space="0" w:color="auto"/>
              <w:right w:val="single" w:sz="4" w:space="0" w:color="auto"/>
            </w:tcBorders>
          </w:tcPr>
          <w:p w14:paraId="730F5A31" w14:textId="00EEDBCD" w:rsidR="00740C73" w:rsidRPr="00F03F16" w:rsidRDefault="00FC6426" w:rsidP="00A52826">
            <w:pPr>
              <w:rPr>
                <w:rFonts w:ascii="Arial" w:hAnsi="Arial" w:cs="Arial"/>
              </w:rPr>
            </w:pPr>
            <w:r w:rsidRPr="00F03F16">
              <w:rPr>
                <w:rFonts w:ascii="Arial" w:hAnsi="Arial" w:cs="Arial"/>
                <w:color w:val="000000"/>
              </w:rPr>
              <w:t>Sistemos reikalavimus atitinkantis valdymo kompiuteris  komplektuojamas pagal aukščiau įvardintos įrangos gamintojo rekomendacijas. Privaloma komplektuoti visas reikalingas jungtis ir priedus būtinus prietaiso valdymui</w:t>
            </w:r>
            <w:r w:rsidRPr="00F03F16">
              <w:rPr>
                <w:rFonts w:ascii="Arial" w:hAnsi="Arial" w:cs="Arial"/>
                <w:color w:val="000000"/>
                <w:vertAlign w:val="superscript"/>
              </w:rPr>
              <w:footnoteReference w:id="3"/>
            </w:r>
            <w:r w:rsidRPr="00F03F16">
              <w:rPr>
                <w:rFonts w:ascii="Arial" w:hAnsi="Arial" w:cs="Arial"/>
                <w:color w:val="000000"/>
              </w:rPr>
              <w:t xml:space="preserve">.  </w:t>
            </w:r>
          </w:p>
        </w:tc>
        <w:tc>
          <w:tcPr>
            <w:tcW w:w="987" w:type="pct"/>
            <w:gridSpan w:val="2"/>
            <w:tcBorders>
              <w:top w:val="single" w:sz="4" w:space="0" w:color="auto"/>
              <w:left w:val="single" w:sz="4" w:space="0" w:color="auto"/>
              <w:bottom w:val="single" w:sz="4" w:space="0" w:color="auto"/>
              <w:right w:val="single" w:sz="4" w:space="0" w:color="auto"/>
            </w:tcBorders>
          </w:tcPr>
          <w:p w14:paraId="2F03FE9E" w14:textId="77777777" w:rsidR="00A52826" w:rsidRPr="00F03F16" w:rsidRDefault="00A52826" w:rsidP="00A52826">
            <w:pPr>
              <w:rPr>
                <w:rFonts w:ascii="Arial" w:hAnsi="Arial" w:cs="Arial"/>
                <w:color w:val="000000"/>
                <w:lang w:eastAsia="lt-LT"/>
              </w:rPr>
            </w:pPr>
          </w:p>
        </w:tc>
      </w:tr>
      <w:tr w:rsidR="00A52826" w:rsidRPr="0026534A" w14:paraId="3DF1FDC6" w14:textId="77777777" w:rsidTr="6837FDD8">
        <w:tc>
          <w:tcPr>
            <w:tcW w:w="513" w:type="pct"/>
            <w:tcBorders>
              <w:top w:val="single" w:sz="4" w:space="0" w:color="auto"/>
              <w:left w:val="single" w:sz="4" w:space="0" w:color="auto"/>
              <w:bottom w:val="single" w:sz="4" w:space="0" w:color="auto"/>
              <w:right w:val="single" w:sz="4" w:space="0" w:color="auto"/>
            </w:tcBorders>
          </w:tcPr>
          <w:p w14:paraId="3D562526" w14:textId="1C2E59E8" w:rsidR="00A52826" w:rsidRPr="00F03F16" w:rsidRDefault="00A52826" w:rsidP="00740C73">
            <w:pPr>
              <w:pStyle w:val="ListParagraph"/>
              <w:numPr>
                <w:ilvl w:val="0"/>
                <w:numId w:val="34"/>
              </w:numPr>
              <w:jc w:val="center"/>
              <w:rPr>
                <w:rFonts w:ascii="Arial" w:hAnsi="Arial" w:cs="Arial"/>
                <w:color w:val="000000"/>
              </w:rPr>
            </w:pPr>
          </w:p>
        </w:tc>
        <w:tc>
          <w:tcPr>
            <w:tcW w:w="1515" w:type="pct"/>
            <w:tcBorders>
              <w:top w:val="single" w:sz="4" w:space="0" w:color="auto"/>
              <w:left w:val="single" w:sz="4" w:space="0" w:color="auto"/>
              <w:bottom w:val="single" w:sz="4" w:space="0" w:color="auto"/>
              <w:right w:val="single" w:sz="4" w:space="0" w:color="auto"/>
            </w:tcBorders>
          </w:tcPr>
          <w:p w14:paraId="2CDC00B1" w14:textId="3CF671D0" w:rsidR="00A52826" w:rsidRPr="00F03F16" w:rsidRDefault="00A52826" w:rsidP="00A52826">
            <w:pPr>
              <w:rPr>
                <w:rFonts w:ascii="Arial" w:hAnsi="Arial" w:cs="Arial"/>
                <w:b/>
              </w:rPr>
            </w:pPr>
            <w:r w:rsidRPr="00F03F16">
              <w:rPr>
                <w:rFonts w:ascii="Arial" w:hAnsi="Arial" w:cs="Arial"/>
                <w:b/>
              </w:rPr>
              <w:t>Bendri reikalavimai</w:t>
            </w:r>
          </w:p>
        </w:tc>
        <w:tc>
          <w:tcPr>
            <w:tcW w:w="1985" w:type="pct"/>
            <w:tcBorders>
              <w:top w:val="single" w:sz="4" w:space="0" w:color="auto"/>
              <w:left w:val="single" w:sz="4" w:space="0" w:color="auto"/>
              <w:bottom w:val="single" w:sz="4" w:space="0" w:color="auto"/>
              <w:right w:val="single" w:sz="4" w:space="0" w:color="auto"/>
            </w:tcBorders>
          </w:tcPr>
          <w:p w14:paraId="0F1350A2" w14:textId="6B3EBEF7" w:rsidR="00740C73" w:rsidRPr="00F03F16" w:rsidRDefault="00A52826" w:rsidP="00740C73">
            <w:pPr>
              <w:rPr>
                <w:rFonts w:ascii="Arial" w:hAnsi="Arial" w:cs="Arial"/>
              </w:rPr>
            </w:pPr>
            <w:r w:rsidRPr="00F03F16">
              <w:rPr>
                <w:rFonts w:ascii="Arial" w:hAnsi="Arial" w:cs="Arial"/>
              </w:rPr>
              <w:t>Privalomi</w:t>
            </w:r>
          </w:p>
        </w:tc>
        <w:tc>
          <w:tcPr>
            <w:tcW w:w="987" w:type="pct"/>
            <w:gridSpan w:val="2"/>
            <w:tcBorders>
              <w:top w:val="single" w:sz="4" w:space="0" w:color="auto"/>
              <w:left w:val="single" w:sz="4" w:space="0" w:color="auto"/>
              <w:bottom w:val="single" w:sz="4" w:space="0" w:color="auto"/>
              <w:right w:val="single" w:sz="4" w:space="0" w:color="auto"/>
            </w:tcBorders>
          </w:tcPr>
          <w:p w14:paraId="73091185" w14:textId="77777777" w:rsidR="00A52826" w:rsidRPr="00F03F16" w:rsidRDefault="00A52826" w:rsidP="00A52826">
            <w:pPr>
              <w:rPr>
                <w:rFonts w:ascii="Arial" w:hAnsi="Arial" w:cs="Arial"/>
                <w:color w:val="000000"/>
                <w:lang w:eastAsia="lt-LT"/>
              </w:rPr>
            </w:pPr>
          </w:p>
        </w:tc>
      </w:tr>
      <w:tr w:rsidR="00A52826" w:rsidRPr="0026534A" w14:paraId="42C70804" w14:textId="77777777" w:rsidTr="6837FDD8">
        <w:tc>
          <w:tcPr>
            <w:tcW w:w="513" w:type="pct"/>
            <w:tcBorders>
              <w:top w:val="single" w:sz="4" w:space="0" w:color="auto"/>
              <w:left w:val="single" w:sz="4" w:space="0" w:color="auto"/>
              <w:bottom w:val="single" w:sz="4" w:space="0" w:color="auto"/>
              <w:right w:val="single" w:sz="4" w:space="0" w:color="auto"/>
            </w:tcBorders>
          </w:tcPr>
          <w:p w14:paraId="07A1627C" w14:textId="77777777" w:rsidR="00A52826" w:rsidRPr="00F03F16" w:rsidRDefault="00A52826" w:rsidP="00740C73">
            <w:pPr>
              <w:pStyle w:val="ListParagraph"/>
              <w:numPr>
                <w:ilvl w:val="1"/>
                <w:numId w:val="34"/>
              </w:numPr>
              <w:jc w:val="center"/>
              <w:rPr>
                <w:rFonts w:ascii="Arial" w:hAnsi="Arial" w:cs="Arial"/>
                <w:color w:val="000000"/>
              </w:rPr>
            </w:pPr>
          </w:p>
        </w:tc>
        <w:tc>
          <w:tcPr>
            <w:tcW w:w="1515" w:type="pct"/>
            <w:tcBorders>
              <w:top w:val="single" w:sz="4" w:space="0" w:color="auto"/>
              <w:left w:val="single" w:sz="4" w:space="0" w:color="auto"/>
              <w:bottom w:val="single" w:sz="4" w:space="0" w:color="auto"/>
              <w:right w:val="single" w:sz="4" w:space="0" w:color="auto"/>
            </w:tcBorders>
          </w:tcPr>
          <w:p w14:paraId="554BE272" w14:textId="4D746324" w:rsidR="00A52826" w:rsidRPr="00F03F16" w:rsidRDefault="00A52826" w:rsidP="00A52826">
            <w:pPr>
              <w:rPr>
                <w:rFonts w:ascii="Arial" w:hAnsi="Arial" w:cs="Arial"/>
              </w:rPr>
            </w:pPr>
            <w:r w:rsidRPr="00F03F16">
              <w:rPr>
                <w:rFonts w:ascii="Arial" w:hAnsi="Arial" w:cs="Arial"/>
              </w:rPr>
              <w:t>Suderinamumas</w:t>
            </w:r>
            <w:r w:rsidR="00F33913" w:rsidRPr="00F03F16">
              <w:rPr>
                <w:rFonts w:ascii="Arial" w:hAnsi="Arial" w:cs="Arial"/>
              </w:rPr>
              <w:t>*</w:t>
            </w:r>
          </w:p>
        </w:tc>
        <w:tc>
          <w:tcPr>
            <w:tcW w:w="1985" w:type="pct"/>
            <w:tcBorders>
              <w:top w:val="single" w:sz="4" w:space="0" w:color="auto"/>
              <w:left w:val="single" w:sz="4" w:space="0" w:color="auto"/>
              <w:bottom w:val="single" w:sz="4" w:space="0" w:color="auto"/>
              <w:right w:val="single" w:sz="4" w:space="0" w:color="auto"/>
            </w:tcBorders>
          </w:tcPr>
          <w:p w14:paraId="5B3B207B" w14:textId="0349A565" w:rsidR="00A52826" w:rsidRPr="00F03F16" w:rsidRDefault="00A52826" w:rsidP="00A52826">
            <w:pPr>
              <w:rPr>
                <w:rFonts w:ascii="Arial" w:hAnsi="Arial" w:cs="Arial"/>
              </w:rPr>
            </w:pPr>
            <w:r w:rsidRPr="00F03F16">
              <w:rPr>
                <w:rFonts w:ascii="Arial" w:hAnsi="Arial" w:cs="Arial"/>
              </w:rPr>
              <w:t xml:space="preserve">Skysčių chromatografijos modulis ir jo elementai (įskaitant detektorius ir programinę įrangą) privalo būti vieno gamintojo. Arba </w:t>
            </w:r>
            <w:r w:rsidR="00620BDD" w:rsidRPr="00F03F16">
              <w:rPr>
                <w:rFonts w:ascii="Arial" w:hAnsi="Arial" w:cs="Arial"/>
              </w:rPr>
              <w:t>b</w:t>
            </w:r>
            <w:r w:rsidRPr="00F03F16">
              <w:rPr>
                <w:rFonts w:ascii="Arial" w:hAnsi="Arial" w:cs="Arial"/>
              </w:rPr>
              <w:t xml:space="preserve">ūtinas oficialus įrangos gamintojo patvirtinimas, kad siūlomas ne to gamintojo elementas yra visiškai suderinamas su sistema ir programine įranga, pasiekiant pilną funkcionalumą ir valdymą. </w:t>
            </w:r>
          </w:p>
        </w:tc>
        <w:tc>
          <w:tcPr>
            <w:tcW w:w="987" w:type="pct"/>
            <w:gridSpan w:val="2"/>
            <w:tcBorders>
              <w:top w:val="single" w:sz="4" w:space="0" w:color="auto"/>
              <w:left w:val="single" w:sz="4" w:space="0" w:color="auto"/>
              <w:bottom w:val="single" w:sz="4" w:space="0" w:color="auto"/>
              <w:right w:val="single" w:sz="4" w:space="0" w:color="auto"/>
            </w:tcBorders>
          </w:tcPr>
          <w:p w14:paraId="0659EC33" w14:textId="77777777" w:rsidR="00A52826" w:rsidRPr="00F03F16" w:rsidRDefault="00A52826" w:rsidP="00A52826">
            <w:pPr>
              <w:rPr>
                <w:rFonts w:ascii="Arial" w:hAnsi="Arial" w:cs="Arial"/>
                <w:color w:val="000000"/>
                <w:lang w:eastAsia="lt-LT"/>
              </w:rPr>
            </w:pPr>
          </w:p>
        </w:tc>
      </w:tr>
      <w:tr w:rsidR="00A52826" w:rsidRPr="0026534A" w14:paraId="7C1E64E6" w14:textId="77777777" w:rsidTr="6837FDD8">
        <w:tc>
          <w:tcPr>
            <w:tcW w:w="513" w:type="pct"/>
            <w:tcBorders>
              <w:top w:val="single" w:sz="4" w:space="0" w:color="auto"/>
              <w:left w:val="single" w:sz="4" w:space="0" w:color="auto"/>
              <w:bottom w:val="single" w:sz="4" w:space="0" w:color="auto"/>
              <w:right w:val="single" w:sz="4" w:space="0" w:color="auto"/>
            </w:tcBorders>
          </w:tcPr>
          <w:p w14:paraId="688B50BA" w14:textId="393BCD35" w:rsidR="00A52826" w:rsidRPr="00F03F16" w:rsidRDefault="00A52826" w:rsidP="00740C73">
            <w:pPr>
              <w:pStyle w:val="ListParagraph"/>
              <w:numPr>
                <w:ilvl w:val="1"/>
                <w:numId w:val="34"/>
              </w:numPr>
              <w:jc w:val="center"/>
              <w:rPr>
                <w:rFonts w:ascii="Arial" w:hAnsi="Arial" w:cs="Arial"/>
                <w:color w:val="000000"/>
              </w:rPr>
            </w:pPr>
          </w:p>
        </w:tc>
        <w:tc>
          <w:tcPr>
            <w:tcW w:w="1515" w:type="pct"/>
            <w:tcBorders>
              <w:top w:val="single" w:sz="4" w:space="0" w:color="auto"/>
              <w:left w:val="single" w:sz="4" w:space="0" w:color="auto"/>
              <w:bottom w:val="single" w:sz="4" w:space="0" w:color="auto"/>
              <w:right w:val="single" w:sz="4" w:space="0" w:color="auto"/>
            </w:tcBorders>
          </w:tcPr>
          <w:p w14:paraId="43A4D027" w14:textId="264721FB" w:rsidR="00A52826" w:rsidRPr="00F03F16" w:rsidRDefault="00A52826" w:rsidP="00A52826">
            <w:pPr>
              <w:rPr>
                <w:rFonts w:ascii="Arial" w:hAnsi="Arial" w:cs="Arial"/>
                <w:b/>
              </w:rPr>
            </w:pPr>
            <w:r w:rsidRPr="00F03F16">
              <w:rPr>
                <w:rFonts w:ascii="Arial" w:hAnsi="Arial" w:cs="Arial"/>
              </w:rPr>
              <w:t>Garantija įrangai</w:t>
            </w:r>
            <w:r w:rsidR="00682D47" w:rsidRPr="00F03F16">
              <w:rPr>
                <w:rFonts w:ascii="Arial" w:hAnsi="Arial" w:cs="Arial"/>
              </w:rPr>
              <w:t>*</w:t>
            </w:r>
          </w:p>
        </w:tc>
        <w:tc>
          <w:tcPr>
            <w:tcW w:w="1985" w:type="pct"/>
            <w:tcBorders>
              <w:top w:val="single" w:sz="4" w:space="0" w:color="auto"/>
              <w:left w:val="single" w:sz="4" w:space="0" w:color="auto"/>
              <w:bottom w:val="single" w:sz="4" w:space="0" w:color="auto"/>
              <w:right w:val="single" w:sz="4" w:space="0" w:color="auto"/>
            </w:tcBorders>
          </w:tcPr>
          <w:p w14:paraId="24D2472E" w14:textId="418A29B6" w:rsidR="003208D8" w:rsidRPr="00F03F16" w:rsidRDefault="003208D8" w:rsidP="00A52826">
            <w:pPr>
              <w:rPr>
                <w:rFonts w:ascii="Arial" w:hAnsi="Arial" w:cs="Arial"/>
              </w:rPr>
            </w:pPr>
            <w:r w:rsidRPr="003208D8">
              <w:rPr>
                <w:rFonts w:ascii="Arial" w:hAnsi="Arial" w:cs="Arial"/>
              </w:rPr>
              <w:t>Ne trumpesnė kaip 24 mėn. garantija visai siūlomai įrangai, suteikiama gamintojo, gamintojo įgalioto atstovo arba tiekėjo. Garantiniu laikotarpiu turi būti užtikrinamas įrangos aptarnavimas pagal gamintojo reikalavimus.</w:t>
            </w:r>
          </w:p>
        </w:tc>
        <w:tc>
          <w:tcPr>
            <w:tcW w:w="987" w:type="pct"/>
            <w:gridSpan w:val="2"/>
            <w:tcBorders>
              <w:top w:val="single" w:sz="4" w:space="0" w:color="auto"/>
              <w:left w:val="single" w:sz="4" w:space="0" w:color="auto"/>
              <w:bottom w:val="single" w:sz="4" w:space="0" w:color="auto"/>
              <w:right w:val="single" w:sz="4" w:space="0" w:color="auto"/>
            </w:tcBorders>
          </w:tcPr>
          <w:p w14:paraId="32016F7A" w14:textId="05BEF7F1" w:rsidR="00A52826" w:rsidRPr="00F03F16" w:rsidRDefault="0090329D" w:rsidP="00A52826">
            <w:pPr>
              <w:rPr>
                <w:rFonts w:ascii="Arial" w:hAnsi="Arial" w:cs="Arial"/>
                <w:color w:val="000000"/>
                <w:lang w:eastAsia="lt-LT"/>
              </w:rPr>
            </w:pPr>
            <w:r w:rsidRPr="00670521">
              <w:rPr>
                <w:rStyle w:val="contentcontrolboundarysink"/>
                <w:rFonts w:ascii="Arial" w:hAnsi="Arial" w:cs="Arial"/>
                <w:i/>
                <w:iCs/>
                <w:color w:val="4472C4" w:themeColor="accent1"/>
              </w:rPr>
              <w:t>​</w:t>
            </w:r>
            <w:r w:rsidRPr="00670521">
              <w:rPr>
                <w:rStyle w:val="normaltextrun"/>
                <w:rFonts w:ascii="Arial" w:hAnsi="Arial" w:cs="Arial"/>
                <w:i/>
                <w:iCs/>
                <w:color w:val="4472C4" w:themeColor="accent1"/>
              </w:rPr>
              <w:t>Nurodyti siūlomą garantinį laikotarpį mėnesiais</w:t>
            </w:r>
            <w:r w:rsidR="00B630F9">
              <w:rPr>
                <w:rStyle w:val="normaltextrun"/>
                <w:rFonts w:ascii="Arial" w:hAnsi="Arial" w:cs="Arial"/>
                <w:i/>
                <w:iCs/>
                <w:color w:val="4472C4" w:themeColor="accent1"/>
              </w:rPr>
              <w:t>.</w:t>
            </w:r>
            <w:r w:rsidR="00B630F9" w:rsidRPr="00E46CD0">
              <w:rPr>
                <w:rFonts w:ascii="Arial" w:hAnsi="Arial" w:cs="Arial"/>
                <w:i/>
                <w:iCs/>
                <w:color w:val="000000"/>
              </w:rPr>
              <w:t xml:space="preserve"> </w:t>
            </w:r>
          </w:p>
        </w:tc>
      </w:tr>
      <w:tr w:rsidR="00A52826" w:rsidRPr="0026534A" w14:paraId="53143878" w14:textId="77777777" w:rsidTr="6837FDD8">
        <w:tc>
          <w:tcPr>
            <w:tcW w:w="513" w:type="pct"/>
            <w:tcBorders>
              <w:top w:val="single" w:sz="4" w:space="0" w:color="auto"/>
              <w:left w:val="single" w:sz="4" w:space="0" w:color="auto"/>
              <w:bottom w:val="single" w:sz="4" w:space="0" w:color="auto"/>
              <w:right w:val="single" w:sz="4" w:space="0" w:color="auto"/>
            </w:tcBorders>
          </w:tcPr>
          <w:p w14:paraId="3511B3A2" w14:textId="463C3F5F" w:rsidR="00A52826" w:rsidRPr="00F03F16" w:rsidRDefault="00A52826" w:rsidP="00740C73">
            <w:pPr>
              <w:pStyle w:val="ListParagraph"/>
              <w:numPr>
                <w:ilvl w:val="1"/>
                <w:numId w:val="34"/>
              </w:numPr>
              <w:jc w:val="center"/>
              <w:rPr>
                <w:rFonts w:ascii="Arial" w:hAnsi="Arial" w:cs="Arial"/>
                <w:color w:val="000000"/>
              </w:rPr>
            </w:pPr>
          </w:p>
        </w:tc>
        <w:tc>
          <w:tcPr>
            <w:tcW w:w="1515" w:type="pct"/>
            <w:tcBorders>
              <w:top w:val="single" w:sz="4" w:space="0" w:color="auto"/>
              <w:left w:val="single" w:sz="4" w:space="0" w:color="auto"/>
              <w:bottom w:val="single" w:sz="4" w:space="0" w:color="auto"/>
              <w:right w:val="single" w:sz="4" w:space="0" w:color="auto"/>
            </w:tcBorders>
          </w:tcPr>
          <w:p w14:paraId="03250CDF" w14:textId="26DA7855" w:rsidR="00A52826" w:rsidRPr="00F03F16" w:rsidRDefault="00A52826" w:rsidP="00A52826">
            <w:pPr>
              <w:rPr>
                <w:rFonts w:ascii="Arial" w:hAnsi="Arial" w:cs="Arial"/>
                <w:b/>
                <w:vertAlign w:val="superscript"/>
              </w:rPr>
            </w:pPr>
            <w:r w:rsidRPr="00F03F16">
              <w:rPr>
                <w:rFonts w:ascii="Arial" w:hAnsi="Arial" w:cs="Arial"/>
              </w:rPr>
              <w:t>Instaliacija</w:t>
            </w:r>
            <w:r w:rsidR="00682D47" w:rsidRPr="001A2AE0">
              <w:rPr>
                <w:rFonts w:ascii="Arial" w:hAnsi="Arial" w:cs="Arial"/>
                <w:vertAlign w:val="superscript"/>
              </w:rPr>
              <w:t>*</w:t>
            </w:r>
          </w:p>
        </w:tc>
        <w:tc>
          <w:tcPr>
            <w:tcW w:w="1985" w:type="pct"/>
            <w:tcBorders>
              <w:top w:val="single" w:sz="4" w:space="0" w:color="auto"/>
              <w:left w:val="single" w:sz="4" w:space="0" w:color="auto"/>
              <w:bottom w:val="single" w:sz="4" w:space="0" w:color="auto"/>
              <w:right w:val="single" w:sz="4" w:space="0" w:color="auto"/>
            </w:tcBorders>
          </w:tcPr>
          <w:p w14:paraId="0AAC4BCD" w14:textId="5CE1A990" w:rsidR="00943D3A" w:rsidRPr="00943D3A" w:rsidRDefault="00943D3A" w:rsidP="00943D3A">
            <w:pPr>
              <w:rPr>
                <w:rFonts w:ascii="Arial" w:hAnsi="Arial" w:cs="Arial"/>
              </w:rPr>
            </w:pPr>
            <w:r>
              <w:t xml:space="preserve"> </w:t>
            </w:r>
            <w:r w:rsidRPr="00943D3A">
              <w:rPr>
                <w:rFonts w:ascii="Arial" w:hAnsi="Arial" w:cs="Arial"/>
              </w:rPr>
              <w:t xml:space="preserve">Tiekėjas atsako už įrangos pristatymą, instaliavimą ir tinkamą parengimą darbui kaip to reikalauja įrangos gamintojas, bei sisteminės, operacinės bei specializuotos programinės įrangos įdiegimą. </w:t>
            </w:r>
          </w:p>
          <w:p w14:paraId="0EE4BCB6" w14:textId="2D57B543" w:rsidR="00943D3A" w:rsidRPr="00943D3A" w:rsidRDefault="00943D3A" w:rsidP="00943D3A">
            <w:pPr>
              <w:rPr>
                <w:rFonts w:ascii="Arial" w:hAnsi="Arial" w:cs="Arial"/>
              </w:rPr>
            </w:pPr>
            <w:r w:rsidRPr="00943D3A">
              <w:rPr>
                <w:rFonts w:ascii="Arial" w:hAnsi="Arial" w:cs="Arial"/>
              </w:rPr>
              <w:t>Tiekėjas turi būti siūlomos technologinės įrangos prekių gamintojas arba turėti gamintojo įgaliojimą atlikti siūlomos įrangos instaliavimą ir garantinį aptarnavimą, arba turi turėti rašytinį susitarimą su kitu ūkio subjektu, kuris yra gamintojo įgaliotas atlikti šios įrangos instaliavimą ir garantinį aptarnavimą</w:t>
            </w:r>
            <w:r>
              <w:rPr>
                <w:rFonts w:ascii="Arial" w:hAnsi="Arial" w:cs="Arial"/>
              </w:rPr>
              <w:t>.</w:t>
            </w:r>
            <w:r w:rsidRPr="00943D3A">
              <w:rPr>
                <w:rFonts w:ascii="Arial" w:hAnsi="Arial" w:cs="Arial"/>
              </w:rPr>
              <w:t xml:space="preserve"> </w:t>
            </w:r>
          </w:p>
          <w:p w14:paraId="3F6B7146" w14:textId="78283F4C" w:rsidR="00A52826" w:rsidRPr="00F03F16" w:rsidRDefault="00943D3A" w:rsidP="00A52826">
            <w:pPr>
              <w:rPr>
                <w:rFonts w:ascii="Arial" w:hAnsi="Arial" w:cs="Arial"/>
              </w:rPr>
            </w:pPr>
            <w:r w:rsidRPr="00943D3A">
              <w:rPr>
                <w:rFonts w:ascii="Arial" w:hAnsi="Arial" w:cs="Arial"/>
              </w:rPr>
              <w:t xml:space="preserve">Tiekėjas dokumentus, įrodančius, kad pirkimo Sutartį vykdys turėdami teisę instaliuoti ir teikti garantinį aptarnavimą, privalo pristatyti Sutarties vykdymo metu iki instaliavimo pradžios.  </w:t>
            </w:r>
          </w:p>
        </w:tc>
        <w:tc>
          <w:tcPr>
            <w:tcW w:w="987" w:type="pct"/>
            <w:gridSpan w:val="2"/>
            <w:tcBorders>
              <w:top w:val="single" w:sz="4" w:space="0" w:color="auto"/>
              <w:left w:val="single" w:sz="4" w:space="0" w:color="auto"/>
              <w:bottom w:val="single" w:sz="4" w:space="0" w:color="auto"/>
              <w:right w:val="single" w:sz="4" w:space="0" w:color="auto"/>
            </w:tcBorders>
          </w:tcPr>
          <w:p w14:paraId="17E54EFF" w14:textId="77777777" w:rsidR="00A52826" w:rsidRPr="00F03F16" w:rsidRDefault="00A52826" w:rsidP="00A52826">
            <w:pPr>
              <w:rPr>
                <w:rFonts w:ascii="Arial" w:hAnsi="Arial" w:cs="Arial"/>
                <w:color w:val="000000"/>
                <w:lang w:eastAsia="lt-LT"/>
              </w:rPr>
            </w:pPr>
          </w:p>
        </w:tc>
      </w:tr>
      <w:tr w:rsidR="00A52826" w:rsidRPr="0026534A" w14:paraId="3E2DB323" w14:textId="77777777" w:rsidTr="6837FDD8">
        <w:tc>
          <w:tcPr>
            <w:tcW w:w="513" w:type="pct"/>
            <w:tcBorders>
              <w:top w:val="single" w:sz="4" w:space="0" w:color="auto"/>
              <w:left w:val="single" w:sz="4" w:space="0" w:color="auto"/>
              <w:bottom w:val="single" w:sz="4" w:space="0" w:color="auto"/>
              <w:right w:val="single" w:sz="4" w:space="0" w:color="auto"/>
            </w:tcBorders>
          </w:tcPr>
          <w:p w14:paraId="49C73766" w14:textId="1058068B" w:rsidR="00A52826" w:rsidRPr="00F03F16" w:rsidRDefault="00A52826" w:rsidP="00740C73">
            <w:pPr>
              <w:pStyle w:val="ListParagraph"/>
              <w:numPr>
                <w:ilvl w:val="1"/>
                <w:numId w:val="34"/>
              </w:numPr>
              <w:jc w:val="center"/>
              <w:rPr>
                <w:rFonts w:ascii="Arial" w:hAnsi="Arial" w:cs="Arial"/>
                <w:color w:val="000000"/>
              </w:rPr>
            </w:pPr>
          </w:p>
        </w:tc>
        <w:tc>
          <w:tcPr>
            <w:tcW w:w="1515" w:type="pct"/>
            <w:tcBorders>
              <w:top w:val="single" w:sz="4" w:space="0" w:color="auto"/>
              <w:left w:val="single" w:sz="4" w:space="0" w:color="auto"/>
              <w:bottom w:val="single" w:sz="4" w:space="0" w:color="auto"/>
              <w:right w:val="single" w:sz="4" w:space="0" w:color="auto"/>
            </w:tcBorders>
          </w:tcPr>
          <w:p w14:paraId="7AA51BCB" w14:textId="15EC204D" w:rsidR="00A52826" w:rsidRPr="00F03F16" w:rsidRDefault="00A52826" w:rsidP="00A52826">
            <w:pPr>
              <w:rPr>
                <w:rFonts w:ascii="Arial" w:hAnsi="Arial" w:cs="Arial"/>
                <w:b/>
              </w:rPr>
            </w:pPr>
            <w:r w:rsidRPr="00F03F16">
              <w:rPr>
                <w:rFonts w:ascii="Arial" w:hAnsi="Arial" w:cs="Arial"/>
              </w:rPr>
              <w:t>Mokymai</w:t>
            </w:r>
            <w:r w:rsidR="00382EBE" w:rsidRPr="00F03F16">
              <w:rPr>
                <w:rFonts w:ascii="Arial" w:hAnsi="Arial" w:cs="Arial"/>
              </w:rPr>
              <w:t>*</w:t>
            </w:r>
          </w:p>
        </w:tc>
        <w:tc>
          <w:tcPr>
            <w:tcW w:w="1985" w:type="pct"/>
            <w:tcBorders>
              <w:top w:val="single" w:sz="4" w:space="0" w:color="auto"/>
              <w:left w:val="single" w:sz="4" w:space="0" w:color="auto"/>
              <w:bottom w:val="single" w:sz="4" w:space="0" w:color="auto"/>
              <w:right w:val="single" w:sz="4" w:space="0" w:color="auto"/>
            </w:tcBorders>
          </w:tcPr>
          <w:p w14:paraId="2B282F7C" w14:textId="32E9592D" w:rsidR="00A77673" w:rsidRPr="00F03F16" w:rsidRDefault="00A52826" w:rsidP="00A77673">
            <w:pPr>
              <w:rPr>
                <w:rFonts w:ascii="Arial" w:hAnsi="Arial" w:cs="Arial"/>
              </w:rPr>
            </w:pPr>
            <w:r w:rsidRPr="00F03F16">
              <w:rPr>
                <w:rFonts w:ascii="Arial" w:hAnsi="Arial" w:cs="Arial"/>
              </w:rPr>
              <w:t xml:space="preserve">Privalomi ne trumpesni nei </w:t>
            </w:r>
            <w:r w:rsidR="00F06507" w:rsidRPr="00F03F16">
              <w:rPr>
                <w:rFonts w:ascii="Arial" w:hAnsi="Arial" w:cs="Arial"/>
              </w:rPr>
              <w:t>4</w:t>
            </w:r>
            <w:r w:rsidRPr="00F03F16">
              <w:rPr>
                <w:rFonts w:ascii="Arial" w:hAnsi="Arial" w:cs="Arial"/>
              </w:rPr>
              <w:t xml:space="preserve"> dienų mokymai </w:t>
            </w:r>
            <w:r w:rsidR="00BF53FE" w:rsidRPr="00F03F16">
              <w:rPr>
                <w:rFonts w:ascii="Arial" w:hAnsi="Arial" w:cs="Arial"/>
              </w:rPr>
              <w:t xml:space="preserve"> </w:t>
            </w:r>
            <w:r w:rsidR="00A77673" w:rsidRPr="00A77673">
              <w:rPr>
                <w:rFonts w:ascii="Arial" w:hAnsi="Arial" w:cs="Arial"/>
              </w:rPr>
              <w:t xml:space="preserve">VU Šiaulių akademijos patalpose ne mažiau kaip </w:t>
            </w:r>
            <w:r w:rsidR="00A77673">
              <w:rPr>
                <w:rFonts w:ascii="Arial" w:hAnsi="Arial" w:cs="Arial"/>
              </w:rPr>
              <w:t>4</w:t>
            </w:r>
            <w:r w:rsidR="00A77673" w:rsidRPr="00A77673">
              <w:rPr>
                <w:rFonts w:ascii="Arial" w:hAnsi="Arial" w:cs="Arial"/>
              </w:rPr>
              <w:t xml:space="preserve"> darbuotojams darbui su įr</w:t>
            </w:r>
            <w:r w:rsidR="00A77673">
              <w:rPr>
                <w:rFonts w:ascii="Arial" w:hAnsi="Arial" w:cs="Arial"/>
              </w:rPr>
              <w:t>enginiu</w:t>
            </w:r>
            <w:r w:rsidR="00A77673" w:rsidRPr="00A77673">
              <w:rPr>
                <w:rFonts w:ascii="Arial" w:hAnsi="Arial" w:cs="Arial"/>
              </w:rPr>
              <w:t xml:space="preserve"> ir programine įranga. Mokymai turi būti įskaičiuoti į prekių pristatymo / įdiegimo terminą ir pasiūlymo kainą.</w:t>
            </w:r>
          </w:p>
        </w:tc>
        <w:tc>
          <w:tcPr>
            <w:tcW w:w="987" w:type="pct"/>
            <w:gridSpan w:val="2"/>
            <w:tcBorders>
              <w:top w:val="single" w:sz="4" w:space="0" w:color="auto"/>
              <w:left w:val="single" w:sz="4" w:space="0" w:color="auto"/>
              <w:bottom w:val="single" w:sz="4" w:space="0" w:color="auto"/>
              <w:right w:val="single" w:sz="4" w:space="0" w:color="auto"/>
            </w:tcBorders>
          </w:tcPr>
          <w:p w14:paraId="3FB281E3" w14:textId="77777777" w:rsidR="00A52826" w:rsidRPr="00F03F16" w:rsidRDefault="00A52826" w:rsidP="00A52826">
            <w:pPr>
              <w:rPr>
                <w:rFonts w:ascii="Arial" w:hAnsi="Arial" w:cs="Arial"/>
                <w:color w:val="000000"/>
                <w:lang w:eastAsia="lt-LT"/>
              </w:rPr>
            </w:pPr>
          </w:p>
        </w:tc>
      </w:tr>
    </w:tbl>
    <w:p w14:paraId="39E6397A" w14:textId="42CEFC6B" w:rsidR="001164D5" w:rsidRPr="00F03F16" w:rsidRDefault="00482CF9" w:rsidP="00F2412D">
      <w:pPr>
        <w:spacing w:after="0"/>
        <w:jc w:val="both"/>
        <w:rPr>
          <w:rFonts w:ascii="Arial" w:hAnsi="Arial" w:cs="Arial"/>
          <w:b/>
          <w:snapToGrid w:val="0"/>
        </w:rPr>
      </w:pPr>
      <w:r w:rsidRPr="00F03F16">
        <w:rPr>
          <w:rFonts w:ascii="Arial" w:hAnsi="Arial" w:cs="Arial"/>
        </w:rPr>
        <w:t>*</w:t>
      </w:r>
      <w:r w:rsidR="00E231AF" w:rsidRPr="00F03F16">
        <w:rPr>
          <w:rFonts w:ascii="Arial" w:hAnsi="Arial" w:cs="Arial"/>
        </w:rPr>
        <w:t>*</w:t>
      </w:r>
      <w:r w:rsidRPr="00F03F16">
        <w:rPr>
          <w:rFonts w:ascii="Arial" w:hAnsi="Arial" w:cs="Arial"/>
        </w:rPr>
        <w:t xml:space="preserve"> </w:t>
      </w:r>
      <w:r w:rsidR="001164D5" w:rsidRPr="00F03F16">
        <w:rPr>
          <w:rFonts w:ascii="Arial" w:hAnsi="Arial" w:cs="Arial"/>
          <w:b/>
          <w:snapToGrid w:val="0"/>
        </w:rPr>
        <w:t xml:space="preserve">Pateikti kartu su pasiūlymu siūlomos įrangos techninius parametrus, </w:t>
      </w:r>
      <w:r w:rsidR="001164D5" w:rsidRPr="00D66B0F">
        <w:rPr>
          <w:rFonts w:ascii="Arial" w:hAnsi="Arial" w:cs="Arial"/>
          <w:b/>
          <w:snapToGrid w:val="0"/>
          <w:u w:val="single"/>
        </w:rPr>
        <w:t>išskyrus pažymėtus *</w:t>
      </w:r>
      <w:r w:rsidR="001164D5" w:rsidRPr="00F03F16">
        <w:rPr>
          <w:rFonts w:ascii="Arial" w:hAnsi="Arial" w:cs="Arial"/>
          <w:b/>
          <w:snapToGrid w:val="0"/>
        </w:rPr>
        <w:t>, patikimai patvirtinančius dokumentus (pvz.</w:t>
      </w:r>
      <w:r w:rsidR="00B1751C">
        <w:rPr>
          <w:rFonts w:ascii="Arial" w:hAnsi="Arial" w:cs="Arial"/>
          <w:b/>
          <w:snapToGrid w:val="0"/>
        </w:rPr>
        <w:t>,</w:t>
      </w:r>
      <w:r w:rsidR="001164D5" w:rsidRPr="00F03F16">
        <w:rPr>
          <w:rFonts w:ascii="Arial" w:hAnsi="Arial" w:cs="Arial"/>
          <w:b/>
          <w:snapToGrid w:val="0"/>
        </w:rPr>
        <w:t xml:space="preserve"> gamintojo prekės aprašymas arba internetinė nuoroda į gamintojo psl.)</w:t>
      </w:r>
      <w:r w:rsidR="00F2412D" w:rsidRPr="00F03F16">
        <w:rPr>
          <w:rFonts w:ascii="Arial" w:hAnsi="Arial" w:cs="Arial"/>
          <w:b/>
          <w:snapToGrid w:val="0"/>
        </w:rPr>
        <w:t>.</w:t>
      </w:r>
    </w:p>
    <w:p w14:paraId="2455E998" w14:textId="77777777" w:rsidR="00F2412D" w:rsidRPr="00F03F16" w:rsidRDefault="00F2412D" w:rsidP="00F2412D">
      <w:pPr>
        <w:spacing w:after="0"/>
        <w:jc w:val="both"/>
        <w:rPr>
          <w:rFonts w:ascii="Arial" w:hAnsi="Arial" w:cs="Arial"/>
          <w:b/>
          <w:snapToGrid w:val="0"/>
        </w:rPr>
      </w:pPr>
    </w:p>
    <w:p w14:paraId="1B96DCC0" w14:textId="77777777" w:rsidR="00A2092C" w:rsidRPr="00F03F16" w:rsidRDefault="00A2092C" w:rsidP="00A2092C">
      <w:pPr>
        <w:spacing w:after="0"/>
        <w:jc w:val="both"/>
        <w:rPr>
          <w:rFonts w:ascii="Arial" w:hAnsi="Arial" w:cs="Arial"/>
          <w:b/>
          <w:snapToGrid w:val="0"/>
        </w:rPr>
      </w:pPr>
    </w:p>
    <w:p w14:paraId="059F69A7" w14:textId="77777777" w:rsidR="00A2092C" w:rsidRPr="00F03F16" w:rsidRDefault="00A2092C" w:rsidP="00A2092C">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jc w:val="both"/>
        <w:rPr>
          <w:rFonts w:ascii="Arial" w:eastAsia="Calibri" w:hAnsi="Arial" w:cs="Arial"/>
          <w:b/>
        </w:rPr>
      </w:pPr>
      <w:r w:rsidRPr="00F03F16">
        <w:rPr>
          <w:rFonts w:ascii="Arial" w:eastAsia="Calibri" w:hAnsi="Arial" w:cs="Arial"/>
          <w:b/>
        </w:rPr>
        <w:t>APLINKOSAUGINIAI REIKALAVIMAI</w:t>
      </w:r>
    </w:p>
    <w:p w14:paraId="4FA4E31D" w14:textId="77777777" w:rsidR="00A2092C" w:rsidRPr="00F03F16" w:rsidRDefault="00A2092C" w:rsidP="00A2092C">
      <w:pPr>
        <w:jc w:val="both"/>
        <w:rPr>
          <w:rFonts w:ascii="Arial" w:hAnsi="Arial" w:cs="Arial"/>
        </w:rPr>
      </w:pPr>
      <w:r w:rsidRPr="00F03F16">
        <w:rPr>
          <w:rFonts w:ascii="Arial" w:hAnsi="Arial" w:cs="Arial"/>
        </w:rPr>
        <w:t xml:space="preserve">4.1. Pirkimui yra taikomi Aplinkos apsaugos kriterijai, </w:t>
      </w:r>
      <w:r w:rsidRPr="00F03F16">
        <w:rPr>
          <w:rFonts w:ascii="Arial" w:hAnsi="Arial" w:cs="Arial"/>
          <w:shd w:val="clear" w:color="auto" w:fill="FFFFFF"/>
        </w:rPr>
        <w:t xml:space="preserve">vadovaujantis </w:t>
      </w:r>
      <w:hyperlink r:id="rId12" w:tgtFrame="_blank" w:history="1">
        <w:r w:rsidRPr="00F03F16">
          <w:rPr>
            <w:rFonts w:ascii="Arial" w:hAnsi="Arial" w:cs="Arial"/>
            <w:shd w:val="clear" w:color="auto" w:fill="FFFFFF"/>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F03F16">
        <w:rPr>
          <w:rFonts w:ascii="Arial" w:hAnsi="Arial" w:cs="Arial"/>
          <w:shd w:val="clear" w:color="auto" w:fill="FFFFFF"/>
        </w:rPr>
        <w:t xml:space="preserve">“ patvirtinto </w:t>
      </w:r>
      <w:hyperlink r:id="rId13" w:tgtFrame="_blank" w:history="1">
        <w:r w:rsidRPr="00F03F16">
          <w:rPr>
            <w:rFonts w:ascii="Arial" w:hAnsi="Arial" w:cs="Arial"/>
            <w:u w:val="single"/>
            <w:shd w:val="clear" w:color="auto" w:fill="FFFFFF"/>
          </w:rPr>
          <w:t>Aplinkos apsaugos kriterijų taikymo, vykdant žaliuosius pirkimus, tvarkos aprašo</w:t>
        </w:r>
      </w:hyperlink>
      <w:r w:rsidRPr="00F03F16">
        <w:rPr>
          <w:rFonts w:ascii="Arial" w:hAnsi="Arial" w:cs="Arial"/>
        </w:rPr>
        <w:t xml:space="preserve"> II skyriaus 4.4.4.1 papunkčiu.</w:t>
      </w:r>
    </w:p>
    <w:p w14:paraId="03A9B943" w14:textId="77777777" w:rsidR="00A2092C" w:rsidRPr="00F03F16" w:rsidRDefault="00A2092C" w:rsidP="00A2092C">
      <w:pPr>
        <w:spacing w:after="0"/>
        <w:jc w:val="both"/>
        <w:rPr>
          <w:rFonts w:ascii="Arial" w:hAnsi="Arial" w:cs="Arial"/>
          <w:b/>
        </w:rPr>
      </w:pPr>
      <w:r w:rsidRPr="00F03F16">
        <w:rPr>
          <w:rFonts w:ascii="Arial" w:hAnsi="Arial" w:cs="Arial"/>
          <w:b/>
        </w:rPr>
        <w:t>3 lentelė.</w:t>
      </w:r>
    </w:p>
    <w:tbl>
      <w:tblPr>
        <w:tblStyle w:val="TableGrid1"/>
        <w:tblW w:w="5000" w:type="pct"/>
        <w:tblLook w:val="04A0" w:firstRow="1" w:lastRow="0" w:firstColumn="1" w:lastColumn="0" w:noHBand="0" w:noVBand="1"/>
      </w:tblPr>
      <w:tblGrid>
        <w:gridCol w:w="554"/>
        <w:gridCol w:w="5771"/>
        <w:gridCol w:w="3163"/>
      </w:tblGrid>
      <w:tr w:rsidR="00A2092C" w:rsidRPr="00A2092C" w14:paraId="3A2F904D" w14:textId="77777777" w:rsidTr="009E477F">
        <w:trPr>
          <w:trHeight w:val="638"/>
        </w:trPr>
        <w:tc>
          <w:tcPr>
            <w:tcW w:w="292" w:type="pct"/>
          </w:tcPr>
          <w:p w14:paraId="2134FE22" w14:textId="77777777" w:rsidR="00A2092C" w:rsidRPr="00F03F16" w:rsidRDefault="00A2092C" w:rsidP="00A2092C">
            <w:pPr>
              <w:jc w:val="both"/>
              <w:rPr>
                <w:rFonts w:ascii="Arial" w:hAnsi="Arial" w:cs="Arial"/>
                <w:b/>
                <w:sz w:val="22"/>
                <w:szCs w:val="22"/>
              </w:rPr>
            </w:pPr>
            <w:r w:rsidRPr="00F03F16">
              <w:rPr>
                <w:rFonts w:ascii="Arial" w:hAnsi="Arial" w:cs="Arial"/>
                <w:b/>
                <w:sz w:val="22"/>
                <w:szCs w:val="22"/>
              </w:rPr>
              <w:lastRenderedPageBreak/>
              <w:t>Eil. Nr.</w:t>
            </w:r>
          </w:p>
        </w:tc>
        <w:tc>
          <w:tcPr>
            <w:tcW w:w="3041" w:type="pct"/>
          </w:tcPr>
          <w:p w14:paraId="09061A13" w14:textId="77777777" w:rsidR="00A2092C" w:rsidRPr="00F03F16" w:rsidRDefault="00A2092C" w:rsidP="00A2092C">
            <w:pPr>
              <w:jc w:val="both"/>
              <w:rPr>
                <w:rFonts w:ascii="Arial" w:hAnsi="Arial" w:cs="Arial"/>
                <w:b/>
                <w:sz w:val="22"/>
                <w:szCs w:val="22"/>
              </w:rPr>
            </w:pPr>
            <w:r w:rsidRPr="00F03F16">
              <w:rPr>
                <w:rFonts w:ascii="Arial" w:hAnsi="Arial" w:cs="Arial"/>
                <w:b/>
                <w:sz w:val="22"/>
                <w:szCs w:val="22"/>
              </w:rPr>
              <w:t>Reikalavimas</w:t>
            </w:r>
          </w:p>
        </w:tc>
        <w:tc>
          <w:tcPr>
            <w:tcW w:w="1667" w:type="pct"/>
          </w:tcPr>
          <w:p w14:paraId="4A22F576" w14:textId="77777777" w:rsidR="00A2092C" w:rsidRPr="00F03F16" w:rsidRDefault="00A2092C" w:rsidP="00A2092C">
            <w:pPr>
              <w:jc w:val="both"/>
              <w:rPr>
                <w:rFonts w:ascii="Arial" w:hAnsi="Arial" w:cs="Arial"/>
                <w:b/>
                <w:sz w:val="22"/>
                <w:szCs w:val="22"/>
              </w:rPr>
            </w:pPr>
            <w:r w:rsidRPr="00F03F16">
              <w:rPr>
                <w:rFonts w:ascii="Arial" w:hAnsi="Arial" w:cs="Arial"/>
                <w:b/>
                <w:sz w:val="22"/>
                <w:szCs w:val="22"/>
              </w:rPr>
              <w:t>Atitiktį įrodantys dokumentai</w:t>
            </w:r>
          </w:p>
        </w:tc>
      </w:tr>
      <w:tr w:rsidR="00A2092C" w:rsidRPr="00A2092C" w14:paraId="15AC5D57" w14:textId="77777777" w:rsidTr="009E477F">
        <w:tc>
          <w:tcPr>
            <w:tcW w:w="292" w:type="pct"/>
          </w:tcPr>
          <w:p w14:paraId="4DBFAB0B" w14:textId="77777777" w:rsidR="00A2092C" w:rsidRPr="00F03F16" w:rsidRDefault="00A2092C" w:rsidP="00A2092C">
            <w:pPr>
              <w:jc w:val="both"/>
              <w:rPr>
                <w:rFonts w:ascii="Arial" w:hAnsi="Arial" w:cs="Arial"/>
                <w:sz w:val="22"/>
                <w:szCs w:val="22"/>
              </w:rPr>
            </w:pPr>
            <w:r w:rsidRPr="00F03F16">
              <w:rPr>
                <w:rFonts w:ascii="Arial" w:hAnsi="Arial" w:cs="Arial"/>
                <w:sz w:val="22"/>
                <w:szCs w:val="22"/>
              </w:rPr>
              <w:t>1.</w:t>
            </w:r>
          </w:p>
        </w:tc>
        <w:tc>
          <w:tcPr>
            <w:tcW w:w="3041" w:type="pct"/>
          </w:tcPr>
          <w:p w14:paraId="4D11B35D" w14:textId="19B66FFD" w:rsidR="00A2092C" w:rsidRPr="00F03F16" w:rsidRDefault="00A2092C" w:rsidP="00A2092C">
            <w:pPr>
              <w:jc w:val="both"/>
              <w:rPr>
                <w:rFonts w:ascii="Arial" w:hAnsi="Arial" w:cs="Arial"/>
                <w:i/>
                <w:color w:val="FF0000"/>
                <w:sz w:val="22"/>
                <w:szCs w:val="22"/>
              </w:rPr>
            </w:pPr>
            <w:r w:rsidRPr="00F03F16">
              <w:rPr>
                <w:rFonts w:ascii="Arial" w:hAnsi="Arial" w:cs="Arial"/>
                <w:sz w:val="22"/>
                <w:szCs w:val="22"/>
              </w:rPr>
              <w:t xml:space="preserve">Konkretus reikalavimas nustatytas Konkretaus pirkimo sąlygų 3 priedo „Sutarties projektas“ </w:t>
            </w:r>
            <w:r w:rsidR="007064B4" w:rsidRPr="00F03F16">
              <w:rPr>
                <w:rFonts w:ascii="Arial" w:hAnsi="Arial" w:cs="Arial"/>
                <w:iCs/>
                <w:sz w:val="22"/>
                <w:szCs w:val="22"/>
              </w:rPr>
              <w:t xml:space="preserve">Specialiųjų sąlygų </w:t>
            </w:r>
            <w:r w:rsidRPr="00F03F16">
              <w:rPr>
                <w:rFonts w:ascii="Arial" w:hAnsi="Arial" w:cs="Arial"/>
                <w:sz w:val="22"/>
                <w:szCs w:val="22"/>
              </w:rPr>
              <w:t>13 skyriuje.   </w:t>
            </w:r>
          </w:p>
        </w:tc>
        <w:tc>
          <w:tcPr>
            <w:tcW w:w="1667" w:type="pct"/>
          </w:tcPr>
          <w:p w14:paraId="3B1AE5FB" w14:textId="77777777" w:rsidR="00A2092C" w:rsidRPr="00F03F16" w:rsidRDefault="00A2092C" w:rsidP="00A2092C">
            <w:pPr>
              <w:jc w:val="both"/>
              <w:rPr>
                <w:rFonts w:ascii="Arial" w:hAnsi="Arial" w:cs="Arial"/>
                <w:sz w:val="22"/>
                <w:szCs w:val="22"/>
              </w:rPr>
            </w:pPr>
            <w:r w:rsidRPr="00F03F16">
              <w:rPr>
                <w:rFonts w:ascii="Arial" w:hAnsi="Arial" w:cs="Arial"/>
                <w:sz w:val="22"/>
                <w:szCs w:val="22"/>
              </w:rPr>
              <w:t xml:space="preserve">Kartu su pasiūlymu Tiekėjas </w:t>
            </w:r>
            <w:r w:rsidRPr="00F03F16">
              <w:rPr>
                <w:rFonts w:ascii="Arial" w:hAnsi="Arial" w:cs="Arial"/>
                <w:b/>
                <w:sz w:val="22"/>
                <w:szCs w:val="22"/>
              </w:rPr>
              <w:t xml:space="preserve">neturi </w:t>
            </w:r>
            <w:r w:rsidRPr="00F03F16">
              <w:rPr>
                <w:rFonts w:ascii="Arial" w:hAnsi="Arial" w:cs="Arial"/>
                <w:sz w:val="22"/>
                <w:szCs w:val="22"/>
              </w:rPr>
              <w:t>pateikti atitiktį įrodančių dokumentų.   </w:t>
            </w:r>
          </w:p>
          <w:p w14:paraId="11F596F1" w14:textId="77777777" w:rsidR="00A2092C" w:rsidRPr="00F03F16" w:rsidRDefault="00A2092C" w:rsidP="00A2092C">
            <w:pPr>
              <w:jc w:val="both"/>
              <w:rPr>
                <w:rFonts w:ascii="Arial" w:hAnsi="Arial" w:cs="Arial"/>
                <w:i/>
                <w:color w:val="FF0000"/>
                <w:sz w:val="22"/>
                <w:szCs w:val="22"/>
              </w:rPr>
            </w:pPr>
            <w:r w:rsidRPr="00F03F16">
              <w:rPr>
                <w:rFonts w:ascii="Arial" w:hAnsi="Arial" w:cs="Arial"/>
                <w:sz w:val="22"/>
                <w:szCs w:val="22"/>
              </w:rPr>
              <w:t>Perkančioji organizacija šio reikalavimo atitiktį tikrina Sutarties vykdymo metu.  </w:t>
            </w:r>
            <w:r w:rsidRPr="00F03F16">
              <w:rPr>
                <w:rFonts w:ascii="Arial" w:hAnsi="Arial" w:cs="Arial"/>
                <w:i/>
                <w:sz w:val="22"/>
                <w:szCs w:val="22"/>
              </w:rPr>
              <w:t> </w:t>
            </w:r>
          </w:p>
        </w:tc>
      </w:tr>
    </w:tbl>
    <w:p w14:paraId="10859884" w14:textId="77777777" w:rsidR="00A2092C" w:rsidRPr="00F03F16" w:rsidRDefault="00A2092C" w:rsidP="00A2092C">
      <w:pPr>
        <w:rPr>
          <w:rFonts w:ascii="Arial" w:hAnsi="Arial" w:cs="Arial"/>
        </w:rPr>
      </w:pPr>
    </w:p>
    <w:p w14:paraId="7038C57C" w14:textId="77777777" w:rsidR="00A2092C" w:rsidRPr="00F03F16" w:rsidRDefault="00A2092C" w:rsidP="00A2092C">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F03F16">
        <w:rPr>
          <w:rFonts w:ascii="Arial" w:eastAsia="Calibri" w:hAnsi="Arial" w:cs="Arial"/>
          <w:b/>
        </w:rPr>
        <w:t>KITA INFORMACIJA</w:t>
      </w:r>
    </w:p>
    <w:p w14:paraId="4CFD1577" w14:textId="77777777" w:rsidR="00A2092C" w:rsidRPr="00F03F16" w:rsidRDefault="00A2092C" w:rsidP="00A2092C">
      <w:pPr>
        <w:spacing w:after="0" w:line="240" w:lineRule="auto"/>
        <w:jc w:val="both"/>
        <w:textAlignment w:val="baseline"/>
        <w:rPr>
          <w:rFonts w:ascii="Arial" w:eastAsia="Times New Roman" w:hAnsi="Arial" w:cs="Arial"/>
          <w:lang w:eastAsia="lt-LT"/>
        </w:rPr>
      </w:pPr>
      <w:r w:rsidRPr="00F03F16">
        <w:rPr>
          <w:rFonts w:ascii="Arial" w:eastAsia="Times New Roman" w:hAnsi="Arial" w:cs="Arial"/>
          <w:snapToGrid w:val="0"/>
          <w:lang w:eastAsia="lt-LT"/>
        </w:rPr>
        <w:t>5.1</w:t>
      </w:r>
      <w:r w:rsidRPr="00F03F16">
        <w:rPr>
          <w:rFonts w:ascii="Arial" w:eastAsia="Times New Roman" w:hAnsi="Arial" w:cs="Arial"/>
          <w:b/>
          <w:snapToGrid w:val="0"/>
          <w:lang w:eastAsia="lt-LT"/>
        </w:rPr>
        <w:t xml:space="preserve"> </w:t>
      </w:r>
      <w:r w:rsidRPr="00F03F16">
        <w:rPr>
          <w:rFonts w:ascii="Arial" w:eastAsia="Times New Roman" w:hAnsi="Arial" w:cs="Arial"/>
          <w:lang w:eastAsia="lt-LT"/>
        </w:rPr>
        <w:t xml:space="preserve">Tiekėjas turi užtikrinti, kad prekės pristatymo metu atitiks efektyvumo, tvarumo, ilgaamžiškumo reikalavimus pagal 2009 m. spalio 21 d. Europos Parlamento ir Tarybos direktyvą  2009/125/EB, nustatančią ekologinio projektavimo reikalavimų su energija susijusiems gaminiams nustatymo sistemą ir 2011 m. birželio 8 d. Europos Parlamento ir Tarybos direktyvą 2011/65/ES dėl tam tikrų pavojingų medžiagų naudojimo elektros ir elektroninėje įrangoje apribojimo. Pirkėjas šio reikalavimo atitiktį vertins prekių pristatymo metu. </w:t>
      </w:r>
    </w:p>
    <w:p w14:paraId="242D53F8" w14:textId="77777777" w:rsidR="00A2092C" w:rsidRPr="00F03F16" w:rsidRDefault="00A2092C" w:rsidP="00A2092C">
      <w:pPr>
        <w:spacing w:after="0" w:line="240" w:lineRule="auto"/>
        <w:jc w:val="both"/>
        <w:textAlignment w:val="baseline"/>
        <w:rPr>
          <w:rFonts w:ascii="Arial" w:eastAsia="Times New Roman" w:hAnsi="Arial" w:cs="Arial"/>
          <w:lang w:eastAsia="lt-LT"/>
        </w:rPr>
      </w:pPr>
      <w:r w:rsidRPr="00F03F16">
        <w:rPr>
          <w:rFonts w:ascii="Arial" w:eastAsia="Times New Roman" w:hAnsi="Arial" w:cs="Arial"/>
          <w:color w:val="000000"/>
          <w:u w:val="single"/>
          <w:shd w:val="clear" w:color="auto" w:fill="FFFFFF"/>
          <w:lang w:eastAsia="lt-LT"/>
        </w:rPr>
        <w:t>Tiekėjas Sutarties vykdymo metu kartu su pristatomomis prekėmis privalo pateikti </w:t>
      </w:r>
      <w:r w:rsidRPr="00F03F16">
        <w:rPr>
          <w:rFonts w:ascii="Arial" w:eastAsia="Times New Roman" w:hAnsi="Arial" w:cs="Arial"/>
          <w:color w:val="000000"/>
          <w:u w:val="single"/>
          <w:lang w:eastAsia="lt-LT"/>
        </w:rPr>
        <w:t>CE</w:t>
      </w:r>
      <w:r w:rsidRPr="00F03F16">
        <w:rPr>
          <w:rFonts w:ascii="Arial" w:eastAsia="Times New Roman" w:hAnsi="Arial" w:cs="Arial"/>
          <w:color w:val="000000"/>
          <w:u w:val="single"/>
          <w:shd w:val="clear" w:color="auto" w:fill="FFFFFF"/>
          <w:lang w:eastAsia="lt-LT"/>
        </w:rPr>
        <w:t xml:space="preserve"> sertifikato, </w:t>
      </w:r>
      <w:r w:rsidRPr="00F03F16">
        <w:rPr>
          <w:rFonts w:ascii="Arial" w:eastAsia="Arial" w:hAnsi="Arial" w:cs="Arial"/>
          <w:kern w:val="2"/>
          <w:u w:val="single"/>
          <w:lang w:eastAsia="lt-LT"/>
        </w:rPr>
        <w:t>išduoto paskelbtosios (notifikuotos) įstaigos,</w:t>
      </w:r>
      <w:r w:rsidRPr="00F03F16">
        <w:rPr>
          <w:rFonts w:ascii="Arial" w:eastAsia="Times New Roman" w:hAnsi="Arial" w:cs="Arial"/>
          <w:color w:val="000000"/>
          <w:u w:val="single"/>
          <w:shd w:val="clear" w:color="auto" w:fill="FFFFFF"/>
          <w:lang w:eastAsia="lt-LT"/>
        </w:rPr>
        <w:t xml:space="preserve"> arba EB deklaracijos, </w:t>
      </w:r>
      <w:r w:rsidRPr="00F03F16">
        <w:rPr>
          <w:rFonts w:ascii="Arial" w:eastAsia="Arial" w:hAnsi="Arial" w:cs="Arial"/>
          <w:kern w:val="2"/>
          <w:u w:val="single"/>
          <w:lang w:eastAsia="lt-LT"/>
        </w:rPr>
        <w:t>arba gamintojo parengtos deklaracijos</w:t>
      </w:r>
      <w:r w:rsidRPr="00F03F16">
        <w:rPr>
          <w:rFonts w:ascii="Arial" w:eastAsia="Times New Roman" w:hAnsi="Arial" w:cs="Arial"/>
          <w:color w:val="000000"/>
          <w:u w:val="single"/>
          <w:shd w:val="clear" w:color="auto" w:fill="FFFFFF"/>
          <w:lang w:eastAsia="lt-LT"/>
        </w:rPr>
        <w:t xml:space="preserve"> kopiją (pateikiama tai, kas taikoma pirkimo objektui pagal teisės aktų reikalavimus)</w:t>
      </w:r>
      <w:r w:rsidRPr="00F03F16">
        <w:rPr>
          <w:rFonts w:ascii="Arial" w:eastAsia="Times New Roman" w:hAnsi="Arial" w:cs="Arial"/>
          <w:color w:val="000000"/>
          <w:shd w:val="clear" w:color="auto" w:fill="FFFFFF"/>
          <w:lang w:eastAsia="lt-LT"/>
        </w:rPr>
        <w:t xml:space="preserve">. Pateikiant EB deklaracijos </w:t>
      </w:r>
      <w:r w:rsidRPr="00F03F16">
        <w:rPr>
          <w:rFonts w:ascii="Arial" w:eastAsia="Arial" w:hAnsi="Arial" w:cs="Arial"/>
          <w:kern w:val="2"/>
          <w:lang w:eastAsia="lt-LT"/>
        </w:rPr>
        <w:t>arba gamintojo parengtos deklaracijos</w:t>
      </w:r>
      <w:r w:rsidRPr="00F03F16">
        <w:rPr>
          <w:rFonts w:ascii="Arial" w:eastAsia="Times New Roman" w:hAnsi="Arial" w:cs="Arial"/>
          <w:color w:val="000000"/>
          <w:shd w:val="clear" w:color="auto" w:fill="FFFFFF"/>
          <w:lang w:eastAsia="lt-LT"/>
        </w:rPr>
        <w:t xml:space="preserve"> kopiją, kad pasiūlytos prekės atitinka reikiamus standartus, bei prekių klasei būtinus reglamentus, kartu pateikiami ir techniniai dokumentai, pagrindžiantys prekės atitiktį reikiamiems standartams bei reglamentams.</w:t>
      </w:r>
      <w:r w:rsidRPr="00F03F16">
        <w:rPr>
          <w:rFonts w:ascii="Arial" w:eastAsia="Times New Roman" w:hAnsi="Arial" w:cs="Arial"/>
          <w:lang w:eastAsia="lt-LT"/>
        </w:rPr>
        <w:t xml:space="preserve">  </w:t>
      </w:r>
    </w:p>
    <w:p w14:paraId="79FB0D7C" w14:textId="77777777" w:rsidR="00A2092C" w:rsidRPr="00F03F16" w:rsidRDefault="00A2092C" w:rsidP="00A2092C">
      <w:pPr>
        <w:spacing w:after="0" w:line="240" w:lineRule="auto"/>
        <w:jc w:val="both"/>
        <w:textAlignment w:val="baseline"/>
        <w:rPr>
          <w:rFonts w:ascii="Arial" w:eastAsia="Arial" w:hAnsi="Arial" w:cs="Arial"/>
          <w:kern w:val="2"/>
          <w:lang w:eastAsia="lt-LT"/>
        </w:rPr>
      </w:pPr>
      <w:r w:rsidRPr="00F03F16">
        <w:rPr>
          <w:rFonts w:ascii="Arial" w:eastAsia="Arial" w:hAnsi="Arial" w:cs="Arial"/>
          <w:kern w:val="2"/>
          <w:lang w:eastAsia="lt-LT"/>
        </w:rPr>
        <w:t xml:space="preserve">Jei prekėms pagal Europos Sąjungos teisės aktų reikalavimus nėra privalomas CE ženklinimas – Tiekėjas laisva rašytine forma turi pagrįsti, kad prekių neprivaloma ženklinti CE ženklu pagal teisės aktų reikalavimus. </w:t>
      </w:r>
    </w:p>
    <w:p w14:paraId="2F413753" w14:textId="77777777" w:rsidR="00A2092C" w:rsidRPr="00F03F16" w:rsidRDefault="00A2092C" w:rsidP="00A2092C">
      <w:pPr>
        <w:spacing w:after="0" w:line="240" w:lineRule="auto"/>
        <w:jc w:val="both"/>
        <w:textAlignment w:val="baseline"/>
        <w:rPr>
          <w:rFonts w:ascii="Arial" w:eastAsia="Times New Roman" w:hAnsi="Arial" w:cs="Arial"/>
          <w:lang w:eastAsia="lt-LT"/>
        </w:rPr>
      </w:pPr>
    </w:p>
    <w:p w14:paraId="381B50CB" w14:textId="6E8B143C" w:rsidR="006A442A" w:rsidRPr="00F03F16" w:rsidRDefault="006A442A">
      <w:pPr>
        <w:rPr>
          <w:rFonts w:ascii="Arial" w:hAnsi="Arial" w:cs="Arial"/>
        </w:rPr>
      </w:pPr>
    </w:p>
    <w:sectPr w:rsidR="006A442A" w:rsidRPr="00F03F16" w:rsidSect="009A1594">
      <w:footerReference w:type="default" r:id="rId14"/>
      <w:headerReference w:type="first" r:id="rId15"/>
      <w:pgSz w:w="11906" w:h="16838"/>
      <w:pgMar w:top="709" w:right="70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1F525" w14:textId="77777777" w:rsidR="001B2CA0" w:rsidRDefault="001B2CA0" w:rsidP="00682323">
      <w:pPr>
        <w:spacing w:after="0" w:line="240" w:lineRule="auto"/>
      </w:pPr>
      <w:r>
        <w:separator/>
      </w:r>
    </w:p>
  </w:endnote>
  <w:endnote w:type="continuationSeparator" w:id="0">
    <w:p w14:paraId="38F5D00E" w14:textId="77777777" w:rsidR="001B2CA0" w:rsidRDefault="001B2CA0" w:rsidP="00682323">
      <w:pPr>
        <w:spacing w:after="0" w:line="240" w:lineRule="auto"/>
      </w:pPr>
      <w:r>
        <w:continuationSeparator/>
      </w:r>
    </w:p>
  </w:endnote>
  <w:endnote w:type="continuationNotice" w:id="1">
    <w:p w14:paraId="072F685F" w14:textId="77777777" w:rsidR="001B2CA0" w:rsidRDefault="001B2C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imSun, 宋体">
    <w:altName w:val="SimSun"/>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DC9A" w14:textId="77777777" w:rsidR="00682323" w:rsidRDefault="00682323">
    <w:pPr>
      <w:pStyle w:val="Footer"/>
    </w:pPr>
  </w:p>
  <w:p w14:paraId="2D81B5AC" w14:textId="77777777" w:rsidR="00682323" w:rsidRDefault="006823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907A0" w14:textId="77777777" w:rsidR="001B2CA0" w:rsidRDefault="001B2CA0" w:rsidP="00682323">
      <w:pPr>
        <w:spacing w:after="0" w:line="240" w:lineRule="auto"/>
      </w:pPr>
      <w:r>
        <w:separator/>
      </w:r>
    </w:p>
  </w:footnote>
  <w:footnote w:type="continuationSeparator" w:id="0">
    <w:p w14:paraId="03679C0E" w14:textId="77777777" w:rsidR="001B2CA0" w:rsidRDefault="001B2CA0" w:rsidP="00682323">
      <w:pPr>
        <w:spacing w:after="0" w:line="240" w:lineRule="auto"/>
      </w:pPr>
      <w:r>
        <w:continuationSeparator/>
      </w:r>
    </w:p>
  </w:footnote>
  <w:footnote w:type="continuationNotice" w:id="1">
    <w:p w14:paraId="2D957D69" w14:textId="77777777" w:rsidR="001B2CA0" w:rsidRDefault="001B2CA0">
      <w:pPr>
        <w:spacing w:after="0" w:line="240" w:lineRule="auto"/>
      </w:pPr>
    </w:p>
  </w:footnote>
  <w:footnote w:id="2">
    <w:p w14:paraId="0E122AA1" w14:textId="77777777" w:rsidR="00455D3D" w:rsidRPr="009A1594" w:rsidRDefault="00455D3D" w:rsidP="0070330A">
      <w:pPr>
        <w:pStyle w:val="FootnoteText"/>
        <w:jc w:val="both"/>
        <w:rPr>
          <w:rFonts w:ascii="Arial" w:hAnsi="Arial" w:cs="Arial"/>
          <w:sz w:val="16"/>
          <w:szCs w:val="16"/>
        </w:rPr>
      </w:pPr>
      <w:r w:rsidRPr="009A1594">
        <w:rPr>
          <w:rStyle w:val="FootnoteReference"/>
          <w:rFonts w:ascii="Arial" w:hAnsi="Arial" w:cs="Arial"/>
          <w:sz w:val="16"/>
          <w:szCs w:val="16"/>
        </w:rPr>
        <w:footnoteRef/>
      </w:r>
      <w:r w:rsidRPr="009A1594">
        <w:rPr>
          <w:rFonts w:ascii="Arial" w:hAnsi="Arial" w:cs="Arial"/>
          <w:sz w:val="16"/>
          <w:szCs w:val="16"/>
        </w:rPr>
        <w:t>Lygiaverčiu laikomas pirkimo objektas, kurio savybės nėra prastesnės (t.y. tokios pat arba geresnės) negu pirkimo dokumentuose perkamam objektui keliami reikalavimai ir siūlomą lygiavertį pirkimo objektą galima panaudoti pagal paskirtį be jokių apribojimų (įskaitant bet neapsiribojant išvardintais):</w:t>
      </w:r>
    </w:p>
    <w:p w14:paraId="69FA27CC" w14:textId="77777777" w:rsidR="00455D3D" w:rsidRPr="009A1594" w:rsidRDefault="00455D3D" w:rsidP="0070330A">
      <w:pPr>
        <w:pStyle w:val="FootnoteText"/>
        <w:jc w:val="both"/>
        <w:rPr>
          <w:rFonts w:ascii="Arial" w:hAnsi="Arial" w:cs="Arial"/>
          <w:sz w:val="16"/>
          <w:szCs w:val="16"/>
        </w:rPr>
      </w:pPr>
      <w:r w:rsidRPr="009A1594">
        <w:rPr>
          <w:rFonts w:ascii="Arial" w:hAnsi="Arial" w:cs="Arial"/>
          <w:sz w:val="16"/>
          <w:szCs w:val="16"/>
        </w:rPr>
        <w:t>•     neatliekant papildomų sąveikaujančių elementų pakeitimų;</w:t>
      </w:r>
    </w:p>
    <w:p w14:paraId="3CD5A5FE" w14:textId="77777777" w:rsidR="00455D3D" w:rsidRPr="009A1594" w:rsidRDefault="00455D3D" w:rsidP="0070330A">
      <w:pPr>
        <w:pStyle w:val="FootnoteText"/>
        <w:jc w:val="both"/>
        <w:rPr>
          <w:rFonts w:ascii="Arial" w:hAnsi="Arial" w:cs="Arial"/>
          <w:sz w:val="16"/>
          <w:szCs w:val="16"/>
        </w:rPr>
      </w:pPr>
      <w:r w:rsidRPr="009A1594">
        <w:rPr>
          <w:rFonts w:ascii="Arial" w:hAnsi="Arial" w:cs="Arial"/>
          <w:sz w:val="16"/>
          <w:szCs w:val="16"/>
        </w:rPr>
        <w:t>•    panaudojimas neturės įtakos sąveikaujančių elementų greitesniam susidėvėjimui, gedimams ir (ar) garantijos praradimui;</w:t>
      </w:r>
    </w:p>
    <w:p w14:paraId="6B4DC801" w14:textId="77777777" w:rsidR="00455D3D" w:rsidRPr="009A1594" w:rsidRDefault="00455D3D" w:rsidP="0070330A">
      <w:pPr>
        <w:pStyle w:val="FootnoteText"/>
        <w:jc w:val="both"/>
        <w:rPr>
          <w:rFonts w:ascii="Arial" w:hAnsi="Arial" w:cs="Arial"/>
          <w:sz w:val="16"/>
          <w:szCs w:val="16"/>
        </w:rPr>
      </w:pPr>
      <w:r w:rsidRPr="009A1594">
        <w:rPr>
          <w:rFonts w:ascii="Arial" w:hAnsi="Arial" w:cs="Arial"/>
          <w:sz w:val="16"/>
          <w:szCs w:val="16"/>
        </w:rPr>
        <w:t>•     numatytas tarnavimo laikotarpis nėra  trumpesnis;</w:t>
      </w:r>
    </w:p>
    <w:p w14:paraId="21FEBA30" w14:textId="77777777" w:rsidR="00455D3D" w:rsidRPr="009A1594" w:rsidRDefault="00455D3D" w:rsidP="0070330A">
      <w:pPr>
        <w:pStyle w:val="FootnoteText"/>
        <w:jc w:val="both"/>
        <w:rPr>
          <w:rFonts w:ascii="Arial" w:hAnsi="Arial" w:cs="Arial"/>
          <w:sz w:val="16"/>
          <w:szCs w:val="16"/>
        </w:rPr>
      </w:pPr>
      <w:r w:rsidRPr="009A1594">
        <w:rPr>
          <w:rFonts w:ascii="Arial" w:hAnsi="Arial" w:cs="Arial"/>
          <w:sz w:val="16"/>
          <w:szCs w:val="16"/>
        </w:rPr>
        <w:t>•     nėra prastesnio techninio pažangumo lygio.</w:t>
      </w:r>
    </w:p>
    <w:p w14:paraId="0621DDB7" w14:textId="0D5A1972" w:rsidR="00455D3D" w:rsidRDefault="00455D3D" w:rsidP="0070330A">
      <w:pPr>
        <w:pStyle w:val="FootnoteText"/>
        <w:jc w:val="both"/>
      </w:pPr>
      <w:r w:rsidRPr="009A1594">
        <w:rPr>
          <w:rFonts w:ascii="Arial" w:hAnsi="Arial" w:cs="Arial"/>
          <w:sz w:val="16"/>
          <w:szCs w:val="16"/>
        </w:rPr>
        <w:t xml:space="preserve">Siūlant lygiavertį pirkimo objektą, </w:t>
      </w:r>
      <w:r w:rsidR="00145312" w:rsidRPr="009A1594">
        <w:rPr>
          <w:rFonts w:ascii="Arial" w:hAnsi="Arial" w:cs="Arial"/>
          <w:sz w:val="16"/>
          <w:szCs w:val="16"/>
        </w:rPr>
        <w:t>Būtina</w:t>
      </w:r>
      <w:r w:rsidRPr="009A1594">
        <w:rPr>
          <w:rFonts w:ascii="Arial" w:hAnsi="Arial" w:cs="Arial"/>
          <w:sz w:val="16"/>
          <w:szCs w:val="16"/>
        </w:rPr>
        <w:t xml:space="preserve">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savideklaracija be konkrečių, techninių įrodymų. Pirkėjas pasilieka sau teisę atlikti Pavojaus rizikos vertinimą jei siūlomos prekės lygiavertiškumui pateikti dokumentai bus nepakankami.</w:t>
      </w:r>
      <w:r>
        <w:t xml:space="preserve"> </w:t>
      </w:r>
    </w:p>
  </w:footnote>
  <w:footnote w:id="3">
    <w:p w14:paraId="5EC0A39F" w14:textId="3044DFEA" w:rsidR="00FC6426" w:rsidRPr="00954CB0" w:rsidRDefault="00FC6426" w:rsidP="00FC6426">
      <w:pPr>
        <w:pStyle w:val="CommentText"/>
        <w:jc w:val="both"/>
        <w:rPr>
          <w:rFonts w:ascii="Arial" w:hAnsi="Arial" w:cs="Arial"/>
        </w:rPr>
      </w:pPr>
      <w:r>
        <w:rPr>
          <w:rStyle w:val="FootnoteReference"/>
        </w:rPr>
        <w:footnoteRef/>
      </w:r>
      <w:r>
        <w:t xml:space="preserve"> </w:t>
      </w:r>
      <w:r w:rsidRPr="00BF1188">
        <w:rPr>
          <w:rFonts w:ascii="Arial" w:hAnsi="Arial" w:cs="Arial"/>
        </w:rPr>
        <w:t>Jei pagal gamintojo rekomendacijas komplektuojamam valdymo kompiuteriui arba atskiroms jo dalims (jei pvz.</w:t>
      </w:r>
      <w:r w:rsidR="006854C1">
        <w:rPr>
          <w:rFonts w:ascii="Arial" w:hAnsi="Arial" w:cs="Arial"/>
        </w:rPr>
        <w:t>,</w:t>
      </w:r>
      <w:r w:rsidRPr="00BF1188">
        <w:rPr>
          <w:rFonts w:ascii="Arial" w:hAnsi="Arial" w:cs="Arial"/>
        </w:rPr>
        <w:t xml:space="preserve"> valdymo kompiuteris ir </w:t>
      </w:r>
      <w:r w:rsidR="007B0FEE" w:rsidRPr="00BF1188">
        <w:rPr>
          <w:rFonts w:ascii="Arial" w:hAnsi="Arial" w:cs="Arial"/>
        </w:rPr>
        <w:t>monitoriu</w:t>
      </w:r>
      <w:r w:rsidR="007B0FEE">
        <w:rPr>
          <w:rFonts w:ascii="Arial" w:hAnsi="Arial" w:cs="Arial"/>
        </w:rPr>
        <w:t>s</w:t>
      </w:r>
      <w:r w:rsidRPr="00BF1188">
        <w:rPr>
          <w:rFonts w:ascii="Arial" w:hAnsi="Arial" w:cs="Arial"/>
        </w:rPr>
        <w:t xml:space="preserve"> yra komplektuojami atskirai) taikomi reikalavimai pagal Aplinkos apsaugos kriterijų taikymo, vykdant žaliuosius pirkimus, tvarkos aprašo 2 priedo IV skyriaus „Kompiuteriai ir planšetės“ ir VI skyriaus „Televizoriai ir monitoriai“  reikalavimus, pristačius prekes pateikiami dokumentai, įrodantys šių reikalavimų atitikimą, taip pat pateikiami dokumentai pagal Aplinkos apsaugos kriterijų taikymo, vykdant žaliuosius pirkimus, tvarkos aprašo 2 skyriaus 6 p. reikalavimą antrinėms pakuotėms, jei  komplektuojamas valdymo kompiuteris arba atskiros jo dalys perduodamos antrinėje pakuotėje. Jei reikalavimai netaikomi, </w:t>
      </w:r>
      <w:r>
        <w:rPr>
          <w:rFonts w:ascii="Arial" w:hAnsi="Arial" w:cs="Arial"/>
        </w:rPr>
        <w:t>T</w:t>
      </w:r>
      <w:r w:rsidRPr="00BF1188">
        <w:rPr>
          <w:rFonts w:ascii="Arial" w:hAnsi="Arial" w:cs="Arial"/>
        </w:rPr>
        <w:t>iekėjas turi pateikti tai pagrindžiančius  dokumentus/paaiškinimus</w:t>
      </w:r>
      <w:r w:rsidRPr="00954CB0">
        <w:rPr>
          <w:rFonts w:ascii="Arial" w:hAnsi="Arial" w:cs="Arial"/>
        </w:rPr>
        <w:t>.</w:t>
      </w:r>
    </w:p>
    <w:p w14:paraId="1F5202A6" w14:textId="77777777" w:rsidR="00FC6426" w:rsidRPr="00954CB0" w:rsidRDefault="00FC6426" w:rsidP="00FC6426">
      <w:pPr>
        <w:pStyle w:val="FootnoteText"/>
        <w:rPr>
          <w:rFonts w:ascii="Arial" w:hAnsi="Arial" w:cs="Aria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9164" w14:textId="77777777" w:rsidR="00682323" w:rsidRPr="00682323" w:rsidRDefault="00682323" w:rsidP="00682323">
    <w:pPr>
      <w:pStyle w:val="Header"/>
      <w:jc w:val="right"/>
      <w:rPr>
        <w:rFonts w:ascii="Times New Roman" w:hAnsi="Times New Roman" w:cs="Times New Roman"/>
      </w:rPr>
    </w:pPr>
    <w:bookmarkStart w:id="3" w:name="_Hlk158215213"/>
    <w:bookmarkStart w:id="4" w:name="_Hlk158215214"/>
    <w:r w:rsidRPr="00682323">
      <w:rPr>
        <w:rFonts w:ascii="Times New Roman" w:hAnsi="Times New Roman" w:cs="Times New Roman"/>
      </w:rPr>
      <w:t>Specialiųjų sąlygų 1 priedas/ Kvietimo 1 priedas</w:t>
    </w:r>
    <w:bookmarkEnd w:id="3"/>
    <w:bookmarkEnd w:id="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3"/>
    <w:lvl w:ilvl="0">
      <w:start w:val="1"/>
      <w:numFmt w:val="bullet"/>
      <w:lvlText w:val=""/>
      <w:lvlJc w:val="left"/>
      <w:pPr>
        <w:tabs>
          <w:tab w:val="num" w:pos="0"/>
        </w:tabs>
        <w:ind w:left="752" w:hanging="360"/>
      </w:pPr>
      <w:rPr>
        <w:rFonts w:ascii="Symbol" w:hAnsi="Symbol" w:cs="Symbol" w:hint="default"/>
      </w:rPr>
    </w:lvl>
  </w:abstractNum>
  <w:abstractNum w:abstractNumId="1" w15:restartNumberingAfterBreak="0">
    <w:nsid w:val="00000004"/>
    <w:multiLevelType w:val="singleLevel"/>
    <w:tmpl w:val="00000004"/>
    <w:lvl w:ilvl="0">
      <w:start w:val="1"/>
      <w:numFmt w:val="bullet"/>
      <w:lvlText w:val=""/>
      <w:lvlJc w:val="left"/>
      <w:pPr>
        <w:tabs>
          <w:tab w:val="num" w:pos="0"/>
        </w:tabs>
        <w:ind w:left="720" w:hanging="360"/>
      </w:pPr>
      <w:rPr>
        <w:rFonts w:ascii="Symbol" w:hAnsi="Symbol" w:cs="Symbol" w:hint="default"/>
        <w:color w:val="00000A"/>
        <w:kern w:val="2"/>
        <w:lang w:val="lt-LT" w:eastAsia="zh-CN" w:bidi="hi-IN"/>
      </w:rPr>
    </w:lvl>
  </w:abstractNum>
  <w:abstractNum w:abstractNumId="2"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4"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EBF3ADA"/>
    <w:multiLevelType w:val="multilevel"/>
    <w:tmpl w:val="7046B6D4"/>
    <w:lvl w:ilvl="0">
      <w:start w:val="2"/>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0" w15:restartNumberingAfterBreak="0">
    <w:nsid w:val="1FD86393"/>
    <w:multiLevelType w:val="hybridMultilevel"/>
    <w:tmpl w:val="0B94B2BA"/>
    <w:lvl w:ilvl="0" w:tplc="04270001">
      <w:start w:val="1"/>
      <w:numFmt w:val="bullet"/>
      <w:lvlText w:val=""/>
      <w:lvlJc w:val="left"/>
      <w:pPr>
        <w:ind w:left="752" w:hanging="360"/>
      </w:pPr>
      <w:rPr>
        <w:rFonts w:ascii="Symbol" w:hAnsi="Symbol" w:hint="default"/>
      </w:rPr>
    </w:lvl>
    <w:lvl w:ilvl="1" w:tplc="04270003" w:tentative="1">
      <w:start w:val="1"/>
      <w:numFmt w:val="bullet"/>
      <w:lvlText w:val="o"/>
      <w:lvlJc w:val="left"/>
      <w:pPr>
        <w:ind w:left="1472" w:hanging="360"/>
      </w:pPr>
      <w:rPr>
        <w:rFonts w:ascii="Courier New" w:hAnsi="Courier New" w:cs="Courier New" w:hint="default"/>
      </w:rPr>
    </w:lvl>
    <w:lvl w:ilvl="2" w:tplc="04270005" w:tentative="1">
      <w:start w:val="1"/>
      <w:numFmt w:val="bullet"/>
      <w:lvlText w:val=""/>
      <w:lvlJc w:val="left"/>
      <w:pPr>
        <w:ind w:left="2192" w:hanging="360"/>
      </w:pPr>
      <w:rPr>
        <w:rFonts w:ascii="Wingdings" w:hAnsi="Wingdings" w:hint="default"/>
      </w:rPr>
    </w:lvl>
    <w:lvl w:ilvl="3" w:tplc="04270001">
      <w:start w:val="1"/>
      <w:numFmt w:val="bullet"/>
      <w:lvlText w:val=""/>
      <w:lvlJc w:val="left"/>
      <w:pPr>
        <w:ind w:left="2912" w:hanging="360"/>
      </w:pPr>
      <w:rPr>
        <w:rFonts w:ascii="Symbol" w:hAnsi="Symbol" w:hint="default"/>
      </w:rPr>
    </w:lvl>
    <w:lvl w:ilvl="4" w:tplc="04270003" w:tentative="1">
      <w:start w:val="1"/>
      <w:numFmt w:val="bullet"/>
      <w:lvlText w:val="o"/>
      <w:lvlJc w:val="left"/>
      <w:pPr>
        <w:ind w:left="3632" w:hanging="360"/>
      </w:pPr>
      <w:rPr>
        <w:rFonts w:ascii="Courier New" w:hAnsi="Courier New" w:cs="Courier New" w:hint="default"/>
      </w:rPr>
    </w:lvl>
    <w:lvl w:ilvl="5" w:tplc="04270005" w:tentative="1">
      <w:start w:val="1"/>
      <w:numFmt w:val="bullet"/>
      <w:lvlText w:val=""/>
      <w:lvlJc w:val="left"/>
      <w:pPr>
        <w:ind w:left="4352" w:hanging="360"/>
      </w:pPr>
      <w:rPr>
        <w:rFonts w:ascii="Wingdings" w:hAnsi="Wingdings" w:hint="default"/>
      </w:rPr>
    </w:lvl>
    <w:lvl w:ilvl="6" w:tplc="04270001" w:tentative="1">
      <w:start w:val="1"/>
      <w:numFmt w:val="bullet"/>
      <w:lvlText w:val=""/>
      <w:lvlJc w:val="left"/>
      <w:pPr>
        <w:ind w:left="5072" w:hanging="360"/>
      </w:pPr>
      <w:rPr>
        <w:rFonts w:ascii="Symbol" w:hAnsi="Symbol" w:hint="default"/>
      </w:rPr>
    </w:lvl>
    <w:lvl w:ilvl="7" w:tplc="04270003" w:tentative="1">
      <w:start w:val="1"/>
      <w:numFmt w:val="bullet"/>
      <w:lvlText w:val="o"/>
      <w:lvlJc w:val="left"/>
      <w:pPr>
        <w:ind w:left="5792" w:hanging="360"/>
      </w:pPr>
      <w:rPr>
        <w:rFonts w:ascii="Courier New" w:hAnsi="Courier New" w:cs="Courier New" w:hint="default"/>
      </w:rPr>
    </w:lvl>
    <w:lvl w:ilvl="8" w:tplc="04270005" w:tentative="1">
      <w:start w:val="1"/>
      <w:numFmt w:val="bullet"/>
      <w:lvlText w:val=""/>
      <w:lvlJc w:val="left"/>
      <w:pPr>
        <w:ind w:left="6512" w:hanging="360"/>
      </w:pPr>
      <w:rPr>
        <w:rFonts w:ascii="Wingdings" w:hAnsi="Wingdings" w:hint="default"/>
      </w:rPr>
    </w:lvl>
  </w:abstractNum>
  <w:abstractNum w:abstractNumId="11"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989067F"/>
    <w:multiLevelType w:val="hybridMultilevel"/>
    <w:tmpl w:val="D39224CA"/>
    <w:lvl w:ilvl="0" w:tplc="04270001">
      <w:start w:val="1"/>
      <w:numFmt w:val="bullet"/>
      <w:lvlText w:val=""/>
      <w:lvlJc w:val="left"/>
      <w:pPr>
        <w:ind w:left="752"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76A63CD"/>
    <w:multiLevelType w:val="hybridMultilevel"/>
    <w:tmpl w:val="1264057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49016EF4"/>
    <w:multiLevelType w:val="hybridMultilevel"/>
    <w:tmpl w:val="CA522440"/>
    <w:lvl w:ilvl="0" w:tplc="1BEC72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7D8399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E9F530D"/>
    <w:multiLevelType w:val="hybridMultilevel"/>
    <w:tmpl w:val="AF40CA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140B34"/>
    <w:multiLevelType w:val="hybridMultilevel"/>
    <w:tmpl w:val="C876CC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16"/>
  </w:num>
  <w:num w:numId="2">
    <w:abstractNumId w:val="23"/>
  </w:num>
  <w:num w:numId="3">
    <w:abstractNumId w:val="5"/>
  </w:num>
  <w:num w:numId="4">
    <w:abstractNumId w:val="29"/>
  </w:num>
  <w:num w:numId="5">
    <w:abstractNumId w:val="4"/>
  </w:num>
  <w:num w:numId="6">
    <w:abstractNumId w:val="13"/>
  </w:num>
  <w:num w:numId="7">
    <w:abstractNumId w:val="18"/>
  </w:num>
  <w:num w:numId="8">
    <w:abstractNumId w:val="2"/>
  </w:num>
  <w:num w:numId="9">
    <w:abstractNumId w:val="32"/>
  </w:num>
  <w:num w:numId="10">
    <w:abstractNumId w:val="11"/>
  </w:num>
  <w:num w:numId="11">
    <w:abstractNumId w:val="34"/>
  </w:num>
  <w:num w:numId="12">
    <w:abstractNumId w:val="17"/>
  </w:num>
  <w:num w:numId="13">
    <w:abstractNumId w:val="3"/>
  </w:num>
  <w:num w:numId="14">
    <w:abstractNumId w:val="7"/>
  </w:num>
  <w:num w:numId="15">
    <w:abstractNumId w:val="21"/>
  </w:num>
  <w:num w:numId="16">
    <w:abstractNumId w:val="33"/>
  </w:num>
  <w:num w:numId="17">
    <w:abstractNumId w:val="26"/>
  </w:num>
  <w:num w:numId="18">
    <w:abstractNumId w:val="30"/>
  </w:num>
  <w:num w:numId="19">
    <w:abstractNumId w:val="6"/>
  </w:num>
  <w:num w:numId="20">
    <w:abstractNumId w:val="27"/>
  </w:num>
  <w:num w:numId="21">
    <w:abstractNumId w:val="31"/>
  </w:num>
  <w:num w:numId="22">
    <w:abstractNumId w:val="14"/>
  </w:num>
  <w:num w:numId="23">
    <w:abstractNumId w:val="28"/>
  </w:num>
  <w:num w:numId="24">
    <w:abstractNumId w:val="12"/>
  </w:num>
  <w:num w:numId="25">
    <w:abstractNumId w:val="8"/>
  </w:num>
  <w:num w:numId="26">
    <w:abstractNumId w:val="1"/>
  </w:num>
  <w:num w:numId="27">
    <w:abstractNumId w:val="10"/>
  </w:num>
  <w:num w:numId="28">
    <w:abstractNumId w:val="0"/>
  </w:num>
  <w:num w:numId="29">
    <w:abstractNumId w:val="15"/>
  </w:num>
  <w:num w:numId="30">
    <w:abstractNumId w:val="19"/>
  </w:num>
  <w:num w:numId="31">
    <w:abstractNumId w:val="24"/>
  </w:num>
  <w:num w:numId="32">
    <w:abstractNumId w:val="25"/>
  </w:num>
  <w:num w:numId="33">
    <w:abstractNumId w:val="20"/>
  </w:num>
  <w:num w:numId="34">
    <w:abstractNumId w:val="22"/>
  </w:num>
  <w:num w:numId="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evenAndOddHeader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2A19"/>
    <w:rsid w:val="00003274"/>
    <w:rsid w:val="00011BB7"/>
    <w:rsid w:val="000169BF"/>
    <w:rsid w:val="00023E1C"/>
    <w:rsid w:val="000242DC"/>
    <w:rsid w:val="00035B8B"/>
    <w:rsid w:val="000372CF"/>
    <w:rsid w:val="00044375"/>
    <w:rsid w:val="000443CC"/>
    <w:rsid w:val="0004663F"/>
    <w:rsid w:val="00046A16"/>
    <w:rsid w:val="00046FA4"/>
    <w:rsid w:val="00054B99"/>
    <w:rsid w:val="0005564E"/>
    <w:rsid w:val="0005606E"/>
    <w:rsid w:val="000621AC"/>
    <w:rsid w:val="000633BB"/>
    <w:rsid w:val="00064911"/>
    <w:rsid w:val="00065AC6"/>
    <w:rsid w:val="00065EA4"/>
    <w:rsid w:val="00066E2A"/>
    <w:rsid w:val="00067363"/>
    <w:rsid w:val="00070A2D"/>
    <w:rsid w:val="00071D9F"/>
    <w:rsid w:val="00073B34"/>
    <w:rsid w:val="000749F2"/>
    <w:rsid w:val="00082254"/>
    <w:rsid w:val="00094A35"/>
    <w:rsid w:val="00097057"/>
    <w:rsid w:val="000A21A7"/>
    <w:rsid w:val="000A3E07"/>
    <w:rsid w:val="000A41ED"/>
    <w:rsid w:val="000B2DF2"/>
    <w:rsid w:val="000C35CE"/>
    <w:rsid w:val="000C4828"/>
    <w:rsid w:val="000C6221"/>
    <w:rsid w:val="000D6FDD"/>
    <w:rsid w:val="000E7EFE"/>
    <w:rsid w:val="000F405C"/>
    <w:rsid w:val="001031DF"/>
    <w:rsid w:val="00104578"/>
    <w:rsid w:val="00111C3B"/>
    <w:rsid w:val="00114209"/>
    <w:rsid w:val="001148CD"/>
    <w:rsid w:val="001164D5"/>
    <w:rsid w:val="00117545"/>
    <w:rsid w:val="00121DF9"/>
    <w:rsid w:val="00124779"/>
    <w:rsid w:val="001258F3"/>
    <w:rsid w:val="00130DCD"/>
    <w:rsid w:val="00133CCD"/>
    <w:rsid w:val="001349E3"/>
    <w:rsid w:val="00134EB3"/>
    <w:rsid w:val="00141217"/>
    <w:rsid w:val="00145312"/>
    <w:rsid w:val="00155620"/>
    <w:rsid w:val="00164CF6"/>
    <w:rsid w:val="00167EA2"/>
    <w:rsid w:val="00171C6E"/>
    <w:rsid w:val="00176091"/>
    <w:rsid w:val="00183393"/>
    <w:rsid w:val="001915DE"/>
    <w:rsid w:val="00194A52"/>
    <w:rsid w:val="001A2AE0"/>
    <w:rsid w:val="001A4910"/>
    <w:rsid w:val="001A5180"/>
    <w:rsid w:val="001A7E68"/>
    <w:rsid w:val="001B2CA0"/>
    <w:rsid w:val="001B2F48"/>
    <w:rsid w:val="001B4180"/>
    <w:rsid w:val="001B4254"/>
    <w:rsid w:val="001C1636"/>
    <w:rsid w:val="001C22CC"/>
    <w:rsid w:val="001C29AB"/>
    <w:rsid w:val="001C3109"/>
    <w:rsid w:val="001C3E48"/>
    <w:rsid w:val="001C7EB6"/>
    <w:rsid w:val="001E001D"/>
    <w:rsid w:val="001E518C"/>
    <w:rsid w:val="001F3DD7"/>
    <w:rsid w:val="001F6064"/>
    <w:rsid w:val="001F6931"/>
    <w:rsid w:val="001F6CA6"/>
    <w:rsid w:val="00205386"/>
    <w:rsid w:val="00206CF9"/>
    <w:rsid w:val="002119E1"/>
    <w:rsid w:val="0021298B"/>
    <w:rsid w:val="00212FAB"/>
    <w:rsid w:val="00225AA6"/>
    <w:rsid w:val="00226559"/>
    <w:rsid w:val="00231F26"/>
    <w:rsid w:val="00232BF6"/>
    <w:rsid w:val="002402B7"/>
    <w:rsid w:val="002437B0"/>
    <w:rsid w:val="00245CBF"/>
    <w:rsid w:val="002603B6"/>
    <w:rsid w:val="00262E73"/>
    <w:rsid w:val="0026534A"/>
    <w:rsid w:val="002712CB"/>
    <w:rsid w:val="00276E25"/>
    <w:rsid w:val="00277AAE"/>
    <w:rsid w:val="002834AF"/>
    <w:rsid w:val="00285F0C"/>
    <w:rsid w:val="00291187"/>
    <w:rsid w:val="002933C3"/>
    <w:rsid w:val="002A03A8"/>
    <w:rsid w:val="002A0D6E"/>
    <w:rsid w:val="002B1B56"/>
    <w:rsid w:val="002B23AF"/>
    <w:rsid w:val="002B4667"/>
    <w:rsid w:val="002B5387"/>
    <w:rsid w:val="002B7F92"/>
    <w:rsid w:val="002C1CC0"/>
    <w:rsid w:val="002C4223"/>
    <w:rsid w:val="002C7377"/>
    <w:rsid w:val="002D08EB"/>
    <w:rsid w:val="002D3492"/>
    <w:rsid w:val="002D3F36"/>
    <w:rsid w:val="002D4370"/>
    <w:rsid w:val="002D47ED"/>
    <w:rsid w:val="002D5BBD"/>
    <w:rsid w:val="002E09D6"/>
    <w:rsid w:val="002E37BC"/>
    <w:rsid w:val="002E4F1D"/>
    <w:rsid w:val="002F3265"/>
    <w:rsid w:val="002F54D0"/>
    <w:rsid w:val="002F6750"/>
    <w:rsid w:val="00300145"/>
    <w:rsid w:val="003061DA"/>
    <w:rsid w:val="00306503"/>
    <w:rsid w:val="0030797B"/>
    <w:rsid w:val="003118AB"/>
    <w:rsid w:val="00314040"/>
    <w:rsid w:val="0031499D"/>
    <w:rsid w:val="003208D8"/>
    <w:rsid w:val="003210A6"/>
    <w:rsid w:val="00325C64"/>
    <w:rsid w:val="003314EC"/>
    <w:rsid w:val="003333C1"/>
    <w:rsid w:val="00333455"/>
    <w:rsid w:val="003371C9"/>
    <w:rsid w:val="003431F1"/>
    <w:rsid w:val="00346EDF"/>
    <w:rsid w:val="003473B9"/>
    <w:rsid w:val="00347A42"/>
    <w:rsid w:val="00350CB6"/>
    <w:rsid w:val="003560DB"/>
    <w:rsid w:val="00362F85"/>
    <w:rsid w:val="00366554"/>
    <w:rsid w:val="0036699A"/>
    <w:rsid w:val="0037147D"/>
    <w:rsid w:val="003736D2"/>
    <w:rsid w:val="003777A2"/>
    <w:rsid w:val="00377954"/>
    <w:rsid w:val="00382C55"/>
    <w:rsid w:val="00382EBE"/>
    <w:rsid w:val="0038363F"/>
    <w:rsid w:val="00387BEF"/>
    <w:rsid w:val="003A0DF7"/>
    <w:rsid w:val="003A139E"/>
    <w:rsid w:val="003A230B"/>
    <w:rsid w:val="003A278C"/>
    <w:rsid w:val="003B4C33"/>
    <w:rsid w:val="003B4ED6"/>
    <w:rsid w:val="003C08C5"/>
    <w:rsid w:val="003C6BA2"/>
    <w:rsid w:val="003D1E99"/>
    <w:rsid w:val="003D4EE1"/>
    <w:rsid w:val="003D554D"/>
    <w:rsid w:val="003D7F74"/>
    <w:rsid w:val="003E088D"/>
    <w:rsid w:val="003E4A77"/>
    <w:rsid w:val="003F051B"/>
    <w:rsid w:val="003F06DD"/>
    <w:rsid w:val="00410788"/>
    <w:rsid w:val="0041198D"/>
    <w:rsid w:val="004223B9"/>
    <w:rsid w:val="00424417"/>
    <w:rsid w:val="00430174"/>
    <w:rsid w:val="0043073D"/>
    <w:rsid w:val="0043207A"/>
    <w:rsid w:val="0043726E"/>
    <w:rsid w:val="0044084D"/>
    <w:rsid w:val="004460FE"/>
    <w:rsid w:val="00455D3D"/>
    <w:rsid w:val="00456197"/>
    <w:rsid w:val="00456A75"/>
    <w:rsid w:val="00457A38"/>
    <w:rsid w:val="00457B30"/>
    <w:rsid w:val="00460D55"/>
    <w:rsid w:val="00462D29"/>
    <w:rsid w:val="004801A9"/>
    <w:rsid w:val="00482CF9"/>
    <w:rsid w:val="004836B4"/>
    <w:rsid w:val="0048638D"/>
    <w:rsid w:val="00487A0D"/>
    <w:rsid w:val="004A0C48"/>
    <w:rsid w:val="004A5ACE"/>
    <w:rsid w:val="004A5BDE"/>
    <w:rsid w:val="004A683C"/>
    <w:rsid w:val="004A7824"/>
    <w:rsid w:val="004B2894"/>
    <w:rsid w:val="004B55FF"/>
    <w:rsid w:val="004B75A5"/>
    <w:rsid w:val="004C0120"/>
    <w:rsid w:val="004C05BB"/>
    <w:rsid w:val="004C22B2"/>
    <w:rsid w:val="004C3B2C"/>
    <w:rsid w:val="004C6224"/>
    <w:rsid w:val="004D12F2"/>
    <w:rsid w:val="004D322C"/>
    <w:rsid w:val="004D6148"/>
    <w:rsid w:val="004D7ECA"/>
    <w:rsid w:val="004E0F1E"/>
    <w:rsid w:val="004E4959"/>
    <w:rsid w:val="004E5BEB"/>
    <w:rsid w:val="004F23CD"/>
    <w:rsid w:val="004F69F3"/>
    <w:rsid w:val="00503901"/>
    <w:rsid w:val="00503D28"/>
    <w:rsid w:val="00505317"/>
    <w:rsid w:val="00505FFC"/>
    <w:rsid w:val="00515293"/>
    <w:rsid w:val="00522182"/>
    <w:rsid w:val="005273E4"/>
    <w:rsid w:val="005276E2"/>
    <w:rsid w:val="00530908"/>
    <w:rsid w:val="005336FA"/>
    <w:rsid w:val="00535546"/>
    <w:rsid w:val="00540CFE"/>
    <w:rsid w:val="00541931"/>
    <w:rsid w:val="00547581"/>
    <w:rsid w:val="00547A54"/>
    <w:rsid w:val="00551C4C"/>
    <w:rsid w:val="0055398C"/>
    <w:rsid w:val="00554709"/>
    <w:rsid w:val="00556BBB"/>
    <w:rsid w:val="00567710"/>
    <w:rsid w:val="005714DA"/>
    <w:rsid w:val="00572F82"/>
    <w:rsid w:val="00585463"/>
    <w:rsid w:val="00586AA0"/>
    <w:rsid w:val="005900D8"/>
    <w:rsid w:val="005907F2"/>
    <w:rsid w:val="00591516"/>
    <w:rsid w:val="00591AA2"/>
    <w:rsid w:val="00593AAB"/>
    <w:rsid w:val="005A0079"/>
    <w:rsid w:val="005A0A62"/>
    <w:rsid w:val="005A137A"/>
    <w:rsid w:val="005B1104"/>
    <w:rsid w:val="005B21AE"/>
    <w:rsid w:val="005B4E99"/>
    <w:rsid w:val="005B660E"/>
    <w:rsid w:val="005C3C47"/>
    <w:rsid w:val="005C460D"/>
    <w:rsid w:val="005C61D0"/>
    <w:rsid w:val="005D2EE2"/>
    <w:rsid w:val="005D6CAE"/>
    <w:rsid w:val="005D7BBB"/>
    <w:rsid w:val="005E0018"/>
    <w:rsid w:val="005E247B"/>
    <w:rsid w:val="005F04DA"/>
    <w:rsid w:val="005F4D06"/>
    <w:rsid w:val="006010B3"/>
    <w:rsid w:val="00604519"/>
    <w:rsid w:val="00606047"/>
    <w:rsid w:val="006061EE"/>
    <w:rsid w:val="00615413"/>
    <w:rsid w:val="00616D82"/>
    <w:rsid w:val="00617D81"/>
    <w:rsid w:val="00620BDD"/>
    <w:rsid w:val="0062173D"/>
    <w:rsid w:val="00624954"/>
    <w:rsid w:val="00626C7C"/>
    <w:rsid w:val="006337A8"/>
    <w:rsid w:val="00647BC7"/>
    <w:rsid w:val="00675F0D"/>
    <w:rsid w:val="00682323"/>
    <w:rsid w:val="00682D47"/>
    <w:rsid w:val="006854C1"/>
    <w:rsid w:val="0069166A"/>
    <w:rsid w:val="006A1A88"/>
    <w:rsid w:val="006A440B"/>
    <w:rsid w:val="006A442A"/>
    <w:rsid w:val="006B726E"/>
    <w:rsid w:val="006B796A"/>
    <w:rsid w:val="006C00A1"/>
    <w:rsid w:val="006C35DA"/>
    <w:rsid w:val="006C7A0E"/>
    <w:rsid w:val="006D030B"/>
    <w:rsid w:val="006D4EE8"/>
    <w:rsid w:val="006D6004"/>
    <w:rsid w:val="006E1D1A"/>
    <w:rsid w:val="006E302E"/>
    <w:rsid w:val="006E31C6"/>
    <w:rsid w:val="006E5A26"/>
    <w:rsid w:val="006E70B1"/>
    <w:rsid w:val="006F032D"/>
    <w:rsid w:val="006F229E"/>
    <w:rsid w:val="006F25CB"/>
    <w:rsid w:val="006F50F8"/>
    <w:rsid w:val="006F6970"/>
    <w:rsid w:val="006F6E50"/>
    <w:rsid w:val="006F7F3C"/>
    <w:rsid w:val="007008CC"/>
    <w:rsid w:val="0070330A"/>
    <w:rsid w:val="007048BE"/>
    <w:rsid w:val="007064B4"/>
    <w:rsid w:val="00711686"/>
    <w:rsid w:val="007121BC"/>
    <w:rsid w:val="0071386E"/>
    <w:rsid w:val="00720D32"/>
    <w:rsid w:val="007245B0"/>
    <w:rsid w:val="007249E8"/>
    <w:rsid w:val="007342BB"/>
    <w:rsid w:val="00736515"/>
    <w:rsid w:val="00740C73"/>
    <w:rsid w:val="00741578"/>
    <w:rsid w:val="00745CF6"/>
    <w:rsid w:val="00750B37"/>
    <w:rsid w:val="00751B44"/>
    <w:rsid w:val="00753595"/>
    <w:rsid w:val="007609FE"/>
    <w:rsid w:val="00764C7D"/>
    <w:rsid w:val="00767D84"/>
    <w:rsid w:val="007747FC"/>
    <w:rsid w:val="00776382"/>
    <w:rsid w:val="00776620"/>
    <w:rsid w:val="007768A6"/>
    <w:rsid w:val="007828EC"/>
    <w:rsid w:val="0078595E"/>
    <w:rsid w:val="007873F1"/>
    <w:rsid w:val="007938AD"/>
    <w:rsid w:val="00795C4C"/>
    <w:rsid w:val="007A0CC2"/>
    <w:rsid w:val="007A30C8"/>
    <w:rsid w:val="007B0FEE"/>
    <w:rsid w:val="007B27AC"/>
    <w:rsid w:val="007B5B1C"/>
    <w:rsid w:val="007C0C71"/>
    <w:rsid w:val="007C0D15"/>
    <w:rsid w:val="007C19E2"/>
    <w:rsid w:val="007C2C66"/>
    <w:rsid w:val="007C756E"/>
    <w:rsid w:val="007D0340"/>
    <w:rsid w:val="007D036F"/>
    <w:rsid w:val="007E6D53"/>
    <w:rsid w:val="007E784D"/>
    <w:rsid w:val="007E79B5"/>
    <w:rsid w:val="007F38C4"/>
    <w:rsid w:val="007F67BD"/>
    <w:rsid w:val="00817878"/>
    <w:rsid w:val="00824BB5"/>
    <w:rsid w:val="00827597"/>
    <w:rsid w:val="00827712"/>
    <w:rsid w:val="00827CF3"/>
    <w:rsid w:val="00836A32"/>
    <w:rsid w:val="00836FDF"/>
    <w:rsid w:val="00852C3F"/>
    <w:rsid w:val="00863FEA"/>
    <w:rsid w:val="00866D19"/>
    <w:rsid w:val="00874A9A"/>
    <w:rsid w:val="008755E4"/>
    <w:rsid w:val="00875731"/>
    <w:rsid w:val="00883F23"/>
    <w:rsid w:val="0088734B"/>
    <w:rsid w:val="00890D83"/>
    <w:rsid w:val="00897001"/>
    <w:rsid w:val="008970DF"/>
    <w:rsid w:val="008A1300"/>
    <w:rsid w:val="008A6625"/>
    <w:rsid w:val="008B14E0"/>
    <w:rsid w:val="008B1F07"/>
    <w:rsid w:val="008B3C62"/>
    <w:rsid w:val="008B56E2"/>
    <w:rsid w:val="008B7951"/>
    <w:rsid w:val="008C2941"/>
    <w:rsid w:val="008C6682"/>
    <w:rsid w:val="008D4EDD"/>
    <w:rsid w:val="008E278D"/>
    <w:rsid w:val="008E5D57"/>
    <w:rsid w:val="008E60A0"/>
    <w:rsid w:val="008F1C9A"/>
    <w:rsid w:val="008F210B"/>
    <w:rsid w:val="008F3A6D"/>
    <w:rsid w:val="008F5C04"/>
    <w:rsid w:val="0090329D"/>
    <w:rsid w:val="009152D5"/>
    <w:rsid w:val="009206AE"/>
    <w:rsid w:val="00930BFC"/>
    <w:rsid w:val="00941591"/>
    <w:rsid w:val="00941B58"/>
    <w:rsid w:val="00943D3A"/>
    <w:rsid w:val="00944DAD"/>
    <w:rsid w:val="00950D5D"/>
    <w:rsid w:val="00950DC7"/>
    <w:rsid w:val="009512EB"/>
    <w:rsid w:val="0095218E"/>
    <w:rsid w:val="00957C90"/>
    <w:rsid w:val="00963436"/>
    <w:rsid w:val="00964451"/>
    <w:rsid w:val="0097230D"/>
    <w:rsid w:val="00980675"/>
    <w:rsid w:val="0098149B"/>
    <w:rsid w:val="00984F2A"/>
    <w:rsid w:val="00985908"/>
    <w:rsid w:val="009864B0"/>
    <w:rsid w:val="009869E6"/>
    <w:rsid w:val="00991269"/>
    <w:rsid w:val="009970F3"/>
    <w:rsid w:val="00997D05"/>
    <w:rsid w:val="009A1594"/>
    <w:rsid w:val="009A4D65"/>
    <w:rsid w:val="009C06EC"/>
    <w:rsid w:val="009C5594"/>
    <w:rsid w:val="009C5DA1"/>
    <w:rsid w:val="009E477F"/>
    <w:rsid w:val="009E5355"/>
    <w:rsid w:val="009F2CD0"/>
    <w:rsid w:val="009F7927"/>
    <w:rsid w:val="00A00C87"/>
    <w:rsid w:val="00A01C6F"/>
    <w:rsid w:val="00A02894"/>
    <w:rsid w:val="00A0347D"/>
    <w:rsid w:val="00A03AB8"/>
    <w:rsid w:val="00A05DFF"/>
    <w:rsid w:val="00A06807"/>
    <w:rsid w:val="00A077F3"/>
    <w:rsid w:val="00A10E71"/>
    <w:rsid w:val="00A140E7"/>
    <w:rsid w:val="00A1425B"/>
    <w:rsid w:val="00A15CFC"/>
    <w:rsid w:val="00A2092C"/>
    <w:rsid w:val="00A222D7"/>
    <w:rsid w:val="00A25428"/>
    <w:rsid w:val="00A26149"/>
    <w:rsid w:val="00A308F7"/>
    <w:rsid w:val="00A30E28"/>
    <w:rsid w:val="00A31F65"/>
    <w:rsid w:val="00A33CE4"/>
    <w:rsid w:val="00A34DC9"/>
    <w:rsid w:val="00A40F93"/>
    <w:rsid w:val="00A45890"/>
    <w:rsid w:val="00A45AA5"/>
    <w:rsid w:val="00A52826"/>
    <w:rsid w:val="00A53426"/>
    <w:rsid w:val="00A53524"/>
    <w:rsid w:val="00A5422E"/>
    <w:rsid w:val="00A56BFF"/>
    <w:rsid w:val="00A729FB"/>
    <w:rsid w:val="00A73928"/>
    <w:rsid w:val="00A73C04"/>
    <w:rsid w:val="00A74143"/>
    <w:rsid w:val="00A76399"/>
    <w:rsid w:val="00A7651F"/>
    <w:rsid w:val="00A77673"/>
    <w:rsid w:val="00A809CB"/>
    <w:rsid w:val="00A82889"/>
    <w:rsid w:val="00A9624F"/>
    <w:rsid w:val="00AC50D4"/>
    <w:rsid w:val="00AC7DB8"/>
    <w:rsid w:val="00AD027D"/>
    <w:rsid w:val="00AD0B0C"/>
    <w:rsid w:val="00AD20C0"/>
    <w:rsid w:val="00AD2876"/>
    <w:rsid w:val="00AD5A74"/>
    <w:rsid w:val="00AE4C35"/>
    <w:rsid w:val="00AF4419"/>
    <w:rsid w:val="00AF4AA1"/>
    <w:rsid w:val="00AF6B48"/>
    <w:rsid w:val="00B006DD"/>
    <w:rsid w:val="00B00883"/>
    <w:rsid w:val="00B06A26"/>
    <w:rsid w:val="00B12E41"/>
    <w:rsid w:val="00B1437B"/>
    <w:rsid w:val="00B16B78"/>
    <w:rsid w:val="00B1751C"/>
    <w:rsid w:val="00B21314"/>
    <w:rsid w:val="00B2588D"/>
    <w:rsid w:val="00B31E80"/>
    <w:rsid w:val="00B347BA"/>
    <w:rsid w:val="00B50269"/>
    <w:rsid w:val="00B503C4"/>
    <w:rsid w:val="00B50AE0"/>
    <w:rsid w:val="00B510B7"/>
    <w:rsid w:val="00B56BC8"/>
    <w:rsid w:val="00B56BD0"/>
    <w:rsid w:val="00B57DC1"/>
    <w:rsid w:val="00B61814"/>
    <w:rsid w:val="00B62F69"/>
    <w:rsid w:val="00B630F9"/>
    <w:rsid w:val="00B66FF7"/>
    <w:rsid w:val="00B776C0"/>
    <w:rsid w:val="00B8226A"/>
    <w:rsid w:val="00B85014"/>
    <w:rsid w:val="00B86484"/>
    <w:rsid w:val="00B87837"/>
    <w:rsid w:val="00B937E4"/>
    <w:rsid w:val="00B961AA"/>
    <w:rsid w:val="00BA1152"/>
    <w:rsid w:val="00BA40DB"/>
    <w:rsid w:val="00BA49F7"/>
    <w:rsid w:val="00BC463E"/>
    <w:rsid w:val="00BE4AFD"/>
    <w:rsid w:val="00BF1084"/>
    <w:rsid w:val="00BF270C"/>
    <w:rsid w:val="00BF53FE"/>
    <w:rsid w:val="00C020D3"/>
    <w:rsid w:val="00C04C19"/>
    <w:rsid w:val="00C133EA"/>
    <w:rsid w:val="00C15FD0"/>
    <w:rsid w:val="00C31511"/>
    <w:rsid w:val="00C3158B"/>
    <w:rsid w:val="00C344D3"/>
    <w:rsid w:val="00C4171B"/>
    <w:rsid w:val="00C438AC"/>
    <w:rsid w:val="00C536FB"/>
    <w:rsid w:val="00C55B15"/>
    <w:rsid w:val="00C56871"/>
    <w:rsid w:val="00C71538"/>
    <w:rsid w:val="00C73886"/>
    <w:rsid w:val="00C803D5"/>
    <w:rsid w:val="00C81096"/>
    <w:rsid w:val="00C82193"/>
    <w:rsid w:val="00C8470A"/>
    <w:rsid w:val="00C978BB"/>
    <w:rsid w:val="00CA3517"/>
    <w:rsid w:val="00CB3EA1"/>
    <w:rsid w:val="00CB64AB"/>
    <w:rsid w:val="00CB67DA"/>
    <w:rsid w:val="00CC0E66"/>
    <w:rsid w:val="00CC1A75"/>
    <w:rsid w:val="00CC3B99"/>
    <w:rsid w:val="00CC69FC"/>
    <w:rsid w:val="00CC7884"/>
    <w:rsid w:val="00CD0F3F"/>
    <w:rsid w:val="00CE2580"/>
    <w:rsid w:val="00CE4C2E"/>
    <w:rsid w:val="00CE70E7"/>
    <w:rsid w:val="00CF3A9C"/>
    <w:rsid w:val="00CF6177"/>
    <w:rsid w:val="00CF6666"/>
    <w:rsid w:val="00D00885"/>
    <w:rsid w:val="00D04E1C"/>
    <w:rsid w:val="00D050D6"/>
    <w:rsid w:val="00D1671E"/>
    <w:rsid w:val="00D45C65"/>
    <w:rsid w:val="00D46054"/>
    <w:rsid w:val="00D52206"/>
    <w:rsid w:val="00D5360A"/>
    <w:rsid w:val="00D55635"/>
    <w:rsid w:val="00D613A0"/>
    <w:rsid w:val="00D652C3"/>
    <w:rsid w:val="00D66B0F"/>
    <w:rsid w:val="00D66B58"/>
    <w:rsid w:val="00D7051D"/>
    <w:rsid w:val="00D70B26"/>
    <w:rsid w:val="00D8138F"/>
    <w:rsid w:val="00D942D2"/>
    <w:rsid w:val="00D95BDD"/>
    <w:rsid w:val="00DA22C6"/>
    <w:rsid w:val="00DA4099"/>
    <w:rsid w:val="00DA6F8D"/>
    <w:rsid w:val="00DB0D52"/>
    <w:rsid w:val="00DB1794"/>
    <w:rsid w:val="00DB19EF"/>
    <w:rsid w:val="00DB7B5F"/>
    <w:rsid w:val="00DC366D"/>
    <w:rsid w:val="00DC79E6"/>
    <w:rsid w:val="00DD57E5"/>
    <w:rsid w:val="00DE0C61"/>
    <w:rsid w:val="00DE2B61"/>
    <w:rsid w:val="00DE5CD0"/>
    <w:rsid w:val="00DE7707"/>
    <w:rsid w:val="00DF0278"/>
    <w:rsid w:val="00DF47C3"/>
    <w:rsid w:val="00DF4815"/>
    <w:rsid w:val="00E17DA2"/>
    <w:rsid w:val="00E223CB"/>
    <w:rsid w:val="00E231AF"/>
    <w:rsid w:val="00E242DE"/>
    <w:rsid w:val="00E246BE"/>
    <w:rsid w:val="00E2554F"/>
    <w:rsid w:val="00E30CF3"/>
    <w:rsid w:val="00E35870"/>
    <w:rsid w:val="00E36996"/>
    <w:rsid w:val="00E416AB"/>
    <w:rsid w:val="00E433FB"/>
    <w:rsid w:val="00E43611"/>
    <w:rsid w:val="00E512CA"/>
    <w:rsid w:val="00E51A27"/>
    <w:rsid w:val="00E52960"/>
    <w:rsid w:val="00E53871"/>
    <w:rsid w:val="00E71818"/>
    <w:rsid w:val="00E72469"/>
    <w:rsid w:val="00E76182"/>
    <w:rsid w:val="00E80B1A"/>
    <w:rsid w:val="00E82DA0"/>
    <w:rsid w:val="00E862DF"/>
    <w:rsid w:val="00E87063"/>
    <w:rsid w:val="00E8735F"/>
    <w:rsid w:val="00E940CB"/>
    <w:rsid w:val="00EB53C0"/>
    <w:rsid w:val="00EB60C0"/>
    <w:rsid w:val="00EB6B07"/>
    <w:rsid w:val="00EC207F"/>
    <w:rsid w:val="00ED0371"/>
    <w:rsid w:val="00ED1C61"/>
    <w:rsid w:val="00EE29B1"/>
    <w:rsid w:val="00EE6588"/>
    <w:rsid w:val="00EF3DD8"/>
    <w:rsid w:val="00EF7D0C"/>
    <w:rsid w:val="00EF7DF5"/>
    <w:rsid w:val="00EF7FE9"/>
    <w:rsid w:val="00F017AA"/>
    <w:rsid w:val="00F03619"/>
    <w:rsid w:val="00F03F16"/>
    <w:rsid w:val="00F03F69"/>
    <w:rsid w:val="00F05DDE"/>
    <w:rsid w:val="00F06507"/>
    <w:rsid w:val="00F06BBC"/>
    <w:rsid w:val="00F10687"/>
    <w:rsid w:val="00F10771"/>
    <w:rsid w:val="00F119C8"/>
    <w:rsid w:val="00F14C5D"/>
    <w:rsid w:val="00F14F9E"/>
    <w:rsid w:val="00F2101C"/>
    <w:rsid w:val="00F23F4F"/>
    <w:rsid w:val="00F2412D"/>
    <w:rsid w:val="00F25EFE"/>
    <w:rsid w:val="00F33913"/>
    <w:rsid w:val="00F43653"/>
    <w:rsid w:val="00F47659"/>
    <w:rsid w:val="00F50681"/>
    <w:rsid w:val="00F53A16"/>
    <w:rsid w:val="00F558F0"/>
    <w:rsid w:val="00F56D90"/>
    <w:rsid w:val="00F63246"/>
    <w:rsid w:val="00F63A4D"/>
    <w:rsid w:val="00F6417E"/>
    <w:rsid w:val="00F674FF"/>
    <w:rsid w:val="00F706CB"/>
    <w:rsid w:val="00F72EE9"/>
    <w:rsid w:val="00F72FBA"/>
    <w:rsid w:val="00F77762"/>
    <w:rsid w:val="00F80412"/>
    <w:rsid w:val="00F80420"/>
    <w:rsid w:val="00F83FAA"/>
    <w:rsid w:val="00F91ED9"/>
    <w:rsid w:val="00FA0235"/>
    <w:rsid w:val="00FA3513"/>
    <w:rsid w:val="00FB221D"/>
    <w:rsid w:val="00FB3AD5"/>
    <w:rsid w:val="00FB3E8C"/>
    <w:rsid w:val="00FB5ACE"/>
    <w:rsid w:val="00FB6D24"/>
    <w:rsid w:val="00FC4B10"/>
    <w:rsid w:val="00FC5804"/>
    <w:rsid w:val="00FC58EA"/>
    <w:rsid w:val="00FC6426"/>
    <w:rsid w:val="00FD52ED"/>
    <w:rsid w:val="00FD5FA2"/>
    <w:rsid w:val="00FE0A70"/>
    <w:rsid w:val="00FE13A6"/>
    <w:rsid w:val="00FE3142"/>
    <w:rsid w:val="00FE748C"/>
    <w:rsid w:val="00FF5088"/>
    <w:rsid w:val="00FF62B0"/>
    <w:rsid w:val="069227F9"/>
    <w:rsid w:val="20B37546"/>
    <w:rsid w:val="37A640C3"/>
    <w:rsid w:val="58FE4DDD"/>
    <w:rsid w:val="60445B1B"/>
    <w:rsid w:val="6071A09A"/>
    <w:rsid w:val="6837FDD8"/>
    <w:rsid w:val="6923F5CE"/>
    <w:rsid w:val="6B2FE1A5"/>
    <w:rsid w:val="6B73A779"/>
    <w:rsid w:val="6CA70449"/>
    <w:rsid w:val="748AE0D8"/>
    <w:rsid w:val="7BF4E25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CFD26E"/>
  <w15:chartTrackingRefBased/>
  <w15:docId w15:val="{2C738AF8-9E78-47B1-BA46-C66DE3FED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C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ERP-List Paragraph,List Paragraph11,Numbering,List Paragraph Red,Bullet EY,List Paragraph2,Table of contents numbered,Paragraph,List Paragraph21,Lentele,Primus H 3,Γράφημα,Bullet2,bl1,Bullet21,Bullet22,Bullet23,Bullet211,Buletai,lp1"/>
    <w:basedOn w:val="Normal"/>
    <w:link w:val="ListParagraphChar"/>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paragraph" w:styleId="Header">
    <w:name w:val="header"/>
    <w:basedOn w:val="Normal"/>
    <w:link w:val="HeaderChar"/>
    <w:uiPriority w:val="99"/>
    <w:unhideWhenUsed/>
    <w:rsid w:val="0068232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82323"/>
  </w:style>
  <w:style w:type="paragraph" w:styleId="Footer">
    <w:name w:val="footer"/>
    <w:basedOn w:val="Normal"/>
    <w:link w:val="FooterChar"/>
    <w:uiPriority w:val="99"/>
    <w:unhideWhenUsed/>
    <w:rsid w:val="0068232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82323"/>
  </w:style>
  <w:style w:type="paragraph" w:styleId="FootnoteText">
    <w:name w:val="footnote text"/>
    <w:basedOn w:val="Normal"/>
    <w:link w:val="FootnoteTextChar"/>
    <w:uiPriority w:val="99"/>
    <w:semiHidden/>
    <w:unhideWhenUsed/>
    <w:rsid w:val="00455D3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55D3D"/>
    <w:rPr>
      <w:sz w:val="20"/>
      <w:szCs w:val="20"/>
    </w:rPr>
  </w:style>
  <w:style w:type="character" w:styleId="FootnoteReference">
    <w:name w:val="footnote reference"/>
    <w:basedOn w:val="DefaultParagraphFont"/>
    <w:uiPriority w:val="99"/>
    <w:semiHidden/>
    <w:unhideWhenUsed/>
    <w:rsid w:val="00455D3D"/>
    <w:rPr>
      <w:vertAlign w:val="superscript"/>
    </w:rPr>
  </w:style>
  <w:style w:type="paragraph" w:styleId="NormalWeb">
    <w:name w:val="Normal (Web)"/>
    <w:basedOn w:val="Normal"/>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Normal"/>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E862DF"/>
  </w:style>
  <w:style w:type="character" w:customStyle="1" w:styleId="normaltextrun">
    <w:name w:val="normaltextrun"/>
    <w:basedOn w:val="DefaultParagraphFont"/>
    <w:rsid w:val="00E862DF"/>
  </w:style>
  <w:style w:type="character" w:customStyle="1" w:styleId="fontstyle01">
    <w:name w:val="fontstyle01"/>
    <w:basedOn w:val="DefaultParagraphFont"/>
    <w:rsid w:val="00A40F93"/>
    <w:rPr>
      <w:rFonts w:ascii="TimesNewRomanPSMT" w:hAnsi="TimesNewRomanPSMT" w:hint="default"/>
      <w:b w:val="0"/>
      <w:bCs w:val="0"/>
      <w:i w:val="0"/>
      <w:iCs w:val="0"/>
      <w:color w:val="000000"/>
      <w:sz w:val="24"/>
      <w:szCs w:val="24"/>
    </w:rPr>
  </w:style>
  <w:style w:type="character" w:customStyle="1" w:styleId="ListParagraphChar">
    <w:name w:val="List Paragraph Char"/>
    <w:aliases w:val="ERP-List Paragraph Char,List Paragraph11 Char,Numbering Char,List Paragraph Red Char,Bullet EY Char,List Paragraph2 Char,Table of contents numbered Char,Paragraph Char,List Paragraph21 Char,Lentele Char,Primus H 3 Char,Γράφημα Char"/>
    <w:link w:val="ListParagraph"/>
    <w:qFormat/>
    <w:rsid w:val="00A40F93"/>
  </w:style>
  <w:style w:type="table" w:customStyle="1" w:styleId="TableGrid1">
    <w:name w:val="Table Grid1"/>
    <w:basedOn w:val="TableNormal"/>
    <w:next w:val="TableGrid"/>
    <w:rsid w:val="00A2092C"/>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nk">
    <w:name w:val="Link"/>
    <w:rsid w:val="00456A75"/>
    <w:rPr>
      <w:outline w:val="0"/>
      <w:color w:val="0000FF"/>
      <w:u w:val="single" w:color="0000FF"/>
    </w:rPr>
  </w:style>
  <w:style w:type="paragraph" w:styleId="Revision">
    <w:name w:val="Revision"/>
    <w:hidden/>
    <w:uiPriority w:val="99"/>
    <w:semiHidden/>
    <w:rsid w:val="001E001D"/>
    <w:pPr>
      <w:spacing w:after="0" w:line="240" w:lineRule="auto"/>
    </w:pPr>
  </w:style>
  <w:style w:type="character" w:styleId="Hyperlink">
    <w:name w:val="Hyperlink"/>
    <w:basedOn w:val="DefaultParagraphFont"/>
    <w:uiPriority w:val="99"/>
    <w:unhideWhenUsed/>
    <w:rsid w:val="00F14C5D"/>
    <w:rPr>
      <w:color w:val="0563C1" w:themeColor="hyperlink"/>
      <w:u w:val="single"/>
    </w:rPr>
  </w:style>
  <w:style w:type="character" w:styleId="UnresolvedMention">
    <w:name w:val="Unresolved Mention"/>
    <w:basedOn w:val="DefaultParagraphFont"/>
    <w:uiPriority w:val="99"/>
    <w:semiHidden/>
    <w:unhideWhenUsed/>
    <w:rsid w:val="00F14C5D"/>
    <w:rPr>
      <w:color w:val="605E5C"/>
      <w:shd w:val="clear" w:color="auto" w:fill="E1DFDD"/>
    </w:rPr>
  </w:style>
  <w:style w:type="character" w:customStyle="1" w:styleId="contentcontrolboundarysink">
    <w:name w:val="contentcontrolboundarysink"/>
    <w:basedOn w:val="DefaultParagraphFont"/>
    <w:rsid w:val="00F14C5D"/>
  </w:style>
  <w:style w:type="character" w:styleId="FollowedHyperlink">
    <w:name w:val="FollowedHyperlink"/>
    <w:basedOn w:val="DefaultParagraphFont"/>
    <w:uiPriority w:val="99"/>
    <w:semiHidden/>
    <w:unhideWhenUsed/>
    <w:rsid w:val="002B23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21424124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74020616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50035227">
              <w:marLeft w:val="0"/>
              <w:marRight w:val="0"/>
              <w:marTop w:val="0"/>
              <w:marBottom w:val="0"/>
              <w:divBdr>
                <w:top w:val="none" w:sz="0" w:space="0" w:color="auto"/>
                <w:left w:val="none" w:sz="0" w:space="0" w:color="auto"/>
                <w:bottom w:val="none" w:sz="0" w:space="0" w:color="auto"/>
                <w:right w:val="none" w:sz="0" w:space="0" w:color="auto"/>
              </w:divBdr>
            </w:div>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297753">
      <w:bodyDiv w:val="1"/>
      <w:marLeft w:val="0"/>
      <w:marRight w:val="0"/>
      <w:marTop w:val="0"/>
      <w:marBottom w:val="0"/>
      <w:divBdr>
        <w:top w:val="none" w:sz="0" w:space="0" w:color="auto"/>
        <w:left w:val="none" w:sz="0" w:space="0" w:color="auto"/>
        <w:bottom w:val="none" w:sz="0" w:space="0" w:color="auto"/>
        <w:right w:val="none" w:sz="0" w:space="0" w:color="auto"/>
      </w:divBdr>
      <w:divsChild>
        <w:div w:id="630550697">
          <w:marLeft w:val="0"/>
          <w:marRight w:val="0"/>
          <w:marTop w:val="0"/>
          <w:marBottom w:val="0"/>
          <w:divBdr>
            <w:top w:val="none" w:sz="0" w:space="0" w:color="auto"/>
            <w:left w:val="none" w:sz="0" w:space="0" w:color="auto"/>
            <w:bottom w:val="none" w:sz="0" w:space="0" w:color="auto"/>
            <w:right w:val="none" w:sz="0" w:space="0" w:color="auto"/>
          </w:divBdr>
        </w:div>
        <w:div w:id="769131658">
          <w:marLeft w:val="0"/>
          <w:marRight w:val="0"/>
          <w:marTop w:val="0"/>
          <w:marBottom w:val="0"/>
          <w:divBdr>
            <w:top w:val="none" w:sz="0" w:space="0" w:color="auto"/>
            <w:left w:val="none" w:sz="0" w:space="0" w:color="auto"/>
            <w:bottom w:val="none" w:sz="0" w:space="0" w:color="auto"/>
            <w:right w:val="none" w:sz="0" w:space="0" w:color="auto"/>
          </w:divBdr>
        </w:div>
        <w:div w:id="1891962855">
          <w:marLeft w:val="0"/>
          <w:marRight w:val="0"/>
          <w:marTop w:val="0"/>
          <w:marBottom w:val="0"/>
          <w:divBdr>
            <w:top w:val="none" w:sz="0" w:space="0" w:color="auto"/>
            <w:left w:val="none" w:sz="0" w:space="0" w:color="auto"/>
            <w:bottom w:val="none" w:sz="0" w:space="0" w:color="auto"/>
            <w:right w:val="none" w:sz="0" w:space="0" w:color="auto"/>
          </w:divBdr>
        </w:div>
      </w:divsChild>
    </w:div>
    <w:div w:id="1405834686">
      <w:bodyDiv w:val="1"/>
      <w:marLeft w:val="0"/>
      <w:marRight w:val="0"/>
      <w:marTop w:val="0"/>
      <w:marBottom w:val="0"/>
      <w:divBdr>
        <w:top w:val="none" w:sz="0" w:space="0" w:color="auto"/>
        <w:left w:val="none" w:sz="0" w:space="0" w:color="auto"/>
        <w:bottom w:val="none" w:sz="0" w:space="0" w:color="auto"/>
        <w:right w:val="none" w:sz="0" w:space="0" w:color="auto"/>
      </w:divBdr>
      <w:divsChild>
        <w:div w:id="290285490">
          <w:marLeft w:val="0"/>
          <w:marRight w:val="0"/>
          <w:marTop w:val="0"/>
          <w:marBottom w:val="0"/>
          <w:divBdr>
            <w:top w:val="none" w:sz="0" w:space="0" w:color="auto"/>
            <w:left w:val="none" w:sz="0" w:space="0" w:color="auto"/>
            <w:bottom w:val="none" w:sz="0" w:space="0" w:color="auto"/>
            <w:right w:val="none" w:sz="0" w:space="0" w:color="auto"/>
          </w:divBdr>
        </w:div>
        <w:div w:id="964775326">
          <w:marLeft w:val="0"/>
          <w:marRight w:val="0"/>
          <w:marTop w:val="0"/>
          <w:marBottom w:val="0"/>
          <w:divBdr>
            <w:top w:val="none" w:sz="0" w:space="0" w:color="auto"/>
            <w:left w:val="none" w:sz="0" w:space="0" w:color="auto"/>
            <w:bottom w:val="none" w:sz="0" w:space="0" w:color="auto"/>
            <w:right w:val="none" w:sz="0" w:space="0" w:color="auto"/>
          </w:divBdr>
        </w:div>
        <w:div w:id="1350180013">
          <w:marLeft w:val="0"/>
          <w:marRight w:val="0"/>
          <w:marTop w:val="0"/>
          <w:marBottom w:val="0"/>
          <w:divBdr>
            <w:top w:val="none" w:sz="0" w:space="0" w:color="auto"/>
            <w:left w:val="none" w:sz="0" w:space="0" w:color="auto"/>
            <w:bottom w:val="none" w:sz="0" w:space="0" w:color="auto"/>
            <w:right w:val="none" w:sz="0" w:space="0" w:color="auto"/>
          </w:divBdr>
        </w:div>
      </w:divsChild>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192764899">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890842583">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527521681">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2001154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VI xmlns="10d82443-09d3-40b0-8c83-26301ffc3ad6" xsi:nil="true"/>
    <Inici xmlns="10d82443-09d3-40b0-8c83-26301ffc3ad6">
      <Url xsi:nil="true"/>
      <Description xsi:nil="true"/>
    </Inici>
    <Eil_x002e_Nr_x002e_ xmlns="10d82443-09d3-40b0-8c83-26301ffc3ad6" xsi:nil="true"/>
    <TaxCatchAll xmlns="ee1859fd-5c03-4aad-a8ae-84688b43cbd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307368-CE11-4DC4-833F-166D87F62B7E}">
  <ds:schemaRefs>
    <ds:schemaRef ds:uri="http://schemas.openxmlformats.org/officeDocument/2006/bibliography"/>
  </ds:schemaRefs>
</ds:datastoreItem>
</file>

<file path=customXml/itemProps2.xml><?xml version="1.0" encoding="utf-8"?>
<ds:datastoreItem xmlns:ds="http://schemas.openxmlformats.org/officeDocument/2006/customXml" ds:itemID="{82AC0D75-E89B-4A92-9176-AD063CD08A52}">
  <ds:schemaRefs>
    <ds:schemaRef ds:uri="http://schemas.microsoft.com/sharepoint/v3/contenttype/forms"/>
  </ds:schemaRefs>
</ds:datastoreItem>
</file>

<file path=customXml/itemProps3.xml><?xml version="1.0" encoding="utf-8"?>
<ds:datastoreItem xmlns:ds="http://schemas.openxmlformats.org/officeDocument/2006/customXml" ds:itemID="{D49DC238-C577-4371-B9C5-433F4E777641}">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2CC4B4AD-869C-4AA6-AF09-376913442D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329</TotalTime>
  <Pages>14</Pages>
  <Words>14870</Words>
  <Characters>8476</Characters>
  <Application>Microsoft Office Word</Application>
  <DocSecurity>0</DocSecurity>
  <Lines>70</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23300</CharactersWithSpaces>
  <SharedDoc>false</SharedDoc>
  <HLinks>
    <vt:vector size="18" baseType="variant">
      <vt:variant>
        <vt:i4>1507345</vt:i4>
      </vt:variant>
      <vt:variant>
        <vt:i4>3</vt:i4>
      </vt:variant>
      <vt:variant>
        <vt:i4>0</vt:i4>
      </vt:variant>
      <vt:variant>
        <vt:i4>5</vt:i4>
      </vt:variant>
      <vt:variant>
        <vt:lpwstr>https://www.e-tar.lt/portal/lt/legalAct/TAR.4B60A8C9678B/asr</vt:lpwstr>
      </vt:variant>
      <vt:variant>
        <vt:lpwstr/>
      </vt:variant>
      <vt:variant>
        <vt:i4>4390976</vt:i4>
      </vt:variant>
      <vt:variant>
        <vt:i4>0</vt:i4>
      </vt:variant>
      <vt:variant>
        <vt:i4>0</vt:i4>
      </vt:variant>
      <vt:variant>
        <vt:i4>5</vt:i4>
      </vt:variant>
      <vt:variant>
        <vt:lpwstr>https://www.e-tar.lt/portal/lt/legalAct/41e131d07ada11edbc04912defe897d1</vt:lpwstr>
      </vt:variant>
      <vt:variant>
        <vt:lpwstr/>
      </vt:variant>
      <vt:variant>
        <vt:i4>6946924</vt:i4>
      </vt:variant>
      <vt:variant>
        <vt:i4>0</vt:i4>
      </vt:variant>
      <vt:variant>
        <vt:i4>0</vt:i4>
      </vt:variant>
      <vt:variant>
        <vt:i4>5</vt:i4>
      </vt:variant>
      <vt:variant>
        <vt:lpwstr>https://vult.sharepoint.com/sites/Viesujupirkimuskyrius/Bendrai naudojami dokumentai/Forms/AllItems.aspx?id=%2Fsites%2FViesujupirkimuskyrius%2FBendrai%20naudojami%20dokumentai%2FPirkimo%20dokumentai%2FIrma%2FVykdomi%5F2026%2FKonkr%2E%20Pirkimas%5F%203512026CA%5FUltraefektyviosios%20skys%C4%8Di%C5%B3%20chromatografijos%20ir%20duj%C5%B3%20chromatografijos%20sistemos&amp;viewid=edecc233%2D28f5%2D44cb%2D8c79%2Dbdd4aa2febb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Šaulienė</dc:creator>
  <cp:keywords/>
  <dc:description/>
  <cp:lastModifiedBy>Rūta Pugžlienė</cp:lastModifiedBy>
  <cp:revision>190</cp:revision>
  <dcterms:created xsi:type="dcterms:W3CDTF">2026-04-20T19:48:00Z</dcterms:created>
  <dcterms:modified xsi:type="dcterms:W3CDTF">2026-05-20T06:03:00Z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3118de80-ac31-4605-95ce-264df09dd01c</vt:lpwstr>
  </property>
  <property fmtid="{D5CDD505-2E9C-101B-9397-08002B2CF9AE}" pid="3" name="ContentTypeId">
    <vt:lpwstr>0x010100DB8210A874BFC64B87AC34CB24042502</vt:lpwstr>
  </property>
  <property fmtid="{D5CDD505-2E9C-101B-9397-08002B2CF9AE}" pid="4" name="MediaServiceImageTags">
    <vt:lpwstr/>
  </property>
</Properties>
</file>