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1C904320" w:rsidR="00C93D59" w:rsidRPr="003D7C5B" w:rsidRDefault="003159D7" w:rsidP="006F5211">
          <w:pPr>
            <w:suppressAutoHyphens/>
            <w:spacing w:after="0" w:line="240" w:lineRule="auto"/>
            <w:jc w:val="center"/>
            <w:rPr>
              <w:rFonts w:ascii="Arial" w:hAnsi="Arial" w:cs="Arial"/>
              <w:b/>
              <w:caps/>
              <w:sz w:val="24"/>
              <w:szCs w:val="24"/>
            </w:rPr>
          </w:pPr>
          <w:bookmarkStart w:id="0" w:name="_Hlk171330851"/>
          <w:r>
            <w:rPr>
              <w:rFonts w:ascii="Arial" w:hAnsi="Arial" w:cs="Arial"/>
              <w:b/>
              <w:sz w:val="24"/>
              <w:szCs w:val="24"/>
            </w:rPr>
            <w:t>„</w:t>
          </w:r>
          <w:r w:rsidR="00904ABD">
            <w:rPr>
              <w:rFonts w:ascii="Arial" w:hAnsi="Arial" w:cs="Arial"/>
              <w:b/>
              <w:sz w:val="24"/>
              <w:szCs w:val="24"/>
            </w:rPr>
            <w:t>ELEKTR</w:t>
          </w:r>
          <w:r w:rsidR="00312575">
            <w:rPr>
              <w:rFonts w:ascii="Arial" w:hAnsi="Arial" w:cs="Arial"/>
              <w:b/>
              <w:sz w:val="24"/>
              <w:szCs w:val="24"/>
            </w:rPr>
            <w:t>INIS AUT</w:t>
          </w:r>
          <w:r w:rsidR="00904ABD">
            <w:rPr>
              <w:rFonts w:ascii="Arial" w:hAnsi="Arial" w:cs="Arial"/>
              <w:b/>
              <w:sz w:val="24"/>
              <w:szCs w:val="24"/>
            </w:rPr>
            <w:t>OMOBILIS</w:t>
          </w:r>
          <w:r>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20F29077" w14:textId="49C83140" w:rsidR="00D05534" w:rsidRDefault="00C93D59" w:rsidP="00D05534">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2AF6217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DD0BE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4C2368"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4C2368">
        <w:rPr>
          <w:rFonts w:ascii="Arial" w:hAnsi="Arial" w:cs="Arial"/>
          <w:b/>
          <w:bCs/>
          <w:color w:val="auto"/>
          <w:sz w:val="24"/>
          <w:szCs w:val="24"/>
        </w:rPr>
        <w:lastRenderedPageBreak/>
        <w:t>Bendra informacija</w:t>
      </w:r>
      <w:bookmarkEnd w:id="1"/>
      <w:r w:rsidRPr="004C2368">
        <w:rPr>
          <w:rFonts w:ascii="Arial" w:hAnsi="Arial" w:cs="Arial"/>
          <w:b/>
          <w:bCs/>
          <w:color w:val="auto"/>
          <w:sz w:val="24"/>
          <w:szCs w:val="24"/>
        </w:rPr>
        <w:t xml:space="preserve"> </w:t>
      </w:r>
    </w:p>
    <w:p w14:paraId="7F3CBE40" w14:textId="2B1521F5" w:rsidR="00FD06B0" w:rsidRPr="004C2368" w:rsidRDefault="00FD06B0" w:rsidP="00FD06B0">
      <w:pPr>
        <w:pStyle w:val="Sraopastraipa"/>
        <w:numPr>
          <w:ilvl w:val="1"/>
          <w:numId w:val="1"/>
        </w:numPr>
        <w:spacing w:after="0"/>
        <w:ind w:left="0" w:firstLine="567"/>
        <w:jc w:val="both"/>
        <w:rPr>
          <w:rFonts w:ascii="Arial" w:hAnsi="Arial" w:cs="Arial"/>
          <w:b/>
          <w:bCs/>
          <w:sz w:val="24"/>
          <w:szCs w:val="24"/>
        </w:rPr>
      </w:pPr>
      <w:r w:rsidRPr="004C2368">
        <w:rPr>
          <w:rFonts w:ascii="Arial" w:hAnsi="Arial" w:cs="Arial"/>
          <w:sz w:val="24"/>
          <w:szCs w:val="24"/>
        </w:rPr>
        <w:t>Tauragės rajono savivaldybės Centrinė perkančioji organizacija (toliau – CPO arba perkančioji organizacija) vykdo mažos vertės viešąjį pirkimą skelbiamos apklausos būdu (toliau – Pirkimas)</w:t>
      </w:r>
      <w:r w:rsidRPr="004C2368">
        <w:rPr>
          <w:rFonts w:ascii="Arial" w:eastAsia="Calibri" w:hAnsi="Arial" w:cs="Arial"/>
          <w:sz w:val="24"/>
          <w:szCs w:val="24"/>
        </w:rPr>
        <w:t>.</w:t>
      </w:r>
    </w:p>
    <w:p w14:paraId="7ACF56AA" w14:textId="75F5EFC8" w:rsidR="00FD06B0" w:rsidRPr="004C2368" w:rsidRDefault="00FD06B0" w:rsidP="00BC5F69">
      <w:pPr>
        <w:pStyle w:val="Sraopastraipa"/>
        <w:numPr>
          <w:ilvl w:val="1"/>
          <w:numId w:val="1"/>
        </w:numPr>
        <w:ind w:left="0" w:firstLine="567"/>
        <w:jc w:val="both"/>
        <w:rPr>
          <w:rFonts w:ascii="Arial" w:hAnsi="Arial" w:cs="Arial"/>
          <w:sz w:val="24"/>
          <w:szCs w:val="24"/>
        </w:rPr>
      </w:pPr>
      <w:r w:rsidRPr="004C2368">
        <w:rPr>
          <w:rFonts w:ascii="Arial" w:hAnsi="Arial" w:cs="Arial"/>
          <w:sz w:val="24"/>
          <w:szCs w:val="24"/>
        </w:rPr>
        <w:t xml:space="preserve">Pirkimą iki sutarties pasirašymo atlikti įgaliojo </w:t>
      </w:r>
      <w:r w:rsidR="00BC5F69" w:rsidRPr="004C2368">
        <w:rPr>
          <w:rFonts w:ascii="Arial" w:hAnsi="Arial" w:cs="Arial"/>
          <w:sz w:val="24"/>
          <w:szCs w:val="24"/>
        </w:rPr>
        <w:t xml:space="preserve">VšĮ Tauragės rajono pirminės sveikatos priežiūros centras </w:t>
      </w:r>
      <w:r w:rsidRPr="004C2368">
        <w:rPr>
          <w:rFonts w:ascii="Arial" w:hAnsi="Arial" w:cs="Arial"/>
          <w:sz w:val="24"/>
          <w:szCs w:val="24"/>
        </w:rPr>
        <w:t xml:space="preserve">(kodas: </w:t>
      </w:r>
      <w:r w:rsidR="00BC5F69" w:rsidRPr="004C2368">
        <w:rPr>
          <w:rFonts w:ascii="Arial" w:hAnsi="Arial" w:cs="Arial"/>
          <w:sz w:val="24"/>
          <w:szCs w:val="24"/>
        </w:rPr>
        <w:tab/>
        <w:t>279761360</w:t>
      </w:r>
      <w:r w:rsidRPr="004C2368">
        <w:rPr>
          <w:rFonts w:ascii="Arial" w:hAnsi="Arial" w:cs="Arial"/>
          <w:sz w:val="24"/>
          <w:szCs w:val="24"/>
        </w:rPr>
        <w:t>) (toliau – Pavedimą suteikusi perkančioji organizacija).</w:t>
      </w:r>
    </w:p>
    <w:p w14:paraId="12C39C7D" w14:textId="77777777" w:rsidR="00C93D59" w:rsidRPr="004C2368" w:rsidRDefault="00C93D59" w:rsidP="00007C97">
      <w:pPr>
        <w:pStyle w:val="Sraopastraipa"/>
        <w:numPr>
          <w:ilvl w:val="1"/>
          <w:numId w:val="1"/>
        </w:numPr>
        <w:spacing w:after="0"/>
        <w:ind w:left="0" w:firstLine="567"/>
        <w:jc w:val="both"/>
        <w:rPr>
          <w:rFonts w:ascii="Arial" w:hAnsi="Arial" w:cs="Arial"/>
          <w:sz w:val="24"/>
          <w:szCs w:val="24"/>
        </w:rPr>
      </w:pPr>
      <w:r w:rsidRPr="004C236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75570FCB" w14:textId="77777777" w:rsidR="00C93D59" w:rsidRPr="004C2368" w:rsidRDefault="00C93D59" w:rsidP="00007C97">
      <w:pPr>
        <w:pStyle w:val="Sraopastraipa"/>
        <w:numPr>
          <w:ilvl w:val="1"/>
          <w:numId w:val="1"/>
        </w:numPr>
        <w:spacing w:after="0"/>
        <w:ind w:left="0" w:firstLine="567"/>
        <w:jc w:val="both"/>
        <w:rPr>
          <w:rFonts w:ascii="Arial" w:hAnsi="Arial" w:cs="Arial"/>
          <w:sz w:val="24"/>
          <w:szCs w:val="24"/>
        </w:rPr>
      </w:pPr>
      <w:r w:rsidRPr="004C2368">
        <w:rPr>
          <w:rFonts w:ascii="Arial" w:eastAsia="Times New Roman" w:hAnsi="Arial" w:cs="Arial"/>
          <w:sz w:val="24"/>
          <w:szCs w:val="24"/>
        </w:rPr>
        <w:t>Perkančioji organizacija nerezervuoja teisės dalyvauti pirkime.</w:t>
      </w:r>
    </w:p>
    <w:p w14:paraId="131881D3" w14:textId="0A675F53" w:rsidR="0052303A" w:rsidRPr="004C2368" w:rsidRDefault="00FD06B0" w:rsidP="002C0416">
      <w:pPr>
        <w:pStyle w:val="Sraopastraipa"/>
        <w:numPr>
          <w:ilvl w:val="1"/>
          <w:numId w:val="1"/>
        </w:numPr>
        <w:tabs>
          <w:tab w:val="left" w:pos="1134"/>
        </w:tabs>
        <w:spacing w:after="0"/>
        <w:ind w:left="0" w:firstLine="567"/>
        <w:jc w:val="both"/>
        <w:rPr>
          <w:rFonts w:ascii="Arial" w:hAnsi="Arial" w:cs="Arial"/>
          <w:sz w:val="24"/>
          <w:szCs w:val="24"/>
        </w:rPr>
      </w:pPr>
      <w:r w:rsidRPr="004C2368">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w:t>
      </w:r>
      <w:r w:rsidRPr="00565F1B">
        <w:rPr>
          <w:rFonts w:ascii="Arial" w:eastAsia="Times New Roman" w:hAnsi="Arial" w:cs="Arial"/>
          <w:sz w:val="24"/>
          <w:szCs w:val="24"/>
        </w:rPr>
        <w:t xml:space="preserve">aprašo </w:t>
      </w:r>
      <w:r w:rsidR="0052303A" w:rsidRPr="00565F1B">
        <w:rPr>
          <w:rFonts w:ascii="Arial" w:eastAsia="Times New Roman" w:hAnsi="Arial" w:cs="Arial"/>
          <w:sz w:val="24"/>
          <w:szCs w:val="24"/>
        </w:rPr>
        <w:t>4.</w:t>
      </w:r>
      <w:r w:rsidR="00904ABD" w:rsidRPr="00565F1B">
        <w:rPr>
          <w:rFonts w:ascii="Arial" w:eastAsia="Times New Roman" w:hAnsi="Arial" w:cs="Arial"/>
          <w:sz w:val="24"/>
          <w:szCs w:val="24"/>
        </w:rPr>
        <w:t>1</w:t>
      </w:r>
      <w:r w:rsidR="005365AF">
        <w:rPr>
          <w:rFonts w:ascii="Arial" w:eastAsia="Times New Roman" w:hAnsi="Arial" w:cs="Arial"/>
          <w:sz w:val="24"/>
          <w:szCs w:val="24"/>
        </w:rPr>
        <w:t>.</w:t>
      </w:r>
      <w:r w:rsidR="0052303A" w:rsidRPr="00565F1B">
        <w:rPr>
          <w:rFonts w:ascii="Arial" w:eastAsia="Times New Roman" w:hAnsi="Arial" w:cs="Arial"/>
          <w:sz w:val="24"/>
          <w:szCs w:val="24"/>
        </w:rPr>
        <w:t xml:space="preserve"> p</w:t>
      </w:r>
      <w:r w:rsidR="001D130F">
        <w:rPr>
          <w:rFonts w:ascii="Arial" w:eastAsia="Times New Roman" w:hAnsi="Arial" w:cs="Arial"/>
          <w:sz w:val="24"/>
          <w:szCs w:val="24"/>
        </w:rPr>
        <w:t>apunkčiu</w:t>
      </w:r>
      <w:r w:rsidR="00904ABD" w:rsidRPr="00565F1B">
        <w:rPr>
          <w:rFonts w:ascii="Arial" w:eastAsia="Times New Roman" w:hAnsi="Arial" w:cs="Arial"/>
          <w:sz w:val="24"/>
          <w:szCs w:val="24"/>
        </w:rPr>
        <w:t>.</w:t>
      </w:r>
      <w:r w:rsidR="00D23AD9">
        <w:rPr>
          <w:rFonts w:ascii="Arial" w:eastAsia="Times New Roman" w:hAnsi="Arial" w:cs="Arial"/>
          <w:sz w:val="24"/>
          <w:szCs w:val="24"/>
        </w:rPr>
        <w:t xml:space="preserve"> </w:t>
      </w:r>
    </w:p>
    <w:p w14:paraId="03BA0871" w14:textId="4510083A" w:rsidR="00C93D59" w:rsidRPr="004C2368" w:rsidRDefault="00C93D59" w:rsidP="002C0416">
      <w:pPr>
        <w:pStyle w:val="Sraopastraipa"/>
        <w:numPr>
          <w:ilvl w:val="1"/>
          <w:numId w:val="1"/>
        </w:numPr>
        <w:tabs>
          <w:tab w:val="left" w:pos="1134"/>
        </w:tabs>
        <w:spacing w:after="0"/>
        <w:ind w:left="0" w:firstLine="567"/>
        <w:jc w:val="both"/>
        <w:rPr>
          <w:rFonts w:ascii="Arial" w:hAnsi="Arial" w:cs="Arial"/>
          <w:sz w:val="24"/>
          <w:szCs w:val="24"/>
        </w:rPr>
      </w:pPr>
      <w:r w:rsidRPr="004C2368">
        <w:rPr>
          <w:rFonts w:ascii="Arial" w:hAnsi="Arial" w:cs="Arial"/>
          <w:color w:val="000000" w:themeColor="text1"/>
          <w:sz w:val="24"/>
          <w:szCs w:val="24"/>
        </w:rPr>
        <w:t xml:space="preserve">Pirkime neleidžiama pateikti alternatyvių </w:t>
      </w:r>
      <w:r w:rsidRPr="004C2368">
        <w:rPr>
          <w:rFonts w:ascii="Arial" w:hAnsi="Arial" w:cs="Arial"/>
          <w:sz w:val="24"/>
          <w:szCs w:val="24"/>
        </w:rPr>
        <w:t xml:space="preserve">pasiūlymų. </w:t>
      </w:r>
    </w:p>
    <w:p w14:paraId="12E27BC5" w14:textId="77777777" w:rsidR="00C93D59" w:rsidRPr="007C438E" w:rsidRDefault="00C93D59" w:rsidP="004C2368">
      <w:pPr>
        <w:pStyle w:val="Sraopastraipa"/>
        <w:numPr>
          <w:ilvl w:val="1"/>
          <w:numId w:val="1"/>
        </w:numPr>
        <w:tabs>
          <w:tab w:val="left" w:pos="1134"/>
        </w:tabs>
        <w:spacing w:before="120" w:after="0"/>
        <w:ind w:left="0" w:firstLine="567"/>
        <w:jc w:val="both"/>
        <w:rPr>
          <w:rFonts w:ascii="Arial" w:hAnsi="Arial" w:cs="Arial"/>
          <w:sz w:val="24"/>
          <w:szCs w:val="24"/>
        </w:rPr>
      </w:pPr>
      <w:r w:rsidRPr="004C2368">
        <w:rPr>
          <w:rFonts w:ascii="Arial" w:eastAsia="Arial" w:hAnsi="Arial" w:cs="Arial"/>
          <w:sz w:val="24"/>
          <w:szCs w:val="24"/>
        </w:rPr>
        <w:t>Bendrosios pirkimo sąlygos yra neatskiriama šių Pirkimo sąlygų</w:t>
      </w:r>
      <w:r w:rsidRPr="6DC92D3C">
        <w:rPr>
          <w:rFonts w:ascii="Arial" w:eastAsia="Arial" w:hAnsi="Arial" w:cs="Arial"/>
          <w:sz w:val="24"/>
          <w:szCs w:val="24"/>
        </w:rPr>
        <w:t xml:space="preserve"> dalis.</w:t>
      </w:r>
    </w:p>
    <w:p w14:paraId="10B9900F" w14:textId="77777777" w:rsidR="00C93D59" w:rsidRPr="001B2CAD" w:rsidRDefault="00C93D59" w:rsidP="004C2368">
      <w:pPr>
        <w:pStyle w:val="Antrat1"/>
        <w:numPr>
          <w:ilvl w:val="0"/>
          <w:numId w:val="1"/>
        </w:numPr>
        <w:spacing w:before="120" w:after="0"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15D7DD79" w:rsidR="00C93D59" w:rsidRPr="002524F7" w:rsidRDefault="00C93D59" w:rsidP="008E20D0">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002524F7">
        <w:rPr>
          <w:rFonts w:ascii="Arial" w:eastAsia="Calibri" w:hAnsi="Arial" w:cs="Arial"/>
          <w:color w:val="000000" w:themeColor="text1"/>
          <w:sz w:val="24"/>
          <w:szCs w:val="24"/>
        </w:rPr>
        <w:t xml:space="preserve">Perkančioji organizacija </w:t>
      </w:r>
      <w:r w:rsidR="00B83756" w:rsidRPr="002524F7">
        <w:rPr>
          <w:rFonts w:ascii="Arial" w:eastAsia="Calibri" w:hAnsi="Arial" w:cs="Arial"/>
          <w:color w:val="000000" w:themeColor="text1"/>
          <w:sz w:val="24"/>
          <w:szCs w:val="24"/>
        </w:rPr>
        <w:t>perka</w:t>
      </w:r>
      <w:r w:rsidR="00904ABD" w:rsidRPr="002524F7">
        <w:rPr>
          <w:rFonts w:ascii="Arial" w:eastAsia="Calibri" w:hAnsi="Arial" w:cs="Arial"/>
          <w:color w:val="000000" w:themeColor="text1"/>
          <w:sz w:val="24"/>
          <w:szCs w:val="24"/>
        </w:rPr>
        <w:t xml:space="preserve"> </w:t>
      </w:r>
      <w:r w:rsidR="00904ABD" w:rsidRPr="002524F7">
        <w:rPr>
          <w:rFonts w:ascii="Arial" w:eastAsia="Calibri" w:hAnsi="Arial" w:cs="Arial"/>
          <w:b/>
          <w:bCs/>
          <w:color w:val="000000" w:themeColor="text1"/>
          <w:sz w:val="24"/>
          <w:szCs w:val="24"/>
        </w:rPr>
        <w:t>1 (vieną)</w:t>
      </w:r>
      <w:r w:rsidR="00B83756" w:rsidRPr="002524F7">
        <w:rPr>
          <w:rFonts w:ascii="Arial" w:eastAsia="Calibri" w:hAnsi="Arial" w:cs="Arial"/>
          <w:color w:val="000000" w:themeColor="text1"/>
          <w:sz w:val="24"/>
          <w:szCs w:val="24"/>
        </w:rPr>
        <w:t xml:space="preserve"> </w:t>
      </w:r>
      <w:r w:rsidR="00904ABD" w:rsidRPr="002524F7">
        <w:rPr>
          <w:rFonts w:ascii="Arial" w:eastAsia="Calibri" w:hAnsi="Arial" w:cs="Arial"/>
          <w:b/>
          <w:bCs/>
          <w:color w:val="000000" w:themeColor="text1"/>
          <w:sz w:val="24"/>
          <w:szCs w:val="24"/>
        </w:rPr>
        <w:t>elektr</w:t>
      </w:r>
      <w:r w:rsidR="00312575" w:rsidRPr="002524F7">
        <w:rPr>
          <w:rFonts w:ascii="Arial" w:eastAsia="Calibri" w:hAnsi="Arial" w:cs="Arial"/>
          <w:b/>
          <w:bCs/>
          <w:color w:val="000000" w:themeColor="text1"/>
          <w:sz w:val="24"/>
          <w:szCs w:val="24"/>
        </w:rPr>
        <w:t>inį aut</w:t>
      </w:r>
      <w:r w:rsidR="00904ABD" w:rsidRPr="002524F7">
        <w:rPr>
          <w:rFonts w:ascii="Arial" w:eastAsia="Calibri" w:hAnsi="Arial" w:cs="Arial"/>
          <w:b/>
          <w:bCs/>
          <w:color w:val="000000" w:themeColor="text1"/>
          <w:sz w:val="24"/>
          <w:szCs w:val="24"/>
        </w:rPr>
        <w:t>omobilį</w:t>
      </w:r>
      <w:r w:rsidR="00E34BEB" w:rsidRPr="002524F7">
        <w:rPr>
          <w:rFonts w:ascii="Arial" w:eastAsia="Calibri" w:hAnsi="Arial" w:cs="Arial"/>
          <w:b/>
          <w:bCs/>
          <w:color w:val="000000" w:themeColor="text1"/>
          <w:sz w:val="24"/>
          <w:szCs w:val="24"/>
        </w:rPr>
        <w:t xml:space="preserve"> </w:t>
      </w:r>
      <w:r w:rsidR="006F5211" w:rsidRPr="002524F7">
        <w:rPr>
          <w:rFonts w:ascii="Arial" w:eastAsia="Calibri" w:hAnsi="Arial" w:cs="Arial"/>
          <w:color w:val="000000" w:themeColor="text1"/>
          <w:sz w:val="24"/>
          <w:szCs w:val="24"/>
        </w:rPr>
        <w:t xml:space="preserve">(toliau – </w:t>
      </w:r>
      <w:r w:rsidR="00B83756" w:rsidRPr="002524F7">
        <w:rPr>
          <w:rFonts w:ascii="Arial" w:eastAsia="Calibri" w:hAnsi="Arial" w:cs="Arial"/>
          <w:color w:val="000000" w:themeColor="text1"/>
          <w:sz w:val="24"/>
          <w:szCs w:val="24"/>
        </w:rPr>
        <w:t>Prekė</w:t>
      </w:r>
      <w:r w:rsidR="006F5211" w:rsidRPr="002524F7">
        <w:rPr>
          <w:rFonts w:ascii="Arial" w:eastAsia="Calibri" w:hAnsi="Arial" w:cs="Arial"/>
          <w:color w:val="000000" w:themeColor="text1"/>
          <w:sz w:val="24"/>
          <w:szCs w:val="24"/>
        </w:rPr>
        <w:t>)</w:t>
      </w:r>
      <w:r w:rsidRPr="002524F7">
        <w:rPr>
          <w:rFonts w:ascii="Arial" w:eastAsia="Calibri" w:hAnsi="Arial" w:cs="Arial"/>
          <w:color w:val="000000" w:themeColor="text1"/>
          <w:sz w:val="24"/>
          <w:szCs w:val="24"/>
        </w:rPr>
        <w:t xml:space="preserve">. </w:t>
      </w:r>
      <w:r w:rsidR="00904ABD" w:rsidRPr="002524F7">
        <w:rPr>
          <w:rFonts w:ascii="Arial" w:eastAsia="Calibri" w:hAnsi="Arial" w:cs="Arial"/>
          <w:color w:val="000000" w:themeColor="text1"/>
          <w:sz w:val="24"/>
          <w:szCs w:val="24"/>
        </w:rPr>
        <w:t xml:space="preserve">Reikalavimai pirkimo objektui nustatyti specialiųjų pirkimo sąlygų 2 priede „Techninė specifikacija“. </w:t>
      </w:r>
    </w:p>
    <w:p w14:paraId="3A12E5CA" w14:textId="14F7E1BF" w:rsidR="00BF425E" w:rsidRPr="002524F7" w:rsidRDefault="00C93D59" w:rsidP="008E20D0">
      <w:pPr>
        <w:pStyle w:val="Sraopastraipa"/>
        <w:numPr>
          <w:ilvl w:val="1"/>
          <w:numId w:val="5"/>
        </w:numPr>
        <w:tabs>
          <w:tab w:val="left" w:pos="993"/>
        </w:tabs>
        <w:spacing w:after="0"/>
        <w:ind w:left="0" w:firstLine="567"/>
        <w:jc w:val="both"/>
        <w:rPr>
          <w:rFonts w:ascii="Arial" w:hAnsi="Arial" w:cs="Arial"/>
          <w:sz w:val="24"/>
          <w:szCs w:val="24"/>
        </w:rPr>
      </w:pPr>
      <w:r w:rsidRPr="002524F7">
        <w:rPr>
          <w:rFonts w:ascii="Arial" w:hAnsi="Arial" w:cs="Arial"/>
          <w:sz w:val="24"/>
          <w:szCs w:val="24"/>
        </w:rPr>
        <w:t>Pirkimo objektas į dalis neskaidomas.</w:t>
      </w:r>
      <w:bookmarkStart w:id="4" w:name="_Hlk181953441"/>
      <w:bookmarkStart w:id="5" w:name="_Hlk184042221"/>
    </w:p>
    <w:p w14:paraId="20559359" w14:textId="77777777" w:rsidR="00B83756" w:rsidRPr="00DD5059" w:rsidRDefault="00B83756" w:rsidP="008E20D0">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sidRPr="002524F7">
        <w:rPr>
          <w:rFonts w:ascii="Arial" w:hAnsi="Arial" w:cs="Arial"/>
          <w:sz w:val="24"/>
          <w:szCs w:val="24"/>
        </w:rPr>
        <w:t>Jeigu apibūdinant pirkimo objektą techninėje specifikacijoje ar kituose pirkimo dokumentuose nurodytas</w:t>
      </w:r>
      <w:r w:rsidRPr="00DD5059">
        <w:rPr>
          <w:rFonts w:ascii="Arial" w:hAnsi="Arial" w:cs="Arial"/>
          <w:sz w:val="24"/>
          <w:szCs w:val="24"/>
        </w:rPr>
        <w:t xml:space="preserve"> konkretus modelis ar tiekimo šaltinis, konkretus procesas, būdingas konkretaus tiekėjo tiekiamoms prekėms ar teikiamoms paslaugoms, ar prekių ženklas, patentas, tipai, konkreti kilmė ar gamyba,</w:t>
      </w:r>
      <w:r w:rsidRPr="00DD5059">
        <w:t xml:space="preserve"> </w:t>
      </w:r>
      <w:r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7777777" w:rsidR="00B83756" w:rsidRDefault="00B83756" w:rsidP="008E20D0">
      <w:pPr>
        <w:pStyle w:val="Sraopastraipa"/>
        <w:numPr>
          <w:ilvl w:val="1"/>
          <w:numId w:val="5"/>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4C2368">
      <w:pPr>
        <w:pStyle w:val="Antrat1"/>
        <w:spacing w:before="120" w:line="276" w:lineRule="auto"/>
        <w:jc w:val="both"/>
        <w:rPr>
          <w:rFonts w:ascii="Arial" w:hAnsi="Arial" w:cs="Arial"/>
          <w:b/>
          <w:bCs/>
          <w:color w:val="auto"/>
          <w:sz w:val="24"/>
          <w:szCs w:val="24"/>
        </w:rPr>
      </w:pPr>
      <w:r>
        <w:rPr>
          <w:rFonts w:ascii="Arial" w:hAnsi="Arial" w:cs="Arial"/>
          <w:b/>
          <w:bCs/>
          <w:sz w:val="24"/>
          <w:szCs w:val="24"/>
        </w:rPr>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w:t>
      </w:r>
      <w:r w:rsidRPr="001B2CAD">
        <w:rPr>
          <w:rFonts w:ascii="Arial" w:hAnsi="Arial" w:cs="Arial"/>
          <w:sz w:val="24"/>
          <w:szCs w:val="24"/>
        </w:rPr>
        <w:lastRenderedPageBreak/>
        <w:t xml:space="preserve">kvalifikacijos reikalavimai ir reikalaujami kokybės bei aplinkos apsaugos vadybos sistemų standartai“. </w:t>
      </w:r>
    </w:p>
    <w:p w14:paraId="328ACD9B" w14:textId="40C0E42E" w:rsidR="00C93D59" w:rsidRPr="001B2CAD" w:rsidRDefault="00C93D59" w:rsidP="004C2368">
      <w:pPr>
        <w:tabs>
          <w:tab w:val="left" w:pos="993"/>
        </w:tabs>
        <w:spacing w:before="120"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4C2368">
      <w:pPr>
        <w:pStyle w:val="Antrat1"/>
        <w:spacing w:before="120"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888F3C5" w14:textId="0ACACDA9" w:rsidR="00D05534" w:rsidRPr="00705714" w:rsidRDefault="00D05534" w:rsidP="008443BE">
      <w:pPr>
        <w:spacing w:after="0"/>
        <w:ind w:firstLine="567"/>
        <w:jc w:val="both"/>
        <w:rPr>
          <w:rFonts w:ascii="Arial" w:hAnsi="Arial" w:cs="Arial"/>
          <w:color w:val="000000" w:themeColor="text1"/>
          <w:sz w:val="24"/>
          <w:szCs w:val="24"/>
        </w:rPr>
      </w:pPr>
      <w:bookmarkStart w:id="14" w:name="_Ref39666794"/>
      <w:bookmarkStart w:id="15" w:name="_Ref39666796"/>
      <w:bookmarkStart w:id="16" w:name="_Toc126333933"/>
      <w:r>
        <w:rPr>
          <w:rFonts w:ascii="Arial" w:hAnsi="Arial" w:cs="Arial"/>
          <w:color w:val="000000" w:themeColor="text1"/>
          <w:sz w:val="24"/>
          <w:szCs w:val="24"/>
        </w:rPr>
        <w:t xml:space="preserve">4.1. </w:t>
      </w:r>
      <w:r w:rsidR="008443BE" w:rsidRPr="008443BE">
        <w:rPr>
          <w:rFonts w:ascii="Arial" w:hAnsi="Arial" w:cs="Arial"/>
          <w:color w:val="000000" w:themeColor="text1"/>
          <w:sz w:val="24"/>
          <w:szCs w:val="24"/>
        </w:rPr>
        <w:t>Pirkimui netaikomos Reglamento nuostatos.</w:t>
      </w:r>
      <w:r w:rsidRPr="00705714">
        <w:rPr>
          <w:rFonts w:ascii="Arial" w:hAnsi="Arial" w:cs="Arial"/>
          <w:color w:val="000000" w:themeColor="text1"/>
          <w:sz w:val="24"/>
          <w:szCs w:val="24"/>
        </w:rPr>
        <w:t xml:space="preserve"> </w:t>
      </w:r>
    </w:p>
    <w:p w14:paraId="5315F822" w14:textId="395DD492" w:rsidR="00C93D59" w:rsidRPr="001B2CAD" w:rsidRDefault="00C93D59" w:rsidP="004C2368">
      <w:pPr>
        <w:pStyle w:val="Antrat1"/>
        <w:spacing w:before="120" w:line="276" w:lineRule="auto"/>
        <w:jc w:val="both"/>
        <w:rPr>
          <w:rFonts w:ascii="Arial" w:hAnsi="Arial" w:cs="Arial"/>
          <w:b/>
          <w:bCs/>
          <w:color w:val="auto"/>
          <w:sz w:val="24"/>
          <w:szCs w:val="24"/>
        </w:rPr>
      </w:pPr>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2B2119D3" w14:textId="4F6F1EE2" w:rsidR="009E0949" w:rsidRPr="009E0949" w:rsidRDefault="009E0949" w:rsidP="004C2368">
      <w:pPr>
        <w:pStyle w:val="Sraopastraipa"/>
        <w:numPr>
          <w:ilvl w:val="1"/>
          <w:numId w:val="28"/>
        </w:numPr>
        <w:spacing w:before="120" w:after="0"/>
        <w:ind w:left="0" w:firstLine="567"/>
        <w:jc w:val="both"/>
        <w:rPr>
          <w:rFonts w:ascii="Arial" w:hAnsi="Arial" w:cs="Arial"/>
          <w:b/>
          <w:bCs/>
          <w:i/>
          <w:iCs/>
          <w:sz w:val="24"/>
          <w:szCs w:val="24"/>
        </w:rPr>
      </w:pPr>
      <w:bookmarkStart w:id="18" w:name="_Toc91497102"/>
      <w:bookmarkStart w:id="19" w:name="_Toc91497103"/>
      <w:bookmarkStart w:id="20" w:name="_Toc91497104"/>
      <w:bookmarkStart w:id="21" w:name="_Toc91497105"/>
      <w:bookmarkStart w:id="22" w:name="_Toc91497106"/>
      <w:bookmarkEnd w:id="18"/>
      <w:bookmarkEnd w:id="19"/>
      <w:bookmarkEnd w:id="20"/>
      <w:bookmarkEnd w:id="21"/>
      <w:bookmarkEnd w:id="22"/>
      <w:r w:rsidRPr="009E0949">
        <w:rPr>
          <w:rFonts w:ascii="Arial" w:hAnsi="Arial" w:cs="Arial"/>
          <w:b/>
          <w:bCs/>
          <w:sz w:val="24"/>
          <w:szCs w:val="24"/>
        </w:rPr>
        <w:t>Tiekėjo pasiūlymą sudaro CVP IS pateikiamų ir žemiau nurodytų dokumentų visuma:</w:t>
      </w:r>
    </w:p>
    <w:p w14:paraId="2FE87F1B" w14:textId="317D6396" w:rsidR="009E0949" w:rsidRPr="009E0949" w:rsidRDefault="009E0949" w:rsidP="009F1CAE">
      <w:pPr>
        <w:pStyle w:val="Sraopastraipa"/>
        <w:numPr>
          <w:ilvl w:val="2"/>
          <w:numId w:val="28"/>
        </w:numPr>
        <w:spacing w:after="0"/>
        <w:ind w:left="0" w:firstLine="567"/>
        <w:jc w:val="both"/>
        <w:rPr>
          <w:rFonts w:ascii="Arial" w:hAnsi="Arial" w:cs="Arial"/>
          <w:sz w:val="24"/>
          <w:szCs w:val="24"/>
          <w:u w:val="single"/>
        </w:rPr>
      </w:pPr>
      <w:r w:rsidRPr="009E0949">
        <w:rPr>
          <w:rFonts w:ascii="Arial" w:hAnsi="Arial" w:cs="Arial"/>
          <w:sz w:val="24"/>
          <w:szCs w:val="24"/>
        </w:rPr>
        <w:t xml:space="preserve">tiekėjo pasirašytas pasiūlymas, parengtas pagal </w:t>
      </w:r>
      <w:r>
        <w:rPr>
          <w:rFonts w:ascii="Arial" w:hAnsi="Arial" w:cs="Arial"/>
          <w:sz w:val="24"/>
          <w:szCs w:val="24"/>
        </w:rPr>
        <w:t>P</w:t>
      </w:r>
      <w:r w:rsidRPr="009E0949">
        <w:rPr>
          <w:rFonts w:ascii="Arial" w:hAnsi="Arial" w:cs="Arial"/>
          <w:sz w:val="24"/>
          <w:szCs w:val="24"/>
        </w:rPr>
        <w:t>irkimo</w:t>
      </w:r>
      <w:r>
        <w:rPr>
          <w:rFonts w:ascii="Arial" w:hAnsi="Arial" w:cs="Arial"/>
          <w:sz w:val="24"/>
          <w:szCs w:val="24"/>
        </w:rPr>
        <w:t xml:space="preserve"> specialiųjų</w:t>
      </w:r>
      <w:r w:rsidRPr="009E0949">
        <w:rPr>
          <w:rFonts w:ascii="Arial" w:hAnsi="Arial" w:cs="Arial"/>
          <w:sz w:val="24"/>
          <w:szCs w:val="24"/>
        </w:rPr>
        <w:t xml:space="preserve"> sąlygų </w:t>
      </w:r>
      <w:r w:rsidRPr="009E0949">
        <w:rPr>
          <w:rFonts w:ascii="Arial" w:hAnsi="Arial" w:cs="Arial"/>
          <w:sz w:val="24"/>
          <w:szCs w:val="24"/>
          <w:shd w:val="clear" w:color="auto" w:fill="FFFFFF"/>
        </w:rPr>
        <w:t xml:space="preserve">6 </w:t>
      </w:r>
      <w:r w:rsidRPr="009E0949">
        <w:rPr>
          <w:rFonts w:ascii="Arial" w:hAnsi="Arial" w:cs="Arial"/>
          <w:sz w:val="24"/>
          <w:szCs w:val="24"/>
        </w:rPr>
        <w:t xml:space="preserve">priede „Pasiūlymo forma“ pateiktą pasiūlymo formą. </w:t>
      </w:r>
    </w:p>
    <w:p w14:paraId="76143FCB" w14:textId="77777777" w:rsidR="009E0949" w:rsidRPr="00E22AA3" w:rsidRDefault="009E0949" w:rsidP="009F1CAE">
      <w:pPr>
        <w:pStyle w:val="Sraopastraipa"/>
        <w:numPr>
          <w:ilvl w:val="2"/>
          <w:numId w:val="28"/>
        </w:numPr>
        <w:spacing w:after="0"/>
        <w:ind w:left="0" w:firstLine="567"/>
        <w:jc w:val="both"/>
        <w:rPr>
          <w:rFonts w:ascii="Arial" w:hAnsi="Arial" w:cs="Arial"/>
          <w:sz w:val="24"/>
          <w:szCs w:val="24"/>
          <w:u w:val="single"/>
        </w:rPr>
      </w:pPr>
      <w:r w:rsidRPr="00705714">
        <w:rPr>
          <w:rFonts w:ascii="Arial" w:hAnsi="Arial" w:cs="Arial"/>
          <w:sz w:val="24"/>
          <w:szCs w:val="24"/>
        </w:rPr>
        <w:t>Jungtinės veiklos sutarties skaitmeninė kopija (jeigu pirkime dalyvauja ūkio subjektų grupė jungtinės veiklos sutarties pagrindu);</w:t>
      </w:r>
    </w:p>
    <w:p w14:paraId="01E04822" w14:textId="370BE78D" w:rsidR="009E0949" w:rsidRPr="00E22AA3" w:rsidRDefault="009E0949" w:rsidP="009F1CAE">
      <w:pPr>
        <w:pStyle w:val="Sraopastraipa"/>
        <w:numPr>
          <w:ilvl w:val="2"/>
          <w:numId w:val="28"/>
        </w:numPr>
        <w:spacing w:after="0"/>
        <w:ind w:left="0" w:firstLine="567"/>
        <w:jc w:val="both"/>
        <w:rPr>
          <w:rFonts w:ascii="Arial" w:hAnsi="Arial" w:cs="Arial"/>
          <w:sz w:val="24"/>
          <w:szCs w:val="24"/>
          <w:u w:val="single"/>
        </w:rPr>
      </w:pPr>
      <w:r w:rsidRPr="00E22AA3">
        <w:rPr>
          <w:rFonts w:ascii="Arial" w:hAnsi="Arial" w:cs="Arial"/>
          <w:sz w:val="24"/>
          <w:szCs w:val="24"/>
        </w:rPr>
        <w:t>dokumentas, patvirtinantis, kad asmuo, kuris</w:t>
      </w:r>
      <w:r w:rsidR="00DC4CC5" w:rsidRPr="00E22AA3">
        <w:rPr>
          <w:rFonts w:ascii="Arial" w:hAnsi="Arial" w:cs="Arial"/>
          <w:sz w:val="24"/>
          <w:szCs w:val="24"/>
        </w:rPr>
        <w:t xml:space="preserve"> pateikė ir</w:t>
      </w:r>
      <w:r w:rsidRPr="00E22AA3">
        <w:rPr>
          <w:rFonts w:ascii="Arial" w:hAnsi="Arial" w:cs="Arial"/>
          <w:sz w:val="24"/>
          <w:szCs w:val="24"/>
        </w:rPr>
        <w:t xml:space="preserve"> pasirašė pasiūlymą (jei jis ne tiekėjo vadovas), turėjo teisę jį</w:t>
      </w:r>
      <w:r w:rsidR="00DC4CC5" w:rsidRPr="00E22AA3">
        <w:rPr>
          <w:rFonts w:ascii="Arial" w:hAnsi="Arial" w:cs="Arial"/>
          <w:sz w:val="24"/>
          <w:szCs w:val="24"/>
        </w:rPr>
        <w:t xml:space="preserve"> pateikti ir</w:t>
      </w:r>
      <w:r w:rsidRPr="00E22AA3">
        <w:rPr>
          <w:rFonts w:ascii="Arial" w:hAnsi="Arial" w:cs="Arial"/>
          <w:sz w:val="24"/>
          <w:szCs w:val="24"/>
        </w:rPr>
        <w:t xml:space="preserve"> pasirašyti;</w:t>
      </w:r>
    </w:p>
    <w:p w14:paraId="143BFDB9" w14:textId="77777777" w:rsidR="009E0949" w:rsidRPr="00E22AA3" w:rsidRDefault="009E0949" w:rsidP="009F1CAE">
      <w:pPr>
        <w:pStyle w:val="Sraopastraipa"/>
        <w:numPr>
          <w:ilvl w:val="2"/>
          <w:numId w:val="28"/>
        </w:numPr>
        <w:tabs>
          <w:tab w:val="left" w:pos="1276"/>
        </w:tabs>
        <w:spacing w:after="0"/>
        <w:ind w:left="0" w:firstLine="567"/>
        <w:jc w:val="both"/>
        <w:rPr>
          <w:rFonts w:ascii="Arial" w:hAnsi="Arial" w:cs="Arial"/>
          <w:sz w:val="24"/>
          <w:szCs w:val="24"/>
          <w:u w:val="single"/>
        </w:rPr>
      </w:pPr>
      <w:r w:rsidRPr="00E22AA3">
        <w:rPr>
          <w:rFonts w:ascii="Arial" w:hAnsi="Arial" w:cs="Arial"/>
          <w:sz w:val="24"/>
          <w:szCs w:val="24"/>
        </w:rPr>
        <w:t>pasiūlymo galiojimą užtikrinantis dokumentas (jeigu reikalaujama);</w:t>
      </w:r>
    </w:p>
    <w:p w14:paraId="5C814C9E" w14:textId="77777777" w:rsidR="009E0949" w:rsidRPr="00705714" w:rsidRDefault="009E0949" w:rsidP="009F1CAE">
      <w:pPr>
        <w:pStyle w:val="Sraopastraipa"/>
        <w:numPr>
          <w:ilvl w:val="2"/>
          <w:numId w:val="28"/>
        </w:numPr>
        <w:spacing w:after="0"/>
        <w:ind w:left="0" w:firstLine="567"/>
        <w:jc w:val="both"/>
        <w:rPr>
          <w:rFonts w:ascii="Arial" w:hAnsi="Arial" w:cs="Arial"/>
          <w:sz w:val="24"/>
          <w:szCs w:val="24"/>
          <w:u w:val="single"/>
        </w:rPr>
      </w:pPr>
      <w:r w:rsidRPr="00E22AA3">
        <w:rPr>
          <w:rFonts w:ascii="Arial" w:hAnsi="Arial" w:cs="Arial"/>
          <w:sz w:val="24"/>
          <w:szCs w:val="24"/>
        </w:rPr>
        <w:t xml:space="preserve">jei tiekėjas pasitelkia ūkio subjektus, kurių pajėgumais remiasi, – įrodymai, kad šie ištekliai bus prieinami per visą sutartinių įsipareigojimų vykdymo </w:t>
      </w:r>
      <w:r w:rsidRPr="00705714">
        <w:rPr>
          <w:rFonts w:ascii="Arial" w:hAnsi="Arial" w:cs="Arial"/>
          <w:sz w:val="24"/>
          <w:szCs w:val="24"/>
        </w:rPr>
        <w:t>laikotarpį;</w:t>
      </w:r>
    </w:p>
    <w:p w14:paraId="676532E5" w14:textId="77777777" w:rsidR="009E0949" w:rsidRPr="00705714" w:rsidRDefault="009E0949" w:rsidP="009F1CAE">
      <w:pPr>
        <w:pStyle w:val="Sraopastraipa"/>
        <w:numPr>
          <w:ilvl w:val="2"/>
          <w:numId w:val="28"/>
        </w:numPr>
        <w:spacing w:after="0"/>
        <w:ind w:left="0" w:firstLine="567"/>
        <w:jc w:val="both"/>
        <w:rPr>
          <w:rFonts w:ascii="Arial" w:hAnsi="Arial" w:cs="Arial"/>
          <w:sz w:val="24"/>
          <w:szCs w:val="24"/>
          <w:u w:val="single"/>
        </w:rPr>
      </w:pPr>
      <w:r w:rsidRPr="00705714">
        <w:rPr>
          <w:rFonts w:ascii="Arial" w:hAnsi="Arial" w:cs="Arial"/>
          <w:sz w:val="24"/>
          <w:szCs w:val="24"/>
        </w:rPr>
        <w:t xml:space="preserve"> jei tiekėjas pasitelkia subtiekėjus, subtiekėjo deklaracija ar kitas dokumentas, patvirtinantis jo sutikimą būti subtiekėju pirkime;</w:t>
      </w:r>
    </w:p>
    <w:p w14:paraId="2B79BB44" w14:textId="77777777" w:rsidR="00AF20A9" w:rsidRDefault="009E0949" w:rsidP="00AF20A9">
      <w:pPr>
        <w:pStyle w:val="Sraopastraipa"/>
        <w:numPr>
          <w:ilvl w:val="2"/>
          <w:numId w:val="28"/>
        </w:numPr>
        <w:spacing w:after="0"/>
        <w:ind w:left="0" w:firstLine="567"/>
        <w:jc w:val="both"/>
        <w:rPr>
          <w:rFonts w:ascii="Arial" w:hAnsi="Arial" w:cs="Arial"/>
          <w:sz w:val="24"/>
          <w:szCs w:val="24"/>
        </w:rPr>
      </w:pPr>
      <w:r w:rsidRPr="00705714">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CFF7FB9" w14:textId="719975C8" w:rsidR="00AF20A9" w:rsidRPr="00AF20A9" w:rsidRDefault="00AF20A9" w:rsidP="00AF20A9">
      <w:pPr>
        <w:pStyle w:val="Sraopastraipa"/>
        <w:numPr>
          <w:ilvl w:val="2"/>
          <w:numId w:val="28"/>
        </w:numPr>
        <w:spacing w:after="0"/>
        <w:ind w:left="0" w:firstLine="567"/>
        <w:jc w:val="both"/>
        <w:rPr>
          <w:rFonts w:ascii="Arial" w:hAnsi="Arial" w:cs="Arial"/>
          <w:sz w:val="24"/>
          <w:szCs w:val="24"/>
        </w:rPr>
      </w:pPr>
      <w:r w:rsidRPr="00AF20A9">
        <w:rPr>
          <w:rFonts w:ascii="Arial" w:hAnsi="Arial" w:cs="Arial"/>
          <w:sz w:val="24"/>
          <w:szCs w:val="24"/>
        </w:rPr>
        <w:t>techninė specifikacija, užpildyta pagal pirkimo</w:t>
      </w:r>
      <w:r w:rsidR="00AB6132" w:rsidRPr="00AB6132">
        <w:rPr>
          <w:rFonts w:ascii="Arial" w:hAnsi="Arial" w:cs="Arial"/>
          <w:sz w:val="24"/>
          <w:szCs w:val="24"/>
        </w:rPr>
        <w:t xml:space="preserve"> </w:t>
      </w:r>
      <w:r w:rsidR="00AB6132" w:rsidRPr="00AF20A9">
        <w:rPr>
          <w:rFonts w:ascii="Arial" w:hAnsi="Arial" w:cs="Arial"/>
          <w:sz w:val="24"/>
          <w:szCs w:val="24"/>
        </w:rPr>
        <w:t>specialiųjų</w:t>
      </w:r>
      <w:r w:rsidRPr="00AF20A9">
        <w:rPr>
          <w:rFonts w:ascii="Arial" w:hAnsi="Arial" w:cs="Arial"/>
          <w:sz w:val="24"/>
          <w:szCs w:val="24"/>
        </w:rPr>
        <w:t xml:space="preserve"> sąlygų 2 priedą „Techninė specifikacija“. Turi būti užpildytos grafos, nurodančios atitikimą nustatytiems</w:t>
      </w:r>
      <w:r w:rsidRPr="00AF20A9">
        <w:rPr>
          <w:rFonts w:ascii="Arial" w:hAnsi="Arial" w:cs="Arial"/>
          <w:strike/>
          <w:sz w:val="24"/>
          <w:szCs w:val="24"/>
        </w:rPr>
        <w:t xml:space="preserve"> </w:t>
      </w:r>
      <w:r w:rsidRPr="00AF20A9">
        <w:rPr>
          <w:rFonts w:ascii="Arial" w:hAnsi="Arial" w:cs="Arial"/>
          <w:sz w:val="24"/>
          <w:szCs w:val="24"/>
        </w:rPr>
        <w:t>reikalavimams;</w:t>
      </w:r>
    </w:p>
    <w:p w14:paraId="77430E2B" w14:textId="77777777" w:rsidR="009E0949" w:rsidRPr="00502E79" w:rsidRDefault="009E0949" w:rsidP="009F1CAE">
      <w:pPr>
        <w:pStyle w:val="Sraopastraipa"/>
        <w:numPr>
          <w:ilvl w:val="2"/>
          <w:numId w:val="28"/>
        </w:numPr>
        <w:spacing w:after="0"/>
        <w:ind w:left="0" w:firstLine="567"/>
        <w:jc w:val="both"/>
        <w:rPr>
          <w:rFonts w:ascii="Arial" w:hAnsi="Arial" w:cs="Arial"/>
          <w:color w:val="FF0000"/>
          <w:sz w:val="24"/>
          <w:szCs w:val="24"/>
        </w:rPr>
      </w:pPr>
      <w:r w:rsidRPr="00A21FB7">
        <w:rPr>
          <w:rFonts w:ascii="Arial" w:hAnsi="Arial" w:cs="Arial"/>
          <w:sz w:val="24"/>
          <w:szCs w:val="24"/>
        </w:rPr>
        <w:t>Prekės atitiktį techninei specifikacijai įrodančius dokumentus (siūlomos Prekės gamintojo ir (ar) tiekėjo pateikiami techniniai dokumentai / oficialios deklaracijos / aprašymai / katalogai / aktyvios nuorodos į siūlomos Prekės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Pr>
          <w:rFonts w:ascii="Arial" w:hAnsi="Arial" w:cs="Arial"/>
          <w:sz w:val="24"/>
          <w:szCs w:val="24"/>
        </w:rPr>
        <w:t>.</w:t>
      </w:r>
    </w:p>
    <w:p w14:paraId="152FB8FB" w14:textId="2F7685C4" w:rsidR="00502E79" w:rsidRPr="0008790A" w:rsidRDefault="0008790A" w:rsidP="0008790A">
      <w:pPr>
        <w:spacing w:after="0"/>
        <w:ind w:firstLine="567"/>
        <w:jc w:val="both"/>
        <w:rPr>
          <w:rFonts w:ascii="Arial" w:hAnsi="Arial" w:cs="Arial"/>
          <w:sz w:val="24"/>
          <w:szCs w:val="24"/>
        </w:rPr>
      </w:pPr>
      <w:r w:rsidRPr="0008790A">
        <w:rPr>
          <w:rFonts w:ascii="Arial" w:hAnsi="Arial" w:cs="Arial"/>
          <w:sz w:val="24"/>
          <w:szCs w:val="24"/>
        </w:rPr>
        <w:lastRenderedPageBreak/>
        <w:t>Pastaba:</w:t>
      </w:r>
      <w:r w:rsidRPr="0008790A">
        <w:rPr>
          <w:rFonts w:ascii="Segoe UI" w:eastAsia="Times New Roman" w:hAnsi="Segoe UI" w:cs="Segoe UI"/>
          <w:i/>
          <w:iCs/>
          <w:sz w:val="18"/>
          <w:szCs w:val="18"/>
        </w:rPr>
        <w:t xml:space="preserve"> </w:t>
      </w:r>
      <w:r w:rsidRPr="0008790A">
        <w:rPr>
          <w:rFonts w:ascii="Arial" w:hAnsi="Arial" w:cs="Arial"/>
          <w:i/>
          <w:iCs/>
          <w:sz w:val="24"/>
          <w:szCs w:val="24"/>
        </w:rPr>
        <w:t xml:space="preserve">Tiekėjui kartu su pasiūlymu nepateikus </w:t>
      </w:r>
      <w:r w:rsidR="00AF20A9">
        <w:rPr>
          <w:rFonts w:ascii="Arial" w:hAnsi="Arial" w:cs="Arial"/>
          <w:i/>
          <w:iCs/>
          <w:sz w:val="24"/>
          <w:szCs w:val="24"/>
        </w:rPr>
        <w:t>5</w:t>
      </w:r>
      <w:r w:rsidRPr="0008790A">
        <w:rPr>
          <w:rFonts w:ascii="Arial" w:hAnsi="Arial" w:cs="Arial"/>
          <w:i/>
          <w:iCs/>
          <w:sz w:val="24"/>
          <w:szCs w:val="24"/>
        </w:rPr>
        <w:t>.1.</w:t>
      </w:r>
      <w:r w:rsidR="00AF20A9">
        <w:rPr>
          <w:rFonts w:ascii="Arial" w:hAnsi="Arial" w:cs="Arial"/>
          <w:i/>
          <w:iCs/>
          <w:sz w:val="24"/>
          <w:szCs w:val="24"/>
        </w:rPr>
        <w:t>8</w:t>
      </w:r>
      <w:r w:rsidRPr="0008790A">
        <w:rPr>
          <w:rFonts w:ascii="Arial" w:hAnsi="Arial" w:cs="Arial"/>
          <w:i/>
          <w:iCs/>
          <w:sz w:val="24"/>
          <w:szCs w:val="24"/>
        </w:rPr>
        <w:t xml:space="preserve"> p. ir </w:t>
      </w:r>
      <w:r w:rsidR="00AF20A9">
        <w:rPr>
          <w:rFonts w:ascii="Arial" w:hAnsi="Arial" w:cs="Arial"/>
          <w:i/>
          <w:iCs/>
          <w:sz w:val="24"/>
          <w:szCs w:val="24"/>
        </w:rPr>
        <w:t>5</w:t>
      </w:r>
      <w:r w:rsidRPr="0008790A">
        <w:rPr>
          <w:rFonts w:ascii="Arial" w:hAnsi="Arial" w:cs="Arial"/>
          <w:i/>
          <w:iCs/>
          <w:sz w:val="24"/>
          <w:szCs w:val="24"/>
        </w:rPr>
        <w:t>.1.</w:t>
      </w:r>
      <w:r w:rsidR="00AF20A9">
        <w:rPr>
          <w:rFonts w:ascii="Arial" w:hAnsi="Arial" w:cs="Arial"/>
          <w:i/>
          <w:iCs/>
          <w:sz w:val="24"/>
          <w:szCs w:val="24"/>
        </w:rPr>
        <w:t>9</w:t>
      </w:r>
      <w:r w:rsidRPr="0008790A">
        <w:rPr>
          <w:rFonts w:ascii="Arial" w:hAnsi="Arial" w:cs="Arial"/>
          <w:i/>
          <w:iCs/>
          <w:sz w:val="24"/>
          <w:szCs w:val="24"/>
        </w:rPr>
        <w:t xml:space="preserve"> p. nurodytos informacijos, jo pasiūlymas bus atmestas kaip neatitinkantis pirkimo dokumentuose nustatytų reikalavimų. Tiekėjui kartu su pasiūlymu pateikus </w:t>
      </w:r>
      <w:r w:rsidR="00A7564A">
        <w:rPr>
          <w:rFonts w:ascii="Arial" w:hAnsi="Arial" w:cs="Arial"/>
          <w:i/>
          <w:iCs/>
          <w:sz w:val="24"/>
          <w:szCs w:val="24"/>
        </w:rPr>
        <w:t>5</w:t>
      </w:r>
      <w:r w:rsidRPr="0008790A">
        <w:rPr>
          <w:rFonts w:ascii="Arial" w:hAnsi="Arial" w:cs="Arial"/>
          <w:i/>
          <w:iCs/>
          <w:sz w:val="24"/>
          <w:szCs w:val="24"/>
        </w:rPr>
        <w:t>.1.</w:t>
      </w:r>
      <w:r w:rsidR="00A7564A">
        <w:rPr>
          <w:rFonts w:ascii="Arial" w:hAnsi="Arial" w:cs="Arial"/>
          <w:i/>
          <w:iCs/>
          <w:sz w:val="24"/>
          <w:szCs w:val="24"/>
        </w:rPr>
        <w:t>8</w:t>
      </w:r>
      <w:r w:rsidRPr="0008790A">
        <w:rPr>
          <w:rFonts w:ascii="Arial" w:hAnsi="Arial" w:cs="Arial"/>
          <w:i/>
          <w:iCs/>
          <w:sz w:val="24"/>
          <w:szCs w:val="24"/>
        </w:rPr>
        <w:t xml:space="preserve"> p. nurodytą informaciją, tačiau nepateikus </w:t>
      </w:r>
      <w:r w:rsidR="00A7564A">
        <w:rPr>
          <w:rFonts w:ascii="Arial" w:hAnsi="Arial" w:cs="Arial"/>
          <w:i/>
          <w:iCs/>
          <w:sz w:val="24"/>
          <w:szCs w:val="24"/>
        </w:rPr>
        <w:t>5</w:t>
      </w:r>
      <w:r w:rsidRPr="0008790A">
        <w:rPr>
          <w:rFonts w:ascii="Arial" w:hAnsi="Arial" w:cs="Arial"/>
          <w:i/>
          <w:iCs/>
          <w:sz w:val="24"/>
          <w:szCs w:val="24"/>
        </w:rPr>
        <w:t>.1.</w:t>
      </w:r>
      <w:r w:rsidR="00A7564A">
        <w:rPr>
          <w:rFonts w:ascii="Arial" w:hAnsi="Arial" w:cs="Arial"/>
          <w:i/>
          <w:iCs/>
          <w:sz w:val="24"/>
          <w:szCs w:val="24"/>
        </w:rPr>
        <w:t>9</w:t>
      </w:r>
      <w:r w:rsidRPr="0008790A">
        <w:rPr>
          <w:rFonts w:ascii="Arial" w:hAnsi="Arial" w:cs="Arial"/>
          <w:i/>
          <w:iCs/>
          <w:sz w:val="24"/>
          <w:szCs w:val="24"/>
        </w:rPr>
        <w:t xml:space="preserve"> p. nurodytos informacijos, jo pasiūlymas nebus iškart atmestas, bus kreipiamasi dėl patikslinimo. Tiekėjui kartu su pasiūlymu pateikus specialiųjų sąlygų </w:t>
      </w:r>
      <w:r w:rsidR="00A7564A">
        <w:rPr>
          <w:rFonts w:ascii="Arial" w:hAnsi="Arial" w:cs="Arial"/>
          <w:i/>
          <w:iCs/>
          <w:sz w:val="24"/>
          <w:szCs w:val="24"/>
        </w:rPr>
        <w:t>5</w:t>
      </w:r>
      <w:r w:rsidRPr="0008790A">
        <w:rPr>
          <w:rFonts w:ascii="Arial" w:hAnsi="Arial" w:cs="Arial"/>
          <w:i/>
          <w:iCs/>
          <w:sz w:val="24"/>
          <w:szCs w:val="24"/>
        </w:rPr>
        <w:t>.1.</w:t>
      </w:r>
      <w:r w:rsidR="00A7564A">
        <w:rPr>
          <w:rFonts w:ascii="Arial" w:hAnsi="Arial" w:cs="Arial"/>
          <w:i/>
          <w:iCs/>
          <w:sz w:val="24"/>
          <w:szCs w:val="24"/>
        </w:rPr>
        <w:t>9</w:t>
      </w:r>
      <w:r w:rsidRPr="0008790A">
        <w:rPr>
          <w:rFonts w:ascii="Arial" w:hAnsi="Arial" w:cs="Arial"/>
          <w:i/>
          <w:iCs/>
          <w:sz w:val="24"/>
          <w:szCs w:val="24"/>
        </w:rPr>
        <w:t xml:space="preserve"> p nurodytą informaciją, tačiau nepateikus specialiųjų sąlygų </w:t>
      </w:r>
      <w:r w:rsidR="00A7564A">
        <w:rPr>
          <w:rFonts w:ascii="Arial" w:hAnsi="Arial" w:cs="Arial"/>
          <w:i/>
          <w:iCs/>
          <w:sz w:val="24"/>
          <w:szCs w:val="24"/>
        </w:rPr>
        <w:t>5</w:t>
      </w:r>
      <w:r w:rsidRPr="0008790A">
        <w:rPr>
          <w:rFonts w:ascii="Arial" w:hAnsi="Arial" w:cs="Arial"/>
          <w:i/>
          <w:iCs/>
          <w:sz w:val="24"/>
          <w:szCs w:val="24"/>
        </w:rPr>
        <w:t>.1.</w:t>
      </w:r>
      <w:r w:rsidR="00A7564A">
        <w:rPr>
          <w:rFonts w:ascii="Arial" w:hAnsi="Arial" w:cs="Arial"/>
          <w:i/>
          <w:iCs/>
          <w:sz w:val="24"/>
          <w:szCs w:val="24"/>
        </w:rPr>
        <w:t>8</w:t>
      </w:r>
      <w:r w:rsidRPr="0008790A">
        <w:rPr>
          <w:rFonts w:ascii="Arial" w:hAnsi="Arial" w:cs="Arial"/>
          <w:i/>
          <w:iCs/>
          <w:sz w:val="24"/>
          <w:szCs w:val="24"/>
        </w:rPr>
        <w:t xml:space="preserve">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8" w:history="1">
        <w:r w:rsidRPr="0008790A">
          <w:rPr>
            <w:rStyle w:val="Hipersaitas"/>
            <w:rFonts w:ascii="Arial" w:hAnsi="Arial" w:cs="Arial"/>
            <w:i/>
            <w:iCs/>
            <w:sz w:val="24"/>
            <w:szCs w:val="24"/>
          </w:rPr>
          <w:t>Pasiūlymo patikslinimo, papildymo ar paaiškinimo taisyklėmis</w:t>
        </w:r>
      </w:hyperlink>
      <w:r w:rsidRPr="0008790A">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283729E" w14:textId="7BA99ED2" w:rsidR="009E0949" w:rsidRPr="00705714" w:rsidRDefault="009E0949" w:rsidP="0008790A">
      <w:pPr>
        <w:spacing w:after="0"/>
        <w:ind w:firstLine="567"/>
        <w:jc w:val="both"/>
        <w:rPr>
          <w:rFonts w:ascii="Arial" w:hAnsi="Arial" w:cs="Arial"/>
          <w:sz w:val="24"/>
          <w:szCs w:val="24"/>
        </w:rPr>
      </w:pPr>
      <w:r>
        <w:rPr>
          <w:rFonts w:ascii="Arial" w:hAnsi="Arial" w:cs="Arial"/>
          <w:sz w:val="24"/>
          <w:szCs w:val="24"/>
        </w:rPr>
        <w:t>5</w:t>
      </w:r>
      <w:r w:rsidRPr="00705714">
        <w:rPr>
          <w:rFonts w:ascii="Arial" w:hAnsi="Arial" w:cs="Arial"/>
          <w:sz w:val="24"/>
          <w:szCs w:val="24"/>
        </w:rPr>
        <w:t xml:space="preserve">.2. </w:t>
      </w:r>
      <w:r w:rsidRPr="0070571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05714">
        <w:rPr>
          <w:rFonts w:ascii="Arial" w:hAnsi="Arial" w:cs="Arial"/>
          <w:sz w:val="24"/>
          <w:szCs w:val="24"/>
        </w:rPr>
        <w:t>Perkančiajai organizacijai kilus abejonių dėl dokumentų tikrumo, ji turi teisę reikalauti pateikti dokumentų originalus.</w:t>
      </w:r>
      <w:r w:rsidRPr="00705714">
        <w:rPr>
          <w:rFonts w:ascii="Arial" w:eastAsia="Calibri" w:hAnsi="Arial" w:cs="Arial"/>
          <w:sz w:val="24"/>
          <w:szCs w:val="24"/>
        </w:rPr>
        <w:t xml:space="preserve"> Gali būti:</w:t>
      </w:r>
    </w:p>
    <w:p w14:paraId="67D0FFEC" w14:textId="476EBF02" w:rsidR="009E0949" w:rsidRPr="00705714" w:rsidRDefault="009E0949" w:rsidP="009E0949">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5</w:t>
      </w:r>
      <w:r w:rsidRPr="00705714">
        <w:rPr>
          <w:rFonts w:ascii="Arial" w:eastAsia="Calibri" w:hAnsi="Arial" w:cs="Arial"/>
          <w:bCs/>
          <w:iCs/>
          <w:sz w:val="24"/>
          <w:szCs w:val="24"/>
        </w:rPr>
        <w:t>.2.1 pateikiami kvalifikuotu elektroniniu parašu pasirašyti elektroninėmis priemonėmis suformuoti dokumentai;</w:t>
      </w:r>
    </w:p>
    <w:p w14:paraId="57F6E97C" w14:textId="7904D5A6" w:rsidR="009E0949" w:rsidRPr="009E0949" w:rsidRDefault="009E0949" w:rsidP="009F1CAE">
      <w:pPr>
        <w:pStyle w:val="Sraopastraipa"/>
        <w:numPr>
          <w:ilvl w:val="2"/>
          <w:numId w:val="29"/>
        </w:numPr>
        <w:tabs>
          <w:tab w:val="left" w:pos="567"/>
          <w:tab w:val="left" w:pos="1418"/>
        </w:tabs>
        <w:spacing w:after="0"/>
        <w:ind w:left="0" w:firstLine="567"/>
        <w:jc w:val="both"/>
        <w:rPr>
          <w:rFonts w:ascii="Arial" w:hAnsi="Arial" w:cs="Arial"/>
          <w:sz w:val="24"/>
          <w:szCs w:val="24"/>
          <w:u w:val="single"/>
        </w:rPr>
      </w:pPr>
      <w:r w:rsidRPr="009E0949">
        <w:rPr>
          <w:rFonts w:ascii="Arial" w:eastAsia="Calibri" w:hAnsi="Arial" w:cs="Arial"/>
          <w:bCs/>
          <w:iCs/>
          <w:sz w:val="24"/>
          <w:szCs w:val="24"/>
        </w:rPr>
        <w:t>skaitmeninės dokumentų kopijos (</w:t>
      </w:r>
      <w:r w:rsidRPr="009E0949">
        <w:rPr>
          <w:rFonts w:ascii="Arial" w:eastAsia="Calibri" w:hAnsi="Arial" w:cs="Arial"/>
          <w:iCs/>
          <w:sz w:val="24"/>
          <w:szCs w:val="24"/>
        </w:rPr>
        <w:t>fiziniu parašu tvirtinami dokumentai turi būti pateikiami pasirašyti ir nuskenuoti)</w:t>
      </w:r>
      <w:r w:rsidRPr="009E0949">
        <w:rPr>
          <w:rFonts w:ascii="Arial" w:eastAsia="Calibri" w:hAnsi="Arial" w:cs="Arial"/>
          <w:bCs/>
          <w:iCs/>
          <w:sz w:val="24"/>
          <w:szCs w:val="24"/>
        </w:rPr>
        <w:t>.</w:t>
      </w:r>
      <w:r w:rsidRPr="009E0949">
        <w:rPr>
          <w:rFonts w:ascii="Arial" w:eastAsia="Calibri" w:hAnsi="Arial" w:cs="Arial"/>
          <w:sz w:val="24"/>
          <w:szCs w:val="24"/>
        </w:rPr>
        <w:t xml:space="preserve"> </w:t>
      </w:r>
    </w:p>
    <w:p w14:paraId="36681157" w14:textId="3CB02E8E" w:rsidR="009E0949" w:rsidRPr="009E0949" w:rsidRDefault="009E0949" w:rsidP="009F1CAE">
      <w:pPr>
        <w:pStyle w:val="Sraopastraipa"/>
        <w:numPr>
          <w:ilvl w:val="1"/>
          <w:numId w:val="29"/>
        </w:numPr>
        <w:ind w:left="0" w:firstLine="567"/>
        <w:jc w:val="both"/>
        <w:rPr>
          <w:rFonts w:ascii="Arial" w:hAnsi="Arial" w:cs="Arial"/>
          <w:sz w:val="24"/>
          <w:szCs w:val="24"/>
        </w:rPr>
      </w:pPr>
      <w:r w:rsidRPr="009E0949">
        <w:rPr>
          <w:rFonts w:ascii="Arial" w:hAnsi="Arial" w:cs="Arial"/>
          <w:sz w:val="24"/>
          <w:szCs w:val="24"/>
        </w:rPr>
        <w:t>Pasiūlymas turi būti parengtas lietuvių kalba</w:t>
      </w:r>
      <w:r w:rsidRPr="009E0949">
        <w:rPr>
          <w:rFonts w:ascii="Arial" w:hAnsi="Arial" w:cs="Arial"/>
          <w:color w:val="7030A0"/>
          <w:sz w:val="24"/>
          <w:szCs w:val="24"/>
        </w:rPr>
        <w:t xml:space="preserve">. </w:t>
      </w:r>
      <w:r w:rsidRPr="009E0949">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9E0949">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516E0188" w14:textId="77777777" w:rsidR="009E0949" w:rsidRPr="00705714" w:rsidRDefault="009E0949" w:rsidP="009F1CAE">
      <w:pPr>
        <w:pStyle w:val="Sraopastraipa"/>
        <w:numPr>
          <w:ilvl w:val="1"/>
          <w:numId w:val="29"/>
        </w:numPr>
        <w:ind w:left="0" w:firstLine="567"/>
        <w:jc w:val="both"/>
        <w:rPr>
          <w:rFonts w:ascii="Arial" w:hAnsi="Arial" w:cs="Arial"/>
          <w:sz w:val="24"/>
          <w:szCs w:val="24"/>
        </w:rPr>
      </w:pPr>
      <w:r w:rsidRPr="00705714">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43DB0D3" w14:textId="11FCEC73" w:rsidR="009E0949" w:rsidRPr="00705714" w:rsidRDefault="009E0949" w:rsidP="004C2368">
      <w:pPr>
        <w:pStyle w:val="Sraopastraipa"/>
        <w:numPr>
          <w:ilvl w:val="1"/>
          <w:numId w:val="29"/>
        </w:numPr>
        <w:spacing w:before="120"/>
        <w:ind w:left="0" w:firstLine="567"/>
        <w:jc w:val="both"/>
        <w:rPr>
          <w:rFonts w:ascii="Arial" w:hAnsi="Arial" w:cs="Arial"/>
          <w:sz w:val="24"/>
          <w:szCs w:val="24"/>
        </w:rPr>
      </w:pPr>
      <w:r w:rsidRPr="00705714">
        <w:rPr>
          <w:rFonts w:ascii="Arial" w:eastAsia="Arial" w:hAnsi="Arial" w:cs="Arial"/>
          <w:sz w:val="24"/>
          <w:szCs w:val="24"/>
        </w:rPr>
        <w:t xml:space="preserve">Tiekėjų pasiūlymuose nurodytos kainos bus vertinamos </w:t>
      </w:r>
      <w:r w:rsidRPr="00705714">
        <w:rPr>
          <w:rFonts w:ascii="Arial" w:hAnsi="Arial" w:cs="Arial"/>
          <w:sz w:val="24"/>
          <w:szCs w:val="24"/>
        </w:rPr>
        <w:t>ir lyginamos</w:t>
      </w:r>
      <w:r>
        <w:rPr>
          <w:rFonts w:ascii="Arial" w:hAnsi="Arial" w:cs="Arial"/>
          <w:sz w:val="24"/>
          <w:szCs w:val="24"/>
        </w:rPr>
        <w:t xml:space="preserve"> eurais</w:t>
      </w:r>
      <w:r w:rsidRPr="00705714">
        <w:rPr>
          <w:rFonts w:ascii="Arial" w:hAnsi="Arial" w:cs="Arial"/>
          <w:sz w:val="24"/>
          <w:szCs w:val="24"/>
        </w:rPr>
        <w:t xml:space="preserve"> su visais mokesčiais, įskaitant PVM. </w:t>
      </w:r>
    </w:p>
    <w:p w14:paraId="4B0E1C1B" w14:textId="77777777" w:rsidR="00C93D59" w:rsidRPr="007C438E" w:rsidRDefault="00C93D59" w:rsidP="004C2368">
      <w:pPr>
        <w:pStyle w:val="Antrat1"/>
        <w:numPr>
          <w:ilvl w:val="0"/>
          <w:numId w:val="9"/>
        </w:numPr>
        <w:tabs>
          <w:tab w:val="left" w:pos="709"/>
        </w:tabs>
        <w:spacing w:before="12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9F1CAE">
      <w:pPr>
        <w:pStyle w:val="Sraopastraipa"/>
        <w:widowControl w:val="0"/>
        <w:numPr>
          <w:ilvl w:val="1"/>
          <w:numId w:val="9"/>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9F1CAE">
      <w:pPr>
        <w:pStyle w:val="Antrat1"/>
        <w:numPr>
          <w:ilvl w:val="0"/>
          <w:numId w:val="9"/>
        </w:numPr>
        <w:tabs>
          <w:tab w:val="left" w:pos="709"/>
        </w:tabs>
        <w:spacing w:line="276" w:lineRule="auto"/>
        <w:contextualSpacing/>
        <w:rPr>
          <w:rFonts w:ascii="Arial" w:hAnsi="Arial" w:cs="Arial"/>
          <w:b/>
          <w:bCs/>
          <w:sz w:val="24"/>
          <w:szCs w:val="24"/>
        </w:rPr>
      </w:pPr>
      <w:r>
        <w:rPr>
          <w:rFonts w:ascii="Arial" w:hAnsi="Arial" w:cs="Arial"/>
          <w:b/>
          <w:bCs/>
          <w:sz w:val="24"/>
          <w:szCs w:val="24"/>
        </w:rPr>
        <w:lastRenderedPageBreak/>
        <w:t>Pasiūlymų vertinimas</w:t>
      </w:r>
    </w:p>
    <w:p w14:paraId="70290D8E" w14:textId="6CA95F43" w:rsidR="00C93D59" w:rsidRPr="006068BE" w:rsidRDefault="00E87DEF" w:rsidP="006068BE">
      <w:pPr>
        <w:pStyle w:val="Sraopastraipa"/>
        <w:numPr>
          <w:ilvl w:val="1"/>
          <w:numId w:val="9"/>
        </w:numPr>
        <w:spacing w:after="0"/>
        <w:ind w:left="0" w:firstLine="567"/>
        <w:jc w:val="both"/>
        <w:rPr>
          <w:rFonts w:ascii="Arial" w:eastAsia="Calibri" w:hAnsi="Arial" w:cs="Arial"/>
          <w:sz w:val="24"/>
          <w:szCs w:val="24"/>
        </w:rPr>
      </w:pPr>
      <w:r w:rsidRPr="00E87DEF">
        <w:rPr>
          <w:rFonts w:ascii="Arial" w:eastAsia="Calibri" w:hAnsi="Arial" w:cs="Arial"/>
          <w:sz w:val="24"/>
          <w:szCs w:val="24"/>
        </w:rPr>
        <w:t>Perkančioji</w:t>
      </w:r>
      <w:r w:rsidR="006068BE">
        <w:rPr>
          <w:rFonts w:ascii="Arial" w:eastAsia="Calibri" w:hAnsi="Arial" w:cs="Arial"/>
          <w:sz w:val="24"/>
          <w:szCs w:val="24"/>
        </w:rPr>
        <w:t xml:space="preserve"> </w:t>
      </w:r>
      <w:r w:rsidR="006068BE" w:rsidRPr="00E87DEF">
        <w:rPr>
          <w:rFonts w:ascii="Arial" w:eastAsia="Calibri" w:hAnsi="Arial" w:cs="Arial"/>
          <w:sz w:val="24"/>
          <w:szCs w:val="24"/>
        </w:rPr>
        <w:t xml:space="preserve">organizacija ekonomiškai naudingiausią pasiūlymą išrenka pagal </w:t>
      </w:r>
      <w:r w:rsidR="006068BE" w:rsidRPr="003A44BA">
        <w:rPr>
          <w:rFonts w:ascii="Arial" w:eastAsia="Calibri" w:hAnsi="Arial" w:cs="Arial"/>
          <w:b/>
          <w:bCs/>
          <w:sz w:val="24"/>
          <w:szCs w:val="24"/>
          <w:u w:val="single"/>
        </w:rPr>
        <w:t>kainos ir kokybės santykį.</w:t>
      </w:r>
      <w:r w:rsidR="006068BE" w:rsidRPr="00E87DEF">
        <w:rPr>
          <w:rFonts w:ascii="Arial" w:eastAsia="Calibri" w:hAnsi="Arial" w:cs="Arial"/>
          <w:sz w:val="24"/>
          <w:szCs w:val="24"/>
        </w:rPr>
        <w:t xml:space="preserve"> Duomenys, kuriuos savo pasiūlyme turi pateikti tiekėjas, vertinimo kriterijai ir tvarka, pagal kurią vertinami tiekėjo pateikti duomenys, pateikiama Pirkimo specialiųjų sąlygų 7 priede „Pasiūlymų vertinimo kriterijai ir sąlygos“.</w:t>
      </w:r>
    </w:p>
    <w:p w14:paraId="71FA0069" w14:textId="77777777" w:rsidR="00C93D59" w:rsidRPr="004C70D7" w:rsidRDefault="00C93D59" w:rsidP="009F1CAE">
      <w:pPr>
        <w:pStyle w:val="Sraopastraipa"/>
        <w:numPr>
          <w:ilvl w:val="1"/>
          <w:numId w:val="9"/>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4C2368">
      <w:pPr>
        <w:pStyle w:val="Antrat1"/>
        <w:numPr>
          <w:ilvl w:val="0"/>
          <w:numId w:val="9"/>
        </w:numPr>
        <w:tabs>
          <w:tab w:val="left" w:pos="567"/>
        </w:tabs>
        <w:spacing w:before="120" w:line="276" w:lineRule="auto"/>
        <w:contextualSpacing/>
        <w:rPr>
          <w:rFonts w:ascii="Arial" w:hAnsi="Arial" w:cs="Arial"/>
          <w:b/>
          <w:bCs/>
          <w:sz w:val="24"/>
          <w:szCs w:val="24"/>
        </w:rPr>
      </w:pPr>
      <w:r>
        <w:rPr>
          <w:rFonts w:ascii="Arial" w:hAnsi="Arial" w:cs="Arial"/>
          <w:b/>
          <w:bCs/>
          <w:sz w:val="24"/>
          <w:szCs w:val="24"/>
        </w:rPr>
        <w:t>Sutarties sudarymas</w:t>
      </w:r>
    </w:p>
    <w:p w14:paraId="4B3D322F" w14:textId="0D977D1E" w:rsidR="00C93D59" w:rsidRPr="00053CA2" w:rsidRDefault="00C93D59" w:rsidP="004C2368">
      <w:pPr>
        <w:pStyle w:val="Sraopastraipa"/>
        <w:numPr>
          <w:ilvl w:val="1"/>
          <w:numId w:val="9"/>
        </w:numPr>
        <w:shd w:val="clear" w:color="auto" w:fill="FFFFFF"/>
        <w:spacing w:before="120"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009E0949">
        <w:rPr>
          <w:rFonts w:ascii="Arial" w:hAnsi="Arial" w:cs="Arial"/>
          <w:sz w:val="24"/>
          <w:szCs w:val="24"/>
        </w:rPr>
        <w:t>P</w:t>
      </w:r>
      <w:r w:rsidRPr="003C5FC7">
        <w:rPr>
          <w:rFonts w:ascii="Arial" w:hAnsi="Arial" w:cs="Arial"/>
          <w:sz w:val="24"/>
          <w:szCs w:val="24"/>
        </w:rPr>
        <w:t>irkimo</w:t>
      </w:r>
      <w:r w:rsidR="009E0949" w:rsidRPr="009E0949">
        <w:rPr>
          <w:rFonts w:ascii="Arial" w:hAnsi="Arial" w:cs="Arial"/>
          <w:sz w:val="24"/>
          <w:szCs w:val="24"/>
        </w:rPr>
        <w:t xml:space="preserve"> </w:t>
      </w:r>
      <w:r w:rsidR="009E0949" w:rsidRPr="003C5FC7">
        <w:rPr>
          <w:rFonts w:ascii="Arial" w:hAnsi="Arial" w:cs="Arial"/>
          <w:sz w:val="24"/>
          <w:szCs w:val="24"/>
        </w:rPr>
        <w:t>specialiųjų</w:t>
      </w:r>
      <w:r w:rsidRPr="004073FE">
        <w:rPr>
          <w:rFonts w:ascii="Arial" w:hAnsi="Arial" w:cs="Arial"/>
          <w:sz w:val="24"/>
          <w:szCs w:val="24"/>
        </w:rPr>
        <w:t xml:space="preserve"> sąlygų </w:t>
      </w:r>
      <w:r w:rsidR="00CC2C77">
        <w:rPr>
          <w:rFonts w:ascii="Arial" w:hAnsi="Arial" w:cs="Arial"/>
          <w:sz w:val="24"/>
          <w:szCs w:val="24"/>
        </w:rPr>
        <w:t>8</w:t>
      </w:r>
      <w:r w:rsidRPr="004073FE">
        <w:rPr>
          <w:rFonts w:ascii="Arial" w:hAnsi="Arial" w:cs="Arial"/>
          <w:sz w:val="24"/>
          <w:szCs w:val="24"/>
        </w:rPr>
        <w:t xml:space="preserve"> priede „Sutarties projektas“.</w:t>
      </w:r>
    </w:p>
    <w:p w14:paraId="05BB0F11" w14:textId="77777777" w:rsidR="00C93D59" w:rsidRPr="00AD7354" w:rsidRDefault="00C93D59" w:rsidP="004C2368">
      <w:pPr>
        <w:pStyle w:val="Antrat1"/>
        <w:spacing w:before="120" w:line="276" w:lineRule="auto"/>
        <w:rPr>
          <w:rFonts w:ascii="Arial" w:hAnsi="Arial" w:cs="Arial"/>
          <w:b/>
          <w:bCs/>
          <w:color w:val="auto"/>
          <w:sz w:val="24"/>
          <w:szCs w:val="24"/>
        </w:rPr>
      </w:pPr>
      <w:bookmarkStart w:id="23" w:name="_Toc137194955"/>
      <w:r w:rsidRPr="00AD7354">
        <w:rPr>
          <w:rFonts w:ascii="Arial" w:hAnsi="Arial" w:cs="Arial"/>
          <w:b/>
          <w:bCs/>
          <w:color w:val="auto"/>
          <w:sz w:val="24"/>
          <w:szCs w:val="24"/>
        </w:rPr>
        <w:t>9. Kitos sąlygos</w:t>
      </w:r>
      <w:bookmarkEnd w:id="23"/>
      <w:r w:rsidRPr="00AD7354">
        <w:rPr>
          <w:rFonts w:ascii="Arial" w:hAnsi="Arial" w:cs="Arial"/>
          <w:b/>
          <w:bCs/>
          <w:color w:val="auto"/>
          <w:sz w:val="24"/>
          <w:szCs w:val="24"/>
        </w:rPr>
        <w:t xml:space="preserve"> </w:t>
      </w:r>
    </w:p>
    <w:p w14:paraId="743DB86B" w14:textId="77777777" w:rsidR="00C93D59" w:rsidRPr="00D70BF7" w:rsidRDefault="00C93D59" w:rsidP="009F1CAE">
      <w:pPr>
        <w:pStyle w:val="Betarp"/>
        <w:numPr>
          <w:ilvl w:val="0"/>
          <w:numId w:val="10"/>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9F1CAE">
      <w:pPr>
        <w:pStyle w:val="Betarp"/>
        <w:numPr>
          <w:ilvl w:val="2"/>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9F1CAE">
      <w:pPr>
        <w:pStyle w:val="Betarp"/>
        <w:numPr>
          <w:ilvl w:val="2"/>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9F1CAE">
      <w:pPr>
        <w:pStyle w:val="Betarp"/>
        <w:numPr>
          <w:ilvl w:val="2"/>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9F1CAE">
      <w:pPr>
        <w:pStyle w:val="Betarp"/>
        <w:numPr>
          <w:ilvl w:val="2"/>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7AFFA5E6" w14:textId="1B584ED7" w:rsidR="00C93D59" w:rsidRPr="004C2368" w:rsidRDefault="00C93D59" w:rsidP="004C2368">
      <w:pPr>
        <w:spacing w:after="0" w:line="240" w:lineRule="auto"/>
        <w:jc w:val="right"/>
        <w:rPr>
          <w:rFonts w:ascii="Arial" w:hAnsi="Arial" w:cs="Arial"/>
          <w:sz w:val="24"/>
          <w:szCs w:val="24"/>
        </w:rPr>
      </w:pPr>
      <w:r w:rsidRPr="4F33EE10">
        <w:rPr>
          <w:rFonts w:ascii="Arial" w:hAnsi="Arial" w:cs="Arial"/>
          <w:sz w:val="24"/>
          <w:szCs w:val="24"/>
        </w:rPr>
        <w:t>„Terminai“</w:t>
      </w: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260"/>
        <w:gridCol w:w="3261"/>
        <w:gridCol w:w="2551"/>
      </w:tblGrid>
      <w:tr w:rsidR="00C93D59" w:rsidRPr="00BD1DDF" w14:paraId="39C15523" w14:textId="77777777" w:rsidTr="004C2368">
        <w:trPr>
          <w:trHeight w:val="20"/>
        </w:trPr>
        <w:tc>
          <w:tcPr>
            <w:tcW w:w="709" w:type="dxa"/>
          </w:tcPr>
          <w:p w14:paraId="72790230" w14:textId="77777777" w:rsidR="00C93D59" w:rsidRPr="004C2368" w:rsidRDefault="00C93D59" w:rsidP="00B83756">
            <w:pPr>
              <w:jc w:val="center"/>
              <w:rPr>
                <w:rFonts w:ascii="Arial" w:hAnsi="Arial" w:cs="Arial"/>
                <w:b/>
                <w:bCs/>
                <w:sz w:val="22"/>
                <w:szCs w:val="22"/>
              </w:rPr>
            </w:pPr>
            <w:r w:rsidRPr="004C2368">
              <w:rPr>
                <w:rFonts w:ascii="Arial" w:hAnsi="Arial" w:cs="Arial"/>
                <w:b/>
                <w:bCs/>
                <w:sz w:val="22"/>
                <w:szCs w:val="22"/>
              </w:rPr>
              <w:t>Eil.</w:t>
            </w:r>
          </w:p>
          <w:p w14:paraId="2755E0C7" w14:textId="77777777" w:rsidR="00C93D59" w:rsidRPr="004C2368" w:rsidRDefault="00C93D59" w:rsidP="00B83756">
            <w:pPr>
              <w:jc w:val="center"/>
              <w:rPr>
                <w:rFonts w:ascii="Arial" w:hAnsi="Arial" w:cs="Arial"/>
                <w:b/>
                <w:bCs/>
                <w:sz w:val="22"/>
                <w:szCs w:val="22"/>
              </w:rPr>
            </w:pPr>
            <w:r w:rsidRPr="004C2368">
              <w:rPr>
                <w:rFonts w:ascii="Arial" w:hAnsi="Arial" w:cs="Arial"/>
                <w:b/>
                <w:bCs/>
                <w:sz w:val="22"/>
                <w:szCs w:val="22"/>
              </w:rPr>
              <w:t>Nr.</w:t>
            </w:r>
          </w:p>
        </w:tc>
        <w:tc>
          <w:tcPr>
            <w:tcW w:w="3260" w:type="dxa"/>
          </w:tcPr>
          <w:p w14:paraId="249CF727" w14:textId="77777777" w:rsidR="00C93D59" w:rsidRPr="004C2368" w:rsidRDefault="00C93D59" w:rsidP="00B83756">
            <w:pPr>
              <w:jc w:val="center"/>
              <w:rPr>
                <w:rFonts w:ascii="Arial" w:hAnsi="Arial" w:cs="Arial"/>
                <w:b/>
                <w:bCs/>
                <w:sz w:val="22"/>
                <w:szCs w:val="22"/>
              </w:rPr>
            </w:pPr>
            <w:r w:rsidRPr="004C2368">
              <w:rPr>
                <w:rFonts w:ascii="Arial" w:hAnsi="Arial" w:cs="Arial"/>
                <w:b/>
                <w:bCs/>
                <w:sz w:val="22"/>
                <w:szCs w:val="22"/>
              </w:rPr>
              <w:t>VEIKSMAS</w:t>
            </w:r>
          </w:p>
        </w:tc>
        <w:tc>
          <w:tcPr>
            <w:tcW w:w="3261" w:type="dxa"/>
            <w:hideMark/>
          </w:tcPr>
          <w:p w14:paraId="34C26A3C" w14:textId="77777777" w:rsidR="00C93D59" w:rsidRPr="004C2368" w:rsidRDefault="00C93D59" w:rsidP="00B83756">
            <w:pPr>
              <w:ind w:firstLine="34"/>
              <w:jc w:val="center"/>
              <w:rPr>
                <w:rFonts w:ascii="Arial" w:hAnsi="Arial" w:cs="Arial"/>
                <w:b/>
                <w:sz w:val="22"/>
                <w:szCs w:val="22"/>
              </w:rPr>
            </w:pPr>
            <w:r w:rsidRPr="004C2368">
              <w:rPr>
                <w:rFonts w:ascii="Arial" w:hAnsi="Arial" w:cs="Arial"/>
                <w:b/>
                <w:sz w:val="22"/>
                <w:szCs w:val="22"/>
              </w:rPr>
              <w:t>DATA/DIENŲ SKAIČIUS/ LAIKAS</w:t>
            </w:r>
          </w:p>
          <w:p w14:paraId="21725C30" w14:textId="77777777" w:rsidR="00C93D59" w:rsidRPr="004C2368" w:rsidRDefault="00C93D59" w:rsidP="00B83756">
            <w:pPr>
              <w:ind w:firstLine="34"/>
              <w:jc w:val="center"/>
              <w:rPr>
                <w:rFonts w:ascii="Arial" w:hAnsi="Arial" w:cs="Arial"/>
                <w:sz w:val="22"/>
                <w:szCs w:val="22"/>
              </w:rPr>
            </w:pPr>
            <w:r w:rsidRPr="004C2368">
              <w:rPr>
                <w:rFonts w:ascii="Arial" w:hAnsi="Arial" w:cs="Arial"/>
                <w:sz w:val="22"/>
                <w:szCs w:val="22"/>
              </w:rPr>
              <w:t>(Lietuvos laiku)</w:t>
            </w:r>
          </w:p>
        </w:tc>
        <w:tc>
          <w:tcPr>
            <w:tcW w:w="2551" w:type="dxa"/>
            <w:hideMark/>
          </w:tcPr>
          <w:p w14:paraId="3B474F7D" w14:textId="77777777" w:rsidR="00C93D59" w:rsidRPr="004C2368" w:rsidRDefault="00C93D59" w:rsidP="00B83756">
            <w:pPr>
              <w:ind w:firstLine="34"/>
              <w:jc w:val="center"/>
              <w:rPr>
                <w:rFonts w:ascii="Arial" w:hAnsi="Arial" w:cs="Arial"/>
                <w:b/>
                <w:sz w:val="22"/>
                <w:szCs w:val="22"/>
              </w:rPr>
            </w:pPr>
            <w:r w:rsidRPr="004C2368">
              <w:rPr>
                <w:rFonts w:ascii="Arial" w:hAnsi="Arial" w:cs="Arial"/>
                <w:b/>
                <w:sz w:val="22"/>
                <w:szCs w:val="22"/>
              </w:rPr>
              <w:t>PASTABOS</w:t>
            </w:r>
          </w:p>
        </w:tc>
      </w:tr>
      <w:tr w:rsidR="00C93D59" w:rsidRPr="00BD1DDF" w14:paraId="468FCC2A" w14:textId="77777777" w:rsidTr="004C2368">
        <w:trPr>
          <w:trHeight w:val="20"/>
        </w:trPr>
        <w:tc>
          <w:tcPr>
            <w:tcW w:w="709" w:type="dxa"/>
          </w:tcPr>
          <w:p w14:paraId="48EBFAAD"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1.</w:t>
            </w:r>
          </w:p>
        </w:tc>
        <w:tc>
          <w:tcPr>
            <w:tcW w:w="3260" w:type="dxa"/>
          </w:tcPr>
          <w:p w14:paraId="1FFCAC52"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Pasiūlymų pateikimo terminas</w:t>
            </w:r>
          </w:p>
        </w:tc>
        <w:tc>
          <w:tcPr>
            <w:tcW w:w="3261" w:type="dxa"/>
          </w:tcPr>
          <w:p w14:paraId="3B6B87BA" w14:textId="77777777" w:rsidR="00C93D59" w:rsidRPr="004C2368" w:rsidRDefault="00C93D59" w:rsidP="00B83756">
            <w:pPr>
              <w:rPr>
                <w:rFonts w:ascii="Arial" w:hAnsi="Arial" w:cs="Arial"/>
                <w:sz w:val="22"/>
                <w:szCs w:val="22"/>
              </w:rPr>
            </w:pPr>
            <w:r w:rsidRPr="004C2368">
              <w:rPr>
                <w:rFonts w:ascii="Arial" w:hAnsi="Arial" w:cs="Arial"/>
                <w:sz w:val="22"/>
                <w:szCs w:val="22"/>
              </w:rPr>
              <w:t xml:space="preserve">Bus nurodytas skelbime apie pirkimą. </w:t>
            </w:r>
          </w:p>
        </w:tc>
        <w:tc>
          <w:tcPr>
            <w:tcW w:w="2551" w:type="dxa"/>
          </w:tcPr>
          <w:p w14:paraId="2742BE6B" w14:textId="77777777" w:rsidR="00C93D59" w:rsidRPr="004C2368" w:rsidRDefault="00C93D59" w:rsidP="00B83756">
            <w:pPr>
              <w:rPr>
                <w:rFonts w:ascii="Arial" w:hAnsi="Arial" w:cs="Arial"/>
                <w:sz w:val="22"/>
                <w:szCs w:val="22"/>
              </w:rPr>
            </w:pPr>
            <w:r w:rsidRPr="004C2368">
              <w:rPr>
                <w:rFonts w:ascii="Arial" w:hAnsi="Arial" w:cs="Arial"/>
                <w:sz w:val="22"/>
                <w:szCs w:val="22"/>
              </w:rPr>
              <w:t>Perkančioji organizacija turi teisę pratęsti pasiūlymų pateikimo terminą.</w:t>
            </w:r>
          </w:p>
        </w:tc>
      </w:tr>
      <w:tr w:rsidR="00C93D59" w:rsidRPr="00BD1DDF" w14:paraId="00FE7A26" w14:textId="77777777" w:rsidTr="004C2368">
        <w:trPr>
          <w:trHeight w:val="20"/>
        </w:trPr>
        <w:tc>
          <w:tcPr>
            <w:tcW w:w="709" w:type="dxa"/>
          </w:tcPr>
          <w:p w14:paraId="15983111"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2.</w:t>
            </w:r>
          </w:p>
        </w:tc>
        <w:tc>
          <w:tcPr>
            <w:tcW w:w="3260" w:type="dxa"/>
          </w:tcPr>
          <w:p w14:paraId="0A9F096F" w14:textId="77777777" w:rsidR="00C93D59" w:rsidRPr="004C2368" w:rsidRDefault="00C93D59" w:rsidP="00B83756">
            <w:pPr>
              <w:rPr>
                <w:rFonts w:ascii="Arial" w:hAnsi="Arial" w:cs="Arial"/>
                <w:bCs/>
                <w:sz w:val="22"/>
                <w:szCs w:val="22"/>
              </w:rPr>
            </w:pPr>
            <w:r w:rsidRPr="004C2368">
              <w:rPr>
                <w:rFonts w:ascii="Arial" w:hAnsi="Arial" w:cs="Arial"/>
                <w:sz w:val="22"/>
                <w:szCs w:val="22"/>
              </w:rPr>
              <w:t>Pasiūlymą patikslinti pirkimo dokumentus arba prašymus dėl pirkimo dokumentų paaiškinimų tiekėjas turi pateikti ne vėliau kaip:</w:t>
            </w:r>
          </w:p>
        </w:tc>
        <w:tc>
          <w:tcPr>
            <w:tcW w:w="3261" w:type="dxa"/>
          </w:tcPr>
          <w:p w14:paraId="123999E7" w14:textId="77777777" w:rsidR="00C93D59" w:rsidRPr="004C2368" w:rsidRDefault="00C93D59" w:rsidP="00B83756">
            <w:pPr>
              <w:rPr>
                <w:rFonts w:ascii="Arial" w:hAnsi="Arial" w:cs="Arial"/>
                <w:sz w:val="22"/>
                <w:szCs w:val="22"/>
              </w:rPr>
            </w:pPr>
            <w:r w:rsidRPr="004C2368">
              <w:rPr>
                <w:rFonts w:ascii="Arial" w:hAnsi="Arial" w:cs="Arial"/>
                <w:sz w:val="22"/>
                <w:szCs w:val="22"/>
              </w:rPr>
              <w:t xml:space="preserve">Likus </w:t>
            </w:r>
            <w:r w:rsidRPr="004C2368">
              <w:rPr>
                <w:rFonts w:ascii="Arial" w:hAnsi="Arial" w:cs="Arial"/>
                <w:b/>
                <w:sz w:val="22"/>
                <w:szCs w:val="22"/>
              </w:rPr>
              <w:t>2 darbo dienoms</w:t>
            </w:r>
            <w:r w:rsidRPr="004C2368">
              <w:rPr>
                <w:rFonts w:ascii="Arial" w:hAnsi="Arial" w:cs="Arial"/>
                <w:sz w:val="22"/>
                <w:szCs w:val="22"/>
              </w:rPr>
              <w:t xml:space="preserve"> iki pasiūlymų pateikimo termino pabaigos.</w:t>
            </w:r>
          </w:p>
        </w:tc>
        <w:tc>
          <w:tcPr>
            <w:tcW w:w="2551" w:type="dxa"/>
          </w:tcPr>
          <w:p w14:paraId="46D1FDB2" w14:textId="77777777" w:rsidR="00C93D59" w:rsidRPr="004C2368" w:rsidRDefault="00C93D59" w:rsidP="00B83756">
            <w:pPr>
              <w:rPr>
                <w:rFonts w:ascii="Arial" w:hAnsi="Arial" w:cs="Arial"/>
                <w:sz w:val="22"/>
                <w:szCs w:val="22"/>
              </w:rPr>
            </w:pPr>
          </w:p>
        </w:tc>
      </w:tr>
      <w:tr w:rsidR="00C93D59" w:rsidRPr="00BD1DDF" w14:paraId="3E48516B" w14:textId="77777777" w:rsidTr="004C2368">
        <w:trPr>
          <w:trHeight w:val="20"/>
        </w:trPr>
        <w:tc>
          <w:tcPr>
            <w:tcW w:w="709" w:type="dxa"/>
          </w:tcPr>
          <w:p w14:paraId="3DA0A72C"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3.</w:t>
            </w:r>
          </w:p>
        </w:tc>
        <w:tc>
          <w:tcPr>
            <w:tcW w:w="3260" w:type="dxa"/>
          </w:tcPr>
          <w:p w14:paraId="573A12A2" w14:textId="77777777" w:rsidR="00C93D59" w:rsidRPr="004C2368" w:rsidRDefault="00C93D59" w:rsidP="00B83756">
            <w:pPr>
              <w:rPr>
                <w:rFonts w:ascii="Arial" w:hAnsi="Arial" w:cs="Arial"/>
                <w:sz w:val="22"/>
                <w:szCs w:val="22"/>
              </w:rPr>
            </w:pPr>
            <w:r w:rsidRPr="004C2368">
              <w:rPr>
                <w:rFonts w:ascii="Arial" w:eastAsia="Arial" w:hAnsi="Arial" w:cs="Arial"/>
                <w:sz w:val="22"/>
                <w:szCs w:val="22"/>
              </w:rPr>
              <w:t xml:space="preserve">Perkančioji organizacija </w:t>
            </w:r>
            <w:r w:rsidRPr="004C2368">
              <w:rPr>
                <w:rFonts w:ascii="Arial" w:hAnsi="Arial" w:cs="Arial"/>
                <w:sz w:val="22"/>
                <w:szCs w:val="22"/>
              </w:rPr>
              <w:t>pirkimo dokumentų paaiškinimą, patikslinimą pateikia visiems dalyviams ne vėliau kaip:</w:t>
            </w:r>
          </w:p>
        </w:tc>
        <w:tc>
          <w:tcPr>
            <w:tcW w:w="3261" w:type="dxa"/>
          </w:tcPr>
          <w:p w14:paraId="69E9B960" w14:textId="77777777" w:rsidR="00C93D59" w:rsidRPr="004C2368" w:rsidRDefault="00C93D59" w:rsidP="00B83756">
            <w:pPr>
              <w:rPr>
                <w:rFonts w:ascii="Arial" w:hAnsi="Arial" w:cs="Arial"/>
                <w:sz w:val="22"/>
                <w:szCs w:val="22"/>
              </w:rPr>
            </w:pPr>
            <w:r w:rsidRPr="004C2368">
              <w:rPr>
                <w:rFonts w:ascii="Arial" w:hAnsi="Arial" w:cs="Arial"/>
                <w:sz w:val="22"/>
                <w:szCs w:val="22"/>
              </w:rPr>
              <w:t xml:space="preserve">Likus </w:t>
            </w:r>
            <w:r w:rsidRPr="004C2368">
              <w:rPr>
                <w:rFonts w:ascii="Arial" w:hAnsi="Arial" w:cs="Arial"/>
                <w:b/>
                <w:bCs/>
                <w:sz w:val="22"/>
                <w:szCs w:val="22"/>
              </w:rPr>
              <w:t>1 darbo dienai</w:t>
            </w:r>
            <w:r w:rsidRPr="004C2368">
              <w:rPr>
                <w:rFonts w:ascii="Arial" w:hAnsi="Arial" w:cs="Arial"/>
                <w:sz w:val="22"/>
                <w:szCs w:val="22"/>
              </w:rPr>
              <w:t xml:space="preserve"> iki pasiūlymų pateikimo termino pabaigos.</w:t>
            </w:r>
          </w:p>
        </w:tc>
        <w:tc>
          <w:tcPr>
            <w:tcW w:w="2551" w:type="dxa"/>
          </w:tcPr>
          <w:p w14:paraId="467980A0" w14:textId="77777777" w:rsidR="00C93D59" w:rsidRPr="004C2368" w:rsidRDefault="00C93D59" w:rsidP="00B83756">
            <w:pPr>
              <w:rPr>
                <w:rFonts w:ascii="Arial" w:hAnsi="Arial" w:cs="Arial"/>
                <w:color w:val="7030A0"/>
                <w:sz w:val="22"/>
                <w:szCs w:val="22"/>
              </w:rPr>
            </w:pPr>
            <w:r w:rsidRPr="004C2368">
              <w:rPr>
                <w:rFonts w:ascii="Arial" w:hAnsi="Arial" w:cs="Arial"/>
                <w:color w:val="000000"/>
                <w:sz w:val="22"/>
                <w:szCs w:val="22"/>
              </w:rPr>
              <w:t xml:space="preserve">Jei paaiškinimai ar patikslinimai teikiami perkančiosios organizacijos iniciatyva, jų pateikimo terminas nesikeičia. </w:t>
            </w:r>
          </w:p>
        </w:tc>
      </w:tr>
      <w:tr w:rsidR="00C93D59" w:rsidRPr="00BD1DDF" w14:paraId="3D917B9E" w14:textId="77777777" w:rsidTr="004C2368">
        <w:trPr>
          <w:trHeight w:val="1055"/>
        </w:trPr>
        <w:tc>
          <w:tcPr>
            <w:tcW w:w="709" w:type="dxa"/>
          </w:tcPr>
          <w:p w14:paraId="776840CC"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4.</w:t>
            </w:r>
          </w:p>
        </w:tc>
        <w:tc>
          <w:tcPr>
            <w:tcW w:w="3260" w:type="dxa"/>
            <w:hideMark/>
          </w:tcPr>
          <w:p w14:paraId="758AC486" w14:textId="77777777" w:rsidR="00C93D59" w:rsidRPr="004C2368" w:rsidRDefault="00C93D59" w:rsidP="00B83756">
            <w:pPr>
              <w:rPr>
                <w:rFonts w:ascii="Arial" w:hAnsi="Arial" w:cs="Arial"/>
                <w:sz w:val="22"/>
                <w:szCs w:val="22"/>
              </w:rPr>
            </w:pPr>
            <w:r w:rsidRPr="004C2368">
              <w:rPr>
                <w:rFonts w:ascii="Arial" w:hAnsi="Arial" w:cs="Arial"/>
                <w:sz w:val="22"/>
                <w:szCs w:val="22"/>
              </w:rPr>
              <w:t>Pradinis susipažinimas su CVP IS priemonėmis gautais pasiūlymais pradedamas ne anksčiau nei</w:t>
            </w:r>
          </w:p>
        </w:tc>
        <w:tc>
          <w:tcPr>
            <w:tcW w:w="3261" w:type="dxa"/>
            <w:hideMark/>
          </w:tcPr>
          <w:p w14:paraId="67A2309A" w14:textId="77777777" w:rsidR="00C93D59" w:rsidRPr="004C2368" w:rsidRDefault="00C93D59" w:rsidP="00B83756">
            <w:pPr>
              <w:ind w:firstLine="34"/>
              <w:rPr>
                <w:rFonts w:ascii="Arial" w:hAnsi="Arial" w:cs="Arial"/>
                <w:sz w:val="22"/>
                <w:szCs w:val="22"/>
              </w:rPr>
            </w:pPr>
            <w:r w:rsidRPr="004C2368">
              <w:rPr>
                <w:rFonts w:ascii="Arial" w:hAnsi="Arial" w:cs="Arial"/>
                <w:color w:val="000000" w:themeColor="text1"/>
                <w:sz w:val="22"/>
                <w:szCs w:val="22"/>
              </w:rPr>
              <w:t>Po 30 minučių</w:t>
            </w:r>
            <w:r w:rsidRPr="004C2368">
              <w:rPr>
                <w:rFonts w:ascii="Arial" w:hAnsi="Arial" w:cs="Arial"/>
                <w:sz w:val="22"/>
                <w:szCs w:val="22"/>
              </w:rPr>
              <w:t xml:space="preserve"> po galutinių pasiūlymų pateikimo termino pabaigos.</w:t>
            </w:r>
          </w:p>
        </w:tc>
        <w:tc>
          <w:tcPr>
            <w:tcW w:w="2551" w:type="dxa"/>
            <w:hideMark/>
          </w:tcPr>
          <w:p w14:paraId="542F81C0" w14:textId="77777777" w:rsidR="00C93D59" w:rsidRPr="004C2368" w:rsidRDefault="00C93D59" w:rsidP="00B83756">
            <w:pPr>
              <w:ind w:firstLine="34"/>
              <w:rPr>
                <w:rFonts w:ascii="Arial" w:hAnsi="Arial" w:cs="Arial"/>
                <w:iCs/>
                <w:sz w:val="22"/>
                <w:szCs w:val="22"/>
              </w:rPr>
            </w:pPr>
          </w:p>
        </w:tc>
      </w:tr>
      <w:tr w:rsidR="00C93D59" w:rsidRPr="00BD1DDF" w14:paraId="0CFBCB04" w14:textId="77777777" w:rsidTr="004C2368">
        <w:trPr>
          <w:trHeight w:val="20"/>
        </w:trPr>
        <w:tc>
          <w:tcPr>
            <w:tcW w:w="709" w:type="dxa"/>
          </w:tcPr>
          <w:p w14:paraId="11402036"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5.</w:t>
            </w:r>
          </w:p>
        </w:tc>
        <w:tc>
          <w:tcPr>
            <w:tcW w:w="3260" w:type="dxa"/>
          </w:tcPr>
          <w:p w14:paraId="642079DA" w14:textId="77777777" w:rsidR="00C93D59" w:rsidRPr="004C2368" w:rsidRDefault="00C93D59" w:rsidP="00B83756">
            <w:pPr>
              <w:rPr>
                <w:rFonts w:ascii="Arial" w:hAnsi="Arial" w:cs="Arial"/>
                <w:sz w:val="22"/>
                <w:szCs w:val="22"/>
              </w:rPr>
            </w:pPr>
            <w:r w:rsidRPr="004C2368">
              <w:rPr>
                <w:rFonts w:ascii="Arial" w:hAnsi="Arial" w:cs="Arial"/>
                <w:bCs/>
                <w:sz w:val="22"/>
                <w:szCs w:val="22"/>
              </w:rPr>
              <w:t>Pasiūlymo galiojimo ir pasiūlymo galiojimo užtikrinimo (jei taikoma) terminas ne trumpesnis kaip</w:t>
            </w:r>
          </w:p>
        </w:tc>
        <w:tc>
          <w:tcPr>
            <w:tcW w:w="3261" w:type="dxa"/>
          </w:tcPr>
          <w:p w14:paraId="4CEF8FEA" w14:textId="77777777" w:rsidR="00C93D59" w:rsidRPr="004C2368" w:rsidRDefault="00C93D59" w:rsidP="00B83756">
            <w:pPr>
              <w:ind w:firstLine="34"/>
              <w:rPr>
                <w:rFonts w:ascii="Arial" w:hAnsi="Arial" w:cs="Arial"/>
                <w:sz w:val="22"/>
                <w:szCs w:val="22"/>
              </w:rPr>
            </w:pPr>
            <w:r w:rsidRPr="004C2368">
              <w:rPr>
                <w:rFonts w:ascii="Arial" w:hAnsi="Arial" w:cs="Arial"/>
                <w:sz w:val="22"/>
                <w:szCs w:val="22"/>
              </w:rPr>
              <w:t xml:space="preserve">90 (devyniasdešimt) dienų nuo pasiūlymų pateikimo galutinio termino pabaigos. </w:t>
            </w:r>
          </w:p>
        </w:tc>
        <w:tc>
          <w:tcPr>
            <w:tcW w:w="2551" w:type="dxa"/>
          </w:tcPr>
          <w:p w14:paraId="1D70D72E" w14:textId="77777777" w:rsidR="00C93D59" w:rsidRPr="004C2368" w:rsidRDefault="00C93D59" w:rsidP="00B83756">
            <w:pPr>
              <w:ind w:firstLine="34"/>
              <w:rPr>
                <w:rFonts w:ascii="Arial" w:hAnsi="Arial" w:cs="Arial"/>
                <w:sz w:val="22"/>
                <w:szCs w:val="22"/>
              </w:rPr>
            </w:pPr>
          </w:p>
        </w:tc>
      </w:tr>
      <w:tr w:rsidR="00C93D59" w:rsidRPr="00BD1DDF" w14:paraId="0A420CD6" w14:textId="77777777" w:rsidTr="004C2368">
        <w:trPr>
          <w:trHeight w:val="20"/>
        </w:trPr>
        <w:tc>
          <w:tcPr>
            <w:tcW w:w="709" w:type="dxa"/>
          </w:tcPr>
          <w:p w14:paraId="32A820FC"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6.</w:t>
            </w:r>
          </w:p>
        </w:tc>
        <w:tc>
          <w:tcPr>
            <w:tcW w:w="3260" w:type="dxa"/>
          </w:tcPr>
          <w:p w14:paraId="770636CA" w14:textId="77777777" w:rsidR="00C93D59" w:rsidRPr="004C2368" w:rsidRDefault="00C93D59" w:rsidP="00B83756">
            <w:pPr>
              <w:rPr>
                <w:rFonts w:ascii="Arial" w:hAnsi="Arial" w:cs="Arial"/>
                <w:sz w:val="22"/>
                <w:szCs w:val="22"/>
              </w:rPr>
            </w:pPr>
            <w:r w:rsidRPr="004C2368">
              <w:rPr>
                <w:rFonts w:ascii="Arial" w:eastAsia="Arial" w:hAnsi="Arial" w:cs="Arial"/>
                <w:sz w:val="22"/>
                <w:szCs w:val="22"/>
              </w:rPr>
              <w:t>Perkančioji organizacija</w:t>
            </w:r>
            <w:r w:rsidRPr="004C2368">
              <w:rPr>
                <w:rFonts w:ascii="Arial" w:hAnsi="Arial" w:cs="Arial"/>
                <w:sz w:val="22"/>
                <w:szCs w:val="22"/>
              </w:rPr>
              <w:t xml:space="preserve"> atsako dalyviui, ar jis sutinka priimti dalyvio siūlomą pasiūlymo galiojimo užtikrinimą patvirtinantį dokumentą ne vėliau kaip per</w:t>
            </w:r>
          </w:p>
        </w:tc>
        <w:tc>
          <w:tcPr>
            <w:tcW w:w="3261" w:type="dxa"/>
          </w:tcPr>
          <w:p w14:paraId="4470DC04" w14:textId="77777777" w:rsidR="00C93D59" w:rsidRPr="004C2368" w:rsidRDefault="00C93D59" w:rsidP="00B83756">
            <w:pPr>
              <w:ind w:firstLine="34"/>
              <w:rPr>
                <w:rFonts w:ascii="Arial" w:hAnsi="Arial" w:cs="Arial"/>
                <w:sz w:val="22"/>
                <w:szCs w:val="22"/>
              </w:rPr>
            </w:pPr>
            <w:r w:rsidRPr="004C2368">
              <w:rPr>
                <w:rFonts w:ascii="Arial" w:hAnsi="Arial" w:cs="Arial"/>
                <w:iCs/>
                <w:sz w:val="22"/>
                <w:szCs w:val="22"/>
              </w:rPr>
              <w:t xml:space="preserve">Netaikoma </w:t>
            </w:r>
          </w:p>
          <w:p w14:paraId="38B57060" w14:textId="77777777" w:rsidR="00C93D59" w:rsidRPr="004C2368" w:rsidRDefault="00C93D59" w:rsidP="00B83756">
            <w:pPr>
              <w:ind w:firstLine="34"/>
              <w:rPr>
                <w:rFonts w:ascii="Arial" w:hAnsi="Arial" w:cs="Arial"/>
                <w:sz w:val="22"/>
                <w:szCs w:val="22"/>
              </w:rPr>
            </w:pPr>
          </w:p>
        </w:tc>
        <w:tc>
          <w:tcPr>
            <w:tcW w:w="2551" w:type="dxa"/>
          </w:tcPr>
          <w:p w14:paraId="23A4F46F" w14:textId="77777777" w:rsidR="00C93D59" w:rsidRPr="004C2368" w:rsidRDefault="00C93D59" w:rsidP="00B83756">
            <w:pPr>
              <w:ind w:firstLine="34"/>
              <w:rPr>
                <w:rFonts w:ascii="Arial" w:hAnsi="Arial" w:cs="Arial"/>
                <w:sz w:val="22"/>
                <w:szCs w:val="22"/>
              </w:rPr>
            </w:pPr>
          </w:p>
        </w:tc>
      </w:tr>
      <w:tr w:rsidR="00C93D59" w:rsidRPr="00BD1DDF" w14:paraId="427D80C4" w14:textId="77777777" w:rsidTr="004C2368">
        <w:trPr>
          <w:trHeight w:val="20"/>
        </w:trPr>
        <w:tc>
          <w:tcPr>
            <w:tcW w:w="709" w:type="dxa"/>
          </w:tcPr>
          <w:p w14:paraId="22F31E4C"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7.</w:t>
            </w:r>
          </w:p>
        </w:tc>
        <w:tc>
          <w:tcPr>
            <w:tcW w:w="3260" w:type="dxa"/>
          </w:tcPr>
          <w:p w14:paraId="63DE180F" w14:textId="77777777" w:rsidR="00C93D59" w:rsidRPr="004C2368" w:rsidRDefault="00C93D59" w:rsidP="00B83756">
            <w:pPr>
              <w:rPr>
                <w:rFonts w:ascii="Arial" w:hAnsi="Arial" w:cs="Arial"/>
                <w:sz w:val="22"/>
                <w:szCs w:val="22"/>
              </w:rPr>
            </w:pPr>
            <w:r w:rsidRPr="004C2368">
              <w:rPr>
                <w:rFonts w:ascii="Arial" w:hAnsi="Arial" w:cs="Arial"/>
                <w:sz w:val="22"/>
                <w:szCs w:val="22"/>
              </w:rPr>
              <w:t>Pasiūlymo galiojimo užtikrinimas pirkimo dalyviui grąžinamas (arba atsisakoma teisių į jį) per</w:t>
            </w:r>
          </w:p>
        </w:tc>
        <w:tc>
          <w:tcPr>
            <w:tcW w:w="3261" w:type="dxa"/>
          </w:tcPr>
          <w:p w14:paraId="5A4DD81B" w14:textId="77777777" w:rsidR="00C93D59" w:rsidRPr="004C2368" w:rsidRDefault="00C93D59" w:rsidP="00B83756">
            <w:pPr>
              <w:ind w:firstLine="34"/>
              <w:rPr>
                <w:rFonts w:ascii="Arial" w:hAnsi="Arial" w:cs="Arial"/>
                <w:sz w:val="22"/>
                <w:szCs w:val="22"/>
              </w:rPr>
            </w:pPr>
            <w:r w:rsidRPr="004C2368">
              <w:rPr>
                <w:rFonts w:ascii="Arial" w:hAnsi="Arial" w:cs="Arial"/>
                <w:iCs/>
                <w:sz w:val="22"/>
                <w:szCs w:val="22"/>
              </w:rPr>
              <w:t xml:space="preserve">Netaikoma </w:t>
            </w:r>
          </w:p>
          <w:p w14:paraId="776869C8" w14:textId="77777777" w:rsidR="00C93D59" w:rsidRPr="004C2368" w:rsidRDefault="00C93D59" w:rsidP="00B83756">
            <w:pPr>
              <w:ind w:firstLine="34"/>
              <w:rPr>
                <w:rFonts w:ascii="Arial" w:hAnsi="Arial" w:cs="Arial"/>
                <w:sz w:val="22"/>
                <w:szCs w:val="22"/>
              </w:rPr>
            </w:pPr>
          </w:p>
        </w:tc>
        <w:tc>
          <w:tcPr>
            <w:tcW w:w="2551" w:type="dxa"/>
          </w:tcPr>
          <w:p w14:paraId="7BAF2606" w14:textId="77777777" w:rsidR="00C93D59" w:rsidRPr="004C2368" w:rsidRDefault="00C93D59" w:rsidP="00B83756">
            <w:pPr>
              <w:ind w:firstLine="34"/>
              <w:rPr>
                <w:rFonts w:ascii="Arial" w:hAnsi="Arial" w:cs="Arial"/>
                <w:sz w:val="22"/>
                <w:szCs w:val="22"/>
              </w:rPr>
            </w:pPr>
          </w:p>
          <w:p w14:paraId="0952A480" w14:textId="77777777" w:rsidR="00C93D59" w:rsidRPr="004C2368" w:rsidRDefault="00C93D59" w:rsidP="00B83756">
            <w:pPr>
              <w:rPr>
                <w:rFonts w:ascii="Arial" w:hAnsi="Arial" w:cs="Arial"/>
                <w:sz w:val="22"/>
                <w:szCs w:val="22"/>
              </w:rPr>
            </w:pPr>
          </w:p>
        </w:tc>
      </w:tr>
      <w:tr w:rsidR="00C93D59" w:rsidRPr="00BD1DDF" w14:paraId="7197680D" w14:textId="77777777" w:rsidTr="004C2368">
        <w:trPr>
          <w:trHeight w:val="20"/>
        </w:trPr>
        <w:tc>
          <w:tcPr>
            <w:tcW w:w="709" w:type="dxa"/>
          </w:tcPr>
          <w:p w14:paraId="63C1B6DE"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8.</w:t>
            </w:r>
          </w:p>
        </w:tc>
        <w:tc>
          <w:tcPr>
            <w:tcW w:w="3260" w:type="dxa"/>
          </w:tcPr>
          <w:p w14:paraId="1991506C" w14:textId="77777777" w:rsidR="00C93D59" w:rsidRPr="004C2368" w:rsidRDefault="00C93D59" w:rsidP="00B83756">
            <w:pPr>
              <w:rPr>
                <w:rFonts w:ascii="Arial" w:hAnsi="Arial" w:cs="Arial"/>
                <w:sz w:val="22"/>
                <w:szCs w:val="22"/>
              </w:rPr>
            </w:pPr>
            <w:r w:rsidRPr="004C2368">
              <w:rPr>
                <w:rFonts w:ascii="Arial" w:eastAsia="Arial" w:hAnsi="Arial" w:cs="Arial"/>
                <w:sz w:val="22"/>
                <w:szCs w:val="22"/>
              </w:rPr>
              <w:t>Perkančioji organizacija</w:t>
            </w:r>
            <w:r w:rsidRPr="004C2368">
              <w:rPr>
                <w:rFonts w:ascii="Arial" w:hAnsi="Arial" w:cs="Arial"/>
                <w:sz w:val="22"/>
                <w:szCs w:val="22"/>
              </w:rPr>
              <w:t xml:space="preserve"> informuoja dalyvius apie EBVPD vertinimo rezultatus, jeigu taikoma, ne vėliau kaip per</w:t>
            </w:r>
          </w:p>
        </w:tc>
        <w:tc>
          <w:tcPr>
            <w:tcW w:w="3261" w:type="dxa"/>
          </w:tcPr>
          <w:p w14:paraId="76C6F6AE" w14:textId="77777777" w:rsidR="00C93D59" w:rsidRPr="004C2368" w:rsidRDefault="00C93D59" w:rsidP="00B83756">
            <w:pPr>
              <w:ind w:firstLine="34"/>
              <w:rPr>
                <w:rFonts w:ascii="Arial" w:hAnsi="Arial" w:cs="Arial"/>
                <w:sz w:val="22"/>
                <w:szCs w:val="22"/>
              </w:rPr>
            </w:pPr>
            <w:r w:rsidRPr="004C2368">
              <w:rPr>
                <w:rFonts w:ascii="Arial" w:hAnsi="Arial" w:cs="Arial"/>
                <w:bCs/>
                <w:sz w:val="22"/>
                <w:szCs w:val="22"/>
              </w:rPr>
              <w:t>3 (tris) darbo dienas nuo sprendimo priėmimo dienos</w:t>
            </w:r>
          </w:p>
        </w:tc>
        <w:tc>
          <w:tcPr>
            <w:tcW w:w="2551" w:type="dxa"/>
          </w:tcPr>
          <w:p w14:paraId="49F25AEF" w14:textId="77777777" w:rsidR="00C93D59" w:rsidRPr="004C2368" w:rsidRDefault="00C93D59" w:rsidP="00B83756">
            <w:pPr>
              <w:ind w:firstLine="34"/>
              <w:rPr>
                <w:rFonts w:ascii="Arial" w:hAnsi="Arial" w:cs="Arial"/>
                <w:sz w:val="22"/>
                <w:szCs w:val="22"/>
              </w:rPr>
            </w:pPr>
          </w:p>
        </w:tc>
      </w:tr>
      <w:tr w:rsidR="00C93D59" w:rsidRPr="00BD1DDF" w14:paraId="5765F092" w14:textId="77777777" w:rsidTr="004C2368">
        <w:trPr>
          <w:trHeight w:val="20"/>
        </w:trPr>
        <w:tc>
          <w:tcPr>
            <w:tcW w:w="709" w:type="dxa"/>
          </w:tcPr>
          <w:p w14:paraId="587FA3C5"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9.</w:t>
            </w:r>
          </w:p>
        </w:tc>
        <w:tc>
          <w:tcPr>
            <w:tcW w:w="3260" w:type="dxa"/>
            <w:hideMark/>
          </w:tcPr>
          <w:p w14:paraId="33BAAFE2" w14:textId="77777777" w:rsidR="00C93D59" w:rsidRPr="004C2368" w:rsidRDefault="00C93D59" w:rsidP="00B83756">
            <w:pPr>
              <w:rPr>
                <w:rFonts w:ascii="Arial" w:hAnsi="Arial" w:cs="Arial"/>
                <w:sz w:val="22"/>
                <w:szCs w:val="22"/>
              </w:rPr>
            </w:pPr>
            <w:r w:rsidRPr="004C2368">
              <w:rPr>
                <w:rFonts w:ascii="Arial" w:eastAsia="Arial" w:hAnsi="Arial" w:cs="Arial"/>
                <w:sz w:val="22"/>
                <w:szCs w:val="22"/>
              </w:rPr>
              <w:t>Perkančioji organizacija</w:t>
            </w:r>
            <w:r w:rsidRPr="004C2368">
              <w:rPr>
                <w:rFonts w:ascii="Arial" w:hAnsi="Arial" w:cs="Arial"/>
                <w:sz w:val="22"/>
                <w:szCs w:val="22"/>
              </w:rPr>
              <w:t xml:space="preserve"> dalyviams praneša apie priimtą sprendimą nustatyti laimėjusį pasiūlymą, dėl kurio bus </w:t>
            </w:r>
            <w:r w:rsidRPr="004C2368">
              <w:rPr>
                <w:rFonts w:ascii="Arial" w:hAnsi="Arial" w:cs="Arial"/>
                <w:sz w:val="22"/>
                <w:szCs w:val="22"/>
              </w:rPr>
              <w:lastRenderedPageBreak/>
              <w:t>sudaroma sutartis ne vėliau kaip per</w:t>
            </w:r>
          </w:p>
        </w:tc>
        <w:tc>
          <w:tcPr>
            <w:tcW w:w="3261" w:type="dxa"/>
            <w:hideMark/>
          </w:tcPr>
          <w:p w14:paraId="1BFA397C" w14:textId="77777777" w:rsidR="00C93D59" w:rsidRPr="004C2368" w:rsidRDefault="00C93D59" w:rsidP="00B83756">
            <w:pPr>
              <w:ind w:firstLine="34"/>
              <w:rPr>
                <w:rFonts w:ascii="Arial" w:hAnsi="Arial" w:cs="Arial"/>
                <w:bCs/>
                <w:sz w:val="22"/>
                <w:szCs w:val="22"/>
              </w:rPr>
            </w:pPr>
            <w:r w:rsidRPr="004C2368">
              <w:rPr>
                <w:rFonts w:ascii="Arial" w:hAnsi="Arial" w:cs="Arial"/>
                <w:bCs/>
                <w:sz w:val="22"/>
                <w:szCs w:val="22"/>
              </w:rPr>
              <w:lastRenderedPageBreak/>
              <w:t>3 (tris) darbo dienas nuo sprendimo priėmimo dienos</w:t>
            </w:r>
          </w:p>
        </w:tc>
        <w:tc>
          <w:tcPr>
            <w:tcW w:w="2551" w:type="dxa"/>
            <w:hideMark/>
          </w:tcPr>
          <w:p w14:paraId="697C0F5A" w14:textId="77777777" w:rsidR="00C93D59" w:rsidRPr="004C2368" w:rsidRDefault="00C93D59" w:rsidP="00B83756">
            <w:pPr>
              <w:ind w:firstLine="34"/>
              <w:rPr>
                <w:rFonts w:ascii="Arial" w:hAnsi="Arial" w:cs="Arial"/>
                <w:sz w:val="22"/>
                <w:szCs w:val="22"/>
              </w:rPr>
            </w:pPr>
          </w:p>
        </w:tc>
      </w:tr>
      <w:tr w:rsidR="00C93D59" w:rsidRPr="00BD1DDF" w14:paraId="14974E12" w14:textId="77777777" w:rsidTr="004C2368">
        <w:trPr>
          <w:trHeight w:val="20"/>
        </w:trPr>
        <w:tc>
          <w:tcPr>
            <w:tcW w:w="709" w:type="dxa"/>
          </w:tcPr>
          <w:p w14:paraId="7CCAFB0F"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10.</w:t>
            </w:r>
          </w:p>
        </w:tc>
        <w:tc>
          <w:tcPr>
            <w:tcW w:w="3260" w:type="dxa"/>
            <w:hideMark/>
          </w:tcPr>
          <w:p w14:paraId="120E6F7B" w14:textId="77777777" w:rsidR="00C93D59" w:rsidRPr="004C2368" w:rsidRDefault="00C93D59" w:rsidP="00B83756">
            <w:pPr>
              <w:rPr>
                <w:rFonts w:ascii="Arial" w:hAnsi="Arial" w:cs="Arial"/>
                <w:color w:val="000000"/>
                <w:sz w:val="22"/>
                <w:szCs w:val="22"/>
                <w:shd w:val="clear" w:color="auto" w:fill="FFFFFF"/>
              </w:rPr>
            </w:pPr>
            <w:r w:rsidRPr="004C2368">
              <w:rPr>
                <w:rFonts w:ascii="Arial" w:hAnsi="Arial" w:cs="Arial"/>
                <w:color w:val="000000"/>
                <w:sz w:val="22"/>
                <w:szCs w:val="22"/>
                <w:shd w:val="clear" w:color="auto" w:fill="FFFFFF"/>
              </w:rPr>
              <w:t xml:space="preserve">Dalyvis turi teisę pateikti pretenziją </w:t>
            </w:r>
            <w:r w:rsidRPr="004C2368">
              <w:rPr>
                <w:rFonts w:ascii="Arial" w:eastAsia="Arial" w:hAnsi="Arial" w:cs="Arial"/>
                <w:sz w:val="22"/>
                <w:szCs w:val="22"/>
              </w:rPr>
              <w:t xml:space="preserve">perkančiajai organizacijai </w:t>
            </w:r>
            <w:r w:rsidRPr="004C2368">
              <w:rPr>
                <w:rFonts w:ascii="Arial" w:hAnsi="Arial" w:cs="Arial"/>
                <w:sz w:val="22"/>
                <w:szCs w:val="22"/>
                <w:shd w:val="clear" w:color="auto" w:fill="FFFFFF"/>
              </w:rPr>
              <w:t xml:space="preserve">pateikti prašymą ar </w:t>
            </w:r>
            <w:r w:rsidRPr="004C2368">
              <w:rPr>
                <w:rFonts w:ascii="Arial" w:hAnsi="Arial" w:cs="Arial"/>
                <w:color w:val="000000"/>
                <w:sz w:val="22"/>
                <w:szCs w:val="22"/>
                <w:shd w:val="clear" w:color="auto" w:fill="FFFFFF"/>
              </w:rPr>
              <w:t xml:space="preserve">pareikšti ieškinį teismui </w:t>
            </w:r>
            <w:r w:rsidRPr="004C2368">
              <w:rPr>
                <w:rFonts w:ascii="Arial" w:hAnsi="Arial" w:cs="Arial"/>
                <w:sz w:val="22"/>
                <w:szCs w:val="22"/>
              </w:rPr>
              <w:t>ne vėliau kaip per</w:t>
            </w:r>
          </w:p>
        </w:tc>
        <w:tc>
          <w:tcPr>
            <w:tcW w:w="3261" w:type="dxa"/>
            <w:hideMark/>
          </w:tcPr>
          <w:p w14:paraId="4ED76D11" w14:textId="77777777" w:rsidR="00C93D59" w:rsidRPr="004C2368" w:rsidRDefault="00C93D59" w:rsidP="00B83756">
            <w:pPr>
              <w:ind w:firstLine="34"/>
              <w:rPr>
                <w:rFonts w:ascii="Arial" w:hAnsi="Arial" w:cs="Arial"/>
                <w:sz w:val="22"/>
                <w:szCs w:val="22"/>
              </w:rPr>
            </w:pPr>
            <w:r w:rsidRPr="004C2368">
              <w:rPr>
                <w:rFonts w:ascii="Arial" w:hAnsi="Arial" w:cs="Arial"/>
                <w:sz w:val="22"/>
                <w:szCs w:val="22"/>
              </w:rPr>
              <w:t>5 (penkias) darbo dienas</w:t>
            </w:r>
          </w:p>
          <w:p w14:paraId="39800589" w14:textId="77777777" w:rsidR="00C93D59" w:rsidRPr="004C2368" w:rsidRDefault="00C93D59" w:rsidP="00B83756">
            <w:pPr>
              <w:ind w:firstLine="34"/>
              <w:rPr>
                <w:rFonts w:ascii="Arial" w:hAnsi="Arial" w:cs="Arial"/>
                <w:sz w:val="22"/>
                <w:szCs w:val="22"/>
              </w:rPr>
            </w:pPr>
            <w:r w:rsidRPr="004C2368">
              <w:rPr>
                <w:rFonts w:ascii="Arial" w:hAnsi="Arial" w:cs="Arial"/>
                <w:sz w:val="22"/>
                <w:szCs w:val="22"/>
              </w:rPr>
              <w:t xml:space="preserve">nuo </w:t>
            </w:r>
            <w:r w:rsidRPr="004C2368">
              <w:rPr>
                <w:rFonts w:ascii="Arial" w:eastAsia="Arial" w:hAnsi="Arial" w:cs="Arial"/>
                <w:sz w:val="22"/>
                <w:szCs w:val="22"/>
              </w:rPr>
              <w:t xml:space="preserve">perkančiosios organizacijos </w:t>
            </w:r>
            <w:r w:rsidRPr="004C2368">
              <w:rPr>
                <w:rFonts w:ascii="Arial" w:hAnsi="Arial" w:cs="Arial"/>
                <w:sz w:val="22"/>
                <w:szCs w:val="22"/>
              </w:rPr>
              <w:t xml:space="preserve">pranešimo raštu apie jos priimtą sprendimą išsiuntimo tiekėjams dienos arba nuo paskelbimo apie </w:t>
            </w:r>
            <w:r w:rsidRPr="004C2368">
              <w:rPr>
                <w:rFonts w:ascii="Arial" w:eastAsia="Arial" w:hAnsi="Arial" w:cs="Arial"/>
                <w:sz w:val="22"/>
                <w:szCs w:val="22"/>
              </w:rPr>
              <w:t xml:space="preserve"> perkančiosios organizacijos </w:t>
            </w:r>
            <w:r w:rsidRPr="004C2368">
              <w:rPr>
                <w:rFonts w:ascii="Arial" w:hAnsi="Arial" w:cs="Arial"/>
                <w:sz w:val="22"/>
                <w:szCs w:val="22"/>
              </w:rPr>
              <w:t xml:space="preserve">priimtus sprendimus dienos, jei VPĮ nenumato reikalavimo raštu informuoti tiekėjus apie </w:t>
            </w:r>
            <w:r w:rsidRPr="004C2368">
              <w:rPr>
                <w:rFonts w:ascii="Arial" w:eastAsia="Arial" w:hAnsi="Arial" w:cs="Arial"/>
                <w:sz w:val="22"/>
                <w:szCs w:val="22"/>
              </w:rPr>
              <w:t xml:space="preserve"> perkančiosios organizacijos </w:t>
            </w:r>
            <w:r w:rsidRPr="004C2368">
              <w:rPr>
                <w:rFonts w:ascii="Arial" w:hAnsi="Arial" w:cs="Arial"/>
                <w:sz w:val="22"/>
                <w:szCs w:val="22"/>
              </w:rPr>
              <w:t>priimtus sprendimus;</w:t>
            </w:r>
          </w:p>
          <w:p w14:paraId="7F6122DF" w14:textId="77777777" w:rsidR="00C93D59" w:rsidRPr="004C2368" w:rsidRDefault="00C93D59" w:rsidP="00B83756">
            <w:pPr>
              <w:ind w:firstLine="34"/>
              <w:rPr>
                <w:rFonts w:ascii="Arial" w:hAnsi="Arial" w:cs="Arial"/>
                <w:sz w:val="22"/>
                <w:szCs w:val="22"/>
              </w:rPr>
            </w:pPr>
          </w:p>
          <w:p w14:paraId="4C83B780" w14:textId="77777777" w:rsidR="00C93D59" w:rsidRPr="004C2368" w:rsidRDefault="00C93D59" w:rsidP="00B83756">
            <w:pPr>
              <w:ind w:firstLine="34"/>
              <w:rPr>
                <w:rFonts w:ascii="Arial" w:hAnsi="Arial" w:cs="Arial"/>
                <w:sz w:val="22"/>
                <w:szCs w:val="22"/>
              </w:rPr>
            </w:pPr>
            <w:r w:rsidRPr="004C2368">
              <w:rPr>
                <w:rFonts w:ascii="Arial" w:hAnsi="Arial" w:cs="Arial"/>
                <w:sz w:val="22"/>
                <w:szCs w:val="22"/>
              </w:rPr>
              <w:t xml:space="preserve">15 (penkiolika) dienų nuo pranešimo išsiuntimo tiekėjams dienos, jeigu šis pranešimas nebuvo siunčiamas elektroninėmis priemonėmis. </w:t>
            </w:r>
          </w:p>
        </w:tc>
        <w:tc>
          <w:tcPr>
            <w:tcW w:w="2551" w:type="dxa"/>
            <w:hideMark/>
          </w:tcPr>
          <w:p w14:paraId="74239851" w14:textId="77777777" w:rsidR="00C93D59" w:rsidRPr="004C2368" w:rsidRDefault="00C93D59" w:rsidP="00B83756">
            <w:pPr>
              <w:ind w:firstLine="34"/>
              <w:rPr>
                <w:rFonts w:ascii="Arial" w:hAnsi="Arial" w:cs="Arial"/>
                <w:bCs/>
                <w:color w:val="7030A0"/>
                <w:sz w:val="22"/>
                <w:szCs w:val="22"/>
              </w:rPr>
            </w:pPr>
          </w:p>
        </w:tc>
      </w:tr>
      <w:tr w:rsidR="00C93D59" w:rsidRPr="00BD1DDF" w14:paraId="1A2865BB" w14:textId="77777777" w:rsidTr="004C2368">
        <w:trPr>
          <w:trHeight w:val="20"/>
        </w:trPr>
        <w:tc>
          <w:tcPr>
            <w:tcW w:w="709" w:type="dxa"/>
          </w:tcPr>
          <w:p w14:paraId="0B9AB8B9" w14:textId="77777777" w:rsidR="00C93D59" w:rsidRPr="004C2368" w:rsidRDefault="00C93D59" w:rsidP="00B83756">
            <w:pPr>
              <w:rPr>
                <w:rFonts w:ascii="Arial" w:hAnsi="Arial" w:cs="Arial"/>
                <w:sz w:val="22"/>
                <w:szCs w:val="22"/>
              </w:rPr>
            </w:pPr>
            <w:r w:rsidRPr="004C2368">
              <w:rPr>
                <w:rFonts w:ascii="Arial" w:hAnsi="Arial" w:cs="Arial"/>
                <w:sz w:val="22"/>
                <w:szCs w:val="22"/>
              </w:rPr>
              <w:t>11.</w:t>
            </w:r>
          </w:p>
        </w:tc>
        <w:tc>
          <w:tcPr>
            <w:tcW w:w="3260" w:type="dxa"/>
            <w:hideMark/>
          </w:tcPr>
          <w:p w14:paraId="49AD3CD1" w14:textId="77777777" w:rsidR="00C93D59" w:rsidRPr="004C2368" w:rsidRDefault="00C93D59" w:rsidP="00B83756">
            <w:pPr>
              <w:rPr>
                <w:rFonts w:ascii="Arial" w:hAnsi="Arial" w:cs="Arial"/>
                <w:sz w:val="22"/>
                <w:szCs w:val="22"/>
              </w:rPr>
            </w:pPr>
            <w:r w:rsidRPr="004C2368">
              <w:rPr>
                <w:rFonts w:ascii="Arial" w:eastAsia="Arial" w:hAnsi="Arial" w:cs="Arial"/>
                <w:sz w:val="22"/>
                <w:szCs w:val="22"/>
              </w:rPr>
              <w:t xml:space="preserve">Perkančioji organizacija </w:t>
            </w:r>
            <w:r w:rsidRPr="004C236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1" w:type="dxa"/>
            <w:hideMark/>
          </w:tcPr>
          <w:p w14:paraId="1602ECD4" w14:textId="77777777" w:rsidR="00C93D59" w:rsidRPr="004C2368" w:rsidRDefault="00C93D59" w:rsidP="00B83756">
            <w:pPr>
              <w:ind w:firstLine="34"/>
              <w:rPr>
                <w:rFonts w:ascii="Arial" w:hAnsi="Arial" w:cs="Arial"/>
                <w:sz w:val="22"/>
                <w:szCs w:val="22"/>
              </w:rPr>
            </w:pPr>
            <w:r w:rsidRPr="004C2368">
              <w:rPr>
                <w:rFonts w:ascii="Arial" w:hAnsi="Arial" w:cs="Arial"/>
                <w:sz w:val="22"/>
                <w:szCs w:val="22"/>
              </w:rPr>
              <w:t>6 (šešias) darbo dienas nuo pretenzijos gavimo dienos</w:t>
            </w:r>
          </w:p>
        </w:tc>
        <w:tc>
          <w:tcPr>
            <w:tcW w:w="2551" w:type="dxa"/>
            <w:hideMark/>
          </w:tcPr>
          <w:p w14:paraId="09443EC3" w14:textId="77777777" w:rsidR="00C93D59" w:rsidRPr="004C2368" w:rsidRDefault="00C93D59" w:rsidP="00B83756">
            <w:pPr>
              <w:ind w:firstLine="34"/>
              <w:rPr>
                <w:rFonts w:ascii="Arial" w:hAnsi="Arial" w:cs="Arial"/>
                <w:sz w:val="22"/>
                <w:szCs w:val="22"/>
              </w:rPr>
            </w:pPr>
          </w:p>
        </w:tc>
      </w:tr>
      <w:tr w:rsidR="00C93D59" w:rsidRPr="00BD1DDF" w14:paraId="09B35DB7" w14:textId="77777777" w:rsidTr="004C2368">
        <w:trPr>
          <w:trHeight w:val="20"/>
        </w:trPr>
        <w:tc>
          <w:tcPr>
            <w:tcW w:w="709" w:type="dxa"/>
          </w:tcPr>
          <w:p w14:paraId="1AD374D4" w14:textId="77777777" w:rsidR="00C93D59" w:rsidRPr="004C2368" w:rsidRDefault="00C93D59" w:rsidP="00B83756">
            <w:pPr>
              <w:rPr>
                <w:rFonts w:ascii="Arial" w:hAnsi="Arial" w:cs="Arial"/>
                <w:bCs/>
                <w:sz w:val="22"/>
                <w:szCs w:val="22"/>
              </w:rPr>
            </w:pPr>
            <w:r w:rsidRPr="004C2368">
              <w:rPr>
                <w:rFonts w:ascii="Arial" w:hAnsi="Arial" w:cs="Arial"/>
                <w:bCs/>
                <w:sz w:val="22"/>
                <w:szCs w:val="22"/>
              </w:rPr>
              <w:t>12.</w:t>
            </w:r>
          </w:p>
        </w:tc>
        <w:tc>
          <w:tcPr>
            <w:tcW w:w="3260" w:type="dxa"/>
            <w:hideMark/>
          </w:tcPr>
          <w:p w14:paraId="3D359DD7" w14:textId="77777777" w:rsidR="00C93D59" w:rsidRPr="004C2368" w:rsidRDefault="00C93D59" w:rsidP="00B83756">
            <w:pPr>
              <w:rPr>
                <w:rFonts w:ascii="Arial" w:hAnsi="Arial" w:cs="Arial"/>
                <w:sz w:val="22"/>
                <w:szCs w:val="22"/>
              </w:rPr>
            </w:pPr>
            <w:r w:rsidRPr="004C2368">
              <w:rPr>
                <w:rFonts w:ascii="Arial" w:hAnsi="Arial" w:cs="Arial"/>
                <w:sz w:val="22"/>
                <w:szCs w:val="22"/>
              </w:rPr>
              <w:t xml:space="preserve">Jeigu </w:t>
            </w:r>
            <w:r w:rsidRPr="004C2368">
              <w:rPr>
                <w:rFonts w:ascii="Arial" w:eastAsia="Arial" w:hAnsi="Arial" w:cs="Arial"/>
                <w:sz w:val="22"/>
                <w:szCs w:val="22"/>
              </w:rPr>
              <w:t xml:space="preserve">perkančioji organizacija </w:t>
            </w:r>
            <w:r w:rsidRPr="004C236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261" w:type="dxa"/>
            <w:hideMark/>
          </w:tcPr>
          <w:p w14:paraId="4CF51D1E" w14:textId="77777777" w:rsidR="00C93D59" w:rsidRPr="004C2368" w:rsidRDefault="00C93D59" w:rsidP="00B83756">
            <w:pPr>
              <w:ind w:firstLine="34"/>
              <w:rPr>
                <w:rFonts w:ascii="Arial" w:hAnsi="Arial" w:cs="Arial"/>
                <w:sz w:val="22"/>
                <w:szCs w:val="22"/>
                <w:highlight w:val="yellow"/>
              </w:rPr>
            </w:pPr>
            <w:r w:rsidRPr="004C2368">
              <w:rPr>
                <w:rFonts w:ascii="Arial" w:hAnsi="Arial" w:cs="Arial"/>
                <w:sz w:val="22"/>
                <w:szCs w:val="22"/>
              </w:rPr>
              <w:t xml:space="preserve">per 15 (penkiolika) dienų nuo dienos, kurią </w:t>
            </w:r>
            <w:r w:rsidRPr="004C2368">
              <w:rPr>
                <w:rFonts w:ascii="Arial" w:eastAsia="Arial" w:hAnsi="Arial" w:cs="Arial"/>
                <w:sz w:val="22"/>
                <w:szCs w:val="22"/>
              </w:rPr>
              <w:t xml:space="preserve">perkančioji organizacija </w:t>
            </w:r>
            <w:r w:rsidRPr="004C2368">
              <w:rPr>
                <w:rFonts w:ascii="Arial" w:hAnsi="Arial" w:cs="Arial"/>
                <w:sz w:val="22"/>
                <w:szCs w:val="22"/>
              </w:rPr>
              <w:t xml:space="preserve">turėjo raštu pranešti apie priimtą sprendimą </w:t>
            </w:r>
          </w:p>
        </w:tc>
        <w:tc>
          <w:tcPr>
            <w:tcW w:w="2551" w:type="dxa"/>
            <w:hideMark/>
          </w:tcPr>
          <w:p w14:paraId="726AE3D5" w14:textId="77777777" w:rsidR="00C93D59" w:rsidRPr="004C2368" w:rsidRDefault="00C93D59" w:rsidP="00B83756">
            <w:pPr>
              <w:ind w:firstLine="34"/>
              <w:rPr>
                <w:rFonts w:ascii="Arial" w:hAnsi="Arial" w:cs="Arial"/>
                <w:sz w:val="22"/>
                <w:szCs w:val="22"/>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2452C09D" w14:textId="2ED96DB7" w:rsidR="00B80309" w:rsidRPr="00B80309" w:rsidRDefault="00B80309" w:rsidP="00B80309">
      <w:pPr>
        <w:jc w:val="center"/>
        <w:rPr>
          <w:rFonts w:ascii="Arial" w:eastAsia="Calibri" w:hAnsi="Arial" w:cs="Arial"/>
          <w:sz w:val="24"/>
          <w:szCs w:val="24"/>
        </w:rPr>
      </w:pPr>
      <w:r w:rsidRPr="00B80309">
        <w:rPr>
          <w:rFonts w:ascii="Arial" w:eastAsia="Calibri" w:hAnsi="Arial" w:cs="Arial"/>
          <w:sz w:val="24"/>
          <w:szCs w:val="24"/>
        </w:rPr>
        <w:t>______________</w:t>
      </w:r>
    </w:p>
    <w:p w14:paraId="59C4D1B6" w14:textId="15B41A5C" w:rsidR="00C93D59" w:rsidRDefault="00C93D59" w:rsidP="00C93D59">
      <w:pPr>
        <w:rPr>
          <w:rFonts w:ascii="Arial" w:eastAsia="Calibri" w:hAnsi="Arial" w:cs="Arial"/>
          <w:sz w:val="24"/>
          <w:szCs w:val="24"/>
        </w:rPr>
      </w:pPr>
    </w:p>
    <w:p w14:paraId="103AAD69" w14:textId="77777777" w:rsidR="00B80309" w:rsidRDefault="00B80309" w:rsidP="00C93D59">
      <w:pPr>
        <w:rPr>
          <w:rFonts w:ascii="Arial" w:eastAsia="Calibri" w:hAnsi="Arial" w:cs="Arial"/>
          <w:sz w:val="24"/>
          <w:szCs w:val="24"/>
        </w:rPr>
      </w:pPr>
    </w:p>
    <w:p w14:paraId="4FA3EE99" w14:textId="77777777" w:rsidR="00B80309" w:rsidRDefault="00B80309" w:rsidP="00C93D59">
      <w:pPr>
        <w:rPr>
          <w:rFonts w:ascii="Arial" w:eastAsia="Calibri" w:hAnsi="Arial" w:cs="Arial"/>
          <w:sz w:val="24"/>
          <w:szCs w:val="24"/>
        </w:rPr>
      </w:pPr>
    </w:p>
    <w:p w14:paraId="06EA020A" w14:textId="77777777" w:rsidR="00B80309" w:rsidRDefault="00B80309" w:rsidP="00C93D59">
      <w:pPr>
        <w:rPr>
          <w:rFonts w:ascii="Arial" w:eastAsia="Calibri" w:hAnsi="Arial" w:cs="Arial"/>
          <w:sz w:val="24"/>
          <w:szCs w:val="24"/>
        </w:rPr>
      </w:pPr>
    </w:p>
    <w:p w14:paraId="0583B771" w14:textId="77777777" w:rsidR="00B80309" w:rsidRDefault="00B80309" w:rsidP="00C93D59">
      <w:pPr>
        <w:rPr>
          <w:rFonts w:ascii="Arial" w:eastAsia="Calibri" w:hAnsi="Arial" w:cs="Arial"/>
          <w:sz w:val="24"/>
          <w:szCs w:val="24"/>
        </w:rPr>
      </w:pP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4"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4"/>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2681C272" w14:textId="51B4ED1E" w:rsidR="00D82CC9" w:rsidRPr="00D51712" w:rsidRDefault="00D82CC9" w:rsidP="00D82CC9">
      <w:pPr>
        <w:spacing w:after="0" w:line="240" w:lineRule="auto"/>
        <w:ind w:firstLine="567"/>
        <w:jc w:val="both"/>
        <w:rPr>
          <w:rFonts w:ascii="Arial" w:eastAsiaTheme="minorHAnsi" w:hAnsi="Arial" w:cs="Arial"/>
          <w:b/>
          <w:bCs/>
          <w:sz w:val="24"/>
          <w:szCs w:val="24"/>
          <w:u w:val="single"/>
          <w:lang w:eastAsia="en-US"/>
        </w:rPr>
      </w:pPr>
      <w:bookmarkStart w:id="25" w:name="_Ref38285444"/>
      <w:bookmarkStart w:id="26" w:name="_Ref38291496"/>
      <w:bookmarkStart w:id="27" w:name="_Toc126333941"/>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r w:rsidR="00AE296A">
        <w:rPr>
          <w:rFonts w:ascii="Arial" w:eastAsiaTheme="minorHAnsi" w:hAnsi="Arial" w:cs="Arial"/>
          <w:b/>
          <w:bCs/>
          <w:sz w:val="24"/>
          <w:szCs w:val="24"/>
          <w:u w:val="single"/>
          <w:lang w:eastAsia="en-US"/>
        </w:rPr>
        <w:t xml:space="preserve"> </w:t>
      </w:r>
    </w:p>
    <w:p w14:paraId="5B0D4BCE" w14:textId="77777777" w:rsidR="00D82CC9" w:rsidRPr="00D51712" w:rsidRDefault="00D82CC9" w:rsidP="00D82CC9">
      <w:pPr>
        <w:spacing w:after="0" w:line="240" w:lineRule="auto"/>
        <w:ind w:firstLine="567"/>
        <w:rPr>
          <w:rFonts w:ascii="Arial" w:eastAsiaTheme="minorHAnsi" w:hAnsi="Arial" w:cs="Arial"/>
          <w:sz w:val="24"/>
          <w:szCs w:val="24"/>
          <w:u w:val="single"/>
          <w:lang w:eastAsia="en-US"/>
        </w:rPr>
      </w:pPr>
    </w:p>
    <w:p w14:paraId="3C779EE1" w14:textId="25E58772" w:rsidR="00D82CC9" w:rsidRDefault="00D82CC9" w:rsidP="00D82CC9">
      <w:pPr>
        <w:widowControl w:val="0"/>
        <w:tabs>
          <w:tab w:val="left" w:pos="567"/>
          <w:tab w:val="left" w:pos="851"/>
        </w:tabs>
        <w:autoSpaceDE w:val="0"/>
        <w:spacing w:after="0" w:line="240" w:lineRule="auto"/>
        <w:ind w:right="-41" w:firstLine="567"/>
        <w:contextualSpacing/>
        <w:jc w:val="both"/>
        <w:rPr>
          <w:rFonts w:ascii="Arial" w:eastAsia="Calibri" w:hAnsi="Arial" w:cs="Arial"/>
          <w:b/>
          <w:bCs/>
          <w:sz w:val="24"/>
          <w:szCs w:val="24"/>
        </w:rPr>
      </w:pPr>
      <w:r w:rsidRPr="00D51712">
        <w:rPr>
          <w:rFonts w:ascii="Arial" w:eastAsia="Calibri" w:hAnsi="Arial" w:cs="Arial"/>
          <w:bCs/>
          <w:sz w:val="24"/>
          <w:szCs w:val="24"/>
        </w:rPr>
        <w:t>Kartu su pasiūlymu tiekėjas turi pateikti:</w:t>
      </w:r>
      <w:r>
        <w:rPr>
          <w:rFonts w:ascii="Arial" w:eastAsia="Calibri" w:hAnsi="Arial" w:cs="Arial"/>
          <w:bCs/>
          <w:sz w:val="24"/>
          <w:szCs w:val="24"/>
        </w:rPr>
        <w:t xml:space="preserve"> </w:t>
      </w:r>
      <w:r w:rsidRPr="00AC4577">
        <w:rPr>
          <w:rFonts w:ascii="Arial" w:eastAsia="Calibri" w:hAnsi="Arial" w:cs="Arial"/>
          <w:bCs/>
          <w:sz w:val="24"/>
          <w:szCs w:val="24"/>
          <w:u w:val="single"/>
        </w:rPr>
        <w:t>dokumentus, patvirtinančius siūlom</w:t>
      </w:r>
      <w:r>
        <w:rPr>
          <w:rFonts w:ascii="Arial" w:eastAsia="Calibri" w:hAnsi="Arial" w:cs="Arial"/>
          <w:bCs/>
          <w:sz w:val="24"/>
          <w:szCs w:val="24"/>
          <w:u w:val="single"/>
        </w:rPr>
        <w:t>os</w:t>
      </w:r>
      <w:r w:rsidRPr="00AC4577">
        <w:rPr>
          <w:rFonts w:ascii="Arial" w:eastAsia="Calibri" w:hAnsi="Arial" w:cs="Arial"/>
          <w:bCs/>
          <w:sz w:val="24"/>
          <w:szCs w:val="24"/>
          <w:u w:val="single"/>
        </w:rPr>
        <w:t xml:space="preserve"> prek</w:t>
      </w:r>
      <w:r>
        <w:rPr>
          <w:rFonts w:ascii="Arial" w:eastAsia="Calibri" w:hAnsi="Arial" w:cs="Arial"/>
          <w:bCs/>
          <w:sz w:val="24"/>
          <w:szCs w:val="24"/>
          <w:u w:val="single"/>
        </w:rPr>
        <w:t>ės</w:t>
      </w:r>
      <w:r w:rsidRPr="00AC4577">
        <w:rPr>
          <w:rFonts w:ascii="Arial" w:eastAsia="Calibri" w:hAnsi="Arial" w:cs="Arial"/>
          <w:bCs/>
          <w:sz w:val="24"/>
          <w:szCs w:val="24"/>
          <w:u w:val="single"/>
        </w:rPr>
        <w:t xml:space="preserve"> atitikimą visiems reikalavimams, nurodytiems kiekviename pirkimo dokumentų techninės specifikacijos punkte</w:t>
      </w:r>
      <w:r w:rsidRPr="00AC4577">
        <w:rPr>
          <w:rFonts w:ascii="Arial" w:eastAsia="Calibri" w:hAnsi="Arial" w:cs="Arial"/>
          <w:b/>
          <w:bCs/>
          <w:sz w:val="24"/>
          <w:szCs w:val="24"/>
        </w:rPr>
        <w:t>, t. y. tiekėjas privalo pateikti siūlom</w:t>
      </w:r>
      <w:r>
        <w:rPr>
          <w:rFonts w:ascii="Arial" w:eastAsia="Calibri" w:hAnsi="Arial" w:cs="Arial"/>
          <w:b/>
          <w:bCs/>
          <w:sz w:val="24"/>
          <w:szCs w:val="24"/>
        </w:rPr>
        <w:t>os</w:t>
      </w:r>
      <w:r w:rsidRPr="00AC4577">
        <w:rPr>
          <w:rFonts w:ascii="Arial" w:eastAsia="Calibri" w:hAnsi="Arial" w:cs="Arial"/>
          <w:b/>
          <w:bCs/>
          <w:sz w:val="24"/>
          <w:szCs w:val="24"/>
        </w:rPr>
        <w:t xml:space="preserve"> prek</w:t>
      </w:r>
      <w:r>
        <w:rPr>
          <w:rFonts w:ascii="Arial" w:eastAsia="Calibri" w:hAnsi="Arial" w:cs="Arial"/>
          <w:b/>
          <w:bCs/>
          <w:sz w:val="24"/>
          <w:szCs w:val="24"/>
        </w:rPr>
        <w:t>ės</w:t>
      </w:r>
      <w:r w:rsidRPr="00AC4577">
        <w:rPr>
          <w:rFonts w:ascii="Arial" w:eastAsia="Calibri" w:hAnsi="Arial" w:cs="Arial"/>
          <w:b/>
          <w:bCs/>
          <w:sz w:val="24"/>
          <w:szCs w:val="24"/>
        </w:rPr>
        <w:t xml:space="preserve"> gamintojo katalogus/ bukletus/ brošiūras, naudojimo instrukcijas</w:t>
      </w:r>
      <w:r>
        <w:rPr>
          <w:rFonts w:ascii="Arial" w:eastAsia="Calibri" w:hAnsi="Arial" w:cs="Arial"/>
          <w:b/>
          <w:bCs/>
          <w:sz w:val="24"/>
          <w:szCs w:val="24"/>
        </w:rPr>
        <w:t>/</w:t>
      </w:r>
      <w:r w:rsidRPr="00AC4577">
        <w:rPr>
          <w:rFonts w:ascii="Arial" w:eastAsia="Calibri" w:hAnsi="Arial" w:cs="Arial"/>
          <w:b/>
          <w:bCs/>
          <w:sz w:val="24"/>
          <w:szCs w:val="24"/>
        </w:rPr>
        <w:t xml:space="preserve"> </w:t>
      </w:r>
      <w:r w:rsidRPr="009A35F4">
        <w:rPr>
          <w:rFonts w:ascii="Arial" w:hAnsi="Arial" w:cs="Arial"/>
          <w:sz w:val="24"/>
          <w:szCs w:val="24"/>
        </w:rPr>
        <w:t>techninius aprašus ir/arba kitus siūlom</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gamintojo parengtus dokumentus,</w:t>
      </w:r>
      <w:r>
        <w:rPr>
          <w:rFonts w:ascii="Arial" w:hAnsi="Arial" w:cs="Arial"/>
          <w:sz w:val="24"/>
          <w:szCs w:val="24"/>
        </w:rPr>
        <w:t xml:space="preserve"> </w:t>
      </w:r>
      <w:r w:rsidRPr="00AC4577">
        <w:rPr>
          <w:rFonts w:ascii="Arial" w:eastAsia="Calibri" w:hAnsi="Arial" w:cs="Arial"/>
          <w:b/>
          <w:bCs/>
          <w:sz w:val="24"/>
          <w:szCs w:val="24"/>
        </w:rPr>
        <w:t>kuriuose būtų siūlom</w:t>
      </w:r>
      <w:r>
        <w:rPr>
          <w:rFonts w:ascii="Arial" w:eastAsia="Calibri" w:hAnsi="Arial" w:cs="Arial"/>
          <w:b/>
          <w:bCs/>
          <w:sz w:val="24"/>
          <w:szCs w:val="24"/>
        </w:rPr>
        <w:t>os</w:t>
      </w:r>
      <w:r w:rsidRPr="00AC4577">
        <w:rPr>
          <w:rFonts w:ascii="Arial" w:eastAsia="Calibri" w:hAnsi="Arial" w:cs="Arial"/>
          <w:b/>
          <w:bCs/>
          <w:sz w:val="24"/>
          <w:szCs w:val="24"/>
        </w:rPr>
        <w:t xml:space="preserve"> prek</w:t>
      </w:r>
      <w:r>
        <w:rPr>
          <w:rFonts w:ascii="Arial" w:eastAsia="Calibri" w:hAnsi="Arial" w:cs="Arial"/>
          <w:b/>
          <w:bCs/>
          <w:sz w:val="24"/>
          <w:szCs w:val="24"/>
        </w:rPr>
        <w:t>ės</w:t>
      </w:r>
      <w:r w:rsidRPr="00AC4577">
        <w:rPr>
          <w:rFonts w:ascii="Arial" w:eastAsia="Calibri" w:hAnsi="Arial" w:cs="Arial"/>
          <w:b/>
          <w:bCs/>
          <w:sz w:val="24"/>
          <w:szCs w:val="24"/>
        </w:rPr>
        <w:t xml:space="preserve"> techninių charakteristikų aprašym</w:t>
      </w:r>
      <w:r>
        <w:rPr>
          <w:rFonts w:ascii="Arial" w:eastAsia="Calibri" w:hAnsi="Arial" w:cs="Arial"/>
          <w:b/>
          <w:bCs/>
          <w:sz w:val="24"/>
          <w:szCs w:val="24"/>
        </w:rPr>
        <w:t xml:space="preserve">as </w:t>
      </w:r>
      <w:r w:rsidRPr="00AC4577">
        <w:rPr>
          <w:rFonts w:ascii="Arial" w:eastAsia="Calibri" w:hAnsi="Arial" w:cs="Arial"/>
          <w:sz w:val="24"/>
          <w:szCs w:val="24"/>
        </w:rPr>
        <w:t xml:space="preserve">– </w:t>
      </w:r>
      <w:r w:rsidRPr="00AC4577">
        <w:rPr>
          <w:rFonts w:ascii="Arial" w:hAnsi="Arial" w:cs="Arial"/>
          <w:sz w:val="24"/>
          <w:szCs w:val="24"/>
        </w:rPr>
        <w:t>prekės</w:t>
      </w:r>
      <w:r w:rsidRPr="009A35F4">
        <w:rPr>
          <w:rFonts w:ascii="Arial" w:hAnsi="Arial" w:cs="Arial"/>
          <w:sz w:val="24"/>
          <w:szCs w:val="24"/>
        </w:rPr>
        <w:t xml:space="preserve"> pavadinimas, modelis (jei yra), gamintojas, techninės charakteristikos pagal techninės specifikacijos reikalavimus, prek</w:t>
      </w:r>
      <w:r>
        <w:rPr>
          <w:rFonts w:ascii="Arial" w:hAnsi="Arial" w:cs="Arial"/>
          <w:sz w:val="24"/>
          <w:szCs w:val="24"/>
        </w:rPr>
        <w:t>ės</w:t>
      </w:r>
      <w:r w:rsidRPr="009A35F4">
        <w:rPr>
          <w:rFonts w:ascii="Arial" w:hAnsi="Arial" w:cs="Arial"/>
          <w:sz w:val="24"/>
          <w:szCs w:val="24"/>
        </w:rPr>
        <w:t xml:space="preserve"> kodas (jei yra suteiktas gamintojo) bei visa informacija,</w:t>
      </w:r>
      <w:r>
        <w:rPr>
          <w:rFonts w:ascii="Arial" w:hAnsi="Arial" w:cs="Arial"/>
          <w:sz w:val="24"/>
          <w:szCs w:val="24"/>
        </w:rPr>
        <w:t xml:space="preserve"> </w:t>
      </w:r>
      <w:r w:rsidRPr="00AC4577">
        <w:rPr>
          <w:rFonts w:ascii="Arial" w:eastAsia="Calibri" w:hAnsi="Arial" w:cs="Arial"/>
          <w:bCs/>
          <w:sz w:val="24"/>
          <w:szCs w:val="24"/>
        </w:rPr>
        <w:t xml:space="preserve">pagrindžiančia </w:t>
      </w:r>
      <w:r w:rsidRPr="00AC4577">
        <w:rPr>
          <w:rFonts w:ascii="Arial" w:eastAsia="Calibri" w:hAnsi="Arial" w:cs="Arial"/>
          <w:b/>
          <w:bCs/>
          <w:sz w:val="24"/>
          <w:szCs w:val="24"/>
        </w:rPr>
        <w:t>prek</w:t>
      </w:r>
      <w:r>
        <w:rPr>
          <w:rFonts w:ascii="Arial" w:eastAsia="Calibri" w:hAnsi="Arial" w:cs="Arial"/>
          <w:b/>
          <w:bCs/>
          <w:sz w:val="24"/>
          <w:szCs w:val="24"/>
        </w:rPr>
        <w:t>ės</w:t>
      </w:r>
      <w:r w:rsidRPr="00AC4577">
        <w:rPr>
          <w:rFonts w:ascii="Arial" w:eastAsia="Calibri" w:hAnsi="Arial" w:cs="Arial"/>
          <w:b/>
          <w:bCs/>
          <w:sz w:val="24"/>
          <w:szCs w:val="24"/>
        </w:rPr>
        <w:t xml:space="preserve"> atitikimą techninei specifikacijai lietuvių</w:t>
      </w:r>
      <w:r w:rsidR="006B4AD4">
        <w:rPr>
          <w:rFonts w:ascii="Arial" w:eastAsia="Calibri" w:hAnsi="Arial" w:cs="Arial"/>
          <w:b/>
          <w:bCs/>
          <w:sz w:val="24"/>
          <w:szCs w:val="24"/>
        </w:rPr>
        <w:t xml:space="preserve"> ir/ar anglų kalba</w:t>
      </w:r>
      <w:r w:rsidRPr="00AC4577">
        <w:rPr>
          <w:rFonts w:ascii="Arial" w:eastAsia="Calibri" w:hAnsi="Arial" w:cs="Arial"/>
          <w:b/>
          <w:bCs/>
          <w:sz w:val="24"/>
          <w:szCs w:val="24"/>
        </w:rPr>
        <w:t xml:space="preserve"> </w:t>
      </w:r>
      <w:r w:rsidRPr="00AC4577">
        <w:rPr>
          <w:rFonts w:ascii="Arial" w:eastAsia="Calibri" w:hAnsi="Arial" w:cs="Arial"/>
          <w:bCs/>
          <w:i/>
          <w:sz w:val="24"/>
          <w:szCs w:val="24"/>
        </w:rPr>
        <w:t>(</w:t>
      </w:r>
      <w:r w:rsidRPr="00AC4577">
        <w:rPr>
          <w:rFonts w:ascii="Arial" w:eastAsia="Times New Roman" w:hAnsi="Arial" w:cs="Arial"/>
          <w:i/>
          <w:sz w:val="24"/>
          <w:szCs w:val="24"/>
        </w:rPr>
        <w:t>pateikiamas dokumentas tiesiogiai suformuotas elektroninėmis priemonėmis arba skaitmeninė dokumento kopija)</w:t>
      </w:r>
      <w:r w:rsidRPr="00AC4577">
        <w:rPr>
          <w:rFonts w:ascii="Arial" w:eastAsia="Calibri" w:hAnsi="Arial" w:cs="Arial"/>
          <w:b/>
          <w:bCs/>
          <w:sz w:val="24"/>
          <w:szCs w:val="24"/>
        </w:rPr>
        <w:t>.</w:t>
      </w:r>
    </w:p>
    <w:p w14:paraId="5416F22E" w14:textId="5E589839" w:rsidR="00D82CC9" w:rsidRPr="00AC4577" w:rsidRDefault="00D82CC9" w:rsidP="00D82CC9">
      <w:pPr>
        <w:widowControl w:val="0"/>
        <w:tabs>
          <w:tab w:val="left" w:pos="567"/>
          <w:tab w:val="left" w:pos="851"/>
        </w:tabs>
        <w:autoSpaceDE w:val="0"/>
        <w:spacing w:after="0" w:line="240" w:lineRule="auto"/>
        <w:ind w:right="-41" w:firstLine="567"/>
        <w:contextualSpacing/>
        <w:jc w:val="both"/>
        <w:rPr>
          <w:rFonts w:ascii="Arial" w:eastAsia="Calibri" w:hAnsi="Arial" w:cs="Arial"/>
          <w:bCs/>
          <w:sz w:val="24"/>
          <w:szCs w:val="24"/>
        </w:rPr>
      </w:pPr>
      <w:r w:rsidRPr="00AC4577">
        <w:rPr>
          <w:rFonts w:ascii="Arial" w:eastAsia="Calibri" w:hAnsi="Arial" w:cs="Arial"/>
          <w:b/>
          <w:sz w:val="24"/>
          <w:szCs w:val="24"/>
          <w:u w:val="single"/>
        </w:rPr>
        <w:t>Siūlom</w:t>
      </w:r>
      <w:r>
        <w:rPr>
          <w:rFonts w:ascii="Arial" w:eastAsia="Calibri" w:hAnsi="Arial" w:cs="Arial"/>
          <w:b/>
          <w:sz w:val="24"/>
          <w:szCs w:val="24"/>
          <w:u w:val="single"/>
        </w:rPr>
        <w:t>os</w:t>
      </w:r>
      <w:r w:rsidRPr="00AC4577">
        <w:rPr>
          <w:rFonts w:ascii="Arial" w:eastAsia="Calibri" w:hAnsi="Arial" w:cs="Arial"/>
          <w:b/>
          <w:sz w:val="24"/>
          <w:szCs w:val="24"/>
          <w:u w:val="single"/>
        </w:rPr>
        <w:t xml:space="preserve"> prek</w:t>
      </w:r>
      <w:r>
        <w:rPr>
          <w:rFonts w:ascii="Arial" w:eastAsia="Calibri" w:hAnsi="Arial" w:cs="Arial"/>
          <w:b/>
          <w:sz w:val="24"/>
          <w:szCs w:val="24"/>
          <w:u w:val="single"/>
        </w:rPr>
        <w:t>ės</w:t>
      </w:r>
      <w:r w:rsidRPr="00AC4577">
        <w:rPr>
          <w:rFonts w:ascii="Arial" w:eastAsia="Calibri" w:hAnsi="Arial" w:cs="Arial"/>
          <w:b/>
          <w:sz w:val="24"/>
          <w:szCs w:val="24"/>
          <w:u w:val="single"/>
        </w:rPr>
        <w:t xml:space="preserve"> gamintojo kataloguose/ bukletuose/ brošiūrose </w:t>
      </w:r>
      <w:r w:rsidRPr="009A35F4">
        <w:rPr>
          <w:rFonts w:ascii="Arial" w:hAnsi="Arial" w:cs="Arial"/>
          <w:b/>
          <w:bCs/>
          <w:sz w:val="24"/>
          <w:szCs w:val="24"/>
          <w:u w:val="single"/>
        </w:rPr>
        <w:t>ir/arba techniniuose aprašuose, ir/arba kituose siūlom</w:t>
      </w:r>
      <w:r>
        <w:rPr>
          <w:rFonts w:ascii="Arial" w:hAnsi="Arial" w:cs="Arial"/>
          <w:b/>
          <w:bCs/>
          <w:sz w:val="24"/>
          <w:szCs w:val="24"/>
          <w:u w:val="single"/>
        </w:rPr>
        <w:t>os</w:t>
      </w:r>
      <w:r w:rsidRPr="009A35F4">
        <w:rPr>
          <w:rFonts w:ascii="Arial" w:hAnsi="Arial" w:cs="Arial"/>
          <w:b/>
          <w:bCs/>
          <w:sz w:val="24"/>
          <w:szCs w:val="24"/>
          <w:u w:val="single"/>
        </w:rPr>
        <w:t xml:space="preserve"> prek</w:t>
      </w:r>
      <w:r>
        <w:rPr>
          <w:rFonts w:ascii="Arial" w:hAnsi="Arial" w:cs="Arial"/>
          <w:b/>
          <w:bCs/>
          <w:sz w:val="24"/>
          <w:szCs w:val="24"/>
          <w:u w:val="single"/>
        </w:rPr>
        <w:t>ės</w:t>
      </w:r>
      <w:r w:rsidRPr="009A35F4">
        <w:rPr>
          <w:rFonts w:ascii="Arial" w:hAnsi="Arial" w:cs="Arial"/>
          <w:b/>
          <w:bCs/>
          <w:sz w:val="24"/>
          <w:szCs w:val="24"/>
          <w:u w:val="single"/>
        </w:rPr>
        <w:t xml:space="preserve"> gamintojo parengtuose dokumentuose </w:t>
      </w:r>
      <w:r w:rsidRPr="00AC4577">
        <w:rPr>
          <w:rFonts w:ascii="Arial" w:eastAsia="Calibri" w:hAnsi="Arial" w:cs="Arial"/>
          <w:b/>
          <w:sz w:val="24"/>
          <w:szCs w:val="24"/>
          <w:u w:val="single"/>
        </w:rPr>
        <w:t>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AC4577">
        <w:rPr>
          <w:rFonts w:ascii="Arial" w:eastAsia="Calibri" w:hAnsi="Arial" w:cs="Arial"/>
          <w:bCs/>
          <w:sz w:val="24"/>
          <w:szCs w:val="24"/>
        </w:rPr>
        <w:t>.</w:t>
      </w:r>
    </w:p>
    <w:p w14:paraId="0F55C3C1" w14:textId="36EDB521" w:rsidR="00D82CC9" w:rsidRPr="00AC4577" w:rsidRDefault="00D82CC9" w:rsidP="00D82CC9">
      <w:pPr>
        <w:tabs>
          <w:tab w:val="left" w:pos="567"/>
          <w:tab w:val="num" w:pos="709"/>
        </w:tabs>
        <w:spacing w:after="0" w:line="240" w:lineRule="auto"/>
        <w:ind w:firstLine="567"/>
        <w:jc w:val="both"/>
        <w:rPr>
          <w:rFonts w:ascii="Arial" w:eastAsia="Calibri" w:hAnsi="Arial" w:cs="Arial"/>
          <w:bCs/>
          <w:sz w:val="24"/>
          <w:szCs w:val="24"/>
        </w:rPr>
      </w:pPr>
      <w:r w:rsidRPr="00AC4577">
        <w:rPr>
          <w:rFonts w:ascii="Arial" w:eastAsia="Times New Roman" w:hAnsi="Arial" w:cs="Arial"/>
          <w:bCs/>
          <w:sz w:val="24"/>
          <w:szCs w:val="24"/>
        </w:rPr>
        <w:t>Pateikiami dokumentai tiesiogiai suformuoti elektroninėmis priemonėmis arba skaitmeninės dokumentų kopijos</w:t>
      </w:r>
      <w:r w:rsidRPr="00AC4577">
        <w:rPr>
          <w:rFonts w:ascii="Arial" w:eastAsia="Calibri" w:hAnsi="Arial" w:cs="Arial"/>
          <w:bCs/>
          <w:sz w:val="24"/>
          <w:szCs w:val="24"/>
        </w:rPr>
        <w:t xml:space="preserve"> lietuvių</w:t>
      </w:r>
      <w:r w:rsidR="006B4AD4">
        <w:rPr>
          <w:rFonts w:ascii="Arial" w:eastAsia="Calibri" w:hAnsi="Arial" w:cs="Arial"/>
          <w:bCs/>
          <w:sz w:val="24"/>
          <w:szCs w:val="24"/>
        </w:rPr>
        <w:t xml:space="preserve"> ir/ar anglų kalba.</w:t>
      </w:r>
    </w:p>
    <w:p w14:paraId="68436BF2" w14:textId="77777777" w:rsidR="00D82CC9" w:rsidRDefault="00D82CC9" w:rsidP="00D82CC9">
      <w:pPr>
        <w:spacing w:after="0" w:line="240" w:lineRule="auto"/>
        <w:ind w:firstLine="567"/>
        <w:jc w:val="both"/>
        <w:rPr>
          <w:rFonts w:ascii="Arial" w:hAnsi="Arial" w:cs="Arial"/>
          <w:b/>
          <w:bCs/>
          <w:sz w:val="24"/>
          <w:szCs w:val="24"/>
          <w:u w:val="single"/>
        </w:rPr>
      </w:pPr>
    </w:p>
    <w:p w14:paraId="5B84AB4C" w14:textId="58FEC526" w:rsidR="000556C0" w:rsidRPr="009F1CAE" w:rsidRDefault="000556C0" w:rsidP="009F1CAE">
      <w:pPr>
        <w:keepNext/>
        <w:spacing w:after="0" w:line="240" w:lineRule="auto"/>
        <w:jc w:val="right"/>
        <w:rPr>
          <w:rFonts w:ascii="Arial" w:eastAsiaTheme="minorHAnsi" w:hAnsi="Arial" w:cs="Arial"/>
          <w:sz w:val="24"/>
          <w:szCs w:val="24"/>
          <w:lang w:eastAsia="en-US"/>
        </w:rPr>
      </w:pPr>
      <w:r w:rsidRPr="009F1CAE">
        <w:rPr>
          <w:rFonts w:ascii="Arial" w:eastAsiaTheme="minorHAnsi" w:hAnsi="Arial" w:cs="Arial"/>
          <w:sz w:val="24"/>
          <w:szCs w:val="24"/>
          <w:lang w:eastAsia="en-US"/>
        </w:rPr>
        <w:t>Lentelė. Prekės techniniai duomenys.</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1"/>
        <w:gridCol w:w="1966"/>
        <w:gridCol w:w="2942"/>
        <w:gridCol w:w="2765"/>
        <w:gridCol w:w="1599"/>
      </w:tblGrid>
      <w:tr w:rsidR="00C93972" w:rsidRPr="00741D63" w14:paraId="2EE3C0BE" w14:textId="77777777" w:rsidTr="00A02C58">
        <w:trPr>
          <w:trHeight w:val="222"/>
        </w:trPr>
        <w:tc>
          <w:tcPr>
            <w:tcW w:w="285" w:type="pct"/>
            <w:tcBorders>
              <w:top w:val="single" w:sz="4" w:space="0" w:color="000000"/>
              <w:left w:val="single" w:sz="4" w:space="0" w:color="000000"/>
              <w:bottom w:val="single" w:sz="4" w:space="0" w:color="000000"/>
              <w:right w:val="single" w:sz="4" w:space="0" w:color="000000"/>
            </w:tcBorders>
            <w:vAlign w:val="center"/>
            <w:hideMark/>
          </w:tcPr>
          <w:p w14:paraId="1DC0ABFD" w14:textId="77777777" w:rsidR="00C93972" w:rsidRPr="00741D63" w:rsidRDefault="00C93972" w:rsidP="00DD3C0D">
            <w:pPr>
              <w:keepNext/>
              <w:spacing w:after="0" w:line="240" w:lineRule="auto"/>
              <w:jc w:val="center"/>
              <w:rPr>
                <w:rFonts w:ascii="Arial" w:eastAsia="Times New Roman" w:hAnsi="Arial" w:cs="Arial"/>
                <w:color w:val="000000"/>
                <w:kern w:val="2"/>
                <w:sz w:val="22"/>
                <w:szCs w:val="22"/>
                <w:lang w:eastAsia="en-GB"/>
                <w14:ligatures w14:val="standardContextual"/>
              </w:rPr>
            </w:pPr>
            <w:r w:rsidRPr="00741D63">
              <w:rPr>
                <w:rFonts w:ascii="Arial" w:eastAsia="Times New Roman" w:hAnsi="Arial" w:cs="Arial"/>
                <w:b/>
                <w:bCs/>
                <w:kern w:val="2"/>
                <w:sz w:val="22"/>
                <w:szCs w:val="22"/>
                <w:lang w:eastAsia="en-US"/>
                <w14:ligatures w14:val="standardContextual"/>
              </w:rPr>
              <w:t>Eil. Nr.</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392CD40" w14:textId="77777777" w:rsidR="00C93972" w:rsidRPr="00741D63" w:rsidRDefault="00C93972" w:rsidP="00DD3C0D">
            <w:pPr>
              <w:keepNext/>
              <w:spacing w:after="0" w:line="240" w:lineRule="auto"/>
              <w:jc w:val="center"/>
              <w:rPr>
                <w:rFonts w:ascii="Arial" w:eastAsia="Times New Roman" w:hAnsi="Arial" w:cs="Arial"/>
                <w:color w:val="000000"/>
                <w:kern w:val="2"/>
                <w:sz w:val="22"/>
                <w:szCs w:val="22"/>
                <w:lang w:eastAsia="en-GB"/>
                <w14:ligatures w14:val="standardContextual"/>
              </w:rPr>
            </w:pPr>
            <w:r w:rsidRPr="00741D63">
              <w:rPr>
                <w:rFonts w:ascii="Arial" w:eastAsia="Times New Roman" w:hAnsi="Arial" w:cs="Arial"/>
                <w:b/>
                <w:bCs/>
                <w:kern w:val="2"/>
                <w:sz w:val="22"/>
                <w:szCs w:val="22"/>
                <w:lang w:eastAsia="en-US"/>
                <w14:ligatures w14:val="standardContextual"/>
              </w:rPr>
              <w:t>Parametrai</w:t>
            </w:r>
          </w:p>
        </w:tc>
        <w:tc>
          <w:tcPr>
            <w:tcW w:w="1496" w:type="pct"/>
            <w:tcBorders>
              <w:top w:val="single" w:sz="4" w:space="0" w:color="000000"/>
              <w:left w:val="single" w:sz="4" w:space="0" w:color="000000"/>
              <w:bottom w:val="single" w:sz="4" w:space="0" w:color="000000"/>
              <w:right w:val="single" w:sz="4" w:space="0" w:color="000000"/>
            </w:tcBorders>
            <w:vAlign w:val="center"/>
            <w:hideMark/>
          </w:tcPr>
          <w:p w14:paraId="31D8B68A" w14:textId="77777777" w:rsidR="00C93972" w:rsidRPr="00741D63" w:rsidRDefault="00C93972" w:rsidP="00DD3C0D">
            <w:pPr>
              <w:keepNext/>
              <w:spacing w:after="0" w:line="240" w:lineRule="auto"/>
              <w:jc w:val="center"/>
              <w:rPr>
                <w:rFonts w:ascii="Arial" w:eastAsia="Times New Roman" w:hAnsi="Arial" w:cs="Arial"/>
                <w:color w:val="000000"/>
                <w:kern w:val="2"/>
                <w:sz w:val="22"/>
                <w:szCs w:val="22"/>
                <w:lang w:eastAsia="en-GB"/>
                <w14:ligatures w14:val="standardContextual"/>
              </w:rPr>
            </w:pPr>
            <w:r w:rsidRPr="00741D63">
              <w:rPr>
                <w:rFonts w:ascii="Arial" w:eastAsia="Times New Roman" w:hAnsi="Arial" w:cs="Arial"/>
                <w:b/>
                <w:bCs/>
                <w:kern w:val="2"/>
                <w:sz w:val="22"/>
                <w:szCs w:val="22"/>
                <w:lang w:eastAsia="en-US"/>
                <w14:ligatures w14:val="standardContextual"/>
              </w:rPr>
              <w:t>Reikalaujamo parametro reikšmė</w:t>
            </w:r>
          </w:p>
        </w:tc>
        <w:tc>
          <w:tcPr>
            <w:tcW w:w="1406" w:type="pct"/>
            <w:tcBorders>
              <w:top w:val="single" w:sz="4" w:space="0" w:color="000000"/>
              <w:left w:val="single" w:sz="4" w:space="0" w:color="000000"/>
              <w:bottom w:val="single" w:sz="4" w:space="0" w:color="000000"/>
              <w:right w:val="single" w:sz="4" w:space="0" w:color="000000"/>
            </w:tcBorders>
            <w:vAlign w:val="center"/>
            <w:hideMark/>
          </w:tcPr>
          <w:p w14:paraId="61DF9F00" w14:textId="77777777" w:rsidR="00C93972" w:rsidRPr="00741D63" w:rsidRDefault="00C93972" w:rsidP="00DD3C0D">
            <w:pPr>
              <w:keepNext/>
              <w:tabs>
                <w:tab w:val="left" w:pos="0"/>
              </w:tabs>
              <w:spacing w:after="0" w:line="240" w:lineRule="auto"/>
              <w:jc w:val="center"/>
              <w:rPr>
                <w:rFonts w:ascii="Arial" w:hAnsi="Arial" w:cs="Arial"/>
                <w:b/>
                <w:kern w:val="2"/>
                <w:sz w:val="22"/>
                <w:szCs w:val="22"/>
                <w:lang w:eastAsia="en-US"/>
                <w14:ligatures w14:val="standardContextual"/>
              </w:rPr>
            </w:pPr>
            <w:r w:rsidRPr="00741D63">
              <w:rPr>
                <w:rFonts w:ascii="Arial" w:hAnsi="Arial" w:cs="Arial"/>
                <w:b/>
                <w:kern w:val="2"/>
                <w:sz w:val="22"/>
                <w:szCs w:val="22"/>
                <w:lang w:eastAsia="en-US"/>
                <w14:ligatures w14:val="standardContextual"/>
              </w:rPr>
              <w:t>Tiekėjo siūlomos prekės rodikliai, jų reikšmės, aprašymas</w:t>
            </w:r>
          </w:p>
          <w:p w14:paraId="5AE3BF28" w14:textId="77777777" w:rsidR="00C93972" w:rsidRPr="00741D63" w:rsidRDefault="00C93972" w:rsidP="00DD3C0D">
            <w:pPr>
              <w:keepNext/>
              <w:spacing w:after="0" w:line="240" w:lineRule="auto"/>
              <w:jc w:val="center"/>
              <w:rPr>
                <w:rFonts w:ascii="Arial" w:eastAsia="Times New Roman" w:hAnsi="Arial" w:cs="Arial"/>
                <w:bCs/>
                <w:kern w:val="2"/>
                <w:sz w:val="22"/>
                <w:szCs w:val="22"/>
                <w:lang w:eastAsia="en-GB"/>
                <w14:ligatures w14:val="standardContextual"/>
              </w:rPr>
            </w:pPr>
            <w:r w:rsidRPr="00741D63">
              <w:rPr>
                <w:rFonts w:ascii="Arial" w:hAnsi="Arial" w:cs="Arial"/>
                <w:bCs/>
                <w:i/>
                <w:iCs/>
                <w:kern w:val="2"/>
                <w:sz w:val="22"/>
                <w:szCs w:val="22"/>
                <w:lang w:eastAsia="en-US"/>
                <w14:ligatures w14:val="standardContextual"/>
              </w:rPr>
              <w:t>[Tiekėjas nurodo konkrečius rodiklius, jų reikšmes, aprašymus]</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6E293A8B" w14:textId="77777777" w:rsidR="00C93972" w:rsidRPr="00741D63" w:rsidRDefault="00C93972" w:rsidP="00DD3C0D">
            <w:pPr>
              <w:keepNext/>
              <w:spacing w:after="0" w:line="240" w:lineRule="auto"/>
              <w:jc w:val="center"/>
              <w:rPr>
                <w:rFonts w:ascii="Arial" w:hAnsi="Arial" w:cs="Arial"/>
                <w:kern w:val="2"/>
                <w:sz w:val="22"/>
                <w:szCs w:val="22"/>
                <w:lang w:eastAsia="en-US"/>
                <w14:ligatures w14:val="standardContextual"/>
              </w:rPr>
            </w:pPr>
            <w:r w:rsidRPr="00741D63">
              <w:rPr>
                <w:rFonts w:ascii="Arial" w:hAnsi="Arial" w:cs="Arial"/>
                <w:b/>
                <w:bCs/>
                <w:kern w:val="2"/>
                <w:sz w:val="22"/>
                <w:szCs w:val="22"/>
                <w:lang w:eastAsia="en-US"/>
                <w14:ligatures w14:val="standardContextual"/>
              </w:rPr>
              <w:t>Nuoroda į pagrindžiantį dokumentą</w:t>
            </w:r>
            <w:r w:rsidRPr="00741D63">
              <w:rPr>
                <w:rFonts w:ascii="Arial" w:hAnsi="Arial" w:cs="Arial"/>
                <w:kern w:val="2"/>
                <w:sz w:val="22"/>
                <w:szCs w:val="22"/>
                <w:lang w:eastAsia="en-US"/>
                <w14:ligatures w14:val="standardContextual"/>
              </w:rPr>
              <w:t xml:space="preserve"> (priedo pav., psl.)</w:t>
            </w:r>
          </w:p>
          <w:p w14:paraId="3EB7DE9B" w14:textId="77777777" w:rsidR="00C93972" w:rsidRPr="00741D63" w:rsidRDefault="00C93972" w:rsidP="00DD3C0D">
            <w:pPr>
              <w:keepNext/>
              <w:tabs>
                <w:tab w:val="left" w:pos="0"/>
              </w:tabs>
              <w:spacing w:after="0" w:line="240" w:lineRule="auto"/>
              <w:jc w:val="center"/>
              <w:rPr>
                <w:rFonts w:ascii="Arial" w:hAnsi="Arial" w:cs="Arial"/>
                <w:b/>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177B7F38" w14:textId="77777777" w:rsidTr="00A02C58">
        <w:trPr>
          <w:trHeight w:val="222"/>
        </w:trPr>
        <w:tc>
          <w:tcPr>
            <w:tcW w:w="285" w:type="pct"/>
            <w:tcBorders>
              <w:top w:val="single" w:sz="4" w:space="0" w:color="000000"/>
              <w:left w:val="single" w:sz="4" w:space="0" w:color="000000"/>
              <w:bottom w:val="single" w:sz="4" w:space="0" w:color="000000"/>
              <w:right w:val="single" w:sz="4" w:space="0" w:color="000000"/>
            </w:tcBorders>
            <w:vAlign w:val="center"/>
            <w:hideMark/>
          </w:tcPr>
          <w:p w14:paraId="72660A18" w14:textId="77777777" w:rsidR="00C93972" w:rsidRPr="00741D63" w:rsidRDefault="00C93972" w:rsidP="00DD3C0D">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741D63">
              <w:rPr>
                <w:rFonts w:ascii="Arial" w:eastAsia="Times New Roman" w:hAnsi="Arial" w:cs="Arial"/>
                <w:i/>
                <w:iCs/>
                <w:kern w:val="2"/>
                <w:sz w:val="22"/>
                <w:szCs w:val="22"/>
                <w:lang w:eastAsia="en-US"/>
                <w14:ligatures w14:val="standardContextual"/>
              </w:rPr>
              <w:t>1</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4F9E2916" w14:textId="77777777" w:rsidR="00C93972" w:rsidRPr="00741D63" w:rsidRDefault="00C93972" w:rsidP="00DD3C0D">
            <w:pPr>
              <w:keepNext/>
              <w:spacing w:after="0" w:line="240" w:lineRule="auto"/>
              <w:jc w:val="center"/>
              <w:rPr>
                <w:rFonts w:ascii="Arial" w:eastAsia="Times New Roman" w:hAnsi="Arial" w:cs="Arial"/>
                <w:i/>
                <w:iCs/>
                <w:kern w:val="2"/>
                <w:sz w:val="22"/>
                <w:szCs w:val="22"/>
                <w:lang w:eastAsia="en-GB"/>
                <w14:ligatures w14:val="standardContextual"/>
              </w:rPr>
            </w:pPr>
            <w:r w:rsidRPr="00741D63">
              <w:rPr>
                <w:rFonts w:ascii="Arial" w:eastAsia="Times New Roman" w:hAnsi="Arial" w:cs="Arial"/>
                <w:i/>
                <w:iCs/>
                <w:kern w:val="2"/>
                <w:sz w:val="22"/>
                <w:szCs w:val="22"/>
                <w:lang w:eastAsia="en-US"/>
                <w14:ligatures w14:val="standardContextual"/>
              </w:rPr>
              <w:t>2</w:t>
            </w:r>
          </w:p>
        </w:tc>
        <w:tc>
          <w:tcPr>
            <w:tcW w:w="1496" w:type="pct"/>
            <w:tcBorders>
              <w:top w:val="single" w:sz="4" w:space="0" w:color="000000"/>
              <w:left w:val="single" w:sz="4" w:space="0" w:color="000000"/>
              <w:bottom w:val="single" w:sz="4" w:space="0" w:color="000000"/>
              <w:right w:val="single" w:sz="4" w:space="0" w:color="000000"/>
            </w:tcBorders>
            <w:vAlign w:val="center"/>
            <w:hideMark/>
          </w:tcPr>
          <w:p w14:paraId="019B2044" w14:textId="77777777" w:rsidR="00C93972" w:rsidRPr="00741D63" w:rsidRDefault="00C93972" w:rsidP="00DD3C0D">
            <w:pPr>
              <w:keepNext/>
              <w:spacing w:after="0" w:line="240" w:lineRule="auto"/>
              <w:jc w:val="center"/>
              <w:rPr>
                <w:rFonts w:ascii="Arial" w:eastAsia="Times New Roman" w:hAnsi="Arial" w:cs="Arial"/>
                <w:i/>
                <w:iCs/>
                <w:kern w:val="2"/>
                <w:sz w:val="22"/>
                <w:szCs w:val="22"/>
                <w:lang w:eastAsia="en-GB"/>
                <w14:ligatures w14:val="standardContextual"/>
              </w:rPr>
            </w:pPr>
            <w:r w:rsidRPr="00741D63">
              <w:rPr>
                <w:rFonts w:ascii="Arial" w:eastAsia="Times New Roman" w:hAnsi="Arial" w:cs="Arial"/>
                <w:i/>
                <w:iCs/>
                <w:kern w:val="2"/>
                <w:sz w:val="22"/>
                <w:szCs w:val="22"/>
                <w:lang w:eastAsia="en-US"/>
                <w14:ligatures w14:val="standardContextual"/>
              </w:rPr>
              <w:t>3</w:t>
            </w:r>
          </w:p>
        </w:tc>
        <w:tc>
          <w:tcPr>
            <w:tcW w:w="1406" w:type="pct"/>
            <w:tcBorders>
              <w:top w:val="single" w:sz="4" w:space="0" w:color="000000"/>
              <w:left w:val="single" w:sz="4" w:space="0" w:color="000000"/>
              <w:bottom w:val="single" w:sz="4" w:space="0" w:color="000000"/>
              <w:right w:val="single" w:sz="4" w:space="0" w:color="000000"/>
            </w:tcBorders>
            <w:vAlign w:val="center"/>
            <w:hideMark/>
          </w:tcPr>
          <w:p w14:paraId="37317A10" w14:textId="77777777" w:rsidR="00C93972" w:rsidRPr="00741D63" w:rsidRDefault="00C93972" w:rsidP="00DD3C0D">
            <w:pPr>
              <w:keepNext/>
              <w:spacing w:after="0" w:line="240" w:lineRule="auto"/>
              <w:jc w:val="center"/>
              <w:rPr>
                <w:rFonts w:ascii="Arial" w:eastAsia="Times New Roman" w:hAnsi="Arial" w:cs="Arial"/>
                <w:i/>
                <w:iCs/>
                <w:kern w:val="2"/>
                <w:sz w:val="22"/>
                <w:szCs w:val="22"/>
                <w:lang w:eastAsia="en-GB"/>
                <w14:ligatures w14:val="standardContextual"/>
              </w:rPr>
            </w:pPr>
            <w:r w:rsidRPr="00741D63">
              <w:rPr>
                <w:rFonts w:ascii="Arial" w:eastAsia="Times New Roman" w:hAnsi="Arial" w:cs="Arial"/>
                <w:i/>
                <w:iCs/>
                <w:kern w:val="2"/>
                <w:sz w:val="22"/>
                <w:szCs w:val="22"/>
                <w:lang w:eastAsia="en-US"/>
                <w14:ligatures w14:val="standardContextual"/>
              </w:rPr>
              <w:t>4</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00249BD9" w14:textId="77777777" w:rsidR="00C93972" w:rsidRPr="00741D63" w:rsidRDefault="00C93972" w:rsidP="00DD3C0D">
            <w:pPr>
              <w:keepNext/>
              <w:spacing w:after="0" w:line="240" w:lineRule="auto"/>
              <w:jc w:val="center"/>
              <w:rPr>
                <w:rFonts w:ascii="Arial" w:eastAsia="Times New Roman" w:hAnsi="Arial" w:cs="Arial"/>
                <w:i/>
                <w:iCs/>
                <w:kern w:val="2"/>
                <w:sz w:val="22"/>
                <w:szCs w:val="22"/>
                <w:lang w:eastAsia="en-GB"/>
                <w14:ligatures w14:val="standardContextual"/>
              </w:rPr>
            </w:pPr>
            <w:r w:rsidRPr="00741D63">
              <w:rPr>
                <w:rFonts w:ascii="Arial" w:eastAsia="Times New Roman" w:hAnsi="Arial" w:cs="Arial"/>
                <w:i/>
                <w:iCs/>
                <w:kern w:val="2"/>
                <w:sz w:val="22"/>
                <w:szCs w:val="22"/>
                <w:lang w:eastAsia="en-US"/>
                <w14:ligatures w14:val="standardContextual"/>
              </w:rPr>
              <w:t>5</w:t>
            </w:r>
          </w:p>
        </w:tc>
      </w:tr>
      <w:tr w:rsidR="00C93972" w:rsidRPr="00741D63" w14:paraId="4943D78C" w14:textId="77777777" w:rsidTr="00A02C58">
        <w:trPr>
          <w:trHeight w:val="222"/>
        </w:trPr>
        <w:tc>
          <w:tcPr>
            <w:tcW w:w="2781" w:type="pct"/>
            <w:gridSpan w:val="3"/>
            <w:tcBorders>
              <w:top w:val="single" w:sz="4" w:space="0" w:color="000000"/>
              <w:left w:val="single" w:sz="4" w:space="0" w:color="000000"/>
              <w:bottom w:val="single" w:sz="4" w:space="0" w:color="000000"/>
              <w:right w:val="single" w:sz="4" w:space="0" w:color="000000"/>
            </w:tcBorders>
            <w:hideMark/>
          </w:tcPr>
          <w:p w14:paraId="77CC4156" w14:textId="77777777" w:rsidR="00C93972" w:rsidRPr="00741D63" w:rsidRDefault="00C93972" w:rsidP="00DD3C0D">
            <w:pPr>
              <w:keepNext/>
              <w:spacing w:after="0" w:line="240" w:lineRule="auto"/>
              <w:jc w:val="both"/>
              <w:rPr>
                <w:rFonts w:ascii="Arial" w:eastAsia="Times New Roman" w:hAnsi="Arial" w:cs="Arial"/>
                <w:b/>
                <w:bCs/>
                <w:kern w:val="2"/>
                <w:sz w:val="22"/>
                <w:szCs w:val="22"/>
                <w:lang w:eastAsia="en-US"/>
                <w14:ligatures w14:val="standardContextual"/>
              </w:rPr>
            </w:pPr>
            <w:r w:rsidRPr="00741D63">
              <w:rPr>
                <w:rFonts w:ascii="Arial" w:eastAsia="Times New Roman" w:hAnsi="Arial" w:cs="Arial"/>
                <w:b/>
                <w:bCs/>
                <w:kern w:val="2"/>
                <w:sz w:val="22"/>
                <w:szCs w:val="22"/>
                <w:lang w:eastAsia="en-US"/>
                <w14:ligatures w14:val="standardContextual"/>
              </w:rPr>
              <w:t>Prekės gamintojas</w:t>
            </w:r>
          </w:p>
          <w:p w14:paraId="71F37F13" w14:textId="77777777" w:rsidR="00C93972" w:rsidRPr="00741D63" w:rsidRDefault="00C93972" w:rsidP="00DD3C0D">
            <w:pPr>
              <w:keepNext/>
              <w:spacing w:after="0" w:line="240" w:lineRule="auto"/>
              <w:jc w:val="both"/>
              <w:rPr>
                <w:rFonts w:ascii="Arial" w:eastAsia="Times New Roman" w:hAnsi="Arial" w:cs="Arial"/>
                <w:color w:val="000000"/>
                <w:kern w:val="2"/>
                <w:sz w:val="22"/>
                <w:szCs w:val="22"/>
                <w:lang w:eastAsia="en-GB"/>
                <w14:ligatures w14:val="standardContextual"/>
              </w:rPr>
            </w:pPr>
            <w:r w:rsidRPr="00741D63">
              <w:rPr>
                <w:rFonts w:ascii="Arial" w:eastAsia="Times New Roman" w:hAnsi="Arial" w:cs="Arial"/>
                <w:b/>
                <w:bCs/>
                <w:kern w:val="2"/>
                <w:sz w:val="22"/>
                <w:szCs w:val="22"/>
                <w:lang w:eastAsia="en-US"/>
                <w14:ligatures w14:val="standardContextual"/>
              </w:rPr>
              <w:t>Prekės modelis</w:t>
            </w:r>
          </w:p>
        </w:tc>
        <w:tc>
          <w:tcPr>
            <w:tcW w:w="1406" w:type="pct"/>
            <w:tcBorders>
              <w:top w:val="single" w:sz="4" w:space="0" w:color="000000"/>
              <w:left w:val="single" w:sz="4" w:space="0" w:color="000000"/>
              <w:bottom w:val="single" w:sz="4" w:space="0" w:color="000000"/>
              <w:right w:val="single" w:sz="4" w:space="0" w:color="000000"/>
            </w:tcBorders>
          </w:tcPr>
          <w:p w14:paraId="255EF177" w14:textId="77777777" w:rsidR="00C93972" w:rsidRPr="00741D63" w:rsidRDefault="00C93972" w:rsidP="00DD3C0D">
            <w:pPr>
              <w:keepNext/>
              <w:spacing w:after="0" w:line="240" w:lineRule="auto"/>
              <w:rPr>
                <w:rFonts w:ascii="Arial" w:hAnsi="Arial" w:cs="Arial"/>
                <w:color w:val="00B050"/>
                <w:kern w:val="2"/>
                <w:sz w:val="22"/>
                <w:szCs w:val="22"/>
                <w:lang w:eastAsia="en-US"/>
                <w14:ligatures w14:val="standardContextual"/>
              </w:rPr>
            </w:pPr>
            <w:r w:rsidRPr="00741D63">
              <w:rPr>
                <w:rFonts w:ascii="Arial" w:hAnsi="Arial" w:cs="Arial"/>
                <w:color w:val="00B050"/>
                <w:kern w:val="2"/>
                <w:sz w:val="22"/>
                <w:szCs w:val="22"/>
                <w:lang w:eastAsia="en-US"/>
                <w14:ligatures w14:val="standardContextual"/>
              </w:rPr>
              <w:t>Įrašo tiekėjas.....</w:t>
            </w:r>
          </w:p>
          <w:p w14:paraId="46623BEB" w14:textId="77777777" w:rsidR="00C93972" w:rsidRPr="00741D63" w:rsidRDefault="00C93972" w:rsidP="00DD3C0D">
            <w:pPr>
              <w:keepNext/>
              <w:spacing w:after="0" w:line="240" w:lineRule="auto"/>
              <w:rPr>
                <w:rFonts w:ascii="Arial" w:hAnsi="Arial" w:cs="Arial"/>
                <w:color w:val="00B050"/>
                <w:kern w:val="2"/>
                <w:sz w:val="22"/>
                <w:szCs w:val="22"/>
                <w:lang w:eastAsia="en-US"/>
                <w14:ligatures w14:val="standardContextual"/>
              </w:rPr>
            </w:pPr>
            <w:r w:rsidRPr="00741D63">
              <w:rPr>
                <w:rFonts w:ascii="Arial" w:eastAsia="Times New Roman" w:hAnsi="Arial" w:cs="Arial"/>
                <w:kern w:val="2"/>
                <w:sz w:val="22"/>
                <w:szCs w:val="22"/>
                <w:lang w:eastAsia="en-US"/>
                <w14:ligatures w14:val="standardContextual"/>
              </w:rPr>
              <w:t>Gamintojas</w:t>
            </w:r>
            <w:r w:rsidRPr="00741D63">
              <w:rPr>
                <w:rFonts w:ascii="Arial" w:eastAsia="Times New Roman" w:hAnsi="Arial" w:cs="Arial"/>
                <w:color w:val="00B050"/>
                <w:kern w:val="2"/>
                <w:sz w:val="22"/>
                <w:szCs w:val="22"/>
                <w:lang w:eastAsia="en-US"/>
                <w14:ligatures w14:val="standardContextual"/>
              </w:rPr>
              <w:t>.....</w:t>
            </w:r>
          </w:p>
          <w:p w14:paraId="41A19078" w14:textId="77777777" w:rsidR="00C93972" w:rsidRPr="00741D63" w:rsidRDefault="00C93972" w:rsidP="00DD3C0D">
            <w:pPr>
              <w:keepNext/>
              <w:spacing w:after="0" w:line="240" w:lineRule="auto"/>
              <w:rPr>
                <w:rFonts w:ascii="Arial" w:eastAsia="Times New Roman" w:hAnsi="Arial" w:cs="Arial"/>
                <w:color w:val="000000"/>
                <w:kern w:val="2"/>
                <w:sz w:val="22"/>
                <w:szCs w:val="22"/>
                <w:lang w:eastAsia="en-GB"/>
                <w14:ligatures w14:val="standardContextual"/>
              </w:rPr>
            </w:pPr>
            <w:r w:rsidRPr="00741D63">
              <w:rPr>
                <w:rFonts w:ascii="Arial" w:eastAsia="Times New Roman" w:hAnsi="Arial" w:cs="Arial"/>
                <w:kern w:val="2"/>
                <w:sz w:val="22"/>
                <w:szCs w:val="22"/>
                <w:lang w:eastAsia="en-US"/>
                <w14:ligatures w14:val="standardContextual"/>
              </w:rPr>
              <w:t>Modelis</w:t>
            </w:r>
            <w:r w:rsidRPr="00741D63">
              <w:rPr>
                <w:rFonts w:ascii="Arial" w:eastAsia="Times New Roman" w:hAnsi="Arial" w:cs="Arial"/>
                <w:color w:val="00B050"/>
                <w:kern w:val="2"/>
                <w:sz w:val="22"/>
                <w:szCs w:val="22"/>
                <w:lang w:eastAsia="en-US"/>
                <w14:ligatures w14:val="standardContextual"/>
              </w:rPr>
              <w:t>..........</w:t>
            </w:r>
          </w:p>
        </w:tc>
        <w:tc>
          <w:tcPr>
            <w:tcW w:w="813" w:type="pct"/>
            <w:tcBorders>
              <w:top w:val="single" w:sz="4" w:space="0" w:color="000000"/>
              <w:left w:val="single" w:sz="4" w:space="0" w:color="000000"/>
              <w:bottom w:val="single" w:sz="4" w:space="0" w:color="000000"/>
              <w:right w:val="single" w:sz="4" w:space="0" w:color="000000"/>
            </w:tcBorders>
          </w:tcPr>
          <w:p w14:paraId="6E302D39" w14:textId="77777777" w:rsidR="00C93972" w:rsidRPr="00741D63" w:rsidRDefault="00C93972" w:rsidP="00DD3C0D">
            <w:pPr>
              <w:keepNext/>
              <w:spacing w:after="0" w:line="240" w:lineRule="auto"/>
              <w:rPr>
                <w:rFonts w:ascii="Arial" w:eastAsia="Times New Roman" w:hAnsi="Arial" w:cs="Arial"/>
                <w:color w:val="000000"/>
                <w:kern w:val="2"/>
                <w:sz w:val="22"/>
                <w:szCs w:val="22"/>
                <w:lang w:eastAsia="en-GB"/>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22F334C5" w14:textId="77777777" w:rsidTr="00A02C58">
        <w:trPr>
          <w:trHeight w:val="222"/>
        </w:trPr>
        <w:tc>
          <w:tcPr>
            <w:tcW w:w="285" w:type="pct"/>
          </w:tcPr>
          <w:p w14:paraId="4AB0E8CE"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7FE00398" w14:textId="77777777" w:rsidR="00C93972" w:rsidRPr="00741D63" w:rsidRDefault="00C93972" w:rsidP="00DD3C0D">
            <w:pPr>
              <w:spacing w:after="0" w:line="240" w:lineRule="auto"/>
              <w:rPr>
                <w:rFonts w:ascii="Arial" w:eastAsia="Times New Roman" w:hAnsi="Arial" w:cs="Arial"/>
                <w:b/>
                <w:bCs/>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Automobilio rūšis</w:t>
            </w:r>
          </w:p>
        </w:tc>
        <w:tc>
          <w:tcPr>
            <w:tcW w:w="1496" w:type="pct"/>
          </w:tcPr>
          <w:p w14:paraId="4FF6D97A" w14:textId="77777777" w:rsidR="00C93972" w:rsidRPr="00741D63" w:rsidRDefault="00C93972" w:rsidP="00DD3C0D">
            <w:pPr>
              <w:spacing w:after="0" w:line="240" w:lineRule="auto"/>
              <w:jc w:val="both"/>
              <w:rPr>
                <w:rFonts w:ascii="Arial" w:eastAsia="Calibri" w:hAnsi="Arial" w:cs="Arial"/>
                <w:color w:val="000000"/>
                <w:kern w:val="2"/>
                <w:sz w:val="22"/>
                <w:szCs w:val="22"/>
                <w:lang w:eastAsia="en-US"/>
                <w14:ligatures w14:val="standardContextual"/>
              </w:rPr>
            </w:pPr>
            <w:r w:rsidRPr="00741D63">
              <w:rPr>
                <w:rFonts w:ascii="Arial" w:eastAsia="Calibri" w:hAnsi="Arial" w:cs="Arial"/>
                <w:color w:val="000000"/>
                <w:kern w:val="2"/>
                <w:sz w:val="22"/>
                <w:szCs w:val="22"/>
                <w:lang w:eastAsia="en-US"/>
                <w14:ligatures w14:val="standardContextual"/>
              </w:rPr>
              <w:t>Lengvasis</w:t>
            </w:r>
            <w:r w:rsidRPr="00741D63">
              <w:rPr>
                <w:rFonts w:ascii="Arial" w:hAnsi="Arial" w:cs="Arial"/>
                <w:sz w:val="22"/>
                <w:szCs w:val="22"/>
              </w:rPr>
              <w:t xml:space="preserve"> </w:t>
            </w:r>
            <w:r w:rsidRPr="00741D63">
              <w:rPr>
                <w:rFonts w:ascii="Arial" w:eastAsia="Calibri" w:hAnsi="Arial" w:cs="Arial"/>
                <w:color w:val="000000"/>
                <w:kern w:val="2"/>
                <w:sz w:val="22"/>
                <w:szCs w:val="22"/>
                <w:lang w:eastAsia="en-US"/>
                <w14:ligatures w14:val="standardContextual"/>
              </w:rPr>
              <w:t xml:space="preserve">vienatūris iki 3,5 t bendrosios masės elektromobilis, </w:t>
            </w:r>
          </w:p>
          <w:p w14:paraId="4C01EF84" w14:textId="77777777" w:rsidR="00C93972" w:rsidRPr="00741D63" w:rsidRDefault="00C93972" w:rsidP="00DD3C0D">
            <w:pPr>
              <w:spacing w:after="0" w:line="240" w:lineRule="auto"/>
              <w:jc w:val="both"/>
              <w:rPr>
                <w:rFonts w:ascii="Arial" w:eastAsia="Times New Roman" w:hAnsi="Arial" w:cs="Arial"/>
                <w:b/>
                <w:bCs/>
                <w:kern w:val="2"/>
                <w:sz w:val="22"/>
                <w:szCs w:val="22"/>
                <w:lang w:eastAsia="en-US"/>
                <w14:ligatures w14:val="standardContextual"/>
              </w:rPr>
            </w:pPr>
            <w:r w:rsidRPr="00741D63">
              <w:rPr>
                <w:rFonts w:ascii="Arial" w:eastAsia="Calibri" w:hAnsi="Arial" w:cs="Arial"/>
                <w:color w:val="000000"/>
                <w:kern w:val="2"/>
                <w:sz w:val="22"/>
                <w:szCs w:val="22"/>
                <w:lang w:eastAsia="en-US"/>
                <w14:ligatures w14:val="standardContextual"/>
              </w:rPr>
              <w:t>M1 klasės, nustatytas pagal Lietuvos transporto saugos administracijos direktoriaus 2008 m. gruodžio 2 d. įsakymą Nr. 2B-479 „Dėl Motorinių transporto priemonių ir jų priekabų kategorijų ir klasių pagal konstrukciją reikalavimų patvirtinimo“</w:t>
            </w:r>
          </w:p>
        </w:tc>
        <w:tc>
          <w:tcPr>
            <w:tcW w:w="1406" w:type="pct"/>
            <w:tcBorders>
              <w:top w:val="single" w:sz="4" w:space="0" w:color="000000"/>
              <w:left w:val="single" w:sz="4" w:space="0" w:color="000000"/>
              <w:bottom w:val="single" w:sz="4" w:space="0" w:color="000000"/>
              <w:right w:val="single" w:sz="4" w:space="0" w:color="000000"/>
            </w:tcBorders>
          </w:tcPr>
          <w:p w14:paraId="014E7EC3"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color w:val="00B050"/>
                <w:sz w:val="22"/>
                <w:szCs w:val="22"/>
              </w:rPr>
              <w:t>Įrašo tiekėjas.......</w:t>
            </w:r>
          </w:p>
          <w:p w14:paraId="3B61B038"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Klasė......</w:t>
            </w:r>
          </w:p>
          <w:p w14:paraId="2DB222B9"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Didžiausia leistina (bendroji) masė.....</w:t>
            </w:r>
          </w:p>
          <w:p w14:paraId="25EAD200" w14:textId="77777777" w:rsidR="00C93972" w:rsidRPr="00741D63" w:rsidRDefault="00C93972" w:rsidP="00DD3C0D">
            <w:pPr>
              <w:spacing w:after="0" w:line="240" w:lineRule="auto"/>
              <w:rPr>
                <w:rFonts w:ascii="Arial" w:hAnsi="Arial" w:cs="Arial"/>
                <w:color w:val="00B050"/>
                <w:kern w:val="2"/>
                <w:sz w:val="22"/>
                <w:szCs w:val="22"/>
                <w:lang w:eastAsia="en-US"/>
                <w14:ligatures w14:val="standardContextual"/>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C8705B8" w14:textId="77777777" w:rsidR="00C93972" w:rsidRPr="00741D63" w:rsidRDefault="00C93972" w:rsidP="00DD3C0D">
            <w:pPr>
              <w:spacing w:after="0" w:line="240" w:lineRule="auto"/>
              <w:rPr>
                <w:rFonts w:ascii="Arial" w:hAnsi="Arial" w:cs="Arial"/>
                <w:color w:val="00B050"/>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74B8658A" w14:textId="77777777" w:rsidTr="00A02C58">
        <w:trPr>
          <w:trHeight w:val="222"/>
        </w:trPr>
        <w:tc>
          <w:tcPr>
            <w:tcW w:w="285" w:type="pct"/>
          </w:tcPr>
          <w:p w14:paraId="673C23A2"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092FF54A" w14:textId="77777777" w:rsidR="00C93972" w:rsidRPr="00741D63"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Automobilio pagaminimas</w:t>
            </w:r>
          </w:p>
        </w:tc>
        <w:tc>
          <w:tcPr>
            <w:tcW w:w="1496" w:type="pct"/>
          </w:tcPr>
          <w:p w14:paraId="0FE1DFE4" w14:textId="2B3FA836" w:rsidR="00C93972" w:rsidRPr="00741D63" w:rsidRDefault="0010700F" w:rsidP="00DD3C0D">
            <w:pPr>
              <w:spacing w:after="0" w:line="240" w:lineRule="auto"/>
              <w:jc w:val="both"/>
              <w:rPr>
                <w:rFonts w:ascii="Arial" w:eastAsia="Times New Roman" w:hAnsi="Arial" w:cs="Arial"/>
                <w:color w:val="000000"/>
                <w:sz w:val="22"/>
                <w:szCs w:val="22"/>
              </w:rPr>
            </w:pPr>
            <w:r w:rsidRPr="00741D63">
              <w:rPr>
                <w:rFonts w:ascii="Arial" w:eastAsia="Times New Roman" w:hAnsi="Arial" w:cs="Arial"/>
                <w:color w:val="000000"/>
                <w:sz w:val="22"/>
                <w:szCs w:val="22"/>
              </w:rPr>
              <w:t>Naujas, neeksploatuotas, pagamintas ne anksčiau kaip prieš 12 mėnesių iki pasiūlymo pateikimo termino pabaigos.</w:t>
            </w:r>
          </w:p>
        </w:tc>
        <w:tc>
          <w:tcPr>
            <w:tcW w:w="1406" w:type="pct"/>
            <w:tcBorders>
              <w:top w:val="single" w:sz="4" w:space="0" w:color="000000"/>
              <w:left w:val="single" w:sz="4" w:space="0" w:color="000000"/>
              <w:bottom w:val="single" w:sz="4" w:space="0" w:color="000000"/>
              <w:right w:val="single" w:sz="4" w:space="0" w:color="000000"/>
            </w:tcBorders>
          </w:tcPr>
          <w:p w14:paraId="6756F6A8"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0E417A27"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 xml:space="preserve">.............° </w:t>
            </w:r>
          </w:p>
          <w:p w14:paraId="00F7EBF6"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223DBEA"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325693EC" w14:textId="77777777" w:rsidTr="00A02C58">
        <w:trPr>
          <w:trHeight w:val="222"/>
        </w:trPr>
        <w:tc>
          <w:tcPr>
            <w:tcW w:w="285" w:type="pct"/>
          </w:tcPr>
          <w:p w14:paraId="611C5A03"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7B62119" w14:textId="77777777" w:rsidR="00C93972" w:rsidRPr="00741D63"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Variklio tipas</w:t>
            </w:r>
          </w:p>
        </w:tc>
        <w:tc>
          <w:tcPr>
            <w:tcW w:w="1496" w:type="pct"/>
          </w:tcPr>
          <w:p w14:paraId="41208729" w14:textId="77777777" w:rsidR="00C93972" w:rsidRPr="00741D63" w:rsidRDefault="00C93972" w:rsidP="00DD3C0D">
            <w:pPr>
              <w:spacing w:after="0" w:line="240" w:lineRule="auto"/>
              <w:jc w:val="both"/>
              <w:rPr>
                <w:rFonts w:ascii="Arial" w:eastAsia="Calibri" w:hAnsi="Arial" w:cs="Arial"/>
                <w:color w:val="000000"/>
                <w:kern w:val="2"/>
                <w:sz w:val="22"/>
                <w:szCs w:val="22"/>
                <w:lang w:eastAsia="en-US"/>
                <w14:ligatures w14:val="standardContextual"/>
              </w:rPr>
            </w:pPr>
            <w:r w:rsidRPr="00741D63">
              <w:rPr>
                <w:rFonts w:ascii="Arial" w:eastAsia="Calibri" w:hAnsi="Arial" w:cs="Arial"/>
                <w:color w:val="000000"/>
                <w:kern w:val="2"/>
                <w:sz w:val="22"/>
                <w:szCs w:val="22"/>
                <w:lang w:eastAsia="en-US"/>
                <w14:ligatures w14:val="standardContextual"/>
              </w:rPr>
              <w:t>Elektros variklis</w:t>
            </w:r>
          </w:p>
        </w:tc>
        <w:tc>
          <w:tcPr>
            <w:tcW w:w="1406" w:type="pct"/>
            <w:tcBorders>
              <w:top w:val="single" w:sz="4" w:space="0" w:color="000000"/>
              <w:left w:val="single" w:sz="4" w:space="0" w:color="000000"/>
              <w:bottom w:val="single" w:sz="4" w:space="0" w:color="000000"/>
              <w:right w:val="single" w:sz="4" w:space="0" w:color="000000"/>
            </w:tcBorders>
          </w:tcPr>
          <w:p w14:paraId="17EE09E3"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1FE02B6"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 xml:space="preserve">.............° </w:t>
            </w:r>
          </w:p>
          <w:p w14:paraId="28BAD144"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1FAECAE"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375DEA9D" w14:textId="77777777" w:rsidTr="00A02C58">
        <w:trPr>
          <w:trHeight w:val="222"/>
        </w:trPr>
        <w:tc>
          <w:tcPr>
            <w:tcW w:w="285" w:type="pct"/>
          </w:tcPr>
          <w:p w14:paraId="3E758DDD"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ED03BEA" w14:textId="77777777" w:rsidR="00C93972" w:rsidRPr="00741D63"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Automobilio CO2 emisija</w:t>
            </w:r>
          </w:p>
        </w:tc>
        <w:tc>
          <w:tcPr>
            <w:tcW w:w="1496" w:type="pct"/>
          </w:tcPr>
          <w:p w14:paraId="559757AC" w14:textId="77777777" w:rsidR="00C93972" w:rsidRPr="00741D63" w:rsidRDefault="00C93972" w:rsidP="00DD3C0D">
            <w:pPr>
              <w:spacing w:after="0" w:line="240" w:lineRule="auto"/>
              <w:jc w:val="both"/>
              <w:rPr>
                <w:rFonts w:ascii="Arial" w:eastAsia="Calibri" w:hAnsi="Arial" w:cs="Arial"/>
                <w:color w:val="000000"/>
                <w:kern w:val="2"/>
                <w:sz w:val="22"/>
                <w:szCs w:val="22"/>
                <w:lang w:eastAsia="en-US"/>
                <w14:ligatures w14:val="standardContextual"/>
              </w:rPr>
            </w:pPr>
            <w:r w:rsidRPr="00741D63">
              <w:rPr>
                <w:rFonts w:ascii="Arial" w:hAnsi="Arial" w:cs="Arial"/>
                <w:kern w:val="2"/>
                <w:sz w:val="22"/>
                <w:szCs w:val="22"/>
                <w:lang w:eastAsia="en-US"/>
                <w14:ligatures w14:val="standardContextual"/>
              </w:rPr>
              <w:t>0 g/km</w:t>
            </w:r>
          </w:p>
        </w:tc>
        <w:tc>
          <w:tcPr>
            <w:tcW w:w="1406" w:type="pct"/>
            <w:tcBorders>
              <w:top w:val="single" w:sz="4" w:space="0" w:color="000000"/>
              <w:left w:val="single" w:sz="4" w:space="0" w:color="000000"/>
              <w:bottom w:val="single" w:sz="4" w:space="0" w:color="000000"/>
              <w:right w:val="single" w:sz="4" w:space="0" w:color="000000"/>
            </w:tcBorders>
          </w:tcPr>
          <w:p w14:paraId="2A0B4F42"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0EEC4E6D"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 xml:space="preserve">.............° </w:t>
            </w:r>
          </w:p>
          <w:p w14:paraId="1A896EF6"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5729229"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230807EF" w14:textId="77777777" w:rsidTr="00A02C58">
        <w:trPr>
          <w:trHeight w:val="222"/>
        </w:trPr>
        <w:tc>
          <w:tcPr>
            <w:tcW w:w="285" w:type="pct"/>
          </w:tcPr>
          <w:p w14:paraId="28FE59F6"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68E44EA0" w14:textId="77777777" w:rsidR="00C93972" w:rsidRPr="00741D63"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Bendroji akumuliatorių baterijų talpa</w:t>
            </w:r>
          </w:p>
          <w:p w14:paraId="0AC70E61" w14:textId="77777777" w:rsidR="006024BC" w:rsidRPr="00741D63" w:rsidRDefault="006024BC" w:rsidP="00DD3C0D">
            <w:pPr>
              <w:spacing w:after="0" w:line="240" w:lineRule="auto"/>
              <w:rPr>
                <w:rFonts w:ascii="Arial" w:eastAsia="Calibri" w:hAnsi="Arial" w:cs="Arial"/>
                <w:color w:val="212121"/>
                <w:kern w:val="2"/>
                <w:sz w:val="22"/>
                <w:szCs w:val="22"/>
                <w:lang w:eastAsia="en-US"/>
                <w14:ligatures w14:val="standardContextual"/>
              </w:rPr>
            </w:pPr>
          </w:p>
          <w:p w14:paraId="40CDEC70" w14:textId="0CB0838C" w:rsidR="006024BC" w:rsidRPr="00741D63" w:rsidRDefault="006024BC" w:rsidP="00DD3C0D">
            <w:pPr>
              <w:spacing w:after="0" w:line="240" w:lineRule="auto"/>
              <w:rPr>
                <w:rFonts w:ascii="Arial" w:eastAsia="Calibri" w:hAnsi="Arial" w:cs="Arial"/>
                <w:color w:val="212121"/>
                <w:kern w:val="2"/>
                <w:sz w:val="22"/>
                <w:szCs w:val="22"/>
                <w:lang w:eastAsia="en-US"/>
                <w14:ligatures w14:val="standardContextual"/>
              </w:rPr>
            </w:pPr>
          </w:p>
        </w:tc>
        <w:tc>
          <w:tcPr>
            <w:tcW w:w="1496" w:type="pct"/>
          </w:tcPr>
          <w:p w14:paraId="36F455C3" w14:textId="0E9951AC" w:rsidR="00C93972" w:rsidRPr="00741D63" w:rsidRDefault="006024BC" w:rsidP="00DD3C0D">
            <w:pPr>
              <w:spacing w:after="0" w:line="240" w:lineRule="auto"/>
              <w:jc w:val="both"/>
              <w:rPr>
                <w:rFonts w:ascii="Arial" w:hAnsi="Arial" w:cs="Arial"/>
                <w:color w:val="000000" w:themeColor="text1"/>
                <w:sz w:val="22"/>
                <w:szCs w:val="22"/>
              </w:rPr>
            </w:pPr>
            <w:r w:rsidRPr="00741D63">
              <w:rPr>
                <w:rFonts w:ascii="Arial" w:eastAsia="Calibri" w:hAnsi="Arial" w:cs="Arial"/>
                <w:color w:val="212121"/>
                <w:sz w:val="22"/>
                <w:szCs w:val="22"/>
              </w:rPr>
              <w:t>Baterijos talpa ne mažiau 80 kWh</w:t>
            </w:r>
          </w:p>
        </w:tc>
        <w:tc>
          <w:tcPr>
            <w:tcW w:w="1406" w:type="pct"/>
            <w:tcBorders>
              <w:top w:val="single" w:sz="4" w:space="0" w:color="000000"/>
              <w:left w:val="single" w:sz="4" w:space="0" w:color="000000"/>
              <w:bottom w:val="single" w:sz="4" w:space="0" w:color="000000"/>
              <w:right w:val="single" w:sz="4" w:space="0" w:color="000000"/>
            </w:tcBorders>
          </w:tcPr>
          <w:p w14:paraId="568AE1D8"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9070AAA"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 xml:space="preserve">.............° </w:t>
            </w:r>
          </w:p>
          <w:p w14:paraId="0E30E484"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4BB5DBE"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266289B4" w14:textId="77777777" w:rsidTr="00A02C58">
        <w:trPr>
          <w:trHeight w:val="222"/>
        </w:trPr>
        <w:tc>
          <w:tcPr>
            <w:tcW w:w="285" w:type="pct"/>
          </w:tcPr>
          <w:p w14:paraId="247BB121"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207EDD91" w14:textId="77777777" w:rsidR="00C93972" w:rsidRPr="00741D63" w:rsidRDefault="00C93972" w:rsidP="00DD3C0D">
            <w:pPr>
              <w:spacing w:after="0" w:line="240" w:lineRule="auto"/>
              <w:rPr>
                <w:rFonts w:ascii="Arial" w:eastAsia="Times New Roman" w:hAnsi="Arial" w:cs="Arial"/>
                <w:kern w:val="2"/>
                <w:sz w:val="22"/>
                <w:szCs w:val="22"/>
                <w:lang w:eastAsia="en-US"/>
                <w14:ligatures w14:val="standardContextual"/>
              </w:rPr>
            </w:pPr>
            <w:r w:rsidRPr="00741D63">
              <w:rPr>
                <w:rFonts w:ascii="Arial" w:eastAsia="Times New Roman" w:hAnsi="Arial" w:cs="Arial"/>
                <w:kern w:val="2"/>
                <w:sz w:val="22"/>
                <w:szCs w:val="22"/>
                <w:lang w:eastAsia="en-US"/>
                <w14:ligatures w14:val="standardContextual"/>
              </w:rPr>
              <w:t>Automobilio bendras ilgis</w:t>
            </w:r>
          </w:p>
          <w:p w14:paraId="384703D9" w14:textId="3F6372F0" w:rsidR="006024BC" w:rsidRPr="00741D63" w:rsidRDefault="006024BC" w:rsidP="00DD3C0D">
            <w:pPr>
              <w:spacing w:after="0" w:line="240" w:lineRule="auto"/>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 xml:space="preserve"> </w:t>
            </w:r>
          </w:p>
        </w:tc>
        <w:tc>
          <w:tcPr>
            <w:tcW w:w="1496" w:type="pct"/>
          </w:tcPr>
          <w:p w14:paraId="176B72E7" w14:textId="04E05583" w:rsidR="00C93972" w:rsidRPr="00741D63" w:rsidRDefault="00C93972" w:rsidP="00DD3C0D">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Times New Roman" w:hAnsi="Arial" w:cs="Arial"/>
                <w:kern w:val="2"/>
                <w:sz w:val="22"/>
                <w:szCs w:val="22"/>
                <w:lang w:eastAsia="en-US"/>
                <w14:ligatures w14:val="standardContextual"/>
              </w:rPr>
              <w:t xml:space="preserve">Ne trumpesnis </w:t>
            </w:r>
            <w:r w:rsidR="00DA6848" w:rsidRPr="00741D63">
              <w:rPr>
                <w:rFonts w:ascii="Arial" w:eastAsia="Times New Roman" w:hAnsi="Arial" w:cs="Arial"/>
                <w:kern w:val="2"/>
                <w:sz w:val="22"/>
                <w:szCs w:val="22"/>
                <w:lang w:eastAsia="en-US"/>
                <w14:ligatures w14:val="standardContextual"/>
              </w:rPr>
              <w:t>kaip</w:t>
            </w:r>
            <w:r w:rsidRPr="00741D63">
              <w:rPr>
                <w:rFonts w:ascii="Arial" w:eastAsia="Times New Roman" w:hAnsi="Arial" w:cs="Arial"/>
                <w:kern w:val="2"/>
                <w:sz w:val="22"/>
                <w:szCs w:val="22"/>
                <w:lang w:eastAsia="en-US"/>
                <w14:ligatures w14:val="standardContextual"/>
              </w:rPr>
              <w:t xml:space="preserve"> </w:t>
            </w:r>
            <w:r w:rsidR="00DA6848" w:rsidRPr="00741D63">
              <w:rPr>
                <w:rFonts w:ascii="Arial" w:eastAsia="Times New Roman" w:hAnsi="Arial" w:cs="Arial"/>
                <w:kern w:val="2"/>
                <w:sz w:val="22"/>
                <w:szCs w:val="22"/>
                <w:lang w:eastAsia="en-US"/>
                <w14:ligatures w14:val="standardContextual"/>
              </w:rPr>
              <w:t xml:space="preserve">420 cm ir ne ilgesnis kaip </w:t>
            </w:r>
            <w:r w:rsidRPr="00741D63">
              <w:rPr>
                <w:rFonts w:ascii="Arial" w:eastAsia="Times New Roman" w:hAnsi="Arial" w:cs="Arial"/>
                <w:kern w:val="2"/>
                <w:sz w:val="22"/>
                <w:szCs w:val="22"/>
                <w:lang w:eastAsia="en-US"/>
                <w14:ligatures w14:val="standardContextual"/>
              </w:rPr>
              <w:t xml:space="preserve">470 </w:t>
            </w:r>
            <w:r w:rsidR="00DA6848" w:rsidRPr="00741D63">
              <w:rPr>
                <w:rFonts w:ascii="Arial" w:eastAsia="Times New Roman" w:hAnsi="Arial" w:cs="Arial"/>
                <w:kern w:val="2"/>
                <w:sz w:val="22"/>
                <w:szCs w:val="22"/>
                <w:lang w:eastAsia="en-US"/>
                <w14:ligatures w14:val="standardContextual"/>
              </w:rPr>
              <w:t>c</w:t>
            </w:r>
            <w:r w:rsidRPr="00741D63">
              <w:rPr>
                <w:rFonts w:ascii="Arial" w:eastAsia="Times New Roman" w:hAnsi="Arial" w:cs="Arial"/>
                <w:kern w:val="2"/>
                <w:sz w:val="22"/>
                <w:szCs w:val="22"/>
                <w:lang w:eastAsia="en-US"/>
                <w14:ligatures w14:val="standardContextual"/>
              </w:rPr>
              <w:t>m</w:t>
            </w:r>
          </w:p>
        </w:tc>
        <w:tc>
          <w:tcPr>
            <w:tcW w:w="1406" w:type="pct"/>
            <w:tcBorders>
              <w:top w:val="single" w:sz="4" w:space="0" w:color="000000"/>
              <w:left w:val="single" w:sz="4" w:space="0" w:color="000000"/>
              <w:bottom w:val="single" w:sz="4" w:space="0" w:color="000000"/>
              <w:right w:val="single" w:sz="4" w:space="0" w:color="000000"/>
            </w:tcBorders>
          </w:tcPr>
          <w:p w14:paraId="1023BDF2"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463A9EF7"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 xml:space="preserve">.............° </w:t>
            </w:r>
          </w:p>
          <w:p w14:paraId="51F15075"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1A87378"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7AEE2583" w14:textId="77777777" w:rsidTr="00A02C58">
        <w:trPr>
          <w:trHeight w:val="222"/>
        </w:trPr>
        <w:tc>
          <w:tcPr>
            <w:tcW w:w="285" w:type="pct"/>
          </w:tcPr>
          <w:p w14:paraId="485275D6"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E7F6624" w14:textId="77777777" w:rsidR="00C93972" w:rsidRPr="00741D63" w:rsidRDefault="00C93972" w:rsidP="00DD3C0D">
            <w:pPr>
              <w:spacing w:after="0" w:line="240" w:lineRule="auto"/>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 xml:space="preserve">Gamintojo deklaruojamas vidutinis nuvažiuojamas atstumas vienu įkrovimu pagal WLTP </w:t>
            </w:r>
          </w:p>
        </w:tc>
        <w:tc>
          <w:tcPr>
            <w:tcW w:w="1496" w:type="pct"/>
          </w:tcPr>
          <w:p w14:paraId="187E2CED" w14:textId="4E19AE38" w:rsidR="00C93972" w:rsidRPr="00741D63" w:rsidRDefault="00C93972" w:rsidP="00DD3C0D">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 xml:space="preserve">Ne mažiau </w:t>
            </w:r>
            <w:r w:rsidR="006D0AA0" w:rsidRPr="00741D63">
              <w:rPr>
                <w:rFonts w:ascii="Arial" w:eastAsia="Calibri" w:hAnsi="Arial" w:cs="Arial"/>
                <w:kern w:val="2"/>
                <w:sz w:val="22"/>
                <w:szCs w:val="22"/>
                <w:lang w:eastAsia="en-US"/>
                <w14:ligatures w14:val="standardContextual"/>
              </w:rPr>
              <w:t>5</w:t>
            </w:r>
            <w:r w:rsidRPr="00741D63">
              <w:rPr>
                <w:rFonts w:ascii="Arial" w:eastAsia="Calibri" w:hAnsi="Arial" w:cs="Arial"/>
                <w:kern w:val="2"/>
                <w:sz w:val="22"/>
                <w:szCs w:val="22"/>
                <w:lang w:eastAsia="en-US"/>
                <w14:ligatures w14:val="standardContextual"/>
              </w:rPr>
              <w:t>00 km</w:t>
            </w:r>
          </w:p>
        </w:tc>
        <w:tc>
          <w:tcPr>
            <w:tcW w:w="1406" w:type="pct"/>
            <w:tcBorders>
              <w:top w:val="single" w:sz="4" w:space="0" w:color="000000"/>
              <w:left w:val="single" w:sz="4" w:space="0" w:color="000000"/>
              <w:bottom w:val="single" w:sz="4" w:space="0" w:color="000000"/>
              <w:right w:val="single" w:sz="4" w:space="0" w:color="000000"/>
            </w:tcBorders>
          </w:tcPr>
          <w:p w14:paraId="3B8E3C44"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5AAAD112"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66238D9B"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7CFC6CFD"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744B735B" w14:textId="77777777" w:rsidTr="00A02C58">
        <w:trPr>
          <w:trHeight w:val="222"/>
        </w:trPr>
        <w:tc>
          <w:tcPr>
            <w:tcW w:w="285" w:type="pct"/>
          </w:tcPr>
          <w:p w14:paraId="1D21F952"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F99EC46" w14:textId="77777777" w:rsidR="00C93972" w:rsidRPr="00741D63" w:rsidRDefault="00C93972" w:rsidP="00DD3C0D">
            <w:pPr>
              <w:spacing w:after="0" w:line="240" w:lineRule="auto"/>
              <w:rPr>
                <w:rFonts w:ascii="Arial" w:eastAsia="Times New Roman" w:hAnsi="Arial" w:cs="Arial"/>
                <w:kern w:val="2"/>
                <w:sz w:val="22"/>
                <w:szCs w:val="22"/>
                <w:lang w:eastAsia="zh-CN"/>
                <w14:ligatures w14:val="standardContextual"/>
              </w:rPr>
            </w:pPr>
            <w:r w:rsidRPr="00741D63">
              <w:rPr>
                <w:rFonts w:ascii="Arial" w:eastAsia="Times New Roman" w:hAnsi="Arial" w:cs="Arial"/>
                <w:kern w:val="2"/>
                <w:sz w:val="22"/>
                <w:szCs w:val="22"/>
                <w:lang w:eastAsia="zh-CN"/>
                <w14:ligatures w14:val="standardContextual"/>
              </w:rPr>
              <w:t>Sėdimų vietų skaičius</w:t>
            </w:r>
          </w:p>
          <w:p w14:paraId="1189449F" w14:textId="77777777" w:rsidR="00870484" w:rsidRPr="00741D63" w:rsidRDefault="00870484" w:rsidP="00DD3C0D">
            <w:pPr>
              <w:spacing w:after="0" w:line="240" w:lineRule="auto"/>
              <w:rPr>
                <w:rFonts w:ascii="Arial" w:eastAsia="Times New Roman" w:hAnsi="Arial" w:cs="Arial"/>
                <w:kern w:val="2"/>
                <w:sz w:val="22"/>
                <w:szCs w:val="22"/>
                <w:lang w:eastAsia="zh-CN"/>
                <w14:ligatures w14:val="standardContextual"/>
              </w:rPr>
            </w:pPr>
          </w:p>
          <w:p w14:paraId="3B667377" w14:textId="6EF05900" w:rsidR="00870484" w:rsidRPr="00741D63" w:rsidRDefault="00870484" w:rsidP="00DD3C0D">
            <w:pPr>
              <w:spacing w:after="0" w:line="240" w:lineRule="auto"/>
              <w:rPr>
                <w:rFonts w:ascii="Arial" w:eastAsia="Calibri" w:hAnsi="Arial" w:cs="Arial"/>
                <w:kern w:val="2"/>
                <w:sz w:val="22"/>
                <w:szCs w:val="22"/>
                <w:lang w:eastAsia="en-US"/>
                <w14:ligatures w14:val="standardContextual"/>
              </w:rPr>
            </w:pPr>
            <w:r w:rsidRPr="00741D63">
              <w:rPr>
                <w:rFonts w:ascii="Arial" w:eastAsia="Times New Roman" w:hAnsi="Arial" w:cs="Arial"/>
                <w:kern w:val="2"/>
                <w:sz w:val="22"/>
                <w:szCs w:val="22"/>
                <w:lang w:eastAsia="zh-CN"/>
                <w14:ligatures w14:val="standardContextual"/>
              </w:rPr>
              <w:t xml:space="preserve"> </w:t>
            </w:r>
          </w:p>
        </w:tc>
        <w:tc>
          <w:tcPr>
            <w:tcW w:w="1496" w:type="pct"/>
          </w:tcPr>
          <w:p w14:paraId="64686A4E" w14:textId="77777777" w:rsidR="00C93972" w:rsidRPr="00741D63" w:rsidRDefault="00C93972" w:rsidP="00DD3C0D">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Times New Roman" w:hAnsi="Arial" w:cs="Arial"/>
                <w:kern w:val="2"/>
                <w:sz w:val="22"/>
                <w:szCs w:val="22"/>
                <w:lang w:eastAsia="en-US"/>
                <w14:ligatures w14:val="standardContextual"/>
              </w:rPr>
              <w:t>Ne mažiau 5 sėdimų vietų, įskaitant vairuotoją</w:t>
            </w:r>
          </w:p>
        </w:tc>
        <w:tc>
          <w:tcPr>
            <w:tcW w:w="1406" w:type="pct"/>
            <w:tcBorders>
              <w:top w:val="single" w:sz="4" w:space="0" w:color="000000"/>
              <w:left w:val="single" w:sz="4" w:space="0" w:color="000000"/>
              <w:bottom w:val="single" w:sz="4" w:space="0" w:color="000000"/>
              <w:right w:val="single" w:sz="4" w:space="0" w:color="000000"/>
            </w:tcBorders>
          </w:tcPr>
          <w:p w14:paraId="14C31685"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1B439A2D"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B7E6A1F"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w:t>
            </w:r>
            <w:r w:rsidRPr="00741D63">
              <w:rPr>
                <w:rFonts w:ascii="Arial" w:hAnsi="Arial" w:cs="Arial"/>
                <w:i/>
                <w:iCs/>
                <w:sz w:val="22"/>
                <w:szCs w:val="22"/>
              </w:rPr>
              <w:lastRenderedPageBreak/>
              <w:t xml:space="preserve">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BB9DC77"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lastRenderedPageBreak/>
              <w:t>[pildo Tiekėjas]</w:t>
            </w:r>
          </w:p>
        </w:tc>
      </w:tr>
      <w:tr w:rsidR="00C93972" w:rsidRPr="00741D63" w14:paraId="242ECC78" w14:textId="77777777" w:rsidTr="00A02C58">
        <w:trPr>
          <w:trHeight w:val="222"/>
        </w:trPr>
        <w:tc>
          <w:tcPr>
            <w:tcW w:w="285" w:type="pct"/>
          </w:tcPr>
          <w:p w14:paraId="0FF05786"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4A9291BE" w14:textId="77777777" w:rsidR="00C93972" w:rsidRPr="00741D63" w:rsidRDefault="00C93972" w:rsidP="00DD3C0D">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Akumuliatorių baterijos garantija</w:t>
            </w:r>
          </w:p>
          <w:p w14:paraId="0DBCA49B" w14:textId="77777777" w:rsidR="005D4249" w:rsidRPr="00741D63" w:rsidRDefault="005D4249" w:rsidP="00DD3C0D">
            <w:pPr>
              <w:spacing w:after="0" w:line="240" w:lineRule="auto"/>
              <w:rPr>
                <w:rFonts w:ascii="Arial" w:hAnsi="Arial" w:cs="Arial"/>
                <w:kern w:val="2"/>
                <w:sz w:val="22"/>
                <w:szCs w:val="22"/>
                <w:lang w:eastAsia="zh-CN"/>
                <w14:ligatures w14:val="standardContextual"/>
              </w:rPr>
            </w:pPr>
          </w:p>
          <w:p w14:paraId="125A6D80" w14:textId="2F19CFED" w:rsidR="005D4249" w:rsidRPr="00741D63" w:rsidRDefault="005D4249" w:rsidP="00DD3C0D">
            <w:pPr>
              <w:spacing w:after="0" w:line="240" w:lineRule="auto"/>
              <w:rPr>
                <w:rFonts w:ascii="Arial" w:eastAsia="Times New Roman" w:hAnsi="Arial" w:cs="Arial"/>
                <w:kern w:val="2"/>
                <w:sz w:val="22"/>
                <w:szCs w:val="22"/>
                <w:lang w:eastAsia="zh-CN"/>
                <w14:ligatures w14:val="standardContextual"/>
              </w:rPr>
            </w:pPr>
          </w:p>
        </w:tc>
        <w:tc>
          <w:tcPr>
            <w:tcW w:w="1496" w:type="pct"/>
          </w:tcPr>
          <w:p w14:paraId="3227755B" w14:textId="77777777" w:rsidR="00C93972" w:rsidRPr="00741D63" w:rsidRDefault="00C93972" w:rsidP="00DD3C0D">
            <w:pPr>
              <w:spacing w:after="0" w:line="240" w:lineRule="auto"/>
              <w:jc w:val="both"/>
              <w:rPr>
                <w:rFonts w:ascii="Arial" w:eastAsia="Times New Roman" w:hAnsi="Arial" w:cs="Arial"/>
                <w:kern w:val="2"/>
                <w:sz w:val="22"/>
                <w:szCs w:val="22"/>
                <w:lang w:eastAsia="en-US"/>
                <w14:ligatures w14:val="standardContextual"/>
              </w:rPr>
            </w:pPr>
            <w:r w:rsidRPr="00741D63">
              <w:rPr>
                <w:rFonts w:ascii="Arial" w:eastAsia="Times New Roman" w:hAnsi="Arial" w:cs="Arial"/>
                <w:kern w:val="2"/>
                <w:sz w:val="22"/>
                <w:szCs w:val="22"/>
                <w:lang w:eastAsia="en-US"/>
                <w14:ligatures w14:val="standardContextual"/>
              </w:rPr>
              <w:t xml:space="preserve">Ne mažiau 8 metai arba 150 000 km ridos </w:t>
            </w:r>
            <w:r w:rsidRPr="00741D63">
              <w:rPr>
                <w:rFonts w:ascii="Arial" w:hAnsi="Arial" w:cs="Arial"/>
                <w:kern w:val="2"/>
                <w:sz w:val="22"/>
                <w:szCs w:val="22"/>
                <w:shd w:val="clear" w:color="auto" w:fill="FFFFFF"/>
                <w:lang w:eastAsia="en-US"/>
                <w14:ligatures w14:val="standardContextual"/>
              </w:rPr>
              <w:t>(</w:t>
            </w:r>
            <w:r w:rsidRPr="00741D63">
              <w:rPr>
                <w:rStyle w:val="Emfaz"/>
                <w:rFonts w:ascii="Arial" w:hAnsi="Arial" w:cs="Arial"/>
                <w:i w:val="0"/>
                <w:iCs w:val="0"/>
                <w:color w:val="auto"/>
                <w:kern w:val="2"/>
                <w:sz w:val="22"/>
                <w:szCs w:val="22"/>
                <w:shd w:val="clear" w:color="auto" w:fill="FFFFFF"/>
                <w:lang w:eastAsia="en-US"/>
                <w14:ligatures w14:val="standardContextual"/>
              </w:rPr>
              <w:t>priklausomai</w:t>
            </w:r>
            <w:r w:rsidRPr="00741D63">
              <w:rPr>
                <w:rFonts w:ascii="Arial" w:hAnsi="Arial" w:cs="Arial"/>
                <w:i/>
                <w:iCs/>
                <w:kern w:val="2"/>
                <w:sz w:val="22"/>
                <w:szCs w:val="22"/>
                <w:shd w:val="clear" w:color="auto" w:fill="FFFFFF"/>
                <w:lang w:eastAsia="en-US"/>
                <w14:ligatures w14:val="standardContextual"/>
              </w:rPr>
              <w:t> </w:t>
            </w:r>
            <w:r w:rsidRPr="00741D63">
              <w:rPr>
                <w:rFonts w:ascii="Arial" w:hAnsi="Arial" w:cs="Arial"/>
                <w:kern w:val="2"/>
                <w:sz w:val="22"/>
                <w:szCs w:val="22"/>
                <w:shd w:val="clear" w:color="auto" w:fill="FFFFFF"/>
                <w:lang w:eastAsia="en-US"/>
                <w14:ligatures w14:val="standardContextual"/>
              </w:rPr>
              <w:t>nuo to, kas įvyks</w:t>
            </w:r>
            <w:r w:rsidRPr="00741D63">
              <w:rPr>
                <w:rFonts w:ascii="Arial" w:hAnsi="Arial" w:cs="Arial"/>
                <w:i/>
                <w:iCs/>
                <w:kern w:val="2"/>
                <w:sz w:val="22"/>
                <w:szCs w:val="22"/>
                <w:shd w:val="clear" w:color="auto" w:fill="FFFFFF"/>
                <w:lang w:eastAsia="en-US"/>
                <w14:ligatures w14:val="standardContextual"/>
              </w:rPr>
              <w:t> </w:t>
            </w:r>
            <w:r w:rsidRPr="00741D63">
              <w:rPr>
                <w:rStyle w:val="Emfaz"/>
                <w:rFonts w:ascii="Arial" w:hAnsi="Arial" w:cs="Arial"/>
                <w:i w:val="0"/>
                <w:iCs w:val="0"/>
                <w:color w:val="auto"/>
                <w:kern w:val="2"/>
                <w:sz w:val="22"/>
                <w:szCs w:val="22"/>
                <w:shd w:val="clear" w:color="auto" w:fill="FFFFFF"/>
                <w:lang w:eastAsia="en-US"/>
                <w14:ligatures w14:val="standardContextual"/>
              </w:rPr>
              <w:t>anksčiau</w:t>
            </w:r>
            <w:r w:rsidRPr="00741D63">
              <w:rPr>
                <w:rFonts w:ascii="Arial" w:hAnsi="Arial" w:cs="Arial"/>
                <w:kern w:val="2"/>
                <w:sz w:val="22"/>
                <w:szCs w:val="22"/>
                <w:shd w:val="clear" w:color="auto" w:fill="FFFFFF"/>
                <w:lang w:eastAsia="en-US"/>
                <w14:ligatures w14:val="standardContextual"/>
              </w:rPr>
              <w:t>) nuo automobilio priėmimo – perdavimo akto pasirašymo dienos</w:t>
            </w:r>
          </w:p>
        </w:tc>
        <w:tc>
          <w:tcPr>
            <w:tcW w:w="1406" w:type="pct"/>
            <w:tcBorders>
              <w:top w:val="single" w:sz="4" w:space="0" w:color="000000"/>
              <w:left w:val="single" w:sz="4" w:space="0" w:color="000000"/>
              <w:bottom w:val="single" w:sz="4" w:space="0" w:color="000000"/>
              <w:right w:val="single" w:sz="4" w:space="0" w:color="000000"/>
            </w:tcBorders>
          </w:tcPr>
          <w:p w14:paraId="2ECE0431"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3083A75D"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45B87347"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02B3220" w14:textId="77777777" w:rsidR="00C93972" w:rsidRPr="00741D63" w:rsidRDefault="00C93972" w:rsidP="00DD3C0D">
            <w:pPr>
              <w:spacing w:after="0" w:line="240" w:lineRule="auto"/>
              <w:rPr>
                <w:rFonts w:ascii="Arial" w:hAnsi="Arial" w:cs="Arial"/>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6962BE59" w14:textId="77777777" w:rsidTr="00A02C58">
        <w:trPr>
          <w:trHeight w:val="222"/>
        </w:trPr>
        <w:tc>
          <w:tcPr>
            <w:tcW w:w="285" w:type="pct"/>
          </w:tcPr>
          <w:p w14:paraId="3266DF14"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49A1C5A1" w14:textId="77777777" w:rsidR="00C93972" w:rsidRPr="00741D63" w:rsidRDefault="00C93972" w:rsidP="00DD3C0D">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Automobilio garantija</w:t>
            </w:r>
          </w:p>
          <w:p w14:paraId="2DD10A6C" w14:textId="77777777" w:rsidR="005D4249" w:rsidRPr="00741D63" w:rsidRDefault="005D4249" w:rsidP="00DD3C0D">
            <w:pPr>
              <w:spacing w:after="0" w:line="240" w:lineRule="auto"/>
              <w:rPr>
                <w:rFonts w:ascii="Arial" w:hAnsi="Arial" w:cs="Arial"/>
                <w:color w:val="212121"/>
                <w:kern w:val="2"/>
                <w:sz w:val="22"/>
                <w:szCs w:val="22"/>
                <w:lang w:eastAsia="en-US"/>
                <w14:ligatures w14:val="standardContextual"/>
              </w:rPr>
            </w:pPr>
          </w:p>
          <w:p w14:paraId="2F88C0AF" w14:textId="0C4A7D02" w:rsidR="005D4249" w:rsidRPr="00741D63" w:rsidRDefault="005D4249" w:rsidP="00DD3C0D">
            <w:pPr>
              <w:spacing w:after="0" w:line="240" w:lineRule="auto"/>
              <w:rPr>
                <w:rFonts w:ascii="Arial" w:eastAsia="Times New Roman" w:hAnsi="Arial" w:cs="Arial"/>
                <w:color w:val="212121"/>
                <w:kern w:val="2"/>
                <w:sz w:val="22"/>
                <w:szCs w:val="22"/>
                <w:lang w:eastAsia="zh-CN"/>
                <w14:ligatures w14:val="standardContextual"/>
              </w:rPr>
            </w:pPr>
          </w:p>
        </w:tc>
        <w:tc>
          <w:tcPr>
            <w:tcW w:w="1496" w:type="pct"/>
          </w:tcPr>
          <w:p w14:paraId="2C54B8D1" w14:textId="77777777" w:rsidR="00C93972" w:rsidRPr="00741D63" w:rsidRDefault="00C93972" w:rsidP="00DD3C0D">
            <w:pPr>
              <w:spacing w:after="0" w:line="240" w:lineRule="auto"/>
              <w:jc w:val="both"/>
              <w:rPr>
                <w:rFonts w:ascii="Arial" w:hAnsi="Arial" w:cs="Arial"/>
                <w:color w:val="000000"/>
                <w:kern w:val="2"/>
                <w:sz w:val="22"/>
                <w:szCs w:val="22"/>
                <w:shd w:val="clear" w:color="auto" w:fill="FFFFFF"/>
                <w:lang w:eastAsia="en-US"/>
                <w14:ligatures w14:val="standardContextual"/>
              </w:rPr>
            </w:pPr>
            <w:r w:rsidRPr="00741D63">
              <w:rPr>
                <w:rFonts w:ascii="Arial" w:hAnsi="Arial" w:cs="Arial"/>
                <w:kern w:val="2"/>
                <w:sz w:val="22"/>
                <w:szCs w:val="22"/>
                <w:lang w:eastAsia="en-US"/>
                <w14:ligatures w14:val="standardContextual"/>
              </w:rPr>
              <w:t xml:space="preserve">Automobiliui turi būti suteikta ne mažiau kaip 36 mėnesių arba ne mažiau kaip 100 000 km ridos </w:t>
            </w:r>
            <w:r w:rsidRPr="00741D63">
              <w:rPr>
                <w:rFonts w:ascii="Arial" w:hAnsi="Arial" w:cs="Arial"/>
                <w:kern w:val="2"/>
                <w:sz w:val="22"/>
                <w:szCs w:val="22"/>
                <w:shd w:val="clear" w:color="auto" w:fill="FFFFFF"/>
                <w:lang w:eastAsia="en-US"/>
                <w14:ligatures w14:val="standardContextual"/>
              </w:rPr>
              <w:t>(</w:t>
            </w:r>
            <w:r w:rsidRPr="00741D63">
              <w:rPr>
                <w:rStyle w:val="Emfaz"/>
                <w:rFonts w:ascii="Arial" w:hAnsi="Arial" w:cs="Arial"/>
                <w:i w:val="0"/>
                <w:iCs w:val="0"/>
                <w:color w:val="auto"/>
                <w:kern w:val="2"/>
                <w:sz w:val="22"/>
                <w:szCs w:val="22"/>
                <w:shd w:val="clear" w:color="auto" w:fill="FFFFFF"/>
                <w:lang w:eastAsia="en-US"/>
                <w14:ligatures w14:val="standardContextual"/>
              </w:rPr>
              <w:t>priklausomai</w:t>
            </w:r>
            <w:r w:rsidRPr="00741D63">
              <w:rPr>
                <w:rFonts w:ascii="Arial" w:hAnsi="Arial" w:cs="Arial"/>
                <w:kern w:val="2"/>
                <w:sz w:val="22"/>
                <w:szCs w:val="22"/>
                <w:shd w:val="clear" w:color="auto" w:fill="FFFFFF"/>
                <w:lang w:eastAsia="en-US"/>
                <w14:ligatures w14:val="standardContextual"/>
              </w:rPr>
              <w:t xml:space="preserve"> nuo </w:t>
            </w:r>
            <w:r w:rsidRPr="00741D63">
              <w:rPr>
                <w:rFonts w:ascii="Arial" w:hAnsi="Arial" w:cs="Arial"/>
                <w:color w:val="000000"/>
                <w:kern w:val="2"/>
                <w:sz w:val="22"/>
                <w:szCs w:val="22"/>
                <w:shd w:val="clear" w:color="auto" w:fill="FFFFFF"/>
                <w:lang w:eastAsia="en-US"/>
                <w14:ligatures w14:val="standardContextual"/>
              </w:rPr>
              <w:t>to, kas įvyks </w:t>
            </w:r>
            <w:r w:rsidRPr="00741D63">
              <w:rPr>
                <w:rStyle w:val="Emfaz"/>
                <w:rFonts w:ascii="Arial" w:hAnsi="Arial" w:cs="Arial"/>
                <w:i w:val="0"/>
                <w:iCs w:val="0"/>
                <w:color w:val="000000"/>
                <w:kern w:val="2"/>
                <w:sz w:val="22"/>
                <w:szCs w:val="22"/>
                <w:shd w:val="clear" w:color="auto" w:fill="FFFFFF"/>
                <w:lang w:eastAsia="en-US"/>
                <w14:ligatures w14:val="standardContextual"/>
              </w:rPr>
              <w:t>anksčiau</w:t>
            </w:r>
            <w:r w:rsidRPr="00741D63">
              <w:rPr>
                <w:rFonts w:ascii="Arial" w:hAnsi="Arial" w:cs="Arial"/>
                <w:color w:val="000000"/>
                <w:kern w:val="2"/>
                <w:sz w:val="22"/>
                <w:szCs w:val="22"/>
                <w:shd w:val="clear" w:color="auto" w:fill="FFFFFF"/>
                <w:lang w:eastAsia="en-US"/>
                <w14:ligatures w14:val="standardContextual"/>
              </w:rPr>
              <w:t>) nuo automobilio priėmimo – perdavimo akto pasirašymo dienos</w:t>
            </w:r>
          </w:p>
        </w:tc>
        <w:tc>
          <w:tcPr>
            <w:tcW w:w="1406" w:type="pct"/>
            <w:tcBorders>
              <w:top w:val="single" w:sz="4" w:space="0" w:color="000000"/>
              <w:left w:val="single" w:sz="4" w:space="0" w:color="000000"/>
              <w:bottom w:val="single" w:sz="4" w:space="0" w:color="000000"/>
              <w:right w:val="single" w:sz="4" w:space="0" w:color="000000"/>
            </w:tcBorders>
          </w:tcPr>
          <w:p w14:paraId="4942E917"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6F4F5EB"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1E8AF4B1"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3D9E63E"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7E4C643A" w14:textId="77777777" w:rsidTr="00A02C58">
        <w:trPr>
          <w:trHeight w:val="222"/>
        </w:trPr>
        <w:tc>
          <w:tcPr>
            <w:tcW w:w="285" w:type="pct"/>
          </w:tcPr>
          <w:p w14:paraId="0C2D56C5"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42666F66" w14:textId="77777777" w:rsidR="00C93972" w:rsidRPr="00741D63" w:rsidRDefault="00C93972" w:rsidP="00DD3C0D">
            <w:pPr>
              <w:spacing w:after="0" w:line="240" w:lineRule="auto"/>
              <w:rPr>
                <w:rFonts w:ascii="Arial" w:eastAsia="Calibri" w:hAnsi="Arial" w:cs="Arial"/>
                <w:kern w:val="2"/>
                <w:sz w:val="22"/>
                <w:szCs w:val="22"/>
                <w:lang w:eastAsia="en-US"/>
                <w14:ligatures w14:val="standardContextual"/>
              </w:rPr>
            </w:pPr>
            <w:r w:rsidRPr="00741D63">
              <w:rPr>
                <w:rFonts w:ascii="Arial" w:hAnsi="Arial" w:cs="Arial"/>
                <w:color w:val="212121"/>
                <w:kern w:val="2"/>
                <w:sz w:val="22"/>
                <w:szCs w:val="22"/>
                <w:lang w:eastAsia="en-US"/>
                <w14:ligatures w14:val="standardContextual"/>
              </w:rPr>
              <w:t xml:space="preserve">Pavarų dėžė </w:t>
            </w:r>
          </w:p>
        </w:tc>
        <w:tc>
          <w:tcPr>
            <w:tcW w:w="1496" w:type="pct"/>
          </w:tcPr>
          <w:p w14:paraId="6ECC7FDB" w14:textId="77777777" w:rsidR="00C93972" w:rsidRPr="00741D63" w:rsidRDefault="00C93972" w:rsidP="00DD3C0D">
            <w:pPr>
              <w:spacing w:after="0" w:line="240" w:lineRule="auto"/>
              <w:jc w:val="both"/>
              <w:rPr>
                <w:rFonts w:ascii="Arial" w:eastAsia="Calibri" w:hAnsi="Arial" w:cs="Arial"/>
                <w:color w:val="363636"/>
                <w:kern w:val="2"/>
                <w:sz w:val="22"/>
                <w:szCs w:val="22"/>
                <w:lang w:eastAsia="en-US"/>
                <w14:ligatures w14:val="standardContextual"/>
              </w:rPr>
            </w:pPr>
            <w:r w:rsidRPr="00741D63">
              <w:rPr>
                <w:rFonts w:ascii="Arial" w:hAnsi="Arial" w:cs="Arial"/>
                <w:color w:val="212121"/>
                <w:kern w:val="2"/>
                <w:sz w:val="22"/>
                <w:szCs w:val="22"/>
                <w:lang w:eastAsia="en-US"/>
                <w14:ligatures w14:val="standardContextual"/>
              </w:rPr>
              <w:t>Automatinė</w:t>
            </w:r>
          </w:p>
        </w:tc>
        <w:tc>
          <w:tcPr>
            <w:tcW w:w="1406" w:type="pct"/>
            <w:tcBorders>
              <w:top w:val="single" w:sz="4" w:space="0" w:color="000000"/>
              <w:left w:val="single" w:sz="4" w:space="0" w:color="000000"/>
              <w:bottom w:val="single" w:sz="4" w:space="0" w:color="000000"/>
              <w:right w:val="single" w:sz="4" w:space="0" w:color="000000"/>
            </w:tcBorders>
          </w:tcPr>
          <w:p w14:paraId="3651F2AA"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00D73236"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5AADFBE9"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FA5FF9F"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5DF4E482" w14:textId="77777777" w:rsidTr="00A02C58">
        <w:trPr>
          <w:trHeight w:val="222"/>
        </w:trPr>
        <w:tc>
          <w:tcPr>
            <w:tcW w:w="285" w:type="pct"/>
          </w:tcPr>
          <w:p w14:paraId="53AE13BC"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5837E724" w14:textId="00044032" w:rsidR="00C93972" w:rsidRPr="00741D63" w:rsidRDefault="00C93972" w:rsidP="00DD3C0D">
            <w:pPr>
              <w:spacing w:after="0" w:line="240" w:lineRule="auto"/>
              <w:rPr>
                <w:rFonts w:ascii="Arial" w:eastAsia="Calibri" w:hAnsi="Arial" w:cs="Arial"/>
                <w:kern w:val="2"/>
                <w:sz w:val="22"/>
                <w:szCs w:val="22"/>
                <w:lang w:eastAsia="en-US"/>
                <w14:ligatures w14:val="standardContextual"/>
              </w:rPr>
            </w:pPr>
            <w:r w:rsidRPr="00741D63">
              <w:rPr>
                <w:rFonts w:ascii="Arial" w:eastAsia="Times New Roman" w:hAnsi="Arial" w:cs="Arial"/>
                <w:color w:val="212121"/>
                <w:kern w:val="2"/>
                <w:sz w:val="22"/>
                <w:szCs w:val="22"/>
                <w:lang w:eastAsia="zh-CN"/>
                <w14:ligatures w14:val="standardContextual"/>
              </w:rPr>
              <w:t>Dur</w:t>
            </w:r>
            <w:r w:rsidR="00FD1214" w:rsidRPr="00741D63">
              <w:rPr>
                <w:rFonts w:ascii="Arial" w:eastAsia="Times New Roman" w:hAnsi="Arial" w:cs="Arial"/>
                <w:color w:val="212121"/>
                <w:kern w:val="2"/>
                <w:sz w:val="22"/>
                <w:szCs w:val="22"/>
                <w:lang w:eastAsia="zh-CN"/>
                <w14:ligatures w14:val="standardContextual"/>
              </w:rPr>
              <w:t>ų skaičius</w:t>
            </w:r>
          </w:p>
        </w:tc>
        <w:tc>
          <w:tcPr>
            <w:tcW w:w="1496" w:type="pct"/>
          </w:tcPr>
          <w:p w14:paraId="73AB33BB" w14:textId="3CBCD0F2" w:rsidR="00C93972" w:rsidRPr="00741D63" w:rsidRDefault="00C93972" w:rsidP="00DD3C0D">
            <w:pPr>
              <w:spacing w:after="0" w:line="240" w:lineRule="auto"/>
              <w:jc w:val="both"/>
              <w:rPr>
                <w:rFonts w:ascii="Arial" w:eastAsia="Calibri" w:hAnsi="Arial" w:cs="Arial"/>
                <w:color w:val="363636"/>
                <w:kern w:val="2"/>
                <w:sz w:val="22"/>
                <w:szCs w:val="22"/>
                <w:lang w:eastAsia="en-US"/>
                <w14:ligatures w14:val="standardContextual"/>
              </w:rPr>
            </w:pPr>
            <w:r w:rsidRPr="00741D63">
              <w:rPr>
                <w:rFonts w:ascii="Arial" w:eastAsia="Calibri" w:hAnsi="Arial" w:cs="Arial"/>
                <w:color w:val="363636"/>
                <w:kern w:val="2"/>
                <w:sz w:val="22"/>
                <w:szCs w:val="22"/>
                <w:lang w:eastAsia="en-US"/>
                <w14:ligatures w14:val="standardContextual"/>
              </w:rPr>
              <w:t xml:space="preserve">ne mažiau </w:t>
            </w:r>
            <w:r w:rsidR="008C3D66" w:rsidRPr="00741D63">
              <w:rPr>
                <w:rFonts w:ascii="Arial" w:eastAsia="Calibri" w:hAnsi="Arial" w:cs="Arial"/>
                <w:color w:val="363636"/>
                <w:kern w:val="2"/>
                <w:sz w:val="22"/>
                <w:szCs w:val="22"/>
                <w:lang w:eastAsia="en-US"/>
                <w14:ligatures w14:val="standardContextual"/>
              </w:rPr>
              <w:t>kaip</w:t>
            </w:r>
            <w:r w:rsidR="004B3BFA" w:rsidRPr="00741D63">
              <w:rPr>
                <w:rFonts w:ascii="Arial" w:eastAsia="Calibri" w:hAnsi="Arial" w:cs="Arial"/>
                <w:color w:val="363636"/>
                <w:kern w:val="2"/>
                <w:sz w:val="22"/>
                <w:szCs w:val="22"/>
                <w:lang w:eastAsia="en-US"/>
                <w14:ligatures w14:val="standardContextual"/>
              </w:rPr>
              <w:t xml:space="preserve"> 4</w:t>
            </w:r>
            <w:r w:rsidRPr="00741D63">
              <w:rPr>
                <w:rFonts w:ascii="Arial" w:eastAsia="Calibri" w:hAnsi="Arial" w:cs="Arial"/>
                <w:color w:val="363636"/>
                <w:kern w:val="2"/>
                <w:sz w:val="22"/>
                <w:szCs w:val="22"/>
                <w:lang w:eastAsia="en-US"/>
                <w14:ligatures w14:val="standardContextual"/>
              </w:rPr>
              <w:t xml:space="preserve">  </w:t>
            </w:r>
          </w:p>
        </w:tc>
        <w:tc>
          <w:tcPr>
            <w:tcW w:w="1406" w:type="pct"/>
            <w:tcBorders>
              <w:top w:val="single" w:sz="4" w:space="0" w:color="000000"/>
              <w:left w:val="single" w:sz="4" w:space="0" w:color="000000"/>
              <w:bottom w:val="single" w:sz="4" w:space="0" w:color="000000"/>
              <w:right w:val="single" w:sz="4" w:space="0" w:color="000000"/>
            </w:tcBorders>
          </w:tcPr>
          <w:p w14:paraId="09EC7D1B"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50882523"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12058FA0"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145327D"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7A63B3C7" w14:textId="5D23ABAE" w:rsidR="00F96A4F" w:rsidRPr="00741D63" w:rsidRDefault="00F96A4F" w:rsidP="00CE48B8">
            <w:pPr>
              <w:spacing w:after="0" w:line="240" w:lineRule="auto"/>
              <w:jc w:val="center"/>
              <w:rPr>
                <w:rFonts w:ascii="Arial" w:hAnsi="Arial" w:cs="Arial"/>
                <w:i/>
                <w:iCs/>
                <w:kern w:val="2"/>
                <w:sz w:val="22"/>
                <w:szCs w:val="22"/>
                <w:lang w:eastAsia="en-US"/>
                <w14:ligatures w14:val="standardContextual"/>
              </w:rPr>
            </w:pPr>
          </w:p>
        </w:tc>
      </w:tr>
      <w:tr w:rsidR="00C93972" w:rsidRPr="00741D63" w14:paraId="380904F2" w14:textId="77777777" w:rsidTr="00A02C58">
        <w:trPr>
          <w:trHeight w:val="222"/>
        </w:trPr>
        <w:tc>
          <w:tcPr>
            <w:tcW w:w="285" w:type="pct"/>
          </w:tcPr>
          <w:p w14:paraId="457C3F72"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4A9AC4D7" w14:textId="77777777" w:rsidR="00C93972" w:rsidRPr="00741D63" w:rsidRDefault="00C93972" w:rsidP="00DD3C0D">
            <w:pPr>
              <w:spacing w:after="0" w:line="240" w:lineRule="auto"/>
              <w:rPr>
                <w:rFonts w:ascii="Arial" w:eastAsia="Calibri" w:hAnsi="Arial" w:cs="Arial"/>
                <w:color w:val="000000" w:themeColor="text1"/>
                <w:kern w:val="2"/>
                <w:sz w:val="22"/>
                <w:szCs w:val="22"/>
                <w:lang w:eastAsia="en-US"/>
                <w14:ligatures w14:val="standardContextual"/>
              </w:rPr>
            </w:pPr>
            <w:r w:rsidRPr="00741D63">
              <w:rPr>
                <w:rFonts w:ascii="Arial" w:eastAsia="Calibri" w:hAnsi="Arial" w:cs="Arial"/>
                <w:bCs/>
                <w:color w:val="000000" w:themeColor="text1"/>
                <w:kern w:val="2"/>
                <w:sz w:val="22"/>
                <w:szCs w:val="22"/>
                <w:lang w:eastAsia="en-US"/>
                <w14:ligatures w14:val="standardContextual"/>
              </w:rPr>
              <w:t>Varantys ratai</w:t>
            </w:r>
          </w:p>
        </w:tc>
        <w:tc>
          <w:tcPr>
            <w:tcW w:w="1496" w:type="pct"/>
          </w:tcPr>
          <w:p w14:paraId="2E7E5070" w14:textId="3BC10137" w:rsidR="00C93972" w:rsidRPr="00741D63" w:rsidRDefault="00C93972" w:rsidP="00DD3C0D">
            <w:pPr>
              <w:spacing w:after="0" w:line="240" w:lineRule="auto"/>
              <w:jc w:val="both"/>
              <w:rPr>
                <w:rFonts w:ascii="Arial" w:eastAsia="Calibri" w:hAnsi="Arial" w:cs="Arial"/>
                <w:color w:val="000000" w:themeColor="text1"/>
                <w:kern w:val="2"/>
                <w:sz w:val="22"/>
                <w:szCs w:val="22"/>
                <w:lang w:eastAsia="en-US"/>
                <w14:ligatures w14:val="standardContextual"/>
              </w:rPr>
            </w:pPr>
            <w:r w:rsidRPr="00741D63">
              <w:rPr>
                <w:rFonts w:ascii="Arial" w:eastAsia="Calibri" w:hAnsi="Arial" w:cs="Arial"/>
                <w:bCs/>
                <w:color w:val="000000" w:themeColor="text1"/>
                <w:kern w:val="2"/>
                <w:sz w:val="22"/>
                <w:szCs w:val="22"/>
                <w:lang w:eastAsia="en-US"/>
                <w14:ligatures w14:val="standardContextual"/>
              </w:rPr>
              <w:t xml:space="preserve">Priekiniai </w:t>
            </w:r>
            <w:r w:rsidR="00D8020B" w:rsidRPr="00741D63">
              <w:rPr>
                <w:rFonts w:ascii="Arial" w:eastAsia="Calibri" w:hAnsi="Arial" w:cs="Arial"/>
                <w:bCs/>
                <w:color w:val="000000" w:themeColor="text1"/>
                <w:kern w:val="2"/>
                <w:sz w:val="22"/>
                <w:szCs w:val="22"/>
                <w:lang w:eastAsia="en-US"/>
                <w14:ligatures w14:val="standardContextual"/>
              </w:rPr>
              <w:t>arba galiniai ratai</w:t>
            </w:r>
          </w:p>
        </w:tc>
        <w:tc>
          <w:tcPr>
            <w:tcW w:w="1406" w:type="pct"/>
            <w:tcBorders>
              <w:top w:val="single" w:sz="4" w:space="0" w:color="000000"/>
              <w:left w:val="single" w:sz="4" w:space="0" w:color="000000"/>
              <w:bottom w:val="single" w:sz="4" w:space="0" w:color="000000"/>
              <w:right w:val="single" w:sz="4" w:space="0" w:color="000000"/>
            </w:tcBorders>
          </w:tcPr>
          <w:p w14:paraId="3EE0947B"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48AD0A93"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317B85B7"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6AC58EED"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37440C61" w14:textId="77777777" w:rsidTr="00A02C58">
        <w:trPr>
          <w:trHeight w:val="222"/>
        </w:trPr>
        <w:tc>
          <w:tcPr>
            <w:tcW w:w="285" w:type="pct"/>
          </w:tcPr>
          <w:p w14:paraId="4D0F92A7"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6979E93B" w14:textId="77777777" w:rsidR="00C93972" w:rsidRPr="00741D63" w:rsidRDefault="00C93972" w:rsidP="00DD3C0D">
            <w:pPr>
              <w:spacing w:after="0" w:line="240" w:lineRule="auto"/>
              <w:rPr>
                <w:rFonts w:ascii="Arial" w:eastAsia="Calibri" w:hAnsi="Arial" w:cs="Arial"/>
                <w:bCs/>
                <w:kern w:val="2"/>
                <w:sz w:val="22"/>
                <w:szCs w:val="22"/>
                <w:lang w:eastAsia="en-US"/>
                <w14:ligatures w14:val="standardContextual"/>
              </w:rPr>
            </w:pPr>
            <w:r w:rsidRPr="00741D63">
              <w:rPr>
                <w:rFonts w:ascii="Arial" w:hAnsi="Arial" w:cs="Arial"/>
                <w:kern w:val="2"/>
                <w:sz w:val="22"/>
                <w:szCs w:val="22"/>
                <w:lang w:eastAsia="en-US"/>
                <w14:ligatures w14:val="standardContextual"/>
              </w:rPr>
              <w:t>Automobilis turi turėti galimybę įkrauti bateriją naudojant kintamos srovės įkrovimo stoteles (AC) ir nuolatinės srovės įkrovimo stoteles (DC)</w:t>
            </w:r>
          </w:p>
        </w:tc>
        <w:tc>
          <w:tcPr>
            <w:tcW w:w="1496" w:type="pct"/>
          </w:tcPr>
          <w:p w14:paraId="04F5711A" w14:textId="65D319BF" w:rsidR="00C93972" w:rsidRPr="00741D63" w:rsidRDefault="00D8020B" w:rsidP="00DD3C0D">
            <w:pPr>
              <w:tabs>
                <w:tab w:val="left" w:pos="540"/>
              </w:tabs>
              <w:spacing w:after="0" w:line="240" w:lineRule="auto"/>
              <w:jc w:val="both"/>
              <w:rPr>
                <w:rFonts w:ascii="Arial" w:eastAsia="Calibri" w:hAnsi="Arial" w:cs="Arial"/>
                <w:bCs/>
                <w:kern w:val="2"/>
                <w:sz w:val="22"/>
                <w:szCs w:val="22"/>
                <w:lang w:eastAsia="en-US"/>
                <w14:ligatures w14:val="standardContextual"/>
              </w:rPr>
            </w:pPr>
            <w:r w:rsidRPr="00741D63">
              <w:rPr>
                <w:rFonts w:ascii="Arial" w:eastAsia="Calibri" w:hAnsi="Arial" w:cs="Arial"/>
                <w:bCs/>
                <w:kern w:val="2"/>
                <w:sz w:val="22"/>
                <w:szCs w:val="22"/>
                <w:lang w:eastAsia="en-US"/>
                <w14:ligatures w14:val="standardContextual"/>
              </w:rPr>
              <w:t>DC įkrovimo jungtys turi būti CHAdeMO standarto, arba lygiavertės arba Combo2 (CCS2), arba lygiavertės. AC įkrovimo jungtys turi būti Type 2 standarto, arba lygiavertės.</w:t>
            </w:r>
          </w:p>
          <w:p w14:paraId="57009ECD" w14:textId="77777777" w:rsidR="00C93972" w:rsidRPr="00741D63" w:rsidRDefault="00C93972" w:rsidP="00DD3C0D">
            <w:pPr>
              <w:spacing w:after="0" w:line="240" w:lineRule="auto"/>
              <w:jc w:val="both"/>
              <w:rPr>
                <w:rFonts w:ascii="Arial" w:eastAsia="Calibri" w:hAnsi="Arial" w:cs="Arial"/>
                <w:bCs/>
                <w:kern w:val="2"/>
                <w:sz w:val="22"/>
                <w:szCs w:val="22"/>
                <w:lang w:eastAsia="en-US"/>
                <w14:ligatures w14:val="standardContextual"/>
              </w:rPr>
            </w:pPr>
          </w:p>
        </w:tc>
        <w:tc>
          <w:tcPr>
            <w:tcW w:w="1406" w:type="pct"/>
            <w:tcBorders>
              <w:top w:val="single" w:sz="4" w:space="0" w:color="000000"/>
              <w:left w:val="single" w:sz="4" w:space="0" w:color="000000"/>
              <w:bottom w:val="single" w:sz="4" w:space="0" w:color="000000"/>
              <w:right w:val="single" w:sz="4" w:space="0" w:color="000000"/>
            </w:tcBorders>
          </w:tcPr>
          <w:p w14:paraId="4DD90CB1"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1AC8C38F"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230315F3"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86DCC51"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4B69A2F7" w14:textId="77777777" w:rsidTr="00A02C58">
        <w:trPr>
          <w:trHeight w:val="1150"/>
        </w:trPr>
        <w:tc>
          <w:tcPr>
            <w:tcW w:w="285" w:type="pct"/>
          </w:tcPr>
          <w:p w14:paraId="489BAD9E"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6D8774D" w14:textId="77777777" w:rsidR="00C93972" w:rsidRPr="00741D63" w:rsidRDefault="00C93972" w:rsidP="00DD3C0D">
            <w:pPr>
              <w:spacing w:after="0" w:line="240" w:lineRule="auto"/>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Parkavimo sistema</w:t>
            </w:r>
          </w:p>
          <w:p w14:paraId="18CCD748" w14:textId="77777777" w:rsidR="00D8020B" w:rsidRPr="00741D63" w:rsidRDefault="00D8020B" w:rsidP="00DD3C0D">
            <w:pPr>
              <w:spacing w:after="0" w:line="240" w:lineRule="auto"/>
              <w:rPr>
                <w:rFonts w:ascii="Arial" w:eastAsia="Calibri" w:hAnsi="Arial" w:cs="Arial"/>
                <w:kern w:val="2"/>
                <w:sz w:val="22"/>
                <w:szCs w:val="22"/>
                <w:lang w:eastAsia="en-US"/>
                <w14:ligatures w14:val="standardContextual"/>
              </w:rPr>
            </w:pPr>
          </w:p>
          <w:p w14:paraId="17607213" w14:textId="10616A9A" w:rsidR="00D8020B" w:rsidRPr="00741D63" w:rsidRDefault="00D8020B" w:rsidP="00DD3C0D">
            <w:pPr>
              <w:spacing w:after="0" w:line="240" w:lineRule="auto"/>
              <w:rPr>
                <w:rFonts w:ascii="Arial" w:eastAsia="Calibri" w:hAnsi="Arial" w:cs="Arial"/>
                <w:kern w:val="2"/>
                <w:sz w:val="22"/>
                <w:szCs w:val="22"/>
                <w:lang w:eastAsia="en-US"/>
                <w14:ligatures w14:val="standardContextual"/>
              </w:rPr>
            </w:pPr>
          </w:p>
        </w:tc>
        <w:tc>
          <w:tcPr>
            <w:tcW w:w="1496" w:type="pct"/>
          </w:tcPr>
          <w:p w14:paraId="6A04F70D" w14:textId="300379B9" w:rsidR="00C93972" w:rsidRPr="00741D63" w:rsidRDefault="00C93972" w:rsidP="00DD3C0D">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Turi</w:t>
            </w:r>
            <w:r w:rsidR="008C3D66" w:rsidRPr="00741D63">
              <w:rPr>
                <w:rFonts w:ascii="Arial" w:eastAsia="Calibri" w:hAnsi="Arial" w:cs="Arial"/>
                <w:kern w:val="2"/>
                <w:sz w:val="22"/>
                <w:szCs w:val="22"/>
                <w:lang w:eastAsia="en-US"/>
                <w14:ligatures w14:val="standardContextual"/>
              </w:rPr>
              <w:t xml:space="preserve"> būti parkavimo sistema automobilio priekyje ir gale</w:t>
            </w:r>
          </w:p>
        </w:tc>
        <w:tc>
          <w:tcPr>
            <w:tcW w:w="1406" w:type="pct"/>
            <w:tcBorders>
              <w:top w:val="single" w:sz="4" w:space="0" w:color="000000"/>
              <w:left w:val="single" w:sz="4" w:space="0" w:color="000000"/>
              <w:bottom w:val="single" w:sz="4" w:space="0" w:color="000000"/>
              <w:right w:val="single" w:sz="4" w:space="0" w:color="000000"/>
            </w:tcBorders>
          </w:tcPr>
          <w:p w14:paraId="5B8697BF"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5578550D"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463A553" w14:textId="77777777" w:rsidR="00C93972" w:rsidRPr="00741D63" w:rsidRDefault="00C93972" w:rsidP="00DD3C0D">
            <w:pPr>
              <w:spacing w:after="0" w:line="240" w:lineRule="auto"/>
              <w:rPr>
                <w:rFonts w:ascii="Arial" w:hAnsi="Arial" w:cs="Arial"/>
                <w:color w:val="EE000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7DCA0D35" w14:textId="77777777" w:rsidR="00C93972" w:rsidRPr="00741D63" w:rsidRDefault="00C93972" w:rsidP="00DD3C0D">
            <w:pPr>
              <w:spacing w:after="0" w:line="240" w:lineRule="auto"/>
              <w:rPr>
                <w:rFonts w:ascii="Arial" w:hAnsi="Arial" w:cs="Arial"/>
                <w:i/>
                <w:iCs/>
                <w:color w:val="EE0000"/>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93972" w:rsidRPr="00741D63" w14:paraId="00A323A5" w14:textId="77777777" w:rsidTr="00A02C58">
        <w:trPr>
          <w:trHeight w:val="222"/>
        </w:trPr>
        <w:tc>
          <w:tcPr>
            <w:tcW w:w="285" w:type="pct"/>
          </w:tcPr>
          <w:p w14:paraId="7E0224F1"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43C67C16" w14:textId="77777777" w:rsidR="00C93972" w:rsidRPr="00741D63" w:rsidRDefault="00C93972" w:rsidP="00DD3C0D">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Vairas</w:t>
            </w:r>
          </w:p>
          <w:p w14:paraId="19647022" w14:textId="77777777" w:rsidR="00D8020B" w:rsidRPr="00741D63" w:rsidRDefault="00D8020B" w:rsidP="00DD3C0D">
            <w:pPr>
              <w:spacing w:after="0" w:line="240" w:lineRule="auto"/>
              <w:rPr>
                <w:rFonts w:ascii="Arial" w:hAnsi="Arial" w:cs="Arial"/>
                <w:color w:val="212121"/>
                <w:kern w:val="2"/>
                <w:sz w:val="22"/>
                <w:szCs w:val="22"/>
                <w:lang w:eastAsia="en-US"/>
                <w14:ligatures w14:val="standardContextual"/>
              </w:rPr>
            </w:pPr>
          </w:p>
          <w:p w14:paraId="33504071" w14:textId="1BB4160D" w:rsidR="00D8020B" w:rsidRPr="00741D63" w:rsidRDefault="00D8020B" w:rsidP="00DD3C0D">
            <w:pPr>
              <w:spacing w:after="0" w:line="240" w:lineRule="auto"/>
              <w:rPr>
                <w:rFonts w:ascii="Arial" w:eastAsia="Calibri" w:hAnsi="Arial" w:cs="Arial"/>
                <w:color w:val="212121"/>
                <w:kern w:val="2"/>
                <w:sz w:val="22"/>
                <w:szCs w:val="22"/>
                <w:lang w:eastAsia="en-US"/>
                <w14:ligatures w14:val="standardContextual"/>
              </w:rPr>
            </w:pPr>
          </w:p>
        </w:tc>
        <w:tc>
          <w:tcPr>
            <w:tcW w:w="1496" w:type="pct"/>
          </w:tcPr>
          <w:p w14:paraId="28C4F184" w14:textId="4F1CB762" w:rsidR="00C93972" w:rsidRPr="00741D63" w:rsidRDefault="00C93972" w:rsidP="00DD3C0D">
            <w:pPr>
              <w:spacing w:after="0" w:line="240" w:lineRule="auto"/>
              <w:jc w:val="both"/>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 xml:space="preserve">Kairėje pusėje su vairo stiprintuvu. </w:t>
            </w:r>
          </w:p>
        </w:tc>
        <w:tc>
          <w:tcPr>
            <w:tcW w:w="1406" w:type="pct"/>
            <w:tcBorders>
              <w:top w:val="single" w:sz="4" w:space="0" w:color="000000"/>
              <w:left w:val="single" w:sz="4" w:space="0" w:color="000000"/>
              <w:bottom w:val="single" w:sz="4" w:space="0" w:color="000000"/>
              <w:right w:val="single" w:sz="4" w:space="0" w:color="000000"/>
            </w:tcBorders>
          </w:tcPr>
          <w:p w14:paraId="26720CDA"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0063CE02"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FE2C8CB"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6604906F"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0A3DD1B8" w14:textId="20014397"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r w:rsidR="00C93972" w:rsidRPr="00741D63" w14:paraId="6C0C6FF6" w14:textId="77777777" w:rsidTr="00A02C58">
        <w:trPr>
          <w:trHeight w:val="222"/>
        </w:trPr>
        <w:tc>
          <w:tcPr>
            <w:tcW w:w="285" w:type="pct"/>
          </w:tcPr>
          <w:p w14:paraId="0D9B2587" w14:textId="77777777" w:rsidR="00C93972" w:rsidRPr="00741D63"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3FB54A4" w14:textId="77777777" w:rsidR="00C93972" w:rsidRPr="00741D63"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Vairuotojo ir keleivio oro saugos pagalvės</w:t>
            </w:r>
          </w:p>
        </w:tc>
        <w:tc>
          <w:tcPr>
            <w:tcW w:w="1496" w:type="pct"/>
          </w:tcPr>
          <w:p w14:paraId="2BEAC947" w14:textId="77777777" w:rsidR="00C93972" w:rsidRPr="00741D63" w:rsidRDefault="00C93972" w:rsidP="00DD3C0D">
            <w:pPr>
              <w:spacing w:after="0" w:line="240" w:lineRule="auto"/>
              <w:jc w:val="both"/>
              <w:rPr>
                <w:rFonts w:ascii="Arial" w:eastAsia="Calibri" w:hAnsi="Arial" w:cs="Arial"/>
                <w:color w:val="212121"/>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Turi būti</w:t>
            </w:r>
          </w:p>
        </w:tc>
        <w:tc>
          <w:tcPr>
            <w:tcW w:w="1406" w:type="pct"/>
            <w:tcBorders>
              <w:top w:val="single" w:sz="4" w:space="0" w:color="000000"/>
              <w:left w:val="single" w:sz="4" w:space="0" w:color="000000"/>
              <w:bottom w:val="single" w:sz="4" w:space="0" w:color="000000"/>
              <w:right w:val="single" w:sz="4" w:space="0" w:color="000000"/>
            </w:tcBorders>
          </w:tcPr>
          <w:p w14:paraId="693864D4" w14:textId="77777777" w:rsidR="00C93972" w:rsidRPr="00741D63" w:rsidRDefault="00C93972" w:rsidP="00DD3C0D">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3380FDF2" w14:textId="77777777" w:rsidR="00C93972" w:rsidRPr="00741D63" w:rsidRDefault="00C93972" w:rsidP="00DD3C0D">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769AFA16" w14:textId="77777777" w:rsidR="00C93972" w:rsidRPr="00741D63" w:rsidRDefault="00C93972" w:rsidP="00DD3C0D">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84670CA" w14:textId="77777777" w:rsidR="00C93972" w:rsidRPr="00741D63" w:rsidRDefault="00C93972" w:rsidP="00DD3C0D">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327921A4" w14:textId="6B8ACD45"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r w:rsidR="00EC4833" w:rsidRPr="00741D63" w14:paraId="0C1AFF04" w14:textId="77777777" w:rsidTr="00A02C58">
        <w:trPr>
          <w:trHeight w:val="222"/>
        </w:trPr>
        <w:tc>
          <w:tcPr>
            <w:tcW w:w="285" w:type="pct"/>
          </w:tcPr>
          <w:p w14:paraId="2E507F2B" w14:textId="77777777" w:rsidR="00EC4833" w:rsidRPr="00741D63" w:rsidRDefault="00EC4833" w:rsidP="00EC4833">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612B6B9C" w14:textId="0C25ED32" w:rsidR="00EC4833" w:rsidRPr="00741D63" w:rsidRDefault="00EC4833" w:rsidP="00EC4833">
            <w:pPr>
              <w:spacing w:after="0" w:line="240" w:lineRule="auto"/>
              <w:rPr>
                <w:rFonts w:ascii="Arial" w:eastAsia="Calibri" w:hAnsi="Arial" w:cs="Arial"/>
                <w:color w:val="212121"/>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Galvos atramos ir saugos diržai vairuotojo ir visoms keleivių vietoms</w:t>
            </w:r>
          </w:p>
        </w:tc>
        <w:tc>
          <w:tcPr>
            <w:tcW w:w="1496" w:type="pct"/>
          </w:tcPr>
          <w:p w14:paraId="59CC3B74" w14:textId="5577C056" w:rsidR="00EC4833" w:rsidRPr="00741D63" w:rsidRDefault="00EC4833" w:rsidP="00EC4833">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Turi būti</w:t>
            </w:r>
          </w:p>
        </w:tc>
        <w:tc>
          <w:tcPr>
            <w:tcW w:w="1406" w:type="pct"/>
            <w:tcBorders>
              <w:top w:val="single" w:sz="4" w:space="0" w:color="000000"/>
              <w:left w:val="single" w:sz="4" w:space="0" w:color="000000"/>
              <w:bottom w:val="single" w:sz="4" w:space="0" w:color="000000"/>
              <w:right w:val="single" w:sz="4" w:space="0" w:color="000000"/>
            </w:tcBorders>
          </w:tcPr>
          <w:p w14:paraId="60E5BA61" w14:textId="77777777" w:rsidR="00EC4833" w:rsidRPr="00741D63" w:rsidRDefault="00EC4833" w:rsidP="00EC4833">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682C05B6" w14:textId="77777777" w:rsidR="00EC4833" w:rsidRPr="00741D63" w:rsidRDefault="00EC4833" w:rsidP="00EC4833">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B11ADAE" w14:textId="7BE3F539" w:rsidR="00EC4833" w:rsidRPr="00741D63" w:rsidRDefault="00EC4833" w:rsidP="00EC4833">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14042145" w14:textId="77777777" w:rsidR="00EC4833" w:rsidRPr="00741D63" w:rsidRDefault="00EC4833" w:rsidP="00EC4833">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4040AC33" w14:textId="46F1D2F7"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r w:rsidR="00EC4833" w:rsidRPr="00741D63" w14:paraId="5AB446B3" w14:textId="77777777" w:rsidTr="00A02C58">
        <w:trPr>
          <w:trHeight w:val="222"/>
        </w:trPr>
        <w:tc>
          <w:tcPr>
            <w:tcW w:w="285" w:type="pct"/>
          </w:tcPr>
          <w:p w14:paraId="343012F9" w14:textId="77777777" w:rsidR="00EC4833" w:rsidRPr="00741D63" w:rsidRDefault="00EC4833" w:rsidP="00EC4833">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354B5CC" w14:textId="77777777" w:rsidR="00EC4833" w:rsidRPr="00741D63" w:rsidRDefault="00EC4833" w:rsidP="00EC4833">
            <w:pPr>
              <w:spacing w:after="0" w:line="240" w:lineRule="auto"/>
              <w:rPr>
                <w:rFonts w:ascii="Arial" w:eastAsia="Calibri" w:hAnsi="Arial" w:cs="Arial"/>
                <w:color w:val="212121"/>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Elektroninė stabilizavimo sistema (ESP arba lygiavertė), stabdžių antiblokavimo sistema (ABS arba lygiavertė)</w:t>
            </w:r>
          </w:p>
        </w:tc>
        <w:tc>
          <w:tcPr>
            <w:tcW w:w="1496" w:type="pct"/>
          </w:tcPr>
          <w:p w14:paraId="53CF16B2" w14:textId="77777777" w:rsidR="00EC4833" w:rsidRPr="00741D63" w:rsidRDefault="00EC4833" w:rsidP="00EC4833">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Turi būti</w:t>
            </w:r>
          </w:p>
        </w:tc>
        <w:tc>
          <w:tcPr>
            <w:tcW w:w="1406" w:type="pct"/>
            <w:tcBorders>
              <w:top w:val="single" w:sz="4" w:space="0" w:color="000000"/>
              <w:left w:val="single" w:sz="4" w:space="0" w:color="000000"/>
              <w:bottom w:val="single" w:sz="4" w:space="0" w:color="000000"/>
              <w:right w:val="single" w:sz="4" w:space="0" w:color="000000"/>
            </w:tcBorders>
          </w:tcPr>
          <w:p w14:paraId="4AA67E5C" w14:textId="77777777" w:rsidR="00EC4833" w:rsidRPr="00741D63" w:rsidRDefault="00EC4833" w:rsidP="00EC4833">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704A6523" w14:textId="77777777" w:rsidR="00EC4833" w:rsidRPr="00741D63" w:rsidRDefault="00EC4833" w:rsidP="00EC4833">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7116E81F" w14:textId="77777777" w:rsidR="00EC4833" w:rsidRPr="00741D63" w:rsidRDefault="00EC4833" w:rsidP="00EC4833">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16D3E992" w14:textId="77777777" w:rsidR="00EC4833" w:rsidRPr="00741D63" w:rsidRDefault="00EC4833" w:rsidP="00EC4833">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EC4833" w:rsidRPr="00741D63" w14:paraId="44AC4CDC" w14:textId="77777777" w:rsidTr="00A02C58">
        <w:trPr>
          <w:trHeight w:val="222"/>
        </w:trPr>
        <w:tc>
          <w:tcPr>
            <w:tcW w:w="285" w:type="pct"/>
          </w:tcPr>
          <w:p w14:paraId="510937DD" w14:textId="77777777" w:rsidR="00EC4833" w:rsidRPr="00741D63" w:rsidRDefault="00EC4833" w:rsidP="00EC4833">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69B0F645" w14:textId="77777777" w:rsidR="00EC4833" w:rsidRPr="00741D63" w:rsidRDefault="00EC4833" w:rsidP="00EC4833">
            <w:pPr>
              <w:spacing w:after="0" w:line="240" w:lineRule="auto"/>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Klimato kontrolės ir šildymo sistema</w:t>
            </w:r>
          </w:p>
        </w:tc>
        <w:tc>
          <w:tcPr>
            <w:tcW w:w="1496" w:type="pct"/>
          </w:tcPr>
          <w:p w14:paraId="44E49EDD" w14:textId="1DACDFBE" w:rsidR="00EC4833" w:rsidRPr="00741D63" w:rsidRDefault="00EC4833" w:rsidP="00EC4833">
            <w:pPr>
              <w:spacing w:after="0" w:line="240" w:lineRule="auto"/>
              <w:jc w:val="both"/>
              <w:rPr>
                <w:rFonts w:ascii="Arial" w:eastAsia="Calibri"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Turi būti</w:t>
            </w:r>
            <w:r w:rsidRPr="00741D63">
              <w:rPr>
                <w:rFonts w:ascii="Arial" w:hAnsi="Arial" w:cs="Arial"/>
                <w:sz w:val="22"/>
                <w:szCs w:val="22"/>
              </w:rPr>
              <w:t xml:space="preserve"> a</w:t>
            </w:r>
            <w:r w:rsidRPr="00741D63">
              <w:rPr>
                <w:rFonts w:ascii="Arial" w:hAnsi="Arial" w:cs="Arial"/>
                <w:kern w:val="2"/>
                <w:sz w:val="22"/>
                <w:szCs w:val="22"/>
                <w:lang w:eastAsia="en-US"/>
                <w14:ligatures w14:val="standardContextual"/>
              </w:rPr>
              <w:t>utomatinė klimato kontrolė</w:t>
            </w:r>
            <w:r w:rsidR="00DF599C" w:rsidRPr="00741D63">
              <w:rPr>
                <w:rFonts w:ascii="Arial" w:hAnsi="Arial" w:cs="Arial"/>
                <w:kern w:val="2"/>
                <w:sz w:val="22"/>
                <w:szCs w:val="22"/>
                <w:lang w:eastAsia="en-US"/>
                <w14:ligatures w14:val="standardContextual"/>
              </w:rPr>
              <w:t xml:space="preserve"> </w:t>
            </w:r>
            <w:r w:rsidRPr="00741D63">
              <w:rPr>
                <w:rStyle w:val="cf01"/>
                <w:rFonts w:ascii="Arial" w:hAnsi="Arial" w:cs="Arial"/>
                <w:sz w:val="22"/>
                <w:szCs w:val="22"/>
              </w:rPr>
              <w:t>ir šildymo sistema</w:t>
            </w:r>
          </w:p>
        </w:tc>
        <w:tc>
          <w:tcPr>
            <w:tcW w:w="1406" w:type="pct"/>
            <w:tcBorders>
              <w:top w:val="single" w:sz="4" w:space="0" w:color="000000"/>
              <w:left w:val="single" w:sz="4" w:space="0" w:color="000000"/>
              <w:bottom w:val="single" w:sz="4" w:space="0" w:color="000000"/>
              <w:right w:val="single" w:sz="4" w:space="0" w:color="000000"/>
            </w:tcBorders>
          </w:tcPr>
          <w:p w14:paraId="11AF7069" w14:textId="77777777" w:rsidR="00EC4833" w:rsidRPr="00741D63" w:rsidRDefault="00EC4833" w:rsidP="00EC4833">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127823BF" w14:textId="77777777" w:rsidR="00EC4833" w:rsidRPr="00741D63" w:rsidRDefault="00EC4833" w:rsidP="00EC4833">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26000153" w14:textId="77777777" w:rsidR="00EC4833" w:rsidRPr="00741D63" w:rsidRDefault="00EC4833" w:rsidP="00EC4833">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7CD6BD2D" w14:textId="77777777" w:rsidR="00EC4833" w:rsidRPr="00741D63" w:rsidRDefault="00EC4833" w:rsidP="00EC4833">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693F83B3" w14:textId="46373428"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r w:rsidR="00EC4833" w:rsidRPr="00741D63" w14:paraId="5D5E7AC8" w14:textId="77777777" w:rsidTr="00A02C58">
        <w:trPr>
          <w:trHeight w:val="222"/>
        </w:trPr>
        <w:tc>
          <w:tcPr>
            <w:tcW w:w="285" w:type="pct"/>
          </w:tcPr>
          <w:p w14:paraId="210D5DCE" w14:textId="77777777" w:rsidR="00EC4833" w:rsidRPr="00741D63" w:rsidRDefault="00EC4833" w:rsidP="00EC4833">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8D45F10" w14:textId="77777777" w:rsidR="00EC4833" w:rsidRPr="00741D63" w:rsidRDefault="00EC4833" w:rsidP="00EC4833">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Laisvų rankų įranga</w:t>
            </w:r>
          </w:p>
        </w:tc>
        <w:tc>
          <w:tcPr>
            <w:tcW w:w="1496" w:type="pct"/>
          </w:tcPr>
          <w:p w14:paraId="264F9745" w14:textId="77777777" w:rsidR="00EC4833" w:rsidRPr="00741D63" w:rsidRDefault="00EC4833" w:rsidP="00EC4833">
            <w:pPr>
              <w:spacing w:after="0" w:line="240" w:lineRule="auto"/>
              <w:jc w:val="both"/>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Įmontuota gamyklinė laisvų rankų įranga</w:t>
            </w:r>
          </w:p>
        </w:tc>
        <w:tc>
          <w:tcPr>
            <w:tcW w:w="1406" w:type="pct"/>
            <w:tcBorders>
              <w:top w:val="single" w:sz="4" w:space="0" w:color="000000"/>
              <w:left w:val="single" w:sz="4" w:space="0" w:color="000000"/>
              <w:bottom w:val="single" w:sz="4" w:space="0" w:color="000000"/>
              <w:right w:val="single" w:sz="4" w:space="0" w:color="000000"/>
            </w:tcBorders>
          </w:tcPr>
          <w:p w14:paraId="566AFD38" w14:textId="77777777" w:rsidR="00EC4833" w:rsidRPr="00741D63" w:rsidRDefault="00EC4833" w:rsidP="00EC4833">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61812E4D" w14:textId="77777777" w:rsidR="00EC4833" w:rsidRPr="00741D63" w:rsidRDefault="00EC4833" w:rsidP="00EC4833">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33DA1B76" w14:textId="77777777" w:rsidR="00EC4833" w:rsidRPr="00741D63" w:rsidRDefault="00EC4833" w:rsidP="00EC4833">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w:t>
            </w:r>
            <w:r w:rsidRPr="00741D63">
              <w:rPr>
                <w:rFonts w:ascii="Arial" w:hAnsi="Arial" w:cs="Arial"/>
                <w:i/>
                <w:iCs/>
                <w:sz w:val="22"/>
                <w:szCs w:val="22"/>
              </w:rPr>
              <w:lastRenderedPageBreak/>
              <w:t xml:space="preserve">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7CB780D" w14:textId="77777777" w:rsidR="00EC4833" w:rsidRPr="00741D63" w:rsidRDefault="00EC4833" w:rsidP="00EC4833">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lastRenderedPageBreak/>
              <w:t>[pildo Tiekėjas]</w:t>
            </w:r>
          </w:p>
          <w:p w14:paraId="515C4F63" w14:textId="4ED8C7FC"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r w:rsidR="00EC4833" w:rsidRPr="00741D63" w14:paraId="0981F74A" w14:textId="77777777" w:rsidTr="00A02C58">
        <w:trPr>
          <w:trHeight w:val="222"/>
        </w:trPr>
        <w:tc>
          <w:tcPr>
            <w:tcW w:w="285" w:type="pct"/>
          </w:tcPr>
          <w:p w14:paraId="0C992121" w14:textId="77777777" w:rsidR="00EC4833" w:rsidRPr="00741D63" w:rsidRDefault="00EC4833" w:rsidP="00EC4833">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606E8E61" w14:textId="77777777" w:rsidR="00EC4833" w:rsidRPr="00741D63" w:rsidRDefault="00EC4833" w:rsidP="00EC4833">
            <w:pPr>
              <w:spacing w:after="0" w:line="240" w:lineRule="auto"/>
              <w:rPr>
                <w:rFonts w:ascii="Arial" w:eastAsia="Calibri" w:hAnsi="Arial" w:cs="Arial"/>
                <w:snapToGrid w:val="0"/>
                <w:color w:val="212121"/>
                <w:kern w:val="2"/>
                <w:sz w:val="22"/>
                <w:szCs w:val="22"/>
                <w:lang w:eastAsia="en-US"/>
                <w14:ligatures w14:val="standardContextual"/>
              </w:rPr>
            </w:pPr>
            <w:r w:rsidRPr="00741D63">
              <w:rPr>
                <w:rFonts w:ascii="Arial" w:eastAsia="Calibri" w:hAnsi="Arial" w:cs="Arial"/>
                <w:snapToGrid w:val="0"/>
                <w:color w:val="212121"/>
                <w:kern w:val="2"/>
                <w:sz w:val="22"/>
                <w:szCs w:val="22"/>
                <w:lang w:eastAsia="en-US"/>
                <w14:ligatures w14:val="standardContextual"/>
              </w:rPr>
              <w:t>Audiosistema</w:t>
            </w:r>
          </w:p>
          <w:p w14:paraId="4F0D06C5" w14:textId="77777777" w:rsidR="004A7F1E" w:rsidRPr="00741D63" w:rsidRDefault="004A7F1E" w:rsidP="00EC4833">
            <w:pPr>
              <w:spacing w:after="0" w:line="240" w:lineRule="auto"/>
              <w:rPr>
                <w:rFonts w:ascii="Arial" w:hAnsi="Arial" w:cs="Arial"/>
                <w:snapToGrid w:val="0"/>
                <w:color w:val="212121"/>
                <w:kern w:val="2"/>
                <w:sz w:val="22"/>
                <w:szCs w:val="22"/>
                <w:lang w:eastAsia="en-US"/>
                <w14:ligatures w14:val="standardContextual"/>
              </w:rPr>
            </w:pPr>
          </w:p>
          <w:p w14:paraId="699893A0" w14:textId="00121B19" w:rsidR="004A7F1E" w:rsidRPr="00741D63" w:rsidRDefault="004A7F1E" w:rsidP="00EC4833">
            <w:pPr>
              <w:spacing w:after="0" w:line="240" w:lineRule="auto"/>
              <w:rPr>
                <w:rFonts w:ascii="Arial" w:hAnsi="Arial" w:cs="Arial"/>
                <w:kern w:val="2"/>
                <w:sz w:val="22"/>
                <w:szCs w:val="22"/>
                <w:lang w:eastAsia="en-US"/>
                <w14:ligatures w14:val="standardContextual"/>
              </w:rPr>
            </w:pPr>
          </w:p>
        </w:tc>
        <w:tc>
          <w:tcPr>
            <w:tcW w:w="1496" w:type="pct"/>
          </w:tcPr>
          <w:p w14:paraId="1D645A83" w14:textId="18EABAEF" w:rsidR="00EC4833" w:rsidRPr="00741D63" w:rsidRDefault="00920F33" w:rsidP="00EC4833">
            <w:pPr>
              <w:spacing w:after="0" w:line="240" w:lineRule="auto"/>
              <w:jc w:val="both"/>
              <w:rPr>
                <w:rFonts w:ascii="Arial" w:eastAsia="Calibri" w:hAnsi="Arial" w:cs="Arial"/>
                <w:snapToGrid w:val="0"/>
                <w:color w:val="212121"/>
                <w:kern w:val="2"/>
                <w:sz w:val="22"/>
                <w:szCs w:val="22"/>
                <w:lang w:eastAsia="en-US"/>
                <w14:ligatures w14:val="standardContextual"/>
              </w:rPr>
            </w:pPr>
            <w:r w:rsidRPr="00741D63">
              <w:rPr>
                <w:rFonts w:ascii="Arial" w:eastAsia="Calibri" w:hAnsi="Arial" w:cs="Arial"/>
                <w:snapToGrid w:val="0"/>
                <w:color w:val="212121"/>
                <w:kern w:val="2"/>
                <w:sz w:val="22"/>
                <w:szCs w:val="22"/>
                <w:lang w:eastAsia="en-US"/>
                <w14:ligatures w14:val="standardContextual"/>
              </w:rPr>
              <w:t>Integruotas gamyklinis radijo imtuvas</w:t>
            </w:r>
          </w:p>
        </w:tc>
        <w:tc>
          <w:tcPr>
            <w:tcW w:w="1406" w:type="pct"/>
            <w:tcBorders>
              <w:top w:val="single" w:sz="4" w:space="0" w:color="000000"/>
              <w:left w:val="single" w:sz="4" w:space="0" w:color="000000"/>
              <w:bottom w:val="single" w:sz="4" w:space="0" w:color="000000"/>
              <w:right w:val="single" w:sz="4" w:space="0" w:color="000000"/>
            </w:tcBorders>
          </w:tcPr>
          <w:p w14:paraId="2DF110F5" w14:textId="77777777" w:rsidR="00EC4833" w:rsidRPr="00741D63" w:rsidRDefault="00EC4833" w:rsidP="00EC4833">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142457C8" w14:textId="77777777" w:rsidR="00EC4833" w:rsidRPr="00741D63" w:rsidRDefault="00EC4833" w:rsidP="00EC4833">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51483FCA" w14:textId="77777777" w:rsidR="00EC4833" w:rsidRPr="00741D63" w:rsidRDefault="00EC4833" w:rsidP="00EC4833">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C80705A" w14:textId="77777777" w:rsidR="00EC4833" w:rsidRPr="00741D63" w:rsidRDefault="00EC4833" w:rsidP="00EC4833">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5BC401B2" w14:textId="6D7CE623"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r w:rsidR="00EC4833" w:rsidRPr="00741D63" w14:paraId="4E0CD257" w14:textId="77777777" w:rsidTr="00A02C58">
        <w:trPr>
          <w:trHeight w:val="222"/>
        </w:trPr>
        <w:tc>
          <w:tcPr>
            <w:tcW w:w="285" w:type="pct"/>
          </w:tcPr>
          <w:p w14:paraId="1335B78B" w14:textId="77777777" w:rsidR="00EC4833" w:rsidRPr="00741D63" w:rsidRDefault="00EC4833" w:rsidP="00EC4833">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0ECF1A47" w14:textId="77777777" w:rsidR="00EC4833" w:rsidRPr="00741D63" w:rsidRDefault="00EC4833" w:rsidP="00EC4833">
            <w:pPr>
              <w:spacing w:after="0" w:line="240" w:lineRule="auto"/>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Durų užraktas</w:t>
            </w:r>
          </w:p>
        </w:tc>
        <w:tc>
          <w:tcPr>
            <w:tcW w:w="1496" w:type="pct"/>
          </w:tcPr>
          <w:p w14:paraId="3A2FD3E9" w14:textId="77777777" w:rsidR="00EC4833" w:rsidRPr="00741D63" w:rsidRDefault="00EC4833" w:rsidP="00EC4833">
            <w:pPr>
              <w:spacing w:after="0" w:line="240" w:lineRule="auto"/>
              <w:jc w:val="both"/>
              <w:rPr>
                <w:rFonts w:ascii="Arial" w:eastAsia="Calibri"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Gamyklinis centrinis visų durų užraktas su nuotoliniu valdymu ir „Kasko“ draudimo reikalavimus atitinkančia apsaugos sistema. Mažiausiai du užvedimo rakteliai su centrinio užrakto nuotolinio valdymo pulteliais</w:t>
            </w:r>
          </w:p>
        </w:tc>
        <w:tc>
          <w:tcPr>
            <w:tcW w:w="1406" w:type="pct"/>
            <w:tcBorders>
              <w:top w:val="single" w:sz="4" w:space="0" w:color="000000"/>
              <w:left w:val="single" w:sz="4" w:space="0" w:color="000000"/>
              <w:bottom w:val="single" w:sz="4" w:space="0" w:color="000000"/>
              <w:right w:val="single" w:sz="4" w:space="0" w:color="000000"/>
            </w:tcBorders>
          </w:tcPr>
          <w:p w14:paraId="57E15B5F" w14:textId="77777777" w:rsidR="00EC4833" w:rsidRPr="00741D63" w:rsidRDefault="00EC4833" w:rsidP="00EC4833">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7B7B4185" w14:textId="77777777" w:rsidR="00EC4833" w:rsidRPr="00741D63" w:rsidRDefault="00EC4833" w:rsidP="00EC4833">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428D8EBE" w14:textId="77777777" w:rsidR="00EC4833" w:rsidRPr="00741D63" w:rsidRDefault="00EC4833" w:rsidP="00EC4833">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1B8DE876" w14:textId="77777777" w:rsidR="00EC4833" w:rsidRPr="00741D63" w:rsidRDefault="00EC4833" w:rsidP="00EC4833">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4BA9D994" w14:textId="6B95B384"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r w:rsidR="00EC4833" w:rsidRPr="00741D63" w14:paraId="4B704F9A" w14:textId="77777777" w:rsidTr="00A02C58">
        <w:trPr>
          <w:trHeight w:val="222"/>
        </w:trPr>
        <w:tc>
          <w:tcPr>
            <w:tcW w:w="285" w:type="pct"/>
          </w:tcPr>
          <w:p w14:paraId="5CEE29B2" w14:textId="77777777" w:rsidR="00EC4833" w:rsidRPr="00741D63" w:rsidRDefault="00EC4833" w:rsidP="00EC4833">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7C2868E" w14:textId="77777777" w:rsidR="00EC4833" w:rsidRPr="00741D63" w:rsidRDefault="00EC4833" w:rsidP="00EC4833">
            <w:pPr>
              <w:spacing w:after="0" w:line="240" w:lineRule="auto"/>
              <w:rPr>
                <w:rFonts w:ascii="Arial" w:hAnsi="Arial" w:cs="Arial"/>
                <w:kern w:val="2"/>
                <w:sz w:val="22"/>
                <w:szCs w:val="22"/>
                <w:lang w:eastAsia="en-US"/>
                <w14:ligatures w14:val="standardContextual"/>
              </w:rPr>
            </w:pPr>
            <w:r w:rsidRPr="00741D63">
              <w:rPr>
                <w:rFonts w:ascii="Arial" w:eastAsia="Times New Roman" w:hAnsi="Arial" w:cs="Arial"/>
                <w:color w:val="000000"/>
                <w:kern w:val="2"/>
                <w:sz w:val="22"/>
                <w:szCs w:val="22"/>
                <w:lang w:eastAsia="en-US"/>
                <w14:ligatures w14:val="standardContextual"/>
              </w:rPr>
              <w:t>Kilimėliai po vairuotojo ir keleivių kojomis</w:t>
            </w:r>
          </w:p>
        </w:tc>
        <w:tc>
          <w:tcPr>
            <w:tcW w:w="1496" w:type="pct"/>
          </w:tcPr>
          <w:p w14:paraId="52208CC2" w14:textId="1C94AE83" w:rsidR="00920F33" w:rsidRPr="00741D63" w:rsidRDefault="00920F33" w:rsidP="00920F33">
            <w:pPr>
              <w:spacing w:after="0" w:line="240" w:lineRule="auto"/>
              <w:jc w:val="both"/>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Turi būti guminiai kilimėliai po vairuotojo ir keleivių kojomis</w:t>
            </w:r>
          </w:p>
          <w:p w14:paraId="3CB0B6D9" w14:textId="2197D77D" w:rsidR="009C64AB" w:rsidRPr="00741D63" w:rsidRDefault="009C64AB" w:rsidP="00EC4833">
            <w:pPr>
              <w:spacing w:after="0" w:line="240" w:lineRule="auto"/>
              <w:jc w:val="both"/>
              <w:rPr>
                <w:rFonts w:ascii="Arial" w:hAnsi="Arial" w:cs="Arial"/>
                <w:kern w:val="2"/>
                <w:sz w:val="22"/>
                <w:szCs w:val="22"/>
                <w:lang w:eastAsia="en-US"/>
                <w14:ligatures w14:val="standardContextual"/>
              </w:rPr>
            </w:pPr>
          </w:p>
        </w:tc>
        <w:tc>
          <w:tcPr>
            <w:tcW w:w="1406" w:type="pct"/>
            <w:tcBorders>
              <w:top w:val="single" w:sz="4" w:space="0" w:color="000000"/>
              <w:left w:val="single" w:sz="4" w:space="0" w:color="000000"/>
              <w:bottom w:val="single" w:sz="4" w:space="0" w:color="000000"/>
              <w:right w:val="single" w:sz="4" w:space="0" w:color="000000"/>
            </w:tcBorders>
          </w:tcPr>
          <w:p w14:paraId="626384B0" w14:textId="77777777" w:rsidR="00EC4833" w:rsidRPr="00741D63" w:rsidRDefault="00EC4833" w:rsidP="00EC4833">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1EE63652" w14:textId="77777777" w:rsidR="00EC4833" w:rsidRPr="00741D63" w:rsidRDefault="00EC4833" w:rsidP="00EC4833">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0BEAE3A" w14:textId="77777777" w:rsidR="00EC4833" w:rsidRPr="00741D63" w:rsidRDefault="00EC4833" w:rsidP="00EC4833">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150B018" w14:textId="77777777" w:rsidR="00EC4833" w:rsidRPr="00741D63" w:rsidRDefault="00EC4833" w:rsidP="00EC4833">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2E2E90A8" w14:textId="1318BC05"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r w:rsidR="00EC4833" w:rsidRPr="00741D63" w14:paraId="48C905D9" w14:textId="77777777" w:rsidTr="00A02C58">
        <w:trPr>
          <w:trHeight w:val="222"/>
        </w:trPr>
        <w:tc>
          <w:tcPr>
            <w:tcW w:w="285" w:type="pct"/>
          </w:tcPr>
          <w:p w14:paraId="2EAAB2BB" w14:textId="77777777" w:rsidR="00EC4833" w:rsidRPr="00741D63" w:rsidRDefault="00EC4833" w:rsidP="00EC4833">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E9CEB2D" w14:textId="66C9E8E8" w:rsidR="00E23D46" w:rsidRPr="00741D63" w:rsidRDefault="00E23D46" w:rsidP="00EC4833">
            <w:pPr>
              <w:spacing w:after="0" w:line="240" w:lineRule="auto"/>
              <w:rPr>
                <w:rFonts w:ascii="Arial" w:hAnsi="Arial" w:cs="Arial"/>
                <w:sz w:val="22"/>
                <w:szCs w:val="22"/>
              </w:rPr>
            </w:pPr>
            <w:r w:rsidRPr="00741D63">
              <w:rPr>
                <w:rFonts w:ascii="Arial" w:hAnsi="Arial" w:cs="Arial"/>
                <w:sz w:val="22"/>
                <w:szCs w:val="22"/>
              </w:rPr>
              <w:t>Padangos</w:t>
            </w:r>
          </w:p>
          <w:p w14:paraId="2F2E385D" w14:textId="77777777" w:rsidR="00E23D46" w:rsidRPr="00741D63" w:rsidRDefault="00E23D46" w:rsidP="00EC4833">
            <w:pPr>
              <w:spacing w:after="0" w:line="240" w:lineRule="auto"/>
              <w:rPr>
                <w:rFonts w:ascii="Arial" w:hAnsi="Arial" w:cs="Arial"/>
                <w:sz w:val="22"/>
                <w:szCs w:val="22"/>
              </w:rPr>
            </w:pPr>
          </w:p>
          <w:p w14:paraId="5F29F660" w14:textId="77777777" w:rsidR="00E23D46" w:rsidRPr="00741D63" w:rsidRDefault="00E23D46" w:rsidP="00EC4833">
            <w:pPr>
              <w:spacing w:after="0" w:line="240" w:lineRule="auto"/>
              <w:rPr>
                <w:rFonts w:ascii="Arial" w:hAnsi="Arial" w:cs="Arial"/>
                <w:sz w:val="22"/>
                <w:szCs w:val="22"/>
              </w:rPr>
            </w:pPr>
          </w:p>
          <w:p w14:paraId="3D0EFE6F" w14:textId="77777777" w:rsidR="00E23D46" w:rsidRPr="00741D63" w:rsidRDefault="00E23D46" w:rsidP="00EC4833">
            <w:pPr>
              <w:spacing w:after="0" w:line="240" w:lineRule="auto"/>
              <w:rPr>
                <w:rFonts w:ascii="Arial" w:hAnsi="Arial" w:cs="Arial"/>
                <w:sz w:val="22"/>
                <w:szCs w:val="22"/>
              </w:rPr>
            </w:pPr>
          </w:p>
          <w:p w14:paraId="5B0C24F4" w14:textId="77777777" w:rsidR="00E23D46" w:rsidRPr="00741D63" w:rsidRDefault="00E23D46" w:rsidP="00EC4833">
            <w:pPr>
              <w:spacing w:after="0" w:line="240" w:lineRule="auto"/>
              <w:rPr>
                <w:rFonts w:ascii="Arial" w:hAnsi="Arial" w:cs="Arial"/>
                <w:sz w:val="22"/>
                <w:szCs w:val="22"/>
              </w:rPr>
            </w:pPr>
          </w:p>
          <w:p w14:paraId="213E799C" w14:textId="77777777" w:rsidR="00E23D46" w:rsidRPr="00741D63" w:rsidRDefault="00E23D46" w:rsidP="00EC4833">
            <w:pPr>
              <w:spacing w:after="0" w:line="240" w:lineRule="auto"/>
              <w:rPr>
                <w:rFonts w:ascii="Arial" w:hAnsi="Arial" w:cs="Arial"/>
                <w:sz w:val="22"/>
                <w:szCs w:val="22"/>
              </w:rPr>
            </w:pPr>
          </w:p>
          <w:p w14:paraId="56369E0E" w14:textId="77777777" w:rsidR="00E23D46" w:rsidRPr="00741D63" w:rsidRDefault="00E23D46" w:rsidP="00EC4833">
            <w:pPr>
              <w:spacing w:after="0" w:line="240" w:lineRule="auto"/>
              <w:rPr>
                <w:rFonts w:ascii="Arial" w:hAnsi="Arial" w:cs="Arial"/>
                <w:sz w:val="22"/>
                <w:szCs w:val="22"/>
              </w:rPr>
            </w:pPr>
          </w:p>
          <w:p w14:paraId="116D9B98" w14:textId="77777777" w:rsidR="00E23D46" w:rsidRPr="00741D63" w:rsidRDefault="00E23D46" w:rsidP="00EC4833">
            <w:pPr>
              <w:spacing w:after="0" w:line="240" w:lineRule="auto"/>
              <w:rPr>
                <w:rFonts w:ascii="Arial" w:hAnsi="Arial" w:cs="Arial"/>
                <w:sz w:val="22"/>
                <w:szCs w:val="22"/>
              </w:rPr>
            </w:pPr>
          </w:p>
          <w:p w14:paraId="7C6AAEE6" w14:textId="77777777" w:rsidR="00E23D46" w:rsidRPr="00741D63" w:rsidRDefault="00E23D46" w:rsidP="00EC4833">
            <w:pPr>
              <w:spacing w:after="0" w:line="240" w:lineRule="auto"/>
              <w:rPr>
                <w:rFonts w:ascii="Arial" w:hAnsi="Arial" w:cs="Arial"/>
                <w:sz w:val="22"/>
                <w:szCs w:val="22"/>
              </w:rPr>
            </w:pPr>
          </w:p>
          <w:p w14:paraId="659781C1" w14:textId="77777777" w:rsidR="00E23D46" w:rsidRPr="00741D63" w:rsidRDefault="00E23D46" w:rsidP="00EC4833">
            <w:pPr>
              <w:spacing w:after="0" w:line="240" w:lineRule="auto"/>
              <w:rPr>
                <w:rFonts w:ascii="Arial" w:eastAsia="Times New Roman" w:hAnsi="Arial" w:cs="Arial"/>
                <w:color w:val="000000"/>
                <w:kern w:val="2"/>
                <w:sz w:val="22"/>
                <w:szCs w:val="22"/>
                <w:lang w:eastAsia="en-US"/>
                <w14:ligatures w14:val="standardContextual"/>
              </w:rPr>
            </w:pPr>
          </w:p>
        </w:tc>
        <w:tc>
          <w:tcPr>
            <w:tcW w:w="1496" w:type="pct"/>
          </w:tcPr>
          <w:p w14:paraId="6C666E94" w14:textId="77777777" w:rsidR="00E23D46" w:rsidRPr="00741D63" w:rsidRDefault="00E23D46" w:rsidP="00E23D46">
            <w:pPr>
              <w:spacing w:after="0" w:line="240" w:lineRule="auto"/>
              <w:jc w:val="both"/>
              <w:rPr>
                <w:rFonts w:ascii="Arial" w:eastAsia="Times New Roman" w:hAnsi="Arial" w:cs="Arial"/>
                <w:color w:val="000000"/>
                <w:kern w:val="2"/>
                <w:sz w:val="22"/>
                <w:szCs w:val="22"/>
                <w:lang w:eastAsia="en-US"/>
                <w14:ligatures w14:val="standardContextual"/>
              </w:rPr>
            </w:pPr>
            <w:r w:rsidRPr="00741D63">
              <w:rPr>
                <w:rFonts w:ascii="Arial" w:eastAsia="Times New Roman" w:hAnsi="Arial" w:cs="Arial"/>
                <w:color w:val="000000"/>
                <w:kern w:val="2"/>
                <w:sz w:val="22"/>
                <w:szCs w:val="22"/>
                <w:lang w:eastAsia="en-US"/>
                <w14:ligatures w14:val="standardContextual"/>
              </w:rPr>
              <w:t>Ant automobilio turi būti sumontuotos padangos atitinkančios tą sezoną  kuriuo yra perduodamas. Universalių padangų tiekėjas siūlyti negali.</w:t>
            </w:r>
          </w:p>
          <w:p w14:paraId="0059B072" w14:textId="30AD0BEB" w:rsidR="00EC4833" w:rsidRPr="00741D63" w:rsidRDefault="00E23D46" w:rsidP="00E23D46">
            <w:pPr>
              <w:spacing w:after="0" w:line="240" w:lineRule="auto"/>
              <w:jc w:val="both"/>
              <w:rPr>
                <w:rFonts w:ascii="Arial" w:eastAsia="Times New Roman" w:hAnsi="Arial" w:cs="Arial"/>
                <w:color w:val="000000"/>
                <w:kern w:val="2"/>
                <w:sz w:val="22"/>
                <w:szCs w:val="22"/>
                <w:lang w:eastAsia="en-US"/>
                <w14:ligatures w14:val="standardContextual"/>
              </w:rPr>
            </w:pPr>
            <w:r w:rsidRPr="00741D63">
              <w:rPr>
                <w:rFonts w:ascii="Arial" w:eastAsia="Times New Roman" w:hAnsi="Arial" w:cs="Arial"/>
                <w:color w:val="000000"/>
                <w:kern w:val="2"/>
                <w:sz w:val="22"/>
                <w:szCs w:val="22"/>
                <w:lang w:eastAsia="en-US"/>
                <w14:ligatures w14:val="standardContextual"/>
              </w:rPr>
              <w:t>Įsigyjamo elektromobilio padangos turi atitikti aukščiausios klasės (A)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406" w:type="pct"/>
            <w:tcBorders>
              <w:top w:val="single" w:sz="4" w:space="0" w:color="000000"/>
              <w:left w:val="single" w:sz="4" w:space="0" w:color="000000"/>
              <w:bottom w:val="single" w:sz="4" w:space="0" w:color="000000"/>
              <w:right w:val="single" w:sz="4" w:space="0" w:color="000000"/>
            </w:tcBorders>
          </w:tcPr>
          <w:p w14:paraId="0BD2A50A" w14:textId="77777777" w:rsidR="00EC4833" w:rsidRPr="00741D63" w:rsidRDefault="00EC4833" w:rsidP="00EC4833">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B1216C6" w14:textId="77777777" w:rsidR="00EC4833" w:rsidRPr="00741D63" w:rsidRDefault="00EC4833" w:rsidP="00EC4833">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70007D3D" w14:textId="77777777" w:rsidR="00EC4833" w:rsidRPr="00741D63" w:rsidRDefault="00EC4833" w:rsidP="00EC4833">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EDF61A4" w14:textId="77777777" w:rsidR="00EC4833" w:rsidRPr="00741D63" w:rsidRDefault="00EC4833" w:rsidP="00EC4833">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5DD17D83" w14:textId="36F1D0E7"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r w:rsidR="00EC4833" w:rsidRPr="00741D63" w14:paraId="4A046E90" w14:textId="77777777" w:rsidTr="00A02C58">
        <w:trPr>
          <w:trHeight w:val="222"/>
        </w:trPr>
        <w:tc>
          <w:tcPr>
            <w:tcW w:w="285" w:type="pct"/>
          </w:tcPr>
          <w:p w14:paraId="62F227F4" w14:textId="77777777" w:rsidR="00EC4833" w:rsidRPr="00741D63" w:rsidRDefault="00EC4833" w:rsidP="00EC4833">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7EF39879" w14:textId="77777777" w:rsidR="00EC4833" w:rsidRPr="00741D63" w:rsidRDefault="00EC4833" w:rsidP="00EC4833">
            <w:pPr>
              <w:spacing w:after="0" w:line="240" w:lineRule="auto"/>
              <w:rPr>
                <w:rFonts w:ascii="Arial" w:eastAsia="Times New Roman" w:hAnsi="Arial" w:cs="Arial"/>
                <w:color w:val="000000"/>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Atsarginis ratas arba gamyklinis ratų remonto komplektas</w:t>
            </w:r>
          </w:p>
        </w:tc>
        <w:tc>
          <w:tcPr>
            <w:tcW w:w="1496" w:type="pct"/>
          </w:tcPr>
          <w:p w14:paraId="622D5C2E" w14:textId="77777777" w:rsidR="00EC4833" w:rsidRPr="00741D63" w:rsidRDefault="00EC4833" w:rsidP="00EC4833">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 xml:space="preserve">Normalaus dydžio atsarginis ratas (analogiškas automobilio </w:t>
            </w:r>
            <w:r w:rsidRPr="00741D63">
              <w:rPr>
                <w:rFonts w:ascii="Arial" w:eastAsia="Calibri" w:hAnsi="Arial" w:cs="Arial"/>
                <w:kern w:val="2"/>
                <w:sz w:val="22"/>
                <w:szCs w:val="22"/>
                <w:lang w:eastAsia="en-US"/>
                <w14:ligatures w14:val="standardContextual"/>
              </w:rPr>
              <w:lastRenderedPageBreak/>
              <w:t xml:space="preserve">ratams), raktas rato nuėmimui ir kėliklis. </w:t>
            </w:r>
          </w:p>
          <w:p w14:paraId="0136453B" w14:textId="77777777" w:rsidR="00EC4833" w:rsidRPr="00741D63" w:rsidRDefault="00EC4833" w:rsidP="00EC4833">
            <w:pPr>
              <w:spacing w:after="0" w:line="240" w:lineRule="auto"/>
              <w:jc w:val="both"/>
              <w:rPr>
                <w:rFonts w:ascii="Arial" w:eastAsia="Calibri" w:hAnsi="Arial" w:cs="Arial"/>
                <w:snapToGrid w:val="0"/>
                <w:color w:val="212121"/>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Jei siūlomam modeliui gamintojas nenumato komplektavimo standartinio dydžio atsarginiu ratu, vietoj jo automobilis turi būti sukomplektuotas su gamykliniu ratų remonto komplektu (oro kompresorius, specialūs klijai)</w:t>
            </w:r>
          </w:p>
        </w:tc>
        <w:tc>
          <w:tcPr>
            <w:tcW w:w="1406" w:type="pct"/>
            <w:tcBorders>
              <w:top w:val="single" w:sz="4" w:space="0" w:color="000000"/>
              <w:left w:val="single" w:sz="4" w:space="0" w:color="000000"/>
              <w:bottom w:val="single" w:sz="4" w:space="0" w:color="000000"/>
              <w:right w:val="single" w:sz="4" w:space="0" w:color="000000"/>
            </w:tcBorders>
          </w:tcPr>
          <w:p w14:paraId="1A0A86DB" w14:textId="77777777" w:rsidR="00EC4833" w:rsidRPr="00741D63" w:rsidRDefault="00EC4833" w:rsidP="00EC4833">
            <w:pPr>
              <w:spacing w:after="0" w:line="240" w:lineRule="auto"/>
              <w:rPr>
                <w:rFonts w:ascii="Arial" w:hAnsi="Arial" w:cs="Arial"/>
                <w:i/>
                <w:iCs/>
                <w:color w:val="00B050"/>
                <w:sz w:val="22"/>
                <w:szCs w:val="22"/>
              </w:rPr>
            </w:pPr>
            <w:r w:rsidRPr="00741D63">
              <w:rPr>
                <w:rFonts w:ascii="Arial" w:hAnsi="Arial" w:cs="Arial"/>
                <w:color w:val="00B050"/>
                <w:sz w:val="22"/>
                <w:szCs w:val="22"/>
              </w:rPr>
              <w:lastRenderedPageBreak/>
              <w:t>Įrašo tiekėjas.......</w:t>
            </w:r>
          </w:p>
          <w:p w14:paraId="20E44FA9" w14:textId="77777777" w:rsidR="00EC4833" w:rsidRPr="00741D63" w:rsidRDefault="00EC4833" w:rsidP="00EC4833">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71D0CC0A" w14:textId="77777777" w:rsidR="00EC4833" w:rsidRPr="00741D63" w:rsidRDefault="00EC4833" w:rsidP="00EC4833">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w:t>
            </w:r>
            <w:r w:rsidRPr="00741D63">
              <w:rPr>
                <w:rFonts w:ascii="Arial" w:hAnsi="Arial" w:cs="Arial"/>
                <w:i/>
                <w:iCs/>
                <w:sz w:val="22"/>
                <w:szCs w:val="22"/>
              </w:rPr>
              <w:lastRenderedPageBreak/>
              <w:t xml:space="preserve">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18BEF257" w14:textId="77777777" w:rsidR="00EC4833" w:rsidRPr="00741D63" w:rsidRDefault="00EC4833" w:rsidP="00EC4833">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lastRenderedPageBreak/>
              <w:t>[pildo Tiekėjas]</w:t>
            </w:r>
          </w:p>
          <w:p w14:paraId="72308252" w14:textId="75E7F386"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r w:rsidR="00DF19CE" w:rsidRPr="00741D63" w14:paraId="7F0968F1" w14:textId="77777777" w:rsidTr="00A02C58">
        <w:trPr>
          <w:trHeight w:val="222"/>
        </w:trPr>
        <w:tc>
          <w:tcPr>
            <w:tcW w:w="285" w:type="pct"/>
          </w:tcPr>
          <w:p w14:paraId="46E52031" w14:textId="77777777" w:rsidR="00DF19CE" w:rsidRPr="00741D63" w:rsidRDefault="00DF19CE" w:rsidP="00DF19C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5F10C653" w14:textId="0A4E2841" w:rsidR="00DF19CE" w:rsidRPr="00741D63" w:rsidRDefault="00DF19CE" w:rsidP="00DF19CE">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Bagažinės talpa</w:t>
            </w:r>
          </w:p>
        </w:tc>
        <w:tc>
          <w:tcPr>
            <w:tcW w:w="1496" w:type="pct"/>
          </w:tcPr>
          <w:p w14:paraId="219545C8" w14:textId="4CAF4476" w:rsidR="00DF19CE" w:rsidRPr="00741D63" w:rsidRDefault="00DF19CE" w:rsidP="00DF19CE">
            <w:pPr>
              <w:spacing w:after="0" w:line="240" w:lineRule="auto"/>
              <w:jc w:val="both"/>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Bagažinės talpa, neužlenkus galinių sėdynių ne mažiau kaip 350 l.</w:t>
            </w:r>
          </w:p>
        </w:tc>
        <w:tc>
          <w:tcPr>
            <w:tcW w:w="1406" w:type="pct"/>
            <w:tcBorders>
              <w:top w:val="single" w:sz="4" w:space="0" w:color="000000"/>
              <w:left w:val="single" w:sz="4" w:space="0" w:color="000000"/>
              <w:bottom w:val="single" w:sz="4" w:space="0" w:color="000000"/>
              <w:right w:val="single" w:sz="4" w:space="0" w:color="000000"/>
            </w:tcBorders>
          </w:tcPr>
          <w:p w14:paraId="3FFB6268" w14:textId="77777777" w:rsidR="00DF19CE" w:rsidRPr="00741D63" w:rsidRDefault="00DF19CE" w:rsidP="00DF19CE">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9FB190F" w14:textId="77777777" w:rsidR="00DF19CE" w:rsidRPr="00741D63" w:rsidRDefault="00DF19CE" w:rsidP="00DF19CE">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76A2C525" w14:textId="20FD0FCB" w:rsidR="00DF19CE" w:rsidRPr="00741D63" w:rsidRDefault="00DF19CE" w:rsidP="00DF19CE">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D72252F" w14:textId="2753B331" w:rsidR="00DF19CE" w:rsidRPr="00741D63" w:rsidRDefault="00DF19CE" w:rsidP="00DF19CE">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CF6C00" w:rsidRPr="00741D63" w14:paraId="1B010221" w14:textId="77777777" w:rsidTr="00A02C58">
        <w:trPr>
          <w:trHeight w:val="222"/>
        </w:trPr>
        <w:tc>
          <w:tcPr>
            <w:tcW w:w="285" w:type="pct"/>
          </w:tcPr>
          <w:p w14:paraId="62B33354" w14:textId="77777777" w:rsidR="00CF6C00" w:rsidRPr="00741D63" w:rsidRDefault="00CF6C00" w:rsidP="00CF6C00">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0FC50226" w14:textId="472A82C0" w:rsidR="00CF6C00" w:rsidRPr="00741D63" w:rsidRDefault="00CF6C00" w:rsidP="00CF6C00">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Spalva</w:t>
            </w:r>
          </w:p>
        </w:tc>
        <w:tc>
          <w:tcPr>
            <w:tcW w:w="1496" w:type="pct"/>
          </w:tcPr>
          <w:p w14:paraId="13F01D1C" w14:textId="1CAF821C" w:rsidR="00CF6C00" w:rsidRPr="00741D63" w:rsidRDefault="00CF6C00" w:rsidP="00CF6C00">
            <w:pPr>
              <w:spacing w:after="0" w:line="240" w:lineRule="auto"/>
              <w:jc w:val="both"/>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juoda, balta arba pilka</w:t>
            </w:r>
          </w:p>
        </w:tc>
        <w:tc>
          <w:tcPr>
            <w:tcW w:w="1406" w:type="pct"/>
            <w:tcBorders>
              <w:top w:val="single" w:sz="4" w:space="0" w:color="000000"/>
              <w:left w:val="single" w:sz="4" w:space="0" w:color="000000"/>
              <w:bottom w:val="single" w:sz="4" w:space="0" w:color="000000"/>
              <w:right w:val="single" w:sz="4" w:space="0" w:color="000000"/>
            </w:tcBorders>
          </w:tcPr>
          <w:p w14:paraId="53D3FAFC" w14:textId="77777777" w:rsidR="00CF6C00" w:rsidRPr="00741D63" w:rsidRDefault="00CF6C00" w:rsidP="00CF6C0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065086C4" w14:textId="77777777" w:rsidR="00CF6C00" w:rsidRPr="00741D63" w:rsidRDefault="00CF6C00" w:rsidP="00CF6C0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7D998293" w14:textId="5A4ED249" w:rsidR="00CF6C00" w:rsidRPr="00741D63" w:rsidRDefault="00CF6C00" w:rsidP="00CF6C0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5334594" w14:textId="1CE6267E" w:rsidR="00CF6C00" w:rsidRPr="00741D63" w:rsidRDefault="00CF6C00" w:rsidP="00CF6C0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AE664A" w:rsidRPr="00741D63" w14:paraId="1FEFFEC9" w14:textId="77777777" w:rsidTr="00A02C58">
        <w:trPr>
          <w:trHeight w:val="222"/>
        </w:trPr>
        <w:tc>
          <w:tcPr>
            <w:tcW w:w="285" w:type="pct"/>
          </w:tcPr>
          <w:p w14:paraId="3C183F8E" w14:textId="77777777" w:rsidR="00AE664A" w:rsidRPr="00741D63" w:rsidRDefault="00AE664A" w:rsidP="00AE664A">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094AF538" w14:textId="09909383" w:rsidR="00AE664A" w:rsidRPr="00741D63" w:rsidRDefault="00AE664A" w:rsidP="00AE664A">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Papildoma įranga</w:t>
            </w:r>
          </w:p>
        </w:tc>
        <w:tc>
          <w:tcPr>
            <w:tcW w:w="1496" w:type="pct"/>
          </w:tcPr>
          <w:p w14:paraId="1BAE1586" w14:textId="1F193F48" w:rsidR="00AE664A" w:rsidRPr="00741D63" w:rsidRDefault="00AE664A" w:rsidP="00AE664A">
            <w:pPr>
              <w:spacing w:after="0" w:line="240" w:lineRule="auto"/>
              <w:jc w:val="both"/>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Gamyklinis šilumos siurblys, ridos atsargos optimizavimui</w:t>
            </w:r>
          </w:p>
        </w:tc>
        <w:tc>
          <w:tcPr>
            <w:tcW w:w="1406" w:type="pct"/>
            <w:tcBorders>
              <w:top w:val="single" w:sz="4" w:space="0" w:color="000000"/>
              <w:left w:val="single" w:sz="4" w:space="0" w:color="000000"/>
              <w:bottom w:val="single" w:sz="4" w:space="0" w:color="000000"/>
              <w:right w:val="single" w:sz="4" w:space="0" w:color="000000"/>
            </w:tcBorders>
          </w:tcPr>
          <w:p w14:paraId="65C73AD5" w14:textId="77777777" w:rsidR="00AE664A" w:rsidRPr="00741D63" w:rsidRDefault="00AE664A" w:rsidP="00AE664A">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728F172" w14:textId="77777777" w:rsidR="00AE664A" w:rsidRPr="00741D63" w:rsidRDefault="00AE664A" w:rsidP="00AE664A">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07C87A8" w14:textId="68C363C0" w:rsidR="00AE664A" w:rsidRPr="00741D63" w:rsidRDefault="00AE664A" w:rsidP="00AE664A">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46CE091" w14:textId="2AD6A594" w:rsidR="00AE664A" w:rsidRPr="00741D63" w:rsidRDefault="00AE664A" w:rsidP="00AE664A">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AE664A" w:rsidRPr="00741D63" w14:paraId="67D243E8" w14:textId="77777777" w:rsidTr="00A02C58">
        <w:trPr>
          <w:trHeight w:val="222"/>
        </w:trPr>
        <w:tc>
          <w:tcPr>
            <w:tcW w:w="285" w:type="pct"/>
          </w:tcPr>
          <w:p w14:paraId="4B15E4BD" w14:textId="77777777" w:rsidR="00AE664A" w:rsidRPr="00741D63" w:rsidRDefault="00AE664A" w:rsidP="00AE664A">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21F4F856" w14:textId="77777777" w:rsidR="00AE664A" w:rsidRPr="00741D63" w:rsidRDefault="00AE664A" w:rsidP="00AE664A">
            <w:pPr>
              <w:spacing w:after="0" w:line="240" w:lineRule="auto"/>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Papildomos sąlygos</w:t>
            </w:r>
          </w:p>
        </w:tc>
        <w:tc>
          <w:tcPr>
            <w:tcW w:w="1496" w:type="pct"/>
          </w:tcPr>
          <w:p w14:paraId="4DE7AE45" w14:textId="77777777" w:rsidR="00AE664A" w:rsidRPr="00741D63" w:rsidRDefault="00AE664A" w:rsidP="00AE664A">
            <w:pPr>
              <w:spacing w:after="0" w:line="240" w:lineRule="auto"/>
              <w:jc w:val="both"/>
              <w:rPr>
                <w:rFonts w:ascii="Arial" w:eastAsia="Calibri" w:hAnsi="Arial" w:cs="Arial"/>
                <w:color w:val="000000"/>
                <w:kern w:val="2"/>
                <w:sz w:val="22"/>
                <w:szCs w:val="22"/>
                <w:lang w:eastAsia="en-US"/>
                <w14:ligatures w14:val="standardContextual"/>
              </w:rPr>
            </w:pPr>
            <w:r w:rsidRPr="00741D63">
              <w:rPr>
                <w:rFonts w:ascii="Arial" w:hAnsi="Arial" w:cs="Arial"/>
                <w:kern w:val="2"/>
                <w:sz w:val="22"/>
                <w:szCs w:val="22"/>
                <w:lang w:eastAsia="en-US"/>
                <w14:ligatures w14:val="standardContextual"/>
              </w:rPr>
              <w:t>Į automobilį įdiegus telemetrinę kontrolės sistemą, ji nepanaikina ir neapriboja automobilio garantijos</w:t>
            </w:r>
          </w:p>
        </w:tc>
        <w:tc>
          <w:tcPr>
            <w:tcW w:w="1406" w:type="pct"/>
            <w:tcBorders>
              <w:top w:val="single" w:sz="4" w:space="0" w:color="000000"/>
              <w:left w:val="single" w:sz="4" w:space="0" w:color="000000"/>
              <w:bottom w:val="single" w:sz="4" w:space="0" w:color="000000"/>
              <w:right w:val="single" w:sz="4" w:space="0" w:color="000000"/>
            </w:tcBorders>
          </w:tcPr>
          <w:p w14:paraId="4C155B4B" w14:textId="77777777" w:rsidR="00AE664A" w:rsidRPr="00741D63" w:rsidRDefault="00AE664A" w:rsidP="00AE664A">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6A5C17FF" w14:textId="77777777" w:rsidR="00AE664A" w:rsidRPr="00741D63" w:rsidRDefault="00AE664A" w:rsidP="00AE664A">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6A1183FA" w14:textId="77777777" w:rsidR="00AE664A" w:rsidRPr="00741D63" w:rsidRDefault="00AE664A" w:rsidP="00AE664A">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6D25E295" w14:textId="77777777" w:rsidR="00AE664A" w:rsidRPr="00741D63" w:rsidRDefault="00AE664A" w:rsidP="00AE664A">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3D00EEB4" w14:textId="5E765211" w:rsidR="00CE48B8" w:rsidRPr="00741D63" w:rsidRDefault="00CE48B8" w:rsidP="00CE48B8">
            <w:pPr>
              <w:spacing w:after="0" w:line="240" w:lineRule="auto"/>
              <w:jc w:val="center"/>
              <w:rPr>
                <w:rFonts w:ascii="Arial" w:hAnsi="Arial" w:cs="Arial"/>
                <w:i/>
                <w:iCs/>
                <w:kern w:val="2"/>
                <w:sz w:val="22"/>
                <w:szCs w:val="22"/>
                <w:lang w:eastAsia="en-US"/>
                <w14:ligatures w14:val="standardContextual"/>
              </w:rPr>
            </w:pPr>
          </w:p>
        </w:tc>
      </w:tr>
    </w:tbl>
    <w:p w14:paraId="28E57D68" w14:textId="77777777" w:rsidR="004C2368" w:rsidRPr="00741D63" w:rsidRDefault="004C2368" w:rsidP="00A02C58">
      <w:pPr>
        <w:tabs>
          <w:tab w:val="left" w:pos="1276"/>
          <w:tab w:val="left" w:pos="1418"/>
        </w:tabs>
        <w:spacing w:after="0" w:line="240" w:lineRule="auto"/>
        <w:ind w:firstLine="851"/>
        <w:jc w:val="both"/>
        <w:rPr>
          <w:rFonts w:ascii="Arial" w:hAnsi="Arial" w:cs="Arial"/>
          <w:b/>
          <w:color w:val="000000" w:themeColor="text1"/>
          <w:sz w:val="22"/>
          <w:szCs w:val="22"/>
        </w:rPr>
      </w:pPr>
    </w:p>
    <w:p w14:paraId="0B15A622" w14:textId="4FC3E2ED" w:rsidR="00A02C58" w:rsidRPr="002665FB" w:rsidRDefault="00A02C58" w:rsidP="00A02C58">
      <w:pPr>
        <w:tabs>
          <w:tab w:val="left" w:pos="1276"/>
          <w:tab w:val="left" w:pos="1418"/>
        </w:tabs>
        <w:spacing w:after="0" w:line="240" w:lineRule="auto"/>
        <w:ind w:firstLine="851"/>
        <w:jc w:val="both"/>
        <w:rPr>
          <w:rFonts w:ascii="Arial" w:hAnsi="Arial" w:cs="Arial"/>
          <w:b/>
          <w:color w:val="000000" w:themeColor="text1"/>
          <w:sz w:val="24"/>
          <w:szCs w:val="24"/>
          <w:u w:val="single"/>
        </w:rPr>
      </w:pPr>
      <w:r w:rsidRPr="00741D63">
        <w:rPr>
          <w:rFonts w:ascii="Arial" w:hAnsi="Arial" w:cs="Arial"/>
          <w:b/>
          <w:color w:val="000000" w:themeColor="text1"/>
          <w:sz w:val="24"/>
          <w:szCs w:val="24"/>
          <w:u w:val="single"/>
        </w:rPr>
        <w:t>Pastabos:</w:t>
      </w:r>
      <w:r w:rsidRPr="002665FB">
        <w:rPr>
          <w:rFonts w:ascii="Arial" w:hAnsi="Arial" w:cs="Arial"/>
          <w:b/>
          <w:color w:val="000000" w:themeColor="text1"/>
          <w:sz w:val="24"/>
          <w:szCs w:val="24"/>
          <w:u w:val="single"/>
        </w:rPr>
        <w:t xml:space="preserve"> </w:t>
      </w:r>
    </w:p>
    <w:p w14:paraId="589313B8" w14:textId="77777777" w:rsidR="00A02C58" w:rsidRPr="004C2368" w:rsidRDefault="00A02C58" w:rsidP="009F1CAE">
      <w:pPr>
        <w:numPr>
          <w:ilvl w:val="0"/>
          <w:numId w:val="31"/>
        </w:numPr>
        <w:tabs>
          <w:tab w:val="left" w:pos="720"/>
          <w:tab w:val="left" w:pos="1276"/>
          <w:tab w:val="left" w:pos="1418"/>
        </w:tabs>
        <w:spacing w:after="0" w:line="240" w:lineRule="auto"/>
        <w:ind w:left="0" w:firstLine="851"/>
        <w:jc w:val="both"/>
        <w:rPr>
          <w:rFonts w:ascii="Arial" w:hAnsi="Arial" w:cs="Arial"/>
          <w:bCs/>
          <w:sz w:val="24"/>
          <w:szCs w:val="24"/>
        </w:rPr>
      </w:pPr>
      <w:r w:rsidRPr="004C2368">
        <w:rPr>
          <w:rFonts w:ascii="Arial" w:eastAsia="Calibri" w:hAnsi="Arial" w:cs="Arial"/>
          <w:sz w:val="24"/>
          <w:szCs w:val="24"/>
        </w:rPr>
        <w:t xml:space="preserve">Galimi Tiekėjo siūlomos Prekės atitiktį įrodantys dokumentai: </w:t>
      </w:r>
      <w:r w:rsidRPr="004C2368">
        <w:rPr>
          <w:rFonts w:ascii="Arial" w:hAnsi="Arial" w:cs="Arial"/>
          <w:sz w:val="24"/>
          <w:szCs w:val="24"/>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D68663B" w14:textId="77777777" w:rsidR="00A02C58" w:rsidRPr="004C2368" w:rsidRDefault="00A02C58" w:rsidP="009F1CAE">
      <w:pPr>
        <w:numPr>
          <w:ilvl w:val="0"/>
          <w:numId w:val="31"/>
        </w:numPr>
        <w:tabs>
          <w:tab w:val="left" w:pos="720"/>
          <w:tab w:val="left" w:pos="1276"/>
          <w:tab w:val="left" w:pos="1418"/>
        </w:tabs>
        <w:spacing w:after="0" w:line="240" w:lineRule="auto"/>
        <w:ind w:left="0" w:firstLine="851"/>
        <w:jc w:val="both"/>
        <w:rPr>
          <w:rFonts w:ascii="Arial" w:hAnsi="Arial" w:cs="Arial"/>
          <w:bCs/>
          <w:color w:val="000000" w:themeColor="text1"/>
          <w:sz w:val="24"/>
          <w:szCs w:val="24"/>
        </w:rPr>
      </w:pPr>
      <w:r w:rsidRPr="004C2368">
        <w:rPr>
          <w:rFonts w:ascii="Arial" w:hAnsi="Arial" w:cs="Arial"/>
          <w:bCs/>
          <w:color w:val="000000" w:themeColor="text1"/>
          <w:sz w:val="24"/>
          <w:szCs w:val="24"/>
        </w:rPr>
        <w:t>Tiekėjai turi atidžiai peržiūrėti ir nepalikti neužpildytų eilučių lentelėse.</w:t>
      </w:r>
    </w:p>
    <w:p w14:paraId="4926A246" w14:textId="00972D7B" w:rsidR="00A02C58" w:rsidRPr="004C2368" w:rsidRDefault="00A02C58" w:rsidP="009F1CAE">
      <w:pPr>
        <w:pStyle w:val="Sraopastraipa"/>
        <w:widowControl w:val="0"/>
        <w:numPr>
          <w:ilvl w:val="0"/>
          <w:numId w:val="31"/>
        </w:numPr>
        <w:tabs>
          <w:tab w:val="left" w:pos="1276"/>
          <w:tab w:val="left" w:pos="1418"/>
        </w:tabs>
        <w:autoSpaceDE w:val="0"/>
        <w:autoSpaceDN w:val="0"/>
        <w:adjustRightInd w:val="0"/>
        <w:spacing w:after="0" w:line="240" w:lineRule="auto"/>
        <w:ind w:left="0" w:firstLine="851"/>
        <w:jc w:val="both"/>
        <w:rPr>
          <w:rFonts w:ascii="Arial" w:hAnsi="Arial" w:cs="Arial"/>
          <w:bCs/>
          <w:color w:val="000000" w:themeColor="text1"/>
          <w:sz w:val="24"/>
          <w:szCs w:val="24"/>
        </w:rPr>
      </w:pPr>
      <w:r w:rsidRPr="004C2368">
        <w:rPr>
          <w:rFonts w:ascii="Arial" w:hAnsi="Arial" w:cs="Arial"/>
          <w:bCs/>
          <w:color w:val="000000" w:themeColor="text1"/>
          <w:sz w:val="24"/>
          <w:szCs w:val="24"/>
        </w:rPr>
        <w:lastRenderedPageBreak/>
        <w:t xml:space="preserve">Tiekėjo siūloma prekė turi atitikti ir tiekėjas </w:t>
      </w:r>
      <w:r w:rsidRPr="004C2368">
        <w:rPr>
          <w:rFonts w:ascii="Arial" w:hAnsi="Arial" w:cs="Arial"/>
          <w:b/>
          <w:color w:val="000000" w:themeColor="text1"/>
          <w:sz w:val="24"/>
          <w:szCs w:val="24"/>
        </w:rPr>
        <w:t>turi įrodyti</w:t>
      </w:r>
      <w:r w:rsidRPr="004C2368">
        <w:rPr>
          <w:rFonts w:ascii="Arial" w:hAnsi="Arial" w:cs="Arial"/>
          <w:bCs/>
          <w:color w:val="000000" w:themeColor="text1"/>
          <w:sz w:val="24"/>
          <w:szCs w:val="24"/>
        </w:rPr>
        <w:t xml:space="preserve">, kad siūloma prekė atitinka </w:t>
      </w:r>
      <w:r w:rsidRPr="004C2368">
        <w:rPr>
          <w:rFonts w:ascii="Arial" w:hAnsi="Arial" w:cs="Arial"/>
          <w:b/>
          <w:color w:val="000000" w:themeColor="text1"/>
          <w:sz w:val="24"/>
          <w:szCs w:val="24"/>
        </w:rPr>
        <w:t xml:space="preserve">visus lentelėje „Prekės </w:t>
      </w:r>
      <w:r w:rsidR="00DE41A4" w:rsidRPr="004C2368">
        <w:rPr>
          <w:rFonts w:ascii="Arial" w:hAnsi="Arial" w:cs="Arial"/>
          <w:b/>
          <w:color w:val="000000" w:themeColor="text1"/>
          <w:sz w:val="24"/>
          <w:szCs w:val="24"/>
        </w:rPr>
        <w:t>techniniai duomenys</w:t>
      </w:r>
      <w:r w:rsidRPr="004C2368">
        <w:rPr>
          <w:rFonts w:ascii="Arial" w:hAnsi="Arial" w:cs="Arial"/>
          <w:b/>
          <w:color w:val="000000" w:themeColor="text1"/>
          <w:sz w:val="24"/>
          <w:szCs w:val="24"/>
        </w:rPr>
        <w:t>“ nurodytus reikalavimus</w:t>
      </w:r>
      <w:r w:rsidRPr="004C2368">
        <w:rPr>
          <w:rFonts w:ascii="Arial" w:hAnsi="Arial" w:cs="Arial"/>
          <w:bCs/>
          <w:color w:val="000000" w:themeColor="text1"/>
          <w:sz w:val="24"/>
          <w:szCs w:val="24"/>
        </w:rPr>
        <w:t xml:space="preserve"> prekei.</w:t>
      </w:r>
      <w:r w:rsidRPr="004C2368">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3F3F5526" w14:textId="0E0685D7" w:rsidR="00A02C58" w:rsidRPr="002665FB" w:rsidRDefault="00A02C58" w:rsidP="002665FB">
      <w:pPr>
        <w:pStyle w:val="Sraopastraipa"/>
        <w:widowControl w:val="0"/>
        <w:numPr>
          <w:ilvl w:val="0"/>
          <w:numId w:val="31"/>
        </w:numPr>
        <w:tabs>
          <w:tab w:val="left" w:pos="1276"/>
          <w:tab w:val="left" w:pos="1418"/>
        </w:tabs>
        <w:autoSpaceDE w:val="0"/>
        <w:autoSpaceDN w:val="0"/>
        <w:adjustRightInd w:val="0"/>
        <w:spacing w:after="0" w:line="240" w:lineRule="auto"/>
        <w:ind w:left="0" w:firstLine="851"/>
        <w:jc w:val="both"/>
        <w:rPr>
          <w:rFonts w:ascii="Arial" w:eastAsia="Calibri" w:hAnsi="Arial" w:cs="Arial"/>
          <w:sz w:val="24"/>
          <w:szCs w:val="24"/>
        </w:rPr>
      </w:pPr>
      <w:r w:rsidRPr="004C2368">
        <w:rPr>
          <w:rFonts w:ascii="Arial" w:hAnsi="Arial" w:cs="Arial"/>
          <w:bCs/>
          <w:color w:val="000000" w:themeColor="text1"/>
          <w:sz w:val="24"/>
          <w:szCs w:val="24"/>
        </w:rPr>
        <w:t>Tiekėjo nurodomi dydžiai, kiekiai negali būti nurodyti su paklaida (pavyzdžiui, „apie“, „-/+“, „ne mažiau“, „kaip norėsite“, „kaip parašyta pirkimo dokumentuose“, ir pan.).</w:t>
      </w:r>
    </w:p>
    <w:p w14:paraId="7BB2697E" w14:textId="77777777" w:rsidR="00A02C58" w:rsidRPr="004C2368" w:rsidRDefault="00A02C58" w:rsidP="00A02C58">
      <w:pPr>
        <w:widowControl w:val="0"/>
        <w:tabs>
          <w:tab w:val="left" w:pos="1276"/>
          <w:tab w:val="left" w:pos="1418"/>
        </w:tabs>
        <w:spacing w:after="0" w:line="240" w:lineRule="auto"/>
        <w:ind w:firstLine="851"/>
        <w:jc w:val="center"/>
        <w:rPr>
          <w:rFonts w:ascii="Arial" w:eastAsiaTheme="minorHAnsi" w:hAnsi="Arial" w:cs="Arial"/>
          <w:b/>
          <w:bCs/>
          <w:sz w:val="24"/>
          <w:szCs w:val="24"/>
          <w:lang w:eastAsia="en-US"/>
        </w:rPr>
      </w:pPr>
    </w:p>
    <w:p w14:paraId="06860D0C" w14:textId="77777777" w:rsidR="00A02C58" w:rsidRPr="002665FB" w:rsidRDefault="00A02C58" w:rsidP="00A02C58">
      <w:pPr>
        <w:widowControl w:val="0"/>
        <w:tabs>
          <w:tab w:val="left" w:pos="1276"/>
          <w:tab w:val="left" w:pos="1418"/>
          <w:tab w:val="left" w:pos="2790"/>
        </w:tabs>
        <w:spacing w:after="0" w:line="240" w:lineRule="auto"/>
        <w:ind w:firstLine="851"/>
        <w:rPr>
          <w:rFonts w:ascii="Arial" w:eastAsiaTheme="minorHAnsi" w:hAnsi="Arial" w:cs="Arial"/>
          <w:b/>
          <w:bCs/>
          <w:sz w:val="24"/>
          <w:szCs w:val="24"/>
          <w:u w:val="single"/>
          <w:lang w:eastAsia="en-US"/>
        </w:rPr>
      </w:pPr>
      <w:r w:rsidRPr="002665FB">
        <w:rPr>
          <w:rFonts w:ascii="Arial" w:eastAsiaTheme="minorHAnsi" w:hAnsi="Arial" w:cs="Arial"/>
          <w:b/>
          <w:bCs/>
          <w:sz w:val="24"/>
          <w:szCs w:val="24"/>
          <w:u w:val="single"/>
          <w:lang w:eastAsia="en-US"/>
        </w:rPr>
        <w:t>Pristatymo sąlygos:</w:t>
      </w:r>
    </w:p>
    <w:p w14:paraId="5FAF4C04" w14:textId="7B69590F" w:rsidR="00A02C58" w:rsidRPr="004C2368" w:rsidRDefault="00A02C58" w:rsidP="009F1CAE">
      <w:pPr>
        <w:pStyle w:val="Sraopastraipa"/>
        <w:widowControl w:val="0"/>
        <w:numPr>
          <w:ilvl w:val="0"/>
          <w:numId w:val="32"/>
        </w:numPr>
        <w:tabs>
          <w:tab w:val="left" w:pos="993"/>
          <w:tab w:val="left" w:pos="1276"/>
          <w:tab w:val="left" w:pos="1418"/>
          <w:tab w:val="left" w:pos="2790"/>
        </w:tabs>
        <w:spacing w:after="0" w:line="240" w:lineRule="auto"/>
        <w:ind w:left="0" w:firstLine="851"/>
        <w:jc w:val="both"/>
        <w:rPr>
          <w:rFonts w:ascii="Arial" w:eastAsia="Calibri" w:hAnsi="Arial" w:cs="Arial"/>
          <w:color w:val="212121"/>
          <w:kern w:val="2"/>
          <w:sz w:val="24"/>
          <w:szCs w:val="24"/>
          <w14:ligatures w14:val="standardContextual"/>
        </w:rPr>
      </w:pPr>
      <w:r w:rsidRPr="004C2368">
        <w:rPr>
          <w:rFonts w:ascii="Arial" w:eastAsia="Calibri" w:hAnsi="Arial" w:cs="Arial"/>
          <w:color w:val="212121"/>
          <w:kern w:val="2"/>
          <w:sz w:val="24"/>
          <w:szCs w:val="24"/>
          <w14:ligatures w14:val="standardContextual"/>
        </w:rPr>
        <w:t>Tiekėjas turi Lietuvos Respublikoje užregistruoti siūlom</w:t>
      </w:r>
      <w:r w:rsidR="00D97E3A" w:rsidRPr="004C2368">
        <w:rPr>
          <w:rFonts w:ascii="Arial" w:eastAsia="Calibri" w:hAnsi="Arial" w:cs="Arial"/>
          <w:color w:val="212121"/>
          <w:kern w:val="2"/>
          <w:sz w:val="24"/>
          <w:szCs w:val="24"/>
          <w14:ligatures w14:val="standardContextual"/>
        </w:rPr>
        <w:t>ą</w:t>
      </w:r>
      <w:r w:rsidRPr="004C2368">
        <w:rPr>
          <w:rFonts w:ascii="Arial" w:eastAsia="Calibri" w:hAnsi="Arial" w:cs="Arial"/>
          <w:color w:val="212121"/>
          <w:kern w:val="2"/>
          <w:sz w:val="24"/>
          <w:szCs w:val="24"/>
          <w14:ligatures w14:val="standardContextual"/>
        </w:rPr>
        <w:t xml:space="preserve"> automobil</w:t>
      </w:r>
      <w:r w:rsidR="00D97E3A" w:rsidRPr="004C2368">
        <w:rPr>
          <w:rFonts w:ascii="Arial" w:eastAsia="Calibri" w:hAnsi="Arial" w:cs="Arial"/>
          <w:color w:val="212121"/>
          <w:kern w:val="2"/>
          <w:sz w:val="24"/>
          <w:szCs w:val="24"/>
          <w14:ligatures w14:val="standardContextual"/>
        </w:rPr>
        <w:t>į</w:t>
      </w:r>
      <w:r w:rsidRPr="004C2368">
        <w:rPr>
          <w:rFonts w:ascii="Arial" w:eastAsia="Calibri" w:hAnsi="Arial" w:cs="Arial"/>
          <w:color w:val="212121"/>
          <w:kern w:val="2"/>
          <w:sz w:val="24"/>
          <w:szCs w:val="24"/>
          <w14:ligatures w14:val="standardContextual"/>
        </w:rPr>
        <w:t xml:space="preserve"> </w:t>
      </w:r>
      <w:r w:rsidR="004C2368" w:rsidRPr="004C2368">
        <w:rPr>
          <w:rFonts w:ascii="Arial" w:eastAsia="Calibri" w:hAnsi="Arial" w:cs="Arial"/>
          <w:color w:val="212121"/>
          <w:kern w:val="2"/>
          <w:sz w:val="24"/>
          <w:szCs w:val="24"/>
          <w14:ligatures w14:val="standardContextual"/>
        </w:rPr>
        <w:t xml:space="preserve">VšĮ Tauragės rajono pirminės sveikatos priežiūros centro </w:t>
      </w:r>
      <w:r w:rsidRPr="004C2368">
        <w:rPr>
          <w:rFonts w:ascii="Arial" w:eastAsia="Calibri" w:hAnsi="Arial" w:cs="Arial"/>
          <w:color w:val="212121"/>
          <w:kern w:val="2"/>
          <w:sz w:val="24"/>
          <w:szCs w:val="24"/>
          <w14:ligatures w14:val="standardContextual"/>
        </w:rPr>
        <w:t>vardu, atlikti valstybinę techninę apžiūrą ir apdrausti transporto priemonių valdytojų civilinės atsakomybės draudimu vieno mėnesio laikotarpiui skaičiuojant nuo prek</w:t>
      </w:r>
      <w:r w:rsidR="00BD6C16">
        <w:rPr>
          <w:rFonts w:ascii="Arial" w:eastAsia="Calibri" w:hAnsi="Arial" w:cs="Arial"/>
          <w:color w:val="212121"/>
          <w:kern w:val="2"/>
          <w:sz w:val="24"/>
          <w:szCs w:val="24"/>
          <w14:ligatures w14:val="standardContextual"/>
        </w:rPr>
        <w:t>ės</w:t>
      </w:r>
      <w:r w:rsidRPr="004C2368">
        <w:rPr>
          <w:rFonts w:ascii="Arial" w:eastAsia="Calibri" w:hAnsi="Arial" w:cs="Arial"/>
          <w:color w:val="212121"/>
          <w:kern w:val="2"/>
          <w:sz w:val="24"/>
          <w:szCs w:val="24"/>
          <w14:ligatures w14:val="standardContextual"/>
        </w:rPr>
        <w:t xml:space="preserve"> pristatymo dienos. </w:t>
      </w:r>
      <w:r w:rsidR="00DF19CE" w:rsidRPr="00DF19CE">
        <w:rPr>
          <w:rFonts w:ascii="Arial" w:eastAsia="Calibri" w:hAnsi="Arial" w:cs="Arial"/>
          <w:color w:val="212121"/>
          <w:kern w:val="2"/>
          <w:sz w:val="24"/>
          <w:szCs w:val="24"/>
          <w14:ligatures w14:val="standardContextual"/>
        </w:rPr>
        <w:t xml:space="preserve">Automobilis privalo būti taip sukomplektuotas, kad jį būtų galima be papildomų priemonių eksploatuoti. </w:t>
      </w:r>
    </w:p>
    <w:p w14:paraId="75101A6A" w14:textId="3AA6E155" w:rsidR="009C3EE6" w:rsidRPr="004C2368" w:rsidRDefault="00A02C58" w:rsidP="009F1CAE">
      <w:pPr>
        <w:pStyle w:val="Sraopastraipa"/>
        <w:widowControl w:val="0"/>
        <w:numPr>
          <w:ilvl w:val="0"/>
          <w:numId w:val="32"/>
        </w:numPr>
        <w:tabs>
          <w:tab w:val="left" w:pos="993"/>
          <w:tab w:val="left" w:pos="1276"/>
          <w:tab w:val="left" w:pos="1418"/>
          <w:tab w:val="left" w:pos="2790"/>
        </w:tabs>
        <w:spacing w:after="0" w:line="240" w:lineRule="auto"/>
        <w:ind w:left="0" w:firstLine="851"/>
        <w:jc w:val="both"/>
        <w:rPr>
          <w:rFonts w:ascii="Arial" w:hAnsi="Arial" w:cs="Arial"/>
          <w:sz w:val="24"/>
          <w:szCs w:val="24"/>
        </w:rPr>
      </w:pPr>
      <w:r w:rsidRPr="004C2368">
        <w:rPr>
          <w:rFonts w:ascii="Arial" w:hAnsi="Arial" w:cs="Arial"/>
          <w:sz w:val="24"/>
          <w:szCs w:val="24"/>
        </w:rPr>
        <w:t>Prek</w:t>
      </w:r>
      <w:r w:rsidR="00BD6C16">
        <w:rPr>
          <w:rFonts w:ascii="Arial" w:hAnsi="Arial" w:cs="Arial"/>
          <w:sz w:val="24"/>
          <w:szCs w:val="24"/>
        </w:rPr>
        <w:t>ės</w:t>
      </w:r>
      <w:r w:rsidRPr="004C2368">
        <w:rPr>
          <w:rFonts w:ascii="Arial" w:hAnsi="Arial" w:cs="Arial"/>
          <w:sz w:val="24"/>
          <w:szCs w:val="24"/>
        </w:rPr>
        <w:t xml:space="preserve"> pristatymo metu automobilis turi būti visiškai sukomplektuotas, su visais dokumentais bei priklausiniais pagal teisės aktų reikalavimus, </w:t>
      </w:r>
      <w:r w:rsidRPr="004C2368">
        <w:rPr>
          <w:rFonts w:ascii="Arial" w:hAnsi="Arial" w:cs="Arial"/>
          <w:kern w:val="2"/>
          <w:sz w:val="24"/>
          <w:szCs w:val="24"/>
          <w14:ligatures w14:val="standardContextual"/>
        </w:rPr>
        <w:t>automobilyje turi būti eksploatacijos vadovas lietuvių kalba, kurioje turi būti nurodyta automobilio garantinio aptarnavimo atlikėjų adresai ir telefonų numeriai bei atliekamų garantinių aptarnavimų periodiškumas.</w:t>
      </w:r>
    </w:p>
    <w:p w14:paraId="63500B35" w14:textId="3EE12C66" w:rsidR="009C3EE6" w:rsidRPr="004C2368" w:rsidRDefault="009C3EE6" w:rsidP="009F1CAE">
      <w:pPr>
        <w:pStyle w:val="Sraopastraipa"/>
        <w:widowControl w:val="0"/>
        <w:numPr>
          <w:ilvl w:val="0"/>
          <w:numId w:val="32"/>
        </w:numPr>
        <w:tabs>
          <w:tab w:val="left" w:pos="993"/>
          <w:tab w:val="left" w:pos="1276"/>
          <w:tab w:val="left" w:pos="1418"/>
          <w:tab w:val="left" w:pos="2790"/>
        </w:tabs>
        <w:spacing w:after="0" w:line="240" w:lineRule="auto"/>
        <w:ind w:left="0" w:firstLine="851"/>
        <w:jc w:val="both"/>
        <w:rPr>
          <w:rFonts w:ascii="Arial" w:hAnsi="Arial" w:cs="Arial"/>
          <w:sz w:val="24"/>
          <w:szCs w:val="24"/>
        </w:rPr>
      </w:pPr>
      <w:r w:rsidRPr="004C2368">
        <w:rPr>
          <w:rFonts w:ascii="Arial" w:eastAsia="Calibri" w:hAnsi="Arial" w:cs="Arial"/>
          <w:color w:val="212121"/>
          <w:kern w:val="2"/>
          <w:sz w:val="24"/>
          <w:szCs w:val="24"/>
          <w14:ligatures w14:val="standardContextual"/>
        </w:rPr>
        <w:t>Kartu su automobiliu turi būti pateikiama: šviesą atspindinti liemenė, gesintuvas, avarinis ženklas,</w:t>
      </w:r>
      <w:r w:rsidR="00D97E3A" w:rsidRPr="004C2368">
        <w:rPr>
          <w:rFonts w:ascii="Arial" w:eastAsia="Calibri" w:hAnsi="Arial" w:cs="Arial"/>
          <w:color w:val="212121"/>
          <w:kern w:val="2"/>
          <w:sz w:val="24"/>
          <w:szCs w:val="24"/>
          <w14:ligatures w14:val="standardContextual"/>
        </w:rPr>
        <w:t xml:space="preserve"> transportavimo kilpa,</w:t>
      </w:r>
      <w:r w:rsidRPr="004C2368">
        <w:rPr>
          <w:rFonts w:ascii="Arial" w:eastAsia="Calibri" w:hAnsi="Arial" w:cs="Arial"/>
          <w:color w:val="212121"/>
          <w:kern w:val="2"/>
          <w:sz w:val="24"/>
          <w:szCs w:val="24"/>
          <w14:ligatures w14:val="standardContextual"/>
        </w:rPr>
        <w:t xml:space="preserve"> </w:t>
      </w:r>
      <w:r w:rsidRPr="004C2368">
        <w:rPr>
          <w:rFonts w:ascii="Arial" w:eastAsia="Times New Roman" w:hAnsi="Arial" w:cs="Arial"/>
          <w:kern w:val="2"/>
          <w:sz w:val="24"/>
          <w:szCs w:val="24"/>
          <w14:ligatures w14:val="standardContextual"/>
        </w:rPr>
        <w:t>pirmosios medicininės pagalbos rinkinys – vaistinėlė</w:t>
      </w:r>
      <w:r w:rsidRPr="004C2368">
        <w:rPr>
          <w:rFonts w:ascii="Arial" w:eastAsia="Calibri" w:hAnsi="Arial" w:cs="Arial"/>
          <w:color w:val="212121"/>
          <w:kern w:val="2"/>
          <w:sz w:val="24"/>
          <w:szCs w:val="24"/>
          <w14:ligatures w14:val="standardContextual"/>
        </w:rPr>
        <w:t>, laidas pakrauti automobilį iš 220 V ir ne mažiau 32 A įkrauti iš įkrovimo stotelių.</w:t>
      </w:r>
    </w:p>
    <w:p w14:paraId="74D72DDE" w14:textId="77777777" w:rsidR="00A02C58" w:rsidRPr="004C2368" w:rsidRDefault="00A02C58" w:rsidP="009F1CAE">
      <w:pPr>
        <w:pStyle w:val="Sraopastraipa"/>
        <w:widowControl w:val="0"/>
        <w:numPr>
          <w:ilvl w:val="0"/>
          <w:numId w:val="32"/>
        </w:numPr>
        <w:tabs>
          <w:tab w:val="left" w:pos="993"/>
          <w:tab w:val="left" w:pos="1276"/>
          <w:tab w:val="left" w:pos="1418"/>
          <w:tab w:val="left" w:pos="2790"/>
        </w:tabs>
        <w:spacing w:after="0" w:line="240" w:lineRule="auto"/>
        <w:ind w:left="0" w:firstLine="851"/>
        <w:jc w:val="both"/>
        <w:rPr>
          <w:rFonts w:ascii="Arial" w:eastAsia="Calibri" w:hAnsi="Arial" w:cs="Arial"/>
          <w:kern w:val="2"/>
          <w:sz w:val="24"/>
          <w:szCs w:val="24"/>
          <w14:ligatures w14:val="standardContextual"/>
        </w:rPr>
      </w:pPr>
      <w:r w:rsidRPr="004C2368">
        <w:rPr>
          <w:rFonts w:ascii="Arial" w:eastAsia="Calibri" w:hAnsi="Arial" w:cs="Arial"/>
          <w:kern w:val="2"/>
          <w:sz w:val="24"/>
          <w:szCs w:val="24"/>
          <w14:ligatures w14:val="standardContextual"/>
        </w:rPr>
        <w:t>Automobilis turi atitikti visus gamintojo nustatytus kokybės reikalavimus bei tarptautinius kokybės ir ekologinius reikalavimus. Automobilis turi atitikti Europos Sąjungos standartus.</w:t>
      </w:r>
    </w:p>
    <w:p w14:paraId="7E07A32B" w14:textId="77777777" w:rsidR="00A02C58" w:rsidRPr="004C2368" w:rsidRDefault="00A02C58" w:rsidP="00A02C58">
      <w:pPr>
        <w:widowControl w:val="0"/>
        <w:tabs>
          <w:tab w:val="left" w:pos="1276"/>
          <w:tab w:val="left" w:pos="1418"/>
          <w:tab w:val="left" w:pos="2790"/>
        </w:tabs>
        <w:spacing w:after="0" w:line="240" w:lineRule="auto"/>
        <w:ind w:firstLine="851"/>
        <w:jc w:val="both"/>
        <w:rPr>
          <w:rFonts w:ascii="Arial" w:hAnsi="Arial" w:cs="Arial"/>
          <w:color w:val="000000"/>
          <w:kern w:val="2"/>
          <w:sz w:val="24"/>
          <w:szCs w:val="24"/>
          <w:lang w:eastAsia="en-US"/>
          <w14:ligatures w14:val="standardContextual"/>
        </w:rPr>
      </w:pPr>
    </w:p>
    <w:p w14:paraId="060B9CD7" w14:textId="77777777" w:rsidR="00A02C58" w:rsidRPr="002665FB" w:rsidRDefault="00A02C58" w:rsidP="00A02C58">
      <w:pPr>
        <w:widowControl w:val="0"/>
        <w:tabs>
          <w:tab w:val="left" w:pos="1276"/>
          <w:tab w:val="left" w:pos="1418"/>
          <w:tab w:val="left" w:pos="2790"/>
        </w:tabs>
        <w:spacing w:after="0" w:line="240" w:lineRule="auto"/>
        <w:ind w:firstLine="851"/>
        <w:rPr>
          <w:rFonts w:ascii="Arial" w:hAnsi="Arial" w:cs="Arial"/>
          <w:b/>
          <w:bCs/>
          <w:color w:val="000000"/>
          <w:kern w:val="2"/>
          <w:sz w:val="24"/>
          <w:szCs w:val="24"/>
          <w:u w:val="single"/>
          <w:lang w:eastAsia="en-US"/>
          <w14:ligatures w14:val="standardContextual"/>
        </w:rPr>
      </w:pPr>
      <w:r w:rsidRPr="002665FB">
        <w:rPr>
          <w:rFonts w:ascii="Arial" w:hAnsi="Arial" w:cs="Arial"/>
          <w:b/>
          <w:bCs/>
          <w:color w:val="000000"/>
          <w:kern w:val="2"/>
          <w:sz w:val="24"/>
          <w:szCs w:val="24"/>
          <w:u w:val="single"/>
          <w:lang w:eastAsia="en-US"/>
          <w14:ligatures w14:val="standardContextual"/>
        </w:rPr>
        <w:t>Pastabos:</w:t>
      </w:r>
    </w:p>
    <w:p w14:paraId="068C8D18" w14:textId="77777777" w:rsidR="00A02C58" w:rsidRPr="004C2368" w:rsidRDefault="00A02C58" w:rsidP="009F1CAE">
      <w:pPr>
        <w:pStyle w:val="Sraopastraipa"/>
        <w:numPr>
          <w:ilvl w:val="0"/>
          <w:numId w:val="33"/>
        </w:numPr>
        <w:tabs>
          <w:tab w:val="left" w:pos="1276"/>
          <w:tab w:val="left" w:pos="1418"/>
        </w:tabs>
        <w:spacing w:after="0" w:line="240" w:lineRule="auto"/>
        <w:ind w:left="0" w:firstLine="851"/>
        <w:jc w:val="both"/>
        <w:rPr>
          <w:rFonts w:ascii="Arial" w:hAnsi="Arial" w:cs="Arial"/>
          <w:sz w:val="24"/>
          <w:szCs w:val="24"/>
        </w:rPr>
      </w:pPr>
      <w:r w:rsidRPr="004C2368">
        <w:rPr>
          <w:rFonts w:ascii="Arial" w:eastAsia="Times New Roman" w:hAnsi="Arial" w:cs="Arial"/>
          <w:sz w:val="24"/>
          <w:szCs w:val="24"/>
        </w:rPr>
        <w:t xml:space="preserve">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 </w:t>
      </w:r>
    </w:p>
    <w:p w14:paraId="590D92E8" w14:textId="3FA37CD3" w:rsidR="00A02C58" w:rsidRPr="004C2368" w:rsidRDefault="00A02C58" w:rsidP="009F1CAE">
      <w:pPr>
        <w:pStyle w:val="Sraopastraipa"/>
        <w:numPr>
          <w:ilvl w:val="0"/>
          <w:numId w:val="33"/>
        </w:numPr>
        <w:tabs>
          <w:tab w:val="left" w:pos="1276"/>
          <w:tab w:val="left" w:pos="1418"/>
        </w:tabs>
        <w:spacing w:after="0" w:line="240" w:lineRule="auto"/>
        <w:ind w:left="0" w:firstLine="851"/>
        <w:jc w:val="both"/>
        <w:rPr>
          <w:rFonts w:ascii="Arial" w:hAnsi="Arial" w:cs="Arial"/>
          <w:sz w:val="24"/>
          <w:szCs w:val="24"/>
        </w:rPr>
      </w:pPr>
      <w:r w:rsidRPr="004C2368">
        <w:rPr>
          <w:rFonts w:ascii="Arial" w:hAnsi="Arial" w:cs="Arial"/>
          <w:sz w:val="24"/>
          <w:szCs w:val="24"/>
        </w:rPr>
        <w:t>Kilus abejonėms dėl siūlom</w:t>
      </w:r>
      <w:r w:rsidR="00BD6C16">
        <w:rPr>
          <w:rFonts w:ascii="Arial" w:hAnsi="Arial" w:cs="Arial"/>
          <w:sz w:val="24"/>
          <w:szCs w:val="24"/>
        </w:rPr>
        <w:t>os</w:t>
      </w:r>
      <w:r w:rsidRPr="004C2368">
        <w:rPr>
          <w:rFonts w:ascii="Arial" w:hAnsi="Arial" w:cs="Arial"/>
          <w:sz w:val="24"/>
          <w:szCs w:val="24"/>
        </w:rPr>
        <w:t xml:space="preserve"> prek</w:t>
      </w:r>
      <w:r w:rsidR="00BD6C16">
        <w:rPr>
          <w:rFonts w:ascii="Arial" w:hAnsi="Arial" w:cs="Arial"/>
          <w:sz w:val="24"/>
          <w:szCs w:val="24"/>
        </w:rPr>
        <w:t>ės</w:t>
      </w:r>
      <w:r w:rsidRPr="004C2368">
        <w:rPr>
          <w:rFonts w:ascii="Arial" w:hAnsi="Arial" w:cs="Arial"/>
          <w:sz w:val="24"/>
          <w:szCs w:val="24"/>
        </w:rPr>
        <w:t xml:space="preserve"> (j</w:t>
      </w:r>
      <w:r w:rsidR="00BD6C16">
        <w:rPr>
          <w:rFonts w:ascii="Arial" w:hAnsi="Arial" w:cs="Arial"/>
          <w:sz w:val="24"/>
          <w:szCs w:val="24"/>
        </w:rPr>
        <w:t>os</w:t>
      </w:r>
      <w:r w:rsidRPr="004C2368">
        <w:rPr>
          <w:rFonts w:ascii="Arial" w:hAnsi="Arial" w:cs="Arial"/>
          <w:sz w:val="24"/>
          <w:szCs w:val="24"/>
        </w:rPr>
        <w:t xml:space="preserve"> dalių) atitikimo nurodytiems minimaliems privalomiems reikalavimams, perkančioji organizacija pasilieka sau teisę prašyti tai pagrindžiančių papildomų dokumentų arba atlikti reikiamas patikras tiekėjo sąskaita.</w:t>
      </w:r>
    </w:p>
    <w:p w14:paraId="78C9A92B" w14:textId="77777777" w:rsidR="00A02C58" w:rsidRPr="004C2368" w:rsidRDefault="00A02C58" w:rsidP="009F1CAE">
      <w:pPr>
        <w:pStyle w:val="Sraopastraipa"/>
        <w:numPr>
          <w:ilvl w:val="0"/>
          <w:numId w:val="33"/>
        </w:numPr>
        <w:tabs>
          <w:tab w:val="left" w:pos="1276"/>
          <w:tab w:val="left" w:pos="1418"/>
        </w:tabs>
        <w:spacing w:after="0" w:line="240" w:lineRule="auto"/>
        <w:ind w:left="0" w:firstLine="851"/>
        <w:jc w:val="both"/>
        <w:rPr>
          <w:rFonts w:ascii="Arial" w:hAnsi="Arial" w:cs="Arial"/>
          <w:color w:val="000000" w:themeColor="text1"/>
          <w:sz w:val="24"/>
          <w:szCs w:val="24"/>
        </w:rPr>
      </w:pPr>
      <w:r w:rsidRPr="004C2368">
        <w:rPr>
          <w:rFonts w:ascii="Arial" w:hAnsi="Arial" w:cs="Arial"/>
          <w:sz w:val="24"/>
          <w:szCs w:val="24"/>
        </w:rPr>
        <w:t xml:space="preserve">Perkančioji organizacija turi teisę paprašyti tiekėjo, kad jis pateiktų techninėse </w:t>
      </w:r>
      <w:r w:rsidRPr="004C2368">
        <w:rPr>
          <w:rFonts w:ascii="Arial" w:hAnsi="Arial" w:cs="Arial"/>
          <w:color w:val="000000" w:themeColor="text1"/>
          <w:sz w:val="24"/>
          <w:szCs w:val="24"/>
        </w:rPr>
        <w:t>specifikacijose reikalaujamų automobilių kokybę patvirtinančių dokumentų/sertifikatų originalus.</w:t>
      </w:r>
    </w:p>
    <w:p w14:paraId="6B6BBD1F" w14:textId="77777777" w:rsidR="00A02C58" w:rsidRPr="00537CD1" w:rsidRDefault="00A02C58" w:rsidP="00A02C58">
      <w:pPr>
        <w:rPr>
          <w:rFonts w:ascii="Arial" w:hAnsi="Arial" w:cs="Arial"/>
          <w:b/>
          <w:bCs/>
          <w:color w:val="000000" w:themeColor="text1"/>
          <w:sz w:val="24"/>
          <w:szCs w:val="24"/>
        </w:rPr>
      </w:pPr>
    </w:p>
    <w:p w14:paraId="2A6528E8" w14:textId="77777777" w:rsidR="002665FB" w:rsidRPr="002665FB" w:rsidRDefault="002665FB" w:rsidP="002665FB">
      <w:pPr>
        <w:spacing w:line="259" w:lineRule="auto"/>
        <w:jc w:val="center"/>
        <w:rPr>
          <w:rFonts w:ascii="Arial" w:eastAsia="Calibri" w:hAnsi="Arial" w:cs="Arial"/>
          <w:sz w:val="24"/>
          <w:szCs w:val="24"/>
        </w:rPr>
      </w:pPr>
      <w:r w:rsidRPr="002665FB">
        <w:rPr>
          <w:rFonts w:ascii="Arial" w:eastAsia="Calibri" w:hAnsi="Arial" w:cs="Arial"/>
          <w:sz w:val="24"/>
          <w:szCs w:val="24"/>
        </w:rPr>
        <w:t>______________</w:t>
      </w:r>
    </w:p>
    <w:p w14:paraId="5E71E0E6" w14:textId="3A64F6C9" w:rsidR="008E4192" w:rsidRDefault="008E4192">
      <w:pPr>
        <w:spacing w:line="259" w:lineRule="auto"/>
        <w:rPr>
          <w:rFonts w:ascii="Arial" w:eastAsia="Calibri" w:hAnsi="Arial" w:cs="Arial"/>
          <w:sz w:val="24"/>
          <w:szCs w:val="24"/>
        </w:rPr>
      </w:pPr>
    </w:p>
    <w:p w14:paraId="05A1EFBF" w14:textId="77777777" w:rsidR="002665FB" w:rsidRDefault="002665FB">
      <w:pPr>
        <w:spacing w:line="259" w:lineRule="auto"/>
        <w:rPr>
          <w:rFonts w:ascii="Arial" w:eastAsia="Calibri" w:hAnsi="Arial" w:cs="Arial"/>
          <w:sz w:val="24"/>
          <w:szCs w:val="24"/>
        </w:rPr>
      </w:pPr>
    </w:p>
    <w:p w14:paraId="616CDC67" w14:textId="77777777" w:rsidR="002665FB" w:rsidRDefault="002665FB">
      <w:pPr>
        <w:spacing w:line="259" w:lineRule="auto"/>
        <w:rPr>
          <w:rFonts w:ascii="Arial" w:eastAsia="Calibri" w:hAnsi="Arial" w:cs="Arial"/>
          <w:sz w:val="24"/>
          <w:szCs w:val="24"/>
        </w:rPr>
      </w:pPr>
    </w:p>
    <w:p w14:paraId="7EF67404" w14:textId="77777777" w:rsidR="00920F33" w:rsidRDefault="00920F33">
      <w:pPr>
        <w:spacing w:line="259" w:lineRule="auto"/>
        <w:rPr>
          <w:rFonts w:ascii="Arial" w:eastAsia="Calibri" w:hAnsi="Arial" w:cs="Arial"/>
          <w:sz w:val="24"/>
          <w:szCs w:val="24"/>
        </w:rPr>
      </w:pP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5"/>
      <w:bookmarkEnd w:id="26"/>
      <w:bookmarkEnd w:id="27"/>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5C7CA743" w14:textId="77777777" w:rsidR="00312575" w:rsidRDefault="00312575" w:rsidP="009F1CAE">
      <w:pPr>
        <w:pStyle w:val="Sraopastraipa"/>
        <w:numPr>
          <w:ilvl w:val="0"/>
          <w:numId w:val="6"/>
        </w:numPr>
        <w:tabs>
          <w:tab w:val="left" w:pos="1134"/>
        </w:tabs>
        <w:spacing w:after="0"/>
        <w:ind w:left="0" w:firstLine="851"/>
        <w:jc w:val="both"/>
        <w:rPr>
          <w:rFonts w:ascii="Arial" w:eastAsia="Calibri" w:hAnsi="Arial" w:cs="Arial"/>
          <w:sz w:val="24"/>
          <w:szCs w:val="24"/>
        </w:rPr>
      </w:pPr>
      <w:r w:rsidRPr="007D15B3">
        <w:rPr>
          <w:rFonts w:ascii="Arial" w:eastAsia="Calibri" w:hAnsi="Arial" w:cs="Arial"/>
          <w:sz w:val="24"/>
          <w:szCs w:val="24"/>
        </w:rPr>
        <w:t>Kvalifikaciniai reikalavimai tiekėjams netaikomi.</w:t>
      </w:r>
      <w:r>
        <w:rPr>
          <w:rFonts w:ascii="Arial" w:eastAsia="Calibri" w:hAnsi="Arial" w:cs="Arial"/>
          <w:sz w:val="24"/>
          <w:szCs w:val="24"/>
        </w:rPr>
        <w:t xml:space="preserve"> </w:t>
      </w:r>
    </w:p>
    <w:p w14:paraId="35299EEA" w14:textId="77777777" w:rsidR="00312575" w:rsidRPr="00236778" w:rsidRDefault="00312575" w:rsidP="009F1CAE">
      <w:pPr>
        <w:numPr>
          <w:ilvl w:val="0"/>
          <w:numId w:val="6"/>
        </w:numPr>
        <w:spacing w:after="0" w:line="240" w:lineRule="auto"/>
        <w:ind w:left="0" w:firstLine="851"/>
        <w:jc w:val="both"/>
        <w:rPr>
          <w:rFonts w:ascii="Arial" w:hAnsi="Arial" w:cs="Arial"/>
          <w:szCs w:val="24"/>
        </w:rPr>
      </w:pPr>
      <w:r w:rsidRPr="00236778">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60D08">
        <w:rPr>
          <w:rFonts w:ascii="Arial" w:hAnsi="Arial" w:cs="Arial"/>
          <w:szCs w:val="24"/>
        </w:rPr>
        <w:t xml:space="preserve">. </w:t>
      </w:r>
    </w:p>
    <w:p w14:paraId="18C24E3A"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p>
    <w:p w14:paraId="713FCB07"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Tiekėjams keliami reikalavimai dėl kokybės vadybos sistemos ir (ar) aplinkos apsaugos vadybos sistemos standartų reikalavimai</w:t>
      </w:r>
    </w:p>
    <w:p w14:paraId="375CC215"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p>
    <w:p w14:paraId="7C8E60E3" w14:textId="77777777" w:rsidR="00312575" w:rsidRPr="008932C5" w:rsidRDefault="00312575" w:rsidP="009F1CAE">
      <w:pPr>
        <w:pStyle w:val="Sraopastraipa"/>
        <w:numPr>
          <w:ilvl w:val="0"/>
          <w:numId w:val="6"/>
        </w:numPr>
        <w:spacing w:after="0"/>
        <w:ind w:left="0" w:firstLine="851"/>
        <w:jc w:val="both"/>
        <w:rPr>
          <w:rFonts w:ascii="Arial" w:hAnsi="Arial" w:cs="Arial"/>
          <w:smallCaps/>
          <w:sz w:val="24"/>
          <w:szCs w:val="24"/>
        </w:rPr>
      </w:pPr>
      <w:r w:rsidRPr="0006259B">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6D9CA87E" w14:textId="2ECE7733" w:rsidR="00966268" w:rsidRPr="00312575" w:rsidRDefault="00312575" w:rsidP="00312575">
      <w:pPr>
        <w:tabs>
          <w:tab w:val="left" w:pos="851"/>
          <w:tab w:val="left" w:pos="7727"/>
        </w:tabs>
        <w:spacing w:after="0" w:line="240" w:lineRule="auto"/>
        <w:rPr>
          <w:sz w:val="20"/>
        </w:rPr>
      </w:pPr>
      <w:r w:rsidRPr="00312575">
        <w:rPr>
          <w:sz w:val="20"/>
        </w:rPr>
        <w:t xml:space="preserve"> </w:t>
      </w:r>
    </w:p>
    <w:p w14:paraId="1A15224F" w14:textId="5CC3E9BD" w:rsidR="000B4D7C" w:rsidRPr="002F35B7" w:rsidRDefault="00966268">
      <w:pPr>
        <w:spacing w:line="259" w:lineRule="auto"/>
        <w:rPr>
          <w:rFonts w:ascii="Arial" w:eastAsia="Calibri" w:hAnsi="Arial" w:cs="Arial"/>
          <w:sz w:val="24"/>
          <w:szCs w:val="24"/>
          <w:lang w:eastAsia="en-US"/>
        </w:rPr>
      </w:pPr>
      <w:r>
        <w:rPr>
          <w:rFonts w:ascii="Arial" w:eastAsia="Calibri" w:hAnsi="Arial" w:cs="Arial"/>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28" w:name="_Ref38291379"/>
      <w:bookmarkStart w:id="29" w:name="_Ref38291394"/>
      <w:bookmarkStart w:id="30" w:name="_Ref38898251"/>
      <w:bookmarkStart w:id="31"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8"/>
      <w:bookmarkEnd w:id="29"/>
      <w:bookmarkEnd w:id="30"/>
      <w:bookmarkEnd w:id="31"/>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2" w:name="_Ref38540913"/>
      <w:bookmarkStart w:id="33" w:name="_Ref38898051"/>
      <w:bookmarkStart w:id="34" w:name="_Ref38901392"/>
      <w:bookmarkStart w:id="35"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2"/>
      <w:bookmarkEnd w:id="33"/>
      <w:bookmarkEnd w:id="34"/>
      <w:bookmarkEnd w:id="35"/>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6EAFF21C" w14:textId="2311F1E4" w:rsidR="006F5211" w:rsidRDefault="00E34BEB" w:rsidP="006F5211">
      <w:pPr>
        <w:spacing w:after="0" w:line="240" w:lineRule="auto"/>
        <w:jc w:val="center"/>
        <w:rPr>
          <w:rFonts w:ascii="Arial" w:hAnsi="Arial" w:cs="Arial"/>
          <w:b/>
          <w:sz w:val="24"/>
          <w:szCs w:val="24"/>
          <w:shd w:val="clear" w:color="auto" w:fill="FFFFFF"/>
        </w:rPr>
      </w:pPr>
      <w:r>
        <w:rPr>
          <w:rFonts w:ascii="Arial" w:hAnsi="Arial" w:cs="Arial"/>
          <w:b/>
          <w:sz w:val="24"/>
          <w:szCs w:val="24"/>
        </w:rPr>
        <w:t xml:space="preserve">ELEKTRINIS AUTOMOBILIS </w:t>
      </w: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193B9B73" w14:textId="5FA78007" w:rsidR="00C93D59" w:rsidRPr="00E943FF" w:rsidRDefault="00C93D59" w:rsidP="00E943FF">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9F1CAE">
      <w:pPr>
        <w:pStyle w:val="Sraopastraipa"/>
        <w:numPr>
          <w:ilvl w:val="0"/>
          <w:numId w:val="7"/>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9F1CAE">
      <w:pPr>
        <w:pStyle w:val="Sraopastraipa"/>
        <w:numPr>
          <w:ilvl w:val="0"/>
          <w:numId w:val="7"/>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6C0DE89"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312575">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prek</w:t>
      </w:r>
      <w:r w:rsidR="00312575">
        <w:rPr>
          <w:rFonts w:ascii="Arial" w:hAnsi="Arial" w:cs="Arial"/>
          <w:sz w:val="24"/>
          <w:szCs w:val="24"/>
        </w:rPr>
        <w:t>ę</w:t>
      </w:r>
      <w:r w:rsidRPr="002C3FE2">
        <w:rPr>
          <w:rFonts w:ascii="Arial" w:hAnsi="Arial" w:cs="Arial"/>
          <w:sz w:val="24"/>
          <w:szCs w:val="24"/>
        </w:rPr>
        <w:t xml:space="preserve">, kuri visiškai atitinka pirkimo dokumentuose nurodytus reikalavimus: </w:t>
      </w:r>
    </w:p>
    <w:p w14:paraId="3BCD5143" w14:textId="77777777" w:rsidR="000B4D7C"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312575" w:rsidRPr="002878C0" w14:paraId="523D009E" w14:textId="77777777" w:rsidTr="001C3355">
        <w:tc>
          <w:tcPr>
            <w:tcW w:w="709" w:type="dxa"/>
            <w:vAlign w:val="center"/>
          </w:tcPr>
          <w:p w14:paraId="06E0EEAC"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7E30FB92"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38300DFF" w14:textId="77777777" w:rsidR="00312575" w:rsidRPr="002878C0" w:rsidRDefault="00312575" w:rsidP="001C3355">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2695B027"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F94F47">
              <w:rPr>
                <w:rFonts w:ascii="Arial" w:hAnsi="Arial" w:cs="Arial"/>
                <w:sz w:val="24"/>
                <w:szCs w:val="24"/>
              </w:rPr>
              <w:t>(</w:t>
            </w:r>
            <w:r w:rsidRPr="00F94F47">
              <w:rPr>
                <w:rFonts w:ascii="Arial" w:hAnsi="Arial" w:cs="Arial"/>
                <w:i/>
                <w:iCs/>
                <w:color w:val="3886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57938AB4"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312575" w:rsidRPr="002878C0" w14:paraId="3CB7CEB3" w14:textId="77777777" w:rsidTr="001C3355">
        <w:tc>
          <w:tcPr>
            <w:tcW w:w="709" w:type="dxa"/>
            <w:vAlign w:val="center"/>
          </w:tcPr>
          <w:p w14:paraId="094D9674"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0918695" w14:textId="361633FB"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 xml:space="preserve">Elektrinis automobilis </w:t>
            </w:r>
            <w:r w:rsidR="00D242D4" w:rsidRPr="007D45FB">
              <w:rPr>
                <w:rFonts w:ascii="Arial" w:hAnsi="Arial" w:cs="Arial"/>
                <w:color w:val="388600"/>
                <w:sz w:val="24"/>
                <w:szCs w:val="24"/>
              </w:rPr>
              <w:t>[</w:t>
            </w:r>
            <w:r w:rsidR="00D242D4" w:rsidRPr="007D45FB">
              <w:rPr>
                <w:rFonts w:ascii="Arial" w:hAnsi="Arial" w:cs="Arial"/>
                <w:i/>
                <w:iCs/>
                <w:color w:val="388600"/>
                <w:sz w:val="24"/>
                <w:szCs w:val="24"/>
              </w:rPr>
              <w:t>įrašyti pavadinimą, modelį</w:t>
            </w:r>
            <w:r w:rsidR="00D242D4" w:rsidRPr="007D45FB">
              <w:rPr>
                <w:rFonts w:ascii="Arial" w:hAnsi="Arial" w:cs="Arial"/>
                <w:color w:val="388600"/>
                <w:sz w:val="24"/>
                <w:szCs w:val="24"/>
              </w:rPr>
              <w:t>]</w:t>
            </w:r>
          </w:p>
        </w:tc>
        <w:tc>
          <w:tcPr>
            <w:tcW w:w="1843" w:type="dxa"/>
            <w:vAlign w:val="center"/>
          </w:tcPr>
          <w:p w14:paraId="69E4BC92"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c>
          <w:tcPr>
            <w:tcW w:w="1559" w:type="dxa"/>
          </w:tcPr>
          <w:p w14:paraId="072320F5"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c>
          <w:tcPr>
            <w:tcW w:w="1559" w:type="dxa"/>
          </w:tcPr>
          <w:p w14:paraId="69B415DE"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r>
    </w:tbl>
    <w:p w14:paraId="34B89007" w14:textId="77777777" w:rsidR="00312575" w:rsidRPr="002C3FE2" w:rsidRDefault="00312575" w:rsidP="000B4D7C">
      <w:pPr>
        <w:pStyle w:val="Sraopastraipa"/>
        <w:tabs>
          <w:tab w:val="left" w:pos="993"/>
        </w:tabs>
        <w:spacing w:after="0" w:line="240" w:lineRule="auto"/>
        <w:ind w:left="0" w:firstLine="851"/>
        <w:jc w:val="both"/>
        <w:rPr>
          <w:rFonts w:ascii="Arial" w:hAnsi="Arial" w:cs="Arial"/>
          <w:b/>
          <w:bCs/>
          <w:sz w:val="24"/>
          <w:szCs w:val="24"/>
        </w:rPr>
      </w:pPr>
    </w:p>
    <w:p w14:paraId="4EF0D80B" w14:textId="130BB749" w:rsidR="000B4D7C" w:rsidRPr="002C3FE2" w:rsidRDefault="000B4D7C" w:rsidP="0031257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410856">
        <w:rPr>
          <w:rFonts w:ascii="Arial" w:eastAsia="Times New Roman" w:hAnsi="Arial" w:cs="Arial"/>
          <w:b/>
          <w:bCs/>
          <w:sz w:val="24"/>
          <w:szCs w:val="24"/>
          <w:lang w:eastAsia="en-US"/>
        </w:rPr>
        <w:t xml:space="preserve">Eur </w:t>
      </w:r>
      <w:r w:rsidR="00312575">
        <w:rPr>
          <w:rFonts w:ascii="Arial" w:eastAsia="Times New Roman" w:hAnsi="Arial" w:cs="Arial"/>
          <w:b/>
          <w:bCs/>
          <w:sz w:val="24"/>
          <w:szCs w:val="24"/>
          <w:lang w:eastAsia="en-US"/>
        </w:rPr>
        <w:t>su</w:t>
      </w:r>
      <w:r w:rsidR="00410856">
        <w:rPr>
          <w:rFonts w:ascii="Arial" w:eastAsia="Times New Roman" w:hAnsi="Arial" w:cs="Arial"/>
          <w:b/>
          <w:bCs/>
          <w:sz w:val="24"/>
          <w:szCs w:val="24"/>
          <w:lang w:eastAsia="en-US"/>
        </w:rPr>
        <w:t xml:space="preserve">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CC949B" w14:textId="77777777" w:rsidR="00312575" w:rsidRPr="00705714" w:rsidRDefault="00312575" w:rsidP="00312575">
      <w:pPr>
        <w:tabs>
          <w:tab w:val="left" w:pos="720"/>
        </w:tabs>
        <w:spacing w:after="0" w:line="240" w:lineRule="auto"/>
        <w:ind w:firstLine="567"/>
        <w:jc w:val="both"/>
        <w:rPr>
          <w:rFonts w:ascii="Arial" w:eastAsia="Calibri" w:hAnsi="Arial" w:cs="Arial"/>
          <w:bCs/>
          <w:iCs/>
          <w:sz w:val="24"/>
          <w:szCs w:val="24"/>
          <w:lang w:eastAsia="en-US"/>
        </w:rPr>
      </w:pPr>
      <w:r w:rsidRPr="00705714">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05714">
        <w:rPr>
          <w:rFonts w:ascii="Arial" w:eastAsia="Calibri" w:hAnsi="Arial" w:cs="Arial"/>
          <w:i/>
          <w:iCs/>
          <w:sz w:val="24"/>
          <w:szCs w:val="24"/>
          <w:lang w:eastAsia="en-US"/>
        </w:rPr>
        <w:t>[nurodoma priežastis].</w:t>
      </w:r>
    </w:p>
    <w:p w14:paraId="0ECC2E2F" w14:textId="4CDAA75F" w:rsidR="00656111" w:rsidRPr="00F21A9A" w:rsidRDefault="00312575" w:rsidP="00F21A9A">
      <w:pPr>
        <w:spacing w:after="0" w:line="240" w:lineRule="auto"/>
        <w:ind w:firstLine="567"/>
        <w:rPr>
          <w:rFonts w:ascii="Arial" w:eastAsia="Calibri" w:hAnsi="Arial" w:cs="Arial"/>
          <w:bCs/>
          <w:iCs/>
          <w:sz w:val="24"/>
          <w:szCs w:val="24"/>
          <w:lang w:eastAsia="en-US"/>
        </w:rPr>
      </w:pPr>
      <w:r w:rsidRPr="00705714">
        <w:rPr>
          <w:rFonts w:ascii="Arial" w:eastAsia="Calibri" w:hAnsi="Arial" w:cs="Arial"/>
          <w:bCs/>
          <w:iCs/>
          <w:sz w:val="24"/>
          <w:szCs w:val="24"/>
          <w:lang w:eastAsia="en-US"/>
        </w:rPr>
        <w:t xml:space="preserve"> </w:t>
      </w:r>
    </w:p>
    <w:p w14:paraId="7D4DE0C3" w14:textId="59F2D096"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14E439AF"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w:t>
      </w:r>
      <w:r w:rsidR="00360E4C">
        <w:rPr>
          <w:rFonts w:ascii="Arial" w:eastAsia="Calibri" w:hAnsi="Arial" w:cs="Arial"/>
          <w:sz w:val="24"/>
          <w:szCs w:val="24"/>
          <w:lang w:eastAsia="en-US"/>
        </w:rPr>
        <w:t>Pavedimą suteikusi p</w:t>
      </w:r>
      <w:r w:rsidRPr="002C3FE2">
        <w:rPr>
          <w:rFonts w:ascii="Arial" w:eastAsia="Calibri" w:hAnsi="Arial" w:cs="Arial"/>
          <w:sz w:val="24"/>
          <w:szCs w:val="24"/>
          <w:lang w:eastAsia="en-US"/>
        </w:rPr>
        <w:t>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68087040"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sidR="00360E4C">
        <w:rPr>
          <w:rFonts w:ascii="Arial" w:eastAsia="Calibri" w:hAnsi="Arial" w:cs="Arial"/>
          <w:sz w:val="24"/>
          <w:szCs w:val="24"/>
          <w:lang w:eastAsia="en-US"/>
        </w:rPr>
        <w:t xml:space="preserve"> pavedimą suteikusi</w:t>
      </w:r>
      <w:r w:rsidRPr="002C3FE2">
        <w:rPr>
          <w:rFonts w:ascii="Arial" w:eastAsia="Calibri" w:hAnsi="Arial" w:cs="Arial"/>
          <w:sz w:val="24"/>
          <w:szCs w:val="24"/>
          <w:lang w:eastAsia="en-US"/>
        </w:rPr>
        <w:t xml:space="preserve">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D52867E" w14:textId="77777777" w:rsidR="0014272E" w:rsidRDefault="0014272E" w:rsidP="000B4D7C">
      <w:pPr>
        <w:spacing w:after="0" w:line="240" w:lineRule="auto"/>
        <w:ind w:firstLine="567"/>
        <w:contextualSpacing/>
        <w:jc w:val="both"/>
        <w:rPr>
          <w:rFonts w:ascii="Arial" w:eastAsia="Calibri" w:hAnsi="Arial" w:cs="Arial"/>
          <w:sz w:val="24"/>
          <w:szCs w:val="24"/>
          <w:lang w:eastAsia="en-US"/>
        </w:rPr>
      </w:pPr>
    </w:p>
    <w:p w14:paraId="297172A6" w14:textId="77777777" w:rsidR="0014272E" w:rsidRDefault="0014272E" w:rsidP="0014272E">
      <w:pPr>
        <w:pStyle w:val="Sraopastraipa"/>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14272E" w:rsidRPr="00BB6DDB" w14:paraId="750F5273" w14:textId="77777777" w:rsidTr="000A073F">
        <w:tc>
          <w:tcPr>
            <w:tcW w:w="910" w:type="dxa"/>
          </w:tcPr>
          <w:p w14:paraId="00482293" w14:textId="77777777" w:rsidR="0014272E" w:rsidRPr="00195CF4" w:rsidRDefault="0014272E" w:rsidP="000A073F">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6A6313D4" w14:textId="77777777" w:rsidR="0014272E" w:rsidRPr="00195CF4" w:rsidRDefault="0014272E" w:rsidP="000A073F">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75FC8F38" w14:textId="77777777" w:rsidR="0014272E" w:rsidRPr="00195CF4" w:rsidRDefault="0014272E" w:rsidP="000A073F">
            <w:pPr>
              <w:jc w:val="center"/>
              <w:rPr>
                <w:rFonts w:ascii="Arial" w:hAnsi="Arial"/>
                <w:b/>
                <w:bCs/>
                <w:sz w:val="24"/>
                <w:szCs w:val="24"/>
                <w:lang w:val="lt-LT"/>
              </w:rPr>
            </w:pPr>
            <w:r w:rsidRPr="00195CF4">
              <w:rPr>
                <w:rFonts w:ascii="Arial" w:hAnsi="Arial"/>
                <w:b/>
                <w:bCs/>
                <w:sz w:val="24"/>
                <w:szCs w:val="24"/>
                <w:lang w:val="lt-LT"/>
              </w:rPr>
              <w:t>Tiekėjo siūloma reikšmė*</w:t>
            </w:r>
          </w:p>
        </w:tc>
      </w:tr>
      <w:tr w:rsidR="0014272E" w:rsidRPr="00BB6DDB" w14:paraId="51BD251D" w14:textId="77777777" w:rsidTr="000A073F">
        <w:tc>
          <w:tcPr>
            <w:tcW w:w="910" w:type="dxa"/>
          </w:tcPr>
          <w:p w14:paraId="67DAF066" w14:textId="77777777" w:rsidR="0014272E" w:rsidRPr="00195CF4" w:rsidRDefault="0014272E" w:rsidP="000A073F">
            <w:pPr>
              <w:jc w:val="both"/>
              <w:rPr>
                <w:rFonts w:ascii="Arial" w:hAnsi="Arial"/>
                <w:sz w:val="24"/>
                <w:szCs w:val="24"/>
                <w:lang w:val="lt-LT"/>
              </w:rPr>
            </w:pPr>
            <w:r w:rsidRPr="00195CF4">
              <w:rPr>
                <w:rFonts w:ascii="Arial" w:hAnsi="Arial"/>
                <w:sz w:val="24"/>
                <w:szCs w:val="24"/>
                <w:lang w:val="lt-LT"/>
              </w:rPr>
              <w:t>1.</w:t>
            </w:r>
          </w:p>
        </w:tc>
        <w:tc>
          <w:tcPr>
            <w:tcW w:w="4614" w:type="dxa"/>
          </w:tcPr>
          <w:p w14:paraId="5545652D" w14:textId="77777777" w:rsidR="0014272E" w:rsidRPr="00195CF4" w:rsidRDefault="0014272E" w:rsidP="000A073F">
            <w:pPr>
              <w:jc w:val="both"/>
              <w:rPr>
                <w:rFonts w:ascii="Arial" w:hAnsi="Arial"/>
                <w:sz w:val="24"/>
                <w:szCs w:val="24"/>
                <w:lang w:val="lt-LT"/>
              </w:rPr>
            </w:pPr>
            <w:r w:rsidRPr="00195CF4">
              <w:rPr>
                <w:rFonts w:ascii="Arial" w:hAnsi="Arial"/>
                <w:sz w:val="24"/>
                <w:szCs w:val="24"/>
                <w:lang w:val="lt-LT"/>
              </w:rPr>
              <w:t xml:space="preserve">2 kriterijus. </w:t>
            </w:r>
            <w:r w:rsidRPr="0024177F">
              <w:rPr>
                <w:rFonts w:ascii="Arial" w:hAnsi="Arial"/>
                <w:b/>
                <w:bCs/>
                <w:sz w:val="24"/>
                <w:szCs w:val="24"/>
                <w:lang w:val="lt-LT"/>
              </w:rPr>
              <w:t>Prek</w:t>
            </w:r>
            <w:r>
              <w:rPr>
                <w:rFonts w:ascii="Arial" w:hAnsi="Arial"/>
                <w:b/>
                <w:bCs/>
                <w:sz w:val="24"/>
                <w:szCs w:val="24"/>
                <w:lang w:val="lt-LT"/>
              </w:rPr>
              <w:t>ės</w:t>
            </w:r>
            <w:r w:rsidRPr="0024177F">
              <w:rPr>
                <w:rFonts w:ascii="Arial" w:hAnsi="Arial"/>
                <w:b/>
                <w:bCs/>
                <w:sz w:val="24"/>
                <w:szCs w:val="24"/>
                <w:lang w:val="lt-LT"/>
              </w:rPr>
              <w:t xml:space="preserve"> </w:t>
            </w:r>
            <w:r w:rsidRPr="00195CF4">
              <w:rPr>
                <w:rFonts w:ascii="Arial" w:hAnsi="Arial"/>
                <w:b/>
                <w:sz w:val="24"/>
                <w:szCs w:val="24"/>
                <w:lang w:val="lt-LT"/>
              </w:rPr>
              <w:t>pristatymo terminas</w:t>
            </w:r>
          </w:p>
        </w:tc>
        <w:tc>
          <w:tcPr>
            <w:tcW w:w="4110" w:type="dxa"/>
          </w:tcPr>
          <w:p w14:paraId="62474D4E" w14:textId="77777777" w:rsidR="0014272E" w:rsidRDefault="0014272E" w:rsidP="000A073F">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646DA0FF" w14:textId="77777777" w:rsidR="0014272E" w:rsidRPr="005D7829" w:rsidRDefault="0014272E" w:rsidP="000A073F">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5CC6338C" w14:textId="77777777" w:rsidR="0014272E" w:rsidRPr="005D7829" w:rsidRDefault="0014272E" w:rsidP="000A073F">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3AB464B1" w14:textId="77777777" w:rsidR="0014272E" w:rsidRPr="005D7829" w:rsidRDefault="0014272E" w:rsidP="000A073F">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3587A42E" w14:textId="77777777" w:rsidR="0014272E" w:rsidRPr="005D7829" w:rsidRDefault="0014272E" w:rsidP="000A073F">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2FB2564C" w14:textId="77777777" w:rsidR="0014272E" w:rsidRPr="00195CF4" w:rsidRDefault="0014272E" w:rsidP="000A073F">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67A5766D" w14:textId="77777777" w:rsidR="0014272E" w:rsidRPr="00195CF4" w:rsidRDefault="0014272E" w:rsidP="000A073F">
            <w:pPr>
              <w:jc w:val="both"/>
              <w:rPr>
                <w:rFonts w:ascii="Arial" w:hAnsi="Arial"/>
                <w:i/>
                <w:sz w:val="24"/>
                <w:szCs w:val="24"/>
                <w:lang w:val="lt-LT"/>
              </w:rPr>
            </w:pPr>
            <w:r w:rsidRPr="00195CF4">
              <w:rPr>
                <w:rFonts w:ascii="Arial" w:hAnsi="Arial"/>
                <w:i/>
                <w:sz w:val="24"/>
                <w:szCs w:val="24"/>
                <w:lang w:val="lt-LT"/>
              </w:rPr>
              <w:t>(pažymėti vieną variantą)</w:t>
            </w:r>
          </w:p>
        </w:tc>
      </w:tr>
    </w:tbl>
    <w:p w14:paraId="7E2BC9F9" w14:textId="77777777" w:rsidR="0014272E" w:rsidRDefault="0014272E" w:rsidP="0014272E">
      <w:pPr>
        <w:spacing w:after="0" w:line="240" w:lineRule="auto"/>
        <w:ind w:firstLine="567"/>
        <w:jc w:val="both"/>
        <w:rPr>
          <w:rFonts w:ascii="Arial" w:hAnsi="Arial" w:cs="Arial"/>
          <w:sz w:val="24"/>
          <w:szCs w:val="24"/>
        </w:rPr>
      </w:pPr>
    </w:p>
    <w:p w14:paraId="6BAA7F42" w14:textId="645724CD" w:rsidR="0014272E" w:rsidRPr="0014272E" w:rsidRDefault="0014272E" w:rsidP="0014272E">
      <w:pPr>
        <w:spacing w:after="0" w:line="240" w:lineRule="auto"/>
        <w:ind w:firstLine="567"/>
        <w:jc w:val="both"/>
        <w:rPr>
          <w:rFonts w:ascii="Arial" w:hAnsi="Arial" w:cs="Arial"/>
          <w:i/>
          <w:iCs/>
          <w:sz w:val="24"/>
          <w:szCs w:val="24"/>
        </w:rPr>
      </w:pPr>
      <w:r w:rsidRPr="0014272E">
        <w:rPr>
          <w:rFonts w:ascii="Arial" w:hAnsi="Arial" w:cs="Arial"/>
          <w:i/>
          <w:iCs/>
          <w:sz w:val="24"/>
          <w:szCs w:val="24"/>
        </w:rPr>
        <w:t xml:space="preserve">Pastaba. Dalyviui nenurodžius prašomos rodiklio reikšmės, už kriterijų, kuriame nenurodytas siūlomas rodiklis, bus skiriama 0 ekonominio naudingumo balų. </w:t>
      </w:r>
    </w:p>
    <w:p w14:paraId="06E0FEDE" w14:textId="77777777" w:rsidR="0014272E" w:rsidRDefault="0014272E" w:rsidP="0014272E">
      <w:pPr>
        <w:spacing w:after="0"/>
        <w:ind w:firstLine="709"/>
        <w:jc w:val="both"/>
        <w:rPr>
          <w:rFonts w:cs="Times New Roman"/>
        </w:rPr>
      </w:pPr>
    </w:p>
    <w:p w14:paraId="009E2FBE" w14:textId="77777777" w:rsidR="0014272E" w:rsidRPr="002B5C98" w:rsidRDefault="0014272E" w:rsidP="0014272E">
      <w:pPr>
        <w:spacing w:after="0"/>
        <w:ind w:firstLine="567"/>
        <w:jc w:val="both"/>
        <w:rPr>
          <w:rFonts w:ascii="Arial" w:hAnsi="Arial" w:cs="Arial"/>
          <w:sz w:val="24"/>
          <w:szCs w:val="24"/>
          <w:u w:val="single"/>
        </w:rPr>
      </w:pPr>
      <w:r w:rsidRPr="002B5C98">
        <w:rPr>
          <w:rFonts w:ascii="Arial" w:hAnsi="Arial" w:cs="Arial"/>
          <w:sz w:val="24"/>
          <w:szCs w:val="24"/>
          <w:u w:val="single"/>
        </w:rPr>
        <w:lastRenderedPageBreak/>
        <w:t>Suprantame, kad Prekės nepristačius per įsipareigotą laikotarpį, vadovaujantis pirkimo sutarties ir pirkimo dokumentų nuostatomis, tai bus laikoma esminiu pirkimo sutarties pažeidimu, sukeliančiu teisines pasekmes</w:t>
      </w:r>
      <w:r w:rsidRPr="002B5C98">
        <w:rPr>
          <w:rStyle w:val="Puslapioinaosnuoroda"/>
          <w:rFonts w:ascii="Arial" w:hAnsi="Arial" w:cs="Arial"/>
          <w:sz w:val="24"/>
          <w:szCs w:val="24"/>
          <w:u w:val="single"/>
        </w:rPr>
        <w:footnoteReference w:id="1"/>
      </w:r>
      <w:r w:rsidRPr="002B5C98">
        <w:rPr>
          <w:rFonts w:ascii="Arial" w:hAnsi="Arial" w:cs="Arial"/>
          <w:sz w:val="24"/>
          <w:szCs w:val="24"/>
          <w:u w:val="single"/>
        </w:rPr>
        <w:t>.</w:t>
      </w:r>
    </w:p>
    <w:p w14:paraId="73AD0723" w14:textId="56570494" w:rsidR="000B4D7C" w:rsidRPr="00FD770F" w:rsidRDefault="000B4D7C" w:rsidP="00FD770F">
      <w:pPr>
        <w:keepNext/>
        <w:spacing w:after="0" w:line="240" w:lineRule="auto"/>
        <w:rPr>
          <w:rFonts w:ascii="Arial" w:hAnsi="Arial" w:cs="Arial"/>
          <w:b/>
          <w:bCs/>
          <w:sz w:val="24"/>
          <w:szCs w:val="24"/>
        </w:rPr>
      </w:pPr>
    </w:p>
    <w:p w14:paraId="56CC5E1C" w14:textId="77777777" w:rsidR="000B1405" w:rsidRPr="00DD5059" w:rsidRDefault="000B1405" w:rsidP="000B1405">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B622527" w:rsidR="000B4D7C" w:rsidRPr="002C3FE2" w:rsidRDefault="00250B0F" w:rsidP="00B83756">
            <w:pPr>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71FD6F18" w14:textId="77777777" w:rsidR="00205739" w:rsidRPr="00DD5059" w:rsidRDefault="00205739" w:rsidP="0020573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205739" w:rsidRPr="00DD5059" w14:paraId="226F9678" w14:textId="77777777" w:rsidTr="00DD3C0D">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29BDEA9" w14:textId="77777777" w:rsidR="00205739" w:rsidRPr="00DD5059" w:rsidRDefault="00205739" w:rsidP="00DD3C0D">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0B9C572" w14:textId="77777777" w:rsidR="00205739" w:rsidRPr="00DD5059" w:rsidRDefault="00205739" w:rsidP="00DD3C0D">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01D88E45" w14:textId="77777777" w:rsidR="00205739" w:rsidRPr="00DD5059" w:rsidRDefault="00205739" w:rsidP="00DD3C0D">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6BD69719" w14:textId="77777777" w:rsidR="00205739" w:rsidRPr="00DD5059" w:rsidRDefault="00205739" w:rsidP="00DD3C0D">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205739" w:rsidRPr="00DD5059" w14:paraId="1FE7A0AF" w14:textId="77777777" w:rsidTr="00DD3C0D">
        <w:tc>
          <w:tcPr>
            <w:tcW w:w="0" w:type="auto"/>
            <w:vMerge/>
            <w:tcBorders>
              <w:top w:val="single" w:sz="4" w:space="0" w:color="auto"/>
              <w:left w:val="single" w:sz="4" w:space="0" w:color="auto"/>
              <w:bottom w:val="single" w:sz="4" w:space="0" w:color="auto"/>
              <w:right w:val="single" w:sz="4" w:space="0" w:color="auto"/>
            </w:tcBorders>
            <w:vAlign w:val="center"/>
            <w:hideMark/>
          </w:tcPr>
          <w:p w14:paraId="2DEC31DE" w14:textId="77777777" w:rsidR="00205739" w:rsidRPr="00DD5059" w:rsidRDefault="00205739" w:rsidP="00DD3C0D">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1D4EF" w14:textId="77777777" w:rsidR="00205739" w:rsidRPr="00DD5059" w:rsidRDefault="00205739" w:rsidP="00DD3C0D">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2B302" w14:textId="77777777" w:rsidR="00205739" w:rsidRPr="00DD5059" w:rsidRDefault="00205739" w:rsidP="00DD3C0D">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0FEA39EF" w14:textId="77777777" w:rsidR="00205739" w:rsidRPr="00DD5059" w:rsidRDefault="00205739" w:rsidP="00DD3C0D">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7BD3003" w14:textId="77777777" w:rsidR="00205739" w:rsidRPr="00DD5059" w:rsidRDefault="00205739" w:rsidP="00DD3C0D">
            <w:pPr>
              <w:jc w:val="center"/>
              <w:rPr>
                <w:rFonts w:ascii="Arial" w:hAnsi="Arial"/>
                <w:sz w:val="24"/>
                <w:szCs w:val="24"/>
                <w:lang w:val="lt-LT"/>
              </w:rPr>
            </w:pPr>
            <w:r w:rsidRPr="00DD5059">
              <w:rPr>
                <w:rFonts w:ascii="Arial" w:hAnsi="Arial"/>
                <w:b/>
                <w:bCs/>
                <w:sz w:val="24"/>
                <w:szCs w:val="24"/>
                <w:lang w:val="lt-LT"/>
              </w:rPr>
              <w:t>Proc.</w:t>
            </w:r>
          </w:p>
        </w:tc>
      </w:tr>
      <w:tr w:rsidR="00205739" w:rsidRPr="00DD5059" w14:paraId="210CE142" w14:textId="77777777" w:rsidTr="00DD3C0D">
        <w:tc>
          <w:tcPr>
            <w:tcW w:w="290" w:type="pct"/>
            <w:tcBorders>
              <w:top w:val="single" w:sz="4" w:space="0" w:color="auto"/>
              <w:left w:val="single" w:sz="4" w:space="0" w:color="auto"/>
              <w:bottom w:val="single" w:sz="4" w:space="0" w:color="auto"/>
              <w:right w:val="single" w:sz="4" w:space="0" w:color="auto"/>
            </w:tcBorders>
            <w:vAlign w:val="center"/>
          </w:tcPr>
          <w:p w14:paraId="140C18E4" w14:textId="77777777" w:rsidR="00205739" w:rsidRPr="00DD5059" w:rsidRDefault="00205739" w:rsidP="00DD3C0D">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F23A8F6" w14:textId="77777777" w:rsidR="00205739" w:rsidRPr="00DD5059" w:rsidRDefault="00205739" w:rsidP="00DD3C0D">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615BFCF" w14:textId="77777777" w:rsidR="00205739" w:rsidRPr="00DD5059" w:rsidRDefault="00205739" w:rsidP="00DD3C0D">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B6C24E5" w14:textId="77777777" w:rsidR="00205739" w:rsidRPr="00DD5059" w:rsidRDefault="00205739" w:rsidP="00DD3C0D">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ED01D9D" w14:textId="77777777" w:rsidR="00205739" w:rsidRPr="00DD5059" w:rsidRDefault="00205739" w:rsidP="00DD3C0D">
            <w:pPr>
              <w:jc w:val="center"/>
              <w:rPr>
                <w:rFonts w:ascii="Arial" w:hAnsi="Arial"/>
                <w:sz w:val="24"/>
                <w:szCs w:val="24"/>
                <w:lang w:val="lt-LT"/>
              </w:rPr>
            </w:pPr>
          </w:p>
        </w:tc>
      </w:tr>
      <w:tr w:rsidR="00205739" w:rsidRPr="00DD5059" w14:paraId="1B298D6F" w14:textId="77777777" w:rsidTr="00DD3C0D">
        <w:tc>
          <w:tcPr>
            <w:tcW w:w="290" w:type="pct"/>
            <w:tcBorders>
              <w:top w:val="single" w:sz="4" w:space="0" w:color="auto"/>
              <w:left w:val="single" w:sz="4" w:space="0" w:color="auto"/>
              <w:bottom w:val="single" w:sz="4" w:space="0" w:color="auto"/>
              <w:right w:val="single" w:sz="4" w:space="0" w:color="auto"/>
            </w:tcBorders>
            <w:vAlign w:val="center"/>
          </w:tcPr>
          <w:p w14:paraId="062A76EC" w14:textId="77777777" w:rsidR="00205739" w:rsidRPr="00DD5059" w:rsidRDefault="00205739" w:rsidP="00DD3C0D">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620FC53" w14:textId="77777777" w:rsidR="00205739" w:rsidRPr="00DD5059" w:rsidRDefault="00205739" w:rsidP="00DD3C0D">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A7CC5A8" w14:textId="77777777" w:rsidR="00205739" w:rsidRPr="00DD5059" w:rsidRDefault="00205739" w:rsidP="00DD3C0D">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FB79F22" w14:textId="77777777" w:rsidR="00205739" w:rsidRPr="00DD5059" w:rsidRDefault="00205739" w:rsidP="00DD3C0D">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260EB24" w14:textId="77777777" w:rsidR="00205739" w:rsidRPr="00DD5059" w:rsidRDefault="00205739" w:rsidP="00DD3C0D">
            <w:pPr>
              <w:jc w:val="center"/>
              <w:rPr>
                <w:rFonts w:ascii="Arial" w:hAnsi="Arial"/>
                <w:sz w:val="24"/>
                <w:szCs w:val="24"/>
                <w:lang w:val="lt-LT"/>
              </w:rPr>
            </w:pPr>
          </w:p>
        </w:tc>
      </w:tr>
    </w:tbl>
    <w:p w14:paraId="2423AE7F" w14:textId="77777777" w:rsidR="00205739" w:rsidRPr="00DD5059" w:rsidRDefault="00205739" w:rsidP="0020573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0"/>
        <w:gridCol w:w="3380"/>
        <w:gridCol w:w="1964"/>
        <w:gridCol w:w="3735"/>
      </w:tblGrid>
      <w:tr w:rsidR="000B4D7C" w:rsidRPr="002C3FE2" w14:paraId="3F221D10" w14:textId="77777777" w:rsidTr="0088003C">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822"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883"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88003C">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822" w:type="pct"/>
            <w:tcBorders>
              <w:top w:val="single" w:sz="4" w:space="0" w:color="auto"/>
              <w:left w:val="single" w:sz="4" w:space="0" w:color="auto"/>
              <w:bottom w:val="single" w:sz="4" w:space="0" w:color="auto"/>
              <w:right w:val="single" w:sz="4" w:space="0" w:color="auto"/>
            </w:tcBorders>
          </w:tcPr>
          <w:p w14:paraId="158973DF" w14:textId="4CD69621" w:rsidR="000B4D7C" w:rsidRPr="002C3FE2" w:rsidRDefault="003948B4" w:rsidP="00B83756">
            <w:pPr>
              <w:jc w:val="both"/>
              <w:rPr>
                <w:rFonts w:ascii="Arial" w:hAnsi="Arial"/>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883"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88003C">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822" w:type="pct"/>
            <w:tcBorders>
              <w:top w:val="single" w:sz="4" w:space="0" w:color="auto"/>
              <w:left w:val="single" w:sz="4" w:space="0" w:color="auto"/>
              <w:bottom w:val="single" w:sz="4" w:space="0" w:color="auto"/>
              <w:right w:val="single" w:sz="4" w:space="0" w:color="auto"/>
            </w:tcBorders>
          </w:tcPr>
          <w:p w14:paraId="754CF93A" w14:textId="369C4D75" w:rsidR="000B4D7C" w:rsidRPr="002C3FE2" w:rsidRDefault="0093300C" w:rsidP="00B83756">
            <w:pPr>
              <w:jc w:val="both"/>
              <w:rPr>
                <w:rFonts w:ascii="Arial" w:hAnsi="Arial"/>
                <w:sz w:val="24"/>
                <w:szCs w:val="24"/>
                <w:lang w:val="lt-LT"/>
              </w:rPr>
            </w:pPr>
            <w:r w:rsidRPr="00DD5059">
              <w:rPr>
                <w:rFonts w:ascii="Arial" w:hAnsi="Arial"/>
                <w:i/>
                <w:iCs/>
                <w:sz w:val="24"/>
                <w:szCs w:val="24"/>
                <w:lang w:val="lt-LT"/>
              </w:rPr>
              <w:t>[Dokumentai, patvirtinantys pasiūlyme nurodyt</w:t>
            </w:r>
            <w:r>
              <w:rPr>
                <w:rFonts w:ascii="Arial" w:hAnsi="Arial"/>
                <w:i/>
                <w:iCs/>
                <w:sz w:val="24"/>
                <w:szCs w:val="24"/>
                <w:lang w:val="lt-LT"/>
              </w:rPr>
              <w:t xml:space="preserve">ų </w:t>
            </w:r>
            <w:r w:rsidRPr="00DD5059">
              <w:rPr>
                <w:rFonts w:ascii="Arial" w:hAnsi="Arial"/>
                <w:i/>
                <w:iCs/>
                <w:sz w:val="24"/>
                <w:szCs w:val="24"/>
                <w:lang w:val="lt-LT"/>
              </w:rPr>
              <w:t>prek</w:t>
            </w:r>
            <w:r>
              <w:rPr>
                <w:rFonts w:ascii="Arial" w:hAnsi="Arial"/>
                <w:i/>
                <w:iCs/>
                <w:sz w:val="24"/>
                <w:szCs w:val="24"/>
                <w:lang w:val="lt-LT"/>
              </w:rPr>
              <w:t>ių</w:t>
            </w:r>
            <w:r w:rsidRPr="00DD5059">
              <w:rPr>
                <w:rFonts w:ascii="Arial" w:hAnsi="Arial"/>
                <w:i/>
                <w:iCs/>
                <w:sz w:val="24"/>
                <w:szCs w:val="24"/>
                <w:lang w:val="lt-LT"/>
              </w:rPr>
              <w:t xml:space="preserve"> atitikimą reikalavimams, nurodytiems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w:t>
            </w:r>
            <w:r w:rsidRPr="00DD5059">
              <w:rPr>
                <w:rFonts w:ascii="Arial" w:hAnsi="Arial"/>
                <w:i/>
                <w:iCs/>
                <w:sz w:val="24"/>
                <w:szCs w:val="24"/>
                <w:lang w:val="lt-LT"/>
              </w:rPr>
              <w:lastRenderedPageBreak/>
              <w:t>„Techninė specifikacija”</w:t>
            </w:r>
            <w:r>
              <w:rPr>
                <w:rFonts w:ascii="Arial" w:hAnsi="Arial"/>
                <w:i/>
                <w:iCs/>
                <w:sz w:val="24"/>
                <w:szCs w:val="24"/>
                <w:lang w:val="lt-LT"/>
              </w:rPr>
              <w:t xml:space="preserve"> lentelėje</w:t>
            </w:r>
            <w:r w:rsidRPr="00DD5059">
              <w:rPr>
                <w:rFonts w:ascii="Arial" w:hAnsi="Arial"/>
                <w:i/>
                <w:iCs/>
                <w:sz w:val="24"/>
                <w:szCs w:val="24"/>
                <w:lang w:val="lt-LT"/>
              </w:rPr>
              <w:t>]</w:t>
            </w:r>
          </w:p>
        </w:tc>
        <w:tc>
          <w:tcPr>
            <w:tcW w:w="883"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7E40D077" w14:textId="77777777" w:rsidR="00E943FF" w:rsidRDefault="00E943FF" w:rsidP="000B4D7C">
      <w:pPr>
        <w:spacing w:after="0" w:line="240" w:lineRule="auto"/>
        <w:ind w:firstLine="567"/>
        <w:jc w:val="both"/>
        <w:rPr>
          <w:rFonts w:ascii="Arial" w:eastAsia="Calibri" w:hAnsi="Arial" w:cs="Arial"/>
          <w:sz w:val="24"/>
          <w:szCs w:val="24"/>
          <w:lang w:eastAsia="en-US"/>
        </w:rPr>
      </w:pPr>
    </w:p>
    <w:p w14:paraId="1ABA064C" w14:textId="040CE884"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Default="000B4D7C" w:rsidP="000B4D7C">
      <w:pPr>
        <w:spacing w:after="0" w:line="240" w:lineRule="auto"/>
        <w:rPr>
          <w:rFonts w:ascii="Arial" w:hAnsi="Arial" w:cs="Arial"/>
          <w:sz w:val="24"/>
          <w:szCs w:val="24"/>
        </w:rPr>
      </w:pPr>
    </w:p>
    <w:p w14:paraId="454FEC82" w14:textId="77777777" w:rsidR="004C2CFA" w:rsidRPr="002C3FE2" w:rsidRDefault="004C2CFA"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4573B34F" w14:textId="77777777" w:rsidR="004C2CFA" w:rsidRDefault="004C2CFA" w:rsidP="000B4D7C">
      <w:pPr>
        <w:spacing w:after="0" w:line="240" w:lineRule="auto"/>
        <w:jc w:val="center"/>
        <w:rPr>
          <w:rFonts w:ascii="Arial" w:hAnsi="Arial" w:cs="Arial"/>
          <w:smallCaps/>
          <w:sz w:val="24"/>
          <w:szCs w:val="24"/>
        </w:rPr>
      </w:pPr>
    </w:p>
    <w:p w14:paraId="6E0731F8" w14:textId="26311EB4"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6" w:name="_Ref39484039"/>
      <w:bookmarkStart w:id="37" w:name="_Ref40278562"/>
      <w:bookmarkStart w:id="38"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6"/>
      <w:bookmarkEnd w:id="37"/>
      <w:bookmarkEnd w:id="38"/>
    </w:p>
    <w:p w14:paraId="1C74746F" w14:textId="77777777" w:rsidR="00C93D59" w:rsidRPr="007C438E" w:rsidRDefault="00C93D59" w:rsidP="00C93D59">
      <w:pPr>
        <w:spacing w:after="0"/>
        <w:jc w:val="center"/>
        <w:rPr>
          <w:rFonts w:ascii="Arial" w:hAnsi="Arial" w:cs="Arial"/>
          <w:b/>
          <w:sz w:val="24"/>
          <w:szCs w:val="24"/>
        </w:rPr>
      </w:pPr>
    </w:p>
    <w:p w14:paraId="1AD0B180" w14:textId="77777777" w:rsidR="00E164BC" w:rsidRDefault="00E164BC" w:rsidP="00E164BC">
      <w:pPr>
        <w:spacing w:after="0"/>
        <w:jc w:val="center"/>
        <w:rPr>
          <w:rFonts w:ascii="Arial" w:hAnsi="Arial" w:cs="Arial"/>
          <w:b/>
          <w:bCs/>
          <w:sz w:val="24"/>
          <w:szCs w:val="24"/>
        </w:rPr>
      </w:pPr>
      <w:r w:rsidRPr="0024177F">
        <w:rPr>
          <w:rFonts w:ascii="Arial" w:hAnsi="Arial" w:cs="Arial"/>
          <w:b/>
          <w:bCs/>
          <w:sz w:val="24"/>
          <w:szCs w:val="24"/>
        </w:rPr>
        <w:t>PASIŪLYMŲ VERTINIMO KRITERIJAI IR SĄLYGOS</w:t>
      </w:r>
    </w:p>
    <w:p w14:paraId="449DF963" w14:textId="77777777" w:rsidR="00190C12" w:rsidRDefault="00190C12" w:rsidP="00E164BC">
      <w:pPr>
        <w:spacing w:after="0"/>
        <w:jc w:val="center"/>
        <w:rPr>
          <w:rFonts w:ascii="Arial" w:hAnsi="Arial" w:cs="Arial"/>
          <w:b/>
          <w:bCs/>
          <w:sz w:val="24"/>
          <w:szCs w:val="24"/>
        </w:rPr>
      </w:pPr>
    </w:p>
    <w:p w14:paraId="10072162" w14:textId="77777777" w:rsidR="001B6583" w:rsidRPr="0024177F" w:rsidRDefault="001B6583" w:rsidP="001B6583">
      <w:pPr>
        <w:pStyle w:val="Sraopastraipa"/>
        <w:numPr>
          <w:ilvl w:val="0"/>
          <w:numId w:val="37"/>
        </w:numPr>
        <w:spacing w:after="0"/>
        <w:ind w:left="0" w:firstLine="567"/>
        <w:jc w:val="both"/>
        <w:rPr>
          <w:rFonts w:ascii="Arial" w:hAnsi="Arial" w:cs="Arial"/>
          <w:sz w:val="24"/>
          <w:szCs w:val="24"/>
        </w:rPr>
      </w:pPr>
      <w:r w:rsidRPr="0024177F">
        <w:rPr>
          <w:rFonts w:ascii="Arial" w:hAnsi="Arial" w:cs="Arial"/>
          <w:sz w:val="24"/>
          <w:szCs w:val="24"/>
        </w:rPr>
        <w:t>Šiame pirkime ekonomiškai naudingiausias pasiūlymas bus išrenkamas pagal kainos ir kokybės santykį.</w:t>
      </w:r>
      <w:r w:rsidRPr="0024177F">
        <w:rPr>
          <w:rFonts w:ascii="Arial" w:hAnsi="Arial" w:cs="Arial"/>
          <w:b/>
          <w:bCs/>
          <w:sz w:val="24"/>
          <w:szCs w:val="24"/>
        </w:rPr>
        <w:t xml:space="preserve"> </w:t>
      </w:r>
    </w:p>
    <w:p w14:paraId="7C985C1A" w14:textId="77777777" w:rsidR="001B6583" w:rsidRPr="0024177F" w:rsidRDefault="001B6583" w:rsidP="001B6583">
      <w:pPr>
        <w:pStyle w:val="Sraopastraipa"/>
        <w:numPr>
          <w:ilvl w:val="0"/>
          <w:numId w:val="37"/>
        </w:numPr>
        <w:spacing w:after="0"/>
        <w:ind w:left="0" w:firstLine="567"/>
        <w:jc w:val="both"/>
        <w:rPr>
          <w:rFonts w:ascii="Arial" w:hAnsi="Arial" w:cs="Arial"/>
          <w:sz w:val="24"/>
          <w:szCs w:val="24"/>
        </w:rPr>
      </w:pPr>
      <w:r w:rsidRPr="0024177F">
        <w:rPr>
          <w:rFonts w:ascii="Arial" w:hAnsi="Arial" w:cs="Arial"/>
          <w:sz w:val="24"/>
          <w:szCs w:val="24"/>
        </w:rPr>
        <w:t xml:space="preserve">Perkančiosios organizacijos neatmesti pasiūlymai bus vertinami, nustatant jų ekonominį naudingumą pagal šio priedo lentelėje „Ekonominio naudingumo vertinimo kriterijai“ nurodytus ekonominio naudingumo kriterijus. </w:t>
      </w:r>
    </w:p>
    <w:p w14:paraId="7C1257CA" w14:textId="77777777" w:rsidR="001B6583" w:rsidRPr="0024177F" w:rsidRDefault="001B6583" w:rsidP="001B6583">
      <w:pPr>
        <w:pStyle w:val="Sraopastraipa"/>
        <w:numPr>
          <w:ilvl w:val="0"/>
          <w:numId w:val="37"/>
        </w:numPr>
        <w:spacing w:after="0"/>
        <w:ind w:left="0" w:firstLine="567"/>
        <w:jc w:val="both"/>
        <w:rPr>
          <w:rFonts w:ascii="Arial" w:hAnsi="Arial" w:cs="Arial"/>
          <w:sz w:val="24"/>
          <w:szCs w:val="24"/>
        </w:rPr>
      </w:pPr>
      <w:r w:rsidRPr="0024177F">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6BED472" w14:textId="77777777" w:rsidR="001B6583" w:rsidRDefault="001B6583" w:rsidP="001B6583">
      <w:pPr>
        <w:pStyle w:val="Sraopastraipa"/>
        <w:numPr>
          <w:ilvl w:val="0"/>
          <w:numId w:val="37"/>
        </w:numPr>
        <w:spacing w:after="0"/>
        <w:ind w:left="0" w:firstLine="567"/>
        <w:jc w:val="both"/>
        <w:rPr>
          <w:rFonts w:ascii="Arial" w:hAnsi="Arial" w:cs="Arial"/>
          <w:sz w:val="24"/>
          <w:szCs w:val="24"/>
        </w:rPr>
      </w:pPr>
      <w:r w:rsidRPr="0024177F">
        <w:rPr>
          <w:rFonts w:ascii="Arial" w:hAnsi="Arial" w:cs="Arial"/>
          <w:sz w:val="24"/>
          <w:szCs w:val="24"/>
        </w:rPr>
        <w:t>Pasiūlymų ekonominio naudingumo vertinimo kriterijai</w:t>
      </w:r>
      <w:r>
        <w:rPr>
          <w:rFonts w:ascii="Arial" w:hAnsi="Arial" w:cs="Arial"/>
          <w:sz w:val="24"/>
          <w:szCs w:val="24"/>
        </w:rPr>
        <w:t>:</w:t>
      </w:r>
    </w:p>
    <w:p w14:paraId="41E90131" w14:textId="77777777" w:rsidR="001B6583" w:rsidRPr="00E164BC" w:rsidRDefault="001B6583" w:rsidP="001B6583">
      <w:pPr>
        <w:pStyle w:val="Sraopastraipa"/>
        <w:spacing w:after="0"/>
        <w:ind w:left="567"/>
        <w:jc w:val="both"/>
        <w:rPr>
          <w:rFonts w:ascii="Arial" w:hAnsi="Arial" w:cs="Arial"/>
          <w:sz w:val="24"/>
          <w:szCs w:val="24"/>
        </w:rPr>
      </w:pPr>
    </w:p>
    <w:p w14:paraId="22DF7E3C" w14:textId="77777777" w:rsidR="001B6583" w:rsidRPr="00077E56" w:rsidRDefault="001B6583" w:rsidP="001B6583">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480"/>
        <w:gridCol w:w="4636"/>
        <w:gridCol w:w="3519"/>
      </w:tblGrid>
      <w:tr w:rsidR="001B6583" w:rsidRPr="004E720A" w14:paraId="1ADE888D" w14:textId="77777777" w:rsidTr="000A073F">
        <w:tc>
          <w:tcPr>
            <w:tcW w:w="3174" w:type="pct"/>
            <w:gridSpan w:val="2"/>
          </w:tcPr>
          <w:p w14:paraId="72FA7792" w14:textId="77777777" w:rsidR="001B6583" w:rsidRPr="004E720A" w:rsidRDefault="001B6583" w:rsidP="000A073F">
            <w:pPr>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0DCA0996" w14:textId="77777777" w:rsidR="001B6583" w:rsidRPr="004E720A" w:rsidRDefault="001B6583" w:rsidP="000A073F">
            <w:pPr>
              <w:jc w:val="center"/>
              <w:rPr>
                <w:rFonts w:ascii="Arial" w:hAnsi="Arial" w:cs="Arial"/>
                <w:b/>
                <w:bCs/>
                <w:sz w:val="24"/>
                <w:szCs w:val="24"/>
              </w:rPr>
            </w:pPr>
            <w:bookmarkStart w:id="39" w:name="_Hlk61099350"/>
            <w:r w:rsidRPr="004E720A">
              <w:rPr>
                <w:rFonts w:ascii="Arial" w:hAnsi="Arial" w:cs="Arial"/>
                <w:b/>
                <w:bCs/>
                <w:sz w:val="24"/>
                <w:szCs w:val="24"/>
              </w:rPr>
              <w:t>Kriterijaus lyginamasis svoris ekonominio naudingumo įvertinime</w:t>
            </w:r>
            <w:bookmarkEnd w:id="39"/>
          </w:p>
        </w:tc>
      </w:tr>
      <w:tr w:rsidR="001B6583" w:rsidRPr="004E720A" w14:paraId="20243D71" w14:textId="77777777" w:rsidTr="000A073F">
        <w:tc>
          <w:tcPr>
            <w:tcW w:w="768" w:type="pct"/>
          </w:tcPr>
          <w:p w14:paraId="66294085" w14:textId="77777777" w:rsidR="001B6583" w:rsidRPr="004E720A" w:rsidRDefault="001B6583" w:rsidP="000A073F">
            <w:pPr>
              <w:rPr>
                <w:rFonts w:ascii="Arial" w:hAnsi="Arial" w:cs="Arial"/>
                <w:sz w:val="24"/>
                <w:szCs w:val="24"/>
              </w:rPr>
            </w:pPr>
            <w:r w:rsidRPr="004E720A">
              <w:rPr>
                <w:rFonts w:ascii="Arial" w:eastAsia="Calibri" w:hAnsi="Arial" w:cs="Arial"/>
                <w:sz w:val="24"/>
                <w:szCs w:val="24"/>
              </w:rPr>
              <w:t>1 kriterijus</w:t>
            </w:r>
          </w:p>
        </w:tc>
        <w:tc>
          <w:tcPr>
            <w:tcW w:w="2406" w:type="pct"/>
          </w:tcPr>
          <w:p w14:paraId="579D0A1A" w14:textId="77777777" w:rsidR="001B6583" w:rsidRPr="004E720A" w:rsidRDefault="001B6583" w:rsidP="000A073F">
            <w:pPr>
              <w:rPr>
                <w:rFonts w:ascii="Arial" w:hAnsi="Arial" w:cs="Arial"/>
                <w:sz w:val="24"/>
                <w:szCs w:val="24"/>
              </w:rPr>
            </w:pPr>
            <w:r w:rsidRPr="004E720A">
              <w:rPr>
                <w:rFonts w:ascii="Arial" w:eastAsia="Calibri" w:hAnsi="Arial" w:cs="Arial"/>
                <w:sz w:val="24"/>
                <w:szCs w:val="24"/>
              </w:rPr>
              <w:t>Pasiūlymo kaina (C)</w:t>
            </w:r>
          </w:p>
        </w:tc>
        <w:tc>
          <w:tcPr>
            <w:tcW w:w="1826" w:type="pct"/>
          </w:tcPr>
          <w:p w14:paraId="3E9974D7" w14:textId="77777777" w:rsidR="001B6583" w:rsidRPr="0024177F" w:rsidRDefault="001B6583" w:rsidP="000A073F">
            <w:pPr>
              <w:jc w:val="center"/>
              <w:rPr>
                <w:rFonts w:ascii="Arial" w:hAnsi="Arial" w:cs="Arial"/>
                <w:sz w:val="24"/>
                <w:szCs w:val="24"/>
              </w:rPr>
            </w:pPr>
            <w:r w:rsidRPr="0024177F">
              <w:rPr>
                <w:rFonts w:ascii="Arial" w:eastAsia="Calibri" w:hAnsi="Arial" w:cs="Arial"/>
                <w:sz w:val="24"/>
                <w:szCs w:val="24"/>
              </w:rPr>
              <w:t>95</w:t>
            </w:r>
          </w:p>
        </w:tc>
      </w:tr>
      <w:tr w:rsidR="001B6583" w:rsidRPr="004E720A" w14:paraId="6DACD82A" w14:textId="77777777" w:rsidTr="000A073F">
        <w:tc>
          <w:tcPr>
            <w:tcW w:w="768" w:type="pct"/>
          </w:tcPr>
          <w:p w14:paraId="2955C9A8" w14:textId="77777777" w:rsidR="001B6583" w:rsidRPr="004E720A" w:rsidRDefault="001B6583" w:rsidP="000A073F">
            <w:pPr>
              <w:rPr>
                <w:rFonts w:ascii="Arial" w:hAnsi="Arial" w:cs="Arial"/>
                <w:sz w:val="24"/>
                <w:szCs w:val="24"/>
              </w:rPr>
            </w:pPr>
            <w:r w:rsidRPr="004E720A">
              <w:rPr>
                <w:rFonts w:ascii="Arial" w:eastAsia="Calibri" w:hAnsi="Arial" w:cs="Arial"/>
                <w:sz w:val="24"/>
                <w:szCs w:val="24"/>
              </w:rPr>
              <w:t>2 kriterijus</w:t>
            </w:r>
          </w:p>
        </w:tc>
        <w:tc>
          <w:tcPr>
            <w:tcW w:w="2406" w:type="pct"/>
          </w:tcPr>
          <w:p w14:paraId="5B25EEF2" w14:textId="77777777" w:rsidR="001B6583" w:rsidRPr="004E720A" w:rsidRDefault="001B6583" w:rsidP="000A073F">
            <w:pPr>
              <w:jc w:val="both"/>
              <w:rPr>
                <w:rFonts w:ascii="Arial" w:hAnsi="Arial" w:cs="Arial"/>
                <w:sz w:val="24"/>
                <w:szCs w:val="24"/>
              </w:rPr>
            </w:pPr>
            <w:r w:rsidRPr="0080453F">
              <w:rPr>
                <w:rFonts w:ascii="Arial" w:eastAsia="Calibri" w:hAnsi="Arial" w:cs="Arial"/>
                <w:sz w:val="24"/>
                <w:szCs w:val="24"/>
              </w:rPr>
              <w:t>Prek</w:t>
            </w:r>
            <w:r>
              <w:rPr>
                <w:rFonts w:ascii="Arial" w:eastAsia="Calibri" w:hAnsi="Arial" w:cs="Arial"/>
                <w:sz w:val="24"/>
                <w:szCs w:val="24"/>
              </w:rPr>
              <w:t>ės</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6" w:type="pct"/>
          </w:tcPr>
          <w:p w14:paraId="594CAD9A" w14:textId="77777777" w:rsidR="001B6583" w:rsidRPr="0024177F" w:rsidRDefault="001B6583" w:rsidP="000A073F">
            <w:pPr>
              <w:jc w:val="center"/>
              <w:rPr>
                <w:rFonts w:ascii="Arial" w:hAnsi="Arial" w:cs="Arial"/>
                <w:sz w:val="24"/>
                <w:szCs w:val="24"/>
              </w:rPr>
            </w:pPr>
            <w:r w:rsidRPr="0024177F">
              <w:rPr>
                <w:rFonts w:ascii="Arial" w:hAnsi="Arial" w:cs="Arial"/>
                <w:sz w:val="24"/>
                <w:szCs w:val="24"/>
              </w:rPr>
              <w:t>5</w:t>
            </w:r>
          </w:p>
        </w:tc>
      </w:tr>
    </w:tbl>
    <w:p w14:paraId="1AEDC0B1" w14:textId="77777777" w:rsidR="001B6583" w:rsidRPr="00E164BC" w:rsidRDefault="001B6583" w:rsidP="001B6583">
      <w:pPr>
        <w:spacing w:after="0"/>
        <w:jc w:val="both"/>
        <w:rPr>
          <w:rFonts w:ascii="Arial" w:hAnsi="Arial" w:cs="Arial"/>
          <w:sz w:val="24"/>
          <w:szCs w:val="24"/>
        </w:rPr>
      </w:pPr>
    </w:p>
    <w:p w14:paraId="2E05FC7A" w14:textId="77777777" w:rsidR="001B6583" w:rsidRPr="004E720A" w:rsidRDefault="001B6583" w:rsidP="001B6583">
      <w:pPr>
        <w:pStyle w:val="Sraopastraipa"/>
        <w:numPr>
          <w:ilvl w:val="0"/>
          <w:numId w:val="37"/>
        </w:numPr>
        <w:spacing w:after="0"/>
        <w:ind w:firstLine="566"/>
        <w:jc w:val="both"/>
        <w:rPr>
          <w:rFonts w:ascii="Arial" w:hAnsi="Arial" w:cs="Arial"/>
          <w:sz w:val="24"/>
          <w:szCs w:val="24"/>
        </w:rPr>
      </w:pPr>
      <w:r w:rsidRPr="004E720A">
        <w:rPr>
          <w:rFonts w:ascii="Arial" w:hAnsi="Arial" w:cs="Arial"/>
          <w:sz w:val="24"/>
          <w:szCs w:val="24"/>
        </w:rPr>
        <w:t>Ekonominis naudingumas (S) apskaičiuojamas sudedant vertinamo tiekėjo Pasiūlymo kainos (C) ir</w:t>
      </w:r>
      <w:r>
        <w:rPr>
          <w:rFonts w:ascii="Arial" w:hAnsi="Arial" w:cs="Arial"/>
          <w:sz w:val="24"/>
          <w:szCs w:val="24"/>
        </w:rPr>
        <w:t xml:space="preserve"> techninių</w:t>
      </w:r>
      <w:r w:rsidRPr="004E720A">
        <w:rPr>
          <w:rFonts w:ascii="Arial" w:hAnsi="Arial" w:cs="Arial"/>
          <w:sz w:val="24"/>
          <w:szCs w:val="24"/>
        </w:rPr>
        <w:t xml:space="preserve"> kriterijų (T) balus:</w:t>
      </w:r>
    </w:p>
    <w:p w14:paraId="36B3944F" w14:textId="77777777" w:rsidR="001B6583" w:rsidRPr="004E720A" w:rsidRDefault="001B6583" w:rsidP="001B6583">
      <w:pPr>
        <w:spacing w:after="0"/>
        <w:ind w:left="709" w:firstLine="566"/>
        <w:jc w:val="both"/>
        <w:rPr>
          <w:rFonts w:ascii="Arial" w:hAnsi="Arial" w:cs="Arial"/>
          <w:sz w:val="24"/>
          <w:szCs w:val="24"/>
        </w:rPr>
      </w:pPr>
    </w:p>
    <w:p w14:paraId="224D7930" w14:textId="77777777" w:rsidR="001B6583" w:rsidRPr="004E720A" w:rsidRDefault="001B6583" w:rsidP="001B6583">
      <w:pPr>
        <w:spacing w:after="0"/>
        <w:ind w:firstLine="566"/>
        <w:jc w:val="center"/>
        <w:rPr>
          <w:rFonts w:ascii="Arial" w:hAnsi="Arial" w:cs="Arial"/>
          <w:sz w:val="24"/>
          <w:szCs w:val="24"/>
        </w:rPr>
      </w:pPr>
      <w:r w:rsidRPr="004E720A">
        <w:rPr>
          <w:rFonts w:ascii="Arial" w:hAnsi="Arial" w:cs="Arial"/>
          <w:position w:val="-6"/>
          <w:sz w:val="24"/>
          <w:szCs w:val="24"/>
        </w:rPr>
        <w:object w:dxaOrig="1059" w:dyaOrig="280" w14:anchorId="703F9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3.8pt" o:ole="" fillcolor="window">
            <v:imagedata r:id="rId9" o:title=""/>
          </v:shape>
          <o:OLEObject Type="Embed" ProgID="Equation.3" ShapeID="_x0000_i1025" DrawAspect="Content" ObjectID="_1839481529" r:id="rId10"/>
        </w:object>
      </w:r>
    </w:p>
    <w:p w14:paraId="112EDBCA" w14:textId="77777777" w:rsidR="001B6583" w:rsidRPr="004E720A" w:rsidRDefault="001B6583" w:rsidP="001B6583">
      <w:pPr>
        <w:spacing w:after="0"/>
        <w:ind w:firstLine="566"/>
        <w:jc w:val="both"/>
        <w:rPr>
          <w:rFonts w:ascii="Arial" w:hAnsi="Arial" w:cs="Arial"/>
          <w:sz w:val="24"/>
          <w:szCs w:val="24"/>
        </w:rPr>
      </w:pPr>
    </w:p>
    <w:p w14:paraId="4DB29472" w14:textId="77777777" w:rsidR="001B6583" w:rsidRPr="004E720A" w:rsidRDefault="001B6583" w:rsidP="001B6583">
      <w:pPr>
        <w:pStyle w:val="Sraopastraipa"/>
        <w:numPr>
          <w:ilvl w:val="0"/>
          <w:numId w:val="37"/>
        </w:numPr>
        <w:spacing w:after="0"/>
        <w:ind w:left="0" w:firstLine="567"/>
        <w:jc w:val="both"/>
        <w:rPr>
          <w:rFonts w:ascii="Arial" w:hAnsi="Arial" w:cs="Arial"/>
          <w:sz w:val="24"/>
          <w:szCs w:val="24"/>
        </w:rPr>
      </w:pPr>
      <w:r w:rsidRPr="004E720A">
        <w:rPr>
          <w:rFonts w:ascii="Arial" w:hAnsi="Arial" w:cs="Arial"/>
          <w:sz w:val="24"/>
          <w:szCs w:val="24"/>
        </w:rPr>
        <w:t xml:space="preserve">Vertinamo tiekėjo Pasiūlymo kainos (C) balai apskaičiuojami visų vertinamų tiekėjų pasiūlytos mažiausios </w:t>
      </w:r>
      <w:r w:rsidRPr="00F17C87">
        <w:rPr>
          <w:rFonts w:ascii="Arial" w:hAnsi="Arial" w:cs="Arial"/>
          <w:sz w:val="24"/>
          <w:szCs w:val="24"/>
        </w:rPr>
        <w:t>kainos (C</w:t>
      </w:r>
      <w:r w:rsidRPr="00F17C87">
        <w:rPr>
          <w:rFonts w:ascii="Arial" w:hAnsi="Arial" w:cs="Arial"/>
          <w:sz w:val="24"/>
          <w:szCs w:val="24"/>
          <w:vertAlign w:val="subscript"/>
        </w:rPr>
        <w:t>min</w:t>
      </w:r>
      <w:r w:rsidRPr="00F17C87">
        <w:rPr>
          <w:rFonts w:ascii="Arial" w:hAnsi="Arial" w:cs="Arial"/>
          <w:sz w:val="24"/>
          <w:szCs w:val="24"/>
        </w:rPr>
        <w:t>)</w:t>
      </w:r>
      <w:r w:rsidRPr="00077E56">
        <w:rPr>
          <w:rFonts w:ascii="Arial" w:hAnsi="Arial" w:cs="Arial"/>
          <w:sz w:val="24"/>
          <w:szCs w:val="24"/>
        </w:rPr>
        <w:t xml:space="preserve"> ir vertinamo tiekėjo pasiūlymo kainos (C</w:t>
      </w:r>
      <w:r w:rsidRPr="00077E56">
        <w:rPr>
          <w:rFonts w:ascii="Arial" w:hAnsi="Arial" w:cs="Arial"/>
          <w:sz w:val="24"/>
          <w:szCs w:val="24"/>
          <w:vertAlign w:val="subscript"/>
        </w:rPr>
        <w:t>p</w:t>
      </w:r>
      <w:r w:rsidRPr="004E720A">
        <w:rPr>
          <w:rFonts w:ascii="Arial" w:hAnsi="Arial" w:cs="Arial"/>
          <w:sz w:val="24"/>
          <w:szCs w:val="24"/>
        </w:rPr>
        <w:t>) santykį padauginant iš kainos lyginamojo svorio ekonominio naudingumo įvertinime (X):</w:t>
      </w:r>
    </w:p>
    <w:p w14:paraId="56F5BEDE" w14:textId="77777777" w:rsidR="001B6583" w:rsidRPr="004E720A" w:rsidRDefault="001B6583" w:rsidP="001B6583">
      <w:pPr>
        <w:spacing w:after="0" w:line="240" w:lineRule="auto"/>
        <w:ind w:left="709" w:hanging="709"/>
        <w:jc w:val="center"/>
        <w:rPr>
          <w:rFonts w:ascii="Arial" w:hAnsi="Arial" w:cs="Arial"/>
          <w:sz w:val="24"/>
          <w:szCs w:val="24"/>
        </w:rPr>
      </w:pPr>
      <w:r w:rsidRPr="004E720A">
        <w:rPr>
          <w:rFonts w:ascii="Arial" w:hAnsi="Arial" w:cs="Arial"/>
          <w:position w:val="-32"/>
          <w:sz w:val="24"/>
          <w:szCs w:val="24"/>
        </w:rPr>
        <w:object w:dxaOrig="1300" w:dyaOrig="720" w14:anchorId="52BF4D59">
          <v:shape id="_x0000_i1026" type="#_x0000_t75" style="width:65.4pt;height:36pt" o:ole="" fillcolor="window">
            <v:imagedata r:id="rId11" o:title=""/>
          </v:shape>
          <o:OLEObject Type="Embed" ProgID="Equation.3" ShapeID="_x0000_i1026" DrawAspect="Content" ObjectID="_1839481530" r:id="rId12"/>
        </w:object>
      </w:r>
    </w:p>
    <w:p w14:paraId="2CA8223E" w14:textId="77777777" w:rsidR="001B6583" w:rsidRPr="004E720A" w:rsidRDefault="001B6583" w:rsidP="001B6583">
      <w:pPr>
        <w:spacing w:after="0"/>
        <w:ind w:firstLine="567"/>
        <w:jc w:val="both"/>
        <w:rPr>
          <w:rFonts w:ascii="Arial" w:hAnsi="Arial" w:cs="Arial"/>
          <w:sz w:val="24"/>
          <w:szCs w:val="24"/>
        </w:rPr>
      </w:pPr>
      <w:r w:rsidRPr="004E720A">
        <w:rPr>
          <w:rFonts w:ascii="Arial" w:hAnsi="Arial" w:cs="Arial"/>
          <w:sz w:val="24"/>
          <w:szCs w:val="24"/>
        </w:rPr>
        <w:t>Apskaičiuotas kriterijaus C balas apvalinamas matematiškai dviejų skaitmenų po kablelio tikslumu.</w:t>
      </w:r>
    </w:p>
    <w:p w14:paraId="493664F6" w14:textId="77777777" w:rsidR="001B6583" w:rsidRPr="004E720A" w:rsidRDefault="001B6583" w:rsidP="001B6583">
      <w:pPr>
        <w:spacing w:after="0"/>
        <w:ind w:firstLine="709"/>
        <w:jc w:val="both"/>
        <w:rPr>
          <w:rFonts w:ascii="Arial" w:hAnsi="Arial" w:cs="Arial"/>
          <w:sz w:val="24"/>
          <w:szCs w:val="24"/>
        </w:rPr>
      </w:pPr>
    </w:p>
    <w:p w14:paraId="46CC134C" w14:textId="77777777" w:rsidR="001B6583" w:rsidRDefault="001B6583" w:rsidP="001B6583">
      <w:pPr>
        <w:pStyle w:val="Sraopastraipa"/>
        <w:numPr>
          <w:ilvl w:val="0"/>
          <w:numId w:val="37"/>
        </w:numPr>
        <w:spacing w:after="0"/>
        <w:ind w:firstLine="566"/>
        <w:jc w:val="both"/>
        <w:rPr>
          <w:rFonts w:ascii="Arial" w:hAnsi="Arial" w:cs="Arial"/>
          <w:sz w:val="24"/>
          <w:szCs w:val="24"/>
        </w:rPr>
      </w:pPr>
      <w:r w:rsidRPr="004E720A">
        <w:rPr>
          <w:rFonts w:ascii="Arial" w:hAnsi="Arial" w:cs="Arial"/>
          <w:sz w:val="24"/>
          <w:szCs w:val="24"/>
        </w:rPr>
        <w:t xml:space="preserve">Kriterijaus </w:t>
      </w:r>
      <w:r w:rsidRPr="0024177F">
        <w:rPr>
          <w:rFonts w:ascii="Arial" w:hAnsi="Arial" w:cs="Arial"/>
          <w:b/>
          <w:bCs/>
          <w:sz w:val="24"/>
          <w:szCs w:val="24"/>
        </w:rPr>
        <w:t>Prek</w:t>
      </w:r>
      <w:r>
        <w:rPr>
          <w:rFonts w:ascii="Arial" w:hAnsi="Arial" w:cs="Arial"/>
          <w:b/>
          <w:bCs/>
          <w:sz w:val="24"/>
          <w:szCs w:val="24"/>
        </w:rPr>
        <w:t>ės</w:t>
      </w:r>
      <w:r w:rsidRPr="0024177F">
        <w:rPr>
          <w:rFonts w:ascii="Arial" w:hAnsi="Arial" w:cs="Arial"/>
          <w:b/>
          <w:bCs/>
          <w:sz w:val="24"/>
          <w:szCs w:val="24"/>
        </w:rPr>
        <w:t xml:space="preserve"> pristatymo termino</w:t>
      </w:r>
      <w:r w:rsidRPr="0080453F">
        <w:rPr>
          <w:rFonts w:ascii="Arial" w:hAnsi="Arial" w:cs="Arial"/>
          <w:sz w:val="24"/>
          <w:szCs w:val="24"/>
        </w:rPr>
        <w:t xml:space="preserve"> (T) balų skaičiavimo tvarka</w:t>
      </w:r>
      <w:r w:rsidRPr="004E720A">
        <w:rPr>
          <w:rFonts w:ascii="Arial" w:hAnsi="Arial" w:cs="Arial"/>
          <w:sz w:val="24"/>
          <w:szCs w:val="24"/>
        </w:rPr>
        <w:t>:</w:t>
      </w:r>
    </w:p>
    <w:p w14:paraId="501B9564" w14:textId="77777777" w:rsidR="00FD5991" w:rsidRDefault="00FD5991" w:rsidP="00FD5991">
      <w:pPr>
        <w:pStyle w:val="Sraopastraipa"/>
        <w:spacing w:after="0"/>
        <w:ind w:left="567"/>
        <w:jc w:val="both"/>
        <w:rPr>
          <w:rFonts w:ascii="Arial" w:hAnsi="Arial" w:cs="Arial"/>
          <w:sz w:val="24"/>
          <w:szCs w:val="24"/>
        </w:rPr>
      </w:pPr>
    </w:p>
    <w:p w14:paraId="72B4CA12" w14:textId="77777777" w:rsidR="00FD5991" w:rsidRPr="0023457E" w:rsidRDefault="00FD5991" w:rsidP="00FD5991">
      <w:pPr>
        <w:pStyle w:val="Sraopastraipa"/>
        <w:shd w:val="clear" w:color="auto" w:fill="FFFFFF"/>
        <w:tabs>
          <w:tab w:val="left" w:pos="1701"/>
        </w:tabs>
        <w:spacing w:after="0" w:line="240" w:lineRule="auto"/>
        <w:ind w:left="710"/>
        <w:jc w:val="right"/>
        <w:rPr>
          <w:rFonts w:ascii="Arial" w:hAnsi="Arial" w:cs="Arial"/>
          <w:b/>
          <w:sz w:val="24"/>
          <w:szCs w:val="24"/>
        </w:rPr>
      </w:pPr>
      <w:r w:rsidRPr="0023457E">
        <w:rPr>
          <w:rFonts w:ascii="Arial" w:hAnsi="Arial" w:cs="Arial"/>
          <w:b/>
          <w:sz w:val="24"/>
          <w:szCs w:val="24"/>
        </w:rPr>
        <w:t xml:space="preserve">Lentelė. Prekės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FD5991" w:rsidRPr="00621675" w14:paraId="06175C12" w14:textId="77777777" w:rsidTr="00FD5991">
        <w:trPr>
          <w:trHeight w:val="168"/>
        </w:trPr>
        <w:tc>
          <w:tcPr>
            <w:tcW w:w="4817" w:type="dxa"/>
            <w:tcBorders>
              <w:top w:val="single" w:sz="4" w:space="0" w:color="auto"/>
              <w:left w:val="single" w:sz="4" w:space="0" w:color="auto"/>
              <w:bottom w:val="single" w:sz="4" w:space="0" w:color="auto"/>
              <w:right w:val="single" w:sz="4" w:space="0" w:color="auto"/>
            </w:tcBorders>
            <w:hideMark/>
          </w:tcPr>
          <w:p w14:paraId="1CB9109F" w14:textId="77777777" w:rsidR="00FD5991" w:rsidRPr="00621675" w:rsidRDefault="00FD5991" w:rsidP="00E72801">
            <w:pPr>
              <w:jc w:val="center"/>
              <w:rPr>
                <w:rFonts w:ascii="Arial" w:hAnsi="Arial" w:cs="Arial"/>
                <w:sz w:val="24"/>
                <w:szCs w:val="24"/>
              </w:rPr>
            </w:pPr>
            <w:r>
              <w:rPr>
                <w:rFonts w:ascii="Arial" w:hAnsi="Arial" w:cs="Arial"/>
                <w:b/>
                <w:bCs/>
                <w:sz w:val="24"/>
                <w:szCs w:val="24"/>
              </w:rPr>
              <w:t>Prekių</w:t>
            </w:r>
            <w:r w:rsidRPr="00621675">
              <w:rPr>
                <w:rFonts w:ascii="Arial" w:hAnsi="Arial" w:cs="Arial"/>
                <w:b/>
                <w:bCs/>
                <w:sz w:val="24"/>
                <w:szCs w:val="24"/>
              </w:rPr>
              <w:t xml:space="preserve"> pristatymo terminas (T)</w:t>
            </w:r>
          </w:p>
        </w:tc>
        <w:tc>
          <w:tcPr>
            <w:tcW w:w="4817" w:type="dxa"/>
            <w:tcBorders>
              <w:top w:val="single" w:sz="4" w:space="0" w:color="auto"/>
              <w:left w:val="single" w:sz="4" w:space="0" w:color="auto"/>
              <w:bottom w:val="single" w:sz="4" w:space="0" w:color="auto"/>
              <w:right w:val="single" w:sz="4" w:space="0" w:color="auto"/>
            </w:tcBorders>
            <w:hideMark/>
          </w:tcPr>
          <w:p w14:paraId="02BF75D0" w14:textId="77777777" w:rsidR="00FD5991" w:rsidRPr="00621675" w:rsidRDefault="00FD5991" w:rsidP="00E72801">
            <w:pPr>
              <w:jc w:val="center"/>
              <w:rPr>
                <w:rFonts w:ascii="Arial" w:hAnsi="Arial" w:cs="Arial"/>
                <w:sz w:val="24"/>
                <w:szCs w:val="24"/>
              </w:rPr>
            </w:pPr>
            <w:r w:rsidRPr="00621675">
              <w:rPr>
                <w:rFonts w:ascii="Arial" w:hAnsi="Arial" w:cs="Arial"/>
                <w:b/>
                <w:bCs/>
                <w:spacing w:val="-2"/>
                <w:sz w:val="24"/>
                <w:szCs w:val="24"/>
              </w:rPr>
              <w:t>Ekonominio naudingumo balai, kurie bus suteikti šiam kriterijui</w:t>
            </w:r>
          </w:p>
        </w:tc>
      </w:tr>
      <w:tr w:rsidR="00FD5991" w:rsidRPr="00621675" w14:paraId="2C8D6D56" w14:textId="77777777" w:rsidTr="00FD5991">
        <w:tc>
          <w:tcPr>
            <w:tcW w:w="4817" w:type="dxa"/>
            <w:tcBorders>
              <w:top w:val="single" w:sz="4" w:space="0" w:color="auto"/>
              <w:left w:val="single" w:sz="4" w:space="0" w:color="auto"/>
              <w:bottom w:val="single" w:sz="4" w:space="0" w:color="auto"/>
              <w:right w:val="single" w:sz="4" w:space="0" w:color="auto"/>
            </w:tcBorders>
          </w:tcPr>
          <w:p w14:paraId="4933D829" w14:textId="77777777" w:rsidR="00FD5991" w:rsidRPr="00621675" w:rsidRDefault="00FD5991" w:rsidP="00E72801">
            <w:pPr>
              <w:jc w:val="both"/>
              <w:rPr>
                <w:rFonts w:ascii="Arial" w:hAnsi="Arial" w:cs="Arial"/>
                <w:sz w:val="24"/>
                <w:szCs w:val="24"/>
              </w:rPr>
            </w:pPr>
            <w:r>
              <w:rPr>
                <w:rFonts w:ascii="Arial" w:hAnsi="Arial" w:cs="Arial"/>
                <w:sz w:val="24"/>
                <w:szCs w:val="24"/>
              </w:rPr>
              <w:t>1</w:t>
            </w:r>
            <w:r w:rsidRPr="00621675">
              <w:rPr>
                <w:rFonts w:ascii="Arial" w:hAnsi="Arial" w:cs="Arial"/>
                <w:sz w:val="24"/>
                <w:szCs w:val="24"/>
              </w:rPr>
              <w:t xml:space="preserve"> mėn</w:t>
            </w:r>
            <w:r>
              <w:rPr>
                <w:rFonts w:ascii="Arial" w:hAnsi="Arial" w:cs="Arial"/>
                <w:sz w:val="24"/>
                <w:szCs w:val="24"/>
              </w:rPr>
              <w:t xml:space="preserve">uo </w:t>
            </w:r>
          </w:p>
        </w:tc>
        <w:tc>
          <w:tcPr>
            <w:tcW w:w="4817" w:type="dxa"/>
            <w:tcBorders>
              <w:top w:val="single" w:sz="4" w:space="0" w:color="auto"/>
              <w:left w:val="single" w:sz="4" w:space="0" w:color="auto"/>
              <w:bottom w:val="single" w:sz="4" w:space="0" w:color="auto"/>
              <w:right w:val="single" w:sz="4" w:space="0" w:color="auto"/>
            </w:tcBorders>
          </w:tcPr>
          <w:p w14:paraId="64F88183" w14:textId="77777777" w:rsidR="00FD5991" w:rsidRPr="00621675" w:rsidRDefault="00FD5991" w:rsidP="00E72801">
            <w:pPr>
              <w:jc w:val="both"/>
              <w:rPr>
                <w:rFonts w:ascii="Arial" w:hAnsi="Arial" w:cs="Arial"/>
                <w:sz w:val="24"/>
                <w:szCs w:val="24"/>
              </w:rPr>
            </w:pPr>
            <w:r>
              <w:rPr>
                <w:rFonts w:ascii="Arial" w:hAnsi="Arial" w:cs="Arial"/>
                <w:sz w:val="24"/>
                <w:szCs w:val="24"/>
              </w:rPr>
              <w:t>5</w:t>
            </w:r>
          </w:p>
        </w:tc>
      </w:tr>
      <w:tr w:rsidR="00FD5991" w:rsidRPr="00621675" w14:paraId="44DB4E52" w14:textId="77777777" w:rsidTr="00FD5991">
        <w:tc>
          <w:tcPr>
            <w:tcW w:w="4817" w:type="dxa"/>
            <w:tcBorders>
              <w:top w:val="single" w:sz="4" w:space="0" w:color="auto"/>
              <w:left w:val="single" w:sz="4" w:space="0" w:color="auto"/>
              <w:bottom w:val="single" w:sz="4" w:space="0" w:color="auto"/>
              <w:right w:val="single" w:sz="4" w:space="0" w:color="auto"/>
            </w:tcBorders>
          </w:tcPr>
          <w:p w14:paraId="48A8418D" w14:textId="77777777" w:rsidR="00FD5991" w:rsidRPr="00621675" w:rsidRDefault="00FD5991" w:rsidP="00E72801">
            <w:pPr>
              <w:jc w:val="both"/>
              <w:rPr>
                <w:rFonts w:ascii="Arial" w:hAnsi="Arial" w:cs="Arial"/>
                <w:sz w:val="24"/>
                <w:szCs w:val="24"/>
              </w:rPr>
            </w:pPr>
            <w:r>
              <w:rPr>
                <w:rFonts w:ascii="Arial" w:hAnsi="Arial" w:cs="Arial"/>
                <w:sz w:val="24"/>
                <w:szCs w:val="24"/>
              </w:rPr>
              <w:t>2</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79E798BC" w14:textId="77777777" w:rsidR="00FD5991" w:rsidRPr="00621675" w:rsidRDefault="00FD5991" w:rsidP="00E72801">
            <w:pPr>
              <w:jc w:val="both"/>
              <w:rPr>
                <w:rFonts w:ascii="Arial" w:hAnsi="Arial" w:cs="Arial"/>
                <w:sz w:val="24"/>
                <w:szCs w:val="24"/>
              </w:rPr>
            </w:pPr>
            <w:r>
              <w:rPr>
                <w:rFonts w:ascii="Arial" w:hAnsi="Arial" w:cs="Arial"/>
                <w:sz w:val="24"/>
                <w:szCs w:val="24"/>
              </w:rPr>
              <w:t>4</w:t>
            </w:r>
          </w:p>
        </w:tc>
      </w:tr>
      <w:tr w:rsidR="00FD5991" w:rsidRPr="00621675" w14:paraId="0883DFFA" w14:textId="77777777" w:rsidTr="00FD5991">
        <w:trPr>
          <w:trHeight w:val="70"/>
        </w:trPr>
        <w:tc>
          <w:tcPr>
            <w:tcW w:w="4817" w:type="dxa"/>
            <w:tcBorders>
              <w:top w:val="single" w:sz="4" w:space="0" w:color="auto"/>
              <w:left w:val="single" w:sz="4" w:space="0" w:color="auto"/>
              <w:bottom w:val="single" w:sz="4" w:space="0" w:color="auto"/>
              <w:right w:val="single" w:sz="4" w:space="0" w:color="auto"/>
            </w:tcBorders>
          </w:tcPr>
          <w:p w14:paraId="2C587A87" w14:textId="77777777" w:rsidR="00FD5991" w:rsidRPr="00621675" w:rsidRDefault="00FD5991" w:rsidP="00E72801">
            <w:pPr>
              <w:jc w:val="both"/>
              <w:rPr>
                <w:rFonts w:ascii="Arial" w:hAnsi="Arial" w:cs="Arial"/>
                <w:sz w:val="24"/>
                <w:szCs w:val="24"/>
              </w:rPr>
            </w:pPr>
            <w:r>
              <w:rPr>
                <w:rFonts w:ascii="Arial" w:hAnsi="Arial" w:cs="Arial"/>
                <w:sz w:val="24"/>
                <w:szCs w:val="24"/>
              </w:rPr>
              <w:t>3</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5961659B" w14:textId="77777777" w:rsidR="00FD5991" w:rsidRPr="00621675" w:rsidRDefault="00FD5991" w:rsidP="00E72801">
            <w:pPr>
              <w:jc w:val="both"/>
              <w:rPr>
                <w:rFonts w:ascii="Arial" w:hAnsi="Arial" w:cs="Arial"/>
                <w:sz w:val="24"/>
                <w:szCs w:val="24"/>
              </w:rPr>
            </w:pPr>
            <w:r>
              <w:rPr>
                <w:rFonts w:ascii="Arial" w:hAnsi="Arial" w:cs="Arial"/>
                <w:sz w:val="24"/>
                <w:szCs w:val="24"/>
              </w:rPr>
              <w:t>3</w:t>
            </w:r>
          </w:p>
        </w:tc>
      </w:tr>
      <w:tr w:rsidR="00FD5991" w:rsidRPr="00621675" w14:paraId="55CFEDEF" w14:textId="77777777" w:rsidTr="00FD5991">
        <w:tc>
          <w:tcPr>
            <w:tcW w:w="4817" w:type="dxa"/>
            <w:tcBorders>
              <w:top w:val="single" w:sz="4" w:space="0" w:color="auto"/>
              <w:left w:val="single" w:sz="4" w:space="0" w:color="auto"/>
              <w:bottom w:val="single" w:sz="4" w:space="0" w:color="auto"/>
              <w:right w:val="single" w:sz="4" w:space="0" w:color="auto"/>
            </w:tcBorders>
          </w:tcPr>
          <w:p w14:paraId="4634262E" w14:textId="77777777" w:rsidR="00FD5991" w:rsidRPr="00621675" w:rsidRDefault="00FD5991" w:rsidP="00E72801">
            <w:pPr>
              <w:jc w:val="both"/>
              <w:rPr>
                <w:rFonts w:ascii="Arial" w:hAnsi="Arial" w:cs="Arial"/>
                <w:sz w:val="24"/>
                <w:szCs w:val="24"/>
              </w:rPr>
            </w:pPr>
            <w:r>
              <w:rPr>
                <w:rFonts w:ascii="Arial" w:hAnsi="Arial" w:cs="Arial"/>
                <w:sz w:val="24"/>
                <w:szCs w:val="24"/>
              </w:rPr>
              <w:lastRenderedPageBreak/>
              <w:t>4</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59A97A91" w14:textId="77777777" w:rsidR="00FD5991" w:rsidRPr="00621675" w:rsidRDefault="00FD5991" w:rsidP="00E72801">
            <w:pPr>
              <w:jc w:val="both"/>
              <w:rPr>
                <w:rFonts w:ascii="Arial" w:hAnsi="Arial" w:cs="Arial"/>
                <w:sz w:val="24"/>
                <w:szCs w:val="24"/>
              </w:rPr>
            </w:pPr>
            <w:r>
              <w:rPr>
                <w:rFonts w:ascii="Arial" w:hAnsi="Arial" w:cs="Arial"/>
                <w:sz w:val="24"/>
                <w:szCs w:val="24"/>
              </w:rPr>
              <w:t>2</w:t>
            </w:r>
          </w:p>
        </w:tc>
      </w:tr>
      <w:tr w:rsidR="00FD5991" w:rsidRPr="00621675" w14:paraId="64A2E040" w14:textId="77777777" w:rsidTr="00FD5991">
        <w:tc>
          <w:tcPr>
            <w:tcW w:w="4817" w:type="dxa"/>
            <w:tcBorders>
              <w:top w:val="single" w:sz="4" w:space="0" w:color="auto"/>
              <w:left w:val="single" w:sz="4" w:space="0" w:color="auto"/>
              <w:bottom w:val="single" w:sz="4" w:space="0" w:color="auto"/>
              <w:right w:val="single" w:sz="4" w:space="0" w:color="auto"/>
            </w:tcBorders>
          </w:tcPr>
          <w:p w14:paraId="24E7BAD3" w14:textId="77777777" w:rsidR="00FD5991" w:rsidRDefault="00FD5991" w:rsidP="00E72801">
            <w:pPr>
              <w:jc w:val="both"/>
              <w:rPr>
                <w:rFonts w:ascii="Arial" w:hAnsi="Arial" w:cs="Arial"/>
                <w:sz w:val="24"/>
                <w:szCs w:val="24"/>
              </w:rPr>
            </w:pPr>
            <w:r>
              <w:rPr>
                <w:rFonts w:ascii="Arial" w:hAnsi="Arial" w:cs="Arial"/>
                <w:sz w:val="24"/>
                <w:szCs w:val="24"/>
              </w:rPr>
              <w:t>5 mėnesiai</w:t>
            </w:r>
          </w:p>
        </w:tc>
        <w:tc>
          <w:tcPr>
            <w:tcW w:w="4817" w:type="dxa"/>
            <w:tcBorders>
              <w:top w:val="single" w:sz="4" w:space="0" w:color="auto"/>
              <w:left w:val="single" w:sz="4" w:space="0" w:color="auto"/>
              <w:bottom w:val="single" w:sz="4" w:space="0" w:color="auto"/>
              <w:right w:val="single" w:sz="4" w:space="0" w:color="auto"/>
            </w:tcBorders>
          </w:tcPr>
          <w:p w14:paraId="68F6F1B0" w14:textId="77777777" w:rsidR="00FD5991" w:rsidRDefault="00FD5991" w:rsidP="00E72801">
            <w:pPr>
              <w:jc w:val="both"/>
              <w:rPr>
                <w:rFonts w:ascii="Arial" w:hAnsi="Arial" w:cs="Arial"/>
                <w:sz w:val="24"/>
                <w:szCs w:val="24"/>
              </w:rPr>
            </w:pPr>
            <w:r>
              <w:rPr>
                <w:rFonts w:ascii="Arial" w:hAnsi="Arial" w:cs="Arial"/>
                <w:sz w:val="24"/>
                <w:szCs w:val="24"/>
              </w:rPr>
              <w:t>1</w:t>
            </w:r>
          </w:p>
        </w:tc>
      </w:tr>
      <w:tr w:rsidR="00FD5991" w:rsidRPr="00621675" w14:paraId="04061A6E" w14:textId="77777777" w:rsidTr="00FD5991">
        <w:tc>
          <w:tcPr>
            <w:tcW w:w="4817" w:type="dxa"/>
            <w:tcBorders>
              <w:top w:val="single" w:sz="4" w:space="0" w:color="auto"/>
              <w:left w:val="single" w:sz="4" w:space="0" w:color="auto"/>
              <w:bottom w:val="single" w:sz="4" w:space="0" w:color="auto"/>
              <w:right w:val="single" w:sz="4" w:space="0" w:color="auto"/>
            </w:tcBorders>
          </w:tcPr>
          <w:p w14:paraId="5781E5FE" w14:textId="77777777" w:rsidR="00FD5991" w:rsidRDefault="00FD5991" w:rsidP="00E72801">
            <w:pPr>
              <w:jc w:val="both"/>
              <w:rPr>
                <w:rFonts w:ascii="Arial" w:hAnsi="Arial" w:cs="Arial"/>
                <w:sz w:val="24"/>
                <w:szCs w:val="24"/>
              </w:rPr>
            </w:pPr>
            <w:r>
              <w:rPr>
                <w:rFonts w:ascii="Arial" w:hAnsi="Arial" w:cs="Arial"/>
                <w:sz w:val="24"/>
                <w:szCs w:val="24"/>
              </w:rPr>
              <w:t>6 mėnesiai</w:t>
            </w:r>
          </w:p>
        </w:tc>
        <w:tc>
          <w:tcPr>
            <w:tcW w:w="4817" w:type="dxa"/>
            <w:tcBorders>
              <w:top w:val="single" w:sz="4" w:space="0" w:color="auto"/>
              <w:left w:val="single" w:sz="4" w:space="0" w:color="auto"/>
              <w:bottom w:val="single" w:sz="4" w:space="0" w:color="auto"/>
              <w:right w:val="single" w:sz="4" w:space="0" w:color="auto"/>
            </w:tcBorders>
          </w:tcPr>
          <w:p w14:paraId="2D612CF2" w14:textId="77777777" w:rsidR="00FD5991" w:rsidRDefault="00FD5991" w:rsidP="00E72801">
            <w:pPr>
              <w:jc w:val="both"/>
              <w:rPr>
                <w:rFonts w:ascii="Arial" w:hAnsi="Arial" w:cs="Arial"/>
                <w:sz w:val="24"/>
                <w:szCs w:val="24"/>
              </w:rPr>
            </w:pPr>
            <w:r>
              <w:rPr>
                <w:rFonts w:ascii="Arial" w:hAnsi="Arial" w:cs="Arial"/>
                <w:sz w:val="24"/>
                <w:szCs w:val="24"/>
              </w:rPr>
              <w:t>0</w:t>
            </w:r>
          </w:p>
        </w:tc>
      </w:tr>
    </w:tbl>
    <w:p w14:paraId="0018162A" w14:textId="77777777" w:rsidR="00FD5991" w:rsidRPr="00FD5991" w:rsidRDefault="00FD5991" w:rsidP="00FD5991">
      <w:pPr>
        <w:spacing w:after="0"/>
        <w:jc w:val="both"/>
        <w:rPr>
          <w:rFonts w:ascii="Arial" w:hAnsi="Arial" w:cs="Arial"/>
          <w:sz w:val="24"/>
          <w:szCs w:val="24"/>
        </w:rPr>
      </w:pPr>
    </w:p>
    <w:p w14:paraId="29C84672" w14:textId="7AEA8DA8" w:rsidR="00FD5991" w:rsidRDefault="00FD5991" w:rsidP="00FD5991">
      <w:pPr>
        <w:tabs>
          <w:tab w:val="left" w:pos="1701"/>
        </w:tabs>
        <w:spacing w:after="0"/>
        <w:ind w:left="1" w:firstLine="566"/>
        <w:jc w:val="both"/>
        <w:rPr>
          <w:rFonts w:ascii="Arial" w:hAnsi="Arial" w:cs="Arial"/>
          <w:sz w:val="24"/>
          <w:szCs w:val="24"/>
        </w:rPr>
      </w:pPr>
      <w:r>
        <w:rPr>
          <w:rFonts w:ascii="Arial" w:hAnsi="Arial" w:cs="Arial"/>
          <w:sz w:val="24"/>
          <w:szCs w:val="24"/>
        </w:rPr>
        <w:t xml:space="preserve">8. </w:t>
      </w:r>
      <w:r w:rsidR="001B6583" w:rsidRPr="00621675">
        <w:rPr>
          <w:rFonts w:ascii="Arial" w:hAnsi="Arial" w:cs="Arial"/>
          <w:sz w:val="24"/>
          <w:szCs w:val="24"/>
        </w:rPr>
        <w:t>Tiekėjas savo pasiūlyme turi nurodyti informaciją apie siūlomą prek</w:t>
      </w:r>
      <w:r w:rsidR="001B6583">
        <w:rPr>
          <w:rFonts w:ascii="Arial" w:hAnsi="Arial" w:cs="Arial"/>
          <w:sz w:val="24"/>
          <w:szCs w:val="24"/>
        </w:rPr>
        <w:t>ės</w:t>
      </w:r>
      <w:r w:rsidR="001B6583" w:rsidRPr="00621675">
        <w:rPr>
          <w:rFonts w:ascii="Arial" w:hAnsi="Arial" w:cs="Arial"/>
          <w:sz w:val="24"/>
          <w:szCs w:val="24"/>
        </w:rPr>
        <w:t xml:space="preserve"> pristatymo terminą – tiekėjo nustatomas prek</w:t>
      </w:r>
      <w:r w:rsidR="001B6583">
        <w:rPr>
          <w:rFonts w:ascii="Arial" w:hAnsi="Arial" w:cs="Arial"/>
          <w:sz w:val="24"/>
          <w:szCs w:val="24"/>
        </w:rPr>
        <w:t>ės</w:t>
      </w:r>
      <w:r w:rsidR="001B6583" w:rsidRPr="00621675">
        <w:rPr>
          <w:rFonts w:ascii="Arial" w:hAnsi="Arial" w:cs="Arial"/>
          <w:sz w:val="24"/>
          <w:szCs w:val="24"/>
        </w:rPr>
        <w:t xml:space="preserve"> pristatymo terminas gali būti trumpesnis nei nustatytas maksimalus pristatymo terminas (galimi tik lentelėje nurodyti termino trukmės variantai sveikais skaičiais (jei bus nurodomas nesveikasis skaičius, bus vertinamas tik sveikasis skaičius iki kablelio, neapvalinant).</w:t>
      </w:r>
    </w:p>
    <w:p w14:paraId="24DBBA72" w14:textId="4F13182F" w:rsidR="001B6583" w:rsidRPr="00022D60" w:rsidRDefault="00FD5991" w:rsidP="00FD5991">
      <w:pPr>
        <w:tabs>
          <w:tab w:val="left" w:pos="1701"/>
        </w:tabs>
        <w:spacing w:after="0"/>
        <w:ind w:left="1" w:firstLine="566"/>
        <w:jc w:val="both"/>
        <w:rPr>
          <w:rFonts w:ascii="Arial" w:hAnsi="Arial" w:cs="Arial"/>
          <w:sz w:val="24"/>
          <w:szCs w:val="24"/>
        </w:rPr>
      </w:pPr>
      <w:r>
        <w:rPr>
          <w:rFonts w:ascii="Arial" w:hAnsi="Arial" w:cs="Arial"/>
          <w:sz w:val="24"/>
          <w:szCs w:val="24"/>
        </w:rPr>
        <w:t xml:space="preserve">9. </w:t>
      </w:r>
      <w:r w:rsidR="001B6583" w:rsidRPr="00022D60">
        <w:rPr>
          <w:rFonts w:ascii="Arial" w:hAnsi="Arial" w:cs="Arial"/>
          <w:sz w:val="24"/>
          <w:szCs w:val="24"/>
        </w:rPr>
        <w:t>Atlikus balų skaičiavimą ir vienam tiekėjui pasitraukus (jį pašalinus, atmetus ir kt.) iš pirkimo, jei</w:t>
      </w:r>
      <w:r w:rsidR="001B6583" w:rsidRPr="00022D60">
        <w:rPr>
          <w:rFonts w:ascii="Arial" w:hAnsi="Arial" w:cs="Arial"/>
          <w:color w:val="FF0000"/>
          <w:sz w:val="24"/>
          <w:szCs w:val="24"/>
        </w:rPr>
        <w:t xml:space="preserve"> </w:t>
      </w:r>
      <w:r w:rsidR="001B6583" w:rsidRPr="00022D60">
        <w:rPr>
          <w:rFonts w:ascii="Arial" w:hAnsi="Arial" w:cs="Arial"/>
          <w:sz w:val="24"/>
          <w:szCs w:val="24"/>
        </w:rPr>
        <w:t>su jo pasiūlymu buvo lyginamos kitų dalyvių parametrų reikšmės, bus atliekamas balų perskaičiavimas.</w:t>
      </w:r>
    </w:p>
    <w:p w14:paraId="1C8C5A98" w14:textId="77777777" w:rsidR="001B6583" w:rsidRPr="007C438E" w:rsidRDefault="001B6583" w:rsidP="001B6583">
      <w:pPr>
        <w:rPr>
          <w:rFonts w:ascii="Arial" w:hAnsi="Arial" w:cs="Arial"/>
          <w:b/>
          <w:sz w:val="24"/>
          <w:szCs w:val="24"/>
        </w:rPr>
      </w:pPr>
    </w:p>
    <w:p w14:paraId="58BB5CE0" w14:textId="77777777" w:rsidR="00190C12" w:rsidRPr="0024177F" w:rsidRDefault="00190C12" w:rsidP="00E164BC">
      <w:pPr>
        <w:spacing w:after="0"/>
        <w:jc w:val="center"/>
        <w:rPr>
          <w:rFonts w:ascii="Arial" w:hAnsi="Arial" w:cs="Arial"/>
          <w:b/>
          <w:bCs/>
          <w:sz w:val="24"/>
          <w:szCs w:val="24"/>
        </w:rPr>
      </w:pPr>
    </w:p>
    <w:p w14:paraId="53363305" w14:textId="77777777" w:rsidR="00E164BC" w:rsidRPr="0024177F" w:rsidRDefault="00E164BC" w:rsidP="00E164BC">
      <w:pPr>
        <w:spacing w:after="0"/>
        <w:rPr>
          <w:rFonts w:ascii="Arial" w:hAnsi="Arial" w:cs="Arial"/>
          <w:b/>
          <w:bCs/>
          <w:sz w:val="24"/>
          <w:szCs w:val="24"/>
        </w:rPr>
      </w:pPr>
    </w:p>
    <w:p w14:paraId="3DC65628" w14:textId="47F1BFB2" w:rsidR="0073115E" w:rsidRPr="0009292E" w:rsidRDefault="00C93D59" w:rsidP="0009292E">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bookmarkStart w:id="40" w:name="_Ref39586171"/>
      <w:bookmarkStart w:id="41" w:name="_Ref39673580"/>
      <w:bookmarkStart w:id="42" w:name="_Ref39674283"/>
      <w:bookmarkStart w:id="43" w:name="_Toc126333948"/>
    </w:p>
    <w:p w14:paraId="72AB1145" w14:textId="1FD1D981"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lastRenderedPageBreak/>
        <w:t xml:space="preserve">Pirkimo sąlygų </w:t>
      </w:r>
      <w:r w:rsidR="00716353">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0"/>
      <w:bookmarkEnd w:id="41"/>
      <w:bookmarkEnd w:id="42"/>
      <w:bookmarkEnd w:id="43"/>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63DE9386"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4" w:name="_Hlk189430040"/>
      <w:r w:rsidRPr="00F871F7">
        <w:rPr>
          <w:rFonts w:ascii="Arial" w:eastAsia="Times New Roman" w:hAnsi="Arial" w:cs="Arial"/>
          <w:b/>
          <w:caps/>
          <w:sz w:val="24"/>
          <w:szCs w:val="24"/>
        </w:rPr>
        <w:t xml:space="preserve">pirkimo-pardavimo sutarties </w:t>
      </w:r>
    </w:p>
    <w:p w14:paraId="6CCE5B10"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388576B" w14:textId="77777777" w:rsidR="008C16A5" w:rsidRPr="00F871F7" w:rsidRDefault="008C16A5" w:rsidP="008C16A5">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C16A5" w:rsidRPr="00F047E1" w14:paraId="4ECEE496" w14:textId="77777777" w:rsidTr="008C16A5">
        <w:tc>
          <w:tcPr>
            <w:tcW w:w="2830" w:type="dxa"/>
          </w:tcPr>
          <w:p w14:paraId="608E7F35" w14:textId="77777777" w:rsidR="008C16A5" w:rsidRPr="00F047E1" w:rsidRDefault="008C16A5" w:rsidP="008C16A5">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5B2FE34" w14:textId="24473BAE" w:rsidR="008C16A5" w:rsidRPr="00F047E1" w:rsidRDefault="00E34BEB" w:rsidP="008C16A5">
            <w:pPr>
              <w:spacing w:after="0" w:line="240" w:lineRule="auto"/>
              <w:jc w:val="both"/>
              <w:rPr>
                <w:rFonts w:ascii="Arial" w:eastAsia="Times New Roman" w:hAnsi="Arial" w:cs="Arial"/>
                <w:b/>
                <w:bCs/>
                <w:sz w:val="24"/>
                <w:szCs w:val="24"/>
              </w:rPr>
            </w:pPr>
            <w:r>
              <w:rPr>
                <w:rFonts w:ascii="Arial" w:hAnsi="Arial" w:cs="Arial"/>
                <w:b/>
                <w:sz w:val="24"/>
                <w:szCs w:val="24"/>
              </w:rPr>
              <w:t xml:space="preserve">ELEKTRINIS AUTOMOBILIS </w:t>
            </w:r>
          </w:p>
        </w:tc>
      </w:tr>
      <w:tr w:rsidR="008C16A5" w:rsidRPr="00F871F7" w14:paraId="0AEE7390" w14:textId="77777777" w:rsidTr="008C16A5">
        <w:tc>
          <w:tcPr>
            <w:tcW w:w="2830" w:type="dxa"/>
          </w:tcPr>
          <w:p w14:paraId="72242435"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F8DFDA9" w14:textId="77777777" w:rsidR="008C16A5" w:rsidRPr="00F871F7" w:rsidRDefault="008C16A5" w:rsidP="008C16A5">
            <w:pPr>
              <w:spacing w:after="0" w:line="240" w:lineRule="auto"/>
              <w:jc w:val="both"/>
              <w:rPr>
                <w:rFonts w:ascii="Arial" w:eastAsia="Times New Roman" w:hAnsi="Arial" w:cs="Arial"/>
                <w:sz w:val="24"/>
                <w:szCs w:val="24"/>
              </w:rPr>
            </w:pPr>
          </w:p>
        </w:tc>
        <w:tc>
          <w:tcPr>
            <w:tcW w:w="2362" w:type="dxa"/>
          </w:tcPr>
          <w:p w14:paraId="354938B4"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511120E" w14:textId="77777777" w:rsidR="008C16A5" w:rsidRPr="00F871F7" w:rsidRDefault="008C16A5" w:rsidP="008C16A5">
            <w:pPr>
              <w:spacing w:after="0" w:line="240" w:lineRule="auto"/>
              <w:jc w:val="both"/>
              <w:rPr>
                <w:rFonts w:ascii="Arial" w:eastAsia="Times New Roman" w:hAnsi="Arial" w:cs="Arial"/>
                <w:sz w:val="24"/>
                <w:szCs w:val="24"/>
              </w:rPr>
            </w:pPr>
          </w:p>
        </w:tc>
      </w:tr>
    </w:tbl>
    <w:p w14:paraId="78D411EF" w14:textId="77777777" w:rsidR="008C16A5" w:rsidRPr="00F871F7" w:rsidRDefault="008C16A5" w:rsidP="008C16A5">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C16A5" w:rsidRPr="00F871F7" w14:paraId="5582AAE2" w14:textId="77777777" w:rsidTr="008C16A5">
        <w:tc>
          <w:tcPr>
            <w:tcW w:w="9629" w:type="dxa"/>
            <w:gridSpan w:val="3"/>
          </w:tcPr>
          <w:bookmarkEnd w:id="44"/>
          <w:p w14:paraId="7AC0E79F"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1A031D" w:rsidRPr="00F871F7" w14:paraId="203270AA" w14:textId="77777777" w:rsidTr="00707119">
        <w:trPr>
          <w:trHeight w:val="409"/>
        </w:trPr>
        <w:tc>
          <w:tcPr>
            <w:tcW w:w="2806" w:type="dxa"/>
            <w:vMerge w:val="restart"/>
          </w:tcPr>
          <w:p w14:paraId="10E27E24" w14:textId="77777777" w:rsidR="001A031D" w:rsidRPr="00F871F7" w:rsidRDefault="001A031D" w:rsidP="001A031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5C0DDCFB" w14:textId="77777777" w:rsidR="001A031D" w:rsidRPr="00707119" w:rsidRDefault="001A031D" w:rsidP="001A031D">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1.1.1. Pavadinimas</w:t>
            </w:r>
          </w:p>
        </w:tc>
        <w:tc>
          <w:tcPr>
            <w:tcW w:w="3585" w:type="dxa"/>
          </w:tcPr>
          <w:p w14:paraId="1AE361FA" w14:textId="3486B878" w:rsidR="001A031D" w:rsidRPr="00F871F7" w:rsidRDefault="00DC1B38" w:rsidP="001A031D">
            <w:pPr>
              <w:spacing w:after="0" w:line="240" w:lineRule="auto"/>
              <w:jc w:val="both"/>
              <w:rPr>
                <w:rFonts w:ascii="Arial" w:eastAsia="Times New Roman" w:hAnsi="Arial" w:cs="Arial"/>
                <w:sz w:val="24"/>
                <w:szCs w:val="24"/>
              </w:rPr>
            </w:pPr>
            <w:r w:rsidRPr="00DC1B38">
              <w:rPr>
                <w:rFonts w:ascii="Arial" w:eastAsia="Times New Roman" w:hAnsi="Arial" w:cs="Arial"/>
                <w:sz w:val="24"/>
                <w:szCs w:val="24"/>
              </w:rPr>
              <w:t>VšĮ Tauragės rajono pirminės sveikatos priežiūros centras</w:t>
            </w:r>
          </w:p>
        </w:tc>
      </w:tr>
      <w:tr w:rsidR="001A031D" w:rsidRPr="00F871F7" w14:paraId="1D1360DF" w14:textId="77777777" w:rsidTr="008C16A5">
        <w:tc>
          <w:tcPr>
            <w:tcW w:w="2806" w:type="dxa"/>
            <w:vMerge/>
          </w:tcPr>
          <w:p w14:paraId="4A18F01D"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39C077E1" w14:textId="77777777" w:rsidR="001A031D" w:rsidRPr="00707119" w:rsidRDefault="001A031D" w:rsidP="001A031D">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1.1.2. Juridinio asmens kodas</w:t>
            </w:r>
          </w:p>
        </w:tc>
        <w:tc>
          <w:tcPr>
            <w:tcW w:w="3585" w:type="dxa"/>
          </w:tcPr>
          <w:p w14:paraId="27C3C96F" w14:textId="6A92FAB9" w:rsidR="001A031D" w:rsidRPr="00F871F7" w:rsidRDefault="00DC1B38" w:rsidP="001A031D">
            <w:pPr>
              <w:spacing w:after="0" w:line="240" w:lineRule="auto"/>
              <w:jc w:val="both"/>
              <w:rPr>
                <w:rFonts w:ascii="Arial" w:eastAsia="Times New Roman" w:hAnsi="Arial" w:cs="Arial"/>
                <w:sz w:val="24"/>
                <w:szCs w:val="24"/>
              </w:rPr>
            </w:pPr>
            <w:r w:rsidRPr="00DC1B38">
              <w:rPr>
                <w:rFonts w:ascii="Arial" w:eastAsia="Calibri" w:hAnsi="Arial" w:cs="Arial"/>
                <w:sz w:val="24"/>
                <w:szCs w:val="24"/>
              </w:rPr>
              <w:t>279761360</w:t>
            </w:r>
          </w:p>
        </w:tc>
      </w:tr>
      <w:tr w:rsidR="001A031D" w:rsidRPr="00F871F7" w14:paraId="37AE0FF3" w14:textId="77777777" w:rsidTr="008C16A5">
        <w:tc>
          <w:tcPr>
            <w:tcW w:w="2806" w:type="dxa"/>
            <w:vMerge/>
          </w:tcPr>
          <w:p w14:paraId="0B7811AC"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184AB1FA" w14:textId="77777777" w:rsidR="001A031D" w:rsidRPr="00707119" w:rsidRDefault="001A031D" w:rsidP="001A031D">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1.1.3. Adresas</w:t>
            </w:r>
          </w:p>
        </w:tc>
        <w:tc>
          <w:tcPr>
            <w:tcW w:w="3585" w:type="dxa"/>
          </w:tcPr>
          <w:p w14:paraId="049A8A08" w14:textId="3AD80A50" w:rsidR="001A031D" w:rsidRPr="00F871F7" w:rsidRDefault="00DC1B38" w:rsidP="001A031D">
            <w:pPr>
              <w:spacing w:after="0" w:line="240" w:lineRule="auto"/>
              <w:jc w:val="both"/>
              <w:rPr>
                <w:rFonts w:ascii="Arial" w:eastAsia="Times New Roman" w:hAnsi="Arial" w:cs="Arial"/>
                <w:sz w:val="24"/>
                <w:szCs w:val="24"/>
              </w:rPr>
            </w:pPr>
            <w:r w:rsidRPr="00DC1B38">
              <w:rPr>
                <w:rFonts w:ascii="Arial" w:eastAsia="Calibri" w:hAnsi="Arial" w:cs="Arial"/>
                <w:sz w:val="24"/>
                <w:szCs w:val="24"/>
              </w:rPr>
              <w:t>Jūros g. 5, Tauragė</w:t>
            </w:r>
            <w:r w:rsidRPr="00DC1B38">
              <w:rPr>
                <w:rFonts w:ascii="Arial" w:eastAsia="Times New Roman" w:hAnsi="Arial" w:cs="Arial"/>
                <w:sz w:val="24"/>
                <w:szCs w:val="24"/>
              </w:rPr>
              <w:t xml:space="preserve">, </w:t>
            </w:r>
            <w:r w:rsidRPr="00DC1B38">
              <w:rPr>
                <w:rFonts w:ascii="Arial" w:eastAsia="Calibri" w:hAnsi="Arial" w:cs="Arial"/>
                <w:sz w:val="24"/>
                <w:szCs w:val="24"/>
              </w:rPr>
              <w:t>72212</w:t>
            </w:r>
            <w:r w:rsidRPr="00DC1B38">
              <w:rPr>
                <w:rFonts w:ascii="Arial" w:eastAsia="Times New Roman" w:hAnsi="Arial" w:cs="Arial"/>
                <w:sz w:val="24"/>
                <w:szCs w:val="24"/>
              </w:rPr>
              <w:t xml:space="preserve"> Tauragė</w:t>
            </w:r>
          </w:p>
        </w:tc>
      </w:tr>
      <w:tr w:rsidR="001A031D" w:rsidRPr="00F871F7" w14:paraId="257D8CFA" w14:textId="77777777" w:rsidTr="008C16A5">
        <w:tc>
          <w:tcPr>
            <w:tcW w:w="2806" w:type="dxa"/>
            <w:vMerge/>
          </w:tcPr>
          <w:p w14:paraId="2BA6BC37"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368F42C7" w14:textId="77777777" w:rsidR="001A031D" w:rsidRPr="00707119" w:rsidRDefault="001A031D" w:rsidP="001A031D">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1.1.4. PVM mokėtojo kodas</w:t>
            </w:r>
          </w:p>
        </w:tc>
        <w:tc>
          <w:tcPr>
            <w:tcW w:w="3585" w:type="dxa"/>
          </w:tcPr>
          <w:p w14:paraId="310199FF" w14:textId="5FE73C50" w:rsidR="001A031D" w:rsidRPr="00F871F7" w:rsidRDefault="00DC1B38" w:rsidP="001A031D">
            <w:pPr>
              <w:spacing w:after="0" w:line="240" w:lineRule="auto"/>
              <w:jc w:val="both"/>
              <w:rPr>
                <w:rFonts w:ascii="Arial" w:eastAsia="Times New Roman" w:hAnsi="Arial" w:cs="Arial"/>
                <w:sz w:val="24"/>
                <w:szCs w:val="24"/>
              </w:rPr>
            </w:pPr>
            <w:r w:rsidRPr="00DC1B38">
              <w:rPr>
                <w:rFonts w:ascii="Arial" w:eastAsia="Times New Roman" w:hAnsi="Arial" w:cs="Arial"/>
                <w:sz w:val="24"/>
                <w:szCs w:val="24"/>
              </w:rPr>
              <w:t>Ne PVM mokėtojas</w:t>
            </w:r>
          </w:p>
        </w:tc>
      </w:tr>
      <w:tr w:rsidR="001A031D" w:rsidRPr="00F871F7" w14:paraId="2E4963A4" w14:textId="77777777" w:rsidTr="008C16A5">
        <w:tc>
          <w:tcPr>
            <w:tcW w:w="2806" w:type="dxa"/>
            <w:vMerge/>
          </w:tcPr>
          <w:p w14:paraId="5C961548"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04BB496C" w14:textId="77777777" w:rsidR="001A031D" w:rsidRPr="00DC1B38" w:rsidRDefault="001A031D" w:rsidP="001A031D">
            <w:pPr>
              <w:spacing w:after="0" w:line="240" w:lineRule="auto"/>
              <w:rPr>
                <w:rFonts w:ascii="Arial" w:eastAsia="Times New Roman" w:hAnsi="Arial" w:cs="Arial"/>
                <w:sz w:val="24"/>
                <w:szCs w:val="24"/>
              </w:rPr>
            </w:pPr>
            <w:r w:rsidRPr="00DC1B38">
              <w:rPr>
                <w:rFonts w:ascii="Arial" w:eastAsia="Times New Roman" w:hAnsi="Arial" w:cs="Arial"/>
                <w:sz w:val="24"/>
                <w:szCs w:val="24"/>
              </w:rPr>
              <w:t>1.1.5. Atsiskaitomoji sąskaita</w:t>
            </w:r>
          </w:p>
        </w:tc>
        <w:tc>
          <w:tcPr>
            <w:tcW w:w="3585" w:type="dxa"/>
          </w:tcPr>
          <w:p w14:paraId="1FFC54AE" w14:textId="05DB3E9E" w:rsidR="001A031D" w:rsidRPr="00F52922" w:rsidRDefault="00DC1B38" w:rsidP="001A031D">
            <w:pPr>
              <w:spacing w:before="40" w:after="40" w:line="240" w:lineRule="auto"/>
              <w:rPr>
                <w:rFonts w:ascii="Arial" w:eastAsia="Times New Roman" w:hAnsi="Arial" w:cs="Arial"/>
                <w:sz w:val="24"/>
                <w:szCs w:val="24"/>
              </w:rPr>
            </w:pPr>
            <w:r w:rsidRPr="00DC1B38">
              <w:rPr>
                <w:rFonts w:ascii="Arial" w:eastAsia="Times New Roman" w:hAnsi="Arial" w:cs="Arial"/>
                <w:sz w:val="24"/>
                <w:szCs w:val="24"/>
              </w:rPr>
              <w:t>LT47 4010 0416 0003 0056</w:t>
            </w:r>
          </w:p>
        </w:tc>
      </w:tr>
      <w:tr w:rsidR="001A031D" w:rsidRPr="00F871F7" w14:paraId="346F3E43" w14:textId="77777777" w:rsidTr="008C16A5">
        <w:tc>
          <w:tcPr>
            <w:tcW w:w="2806" w:type="dxa"/>
            <w:vMerge/>
          </w:tcPr>
          <w:p w14:paraId="5080488B"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646BDEA6" w14:textId="77777777" w:rsidR="001A031D" w:rsidRPr="00DC1B38" w:rsidRDefault="001A031D" w:rsidP="001A031D">
            <w:pPr>
              <w:spacing w:after="0" w:line="240" w:lineRule="auto"/>
              <w:rPr>
                <w:rFonts w:ascii="Arial" w:eastAsia="Times New Roman" w:hAnsi="Arial" w:cs="Arial"/>
                <w:sz w:val="24"/>
                <w:szCs w:val="24"/>
              </w:rPr>
            </w:pPr>
            <w:r w:rsidRPr="00DC1B38">
              <w:rPr>
                <w:rFonts w:ascii="Arial" w:eastAsia="Times New Roman" w:hAnsi="Arial" w:cs="Arial"/>
                <w:sz w:val="24"/>
                <w:szCs w:val="24"/>
              </w:rPr>
              <w:t>1.1.6. Bankas, banko kodas</w:t>
            </w:r>
          </w:p>
        </w:tc>
        <w:tc>
          <w:tcPr>
            <w:tcW w:w="3585" w:type="dxa"/>
          </w:tcPr>
          <w:p w14:paraId="19498490" w14:textId="0F4A207D" w:rsidR="001A031D" w:rsidRPr="00F871F7" w:rsidRDefault="00DC1B38" w:rsidP="001A031D">
            <w:pPr>
              <w:spacing w:after="0" w:line="240" w:lineRule="auto"/>
              <w:jc w:val="both"/>
              <w:rPr>
                <w:rFonts w:ascii="Arial" w:eastAsia="Times New Roman" w:hAnsi="Arial" w:cs="Arial"/>
                <w:sz w:val="24"/>
                <w:szCs w:val="24"/>
              </w:rPr>
            </w:pPr>
            <w:r w:rsidRPr="00DC1B38">
              <w:rPr>
                <w:rFonts w:ascii="Arial" w:eastAsia="Times New Roman" w:hAnsi="Arial" w:cs="Arial"/>
                <w:sz w:val="24"/>
                <w:szCs w:val="24"/>
              </w:rPr>
              <w:t>Luminor Bank AS, 40100</w:t>
            </w:r>
          </w:p>
        </w:tc>
      </w:tr>
      <w:tr w:rsidR="001A031D" w:rsidRPr="00F871F7" w14:paraId="592E27CA" w14:textId="77777777" w:rsidTr="008C16A5">
        <w:tc>
          <w:tcPr>
            <w:tcW w:w="2806" w:type="dxa"/>
            <w:vMerge/>
          </w:tcPr>
          <w:p w14:paraId="2AB461CA"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651846DE" w14:textId="77777777" w:rsidR="001A031D" w:rsidRPr="00DC1B38" w:rsidRDefault="001A031D" w:rsidP="001A031D">
            <w:pPr>
              <w:spacing w:after="0" w:line="240" w:lineRule="auto"/>
              <w:rPr>
                <w:rFonts w:ascii="Arial" w:eastAsia="Times New Roman" w:hAnsi="Arial" w:cs="Arial"/>
                <w:sz w:val="24"/>
                <w:szCs w:val="24"/>
              </w:rPr>
            </w:pPr>
            <w:r w:rsidRPr="00DC1B38">
              <w:rPr>
                <w:rFonts w:ascii="Arial" w:eastAsia="Times New Roman" w:hAnsi="Arial" w:cs="Arial"/>
                <w:sz w:val="24"/>
                <w:szCs w:val="24"/>
              </w:rPr>
              <w:t>1.1.7. Telefonas</w:t>
            </w:r>
          </w:p>
        </w:tc>
        <w:tc>
          <w:tcPr>
            <w:tcW w:w="3585" w:type="dxa"/>
          </w:tcPr>
          <w:p w14:paraId="6F638D3C" w14:textId="72250198" w:rsidR="001A031D" w:rsidRPr="00F871F7" w:rsidRDefault="00DC1B38" w:rsidP="001A031D">
            <w:pPr>
              <w:tabs>
                <w:tab w:val="left" w:pos="230"/>
              </w:tabs>
              <w:spacing w:after="0" w:line="240" w:lineRule="auto"/>
              <w:ind w:left="89" w:hanging="89"/>
              <w:rPr>
                <w:rFonts w:ascii="Arial" w:eastAsia="Times New Roman" w:hAnsi="Arial" w:cs="Arial"/>
                <w:sz w:val="24"/>
                <w:szCs w:val="24"/>
              </w:rPr>
            </w:pPr>
            <w:r w:rsidRPr="00DC1B38">
              <w:rPr>
                <w:rFonts w:ascii="Arial" w:eastAsia="Times New Roman" w:hAnsi="Arial" w:cs="Arial"/>
                <w:sz w:val="24"/>
                <w:szCs w:val="24"/>
              </w:rPr>
              <w:t>+370 446 62 250</w:t>
            </w:r>
          </w:p>
        </w:tc>
      </w:tr>
      <w:tr w:rsidR="001A031D" w:rsidRPr="00F871F7" w14:paraId="25A56DCB" w14:textId="77777777" w:rsidTr="008C16A5">
        <w:tc>
          <w:tcPr>
            <w:tcW w:w="2806" w:type="dxa"/>
            <w:vMerge/>
          </w:tcPr>
          <w:p w14:paraId="5AB946EC"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10E2C413" w14:textId="77777777" w:rsidR="001A031D" w:rsidRPr="00DC1B38" w:rsidRDefault="001A031D" w:rsidP="001A031D">
            <w:pPr>
              <w:spacing w:after="0" w:line="240" w:lineRule="auto"/>
              <w:rPr>
                <w:rFonts w:ascii="Arial" w:eastAsia="Times New Roman" w:hAnsi="Arial" w:cs="Arial"/>
                <w:sz w:val="24"/>
                <w:szCs w:val="24"/>
              </w:rPr>
            </w:pPr>
            <w:r w:rsidRPr="00DC1B38">
              <w:rPr>
                <w:rFonts w:ascii="Arial" w:eastAsia="Times New Roman" w:hAnsi="Arial" w:cs="Arial"/>
                <w:sz w:val="24"/>
                <w:szCs w:val="24"/>
              </w:rPr>
              <w:t>1.1.8. El. paštas</w:t>
            </w:r>
          </w:p>
        </w:tc>
        <w:tc>
          <w:tcPr>
            <w:tcW w:w="3585" w:type="dxa"/>
          </w:tcPr>
          <w:p w14:paraId="6688B570" w14:textId="69EF4ABF" w:rsidR="001A031D" w:rsidRPr="00D21E56" w:rsidRDefault="00707119" w:rsidP="001A031D">
            <w:pPr>
              <w:spacing w:after="0" w:line="240" w:lineRule="auto"/>
              <w:jc w:val="both"/>
              <w:rPr>
                <w:rFonts w:ascii="Arial" w:eastAsia="Times New Roman" w:hAnsi="Arial" w:cs="Arial"/>
                <w:sz w:val="24"/>
                <w:szCs w:val="24"/>
              </w:rPr>
            </w:pPr>
            <w:r>
              <w:t xml:space="preserve"> </w:t>
            </w:r>
            <w:hyperlink r:id="rId13" w:history="1">
              <w:r w:rsidR="00DC1B38" w:rsidRPr="00D21E56">
                <w:rPr>
                  <w:rFonts w:ascii="Arial" w:eastAsia="Calibri" w:hAnsi="Arial" w:cs="Arial"/>
                  <w:color w:val="0070C0"/>
                  <w:sz w:val="24"/>
                  <w:szCs w:val="24"/>
                </w:rPr>
                <w:t>poliklinika@tauragespspc.lt</w:t>
              </w:r>
            </w:hyperlink>
            <w:hyperlink r:id="rId14" w:history="1"/>
          </w:p>
        </w:tc>
      </w:tr>
      <w:tr w:rsidR="008C16A5" w:rsidRPr="00F871F7" w14:paraId="580C0B2B" w14:textId="77777777" w:rsidTr="008C16A5">
        <w:tc>
          <w:tcPr>
            <w:tcW w:w="2806" w:type="dxa"/>
            <w:vMerge/>
          </w:tcPr>
          <w:p w14:paraId="5671D1FF"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79207E4"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2850CC09" w14:textId="77777777" w:rsidR="008C16A5" w:rsidRPr="00E90B4B" w:rsidRDefault="008C16A5" w:rsidP="00E90B4B">
            <w:pPr>
              <w:spacing w:after="0" w:line="240" w:lineRule="auto"/>
              <w:rPr>
                <w:rFonts w:ascii="Arial" w:eastAsia="Times New Roman" w:hAnsi="Arial" w:cs="Arial"/>
                <w:i/>
                <w:color w:val="4472C4" w:themeColor="accent1"/>
                <w:sz w:val="24"/>
                <w:szCs w:val="24"/>
              </w:rPr>
            </w:pPr>
            <w:r w:rsidRPr="00E90B4B">
              <w:rPr>
                <w:rFonts w:ascii="Arial" w:eastAsia="Times New Roman" w:hAnsi="Arial" w:cs="Arial"/>
                <w:i/>
                <w:color w:val="4472C4" w:themeColor="accent1"/>
                <w:sz w:val="24"/>
                <w:szCs w:val="24"/>
              </w:rPr>
              <w:t>[vardas, pavardė]</w:t>
            </w:r>
          </w:p>
          <w:p w14:paraId="4FD92277" w14:textId="3EB02DEA" w:rsidR="008C16A5" w:rsidRPr="00E90B4B" w:rsidRDefault="008C16A5" w:rsidP="00E90B4B">
            <w:pPr>
              <w:spacing w:after="0" w:line="240" w:lineRule="auto"/>
              <w:jc w:val="both"/>
              <w:rPr>
                <w:rFonts w:ascii="Arial" w:eastAsia="Times New Roman" w:hAnsi="Arial" w:cs="Arial"/>
                <w:i/>
                <w:color w:val="4472C4" w:themeColor="accent1"/>
                <w:sz w:val="24"/>
                <w:szCs w:val="24"/>
              </w:rPr>
            </w:pPr>
            <w:r w:rsidRPr="00E90B4B">
              <w:rPr>
                <w:rFonts w:ascii="Arial" w:eastAsia="Times New Roman" w:hAnsi="Arial" w:cs="Arial"/>
                <w:i/>
                <w:color w:val="4472C4" w:themeColor="accent1"/>
                <w:sz w:val="24"/>
                <w:szCs w:val="24"/>
              </w:rPr>
              <w:t>[el. pašto adresas]</w:t>
            </w:r>
          </w:p>
        </w:tc>
      </w:tr>
      <w:tr w:rsidR="008C16A5" w:rsidRPr="00F871F7" w14:paraId="6EA582B9" w14:textId="77777777" w:rsidTr="008C16A5">
        <w:tc>
          <w:tcPr>
            <w:tcW w:w="2806" w:type="dxa"/>
            <w:vMerge/>
          </w:tcPr>
          <w:p w14:paraId="61154597"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081B8AF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23AE3EA2" w14:textId="76B5184B" w:rsidR="008C16A5" w:rsidRPr="00E90B4B" w:rsidRDefault="008C16A5" w:rsidP="00E90B4B">
            <w:pPr>
              <w:spacing w:after="0" w:line="240" w:lineRule="auto"/>
              <w:rPr>
                <w:rFonts w:ascii="Arial" w:eastAsia="Times New Roman" w:hAnsi="Arial" w:cs="Arial"/>
                <w:i/>
                <w:color w:val="4472C4" w:themeColor="accent1"/>
                <w:sz w:val="24"/>
                <w:szCs w:val="24"/>
              </w:rPr>
            </w:pPr>
            <w:r w:rsidRPr="00E90B4B">
              <w:rPr>
                <w:rFonts w:ascii="Arial" w:eastAsia="Times New Roman" w:hAnsi="Arial" w:cs="Arial"/>
                <w:i/>
                <w:color w:val="4472C4" w:themeColor="accent1"/>
                <w:sz w:val="24"/>
                <w:szCs w:val="24"/>
              </w:rPr>
              <w:t>[nurodyti atstovavimo pagrindą]</w:t>
            </w:r>
          </w:p>
        </w:tc>
      </w:tr>
      <w:tr w:rsidR="008C16A5" w:rsidRPr="00F871F7" w14:paraId="774A702E" w14:textId="77777777" w:rsidTr="008C16A5">
        <w:tc>
          <w:tcPr>
            <w:tcW w:w="2806" w:type="dxa"/>
            <w:vMerge w:val="restart"/>
          </w:tcPr>
          <w:p w14:paraId="5E94E40C"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2"/>
            </w:r>
          </w:p>
          <w:p w14:paraId="10FD8F7B"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6A762378"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13B9ED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6F9E1082" w14:textId="77777777" w:rsidTr="008C16A5">
        <w:tc>
          <w:tcPr>
            <w:tcW w:w="2806" w:type="dxa"/>
            <w:vMerge/>
          </w:tcPr>
          <w:p w14:paraId="7DBE842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10DFC3B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364730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7429592E" w14:textId="77777777" w:rsidTr="008C16A5">
        <w:tc>
          <w:tcPr>
            <w:tcW w:w="2806" w:type="dxa"/>
            <w:vMerge/>
          </w:tcPr>
          <w:p w14:paraId="1DEC4F5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DAC05F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1B6E5E6E"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8E00F75" w14:textId="77777777" w:rsidTr="008C16A5">
        <w:tc>
          <w:tcPr>
            <w:tcW w:w="2806" w:type="dxa"/>
            <w:vMerge/>
          </w:tcPr>
          <w:p w14:paraId="714F34E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6AD0059"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5F31100"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9B24A9" w14:textId="77777777" w:rsidTr="008C16A5">
        <w:tc>
          <w:tcPr>
            <w:tcW w:w="2806" w:type="dxa"/>
            <w:vMerge/>
          </w:tcPr>
          <w:p w14:paraId="56BDC8E7"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9D1381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7A625D1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C754DF" w14:textId="77777777" w:rsidTr="008C16A5">
        <w:tc>
          <w:tcPr>
            <w:tcW w:w="2806" w:type="dxa"/>
            <w:vMerge/>
          </w:tcPr>
          <w:p w14:paraId="1CDA3C7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B4D74B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658497FB"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0EAEA79F" w14:textId="77777777" w:rsidTr="008C16A5">
        <w:tc>
          <w:tcPr>
            <w:tcW w:w="2806" w:type="dxa"/>
            <w:vMerge/>
          </w:tcPr>
          <w:p w14:paraId="3C0FBCF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2D0196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446C6D6C"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5E7A86AA" w14:textId="77777777" w:rsidTr="008C16A5">
        <w:tc>
          <w:tcPr>
            <w:tcW w:w="2806" w:type="dxa"/>
            <w:vMerge/>
          </w:tcPr>
          <w:p w14:paraId="5D613B0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62170B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7BED6CF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3A2265B" w14:textId="77777777" w:rsidTr="008C16A5">
        <w:tc>
          <w:tcPr>
            <w:tcW w:w="2806" w:type="dxa"/>
            <w:vMerge/>
          </w:tcPr>
          <w:p w14:paraId="1D8D0B7D"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6FE8B2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2E2E5C92"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B94AFCE" w14:textId="77777777" w:rsidTr="008C16A5">
        <w:tc>
          <w:tcPr>
            <w:tcW w:w="2806" w:type="dxa"/>
            <w:vMerge/>
          </w:tcPr>
          <w:p w14:paraId="3EA6385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9CB4B4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57149493" w14:textId="77777777" w:rsidR="008C16A5" w:rsidRPr="00F871F7" w:rsidRDefault="008C16A5" w:rsidP="008C16A5">
            <w:pPr>
              <w:spacing w:after="0" w:line="240" w:lineRule="auto"/>
              <w:jc w:val="both"/>
              <w:rPr>
                <w:rFonts w:ascii="Arial" w:eastAsia="Times New Roman" w:hAnsi="Arial" w:cs="Arial"/>
                <w:sz w:val="24"/>
                <w:szCs w:val="24"/>
              </w:rPr>
            </w:pPr>
          </w:p>
        </w:tc>
      </w:tr>
    </w:tbl>
    <w:p w14:paraId="22295AF6" w14:textId="77777777" w:rsidR="008C16A5" w:rsidRPr="00F871F7" w:rsidRDefault="008C16A5" w:rsidP="008C16A5">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C16A5" w:rsidRPr="00F871F7" w14:paraId="5C4F1266" w14:textId="77777777" w:rsidTr="008C16A5">
        <w:trPr>
          <w:trHeight w:val="300"/>
        </w:trPr>
        <w:tc>
          <w:tcPr>
            <w:tcW w:w="9677" w:type="dxa"/>
            <w:gridSpan w:val="4"/>
          </w:tcPr>
          <w:p w14:paraId="27936324"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C16A5" w:rsidRPr="00F871F7" w14:paraId="50C21BCC" w14:textId="77777777" w:rsidTr="00037821">
        <w:trPr>
          <w:trHeight w:val="300"/>
        </w:trPr>
        <w:tc>
          <w:tcPr>
            <w:tcW w:w="2850" w:type="dxa"/>
            <w:gridSpan w:val="2"/>
          </w:tcPr>
          <w:p w14:paraId="6081C757"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2.1. Pirkėjo kontaktiniai asmenys, atsakingi už Sutarties vykdymą, Prekių </w:t>
            </w:r>
            <w:r w:rsidRPr="00F871F7">
              <w:rPr>
                <w:rFonts w:ascii="Arial" w:eastAsia="Times New Roman" w:hAnsi="Arial" w:cs="Arial"/>
                <w:b/>
                <w:bCs/>
                <w:sz w:val="24"/>
                <w:szCs w:val="24"/>
              </w:rPr>
              <w:lastRenderedPageBreak/>
              <w:t>priėmimą, Sąskaitų per informacinę sistemą SABIS priėmimą</w:t>
            </w:r>
          </w:p>
        </w:tc>
        <w:tc>
          <w:tcPr>
            <w:tcW w:w="6827" w:type="dxa"/>
            <w:gridSpan w:val="2"/>
          </w:tcPr>
          <w:p w14:paraId="166AEA22" w14:textId="77777777" w:rsidR="00DC1B38" w:rsidRPr="00D21E56" w:rsidRDefault="00DC1B38" w:rsidP="00F72224">
            <w:pPr>
              <w:spacing w:after="0" w:line="240" w:lineRule="auto"/>
              <w:jc w:val="both"/>
              <w:rPr>
                <w:rFonts w:ascii="Arial" w:eastAsia="Calibri" w:hAnsi="Arial" w:cs="Arial"/>
                <w:color w:val="000000"/>
                <w:sz w:val="24"/>
                <w:szCs w:val="24"/>
              </w:rPr>
            </w:pPr>
            <w:r w:rsidRPr="00D21E56">
              <w:rPr>
                <w:rFonts w:ascii="Arial" w:eastAsia="Calibri" w:hAnsi="Arial" w:cs="Arial"/>
                <w:sz w:val="24"/>
                <w:szCs w:val="24"/>
              </w:rPr>
              <w:lastRenderedPageBreak/>
              <w:t>Ūkio administratorius</w:t>
            </w:r>
            <w:r w:rsidRPr="00D21E56">
              <w:rPr>
                <w:rFonts w:ascii="Arial" w:eastAsia="Calibri" w:hAnsi="Arial" w:cs="Arial"/>
                <w:color w:val="000000"/>
                <w:sz w:val="24"/>
                <w:szCs w:val="24"/>
              </w:rPr>
              <w:t xml:space="preserve"> </w:t>
            </w:r>
          </w:p>
          <w:p w14:paraId="350B7D95" w14:textId="77777777" w:rsidR="00DC1B38" w:rsidRPr="00D21E56" w:rsidRDefault="00DC1B38" w:rsidP="00F72224">
            <w:pPr>
              <w:spacing w:after="0" w:line="240" w:lineRule="auto"/>
              <w:jc w:val="both"/>
              <w:rPr>
                <w:rFonts w:ascii="Arial" w:eastAsia="Calibri" w:hAnsi="Arial" w:cs="Arial"/>
                <w:color w:val="000000"/>
                <w:sz w:val="24"/>
                <w:szCs w:val="24"/>
              </w:rPr>
            </w:pPr>
            <w:r w:rsidRPr="00D21E56">
              <w:rPr>
                <w:rFonts w:ascii="Arial" w:eastAsia="Calibri" w:hAnsi="Arial" w:cs="Arial"/>
                <w:color w:val="000000"/>
                <w:sz w:val="24"/>
                <w:szCs w:val="24"/>
              </w:rPr>
              <w:t xml:space="preserve">Egidijus Noreika, </w:t>
            </w:r>
          </w:p>
          <w:p w14:paraId="5F3D6114" w14:textId="1F64B24F" w:rsidR="008C16A5" w:rsidRPr="00F871F7" w:rsidRDefault="00DC1B38" w:rsidP="00F72224">
            <w:pPr>
              <w:spacing w:after="0" w:line="240" w:lineRule="auto"/>
              <w:jc w:val="both"/>
              <w:rPr>
                <w:rFonts w:ascii="Arial" w:eastAsia="Times New Roman" w:hAnsi="Arial" w:cs="Arial"/>
                <w:sz w:val="24"/>
                <w:szCs w:val="24"/>
              </w:rPr>
            </w:pPr>
            <w:r w:rsidRPr="00D21E56">
              <w:rPr>
                <w:rFonts w:ascii="Arial" w:eastAsia="Calibri" w:hAnsi="Arial" w:cs="Arial"/>
                <w:color w:val="000000"/>
                <w:sz w:val="24"/>
                <w:szCs w:val="24"/>
              </w:rPr>
              <w:t xml:space="preserve">tel. +370 446 72613, el. p. </w:t>
            </w:r>
            <w:r w:rsidRPr="00D21E56">
              <w:rPr>
                <w:rFonts w:ascii="Arial" w:eastAsia="Calibri" w:hAnsi="Arial" w:cs="Arial"/>
                <w:color w:val="0070C0"/>
                <w:sz w:val="24"/>
                <w:szCs w:val="24"/>
                <w:u w:val="single"/>
              </w:rPr>
              <w:t>egidijus@tauragespspc.lt</w:t>
            </w:r>
            <w:r w:rsidRPr="00D21E56">
              <w:rPr>
                <w:rFonts w:ascii="Arial" w:eastAsia="Calibri" w:hAnsi="Arial" w:cs="Arial"/>
                <w:sz w:val="24"/>
                <w:szCs w:val="24"/>
              </w:rPr>
              <w:t> </w:t>
            </w:r>
          </w:p>
        </w:tc>
      </w:tr>
      <w:tr w:rsidR="008C16A5" w:rsidRPr="00F871F7" w14:paraId="0225918B" w14:textId="77777777" w:rsidTr="00037821">
        <w:trPr>
          <w:trHeight w:val="300"/>
        </w:trPr>
        <w:tc>
          <w:tcPr>
            <w:tcW w:w="2850" w:type="dxa"/>
            <w:gridSpan w:val="2"/>
          </w:tcPr>
          <w:p w14:paraId="41B151A7" w14:textId="77777777" w:rsidR="008C16A5" w:rsidRPr="00F871F7" w:rsidRDefault="008C16A5" w:rsidP="008C16A5">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4A9646C3" w14:textId="77777777" w:rsidR="008C16A5" w:rsidRPr="00F871F7" w:rsidRDefault="008C16A5" w:rsidP="008C16A5">
            <w:pPr>
              <w:spacing w:after="0" w:line="240" w:lineRule="auto"/>
              <w:rPr>
                <w:rFonts w:ascii="Arial" w:eastAsia="Times New Roman" w:hAnsi="Arial" w:cs="Arial"/>
                <w:color w:val="000000" w:themeColor="text1"/>
                <w:sz w:val="24"/>
                <w:szCs w:val="24"/>
              </w:rPr>
            </w:pPr>
            <w:r w:rsidRPr="00E90B4B">
              <w:rPr>
                <w:rFonts w:ascii="Arial" w:eastAsia="Times New Roman" w:hAnsi="Arial" w:cs="Arial"/>
                <w:i/>
                <w:color w:val="4472C4" w:themeColor="accent1"/>
                <w:sz w:val="24"/>
                <w:szCs w:val="24"/>
              </w:rPr>
              <w:t>[nurodyti padalinį / skyrių, pareigas, vardą, pavardę, tel., el. paštą]</w:t>
            </w:r>
          </w:p>
        </w:tc>
      </w:tr>
      <w:tr w:rsidR="008C16A5" w:rsidRPr="00F871F7" w14:paraId="08FC1CE5" w14:textId="77777777" w:rsidTr="008C16A5">
        <w:trPr>
          <w:trHeight w:val="300"/>
        </w:trPr>
        <w:tc>
          <w:tcPr>
            <w:tcW w:w="9677" w:type="dxa"/>
            <w:gridSpan w:val="4"/>
          </w:tcPr>
          <w:p w14:paraId="764D27C8"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C16A5" w:rsidRPr="00F871F7" w14:paraId="017D5A72" w14:textId="77777777" w:rsidTr="00037821">
        <w:trPr>
          <w:trHeight w:val="300"/>
        </w:trPr>
        <w:tc>
          <w:tcPr>
            <w:tcW w:w="2850" w:type="dxa"/>
            <w:gridSpan w:val="2"/>
          </w:tcPr>
          <w:p w14:paraId="4AED43B3"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0B4B00F3" w14:textId="7BFD8E64" w:rsidR="008C16A5" w:rsidRPr="00F871F7" w:rsidRDefault="008C16A5" w:rsidP="008C16A5">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00E206F8">
              <w:rPr>
                <w:rFonts w:ascii="Arial" w:eastAsia="Times New Roman" w:hAnsi="Arial" w:cs="Arial"/>
                <w:sz w:val="24"/>
                <w:szCs w:val="24"/>
              </w:rPr>
              <w:t xml:space="preserve"> </w:t>
            </w:r>
            <w:r w:rsidR="00E206F8" w:rsidRPr="00E206F8">
              <w:rPr>
                <w:rFonts w:ascii="Arial" w:eastAsia="Times New Roman" w:hAnsi="Arial" w:cs="Arial"/>
                <w:b/>
                <w:bCs/>
                <w:sz w:val="24"/>
                <w:szCs w:val="24"/>
              </w:rPr>
              <w:t>1 (vieną)</w:t>
            </w:r>
            <w:r w:rsidRPr="00E206F8">
              <w:rPr>
                <w:rFonts w:ascii="Arial" w:hAnsi="Arial" w:cs="Arial"/>
                <w:b/>
                <w:bCs/>
                <w:sz w:val="24"/>
                <w:szCs w:val="24"/>
              </w:rPr>
              <w:t xml:space="preserve"> </w:t>
            </w:r>
            <w:r w:rsidR="00E206F8">
              <w:rPr>
                <w:rFonts w:ascii="Arial" w:hAnsi="Arial" w:cs="Arial"/>
                <w:b/>
                <w:bCs/>
                <w:sz w:val="24"/>
                <w:szCs w:val="24"/>
              </w:rPr>
              <w:t>elektrinį automobilį</w:t>
            </w:r>
            <w:r w:rsidRPr="00877BC5">
              <w:rPr>
                <w:rFonts w:ascii="Arial" w:hAnsi="Arial" w:cs="Arial"/>
                <w:sz w:val="24"/>
                <w:szCs w:val="24"/>
              </w:rPr>
              <w:t xml:space="preserve"> </w:t>
            </w:r>
            <w:r w:rsidRPr="00F871F7">
              <w:rPr>
                <w:rFonts w:ascii="Arial" w:hAnsi="Arial" w:cs="Arial"/>
                <w:sz w:val="24"/>
                <w:szCs w:val="24"/>
              </w:rPr>
              <w:t>(toliau – Prekė).</w:t>
            </w:r>
          </w:p>
          <w:p w14:paraId="5770125D" w14:textId="64EB2C8A" w:rsidR="008C16A5" w:rsidRPr="00F871F7" w:rsidRDefault="008C16A5" w:rsidP="008C16A5">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sidR="00F75002">
              <w:rPr>
                <w:rFonts w:ascii="Arial" w:hAnsi="Arial" w:cs="Arial"/>
                <w:color w:val="000000"/>
                <w:sz w:val="24"/>
                <w:szCs w:val="24"/>
              </w:rPr>
              <w:t>ės</w:t>
            </w:r>
            <w:r w:rsidRPr="00F871F7">
              <w:rPr>
                <w:rFonts w:ascii="Arial" w:hAnsi="Arial" w:cs="Arial"/>
                <w:color w:val="000000"/>
                <w:sz w:val="24"/>
                <w:szCs w:val="24"/>
              </w:rPr>
              <w:t xml:space="preserve"> aprašymas ir kiti reikalavimai tiekia</w:t>
            </w:r>
            <w:r w:rsidR="00F75002">
              <w:rPr>
                <w:rFonts w:ascii="Arial" w:hAnsi="Arial" w:cs="Arial"/>
                <w:color w:val="000000"/>
                <w:sz w:val="24"/>
                <w:szCs w:val="24"/>
              </w:rPr>
              <w:t>mai</w:t>
            </w:r>
            <w:r>
              <w:rPr>
                <w:rFonts w:ascii="Arial" w:hAnsi="Arial" w:cs="Arial"/>
                <w:color w:val="000000"/>
                <w:sz w:val="24"/>
                <w:szCs w:val="24"/>
              </w:rPr>
              <w:t xml:space="preserve"> </w:t>
            </w:r>
            <w:r w:rsidRPr="00F871F7">
              <w:rPr>
                <w:rFonts w:ascii="Arial" w:hAnsi="Arial" w:cs="Arial"/>
                <w:color w:val="000000"/>
                <w:sz w:val="24"/>
                <w:szCs w:val="24"/>
              </w:rPr>
              <w:t>Pre</w:t>
            </w:r>
            <w:r>
              <w:rPr>
                <w:rFonts w:ascii="Arial" w:hAnsi="Arial" w:cs="Arial"/>
                <w:color w:val="000000"/>
                <w:sz w:val="24"/>
                <w:szCs w:val="24"/>
              </w:rPr>
              <w:t>k</w:t>
            </w:r>
            <w:r w:rsidR="00F75002">
              <w:rPr>
                <w:rFonts w:ascii="Arial" w:hAnsi="Arial" w:cs="Arial"/>
                <w:color w:val="000000"/>
                <w:sz w:val="24"/>
                <w:szCs w:val="24"/>
              </w:rPr>
              <w:t>ei</w:t>
            </w:r>
            <w:r>
              <w:rPr>
                <w:rFonts w:ascii="Arial" w:hAnsi="Arial" w:cs="Arial"/>
                <w:color w:val="000000"/>
                <w:sz w:val="24"/>
                <w:szCs w:val="24"/>
              </w:rPr>
              <w:t xml:space="preserve">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C16A5" w:rsidRPr="00F871F7" w14:paraId="5FF56BA4" w14:textId="77777777" w:rsidTr="00037821">
        <w:trPr>
          <w:trHeight w:val="300"/>
        </w:trPr>
        <w:tc>
          <w:tcPr>
            <w:tcW w:w="2850" w:type="dxa"/>
            <w:gridSpan w:val="2"/>
          </w:tcPr>
          <w:p w14:paraId="41038707" w14:textId="15334FF2"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006D7D9A" w:rsidRPr="00B64A58">
              <w:rPr>
                <w:rFonts w:ascii="Arial" w:eastAsia="Times New Roman" w:hAnsi="Arial" w:cs="Arial"/>
                <w:b/>
                <w:bCs/>
                <w:sz w:val="24"/>
                <w:szCs w:val="24"/>
              </w:rPr>
              <w:t>Pirkimo pavadinimas ir numeris</w:t>
            </w:r>
          </w:p>
        </w:tc>
        <w:tc>
          <w:tcPr>
            <w:tcW w:w="6827" w:type="dxa"/>
            <w:gridSpan w:val="2"/>
          </w:tcPr>
          <w:p w14:paraId="3F5FF98D" w14:textId="66D14421" w:rsidR="008C16A5" w:rsidRPr="00F871F7" w:rsidRDefault="008C16A5" w:rsidP="008C16A5">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sidR="00B64A58">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8C16A5" w:rsidRPr="00F871F7" w14:paraId="501E6FF3" w14:textId="77777777" w:rsidTr="00037821">
        <w:trPr>
          <w:trHeight w:val="1513"/>
        </w:trPr>
        <w:tc>
          <w:tcPr>
            <w:tcW w:w="2850" w:type="dxa"/>
            <w:gridSpan w:val="2"/>
          </w:tcPr>
          <w:p w14:paraId="652F4F1D" w14:textId="77777777" w:rsidR="008C16A5" w:rsidRPr="00F871F7" w:rsidRDefault="008C16A5" w:rsidP="008C16A5">
            <w:pPr>
              <w:spacing w:after="0" w:line="240" w:lineRule="auto"/>
              <w:rPr>
                <w:rFonts w:ascii="Arial" w:eastAsia="Times New Roman" w:hAnsi="Arial" w:cs="Arial"/>
                <w:b/>
                <w:bCs/>
                <w:sz w:val="24"/>
                <w:szCs w:val="24"/>
              </w:rPr>
            </w:pPr>
            <w:r w:rsidRPr="002955E9">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62FAF1E3" w14:textId="584EF43F" w:rsidR="008C16A5" w:rsidRPr="00F25A6F" w:rsidRDefault="00DC1B38" w:rsidP="008C16A5">
            <w:pPr>
              <w:spacing w:after="0" w:line="240" w:lineRule="auto"/>
              <w:jc w:val="both"/>
              <w:rPr>
                <w:rFonts w:ascii="Arial" w:eastAsia="Times New Roman" w:hAnsi="Arial" w:cs="Arial"/>
                <w:sz w:val="24"/>
                <w:szCs w:val="24"/>
              </w:rPr>
            </w:pPr>
            <w:r w:rsidRPr="004C271E">
              <w:rPr>
                <w:rFonts w:ascii="Arial" w:hAnsi="Arial" w:cs="Arial"/>
                <w:color w:val="000000" w:themeColor="text1"/>
                <w:sz w:val="24"/>
                <w:szCs w:val="24"/>
              </w:rPr>
              <w:t>E</w:t>
            </w:r>
            <w:r w:rsidR="004C271E" w:rsidRPr="004C271E">
              <w:rPr>
                <w:rFonts w:ascii="Arial" w:hAnsi="Arial" w:cs="Arial"/>
                <w:color w:val="000000" w:themeColor="text1"/>
                <w:sz w:val="24"/>
                <w:szCs w:val="24"/>
              </w:rPr>
              <w:t>uropos Sąjungos</w:t>
            </w:r>
            <w:r w:rsidRPr="004C271E">
              <w:rPr>
                <w:rFonts w:ascii="Arial" w:hAnsi="Arial" w:cs="Arial"/>
                <w:color w:val="000000" w:themeColor="text1"/>
                <w:sz w:val="24"/>
                <w:szCs w:val="24"/>
              </w:rPr>
              <w:t xml:space="preserve"> lėšos įgyvendinant projektą: „Aktyvaus gydymo bendruomenėje paslaugų diegimas Tauragės apskrityje“.</w:t>
            </w:r>
          </w:p>
        </w:tc>
      </w:tr>
      <w:tr w:rsidR="008C16A5" w:rsidRPr="00F871F7" w14:paraId="7D2F0855" w14:textId="77777777" w:rsidTr="008C16A5">
        <w:trPr>
          <w:trHeight w:val="493"/>
        </w:trPr>
        <w:tc>
          <w:tcPr>
            <w:tcW w:w="9677" w:type="dxa"/>
            <w:gridSpan w:val="4"/>
          </w:tcPr>
          <w:p w14:paraId="3AB998FD" w14:textId="625DA2F3"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000E6D0A" w:rsidRPr="000E6D0A">
              <w:rPr>
                <w:rFonts w:ascii="Arial" w:eastAsia="Times New Roman" w:hAnsi="Arial" w:cs="Arial"/>
                <w:b/>
                <w:bCs/>
                <w:sz w:val="24"/>
                <w:szCs w:val="24"/>
              </w:rPr>
              <w:t>PREK</w:t>
            </w:r>
            <w:r w:rsidR="00C76D2D">
              <w:rPr>
                <w:rFonts w:ascii="Arial" w:eastAsia="Times New Roman" w:hAnsi="Arial" w:cs="Arial"/>
                <w:b/>
                <w:bCs/>
                <w:sz w:val="24"/>
                <w:szCs w:val="24"/>
              </w:rPr>
              <w:t>ĖS</w:t>
            </w:r>
            <w:r w:rsidR="000E6D0A" w:rsidRPr="000E6D0A">
              <w:rPr>
                <w:rFonts w:ascii="Arial" w:eastAsia="Times New Roman" w:hAnsi="Arial" w:cs="Arial"/>
                <w:b/>
                <w:bCs/>
                <w:sz w:val="24"/>
                <w:szCs w:val="24"/>
              </w:rPr>
              <w:t xml:space="preserve"> PRISTATYMO TERMINAI IR PREKIŲ PERDAVIMO - PRIĖMIMO TVARKA</w:t>
            </w:r>
          </w:p>
        </w:tc>
      </w:tr>
      <w:tr w:rsidR="008C16A5" w:rsidRPr="00F871F7" w14:paraId="1191150E" w14:textId="77777777" w:rsidTr="00037821">
        <w:trPr>
          <w:trHeight w:val="300"/>
        </w:trPr>
        <w:tc>
          <w:tcPr>
            <w:tcW w:w="2850" w:type="dxa"/>
            <w:gridSpan w:val="2"/>
          </w:tcPr>
          <w:p w14:paraId="105FB0B3" w14:textId="7379F651"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00224050" w:rsidRPr="00224050">
              <w:rPr>
                <w:rFonts w:ascii="Arial" w:eastAsia="Times New Roman" w:hAnsi="Arial" w:cs="Arial"/>
                <w:b/>
                <w:bCs/>
                <w:sz w:val="24"/>
                <w:szCs w:val="24"/>
              </w:rPr>
              <w:t>Prek</w:t>
            </w:r>
            <w:r w:rsidR="00C76D2D">
              <w:rPr>
                <w:rFonts w:ascii="Arial" w:eastAsia="Times New Roman" w:hAnsi="Arial" w:cs="Arial"/>
                <w:b/>
                <w:bCs/>
                <w:sz w:val="24"/>
                <w:szCs w:val="24"/>
              </w:rPr>
              <w:t>ės</w:t>
            </w:r>
            <w:r w:rsidR="00224050" w:rsidRPr="00224050">
              <w:rPr>
                <w:rFonts w:ascii="Arial" w:eastAsia="Times New Roman" w:hAnsi="Arial" w:cs="Arial"/>
                <w:b/>
                <w:bCs/>
                <w:sz w:val="24"/>
                <w:szCs w:val="24"/>
              </w:rPr>
              <w:t xml:space="preserve"> pristatymo terminas, kai Prekės pristatomos vienu kartu</w:t>
            </w:r>
          </w:p>
        </w:tc>
        <w:tc>
          <w:tcPr>
            <w:tcW w:w="6827" w:type="dxa"/>
            <w:gridSpan w:val="2"/>
          </w:tcPr>
          <w:p w14:paraId="5D97D01F" w14:textId="77777777" w:rsidR="00D9786F" w:rsidRDefault="00D9786F" w:rsidP="00D9786F">
            <w:pPr>
              <w:spacing w:after="0" w:line="240" w:lineRule="auto"/>
              <w:jc w:val="both"/>
              <w:rPr>
                <w:rFonts w:ascii="Arial" w:hAnsi="Arial" w:cs="Arial"/>
                <w:sz w:val="24"/>
                <w:szCs w:val="24"/>
              </w:rPr>
            </w:pPr>
            <w:r w:rsidRPr="007E7317">
              <w:rPr>
                <w:rFonts w:ascii="Arial" w:hAnsi="Arial" w:cs="Arial"/>
                <w:sz w:val="24"/>
                <w:szCs w:val="24"/>
              </w:rPr>
              <w:t>Tiekėjas Prek</w:t>
            </w:r>
            <w:r>
              <w:rPr>
                <w:rFonts w:ascii="Arial" w:hAnsi="Arial" w:cs="Arial"/>
                <w:sz w:val="24"/>
                <w:szCs w:val="24"/>
              </w:rPr>
              <w:t>ę</w:t>
            </w:r>
            <w:r w:rsidRPr="007E7317">
              <w:rPr>
                <w:rFonts w:ascii="Arial" w:hAnsi="Arial" w:cs="Arial"/>
                <w:sz w:val="24"/>
                <w:szCs w:val="24"/>
              </w:rPr>
              <w:t xml:space="preserve"> įsipareigoja pristatyti ne vėliau kaip per </w:t>
            </w:r>
            <w:r w:rsidRPr="007E7317">
              <w:rPr>
                <w:rFonts w:ascii="Arial" w:eastAsia="Times New Roman" w:hAnsi="Arial" w:cs="Arial"/>
                <w:i/>
                <w:color w:val="4472C4" w:themeColor="accent1"/>
                <w:sz w:val="24"/>
                <w:szCs w:val="24"/>
              </w:rPr>
              <w:t>[įrašyti Tiekėjo pasiūlytą terminą]</w:t>
            </w:r>
            <w:r w:rsidRPr="007E7317">
              <w:rPr>
                <w:rFonts w:ascii="Arial" w:hAnsi="Arial" w:cs="Arial"/>
                <w:sz w:val="24"/>
                <w:szCs w:val="24"/>
              </w:rPr>
              <w:t xml:space="preserve"> nuo Sutarties įsigaliojimo dienos</w:t>
            </w:r>
            <w:r>
              <w:rPr>
                <w:rFonts w:ascii="Arial" w:hAnsi="Arial" w:cs="Arial"/>
                <w:sz w:val="24"/>
                <w:szCs w:val="24"/>
              </w:rPr>
              <w:t xml:space="preserve">. </w:t>
            </w:r>
          </w:p>
          <w:p w14:paraId="24180BCE" w14:textId="77777777" w:rsidR="00D9786F" w:rsidRDefault="00D9786F" w:rsidP="00D9786F">
            <w:pPr>
              <w:spacing w:after="0" w:line="240" w:lineRule="auto"/>
              <w:jc w:val="both"/>
              <w:rPr>
                <w:rFonts w:ascii="Arial" w:hAnsi="Arial" w:cs="Arial"/>
                <w:sz w:val="24"/>
                <w:szCs w:val="24"/>
              </w:rPr>
            </w:pPr>
          </w:p>
          <w:p w14:paraId="2F9566AF" w14:textId="7AF2513A" w:rsidR="008C16A5" w:rsidRPr="008C16A5" w:rsidRDefault="00595534" w:rsidP="00B65418">
            <w:pPr>
              <w:spacing w:after="0" w:line="240" w:lineRule="auto"/>
              <w:jc w:val="both"/>
              <w:rPr>
                <w:rFonts w:ascii="Arial" w:hAnsi="Arial" w:cs="Arial"/>
                <w:sz w:val="24"/>
                <w:szCs w:val="24"/>
              </w:rPr>
            </w:pPr>
            <w:r>
              <w:rPr>
                <w:rFonts w:ascii="Arial" w:hAnsi="Arial" w:cs="Arial"/>
                <w:sz w:val="24"/>
                <w:szCs w:val="24"/>
              </w:rPr>
              <w:t>Pristatymo</w:t>
            </w:r>
            <w:r w:rsidR="009479E1" w:rsidRPr="009479E1">
              <w:rPr>
                <w:rFonts w:ascii="Arial" w:hAnsi="Arial" w:cs="Arial"/>
                <w:sz w:val="24"/>
                <w:szCs w:val="24"/>
              </w:rPr>
              <w:t xml:space="preserve"> adres</w:t>
            </w:r>
            <w:r>
              <w:rPr>
                <w:rFonts w:ascii="Arial" w:hAnsi="Arial" w:cs="Arial"/>
                <w:sz w:val="24"/>
                <w:szCs w:val="24"/>
              </w:rPr>
              <w:t>as</w:t>
            </w:r>
            <w:r w:rsidR="009479E1" w:rsidRPr="009479E1">
              <w:rPr>
                <w:rFonts w:ascii="Arial" w:hAnsi="Arial" w:cs="Arial"/>
                <w:sz w:val="24"/>
                <w:szCs w:val="24"/>
              </w:rPr>
              <w:t xml:space="preserve">: </w:t>
            </w:r>
            <w:r w:rsidR="00707119" w:rsidRPr="00707119">
              <w:rPr>
                <w:rFonts w:ascii="Arial" w:hAnsi="Arial" w:cs="Arial"/>
                <w:sz w:val="24"/>
                <w:szCs w:val="24"/>
              </w:rPr>
              <w:t>Jūros g. 5, LT-72212 Tauragė</w:t>
            </w:r>
            <w:r w:rsidR="00707119">
              <w:rPr>
                <w:rFonts w:ascii="Arial" w:hAnsi="Arial" w:cs="Arial"/>
                <w:sz w:val="24"/>
                <w:szCs w:val="24"/>
              </w:rPr>
              <w:t>.</w:t>
            </w:r>
          </w:p>
        </w:tc>
      </w:tr>
      <w:tr w:rsidR="008C16A5" w:rsidRPr="00F871F7" w14:paraId="2B649CBA" w14:textId="77777777" w:rsidTr="00037821">
        <w:trPr>
          <w:trHeight w:val="300"/>
        </w:trPr>
        <w:tc>
          <w:tcPr>
            <w:tcW w:w="2850" w:type="dxa"/>
            <w:gridSpan w:val="2"/>
          </w:tcPr>
          <w:p w14:paraId="05E16686" w14:textId="2F76A246"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00057F36" w:rsidRPr="00057F36">
              <w:rPr>
                <w:rFonts w:ascii="Arial" w:eastAsia="Times New Roman" w:hAnsi="Arial" w:cs="Arial"/>
                <w:b/>
                <w:bCs/>
                <w:sz w:val="24"/>
                <w:szCs w:val="24"/>
              </w:rPr>
              <w:t>Prek</w:t>
            </w:r>
            <w:r w:rsidR="00C76D2D">
              <w:rPr>
                <w:rFonts w:ascii="Arial" w:eastAsia="Times New Roman" w:hAnsi="Arial" w:cs="Arial"/>
                <w:b/>
                <w:bCs/>
                <w:sz w:val="24"/>
                <w:szCs w:val="24"/>
              </w:rPr>
              <w:t>ės</w:t>
            </w:r>
            <w:r w:rsidR="00057F36" w:rsidRPr="00057F36">
              <w:rPr>
                <w:rFonts w:ascii="Arial" w:eastAsia="Times New Roman" w:hAnsi="Arial" w:cs="Arial"/>
                <w:b/>
                <w:bCs/>
                <w:sz w:val="24"/>
                <w:szCs w:val="24"/>
              </w:rPr>
              <w:t xml:space="preserve"> (ar jų dalies) pristatymo termino pratęsimas</w:t>
            </w:r>
          </w:p>
        </w:tc>
        <w:tc>
          <w:tcPr>
            <w:tcW w:w="6827" w:type="dxa"/>
            <w:gridSpan w:val="2"/>
          </w:tcPr>
          <w:p w14:paraId="3326CB24" w14:textId="77777777" w:rsidR="008C16A5" w:rsidRPr="00F25A6F" w:rsidRDefault="008C16A5" w:rsidP="008C16A5">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724C0136" w14:textId="77777777" w:rsidR="008C16A5" w:rsidRDefault="008C16A5" w:rsidP="008C16A5">
            <w:pPr>
              <w:spacing w:after="0" w:line="240" w:lineRule="auto"/>
              <w:jc w:val="both"/>
              <w:rPr>
                <w:rFonts w:ascii="Arial" w:eastAsia="Times New Roman" w:hAnsi="Arial" w:cs="Arial"/>
                <w:strike/>
                <w:sz w:val="24"/>
                <w:szCs w:val="24"/>
              </w:rPr>
            </w:pPr>
          </w:p>
          <w:p w14:paraId="68D76C5A" w14:textId="77777777" w:rsidR="008C16A5" w:rsidRPr="00877BC5" w:rsidRDefault="008C16A5" w:rsidP="008C16A5">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C16A5" w:rsidRPr="00F871F7" w14:paraId="777779BA" w14:textId="77777777" w:rsidTr="00037821">
        <w:trPr>
          <w:trHeight w:val="300"/>
        </w:trPr>
        <w:tc>
          <w:tcPr>
            <w:tcW w:w="2850" w:type="dxa"/>
            <w:gridSpan w:val="2"/>
          </w:tcPr>
          <w:p w14:paraId="4DDD51DA"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6ADB6D2B" w14:textId="77777777" w:rsidR="00F85C2F" w:rsidRPr="00F25A6F" w:rsidRDefault="00F85C2F" w:rsidP="00F85C2F">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3514BBDA" w14:textId="7E680A2F" w:rsidR="00A903C1" w:rsidRPr="00A903C1" w:rsidRDefault="00A903C1" w:rsidP="00B522BE">
            <w:pPr>
              <w:spacing w:after="0" w:line="240" w:lineRule="auto"/>
              <w:jc w:val="both"/>
              <w:rPr>
                <w:rFonts w:ascii="Arial" w:hAnsi="Arial" w:cs="Arial"/>
                <w:sz w:val="24"/>
                <w:szCs w:val="24"/>
              </w:rPr>
            </w:pPr>
          </w:p>
        </w:tc>
      </w:tr>
      <w:tr w:rsidR="00057F36" w:rsidRPr="00F871F7" w14:paraId="13196CFF" w14:textId="77777777" w:rsidTr="00037821">
        <w:trPr>
          <w:trHeight w:val="300"/>
        </w:trPr>
        <w:tc>
          <w:tcPr>
            <w:tcW w:w="2850" w:type="dxa"/>
            <w:gridSpan w:val="2"/>
          </w:tcPr>
          <w:p w14:paraId="1F343255" w14:textId="51773D90" w:rsidR="00057F36" w:rsidRPr="00F871F7" w:rsidRDefault="00057F36" w:rsidP="008C16A5">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307BA944" w14:textId="2CDB9033" w:rsidR="00057F36" w:rsidRPr="00A903C1" w:rsidRDefault="00057F36" w:rsidP="00B522BE">
            <w:pPr>
              <w:spacing w:after="0" w:line="240" w:lineRule="auto"/>
              <w:jc w:val="both"/>
              <w:rPr>
                <w:rFonts w:ascii="Arial" w:hAnsi="Arial" w:cs="Arial"/>
                <w:sz w:val="24"/>
                <w:szCs w:val="24"/>
              </w:rPr>
            </w:pPr>
            <w:r>
              <w:rPr>
                <w:rFonts w:ascii="Arial" w:hAnsi="Arial" w:cs="Arial"/>
                <w:sz w:val="24"/>
                <w:szCs w:val="24"/>
              </w:rPr>
              <w:t>Netaikoma.</w:t>
            </w:r>
          </w:p>
        </w:tc>
      </w:tr>
      <w:tr w:rsidR="00C76D2D" w:rsidRPr="00F871F7" w14:paraId="70DC6799" w14:textId="77777777" w:rsidTr="00037821">
        <w:trPr>
          <w:trHeight w:val="300"/>
        </w:trPr>
        <w:tc>
          <w:tcPr>
            <w:tcW w:w="2850" w:type="dxa"/>
            <w:gridSpan w:val="2"/>
          </w:tcPr>
          <w:p w14:paraId="69B9DE9F" w14:textId="77777777" w:rsidR="00C76D2D" w:rsidRPr="005E5C88" w:rsidRDefault="00C76D2D" w:rsidP="00C76D2D">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4.5. Kartu su Preke pateikiami dokumentai</w:t>
            </w:r>
          </w:p>
          <w:p w14:paraId="49589154" w14:textId="77777777" w:rsidR="00C76D2D" w:rsidRPr="005E5C88" w:rsidRDefault="00C76D2D" w:rsidP="00C76D2D">
            <w:pPr>
              <w:spacing w:after="0" w:line="240" w:lineRule="auto"/>
              <w:rPr>
                <w:rFonts w:ascii="Arial" w:eastAsia="Times New Roman" w:hAnsi="Arial" w:cs="Arial"/>
                <w:b/>
                <w:bCs/>
                <w:sz w:val="24"/>
                <w:szCs w:val="24"/>
              </w:rPr>
            </w:pPr>
          </w:p>
          <w:p w14:paraId="3D85C51D" w14:textId="11D201C6" w:rsidR="00C76D2D" w:rsidRPr="005E5C88" w:rsidRDefault="00C76D2D" w:rsidP="00C76D2D">
            <w:pPr>
              <w:spacing w:after="0" w:line="240" w:lineRule="auto"/>
              <w:rPr>
                <w:rFonts w:ascii="Arial" w:eastAsia="Times New Roman" w:hAnsi="Arial" w:cs="Arial"/>
                <w:b/>
                <w:bCs/>
                <w:sz w:val="24"/>
                <w:szCs w:val="24"/>
              </w:rPr>
            </w:pPr>
          </w:p>
        </w:tc>
        <w:tc>
          <w:tcPr>
            <w:tcW w:w="6827" w:type="dxa"/>
            <w:gridSpan w:val="2"/>
          </w:tcPr>
          <w:p w14:paraId="74D16733" w14:textId="77777777" w:rsidR="00C76D2D" w:rsidRPr="005E5C88" w:rsidRDefault="00C76D2D" w:rsidP="00C76D2D">
            <w:pPr>
              <w:tabs>
                <w:tab w:val="left" w:pos="264"/>
                <w:tab w:val="left" w:pos="450"/>
              </w:tabs>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Kartu su Preke pateikiami dokumentai:</w:t>
            </w:r>
          </w:p>
          <w:p w14:paraId="2070FBF3" w14:textId="77777777" w:rsidR="00C76D2D" w:rsidRPr="005E5C88" w:rsidRDefault="00C76D2D" w:rsidP="00C76D2D">
            <w:pPr>
              <w:pStyle w:val="Sraopastraipa"/>
              <w:numPr>
                <w:ilvl w:val="0"/>
                <w:numId w:val="41"/>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 xml:space="preserve">Prekių perdavimo-priėmimo aktas, </w:t>
            </w:r>
          </w:p>
          <w:p w14:paraId="297E6CD3" w14:textId="77777777" w:rsidR="00C76D2D" w:rsidRPr="005E5C88" w:rsidRDefault="00C76D2D" w:rsidP="00C76D2D">
            <w:pPr>
              <w:pStyle w:val="Sraopastraipa"/>
              <w:numPr>
                <w:ilvl w:val="0"/>
                <w:numId w:val="41"/>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 xml:space="preserve">Prekės registracijos liudijimas, </w:t>
            </w:r>
          </w:p>
          <w:p w14:paraId="7221A26E" w14:textId="77777777" w:rsidR="00C76D2D" w:rsidRPr="005E5C88" w:rsidRDefault="00C76D2D" w:rsidP="00C76D2D">
            <w:pPr>
              <w:pStyle w:val="Sraopastraipa"/>
              <w:numPr>
                <w:ilvl w:val="0"/>
                <w:numId w:val="41"/>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transporto priemonės civilinės atsakomybės draudimas,</w:t>
            </w:r>
          </w:p>
          <w:p w14:paraId="0F61569E" w14:textId="77777777" w:rsidR="00C76D2D" w:rsidRPr="005E5C88" w:rsidRDefault="00C76D2D" w:rsidP="00C76D2D">
            <w:pPr>
              <w:pStyle w:val="Sraopastraipa"/>
              <w:numPr>
                <w:ilvl w:val="0"/>
                <w:numId w:val="41"/>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galiojanti techninės apžiūros kortelė;</w:t>
            </w:r>
          </w:p>
          <w:p w14:paraId="24449A3B" w14:textId="77777777" w:rsidR="00C76D2D" w:rsidRPr="005E5C88" w:rsidRDefault="00C76D2D" w:rsidP="00C76D2D">
            <w:pPr>
              <w:pStyle w:val="Sraopastraipa"/>
              <w:numPr>
                <w:ilvl w:val="0"/>
                <w:numId w:val="41"/>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Prekės atitiktį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76DD9110" w14:textId="77777777" w:rsidR="00C76D2D" w:rsidRPr="005E5C88" w:rsidRDefault="00C76D2D" w:rsidP="00C76D2D">
            <w:pPr>
              <w:pStyle w:val="Sraopastraipa"/>
              <w:numPr>
                <w:ilvl w:val="0"/>
                <w:numId w:val="41"/>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lastRenderedPageBreak/>
              <w:t xml:space="preserve">kiti dokumentai, nurodyti Specialiųjų Pirkimo sąlygų 2 priede „Techninė specifikacija“. </w:t>
            </w:r>
          </w:p>
          <w:p w14:paraId="5C3B7AA1" w14:textId="2D130587" w:rsidR="00C76D2D" w:rsidRPr="005E5C88" w:rsidRDefault="00C76D2D" w:rsidP="00C76D2D">
            <w:pPr>
              <w:tabs>
                <w:tab w:val="left" w:pos="264"/>
                <w:tab w:val="left" w:pos="450"/>
              </w:tabs>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Tiekėjui nepateikus nurodytų dokumentų, laikoma, kad Prekė neatitinka Sutartyje nustatytų reikalavimų.</w:t>
            </w:r>
          </w:p>
        </w:tc>
      </w:tr>
      <w:tr w:rsidR="00C76D2D" w:rsidRPr="00F871F7" w14:paraId="79F10F2D" w14:textId="77777777" w:rsidTr="008C16A5">
        <w:trPr>
          <w:trHeight w:val="300"/>
        </w:trPr>
        <w:tc>
          <w:tcPr>
            <w:tcW w:w="9677" w:type="dxa"/>
            <w:gridSpan w:val="4"/>
          </w:tcPr>
          <w:p w14:paraId="527F551D" w14:textId="77777777" w:rsidR="00C76D2D" w:rsidRPr="00F871F7" w:rsidRDefault="00C76D2D" w:rsidP="00C76D2D">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5. SUTARTIES KAINA IR ATSISKAITYMO TVARKA</w:t>
            </w:r>
          </w:p>
        </w:tc>
      </w:tr>
      <w:tr w:rsidR="00C76D2D" w:rsidRPr="00F871F7" w14:paraId="4E79D0DC" w14:textId="77777777" w:rsidTr="00037821">
        <w:trPr>
          <w:trHeight w:val="300"/>
        </w:trPr>
        <w:tc>
          <w:tcPr>
            <w:tcW w:w="2850" w:type="dxa"/>
            <w:gridSpan w:val="2"/>
          </w:tcPr>
          <w:p w14:paraId="2FE022CA" w14:textId="77777777" w:rsidR="00C76D2D" w:rsidRPr="00F871F7" w:rsidRDefault="00C76D2D" w:rsidP="00C76D2D">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44A37986" w14:textId="3AD3EE2F" w:rsidR="00C76D2D" w:rsidRPr="00F871F7" w:rsidRDefault="00C76D2D" w:rsidP="00C76D2D">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w:t>
            </w:r>
            <w:r>
              <w:rPr>
                <w:rFonts w:ascii="Arial" w:eastAsia="Times New Roman" w:hAnsi="Arial" w:cs="Arial"/>
                <w:b/>
                <w:bCs/>
                <w:i/>
                <w:iCs/>
                <w:sz w:val="24"/>
                <w:szCs w:val="24"/>
              </w:rPr>
              <w:t>kainos</w:t>
            </w:r>
            <w:r w:rsidRPr="00F871F7">
              <w:rPr>
                <w:rFonts w:ascii="Arial" w:eastAsia="Times New Roman" w:hAnsi="Arial" w:cs="Arial"/>
                <w:sz w:val="24"/>
                <w:szCs w:val="24"/>
              </w:rPr>
              <w:t xml:space="preserve"> kainodara.</w:t>
            </w:r>
          </w:p>
        </w:tc>
      </w:tr>
      <w:tr w:rsidR="00C76D2D" w:rsidRPr="00F871F7" w14:paraId="08B2D285" w14:textId="77777777" w:rsidTr="00037821">
        <w:trPr>
          <w:trHeight w:val="300"/>
        </w:trPr>
        <w:tc>
          <w:tcPr>
            <w:tcW w:w="2850" w:type="dxa"/>
            <w:gridSpan w:val="2"/>
          </w:tcPr>
          <w:p w14:paraId="324E7731" w14:textId="5FC60B91"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Pr="00057F36">
              <w:rPr>
                <w:rFonts w:ascii="Arial" w:eastAsia="Times New Roman" w:hAnsi="Arial" w:cs="Arial"/>
                <w:b/>
                <w:bCs/>
                <w:sz w:val="24"/>
                <w:szCs w:val="24"/>
              </w:rPr>
              <w:t xml:space="preserve">Pradinės Sutarties vertė ir Sutarties kaina, kai taikoma </w:t>
            </w:r>
            <w:r w:rsidRPr="00057F36">
              <w:rPr>
                <w:rFonts w:ascii="Arial" w:eastAsia="Times New Roman" w:hAnsi="Arial" w:cs="Arial"/>
                <w:b/>
                <w:bCs/>
                <w:sz w:val="24"/>
                <w:szCs w:val="24"/>
                <w:u w:val="single"/>
              </w:rPr>
              <w:t xml:space="preserve">fiksuoto </w:t>
            </w:r>
            <w:r>
              <w:rPr>
                <w:rFonts w:ascii="Arial" w:eastAsia="Times New Roman" w:hAnsi="Arial" w:cs="Arial"/>
                <w:b/>
                <w:bCs/>
                <w:sz w:val="24"/>
                <w:szCs w:val="24"/>
                <w:u w:val="single"/>
              </w:rPr>
              <w:t>kainos</w:t>
            </w:r>
            <w:r w:rsidRPr="00057F36">
              <w:rPr>
                <w:rFonts w:ascii="Arial" w:eastAsia="Times New Roman" w:hAnsi="Arial" w:cs="Arial"/>
                <w:b/>
                <w:bCs/>
                <w:sz w:val="24"/>
                <w:szCs w:val="24"/>
              </w:rPr>
              <w:t xml:space="preserve"> kainodara</w:t>
            </w:r>
          </w:p>
        </w:tc>
        <w:tc>
          <w:tcPr>
            <w:tcW w:w="6827" w:type="dxa"/>
            <w:gridSpan w:val="2"/>
          </w:tcPr>
          <w:p w14:paraId="1F1BA7E6" w14:textId="77777777" w:rsidR="00C76D2D" w:rsidRPr="002A7B66" w:rsidRDefault="00C76D2D" w:rsidP="00C76D2D">
            <w:pPr>
              <w:spacing w:after="0" w:line="240" w:lineRule="auto"/>
              <w:jc w:val="both"/>
              <w:rPr>
                <w:rFonts w:ascii="Arial" w:hAnsi="Arial" w:cs="Arial"/>
                <w:kern w:val="2"/>
                <w:sz w:val="24"/>
                <w:szCs w:val="24"/>
              </w:rPr>
            </w:pPr>
            <w:r w:rsidRPr="002A7B66">
              <w:rPr>
                <w:rFonts w:ascii="Arial" w:hAnsi="Arial" w:cs="Arial"/>
                <w:kern w:val="2"/>
                <w:sz w:val="24"/>
                <w:szCs w:val="24"/>
              </w:rPr>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0304E060" w14:textId="77777777" w:rsidR="00C76D2D" w:rsidRPr="002A7B66" w:rsidRDefault="00C76D2D" w:rsidP="00C76D2D">
            <w:pPr>
              <w:spacing w:after="0" w:line="240" w:lineRule="auto"/>
              <w:jc w:val="both"/>
              <w:rPr>
                <w:rFonts w:ascii="Arial" w:hAnsi="Arial" w:cs="Arial"/>
                <w:kern w:val="2"/>
                <w:sz w:val="24"/>
                <w:szCs w:val="24"/>
              </w:rPr>
            </w:pPr>
            <w:r w:rsidRPr="002A7B66">
              <w:rPr>
                <w:rFonts w:ascii="Arial" w:hAnsi="Arial" w:cs="Arial"/>
                <w:kern w:val="2"/>
                <w:sz w:val="24"/>
                <w:szCs w:val="24"/>
              </w:rPr>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6D2070BB" w14:textId="77777777" w:rsidR="00C76D2D" w:rsidRPr="002A7B66" w:rsidRDefault="00C76D2D" w:rsidP="00C76D2D">
            <w:pPr>
              <w:spacing w:after="0" w:line="240" w:lineRule="auto"/>
              <w:jc w:val="both"/>
              <w:rPr>
                <w:rFonts w:ascii="Arial" w:hAnsi="Arial" w:cs="Arial"/>
                <w:kern w:val="2"/>
                <w:sz w:val="24"/>
                <w:szCs w:val="24"/>
              </w:rPr>
            </w:pPr>
            <w:r w:rsidRPr="002A7B66">
              <w:rPr>
                <w:rFonts w:ascii="Arial" w:hAnsi="Arial" w:cs="Arial"/>
                <w:kern w:val="2"/>
                <w:sz w:val="24"/>
                <w:szCs w:val="24"/>
              </w:rPr>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0D2F94E" w14:textId="10919612" w:rsidR="00C76D2D" w:rsidRPr="002A7B66" w:rsidRDefault="00C76D2D" w:rsidP="00C76D2D">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C76D2D" w:rsidRPr="00F871F7" w14:paraId="585F68ED" w14:textId="77777777" w:rsidTr="00037821">
        <w:trPr>
          <w:trHeight w:val="300"/>
        </w:trPr>
        <w:tc>
          <w:tcPr>
            <w:tcW w:w="2850" w:type="dxa"/>
            <w:gridSpan w:val="2"/>
          </w:tcPr>
          <w:p w14:paraId="4F430019"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5867995F" w14:textId="77777777" w:rsidR="00C76D2D" w:rsidRPr="00F871F7"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1973A6A2" w14:textId="77777777" w:rsidR="00C76D2D" w:rsidRPr="00F871F7"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4CC5585" w14:textId="77777777" w:rsidR="00C76D2D" w:rsidRPr="00F871F7"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DF9796D" w14:textId="386FB250" w:rsidR="00C76D2D" w:rsidRPr="00F871F7"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Pr>
                <w:color w:val="FF0000"/>
                <w:kern w:val="2"/>
                <w:szCs w:val="24"/>
              </w:rPr>
              <w:t xml:space="preserve"> </w:t>
            </w:r>
            <w:r w:rsidRPr="002A7B66">
              <w:rPr>
                <w:rFonts w:ascii="Arial" w:hAnsi="Arial" w:cs="Arial"/>
                <w:kern w:val="2"/>
                <w:sz w:val="24"/>
                <w:szCs w:val="24"/>
              </w:rPr>
              <w:t>netaikoma</w:t>
            </w:r>
            <w:r w:rsidRPr="009B1A90">
              <w:rPr>
                <w:rFonts w:ascii="Arial" w:eastAsia="Times New Roman" w:hAnsi="Arial" w:cs="Arial"/>
                <w:sz w:val="24"/>
                <w:szCs w:val="24"/>
              </w:rPr>
              <w:t>;</w:t>
            </w:r>
          </w:p>
          <w:p w14:paraId="56B42795" w14:textId="77777777" w:rsidR="00C76D2D" w:rsidRPr="00F871F7" w:rsidRDefault="00C76D2D" w:rsidP="00C76D2D">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C76D2D" w:rsidRPr="00541A26" w14:paraId="01CAEAC4" w14:textId="77777777" w:rsidTr="00037821">
        <w:trPr>
          <w:trHeight w:val="300"/>
        </w:trPr>
        <w:tc>
          <w:tcPr>
            <w:tcW w:w="2850" w:type="dxa"/>
            <w:gridSpan w:val="2"/>
          </w:tcPr>
          <w:p w14:paraId="5F493838" w14:textId="77777777" w:rsidR="00C76D2D" w:rsidRPr="00541A26" w:rsidRDefault="00C76D2D" w:rsidP="00C76D2D">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6FE9A4F" w14:textId="77777777" w:rsidR="00C76D2D" w:rsidRPr="00541A26" w:rsidRDefault="00C76D2D" w:rsidP="00C76D2D">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07273A2" w14:textId="77777777" w:rsidR="00C76D2D" w:rsidRPr="00541A26" w:rsidRDefault="00C76D2D" w:rsidP="00C76D2D">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76D2D" w:rsidRPr="00F871F7" w14:paraId="3408A3A1" w14:textId="77777777" w:rsidTr="00037821">
        <w:trPr>
          <w:trHeight w:val="300"/>
        </w:trPr>
        <w:tc>
          <w:tcPr>
            <w:tcW w:w="2850" w:type="dxa"/>
            <w:gridSpan w:val="2"/>
          </w:tcPr>
          <w:p w14:paraId="609D1DAB"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0688195F" w14:textId="77777777" w:rsidR="00C76D2D" w:rsidRPr="00F871F7"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2E41F960" w14:textId="77777777" w:rsidR="00C76D2D" w:rsidRPr="00F871F7" w:rsidRDefault="00C76D2D" w:rsidP="00C76D2D">
            <w:pPr>
              <w:spacing w:after="0" w:line="240" w:lineRule="auto"/>
              <w:jc w:val="both"/>
              <w:rPr>
                <w:rFonts w:ascii="Arial" w:eastAsia="Times New Roman" w:hAnsi="Arial" w:cs="Arial"/>
                <w:sz w:val="24"/>
                <w:szCs w:val="24"/>
              </w:rPr>
            </w:pPr>
          </w:p>
        </w:tc>
      </w:tr>
      <w:tr w:rsidR="00C76D2D" w:rsidRPr="00F871F7" w14:paraId="46F9C60E" w14:textId="77777777" w:rsidTr="00037821">
        <w:trPr>
          <w:trHeight w:val="300"/>
        </w:trPr>
        <w:tc>
          <w:tcPr>
            <w:tcW w:w="2850" w:type="dxa"/>
            <w:gridSpan w:val="2"/>
          </w:tcPr>
          <w:p w14:paraId="4A7A2377" w14:textId="77777777" w:rsidR="00C76D2D" w:rsidRPr="00F871F7"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4AAF6D1D" w14:textId="3E67A4D1" w:rsidR="00C76D2D" w:rsidRPr="0008414A" w:rsidRDefault="00C76D2D" w:rsidP="00C76D2D">
            <w:pPr>
              <w:spacing w:after="0" w:line="240" w:lineRule="auto"/>
              <w:rPr>
                <w:rFonts w:ascii="Arial" w:hAnsi="Arial" w:cs="Arial"/>
                <w:color w:val="000000"/>
                <w:kern w:val="2"/>
                <w:sz w:val="24"/>
                <w:szCs w:val="24"/>
                <w:bdr w:val="none" w:sz="0" w:space="0" w:color="auto" w:frame="1"/>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C76D2D" w:rsidRPr="00F871F7" w14:paraId="15E6F63B" w14:textId="77777777" w:rsidTr="00037821">
        <w:trPr>
          <w:trHeight w:val="300"/>
        </w:trPr>
        <w:tc>
          <w:tcPr>
            <w:tcW w:w="2850" w:type="dxa"/>
            <w:gridSpan w:val="2"/>
          </w:tcPr>
          <w:p w14:paraId="772FDCBA"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0233BD04" w14:textId="77777777" w:rsidR="00C76D2D" w:rsidRPr="00F871F7"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C76D2D" w:rsidRPr="00F871F7" w14:paraId="1F9FB25C" w14:textId="77777777" w:rsidTr="00037821">
        <w:trPr>
          <w:trHeight w:val="300"/>
        </w:trPr>
        <w:tc>
          <w:tcPr>
            <w:tcW w:w="2850" w:type="dxa"/>
            <w:gridSpan w:val="2"/>
          </w:tcPr>
          <w:p w14:paraId="5880FC9E"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5.4. Sutarties kainos / įkainių apskaičiavimas taikant kiekio </w:t>
            </w:r>
            <w:r w:rsidRPr="00F871F7">
              <w:rPr>
                <w:rFonts w:ascii="Arial" w:eastAsia="Times New Roman" w:hAnsi="Arial" w:cs="Arial"/>
                <w:b/>
                <w:bCs/>
                <w:sz w:val="24"/>
                <w:szCs w:val="24"/>
              </w:rPr>
              <w:lastRenderedPageBreak/>
              <w:t>(apimties) keitimo taisykles</w:t>
            </w:r>
          </w:p>
        </w:tc>
        <w:tc>
          <w:tcPr>
            <w:tcW w:w="6827" w:type="dxa"/>
            <w:gridSpan w:val="2"/>
          </w:tcPr>
          <w:p w14:paraId="6768194E" w14:textId="77777777" w:rsidR="00C76D2D" w:rsidRPr="00F871F7"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sz w:val="24"/>
                <w:szCs w:val="24"/>
              </w:rPr>
              <w:lastRenderedPageBreak/>
              <w:t>Netaikom</w:t>
            </w:r>
            <w:r>
              <w:rPr>
                <w:rFonts w:ascii="Arial" w:eastAsia="Times New Roman" w:hAnsi="Arial" w:cs="Arial"/>
                <w:sz w:val="24"/>
                <w:szCs w:val="24"/>
              </w:rPr>
              <w:t>a.</w:t>
            </w:r>
          </w:p>
        </w:tc>
      </w:tr>
      <w:tr w:rsidR="00C76D2D" w:rsidRPr="00F871F7" w14:paraId="7FA7BBE5" w14:textId="77777777" w:rsidTr="00037821">
        <w:trPr>
          <w:trHeight w:val="300"/>
        </w:trPr>
        <w:tc>
          <w:tcPr>
            <w:tcW w:w="2850" w:type="dxa"/>
            <w:gridSpan w:val="2"/>
          </w:tcPr>
          <w:p w14:paraId="4C8A31E9"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29179D7B" w14:textId="77777777" w:rsidR="00C76D2D" w:rsidRPr="007E7317" w:rsidRDefault="00C76D2D" w:rsidP="00C76D2D">
            <w:pPr>
              <w:tabs>
                <w:tab w:val="left" w:pos="736"/>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Pirkėjas atsiskaito su Tiekėju ne vėliau kaip per 30 dienų nuo Sąskaitos gavimo dienos.</w:t>
            </w:r>
          </w:p>
          <w:p w14:paraId="0A015007" w14:textId="77777777" w:rsidR="00C76D2D" w:rsidRPr="007E7317" w:rsidRDefault="00C76D2D" w:rsidP="00C76D2D">
            <w:pPr>
              <w:tabs>
                <w:tab w:val="left" w:pos="736"/>
              </w:tabs>
              <w:spacing w:after="0" w:line="240" w:lineRule="auto"/>
              <w:ind w:firstLine="307"/>
              <w:jc w:val="both"/>
              <w:rPr>
                <w:rFonts w:ascii="Arial" w:eastAsia="Times New Roman" w:hAnsi="Arial" w:cs="Arial"/>
                <w:sz w:val="24"/>
                <w:szCs w:val="24"/>
                <w:shd w:val="clear" w:color="auto" w:fill="FFFFFF"/>
              </w:rPr>
            </w:pPr>
          </w:p>
          <w:p w14:paraId="472C8555" w14:textId="77777777" w:rsidR="00AE296A" w:rsidRPr="00AE296A" w:rsidRDefault="00AE296A" w:rsidP="00AE296A">
            <w:pPr>
              <w:spacing w:after="0" w:line="240" w:lineRule="auto"/>
              <w:jc w:val="both"/>
              <w:rPr>
                <w:rFonts w:ascii="Arial" w:eastAsia="Times New Roman" w:hAnsi="Arial" w:cs="Arial"/>
                <w:sz w:val="24"/>
                <w:szCs w:val="24"/>
                <w:u w:val="single"/>
                <w:shd w:val="clear" w:color="auto" w:fill="FFFFFF"/>
              </w:rPr>
            </w:pPr>
            <w:r w:rsidRPr="00AE296A">
              <w:rPr>
                <w:rFonts w:ascii="Arial" w:eastAsia="Times New Roman" w:hAnsi="Arial" w:cs="Arial"/>
                <w:sz w:val="24"/>
                <w:szCs w:val="24"/>
                <w:u w:val="single"/>
                <w:shd w:val="clear" w:color="auto" w:fill="FFFFFF"/>
              </w:rPr>
              <w:t>Apmokėjimo sąlygos:</w:t>
            </w:r>
          </w:p>
          <w:p w14:paraId="430DB363" w14:textId="1203D79D" w:rsidR="00C76D2D" w:rsidRPr="00F25A6F" w:rsidRDefault="00AE296A" w:rsidP="00AE296A">
            <w:pPr>
              <w:spacing w:after="0" w:line="240" w:lineRule="auto"/>
              <w:jc w:val="both"/>
              <w:rPr>
                <w:rFonts w:ascii="Arial" w:eastAsia="Times New Roman" w:hAnsi="Arial" w:cs="Arial"/>
                <w:sz w:val="24"/>
                <w:szCs w:val="24"/>
                <w:shd w:val="clear" w:color="auto" w:fill="FFFFFF"/>
              </w:rPr>
            </w:pPr>
            <w:r w:rsidRPr="00AE296A">
              <w:rPr>
                <w:rFonts w:ascii="Arial" w:eastAsia="Times New Roman" w:hAnsi="Arial" w:cs="Arial"/>
                <w:sz w:val="24"/>
                <w:szCs w:val="24"/>
                <w:shd w:val="clear" w:color="auto" w:fill="FFFFFF"/>
              </w:rPr>
              <w:t>1) įvykdžius visus sutartinius įsipareigojimus, sumokama visa Sutarties kaina.</w:t>
            </w:r>
          </w:p>
        </w:tc>
      </w:tr>
      <w:tr w:rsidR="00C76D2D" w:rsidRPr="00F871F7" w14:paraId="0F59CB28" w14:textId="77777777" w:rsidTr="00037821">
        <w:trPr>
          <w:trHeight w:val="300"/>
        </w:trPr>
        <w:tc>
          <w:tcPr>
            <w:tcW w:w="2850" w:type="dxa"/>
            <w:gridSpan w:val="2"/>
          </w:tcPr>
          <w:p w14:paraId="60E045B6"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16DF4B55" w14:textId="13DB3EC2" w:rsidR="00C76D2D" w:rsidRPr="00F871F7" w:rsidRDefault="00AE296A" w:rsidP="00C76D2D">
            <w:pPr>
              <w:spacing w:after="0" w:line="240" w:lineRule="auto"/>
              <w:ind w:left="23"/>
              <w:contextualSpacing/>
              <w:jc w:val="both"/>
              <w:rPr>
                <w:rFonts w:ascii="Arial" w:hAnsi="Arial" w:cs="Arial"/>
                <w:sz w:val="24"/>
                <w:szCs w:val="24"/>
              </w:rPr>
            </w:pPr>
            <w:r>
              <w:rPr>
                <w:rFonts w:ascii="Arial" w:hAnsi="Arial" w:cs="Arial"/>
                <w:sz w:val="24"/>
                <w:szCs w:val="24"/>
              </w:rPr>
              <w:t>Netaikoma.</w:t>
            </w:r>
          </w:p>
        </w:tc>
      </w:tr>
      <w:tr w:rsidR="00C76D2D" w:rsidRPr="00F871F7" w14:paraId="4785FB9B" w14:textId="77777777" w:rsidTr="00037821">
        <w:trPr>
          <w:trHeight w:val="300"/>
        </w:trPr>
        <w:tc>
          <w:tcPr>
            <w:tcW w:w="2850" w:type="dxa"/>
            <w:gridSpan w:val="2"/>
          </w:tcPr>
          <w:p w14:paraId="02D377C1"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05A5DFC3" w14:textId="02B03629" w:rsidR="00C76D2D" w:rsidRPr="00F871F7" w:rsidRDefault="00AE296A" w:rsidP="00C76D2D">
            <w:pPr>
              <w:spacing w:after="0" w:line="240" w:lineRule="auto"/>
              <w:jc w:val="both"/>
              <w:rPr>
                <w:rFonts w:ascii="Arial" w:eastAsia="Times New Roman" w:hAnsi="Arial" w:cs="Arial"/>
                <w:sz w:val="24"/>
                <w:szCs w:val="24"/>
              </w:rPr>
            </w:pPr>
            <w:r>
              <w:rPr>
                <w:rFonts w:ascii="Arial" w:hAnsi="Arial" w:cs="Arial"/>
                <w:sz w:val="24"/>
                <w:szCs w:val="24"/>
              </w:rPr>
              <w:t>Netaikoma.</w:t>
            </w:r>
          </w:p>
        </w:tc>
      </w:tr>
      <w:tr w:rsidR="00C76D2D" w:rsidRPr="00F871F7" w14:paraId="2AA932D4" w14:textId="77777777" w:rsidTr="008C16A5">
        <w:trPr>
          <w:trHeight w:val="300"/>
        </w:trPr>
        <w:tc>
          <w:tcPr>
            <w:tcW w:w="9677" w:type="dxa"/>
            <w:gridSpan w:val="4"/>
          </w:tcPr>
          <w:p w14:paraId="7A1249E1" w14:textId="77777777" w:rsidR="00C76D2D" w:rsidRPr="00F871F7" w:rsidRDefault="00C76D2D" w:rsidP="00C76D2D">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C76D2D" w:rsidRPr="00F871F7" w14:paraId="3BD273A3" w14:textId="77777777" w:rsidTr="00037821">
        <w:trPr>
          <w:trHeight w:val="300"/>
        </w:trPr>
        <w:tc>
          <w:tcPr>
            <w:tcW w:w="2850" w:type="dxa"/>
            <w:gridSpan w:val="2"/>
          </w:tcPr>
          <w:p w14:paraId="78894F37" w14:textId="77777777" w:rsidR="00C76D2D" w:rsidRPr="005E5C88" w:rsidRDefault="00C76D2D" w:rsidP="00C76D2D">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6.1. Garantinis terminas</w:t>
            </w:r>
          </w:p>
          <w:p w14:paraId="0C389460" w14:textId="77777777" w:rsidR="00AE296A" w:rsidRPr="005E5C88" w:rsidRDefault="00AE296A" w:rsidP="00C76D2D">
            <w:pPr>
              <w:spacing w:after="0" w:line="240" w:lineRule="auto"/>
              <w:rPr>
                <w:rFonts w:ascii="Arial" w:eastAsia="Times New Roman" w:hAnsi="Arial" w:cs="Arial"/>
                <w:b/>
                <w:bCs/>
                <w:sz w:val="24"/>
                <w:szCs w:val="24"/>
              </w:rPr>
            </w:pPr>
          </w:p>
          <w:p w14:paraId="380FACAF" w14:textId="409AC95E" w:rsidR="00AE296A" w:rsidRPr="005E5C88" w:rsidRDefault="00AE296A" w:rsidP="00C76D2D">
            <w:pPr>
              <w:spacing w:after="0" w:line="240" w:lineRule="auto"/>
              <w:rPr>
                <w:rFonts w:ascii="Arial" w:eastAsia="Times New Roman" w:hAnsi="Arial" w:cs="Arial"/>
                <w:b/>
                <w:bCs/>
                <w:sz w:val="24"/>
                <w:szCs w:val="24"/>
              </w:rPr>
            </w:pPr>
          </w:p>
        </w:tc>
        <w:tc>
          <w:tcPr>
            <w:tcW w:w="6827" w:type="dxa"/>
            <w:gridSpan w:val="2"/>
          </w:tcPr>
          <w:p w14:paraId="4D14FF46" w14:textId="4BEC6599" w:rsidR="00C76D2D" w:rsidRPr="005E5C88" w:rsidRDefault="00C76D2D" w:rsidP="00C76D2D">
            <w:pPr>
              <w:spacing w:after="0" w:line="240" w:lineRule="auto"/>
              <w:jc w:val="both"/>
              <w:rPr>
                <w:rFonts w:ascii="Arial" w:hAnsi="Arial" w:cs="Arial"/>
                <w:color w:val="000000"/>
                <w:kern w:val="2"/>
                <w:sz w:val="24"/>
                <w:szCs w:val="24"/>
                <w:shd w:val="clear" w:color="auto" w:fill="FFFFFF"/>
                <w14:ligatures w14:val="standardContextual"/>
              </w:rPr>
            </w:pPr>
            <w:r w:rsidRPr="005E5C88">
              <w:rPr>
                <w:rFonts w:ascii="Arial" w:eastAsia="Times New Roman" w:hAnsi="Arial" w:cs="Arial"/>
                <w:sz w:val="24"/>
                <w:szCs w:val="24"/>
              </w:rPr>
              <w:t xml:space="preserve">Elektromobiliui turi būti suteikta ne mažiau kaip 36 mėnesių garantija arba ne mažiau kaip 100 000 km ridos </w:t>
            </w:r>
            <w:r w:rsidRPr="005E5C88">
              <w:rPr>
                <w:rFonts w:ascii="Arial" w:hAnsi="Arial" w:cs="Arial"/>
                <w:kern w:val="2"/>
                <w:sz w:val="24"/>
                <w:szCs w:val="24"/>
                <w:shd w:val="clear" w:color="auto" w:fill="FFFFFF"/>
                <w:lang w:eastAsia="en-US"/>
                <w14:ligatures w14:val="standardContextual"/>
              </w:rPr>
              <w:t>(</w:t>
            </w:r>
            <w:r w:rsidRPr="005E5C88">
              <w:rPr>
                <w:rStyle w:val="Emfaz"/>
                <w:rFonts w:ascii="Arial" w:hAnsi="Arial" w:cs="Arial"/>
                <w:i w:val="0"/>
                <w:iCs w:val="0"/>
                <w:color w:val="auto"/>
                <w:kern w:val="2"/>
                <w:sz w:val="24"/>
                <w:szCs w:val="24"/>
                <w:shd w:val="clear" w:color="auto" w:fill="FFFFFF"/>
                <w:lang w:eastAsia="en-US"/>
                <w14:ligatures w14:val="standardContextual"/>
              </w:rPr>
              <w:t>priklausomai</w:t>
            </w:r>
            <w:r w:rsidRPr="005E5C88">
              <w:rPr>
                <w:rFonts w:ascii="Arial" w:hAnsi="Arial" w:cs="Arial"/>
                <w:kern w:val="2"/>
                <w:sz w:val="24"/>
                <w:szCs w:val="24"/>
                <w:shd w:val="clear" w:color="auto" w:fill="FFFFFF"/>
                <w:lang w:eastAsia="en-US"/>
                <w14:ligatures w14:val="standardContextual"/>
              </w:rPr>
              <w:t xml:space="preserve"> nuo </w:t>
            </w:r>
            <w:r w:rsidRPr="005E5C88">
              <w:rPr>
                <w:rFonts w:ascii="Arial" w:hAnsi="Arial" w:cs="Arial"/>
                <w:color w:val="000000"/>
                <w:kern w:val="2"/>
                <w:sz w:val="24"/>
                <w:szCs w:val="24"/>
                <w:shd w:val="clear" w:color="auto" w:fill="FFFFFF"/>
                <w:lang w:eastAsia="en-US"/>
                <w14:ligatures w14:val="standardContextual"/>
              </w:rPr>
              <w:t>to, kas įvyks </w:t>
            </w:r>
            <w:r w:rsidRPr="005E5C88">
              <w:rPr>
                <w:rStyle w:val="Emfaz"/>
                <w:rFonts w:ascii="Arial" w:hAnsi="Arial" w:cs="Arial"/>
                <w:i w:val="0"/>
                <w:iCs w:val="0"/>
                <w:color w:val="000000"/>
                <w:kern w:val="2"/>
                <w:sz w:val="24"/>
                <w:szCs w:val="24"/>
                <w:shd w:val="clear" w:color="auto" w:fill="FFFFFF"/>
                <w:lang w:eastAsia="en-US"/>
                <w14:ligatures w14:val="standardContextual"/>
              </w:rPr>
              <w:t>anksčiau</w:t>
            </w:r>
            <w:r w:rsidRPr="005E5C88">
              <w:rPr>
                <w:rFonts w:ascii="Arial" w:hAnsi="Arial" w:cs="Arial"/>
                <w:color w:val="000000"/>
                <w:kern w:val="2"/>
                <w:sz w:val="24"/>
                <w:szCs w:val="24"/>
                <w:shd w:val="clear" w:color="auto" w:fill="FFFFFF"/>
                <w:lang w:eastAsia="en-US"/>
                <w14:ligatures w14:val="standardContextual"/>
              </w:rPr>
              <w:t>).</w:t>
            </w:r>
          </w:p>
          <w:p w14:paraId="2C7C68EF" w14:textId="6131C30F" w:rsidR="00C76D2D" w:rsidRPr="005E5C88" w:rsidRDefault="00C76D2D" w:rsidP="00C76D2D">
            <w:pPr>
              <w:spacing w:after="0" w:line="240" w:lineRule="auto"/>
              <w:jc w:val="both"/>
              <w:rPr>
                <w:rFonts w:ascii="Arial" w:eastAsia="Times New Roman" w:hAnsi="Arial" w:cs="Arial"/>
                <w:sz w:val="24"/>
                <w:szCs w:val="24"/>
              </w:rPr>
            </w:pPr>
            <w:r w:rsidRPr="005E5C88">
              <w:rPr>
                <w:rFonts w:ascii="Arial" w:eastAsia="Times New Roman" w:hAnsi="Arial" w:cs="Arial"/>
                <w:color w:val="000000"/>
                <w:sz w:val="24"/>
                <w:szCs w:val="24"/>
              </w:rPr>
              <w:t>Akumuliatorių baterijai turi būti suteikta</w:t>
            </w:r>
            <w:r w:rsidRPr="005E5C88">
              <w:rPr>
                <w:rFonts w:ascii="Arial" w:eastAsia="Times New Roman" w:hAnsi="Arial" w:cs="Arial"/>
                <w:sz w:val="24"/>
                <w:szCs w:val="24"/>
              </w:rPr>
              <w:t xml:space="preserve"> ne mažiau 8 metų garantija arba 150 000 km ridos </w:t>
            </w:r>
            <w:r w:rsidRPr="005E5C88">
              <w:rPr>
                <w:rFonts w:ascii="Arial" w:hAnsi="Arial" w:cs="Arial"/>
                <w:color w:val="000000"/>
                <w:sz w:val="24"/>
                <w:szCs w:val="24"/>
                <w:shd w:val="clear" w:color="auto" w:fill="FFFFFF"/>
              </w:rPr>
              <w:t>(</w:t>
            </w:r>
            <w:r w:rsidRPr="005E5C88">
              <w:rPr>
                <w:rStyle w:val="Emfaz"/>
                <w:rFonts w:ascii="Arial" w:hAnsi="Arial" w:cs="Arial"/>
                <w:i w:val="0"/>
                <w:iCs w:val="0"/>
                <w:color w:val="000000"/>
                <w:sz w:val="24"/>
                <w:szCs w:val="24"/>
                <w:shd w:val="clear" w:color="auto" w:fill="FFFFFF"/>
              </w:rPr>
              <w:t>priklausomai</w:t>
            </w:r>
            <w:r w:rsidRPr="005E5C88">
              <w:rPr>
                <w:rFonts w:ascii="Arial" w:hAnsi="Arial" w:cs="Arial"/>
                <w:color w:val="000000"/>
                <w:sz w:val="24"/>
                <w:szCs w:val="24"/>
                <w:shd w:val="clear" w:color="auto" w:fill="FFFFFF"/>
              </w:rPr>
              <w:t> nuo to, kas įvyko </w:t>
            </w:r>
            <w:r w:rsidRPr="005E5C88">
              <w:rPr>
                <w:rStyle w:val="Emfaz"/>
                <w:rFonts w:ascii="Arial" w:hAnsi="Arial" w:cs="Arial"/>
                <w:i w:val="0"/>
                <w:iCs w:val="0"/>
                <w:color w:val="000000"/>
                <w:sz w:val="24"/>
                <w:szCs w:val="24"/>
                <w:shd w:val="clear" w:color="auto" w:fill="FFFFFF"/>
              </w:rPr>
              <w:t>anksčiau</w:t>
            </w:r>
            <w:r w:rsidRPr="005E5C88">
              <w:rPr>
                <w:rFonts w:ascii="Arial" w:hAnsi="Arial" w:cs="Arial"/>
                <w:color w:val="000000"/>
                <w:sz w:val="24"/>
                <w:szCs w:val="24"/>
                <w:shd w:val="clear" w:color="auto" w:fill="FFFFFF"/>
              </w:rPr>
              <w:t>).</w:t>
            </w:r>
            <w:r w:rsidRPr="005E5C88">
              <w:rPr>
                <w:rFonts w:ascii="Arial" w:eastAsia="Times New Roman" w:hAnsi="Arial" w:cs="Arial"/>
                <w:sz w:val="24"/>
                <w:szCs w:val="24"/>
              </w:rPr>
              <w:t xml:space="preserve">  Garantiniu laikotarpiu atsiradus gedimams Tiekėjas juos privalo šalinti savo sąskaita. Garantinis terminas, skaičiuojamas nuo Prekės perdavimo–priėmimo akto pasirašymo dienos.</w:t>
            </w:r>
          </w:p>
        </w:tc>
      </w:tr>
      <w:tr w:rsidR="00C76D2D" w:rsidRPr="00F871F7" w14:paraId="4DF5FCB6" w14:textId="77777777" w:rsidTr="00037821">
        <w:trPr>
          <w:trHeight w:val="300"/>
        </w:trPr>
        <w:tc>
          <w:tcPr>
            <w:tcW w:w="2850" w:type="dxa"/>
            <w:gridSpan w:val="2"/>
          </w:tcPr>
          <w:p w14:paraId="135EB0E0" w14:textId="77777777" w:rsidR="00C76D2D" w:rsidRPr="005E5C88" w:rsidRDefault="00C76D2D" w:rsidP="00C76D2D">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6.2. Garantinė priežiūra</w:t>
            </w:r>
          </w:p>
          <w:p w14:paraId="13AB13C0" w14:textId="0D2BFD15" w:rsidR="00AE296A" w:rsidRPr="005E5C88" w:rsidRDefault="00AE296A" w:rsidP="00C76D2D">
            <w:pPr>
              <w:spacing w:after="0" w:line="240" w:lineRule="auto"/>
              <w:rPr>
                <w:rFonts w:ascii="Arial" w:eastAsia="Times New Roman" w:hAnsi="Arial" w:cs="Arial"/>
                <w:b/>
                <w:bCs/>
                <w:sz w:val="24"/>
                <w:szCs w:val="24"/>
              </w:rPr>
            </w:pPr>
          </w:p>
        </w:tc>
        <w:tc>
          <w:tcPr>
            <w:tcW w:w="6827" w:type="dxa"/>
            <w:gridSpan w:val="2"/>
          </w:tcPr>
          <w:p w14:paraId="1261D35B" w14:textId="61D4BAE2" w:rsidR="00C76D2D" w:rsidRPr="005E5C88" w:rsidRDefault="00C76D2D" w:rsidP="00C76D2D">
            <w:pPr>
              <w:tabs>
                <w:tab w:val="left" w:pos="567"/>
              </w:tabs>
              <w:spacing w:after="0" w:line="240" w:lineRule="auto"/>
              <w:jc w:val="both"/>
              <w:rPr>
                <w:rFonts w:ascii="Arial" w:hAnsi="Arial" w:cs="Arial"/>
                <w:sz w:val="24"/>
                <w:szCs w:val="24"/>
              </w:rPr>
            </w:pPr>
            <w:r w:rsidRPr="005E5C88">
              <w:rPr>
                <w:rFonts w:ascii="Arial" w:hAnsi="Arial" w:cs="Arial"/>
                <w:sz w:val="24"/>
                <w:szCs w:val="24"/>
              </w:rPr>
              <w:t xml:space="preserve">Garantinio remonto metu, jeigu remonto darbai užtrunka ilgiau </w:t>
            </w:r>
            <w:r w:rsidR="00920F33" w:rsidRPr="005E5C88">
              <w:rPr>
                <w:rFonts w:ascii="Arial" w:hAnsi="Arial" w:cs="Arial"/>
                <w:sz w:val="24"/>
                <w:szCs w:val="24"/>
              </w:rPr>
              <w:t>kaip</w:t>
            </w:r>
            <w:r w:rsidRPr="005E5C88">
              <w:rPr>
                <w:rFonts w:ascii="Arial" w:hAnsi="Arial" w:cs="Arial"/>
                <w:sz w:val="24"/>
                <w:szCs w:val="24"/>
              </w:rPr>
              <w:t xml:space="preserve"> 6 d. d., Pirkėjui turi būti suteikiamas nedelsiant, tačiau ne vėliau kaip per 7 d. d.  nuo automobilio perdavimo momento, lygiavertis pakaitinis automobilis. Jei automobilis yra nepataisomas Tiekėjas ne vėliau kaip per pristatymo terminą, kuris buvo pateiktas pasiūlyme turi pateikti kitą techninės specifikacijos reikalavimus atitinkantį automobilį.</w:t>
            </w:r>
          </w:p>
        </w:tc>
      </w:tr>
      <w:tr w:rsidR="00C76D2D" w:rsidRPr="00F871F7" w14:paraId="37147919" w14:textId="77777777" w:rsidTr="00037821">
        <w:trPr>
          <w:trHeight w:val="300"/>
        </w:trPr>
        <w:tc>
          <w:tcPr>
            <w:tcW w:w="2850" w:type="dxa"/>
            <w:gridSpan w:val="2"/>
          </w:tcPr>
          <w:p w14:paraId="1552A92E" w14:textId="0B51BB59" w:rsidR="00C76D2D" w:rsidRPr="002B476D" w:rsidRDefault="00C76D2D" w:rsidP="00C76D2D">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1F310834" w14:textId="33899D76" w:rsidR="00C76D2D" w:rsidRPr="006A3469" w:rsidRDefault="00C76D2D" w:rsidP="00C76D2D">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C76D2D" w:rsidRPr="00F871F7" w14:paraId="415735A5" w14:textId="77777777" w:rsidTr="008C16A5">
        <w:trPr>
          <w:trHeight w:val="300"/>
        </w:trPr>
        <w:tc>
          <w:tcPr>
            <w:tcW w:w="9677" w:type="dxa"/>
            <w:gridSpan w:val="4"/>
          </w:tcPr>
          <w:p w14:paraId="70ECA3DC" w14:textId="77777777" w:rsidR="00C76D2D" w:rsidRPr="00F871F7" w:rsidRDefault="00C76D2D" w:rsidP="00C76D2D">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C76D2D" w:rsidRPr="00F871F7" w14:paraId="3877A042" w14:textId="77777777" w:rsidTr="00037821">
        <w:trPr>
          <w:trHeight w:val="300"/>
        </w:trPr>
        <w:tc>
          <w:tcPr>
            <w:tcW w:w="2850" w:type="dxa"/>
            <w:gridSpan w:val="2"/>
          </w:tcPr>
          <w:p w14:paraId="49B1C532"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43E6E93A" w14:textId="77777777" w:rsidR="00C76D2D" w:rsidRPr="00F871F7" w:rsidRDefault="00C76D2D" w:rsidP="00C90C5F">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0C8E3CA7" w14:textId="77777777" w:rsidR="00C76D2D" w:rsidRPr="00F871F7" w:rsidRDefault="00C76D2D" w:rsidP="00C90C5F">
            <w:pPr>
              <w:spacing w:after="0" w:line="240" w:lineRule="auto"/>
              <w:jc w:val="both"/>
              <w:rPr>
                <w:rFonts w:ascii="Arial" w:eastAsia="Times New Roman" w:hAnsi="Arial" w:cs="Arial"/>
                <w:sz w:val="24"/>
                <w:szCs w:val="24"/>
              </w:rPr>
            </w:pPr>
          </w:p>
          <w:p w14:paraId="47B97955" w14:textId="77777777" w:rsidR="00C76D2D" w:rsidRPr="00F871F7" w:rsidRDefault="00C76D2D" w:rsidP="00C90C5F">
            <w:pPr>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arba</w:t>
            </w:r>
          </w:p>
          <w:p w14:paraId="3170813B" w14:textId="77777777" w:rsidR="00C76D2D" w:rsidRPr="00F871F7" w:rsidRDefault="00C76D2D" w:rsidP="00C90C5F">
            <w:pPr>
              <w:spacing w:after="0" w:line="240" w:lineRule="auto"/>
              <w:jc w:val="both"/>
              <w:rPr>
                <w:rFonts w:ascii="Arial" w:eastAsia="Times New Roman" w:hAnsi="Arial" w:cs="Arial"/>
                <w:sz w:val="24"/>
                <w:szCs w:val="24"/>
              </w:rPr>
            </w:pPr>
          </w:p>
          <w:p w14:paraId="441A759F" w14:textId="77777777" w:rsidR="00C76D2D" w:rsidRPr="00F871F7" w:rsidRDefault="00C76D2D" w:rsidP="00C90C5F">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461F2FA6" w14:textId="77777777" w:rsidR="00C76D2D" w:rsidRPr="00F25A6F" w:rsidRDefault="00C76D2D" w:rsidP="00C90C5F">
            <w:pPr>
              <w:spacing w:after="0" w:line="240" w:lineRule="auto"/>
              <w:jc w:val="both"/>
              <w:rPr>
                <w:rFonts w:ascii="Arial" w:eastAsia="Times New Roman" w:hAnsi="Arial" w:cs="Arial"/>
                <w:i/>
                <w:iCs/>
                <w:sz w:val="24"/>
                <w:szCs w:val="24"/>
              </w:rPr>
            </w:pPr>
          </w:p>
          <w:p w14:paraId="3573D9CF" w14:textId="77777777" w:rsidR="00C76D2D" w:rsidRPr="00F871F7" w:rsidRDefault="00C76D2D" w:rsidP="00C90C5F">
            <w:pPr>
              <w:spacing w:after="0" w:line="240" w:lineRule="auto"/>
              <w:jc w:val="both"/>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C76D2D" w:rsidRPr="00F871F7" w14:paraId="58951797" w14:textId="77777777" w:rsidTr="008C16A5">
        <w:trPr>
          <w:trHeight w:val="300"/>
        </w:trPr>
        <w:tc>
          <w:tcPr>
            <w:tcW w:w="9677" w:type="dxa"/>
            <w:gridSpan w:val="4"/>
          </w:tcPr>
          <w:p w14:paraId="604BD772" w14:textId="77777777" w:rsidR="00C76D2D" w:rsidRPr="00F871F7" w:rsidRDefault="00C76D2D" w:rsidP="00C90C5F">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C76D2D" w:rsidRPr="00F871F7" w14:paraId="05979473" w14:textId="77777777" w:rsidTr="00037821">
        <w:trPr>
          <w:trHeight w:val="300"/>
        </w:trPr>
        <w:tc>
          <w:tcPr>
            <w:tcW w:w="2850" w:type="dxa"/>
            <w:gridSpan w:val="2"/>
          </w:tcPr>
          <w:p w14:paraId="6AB6DA43"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03E03773" w14:textId="77777777" w:rsidR="00C76D2D" w:rsidRPr="008170F0" w:rsidRDefault="00C76D2D" w:rsidP="00C90C5F">
            <w:pPr>
              <w:spacing w:after="0" w:line="240" w:lineRule="auto"/>
              <w:jc w:val="both"/>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BBBFAF6" w14:textId="77777777" w:rsidR="00C76D2D" w:rsidRPr="00F871F7" w:rsidRDefault="00C76D2D" w:rsidP="00C90C5F">
            <w:pPr>
              <w:spacing w:after="0" w:line="240" w:lineRule="auto"/>
              <w:jc w:val="both"/>
              <w:rPr>
                <w:rFonts w:ascii="Arial" w:eastAsia="Times New Roman" w:hAnsi="Arial" w:cs="Arial"/>
                <w:sz w:val="24"/>
                <w:szCs w:val="24"/>
              </w:rPr>
            </w:pPr>
          </w:p>
        </w:tc>
      </w:tr>
      <w:tr w:rsidR="00C76D2D" w:rsidRPr="00F871F7" w14:paraId="7891F8D0" w14:textId="77777777" w:rsidTr="00037821">
        <w:trPr>
          <w:trHeight w:val="300"/>
        </w:trPr>
        <w:tc>
          <w:tcPr>
            <w:tcW w:w="2850" w:type="dxa"/>
            <w:gridSpan w:val="2"/>
          </w:tcPr>
          <w:p w14:paraId="72672EA9" w14:textId="119239B4" w:rsidR="00C76D2D" w:rsidRPr="002B476D" w:rsidRDefault="00C76D2D" w:rsidP="00C76D2D">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B75FDAE" w14:textId="7B64045D" w:rsidR="00C76D2D" w:rsidRPr="008170F0" w:rsidRDefault="00C76D2D" w:rsidP="00C76D2D">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76D2D" w:rsidRPr="00F871F7" w14:paraId="56BA500D" w14:textId="77777777" w:rsidTr="00037821">
        <w:trPr>
          <w:trHeight w:val="300"/>
        </w:trPr>
        <w:tc>
          <w:tcPr>
            <w:tcW w:w="2850" w:type="dxa"/>
            <w:gridSpan w:val="2"/>
          </w:tcPr>
          <w:p w14:paraId="2326B487" w14:textId="275579A4"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1EE87417" w14:textId="77777777" w:rsidR="00C76D2D" w:rsidRPr="00F871F7" w:rsidRDefault="00C76D2D" w:rsidP="00C76D2D">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C76D2D" w:rsidRPr="00F871F7" w14:paraId="765A1B09" w14:textId="77777777" w:rsidTr="008C16A5">
        <w:trPr>
          <w:trHeight w:val="300"/>
        </w:trPr>
        <w:tc>
          <w:tcPr>
            <w:tcW w:w="9677" w:type="dxa"/>
            <w:gridSpan w:val="4"/>
          </w:tcPr>
          <w:p w14:paraId="449DD751" w14:textId="77777777" w:rsidR="00C76D2D" w:rsidRPr="00F871F7" w:rsidRDefault="00C76D2D" w:rsidP="00C76D2D">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t>9. ŠALIŲ ATSAKOMYBĖ</w:t>
            </w:r>
            <w:r w:rsidRPr="00F871F7">
              <w:rPr>
                <w:rFonts w:ascii="Arial" w:eastAsia="Times New Roman" w:hAnsi="Arial" w:cs="Arial"/>
                <w:b/>
                <w:bCs/>
                <w:sz w:val="24"/>
                <w:szCs w:val="24"/>
              </w:rPr>
              <w:tab/>
            </w:r>
          </w:p>
        </w:tc>
      </w:tr>
      <w:tr w:rsidR="00C76D2D" w:rsidRPr="00F871F7" w14:paraId="32FB4C61" w14:textId="77777777" w:rsidTr="00037821">
        <w:trPr>
          <w:trHeight w:val="300"/>
        </w:trPr>
        <w:tc>
          <w:tcPr>
            <w:tcW w:w="2850" w:type="dxa"/>
            <w:gridSpan w:val="2"/>
          </w:tcPr>
          <w:p w14:paraId="79CC1596" w14:textId="77777777" w:rsidR="00C76D2D" w:rsidRPr="00F871F7" w:rsidRDefault="00C76D2D" w:rsidP="00C76D2D">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25651C4C" w14:textId="1E01D7D8" w:rsidR="00C76D2D" w:rsidRPr="00F871F7" w:rsidRDefault="00C76D2D" w:rsidP="00C76D2D">
            <w:pPr>
              <w:keepNext/>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ą</w:t>
            </w:r>
            <w:r w:rsidRPr="00F368BA">
              <w:rPr>
                <w:rFonts w:ascii="Arial" w:eastAsia="Times New Roman" w:hAnsi="Arial" w:cs="Arial"/>
                <w:sz w:val="24"/>
                <w:szCs w:val="24"/>
              </w:rPr>
              <w:t xml:space="preserve"> kokybišk</w:t>
            </w:r>
            <w:r>
              <w:rPr>
                <w:rFonts w:ascii="Arial" w:eastAsia="Times New Roman" w:hAnsi="Arial" w:cs="Arial"/>
                <w:sz w:val="24"/>
                <w:szCs w:val="24"/>
              </w:rPr>
              <w:t>ą</w:t>
            </w:r>
            <w:r w:rsidRPr="00F368BA">
              <w:rPr>
                <w:rFonts w:ascii="Arial" w:eastAsia="Times New Roman" w:hAnsi="Arial" w:cs="Arial"/>
                <w:sz w:val="24"/>
                <w:szCs w:val="24"/>
              </w:rPr>
              <w:t xml:space="preserve"> Prek</w:t>
            </w:r>
            <w:r>
              <w:rPr>
                <w:rFonts w:ascii="Arial" w:eastAsia="Times New Roman" w:hAnsi="Arial" w:cs="Arial"/>
                <w:sz w:val="24"/>
                <w:szCs w:val="24"/>
              </w:rPr>
              <w:t>ę</w:t>
            </w:r>
            <w:r w:rsidRPr="00F368BA">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C76D2D" w:rsidRPr="00F871F7" w14:paraId="0B1F1F4A" w14:textId="77777777" w:rsidTr="00037821">
        <w:trPr>
          <w:trHeight w:val="300"/>
        </w:trPr>
        <w:tc>
          <w:tcPr>
            <w:tcW w:w="2850" w:type="dxa"/>
            <w:gridSpan w:val="2"/>
          </w:tcPr>
          <w:p w14:paraId="6DADE4A0"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48A55B2" w14:textId="77777777" w:rsidR="00C76D2D" w:rsidRPr="00F368BA" w:rsidRDefault="00C76D2D" w:rsidP="00C76D2D">
            <w:pPr>
              <w:spacing w:after="0" w:line="240" w:lineRule="auto"/>
              <w:jc w:val="both"/>
              <w:rPr>
                <w:rFonts w:ascii="Arial" w:eastAsia="Times New Roman" w:hAnsi="Arial" w:cs="Arial"/>
                <w:sz w:val="24"/>
                <w:szCs w:val="24"/>
              </w:rPr>
            </w:pPr>
            <w:r w:rsidRPr="00F368BA">
              <w:rPr>
                <w:rFonts w:ascii="Arial" w:eastAsia="Times New Roman" w:hAnsi="Arial" w:cs="Arial"/>
                <w:color w:val="000000"/>
                <w:sz w:val="24"/>
                <w:szCs w:val="24"/>
              </w:rPr>
              <w:t>9.2.1. Jeigu Tiekėjas vėluoja vykdyti užsakymą, tiekti Prek</w:t>
            </w:r>
            <w:r>
              <w:rPr>
                <w:rFonts w:ascii="Arial" w:eastAsia="Times New Roman" w:hAnsi="Arial" w:cs="Arial"/>
                <w:color w:val="000000"/>
                <w:sz w:val="24"/>
                <w:szCs w:val="24"/>
              </w:rPr>
              <w:t>ę</w:t>
            </w:r>
            <w:r w:rsidRPr="00F368BA">
              <w:rPr>
                <w:rFonts w:ascii="Arial" w:eastAsia="Times New Roman" w:hAnsi="Arial" w:cs="Arial"/>
                <w:color w:val="000000"/>
                <w:sz w:val="24"/>
                <w:szCs w:val="24"/>
              </w:rPr>
              <w:t xml:space="preserve"> ar ištaisyti j</w:t>
            </w:r>
            <w:r>
              <w:rPr>
                <w:rFonts w:ascii="Arial" w:eastAsia="Times New Roman" w:hAnsi="Arial" w:cs="Arial"/>
                <w:color w:val="000000"/>
                <w:sz w:val="24"/>
                <w:szCs w:val="24"/>
              </w:rPr>
              <w:t>os</w:t>
            </w:r>
            <w:r w:rsidRPr="00F368BA">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F368BA">
              <w:rPr>
                <w:rFonts w:ascii="Arial" w:eastAsia="Times New Roman" w:hAnsi="Arial" w:cs="Arial"/>
                <w:sz w:val="24"/>
                <w:szCs w:val="24"/>
              </w:rPr>
              <w:t>0,02 (dvi šimtosios) procento (arba nurodyti kitą skaičių) dydžio delspinigius už kiekvieną uždelstą dieną nuo laiku neperduot</w:t>
            </w:r>
            <w:r>
              <w:rPr>
                <w:rFonts w:ascii="Arial" w:eastAsia="Times New Roman" w:hAnsi="Arial" w:cs="Arial"/>
                <w:sz w:val="24"/>
                <w:szCs w:val="24"/>
              </w:rPr>
              <w:t>os</w:t>
            </w:r>
            <w:r w:rsidRPr="00F368BA">
              <w:rPr>
                <w:rFonts w:ascii="Arial" w:eastAsia="Times New Roman" w:hAnsi="Arial" w:cs="Arial"/>
                <w:sz w:val="24"/>
                <w:szCs w:val="24"/>
              </w:rPr>
              <w:t xml:space="preserve"> Prek</w:t>
            </w:r>
            <w:r>
              <w:rPr>
                <w:rFonts w:ascii="Arial" w:eastAsia="Times New Roman" w:hAnsi="Arial" w:cs="Arial"/>
                <w:sz w:val="24"/>
                <w:szCs w:val="24"/>
              </w:rPr>
              <w:t>ės</w:t>
            </w:r>
            <w:r w:rsidRPr="00F368BA">
              <w:rPr>
                <w:rFonts w:ascii="Arial" w:eastAsia="Times New Roman" w:hAnsi="Arial" w:cs="Arial"/>
                <w:sz w:val="24"/>
                <w:szCs w:val="24"/>
              </w:rPr>
              <w:t xml:space="preserve"> ar Prek</w:t>
            </w:r>
            <w:r>
              <w:rPr>
                <w:rFonts w:ascii="Arial" w:eastAsia="Times New Roman" w:hAnsi="Arial" w:cs="Arial"/>
                <w:sz w:val="24"/>
                <w:szCs w:val="24"/>
              </w:rPr>
              <w:t>ės</w:t>
            </w:r>
            <w:r w:rsidRPr="00F368BA">
              <w:rPr>
                <w:rFonts w:ascii="Arial" w:eastAsia="Times New Roman" w:hAnsi="Arial" w:cs="Arial"/>
                <w:sz w:val="24"/>
                <w:szCs w:val="24"/>
              </w:rPr>
              <w:t>, turinči</w:t>
            </w:r>
            <w:r>
              <w:rPr>
                <w:rFonts w:ascii="Arial" w:eastAsia="Times New Roman" w:hAnsi="Arial" w:cs="Arial"/>
                <w:sz w:val="24"/>
                <w:szCs w:val="24"/>
              </w:rPr>
              <w:t xml:space="preserve">os </w:t>
            </w:r>
            <w:r w:rsidRPr="00F368BA">
              <w:rPr>
                <w:rFonts w:ascii="Arial" w:eastAsia="Times New Roman" w:hAnsi="Arial" w:cs="Arial"/>
                <w:sz w:val="24"/>
                <w:szCs w:val="24"/>
              </w:rPr>
              <w:t>trūkumų, kainos be PVM. </w:t>
            </w:r>
          </w:p>
          <w:p w14:paraId="0D979440" w14:textId="1A0646B0" w:rsidR="00C76D2D" w:rsidRPr="00F871F7" w:rsidRDefault="00C76D2D" w:rsidP="00C76D2D">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color w:val="000000"/>
                <w:sz w:val="24"/>
                <w:szCs w:val="24"/>
              </w:rPr>
              <w:t xml:space="preserve">9.2.2. </w:t>
            </w:r>
            <w:r w:rsidRPr="00F368BA">
              <w:rPr>
                <w:rFonts w:ascii="Arial" w:eastAsia="Times New Roman" w:hAnsi="Arial" w:cs="Arial"/>
                <w:sz w:val="24"/>
                <w:szCs w:val="24"/>
              </w:rPr>
              <w:t>Pirkėjas prieš tai raštu įspėjęs Tiekėją gali išskaičiuoti delspinigių sumą iš Tiekėjui mokėtinų sumų.</w:t>
            </w:r>
          </w:p>
        </w:tc>
      </w:tr>
      <w:tr w:rsidR="00C76D2D" w:rsidRPr="00F871F7" w14:paraId="0579120C" w14:textId="77777777" w:rsidTr="00037821">
        <w:trPr>
          <w:trHeight w:val="300"/>
        </w:trPr>
        <w:tc>
          <w:tcPr>
            <w:tcW w:w="2850" w:type="dxa"/>
            <w:gridSpan w:val="2"/>
          </w:tcPr>
          <w:p w14:paraId="44000AA9" w14:textId="3D930CA6"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5FB96D71" w14:textId="514336A4" w:rsidR="00C76D2D" w:rsidRDefault="00C90C5F" w:rsidP="00C76D2D">
            <w:pPr>
              <w:spacing w:after="0" w:line="240" w:lineRule="auto"/>
              <w:jc w:val="both"/>
              <w:rPr>
                <w:rFonts w:ascii="Arial" w:eastAsia="Times New Roman" w:hAnsi="Arial" w:cs="Arial"/>
                <w:sz w:val="24"/>
                <w:szCs w:val="24"/>
              </w:rPr>
            </w:pPr>
            <w:r w:rsidRPr="00C90C5F">
              <w:rPr>
                <w:rFonts w:ascii="Arial" w:eastAsia="Times New Roman" w:hAnsi="Arial" w:cs="Arial"/>
                <w:sz w:val="24"/>
                <w:szCs w:val="24"/>
              </w:rPr>
              <w:t xml:space="preserve">Nutraukus Sutartį dėl esminio Sutarties pažeidimo, nustatyto Sutarties Specialiosiose sąlygose, mokama </w:t>
            </w:r>
            <w:r w:rsidR="005E5C88">
              <w:rPr>
                <w:rFonts w:ascii="Arial" w:eastAsia="Times New Roman" w:hAnsi="Arial" w:cs="Arial"/>
                <w:sz w:val="24"/>
                <w:szCs w:val="24"/>
              </w:rPr>
              <w:t>5</w:t>
            </w:r>
            <w:r w:rsidRPr="00C90C5F">
              <w:rPr>
                <w:rFonts w:ascii="Arial" w:eastAsia="Times New Roman" w:hAnsi="Arial" w:cs="Arial"/>
                <w:b/>
                <w:bCs/>
                <w:sz w:val="24"/>
                <w:szCs w:val="24"/>
              </w:rPr>
              <w:t xml:space="preserve"> (</w:t>
            </w:r>
            <w:r w:rsidR="005E5C88">
              <w:rPr>
                <w:rFonts w:ascii="Arial" w:eastAsia="Times New Roman" w:hAnsi="Arial" w:cs="Arial"/>
                <w:b/>
                <w:bCs/>
                <w:sz w:val="24"/>
                <w:szCs w:val="24"/>
              </w:rPr>
              <w:t>penkių</w:t>
            </w:r>
            <w:r w:rsidRPr="00C90C5F">
              <w:rPr>
                <w:rFonts w:ascii="Arial" w:eastAsia="Times New Roman" w:hAnsi="Arial" w:cs="Arial"/>
                <w:b/>
                <w:bCs/>
                <w:sz w:val="24"/>
                <w:szCs w:val="24"/>
              </w:rPr>
              <w:t>) procentų dydžio bauda</w:t>
            </w:r>
            <w:r w:rsidRPr="00C90C5F">
              <w:rPr>
                <w:rFonts w:ascii="Arial" w:eastAsia="Times New Roman" w:hAnsi="Arial" w:cs="Arial"/>
                <w:sz w:val="24"/>
                <w:szCs w:val="24"/>
              </w:rPr>
              <w:t xml:space="preserve"> nuo Sutarties kainos su PVM, nurodytos Specialiųjų sąlygų 5.2 punkte.</w:t>
            </w:r>
          </w:p>
          <w:p w14:paraId="50A5D8C0" w14:textId="1A941F5A" w:rsidR="00C90C5F" w:rsidRPr="00FA509E" w:rsidRDefault="00C90C5F" w:rsidP="00C76D2D">
            <w:pPr>
              <w:spacing w:after="0" w:line="240" w:lineRule="auto"/>
              <w:jc w:val="both"/>
              <w:rPr>
                <w:rFonts w:ascii="Arial" w:eastAsia="Times New Roman" w:hAnsi="Arial" w:cs="Arial"/>
                <w:sz w:val="24"/>
                <w:szCs w:val="24"/>
              </w:rPr>
            </w:pPr>
          </w:p>
        </w:tc>
      </w:tr>
      <w:tr w:rsidR="00C76D2D" w:rsidRPr="00F871F7" w14:paraId="1D5E7A8C" w14:textId="77777777" w:rsidTr="00037821">
        <w:trPr>
          <w:trHeight w:val="300"/>
        </w:trPr>
        <w:tc>
          <w:tcPr>
            <w:tcW w:w="2850" w:type="dxa"/>
            <w:gridSpan w:val="2"/>
          </w:tcPr>
          <w:p w14:paraId="10B6171A"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4A0F186" w14:textId="5B3E4CB5" w:rsidR="00C76D2D" w:rsidRPr="00F871F7" w:rsidRDefault="00C90C5F" w:rsidP="00C76D2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500 Eur.</w:t>
            </w:r>
          </w:p>
        </w:tc>
      </w:tr>
      <w:tr w:rsidR="00C76D2D" w:rsidRPr="00F871F7" w14:paraId="19447A91" w14:textId="77777777" w:rsidTr="00037821">
        <w:trPr>
          <w:trHeight w:val="300"/>
        </w:trPr>
        <w:tc>
          <w:tcPr>
            <w:tcW w:w="2850" w:type="dxa"/>
            <w:gridSpan w:val="2"/>
          </w:tcPr>
          <w:p w14:paraId="4C9010AB"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DDC58B8" w14:textId="77777777" w:rsidR="00C76D2D" w:rsidRPr="00F871F7" w:rsidRDefault="00C76D2D" w:rsidP="00C76D2D">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C76D2D" w:rsidRPr="00F871F7" w14:paraId="3674664D" w14:textId="77777777" w:rsidTr="00037821">
        <w:trPr>
          <w:trHeight w:val="300"/>
        </w:trPr>
        <w:tc>
          <w:tcPr>
            <w:tcW w:w="2850" w:type="dxa"/>
            <w:gridSpan w:val="2"/>
          </w:tcPr>
          <w:p w14:paraId="731EB97B"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7CBE9559" w14:textId="7C14ADA7" w:rsidR="00C76D2D" w:rsidRPr="00F871F7" w:rsidRDefault="00C76D2D" w:rsidP="00C76D2D">
            <w:pPr>
              <w:spacing w:after="0" w:line="240" w:lineRule="auto"/>
              <w:jc w:val="both"/>
              <w:rPr>
                <w:rFonts w:ascii="Arial" w:eastAsia="Times New Roman" w:hAnsi="Arial" w:cs="Arial"/>
                <w:color w:val="000000" w:themeColor="text1"/>
                <w:sz w:val="24"/>
                <w:szCs w:val="24"/>
              </w:rPr>
            </w:pPr>
            <w:r w:rsidRPr="00C90C5F">
              <w:rPr>
                <w:rFonts w:ascii="Arial" w:eastAsia="Times New Roman" w:hAnsi="Arial" w:cs="Arial"/>
                <w:b/>
                <w:bCs/>
                <w:sz w:val="24"/>
                <w:szCs w:val="24"/>
              </w:rPr>
              <w:t>5 (penkių)</w:t>
            </w:r>
            <w:r w:rsidRPr="00F368BA">
              <w:rPr>
                <w:rFonts w:ascii="Arial" w:eastAsia="Times New Roman" w:hAnsi="Arial" w:cs="Arial"/>
                <w:sz w:val="24"/>
                <w:szCs w:val="24"/>
              </w:rPr>
              <w:t xml:space="preserve"> procentų dydžio bauda nuo Pradinės Sutarties vertės be PVM, nurodytos Specialiųjų sąlygų 5.2 punkte</w:t>
            </w:r>
            <w:r>
              <w:rPr>
                <w:rFonts w:ascii="Arial" w:eastAsia="Times New Roman" w:hAnsi="Arial" w:cs="Arial"/>
                <w:sz w:val="24"/>
                <w:szCs w:val="24"/>
              </w:rPr>
              <w:t>.</w:t>
            </w:r>
          </w:p>
        </w:tc>
      </w:tr>
      <w:tr w:rsidR="00C76D2D" w:rsidRPr="00F871F7" w14:paraId="4D77F488" w14:textId="77777777" w:rsidTr="00037821">
        <w:trPr>
          <w:trHeight w:val="300"/>
        </w:trPr>
        <w:tc>
          <w:tcPr>
            <w:tcW w:w="2850" w:type="dxa"/>
            <w:gridSpan w:val="2"/>
          </w:tcPr>
          <w:p w14:paraId="2A857243"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9.7. Tiekėjui taikomos netesybos dėl pirkimo dokumentuose </w:t>
            </w:r>
            <w:r w:rsidRPr="00F871F7">
              <w:rPr>
                <w:rFonts w:ascii="Arial" w:eastAsia="Times New Roman" w:hAnsi="Arial" w:cs="Arial"/>
                <w:b/>
                <w:bCs/>
                <w:sz w:val="24"/>
                <w:szCs w:val="24"/>
              </w:rPr>
              <w:lastRenderedPageBreak/>
              <w:t>nustatytų kokybinių kriterijų nepasiekimo Sutarties vykdymo metu</w:t>
            </w:r>
          </w:p>
        </w:tc>
        <w:tc>
          <w:tcPr>
            <w:tcW w:w="6827" w:type="dxa"/>
            <w:gridSpan w:val="2"/>
          </w:tcPr>
          <w:p w14:paraId="5C7D4975" w14:textId="79BC5A1A" w:rsidR="00C76D2D" w:rsidRPr="00F871F7" w:rsidRDefault="002A048A" w:rsidP="00C76D2D">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100 eurų</w:t>
            </w:r>
            <w:r w:rsidR="009F3FA8">
              <w:rPr>
                <w:rFonts w:ascii="Arial" w:eastAsia="Times New Roman" w:hAnsi="Arial" w:cs="Arial"/>
                <w:color w:val="000000" w:themeColor="text1"/>
                <w:sz w:val="24"/>
                <w:szCs w:val="24"/>
              </w:rPr>
              <w:t xml:space="preserve"> už dieną.</w:t>
            </w:r>
          </w:p>
        </w:tc>
      </w:tr>
      <w:tr w:rsidR="00C76D2D" w:rsidRPr="00F871F7" w14:paraId="1840A402" w14:textId="77777777" w:rsidTr="00037821">
        <w:trPr>
          <w:trHeight w:val="300"/>
        </w:trPr>
        <w:tc>
          <w:tcPr>
            <w:tcW w:w="2850" w:type="dxa"/>
            <w:gridSpan w:val="2"/>
          </w:tcPr>
          <w:p w14:paraId="0DECD5E2" w14:textId="77777777"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9.8. Tiekėjui taikomos netesybos dėl Sutarties įvykdymo užtikrinimo nepratęsimo</w:t>
            </w:r>
          </w:p>
        </w:tc>
        <w:tc>
          <w:tcPr>
            <w:tcW w:w="6827" w:type="dxa"/>
            <w:gridSpan w:val="2"/>
          </w:tcPr>
          <w:p w14:paraId="51D5F5B9" w14:textId="77777777" w:rsidR="00C76D2D" w:rsidRPr="00126852" w:rsidRDefault="00C76D2D" w:rsidP="00C76D2D">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C76D2D" w:rsidRPr="00F871F7" w14:paraId="7C2CD673" w14:textId="77777777" w:rsidTr="00037821">
        <w:trPr>
          <w:trHeight w:val="300"/>
        </w:trPr>
        <w:tc>
          <w:tcPr>
            <w:tcW w:w="2850" w:type="dxa"/>
            <w:gridSpan w:val="2"/>
          </w:tcPr>
          <w:p w14:paraId="71348A00" w14:textId="398630C9" w:rsidR="00C76D2D" w:rsidRPr="00037821" w:rsidRDefault="00C76D2D" w:rsidP="00C76D2D">
            <w:pPr>
              <w:spacing w:after="0" w:line="240" w:lineRule="auto"/>
              <w:rPr>
                <w:rFonts w:ascii="Arial" w:eastAsia="Times New Roman" w:hAnsi="Arial" w:cs="Arial"/>
                <w:b/>
                <w:bCs/>
                <w:sz w:val="24"/>
                <w:szCs w:val="24"/>
              </w:rPr>
            </w:pPr>
            <w:r w:rsidRPr="00037821">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079F0FC6" w14:textId="2E5ED2A8" w:rsidR="00C76D2D" w:rsidRDefault="00C76D2D" w:rsidP="00C76D2D">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C76D2D" w:rsidRPr="00F871F7" w14:paraId="177C3B07" w14:textId="77777777" w:rsidTr="00037821">
        <w:trPr>
          <w:trHeight w:val="300"/>
        </w:trPr>
        <w:tc>
          <w:tcPr>
            <w:tcW w:w="2850" w:type="dxa"/>
            <w:gridSpan w:val="2"/>
          </w:tcPr>
          <w:p w14:paraId="02E0A67D" w14:textId="237B65A4"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7F5FC101" w14:textId="77777777" w:rsidR="00C76D2D" w:rsidRPr="00B63994" w:rsidRDefault="00C76D2D" w:rsidP="00C76D2D">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C76D2D" w:rsidRPr="00F871F7" w14:paraId="4899E28C" w14:textId="77777777" w:rsidTr="002C0416">
        <w:trPr>
          <w:trHeight w:val="300"/>
        </w:trPr>
        <w:tc>
          <w:tcPr>
            <w:tcW w:w="9677" w:type="dxa"/>
            <w:gridSpan w:val="4"/>
          </w:tcPr>
          <w:p w14:paraId="44FD685F" w14:textId="71397086" w:rsidR="00C76D2D" w:rsidRPr="00037821" w:rsidRDefault="00C76D2D" w:rsidP="00C76D2D">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C76D2D" w:rsidRPr="00F871F7" w14:paraId="109EB891" w14:textId="0AD9A43E" w:rsidTr="00037821">
        <w:trPr>
          <w:trHeight w:val="300"/>
        </w:trPr>
        <w:tc>
          <w:tcPr>
            <w:tcW w:w="2850" w:type="dxa"/>
            <w:gridSpan w:val="2"/>
          </w:tcPr>
          <w:p w14:paraId="5E482420" w14:textId="065FD22A" w:rsidR="00C76D2D" w:rsidRPr="00037821" w:rsidRDefault="00C76D2D" w:rsidP="00C76D2D">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A7E93B9" w14:textId="0A089091" w:rsidR="00C76D2D" w:rsidRPr="00037821" w:rsidRDefault="00C76D2D" w:rsidP="00C76D2D">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C76D2D" w:rsidRPr="00F871F7" w14:paraId="73B12EDD" w14:textId="77777777" w:rsidTr="00037821">
        <w:trPr>
          <w:trHeight w:val="300"/>
        </w:trPr>
        <w:tc>
          <w:tcPr>
            <w:tcW w:w="2850" w:type="dxa"/>
            <w:gridSpan w:val="2"/>
          </w:tcPr>
          <w:p w14:paraId="69EA2958" w14:textId="27929C40" w:rsidR="00C76D2D" w:rsidRPr="00037821" w:rsidRDefault="00C76D2D" w:rsidP="00C76D2D">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57410031" w14:textId="22419B97" w:rsidR="00C76D2D" w:rsidRPr="00037821" w:rsidRDefault="00C76D2D" w:rsidP="00C76D2D">
            <w:pPr>
              <w:spacing w:after="0" w:line="240" w:lineRule="auto"/>
              <w:rPr>
                <w:rFonts w:ascii="Arial" w:hAnsi="Arial" w:cs="Arial"/>
                <w:bCs/>
                <w:kern w:val="2"/>
                <w:sz w:val="24"/>
                <w:szCs w:val="24"/>
              </w:rPr>
            </w:pPr>
            <w:r>
              <w:rPr>
                <w:rFonts w:ascii="Arial" w:hAnsi="Arial" w:cs="Arial"/>
                <w:bCs/>
                <w:kern w:val="2"/>
                <w:sz w:val="24"/>
                <w:szCs w:val="24"/>
              </w:rPr>
              <w:t>Netaikoma.</w:t>
            </w:r>
          </w:p>
        </w:tc>
      </w:tr>
      <w:tr w:rsidR="00C76D2D" w:rsidRPr="00F871F7" w14:paraId="2A8DF77C" w14:textId="54F121DA" w:rsidTr="002C0416">
        <w:trPr>
          <w:trHeight w:val="300"/>
        </w:trPr>
        <w:tc>
          <w:tcPr>
            <w:tcW w:w="9677" w:type="dxa"/>
            <w:gridSpan w:val="4"/>
          </w:tcPr>
          <w:p w14:paraId="41AC8DCC" w14:textId="351BE2FE" w:rsidR="00C76D2D" w:rsidRPr="00F871F7" w:rsidRDefault="00C76D2D" w:rsidP="00C76D2D">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C76D2D" w:rsidRPr="00F871F7" w14:paraId="17951C14" w14:textId="77777777" w:rsidTr="00037821">
        <w:trPr>
          <w:trHeight w:val="300"/>
        </w:trPr>
        <w:tc>
          <w:tcPr>
            <w:tcW w:w="2850" w:type="dxa"/>
            <w:gridSpan w:val="2"/>
          </w:tcPr>
          <w:p w14:paraId="235C1AC1" w14:textId="712A684B"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6F3BD2F5" w14:textId="77777777" w:rsidR="00C76D2D" w:rsidRPr="00F368BA" w:rsidRDefault="00C76D2D" w:rsidP="00C76D2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Ši Sutartis laikoma sudaryta ir įsigalioja nuo Sutarties pasirašymo dienos (antrosios Šalies pasirašymo dieną).</w:t>
            </w:r>
          </w:p>
          <w:p w14:paraId="4FEB7931" w14:textId="3F710E3B" w:rsidR="00C76D2D" w:rsidRPr="00A85710" w:rsidRDefault="00C76D2D" w:rsidP="00C76D2D">
            <w:pPr>
              <w:spacing w:after="0"/>
              <w:jc w:val="both"/>
              <w:rPr>
                <w:rFonts w:ascii="Arial" w:hAnsi="Arial" w:cs="Arial"/>
                <w:kern w:val="2"/>
                <w:szCs w:val="24"/>
              </w:rPr>
            </w:pPr>
          </w:p>
        </w:tc>
      </w:tr>
      <w:tr w:rsidR="00C76D2D" w:rsidRPr="00F871F7" w14:paraId="41F65106" w14:textId="77777777" w:rsidTr="00037821">
        <w:trPr>
          <w:trHeight w:val="300"/>
        </w:trPr>
        <w:tc>
          <w:tcPr>
            <w:tcW w:w="2850" w:type="dxa"/>
            <w:gridSpan w:val="2"/>
          </w:tcPr>
          <w:p w14:paraId="4E62E57C" w14:textId="496A886D"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430AA50E" w14:textId="77777777" w:rsidR="00C76D2D"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0A6AF037" w14:textId="77777777" w:rsidR="00C76D2D" w:rsidRDefault="00C76D2D" w:rsidP="00C76D2D">
            <w:pPr>
              <w:spacing w:after="0" w:line="240" w:lineRule="auto"/>
              <w:rPr>
                <w:rFonts w:ascii="Arial" w:eastAsia="Times New Roman" w:hAnsi="Arial" w:cs="Arial"/>
                <w:sz w:val="24"/>
                <w:szCs w:val="24"/>
              </w:rPr>
            </w:pPr>
          </w:p>
          <w:p w14:paraId="438E378F" w14:textId="77777777" w:rsidR="00C76D2D" w:rsidRPr="00444413" w:rsidRDefault="00C76D2D" w:rsidP="00C76D2D">
            <w:pPr>
              <w:spacing w:after="0" w:line="240" w:lineRule="auto"/>
              <w:rPr>
                <w:rFonts w:ascii="Arial" w:eastAsia="Times New Roman" w:hAnsi="Arial" w:cs="Arial"/>
                <w:i/>
                <w:iCs/>
                <w:sz w:val="24"/>
                <w:szCs w:val="24"/>
              </w:rPr>
            </w:pPr>
          </w:p>
        </w:tc>
      </w:tr>
      <w:tr w:rsidR="00C76D2D" w:rsidRPr="00F871F7" w14:paraId="0E76B6B4" w14:textId="77777777" w:rsidTr="008C16A5">
        <w:trPr>
          <w:trHeight w:val="300"/>
        </w:trPr>
        <w:tc>
          <w:tcPr>
            <w:tcW w:w="9677" w:type="dxa"/>
            <w:gridSpan w:val="4"/>
          </w:tcPr>
          <w:p w14:paraId="218F387C" w14:textId="0C992E0C" w:rsidR="00C76D2D" w:rsidRPr="00F871F7" w:rsidRDefault="00C76D2D" w:rsidP="00C76D2D">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C76D2D" w:rsidRPr="00F871F7" w14:paraId="3295CA50" w14:textId="77777777" w:rsidTr="008C16A5">
        <w:trPr>
          <w:trHeight w:val="300"/>
        </w:trPr>
        <w:tc>
          <w:tcPr>
            <w:tcW w:w="2835" w:type="dxa"/>
          </w:tcPr>
          <w:p w14:paraId="7B4BE011" w14:textId="64609A95"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28DFF3B9" w14:textId="77777777" w:rsidR="00C76D2D" w:rsidRPr="00F871F7"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C76D2D" w:rsidRPr="00F871F7" w14:paraId="057A5D74" w14:textId="77777777" w:rsidTr="008C16A5">
        <w:trPr>
          <w:trHeight w:val="300"/>
        </w:trPr>
        <w:tc>
          <w:tcPr>
            <w:tcW w:w="2835" w:type="dxa"/>
          </w:tcPr>
          <w:p w14:paraId="377F2B31" w14:textId="3BF507EF" w:rsidR="00C76D2D" w:rsidRPr="00A85710" w:rsidRDefault="00C76D2D" w:rsidP="00C76D2D">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24A8BF42" w14:textId="77777777" w:rsidR="00C76D2D" w:rsidRPr="00A85710" w:rsidRDefault="00C76D2D" w:rsidP="00C76D2D">
            <w:pPr>
              <w:spacing w:after="0" w:line="240" w:lineRule="auto"/>
              <w:rPr>
                <w:rFonts w:ascii="Arial" w:eastAsia="Times New Roman" w:hAnsi="Arial" w:cs="Arial"/>
                <w:b/>
                <w:bCs/>
                <w:sz w:val="24"/>
                <w:szCs w:val="24"/>
              </w:rPr>
            </w:pPr>
          </w:p>
        </w:tc>
        <w:tc>
          <w:tcPr>
            <w:tcW w:w="6842" w:type="dxa"/>
            <w:gridSpan w:val="3"/>
          </w:tcPr>
          <w:p w14:paraId="7670B2E8" w14:textId="3122CA42" w:rsidR="00C76D2D" w:rsidRPr="00F368BA" w:rsidRDefault="00C76D2D" w:rsidP="00C76D2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w:t>
            </w:r>
            <w:r>
              <w:rPr>
                <w:rFonts w:ascii="Arial" w:eastAsia="Times New Roman" w:hAnsi="Arial" w:cs="Arial"/>
                <w:sz w:val="24"/>
                <w:szCs w:val="24"/>
              </w:rPr>
              <w:t>2</w:t>
            </w:r>
            <w:r w:rsidRPr="00F368BA">
              <w:rPr>
                <w:rFonts w:ascii="Arial" w:eastAsia="Times New Roman" w:hAnsi="Arial" w:cs="Arial"/>
                <w:sz w:val="24"/>
                <w:szCs w:val="24"/>
              </w:rPr>
              <w:t>.2.1. jeigu Tiekėjas nevykdo prisiimtų įsipareigojimų už Sutartyje nustatytą Sutarties kainą;</w:t>
            </w:r>
          </w:p>
          <w:p w14:paraId="5C8C6365" w14:textId="2277C513" w:rsidR="00C76D2D" w:rsidRPr="00F368BA" w:rsidRDefault="00C76D2D" w:rsidP="00C76D2D">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.2.2. jeigu Tiekėjas nesilaiko Sutartyje nustatyto Prek</w:t>
            </w:r>
            <w:r>
              <w:rPr>
                <w:rFonts w:ascii="Arial" w:eastAsia="Arial" w:hAnsi="Arial" w:cs="Arial"/>
                <w:sz w:val="24"/>
                <w:szCs w:val="24"/>
                <w:lang w:val="lt"/>
              </w:rPr>
              <w:t>ės</w:t>
            </w:r>
            <w:r w:rsidRPr="00F368BA">
              <w:rPr>
                <w:rFonts w:ascii="Arial" w:eastAsia="Arial" w:hAnsi="Arial" w:cs="Arial"/>
                <w:sz w:val="24"/>
                <w:szCs w:val="24"/>
                <w:lang w:val="lt"/>
              </w:rPr>
              <w:t xml:space="preserve"> </w:t>
            </w:r>
            <w:r w:rsidRPr="006A1046">
              <w:rPr>
                <w:rFonts w:ascii="Arial" w:eastAsia="Arial" w:hAnsi="Arial" w:cs="Arial"/>
                <w:sz w:val="24"/>
                <w:szCs w:val="24"/>
                <w:lang w:val="lt"/>
              </w:rPr>
              <w:t>pristatymo termino</w:t>
            </w:r>
            <w:r>
              <w:rPr>
                <w:rFonts w:ascii="Arial" w:eastAsia="Arial" w:hAnsi="Arial" w:cs="Arial"/>
                <w:sz w:val="24"/>
                <w:szCs w:val="24"/>
                <w:lang w:val="lt"/>
              </w:rPr>
              <w:t xml:space="preserve"> ir vėluoja pristatyti Prekę 20 kalendorinių dienų ir daugiau</w:t>
            </w:r>
            <w:r w:rsidRPr="00F368BA">
              <w:rPr>
                <w:rFonts w:ascii="Arial" w:eastAsia="Arial" w:hAnsi="Arial" w:cs="Arial"/>
                <w:sz w:val="24"/>
                <w:szCs w:val="24"/>
                <w:lang w:val="lt"/>
              </w:rPr>
              <w:t>;</w:t>
            </w:r>
          </w:p>
          <w:p w14:paraId="0A980812" w14:textId="23127DA8" w:rsidR="00C76D2D" w:rsidRPr="00DE65DD" w:rsidRDefault="00C76D2D" w:rsidP="00C76D2D">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r>
              <w:rPr>
                <w:rFonts w:ascii="Arial" w:eastAsia="Arial" w:hAnsi="Arial" w:cs="Arial"/>
                <w:sz w:val="24"/>
                <w:szCs w:val="24"/>
                <w:lang w:val="lt"/>
              </w:rPr>
              <w:t>.</w:t>
            </w:r>
          </w:p>
        </w:tc>
      </w:tr>
      <w:tr w:rsidR="00C76D2D" w:rsidRPr="00F871F7" w14:paraId="7419F77D" w14:textId="77777777" w:rsidTr="008C16A5">
        <w:trPr>
          <w:trHeight w:val="300"/>
        </w:trPr>
        <w:tc>
          <w:tcPr>
            <w:tcW w:w="9677" w:type="dxa"/>
            <w:gridSpan w:val="4"/>
          </w:tcPr>
          <w:p w14:paraId="425FE67C" w14:textId="6467716A" w:rsidR="00C76D2D" w:rsidRPr="00F871F7" w:rsidRDefault="00C76D2D" w:rsidP="00C90C5F">
            <w:pPr>
              <w:spacing w:after="0" w:line="240" w:lineRule="auto"/>
              <w:jc w:val="center"/>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C76D2D" w:rsidRPr="00F871F7" w14:paraId="0DE8B52E" w14:textId="77777777" w:rsidTr="008C16A5">
        <w:trPr>
          <w:trHeight w:val="300"/>
        </w:trPr>
        <w:tc>
          <w:tcPr>
            <w:tcW w:w="2835" w:type="dxa"/>
          </w:tcPr>
          <w:p w14:paraId="23386B73" w14:textId="3F2D7DEE"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467EEA20" w14:textId="6433F53F" w:rsidR="00C76D2D" w:rsidRPr="002B476D" w:rsidRDefault="00C76D2D" w:rsidP="00C76D2D">
            <w:pPr>
              <w:tabs>
                <w:tab w:val="left" w:pos="1134"/>
              </w:tabs>
              <w:spacing w:after="0"/>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 xml:space="preserve">Lietuvos Respublikos aplinkos ministro 2011 m. birželio 28 d. įsakymu Nr. D1-508 patvirtinto Aplinkos apsaugos kriterijų </w:t>
            </w:r>
            <w:r w:rsidRPr="00A214A8">
              <w:rPr>
                <w:rFonts w:ascii="Arial" w:eastAsia="Times New Roman" w:hAnsi="Arial" w:cs="Arial"/>
                <w:sz w:val="24"/>
                <w:szCs w:val="24"/>
              </w:rPr>
              <w:lastRenderedPageBreak/>
              <w:t>taikymo, vykdant žaliuosius pirkimus, tvarkos aprašo  4.</w:t>
            </w:r>
            <w:r>
              <w:rPr>
                <w:rFonts w:ascii="Arial" w:eastAsia="Times New Roman" w:hAnsi="Arial" w:cs="Arial"/>
                <w:sz w:val="24"/>
                <w:szCs w:val="24"/>
              </w:rPr>
              <w:t>1</w:t>
            </w:r>
            <w:r w:rsidR="002C2F25">
              <w:rPr>
                <w:rFonts w:ascii="Arial" w:eastAsia="Times New Roman" w:hAnsi="Arial" w:cs="Arial"/>
                <w:sz w:val="24"/>
                <w:szCs w:val="24"/>
              </w:rPr>
              <w:t>.</w:t>
            </w:r>
            <w:r w:rsidRPr="00A214A8">
              <w:rPr>
                <w:rFonts w:ascii="Arial" w:eastAsia="Times New Roman" w:hAnsi="Arial" w:cs="Arial"/>
                <w:sz w:val="24"/>
                <w:szCs w:val="24"/>
              </w:rPr>
              <w:t xml:space="preserve"> papunkčiu</w:t>
            </w:r>
            <w:r>
              <w:rPr>
                <w:rFonts w:ascii="Arial" w:eastAsia="Times New Roman" w:hAnsi="Arial" w:cs="Arial"/>
                <w:sz w:val="24"/>
                <w:szCs w:val="24"/>
              </w:rPr>
              <w:t>.</w:t>
            </w:r>
          </w:p>
        </w:tc>
      </w:tr>
      <w:tr w:rsidR="00C76D2D" w:rsidRPr="00F871F7" w14:paraId="552FCE08" w14:textId="77777777" w:rsidTr="008C16A5">
        <w:trPr>
          <w:trHeight w:val="300"/>
        </w:trPr>
        <w:tc>
          <w:tcPr>
            <w:tcW w:w="2835" w:type="dxa"/>
          </w:tcPr>
          <w:p w14:paraId="337B5A3D" w14:textId="48A630A6"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E41964D" w14:textId="77777777" w:rsidR="00C76D2D" w:rsidRPr="00F871F7" w:rsidRDefault="00C76D2D" w:rsidP="00C76D2D">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C76D2D" w:rsidRPr="00F871F7" w14:paraId="5BEE5015" w14:textId="77777777" w:rsidTr="008C16A5">
        <w:trPr>
          <w:trHeight w:val="300"/>
        </w:trPr>
        <w:tc>
          <w:tcPr>
            <w:tcW w:w="9677" w:type="dxa"/>
            <w:gridSpan w:val="4"/>
          </w:tcPr>
          <w:p w14:paraId="172E6F7A" w14:textId="2050FC75" w:rsidR="00C76D2D" w:rsidRPr="00F871F7" w:rsidRDefault="00C76D2D" w:rsidP="00C76D2D">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6B77546A" w14:textId="77777777" w:rsidR="00C76D2D" w:rsidRPr="00F871F7" w:rsidRDefault="00C76D2D" w:rsidP="00C76D2D">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C76D2D" w:rsidRPr="00F871F7" w14:paraId="1C5539D0" w14:textId="77777777" w:rsidTr="008C16A5">
        <w:trPr>
          <w:trHeight w:val="300"/>
        </w:trPr>
        <w:tc>
          <w:tcPr>
            <w:tcW w:w="2835" w:type="dxa"/>
          </w:tcPr>
          <w:p w14:paraId="60830CEB" w14:textId="20B6ECAB"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1E9384AA" w14:textId="77777777" w:rsidR="00C76D2D" w:rsidRPr="00F871F7" w:rsidRDefault="00C76D2D" w:rsidP="00C76D2D">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C76D2D" w:rsidRPr="00541A26" w14:paraId="54088447" w14:textId="77777777" w:rsidTr="008C16A5">
        <w:trPr>
          <w:trHeight w:val="300"/>
        </w:trPr>
        <w:tc>
          <w:tcPr>
            <w:tcW w:w="2835" w:type="dxa"/>
          </w:tcPr>
          <w:p w14:paraId="0C97A20E" w14:textId="786B302E" w:rsidR="00C76D2D" w:rsidRPr="00541A26" w:rsidRDefault="00C76D2D" w:rsidP="00C76D2D">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0309D1F" w14:textId="77777777" w:rsidR="00C76D2D" w:rsidRPr="00541A26" w:rsidRDefault="00C76D2D" w:rsidP="00C76D2D">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76D2D" w:rsidRPr="00541A26" w14:paraId="61E639C4" w14:textId="77777777" w:rsidTr="008C16A5">
        <w:trPr>
          <w:trHeight w:val="300"/>
        </w:trPr>
        <w:tc>
          <w:tcPr>
            <w:tcW w:w="2835" w:type="dxa"/>
          </w:tcPr>
          <w:p w14:paraId="65C785B6" w14:textId="656714E8" w:rsidR="00C76D2D" w:rsidRPr="00541A26" w:rsidRDefault="00C76D2D" w:rsidP="00C76D2D">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326182DD" w14:textId="77777777" w:rsidR="00C76D2D" w:rsidRPr="00541A26" w:rsidRDefault="00C76D2D" w:rsidP="00C76D2D">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76D2D" w:rsidRPr="00541A26" w14:paraId="379D2AE8" w14:textId="77777777" w:rsidTr="008C16A5">
        <w:trPr>
          <w:trHeight w:val="300"/>
        </w:trPr>
        <w:tc>
          <w:tcPr>
            <w:tcW w:w="2835" w:type="dxa"/>
          </w:tcPr>
          <w:p w14:paraId="5842FA1B" w14:textId="32815A0B" w:rsidR="00C76D2D" w:rsidRPr="00541A26" w:rsidRDefault="00C76D2D" w:rsidP="00C76D2D">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1C81B8D9" w14:textId="77777777" w:rsidR="00C76D2D" w:rsidRPr="00541A26" w:rsidRDefault="00C76D2D" w:rsidP="00C76D2D">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76D2D" w:rsidRPr="00541A26" w14:paraId="58EC7D20" w14:textId="77777777" w:rsidTr="008C16A5">
        <w:trPr>
          <w:trHeight w:val="300"/>
        </w:trPr>
        <w:tc>
          <w:tcPr>
            <w:tcW w:w="2835" w:type="dxa"/>
          </w:tcPr>
          <w:p w14:paraId="2383EA76" w14:textId="63275218" w:rsidR="00C76D2D" w:rsidRPr="00541A26" w:rsidRDefault="00C76D2D" w:rsidP="00C76D2D">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16C68517" w14:textId="77777777" w:rsidR="00C76D2D" w:rsidRPr="00541A26" w:rsidRDefault="00C76D2D" w:rsidP="00C76D2D">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6D2D" w:rsidRPr="00F871F7" w14:paraId="3C3ED9EE" w14:textId="77777777" w:rsidTr="008C16A5">
        <w:trPr>
          <w:trHeight w:val="300"/>
        </w:trPr>
        <w:tc>
          <w:tcPr>
            <w:tcW w:w="9677" w:type="dxa"/>
            <w:gridSpan w:val="4"/>
          </w:tcPr>
          <w:p w14:paraId="03891031" w14:textId="72A75224" w:rsidR="00C76D2D" w:rsidRPr="00F871F7" w:rsidRDefault="00C76D2D" w:rsidP="00C76D2D">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C76D2D" w:rsidRPr="00F871F7" w14:paraId="72DE5856" w14:textId="77777777" w:rsidTr="008C16A5">
        <w:trPr>
          <w:trHeight w:val="300"/>
        </w:trPr>
        <w:tc>
          <w:tcPr>
            <w:tcW w:w="2835" w:type="dxa"/>
          </w:tcPr>
          <w:p w14:paraId="523B46CB" w14:textId="65B0BA48"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4717B096" w14:textId="77777777" w:rsidR="00C76D2D" w:rsidRPr="00F871F7" w:rsidRDefault="00C76D2D" w:rsidP="00C76D2D">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C76D2D" w:rsidRPr="00F871F7" w14:paraId="78907F44" w14:textId="77777777" w:rsidTr="008C16A5">
        <w:trPr>
          <w:trHeight w:val="300"/>
        </w:trPr>
        <w:tc>
          <w:tcPr>
            <w:tcW w:w="2835" w:type="dxa"/>
          </w:tcPr>
          <w:p w14:paraId="56EFC005" w14:textId="0FA4400F"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46A6657E" w14:textId="77777777" w:rsidR="00C76D2D" w:rsidRPr="00F871F7" w:rsidRDefault="00C76D2D" w:rsidP="00C76D2D">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C76D2D" w:rsidRPr="00F871F7" w14:paraId="24C80ACC" w14:textId="77777777" w:rsidTr="008C16A5">
        <w:trPr>
          <w:trHeight w:val="300"/>
        </w:trPr>
        <w:tc>
          <w:tcPr>
            <w:tcW w:w="2835" w:type="dxa"/>
          </w:tcPr>
          <w:p w14:paraId="5A6F5481" w14:textId="71257243" w:rsidR="00C76D2D" w:rsidRPr="00F871F7" w:rsidRDefault="00C76D2D" w:rsidP="00C76D2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7C09BBFD" w14:textId="77777777" w:rsidR="00C76D2D" w:rsidRPr="00F871F7" w:rsidRDefault="00C76D2D" w:rsidP="00C76D2D">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1C7DE507" w14:textId="77777777" w:rsidR="00C76D2D" w:rsidRPr="00F871F7" w:rsidRDefault="00C76D2D" w:rsidP="00C76D2D">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C76D2D" w:rsidRPr="00F871F7" w14:paraId="6E1AC52F" w14:textId="77777777" w:rsidTr="008C16A5">
        <w:tc>
          <w:tcPr>
            <w:tcW w:w="9677" w:type="dxa"/>
            <w:gridSpan w:val="4"/>
          </w:tcPr>
          <w:p w14:paraId="2952F200" w14:textId="77777777" w:rsidR="00C76D2D" w:rsidRPr="00F871F7" w:rsidRDefault="00C76D2D" w:rsidP="00C76D2D">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C76D2D" w:rsidRPr="00F871F7" w14:paraId="1F45AA74" w14:textId="77777777" w:rsidTr="00037821">
        <w:tc>
          <w:tcPr>
            <w:tcW w:w="4927" w:type="dxa"/>
            <w:gridSpan w:val="3"/>
          </w:tcPr>
          <w:p w14:paraId="140B9E74" w14:textId="77777777" w:rsidR="00C76D2D" w:rsidRPr="00F871F7" w:rsidRDefault="00C76D2D" w:rsidP="00C76D2D">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CCA7DB8" w14:textId="77777777" w:rsidR="00C76D2D" w:rsidRPr="00F871F7" w:rsidRDefault="00C76D2D" w:rsidP="00C76D2D">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C76D2D" w:rsidRPr="00F871F7" w14:paraId="332DF7C8" w14:textId="77777777" w:rsidTr="00037821">
        <w:tc>
          <w:tcPr>
            <w:tcW w:w="4927" w:type="dxa"/>
            <w:gridSpan w:val="3"/>
          </w:tcPr>
          <w:p w14:paraId="4EA8D6DE" w14:textId="77777777" w:rsidR="00C76D2D" w:rsidRPr="00F871F7" w:rsidRDefault="00C76D2D" w:rsidP="00C76D2D">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3E47DB5D" w14:textId="77777777" w:rsidR="00C76D2D" w:rsidRPr="00F871F7" w:rsidRDefault="00C76D2D" w:rsidP="00C76D2D">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65B75B05" w14:textId="77777777" w:rsidR="00C76D2D" w:rsidRPr="00F871F7" w:rsidRDefault="00C76D2D" w:rsidP="00C76D2D">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462BBFA9" w14:textId="77777777" w:rsidR="00C76D2D" w:rsidRPr="00F871F7" w:rsidRDefault="00C76D2D" w:rsidP="00C76D2D">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7647F01" w14:textId="77777777" w:rsidR="00C76D2D" w:rsidRPr="00F871F7" w:rsidRDefault="00C76D2D" w:rsidP="00C76D2D">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568FD38" w14:textId="77777777" w:rsidR="00C76D2D" w:rsidRPr="00F871F7" w:rsidRDefault="00C76D2D" w:rsidP="00C76D2D">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27C6F522" w14:textId="77777777" w:rsidR="00C76D2D" w:rsidRPr="00F871F7" w:rsidRDefault="00C76D2D" w:rsidP="00C76D2D">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16B6DE23" w14:textId="77777777" w:rsidR="00C76D2D" w:rsidRPr="00F871F7" w:rsidRDefault="00C76D2D" w:rsidP="00C76D2D">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0074B4D1" w14:textId="77777777" w:rsidR="00C76D2D" w:rsidRPr="00F871F7" w:rsidRDefault="00C76D2D" w:rsidP="00C76D2D">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18497013" w14:textId="77777777" w:rsidR="00C76D2D" w:rsidRPr="00F871F7" w:rsidRDefault="00C76D2D" w:rsidP="00C76D2D">
            <w:pPr>
              <w:tabs>
                <w:tab w:val="left" w:pos="709"/>
              </w:tabs>
              <w:spacing w:after="0" w:line="240" w:lineRule="auto"/>
              <w:jc w:val="both"/>
              <w:rPr>
                <w:rFonts w:ascii="Arial" w:eastAsia="Times New Roman" w:hAnsi="Arial" w:cs="Arial"/>
                <w:sz w:val="24"/>
                <w:szCs w:val="24"/>
              </w:rPr>
            </w:pPr>
          </w:p>
          <w:p w14:paraId="545D3A94" w14:textId="77777777" w:rsidR="00C76D2D" w:rsidRPr="00F871F7" w:rsidRDefault="00C76D2D" w:rsidP="00C76D2D">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179D3585" w14:textId="77777777" w:rsidR="00C76D2D" w:rsidRPr="00F871F7" w:rsidRDefault="00C76D2D" w:rsidP="00C76D2D">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051AE0C6" w14:textId="77777777" w:rsidR="00C76D2D" w:rsidRPr="00F871F7" w:rsidRDefault="00C76D2D" w:rsidP="00C76D2D">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32DBAE8" w14:textId="77777777" w:rsidR="00C76D2D" w:rsidRPr="00F871F7" w:rsidRDefault="00C76D2D" w:rsidP="00C76D2D">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C685237" w14:textId="77777777" w:rsidR="00C76D2D" w:rsidRPr="00F871F7" w:rsidRDefault="00C76D2D" w:rsidP="00C76D2D">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0926CC3E" w14:textId="77777777" w:rsidR="00C76D2D" w:rsidRPr="00F871F7" w:rsidRDefault="00C76D2D" w:rsidP="00C76D2D">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30762C35" w14:textId="77777777" w:rsidR="00C76D2D" w:rsidRPr="00F871F7" w:rsidRDefault="00C76D2D" w:rsidP="00C76D2D">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08AC43F" w14:textId="77777777" w:rsidR="00C76D2D" w:rsidRPr="00F871F7" w:rsidRDefault="00C76D2D" w:rsidP="00C76D2D">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6977A4F" w14:textId="77777777" w:rsidR="00C76D2D" w:rsidRPr="00F871F7" w:rsidRDefault="00C76D2D" w:rsidP="00C76D2D">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1C3BDEE0" w14:textId="77777777" w:rsidR="00C76D2D" w:rsidRPr="00F871F7" w:rsidRDefault="00C76D2D" w:rsidP="00C76D2D">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3FE1F75D" w14:textId="77777777" w:rsidR="00C76D2D" w:rsidRPr="00F871F7" w:rsidRDefault="00C76D2D" w:rsidP="00C76D2D">
            <w:pPr>
              <w:tabs>
                <w:tab w:val="left" w:pos="709"/>
              </w:tabs>
              <w:spacing w:after="0" w:line="240" w:lineRule="auto"/>
              <w:jc w:val="both"/>
              <w:rPr>
                <w:rFonts w:ascii="Arial" w:eastAsia="Times New Roman" w:hAnsi="Arial" w:cs="Arial"/>
                <w:szCs w:val="24"/>
              </w:rPr>
            </w:pPr>
          </w:p>
          <w:p w14:paraId="5ADB8945" w14:textId="77777777" w:rsidR="00C76D2D" w:rsidRPr="00F871F7" w:rsidRDefault="00C76D2D" w:rsidP="00C76D2D">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058773B9" w14:textId="77777777" w:rsidR="008C16A5" w:rsidRPr="00F871F7" w:rsidRDefault="008C16A5" w:rsidP="008C16A5">
      <w:pPr>
        <w:spacing w:after="0" w:line="257" w:lineRule="atLeast"/>
        <w:jc w:val="center"/>
        <w:rPr>
          <w:rFonts w:ascii="Arial" w:eastAsia="Times New Roman" w:hAnsi="Arial" w:cs="Arial"/>
          <w:color w:val="000000"/>
          <w:sz w:val="24"/>
          <w:szCs w:val="24"/>
        </w:rPr>
      </w:pPr>
    </w:p>
    <w:p w14:paraId="386F3F4C" w14:textId="77777777" w:rsidR="008C16A5" w:rsidRPr="00F871F7" w:rsidRDefault="008C16A5" w:rsidP="008C16A5">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1EDC1E34" w14:textId="77777777" w:rsidR="008C16A5" w:rsidRPr="00F871F7" w:rsidRDefault="008C16A5" w:rsidP="008C16A5">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D7F715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1D2B85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B4FD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C22B4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A6F062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04C6F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F4CE78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345A89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10623E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40D01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2208BB4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046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2EA9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3F1B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CDAD3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7ACA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1BB2D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37C039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46E1B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F2074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B18B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0ED0A36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751997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71CCAD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5439F7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4ECD5B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72C22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3339207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19FC5AF" w14:textId="77777777" w:rsidR="008C16A5" w:rsidRPr="00F871F7" w:rsidRDefault="008C16A5" w:rsidP="008C16A5">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6F8A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720B4E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CC9C7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407DB8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4C7D199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764A958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656812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5A8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7148E4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48299D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545C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C6C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6BB323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26824C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0057BB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C631C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E70B02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1421CE7D"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6FFB457C"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15A5891B"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0A89896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59682D65"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0CA26FC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EA626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72BE2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4998CE3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2C4DE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6CB47D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332989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871F7">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71494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9A5C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AD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EA877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600F4C6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5F391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2C16DDD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4992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9047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5B09C7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21347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7521AE2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82394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7FEBD0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66C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AA500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D8A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355915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5A70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6502DA0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397355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871F7">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AA8F7D"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24F66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78B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AD0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5E2F493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18082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FFDF6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CE810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4C96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73FB8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284D50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CEDC6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68E370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787079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D88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C96D58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718A44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061A6E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D4DA3D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469375D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21C101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A341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1061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A8428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B0AC2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C7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0C247F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5026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5CEA2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3321E7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4C809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FFB9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60D3BD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61BA1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3.4.1.3.  </w:t>
      </w:r>
      <w:r w:rsidRPr="00F871F7">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FED0A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3697A1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2767CD"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6CC609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045423A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2AE7E79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ABD7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7944A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B4C25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5335F76E"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62080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43DB09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FFB1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4E0F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412E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57A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1126A4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4A83A91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7FAB0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7611D5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FEF9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F8680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06B90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4AF5ACA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DEDF58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3CF070D1"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F24CD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71F358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1F8B0A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341D80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6AC91F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DD41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0A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B4EFF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967C5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D1C5B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E3E5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8DEE9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3AA223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935EC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24B65E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034B6E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FD2AB9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0E1E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5046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9468D8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2B051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12163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ECEC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42798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653D27B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629014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E23C9CE" w14:textId="77777777" w:rsidR="008C16A5" w:rsidRPr="00F871F7" w:rsidRDefault="008C16A5" w:rsidP="008C16A5">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5E01AD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7502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81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C9AC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9FE753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11E357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9473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163B8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F6D6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27F98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0419B56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6950247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293444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26AFB6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DE7210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66EA03D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35A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7C28EF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DF3AF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A6D1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72D2D0D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CA1D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B81C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603C85E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0CE8C1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847131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B53B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8C58E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DE79E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C9D7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983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DED95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9619D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F6B726D"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811A77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2851B7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F2CF1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3B0024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0F8495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C69CF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5AE6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645824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83B9A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C75BC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BD2C7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33D79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3FE3A6B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1B804813"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359C9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8DA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B44C7A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BA1D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6D79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871F7">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51D9D6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1220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2B7BB0F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1993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A00C34"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1015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CD69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25E07DD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3047D8E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F57DF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791F0D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510BB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C593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3710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7885A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AD30C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2D3581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78B3672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1589F9C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EEA7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2DB63F3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3BB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B6B88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76411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0407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069EC41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441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50F0F5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FBFE9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C62EF3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804E0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3E20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57A9CF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6BE5AE3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655A3E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521F03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AD3B37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986C3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7B61B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0F2D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2A4FF20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804AF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46D009E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957B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46A4B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9611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7E5EB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73043E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D1BE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D7772F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6A826769" w14:textId="77777777" w:rsidR="008C16A5" w:rsidRPr="00F871F7" w:rsidRDefault="008C16A5" w:rsidP="008C16A5">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7C626C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77C954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01A9D7A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BC206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0D8B624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7461C9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C32A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501D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1934EF2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C74E5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5F140D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2814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2105B09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2558F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780C627" w14:textId="77777777" w:rsidR="008C16A5" w:rsidRPr="00F871F7" w:rsidRDefault="008C16A5" w:rsidP="008C16A5">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023EB4B1"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AA69AB5"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9D2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56547A9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068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EE4AD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DFA15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F3CB7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27606A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8DBEE9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85DA53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B9756C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27E965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FDDB7B1" w14:textId="77777777" w:rsidR="008C16A5" w:rsidRPr="00F871F7"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DCD5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DEF31" w14:textId="77777777" w:rsidR="008C16A5" w:rsidRPr="00F871F7" w:rsidRDefault="008C16A5" w:rsidP="008C16A5">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1CDFE20"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69AC48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0A71492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871F7">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710482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D5BC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A6F06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6619D1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19D3ACD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89A336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EB3EAC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743FD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29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92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5C8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B1A7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0145CA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33E07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93809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D0870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7BD80A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A1B9C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00536D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 xml:space="preserve">Šiame punkte numatytas atsakomybės ribojimas </w:t>
      </w:r>
      <w:r w:rsidRPr="00F871F7">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BA551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3D78F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1571BB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DF4F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3CAE1C"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F028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536129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19370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05939F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06A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E1FB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836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0E85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AE16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3AF09A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0D12137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80FD1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94A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2406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D117BE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20.  SUTARTIES PAKEITIMAI</w:t>
      </w:r>
    </w:p>
    <w:p w14:paraId="22CB29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7136C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F41747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D1E1F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6A6D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52BFF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5A47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83A8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00E20C3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AFC261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4D7D4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55CC9C4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936D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23CAE3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3974B84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4DCE0D6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4E4F6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0EC5A47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F43745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9D4461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F92AC1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DFC0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0AE3DF32" w14:textId="77777777" w:rsidR="008C16A5" w:rsidRPr="00F871F7" w:rsidRDefault="008C16A5" w:rsidP="008C16A5">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871F7">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F63D1B"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31AA4"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B34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F7C9B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2E02555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1892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46A79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D98BF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8616" w14:textId="77777777" w:rsidR="008C16A5" w:rsidRPr="00F871F7" w:rsidRDefault="008C16A5" w:rsidP="008C16A5">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0E0EED6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DB597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A932C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B2B9C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30E932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21307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A485D1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294E6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CB1544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FA1A1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0AC8452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114CE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C0C13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7C13FC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BB7D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575F53A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F197B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F98103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57B3134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BF76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DA8835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34C3884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4C51012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AA6602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3BC3A55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5BAAC7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2623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9F7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5D8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070F06B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22.2.7. Sutartis laikoma nutraukta kitą dieną po to, kai pasibaigia įspėjimo apie Sutarties nutraukimą terminas.  </w:t>
      </w:r>
    </w:p>
    <w:p w14:paraId="6681924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60BB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8CDF8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867E24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1C73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25677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7400420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237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F432B2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DA4EE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3810E8E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C4A81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4272161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C7053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1FEF0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2F22273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C47B8A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684D88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6173B3C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2EC468C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3FF571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4608F9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146821E"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68FAAD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3DB804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46D58D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099C498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BE853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70A0E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07DD73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55B3D9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B5838" w14:textId="77777777" w:rsidR="008C16A5" w:rsidRPr="00F871F7" w:rsidRDefault="008C16A5" w:rsidP="008C16A5">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01344C5E" w14:textId="77777777" w:rsidR="008C16A5" w:rsidRPr="00F871F7" w:rsidRDefault="008C16A5" w:rsidP="008C16A5">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E62548A"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D521A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733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21E95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3A621F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DE2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9C6891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0086DDC1" w14:textId="77777777" w:rsidR="008C16A5" w:rsidRPr="00F871F7" w:rsidRDefault="008C16A5" w:rsidP="008C16A5">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0F5DBC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FD30A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FF698" w14:textId="77777777" w:rsidR="008C16A5"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p w14:paraId="2AB17727" w14:textId="77777777" w:rsidR="008C16A5" w:rsidRPr="00F871F7" w:rsidRDefault="008C16A5" w:rsidP="008C16A5">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7534E31D" w14:textId="77777777" w:rsidR="008C16A5" w:rsidRPr="00F871F7" w:rsidRDefault="008C16A5" w:rsidP="008C16A5">
      <w:pPr>
        <w:rPr>
          <w:rFonts w:ascii="Arial" w:hAnsi="Arial" w:cs="Arial"/>
          <w:sz w:val="24"/>
          <w:szCs w:val="24"/>
        </w:rPr>
      </w:pPr>
    </w:p>
    <w:p w14:paraId="50CD0250" w14:textId="77777777" w:rsidR="008C16A5" w:rsidRDefault="008C16A5" w:rsidP="008C16A5">
      <w:pPr>
        <w:jc w:val="center"/>
        <w:rPr>
          <w:rFonts w:ascii="Arial" w:eastAsia="Times New Roman" w:hAnsi="Arial" w:cs="Arial"/>
          <w:b/>
          <w:sz w:val="24"/>
          <w:szCs w:val="24"/>
          <w:lang w:eastAsia="en-US"/>
        </w:rPr>
      </w:pPr>
    </w:p>
    <w:p w14:paraId="2671C28F" w14:textId="29573B7E" w:rsidR="00914474" w:rsidRDefault="00914474" w:rsidP="00914474">
      <w:pPr>
        <w:rPr>
          <w:rFonts w:ascii="Arial" w:eastAsia="Times New Roman" w:hAnsi="Arial" w:cs="Arial"/>
          <w:b/>
          <w:sz w:val="24"/>
          <w:szCs w:val="24"/>
          <w:lang w:eastAsia="en-US"/>
        </w:rPr>
      </w:pPr>
    </w:p>
    <w:sectPr w:rsidR="00914474" w:rsidSect="008C16A5">
      <w:footerReference w:type="default" r:id="rId15"/>
      <w:footerReference w:type="first" r:id="rId16"/>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51B9" w14:textId="77777777" w:rsidR="0083203C" w:rsidRDefault="0083203C" w:rsidP="00C93D59">
      <w:pPr>
        <w:spacing w:after="0" w:line="240" w:lineRule="auto"/>
      </w:pPr>
      <w:r>
        <w:separator/>
      </w:r>
    </w:p>
  </w:endnote>
  <w:endnote w:type="continuationSeparator" w:id="0">
    <w:p w14:paraId="7BE9E164" w14:textId="77777777" w:rsidR="0083203C" w:rsidRDefault="0083203C"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2C0416" w:rsidRDefault="0083203C">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01DC" w14:textId="77777777" w:rsidR="0083203C" w:rsidRDefault="0083203C" w:rsidP="00C93D59">
      <w:pPr>
        <w:spacing w:after="0" w:line="240" w:lineRule="auto"/>
      </w:pPr>
      <w:r>
        <w:separator/>
      </w:r>
    </w:p>
  </w:footnote>
  <w:footnote w:type="continuationSeparator" w:id="0">
    <w:p w14:paraId="35C65F26" w14:textId="77777777" w:rsidR="0083203C" w:rsidRDefault="0083203C" w:rsidP="00C93D59">
      <w:pPr>
        <w:spacing w:after="0" w:line="240" w:lineRule="auto"/>
      </w:pPr>
      <w:r>
        <w:continuationSeparator/>
      </w:r>
    </w:p>
  </w:footnote>
  <w:footnote w:id="1">
    <w:p w14:paraId="4F9A3C20" w14:textId="77777777" w:rsidR="0014272E" w:rsidRPr="002B7E2C" w:rsidRDefault="0014272E" w:rsidP="0014272E">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2">
    <w:p w14:paraId="08F9C879" w14:textId="77777777" w:rsidR="002C0416" w:rsidRPr="00503BA5" w:rsidRDefault="002C0416" w:rsidP="008C16A5">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87B0D86"/>
    <w:multiLevelType w:val="multilevel"/>
    <w:tmpl w:val="68608CC8"/>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1C3B3067"/>
    <w:multiLevelType w:val="hybridMultilevel"/>
    <w:tmpl w:val="BF6076BE"/>
    <w:lvl w:ilvl="0" w:tplc="AAC001A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225228E"/>
    <w:multiLevelType w:val="multilevel"/>
    <w:tmpl w:val="7EFE408A"/>
    <w:lvl w:ilvl="0">
      <w:start w:val="5"/>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78C2B2F"/>
    <w:multiLevelType w:val="multilevel"/>
    <w:tmpl w:val="034CE3F2"/>
    <w:lvl w:ilvl="0">
      <w:start w:val="5"/>
      <w:numFmt w:val="decimal"/>
      <w:lvlText w:val="%1."/>
      <w:lvlJc w:val="left"/>
      <w:pPr>
        <w:ind w:left="390" w:hanging="390"/>
      </w:pPr>
      <w:rPr>
        <w:rFonts w:hint="default"/>
        <w:i w:val="0"/>
      </w:rPr>
    </w:lvl>
    <w:lvl w:ilvl="1">
      <w:start w:val="1"/>
      <w:numFmt w:val="decimal"/>
      <w:suff w:val="space"/>
      <w:lvlText w:val="%1.%2."/>
      <w:lvlJc w:val="left"/>
      <w:pPr>
        <w:ind w:left="1647" w:hanging="720"/>
      </w:pPr>
      <w:rPr>
        <w:rFonts w:hint="default"/>
        <w:b w:val="0"/>
        <w:bCs w:val="0"/>
        <w:i w:val="0"/>
      </w:rPr>
    </w:lvl>
    <w:lvl w:ilvl="2">
      <w:start w:val="1"/>
      <w:numFmt w:val="decimal"/>
      <w:suff w:val="space"/>
      <w:lvlText w:val="%1.%2.%3."/>
      <w:lvlJc w:val="left"/>
      <w:pPr>
        <w:ind w:left="2574" w:hanging="720"/>
      </w:pPr>
      <w:rPr>
        <w:rFonts w:hint="default"/>
        <w:i w:val="0"/>
        <w:color w:val="auto"/>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7BB0B06"/>
    <w:multiLevelType w:val="multilevel"/>
    <w:tmpl w:val="3BB62F2A"/>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b w:val="0"/>
        <w:bCs/>
        <w:i w:val="0"/>
        <w:iCs w:val="0"/>
        <w:sz w:val="24"/>
        <w:szCs w:val="24"/>
      </w:rPr>
    </w:lvl>
    <w:lvl w:ilvl="2">
      <w:start w:val="1"/>
      <w:numFmt w:val="decimal"/>
      <w:lvlText w:val="%1.%2.%3."/>
      <w:lvlJc w:val="left"/>
      <w:pPr>
        <w:tabs>
          <w:tab w:val="num" w:pos="2693"/>
        </w:tabs>
        <w:ind w:left="341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759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610E0F0B"/>
    <w:multiLevelType w:val="hybridMultilevel"/>
    <w:tmpl w:val="A7B429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15:restartNumberingAfterBreak="0">
    <w:nsid w:val="65D31B87"/>
    <w:multiLevelType w:val="hybridMultilevel"/>
    <w:tmpl w:val="F30CC560"/>
    <w:lvl w:ilvl="0" w:tplc="8E302B58">
      <w:start w:val="1"/>
      <w:numFmt w:val="decimal"/>
      <w:lvlText w:val="%1."/>
      <w:lvlJc w:val="left"/>
      <w:pPr>
        <w:ind w:left="644" w:hanging="360"/>
      </w:pPr>
      <w:rPr>
        <w:rFonts w:hint="default"/>
        <w:strike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2F0D69"/>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C342D3"/>
    <w:multiLevelType w:val="hybridMultilevel"/>
    <w:tmpl w:val="19E6E52E"/>
    <w:lvl w:ilvl="0" w:tplc="CFEC4DB8">
      <w:start w:val="1"/>
      <w:numFmt w:val="decimal"/>
      <w:lvlText w:val="%1."/>
      <w:lvlJc w:val="left"/>
      <w:pPr>
        <w:ind w:left="1571" w:hanging="360"/>
      </w:pPr>
      <w:rPr>
        <w:rFonts w:eastAsia="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176963634">
    <w:abstractNumId w:val="14"/>
  </w:num>
  <w:num w:numId="2" w16cid:durableId="714232698">
    <w:abstractNumId w:val="8"/>
  </w:num>
  <w:num w:numId="3" w16cid:durableId="1925413884">
    <w:abstractNumId w:val="4"/>
  </w:num>
  <w:num w:numId="4" w16cid:durableId="1254702831">
    <w:abstractNumId w:val="31"/>
  </w:num>
  <w:num w:numId="5" w16cid:durableId="2036687333">
    <w:abstractNumId w:val="25"/>
  </w:num>
  <w:num w:numId="6" w16cid:durableId="1293294084">
    <w:abstractNumId w:val="26"/>
  </w:num>
  <w:num w:numId="7" w16cid:durableId="1877505557">
    <w:abstractNumId w:val="20"/>
  </w:num>
  <w:num w:numId="8" w16cid:durableId="214510008">
    <w:abstractNumId w:val="16"/>
  </w:num>
  <w:num w:numId="9" w16cid:durableId="1634485568">
    <w:abstractNumId w:val="29"/>
  </w:num>
  <w:num w:numId="10" w16cid:durableId="1684629123">
    <w:abstractNumId w:val="35"/>
  </w:num>
  <w:num w:numId="11" w16cid:durableId="1201552136">
    <w:abstractNumId w:val="21"/>
  </w:num>
  <w:num w:numId="12" w16cid:durableId="81036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947781">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90414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1081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806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6844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4543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9466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07620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327354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67673">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9731445">
    <w:abstractNumId w:val="15"/>
  </w:num>
  <w:num w:numId="24" w16cid:durableId="2109881774">
    <w:abstractNumId w:val="0"/>
  </w:num>
  <w:num w:numId="25" w16cid:durableId="1597440607">
    <w:abstractNumId w:val="13"/>
  </w:num>
  <w:num w:numId="26" w16cid:durableId="1723139848">
    <w:abstractNumId w:val="9"/>
  </w:num>
  <w:num w:numId="27" w16cid:durableId="567309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1205340">
    <w:abstractNumId w:val="17"/>
  </w:num>
  <w:num w:numId="29" w16cid:durableId="1462647336">
    <w:abstractNumId w:val="7"/>
  </w:num>
  <w:num w:numId="30" w16cid:durableId="1117717798">
    <w:abstractNumId w:val="30"/>
  </w:num>
  <w:num w:numId="31" w16cid:durableId="1965691535">
    <w:abstractNumId w:val="33"/>
  </w:num>
  <w:num w:numId="32" w16cid:durableId="809789862">
    <w:abstractNumId w:val="6"/>
  </w:num>
  <w:num w:numId="33" w16cid:durableId="2000690687">
    <w:abstractNumId w:val="38"/>
  </w:num>
  <w:num w:numId="34" w16cid:durableId="562713550">
    <w:abstractNumId w:val="28"/>
  </w:num>
  <w:num w:numId="35" w16cid:durableId="426192694">
    <w:abstractNumId w:val="1"/>
  </w:num>
  <w:num w:numId="36" w16cid:durableId="256065419">
    <w:abstractNumId w:val="19"/>
  </w:num>
  <w:num w:numId="37" w16cid:durableId="865946586">
    <w:abstractNumId w:val="11"/>
  </w:num>
  <w:num w:numId="38" w16cid:durableId="1730615638">
    <w:abstractNumId w:val="5"/>
  </w:num>
  <w:num w:numId="39" w16cid:durableId="638458453">
    <w:abstractNumId w:val="36"/>
  </w:num>
  <w:num w:numId="40" w16cid:durableId="2004116982">
    <w:abstractNumId w:val="22"/>
  </w:num>
  <w:num w:numId="41" w16cid:durableId="67920875">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1B95"/>
    <w:rsid w:val="00004DF8"/>
    <w:rsid w:val="00006BE0"/>
    <w:rsid w:val="00007C97"/>
    <w:rsid w:val="00014743"/>
    <w:rsid w:val="00022D60"/>
    <w:rsid w:val="00035323"/>
    <w:rsid w:val="000356B9"/>
    <w:rsid w:val="00037821"/>
    <w:rsid w:val="00037E12"/>
    <w:rsid w:val="00046A62"/>
    <w:rsid w:val="00046FED"/>
    <w:rsid w:val="000518A2"/>
    <w:rsid w:val="00053CA2"/>
    <w:rsid w:val="000556C0"/>
    <w:rsid w:val="000561DC"/>
    <w:rsid w:val="00057F36"/>
    <w:rsid w:val="0006284B"/>
    <w:rsid w:val="00063BA6"/>
    <w:rsid w:val="000731C1"/>
    <w:rsid w:val="0008414A"/>
    <w:rsid w:val="0008790A"/>
    <w:rsid w:val="0009292E"/>
    <w:rsid w:val="000B0733"/>
    <w:rsid w:val="000B1405"/>
    <w:rsid w:val="000B4D7C"/>
    <w:rsid w:val="000B4E6A"/>
    <w:rsid w:val="000C3563"/>
    <w:rsid w:val="000D3947"/>
    <w:rsid w:val="000D6122"/>
    <w:rsid w:val="000E0A01"/>
    <w:rsid w:val="000E6D0A"/>
    <w:rsid w:val="00102F3C"/>
    <w:rsid w:val="0010700F"/>
    <w:rsid w:val="00113BE2"/>
    <w:rsid w:val="001250B8"/>
    <w:rsid w:val="00125265"/>
    <w:rsid w:val="00131366"/>
    <w:rsid w:val="00135AF3"/>
    <w:rsid w:val="00141D4D"/>
    <w:rsid w:val="0014272E"/>
    <w:rsid w:val="00145C4B"/>
    <w:rsid w:val="0014678E"/>
    <w:rsid w:val="001506A0"/>
    <w:rsid w:val="00163BB3"/>
    <w:rsid w:val="00163E32"/>
    <w:rsid w:val="00164CCE"/>
    <w:rsid w:val="00164DDD"/>
    <w:rsid w:val="0016533D"/>
    <w:rsid w:val="00171932"/>
    <w:rsid w:val="00173C43"/>
    <w:rsid w:val="001874F7"/>
    <w:rsid w:val="00190C12"/>
    <w:rsid w:val="001A031D"/>
    <w:rsid w:val="001A73CD"/>
    <w:rsid w:val="001A7713"/>
    <w:rsid w:val="001B60E6"/>
    <w:rsid w:val="001B6583"/>
    <w:rsid w:val="001C7B24"/>
    <w:rsid w:val="001C7DB1"/>
    <w:rsid w:val="001D130F"/>
    <w:rsid w:val="001D6747"/>
    <w:rsid w:val="00200097"/>
    <w:rsid w:val="00202F8A"/>
    <w:rsid w:val="00205739"/>
    <w:rsid w:val="002070FE"/>
    <w:rsid w:val="00213942"/>
    <w:rsid w:val="00224050"/>
    <w:rsid w:val="00225E92"/>
    <w:rsid w:val="00227A90"/>
    <w:rsid w:val="00230EA7"/>
    <w:rsid w:val="002323D7"/>
    <w:rsid w:val="0023457E"/>
    <w:rsid w:val="00250B0F"/>
    <w:rsid w:val="002524F7"/>
    <w:rsid w:val="00264174"/>
    <w:rsid w:val="002665FB"/>
    <w:rsid w:val="0028041C"/>
    <w:rsid w:val="002849D2"/>
    <w:rsid w:val="00287959"/>
    <w:rsid w:val="002908D6"/>
    <w:rsid w:val="002955E9"/>
    <w:rsid w:val="002A048A"/>
    <w:rsid w:val="002A6591"/>
    <w:rsid w:val="002A7B66"/>
    <w:rsid w:val="002B3623"/>
    <w:rsid w:val="002B476D"/>
    <w:rsid w:val="002B563D"/>
    <w:rsid w:val="002B5C98"/>
    <w:rsid w:val="002C0416"/>
    <w:rsid w:val="002C2446"/>
    <w:rsid w:val="002C2F25"/>
    <w:rsid w:val="002C6F5D"/>
    <w:rsid w:val="002D1531"/>
    <w:rsid w:val="002F35B7"/>
    <w:rsid w:val="002F4A2A"/>
    <w:rsid w:val="00300339"/>
    <w:rsid w:val="00303046"/>
    <w:rsid w:val="0030435F"/>
    <w:rsid w:val="0030681E"/>
    <w:rsid w:val="003070BE"/>
    <w:rsid w:val="00310E73"/>
    <w:rsid w:val="00312575"/>
    <w:rsid w:val="003159D7"/>
    <w:rsid w:val="00321C3A"/>
    <w:rsid w:val="00332A8B"/>
    <w:rsid w:val="003331B0"/>
    <w:rsid w:val="00341252"/>
    <w:rsid w:val="003460F3"/>
    <w:rsid w:val="00360E4C"/>
    <w:rsid w:val="00365A83"/>
    <w:rsid w:val="00376A41"/>
    <w:rsid w:val="00386B05"/>
    <w:rsid w:val="0038786E"/>
    <w:rsid w:val="00390248"/>
    <w:rsid w:val="003948B4"/>
    <w:rsid w:val="003A44BA"/>
    <w:rsid w:val="003A673C"/>
    <w:rsid w:val="003B0FAB"/>
    <w:rsid w:val="003D31C6"/>
    <w:rsid w:val="003E1B4B"/>
    <w:rsid w:val="003F34BA"/>
    <w:rsid w:val="003F63FB"/>
    <w:rsid w:val="00404161"/>
    <w:rsid w:val="004055E8"/>
    <w:rsid w:val="00410856"/>
    <w:rsid w:val="00410A25"/>
    <w:rsid w:val="00412A90"/>
    <w:rsid w:val="00426FF3"/>
    <w:rsid w:val="00427116"/>
    <w:rsid w:val="004277E0"/>
    <w:rsid w:val="00436EFE"/>
    <w:rsid w:val="00441072"/>
    <w:rsid w:val="0044305C"/>
    <w:rsid w:val="004453CB"/>
    <w:rsid w:val="00447ED1"/>
    <w:rsid w:val="004614DF"/>
    <w:rsid w:val="00462089"/>
    <w:rsid w:val="00463AD6"/>
    <w:rsid w:val="004711FD"/>
    <w:rsid w:val="0047287E"/>
    <w:rsid w:val="004741D6"/>
    <w:rsid w:val="00491A43"/>
    <w:rsid w:val="004A0B4C"/>
    <w:rsid w:val="004A20D5"/>
    <w:rsid w:val="004A7E6A"/>
    <w:rsid w:val="004A7F1E"/>
    <w:rsid w:val="004B3BFA"/>
    <w:rsid w:val="004B5E58"/>
    <w:rsid w:val="004C2368"/>
    <w:rsid w:val="004C271E"/>
    <w:rsid w:val="004C2CFA"/>
    <w:rsid w:val="004D1391"/>
    <w:rsid w:val="004D7B41"/>
    <w:rsid w:val="004E56C5"/>
    <w:rsid w:val="004E5D94"/>
    <w:rsid w:val="004F3E7F"/>
    <w:rsid w:val="00502C74"/>
    <w:rsid w:val="00502E79"/>
    <w:rsid w:val="00514CC6"/>
    <w:rsid w:val="00515D82"/>
    <w:rsid w:val="00520FD4"/>
    <w:rsid w:val="0052303A"/>
    <w:rsid w:val="005237DB"/>
    <w:rsid w:val="005365AF"/>
    <w:rsid w:val="005404B3"/>
    <w:rsid w:val="00541176"/>
    <w:rsid w:val="00542623"/>
    <w:rsid w:val="00547449"/>
    <w:rsid w:val="00551DEA"/>
    <w:rsid w:val="005547FE"/>
    <w:rsid w:val="00563385"/>
    <w:rsid w:val="00565F1B"/>
    <w:rsid w:val="00583AE6"/>
    <w:rsid w:val="00593309"/>
    <w:rsid w:val="00595534"/>
    <w:rsid w:val="005B4FA7"/>
    <w:rsid w:val="005B7E8D"/>
    <w:rsid w:val="005C0BA9"/>
    <w:rsid w:val="005C2CD7"/>
    <w:rsid w:val="005D4249"/>
    <w:rsid w:val="005E0AD8"/>
    <w:rsid w:val="005E5C88"/>
    <w:rsid w:val="005F50E7"/>
    <w:rsid w:val="00600AB5"/>
    <w:rsid w:val="006024BC"/>
    <w:rsid w:val="006068BE"/>
    <w:rsid w:val="006069CD"/>
    <w:rsid w:val="006139A3"/>
    <w:rsid w:val="00613F1B"/>
    <w:rsid w:val="00615454"/>
    <w:rsid w:val="006260BC"/>
    <w:rsid w:val="00634348"/>
    <w:rsid w:val="00634ED2"/>
    <w:rsid w:val="0064042C"/>
    <w:rsid w:val="006415BE"/>
    <w:rsid w:val="00652111"/>
    <w:rsid w:val="00656111"/>
    <w:rsid w:val="006709B4"/>
    <w:rsid w:val="006717DB"/>
    <w:rsid w:val="00675B64"/>
    <w:rsid w:val="006859D6"/>
    <w:rsid w:val="00686AD4"/>
    <w:rsid w:val="006A3469"/>
    <w:rsid w:val="006B4AD4"/>
    <w:rsid w:val="006D0AA0"/>
    <w:rsid w:val="006D1D08"/>
    <w:rsid w:val="006D22B5"/>
    <w:rsid w:val="006D246C"/>
    <w:rsid w:val="006D44D6"/>
    <w:rsid w:val="006D7D9A"/>
    <w:rsid w:val="006E67A6"/>
    <w:rsid w:val="006F13A2"/>
    <w:rsid w:val="006F2233"/>
    <w:rsid w:val="006F3B4B"/>
    <w:rsid w:val="006F5211"/>
    <w:rsid w:val="006F7930"/>
    <w:rsid w:val="00707119"/>
    <w:rsid w:val="00714775"/>
    <w:rsid w:val="00716353"/>
    <w:rsid w:val="007165C5"/>
    <w:rsid w:val="0072543D"/>
    <w:rsid w:val="0072581C"/>
    <w:rsid w:val="0073115E"/>
    <w:rsid w:val="007317FA"/>
    <w:rsid w:val="007410E6"/>
    <w:rsid w:val="00741D63"/>
    <w:rsid w:val="00742AA0"/>
    <w:rsid w:val="00747AD8"/>
    <w:rsid w:val="00763FA0"/>
    <w:rsid w:val="007707AE"/>
    <w:rsid w:val="00777480"/>
    <w:rsid w:val="007812ED"/>
    <w:rsid w:val="00787F00"/>
    <w:rsid w:val="007A1EE1"/>
    <w:rsid w:val="007B20BF"/>
    <w:rsid w:val="007B656B"/>
    <w:rsid w:val="007B7800"/>
    <w:rsid w:val="007C3782"/>
    <w:rsid w:val="007F2E1B"/>
    <w:rsid w:val="00805671"/>
    <w:rsid w:val="0083203C"/>
    <w:rsid w:val="00842EA4"/>
    <w:rsid w:val="008443BE"/>
    <w:rsid w:val="00846E3B"/>
    <w:rsid w:val="00854C81"/>
    <w:rsid w:val="00864F0A"/>
    <w:rsid w:val="00865E47"/>
    <w:rsid w:val="00870484"/>
    <w:rsid w:val="00871575"/>
    <w:rsid w:val="0088003C"/>
    <w:rsid w:val="00880F42"/>
    <w:rsid w:val="008937D4"/>
    <w:rsid w:val="0089587E"/>
    <w:rsid w:val="008B520B"/>
    <w:rsid w:val="008B5A18"/>
    <w:rsid w:val="008C114B"/>
    <w:rsid w:val="008C16A5"/>
    <w:rsid w:val="008C1D70"/>
    <w:rsid w:val="008C3D66"/>
    <w:rsid w:val="008D2718"/>
    <w:rsid w:val="008D39E4"/>
    <w:rsid w:val="008D6FF5"/>
    <w:rsid w:val="008E20D0"/>
    <w:rsid w:val="008E4192"/>
    <w:rsid w:val="008F19AE"/>
    <w:rsid w:val="008F4DB8"/>
    <w:rsid w:val="008F65BD"/>
    <w:rsid w:val="008F70ED"/>
    <w:rsid w:val="00900BF7"/>
    <w:rsid w:val="00904ABD"/>
    <w:rsid w:val="009076E4"/>
    <w:rsid w:val="00914474"/>
    <w:rsid w:val="00920005"/>
    <w:rsid w:val="00920F33"/>
    <w:rsid w:val="0093300C"/>
    <w:rsid w:val="00936C24"/>
    <w:rsid w:val="00944F0D"/>
    <w:rsid w:val="00945878"/>
    <w:rsid w:val="009479E1"/>
    <w:rsid w:val="00962B28"/>
    <w:rsid w:val="00966268"/>
    <w:rsid w:val="00973C3E"/>
    <w:rsid w:val="0098143E"/>
    <w:rsid w:val="00991C68"/>
    <w:rsid w:val="00993701"/>
    <w:rsid w:val="009B1A90"/>
    <w:rsid w:val="009B23D7"/>
    <w:rsid w:val="009C3EE6"/>
    <w:rsid w:val="009C64AB"/>
    <w:rsid w:val="009D11D8"/>
    <w:rsid w:val="009D4F7A"/>
    <w:rsid w:val="009D5483"/>
    <w:rsid w:val="009D6474"/>
    <w:rsid w:val="009E0949"/>
    <w:rsid w:val="009E373C"/>
    <w:rsid w:val="009F1CAE"/>
    <w:rsid w:val="009F3FA8"/>
    <w:rsid w:val="00A010DB"/>
    <w:rsid w:val="00A01560"/>
    <w:rsid w:val="00A02C58"/>
    <w:rsid w:val="00A154CF"/>
    <w:rsid w:val="00A20088"/>
    <w:rsid w:val="00A214A8"/>
    <w:rsid w:val="00A21A1A"/>
    <w:rsid w:val="00A22493"/>
    <w:rsid w:val="00A24C7B"/>
    <w:rsid w:val="00A65021"/>
    <w:rsid w:val="00A709CC"/>
    <w:rsid w:val="00A71404"/>
    <w:rsid w:val="00A7564A"/>
    <w:rsid w:val="00A77DD3"/>
    <w:rsid w:val="00A847C7"/>
    <w:rsid w:val="00A903C1"/>
    <w:rsid w:val="00AA0A3D"/>
    <w:rsid w:val="00AA1575"/>
    <w:rsid w:val="00AA4F2E"/>
    <w:rsid w:val="00AB1037"/>
    <w:rsid w:val="00AB6132"/>
    <w:rsid w:val="00AC1C4A"/>
    <w:rsid w:val="00AC326B"/>
    <w:rsid w:val="00AC3901"/>
    <w:rsid w:val="00AC3930"/>
    <w:rsid w:val="00AD779E"/>
    <w:rsid w:val="00AE296A"/>
    <w:rsid w:val="00AE37EC"/>
    <w:rsid w:val="00AE664A"/>
    <w:rsid w:val="00AF20A9"/>
    <w:rsid w:val="00B038C7"/>
    <w:rsid w:val="00B3056A"/>
    <w:rsid w:val="00B33821"/>
    <w:rsid w:val="00B43594"/>
    <w:rsid w:val="00B435EC"/>
    <w:rsid w:val="00B50E7D"/>
    <w:rsid w:val="00B522BE"/>
    <w:rsid w:val="00B64A58"/>
    <w:rsid w:val="00B65418"/>
    <w:rsid w:val="00B71174"/>
    <w:rsid w:val="00B80309"/>
    <w:rsid w:val="00B83756"/>
    <w:rsid w:val="00B87825"/>
    <w:rsid w:val="00B87EDB"/>
    <w:rsid w:val="00B96B6E"/>
    <w:rsid w:val="00BA4D7F"/>
    <w:rsid w:val="00BB3DA9"/>
    <w:rsid w:val="00BB5492"/>
    <w:rsid w:val="00BC08C0"/>
    <w:rsid w:val="00BC4235"/>
    <w:rsid w:val="00BC5F69"/>
    <w:rsid w:val="00BD1406"/>
    <w:rsid w:val="00BD6C16"/>
    <w:rsid w:val="00BE04ED"/>
    <w:rsid w:val="00BF0D35"/>
    <w:rsid w:val="00BF3FC9"/>
    <w:rsid w:val="00BF425E"/>
    <w:rsid w:val="00BF5E2D"/>
    <w:rsid w:val="00C17612"/>
    <w:rsid w:val="00C21162"/>
    <w:rsid w:val="00C24112"/>
    <w:rsid w:val="00C30F9E"/>
    <w:rsid w:val="00C31C73"/>
    <w:rsid w:val="00C32811"/>
    <w:rsid w:val="00C50C79"/>
    <w:rsid w:val="00C538D5"/>
    <w:rsid w:val="00C54A6A"/>
    <w:rsid w:val="00C603ED"/>
    <w:rsid w:val="00C70294"/>
    <w:rsid w:val="00C73DB0"/>
    <w:rsid w:val="00C76D2D"/>
    <w:rsid w:val="00C90C5F"/>
    <w:rsid w:val="00C93972"/>
    <w:rsid w:val="00C93D59"/>
    <w:rsid w:val="00CA3023"/>
    <w:rsid w:val="00CA5931"/>
    <w:rsid w:val="00CA6CCA"/>
    <w:rsid w:val="00CA75E8"/>
    <w:rsid w:val="00CB66E8"/>
    <w:rsid w:val="00CB7EE4"/>
    <w:rsid w:val="00CC14DD"/>
    <w:rsid w:val="00CC2C77"/>
    <w:rsid w:val="00CD38E7"/>
    <w:rsid w:val="00CE3756"/>
    <w:rsid w:val="00CE48B8"/>
    <w:rsid w:val="00CF6C00"/>
    <w:rsid w:val="00D05534"/>
    <w:rsid w:val="00D1540A"/>
    <w:rsid w:val="00D16AC5"/>
    <w:rsid w:val="00D1773A"/>
    <w:rsid w:val="00D210C0"/>
    <w:rsid w:val="00D21E56"/>
    <w:rsid w:val="00D23AD9"/>
    <w:rsid w:val="00D242D4"/>
    <w:rsid w:val="00D379FD"/>
    <w:rsid w:val="00D5481A"/>
    <w:rsid w:val="00D67E6B"/>
    <w:rsid w:val="00D8020B"/>
    <w:rsid w:val="00D80957"/>
    <w:rsid w:val="00D82CC9"/>
    <w:rsid w:val="00D8333E"/>
    <w:rsid w:val="00D851BB"/>
    <w:rsid w:val="00D86443"/>
    <w:rsid w:val="00D9786F"/>
    <w:rsid w:val="00D97E3A"/>
    <w:rsid w:val="00DA0D31"/>
    <w:rsid w:val="00DA4013"/>
    <w:rsid w:val="00DA522F"/>
    <w:rsid w:val="00DA547D"/>
    <w:rsid w:val="00DA6848"/>
    <w:rsid w:val="00DB388C"/>
    <w:rsid w:val="00DC1B38"/>
    <w:rsid w:val="00DC4CC5"/>
    <w:rsid w:val="00DD0718"/>
    <w:rsid w:val="00DD0BE8"/>
    <w:rsid w:val="00DE108A"/>
    <w:rsid w:val="00DE41A4"/>
    <w:rsid w:val="00DE65DD"/>
    <w:rsid w:val="00DF19CE"/>
    <w:rsid w:val="00DF599C"/>
    <w:rsid w:val="00DF5A1E"/>
    <w:rsid w:val="00DF705C"/>
    <w:rsid w:val="00E01CE3"/>
    <w:rsid w:val="00E02B43"/>
    <w:rsid w:val="00E11FFC"/>
    <w:rsid w:val="00E1274A"/>
    <w:rsid w:val="00E1309A"/>
    <w:rsid w:val="00E13A43"/>
    <w:rsid w:val="00E15EF6"/>
    <w:rsid w:val="00E164BC"/>
    <w:rsid w:val="00E206F8"/>
    <w:rsid w:val="00E2103B"/>
    <w:rsid w:val="00E22AA3"/>
    <w:rsid w:val="00E23D46"/>
    <w:rsid w:val="00E246F7"/>
    <w:rsid w:val="00E31876"/>
    <w:rsid w:val="00E34BEB"/>
    <w:rsid w:val="00E34EC8"/>
    <w:rsid w:val="00E3586C"/>
    <w:rsid w:val="00E4792D"/>
    <w:rsid w:val="00E65CE9"/>
    <w:rsid w:val="00E80189"/>
    <w:rsid w:val="00E87DEF"/>
    <w:rsid w:val="00E90B4B"/>
    <w:rsid w:val="00E943FF"/>
    <w:rsid w:val="00EB0C94"/>
    <w:rsid w:val="00EC4242"/>
    <w:rsid w:val="00EC4833"/>
    <w:rsid w:val="00ED2DCE"/>
    <w:rsid w:val="00ED4AC0"/>
    <w:rsid w:val="00ED62DE"/>
    <w:rsid w:val="00EE49C6"/>
    <w:rsid w:val="00F02DA6"/>
    <w:rsid w:val="00F1128A"/>
    <w:rsid w:val="00F1136C"/>
    <w:rsid w:val="00F14CAF"/>
    <w:rsid w:val="00F16696"/>
    <w:rsid w:val="00F21A9A"/>
    <w:rsid w:val="00F40410"/>
    <w:rsid w:val="00F428D4"/>
    <w:rsid w:val="00F51A1D"/>
    <w:rsid w:val="00F52922"/>
    <w:rsid w:val="00F622BD"/>
    <w:rsid w:val="00F644FE"/>
    <w:rsid w:val="00F71832"/>
    <w:rsid w:val="00F72224"/>
    <w:rsid w:val="00F75002"/>
    <w:rsid w:val="00F7709C"/>
    <w:rsid w:val="00F7767E"/>
    <w:rsid w:val="00F8471C"/>
    <w:rsid w:val="00F85C2F"/>
    <w:rsid w:val="00F9425D"/>
    <w:rsid w:val="00F94F47"/>
    <w:rsid w:val="00F96A4F"/>
    <w:rsid w:val="00F96C03"/>
    <w:rsid w:val="00FC08EA"/>
    <w:rsid w:val="00FC14DF"/>
    <w:rsid w:val="00FD06B0"/>
    <w:rsid w:val="00FD1214"/>
    <w:rsid w:val="00FD5991"/>
    <w:rsid w:val="00FD770F"/>
    <w:rsid w:val="00FE0B1D"/>
    <w:rsid w:val="00FF01AF"/>
    <w:rsid w:val="00FF1300"/>
    <w:rsid w:val="00FF23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0309"/>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2"/>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3"/>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4"/>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5"/>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16"/>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16"/>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16"/>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18"/>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1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0"/>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1"/>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2"/>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4"/>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2"/>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3"/>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4"/>
      </w:numPr>
      <w:spacing w:before="60" w:after="60"/>
      <w:jc w:val="both"/>
    </w:pPr>
    <w:rPr>
      <w:b/>
    </w:rPr>
  </w:style>
  <w:style w:type="paragraph" w:customStyle="1" w:styleId="Papunktis">
    <w:name w:val="Papunktis"/>
    <w:basedOn w:val="Pagrindiniotekstotrauka"/>
    <w:link w:val="PapunktisChar"/>
    <w:qFormat/>
    <w:rsid w:val="00914474"/>
    <w:pPr>
      <w:numPr>
        <w:ilvl w:val="1"/>
        <w:numId w:val="24"/>
      </w:numPr>
      <w:spacing w:after="0"/>
      <w:jc w:val="both"/>
    </w:pPr>
  </w:style>
  <w:style w:type="paragraph" w:customStyle="1" w:styleId="Papunkiopapunktis">
    <w:name w:val="Papunkčio papunktis"/>
    <w:basedOn w:val="prastasis"/>
    <w:uiPriority w:val="99"/>
    <w:rsid w:val="00914474"/>
    <w:pPr>
      <w:numPr>
        <w:ilvl w:val="2"/>
        <w:numId w:val="24"/>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5"/>
      </w:numPr>
    </w:pPr>
  </w:style>
  <w:style w:type="numbering" w:customStyle="1" w:styleId="Stilius5">
    <w:name w:val="Stilius5"/>
    <w:uiPriority w:val="99"/>
    <w:rsid w:val="00914474"/>
    <w:pPr>
      <w:numPr>
        <w:numId w:val="26"/>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59875535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312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6ae9a80883011ed8df094f359a60216/asr" TargetMode="External"/><Relationship Id="rId13" Type="http://schemas.openxmlformats.org/officeDocument/2006/relationships/hyperlink" Target="mailto:poliklinika@tauragespsp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savivalda@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16938</Words>
  <Characters>121447</Characters>
  <Application>Microsoft Office Word</Application>
  <DocSecurity>0</DocSecurity>
  <Lines>3114</Lines>
  <Paragraphs>1281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7</cp:revision>
  <dcterms:created xsi:type="dcterms:W3CDTF">2026-05-04T13:46:00Z</dcterms:created>
  <dcterms:modified xsi:type="dcterms:W3CDTF">2026-05-05T07:19:00Z</dcterms:modified>
</cp:coreProperties>
</file>