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7399" w14:textId="77777777" w:rsidR="00291815" w:rsidRPr="0090770F" w:rsidRDefault="00291815" w:rsidP="00291815">
      <w:pPr>
        <w:ind w:right="-178"/>
        <w:jc w:val="center"/>
        <w:rPr>
          <w:sz w:val="16"/>
          <w:szCs w:val="16"/>
          <w:lang w:eastAsia="lt-LT"/>
        </w:rPr>
      </w:pPr>
      <w:r w:rsidRPr="0090770F">
        <w:rPr>
          <w:sz w:val="16"/>
          <w:szCs w:val="16"/>
          <w:lang w:eastAsia="lt-LT"/>
        </w:rPr>
        <w:t>Herbas arba prekių ženklas</w:t>
      </w:r>
    </w:p>
    <w:p w14:paraId="094A8DE6" w14:textId="77777777" w:rsidR="00291815" w:rsidRPr="0090770F" w:rsidRDefault="00291815" w:rsidP="00291815">
      <w:pPr>
        <w:spacing w:before="120"/>
        <w:ind w:right="-176"/>
        <w:jc w:val="center"/>
        <w:rPr>
          <w:lang w:eastAsia="lt-LT"/>
        </w:rPr>
      </w:pPr>
      <w:r w:rsidRPr="0090770F">
        <w:rPr>
          <w:lang w:eastAsia="lt-LT"/>
        </w:rPr>
        <w:fldChar w:fldCharType="begin">
          <w:ffData>
            <w:name w:val="Text27"/>
            <w:enabled/>
            <w:calcOnExit w:val="0"/>
            <w:textInput/>
          </w:ffData>
        </w:fldChar>
      </w:r>
      <w:r w:rsidRPr="0090770F">
        <w:rPr>
          <w:lang w:eastAsia="lt-LT"/>
        </w:rPr>
        <w:instrText xml:space="preserve"> FORMTEXT </w:instrText>
      </w:r>
      <w:r w:rsidRPr="0090770F">
        <w:rPr>
          <w:lang w:eastAsia="lt-LT"/>
        </w:rPr>
      </w:r>
      <w:r w:rsidRPr="0090770F">
        <w:rPr>
          <w:lang w:eastAsia="lt-LT"/>
        </w:rPr>
        <w:fldChar w:fldCharType="separate"/>
      </w:r>
      <w:r w:rsidRPr="0090770F">
        <w:rPr>
          <w:noProof/>
          <w:lang w:eastAsia="lt-LT"/>
        </w:rPr>
        <w:t> </w:t>
      </w:r>
      <w:r w:rsidRPr="0090770F">
        <w:rPr>
          <w:noProof/>
          <w:lang w:eastAsia="lt-LT"/>
        </w:rPr>
        <w:t> </w:t>
      </w:r>
      <w:r w:rsidRPr="0090770F">
        <w:rPr>
          <w:noProof/>
          <w:lang w:eastAsia="lt-LT"/>
        </w:rPr>
        <w:t> </w:t>
      </w:r>
      <w:r w:rsidRPr="0090770F">
        <w:rPr>
          <w:noProof/>
          <w:lang w:eastAsia="lt-LT"/>
        </w:rPr>
        <w:t> </w:t>
      </w:r>
      <w:r w:rsidRPr="0090770F">
        <w:rPr>
          <w:noProof/>
          <w:lang w:eastAsia="lt-LT"/>
        </w:rPr>
        <w:t> </w:t>
      </w:r>
      <w:r w:rsidRPr="0090770F">
        <w:rPr>
          <w:lang w:eastAsia="lt-LT"/>
        </w:rPr>
        <w:fldChar w:fldCharType="end"/>
      </w:r>
    </w:p>
    <w:p w14:paraId="0C3277D1" w14:textId="77777777" w:rsidR="00291815" w:rsidRPr="0090770F" w:rsidRDefault="00291815" w:rsidP="00291815">
      <w:pPr>
        <w:ind w:right="-178"/>
        <w:jc w:val="center"/>
        <w:rPr>
          <w:sz w:val="16"/>
          <w:szCs w:val="16"/>
          <w:lang w:eastAsia="lt-LT"/>
        </w:rPr>
      </w:pPr>
      <w:r w:rsidRPr="0090770F">
        <w:rPr>
          <w:sz w:val="16"/>
          <w:szCs w:val="16"/>
          <w:lang w:eastAsia="lt-LT"/>
        </w:rPr>
        <w:t>(Tiekėjo pavadinimas)</w:t>
      </w:r>
    </w:p>
    <w:p w14:paraId="072B3671" w14:textId="77777777" w:rsidR="00291815" w:rsidRPr="0090770F" w:rsidRDefault="00291815" w:rsidP="00291815">
      <w:pPr>
        <w:ind w:right="-178"/>
        <w:jc w:val="center"/>
        <w:rPr>
          <w:szCs w:val="20"/>
          <w:lang w:eastAsia="lt-LT"/>
        </w:rPr>
      </w:pPr>
    </w:p>
    <w:p w14:paraId="1FD4324B" w14:textId="77777777" w:rsidR="00291815" w:rsidRPr="0090770F" w:rsidRDefault="00291815" w:rsidP="00291815">
      <w:pPr>
        <w:ind w:right="-178"/>
        <w:jc w:val="center"/>
        <w:rPr>
          <w:sz w:val="16"/>
          <w:szCs w:val="16"/>
          <w:lang w:eastAsia="lt-LT"/>
        </w:rPr>
      </w:pPr>
      <w:r w:rsidRPr="0090770F">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9A254A" w14:textId="77777777" w:rsidR="00291815" w:rsidRPr="0090770F" w:rsidRDefault="00291815" w:rsidP="00291815">
      <w:pPr>
        <w:jc w:val="center"/>
        <w:rPr>
          <w:b/>
          <w:bCs/>
          <w:sz w:val="16"/>
          <w:szCs w:val="16"/>
          <w:lang w:eastAsia="lt-LT"/>
        </w:rPr>
      </w:pPr>
    </w:p>
    <w:p w14:paraId="76954AA4" w14:textId="2DD37827" w:rsidR="00291815" w:rsidRPr="0090770F" w:rsidRDefault="00291815" w:rsidP="00291815">
      <w:pPr>
        <w:tabs>
          <w:tab w:val="left" w:pos="567"/>
          <w:tab w:val="left" w:pos="3686"/>
        </w:tabs>
        <w:jc w:val="both"/>
        <w:rPr>
          <w:u w:val="single"/>
          <w:lang w:eastAsia="lt-LT"/>
        </w:rPr>
      </w:pPr>
      <w:r w:rsidRPr="0090770F">
        <w:rPr>
          <w:u w:val="single"/>
          <w:lang w:eastAsia="lt-LT"/>
        </w:rPr>
        <w:tab/>
      </w:r>
      <w:r w:rsidR="00583D03">
        <w:rPr>
          <w:u w:val="single"/>
          <w:lang w:eastAsia="lt-LT"/>
        </w:rPr>
        <w:t>Panevėžio socialinių paslaugų centras</w:t>
      </w:r>
      <w:r w:rsidRPr="0090770F">
        <w:rPr>
          <w:u w:val="single"/>
          <w:lang w:eastAsia="lt-LT"/>
        </w:rPr>
        <w:tab/>
      </w:r>
    </w:p>
    <w:p w14:paraId="585D6FB6" w14:textId="5399A5B8" w:rsidR="00291815" w:rsidRPr="0090770F" w:rsidRDefault="00586599" w:rsidP="00291815">
      <w:pPr>
        <w:tabs>
          <w:tab w:val="center" w:pos="2520"/>
        </w:tabs>
        <w:jc w:val="both"/>
        <w:rPr>
          <w:i/>
          <w:szCs w:val="20"/>
          <w:lang w:eastAsia="lt-LT"/>
        </w:rPr>
      </w:pPr>
      <w:r>
        <w:rPr>
          <w:i/>
          <w:szCs w:val="20"/>
          <w:lang w:eastAsia="lt-LT"/>
        </w:rPr>
        <w:t xml:space="preserve">        </w:t>
      </w:r>
      <w:r w:rsidR="0007069F">
        <w:rPr>
          <w:i/>
          <w:szCs w:val="20"/>
          <w:lang w:eastAsia="lt-LT"/>
        </w:rPr>
        <w:t xml:space="preserve">         </w:t>
      </w:r>
      <w:r>
        <w:rPr>
          <w:i/>
          <w:szCs w:val="20"/>
          <w:lang w:eastAsia="lt-LT"/>
        </w:rPr>
        <w:t xml:space="preserve">   </w:t>
      </w:r>
      <w:r w:rsidR="00291815" w:rsidRPr="0090770F">
        <w:rPr>
          <w:i/>
          <w:szCs w:val="20"/>
          <w:lang w:eastAsia="lt-LT"/>
        </w:rPr>
        <w:t>Perkančioji organizacija</w:t>
      </w:r>
    </w:p>
    <w:p w14:paraId="139375F5" w14:textId="77777777" w:rsidR="00291815" w:rsidRPr="00CC7F99" w:rsidRDefault="00291815" w:rsidP="00291815">
      <w:pPr>
        <w:ind w:left="5400"/>
        <w:rPr>
          <w:sz w:val="22"/>
          <w:szCs w:val="22"/>
        </w:rPr>
      </w:pPr>
    </w:p>
    <w:p w14:paraId="59443BDD" w14:textId="391B2287" w:rsidR="00291815" w:rsidRPr="00CC7F99" w:rsidRDefault="00291815" w:rsidP="003E330F">
      <w:pPr>
        <w:jc w:val="center"/>
        <w:rPr>
          <w:b/>
        </w:rPr>
      </w:pPr>
      <w:r w:rsidRPr="00CC7F99">
        <w:rPr>
          <w:b/>
        </w:rPr>
        <w:t>PASIŪLYMAS</w:t>
      </w:r>
    </w:p>
    <w:p w14:paraId="29B96A7F" w14:textId="34AD23D7" w:rsidR="00291815" w:rsidRPr="000949D2" w:rsidRDefault="00291815" w:rsidP="00291815">
      <w:pPr>
        <w:jc w:val="center"/>
        <w:rPr>
          <w:b/>
        </w:rPr>
      </w:pPr>
      <w:r w:rsidRPr="00273236">
        <w:rPr>
          <w:b/>
          <w:caps/>
          <w:w w:val="102"/>
        </w:rPr>
        <w:t xml:space="preserve">lengvųjų automobilių remonto </w:t>
      </w:r>
      <w:r w:rsidRPr="000949D2">
        <w:rPr>
          <w:b/>
          <w:caps/>
          <w:w w:val="102"/>
        </w:rPr>
        <w:t>paslaugų pirkimo</w:t>
      </w:r>
    </w:p>
    <w:p w14:paraId="6CC9C214" w14:textId="77777777" w:rsidR="00291815" w:rsidRPr="00CC7F99" w:rsidRDefault="00291815" w:rsidP="00291815">
      <w:pPr>
        <w:jc w:val="center"/>
        <w:rPr>
          <w:sz w:val="22"/>
          <w:szCs w:val="22"/>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291815" w:rsidRPr="00CC7F99" w14:paraId="07444B37" w14:textId="77777777" w:rsidTr="009D1436">
        <w:trPr>
          <w:trHeight w:val="190"/>
        </w:trPr>
        <w:tc>
          <w:tcPr>
            <w:tcW w:w="1228" w:type="dxa"/>
            <w:tcBorders>
              <w:top w:val="nil"/>
              <w:left w:val="nil"/>
              <w:bottom w:val="single" w:sz="4" w:space="0" w:color="auto"/>
              <w:right w:val="nil"/>
            </w:tcBorders>
          </w:tcPr>
          <w:p w14:paraId="1327585A" w14:textId="77777777" w:rsidR="00291815" w:rsidRPr="00CC7F99" w:rsidRDefault="00291815" w:rsidP="009D1436">
            <w:pPr>
              <w:jc w:val="center"/>
              <w:rPr>
                <w:szCs w:val="20"/>
                <w:lang w:eastAsia="lt-LT"/>
              </w:rPr>
            </w:pPr>
            <w:r w:rsidRPr="0007069F">
              <w:rPr>
                <w:szCs w:val="20"/>
                <w:lang w:eastAsia="lt-LT"/>
              </w:rPr>
              <w:fldChar w:fldCharType="begin">
                <w:ffData>
                  <w:name w:val="Text28"/>
                  <w:enabled/>
                  <w:calcOnExit w:val="0"/>
                  <w:textInput/>
                </w:ffData>
              </w:fldChar>
            </w:r>
            <w:r w:rsidRPr="0007069F">
              <w:rPr>
                <w:szCs w:val="20"/>
                <w:lang w:eastAsia="lt-LT"/>
              </w:rPr>
              <w:instrText xml:space="preserve"> FORMTEXT </w:instrText>
            </w:r>
            <w:r w:rsidRPr="0007069F">
              <w:rPr>
                <w:szCs w:val="20"/>
                <w:lang w:eastAsia="lt-LT"/>
              </w:rPr>
            </w:r>
            <w:r w:rsidRPr="0007069F">
              <w:rPr>
                <w:szCs w:val="20"/>
                <w:lang w:eastAsia="lt-LT"/>
              </w:rPr>
              <w:fldChar w:fldCharType="separate"/>
            </w:r>
            <w:r w:rsidRPr="0007069F">
              <w:rPr>
                <w:noProof/>
                <w:szCs w:val="20"/>
                <w:lang w:eastAsia="lt-LT"/>
              </w:rPr>
              <w:t> </w:t>
            </w:r>
            <w:r w:rsidRPr="0007069F">
              <w:rPr>
                <w:noProof/>
                <w:szCs w:val="20"/>
                <w:lang w:eastAsia="lt-LT"/>
              </w:rPr>
              <w:t> </w:t>
            </w:r>
            <w:r w:rsidRPr="0007069F">
              <w:rPr>
                <w:noProof/>
                <w:szCs w:val="20"/>
                <w:lang w:eastAsia="lt-LT"/>
              </w:rPr>
              <w:t> </w:t>
            </w:r>
            <w:r w:rsidRPr="0007069F">
              <w:rPr>
                <w:noProof/>
                <w:szCs w:val="20"/>
                <w:lang w:eastAsia="lt-LT"/>
              </w:rPr>
              <w:t> </w:t>
            </w:r>
            <w:r w:rsidRPr="0007069F">
              <w:rPr>
                <w:noProof/>
                <w:szCs w:val="20"/>
                <w:lang w:eastAsia="lt-LT"/>
              </w:rPr>
              <w:t> </w:t>
            </w:r>
            <w:r w:rsidRPr="0007069F">
              <w:rPr>
                <w:szCs w:val="20"/>
                <w:lang w:eastAsia="lt-LT"/>
              </w:rPr>
              <w:fldChar w:fldCharType="end"/>
            </w:r>
          </w:p>
        </w:tc>
        <w:tc>
          <w:tcPr>
            <w:tcW w:w="411" w:type="dxa"/>
            <w:tcBorders>
              <w:top w:val="nil"/>
              <w:left w:val="nil"/>
              <w:bottom w:val="nil"/>
              <w:right w:val="nil"/>
            </w:tcBorders>
          </w:tcPr>
          <w:p w14:paraId="67753B80" w14:textId="77777777" w:rsidR="00291815" w:rsidRPr="00CC7F99" w:rsidRDefault="00291815" w:rsidP="009D1436">
            <w:pPr>
              <w:jc w:val="center"/>
              <w:rPr>
                <w:szCs w:val="20"/>
                <w:lang w:eastAsia="lt-LT"/>
              </w:rPr>
            </w:pPr>
            <w:r w:rsidRPr="00CC7F99">
              <w:rPr>
                <w:szCs w:val="20"/>
                <w:lang w:eastAsia="lt-LT"/>
              </w:rPr>
              <w:t>Nr.</w:t>
            </w:r>
          </w:p>
        </w:tc>
        <w:tc>
          <w:tcPr>
            <w:tcW w:w="770" w:type="dxa"/>
            <w:tcBorders>
              <w:top w:val="nil"/>
              <w:left w:val="nil"/>
              <w:bottom w:val="single" w:sz="4" w:space="0" w:color="auto"/>
              <w:right w:val="nil"/>
            </w:tcBorders>
          </w:tcPr>
          <w:p w14:paraId="1778904B" w14:textId="77777777" w:rsidR="00291815" w:rsidRPr="00CC7F99" w:rsidRDefault="00291815" w:rsidP="009D1436">
            <w:pPr>
              <w:jc w:val="center"/>
              <w:rPr>
                <w:szCs w:val="20"/>
                <w:lang w:eastAsia="lt-LT"/>
              </w:rPr>
            </w:pPr>
            <w:r w:rsidRPr="00CC7F99">
              <w:rPr>
                <w:szCs w:val="20"/>
                <w:lang w:eastAsia="lt-LT"/>
              </w:rPr>
              <w:fldChar w:fldCharType="begin">
                <w:ffData>
                  <w:name w:val="Text29"/>
                  <w:enabled/>
                  <w:calcOnExit w:val="0"/>
                  <w:textInput/>
                </w:ffData>
              </w:fldChar>
            </w:r>
            <w:r w:rsidRPr="00CC7F99">
              <w:rPr>
                <w:szCs w:val="20"/>
                <w:lang w:eastAsia="lt-LT"/>
              </w:rPr>
              <w:instrText xml:space="preserve"> FORMTEXT </w:instrText>
            </w:r>
            <w:r w:rsidRPr="00CC7F99">
              <w:rPr>
                <w:szCs w:val="20"/>
                <w:lang w:eastAsia="lt-LT"/>
              </w:rPr>
            </w:r>
            <w:r w:rsidRPr="00CC7F99">
              <w:rPr>
                <w:szCs w:val="20"/>
                <w:lang w:eastAsia="lt-LT"/>
              </w:rPr>
              <w:fldChar w:fldCharType="separate"/>
            </w:r>
            <w:r w:rsidRPr="00CC7F99">
              <w:rPr>
                <w:noProof/>
                <w:szCs w:val="20"/>
                <w:lang w:eastAsia="lt-LT"/>
              </w:rPr>
              <w:t> </w:t>
            </w:r>
            <w:r w:rsidRPr="00CC7F99">
              <w:rPr>
                <w:noProof/>
                <w:szCs w:val="20"/>
                <w:lang w:eastAsia="lt-LT"/>
              </w:rPr>
              <w:t> </w:t>
            </w:r>
            <w:r w:rsidRPr="00CC7F99">
              <w:rPr>
                <w:noProof/>
                <w:szCs w:val="20"/>
                <w:lang w:eastAsia="lt-LT"/>
              </w:rPr>
              <w:t> </w:t>
            </w:r>
            <w:r w:rsidRPr="00CC7F99">
              <w:rPr>
                <w:noProof/>
                <w:szCs w:val="20"/>
                <w:lang w:eastAsia="lt-LT"/>
              </w:rPr>
              <w:t> </w:t>
            </w:r>
            <w:r w:rsidRPr="00CC7F99">
              <w:rPr>
                <w:noProof/>
                <w:szCs w:val="20"/>
                <w:lang w:eastAsia="lt-LT"/>
              </w:rPr>
              <w:t> </w:t>
            </w:r>
            <w:r w:rsidRPr="00CC7F99">
              <w:rPr>
                <w:szCs w:val="20"/>
                <w:lang w:eastAsia="lt-LT"/>
              </w:rPr>
              <w:fldChar w:fldCharType="end"/>
            </w:r>
          </w:p>
        </w:tc>
      </w:tr>
      <w:tr w:rsidR="00291815" w:rsidRPr="00CC7F99" w14:paraId="70AD5C64" w14:textId="77777777" w:rsidTr="009D1436">
        <w:trPr>
          <w:trHeight w:val="190"/>
        </w:trPr>
        <w:tc>
          <w:tcPr>
            <w:tcW w:w="1228" w:type="dxa"/>
            <w:tcBorders>
              <w:top w:val="single" w:sz="4" w:space="0" w:color="auto"/>
              <w:left w:val="nil"/>
              <w:bottom w:val="nil"/>
              <w:right w:val="nil"/>
            </w:tcBorders>
          </w:tcPr>
          <w:p w14:paraId="620638C6" w14:textId="77777777" w:rsidR="00291815" w:rsidRPr="00CC7F99" w:rsidRDefault="00291815" w:rsidP="009D1436">
            <w:pPr>
              <w:jc w:val="center"/>
              <w:rPr>
                <w:sz w:val="22"/>
                <w:szCs w:val="22"/>
                <w:lang w:eastAsia="lt-LT"/>
              </w:rPr>
            </w:pPr>
            <w:r w:rsidRPr="00CC7F99">
              <w:rPr>
                <w:bCs/>
                <w:sz w:val="22"/>
                <w:szCs w:val="22"/>
                <w:lang w:eastAsia="lt-LT"/>
              </w:rPr>
              <w:t>(</w:t>
            </w:r>
            <w:r w:rsidRPr="00CC7F99">
              <w:rPr>
                <w:bCs/>
                <w:i/>
                <w:sz w:val="22"/>
                <w:szCs w:val="22"/>
                <w:lang w:eastAsia="lt-LT"/>
              </w:rPr>
              <w:t>data</w:t>
            </w:r>
            <w:r w:rsidRPr="00CC7F99">
              <w:rPr>
                <w:bCs/>
                <w:sz w:val="22"/>
                <w:szCs w:val="22"/>
                <w:lang w:eastAsia="lt-LT"/>
              </w:rPr>
              <w:t>)</w:t>
            </w:r>
          </w:p>
        </w:tc>
        <w:tc>
          <w:tcPr>
            <w:tcW w:w="411" w:type="dxa"/>
            <w:tcBorders>
              <w:top w:val="nil"/>
              <w:left w:val="nil"/>
              <w:bottom w:val="nil"/>
              <w:right w:val="nil"/>
            </w:tcBorders>
          </w:tcPr>
          <w:p w14:paraId="23BCDBD3" w14:textId="77777777" w:rsidR="00291815" w:rsidRPr="00CC7F99" w:rsidRDefault="00291815" w:rsidP="009D1436">
            <w:pPr>
              <w:jc w:val="center"/>
              <w:rPr>
                <w:sz w:val="22"/>
                <w:szCs w:val="22"/>
                <w:lang w:eastAsia="lt-LT"/>
              </w:rPr>
            </w:pPr>
          </w:p>
        </w:tc>
        <w:tc>
          <w:tcPr>
            <w:tcW w:w="770" w:type="dxa"/>
            <w:tcBorders>
              <w:top w:val="single" w:sz="4" w:space="0" w:color="auto"/>
              <w:left w:val="nil"/>
              <w:bottom w:val="nil"/>
              <w:right w:val="nil"/>
            </w:tcBorders>
          </w:tcPr>
          <w:p w14:paraId="1F49E39A" w14:textId="77777777" w:rsidR="00291815" w:rsidRPr="00CC7F99" w:rsidRDefault="00291815" w:rsidP="009D1436">
            <w:pPr>
              <w:jc w:val="center"/>
              <w:rPr>
                <w:sz w:val="22"/>
                <w:szCs w:val="22"/>
                <w:lang w:eastAsia="lt-LT"/>
              </w:rPr>
            </w:pPr>
          </w:p>
        </w:tc>
      </w:tr>
      <w:tr w:rsidR="00291815" w:rsidRPr="00CC7F99" w14:paraId="3189C016" w14:textId="77777777" w:rsidTr="009D1436">
        <w:trPr>
          <w:trHeight w:val="190"/>
        </w:trPr>
        <w:tc>
          <w:tcPr>
            <w:tcW w:w="2409" w:type="dxa"/>
            <w:gridSpan w:val="3"/>
            <w:tcBorders>
              <w:top w:val="nil"/>
              <w:left w:val="nil"/>
              <w:bottom w:val="single" w:sz="4" w:space="0" w:color="auto"/>
              <w:right w:val="nil"/>
            </w:tcBorders>
          </w:tcPr>
          <w:p w14:paraId="45BE532D" w14:textId="77777777" w:rsidR="00291815" w:rsidRPr="00CC7F99" w:rsidRDefault="00291815" w:rsidP="009D1436">
            <w:pPr>
              <w:jc w:val="center"/>
              <w:rPr>
                <w:szCs w:val="20"/>
                <w:lang w:eastAsia="lt-LT"/>
              </w:rPr>
            </w:pPr>
            <w:r w:rsidRPr="00CC7F99">
              <w:rPr>
                <w:szCs w:val="20"/>
                <w:lang w:eastAsia="lt-LT"/>
              </w:rPr>
              <w:fldChar w:fldCharType="begin">
                <w:ffData>
                  <w:name w:val="Text30"/>
                  <w:enabled/>
                  <w:calcOnExit w:val="0"/>
                  <w:textInput/>
                </w:ffData>
              </w:fldChar>
            </w:r>
            <w:r w:rsidRPr="00CC7F99">
              <w:rPr>
                <w:szCs w:val="20"/>
                <w:lang w:eastAsia="lt-LT"/>
              </w:rPr>
              <w:instrText xml:space="preserve"> FORMTEXT </w:instrText>
            </w:r>
            <w:r w:rsidRPr="00CC7F99">
              <w:rPr>
                <w:szCs w:val="20"/>
                <w:lang w:eastAsia="lt-LT"/>
              </w:rPr>
            </w:r>
            <w:r w:rsidRPr="00CC7F99">
              <w:rPr>
                <w:szCs w:val="20"/>
                <w:lang w:eastAsia="lt-LT"/>
              </w:rPr>
              <w:fldChar w:fldCharType="separate"/>
            </w:r>
            <w:r w:rsidRPr="00CC7F99">
              <w:rPr>
                <w:noProof/>
                <w:szCs w:val="20"/>
                <w:lang w:eastAsia="lt-LT"/>
              </w:rPr>
              <w:t> </w:t>
            </w:r>
            <w:r w:rsidRPr="00CC7F99">
              <w:rPr>
                <w:noProof/>
                <w:szCs w:val="20"/>
                <w:lang w:eastAsia="lt-LT"/>
              </w:rPr>
              <w:t> </w:t>
            </w:r>
            <w:r w:rsidRPr="00CC7F99">
              <w:rPr>
                <w:noProof/>
                <w:szCs w:val="20"/>
                <w:lang w:eastAsia="lt-LT"/>
              </w:rPr>
              <w:t> </w:t>
            </w:r>
            <w:r w:rsidRPr="00CC7F99">
              <w:rPr>
                <w:noProof/>
                <w:szCs w:val="20"/>
                <w:lang w:eastAsia="lt-LT"/>
              </w:rPr>
              <w:t> </w:t>
            </w:r>
            <w:r w:rsidRPr="00CC7F99">
              <w:rPr>
                <w:noProof/>
                <w:szCs w:val="20"/>
                <w:lang w:eastAsia="lt-LT"/>
              </w:rPr>
              <w:t> </w:t>
            </w:r>
            <w:r w:rsidRPr="00CC7F99">
              <w:rPr>
                <w:szCs w:val="20"/>
                <w:lang w:eastAsia="lt-LT"/>
              </w:rPr>
              <w:fldChar w:fldCharType="end"/>
            </w:r>
          </w:p>
        </w:tc>
      </w:tr>
      <w:tr w:rsidR="00291815" w:rsidRPr="00CC7F99" w14:paraId="2D3F1040" w14:textId="77777777" w:rsidTr="009D1436">
        <w:trPr>
          <w:trHeight w:val="190"/>
        </w:trPr>
        <w:tc>
          <w:tcPr>
            <w:tcW w:w="2409" w:type="dxa"/>
            <w:gridSpan w:val="3"/>
            <w:tcBorders>
              <w:top w:val="single" w:sz="4" w:space="0" w:color="auto"/>
              <w:left w:val="nil"/>
              <w:bottom w:val="nil"/>
              <w:right w:val="nil"/>
            </w:tcBorders>
          </w:tcPr>
          <w:p w14:paraId="0C9AE490" w14:textId="77777777" w:rsidR="00291815" w:rsidRPr="00CC7F99" w:rsidRDefault="00291815" w:rsidP="009D1436">
            <w:pPr>
              <w:jc w:val="center"/>
              <w:rPr>
                <w:sz w:val="22"/>
                <w:szCs w:val="22"/>
                <w:lang w:eastAsia="lt-LT"/>
              </w:rPr>
            </w:pPr>
            <w:r w:rsidRPr="00CC7F99">
              <w:rPr>
                <w:bCs/>
                <w:sz w:val="22"/>
                <w:szCs w:val="22"/>
                <w:lang w:eastAsia="lt-LT"/>
              </w:rPr>
              <w:t>(</w:t>
            </w:r>
            <w:r w:rsidRPr="00CC7F99">
              <w:rPr>
                <w:bCs/>
                <w:i/>
                <w:sz w:val="22"/>
                <w:szCs w:val="22"/>
                <w:lang w:eastAsia="lt-LT"/>
              </w:rPr>
              <w:t>sudarymo vieta</w:t>
            </w:r>
            <w:r w:rsidRPr="00CC7F99">
              <w:rPr>
                <w:bCs/>
                <w:sz w:val="22"/>
                <w:szCs w:val="22"/>
                <w:lang w:eastAsia="lt-LT"/>
              </w:rPr>
              <w:t>)</w:t>
            </w:r>
          </w:p>
        </w:tc>
      </w:tr>
    </w:tbl>
    <w:p w14:paraId="675F39F8" w14:textId="77777777" w:rsidR="00291815" w:rsidRPr="00CC7F99" w:rsidRDefault="00291815" w:rsidP="00291815">
      <w:pPr>
        <w:jc w:val="center"/>
        <w:rPr>
          <w:szCs w:val="20"/>
          <w:lang w:eastAsia="lt-LT"/>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20"/>
        <w:gridCol w:w="4961"/>
      </w:tblGrid>
      <w:tr w:rsidR="00291815" w:rsidRPr="00CC7F99" w14:paraId="4686B5C9" w14:textId="77777777" w:rsidTr="009D1436">
        <w:trPr>
          <w:trHeight w:val="430"/>
        </w:trPr>
        <w:tc>
          <w:tcPr>
            <w:tcW w:w="4820" w:type="dxa"/>
            <w:vAlign w:val="center"/>
          </w:tcPr>
          <w:p w14:paraId="4B3FCD50" w14:textId="77777777" w:rsidR="00291815" w:rsidRPr="00CC7F99" w:rsidRDefault="00291815" w:rsidP="009D1436">
            <w:pPr>
              <w:rPr>
                <w:szCs w:val="20"/>
                <w:lang w:eastAsia="lt-LT"/>
              </w:rPr>
            </w:pPr>
            <w:r>
              <w:rPr>
                <w:szCs w:val="20"/>
                <w:lang w:eastAsia="lt-LT"/>
              </w:rPr>
              <w:t>Tiekė</w:t>
            </w:r>
            <w:r w:rsidRPr="00CC7F99">
              <w:rPr>
                <w:szCs w:val="20"/>
                <w:lang w:eastAsia="lt-LT"/>
              </w:rPr>
              <w:t xml:space="preserve">jo pavadinimas </w:t>
            </w:r>
            <w:r w:rsidRPr="00CC7F99">
              <w:rPr>
                <w:i/>
                <w:lang w:eastAsia="lt-LT"/>
              </w:rPr>
              <w:t>/Jeigu dalyvauja ūkio subjektų grupė, surašomi visi dalyvių pavadinimai/</w:t>
            </w:r>
          </w:p>
        </w:tc>
        <w:tc>
          <w:tcPr>
            <w:tcW w:w="4961" w:type="dxa"/>
          </w:tcPr>
          <w:p w14:paraId="69B45751" w14:textId="77777777" w:rsidR="00291815" w:rsidRPr="00CC7F99" w:rsidRDefault="00291815" w:rsidP="009D1436">
            <w:pPr>
              <w:adjustRightInd w:val="0"/>
              <w:jc w:val="both"/>
              <w:rPr>
                <w:szCs w:val="20"/>
                <w:lang w:eastAsia="lt-LT"/>
              </w:rPr>
            </w:pPr>
          </w:p>
        </w:tc>
      </w:tr>
      <w:tr w:rsidR="00291815" w:rsidRPr="00CC7F99" w14:paraId="2142C4D2" w14:textId="77777777" w:rsidTr="009D1436">
        <w:trPr>
          <w:trHeight w:val="430"/>
        </w:trPr>
        <w:tc>
          <w:tcPr>
            <w:tcW w:w="4820" w:type="dxa"/>
            <w:vAlign w:val="center"/>
          </w:tcPr>
          <w:p w14:paraId="38F8C76C" w14:textId="77777777" w:rsidR="00291815" w:rsidRPr="00CC7F99" w:rsidRDefault="00291815" w:rsidP="009D1436">
            <w:pPr>
              <w:rPr>
                <w:szCs w:val="20"/>
                <w:lang w:eastAsia="lt-LT"/>
              </w:rPr>
            </w:pPr>
            <w:r>
              <w:rPr>
                <w:szCs w:val="20"/>
                <w:lang w:eastAsia="lt-LT"/>
              </w:rPr>
              <w:t>Tiekė</w:t>
            </w:r>
            <w:r w:rsidRPr="00CC7F99">
              <w:rPr>
                <w:szCs w:val="20"/>
                <w:lang w:eastAsia="lt-LT"/>
              </w:rPr>
              <w:t xml:space="preserve">jo adresas </w:t>
            </w:r>
            <w:r w:rsidRPr="00CC7F99">
              <w:rPr>
                <w:i/>
                <w:lang w:eastAsia="lt-LT"/>
              </w:rPr>
              <w:t>/Jeigu dalyvauja ūkio subjektų grupė, surašomi visi dalyvių adresai/</w:t>
            </w:r>
          </w:p>
        </w:tc>
        <w:tc>
          <w:tcPr>
            <w:tcW w:w="4961" w:type="dxa"/>
          </w:tcPr>
          <w:p w14:paraId="3B074730" w14:textId="77777777" w:rsidR="00291815" w:rsidRPr="00CC7F99" w:rsidRDefault="00291815" w:rsidP="009D1436">
            <w:pPr>
              <w:adjustRightInd w:val="0"/>
              <w:jc w:val="both"/>
              <w:rPr>
                <w:szCs w:val="20"/>
                <w:lang w:eastAsia="lt-LT"/>
              </w:rPr>
            </w:pPr>
          </w:p>
        </w:tc>
      </w:tr>
      <w:tr w:rsidR="00291815" w:rsidRPr="00CC7F99" w14:paraId="23F2E3BF" w14:textId="77777777" w:rsidTr="009D1436">
        <w:trPr>
          <w:trHeight w:val="145"/>
        </w:trPr>
        <w:tc>
          <w:tcPr>
            <w:tcW w:w="4820" w:type="dxa"/>
            <w:vAlign w:val="center"/>
          </w:tcPr>
          <w:p w14:paraId="1985719A" w14:textId="77777777" w:rsidR="00291815" w:rsidRPr="00CC7F99" w:rsidRDefault="00291815" w:rsidP="009D1436">
            <w:pPr>
              <w:rPr>
                <w:szCs w:val="20"/>
                <w:lang w:eastAsia="lt-LT"/>
              </w:rPr>
            </w:pPr>
            <w:r w:rsidRPr="00CC7F99">
              <w:rPr>
                <w:szCs w:val="20"/>
                <w:lang w:eastAsia="lt-LT"/>
              </w:rPr>
              <w:t>Įmonės kodas ir PVM mokėtojo kodas</w:t>
            </w:r>
          </w:p>
        </w:tc>
        <w:tc>
          <w:tcPr>
            <w:tcW w:w="4961" w:type="dxa"/>
          </w:tcPr>
          <w:p w14:paraId="2F63D519" w14:textId="77777777" w:rsidR="00291815" w:rsidRPr="00CC7F99" w:rsidRDefault="00291815" w:rsidP="009D1436">
            <w:pPr>
              <w:adjustRightInd w:val="0"/>
              <w:jc w:val="both"/>
              <w:rPr>
                <w:szCs w:val="20"/>
                <w:lang w:eastAsia="lt-LT"/>
              </w:rPr>
            </w:pPr>
          </w:p>
        </w:tc>
      </w:tr>
      <w:tr w:rsidR="00291815" w:rsidRPr="00CC7F99" w14:paraId="1A73C131" w14:textId="77777777" w:rsidTr="009D1436">
        <w:trPr>
          <w:trHeight w:val="323"/>
        </w:trPr>
        <w:tc>
          <w:tcPr>
            <w:tcW w:w="4820" w:type="dxa"/>
            <w:vAlign w:val="center"/>
          </w:tcPr>
          <w:p w14:paraId="3817CAB0" w14:textId="77777777" w:rsidR="00291815" w:rsidRPr="00CC7F99" w:rsidRDefault="00291815" w:rsidP="009D1436">
            <w:pPr>
              <w:rPr>
                <w:lang w:eastAsia="lt-LT"/>
              </w:rPr>
            </w:pPr>
            <w:r>
              <w:rPr>
                <w:szCs w:val="20"/>
                <w:lang w:eastAsia="lt-LT"/>
              </w:rPr>
              <w:t>Už pasiūlymą atsakingo asmens vardas, pavardė</w:t>
            </w:r>
          </w:p>
        </w:tc>
        <w:tc>
          <w:tcPr>
            <w:tcW w:w="4961" w:type="dxa"/>
          </w:tcPr>
          <w:p w14:paraId="03C7938A" w14:textId="77777777" w:rsidR="00291815" w:rsidRPr="00CC7F99" w:rsidRDefault="00291815" w:rsidP="009D1436">
            <w:pPr>
              <w:adjustRightInd w:val="0"/>
              <w:jc w:val="both"/>
              <w:rPr>
                <w:szCs w:val="20"/>
                <w:lang w:eastAsia="lt-LT"/>
              </w:rPr>
            </w:pPr>
          </w:p>
        </w:tc>
      </w:tr>
      <w:tr w:rsidR="00291815" w:rsidRPr="00CC7F99" w14:paraId="313B0293" w14:textId="77777777" w:rsidTr="009D1436">
        <w:trPr>
          <w:trHeight w:val="197"/>
        </w:trPr>
        <w:tc>
          <w:tcPr>
            <w:tcW w:w="4820" w:type="dxa"/>
            <w:vAlign w:val="center"/>
          </w:tcPr>
          <w:p w14:paraId="65C74725" w14:textId="77777777" w:rsidR="00291815" w:rsidRPr="00CC7F99" w:rsidRDefault="00291815" w:rsidP="009D1436">
            <w:pPr>
              <w:rPr>
                <w:szCs w:val="20"/>
                <w:lang w:eastAsia="lt-LT"/>
              </w:rPr>
            </w:pPr>
            <w:r w:rsidRPr="00CC7F99">
              <w:rPr>
                <w:szCs w:val="20"/>
                <w:lang w:eastAsia="lt-LT"/>
              </w:rPr>
              <w:t>Telefono/fakso numeris/el. pašto adresas</w:t>
            </w:r>
          </w:p>
        </w:tc>
        <w:tc>
          <w:tcPr>
            <w:tcW w:w="4961" w:type="dxa"/>
          </w:tcPr>
          <w:p w14:paraId="2901482F" w14:textId="77777777" w:rsidR="00291815" w:rsidRPr="00CC7F99" w:rsidRDefault="00291815" w:rsidP="009D1436">
            <w:pPr>
              <w:adjustRightInd w:val="0"/>
              <w:jc w:val="both"/>
              <w:rPr>
                <w:szCs w:val="20"/>
                <w:lang w:eastAsia="lt-LT"/>
              </w:rPr>
            </w:pPr>
          </w:p>
        </w:tc>
      </w:tr>
    </w:tbl>
    <w:p w14:paraId="3FDE9087" w14:textId="77777777" w:rsidR="00291815" w:rsidRPr="00CC7F99" w:rsidRDefault="00291815" w:rsidP="00291815">
      <w:pPr>
        <w:jc w:val="both"/>
        <w:rPr>
          <w:sz w:val="16"/>
          <w:szCs w:val="16"/>
          <w:lang w:eastAsia="lt-LT"/>
        </w:rPr>
      </w:pPr>
    </w:p>
    <w:p w14:paraId="585B5DB0" w14:textId="77777777" w:rsidR="00291815" w:rsidRPr="00CC7F99" w:rsidRDefault="00291815" w:rsidP="00CE18A6">
      <w:pPr>
        <w:tabs>
          <w:tab w:val="left" w:pos="567"/>
        </w:tabs>
        <w:spacing w:after="120"/>
        <w:ind w:firstLine="851"/>
        <w:jc w:val="both"/>
        <w:rPr>
          <w:noProof/>
          <w:lang w:eastAsia="lt-LT"/>
        </w:rPr>
      </w:pPr>
      <w:r w:rsidRPr="00CC7F99">
        <w:rPr>
          <w:noProof/>
          <w:lang w:eastAsia="lt-LT"/>
        </w:rPr>
        <w:t xml:space="preserve">Jei </w:t>
      </w:r>
      <w:r>
        <w:rPr>
          <w:noProof/>
          <w:lang w:eastAsia="lt-LT"/>
        </w:rPr>
        <w:t>Tiekė</w:t>
      </w:r>
      <w:r w:rsidRPr="00CC7F99">
        <w:rPr>
          <w:noProof/>
          <w:lang w:eastAsia="lt-LT"/>
        </w:rPr>
        <w:t>jas ketina pasitelkti</w:t>
      </w:r>
      <w:r w:rsidRPr="00CC7F99">
        <w:rPr>
          <w:i/>
          <w:noProof/>
          <w:lang w:eastAsia="lt-LT"/>
        </w:rPr>
        <w:t xml:space="preserve"> </w:t>
      </w:r>
      <w:r w:rsidRPr="00CC7F99">
        <w:rPr>
          <w:noProof/>
          <w:lang w:eastAsia="lt-LT"/>
        </w:rPr>
        <w:t>sub</w:t>
      </w:r>
      <w:r>
        <w:rPr>
          <w:noProof/>
          <w:lang w:eastAsia="lt-LT"/>
        </w:rPr>
        <w:t>tiekė</w:t>
      </w:r>
      <w:r w:rsidRPr="00CC7F99">
        <w:rPr>
          <w:noProof/>
          <w:lang w:eastAsia="lt-LT"/>
        </w:rPr>
        <w:t>ją (-us) ar subteikėją (-us), žemiau nurodo: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291815" w:rsidRPr="00CC7F99" w14:paraId="786EB08C" w14:textId="77777777" w:rsidTr="00BD5D78">
        <w:tc>
          <w:tcPr>
            <w:tcW w:w="5245" w:type="dxa"/>
          </w:tcPr>
          <w:p w14:paraId="44261030" w14:textId="77777777" w:rsidR="00291815" w:rsidRPr="00CC7F99" w:rsidRDefault="00291815" w:rsidP="009D1436">
            <w:pPr>
              <w:tabs>
                <w:tab w:val="left" w:pos="37"/>
              </w:tabs>
              <w:snapToGrid w:val="0"/>
              <w:jc w:val="both"/>
              <w:rPr>
                <w:lang w:eastAsia="lt-LT"/>
              </w:rPr>
            </w:pPr>
            <w:r w:rsidRPr="00CC7F99">
              <w:rPr>
                <w:lang w:eastAsia="lt-LT"/>
              </w:rPr>
              <w:t>Sub</w:t>
            </w:r>
            <w:r>
              <w:rPr>
                <w:lang w:eastAsia="lt-LT"/>
              </w:rPr>
              <w:t>tiekė</w:t>
            </w:r>
            <w:r w:rsidRPr="00CC7F99">
              <w:rPr>
                <w:lang w:eastAsia="lt-LT"/>
              </w:rPr>
              <w:t xml:space="preserve">jo (-ų) ar subteikėjo (-ų) pavadinimas (-ai) </w:t>
            </w:r>
          </w:p>
        </w:tc>
        <w:tc>
          <w:tcPr>
            <w:tcW w:w="4423" w:type="dxa"/>
          </w:tcPr>
          <w:p w14:paraId="0347E6D2" w14:textId="77777777" w:rsidR="00291815" w:rsidRPr="00CC7F99" w:rsidRDefault="00291815" w:rsidP="009D1436">
            <w:pPr>
              <w:tabs>
                <w:tab w:val="left" w:pos="567"/>
              </w:tabs>
              <w:snapToGrid w:val="0"/>
              <w:jc w:val="both"/>
              <w:rPr>
                <w:lang w:eastAsia="lt-LT"/>
              </w:rPr>
            </w:pPr>
          </w:p>
        </w:tc>
      </w:tr>
      <w:tr w:rsidR="00291815" w:rsidRPr="00CC7F99" w14:paraId="6BCBEBC8" w14:textId="77777777" w:rsidTr="00BD5D78">
        <w:tc>
          <w:tcPr>
            <w:tcW w:w="5245" w:type="dxa"/>
          </w:tcPr>
          <w:p w14:paraId="4977D5C9" w14:textId="77777777" w:rsidR="00291815" w:rsidRPr="00CC7F99" w:rsidRDefault="00291815" w:rsidP="009D1436">
            <w:pPr>
              <w:tabs>
                <w:tab w:val="left" w:pos="567"/>
              </w:tabs>
              <w:snapToGrid w:val="0"/>
              <w:jc w:val="both"/>
              <w:rPr>
                <w:lang w:eastAsia="lt-LT"/>
              </w:rPr>
            </w:pPr>
            <w:r w:rsidRPr="00CC7F99">
              <w:rPr>
                <w:lang w:eastAsia="lt-LT"/>
              </w:rPr>
              <w:t>Sub</w:t>
            </w:r>
            <w:r>
              <w:rPr>
                <w:lang w:eastAsia="lt-LT"/>
              </w:rPr>
              <w:t>tiekė</w:t>
            </w:r>
            <w:r w:rsidRPr="00CC7F99">
              <w:rPr>
                <w:lang w:eastAsia="lt-LT"/>
              </w:rPr>
              <w:t xml:space="preserve">jo (-ų) ar subteikėjo (-ų) adresas (-ai) </w:t>
            </w:r>
          </w:p>
        </w:tc>
        <w:tc>
          <w:tcPr>
            <w:tcW w:w="4423" w:type="dxa"/>
          </w:tcPr>
          <w:p w14:paraId="15515238" w14:textId="77777777" w:rsidR="00291815" w:rsidRPr="00CC7F99" w:rsidRDefault="00291815" w:rsidP="009D1436">
            <w:pPr>
              <w:tabs>
                <w:tab w:val="left" w:pos="567"/>
              </w:tabs>
              <w:snapToGrid w:val="0"/>
              <w:jc w:val="both"/>
              <w:rPr>
                <w:lang w:eastAsia="lt-LT"/>
              </w:rPr>
            </w:pPr>
          </w:p>
        </w:tc>
      </w:tr>
      <w:tr w:rsidR="00291815" w:rsidRPr="00CC7F99" w14:paraId="68533F8A" w14:textId="77777777" w:rsidTr="00BD5D78">
        <w:tc>
          <w:tcPr>
            <w:tcW w:w="5245" w:type="dxa"/>
          </w:tcPr>
          <w:p w14:paraId="092155C4" w14:textId="77777777" w:rsidR="00291815" w:rsidRPr="00CC7F99" w:rsidRDefault="00291815" w:rsidP="009D1436">
            <w:pPr>
              <w:tabs>
                <w:tab w:val="left" w:pos="567"/>
              </w:tabs>
              <w:snapToGrid w:val="0"/>
              <w:jc w:val="both"/>
              <w:rPr>
                <w:noProof/>
                <w:lang w:eastAsia="lt-LT"/>
              </w:rPr>
            </w:pPr>
            <w:r w:rsidRPr="00CC7F99">
              <w:rPr>
                <w:noProof/>
                <w:lang w:eastAsia="lt-LT"/>
              </w:rPr>
              <w:t>Įsipareigojimų dalis (procentais), kuriai ketinama pasitelkti sub</w:t>
            </w:r>
            <w:r>
              <w:rPr>
                <w:noProof/>
                <w:lang w:eastAsia="lt-LT"/>
              </w:rPr>
              <w:t>tiekė</w:t>
            </w:r>
            <w:r w:rsidRPr="00CC7F99">
              <w:rPr>
                <w:noProof/>
                <w:lang w:eastAsia="lt-LT"/>
              </w:rPr>
              <w:t>ją (-us) ar subteikėją (-us)</w:t>
            </w:r>
          </w:p>
        </w:tc>
        <w:tc>
          <w:tcPr>
            <w:tcW w:w="4423" w:type="dxa"/>
          </w:tcPr>
          <w:p w14:paraId="5EE3E84A" w14:textId="77777777" w:rsidR="00291815" w:rsidRPr="00CC7F99" w:rsidRDefault="00291815" w:rsidP="009D1436">
            <w:pPr>
              <w:tabs>
                <w:tab w:val="left" w:pos="567"/>
              </w:tabs>
              <w:snapToGrid w:val="0"/>
              <w:jc w:val="both"/>
              <w:rPr>
                <w:lang w:eastAsia="lt-LT"/>
              </w:rPr>
            </w:pPr>
          </w:p>
        </w:tc>
      </w:tr>
    </w:tbl>
    <w:p w14:paraId="5CB9771C" w14:textId="77777777" w:rsidR="00291815" w:rsidRPr="00CC7F99" w:rsidRDefault="00291815" w:rsidP="00CE18A6">
      <w:pPr>
        <w:spacing w:before="120" w:after="120"/>
        <w:ind w:firstLine="851"/>
        <w:jc w:val="both"/>
        <w:rPr>
          <w:szCs w:val="20"/>
          <w:lang w:eastAsia="lt-LT"/>
        </w:rPr>
      </w:pPr>
      <w:r w:rsidRPr="00CC7F99">
        <w:rPr>
          <w:szCs w:val="20"/>
          <w:lang w:eastAsia="lt-LT"/>
        </w:rPr>
        <w:t>Šiuo pasiūlymu pažymime, kad sutinkame su visomis pirkimo sąlygomis, nustatytomis:</w:t>
      </w:r>
    </w:p>
    <w:p w14:paraId="521B4F2D" w14:textId="77777777" w:rsidR="00291815" w:rsidRPr="006B5DE1" w:rsidRDefault="00291815" w:rsidP="00291815">
      <w:pPr>
        <w:pStyle w:val="Sraopastraipa"/>
        <w:numPr>
          <w:ilvl w:val="0"/>
          <w:numId w:val="2"/>
        </w:numPr>
        <w:ind w:left="425" w:hanging="272"/>
        <w:jc w:val="both"/>
        <w:rPr>
          <w:lang w:eastAsia="lt-LT"/>
        </w:rPr>
      </w:pPr>
      <w:r w:rsidRPr="006B5DE1">
        <w:rPr>
          <w:lang w:eastAsia="lt-LT"/>
        </w:rPr>
        <w:t>Mažos vertės pirkimo skelbime, paskelbtame Viešųjų pirkimų įstatymo nustatyta tvarka adresu http://www.cvpp.lt/;</w:t>
      </w:r>
    </w:p>
    <w:p w14:paraId="7CB961A9" w14:textId="77777777" w:rsidR="00291815" w:rsidRDefault="00291815" w:rsidP="00291815">
      <w:pPr>
        <w:numPr>
          <w:ilvl w:val="0"/>
          <w:numId w:val="2"/>
        </w:numPr>
        <w:ind w:left="426" w:hanging="273"/>
        <w:jc w:val="both"/>
        <w:rPr>
          <w:szCs w:val="20"/>
          <w:lang w:eastAsia="lt-LT"/>
        </w:rPr>
      </w:pPr>
      <w:r w:rsidRPr="00CC7F99">
        <w:rPr>
          <w:bCs/>
          <w:szCs w:val="20"/>
          <w:lang w:eastAsia="lt-LT"/>
        </w:rPr>
        <w:t>pirkimo sąlygose</w:t>
      </w:r>
      <w:r w:rsidRPr="00CC7F99">
        <w:rPr>
          <w:szCs w:val="20"/>
          <w:lang w:eastAsia="lt-LT"/>
        </w:rPr>
        <w:t xml:space="preserve"> ir kituose pirkimo dokumentuose (</w:t>
      </w:r>
      <w:r w:rsidRPr="00CC7F99">
        <w:rPr>
          <w:lang w:eastAsia="lt-LT"/>
        </w:rPr>
        <w:t>jų paaiškinimuose, papildymuose</w:t>
      </w:r>
      <w:r w:rsidRPr="00CC7F99">
        <w:rPr>
          <w:szCs w:val="20"/>
          <w:lang w:eastAsia="lt-LT"/>
        </w:rPr>
        <w:t>).</w:t>
      </w:r>
    </w:p>
    <w:p w14:paraId="6EE49B4F" w14:textId="77777777" w:rsidR="00291815" w:rsidRPr="008873D4" w:rsidRDefault="00291815" w:rsidP="00CE18A6">
      <w:pPr>
        <w:spacing w:before="100"/>
        <w:ind w:firstLine="851"/>
        <w:jc w:val="both"/>
        <w:rPr>
          <w:szCs w:val="20"/>
          <w:lang w:eastAsia="lt-LT"/>
        </w:rPr>
      </w:pPr>
      <w:r w:rsidRPr="00A36226">
        <w:rPr>
          <w:color w:val="000000"/>
          <w:spacing w:val="-4"/>
          <w:lang w:eastAsia="lt-LT"/>
        </w:rPr>
        <w:t>Pasirašydamas CVP IS priemonėmis pateiktą pasiūlymą, patvirtinu, kad dokumentų skaitmeninės kopijos ir elektroninėmis priemonėmis pateikti duomenys yra tikri.</w:t>
      </w:r>
    </w:p>
    <w:p w14:paraId="53271CE9" w14:textId="77777777" w:rsidR="00291815" w:rsidRPr="00DB6693" w:rsidRDefault="00291815" w:rsidP="00291815">
      <w:pPr>
        <w:spacing w:before="200" w:after="120"/>
        <w:jc w:val="both"/>
        <w:rPr>
          <w:b/>
          <w:bCs/>
          <w:szCs w:val="20"/>
          <w:u w:val="single"/>
          <w:lang w:eastAsia="lt-LT"/>
        </w:rPr>
      </w:pPr>
      <w:r w:rsidRPr="00DB6693">
        <w:rPr>
          <w:b/>
          <w:bCs/>
          <w:szCs w:val="20"/>
          <w:u w:val="single"/>
          <w:lang w:eastAsia="lt-LT"/>
        </w:rPr>
        <w:t>Mes siūlome šias Paslaugas:</w:t>
      </w:r>
    </w:p>
    <w:p w14:paraId="6AFD140B" w14:textId="4F2C2F34" w:rsidR="00603DED" w:rsidRPr="00BC1764" w:rsidRDefault="00086BAE" w:rsidP="004F2D32">
      <w:pPr>
        <w:ind w:firstLine="851"/>
        <w:jc w:val="both"/>
        <w:rPr>
          <w:iCs/>
          <w:noProof/>
          <w:szCs w:val="20"/>
          <w:lang w:eastAsia="ar-SA"/>
        </w:rPr>
      </w:pPr>
      <w:r w:rsidRPr="00BC1764">
        <w:rPr>
          <w:iCs/>
          <w:noProof/>
          <w:szCs w:val="20"/>
          <w:lang w:eastAsia="ar-SA"/>
        </w:rPr>
        <w:t>Norint pateikti pasiūlymą privalo būti užpildyt</w:t>
      </w:r>
      <w:r w:rsidR="00BA7C40" w:rsidRPr="00BC1764">
        <w:rPr>
          <w:iCs/>
          <w:noProof/>
          <w:szCs w:val="20"/>
          <w:lang w:eastAsia="ar-SA"/>
        </w:rPr>
        <w:t xml:space="preserve">a „Kainų skaičiavimo lentelė.xlsx“, kuri yra pridedama </w:t>
      </w:r>
      <w:r w:rsidR="00291815" w:rsidRPr="00BC1764">
        <w:rPr>
          <w:iCs/>
          <w:noProof/>
          <w:szCs w:val="20"/>
          <w:lang w:eastAsia="ar-SA"/>
        </w:rPr>
        <w:t xml:space="preserve">(iš viso turi būti užpildyta </w:t>
      </w:r>
      <w:r w:rsidR="00BA7C40" w:rsidRPr="00BC1764">
        <w:rPr>
          <w:iCs/>
          <w:noProof/>
          <w:szCs w:val="20"/>
          <w:lang w:eastAsia="ar-SA"/>
        </w:rPr>
        <w:t>40 e</w:t>
      </w:r>
      <w:r w:rsidR="003C64D3" w:rsidRPr="00BC1764">
        <w:rPr>
          <w:iCs/>
          <w:noProof/>
          <w:szCs w:val="20"/>
          <w:lang w:eastAsia="ar-SA"/>
        </w:rPr>
        <w:t>i</w:t>
      </w:r>
      <w:r w:rsidR="00BA7C40" w:rsidRPr="00BC1764">
        <w:rPr>
          <w:iCs/>
          <w:noProof/>
          <w:szCs w:val="20"/>
          <w:lang w:eastAsia="ar-SA"/>
        </w:rPr>
        <w:t>lučių</w:t>
      </w:r>
      <w:r w:rsidR="00291815" w:rsidRPr="00BC1764">
        <w:rPr>
          <w:iCs/>
          <w:noProof/>
          <w:szCs w:val="20"/>
          <w:lang w:eastAsia="ar-SA"/>
        </w:rPr>
        <w:t xml:space="preserve"> </w:t>
      </w:r>
      <w:r w:rsidR="00BA7C40" w:rsidRPr="00BC1764">
        <w:rPr>
          <w:iCs/>
          <w:noProof/>
          <w:szCs w:val="20"/>
          <w:lang w:eastAsia="ar-SA"/>
        </w:rPr>
        <w:t xml:space="preserve">pateiktoje </w:t>
      </w:r>
      <w:r w:rsidR="00852351" w:rsidRPr="00BC1764">
        <w:rPr>
          <w:iCs/>
          <w:noProof/>
          <w:szCs w:val="20"/>
          <w:lang w:eastAsia="ar-SA"/>
        </w:rPr>
        <w:t>lentelėje, kad</w:t>
      </w:r>
      <w:r w:rsidR="00291815" w:rsidRPr="00BC1764">
        <w:rPr>
          <w:iCs/>
          <w:noProof/>
          <w:szCs w:val="20"/>
          <w:lang w:eastAsia="ar-SA"/>
        </w:rPr>
        <w:t xml:space="preserve"> pagal Perkančiosios organizacijos automobilių markes, modelius, pagaminimo metus, variklio darbinį tūrį ir kuro rūšį</w:t>
      </w:r>
      <w:r w:rsidR="003C64D3" w:rsidRPr="00BC1764">
        <w:rPr>
          <w:iCs/>
          <w:noProof/>
          <w:szCs w:val="20"/>
          <w:lang w:eastAsia="ar-SA"/>
        </w:rPr>
        <w:t xml:space="preserve"> būtų pateiktos dažniausiai reikalingų rem</w:t>
      </w:r>
      <w:r w:rsidR="00522410" w:rsidRPr="00BC1764">
        <w:rPr>
          <w:iCs/>
          <w:noProof/>
          <w:szCs w:val="20"/>
          <w:lang w:eastAsia="ar-SA"/>
        </w:rPr>
        <w:t>o</w:t>
      </w:r>
      <w:r w:rsidR="003C64D3" w:rsidRPr="00BC1764">
        <w:rPr>
          <w:iCs/>
          <w:noProof/>
          <w:szCs w:val="20"/>
          <w:lang w:eastAsia="ar-SA"/>
        </w:rPr>
        <w:t>nto paslaugų bei detalių kainos</w:t>
      </w:r>
      <w:r w:rsidR="00522410" w:rsidRPr="00BC1764">
        <w:rPr>
          <w:iCs/>
          <w:noProof/>
          <w:szCs w:val="20"/>
          <w:lang w:eastAsia="ar-SA"/>
        </w:rPr>
        <w:t>, kurios bus mokamos</w:t>
      </w:r>
      <w:r w:rsidR="00E44FDD" w:rsidRPr="00BC1764">
        <w:rPr>
          <w:iCs/>
          <w:noProof/>
          <w:szCs w:val="20"/>
          <w:lang w:eastAsia="ar-SA"/>
        </w:rPr>
        <w:t xml:space="preserve"> Tiekėjui.</w:t>
      </w:r>
      <w:r w:rsidR="00291815" w:rsidRPr="00BC1764">
        <w:rPr>
          <w:iCs/>
          <w:noProof/>
          <w:szCs w:val="20"/>
          <w:lang w:eastAsia="ar-SA"/>
        </w:rPr>
        <w:t xml:space="preserve"> </w:t>
      </w:r>
      <w:r w:rsidR="00FB5A67" w:rsidRPr="00BC1764">
        <w:rPr>
          <w:iCs/>
          <w:noProof/>
          <w:szCs w:val="20"/>
          <w:lang w:eastAsia="ar-SA"/>
        </w:rPr>
        <w:t>1</w:t>
      </w:r>
      <w:r w:rsidR="00E44FDD" w:rsidRPr="00BC1764">
        <w:rPr>
          <w:iCs/>
          <w:noProof/>
          <w:szCs w:val="20"/>
          <w:lang w:eastAsia="ar-SA"/>
        </w:rPr>
        <w:t xml:space="preserve">-ma </w:t>
      </w:r>
      <w:r w:rsidR="00D37EFB" w:rsidRPr="00BC1764">
        <w:rPr>
          <w:iCs/>
          <w:noProof/>
          <w:szCs w:val="20"/>
          <w:lang w:eastAsia="ar-SA"/>
        </w:rPr>
        <w:t>užpildyta Pasiūlymo lentelė</w:t>
      </w:r>
      <w:r w:rsidR="00291815" w:rsidRPr="00BC1764">
        <w:rPr>
          <w:iCs/>
          <w:noProof/>
          <w:szCs w:val="20"/>
          <w:lang w:eastAsia="ar-SA"/>
        </w:rPr>
        <w:t xml:space="preserve"> </w:t>
      </w:r>
      <w:r w:rsidR="00D37EFB" w:rsidRPr="00BC1764">
        <w:rPr>
          <w:iCs/>
          <w:noProof/>
          <w:szCs w:val="20"/>
          <w:lang w:eastAsia="ar-SA"/>
        </w:rPr>
        <w:t xml:space="preserve">„1 </w:t>
      </w:r>
      <w:r w:rsidR="00291815" w:rsidRPr="00BC1764">
        <w:rPr>
          <w:iCs/>
          <w:noProof/>
          <w:szCs w:val="20"/>
          <w:lang w:eastAsia="ar-SA"/>
        </w:rPr>
        <w:t xml:space="preserve">lentelė </w:t>
      </w:r>
      <w:r w:rsidRPr="00BC1764">
        <w:rPr>
          <w:iCs/>
          <w:noProof/>
          <w:szCs w:val="20"/>
          <w:lang w:eastAsia="ar-SA"/>
        </w:rPr>
        <w:t xml:space="preserve">paslaugų kainų </w:t>
      </w:r>
      <w:r w:rsidR="00291815" w:rsidRPr="00BC1764">
        <w:rPr>
          <w:iCs/>
          <w:noProof/>
          <w:szCs w:val="20"/>
          <w:lang w:eastAsia="ar-SA"/>
        </w:rPr>
        <w:t>vertinimui</w:t>
      </w:r>
      <w:r w:rsidR="00D37EFB" w:rsidRPr="00BC1764">
        <w:rPr>
          <w:iCs/>
          <w:noProof/>
          <w:szCs w:val="20"/>
          <w:lang w:eastAsia="ar-SA"/>
        </w:rPr>
        <w:t xml:space="preserve">“ bus naudojama </w:t>
      </w:r>
      <w:r w:rsidR="004F2D32" w:rsidRPr="00BC1764">
        <w:rPr>
          <w:iCs/>
          <w:noProof/>
          <w:szCs w:val="20"/>
          <w:lang w:eastAsia="ar-SA"/>
        </w:rPr>
        <w:t>pasiūlymų vertinimui</w:t>
      </w:r>
      <w:r w:rsidR="00291815" w:rsidRPr="00BC1764">
        <w:rPr>
          <w:iCs/>
          <w:noProof/>
          <w:szCs w:val="20"/>
          <w:lang w:eastAsia="ar-SA"/>
        </w:rPr>
        <w:t>.</w:t>
      </w:r>
    </w:p>
    <w:p w14:paraId="6004FDF6" w14:textId="77777777" w:rsidR="00603DED" w:rsidRPr="00BC1764" w:rsidRDefault="00603DED" w:rsidP="00291815">
      <w:pPr>
        <w:jc w:val="both"/>
        <w:rPr>
          <w:iCs/>
          <w:noProof/>
          <w:szCs w:val="20"/>
          <w:lang w:eastAsia="ar-SA"/>
        </w:rPr>
      </w:pPr>
    </w:p>
    <w:p w14:paraId="477777F6" w14:textId="4CFF7C09" w:rsidR="00291815" w:rsidRPr="00BC1764" w:rsidRDefault="00FB5A67" w:rsidP="0058370D">
      <w:pPr>
        <w:spacing w:after="60"/>
        <w:jc w:val="right"/>
        <w:rPr>
          <w:iCs/>
          <w:noProof/>
          <w:szCs w:val="20"/>
          <w:lang w:eastAsia="ar-SA"/>
        </w:rPr>
      </w:pPr>
      <w:r w:rsidRPr="00BC1764">
        <w:rPr>
          <w:iCs/>
          <w:noProof/>
          <w:szCs w:val="20"/>
          <w:lang w:eastAsia="ar-SA"/>
        </w:rPr>
        <w:lastRenderedPageBreak/>
        <w:t>1</w:t>
      </w:r>
      <w:r w:rsidR="00291815" w:rsidRPr="00BC1764">
        <w:rPr>
          <w:iCs/>
          <w:noProof/>
          <w:szCs w:val="20"/>
          <w:lang w:eastAsia="ar-SA"/>
        </w:rPr>
        <w:t xml:space="preserve"> lentelė </w:t>
      </w:r>
      <w:r w:rsidR="001B0252" w:rsidRPr="00BC1764">
        <w:rPr>
          <w:rFonts w:eastAsia="Andale Sans UI" w:cs="Tahoma"/>
          <w:lang w:bidi="en-US"/>
        </w:rPr>
        <w:t xml:space="preserve">paslaugų </w:t>
      </w:r>
      <w:r w:rsidR="0058370D" w:rsidRPr="00BC1764">
        <w:rPr>
          <w:rFonts w:eastAsia="Andale Sans UI" w:cs="Tahoma"/>
          <w:lang w:bidi="en-US"/>
        </w:rPr>
        <w:t>kain</w:t>
      </w:r>
      <w:r w:rsidR="001B0252" w:rsidRPr="00BC1764">
        <w:rPr>
          <w:rFonts w:eastAsia="Andale Sans UI" w:cs="Tahoma"/>
          <w:lang w:bidi="en-US"/>
        </w:rPr>
        <w:t>ų</w:t>
      </w:r>
      <w:r w:rsidR="009212A4" w:rsidRPr="00BC1764">
        <w:rPr>
          <w:rFonts w:eastAsia="Andale Sans UI" w:cs="Tahoma"/>
          <w:lang w:bidi="en-US"/>
        </w:rPr>
        <w:t xml:space="preserve"> vertinimui</w:t>
      </w:r>
    </w:p>
    <w:tbl>
      <w:tblPr>
        <w:tblW w:w="5002" w:type="pct"/>
        <w:tblCellMar>
          <w:left w:w="40" w:type="dxa"/>
          <w:right w:w="40" w:type="dxa"/>
        </w:tblCellMar>
        <w:tblLook w:val="0000" w:firstRow="0" w:lastRow="0" w:firstColumn="0" w:lastColumn="0" w:noHBand="0" w:noVBand="0"/>
      </w:tblPr>
      <w:tblGrid>
        <w:gridCol w:w="595"/>
        <w:gridCol w:w="378"/>
        <w:gridCol w:w="283"/>
        <w:gridCol w:w="283"/>
        <w:gridCol w:w="6866"/>
        <w:gridCol w:w="1486"/>
      </w:tblGrid>
      <w:tr w:rsidR="00D212C4" w:rsidRPr="00BC1764" w14:paraId="05AE003E" w14:textId="77777777" w:rsidTr="008E4E80">
        <w:trPr>
          <w:trHeight w:val="20"/>
        </w:trPr>
        <w:tc>
          <w:tcPr>
            <w:tcW w:w="5000" w:type="pct"/>
            <w:gridSpan w:val="6"/>
            <w:tcBorders>
              <w:top w:val="single" w:sz="4" w:space="0" w:color="auto"/>
              <w:left w:val="single" w:sz="4" w:space="0" w:color="auto"/>
              <w:bottom w:val="single" w:sz="4" w:space="0" w:color="auto"/>
              <w:right w:val="single" w:sz="6" w:space="0" w:color="auto"/>
            </w:tcBorders>
            <w:shd w:val="clear" w:color="auto" w:fill="FFFFFF"/>
          </w:tcPr>
          <w:p w14:paraId="7F193909" w14:textId="1EF0D53A" w:rsidR="00D212C4" w:rsidRPr="00BC1764" w:rsidRDefault="008E4E80" w:rsidP="00E1053C">
            <w:pPr>
              <w:widowControl w:val="0"/>
              <w:shd w:val="clear" w:color="auto" w:fill="FFFFFF"/>
              <w:suppressAutoHyphens/>
              <w:spacing w:before="120" w:after="120"/>
              <w:jc w:val="center"/>
              <w:rPr>
                <w:rFonts w:eastAsia="Andale Sans UI"/>
                <w:b/>
                <w:bCs/>
                <w:i/>
                <w:iCs/>
                <w:noProof/>
                <w:sz w:val="28"/>
                <w:szCs w:val="28"/>
                <w:lang w:bidi="en-US"/>
              </w:rPr>
            </w:pPr>
            <w:r w:rsidRPr="00BC1764">
              <w:rPr>
                <w:rFonts w:eastAsia="Andale Sans UI"/>
                <w:b/>
                <w:bCs/>
                <w:i/>
                <w:iCs/>
                <w:noProof/>
                <w:sz w:val="28"/>
                <w:szCs w:val="28"/>
                <w:lang w:bidi="en-US"/>
              </w:rPr>
              <w:t>Lengvųjų automobilių remonto paslaugų</w:t>
            </w:r>
            <w:r w:rsidR="00E1053C" w:rsidRPr="00BC1764">
              <w:rPr>
                <w:rFonts w:eastAsia="Andale Sans UI"/>
                <w:b/>
                <w:bCs/>
                <w:i/>
                <w:iCs/>
                <w:noProof/>
                <w:sz w:val="28"/>
                <w:szCs w:val="28"/>
                <w:lang w:bidi="en-US"/>
              </w:rPr>
              <w:t xml:space="preserve"> pirkimo bendra pasiūlymo kaina</w:t>
            </w:r>
          </w:p>
        </w:tc>
      </w:tr>
      <w:tr w:rsidR="00FB53C6" w:rsidRPr="00BC1764" w14:paraId="61E39CF4" w14:textId="77777777" w:rsidTr="008E4E80">
        <w:trPr>
          <w:trHeight w:val="20"/>
        </w:trPr>
        <w:tc>
          <w:tcPr>
            <w:tcW w:w="301" w:type="pct"/>
            <w:tcBorders>
              <w:top w:val="single" w:sz="4" w:space="0" w:color="auto"/>
              <w:left w:val="single" w:sz="4" w:space="0" w:color="auto"/>
              <w:bottom w:val="single" w:sz="4" w:space="0" w:color="auto"/>
            </w:tcBorders>
            <w:shd w:val="clear" w:color="auto" w:fill="FFFFFF"/>
          </w:tcPr>
          <w:p w14:paraId="03D653E9" w14:textId="77777777" w:rsidR="00FB53C6" w:rsidRPr="00BC1764" w:rsidRDefault="00FB53C6" w:rsidP="009D1436">
            <w:pPr>
              <w:widowControl w:val="0"/>
              <w:shd w:val="clear" w:color="auto" w:fill="FFFFFF"/>
              <w:suppressAutoHyphens/>
              <w:ind w:right="77"/>
              <w:jc w:val="right"/>
              <w:rPr>
                <w:rFonts w:eastAsia="Andale Sans UI"/>
                <w:bCs/>
                <w:noProof/>
                <w:sz w:val="20"/>
                <w:szCs w:val="20"/>
                <w:lang w:bidi="en-US"/>
              </w:rPr>
            </w:pPr>
          </w:p>
        </w:tc>
        <w:tc>
          <w:tcPr>
            <w:tcW w:w="191" w:type="pct"/>
            <w:tcBorders>
              <w:top w:val="single" w:sz="4" w:space="0" w:color="auto"/>
              <w:bottom w:val="single" w:sz="4" w:space="0" w:color="auto"/>
            </w:tcBorders>
            <w:shd w:val="clear" w:color="auto" w:fill="FFFFFF"/>
          </w:tcPr>
          <w:p w14:paraId="505DB8E8" w14:textId="77777777" w:rsidR="00FB53C6" w:rsidRPr="00BC1764" w:rsidRDefault="00FB53C6" w:rsidP="009D1436">
            <w:pPr>
              <w:widowControl w:val="0"/>
              <w:shd w:val="clear" w:color="auto" w:fill="FFFFFF"/>
              <w:suppressAutoHyphens/>
              <w:ind w:left="5"/>
              <w:rPr>
                <w:rFonts w:eastAsia="Andale Sans UI"/>
                <w:noProof/>
                <w:spacing w:val="-2"/>
                <w:sz w:val="20"/>
                <w:szCs w:val="20"/>
                <w:lang w:bidi="en-US"/>
              </w:rPr>
            </w:pPr>
          </w:p>
        </w:tc>
        <w:tc>
          <w:tcPr>
            <w:tcW w:w="3757" w:type="pct"/>
            <w:gridSpan w:val="3"/>
            <w:tcBorders>
              <w:top w:val="single" w:sz="4" w:space="0" w:color="auto"/>
              <w:bottom w:val="single" w:sz="4" w:space="0" w:color="auto"/>
              <w:right w:val="single" w:sz="4" w:space="0" w:color="auto"/>
            </w:tcBorders>
            <w:shd w:val="clear" w:color="auto" w:fill="FFFFFF"/>
          </w:tcPr>
          <w:p w14:paraId="239603A4" w14:textId="77777777" w:rsidR="00FB53C6" w:rsidRPr="00BC1764" w:rsidRDefault="00FB53C6"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Palyginamoji pasiūlymo kaina Eur be PVM*/***</w:t>
            </w:r>
          </w:p>
          <w:p w14:paraId="309F5A1D" w14:textId="1FD2D11D" w:rsidR="00FB53C6" w:rsidRPr="00BC1764" w:rsidRDefault="00FB53C6" w:rsidP="00FB53C6">
            <w:pPr>
              <w:widowControl w:val="0"/>
              <w:shd w:val="clear" w:color="auto" w:fill="FFFFFF"/>
              <w:suppressAutoHyphens/>
              <w:jc w:val="center"/>
              <w:rPr>
                <w:rFonts w:eastAsia="Andale Sans UI"/>
                <w:b/>
                <w:noProof/>
                <w:sz w:val="20"/>
                <w:szCs w:val="20"/>
                <w:lang w:bidi="en-US"/>
              </w:rPr>
            </w:pPr>
            <w:r w:rsidRPr="00BC1764">
              <w:rPr>
                <w:rFonts w:eastAsia="Andale Sans UI"/>
                <w:b/>
                <w:noProof/>
                <w:sz w:val="20"/>
                <w:szCs w:val="20"/>
                <w:lang w:bidi="en-US"/>
              </w:rPr>
              <w:t xml:space="preserve">  </w:t>
            </w:r>
            <w:r w:rsidRPr="00BC1764">
              <w:rPr>
                <w:rFonts w:eastAsia="Andale Sans UI"/>
                <w:b/>
                <w:noProof/>
                <w:sz w:val="20"/>
                <w:szCs w:val="20"/>
                <w:lang w:bidi="en-US"/>
              </w:rPr>
              <w:t>Eilutė (A) pildoma pasiūlymo formoje - Bendra pasiūlymo kaina (iš viso) be</w:t>
            </w:r>
            <w:r w:rsidRPr="00BC1764">
              <w:rPr>
                <w:rFonts w:eastAsia="Andale Sans UI"/>
                <w:b/>
                <w:noProof/>
                <w:sz w:val="20"/>
                <w:szCs w:val="20"/>
                <w:lang w:bidi="en-US"/>
              </w:rPr>
              <w:t xml:space="preserve"> </w:t>
            </w:r>
            <w:r w:rsidRPr="00BC1764">
              <w:rPr>
                <w:rFonts w:eastAsia="Andale Sans UI"/>
                <w:b/>
                <w:noProof/>
                <w:sz w:val="20"/>
                <w:szCs w:val="20"/>
                <w:lang w:bidi="en-US"/>
              </w:rPr>
              <w:t>PVM</w:t>
            </w:r>
          </w:p>
          <w:p w14:paraId="7CF83C27" w14:textId="56A382E5" w:rsidR="00FB53C6" w:rsidRPr="00BC1764" w:rsidRDefault="00FB53C6"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(Ši suma turi būti įrašyta iš</w:t>
            </w:r>
            <w:r w:rsidRPr="00BC1764">
              <w:rPr>
                <w:iCs/>
                <w:noProof/>
                <w:szCs w:val="20"/>
                <w:lang w:eastAsia="ar-SA"/>
              </w:rPr>
              <w:t xml:space="preserve"> „</w:t>
            </w:r>
            <w:r w:rsidRPr="00BC1764">
              <w:rPr>
                <w:iCs/>
                <w:noProof/>
                <w:szCs w:val="20"/>
                <w:lang w:eastAsia="ar-SA"/>
              </w:rPr>
              <w:t>Kainų skaičiavimo lentelė</w:t>
            </w:r>
            <w:r w:rsidRPr="00BC1764">
              <w:rPr>
                <w:iCs/>
                <w:noProof/>
                <w:szCs w:val="20"/>
                <w:lang w:eastAsia="ar-SA"/>
              </w:rPr>
              <w:t>s</w:t>
            </w:r>
            <w:r w:rsidRPr="00BC1764">
              <w:rPr>
                <w:iCs/>
                <w:noProof/>
                <w:szCs w:val="20"/>
                <w:lang w:eastAsia="ar-SA"/>
              </w:rPr>
              <w:t>.xlsx</w:t>
            </w:r>
            <w:r w:rsidRPr="00BC1764">
              <w:rPr>
                <w:iCs/>
                <w:noProof/>
                <w:szCs w:val="20"/>
                <w:lang w:eastAsia="ar-SA"/>
              </w:rPr>
              <w:t>“</w:t>
            </w:r>
            <w:r w:rsidRPr="00BC1764">
              <w:rPr>
                <w:rFonts w:eastAsia="Andale Sans UI"/>
                <w:b/>
                <w:noProof/>
                <w:sz w:val="20"/>
                <w:szCs w:val="20"/>
                <w:lang w:bidi="en-US"/>
              </w:rPr>
              <w:t xml:space="preserve"> )</w:t>
            </w:r>
          </w:p>
        </w:tc>
        <w:tc>
          <w:tcPr>
            <w:tcW w:w="751" w:type="pct"/>
            <w:tcBorders>
              <w:top w:val="single" w:sz="4" w:space="0" w:color="auto"/>
              <w:left w:val="single" w:sz="4" w:space="0" w:color="auto"/>
              <w:bottom w:val="single" w:sz="6" w:space="0" w:color="auto"/>
              <w:right w:val="single" w:sz="6" w:space="0" w:color="auto"/>
            </w:tcBorders>
            <w:shd w:val="clear" w:color="auto" w:fill="FFFFFF"/>
          </w:tcPr>
          <w:p w14:paraId="5A2894DC" w14:textId="77777777" w:rsidR="00FB53C6" w:rsidRPr="00BC1764" w:rsidRDefault="00FB53C6" w:rsidP="009D1436">
            <w:pPr>
              <w:widowControl w:val="0"/>
              <w:shd w:val="clear" w:color="auto" w:fill="FFFFFF"/>
              <w:suppressAutoHyphens/>
              <w:rPr>
                <w:rFonts w:eastAsia="Andale Sans UI"/>
                <w:noProof/>
                <w:sz w:val="20"/>
                <w:szCs w:val="20"/>
                <w:lang w:bidi="en-US"/>
              </w:rPr>
            </w:pPr>
          </w:p>
        </w:tc>
      </w:tr>
      <w:tr w:rsidR="00291815" w:rsidRPr="00BC1764" w14:paraId="65D73342" w14:textId="77777777" w:rsidTr="008E4E80">
        <w:trPr>
          <w:trHeight w:val="20"/>
        </w:trPr>
        <w:tc>
          <w:tcPr>
            <w:tcW w:w="301" w:type="pct"/>
            <w:tcBorders>
              <w:top w:val="single" w:sz="4" w:space="0" w:color="auto"/>
              <w:left w:val="single" w:sz="4" w:space="0" w:color="auto"/>
              <w:bottom w:val="single" w:sz="4" w:space="0" w:color="auto"/>
            </w:tcBorders>
            <w:shd w:val="clear" w:color="auto" w:fill="FFFFFF"/>
          </w:tcPr>
          <w:p w14:paraId="74091F18" w14:textId="77777777" w:rsidR="00291815" w:rsidRPr="00BC1764" w:rsidRDefault="00291815" w:rsidP="009D1436">
            <w:pPr>
              <w:widowControl w:val="0"/>
              <w:shd w:val="clear" w:color="auto" w:fill="FFFFFF"/>
              <w:suppressAutoHyphens/>
              <w:ind w:right="77"/>
              <w:jc w:val="right"/>
              <w:rPr>
                <w:rFonts w:eastAsia="Andale Sans UI"/>
                <w:bCs/>
                <w:noProof/>
                <w:sz w:val="20"/>
                <w:szCs w:val="20"/>
                <w:lang w:bidi="en-US"/>
              </w:rPr>
            </w:pPr>
          </w:p>
        </w:tc>
        <w:tc>
          <w:tcPr>
            <w:tcW w:w="191" w:type="pct"/>
            <w:tcBorders>
              <w:top w:val="single" w:sz="4" w:space="0" w:color="auto"/>
              <w:bottom w:val="single" w:sz="4" w:space="0" w:color="auto"/>
            </w:tcBorders>
            <w:shd w:val="clear" w:color="auto" w:fill="FFFFFF"/>
          </w:tcPr>
          <w:p w14:paraId="1CFACF7C" w14:textId="77777777" w:rsidR="00291815" w:rsidRPr="00BC1764" w:rsidRDefault="00291815" w:rsidP="009D1436">
            <w:pPr>
              <w:widowControl w:val="0"/>
              <w:shd w:val="clear" w:color="auto" w:fill="FFFFFF"/>
              <w:suppressAutoHyphens/>
              <w:ind w:left="5"/>
              <w:rPr>
                <w:rFonts w:eastAsia="Andale Sans UI"/>
                <w:noProof/>
                <w:spacing w:val="-2"/>
                <w:sz w:val="20"/>
                <w:szCs w:val="20"/>
                <w:lang w:bidi="en-US"/>
              </w:rPr>
            </w:pPr>
          </w:p>
        </w:tc>
        <w:tc>
          <w:tcPr>
            <w:tcW w:w="143" w:type="pct"/>
            <w:tcBorders>
              <w:top w:val="single" w:sz="4" w:space="0" w:color="auto"/>
              <w:bottom w:val="single" w:sz="4" w:space="0" w:color="auto"/>
            </w:tcBorders>
            <w:shd w:val="clear" w:color="auto" w:fill="FFFFFF"/>
          </w:tcPr>
          <w:p w14:paraId="5CF693F3" w14:textId="77777777" w:rsidR="00291815" w:rsidRPr="00BC1764" w:rsidRDefault="00291815" w:rsidP="009D1436">
            <w:pPr>
              <w:widowControl w:val="0"/>
              <w:shd w:val="clear" w:color="auto" w:fill="FFFFFF"/>
              <w:suppressAutoHyphens/>
              <w:rPr>
                <w:rFonts w:eastAsia="Andale Sans UI"/>
                <w:noProof/>
                <w:sz w:val="20"/>
                <w:szCs w:val="20"/>
                <w:lang w:bidi="en-US"/>
              </w:rPr>
            </w:pPr>
          </w:p>
        </w:tc>
        <w:tc>
          <w:tcPr>
            <w:tcW w:w="143" w:type="pct"/>
            <w:tcBorders>
              <w:top w:val="single" w:sz="4" w:space="0" w:color="auto"/>
              <w:bottom w:val="single" w:sz="4" w:space="0" w:color="auto"/>
            </w:tcBorders>
            <w:shd w:val="clear" w:color="auto" w:fill="FFFFFF"/>
          </w:tcPr>
          <w:p w14:paraId="7A96AB30" w14:textId="77777777" w:rsidR="00291815" w:rsidRPr="00BC1764" w:rsidRDefault="00291815" w:rsidP="009D1436">
            <w:pPr>
              <w:widowControl w:val="0"/>
              <w:shd w:val="clear" w:color="auto" w:fill="FFFFFF"/>
              <w:suppressAutoHyphens/>
              <w:rPr>
                <w:rFonts w:eastAsia="Andale Sans UI"/>
                <w:noProof/>
                <w:sz w:val="20"/>
                <w:szCs w:val="20"/>
                <w:lang w:bidi="en-US"/>
              </w:rPr>
            </w:pPr>
          </w:p>
        </w:tc>
        <w:tc>
          <w:tcPr>
            <w:tcW w:w="3471" w:type="pct"/>
            <w:tcBorders>
              <w:top w:val="single" w:sz="4" w:space="0" w:color="auto"/>
              <w:bottom w:val="single" w:sz="4" w:space="0" w:color="auto"/>
              <w:right w:val="single" w:sz="4" w:space="0" w:color="auto"/>
            </w:tcBorders>
            <w:shd w:val="clear" w:color="auto" w:fill="FFFFFF"/>
          </w:tcPr>
          <w:p w14:paraId="01324F72" w14:textId="77777777" w:rsidR="00291815" w:rsidRPr="00BC1764" w:rsidRDefault="00291815"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PVM suma</w:t>
            </w:r>
          </w:p>
        </w:tc>
        <w:tc>
          <w:tcPr>
            <w:tcW w:w="751" w:type="pct"/>
            <w:tcBorders>
              <w:top w:val="single" w:sz="6" w:space="0" w:color="auto"/>
              <w:left w:val="single" w:sz="4" w:space="0" w:color="auto"/>
              <w:bottom w:val="single" w:sz="6" w:space="0" w:color="auto"/>
              <w:right w:val="single" w:sz="6" w:space="0" w:color="auto"/>
            </w:tcBorders>
            <w:shd w:val="clear" w:color="auto" w:fill="FFFFFF"/>
          </w:tcPr>
          <w:p w14:paraId="021E7766" w14:textId="77777777" w:rsidR="00291815" w:rsidRPr="00BC1764" w:rsidRDefault="00291815" w:rsidP="009D1436">
            <w:pPr>
              <w:widowControl w:val="0"/>
              <w:shd w:val="clear" w:color="auto" w:fill="FFFFFF"/>
              <w:suppressAutoHyphens/>
              <w:rPr>
                <w:rFonts w:eastAsia="Andale Sans UI"/>
                <w:noProof/>
                <w:sz w:val="20"/>
                <w:szCs w:val="20"/>
                <w:lang w:bidi="en-US"/>
              </w:rPr>
            </w:pPr>
          </w:p>
        </w:tc>
      </w:tr>
      <w:tr w:rsidR="00FB53C6" w:rsidRPr="00BC1764" w14:paraId="53B2B709" w14:textId="77777777" w:rsidTr="008E4E80">
        <w:trPr>
          <w:trHeight w:val="20"/>
        </w:trPr>
        <w:tc>
          <w:tcPr>
            <w:tcW w:w="4249" w:type="pct"/>
            <w:gridSpan w:val="5"/>
            <w:tcBorders>
              <w:top w:val="single" w:sz="4" w:space="0" w:color="auto"/>
              <w:left w:val="single" w:sz="4" w:space="0" w:color="auto"/>
              <w:bottom w:val="single" w:sz="4" w:space="0" w:color="auto"/>
              <w:right w:val="single" w:sz="4" w:space="0" w:color="auto"/>
            </w:tcBorders>
            <w:shd w:val="clear" w:color="auto" w:fill="FFFFFF"/>
          </w:tcPr>
          <w:p w14:paraId="20A07550" w14:textId="77777777" w:rsidR="00FB53C6" w:rsidRPr="00BC1764" w:rsidRDefault="00FB53C6"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Palyginamoji pasiūlymo kaina Eur su PVM*/***</w:t>
            </w:r>
          </w:p>
          <w:p w14:paraId="04E03DF7" w14:textId="2B36DC77" w:rsidR="00FB53C6" w:rsidRPr="00BC1764" w:rsidRDefault="00FB53C6"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 xml:space="preserve">  Eilutė (</w:t>
            </w:r>
            <w:r w:rsidRPr="00BC1764">
              <w:rPr>
                <w:rFonts w:eastAsia="Andale Sans UI"/>
                <w:b/>
                <w:noProof/>
                <w:sz w:val="20"/>
                <w:szCs w:val="20"/>
                <w:lang w:bidi="en-US"/>
              </w:rPr>
              <w:t>B</w:t>
            </w:r>
            <w:r w:rsidRPr="00BC1764">
              <w:rPr>
                <w:rFonts w:eastAsia="Andale Sans UI"/>
                <w:b/>
                <w:noProof/>
                <w:sz w:val="20"/>
                <w:szCs w:val="20"/>
                <w:lang w:bidi="en-US"/>
              </w:rPr>
              <w:t xml:space="preserve">) pildoma pasiūlymo formoje - Bendra pasiūlymo kaina (iš viso) </w:t>
            </w:r>
            <w:r w:rsidRPr="00BC1764">
              <w:rPr>
                <w:rFonts w:eastAsia="Andale Sans UI"/>
                <w:b/>
                <w:noProof/>
                <w:sz w:val="20"/>
                <w:szCs w:val="20"/>
                <w:lang w:bidi="en-US"/>
              </w:rPr>
              <w:t>su</w:t>
            </w:r>
            <w:r w:rsidRPr="00BC1764">
              <w:rPr>
                <w:rFonts w:eastAsia="Andale Sans UI"/>
                <w:b/>
                <w:noProof/>
                <w:sz w:val="20"/>
                <w:szCs w:val="20"/>
                <w:lang w:bidi="en-US"/>
              </w:rPr>
              <w:t xml:space="preserve"> PVM</w:t>
            </w:r>
          </w:p>
          <w:p w14:paraId="46C14F23" w14:textId="3465C940" w:rsidR="00FB53C6" w:rsidRPr="00BC1764" w:rsidRDefault="00FB53C6" w:rsidP="009D1436">
            <w:pPr>
              <w:widowControl w:val="0"/>
              <w:shd w:val="clear" w:color="auto" w:fill="FFFFFF"/>
              <w:suppressAutoHyphens/>
              <w:jc w:val="right"/>
              <w:rPr>
                <w:rFonts w:eastAsia="Andale Sans UI"/>
                <w:b/>
                <w:noProof/>
                <w:sz w:val="20"/>
                <w:szCs w:val="20"/>
                <w:lang w:bidi="en-US"/>
              </w:rPr>
            </w:pPr>
            <w:r w:rsidRPr="00BC1764">
              <w:rPr>
                <w:rFonts w:eastAsia="Andale Sans UI"/>
                <w:b/>
                <w:noProof/>
                <w:sz w:val="20"/>
                <w:szCs w:val="20"/>
                <w:lang w:bidi="en-US"/>
              </w:rPr>
              <w:t>(Ši suma turi būti įrašyta iš</w:t>
            </w:r>
            <w:r w:rsidRPr="00BC1764">
              <w:rPr>
                <w:iCs/>
                <w:noProof/>
                <w:szCs w:val="20"/>
                <w:lang w:eastAsia="ar-SA"/>
              </w:rPr>
              <w:t xml:space="preserve"> „Kainų skaičiavimo lentelės.xlsx“</w:t>
            </w:r>
            <w:r w:rsidRPr="00BC1764">
              <w:rPr>
                <w:rFonts w:eastAsia="Andale Sans UI"/>
                <w:b/>
                <w:noProof/>
                <w:sz w:val="20"/>
                <w:szCs w:val="20"/>
                <w:lang w:bidi="en-US"/>
              </w:rPr>
              <w:t xml:space="preserve"> )</w:t>
            </w:r>
          </w:p>
        </w:tc>
        <w:tc>
          <w:tcPr>
            <w:tcW w:w="751" w:type="pct"/>
            <w:tcBorders>
              <w:top w:val="single" w:sz="6" w:space="0" w:color="auto"/>
              <w:left w:val="single" w:sz="4" w:space="0" w:color="auto"/>
              <w:bottom w:val="single" w:sz="6" w:space="0" w:color="auto"/>
              <w:right w:val="single" w:sz="6" w:space="0" w:color="auto"/>
            </w:tcBorders>
            <w:shd w:val="clear" w:color="auto" w:fill="FFFFFF"/>
          </w:tcPr>
          <w:p w14:paraId="0105B9BA" w14:textId="77777777" w:rsidR="00FB53C6" w:rsidRPr="00BC1764" w:rsidRDefault="00FB53C6" w:rsidP="009D1436">
            <w:pPr>
              <w:widowControl w:val="0"/>
              <w:shd w:val="clear" w:color="auto" w:fill="FFFFFF"/>
              <w:suppressAutoHyphens/>
              <w:rPr>
                <w:rFonts w:eastAsia="Andale Sans UI"/>
                <w:noProof/>
                <w:sz w:val="20"/>
                <w:szCs w:val="20"/>
                <w:lang w:bidi="en-US"/>
              </w:rPr>
            </w:pPr>
          </w:p>
        </w:tc>
      </w:tr>
    </w:tbl>
    <w:p w14:paraId="2BA1AE38" w14:textId="77777777" w:rsidR="006505F7" w:rsidRPr="00BC1764" w:rsidRDefault="006505F7" w:rsidP="00F16969">
      <w:pPr>
        <w:widowControl w:val="0"/>
        <w:suppressAutoHyphens/>
        <w:ind w:firstLine="851"/>
        <w:jc w:val="both"/>
        <w:rPr>
          <w:rFonts w:eastAsia="Andale Sans UI" w:cs="Tahoma"/>
          <w:lang w:bidi="en-US"/>
        </w:rPr>
      </w:pPr>
    </w:p>
    <w:p w14:paraId="3F68A094" w14:textId="7D2659F8" w:rsidR="00291815" w:rsidRPr="00BC1764" w:rsidRDefault="00291815" w:rsidP="00F16969">
      <w:pPr>
        <w:widowControl w:val="0"/>
        <w:suppressAutoHyphens/>
        <w:ind w:firstLine="851"/>
        <w:jc w:val="both"/>
        <w:rPr>
          <w:rFonts w:eastAsia="Andale Sans UI" w:cs="Tahoma"/>
          <w:sz w:val="20"/>
          <w:szCs w:val="20"/>
          <w:lang w:bidi="en-US"/>
        </w:rPr>
      </w:pPr>
      <w:r w:rsidRPr="00BC1764">
        <w:rPr>
          <w:rFonts w:eastAsia="Andale Sans UI" w:cs="Tahoma"/>
          <w:sz w:val="20"/>
          <w:szCs w:val="20"/>
          <w:lang w:bidi="en-US"/>
        </w:rPr>
        <w:t>BŪTINA UŽPILDYTI VISAS LENTELĖJE</w:t>
      </w:r>
      <w:r w:rsidR="007376F6" w:rsidRPr="00BC1764">
        <w:rPr>
          <w:rFonts w:eastAsia="Andale Sans UI" w:cs="Tahoma"/>
          <w:sz w:val="20"/>
          <w:szCs w:val="20"/>
          <w:lang w:bidi="en-US"/>
        </w:rPr>
        <w:t xml:space="preserve"> (</w:t>
      </w:r>
      <w:r w:rsidR="007376F6" w:rsidRPr="00BC1764">
        <w:rPr>
          <w:iCs/>
          <w:noProof/>
          <w:sz w:val="20"/>
          <w:szCs w:val="20"/>
          <w:lang w:eastAsia="ar-SA"/>
        </w:rPr>
        <w:t>„Kainų skaičiavimo lentelė.xlsx“</w:t>
      </w:r>
      <w:r w:rsidR="007376F6" w:rsidRPr="00BC1764">
        <w:rPr>
          <w:iCs/>
          <w:noProof/>
          <w:sz w:val="20"/>
          <w:szCs w:val="20"/>
          <w:lang w:eastAsia="ar-SA"/>
        </w:rPr>
        <w:t>)</w:t>
      </w:r>
      <w:r w:rsidRPr="00BC1764">
        <w:rPr>
          <w:rFonts w:eastAsia="Andale Sans UI" w:cs="Tahoma"/>
          <w:sz w:val="20"/>
          <w:szCs w:val="20"/>
          <w:lang w:bidi="en-US"/>
        </w:rPr>
        <w:t xml:space="preserve"> NURODYTAS POZICIJAS. Tiekėjo nurodytos paslaugų atlikimo </w:t>
      </w:r>
      <w:r w:rsidR="002B1707" w:rsidRPr="00BC1764">
        <w:rPr>
          <w:rFonts w:eastAsia="Andale Sans UI" w:cs="Tahoma"/>
          <w:sz w:val="20"/>
          <w:szCs w:val="20"/>
          <w:lang w:bidi="en-US"/>
        </w:rPr>
        <w:t>kainos</w:t>
      </w:r>
      <w:r w:rsidRPr="00BC1764">
        <w:rPr>
          <w:rFonts w:eastAsia="Andale Sans UI" w:cs="Tahoma"/>
          <w:sz w:val="20"/>
          <w:szCs w:val="20"/>
          <w:lang w:bidi="en-US"/>
        </w:rPr>
        <w:t xml:space="preserve"> visą sutarties vykdymo laikotarpį ir negalės būti keičiamos.</w:t>
      </w:r>
    </w:p>
    <w:p w14:paraId="2BE53205" w14:textId="77777777" w:rsidR="00291815" w:rsidRPr="00AA7D04" w:rsidRDefault="00291815" w:rsidP="007376F6">
      <w:pPr>
        <w:ind w:firstLine="851"/>
        <w:jc w:val="both"/>
        <w:rPr>
          <w:sz w:val="20"/>
          <w:szCs w:val="20"/>
          <w:lang w:eastAsia="lt-LT"/>
        </w:rPr>
      </w:pPr>
      <w:r w:rsidRPr="00AA7D04">
        <w:rPr>
          <w:sz w:val="20"/>
          <w:szCs w:val="20"/>
          <w:lang w:eastAsia="lt-LT"/>
        </w:rPr>
        <w:t>Tais atvejais, kai pagal galiojančius teisės aktus Tiekėjui nereikia mokėti PVM, jis nurodo priežastis, dėl kurių PVM nemokamas:</w:t>
      </w:r>
    </w:p>
    <w:p w14:paraId="0B8DF19C" w14:textId="77777777" w:rsidR="00291815" w:rsidRPr="00AA7D04" w:rsidRDefault="00291815" w:rsidP="00291815">
      <w:pPr>
        <w:widowControl w:val="0"/>
        <w:suppressAutoHyphens/>
        <w:rPr>
          <w:rFonts w:eastAsia="Andale Sans UI" w:cs="Tahoma"/>
          <w:sz w:val="20"/>
          <w:szCs w:val="20"/>
          <w:lang w:bidi="en-US"/>
        </w:rPr>
      </w:pPr>
      <w:r w:rsidRPr="00AA7D04">
        <w:rPr>
          <w:rFonts w:eastAsia="Andale Sans UI" w:cs="Tahoma"/>
          <w:sz w:val="20"/>
          <w:szCs w:val="20"/>
          <w:lang w:bidi="en-US"/>
        </w:rPr>
        <w:t>*Apvalinami du skaičiai po kablelio.</w:t>
      </w:r>
    </w:p>
    <w:p w14:paraId="5F7AA771" w14:textId="13F14038" w:rsidR="00291815" w:rsidRPr="00AA7D04" w:rsidRDefault="00291815" w:rsidP="00C806AE">
      <w:pPr>
        <w:widowControl w:val="0"/>
        <w:suppressAutoHyphens/>
        <w:jc w:val="both"/>
        <w:rPr>
          <w:rFonts w:eastAsia="Andale Sans UI" w:cs="Tahoma"/>
          <w:sz w:val="20"/>
          <w:szCs w:val="20"/>
          <w:lang w:bidi="en-US"/>
        </w:rPr>
      </w:pPr>
      <w:r w:rsidRPr="00AA7D04">
        <w:rPr>
          <w:rFonts w:eastAsia="Andale Sans UI" w:cs="Tahoma"/>
          <w:sz w:val="20"/>
          <w:szCs w:val="20"/>
          <w:lang w:bidi="en-US"/>
        </w:rPr>
        <w:t xml:space="preserve">**Vadovaujantis Viešųjų pirkimų tarnybos direktoriaus patvirtinta Kainodaros taisyklių nustatymo metodika (toliau metodika), Pirkime taikomas fiksuoto įkainio su peržiūra kainodaros metodas (Metodikos 17.2 papunktis) ir sutarties vykdymo išlaidų atlyginimo kainodaros metodas (Metodikos 28 punktas). </w:t>
      </w:r>
    </w:p>
    <w:p w14:paraId="7E8AE086" w14:textId="3F4635E0" w:rsidR="00291815" w:rsidRDefault="00291815" w:rsidP="000751E5">
      <w:pPr>
        <w:widowControl w:val="0"/>
        <w:suppressAutoHyphens/>
        <w:jc w:val="both"/>
        <w:rPr>
          <w:rFonts w:eastAsia="Andale Sans UI" w:cs="Tahoma"/>
          <w:sz w:val="20"/>
          <w:szCs w:val="20"/>
          <w:lang w:bidi="en-US"/>
        </w:rPr>
      </w:pPr>
      <w:r w:rsidRPr="00AA7D04">
        <w:rPr>
          <w:rFonts w:eastAsia="Andale Sans UI" w:cs="Tahoma"/>
          <w:sz w:val="20"/>
          <w:szCs w:val="20"/>
          <w:lang w:bidi="en-US"/>
        </w:rPr>
        <w:t xml:space="preserve">***Palyginamoji pasiūlymo kainą, Eur su PVM nėra Perkančiosios organizacijos įsipareigojimas laimėjusiam dalyviui sumokėti nurodytą sumą Sutarties galiojimo laikotarpiu, ji bus naudojama tik pasiūlymų vertinimui ir palyginimui. Laimėjusiam dalyviui bus sumokama tik už faktiškai suteiktas Paslaugas, pagal pasiūlytus Paslaugų įkainius, o Sutartis bus sudaroma Pirkimo </w:t>
      </w:r>
      <w:r w:rsidR="00BB5F86" w:rsidRPr="00AA7D04">
        <w:rPr>
          <w:rFonts w:eastAsia="Andale Sans UI" w:cs="Tahoma"/>
          <w:sz w:val="20"/>
          <w:szCs w:val="20"/>
          <w:lang w:bidi="en-US"/>
        </w:rPr>
        <w:t>techninės specifikacijos</w:t>
      </w:r>
      <w:r w:rsidRPr="00AA7D04">
        <w:rPr>
          <w:rFonts w:eastAsia="Andale Sans UI" w:cs="Tahoma"/>
          <w:sz w:val="20"/>
          <w:szCs w:val="20"/>
          <w:lang w:bidi="en-US"/>
        </w:rPr>
        <w:t xml:space="preserve"> </w:t>
      </w:r>
      <w:r w:rsidR="00A94684" w:rsidRPr="00AA7D04">
        <w:rPr>
          <w:rFonts w:eastAsia="Andale Sans UI" w:cs="Tahoma"/>
          <w:sz w:val="20"/>
          <w:szCs w:val="20"/>
          <w:lang w:bidi="en-US"/>
        </w:rPr>
        <w:t>14</w:t>
      </w:r>
      <w:r w:rsidRPr="00AA7D04">
        <w:rPr>
          <w:rFonts w:eastAsia="Andale Sans UI" w:cs="Tahoma"/>
          <w:sz w:val="20"/>
          <w:szCs w:val="20"/>
          <w:lang w:bidi="en-US"/>
        </w:rPr>
        <w:t xml:space="preserve"> punkte nurodyt</w:t>
      </w:r>
      <w:r w:rsidR="00020119" w:rsidRPr="00AA7D04">
        <w:rPr>
          <w:rFonts w:eastAsia="Andale Sans UI" w:cs="Tahoma"/>
          <w:sz w:val="20"/>
          <w:szCs w:val="20"/>
          <w:lang w:bidi="en-US"/>
        </w:rPr>
        <w:t>ai</w:t>
      </w:r>
      <w:r w:rsidRPr="00AA7D04">
        <w:rPr>
          <w:rFonts w:eastAsia="Andale Sans UI" w:cs="Tahoma"/>
          <w:sz w:val="20"/>
          <w:szCs w:val="20"/>
          <w:lang w:bidi="en-US"/>
        </w:rPr>
        <w:t xml:space="preserve"> sum</w:t>
      </w:r>
      <w:r w:rsidR="00020119" w:rsidRPr="00AA7D04">
        <w:rPr>
          <w:rFonts w:eastAsia="Andale Sans UI" w:cs="Tahoma"/>
          <w:sz w:val="20"/>
          <w:szCs w:val="20"/>
          <w:lang w:bidi="en-US"/>
        </w:rPr>
        <w:t>ai</w:t>
      </w:r>
      <w:r w:rsidRPr="00AA7D04">
        <w:rPr>
          <w:rFonts w:eastAsia="Andale Sans UI" w:cs="Tahoma"/>
          <w:sz w:val="20"/>
          <w:szCs w:val="20"/>
          <w:lang w:bidi="en-US"/>
        </w:rPr>
        <w:t>.</w:t>
      </w:r>
    </w:p>
    <w:p w14:paraId="067713E2" w14:textId="77777777" w:rsidR="007927C4" w:rsidRDefault="007927C4" w:rsidP="000751E5">
      <w:pPr>
        <w:widowControl w:val="0"/>
        <w:suppressAutoHyphens/>
        <w:jc w:val="both"/>
        <w:rPr>
          <w:rFonts w:eastAsia="Andale Sans UI" w:cs="Tahoma"/>
          <w:sz w:val="20"/>
          <w:szCs w:val="20"/>
          <w:lang w:bidi="en-US"/>
        </w:rPr>
      </w:pPr>
    </w:p>
    <w:p w14:paraId="1F462F65" w14:textId="7F69AB0F" w:rsidR="007927C4" w:rsidRDefault="007927C4" w:rsidP="007927C4">
      <w:pPr>
        <w:ind w:firstLine="851"/>
        <w:jc w:val="both"/>
        <w:rPr>
          <w:b/>
        </w:rPr>
      </w:pPr>
      <w:r>
        <w:rPr>
          <w:b/>
        </w:rPr>
        <w:t>Bendra pa</w:t>
      </w:r>
      <w:r w:rsidR="00C250AC">
        <w:rPr>
          <w:b/>
        </w:rPr>
        <w:t>lyginamoji pasiūlymo</w:t>
      </w:r>
      <w:r>
        <w:rPr>
          <w:b/>
        </w:rPr>
        <w:t xml:space="preserve"> kaina </w:t>
      </w:r>
      <w:r w:rsidR="00C250AC">
        <w:rPr>
          <w:b/>
        </w:rPr>
        <w:t xml:space="preserve">Eur </w:t>
      </w:r>
      <w:r>
        <w:rPr>
          <w:b/>
        </w:rPr>
        <w:t>su PVM (pateikiama bendra viso numatyto kiekio kaina) .............................. Eur (skaičiais ir žodžiais).</w:t>
      </w:r>
    </w:p>
    <w:p w14:paraId="1B0FA84F" w14:textId="56B13968" w:rsidR="007376F6" w:rsidRPr="00BC1764" w:rsidRDefault="007927C4" w:rsidP="00C250AC">
      <w:pPr>
        <w:spacing w:line="320" w:lineRule="exact"/>
        <w:ind w:firstLine="760"/>
        <w:jc w:val="both"/>
        <w:rPr>
          <w:b/>
          <w:color w:val="000000"/>
          <w:sz w:val="20"/>
          <w:szCs w:val="20"/>
          <w:lang w:bidi="lt-LT"/>
        </w:rPr>
      </w:pPr>
      <w:r w:rsidRPr="00BC1764">
        <w:rPr>
          <w:b/>
          <w:color w:val="000000"/>
          <w:sz w:val="20"/>
          <w:szCs w:val="20"/>
          <w:lang w:bidi="lt-LT"/>
        </w:rPr>
        <w:t>*Į šią sumą įeina visos išlaidos ir visi mokesčiai, taip pat ir PVM bei išlaidos už sąskaitų faktūrų pateikimą per „</w:t>
      </w:r>
      <w:r w:rsidR="00C250AC" w:rsidRPr="00BC1764">
        <w:rPr>
          <w:b/>
          <w:color w:val="000000"/>
          <w:sz w:val="20"/>
          <w:szCs w:val="20"/>
          <w:lang w:bidi="lt-LT"/>
        </w:rPr>
        <w:t>SABIS</w:t>
      </w:r>
      <w:r w:rsidRPr="00BC1764">
        <w:rPr>
          <w:b/>
          <w:color w:val="000000"/>
          <w:sz w:val="20"/>
          <w:szCs w:val="20"/>
          <w:lang w:bidi="lt-LT"/>
        </w:rPr>
        <w:t>“.</w:t>
      </w:r>
    </w:p>
    <w:p w14:paraId="163CE6E8" w14:textId="13D3FAC6" w:rsidR="00291815" w:rsidRPr="00BC1764" w:rsidRDefault="00C250AC" w:rsidP="00C250AC">
      <w:pPr>
        <w:autoSpaceDE w:val="0"/>
        <w:autoSpaceDN w:val="0"/>
        <w:adjustRightInd w:val="0"/>
        <w:spacing w:after="200"/>
        <w:ind w:firstLine="851"/>
        <w:jc w:val="both"/>
        <w:rPr>
          <w:sz w:val="20"/>
          <w:szCs w:val="20"/>
        </w:rPr>
      </w:pPr>
      <w:r w:rsidRPr="00BC1764">
        <w:rPr>
          <w:rFonts w:eastAsia="Andale Sans UI" w:cs="Tahoma"/>
          <w:b/>
          <w:sz w:val="20"/>
          <w:szCs w:val="20"/>
          <w:lang w:bidi="en-US"/>
        </w:rPr>
        <w:t>Š</w:t>
      </w:r>
      <w:r w:rsidR="00291815" w:rsidRPr="00BC1764">
        <w:rPr>
          <w:rFonts w:eastAsia="Andale Sans UI" w:cs="Tahoma"/>
          <w:b/>
          <w:sz w:val="20"/>
          <w:szCs w:val="20"/>
          <w:lang w:bidi="en-US"/>
        </w:rPr>
        <w:t>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3972FF50" w14:textId="754C5A5D" w:rsidR="00291815" w:rsidRPr="001E3655" w:rsidRDefault="000751E5" w:rsidP="000751E5">
      <w:pPr>
        <w:tabs>
          <w:tab w:val="left" w:pos="851"/>
        </w:tabs>
        <w:jc w:val="both"/>
      </w:pPr>
      <w:r>
        <w:tab/>
      </w:r>
      <w:r w:rsidR="00291815" w:rsidRPr="001E3655">
        <w:t xml:space="preserve">Šiame pasiūlyme yra pateikta ir </w:t>
      </w:r>
      <w:r w:rsidR="00291815" w:rsidRPr="001E3655">
        <w:rPr>
          <w:b/>
        </w:rPr>
        <w:t>konfidenciali informacija</w:t>
      </w:r>
      <w:r w:rsidR="00291815" w:rsidRPr="001E3655">
        <w:t xml:space="preserve">, kurios atskleidimas prieštarautų teisės aktams arba teisėtiems </w:t>
      </w:r>
      <w:r w:rsidR="00291815">
        <w:t>Tiekė</w:t>
      </w:r>
      <w:r w:rsidR="00291815" w:rsidRPr="001E3655">
        <w:t>jų komerciniams interesams, arba trukdytų laisvai konkuruoti tarpusavyje:</w:t>
      </w:r>
    </w:p>
    <w:p w14:paraId="0BB98046" w14:textId="77777777" w:rsidR="00291815" w:rsidRPr="003538E1" w:rsidRDefault="00291815" w:rsidP="00291815">
      <w:pPr>
        <w:tabs>
          <w:tab w:val="left" w:pos="0"/>
        </w:tabs>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2551"/>
      </w:tblGrid>
      <w:tr w:rsidR="00291815" w:rsidRPr="001E3655" w14:paraId="4AE26CEF" w14:textId="77777777" w:rsidTr="009D1436">
        <w:tc>
          <w:tcPr>
            <w:tcW w:w="709" w:type="dxa"/>
          </w:tcPr>
          <w:p w14:paraId="667AB998" w14:textId="77777777" w:rsidR="00291815" w:rsidRPr="001E3655" w:rsidRDefault="00291815" w:rsidP="009D1436">
            <w:pPr>
              <w:jc w:val="center"/>
            </w:pPr>
            <w:r w:rsidRPr="001E3655">
              <w:t>Eil.</w:t>
            </w:r>
          </w:p>
          <w:p w14:paraId="0D2EF6F4" w14:textId="77777777" w:rsidR="00291815" w:rsidRPr="001E3655" w:rsidRDefault="00291815" w:rsidP="009D1436">
            <w:pPr>
              <w:jc w:val="center"/>
            </w:pPr>
            <w:r w:rsidRPr="001E3655">
              <w:t>Nr.</w:t>
            </w:r>
          </w:p>
        </w:tc>
        <w:tc>
          <w:tcPr>
            <w:tcW w:w="6521" w:type="dxa"/>
          </w:tcPr>
          <w:p w14:paraId="5DC4B658" w14:textId="77777777" w:rsidR="00291815" w:rsidRPr="001E3655" w:rsidRDefault="00291815" w:rsidP="009D1436">
            <w:pPr>
              <w:jc w:val="center"/>
            </w:pPr>
            <w:r w:rsidRPr="001E3655">
              <w:t>Pateikto dokumento pavadinimas</w:t>
            </w:r>
          </w:p>
          <w:p w14:paraId="5E9447A7" w14:textId="77777777" w:rsidR="00291815" w:rsidRPr="001E3655" w:rsidRDefault="00291815" w:rsidP="009D1436">
            <w:pPr>
              <w:jc w:val="center"/>
            </w:pPr>
            <w:r w:rsidRPr="001E3655">
              <w:t>(rekomenduojama pavadinime vartoti žodį „Konfidencialu“</w:t>
            </w:r>
          </w:p>
        </w:tc>
        <w:tc>
          <w:tcPr>
            <w:tcW w:w="2551" w:type="dxa"/>
          </w:tcPr>
          <w:p w14:paraId="798DAAE8" w14:textId="77777777" w:rsidR="00291815" w:rsidRPr="001E3655" w:rsidRDefault="00291815" w:rsidP="009D1436">
            <w:pPr>
              <w:jc w:val="center"/>
            </w:pPr>
            <w:r w:rsidRPr="001E3655">
              <w:t>Dokumento puslapių skaičius</w:t>
            </w:r>
          </w:p>
        </w:tc>
      </w:tr>
      <w:tr w:rsidR="00291815" w:rsidRPr="001E3655" w14:paraId="473F7D40" w14:textId="77777777" w:rsidTr="009D1436">
        <w:tc>
          <w:tcPr>
            <w:tcW w:w="709" w:type="dxa"/>
          </w:tcPr>
          <w:p w14:paraId="6B79E0F7" w14:textId="77777777" w:rsidR="00291815" w:rsidRPr="001E3655" w:rsidRDefault="00291815" w:rsidP="009D1436">
            <w:pPr>
              <w:jc w:val="both"/>
            </w:pPr>
          </w:p>
        </w:tc>
        <w:tc>
          <w:tcPr>
            <w:tcW w:w="6521" w:type="dxa"/>
          </w:tcPr>
          <w:p w14:paraId="3DB86342" w14:textId="77777777" w:rsidR="00291815" w:rsidRPr="001E3655" w:rsidRDefault="00291815" w:rsidP="009D1436">
            <w:pPr>
              <w:pStyle w:val="Antrats"/>
              <w:rPr>
                <w:lang w:val="lt-LT" w:eastAsia="en-US"/>
              </w:rPr>
            </w:pPr>
          </w:p>
        </w:tc>
        <w:tc>
          <w:tcPr>
            <w:tcW w:w="2551" w:type="dxa"/>
          </w:tcPr>
          <w:p w14:paraId="65C4BACF" w14:textId="77777777" w:rsidR="00291815" w:rsidRPr="001E3655" w:rsidRDefault="00291815" w:rsidP="009D1436">
            <w:pPr>
              <w:jc w:val="both"/>
            </w:pPr>
          </w:p>
        </w:tc>
      </w:tr>
      <w:tr w:rsidR="00291815" w:rsidRPr="001E3655" w14:paraId="2043BF03" w14:textId="77777777" w:rsidTr="009D1436">
        <w:tc>
          <w:tcPr>
            <w:tcW w:w="709" w:type="dxa"/>
          </w:tcPr>
          <w:p w14:paraId="69B4E939" w14:textId="77777777" w:rsidR="00291815" w:rsidRPr="001E3655" w:rsidRDefault="00291815" w:rsidP="009D1436">
            <w:pPr>
              <w:jc w:val="both"/>
            </w:pPr>
          </w:p>
        </w:tc>
        <w:tc>
          <w:tcPr>
            <w:tcW w:w="6521" w:type="dxa"/>
          </w:tcPr>
          <w:p w14:paraId="5C641BE7" w14:textId="77777777" w:rsidR="00291815" w:rsidRPr="001E3655" w:rsidRDefault="00291815" w:rsidP="009D1436">
            <w:pPr>
              <w:jc w:val="both"/>
            </w:pPr>
          </w:p>
        </w:tc>
        <w:tc>
          <w:tcPr>
            <w:tcW w:w="2551" w:type="dxa"/>
          </w:tcPr>
          <w:p w14:paraId="078F51DA" w14:textId="77777777" w:rsidR="00291815" w:rsidRPr="001E3655" w:rsidRDefault="00291815" w:rsidP="009D1436">
            <w:pPr>
              <w:jc w:val="both"/>
            </w:pPr>
          </w:p>
        </w:tc>
      </w:tr>
    </w:tbl>
    <w:p w14:paraId="62038D03" w14:textId="77777777" w:rsidR="00291815" w:rsidRPr="001E3655" w:rsidRDefault="00291815" w:rsidP="000751E5">
      <w:pPr>
        <w:spacing w:before="40"/>
        <w:ind w:firstLine="851"/>
        <w:jc w:val="both"/>
        <w:rPr>
          <w:i/>
        </w:rPr>
      </w:pPr>
      <w:r w:rsidRPr="001E3655">
        <w:rPr>
          <w:i/>
        </w:rPr>
        <w:t>Pastaba:</w:t>
      </w:r>
      <w:r>
        <w:rPr>
          <w:i/>
        </w:rPr>
        <w:t xml:space="preserve"> </w:t>
      </w:r>
      <w:r w:rsidRPr="001E3655">
        <w:rPr>
          <w:i/>
        </w:rPr>
        <w:t xml:space="preserve">pildyti tuomet, jeigu bus pateikta konfidenciali informacija. </w:t>
      </w:r>
      <w:r>
        <w:rPr>
          <w:i/>
        </w:rPr>
        <w:t>Tiekė</w:t>
      </w:r>
      <w:r w:rsidRPr="001E3655">
        <w:rPr>
          <w:i/>
        </w:rPr>
        <w:t xml:space="preserve">jas negali nurodyti, kad pasiūlymo kaina arba kad visas pasiūlymas yra konfidencialus. Nepateikus, kuri informacija yra konfidenciali, bus laikoma, kad visas </w:t>
      </w:r>
      <w:r>
        <w:rPr>
          <w:i/>
        </w:rPr>
        <w:t>Tiekė</w:t>
      </w:r>
      <w:r w:rsidRPr="001E3655">
        <w:rPr>
          <w:i/>
        </w:rPr>
        <w:t xml:space="preserve">jo pasiūlymas yra nekonfidencialus, tokiu atveju </w:t>
      </w:r>
      <w:r>
        <w:rPr>
          <w:i/>
        </w:rPr>
        <w:t>Tiekė</w:t>
      </w:r>
      <w:r w:rsidRPr="001E3655">
        <w:rPr>
          <w:i/>
        </w:rPr>
        <w:t xml:space="preserve">ją pripažinus laimėtoju, visas </w:t>
      </w:r>
      <w:r>
        <w:rPr>
          <w:i/>
        </w:rPr>
        <w:t>Tiekė</w:t>
      </w:r>
      <w:r w:rsidRPr="001E3655">
        <w:rPr>
          <w:i/>
        </w:rPr>
        <w:t>jo pasiūlymas bus viešinamas CVP IS.</w:t>
      </w:r>
    </w:p>
    <w:p w14:paraId="3D458B66" w14:textId="77777777" w:rsidR="00291815" w:rsidRDefault="00291815" w:rsidP="00291815">
      <w:pPr>
        <w:jc w:val="both"/>
        <w:rPr>
          <w:sz w:val="22"/>
          <w:szCs w:val="22"/>
        </w:rPr>
      </w:pPr>
    </w:p>
    <w:p w14:paraId="3001A3B1" w14:textId="77777777" w:rsidR="00291815" w:rsidRPr="001E3655" w:rsidRDefault="00291815" w:rsidP="000751E5">
      <w:pPr>
        <w:ind w:firstLine="851"/>
        <w:jc w:val="both"/>
      </w:pPr>
      <w:r w:rsidRPr="003C7FF6">
        <w:t>Kartu su pasiūlymu pateikiami šie dokumentai ir informacija (pasirašydamas pasiūlymą ar kiekvieną dokumentą patvirtinu, kad dokumentų skaitmeninės kopijos yra tikros):</w:t>
      </w:r>
    </w:p>
    <w:p w14:paraId="49F19CC2" w14:textId="77777777" w:rsidR="00291815" w:rsidRPr="001E3655" w:rsidRDefault="00291815" w:rsidP="00291815">
      <w:pPr>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2693"/>
      </w:tblGrid>
      <w:tr w:rsidR="00291815" w:rsidRPr="001E3655" w14:paraId="5170EB51" w14:textId="77777777" w:rsidTr="009D1436">
        <w:tc>
          <w:tcPr>
            <w:tcW w:w="709" w:type="dxa"/>
          </w:tcPr>
          <w:p w14:paraId="5517A80D" w14:textId="77777777" w:rsidR="00291815" w:rsidRPr="001E3655" w:rsidRDefault="00291815" w:rsidP="009D1436">
            <w:pPr>
              <w:jc w:val="center"/>
            </w:pPr>
            <w:r w:rsidRPr="001E3655">
              <w:t>Eil.</w:t>
            </w:r>
          </w:p>
          <w:p w14:paraId="0796D1F1" w14:textId="77777777" w:rsidR="00291815" w:rsidRPr="001E3655" w:rsidRDefault="00291815" w:rsidP="009D1436">
            <w:pPr>
              <w:jc w:val="center"/>
            </w:pPr>
            <w:r w:rsidRPr="001E3655">
              <w:t>Nr.</w:t>
            </w:r>
          </w:p>
        </w:tc>
        <w:tc>
          <w:tcPr>
            <w:tcW w:w="6521" w:type="dxa"/>
            <w:vAlign w:val="center"/>
          </w:tcPr>
          <w:p w14:paraId="4000CE83" w14:textId="77777777" w:rsidR="00291815" w:rsidRPr="001E3655" w:rsidRDefault="00291815" w:rsidP="009D1436">
            <w:pPr>
              <w:jc w:val="center"/>
            </w:pPr>
            <w:r w:rsidRPr="001E3655">
              <w:t>Pateiktų dokumentų pavadinimas</w:t>
            </w:r>
          </w:p>
        </w:tc>
        <w:tc>
          <w:tcPr>
            <w:tcW w:w="2693" w:type="dxa"/>
            <w:vAlign w:val="center"/>
          </w:tcPr>
          <w:p w14:paraId="79FF47C3" w14:textId="77777777" w:rsidR="00291815" w:rsidRPr="001E3655" w:rsidRDefault="00291815" w:rsidP="009D1436">
            <w:pPr>
              <w:jc w:val="center"/>
            </w:pPr>
            <w:r w:rsidRPr="001E3655">
              <w:t>Dokumento puslapių skaičius</w:t>
            </w:r>
          </w:p>
        </w:tc>
      </w:tr>
      <w:tr w:rsidR="00291815" w:rsidRPr="001E3655" w14:paraId="1D0FB91D" w14:textId="77777777" w:rsidTr="009D1436">
        <w:tc>
          <w:tcPr>
            <w:tcW w:w="709" w:type="dxa"/>
          </w:tcPr>
          <w:p w14:paraId="7400566B" w14:textId="77777777" w:rsidR="00291815" w:rsidRPr="001E3655" w:rsidRDefault="00291815" w:rsidP="009D1436">
            <w:pPr>
              <w:jc w:val="center"/>
            </w:pPr>
            <w:r>
              <w:t>1.</w:t>
            </w:r>
          </w:p>
        </w:tc>
        <w:tc>
          <w:tcPr>
            <w:tcW w:w="6521" w:type="dxa"/>
          </w:tcPr>
          <w:p w14:paraId="4C003876" w14:textId="77777777" w:rsidR="00291815" w:rsidRPr="001E3655" w:rsidRDefault="00291815" w:rsidP="009D1436">
            <w:pPr>
              <w:pStyle w:val="Antrats"/>
              <w:rPr>
                <w:lang w:val="lt-LT" w:eastAsia="en-US"/>
              </w:rPr>
            </w:pPr>
          </w:p>
        </w:tc>
        <w:tc>
          <w:tcPr>
            <w:tcW w:w="2693" w:type="dxa"/>
          </w:tcPr>
          <w:p w14:paraId="3F82EECB" w14:textId="77777777" w:rsidR="00291815" w:rsidRPr="001E3655" w:rsidRDefault="00291815" w:rsidP="009D1436">
            <w:pPr>
              <w:jc w:val="both"/>
            </w:pPr>
          </w:p>
        </w:tc>
      </w:tr>
      <w:tr w:rsidR="00291815" w:rsidRPr="001E3655" w14:paraId="21AA0B0F" w14:textId="77777777" w:rsidTr="009D1436">
        <w:tc>
          <w:tcPr>
            <w:tcW w:w="709" w:type="dxa"/>
          </w:tcPr>
          <w:p w14:paraId="7F3D5F6E" w14:textId="77777777" w:rsidR="00291815" w:rsidRPr="001E3655" w:rsidRDefault="00291815" w:rsidP="009D1436">
            <w:pPr>
              <w:jc w:val="both"/>
            </w:pPr>
          </w:p>
        </w:tc>
        <w:tc>
          <w:tcPr>
            <w:tcW w:w="6521" w:type="dxa"/>
          </w:tcPr>
          <w:p w14:paraId="7082ED41" w14:textId="77777777" w:rsidR="00291815" w:rsidRPr="001E3655" w:rsidRDefault="00291815" w:rsidP="009D1436">
            <w:pPr>
              <w:jc w:val="both"/>
            </w:pPr>
          </w:p>
        </w:tc>
        <w:tc>
          <w:tcPr>
            <w:tcW w:w="2693" w:type="dxa"/>
          </w:tcPr>
          <w:p w14:paraId="69D4BED6" w14:textId="77777777" w:rsidR="00291815" w:rsidRPr="001E3655" w:rsidRDefault="00291815" w:rsidP="009D1436">
            <w:pPr>
              <w:jc w:val="both"/>
            </w:pPr>
          </w:p>
        </w:tc>
      </w:tr>
    </w:tbl>
    <w:p w14:paraId="137706D5" w14:textId="77777777" w:rsidR="00291815" w:rsidRPr="00827D5C" w:rsidRDefault="00291815" w:rsidP="00291815">
      <w:pPr>
        <w:jc w:val="center"/>
        <w:rPr>
          <w:lang w:val="en-US"/>
        </w:rPr>
      </w:pPr>
    </w:p>
    <w:p w14:paraId="584DDEB0" w14:textId="72DA8FA4" w:rsidR="00291815" w:rsidRPr="001B4B70" w:rsidRDefault="00291815" w:rsidP="000751E5">
      <w:pPr>
        <w:ind w:firstLine="851"/>
      </w:pPr>
      <w:r w:rsidRPr="001B4B70">
        <w:lastRenderedPageBreak/>
        <w:t xml:space="preserve">Pasiūlymas galioja </w:t>
      </w:r>
      <w:r w:rsidRPr="001B4B70">
        <w:rPr>
          <w:color w:val="000000"/>
        </w:rPr>
        <w:t>90 dienų nuo galutinio pasiūlymų pateikimo termino dienos</w:t>
      </w:r>
      <w:r w:rsidRPr="001B4B70">
        <w:t>.</w:t>
      </w:r>
    </w:p>
    <w:p w14:paraId="3E64E074" w14:textId="77777777" w:rsidR="00291815" w:rsidRPr="003538E1" w:rsidRDefault="00291815" w:rsidP="00291815">
      <w:pPr>
        <w:tabs>
          <w:tab w:val="left" w:pos="5812"/>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424"/>
        <w:gridCol w:w="2120"/>
        <w:gridCol w:w="424"/>
        <w:gridCol w:w="3564"/>
      </w:tblGrid>
      <w:tr w:rsidR="00291815" w:rsidRPr="003538E1" w14:paraId="639C5411" w14:textId="77777777" w:rsidTr="009D1436">
        <w:tc>
          <w:tcPr>
            <w:tcW w:w="3357" w:type="dxa"/>
            <w:tcBorders>
              <w:top w:val="nil"/>
              <w:left w:val="nil"/>
              <w:right w:val="nil"/>
            </w:tcBorders>
          </w:tcPr>
          <w:p w14:paraId="3F0385CD" w14:textId="77777777" w:rsidR="00291815" w:rsidRPr="003538E1" w:rsidRDefault="00291815" w:rsidP="009D1436">
            <w:pPr>
              <w:jc w:val="both"/>
              <w:rPr>
                <w:sz w:val="22"/>
                <w:szCs w:val="22"/>
              </w:rPr>
            </w:pPr>
          </w:p>
        </w:tc>
        <w:tc>
          <w:tcPr>
            <w:tcW w:w="424" w:type="dxa"/>
            <w:tcBorders>
              <w:top w:val="nil"/>
              <w:left w:val="nil"/>
              <w:bottom w:val="nil"/>
              <w:right w:val="nil"/>
            </w:tcBorders>
          </w:tcPr>
          <w:p w14:paraId="0530E424" w14:textId="77777777" w:rsidR="00291815" w:rsidRPr="003538E1" w:rsidRDefault="00291815" w:rsidP="009D1436">
            <w:pPr>
              <w:jc w:val="both"/>
              <w:rPr>
                <w:sz w:val="22"/>
                <w:szCs w:val="22"/>
              </w:rPr>
            </w:pPr>
          </w:p>
        </w:tc>
        <w:tc>
          <w:tcPr>
            <w:tcW w:w="2120" w:type="dxa"/>
            <w:tcBorders>
              <w:top w:val="nil"/>
              <w:left w:val="nil"/>
              <w:right w:val="nil"/>
            </w:tcBorders>
          </w:tcPr>
          <w:p w14:paraId="3FACE450" w14:textId="77777777" w:rsidR="00291815" w:rsidRPr="003538E1" w:rsidRDefault="00291815" w:rsidP="009D1436">
            <w:pPr>
              <w:jc w:val="both"/>
              <w:rPr>
                <w:sz w:val="22"/>
                <w:szCs w:val="22"/>
              </w:rPr>
            </w:pPr>
          </w:p>
        </w:tc>
        <w:tc>
          <w:tcPr>
            <w:tcW w:w="424" w:type="dxa"/>
            <w:tcBorders>
              <w:top w:val="nil"/>
              <w:left w:val="nil"/>
              <w:bottom w:val="nil"/>
              <w:right w:val="nil"/>
            </w:tcBorders>
          </w:tcPr>
          <w:p w14:paraId="66BFA37B" w14:textId="77777777" w:rsidR="00291815" w:rsidRPr="003538E1" w:rsidRDefault="00291815" w:rsidP="009D1436">
            <w:pPr>
              <w:jc w:val="both"/>
              <w:rPr>
                <w:sz w:val="22"/>
                <w:szCs w:val="22"/>
              </w:rPr>
            </w:pPr>
          </w:p>
        </w:tc>
        <w:tc>
          <w:tcPr>
            <w:tcW w:w="3564" w:type="dxa"/>
            <w:tcBorders>
              <w:top w:val="nil"/>
              <w:left w:val="nil"/>
              <w:right w:val="nil"/>
            </w:tcBorders>
          </w:tcPr>
          <w:p w14:paraId="60EF9E64" w14:textId="77777777" w:rsidR="00291815" w:rsidRPr="003538E1" w:rsidRDefault="00291815" w:rsidP="009D1436">
            <w:pPr>
              <w:jc w:val="both"/>
              <w:rPr>
                <w:sz w:val="22"/>
                <w:szCs w:val="22"/>
              </w:rPr>
            </w:pPr>
          </w:p>
        </w:tc>
      </w:tr>
      <w:tr w:rsidR="00291815" w:rsidRPr="003538E1" w14:paraId="3C2A49B8" w14:textId="77777777" w:rsidTr="009D1436">
        <w:trPr>
          <w:trHeight w:val="586"/>
        </w:trPr>
        <w:tc>
          <w:tcPr>
            <w:tcW w:w="3357" w:type="dxa"/>
            <w:tcBorders>
              <w:left w:val="nil"/>
              <w:bottom w:val="nil"/>
              <w:right w:val="nil"/>
            </w:tcBorders>
          </w:tcPr>
          <w:p w14:paraId="7F520609" w14:textId="77777777" w:rsidR="00291815" w:rsidRPr="003538E1" w:rsidRDefault="00291815" w:rsidP="009D1436">
            <w:pPr>
              <w:rPr>
                <w:sz w:val="22"/>
                <w:szCs w:val="22"/>
              </w:rPr>
            </w:pPr>
            <w:r w:rsidRPr="003538E1">
              <w:rPr>
                <w:sz w:val="22"/>
                <w:szCs w:val="22"/>
              </w:rPr>
              <w:t>(</w:t>
            </w:r>
            <w:r>
              <w:rPr>
                <w:i/>
                <w:sz w:val="22"/>
                <w:szCs w:val="22"/>
              </w:rPr>
              <w:t>Tiekė</w:t>
            </w:r>
            <w:r w:rsidRPr="003538E1">
              <w:rPr>
                <w:i/>
                <w:sz w:val="22"/>
                <w:szCs w:val="22"/>
              </w:rPr>
              <w:t>jo arba jo įgalioto asmens</w:t>
            </w:r>
            <w:r w:rsidRPr="003538E1">
              <w:rPr>
                <w:i/>
                <w:sz w:val="22"/>
                <w:szCs w:val="22"/>
              </w:rPr>
              <w:br/>
              <w:t>pareigų pavadinimas</w:t>
            </w:r>
            <w:r w:rsidRPr="003538E1">
              <w:rPr>
                <w:sz w:val="22"/>
                <w:szCs w:val="22"/>
              </w:rPr>
              <w:t>)</w:t>
            </w:r>
          </w:p>
        </w:tc>
        <w:tc>
          <w:tcPr>
            <w:tcW w:w="424" w:type="dxa"/>
            <w:tcBorders>
              <w:top w:val="nil"/>
              <w:left w:val="nil"/>
              <w:bottom w:val="nil"/>
              <w:right w:val="nil"/>
            </w:tcBorders>
          </w:tcPr>
          <w:p w14:paraId="08BE7CC3" w14:textId="77777777" w:rsidR="00291815" w:rsidRPr="003538E1" w:rsidRDefault="00291815" w:rsidP="009D1436">
            <w:pPr>
              <w:jc w:val="both"/>
              <w:rPr>
                <w:sz w:val="22"/>
                <w:szCs w:val="22"/>
              </w:rPr>
            </w:pPr>
          </w:p>
        </w:tc>
        <w:tc>
          <w:tcPr>
            <w:tcW w:w="2120" w:type="dxa"/>
            <w:tcBorders>
              <w:left w:val="nil"/>
              <w:bottom w:val="nil"/>
              <w:right w:val="nil"/>
            </w:tcBorders>
          </w:tcPr>
          <w:p w14:paraId="0EC4F120" w14:textId="77777777" w:rsidR="00291815" w:rsidRPr="003538E1" w:rsidRDefault="00291815" w:rsidP="009D1436">
            <w:pPr>
              <w:jc w:val="center"/>
              <w:rPr>
                <w:sz w:val="22"/>
                <w:szCs w:val="22"/>
              </w:rPr>
            </w:pPr>
            <w:r w:rsidRPr="003538E1">
              <w:rPr>
                <w:sz w:val="22"/>
                <w:szCs w:val="22"/>
              </w:rPr>
              <w:t>(</w:t>
            </w:r>
            <w:r w:rsidRPr="003538E1">
              <w:rPr>
                <w:i/>
                <w:sz w:val="22"/>
                <w:szCs w:val="22"/>
              </w:rPr>
              <w:t>parašas</w:t>
            </w:r>
            <w:r w:rsidRPr="003538E1">
              <w:rPr>
                <w:sz w:val="22"/>
                <w:szCs w:val="22"/>
              </w:rPr>
              <w:t>)</w:t>
            </w:r>
          </w:p>
        </w:tc>
        <w:tc>
          <w:tcPr>
            <w:tcW w:w="424" w:type="dxa"/>
            <w:tcBorders>
              <w:top w:val="nil"/>
              <w:left w:val="nil"/>
              <w:bottom w:val="nil"/>
              <w:right w:val="nil"/>
            </w:tcBorders>
          </w:tcPr>
          <w:p w14:paraId="34631984" w14:textId="77777777" w:rsidR="00291815" w:rsidRPr="003538E1" w:rsidRDefault="00291815" w:rsidP="009D1436">
            <w:pPr>
              <w:rPr>
                <w:sz w:val="22"/>
                <w:szCs w:val="22"/>
              </w:rPr>
            </w:pPr>
          </w:p>
        </w:tc>
        <w:tc>
          <w:tcPr>
            <w:tcW w:w="3564" w:type="dxa"/>
            <w:tcBorders>
              <w:left w:val="nil"/>
              <w:bottom w:val="nil"/>
              <w:right w:val="nil"/>
            </w:tcBorders>
          </w:tcPr>
          <w:p w14:paraId="58D69BF7" w14:textId="77777777" w:rsidR="00291815" w:rsidRPr="003538E1" w:rsidRDefault="00291815" w:rsidP="009D1436">
            <w:pPr>
              <w:jc w:val="center"/>
              <w:rPr>
                <w:sz w:val="22"/>
                <w:szCs w:val="22"/>
              </w:rPr>
            </w:pPr>
            <w:r w:rsidRPr="003538E1">
              <w:rPr>
                <w:sz w:val="22"/>
                <w:szCs w:val="22"/>
              </w:rPr>
              <w:t>(</w:t>
            </w:r>
            <w:r w:rsidRPr="003538E1">
              <w:rPr>
                <w:i/>
                <w:sz w:val="22"/>
                <w:szCs w:val="22"/>
              </w:rPr>
              <w:t>vardas ir pavardė</w:t>
            </w:r>
            <w:r w:rsidRPr="003538E1">
              <w:rPr>
                <w:sz w:val="22"/>
                <w:szCs w:val="22"/>
              </w:rPr>
              <w:t>)</w:t>
            </w:r>
          </w:p>
        </w:tc>
      </w:tr>
    </w:tbl>
    <w:p w14:paraId="02C7FB13" w14:textId="77777777" w:rsidR="00391374" w:rsidRPr="00291815" w:rsidRDefault="00391374" w:rsidP="000751E5"/>
    <w:sectPr w:rsidR="00391374" w:rsidRPr="00291815" w:rsidSect="0046513B">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A0BE0"/>
    <w:multiLevelType w:val="hybridMultilevel"/>
    <w:tmpl w:val="31C48D70"/>
    <w:lvl w:ilvl="0" w:tplc="7F929B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6B2B50"/>
    <w:multiLevelType w:val="hybridMultilevel"/>
    <w:tmpl w:val="75D4E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525279">
    <w:abstractNumId w:val="0"/>
  </w:num>
  <w:num w:numId="2" w16cid:durableId="21443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15"/>
    <w:rsid w:val="00020119"/>
    <w:rsid w:val="0007069F"/>
    <w:rsid w:val="000751E5"/>
    <w:rsid w:val="00086BAE"/>
    <w:rsid w:val="000949D2"/>
    <w:rsid w:val="001716B5"/>
    <w:rsid w:val="00187B39"/>
    <w:rsid w:val="00195AC0"/>
    <w:rsid w:val="001B0252"/>
    <w:rsid w:val="001C194C"/>
    <w:rsid w:val="001F421C"/>
    <w:rsid w:val="00212CE2"/>
    <w:rsid w:val="00291815"/>
    <w:rsid w:val="002B1707"/>
    <w:rsid w:val="002F0BEA"/>
    <w:rsid w:val="0034261F"/>
    <w:rsid w:val="00391374"/>
    <w:rsid w:val="003C64D3"/>
    <w:rsid w:val="003E330F"/>
    <w:rsid w:val="00400A55"/>
    <w:rsid w:val="00436F6B"/>
    <w:rsid w:val="00444695"/>
    <w:rsid w:val="0046513B"/>
    <w:rsid w:val="004F2D32"/>
    <w:rsid w:val="00522410"/>
    <w:rsid w:val="00532D0D"/>
    <w:rsid w:val="0058370D"/>
    <w:rsid w:val="00583D03"/>
    <w:rsid w:val="00584E8C"/>
    <w:rsid w:val="00586599"/>
    <w:rsid w:val="005B3EA3"/>
    <w:rsid w:val="005C2123"/>
    <w:rsid w:val="005E5A38"/>
    <w:rsid w:val="00603DED"/>
    <w:rsid w:val="0060662D"/>
    <w:rsid w:val="006505F7"/>
    <w:rsid w:val="006C1FD7"/>
    <w:rsid w:val="007376F6"/>
    <w:rsid w:val="007635A6"/>
    <w:rsid w:val="007927C4"/>
    <w:rsid w:val="0084250E"/>
    <w:rsid w:val="00852351"/>
    <w:rsid w:val="0087371F"/>
    <w:rsid w:val="00883B80"/>
    <w:rsid w:val="008E4E80"/>
    <w:rsid w:val="009212A4"/>
    <w:rsid w:val="009D64BD"/>
    <w:rsid w:val="00A2702D"/>
    <w:rsid w:val="00A54034"/>
    <w:rsid w:val="00A804EB"/>
    <w:rsid w:val="00A94684"/>
    <w:rsid w:val="00AA7D04"/>
    <w:rsid w:val="00AD6C8B"/>
    <w:rsid w:val="00AE7AB2"/>
    <w:rsid w:val="00BA7C40"/>
    <w:rsid w:val="00BB5F86"/>
    <w:rsid w:val="00BC1764"/>
    <w:rsid w:val="00BD5D78"/>
    <w:rsid w:val="00BF4E39"/>
    <w:rsid w:val="00C250AC"/>
    <w:rsid w:val="00C806AE"/>
    <w:rsid w:val="00C82C90"/>
    <w:rsid w:val="00CA60AC"/>
    <w:rsid w:val="00CC65A7"/>
    <w:rsid w:val="00CE18A6"/>
    <w:rsid w:val="00D212C4"/>
    <w:rsid w:val="00D37EFB"/>
    <w:rsid w:val="00E1053C"/>
    <w:rsid w:val="00E122B2"/>
    <w:rsid w:val="00E16CB1"/>
    <w:rsid w:val="00E44FDD"/>
    <w:rsid w:val="00E452AF"/>
    <w:rsid w:val="00ED7ECD"/>
    <w:rsid w:val="00F16969"/>
    <w:rsid w:val="00F57A4B"/>
    <w:rsid w:val="00FB53C6"/>
    <w:rsid w:val="00FB5A67"/>
    <w:rsid w:val="00FC6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B9A6"/>
  <w15:chartTrackingRefBased/>
  <w15:docId w15:val="{FD0D2F68-792C-42CD-8F76-D65D23D1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1815"/>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91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1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18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18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18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181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181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181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181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18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18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18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18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18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18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18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18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18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181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18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18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18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18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1815"/>
    <w:rPr>
      <w:i/>
      <w:iCs/>
      <w:color w:val="404040" w:themeColor="text1" w:themeTint="BF"/>
    </w:rPr>
  </w:style>
  <w:style w:type="paragraph" w:styleId="Sraopastraipa">
    <w:name w:val="List Paragraph"/>
    <w:aliases w:val="List Paragraph Red,Bullet EY,List Paragraph111,List Paragraph21,Numbering,ERP-List Paragraph,List Paragraph11,Buletai,lp1,Bullet 1,Use Case List Paragraph"/>
    <w:basedOn w:val="prastasis"/>
    <w:link w:val="SraopastraipaDiagrama"/>
    <w:uiPriority w:val="34"/>
    <w:qFormat/>
    <w:rsid w:val="00291815"/>
    <w:pPr>
      <w:ind w:left="720"/>
      <w:contextualSpacing/>
    </w:pPr>
  </w:style>
  <w:style w:type="character" w:styleId="Rykuspabraukimas">
    <w:name w:val="Intense Emphasis"/>
    <w:basedOn w:val="Numatytasispastraiposriftas"/>
    <w:uiPriority w:val="21"/>
    <w:qFormat/>
    <w:rsid w:val="00291815"/>
    <w:rPr>
      <w:i/>
      <w:iCs/>
      <w:color w:val="0F4761" w:themeColor="accent1" w:themeShade="BF"/>
    </w:rPr>
  </w:style>
  <w:style w:type="paragraph" w:styleId="Iskirtacitata">
    <w:name w:val="Intense Quote"/>
    <w:basedOn w:val="prastasis"/>
    <w:next w:val="prastasis"/>
    <w:link w:val="IskirtacitataDiagrama"/>
    <w:uiPriority w:val="30"/>
    <w:qFormat/>
    <w:rsid w:val="00291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1815"/>
    <w:rPr>
      <w:i/>
      <w:iCs/>
      <w:color w:val="0F4761" w:themeColor="accent1" w:themeShade="BF"/>
    </w:rPr>
  </w:style>
  <w:style w:type="character" w:styleId="Rykinuoroda">
    <w:name w:val="Intense Reference"/>
    <w:basedOn w:val="Numatytasispastraiposriftas"/>
    <w:uiPriority w:val="32"/>
    <w:qFormat/>
    <w:rsid w:val="00291815"/>
    <w:rPr>
      <w:b/>
      <w:bCs/>
      <w:smallCaps/>
      <w:color w:val="0F4761" w:themeColor="accent1" w:themeShade="BF"/>
      <w:spacing w:val="5"/>
    </w:rPr>
  </w:style>
  <w:style w:type="paragraph" w:styleId="Antrats">
    <w:name w:val="header"/>
    <w:aliases w:val="En-tête-1,En-tête-2,hd,Header 2,Char,Viršutinis kolontitulas Diagrama, Char Diagrama, Char Diagrama Diagrama Diagrama Diagrama Diagrama Diagrama Diagrama Diagrama Diagrama Diagrama Diagrama Diagrama Diagrama,Char Diagrama, Diagrama"/>
    <w:basedOn w:val="prastasis"/>
    <w:link w:val="AntratsDiagrama"/>
    <w:rsid w:val="00291815"/>
    <w:pPr>
      <w:tabs>
        <w:tab w:val="center" w:pos="4819"/>
        <w:tab w:val="right" w:pos="9638"/>
      </w:tabs>
    </w:pPr>
    <w:rPr>
      <w:lang w:val="x-none" w:eastAsia="x-none"/>
    </w:rPr>
  </w:style>
  <w:style w:type="character" w:customStyle="1" w:styleId="AntratsDiagrama">
    <w:name w:val="Antraštės Diagrama"/>
    <w:aliases w:val="En-tête-1 Diagrama,En-tête-2 Diagrama,hd Diagrama,Header 2 Diagrama,Char Diagrama1,Viršutinis kolontitulas Diagrama Diagrama, Char Diagrama Diagrama,Char Diagrama Diagrama, Diagrama Diagrama"/>
    <w:basedOn w:val="Numatytasispastraiposriftas"/>
    <w:link w:val="Antrats"/>
    <w:rsid w:val="00291815"/>
    <w:rPr>
      <w:rFonts w:ascii="Times New Roman" w:eastAsia="Times New Roman" w:hAnsi="Times New Roman" w:cs="Times New Roman"/>
      <w:kern w:val="0"/>
      <w:sz w:val="24"/>
      <w:szCs w:val="24"/>
      <w:lang w:val="x-none" w:eastAsia="x-none"/>
      <w14:ligatures w14:val="none"/>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34"/>
    <w:locked/>
    <w:rsid w:val="00291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3443</Words>
  <Characters>1963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Agila Zalatorienė</dc:creator>
  <cp:keywords/>
  <dc:description/>
  <cp:lastModifiedBy>Agila Zalatorienė</cp:lastModifiedBy>
  <cp:revision>2</cp:revision>
  <dcterms:created xsi:type="dcterms:W3CDTF">2026-05-13T06:39:00Z</dcterms:created>
  <dcterms:modified xsi:type="dcterms:W3CDTF">2026-05-13T06:39:00Z</dcterms:modified>
</cp:coreProperties>
</file>