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0EEF" w14:textId="66C10265" w:rsidR="004B3FD9" w:rsidRPr="000F6B15" w:rsidRDefault="004B3FD9" w:rsidP="00B877C2">
      <w:pPr>
        <w:spacing w:after="240" w:line="276" w:lineRule="auto"/>
        <w:jc w:val="center"/>
        <w:outlineLvl w:val="0"/>
        <w:rPr>
          <w:rFonts w:ascii="Archivo" w:hAnsi="Archivo" w:cs="Archivo"/>
          <w:b/>
          <w:sz w:val="22"/>
          <w:szCs w:val="22"/>
          <w:lang w:val="lt-LT"/>
        </w:rPr>
      </w:pPr>
      <w:r w:rsidRPr="000F6B15">
        <w:rPr>
          <w:rFonts w:ascii="Archivo" w:hAnsi="Archivo" w:cs="Archivo"/>
          <w:b/>
          <w:caps/>
          <w:sz w:val="22"/>
          <w:szCs w:val="22"/>
          <w:lang w:val="lt-LT"/>
        </w:rPr>
        <w:t>Objekto „</w:t>
      </w:r>
      <w:r w:rsidR="002F3161" w:rsidRPr="001E5922">
        <w:rPr>
          <w:rFonts w:ascii="Archivo" w:hAnsi="Archivo" w:cs="Archivo"/>
          <w:b/>
          <w:sz w:val="22"/>
          <w:szCs w:val="22"/>
          <w:lang w:val="lt-LT"/>
        </w:rPr>
        <w:t>SANDĖLIO PASTATO (UNIK. NR. 2192-9000-9022), GARAŽO PASTATO (UNIK. NR. 2192-9000-9030), GYVENAMOJO NAMO PASTATO (UNIK. NR. 2192-9000-9012), NEMUNO G. 175, KLAIPĖDA; ADMINISTRACINIO PASTATO (UNIK</w:t>
      </w:r>
      <w:r w:rsidR="005F205A">
        <w:rPr>
          <w:rFonts w:ascii="Archivo" w:hAnsi="Archivo" w:cs="Archivo"/>
          <w:b/>
          <w:sz w:val="22"/>
          <w:szCs w:val="22"/>
          <w:lang w:val="lt-LT"/>
        </w:rPr>
        <w:t>.</w:t>
      </w:r>
      <w:r w:rsidR="002F3161" w:rsidRPr="001E5922">
        <w:rPr>
          <w:rFonts w:ascii="Archivo" w:hAnsi="Archivo" w:cs="Archivo"/>
          <w:b/>
          <w:sz w:val="22"/>
          <w:szCs w:val="22"/>
          <w:lang w:val="lt-LT"/>
        </w:rPr>
        <w:t xml:space="preserve"> NR. 2195-5006-7245), SARGO NAMELIO PASTATO (UNIK. NR. 2195-5006-7018), KITO INŽINERINIO STATINIO – TVOROS SU VARTAIS (UNIK. NR. 4400-6297-2104), KITO INŽINERINIO STATINIO – TVOROS (UNIK. NR. 4400-6297-2098), NEMUNO G. 167, KLAIPĖDA; GYVENAMOJO NAMO PASTATO (UNIK. NR.  2195-2001-7022), KITŲ INŽINERINIŲ STATINIŲ – KIEMO STATINIŲ (ŠULINYS/LAUKO TUALETAS) (UNIK. NR. 2195-2001-7033), GARAŽO PASTATO (UNIK. NR. 2195-2001-7011), RUSNĖS G. 7, KLAIPĖDA; GARAŽŲ PASTATO, KURIAME SUFORMUOTI 13 ATSKIRŲ NEKILNOJAMOJO TURTO OBJEKTŲ (UNIK. NR. 2198-9004-8062), SENO</w:t>
      </w:r>
      <w:r w:rsidR="00F324AB">
        <w:rPr>
          <w:rFonts w:ascii="Archivo" w:hAnsi="Archivo" w:cs="Archivo"/>
          <w:b/>
          <w:sz w:val="22"/>
          <w:szCs w:val="22"/>
          <w:lang w:val="lt-LT"/>
        </w:rPr>
        <w:t xml:space="preserve">JI </w:t>
      </w:r>
      <w:r w:rsidR="002F3161" w:rsidRPr="001E5922">
        <w:rPr>
          <w:rFonts w:ascii="Archivo" w:hAnsi="Archivo" w:cs="Archivo"/>
          <w:b/>
          <w:sz w:val="22"/>
          <w:szCs w:val="22"/>
          <w:lang w:val="lt-LT"/>
        </w:rPr>
        <w:t>SMILTELĖS G. 9A, KLAIPĖDA; ĮSTAIGINIO PASTATO (UNIK. NR. 4400-6280-3892), MINIJOS G. 154, KLAIPĖDA, GRIOVIMO PROJEKTAS</w:t>
      </w:r>
      <w:r w:rsidRPr="000F6B15">
        <w:rPr>
          <w:rFonts w:ascii="Archivo" w:hAnsi="Archivo" w:cs="Archivo"/>
          <w:b/>
          <w:bCs/>
          <w:sz w:val="22"/>
          <w:szCs w:val="22"/>
          <w:lang w:val="lt-LT"/>
        </w:rPr>
        <w:t xml:space="preserve">“ </w:t>
      </w:r>
      <w:r w:rsidR="001E5922">
        <w:rPr>
          <w:rFonts w:ascii="Archivo" w:hAnsi="Archivo" w:cs="Archivo"/>
          <w:b/>
          <w:caps/>
          <w:sz w:val="22"/>
          <w:szCs w:val="22"/>
          <w:lang w:val="lt-LT"/>
        </w:rPr>
        <w:t xml:space="preserve">griovimo </w:t>
      </w:r>
      <w:r w:rsidRPr="000F6B15">
        <w:rPr>
          <w:rFonts w:ascii="Archivo" w:hAnsi="Archivo" w:cs="Archivo"/>
          <w:b/>
          <w:caps/>
          <w:sz w:val="22"/>
          <w:szCs w:val="22"/>
          <w:lang w:val="lt-LT"/>
        </w:rPr>
        <w:t>PROJEKTO parengimo PASLAUGŲ</w:t>
      </w:r>
      <w:r w:rsidR="00891336" w:rsidRPr="000F6B15">
        <w:rPr>
          <w:rFonts w:ascii="Archivo" w:hAnsi="Archivo" w:cs="Archivo"/>
          <w:b/>
          <w:caps/>
          <w:sz w:val="22"/>
          <w:szCs w:val="22"/>
          <w:lang w:val="lt-LT"/>
        </w:rPr>
        <w:t xml:space="preserve"> </w:t>
      </w:r>
      <w:r w:rsidRPr="000F6B15">
        <w:rPr>
          <w:rFonts w:ascii="Archivo" w:hAnsi="Archivo" w:cs="Archivo"/>
          <w:b/>
          <w:caps/>
          <w:sz w:val="22"/>
          <w:szCs w:val="22"/>
          <w:lang w:val="lt-LT"/>
        </w:rPr>
        <w:t>pirkimo</w:t>
      </w:r>
      <w:r w:rsidRPr="000F6B15">
        <w:rPr>
          <w:rFonts w:ascii="Archivo" w:hAnsi="Archivo" w:cs="Archivo"/>
          <w:b/>
          <w:sz w:val="22"/>
          <w:szCs w:val="22"/>
          <w:lang w:val="lt-LT"/>
        </w:rPr>
        <w:t>–PARDAVIMO SUTARTIS NR.</w:t>
      </w:r>
    </w:p>
    <w:p w14:paraId="488A90DC" w14:textId="77777777" w:rsidR="004B3FD9" w:rsidRPr="000F6B15" w:rsidRDefault="00C5205B" w:rsidP="00B877C2">
      <w:pPr>
        <w:spacing w:line="276" w:lineRule="auto"/>
        <w:jc w:val="center"/>
        <w:rPr>
          <w:rFonts w:ascii="Archivo" w:hAnsi="Archivo" w:cs="Archivo"/>
          <w:sz w:val="22"/>
          <w:szCs w:val="22"/>
          <w:lang w:val="lt-LT"/>
        </w:rPr>
      </w:pPr>
      <w:r w:rsidRPr="000F6B15">
        <w:rPr>
          <w:rFonts w:ascii="Archivo" w:hAnsi="Archivo" w:cs="Archivo"/>
          <w:sz w:val="22"/>
          <w:szCs w:val="22"/>
          <w:lang w:val="lt-LT"/>
        </w:rPr>
        <w:t>20__</w:t>
      </w:r>
      <w:r w:rsidR="004B3FD9" w:rsidRPr="000F6B15">
        <w:rPr>
          <w:rFonts w:ascii="Archivo" w:hAnsi="Archivo" w:cs="Archivo"/>
          <w:sz w:val="22"/>
          <w:szCs w:val="22"/>
          <w:lang w:val="lt-LT"/>
        </w:rPr>
        <w:t xml:space="preserve"> m. ______________</w:t>
      </w:r>
      <w:r w:rsidR="004C4E2C" w:rsidRPr="000F6B15">
        <w:rPr>
          <w:rFonts w:ascii="Archivo" w:hAnsi="Archivo" w:cs="Archivo"/>
          <w:sz w:val="22"/>
          <w:szCs w:val="22"/>
          <w:lang w:val="lt-LT"/>
        </w:rPr>
        <w:t xml:space="preserve"> </w:t>
      </w:r>
      <w:r w:rsidR="004B3FD9" w:rsidRPr="000F6B15">
        <w:rPr>
          <w:rFonts w:ascii="Archivo" w:hAnsi="Archivo" w:cs="Archivo"/>
          <w:sz w:val="22"/>
          <w:szCs w:val="22"/>
          <w:lang w:val="lt-LT"/>
        </w:rPr>
        <w:t xml:space="preserve">___ </w:t>
      </w:r>
      <w:r w:rsidR="00C327CF" w:rsidRPr="000F6B15">
        <w:rPr>
          <w:rFonts w:ascii="Archivo" w:hAnsi="Archivo" w:cs="Archivo"/>
          <w:sz w:val="22"/>
          <w:szCs w:val="22"/>
          <w:lang w:val="lt-LT"/>
        </w:rPr>
        <w:t>d.</w:t>
      </w:r>
    </w:p>
    <w:p w14:paraId="06E41DF2" w14:textId="77777777" w:rsidR="004B3FD9" w:rsidRPr="000F6B15" w:rsidRDefault="004B3FD9" w:rsidP="00B877C2">
      <w:pPr>
        <w:spacing w:after="240" w:line="276" w:lineRule="auto"/>
        <w:jc w:val="center"/>
        <w:rPr>
          <w:rFonts w:ascii="Archivo" w:hAnsi="Archivo" w:cs="Archivo"/>
          <w:bCs/>
          <w:sz w:val="22"/>
          <w:szCs w:val="22"/>
          <w:lang w:val="lt-LT"/>
        </w:rPr>
      </w:pPr>
      <w:r w:rsidRPr="000F6B15">
        <w:rPr>
          <w:rFonts w:ascii="Archivo" w:hAnsi="Archivo" w:cs="Archivo"/>
          <w:bCs/>
          <w:sz w:val="22"/>
          <w:szCs w:val="22"/>
          <w:lang w:val="lt-LT"/>
        </w:rPr>
        <w:t>Klaipėda</w:t>
      </w:r>
    </w:p>
    <w:p w14:paraId="785D851B" w14:textId="77777777" w:rsidR="004B3FD9" w:rsidRPr="000F6B15" w:rsidRDefault="000305A1" w:rsidP="00B877C2">
      <w:pPr>
        <w:spacing w:after="120" w:line="276" w:lineRule="auto"/>
        <w:jc w:val="both"/>
        <w:rPr>
          <w:rFonts w:ascii="Archivo" w:hAnsi="Archivo" w:cs="Archivo"/>
          <w:sz w:val="22"/>
          <w:szCs w:val="22"/>
          <w:lang w:val="lt-LT"/>
        </w:rPr>
      </w:pPr>
      <w:r w:rsidRPr="000F6B15">
        <w:rPr>
          <w:rFonts w:ascii="Archivo" w:hAnsi="Archivo" w:cs="Archivo"/>
          <w:b/>
          <w:sz w:val="22"/>
          <w:szCs w:val="22"/>
          <w:lang w:val="lt-LT"/>
        </w:rPr>
        <w:t>Akcinė bendrovė</w:t>
      </w:r>
      <w:r w:rsidR="004B3FD9" w:rsidRPr="000F6B15">
        <w:rPr>
          <w:rFonts w:ascii="Archivo" w:hAnsi="Archivo" w:cs="Archivo"/>
          <w:b/>
          <w:sz w:val="22"/>
          <w:szCs w:val="22"/>
          <w:lang w:val="lt-LT"/>
        </w:rPr>
        <w:t xml:space="preserve"> Klaipėdos valstybinio jūrų uosto direkcija</w:t>
      </w:r>
      <w:r w:rsidR="004B3FD9" w:rsidRPr="000F6B15">
        <w:rPr>
          <w:rFonts w:ascii="Archivo" w:hAnsi="Archivo" w:cs="Archivo"/>
          <w:sz w:val="22"/>
          <w:szCs w:val="22"/>
          <w:lang w:val="lt-LT"/>
        </w:rPr>
        <w:t>, juridinio asmens kodas 240329870, kurios registruota buveinė yra J. Janonio g. 24</w:t>
      </w:r>
      <w:r w:rsidR="00403B49" w:rsidRPr="000F6B15">
        <w:rPr>
          <w:rFonts w:ascii="Archivo" w:hAnsi="Archivo" w:cs="Archivo"/>
          <w:sz w:val="22"/>
          <w:szCs w:val="22"/>
          <w:lang w:val="lt-LT"/>
        </w:rPr>
        <w:t>-1</w:t>
      </w:r>
      <w:r w:rsidR="004B3FD9" w:rsidRPr="000F6B15">
        <w:rPr>
          <w:rFonts w:ascii="Archivo" w:hAnsi="Archivo" w:cs="Archivo"/>
          <w:sz w:val="22"/>
          <w:szCs w:val="22"/>
          <w:lang w:val="lt-LT"/>
        </w:rPr>
        <w:t xml:space="preserve">, 92251 Klaipėda, duomenys apie </w:t>
      </w:r>
      <w:r w:rsidR="00F476EC" w:rsidRPr="000F6B15">
        <w:rPr>
          <w:rFonts w:ascii="Archivo" w:hAnsi="Archivo" w:cs="Archivo"/>
          <w:sz w:val="22"/>
          <w:szCs w:val="22"/>
          <w:lang w:val="lt-LT"/>
        </w:rPr>
        <w:t>bendrovę</w:t>
      </w:r>
      <w:r w:rsidR="004B3FD9" w:rsidRPr="000F6B15">
        <w:rPr>
          <w:rFonts w:ascii="Archivo" w:hAnsi="Archivo" w:cs="Archivo"/>
          <w:sz w:val="22"/>
          <w:szCs w:val="22"/>
          <w:lang w:val="lt-LT"/>
        </w:rPr>
        <w:t xml:space="preserve"> kaupiami ir saugomi Lietuvos Respublikos juridinių asmenų registre, atstovaujama generalinio direktoriaus </w:t>
      </w:r>
      <w:r w:rsidR="00F40EAB" w:rsidRPr="000F6B15">
        <w:rPr>
          <w:rFonts w:ascii="Archivo" w:hAnsi="Archivo" w:cs="Archivo"/>
          <w:sz w:val="22"/>
          <w:szCs w:val="22"/>
          <w:lang w:val="lt-LT"/>
        </w:rPr>
        <w:t>Algio Latako</w:t>
      </w:r>
      <w:r w:rsidR="004B3FD9" w:rsidRPr="000F6B15">
        <w:rPr>
          <w:rFonts w:ascii="Archivo" w:hAnsi="Archivo" w:cs="Archivo"/>
          <w:sz w:val="22"/>
          <w:szCs w:val="22"/>
          <w:lang w:val="lt-LT"/>
        </w:rPr>
        <w:t xml:space="preserve">, veikiančio </w:t>
      </w:r>
      <w:r w:rsidR="00D54FD4" w:rsidRPr="000F6B15">
        <w:rPr>
          <w:rFonts w:ascii="Archivo" w:hAnsi="Archivo" w:cs="Archivo"/>
          <w:sz w:val="22"/>
          <w:szCs w:val="22"/>
          <w:lang w:val="lt-LT"/>
        </w:rPr>
        <w:t xml:space="preserve">pagal </w:t>
      </w:r>
      <w:r w:rsidR="00F476EC" w:rsidRPr="000F6B15">
        <w:rPr>
          <w:rFonts w:ascii="Archivo" w:hAnsi="Archivo" w:cs="Archivo"/>
          <w:sz w:val="22"/>
          <w:szCs w:val="22"/>
          <w:lang w:val="lt-LT"/>
        </w:rPr>
        <w:t>bendrovės</w:t>
      </w:r>
      <w:r w:rsidR="00206A03" w:rsidRPr="000F6B15">
        <w:rPr>
          <w:rFonts w:ascii="Archivo" w:hAnsi="Archivo" w:cs="Archivo"/>
          <w:sz w:val="22"/>
          <w:szCs w:val="22"/>
          <w:lang w:val="lt-LT"/>
        </w:rPr>
        <w:t xml:space="preserve"> įstatus</w:t>
      </w:r>
      <w:r w:rsidR="00D54FD4" w:rsidRPr="000F6B15">
        <w:rPr>
          <w:rFonts w:ascii="Archivo" w:hAnsi="Archivo" w:cs="Archivo"/>
          <w:sz w:val="22"/>
          <w:szCs w:val="22"/>
          <w:lang w:val="lt-LT"/>
        </w:rPr>
        <w:t>,</w:t>
      </w:r>
      <w:r w:rsidR="004B3FD9" w:rsidRPr="000F6B15">
        <w:rPr>
          <w:rFonts w:ascii="Archivo" w:hAnsi="Archivo" w:cs="Archivo"/>
          <w:sz w:val="22"/>
          <w:szCs w:val="22"/>
          <w:lang w:val="lt-LT"/>
        </w:rPr>
        <w:t xml:space="preserve"> (toliau – Pirkėjas) ir</w:t>
      </w:r>
    </w:p>
    <w:p w14:paraId="36C865DA" w14:textId="77777777" w:rsidR="004B3FD9" w:rsidRPr="000F6B15" w:rsidRDefault="004B3FD9" w:rsidP="00B877C2">
      <w:pPr>
        <w:spacing w:after="120" w:line="276" w:lineRule="auto"/>
        <w:jc w:val="both"/>
        <w:rPr>
          <w:rFonts w:ascii="Archivo" w:hAnsi="Archivo" w:cs="Archivo"/>
          <w:sz w:val="22"/>
          <w:szCs w:val="22"/>
          <w:lang w:val="lt-LT"/>
        </w:rPr>
      </w:pPr>
      <w:r w:rsidRPr="000F6B15">
        <w:rPr>
          <w:rFonts w:ascii="Archivo" w:hAnsi="Archivo" w:cs="Archivo"/>
          <w:iCs/>
          <w:sz w:val="22"/>
          <w:szCs w:val="22"/>
          <w:lang w:val="lt-LT"/>
        </w:rPr>
        <w:t>.........</w:t>
      </w:r>
      <w:r w:rsidRPr="000F6B15">
        <w:rPr>
          <w:rFonts w:ascii="Archivo" w:hAnsi="Archivo" w:cs="Archivo"/>
          <w:sz w:val="22"/>
          <w:szCs w:val="22"/>
          <w:lang w:val="lt-LT"/>
        </w:rPr>
        <w:t xml:space="preserve">, juridinio asmens kodas </w:t>
      </w:r>
      <w:r w:rsidRPr="000F6B15">
        <w:rPr>
          <w:rFonts w:ascii="Archivo" w:hAnsi="Archivo" w:cs="Archivo"/>
          <w:iCs/>
          <w:sz w:val="22"/>
          <w:szCs w:val="22"/>
          <w:lang w:val="lt-LT"/>
        </w:rPr>
        <w:t>.............</w:t>
      </w:r>
      <w:r w:rsidRPr="000F6B15">
        <w:rPr>
          <w:rFonts w:ascii="Archivo" w:hAnsi="Archivo" w:cs="Archivo"/>
          <w:sz w:val="22"/>
          <w:szCs w:val="22"/>
          <w:lang w:val="lt-LT"/>
        </w:rPr>
        <w:t xml:space="preserve">, kurios registruota buveinė yra ........., ................, duomenys apie </w:t>
      </w:r>
      <w:r w:rsidR="00F476EC" w:rsidRPr="000F6B15">
        <w:rPr>
          <w:rFonts w:ascii="Archivo" w:hAnsi="Archivo" w:cs="Archivo"/>
          <w:sz w:val="22"/>
          <w:szCs w:val="22"/>
          <w:lang w:val="lt-LT"/>
        </w:rPr>
        <w:t>juridinį asmenį</w:t>
      </w:r>
      <w:r w:rsidRPr="000F6B15">
        <w:rPr>
          <w:rFonts w:ascii="Archivo" w:hAnsi="Archivo" w:cs="Archivo"/>
          <w:sz w:val="22"/>
          <w:szCs w:val="22"/>
          <w:lang w:val="lt-LT"/>
        </w:rPr>
        <w:t xml:space="preserve"> kaupiami ir saugomi Lietuvos Respublikos juridinių asmenų registre, atstovaujama ..............., veikiančio (-ios) pagal ........... (toliau – Tiekėjas),</w:t>
      </w:r>
    </w:p>
    <w:p w14:paraId="40F83E94" w14:textId="77777777" w:rsidR="004B3FD9" w:rsidRPr="000F6B15" w:rsidRDefault="004B3FD9"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 xml:space="preserve">toliau kartu šioje paslaugų pirkimo–pardavimo sutartyje vadinamos Šalimis, o kiekviena atskirai – Šalimi, </w:t>
      </w:r>
    </w:p>
    <w:p w14:paraId="0E857A34" w14:textId="77777777" w:rsidR="004B3FD9" w:rsidRPr="000F6B15" w:rsidRDefault="004B3FD9"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sudarė šią paslaugų pirkimo–pardavimo sutartį, toliau vadinamą Sutartimi, ir susitarė dėl toliau išvardytų sąlygų.</w:t>
      </w:r>
    </w:p>
    <w:p w14:paraId="31ADC67A" w14:textId="77777777" w:rsidR="004B3FD9" w:rsidRPr="000F6B15" w:rsidRDefault="004B3FD9" w:rsidP="00B877C2">
      <w:pPr>
        <w:pStyle w:val="Heading1"/>
        <w:rPr>
          <w:rFonts w:ascii="Archivo" w:hAnsi="Archivo" w:cs="Archivo"/>
          <w:color w:val="auto"/>
          <w:szCs w:val="22"/>
          <w:lang w:val="lt-LT"/>
        </w:rPr>
      </w:pPr>
      <w:r w:rsidRPr="000F6B15">
        <w:rPr>
          <w:rFonts w:ascii="Archivo" w:hAnsi="Archivo" w:cs="Archivo"/>
          <w:color w:val="auto"/>
          <w:szCs w:val="22"/>
          <w:lang w:val="lt-LT"/>
        </w:rPr>
        <w:t xml:space="preserve">SUTARTIES </w:t>
      </w:r>
      <w:r w:rsidR="00AE2A44" w:rsidRPr="000F6B15">
        <w:rPr>
          <w:rFonts w:ascii="Archivo" w:hAnsi="Archivo" w:cs="Archivo"/>
          <w:color w:val="auto"/>
          <w:szCs w:val="22"/>
          <w:lang w:val="lt-LT"/>
        </w:rPr>
        <w:t>OBJEKTAS</w:t>
      </w:r>
    </w:p>
    <w:p w14:paraId="72A408E3" w14:textId="25681C74" w:rsidR="004B3FD9" w:rsidRPr="000F6B15" w:rsidRDefault="004B3FD9" w:rsidP="008F75BA">
      <w:pPr>
        <w:pStyle w:val="ListParagraph"/>
        <w:numPr>
          <w:ilvl w:val="1"/>
          <w:numId w:val="1"/>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Sutarti</w:t>
      </w:r>
      <w:r w:rsidR="00AE2A44" w:rsidRPr="000F6B15">
        <w:rPr>
          <w:rFonts w:ascii="Archivo" w:hAnsi="Archivo" w:cs="Archivo"/>
          <w:sz w:val="22"/>
          <w:szCs w:val="22"/>
          <w:lang w:val="lt-LT"/>
        </w:rPr>
        <w:t>mi T</w:t>
      </w:r>
      <w:r w:rsidR="00531A31" w:rsidRPr="000F6B15">
        <w:rPr>
          <w:rFonts w:ascii="Archivo" w:hAnsi="Archivo" w:cs="Archivo"/>
          <w:sz w:val="22"/>
          <w:szCs w:val="22"/>
          <w:lang w:val="lt-LT"/>
        </w:rPr>
        <w:t>iekėjas įsipareigoja</w:t>
      </w:r>
      <w:r w:rsidR="00134539" w:rsidRPr="000F6B15">
        <w:rPr>
          <w:rFonts w:ascii="Archivo" w:hAnsi="Archivo" w:cs="Archivo"/>
          <w:sz w:val="22"/>
          <w:szCs w:val="22"/>
          <w:lang w:val="lt-LT"/>
        </w:rPr>
        <w:t>,</w:t>
      </w:r>
      <w:r w:rsidR="00531A31" w:rsidRPr="000F6B15">
        <w:rPr>
          <w:rFonts w:ascii="Archivo" w:hAnsi="Archivo" w:cs="Archivo"/>
          <w:sz w:val="22"/>
          <w:szCs w:val="22"/>
          <w:lang w:val="lt-LT"/>
        </w:rPr>
        <w:t xml:space="preserve"> vadovaudamasis Sutarties nuostatomis</w:t>
      </w:r>
      <w:r w:rsidR="00DB3842" w:rsidRPr="000F6B15">
        <w:rPr>
          <w:rFonts w:ascii="Archivo" w:hAnsi="Archivo" w:cs="Archivo"/>
          <w:sz w:val="22"/>
          <w:szCs w:val="22"/>
          <w:lang w:val="lt-LT"/>
        </w:rPr>
        <w:t xml:space="preserve"> ir taikomų teisės aktų reikalavimais</w:t>
      </w:r>
      <w:r w:rsidR="00531A31" w:rsidRPr="000F6B15">
        <w:rPr>
          <w:rFonts w:ascii="Archivo" w:hAnsi="Archivo" w:cs="Archivo"/>
          <w:sz w:val="22"/>
          <w:szCs w:val="22"/>
          <w:lang w:val="lt-LT"/>
        </w:rPr>
        <w:t xml:space="preserve">, </w:t>
      </w:r>
      <w:r w:rsidR="00A75818">
        <w:rPr>
          <w:rFonts w:ascii="Archivo" w:hAnsi="Archivo" w:cs="Archivo"/>
          <w:sz w:val="22"/>
          <w:szCs w:val="22"/>
          <w:lang w:val="lt-LT"/>
        </w:rPr>
        <w:t>2026-04-28</w:t>
      </w:r>
      <w:r w:rsidR="00531A31" w:rsidRPr="000F6B15">
        <w:rPr>
          <w:rFonts w:ascii="Archivo" w:hAnsi="Archivo" w:cs="Archivo"/>
          <w:sz w:val="22"/>
          <w:szCs w:val="22"/>
          <w:lang w:val="lt-LT"/>
        </w:rPr>
        <w:t xml:space="preserve"> Pirkėjo patvirtinta projektavimo užduotimi Nr. </w:t>
      </w:r>
      <w:r w:rsidR="00A75818">
        <w:rPr>
          <w:rFonts w:ascii="Archivo" w:hAnsi="Archivo" w:cs="Archivo"/>
          <w:sz w:val="22"/>
          <w:szCs w:val="22"/>
          <w:lang w:val="lt-LT"/>
        </w:rPr>
        <w:t>T-34:</w:t>
      </w:r>
      <w:r w:rsidR="00531A31" w:rsidRPr="000F6B15">
        <w:rPr>
          <w:rFonts w:ascii="Archivo" w:hAnsi="Archivo" w:cs="Archivo"/>
          <w:sz w:val="22"/>
          <w:szCs w:val="22"/>
          <w:lang w:val="lt-LT"/>
        </w:rPr>
        <w:t xml:space="preserve"> </w:t>
      </w:r>
    </w:p>
    <w:p w14:paraId="19F5F31D" w14:textId="551E13F3" w:rsidR="001411B5" w:rsidRPr="000F6B15" w:rsidRDefault="00AE2A44" w:rsidP="008F75BA">
      <w:pPr>
        <w:pStyle w:val="BodyTextIndent"/>
        <w:numPr>
          <w:ilvl w:val="2"/>
          <w:numId w:val="1"/>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parengti</w:t>
      </w:r>
      <w:r w:rsidR="00891336" w:rsidRPr="000F6B15">
        <w:rPr>
          <w:rFonts w:ascii="Archivo" w:hAnsi="Archivo" w:cs="Archivo"/>
          <w:sz w:val="22"/>
          <w:szCs w:val="22"/>
        </w:rPr>
        <w:t xml:space="preserve"> </w:t>
      </w:r>
      <w:r w:rsidR="004B3FD9" w:rsidRPr="000F6B15">
        <w:rPr>
          <w:rFonts w:ascii="Archivo" w:hAnsi="Archivo" w:cs="Archivo"/>
          <w:sz w:val="22"/>
          <w:szCs w:val="22"/>
        </w:rPr>
        <w:t xml:space="preserve">objekto </w:t>
      </w:r>
      <w:r w:rsidR="00D740EE">
        <w:rPr>
          <w:rFonts w:ascii="Archivo" w:hAnsi="Archivo" w:cs="Archivo"/>
          <w:sz w:val="22"/>
          <w:szCs w:val="22"/>
        </w:rPr>
        <w:t>„</w:t>
      </w:r>
      <w:r w:rsidR="001E5922" w:rsidRPr="00E531D1">
        <w:rPr>
          <w:rFonts w:ascii="Archivo" w:hAnsi="Archivo" w:cs="Archivo"/>
          <w:sz w:val="22"/>
          <w:szCs w:val="22"/>
        </w:rPr>
        <w:t>Sandėlio pastato (unik. Nr. 2192-9000-9022), garažo pastato (unik. Nr. 2192-9000-9030), gyvenamojo namo pastato (unik. Nr. 2192-9000-9012), Nemuno g. 175, Klaipėda; administracinio pastato (unik, Nr. 2195-5006-7245), sargo namelio pastato (unik. Nr. 2195-5006-7018), kito inžinerinio statinio – tvoros su vartais (unik. Nr. 4400-6297-2104), kito inžinerinio statinio – tvoros (unik. Nr. 4400-6297-2098), Nemuno g. 167, Klaipėda; gyvenamojo namo pastato (unik. Nr. 2195-2001-7022), kitų inžinerinių statinių – kiemo statinių (šulinys</w:t>
      </w:r>
      <w:r w:rsidR="00D740EE">
        <w:rPr>
          <w:rFonts w:ascii="Archivo" w:hAnsi="Archivo" w:cs="Archivo"/>
          <w:sz w:val="22"/>
          <w:szCs w:val="22"/>
        </w:rPr>
        <w:t xml:space="preserve"> </w:t>
      </w:r>
      <w:r w:rsidR="001E5922" w:rsidRPr="00E531D1">
        <w:rPr>
          <w:rFonts w:ascii="Archivo" w:hAnsi="Archivo" w:cs="Archivo"/>
          <w:sz w:val="22"/>
          <w:szCs w:val="22"/>
        </w:rPr>
        <w:t>/</w:t>
      </w:r>
      <w:r w:rsidR="00D740EE">
        <w:rPr>
          <w:rFonts w:ascii="Archivo" w:hAnsi="Archivo" w:cs="Archivo"/>
          <w:sz w:val="22"/>
          <w:szCs w:val="22"/>
        </w:rPr>
        <w:t xml:space="preserve"> </w:t>
      </w:r>
      <w:r w:rsidR="001E5922" w:rsidRPr="00E531D1">
        <w:rPr>
          <w:rFonts w:ascii="Archivo" w:hAnsi="Archivo" w:cs="Archivo"/>
          <w:sz w:val="22"/>
          <w:szCs w:val="22"/>
        </w:rPr>
        <w:t>lauko tualetas) (unik. Nr. 2195-2001-7033), garažo pastato (unik. Nr. 2195-2001-7011), Rusnės g. 7, Klaipėda; garažų pastato, kuriame suformuoti 13 atskirų nekilnojamojo turto objektų (unik. Nr. 2198-9004-8062), Seno</w:t>
      </w:r>
      <w:r w:rsidR="00F324AB">
        <w:rPr>
          <w:rFonts w:ascii="Archivo" w:hAnsi="Archivo" w:cs="Archivo"/>
          <w:sz w:val="22"/>
          <w:szCs w:val="22"/>
        </w:rPr>
        <w:t>ji</w:t>
      </w:r>
      <w:r w:rsidR="001E5922" w:rsidRPr="00E531D1">
        <w:rPr>
          <w:rFonts w:ascii="Archivo" w:hAnsi="Archivo" w:cs="Archivo"/>
          <w:sz w:val="22"/>
          <w:szCs w:val="22"/>
        </w:rPr>
        <w:t xml:space="preserve"> Smiltelės g. 9A, Klaipėda; įstaiginio pastato (unik. Nr. 4400-6280-3892), Minijos g. 154, Klaipėda, griovimo projektas</w:t>
      </w:r>
      <w:r w:rsidR="004B3FD9" w:rsidRPr="000F6B15">
        <w:rPr>
          <w:rFonts w:ascii="Archivo" w:hAnsi="Archivo" w:cs="Archivo"/>
          <w:sz w:val="22"/>
          <w:szCs w:val="22"/>
        </w:rPr>
        <w:t xml:space="preserve">“ </w:t>
      </w:r>
      <w:r w:rsidR="00C67414" w:rsidRPr="000F6B15">
        <w:rPr>
          <w:rFonts w:ascii="Archivo" w:hAnsi="Archivo" w:cs="Archivo"/>
          <w:sz w:val="22"/>
          <w:szCs w:val="22"/>
        </w:rPr>
        <w:t xml:space="preserve">(toliau – Objektas) </w:t>
      </w:r>
      <w:r w:rsidR="001E5922">
        <w:rPr>
          <w:rFonts w:ascii="Archivo" w:hAnsi="Archivo" w:cs="Archivo"/>
          <w:sz w:val="22"/>
          <w:szCs w:val="22"/>
        </w:rPr>
        <w:t>griovimo projektą</w:t>
      </w:r>
      <w:r w:rsidR="00B27A5C" w:rsidRPr="000F6B15">
        <w:rPr>
          <w:rFonts w:ascii="Archivo" w:hAnsi="Archivo" w:cs="Archivo"/>
          <w:sz w:val="22"/>
          <w:szCs w:val="22"/>
        </w:rPr>
        <w:t xml:space="preserve"> </w:t>
      </w:r>
      <w:r w:rsidR="001E5922" w:rsidRPr="000F6B15">
        <w:rPr>
          <w:rFonts w:ascii="Archivo" w:hAnsi="Archivo" w:cs="Archivo"/>
          <w:sz w:val="22"/>
          <w:szCs w:val="22"/>
        </w:rPr>
        <w:t xml:space="preserve">ir gauti statybą leidžiantį dokumentą (SLD) </w:t>
      </w:r>
      <w:r w:rsidR="00B27A5C" w:rsidRPr="000F6B15">
        <w:rPr>
          <w:rFonts w:ascii="Archivo" w:hAnsi="Archivo" w:cs="Archivo"/>
          <w:sz w:val="22"/>
          <w:szCs w:val="22"/>
        </w:rPr>
        <w:t>(toliau – Paslaugos</w:t>
      </w:r>
      <w:r w:rsidR="001136A3" w:rsidRPr="000F6B15">
        <w:rPr>
          <w:rFonts w:ascii="Archivo" w:hAnsi="Archivo" w:cs="Archivo"/>
          <w:sz w:val="22"/>
          <w:szCs w:val="22"/>
        </w:rPr>
        <w:t>)</w:t>
      </w:r>
      <w:r w:rsidR="000D7022">
        <w:rPr>
          <w:rFonts w:ascii="Archivo" w:hAnsi="Archivo" w:cs="Archivo"/>
          <w:sz w:val="22"/>
          <w:szCs w:val="22"/>
        </w:rPr>
        <w:t>.</w:t>
      </w:r>
    </w:p>
    <w:p w14:paraId="7487FD3D" w14:textId="77777777" w:rsidR="00531A31" w:rsidRPr="000F6B15" w:rsidRDefault="00531A31" w:rsidP="00B877C2">
      <w:pPr>
        <w:pStyle w:val="Heading1"/>
        <w:rPr>
          <w:rFonts w:ascii="Archivo" w:hAnsi="Archivo" w:cs="Archivo"/>
          <w:color w:val="auto"/>
          <w:szCs w:val="22"/>
          <w:lang w:val="lt-LT"/>
        </w:rPr>
      </w:pPr>
      <w:r w:rsidRPr="000F6B15">
        <w:rPr>
          <w:rFonts w:ascii="Archivo" w:hAnsi="Archivo" w:cs="Archivo"/>
          <w:color w:val="auto"/>
          <w:szCs w:val="22"/>
          <w:lang w:val="lt-LT"/>
        </w:rPr>
        <w:t>SUTARTIES GALIOJIMAS, VYKDYMO PRADŽIA, TRUKMĖ IR TERMINAI</w:t>
      </w:r>
    </w:p>
    <w:p w14:paraId="200AF4A3" w14:textId="77777777" w:rsidR="00531A31" w:rsidRPr="000F6B15" w:rsidRDefault="00531A31"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Sutartis įsigalioja ją pasirašius abiem Šalims ir Tiekėjui pateikus Sutarties sąlygas atitinkan</w:t>
      </w:r>
      <w:r w:rsidR="00EC0E05" w:rsidRPr="000F6B15">
        <w:rPr>
          <w:rFonts w:ascii="Archivo" w:hAnsi="Archivo" w:cs="Archivo"/>
          <w:sz w:val="22"/>
          <w:szCs w:val="22"/>
          <w:lang w:val="lt-LT"/>
        </w:rPr>
        <w:t>tį Sutarties vykdymo užtikrinimą</w:t>
      </w:r>
      <w:r w:rsidRPr="000F6B15">
        <w:rPr>
          <w:rFonts w:ascii="Archivo" w:hAnsi="Archivo" w:cs="Archivo"/>
          <w:sz w:val="22"/>
          <w:szCs w:val="22"/>
          <w:lang w:val="lt-LT"/>
        </w:rPr>
        <w:t xml:space="preserve">. Sutartis galioja iki visiško </w:t>
      </w:r>
      <w:r w:rsidR="007C3089" w:rsidRPr="000F6B15">
        <w:rPr>
          <w:rFonts w:ascii="Archivo" w:hAnsi="Archivo" w:cs="Archivo"/>
          <w:sz w:val="22"/>
          <w:szCs w:val="22"/>
          <w:lang w:val="lt-LT"/>
        </w:rPr>
        <w:t xml:space="preserve">sutartinių </w:t>
      </w:r>
      <w:r w:rsidRPr="000F6B15">
        <w:rPr>
          <w:rFonts w:ascii="Archivo" w:hAnsi="Archivo" w:cs="Archivo"/>
          <w:sz w:val="22"/>
          <w:szCs w:val="22"/>
          <w:lang w:val="lt-LT"/>
        </w:rPr>
        <w:t>įsipareigojimų įvykdymo.</w:t>
      </w:r>
    </w:p>
    <w:p w14:paraId="4A0113D8" w14:textId="2E16FE40" w:rsidR="001411B5" w:rsidRPr="000F6B15" w:rsidRDefault="001136A3"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Bendras Paslaugų terminas</w:t>
      </w:r>
      <w:r w:rsidR="004C4E2C" w:rsidRPr="000F6B15">
        <w:rPr>
          <w:rFonts w:ascii="Archivo" w:hAnsi="Archivo" w:cs="Archivo"/>
          <w:sz w:val="22"/>
          <w:szCs w:val="22"/>
          <w:lang w:val="lt-LT"/>
        </w:rPr>
        <w:t xml:space="preserve"> –</w:t>
      </w:r>
      <w:r w:rsidRPr="000F6B15">
        <w:rPr>
          <w:rFonts w:ascii="Archivo" w:hAnsi="Archivo" w:cs="Archivo"/>
          <w:sz w:val="22"/>
          <w:szCs w:val="22"/>
          <w:lang w:val="lt-LT"/>
        </w:rPr>
        <w:t xml:space="preserve"> </w:t>
      </w:r>
      <w:r w:rsidR="001E5922">
        <w:rPr>
          <w:rFonts w:ascii="Archivo" w:hAnsi="Archivo" w:cs="Archivo"/>
          <w:sz w:val="22"/>
          <w:szCs w:val="22"/>
          <w:lang w:val="lt-LT"/>
        </w:rPr>
        <w:t xml:space="preserve">210 </w:t>
      </w:r>
      <w:r w:rsidRPr="000F6B15">
        <w:rPr>
          <w:rFonts w:ascii="Archivo" w:hAnsi="Archivo" w:cs="Archivo"/>
          <w:sz w:val="22"/>
          <w:szCs w:val="22"/>
          <w:lang w:val="lt-LT"/>
        </w:rPr>
        <w:t>d.</w:t>
      </w:r>
      <w:r w:rsidR="00682FC6" w:rsidRPr="000F6B15">
        <w:rPr>
          <w:rFonts w:ascii="Archivo" w:hAnsi="Archivo" w:cs="Archivo"/>
          <w:sz w:val="22"/>
          <w:szCs w:val="22"/>
          <w:lang w:val="lt-LT"/>
        </w:rPr>
        <w:t xml:space="preserve"> </w:t>
      </w:r>
      <w:r w:rsidR="001411B5" w:rsidRPr="000F6B15">
        <w:rPr>
          <w:rFonts w:ascii="Archivo" w:hAnsi="Archivo" w:cs="Archivo"/>
          <w:sz w:val="22"/>
          <w:szCs w:val="22"/>
          <w:lang w:val="lt-LT"/>
        </w:rPr>
        <w:t>nuo Sutarties įsigaliojimo dienos</w:t>
      </w:r>
      <w:r w:rsidR="00682FC6" w:rsidRPr="000F6B15">
        <w:rPr>
          <w:rFonts w:ascii="Archivo" w:hAnsi="Archivo" w:cs="Archivo"/>
          <w:sz w:val="22"/>
          <w:szCs w:val="22"/>
          <w:lang w:val="lt-LT"/>
        </w:rPr>
        <w:t>,</w:t>
      </w:r>
      <w:r w:rsidR="001411B5" w:rsidRPr="000F6B15">
        <w:rPr>
          <w:rFonts w:ascii="Archivo" w:hAnsi="Archivo" w:cs="Archivo"/>
          <w:sz w:val="22"/>
          <w:szCs w:val="22"/>
          <w:lang w:val="lt-LT"/>
        </w:rPr>
        <w:t xml:space="preserve"> </w:t>
      </w:r>
      <w:r w:rsidRPr="000F6B15">
        <w:rPr>
          <w:rFonts w:ascii="Archivo" w:hAnsi="Archivo" w:cs="Archivo"/>
          <w:sz w:val="22"/>
          <w:szCs w:val="22"/>
          <w:lang w:val="lt-LT"/>
        </w:rPr>
        <w:t>kurį sudaro</w:t>
      </w:r>
      <w:r w:rsidR="001411B5" w:rsidRPr="000F6B15">
        <w:rPr>
          <w:rFonts w:ascii="Archivo" w:hAnsi="Archivo" w:cs="Archivo"/>
          <w:sz w:val="22"/>
          <w:szCs w:val="22"/>
          <w:lang w:val="lt-LT"/>
        </w:rPr>
        <w:t>:</w:t>
      </w:r>
    </w:p>
    <w:p w14:paraId="45D1530F" w14:textId="09DBCCCE" w:rsidR="00682FC6" w:rsidRPr="00E50176" w:rsidRDefault="001E5922" w:rsidP="00E50176">
      <w:pPr>
        <w:pStyle w:val="BodyTextIndent"/>
        <w:numPr>
          <w:ilvl w:val="2"/>
          <w:numId w:val="3"/>
        </w:numPr>
        <w:tabs>
          <w:tab w:val="left" w:pos="709"/>
        </w:tabs>
        <w:spacing w:after="120" w:line="276" w:lineRule="auto"/>
        <w:ind w:left="0" w:firstLine="0"/>
        <w:rPr>
          <w:rFonts w:ascii="Archivo" w:hAnsi="Archivo" w:cs="Archivo"/>
          <w:sz w:val="22"/>
          <w:szCs w:val="22"/>
        </w:rPr>
      </w:pPr>
      <w:r w:rsidRPr="00E50176">
        <w:rPr>
          <w:rFonts w:ascii="Archivo" w:hAnsi="Archivo" w:cs="Archivo"/>
          <w:b/>
          <w:sz w:val="22"/>
          <w:szCs w:val="22"/>
        </w:rPr>
        <w:lastRenderedPageBreak/>
        <w:t xml:space="preserve">Griovimo </w:t>
      </w:r>
      <w:r w:rsidR="00682FC6" w:rsidRPr="00E50176">
        <w:rPr>
          <w:rFonts w:ascii="Archivo" w:hAnsi="Archivo" w:cs="Archivo"/>
          <w:b/>
          <w:sz w:val="22"/>
          <w:szCs w:val="22"/>
        </w:rPr>
        <w:t>projekto parengimas, pristatymas ir suderinimas</w:t>
      </w:r>
      <w:r w:rsidR="00682FC6" w:rsidRPr="00E50176">
        <w:rPr>
          <w:rFonts w:ascii="Archivo" w:hAnsi="Archivo" w:cs="Archivo"/>
          <w:sz w:val="22"/>
          <w:szCs w:val="22"/>
        </w:rPr>
        <w:t xml:space="preserve"> Pirkėjo techninėje taryboje per </w:t>
      </w:r>
      <w:r w:rsidRPr="00E50176">
        <w:rPr>
          <w:rFonts w:ascii="Archivo" w:hAnsi="Archivo" w:cs="Archivo"/>
          <w:sz w:val="22"/>
          <w:szCs w:val="22"/>
        </w:rPr>
        <w:t>1</w:t>
      </w:r>
      <w:r w:rsidR="00C54344">
        <w:rPr>
          <w:rFonts w:ascii="Archivo" w:hAnsi="Archivo" w:cs="Archivo"/>
          <w:sz w:val="22"/>
          <w:szCs w:val="22"/>
        </w:rPr>
        <w:t>11</w:t>
      </w:r>
      <w:r w:rsidRPr="00E50176">
        <w:rPr>
          <w:rFonts w:ascii="Archivo" w:hAnsi="Archivo" w:cs="Archivo"/>
          <w:sz w:val="22"/>
          <w:szCs w:val="22"/>
        </w:rPr>
        <w:t xml:space="preserve"> </w:t>
      </w:r>
      <w:r w:rsidR="00E50176" w:rsidRPr="00E50176">
        <w:rPr>
          <w:rFonts w:ascii="Archivo" w:hAnsi="Archivo" w:cs="Archivo"/>
          <w:sz w:val="22"/>
          <w:szCs w:val="22"/>
        </w:rPr>
        <w:t xml:space="preserve">dienas </w:t>
      </w:r>
      <w:r w:rsidR="00682FC6" w:rsidRPr="00E50176">
        <w:rPr>
          <w:rFonts w:ascii="Archivo" w:hAnsi="Archivo" w:cs="Archivo"/>
          <w:sz w:val="22"/>
          <w:szCs w:val="22"/>
        </w:rPr>
        <w:t>nuo Sutarties įsigaliojimo dienos</w:t>
      </w:r>
      <w:r w:rsidR="00E50176" w:rsidRPr="00E50176">
        <w:rPr>
          <w:rFonts w:ascii="Archivo" w:hAnsi="Archivo" w:cs="Archivo"/>
          <w:sz w:val="22"/>
          <w:szCs w:val="22"/>
        </w:rPr>
        <w:t xml:space="preserve"> (</w:t>
      </w:r>
      <w:r w:rsidR="00C54344">
        <w:rPr>
          <w:rFonts w:ascii="Archivo" w:hAnsi="Archivo" w:cs="Archivo"/>
          <w:sz w:val="22"/>
          <w:szCs w:val="22"/>
        </w:rPr>
        <w:t>nustatytas terminas apima</w:t>
      </w:r>
      <w:r w:rsidR="00F41908">
        <w:rPr>
          <w:rFonts w:ascii="Archivo" w:hAnsi="Archivo" w:cs="Archivo"/>
          <w:sz w:val="22"/>
          <w:szCs w:val="22"/>
        </w:rPr>
        <w:t xml:space="preserve"> 7 d. dienų</w:t>
      </w:r>
      <w:r w:rsidR="00C54344">
        <w:rPr>
          <w:rFonts w:ascii="Archivo" w:hAnsi="Archivo" w:cs="Archivo"/>
          <w:sz w:val="22"/>
          <w:szCs w:val="22"/>
        </w:rPr>
        <w:t xml:space="preserve"> termin</w:t>
      </w:r>
      <w:r w:rsidR="00BB0364">
        <w:rPr>
          <w:rFonts w:ascii="Archivo" w:hAnsi="Archivo" w:cs="Archivo"/>
          <w:sz w:val="22"/>
          <w:szCs w:val="22"/>
        </w:rPr>
        <w:t>ą</w:t>
      </w:r>
      <w:r w:rsidR="00C54344">
        <w:rPr>
          <w:rFonts w:ascii="Archivo" w:hAnsi="Archivo" w:cs="Archivo"/>
          <w:sz w:val="22"/>
          <w:szCs w:val="22"/>
        </w:rPr>
        <w:t xml:space="preserve">, per kurį </w:t>
      </w:r>
      <w:r w:rsidR="00F41908">
        <w:rPr>
          <w:rFonts w:ascii="Archivo" w:hAnsi="Archivo" w:cs="Archivo"/>
          <w:sz w:val="22"/>
          <w:szCs w:val="22"/>
        </w:rPr>
        <w:t xml:space="preserve">nuo </w:t>
      </w:r>
      <w:r w:rsidR="00BB0364">
        <w:rPr>
          <w:rFonts w:ascii="Archivo" w:hAnsi="Archivo" w:cs="Archivo"/>
          <w:sz w:val="22"/>
          <w:szCs w:val="22"/>
        </w:rPr>
        <w:t xml:space="preserve"> Pirkėjo techninės tarybos posėdžio </w:t>
      </w:r>
      <w:r w:rsidR="00F41908">
        <w:rPr>
          <w:rFonts w:ascii="Archivo" w:hAnsi="Archivo" w:cs="Archivo"/>
          <w:sz w:val="22"/>
          <w:szCs w:val="22"/>
        </w:rPr>
        <w:t xml:space="preserve">dienos yra </w:t>
      </w:r>
      <w:r w:rsidR="00BB0364">
        <w:rPr>
          <w:rFonts w:ascii="Archivo" w:hAnsi="Archivo" w:cs="Archivo"/>
          <w:sz w:val="22"/>
          <w:szCs w:val="22"/>
        </w:rPr>
        <w:t>parengiamas posėdžio protokolas</w:t>
      </w:r>
      <w:r w:rsidR="00F41908">
        <w:rPr>
          <w:rFonts w:ascii="Archivo" w:hAnsi="Archivo" w:cs="Archivo"/>
          <w:sz w:val="22"/>
          <w:szCs w:val="22"/>
        </w:rPr>
        <w:t>);</w:t>
      </w:r>
    </w:p>
    <w:p w14:paraId="0A6C3859" w14:textId="2B6AB5E9" w:rsidR="005E7180" w:rsidRPr="000F6B15" w:rsidRDefault="0091738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b/>
          <w:sz w:val="22"/>
          <w:szCs w:val="22"/>
        </w:rPr>
        <w:t>Objekto</w:t>
      </w:r>
      <w:r w:rsidR="00891336" w:rsidRPr="000F6B15">
        <w:rPr>
          <w:rFonts w:ascii="Archivo" w:hAnsi="Archivo" w:cs="Archivo"/>
          <w:b/>
          <w:sz w:val="22"/>
          <w:szCs w:val="22"/>
        </w:rPr>
        <w:t xml:space="preserve"> </w:t>
      </w:r>
      <w:r w:rsidR="005E7180" w:rsidRPr="000F6B15">
        <w:rPr>
          <w:rFonts w:ascii="Archivo" w:hAnsi="Archivo" w:cs="Archivo"/>
          <w:b/>
          <w:sz w:val="22"/>
          <w:szCs w:val="22"/>
        </w:rPr>
        <w:t>projekto ekspertizės išvados</w:t>
      </w:r>
      <w:r w:rsidR="00672182" w:rsidRPr="000F6B15">
        <w:rPr>
          <w:rFonts w:ascii="Archivo" w:hAnsi="Archivo" w:cs="Archivo"/>
          <w:b/>
          <w:sz w:val="22"/>
          <w:szCs w:val="22"/>
        </w:rPr>
        <w:t xml:space="preserve"> „</w:t>
      </w:r>
      <w:r w:rsidR="00684052">
        <w:rPr>
          <w:rFonts w:ascii="Archivo" w:hAnsi="Archivo" w:cs="Archivo"/>
          <w:b/>
          <w:i/>
          <w:sz w:val="22"/>
          <w:szCs w:val="22"/>
        </w:rPr>
        <w:t xml:space="preserve">Griovimo </w:t>
      </w:r>
      <w:r w:rsidR="00682FC6" w:rsidRPr="000F6B15">
        <w:rPr>
          <w:rFonts w:ascii="Archivo" w:hAnsi="Archivo" w:cs="Archivo"/>
          <w:b/>
          <w:i/>
          <w:sz w:val="22"/>
          <w:szCs w:val="22"/>
        </w:rPr>
        <w:t>p</w:t>
      </w:r>
      <w:r w:rsidR="00672182" w:rsidRPr="000F6B15">
        <w:rPr>
          <w:rFonts w:ascii="Archivo" w:hAnsi="Archivo" w:cs="Archivo"/>
          <w:b/>
          <w:i/>
          <w:sz w:val="22"/>
          <w:szCs w:val="22"/>
        </w:rPr>
        <w:t>rojektą galima tvirtinti</w:t>
      </w:r>
      <w:r w:rsidR="00672182" w:rsidRPr="000F6B15">
        <w:rPr>
          <w:rFonts w:ascii="Archivo" w:hAnsi="Archivo" w:cs="Archivo"/>
          <w:b/>
          <w:sz w:val="22"/>
          <w:szCs w:val="22"/>
        </w:rPr>
        <w:t xml:space="preserve">“ </w:t>
      </w:r>
      <w:r w:rsidR="005E7180" w:rsidRPr="000F6B15">
        <w:rPr>
          <w:rFonts w:ascii="Archivo" w:hAnsi="Archivo" w:cs="Archivo"/>
          <w:b/>
          <w:sz w:val="22"/>
          <w:szCs w:val="22"/>
        </w:rPr>
        <w:t>gavimas</w:t>
      </w:r>
      <w:r w:rsidR="005E7180" w:rsidRPr="000F6B15">
        <w:rPr>
          <w:rFonts w:ascii="Archivo" w:hAnsi="Archivo" w:cs="Archivo"/>
          <w:sz w:val="22"/>
          <w:szCs w:val="22"/>
        </w:rPr>
        <w:t xml:space="preserve"> </w:t>
      </w:r>
      <w:r w:rsidR="00134539" w:rsidRPr="000F6B15">
        <w:rPr>
          <w:rFonts w:ascii="Archivo" w:hAnsi="Archivo" w:cs="Archivo"/>
          <w:sz w:val="22"/>
          <w:szCs w:val="22"/>
        </w:rPr>
        <w:t>–</w:t>
      </w:r>
      <w:r w:rsidR="00531A31" w:rsidRPr="000F6B15">
        <w:rPr>
          <w:rFonts w:ascii="Archivo" w:hAnsi="Archivo" w:cs="Archivo"/>
          <w:sz w:val="22"/>
          <w:szCs w:val="22"/>
        </w:rPr>
        <w:t xml:space="preserve"> </w:t>
      </w:r>
      <w:r w:rsidR="00682FC6" w:rsidRPr="000F6B15">
        <w:rPr>
          <w:rFonts w:ascii="Archivo" w:hAnsi="Archivo" w:cs="Archivo"/>
          <w:sz w:val="22"/>
          <w:szCs w:val="22"/>
        </w:rPr>
        <w:t xml:space="preserve">Pirkėjo techninei tarybai pritarus </w:t>
      </w:r>
      <w:r w:rsidR="00C54344">
        <w:rPr>
          <w:rFonts w:ascii="Archivo" w:hAnsi="Archivo" w:cs="Archivo"/>
          <w:sz w:val="22"/>
          <w:szCs w:val="22"/>
        </w:rPr>
        <w:t>griovimo</w:t>
      </w:r>
      <w:r w:rsidR="00C54344" w:rsidRPr="000F6B15">
        <w:rPr>
          <w:rFonts w:ascii="Archivo" w:hAnsi="Archivo" w:cs="Archivo"/>
          <w:sz w:val="22"/>
          <w:szCs w:val="22"/>
        </w:rPr>
        <w:t xml:space="preserve"> </w:t>
      </w:r>
      <w:r w:rsidR="00682FC6" w:rsidRPr="000F6B15">
        <w:rPr>
          <w:rFonts w:ascii="Archivo" w:hAnsi="Archivo" w:cs="Archivo"/>
          <w:sz w:val="22"/>
          <w:szCs w:val="22"/>
        </w:rPr>
        <w:t xml:space="preserve">projektui, </w:t>
      </w:r>
      <w:r w:rsidR="00531A31" w:rsidRPr="000F6B15">
        <w:rPr>
          <w:rFonts w:ascii="Archivo" w:hAnsi="Archivo" w:cs="Archivo"/>
          <w:sz w:val="22"/>
          <w:szCs w:val="22"/>
        </w:rPr>
        <w:t xml:space="preserve">per </w:t>
      </w:r>
      <w:r w:rsidR="001E5922">
        <w:rPr>
          <w:rFonts w:ascii="Archivo" w:hAnsi="Archivo" w:cs="Archivo"/>
          <w:sz w:val="22"/>
          <w:szCs w:val="22"/>
        </w:rPr>
        <w:t>150</w:t>
      </w:r>
      <w:r w:rsidR="001E5922" w:rsidRPr="000F6B15">
        <w:rPr>
          <w:rFonts w:ascii="Archivo" w:hAnsi="Archivo" w:cs="Archivo"/>
          <w:sz w:val="22"/>
          <w:szCs w:val="22"/>
        </w:rPr>
        <w:t xml:space="preserve"> </w:t>
      </w:r>
      <w:r w:rsidR="00C327CF" w:rsidRPr="000F6B15">
        <w:rPr>
          <w:rFonts w:ascii="Archivo" w:hAnsi="Archivo" w:cs="Archivo"/>
          <w:sz w:val="22"/>
          <w:szCs w:val="22"/>
        </w:rPr>
        <w:t xml:space="preserve">d. </w:t>
      </w:r>
      <w:r w:rsidR="00531A31" w:rsidRPr="000F6B15">
        <w:rPr>
          <w:rFonts w:ascii="Archivo" w:hAnsi="Archivo" w:cs="Archivo"/>
          <w:sz w:val="22"/>
          <w:szCs w:val="22"/>
        </w:rPr>
        <w:t>nuo Sutarties įsigaliojimo dienos</w:t>
      </w:r>
      <w:r w:rsidR="00134539" w:rsidRPr="000F6B15">
        <w:rPr>
          <w:rFonts w:ascii="Archivo" w:hAnsi="Archivo" w:cs="Archivo"/>
          <w:sz w:val="22"/>
          <w:szCs w:val="22"/>
        </w:rPr>
        <w:t>;</w:t>
      </w:r>
    </w:p>
    <w:p w14:paraId="74BA7643" w14:textId="04CB1C78" w:rsidR="00696CA3" w:rsidRPr="000F6B15" w:rsidRDefault="00696CA3"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b/>
          <w:sz w:val="22"/>
          <w:szCs w:val="22"/>
        </w:rPr>
        <w:t>SLD gavimas</w:t>
      </w:r>
      <w:r w:rsidRPr="000F6B15">
        <w:rPr>
          <w:rFonts w:ascii="Archivo" w:hAnsi="Archivo" w:cs="Archivo"/>
          <w:sz w:val="22"/>
          <w:szCs w:val="22"/>
        </w:rPr>
        <w:t xml:space="preserve"> </w:t>
      </w:r>
      <w:r w:rsidR="00D3305B" w:rsidRPr="000F6B15">
        <w:rPr>
          <w:rFonts w:ascii="Archivo" w:hAnsi="Archivo" w:cs="Archivo"/>
          <w:sz w:val="22"/>
          <w:szCs w:val="22"/>
        </w:rPr>
        <w:t>–</w:t>
      </w:r>
      <w:r w:rsidRPr="000F6B15">
        <w:rPr>
          <w:rFonts w:ascii="Archivo" w:hAnsi="Archivo" w:cs="Archivo"/>
          <w:sz w:val="22"/>
          <w:szCs w:val="22"/>
        </w:rPr>
        <w:t xml:space="preserve"> per </w:t>
      </w:r>
      <w:r w:rsidR="001E5922">
        <w:rPr>
          <w:rFonts w:ascii="Archivo" w:hAnsi="Archivo" w:cs="Archivo"/>
          <w:sz w:val="22"/>
          <w:szCs w:val="22"/>
        </w:rPr>
        <w:t>210</w:t>
      </w:r>
      <w:r w:rsidR="001E5922" w:rsidRPr="000F6B15">
        <w:rPr>
          <w:rFonts w:ascii="Archivo" w:hAnsi="Archivo" w:cs="Archivo"/>
          <w:sz w:val="22"/>
          <w:szCs w:val="22"/>
        </w:rPr>
        <w:t xml:space="preserve"> </w:t>
      </w:r>
      <w:r w:rsidR="00682FC6" w:rsidRPr="000F6B15">
        <w:rPr>
          <w:rFonts w:ascii="Archivo" w:hAnsi="Archivo" w:cs="Archivo"/>
          <w:sz w:val="22"/>
          <w:szCs w:val="22"/>
        </w:rPr>
        <w:t>d.</w:t>
      </w:r>
      <w:r w:rsidRPr="000F6B15">
        <w:rPr>
          <w:rFonts w:ascii="Archivo" w:hAnsi="Archivo" w:cs="Archivo"/>
          <w:sz w:val="22"/>
          <w:szCs w:val="22"/>
        </w:rPr>
        <w:t xml:space="preserve"> nuo Sutarties įsigaliojimo dienos</w:t>
      </w:r>
      <w:r w:rsidR="00D94FD0" w:rsidRPr="000F6B15">
        <w:rPr>
          <w:rFonts w:ascii="Archivo" w:hAnsi="Archivo" w:cs="Archivo"/>
          <w:sz w:val="22"/>
          <w:szCs w:val="22"/>
        </w:rPr>
        <w:t xml:space="preserve">. Nustatytas terminas apima terminą, </w:t>
      </w:r>
      <w:r w:rsidR="00D94FD0" w:rsidRPr="00F95FFF">
        <w:rPr>
          <w:rFonts w:ascii="Archivo" w:hAnsi="Archivo" w:cs="Archivo"/>
          <w:bCs/>
          <w:sz w:val="22"/>
          <w:szCs w:val="22"/>
        </w:rPr>
        <w:t>per</w:t>
      </w:r>
      <w:r w:rsidR="00D94FD0" w:rsidRPr="000F6B15">
        <w:rPr>
          <w:rFonts w:ascii="Archivo" w:hAnsi="Archivo" w:cs="Archivo"/>
          <w:sz w:val="22"/>
          <w:szCs w:val="22"/>
        </w:rPr>
        <w:t xml:space="preserve"> kurį </w:t>
      </w:r>
      <w:r w:rsidRPr="000F6B15">
        <w:rPr>
          <w:rFonts w:ascii="Archivo" w:hAnsi="Archivo" w:cs="Archivo"/>
          <w:sz w:val="22"/>
          <w:szCs w:val="22"/>
        </w:rPr>
        <w:t xml:space="preserve">po bendrųjų statinio rodiklių pateikimo Pirkėjas įsakymu patvirtina </w:t>
      </w:r>
      <w:r w:rsidR="00C54344">
        <w:rPr>
          <w:rFonts w:ascii="Archivo" w:hAnsi="Archivo" w:cs="Archivo"/>
          <w:sz w:val="22"/>
          <w:szCs w:val="22"/>
        </w:rPr>
        <w:t>griovimo</w:t>
      </w:r>
      <w:r w:rsidR="00C54344" w:rsidRPr="000F6B15">
        <w:rPr>
          <w:rFonts w:ascii="Archivo" w:hAnsi="Archivo" w:cs="Archivo"/>
          <w:sz w:val="22"/>
          <w:szCs w:val="22"/>
        </w:rPr>
        <w:t xml:space="preserve"> </w:t>
      </w:r>
      <w:r w:rsidRPr="000F6B15">
        <w:rPr>
          <w:rFonts w:ascii="Archivo" w:hAnsi="Archivo" w:cs="Archivo"/>
          <w:sz w:val="22"/>
          <w:szCs w:val="22"/>
        </w:rPr>
        <w:t>projektą</w:t>
      </w:r>
      <w:r w:rsidR="00D94FD0" w:rsidRPr="000F6B15">
        <w:rPr>
          <w:rFonts w:ascii="Archivo" w:hAnsi="Archivo" w:cs="Archivo"/>
          <w:sz w:val="22"/>
          <w:szCs w:val="22"/>
        </w:rPr>
        <w:t xml:space="preserve"> (7 d.), terminą, per kurį </w:t>
      </w:r>
      <w:r w:rsidR="00C54344">
        <w:rPr>
          <w:rFonts w:ascii="Archivo" w:hAnsi="Archivo" w:cs="Archivo"/>
          <w:sz w:val="22"/>
          <w:szCs w:val="22"/>
        </w:rPr>
        <w:t>griovimo</w:t>
      </w:r>
      <w:r w:rsidR="00C54344" w:rsidRPr="000F6B15">
        <w:rPr>
          <w:rFonts w:ascii="Archivo" w:hAnsi="Archivo" w:cs="Archivo"/>
          <w:sz w:val="22"/>
          <w:szCs w:val="22"/>
        </w:rPr>
        <w:t xml:space="preserve"> </w:t>
      </w:r>
      <w:r w:rsidRPr="000F6B15">
        <w:rPr>
          <w:rFonts w:ascii="Archivo" w:hAnsi="Archivo" w:cs="Archivo"/>
          <w:sz w:val="22"/>
          <w:szCs w:val="22"/>
        </w:rPr>
        <w:t xml:space="preserve">projektas turės būti suderintas su suinteresuotomis </w:t>
      </w:r>
      <w:r w:rsidR="00682FC6" w:rsidRPr="000F6B15">
        <w:rPr>
          <w:rFonts w:ascii="Archivo" w:hAnsi="Archivo" w:cs="Archivo"/>
          <w:sz w:val="22"/>
          <w:szCs w:val="22"/>
        </w:rPr>
        <w:t>i</w:t>
      </w:r>
      <w:r w:rsidRPr="000F6B15">
        <w:rPr>
          <w:rFonts w:ascii="Archivo" w:hAnsi="Archivo" w:cs="Archivo"/>
          <w:sz w:val="22"/>
          <w:szCs w:val="22"/>
        </w:rPr>
        <w:t>nstitucijomis</w:t>
      </w:r>
      <w:r w:rsidR="00D3305B" w:rsidRPr="000F6B15">
        <w:rPr>
          <w:rFonts w:ascii="Archivo" w:hAnsi="Archivo" w:cs="Archivo"/>
          <w:sz w:val="22"/>
          <w:szCs w:val="22"/>
        </w:rPr>
        <w:t>,</w:t>
      </w:r>
      <w:r w:rsidR="00D94FD0" w:rsidRPr="000F6B15">
        <w:rPr>
          <w:rFonts w:ascii="Archivo" w:hAnsi="Archivo" w:cs="Archivo"/>
          <w:sz w:val="22"/>
          <w:szCs w:val="22"/>
        </w:rPr>
        <w:t xml:space="preserve"> ir SLD išdavimo terminą (</w:t>
      </w:r>
      <w:r w:rsidRPr="000F6B15">
        <w:rPr>
          <w:rFonts w:ascii="Archivo" w:hAnsi="Archivo" w:cs="Archivo"/>
          <w:sz w:val="22"/>
          <w:szCs w:val="22"/>
        </w:rPr>
        <w:t>iki 36 darbo dienų nuo prašymo pateikimo dienos);</w:t>
      </w:r>
    </w:p>
    <w:p w14:paraId="33E917A1" w14:textId="59987884" w:rsidR="007A7CA0" w:rsidRPr="000F6B15" w:rsidRDefault="007A7CA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Tiekėjas teikia Paslaugas </w:t>
      </w:r>
      <w:r w:rsidR="00682FC6" w:rsidRPr="000F6B15">
        <w:rPr>
          <w:rFonts w:ascii="Archivo" w:hAnsi="Archivo" w:cs="Archivo"/>
          <w:sz w:val="22"/>
          <w:szCs w:val="22"/>
          <w:lang w:val="lt-LT"/>
        </w:rPr>
        <w:t xml:space="preserve">per </w:t>
      </w:r>
      <w:r w:rsidRPr="000F6B15">
        <w:rPr>
          <w:rFonts w:ascii="Archivo" w:hAnsi="Archivo" w:cs="Archivo"/>
          <w:sz w:val="22"/>
          <w:szCs w:val="22"/>
          <w:lang w:val="lt-LT"/>
        </w:rPr>
        <w:t xml:space="preserve">Sutartyje nustatytus terminus pagal Tiekėjo parengtą ir su Pirkėju suderintą kalendorinį Paslaugų atlikimo grafiką. Paslaugų atlikimo grafikas privalo būti parengtas ir suderintas su Pirkėju per </w:t>
      </w:r>
      <w:r w:rsidRPr="000F6B15">
        <w:rPr>
          <w:rFonts w:ascii="Archivo" w:hAnsi="Archivo" w:cs="Archivo"/>
          <w:sz w:val="22"/>
          <w:szCs w:val="22"/>
          <w:highlight w:val="lightGray"/>
          <w:lang w:val="lt-LT"/>
        </w:rPr>
        <w:t>10 (dešimt)</w:t>
      </w:r>
      <w:r w:rsidRPr="000F6B15">
        <w:rPr>
          <w:rFonts w:ascii="Archivo" w:hAnsi="Archivo" w:cs="Archivo"/>
          <w:sz w:val="22"/>
          <w:szCs w:val="22"/>
          <w:lang w:val="lt-LT"/>
        </w:rPr>
        <w:t xml:space="preserve"> </w:t>
      </w:r>
      <w:r w:rsidR="00C327CF" w:rsidRPr="000F6B15">
        <w:rPr>
          <w:rFonts w:ascii="Archivo" w:hAnsi="Archivo" w:cs="Archivo"/>
          <w:sz w:val="22"/>
          <w:szCs w:val="22"/>
          <w:lang w:val="lt-LT"/>
        </w:rPr>
        <w:t>d.</w:t>
      </w:r>
      <w:r w:rsidR="001D57E2" w:rsidRPr="000F6B15">
        <w:rPr>
          <w:rFonts w:ascii="Archivo" w:hAnsi="Archivo" w:cs="Archivo"/>
          <w:sz w:val="22"/>
          <w:szCs w:val="22"/>
          <w:lang w:val="lt-LT"/>
        </w:rPr>
        <w:t xml:space="preserve"> nuo Sutarties įsigaliojimo dienos.</w:t>
      </w:r>
    </w:p>
    <w:p w14:paraId="73048751" w14:textId="3EFB8388" w:rsidR="00ED4022" w:rsidRPr="000F6B15" w:rsidRDefault="00ED4022"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Sutarties vykdymo metu paaiškėjus Sutarties 2.</w:t>
      </w:r>
      <w:r w:rsidR="003F1BBE">
        <w:rPr>
          <w:rFonts w:ascii="Archivo" w:hAnsi="Archivo" w:cs="Archivo"/>
          <w:sz w:val="22"/>
          <w:szCs w:val="22"/>
          <w:lang w:val="lt-LT"/>
        </w:rPr>
        <w:t>5</w:t>
      </w:r>
      <w:r w:rsidRPr="000F6B15">
        <w:rPr>
          <w:rFonts w:ascii="Archivo" w:hAnsi="Archivo" w:cs="Archivo"/>
          <w:sz w:val="22"/>
          <w:szCs w:val="22"/>
          <w:lang w:val="lt-LT"/>
        </w:rPr>
        <w:t xml:space="preserve"> punkte nurodytoms aplinkybėms, taip pat kitoms, Sutartyje nenumatytoms</w:t>
      </w:r>
      <w:r w:rsidR="00892F1C" w:rsidRPr="000F6B15">
        <w:rPr>
          <w:rFonts w:ascii="Archivo" w:hAnsi="Archivo" w:cs="Archivo"/>
          <w:sz w:val="22"/>
          <w:szCs w:val="22"/>
          <w:lang w:val="lt-LT"/>
        </w:rPr>
        <w:t xml:space="preserve"> ir nuo Tiekėjo nepriklausančioms</w:t>
      </w:r>
      <w:r w:rsidRPr="000F6B15">
        <w:rPr>
          <w:rFonts w:ascii="Archivo" w:hAnsi="Archivo" w:cs="Archivo"/>
          <w:sz w:val="22"/>
          <w:szCs w:val="22"/>
          <w:lang w:val="lt-LT"/>
        </w:rPr>
        <w:t xml:space="preserve"> aplinkybėms, pagrįstai trukdančioms suteikti Paslaugas tinkamai, Paslaugų teikimo terminas Šalių susitarimu gali būti pratęstas tiek, kiek truko aplinkybės, trukdančios Paslaugas </w:t>
      </w:r>
      <w:r w:rsidR="00892F1C" w:rsidRPr="000F6B15">
        <w:rPr>
          <w:rFonts w:ascii="Archivo" w:hAnsi="Archivo" w:cs="Archivo"/>
          <w:sz w:val="22"/>
          <w:szCs w:val="22"/>
          <w:lang w:val="lt-LT"/>
        </w:rPr>
        <w:t xml:space="preserve">suteikti laiku </w:t>
      </w:r>
      <w:r w:rsidRPr="000F6B15">
        <w:rPr>
          <w:rFonts w:ascii="Archivo" w:hAnsi="Archivo" w:cs="Archivo"/>
          <w:sz w:val="22"/>
          <w:szCs w:val="22"/>
          <w:lang w:val="lt-LT"/>
        </w:rPr>
        <w:t>Prašymas pratęsti Paslaugų teikimo terminą kartu su visais prašymą pagrindžiančiais dokumentais privalo būti pateiktas Pirkėjui iki prašomo pratęsti Paslaugų teikimo termino pabaigos.</w:t>
      </w:r>
    </w:p>
    <w:p w14:paraId="0FC82F4E" w14:textId="77777777" w:rsidR="00ED4022" w:rsidRPr="000F6B15" w:rsidRDefault="00ED4022"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Tiekėjas turi teisę kreiptis į Pirkėją dėl Paslaugų teikimo termino pratęsimo, jeigu:</w:t>
      </w:r>
    </w:p>
    <w:p w14:paraId="0DCB8700" w14:textId="77777777" w:rsidR="00ED4022" w:rsidRPr="000F6B15" w:rsidRDefault="00ED4022"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Pirkėjas nevykdo ir (ar) netinkamai vykdo Sutartimi jam nustatytus įsipareigojimus ir todėl Tiekėjas negali tinkamai suteikti Paslaugų ar jų dalies;</w:t>
      </w:r>
    </w:p>
    <w:p w14:paraId="5406BF4D" w14:textId="77777777" w:rsidR="00ED4022" w:rsidRPr="000F6B15" w:rsidRDefault="00ED4022"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trečiųjų asmenų veiksmai arba bet koks uždelsimas, kliūtys arba trukdymai Tiekėjui trukdo laiku teikti Paslaugas; </w:t>
      </w:r>
    </w:p>
    <w:p w14:paraId="21E5BE92" w14:textId="77777777" w:rsidR="00B83AF2" w:rsidRPr="000F6B15" w:rsidRDefault="00B83AF2"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Pirkėjo Tiekėjui pateikiami nurodymai turi įtakos Tiekėjo Paslaugų </w:t>
      </w:r>
      <w:r w:rsidR="00882B1F" w:rsidRPr="000F6B15">
        <w:rPr>
          <w:rFonts w:ascii="Archivo" w:hAnsi="Archivo" w:cs="Archivo"/>
          <w:sz w:val="22"/>
          <w:szCs w:val="22"/>
        </w:rPr>
        <w:t xml:space="preserve">teikimo </w:t>
      </w:r>
      <w:r w:rsidRPr="000F6B15">
        <w:rPr>
          <w:rFonts w:ascii="Archivo" w:hAnsi="Archivo" w:cs="Archivo"/>
          <w:sz w:val="22"/>
          <w:szCs w:val="22"/>
        </w:rPr>
        <w:t>terminui;</w:t>
      </w:r>
    </w:p>
    <w:p w14:paraId="05CCB977" w14:textId="77777777" w:rsidR="000E3199" w:rsidRPr="000F6B15" w:rsidRDefault="000E319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bet koks uždelsimas, kliūtys arba trukdymai, sukelti arba priskirtini Pirkėjui ir (arba) Pirkėjo samdomiems tretiesiems asmenims, Tiekėjui trukdo laiku atlikti Paslaugas;</w:t>
      </w:r>
    </w:p>
    <w:p w14:paraId="28CCC3EC" w14:textId="125ABF12" w:rsidR="00531A31" w:rsidRPr="000F6B15" w:rsidRDefault="00531A31"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Paslaugos laikomos suteiktomis, kai yra </w:t>
      </w:r>
      <w:r w:rsidR="00622A01">
        <w:rPr>
          <w:rFonts w:ascii="Archivo" w:hAnsi="Archivo" w:cs="Archivo"/>
          <w:sz w:val="22"/>
          <w:szCs w:val="22"/>
          <w:lang w:val="lt-LT"/>
        </w:rPr>
        <w:t xml:space="preserve">gautas statybą leidžiantis dokumentas pagal Objekto griovimo projektą bei įvykdytos kitos prievolės pagal Sutartį. </w:t>
      </w:r>
    </w:p>
    <w:p w14:paraId="528503DC" w14:textId="77777777" w:rsidR="005E7180" w:rsidRPr="000F6B15" w:rsidRDefault="005E7180" w:rsidP="00B877C2">
      <w:pPr>
        <w:pStyle w:val="Heading1"/>
        <w:rPr>
          <w:rFonts w:ascii="Archivo" w:hAnsi="Archivo" w:cs="Archivo"/>
          <w:color w:val="auto"/>
          <w:szCs w:val="22"/>
          <w:lang w:val="lt-LT"/>
        </w:rPr>
      </w:pPr>
      <w:r w:rsidRPr="000F6B15">
        <w:rPr>
          <w:rFonts w:ascii="Archivo" w:hAnsi="Archivo" w:cs="Archivo"/>
          <w:color w:val="auto"/>
          <w:szCs w:val="22"/>
          <w:lang w:val="lt-LT"/>
        </w:rPr>
        <w:t>SUTARTIES KAINA, PRADINĖ SUTARTIES VERTĖ IR MOKĖJIMO SĄLYGOS</w:t>
      </w:r>
    </w:p>
    <w:p w14:paraId="53F1E191" w14:textId="77777777" w:rsidR="005E7180" w:rsidRPr="000F6B15" w:rsidRDefault="005E718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Sutarties kainai apskaičiuoti taikomas </w:t>
      </w:r>
      <w:r w:rsidR="007A7CA0" w:rsidRPr="000F6B15">
        <w:rPr>
          <w:rFonts w:ascii="Archivo" w:hAnsi="Archivo" w:cs="Archivo"/>
          <w:sz w:val="22"/>
          <w:szCs w:val="22"/>
          <w:lang w:val="lt-LT"/>
        </w:rPr>
        <w:t>kainos</w:t>
      </w:r>
      <w:r w:rsidRPr="000F6B15">
        <w:rPr>
          <w:rFonts w:ascii="Archivo" w:hAnsi="Archivo" w:cs="Archivo"/>
          <w:sz w:val="22"/>
          <w:szCs w:val="22"/>
          <w:lang w:val="lt-LT"/>
        </w:rPr>
        <w:t xml:space="preserve"> apskaičiavimo būdas</w:t>
      </w:r>
      <w:r w:rsidR="00F476EC" w:rsidRPr="000F6B15">
        <w:rPr>
          <w:rFonts w:ascii="Archivo" w:hAnsi="Archivo" w:cs="Archivo"/>
          <w:sz w:val="22"/>
          <w:szCs w:val="22"/>
          <w:lang w:val="lt-LT"/>
        </w:rPr>
        <w:t xml:space="preserve"> </w:t>
      </w:r>
      <w:r w:rsidR="00834712" w:rsidRPr="000F6B15">
        <w:rPr>
          <w:rFonts w:ascii="Archivo" w:hAnsi="Archivo" w:cs="Archivo"/>
          <w:sz w:val="22"/>
          <w:szCs w:val="22"/>
          <w:lang w:val="lt-LT"/>
        </w:rPr>
        <w:t>–</w:t>
      </w:r>
      <w:r w:rsidR="00F476EC" w:rsidRPr="000F6B15">
        <w:rPr>
          <w:rFonts w:ascii="Archivo" w:hAnsi="Archivo" w:cs="Archivo"/>
          <w:b/>
          <w:sz w:val="22"/>
          <w:szCs w:val="22"/>
          <w:lang w:val="lt-LT"/>
        </w:rPr>
        <w:t xml:space="preserve"> fiksuotos kainos</w:t>
      </w:r>
      <w:r w:rsidRPr="000F6B15">
        <w:rPr>
          <w:rFonts w:ascii="Archivo" w:hAnsi="Archivo" w:cs="Archivo"/>
          <w:sz w:val="22"/>
          <w:szCs w:val="22"/>
          <w:lang w:val="lt-LT"/>
        </w:rPr>
        <w:t>.</w:t>
      </w:r>
    </w:p>
    <w:p w14:paraId="01675EEE" w14:textId="69749AC0" w:rsidR="005E7180" w:rsidRPr="000F6B15" w:rsidRDefault="007A7CA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 Sutarties kainą sudaro Paslaugų</w:t>
      </w:r>
      <w:r w:rsidR="00CB4F99">
        <w:rPr>
          <w:rFonts w:ascii="Archivo" w:hAnsi="Archivo" w:cs="Archivo"/>
          <w:sz w:val="22"/>
          <w:szCs w:val="22"/>
          <w:lang w:val="lt-LT"/>
        </w:rPr>
        <w:t xml:space="preserve"> </w:t>
      </w:r>
      <w:r w:rsidRPr="000F6B15">
        <w:rPr>
          <w:rFonts w:ascii="Archivo" w:hAnsi="Archivo" w:cs="Archivo"/>
          <w:sz w:val="22"/>
          <w:szCs w:val="22"/>
          <w:lang w:val="lt-LT"/>
        </w:rPr>
        <w:t>kain</w:t>
      </w:r>
      <w:r w:rsidR="00CB4F99">
        <w:rPr>
          <w:rFonts w:ascii="Archivo" w:hAnsi="Archivo" w:cs="Archivo"/>
          <w:sz w:val="22"/>
          <w:szCs w:val="22"/>
          <w:lang w:val="lt-LT"/>
        </w:rPr>
        <w:t>a</w:t>
      </w:r>
      <w:r w:rsidR="005E7180" w:rsidRPr="000F6B15">
        <w:rPr>
          <w:rFonts w:ascii="Archivo" w:hAnsi="Archivo" w:cs="Archivo"/>
          <w:sz w:val="22"/>
          <w:szCs w:val="22"/>
          <w:lang w:val="lt-LT"/>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743"/>
      </w:tblGrid>
      <w:tr w:rsidR="000F6B15" w:rsidRPr="000F6B15" w14:paraId="4E2B3A99" w14:textId="77777777" w:rsidTr="005E7180">
        <w:tc>
          <w:tcPr>
            <w:tcW w:w="3085" w:type="dxa"/>
            <w:vAlign w:val="center"/>
          </w:tcPr>
          <w:p w14:paraId="37DA0BF2" w14:textId="77777777" w:rsidR="005E7180" w:rsidRPr="000F6B15" w:rsidRDefault="005E7180" w:rsidP="00B877C2">
            <w:pPr>
              <w:spacing w:after="120" w:line="276" w:lineRule="auto"/>
              <w:rPr>
                <w:rFonts w:ascii="Archivo" w:hAnsi="Archivo" w:cs="Archivo"/>
                <w:bCs/>
                <w:sz w:val="22"/>
                <w:szCs w:val="22"/>
                <w:lang w:val="lt-LT"/>
              </w:rPr>
            </w:pPr>
            <w:r w:rsidRPr="000F6B15">
              <w:rPr>
                <w:rFonts w:ascii="Archivo" w:hAnsi="Archivo" w:cs="Archivo"/>
                <w:bCs/>
                <w:sz w:val="22"/>
                <w:szCs w:val="22"/>
                <w:lang w:val="lt-LT"/>
              </w:rPr>
              <w:t>Sutarties kaina (be PVM)</w:t>
            </w:r>
          </w:p>
        </w:tc>
        <w:tc>
          <w:tcPr>
            <w:tcW w:w="6743" w:type="dxa"/>
          </w:tcPr>
          <w:p w14:paraId="43091303" w14:textId="77777777" w:rsidR="005E7180" w:rsidRPr="000F6B15" w:rsidRDefault="005E7180" w:rsidP="00B877C2">
            <w:pPr>
              <w:spacing w:after="120" w:line="276" w:lineRule="auto"/>
              <w:rPr>
                <w:rFonts w:ascii="Archivo" w:hAnsi="Archivo" w:cs="Archivo"/>
                <w:bCs/>
                <w:i/>
                <w:sz w:val="22"/>
                <w:szCs w:val="22"/>
                <w:lang w:val="lt-LT"/>
              </w:rPr>
            </w:pPr>
            <w:r w:rsidRPr="000F6B15">
              <w:rPr>
                <w:rFonts w:ascii="Archivo" w:hAnsi="Archivo" w:cs="Archivo"/>
                <w:i/>
                <w:sz w:val="22"/>
                <w:szCs w:val="22"/>
                <w:lang w:val="lt-LT"/>
              </w:rPr>
              <w:t>______________ (nurodyti sumą skaičiais ir mokėjimo valiutą) ______________ (nurodyti sumą ir mokėjimo valiutą žodžiais)</w:t>
            </w:r>
          </w:p>
        </w:tc>
      </w:tr>
      <w:tr w:rsidR="000F6B15" w:rsidRPr="000F6B15" w14:paraId="38491172" w14:textId="77777777" w:rsidTr="005E7180">
        <w:trPr>
          <w:cantSplit/>
        </w:trPr>
        <w:tc>
          <w:tcPr>
            <w:tcW w:w="3085" w:type="dxa"/>
            <w:vAlign w:val="center"/>
          </w:tcPr>
          <w:p w14:paraId="6B73D79F" w14:textId="77777777" w:rsidR="005E7180" w:rsidRPr="000F6B15" w:rsidRDefault="005E7180" w:rsidP="00B877C2">
            <w:pPr>
              <w:spacing w:after="120" w:line="276" w:lineRule="auto"/>
              <w:rPr>
                <w:rFonts w:ascii="Archivo" w:hAnsi="Archivo" w:cs="Archivo"/>
                <w:bCs/>
                <w:sz w:val="22"/>
                <w:szCs w:val="22"/>
                <w:lang w:val="lt-LT"/>
              </w:rPr>
            </w:pPr>
            <w:r w:rsidRPr="000F6B15">
              <w:rPr>
                <w:rFonts w:ascii="Archivo" w:hAnsi="Archivo" w:cs="Archivo"/>
                <w:bCs/>
                <w:sz w:val="22"/>
                <w:szCs w:val="22"/>
                <w:lang w:val="lt-LT"/>
              </w:rPr>
              <w:t>PVM (21 %)</w:t>
            </w:r>
          </w:p>
        </w:tc>
        <w:tc>
          <w:tcPr>
            <w:tcW w:w="6743" w:type="dxa"/>
          </w:tcPr>
          <w:p w14:paraId="5623D902" w14:textId="77777777" w:rsidR="005E7180" w:rsidRPr="000F6B15" w:rsidRDefault="005E7180" w:rsidP="00B877C2">
            <w:pPr>
              <w:spacing w:after="120" w:line="276" w:lineRule="auto"/>
              <w:rPr>
                <w:rFonts w:ascii="Archivo" w:hAnsi="Archivo" w:cs="Archivo"/>
                <w:bCs/>
                <w:i/>
                <w:sz w:val="22"/>
                <w:szCs w:val="22"/>
                <w:lang w:val="lt-LT"/>
              </w:rPr>
            </w:pPr>
            <w:r w:rsidRPr="000F6B15">
              <w:rPr>
                <w:rFonts w:ascii="Archivo" w:hAnsi="Archivo" w:cs="Archivo"/>
                <w:i/>
                <w:sz w:val="22"/>
                <w:szCs w:val="22"/>
                <w:lang w:val="lt-LT"/>
              </w:rPr>
              <w:t>______________ (nurodyti sumą skaičiais ir mokėjimo valiutą) ______________ (nurodyti sumą ir mokėjimo valiutą žodžiais)</w:t>
            </w:r>
          </w:p>
        </w:tc>
      </w:tr>
      <w:tr w:rsidR="005E7180" w:rsidRPr="000F6B15" w14:paraId="5BB1E8A3" w14:textId="77777777" w:rsidTr="005E7180">
        <w:tc>
          <w:tcPr>
            <w:tcW w:w="3085" w:type="dxa"/>
            <w:vAlign w:val="center"/>
          </w:tcPr>
          <w:p w14:paraId="662F1595" w14:textId="77777777" w:rsidR="005E7180" w:rsidRPr="000F6B15" w:rsidRDefault="005E7180" w:rsidP="00B877C2">
            <w:pPr>
              <w:spacing w:after="120" w:line="276" w:lineRule="auto"/>
              <w:rPr>
                <w:rFonts w:ascii="Archivo" w:hAnsi="Archivo" w:cs="Archivo"/>
                <w:bCs/>
                <w:sz w:val="22"/>
                <w:szCs w:val="22"/>
                <w:lang w:val="lt-LT"/>
              </w:rPr>
            </w:pPr>
            <w:r w:rsidRPr="000F6B15">
              <w:rPr>
                <w:rFonts w:ascii="Archivo" w:hAnsi="Archivo" w:cs="Archivo"/>
                <w:b/>
                <w:sz w:val="22"/>
                <w:szCs w:val="22"/>
                <w:lang w:val="lt-LT"/>
              </w:rPr>
              <w:t>Sutarties kainos be PVM ir PVM suma</w:t>
            </w:r>
          </w:p>
        </w:tc>
        <w:tc>
          <w:tcPr>
            <w:tcW w:w="6743" w:type="dxa"/>
          </w:tcPr>
          <w:p w14:paraId="375BE6CC" w14:textId="77777777" w:rsidR="005E7180" w:rsidRPr="000F6B15" w:rsidRDefault="005E7180" w:rsidP="00B877C2">
            <w:pPr>
              <w:spacing w:after="120" w:line="276" w:lineRule="auto"/>
              <w:rPr>
                <w:rFonts w:ascii="Archivo" w:hAnsi="Archivo" w:cs="Archivo"/>
                <w:i/>
                <w:sz w:val="22"/>
                <w:szCs w:val="22"/>
                <w:lang w:val="lt-LT"/>
              </w:rPr>
            </w:pPr>
            <w:r w:rsidRPr="000F6B15">
              <w:rPr>
                <w:rFonts w:ascii="Archivo" w:hAnsi="Archivo" w:cs="Archivo"/>
                <w:i/>
                <w:sz w:val="22"/>
                <w:szCs w:val="22"/>
                <w:lang w:val="lt-LT"/>
              </w:rPr>
              <w:t>______________ (nurodyti sumą skaičiais ir mokėjimo valiutą) ______________ (nurodyti sumą ir mokėjimo valiutą žodžiais)</w:t>
            </w:r>
          </w:p>
        </w:tc>
      </w:tr>
    </w:tbl>
    <w:p w14:paraId="6FEBC7E1" w14:textId="77777777" w:rsidR="005E7180" w:rsidRPr="000F6B15" w:rsidRDefault="005E7180" w:rsidP="00B737FE">
      <w:pPr>
        <w:pStyle w:val="ListParagraph"/>
        <w:numPr>
          <w:ilvl w:val="1"/>
          <w:numId w:val="3"/>
        </w:numPr>
        <w:tabs>
          <w:tab w:val="left" w:pos="567"/>
        </w:tabs>
        <w:spacing w:before="120"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Pradinė Sutarties vertė lygi Sutarties sudarymo metu nurodytai Sutarties kainai be PVM</w:t>
      </w:r>
      <w:r w:rsidR="00C5205B" w:rsidRPr="000F6B15">
        <w:rPr>
          <w:rFonts w:ascii="Archivo" w:hAnsi="Archivo" w:cs="Archivo"/>
          <w:sz w:val="22"/>
          <w:szCs w:val="22"/>
          <w:lang w:val="lt-LT"/>
        </w:rPr>
        <w:t xml:space="preserve">, t. y. </w:t>
      </w:r>
      <w:r w:rsidR="00C5205B" w:rsidRPr="000F6B15">
        <w:rPr>
          <w:rFonts w:ascii="Archivo" w:hAnsi="Archivo" w:cs="Archivo"/>
          <w:sz w:val="22"/>
          <w:szCs w:val="22"/>
          <w:highlight w:val="lightGray"/>
          <w:lang w:val="lt-LT"/>
        </w:rPr>
        <w:t>_________</w:t>
      </w:r>
      <w:r w:rsidR="00C5205B" w:rsidRPr="000F6B15">
        <w:rPr>
          <w:rFonts w:ascii="Archivo" w:hAnsi="Archivo" w:cs="Archivo"/>
          <w:sz w:val="22"/>
          <w:szCs w:val="22"/>
          <w:lang w:val="lt-LT"/>
        </w:rPr>
        <w:t xml:space="preserve"> Eur</w:t>
      </w:r>
      <w:r w:rsidRPr="000F6B15">
        <w:rPr>
          <w:rFonts w:ascii="Archivo" w:hAnsi="Archivo" w:cs="Archivo"/>
          <w:sz w:val="22"/>
          <w:szCs w:val="22"/>
          <w:lang w:val="lt-LT"/>
        </w:rPr>
        <w:t>. Pradinė Sutarties vertė nekinta per visą Sutarties vykdymo laikotarpį, išskyrus tuos atvejus, kai Sutartyje nustatyta tvarka Sutarties kaina peržiūrima dėl kainų lygio pokyčio.</w:t>
      </w:r>
    </w:p>
    <w:p w14:paraId="435FE83B" w14:textId="77777777" w:rsidR="001D2DDA" w:rsidRPr="000F6B15" w:rsidRDefault="001D2DDA"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Į Sutarties kainą įskaičiuota Paslaugų kaina, visi mokesčiai, medžiagų ir įrangos kaina, transporto, apgyvendinimo išlaidos, </w:t>
      </w:r>
      <w:r w:rsidR="00A94B67" w:rsidRPr="000F6B15">
        <w:rPr>
          <w:rFonts w:ascii="Archivo" w:hAnsi="Archivo" w:cs="Archivo"/>
          <w:sz w:val="22"/>
          <w:szCs w:val="22"/>
          <w:lang w:val="lt-LT"/>
        </w:rPr>
        <w:t xml:space="preserve">išlaidos, susijusios </w:t>
      </w:r>
      <w:r w:rsidRPr="000F6B15">
        <w:rPr>
          <w:rFonts w:ascii="Archivo" w:hAnsi="Archivo" w:cs="Archivo"/>
          <w:sz w:val="22"/>
          <w:szCs w:val="22"/>
          <w:lang w:val="lt-LT"/>
        </w:rPr>
        <w:t xml:space="preserve">su dokumentų, kurių reikalauja Pirkėjas, rengimu ir pateikimu, kitos su Paslaugų teikimu susijusios, Tiekėjo tiesioginės ir netiesioginės </w:t>
      </w:r>
      <w:r w:rsidRPr="000F6B15">
        <w:rPr>
          <w:rFonts w:ascii="Archivo" w:hAnsi="Archivo" w:cs="Archivo"/>
          <w:sz w:val="22"/>
          <w:szCs w:val="22"/>
          <w:lang w:val="lt-LT"/>
        </w:rPr>
        <w:lastRenderedPageBreak/>
        <w:t xml:space="preserve">išlaidos. </w:t>
      </w:r>
      <w:r w:rsidRPr="000F6B15">
        <w:rPr>
          <w:rFonts w:ascii="Archivo" w:eastAsia="Calibri" w:hAnsi="Archivo" w:cs="Archivo"/>
          <w:sz w:val="22"/>
          <w:szCs w:val="22"/>
          <w:lang w:val="lt-LT"/>
        </w:rPr>
        <w:t xml:space="preserve">Tiekėjas </w:t>
      </w:r>
      <w:r w:rsidRPr="000F6B15">
        <w:rPr>
          <w:rFonts w:ascii="Archivo" w:hAnsi="Archivo" w:cs="Archivo"/>
          <w:sz w:val="22"/>
          <w:szCs w:val="22"/>
          <w:lang w:val="lt-LT"/>
        </w:rPr>
        <w:t>patvirtina, kad jis gerai išanalizavo pirkimo dokumentuose Pirkėjo pateiktą techninę užduotį bei kitą dokument</w:t>
      </w:r>
      <w:r w:rsidR="00892F1C" w:rsidRPr="000F6B15">
        <w:rPr>
          <w:rFonts w:ascii="Archivo" w:hAnsi="Archivo" w:cs="Archivo"/>
          <w:sz w:val="22"/>
          <w:szCs w:val="22"/>
          <w:lang w:val="lt-LT"/>
        </w:rPr>
        <w:t xml:space="preserve">aciją, numatė ir įvertino visą </w:t>
      </w:r>
      <w:r w:rsidRPr="000F6B15">
        <w:rPr>
          <w:rFonts w:ascii="Archivo" w:hAnsi="Archivo" w:cs="Archivo"/>
          <w:sz w:val="22"/>
          <w:szCs w:val="22"/>
          <w:lang w:val="lt-LT"/>
        </w:rPr>
        <w:t>Paslaug</w:t>
      </w:r>
      <w:r w:rsidR="00892F1C" w:rsidRPr="000F6B15">
        <w:rPr>
          <w:rFonts w:ascii="Archivo" w:hAnsi="Archivo" w:cs="Archivo"/>
          <w:sz w:val="22"/>
          <w:szCs w:val="22"/>
          <w:lang w:val="lt-LT"/>
        </w:rPr>
        <w:t>ų</w:t>
      </w:r>
      <w:r w:rsidRPr="000F6B15">
        <w:rPr>
          <w:rFonts w:ascii="Archivo" w:hAnsi="Archivo" w:cs="Archivo"/>
          <w:sz w:val="22"/>
          <w:szCs w:val="22"/>
          <w:lang w:val="lt-LT"/>
        </w:rPr>
        <w:t>, kurias reikia atlikti</w:t>
      </w:r>
      <w:r w:rsidR="00892F1C" w:rsidRPr="000F6B15">
        <w:rPr>
          <w:rFonts w:ascii="Archivo" w:hAnsi="Archivo" w:cs="Archivo"/>
          <w:sz w:val="22"/>
          <w:szCs w:val="22"/>
          <w:lang w:val="lt-LT"/>
        </w:rPr>
        <w:t>, apimtį</w:t>
      </w:r>
      <w:r w:rsidRPr="000F6B15">
        <w:rPr>
          <w:rFonts w:ascii="Archivo" w:hAnsi="Archivo" w:cs="Archivo"/>
          <w:sz w:val="22"/>
          <w:szCs w:val="22"/>
          <w:lang w:val="lt-LT"/>
        </w:rPr>
        <w:t>. Jeigu tinkamai įvykdyti Sutartį yra būtina atlikti tam tikras paslaugas, kurias sudarydamas Sutartį būtų numatęs kiekvienas profesionalus ir protingas Tiekėjas, tačiau Tiekėjas jų nenumatė ir neįtraukė į vykdyto pirkimo metu pateiktą pasiūlymą, tai šias paslaugas Tiekėjas įsipareigoja atlikti savo sąskaita.</w:t>
      </w:r>
      <w:r w:rsidRPr="000F6B15">
        <w:rPr>
          <w:rFonts w:ascii="Archivo" w:eastAsia="Calibri" w:hAnsi="Archivo" w:cs="Archivo"/>
          <w:sz w:val="22"/>
          <w:szCs w:val="22"/>
          <w:lang w:val="lt-LT"/>
        </w:rPr>
        <w:t xml:space="preserve"> </w:t>
      </w:r>
    </w:p>
    <w:p w14:paraId="515CE770" w14:textId="77777777" w:rsidR="005E7180" w:rsidRPr="000F6B15" w:rsidRDefault="005E718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Sutarties kaina nekeičiama per visą Sutarties galiojimo laikotarpį, išskyrus Sutartyje numatytus kainos peržiūros dėl pasikeitusių mokesčių ir kainų lygio </w:t>
      </w:r>
      <w:r w:rsidR="00204B33" w:rsidRPr="000F6B15">
        <w:rPr>
          <w:rFonts w:ascii="Archivo" w:hAnsi="Archivo" w:cs="Archivo"/>
          <w:sz w:val="22"/>
          <w:szCs w:val="22"/>
          <w:lang w:val="lt-LT"/>
        </w:rPr>
        <w:t>pokyčio</w:t>
      </w:r>
      <w:r w:rsidRPr="000F6B15">
        <w:rPr>
          <w:rFonts w:ascii="Archivo" w:hAnsi="Archivo" w:cs="Archivo"/>
          <w:sz w:val="22"/>
          <w:szCs w:val="22"/>
          <w:lang w:val="lt-LT"/>
        </w:rPr>
        <w:t xml:space="preserve"> bei </w:t>
      </w:r>
      <w:r w:rsidR="00730771" w:rsidRPr="000F6B15">
        <w:rPr>
          <w:rFonts w:ascii="Archivo" w:eastAsia="Calibri" w:hAnsi="Archivo" w:cs="Archivo"/>
          <w:sz w:val="22"/>
          <w:szCs w:val="22"/>
          <w:lang w:val="lt-LT"/>
        </w:rPr>
        <w:t xml:space="preserve">LR pirkimų, atliekamų vandentvarkos, energetikos, transporto ar pašto paslaugų srities perkančiųjų subjektų, įstatyme (toliau – Pirkimų įstatymas) </w:t>
      </w:r>
      <w:r w:rsidR="00730771" w:rsidRPr="000F6B15">
        <w:rPr>
          <w:rFonts w:ascii="Archivo" w:hAnsi="Archivo" w:cs="Archivo"/>
          <w:sz w:val="22"/>
          <w:szCs w:val="22"/>
          <w:lang w:val="lt-LT"/>
        </w:rPr>
        <w:t xml:space="preserve">ir Sutartyje numatytus Sutarties kainos </w:t>
      </w:r>
      <w:r w:rsidRPr="000F6B15">
        <w:rPr>
          <w:rFonts w:ascii="Archivo" w:hAnsi="Archivo" w:cs="Archivo"/>
          <w:sz w:val="22"/>
          <w:szCs w:val="22"/>
          <w:lang w:val="lt-LT"/>
        </w:rPr>
        <w:t>keitimo dėl kiekio (apimties) pasikeitimo atvejus:</w:t>
      </w:r>
    </w:p>
    <w:p w14:paraId="7427A2E1" w14:textId="77777777" w:rsidR="005E7180" w:rsidRPr="000F6B15" w:rsidRDefault="005E7180"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b/>
          <w:sz w:val="22"/>
          <w:szCs w:val="22"/>
        </w:rPr>
        <w:t>dėl pasikeitusių mokesčių</w:t>
      </w:r>
      <w:r w:rsidR="00023DE1" w:rsidRPr="000F6B15">
        <w:rPr>
          <w:rFonts w:ascii="Archivo" w:hAnsi="Archivo" w:cs="Archivo"/>
          <w:b/>
          <w:sz w:val="22"/>
          <w:szCs w:val="22"/>
        </w:rPr>
        <w:t>.</w:t>
      </w:r>
      <w:r w:rsidRPr="000F6B15">
        <w:rPr>
          <w:rFonts w:ascii="Archivo" w:hAnsi="Archivo" w:cs="Archivo"/>
          <w:sz w:val="22"/>
          <w:szCs w:val="22"/>
        </w:rPr>
        <w:t xml:space="preserve"> Sutarties galiojimo metu pasikeitus Paslaugoms taikomam pridėtinės vertės mokesčiui (PVM), Sutarčiai bus taikomas pakeistas PVM tarifas. Sutarties kaina perskaičiuojama po Lietuvos Respublikos pridėtinės vertės mokesčio įstatymo, kuriuo keičiasi PVM tarifas, įsigaliojimo dienos. Pakeista Sutarties kaina bus lygi sumai, gautai prie Sutartyje nurodytos Sutarties kainos be PVM pridėjus PVM, apskaičiuotą pagal naujai patvirtintą PVM tarifą, nebent priimti teisės aktai numatytų kitaip. Sutarties kaina peržiūrima toms Paslaugoms, kurių atlikimo ir apmokėjimo už Paslaugas terminai pagal Sutartį sueina po atitinkamo teisės akto įsigaliojimo. Sutarties kaina be PVM dėl PVM keitimo nebus keičiama, nebent priimti teisės aktai numatytų kitaip; </w:t>
      </w:r>
    </w:p>
    <w:p w14:paraId="6D584B42" w14:textId="77777777" w:rsidR="008E31D0" w:rsidRPr="005F205A" w:rsidRDefault="008E31D0" w:rsidP="008F75BA">
      <w:pPr>
        <w:pStyle w:val="BodyTextIndent"/>
        <w:numPr>
          <w:ilvl w:val="2"/>
          <w:numId w:val="3"/>
        </w:numPr>
        <w:tabs>
          <w:tab w:val="left" w:pos="709"/>
        </w:tabs>
        <w:spacing w:after="120" w:line="276" w:lineRule="auto"/>
        <w:ind w:left="0" w:firstLine="0"/>
        <w:rPr>
          <w:rFonts w:ascii="Archivo" w:eastAsia="Calibri" w:hAnsi="Archivo" w:cs="Archivo"/>
          <w:sz w:val="22"/>
          <w:szCs w:val="22"/>
        </w:rPr>
      </w:pPr>
      <w:r w:rsidRPr="005F205A">
        <w:rPr>
          <w:rFonts w:ascii="Archivo" w:eastAsia="Calibri" w:hAnsi="Archivo" w:cs="Archivo"/>
          <w:b/>
          <w:sz w:val="22"/>
          <w:szCs w:val="22"/>
        </w:rPr>
        <w:t>dėl atsisakomų ar papildomai įsigyjamų paslaugų</w:t>
      </w:r>
      <w:r w:rsidRPr="005F205A">
        <w:rPr>
          <w:rFonts w:ascii="Archivo" w:eastAsia="Calibri" w:hAnsi="Archivo" w:cs="Archivo"/>
          <w:sz w:val="22"/>
          <w:szCs w:val="22"/>
        </w:rPr>
        <w:t xml:space="preserve"> Sutarties kaina keičiama</w:t>
      </w:r>
      <w:r w:rsidR="007C3089" w:rsidRPr="005F205A">
        <w:rPr>
          <w:rFonts w:ascii="Archivo" w:eastAsia="Calibri" w:hAnsi="Archivo" w:cs="Archivo"/>
          <w:sz w:val="22"/>
          <w:szCs w:val="22"/>
        </w:rPr>
        <w:t>,</w:t>
      </w:r>
      <w:r w:rsidRPr="005F205A">
        <w:rPr>
          <w:rFonts w:ascii="Archivo" w:eastAsia="Calibri" w:hAnsi="Archivo" w:cs="Archivo"/>
          <w:sz w:val="22"/>
          <w:szCs w:val="22"/>
        </w:rPr>
        <w:t xml:space="preserve"> </w:t>
      </w:r>
      <w:r w:rsidR="00866FAE" w:rsidRPr="005F205A">
        <w:rPr>
          <w:rFonts w:ascii="Archivo" w:eastAsia="Calibri" w:hAnsi="Archivo" w:cs="Archivo"/>
          <w:sz w:val="22"/>
          <w:szCs w:val="22"/>
        </w:rPr>
        <w:t xml:space="preserve">kai Sutartyje ar </w:t>
      </w:r>
      <w:r w:rsidR="0004264B" w:rsidRPr="005F205A">
        <w:rPr>
          <w:rFonts w:ascii="Archivo" w:eastAsia="Calibri" w:hAnsi="Archivo" w:cs="Archivo"/>
          <w:sz w:val="22"/>
          <w:szCs w:val="22"/>
        </w:rPr>
        <w:t>Pirkimų į</w:t>
      </w:r>
      <w:r w:rsidR="00730771" w:rsidRPr="005F205A">
        <w:rPr>
          <w:rFonts w:ascii="Archivo" w:eastAsia="Calibri" w:hAnsi="Archivo" w:cs="Archivo"/>
          <w:sz w:val="22"/>
          <w:szCs w:val="22"/>
        </w:rPr>
        <w:t>statymo</w:t>
      </w:r>
      <w:r w:rsidRPr="005F205A">
        <w:rPr>
          <w:rFonts w:ascii="Archivo" w:eastAsia="Calibri" w:hAnsi="Archivo" w:cs="Archivo"/>
          <w:sz w:val="22"/>
          <w:szCs w:val="22"/>
        </w:rPr>
        <w:t xml:space="preserve"> 97 str. 1 </w:t>
      </w:r>
      <w:r w:rsidR="008B7A3D" w:rsidRPr="005F205A">
        <w:rPr>
          <w:rFonts w:ascii="Archivo" w:eastAsia="Calibri" w:hAnsi="Archivo" w:cs="Archivo"/>
          <w:sz w:val="22"/>
          <w:szCs w:val="22"/>
        </w:rPr>
        <w:t>d.</w:t>
      </w:r>
      <w:r w:rsidRPr="005F205A">
        <w:rPr>
          <w:rFonts w:ascii="Archivo" w:eastAsia="Calibri" w:hAnsi="Archivo" w:cs="Archivo"/>
          <w:sz w:val="22"/>
          <w:szCs w:val="22"/>
        </w:rPr>
        <w:t xml:space="preserve"> 2–5 punkto ir 2 </w:t>
      </w:r>
      <w:r w:rsidR="008B7A3D" w:rsidRPr="005F205A">
        <w:rPr>
          <w:rFonts w:ascii="Archivo" w:eastAsia="Calibri" w:hAnsi="Archivo" w:cs="Archivo"/>
          <w:sz w:val="22"/>
          <w:szCs w:val="22"/>
        </w:rPr>
        <w:t>d.</w:t>
      </w:r>
      <w:r w:rsidRPr="005F205A">
        <w:rPr>
          <w:rFonts w:ascii="Archivo" w:eastAsia="Calibri" w:hAnsi="Archivo" w:cs="Archivo"/>
          <w:sz w:val="22"/>
          <w:szCs w:val="22"/>
        </w:rPr>
        <w:t xml:space="preserve"> nustatytais pagrindais Pirkėjas atsisako dalies Paslaugų arba įsigyja papildomų </w:t>
      </w:r>
      <w:r w:rsidR="007C3089" w:rsidRPr="005F205A">
        <w:rPr>
          <w:rFonts w:ascii="Archivo" w:eastAsia="Calibri" w:hAnsi="Archivo" w:cs="Archivo"/>
          <w:sz w:val="22"/>
          <w:szCs w:val="22"/>
        </w:rPr>
        <w:t>paslaugų;</w:t>
      </w:r>
    </w:p>
    <w:p w14:paraId="6E07DD69" w14:textId="77777777" w:rsidR="00153B2C" w:rsidRPr="000F6B15" w:rsidRDefault="00CB5D8D"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5F205A">
        <w:rPr>
          <w:rFonts w:ascii="Archivo" w:hAnsi="Archivo" w:cs="Archivo"/>
          <w:sz w:val="22"/>
          <w:szCs w:val="22"/>
          <w:lang w:val="lt-LT"/>
        </w:rPr>
        <w:t>Pirkėjas</w:t>
      </w:r>
      <w:r w:rsidR="00153B2C" w:rsidRPr="005F205A">
        <w:rPr>
          <w:rFonts w:ascii="Archivo" w:hAnsi="Archivo" w:cs="Archivo"/>
          <w:sz w:val="22"/>
          <w:szCs w:val="22"/>
          <w:lang w:val="lt-LT"/>
        </w:rPr>
        <w:t xml:space="preserve"> turi teisę</w:t>
      </w:r>
      <w:r w:rsidR="006C475F" w:rsidRPr="005F205A">
        <w:rPr>
          <w:rFonts w:ascii="Archivo" w:hAnsi="Archivo" w:cs="Archivo"/>
          <w:sz w:val="22"/>
          <w:szCs w:val="22"/>
          <w:lang w:val="lt-LT"/>
        </w:rPr>
        <w:t>,</w:t>
      </w:r>
      <w:r w:rsidR="00153B2C" w:rsidRPr="005F205A">
        <w:rPr>
          <w:rFonts w:ascii="Archivo" w:hAnsi="Archivo" w:cs="Archivo"/>
          <w:sz w:val="22"/>
          <w:szCs w:val="22"/>
          <w:lang w:val="lt-LT"/>
        </w:rPr>
        <w:t xml:space="preserve"> raštu pranešęs Tiekėjui</w:t>
      </w:r>
      <w:r w:rsidR="006C475F" w:rsidRPr="005F205A">
        <w:rPr>
          <w:rFonts w:ascii="Archivo" w:hAnsi="Archivo" w:cs="Archivo"/>
          <w:sz w:val="22"/>
          <w:szCs w:val="22"/>
          <w:lang w:val="lt-LT"/>
        </w:rPr>
        <w:t>,</w:t>
      </w:r>
      <w:r w:rsidR="00153B2C" w:rsidRPr="005F205A">
        <w:rPr>
          <w:rFonts w:ascii="Archivo" w:hAnsi="Archivo" w:cs="Archivo"/>
          <w:sz w:val="22"/>
          <w:szCs w:val="22"/>
          <w:lang w:val="lt-LT"/>
        </w:rPr>
        <w:t xml:space="preserve"> atsisakyti Paslaugų dalies, kurios nėra atliktos iki atsisakymo dienos, nemokant už toki</w:t>
      </w:r>
      <w:r w:rsidR="00892F1C" w:rsidRPr="005F205A">
        <w:rPr>
          <w:rFonts w:ascii="Archivo" w:hAnsi="Archivo" w:cs="Archivo"/>
          <w:sz w:val="22"/>
          <w:szCs w:val="22"/>
          <w:lang w:val="lt-LT"/>
        </w:rPr>
        <w:t>as atsisakomas Paslaugas</w:t>
      </w:r>
      <w:r w:rsidR="00153B2C" w:rsidRPr="005F205A">
        <w:rPr>
          <w:rFonts w:ascii="Archivo" w:hAnsi="Archivo" w:cs="Archivo"/>
          <w:sz w:val="22"/>
          <w:szCs w:val="22"/>
          <w:lang w:val="lt-LT"/>
        </w:rPr>
        <w:t xml:space="preserve">, apie </w:t>
      </w:r>
      <w:r w:rsidR="00892F1C" w:rsidRPr="005F205A">
        <w:rPr>
          <w:rFonts w:ascii="Archivo" w:hAnsi="Archivo" w:cs="Archivo"/>
          <w:sz w:val="22"/>
          <w:szCs w:val="22"/>
          <w:lang w:val="lt-LT"/>
        </w:rPr>
        <w:t>atsisakomas Paslaugas raštu nedelsiant pranešant</w:t>
      </w:r>
      <w:r w:rsidR="00153B2C" w:rsidRPr="005F205A">
        <w:rPr>
          <w:rFonts w:ascii="Archivo" w:hAnsi="Archivo" w:cs="Archivo"/>
          <w:sz w:val="22"/>
          <w:szCs w:val="22"/>
          <w:lang w:val="lt-LT"/>
        </w:rPr>
        <w:t xml:space="preserve"> Tiekėjui. Atsisakius Paslaugų</w:t>
      </w:r>
      <w:r w:rsidR="00153B2C" w:rsidRPr="000F6B15">
        <w:rPr>
          <w:rFonts w:ascii="Archivo" w:hAnsi="Archivo" w:cs="Archivo"/>
          <w:sz w:val="22"/>
          <w:szCs w:val="22"/>
          <w:lang w:val="lt-LT"/>
        </w:rPr>
        <w:t xml:space="preserve"> dalies yra pasirašomas papildomas susitarimas, kurio pagrindu yra sumažinama Sutarties kaina.</w:t>
      </w:r>
    </w:p>
    <w:p w14:paraId="3EC60725" w14:textId="77777777" w:rsidR="005E7180" w:rsidRPr="000F6B15" w:rsidRDefault="005E718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bCs/>
          <w:sz w:val="22"/>
          <w:szCs w:val="22"/>
          <w:lang w:val="lt-LT"/>
        </w:rPr>
        <w:t>Mokėjimai</w:t>
      </w:r>
      <w:r w:rsidRPr="000F6B15">
        <w:rPr>
          <w:rFonts w:ascii="Archivo" w:hAnsi="Archivo" w:cs="Archivo"/>
          <w:sz w:val="22"/>
          <w:szCs w:val="22"/>
          <w:lang w:val="lt-LT"/>
        </w:rPr>
        <w:t xml:space="preserve"> atliekami eurais tokia tvarka:</w:t>
      </w:r>
    </w:p>
    <w:p w14:paraId="4E0CF5F9" w14:textId="77777777" w:rsidR="00B27A5C" w:rsidRPr="000F6B15" w:rsidRDefault="00B27A5C"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avansinis mokėjimas nenumatomas.</w:t>
      </w:r>
    </w:p>
    <w:p w14:paraId="1601CD19" w14:textId="51FBD4E5" w:rsidR="00144AE7" w:rsidRPr="00990E93" w:rsidRDefault="006C475F"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bCs/>
          <w:sz w:val="22"/>
          <w:szCs w:val="22"/>
        </w:rPr>
        <w:t xml:space="preserve">už </w:t>
      </w:r>
      <w:r w:rsidR="008E31D0" w:rsidRPr="000F6B15">
        <w:rPr>
          <w:rFonts w:ascii="Archivo" w:hAnsi="Archivo" w:cs="Archivo"/>
          <w:bCs/>
          <w:sz w:val="22"/>
          <w:szCs w:val="22"/>
        </w:rPr>
        <w:t>Paslaugas</w:t>
      </w:r>
      <w:r w:rsidR="00891336" w:rsidRPr="000F6B15">
        <w:rPr>
          <w:rFonts w:ascii="Archivo" w:hAnsi="Archivo" w:cs="Archivo"/>
          <w:bCs/>
          <w:sz w:val="22"/>
          <w:szCs w:val="22"/>
        </w:rPr>
        <w:t xml:space="preserve"> </w:t>
      </w:r>
      <w:r w:rsidR="00CA3957" w:rsidRPr="00990E93">
        <w:rPr>
          <w:rFonts w:ascii="Archivo" w:hAnsi="Archivo" w:cs="Archivo"/>
          <w:sz w:val="22"/>
          <w:szCs w:val="22"/>
        </w:rPr>
        <w:t xml:space="preserve">50 </w:t>
      </w:r>
      <w:r w:rsidR="008E31D0" w:rsidRPr="00990E93">
        <w:rPr>
          <w:rFonts w:ascii="Archivo" w:hAnsi="Archivo" w:cs="Archivo"/>
          <w:sz w:val="22"/>
          <w:szCs w:val="22"/>
        </w:rPr>
        <w:t>% (</w:t>
      </w:r>
      <w:r w:rsidR="00CA3957" w:rsidRPr="00990E93">
        <w:rPr>
          <w:rFonts w:ascii="Archivo" w:hAnsi="Archivo" w:cs="Archivo"/>
          <w:sz w:val="22"/>
          <w:szCs w:val="22"/>
        </w:rPr>
        <w:t xml:space="preserve">penkiasdešimt </w:t>
      </w:r>
      <w:r w:rsidR="008E31D0" w:rsidRPr="00990E93">
        <w:rPr>
          <w:rFonts w:ascii="Archivo" w:hAnsi="Archivo" w:cs="Archivo"/>
          <w:sz w:val="22"/>
          <w:szCs w:val="22"/>
        </w:rPr>
        <w:t>procentų)</w:t>
      </w:r>
      <w:r w:rsidR="008E31D0" w:rsidRPr="000F6B15">
        <w:rPr>
          <w:rFonts w:ascii="Archivo" w:hAnsi="Archivo" w:cs="Archivo"/>
          <w:sz w:val="22"/>
          <w:szCs w:val="22"/>
        </w:rPr>
        <w:t xml:space="preserve"> Paslaugų kainos </w:t>
      </w:r>
      <w:r w:rsidR="008E31D0" w:rsidRPr="000F6B15">
        <w:rPr>
          <w:rFonts w:ascii="Archivo" w:hAnsi="Archivo" w:cs="Archivo"/>
          <w:bCs/>
          <w:sz w:val="22"/>
          <w:szCs w:val="22"/>
        </w:rPr>
        <w:t xml:space="preserve">sumokama </w:t>
      </w:r>
      <w:r w:rsidR="005E7180" w:rsidRPr="000F6B15">
        <w:rPr>
          <w:rFonts w:ascii="Archivo" w:hAnsi="Archivo" w:cs="Archivo"/>
          <w:sz w:val="22"/>
          <w:szCs w:val="22"/>
        </w:rPr>
        <w:t xml:space="preserve">Tiekėjui pristačius </w:t>
      </w:r>
      <w:r w:rsidR="00CA3957" w:rsidRPr="000F6B15">
        <w:rPr>
          <w:rFonts w:ascii="Archivo" w:hAnsi="Archivo" w:cs="Archivo"/>
          <w:sz w:val="22"/>
          <w:szCs w:val="22"/>
        </w:rPr>
        <w:t xml:space="preserve">parengtą </w:t>
      </w:r>
      <w:r w:rsidR="00960943">
        <w:rPr>
          <w:rFonts w:ascii="Archivo" w:hAnsi="Archivo" w:cs="Archivo"/>
          <w:sz w:val="22"/>
          <w:szCs w:val="22"/>
        </w:rPr>
        <w:t>griovimo</w:t>
      </w:r>
      <w:r w:rsidR="00960943" w:rsidRPr="000F6B15">
        <w:rPr>
          <w:rFonts w:ascii="Archivo" w:hAnsi="Archivo" w:cs="Archivo"/>
          <w:sz w:val="22"/>
          <w:szCs w:val="22"/>
        </w:rPr>
        <w:t xml:space="preserve"> </w:t>
      </w:r>
      <w:r w:rsidR="00CA3957" w:rsidRPr="000F6B15">
        <w:rPr>
          <w:rFonts w:ascii="Archivo" w:hAnsi="Archivo" w:cs="Archivo"/>
          <w:sz w:val="22"/>
          <w:szCs w:val="22"/>
        </w:rPr>
        <w:t xml:space="preserve">projektą </w:t>
      </w:r>
      <w:r w:rsidR="008E31D0" w:rsidRPr="000F6B15">
        <w:rPr>
          <w:rFonts w:ascii="Archivo" w:hAnsi="Archivo" w:cs="Archivo"/>
          <w:sz w:val="22"/>
          <w:szCs w:val="22"/>
        </w:rPr>
        <w:t>Pirkėjo</w:t>
      </w:r>
      <w:r w:rsidR="005E7180" w:rsidRPr="000F6B15">
        <w:rPr>
          <w:rFonts w:ascii="Archivo" w:hAnsi="Archivo" w:cs="Archivo"/>
          <w:sz w:val="22"/>
          <w:szCs w:val="22"/>
        </w:rPr>
        <w:t xml:space="preserve"> techninės tarybos posėdyje</w:t>
      </w:r>
      <w:r w:rsidR="00CA3957" w:rsidRPr="000F6B15">
        <w:rPr>
          <w:rFonts w:ascii="Archivo" w:hAnsi="Archivo" w:cs="Archivo"/>
          <w:sz w:val="22"/>
          <w:szCs w:val="22"/>
        </w:rPr>
        <w:t xml:space="preserve"> ir P</w:t>
      </w:r>
      <w:r w:rsidR="009B18ED" w:rsidRPr="000F6B15">
        <w:rPr>
          <w:rFonts w:ascii="Archivo" w:hAnsi="Archivo" w:cs="Archivo"/>
          <w:sz w:val="22"/>
          <w:szCs w:val="22"/>
        </w:rPr>
        <w:t>irkėjo techninei tarybai jam pri</w:t>
      </w:r>
      <w:r w:rsidR="00CA3957" w:rsidRPr="000F6B15">
        <w:rPr>
          <w:rFonts w:ascii="Archivo" w:hAnsi="Archivo" w:cs="Archivo"/>
          <w:sz w:val="22"/>
          <w:szCs w:val="22"/>
        </w:rPr>
        <w:t>tarus</w:t>
      </w:r>
      <w:r w:rsidR="00144AE7" w:rsidRPr="00990E93">
        <w:rPr>
          <w:rFonts w:ascii="Archivo" w:hAnsi="Archivo" w:cs="Archivo"/>
          <w:sz w:val="22"/>
          <w:szCs w:val="22"/>
        </w:rPr>
        <w:t xml:space="preserve">, </w:t>
      </w:r>
      <w:r w:rsidR="00CA3957" w:rsidRPr="00990E93">
        <w:rPr>
          <w:rFonts w:ascii="Archivo" w:hAnsi="Archivo" w:cs="Archivo"/>
          <w:sz w:val="22"/>
          <w:szCs w:val="22"/>
        </w:rPr>
        <w:t xml:space="preserve">10 % (dešimt procentų) Paslaugų kainos </w:t>
      </w:r>
      <w:r w:rsidR="00CA3957" w:rsidRPr="00990E93">
        <w:rPr>
          <w:rFonts w:ascii="Archivo" w:hAnsi="Archivo" w:cs="Archivo"/>
          <w:bCs/>
          <w:sz w:val="22"/>
          <w:szCs w:val="22"/>
        </w:rPr>
        <w:t xml:space="preserve">sumokama </w:t>
      </w:r>
      <w:r w:rsidR="00CA3957" w:rsidRPr="00990E93">
        <w:rPr>
          <w:rFonts w:ascii="Archivo" w:hAnsi="Archivo" w:cs="Archivo"/>
          <w:sz w:val="22"/>
          <w:szCs w:val="22"/>
        </w:rPr>
        <w:t xml:space="preserve">Tiekėjui </w:t>
      </w:r>
      <w:r w:rsidR="009B18ED" w:rsidRPr="00990E93">
        <w:rPr>
          <w:rFonts w:ascii="Archivo" w:hAnsi="Archivo" w:cs="Archivo"/>
          <w:sz w:val="22"/>
          <w:szCs w:val="22"/>
        </w:rPr>
        <w:t>gavu</w:t>
      </w:r>
      <w:r w:rsidR="00CA3957" w:rsidRPr="00990E93">
        <w:rPr>
          <w:rFonts w:ascii="Archivo" w:hAnsi="Archivo" w:cs="Archivo"/>
          <w:sz w:val="22"/>
          <w:szCs w:val="22"/>
        </w:rPr>
        <w:t>s ekspertizės išvadą „</w:t>
      </w:r>
      <w:r w:rsidR="009572FE" w:rsidRPr="00990E93">
        <w:rPr>
          <w:rFonts w:ascii="Archivo" w:hAnsi="Archivo" w:cs="Archivo"/>
          <w:i/>
          <w:sz w:val="22"/>
          <w:szCs w:val="22"/>
        </w:rPr>
        <w:t xml:space="preserve">Griovimo </w:t>
      </w:r>
      <w:r w:rsidR="00CA3957" w:rsidRPr="00990E93">
        <w:rPr>
          <w:rFonts w:ascii="Archivo" w:hAnsi="Archivo" w:cs="Archivo"/>
          <w:i/>
          <w:sz w:val="22"/>
          <w:szCs w:val="22"/>
        </w:rPr>
        <w:t>projektą galima tvirtinti</w:t>
      </w:r>
      <w:r w:rsidR="00CA3957" w:rsidRPr="00990E93">
        <w:rPr>
          <w:rFonts w:ascii="Archivo" w:hAnsi="Archivo" w:cs="Archivo"/>
          <w:sz w:val="22"/>
          <w:szCs w:val="22"/>
        </w:rPr>
        <w:t>“, l</w:t>
      </w:r>
      <w:r w:rsidR="00144AE7" w:rsidRPr="00990E93">
        <w:rPr>
          <w:rFonts w:ascii="Archivo" w:hAnsi="Archivo" w:cs="Archivo"/>
          <w:sz w:val="22"/>
          <w:szCs w:val="22"/>
        </w:rPr>
        <w:t>ikę</w:t>
      </w:r>
      <w:r w:rsidR="00891336" w:rsidRPr="00990E93">
        <w:rPr>
          <w:rFonts w:ascii="Archivo" w:hAnsi="Archivo" w:cs="Archivo"/>
          <w:sz w:val="22"/>
          <w:szCs w:val="22"/>
        </w:rPr>
        <w:t xml:space="preserve"> </w:t>
      </w:r>
      <w:r w:rsidR="009B18ED" w:rsidRPr="00990E93">
        <w:rPr>
          <w:rFonts w:ascii="Archivo" w:hAnsi="Archivo" w:cs="Archivo"/>
          <w:sz w:val="22"/>
          <w:szCs w:val="22"/>
        </w:rPr>
        <w:t>4</w:t>
      </w:r>
      <w:r w:rsidR="00144AE7" w:rsidRPr="00990E93">
        <w:rPr>
          <w:rFonts w:ascii="Archivo" w:hAnsi="Archivo" w:cs="Archivo"/>
          <w:sz w:val="22"/>
          <w:szCs w:val="22"/>
        </w:rPr>
        <w:t>0 % (keturiasdešimt procentų)</w:t>
      </w:r>
      <w:r w:rsidR="0055680E" w:rsidRPr="00990E93">
        <w:rPr>
          <w:rFonts w:ascii="Archivo" w:hAnsi="Archivo" w:cs="Archivo"/>
          <w:sz w:val="22"/>
          <w:szCs w:val="22"/>
        </w:rPr>
        <w:t>]</w:t>
      </w:r>
      <w:r w:rsidR="00144AE7" w:rsidRPr="00990E93">
        <w:rPr>
          <w:rFonts w:ascii="Archivo" w:hAnsi="Archivo" w:cs="Archivo"/>
          <w:sz w:val="22"/>
          <w:szCs w:val="22"/>
        </w:rPr>
        <w:t xml:space="preserve"> Paslaugų kainos sumokama </w:t>
      </w:r>
      <w:r w:rsidR="00CA3957" w:rsidRPr="00990E93">
        <w:rPr>
          <w:rFonts w:ascii="Archivo" w:hAnsi="Archivo" w:cs="Archivo"/>
          <w:sz w:val="22"/>
          <w:szCs w:val="22"/>
        </w:rPr>
        <w:t>Tiekėjui pateikus gautą SLD</w:t>
      </w:r>
      <w:r w:rsidR="00D3305B" w:rsidRPr="00990E93">
        <w:rPr>
          <w:rFonts w:ascii="Archivo" w:hAnsi="Archivo" w:cs="Archivo"/>
          <w:sz w:val="22"/>
          <w:szCs w:val="22"/>
        </w:rPr>
        <w:t>.</w:t>
      </w:r>
      <w:r w:rsidR="009B18ED" w:rsidRPr="00990E93">
        <w:rPr>
          <w:rFonts w:ascii="Archivo" w:hAnsi="Archivo" w:cs="Archivo"/>
          <w:sz w:val="22"/>
          <w:szCs w:val="22"/>
        </w:rPr>
        <w:t xml:space="preserve"> Paslaugų daliniai mokėjimai atliekami</w:t>
      </w:r>
      <w:r w:rsidR="004C4E2C" w:rsidRPr="00990E93">
        <w:rPr>
          <w:rFonts w:ascii="Archivo" w:hAnsi="Archivo" w:cs="Archivo"/>
          <w:sz w:val="22"/>
          <w:szCs w:val="22"/>
        </w:rPr>
        <w:t xml:space="preserve"> </w:t>
      </w:r>
      <w:r w:rsidR="009B18ED" w:rsidRPr="00990E93">
        <w:rPr>
          <w:rFonts w:ascii="Archivo" w:hAnsi="Archivo" w:cs="Archivo"/>
          <w:sz w:val="22"/>
          <w:szCs w:val="22"/>
        </w:rPr>
        <w:t>po to, kai Šalys Sutartyje nustatyta tvarka pasirašo atliktų paslaugų priėmimo–perdavimo aktą, per</w:t>
      </w:r>
      <w:r w:rsidR="009572FE" w:rsidRPr="00990E93">
        <w:rPr>
          <w:rFonts w:ascii="Archivo" w:hAnsi="Archivo" w:cs="Archivo"/>
          <w:sz w:val="22"/>
          <w:szCs w:val="22"/>
        </w:rPr>
        <w:t xml:space="preserve"> </w:t>
      </w:r>
      <w:r w:rsidR="009B18ED" w:rsidRPr="00990E93">
        <w:rPr>
          <w:rFonts w:ascii="Archivo" w:hAnsi="Archivo" w:cs="Archivo"/>
          <w:sz w:val="22"/>
          <w:szCs w:val="22"/>
        </w:rPr>
        <w:t>30 (trisdešimt) d. nuo jo pagrindu Sutartyje nustatyta tvarka apmokėjimui pateiktos sąskaitos faktūros;</w:t>
      </w:r>
    </w:p>
    <w:p w14:paraId="3717248D" w14:textId="2A2DFF0D" w:rsidR="008C1C8A" w:rsidRPr="000F6B15" w:rsidRDefault="005E718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Pagal Sutartį priklausančias sumokėti pinigų sumas Pirkėjas sumoka Tiekėjui mokėjimo pavedimu į Sutartyje nurodytą banko sąskaitą. Laikoma, kad pinigai sumokėti tą dieną, kurią </w:t>
      </w:r>
      <w:r w:rsidR="00DB6660" w:rsidRPr="000F6B15">
        <w:rPr>
          <w:rFonts w:ascii="Archivo" w:hAnsi="Archivo" w:cs="Archivo"/>
          <w:sz w:val="22"/>
          <w:szCs w:val="22"/>
          <w:lang w:val="lt-LT"/>
        </w:rPr>
        <w:t>Pirkėjas</w:t>
      </w:r>
      <w:r w:rsidRPr="000F6B15">
        <w:rPr>
          <w:rFonts w:ascii="Archivo" w:hAnsi="Archivo" w:cs="Archivo"/>
          <w:sz w:val="22"/>
          <w:szCs w:val="22"/>
          <w:lang w:val="lt-LT"/>
        </w:rPr>
        <w:t xml:space="preserve"> pateikė savo bankui mokėjimo nurodymą atlikti mokėjimo pavedimą.</w:t>
      </w:r>
    </w:p>
    <w:p w14:paraId="0DE20B2B" w14:textId="664561F2" w:rsidR="005E7180" w:rsidRPr="000F6B15" w:rsidRDefault="001D2DDA"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Vykdant Sutartį visos sąskaitos faktūros privalo būti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w:t>
      </w:r>
      <w:r w:rsidR="003437BD" w:rsidRPr="000F6B15">
        <w:rPr>
          <w:rFonts w:ascii="Archivo" w:hAnsi="Archivo" w:cs="Archivo"/>
          <w:sz w:val="22"/>
          <w:szCs w:val="22"/>
          <w:lang w:val="lt-LT"/>
        </w:rPr>
        <w:t>Sąskaitų administravimo bendrosios informacinės sistemos (SABIS)</w:t>
      </w:r>
      <w:r w:rsidRPr="000F6B15">
        <w:rPr>
          <w:rFonts w:ascii="Archivo" w:hAnsi="Archivo" w:cs="Archivo"/>
          <w:sz w:val="22"/>
          <w:szCs w:val="22"/>
          <w:lang w:val="lt-LT"/>
        </w:rPr>
        <w:t xml:space="preserve"> priemonėmis. Kitais būdais teikiamos sąskaitos faktūros bus </w:t>
      </w:r>
      <w:r w:rsidR="00CA17A8" w:rsidRPr="000F6B15">
        <w:rPr>
          <w:rFonts w:ascii="Archivo" w:hAnsi="Archivo" w:cs="Archivo"/>
          <w:sz w:val="22"/>
          <w:szCs w:val="22"/>
          <w:lang w:val="lt-LT"/>
        </w:rPr>
        <w:t>laikomos pateiktomis netinkamai ir</w:t>
      </w:r>
      <w:r w:rsidRPr="000F6B15">
        <w:rPr>
          <w:rFonts w:ascii="Archivo" w:hAnsi="Archivo" w:cs="Archivo"/>
          <w:sz w:val="22"/>
          <w:szCs w:val="22"/>
          <w:lang w:val="lt-LT"/>
        </w:rPr>
        <w:t xml:space="preserve"> nebus priimamos.</w:t>
      </w:r>
      <w:r w:rsidR="00A94B67" w:rsidRPr="000F6B15" w:rsidDel="001D2DDA">
        <w:rPr>
          <w:rFonts w:ascii="Archivo" w:hAnsi="Archivo" w:cs="Archivo"/>
          <w:sz w:val="22"/>
          <w:szCs w:val="22"/>
          <w:lang w:val="lt-LT"/>
        </w:rPr>
        <w:t xml:space="preserve"> </w:t>
      </w:r>
    </w:p>
    <w:p w14:paraId="33D33136" w14:textId="77777777" w:rsidR="004B3FD9" w:rsidRPr="000F6B15" w:rsidRDefault="004B3FD9" w:rsidP="00B877C2">
      <w:pPr>
        <w:pStyle w:val="Heading1"/>
        <w:rPr>
          <w:rFonts w:ascii="Archivo" w:hAnsi="Archivo" w:cs="Archivo"/>
          <w:color w:val="auto"/>
          <w:szCs w:val="22"/>
          <w:lang w:val="lt-LT"/>
        </w:rPr>
      </w:pPr>
      <w:r w:rsidRPr="000F6B15">
        <w:rPr>
          <w:rFonts w:ascii="Archivo" w:hAnsi="Archivo" w:cs="Archivo"/>
          <w:color w:val="auto"/>
          <w:szCs w:val="22"/>
          <w:lang w:val="lt-LT"/>
        </w:rPr>
        <w:lastRenderedPageBreak/>
        <w:t xml:space="preserve">ŠALIŲ </w:t>
      </w:r>
      <w:r w:rsidR="001156C4" w:rsidRPr="000F6B15">
        <w:rPr>
          <w:rFonts w:ascii="Archivo" w:hAnsi="Archivo" w:cs="Archivo"/>
          <w:color w:val="auto"/>
          <w:szCs w:val="22"/>
          <w:lang w:val="lt-LT"/>
        </w:rPr>
        <w:t>TEISĖS IR PAREIGOS</w:t>
      </w:r>
    </w:p>
    <w:p w14:paraId="4813AE1F" w14:textId="77777777" w:rsidR="00487159" w:rsidRPr="000F6B15" w:rsidRDefault="0048715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b/>
          <w:sz w:val="22"/>
          <w:szCs w:val="22"/>
          <w:lang w:val="lt-LT"/>
        </w:rPr>
        <w:t>Bendrosios Tiekėjo pareigos</w:t>
      </w:r>
      <w:r w:rsidRPr="000F6B15">
        <w:rPr>
          <w:rFonts w:ascii="Archivo" w:hAnsi="Archivo" w:cs="Archivo"/>
          <w:sz w:val="22"/>
          <w:szCs w:val="22"/>
          <w:lang w:val="lt-LT"/>
        </w:rPr>
        <w:t>:</w:t>
      </w:r>
    </w:p>
    <w:p w14:paraId="360BBC5F" w14:textId="77777777" w:rsidR="00487159" w:rsidRPr="000F6B15"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teikti Paslaugas pagal Sutartį </w:t>
      </w:r>
      <w:r w:rsidR="001B5DF4" w:rsidRPr="000F6B15">
        <w:rPr>
          <w:rFonts w:ascii="Archivo" w:hAnsi="Archivo" w:cs="Archivo"/>
          <w:sz w:val="22"/>
          <w:szCs w:val="22"/>
        </w:rPr>
        <w:t xml:space="preserve">ir taikomus teisės aktus </w:t>
      </w:r>
      <w:r w:rsidRPr="000F6B15">
        <w:rPr>
          <w:rFonts w:ascii="Archivo" w:hAnsi="Archivo" w:cs="Archivo"/>
          <w:sz w:val="22"/>
          <w:szCs w:val="22"/>
        </w:rPr>
        <w:t>už Sutarties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7B464B92" w14:textId="77777777" w:rsidR="00DA6AB8" w:rsidRPr="000F6B15"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užtikrinti, kad Sutarties sudarymo momentu ir visą jos galiojimo laikotarpį Tiekėjas ir</w:t>
      </w:r>
      <w:r w:rsidR="00891336" w:rsidRPr="000F6B15">
        <w:rPr>
          <w:rFonts w:ascii="Archivo" w:hAnsi="Archivo" w:cs="Archivo"/>
          <w:sz w:val="22"/>
          <w:szCs w:val="22"/>
        </w:rPr>
        <w:t xml:space="preserve"> </w:t>
      </w:r>
      <w:r w:rsidRPr="000F6B15">
        <w:rPr>
          <w:rFonts w:ascii="Archivo" w:hAnsi="Archivo" w:cs="Archivo"/>
          <w:sz w:val="22"/>
          <w:szCs w:val="22"/>
        </w:rPr>
        <w:t>darbuotojai išlaikytų</w:t>
      </w:r>
      <w:r w:rsidR="00DA6AB8" w:rsidRPr="000F6B15">
        <w:rPr>
          <w:rFonts w:ascii="Archivo" w:hAnsi="Archivo" w:cs="Archivo"/>
          <w:sz w:val="22"/>
          <w:szCs w:val="22"/>
        </w:rPr>
        <w:t xml:space="preserve"> ne mažesnę nei Pirkimo dokumentuose nustatytą </w:t>
      </w:r>
      <w:r w:rsidR="00C75680" w:rsidRPr="000F6B15">
        <w:rPr>
          <w:rFonts w:ascii="Archivo" w:hAnsi="Archivo" w:cs="Archivo"/>
          <w:sz w:val="22"/>
          <w:szCs w:val="22"/>
        </w:rPr>
        <w:t>Paslaugų teikimui</w:t>
      </w:r>
      <w:r w:rsidR="00DA6AB8" w:rsidRPr="000F6B15">
        <w:rPr>
          <w:rFonts w:ascii="Archivo" w:hAnsi="Archivo" w:cs="Archivo"/>
          <w:sz w:val="22"/>
          <w:szCs w:val="22"/>
        </w:rPr>
        <w:t xml:space="preserve"> </w:t>
      </w:r>
      <w:r w:rsidR="00C75680" w:rsidRPr="000F6B15">
        <w:rPr>
          <w:rFonts w:ascii="Archivo" w:hAnsi="Archivo" w:cs="Archivo"/>
          <w:sz w:val="22"/>
          <w:szCs w:val="22"/>
        </w:rPr>
        <w:t>būtiną kvalifikaciją ir patirtį</w:t>
      </w:r>
      <w:r w:rsidR="001B5DF4" w:rsidRPr="000F6B15">
        <w:rPr>
          <w:rFonts w:ascii="Archivo" w:hAnsi="Archivo" w:cs="Archivo"/>
          <w:sz w:val="22"/>
          <w:szCs w:val="22"/>
        </w:rPr>
        <w:t xml:space="preserve">. </w:t>
      </w:r>
      <w:r w:rsidR="00DA6AB8" w:rsidRPr="000F6B15">
        <w:rPr>
          <w:rFonts w:ascii="Archivo" w:hAnsi="Archivo" w:cs="Archivo"/>
          <w:sz w:val="22"/>
          <w:szCs w:val="22"/>
        </w:rPr>
        <w:t>Jeigu pirkimo vykdymo metu nebuvo tikrinama Tiekėjo kvalifikacija dėl teisės verstis atitinkama veikla arba buvo tikrinama ne visa apimtimi, užtikrinti, kad Sutartį vykdys tik tokią tei</w:t>
      </w:r>
      <w:r w:rsidR="001B5DF4" w:rsidRPr="000F6B15">
        <w:rPr>
          <w:rFonts w:ascii="Archivo" w:hAnsi="Archivo" w:cs="Archivo"/>
          <w:sz w:val="22"/>
          <w:szCs w:val="22"/>
        </w:rPr>
        <w:t>sę turintys asmenys</w:t>
      </w:r>
      <w:r w:rsidR="00BF4995" w:rsidRPr="000F6B15">
        <w:rPr>
          <w:rFonts w:ascii="Archivo" w:hAnsi="Archivo" w:cs="Archivo"/>
          <w:sz w:val="22"/>
          <w:szCs w:val="22"/>
        </w:rPr>
        <w:t xml:space="preserve">. </w:t>
      </w:r>
      <w:r w:rsidR="00BF4995" w:rsidRPr="000F6B15">
        <w:rPr>
          <w:rFonts w:ascii="Archivo" w:hAnsi="Archivo" w:cs="Archivo"/>
          <w:sz w:val="22"/>
          <w:szCs w:val="22"/>
          <w:lang w:eastAsia="lt-LT"/>
        </w:rPr>
        <w:t xml:space="preserve">Tiekėjas, pageidaudamas pakeisti specialistą (-us), kurių kvalifikacija rėmėsi savo atitikimui kvalifikaciniams reikalavimams pagrįsti, privalo raštu apie tai informuoti Pirkėją ir pateikti keičiančio specialisto kvalifikaciją patvirtinančius dokumentus. Pirkėjas, gavęs iš Tiekėjo prašymą dėl specialisto keitimo, ne vėliau kaip per 7 dienas patikrina, ar naujo specialisto </w:t>
      </w:r>
      <w:r w:rsidR="00BF4995" w:rsidRPr="000F6B15">
        <w:rPr>
          <w:rFonts w:ascii="Archivo" w:hAnsi="Archivo" w:cs="Archivo"/>
          <w:sz w:val="22"/>
          <w:szCs w:val="22"/>
        </w:rPr>
        <w:t>kvalifikacija atitinka pirkimo dokumentuose keliamus reikalavimus, ir raštu praneša Tiekėjui apie savo sutikimą keisti specialistą arba pateikia motyvuotą atsisakymą.</w:t>
      </w:r>
    </w:p>
    <w:p w14:paraId="52CE0FAE" w14:textId="77777777" w:rsidR="00C75680" w:rsidRPr="000F6B15" w:rsidRDefault="00C75680"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per 5 (penkias) dienas raštu informuoti Pirkėją apie visas reikšmingas aplinkybes (</w:t>
      </w:r>
      <w:r w:rsidR="0004264B" w:rsidRPr="000F6B15">
        <w:rPr>
          <w:rFonts w:ascii="Archivo" w:hAnsi="Archivo" w:cs="Archivo"/>
          <w:sz w:val="22"/>
          <w:szCs w:val="22"/>
        </w:rPr>
        <w:t>pvz.,</w:t>
      </w:r>
      <w:r w:rsidRPr="000F6B15">
        <w:rPr>
          <w:rFonts w:ascii="Archivo" w:hAnsi="Archivo" w:cs="Archivo"/>
          <w:sz w:val="22"/>
          <w:szCs w:val="22"/>
        </w:rPr>
        <w:t xml:space="preserve">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63C78ED" w14:textId="75ABE0A2" w:rsidR="001B5DF4" w:rsidRDefault="001B5DF4"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nenaudoti Pirkėjo prek</w:t>
      </w:r>
      <w:r w:rsidR="00E704E6" w:rsidRPr="000F6B15">
        <w:rPr>
          <w:rFonts w:ascii="Archivo" w:hAnsi="Archivo" w:cs="Archivo"/>
          <w:sz w:val="22"/>
          <w:szCs w:val="22"/>
        </w:rPr>
        <w:t>ių</w:t>
      </w:r>
      <w:r w:rsidRPr="000F6B15">
        <w:rPr>
          <w:rFonts w:ascii="Archivo" w:hAnsi="Archivo" w:cs="Archivo"/>
          <w:sz w:val="22"/>
          <w:szCs w:val="22"/>
        </w:rPr>
        <w:t xml:space="preserve"> ženklo ar pavadinimo jokioje reklamoje, leidiniuose ar kitur be išankstinio raštiško Pirkėjo sutikimo;</w:t>
      </w:r>
    </w:p>
    <w:p w14:paraId="18F7F976" w14:textId="77777777" w:rsidR="00DB3842" w:rsidRPr="000F6B15"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po Paslaugų suteikimo nedelsdamas perleisti nuosavybės teisę į Paslaugų teikimo rezultatą, jeigu toks sukuriamas</w:t>
      </w:r>
      <w:r w:rsidR="00DB3842" w:rsidRPr="000F6B15">
        <w:rPr>
          <w:rFonts w:ascii="Archivo" w:hAnsi="Archivo" w:cs="Archivo"/>
          <w:sz w:val="22"/>
          <w:szCs w:val="22"/>
        </w:rPr>
        <w:t xml:space="preserve">. Visi rezultatai ir su jais susijusios teisės, įgytos vykdant Sutartį, įskaitant autorines ir kitas intelektinės ar pramoninės nuosavybės teises, </w:t>
      </w:r>
      <w:r w:rsidR="001B5DF4" w:rsidRPr="000F6B15">
        <w:rPr>
          <w:rFonts w:ascii="Archivo" w:hAnsi="Archivo" w:cs="Archivo"/>
          <w:sz w:val="22"/>
          <w:szCs w:val="22"/>
        </w:rPr>
        <w:t xml:space="preserve">kai jie yra sukuriami, </w:t>
      </w:r>
      <w:r w:rsidR="00DB3842" w:rsidRPr="000F6B15">
        <w:rPr>
          <w:rFonts w:ascii="Archivo" w:hAnsi="Archivo" w:cs="Archivo"/>
          <w:sz w:val="22"/>
          <w:szCs w:val="22"/>
        </w:rPr>
        <w:t>yra Pirkėjo nuosavybė. Tiekėjas garantuoja nuostolių atlyginimą Pirkėjui dėl bet kokių reikalavimų, kylančių dėl autorių teisių, patentų, licencijų, brėžinių, modelių, paslaugų (prekių) pavadinimų ar prekių ženklų naudojimo, kaip numatyta Sutartyje, išskyrus atvejus, kai toks pažeidim</w:t>
      </w:r>
      <w:r w:rsidR="001B5DF4" w:rsidRPr="000F6B15">
        <w:rPr>
          <w:rFonts w:ascii="Archivo" w:hAnsi="Archivo" w:cs="Archivo"/>
          <w:sz w:val="22"/>
          <w:szCs w:val="22"/>
        </w:rPr>
        <w:t>as atsiranda dėl Pirkėjo kaltės;</w:t>
      </w:r>
    </w:p>
    <w:p w14:paraId="7C29E3C7" w14:textId="77777777" w:rsidR="00487159" w:rsidRPr="000F6B15"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užtikrinti iš Pirkėjo Sutarties vykdymo metu gautos ir su Sutarties vykdymu susijusios informacijos konfidencialumą bei apsaugą;</w:t>
      </w:r>
    </w:p>
    <w:p w14:paraId="6E14472C" w14:textId="77777777" w:rsidR="00C75680" w:rsidRPr="000F6B15" w:rsidRDefault="00C75680"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Pirkėjui paprašius bet kuriuo metu Pirkėjo nustatytais</w:t>
      </w:r>
      <w:r w:rsidR="00891336" w:rsidRPr="000F6B15">
        <w:rPr>
          <w:rFonts w:ascii="Archivo" w:hAnsi="Archivo" w:cs="Archivo"/>
          <w:sz w:val="22"/>
          <w:szCs w:val="22"/>
        </w:rPr>
        <w:t xml:space="preserve"> </w:t>
      </w:r>
      <w:r w:rsidRPr="000F6B15">
        <w:rPr>
          <w:rFonts w:ascii="Archivo" w:hAnsi="Archivo" w:cs="Archivo"/>
          <w:sz w:val="22"/>
          <w:szCs w:val="22"/>
        </w:rPr>
        <w:t>terminais raštu pateikti tarpinius Sutarties vykdymo rezultatus;</w:t>
      </w:r>
    </w:p>
    <w:p w14:paraId="1AFB42D2" w14:textId="77777777" w:rsidR="00C75680" w:rsidRPr="000F6B15" w:rsidRDefault="00C75680"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Pirkėjui raštu paprašius</w:t>
      </w:r>
      <w:r w:rsidR="001B5DF4" w:rsidRPr="000F6B15">
        <w:rPr>
          <w:rFonts w:ascii="Archivo" w:hAnsi="Archivo" w:cs="Archivo"/>
          <w:sz w:val="22"/>
          <w:szCs w:val="22"/>
        </w:rPr>
        <w:t>,</w:t>
      </w:r>
      <w:r w:rsidRPr="000F6B15">
        <w:rPr>
          <w:rFonts w:ascii="Archivo" w:hAnsi="Archivo" w:cs="Archivo"/>
          <w:sz w:val="22"/>
          <w:szCs w:val="22"/>
        </w:rPr>
        <w:t xml:space="preserve"> grąžinti visus iš Pirkėjo gautus, Sutarčiai vykdyti reikalingus dokumentus;</w:t>
      </w:r>
    </w:p>
    <w:p w14:paraId="343F320E" w14:textId="77777777" w:rsidR="00DA6AB8" w:rsidRPr="000F6B15" w:rsidRDefault="00021E0D"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laikytis Sutartyje nustatytos pranešimo apie subtiekėjų kontaktinių duomenų ir atstovų, keičiamų, papildomų ir naujų subtiekėjų pasitelkimo tvarkos</w:t>
      </w:r>
      <w:r w:rsidR="00DA6AB8" w:rsidRPr="000F6B15">
        <w:rPr>
          <w:rFonts w:ascii="Archivo" w:hAnsi="Archivo" w:cs="Archivo"/>
          <w:sz w:val="22"/>
          <w:szCs w:val="22"/>
        </w:rPr>
        <w:t>;</w:t>
      </w:r>
    </w:p>
    <w:p w14:paraId="77700CAA" w14:textId="77777777" w:rsidR="00487159" w:rsidRPr="000F6B15"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laikytis aplinkos apsaugos, socialinės ir darbo teisės įsipareigojimų, nustatytų Europos Sąjungos ir Lietuvos Respublikos teisės aktuose, kolektyvinėse sutartyse ir </w:t>
      </w:r>
      <w:r w:rsidR="0004264B" w:rsidRPr="000F6B15">
        <w:rPr>
          <w:rFonts w:ascii="Archivo" w:hAnsi="Archivo" w:cs="Archivo"/>
          <w:sz w:val="22"/>
          <w:szCs w:val="22"/>
        </w:rPr>
        <w:t>Pirkimų į</w:t>
      </w:r>
      <w:r w:rsidRPr="000F6B15">
        <w:rPr>
          <w:rFonts w:ascii="Archivo" w:hAnsi="Archivo" w:cs="Archivo"/>
          <w:sz w:val="22"/>
          <w:szCs w:val="22"/>
        </w:rPr>
        <w:t>statymo 7 priede nurodytose tarptautinėse konvencijose;</w:t>
      </w:r>
    </w:p>
    <w:p w14:paraId="20A2BDD6" w14:textId="77777777" w:rsidR="00A91DBA" w:rsidRPr="000F6B15" w:rsidRDefault="0048715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pasirašyti asmens duomenų tvarkymo sutartį, jei vykdydamas Sutartį Tiekėjas tvarko asmens duomenis Pirkėjo vardu;</w:t>
      </w:r>
    </w:p>
    <w:p w14:paraId="1E5979C2" w14:textId="2CE56F3B" w:rsidR="00487159" w:rsidRPr="000F6B15" w:rsidRDefault="00936B4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susipažinti ir santykiuose su Pirkėju ir Sutarčiai vykdyti pasitelkiamais trečiaisiais asmenimis laikytis Klaipėdos valstybinio jūrų uosto direkcijos Atsparumo korupcijai politikos (toliau – politika) ir Klaipėdos valstybinio jūrų uosto direkcijos veiklos partnerių elgesio kodekso </w:t>
      </w:r>
      <w:r w:rsidRPr="000F6B15">
        <w:rPr>
          <w:rFonts w:ascii="Archivo" w:hAnsi="Archivo" w:cs="Archivo"/>
          <w:sz w:val="22"/>
          <w:szCs w:val="22"/>
        </w:rPr>
        <w:lastRenderedPageBreak/>
        <w:t xml:space="preserve">(toliau – kodeksas). Susipažinti su politika ir kodeksu bei jų pakeitimais galima adresu </w:t>
      </w:r>
      <w:hyperlink r:id="rId8" w:history="1">
        <w:r w:rsidRPr="000F6B15">
          <w:rPr>
            <w:rFonts w:ascii="Archivo" w:hAnsi="Archivo" w:cs="Archivo"/>
            <w:sz w:val="22"/>
            <w:szCs w:val="22"/>
          </w:rPr>
          <w:t>http://www.portofklaipeda.lt</w:t>
        </w:r>
      </w:hyperlink>
      <w:r w:rsidRPr="000F6B15">
        <w:rPr>
          <w:rFonts w:ascii="Archivo" w:hAnsi="Archivo" w:cs="Archivo"/>
          <w:sz w:val="22"/>
          <w:szCs w:val="22"/>
        </w:rPr>
        <w:t>. Tiekėjas privalo užtikrinti, kad šio punkto ir politikos bei kodekso reikalavimų laikytųsi Tiekėjo ir Sutarčiai vykdyti jo pasitelkiamų trečiųjų asmenų darbuotojai ir kiti atstovai</w:t>
      </w:r>
      <w:r w:rsidR="00487159" w:rsidRPr="000F6B15">
        <w:rPr>
          <w:rFonts w:ascii="Archivo" w:hAnsi="Archivo" w:cs="Archivo"/>
          <w:sz w:val="22"/>
          <w:szCs w:val="22"/>
        </w:rPr>
        <w:t xml:space="preserve">; </w:t>
      </w:r>
    </w:p>
    <w:p w14:paraId="69A0D819" w14:textId="77777777" w:rsidR="00E704E6" w:rsidRPr="000F6B15" w:rsidRDefault="00D3305B"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j</w:t>
      </w:r>
      <w:r w:rsidR="00E704E6" w:rsidRPr="000F6B15">
        <w:rPr>
          <w:rFonts w:ascii="Archivo" w:hAnsi="Archivo" w:cs="Archivo"/>
          <w:sz w:val="22"/>
          <w:szCs w:val="22"/>
        </w:rPr>
        <w:t>ei Paslaugų teikimo terminai negalės būti pratęsti Sutartyje nustatytais pagrindais, teikti Paslaugas</w:t>
      </w:r>
      <w:r w:rsidR="00CF1C25" w:rsidRPr="000F6B15">
        <w:rPr>
          <w:rFonts w:ascii="Archivo" w:hAnsi="Archivo" w:cs="Archivo"/>
          <w:sz w:val="22"/>
          <w:szCs w:val="22"/>
        </w:rPr>
        <w:t xml:space="preserve"> per visą Paslaugų teikimo laikotarpį</w:t>
      </w:r>
      <w:r w:rsidR="00E704E6" w:rsidRPr="000F6B15">
        <w:rPr>
          <w:rFonts w:ascii="Archivo" w:hAnsi="Archivo" w:cs="Archivo"/>
          <w:sz w:val="22"/>
          <w:szCs w:val="22"/>
        </w:rPr>
        <w:t>;</w:t>
      </w:r>
      <w:r w:rsidR="004C4E2C" w:rsidRPr="000F6B15">
        <w:rPr>
          <w:rFonts w:ascii="Archivo" w:hAnsi="Archivo" w:cs="Archivo"/>
          <w:sz w:val="22"/>
          <w:szCs w:val="22"/>
        </w:rPr>
        <w:t xml:space="preserve"> </w:t>
      </w:r>
    </w:p>
    <w:p w14:paraId="5A222F58" w14:textId="419E6346" w:rsidR="000B1E10" w:rsidRPr="000F6B15" w:rsidRDefault="00B17105"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Tiekėjas privalo nuolat stebėti ir identifikuoti su sankcijų laikymusi susijusias rizikas Tiekėjo vykdomos veiklos apimtyje, būti susipažinęs su ir laikytis Užsakovo  sankcijų įgyvendinimo ir kontrolės politikos (</w:t>
      </w:r>
      <w:hyperlink r:id="rId9" w:history="1">
        <w:r w:rsidR="004E70F4" w:rsidRPr="000F6B15">
          <w:rPr>
            <w:rStyle w:val="Hyperlink"/>
            <w:rFonts w:ascii="Archivo" w:hAnsi="Archivo" w:cs="Archivo"/>
            <w:color w:val="auto"/>
            <w:sz w:val="22"/>
            <w:szCs w:val="22"/>
          </w:rPr>
          <w:t>https://portofklaipeda.lt/wp-content/uploads/2024/10/Sankciju-politika.pdf</w:t>
        </w:r>
      </w:hyperlink>
      <w:r w:rsidRPr="000F6B15">
        <w:rPr>
          <w:rFonts w:ascii="Archivo" w:hAnsi="Archivo" w:cs="Archivo"/>
          <w:sz w:val="22"/>
          <w:szCs w:val="22"/>
        </w:rPr>
        <w:t>) nuostatų arba turėti savo sankcijų reikalavimų įgyvendinimo vidinius dokumentus, kurie neprieštarautų Užsakovo sankcijų įgyvendinimo ir kontrolės politikai, taip pat užtikrinti, kad šių reikalavimų laikytųsi ūkio subjektai, kurių pajėgumais Tiekėjas remiasi ir Tiekėjo pasitelkti subtiekėjai;</w:t>
      </w:r>
    </w:p>
    <w:p w14:paraId="5FB710DD" w14:textId="6C893A9D" w:rsidR="0009770F" w:rsidRPr="00F95FFF" w:rsidRDefault="00F771B6" w:rsidP="00F95FFF">
      <w:pPr>
        <w:pStyle w:val="BodyTextIndent"/>
        <w:numPr>
          <w:ilvl w:val="2"/>
          <w:numId w:val="3"/>
        </w:numPr>
        <w:tabs>
          <w:tab w:val="left" w:pos="709"/>
        </w:tabs>
        <w:spacing w:after="120" w:line="276" w:lineRule="auto"/>
        <w:ind w:left="0" w:firstLine="0"/>
        <w:rPr>
          <w:rFonts w:ascii="Archivo" w:hAnsi="Archivo" w:cs="Archivo"/>
          <w:sz w:val="22"/>
          <w:szCs w:val="22"/>
        </w:rPr>
      </w:pPr>
      <w:r w:rsidRPr="00F95FFF">
        <w:rPr>
          <w:rFonts w:ascii="Archivo" w:hAnsi="Archivo" w:cs="Archivo"/>
          <w:sz w:val="22"/>
          <w:szCs w:val="22"/>
        </w:rPr>
        <w:t>m</w:t>
      </w:r>
      <w:r w:rsidR="00327947" w:rsidRPr="00F95FFF">
        <w:rPr>
          <w:rFonts w:ascii="Archivo" w:hAnsi="Archivo" w:cs="Archivo"/>
          <w:sz w:val="22"/>
          <w:szCs w:val="22"/>
        </w:rPr>
        <w:t>obilizacijos, karo, nepaprastosios padėties metu ar kai Lietuvos</w:t>
      </w:r>
      <w:r w:rsidR="00736C5F" w:rsidRPr="00F95FFF">
        <w:rPr>
          <w:rFonts w:ascii="Archivo" w:hAnsi="Archivo" w:cs="Archivo"/>
          <w:sz w:val="22"/>
          <w:szCs w:val="22"/>
        </w:rPr>
        <w:t xml:space="preserve"> </w:t>
      </w:r>
      <w:r w:rsidR="00327947" w:rsidRPr="00F95FFF">
        <w:rPr>
          <w:rFonts w:ascii="Archivo" w:hAnsi="Archivo" w:cs="Archivo"/>
          <w:sz w:val="22"/>
          <w:szCs w:val="22"/>
        </w:rPr>
        <w:t>Respublikos Vyriausybė, įvertinusi riziką, kad veiksniai, dėl kurių buvo ar gali būti paskelbta mobilizacija, įvesta karo ar nepaprastoji padėtis, kelia grėsmę nacionaliniam saugumui, nesitelkti subtiekėjų, nesiremti ūkio subjektų pajėgumais,</w:t>
      </w:r>
      <w:r w:rsidR="004C4E2C" w:rsidRPr="00F95FFF">
        <w:rPr>
          <w:rFonts w:ascii="Archivo" w:hAnsi="Archivo" w:cs="Archivo"/>
          <w:sz w:val="22"/>
          <w:szCs w:val="22"/>
        </w:rPr>
        <w:t xml:space="preserve"> </w:t>
      </w:r>
      <w:r w:rsidR="00327947" w:rsidRPr="00F95FFF">
        <w:rPr>
          <w:rFonts w:ascii="Archivo" w:hAnsi="Archivo" w:cs="Archivo"/>
          <w:sz w:val="22"/>
          <w:szCs w:val="22"/>
        </w:rPr>
        <w:t xml:space="preserve">taip pat teikiant Paslaugas (atliekant darbus) nenaudoti ir netiekti prekių (įskaitant jų </w:t>
      </w:r>
      <w:r w:rsidR="00A73DC6" w:rsidRPr="00F95FFF">
        <w:rPr>
          <w:rFonts w:ascii="Archivo" w:eastAsia="Calibri" w:hAnsi="Archivo" w:cs="Archivo"/>
          <w:sz w:val="22"/>
          <w:szCs w:val="22"/>
        </w:rPr>
        <w:t xml:space="preserve">sudedamąsias dalis, </w:t>
      </w:r>
      <w:r w:rsidR="00214E76" w:rsidRPr="00F95FFF">
        <w:rPr>
          <w:rFonts w:ascii="Archivo" w:hAnsi="Archivo" w:cs="Archivo"/>
          <w:sz w:val="22"/>
          <w:szCs w:val="22"/>
        </w:rPr>
        <w:t>pakuotes</w:t>
      </w:r>
      <w:r w:rsidR="00327947" w:rsidRPr="00F95FFF">
        <w:rPr>
          <w:rFonts w:ascii="Archivo" w:hAnsi="Archivo" w:cs="Archivo"/>
          <w:sz w:val="22"/>
          <w:szCs w:val="22"/>
        </w:rPr>
        <w:t>),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teikiant Paslaugas (atliekant darbus) nenaudoti ir netiekti prekių</w:t>
      </w:r>
      <w:r w:rsidR="004C4E2C" w:rsidRPr="00F95FFF">
        <w:rPr>
          <w:rFonts w:ascii="Archivo" w:hAnsi="Archivo" w:cs="Archivo"/>
          <w:sz w:val="22"/>
          <w:szCs w:val="22"/>
        </w:rPr>
        <w:t xml:space="preserve"> </w:t>
      </w:r>
      <w:r w:rsidR="00327947" w:rsidRPr="00F95FFF">
        <w:rPr>
          <w:rFonts w:ascii="Archivo" w:hAnsi="Archivo" w:cs="Archivo"/>
          <w:sz w:val="22"/>
          <w:szCs w:val="22"/>
        </w:rPr>
        <w:t xml:space="preserve">(įskaitant jų </w:t>
      </w:r>
      <w:r w:rsidR="00A73DC6" w:rsidRPr="00F95FFF">
        <w:rPr>
          <w:rFonts w:ascii="Archivo" w:eastAsia="Calibri" w:hAnsi="Archivo" w:cs="Archivo"/>
          <w:sz w:val="22"/>
          <w:szCs w:val="22"/>
        </w:rPr>
        <w:t xml:space="preserve">sudedamąsias dalis, </w:t>
      </w:r>
      <w:r w:rsidR="00214E76" w:rsidRPr="00F95FFF">
        <w:rPr>
          <w:rFonts w:ascii="Archivo" w:hAnsi="Archivo" w:cs="Archivo"/>
          <w:sz w:val="22"/>
          <w:szCs w:val="22"/>
        </w:rPr>
        <w:t>pakuotes</w:t>
      </w:r>
      <w:r w:rsidR="00327947" w:rsidRPr="00F95FFF">
        <w:rPr>
          <w:rFonts w:ascii="Archivo" w:hAnsi="Archivo" w:cs="Archivo"/>
          <w:sz w:val="22"/>
          <w:szCs w:val="22"/>
        </w:rPr>
        <w:t xml:space="preserve">), kurių kilmės valstybė ar teritorija yra nurodyta Sąraše, neteikti Paslaugų, kurios teikiamos iš Sąraše nurodytų valstybių ar teritorijų. </w:t>
      </w:r>
      <w:r w:rsidR="00315E12" w:rsidRPr="00F95FFF">
        <w:rPr>
          <w:rFonts w:ascii="Archivo" w:hAnsi="Archivo" w:cs="Archivo"/>
          <w:sz w:val="22"/>
          <w:szCs w:val="22"/>
        </w:rPr>
        <w:t xml:space="preserve">Kai atitikimas šiame punkte nustatytiems reikalavimams buvo tikrinamas pirkimo, kuriam pasibaigus sudaryta Sutartis, metu, Sutarties vykdymo metu pasikeitus tokiai informacijai ar paaiškėjus naujai informacijai, Tiekėjas įsipareigoja nedelsdamas tokią informaciją pateikti Pirkėjui. </w:t>
      </w:r>
      <w:r w:rsidR="00327947" w:rsidRPr="00F95FFF">
        <w:rPr>
          <w:rFonts w:ascii="Archivo" w:hAnsi="Archivo" w:cs="Archivo"/>
          <w:sz w:val="22"/>
          <w:szCs w:val="22"/>
        </w:rPr>
        <w:t xml:space="preserve">Pirkėjui pareikalavus, Tiekėjas įsipareigoja pateikti Tiekėjo, subtiekėjo, ūkio subjekto, kurio pajėgumais Tiekėjas remiasi, teikiant Paslaugas (atliekant darbus) naudojamų ar tiekiamų prekių (įskaitant jų </w:t>
      </w:r>
      <w:r w:rsidR="00A73DC6" w:rsidRPr="00F95FFF">
        <w:rPr>
          <w:rFonts w:ascii="Archivo" w:eastAsia="Calibri" w:hAnsi="Archivo" w:cs="Archivo"/>
          <w:sz w:val="22"/>
          <w:szCs w:val="22"/>
        </w:rPr>
        <w:t xml:space="preserve">sudedamąsias dalis, </w:t>
      </w:r>
      <w:r w:rsidR="00214E76" w:rsidRPr="00F95FFF">
        <w:rPr>
          <w:rFonts w:ascii="Archivo" w:hAnsi="Archivo" w:cs="Archivo"/>
          <w:sz w:val="22"/>
          <w:szCs w:val="22"/>
        </w:rPr>
        <w:t>pakuotes</w:t>
      </w:r>
      <w:r w:rsidR="00327947" w:rsidRPr="00F95FFF">
        <w:rPr>
          <w:rFonts w:ascii="Archivo" w:hAnsi="Archivo" w:cs="Archivo"/>
          <w:sz w:val="22"/>
          <w:szCs w:val="22"/>
        </w:rPr>
        <w:t xml:space="preserve">) gamintojo ar šiuos subjektus kontroliuojančių juridinių asmenų registraciją ar fizinių asmenų nuolatinę gyvenamąją vietą ir pilietybę patvirtinančius Įstatyme nurodytus dokumentus, vietą, iš kurios teikiamos Paslaugos, tiekiamų (naudojamų atliekant darbus ar teikiant paslaugas) Prekių (įskaitant jų </w:t>
      </w:r>
      <w:r w:rsidR="00A73DC6" w:rsidRPr="00F95FFF">
        <w:rPr>
          <w:rFonts w:ascii="Archivo" w:eastAsia="Calibri" w:hAnsi="Archivo" w:cs="Archivo"/>
          <w:sz w:val="22"/>
          <w:szCs w:val="22"/>
        </w:rPr>
        <w:t xml:space="preserve">sudedamąsias dalis, </w:t>
      </w:r>
      <w:r w:rsidR="00214E76" w:rsidRPr="00F95FFF">
        <w:rPr>
          <w:rFonts w:ascii="Archivo" w:hAnsi="Archivo" w:cs="Archivo"/>
          <w:sz w:val="22"/>
          <w:szCs w:val="22"/>
        </w:rPr>
        <w:t>pakuotes</w:t>
      </w:r>
      <w:r w:rsidR="00327947" w:rsidRPr="00F95FFF">
        <w:rPr>
          <w:rFonts w:ascii="Archivo" w:hAnsi="Archivo" w:cs="Archivo"/>
          <w:sz w:val="22"/>
          <w:szCs w:val="22"/>
        </w:rPr>
        <w:t>) kilmę patvirtinančius gamintojo ar kito trečiojo asmens išduotus dokumentus</w:t>
      </w:r>
      <w:r w:rsidR="0009770F" w:rsidRPr="00F95FFF">
        <w:rPr>
          <w:rFonts w:ascii="Archivo" w:hAnsi="Archivo" w:cs="Archivo"/>
          <w:color w:val="000000"/>
          <w:sz w:val="22"/>
          <w:szCs w:val="22"/>
          <w:lang w:eastAsia="zh-CN"/>
        </w:rPr>
        <w:t>;</w:t>
      </w:r>
    </w:p>
    <w:p w14:paraId="401861EC" w14:textId="77777777" w:rsidR="00736C5F" w:rsidRPr="000F6B15" w:rsidRDefault="00736C5F" w:rsidP="008F75BA">
      <w:pPr>
        <w:pStyle w:val="ListParagraph"/>
        <w:numPr>
          <w:ilvl w:val="1"/>
          <w:numId w:val="3"/>
        </w:numPr>
        <w:tabs>
          <w:tab w:val="left" w:pos="567"/>
          <w:tab w:val="left" w:pos="1418"/>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Tiekėjas patvirtina, kad Sutarties sudarymo metu Tiekėjui, jo pasitelktiems</w:t>
      </w:r>
      <w:r w:rsidR="003166E5" w:rsidRPr="000F6B15">
        <w:rPr>
          <w:rFonts w:ascii="Archivo" w:hAnsi="Archivo" w:cs="Archivo"/>
          <w:sz w:val="22"/>
          <w:szCs w:val="22"/>
          <w:lang w:val="lt-LT"/>
        </w:rPr>
        <w:t xml:space="preserve"> </w:t>
      </w:r>
      <w:r w:rsidRPr="000F6B15">
        <w:rPr>
          <w:rFonts w:ascii="Archivo" w:hAnsi="Archivo" w:cs="Archivo"/>
          <w:sz w:val="22"/>
          <w:szCs w:val="22"/>
          <w:lang w:val="lt-LT"/>
        </w:rPr>
        <w:t>subtiekėjams ir subjektams, kurių pajėgumais Tiekėjas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Tiekėjui ar subjektams, kurių pajėgumais Tiekėjas rėmėsi, Tiekėjas įsipareigoja nedelsdamas raštu pranešti apie tai Pirkėjui, o jei sankcijos ar ribojamosios priemonės būtų pradėtos taikyti Tiekėjo pasitelktiems subtiekėjams, nedelsdamas pašalinti tokius subtiekėjus iš Sutarties vykdymo ir, esant poreikiui, pakeisti tokius subtiekėjus Sutartyje nustatyta tvarka. Tiekėjas, pažeidęs šiuo Sutarties punktu nustatytus įsipareigojimus, taip pat paaiškėjus, kad šiame punkte nustatyti Tiekėjo patvirtinimai neatitinka tikrovės, privalo atlyginti Pirkėjui su tokiu pažeidimu ir patvirtinimų neatitikimu susijusius nuostolius, įskaitant, bet neapsiribojant su Sutarties nutraukimu susijusius nuostolius.</w:t>
      </w:r>
    </w:p>
    <w:p w14:paraId="0271613F" w14:textId="77777777" w:rsidR="00620702" w:rsidRPr="000F6B15" w:rsidRDefault="00FB543E" w:rsidP="008F75BA">
      <w:pPr>
        <w:pStyle w:val="ListParagraph"/>
        <w:numPr>
          <w:ilvl w:val="1"/>
          <w:numId w:val="3"/>
        </w:numPr>
        <w:tabs>
          <w:tab w:val="left" w:pos="567"/>
        </w:tabs>
        <w:spacing w:after="120" w:line="276" w:lineRule="auto"/>
        <w:ind w:left="0" w:firstLine="0"/>
        <w:contextualSpacing w:val="0"/>
        <w:jc w:val="both"/>
        <w:rPr>
          <w:rFonts w:ascii="Archivo" w:hAnsi="Archivo" w:cs="Archivo"/>
          <w:b/>
          <w:sz w:val="22"/>
          <w:szCs w:val="22"/>
          <w:lang w:val="lt-LT"/>
        </w:rPr>
      </w:pPr>
      <w:r w:rsidRPr="000F6B15">
        <w:rPr>
          <w:rFonts w:ascii="Archivo" w:hAnsi="Archivo" w:cs="Archivo"/>
          <w:b/>
          <w:sz w:val="22"/>
          <w:szCs w:val="22"/>
          <w:lang w:val="lt-LT"/>
        </w:rPr>
        <w:t>Specialiosios Tiekėjo pareigos</w:t>
      </w:r>
      <w:r w:rsidR="004B3FD9" w:rsidRPr="000F6B15">
        <w:rPr>
          <w:rFonts w:ascii="Archivo" w:hAnsi="Archivo" w:cs="Archivo"/>
          <w:b/>
          <w:sz w:val="22"/>
          <w:szCs w:val="22"/>
          <w:lang w:val="lt-LT"/>
        </w:rPr>
        <w:t>:</w:t>
      </w:r>
    </w:p>
    <w:p w14:paraId="52AC5E70" w14:textId="77777777" w:rsidR="00D95DD0" w:rsidRPr="000F6B15" w:rsidRDefault="001222CE"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lastRenderedPageBreak/>
        <w:t>Sutartyje nustatyta tvarka ir terminais</w:t>
      </w:r>
      <w:r w:rsidR="00FB543E" w:rsidRPr="000F6B15">
        <w:rPr>
          <w:rFonts w:ascii="Archivo" w:hAnsi="Archivo" w:cs="Archivo"/>
          <w:sz w:val="22"/>
          <w:szCs w:val="22"/>
        </w:rPr>
        <w:t xml:space="preserve"> </w:t>
      </w:r>
      <w:r w:rsidR="00D95DD0" w:rsidRPr="000F6B15">
        <w:rPr>
          <w:rFonts w:ascii="Archivo" w:hAnsi="Archivo" w:cs="Archivo"/>
          <w:sz w:val="22"/>
          <w:szCs w:val="22"/>
        </w:rPr>
        <w:t xml:space="preserve">parengti ir pateikti su Pirkėju suderintą kalendorinį Paslaugų </w:t>
      </w:r>
      <w:r w:rsidR="00300917" w:rsidRPr="000F6B15">
        <w:rPr>
          <w:rFonts w:ascii="Archivo" w:hAnsi="Archivo" w:cs="Archivo"/>
          <w:sz w:val="22"/>
          <w:szCs w:val="22"/>
        </w:rPr>
        <w:t>atlikimo</w:t>
      </w:r>
      <w:r w:rsidR="00D95DD0" w:rsidRPr="000F6B15">
        <w:rPr>
          <w:rFonts w:ascii="Archivo" w:hAnsi="Archivo" w:cs="Archivo"/>
          <w:sz w:val="22"/>
          <w:szCs w:val="22"/>
        </w:rPr>
        <w:t xml:space="preserve"> </w:t>
      </w:r>
      <w:r w:rsidR="00C75680" w:rsidRPr="000F6B15">
        <w:rPr>
          <w:rFonts w:ascii="Archivo" w:hAnsi="Archivo" w:cs="Archivo"/>
          <w:sz w:val="22"/>
          <w:szCs w:val="22"/>
        </w:rPr>
        <w:t xml:space="preserve">grafiką. </w:t>
      </w:r>
      <w:r w:rsidR="00D95DD0" w:rsidRPr="000F6B15">
        <w:rPr>
          <w:rFonts w:ascii="Archivo" w:hAnsi="Archivo" w:cs="Archivo"/>
          <w:sz w:val="22"/>
          <w:szCs w:val="22"/>
        </w:rPr>
        <w:t xml:space="preserve">Kalendorinis Paslaugų </w:t>
      </w:r>
      <w:r w:rsidR="00300917" w:rsidRPr="000F6B15">
        <w:rPr>
          <w:rFonts w:ascii="Archivo" w:hAnsi="Archivo" w:cs="Archivo"/>
          <w:sz w:val="22"/>
          <w:szCs w:val="22"/>
        </w:rPr>
        <w:t>atlikimo</w:t>
      </w:r>
      <w:r w:rsidR="00D95DD0" w:rsidRPr="000F6B15">
        <w:rPr>
          <w:rFonts w:ascii="Archivo" w:hAnsi="Archivo" w:cs="Archivo"/>
          <w:sz w:val="22"/>
          <w:szCs w:val="22"/>
        </w:rPr>
        <w:t xml:space="preserve"> grafikas gali būti keičiamas tik rašytiniu </w:t>
      </w:r>
      <w:r w:rsidR="0004264B" w:rsidRPr="000F6B15">
        <w:rPr>
          <w:rFonts w:ascii="Archivo" w:hAnsi="Archivo" w:cs="Archivo"/>
          <w:sz w:val="22"/>
          <w:szCs w:val="22"/>
        </w:rPr>
        <w:t xml:space="preserve">Šalių </w:t>
      </w:r>
      <w:r w:rsidR="00D95DD0" w:rsidRPr="000F6B15">
        <w:rPr>
          <w:rFonts w:ascii="Archivo" w:hAnsi="Archivo" w:cs="Archivo"/>
          <w:sz w:val="22"/>
          <w:szCs w:val="22"/>
        </w:rPr>
        <w:t>susitarimu;</w:t>
      </w:r>
    </w:p>
    <w:p w14:paraId="39AFE381" w14:textId="4C0AB814" w:rsidR="00620702" w:rsidRPr="000F6B15" w:rsidRDefault="00C75680"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Sutartyje nustatyta tvarka ir terminais </w:t>
      </w:r>
      <w:r w:rsidR="004B3FD9" w:rsidRPr="000F6B15">
        <w:rPr>
          <w:rFonts w:ascii="Archivo" w:hAnsi="Archivo" w:cs="Archivo"/>
          <w:sz w:val="22"/>
          <w:szCs w:val="22"/>
        </w:rPr>
        <w:t xml:space="preserve">parengti </w:t>
      </w:r>
      <w:r w:rsidR="00917387" w:rsidRPr="000F6B15">
        <w:rPr>
          <w:rFonts w:ascii="Archivo" w:hAnsi="Archivo" w:cs="Archivo"/>
          <w:sz w:val="22"/>
          <w:szCs w:val="22"/>
        </w:rPr>
        <w:t xml:space="preserve">Objekto </w:t>
      </w:r>
      <w:r w:rsidR="000B1E10">
        <w:rPr>
          <w:rFonts w:ascii="Archivo" w:hAnsi="Archivo" w:cs="Archivo"/>
          <w:sz w:val="22"/>
          <w:szCs w:val="22"/>
        </w:rPr>
        <w:t>griovimo</w:t>
      </w:r>
      <w:r w:rsidR="0084584D" w:rsidRPr="000F6B15">
        <w:rPr>
          <w:rFonts w:ascii="Archivo" w:hAnsi="Archivo" w:cs="Archivo"/>
          <w:sz w:val="22"/>
          <w:szCs w:val="22"/>
        </w:rPr>
        <w:t xml:space="preserve"> </w:t>
      </w:r>
      <w:r w:rsidR="004B3FD9" w:rsidRPr="000F6B15">
        <w:rPr>
          <w:rFonts w:ascii="Archivo" w:hAnsi="Archivo" w:cs="Archivo"/>
          <w:sz w:val="22"/>
          <w:szCs w:val="22"/>
        </w:rPr>
        <w:t>projektą</w:t>
      </w:r>
      <w:r w:rsidR="0084584D" w:rsidRPr="000F6B15">
        <w:rPr>
          <w:rFonts w:ascii="Archivo" w:hAnsi="Archivo" w:cs="Archivo"/>
          <w:sz w:val="22"/>
          <w:szCs w:val="22"/>
        </w:rPr>
        <w:t>,</w:t>
      </w:r>
      <w:r w:rsidR="004C4E2C" w:rsidRPr="000F6B15">
        <w:rPr>
          <w:rFonts w:ascii="Archivo" w:hAnsi="Archivo" w:cs="Archivo"/>
          <w:sz w:val="22"/>
          <w:szCs w:val="22"/>
        </w:rPr>
        <w:t xml:space="preserve"> </w:t>
      </w:r>
      <w:r w:rsidR="0084584D" w:rsidRPr="000F6B15">
        <w:rPr>
          <w:rFonts w:ascii="Archivo" w:hAnsi="Archivo" w:cs="Archivo"/>
          <w:sz w:val="22"/>
          <w:szCs w:val="22"/>
        </w:rPr>
        <w:t xml:space="preserve">pristatyti </w:t>
      </w:r>
      <w:r w:rsidR="000B1E10">
        <w:rPr>
          <w:rFonts w:ascii="Archivo" w:hAnsi="Archivo" w:cs="Archivo"/>
          <w:sz w:val="22"/>
          <w:szCs w:val="22"/>
        </w:rPr>
        <w:t>griovimo</w:t>
      </w:r>
      <w:r w:rsidR="0084584D" w:rsidRPr="000F6B15">
        <w:rPr>
          <w:rFonts w:ascii="Archivo" w:hAnsi="Archivo" w:cs="Archivo"/>
          <w:sz w:val="22"/>
          <w:szCs w:val="22"/>
        </w:rPr>
        <w:t xml:space="preserve"> projektą Pirkėjo techninei tarybai ir suderinti </w:t>
      </w:r>
      <w:r w:rsidR="00960943" w:rsidRPr="000F6B15">
        <w:rPr>
          <w:rFonts w:ascii="Archivo" w:hAnsi="Archivo" w:cs="Archivo"/>
          <w:sz w:val="22"/>
          <w:szCs w:val="22"/>
        </w:rPr>
        <w:t>j</w:t>
      </w:r>
      <w:r w:rsidR="00960943">
        <w:rPr>
          <w:rFonts w:ascii="Archivo" w:hAnsi="Archivo" w:cs="Archivo"/>
          <w:sz w:val="22"/>
          <w:szCs w:val="22"/>
        </w:rPr>
        <w:t>į</w:t>
      </w:r>
      <w:r w:rsidR="00960943" w:rsidRPr="000F6B15">
        <w:rPr>
          <w:rFonts w:ascii="Archivo" w:hAnsi="Archivo" w:cs="Archivo"/>
          <w:sz w:val="22"/>
          <w:szCs w:val="22"/>
        </w:rPr>
        <w:t xml:space="preserve"> </w:t>
      </w:r>
      <w:r w:rsidR="0084584D" w:rsidRPr="000F6B15">
        <w:rPr>
          <w:rFonts w:ascii="Archivo" w:hAnsi="Archivo" w:cs="Archivo"/>
          <w:sz w:val="22"/>
          <w:szCs w:val="22"/>
        </w:rPr>
        <w:t xml:space="preserve">su Pirkėjo technine taryba; </w:t>
      </w:r>
    </w:p>
    <w:p w14:paraId="2BB79D29" w14:textId="77777777" w:rsidR="004B3FD9" w:rsidRPr="000F6B15" w:rsidRDefault="004B3FD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gauti </w:t>
      </w:r>
      <w:r w:rsidR="00917387" w:rsidRPr="000F6B15">
        <w:rPr>
          <w:rFonts w:ascii="Archivo" w:hAnsi="Archivo" w:cs="Archivo"/>
          <w:sz w:val="22"/>
          <w:szCs w:val="22"/>
        </w:rPr>
        <w:t xml:space="preserve">Objekto </w:t>
      </w:r>
      <w:r w:rsidRPr="000F6B15">
        <w:rPr>
          <w:rFonts w:ascii="Archivo" w:hAnsi="Archivo" w:cs="Archivo"/>
          <w:sz w:val="22"/>
          <w:szCs w:val="22"/>
        </w:rPr>
        <w:t>projekto ekspertizės išvadą „Projektą galima tvirtinti</w:t>
      </w:r>
      <w:r w:rsidR="00C75680" w:rsidRPr="000F6B15">
        <w:rPr>
          <w:rFonts w:ascii="Archivo" w:hAnsi="Archivo" w:cs="Archivo"/>
          <w:sz w:val="22"/>
          <w:szCs w:val="22"/>
        </w:rPr>
        <w:t>“.</w:t>
      </w:r>
      <w:r w:rsidR="00891336" w:rsidRPr="000F6B15">
        <w:rPr>
          <w:rFonts w:ascii="Archivo" w:hAnsi="Archivo" w:cs="Archivo"/>
          <w:sz w:val="22"/>
          <w:szCs w:val="22"/>
        </w:rPr>
        <w:t xml:space="preserve"> </w:t>
      </w:r>
      <w:r w:rsidRPr="000F6B15">
        <w:rPr>
          <w:rFonts w:ascii="Archivo" w:hAnsi="Archivo" w:cs="Archivo"/>
          <w:sz w:val="22"/>
          <w:szCs w:val="22"/>
        </w:rPr>
        <w:t>Pirminė projekto ekspertizė atliekama pagal eksperto ir Pirkėjo atskirą sutartį Pirkėjo lėšomis;</w:t>
      </w:r>
    </w:p>
    <w:p w14:paraId="3E150ACE" w14:textId="5244B320" w:rsidR="0035267D" w:rsidRPr="000F6B15" w:rsidRDefault="0035267D"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nedelsiant pagal ekspertizės pastabas pataisyti </w:t>
      </w:r>
      <w:r w:rsidR="00934277">
        <w:rPr>
          <w:rFonts w:ascii="Archivo" w:hAnsi="Archivo" w:cs="Archivo"/>
          <w:sz w:val="22"/>
          <w:szCs w:val="22"/>
        </w:rPr>
        <w:t>griovimo</w:t>
      </w:r>
      <w:r w:rsidR="00934277" w:rsidRPr="000F6B15">
        <w:rPr>
          <w:rFonts w:ascii="Archivo" w:hAnsi="Archivo" w:cs="Archivo"/>
          <w:sz w:val="22"/>
          <w:szCs w:val="22"/>
        </w:rPr>
        <w:t xml:space="preserve"> </w:t>
      </w:r>
      <w:r w:rsidRPr="000F6B15">
        <w:rPr>
          <w:rFonts w:ascii="Archivo" w:hAnsi="Archivo" w:cs="Archivo"/>
          <w:sz w:val="22"/>
          <w:szCs w:val="22"/>
        </w:rPr>
        <w:t>projektą;</w:t>
      </w:r>
    </w:p>
    <w:p w14:paraId="484C63AB" w14:textId="3098C6FD" w:rsidR="00E80BD6" w:rsidRPr="000F6B15" w:rsidRDefault="009B18ED"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n</w:t>
      </w:r>
      <w:r w:rsidR="00E80BD6" w:rsidRPr="000F6B15">
        <w:rPr>
          <w:rFonts w:ascii="Archivo" w:hAnsi="Archivo" w:cs="Archivo"/>
          <w:sz w:val="22"/>
          <w:szCs w:val="22"/>
        </w:rPr>
        <w:t xml:space="preserve">egavus pritarimo išduoti SLD, nedelsiant pataisyti parengtą </w:t>
      </w:r>
      <w:r w:rsidR="00934277">
        <w:rPr>
          <w:rFonts w:ascii="Archivo" w:hAnsi="Archivo" w:cs="Archivo"/>
          <w:sz w:val="22"/>
          <w:szCs w:val="22"/>
        </w:rPr>
        <w:t xml:space="preserve">griovimo </w:t>
      </w:r>
      <w:r w:rsidR="00E80BD6" w:rsidRPr="000F6B15">
        <w:rPr>
          <w:rFonts w:ascii="Archivo" w:hAnsi="Archivo" w:cs="Archivo"/>
          <w:sz w:val="22"/>
          <w:szCs w:val="22"/>
        </w:rPr>
        <w:t xml:space="preserve">projektą ir nedelsiant, bet ne vėliau kaip per </w:t>
      </w:r>
      <w:r w:rsidRPr="000F6B15">
        <w:rPr>
          <w:rFonts w:ascii="Archivo" w:hAnsi="Archivo" w:cs="Archivo"/>
          <w:sz w:val="22"/>
          <w:szCs w:val="22"/>
        </w:rPr>
        <w:t>1 (vieną)</w:t>
      </w:r>
      <w:r w:rsidR="00E80BD6" w:rsidRPr="000F6B15">
        <w:rPr>
          <w:rFonts w:ascii="Archivo" w:hAnsi="Archivo" w:cs="Archivo"/>
          <w:sz w:val="22"/>
          <w:szCs w:val="22"/>
        </w:rPr>
        <w:t xml:space="preserve"> savaitę nuo nepritarimo gavimo dienos prašymą dėl SLD išdavimo teikti pakartotinai. Pakartotinė ekspertizė dėl aplinkybių, susidariusių dėl </w:t>
      </w:r>
      <w:r w:rsidR="0076420D" w:rsidRPr="000F6B15">
        <w:rPr>
          <w:rFonts w:ascii="Archivo" w:hAnsi="Archivo" w:cs="Archivo"/>
          <w:sz w:val="22"/>
          <w:szCs w:val="22"/>
        </w:rPr>
        <w:t xml:space="preserve">nuo </w:t>
      </w:r>
      <w:r w:rsidR="00E80BD6" w:rsidRPr="000F6B15">
        <w:rPr>
          <w:rFonts w:ascii="Archivo" w:hAnsi="Archivo" w:cs="Archivo"/>
          <w:sz w:val="22"/>
          <w:szCs w:val="22"/>
        </w:rPr>
        <w:t xml:space="preserve">Tiekėjo </w:t>
      </w:r>
      <w:r w:rsidR="0076420D" w:rsidRPr="000F6B15">
        <w:rPr>
          <w:rFonts w:ascii="Archivo" w:hAnsi="Archivo" w:cs="Archivo"/>
          <w:sz w:val="22"/>
          <w:szCs w:val="22"/>
        </w:rPr>
        <w:t>priklausančių priežasčių</w:t>
      </w:r>
      <w:r w:rsidR="00E80BD6" w:rsidRPr="000F6B15">
        <w:rPr>
          <w:rFonts w:ascii="Archivo" w:hAnsi="Archivo" w:cs="Archivo"/>
          <w:sz w:val="22"/>
          <w:szCs w:val="22"/>
        </w:rPr>
        <w:t>, atliekama Tiekėjo lėšomis;</w:t>
      </w:r>
    </w:p>
    <w:p w14:paraId="35986100" w14:textId="77777777" w:rsidR="00E80BD6" w:rsidRPr="000F6B15" w:rsidRDefault="00E80BD6"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savo lėšomis parengti reikiamą topografinę nuotrauką ir gauti kitus išeities duomenis, reikalingus Paslaugoms atlikti</w:t>
      </w:r>
      <w:r w:rsidR="0076420D" w:rsidRPr="000F6B15">
        <w:rPr>
          <w:rFonts w:ascii="Archivo" w:hAnsi="Archivo" w:cs="Archivo"/>
          <w:sz w:val="22"/>
          <w:szCs w:val="22"/>
        </w:rPr>
        <w:t>, apžiūrėti esamus statinius</w:t>
      </w:r>
      <w:r w:rsidRPr="000F6B15">
        <w:rPr>
          <w:rFonts w:ascii="Archivo" w:hAnsi="Archivo" w:cs="Archivo"/>
          <w:sz w:val="22"/>
          <w:szCs w:val="22"/>
        </w:rPr>
        <w:t>;</w:t>
      </w:r>
    </w:p>
    <w:p w14:paraId="5D284FF0" w14:textId="77777777" w:rsidR="000313ED" w:rsidRPr="000F6B15" w:rsidRDefault="000313ED"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Pirkėjo Techninei tarybai pareikalavus, pateikti 3 galimų tiekėjų komercinius pasiūlymus (dėl medžiagų, darbų ar kt.);</w:t>
      </w:r>
    </w:p>
    <w:p w14:paraId="6E8F85AC" w14:textId="77777777" w:rsidR="00E80BD6" w:rsidRPr="000F6B15" w:rsidRDefault="003929DE"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prieš objekto statybos užbaigimo procedūras parengti laisvos formos pažymą apie projekto sprendinių pakeitimus;</w:t>
      </w:r>
    </w:p>
    <w:p w14:paraId="13080F5F" w14:textId="6B471B32" w:rsidR="00D95DD0" w:rsidRPr="000F6B15" w:rsidRDefault="00D95DD0"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neatlygintinai ištaisyti </w:t>
      </w:r>
      <w:r w:rsidR="00934277">
        <w:rPr>
          <w:rFonts w:ascii="Archivo" w:hAnsi="Archivo" w:cs="Archivo"/>
          <w:sz w:val="22"/>
          <w:szCs w:val="22"/>
        </w:rPr>
        <w:t>griovimo</w:t>
      </w:r>
      <w:r w:rsidR="00934277" w:rsidRPr="000F6B15">
        <w:rPr>
          <w:rFonts w:ascii="Archivo" w:hAnsi="Archivo" w:cs="Archivo"/>
          <w:sz w:val="22"/>
          <w:szCs w:val="22"/>
        </w:rPr>
        <w:t xml:space="preserve"> </w:t>
      </w:r>
      <w:r w:rsidRPr="000F6B15">
        <w:rPr>
          <w:rFonts w:ascii="Archivo" w:hAnsi="Archivo" w:cs="Archivo"/>
          <w:sz w:val="22"/>
          <w:szCs w:val="22"/>
        </w:rPr>
        <w:t xml:space="preserve">projekto trūkumus, jeigu vėliau paaiškėja, kad </w:t>
      </w:r>
      <w:r w:rsidR="00934277">
        <w:rPr>
          <w:rFonts w:ascii="Archivo" w:hAnsi="Archivo" w:cs="Archivo"/>
          <w:sz w:val="22"/>
          <w:szCs w:val="22"/>
        </w:rPr>
        <w:t>griovimo</w:t>
      </w:r>
      <w:r w:rsidR="00934277" w:rsidRPr="000F6B15">
        <w:rPr>
          <w:rFonts w:ascii="Archivo" w:hAnsi="Archivo" w:cs="Archivo"/>
          <w:sz w:val="22"/>
          <w:szCs w:val="22"/>
        </w:rPr>
        <w:t xml:space="preserve"> </w:t>
      </w:r>
      <w:r w:rsidRPr="000F6B15">
        <w:rPr>
          <w:rFonts w:ascii="Archivo" w:hAnsi="Archivo" w:cs="Archivo"/>
          <w:sz w:val="22"/>
          <w:szCs w:val="22"/>
        </w:rPr>
        <w:t>projektas turi trūkumų ar yra nekokybiškai parengtas. Tiekėj</w:t>
      </w:r>
      <w:r w:rsidR="001B5DF4" w:rsidRPr="000F6B15">
        <w:rPr>
          <w:rFonts w:ascii="Archivo" w:hAnsi="Archivo" w:cs="Archivo"/>
          <w:sz w:val="22"/>
          <w:szCs w:val="22"/>
        </w:rPr>
        <w:t>ui neištaisius trūkumų,</w:t>
      </w:r>
      <w:r w:rsidR="00891336" w:rsidRPr="000F6B15">
        <w:rPr>
          <w:rFonts w:ascii="Archivo" w:hAnsi="Archivo" w:cs="Archivo"/>
          <w:sz w:val="22"/>
          <w:szCs w:val="22"/>
        </w:rPr>
        <w:t xml:space="preserve"> </w:t>
      </w:r>
      <w:r w:rsidRPr="000F6B15">
        <w:rPr>
          <w:rFonts w:ascii="Archivo" w:hAnsi="Archivo" w:cs="Archivo"/>
          <w:sz w:val="22"/>
          <w:szCs w:val="22"/>
        </w:rPr>
        <w:t>Pirkėjas turi teisę sustabdyti mokėjimus pagal Sutartį;</w:t>
      </w:r>
    </w:p>
    <w:p w14:paraId="37427AF7" w14:textId="3B863DDA" w:rsidR="00620702" w:rsidRPr="000F6B15" w:rsidRDefault="00620702"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jei dėl netinkamai parengto </w:t>
      </w:r>
      <w:r w:rsidR="00934277">
        <w:rPr>
          <w:rFonts w:ascii="Archivo" w:hAnsi="Archivo" w:cs="Archivo"/>
          <w:sz w:val="22"/>
          <w:szCs w:val="22"/>
        </w:rPr>
        <w:t>griovimo</w:t>
      </w:r>
      <w:r w:rsidR="00934277" w:rsidRPr="000F6B15">
        <w:rPr>
          <w:rFonts w:ascii="Archivo" w:hAnsi="Archivo" w:cs="Archivo"/>
          <w:sz w:val="22"/>
          <w:szCs w:val="22"/>
        </w:rPr>
        <w:t xml:space="preserve"> </w:t>
      </w:r>
      <w:r w:rsidRPr="000F6B15">
        <w:rPr>
          <w:rFonts w:ascii="Archivo" w:hAnsi="Archivo" w:cs="Archivo"/>
          <w:sz w:val="22"/>
          <w:szCs w:val="22"/>
        </w:rPr>
        <w:t xml:space="preserve">projekto buvo atlikta pakartotinė ekspertizė, padengti šios ekspertizės išlaidas, </w:t>
      </w:r>
      <w:r w:rsidR="001B5DF4" w:rsidRPr="000F6B15">
        <w:rPr>
          <w:rFonts w:ascii="Archivo" w:hAnsi="Archivo" w:cs="Archivo"/>
          <w:sz w:val="22"/>
          <w:szCs w:val="22"/>
        </w:rPr>
        <w:t xml:space="preserve">taip pat </w:t>
      </w:r>
      <w:r w:rsidRPr="000F6B15">
        <w:rPr>
          <w:rFonts w:ascii="Archivo" w:hAnsi="Archivo" w:cs="Archivo"/>
          <w:sz w:val="22"/>
          <w:szCs w:val="22"/>
        </w:rPr>
        <w:t xml:space="preserve">atlyginti visus </w:t>
      </w:r>
      <w:r w:rsidR="001B5DF4" w:rsidRPr="000F6B15">
        <w:rPr>
          <w:rFonts w:ascii="Archivo" w:hAnsi="Archivo" w:cs="Archivo"/>
          <w:sz w:val="22"/>
          <w:szCs w:val="22"/>
        </w:rPr>
        <w:t xml:space="preserve">Pirkėjo </w:t>
      </w:r>
      <w:r w:rsidRPr="000F6B15">
        <w:rPr>
          <w:rFonts w:ascii="Archivo" w:hAnsi="Archivo" w:cs="Archivo"/>
          <w:sz w:val="22"/>
          <w:szCs w:val="22"/>
        </w:rPr>
        <w:t xml:space="preserve">nuostolius, susidariusius dėl nekokybiško ar su trūkumais parengto </w:t>
      </w:r>
      <w:r w:rsidR="0052339A">
        <w:rPr>
          <w:rFonts w:ascii="Archivo" w:hAnsi="Archivo" w:cs="Archivo"/>
          <w:sz w:val="22"/>
          <w:szCs w:val="22"/>
        </w:rPr>
        <w:t>griovimo</w:t>
      </w:r>
      <w:r w:rsidR="0052339A" w:rsidRPr="000F6B15">
        <w:rPr>
          <w:rFonts w:ascii="Archivo" w:hAnsi="Archivo" w:cs="Archivo"/>
          <w:sz w:val="22"/>
          <w:szCs w:val="22"/>
        </w:rPr>
        <w:t xml:space="preserve"> </w:t>
      </w:r>
      <w:r w:rsidRPr="000F6B15">
        <w:rPr>
          <w:rFonts w:ascii="Archivo" w:hAnsi="Archivo" w:cs="Archivo"/>
          <w:sz w:val="22"/>
          <w:szCs w:val="22"/>
        </w:rPr>
        <w:t xml:space="preserve">projekto, įskaitant ir kai buvo sustabdyti </w:t>
      </w:r>
      <w:r w:rsidR="00E80BD6" w:rsidRPr="000F6B15">
        <w:rPr>
          <w:rFonts w:ascii="Archivo" w:hAnsi="Archivo" w:cs="Archivo"/>
          <w:sz w:val="22"/>
          <w:szCs w:val="22"/>
        </w:rPr>
        <w:t xml:space="preserve">statybos </w:t>
      </w:r>
      <w:r w:rsidRPr="000F6B15">
        <w:rPr>
          <w:rFonts w:ascii="Archivo" w:hAnsi="Archivo" w:cs="Archivo"/>
          <w:sz w:val="22"/>
          <w:szCs w:val="22"/>
        </w:rPr>
        <w:t xml:space="preserve">darbai ar darbai nebuvo atlikti per nustatytus terminus, taip pat visus nuostolius, atsiradusius įgyvendinus nekokybiško ar su trūkumais parengto </w:t>
      </w:r>
      <w:r w:rsidR="0052339A">
        <w:rPr>
          <w:rFonts w:ascii="Archivo" w:hAnsi="Archivo" w:cs="Archivo"/>
          <w:sz w:val="22"/>
          <w:szCs w:val="22"/>
        </w:rPr>
        <w:t>griovimo</w:t>
      </w:r>
      <w:r w:rsidR="0052339A" w:rsidRPr="000F6B15">
        <w:rPr>
          <w:rFonts w:ascii="Archivo" w:hAnsi="Archivo" w:cs="Archivo"/>
          <w:sz w:val="22"/>
          <w:szCs w:val="22"/>
        </w:rPr>
        <w:t xml:space="preserve"> </w:t>
      </w:r>
      <w:r w:rsidRPr="000F6B15">
        <w:rPr>
          <w:rFonts w:ascii="Archivo" w:hAnsi="Archivo" w:cs="Archivo"/>
          <w:sz w:val="22"/>
          <w:szCs w:val="22"/>
        </w:rPr>
        <w:t>projekto sprendinius;</w:t>
      </w:r>
    </w:p>
    <w:p w14:paraId="59BA136D" w14:textId="5E16B24D" w:rsidR="00FB543E" w:rsidRPr="000F6B15" w:rsidRDefault="00FB543E"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per </w:t>
      </w:r>
      <w:r w:rsidR="00934277">
        <w:rPr>
          <w:rFonts w:ascii="Archivo" w:hAnsi="Archivo" w:cs="Archivo"/>
          <w:sz w:val="22"/>
          <w:szCs w:val="22"/>
        </w:rPr>
        <w:t xml:space="preserve"> 2</w:t>
      </w:r>
      <w:r w:rsidR="001B5DF4" w:rsidRPr="000F6B15">
        <w:rPr>
          <w:rFonts w:ascii="Archivo" w:hAnsi="Archivo" w:cs="Archivo"/>
          <w:sz w:val="22"/>
          <w:szCs w:val="22"/>
        </w:rPr>
        <w:t xml:space="preserve"> (</w:t>
      </w:r>
      <w:r w:rsidR="00934277">
        <w:rPr>
          <w:rFonts w:ascii="Archivo" w:hAnsi="Archivo" w:cs="Archivo"/>
          <w:sz w:val="22"/>
          <w:szCs w:val="22"/>
        </w:rPr>
        <w:t>dvi</w:t>
      </w:r>
      <w:r w:rsidR="001B5DF4" w:rsidRPr="000F6B15">
        <w:rPr>
          <w:rFonts w:ascii="Archivo" w:hAnsi="Archivo" w:cs="Archivo"/>
          <w:sz w:val="22"/>
          <w:szCs w:val="22"/>
        </w:rPr>
        <w:t>)</w:t>
      </w:r>
      <w:r w:rsidRPr="000F6B15">
        <w:rPr>
          <w:rFonts w:ascii="Archivo" w:hAnsi="Archivo" w:cs="Archivo"/>
          <w:sz w:val="22"/>
          <w:szCs w:val="22"/>
        </w:rPr>
        <w:t xml:space="preserve"> darbo dien</w:t>
      </w:r>
      <w:r w:rsidR="00934277">
        <w:rPr>
          <w:rFonts w:ascii="Archivo" w:hAnsi="Archivo" w:cs="Archivo"/>
          <w:sz w:val="22"/>
          <w:szCs w:val="22"/>
        </w:rPr>
        <w:t>as</w:t>
      </w:r>
      <w:r w:rsidR="001B5DF4" w:rsidRPr="000F6B15">
        <w:rPr>
          <w:rFonts w:ascii="Archivo" w:hAnsi="Archivo" w:cs="Archivo"/>
          <w:sz w:val="22"/>
          <w:szCs w:val="22"/>
        </w:rPr>
        <w:t xml:space="preserve"> arba</w:t>
      </w:r>
      <w:r w:rsidR="0004264B" w:rsidRPr="000F6B15">
        <w:rPr>
          <w:rFonts w:ascii="Archivo" w:hAnsi="Archivo" w:cs="Archivo"/>
          <w:sz w:val="22"/>
          <w:szCs w:val="22"/>
        </w:rPr>
        <w:t>,</w:t>
      </w:r>
      <w:r w:rsidR="001B5DF4" w:rsidRPr="000F6B15">
        <w:rPr>
          <w:rFonts w:ascii="Archivo" w:hAnsi="Archivo" w:cs="Archivo"/>
          <w:sz w:val="22"/>
          <w:szCs w:val="22"/>
        </w:rPr>
        <w:t xml:space="preserve"> Tiekėjui pagrįstai prašant</w:t>
      </w:r>
      <w:r w:rsidR="0004264B" w:rsidRPr="000F6B15">
        <w:rPr>
          <w:rFonts w:ascii="Archivo" w:hAnsi="Archivo" w:cs="Archivo"/>
          <w:sz w:val="22"/>
          <w:szCs w:val="22"/>
        </w:rPr>
        <w:t>,</w:t>
      </w:r>
      <w:r w:rsidR="00891336" w:rsidRPr="000F6B15">
        <w:rPr>
          <w:rFonts w:ascii="Archivo" w:hAnsi="Archivo" w:cs="Archivo"/>
          <w:sz w:val="22"/>
          <w:szCs w:val="22"/>
        </w:rPr>
        <w:t xml:space="preserve"> </w:t>
      </w:r>
      <w:r w:rsidR="001B5DF4" w:rsidRPr="000F6B15">
        <w:rPr>
          <w:rFonts w:ascii="Archivo" w:hAnsi="Archivo" w:cs="Archivo"/>
          <w:sz w:val="22"/>
          <w:szCs w:val="22"/>
        </w:rPr>
        <w:t xml:space="preserve">per kitą Pirkėjo nurodytą terminą, </w:t>
      </w:r>
      <w:r w:rsidRPr="000F6B15">
        <w:rPr>
          <w:rFonts w:ascii="Archivo" w:hAnsi="Archivo" w:cs="Archivo"/>
          <w:sz w:val="22"/>
          <w:szCs w:val="22"/>
        </w:rPr>
        <w:t xml:space="preserve">raštu pateikti išsamius ir kvalifikuotus atsakymus į Pirkėjo pateiktus klausimus, </w:t>
      </w:r>
      <w:r w:rsidR="001B5DF4" w:rsidRPr="000F6B15">
        <w:rPr>
          <w:rFonts w:ascii="Archivo" w:hAnsi="Archivo" w:cs="Archivo"/>
          <w:sz w:val="22"/>
          <w:szCs w:val="22"/>
        </w:rPr>
        <w:t xml:space="preserve">susijusius su parengto </w:t>
      </w:r>
      <w:r w:rsidR="00CF5554">
        <w:rPr>
          <w:rFonts w:ascii="Archivo" w:hAnsi="Archivo" w:cs="Archivo"/>
          <w:sz w:val="22"/>
          <w:szCs w:val="22"/>
        </w:rPr>
        <w:t>griovimo</w:t>
      </w:r>
      <w:r w:rsidR="00CF5554" w:rsidRPr="000F6B15">
        <w:rPr>
          <w:rFonts w:ascii="Archivo" w:hAnsi="Archivo" w:cs="Archivo"/>
          <w:sz w:val="22"/>
          <w:szCs w:val="22"/>
        </w:rPr>
        <w:t xml:space="preserve"> </w:t>
      </w:r>
      <w:r w:rsidR="001B5DF4" w:rsidRPr="000F6B15">
        <w:rPr>
          <w:rFonts w:ascii="Archivo" w:hAnsi="Archivo" w:cs="Archivo"/>
          <w:sz w:val="22"/>
          <w:szCs w:val="22"/>
        </w:rPr>
        <w:t xml:space="preserve">projekto įgyvendinimu, </w:t>
      </w:r>
      <w:r w:rsidRPr="000F6B15">
        <w:rPr>
          <w:rFonts w:ascii="Archivo" w:hAnsi="Archivo" w:cs="Archivo"/>
          <w:sz w:val="22"/>
          <w:szCs w:val="22"/>
        </w:rPr>
        <w:t xml:space="preserve">gautus </w:t>
      </w:r>
      <w:r w:rsidR="00917387" w:rsidRPr="000F6B15">
        <w:rPr>
          <w:rFonts w:ascii="Archivo" w:hAnsi="Archivo" w:cs="Archivo"/>
          <w:sz w:val="22"/>
          <w:szCs w:val="22"/>
        </w:rPr>
        <w:t xml:space="preserve">Objekto </w:t>
      </w:r>
      <w:r w:rsidR="00300917" w:rsidRPr="000F6B15">
        <w:rPr>
          <w:rFonts w:ascii="Archivo" w:hAnsi="Archivo" w:cs="Archivo"/>
          <w:sz w:val="22"/>
          <w:szCs w:val="22"/>
        </w:rPr>
        <w:t>darbų</w:t>
      </w:r>
      <w:r w:rsidRPr="000F6B15">
        <w:rPr>
          <w:rFonts w:ascii="Archivo" w:hAnsi="Archivo" w:cs="Archivo"/>
          <w:sz w:val="22"/>
          <w:szCs w:val="22"/>
        </w:rPr>
        <w:t xml:space="preserve"> pirkimo</w:t>
      </w:r>
      <w:r w:rsidR="001B5DF4" w:rsidRPr="000F6B15">
        <w:rPr>
          <w:rFonts w:ascii="Archivo" w:hAnsi="Archivo" w:cs="Archivo"/>
          <w:sz w:val="22"/>
          <w:szCs w:val="22"/>
        </w:rPr>
        <w:t xml:space="preserve"> procedūrų</w:t>
      </w:r>
      <w:r w:rsidRPr="000F6B15">
        <w:rPr>
          <w:rFonts w:ascii="Archivo" w:hAnsi="Archivo" w:cs="Archivo"/>
          <w:sz w:val="22"/>
          <w:szCs w:val="22"/>
        </w:rPr>
        <w:t xml:space="preserve"> metu arba </w:t>
      </w:r>
      <w:r w:rsidR="00917387" w:rsidRPr="000F6B15">
        <w:rPr>
          <w:rFonts w:ascii="Archivo" w:hAnsi="Archivo" w:cs="Archivo"/>
          <w:sz w:val="22"/>
          <w:szCs w:val="22"/>
        </w:rPr>
        <w:t xml:space="preserve">Objekto </w:t>
      </w:r>
      <w:r w:rsidR="00300917" w:rsidRPr="000F6B15">
        <w:rPr>
          <w:rFonts w:ascii="Archivo" w:hAnsi="Archivo" w:cs="Archivo"/>
          <w:sz w:val="22"/>
          <w:szCs w:val="22"/>
        </w:rPr>
        <w:t>darbų</w:t>
      </w:r>
      <w:r w:rsidRPr="000F6B15">
        <w:rPr>
          <w:rFonts w:ascii="Archivo" w:hAnsi="Archivo" w:cs="Archivo"/>
          <w:sz w:val="22"/>
          <w:szCs w:val="22"/>
        </w:rPr>
        <w:t xml:space="preserve"> </w:t>
      </w:r>
      <w:r w:rsidR="001B5DF4" w:rsidRPr="000F6B15">
        <w:rPr>
          <w:rFonts w:ascii="Archivo" w:hAnsi="Archivo" w:cs="Archivo"/>
          <w:sz w:val="22"/>
          <w:szCs w:val="22"/>
        </w:rPr>
        <w:t xml:space="preserve">sutarties </w:t>
      </w:r>
      <w:r w:rsidRPr="000F6B15">
        <w:rPr>
          <w:rFonts w:ascii="Archivo" w:hAnsi="Archivo" w:cs="Archivo"/>
          <w:sz w:val="22"/>
          <w:szCs w:val="22"/>
        </w:rPr>
        <w:t>vykdymo metu</w:t>
      </w:r>
      <w:r w:rsidR="001B5DF4" w:rsidRPr="000F6B15">
        <w:rPr>
          <w:rFonts w:ascii="Archivo" w:hAnsi="Archivo" w:cs="Archivo"/>
          <w:sz w:val="22"/>
          <w:szCs w:val="22"/>
        </w:rPr>
        <w:t>;</w:t>
      </w:r>
    </w:p>
    <w:p w14:paraId="52882054" w14:textId="27C3281D" w:rsidR="00FB543E" w:rsidRPr="00990E93" w:rsidRDefault="004B3FD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990E93">
        <w:rPr>
          <w:rFonts w:ascii="Archivo" w:hAnsi="Archivo" w:cs="Archivo"/>
          <w:sz w:val="22"/>
          <w:szCs w:val="22"/>
        </w:rPr>
        <w:t xml:space="preserve">jei rangovas ar Pirkėjas kreipiasi dėl būtinumo atlikti papildomus darbus, per 2 </w:t>
      </w:r>
      <w:r w:rsidR="001B5DF4" w:rsidRPr="00990E93">
        <w:rPr>
          <w:rFonts w:ascii="Archivo" w:hAnsi="Archivo" w:cs="Archivo"/>
          <w:sz w:val="22"/>
          <w:szCs w:val="22"/>
        </w:rPr>
        <w:t xml:space="preserve">(dvi) </w:t>
      </w:r>
      <w:r w:rsidRPr="00990E93">
        <w:rPr>
          <w:rFonts w:ascii="Archivo" w:hAnsi="Archivo" w:cs="Archivo"/>
          <w:sz w:val="22"/>
          <w:szCs w:val="22"/>
        </w:rPr>
        <w:t xml:space="preserve">darbo dienas </w:t>
      </w:r>
      <w:r w:rsidR="002C1740" w:rsidRPr="00990E93">
        <w:rPr>
          <w:rFonts w:ascii="Archivo" w:hAnsi="Archivo" w:cs="Archivo"/>
          <w:sz w:val="22"/>
          <w:szCs w:val="22"/>
        </w:rPr>
        <w:t xml:space="preserve">po kreipimosi </w:t>
      </w:r>
      <w:r w:rsidRPr="00990E93">
        <w:rPr>
          <w:rFonts w:ascii="Archivo" w:hAnsi="Archivo" w:cs="Archivo"/>
          <w:sz w:val="22"/>
          <w:szCs w:val="22"/>
        </w:rPr>
        <w:t>pateikti argumentuotą rašytinę išvadą dėl papildomų darbų</w:t>
      </w:r>
      <w:r w:rsidR="003929DE" w:rsidRPr="00990E93">
        <w:rPr>
          <w:rFonts w:ascii="Archivo" w:hAnsi="Archivo" w:cs="Archivo"/>
          <w:sz w:val="22"/>
          <w:szCs w:val="22"/>
        </w:rPr>
        <w:t xml:space="preserve"> ir medžiagų</w:t>
      </w:r>
      <w:r w:rsidRPr="00990E93">
        <w:rPr>
          <w:rFonts w:ascii="Archivo" w:hAnsi="Archivo" w:cs="Archivo"/>
          <w:sz w:val="22"/>
          <w:szCs w:val="22"/>
        </w:rPr>
        <w:t xml:space="preserve"> atsiradimo pagrįstumo ir įrodymus, kad be papildomų darbų neįmanoma užbaigti objekto darbų</w:t>
      </w:r>
      <w:r w:rsidR="002C1740" w:rsidRPr="00990E93">
        <w:rPr>
          <w:rFonts w:ascii="Archivo" w:hAnsi="Archivo" w:cs="Archivo"/>
          <w:sz w:val="22"/>
          <w:szCs w:val="22"/>
        </w:rPr>
        <w:t xml:space="preserve">, taip </w:t>
      </w:r>
      <w:r w:rsidR="001B5DF4" w:rsidRPr="00990E93">
        <w:rPr>
          <w:rFonts w:ascii="Archivo" w:hAnsi="Archivo" w:cs="Archivo"/>
          <w:sz w:val="22"/>
          <w:szCs w:val="22"/>
        </w:rPr>
        <w:t>pat rašytinę išvadą dėl atsisakomų darbų</w:t>
      </w:r>
      <w:r w:rsidR="002C1740" w:rsidRPr="00990E93">
        <w:rPr>
          <w:rFonts w:ascii="Archivo" w:hAnsi="Archivo" w:cs="Archivo"/>
          <w:sz w:val="22"/>
          <w:szCs w:val="22"/>
        </w:rPr>
        <w:t>, kai dėl jų kreipiamasi</w:t>
      </w:r>
      <w:r w:rsidRPr="00990E93">
        <w:rPr>
          <w:rFonts w:ascii="Archivo" w:hAnsi="Archivo" w:cs="Archivo"/>
          <w:sz w:val="22"/>
          <w:szCs w:val="22"/>
        </w:rPr>
        <w:t xml:space="preserve">. Jeigu </w:t>
      </w:r>
      <w:r w:rsidR="002C1740" w:rsidRPr="00990E93">
        <w:rPr>
          <w:rFonts w:ascii="Archivo" w:hAnsi="Archivo" w:cs="Archivo"/>
          <w:sz w:val="22"/>
          <w:szCs w:val="22"/>
        </w:rPr>
        <w:t>nustatoma</w:t>
      </w:r>
      <w:r w:rsidRPr="00990E93">
        <w:rPr>
          <w:rFonts w:ascii="Archivo" w:hAnsi="Archivo" w:cs="Archivo"/>
          <w:sz w:val="22"/>
          <w:szCs w:val="22"/>
        </w:rPr>
        <w:t>, kad atsirado papildomų darbų,</w:t>
      </w:r>
      <w:r w:rsidR="0049174D" w:rsidRPr="00990E93">
        <w:rPr>
          <w:rFonts w:ascii="Archivo" w:hAnsi="Archivo" w:cs="Archivo"/>
          <w:sz w:val="22"/>
          <w:szCs w:val="22"/>
        </w:rPr>
        <w:t xml:space="preserve"> per pagrįstą terminą</w:t>
      </w:r>
      <w:r w:rsidR="000313ED" w:rsidRPr="00990E93">
        <w:rPr>
          <w:rFonts w:ascii="Archivo" w:hAnsi="Archivo" w:cs="Archivo"/>
          <w:sz w:val="22"/>
          <w:szCs w:val="22"/>
        </w:rPr>
        <w:t xml:space="preserve"> atlikti projektinio sprendinio pakeitimą,</w:t>
      </w:r>
      <w:r w:rsidRPr="00990E93">
        <w:rPr>
          <w:rFonts w:ascii="Archivo" w:hAnsi="Archivo" w:cs="Archivo"/>
          <w:sz w:val="22"/>
          <w:szCs w:val="22"/>
        </w:rPr>
        <w:t xml:space="preserve"> </w:t>
      </w:r>
      <w:r w:rsidR="002C1740" w:rsidRPr="00990E93">
        <w:rPr>
          <w:rFonts w:ascii="Archivo" w:hAnsi="Archivo" w:cs="Archivo"/>
          <w:sz w:val="22"/>
          <w:szCs w:val="22"/>
        </w:rPr>
        <w:t xml:space="preserve">nustatyti </w:t>
      </w:r>
      <w:r w:rsidRPr="00990E93">
        <w:rPr>
          <w:rFonts w:ascii="Archivo" w:hAnsi="Archivo" w:cs="Archivo"/>
          <w:sz w:val="22"/>
          <w:szCs w:val="22"/>
        </w:rPr>
        <w:t>papildomų darbų skaičiuojam</w:t>
      </w:r>
      <w:r w:rsidR="002C1740" w:rsidRPr="00990E93">
        <w:rPr>
          <w:rFonts w:ascii="Archivo" w:hAnsi="Archivo" w:cs="Archivo"/>
          <w:sz w:val="22"/>
          <w:szCs w:val="22"/>
        </w:rPr>
        <w:t>ąją</w:t>
      </w:r>
      <w:r w:rsidRPr="00990E93">
        <w:rPr>
          <w:rFonts w:ascii="Archivo" w:hAnsi="Archivo" w:cs="Archivo"/>
          <w:sz w:val="22"/>
          <w:szCs w:val="22"/>
        </w:rPr>
        <w:t xml:space="preserve"> kain</w:t>
      </w:r>
      <w:r w:rsidR="002C1740" w:rsidRPr="00990E93">
        <w:rPr>
          <w:rFonts w:ascii="Archivo" w:hAnsi="Archivo" w:cs="Archivo"/>
          <w:sz w:val="22"/>
          <w:szCs w:val="22"/>
        </w:rPr>
        <w:t>ą</w:t>
      </w:r>
      <w:r w:rsidRPr="00990E93">
        <w:rPr>
          <w:rFonts w:ascii="Archivo" w:hAnsi="Archivo" w:cs="Archivo"/>
          <w:sz w:val="22"/>
          <w:szCs w:val="22"/>
        </w:rPr>
        <w:t xml:space="preserve"> ir skaičiuojamosios kainos dalį pateikti Pirkėjui</w:t>
      </w:r>
      <w:r w:rsidR="00B27AB6" w:rsidRPr="00990E93">
        <w:rPr>
          <w:rFonts w:ascii="Archivo" w:hAnsi="Archivo" w:cs="Archivo"/>
          <w:sz w:val="22"/>
          <w:szCs w:val="22"/>
        </w:rPr>
        <w:t>.</w:t>
      </w:r>
      <w:r w:rsidR="00FB543E" w:rsidRPr="00990E93">
        <w:rPr>
          <w:rFonts w:ascii="Archivo" w:hAnsi="Archivo" w:cs="Archivo"/>
          <w:sz w:val="22"/>
          <w:szCs w:val="22"/>
        </w:rPr>
        <w:t xml:space="preserve"> </w:t>
      </w:r>
    </w:p>
    <w:p w14:paraId="3606868E" w14:textId="639B7623" w:rsidR="004B3FD9" w:rsidRPr="000F6B15"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b/>
          <w:sz w:val="22"/>
          <w:szCs w:val="22"/>
          <w:lang w:val="lt-LT"/>
        </w:rPr>
      </w:pPr>
      <w:r w:rsidRPr="000F6B15">
        <w:rPr>
          <w:rFonts w:ascii="Archivo" w:hAnsi="Archivo" w:cs="Archivo"/>
          <w:b/>
          <w:sz w:val="22"/>
          <w:szCs w:val="22"/>
          <w:lang w:val="lt-LT"/>
        </w:rPr>
        <w:t xml:space="preserve">Pirkėjas įsipareigoja: </w:t>
      </w:r>
    </w:p>
    <w:p w14:paraId="3364BCD8" w14:textId="77777777" w:rsidR="004B3FD9" w:rsidRPr="000F6B15" w:rsidRDefault="004B3FD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laiku sumokėti Tiekėjui už kokybiškai ir laiku suteiktas</w:t>
      </w:r>
      <w:r w:rsidR="00891336" w:rsidRPr="000F6B15">
        <w:rPr>
          <w:rFonts w:ascii="Archivo" w:hAnsi="Archivo" w:cs="Archivo"/>
          <w:sz w:val="22"/>
          <w:szCs w:val="22"/>
        </w:rPr>
        <w:t xml:space="preserve"> </w:t>
      </w:r>
      <w:r w:rsidRPr="000F6B15">
        <w:rPr>
          <w:rFonts w:ascii="Archivo" w:hAnsi="Archivo" w:cs="Archivo"/>
          <w:sz w:val="22"/>
          <w:szCs w:val="22"/>
        </w:rPr>
        <w:t>Paslaugas;</w:t>
      </w:r>
    </w:p>
    <w:p w14:paraId="3AAD7A58" w14:textId="77777777" w:rsidR="004B3FD9" w:rsidRPr="000F6B15" w:rsidRDefault="004B3FD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sudaryti Tiekėjui sąlygas patekti į </w:t>
      </w:r>
      <w:r w:rsidR="0029719D" w:rsidRPr="000F6B15">
        <w:rPr>
          <w:rFonts w:ascii="Archivo" w:hAnsi="Archivo" w:cs="Archivo"/>
          <w:sz w:val="22"/>
          <w:szCs w:val="22"/>
        </w:rPr>
        <w:t>O</w:t>
      </w:r>
      <w:r w:rsidRPr="000F6B15">
        <w:rPr>
          <w:rFonts w:ascii="Archivo" w:hAnsi="Archivo" w:cs="Archivo"/>
          <w:sz w:val="22"/>
          <w:szCs w:val="22"/>
        </w:rPr>
        <w:t xml:space="preserve">bjekto teritoriją </w:t>
      </w:r>
      <w:r w:rsidR="002C1740" w:rsidRPr="000F6B15">
        <w:rPr>
          <w:rFonts w:ascii="Archivo" w:hAnsi="Archivo" w:cs="Archivo"/>
          <w:sz w:val="22"/>
          <w:szCs w:val="22"/>
        </w:rPr>
        <w:t>Paslaugoms teikti</w:t>
      </w:r>
      <w:r w:rsidRPr="000F6B15">
        <w:rPr>
          <w:rFonts w:ascii="Archivo" w:hAnsi="Archivo" w:cs="Archivo"/>
          <w:sz w:val="22"/>
          <w:szCs w:val="22"/>
        </w:rPr>
        <w:t>;</w:t>
      </w:r>
    </w:p>
    <w:p w14:paraId="2C3B4D93" w14:textId="77777777" w:rsidR="004B3FD9" w:rsidRPr="000F6B15" w:rsidRDefault="004B3FD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per 10</w:t>
      </w:r>
      <w:r w:rsidR="002C1740" w:rsidRPr="000F6B15">
        <w:rPr>
          <w:rFonts w:ascii="Archivo" w:hAnsi="Archivo" w:cs="Archivo"/>
          <w:sz w:val="22"/>
          <w:szCs w:val="22"/>
        </w:rPr>
        <w:t xml:space="preserve"> (dešimt)</w:t>
      </w:r>
      <w:r w:rsidR="00891336" w:rsidRPr="000F6B15">
        <w:rPr>
          <w:rFonts w:ascii="Archivo" w:hAnsi="Archivo" w:cs="Archivo"/>
          <w:sz w:val="22"/>
          <w:szCs w:val="22"/>
        </w:rPr>
        <w:t xml:space="preserve"> </w:t>
      </w:r>
      <w:r w:rsidRPr="000F6B15">
        <w:rPr>
          <w:rFonts w:ascii="Archivo" w:hAnsi="Archivo" w:cs="Archivo"/>
          <w:sz w:val="22"/>
          <w:szCs w:val="22"/>
        </w:rPr>
        <w:t>dienų patikrinti ir, jei nėra pastabų, pasirašyti atliktų Paslaugų priėmimo–perdavimo aktus, o jei yra pastabų, grąžinti juos su rašytinėmis pastabomis Tiekėjui ištaisyti</w:t>
      </w:r>
      <w:r w:rsidR="00CB0AD4" w:rsidRPr="000F6B15">
        <w:rPr>
          <w:rFonts w:ascii="Archivo" w:hAnsi="Archivo" w:cs="Archivo"/>
          <w:sz w:val="22"/>
          <w:szCs w:val="22"/>
        </w:rPr>
        <w:t>.</w:t>
      </w:r>
    </w:p>
    <w:p w14:paraId="7A1BBE71" w14:textId="77777777" w:rsidR="004B3FD9" w:rsidRPr="000F6B15" w:rsidRDefault="00DB3842" w:rsidP="008F75BA">
      <w:pPr>
        <w:pStyle w:val="ListParagraph"/>
        <w:numPr>
          <w:ilvl w:val="1"/>
          <w:numId w:val="3"/>
        </w:numPr>
        <w:tabs>
          <w:tab w:val="left" w:pos="567"/>
        </w:tabs>
        <w:spacing w:after="120" w:line="276" w:lineRule="auto"/>
        <w:ind w:left="0" w:firstLine="0"/>
        <w:contextualSpacing w:val="0"/>
        <w:jc w:val="both"/>
        <w:rPr>
          <w:rFonts w:ascii="Archivo" w:hAnsi="Archivo" w:cs="Archivo"/>
          <w:b/>
          <w:sz w:val="22"/>
          <w:szCs w:val="22"/>
          <w:lang w:val="lt-LT"/>
        </w:rPr>
      </w:pPr>
      <w:r w:rsidRPr="000F6B15">
        <w:rPr>
          <w:rFonts w:ascii="Archivo" w:hAnsi="Archivo" w:cs="Archivo"/>
          <w:sz w:val="22"/>
          <w:szCs w:val="22"/>
          <w:lang w:val="lt-LT"/>
        </w:rPr>
        <w:t>Nė viena Šalis neturi teisės perleisti visų arba dalies teisių ir pareigų pagal Sutartį jokiai trečiajai šaliai be išankstinio raštiško kitos Šalies sutikimo.</w:t>
      </w:r>
    </w:p>
    <w:p w14:paraId="1565DE2E" w14:textId="77777777" w:rsidR="004B3FD9" w:rsidRPr="000F6B15" w:rsidRDefault="00FC5F30" w:rsidP="00B877C2">
      <w:pPr>
        <w:pStyle w:val="Heading1"/>
        <w:rPr>
          <w:rFonts w:ascii="Archivo" w:hAnsi="Archivo" w:cs="Archivo"/>
          <w:color w:val="auto"/>
          <w:szCs w:val="22"/>
          <w:lang w:val="lt-LT"/>
        </w:rPr>
      </w:pPr>
      <w:r w:rsidRPr="000F6B15">
        <w:rPr>
          <w:rFonts w:ascii="Archivo" w:hAnsi="Archivo" w:cs="Archivo"/>
          <w:color w:val="auto"/>
          <w:szCs w:val="22"/>
          <w:lang w:val="lt-LT"/>
        </w:rPr>
        <w:lastRenderedPageBreak/>
        <w:t>S</w:t>
      </w:r>
      <w:r w:rsidR="004B3FD9" w:rsidRPr="000F6B15">
        <w:rPr>
          <w:rFonts w:ascii="Archivo" w:hAnsi="Archivo" w:cs="Archivo"/>
          <w:color w:val="auto"/>
          <w:szCs w:val="22"/>
          <w:lang w:val="lt-LT"/>
        </w:rPr>
        <w:t>UTARTIES ĮVYKDYMO</w:t>
      </w:r>
      <w:r w:rsidR="00864B72" w:rsidRPr="000F6B15">
        <w:rPr>
          <w:rFonts w:ascii="Archivo" w:hAnsi="Archivo" w:cs="Archivo"/>
          <w:color w:val="auto"/>
          <w:szCs w:val="22"/>
          <w:lang w:val="lt-LT"/>
        </w:rPr>
        <w:t xml:space="preserve"> </w:t>
      </w:r>
      <w:r w:rsidR="004B3FD9" w:rsidRPr="000F6B15">
        <w:rPr>
          <w:rFonts w:ascii="Archivo" w:hAnsi="Archivo" w:cs="Archivo"/>
          <w:color w:val="auto"/>
          <w:szCs w:val="22"/>
          <w:lang w:val="lt-LT"/>
        </w:rPr>
        <w:t xml:space="preserve">UŽTIKRINIMAS IR </w:t>
      </w:r>
      <w:r w:rsidR="004827E6" w:rsidRPr="000F6B15">
        <w:rPr>
          <w:rFonts w:ascii="Archivo" w:hAnsi="Archivo" w:cs="Archivo"/>
          <w:color w:val="auto"/>
          <w:szCs w:val="22"/>
          <w:lang w:val="lt-LT"/>
        </w:rPr>
        <w:t xml:space="preserve">TIEKĖJO </w:t>
      </w:r>
      <w:r w:rsidR="004B3FD9" w:rsidRPr="000F6B15">
        <w:rPr>
          <w:rFonts w:ascii="Archivo" w:hAnsi="Archivo" w:cs="Archivo"/>
          <w:color w:val="auto"/>
          <w:szCs w:val="22"/>
          <w:lang w:val="lt-LT"/>
        </w:rPr>
        <w:t>DRAUDIMAS</w:t>
      </w:r>
    </w:p>
    <w:p w14:paraId="00093832" w14:textId="77777777" w:rsidR="00E57FC3" w:rsidRPr="000F6B15" w:rsidRDefault="00E57FC3"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Sutarties įvykdymas užtikrinamas banko išduota garantija arba draudimo kompanijos išduotu laidavimu, arba depozitu, pervedamu į Pirkėjo sąskaitą. Sutarties įvykdymo užtikrinimo suma – 10 (dešimt) proc. nuo pradinės Sutarties vertės.</w:t>
      </w:r>
    </w:p>
    <w:p w14:paraId="7CBD9374" w14:textId="5E100EAE" w:rsidR="00C864EC" w:rsidRPr="000F6B15" w:rsidRDefault="00F14412"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Tiekėjas per 10 </w:t>
      </w:r>
      <w:r w:rsidR="00DB6660" w:rsidRPr="000F6B15">
        <w:rPr>
          <w:rFonts w:ascii="Archivo" w:hAnsi="Archivo" w:cs="Archivo"/>
          <w:sz w:val="22"/>
          <w:szCs w:val="22"/>
          <w:lang w:val="lt-LT"/>
        </w:rPr>
        <w:t xml:space="preserve">(dešimt) </w:t>
      </w:r>
      <w:r w:rsidRPr="000F6B15">
        <w:rPr>
          <w:rFonts w:ascii="Archivo" w:hAnsi="Archivo" w:cs="Archivo"/>
          <w:sz w:val="22"/>
          <w:szCs w:val="22"/>
          <w:lang w:val="lt-LT"/>
        </w:rPr>
        <w:t>dienų po Sutarties pasirašymo privalo pateikti Pirkėjui neatšaukiamą pirmo pareikalavimo Sutarties įvykdymo užtikrinimo dokumentą – banko garantiją ar draudimo bendrovės laidavimo raštą</w:t>
      </w:r>
      <w:r w:rsidR="00E57FC3" w:rsidRPr="000F6B15">
        <w:rPr>
          <w:rFonts w:ascii="Archivo" w:hAnsi="Archivo" w:cs="Archivo"/>
          <w:sz w:val="22"/>
          <w:szCs w:val="22"/>
          <w:lang w:val="lt-LT"/>
        </w:rPr>
        <w:t xml:space="preserve"> arba pervesti depozito sumą į Pirkėjo sąskaitą</w:t>
      </w:r>
      <w:r w:rsidRPr="000F6B15">
        <w:rPr>
          <w:rFonts w:ascii="Archivo" w:hAnsi="Archivo" w:cs="Archivo"/>
          <w:sz w:val="22"/>
          <w:szCs w:val="22"/>
          <w:lang w:val="lt-LT"/>
        </w:rPr>
        <w:t xml:space="preserve">. </w:t>
      </w:r>
      <w:r w:rsidR="00C864EC" w:rsidRPr="000F6B15">
        <w:rPr>
          <w:rFonts w:ascii="Archivo" w:hAnsi="Archivo" w:cs="Archivo"/>
          <w:sz w:val="22"/>
          <w:szCs w:val="22"/>
          <w:lang w:val="lt-LT"/>
        </w:rPr>
        <w:t xml:space="preserve">Sutarties įvykdymo užtikrinimo dokumento galiojimo terminas </w:t>
      </w:r>
      <w:r w:rsidR="00C864EC" w:rsidRPr="000F6B15">
        <w:rPr>
          <w:rFonts w:ascii="Archivo" w:hAnsi="Archivo" w:cs="Archivo"/>
          <w:sz w:val="22"/>
          <w:szCs w:val="22"/>
          <w:lang w:val="lt-LT" w:eastAsia="lt-LT"/>
        </w:rPr>
        <w:t xml:space="preserve">privalo būti ne trumpesnis kaip </w:t>
      </w:r>
      <w:r w:rsidR="00C864EC" w:rsidRPr="000F6B15">
        <w:rPr>
          <w:rFonts w:ascii="Archivo" w:hAnsi="Archivo" w:cs="Archivo"/>
          <w:sz w:val="22"/>
          <w:szCs w:val="22"/>
          <w:lang w:val="lt-LT"/>
        </w:rPr>
        <w:t>30 (trisdešimt) dienų</w:t>
      </w:r>
      <w:r w:rsidR="00C864EC" w:rsidRPr="000F6B15" w:rsidDel="005C4185">
        <w:rPr>
          <w:rFonts w:ascii="Archivo" w:hAnsi="Archivo" w:cs="Archivo"/>
          <w:sz w:val="22"/>
          <w:szCs w:val="22"/>
          <w:lang w:val="lt-LT" w:eastAsia="lt-LT"/>
        </w:rPr>
        <w:t xml:space="preserve"> </w:t>
      </w:r>
      <w:r w:rsidR="00976994" w:rsidRPr="000F6B15">
        <w:rPr>
          <w:rFonts w:ascii="Archivo" w:hAnsi="Archivo" w:cs="Archivo"/>
          <w:sz w:val="22"/>
          <w:szCs w:val="22"/>
          <w:lang w:val="lt-LT" w:eastAsia="lt-LT"/>
        </w:rPr>
        <w:t>po Paslaugų</w:t>
      </w:r>
      <w:r w:rsidR="00C864EC" w:rsidRPr="000F6B15">
        <w:rPr>
          <w:rFonts w:ascii="Archivo" w:hAnsi="Archivo" w:cs="Archivo"/>
          <w:sz w:val="22"/>
          <w:szCs w:val="22"/>
          <w:lang w:val="lt-LT" w:eastAsia="lt-LT"/>
        </w:rPr>
        <w:t xml:space="preserve"> teikimui nustatyto termino</w:t>
      </w:r>
      <w:r w:rsidR="00891336" w:rsidRPr="000F6B15">
        <w:rPr>
          <w:rFonts w:ascii="Archivo" w:hAnsi="Archivo" w:cs="Archivo"/>
          <w:sz w:val="22"/>
          <w:szCs w:val="22"/>
          <w:lang w:val="lt-LT" w:eastAsia="lt-LT"/>
        </w:rPr>
        <w:t xml:space="preserve"> </w:t>
      </w:r>
      <w:r w:rsidR="00C864EC" w:rsidRPr="000F6B15">
        <w:rPr>
          <w:rFonts w:ascii="Archivo" w:hAnsi="Archivo" w:cs="Archivo"/>
          <w:sz w:val="22"/>
          <w:szCs w:val="22"/>
          <w:lang w:val="lt-LT" w:eastAsia="lt-LT"/>
        </w:rPr>
        <w:t>pabaigos</w:t>
      </w:r>
      <w:r w:rsidR="00C864EC" w:rsidRPr="000F6B15">
        <w:rPr>
          <w:rFonts w:ascii="Archivo" w:hAnsi="Archivo" w:cs="Archivo"/>
          <w:sz w:val="22"/>
          <w:szCs w:val="22"/>
          <w:lang w:val="lt-LT"/>
        </w:rPr>
        <w:t xml:space="preserve">. </w:t>
      </w:r>
    </w:p>
    <w:p w14:paraId="08A7F008" w14:textId="77777777" w:rsidR="004E1F99" w:rsidRPr="000F6B15" w:rsidRDefault="00E57FC3"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Kai Sutarties įvykdymas užtikrinamas garantija arba laidavimu </w:t>
      </w:r>
      <w:r w:rsidR="004E1F99" w:rsidRPr="000F6B15">
        <w:rPr>
          <w:rFonts w:ascii="Archivo" w:hAnsi="Archivo" w:cs="Archivo"/>
          <w:sz w:val="22"/>
          <w:szCs w:val="22"/>
          <w:lang w:val="lt-LT"/>
        </w:rPr>
        <w:t>Tiekėjas kartu su Sutarties įvykdymo užtikrinimo dokumentais privalo pateikti Pirkėjui Sutarties įvykdymo užtikrinimo dokumento apmokėjimą įrodančio dokumento kopiją, kuri patvirtintų, kad Tiekėjas sumokėjo visas privalomas įmokas už Sutarties įvykdymo užtikrinimo dokument</w:t>
      </w:r>
      <w:r w:rsidR="00C62802" w:rsidRPr="000F6B15">
        <w:rPr>
          <w:rFonts w:ascii="Archivo" w:hAnsi="Archivo" w:cs="Archivo"/>
          <w:sz w:val="22"/>
          <w:szCs w:val="22"/>
          <w:lang w:val="lt-LT"/>
        </w:rPr>
        <w:t>us</w:t>
      </w:r>
      <w:r w:rsidR="004E1F99" w:rsidRPr="000F6B15">
        <w:rPr>
          <w:rFonts w:ascii="Archivo" w:hAnsi="Archivo" w:cs="Archivo"/>
          <w:sz w:val="22"/>
          <w:szCs w:val="22"/>
          <w:lang w:val="lt-LT"/>
        </w:rPr>
        <w:t>.</w:t>
      </w:r>
      <w:r w:rsidR="00891336" w:rsidRPr="000F6B15">
        <w:rPr>
          <w:rFonts w:ascii="Archivo" w:hAnsi="Archivo" w:cs="Archivo"/>
          <w:sz w:val="22"/>
          <w:szCs w:val="22"/>
          <w:lang w:val="lt-LT"/>
        </w:rPr>
        <w:t xml:space="preserve"> </w:t>
      </w:r>
    </w:p>
    <w:p w14:paraId="2DB01EB3" w14:textId="77777777" w:rsidR="001B1581" w:rsidRPr="000F6B15" w:rsidRDefault="001B1581"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Jei Sutarties galiojimo laikotarpiu, baigiantis Sutarties įvykdymo užtikrinimo dokumento galiojimo terminui, pratęsiamas Paslaugų teikimo terminas, </w:t>
      </w:r>
      <w:r w:rsidR="004E1F99" w:rsidRPr="000F6B15">
        <w:rPr>
          <w:rFonts w:ascii="Archivo" w:hAnsi="Archivo" w:cs="Archivo"/>
          <w:sz w:val="22"/>
          <w:szCs w:val="22"/>
          <w:lang w:val="lt-LT"/>
        </w:rPr>
        <w:t>arba</w:t>
      </w:r>
      <w:r w:rsidRPr="000F6B15">
        <w:rPr>
          <w:rFonts w:ascii="Archivo" w:hAnsi="Archivo" w:cs="Archivo"/>
          <w:sz w:val="22"/>
          <w:szCs w:val="22"/>
          <w:lang w:val="lt-LT"/>
        </w:rPr>
        <w:t xml:space="preserve"> </w:t>
      </w:r>
      <w:r w:rsidR="00993A21" w:rsidRPr="000F6B15">
        <w:rPr>
          <w:rFonts w:ascii="Archivo" w:hAnsi="Archivo" w:cs="Archivo"/>
          <w:sz w:val="22"/>
          <w:szCs w:val="22"/>
          <w:lang w:val="lt-LT"/>
        </w:rPr>
        <w:t xml:space="preserve">Tiekėjas nėra baigęs teikti Paslaugų, </w:t>
      </w:r>
      <w:r w:rsidR="004E1F99" w:rsidRPr="000F6B15">
        <w:rPr>
          <w:rFonts w:ascii="Archivo" w:hAnsi="Archivo" w:cs="Archivo"/>
          <w:sz w:val="22"/>
          <w:szCs w:val="22"/>
          <w:lang w:val="lt-LT"/>
        </w:rPr>
        <w:t xml:space="preserve">arba </w:t>
      </w:r>
      <w:r w:rsidR="00917387" w:rsidRPr="000F6B15">
        <w:rPr>
          <w:rFonts w:ascii="Archivo" w:hAnsi="Archivo" w:cs="Archivo"/>
          <w:sz w:val="22"/>
          <w:szCs w:val="22"/>
          <w:lang w:val="lt-LT"/>
        </w:rPr>
        <w:t xml:space="preserve">Objekto </w:t>
      </w:r>
      <w:r w:rsidR="004E1F99" w:rsidRPr="000F6B15">
        <w:rPr>
          <w:rFonts w:ascii="Archivo" w:hAnsi="Archivo" w:cs="Archivo"/>
          <w:sz w:val="22"/>
          <w:szCs w:val="22"/>
          <w:lang w:val="lt-LT"/>
        </w:rPr>
        <w:t>darbus</w:t>
      </w:r>
      <w:r w:rsidRPr="000F6B15">
        <w:rPr>
          <w:rFonts w:ascii="Archivo" w:hAnsi="Archivo" w:cs="Archivo"/>
          <w:sz w:val="22"/>
          <w:szCs w:val="22"/>
          <w:lang w:val="lt-LT"/>
        </w:rPr>
        <w:t xml:space="preserve"> vykdantis rangovas</w:t>
      </w:r>
      <w:r w:rsidR="004E1F99" w:rsidRPr="000F6B15">
        <w:rPr>
          <w:rFonts w:ascii="Archivo" w:hAnsi="Archivo" w:cs="Archivo"/>
          <w:sz w:val="22"/>
          <w:szCs w:val="22"/>
          <w:lang w:val="lt-LT"/>
        </w:rPr>
        <w:t>,</w:t>
      </w:r>
      <w:r w:rsidRPr="000F6B15">
        <w:rPr>
          <w:rFonts w:ascii="Archivo" w:hAnsi="Archivo" w:cs="Archivo"/>
          <w:sz w:val="22"/>
          <w:szCs w:val="22"/>
          <w:lang w:val="lt-LT"/>
        </w:rPr>
        <w:t xml:space="preserve"> neįgijęs teisės į </w:t>
      </w:r>
      <w:r w:rsidR="00917387" w:rsidRPr="000F6B15">
        <w:rPr>
          <w:rFonts w:ascii="Archivo" w:hAnsi="Archivo" w:cs="Archivo"/>
          <w:sz w:val="22"/>
          <w:szCs w:val="22"/>
          <w:lang w:val="lt-LT"/>
        </w:rPr>
        <w:t xml:space="preserve">Objekto </w:t>
      </w:r>
      <w:r w:rsidR="00300917" w:rsidRPr="000F6B15">
        <w:rPr>
          <w:rFonts w:ascii="Archivo" w:hAnsi="Archivo" w:cs="Archivo"/>
          <w:sz w:val="22"/>
          <w:szCs w:val="22"/>
          <w:lang w:val="lt-LT"/>
        </w:rPr>
        <w:t>darbų</w:t>
      </w:r>
      <w:r w:rsidRPr="000F6B15">
        <w:rPr>
          <w:rFonts w:ascii="Archivo" w:hAnsi="Archivo" w:cs="Archivo"/>
          <w:sz w:val="22"/>
          <w:szCs w:val="22"/>
          <w:lang w:val="lt-LT"/>
        </w:rPr>
        <w:t xml:space="preserve"> vykdymo termino partęsimą</w:t>
      </w:r>
      <w:r w:rsidR="00993A21" w:rsidRPr="000F6B15">
        <w:rPr>
          <w:rFonts w:ascii="Archivo" w:hAnsi="Archivo" w:cs="Archivo"/>
          <w:sz w:val="22"/>
          <w:szCs w:val="22"/>
          <w:lang w:val="lt-LT"/>
        </w:rPr>
        <w:t>,</w:t>
      </w:r>
      <w:r w:rsidRPr="000F6B15">
        <w:rPr>
          <w:rFonts w:ascii="Archivo" w:hAnsi="Archivo" w:cs="Archivo"/>
          <w:sz w:val="22"/>
          <w:szCs w:val="22"/>
          <w:lang w:val="lt-LT"/>
        </w:rPr>
        <w:t xml:space="preserve"> vėluoja atlikti darbus, </w:t>
      </w:r>
      <w:r w:rsidR="0074310E" w:rsidRPr="000F6B15">
        <w:rPr>
          <w:rFonts w:ascii="Archivo" w:hAnsi="Archivo" w:cs="Archivo"/>
          <w:sz w:val="22"/>
          <w:szCs w:val="22"/>
          <w:lang w:val="lt-LT"/>
        </w:rPr>
        <w:t xml:space="preserve">arba kai Sutartyje nustatytais atvejais yra perskaičiuota Pradinė Sutarties vertė, </w:t>
      </w:r>
      <w:r w:rsidRPr="000F6B15">
        <w:rPr>
          <w:rFonts w:ascii="Archivo" w:hAnsi="Archivo" w:cs="Archivo"/>
          <w:sz w:val="22"/>
          <w:szCs w:val="22"/>
          <w:lang w:val="lt-LT"/>
        </w:rPr>
        <w:t>Tiekėjas savo sąskaita</w:t>
      </w:r>
      <w:r w:rsidR="004E1F99" w:rsidRPr="000F6B15">
        <w:rPr>
          <w:rFonts w:ascii="Archivo" w:hAnsi="Archivo" w:cs="Archivo"/>
          <w:sz w:val="22"/>
          <w:szCs w:val="22"/>
          <w:lang w:val="lt-LT"/>
        </w:rPr>
        <w:t>,</w:t>
      </w:r>
      <w:r w:rsidRPr="000F6B15">
        <w:rPr>
          <w:rFonts w:ascii="Archivo" w:hAnsi="Archivo" w:cs="Archivo"/>
          <w:sz w:val="22"/>
          <w:szCs w:val="22"/>
          <w:lang w:val="lt-LT"/>
        </w:rPr>
        <w:t xml:space="preserve"> ne vėliau nei likus 5 (penkioms) darbo dien</w:t>
      </w:r>
      <w:r w:rsidR="00993A21" w:rsidRPr="000F6B15">
        <w:rPr>
          <w:rFonts w:ascii="Archivo" w:hAnsi="Archivo" w:cs="Archivo"/>
          <w:sz w:val="22"/>
          <w:szCs w:val="22"/>
          <w:lang w:val="lt-LT"/>
        </w:rPr>
        <w:t>oms</w:t>
      </w:r>
      <w:r w:rsidRPr="000F6B15">
        <w:rPr>
          <w:rFonts w:ascii="Archivo" w:hAnsi="Archivo" w:cs="Archivo"/>
          <w:sz w:val="22"/>
          <w:szCs w:val="22"/>
          <w:lang w:val="lt-LT"/>
        </w:rPr>
        <w:t xml:space="preserve"> iki pateikto Sutarties įvykdymo užtikrinimo dokumento galiojimo termino pabaigos</w:t>
      </w:r>
      <w:r w:rsidR="004E1F99" w:rsidRPr="000F6B15">
        <w:rPr>
          <w:rFonts w:ascii="Archivo" w:hAnsi="Archivo" w:cs="Archivo"/>
          <w:sz w:val="22"/>
          <w:szCs w:val="22"/>
          <w:lang w:val="lt-LT"/>
        </w:rPr>
        <w:t>,</w:t>
      </w:r>
      <w:r w:rsidRPr="000F6B15">
        <w:rPr>
          <w:rFonts w:ascii="Archivo" w:hAnsi="Archivo" w:cs="Archivo"/>
          <w:sz w:val="22"/>
          <w:szCs w:val="22"/>
          <w:lang w:val="lt-LT"/>
        </w:rPr>
        <w:t xml:space="preserve"> privalo pateikti pratęstą Sutarties įvykdymo užtikrinimo dokumentą</w:t>
      </w:r>
      <w:r w:rsidR="0074310E" w:rsidRPr="000F6B15">
        <w:rPr>
          <w:rFonts w:ascii="Archivo" w:hAnsi="Archivo" w:cs="Archivo"/>
          <w:sz w:val="22"/>
          <w:szCs w:val="22"/>
          <w:lang w:val="lt-LT"/>
        </w:rPr>
        <w:t xml:space="preserve"> arba perskaičiuotam Pradinės sutarties vertės dydžiui išduotą Sutarties įvykdymo užtikrinimo dokumentą</w:t>
      </w:r>
      <w:r w:rsidRPr="000F6B15">
        <w:rPr>
          <w:rFonts w:ascii="Archivo" w:hAnsi="Archivo" w:cs="Archivo"/>
          <w:sz w:val="22"/>
          <w:szCs w:val="22"/>
          <w:lang w:val="lt-LT"/>
        </w:rPr>
        <w:t xml:space="preserve"> ir apmokėjimo už jį patvirtinančio dokumento kopiją tokiam terminui, kiek yra pratęsiamas Paslaugų teikimo terminas, o kai Paslaugos privalo būti teikiamos nepratęsus Paslaugų teikimo termino – tokiam terminui, per kurį numatoma baigti teikti Paslaugas.</w:t>
      </w:r>
      <w:r w:rsidR="00891336" w:rsidRPr="000F6B15">
        <w:rPr>
          <w:rFonts w:ascii="Archivo" w:hAnsi="Archivo" w:cs="Archivo"/>
          <w:sz w:val="22"/>
          <w:szCs w:val="22"/>
          <w:lang w:val="lt-LT"/>
        </w:rPr>
        <w:t xml:space="preserve"> </w:t>
      </w:r>
    </w:p>
    <w:p w14:paraId="589690EB" w14:textId="77777777" w:rsidR="00F14412" w:rsidRPr="000F6B15" w:rsidRDefault="00C864E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Sutartie</w:t>
      </w:r>
      <w:r w:rsidR="00993A21" w:rsidRPr="000F6B15">
        <w:rPr>
          <w:rFonts w:ascii="Archivo" w:hAnsi="Archivo" w:cs="Archivo"/>
          <w:sz w:val="22"/>
          <w:szCs w:val="22"/>
          <w:lang w:val="lt-LT"/>
        </w:rPr>
        <w:t>s įvykdymo užtikrinimo dokumentų projektai turi būti pateikti</w:t>
      </w:r>
      <w:r w:rsidRPr="000F6B15">
        <w:rPr>
          <w:rFonts w:ascii="Archivo" w:hAnsi="Archivo" w:cs="Archivo"/>
          <w:sz w:val="22"/>
          <w:szCs w:val="22"/>
          <w:lang w:val="lt-LT"/>
        </w:rPr>
        <w:t xml:space="preserve"> Pirkėjui suderinti. </w:t>
      </w:r>
      <w:r w:rsidR="00F14412" w:rsidRPr="000F6B15">
        <w:rPr>
          <w:rFonts w:ascii="Archivo" w:hAnsi="Archivo" w:cs="Archivo"/>
          <w:sz w:val="22"/>
          <w:szCs w:val="22"/>
          <w:lang w:val="lt-LT"/>
        </w:rPr>
        <w:t>Sutarties</w:t>
      </w:r>
      <w:r w:rsidR="00993A21" w:rsidRPr="000F6B15">
        <w:rPr>
          <w:rFonts w:ascii="Archivo" w:hAnsi="Archivo" w:cs="Archivo"/>
          <w:sz w:val="22"/>
          <w:szCs w:val="22"/>
          <w:lang w:val="lt-LT"/>
        </w:rPr>
        <w:t xml:space="preserve"> įvykdymo užtikrinimo dokumentai</w:t>
      </w:r>
      <w:r w:rsidR="00F14412" w:rsidRPr="000F6B15">
        <w:rPr>
          <w:rFonts w:ascii="Archivo" w:hAnsi="Archivo" w:cs="Archivo"/>
          <w:sz w:val="22"/>
          <w:szCs w:val="22"/>
          <w:lang w:val="lt-LT"/>
        </w:rPr>
        <w:t xml:space="preserve"> privalo galioti visiems Tiekėjo įsipareigojimams pagal Sutartį, įskaitant baudas,</w:t>
      </w:r>
      <w:r w:rsidR="004C4E2C" w:rsidRPr="000F6B15">
        <w:rPr>
          <w:rFonts w:ascii="Archivo" w:hAnsi="Archivo" w:cs="Archivo"/>
          <w:sz w:val="22"/>
          <w:szCs w:val="22"/>
          <w:lang w:val="lt-LT"/>
        </w:rPr>
        <w:t xml:space="preserve"> </w:t>
      </w:r>
      <w:r w:rsidR="00F14412" w:rsidRPr="000F6B15">
        <w:rPr>
          <w:rFonts w:ascii="Archivo" w:hAnsi="Archivo" w:cs="Archivo"/>
          <w:sz w:val="22"/>
          <w:szCs w:val="22"/>
          <w:lang w:val="lt-LT"/>
        </w:rPr>
        <w:t>palūkanas ar kitas pagrįstai pagal Sutartį iš Tiekėjas reikalaujamas sumas.</w:t>
      </w:r>
      <w:r w:rsidR="00891336" w:rsidRPr="000F6B15">
        <w:rPr>
          <w:rFonts w:ascii="Archivo" w:hAnsi="Archivo" w:cs="Archivo"/>
          <w:sz w:val="22"/>
          <w:szCs w:val="22"/>
          <w:lang w:val="lt-LT"/>
        </w:rPr>
        <w:t xml:space="preserve"> </w:t>
      </w:r>
      <w:r w:rsidR="00F14412" w:rsidRPr="000F6B15">
        <w:rPr>
          <w:rFonts w:ascii="Archivo" w:hAnsi="Archivo" w:cs="Archivo"/>
          <w:sz w:val="22"/>
          <w:szCs w:val="22"/>
          <w:lang w:val="lt-LT"/>
        </w:rPr>
        <w:t>Sutarties įvykdymo užtikrinimo dokumente turi būti numatyta, kad užtikrinimo suma turi būti išmokama Pirkėjui ne vėliau kaip per 15</w:t>
      </w:r>
      <w:r w:rsidR="004E1F99" w:rsidRPr="000F6B15">
        <w:rPr>
          <w:rFonts w:ascii="Archivo" w:hAnsi="Archivo" w:cs="Archivo"/>
          <w:sz w:val="22"/>
          <w:szCs w:val="22"/>
          <w:lang w:val="lt-LT"/>
        </w:rPr>
        <w:t xml:space="preserve"> (penkiolika)</w:t>
      </w:r>
      <w:r w:rsidR="00F14412" w:rsidRPr="000F6B15">
        <w:rPr>
          <w:rFonts w:ascii="Archivo" w:hAnsi="Archivo" w:cs="Archivo"/>
          <w:sz w:val="22"/>
          <w:szCs w:val="22"/>
          <w:lang w:val="lt-LT"/>
        </w:rPr>
        <w:t xml:space="preserve"> dienų nuo pirmo raštiško Pirkėjo pranešimo pateikimo jį išdavusiam subjektui, kuriame nurodoma reikalaujama suma ir nurodomi Tiekėjo nevykdomi </w:t>
      </w:r>
      <w:r w:rsidR="006F105B" w:rsidRPr="000F6B15">
        <w:rPr>
          <w:rFonts w:ascii="Archivo" w:hAnsi="Archivo" w:cs="Archivo"/>
          <w:sz w:val="22"/>
          <w:szCs w:val="22"/>
          <w:lang w:val="lt-LT"/>
        </w:rPr>
        <w:t xml:space="preserve">sutartiniai </w:t>
      </w:r>
      <w:r w:rsidR="00F14412" w:rsidRPr="000F6B15">
        <w:rPr>
          <w:rFonts w:ascii="Archivo" w:hAnsi="Archivo" w:cs="Archivo"/>
          <w:sz w:val="22"/>
          <w:szCs w:val="22"/>
          <w:lang w:val="lt-LT"/>
        </w:rPr>
        <w:t xml:space="preserve">įsipareigojimai. </w:t>
      </w:r>
    </w:p>
    <w:p w14:paraId="234263AF" w14:textId="77777777" w:rsidR="004E1F99" w:rsidRPr="000F6B15" w:rsidRDefault="00993A21"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Per 10 </w:t>
      </w:r>
      <w:r w:rsidR="004E1F99" w:rsidRPr="000F6B15">
        <w:rPr>
          <w:rFonts w:ascii="Archivo" w:hAnsi="Archivo" w:cs="Archivo"/>
          <w:sz w:val="22"/>
          <w:szCs w:val="22"/>
          <w:lang w:val="lt-LT"/>
        </w:rPr>
        <w:t>(dešimt)</w:t>
      </w:r>
      <w:r w:rsidRPr="000F6B15">
        <w:rPr>
          <w:rFonts w:ascii="Archivo" w:hAnsi="Archivo" w:cs="Archivo"/>
          <w:sz w:val="22"/>
          <w:szCs w:val="22"/>
          <w:lang w:val="lt-LT"/>
        </w:rPr>
        <w:t xml:space="preserve"> dienų nuo Sutarties įsigaliojimo dienos Tiekėjas savo lėšomis privalo </w:t>
      </w:r>
      <w:r w:rsidR="00084B26" w:rsidRPr="000F6B15">
        <w:rPr>
          <w:rFonts w:ascii="Archivo" w:hAnsi="Archivo" w:cs="Archivo"/>
          <w:sz w:val="22"/>
          <w:szCs w:val="22"/>
          <w:lang w:val="lt-LT"/>
        </w:rPr>
        <w:t xml:space="preserve">visam Sutarties galiojimo laikotarpiui </w:t>
      </w:r>
      <w:r w:rsidRPr="000F6B15">
        <w:rPr>
          <w:rFonts w:ascii="Archivo" w:hAnsi="Archivo" w:cs="Archivo"/>
          <w:sz w:val="22"/>
          <w:szCs w:val="22"/>
          <w:lang w:val="lt-LT"/>
        </w:rPr>
        <w:t>apsidrausti</w:t>
      </w:r>
      <w:r w:rsidR="00891336" w:rsidRPr="000F6B15">
        <w:rPr>
          <w:rFonts w:ascii="Archivo" w:hAnsi="Archivo" w:cs="Archivo"/>
          <w:sz w:val="22"/>
          <w:szCs w:val="22"/>
          <w:lang w:val="lt-LT"/>
        </w:rPr>
        <w:t xml:space="preserve"> </w:t>
      </w:r>
      <w:r w:rsidR="001F2FBB" w:rsidRPr="000F6B15">
        <w:rPr>
          <w:rFonts w:ascii="Archivo" w:hAnsi="Archivo" w:cs="Archivo"/>
          <w:sz w:val="22"/>
          <w:szCs w:val="22"/>
          <w:lang w:val="lt-LT"/>
        </w:rPr>
        <w:t xml:space="preserve">statinio projektuotojo civilinę atsakomybę ir projekto vykdymo priežiūrą privalomuoju </w:t>
      </w:r>
      <w:r w:rsidR="00084B26" w:rsidRPr="000F6B15">
        <w:rPr>
          <w:rFonts w:ascii="Archivo" w:hAnsi="Archivo" w:cs="Archivo"/>
          <w:sz w:val="22"/>
          <w:szCs w:val="22"/>
          <w:lang w:val="lt-LT"/>
        </w:rPr>
        <w:t xml:space="preserve">draudimu </w:t>
      </w:r>
      <w:r w:rsidRPr="000F6B15">
        <w:rPr>
          <w:rFonts w:ascii="Archivo" w:hAnsi="Archivo" w:cs="Archivo"/>
          <w:sz w:val="22"/>
          <w:szCs w:val="22"/>
          <w:lang w:val="lt-LT"/>
        </w:rPr>
        <w:t>ne mažesn</w:t>
      </w:r>
      <w:r w:rsidR="001F2FBB" w:rsidRPr="000F6B15">
        <w:rPr>
          <w:rFonts w:ascii="Archivo" w:hAnsi="Archivo" w:cs="Archivo"/>
          <w:sz w:val="22"/>
          <w:szCs w:val="22"/>
          <w:lang w:val="lt-LT"/>
        </w:rPr>
        <w:t>e nei</w:t>
      </w:r>
      <w:r w:rsidRPr="000F6B15">
        <w:rPr>
          <w:rFonts w:ascii="Archivo" w:hAnsi="Archivo" w:cs="Archivo"/>
          <w:sz w:val="22"/>
          <w:szCs w:val="22"/>
          <w:lang w:val="lt-LT"/>
        </w:rPr>
        <w:t xml:space="preserve"> 43 400 Eur (keturiasdešimt </w:t>
      </w:r>
      <w:r w:rsidR="006F105B" w:rsidRPr="000F6B15">
        <w:rPr>
          <w:rFonts w:ascii="Archivo" w:hAnsi="Archivo" w:cs="Archivo"/>
          <w:sz w:val="22"/>
          <w:szCs w:val="22"/>
          <w:lang w:val="lt-LT"/>
        </w:rPr>
        <w:t xml:space="preserve">trijų tūkstančių </w:t>
      </w:r>
      <w:r w:rsidRPr="000F6B15">
        <w:rPr>
          <w:rFonts w:ascii="Archivo" w:hAnsi="Archivo" w:cs="Archivo"/>
          <w:sz w:val="22"/>
          <w:szCs w:val="22"/>
          <w:lang w:val="lt-LT"/>
        </w:rPr>
        <w:t>keturi</w:t>
      </w:r>
      <w:r w:rsidR="006F105B" w:rsidRPr="000F6B15">
        <w:rPr>
          <w:rFonts w:ascii="Archivo" w:hAnsi="Archivo" w:cs="Archivo"/>
          <w:sz w:val="22"/>
          <w:szCs w:val="22"/>
          <w:lang w:val="lt-LT"/>
        </w:rPr>
        <w:t>ų</w:t>
      </w:r>
      <w:r w:rsidRPr="000F6B15">
        <w:rPr>
          <w:rFonts w:ascii="Archivo" w:hAnsi="Archivo" w:cs="Archivo"/>
          <w:sz w:val="22"/>
          <w:szCs w:val="22"/>
          <w:lang w:val="lt-LT"/>
        </w:rPr>
        <w:t xml:space="preserve"> </w:t>
      </w:r>
      <w:r w:rsidR="006F105B" w:rsidRPr="000F6B15">
        <w:rPr>
          <w:rFonts w:ascii="Archivo" w:hAnsi="Archivo" w:cs="Archivo"/>
          <w:sz w:val="22"/>
          <w:szCs w:val="22"/>
          <w:lang w:val="lt-LT"/>
        </w:rPr>
        <w:t xml:space="preserve">šimtų </w:t>
      </w:r>
      <w:r w:rsidRPr="000F6B15">
        <w:rPr>
          <w:rFonts w:ascii="Archivo" w:hAnsi="Archivo" w:cs="Archivo"/>
          <w:sz w:val="22"/>
          <w:szCs w:val="22"/>
          <w:lang w:val="lt-LT"/>
        </w:rPr>
        <w:t xml:space="preserve">Eur) </w:t>
      </w:r>
      <w:r w:rsidR="006F105B" w:rsidRPr="000F6B15">
        <w:rPr>
          <w:rFonts w:ascii="Archivo" w:hAnsi="Archivo" w:cs="Archivo"/>
          <w:sz w:val="22"/>
          <w:szCs w:val="22"/>
          <w:lang w:val="lt-LT"/>
        </w:rPr>
        <w:t xml:space="preserve">suma </w:t>
      </w:r>
      <w:r w:rsidRPr="000F6B15">
        <w:rPr>
          <w:rFonts w:ascii="Archivo" w:hAnsi="Archivo" w:cs="Archivo"/>
          <w:sz w:val="22"/>
          <w:szCs w:val="22"/>
          <w:lang w:val="lt-LT"/>
        </w:rPr>
        <w:t>vienam draudžiamajam įvykiui su Pirkėju suderintomis draudimo sąlygomis</w:t>
      </w:r>
      <w:r w:rsidR="004E1F99" w:rsidRPr="000F6B15">
        <w:rPr>
          <w:rFonts w:ascii="Archivo" w:hAnsi="Archivo" w:cs="Archivo"/>
          <w:sz w:val="22"/>
          <w:szCs w:val="22"/>
          <w:lang w:val="lt-LT"/>
        </w:rPr>
        <w:t xml:space="preserve"> bei</w:t>
      </w:r>
      <w:r w:rsidRPr="000F6B15">
        <w:rPr>
          <w:rFonts w:ascii="Archivo" w:hAnsi="Archivo" w:cs="Archivo"/>
          <w:sz w:val="22"/>
          <w:szCs w:val="22"/>
          <w:lang w:val="lt-LT"/>
        </w:rPr>
        <w:t xml:space="preserve"> </w:t>
      </w:r>
      <w:r w:rsidR="004E1F99" w:rsidRPr="000F6B15">
        <w:rPr>
          <w:rFonts w:ascii="Archivo" w:hAnsi="Archivo" w:cs="Archivo"/>
          <w:sz w:val="22"/>
          <w:szCs w:val="22"/>
          <w:lang w:val="lt-LT"/>
        </w:rPr>
        <w:t>p</w:t>
      </w:r>
      <w:r w:rsidRPr="000F6B15">
        <w:rPr>
          <w:rFonts w:ascii="Archivo" w:hAnsi="Archivo" w:cs="Archivo"/>
          <w:sz w:val="22"/>
          <w:szCs w:val="22"/>
          <w:lang w:val="lt-LT"/>
        </w:rPr>
        <w:t>ateikti</w:t>
      </w:r>
      <w:r w:rsidR="004E1F99" w:rsidRPr="000F6B15">
        <w:rPr>
          <w:rFonts w:ascii="Archivo" w:hAnsi="Archivo" w:cs="Archivo"/>
          <w:sz w:val="22"/>
          <w:szCs w:val="22"/>
          <w:lang w:val="lt-LT"/>
        </w:rPr>
        <w:t xml:space="preserve"> Pirkėjui</w:t>
      </w:r>
      <w:r w:rsidRPr="000F6B15">
        <w:rPr>
          <w:rFonts w:ascii="Archivo" w:hAnsi="Archivo" w:cs="Archivo"/>
          <w:sz w:val="22"/>
          <w:szCs w:val="22"/>
          <w:lang w:val="lt-LT"/>
        </w:rPr>
        <w:t xml:space="preserve"> draudimo liudijim</w:t>
      </w:r>
      <w:r w:rsidR="00084B26" w:rsidRPr="000F6B15">
        <w:rPr>
          <w:rFonts w:ascii="Archivo" w:hAnsi="Archivo" w:cs="Archivo"/>
          <w:sz w:val="22"/>
          <w:szCs w:val="22"/>
          <w:lang w:val="lt-LT"/>
        </w:rPr>
        <w:t>ą ir jo</w:t>
      </w:r>
      <w:r w:rsidRPr="000F6B15">
        <w:rPr>
          <w:rFonts w:ascii="Archivo" w:hAnsi="Archivo" w:cs="Archivo"/>
          <w:sz w:val="22"/>
          <w:szCs w:val="22"/>
          <w:lang w:val="lt-LT"/>
        </w:rPr>
        <w:t xml:space="preserve"> apmokėjimo </w:t>
      </w:r>
      <w:r w:rsidR="00084B26" w:rsidRPr="000F6B15">
        <w:rPr>
          <w:rFonts w:ascii="Archivo" w:hAnsi="Archivo" w:cs="Archivo"/>
          <w:sz w:val="22"/>
          <w:szCs w:val="22"/>
          <w:lang w:val="lt-LT"/>
        </w:rPr>
        <w:t xml:space="preserve">dokumento </w:t>
      </w:r>
      <w:r w:rsidRPr="000F6B15">
        <w:rPr>
          <w:rFonts w:ascii="Archivo" w:hAnsi="Archivo" w:cs="Archivo"/>
          <w:sz w:val="22"/>
          <w:szCs w:val="22"/>
          <w:lang w:val="lt-LT"/>
        </w:rPr>
        <w:t>kopiją.</w:t>
      </w:r>
      <w:r w:rsidR="00084B26" w:rsidRPr="000F6B15">
        <w:rPr>
          <w:rFonts w:ascii="Archivo" w:hAnsi="Archivo" w:cs="Archivo"/>
          <w:sz w:val="22"/>
          <w:szCs w:val="22"/>
          <w:lang w:val="lt-LT"/>
        </w:rPr>
        <w:t xml:space="preserve"> </w:t>
      </w:r>
    </w:p>
    <w:p w14:paraId="44F70205" w14:textId="77777777" w:rsidR="004E1F99" w:rsidRPr="000F6B15" w:rsidRDefault="004E1F9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Tiekėjas įsipareigoja savo sąskaita pratęsti (atnaujinti) sudarytą </w:t>
      </w:r>
      <w:r w:rsidR="001F2FBB" w:rsidRPr="000F6B15">
        <w:rPr>
          <w:rFonts w:ascii="Archivo" w:hAnsi="Archivo" w:cs="Archivo"/>
          <w:sz w:val="22"/>
          <w:szCs w:val="22"/>
          <w:lang w:val="lt-LT"/>
        </w:rPr>
        <w:t>privalomojo</w:t>
      </w:r>
      <w:r w:rsidRPr="000F6B15">
        <w:rPr>
          <w:rFonts w:ascii="Archivo" w:hAnsi="Archivo" w:cs="Archivo"/>
          <w:sz w:val="22"/>
          <w:szCs w:val="22"/>
          <w:lang w:val="lt-LT"/>
        </w:rPr>
        <w:t xml:space="preserve"> draudimo sutartį ir pateikti Pirkėjui šios draudimo </w:t>
      </w:r>
      <w:smartTag w:uri="schemas-tilde-lt/tildestengine" w:element="templates">
        <w:smartTagPr>
          <w:attr w:name="baseform" w:val="sutart|is"/>
          <w:attr w:name="id" w:val="-1"/>
          <w:attr w:name="text" w:val="sutarties"/>
        </w:smartTagPr>
        <w:r w:rsidRPr="000F6B15">
          <w:rPr>
            <w:rFonts w:ascii="Archivo" w:hAnsi="Archivo" w:cs="Archivo"/>
            <w:sz w:val="22"/>
            <w:szCs w:val="22"/>
            <w:lang w:val="lt-LT"/>
          </w:rPr>
          <w:t>sutarties</w:t>
        </w:r>
      </w:smartTag>
      <w:r w:rsidRPr="000F6B15">
        <w:rPr>
          <w:rFonts w:ascii="Archivo" w:hAnsi="Archivo" w:cs="Archivo"/>
          <w:sz w:val="22"/>
          <w:szCs w:val="22"/>
          <w:lang w:val="lt-LT"/>
        </w:rPr>
        <w:t xml:space="preserve"> pratęsimą (atnaujinimą) patvirtinančio dokumento </w:t>
      </w:r>
      <w:r w:rsidR="00084B26" w:rsidRPr="000F6B15">
        <w:rPr>
          <w:rFonts w:ascii="Archivo" w:hAnsi="Archivo" w:cs="Archivo"/>
          <w:sz w:val="22"/>
          <w:szCs w:val="22"/>
          <w:lang w:val="lt-LT"/>
        </w:rPr>
        <w:t>ir apmokėjimo už jį tinkamai patvirtintas</w:t>
      </w:r>
      <w:r w:rsidRPr="000F6B15">
        <w:rPr>
          <w:rFonts w:ascii="Archivo" w:hAnsi="Archivo" w:cs="Archivo"/>
          <w:sz w:val="22"/>
          <w:szCs w:val="22"/>
          <w:lang w:val="lt-LT"/>
        </w:rPr>
        <w:t xml:space="preserve"> kopij</w:t>
      </w:r>
      <w:r w:rsidR="00084B26" w:rsidRPr="000F6B15">
        <w:rPr>
          <w:rFonts w:ascii="Archivo" w:hAnsi="Archivo" w:cs="Archivo"/>
          <w:sz w:val="22"/>
          <w:szCs w:val="22"/>
          <w:lang w:val="lt-LT"/>
        </w:rPr>
        <w:t>as</w:t>
      </w:r>
      <w:r w:rsidRPr="000F6B15">
        <w:rPr>
          <w:rFonts w:ascii="Archivo" w:hAnsi="Archivo" w:cs="Archivo"/>
          <w:sz w:val="22"/>
          <w:szCs w:val="22"/>
          <w:lang w:val="lt-LT"/>
        </w:rPr>
        <w:t xml:space="preserve">, jeigu pateiktos draudimo sutarties galiojimo laikotarpis ir (arba) draudimo apsaugos laikotarpis pasibaigs anksčiau, nei Tiekėjas įvykdys visus savo įsipareigojimus pagal Sutartį. </w:t>
      </w:r>
    </w:p>
    <w:p w14:paraId="531564AA" w14:textId="77777777" w:rsidR="00E57FC3" w:rsidRPr="000F6B15" w:rsidRDefault="00E57FC3"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Kai Sutarties įvykdymas užtikrinamas depozitu, depozitas Tiekėjui yra grąžinamas per 30 (trisdešimt) dienų po Paslaugų priėmimo</w:t>
      </w:r>
      <w:r w:rsidR="00834712" w:rsidRPr="000F6B15">
        <w:rPr>
          <w:rFonts w:ascii="Archivo" w:hAnsi="Archivo" w:cs="Archivo"/>
          <w:sz w:val="22"/>
          <w:szCs w:val="22"/>
          <w:lang w:val="lt-LT"/>
        </w:rPr>
        <w:t>–</w:t>
      </w:r>
      <w:r w:rsidRPr="000F6B15">
        <w:rPr>
          <w:rFonts w:ascii="Archivo" w:hAnsi="Archivo" w:cs="Archivo"/>
          <w:sz w:val="22"/>
          <w:szCs w:val="22"/>
          <w:lang w:val="lt-LT"/>
        </w:rPr>
        <w:t>perdavimo akto pasirašymo ir Tiekėjui visiškai įvykdžius sutartinius įsipareigojimus. Tiekėjui atsisakius įvykdyti Pirkėjo reikalaujamą prievolę per reikalavime nurodytą terminą, depozitas gali būti panaudotas visiems Tiekėjo įsipareigojimams pagal Sutartį, įskaitant baudas, delspinigius, palūkanas ar kitas pagrįstai pagal Sutartį iš Tiekėjo reikalaujamas sumas.</w:t>
      </w:r>
    </w:p>
    <w:p w14:paraId="76C3A858" w14:textId="77777777" w:rsidR="00B82E29" w:rsidRPr="000F6B15" w:rsidRDefault="00834712" w:rsidP="00B877C2">
      <w:pPr>
        <w:pStyle w:val="Heading1"/>
        <w:rPr>
          <w:rFonts w:ascii="Archivo" w:hAnsi="Archivo" w:cs="Archivo"/>
          <w:color w:val="auto"/>
          <w:szCs w:val="22"/>
          <w:lang w:val="lt-LT"/>
        </w:rPr>
      </w:pPr>
      <w:r w:rsidRPr="000F6B15">
        <w:rPr>
          <w:rFonts w:ascii="Archivo" w:hAnsi="Archivo" w:cs="Archivo"/>
          <w:color w:val="auto"/>
          <w:szCs w:val="22"/>
          <w:lang w:val="lt-LT"/>
        </w:rPr>
        <w:lastRenderedPageBreak/>
        <w:t>SUBTIEKIMAS [IR JUNGTINĖ VEIKLA]</w:t>
      </w:r>
    </w:p>
    <w:p w14:paraId="4B1E28F6" w14:textId="77777777" w:rsidR="005552FA" w:rsidRPr="000F6B15" w:rsidRDefault="005552FA"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Sutarčiai vykdyti šiame punkte nurodytoms Paslaugoms teikti (įskaitant darbų vykdymą ir prekių tiekimą, kuriuos apima Paslaugų teikimas) Tiekėjas numato pasitelkti šiuos subtiekėjus: </w:t>
      </w:r>
      <w:r w:rsidRPr="000F6B15">
        <w:rPr>
          <w:rFonts w:ascii="Archivo" w:hAnsi="Archivo" w:cs="Archivo"/>
          <w:sz w:val="22"/>
          <w:szCs w:val="22"/>
          <w:highlight w:val="lightGray"/>
          <w:lang w:val="lt-LT"/>
        </w:rPr>
        <w:t>________________________________________________________(</w:t>
      </w:r>
      <w:r w:rsidRPr="000F6B15">
        <w:rPr>
          <w:rFonts w:ascii="Archivo" w:hAnsi="Archivo" w:cs="Archivo"/>
          <w:i/>
          <w:sz w:val="22"/>
          <w:szCs w:val="22"/>
          <w:lang w:val="lt-LT"/>
        </w:rPr>
        <w:t xml:space="preserve">Šis punktas pildomas, jei Tiekėjas pasiūlyme nurodė subtiekėjams perduodamą </w:t>
      </w:r>
      <w:r w:rsidR="00021E0D" w:rsidRPr="000F6B15">
        <w:rPr>
          <w:rFonts w:ascii="Archivo" w:hAnsi="Archivo" w:cs="Archivo"/>
          <w:i/>
          <w:sz w:val="22"/>
          <w:szCs w:val="22"/>
          <w:lang w:val="lt-LT"/>
        </w:rPr>
        <w:t xml:space="preserve">atlikti </w:t>
      </w:r>
      <w:r w:rsidRPr="000F6B15">
        <w:rPr>
          <w:rFonts w:ascii="Archivo" w:hAnsi="Archivo" w:cs="Archivo"/>
          <w:i/>
          <w:sz w:val="22"/>
          <w:szCs w:val="22"/>
          <w:lang w:val="lt-LT"/>
        </w:rPr>
        <w:t>Paslaugų dalį ir pasitelkiamus subtiekėjus</w:t>
      </w:r>
      <w:r w:rsidRPr="000F6B15">
        <w:rPr>
          <w:rFonts w:ascii="Archivo" w:hAnsi="Archivo" w:cs="Archivo"/>
          <w:sz w:val="22"/>
          <w:szCs w:val="22"/>
          <w:lang w:val="lt-LT"/>
        </w:rPr>
        <w:t xml:space="preserve">). </w:t>
      </w:r>
    </w:p>
    <w:p w14:paraId="5F163BE8" w14:textId="77777777" w:rsidR="00B82E29" w:rsidRPr="000F6B15" w:rsidRDefault="005552FA"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Sudarius Sutartį, tačiau ne vėliau negu Sutartis pradedama vykdyti, Tiekėjas įsipareigoja </w:t>
      </w:r>
      <w:r w:rsidR="00A4750D" w:rsidRPr="000F6B15">
        <w:rPr>
          <w:rFonts w:ascii="Archivo" w:hAnsi="Archivo" w:cs="Archivo"/>
          <w:sz w:val="22"/>
          <w:szCs w:val="22"/>
          <w:lang w:val="lt-LT"/>
        </w:rPr>
        <w:t>Pirkėjui</w:t>
      </w:r>
      <w:r w:rsidRPr="000F6B15">
        <w:rPr>
          <w:rFonts w:ascii="Archivo" w:hAnsi="Archivo" w:cs="Archivo"/>
          <w:sz w:val="22"/>
          <w:szCs w:val="22"/>
          <w:lang w:val="lt-LT"/>
        </w:rPr>
        <w:t xml:space="preserve"> pranešti Sutarties 6.1. punkte nurodytų subtiekėjų kontaktinius duomenis ir jų atstovus. Tiekėjas taip pat įsipareigoja informuoti </w:t>
      </w:r>
      <w:r w:rsidR="00A4750D" w:rsidRPr="000F6B15">
        <w:rPr>
          <w:rFonts w:ascii="Archivo" w:hAnsi="Archivo" w:cs="Archivo"/>
          <w:sz w:val="22"/>
          <w:szCs w:val="22"/>
          <w:lang w:val="lt-LT"/>
        </w:rPr>
        <w:t>Pirkėją</w:t>
      </w:r>
      <w:r w:rsidRPr="000F6B15">
        <w:rPr>
          <w:rFonts w:ascii="Archivo" w:hAnsi="Archivo" w:cs="Archivo"/>
          <w:sz w:val="22"/>
          <w:szCs w:val="22"/>
          <w:lang w:val="lt-LT"/>
        </w:rPr>
        <w:t xml:space="preserve"> apie šios informacijos pasikeitimą visu Sutarties vykdymo metu</w:t>
      </w:r>
      <w:r w:rsidR="00B82E29" w:rsidRPr="000F6B15">
        <w:rPr>
          <w:rFonts w:ascii="Archivo" w:hAnsi="Archivo" w:cs="Archivo"/>
          <w:sz w:val="22"/>
          <w:szCs w:val="22"/>
          <w:lang w:val="lt-LT"/>
        </w:rPr>
        <w:t xml:space="preserve">. </w:t>
      </w:r>
    </w:p>
    <w:p w14:paraId="73052B9D"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Tiekėjas Sutarties vykdymo laikotarpiu toms Paslaugoms, kurių atlikimą Tiekėjas pasiūlyme numatė perduoti subtiekėjams, gali keisti pasitelktą subtiekėją arba pasitelkti papildomą subtiekėją, nekeisdamas pasitelktų subtiekėjų (toliau – papildomas subtiekėjas). </w:t>
      </w:r>
    </w:p>
    <w:p w14:paraId="28671B4D"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Tiekėjas Sutarties vykdymo laikotarpiu turi teisę pasitelkti naują subtiekėją, nors teikdamas pasiūlymą nebuvo numatęs subtiekėjų pasitelkimo atitinkamai Paslaugų daliai (toliau – naujas subtiekėjas), jeigu Sutarties vykdymo laikotarpiu atsiranda reikšmingų aplinkybių, dėl kurių toks pasitelkimas yra būtinas ir kurių apdairus Tiekėjas nebūtų galėjęs numatyti, įskaitant, bet neapsiribojant, atvejus, kai: </w:t>
      </w:r>
    </w:p>
    <w:p w14:paraId="168F16CB"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sugenda Paslaugoms atlikti reikalinga Tiekėjo įranga, o Tiekėjas negali jos sutaisyti arba dėl meteorologinių sąlygų ar kitų priežasčių negali į Paslaugų atlikimo vietą pristatyti pakeičiančios ar kitos būtinos įrangos per ilgesnį nei 5 </w:t>
      </w:r>
      <w:r w:rsidR="00A278DD" w:rsidRPr="000F6B15">
        <w:rPr>
          <w:rFonts w:ascii="Archivo" w:hAnsi="Archivo" w:cs="Archivo"/>
          <w:sz w:val="22"/>
          <w:szCs w:val="22"/>
          <w:lang w:val="lt-LT"/>
        </w:rPr>
        <w:t>(penkių)</w:t>
      </w:r>
      <w:r w:rsidR="002D4CDC" w:rsidRPr="000F6B15">
        <w:rPr>
          <w:rFonts w:ascii="Archivo" w:hAnsi="Archivo" w:cs="Archivo"/>
          <w:sz w:val="22"/>
          <w:szCs w:val="22"/>
          <w:lang w:val="lt-LT"/>
        </w:rPr>
        <w:t xml:space="preserve"> </w:t>
      </w:r>
      <w:r w:rsidRPr="000F6B15">
        <w:rPr>
          <w:rFonts w:ascii="Archivo" w:hAnsi="Archivo" w:cs="Archivo"/>
          <w:sz w:val="22"/>
          <w:szCs w:val="22"/>
          <w:lang w:val="lt-LT"/>
        </w:rPr>
        <w:t>dienų terminą ar kitą Pirkėjo nurodytą terminą, kuris reikšmingai sutrukdytų Paslaugų atlikimą pagal Sutartyje nustatytus Paslaugų atlikimo terminus;</w:t>
      </w:r>
    </w:p>
    <w:p w14:paraId="0A6A179B" w14:textId="77777777" w:rsidR="00B82E29" w:rsidRPr="000F6B15" w:rsidRDefault="00B82E2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siekiama baigti Paslaugų teikimą nustatytu terminu ir dėl to reikia padidinti Paslaugų teikimo našumą arba Pirkėjui pagrįstai reikalaujant baigti atlikti Paslaugas anksčiau;</w:t>
      </w:r>
    </w:p>
    <w:p w14:paraId="23184F15" w14:textId="77777777" w:rsidR="00B82E29" w:rsidRPr="000F6B15" w:rsidRDefault="00B82E2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Pirkimų įstatymo 97 str. 1 dalies 2–5 punktuose ir 2 dalyje nustatytais pagrindais keičiama Sutartis arba įsigyjamos papildomos paslaugos;</w:t>
      </w:r>
    </w:p>
    <w:p w14:paraId="769E8DD3" w14:textId="77777777" w:rsidR="00B82E29" w:rsidRPr="000F6B15" w:rsidRDefault="00B82E29"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esant kitų su Paslaugų teikimu susijusių reikšmingų Tiekėjo organizacinės struktūros ar vykdomos ūkinės veiklos ypatumų.</w:t>
      </w:r>
    </w:p>
    <w:p w14:paraId="3BB3D682" w14:textId="77777777" w:rsidR="00B82E29" w:rsidRPr="000F6B15" w:rsidRDefault="005552FA"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Tiekėjas, pageidaudamas pakeisti subtiekėją, pasitelkti papildomą subtiekėją arba pasitelkti naują subtiekėją, privalo apie numatomą keitimą arba papildomo ar naujo subtiekėjo pasitelkimą iš anksto raštu informuoti Pirkėją bei pateikti keičiančio, papildomai arba naujai pasitelkiamo subtiekėjo kvalifikaciją patvirtinančius dokumentus (jei subtiekėjams buvo keliami kvalifikacijos reikalavimai arba teisė teikti Paslaugas, kurioms pasitelkiamas naujas subtiekėjas, siejama su kvalifikacijos reikalavimais) ir pašalinimo pagrindų nebuvimą patvirtinantį dokumentą (kai Tiekėjas rėmėsi keičiamo subtiekėjo pajėgumu arba kai Sutartyje numatyta </w:t>
      </w:r>
      <w:r w:rsidR="00A4750D" w:rsidRPr="000F6B15">
        <w:rPr>
          <w:rFonts w:ascii="Archivo" w:hAnsi="Archivo" w:cs="Archivo"/>
          <w:sz w:val="22"/>
          <w:szCs w:val="22"/>
          <w:lang w:val="lt-LT"/>
        </w:rPr>
        <w:t>Pirkėjo</w:t>
      </w:r>
      <w:r w:rsidRPr="000F6B15">
        <w:rPr>
          <w:rFonts w:ascii="Archivo" w:hAnsi="Archivo" w:cs="Archivo"/>
          <w:sz w:val="22"/>
          <w:szCs w:val="22"/>
          <w:lang w:val="lt-LT"/>
        </w:rPr>
        <w:t xml:space="preserve"> teisė reikalauti iš subtiekėjų pateikti pašalinimo pagrindų nebuvimą patvirtinantį dokumentą), taip pat nurodyti keičiančio, papildomo ar naujo subtiekėjo kontaktinius duomenis ir jo atstovus. Siekdamas pasitelkti naują subtiekėją, Tiekėjas papildomai privalo nurodyti, dėl kokių priežasčių siekia pasitelkti naują subtiekėją</w:t>
      </w:r>
      <w:r w:rsidR="00B82E29" w:rsidRPr="000F6B15">
        <w:rPr>
          <w:rFonts w:ascii="Archivo" w:hAnsi="Archivo" w:cs="Archivo"/>
          <w:sz w:val="22"/>
          <w:szCs w:val="22"/>
          <w:lang w:val="lt-LT"/>
        </w:rPr>
        <w:t>.</w:t>
      </w:r>
    </w:p>
    <w:p w14:paraId="7D3900A1"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Pirkėjas, gavęs Tiekėjo prašymą ir visus dokumentus, per 5 (penkias) darbo dienas nuo visų dokumentų gavimo patikrina (kai taikoma), ar subtiekėjo kvalifikacija atitinka pirkimo dokumentuose keliamus reikalavimus, taip pat ar nėra subtiekėjo privalomo pašalinimo pagrindų</w:t>
      </w:r>
      <w:r w:rsidR="004B5B91" w:rsidRPr="000F6B15">
        <w:rPr>
          <w:rFonts w:ascii="Archivo" w:hAnsi="Archivo" w:cs="Archivo"/>
          <w:sz w:val="22"/>
          <w:szCs w:val="22"/>
          <w:lang w:val="lt-LT"/>
        </w:rPr>
        <w:t xml:space="preserve">. </w:t>
      </w:r>
      <w:r w:rsidRPr="000F6B15">
        <w:rPr>
          <w:rFonts w:ascii="Archivo" w:hAnsi="Archivo" w:cs="Archivo"/>
          <w:sz w:val="22"/>
          <w:szCs w:val="22"/>
          <w:lang w:val="lt-LT"/>
        </w:rPr>
        <w:t xml:space="preserve">Šalims įvykdžius visas punkte nurodytas sąlygas, </w:t>
      </w:r>
      <w:r w:rsidR="004B5B91" w:rsidRPr="000F6B15">
        <w:rPr>
          <w:rFonts w:ascii="Archivo" w:hAnsi="Archivo" w:cs="Archivo"/>
          <w:sz w:val="22"/>
          <w:szCs w:val="22"/>
          <w:lang w:val="lt-LT"/>
        </w:rPr>
        <w:t xml:space="preserve">sudaromas </w:t>
      </w:r>
      <w:r w:rsidRPr="000F6B15">
        <w:rPr>
          <w:rFonts w:ascii="Archivo" w:hAnsi="Archivo" w:cs="Archivo"/>
          <w:sz w:val="22"/>
          <w:szCs w:val="22"/>
          <w:lang w:val="lt-LT"/>
        </w:rPr>
        <w:t>susitarimas dėl Sutarties pakeitimo</w:t>
      </w:r>
      <w:r w:rsidR="004B5B91" w:rsidRPr="000F6B15">
        <w:rPr>
          <w:rFonts w:ascii="Archivo" w:hAnsi="Archivo" w:cs="Archivo"/>
          <w:sz w:val="22"/>
          <w:szCs w:val="22"/>
          <w:lang w:val="lt-LT"/>
        </w:rPr>
        <w:t>.</w:t>
      </w:r>
    </w:p>
    <w:p w14:paraId="0EDA24AA"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eastAsia="lt-LT"/>
        </w:rPr>
      </w:pPr>
      <w:r w:rsidRPr="000F6B15">
        <w:rPr>
          <w:rFonts w:ascii="Archivo" w:hAnsi="Archivo" w:cs="Archivo"/>
          <w:sz w:val="22"/>
          <w:szCs w:val="22"/>
          <w:lang w:val="lt-LT" w:eastAsia="lt-LT"/>
        </w:rPr>
        <w:t>Jei Tiekėjas pakeičia pasitelktą subtiekėją, pasitelkia papildomą ar naują subtiekėją, pažeisdamas Sutartyje nustatytą tvarką, Tiekėjas, Pirkėjui pareikalavus, nedelsiant turi atsisakyti tokio subtiekėjo paslaugų ir pakeisti jį tinkamu subtiekėju Sutartyje nustatyta tvarka.</w:t>
      </w:r>
    </w:p>
    <w:p w14:paraId="61BD511E" w14:textId="77777777" w:rsidR="008809D7" w:rsidRPr="000F6B15" w:rsidRDefault="008809D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eastAsia="lt-LT"/>
        </w:rPr>
      </w:pPr>
      <w:r w:rsidRPr="000F6B15">
        <w:rPr>
          <w:rFonts w:ascii="Archivo" w:hAnsi="Archivo" w:cs="Archivo"/>
          <w:sz w:val="22"/>
          <w:szCs w:val="22"/>
          <w:lang w:val="lt-LT" w:eastAsia="lt-LT"/>
        </w:rPr>
        <w:t xml:space="preserve">Tiekėjas privalo nedelsdamas atsisakyti subtiekėjo, kuriam taikomos tarptautinės sankcijos ar kiti ribojimai, bei užtikrinti, kad toks subtiekėjas nevykdytų Sutarties nuo sankcijų ar kitų ribojimų </w:t>
      </w:r>
      <w:r w:rsidRPr="000F6B15">
        <w:rPr>
          <w:rFonts w:ascii="Archivo" w:hAnsi="Archivo" w:cs="Archivo"/>
          <w:sz w:val="22"/>
          <w:szCs w:val="22"/>
          <w:lang w:val="lt-LT" w:eastAsia="lt-LT"/>
        </w:rPr>
        <w:lastRenderedPageBreak/>
        <w:t>taikymo jam momento bei, esant poreikiui, pakeisti tokį subtiekėją kitu subtiekėju Sutartyje nustatyta tvarka.</w:t>
      </w:r>
    </w:p>
    <w:p w14:paraId="36DDD10D" w14:textId="77777777" w:rsidR="00BF4995" w:rsidRPr="000F6B15" w:rsidRDefault="00BF4995"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eastAsia="lt-LT"/>
        </w:rPr>
      </w:pPr>
      <w:r w:rsidRPr="000F6B15">
        <w:rPr>
          <w:rFonts w:ascii="Archivo" w:hAnsi="Archivo" w:cs="Archivo"/>
          <w:sz w:val="22"/>
          <w:szCs w:val="22"/>
          <w:lang w:val="lt-LT"/>
        </w:rPr>
        <w:t xml:space="preserve">Jeigu pirkimo vykdymo metu nebuvo tikrinama subtiekėjo kvalifikacija dėl teisės verstis atitinkama veikla arba buvo tikrinama ne visa apimtimi, Tiekėjas įsipareigoja Pirkėjui, kad Sutartį vykdys tik tokią teisę turintys asmenys. Pirkėjui reikalaujant Tiekėjas turi pateikti Pirkėjui </w:t>
      </w:r>
      <w:r w:rsidRPr="000F6B15">
        <w:rPr>
          <w:rFonts w:ascii="Archivo" w:hAnsi="Archivo" w:cs="Archivo"/>
          <w:sz w:val="22"/>
          <w:szCs w:val="22"/>
          <w:lang w:val="lt-LT" w:eastAsia="lt-LT"/>
        </w:rPr>
        <w:t>dokumentus, įrodančius subtiekėjo teisę verstis atitinkama veikla.</w:t>
      </w:r>
    </w:p>
    <w:p w14:paraId="76A9C1CD" w14:textId="77777777" w:rsidR="00A91DBA"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eastAsia="lt-LT"/>
        </w:rPr>
      </w:pPr>
      <w:r w:rsidRPr="000F6B15">
        <w:rPr>
          <w:rFonts w:ascii="Archivo" w:hAnsi="Archivo" w:cs="Archivo"/>
          <w:sz w:val="22"/>
          <w:szCs w:val="22"/>
          <w:lang w:val="lt-LT"/>
        </w:rPr>
        <w:t xml:space="preserve">Tiekėjas </w:t>
      </w:r>
      <w:r w:rsidRPr="000F6B15">
        <w:rPr>
          <w:rFonts w:ascii="Archivo" w:hAnsi="Archivo" w:cs="Archivo"/>
          <w:sz w:val="22"/>
          <w:szCs w:val="22"/>
          <w:lang w:val="lt-LT" w:eastAsia="lt-LT"/>
        </w:rPr>
        <w:t xml:space="preserve">visais atvejais išlieka atsakingas už Sutarties vykdymą, įskaitant subtiekėjams perduodamos vykdyti Sutarties dalies kokybę ir padarytą žalą. </w:t>
      </w:r>
    </w:p>
    <w:p w14:paraId="697CCCC2" w14:textId="77777777" w:rsidR="00A4750D" w:rsidRPr="000F6B15" w:rsidRDefault="00A4750D"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eastAsia="lt-LT"/>
        </w:rPr>
      </w:pPr>
      <w:r w:rsidRPr="000F6B15">
        <w:rPr>
          <w:rFonts w:ascii="Archivo" w:hAnsi="Archivo" w:cs="Archivo"/>
          <w:sz w:val="22"/>
          <w:szCs w:val="22"/>
          <w:lang w:val="lt-LT"/>
        </w:rPr>
        <w:t>Jeigu Tiekėjas Sutarčiai vykdyti pasitelks subtiekėją (-us), tarp Pirkėjo, Tiekėjo ir subtiekėjo gali būti pasirašoma trišalė tiesioginio atsiskaitymo sutartis, kurioje aprašoma tiesioginio atsiskaitymo su subtiekėju tvarka. Pirkėjas, ne vėliau kaip per 3 (tris) darbo dienas nuo Sutarties įsigaliojimo ir Sutarties 6.2 punkte nurodytos kontaktinės informacijos apie subtiekėją gavimo iš Tiekėjo dienos, o kai Sutartyje nustatyta tvarka keičiamas subtiekėjas, pasitelkiamas papildomas ar naujas subtiekėjas – nuo Pirkėjo sutikimo keisti subtiekėją pateikimo Tiekėjui dienos raštu informuoja subtiekėją apie tiesioginio atsiskaitymo galimybę, o subtiekėjas, norėdamas pasinaudoti tokia galimybe, raštu pateikia Pirkėjui prašymą sudaryti trišalę atsiskaitymo sutartį. Subtiekėjui negali būti mokamas avansas, tiesioginis atsiskaitymas subtiekėjui gali būti atliekamas tik po to, kai Pirkėjas iš Tiekėjo</w:t>
      </w:r>
      <w:r w:rsidR="004C4E2C" w:rsidRPr="000F6B15">
        <w:rPr>
          <w:rFonts w:ascii="Archivo" w:hAnsi="Archivo" w:cs="Archivo"/>
          <w:sz w:val="22"/>
          <w:szCs w:val="22"/>
          <w:lang w:val="lt-LT"/>
        </w:rPr>
        <w:t xml:space="preserve"> </w:t>
      </w:r>
      <w:r w:rsidRPr="000F6B15">
        <w:rPr>
          <w:rFonts w:ascii="Archivo" w:hAnsi="Archivo" w:cs="Archivo"/>
          <w:sz w:val="22"/>
          <w:szCs w:val="22"/>
          <w:lang w:val="lt-LT"/>
        </w:rPr>
        <w:t>Sutartyje nustatyta tvarka priims subtiekėjo atliktus Darbus. Trišalė sutartis negali prieštarauti Sutarties ir pirkimo dokumentų nuostatoms, trišalėje sutartyje taip pat</w:t>
      </w:r>
      <w:r w:rsidR="004C4E2C" w:rsidRPr="000F6B15">
        <w:rPr>
          <w:rFonts w:ascii="Archivo" w:hAnsi="Archivo" w:cs="Archivo"/>
          <w:sz w:val="22"/>
          <w:szCs w:val="22"/>
          <w:lang w:val="lt-LT"/>
        </w:rPr>
        <w:t xml:space="preserve"> </w:t>
      </w:r>
      <w:r w:rsidRPr="000F6B15">
        <w:rPr>
          <w:rFonts w:ascii="Archivo" w:hAnsi="Archivo" w:cs="Archivo"/>
          <w:sz w:val="22"/>
          <w:szCs w:val="22"/>
          <w:lang w:val="lt-LT"/>
        </w:rPr>
        <w:t>turi būti numatyta Tiekėjo teisė prieštarauti nepagrįstiems mokėjimams subtiekėjui. Kilus ginčui tarp Tiekėjo ir subtiekėjo, jie ginčus sprendžia savarankiškai, Pirkėjui nedalyvaujant. Subtiekėjui išmokėtų sumų dydžiu yra mažinamos Tiekėjui mokėtinos sumos.</w:t>
      </w:r>
    </w:p>
    <w:p w14:paraId="73C80EE8"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Tiekėjas visada bus atsakingas už Sutarties vykdymą, įskaitant subtiekėjams </w:t>
      </w:r>
      <w:r w:rsidRPr="000F6B15">
        <w:rPr>
          <w:rFonts w:ascii="Archivo" w:eastAsia="Calibri" w:hAnsi="Archivo" w:cs="Archivo"/>
          <w:sz w:val="22"/>
          <w:szCs w:val="22"/>
          <w:lang w:val="lt-LT" w:eastAsia="lt-LT"/>
        </w:rPr>
        <w:t xml:space="preserve">perduodamos </w:t>
      </w:r>
      <w:r w:rsidRPr="000F6B15">
        <w:rPr>
          <w:rFonts w:ascii="Archivo" w:hAnsi="Archivo" w:cs="Archivo"/>
          <w:sz w:val="22"/>
          <w:szCs w:val="22"/>
          <w:lang w:val="lt-LT"/>
        </w:rPr>
        <w:t>vykdyti</w:t>
      </w:r>
      <w:r w:rsidRPr="000F6B15">
        <w:rPr>
          <w:rFonts w:ascii="Archivo" w:eastAsia="Calibri" w:hAnsi="Archivo" w:cs="Archivo"/>
          <w:sz w:val="22"/>
          <w:szCs w:val="22"/>
          <w:lang w:val="lt-LT" w:eastAsia="lt-LT"/>
        </w:rPr>
        <w:t xml:space="preserve"> Sutarties dalies kokybę ir padarytą žalą. Subtiekėjai, kurių pajėgumu Tiekėjas grindė savo atitikimą Pirkime nustatytiems ekonominio ir finansinio pajėgumo reikalavimams, pagal Sutartį atsako solidariai su Tiekėju.</w:t>
      </w:r>
    </w:p>
    <w:p w14:paraId="5CF0D1B7"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Kai Sutartis sudaroma su Tiekėju, atstovaujančiu jungtinės veiklos sutarties pagrindu veikiančius subjektus, Tiekėjui taikomos pirkimo dokumentuose nustatytos sąlygos dėl jungtinės veiklos: [</w:t>
      </w:r>
      <w:r w:rsidRPr="000F6B15">
        <w:rPr>
          <w:rFonts w:ascii="Archivo" w:hAnsi="Archivo" w:cs="Archivo"/>
          <w:sz w:val="22"/>
          <w:szCs w:val="22"/>
          <w:shd w:val="clear" w:color="auto" w:fill="BFBFBF"/>
          <w:lang w:val="lt-LT"/>
        </w:rPr>
        <w:t>papildyti sudarant sutartį</w:t>
      </w:r>
      <w:r w:rsidRPr="000F6B15">
        <w:rPr>
          <w:rFonts w:ascii="Archivo" w:hAnsi="Archivo" w:cs="Archivo"/>
          <w:sz w:val="22"/>
          <w:szCs w:val="22"/>
          <w:lang w:val="lt-LT"/>
        </w:rPr>
        <w:t xml:space="preserve">]. </w:t>
      </w:r>
    </w:p>
    <w:p w14:paraId="1DAA4801" w14:textId="77777777" w:rsidR="00B82E29" w:rsidRPr="000F6B15" w:rsidRDefault="00B82E29" w:rsidP="00B877C2">
      <w:pPr>
        <w:pStyle w:val="Heading1"/>
        <w:rPr>
          <w:rFonts w:ascii="Archivo" w:hAnsi="Archivo" w:cs="Archivo"/>
          <w:color w:val="auto"/>
          <w:szCs w:val="22"/>
          <w:lang w:val="lt-LT"/>
        </w:rPr>
      </w:pPr>
      <w:r w:rsidRPr="000F6B15">
        <w:rPr>
          <w:rFonts w:ascii="Archivo" w:hAnsi="Archivo" w:cs="Archivo"/>
          <w:color w:val="auto"/>
          <w:szCs w:val="22"/>
          <w:lang w:val="lt-LT"/>
        </w:rPr>
        <w:t>SUTARTIES KEITIMAS</w:t>
      </w:r>
    </w:p>
    <w:p w14:paraId="2898FEC5" w14:textId="77777777" w:rsidR="00ED15D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Sutartis gali būti pakeista, papildyta ar nutraukta tik raštu. Sutartis keičiama </w:t>
      </w:r>
      <w:r w:rsidR="001220E4" w:rsidRPr="000F6B15">
        <w:rPr>
          <w:rFonts w:ascii="Archivo" w:hAnsi="Archivo" w:cs="Archivo"/>
          <w:sz w:val="22"/>
          <w:szCs w:val="22"/>
          <w:lang w:val="lt-LT"/>
        </w:rPr>
        <w:t xml:space="preserve">Šalims </w:t>
      </w:r>
      <w:r w:rsidRPr="000F6B15">
        <w:rPr>
          <w:rFonts w:ascii="Archivo" w:hAnsi="Archivo" w:cs="Archivo"/>
          <w:sz w:val="22"/>
          <w:szCs w:val="22"/>
          <w:lang w:val="lt-LT"/>
        </w:rPr>
        <w:t>pasirašant susitarimą dėl Sutarties sąlygų pakeitimo, išskyrus Sutartyje aptartus atvejus, kai Sutarties sąlygos gali būti keičiamos vienašaliu raštišku pranešimu</w:t>
      </w:r>
      <w:r w:rsidR="00ED15D9" w:rsidRPr="000F6B15">
        <w:rPr>
          <w:rFonts w:ascii="Archivo" w:hAnsi="Archivo" w:cs="Archivo"/>
          <w:sz w:val="22"/>
          <w:szCs w:val="22"/>
          <w:lang w:val="lt-LT"/>
        </w:rPr>
        <w:t>:</w:t>
      </w:r>
    </w:p>
    <w:p w14:paraId="10728C15" w14:textId="77777777" w:rsidR="004B5B91" w:rsidRPr="000F6B15" w:rsidRDefault="004B5B91"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 Kai</w:t>
      </w:r>
      <w:r w:rsidR="00B82E29" w:rsidRPr="000F6B15">
        <w:rPr>
          <w:rFonts w:ascii="Archivo" w:hAnsi="Archivo" w:cs="Archivo"/>
          <w:sz w:val="22"/>
          <w:szCs w:val="22"/>
        </w:rPr>
        <w:t xml:space="preserve">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 laikydamasi Sutartyje nustatytos informavimo tvarkos, apie pakeitimus raštu informuoti kitą Šalį</w:t>
      </w:r>
      <w:r w:rsidR="00ED15D9" w:rsidRPr="000F6B15">
        <w:rPr>
          <w:rFonts w:ascii="Archivo" w:hAnsi="Archivo" w:cs="Archivo"/>
          <w:sz w:val="22"/>
          <w:szCs w:val="22"/>
        </w:rPr>
        <w:t>;</w:t>
      </w:r>
      <w:r w:rsidRPr="000F6B15">
        <w:rPr>
          <w:rFonts w:ascii="Archivo" w:hAnsi="Archivo" w:cs="Archivo"/>
          <w:sz w:val="22"/>
          <w:szCs w:val="22"/>
        </w:rPr>
        <w:t xml:space="preserve"> </w:t>
      </w:r>
    </w:p>
    <w:p w14:paraId="1574C42B" w14:textId="77777777" w:rsidR="004B5B91" w:rsidRPr="000F6B15" w:rsidRDefault="004B5B91"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Kai Šalis, gavusi Sutartyje nustatytas sąlygas atitinkantį kitos Šalies prašymą perskaičiuoti Paslaugų kainą, raštu praneša tokį prašymą pateikusiai Šaliai apie sutikimą perskaičiuoti Paslaugų kainą,</w:t>
      </w:r>
      <w:r w:rsidR="004C4E2C" w:rsidRPr="000F6B15">
        <w:rPr>
          <w:rFonts w:ascii="Archivo" w:hAnsi="Archivo" w:cs="Archivo"/>
          <w:sz w:val="22"/>
          <w:szCs w:val="22"/>
        </w:rPr>
        <w:t xml:space="preserve"> </w:t>
      </w:r>
      <w:r w:rsidRPr="000F6B15">
        <w:rPr>
          <w:rFonts w:ascii="Archivo" w:hAnsi="Archivo" w:cs="Archivo"/>
          <w:sz w:val="22"/>
          <w:szCs w:val="22"/>
        </w:rPr>
        <w:t>perskaičiuota Paslaugų kaina taikoma nuo susitarimo perskaičiuoti Paslaugų kainą sudarymo dienos arba nuo dienos, kada kitai Šaliai per Sutartyje nustatytą terminą buvo pranešta apie sutikimą perskaičiuoti Paslaugų kainą, priklausomai nuo to, kuri iš nurodytų aplinkybių įvyksta anksčiau.</w:t>
      </w:r>
    </w:p>
    <w:p w14:paraId="3B96647D"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Sutarties sąlygos Sutarties galiojimo laikotarpiu gali būti keičiamos Sutartyje ir</w:t>
      </w:r>
      <w:r w:rsidR="00891336" w:rsidRPr="000F6B15">
        <w:rPr>
          <w:rFonts w:ascii="Archivo" w:hAnsi="Archivo" w:cs="Archivo"/>
          <w:sz w:val="22"/>
          <w:szCs w:val="22"/>
          <w:lang w:val="lt-LT"/>
        </w:rPr>
        <w:t xml:space="preserve"> </w:t>
      </w:r>
      <w:r w:rsidRPr="000F6B15">
        <w:rPr>
          <w:rFonts w:ascii="Archivo" w:hAnsi="Archivo" w:cs="Archivo"/>
          <w:sz w:val="22"/>
          <w:szCs w:val="22"/>
          <w:lang w:val="lt-LT"/>
        </w:rPr>
        <w:t>Pirkimų įstatymo 97 str. nustatytais atvejais ir pagrindais.</w:t>
      </w:r>
    </w:p>
    <w:p w14:paraId="1399D219"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Sutarties galiojimo laikotarpiu Šalis, inicijuojanti Sutarties sąlygų pakeitimą, pateikia kitai Šaliai raštišką prašymą keisti Sutarties sąlygas bei dokumentų, pagrindžiančių prašyme nurodytas </w:t>
      </w:r>
      <w:r w:rsidRPr="000F6B15">
        <w:rPr>
          <w:rFonts w:ascii="Archivo" w:hAnsi="Archivo" w:cs="Archivo"/>
          <w:sz w:val="22"/>
          <w:szCs w:val="22"/>
          <w:lang w:val="lt-LT"/>
        </w:rPr>
        <w:lastRenderedPageBreak/>
        <w:t>aplinkybes, argumentus ir paaiškinimus, kopijas. Į pateiktą prašymą pakeisti Sutarties sąlygą kita Šalis motyvuotai atsako ne vėliau kaip per 10</w:t>
      </w:r>
      <w:r w:rsidR="00084B26" w:rsidRPr="000F6B15">
        <w:rPr>
          <w:rFonts w:ascii="Archivo" w:hAnsi="Archivo" w:cs="Archivo"/>
          <w:sz w:val="22"/>
          <w:szCs w:val="22"/>
          <w:lang w:val="lt-LT"/>
        </w:rPr>
        <w:t xml:space="preserve"> (dešimt)</w:t>
      </w:r>
      <w:r w:rsidRPr="000F6B15">
        <w:rPr>
          <w:rFonts w:ascii="Archivo" w:hAnsi="Archivo" w:cs="Archivo"/>
          <w:sz w:val="22"/>
          <w:szCs w:val="22"/>
          <w:lang w:val="lt-LT"/>
        </w:rPr>
        <w:t xml:space="preserve"> darbo dienų. Šalims nesutarus dėl Sutarties sąlygų keitimo, sprendimo dėl tolimesnio Sutarties vykdymo teisę turi Pirkėjas. Jeigu Tiekėjas </w:t>
      </w:r>
      <w:r w:rsidR="00084B26" w:rsidRPr="000F6B15">
        <w:rPr>
          <w:rFonts w:ascii="Archivo" w:hAnsi="Archivo" w:cs="Archivo"/>
          <w:sz w:val="22"/>
          <w:szCs w:val="22"/>
          <w:lang w:val="lt-LT"/>
        </w:rPr>
        <w:t>pažeidžia nustatytą terminą</w:t>
      </w:r>
      <w:r w:rsidRPr="000F6B15">
        <w:rPr>
          <w:rFonts w:ascii="Archivo" w:hAnsi="Archivo" w:cs="Archivo"/>
          <w:sz w:val="22"/>
          <w:szCs w:val="22"/>
          <w:lang w:val="lt-LT"/>
        </w:rPr>
        <w:t xml:space="preserve"> </w:t>
      </w:r>
      <w:r w:rsidR="001220E4" w:rsidRPr="000F6B15">
        <w:rPr>
          <w:rFonts w:ascii="Archivo" w:hAnsi="Archivo" w:cs="Archivo"/>
          <w:sz w:val="22"/>
          <w:szCs w:val="22"/>
          <w:lang w:val="lt-LT"/>
        </w:rPr>
        <w:t xml:space="preserve">pranešimui pateikti </w:t>
      </w:r>
      <w:r w:rsidR="00084B26" w:rsidRPr="000F6B15">
        <w:rPr>
          <w:rFonts w:ascii="Archivo" w:hAnsi="Archivo" w:cs="Archivo"/>
          <w:sz w:val="22"/>
          <w:szCs w:val="22"/>
          <w:lang w:val="lt-LT"/>
        </w:rPr>
        <w:t>arba</w:t>
      </w:r>
      <w:r w:rsidRPr="000F6B15">
        <w:rPr>
          <w:rFonts w:ascii="Archivo" w:hAnsi="Archivo" w:cs="Archivo"/>
          <w:sz w:val="22"/>
          <w:szCs w:val="22"/>
          <w:lang w:val="lt-LT"/>
        </w:rPr>
        <w:t xml:space="preserve"> jį pateikia ne Sutarties sąlygose nurodytam Pirkėjo atstovui, atsakingam už Sutarties </w:t>
      </w:r>
      <w:r w:rsidR="00084B26" w:rsidRPr="000F6B15">
        <w:rPr>
          <w:rFonts w:ascii="Archivo" w:hAnsi="Archivo" w:cs="Archivo"/>
          <w:sz w:val="22"/>
          <w:szCs w:val="22"/>
          <w:lang w:val="lt-LT"/>
        </w:rPr>
        <w:t>vykdymą</w:t>
      </w:r>
      <w:r w:rsidRPr="000F6B15">
        <w:rPr>
          <w:rFonts w:ascii="Archivo" w:hAnsi="Archivo" w:cs="Archivo"/>
          <w:sz w:val="22"/>
          <w:szCs w:val="22"/>
          <w:lang w:val="lt-LT"/>
        </w:rPr>
        <w:t xml:space="preserve">, laikoma, kad Tiekėjas atsisakė pasiūlyti Sutarties keitimą, o Pirkėjas atleidžiamas nuo atsakomybės, susijusios su Sutarties keitimu, ar </w:t>
      </w:r>
      <w:r w:rsidR="00084B26" w:rsidRPr="000F6B15">
        <w:rPr>
          <w:rFonts w:ascii="Archivo" w:hAnsi="Archivo" w:cs="Archivo"/>
          <w:sz w:val="22"/>
          <w:szCs w:val="22"/>
          <w:lang w:val="lt-LT"/>
        </w:rPr>
        <w:t xml:space="preserve">bet kokių </w:t>
      </w:r>
      <w:r w:rsidR="00382724" w:rsidRPr="000F6B15">
        <w:rPr>
          <w:rFonts w:ascii="Archivo" w:hAnsi="Archivo" w:cs="Archivo"/>
          <w:sz w:val="22"/>
          <w:szCs w:val="22"/>
          <w:lang w:val="lt-LT"/>
        </w:rPr>
        <w:t xml:space="preserve">su tuo susijusių </w:t>
      </w:r>
      <w:r w:rsidR="00084B26" w:rsidRPr="000F6B15">
        <w:rPr>
          <w:rFonts w:ascii="Archivo" w:hAnsi="Archivo" w:cs="Archivo"/>
          <w:sz w:val="22"/>
          <w:szCs w:val="22"/>
          <w:lang w:val="lt-LT"/>
        </w:rPr>
        <w:t xml:space="preserve">Tiekėjo reikalavimų ar </w:t>
      </w:r>
      <w:r w:rsidR="00382724" w:rsidRPr="000F6B15">
        <w:rPr>
          <w:rFonts w:ascii="Archivo" w:hAnsi="Archivo" w:cs="Archivo"/>
          <w:sz w:val="22"/>
          <w:szCs w:val="22"/>
          <w:lang w:val="lt-LT"/>
        </w:rPr>
        <w:t>pretenzijų</w:t>
      </w:r>
      <w:r w:rsidRPr="000F6B15">
        <w:rPr>
          <w:rFonts w:ascii="Archivo" w:hAnsi="Archivo" w:cs="Archivo"/>
          <w:sz w:val="22"/>
          <w:szCs w:val="22"/>
          <w:lang w:val="lt-LT"/>
        </w:rPr>
        <w:t>.</w:t>
      </w:r>
    </w:p>
    <w:p w14:paraId="0F1DD5E3"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Jei </w:t>
      </w:r>
      <w:r w:rsidR="002B7132" w:rsidRPr="000F6B15">
        <w:rPr>
          <w:rFonts w:ascii="Archivo" w:hAnsi="Archivo" w:cs="Archivo"/>
          <w:sz w:val="22"/>
          <w:szCs w:val="22"/>
          <w:lang w:val="lt-LT"/>
        </w:rPr>
        <w:t>sutariama</w:t>
      </w:r>
      <w:r w:rsidRPr="000F6B15">
        <w:rPr>
          <w:rFonts w:ascii="Archivo" w:hAnsi="Archivo" w:cs="Archivo"/>
          <w:sz w:val="22"/>
          <w:szCs w:val="22"/>
          <w:lang w:val="lt-LT"/>
        </w:rPr>
        <w:t xml:space="preserve"> keisti Sutarties sąlygas, Šalys susitaria kooperuotis ir bendradarbiauti, kad toks Sutarties pakeitimas, įskaitant visų reikiamų procedūrų atlikimą ir papildomo (-ų) susitarimo (-ų) pasirašymą, būtų atliktas abiem Šalims priimtinu terminu.</w:t>
      </w:r>
    </w:p>
    <w:p w14:paraId="06A31FEA"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Sutarties pakeitimai įsigalioja </w:t>
      </w:r>
      <w:r w:rsidR="001220E4" w:rsidRPr="000F6B15">
        <w:rPr>
          <w:rFonts w:ascii="Archivo" w:hAnsi="Archivo" w:cs="Archivo"/>
          <w:sz w:val="22"/>
          <w:szCs w:val="22"/>
          <w:lang w:val="lt-LT"/>
        </w:rPr>
        <w:t>juos pasirašius</w:t>
      </w:r>
      <w:r w:rsidRPr="000F6B15">
        <w:rPr>
          <w:rFonts w:ascii="Archivo" w:hAnsi="Archivo" w:cs="Archivo"/>
          <w:sz w:val="22"/>
          <w:szCs w:val="22"/>
          <w:lang w:val="lt-LT"/>
        </w:rPr>
        <w:t xml:space="preserve">, jei Šalys nesusitaria kitaip. Sutarties pakeitimai yra neatskiriama Sutarties dalis. </w:t>
      </w:r>
    </w:p>
    <w:p w14:paraId="3B0BFB32" w14:textId="77777777" w:rsidR="00B82E29" w:rsidRPr="000F6B15" w:rsidRDefault="00B82E29" w:rsidP="00B877C2">
      <w:pPr>
        <w:pStyle w:val="Heading1"/>
        <w:rPr>
          <w:rFonts w:ascii="Archivo" w:hAnsi="Archivo" w:cs="Archivo"/>
          <w:color w:val="auto"/>
          <w:szCs w:val="22"/>
          <w:lang w:val="lt-LT"/>
        </w:rPr>
      </w:pPr>
      <w:r w:rsidRPr="000F6B15">
        <w:rPr>
          <w:rFonts w:ascii="Archivo" w:hAnsi="Archivo" w:cs="Archivo"/>
          <w:color w:val="auto"/>
          <w:szCs w:val="22"/>
          <w:lang w:val="lt-LT"/>
        </w:rPr>
        <w:t>SUTARTIES VYKDYMO SUSTABDYMAS</w:t>
      </w:r>
    </w:p>
    <w:p w14:paraId="55B086ED" w14:textId="77777777" w:rsidR="00382724"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 </w:t>
      </w:r>
      <w:r w:rsidR="00382724" w:rsidRPr="000F6B15">
        <w:rPr>
          <w:rFonts w:ascii="Archivo" w:hAnsi="Archivo" w:cs="Archivo"/>
          <w:sz w:val="22"/>
          <w:szCs w:val="22"/>
          <w:lang w:val="lt-LT"/>
        </w:rPr>
        <w:t>Esant svarbioms, objektyvioms aplinkybėms, Pirkėjas turi teisę sustabdyti Paslaugų ar kurios nors jų dalies teikimą tokia tvarka:</w:t>
      </w:r>
    </w:p>
    <w:p w14:paraId="70352329" w14:textId="77777777" w:rsidR="00382724" w:rsidRPr="000F6B15" w:rsidRDefault="00382724"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Pirkėjui gavus Tiekėjo rašytinį pranešimą su nurodytomis svarbiomis aplinkybėmis. Pirkėjas gautas aplinkybes objektyviai įvertina ir raštu praneša savo sprendimą pripažinti ar atsisakyti pripažinti aplinkybes svarbiomis;</w:t>
      </w:r>
    </w:p>
    <w:p w14:paraId="4192DFC5" w14:textId="77777777" w:rsidR="00382724" w:rsidRPr="000F6B15" w:rsidRDefault="00382724"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Pirkėjo iniciatyva, šiam nustačius svarbias, objektyvias aplinkybes, dėl kurių sustabdomas Paslaugų ar kurios nors Paslaugų dalies vykdymas.</w:t>
      </w:r>
    </w:p>
    <w:p w14:paraId="3A9F566B" w14:textId="77777777" w:rsidR="00382724" w:rsidRPr="000F6B15" w:rsidRDefault="00382724"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Jei Paslaugų vykdymas stabdomas vienu kartu daugiau nei 90 (devyniasdešimt) dienų ir stabdoma ne dėl nuo Tiekėjo priklausančių priežasčių, Tiekėjas gali rašytiniu pranešimu Pirkėjo pareikalauti atnaujinti Paslaugų vykdymą per 30 (trisdešimt) dienų nuo tokio rašto Pirkėjui gavimo momento, pasibaigus 90 (devyniasdešimčiai) dienų. Pirkėjui neatnaujinus Sutarties vykdymo,</w:t>
      </w:r>
      <w:r w:rsidR="00891336" w:rsidRPr="000F6B15">
        <w:rPr>
          <w:rFonts w:ascii="Archivo" w:hAnsi="Archivo" w:cs="Archivo"/>
          <w:sz w:val="22"/>
          <w:szCs w:val="22"/>
          <w:lang w:val="lt-LT"/>
        </w:rPr>
        <w:t xml:space="preserve"> </w:t>
      </w:r>
      <w:r w:rsidRPr="000F6B15">
        <w:rPr>
          <w:rFonts w:ascii="Archivo" w:hAnsi="Archivo" w:cs="Archivo"/>
          <w:sz w:val="22"/>
          <w:szCs w:val="22"/>
          <w:lang w:val="lt-LT"/>
        </w:rPr>
        <w:t xml:space="preserve">Tiekėjas įgyja teisę </w:t>
      </w:r>
      <w:r w:rsidR="00544A64" w:rsidRPr="000F6B15">
        <w:rPr>
          <w:rFonts w:ascii="Archivo" w:hAnsi="Archivo" w:cs="Archivo"/>
          <w:sz w:val="22"/>
          <w:szCs w:val="22"/>
          <w:lang w:val="lt-LT"/>
        </w:rPr>
        <w:t xml:space="preserve">inicijuoti Sutarties nutraukimą </w:t>
      </w:r>
      <w:r w:rsidRPr="000F6B15">
        <w:rPr>
          <w:rFonts w:ascii="Archivo" w:hAnsi="Archivo" w:cs="Archivo"/>
          <w:sz w:val="22"/>
          <w:szCs w:val="22"/>
          <w:lang w:val="lt-LT"/>
        </w:rPr>
        <w:t>Šalių susitarimu.</w:t>
      </w:r>
    </w:p>
    <w:p w14:paraId="0DC31626" w14:textId="77777777" w:rsidR="00382724" w:rsidRPr="000F6B15" w:rsidRDefault="00382724"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Sutarties vykdymas stabdomas, kad būtų galima patikrinti, ar iš tikrųjų buvo padarytos esminės klaidos ar pažeidimai. Jei įtarimai nepasitvirtina, Sutarties vykdymas atnaujinamas. Esminė klaida ar pažeidimas – tai bet koks Sutarties, galiojančio teisės akto pažeidimas ar teismo sprendimo nevykdymas, atsiradęs dėl veikimo ar neveikimo.</w:t>
      </w:r>
    </w:p>
    <w:p w14:paraId="10356A07" w14:textId="77777777" w:rsidR="00382724" w:rsidRPr="000F6B15" w:rsidRDefault="00382724"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Kai dėl esminių klaidų ar pažeidimų Sutarties negalima tinkamai įvykdyti, Pirkėjas stabdo Sutarties vykdymą. Jei tokios klaidos ar pažeidimai atsirado dėl nuo Tiekėjo priklausančių priežasčių, Pirkėjas, atsižvelgdamas į klaidos ar pažeidimo mastą, gali nevykdyti savo įsipareigojimo mokėti Tiekėjui arba gali pareikalauti grąžinti jau sumokėtas sumas ir pasinaudoti Sutarties įvykdymo užtikrinimu.</w:t>
      </w:r>
    </w:p>
    <w:p w14:paraId="6C314730" w14:textId="77777777" w:rsidR="00382724" w:rsidRPr="000F6B15" w:rsidRDefault="00382724"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Kai Sutartyje nustatyta tvarka yra stabdomas Sutarties vykdymas, stabdomas ir Paslaugų teikimo terminas. Atnaujinus Sutarties vykdymą, Paslaugų teikimo terminas atnaujinamas tiek, kiek tokio termino Tiekėjui buvo likę iki Sutarties vykdymo sustabdymo. </w:t>
      </w:r>
    </w:p>
    <w:p w14:paraId="39F49E55" w14:textId="7DF0353A" w:rsidR="00652ECF" w:rsidRPr="00D740EE" w:rsidRDefault="00382724" w:rsidP="00B737FE">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D740EE">
        <w:rPr>
          <w:rFonts w:ascii="Archivo" w:hAnsi="Archivo" w:cs="Archivo"/>
          <w:sz w:val="22"/>
          <w:szCs w:val="22"/>
          <w:lang w:val="lt-LT"/>
        </w:rPr>
        <w:t>Dėl Sutarties vykdymo stabdymo Tiekėjas neturi teisės taikyti Pirkėjui bet kokių sankcijų ar reikšti Pirkėjui nuostolių atlyginimo reikalavimų (dėl negautų pajamų, pelno, prastovų ir kt. pagrindais).</w:t>
      </w:r>
      <w:r w:rsidR="00891336" w:rsidRPr="00D740EE">
        <w:rPr>
          <w:rFonts w:ascii="Archivo" w:hAnsi="Archivo" w:cs="Archivo"/>
          <w:sz w:val="22"/>
          <w:szCs w:val="22"/>
          <w:lang w:val="lt-LT"/>
        </w:rPr>
        <w:t xml:space="preserve"> </w:t>
      </w:r>
      <w:r w:rsidRPr="00D740EE">
        <w:rPr>
          <w:rFonts w:ascii="Archivo" w:hAnsi="Archivo" w:cs="Archivo"/>
          <w:sz w:val="22"/>
          <w:szCs w:val="22"/>
          <w:lang w:val="lt-LT"/>
        </w:rPr>
        <w:t>Tiekėjas nėra atsakingas už Paslaugų teikimo termino pažeidimus,</w:t>
      </w:r>
      <w:r w:rsidR="00891336" w:rsidRPr="00D740EE">
        <w:rPr>
          <w:rFonts w:ascii="Archivo" w:hAnsi="Archivo" w:cs="Archivo"/>
          <w:sz w:val="22"/>
          <w:szCs w:val="22"/>
          <w:lang w:val="lt-LT"/>
        </w:rPr>
        <w:t xml:space="preserve"> </w:t>
      </w:r>
      <w:r w:rsidRPr="00D740EE">
        <w:rPr>
          <w:rFonts w:ascii="Archivo" w:hAnsi="Archivo" w:cs="Archivo"/>
          <w:sz w:val="22"/>
          <w:szCs w:val="22"/>
          <w:lang w:val="lt-LT"/>
        </w:rPr>
        <w:t>jei nustatoma, kad esminė klaida ar pažeidimas padaryti ne dėl Tiekėjo kaltės.</w:t>
      </w:r>
    </w:p>
    <w:p w14:paraId="786AEB8E" w14:textId="77777777" w:rsidR="004B3FD9" w:rsidRPr="000F6B15" w:rsidRDefault="004B3FD9" w:rsidP="00B877C2">
      <w:pPr>
        <w:pStyle w:val="Heading1"/>
        <w:rPr>
          <w:rFonts w:ascii="Archivo" w:hAnsi="Archivo" w:cs="Archivo"/>
          <w:color w:val="auto"/>
          <w:szCs w:val="22"/>
          <w:lang w:val="lt-LT"/>
        </w:rPr>
      </w:pPr>
      <w:r w:rsidRPr="000F6B15">
        <w:rPr>
          <w:rFonts w:ascii="Archivo" w:hAnsi="Archivo" w:cs="Archivo"/>
          <w:color w:val="auto"/>
          <w:szCs w:val="22"/>
          <w:lang w:val="lt-LT"/>
        </w:rPr>
        <w:t>ŠALIŲ ATSAKOMYBĖ</w:t>
      </w:r>
    </w:p>
    <w:p w14:paraId="38DBAE22" w14:textId="77777777" w:rsidR="00FB1739" w:rsidRPr="000F6B15"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Jei dėl Pirkėjo kaltės nesumokama </w:t>
      </w:r>
      <w:r w:rsidR="00FB1739" w:rsidRPr="000F6B15">
        <w:rPr>
          <w:rFonts w:ascii="Archivo" w:hAnsi="Archivo" w:cs="Archivo"/>
          <w:sz w:val="22"/>
          <w:szCs w:val="22"/>
          <w:lang w:val="lt-LT"/>
        </w:rPr>
        <w:t>už Paslaugas per Sutartyje nustatytus</w:t>
      </w:r>
      <w:r w:rsidRPr="000F6B15">
        <w:rPr>
          <w:rFonts w:ascii="Archivo" w:hAnsi="Archivo" w:cs="Archivo"/>
          <w:sz w:val="22"/>
          <w:szCs w:val="22"/>
          <w:lang w:val="lt-LT"/>
        </w:rPr>
        <w:t xml:space="preserve"> termin</w:t>
      </w:r>
      <w:r w:rsidR="00FB1739" w:rsidRPr="000F6B15">
        <w:rPr>
          <w:rFonts w:ascii="Archivo" w:hAnsi="Archivo" w:cs="Archivo"/>
          <w:sz w:val="22"/>
          <w:szCs w:val="22"/>
          <w:lang w:val="lt-LT"/>
        </w:rPr>
        <w:t>us</w:t>
      </w:r>
      <w:r w:rsidRPr="000F6B15">
        <w:rPr>
          <w:rFonts w:ascii="Archivo" w:hAnsi="Archivo" w:cs="Archivo"/>
          <w:sz w:val="22"/>
          <w:szCs w:val="22"/>
          <w:lang w:val="lt-LT"/>
        </w:rPr>
        <w:t xml:space="preserve">, Tiekėjo pareikalavimu Pirkėjas privalo sumokėti Tiekėjui už kiekvieną uždelstą dieną 0,05 % (penkių </w:t>
      </w:r>
      <w:r w:rsidRPr="000F6B15">
        <w:rPr>
          <w:rFonts w:ascii="Archivo" w:hAnsi="Archivo" w:cs="Archivo"/>
          <w:sz w:val="22"/>
          <w:szCs w:val="22"/>
          <w:lang w:val="lt-LT"/>
        </w:rPr>
        <w:lastRenderedPageBreak/>
        <w:t>šimtųjų procento) dydžio delspinigius nuo laiku nesumokėtos sumos</w:t>
      </w:r>
      <w:r w:rsidR="00FB1739" w:rsidRPr="000F6B15">
        <w:rPr>
          <w:rFonts w:ascii="Archivo" w:hAnsi="Archivo" w:cs="Archivo"/>
          <w:sz w:val="22"/>
          <w:szCs w:val="22"/>
          <w:lang w:val="lt-LT"/>
        </w:rPr>
        <w:t xml:space="preserve">, neviršijant 10 % (dešimties procentų) </w:t>
      </w:r>
      <w:r w:rsidR="003530B5" w:rsidRPr="000F6B15">
        <w:rPr>
          <w:rFonts w:ascii="Archivo" w:hAnsi="Archivo" w:cs="Archivo"/>
          <w:sz w:val="22"/>
          <w:szCs w:val="22"/>
          <w:lang w:val="lt-LT"/>
        </w:rPr>
        <w:t xml:space="preserve">pradinės </w:t>
      </w:r>
      <w:r w:rsidR="00FB1739" w:rsidRPr="000F6B15">
        <w:rPr>
          <w:rFonts w:ascii="Archivo" w:hAnsi="Archivo" w:cs="Archivo"/>
          <w:sz w:val="22"/>
          <w:szCs w:val="22"/>
          <w:lang w:val="lt-LT"/>
        </w:rPr>
        <w:t>Sutarties vertės</w:t>
      </w:r>
      <w:r w:rsidR="0021255B" w:rsidRPr="000F6B15">
        <w:rPr>
          <w:rFonts w:ascii="Archivo" w:hAnsi="Archivo" w:cs="Archivo"/>
          <w:sz w:val="22"/>
          <w:szCs w:val="22"/>
          <w:lang w:val="lt-LT"/>
        </w:rPr>
        <w:t>.</w:t>
      </w:r>
    </w:p>
    <w:p w14:paraId="5EB41874" w14:textId="0C440F01" w:rsidR="00FB1739" w:rsidRPr="000F6B15" w:rsidRDefault="00FB173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Jei Tiekėjas nesuteikia Paslaugų</w:t>
      </w:r>
      <w:r w:rsidR="009E1342" w:rsidRPr="000F6B15">
        <w:rPr>
          <w:rFonts w:ascii="Archivo" w:hAnsi="Archivo" w:cs="Archivo"/>
          <w:sz w:val="22"/>
          <w:szCs w:val="22"/>
          <w:lang w:val="lt-LT"/>
        </w:rPr>
        <w:t xml:space="preserve"> </w:t>
      </w:r>
      <w:r w:rsidR="009C6EA0" w:rsidRPr="000F6B15">
        <w:rPr>
          <w:rFonts w:ascii="Archivo" w:hAnsi="Archivo" w:cs="Archivo"/>
          <w:sz w:val="22"/>
          <w:szCs w:val="22"/>
          <w:lang w:val="lt-LT"/>
        </w:rPr>
        <w:t xml:space="preserve">dalies </w:t>
      </w:r>
      <w:r w:rsidR="009E1342" w:rsidRPr="000F6B15">
        <w:rPr>
          <w:rFonts w:ascii="Archivo" w:hAnsi="Archivo" w:cs="Archivo"/>
          <w:sz w:val="22"/>
          <w:szCs w:val="22"/>
          <w:lang w:val="lt-LT"/>
        </w:rPr>
        <w:t xml:space="preserve">per </w:t>
      </w:r>
      <w:r w:rsidR="009C6EA0" w:rsidRPr="000F6B15">
        <w:rPr>
          <w:rFonts w:ascii="Archivo" w:hAnsi="Archivo" w:cs="Archivo"/>
          <w:sz w:val="22"/>
          <w:szCs w:val="22"/>
          <w:lang w:val="lt-LT"/>
        </w:rPr>
        <w:t>Sutarties 2.</w:t>
      </w:r>
      <w:r w:rsidR="005A6B05">
        <w:rPr>
          <w:rFonts w:ascii="Archivo" w:hAnsi="Archivo" w:cs="Archivo"/>
          <w:sz w:val="22"/>
          <w:szCs w:val="22"/>
          <w:lang w:val="lt-LT"/>
        </w:rPr>
        <w:t>2</w:t>
      </w:r>
      <w:r w:rsidR="009C6EA0" w:rsidRPr="000F6B15">
        <w:rPr>
          <w:rFonts w:ascii="Archivo" w:hAnsi="Archivo" w:cs="Archivo"/>
          <w:sz w:val="22"/>
          <w:szCs w:val="22"/>
          <w:lang w:val="lt-LT"/>
        </w:rPr>
        <w:t xml:space="preserve"> punkt</w:t>
      </w:r>
      <w:r w:rsidR="009E1342" w:rsidRPr="000F6B15">
        <w:rPr>
          <w:rFonts w:ascii="Archivo" w:hAnsi="Archivo" w:cs="Archivo"/>
          <w:sz w:val="22"/>
          <w:szCs w:val="22"/>
          <w:lang w:val="lt-LT"/>
        </w:rPr>
        <w:t xml:space="preserve">o papunkčiuose atitinkamai </w:t>
      </w:r>
      <w:r w:rsidR="0076420D" w:rsidRPr="000F6B15">
        <w:rPr>
          <w:rFonts w:ascii="Archivo" w:hAnsi="Archivo" w:cs="Archivo"/>
          <w:sz w:val="22"/>
          <w:szCs w:val="22"/>
          <w:lang w:val="lt-LT"/>
        </w:rPr>
        <w:t>P</w:t>
      </w:r>
      <w:r w:rsidR="009E1342" w:rsidRPr="000F6B15">
        <w:rPr>
          <w:rFonts w:ascii="Archivo" w:hAnsi="Archivo" w:cs="Archivo"/>
          <w:sz w:val="22"/>
          <w:szCs w:val="22"/>
          <w:lang w:val="lt-LT"/>
        </w:rPr>
        <w:t xml:space="preserve">aslaugų daliai </w:t>
      </w:r>
      <w:r w:rsidR="009C6EA0" w:rsidRPr="000F6B15">
        <w:rPr>
          <w:rFonts w:ascii="Archivo" w:hAnsi="Archivo" w:cs="Archivo"/>
          <w:sz w:val="22"/>
          <w:szCs w:val="22"/>
          <w:lang w:val="lt-LT"/>
        </w:rPr>
        <w:t>nustatyt</w:t>
      </w:r>
      <w:r w:rsidR="0076420D" w:rsidRPr="000F6B15">
        <w:rPr>
          <w:rFonts w:ascii="Archivo" w:hAnsi="Archivo" w:cs="Archivo"/>
          <w:sz w:val="22"/>
          <w:szCs w:val="22"/>
          <w:lang w:val="lt-LT"/>
        </w:rPr>
        <w:t>u</w:t>
      </w:r>
      <w:r w:rsidR="009C6EA0" w:rsidRPr="000F6B15">
        <w:rPr>
          <w:rFonts w:ascii="Archivo" w:hAnsi="Archivo" w:cs="Archivo"/>
          <w:sz w:val="22"/>
          <w:szCs w:val="22"/>
          <w:lang w:val="lt-LT"/>
        </w:rPr>
        <w:t xml:space="preserve">s </w:t>
      </w:r>
      <w:r w:rsidRPr="000F6B15">
        <w:rPr>
          <w:rFonts w:ascii="Archivo" w:hAnsi="Archivo" w:cs="Archivo"/>
          <w:sz w:val="22"/>
          <w:szCs w:val="22"/>
          <w:lang w:val="lt-LT"/>
        </w:rPr>
        <w:t>termin</w:t>
      </w:r>
      <w:r w:rsidR="0076420D" w:rsidRPr="000F6B15">
        <w:rPr>
          <w:rFonts w:ascii="Archivo" w:hAnsi="Archivo" w:cs="Archivo"/>
          <w:sz w:val="22"/>
          <w:szCs w:val="22"/>
          <w:lang w:val="lt-LT"/>
        </w:rPr>
        <w:t>u</w:t>
      </w:r>
      <w:r w:rsidR="009C6EA0" w:rsidRPr="000F6B15">
        <w:rPr>
          <w:rFonts w:ascii="Archivo" w:hAnsi="Archivo" w:cs="Archivo"/>
          <w:sz w:val="22"/>
          <w:szCs w:val="22"/>
          <w:lang w:val="lt-LT"/>
        </w:rPr>
        <w:t>s</w:t>
      </w:r>
      <w:r w:rsidRPr="000F6B15">
        <w:rPr>
          <w:rFonts w:ascii="Archivo" w:hAnsi="Archivo" w:cs="Archivo"/>
          <w:sz w:val="22"/>
          <w:szCs w:val="22"/>
          <w:lang w:val="lt-LT"/>
        </w:rPr>
        <w:t xml:space="preserve">, Pirkėjas turi teisę be oficialaus įspėjimo ir nesumažindamas kitų savo teisių gynimo būdų taikyti </w:t>
      </w:r>
      <w:r w:rsidR="009E1342" w:rsidRPr="000F6B15">
        <w:rPr>
          <w:rFonts w:ascii="Archivo" w:hAnsi="Archivo" w:cs="Archivo"/>
          <w:sz w:val="22"/>
          <w:szCs w:val="22"/>
          <w:lang w:val="lt-LT"/>
        </w:rPr>
        <w:t>50</w:t>
      </w:r>
      <w:r w:rsidRPr="000F6B15">
        <w:rPr>
          <w:rFonts w:ascii="Archivo" w:hAnsi="Archivo" w:cs="Archivo"/>
          <w:sz w:val="22"/>
          <w:szCs w:val="22"/>
          <w:lang w:val="lt-LT"/>
        </w:rPr>
        <w:t xml:space="preserve"> (</w:t>
      </w:r>
      <w:r w:rsidR="009E1342" w:rsidRPr="000F6B15">
        <w:rPr>
          <w:rFonts w:ascii="Archivo" w:hAnsi="Archivo" w:cs="Archivo"/>
          <w:sz w:val="22"/>
          <w:szCs w:val="22"/>
          <w:lang w:val="lt-LT"/>
        </w:rPr>
        <w:t>penkiasdešimt</w:t>
      </w:r>
      <w:r w:rsidR="0076420D" w:rsidRPr="000F6B15">
        <w:rPr>
          <w:rFonts w:ascii="Archivo" w:hAnsi="Archivo" w:cs="Archivo"/>
          <w:sz w:val="22"/>
          <w:szCs w:val="22"/>
          <w:lang w:val="lt-LT"/>
        </w:rPr>
        <w:t>ies</w:t>
      </w:r>
      <w:r w:rsidRPr="000F6B15">
        <w:rPr>
          <w:rFonts w:ascii="Archivo" w:hAnsi="Archivo" w:cs="Archivo"/>
          <w:sz w:val="22"/>
          <w:szCs w:val="22"/>
          <w:lang w:val="lt-LT"/>
        </w:rPr>
        <w:t xml:space="preserve">) </w:t>
      </w:r>
      <w:r w:rsidR="009E1342" w:rsidRPr="000F6B15">
        <w:rPr>
          <w:rFonts w:ascii="Archivo" w:hAnsi="Archivo" w:cs="Archivo"/>
          <w:sz w:val="22"/>
          <w:szCs w:val="22"/>
          <w:lang w:val="lt-LT"/>
        </w:rPr>
        <w:t xml:space="preserve">Eur </w:t>
      </w:r>
      <w:r w:rsidRPr="000F6B15">
        <w:rPr>
          <w:rFonts w:ascii="Archivo" w:hAnsi="Archivo" w:cs="Archivo"/>
          <w:sz w:val="22"/>
          <w:szCs w:val="22"/>
          <w:lang w:val="lt-LT"/>
        </w:rPr>
        <w:t xml:space="preserve">dydžio </w:t>
      </w:r>
      <w:r w:rsidR="009E1342" w:rsidRPr="000F6B15">
        <w:rPr>
          <w:rFonts w:ascii="Archivo" w:hAnsi="Archivo" w:cs="Archivo"/>
          <w:sz w:val="22"/>
          <w:szCs w:val="22"/>
          <w:lang w:val="lt-LT"/>
        </w:rPr>
        <w:t xml:space="preserve">baudą </w:t>
      </w:r>
      <w:r w:rsidRPr="000F6B15">
        <w:rPr>
          <w:rFonts w:ascii="Archivo" w:hAnsi="Archivo" w:cs="Archivo"/>
          <w:sz w:val="22"/>
          <w:szCs w:val="22"/>
          <w:lang w:val="lt-LT"/>
        </w:rPr>
        <w:t>už kiekvieną termino praleidimo dieną</w:t>
      </w:r>
      <w:r w:rsidR="009E1342" w:rsidRPr="000F6B15">
        <w:rPr>
          <w:rFonts w:ascii="Archivo" w:hAnsi="Archivo" w:cs="Archivo"/>
          <w:sz w:val="22"/>
          <w:szCs w:val="22"/>
          <w:lang w:val="lt-LT"/>
        </w:rPr>
        <w:t>,</w:t>
      </w:r>
      <w:r w:rsidR="004C4E2C" w:rsidRPr="000F6B15">
        <w:rPr>
          <w:rFonts w:ascii="Archivo" w:hAnsi="Archivo" w:cs="Archivo"/>
          <w:sz w:val="22"/>
          <w:szCs w:val="22"/>
          <w:lang w:val="lt-LT"/>
        </w:rPr>
        <w:t xml:space="preserve"> </w:t>
      </w:r>
      <w:r w:rsidRPr="000F6B15">
        <w:rPr>
          <w:rFonts w:ascii="Archivo" w:hAnsi="Archivo" w:cs="Archivo"/>
          <w:sz w:val="22"/>
          <w:szCs w:val="22"/>
          <w:lang w:val="lt-LT"/>
        </w:rPr>
        <w:t xml:space="preserve">neviršijant 10 % (dešimties procentų) </w:t>
      </w:r>
      <w:r w:rsidR="003530B5" w:rsidRPr="000F6B15">
        <w:rPr>
          <w:rFonts w:ascii="Archivo" w:hAnsi="Archivo" w:cs="Archivo"/>
          <w:sz w:val="22"/>
          <w:szCs w:val="22"/>
          <w:lang w:val="lt-LT"/>
        </w:rPr>
        <w:t xml:space="preserve">pradinės </w:t>
      </w:r>
      <w:r w:rsidRPr="000F6B15">
        <w:rPr>
          <w:rFonts w:ascii="Archivo" w:hAnsi="Archivo" w:cs="Archivo"/>
          <w:sz w:val="22"/>
          <w:szCs w:val="22"/>
          <w:lang w:val="lt-LT"/>
        </w:rPr>
        <w:t xml:space="preserve">Sutarties vertės. Pirkėjui reikalaujant Tiekėjas privalo sumokėti </w:t>
      </w:r>
      <w:r w:rsidR="009E1342" w:rsidRPr="000F6B15">
        <w:rPr>
          <w:rFonts w:ascii="Archivo" w:hAnsi="Archivo" w:cs="Archivo"/>
          <w:sz w:val="22"/>
          <w:szCs w:val="22"/>
          <w:lang w:val="lt-LT"/>
        </w:rPr>
        <w:t xml:space="preserve">baudas </w:t>
      </w:r>
      <w:r w:rsidRPr="000F6B15">
        <w:rPr>
          <w:rFonts w:ascii="Archivo" w:hAnsi="Archivo" w:cs="Archivo"/>
          <w:sz w:val="22"/>
          <w:szCs w:val="22"/>
          <w:lang w:val="lt-LT"/>
        </w:rPr>
        <w:t xml:space="preserve">ir atlyginti nuostolius, kurių nepadengia </w:t>
      </w:r>
      <w:r w:rsidR="009E1342" w:rsidRPr="000F6B15">
        <w:rPr>
          <w:rFonts w:ascii="Archivo" w:hAnsi="Archivo" w:cs="Archivo"/>
          <w:sz w:val="22"/>
          <w:szCs w:val="22"/>
          <w:lang w:val="lt-LT"/>
        </w:rPr>
        <w:t>baudos</w:t>
      </w:r>
      <w:r w:rsidRPr="000F6B15">
        <w:rPr>
          <w:rFonts w:ascii="Archivo" w:hAnsi="Archivo" w:cs="Archivo"/>
          <w:sz w:val="22"/>
          <w:szCs w:val="22"/>
          <w:lang w:val="lt-LT"/>
        </w:rPr>
        <w:t>.</w:t>
      </w:r>
    </w:p>
    <w:p w14:paraId="3E1B0CA2" w14:textId="77777777" w:rsidR="009C6EA0" w:rsidRPr="000F6B15" w:rsidRDefault="009C6EA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Tiekėjas, per Sutartyje nustatytą terminą nepateikęs Pirkėjui suderinto kalendorinio Paslaugų atlikimo grafiko, </w:t>
      </w:r>
      <w:r w:rsidR="00FA1DD4" w:rsidRPr="000F6B15">
        <w:rPr>
          <w:rFonts w:ascii="Archivo" w:hAnsi="Archivo" w:cs="Archivo"/>
          <w:sz w:val="22"/>
          <w:szCs w:val="22"/>
          <w:lang w:val="lt-LT"/>
        </w:rPr>
        <w:t xml:space="preserve">Pirkėjo reikalavimu </w:t>
      </w:r>
      <w:r w:rsidRPr="000F6B15">
        <w:rPr>
          <w:rFonts w:ascii="Archivo" w:hAnsi="Archivo" w:cs="Archivo"/>
          <w:sz w:val="22"/>
          <w:szCs w:val="22"/>
          <w:lang w:val="lt-LT"/>
        </w:rPr>
        <w:t>moka 20 (dvidešimties) Eur baudą už kiekvieną uždelstą dieną.</w:t>
      </w:r>
    </w:p>
    <w:p w14:paraId="36144404" w14:textId="77777777" w:rsidR="00544A64" w:rsidRPr="000F6B15" w:rsidRDefault="009C6EA0"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Sutartyje nurodyto dydžio netesybos yra pripažįstamos minimaliais Šalių patirtais nuostoliais, kurių nereikia įrodinėti. </w:t>
      </w:r>
      <w:r w:rsidRPr="000F6B15">
        <w:rPr>
          <w:rFonts w:ascii="Archivo" w:eastAsia="Calibri" w:hAnsi="Archivo" w:cs="Archivo"/>
          <w:sz w:val="22"/>
          <w:szCs w:val="22"/>
          <w:lang w:val="lt-LT"/>
        </w:rPr>
        <w:t>Pirkėjas baudas, nuostolių atlyginimo ir kitas pagrįstai reikalaujamas sumas</w:t>
      </w:r>
      <w:r w:rsidR="00FC0285" w:rsidRPr="000F6B15">
        <w:rPr>
          <w:rFonts w:ascii="Archivo" w:eastAsia="Calibri" w:hAnsi="Archivo" w:cs="Archivo"/>
          <w:sz w:val="22"/>
          <w:szCs w:val="22"/>
          <w:lang w:val="lt-LT"/>
        </w:rPr>
        <w:t>,</w:t>
      </w:r>
      <w:r w:rsidRPr="000F6B15">
        <w:rPr>
          <w:rFonts w:ascii="Archivo" w:eastAsia="Calibri" w:hAnsi="Archivo" w:cs="Archivo"/>
          <w:sz w:val="22"/>
          <w:szCs w:val="22"/>
          <w:lang w:val="lt-LT"/>
        </w:rPr>
        <w:t xml:space="preserve"> Tiekėjui jų nesumokėjus per nustatytą terminą,</w:t>
      </w:r>
      <w:r w:rsidR="00891336" w:rsidRPr="000F6B15">
        <w:rPr>
          <w:rFonts w:ascii="Archivo" w:eastAsia="Calibri" w:hAnsi="Archivo" w:cs="Archivo"/>
          <w:sz w:val="22"/>
          <w:szCs w:val="22"/>
          <w:lang w:val="lt-LT"/>
        </w:rPr>
        <w:t xml:space="preserve"> </w:t>
      </w:r>
      <w:r w:rsidRPr="000F6B15">
        <w:rPr>
          <w:rFonts w:ascii="Archivo" w:eastAsia="Calibri" w:hAnsi="Archivo" w:cs="Archivo"/>
          <w:sz w:val="22"/>
          <w:szCs w:val="22"/>
          <w:lang w:val="lt-LT"/>
        </w:rPr>
        <w:t xml:space="preserve">turi teisę išskaičiuoti iš Tiekėjui mokėtinų sumų, </w:t>
      </w:r>
      <w:r w:rsidR="001220E4" w:rsidRPr="000F6B15">
        <w:rPr>
          <w:rFonts w:ascii="Archivo" w:eastAsia="Calibri" w:hAnsi="Archivo" w:cs="Archivo"/>
          <w:sz w:val="22"/>
          <w:szCs w:val="22"/>
          <w:lang w:val="lt-LT"/>
        </w:rPr>
        <w:t xml:space="preserve">taikydamas </w:t>
      </w:r>
      <w:r w:rsidRPr="000F6B15">
        <w:rPr>
          <w:rFonts w:ascii="Archivo" w:eastAsia="Calibri" w:hAnsi="Archivo" w:cs="Archivo"/>
          <w:sz w:val="22"/>
          <w:szCs w:val="22"/>
          <w:lang w:val="lt-LT"/>
        </w:rPr>
        <w:t>vienašalį įskaitymą Lietuvos Respublikos civilinio kodekso nustatyta tvarka</w:t>
      </w:r>
      <w:r w:rsidR="00544A64" w:rsidRPr="000F6B15">
        <w:rPr>
          <w:rFonts w:ascii="Archivo" w:eastAsia="Calibri" w:hAnsi="Archivo" w:cs="Archivo"/>
          <w:sz w:val="22"/>
          <w:szCs w:val="22"/>
          <w:lang w:val="lt-LT"/>
        </w:rPr>
        <w:t xml:space="preserve"> </w:t>
      </w:r>
      <w:r w:rsidR="00544A64" w:rsidRPr="000F6B15">
        <w:rPr>
          <w:rFonts w:ascii="Archivo" w:hAnsi="Archivo" w:cs="Archivo"/>
          <w:sz w:val="22"/>
          <w:szCs w:val="22"/>
          <w:lang w:val="lt-LT"/>
        </w:rPr>
        <w:t>arba</w:t>
      </w:r>
      <w:r w:rsidR="00891336" w:rsidRPr="000F6B15">
        <w:rPr>
          <w:rFonts w:ascii="Archivo" w:hAnsi="Archivo" w:cs="Archivo"/>
          <w:sz w:val="22"/>
          <w:szCs w:val="22"/>
          <w:lang w:val="lt-LT"/>
        </w:rPr>
        <w:t xml:space="preserve"> </w:t>
      </w:r>
      <w:r w:rsidR="00544A64" w:rsidRPr="000F6B15">
        <w:rPr>
          <w:rFonts w:ascii="Archivo" w:hAnsi="Archivo" w:cs="Archivo"/>
          <w:sz w:val="22"/>
          <w:szCs w:val="22"/>
          <w:lang w:val="lt-LT"/>
        </w:rPr>
        <w:t>reikalavimą dėl jų atlyginimo nukreipti į Sutarties įvykdymo užtikrinim</w:t>
      </w:r>
      <w:r w:rsidR="00EC0E05" w:rsidRPr="000F6B15">
        <w:rPr>
          <w:rFonts w:ascii="Archivo" w:hAnsi="Archivo" w:cs="Archivo"/>
          <w:sz w:val="22"/>
          <w:szCs w:val="22"/>
          <w:lang w:val="lt-LT"/>
        </w:rPr>
        <w:t>ą</w:t>
      </w:r>
      <w:r w:rsidR="00544A64" w:rsidRPr="000F6B15">
        <w:rPr>
          <w:rFonts w:ascii="Archivo" w:hAnsi="Archivo" w:cs="Archivo"/>
          <w:sz w:val="22"/>
          <w:szCs w:val="22"/>
          <w:lang w:val="lt-LT"/>
        </w:rPr>
        <w:t xml:space="preserve">. </w:t>
      </w:r>
    </w:p>
    <w:p w14:paraId="42822498" w14:textId="77777777" w:rsidR="004B3FD9" w:rsidRPr="000F6B15"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Jei yra neaiškumų, dėl ko užtruko Sutarties vykdymas, ar jei nėra aiškių neteisėtų Sutarties Šalių veiksmų dėl Sutarties vykdymo užtrukimo, Šalys atskiru susitarimu gali susitarti dėl pagal Sutartį taikomos atsakomybės dydžio.</w:t>
      </w:r>
    </w:p>
    <w:p w14:paraId="15C2BE94" w14:textId="77777777" w:rsidR="00875E5C" w:rsidRPr="000F6B15" w:rsidRDefault="00875E5C" w:rsidP="00B877C2">
      <w:pPr>
        <w:pStyle w:val="Heading1"/>
        <w:rPr>
          <w:rFonts w:ascii="Archivo" w:hAnsi="Archivo" w:cs="Archivo"/>
          <w:color w:val="auto"/>
          <w:szCs w:val="22"/>
          <w:lang w:val="lt-LT"/>
        </w:rPr>
      </w:pPr>
      <w:r w:rsidRPr="000F6B15">
        <w:rPr>
          <w:rFonts w:ascii="Archivo" w:hAnsi="Archivo" w:cs="Archivo"/>
          <w:color w:val="auto"/>
          <w:szCs w:val="22"/>
          <w:lang w:val="lt-LT"/>
        </w:rPr>
        <w:t>KONFIDENCIALUMAS IR DUOMENŲ APSAUGA</w:t>
      </w:r>
    </w:p>
    <w:p w14:paraId="6B15E1B2" w14:textId="77777777" w:rsidR="00875E5C" w:rsidRPr="000F6B15"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Sutarties turinį sudaranti ir (ar) su ja susijusi informacija, taip pat Sutarties vykdymo metu Šalių viena kitai tiek sąmoningai, tiek atsitiktinai atskleista bet kokia kita informacija (išskyrus informaciją, kuri teisės aktų pagrindu negali būti laikoma konfidencialia informacija, taip pat informacija, kuri gali būti viešai prieinama) yra konfidenciali. Kiekviena Šalis įsipareigoja neatskleisti jokios vykdant Sutartį iš kitos Šalies gautos ar su Sutarties vykdymu susijusios konfidencialios informacijos. Ši informacija tiek Sutarties galiojimo laikotarpiu, tiek Sutarčiai pasibaigus tretiesiems asmenims gali būti atskleista tik tiek, kiek toks informacijos atskleidimas yra būtinas Sutarčiai tinkamai vykdyti ir tik iš anksto gavus atitinkamą kitos Šalies raštišką sutikimą, laikantis asmens duomenų apsaugos reikalavimų. </w:t>
      </w:r>
    </w:p>
    <w:p w14:paraId="418050C4" w14:textId="77777777" w:rsidR="00875E5C" w:rsidRPr="000F6B15"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Šalys susitaria, kad konfidencialios informacijos atskleidimo atveju Tiekėjas atlygins visus Pirkėjo tiesioginius nuostolius.</w:t>
      </w:r>
    </w:p>
    <w:p w14:paraId="72A746A4" w14:textId="77777777" w:rsidR="00875E5C" w:rsidRPr="000F6B15"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Kiekviena Šalis privalo užtikrinti, kad būtų laikomasi Europos Sąjungos ir Lietuvos Respublikos teisės aktų, reglamentuojančių valstybės, tarnybos ar komercinę paslaptis ir duomenų apsaugą. Tiekėjas patvirtina, kad yra informuotas apie Pirkėjo asmens duomenų tvarkymo taisykles, kurios skelbiamos adresu </w:t>
      </w:r>
      <w:hyperlink r:id="rId10" w:history="1">
        <w:r w:rsidRPr="000F6B15">
          <w:rPr>
            <w:rStyle w:val="Hyperlink"/>
            <w:rFonts w:ascii="Archivo" w:hAnsi="Archivo" w:cs="Archivo"/>
            <w:color w:val="auto"/>
            <w:sz w:val="22"/>
            <w:szCs w:val="22"/>
            <w:lang w:val="lt-LT"/>
          </w:rPr>
          <w:t>www.portofklaipeda.lt</w:t>
        </w:r>
      </w:hyperlink>
      <w:r w:rsidRPr="000F6B15">
        <w:rPr>
          <w:rFonts w:ascii="Archivo" w:hAnsi="Archivo" w:cs="Archivo"/>
          <w:sz w:val="22"/>
          <w:szCs w:val="22"/>
          <w:lang w:val="lt-LT"/>
        </w:rPr>
        <w:t>, ir yra su jomis susipažinęs.</w:t>
      </w:r>
    </w:p>
    <w:p w14:paraId="164E00CF" w14:textId="77777777" w:rsidR="00875E5C" w:rsidRPr="000F6B15"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Tiekėjas negali Pirkėjo duomenų naudoti tiesioginės rinkodaros tikslais (taip pat ir reklaminio pobūdžio pranešimams siųsti).</w:t>
      </w:r>
    </w:p>
    <w:p w14:paraId="4981C929" w14:textId="77777777" w:rsidR="00875E5C" w:rsidRPr="000F6B15"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Sutartyje aptartos konfidencialumo ir asmens duomenų tvarkymo sąlygos yra neterminuotos.</w:t>
      </w:r>
    </w:p>
    <w:p w14:paraId="130EFA12" w14:textId="77777777" w:rsidR="004B3FD9" w:rsidRPr="000F6B15" w:rsidRDefault="004B3FD9" w:rsidP="00B877C2">
      <w:pPr>
        <w:pStyle w:val="Heading1"/>
        <w:rPr>
          <w:rFonts w:ascii="Archivo" w:hAnsi="Archivo" w:cs="Archivo"/>
          <w:color w:val="auto"/>
          <w:szCs w:val="22"/>
          <w:lang w:val="lt-LT"/>
        </w:rPr>
      </w:pPr>
      <w:r w:rsidRPr="000F6B15">
        <w:rPr>
          <w:rFonts w:ascii="Archivo" w:hAnsi="Archivo" w:cs="Archivo"/>
          <w:color w:val="auto"/>
          <w:szCs w:val="22"/>
          <w:lang w:val="lt-LT"/>
        </w:rPr>
        <w:t xml:space="preserve"> SUSIRAŠINĖJIMAS IR </w:t>
      </w:r>
      <w:r w:rsidR="0024537B" w:rsidRPr="000F6B15">
        <w:rPr>
          <w:rFonts w:ascii="Archivo" w:hAnsi="Archivo" w:cs="Archivo"/>
          <w:color w:val="auto"/>
          <w:szCs w:val="22"/>
          <w:lang w:val="lt-LT"/>
        </w:rPr>
        <w:t>UŽ SUTARTIES VYKDYMĄ ATSAKINGI ASMENYS</w:t>
      </w:r>
    </w:p>
    <w:p w14:paraId="409C45A7" w14:textId="77777777" w:rsidR="0024537B"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 </w:t>
      </w:r>
      <w:r w:rsidR="0024537B" w:rsidRPr="000F6B15">
        <w:rPr>
          <w:rFonts w:ascii="Archivo" w:hAnsi="Archivo" w:cs="Archivo"/>
          <w:sz w:val="22"/>
          <w:szCs w:val="22"/>
          <w:lang w:val="lt-LT"/>
        </w:rPr>
        <w:t>Šalys susirašinėja lietuvių kalba. Visi pranešimai, sutikimai ir kitas susižinojimas, kuriuos Šalis gali pateikti pagal Sutartį, bus laikomi galiojančiais ir įteiktais tinkamai, jeigu jie yra įteikti Šalies atstovui arba atsiųsti paštu</w:t>
      </w:r>
      <w:r w:rsidR="00D75499" w:rsidRPr="000F6B15">
        <w:rPr>
          <w:rFonts w:ascii="Archivo" w:hAnsi="Archivo" w:cs="Archivo"/>
          <w:sz w:val="22"/>
          <w:szCs w:val="22"/>
          <w:lang w:val="lt-LT"/>
        </w:rPr>
        <w:t xml:space="preserve">, </w:t>
      </w:r>
      <w:r w:rsidR="0024537B" w:rsidRPr="000F6B15">
        <w:rPr>
          <w:rFonts w:ascii="Archivo" w:hAnsi="Archivo" w:cs="Archivo"/>
          <w:sz w:val="22"/>
          <w:szCs w:val="22"/>
          <w:lang w:val="lt-LT"/>
        </w:rPr>
        <w:t>elektroniniu paštu Sutartyje nurodytais adresais</w:t>
      </w:r>
      <w:r w:rsidR="00D75499" w:rsidRPr="000F6B15">
        <w:rPr>
          <w:rFonts w:ascii="Archivo" w:hAnsi="Archivo" w:cs="Archivo"/>
          <w:sz w:val="22"/>
          <w:szCs w:val="22"/>
          <w:lang w:val="lt-LT"/>
        </w:rPr>
        <w:t>:</w:t>
      </w:r>
    </w:p>
    <w:p w14:paraId="7438ED34" w14:textId="77777777" w:rsidR="00D740EE" w:rsidRDefault="00D740EE" w:rsidP="00D740EE">
      <w:pPr>
        <w:pStyle w:val="ListParagraph"/>
        <w:tabs>
          <w:tab w:val="left" w:pos="567"/>
        </w:tabs>
        <w:spacing w:after="120" w:line="276" w:lineRule="auto"/>
        <w:ind w:left="0"/>
        <w:contextualSpacing w:val="0"/>
        <w:jc w:val="both"/>
        <w:rPr>
          <w:rFonts w:ascii="Archivo" w:hAnsi="Archivo" w:cs="Archivo"/>
          <w:sz w:val="22"/>
          <w:szCs w:val="22"/>
          <w:lang w:val="lt-LT"/>
        </w:rPr>
      </w:pPr>
    </w:p>
    <w:p w14:paraId="5E55AC78" w14:textId="77777777" w:rsidR="00D740EE" w:rsidRPr="000F6B15" w:rsidRDefault="00D740EE" w:rsidP="00B737FE">
      <w:pPr>
        <w:pStyle w:val="ListParagraph"/>
        <w:tabs>
          <w:tab w:val="left" w:pos="567"/>
        </w:tabs>
        <w:spacing w:after="120" w:line="276" w:lineRule="auto"/>
        <w:ind w:left="0"/>
        <w:contextualSpacing w:val="0"/>
        <w:jc w:val="both"/>
        <w:rPr>
          <w:rFonts w:ascii="Archivo" w:hAnsi="Archivo" w:cs="Archivo"/>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3622"/>
        <w:gridCol w:w="4240"/>
      </w:tblGrid>
      <w:tr w:rsidR="000F6B15" w:rsidRPr="000F6B15" w14:paraId="5340C31F" w14:textId="77777777" w:rsidTr="00FF2F08">
        <w:tc>
          <w:tcPr>
            <w:tcW w:w="1462" w:type="dxa"/>
          </w:tcPr>
          <w:p w14:paraId="4628EB96" w14:textId="77777777" w:rsidR="004B3FD9" w:rsidRPr="000F6B15" w:rsidRDefault="004B3FD9" w:rsidP="00B877C2">
            <w:pPr>
              <w:spacing w:after="120" w:line="276" w:lineRule="auto"/>
              <w:jc w:val="both"/>
              <w:rPr>
                <w:rFonts w:ascii="Archivo" w:hAnsi="Archivo" w:cs="Archivo"/>
                <w:b/>
                <w:sz w:val="22"/>
                <w:szCs w:val="22"/>
                <w:lang w:val="lt-LT"/>
              </w:rPr>
            </w:pPr>
          </w:p>
        </w:tc>
        <w:tc>
          <w:tcPr>
            <w:tcW w:w="3630" w:type="dxa"/>
          </w:tcPr>
          <w:p w14:paraId="2AE2C41E" w14:textId="77777777" w:rsidR="004B3FD9" w:rsidRPr="000F6B15" w:rsidRDefault="004B3FD9" w:rsidP="00B737FE">
            <w:pPr>
              <w:keepNext/>
              <w:spacing w:after="120" w:line="276" w:lineRule="auto"/>
              <w:jc w:val="both"/>
              <w:rPr>
                <w:rFonts w:ascii="Archivo" w:hAnsi="Archivo" w:cs="Archivo"/>
                <w:b/>
                <w:sz w:val="22"/>
                <w:szCs w:val="22"/>
                <w:lang w:val="lt-LT"/>
              </w:rPr>
            </w:pPr>
            <w:r w:rsidRPr="000F6B15">
              <w:rPr>
                <w:rFonts w:ascii="Archivo" w:hAnsi="Archivo" w:cs="Archivo"/>
                <w:b/>
                <w:sz w:val="22"/>
                <w:szCs w:val="22"/>
                <w:lang w:val="lt-LT"/>
              </w:rPr>
              <w:t xml:space="preserve">Pirkėjas </w:t>
            </w:r>
          </w:p>
        </w:tc>
        <w:tc>
          <w:tcPr>
            <w:tcW w:w="4252" w:type="dxa"/>
          </w:tcPr>
          <w:p w14:paraId="588A7895" w14:textId="77777777" w:rsidR="004B3FD9" w:rsidRPr="000F6B15" w:rsidRDefault="004B3FD9" w:rsidP="00B877C2">
            <w:pPr>
              <w:spacing w:after="120" w:line="276" w:lineRule="auto"/>
              <w:jc w:val="both"/>
              <w:rPr>
                <w:rFonts w:ascii="Archivo" w:hAnsi="Archivo" w:cs="Archivo"/>
                <w:b/>
                <w:sz w:val="22"/>
                <w:szCs w:val="22"/>
                <w:lang w:val="lt-LT"/>
              </w:rPr>
            </w:pPr>
            <w:r w:rsidRPr="000F6B15">
              <w:rPr>
                <w:rFonts w:ascii="Archivo" w:hAnsi="Archivo" w:cs="Archivo"/>
                <w:b/>
                <w:sz w:val="22"/>
                <w:szCs w:val="22"/>
                <w:lang w:val="lt-LT"/>
              </w:rPr>
              <w:t>Tiekėjas</w:t>
            </w:r>
          </w:p>
        </w:tc>
      </w:tr>
      <w:tr w:rsidR="000F6B15" w:rsidRPr="000F6B15" w14:paraId="26FF9E04" w14:textId="77777777" w:rsidTr="00FF2F08">
        <w:tc>
          <w:tcPr>
            <w:tcW w:w="1462" w:type="dxa"/>
          </w:tcPr>
          <w:p w14:paraId="768A51AD" w14:textId="77777777" w:rsidR="004B3FD9" w:rsidRPr="000F6B15" w:rsidRDefault="00F476EC"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Pa</w:t>
            </w:r>
            <w:r w:rsidR="004B3FD9" w:rsidRPr="000F6B15">
              <w:rPr>
                <w:rFonts w:ascii="Archivo" w:hAnsi="Archivo" w:cs="Archivo"/>
                <w:sz w:val="22"/>
                <w:szCs w:val="22"/>
                <w:lang w:val="lt-LT"/>
              </w:rPr>
              <w:t>vadinimas</w:t>
            </w:r>
          </w:p>
        </w:tc>
        <w:tc>
          <w:tcPr>
            <w:tcW w:w="3630" w:type="dxa"/>
          </w:tcPr>
          <w:p w14:paraId="336C5CC0" w14:textId="77777777" w:rsidR="004B3FD9" w:rsidRPr="000F6B15" w:rsidRDefault="000305A1"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Akcinė bendrovė</w:t>
            </w:r>
            <w:r w:rsidR="004B3FD9" w:rsidRPr="000F6B15">
              <w:rPr>
                <w:rFonts w:ascii="Archivo" w:hAnsi="Archivo" w:cs="Archivo"/>
                <w:sz w:val="22"/>
                <w:szCs w:val="22"/>
                <w:lang w:val="lt-LT"/>
              </w:rPr>
              <w:t xml:space="preserve"> Klaipėdos valstybinio jūrų uosto direkcija</w:t>
            </w:r>
          </w:p>
        </w:tc>
        <w:tc>
          <w:tcPr>
            <w:tcW w:w="4252" w:type="dxa"/>
            <w:vAlign w:val="center"/>
          </w:tcPr>
          <w:p w14:paraId="5F2EF1D0" w14:textId="77777777" w:rsidR="004B3FD9" w:rsidRPr="000F6B15" w:rsidRDefault="004B3FD9" w:rsidP="00B877C2">
            <w:pPr>
              <w:spacing w:after="120" w:line="276" w:lineRule="auto"/>
              <w:rPr>
                <w:rFonts w:ascii="Archivo" w:hAnsi="Archivo" w:cs="Archivo"/>
                <w:sz w:val="22"/>
                <w:szCs w:val="22"/>
                <w:lang w:val="lt-LT"/>
              </w:rPr>
            </w:pPr>
          </w:p>
        </w:tc>
      </w:tr>
      <w:tr w:rsidR="000F6B15" w:rsidRPr="000F6B15" w14:paraId="76A4ABFB" w14:textId="77777777" w:rsidTr="00FF2F08">
        <w:tc>
          <w:tcPr>
            <w:tcW w:w="1462" w:type="dxa"/>
          </w:tcPr>
          <w:p w14:paraId="375DD70C" w14:textId="77777777" w:rsidR="004B3FD9" w:rsidRPr="000F6B15" w:rsidRDefault="004B3FD9"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Adresas</w:t>
            </w:r>
          </w:p>
        </w:tc>
        <w:tc>
          <w:tcPr>
            <w:tcW w:w="3630" w:type="dxa"/>
          </w:tcPr>
          <w:p w14:paraId="260FA7CD" w14:textId="77777777" w:rsidR="004B3FD9" w:rsidRPr="000F6B15" w:rsidRDefault="004B3FD9" w:rsidP="00B877C2">
            <w:pPr>
              <w:spacing w:after="120" w:line="276" w:lineRule="auto"/>
              <w:rPr>
                <w:rFonts w:ascii="Archivo" w:hAnsi="Archivo" w:cs="Archivo"/>
                <w:sz w:val="22"/>
                <w:szCs w:val="22"/>
                <w:lang w:val="lt-LT"/>
              </w:rPr>
            </w:pPr>
            <w:r w:rsidRPr="000F6B15">
              <w:rPr>
                <w:rFonts w:ascii="Archivo" w:hAnsi="Archivo" w:cs="Archivo"/>
                <w:sz w:val="22"/>
                <w:szCs w:val="22"/>
                <w:lang w:val="lt-LT"/>
              </w:rPr>
              <w:t>J. Janonio g. 24</w:t>
            </w:r>
            <w:r w:rsidR="00403B49" w:rsidRPr="000F6B15">
              <w:rPr>
                <w:rFonts w:ascii="Archivo" w:hAnsi="Archivo" w:cs="Archivo"/>
                <w:sz w:val="22"/>
                <w:szCs w:val="22"/>
                <w:lang w:val="lt-LT"/>
              </w:rPr>
              <w:t>-1</w:t>
            </w:r>
            <w:r w:rsidRPr="000F6B15">
              <w:rPr>
                <w:rFonts w:ascii="Archivo" w:hAnsi="Archivo" w:cs="Archivo"/>
                <w:sz w:val="22"/>
                <w:szCs w:val="22"/>
                <w:lang w:val="lt-LT"/>
              </w:rPr>
              <w:t>, LT-92251 Klaipėda</w:t>
            </w:r>
          </w:p>
        </w:tc>
        <w:tc>
          <w:tcPr>
            <w:tcW w:w="4252" w:type="dxa"/>
          </w:tcPr>
          <w:p w14:paraId="41A51F0A" w14:textId="77777777" w:rsidR="004B3FD9" w:rsidRPr="000F6B15" w:rsidRDefault="004B3FD9" w:rsidP="00B877C2">
            <w:pPr>
              <w:spacing w:after="120" w:line="276" w:lineRule="auto"/>
              <w:jc w:val="both"/>
              <w:rPr>
                <w:rFonts w:ascii="Archivo" w:hAnsi="Archivo" w:cs="Archivo"/>
                <w:sz w:val="22"/>
                <w:szCs w:val="22"/>
                <w:lang w:val="lt-LT"/>
              </w:rPr>
            </w:pPr>
          </w:p>
        </w:tc>
      </w:tr>
      <w:tr w:rsidR="000F6B15" w:rsidRPr="000F6B15" w14:paraId="25A14BC2" w14:textId="77777777" w:rsidTr="00FF2F08">
        <w:tc>
          <w:tcPr>
            <w:tcW w:w="1462" w:type="dxa"/>
          </w:tcPr>
          <w:p w14:paraId="2666A4DC" w14:textId="77777777" w:rsidR="004B3FD9" w:rsidRPr="000F6B15" w:rsidRDefault="004B3FD9"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Telefonas</w:t>
            </w:r>
          </w:p>
        </w:tc>
        <w:tc>
          <w:tcPr>
            <w:tcW w:w="3630" w:type="dxa"/>
          </w:tcPr>
          <w:p w14:paraId="4ACF5C52" w14:textId="77777777" w:rsidR="004B3FD9" w:rsidRPr="000F6B15" w:rsidRDefault="004B3FD9"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+370 46  499 799</w:t>
            </w:r>
          </w:p>
        </w:tc>
        <w:tc>
          <w:tcPr>
            <w:tcW w:w="4252" w:type="dxa"/>
          </w:tcPr>
          <w:p w14:paraId="10158BCF" w14:textId="77777777" w:rsidR="004B3FD9" w:rsidRPr="000F6B15" w:rsidRDefault="004B3FD9" w:rsidP="00B877C2">
            <w:pPr>
              <w:spacing w:after="120" w:line="276" w:lineRule="auto"/>
              <w:jc w:val="both"/>
              <w:rPr>
                <w:rFonts w:ascii="Archivo" w:hAnsi="Archivo" w:cs="Archivo"/>
                <w:sz w:val="22"/>
                <w:szCs w:val="22"/>
                <w:lang w:val="lt-LT"/>
              </w:rPr>
            </w:pPr>
          </w:p>
        </w:tc>
      </w:tr>
      <w:tr w:rsidR="004B3FD9" w:rsidRPr="000F6B15" w14:paraId="2ADAD4D4" w14:textId="77777777" w:rsidTr="00FF2F08">
        <w:tc>
          <w:tcPr>
            <w:tcW w:w="1462" w:type="dxa"/>
          </w:tcPr>
          <w:p w14:paraId="37E416DC" w14:textId="77777777" w:rsidR="004B3FD9" w:rsidRPr="000F6B15" w:rsidRDefault="004B3FD9"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El. paštas</w:t>
            </w:r>
          </w:p>
        </w:tc>
        <w:tc>
          <w:tcPr>
            <w:tcW w:w="3630" w:type="dxa"/>
          </w:tcPr>
          <w:p w14:paraId="444DD767" w14:textId="77777777" w:rsidR="004B3FD9" w:rsidRPr="000F6B15" w:rsidRDefault="004B3FD9"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info@port.lt</w:t>
            </w:r>
          </w:p>
        </w:tc>
        <w:tc>
          <w:tcPr>
            <w:tcW w:w="4252" w:type="dxa"/>
          </w:tcPr>
          <w:p w14:paraId="794D7051" w14:textId="77777777" w:rsidR="004B3FD9" w:rsidRPr="000F6B15" w:rsidRDefault="004B3FD9" w:rsidP="00B877C2">
            <w:pPr>
              <w:spacing w:after="120" w:line="276" w:lineRule="auto"/>
              <w:jc w:val="both"/>
              <w:rPr>
                <w:rFonts w:ascii="Archivo" w:hAnsi="Archivo" w:cs="Archivo"/>
                <w:sz w:val="22"/>
                <w:szCs w:val="22"/>
                <w:lang w:val="lt-LT"/>
              </w:rPr>
            </w:pPr>
          </w:p>
        </w:tc>
      </w:tr>
    </w:tbl>
    <w:p w14:paraId="2823972B" w14:textId="77777777" w:rsidR="004B3FD9" w:rsidRPr="000F6B15" w:rsidRDefault="004B3FD9" w:rsidP="00B877C2">
      <w:pPr>
        <w:spacing w:after="120" w:line="276" w:lineRule="auto"/>
        <w:jc w:val="both"/>
        <w:rPr>
          <w:rFonts w:ascii="Archivo" w:hAnsi="Archivo" w:cs="Archivo"/>
          <w:sz w:val="22"/>
          <w:szCs w:val="22"/>
          <w:lang w:val="lt-LT"/>
        </w:rPr>
      </w:pPr>
    </w:p>
    <w:p w14:paraId="786B1167" w14:textId="77777777" w:rsidR="0024537B" w:rsidRPr="000F6B15" w:rsidRDefault="0024537B"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Pirkėjo už Sutarties vykdymą </w:t>
      </w:r>
      <w:r w:rsidR="00864B72" w:rsidRPr="000F6B15">
        <w:rPr>
          <w:rFonts w:ascii="Archivo" w:hAnsi="Archivo" w:cs="Archivo"/>
          <w:sz w:val="22"/>
          <w:szCs w:val="22"/>
          <w:lang w:val="lt-LT"/>
        </w:rPr>
        <w:t xml:space="preserve">atsakingas </w:t>
      </w:r>
      <w:r w:rsidR="00214E76" w:rsidRPr="000F6B15">
        <w:rPr>
          <w:rFonts w:ascii="Archivo" w:hAnsi="Archivo" w:cs="Archivo"/>
          <w:sz w:val="22"/>
          <w:szCs w:val="22"/>
          <w:lang w:val="lt-LT"/>
        </w:rPr>
        <w:t xml:space="preserve">(atsakingi) </w:t>
      </w:r>
      <w:r w:rsidRPr="000F6B15">
        <w:rPr>
          <w:rFonts w:ascii="Archivo" w:hAnsi="Archivo" w:cs="Archivo"/>
          <w:sz w:val="22"/>
          <w:szCs w:val="22"/>
          <w:lang w:val="lt-LT"/>
        </w:rPr>
        <w:t>asm</w:t>
      </w:r>
      <w:r w:rsidR="009E1342" w:rsidRPr="000F6B15">
        <w:rPr>
          <w:rFonts w:ascii="Archivo" w:hAnsi="Archivo" w:cs="Archivo"/>
          <w:sz w:val="22"/>
          <w:szCs w:val="22"/>
          <w:lang w:val="lt-LT"/>
        </w:rPr>
        <w:t xml:space="preserve">uo </w:t>
      </w:r>
      <w:r w:rsidR="00214E76" w:rsidRPr="000F6B15">
        <w:rPr>
          <w:rFonts w:ascii="Archivo" w:hAnsi="Archivo" w:cs="Archivo"/>
          <w:sz w:val="22"/>
          <w:szCs w:val="22"/>
          <w:lang w:val="lt-LT"/>
        </w:rPr>
        <w:t>(asmenys)</w:t>
      </w:r>
      <w:r w:rsidR="009E1342" w:rsidRPr="000F6B15">
        <w:rPr>
          <w:rFonts w:ascii="Archivo" w:hAnsi="Archivo" w:cs="Archivo"/>
          <w:sz w:val="22"/>
          <w:szCs w:val="22"/>
          <w:lang w:val="lt-LT"/>
        </w:rPr>
        <w:t xml:space="preserve"> </w:t>
      </w:r>
      <w:r w:rsidRPr="000F6B15">
        <w:rPr>
          <w:rFonts w:ascii="Archivo" w:hAnsi="Archivo" w:cs="Archivo"/>
          <w:sz w:val="22"/>
          <w:szCs w:val="22"/>
          <w:lang w:val="lt-LT"/>
        </w:rPr>
        <w:t xml:space="preserve">– </w:t>
      </w:r>
      <w:r w:rsidRPr="000F6B15">
        <w:rPr>
          <w:rFonts w:ascii="Archivo" w:hAnsi="Archivo" w:cs="Archivo"/>
          <w:sz w:val="22"/>
          <w:szCs w:val="22"/>
          <w:highlight w:val="lightGray"/>
          <w:lang w:val="lt-LT"/>
        </w:rPr>
        <w:t>[__________],</w:t>
      </w:r>
      <w:r w:rsidRPr="000F6B15">
        <w:rPr>
          <w:rFonts w:ascii="Archivo" w:hAnsi="Archivo" w:cs="Archivo"/>
          <w:sz w:val="22"/>
          <w:szCs w:val="22"/>
          <w:lang w:val="lt-LT"/>
        </w:rPr>
        <w:t xml:space="preserve"> tel. </w:t>
      </w:r>
      <w:r w:rsidRPr="000F6B15">
        <w:rPr>
          <w:rFonts w:ascii="Archivo" w:hAnsi="Archivo" w:cs="Archivo"/>
          <w:sz w:val="22"/>
          <w:szCs w:val="22"/>
          <w:highlight w:val="lightGray"/>
          <w:lang w:val="lt-LT"/>
        </w:rPr>
        <w:t>[___________],</w:t>
      </w:r>
      <w:r w:rsidRPr="000F6B15">
        <w:rPr>
          <w:rFonts w:ascii="Archivo" w:hAnsi="Archivo" w:cs="Archivo"/>
          <w:sz w:val="22"/>
          <w:szCs w:val="22"/>
          <w:lang w:val="lt-LT"/>
        </w:rPr>
        <w:t xml:space="preserve"> el. p. </w:t>
      </w:r>
      <w:r w:rsidRPr="000F6B15">
        <w:rPr>
          <w:rFonts w:ascii="Archivo" w:hAnsi="Archivo" w:cs="Archivo"/>
          <w:sz w:val="22"/>
          <w:szCs w:val="22"/>
          <w:highlight w:val="lightGray"/>
          <w:lang w:val="lt-LT"/>
        </w:rPr>
        <w:t>[__________];</w:t>
      </w:r>
    </w:p>
    <w:p w14:paraId="3E8792E1" w14:textId="77777777" w:rsidR="00875E5C" w:rsidRPr="000F6B15" w:rsidRDefault="00875E5C"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Pirkėjo </w:t>
      </w:r>
      <w:r w:rsidR="00FC0285" w:rsidRPr="000F6B15">
        <w:rPr>
          <w:rFonts w:ascii="Archivo" w:hAnsi="Archivo" w:cs="Archivo"/>
          <w:sz w:val="22"/>
          <w:szCs w:val="22"/>
          <w:lang w:val="lt-LT"/>
        </w:rPr>
        <w:t xml:space="preserve">už Sutarties vykdymą </w:t>
      </w:r>
      <w:r w:rsidRPr="000F6B15">
        <w:rPr>
          <w:rFonts w:ascii="Archivo" w:hAnsi="Archivo" w:cs="Archivo"/>
          <w:sz w:val="22"/>
          <w:szCs w:val="22"/>
          <w:lang w:val="lt-LT"/>
        </w:rPr>
        <w:t>atsaking</w:t>
      </w:r>
      <w:r w:rsidR="009E1342" w:rsidRPr="000F6B15">
        <w:rPr>
          <w:rFonts w:ascii="Archivo" w:hAnsi="Archivo" w:cs="Archivo"/>
          <w:sz w:val="22"/>
          <w:szCs w:val="22"/>
          <w:lang w:val="lt-LT"/>
        </w:rPr>
        <w:t>as</w:t>
      </w:r>
      <w:r w:rsidR="00214E76" w:rsidRPr="000F6B15">
        <w:rPr>
          <w:rFonts w:ascii="Archivo" w:hAnsi="Archivo" w:cs="Archivo"/>
          <w:sz w:val="22"/>
          <w:szCs w:val="22"/>
          <w:lang w:val="lt-LT"/>
        </w:rPr>
        <w:t xml:space="preserve"> (atsakingi)</w:t>
      </w:r>
      <w:r w:rsidRPr="000F6B15">
        <w:rPr>
          <w:rFonts w:ascii="Archivo" w:hAnsi="Archivo" w:cs="Archivo"/>
          <w:sz w:val="22"/>
          <w:szCs w:val="22"/>
          <w:lang w:val="lt-LT"/>
        </w:rPr>
        <w:t xml:space="preserve"> asm</w:t>
      </w:r>
      <w:r w:rsidR="009E1342" w:rsidRPr="000F6B15">
        <w:rPr>
          <w:rFonts w:ascii="Archivo" w:hAnsi="Archivo" w:cs="Archivo"/>
          <w:sz w:val="22"/>
          <w:szCs w:val="22"/>
          <w:lang w:val="lt-LT"/>
        </w:rPr>
        <w:t>uo</w:t>
      </w:r>
      <w:r w:rsidR="00214E76" w:rsidRPr="000F6B15">
        <w:rPr>
          <w:rFonts w:ascii="Archivo" w:hAnsi="Archivo" w:cs="Archivo"/>
          <w:sz w:val="22"/>
          <w:szCs w:val="22"/>
          <w:lang w:val="lt-LT"/>
        </w:rPr>
        <w:t xml:space="preserve"> (asmenys)</w:t>
      </w:r>
      <w:r w:rsidRPr="000F6B15">
        <w:rPr>
          <w:rFonts w:ascii="Archivo" w:hAnsi="Archivo" w:cs="Archivo"/>
          <w:sz w:val="22"/>
          <w:szCs w:val="22"/>
          <w:lang w:val="lt-LT"/>
        </w:rPr>
        <w:t xml:space="preserve"> neturi teisės keisti ar nutraukti Sutartį. </w:t>
      </w:r>
    </w:p>
    <w:p w14:paraId="721AA251" w14:textId="77777777" w:rsidR="00FC0285" w:rsidRPr="000F6B15" w:rsidRDefault="00891336"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Pirkėjas </w:t>
      </w:r>
      <w:r w:rsidR="00FC0285" w:rsidRPr="000F6B15">
        <w:rPr>
          <w:rFonts w:ascii="Archivo" w:hAnsi="Archivo" w:cs="Archivo"/>
          <w:sz w:val="22"/>
          <w:szCs w:val="22"/>
          <w:lang w:val="lt-LT"/>
        </w:rPr>
        <w:t>gali keisti Sutartyje nurodytus ir Sutartyje nustatyta tvar</w:t>
      </w:r>
      <w:r w:rsidR="002815FD" w:rsidRPr="000F6B15">
        <w:rPr>
          <w:rFonts w:ascii="Archivo" w:hAnsi="Archivo" w:cs="Archivo"/>
          <w:sz w:val="22"/>
          <w:szCs w:val="22"/>
          <w:lang w:val="lt-LT"/>
        </w:rPr>
        <w:t>ka kitai Šaliai pateiktuose r</w:t>
      </w:r>
      <w:r w:rsidR="00FC0285" w:rsidRPr="000F6B15">
        <w:rPr>
          <w:rFonts w:ascii="Archivo" w:hAnsi="Archivo" w:cs="Archivo"/>
          <w:sz w:val="22"/>
          <w:szCs w:val="22"/>
          <w:lang w:val="lt-LT"/>
        </w:rPr>
        <w:t>ašytiniuose pranešimuose nurodytus</w:t>
      </w:r>
      <w:r w:rsidRPr="000F6B15">
        <w:rPr>
          <w:rFonts w:ascii="Archivo" w:hAnsi="Archivo" w:cs="Archivo"/>
          <w:sz w:val="22"/>
          <w:szCs w:val="22"/>
          <w:lang w:val="lt-LT"/>
        </w:rPr>
        <w:t xml:space="preserve"> </w:t>
      </w:r>
      <w:r w:rsidR="00FC0285" w:rsidRPr="000F6B15">
        <w:rPr>
          <w:rFonts w:ascii="Archivo" w:hAnsi="Archivo" w:cs="Archivo"/>
          <w:sz w:val="22"/>
          <w:szCs w:val="22"/>
          <w:lang w:val="lt-LT"/>
        </w:rPr>
        <w:t>atstovus bei jų kontaktinius duomenis vienašaliu rašytiniu pranešimu.</w:t>
      </w:r>
    </w:p>
    <w:p w14:paraId="02D202CD" w14:textId="77777777" w:rsidR="0024537B" w:rsidRPr="000F6B15"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Tiekėjas savo atstovu Sutarties vykdymo</w:t>
      </w:r>
      <w:r w:rsidR="00FC0285" w:rsidRPr="000F6B15">
        <w:rPr>
          <w:rFonts w:ascii="Archivo" w:hAnsi="Archivo" w:cs="Archivo"/>
          <w:sz w:val="22"/>
          <w:szCs w:val="22"/>
          <w:lang w:val="lt-LT"/>
        </w:rPr>
        <w:t xml:space="preserve"> klausimams</w:t>
      </w:r>
      <w:r w:rsidRPr="000F6B15">
        <w:rPr>
          <w:rFonts w:ascii="Archivo" w:hAnsi="Archivo" w:cs="Archivo"/>
          <w:sz w:val="22"/>
          <w:szCs w:val="22"/>
          <w:lang w:val="lt-LT"/>
        </w:rPr>
        <w:t xml:space="preserve"> paskiria įgaliotą asmenį ir raštu per 5</w:t>
      </w:r>
      <w:r w:rsidR="00FC0285" w:rsidRPr="000F6B15">
        <w:rPr>
          <w:rFonts w:ascii="Archivo" w:hAnsi="Archivo" w:cs="Archivo"/>
          <w:sz w:val="22"/>
          <w:szCs w:val="22"/>
          <w:lang w:val="lt-LT"/>
        </w:rPr>
        <w:t xml:space="preserve"> (penkias)</w:t>
      </w:r>
      <w:r w:rsidRPr="000F6B15">
        <w:rPr>
          <w:rFonts w:ascii="Archivo" w:hAnsi="Archivo" w:cs="Archivo"/>
          <w:sz w:val="22"/>
          <w:szCs w:val="22"/>
          <w:lang w:val="lt-LT"/>
        </w:rPr>
        <w:t xml:space="preserve"> dienas po Sutarties įsigaliojimo apie tai praneša Pirkėjui</w:t>
      </w:r>
      <w:r w:rsidR="0024537B" w:rsidRPr="000F6B15">
        <w:rPr>
          <w:rFonts w:ascii="Archivo" w:hAnsi="Archivo" w:cs="Archivo"/>
          <w:sz w:val="22"/>
          <w:szCs w:val="22"/>
          <w:lang w:val="lt-LT"/>
        </w:rPr>
        <w:t xml:space="preserve"> </w:t>
      </w:r>
      <w:r w:rsidR="0024537B" w:rsidRPr="000F6B15">
        <w:rPr>
          <w:rFonts w:ascii="Archivo" w:eastAsia="Calibri" w:hAnsi="Archivo" w:cs="Archivo"/>
          <w:sz w:val="22"/>
          <w:szCs w:val="22"/>
          <w:lang w:val="lt-LT"/>
        </w:rPr>
        <w:t>(nurodydamas tiesioginį kontaktinį telefoną bei tiesioginį elektroninio pašto adresą).</w:t>
      </w:r>
      <w:r w:rsidRPr="000F6B15">
        <w:rPr>
          <w:rFonts w:ascii="Archivo" w:hAnsi="Archivo" w:cs="Archivo"/>
          <w:sz w:val="22"/>
          <w:szCs w:val="22"/>
          <w:lang w:val="lt-LT"/>
        </w:rPr>
        <w:t xml:space="preserve"> Atstovas turi teisę spręsti visas technines problemas, susijusias su Sutarties vykdymu, ir Tiekėjo vardu pasirašyti su tuo susijusius dokumentus.</w:t>
      </w:r>
      <w:r w:rsidR="0024537B" w:rsidRPr="000F6B15">
        <w:rPr>
          <w:rFonts w:ascii="Archivo" w:hAnsi="Archivo" w:cs="Archivo"/>
          <w:sz w:val="22"/>
          <w:szCs w:val="22"/>
          <w:lang w:val="lt-LT"/>
        </w:rPr>
        <w:t xml:space="preserve"> </w:t>
      </w:r>
    </w:p>
    <w:p w14:paraId="4DC2323C" w14:textId="77777777" w:rsidR="0024537B" w:rsidRPr="000F6B15" w:rsidRDefault="0024537B"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Jei pasikeičia Sutartyje nurodytas Šalies adresas ir (ar) kiti duomenys, taip pat už Sutarties vykdymą atsakingas asmuo, Šalis turi informuoti kitą Šalį, pranešdama apie tai ne vėliau kaip prieš 5 (penkias) darbo dienas. Bet kokie Šalies reikalavimai, kylantys iš netinkamai įteiktų pranešimų ar su jais susiję, bus laikomi nepagrįstais.</w:t>
      </w:r>
    </w:p>
    <w:p w14:paraId="2E0E17BE" w14:textId="77777777" w:rsidR="00B82E29" w:rsidRPr="000F6B15" w:rsidRDefault="00B82E29" w:rsidP="00B877C2">
      <w:pPr>
        <w:pStyle w:val="Heading1"/>
        <w:rPr>
          <w:rFonts w:ascii="Archivo" w:hAnsi="Archivo" w:cs="Archivo"/>
          <w:color w:val="auto"/>
          <w:szCs w:val="22"/>
          <w:lang w:val="lt-LT"/>
        </w:rPr>
      </w:pPr>
      <w:r w:rsidRPr="000F6B15">
        <w:rPr>
          <w:rFonts w:ascii="Archivo" w:hAnsi="Archivo" w:cs="Archivo"/>
          <w:color w:val="auto"/>
          <w:szCs w:val="22"/>
          <w:lang w:val="lt-LT"/>
        </w:rPr>
        <w:t>NENUGALIMOS JĖGOS APLINKYBĖS (FORCE MAJEURE)</w:t>
      </w:r>
    </w:p>
    <w:p w14:paraId="6DB1ACBC"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w:t>
      </w:r>
      <w:r w:rsidR="002D6F12" w:rsidRPr="000F6B15">
        <w:rPr>
          <w:rFonts w:ascii="Archivo" w:hAnsi="Archivo" w:cs="Archivo"/>
          <w:sz w:val="22"/>
          <w:szCs w:val="22"/>
          <w:lang w:val="lt-LT"/>
        </w:rPr>
        <w:t>d.</w:t>
      </w:r>
      <w:r w:rsidRPr="000F6B15">
        <w:rPr>
          <w:rFonts w:ascii="Archivo" w:hAnsi="Archivo" w:cs="Archivo"/>
          <w:sz w:val="22"/>
          <w:szCs w:val="22"/>
          <w:lang w:val="lt-LT"/>
        </w:rPr>
        <w:t xml:space="preserve"> nutarimu Nr. 840. Nustatydamos nenugalimos jėgos aplinkybes Šalys vadovaujasi Lietuvos Respublikos Vyriausybės 1997 m. kovo 13 </w:t>
      </w:r>
      <w:r w:rsidR="002D6F12" w:rsidRPr="000F6B15">
        <w:rPr>
          <w:rFonts w:ascii="Archivo" w:hAnsi="Archivo" w:cs="Archivo"/>
          <w:sz w:val="22"/>
          <w:szCs w:val="22"/>
          <w:lang w:val="lt-LT"/>
        </w:rPr>
        <w:t>d.</w:t>
      </w:r>
      <w:r w:rsidRPr="000F6B15">
        <w:rPr>
          <w:rFonts w:ascii="Archivo" w:hAnsi="Archivo" w:cs="Archivo"/>
          <w:sz w:val="22"/>
          <w:szCs w:val="22"/>
          <w:lang w:val="lt-LT"/>
        </w:rPr>
        <w:t xml:space="preserve">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r w:rsidR="009235AC" w:rsidRPr="000F6B15">
        <w:rPr>
          <w:rFonts w:ascii="Archivo" w:hAnsi="Archivo" w:cs="Archivo"/>
          <w:sz w:val="22"/>
          <w:szCs w:val="22"/>
          <w:lang w:val="lt-LT"/>
        </w:rPr>
        <w:t>.</w:t>
      </w:r>
    </w:p>
    <w:p w14:paraId="543CAAE5"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w:t>
      </w:r>
      <w:r w:rsidRPr="000F6B15">
        <w:rPr>
          <w:rFonts w:ascii="Archivo" w:hAnsi="Archivo" w:cs="Archivo"/>
          <w:sz w:val="22"/>
          <w:szCs w:val="22"/>
          <w:lang w:val="lt-LT"/>
        </w:rPr>
        <w:lastRenderedPageBreak/>
        <w:t>ji privalo kompensuoti kitai Šaliai žalą, kurią ši patyrė dėl laiku nepateikto pranešimo arba dėl to, kad nebuvo jokio pranešimo</w:t>
      </w:r>
      <w:r w:rsidR="009235AC" w:rsidRPr="000F6B15">
        <w:rPr>
          <w:rFonts w:ascii="Archivo" w:hAnsi="Archivo" w:cs="Archivo"/>
          <w:sz w:val="22"/>
          <w:szCs w:val="22"/>
          <w:lang w:val="lt-LT"/>
        </w:rPr>
        <w:t>.</w:t>
      </w:r>
    </w:p>
    <w:p w14:paraId="3675041C" w14:textId="77777777" w:rsidR="00B82E29" w:rsidRPr="000F6B15" w:rsidRDefault="00B82E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Šalis </w:t>
      </w:r>
      <w:r w:rsidR="00FC0285" w:rsidRPr="000F6B15">
        <w:rPr>
          <w:rFonts w:ascii="Archivo" w:hAnsi="Archivo" w:cs="Archivo"/>
          <w:sz w:val="22"/>
          <w:szCs w:val="22"/>
          <w:lang w:val="lt-LT"/>
        </w:rPr>
        <w:t>turi teisę reikalauti Sutarties nutraukimo</w:t>
      </w:r>
      <w:r w:rsidRPr="000F6B15">
        <w:rPr>
          <w:rFonts w:ascii="Archivo" w:hAnsi="Archivo" w:cs="Archivo"/>
          <w:sz w:val="22"/>
          <w:szCs w:val="22"/>
          <w:lang w:val="lt-LT"/>
        </w:rPr>
        <w:t>, jei nenugalimos jėgos aplinkybės, kurių Šalys negalėjo kontroliuoti ir protingai numatyti, išvengti ar pašalinti jokiomis priemonėmis, tęsėsi ilgiau kaip 3 (tris)</w:t>
      </w:r>
      <w:r w:rsidR="00891336" w:rsidRPr="000F6B15">
        <w:rPr>
          <w:rFonts w:ascii="Archivo" w:hAnsi="Archivo" w:cs="Archivo"/>
          <w:sz w:val="22"/>
          <w:szCs w:val="22"/>
          <w:lang w:val="lt-LT"/>
        </w:rPr>
        <w:t xml:space="preserve"> </w:t>
      </w:r>
      <w:r w:rsidRPr="000F6B15">
        <w:rPr>
          <w:rFonts w:ascii="Archivo" w:hAnsi="Archivo" w:cs="Archivo"/>
          <w:sz w:val="22"/>
          <w:szCs w:val="22"/>
          <w:lang w:val="lt-LT"/>
        </w:rPr>
        <w:t>mėnesius.</w:t>
      </w:r>
    </w:p>
    <w:p w14:paraId="422B75BF" w14:textId="77777777" w:rsidR="00E70797" w:rsidRPr="000F6B15" w:rsidRDefault="00E70797" w:rsidP="00B877C2">
      <w:pPr>
        <w:pStyle w:val="Heading1"/>
        <w:rPr>
          <w:rFonts w:ascii="Archivo" w:hAnsi="Archivo" w:cs="Archivo"/>
          <w:color w:val="auto"/>
          <w:szCs w:val="22"/>
          <w:lang w:val="lt-LT"/>
        </w:rPr>
      </w:pPr>
      <w:r w:rsidRPr="000F6B15">
        <w:rPr>
          <w:rFonts w:ascii="Archivo" w:hAnsi="Archivo" w:cs="Archivo"/>
          <w:color w:val="auto"/>
          <w:szCs w:val="22"/>
          <w:lang w:val="lt-LT"/>
        </w:rPr>
        <w:t>SUTARTIES NUTRAUKIMAS</w:t>
      </w:r>
    </w:p>
    <w:p w14:paraId="1850F67B" w14:textId="77777777" w:rsidR="00E70797" w:rsidRPr="000F6B15"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Šalys gali nutraukti Sutartį Šalių susitarimu arba vienašališkai S</w:t>
      </w:r>
      <w:r w:rsidR="00AC0FAA" w:rsidRPr="000F6B15">
        <w:rPr>
          <w:rFonts w:ascii="Archivo" w:hAnsi="Archivo" w:cs="Archivo"/>
          <w:sz w:val="22"/>
          <w:szCs w:val="22"/>
          <w:lang w:val="lt-LT"/>
        </w:rPr>
        <w:t>utartyje nustatytais pagrindais.</w:t>
      </w:r>
    </w:p>
    <w:p w14:paraId="750C9B35" w14:textId="77777777" w:rsidR="00E70797" w:rsidRPr="000F6B15"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Pirkėjas turi teisę ne teismo tvarka </w:t>
      </w:r>
      <w:r w:rsidR="009235AC" w:rsidRPr="000F6B15">
        <w:rPr>
          <w:rFonts w:ascii="Archivo" w:hAnsi="Archivo" w:cs="Archivo"/>
          <w:sz w:val="22"/>
          <w:szCs w:val="22"/>
          <w:lang w:val="lt-LT"/>
        </w:rPr>
        <w:t xml:space="preserve">vienašališkai </w:t>
      </w:r>
      <w:r w:rsidRPr="000F6B15">
        <w:rPr>
          <w:rFonts w:ascii="Archivo" w:hAnsi="Archivo" w:cs="Archivo"/>
          <w:sz w:val="22"/>
          <w:szCs w:val="22"/>
          <w:lang w:val="lt-LT"/>
        </w:rPr>
        <w:t>nutraukti Sutartį, apie tai raštu įspėjęs Tiekėją ne vėliau nei prieš 15 (penkiolika) dienų Civilinio k</w:t>
      </w:r>
      <w:r w:rsidR="000B1986" w:rsidRPr="000F6B15">
        <w:rPr>
          <w:rFonts w:ascii="Archivo" w:hAnsi="Archivo" w:cs="Archivo"/>
          <w:sz w:val="22"/>
          <w:szCs w:val="22"/>
          <w:lang w:val="lt-LT"/>
        </w:rPr>
        <w:t>odekso 6.217 str. 1 ir 3 dalyje</w:t>
      </w:r>
      <w:r w:rsidRPr="000F6B15">
        <w:rPr>
          <w:rFonts w:ascii="Archivo" w:hAnsi="Archivo" w:cs="Archivo"/>
          <w:sz w:val="22"/>
          <w:szCs w:val="22"/>
          <w:lang w:val="lt-LT"/>
        </w:rPr>
        <w:t xml:space="preserve"> </w:t>
      </w:r>
      <w:r w:rsidR="00AC0FAA" w:rsidRPr="000F6B15">
        <w:rPr>
          <w:rFonts w:ascii="Archivo" w:hAnsi="Archivo" w:cs="Archivo"/>
          <w:sz w:val="22"/>
          <w:szCs w:val="22"/>
          <w:lang w:val="lt-LT"/>
        </w:rPr>
        <w:t>nurodytais</w:t>
      </w:r>
      <w:r w:rsidR="009235AC" w:rsidRPr="000F6B15">
        <w:rPr>
          <w:rFonts w:ascii="Archivo" w:hAnsi="Archivo" w:cs="Archivo"/>
          <w:sz w:val="22"/>
          <w:szCs w:val="22"/>
          <w:lang w:val="lt-LT"/>
        </w:rPr>
        <w:t>,</w:t>
      </w:r>
      <w:r w:rsidR="00AC0FAA" w:rsidRPr="000F6B15">
        <w:rPr>
          <w:rFonts w:ascii="Archivo" w:hAnsi="Archivo" w:cs="Archivo"/>
          <w:sz w:val="22"/>
          <w:szCs w:val="22"/>
          <w:lang w:val="lt-LT"/>
        </w:rPr>
        <w:t xml:space="preserve"> </w:t>
      </w:r>
      <w:r w:rsidRPr="000F6B15">
        <w:rPr>
          <w:rFonts w:ascii="Archivo" w:hAnsi="Archivo" w:cs="Archivo"/>
          <w:sz w:val="22"/>
          <w:szCs w:val="22"/>
          <w:lang w:val="lt-LT"/>
        </w:rPr>
        <w:t>taip pat šiais Sutartyje numatytais pagrindais:</w:t>
      </w:r>
    </w:p>
    <w:p w14:paraId="7FAB27E0" w14:textId="77777777" w:rsidR="002815FD" w:rsidRPr="000F6B15" w:rsidRDefault="009235AC"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jei </w:t>
      </w:r>
      <w:r w:rsidR="00E70797" w:rsidRPr="000F6B15">
        <w:rPr>
          <w:rFonts w:ascii="Archivo" w:hAnsi="Archivo" w:cs="Archivo"/>
          <w:sz w:val="22"/>
          <w:szCs w:val="22"/>
        </w:rPr>
        <w:t>Tiekėjas nevykdo</w:t>
      </w:r>
      <w:r w:rsidR="00891336" w:rsidRPr="000F6B15">
        <w:rPr>
          <w:rFonts w:ascii="Archivo" w:hAnsi="Archivo" w:cs="Archivo"/>
          <w:sz w:val="22"/>
          <w:szCs w:val="22"/>
        </w:rPr>
        <w:t xml:space="preserve"> </w:t>
      </w:r>
      <w:r w:rsidR="00E70797" w:rsidRPr="000F6B15">
        <w:rPr>
          <w:rFonts w:ascii="Archivo" w:hAnsi="Archivo" w:cs="Archivo"/>
          <w:bCs/>
          <w:sz w:val="22"/>
          <w:szCs w:val="22"/>
        </w:rPr>
        <w:t xml:space="preserve">Sutartyje nustatytų </w:t>
      </w:r>
      <w:r w:rsidR="00FC0285" w:rsidRPr="000F6B15">
        <w:rPr>
          <w:rFonts w:ascii="Archivo" w:hAnsi="Archivo" w:cs="Archivo"/>
          <w:bCs/>
          <w:sz w:val="22"/>
          <w:szCs w:val="22"/>
        </w:rPr>
        <w:t>su privalomojo civilinės atsakomybės</w:t>
      </w:r>
      <w:r w:rsidR="00891336" w:rsidRPr="000F6B15">
        <w:rPr>
          <w:rFonts w:ascii="Archivo" w:hAnsi="Archivo" w:cs="Archivo"/>
          <w:bCs/>
          <w:sz w:val="22"/>
          <w:szCs w:val="22"/>
        </w:rPr>
        <w:t xml:space="preserve"> </w:t>
      </w:r>
      <w:r w:rsidRPr="000F6B15">
        <w:rPr>
          <w:rFonts w:ascii="Archivo" w:hAnsi="Archivo" w:cs="Archivo"/>
          <w:bCs/>
          <w:sz w:val="22"/>
          <w:szCs w:val="22"/>
        </w:rPr>
        <w:t>draudimu</w:t>
      </w:r>
      <w:r w:rsidR="00E70797" w:rsidRPr="000F6B15">
        <w:rPr>
          <w:rFonts w:ascii="Archivo" w:hAnsi="Archivo" w:cs="Archivo"/>
          <w:bCs/>
          <w:sz w:val="22"/>
          <w:szCs w:val="22"/>
        </w:rPr>
        <w:t>, Sutarties įvykdymo užtikrinimo dokumentų, avanso grąžinimo garantijos</w:t>
      </w:r>
      <w:r w:rsidR="00C04CA2" w:rsidRPr="000F6B15">
        <w:rPr>
          <w:rFonts w:ascii="Archivo" w:hAnsi="Archivo" w:cs="Archivo"/>
          <w:bCs/>
          <w:sz w:val="22"/>
          <w:szCs w:val="22"/>
        </w:rPr>
        <w:t xml:space="preserve"> (kai ji pateikiama)</w:t>
      </w:r>
      <w:r w:rsidR="00E70797" w:rsidRPr="000F6B15">
        <w:rPr>
          <w:rFonts w:ascii="Archivo" w:hAnsi="Archivo" w:cs="Archivo"/>
          <w:bCs/>
          <w:sz w:val="22"/>
          <w:szCs w:val="22"/>
        </w:rPr>
        <w:t xml:space="preserve"> pateikimu ir pratęsimu </w:t>
      </w:r>
      <w:r w:rsidRPr="000F6B15">
        <w:rPr>
          <w:rFonts w:ascii="Archivo" w:hAnsi="Archivo" w:cs="Archivo"/>
          <w:bCs/>
          <w:sz w:val="22"/>
          <w:szCs w:val="22"/>
        </w:rPr>
        <w:t xml:space="preserve">susijusių </w:t>
      </w:r>
      <w:r w:rsidR="00E70797" w:rsidRPr="000F6B15">
        <w:rPr>
          <w:rFonts w:ascii="Archivo" w:hAnsi="Archivo" w:cs="Archivo"/>
          <w:bCs/>
          <w:sz w:val="22"/>
          <w:szCs w:val="22"/>
        </w:rPr>
        <w:t>nustatytų pareigų;</w:t>
      </w:r>
    </w:p>
    <w:p w14:paraId="6425C4AB" w14:textId="77777777" w:rsidR="00AC0FAA" w:rsidRPr="000F6B15" w:rsidRDefault="00AC0FAA"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jeigu teikdamas Paslaugas Tiekėjas iš esmės nukrypsta nuo Sutarties sąlygų ar yra kitokių esminių Tiekėjo sutartinių įsipareigojimų vykdymo trūkumų;</w:t>
      </w:r>
    </w:p>
    <w:p w14:paraId="17F6BD8C" w14:textId="77777777" w:rsidR="00AC0FAA" w:rsidRPr="000F6B15" w:rsidRDefault="00AC0FAA"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jeigu Tiekėjas atsisako pasirašyti Sutartį dėl įslaptintos informacijos saugojimo;</w:t>
      </w:r>
    </w:p>
    <w:p w14:paraId="6FD26D23" w14:textId="77777777" w:rsidR="00E70797" w:rsidRPr="000F6B15" w:rsidRDefault="00E7079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jeigu paaiškėja, kad Tiekėjas, siekdamas Sutarties, buvo sudaręs susitarimą, neleistinai ribojantį konkurenciją;</w:t>
      </w:r>
    </w:p>
    <w:p w14:paraId="76B1CA47" w14:textId="77777777" w:rsidR="00E70797" w:rsidRPr="000F6B15" w:rsidRDefault="00E7079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jei Tiekėjui apskaičiuot</w:t>
      </w:r>
      <w:r w:rsidR="001136A3" w:rsidRPr="000F6B15">
        <w:rPr>
          <w:rFonts w:ascii="Archivo" w:hAnsi="Archivo" w:cs="Archivo"/>
          <w:sz w:val="22"/>
          <w:szCs w:val="22"/>
        </w:rPr>
        <w:t>os</w:t>
      </w:r>
      <w:r w:rsidRPr="000F6B15">
        <w:rPr>
          <w:rFonts w:ascii="Archivo" w:hAnsi="Archivo" w:cs="Archivo"/>
          <w:sz w:val="22"/>
          <w:szCs w:val="22"/>
        </w:rPr>
        <w:t xml:space="preserve"> </w:t>
      </w:r>
      <w:r w:rsidR="001136A3" w:rsidRPr="000F6B15">
        <w:rPr>
          <w:rFonts w:ascii="Archivo" w:hAnsi="Archivo" w:cs="Archivo"/>
          <w:sz w:val="22"/>
          <w:szCs w:val="22"/>
        </w:rPr>
        <w:t xml:space="preserve">baudos </w:t>
      </w:r>
      <w:r w:rsidRPr="000F6B15">
        <w:rPr>
          <w:rFonts w:ascii="Archivo" w:hAnsi="Archivo" w:cs="Archivo"/>
          <w:sz w:val="22"/>
          <w:szCs w:val="22"/>
        </w:rPr>
        <w:t>viršija 10</w:t>
      </w:r>
      <w:r w:rsidR="00F01701" w:rsidRPr="000F6B15">
        <w:rPr>
          <w:rFonts w:ascii="Archivo" w:hAnsi="Archivo" w:cs="Archivo"/>
          <w:sz w:val="22"/>
          <w:szCs w:val="22"/>
        </w:rPr>
        <w:t xml:space="preserve"> (dešimt)</w:t>
      </w:r>
      <w:r w:rsidRPr="000F6B15">
        <w:rPr>
          <w:rFonts w:ascii="Archivo" w:hAnsi="Archivo" w:cs="Archivo"/>
          <w:sz w:val="22"/>
          <w:szCs w:val="22"/>
        </w:rPr>
        <w:t xml:space="preserve"> % </w:t>
      </w:r>
      <w:r w:rsidR="00F01701" w:rsidRPr="000F6B15">
        <w:rPr>
          <w:rFonts w:ascii="Archivo" w:hAnsi="Archivo" w:cs="Archivo"/>
          <w:sz w:val="22"/>
          <w:szCs w:val="22"/>
        </w:rPr>
        <w:t xml:space="preserve">pradinės </w:t>
      </w:r>
      <w:r w:rsidRPr="000F6B15">
        <w:rPr>
          <w:rFonts w:ascii="Archivo" w:hAnsi="Archivo" w:cs="Archivo"/>
          <w:sz w:val="22"/>
          <w:szCs w:val="22"/>
        </w:rPr>
        <w:t>Sutarties vertės;</w:t>
      </w:r>
    </w:p>
    <w:p w14:paraId="1DA9FBA8" w14:textId="77777777" w:rsidR="00E70797" w:rsidRPr="000F6B15" w:rsidRDefault="00E7079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jeigu paaiškėja, kad Tiekėjui taikomas turto areštas ar laikinosios apsaugos priemonės, Tiekėjas sudarė taikos sutartį su kreditoriais, atsirado pagrindai bankroto ar restruktūrizavimo bylai iškelti, paduotas pareiškimas dėl bankroto ar restruktūrizavimo bylos </w:t>
      </w:r>
      <w:r w:rsidR="009235AC" w:rsidRPr="000F6B15">
        <w:rPr>
          <w:rFonts w:ascii="Archivo" w:hAnsi="Archivo" w:cs="Archivo"/>
          <w:sz w:val="22"/>
          <w:szCs w:val="22"/>
        </w:rPr>
        <w:t xml:space="preserve">Tiekėjui </w:t>
      </w:r>
      <w:r w:rsidRPr="000F6B15">
        <w:rPr>
          <w:rFonts w:ascii="Archivo" w:hAnsi="Archivo" w:cs="Archivo"/>
          <w:sz w:val="22"/>
          <w:szCs w:val="22"/>
        </w:rPr>
        <w:t xml:space="preserve">iškėlimo, iškelta bankroto ar restruktūrizavimo byla, susidarė mokestiniai įsiskolinimai, ar yra kitos svarbios aplinkybės, ir šių aplinkybių visuma sudaro prielaidą, kad </w:t>
      </w:r>
      <w:r w:rsidR="009235AC" w:rsidRPr="000F6B15">
        <w:rPr>
          <w:rFonts w:ascii="Archivo" w:hAnsi="Archivo" w:cs="Archivo"/>
          <w:sz w:val="22"/>
          <w:szCs w:val="22"/>
        </w:rPr>
        <w:t xml:space="preserve">Tiekėjas </w:t>
      </w:r>
      <w:r w:rsidRPr="000F6B15">
        <w:rPr>
          <w:rFonts w:ascii="Archivo" w:hAnsi="Archivo" w:cs="Archivo"/>
          <w:sz w:val="22"/>
          <w:szCs w:val="22"/>
        </w:rPr>
        <w:t>nebus pajėgus įvykdyti Sutartį laiku ar kokybiškai, ar gali būti apsunkintas nuostolių išieškojimas dėl Sutarties pažeidimo;</w:t>
      </w:r>
    </w:p>
    <w:p w14:paraId="1D282B3C" w14:textId="77777777" w:rsidR="007F4879" w:rsidRPr="000F6B15" w:rsidRDefault="00FF3442"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 xml:space="preserve">jeigu </w:t>
      </w:r>
      <w:r w:rsidR="007F4879" w:rsidRPr="000F6B15">
        <w:rPr>
          <w:rFonts w:ascii="Archivo" w:hAnsi="Archivo" w:cs="Archivo"/>
          <w:sz w:val="22"/>
          <w:szCs w:val="22"/>
        </w:rPr>
        <w:t>Tiekėjas yra reorganizuojamas (įskaitant jungimą, skaidymą,) atskiriamas arba bankrutuoja kitomis nei Pirkimų įstatymo 97 str. 1 d. 4 punkto b papunkčio sąlygomis ir, Pirkėjui pareikalavus, nepateikia patikimų įrodymų dėl įmanomo šių įsipareigojimų vykdymo Pirkėjui priimtinais terminais ir kitomis sąlygomis ateityje;</w:t>
      </w:r>
    </w:p>
    <w:p w14:paraId="290F500D" w14:textId="77777777" w:rsidR="00E70797" w:rsidRPr="000F6B15" w:rsidRDefault="00E7079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ir, Pirkėjui pareikalavus, nepateikia patikimų įrodymų dėl įmanomo šių įsipareigojimų vykdymo Pirkėjui priimtinais terminais ir kitomis sąlygomis ateityje;</w:t>
      </w:r>
    </w:p>
    <w:p w14:paraId="4B7EBF7D" w14:textId="77777777" w:rsidR="00E70797" w:rsidRPr="000F6B15" w:rsidRDefault="00E70797" w:rsidP="008F75BA">
      <w:pPr>
        <w:pStyle w:val="BodyTextIndent"/>
        <w:numPr>
          <w:ilvl w:val="2"/>
          <w:numId w:val="3"/>
        </w:numPr>
        <w:tabs>
          <w:tab w:val="left" w:pos="709"/>
        </w:tabs>
        <w:spacing w:after="120" w:line="276" w:lineRule="auto"/>
        <w:ind w:left="0" w:firstLine="0"/>
        <w:rPr>
          <w:rFonts w:ascii="Archivo" w:hAnsi="Archivo" w:cs="Archivo"/>
          <w:sz w:val="22"/>
          <w:szCs w:val="22"/>
        </w:rPr>
      </w:pPr>
      <w:r w:rsidRPr="000F6B15">
        <w:rPr>
          <w:rFonts w:ascii="Archivo" w:hAnsi="Archivo" w:cs="Archivo"/>
          <w:sz w:val="22"/>
          <w:szCs w:val="22"/>
        </w:rPr>
        <w:t>jeigu Tiekėjas vėluoja atlikti Paslaugas ar jų dalį ilgiau nei 30 (trisdešimt) dienų arba vėluoja atlikti Paslaugas per kitą, Pirkė</w:t>
      </w:r>
      <w:r w:rsidR="002815FD" w:rsidRPr="000F6B15">
        <w:rPr>
          <w:rFonts w:ascii="Archivo" w:hAnsi="Archivo" w:cs="Archivo"/>
          <w:sz w:val="22"/>
          <w:szCs w:val="22"/>
        </w:rPr>
        <w:t>jo pagrįstai nurodytą terminą</w:t>
      </w:r>
      <w:r w:rsidRPr="000F6B15">
        <w:rPr>
          <w:rFonts w:ascii="Archivo" w:hAnsi="Archivo" w:cs="Archivo"/>
          <w:sz w:val="22"/>
          <w:szCs w:val="22"/>
        </w:rPr>
        <w:t xml:space="preserve">; </w:t>
      </w:r>
    </w:p>
    <w:p w14:paraId="58850429" w14:textId="77777777" w:rsidR="00E70797" w:rsidRPr="000F6B15" w:rsidRDefault="00E70797"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0F6B15">
        <w:rPr>
          <w:rFonts w:ascii="Archivo" w:hAnsi="Archivo" w:cs="Archivo"/>
          <w:sz w:val="22"/>
          <w:szCs w:val="22"/>
        </w:rPr>
        <w:t xml:space="preserve">jeigu dėl nenugalimos jėgos darbų pagal rangos sutartį vykdymas turi būti atidėtas </w:t>
      </w:r>
      <w:r w:rsidR="00376A94" w:rsidRPr="000F6B15">
        <w:rPr>
          <w:rFonts w:ascii="Archivo" w:hAnsi="Archivo" w:cs="Archivo"/>
          <w:sz w:val="22"/>
          <w:szCs w:val="22"/>
        </w:rPr>
        <w:t>neapibrėžtam laikotarpiui arba</w:t>
      </w:r>
      <w:r w:rsidRPr="000F6B15">
        <w:rPr>
          <w:rFonts w:ascii="Archivo" w:hAnsi="Archivo" w:cs="Archivo"/>
          <w:sz w:val="22"/>
          <w:szCs w:val="22"/>
        </w:rPr>
        <w:t xml:space="preserve"> kai nenugalimos jėgos aplinkybės trunka ilgiau nei 3 (tris) mėnesius;</w:t>
      </w:r>
    </w:p>
    <w:p w14:paraId="01FD8C5D" w14:textId="77777777" w:rsidR="00E70797" w:rsidRPr="000F6B15" w:rsidRDefault="00E70797"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0F6B15">
        <w:rPr>
          <w:rFonts w:ascii="Archivo" w:hAnsi="Archivo" w:cs="Archivo"/>
          <w:sz w:val="22"/>
          <w:szCs w:val="22"/>
        </w:rPr>
        <w:t>jeigu Tiekėjas</w:t>
      </w:r>
      <w:r w:rsidR="00891336" w:rsidRPr="000F6B15">
        <w:rPr>
          <w:rFonts w:ascii="Archivo" w:hAnsi="Archivo" w:cs="Archivo"/>
          <w:sz w:val="22"/>
          <w:szCs w:val="22"/>
        </w:rPr>
        <w:t xml:space="preserve"> </w:t>
      </w:r>
      <w:r w:rsidRPr="000F6B15">
        <w:rPr>
          <w:rFonts w:ascii="Archivo" w:hAnsi="Archivo" w:cs="Archivo"/>
          <w:sz w:val="22"/>
          <w:szCs w:val="22"/>
        </w:rPr>
        <w:t xml:space="preserve">(įskaitant bet kurį iš Tiekėjo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Pirkėjui nutraukus Sutartį šiuo pagrindu, Tiekėjas privalo atlyginti Pirkėjui visas patirtas išlaidas, susijusias su Sutarties vykdymo užbaigimu, bei kompensuoti visus dėl Sutarties nutraukimo patirtus nuostolius; </w:t>
      </w:r>
    </w:p>
    <w:p w14:paraId="76FE7BBC" w14:textId="4B0A919F" w:rsidR="00AC0FAA" w:rsidRPr="000F6B15" w:rsidRDefault="00AC0FAA"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0F6B15">
        <w:rPr>
          <w:rFonts w:ascii="Archivo" w:hAnsi="Archivo" w:cs="Archivo"/>
          <w:sz w:val="22"/>
          <w:szCs w:val="22"/>
        </w:rPr>
        <w:lastRenderedPageBreak/>
        <w:t xml:space="preserve">Tiekėjui </w:t>
      </w:r>
      <w:r w:rsidRPr="00990E93">
        <w:rPr>
          <w:rFonts w:ascii="Archivo" w:hAnsi="Archivo" w:cs="Archivo"/>
          <w:sz w:val="22"/>
          <w:szCs w:val="22"/>
        </w:rPr>
        <w:t xml:space="preserve">nevykdant </w:t>
      </w:r>
      <w:r w:rsidR="00814FA1" w:rsidRPr="00990E93">
        <w:rPr>
          <w:rFonts w:ascii="Archivo" w:hAnsi="Archivo" w:cs="Archivo"/>
          <w:sz w:val="22"/>
          <w:szCs w:val="22"/>
        </w:rPr>
        <w:t xml:space="preserve"> 2.</w:t>
      </w:r>
      <w:r w:rsidR="00B41F2B" w:rsidRPr="00990E93">
        <w:rPr>
          <w:rFonts w:ascii="Archivo" w:hAnsi="Archivo" w:cs="Archivo"/>
          <w:sz w:val="22"/>
          <w:szCs w:val="22"/>
        </w:rPr>
        <w:t>3</w:t>
      </w:r>
      <w:r w:rsidR="00814FA1" w:rsidRPr="000F6B15">
        <w:rPr>
          <w:rFonts w:ascii="Archivo" w:hAnsi="Archivo" w:cs="Archivo"/>
          <w:sz w:val="22"/>
          <w:szCs w:val="22"/>
        </w:rPr>
        <w:t xml:space="preserve"> </w:t>
      </w:r>
      <w:r w:rsidRPr="000F6B15">
        <w:rPr>
          <w:rFonts w:ascii="Archivo" w:hAnsi="Archivo" w:cs="Archivo"/>
          <w:sz w:val="22"/>
          <w:szCs w:val="22"/>
        </w:rPr>
        <w:t>p</w:t>
      </w:r>
      <w:r w:rsidR="00B41F2B">
        <w:rPr>
          <w:rFonts w:ascii="Archivo" w:hAnsi="Archivo" w:cs="Archivo"/>
          <w:sz w:val="22"/>
          <w:szCs w:val="22"/>
        </w:rPr>
        <w:t>.</w:t>
      </w:r>
      <w:r w:rsidRPr="000F6B15">
        <w:rPr>
          <w:rFonts w:ascii="Archivo" w:hAnsi="Archivo" w:cs="Archivo"/>
          <w:sz w:val="22"/>
          <w:szCs w:val="22"/>
        </w:rPr>
        <w:t xml:space="preserve"> numatyt</w:t>
      </w:r>
      <w:r w:rsidR="00B41F2B">
        <w:rPr>
          <w:rFonts w:ascii="Archivo" w:hAnsi="Archivo" w:cs="Archivo"/>
          <w:sz w:val="22"/>
          <w:szCs w:val="22"/>
        </w:rPr>
        <w:t>os pareigos</w:t>
      </w:r>
      <w:r w:rsidRPr="000F6B15">
        <w:rPr>
          <w:rFonts w:ascii="Archivo" w:hAnsi="Archivo" w:cs="Archivo"/>
          <w:sz w:val="22"/>
          <w:szCs w:val="22"/>
        </w:rPr>
        <w:t>;</w:t>
      </w:r>
    </w:p>
    <w:p w14:paraId="1BDDE518" w14:textId="77777777" w:rsidR="00E70797" w:rsidRPr="000F6B15" w:rsidRDefault="00E70797"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0F6B15">
        <w:rPr>
          <w:rFonts w:ascii="Archivo" w:hAnsi="Archivo" w:cs="Archivo"/>
          <w:sz w:val="22"/>
          <w:szCs w:val="22"/>
        </w:rPr>
        <w:t>kai dėl pasikeitusių Pirkėjo poreikių Paslaugos tampa nereikalingos Pirkėjui;</w:t>
      </w:r>
    </w:p>
    <w:p w14:paraId="2AAA959F" w14:textId="77777777" w:rsidR="00E70797" w:rsidRPr="000F6B15" w:rsidRDefault="00E70797"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0F6B15">
        <w:rPr>
          <w:rFonts w:ascii="Archivo" w:hAnsi="Archivo" w:cs="Archivo"/>
          <w:sz w:val="22"/>
          <w:szCs w:val="22"/>
        </w:rPr>
        <w:t xml:space="preserve">esant Pirkimų </w:t>
      </w:r>
      <w:r w:rsidR="00386CB5" w:rsidRPr="000F6B15">
        <w:rPr>
          <w:rFonts w:ascii="Archivo" w:hAnsi="Archivo" w:cs="Archivo"/>
          <w:sz w:val="22"/>
          <w:szCs w:val="22"/>
        </w:rPr>
        <w:t xml:space="preserve">įstatymo 98 straipsnio 1 dalyje </w:t>
      </w:r>
      <w:r w:rsidRPr="000F6B15">
        <w:rPr>
          <w:rFonts w:ascii="Archivo" w:hAnsi="Archivo" w:cs="Archivo"/>
          <w:sz w:val="22"/>
          <w:szCs w:val="22"/>
        </w:rPr>
        <w:t>numatytiems pagrindams</w:t>
      </w:r>
      <w:r w:rsidR="00FC0285" w:rsidRPr="000F6B15">
        <w:rPr>
          <w:rFonts w:ascii="Archivo" w:hAnsi="Archivo" w:cs="Archivo"/>
          <w:sz w:val="22"/>
          <w:szCs w:val="22"/>
        </w:rPr>
        <w:t>;</w:t>
      </w:r>
    </w:p>
    <w:p w14:paraId="6D3ACEAC" w14:textId="77777777" w:rsidR="00AC0FAA" w:rsidRPr="000F6B15" w:rsidRDefault="00AC0FAA" w:rsidP="008F75BA">
      <w:pPr>
        <w:pStyle w:val="BodyTextIndent"/>
        <w:numPr>
          <w:ilvl w:val="2"/>
          <w:numId w:val="3"/>
        </w:numPr>
        <w:tabs>
          <w:tab w:val="left" w:pos="993"/>
        </w:tabs>
        <w:spacing w:after="120" w:line="276" w:lineRule="auto"/>
        <w:ind w:left="0" w:firstLine="0"/>
        <w:rPr>
          <w:rFonts w:ascii="Archivo" w:hAnsi="Archivo" w:cs="Archivo"/>
          <w:sz w:val="22"/>
          <w:szCs w:val="22"/>
        </w:rPr>
      </w:pPr>
      <w:r w:rsidRPr="000F6B15">
        <w:rPr>
          <w:rFonts w:ascii="Archivo" w:hAnsi="Archivo" w:cs="Archivo"/>
          <w:sz w:val="22"/>
          <w:szCs w:val="22"/>
        </w:rPr>
        <w:t>kitais Sutarties ir teisės aktų numatytais atvejais.</w:t>
      </w:r>
    </w:p>
    <w:p w14:paraId="04179B7E" w14:textId="77777777" w:rsidR="00315E12" w:rsidRPr="000F6B15" w:rsidRDefault="00315E12"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Paaiškėjus, kad bet kuris iš</w:t>
      </w:r>
      <w:r w:rsidR="004C4E2C" w:rsidRPr="000F6B15">
        <w:rPr>
          <w:rFonts w:ascii="Archivo" w:hAnsi="Archivo" w:cs="Archivo"/>
          <w:sz w:val="22"/>
          <w:szCs w:val="22"/>
          <w:lang w:val="lt-LT"/>
        </w:rPr>
        <w:t xml:space="preserve"> </w:t>
      </w:r>
      <w:r w:rsidRPr="000F6B15">
        <w:rPr>
          <w:rFonts w:ascii="Archivo" w:hAnsi="Archivo" w:cs="Archivo"/>
          <w:sz w:val="22"/>
          <w:szCs w:val="22"/>
          <w:lang w:val="lt-LT"/>
        </w:rPr>
        <w:t xml:space="preserve">Sutarties 4.2 p. numatytų Tiekėjo </w:t>
      </w:r>
      <w:r w:rsidR="00527777" w:rsidRPr="000F6B15">
        <w:rPr>
          <w:rFonts w:ascii="Archivo" w:hAnsi="Archivo" w:cs="Archivo"/>
          <w:sz w:val="22"/>
          <w:szCs w:val="22"/>
          <w:lang w:val="lt-LT"/>
        </w:rPr>
        <w:t>patvirtinimų</w:t>
      </w:r>
      <w:r w:rsidR="004C4E2C" w:rsidRPr="000F6B15">
        <w:rPr>
          <w:rFonts w:ascii="Archivo" w:hAnsi="Archivo" w:cs="Archivo"/>
          <w:sz w:val="22"/>
          <w:szCs w:val="22"/>
          <w:lang w:val="lt-LT"/>
        </w:rPr>
        <w:t xml:space="preserve"> </w:t>
      </w:r>
      <w:r w:rsidRPr="000F6B15">
        <w:rPr>
          <w:rFonts w:ascii="Archivo" w:hAnsi="Archivo" w:cs="Archivo"/>
          <w:sz w:val="22"/>
          <w:szCs w:val="22"/>
          <w:lang w:val="lt-LT"/>
        </w:rPr>
        <w:t xml:space="preserve">buvo klaidingas arba </w:t>
      </w:r>
      <w:r w:rsidR="00527777" w:rsidRPr="000F6B15">
        <w:rPr>
          <w:rFonts w:ascii="Archivo" w:hAnsi="Archivo" w:cs="Archivo"/>
          <w:sz w:val="22"/>
          <w:szCs w:val="22"/>
          <w:lang w:val="lt-LT"/>
        </w:rPr>
        <w:t xml:space="preserve">bet kuris iš įsipareigojimų nevykdomas, arba </w:t>
      </w:r>
      <w:r w:rsidRPr="000F6B15">
        <w:rPr>
          <w:rFonts w:ascii="Archivo" w:hAnsi="Archivo" w:cs="Archivo"/>
          <w:sz w:val="22"/>
          <w:szCs w:val="22"/>
          <w:lang w:val="lt-LT"/>
        </w:rPr>
        <w:t>Sutarties vykdymo metu paaiškėjus, kad Sutarties vykdymas prieštarauja</w:t>
      </w:r>
      <w:r w:rsidR="004C4E2C" w:rsidRPr="000F6B15">
        <w:rPr>
          <w:rFonts w:ascii="Archivo" w:hAnsi="Archivo" w:cs="Archivo"/>
          <w:sz w:val="22"/>
          <w:szCs w:val="22"/>
          <w:lang w:val="lt-LT"/>
        </w:rPr>
        <w:t xml:space="preserve"> </w:t>
      </w:r>
      <w:r w:rsidRPr="000F6B15">
        <w:rPr>
          <w:rFonts w:ascii="Archivo" w:hAnsi="Archivo" w:cs="Archivo"/>
          <w:sz w:val="22"/>
          <w:szCs w:val="22"/>
          <w:lang w:val="lt-LT"/>
        </w:rPr>
        <w:t>Lietuvos Respublikoje įgyvendinamoms tarptautinėms sankcijoms, Sutartis gali būti nutraukta Pirkėjo vienašališkai,</w:t>
      </w:r>
      <w:r w:rsidR="004C4E2C" w:rsidRPr="000F6B15">
        <w:rPr>
          <w:rFonts w:ascii="Archivo" w:hAnsi="Archivo" w:cs="Archivo"/>
          <w:sz w:val="22"/>
          <w:szCs w:val="22"/>
          <w:lang w:val="lt-LT"/>
        </w:rPr>
        <w:t xml:space="preserve"> </w:t>
      </w:r>
      <w:r w:rsidRPr="000F6B15">
        <w:rPr>
          <w:rFonts w:ascii="Archivo" w:hAnsi="Archivo" w:cs="Archivo"/>
          <w:sz w:val="22"/>
          <w:szCs w:val="22"/>
          <w:lang w:val="lt-LT"/>
        </w:rPr>
        <w:t>netaikant įspėjimo termino.</w:t>
      </w:r>
    </w:p>
    <w:p w14:paraId="18B4DFC2" w14:textId="77777777" w:rsidR="00E70797" w:rsidRPr="000F6B15"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Jeigu Pirkėjas nutraukia Sutartį dėl netinkamo Tiekėjo Sutarties vykdymo, Pirkėjas sumoka Tiekėjui tik už tinkamai suteiktas Paslaugas pagal pasirašytus atliktų Paslaugų perdavimo aktus ir Sutartyje nustatyta tvarka </w:t>
      </w:r>
      <w:r w:rsidR="002815FD" w:rsidRPr="000F6B15">
        <w:rPr>
          <w:rFonts w:ascii="Archivo" w:hAnsi="Archivo" w:cs="Archivo"/>
          <w:sz w:val="22"/>
          <w:szCs w:val="22"/>
          <w:lang w:val="lt-LT"/>
        </w:rPr>
        <w:t>pateiktas</w:t>
      </w:r>
      <w:r w:rsidRPr="000F6B15">
        <w:rPr>
          <w:rFonts w:ascii="Archivo" w:hAnsi="Archivo" w:cs="Archivo"/>
          <w:sz w:val="22"/>
          <w:szCs w:val="22"/>
          <w:lang w:val="lt-LT"/>
        </w:rPr>
        <w:t xml:space="preserve"> sąskaitas faktūras. Tiekėjas privalo atlyginti Pirkėjui visas dėl tokio Sutarties nutraukimo susidariusias išlaidas, </w:t>
      </w:r>
      <w:r w:rsidR="00AC0FAA" w:rsidRPr="000F6B15">
        <w:rPr>
          <w:rFonts w:ascii="Archivo" w:hAnsi="Archivo" w:cs="Archivo"/>
          <w:sz w:val="22"/>
          <w:szCs w:val="22"/>
          <w:lang w:val="lt-LT"/>
        </w:rPr>
        <w:t>patirtas dėl</w:t>
      </w:r>
      <w:r w:rsidRPr="000F6B15">
        <w:rPr>
          <w:rFonts w:ascii="Archivo" w:hAnsi="Archivo" w:cs="Archivo"/>
          <w:sz w:val="22"/>
          <w:szCs w:val="22"/>
          <w:lang w:val="lt-LT"/>
        </w:rPr>
        <w:t xml:space="preserve"> Sutartyje numatytų Paslaugų </w:t>
      </w:r>
      <w:r w:rsidR="00AC0FAA" w:rsidRPr="000F6B15">
        <w:rPr>
          <w:rFonts w:ascii="Archivo" w:hAnsi="Archivo" w:cs="Archivo"/>
          <w:sz w:val="22"/>
          <w:szCs w:val="22"/>
          <w:lang w:val="lt-LT"/>
        </w:rPr>
        <w:t xml:space="preserve">teikimo </w:t>
      </w:r>
      <w:r w:rsidRPr="000F6B15">
        <w:rPr>
          <w:rFonts w:ascii="Archivo" w:hAnsi="Archivo" w:cs="Archivo"/>
          <w:sz w:val="22"/>
          <w:szCs w:val="22"/>
          <w:lang w:val="lt-LT"/>
        </w:rPr>
        <w:t>užbaigim</w:t>
      </w:r>
      <w:r w:rsidR="00AC0FAA" w:rsidRPr="000F6B15">
        <w:rPr>
          <w:rFonts w:ascii="Archivo" w:hAnsi="Archivo" w:cs="Archivo"/>
          <w:sz w:val="22"/>
          <w:szCs w:val="22"/>
          <w:lang w:val="lt-LT"/>
        </w:rPr>
        <w:t>o</w:t>
      </w:r>
      <w:r w:rsidRPr="000F6B15">
        <w:rPr>
          <w:rFonts w:ascii="Archivo" w:hAnsi="Archivo" w:cs="Archivo"/>
          <w:sz w:val="22"/>
          <w:szCs w:val="22"/>
          <w:lang w:val="lt-LT"/>
        </w:rPr>
        <w:t xml:space="preserve"> ir kompensuoti dėl šio nutraukimo patirtus nuostolius.</w:t>
      </w:r>
    </w:p>
    <w:p w14:paraId="6DF8C4AE" w14:textId="77777777" w:rsidR="00E70797" w:rsidRPr="000F6B15"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Tiekėjas turi teisę nutraukti Sutartį, pranešdamas apie tai Pirkėjui raštu prieš 15 (penkiolika) dienų, jeigu Pirkėjas vėluoja atsiskaityti ilgiau nei 30 (trisdešimt) dienų ir, nepaisydamas Tiekėjo raštu įteiktų prašymų, nesiima priemonių šiai padėčiai pakeisti per </w:t>
      </w:r>
      <w:r w:rsidR="00702330" w:rsidRPr="000F6B15">
        <w:rPr>
          <w:rFonts w:ascii="Archivo" w:hAnsi="Archivo" w:cs="Archivo"/>
          <w:sz w:val="22"/>
          <w:szCs w:val="22"/>
          <w:lang w:val="lt-LT"/>
        </w:rPr>
        <w:t>Tiekėjo</w:t>
      </w:r>
      <w:r w:rsidRPr="000F6B15">
        <w:rPr>
          <w:rFonts w:ascii="Archivo" w:hAnsi="Archivo" w:cs="Archivo"/>
          <w:sz w:val="22"/>
          <w:szCs w:val="22"/>
          <w:lang w:val="lt-LT"/>
        </w:rPr>
        <w:t xml:space="preserve"> nurodytą terminą ir kitais Sutarties ir teisės aktų numatytais atvejais.</w:t>
      </w:r>
    </w:p>
    <w:p w14:paraId="7B9E31AE" w14:textId="77777777" w:rsidR="00E70797" w:rsidRPr="000F6B15" w:rsidRDefault="00455588"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Nutraukus </w:t>
      </w:r>
      <w:r w:rsidR="00E70797" w:rsidRPr="000F6B15">
        <w:rPr>
          <w:rFonts w:ascii="Archivo" w:hAnsi="Archivo" w:cs="Archivo"/>
          <w:sz w:val="22"/>
          <w:szCs w:val="22"/>
          <w:lang w:val="lt-LT"/>
        </w:rPr>
        <w:t xml:space="preserve">Sutartį </w:t>
      </w:r>
      <w:r w:rsidRPr="000F6B15">
        <w:rPr>
          <w:rFonts w:ascii="Archivo" w:hAnsi="Archivo" w:cs="Archivo"/>
          <w:sz w:val="22"/>
          <w:szCs w:val="22"/>
          <w:lang w:val="lt-LT"/>
        </w:rPr>
        <w:t xml:space="preserve">vienašališkai joje numatytais pagrindais, </w:t>
      </w:r>
      <w:r w:rsidR="00E70797" w:rsidRPr="000F6B15">
        <w:rPr>
          <w:rFonts w:ascii="Archivo" w:hAnsi="Archivo" w:cs="Archivo"/>
          <w:sz w:val="22"/>
          <w:szCs w:val="22"/>
          <w:lang w:val="lt-LT"/>
        </w:rPr>
        <w:t>Tiekėjas turi teisę gauti atlyginimą tik už tinkamai suteiktas Paslaugas pagal pasirašytus atliktų Paslaugų perdavimo–priėmimo aktus ir Pirkėjo priimtas sąskaitas faktūras.</w:t>
      </w:r>
    </w:p>
    <w:p w14:paraId="7EE4E4C1" w14:textId="77777777" w:rsidR="00E70797" w:rsidRPr="000F6B15" w:rsidRDefault="004B3FD9" w:rsidP="00B877C2">
      <w:pPr>
        <w:pStyle w:val="Heading1"/>
        <w:rPr>
          <w:rFonts w:ascii="Archivo" w:hAnsi="Archivo" w:cs="Archivo"/>
          <w:color w:val="auto"/>
          <w:szCs w:val="22"/>
          <w:lang w:val="lt-LT"/>
        </w:rPr>
      </w:pPr>
      <w:r w:rsidRPr="000F6B15">
        <w:rPr>
          <w:rFonts w:ascii="Archivo" w:hAnsi="Archivo" w:cs="Archivo"/>
          <w:color w:val="auto"/>
          <w:szCs w:val="22"/>
          <w:lang w:val="lt-LT"/>
        </w:rPr>
        <w:t xml:space="preserve">KITOS </w:t>
      </w:r>
      <w:r w:rsidR="00E70797" w:rsidRPr="000F6B15">
        <w:rPr>
          <w:rFonts w:ascii="Archivo" w:hAnsi="Archivo" w:cs="Archivo"/>
          <w:color w:val="auto"/>
          <w:szCs w:val="22"/>
          <w:lang w:val="lt-LT"/>
        </w:rPr>
        <w:t>SĄLYGOS</w:t>
      </w:r>
    </w:p>
    <w:p w14:paraId="2E28CCC1" w14:textId="77777777" w:rsidR="004B3FD9" w:rsidRPr="000F6B15"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Sutartis sudaryta lietuvių kalba 2 (dviem) </w:t>
      </w:r>
      <w:r w:rsidR="0086411C" w:rsidRPr="000F6B15">
        <w:rPr>
          <w:rFonts w:ascii="Archivo" w:hAnsi="Archivo" w:cs="Archivo"/>
          <w:sz w:val="22"/>
          <w:szCs w:val="22"/>
          <w:lang w:val="lt-LT"/>
        </w:rPr>
        <w:t xml:space="preserve">egzemplioriais, turinčiais vienodą teisinę galią, po vieną kiekvienai Šaliai arba, sudarant elektroninį dokumentą, abiejų Šalių pasirašoma </w:t>
      </w:r>
      <w:r w:rsidR="00DD2207" w:rsidRPr="000F6B15">
        <w:rPr>
          <w:rFonts w:ascii="Archivo" w:hAnsi="Archivo" w:cs="Archivo"/>
          <w:sz w:val="22"/>
          <w:szCs w:val="22"/>
          <w:lang w:val="lt-LT"/>
        </w:rPr>
        <w:t xml:space="preserve">kvalifikuotu </w:t>
      </w:r>
      <w:r w:rsidR="0086411C" w:rsidRPr="000F6B15">
        <w:rPr>
          <w:rFonts w:ascii="Archivo" w:hAnsi="Archivo" w:cs="Archivo"/>
          <w:sz w:val="22"/>
          <w:szCs w:val="22"/>
          <w:lang w:val="lt-LT"/>
        </w:rPr>
        <w:t>elektroniniu parašu</w:t>
      </w:r>
      <w:r w:rsidRPr="000F6B15">
        <w:rPr>
          <w:rFonts w:ascii="Archivo" w:hAnsi="Archivo" w:cs="Archivo"/>
          <w:sz w:val="22"/>
          <w:szCs w:val="22"/>
          <w:lang w:val="lt-LT"/>
        </w:rPr>
        <w:t>.</w:t>
      </w:r>
      <w:r w:rsidR="00DD2207" w:rsidRPr="000F6B15">
        <w:rPr>
          <w:rFonts w:ascii="Archivo" w:hAnsi="Archivo" w:cs="Archivo"/>
          <w:sz w:val="22"/>
          <w:szCs w:val="22"/>
          <w:lang w:val="lt-LT"/>
        </w:rPr>
        <w:t xml:space="preserve"> </w:t>
      </w:r>
      <w:r w:rsidR="00DD2207" w:rsidRPr="000F6B15">
        <w:rPr>
          <w:rFonts w:ascii="Archivo" w:hAnsi="Archivo" w:cs="Archivo"/>
          <w:sz w:val="22"/>
          <w:szCs w:val="22"/>
          <w:lang w:val="lt-LT" w:eastAsia="zh-CN"/>
        </w:rPr>
        <w:t>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6E43DFB4" w14:textId="77777777" w:rsidR="00E70797" w:rsidRPr="000F6B15"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3CE9E331" w14:textId="77777777" w:rsidR="00E70797" w:rsidRPr="000F6B15"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 xml:space="preserve">Sutarčiai taikoma Lietuvos Respublikos teisė. Ginčai, kilę tarp Šalių dėl Sutarties, sprendžiami derybomis, o nepavykus susitarti derybomis – teismine ginčų sprendimo tvarka Lietuvos Respublikos teisme. </w:t>
      </w:r>
    </w:p>
    <w:p w14:paraId="73BDB0BB" w14:textId="77777777" w:rsidR="00554629" w:rsidRPr="000F6B15" w:rsidRDefault="0055462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Sutartyje dienomis nurodyti terminai skaičiuojami kalendorinėmis dienomis</w:t>
      </w:r>
      <w:r w:rsidR="002D4CDC" w:rsidRPr="000F6B15">
        <w:rPr>
          <w:rFonts w:ascii="Archivo" w:hAnsi="Archivo" w:cs="Archivo"/>
          <w:sz w:val="22"/>
          <w:szCs w:val="22"/>
          <w:lang w:val="lt-LT"/>
        </w:rPr>
        <w:t xml:space="preserve"> (d.)</w:t>
      </w:r>
      <w:r w:rsidRPr="000F6B15">
        <w:rPr>
          <w:rFonts w:ascii="Archivo" w:hAnsi="Archivo" w:cs="Archivo"/>
          <w:sz w:val="22"/>
          <w:szCs w:val="22"/>
          <w:lang w:val="lt-LT"/>
        </w:rPr>
        <w:t>, jei Sutartyje nenumatyta kitaip.</w:t>
      </w:r>
    </w:p>
    <w:p w14:paraId="4F31DF48" w14:textId="77777777" w:rsidR="004B3FD9" w:rsidRPr="000F6B15"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Šalys patvirtina, kad Sutartį perskaitė, suprato jos turinį ir pasekmes, priėmė ją kaip atitinkančią jų tikslus ir pasirašė.</w:t>
      </w:r>
    </w:p>
    <w:p w14:paraId="474FB5FB" w14:textId="77777777" w:rsidR="00E70797" w:rsidRPr="000F6B15" w:rsidRDefault="004B3FD9"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sz w:val="22"/>
          <w:szCs w:val="22"/>
          <w:lang w:val="lt-LT"/>
        </w:rPr>
        <w:t>Sutarties</w:t>
      </w:r>
      <w:r w:rsidR="00E70797" w:rsidRPr="000F6B15">
        <w:rPr>
          <w:rFonts w:ascii="Archivo" w:hAnsi="Archivo" w:cs="Archivo"/>
          <w:sz w:val="22"/>
          <w:szCs w:val="22"/>
          <w:lang w:val="lt-LT"/>
        </w:rPr>
        <w:t xml:space="preserve"> priedai yra neatskiriama Sutarties dalis. Sutarties priedai:</w:t>
      </w:r>
    </w:p>
    <w:p w14:paraId="5BECA838" w14:textId="1F7B2043" w:rsidR="00E70797" w:rsidRPr="00A75818" w:rsidRDefault="004B3FD9" w:rsidP="002A45AE">
      <w:pPr>
        <w:pStyle w:val="BodyTextIndent"/>
        <w:numPr>
          <w:ilvl w:val="2"/>
          <w:numId w:val="3"/>
        </w:numPr>
        <w:tabs>
          <w:tab w:val="left" w:pos="709"/>
        </w:tabs>
        <w:spacing w:after="120" w:line="276" w:lineRule="auto"/>
        <w:ind w:left="0" w:firstLine="0"/>
        <w:rPr>
          <w:rFonts w:ascii="Archivo" w:hAnsi="Archivo" w:cs="Archivo"/>
          <w:sz w:val="22"/>
          <w:szCs w:val="22"/>
        </w:rPr>
      </w:pPr>
      <w:r w:rsidRPr="00A75818">
        <w:rPr>
          <w:rFonts w:ascii="Archivo" w:hAnsi="Archivo" w:cs="Archivo"/>
          <w:sz w:val="22"/>
          <w:szCs w:val="22"/>
        </w:rPr>
        <w:t xml:space="preserve"> </w:t>
      </w:r>
      <w:r w:rsidR="00A75818" w:rsidRPr="00A75818">
        <w:rPr>
          <w:rFonts w:ascii="Archivo" w:hAnsi="Archivo" w:cs="Archivo"/>
          <w:sz w:val="22"/>
          <w:szCs w:val="22"/>
        </w:rPr>
        <w:t>2026-04-28 projektavimo užduotis Nr. T-34.</w:t>
      </w:r>
    </w:p>
    <w:p w14:paraId="20FE5F23" w14:textId="77777777" w:rsidR="00E70797" w:rsidRPr="000F6B15" w:rsidRDefault="00E70797" w:rsidP="00B877C2">
      <w:pPr>
        <w:pStyle w:val="Heading1"/>
        <w:rPr>
          <w:rFonts w:ascii="Archivo" w:hAnsi="Archivo" w:cs="Archivo"/>
          <w:color w:val="auto"/>
          <w:szCs w:val="22"/>
          <w:lang w:val="lt-LT"/>
        </w:rPr>
      </w:pPr>
      <w:r w:rsidRPr="000F6B15">
        <w:rPr>
          <w:rFonts w:ascii="Archivo" w:hAnsi="Archivo" w:cs="Archivo"/>
          <w:color w:val="auto"/>
          <w:szCs w:val="22"/>
          <w:lang w:val="lt-LT"/>
        </w:rPr>
        <w:t>ŠALIŲ DUOMENYS IR PARAŠAI</w:t>
      </w:r>
    </w:p>
    <w:p w14:paraId="59947FAE" w14:textId="77777777" w:rsidR="00E70797" w:rsidRPr="000F6B15" w:rsidRDefault="00E70797" w:rsidP="008F75BA">
      <w:pPr>
        <w:pStyle w:val="ListParagraph"/>
        <w:numPr>
          <w:ilvl w:val="1"/>
          <w:numId w:val="3"/>
        </w:numPr>
        <w:tabs>
          <w:tab w:val="left" w:pos="567"/>
        </w:tabs>
        <w:spacing w:after="120" w:line="276" w:lineRule="auto"/>
        <w:ind w:left="0" w:firstLine="0"/>
        <w:contextualSpacing w:val="0"/>
        <w:jc w:val="both"/>
        <w:rPr>
          <w:rFonts w:ascii="Archivo" w:hAnsi="Archivo" w:cs="Archivo"/>
          <w:sz w:val="22"/>
          <w:szCs w:val="22"/>
          <w:lang w:val="lt-LT"/>
        </w:rPr>
      </w:pPr>
      <w:r w:rsidRPr="000F6B15">
        <w:rPr>
          <w:rFonts w:ascii="Archivo" w:hAnsi="Archivo" w:cs="Archivo"/>
          <w:b/>
          <w:sz w:val="22"/>
          <w:szCs w:val="22"/>
          <w:lang w:val="lt-LT"/>
        </w:rPr>
        <w:t>Pirkėjo vardu</w:t>
      </w:r>
      <w:r w:rsidRPr="000F6B15">
        <w:rPr>
          <w:rFonts w:ascii="Archivo" w:hAnsi="Archivo" w:cs="Archivo"/>
          <w:sz w:val="22"/>
          <w:szCs w:val="22"/>
          <w:lang w:val="lt-LT"/>
        </w:rPr>
        <w:tab/>
      </w:r>
      <w:r w:rsidRPr="000F6B15">
        <w:rPr>
          <w:rFonts w:ascii="Archivo" w:hAnsi="Archivo" w:cs="Archivo"/>
          <w:sz w:val="22"/>
          <w:szCs w:val="22"/>
          <w:lang w:val="lt-LT"/>
        </w:rPr>
        <w:tab/>
      </w:r>
      <w:r w:rsidRPr="000F6B15">
        <w:rPr>
          <w:rFonts w:ascii="Archivo" w:hAnsi="Archivo" w:cs="Archivo"/>
          <w:sz w:val="22"/>
          <w:szCs w:val="22"/>
          <w:lang w:val="lt-LT"/>
        </w:rPr>
        <w:tab/>
        <w:t>1</w:t>
      </w:r>
      <w:r w:rsidR="00A41221" w:rsidRPr="000F6B15">
        <w:rPr>
          <w:rFonts w:ascii="Archivo" w:hAnsi="Archivo" w:cs="Archivo"/>
          <w:sz w:val="22"/>
          <w:szCs w:val="22"/>
          <w:lang w:val="lt-LT"/>
        </w:rPr>
        <w:t>5</w:t>
      </w:r>
      <w:r w:rsidRPr="000F6B15">
        <w:rPr>
          <w:rFonts w:ascii="Archivo" w:hAnsi="Archivo" w:cs="Archivo"/>
          <w:sz w:val="22"/>
          <w:szCs w:val="22"/>
          <w:lang w:val="lt-LT"/>
        </w:rPr>
        <w:t xml:space="preserve">.2. </w:t>
      </w:r>
      <w:r w:rsidRPr="000F6B15">
        <w:rPr>
          <w:rFonts w:ascii="Archivo" w:hAnsi="Archivo" w:cs="Archivo"/>
          <w:b/>
          <w:sz w:val="22"/>
          <w:szCs w:val="22"/>
          <w:lang w:val="lt-LT"/>
        </w:rPr>
        <w:t>Tiekėjo vardu</w:t>
      </w:r>
      <w:r w:rsidRPr="000F6B15">
        <w:rPr>
          <w:rFonts w:ascii="Archivo" w:hAnsi="Archivo" w:cs="Archivo"/>
          <w:sz w:val="22"/>
          <w:szCs w:val="22"/>
          <w:lang w:val="lt-LT"/>
        </w:rPr>
        <w:tab/>
      </w:r>
      <w:r w:rsidRPr="000F6B15">
        <w:rPr>
          <w:rFonts w:ascii="Archivo" w:hAnsi="Archivo" w:cs="Archivo"/>
          <w:sz w:val="22"/>
          <w:szCs w:val="22"/>
          <w:lang w:val="lt-LT"/>
        </w:rPr>
        <w:tab/>
      </w:r>
      <w:r w:rsidR="00891336" w:rsidRPr="000F6B15">
        <w:rPr>
          <w:rFonts w:ascii="Archivo" w:hAnsi="Archivo" w:cs="Archivo"/>
          <w:sz w:val="22"/>
          <w:szCs w:val="22"/>
          <w:lang w:val="lt-LT"/>
        </w:rPr>
        <w:t xml:space="preserve"> </w:t>
      </w:r>
    </w:p>
    <w:tbl>
      <w:tblPr>
        <w:tblW w:w="0" w:type="auto"/>
        <w:tblLook w:val="04A0" w:firstRow="1" w:lastRow="0" w:firstColumn="1" w:lastColumn="0" w:noHBand="0" w:noVBand="1"/>
      </w:tblPr>
      <w:tblGrid>
        <w:gridCol w:w="4715"/>
        <w:gridCol w:w="4639"/>
      </w:tblGrid>
      <w:tr w:rsidR="000F6B15" w:rsidRPr="000F6B15" w14:paraId="42C0A9F2" w14:textId="77777777" w:rsidTr="003166E5">
        <w:trPr>
          <w:trHeight w:val="631"/>
        </w:trPr>
        <w:tc>
          <w:tcPr>
            <w:tcW w:w="4715" w:type="dxa"/>
          </w:tcPr>
          <w:p w14:paraId="30F3185E" w14:textId="77777777" w:rsidR="00E70797" w:rsidRPr="000F6B15" w:rsidRDefault="000305A1" w:rsidP="00B877C2">
            <w:pPr>
              <w:spacing w:after="120" w:line="276" w:lineRule="auto"/>
              <w:rPr>
                <w:rFonts w:ascii="Archivo" w:hAnsi="Archivo" w:cs="Archivo"/>
                <w:sz w:val="22"/>
                <w:szCs w:val="22"/>
                <w:lang w:val="lt-LT"/>
              </w:rPr>
            </w:pPr>
            <w:r w:rsidRPr="000F6B15">
              <w:rPr>
                <w:rFonts w:ascii="Archivo" w:hAnsi="Archivo" w:cs="Archivo"/>
                <w:sz w:val="22"/>
                <w:szCs w:val="22"/>
                <w:lang w:val="lt-LT"/>
              </w:rPr>
              <w:lastRenderedPageBreak/>
              <w:t>Akcinė bendrovė</w:t>
            </w:r>
            <w:r w:rsidR="00E70797" w:rsidRPr="000F6B15">
              <w:rPr>
                <w:rFonts w:ascii="Archivo" w:hAnsi="Archivo" w:cs="Archivo"/>
                <w:sz w:val="22"/>
                <w:szCs w:val="22"/>
                <w:lang w:val="lt-LT"/>
              </w:rPr>
              <w:t xml:space="preserve"> Klaipėdos valstybinio jūrų uosto direkcija</w:t>
            </w:r>
          </w:p>
        </w:tc>
        <w:tc>
          <w:tcPr>
            <w:tcW w:w="4639" w:type="dxa"/>
          </w:tcPr>
          <w:p w14:paraId="78FAA609" w14:textId="77777777" w:rsidR="00E70797" w:rsidRPr="000F6B15" w:rsidRDefault="00E70797" w:rsidP="00B877C2">
            <w:pPr>
              <w:spacing w:after="120" w:line="276" w:lineRule="auto"/>
              <w:jc w:val="both"/>
              <w:rPr>
                <w:rFonts w:ascii="Archivo" w:hAnsi="Archivo" w:cs="Archivo"/>
                <w:sz w:val="22"/>
                <w:szCs w:val="22"/>
                <w:lang w:val="lt-LT"/>
              </w:rPr>
            </w:pPr>
          </w:p>
        </w:tc>
      </w:tr>
      <w:tr w:rsidR="000F6B15" w:rsidRPr="000F6B15" w14:paraId="48585FCE" w14:textId="77777777" w:rsidTr="003166E5">
        <w:tc>
          <w:tcPr>
            <w:tcW w:w="4715" w:type="dxa"/>
          </w:tcPr>
          <w:p w14:paraId="74447A5C" w14:textId="77777777" w:rsidR="00E70797" w:rsidRPr="000F6B15" w:rsidRDefault="00F476EC"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Juridinio asmens</w:t>
            </w:r>
            <w:r w:rsidR="00E70797" w:rsidRPr="000F6B15">
              <w:rPr>
                <w:rFonts w:ascii="Archivo" w:hAnsi="Archivo" w:cs="Archivo"/>
                <w:sz w:val="22"/>
                <w:szCs w:val="22"/>
                <w:lang w:val="lt-LT"/>
              </w:rPr>
              <w:t xml:space="preserve"> kodas 240329870</w:t>
            </w:r>
          </w:p>
        </w:tc>
        <w:tc>
          <w:tcPr>
            <w:tcW w:w="4639" w:type="dxa"/>
          </w:tcPr>
          <w:p w14:paraId="02170646" w14:textId="77777777" w:rsidR="00E70797" w:rsidRPr="000F6B15" w:rsidRDefault="00E70797" w:rsidP="00B877C2">
            <w:pPr>
              <w:spacing w:after="120" w:line="276" w:lineRule="auto"/>
              <w:jc w:val="both"/>
              <w:rPr>
                <w:rFonts w:ascii="Archivo" w:hAnsi="Archivo" w:cs="Archivo"/>
                <w:sz w:val="22"/>
                <w:szCs w:val="22"/>
                <w:lang w:val="lt-LT"/>
              </w:rPr>
            </w:pPr>
          </w:p>
        </w:tc>
      </w:tr>
      <w:tr w:rsidR="000F6B15" w:rsidRPr="000F6B15" w14:paraId="0E4A90DE" w14:textId="77777777" w:rsidTr="003166E5">
        <w:tc>
          <w:tcPr>
            <w:tcW w:w="4715" w:type="dxa"/>
          </w:tcPr>
          <w:p w14:paraId="01603A68" w14:textId="77777777" w:rsidR="00E70797" w:rsidRPr="000F6B15" w:rsidRDefault="00E70797"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J. Janonio g. 24</w:t>
            </w:r>
            <w:r w:rsidR="00403B49" w:rsidRPr="000F6B15">
              <w:rPr>
                <w:rFonts w:ascii="Archivo" w:hAnsi="Archivo" w:cs="Archivo"/>
                <w:sz w:val="22"/>
                <w:szCs w:val="22"/>
                <w:lang w:val="lt-LT"/>
              </w:rPr>
              <w:t>-1</w:t>
            </w:r>
            <w:r w:rsidRPr="000F6B15">
              <w:rPr>
                <w:rFonts w:ascii="Archivo" w:hAnsi="Archivo" w:cs="Archivo"/>
                <w:sz w:val="22"/>
                <w:szCs w:val="22"/>
                <w:lang w:val="lt-LT"/>
              </w:rPr>
              <w:t>, 92251 Klaipėda</w:t>
            </w:r>
          </w:p>
        </w:tc>
        <w:tc>
          <w:tcPr>
            <w:tcW w:w="4639" w:type="dxa"/>
          </w:tcPr>
          <w:p w14:paraId="63AD66B8" w14:textId="77777777" w:rsidR="00E70797" w:rsidRPr="000F6B15" w:rsidRDefault="00E70797" w:rsidP="00B877C2">
            <w:pPr>
              <w:spacing w:after="120" w:line="276" w:lineRule="auto"/>
              <w:jc w:val="both"/>
              <w:rPr>
                <w:rFonts w:ascii="Archivo" w:hAnsi="Archivo" w:cs="Archivo"/>
                <w:sz w:val="22"/>
                <w:szCs w:val="22"/>
                <w:lang w:val="lt-LT"/>
              </w:rPr>
            </w:pPr>
          </w:p>
        </w:tc>
      </w:tr>
      <w:tr w:rsidR="000F6B15" w:rsidRPr="000F6B15" w14:paraId="58095E4F" w14:textId="77777777" w:rsidTr="003166E5">
        <w:tc>
          <w:tcPr>
            <w:tcW w:w="4715" w:type="dxa"/>
          </w:tcPr>
          <w:p w14:paraId="5DA4426E" w14:textId="6706C4D6" w:rsidR="00E70797" w:rsidRPr="000F6B15" w:rsidRDefault="00E70797"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 xml:space="preserve">Tel. </w:t>
            </w:r>
            <w:r w:rsidR="00541433" w:rsidRPr="000F6B15">
              <w:rPr>
                <w:rFonts w:ascii="Archivo" w:hAnsi="Archivo" w:cs="Archivo"/>
                <w:sz w:val="22"/>
                <w:szCs w:val="22"/>
                <w:lang w:val="lt-LT"/>
              </w:rPr>
              <w:t xml:space="preserve">+370 </w:t>
            </w:r>
            <w:r w:rsidRPr="000F6B15">
              <w:rPr>
                <w:rFonts w:ascii="Archivo" w:hAnsi="Archivo" w:cs="Archivo"/>
                <w:sz w:val="22"/>
                <w:szCs w:val="22"/>
                <w:lang w:val="lt-LT"/>
              </w:rPr>
              <w:t>499 799</w:t>
            </w:r>
          </w:p>
        </w:tc>
        <w:tc>
          <w:tcPr>
            <w:tcW w:w="4639" w:type="dxa"/>
          </w:tcPr>
          <w:p w14:paraId="01954F21" w14:textId="77777777" w:rsidR="00E70797" w:rsidRPr="000F6B15" w:rsidRDefault="00E70797" w:rsidP="00B877C2">
            <w:pPr>
              <w:spacing w:after="120" w:line="276" w:lineRule="auto"/>
              <w:jc w:val="both"/>
              <w:rPr>
                <w:rFonts w:ascii="Archivo" w:hAnsi="Archivo" w:cs="Archivo"/>
                <w:sz w:val="22"/>
                <w:szCs w:val="22"/>
                <w:lang w:val="lt-LT"/>
              </w:rPr>
            </w:pPr>
          </w:p>
        </w:tc>
      </w:tr>
      <w:tr w:rsidR="000F6B15" w:rsidRPr="000F6B15" w14:paraId="5C8629F4" w14:textId="77777777" w:rsidTr="003166E5">
        <w:tc>
          <w:tcPr>
            <w:tcW w:w="4715" w:type="dxa"/>
          </w:tcPr>
          <w:p w14:paraId="7A73D4D0" w14:textId="77777777" w:rsidR="00E70797" w:rsidRPr="000F6B15" w:rsidRDefault="005D0796"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El. p. info@port.lt</w:t>
            </w:r>
          </w:p>
        </w:tc>
        <w:tc>
          <w:tcPr>
            <w:tcW w:w="4639" w:type="dxa"/>
          </w:tcPr>
          <w:p w14:paraId="48B82C3E" w14:textId="77777777" w:rsidR="00E70797" w:rsidRPr="000F6B15" w:rsidRDefault="00E70797" w:rsidP="00B877C2">
            <w:pPr>
              <w:spacing w:after="120" w:line="276" w:lineRule="auto"/>
              <w:jc w:val="both"/>
              <w:rPr>
                <w:rFonts w:ascii="Archivo" w:hAnsi="Archivo" w:cs="Archivo"/>
                <w:sz w:val="22"/>
                <w:szCs w:val="22"/>
                <w:lang w:val="lt-LT"/>
              </w:rPr>
            </w:pPr>
          </w:p>
        </w:tc>
      </w:tr>
      <w:tr w:rsidR="000F6B15" w:rsidRPr="000F6B15" w14:paraId="1CE39F60" w14:textId="77777777" w:rsidTr="003166E5">
        <w:tc>
          <w:tcPr>
            <w:tcW w:w="4715" w:type="dxa"/>
          </w:tcPr>
          <w:p w14:paraId="220450E8" w14:textId="77777777" w:rsidR="00E70797" w:rsidRPr="000F6B15" w:rsidRDefault="00E70797"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PVM mokėtojo kodas LT 403298716</w:t>
            </w:r>
          </w:p>
        </w:tc>
        <w:tc>
          <w:tcPr>
            <w:tcW w:w="4639" w:type="dxa"/>
          </w:tcPr>
          <w:p w14:paraId="1AA090E7" w14:textId="77777777" w:rsidR="00E70797" w:rsidRPr="000F6B15" w:rsidRDefault="00E70797" w:rsidP="00B877C2">
            <w:pPr>
              <w:spacing w:after="120" w:line="276" w:lineRule="auto"/>
              <w:jc w:val="both"/>
              <w:rPr>
                <w:rFonts w:ascii="Archivo" w:hAnsi="Archivo" w:cs="Archivo"/>
                <w:sz w:val="22"/>
                <w:szCs w:val="22"/>
                <w:lang w:val="lt-LT"/>
              </w:rPr>
            </w:pPr>
          </w:p>
        </w:tc>
      </w:tr>
      <w:tr w:rsidR="000F6B15" w:rsidRPr="000F6B15" w14:paraId="25E8D51A" w14:textId="77777777" w:rsidTr="003166E5">
        <w:tc>
          <w:tcPr>
            <w:tcW w:w="4715" w:type="dxa"/>
          </w:tcPr>
          <w:p w14:paraId="6365D4DA" w14:textId="77777777" w:rsidR="00E70797" w:rsidRPr="000F6B15" w:rsidRDefault="00E70797"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A. s. LT14 7300 0100 3488 9443</w:t>
            </w:r>
          </w:p>
        </w:tc>
        <w:tc>
          <w:tcPr>
            <w:tcW w:w="4639" w:type="dxa"/>
          </w:tcPr>
          <w:p w14:paraId="54A3AB20" w14:textId="77777777" w:rsidR="00E70797" w:rsidRPr="000F6B15" w:rsidRDefault="00E70797" w:rsidP="00B877C2">
            <w:pPr>
              <w:spacing w:after="120" w:line="276" w:lineRule="auto"/>
              <w:jc w:val="both"/>
              <w:rPr>
                <w:rFonts w:ascii="Archivo" w:hAnsi="Archivo" w:cs="Archivo"/>
                <w:sz w:val="22"/>
                <w:szCs w:val="22"/>
                <w:lang w:val="lt-LT"/>
              </w:rPr>
            </w:pPr>
          </w:p>
        </w:tc>
      </w:tr>
      <w:tr w:rsidR="000F6B15" w:rsidRPr="000F6B15" w14:paraId="4B789703" w14:textId="77777777" w:rsidTr="003166E5">
        <w:tc>
          <w:tcPr>
            <w:tcW w:w="4715" w:type="dxa"/>
          </w:tcPr>
          <w:p w14:paraId="7043FE30" w14:textId="77777777" w:rsidR="00E70797" w:rsidRPr="000F6B15" w:rsidRDefault="00E70797"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AB „Swedbank“, banko kodas 73000</w:t>
            </w:r>
          </w:p>
        </w:tc>
        <w:tc>
          <w:tcPr>
            <w:tcW w:w="4639" w:type="dxa"/>
          </w:tcPr>
          <w:p w14:paraId="7B7B7D08" w14:textId="77777777" w:rsidR="00E70797" w:rsidRPr="000F6B15" w:rsidRDefault="00E70797" w:rsidP="00B877C2">
            <w:pPr>
              <w:spacing w:after="120" w:line="276" w:lineRule="auto"/>
              <w:jc w:val="both"/>
              <w:rPr>
                <w:rFonts w:ascii="Archivo" w:hAnsi="Archivo" w:cs="Archivo"/>
                <w:sz w:val="22"/>
                <w:szCs w:val="22"/>
                <w:lang w:val="lt-LT"/>
              </w:rPr>
            </w:pPr>
          </w:p>
        </w:tc>
      </w:tr>
      <w:tr w:rsidR="000F6B15" w:rsidRPr="000F6B15" w14:paraId="12934467" w14:textId="77777777" w:rsidTr="003166E5">
        <w:tc>
          <w:tcPr>
            <w:tcW w:w="4715" w:type="dxa"/>
          </w:tcPr>
          <w:p w14:paraId="6C4638B6" w14:textId="77777777" w:rsidR="00E70797" w:rsidRPr="000F6B15" w:rsidRDefault="00E70797" w:rsidP="00B877C2">
            <w:pPr>
              <w:spacing w:after="120" w:line="276" w:lineRule="auto"/>
              <w:jc w:val="both"/>
              <w:rPr>
                <w:rFonts w:ascii="Archivo" w:hAnsi="Archivo" w:cs="Archivo"/>
                <w:sz w:val="22"/>
                <w:szCs w:val="22"/>
                <w:lang w:val="lt-LT"/>
              </w:rPr>
            </w:pPr>
          </w:p>
        </w:tc>
        <w:tc>
          <w:tcPr>
            <w:tcW w:w="4639" w:type="dxa"/>
          </w:tcPr>
          <w:p w14:paraId="5CFA8A2A" w14:textId="77777777" w:rsidR="00E70797" w:rsidRPr="000F6B15" w:rsidRDefault="00E70797" w:rsidP="00B877C2">
            <w:pPr>
              <w:spacing w:after="120" w:line="276" w:lineRule="auto"/>
              <w:jc w:val="both"/>
              <w:rPr>
                <w:rFonts w:ascii="Archivo" w:hAnsi="Archivo" w:cs="Archivo"/>
                <w:sz w:val="22"/>
                <w:szCs w:val="22"/>
                <w:lang w:val="lt-LT"/>
              </w:rPr>
            </w:pPr>
          </w:p>
        </w:tc>
      </w:tr>
      <w:tr w:rsidR="000F6B15" w:rsidRPr="000F6B15" w14:paraId="3587BA85" w14:textId="77777777" w:rsidTr="003166E5">
        <w:tc>
          <w:tcPr>
            <w:tcW w:w="4715" w:type="dxa"/>
          </w:tcPr>
          <w:p w14:paraId="36B3E069" w14:textId="77777777" w:rsidR="00891336" w:rsidRPr="000F6B15" w:rsidRDefault="007B7E9A" w:rsidP="00B877C2">
            <w:pPr>
              <w:spacing w:after="120" w:line="276" w:lineRule="auto"/>
              <w:rPr>
                <w:rFonts w:ascii="Archivo" w:hAnsi="Archivo" w:cs="Archivo"/>
                <w:sz w:val="22"/>
                <w:szCs w:val="22"/>
                <w:lang w:val="lt-LT"/>
              </w:rPr>
            </w:pPr>
            <w:r w:rsidRPr="000F6B15">
              <w:rPr>
                <w:rFonts w:ascii="Archivo" w:hAnsi="Archivo" w:cs="Archivo"/>
                <w:sz w:val="22"/>
                <w:szCs w:val="22"/>
                <w:lang w:val="lt-LT"/>
              </w:rPr>
              <w:t>Generalinis direktorius</w:t>
            </w:r>
            <w:r w:rsidR="00E70797" w:rsidRPr="000F6B15">
              <w:rPr>
                <w:rFonts w:ascii="Archivo" w:hAnsi="Archivo" w:cs="Archivo"/>
                <w:sz w:val="22"/>
                <w:szCs w:val="22"/>
                <w:lang w:val="lt-LT"/>
              </w:rPr>
              <w:t xml:space="preserve">        A.V.</w:t>
            </w:r>
          </w:p>
          <w:p w14:paraId="2DB4F071" w14:textId="77777777" w:rsidR="00891336" w:rsidRPr="000F6B15" w:rsidRDefault="00891336" w:rsidP="00B877C2">
            <w:pPr>
              <w:spacing w:after="120" w:line="276" w:lineRule="auto"/>
              <w:rPr>
                <w:rFonts w:ascii="Archivo" w:hAnsi="Archivo" w:cs="Archivo"/>
                <w:sz w:val="22"/>
                <w:szCs w:val="22"/>
                <w:lang w:val="lt-LT"/>
              </w:rPr>
            </w:pPr>
          </w:p>
          <w:p w14:paraId="1178DFCB" w14:textId="77777777" w:rsidR="00E70797" w:rsidRPr="000F6B15" w:rsidRDefault="00E70797" w:rsidP="00B877C2">
            <w:pPr>
              <w:spacing w:after="120" w:line="276" w:lineRule="auto"/>
              <w:rPr>
                <w:rFonts w:ascii="Archivo" w:hAnsi="Archivo" w:cs="Archivo"/>
                <w:sz w:val="22"/>
                <w:szCs w:val="22"/>
                <w:lang w:val="lt-LT"/>
              </w:rPr>
            </w:pPr>
            <w:r w:rsidRPr="000F6B15">
              <w:rPr>
                <w:rFonts w:ascii="Archivo" w:hAnsi="Archivo" w:cs="Archivo"/>
                <w:sz w:val="22"/>
                <w:szCs w:val="22"/>
                <w:lang w:val="lt-LT"/>
              </w:rPr>
              <w:t xml:space="preserve"> </w:t>
            </w:r>
          </w:p>
        </w:tc>
        <w:tc>
          <w:tcPr>
            <w:tcW w:w="4639" w:type="dxa"/>
          </w:tcPr>
          <w:p w14:paraId="652E1FD2" w14:textId="77777777" w:rsidR="00E70797" w:rsidRPr="000F6B15" w:rsidRDefault="00E70797" w:rsidP="00B877C2">
            <w:pPr>
              <w:spacing w:after="120" w:line="276" w:lineRule="auto"/>
              <w:jc w:val="both"/>
              <w:rPr>
                <w:rFonts w:ascii="Archivo" w:hAnsi="Archivo" w:cs="Archivo"/>
                <w:sz w:val="22"/>
                <w:szCs w:val="22"/>
                <w:lang w:val="lt-LT"/>
              </w:rPr>
            </w:pPr>
          </w:p>
        </w:tc>
      </w:tr>
      <w:tr w:rsidR="000F6B15" w:rsidRPr="000F6B15" w14:paraId="3248426D" w14:textId="77777777" w:rsidTr="003166E5">
        <w:tc>
          <w:tcPr>
            <w:tcW w:w="4715" w:type="dxa"/>
          </w:tcPr>
          <w:p w14:paraId="330B4421" w14:textId="77777777" w:rsidR="00E70797" w:rsidRPr="000F6B15" w:rsidRDefault="007B7E9A" w:rsidP="00B877C2">
            <w:pPr>
              <w:spacing w:after="120" w:line="276" w:lineRule="auto"/>
              <w:jc w:val="both"/>
              <w:rPr>
                <w:rFonts w:ascii="Archivo" w:hAnsi="Archivo" w:cs="Archivo"/>
                <w:sz w:val="22"/>
                <w:szCs w:val="22"/>
                <w:lang w:val="lt-LT"/>
              </w:rPr>
            </w:pPr>
            <w:r w:rsidRPr="000F6B15">
              <w:rPr>
                <w:rFonts w:ascii="Archivo" w:hAnsi="Archivo" w:cs="Archivo"/>
                <w:sz w:val="22"/>
                <w:szCs w:val="22"/>
                <w:lang w:val="lt-LT"/>
              </w:rPr>
              <w:t>Algis Latakas</w:t>
            </w:r>
            <w:r w:rsidR="00E70797" w:rsidRPr="000F6B15">
              <w:rPr>
                <w:rFonts w:ascii="Archivo" w:hAnsi="Archivo" w:cs="Archivo"/>
                <w:sz w:val="22"/>
                <w:szCs w:val="22"/>
                <w:lang w:val="lt-LT"/>
              </w:rPr>
              <w:tab/>
            </w:r>
          </w:p>
        </w:tc>
        <w:tc>
          <w:tcPr>
            <w:tcW w:w="4639" w:type="dxa"/>
          </w:tcPr>
          <w:p w14:paraId="52416839" w14:textId="77777777" w:rsidR="00E70797" w:rsidRPr="000F6B15" w:rsidRDefault="00E70797" w:rsidP="00B877C2">
            <w:pPr>
              <w:spacing w:after="120" w:line="276" w:lineRule="auto"/>
              <w:jc w:val="both"/>
              <w:rPr>
                <w:rFonts w:ascii="Archivo" w:hAnsi="Archivo" w:cs="Archivo"/>
                <w:sz w:val="22"/>
                <w:szCs w:val="22"/>
                <w:lang w:val="lt-LT"/>
              </w:rPr>
            </w:pPr>
          </w:p>
        </w:tc>
      </w:tr>
    </w:tbl>
    <w:p w14:paraId="192922C5" w14:textId="77777777" w:rsidR="00E70797" w:rsidRPr="000F6B15" w:rsidRDefault="00E70797" w:rsidP="00B877C2">
      <w:pPr>
        <w:pStyle w:val="Patvirtinta"/>
        <w:spacing w:after="120" w:line="276" w:lineRule="auto"/>
        <w:ind w:left="0"/>
        <w:rPr>
          <w:rFonts w:ascii="Archivo" w:hAnsi="Archivo" w:cs="Archivo"/>
          <w:sz w:val="22"/>
          <w:szCs w:val="22"/>
          <w:lang w:val="lt-LT"/>
        </w:rPr>
      </w:pPr>
      <w:r w:rsidRPr="000F6B15">
        <w:rPr>
          <w:rFonts w:ascii="Archivo" w:hAnsi="Archivo" w:cs="Archivo"/>
          <w:sz w:val="22"/>
          <w:szCs w:val="22"/>
          <w:lang w:val="lt-LT"/>
        </w:rPr>
        <w:t xml:space="preserve"> </w:t>
      </w:r>
    </w:p>
    <w:p w14:paraId="5A27AADE" w14:textId="77777777" w:rsidR="004B3FD9" w:rsidRPr="000F6B15" w:rsidRDefault="004B3FD9" w:rsidP="00B877C2">
      <w:pPr>
        <w:pStyle w:val="BodyText"/>
        <w:spacing w:after="120" w:line="276" w:lineRule="auto"/>
        <w:jc w:val="both"/>
        <w:rPr>
          <w:rFonts w:ascii="Archivo" w:hAnsi="Archivo" w:cs="Archivo"/>
          <w:sz w:val="22"/>
          <w:szCs w:val="22"/>
        </w:rPr>
      </w:pPr>
    </w:p>
    <w:sectPr w:rsidR="004B3FD9" w:rsidRPr="000F6B15" w:rsidSect="00B877C2">
      <w:headerReference w:type="default" r:id="rId11"/>
      <w:headerReference w:type="first" r:id="rId12"/>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F678" w14:textId="77777777" w:rsidR="00EA7799" w:rsidRDefault="00EA7799" w:rsidP="005C7048">
      <w:r>
        <w:separator/>
      </w:r>
    </w:p>
  </w:endnote>
  <w:endnote w:type="continuationSeparator" w:id="0">
    <w:p w14:paraId="06442BA0" w14:textId="77777777" w:rsidR="00EA7799" w:rsidRDefault="00EA7799" w:rsidP="005C7048">
      <w:r>
        <w:continuationSeparator/>
      </w:r>
    </w:p>
  </w:endnote>
  <w:endnote w:type="continuationNotice" w:id="1">
    <w:p w14:paraId="3F972887" w14:textId="77777777" w:rsidR="00EA7799" w:rsidRDefault="00EA7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chivo Light">
    <w:altName w:val="Calibri"/>
    <w:panose1 w:val="00000000000000000000"/>
    <w:charset w:val="BA"/>
    <w:family w:val="auto"/>
    <w:pitch w:val="variable"/>
    <w:sig w:usb0="A00000FF" w:usb1="500020EB" w:usb2="00000008" w:usb3="00000000" w:csb0="00000193"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chivo">
    <w:altName w:val="Calibri"/>
    <w:panose1 w:val="00000000000000000000"/>
    <w:charset w:val="BA"/>
    <w:family w:val="auto"/>
    <w:pitch w:val="variable"/>
    <w:sig w:usb0="A00000FF" w:usb1="500020EB" w:usb2="00000008" w:usb3="00000000" w:csb0="0000019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8917" w14:textId="77777777" w:rsidR="00EA7799" w:rsidRDefault="00EA7799" w:rsidP="005C7048">
      <w:r>
        <w:separator/>
      </w:r>
    </w:p>
  </w:footnote>
  <w:footnote w:type="continuationSeparator" w:id="0">
    <w:p w14:paraId="0515B19B" w14:textId="77777777" w:rsidR="00EA7799" w:rsidRDefault="00EA7799" w:rsidP="005C7048">
      <w:r>
        <w:continuationSeparator/>
      </w:r>
    </w:p>
  </w:footnote>
  <w:footnote w:type="continuationNotice" w:id="1">
    <w:p w14:paraId="5C0CCED9" w14:textId="77777777" w:rsidR="00EA7799" w:rsidRDefault="00EA7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593845"/>
      <w:docPartObj>
        <w:docPartGallery w:val="Page Numbers (Top of Page)"/>
        <w:docPartUnique/>
      </w:docPartObj>
    </w:sdtPr>
    <w:sdtEndPr/>
    <w:sdtContent>
      <w:p w14:paraId="64AE7A27" w14:textId="77777777" w:rsidR="001136A3" w:rsidRDefault="001136A3">
        <w:pPr>
          <w:pStyle w:val="Header"/>
          <w:jc w:val="center"/>
        </w:pPr>
        <w:r w:rsidRPr="00B877C2">
          <w:rPr>
            <w:rFonts w:ascii="Archivo Light" w:hAnsi="Archivo Light" w:cs="Archivo Light"/>
            <w:sz w:val="22"/>
            <w:szCs w:val="22"/>
          </w:rPr>
          <w:fldChar w:fldCharType="begin"/>
        </w:r>
        <w:r w:rsidRPr="00B877C2">
          <w:rPr>
            <w:rFonts w:ascii="Archivo Light" w:hAnsi="Archivo Light" w:cs="Archivo Light"/>
            <w:sz w:val="22"/>
            <w:szCs w:val="22"/>
          </w:rPr>
          <w:instrText>PAGE   \* MERGEFORMAT</w:instrText>
        </w:r>
        <w:r w:rsidRPr="00B877C2">
          <w:rPr>
            <w:rFonts w:ascii="Archivo Light" w:hAnsi="Archivo Light" w:cs="Archivo Light"/>
            <w:sz w:val="22"/>
            <w:szCs w:val="22"/>
          </w:rPr>
          <w:fldChar w:fldCharType="separate"/>
        </w:r>
        <w:r w:rsidR="003E1129" w:rsidRPr="003E1129">
          <w:rPr>
            <w:rFonts w:ascii="Archivo Light" w:hAnsi="Archivo Light" w:cs="Archivo Light"/>
            <w:noProof/>
            <w:sz w:val="22"/>
            <w:szCs w:val="22"/>
            <w:lang w:val="lt-LT"/>
          </w:rPr>
          <w:t>12</w:t>
        </w:r>
        <w:r w:rsidRPr="00B877C2">
          <w:rPr>
            <w:rFonts w:ascii="Archivo Light" w:hAnsi="Archivo Light" w:cs="Archivo Light"/>
            <w:sz w:val="22"/>
            <w:szCs w:val="22"/>
          </w:rPr>
          <w:fldChar w:fldCharType="end"/>
        </w:r>
      </w:p>
    </w:sdtContent>
  </w:sdt>
  <w:p w14:paraId="14911864" w14:textId="77777777" w:rsidR="001136A3" w:rsidRDefault="00113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AEB4" w14:textId="77777777" w:rsidR="001136A3" w:rsidRPr="00834712" w:rsidRDefault="001136A3" w:rsidP="00D75499">
    <w:pPr>
      <w:jc w:val="right"/>
      <w:rPr>
        <w:rFonts w:ascii="Archivo Light" w:hAnsi="Archivo Light" w:cs="Archivo Light"/>
        <w:b/>
        <w:sz w:val="22"/>
        <w:szCs w:val="22"/>
        <w:lang w:val="lt-LT"/>
      </w:rPr>
    </w:pPr>
    <w:r w:rsidRPr="00834712">
      <w:rPr>
        <w:rFonts w:ascii="Archivo Light" w:hAnsi="Archivo Light" w:cs="Archivo Light"/>
        <w:b/>
        <w:sz w:val="22"/>
        <w:szCs w:val="22"/>
        <w:lang w:val="lt-LT"/>
      </w:rPr>
      <w:t>Projektas</w:t>
    </w:r>
  </w:p>
  <w:p w14:paraId="6EDF16CA" w14:textId="77777777" w:rsidR="001136A3" w:rsidRDefault="00113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5630"/>
    <w:multiLevelType w:val="multilevel"/>
    <w:tmpl w:val="BB1A519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335CE3"/>
    <w:multiLevelType w:val="multilevel"/>
    <w:tmpl w:val="7BCCB1A6"/>
    <w:lvl w:ilvl="0">
      <w:start w:val="1"/>
      <w:numFmt w:val="decimal"/>
      <w:pStyle w:val="Heading2"/>
      <w:lvlText w:val="%1."/>
      <w:lvlJc w:val="left"/>
      <w:pPr>
        <w:tabs>
          <w:tab w:val="num" w:pos="3780"/>
        </w:tabs>
        <w:ind w:left="3780" w:hanging="720"/>
      </w:pPr>
      <w:rPr>
        <w:rFonts w:ascii="Times New Roman" w:eastAsia="Times New Roman" w:hAnsi="Times New Roman" w:cs="Times New Roman"/>
      </w:rPr>
    </w:lvl>
    <w:lvl w:ilvl="1">
      <w:start w:val="1"/>
      <w:numFmt w:val="decimal"/>
      <w:isLgl/>
      <w:lvlText w:val="%1.%2."/>
      <w:lvlJc w:val="left"/>
      <w:pPr>
        <w:ind w:left="2290" w:hanging="1155"/>
      </w:pPr>
      <w:rPr>
        <w:rFonts w:hint="default"/>
        <w:sz w:val="24"/>
        <w:szCs w:val="24"/>
      </w:rPr>
    </w:lvl>
    <w:lvl w:ilvl="2">
      <w:start w:val="1"/>
      <w:numFmt w:val="decimal"/>
      <w:isLgl/>
      <w:lvlText w:val="%1.%2.%3."/>
      <w:lvlJc w:val="left"/>
      <w:pPr>
        <w:ind w:left="2148" w:hanging="1155"/>
      </w:pPr>
      <w:rPr>
        <w:rFonts w:hint="default"/>
      </w:rPr>
    </w:lvl>
    <w:lvl w:ilvl="3">
      <w:start w:val="1"/>
      <w:numFmt w:val="decimal"/>
      <w:isLgl/>
      <w:lvlText w:val="%1.%2.%3.%4."/>
      <w:lvlJc w:val="left"/>
      <w:pPr>
        <w:ind w:left="4982" w:hanging="1155"/>
      </w:pPr>
      <w:rPr>
        <w:rFonts w:hint="default"/>
      </w:rPr>
    </w:lvl>
    <w:lvl w:ilvl="4">
      <w:start w:val="1"/>
      <w:numFmt w:val="decimal"/>
      <w:isLgl/>
      <w:lvlText w:val="%1.%2.%3.%4.%5."/>
      <w:lvlJc w:val="left"/>
      <w:pPr>
        <w:ind w:left="4215" w:hanging="1155"/>
      </w:pPr>
      <w:rPr>
        <w:rFonts w:hint="default"/>
      </w:rPr>
    </w:lvl>
    <w:lvl w:ilvl="5">
      <w:start w:val="1"/>
      <w:numFmt w:val="decimal"/>
      <w:isLgl/>
      <w:lvlText w:val="%1.%2.%3.%4.%5.%6."/>
      <w:lvlJc w:val="left"/>
      <w:pPr>
        <w:ind w:left="4215" w:hanging="1155"/>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4860" w:hanging="1800"/>
      </w:pPr>
      <w:rPr>
        <w:rFonts w:hint="default"/>
      </w:rPr>
    </w:lvl>
  </w:abstractNum>
  <w:abstractNum w:abstractNumId="2" w15:restartNumberingAfterBreak="0">
    <w:nsid w:val="72074FC3"/>
    <w:multiLevelType w:val="multilevel"/>
    <w:tmpl w:val="C616B1DA"/>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CA50EE0"/>
    <w:multiLevelType w:val="multilevel"/>
    <w:tmpl w:val="D72C29F4"/>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422"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num w:numId="1" w16cid:durableId="373046043">
    <w:abstractNumId w:val="0"/>
  </w:num>
  <w:num w:numId="2" w16cid:durableId="1563757263">
    <w:abstractNumId w:val="1"/>
  </w:num>
  <w:num w:numId="3" w16cid:durableId="1855219091">
    <w:abstractNumId w:val="2"/>
  </w:num>
  <w:num w:numId="4" w16cid:durableId="139115561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D9"/>
    <w:rsid w:val="00002710"/>
    <w:rsid w:val="00014D09"/>
    <w:rsid w:val="000200D8"/>
    <w:rsid w:val="00021721"/>
    <w:rsid w:val="00021E0D"/>
    <w:rsid w:val="00022B61"/>
    <w:rsid w:val="000233B4"/>
    <w:rsid w:val="00023DE1"/>
    <w:rsid w:val="000305A1"/>
    <w:rsid w:val="000313ED"/>
    <w:rsid w:val="0004264B"/>
    <w:rsid w:val="00050F5D"/>
    <w:rsid w:val="00071DD7"/>
    <w:rsid w:val="00081D61"/>
    <w:rsid w:val="00084B26"/>
    <w:rsid w:val="00084C97"/>
    <w:rsid w:val="0009770F"/>
    <w:rsid w:val="000B1986"/>
    <w:rsid w:val="000B1E10"/>
    <w:rsid w:val="000C1FAE"/>
    <w:rsid w:val="000D7022"/>
    <w:rsid w:val="000E05CA"/>
    <w:rsid w:val="000E3199"/>
    <w:rsid w:val="000F16E6"/>
    <w:rsid w:val="000F3AFB"/>
    <w:rsid w:val="000F6B15"/>
    <w:rsid w:val="001136A3"/>
    <w:rsid w:val="001156C4"/>
    <w:rsid w:val="00117C8F"/>
    <w:rsid w:val="001220E4"/>
    <w:rsid w:val="001222CE"/>
    <w:rsid w:val="001271DA"/>
    <w:rsid w:val="001334F5"/>
    <w:rsid w:val="00134539"/>
    <w:rsid w:val="001411B5"/>
    <w:rsid w:val="00144AE7"/>
    <w:rsid w:val="0015057F"/>
    <w:rsid w:val="00153B2C"/>
    <w:rsid w:val="00180208"/>
    <w:rsid w:val="0019227F"/>
    <w:rsid w:val="00195C69"/>
    <w:rsid w:val="00195ECD"/>
    <w:rsid w:val="001A1EA2"/>
    <w:rsid w:val="001A6595"/>
    <w:rsid w:val="001B1581"/>
    <w:rsid w:val="001B5DF4"/>
    <w:rsid w:val="001D2DDA"/>
    <w:rsid w:val="001D57E2"/>
    <w:rsid w:val="001E1A27"/>
    <w:rsid w:val="001E5922"/>
    <w:rsid w:val="001F15FA"/>
    <w:rsid w:val="001F2FBB"/>
    <w:rsid w:val="00204B33"/>
    <w:rsid w:val="00206A03"/>
    <w:rsid w:val="0021255B"/>
    <w:rsid w:val="00213760"/>
    <w:rsid w:val="00214E76"/>
    <w:rsid w:val="00230777"/>
    <w:rsid w:val="00235C66"/>
    <w:rsid w:val="00237688"/>
    <w:rsid w:val="0024537B"/>
    <w:rsid w:val="0026760E"/>
    <w:rsid w:val="0027172B"/>
    <w:rsid w:val="002815FD"/>
    <w:rsid w:val="0029719D"/>
    <w:rsid w:val="002A05E1"/>
    <w:rsid w:val="002A154B"/>
    <w:rsid w:val="002A1E0C"/>
    <w:rsid w:val="002A54C4"/>
    <w:rsid w:val="002A636E"/>
    <w:rsid w:val="002B1805"/>
    <w:rsid w:val="002B5248"/>
    <w:rsid w:val="002B7132"/>
    <w:rsid w:val="002C1740"/>
    <w:rsid w:val="002D0D52"/>
    <w:rsid w:val="002D4CDC"/>
    <w:rsid w:val="002D6F12"/>
    <w:rsid w:val="002F17B4"/>
    <w:rsid w:val="002F3161"/>
    <w:rsid w:val="002F73D4"/>
    <w:rsid w:val="003000C4"/>
    <w:rsid w:val="00300917"/>
    <w:rsid w:val="00315E12"/>
    <w:rsid w:val="003166E5"/>
    <w:rsid w:val="00327947"/>
    <w:rsid w:val="00330C5D"/>
    <w:rsid w:val="003326CB"/>
    <w:rsid w:val="00340FB4"/>
    <w:rsid w:val="003437BD"/>
    <w:rsid w:val="003472A2"/>
    <w:rsid w:val="0035267D"/>
    <w:rsid w:val="003530B5"/>
    <w:rsid w:val="00354AB3"/>
    <w:rsid w:val="003561FF"/>
    <w:rsid w:val="00357E55"/>
    <w:rsid w:val="00373311"/>
    <w:rsid w:val="00376A94"/>
    <w:rsid w:val="00380A4A"/>
    <w:rsid w:val="00382724"/>
    <w:rsid w:val="00383048"/>
    <w:rsid w:val="00386CB5"/>
    <w:rsid w:val="00391ADD"/>
    <w:rsid w:val="003929DE"/>
    <w:rsid w:val="003B204C"/>
    <w:rsid w:val="003B4218"/>
    <w:rsid w:val="003B6401"/>
    <w:rsid w:val="003D39EC"/>
    <w:rsid w:val="003E03D3"/>
    <w:rsid w:val="003E1129"/>
    <w:rsid w:val="003F16EF"/>
    <w:rsid w:val="003F1BBE"/>
    <w:rsid w:val="00403B49"/>
    <w:rsid w:val="00410F97"/>
    <w:rsid w:val="004133A2"/>
    <w:rsid w:val="00421A5F"/>
    <w:rsid w:val="00424A2E"/>
    <w:rsid w:val="004317A9"/>
    <w:rsid w:val="00432E7D"/>
    <w:rsid w:val="00432FBB"/>
    <w:rsid w:val="0043535C"/>
    <w:rsid w:val="00437685"/>
    <w:rsid w:val="00451515"/>
    <w:rsid w:val="004548FE"/>
    <w:rsid w:val="00455588"/>
    <w:rsid w:val="00463727"/>
    <w:rsid w:val="00477252"/>
    <w:rsid w:val="004827E6"/>
    <w:rsid w:val="00487159"/>
    <w:rsid w:val="0049174D"/>
    <w:rsid w:val="004957FD"/>
    <w:rsid w:val="004A131D"/>
    <w:rsid w:val="004A46E7"/>
    <w:rsid w:val="004B3FD9"/>
    <w:rsid w:val="004B5B91"/>
    <w:rsid w:val="004C0EF3"/>
    <w:rsid w:val="004C4E2C"/>
    <w:rsid w:val="004C5984"/>
    <w:rsid w:val="004C6780"/>
    <w:rsid w:val="004D7AB2"/>
    <w:rsid w:val="004E1F99"/>
    <w:rsid w:val="004E548E"/>
    <w:rsid w:val="004E70F4"/>
    <w:rsid w:val="004F1A30"/>
    <w:rsid w:val="004F372C"/>
    <w:rsid w:val="005119E4"/>
    <w:rsid w:val="0052339A"/>
    <w:rsid w:val="00527777"/>
    <w:rsid w:val="00531A31"/>
    <w:rsid w:val="00533BDC"/>
    <w:rsid w:val="00541433"/>
    <w:rsid w:val="00544A64"/>
    <w:rsid w:val="00545EC7"/>
    <w:rsid w:val="005464B8"/>
    <w:rsid w:val="00546AE6"/>
    <w:rsid w:val="00554629"/>
    <w:rsid w:val="005552FA"/>
    <w:rsid w:val="0055680E"/>
    <w:rsid w:val="005717BC"/>
    <w:rsid w:val="005800D3"/>
    <w:rsid w:val="00585B3F"/>
    <w:rsid w:val="0059462E"/>
    <w:rsid w:val="005A6B05"/>
    <w:rsid w:val="005B728A"/>
    <w:rsid w:val="005C3290"/>
    <w:rsid w:val="005C7048"/>
    <w:rsid w:val="005D0796"/>
    <w:rsid w:val="005E7180"/>
    <w:rsid w:val="005F205A"/>
    <w:rsid w:val="005F4DEC"/>
    <w:rsid w:val="006111CC"/>
    <w:rsid w:val="00612345"/>
    <w:rsid w:val="00620702"/>
    <w:rsid w:val="00620969"/>
    <w:rsid w:val="00622A01"/>
    <w:rsid w:val="00634DA1"/>
    <w:rsid w:val="00652ECF"/>
    <w:rsid w:val="00664E84"/>
    <w:rsid w:val="00666A91"/>
    <w:rsid w:val="00672182"/>
    <w:rsid w:val="00673E47"/>
    <w:rsid w:val="00676DE9"/>
    <w:rsid w:val="00677A76"/>
    <w:rsid w:val="00682546"/>
    <w:rsid w:val="00682FC6"/>
    <w:rsid w:val="00684052"/>
    <w:rsid w:val="006848E4"/>
    <w:rsid w:val="006951E1"/>
    <w:rsid w:val="00696CA3"/>
    <w:rsid w:val="006A72A1"/>
    <w:rsid w:val="006C37A0"/>
    <w:rsid w:val="006C475F"/>
    <w:rsid w:val="006D13AB"/>
    <w:rsid w:val="006E3672"/>
    <w:rsid w:val="006F105B"/>
    <w:rsid w:val="006F532D"/>
    <w:rsid w:val="006F5463"/>
    <w:rsid w:val="00702330"/>
    <w:rsid w:val="00710106"/>
    <w:rsid w:val="00713940"/>
    <w:rsid w:val="00720E75"/>
    <w:rsid w:val="00730771"/>
    <w:rsid w:val="00736C5F"/>
    <w:rsid w:val="007410A1"/>
    <w:rsid w:val="00741280"/>
    <w:rsid w:val="0074310E"/>
    <w:rsid w:val="0076220C"/>
    <w:rsid w:val="0076420D"/>
    <w:rsid w:val="007817A3"/>
    <w:rsid w:val="0078644A"/>
    <w:rsid w:val="00790F0C"/>
    <w:rsid w:val="007A7CA0"/>
    <w:rsid w:val="007B7E9A"/>
    <w:rsid w:val="007C3089"/>
    <w:rsid w:val="007E4221"/>
    <w:rsid w:val="007F4879"/>
    <w:rsid w:val="00811D66"/>
    <w:rsid w:val="00814FA1"/>
    <w:rsid w:val="00816678"/>
    <w:rsid w:val="00817E04"/>
    <w:rsid w:val="008329DF"/>
    <w:rsid w:val="00834712"/>
    <w:rsid w:val="0084584D"/>
    <w:rsid w:val="0086411C"/>
    <w:rsid w:val="00864143"/>
    <w:rsid w:val="00864B72"/>
    <w:rsid w:val="00866FAE"/>
    <w:rsid w:val="008753DC"/>
    <w:rsid w:val="00875E5C"/>
    <w:rsid w:val="008766D3"/>
    <w:rsid w:val="008809D7"/>
    <w:rsid w:val="00882B1F"/>
    <w:rsid w:val="00891336"/>
    <w:rsid w:val="00892F1C"/>
    <w:rsid w:val="008A5CFF"/>
    <w:rsid w:val="008A63EB"/>
    <w:rsid w:val="008B7A3D"/>
    <w:rsid w:val="008C1C8A"/>
    <w:rsid w:val="008D10F7"/>
    <w:rsid w:val="008E24F9"/>
    <w:rsid w:val="008E31D0"/>
    <w:rsid w:val="008E7FE2"/>
    <w:rsid w:val="008F75BA"/>
    <w:rsid w:val="00917387"/>
    <w:rsid w:val="009235AC"/>
    <w:rsid w:val="00934277"/>
    <w:rsid w:val="00936B47"/>
    <w:rsid w:val="00945A73"/>
    <w:rsid w:val="00946270"/>
    <w:rsid w:val="009572FE"/>
    <w:rsid w:val="00960943"/>
    <w:rsid w:val="00961C86"/>
    <w:rsid w:val="009724EC"/>
    <w:rsid w:val="00972642"/>
    <w:rsid w:val="00976994"/>
    <w:rsid w:val="0098618F"/>
    <w:rsid w:val="00990E93"/>
    <w:rsid w:val="00993A21"/>
    <w:rsid w:val="00994B0F"/>
    <w:rsid w:val="009B18ED"/>
    <w:rsid w:val="009B4FFA"/>
    <w:rsid w:val="009B5928"/>
    <w:rsid w:val="009C3ECE"/>
    <w:rsid w:val="009C6EA0"/>
    <w:rsid w:val="009D1F65"/>
    <w:rsid w:val="009E1342"/>
    <w:rsid w:val="00A00084"/>
    <w:rsid w:val="00A12C4A"/>
    <w:rsid w:val="00A26CBB"/>
    <w:rsid w:val="00A278DD"/>
    <w:rsid w:val="00A3323A"/>
    <w:rsid w:val="00A41221"/>
    <w:rsid w:val="00A4750D"/>
    <w:rsid w:val="00A67A78"/>
    <w:rsid w:val="00A73DC6"/>
    <w:rsid w:val="00A75818"/>
    <w:rsid w:val="00A82753"/>
    <w:rsid w:val="00A841E5"/>
    <w:rsid w:val="00A91DBA"/>
    <w:rsid w:val="00A94B67"/>
    <w:rsid w:val="00AA4A61"/>
    <w:rsid w:val="00AA6F6D"/>
    <w:rsid w:val="00AB71EE"/>
    <w:rsid w:val="00AC0FAA"/>
    <w:rsid w:val="00AD18DE"/>
    <w:rsid w:val="00AD4805"/>
    <w:rsid w:val="00AE2A44"/>
    <w:rsid w:val="00B0768D"/>
    <w:rsid w:val="00B17105"/>
    <w:rsid w:val="00B27A5C"/>
    <w:rsid w:val="00B27AB6"/>
    <w:rsid w:val="00B41F2B"/>
    <w:rsid w:val="00B6588E"/>
    <w:rsid w:val="00B737FE"/>
    <w:rsid w:val="00B81AE3"/>
    <w:rsid w:val="00B82E29"/>
    <w:rsid w:val="00B83AF2"/>
    <w:rsid w:val="00B877C2"/>
    <w:rsid w:val="00B96631"/>
    <w:rsid w:val="00B97F36"/>
    <w:rsid w:val="00BA1ABA"/>
    <w:rsid w:val="00BB0364"/>
    <w:rsid w:val="00BD1891"/>
    <w:rsid w:val="00BD6D2A"/>
    <w:rsid w:val="00BE0CFE"/>
    <w:rsid w:val="00BF4995"/>
    <w:rsid w:val="00C04CA2"/>
    <w:rsid w:val="00C0711B"/>
    <w:rsid w:val="00C10803"/>
    <w:rsid w:val="00C327CF"/>
    <w:rsid w:val="00C3712F"/>
    <w:rsid w:val="00C45CB8"/>
    <w:rsid w:val="00C5205B"/>
    <w:rsid w:val="00C54344"/>
    <w:rsid w:val="00C62802"/>
    <w:rsid w:val="00C65180"/>
    <w:rsid w:val="00C67414"/>
    <w:rsid w:val="00C72D2E"/>
    <w:rsid w:val="00C72D98"/>
    <w:rsid w:val="00C75680"/>
    <w:rsid w:val="00C864EC"/>
    <w:rsid w:val="00C869CE"/>
    <w:rsid w:val="00CA1594"/>
    <w:rsid w:val="00CA17A8"/>
    <w:rsid w:val="00CA3957"/>
    <w:rsid w:val="00CA3D38"/>
    <w:rsid w:val="00CB0AD4"/>
    <w:rsid w:val="00CB4F99"/>
    <w:rsid w:val="00CB5D8D"/>
    <w:rsid w:val="00CE2643"/>
    <w:rsid w:val="00CE5C44"/>
    <w:rsid w:val="00CF1C25"/>
    <w:rsid w:val="00CF514A"/>
    <w:rsid w:val="00CF5554"/>
    <w:rsid w:val="00D17875"/>
    <w:rsid w:val="00D252E8"/>
    <w:rsid w:val="00D3305B"/>
    <w:rsid w:val="00D51598"/>
    <w:rsid w:val="00D54FD4"/>
    <w:rsid w:val="00D6369B"/>
    <w:rsid w:val="00D70F44"/>
    <w:rsid w:val="00D740EE"/>
    <w:rsid w:val="00D75499"/>
    <w:rsid w:val="00D861F6"/>
    <w:rsid w:val="00D94FD0"/>
    <w:rsid w:val="00D95C9E"/>
    <w:rsid w:val="00D95DD0"/>
    <w:rsid w:val="00DA11CC"/>
    <w:rsid w:val="00DA6AB8"/>
    <w:rsid w:val="00DB3842"/>
    <w:rsid w:val="00DB527C"/>
    <w:rsid w:val="00DB6660"/>
    <w:rsid w:val="00DB72BC"/>
    <w:rsid w:val="00DC4F21"/>
    <w:rsid w:val="00DC6A8D"/>
    <w:rsid w:val="00DD0A15"/>
    <w:rsid w:val="00DD2207"/>
    <w:rsid w:val="00DD7E09"/>
    <w:rsid w:val="00DF4CC4"/>
    <w:rsid w:val="00E04166"/>
    <w:rsid w:val="00E21AC4"/>
    <w:rsid w:val="00E348BF"/>
    <w:rsid w:val="00E44C6C"/>
    <w:rsid w:val="00E45904"/>
    <w:rsid w:val="00E50176"/>
    <w:rsid w:val="00E5778A"/>
    <w:rsid w:val="00E57FC3"/>
    <w:rsid w:val="00E60102"/>
    <w:rsid w:val="00E6153A"/>
    <w:rsid w:val="00E704E6"/>
    <w:rsid w:val="00E70797"/>
    <w:rsid w:val="00E73239"/>
    <w:rsid w:val="00E80BD6"/>
    <w:rsid w:val="00E93DC8"/>
    <w:rsid w:val="00E960B2"/>
    <w:rsid w:val="00EA41C0"/>
    <w:rsid w:val="00EA444C"/>
    <w:rsid w:val="00EA7799"/>
    <w:rsid w:val="00EB2230"/>
    <w:rsid w:val="00EC0E05"/>
    <w:rsid w:val="00EC3287"/>
    <w:rsid w:val="00EC7A92"/>
    <w:rsid w:val="00ED15D9"/>
    <w:rsid w:val="00ED4022"/>
    <w:rsid w:val="00EE0799"/>
    <w:rsid w:val="00EE6FED"/>
    <w:rsid w:val="00F01701"/>
    <w:rsid w:val="00F05C48"/>
    <w:rsid w:val="00F13F4B"/>
    <w:rsid w:val="00F14412"/>
    <w:rsid w:val="00F312AB"/>
    <w:rsid w:val="00F324AB"/>
    <w:rsid w:val="00F3358A"/>
    <w:rsid w:val="00F36508"/>
    <w:rsid w:val="00F40EAB"/>
    <w:rsid w:val="00F414B9"/>
    <w:rsid w:val="00F41908"/>
    <w:rsid w:val="00F476EC"/>
    <w:rsid w:val="00F64AB1"/>
    <w:rsid w:val="00F70506"/>
    <w:rsid w:val="00F757F7"/>
    <w:rsid w:val="00F771B6"/>
    <w:rsid w:val="00F774A3"/>
    <w:rsid w:val="00F95FFF"/>
    <w:rsid w:val="00FA0903"/>
    <w:rsid w:val="00FA1DD4"/>
    <w:rsid w:val="00FA2BA7"/>
    <w:rsid w:val="00FA4509"/>
    <w:rsid w:val="00FB1739"/>
    <w:rsid w:val="00FB543E"/>
    <w:rsid w:val="00FC0285"/>
    <w:rsid w:val="00FC1C55"/>
    <w:rsid w:val="00FC50B8"/>
    <w:rsid w:val="00FC5F30"/>
    <w:rsid w:val="00FC6EA5"/>
    <w:rsid w:val="00FC707D"/>
    <w:rsid w:val="00FE27D2"/>
    <w:rsid w:val="00FE499B"/>
    <w:rsid w:val="00FE633A"/>
    <w:rsid w:val="00FE792F"/>
    <w:rsid w:val="00FF2F08"/>
    <w:rsid w:val="00FF344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C03246A"/>
  <w15:docId w15:val="{6B00522F-261C-43A2-9129-91BFBA43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D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877C2"/>
    <w:pPr>
      <w:keepNext/>
      <w:keepLines/>
      <w:numPr>
        <w:numId w:val="3"/>
      </w:numPr>
      <w:spacing w:before="240" w:after="240"/>
      <w:jc w:val="center"/>
      <w:outlineLvl w:val="0"/>
    </w:pPr>
    <w:rPr>
      <w:rFonts w:ascii="Archivo Light" w:eastAsiaTheme="majorEastAsia" w:hAnsi="Archivo Light" w:cstheme="majorBidi"/>
      <w:b/>
      <w:color w:val="000000" w:themeColor="text1"/>
      <w:sz w:val="22"/>
      <w:szCs w:val="32"/>
    </w:rPr>
  </w:style>
  <w:style w:type="paragraph" w:styleId="Heading2">
    <w:name w:val="heading 2"/>
    <w:basedOn w:val="Normal"/>
    <w:next w:val="Normal"/>
    <w:link w:val="Heading2Char"/>
    <w:qFormat/>
    <w:rsid w:val="00531A31"/>
    <w:pPr>
      <w:keepNext/>
      <w:numPr>
        <w:numId w:val="2"/>
      </w:numPr>
      <w:jc w:val="both"/>
      <w:outlineLvl w:val="1"/>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3FD9"/>
    <w:pPr>
      <w:jc w:val="right"/>
    </w:pPr>
    <w:rPr>
      <w:szCs w:val="20"/>
      <w:lang w:val="lt-LT"/>
    </w:rPr>
  </w:style>
  <w:style w:type="character" w:customStyle="1" w:styleId="BodyTextChar">
    <w:name w:val="Body Text Char"/>
    <w:basedOn w:val="DefaultParagraphFont"/>
    <w:link w:val="BodyText"/>
    <w:rsid w:val="004B3FD9"/>
    <w:rPr>
      <w:rFonts w:ascii="Times New Roman" w:eastAsia="Times New Roman" w:hAnsi="Times New Roman" w:cs="Times New Roman"/>
      <w:sz w:val="24"/>
      <w:szCs w:val="20"/>
    </w:rPr>
  </w:style>
  <w:style w:type="character" w:styleId="Hyperlink">
    <w:name w:val="Hyperlink"/>
    <w:rsid w:val="004B3FD9"/>
    <w:rPr>
      <w:color w:val="0000FF"/>
      <w:u w:val="single"/>
    </w:rPr>
  </w:style>
  <w:style w:type="paragraph" w:styleId="BodyText3">
    <w:name w:val="Body Text 3"/>
    <w:basedOn w:val="Normal"/>
    <w:link w:val="BodyText3Char"/>
    <w:rsid w:val="004B3FD9"/>
    <w:pPr>
      <w:tabs>
        <w:tab w:val="left" w:pos="1069"/>
      </w:tabs>
      <w:ind w:right="-72"/>
      <w:jc w:val="both"/>
    </w:pPr>
    <w:rPr>
      <w:lang w:val="lt-LT"/>
    </w:rPr>
  </w:style>
  <w:style w:type="character" w:customStyle="1" w:styleId="BodyText3Char">
    <w:name w:val="Body Text 3 Char"/>
    <w:basedOn w:val="DefaultParagraphFont"/>
    <w:link w:val="BodyText3"/>
    <w:rsid w:val="004B3FD9"/>
    <w:rPr>
      <w:rFonts w:ascii="Times New Roman" w:eastAsia="Times New Roman" w:hAnsi="Times New Roman" w:cs="Times New Roman"/>
      <w:sz w:val="24"/>
      <w:szCs w:val="24"/>
    </w:rPr>
  </w:style>
  <w:style w:type="paragraph" w:styleId="BodyTextIndent">
    <w:name w:val="Body Text Indent"/>
    <w:basedOn w:val="Normal"/>
    <w:link w:val="BodyTextIndentChar"/>
    <w:rsid w:val="004B3FD9"/>
    <w:pPr>
      <w:ind w:firstLine="720"/>
      <w:jc w:val="both"/>
    </w:pPr>
    <w:rPr>
      <w:lang w:val="lt-LT"/>
    </w:rPr>
  </w:style>
  <w:style w:type="character" w:customStyle="1" w:styleId="BodyTextIndentChar">
    <w:name w:val="Body Text Indent Char"/>
    <w:basedOn w:val="DefaultParagraphFont"/>
    <w:link w:val="BodyTextIndent"/>
    <w:rsid w:val="004B3FD9"/>
    <w:rPr>
      <w:rFonts w:ascii="Times New Roman" w:eastAsia="Times New Roman" w:hAnsi="Times New Roman" w:cs="Times New Roman"/>
      <w:sz w:val="24"/>
      <w:szCs w:val="24"/>
    </w:rPr>
  </w:style>
  <w:style w:type="paragraph" w:customStyle="1" w:styleId="Linija">
    <w:name w:val="Linija"/>
    <w:basedOn w:val="Normal"/>
    <w:rsid w:val="004B3FD9"/>
    <w:pPr>
      <w:autoSpaceDE w:val="0"/>
      <w:autoSpaceDN w:val="0"/>
      <w:adjustRightInd w:val="0"/>
      <w:jc w:val="center"/>
    </w:pPr>
    <w:rPr>
      <w:rFonts w:ascii="TimesLT" w:hAnsi="TimesLT"/>
      <w:sz w:val="12"/>
      <w:szCs w:val="12"/>
      <w:lang w:val="en-US"/>
    </w:rPr>
  </w:style>
  <w:style w:type="paragraph" w:styleId="Footer">
    <w:name w:val="footer"/>
    <w:basedOn w:val="Normal"/>
    <w:link w:val="FooterChar"/>
    <w:rsid w:val="004B3FD9"/>
    <w:pPr>
      <w:tabs>
        <w:tab w:val="center" w:pos="4819"/>
        <w:tab w:val="right" w:pos="9638"/>
      </w:tabs>
    </w:pPr>
  </w:style>
  <w:style w:type="character" w:customStyle="1" w:styleId="FooterChar">
    <w:name w:val="Footer Char"/>
    <w:basedOn w:val="DefaultParagraphFont"/>
    <w:link w:val="Footer"/>
    <w:rsid w:val="004B3FD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A1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31D"/>
    <w:rPr>
      <w:rFonts w:ascii="Segoe UI" w:eastAsia="Times New Roman" w:hAnsi="Segoe UI" w:cs="Segoe UI"/>
      <w:sz w:val="18"/>
      <w:szCs w:val="18"/>
      <w:lang w:val="en-GB"/>
    </w:rPr>
  </w:style>
  <w:style w:type="character" w:customStyle="1" w:styleId="2">
    <w:name w:val="Основной текст (2)_"/>
    <w:basedOn w:val="DefaultParagraphFont"/>
    <w:link w:val="20"/>
    <w:rsid w:val="002F73D4"/>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2F73D4"/>
    <w:pPr>
      <w:widowControl w:val="0"/>
      <w:shd w:val="clear" w:color="auto" w:fill="FFFFFF"/>
      <w:spacing w:before="300" w:after="60" w:line="0" w:lineRule="atLeast"/>
      <w:jc w:val="both"/>
    </w:pPr>
    <w:rPr>
      <w:sz w:val="22"/>
      <w:szCs w:val="22"/>
      <w:lang w:val="lt-LT"/>
    </w:rPr>
  </w:style>
  <w:style w:type="paragraph" w:styleId="BodyTextIndent2">
    <w:name w:val="Body Text Indent 2"/>
    <w:basedOn w:val="Normal"/>
    <w:link w:val="BodyTextIndent2Char"/>
    <w:uiPriority w:val="99"/>
    <w:semiHidden/>
    <w:unhideWhenUsed/>
    <w:rsid w:val="0021255B"/>
    <w:pPr>
      <w:spacing w:after="120" w:line="480" w:lineRule="auto"/>
      <w:ind w:left="283"/>
    </w:pPr>
  </w:style>
  <w:style w:type="character" w:customStyle="1" w:styleId="BodyTextIndent2Char">
    <w:name w:val="Body Text Indent 2 Char"/>
    <w:basedOn w:val="DefaultParagraphFont"/>
    <w:link w:val="BodyTextIndent2"/>
    <w:uiPriority w:val="99"/>
    <w:semiHidden/>
    <w:rsid w:val="0021255B"/>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C7048"/>
    <w:pPr>
      <w:tabs>
        <w:tab w:val="center" w:pos="4819"/>
        <w:tab w:val="right" w:pos="9638"/>
      </w:tabs>
    </w:pPr>
  </w:style>
  <w:style w:type="character" w:customStyle="1" w:styleId="HeaderChar">
    <w:name w:val="Header Char"/>
    <w:basedOn w:val="DefaultParagraphFont"/>
    <w:link w:val="Header"/>
    <w:uiPriority w:val="99"/>
    <w:rsid w:val="005C7048"/>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32FBB"/>
    <w:rPr>
      <w:sz w:val="16"/>
      <w:szCs w:val="16"/>
    </w:rPr>
  </w:style>
  <w:style w:type="paragraph" w:styleId="CommentText">
    <w:name w:val="annotation text"/>
    <w:basedOn w:val="Normal"/>
    <w:link w:val="CommentTextChar"/>
    <w:uiPriority w:val="99"/>
    <w:unhideWhenUsed/>
    <w:rsid w:val="00432FBB"/>
    <w:rPr>
      <w:sz w:val="20"/>
      <w:szCs w:val="20"/>
    </w:rPr>
  </w:style>
  <w:style w:type="character" w:customStyle="1" w:styleId="CommentTextChar">
    <w:name w:val="Comment Text Char"/>
    <w:basedOn w:val="DefaultParagraphFont"/>
    <w:link w:val="CommentText"/>
    <w:uiPriority w:val="99"/>
    <w:rsid w:val="00432FB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32FBB"/>
    <w:rPr>
      <w:b/>
      <w:bCs/>
    </w:rPr>
  </w:style>
  <w:style w:type="character" w:customStyle="1" w:styleId="CommentSubjectChar">
    <w:name w:val="Comment Subject Char"/>
    <w:basedOn w:val="CommentTextChar"/>
    <w:link w:val="CommentSubject"/>
    <w:uiPriority w:val="99"/>
    <w:semiHidden/>
    <w:rsid w:val="00432FB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531A31"/>
    <w:pPr>
      <w:ind w:left="720"/>
      <w:contextualSpacing/>
    </w:pPr>
  </w:style>
  <w:style w:type="character" w:customStyle="1" w:styleId="Heading2Char">
    <w:name w:val="Heading 2 Char"/>
    <w:basedOn w:val="DefaultParagraphFont"/>
    <w:link w:val="Heading2"/>
    <w:rsid w:val="00531A31"/>
    <w:rPr>
      <w:rFonts w:ascii="Times New Roman" w:eastAsia="Times New Roman" w:hAnsi="Times New Roman" w:cs="Times New Roman"/>
      <w:b/>
      <w:sz w:val="24"/>
      <w:szCs w:val="24"/>
    </w:rPr>
  </w:style>
  <w:style w:type="table" w:styleId="TableGrid">
    <w:name w:val="Table Grid"/>
    <w:basedOn w:val="TableNormal"/>
    <w:uiPriority w:val="39"/>
    <w:rsid w:val="003B2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1F65"/>
    <w:pPr>
      <w:spacing w:after="0" w:line="240" w:lineRule="auto"/>
    </w:pPr>
    <w:rPr>
      <w:rFonts w:ascii="Times New Roman" w:eastAsia="Times New Roman" w:hAnsi="Times New Roman" w:cs="Times New Roman"/>
      <w:sz w:val="24"/>
      <w:szCs w:val="24"/>
      <w:lang w:val="en-GB"/>
    </w:rPr>
  </w:style>
  <w:style w:type="paragraph" w:customStyle="1" w:styleId="Patvirtinta">
    <w:name w:val="Patvirtinta"/>
    <w:rsid w:val="00E7079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Heading1Char">
    <w:name w:val="Heading 1 Char"/>
    <w:basedOn w:val="DefaultParagraphFont"/>
    <w:link w:val="Heading1"/>
    <w:uiPriority w:val="9"/>
    <w:rsid w:val="00B877C2"/>
    <w:rPr>
      <w:rFonts w:ascii="Archivo Light" w:eastAsiaTheme="majorEastAsia" w:hAnsi="Archivo Light" w:cstheme="majorBidi"/>
      <w:b/>
      <w:color w:val="000000" w:themeColor="text1"/>
      <w:szCs w:val="32"/>
      <w:lang w:val="en-GB"/>
    </w:rPr>
  </w:style>
  <w:style w:type="character" w:styleId="UnresolvedMention">
    <w:name w:val="Unresolved Mention"/>
    <w:basedOn w:val="DefaultParagraphFont"/>
    <w:uiPriority w:val="99"/>
    <w:semiHidden/>
    <w:unhideWhenUsed/>
    <w:rsid w:val="004E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010473">
      <w:bodyDiv w:val="1"/>
      <w:marLeft w:val="0"/>
      <w:marRight w:val="0"/>
      <w:marTop w:val="0"/>
      <w:marBottom w:val="0"/>
      <w:divBdr>
        <w:top w:val="none" w:sz="0" w:space="0" w:color="auto"/>
        <w:left w:val="none" w:sz="0" w:space="0" w:color="auto"/>
        <w:bottom w:val="none" w:sz="0" w:space="0" w:color="auto"/>
        <w:right w:val="none" w:sz="0" w:space="0" w:color="auto"/>
      </w:divBdr>
    </w:div>
    <w:div w:id="14025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rtofklaipeda.lt" TargetMode="External"/><Relationship Id="rId4" Type="http://schemas.openxmlformats.org/officeDocument/2006/relationships/settings" Target="settings.xml"/><Relationship Id="rId9" Type="http://schemas.openxmlformats.org/officeDocument/2006/relationships/hyperlink" Target="https://portofklaipeda.lt/wp-content/uploads/2024/10/Sankciju-politika.pdf"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C391-4D34-48A9-AA68-17CAE91D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32890</Words>
  <Characters>18748</Characters>
  <Application>Microsoft Office Word</Application>
  <DocSecurity>4</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Paulauskiene</dc:creator>
  <cp:lastModifiedBy>Sigita Užmiškienė</cp:lastModifiedBy>
  <cp:revision>2</cp:revision>
  <cp:lastPrinted>2019-12-27T11:59:00Z</cp:lastPrinted>
  <dcterms:created xsi:type="dcterms:W3CDTF">2026-05-14T05:48:00Z</dcterms:created>
  <dcterms:modified xsi:type="dcterms:W3CDTF">2026-05-14T05:48:00Z</dcterms:modified>
</cp:coreProperties>
</file>