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274AB994" w:rsidR="007E2296" w:rsidRPr="00B97336" w:rsidRDefault="007E2296" w:rsidP="007E2296">
      <w:pPr>
        <w:pStyle w:val="FreeForm"/>
        <w:spacing w:line="312" w:lineRule="auto"/>
        <w:ind w:right="140"/>
        <w:jc w:val="center"/>
        <w:rPr>
          <w:rFonts w:ascii="Times New Roman" w:hAnsi="Times New Roman"/>
          <w:color w:val="auto"/>
          <w:sz w:val="22"/>
          <w:szCs w:val="22"/>
        </w:rPr>
      </w:pPr>
      <w:r w:rsidRPr="00B97336">
        <w:rPr>
          <w:noProof/>
          <w:spacing w:val="20"/>
        </w:rPr>
        <w:drawing>
          <wp:inline distT="0" distB="0" distL="0" distR="0" wp14:anchorId="1EC8DD2A" wp14:editId="1AD95945">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A0A3A76" w14:textId="0E9A3BAE" w:rsidR="00563B45" w:rsidRPr="00B97336" w:rsidRDefault="00000000">
      <w:pPr>
        <w:pStyle w:val="FreeForm"/>
        <w:spacing w:line="312" w:lineRule="auto"/>
        <w:ind w:right="140"/>
        <w:jc w:val="right"/>
        <w:rPr>
          <w:rFonts w:ascii="Times New Roman" w:eastAsia="Times New Roman" w:hAnsi="Times New Roman" w:cs="Times New Roman"/>
          <w:color w:val="auto"/>
          <w:sz w:val="22"/>
          <w:szCs w:val="22"/>
        </w:rPr>
      </w:pPr>
      <w:r w:rsidRPr="00B97336">
        <w:rPr>
          <w:rFonts w:ascii="Times New Roman" w:hAnsi="Times New Roman"/>
          <w:color w:val="auto"/>
          <w:sz w:val="22"/>
          <w:szCs w:val="22"/>
        </w:rPr>
        <w:t>PATVIRTINTA</w:t>
      </w:r>
    </w:p>
    <w:p w14:paraId="7571B77A" w14:textId="77777777" w:rsidR="00563B45" w:rsidRPr="00B97336" w:rsidRDefault="00000000">
      <w:pPr>
        <w:pStyle w:val="FreeForm"/>
        <w:spacing w:line="312" w:lineRule="auto"/>
        <w:ind w:right="140"/>
        <w:jc w:val="right"/>
        <w:rPr>
          <w:rFonts w:ascii="Times New Roman" w:eastAsia="Times New Roman" w:hAnsi="Times New Roman" w:cs="Times New Roman"/>
          <w:color w:val="auto"/>
          <w:sz w:val="22"/>
          <w:szCs w:val="22"/>
        </w:rPr>
      </w:pPr>
      <w:r w:rsidRPr="00B97336">
        <w:rPr>
          <w:rFonts w:ascii="Times New Roman" w:hAnsi="Times New Roman"/>
          <w:color w:val="auto"/>
          <w:sz w:val="22"/>
          <w:szCs w:val="22"/>
        </w:rPr>
        <w:t>Viešojo pirkimo komisijos</w:t>
      </w:r>
    </w:p>
    <w:p w14:paraId="2698B1D7" w14:textId="0524FC3D" w:rsidR="00563B45" w:rsidRPr="00B97336" w:rsidRDefault="00000000">
      <w:pPr>
        <w:pStyle w:val="FreeForm"/>
        <w:spacing w:line="312" w:lineRule="auto"/>
        <w:ind w:right="140"/>
        <w:jc w:val="right"/>
        <w:rPr>
          <w:rFonts w:ascii="Times New Roman" w:eastAsia="Times New Roman" w:hAnsi="Times New Roman" w:cs="Times New Roman"/>
          <w:color w:val="auto"/>
          <w:sz w:val="22"/>
          <w:szCs w:val="22"/>
        </w:rPr>
      </w:pPr>
      <w:r w:rsidRPr="00B97336">
        <w:rPr>
          <w:rFonts w:ascii="Times New Roman" w:hAnsi="Times New Roman"/>
          <w:color w:val="auto"/>
          <w:sz w:val="22"/>
          <w:szCs w:val="22"/>
        </w:rPr>
        <w:t>202</w:t>
      </w:r>
      <w:r w:rsidR="005D057D" w:rsidRPr="00B97336">
        <w:rPr>
          <w:rFonts w:ascii="Times New Roman" w:hAnsi="Times New Roman"/>
          <w:color w:val="auto"/>
          <w:sz w:val="22"/>
          <w:szCs w:val="22"/>
        </w:rPr>
        <w:t>6</w:t>
      </w:r>
      <w:r w:rsidRPr="00B97336">
        <w:rPr>
          <w:rFonts w:ascii="Times New Roman" w:hAnsi="Times New Roman"/>
          <w:color w:val="auto"/>
          <w:sz w:val="22"/>
          <w:szCs w:val="22"/>
        </w:rPr>
        <w:t xml:space="preserve"> m. </w:t>
      </w:r>
      <w:r w:rsidR="00E544E0">
        <w:rPr>
          <w:rFonts w:ascii="Times New Roman" w:hAnsi="Times New Roman"/>
          <w:color w:val="auto"/>
          <w:sz w:val="22"/>
          <w:szCs w:val="22"/>
        </w:rPr>
        <w:t>gegužės 19</w:t>
      </w:r>
      <w:r w:rsidR="00AA05E0" w:rsidRPr="00B97336">
        <w:rPr>
          <w:rFonts w:ascii="Times New Roman" w:hAnsi="Times New Roman"/>
          <w:color w:val="auto"/>
          <w:sz w:val="22"/>
          <w:szCs w:val="22"/>
        </w:rPr>
        <w:t xml:space="preserve"> </w:t>
      </w:r>
      <w:r w:rsidRPr="00B97336">
        <w:rPr>
          <w:rFonts w:ascii="Times New Roman" w:hAnsi="Times New Roman"/>
          <w:color w:val="auto"/>
          <w:sz w:val="22"/>
          <w:szCs w:val="22"/>
        </w:rPr>
        <w:t>d. protokolu</w:t>
      </w:r>
      <w:r w:rsidR="00B92035" w:rsidRPr="00B97336">
        <w:rPr>
          <w:rFonts w:ascii="Times New Roman" w:hAnsi="Times New Roman"/>
          <w:color w:val="auto"/>
          <w:sz w:val="22"/>
          <w:szCs w:val="22"/>
        </w:rPr>
        <w:t xml:space="preserve"> Nr. 202</w:t>
      </w:r>
      <w:r w:rsidR="005D057D" w:rsidRPr="00B97336">
        <w:rPr>
          <w:rFonts w:ascii="Times New Roman" w:hAnsi="Times New Roman"/>
          <w:color w:val="auto"/>
          <w:sz w:val="22"/>
          <w:szCs w:val="22"/>
        </w:rPr>
        <w:t>6</w:t>
      </w:r>
      <w:r w:rsidR="00B92035" w:rsidRPr="00B97336">
        <w:rPr>
          <w:rFonts w:ascii="Times New Roman" w:hAnsi="Times New Roman"/>
          <w:color w:val="auto"/>
          <w:sz w:val="22"/>
          <w:szCs w:val="22"/>
        </w:rPr>
        <w:t>-PROT-</w:t>
      </w:r>
      <w:r w:rsidR="00E54788">
        <w:rPr>
          <w:rFonts w:ascii="Times New Roman" w:hAnsi="Times New Roman"/>
          <w:color w:val="auto"/>
          <w:sz w:val="22"/>
          <w:szCs w:val="22"/>
        </w:rPr>
        <w:t>BRSA-</w:t>
      </w:r>
      <w:r w:rsidR="009F676B">
        <w:rPr>
          <w:rFonts w:ascii="Times New Roman" w:hAnsi="Times New Roman"/>
          <w:color w:val="auto"/>
          <w:sz w:val="22"/>
          <w:szCs w:val="22"/>
        </w:rPr>
        <w:t>130</w:t>
      </w:r>
    </w:p>
    <w:p w14:paraId="4AEB5BF2" w14:textId="77777777" w:rsidR="00563B45" w:rsidRPr="00B97336"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7336"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B97336" w:rsidRDefault="008457E6" w:rsidP="00B461EB">
      <w:pPr>
        <w:pStyle w:val="Body2"/>
        <w:spacing w:after="0"/>
        <w:jc w:val="center"/>
        <w:rPr>
          <w:b/>
          <w:bCs/>
          <w:color w:val="auto"/>
        </w:rPr>
      </w:pPr>
      <w:r w:rsidRPr="00B97336">
        <w:rPr>
          <w:b/>
          <w:bCs/>
          <w:color w:val="auto"/>
        </w:rPr>
        <w:t>BIRŽŲ RAJONO SAVIVALDYBĖS ADMINISTRACIJA</w:t>
      </w:r>
    </w:p>
    <w:p w14:paraId="297B216A" w14:textId="77777777" w:rsidR="00B461EB" w:rsidRPr="00B97336" w:rsidRDefault="00B461EB" w:rsidP="00B461EB">
      <w:pPr>
        <w:pStyle w:val="Body2"/>
        <w:spacing w:after="0"/>
        <w:jc w:val="center"/>
        <w:rPr>
          <w:b/>
          <w:bCs/>
          <w:color w:val="auto"/>
        </w:rPr>
      </w:pPr>
    </w:p>
    <w:p w14:paraId="7BCE8981" w14:textId="36565802" w:rsidR="00563B45" w:rsidRPr="00B97336" w:rsidRDefault="00000000" w:rsidP="00B461EB">
      <w:pPr>
        <w:pStyle w:val="Body2"/>
        <w:spacing w:after="0"/>
        <w:jc w:val="center"/>
        <w:rPr>
          <w:b/>
          <w:bCs/>
          <w:color w:val="auto"/>
        </w:rPr>
      </w:pPr>
      <w:r w:rsidRPr="00B97336">
        <w:rPr>
          <w:b/>
          <w:bCs/>
          <w:color w:val="auto"/>
        </w:rPr>
        <w:t>ATVIRAS KONKURSAS (SUPAPRASTINTAS PIRKIMAS)</w:t>
      </w:r>
    </w:p>
    <w:p w14:paraId="3D7E1EC9" w14:textId="77777777" w:rsidR="00563B45" w:rsidRPr="00B97336" w:rsidRDefault="00563B45" w:rsidP="00B461EB">
      <w:pPr>
        <w:pStyle w:val="Body"/>
        <w:spacing w:line="240" w:lineRule="auto"/>
        <w:jc w:val="center"/>
        <w:rPr>
          <w:rFonts w:ascii="Times New Roman" w:eastAsia="Times New Roman" w:hAnsi="Times New Roman" w:cs="Times New Roman"/>
          <w:b/>
          <w:bCs/>
          <w:color w:val="auto"/>
        </w:rPr>
      </w:pPr>
    </w:p>
    <w:p w14:paraId="2A6FE7DA" w14:textId="77777777" w:rsidR="00563B45" w:rsidRPr="00B97336" w:rsidRDefault="00000000" w:rsidP="00B461EB">
      <w:pPr>
        <w:pStyle w:val="Body2"/>
        <w:spacing w:after="0"/>
        <w:jc w:val="center"/>
        <w:rPr>
          <w:b/>
          <w:bCs/>
          <w:color w:val="auto"/>
        </w:rPr>
      </w:pPr>
      <w:r w:rsidRPr="00B97336">
        <w:rPr>
          <w:b/>
          <w:bCs/>
          <w:color w:val="auto"/>
        </w:rPr>
        <w:t>PIRKIMO PAVADINIMAS</w:t>
      </w:r>
    </w:p>
    <w:p w14:paraId="3F36BF1D" w14:textId="36D4CF2E" w:rsidR="002D7372" w:rsidRPr="00B97336" w:rsidRDefault="002F3171" w:rsidP="00B461EB">
      <w:pPr>
        <w:pStyle w:val="Body2"/>
        <w:spacing w:after="0"/>
        <w:jc w:val="center"/>
        <w:rPr>
          <w:b/>
          <w:bCs/>
          <w:color w:val="auto"/>
        </w:rPr>
      </w:pPr>
      <w:r w:rsidRPr="00B97336">
        <w:rPr>
          <w:b/>
          <w:bCs/>
          <w:color w:val="auto"/>
        </w:rPr>
        <w:t xml:space="preserve">ŠVIESLENTĖS </w:t>
      </w:r>
      <w:r w:rsidR="005D057D" w:rsidRPr="00B97336">
        <w:rPr>
          <w:b/>
          <w:bCs/>
          <w:color w:val="auto"/>
        </w:rPr>
        <w:t>BIRŽŲ VLADO GARASTO SPORTO IR SVEIKATINGUMO CENTR</w:t>
      </w:r>
      <w:r w:rsidRPr="00B97336">
        <w:rPr>
          <w:b/>
          <w:bCs/>
          <w:color w:val="auto"/>
        </w:rPr>
        <w:t xml:space="preserve">UI </w:t>
      </w:r>
    </w:p>
    <w:p w14:paraId="6E312E17" w14:textId="77777777" w:rsidR="00B461EB" w:rsidRPr="00B97336" w:rsidRDefault="00B461EB" w:rsidP="00B461EB">
      <w:pPr>
        <w:pStyle w:val="Body2"/>
        <w:jc w:val="center"/>
      </w:pPr>
    </w:p>
    <w:p w14:paraId="181F90BE" w14:textId="77777777" w:rsidR="006858A4" w:rsidRPr="00B97336" w:rsidRDefault="006858A4" w:rsidP="002D7372">
      <w:pPr>
        <w:pStyle w:val="Body2"/>
      </w:pPr>
    </w:p>
    <w:sdt>
      <w:sdtPr>
        <w:rPr>
          <w:rFonts w:ascii="Times New Roman" w:eastAsia="Arial Unicode MS" w:hAnsi="Times New Roman" w:cs="Times New Roman"/>
          <w:color w:val="auto"/>
          <w:sz w:val="24"/>
          <w:szCs w:val="24"/>
          <w:bdr w:val="nil"/>
          <w:lang w:eastAsia="en-US"/>
        </w:rPr>
        <w:id w:val="-2037495318"/>
        <w:docPartObj>
          <w:docPartGallery w:val="Table of Contents"/>
          <w:docPartUnique/>
        </w:docPartObj>
      </w:sdtPr>
      <w:sdtEndPr>
        <w:rPr>
          <w:b/>
          <w:bCs/>
        </w:rPr>
      </w:sdtEndPr>
      <w:sdtContent>
        <w:p w14:paraId="05596ED2" w14:textId="7F136D8A" w:rsidR="002D7372" w:rsidRPr="00B97336" w:rsidRDefault="006858A4" w:rsidP="006858A4">
          <w:pPr>
            <w:pStyle w:val="Turinioantrat"/>
            <w:jc w:val="center"/>
            <w:rPr>
              <w:rFonts w:ascii="Times New Roman" w:hAnsi="Times New Roman" w:cs="Times New Roman"/>
              <w:color w:val="auto"/>
              <w:sz w:val="24"/>
              <w:szCs w:val="24"/>
            </w:rPr>
          </w:pPr>
          <w:r w:rsidRPr="00B97336">
            <w:rPr>
              <w:rFonts w:ascii="Times New Roman" w:hAnsi="Times New Roman" w:cs="Times New Roman"/>
              <w:color w:val="auto"/>
              <w:sz w:val="24"/>
              <w:szCs w:val="24"/>
            </w:rPr>
            <w:t>TURINYS</w:t>
          </w:r>
        </w:p>
        <w:p w14:paraId="2B19B14D" w14:textId="4CD87FF7" w:rsidR="0055224A" w:rsidRPr="00B97336" w:rsidRDefault="002D7372">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r w:rsidRPr="00B97336">
            <w:fldChar w:fldCharType="begin"/>
          </w:r>
          <w:r w:rsidRPr="00B97336">
            <w:instrText xml:space="preserve"> TOC \o "1-3" \h \z \u </w:instrText>
          </w:r>
          <w:r w:rsidRPr="00B97336">
            <w:fldChar w:fldCharType="separate"/>
          </w:r>
          <w:hyperlink w:anchor="_Toc168570734" w:history="1">
            <w:r w:rsidR="0055224A" w:rsidRPr="00B97336">
              <w:rPr>
                <w:rStyle w:val="Hipersaitas"/>
              </w:rPr>
              <w:t>1. BENDROSIOS NUOSTATOS</w:t>
            </w:r>
            <w:r w:rsidR="0055224A" w:rsidRPr="00B97336">
              <w:rPr>
                <w:webHidden/>
              </w:rPr>
              <w:tab/>
            </w:r>
            <w:r w:rsidR="0055224A" w:rsidRPr="00B97336">
              <w:rPr>
                <w:webHidden/>
              </w:rPr>
              <w:fldChar w:fldCharType="begin"/>
            </w:r>
            <w:r w:rsidR="0055224A" w:rsidRPr="00B97336">
              <w:rPr>
                <w:webHidden/>
              </w:rPr>
              <w:instrText xml:space="preserve"> PAGEREF _Toc168570734 \h </w:instrText>
            </w:r>
            <w:r w:rsidR="0055224A" w:rsidRPr="00B97336">
              <w:rPr>
                <w:webHidden/>
              </w:rPr>
            </w:r>
            <w:r w:rsidR="0055224A" w:rsidRPr="00B97336">
              <w:rPr>
                <w:webHidden/>
              </w:rPr>
              <w:fldChar w:fldCharType="separate"/>
            </w:r>
            <w:r w:rsidR="00495061">
              <w:rPr>
                <w:noProof/>
                <w:webHidden/>
              </w:rPr>
              <w:t>2</w:t>
            </w:r>
            <w:r w:rsidR="0055224A" w:rsidRPr="00B97336">
              <w:rPr>
                <w:webHidden/>
              </w:rPr>
              <w:fldChar w:fldCharType="end"/>
            </w:r>
          </w:hyperlink>
        </w:p>
        <w:p w14:paraId="13B395EA" w14:textId="50C726C5"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5" w:history="1">
            <w:r w:rsidRPr="00B97336">
              <w:rPr>
                <w:rStyle w:val="Hipersaitas"/>
              </w:rPr>
              <w:t>2. PIRKIMO OBJEKTAS</w:t>
            </w:r>
            <w:r w:rsidRPr="00B97336">
              <w:rPr>
                <w:webHidden/>
              </w:rPr>
              <w:tab/>
            </w:r>
            <w:r w:rsidRPr="00B97336">
              <w:rPr>
                <w:webHidden/>
              </w:rPr>
              <w:fldChar w:fldCharType="begin"/>
            </w:r>
            <w:r w:rsidRPr="00B97336">
              <w:rPr>
                <w:webHidden/>
              </w:rPr>
              <w:instrText xml:space="preserve"> PAGEREF _Toc168570735 \h </w:instrText>
            </w:r>
            <w:r w:rsidRPr="00B97336">
              <w:rPr>
                <w:webHidden/>
              </w:rPr>
            </w:r>
            <w:r w:rsidRPr="00B97336">
              <w:rPr>
                <w:webHidden/>
              </w:rPr>
              <w:fldChar w:fldCharType="separate"/>
            </w:r>
            <w:r w:rsidR="00495061">
              <w:rPr>
                <w:noProof/>
                <w:webHidden/>
              </w:rPr>
              <w:t>2</w:t>
            </w:r>
            <w:r w:rsidRPr="00B97336">
              <w:rPr>
                <w:webHidden/>
              </w:rPr>
              <w:fldChar w:fldCharType="end"/>
            </w:r>
          </w:hyperlink>
        </w:p>
        <w:p w14:paraId="6B8AFBA9" w14:textId="11257609"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6" w:history="1">
            <w:r w:rsidRPr="00B97336">
              <w:rPr>
                <w:rStyle w:val="Hipersaitas"/>
              </w:rPr>
              <w:t>3. TIEKĖJO PAŠALINIMO PAGRINDAI IR REIKALAUJAMA KVALIFIKACIJA</w:t>
            </w:r>
            <w:r w:rsidRPr="00B97336">
              <w:rPr>
                <w:webHidden/>
              </w:rPr>
              <w:tab/>
            </w:r>
            <w:r w:rsidRPr="00B97336">
              <w:rPr>
                <w:webHidden/>
              </w:rPr>
              <w:fldChar w:fldCharType="begin"/>
            </w:r>
            <w:r w:rsidRPr="00B97336">
              <w:rPr>
                <w:webHidden/>
              </w:rPr>
              <w:instrText xml:space="preserve"> PAGEREF _Toc168570736 \h </w:instrText>
            </w:r>
            <w:r w:rsidRPr="00B97336">
              <w:rPr>
                <w:webHidden/>
              </w:rPr>
            </w:r>
            <w:r w:rsidRPr="00B97336">
              <w:rPr>
                <w:webHidden/>
              </w:rPr>
              <w:fldChar w:fldCharType="separate"/>
            </w:r>
            <w:r w:rsidR="00495061">
              <w:rPr>
                <w:noProof/>
                <w:webHidden/>
              </w:rPr>
              <w:t>3</w:t>
            </w:r>
            <w:r w:rsidRPr="00B97336">
              <w:rPr>
                <w:webHidden/>
              </w:rPr>
              <w:fldChar w:fldCharType="end"/>
            </w:r>
          </w:hyperlink>
        </w:p>
        <w:p w14:paraId="4DE57170" w14:textId="30DAE44D"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7" w:history="1">
            <w:r w:rsidRPr="00B97336">
              <w:rPr>
                <w:rStyle w:val="Hipersaitas"/>
              </w:rPr>
              <w:t>4. ŪKIO SUBJEKTŲ GRUPĖS DALYVAVIMAS</w:t>
            </w:r>
            <w:r w:rsidRPr="00B97336">
              <w:rPr>
                <w:webHidden/>
              </w:rPr>
              <w:tab/>
            </w:r>
            <w:r w:rsidRPr="00B97336">
              <w:rPr>
                <w:webHidden/>
              </w:rPr>
              <w:fldChar w:fldCharType="begin"/>
            </w:r>
            <w:r w:rsidRPr="00B97336">
              <w:rPr>
                <w:webHidden/>
              </w:rPr>
              <w:instrText xml:space="preserve"> PAGEREF _Toc168570737 \h </w:instrText>
            </w:r>
            <w:r w:rsidRPr="00B97336">
              <w:rPr>
                <w:webHidden/>
              </w:rPr>
            </w:r>
            <w:r w:rsidRPr="00B97336">
              <w:rPr>
                <w:webHidden/>
              </w:rPr>
              <w:fldChar w:fldCharType="separate"/>
            </w:r>
            <w:r w:rsidR="00495061">
              <w:rPr>
                <w:noProof/>
                <w:webHidden/>
              </w:rPr>
              <w:t>4</w:t>
            </w:r>
            <w:r w:rsidRPr="00B97336">
              <w:rPr>
                <w:webHidden/>
              </w:rPr>
              <w:fldChar w:fldCharType="end"/>
            </w:r>
          </w:hyperlink>
        </w:p>
        <w:p w14:paraId="763DB704" w14:textId="206180F9"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8" w:history="1">
            <w:r w:rsidRPr="00B97336">
              <w:rPr>
                <w:rStyle w:val="Hipersaitas"/>
              </w:rPr>
              <w:t>5. PASIŪLYMŲ RENGIMAS, PATEIKIMAS, KEITIMAS</w:t>
            </w:r>
            <w:r w:rsidRPr="00B97336">
              <w:rPr>
                <w:webHidden/>
              </w:rPr>
              <w:tab/>
            </w:r>
            <w:r w:rsidRPr="00B97336">
              <w:rPr>
                <w:webHidden/>
              </w:rPr>
              <w:fldChar w:fldCharType="begin"/>
            </w:r>
            <w:r w:rsidRPr="00B97336">
              <w:rPr>
                <w:webHidden/>
              </w:rPr>
              <w:instrText xml:space="preserve"> PAGEREF _Toc168570738 \h </w:instrText>
            </w:r>
            <w:r w:rsidRPr="00B97336">
              <w:rPr>
                <w:webHidden/>
              </w:rPr>
            </w:r>
            <w:r w:rsidRPr="00B97336">
              <w:rPr>
                <w:webHidden/>
              </w:rPr>
              <w:fldChar w:fldCharType="separate"/>
            </w:r>
            <w:r w:rsidR="00495061">
              <w:rPr>
                <w:noProof/>
                <w:webHidden/>
              </w:rPr>
              <w:t>4</w:t>
            </w:r>
            <w:r w:rsidRPr="00B97336">
              <w:rPr>
                <w:webHidden/>
              </w:rPr>
              <w:fldChar w:fldCharType="end"/>
            </w:r>
          </w:hyperlink>
        </w:p>
        <w:p w14:paraId="38A312C8" w14:textId="559B22CA"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9" w:history="1">
            <w:r w:rsidRPr="00B97336">
              <w:rPr>
                <w:rStyle w:val="Hipersaitas"/>
              </w:rPr>
              <w:t>6. PASIŪLYMŲ ŠIFRAVIMAS</w:t>
            </w:r>
            <w:r w:rsidRPr="00B97336">
              <w:rPr>
                <w:webHidden/>
              </w:rPr>
              <w:tab/>
            </w:r>
            <w:r w:rsidRPr="00B97336">
              <w:rPr>
                <w:webHidden/>
              </w:rPr>
              <w:fldChar w:fldCharType="begin"/>
            </w:r>
            <w:r w:rsidRPr="00B97336">
              <w:rPr>
                <w:webHidden/>
              </w:rPr>
              <w:instrText xml:space="preserve"> PAGEREF _Toc168570739 \h </w:instrText>
            </w:r>
            <w:r w:rsidRPr="00B97336">
              <w:rPr>
                <w:webHidden/>
              </w:rPr>
            </w:r>
            <w:r w:rsidRPr="00B97336">
              <w:rPr>
                <w:webHidden/>
              </w:rPr>
              <w:fldChar w:fldCharType="separate"/>
            </w:r>
            <w:r w:rsidR="00495061">
              <w:rPr>
                <w:noProof/>
                <w:webHidden/>
              </w:rPr>
              <w:t>6</w:t>
            </w:r>
            <w:r w:rsidRPr="00B97336">
              <w:rPr>
                <w:webHidden/>
              </w:rPr>
              <w:fldChar w:fldCharType="end"/>
            </w:r>
          </w:hyperlink>
        </w:p>
        <w:p w14:paraId="63146616" w14:textId="00690D0B"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0" w:history="1">
            <w:r w:rsidRPr="00B97336">
              <w:rPr>
                <w:rStyle w:val="Hipersaitas"/>
              </w:rPr>
              <w:t>7. PASIŪLYMŲ GALIOJIMO UŽTIKRINIMAS</w:t>
            </w:r>
            <w:r w:rsidRPr="00B97336">
              <w:rPr>
                <w:webHidden/>
              </w:rPr>
              <w:tab/>
            </w:r>
            <w:r w:rsidRPr="00B97336">
              <w:rPr>
                <w:webHidden/>
              </w:rPr>
              <w:fldChar w:fldCharType="begin"/>
            </w:r>
            <w:r w:rsidRPr="00B97336">
              <w:rPr>
                <w:webHidden/>
              </w:rPr>
              <w:instrText xml:space="preserve"> PAGEREF _Toc168570740 \h </w:instrText>
            </w:r>
            <w:r w:rsidRPr="00B97336">
              <w:rPr>
                <w:webHidden/>
              </w:rPr>
            </w:r>
            <w:r w:rsidRPr="00B97336">
              <w:rPr>
                <w:webHidden/>
              </w:rPr>
              <w:fldChar w:fldCharType="separate"/>
            </w:r>
            <w:r w:rsidR="00495061">
              <w:rPr>
                <w:noProof/>
                <w:webHidden/>
              </w:rPr>
              <w:t>6</w:t>
            </w:r>
            <w:r w:rsidRPr="00B97336">
              <w:rPr>
                <w:webHidden/>
              </w:rPr>
              <w:fldChar w:fldCharType="end"/>
            </w:r>
          </w:hyperlink>
        </w:p>
        <w:p w14:paraId="209D3542" w14:textId="237D2AB2"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1" w:history="1">
            <w:r w:rsidRPr="00B97336">
              <w:rPr>
                <w:rStyle w:val="Hipersaitas"/>
              </w:rPr>
              <w:t>8. PAVYZDŽIŲ PATEIKIMAS</w:t>
            </w:r>
            <w:r w:rsidRPr="00B97336">
              <w:rPr>
                <w:webHidden/>
              </w:rPr>
              <w:tab/>
            </w:r>
            <w:r w:rsidRPr="00B97336">
              <w:rPr>
                <w:webHidden/>
              </w:rPr>
              <w:fldChar w:fldCharType="begin"/>
            </w:r>
            <w:r w:rsidRPr="00B97336">
              <w:rPr>
                <w:webHidden/>
              </w:rPr>
              <w:instrText xml:space="preserve"> PAGEREF _Toc168570741 \h </w:instrText>
            </w:r>
            <w:r w:rsidRPr="00B97336">
              <w:rPr>
                <w:webHidden/>
              </w:rPr>
            </w:r>
            <w:r w:rsidRPr="00B97336">
              <w:rPr>
                <w:webHidden/>
              </w:rPr>
              <w:fldChar w:fldCharType="separate"/>
            </w:r>
            <w:r w:rsidR="00495061">
              <w:rPr>
                <w:noProof/>
                <w:webHidden/>
              </w:rPr>
              <w:t>7</w:t>
            </w:r>
            <w:r w:rsidRPr="00B97336">
              <w:rPr>
                <w:webHidden/>
              </w:rPr>
              <w:fldChar w:fldCharType="end"/>
            </w:r>
          </w:hyperlink>
        </w:p>
        <w:p w14:paraId="4A10E198" w14:textId="6D2162A7"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2" w:history="1">
            <w:r w:rsidRPr="00B97336">
              <w:rPr>
                <w:rStyle w:val="Hipersaitas"/>
              </w:rPr>
              <w:t>9. PIRKIMO DOKUMENTŲ PAAIŠKINIMAS IR PATIKSLINIMAS</w:t>
            </w:r>
            <w:r w:rsidRPr="00B97336">
              <w:rPr>
                <w:webHidden/>
              </w:rPr>
              <w:tab/>
            </w:r>
            <w:r w:rsidRPr="00B97336">
              <w:rPr>
                <w:webHidden/>
              </w:rPr>
              <w:fldChar w:fldCharType="begin"/>
            </w:r>
            <w:r w:rsidRPr="00B97336">
              <w:rPr>
                <w:webHidden/>
              </w:rPr>
              <w:instrText xml:space="preserve"> PAGEREF _Toc168570742 \h </w:instrText>
            </w:r>
            <w:r w:rsidRPr="00B97336">
              <w:rPr>
                <w:webHidden/>
              </w:rPr>
            </w:r>
            <w:r w:rsidRPr="00B97336">
              <w:rPr>
                <w:webHidden/>
              </w:rPr>
              <w:fldChar w:fldCharType="separate"/>
            </w:r>
            <w:r w:rsidR="00495061">
              <w:rPr>
                <w:noProof/>
                <w:webHidden/>
              </w:rPr>
              <w:t>7</w:t>
            </w:r>
            <w:r w:rsidRPr="00B97336">
              <w:rPr>
                <w:webHidden/>
              </w:rPr>
              <w:fldChar w:fldCharType="end"/>
            </w:r>
          </w:hyperlink>
        </w:p>
        <w:p w14:paraId="04AB5C0A" w14:textId="0B4DAC8F"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3" w:history="1">
            <w:r w:rsidRPr="00B97336">
              <w:rPr>
                <w:rStyle w:val="Hipersaitas"/>
              </w:rPr>
              <w:t>10. SUSIPAŽINIMAS SU GAUTAIS PASIŪLYMAIS</w:t>
            </w:r>
            <w:r w:rsidRPr="00B97336">
              <w:rPr>
                <w:webHidden/>
              </w:rPr>
              <w:tab/>
            </w:r>
            <w:r w:rsidRPr="00B97336">
              <w:rPr>
                <w:webHidden/>
              </w:rPr>
              <w:fldChar w:fldCharType="begin"/>
            </w:r>
            <w:r w:rsidRPr="00B97336">
              <w:rPr>
                <w:webHidden/>
              </w:rPr>
              <w:instrText xml:space="preserve"> PAGEREF _Toc168570743 \h </w:instrText>
            </w:r>
            <w:r w:rsidRPr="00B97336">
              <w:rPr>
                <w:webHidden/>
              </w:rPr>
            </w:r>
            <w:r w:rsidRPr="00B97336">
              <w:rPr>
                <w:webHidden/>
              </w:rPr>
              <w:fldChar w:fldCharType="separate"/>
            </w:r>
            <w:r w:rsidR="00495061">
              <w:rPr>
                <w:noProof/>
                <w:webHidden/>
              </w:rPr>
              <w:t>7</w:t>
            </w:r>
            <w:r w:rsidRPr="00B97336">
              <w:rPr>
                <w:webHidden/>
              </w:rPr>
              <w:fldChar w:fldCharType="end"/>
            </w:r>
          </w:hyperlink>
        </w:p>
        <w:p w14:paraId="3CF69A9D" w14:textId="1352D0EB"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4" w:history="1">
            <w:r w:rsidRPr="00B97336">
              <w:rPr>
                <w:rStyle w:val="Hipersaitas"/>
              </w:rPr>
              <w:t>11. PASIŪLYMŲ NAGRINĖJIMAS</w:t>
            </w:r>
            <w:r w:rsidRPr="00B97336">
              <w:rPr>
                <w:webHidden/>
              </w:rPr>
              <w:tab/>
            </w:r>
            <w:r w:rsidRPr="00B97336">
              <w:rPr>
                <w:webHidden/>
              </w:rPr>
              <w:fldChar w:fldCharType="begin"/>
            </w:r>
            <w:r w:rsidRPr="00B97336">
              <w:rPr>
                <w:webHidden/>
              </w:rPr>
              <w:instrText xml:space="preserve"> PAGEREF _Toc168570744 \h </w:instrText>
            </w:r>
            <w:r w:rsidRPr="00B97336">
              <w:rPr>
                <w:webHidden/>
              </w:rPr>
            </w:r>
            <w:r w:rsidRPr="00B97336">
              <w:rPr>
                <w:webHidden/>
              </w:rPr>
              <w:fldChar w:fldCharType="separate"/>
            </w:r>
            <w:r w:rsidR="00495061">
              <w:rPr>
                <w:noProof/>
                <w:webHidden/>
              </w:rPr>
              <w:t>8</w:t>
            </w:r>
            <w:r w:rsidRPr="00B97336">
              <w:rPr>
                <w:webHidden/>
              </w:rPr>
              <w:fldChar w:fldCharType="end"/>
            </w:r>
          </w:hyperlink>
        </w:p>
        <w:p w14:paraId="5B964E9A" w14:textId="1AEBE5B8"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5" w:history="1">
            <w:r w:rsidRPr="00B97336">
              <w:rPr>
                <w:rStyle w:val="Hipersaitas"/>
              </w:rPr>
              <w:t>12. ELEKTRONINIS AUKCIJONAS</w:t>
            </w:r>
            <w:r w:rsidRPr="00B97336">
              <w:rPr>
                <w:webHidden/>
              </w:rPr>
              <w:tab/>
            </w:r>
            <w:r w:rsidRPr="00B97336">
              <w:rPr>
                <w:webHidden/>
              </w:rPr>
              <w:fldChar w:fldCharType="begin"/>
            </w:r>
            <w:r w:rsidRPr="00B97336">
              <w:rPr>
                <w:webHidden/>
              </w:rPr>
              <w:instrText xml:space="preserve"> PAGEREF _Toc168570745 \h </w:instrText>
            </w:r>
            <w:r w:rsidRPr="00B97336">
              <w:rPr>
                <w:webHidden/>
              </w:rPr>
            </w:r>
            <w:r w:rsidRPr="00B97336">
              <w:rPr>
                <w:webHidden/>
              </w:rPr>
              <w:fldChar w:fldCharType="separate"/>
            </w:r>
            <w:r w:rsidR="00495061">
              <w:rPr>
                <w:noProof/>
                <w:webHidden/>
              </w:rPr>
              <w:t>9</w:t>
            </w:r>
            <w:r w:rsidRPr="00B97336">
              <w:rPr>
                <w:webHidden/>
              </w:rPr>
              <w:fldChar w:fldCharType="end"/>
            </w:r>
          </w:hyperlink>
        </w:p>
        <w:p w14:paraId="3052546B" w14:textId="19F05042"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6" w:history="1">
            <w:r w:rsidRPr="00B97336">
              <w:rPr>
                <w:rStyle w:val="Hipersaitas"/>
              </w:rPr>
              <w:t>13. PASIŪLYMŲ ATMETIMO PRIEŽASTYS</w:t>
            </w:r>
            <w:r w:rsidRPr="00B97336">
              <w:rPr>
                <w:webHidden/>
              </w:rPr>
              <w:tab/>
            </w:r>
            <w:r w:rsidRPr="00B97336">
              <w:rPr>
                <w:webHidden/>
              </w:rPr>
              <w:fldChar w:fldCharType="begin"/>
            </w:r>
            <w:r w:rsidRPr="00B97336">
              <w:rPr>
                <w:webHidden/>
              </w:rPr>
              <w:instrText xml:space="preserve"> PAGEREF _Toc168570746 \h </w:instrText>
            </w:r>
            <w:r w:rsidRPr="00B97336">
              <w:rPr>
                <w:webHidden/>
              </w:rPr>
            </w:r>
            <w:r w:rsidRPr="00B97336">
              <w:rPr>
                <w:webHidden/>
              </w:rPr>
              <w:fldChar w:fldCharType="separate"/>
            </w:r>
            <w:r w:rsidR="00495061">
              <w:rPr>
                <w:noProof/>
                <w:webHidden/>
              </w:rPr>
              <w:t>9</w:t>
            </w:r>
            <w:r w:rsidRPr="00B97336">
              <w:rPr>
                <w:webHidden/>
              </w:rPr>
              <w:fldChar w:fldCharType="end"/>
            </w:r>
          </w:hyperlink>
        </w:p>
        <w:p w14:paraId="617D6AFB" w14:textId="4484A9EF"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7" w:history="1">
            <w:r w:rsidRPr="00B97336">
              <w:rPr>
                <w:rStyle w:val="Hipersaitas"/>
              </w:rPr>
              <w:t>14. PASIŪLYMŲ VERTINIMAS IR PALYGINIMAS</w:t>
            </w:r>
            <w:r w:rsidRPr="00B97336">
              <w:rPr>
                <w:webHidden/>
              </w:rPr>
              <w:tab/>
            </w:r>
            <w:r w:rsidRPr="00B97336">
              <w:rPr>
                <w:webHidden/>
              </w:rPr>
              <w:fldChar w:fldCharType="begin"/>
            </w:r>
            <w:r w:rsidRPr="00B97336">
              <w:rPr>
                <w:webHidden/>
              </w:rPr>
              <w:instrText xml:space="preserve"> PAGEREF _Toc168570747 \h </w:instrText>
            </w:r>
            <w:r w:rsidRPr="00B97336">
              <w:rPr>
                <w:webHidden/>
              </w:rPr>
            </w:r>
            <w:r w:rsidRPr="00B97336">
              <w:rPr>
                <w:webHidden/>
              </w:rPr>
              <w:fldChar w:fldCharType="separate"/>
            </w:r>
            <w:r w:rsidR="00495061">
              <w:rPr>
                <w:noProof/>
                <w:webHidden/>
              </w:rPr>
              <w:t>10</w:t>
            </w:r>
            <w:r w:rsidRPr="00B97336">
              <w:rPr>
                <w:webHidden/>
              </w:rPr>
              <w:fldChar w:fldCharType="end"/>
            </w:r>
          </w:hyperlink>
        </w:p>
        <w:p w14:paraId="237DFE6B" w14:textId="0A4B2F6E"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8" w:history="1">
            <w:r w:rsidRPr="00B97336">
              <w:rPr>
                <w:rStyle w:val="Hipersaitas"/>
              </w:rPr>
              <w:t>15. PASIŪLYMŲ EILĖ IR LAIMĖTOJO NUSTATYMAS</w:t>
            </w:r>
            <w:r w:rsidRPr="00B97336">
              <w:rPr>
                <w:webHidden/>
              </w:rPr>
              <w:tab/>
            </w:r>
            <w:r w:rsidRPr="00B97336">
              <w:rPr>
                <w:webHidden/>
              </w:rPr>
              <w:fldChar w:fldCharType="begin"/>
            </w:r>
            <w:r w:rsidRPr="00B97336">
              <w:rPr>
                <w:webHidden/>
              </w:rPr>
              <w:instrText xml:space="preserve"> PAGEREF _Toc168570748 \h </w:instrText>
            </w:r>
            <w:r w:rsidRPr="00B97336">
              <w:rPr>
                <w:webHidden/>
              </w:rPr>
            </w:r>
            <w:r w:rsidRPr="00B97336">
              <w:rPr>
                <w:webHidden/>
              </w:rPr>
              <w:fldChar w:fldCharType="separate"/>
            </w:r>
            <w:r w:rsidR="00495061">
              <w:rPr>
                <w:noProof/>
                <w:webHidden/>
              </w:rPr>
              <w:t>10</w:t>
            </w:r>
            <w:r w:rsidRPr="00B97336">
              <w:rPr>
                <w:webHidden/>
              </w:rPr>
              <w:fldChar w:fldCharType="end"/>
            </w:r>
          </w:hyperlink>
        </w:p>
        <w:p w14:paraId="3396238B" w14:textId="7474B170"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9" w:history="1">
            <w:r w:rsidRPr="00B97336">
              <w:rPr>
                <w:rStyle w:val="Hipersaitas"/>
              </w:rPr>
              <w:t>16. PRETENZIJŲ IR SKUNDŲ NAGRINĖJIMAS</w:t>
            </w:r>
            <w:r w:rsidRPr="00B97336">
              <w:rPr>
                <w:webHidden/>
              </w:rPr>
              <w:tab/>
            </w:r>
            <w:r w:rsidRPr="00B97336">
              <w:rPr>
                <w:webHidden/>
              </w:rPr>
              <w:fldChar w:fldCharType="begin"/>
            </w:r>
            <w:r w:rsidRPr="00B97336">
              <w:rPr>
                <w:webHidden/>
              </w:rPr>
              <w:instrText xml:space="preserve"> PAGEREF _Toc168570749 \h </w:instrText>
            </w:r>
            <w:r w:rsidRPr="00B97336">
              <w:rPr>
                <w:webHidden/>
              </w:rPr>
            </w:r>
            <w:r w:rsidRPr="00B97336">
              <w:rPr>
                <w:webHidden/>
              </w:rPr>
              <w:fldChar w:fldCharType="separate"/>
            </w:r>
            <w:r w:rsidR="00495061">
              <w:rPr>
                <w:noProof/>
                <w:webHidden/>
              </w:rPr>
              <w:t>11</w:t>
            </w:r>
            <w:r w:rsidRPr="00B97336">
              <w:rPr>
                <w:webHidden/>
              </w:rPr>
              <w:fldChar w:fldCharType="end"/>
            </w:r>
          </w:hyperlink>
        </w:p>
        <w:p w14:paraId="21DE48B7" w14:textId="05E5AA27"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0" w:history="1">
            <w:r w:rsidRPr="00B97336">
              <w:rPr>
                <w:rStyle w:val="Hipersaitas"/>
              </w:rPr>
              <w:t>17. PIRKIMO SUTARTIES PASIRAŠYMAS IR SĄLYGOS</w:t>
            </w:r>
            <w:r w:rsidRPr="00B97336">
              <w:rPr>
                <w:webHidden/>
              </w:rPr>
              <w:tab/>
            </w:r>
            <w:r w:rsidRPr="00B97336">
              <w:rPr>
                <w:webHidden/>
              </w:rPr>
              <w:fldChar w:fldCharType="begin"/>
            </w:r>
            <w:r w:rsidRPr="00B97336">
              <w:rPr>
                <w:webHidden/>
              </w:rPr>
              <w:instrText xml:space="preserve"> PAGEREF _Toc168570750 \h </w:instrText>
            </w:r>
            <w:r w:rsidRPr="00B97336">
              <w:rPr>
                <w:webHidden/>
              </w:rPr>
            </w:r>
            <w:r w:rsidRPr="00B97336">
              <w:rPr>
                <w:webHidden/>
              </w:rPr>
              <w:fldChar w:fldCharType="separate"/>
            </w:r>
            <w:r w:rsidR="00495061">
              <w:rPr>
                <w:noProof/>
                <w:webHidden/>
              </w:rPr>
              <w:t>12</w:t>
            </w:r>
            <w:r w:rsidRPr="00B97336">
              <w:rPr>
                <w:webHidden/>
              </w:rPr>
              <w:fldChar w:fldCharType="end"/>
            </w:r>
          </w:hyperlink>
        </w:p>
        <w:p w14:paraId="67985750" w14:textId="375B647C"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1" w:history="1">
            <w:r w:rsidRPr="00B97336">
              <w:rPr>
                <w:rStyle w:val="Hipersaitas"/>
              </w:rPr>
              <w:t>18. PIRKIMO PROCEDŪRŲ NUTRAUKIMAS</w:t>
            </w:r>
            <w:r w:rsidRPr="00B97336">
              <w:rPr>
                <w:webHidden/>
              </w:rPr>
              <w:tab/>
            </w:r>
            <w:r w:rsidRPr="00B97336">
              <w:rPr>
                <w:webHidden/>
              </w:rPr>
              <w:fldChar w:fldCharType="begin"/>
            </w:r>
            <w:r w:rsidRPr="00B97336">
              <w:rPr>
                <w:webHidden/>
              </w:rPr>
              <w:instrText xml:space="preserve"> PAGEREF _Toc168570751 \h </w:instrText>
            </w:r>
            <w:r w:rsidRPr="00B97336">
              <w:rPr>
                <w:webHidden/>
              </w:rPr>
            </w:r>
            <w:r w:rsidRPr="00B97336">
              <w:rPr>
                <w:webHidden/>
              </w:rPr>
              <w:fldChar w:fldCharType="separate"/>
            </w:r>
            <w:r w:rsidR="00495061">
              <w:rPr>
                <w:noProof/>
                <w:webHidden/>
              </w:rPr>
              <w:t>12</w:t>
            </w:r>
            <w:r w:rsidRPr="00B97336">
              <w:rPr>
                <w:webHidden/>
              </w:rPr>
              <w:fldChar w:fldCharType="end"/>
            </w:r>
          </w:hyperlink>
        </w:p>
        <w:p w14:paraId="5A5A992A" w14:textId="2AD3F807"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2" w:history="1">
            <w:r w:rsidRPr="00B97336">
              <w:rPr>
                <w:rStyle w:val="Hipersaitas"/>
              </w:rPr>
              <w:t>19. PIRKIMO SĄLYGŲ PRIEDAI</w:t>
            </w:r>
            <w:r w:rsidRPr="00B97336">
              <w:rPr>
                <w:webHidden/>
              </w:rPr>
              <w:tab/>
            </w:r>
            <w:r w:rsidRPr="00B97336">
              <w:rPr>
                <w:webHidden/>
              </w:rPr>
              <w:fldChar w:fldCharType="begin"/>
            </w:r>
            <w:r w:rsidRPr="00B97336">
              <w:rPr>
                <w:webHidden/>
              </w:rPr>
              <w:instrText xml:space="preserve"> PAGEREF _Toc168570752 \h </w:instrText>
            </w:r>
            <w:r w:rsidRPr="00B97336">
              <w:rPr>
                <w:webHidden/>
              </w:rPr>
            </w:r>
            <w:r w:rsidRPr="00B97336">
              <w:rPr>
                <w:webHidden/>
              </w:rPr>
              <w:fldChar w:fldCharType="separate"/>
            </w:r>
            <w:r w:rsidR="00495061">
              <w:rPr>
                <w:noProof/>
                <w:webHidden/>
              </w:rPr>
              <w:t>12</w:t>
            </w:r>
            <w:r w:rsidRPr="00B97336">
              <w:rPr>
                <w:webHidden/>
              </w:rPr>
              <w:fldChar w:fldCharType="end"/>
            </w:r>
          </w:hyperlink>
        </w:p>
        <w:p w14:paraId="52FD1840" w14:textId="60B2B8D2" w:rsidR="002D7372" w:rsidRPr="00B97336" w:rsidRDefault="002D7372">
          <w:r w:rsidRPr="00B97336">
            <w:rPr>
              <w:b/>
              <w:bCs/>
            </w:rPr>
            <w:fldChar w:fldCharType="end"/>
          </w:r>
        </w:p>
      </w:sdtContent>
    </w:sdt>
    <w:p w14:paraId="7A3C412E" w14:textId="77777777" w:rsidR="002D7372" w:rsidRPr="00B97336" w:rsidRDefault="002D7372">
      <w:pPr>
        <w:rPr>
          <w:rFonts w:cs="Arial Unicode MS"/>
          <w:b/>
          <w:bCs/>
          <w:caps/>
          <w:spacing w:val="4"/>
          <w:sz w:val="22"/>
          <w:szCs w:val="22"/>
          <w:lang w:eastAsia="lt-LT"/>
          <w14:textOutline w14:w="0" w14:cap="flat" w14:cmpd="sng" w14:algn="ctr">
            <w14:noFill/>
            <w14:prstDash w14:val="solid"/>
            <w14:bevel/>
          </w14:textOutline>
        </w:rPr>
      </w:pPr>
      <w:r w:rsidRPr="00B97336">
        <w:br w:type="page"/>
      </w:r>
    </w:p>
    <w:p w14:paraId="1B920E3B" w14:textId="718E46BA" w:rsidR="00563B45" w:rsidRPr="00B97336" w:rsidRDefault="00000000" w:rsidP="00142DBE">
      <w:pPr>
        <w:pStyle w:val="Heading"/>
        <w:spacing w:before="120" w:after="240"/>
        <w:rPr>
          <w:color w:val="auto"/>
          <w:sz w:val="24"/>
          <w:szCs w:val="24"/>
          <w:lang w:val="lt-LT"/>
        </w:rPr>
      </w:pPr>
      <w:r w:rsidRPr="00B97336">
        <w:rPr>
          <w:color w:val="auto"/>
          <w:lang w:val="lt-LT"/>
        </w:rPr>
        <w:lastRenderedPageBreak/>
        <w:tab/>
      </w:r>
      <w:bookmarkStart w:id="0" w:name="_Toc168570734"/>
      <w:r w:rsidRPr="00B97336">
        <w:rPr>
          <w:color w:val="auto"/>
          <w:sz w:val="24"/>
          <w:szCs w:val="24"/>
          <w:lang w:val="lt-LT"/>
        </w:rPr>
        <w:t>1. BENDROSIOS NUOSTATOS</w:t>
      </w:r>
      <w:bookmarkEnd w:id="0"/>
    </w:p>
    <w:p w14:paraId="140E4A75" w14:textId="448D4BBF" w:rsidR="00563B45" w:rsidRPr="00B97336" w:rsidRDefault="00000000" w:rsidP="00664D71">
      <w:pPr>
        <w:pStyle w:val="Body2"/>
        <w:ind w:firstLine="720"/>
        <w:rPr>
          <w:color w:val="auto"/>
          <w:sz w:val="24"/>
          <w:szCs w:val="24"/>
        </w:rPr>
      </w:pPr>
      <w:r w:rsidRPr="00B97336">
        <w:rPr>
          <w:rFonts w:eastAsia="Arial Unicode MS" w:cs="Arial Unicode MS"/>
          <w:color w:val="auto"/>
          <w:sz w:val="24"/>
          <w:szCs w:val="24"/>
        </w:rPr>
        <w:t>1.1. Perkančioji organizacija</w:t>
      </w:r>
      <w:r w:rsidR="00D37165" w:rsidRPr="00B97336">
        <w:rPr>
          <w:rFonts w:eastAsia="Arial Unicode MS" w:cs="Arial Unicode MS"/>
          <w:color w:val="auto"/>
          <w:sz w:val="24"/>
          <w:szCs w:val="24"/>
        </w:rPr>
        <w:t xml:space="preserve"> Biržų rajono savivaldybės administracija,</w:t>
      </w:r>
      <w:r w:rsidRPr="00B97336">
        <w:rPr>
          <w:rFonts w:eastAsia="Arial Unicode MS" w:cs="Arial Unicode MS"/>
          <w:color w:val="auto"/>
          <w:sz w:val="24"/>
          <w:szCs w:val="24"/>
        </w:rPr>
        <w:t xml:space="preserve"> juridinio asmens kodas</w:t>
      </w:r>
      <w:r w:rsidR="00D37165" w:rsidRPr="00B97336">
        <w:rPr>
          <w:rFonts w:eastAsia="Arial Unicode MS" w:cs="Arial Unicode MS"/>
          <w:color w:val="auto"/>
          <w:sz w:val="24"/>
          <w:szCs w:val="24"/>
        </w:rPr>
        <w:t xml:space="preserve"> 188642660,</w:t>
      </w:r>
      <w:r w:rsidRPr="00B97336">
        <w:rPr>
          <w:rFonts w:eastAsia="Arial Unicode MS" w:cs="Arial Unicode MS"/>
          <w:color w:val="auto"/>
          <w:sz w:val="24"/>
          <w:szCs w:val="24"/>
        </w:rPr>
        <w:t xml:space="preserve"> adresas </w:t>
      </w:r>
      <w:r w:rsidR="00D37165" w:rsidRPr="00B97336">
        <w:rPr>
          <w:rFonts w:eastAsia="Arial Unicode MS" w:cs="Arial Unicode MS"/>
          <w:color w:val="auto"/>
          <w:sz w:val="24"/>
          <w:szCs w:val="24"/>
        </w:rPr>
        <w:t xml:space="preserve">Vytauto g. 38, LT-41143 Biržai </w:t>
      </w:r>
      <w:r w:rsidRPr="00B97336">
        <w:rPr>
          <w:rFonts w:eastAsia="Arial Unicode MS" w:cs="Arial Unicode MS"/>
          <w:color w:val="auto"/>
          <w:sz w:val="24"/>
          <w:szCs w:val="24"/>
        </w:rPr>
        <w:t xml:space="preserve">(toliau - perkančioji organizacija), vykdydama šį viešąjį pirkimą numato </w:t>
      </w:r>
      <w:r w:rsidR="005D057D" w:rsidRPr="00B97336">
        <w:rPr>
          <w:rFonts w:eastAsia="Arial Unicode MS" w:cs="Arial Unicode MS"/>
          <w:color w:val="auto"/>
          <w:sz w:val="24"/>
          <w:szCs w:val="24"/>
        </w:rPr>
        <w:t xml:space="preserve">pirkti </w:t>
      </w:r>
      <w:r w:rsidR="005D057D" w:rsidRPr="00B97336">
        <w:rPr>
          <w:rFonts w:eastAsia="Arial Unicode MS" w:cs="Arial Unicode MS"/>
          <w:b/>
          <w:bCs/>
          <w:color w:val="auto"/>
          <w:sz w:val="24"/>
          <w:szCs w:val="24"/>
        </w:rPr>
        <w:t>švieslentes Biržų Vlado Garasto sporto ir sveikatingumo centrui</w:t>
      </w:r>
      <w:r w:rsidR="00FB3F3C" w:rsidRPr="00B97336">
        <w:rPr>
          <w:rFonts w:eastAsia="Arial Unicode MS" w:cs="Arial Unicode MS"/>
          <w:color w:val="auto"/>
          <w:sz w:val="24"/>
          <w:szCs w:val="24"/>
        </w:rPr>
        <w:t xml:space="preserve">. </w:t>
      </w:r>
      <w:r w:rsidR="007731BC" w:rsidRPr="00B97336">
        <w:rPr>
          <w:rFonts w:eastAsia="Arial Unicode MS" w:cs="Arial Unicode MS"/>
          <w:color w:val="auto"/>
          <w:sz w:val="24"/>
          <w:szCs w:val="24"/>
        </w:rPr>
        <w:t xml:space="preserve">Pirkimo objekto kodas pagal Bendrąjį viešųjų pirkimų žodyną (toliau </w:t>
      </w:r>
      <w:r w:rsidR="00070792" w:rsidRPr="00B97336">
        <w:rPr>
          <w:rFonts w:eastAsia="Arial Unicode MS" w:cs="Arial Unicode MS"/>
          <w:color w:val="auto"/>
          <w:sz w:val="24"/>
          <w:szCs w:val="24"/>
        </w:rPr>
        <w:t>–</w:t>
      </w:r>
      <w:r w:rsidR="007731BC" w:rsidRPr="00B97336">
        <w:rPr>
          <w:rFonts w:eastAsia="Arial Unicode MS" w:cs="Arial Unicode MS"/>
          <w:color w:val="auto"/>
          <w:sz w:val="24"/>
          <w:szCs w:val="24"/>
        </w:rPr>
        <w:t xml:space="preserve"> </w:t>
      </w:r>
      <w:r w:rsidR="00070792" w:rsidRPr="00B97336">
        <w:rPr>
          <w:rFonts w:eastAsia="Arial Unicode MS" w:cs="Arial Unicode MS"/>
          <w:color w:val="auto"/>
          <w:sz w:val="24"/>
          <w:szCs w:val="24"/>
        </w:rPr>
        <w:t>BVPŽ)</w:t>
      </w:r>
      <w:r w:rsidR="00FB3F3C" w:rsidRPr="00B97336">
        <w:rPr>
          <w:rFonts w:eastAsia="Arial Unicode MS" w:cs="Arial Unicode MS"/>
          <w:color w:val="auto"/>
          <w:sz w:val="24"/>
          <w:szCs w:val="24"/>
        </w:rPr>
        <w:t xml:space="preserve"> 37482000-0 Sporto informacijos lentos</w:t>
      </w:r>
      <w:r w:rsidR="00070792" w:rsidRPr="00B97336">
        <w:rPr>
          <w:rFonts w:eastAsia="Arial Unicode MS" w:cs="Arial Unicode MS"/>
          <w:color w:val="auto"/>
          <w:sz w:val="24"/>
          <w:szCs w:val="24"/>
        </w:rPr>
        <w:t>.</w:t>
      </w:r>
    </w:p>
    <w:p w14:paraId="034B1691" w14:textId="385AE710" w:rsidR="00563B45" w:rsidRPr="00B97336" w:rsidRDefault="00000000" w:rsidP="00664D71">
      <w:pPr>
        <w:pStyle w:val="Body2"/>
        <w:ind w:firstLine="720"/>
        <w:rPr>
          <w:color w:val="auto"/>
          <w:sz w:val="24"/>
          <w:szCs w:val="24"/>
        </w:rPr>
      </w:pPr>
      <w:r w:rsidRPr="00B97336">
        <w:rPr>
          <w:rFonts w:eastAsia="Arial Unicode MS" w:cs="Arial Unicode MS"/>
          <w:color w:val="auto"/>
          <w:sz w:val="24"/>
          <w:szCs w:val="24"/>
        </w:rPr>
        <w:t>1.2. Šis viešasis pirkimas atliekamas vadovaujantis Lietuvos Respublikos viešųjų pirkimų įstatymu</w:t>
      </w:r>
      <w:r w:rsidR="00686F51" w:rsidRPr="00B97336">
        <w:rPr>
          <w:rFonts w:eastAsia="Arial Unicode MS" w:cs="Arial Unicode MS"/>
          <w:color w:val="auto"/>
          <w:sz w:val="24"/>
          <w:szCs w:val="24"/>
        </w:rPr>
        <w:t xml:space="preserve"> (toliau – Viešųjų pirkimų įstatymas)</w:t>
      </w:r>
      <w:r w:rsidRPr="00B97336">
        <w:rPr>
          <w:rFonts w:eastAsia="Arial Unicode MS" w:cs="Arial Unicode MS"/>
          <w:color w:val="auto"/>
          <w:sz w:val="24"/>
          <w:szCs w:val="24"/>
        </w:rPr>
        <w:t xml:space="preserve">, Lietuvos Respublikos civiliniu kodeksu, kitais viešuosius pirkimus </w:t>
      </w:r>
      <w:r w:rsidR="00B92035" w:rsidRPr="00B97336">
        <w:rPr>
          <w:rFonts w:eastAsia="Arial Unicode MS" w:cs="Arial Unicode MS"/>
          <w:color w:val="auto"/>
          <w:sz w:val="24"/>
          <w:szCs w:val="24"/>
        </w:rPr>
        <w:t>reglamentuojančiais teisės</w:t>
      </w:r>
      <w:r w:rsidRPr="00B97336">
        <w:rPr>
          <w:rFonts w:eastAsia="Arial Unicode MS" w:cs="Arial Unicode MS"/>
          <w:color w:val="auto"/>
          <w:sz w:val="24"/>
          <w:szCs w:val="24"/>
        </w:rPr>
        <w:t xml:space="preserve"> aktais bei šiomis pirkimo </w:t>
      </w:r>
      <w:r w:rsidR="00B92035" w:rsidRPr="00B97336">
        <w:rPr>
          <w:rFonts w:eastAsia="Arial Unicode MS" w:cs="Arial Unicode MS"/>
          <w:color w:val="auto"/>
          <w:sz w:val="24"/>
          <w:szCs w:val="24"/>
        </w:rPr>
        <w:t>sąlygomis</w:t>
      </w:r>
      <w:r w:rsidRPr="00B97336">
        <w:rPr>
          <w:rFonts w:eastAsia="Arial Unicode MS" w:cs="Arial Unicode MS"/>
          <w:color w:val="auto"/>
          <w:sz w:val="24"/>
          <w:szCs w:val="24"/>
        </w:rPr>
        <w:t xml:space="preserve">. Vartojamos </w:t>
      </w:r>
      <w:r w:rsidR="00686F51" w:rsidRPr="00B97336">
        <w:rPr>
          <w:rFonts w:eastAsia="Arial Unicode MS" w:cs="Arial Unicode MS"/>
          <w:color w:val="auto"/>
          <w:sz w:val="24"/>
          <w:szCs w:val="24"/>
        </w:rPr>
        <w:t xml:space="preserve">pagrindinės </w:t>
      </w:r>
      <w:r w:rsidR="00B92035" w:rsidRPr="00B97336">
        <w:rPr>
          <w:rFonts w:eastAsia="Arial Unicode MS" w:cs="Arial Unicode MS"/>
          <w:color w:val="auto"/>
          <w:sz w:val="24"/>
          <w:szCs w:val="24"/>
        </w:rPr>
        <w:t>sąvokos</w:t>
      </w:r>
      <w:r w:rsidRPr="00B97336">
        <w:rPr>
          <w:rFonts w:eastAsia="Arial Unicode MS" w:cs="Arial Unicode MS"/>
          <w:color w:val="auto"/>
          <w:sz w:val="24"/>
          <w:szCs w:val="24"/>
        </w:rPr>
        <w:t xml:space="preserve">, </w:t>
      </w:r>
      <w:r w:rsidR="00B92035" w:rsidRPr="00B97336">
        <w:rPr>
          <w:rFonts w:eastAsia="Arial Unicode MS" w:cs="Arial Unicode MS"/>
          <w:color w:val="auto"/>
          <w:sz w:val="24"/>
          <w:szCs w:val="24"/>
        </w:rPr>
        <w:t>apibrėžtos</w:t>
      </w:r>
      <w:r w:rsidRPr="00B97336">
        <w:rPr>
          <w:rFonts w:eastAsia="Arial Unicode MS" w:cs="Arial Unicode MS"/>
          <w:color w:val="auto"/>
          <w:sz w:val="24"/>
          <w:szCs w:val="24"/>
        </w:rPr>
        <w:t xml:space="preserve"> </w:t>
      </w:r>
      <w:r w:rsidR="00B92035" w:rsidRPr="00B97336">
        <w:rPr>
          <w:rFonts w:eastAsia="Arial Unicode MS" w:cs="Arial Unicode MS"/>
          <w:color w:val="auto"/>
          <w:sz w:val="24"/>
          <w:szCs w:val="24"/>
        </w:rPr>
        <w:t>Viešųjų</w:t>
      </w:r>
      <w:r w:rsidRPr="00B97336">
        <w:rPr>
          <w:rFonts w:eastAsia="Arial Unicode MS" w:cs="Arial Unicode MS"/>
          <w:color w:val="auto"/>
          <w:sz w:val="24"/>
          <w:szCs w:val="24"/>
        </w:rPr>
        <w:t xml:space="preserve">̨ pirkimų </w:t>
      </w:r>
      <w:r w:rsidR="00B92035" w:rsidRPr="00B97336">
        <w:rPr>
          <w:rFonts w:eastAsia="Arial Unicode MS" w:cs="Arial Unicode MS"/>
          <w:color w:val="auto"/>
          <w:sz w:val="24"/>
          <w:szCs w:val="24"/>
        </w:rPr>
        <w:t>įstatyme</w:t>
      </w:r>
      <w:r w:rsidR="00686F51" w:rsidRPr="00B97336">
        <w:rPr>
          <w:rFonts w:eastAsia="Arial Unicode MS" w:cs="Arial Unicode MS"/>
          <w:color w:val="auto"/>
          <w:sz w:val="24"/>
          <w:szCs w:val="24"/>
        </w:rPr>
        <w:t xml:space="preserve">, </w:t>
      </w:r>
      <w:r w:rsidR="00686F51" w:rsidRPr="00B97336">
        <w:t>Viešųjų pirkimų tarnybos direktoriaus 2017 m. birželio 29 d. įsakymu Nr. 1S-105 patvirtintoje Tiekėjų kvalifikacijos reikalavimų nustatymo metodikoje (aktualioje redakcijoje)</w:t>
      </w:r>
      <w:r w:rsidRPr="00B97336">
        <w:rPr>
          <w:rFonts w:eastAsia="Arial Unicode MS" w:cs="Arial Unicode MS"/>
          <w:color w:val="auto"/>
          <w:sz w:val="24"/>
          <w:szCs w:val="24"/>
        </w:rPr>
        <w:t>.</w:t>
      </w:r>
    </w:p>
    <w:p w14:paraId="72AD64A8" w14:textId="0E0FF3EA" w:rsidR="00563B45" w:rsidRPr="00B97336" w:rsidRDefault="00000000" w:rsidP="00664D71">
      <w:pPr>
        <w:pStyle w:val="Body2"/>
        <w:ind w:firstLine="720"/>
        <w:rPr>
          <w:color w:val="auto"/>
          <w:sz w:val="24"/>
          <w:szCs w:val="24"/>
        </w:rPr>
      </w:pPr>
      <w:r w:rsidRPr="00B97336">
        <w:rPr>
          <w:rFonts w:eastAsia="Arial Unicode MS" w:cs="Arial Unicode MS"/>
          <w:color w:val="auto"/>
          <w:sz w:val="24"/>
          <w:szCs w:val="24"/>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CC79E9" w:rsidRPr="00B97336">
          <w:rPr>
            <w:rStyle w:val="Hipersaitas"/>
            <w:rFonts w:eastAsia="Arial Unicode MS" w:cs="Arial Unicode MS"/>
            <w:sz w:val="24"/>
            <w:szCs w:val="24"/>
          </w:rPr>
          <w:t>https://viesiejipirkimai.lt</w:t>
        </w:r>
      </w:hyperlink>
      <w:r w:rsidRPr="00B97336">
        <w:rPr>
          <w:rFonts w:eastAsia="Arial Unicode MS" w:cs="Arial Unicode MS"/>
          <w:color w:val="auto"/>
          <w:sz w:val="24"/>
          <w:szCs w:val="24"/>
        </w:rPr>
        <w:t>.</w:t>
      </w:r>
    </w:p>
    <w:p w14:paraId="41D9D441" w14:textId="48DC21B5" w:rsidR="00563B45" w:rsidRPr="00B97336" w:rsidRDefault="00000000" w:rsidP="00664D71">
      <w:pPr>
        <w:pStyle w:val="Body2"/>
        <w:ind w:firstLine="720"/>
        <w:rPr>
          <w:color w:val="auto"/>
          <w:sz w:val="24"/>
          <w:szCs w:val="24"/>
        </w:rPr>
      </w:pPr>
      <w:r w:rsidRPr="00B97336">
        <w:rPr>
          <w:color w:val="auto"/>
          <w:sz w:val="24"/>
          <w:szCs w:val="24"/>
        </w:rPr>
        <w:t xml:space="preserve">1.4. Išankstinis skelbimas apie pirkimą nebuvo skelbtas. </w:t>
      </w:r>
    </w:p>
    <w:p w14:paraId="5CB09C6D" w14:textId="40060641" w:rsidR="00563B45" w:rsidRPr="00B97336" w:rsidRDefault="00000000" w:rsidP="00664D71">
      <w:pPr>
        <w:pStyle w:val="Body2"/>
        <w:ind w:firstLine="720"/>
        <w:rPr>
          <w:color w:val="auto"/>
          <w:sz w:val="24"/>
          <w:szCs w:val="24"/>
        </w:rPr>
      </w:pPr>
      <w:r w:rsidRPr="00B97336">
        <w:rPr>
          <w:color w:val="auto"/>
          <w:sz w:val="24"/>
          <w:szCs w:val="24"/>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7336" w:rsidRDefault="00000000" w:rsidP="00664D71">
      <w:pPr>
        <w:pStyle w:val="Body2"/>
        <w:ind w:firstLine="720"/>
        <w:rPr>
          <w:rFonts w:eastAsia="Arial Unicode MS" w:cs="Arial Unicode MS"/>
          <w:color w:val="auto"/>
          <w:sz w:val="24"/>
          <w:szCs w:val="24"/>
        </w:rPr>
      </w:pPr>
      <w:r w:rsidRPr="00B97336">
        <w:rPr>
          <w:rFonts w:eastAsia="Arial Unicode MS" w:cs="Arial Unicode MS"/>
          <w:color w:val="auto"/>
          <w:sz w:val="24"/>
          <w:szCs w:val="24"/>
        </w:rPr>
        <w:t>1.6. Pirkimas atliekamas laikantis lygiateisiškumo, nediskriminavimo, abipusio pripažinimo, proporcingumo ir skaidrumo principų bei konfidencialumo ir nešališkumo reikalavimų.</w:t>
      </w:r>
    </w:p>
    <w:p w14:paraId="569DB7AB" w14:textId="3A645F1E" w:rsidR="00F05C14" w:rsidRPr="00B97336" w:rsidRDefault="00F05C14" w:rsidP="00664D71">
      <w:pPr>
        <w:pStyle w:val="Body2"/>
        <w:ind w:firstLine="720"/>
        <w:rPr>
          <w:color w:val="auto"/>
          <w:sz w:val="24"/>
          <w:szCs w:val="24"/>
        </w:rPr>
      </w:pPr>
      <w:r w:rsidRPr="00B97336">
        <w:rPr>
          <w:rFonts w:eastAsia="Arial Unicode MS" w:cs="Arial Unicode MS"/>
          <w:color w:val="auto"/>
          <w:sz w:val="24"/>
          <w:szCs w:val="24"/>
        </w:rPr>
        <w:t>1.7. Perkančioji organizacija nėra pridėtinės vertės mokesčio (toliau – PVM) mokėtoja.</w:t>
      </w:r>
    </w:p>
    <w:p w14:paraId="595E864D" w14:textId="5801AD20" w:rsidR="00664D71" w:rsidRPr="003057A0" w:rsidRDefault="00000000" w:rsidP="00664D71">
      <w:pPr>
        <w:pStyle w:val="Body2"/>
        <w:ind w:firstLine="720"/>
        <w:rPr>
          <w:rFonts w:eastAsia="Arial Unicode MS" w:cs="Arial Unicode MS"/>
          <w:color w:val="auto"/>
          <w:sz w:val="24"/>
          <w:szCs w:val="24"/>
        </w:rPr>
      </w:pPr>
      <w:r w:rsidRPr="003057A0">
        <w:rPr>
          <w:rFonts w:eastAsia="Arial Unicode MS" w:cs="Arial Unicode MS"/>
          <w:color w:val="auto"/>
          <w:sz w:val="24"/>
          <w:szCs w:val="24"/>
        </w:rPr>
        <w:t>1.</w:t>
      </w:r>
      <w:r w:rsidR="00F05C14" w:rsidRPr="003057A0">
        <w:rPr>
          <w:rFonts w:eastAsia="Arial Unicode MS" w:cs="Arial Unicode MS"/>
          <w:color w:val="auto"/>
          <w:sz w:val="24"/>
          <w:szCs w:val="24"/>
        </w:rPr>
        <w:t>8</w:t>
      </w:r>
      <w:r w:rsidRPr="003057A0">
        <w:rPr>
          <w:rFonts w:eastAsia="Arial Unicode MS" w:cs="Arial Unicode MS"/>
          <w:color w:val="auto"/>
          <w:sz w:val="24"/>
          <w:szCs w:val="24"/>
        </w:rPr>
        <w:t>. Tiesioginį ryšį su tiekėjais įgaliotas palaikyti perkančiosios organizacijos atstova</w:t>
      </w:r>
      <w:r w:rsidR="00664D71" w:rsidRPr="003057A0">
        <w:rPr>
          <w:rFonts w:eastAsia="Arial Unicode MS" w:cs="Arial Unicode MS"/>
          <w:color w:val="auto"/>
          <w:sz w:val="24"/>
          <w:szCs w:val="24"/>
        </w:rPr>
        <w:t>i:</w:t>
      </w:r>
    </w:p>
    <w:p w14:paraId="6BF2E742" w14:textId="77183805" w:rsidR="00664D71" w:rsidRPr="003057A0" w:rsidRDefault="00664D71" w:rsidP="00664D71">
      <w:pPr>
        <w:pStyle w:val="Body2"/>
        <w:ind w:firstLine="720"/>
        <w:rPr>
          <w:rFonts w:eastAsia="Arial Unicode MS" w:cs="Arial Unicode MS"/>
          <w:color w:val="auto"/>
          <w:sz w:val="24"/>
          <w:szCs w:val="24"/>
        </w:rPr>
      </w:pPr>
      <w:r w:rsidRPr="003057A0">
        <w:rPr>
          <w:rFonts w:eastAsia="Arial Unicode MS" w:cs="Arial Unicode MS"/>
          <w:color w:val="auto"/>
          <w:sz w:val="24"/>
          <w:szCs w:val="24"/>
        </w:rPr>
        <w:t>1.</w:t>
      </w:r>
      <w:r w:rsidR="00F05C14" w:rsidRPr="003057A0">
        <w:rPr>
          <w:rFonts w:eastAsia="Arial Unicode MS" w:cs="Arial Unicode MS"/>
          <w:color w:val="auto"/>
          <w:sz w:val="24"/>
          <w:szCs w:val="24"/>
        </w:rPr>
        <w:t>8</w:t>
      </w:r>
      <w:r w:rsidRPr="003057A0">
        <w:rPr>
          <w:rFonts w:eastAsia="Arial Unicode MS" w:cs="Arial Unicode MS"/>
          <w:color w:val="auto"/>
          <w:sz w:val="24"/>
          <w:szCs w:val="24"/>
        </w:rPr>
        <w:t xml:space="preserve">.1. dėl klausimų susijusių su pirkimo objektu – </w:t>
      </w:r>
      <w:r w:rsidR="006D4FB6" w:rsidRPr="003057A0">
        <w:rPr>
          <w:rFonts w:eastAsia="Arial Unicode MS" w:cs="Arial Unicode MS"/>
          <w:color w:val="auto"/>
          <w:sz w:val="24"/>
          <w:szCs w:val="24"/>
        </w:rPr>
        <w:t xml:space="preserve">Architektūros ir urbanistikos </w:t>
      </w:r>
      <w:r w:rsidRPr="003057A0">
        <w:rPr>
          <w:rFonts w:eastAsia="Arial Unicode MS" w:cs="Arial Unicode MS"/>
          <w:color w:val="auto"/>
          <w:sz w:val="24"/>
          <w:szCs w:val="24"/>
        </w:rPr>
        <w:t>skyriaus</w:t>
      </w:r>
      <w:r w:rsidR="006D4FB6" w:rsidRPr="003057A0">
        <w:rPr>
          <w:rFonts w:eastAsia="Arial Unicode MS" w:cs="Arial Unicode MS"/>
          <w:color w:val="auto"/>
          <w:sz w:val="24"/>
          <w:szCs w:val="24"/>
        </w:rPr>
        <w:t xml:space="preserve"> vedėja Loreta Munikienė</w:t>
      </w:r>
      <w:r w:rsidRPr="003057A0">
        <w:rPr>
          <w:rFonts w:eastAsia="Arial Unicode MS" w:cs="Arial Unicode MS"/>
          <w:color w:val="auto"/>
          <w:sz w:val="24"/>
          <w:szCs w:val="24"/>
        </w:rPr>
        <w:t>, tel.</w:t>
      </w:r>
      <w:r w:rsidR="009F739B" w:rsidRPr="003057A0">
        <w:rPr>
          <w:rFonts w:eastAsia="Arial Unicode MS" w:cs="Arial Unicode MS"/>
          <w:color w:val="auto"/>
          <w:sz w:val="24"/>
          <w:szCs w:val="24"/>
        </w:rPr>
        <w:t xml:space="preserve"> Nr.</w:t>
      </w:r>
      <w:r w:rsidRPr="003057A0">
        <w:rPr>
          <w:rFonts w:eastAsia="Arial Unicode MS" w:cs="Arial Unicode MS"/>
          <w:color w:val="auto"/>
          <w:sz w:val="24"/>
          <w:szCs w:val="24"/>
        </w:rPr>
        <w:t xml:space="preserve"> +370</w:t>
      </w:r>
      <w:r w:rsidR="006D4FB6" w:rsidRPr="003057A0">
        <w:rPr>
          <w:rFonts w:eastAsia="Arial Unicode MS" w:cs="Arial Unicode MS"/>
          <w:color w:val="auto"/>
          <w:sz w:val="24"/>
          <w:szCs w:val="24"/>
        </w:rPr>
        <w:t> </w:t>
      </w:r>
      <w:r w:rsidR="00070792" w:rsidRPr="003057A0">
        <w:rPr>
          <w:rFonts w:eastAsia="Arial Unicode MS" w:cs="Arial Unicode MS"/>
          <w:color w:val="auto"/>
          <w:sz w:val="24"/>
          <w:szCs w:val="24"/>
        </w:rPr>
        <w:t>6</w:t>
      </w:r>
      <w:r w:rsidR="006D4FB6" w:rsidRPr="003057A0">
        <w:rPr>
          <w:rFonts w:eastAsia="Arial Unicode MS" w:cs="Arial Unicode MS"/>
          <w:color w:val="auto"/>
          <w:sz w:val="24"/>
          <w:szCs w:val="24"/>
        </w:rPr>
        <w:t>82 54108</w:t>
      </w:r>
      <w:r w:rsidR="009F739B" w:rsidRPr="003057A0">
        <w:rPr>
          <w:rFonts w:eastAsia="Arial Unicode MS" w:cs="Arial Unicode MS"/>
          <w:color w:val="auto"/>
          <w:sz w:val="24"/>
          <w:szCs w:val="24"/>
        </w:rPr>
        <w:t>, el.</w:t>
      </w:r>
      <w:r w:rsidR="00070792" w:rsidRPr="003057A0">
        <w:rPr>
          <w:rFonts w:eastAsia="Arial Unicode MS" w:cs="Arial Unicode MS"/>
          <w:color w:val="auto"/>
          <w:sz w:val="24"/>
          <w:szCs w:val="24"/>
        </w:rPr>
        <w:t xml:space="preserve"> paštas </w:t>
      </w:r>
      <w:r w:rsidR="006D4FB6" w:rsidRPr="003057A0">
        <w:rPr>
          <w:rFonts w:eastAsia="Arial Unicode MS" w:cs="Arial Unicode MS"/>
          <w:color w:val="auto"/>
          <w:sz w:val="24"/>
          <w:szCs w:val="24"/>
        </w:rPr>
        <w:t>loreta.munikienė</w:t>
      </w:r>
      <w:r w:rsidR="00070792" w:rsidRPr="003057A0">
        <w:rPr>
          <w:rFonts w:eastAsia="Arial Unicode MS" w:cs="Arial Unicode MS"/>
          <w:color w:val="auto"/>
          <w:sz w:val="24"/>
          <w:szCs w:val="24"/>
        </w:rPr>
        <w:t>@birzai.lt;</w:t>
      </w:r>
    </w:p>
    <w:p w14:paraId="1E69A8F1" w14:textId="2635BA90" w:rsidR="009F739B" w:rsidRPr="00B97336" w:rsidRDefault="009F739B" w:rsidP="00664D71">
      <w:pPr>
        <w:pStyle w:val="Body2"/>
        <w:ind w:firstLine="720"/>
        <w:rPr>
          <w:rFonts w:eastAsia="Arial Unicode MS" w:cs="Arial Unicode MS"/>
          <w:color w:val="auto"/>
          <w:sz w:val="24"/>
          <w:szCs w:val="24"/>
        </w:rPr>
      </w:pPr>
      <w:r w:rsidRPr="003057A0">
        <w:rPr>
          <w:rFonts w:eastAsia="Arial Unicode MS" w:cs="Arial Unicode MS"/>
          <w:color w:val="auto"/>
          <w:sz w:val="24"/>
          <w:szCs w:val="24"/>
        </w:rPr>
        <w:t>1.</w:t>
      </w:r>
      <w:r w:rsidR="00F05C14" w:rsidRPr="003057A0">
        <w:rPr>
          <w:rFonts w:eastAsia="Arial Unicode MS" w:cs="Arial Unicode MS"/>
          <w:color w:val="auto"/>
          <w:sz w:val="24"/>
          <w:szCs w:val="24"/>
        </w:rPr>
        <w:t>8</w:t>
      </w:r>
      <w:r w:rsidRPr="003057A0">
        <w:rPr>
          <w:rFonts w:eastAsia="Arial Unicode MS" w:cs="Arial Unicode MS"/>
          <w:color w:val="auto"/>
          <w:sz w:val="24"/>
          <w:szCs w:val="24"/>
        </w:rPr>
        <w:t>.2. dėl klausimų susijusių su viešojo pirkimo procedūromis – Viešųjų pirkimų skyriaus</w:t>
      </w:r>
      <w:r w:rsidRPr="00B97336">
        <w:rPr>
          <w:rFonts w:eastAsia="Arial Unicode MS" w:cs="Arial Unicode MS"/>
          <w:color w:val="auto"/>
          <w:sz w:val="24"/>
          <w:szCs w:val="24"/>
        </w:rPr>
        <w:t xml:space="preserve"> </w:t>
      </w:r>
      <w:r w:rsidR="003233F7" w:rsidRPr="00B97336">
        <w:rPr>
          <w:rFonts w:eastAsia="Arial Unicode MS" w:cs="Arial Unicode MS"/>
          <w:color w:val="auto"/>
          <w:sz w:val="24"/>
          <w:szCs w:val="24"/>
        </w:rPr>
        <w:t>vyriausioji specialistė</w:t>
      </w:r>
      <w:r w:rsidRPr="00B97336">
        <w:rPr>
          <w:rFonts w:eastAsia="Arial Unicode MS" w:cs="Arial Unicode MS"/>
          <w:color w:val="auto"/>
          <w:sz w:val="24"/>
          <w:szCs w:val="24"/>
        </w:rPr>
        <w:t xml:space="preserve"> Danguolė Šlegerienė, tel. Nr. +370698 80380, el. paštas </w:t>
      </w:r>
      <w:r w:rsidR="00CE0148" w:rsidRPr="00B97336">
        <w:rPr>
          <w:rFonts w:eastAsia="Arial Unicode MS" w:cs="Arial Unicode MS"/>
          <w:color w:val="auto"/>
          <w:sz w:val="24"/>
          <w:szCs w:val="24"/>
        </w:rPr>
        <w:t>danguole.slegeriene</w:t>
      </w:r>
      <w:r w:rsidRPr="00B97336">
        <w:rPr>
          <w:rFonts w:eastAsia="Arial Unicode MS" w:cs="Arial Unicode MS"/>
          <w:color w:val="auto"/>
          <w:sz w:val="24"/>
          <w:szCs w:val="24"/>
        </w:rPr>
        <w:t>@birzai.lt.</w:t>
      </w:r>
    </w:p>
    <w:p w14:paraId="2DF5FECF" w14:textId="77777777" w:rsidR="00563B45" w:rsidRPr="00B97336" w:rsidRDefault="00000000" w:rsidP="00142DBE">
      <w:pPr>
        <w:pStyle w:val="Heading"/>
        <w:spacing w:before="120" w:after="240"/>
        <w:rPr>
          <w:color w:val="auto"/>
          <w:sz w:val="24"/>
          <w:szCs w:val="24"/>
          <w:lang w:val="lt-LT"/>
        </w:rPr>
      </w:pPr>
      <w:r w:rsidRPr="00B97336">
        <w:rPr>
          <w:color w:val="auto"/>
          <w:sz w:val="24"/>
          <w:szCs w:val="24"/>
          <w:lang w:val="lt-LT"/>
        </w:rPr>
        <w:tab/>
      </w:r>
      <w:bookmarkStart w:id="1" w:name="_Toc168570735"/>
      <w:r w:rsidRPr="00B97336">
        <w:rPr>
          <w:color w:val="auto"/>
          <w:sz w:val="24"/>
          <w:szCs w:val="24"/>
          <w:lang w:val="lt-LT"/>
        </w:rPr>
        <w:t>2. PIRKIMO OBJEKTAS</w:t>
      </w:r>
      <w:bookmarkEnd w:id="1"/>
    </w:p>
    <w:p w14:paraId="4234E630" w14:textId="2C615671" w:rsidR="006D4B76" w:rsidRPr="00B97336" w:rsidRDefault="00000000" w:rsidP="009F739B">
      <w:pPr>
        <w:pStyle w:val="Body2"/>
        <w:ind w:firstLine="720"/>
        <w:rPr>
          <w:color w:val="auto"/>
          <w:sz w:val="24"/>
          <w:szCs w:val="24"/>
        </w:rPr>
      </w:pPr>
      <w:r w:rsidRPr="00B97336">
        <w:rPr>
          <w:color w:val="auto"/>
          <w:sz w:val="24"/>
          <w:szCs w:val="24"/>
        </w:rPr>
        <w:t>2.1.</w:t>
      </w:r>
      <w:r w:rsidR="009F739B" w:rsidRPr="00B97336">
        <w:rPr>
          <w:color w:val="auto"/>
          <w:sz w:val="24"/>
          <w:szCs w:val="24"/>
        </w:rPr>
        <w:t xml:space="preserve"> </w:t>
      </w:r>
      <w:r w:rsidRPr="00B97336">
        <w:rPr>
          <w:color w:val="auto"/>
          <w:sz w:val="24"/>
          <w:szCs w:val="24"/>
        </w:rPr>
        <w:t xml:space="preserve">Šio </w:t>
      </w:r>
      <w:r w:rsidR="004062CD" w:rsidRPr="00B97336">
        <w:rPr>
          <w:color w:val="auto"/>
          <w:sz w:val="24"/>
          <w:szCs w:val="24"/>
        </w:rPr>
        <w:t xml:space="preserve">pirkimo </w:t>
      </w:r>
      <w:r w:rsidRPr="00B97336">
        <w:rPr>
          <w:color w:val="auto"/>
          <w:sz w:val="24"/>
          <w:szCs w:val="24"/>
        </w:rPr>
        <w:t>objektas yra</w:t>
      </w:r>
      <w:r w:rsidR="00FF0322" w:rsidRPr="00B97336">
        <w:rPr>
          <w:color w:val="auto"/>
          <w:sz w:val="24"/>
          <w:szCs w:val="24"/>
        </w:rPr>
        <w:t xml:space="preserve"> – </w:t>
      </w:r>
      <w:r w:rsidR="007F4326" w:rsidRPr="00B97336">
        <w:rPr>
          <w:color w:val="auto"/>
          <w:sz w:val="24"/>
          <w:szCs w:val="24"/>
        </w:rPr>
        <w:t>švieslentės Biržų Vlado Garasto sporto ir sveikatingumo centrui</w:t>
      </w:r>
      <w:r w:rsidR="00267A78" w:rsidRPr="00B97336">
        <w:rPr>
          <w:color w:val="auto"/>
          <w:sz w:val="24"/>
          <w:szCs w:val="24"/>
        </w:rPr>
        <w:t xml:space="preserve"> (toliau – prekės)</w:t>
      </w:r>
      <w:r w:rsidR="007F4326" w:rsidRPr="00B97336">
        <w:rPr>
          <w:color w:val="auto"/>
          <w:sz w:val="24"/>
          <w:szCs w:val="24"/>
        </w:rPr>
        <w:t>:</w:t>
      </w:r>
    </w:p>
    <w:p w14:paraId="12E3B013" w14:textId="5056EF79" w:rsidR="007F4326" w:rsidRPr="00B97336" w:rsidRDefault="001D0E1F" w:rsidP="009F739B">
      <w:pPr>
        <w:pStyle w:val="Body2"/>
        <w:ind w:firstLine="720"/>
        <w:rPr>
          <w:color w:val="auto"/>
          <w:sz w:val="24"/>
          <w:szCs w:val="24"/>
        </w:rPr>
      </w:pPr>
      <w:r w:rsidRPr="00B97336">
        <w:rPr>
          <w:color w:val="auto"/>
          <w:sz w:val="24"/>
          <w:szCs w:val="24"/>
        </w:rPr>
        <w:t>1. Profesionali futbolo aikštės švieslentė, 1 vnt.;</w:t>
      </w:r>
    </w:p>
    <w:p w14:paraId="461C5536" w14:textId="333B9F19" w:rsidR="00084E0E" w:rsidRPr="00B97336" w:rsidRDefault="00B304F7" w:rsidP="00084E0E">
      <w:pPr>
        <w:pStyle w:val="Body2"/>
        <w:ind w:firstLine="720"/>
        <w:rPr>
          <w:color w:val="auto"/>
          <w:sz w:val="24"/>
          <w:szCs w:val="24"/>
        </w:rPr>
      </w:pPr>
      <w:r w:rsidRPr="00B97336">
        <w:rPr>
          <w:color w:val="auto"/>
          <w:sz w:val="24"/>
          <w:szCs w:val="24"/>
        </w:rPr>
        <w:t xml:space="preserve">2. </w:t>
      </w:r>
      <w:r w:rsidR="001D0E1F" w:rsidRPr="00B97336">
        <w:rPr>
          <w:color w:val="auto"/>
          <w:sz w:val="24"/>
          <w:szCs w:val="24"/>
        </w:rPr>
        <w:t>Universalios sporto salės švieslentės:</w:t>
      </w:r>
    </w:p>
    <w:p w14:paraId="1B75B714" w14:textId="3F515A56" w:rsidR="00B304F7" w:rsidRPr="00B97336" w:rsidRDefault="001121D2" w:rsidP="001121D2">
      <w:pPr>
        <w:pStyle w:val="Body2"/>
        <w:ind w:firstLine="720"/>
        <w:rPr>
          <w:color w:val="auto"/>
          <w:sz w:val="24"/>
          <w:szCs w:val="24"/>
        </w:rPr>
      </w:pPr>
      <w:r w:rsidRPr="00B97336">
        <w:rPr>
          <w:color w:val="auto"/>
          <w:sz w:val="24"/>
          <w:szCs w:val="24"/>
        </w:rPr>
        <w:t xml:space="preserve"> -</w:t>
      </w:r>
      <w:r w:rsidR="00084E0E" w:rsidRPr="00B97336">
        <w:rPr>
          <w:color w:val="auto"/>
          <w:sz w:val="24"/>
          <w:szCs w:val="24"/>
        </w:rPr>
        <w:t xml:space="preserve"> </w:t>
      </w:r>
      <w:r w:rsidR="001D0E1F" w:rsidRPr="00B97336">
        <w:rPr>
          <w:color w:val="auto"/>
          <w:sz w:val="24"/>
          <w:szCs w:val="24"/>
        </w:rPr>
        <w:t>pagrindinė švieslentė</w:t>
      </w:r>
      <w:r w:rsidR="00B304F7" w:rsidRPr="00B97336">
        <w:rPr>
          <w:color w:val="auto"/>
          <w:sz w:val="24"/>
          <w:szCs w:val="24"/>
        </w:rPr>
        <w:t>, 1 vnt.;</w:t>
      </w:r>
    </w:p>
    <w:p w14:paraId="6D99E461" w14:textId="17822B48" w:rsidR="001D0E1F" w:rsidRPr="00B97336" w:rsidRDefault="001121D2" w:rsidP="009F739B">
      <w:pPr>
        <w:pStyle w:val="Body2"/>
        <w:ind w:firstLine="720"/>
        <w:rPr>
          <w:color w:val="auto"/>
          <w:sz w:val="24"/>
          <w:szCs w:val="24"/>
        </w:rPr>
      </w:pPr>
      <w:r w:rsidRPr="00B97336">
        <w:rPr>
          <w:color w:val="auto"/>
          <w:sz w:val="24"/>
          <w:szCs w:val="24"/>
        </w:rPr>
        <w:t xml:space="preserve"> - </w:t>
      </w:r>
      <w:r w:rsidR="00B304F7" w:rsidRPr="00B97336">
        <w:rPr>
          <w:color w:val="auto"/>
          <w:sz w:val="24"/>
          <w:szCs w:val="24"/>
        </w:rPr>
        <w:t>papildoma švieslentė, 1 vnt.;</w:t>
      </w:r>
    </w:p>
    <w:p w14:paraId="1F9C2787" w14:textId="005F2E4D" w:rsidR="00084E0E" w:rsidRPr="00B97336" w:rsidRDefault="00084E0E" w:rsidP="009F739B">
      <w:pPr>
        <w:pStyle w:val="Body2"/>
        <w:ind w:firstLine="720"/>
        <w:rPr>
          <w:color w:val="auto"/>
          <w:sz w:val="24"/>
          <w:szCs w:val="24"/>
        </w:rPr>
      </w:pPr>
      <w:r w:rsidRPr="00B97336">
        <w:rPr>
          <w:color w:val="auto"/>
          <w:sz w:val="24"/>
          <w:szCs w:val="24"/>
        </w:rPr>
        <w:t xml:space="preserve"> </w:t>
      </w:r>
      <w:r w:rsidR="001121D2" w:rsidRPr="00B97336">
        <w:rPr>
          <w:color w:val="auto"/>
          <w:sz w:val="24"/>
          <w:szCs w:val="24"/>
        </w:rPr>
        <w:t xml:space="preserve">- </w:t>
      </w:r>
      <w:r w:rsidR="00B304F7" w:rsidRPr="00B97336">
        <w:rPr>
          <w:color w:val="auto"/>
          <w:sz w:val="24"/>
          <w:szCs w:val="24"/>
        </w:rPr>
        <w:t xml:space="preserve">dviejų spalvų LED </w:t>
      </w:r>
      <w:r w:rsidRPr="00B97336">
        <w:rPr>
          <w:color w:val="auto"/>
          <w:sz w:val="24"/>
          <w:szCs w:val="24"/>
        </w:rPr>
        <w:t>diodinė juosta ir „24/14 sek“ kubo formos laikmatis, 2 kompl.;</w:t>
      </w:r>
    </w:p>
    <w:p w14:paraId="60AE0AC0" w14:textId="1D0DF05F" w:rsidR="00084E0E" w:rsidRPr="00B97336" w:rsidRDefault="00084E0E" w:rsidP="009F739B">
      <w:pPr>
        <w:pStyle w:val="Body2"/>
        <w:ind w:firstLine="720"/>
        <w:rPr>
          <w:color w:val="auto"/>
          <w:sz w:val="24"/>
          <w:szCs w:val="24"/>
        </w:rPr>
      </w:pPr>
      <w:r w:rsidRPr="00B97336">
        <w:rPr>
          <w:color w:val="auto"/>
          <w:sz w:val="24"/>
          <w:szCs w:val="24"/>
        </w:rPr>
        <w:t xml:space="preserve"> </w:t>
      </w:r>
      <w:r w:rsidR="001121D2" w:rsidRPr="00B97336">
        <w:rPr>
          <w:color w:val="auto"/>
          <w:sz w:val="24"/>
          <w:szCs w:val="24"/>
        </w:rPr>
        <w:t xml:space="preserve">- </w:t>
      </w:r>
      <w:r w:rsidRPr="00B97336">
        <w:rPr>
          <w:color w:val="auto"/>
          <w:sz w:val="24"/>
          <w:szCs w:val="24"/>
        </w:rPr>
        <w:t>laikrodžiai rūbinėse, 4 vnt</w:t>
      </w:r>
      <w:r w:rsidR="00267A78" w:rsidRPr="00B97336">
        <w:rPr>
          <w:color w:val="auto"/>
          <w:sz w:val="24"/>
          <w:szCs w:val="24"/>
        </w:rPr>
        <w:t>.</w:t>
      </w:r>
    </w:p>
    <w:p w14:paraId="3CA609BF" w14:textId="3811FB86" w:rsidR="00267A78" w:rsidRPr="00B97336" w:rsidRDefault="00267A78" w:rsidP="00267A78">
      <w:pPr>
        <w:pStyle w:val="Body2"/>
        <w:ind w:firstLine="720"/>
        <w:rPr>
          <w:color w:val="auto"/>
          <w:sz w:val="24"/>
          <w:szCs w:val="24"/>
        </w:rPr>
      </w:pPr>
      <w:r w:rsidRPr="00B97336">
        <w:rPr>
          <w:color w:val="auto"/>
          <w:sz w:val="24"/>
          <w:szCs w:val="24"/>
        </w:rPr>
        <w:t xml:space="preserve">Išsamesnė perkamų prekių apimtis ir reikalavimai pateikiami </w:t>
      </w:r>
      <w:r w:rsidR="00E35E24" w:rsidRPr="00B97336">
        <w:rPr>
          <w:color w:val="auto"/>
          <w:sz w:val="24"/>
          <w:szCs w:val="24"/>
        </w:rPr>
        <w:t>techninėje specifikacijoje (šių pirkimo sąlygų 2 priede).</w:t>
      </w:r>
    </w:p>
    <w:p w14:paraId="6B13BBB6" w14:textId="77777777" w:rsidR="00B97336" w:rsidRPr="00314C64" w:rsidRDefault="00B97336" w:rsidP="009F739B">
      <w:pPr>
        <w:pStyle w:val="Body2"/>
        <w:ind w:firstLine="720"/>
        <w:rPr>
          <w:i/>
          <w:iCs/>
          <w:color w:val="auto"/>
          <w:sz w:val="24"/>
          <w:szCs w:val="24"/>
        </w:rPr>
      </w:pPr>
      <w:r w:rsidRPr="00B97336">
        <w:rPr>
          <w:i/>
          <w:iCs/>
          <w:color w:val="auto"/>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B97336">
        <w:rPr>
          <w:i/>
          <w:iCs/>
          <w:color w:val="auto"/>
          <w:sz w:val="24"/>
          <w:szCs w:val="24"/>
        </w:rPr>
        <w:lastRenderedPageBreak/>
        <w:t xml:space="preserve">nacionaliniai standartai, nacionaliniai techniniai liudijimai arba nacionalinės techninės specifikacijos, susijusios su darbų projektavimu, sąmatų apskaičiavimu ir vykdymu bei prekių naudojimu), turi būti laikoma, kad kiekviena tokia nuoroda yra pateikta su žodžiais „arba </w:t>
      </w:r>
      <w:r w:rsidRPr="00314C64">
        <w:rPr>
          <w:i/>
          <w:iCs/>
          <w:color w:val="auto"/>
          <w:sz w:val="24"/>
          <w:szCs w:val="24"/>
        </w:rPr>
        <w:t>lygiavertis“.</w:t>
      </w:r>
    </w:p>
    <w:p w14:paraId="403DB325" w14:textId="26AD8D55" w:rsidR="00563B45" w:rsidRPr="00314C64" w:rsidRDefault="00000000" w:rsidP="009F739B">
      <w:pPr>
        <w:pStyle w:val="Body2"/>
        <w:ind w:firstLine="720"/>
        <w:rPr>
          <w:color w:val="auto"/>
          <w:sz w:val="24"/>
          <w:szCs w:val="24"/>
        </w:rPr>
      </w:pPr>
      <w:r w:rsidRPr="00314C64">
        <w:rPr>
          <w:color w:val="auto"/>
          <w:sz w:val="24"/>
          <w:szCs w:val="24"/>
        </w:rPr>
        <w:t>2.</w:t>
      </w:r>
      <w:r w:rsidR="00E315DD" w:rsidRPr="00314C64">
        <w:rPr>
          <w:color w:val="auto"/>
          <w:sz w:val="24"/>
          <w:szCs w:val="24"/>
        </w:rPr>
        <w:t>2</w:t>
      </w:r>
      <w:r w:rsidRPr="00314C64">
        <w:rPr>
          <w:color w:val="auto"/>
          <w:sz w:val="24"/>
          <w:szCs w:val="24"/>
        </w:rPr>
        <w:t>. Šis pirkimas nėra skaidomas į pirkimo dalis.</w:t>
      </w:r>
    </w:p>
    <w:p w14:paraId="4B89B67F" w14:textId="17950B9D" w:rsidR="00563B45" w:rsidRPr="00314C64" w:rsidRDefault="00000000" w:rsidP="009F739B">
      <w:pPr>
        <w:pStyle w:val="Body2"/>
        <w:ind w:firstLine="720"/>
        <w:rPr>
          <w:color w:val="auto"/>
          <w:sz w:val="24"/>
          <w:szCs w:val="24"/>
        </w:rPr>
      </w:pPr>
      <w:r w:rsidRPr="00314C64">
        <w:rPr>
          <w:color w:val="auto"/>
          <w:sz w:val="24"/>
          <w:szCs w:val="24"/>
        </w:rPr>
        <w:t>2.</w:t>
      </w:r>
      <w:r w:rsidR="00B97336" w:rsidRPr="00314C64">
        <w:rPr>
          <w:color w:val="auto"/>
          <w:sz w:val="24"/>
          <w:szCs w:val="24"/>
        </w:rPr>
        <w:t>3</w:t>
      </w:r>
      <w:r w:rsidRPr="00314C64">
        <w:rPr>
          <w:color w:val="auto"/>
          <w:sz w:val="24"/>
          <w:szCs w:val="24"/>
        </w:rPr>
        <w:t xml:space="preserve">. Pasiūlymas turi būti pateiktas visai pirkimo </w:t>
      </w:r>
      <w:r w:rsidR="00C03727" w:rsidRPr="00314C64">
        <w:rPr>
          <w:color w:val="auto"/>
          <w:sz w:val="24"/>
          <w:szCs w:val="24"/>
        </w:rPr>
        <w:t xml:space="preserve">dokumentuose ir jų prieduose nurodytai </w:t>
      </w:r>
      <w:r w:rsidR="00DF73AA" w:rsidRPr="00314C64">
        <w:rPr>
          <w:color w:val="auto"/>
          <w:sz w:val="24"/>
          <w:szCs w:val="24"/>
        </w:rPr>
        <w:t xml:space="preserve">prekių </w:t>
      </w:r>
      <w:r w:rsidRPr="00314C64">
        <w:rPr>
          <w:color w:val="auto"/>
          <w:sz w:val="24"/>
          <w:szCs w:val="24"/>
        </w:rPr>
        <w:t>apimčiai</w:t>
      </w:r>
      <w:r w:rsidR="00DF73AA" w:rsidRPr="00314C64">
        <w:rPr>
          <w:color w:val="auto"/>
          <w:sz w:val="24"/>
          <w:szCs w:val="24"/>
        </w:rPr>
        <w:t xml:space="preserve"> bendrai</w:t>
      </w:r>
      <w:r w:rsidRPr="00314C64">
        <w:rPr>
          <w:color w:val="auto"/>
          <w:sz w:val="24"/>
          <w:szCs w:val="24"/>
        </w:rPr>
        <w:t>.</w:t>
      </w:r>
    </w:p>
    <w:p w14:paraId="5677E83E" w14:textId="74BC4D4E" w:rsidR="00FD4D50" w:rsidRPr="00314C64" w:rsidRDefault="00FD4D50" w:rsidP="0016330A">
      <w:pPr>
        <w:pStyle w:val="Body2"/>
        <w:spacing w:after="0"/>
        <w:ind w:firstLine="720"/>
        <w:rPr>
          <w:sz w:val="24"/>
          <w:szCs w:val="24"/>
        </w:rPr>
      </w:pPr>
      <w:bookmarkStart w:id="2" w:name="_Hlk194044649"/>
      <w:r w:rsidRPr="00314C64">
        <w:rPr>
          <w:sz w:val="24"/>
          <w:szCs w:val="24"/>
        </w:rPr>
        <w:t>2.4.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šis pirkimas laikomas žaliuoju, nes vadovaujantis Aprašo 4.1 punktu pirkimo objektui taikytini minimalūs aplinkos apsaugos reikalavimai numatyti Aprašo 2 priedo VI skyriaus 6 punkte.</w:t>
      </w:r>
      <w:bookmarkStart w:id="3" w:name="_Hlk163463187"/>
    </w:p>
    <w:p w14:paraId="511581A4" w14:textId="435088A6" w:rsidR="00FD4D50" w:rsidRPr="00314C64" w:rsidRDefault="00FD4D50" w:rsidP="0016330A">
      <w:pPr>
        <w:pStyle w:val="Body2"/>
        <w:spacing w:after="0"/>
        <w:ind w:firstLine="720"/>
        <w:rPr>
          <w:sz w:val="24"/>
          <w:szCs w:val="24"/>
        </w:rPr>
      </w:pPr>
      <w:r w:rsidRPr="00314C64">
        <w:rPr>
          <w:sz w:val="24"/>
          <w:szCs w:val="24"/>
        </w:rPr>
        <w:t>Techninėje specifikaci</w:t>
      </w:r>
      <w:r w:rsidR="00E544E0">
        <w:rPr>
          <w:sz w:val="24"/>
          <w:szCs w:val="24"/>
        </w:rPr>
        <w:t>jos</w:t>
      </w:r>
      <w:r w:rsidR="00314C64" w:rsidRPr="00314C64">
        <w:rPr>
          <w:sz w:val="24"/>
          <w:szCs w:val="24"/>
        </w:rPr>
        <w:t xml:space="preserve"> (</w:t>
      </w:r>
      <w:r w:rsidR="00237464">
        <w:rPr>
          <w:sz w:val="24"/>
          <w:szCs w:val="24"/>
        </w:rPr>
        <w:t>2</w:t>
      </w:r>
      <w:r w:rsidR="00314C64" w:rsidRPr="00314C64">
        <w:rPr>
          <w:sz w:val="24"/>
          <w:szCs w:val="24"/>
        </w:rPr>
        <w:t xml:space="preserve"> pried</w:t>
      </w:r>
      <w:r w:rsidR="00E544E0">
        <w:rPr>
          <w:sz w:val="24"/>
          <w:szCs w:val="24"/>
        </w:rPr>
        <w:t>o tęsinyje</w:t>
      </w:r>
      <w:r w:rsidR="00314C64" w:rsidRPr="00314C64">
        <w:rPr>
          <w:sz w:val="24"/>
          <w:szCs w:val="24"/>
        </w:rPr>
        <w:t>)</w:t>
      </w:r>
      <w:r w:rsidRPr="00314C64">
        <w:rPr>
          <w:sz w:val="24"/>
          <w:szCs w:val="24"/>
        </w:rPr>
        <w:t xml:space="preserve"> nustatomi </w:t>
      </w:r>
      <w:r w:rsidR="00EA7C52" w:rsidRPr="00314C64">
        <w:rPr>
          <w:sz w:val="24"/>
          <w:szCs w:val="24"/>
        </w:rPr>
        <w:t xml:space="preserve">aplinkos apsaugos </w:t>
      </w:r>
      <w:r w:rsidRPr="00314C64">
        <w:rPr>
          <w:sz w:val="24"/>
          <w:szCs w:val="24"/>
        </w:rPr>
        <w:t>reikalavimai bei Sutartyje nustatoma šių įsipareigojimų vykdymo kontrolė bei nustatom</w:t>
      </w:r>
      <w:r w:rsidR="0016330A">
        <w:rPr>
          <w:sz w:val="24"/>
          <w:szCs w:val="24"/>
        </w:rPr>
        <w:t>a</w:t>
      </w:r>
      <w:r w:rsidRPr="00314C64">
        <w:rPr>
          <w:sz w:val="24"/>
          <w:szCs w:val="24"/>
        </w:rPr>
        <w:t xml:space="preserve"> </w:t>
      </w:r>
      <w:r w:rsidR="0016330A">
        <w:rPr>
          <w:sz w:val="24"/>
          <w:szCs w:val="24"/>
        </w:rPr>
        <w:t>bauda</w:t>
      </w:r>
      <w:r w:rsidRPr="00314C64">
        <w:rPr>
          <w:sz w:val="24"/>
          <w:szCs w:val="24"/>
        </w:rPr>
        <w:t xml:space="preserve"> už jų nesilaikymą.</w:t>
      </w:r>
      <w:bookmarkEnd w:id="2"/>
      <w:bookmarkEnd w:id="3"/>
    </w:p>
    <w:p w14:paraId="290FBB93" w14:textId="0B8029C9" w:rsidR="00ED029C" w:rsidRPr="00314C64" w:rsidRDefault="00ED029C" w:rsidP="009F739B">
      <w:pPr>
        <w:pStyle w:val="Body2"/>
        <w:ind w:firstLine="720"/>
        <w:rPr>
          <w:rFonts w:eastAsia="Calibri"/>
          <w:sz w:val="24"/>
          <w:szCs w:val="24"/>
        </w:rPr>
      </w:pPr>
      <w:r w:rsidRPr="00314C64">
        <w:rPr>
          <w:rFonts w:eastAsia="Calibri"/>
          <w:sz w:val="24"/>
          <w:szCs w:val="24"/>
        </w:rPr>
        <w:t>2.</w:t>
      </w:r>
      <w:r w:rsidR="00DE65BA">
        <w:rPr>
          <w:rFonts w:eastAsia="Calibri"/>
          <w:sz w:val="24"/>
          <w:szCs w:val="24"/>
        </w:rPr>
        <w:t>5</w:t>
      </w:r>
      <w:r w:rsidRPr="00314C64">
        <w:rPr>
          <w:rFonts w:eastAsia="Calibri"/>
          <w:sz w:val="24"/>
          <w:szCs w:val="24"/>
        </w:rPr>
        <w:t xml:space="preserve">. </w:t>
      </w:r>
      <w:r w:rsidR="00164D60" w:rsidRPr="00314C64">
        <w:rPr>
          <w:rFonts w:eastAsia="Calibri"/>
          <w:sz w:val="24"/>
          <w:szCs w:val="24"/>
        </w:rPr>
        <w:t>Prekių pristatymo vieta</w:t>
      </w:r>
      <w:r w:rsidR="003C49E9" w:rsidRPr="00314C64">
        <w:rPr>
          <w:rFonts w:eastAsia="Calibri"/>
          <w:sz w:val="24"/>
          <w:szCs w:val="24"/>
        </w:rPr>
        <w:t xml:space="preserve"> – </w:t>
      </w:r>
      <w:r w:rsidR="009A5402" w:rsidRPr="00314C64">
        <w:rPr>
          <w:rFonts w:eastAsia="Calibri"/>
          <w:sz w:val="24"/>
          <w:szCs w:val="24"/>
        </w:rPr>
        <w:t>J. Basanavičiaus g. 69A</w:t>
      </w:r>
      <w:r w:rsidR="003C49E9" w:rsidRPr="00314C64">
        <w:rPr>
          <w:rFonts w:eastAsia="Calibri"/>
          <w:sz w:val="24"/>
          <w:szCs w:val="24"/>
        </w:rPr>
        <w:t>, Biržai</w:t>
      </w:r>
      <w:r w:rsidR="0035303E" w:rsidRPr="00314C64">
        <w:rPr>
          <w:rFonts w:eastAsia="Calibri"/>
          <w:sz w:val="24"/>
          <w:szCs w:val="24"/>
        </w:rPr>
        <w:t>.</w:t>
      </w:r>
    </w:p>
    <w:p w14:paraId="33146450" w14:textId="0F91ADE7" w:rsidR="00ED029C" w:rsidRPr="00314C64" w:rsidRDefault="00ED029C" w:rsidP="009F739B">
      <w:pPr>
        <w:pStyle w:val="Body2"/>
        <w:ind w:firstLine="720"/>
        <w:rPr>
          <w:rFonts w:eastAsia="Calibri"/>
          <w:sz w:val="24"/>
          <w:szCs w:val="24"/>
        </w:rPr>
      </w:pPr>
      <w:r w:rsidRPr="00314C64">
        <w:rPr>
          <w:rFonts w:eastAsia="Calibri"/>
          <w:sz w:val="24"/>
          <w:szCs w:val="24"/>
        </w:rPr>
        <w:t>2.</w:t>
      </w:r>
      <w:r w:rsidR="00DE65BA">
        <w:rPr>
          <w:rFonts w:eastAsia="Calibri"/>
          <w:sz w:val="24"/>
          <w:szCs w:val="24"/>
        </w:rPr>
        <w:t>6</w:t>
      </w:r>
      <w:r w:rsidRPr="00314C64">
        <w:rPr>
          <w:rFonts w:eastAsia="Calibri"/>
          <w:sz w:val="24"/>
          <w:szCs w:val="24"/>
        </w:rPr>
        <w:t>. Finansavimo šaltinis – Savivaldybės biudžeto</w:t>
      </w:r>
      <w:r w:rsidR="003C49E9" w:rsidRPr="00314C64">
        <w:rPr>
          <w:rFonts w:eastAsia="Calibri"/>
          <w:sz w:val="24"/>
          <w:szCs w:val="24"/>
        </w:rPr>
        <w:t xml:space="preserve"> </w:t>
      </w:r>
      <w:r w:rsidRPr="00314C64">
        <w:rPr>
          <w:rFonts w:eastAsia="Calibri"/>
          <w:sz w:val="24"/>
          <w:szCs w:val="24"/>
        </w:rPr>
        <w:t>lėšos.</w:t>
      </w:r>
    </w:p>
    <w:p w14:paraId="5A66F072" w14:textId="7C2CD8C4" w:rsidR="00ED029C" w:rsidRPr="00314C64" w:rsidRDefault="00ED029C" w:rsidP="009F739B">
      <w:pPr>
        <w:pStyle w:val="Body2"/>
        <w:ind w:firstLine="720"/>
        <w:rPr>
          <w:rFonts w:eastAsia="Calibri"/>
          <w:sz w:val="24"/>
          <w:szCs w:val="24"/>
        </w:rPr>
      </w:pPr>
      <w:r w:rsidRPr="00314C64">
        <w:rPr>
          <w:rFonts w:eastAsia="Calibri"/>
          <w:sz w:val="24"/>
          <w:szCs w:val="24"/>
        </w:rPr>
        <w:t>2.</w:t>
      </w:r>
      <w:r w:rsidR="00C917E6">
        <w:rPr>
          <w:rFonts w:eastAsia="Calibri"/>
          <w:sz w:val="24"/>
          <w:szCs w:val="24"/>
        </w:rPr>
        <w:t>7</w:t>
      </w:r>
      <w:r w:rsidRPr="00314C64">
        <w:rPr>
          <w:rFonts w:eastAsia="Calibri"/>
          <w:sz w:val="24"/>
          <w:szCs w:val="24"/>
        </w:rPr>
        <w:t xml:space="preserve">. </w:t>
      </w:r>
      <w:r w:rsidR="00164D60" w:rsidRPr="00314C64">
        <w:rPr>
          <w:rFonts w:eastAsia="Calibri"/>
          <w:sz w:val="24"/>
          <w:szCs w:val="24"/>
        </w:rPr>
        <w:t>Prekių pristatymo terminas 3 (trys) mėnesiai nuo sutarties pasirašymo dienos</w:t>
      </w:r>
      <w:r w:rsidR="00627521" w:rsidRPr="00314C64">
        <w:rPr>
          <w:rFonts w:eastAsia="Calibri"/>
          <w:sz w:val="24"/>
          <w:szCs w:val="24"/>
        </w:rPr>
        <w:t>.</w:t>
      </w:r>
    </w:p>
    <w:p w14:paraId="4D96AB22" w14:textId="044E994B" w:rsidR="00BF2B76" w:rsidRPr="00314C64" w:rsidRDefault="00BF2B76" w:rsidP="009F739B">
      <w:pPr>
        <w:pStyle w:val="Body2"/>
        <w:ind w:firstLine="720"/>
        <w:rPr>
          <w:color w:val="auto"/>
          <w:sz w:val="24"/>
          <w:szCs w:val="24"/>
        </w:rPr>
      </w:pPr>
      <w:r w:rsidRPr="00314C64">
        <w:rPr>
          <w:rFonts w:eastAsia="Calibri"/>
          <w:sz w:val="24"/>
          <w:szCs w:val="24"/>
        </w:rPr>
        <w:t>2.</w:t>
      </w:r>
      <w:r w:rsidR="00C917E6">
        <w:rPr>
          <w:rFonts w:eastAsia="Calibri"/>
          <w:sz w:val="24"/>
          <w:szCs w:val="24"/>
        </w:rPr>
        <w:t>8</w:t>
      </w:r>
      <w:r w:rsidRPr="00314C64">
        <w:rPr>
          <w:rFonts w:eastAsia="Calibri"/>
          <w:sz w:val="24"/>
          <w:szCs w:val="24"/>
        </w:rPr>
        <w:t>. Pirkimo sutartyje bus nustatyta fiksuotos kainos kainodara.</w:t>
      </w:r>
    </w:p>
    <w:p w14:paraId="18F2971D" w14:textId="1095F6D7" w:rsidR="00563B45" w:rsidRDefault="00000000" w:rsidP="009F739B">
      <w:pPr>
        <w:pStyle w:val="Body2"/>
        <w:ind w:firstLine="720"/>
        <w:rPr>
          <w:rFonts w:eastAsia="Arial Unicode MS" w:cs="Arial Unicode MS"/>
          <w:color w:val="auto"/>
          <w:sz w:val="24"/>
          <w:szCs w:val="24"/>
        </w:rPr>
      </w:pPr>
      <w:r w:rsidRPr="00314C64">
        <w:rPr>
          <w:rFonts w:eastAsia="Arial Unicode MS" w:cs="Arial Unicode MS"/>
          <w:color w:val="auto"/>
          <w:sz w:val="24"/>
          <w:szCs w:val="24"/>
        </w:rPr>
        <w:t>2.</w:t>
      </w:r>
      <w:r w:rsidR="00C917E6">
        <w:rPr>
          <w:rFonts w:eastAsia="Arial Unicode MS" w:cs="Arial Unicode MS"/>
          <w:color w:val="auto"/>
          <w:sz w:val="24"/>
          <w:szCs w:val="24"/>
        </w:rPr>
        <w:t>9</w:t>
      </w:r>
      <w:r w:rsidRPr="00314C64">
        <w:rPr>
          <w:rFonts w:eastAsia="Arial Unicode MS" w:cs="Arial Unicode MS"/>
          <w:color w:val="auto"/>
          <w:sz w:val="24"/>
          <w:szCs w:val="24"/>
        </w:rPr>
        <w:t>.</w:t>
      </w:r>
      <w:r w:rsidR="00BF2B76" w:rsidRPr="00314C64">
        <w:rPr>
          <w:rFonts w:eastAsia="Arial Unicode MS" w:cs="Arial Unicode MS"/>
          <w:color w:val="auto"/>
          <w:sz w:val="24"/>
          <w:szCs w:val="24"/>
        </w:rPr>
        <w:t xml:space="preserve"> </w:t>
      </w:r>
      <w:r w:rsidRPr="00314C64">
        <w:rPr>
          <w:rFonts w:eastAsia="Arial Unicode MS" w:cs="Arial Unicode MS"/>
          <w:color w:val="auto"/>
          <w:sz w:val="24"/>
          <w:szCs w:val="24"/>
        </w:rPr>
        <w:t>Perkančiosios organizacijos sprendimo</w:t>
      </w:r>
      <w:r w:rsidR="00BF2B76" w:rsidRPr="00314C64">
        <w:rPr>
          <w:rFonts w:eastAsia="Arial Unicode MS" w:cs="Arial Unicode MS"/>
          <w:color w:val="auto"/>
          <w:sz w:val="24"/>
          <w:szCs w:val="24"/>
        </w:rPr>
        <w:t xml:space="preserve"> </w:t>
      </w:r>
      <w:r w:rsidRPr="00314C64">
        <w:rPr>
          <w:rFonts w:eastAsia="Arial Unicode MS" w:cs="Arial Unicode MS"/>
          <w:color w:val="auto"/>
          <w:sz w:val="24"/>
          <w:szCs w:val="24"/>
        </w:rPr>
        <w:t>neatlikti pirkimo naudojantis centralizuotų pirkimų katalogu</w:t>
      </w:r>
      <w:r w:rsidR="00BF2B76" w:rsidRPr="00314C64">
        <w:rPr>
          <w:rFonts w:eastAsia="Arial Unicode MS" w:cs="Arial Unicode MS"/>
          <w:color w:val="auto"/>
          <w:sz w:val="24"/>
          <w:szCs w:val="24"/>
        </w:rPr>
        <w:t xml:space="preserve"> </w:t>
      </w:r>
      <w:r w:rsidRPr="00314C64">
        <w:rPr>
          <w:rFonts w:eastAsia="Arial Unicode MS" w:cs="Arial Unicode MS"/>
          <w:color w:val="auto"/>
          <w:sz w:val="24"/>
          <w:szCs w:val="24"/>
        </w:rPr>
        <w:t xml:space="preserve">argumentai: </w:t>
      </w:r>
      <w:r w:rsidR="00380E4D" w:rsidRPr="00314C64">
        <w:rPr>
          <w:rFonts w:eastAsia="Arial Unicode MS" w:cs="Arial Unicode MS"/>
          <w:color w:val="auto"/>
          <w:sz w:val="24"/>
          <w:szCs w:val="24"/>
        </w:rPr>
        <w:t>CPO</w:t>
      </w:r>
      <w:r w:rsidR="00BF2B76" w:rsidRPr="00314C64">
        <w:rPr>
          <w:rFonts w:eastAsia="Arial Unicode MS" w:cs="Arial Unicode MS"/>
          <w:color w:val="auto"/>
          <w:sz w:val="24"/>
          <w:szCs w:val="24"/>
        </w:rPr>
        <w:t xml:space="preserve"> LT</w:t>
      </w:r>
      <w:r w:rsidR="00380E4D" w:rsidRPr="00314C64">
        <w:rPr>
          <w:rFonts w:eastAsia="Arial Unicode MS" w:cs="Arial Unicode MS"/>
          <w:color w:val="auto"/>
          <w:sz w:val="24"/>
          <w:szCs w:val="24"/>
        </w:rPr>
        <w:t xml:space="preserve"> kataloge tokio pobūdž</w:t>
      </w:r>
      <w:r w:rsidR="00164D60" w:rsidRPr="00314C64">
        <w:rPr>
          <w:rFonts w:eastAsia="Arial Unicode MS" w:cs="Arial Unicode MS"/>
          <w:color w:val="auto"/>
          <w:sz w:val="24"/>
          <w:szCs w:val="24"/>
        </w:rPr>
        <w:t>io prekių</w:t>
      </w:r>
      <w:r w:rsidR="00380E4D" w:rsidRPr="00314C64">
        <w:rPr>
          <w:rFonts w:eastAsia="Arial Unicode MS" w:cs="Arial Unicode MS"/>
          <w:color w:val="auto"/>
          <w:sz w:val="24"/>
          <w:szCs w:val="24"/>
        </w:rPr>
        <w:t xml:space="preserve"> nėra.</w:t>
      </w:r>
    </w:p>
    <w:p w14:paraId="6957E468" w14:textId="0496C682" w:rsidR="00563B45" w:rsidRPr="00314C64" w:rsidRDefault="00000000" w:rsidP="006207E7">
      <w:pPr>
        <w:pStyle w:val="Heading"/>
        <w:spacing w:before="240" w:after="240"/>
        <w:jc w:val="center"/>
        <w:rPr>
          <w:color w:val="auto"/>
          <w:sz w:val="24"/>
          <w:szCs w:val="24"/>
          <w:lang w:val="lt-LT"/>
        </w:rPr>
      </w:pPr>
      <w:bookmarkStart w:id="4" w:name="_Toc168570736"/>
      <w:r w:rsidRPr="00314C64">
        <w:rPr>
          <w:color w:val="auto"/>
          <w:sz w:val="24"/>
          <w:szCs w:val="24"/>
          <w:lang w:val="lt-LT"/>
        </w:rPr>
        <w:t>3. TIEKĖJ</w:t>
      </w:r>
      <w:r w:rsidR="009A5402" w:rsidRPr="00314C64">
        <w:rPr>
          <w:color w:val="auto"/>
          <w:sz w:val="24"/>
          <w:szCs w:val="24"/>
          <w:lang w:val="lt-LT"/>
        </w:rPr>
        <w:t>Ų</w:t>
      </w:r>
      <w:r w:rsidRPr="00314C64">
        <w:rPr>
          <w:color w:val="auto"/>
          <w:sz w:val="24"/>
          <w:szCs w:val="24"/>
          <w:lang w:val="lt-LT"/>
        </w:rPr>
        <w:t xml:space="preserve"> PAŠALINIMO PAGRINDAI I</w:t>
      </w:r>
      <w:r w:rsidR="000E5A8E" w:rsidRPr="00314C64">
        <w:rPr>
          <w:color w:val="auto"/>
          <w:sz w:val="24"/>
          <w:szCs w:val="24"/>
          <w:lang w:val="lt-LT"/>
        </w:rPr>
        <w:t>r</w:t>
      </w:r>
      <w:r w:rsidRPr="00314C64">
        <w:rPr>
          <w:color w:val="auto"/>
          <w:sz w:val="24"/>
          <w:szCs w:val="24"/>
          <w:lang w:val="lt-LT"/>
        </w:rPr>
        <w:t xml:space="preserve"> </w:t>
      </w:r>
      <w:r w:rsidR="009A5402" w:rsidRPr="00314C64">
        <w:rPr>
          <w:color w:val="auto"/>
          <w:sz w:val="24"/>
          <w:szCs w:val="24"/>
          <w:lang w:val="lt-LT"/>
        </w:rPr>
        <w:t>K</w:t>
      </w:r>
      <w:r w:rsidRPr="00314C64">
        <w:rPr>
          <w:color w:val="auto"/>
          <w:sz w:val="24"/>
          <w:szCs w:val="24"/>
          <w:lang w:val="lt-LT"/>
        </w:rPr>
        <w:t>VALIFIKACIJ</w:t>
      </w:r>
      <w:bookmarkEnd w:id="4"/>
      <w:r w:rsidR="009A5402" w:rsidRPr="00314C64">
        <w:rPr>
          <w:color w:val="auto"/>
          <w:sz w:val="24"/>
          <w:szCs w:val="24"/>
          <w:lang w:val="lt-LT"/>
        </w:rPr>
        <w:t>OS REIKALAVIMAI</w:t>
      </w:r>
    </w:p>
    <w:p w14:paraId="4F5014E0" w14:textId="4025BFC1" w:rsidR="00012E61" w:rsidRPr="00314C64" w:rsidRDefault="00000000" w:rsidP="00503CED">
      <w:pPr>
        <w:pStyle w:val="Body2"/>
        <w:ind w:firstLine="720"/>
        <w:rPr>
          <w:color w:val="auto"/>
          <w:sz w:val="24"/>
          <w:szCs w:val="24"/>
        </w:rPr>
      </w:pPr>
      <w:r w:rsidRPr="00314C64">
        <w:rPr>
          <w:color w:val="auto"/>
          <w:sz w:val="24"/>
          <w:szCs w:val="24"/>
        </w:rPr>
        <w:t xml:space="preserve">3.1. </w:t>
      </w:r>
      <w:r w:rsidR="004F2440" w:rsidRPr="00314C64">
        <w:rPr>
          <w:b/>
          <w:bCs/>
          <w:color w:val="auto"/>
          <w:sz w:val="24"/>
          <w:szCs w:val="24"/>
        </w:rPr>
        <w:t xml:space="preserve">Perkančioji organizacija nenustato reikalavimų tiekėjų kvalifikacijai. </w:t>
      </w:r>
      <w:r w:rsidR="004F2440" w:rsidRPr="00314C64">
        <w:rPr>
          <w:color w:val="auto"/>
          <w:sz w:val="24"/>
          <w:szCs w:val="24"/>
        </w:rPr>
        <w:t xml:space="preserve">Tiekėjas privalo įsipareigoti, kad pirkimo sutartį vykdys tik tokią </w:t>
      </w:r>
      <w:r w:rsidR="00D726F6">
        <w:rPr>
          <w:color w:val="auto"/>
          <w:sz w:val="24"/>
          <w:szCs w:val="24"/>
        </w:rPr>
        <w:t>t</w:t>
      </w:r>
      <w:r w:rsidR="004F2440" w:rsidRPr="00314C64">
        <w:rPr>
          <w:color w:val="auto"/>
          <w:sz w:val="24"/>
          <w:szCs w:val="24"/>
        </w:rPr>
        <w:t>eisę turintys asmenys.</w:t>
      </w:r>
    </w:p>
    <w:p w14:paraId="421D2C75" w14:textId="4E3DA7B8" w:rsidR="009A5402" w:rsidRPr="00314C64" w:rsidRDefault="00012E61" w:rsidP="00503CED">
      <w:pPr>
        <w:pStyle w:val="Body2"/>
        <w:ind w:firstLine="720"/>
        <w:rPr>
          <w:color w:val="auto"/>
          <w:sz w:val="24"/>
          <w:szCs w:val="24"/>
        </w:rPr>
      </w:pPr>
      <w:r w:rsidRPr="00314C64">
        <w:rPr>
          <w:color w:val="auto"/>
          <w:sz w:val="24"/>
          <w:szCs w:val="24"/>
        </w:rPr>
        <w:t xml:space="preserve">Perkančioji organizacija </w:t>
      </w:r>
      <w:r w:rsidRPr="00314C64">
        <w:rPr>
          <w:b/>
          <w:bCs/>
          <w:color w:val="auto"/>
          <w:sz w:val="24"/>
          <w:szCs w:val="24"/>
        </w:rPr>
        <w:t>tiekėjo pašalinimo pagrindų nebuvimo patvirtinančių dokumentų reikalaus tik iš to tiekėjo, kurio pasiūlymas pagal vertinimo rezultatus galės būti pripažintas laimėjusiu (po pasiūlymų eilės nustatymo).</w:t>
      </w:r>
    </w:p>
    <w:p w14:paraId="4463CBA8" w14:textId="5A3FBF4A" w:rsidR="00563B45" w:rsidRPr="00B97336" w:rsidRDefault="004F2440" w:rsidP="00503CED">
      <w:pPr>
        <w:pStyle w:val="Body2"/>
        <w:ind w:firstLine="720"/>
        <w:rPr>
          <w:color w:val="auto"/>
          <w:sz w:val="24"/>
          <w:szCs w:val="24"/>
        </w:rPr>
      </w:pPr>
      <w:r>
        <w:rPr>
          <w:color w:val="auto"/>
          <w:sz w:val="24"/>
          <w:szCs w:val="24"/>
        </w:rPr>
        <w:t xml:space="preserve">3.2. Tiekėjai dalyvaujantys pirkime, su pasiūlymu turi </w:t>
      </w:r>
      <w:r w:rsidRPr="00B97336">
        <w:rPr>
          <w:color w:val="auto"/>
          <w:sz w:val="24"/>
          <w:szCs w:val="24"/>
        </w:rPr>
        <w:t xml:space="preserve">pateikti užpildytą pirkimo sąlygų </w:t>
      </w:r>
      <w:r w:rsidR="00161B4A">
        <w:rPr>
          <w:color w:val="auto"/>
          <w:sz w:val="24"/>
          <w:szCs w:val="24"/>
        </w:rPr>
        <w:t>3</w:t>
      </w:r>
      <w:r w:rsidR="00E916E3">
        <w:rPr>
          <w:color w:val="auto"/>
          <w:sz w:val="24"/>
          <w:szCs w:val="24"/>
        </w:rPr>
        <w:t xml:space="preserve"> </w:t>
      </w:r>
      <w:r w:rsidRPr="00B97336">
        <w:rPr>
          <w:color w:val="auto"/>
          <w:sz w:val="24"/>
          <w:szCs w:val="24"/>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3.1.3. Perkančioji organizacija netikrina subtiekėjų ar ūkio subjektų, kurių pajėgumais tiekėjas nesiremia, pašalinimo pagrindų.</w:t>
      </w:r>
    </w:p>
    <w:p w14:paraId="71DD18DC" w14:textId="542185DE" w:rsidR="00563B45" w:rsidRPr="00350C02" w:rsidRDefault="00000000" w:rsidP="00503CED">
      <w:pPr>
        <w:pStyle w:val="Body2"/>
        <w:ind w:firstLine="720"/>
        <w:rPr>
          <w:color w:val="auto"/>
          <w:sz w:val="24"/>
          <w:szCs w:val="24"/>
        </w:rPr>
      </w:pPr>
      <w:r w:rsidRPr="00350C02">
        <w:rPr>
          <w:rFonts w:eastAsia="Arial Unicode MS" w:cs="Arial Unicode MS"/>
          <w:color w:val="auto"/>
          <w:sz w:val="24"/>
          <w:szCs w:val="24"/>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6FA71990" w:rsidR="00563B45" w:rsidRPr="00350C02" w:rsidRDefault="00000000" w:rsidP="00503CED">
      <w:pPr>
        <w:pStyle w:val="Body2"/>
        <w:ind w:firstLine="720"/>
        <w:rPr>
          <w:color w:val="auto"/>
          <w:sz w:val="24"/>
          <w:szCs w:val="24"/>
        </w:rPr>
      </w:pPr>
      <w:r w:rsidRPr="00350C02">
        <w:rPr>
          <w:rFonts w:eastAsia="Arial Unicode MS" w:cs="Arial Unicode MS"/>
          <w:color w:val="auto"/>
          <w:sz w:val="24"/>
          <w:szCs w:val="24"/>
        </w:rPr>
        <w:t>3.1.5. Jei tiekėjas, perkančiosios organizacijos prašymu, negalės pateikti kurių nors pašalinimo pagrindų nebuvimą pagrindžiančių dokumentų reikalaujamų pirkimo sąlygų</w:t>
      </w:r>
      <w:r w:rsidR="008626EF" w:rsidRPr="00350C02">
        <w:rPr>
          <w:rFonts w:eastAsia="Arial Unicode MS" w:cs="Arial Unicode MS"/>
          <w:color w:val="auto"/>
          <w:sz w:val="24"/>
          <w:szCs w:val="24"/>
        </w:rPr>
        <w:t xml:space="preserve"> </w:t>
      </w:r>
      <w:r w:rsidR="00161B4A">
        <w:rPr>
          <w:rFonts w:eastAsia="Arial Unicode MS" w:cs="Arial Unicode MS"/>
          <w:color w:val="auto"/>
          <w:sz w:val="24"/>
          <w:szCs w:val="24"/>
        </w:rPr>
        <w:t>4</w:t>
      </w:r>
      <w:r w:rsidRPr="00350C02">
        <w:rPr>
          <w:rFonts w:eastAsia="Arial Unicode MS" w:cs="Arial Unicode MS"/>
          <w:color w:val="auto"/>
          <w:sz w:val="24"/>
          <w:szCs w:val="24"/>
        </w:rPr>
        <w:t xml:space="preserve"> priede </w:t>
      </w:r>
      <w:r w:rsidRPr="00350C02">
        <w:rPr>
          <w:rFonts w:eastAsia="Arial Unicode MS" w:cs="Arial Unicode MS"/>
          <w:color w:val="auto"/>
          <w:sz w:val="24"/>
          <w:szCs w:val="24"/>
        </w:rPr>
        <w:lastRenderedPageBreak/>
        <w:t>„Pašalinimo pagrindai</w:t>
      </w:r>
      <w:r w:rsidRPr="00350C02">
        <w:rPr>
          <w:rFonts w:eastAsia="Arial Unicode MS" w:cs="Arial Unicode MS"/>
          <w:color w:val="auto"/>
          <w:sz w:val="24"/>
          <w:szCs w:val="24"/>
          <w:rtl/>
        </w:rPr>
        <w:t>“</w:t>
      </w:r>
      <w:r w:rsidRPr="00350C02">
        <w:rPr>
          <w:rFonts w:eastAsia="Arial Unicode MS" w:cs="Arial Unicode MS"/>
          <w:color w:val="auto"/>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10524226" w:rsidR="00563B45" w:rsidRPr="00B97336" w:rsidRDefault="00000000" w:rsidP="00503CED">
      <w:pPr>
        <w:pStyle w:val="Body2"/>
        <w:ind w:firstLine="720"/>
        <w:rPr>
          <w:color w:val="auto"/>
          <w:sz w:val="24"/>
          <w:szCs w:val="24"/>
        </w:rPr>
      </w:pPr>
      <w:r w:rsidRPr="00350C02">
        <w:rPr>
          <w:rFonts w:eastAsia="Arial Unicode MS" w:cs="Arial Unicode MS"/>
          <w:color w:val="auto"/>
          <w:sz w:val="24"/>
          <w:szCs w:val="24"/>
        </w:rPr>
        <w:t>3.1.6. Pasiūlymų vertinimo metu perkančioji organizacija turi teisę reikalauti, kad tiekėjas</w:t>
      </w:r>
      <w:r w:rsidRPr="00B97336">
        <w:rPr>
          <w:rFonts w:eastAsia="Arial Unicode MS" w:cs="Arial Unicode MS"/>
          <w:color w:val="auto"/>
          <w:sz w:val="24"/>
          <w:szCs w:val="24"/>
        </w:rPr>
        <w:t xml:space="preserve"> pateiktų legalizuotus </w:t>
      </w:r>
      <w:r w:rsidRPr="00B97336">
        <w:rPr>
          <w:rFonts w:eastAsia="Arial Unicode MS" w:cs="Arial Unicode MS"/>
          <w:i/>
          <w:iCs/>
          <w:color w:val="auto"/>
          <w:sz w:val="24"/>
          <w:szCs w:val="24"/>
        </w:rPr>
        <w:t>Apostille</w:t>
      </w:r>
      <w:r w:rsidRPr="00B97336">
        <w:rPr>
          <w:rFonts w:eastAsia="Arial Unicode MS" w:cs="Arial Unicode MS"/>
          <w:color w:val="auto"/>
          <w:sz w:val="24"/>
          <w:szCs w:val="24"/>
        </w:rPr>
        <w:t xml:space="preserve"> pirkimo sąlygų priede „Pašalinimo pagrindai</w:t>
      </w:r>
      <w:r w:rsidRPr="00B97336">
        <w:rPr>
          <w:rFonts w:eastAsia="Arial Unicode MS" w:cs="Arial Unicode MS"/>
          <w:color w:val="auto"/>
          <w:sz w:val="24"/>
          <w:szCs w:val="24"/>
          <w:rtl/>
        </w:rPr>
        <w:t>“</w:t>
      </w:r>
      <w:r w:rsidRPr="00B97336">
        <w:rPr>
          <w:rFonts w:eastAsia="Arial Unicode MS" w:cs="Arial Unicode MS"/>
          <w:color w:val="auto"/>
          <w:sz w:val="24"/>
          <w:szCs w:val="24"/>
        </w:rPr>
        <w:t xml:space="preserve"> nurodytus dokumentus, jei dokumentai išduoti užsienio valstybėje. Legalizavimas atliekamas, vadovaujantis Dokumentų legalizavimo ir tvirtinimo pažyma (</w:t>
      </w:r>
      <w:r w:rsidRPr="00B97336">
        <w:rPr>
          <w:rFonts w:eastAsia="Arial Unicode MS" w:cs="Arial Unicode MS"/>
          <w:i/>
          <w:iCs/>
          <w:color w:val="auto"/>
          <w:sz w:val="24"/>
          <w:szCs w:val="24"/>
        </w:rPr>
        <w:t>Apostille</w:t>
      </w:r>
      <w:r w:rsidRPr="00B97336">
        <w:rPr>
          <w:rFonts w:eastAsia="Arial Unicode MS" w:cs="Arial Unicode MS"/>
          <w:color w:val="auto"/>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7336">
        <w:rPr>
          <w:rFonts w:eastAsia="Arial Unicode MS" w:cs="Arial Unicode MS"/>
          <w:i/>
          <w:iCs/>
          <w:color w:val="auto"/>
          <w:sz w:val="24"/>
          <w:szCs w:val="24"/>
        </w:rPr>
        <w:t>Apostille</w:t>
      </w:r>
      <w:r w:rsidRPr="00B97336">
        <w:rPr>
          <w:rFonts w:eastAsia="Arial Unicode MS" w:cs="Arial Unicode MS"/>
          <w:color w:val="auto"/>
          <w:sz w:val="24"/>
          <w:szCs w:val="24"/>
        </w:rPr>
        <w:t>).</w:t>
      </w:r>
    </w:p>
    <w:p w14:paraId="5463D34B" w14:textId="57C25705" w:rsidR="00563B45" w:rsidRPr="00B97336" w:rsidRDefault="00000000" w:rsidP="00503CED">
      <w:pPr>
        <w:pStyle w:val="Body2"/>
        <w:ind w:firstLine="720"/>
        <w:rPr>
          <w:color w:val="auto"/>
          <w:sz w:val="24"/>
          <w:szCs w:val="24"/>
        </w:rPr>
      </w:pPr>
      <w:r w:rsidRPr="00B97336">
        <w:rPr>
          <w:color w:val="auto"/>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w:t>
      </w:r>
      <w:r w:rsidR="008626EF">
        <w:rPr>
          <w:color w:val="auto"/>
          <w:sz w:val="24"/>
          <w:szCs w:val="24"/>
        </w:rPr>
        <w:t>o</w:t>
      </w:r>
      <w:r w:rsidRPr="00B97336">
        <w:rPr>
          <w:color w:val="auto"/>
          <w:sz w:val="24"/>
          <w:szCs w:val="24"/>
        </w:rPr>
        <w:t>j</w:t>
      </w:r>
      <w:r w:rsidR="008626EF">
        <w:rPr>
          <w:color w:val="auto"/>
          <w:sz w:val="24"/>
          <w:szCs w:val="24"/>
        </w:rPr>
        <w:t>o</w:t>
      </w:r>
      <w:r w:rsidRPr="00B97336">
        <w:rPr>
          <w:color w:val="auto"/>
          <w:sz w:val="24"/>
          <w:szCs w:val="24"/>
        </w:rPr>
        <w:t xml:space="preserve">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p>
    <w:p w14:paraId="2B03F2CA" w14:textId="0C3AABD4"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3.5. Tiekėjo pasiūlymas atmetamas, jeigu apie nustatytų reikalavimų atitikimą jis pateikė melagingą informaciją, kurią perkančioji organizacija gali įrodyti bet kokiomis teisėtomis priemonėmis.</w:t>
      </w:r>
    </w:p>
    <w:p w14:paraId="20D59795" w14:textId="77777777" w:rsidR="00563B45" w:rsidRPr="00B97336" w:rsidRDefault="00000000" w:rsidP="00142DBE">
      <w:pPr>
        <w:pStyle w:val="Heading"/>
        <w:spacing w:before="120" w:after="240"/>
        <w:rPr>
          <w:color w:val="auto"/>
          <w:sz w:val="24"/>
          <w:szCs w:val="24"/>
          <w:lang w:val="lt-LT"/>
        </w:rPr>
      </w:pPr>
      <w:r w:rsidRPr="00B97336">
        <w:rPr>
          <w:color w:val="auto"/>
          <w:sz w:val="24"/>
          <w:szCs w:val="24"/>
          <w:lang w:val="lt-LT"/>
        </w:rPr>
        <w:tab/>
      </w:r>
      <w:bookmarkStart w:id="5" w:name="_Toc168570737"/>
      <w:r w:rsidRPr="00B97336">
        <w:rPr>
          <w:color w:val="auto"/>
          <w:sz w:val="24"/>
          <w:szCs w:val="24"/>
          <w:lang w:val="lt-LT"/>
        </w:rPr>
        <w:t>4. ŪKIO SUBJEKTŲ GRUPĖS DALYVAVIMAS</w:t>
      </w:r>
      <w:bookmarkEnd w:id="5"/>
    </w:p>
    <w:p w14:paraId="4F8592E5" w14:textId="680408CA"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9EC38A6" w14:textId="77777777" w:rsidR="00563B45" w:rsidRPr="00B97336" w:rsidRDefault="00000000" w:rsidP="00142DBE">
      <w:pPr>
        <w:pStyle w:val="Heading"/>
        <w:spacing w:before="120" w:after="240"/>
        <w:rPr>
          <w:color w:val="auto"/>
          <w:sz w:val="24"/>
          <w:szCs w:val="24"/>
          <w:lang w:val="lt-LT"/>
        </w:rPr>
      </w:pPr>
      <w:r w:rsidRPr="00B97336">
        <w:rPr>
          <w:color w:val="auto"/>
          <w:sz w:val="24"/>
          <w:szCs w:val="24"/>
          <w:lang w:val="lt-LT"/>
        </w:rPr>
        <w:tab/>
      </w:r>
      <w:bookmarkStart w:id="6" w:name="_Toc168570738"/>
      <w:r w:rsidRPr="00B97336">
        <w:rPr>
          <w:color w:val="auto"/>
          <w:sz w:val="24"/>
          <w:szCs w:val="24"/>
          <w:lang w:val="lt-LT"/>
        </w:rPr>
        <w:t>5. PASIŪLYMŲ RENGIMAS, PATEIKIMAS, KEITIMAS</w:t>
      </w:r>
      <w:bookmarkEnd w:id="6"/>
    </w:p>
    <w:p w14:paraId="5AE213B7" w14:textId="2E276344"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w:t>
      </w:r>
      <w:r w:rsidRPr="00B97336">
        <w:rPr>
          <w:rFonts w:eastAsia="Arial Unicode MS" w:cs="Arial Unicode MS"/>
          <w:color w:val="auto"/>
          <w:sz w:val="24"/>
          <w:szCs w:val="24"/>
        </w:rPr>
        <w:lastRenderedPageBreak/>
        <w:t>subtiekėju, išskyrus tuos atvejus, kai turima pagrįstų įrodymų, kad toks ūkio subjektų elgesys turėtų būti kvalifikuojamas kaip draudžiamas susitarimas.</w:t>
      </w:r>
    </w:p>
    <w:p w14:paraId="2E1B2887" w14:textId="3818036B"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5.2. Tiekėjas negali pateikti alternatyvių pasiūlymų. Tiekėjui pateikus alternatyvų pasiūlymą, jo pasiūlymas ir alternatyvus pasiūlymas (alternatyvūs pasiūlymai) bus atmesti.</w:t>
      </w:r>
    </w:p>
    <w:p w14:paraId="62EE7CBC" w14:textId="630C546C"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CE3454" w:rsidRPr="00B97336">
          <w:rPr>
            <w:rStyle w:val="Hipersaitas"/>
            <w:rFonts w:eastAsia="Arial Unicode MS" w:cs="Arial Unicode MS"/>
            <w:sz w:val="24"/>
            <w:szCs w:val="24"/>
          </w:rPr>
          <w:t>https://viesiejipirkimai.lt</w:t>
        </w:r>
      </w:hyperlink>
      <w:r w:rsidRPr="00B97336">
        <w:rPr>
          <w:rFonts w:eastAsia="Arial Unicode MS" w:cs="Arial Unicode MS"/>
          <w:color w:val="auto"/>
          <w:sz w:val="24"/>
          <w:szCs w:val="24"/>
        </w:rPr>
        <w:t>). Pateikiami dokumentai ar skaitmeninės dokumentų kopijos turi būti prieinami naudojant nediskriminuojančius, visuotinai prieinamus duomenų failų formatus (pvz., pdf, jpg, xlsx, docx ir kt.).</w:t>
      </w:r>
    </w:p>
    <w:p w14:paraId="72343340" w14:textId="173DAACB"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B97336" w:rsidRDefault="00000000" w:rsidP="00832B69">
      <w:pPr>
        <w:pStyle w:val="Body2"/>
        <w:ind w:firstLine="720"/>
        <w:rPr>
          <w:b/>
          <w:bCs/>
          <w:color w:val="auto"/>
          <w:sz w:val="24"/>
          <w:szCs w:val="24"/>
        </w:rPr>
      </w:pPr>
      <w:r w:rsidRPr="00B97336">
        <w:rPr>
          <w:rFonts w:eastAsia="Arial Unicode MS" w:cs="Arial Unicode MS"/>
          <w:color w:val="auto"/>
          <w:sz w:val="24"/>
          <w:szCs w:val="24"/>
        </w:rPr>
        <w:t xml:space="preserve">5.5. </w:t>
      </w:r>
      <w:r w:rsidRPr="00B97336">
        <w:rPr>
          <w:rFonts w:eastAsia="Arial Unicode MS" w:cs="Arial Unicode MS"/>
          <w:b/>
          <w:bCs/>
          <w:color w:val="auto"/>
          <w:sz w:val="24"/>
          <w:szCs w:val="24"/>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5.6. </w:t>
      </w:r>
      <w:r w:rsidRPr="00C917E6">
        <w:rPr>
          <w:rFonts w:eastAsia="Arial Unicode MS" w:cs="Arial Unicode MS"/>
          <w:color w:val="auto"/>
          <w:sz w:val="24"/>
          <w:szCs w:val="24"/>
        </w:rPr>
        <w:t>Tiekėjo pasiūlymas bei kita korespondencija pateikiami lietuvių kalba.</w:t>
      </w:r>
      <w:r w:rsidRPr="00B97336">
        <w:rPr>
          <w:rFonts w:eastAsia="Arial Unicode MS" w:cs="Arial Unicode MS"/>
          <w:color w:val="auto"/>
          <w:sz w:val="24"/>
          <w:szCs w:val="24"/>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5.7. Pasiūlymas turi galioti ne trumpiau nei </w:t>
      </w:r>
      <w:r w:rsidR="00CE3454" w:rsidRPr="00B97336">
        <w:rPr>
          <w:rFonts w:eastAsia="Arial Unicode MS" w:cs="Arial Unicode MS"/>
          <w:color w:val="auto"/>
          <w:sz w:val="24"/>
          <w:szCs w:val="24"/>
        </w:rPr>
        <w:t>90 dienų</w:t>
      </w:r>
      <w:r w:rsidRPr="00B97336">
        <w:rPr>
          <w:rFonts w:eastAsia="Arial Unicode MS" w:cs="Arial Unicode MS"/>
          <w:color w:val="auto"/>
          <w:sz w:val="24"/>
          <w:szCs w:val="24"/>
        </w:rPr>
        <w:t>, nuo konkurso pasiūlymų pateikimo termino pabaigos. Jeigu pasiūlyme nenurodytas jo galiojimo laikas, laikoma, kad pasiūlymas galioja tiek, kiek nustatyta pirkimo dokumentuose.</w:t>
      </w:r>
    </w:p>
    <w:p w14:paraId="763274AF" w14:textId="112DD6D0"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5.8. Pasiūlyme nurodom</w:t>
      </w:r>
      <w:r w:rsidR="00142F6C" w:rsidRPr="00B97336">
        <w:rPr>
          <w:rFonts w:eastAsia="Arial Unicode MS" w:cs="Arial Unicode MS"/>
          <w:color w:val="auto"/>
          <w:sz w:val="24"/>
          <w:szCs w:val="24"/>
        </w:rPr>
        <w:t>a</w:t>
      </w:r>
      <w:r w:rsidRPr="00B97336">
        <w:rPr>
          <w:rFonts w:eastAsia="Arial Unicode MS" w:cs="Arial Unicode MS"/>
          <w:color w:val="auto"/>
          <w:sz w:val="24"/>
          <w:szCs w:val="24"/>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08B36220" w14:textId="1373E5AA"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F0064" w:rsidRDefault="00000000" w:rsidP="00832B69">
      <w:pPr>
        <w:pStyle w:val="Body2"/>
        <w:ind w:firstLine="720"/>
        <w:rPr>
          <w:color w:val="auto"/>
          <w:sz w:val="24"/>
          <w:szCs w:val="24"/>
        </w:rPr>
      </w:pPr>
      <w:r w:rsidRPr="00DF0064">
        <w:rPr>
          <w:color w:val="auto"/>
          <w:sz w:val="24"/>
          <w:szCs w:val="24"/>
        </w:rPr>
        <w:t>5.10. Pasiūlymas turi būti pateikiamas CVP IS priemonėmis, kurį turi sudaryti</w:t>
      </w:r>
      <w:r w:rsidR="00D34A2F" w:rsidRPr="00DF0064">
        <w:rPr>
          <w:color w:val="auto"/>
          <w:sz w:val="24"/>
          <w:szCs w:val="24"/>
        </w:rPr>
        <w:t>:</w:t>
      </w:r>
    </w:p>
    <w:p w14:paraId="274EF64F" w14:textId="0BB75AEC" w:rsidR="00563B45" w:rsidRDefault="00D34A2F" w:rsidP="00832B69">
      <w:pPr>
        <w:pStyle w:val="Body2"/>
        <w:ind w:firstLine="720"/>
        <w:rPr>
          <w:color w:val="auto"/>
          <w:sz w:val="24"/>
          <w:szCs w:val="24"/>
        </w:rPr>
      </w:pPr>
      <w:r w:rsidRPr="00DF0064">
        <w:rPr>
          <w:color w:val="auto"/>
          <w:sz w:val="24"/>
          <w:szCs w:val="24"/>
        </w:rPr>
        <w:t>5.10.1.</w:t>
      </w:r>
      <w:r w:rsidR="00237464">
        <w:rPr>
          <w:color w:val="auto"/>
          <w:sz w:val="24"/>
          <w:szCs w:val="24"/>
        </w:rPr>
        <w:t xml:space="preserve"> </w:t>
      </w:r>
      <w:r w:rsidR="00237464" w:rsidRPr="00A00B10">
        <w:rPr>
          <w:b/>
          <w:bCs/>
          <w:color w:val="auto"/>
          <w:sz w:val="24"/>
          <w:szCs w:val="24"/>
        </w:rPr>
        <w:t xml:space="preserve">tiekėjo užpildytas </w:t>
      </w:r>
      <w:r w:rsidRPr="00A00B10">
        <w:rPr>
          <w:b/>
          <w:bCs/>
          <w:color w:val="auto"/>
          <w:sz w:val="24"/>
          <w:szCs w:val="24"/>
        </w:rPr>
        <w:t>ir pasirašyta</w:t>
      </w:r>
      <w:r w:rsidR="00237464" w:rsidRPr="00A00B10">
        <w:rPr>
          <w:b/>
          <w:bCs/>
          <w:color w:val="auto"/>
          <w:sz w:val="24"/>
          <w:szCs w:val="24"/>
        </w:rPr>
        <w:t>s</w:t>
      </w:r>
      <w:r w:rsidRPr="00A00B10">
        <w:rPr>
          <w:b/>
          <w:bCs/>
          <w:color w:val="auto"/>
          <w:sz w:val="24"/>
          <w:szCs w:val="24"/>
        </w:rPr>
        <w:t xml:space="preserve"> pasiūlym</w:t>
      </w:r>
      <w:r w:rsidR="00237464" w:rsidRPr="00A00B10">
        <w:rPr>
          <w:b/>
          <w:bCs/>
          <w:color w:val="auto"/>
          <w:sz w:val="24"/>
          <w:szCs w:val="24"/>
        </w:rPr>
        <w:t>as</w:t>
      </w:r>
      <w:r w:rsidR="00237464">
        <w:rPr>
          <w:color w:val="auto"/>
          <w:sz w:val="24"/>
          <w:szCs w:val="24"/>
        </w:rPr>
        <w:t xml:space="preserve">, parengtas pagal </w:t>
      </w:r>
      <w:r w:rsidRPr="00DF0064">
        <w:rPr>
          <w:color w:val="auto"/>
          <w:sz w:val="24"/>
          <w:szCs w:val="24"/>
        </w:rPr>
        <w:t xml:space="preserve">šių pirkimo sąlygų </w:t>
      </w:r>
      <w:r w:rsidR="00E8447D" w:rsidRPr="00DF0064">
        <w:rPr>
          <w:color w:val="auto"/>
          <w:sz w:val="24"/>
          <w:szCs w:val="24"/>
        </w:rPr>
        <w:t>1</w:t>
      </w:r>
      <w:r w:rsidRPr="00DF0064">
        <w:rPr>
          <w:color w:val="auto"/>
          <w:sz w:val="24"/>
          <w:szCs w:val="24"/>
        </w:rPr>
        <w:t xml:space="preserve"> priedą </w:t>
      </w:r>
      <w:r w:rsidR="0063752E">
        <w:rPr>
          <w:color w:val="auto"/>
          <w:sz w:val="24"/>
          <w:szCs w:val="24"/>
        </w:rPr>
        <w:t xml:space="preserve">„Pasiūlymo forma“ ir jame nurodyti kiti, būtini dokumentai (jų kopijos) </w:t>
      </w:r>
      <w:r w:rsidRPr="00DF0064">
        <w:rPr>
          <w:color w:val="auto"/>
          <w:sz w:val="24"/>
          <w:szCs w:val="24"/>
        </w:rPr>
        <w:t>(dokumentas pateikiamas elektroninėje formoje);</w:t>
      </w:r>
    </w:p>
    <w:p w14:paraId="74BA80F2" w14:textId="03D114B3" w:rsidR="00A00B10" w:rsidRPr="00DF0064" w:rsidRDefault="00A00B10" w:rsidP="00832B69">
      <w:pPr>
        <w:pStyle w:val="Body2"/>
        <w:ind w:firstLine="720"/>
        <w:rPr>
          <w:color w:val="auto"/>
          <w:sz w:val="24"/>
          <w:szCs w:val="24"/>
        </w:rPr>
      </w:pPr>
      <w:r>
        <w:rPr>
          <w:color w:val="auto"/>
          <w:sz w:val="24"/>
          <w:szCs w:val="24"/>
        </w:rPr>
        <w:t xml:space="preserve">5.10.2. </w:t>
      </w:r>
      <w:r w:rsidRPr="00DE65BA">
        <w:rPr>
          <w:b/>
          <w:bCs/>
          <w:color w:val="auto"/>
          <w:sz w:val="24"/>
          <w:szCs w:val="24"/>
        </w:rPr>
        <w:t>užpildytas ir pasirašytas</w:t>
      </w:r>
      <w:r w:rsidRPr="00DF0064">
        <w:rPr>
          <w:color w:val="auto"/>
          <w:sz w:val="24"/>
          <w:szCs w:val="24"/>
        </w:rPr>
        <w:t xml:space="preserve"> Europos bendrasis viešųjų pirkimų dokumentas (EBVPD) parengtas pagal šių pirkimo sąlygų </w:t>
      </w:r>
      <w:r w:rsidR="00A534D6">
        <w:rPr>
          <w:color w:val="auto"/>
          <w:sz w:val="24"/>
          <w:szCs w:val="24"/>
        </w:rPr>
        <w:t>3</w:t>
      </w:r>
      <w:r w:rsidRPr="00DF0064">
        <w:rPr>
          <w:color w:val="auto"/>
          <w:sz w:val="24"/>
          <w:szCs w:val="24"/>
        </w:rPr>
        <w:t xml:space="preserve"> priede pateiktą formą (pateikiama skaitmeninė dokumento kopija);</w:t>
      </w:r>
    </w:p>
    <w:p w14:paraId="3C516542" w14:textId="6B2805D1" w:rsidR="00D34A2F" w:rsidRPr="00DF0064" w:rsidRDefault="00D34A2F" w:rsidP="00832B69">
      <w:pPr>
        <w:pStyle w:val="Body2"/>
        <w:ind w:firstLine="720"/>
        <w:rPr>
          <w:color w:val="auto"/>
          <w:sz w:val="24"/>
          <w:szCs w:val="24"/>
        </w:rPr>
      </w:pPr>
      <w:r w:rsidRPr="00DF0064">
        <w:rPr>
          <w:color w:val="auto"/>
          <w:sz w:val="24"/>
          <w:szCs w:val="24"/>
        </w:rPr>
        <w:t>5.10.</w:t>
      </w:r>
      <w:r w:rsidR="00DE65BA">
        <w:rPr>
          <w:color w:val="auto"/>
          <w:sz w:val="24"/>
          <w:szCs w:val="24"/>
        </w:rPr>
        <w:t>3</w:t>
      </w:r>
      <w:r w:rsidRPr="00DF0064">
        <w:rPr>
          <w:color w:val="auto"/>
          <w:sz w:val="24"/>
          <w:szCs w:val="24"/>
        </w:rPr>
        <w:t xml:space="preserve">. </w:t>
      </w:r>
      <w:r w:rsidRPr="00A00B10">
        <w:rPr>
          <w:b/>
          <w:bCs/>
          <w:color w:val="auto"/>
          <w:sz w:val="24"/>
          <w:szCs w:val="24"/>
        </w:rPr>
        <w:t>užpildy</w:t>
      </w:r>
      <w:r w:rsidR="003B7247">
        <w:rPr>
          <w:b/>
          <w:bCs/>
          <w:color w:val="auto"/>
          <w:sz w:val="24"/>
          <w:szCs w:val="24"/>
        </w:rPr>
        <w:t>ta</w:t>
      </w:r>
      <w:r w:rsidR="003D4F35">
        <w:rPr>
          <w:b/>
          <w:bCs/>
          <w:color w:val="auto"/>
          <w:sz w:val="24"/>
          <w:szCs w:val="24"/>
        </w:rPr>
        <w:t>s</w:t>
      </w:r>
      <w:r w:rsidRPr="00A00B10">
        <w:rPr>
          <w:b/>
          <w:bCs/>
          <w:color w:val="auto"/>
          <w:sz w:val="24"/>
          <w:szCs w:val="24"/>
        </w:rPr>
        <w:t xml:space="preserve"> ir pasirašyta</w:t>
      </w:r>
      <w:r w:rsidR="0063752E">
        <w:rPr>
          <w:color w:val="auto"/>
          <w:sz w:val="24"/>
          <w:szCs w:val="24"/>
        </w:rPr>
        <w:t xml:space="preserve"> pirkimo sąlygų </w:t>
      </w:r>
      <w:r w:rsidR="0063752E" w:rsidRPr="003D4F35">
        <w:rPr>
          <w:b/>
          <w:bCs/>
          <w:color w:val="auto"/>
          <w:sz w:val="24"/>
          <w:szCs w:val="24"/>
        </w:rPr>
        <w:t>2 priedo</w:t>
      </w:r>
      <w:r w:rsidR="0063752E">
        <w:rPr>
          <w:color w:val="auto"/>
          <w:sz w:val="24"/>
          <w:szCs w:val="24"/>
        </w:rPr>
        <w:t xml:space="preserve"> </w:t>
      </w:r>
      <w:r w:rsidR="00720890" w:rsidRPr="00720890">
        <w:rPr>
          <w:b/>
          <w:bCs/>
          <w:color w:val="auto"/>
          <w:sz w:val="24"/>
          <w:szCs w:val="24"/>
        </w:rPr>
        <w:t xml:space="preserve">tęsinys </w:t>
      </w:r>
      <w:r w:rsidR="00A00B10">
        <w:rPr>
          <w:color w:val="auto"/>
          <w:sz w:val="24"/>
          <w:szCs w:val="24"/>
        </w:rPr>
        <w:t xml:space="preserve">(dokumentas </w:t>
      </w:r>
      <w:r w:rsidRPr="00DF0064">
        <w:rPr>
          <w:color w:val="auto"/>
          <w:sz w:val="24"/>
          <w:szCs w:val="24"/>
        </w:rPr>
        <w:t>pateikiamas elektroninėje formoje);</w:t>
      </w:r>
    </w:p>
    <w:p w14:paraId="755EBAE9" w14:textId="77E41882" w:rsidR="00D34A2F" w:rsidRPr="00C917E6" w:rsidRDefault="00D34A2F" w:rsidP="00832B69">
      <w:pPr>
        <w:pStyle w:val="Body2"/>
        <w:ind w:firstLine="720"/>
        <w:rPr>
          <w:b/>
          <w:bCs/>
          <w:color w:val="auto"/>
          <w:sz w:val="24"/>
          <w:szCs w:val="24"/>
        </w:rPr>
      </w:pPr>
      <w:r w:rsidRPr="00DF0064">
        <w:rPr>
          <w:color w:val="auto"/>
          <w:sz w:val="24"/>
          <w:szCs w:val="24"/>
        </w:rPr>
        <w:t>5.10.</w:t>
      </w:r>
      <w:r w:rsidR="00DE65BA">
        <w:rPr>
          <w:color w:val="auto"/>
          <w:sz w:val="24"/>
          <w:szCs w:val="24"/>
        </w:rPr>
        <w:t>4</w:t>
      </w:r>
      <w:r w:rsidRPr="00DF0064">
        <w:rPr>
          <w:color w:val="auto"/>
          <w:sz w:val="24"/>
          <w:szCs w:val="24"/>
        </w:rPr>
        <w:t xml:space="preserve">. </w:t>
      </w:r>
      <w:r w:rsidR="00DE65BA" w:rsidRPr="00C917E6">
        <w:rPr>
          <w:b/>
          <w:bCs/>
          <w:color w:val="auto"/>
          <w:sz w:val="24"/>
          <w:szCs w:val="24"/>
        </w:rPr>
        <w:t>prekių gamintojo dokumentai lietuvių kalba (arba su ver</w:t>
      </w:r>
      <w:r w:rsidR="006207E7">
        <w:rPr>
          <w:b/>
          <w:bCs/>
          <w:color w:val="auto"/>
          <w:sz w:val="24"/>
          <w:szCs w:val="24"/>
        </w:rPr>
        <w:t>t</w:t>
      </w:r>
      <w:r w:rsidR="00DE65BA" w:rsidRPr="00C917E6">
        <w:rPr>
          <w:b/>
          <w:bCs/>
          <w:color w:val="auto"/>
          <w:sz w:val="24"/>
          <w:szCs w:val="24"/>
        </w:rPr>
        <w:t>imu į liet</w:t>
      </w:r>
      <w:r w:rsidR="006207E7">
        <w:rPr>
          <w:b/>
          <w:bCs/>
          <w:color w:val="auto"/>
          <w:sz w:val="24"/>
          <w:szCs w:val="24"/>
        </w:rPr>
        <w:t>u</w:t>
      </w:r>
      <w:r w:rsidR="00DE65BA" w:rsidRPr="00C917E6">
        <w:rPr>
          <w:b/>
          <w:bCs/>
          <w:color w:val="auto"/>
          <w:sz w:val="24"/>
          <w:szCs w:val="24"/>
        </w:rPr>
        <w:t xml:space="preserve">vių kalbą), kurie pagrindžia, kad siūlomos prekės (švieslentės) atitinka </w:t>
      </w:r>
      <w:r w:rsidR="00C917E6" w:rsidRPr="00C917E6">
        <w:rPr>
          <w:b/>
          <w:bCs/>
          <w:color w:val="auto"/>
          <w:sz w:val="24"/>
          <w:szCs w:val="24"/>
        </w:rPr>
        <w:t xml:space="preserve">pirkimo sąlygų </w:t>
      </w:r>
      <w:r w:rsidR="00217A80">
        <w:rPr>
          <w:color w:val="auto"/>
          <w:sz w:val="24"/>
          <w:szCs w:val="24"/>
        </w:rPr>
        <w:t>t</w:t>
      </w:r>
      <w:r w:rsidR="00C917E6">
        <w:rPr>
          <w:color w:val="auto"/>
          <w:sz w:val="24"/>
          <w:szCs w:val="24"/>
        </w:rPr>
        <w:t>echninė specifikacij</w:t>
      </w:r>
      <w:r w:rsidR="00217A80">
        <w:rPr>
          <w:color w:val="auto"/>
          <w:sz w:val="24"/>
          <w:szCs w:val="24"/>
        </w:rPr>
        <w:t>os</w:t>
      </w:r>
      <w:r w:rsidR="00C917E6">
        <w:rPr>
          <w:color w:val="auto"/>
          <w:sz w:val="24"/>
          <w:szCs w:val="24"/>
        </w:rPr>
        <w:t xml:space="preserve"> </w:t>
      </w:r>
      <w:r w:rsidR="00A35048" w:rsidRPr="00A35048">
        <w:rPr>
          <w:b/>
          <w:bCs/>
          <w:color w:val="auto"/>
          <w:sz w:val="24"/>
          <w:szCs w:val="24"/>
        </w:rPr>
        <w:t>2 priedo</w:t>
      </w:r>
      <w:r w:rsidR="00A35048">
        <w:rPr>
          <w:color w:val="auto"/>
          <w:sz w:val="24"/>
          <w:szCs w:val="24"/>
        </w:rPr>
        <w:t xml:space="preserve"> </w:t>
      </w:r>
      <w:r w:rsidR="00A35048" w:rsidRPr="00A35048">
        <w:rPr>
          <w:b/>
          <w:bCs/>
          <w:color w:val="auto"/>
          <w:sz w:val="24"/>
          <w:szCs w:val="24"/>
        </w:rPr>
        <w:t>tęsinio</w:t>
      </w:r>
      <w:r w:rsidR="00C917E6" w:rsidRPr="00C917E6">
        <w:rPr>
          <w:b/>
          <w:bCs/>
          <w:color w:val="auto"/>
          <w:sz w:val="24"/>
          <w:szCs w:val="24"/>
        </w:rPr>
        <w:t xml:space="preserve"> lentelė</w:t>
      </w:r>
      <w:r w:rsidR="00A35048">
        <w:rPr>
          <w:b/>
          <w:bCs/>
          <w:color w:val="auto"/>
          <w:sz w:val="24"/>
          <w:szCs w:val="24"/>
        </w:rPr>
        <w:t>se</w:t>
      </w:r>
      <w:r w:rsidR="00C917E6" w:rsidRPr="00C917E6">
        <w:rPr>
          <w:b/>
          <w:bCs/>
          <w:color w:val="auto"/>
          <w:sz w:val="24"/>
          <w:szCs w:val="24"/>
        </w:rPr>
        <w:t xml:space="preserve"> </w:t>
      </w:r>
      <w:r w:rsidR="00217A80" w:rsidRPr="00217A80">
        <w:rPr>
          <w:color w:val="auto"/>
          <w:sz w:val="24"/>
          <w:szCs w:val="24"/>
        </w:rPr>
        <w:t>nurodytus</w:t>
      </w:r>
      <w:r w:rsidR="00217A80">
        <w:rPr>
          <w:b/>
          <w:bCs/>
          <w:color w:val="auto"/>
          <w:sz w:val="24"/>
          <w:szCs w:val="24"/>
        </w:rPr>
        <w:t xml:space="preserve"> </w:t>
      </w:r>
      <w:r w:rsidR="00C917E6">
        <w:rPr>
          <w:color w:val="auto"/>
          <w:sz w:val="24"/>
          <w:szCs w:val="24"/>
        </w:rPr>
        <w:t xml:space="preserve">reikalaujamus funkcinius, techninius ir kokybės reikalavimus, </w:t>
      </w:r>
      <w:r w:rsidR="00C917E6" w:rsidRPr="00C917E6">
        <w:rPr>
          <w:b/>
          <w:bCs/>
          <w:color w:val="auto"/>
          <w:sz w:val="24"/>
          <w:szCs w:val="24"/>
        </w:rPr>
        <w:t>turės būti pateikti sutarties vykdymo metu</w:t>
      </w:r>
      <w:r w:rsidR="00E57DB4" w:rsidRPr="00C917E6">
        <w:rPr>
          <w:b/>
          <w:bCs/>
          <w:color w:val="auto"/>
          <w:sz w:val="24"/>
          <w:szCs w:val="24"/>
        </w:rPr>
        <w:t>;</w:t>
      </w:r>
    </w:p>
    <w:p w14:paraId="66435C76" w14:textId="1B916ED8" w:rsidR="00C917E6" w:rsidRPr="00FE1E16" w:rsidRDefault="00FE1E16" w:rsidP="00832B69">
      <w:pPr>
        <w:pStyle w:val="Body2"/>
        <w:ind w:firstLine="720"/>
        <w:rPr>
          <w:color w:val="auto"/>
          <w:sz w:val="24"/>
          <w:szCs w:val="24"/>
        </w:rPr>
      </w:pPr>
      <w:r w:rsidRPr="00FE1E16">
        <w:rPr>
          <w:color w:val="auto"/>
          <w:sz w:val="24"/>
          <w:szCs w:val="24"/>
        </w:rPr>
        <w:t>5.</w:t>
      </w:r>
      <w:r>
        <w:rPr>
          <w:color w:val="auto"/>
          <w:sz w:val="24"/>
          <w:szCs w:val="24"/>
        </w:rPr>
        <w:t xml:space="preserve">10.5. </w:t>
      </w:r>
      <w:r w:rsidRPr="002A63C7">
        <w:rPr>
          <w:b/>
          <w:bCs/>
          <w:color w:val="auto"/>
          <w:sz w:val="24"/>
          <w:szCs w:val="24"/>
        </w:rPr>
        <w:t>kartu su pasiūlymu turi būti pateikt</w:t>
      </w:r>
      <w:r w:rsidR="002A63C7" w:rsidRPr="002A63C7">
        <w:rPr>
          <w:b/>
          <w:bCs/>
          <w:color w:val="auto"/>
          <w:sz w:val="24"/>
          <w:szCs w:val="24"/>
        </w:rPr>
        <w:t>i</w:t>
      </w:r>
      <w:r w:rsidRPr="002A63C7">
        <w:rPr>
          <w:b/>
          <w:bCs/>
          <w:color w:val="auto"/>
          <w:sz w:val="24"/>
          <w:szCs w:val="24"/>
        </w:rPr>
        <w:t xml:space="preserve"> švieslenčių </w:t>
      </w:r>
      <w:r w:rsidR="002A63C7" w:rsidRPr="002A63C7">
        <w:rPr>
          <w:b/>
          <w:bCs/>
          <w:color w:val="auto"/>
          <w:sz w:val="24"/>
          <w:szCs w:val="24"/>
        </w:rPr>
        <w:t>grafiniai vaizdai</w:t>
      </w:r>
      <w:r w:rsidR="001F3D37">
        <w:rPr>
          <w:b/>
          <w:bCs/>
          <w:color w:val="auto"/>
          <w:sz w:val="24"/>
          <w:szCs w:val="24"/>
        </w:rPr>
        <w:t xml:space="preserve"> (vizualizacijos)</w:t>
      </w:r>
      <w:r w:rsidR="002A63C7" w:rsidRPr="002A63C7">
        <w:rPr>
          <w:b/>
          <w:bCs/>
          <w:color w:val="auto"/>
          <w:sz w:val="24"/>
          <w:szCs w:val="24"/>
        </w:rPr>
        <w:t>;</w:t>
      </w:r>
    </w:p>
    <w:p w14:paraId="1B4BEF85" w14:textId="1F48DFF6" w:rsidR="00563B45" w:rsidRPr="00B97336" w:rsidRDefault="00000000" w:rsidP="00832B69">
      <w:pPr>
        <w:pStyle w:val="Body2"/>
        <w:ind w:firstLine="720"/>
        <w:rPr>
          <w:color w:val="auto"/>
          <w:sz w:val="24"/>
          <w:szCs w:val="24"/>
        </w:rPr>
      </w:pPr>
      <w:r w:rsidRPr="00B97336">
        <w:rPr>
          <w:color w:val="auto"/>
          <w:sz w:val="24"/>
          <w:szCs w:val="24"/>
        </w:rPr>
        <w:t>5.10.</w:t>
      </w:r>
      <w:r w:rsidR="002A63C7">
        <w:rPr>
          <w:color w:val="auto"/>
          <w:sz w:val="24"/>
          <w:szCs w:val="24"/>
        </w:rPr>
        <w:t>6</w:t>
      </w:r>
      <w:r w:rsidRPr="00B97336">
        <w:rPr>
          <w:color w:val="auto"/>
          <w:sz w:val="24"/>
          <w:szCs w:val="24"/>
        </w:rPr>
        <w:t xml:space="preserve">. </w:t>
      </w:r>
      <w:r w:rsidR="00E57DB4" w:rsidRPr="002A63C7">
        <w:rPr>
          <w:b/>
          <w:bCs/>
          <w:color w:val="auto"/>
          <w:sz w:val="24"/>
          <w:szCs w:val="24"/>
        </w:rPr>
        <w:t>j</w:t>
      </w:r>
      <w:r w:rsidRPr="002A63C7">
        <w:rPr>
          <w:b/>
          <w:bCs/>
          <w:color w:val="auto"/>
          <w:sz w:val="24"/>
          <w:szCs w:val="24"/>
        </w:rPr>
        <w:t>ungtinės veiklos sutarties</w:t>
      </w:r>
      <w:r w:rsidRPr="00B97336">
        <w:rPr>
          <w:color w:val="auto"/>
          <w:sz w:val="24"/>
          <w:szCs w:val="24"/>
        </w:rPr>
        <w:t xml:space="preserve"> </w:t>
      </w:r>
      <w:r w:rsidR="00E57DB4" w:rsidRPr="00B97336">
        <w:rPr>
          <w:color w:val="auto"/>
          <w:sz w:val="24"/>
          <w:szCs w:val="24"/>
        </w:rPr>
        <w:t xml:space="preserve">skaitmeninė </w:t>
      </w:r>
      <w:r w:rsidRPr="00B97336">
        <w:rPr>
          <w:color w:val="auto"/>
          <w:sz w:val="24"/>
          <w:szCs w:val="24"/>
        </w:rPr>
        <w:t>kopija (jeigu pasiūlymą teikia ūkio subjektų grupė)</w:t>
      </w:r>
      <w:r w:rsidR="007453BF" w:rsidRPr="00B97336">
        <w:rPr>
          <w:color w:val="auto"/>
          <w:sz w:val="24"/>
          <w:szCs w:val="24"/>
        </w:rPr>
        <w:t xml:space="preserve"> (pateikiama kartu su pasiūlymu);</w:t>
      </w:r>
    </w:p>
    <w:p w14:paraId="4B308B58" w14:textId="16208EDE" w:rsidR="00563B45" w:rsidRPr="00B97336" w:rsidRDefault="00000000" w:rsidP="00832B69">
      <w:pPr>
        <w:pStyle w:val="Body2"/>
        <w:ind w:firstLine="720"/>
        <w:rPr>
          <w:color w:val="auto"/>
          <w:sz w:val="24"/>
          <w:szCs w:val="24"/>
        </w:rPr>
      </w:pPr>
      <w:r w:rsidRPr="00B97336">
        <w:rPr>
          <w:color w:val="auto"/>
          <w:sz w:val="24"/>
          <w:szCs w:val="24"/>
        </w:rPr>
        <w:t>5.10.</w:t>
      </w:r>
      <w:r w:rsidR="002A63C7">
        <w:rPr>
          <w:color w:val="auto"/>
          <w:sz w:val="24"/>
          <w:szCs w:val="24"/>
        </w:rPr>
        <w:t>7</w:t>
      </w:r>
      <w:r w:rsidRPr="00B97336">
        <w:rPr>
          <w:color w:val="auto"/>
          <w:sz w:val="24"/>
          <w:szCs w:val="24"/>
        </w:rPr>
        <w:t xml:space="preserve">. </w:t>
      </w:r>
      <w:r w:rsidR="00E57DB4" w:rsidRPr="002A63C7">
        <w:rPr>
          <w:b/>
          <w:bCs/>
          <w:color w:val="auto"/>
          <w:sz w:val="24"/>
          <w:szCs w:val="24"/>
        </w:rPr>
        <w:t>į</w:t>
      </w:r>
      <w:r w:rsidRPr="002A63C7">
        <w:rPr>
          <w:b/>
          <w:bCs/>
          <w:color w:val="auto"/>
          <w:sz w:val="24"/>
          <w:szCs w:val="24"/>
        </w:rPr>
        <w:t>galiojim</w:t>
      </w:r>
      <w:r w:rsidR="00E57DB4" w:rsidRPr="002A63C7">
        <w:rPr>
          <w:b/>
          <w:bCs/>
          <w:color w:val="auto"/>
          <w:sz w:val="24"/>
          <w:szCs w:val="24"/>
        </w:rPr>
        <w:t>o ar kito dokumento</w:t>
      </w:r>
      <w:r w:rsidR="00E57DB4" w:rsidRPr="00B97336">
        <w:rPr>
          <w:color w:val="auto"/>
          <w:sz w:val="24"/>
          <w:szCs w:val="24"/>
        </w:rPr>
        <w:t xml:space="preserve"> (pvz., pareigybės aprašymo)</w:t>
      </w:r>
      <w:r w:rsidRPr="00B97336">
        <w:rPr>
          <w:color w:val="auto"/>
          <w:sz w:val="24"/>
          <w:szCs w:val="24"/>
        </w:rPr>
        <w:t xml:space="preserve"> pateikti </w:t>
      </w:r>
      <w:r w:rsidR="00E57DB4" w:rsidRPr="00B97336">
        <w:rPr>
          <w:color w:val="auto"/>
          <w:sz w:val="24"/>
          <w:szCs w:val="24"/>
        </w:rPr>
        <w:t xml:space="preserve">ir pasirašyti </w:t>
      </w:r>
      <w:r w:rsidRPr="00B97336">
        <w:rPr>
          <w:color w:val="auto"/>
          <w:sz w:val="24"/>
          <w:szCs w:val="24"/>
        </w:rPr>
        <w:t>pasiūlymą (jeigu pasiūlymą pateikia ne tiekėjo vadovas)</w:t>
      </w:r>
      <w:r w:rsidR="007453BF" w:rsidRPr="00B97336">
        <w:rPr>
          <w:color w:val="auto"/>
          <w:sz w:val="24"/>
          <w:szCs w:val="24"/>
        </w:rPr>
        <w:t xml:space="preserve"> (pateikiama kartu su pasiūlymu);</w:t>
      </w:r>
    </w:p>
    <w:p w14:paraId="53DE8F7F" w14:textId="28A0EBCC" w:rsidR="00563B45" w:rsidRPr="00D726F6" w:rsidRDefault="00000000" w:rsidP="00832B69">
      <w:pPr>
        <w:pStyle w:val="Body2"/>
        <w:ind w:firstLine="720"/>
        <w:rPr>
          <w:color w:val="auto"/>
          <w:sz w:val="24"/>
          <w:szCs w:val="24"/>
        </w:rPr>
      </w:pPr>
      <w:r w:rsidRPr="00B97336">
        <w:rPr>
          <w:color w:val="auto"/>
          <w:sz w:val="24"/>
          <w:szCs w:val="24"/>
        </w:rPr>
        <w:lastRenderedPageBreak/>
        <w:t>5.10.</w:t>
      </w:r>
      <w:r w:rsidR="002A63C7">
        <w:rPr>
          <w:color w:val="auto"/>
          <w:sz w:val="24"/>
          <w:szCs w:val="24"/>
        </w:rPr>
        <w:t>8</w:t>
      </w:r>
      <w:r w:rsidRPr="00B97336">
        <w:rPr>
          <w:color w:val="auto"/>
          <w:sz w:val="24"/>
          <w:szCs w:val="24"/>
        </w:rPr>
        <w:t xml:space="preserve">. </w:t>
      </w:r>
      <w:r w:rsidR="00E57DB4" w:rsidRPr="00A534D6">
        <w:rPr>
          <w:b/>
          <w:bCs/>
          <w:color w:val="auto"/>
          <w:sz w:val="24"/>
          <w:szCs w:val="24"/>
        </w:rPr>
        <w:t>g</w:t>
      </w:r>
      <w:r w:rsidRPr="00A534D6">
        <w:rPr>
          <w:b/>
          <w:bCs/>
          <w:color w:val="auto"/>
          <w:sz w:val="24"/>
          <w:szCs w:val="24"/>
        </w:rPr>
        <w:t>alimybę pasinaudoti kitų ūkio subjektų ištekliais</w:t>
      </w:r>
      <w:r w:rsidRPr="00B97336">
        <w:rPr>
          <w:color w:val="auto"/>
          <w:sz w:val="24"/>
          <w:szCs w:val="24"/>
        </w:rPr>
        <w:t xml:space="preserve"> patvirtinantys dokumentai</w:t>
      </w:r>
      <w:r w:rsidR="00A813A4" w:rsidRPr="00B97336">
        <w:rPr>
          <w:color w:val="auto"/>
          <w:sz w:val="24"/>
          <w:szCs w:val="24"/>
        </w:rPr>
        <w:t xml:space="preserve"> (susitarimai ar ketinimų protokolai ar preliminarios sutartys su subteikėjais ar specialistais (jeigu jų </w:t>
      </w:r>
      <w:r w:rsidR="00A813A4" w:rsidRPr="00D726F6">
        <w:rPr>
          <w:color w:val="auto"/>
          <w:sz w:val="24"/>
          <w:szCs w:val="24"/>
        </w:rPr>
        <w:t xml:space="preserve">neįdarbina), aiškiai nurodant, kokioms prievolėms vykdyti subtiekėjai ar specialistai yra pasitelkiami laimėjimo ir sutarties sudarymo atveju), </w:t>
      </w:r>
      <w:r w:rsidRPr="00D726F6">
        <w:rPr>
          <w:color w:val="auto"/>
          <w:sz w:val="24"/>
          <w:szCs w:val="24"/>
        </w:rPr>
        <w:t>jei tiekėjas remiasi kitų ūkio subjektų kvalifikacija</w:t>
      </w:r>
      <w:r w:rsidR="007453BF" w:rsidRPr="00D726F6">
        <w:rPr>
          <w:color w:val="auto"/>
          <w:sz w:val="24"/>
          <w:szCs w:val="24"/>
        </w:rPr>
        <w:t xml:space="preserve"> (pateikiama kartu su pasiūlymu)</w:t>
      </w:r>
      <w:r w:rsidR="00834119" w:rsidRPr="00D726F6">
        <w:rPr>
          <w:color w:val="auto"/>
          <w:sz w:val="24"/>
          <w:szCs w:val="24"/>
        </w:rPr>
        <w:t>.</w:t>
      </w:r>
    </w:p>
    <w:p w14:paraId="0D873491" w14:textId="513AF089" w:rsidR="00563B45" w:rsidRPr="006023BB" w:rsidRDefault="00000000" w:rsidP="00832B69">
      <w:pPr>
        <w:pStyle w:val="Body2"/>
        <w:ind w:firstLine="720"/>
        <w:rPr>
          <w:color w:val="auto"/>
          <w:sz w:val="24"/>
          <w:szCs w:val="24"/>
        </w:rPr>
      </w:pPr>
      <w:r w:rsidRPr="006023BB">
        <w:rPr>
          <w:rFonts w:eastAsia="Arial Unicode MS" w:cs="Arial Unicode MS"/>
          <w:color w:val="auto"/>
          <w:sz w:val="24"/>
          <w:szCs w:val="24"/>
        </w:rPr>
        <w:t xml:space="preserve">5.11. Tiekėjo pasiūlymą sudaro CVP IS priemonėmis pateiktos informacijos ir dokumentų visuma. </w:t>
      </w:r>
    </w:p>
    <w:p w14:paraId="56C2845D" w14:textId="5D2A9F3E"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5.12. Perkančioji organizacija nereikalauja pasiūlymą pasirašyti elektroniniu parašu. </w:t>
      </w:r>
    </w:p>
    <w:p w14:paraId="27A94958" w14:textId="43BCF049"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5.13. Tiekėjas pasiūlymo formoje turi aiškiai nurodyti, kuri pasiūlymo informacija yra konfidenciali, vadovaujantis VPĮ 20 straipsniu (taip pat žr. </w:t>
      </w:r>
      <w:hyperlink r:id="rId11" w:history="1">
        <w:r w:rsidR="00563B45" w:rsidRPr="00B97336">
          <w:rPr>
            <w:rStyle w:val="Link"/>
            <w:rFonts w:eastAsia="Arial Unicode MS" w:cs="Arial Unicode MS"/>
            <w:color w:val="auto"/>
            <w:sz w:val="24"/>
            <w:szCs w:val="24"/>
          </w:rPr>
          <w:t>https://vpt.lrv.lt/uploads/vpt/documents/files/mp/konfidenciali_informacija.pdf</w:t>
        </w:r>
      </w:hyperlink>
      <w:r w:rsidRPr="00B97336">
        <w:rPr>
          <w:rFonts w:eastAsia="Arial Unicode MS" w:cs="Arial Unicode MS"/>
          <w:color w:val="auto"/>
          <w:sz w:val="24"/>
          <w:szCs w:val="24"/>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246F8AEA" w14:textId="7F345475"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1097319" w14:textId="77777777" w:rsidR="00563B45" w:rsidRPr="00B97336" w:rsidRDefault="00000000" w:rsidP="00142DBE">
      <w:pPr>
        <w:pStyle w:val="Heading"/>
        <w:spacing w:before="120" w:after="240"/>
        <w:rPr>
          <w:color w:val="auto"/>
          <w:sz w:val="24"/>
          <w:szCs w:val="24"/>
          <w:lang w:val="lt-LT"/>
        </w:rPr>
      </w:pPr>
      <w:r w:rsidRPr="00B97336">
        <w:rPr>
          <w:color w:val="auto"/>
          <w:sz w:val="24"/>
          <w:szCs w:val="24"/>
          <w:lang w:val="lt-LT"/>
        </w:rPr>
        <w:tab/>
      </w:r>
      <w:bookmarkStart w:id="7" w:name="_Toc168570739"/>
      <w:r w:rsidRPr="00B97336">
        <w:rPr>
          <w:color w:val="auto"/>
          <w:sz w:val="24"/>
          <w:szCs w:val="24"/>
          <w:lang w:val="lt-LT"/>
        </w:rPr>
        <w:t>6. PASIŪLYMŲ ŠIFRAVIMAS</w:t>
      </w:r>
      <w:bookmarkEnd w:id="7"/>
    </w:p>
    <w:p w14:paraId="706F9794" w14:textId="22665C14"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6.1. Tiekėjo teikiamas pasiūlymas gali būti užšifruojamas. Tiekėjas, nusprendęs pateikti užšifruotą pasiūlymą, turi:</w:t>
      </w:r>
    </w:p>
    <w:p w14:paraId="0417024E" w14:textId="713795CD"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9E2885" w:rsidRPr="00B97336">
          <w:rPr>
            <w:rFonts w:eastAsia="Arial Unicode MS"/>
            <w:color w:val="0000FF"/>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B97336">
        <w:rPr>
          <w:rFonts w:eastAsia="Arial Unicode MS" w:cs="Arial Unicode MS"/>
          <w:color w:val="auto"/>
          <w:sz w:val="24"/>
          <w:szCs w:val="24"/>
        </w:rPr>
        <w:t xml:space="preserve"> </w:t>
      </w:r>
      <w:r w:rsidR="00B56B97" w:rsidRPr="00B97336">
        <w:rPr>
          <w:rFonts w:eastAsia="Arial Unicode MS" w:cs="Arial Unicode MS"/>
          <w:color w:val="auto"/>
          <w:sz w:val="24"/>
          <w:szCs w:val="24"/>
        </w:rPr>
        <w:t>.</w:t>
      </w:r>
    </w:p>
    <w:p w14:paraId="01C00F6E" w14:textId="7F1433DA"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37488E57" w:rsidR="00D54947" w:rsidRDefault="00000000" w:rsidP="00834119">
      <w:pPr>
        <w:pStyle w:val="Body2"/>
        <w:ind w:firstLine="720"/>
        <w:rPr>
          <w:rFonts w:eastAsia="Arial Unicode MS" w:cs="Arial Unicode MS"/>
          <w:color w:val="auto"/>
          <w:sz w:val="24"/>
          <w:szCs w:val="24"/>
        </w:rPr>
      </w:pPr>
      <w:r w:rsidRPr="00B97336">
        <w:rPr>
          <w:rFonts w:eastAsia="Arial Unicode MS" w:cs="Arial Unicode MS"/>
          <w:color w:val="auto"/>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F6C40BC" w14:textId="77777777" w:rsidR="00563B45" w:rsidRPr="00B97336" w:rsidRDefault="00000000" w:rsidP="003D4F35">
      <w:pPr>
        <w:pStyle w:val="Heading"/>
        <w:spacing w:before="240" w:after="240"/>
        <w:rPr>
          <w:color w:val="auto"/>
          <w:sz w:val="24"/>
          <w:szCs w:val="24"/>
          <w:lang w:val="lt-LT"/>
        </w:rPr>
      </w:pPr>
      <w:r w:rsidRPr="00B97336">
        <w:rPr>
          <w:color w:val="auto"/>
          <w:sz w:val="24"/>
          <w:szCs w:val="24"/>
          <w:lang w:val="lt-LT"/>
        </w:rPr>
        <w:tab/>
      </w:r>
      <w:bookmarkStart w:id="8" w:name="_Toc168570740"/>
      <w:r w:rsidRPr="00B97336">
        <w:rPr>
          <w:color w:val="auto"/>
          <w:sz w:val="24"/>
          <w:szCs w:val="24"/>
          <w:lang w:val="lt-LT"/>
        </w:rPr>
        <w:t>7. PASIŪLYMŲ GALIOJIMO UŽTIKRINIMAS</w:t>
      </w:r>
      <w:bookmarkEnd w:id="8"/>
    </w:p>
    <w:p w14:paraId="51D30227" w14:textId="7296CA9F" w:rsidR="00563B45" w:rsidRPr="00B97336" w:rsidRDefault="00000000" w:rsidP="00834119">
      <w:pPr>
        <w:pStyle w:val="Body2"/>
        <w:ind w:firstLine="720"/>
        <w:rPr>
          <w:color w:val="auto"/>
          <w:sz w:val="24"/>
          <w:szCs w:val="24"/>
        </w:rPr>
      </w:pPr>
      <w:r w:rsidRPr="00B97336">
        <w:rPr>
          <w:color w:val="auto"/>
          <w:sz w:val="24"/>
          <w:szCs w:val="24"/>
        </w:rPr>
        <w:t xml:space="preserve">7.1. Pasiūlymo galiojimo užtikrinimas nereikalaujamas. </w:t>
      </w:r>
    </w:p>
    <w:p w14:paraId="5C75BE75" w14:textId="77777777" w:rsidR="00563B45" w:rsidRPr="00B97336" w:rsidRDefault="00000000" w:rsidP="003D4F35">
      <w:pPr>
        <w:pStyle w:val="Heading"/>
        <w:spacing w:before="240" w:after="240"/>
        <w:rPr>
          <w:color w:val="auto"/>
          <w:sz w:val="24"/>
          <w:szCs w:val="24"/>
          <w:lang w:val="lt-LT"/>
        </w:rPr>
      </w:pPr>
      <w:r w:rsidRPr="00B97336">
        <w:rPr>
          <w:color w:val="auto"/>
          <w:sz w:val="24"/>
          <w:szCs w:val="24"/>
          <w:lang w:val="lt-LT"/>
        </w:rPr>
        <w:lastRenderedPageBreak/>
        <w:tab/>
      </w:r>
      <w:bookmarkStart w:id="9" w:name="_Toc168570741"/>
      <w:r w:rsidRPr="00B97336">
        <w:rPr>
          <w:color w:val="auto"/>
          <w:sz w:val="24"/>
          <w:szCs w:val="24"/>
          <w:lang w:val="lt-LT"/>
        </w:rPr>
        <w:t>8. PAVYZDŽIŲ PATEIKIMAS</w:t>
      </w:r>
      <w:bookmarkEnd w:id="9"/>
    </w:p>
    <w:p w14:paraId="3F312C19" w14:textId="559A3332" w:rsidR="006858A4" w:rsidRPr="00B97336" w:rsidRDefault="00000000" w:rsidP="00834119">
      <w:pPr>
        <w:pStyle w:val="Body2"/>
        <w:ind w:firstLine="720"/>
        <w:rPr>
          <w:rFonts w:eastAsia="Arial Unicode MS" w:cs="Arial Unicode MS"/>
          <w:color w:val="auto"/>
          <w:sz w:val="24"/>
          <w:szCs w:val="24"/>
        </w:rPr>
      </w:pPr>
      <w:r w:rsidRPr="00B97336">
        <w:rPr>
          <w:rFonts w:eastAsia="Arial Unicode MS" w:cs="Arial Unicode MS"/>
          <w:color w:val="auto"/>
          <w:sz w:val="24"/>
          <w:szCs w:val="24"/>
        </w:rPr>
        <w:t>8.1. Siūlomo pirkimo objekto pavyzdžiai nereikalaujami.</w:t>
      </w:r>
    </w:p>
    <w:p w14:paraId="45704E1A" w14:textId="77777777" w:rsidR="00563B45" w:rsidRPr="00B97336" w:rsidRDefault="00000000" w:rsidP="00217A80">
      <w:pPr>
        <w:pStyle w:val="Heading"/>
        <w:spacing w:before="240" w:after="240"/>
        <w:rPr>
          <w:color w:val="auto"/>
          <w:sz w:val="24"/>
          <w:szCs w:val="24"/>
          <w:lang w:val="lt-LT"/>
        </w:rPr>
      </w:pPr>
      <w:r w:rsidRPr="00B97336">
        <w:rPr>
          <w:color w:val="auto"/>
          <w:sz w:val="24"/>
          <w:szCs w:val="24"/>
          <w:lang w:val="lt-LT"/>
        </w:rPr>
        <w:tab/>
      </w:r>
      <w:bookmarkStart w:id="10" w:name="_Toc168570742"/>
      <w:r w:rsidRPr="00B97336">
        <w:rPr>
          <w:color w:val="auto"/>
          <w:sz w:val="24"/>
          <w:szCs w:val="24"/>
          <w:lang w:val="lt-LT"/>
        </w:rPr>
        <w:t>9. PIRKIMO DOKUMENTŲ PAAIŠKINIMAS IR PATIKSLINIMAS</w:t>
      </w:r>
      <w:bookmarkEnd w:id="10"/>
    </w:p>
    <w:p w14:paraId="0BCC1465" w14:textId="1B44B727" w:rsidR="00563B45" w:rsidRPr="00B97336" w:rsidRDefault="00000000" w:rsidP="000E5A8E">
      <w:pPr>
        <w:pStyle w:val="Body2"/>
        <w:rPr>
          <w:color w:val="auto"/>
          <w:sz w:val="24"/>
          <w:szCs w:val="24"/>
        </w:rPr>
      </w:pPr>
      <w:r w:rsidRPr="00B97336">
        <w:rPr>
          <w:color w:val="auto"/>
          <w:sz w:val="24"/>
          <w:szCs w:val="24"/>
        </w:rPr>
        <w:tab/>
      </w:r>
      <w:r w:rsidRPr="00B97336">
        <w:rPr>
          <w:rFonts w:eastAsia="Arial Unicode MS" w:cs="Arial Unicode MS"/>
          <w:color w:val="auto"/>
          <w:sz w:val="24"/>
          <w:szCs w:val="24"/>
        </w:rPr>
        <w:t xml:space="preserve">9.1. Tiekėjas tik CVP IS susirašinėjimo priemonėmis gali prašyti, kad perkančioji organizacija paaiškintų ar pataisytų pirkimo dokumentus. </w:t>
      </w:r>
    </w:p>
    <w:p w14:paraId="2F3724BC" w14:textId="0D3AF0BC"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9.6</w:t>
      </w:r>
      <w:r w:rsidRPr="00B97336">
        <w:rPr>
          <w:rFonts w:eastAsia="Arial Unicode MS" w:cs="Arial Unicode MS"/>
          <w:color w:val="000000" w:themeColor="text1"/>
          <w:sz w:val="24"/>
          <w:szCs w:val="24"/>
        </w:rPr>
        <w:t xml:space="preserve">. Tuo atveju, kai pataisoma skelbime apie pirkimą paskelbta informacija (jei taikomas) ar buvo padaryta reikšmingų pirkimo dokumentų pakeitimų, perkančioji organizacija </w:t>
      </w:r>
      <w:r w:rsidRPr="00B97336">
        <w:rPr>
          <w:rFonts w:eastAsia="Arial Unicode MS" w:cs="Arial Unicode MS"/>
          <w:color w:val="auto"/>
          <w:sz w:val="24"/>
          <w:szCs w:val="24"/>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9.7. Bet kokia informacija, konkurso sąlygų paaiškinimai, pranešimai ar kitas perkančiosios organizacijos ir tiekėjo susirašinėjimas yra vykdomas tik CVP IS susirašinėjimo priemonėmis.</w:t>
      </w:r>
    </w:p>
    <w:p w14:paraId="3CFD641C" w14:textId="648AAC09" w:rsidR="00563B45" w:rsidRPr="00B97336" w:rsidRDefault="00000000" w:rsidP="00834119">
      <w:pPr>
        <w:pStyle w:val="Body2"/>
        <w:ind w:firstLine="720"/>
        <w:rPr>
          <w:color w:val="auto"/>
          <w:sz w:val="24"/>
          <w:szCs w:val="24"/>
        </w:rPr>
      </w:pPr>
      <w:r w:rsidRPr="00B97336">
        <w:rPr>
          <w:color w:val="auto"/>
          <w:sz w:val="24"/>
          <w:szCs w:val="24"/>
        </w:rPr>
        <w:t>9.8. Perkančioji organizacija nerengs susitikimų su tiekėjais dėl pirkimo dokumentų paaiškinimo.</w:t>
      </w:r>
    </w:p>
    <w:p w14:paraId="16C84695" w14:textId="549AA1FA" w:rsidR="00563B45" w:rsidRPr="00B97336" w:rsidRDefault="00000000" w:rsidP="00510142">
      <w:pPr>
        <w:pStyle w:val="Body2"/>
        <w:ind w:firstLine="720"/>
        <w:rPr>
          <w:color w:val="auto"/>
          <w:sz w:val="24"/>
          <w:szCs w:val="24"/>
        </w:rPr>
      </w:pPr>
      <w:r w:rsidRPr="00B97336">
        <w:rPr>
          <w:color w:val="auto"/>
          <w:sz w:val="24"/>
          <w:szCs w:val="24"/>
        </w:rPr>
        <w:t xml:space="preserve">9.9. </w:t>
      </w:r>
      <w:r w:rsidRPr="00E8447D">
        <w:rPr>
          <w:b/>
          <w:bCs/>
          <w:color w:val="auto"/>
          <w:sz w:val="24"/>
          <w:szCs w:val="24"/>
        </w:rPr>
        <w:t xml:space="preserve">Perkančioji organizacija </w:t>
      </w:r>
      <w:r w:rsidR="00B14BD5">
        <w:rPr>
          <w:b/>
          <w:bCs/>
          <w:color w:val="auto"/>
          <w:sz w:val="24"/>
          <w:szCs w:val="24"/>
        </w:rPr>
        <w:t>suteiks galimybę apžiūrėti pirkimo objektą, tačiau apžiūros metu nebus atsakoma į tiekėjų klausimus dėl pirk</w:t>
      </w:r>
      <w:r w:rsidR="00D726F6">
        <w:rPr>
          <w:b/>
          <w:bCs/>
          <w:color w:val="auto"/>
          <w:sz w:val="24"/>
          <w:szCs w:val="24"/>
        </w:rPr>
        <w:t>i</w:t>
      </w:r>
      <w:r w:rsidR="00B14BD5">
        <w:rPr>
          <w:b/>
          <w:bCs/>
          <w:color w:val="auto"/>
          <w:sz w:val="24"/>
          <w:szCs w:val="24"/>
        </w:rPr>
        <w:t xml:space="preserve">mo objekto ar pirkimo nuostatų – kilusius klausimus tiekėjai turės užduoti CVP IS priemonėmis šiame skyriuje nustatyta tvarka. </w:t>
      </w:r>
      <w:r w:rsidR="00B14BD5" w:rsidRPr="00927EF3">
        <w:rPr>
          <w:rFonts w:eastAsia="Arial Unicode MS"/>
          <w:color w:val="auto"/>
          <w:sz w:val="24"/>
          <w:szCs w:val="24"/>
        </w:rPr>
        <w:t>Tiekėjai, norintys apžiūrėti pirkimo objektą, turi pateikti prašymą</w:t>
      </w:r>
      <w:r w:rsidR="00B14BD5">
        <w:rPr>
          <w:rFonts w:eastAsia="Arial Unicode MS"/>
          <w:color w:val="auto"/>
          <w:sz w:val="24"/>
          <w:szCs w:val="24"/>
        </w:rPr>
        <w:t xml:space="preserve"> CVP IS priemonėmis</w:t>
      </w:r>
      <w:r w:rsidR="00B14BD5" w:rsidRPr="00927EF3">
        <w:rPr>
          <w:rFonts w:eastAsia="Arial Unicode MS"/>
          <w:color w:val="auto"/>
          <w:sz w:val="24"/>
          <w:szCs w:val="24"/>
        </w:rPr>
        <w:t>, nurodydami pageidaujamą apžiūros laiką. Perkančioji organizacija turi teisę su tiekėju suderinti kitą, nei jo prašyme nurodytą susitikimo laiką.</w:t>
      </w:r>
      <w:r w:rsidR="00B14BD5">
        <w:rPr>
          <w:rFonts w:eastAsia="Arial Unicode MS"/>
          <w:color w:val="auto"/>
          <w:sz w:val="24"/>
          <w:szCs w:val="24"/>
        </w:rPr>
        <w:t xml:space="preserve"> Tiekėjai, norintys dalyvauti apžiūroje, iki apžiūros pradžios turi atsiųsti vardus ir pavardes asmenų, ketinančių dalyvauti apžiūroje. Apžiūra gali įvykti ne vėliau kaip </w:t>
      </w:r>
      <w:r w:rsidR="00B14BD5" w:rsidRPr="00D714BA">
        <w:rPr>
          <w:rFonts w:eastAsia="Arial Unicode MS"/>
          <w:color w:val="auto"/>
          <w:sz w:val="24"/>
          <w:szCs w:val="24"/>
        </w:rPr>
        <w:t xml:space="preserve">likus </w:t>
      </w:r>
      <w:r w:rsidR="00B14BD5" w:rsidRPr="00D714BA">
        <w:rPr>
          <w:rFonts w:eastAsia="Arial Unicode MS"/>
          <w:b/>
          <w:bCs/>
          <w:color w:val="auto"/>
          <w:sz w:val="24"/>
          <w:szCs w:val="24"/>
        </w:rPr>
        <w:t>9 dienoms</w:t>
      </w:r>
      <w:r w:rsidR="00B14BD5">
        <w:rPr>
          <w:rFonts w:eastAsia="Arial Unicode MS"/>
          <w:color w:val="auto"/>
          <w:sz w:val="24"/>
          <w:szCs w:val="24"/>
        </w:rPr>
        <w:t xml:space="preserve"> iki pasiūlymų pateikimo termino pabaigos ir apžiūra gali vykti tik darbo dienomis nuo </w:t>
      </w:r>
      <w:r w:rsidR="00B14BD5" w:rsidRPr="00A249FC">
        <w:rPr>
          <w:rFonts w:eastAsia="Arial Unicode MS"/>
          <w:color w:val="auto"/>
          <w:sz w:val="24"/>
          <w:szCs w:val="24"/>
        </w:rPr>
        <w:t>9.00 val. iki 12.00 val.</w:t>
      </w:r>
    </w:p>
    <w:p w14:paraId="3ADE206C" w14:textId="77777777" w:rsidR="00563B45" w:rsidRPr="00B97336" w:rsidRDefault="00000000" w:rsidP="006207E7">
      <w:pPr>
        <w:pStyle w:val="Heading"/>
        <w:spacing w:before="240" w:after="240"/>
        <w:rPr>
          <w:color w:val="auto"/>
          <w:sz w:val="24"/>
          <w:szCs w:val="24"/>
          <w:lang w:val="lt-LT"/>
        </w:rPr>
      </w:pPr>
      <w:r w:rsidRPr="00B97336">
        <w:rPr>
          <w:color w:val="auto"/>
          <w:sz w:val="24"/>
          <w:szCs w:val="24"/>
          <w:lang w:val="lt-LT"/>
        </w:rPr>
        <w:tab/>
      </w:r>
      <w:bookmarkStart w:id="11" w:name="_Toc168570743"/>
      <w:r w:rsidRPr="00B97336">
        <w:rPr>
          <w:color w:val="auto"/>
          <w:sz w:val="24"/>
          <w:szCs w:val="24"/>
          <w:lang w:val="lt-LT"/>
        </w:rPr>
        <w:t>10. SUSIPAŽINIMAS SU GAUTAIS PASIŪLYMAIS</w:t>
      </w:r>
      <w:bookmarkEnd w:id="11"/>
    </w:p>
    <w:p w14:paraId="57331AFB" w14:textId="538E86B5"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 xml:space="preserve">10.1. Pirminis susipažinimas su CVP IS priemonėmis pateiktais tiekėjų pasiūlymais vyks </w:t>
      </w:r>
      <w:r w:rsidR="00CE3454" w:rsidRPr="00B97336">
        <w:rPr>
          <w:rFonts w:eastAsia="Arial Unicode MS" w:cs="Arial Unicode MS"/>
          <w:color w:val="auto"/>
          <w:sz w:val="24"/>
          <w:szCs w:val="24"/>
        </w:rPr>
        <w:t>30</w:t>
      </w:r>
      <w:r w:rsidRPr="00B97336">
        <w:rPr>
          <w:rFonts w:eastAsia="Arial Unicode MS" w:cs="Arial Unicode MS"/>
          <w:color w:val="auto"/>
          <w:sz w:val="24"/>
          <w:szCs w:val="24"/>
        </w:rPr>
        <w:t xml:space="preserve"> min. po skelbime apie pirkimą nurodytos pasiūlymų pateikimo termino pabaigos. </w:t>
      </w:r>
    </w:p>
    <w:p w14:paraId="63BC61BF" w14:textId="4149253D" w:rsidR="00AB6AD8" w:rsidRDefault="00000000" w:rsidP="00510142">
      <w:pPr>
        <w:pStyle w:val="Body2"/>
        <w:ind w:firstLine="720"/>
        <w:rPr>
          <w:rFonts w:eastAsia="Arial Unicode MS" w:cs="Arial Unicode MS"/>
          <w:color w:val="auto"/>
          <w:sz w:val="24"/>
          <w:szCs w:val="24"/>
        </w:rPr>
      </w:pPr>
      <w:r w:rsidRPr="00B97336">
        <w:rPr>
          <w:rFonts w:eastAsia="Arial Unicode MS" w:cs="Arial Unicode MS"/>
          <w:color w:val="auto"/>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81F1F17" w14:textId="77777777" w:rsidR="00563B45" w:rsidRPr="00B97336" w:rsidRDefault="00000000" w:rsidP="006207E7">
      <w:pPr>
        <w:pStyle w:val="Heading"/>
        <w:spacing w:before="240" w:after="240"/>
        <w:rPr>
          <w:color w:val="auto"/>
          <w:sz w:val="24"/>
          <w:szCs w:val="24"/>
          <w:lang w:val="lt-LT"/>
        </w:rPr>
      </w:pPr>
      <w:r w:rsidRPr="00B97336">
        <w:rPr>
          <w:color w:val="auto"/>
          <w:sz w:val="24"/>
          <w:szCs w:val="24"/>
          <w:lang w:val="lt-LT"/>
        </w:rPr>
        <w:tab/>
      </w:r>
      <w:bookmarkStart w:id="12" w:name="_Toc168570744"/>
      <w:r w:rsidRPr="00B97336">
        <w:rPr>
          <w:color w:val="auto"/>
          <w:sz w:val="24"/>
          <w:szCs w:val="24"/>
          <w:lang w:val="lt-LT"/>
        </w:rPr>
        <w:t>11. PASIŪLYMŲ NAGRINĖJIMAS</w:t>
      </w:r>
      <w:bookmarkEnd w:id="12"/>
    </w:p>
    <w:p w14:paraId="281891A3" w14:textId="0ABD4A0D"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 Pateiktus pasiūlymus nagrinėja, vertina ir palygina Komisija šia tvarka:</w:t>
      </w:r>
    </w:p>
    <w:p w14:paraId="7ED55C97" w14:textId="5B568618" w:rsidR="0098334F" w:rsidRPr="00B97336" w:rsidRDefault="00000000" w:rsidP="0067030A">
      <w:pPr>
        <w:pStyle w:val="Body2"/>
        <w:ind w:firstLine="720"/>
        <w:rPr>
          <w:rFonts w:eastAsia="Arial Unicode MS" w:cs="Arial Unicode MS"/>
          <w:color w:val="auto"/>
          <w:sz w:val="24"/>
          <w:szCs w:val="24"/>
        </w:rPr>
      </w:pPr>
      <w:r w:rsidRPr="00B97336">
        <w:rPr>
          <w:rFonts w:eastAsia="Arial Unicode MS" w:cs="Arial Unicode MS"/>
          <w:color w:val="auto"/>
          <w:sz w:val="24"/>
          <w:szCs w:val="24"/>
        </w:rPr>
        <w:lastRenderedPageBreak/>
        <w:t xml:space="preserve">11.1.1. </w:t>
      </w:r>
      <w:r w:rsidR="0098334F" w:rsidRPr="00B97336">
        <w:rPr>
          <w:rFonts w:eastAsia="Arial Unicode MS" w:cs="Arial Unicode MS"/>
          <w:color w:val="auto"/>
          <w:sz w:val="24"/>
          <w:szCs w:val="24"/>
        </w:rPr>
        <w:t>nagrinėja ar pasiūlymas atitinka pirkimo dokumentuose nustatytus reikalavimus, nesusijusius su pirkimo objektu;</w:t>
      </w:r>
    </w:p>
    <w:p w14:paraId="7D07A4D5" w14:textId="39A3F1A2" w:rsidR="0098334F" w:rsidRPr="00B97336" w:rsidRDefault="0098334F" w:rsidP="0067030A">
      <w:pPr>
        <w:pStyle w:val="Body2"/>
        <w:ind w:firstLine="720"/>
        <w:rPr>
          <w:rFonts w:eastAsia="Arial Unicode MS" w:cs="Arial Unicode MS"/>
          <w:color w:val="auto"/>
          <w:sz w:val="24"/>
          <w:szCs w:val="24"/>
        </w:rPr>
      </w:pPr>
      <w:r w:rsidRPr="00B97336">
        <w:rPr>
          <w:rFonts w:eastAsia="Arial Unicode MS" w:cs="Arial Unicode MS"/>
          <w:color w:val="auto"/>
          <w:sz w:val="24"/>
          <w:szCs w:val="24"/>
        </w:rPr>
        <w:t>11.1.2. įvertina EBVPD pateiktą informaciją ir ne vėliau kaip per 3 darbo dienas raštu praneša apie šio patikrinimo rezultatus;</w:t>
      </w:r>
    </w:p>
    <w:p w14:paraId="5197E897" w14:textId="6AA809CF" w:rsidR="00563B45" w:rsidRPr="00B97336" w:rsidRDefault="0098334F" w:rsidP="0067030A">
      <w:pPr>
        <w:pStyle w:val="Body2"/>
        <w:ind w:firstLine="720"/>
        <w:rPr>
          <w:color w:val="auto"/>
          <w:sz w:val="24"/>
          <w:szCs w:val="24"/>
        </w:rPr>
      </w:pPr>
      <w:r w:rsidRPr="00B97336">
        <w:rPr>
          <w:rFonts w:eastAsia="Arial Unicode MS" w:cs="Arial Unicode MS"/>
          <w:color w:val="auto"/>
          <w:sz w:val="24"/>
          <w:szCs w:val="24"/>
        </w:rPr>
        <w:t>11.1.3.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BBE00D9" w14:textId="0EEAE04A"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11.1.4. nustato, ar tiekėjo siūlomas pirkimo objektas atitinka pirkimo dokumentuose nustatytus reikalavimus (įskaitant prekių pavyzdžius, jei taikoma);</w:t>
      </w:r>
    </w:p>
    <w:p w14:paraId="433378AC" w14:textId="63AB1D8B"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11.1.5. tikrina, ar tiekėjo pasiūlyme nėra nurodytos kainos apskaičiavimo klaidų;</w:t>
      </w:r>
    </w:p>
    <w:p w14:paraId="28A9316F" w14:textId="36995336"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11.1.6. tikrina ar nebuvo pasiūlyta neįprastai maža kaina ir ar tiekėjas pirkimo komisijos prašymu pateikė raštišką tinkamą kainos pagrįstumo įrodymą;</w:t>
      </w:r>
    </w:p>
    <w:p w14:paraId="69B232A6" w14:textId="2C38FF8C" w:rsidR="00563B45" w:rsidRPr="00B97336" w:rsidRDefault="00000000" w:rsidP="0067030A">
      <w:pPr>
        <w:pStyle w:val="Body2"/>
        <w:ind w:firstLine="720"/>
        <w:rPr>
          <w:color w:val="auto"/>
          <w:sz w:val="24"/>
          <w:szCs w:val="24"/>
        </w:rPr>
      </w:pPr>
      <w:r w:rsidRPr="002834F1">
        <w:rPr>
          <w:color w:val="auto"/>
          <w:sz w:val="24"/>
          <w:szCs w:val="24"/>
        </w:rPr>
        <w:t xml:space="preserve">11.1.7. galimo laimėtojo prašo pateikti </w:t>
      </w:r>
      <w:r w:rsidR="002834F1" w:rsidRPr="002834F1">
        <w:rPr>
          <w:color w:val="auto"/>
          <w:sz w:val="24"/>
          <w:szCs w:val="24"/>
        </w:rPr>
        <w:t>pašalinimo pagrindų nebuvimo (dokumentų pagal EBVPD) patvirtin</w:t>
      </w:r>
      <w:r w:rsidR="00D726F6">
        <w:rPr>
          <w:color w:val="auto"/>
          <w:sz w:val="24"/>
          <w:szCs w:val="24"/>
        </w:rPr>
        <w:t>an</w:t>
      </w:r>
      <w:r w:rsidR="002834F1" w:rsidRPr="002834F1">
        <w:rPr>
          <w:color w:val="auto"/>
          <w:sz w:val="24"/>
          <w:szCs w:val="24"/>
        </w:rPr>
        <w:t>čius dokumentus</w:t>
      </w:r>
      <w:r w:rsidRPr="002834F1">
        <w:rPr>
          <w:color w:val="auto"/>
          <w:sz w:val="24"/>
          <w:szCs w:val="24"/>
        </w:rPr>
        <w:t>.</w:t>
      </w:r>
    </w:p>
    <w:p w14:paraId="744E0269" w14:textId="092D0BB6"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11.1.8. sudaro pasiūlymų eilę ir nustato pirkimo laimėtoją;</w:t>
      </w:r>
    </w:p>
    <w:p w14:paraId="6FBF7CDD" w14:textId="20270B2D"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11.1.9. tiekėją, kurio pasiūlymas pripažintas laimėjusiu, kviečia sudaryti pirkimo sutartį.</w:t>
      </w:r>
    </w:p>
    <w:p w14:paraId="20261AE8" w14:textId="14E490D2"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11.4.1. taisant aritmetines klaidas negali būti atsisakoma kainos ar sąnaudų sudedamųjų dalių, taip pat kaina ar sąnaudos negali būti papildytos naujomis sudedamosiomis dalimis;</w:t>
      </w:r>
    </w:p>
    <w:p w14:paraId="21585CF2" w14:textId="18FB0E4E"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11.4.2. tais atvejais, kai pirkime taikomas fiksuotos kainos kainodaros metodas, galutinė pasiūlymo kaina be PVM negali būti keičiama;</w:t>
      </w:r>
    </w:p>
    <w:p w14:paraId="55F26556" w14:textId="72608A85"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11.4.4. tais atvejais, kai pirkime taikomas kintamo įkainio kainodaros metodas, negali būti keičiamas pasiūlytas antkainis (nuolaida).</w:t>
      </w:r>
    </w:p>
    <w:p w14:paraId="13482B8D" w14:textId="04487794"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11.6. Perkančioji organizacija reikalauja, kad dalyvis pagrįstų pasiūlyme nurodytą prekių, paslaugų, darbų ar jų sudedamųjų dalių kainą arba sąnaudas, jeigu jos atrodo neįprastai mažos</w:t>
      </w:r>
      <w:r w:rsidR="00FE2611" w:rsidRPr="00B97336">
        <w:rPr>
          <w:rFonts w:eastAsia="Arial Unicode MS" w:cs="Arial Unicode MS"/>
          <w:color w:val="auto"/>
          <w:sz w:val="24"/>
          <w:szCs w:val="24"/>
        </w:rPr>
        <w:t xml:space="preserve"> vadovaujantis VPĮ 57 straipsnio 2 ir 3 dalių nuostatomis. </w:t>
      </w:r>
      <w:r w:rsidRPr="00B97336">
        <w:rPr>
          <w:rFonts w:eastAsia="Arial Unicode MS" w:cs="Arial Unicode MS"/>
          <w:color w:val="auto"/>
          <w:sz w:val="24"/>
          <w:szCs w:val="24"/>
        </w:rPr>
        <w:t xml:space="preserve">Pasiūlyme nurodyta prekių, paslaugų ar darbų kaina arba sąnaudos visais atvejais turi būti laikomos neįprastai mažomis, jeigu jos yra 30 ir </w:t>
      </w:r>
      <w:r w:rsidRPr="00B97336">
        <w:rPr>
          <w:rFonts w:eastAsia="Arial Unicode MS" w:cs="Arial Unicode MS"/>
          <w:color w:val="auto"/>
          <w:sz w:val="24"/>
          <w:szCs w:val="24"/>
        </w:rPr>
        <w:lastRenderedPageBreak/>
        <w:t>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1A3427" w14:textId="4A68C741" w:rsidR="00563B45" w:rsidRPr="00B97336" w:rsidRDefault="00000000" w:rsidP="003057A0">
      <w:pPr>
        <w:pStyle w:val="Body2"/>
        <w:ind w:firstLine="720"/>
        <w:rPr>
          <w:color w:val="auto"/>
          <w:sz w:val="24"/>
          <w:szCs w:val="24"/>
        </w:rPr>
      </w:pPr>
      <w:r w:rsidRPr="00B97336">
        <w:rPr>
          <w:rFonts w:eastAsia="Arial Unicode MS" w:cs="Arial Unicode MS"/>
          <w:color w:val="auto"/>
          <w:sz w:val="24"/>
          <w:szCs w:val="24"/>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544F8107" w14:textId="77777777" w:rsidR="00563B45" w:rsidRPr="00B97336" w:rsidRDefault="00000000" w:rsidP="006207E7">
      <w:pPr>
        <w:pStyle w:val="Heading"/>
        <w:spacing w:before="240" w:after="240"/>
        <w:rPr>
          <w:color w:val="auto"/>
          <w:sz w:val="24"/>
          <w:szCs w:val="24"/>
          <w:lang w:val="lt-LT"/>
        </w:rPr>
      </w:pPr>
      <w:r w:rsidRPr="00B97336">
        <w:rPr>
          <w:color w:val="auto"/>
          <w:sz w:val="24"/>
          <w:szCs w:val="24"/>
          <w:lang w:val="lt-LT"/>
        </w:rPr>
        <w:tab/>
      </w:r>
      <w:bookmarkStart w:id="13" w:name="_Toc168570745"/>
      <w:r w:rsidRPr="00B97336">
        <w:rPr>
          <w:color w:val="auto"/>
          <w:sz w:val="24"/>
          <w:szCs w:val="24"/>
          <w:lang w:val="lt-LT"/>
        </w:rPr>
        <w:t>12. Elektroninis aukcionas</w:t>
      </w:r>
      <w:bookmarkEnd w:id="13"/>
      <w:r w:rsidRPr="00B97336">
        <w:rPr>
          <w:color w:val="auto"/>
          <w:sz w:val="24"/>
          <w:szCs w:val="24"/>
          <w:lang w:val="lt-LT"/>
        </w:rPr>
        <w:t xml:space="preserve"> </w:t>
      </w:r>
    </w:p>
    <w:p w14:paraId="491B00DD" w14:textId="7E17A0B8"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12.1. Elektroninis aukcionas nerengiamas.</w:t>
      </w:r>
    </w:p>
    <w:p w14:paraId="30E46F85" w14:textId="77777777" w:rsidR="00563B45" w:rsidRPr="00B97336" w:rsidRDefault="00000000" w:rsidP="006207E7">
      <w:pPr>
        <w:pStyle w:val="Heading"/>
        <w:spacing w:before="240" w:after="240"/>
        <w:rPr>
          <w:color w:val="auto"/>
          <w:sz w:val="24"/>
          <w:szCs w:val="24"/>
          <w:lang w:val="lt-LT"/>
        </w:rPr>
      </w:pPr>
      <w:r w:rsidRPr="00B97336">
        <w:rPr>
          <w:color w:val="auto"/>
          <w:sz w:val="24"/>
          <w:szCs w:val="24"/>
          <w:lang w:val="lt-LT"/>
        </w:rPr>
        <w:tab/>
      </w:r>
      <w:bookmarkStart w:id="14" w:name="_Toc168570746"/>
      <w:r w:rsidRPr="00B97336">
        <w:rPr>
          <w:color w:val="auto"/>
          <w:sz w:val="24"/>
          <w:szCs w:val="24"/>
          <w:lang w:val="lt-LT"/>
        </w:rPr>
        <w:t>13. PASIŪLYMŲ ATMETIMO PRIEŽASTYS</w:t>
      </w:r>
      <w:bookmarkEnd w:id="14"/>
    </w:p>
    <w:p w14:paraId="2A30EACA" w14:textId="29C57AF0"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 Pirkimo komisija atmeta pasiūlymą, jeigu:</w:t>
      </w:r>
    </w:p>
    <w:p w14:paraId="31AC0221" w14:textId="180A1FCF"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13.1.1. tiekėjas pasiūlymą ar jo dalį pateikė ne CVP IS priemonėmis;</w:t>
      </w:r>
    </w:p>
    <w:p w14:paraId="2EDA6F0D" w14:textId="5772FAC6"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13.1.2. pasiūlymą pateikęs tiekėjas turi būti pašalinamas iš pirkimo procedūros pagal pirkimo sąlygų priede „Pašalinimo pagrindai</w:t>
      </w:r>
      <w:r w:rsidRPr="00B97336">
        <w:rPr>
          <w:rFonts w:eastAsia="Arial Unicode MS" w:cs="Arial Unicode MS"/>
          <w:color w:val="auto"/>
          <w:sz w:val="24"/>
          <w:szCs w:val="24"/>
          <w:rtl/>
        </w:rPr>
        <w:t>“</w:t>
      </w:r>
      <w:r w:rsidRPr="00B97336">
        <w:rPr>
          <w:rFonts w:eastAsia="Arial Unicode MS" w:cs="Arial Unicode MS"/>
          <w:color w:val="auto"/>
          <w:sz w:val="24"/>
          <w:szCs w:val="24"/>
        </w:rPr>
        <w:t xml:space="preserve"> nustatytus reikalavimus arba perkančiosios organizacijos prašymu nepateikė ar nepatikslino pateiktų netikslių ar neišsamių duomenų apie pašalinimo pagrindų nebuvimą CVP IS priemonėmis;</w:t>
      </w:r>
    </w:p>
    <w:p w14:paraId="4C1C3B19" w14:textId="5B50F278"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 xml:space="preserve">13.1.3. </w:t>
      </w:r>
      <w:r w:rsidR="0027381E">
        <w:rPr>
          <w:rFonts w:eastAsia="Arial Unicode MS" w:cs="Arial Unicode MS"/>
          <w:color w:val="auto"/>
          <w:sz w:val="24"/>
          <w:szCs w:val="24"/>
        </w:rPr>
        <w:t>perkančioji organizacija atmes tiekėjo pasiūlymą, jeigu kartu su pasiūlymu nebus pateikti šie pirkimo sąlygose reikalaujami pateikti dokum</w:t>
      </w:r>
      <w:r w:rsidR="00D726F6">
        <w:rPr>
          <w:rFonts w:eastAsia="Arial Unicode MS" w:cs="Arial Unicode MS"/>
          <w:color w:val="auto"/>
          <w:sz w:val="24"/>
          <w:szCs w:val="24"/>
        </w:rPr>
        <w:t>e</w:t>
      </w:r>
      <w:r w:rsidR="0027381E">
        <w:rPr>
          <w:rFonts w:eastAsia="Arial Unicode MS" w:cs="Arial Unicode MS"/>
          <w:color w:val="auto"/>
          <w:sz w:val="24"/>
          <w:szCs w:val="24"/>
        </w:rPr>
        <w:t xml:space="preserve">ntai: pirkimo sąlygų 1 priedas „Pasiūlymo forma“ ir </w:t>
      </w:r>
      <w:r w:rsidR="005B3A7B">
        <w:rPr>
          <w:rFonts w:eastAsia="Arial Unicode MS" w:cs="Arial Unicode MS"/>
          <w:color w:val="auto"/>
          <w:sz w:val="24"/>
          <w:szCs w:val="24"/>
        </w:rPr>
        <w:t>2</w:t>
      </w:r>
      <w:r w:rsidR="0027381E">
        <w:rPr>
          <w:rFonts w:eastAsia="Arial Unicode MS" w:cs="Arial Unicode MS"/>
          <w:color w:val="auto"/>
          <w:sz w:val="24"/>
          <w:szCs w:val="24"/>
        </w:rPr>
        <w:t xml:space="preserve"> pried</w:t>
      </w:r>
      <w:r w:rsidR="00A35048">
        <w:rPr>
          <w:rFonts w:eastAsia="Arial Unicode MS" w:cs="Arial Unicode MS"/>
          <w:color w:val="auto"/>
          <w:sz w:val="24"/>
          <w:szCs w:val="24"/>
        </w:rPr>
        <w:t>o</w:t>
      </w:r>
      <w:r w:rsidR="0027381E">
        <w:rPr>
          <w:rFonts w:eastAsia="Arial Unicode MS" w:cs="Arial Unicode MS"/>
          <w:color w:val="auto"/>
          <w:sz w:val="24"/>
          <w:szCs w:val="24"/>
        </w:rPr>
        <w:t xml:space="preserve"> </w:t>
      </w:r>
      <w:r w:rsidR="00A35048">
        <w:rPr>
          <w:rFonts w:eastAsia="Arial Unicode MS" w:cs="Arial Unicode MS"/>
          <w:color w:val="auto"/>
          <w:sz w:val="24"/>
          <w:szCs w:val="24"/>
        </w:rPr>
        <w:t>tęsinys</w:t>
      </w:r>
      <w:r w:rsidR="00217A80">
        <w:rPr>
          <w:rFonts w:eastAsia="Arial Unicode MS" w:cs="Arial Unicode MS"/>
          <w:color w:val="auto"/>
          <w:sz w:val="24"/>
          <w:szCs w:val="24"/>
        </w:rPr>
        <w:t xml:space="preserve"> (p</w:t>
      </w:r>
      <w:r w:rsidR="006207E7">
        <w:rPr>
          <w:rFonts w:eastAsia="Arial Unicode MS" w:cs="Arial Unicode MS"/>
          <w:color w:val="auto"/>
          <w:sz w:val="24"/>
          <w:szCs w:val="24"/>
        </w:rPr>
        <w:t>i</w:t>
      </w:r>
      <w:r w:rsidR="00217A80">
        <w:rPr>
          <w:rFonts w:eastAsia="Arial Unicode MS" w:cs="Arial Unicode MS"/>
          <w:color w:val="auto"/>
          <w:sz w:val="24"/>
          <w:szCs w:val="24"/>
        </w:rPr>
        <w:t>ldymui)</w:t>
      </w:r>
      <w:r w:rsidRPr="00B97336">
        <w:rPr>
          <w:rFonts w:eastAsia="Arial Unicode MS" w:cs="Arial Unicode MS"/>
          <w:color w:val="auto"/>
          <w:sz w:val="24"/>
          <w:szCs w:val="24"/>
        </w:rPr>
        <w:t>;</w:t>
      </w:r>
    </w:p>
    <w:p w14:paraId="089A16B7" w14:textId="5EB0EA04"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13.1.4. pasiūlymas neatitinka pirkimo dokumentuose nustatytų reikalavimų;</w:t>
      </w:r>
    </w:p>
    <w:p w14:paraId="1A662B25" w14:textId="440E8B9F"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13.1.5. pasiūlyta kaina yra per didelė ir nepriimtina;</w:t>
      </w:r>
    </w:p>
    <w:p w14:paraId="5C91FAEA" w14:textId="3F3E3C58"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13.1.7. pateiktame pasiūlyme nurodyta kaina yra neįprastai maža ir dalyvis, perkančiosios organizacijos prašymu, nepateikia tinkamų kainos pagrįstumo įrodymų;</w:t>
      </w:r>
    </w:p>
    <w:p w14:paraId="12F95D13" w14:textId="31425F4D"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13.1.8. tiekėjas, apie nustatytų reikalavimų atitikimą, yra pateikęs melagingą informaciją, kurią perkančioji organizacija gali įrodyti bet kokiomis teisėtomis priemonėmis;</w:t>
      </w:r>
    </w:p>
    <w:p w14:paraId="037467AA" w14:textId="5A4ED6A0"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13.1.9. jei tiekėjas pateikia daugiau kaip vieną pasiūlymą arba ūkio subjektų grupės narys dalyvauja teikiant kelis pasiūlymus, kaip nurodyta pirkimo sąlygų 5.1  punkte;</w:t>
      </w:r>
    </w:p>
    <w:p w14:paraId="23B99C5B" w14:textId="659CB453"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59D61FF8" w14:textId="69A15110"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13.2. Apie pasiūlymo atmetimą ir tokio atmetimo priežastis tiekėjas informuojamas raštu CVP IS priemonėmis.</w:t>
      </w:r>
    </w:p>
    <w:p w14:paraId="292800FB" w14:textId="6CAFCEF7" w:rsidR="00AB6AD8" w:rsidRDefault="00000000" w:rsidP="000F3DA9">
      <w:pPr>
        <w:pStyle w:val="Body2"/>
        <w:ind w:firstLine="720"/>
        <w:rPr>
          <w:rFonts w:eastAsia="Arial Unicode MS" w:cs="Arial Unicode MS"/>
          <w:color w:val="auto"/>
          <w:sz w:val="24"/>
          <w:szCs w:val="24"/>
        </w:rPr>
      </w:pPr>
      <w:r w:rsidRPr="00B97336">
        <w:rPr>
          <w:rFonts w:eastAsia="Arial Unicode MS" w:cs="Arial Unicode MS"/>
          <w:color w:val="auto"/>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5E9EC81" w14:textId="77777777" w:rsidR="006207E7" w:rsidRDefault="006207E7" w:rsidP="000F3DA9">
      <w:pPr>
        <w:pStyle w:val="Body2"/>
        <w:ind w:firstLine="720"/>
        <w:rPr>
          <w:rFonts w:eastAsia="Arial Unicode MS" w:cs="Arial Unicode MS"/>
          <w:color w:val="auto"/>
          <w:sz w:val="24"/>
          <w:szCs w:val="24"/>
        </w:rPr>
      </w:pPr>
    </w:p>
    <w:p w14:paraId="5833F154" w14:textId="77777777" w:rsidR="006207E7" w:rsidRDefault="006207E7" w:rsidP="000F3DA9">
      <w:pPr>
        <w:pStyle w:val="Body2"/>
        <w:ind w:firstLine="720"/>
        <w:rPr>
          <w:rFonts w:eastAsia="Arial Unicode MS" w:cs="Arial Unicode MS"/>
          <w:color w:val="auto"/>
          <w:sz w:val="24"/>
          <w:szCs w:val="24"/>
        </w:rPr>
      </w:pPr>
    </w:p>
    <w:p w14:paraId="7EBA5467" w14:textId="30B0DD95" w:rsidR="00563B45" w:rsidRPr="00B97336" w:rsidRDefault="00000000" w:rsidP="003D4F35">
      <w:pPr>
        <w:pStyle w:val="Heading"/>
        <w:spacing w:before="240" w:after="240"/>
        <w:rPr>
          <w:color w:val="auto"/>
          <w:sz w:val="24"/>
          <w:szCs w:val="24"/>
          <w:lang w:val="lt-LT"/>
        </w:rPr>
      </w:pPr>
      <w:r w:rsidRPr="00B97336">
        <w:rPr>
          <w:color w:val="auto"/>
          <w:sz w:val="24"/>
          <w:szCs w:val="24"/>
          <w:lang w:val="lt-LT"/>
        </w:rPr>
        <w:lastRenderedPageBreak/>
        <w:tab/>
      </w:r>
      <w:bookmarkStart w:id="15" w:name="_Toc168570747"/>
      <w:r w:rsidRPr="00B97336">
        <w:rPr>
          <w:color w:val="auto"/>
          <w:sz w:val="24"/>
          <w:szCs w:val="24"/>
          <w:lang w:val="lt-LT"/>
        </w:rPr>
        <w:t>14. PASIŪLYMŲ VERTINIMS IR PALYGINIMAS</w:t>
      </w:r>
      <w:bookmarkEnd w:id="15"/>
    </w:p>
    <w:p w14:paraId="6B078109" w14:textId="463F22C3"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14.1. Perkančioji organizacija ekonomiškai naudingiausią pasiūlymą išrenka pagal kainą. Ekonomiškai naudingiausiu pasiūlymu laikomas mažiausios kainos pasiūlymas.</w:t>
      </w:r>
    </w:p>
    <w:p w14:paraId="093798CC" w14:textId="7F255B4B"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FA3E04" w14:textId="174118E9" w:rsidR="00563B45" w:rsidRPr="00B97336" w:rsidRDefault="00000000" w:rsidP="003057A0">
      <w:pPr>
        <w:pStyle w:val="Body2"/>
        <w:ind w:firstLine="720"/>
        <w:rPr>
          <w:color w:val="auto"/>
          <w:sz w:val="24"/>
          <w:szCs w:val="24"/>
        </w:rPr>
      </w:pPr>
      <w:r w:rsidRPr="00B97336">
        <w:rPr>
          <w:rFonts w:eastAsia="Arial Unicode MS" w:cs="Arial Unicode MS"/>
          <w:color w:val="auto"/>
          <w:sz w:val="24"/>
          <w:szCs w:val="24"/>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629F013" w14:textId="77777777" w:rsidR="00563B45" w:rsidRPr="00B97336" w:rsidRDefault="00000000" w:rsidP="003D4F35">
      <w:pPr>
        <w:pStyle w:val="Heading"/>
        <w:spacing w:before="240" w:after="240"/>
        <w:rPr>
          <w:color w:val="auto"/>
          <w:sz w:val="24"/>
          <w:szCs w:val="24"/>
          <w:lang w:val="lt-LT"/>
        </w:rPr>
      </w:pPr>
      <w:r w:rsidRPr="00B97336">
        <w:rPr>
          <w:color w:val="auto"/>
          <w:sz w:val="24"/>
          <w:szCs w:val="24"/>
          <w:lang w:val="lt-LT"/>
        </w:rPr>
        <w:tab/>
      </w:r>
      <w:bookmarkStart w:id="16" w:name="_Toc168570748"/>
      <w:r w:rsidRPr="00B97336">
        <w:rPr>
          <w:color w:val="auto"/>
          <w:sz w:val="24"/>
          <w:szCs w:val="24"/>
          <w:lang w:val="lt-LT"/>
        </w:rPr>
        <w:t>15. PASIŪLYMŲ EILĖ IR LAIMĖTOJO NUSTATYMAS</w:t>
      </w:r>
      <w:bookmarkEnd w:id="16"/>
    </w:p>
    <w:p w14:paraId="13F5C749" w14:textId="1FA19025"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15.3. Tais atvejais, kai pasiūlymą pateikė tik vienas tiekėjas, pasiūlymų eilė nenustatoma ir jo pasiūlymas laikomas laimėjusiu, jeigu nebuvo atmestas pagal šių pirkimo dokumentų sąlygas.</w:t>
      </w:r>
    </w:p>
    <w:p w14:paraId="4B6EFE26" w14:textId="7ED3C12F"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15.6. Jeigu tiekėjas, kuriam buvo pasiūlyta sudaryti pirkimo sutartį, raštu atsisako ją sudaryti arba</w:t>
      </w:r>
      <w:r w:rsidR="004560F0" w:rsidRPr="00B97336">
        <w:rPr>
          <w:rFonts w:eastAsia="Arial Unicode MS" w:cs="Arial Unicode MS"/>
          <w:color w:val="auto"/>
          <w:sz w:val="24"/>
          <w:szCs w:val="24"/>
        </w:rPr>
        <w:t>,</w:t>
      </w:r>
      <w:r w:rsidRPr="00B97336">
        <w:rPr>
          <w:rFonts w:eastAsia="Arial Unicode MS" w:cs="Arial Unicode MS"/>
          <w:color w:val="auto"/>
          <w:sz w:val="24"/>
          <w:szCs w:val="24"/>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w:t>
      </w:r>
      <w:r w:rsidRPr="00B97336">
        <w:rPr>
          <w:rFonts w:eastAsia="Arial Unicode MS" w:cs="Arial Unicode MS"/>
          <w:color w:val="auto"/>
          <w:sz w:val="24"/>
          <w:szCs w:val="24"/>
        </w:rPr>
        <w:lastRenderedPageBreak/>
        <w:t>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E94C47C" w14:textId="77777777" w:rsidR="00563B45" w:rsidRPr="00B97336" w:rsidRDefault="00000000" w:rsidP="003D4F35">
      <w:pPr>
        <w:pStyle w:val="Heading"/>
        <w:spacing w:before="240" w:after="240"/>
        <w:rPr>
          <w:color w:val="auto"/>
          <w:sz w:val="24"/>
          <w:szCs w:val="24"/>
          <w:lang w:val="lt-LT"/>
        </w:rPr>
      </w:pPr>
      <w:r w:rsidRPr="00B97336">
        <w:rPr>
          <w:color w:val="auto"/>
          <w:sz w:val="24"/>
          <w:szCs w:val="24"/>
          <w:lang w:val="lt-LT"/>
        </w:rPr>
        <w:tab/>
      </w:r>
      <w:bookmarkStart w:id="17" w:name="_Toc168570749"/>
      <w:r w:rsidRPr="00B97336">
        <w:rPr>
          <w:color w:val="auto"/>
          <w:sz w:val="24"/>
          <w:szCs w:val="24"/>
          <w:lang w:val="lt-LT"/>
        </w:rPr>
        <w:t>16. PRETENZIJŲ IR SKUNDŲ NAGRINĖJIMAS</w:t>
      </w:r>
      <w:bookmarkEnd w:id="17"/>
    </w:p>
    <w:p w14:paraId="559D570C" w14:textId="4B604359"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16.2.1. per 5 darbo dienas nuo perkančiosios organizacijos pranešimo raštu apie jos priimtą sprendimą išsiuntimo tiekėjams dienos;</w:t>
      </w:r>
    </w:p>
    <w:p w14:paraId="6E07D49B" w14:textId="0C117286"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16.7. Tiekėjas turi teisę pareikšti ieškinį dėl pirkimo sutarties ar preliminariosios sutarties pripažinimo negaliojančia per 6 mėnesius nuo pirkimo sutarties sudarymo dienos.</w:t>
      </w:r>
    </w:p>
    <w:p w14:paraId="3549E601" w14:textId="0E4B262D"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lastRenderedPageBreak/>
        <w:t>16.10.1. motyvuotą teismo nutartį, kuria atsisakoma priimti ieškinį;</w:t>
      </w:r>
    </w:p>
    <w:p w14:paraId="06E168D9" w14:textId="0816ECA4"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16.10.2. motyvuotą teismo nutartį dėl tiekėjo prašymo taikyti laikinąsias apsaugos priemones atmetimo, kai šis prašymas teisme buvo gautas iki ieškinio pareiškimo;</w:t>
      </w:r>
    </w:p>
    <w:p w14:paraId="108012E5" w14:textId="5D090230"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16.10.3. teismo rezoliuciją priimti ieškinį netaikant laikinųjų apsaugos priemonių.</w:t>
      </w:r>
    </w:p>
    <w:p w14:paraId="1C61884D" w14:textId="3DA5D071"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16.12. Perkančioji organizacija, sužinojusi apie teismo sprendimą dėl tiekėjo prašymo ar ieškinio, ne vėliau kaip per 3 darbo dienas raštu informuoja suinteresuotus kandidatus ir suinteresuotus dalyvius apie teismo priimtus sprendimus.</w:t>
      </w:r>
    </w:p>
    <w:p w14:paraId="1E24FBB5" w14:textId="77777777" w:rsidR="00563B45" w:rsidRPr="00B97336" w:rsidRDefault="00000000" w:rsidP="006207E7">
      <w:pPr>
        <w:pStyle w:val="Heading"/>
        <w:spacing w:before="240" w:after="240"/>
        <w:rPr>
          <w:color w:val="auto"/>
          <w:sz w:val="24"/>
          <w:szCs w:val="24"/>
          <w:lang w:val="lt-LT"/>
        </w:rPr>
      </w:pPr>
      <w:r w:rsidRPr="00B97336">
        <w:rPr>
          <w:color w:val="auto"/>
          <w:sz w:val="24"/>
          <w:szCs w:val="24"/>
          <w:lang w:val="lt-LT"/>
        </w:rPr>
        <w:tab/>
      </w:r>
      <w:bookmarkStart w:id="18" w:name="_Toc168570750"/>
      <w:r w:rsidRPr="00B97336">
        <w:rPr>
          <w:color w:val="auto"/>
          <w:sz w:val="24"/>
          <w:szCs w:val="24"/>
          <w:lang w:val="lt-LT"/>
        </w:rPr>
        <w:t>17. PIRKIMO SUTARTIES PASIRAŠYMAS IR SĄLYGOS</w:t>
      </w:r>
      <w:bookmarkEnd w:id="18"/>
    </w:p>
    <w:p w14:paraId="21B86645" w14:textId="1643D345" w:rsidR="00563B45" w:rsidRPr="00D2113E" w:rsidRDefault="00000000" w:rsidP="00FB3C90">
      <w:pPr>
        <w:pStyle w:val="Body2"/>
        <w:ind w:firstLine="720"/>
        <w:rPr>
          <w:color w:val="auto"/>
          <w:sz w:val="24"/>
          <w:szCs w:val="24"/>
        </w:rPr>
      </w:pPr>
      <w:r w:rsidRPr="00B97336">
        <w:rPr>
          <w:rFonts w:eastAsia="Arial Unicode MS" w:cs="Arial Unicode MS"/>
          <w:color w:val="auto"/>
          <w:sz w:val="24"/>
          <w:szCs w:val="24"/>
        </w:rPr>
        <w:t xml:space="preserve">17.1. Perkančioji organizacija sudaryti pirkimo sutartį raštu kviečia tą dalyvį, kurio pasiūlymas pripažintas laimėjusiu, kartu jam nurodomas laikas, iki kada reikia pasirašyti pirkimo </w:t>
      </w:r>
      <w:r w:rsidRPr="00D2113E">
        <w:rPr>
          <w:rFonts w:eastAsia="Arial Unicode MS" w:cs="Arial Unicode MS"/>
          <w:color w:val="auto"/>
          <w:sz w:val="24"/>
          <w:szCs w:val="24"/>
        </w:rPr>
        <w:t xml:space="preserve">sutartį. </w:t>
      </w:r>
    </w:p>
    <w:p w14:paraId="26BFE9B6" w14:textId="6A8161CF" w:rsidR="00D2113E" w:rsidRPr="00D2113E" w:rsidRDefault="00000000" w:rsidP="00D2113E">
      <w:pPr>
        <w:pStyle w:val="Body2"/>
        <w:ind w:firstLine="720"/>
        <w:rPr>
          <w:color w:val="auto"/>
          <w:sz w:val="24"/>
          <w:szCs w:val="24"/>
        </w:rPr>
      </w:pPr>
      <w:r w:rsidRPr="00D2113E">
        <w:rPr>
          <w:color w:val="auto"/>
          <w:sz w:val="24"/>
          <w:szCs w:val="24"/>
        </w:rPr>
        <w:t xml:space="preserve">17.2. Pirkimo sutarties sąlygos pateikiamos pirkimo sąlygų </w:t>
      </w:r>
      <w:r w:rsidR="00A534D6">
        <w:rPr>
          <w:color w:val="auto"/>
          <w:sz w:val="24"/>
          <w:szCs w:val="24"/>
        </w:rPr>
        <w:t>5</w:t>
      </w:r>
      <w:r w:rsidR="00953DFE" w:rsidRPr="00D2113E">
        <w:rPr>
          <w:color w:val="auto"/>
          <w:sz w:val="24"/>
          <w:szCs w:val="24"/>
        </w:rPr>
        <w:t xml:space="preserve"> </w:t>
      </w:r>
      <w:r w:rsidRPr="00D2113E">
        <w:rPr>
          <w:color w:val="auto"/>
          <w:sz w:val="24"/>
          <w:szCs w:val="24"/>
        </w:rPr>
        <w:t xml:space="preserve">priede </w:t>
      </w:r>
      <w:r w:rsidR="00D2113E" w:rsidRPr="00D2113E">
        <w:rPr>
          <w:color w:val="auto"/>
          <w:sz w:val="24"/>
          <w:szCs w:val="24"/>
        </w:rPr>
        <w:t>Sutarties projektas (</w:t>
      </w:r>
      <w:r w:rsidR="00763497" w:rsidRPr="00D2113E">
        <w:rPr>
          <w:color w:val="auto"/>
          <w:sz w:val="24"/>
          <w:szCs w:val="24"/>
        </w:rPr>
        <w:t>Bendrosios</w:t>
      </w:r>
      <w:r w:rsidR="00D2113E" w:rsidRPr="00D2113E">
        <w:rPr>
          <w:color w:val="auto"/>
          <w:sz w:val="24"/>
          <w:szCs w:val="24"/>
        </w:rPr>
        <w:t xml:space="preserve"> ir Specialiosios sąlygos).</w:t>
      </w:r>
    </w:p>
    <w:p w14:paraId="5B85BE67" w14:textId="1004E488" w:rsidR="00563B45" w:rsidRPr="00B97336" w:rsidRDefault="00000000" w:rsidP="00D2113E">
      <w:pPr>
        <w:pStyle w:val="Body2"/>
        <w:ind w:firstLine="720"/>
        <w:rPr>
          <w:color w:val="auto"/>
          <w:sz w:val="24"/>
          <w:szCs w:val="24"/>
        </w:rPr>
      </w:pPr>
      <w:r w:rsidRPr="00D2113E">
        <w:rPr>
          <w:rFonts w:eastAsia="Arial Unicode MS" w:cs="Arial Unicode MS"/>
          <w:color w:val="auto"/>
          <w:sz w:val="24"/>
          <w:szCs w:val="24"/>
        </w:rPr>
        <w:t>17.3. Atkreiptinas dėmesys, kad vykdant pirkimo sutartį, pridėtinės vertės mokesčio sąskaitos</w:t>
      </w:r>
      <w:r w:rsidRPr="00B97336">
        <w:rPr>
          <w:rFonts w:eastAsia="Arial Unicode MS" w:cs="Arial Unicode MS"/>
          <w:color w:val="auto"/>
          <w:sz w:val="24"/>
          <w:szCs w:val="24"/>
        </w:rPr>
        <w:t xml:space="preserve"> faktūros, sąskaitos faktūros, kreditiniai ir debetiniai dokumentai bei avansinės sąskaitos turi būti teikiami naudojantis informacinės sistemos </w:t>
      </w:r>
      <w:r w:rsidR="00CE3454" w:rsidRPr="00B97336">
        <w:rPr>
          <w:rFonts w:eastAsia="Arial Unicode MS" w:cs="Arial Unicode MS"/>
          <w:color w:val="auto"/>
          <w:sz w:val="24"/>
          <w:szCs w:val="24"/>
        </w:rPr>
        <w:t xml:space="preserve">SABIS </w:t>
      </w:r>
      <w:r w:rsidRPr="00B97336">
        <w:rPr>
          <w:rFonts w:eastAsia="Arial Unicode MS" w:cs="Arial Unicode MS"/>
          <w:color w:val="auto"/>
          <w:sz w:val="24"/>
          <w:szCs w:val="24"/>
        </w:rPr>
        <w:t xml:space="preserve">priemonėmis. </w:t>
      </w:r>
      <w:r w:rsidR="005D2FF9" w:rsidRPr="00B97336">
        <w:rPr>
          <w:rFonts w:eastAsia="Arial Unicode MS" w:cs="Arial Unicode MS"/>
          <w:color w:val="auto"/>
          <w:sz w:val="24"/>
          <w:szCs w:val="24"/>
        </w:rPr>
        <w:t>J</w:t>
      </w:r>
      <w:r w:rsidRPr="00B97336">
        <w:rPr>
          <w:rFonts w:eastAsia="Arial Unicode MS" w:cs="Arial Unicode MS"/>
          <w:color w:val="auto"/>
          <w:sz w:val="24"/>
          <w:szCs w:val="24"/>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4E66CA1" w14:textId="77777777" w:rsidR="00563B45" w:rsidRPr="00B97336" w:rsidRDefault="00000000" w:rsidP="006207E7">
      <w:pPr>
        <w:pStyle w:val="Heading"/>
        <w:spacing w:before="240" w:after="240"/>
        <w:rPr>
          <w:color w:val="auto"/>
          <w:sz w:val="24"/>
          <w:szCs w:val="24"/>
          <w:lang w:val="lt-LT"/>
        </w:rPr>
      </w:pPr>
      <w:r w:rsidRPr="00B97336">
        <w:rPr>
          <w:color w:val="auto"/>
          <w:sz w:val="24"/>
          <w:szCs w:val="24"/>
          <w:lang w:val="lt-LT"/>
        </w:rPr>
        <w:tab/>
      </w:r>
      <w:bookmarkStart w:id="19" w:name="_Toc168570751"/>
      <w:r w:rsidRPr="00B97336">
        <w:rPr>
          <w:color w:val="auto"/>
          <w:sz w:val="24"/>
          <w:szCs w:val="24"/>
          <w:lang w:val="lt-LT"/>
        </w:rPr>
        <w:t>18. PIRKIMO PROCEDŪRŲ NUTRAUKIMAS</w:t>
      </w:r>
      <w:bookmarkEnd w:id="19"/>
    </w:p>
    <w:p w14:paraId="2F3CA6D6" w14:textId="158E91FF"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9C85A3A" w14:textId="384DCF39"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18.2. Perkančioji organizacija privalo nutraukti pradėtas pirkimo procedūras, jeigu buvo pažeisti VPĮ 17 straipsnio 1 dalyje nustatyti principai ir atitinkamos padėties negalima ištaisyti.</w:t>
      </w:r>
    </w:p>
    <w:p w14:paraId="763A406E" w14:textId="77777777" w:rsidR="00563B45" w:rsidRPr="00B97336" w:rsidRDefault="00000000" w:rsidP="006C0CF9">
      <w:pPr>
        <w:pStyle w:val="Heading"/>
        <w:spacing w:before="240" w:after="240"/>
        <w:rPr>
          <w:color w:val="auto"/>
          <w:sz w:val="24"/>
          <w:szCs w:val="24"/>
          <w:lang w:val="lt-LT"/>
        </w:rPr>
      </w:pPr>
      <w:r w:rsidRPr="00B97336">
        <w:rPr>
          <w:color w:val="auto"/>
          <w:sz w:val="24"/>
          <w:szCs w:val="24"/>
          <w:lang w:val="lt-LT"/>
        </w:rPr>
        <w:tab/>
      </w:r>
      <w:bookmarkStart w:id="20" w:name="_Toc168570752"/>
      <w:r w:rsidRPr="00B97336">
        <w:rPr>
          <w:color w:val="auto"/>
          <w:sz w:val="24"/>
          <w:szCs w:val="24"/>
          <w:lang w:val="lt-LT"/>
        </w:rPr>
        <w:t>19. PIRKIMO SĄLYGŲ PRIEDAI</w:t>
      </w:r>
      <w:bookmarkEnd w:id="20"/>
    </w:p>
    <w:p w14:paraId="664AD5C0" w14:textId="610A116B"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19.1. Prie pirkimo sąlygų pridedami šie priedai:</w:t>
      </w:r>
    </w:p>
    <w:p w14:paraId="5FF70D8D" w14:textId="5A4B0E5C"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 xml:space="preserve">19.1.1. </w:t>
      </w:r>
      <w:r w:rsidR="004F2440">
        <w:rPr>
          <w:rFonts w:eastAsia="Arial Unicode MS" w:cs="Arial Unicode MS"/>
          <w:color w:val="auto"/>
          <w:sz w:val="24"/>
          <w:szCs w:val="24"/>
        </w:rPr>
        <w:t>Pasiūlymo forma;</w:t>
      </w:r>
    </w:p>
    <w:p w14:paraId="23CFBC28" w14:textId="25D744DF"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 xml:space="preserve">19.1.2. </w:t>
      </w:r>
      <w:r w:rsidR="004F2440">
        <w:rPr>
          <w:rFonts w:eastAsia="Arial Unicode MS" w:cs="Arial Unicode MS"/>
          <w:color w:val="auto"/>
          <w:sz w:val="24"/>
          <w:szCs w:val="24"/>
        </w:rPr>
        <w:t>Techninė specifikacija</w:t>
      </w:r>
      <w:r w:rsidR="00C75C12">
        <w:rPr>
          <w:rFonts w:eastAsia="Arial Unicode MS" w:cs="Arial Unicode MS"/>
          <w:color w:val="auto"/>
          <w:sz w:val="24"/>
          <w:szCs w:val="24"/>
        </w:rPr>
        <w:t xml:space="preserve"> </w:t>
      </w:r>
      <w:r w:rsidR="00A35048">
        <w:rPr>
          <w:rFonts w:eastAsia="Arial Unicode MS" w:cs="Arial Unicode MS"/>
          <w:color w:val="auto"/>
          <w:sz w:val="24"/>
          <w:szCs w:val="24"/>
        </w:rPr>
        <w:t xml:space="preserve">ir antro priedo tęsinys </w:t>
      </w:r>
      <w:r w:rsidR="00C75C12">
        <w:rPr>
          <w:rFonts w:eastAsia="Arial Unicode MS" w:cs="Arial Unicode MS"/>
          <w:color w:val="auto"/>
          <w:sz w:val="24"/>
          <w:szCs w:val="24"/>
        </w:rPr>
        <w:t>(pildymui).</w:t>
      </w:r>
    </w:p>
    <w:p w14:paraId="797D69A0" w14:textId="5D6817C8"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19.1.</w:t>
      </w:r>
      <w:r w:rsidR="00C75C12">
        <w:rPr>
          <w:rFonts w:eastAsia="Arial Unicode MS" w:cs="Arial Unicode MS"/>
          <w:color w:val="auto"/>
          <w:sz w:val="24"/>
          <w:szCs w:val="24"/>
        </w:rPr>
        <w:t>3</w:t>
      </w:r>
      <w:r w:rsidRPr="00B97336">
        <w:rPr>
          <w:rFonts w:eastAsia="Arial Unicode MS" w:cs="Arial Unicode MS"/>
          <w:color w:val="auto"/>
          <w:sz w:val="24"/>
          <w:szCs w:val="24"/>
        </w:rPr>
        <w:t>. Europos bendrasis viešųjų pirkimų dokumentas (EBVPD).</w:t>
      </w:r>
    </w:p>
    <w:p w14:paraId="792EEB79" w14:textId="29D69330"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19.1.</w:t>
      </w:r>
      <w:r w:rsidR="00C75C12">
        <w:rPr>
          <w:rFonts w:eastAsia="Arial Unicode MS" w:cs="Arial Unicode MS"/>
          <w:color w:val="auto"/>
          <w:sz w:val="24"/>
          <w:szCs w:val="24"/>
        </w:rPr>
        <w:t>4</w:t>
      </w:r>
      <w:r w:rsidRPr="00B97336">
        <w:rPr>
          <w:rFonts w:eastAsia="Arial Unicode MS" w:cs="Arial Unicode MS"/>
          <w:color w:val="auto"/>
          <w:sz w:val="24"/>
          <w:szCs w:val="24"/>
        </w:rPr>
        <w:t>. Pašalinimo pagrindai.</w:t>
      </w:r>
    </w:p>
    <w:p w14:paraId="3BEA68FA" w14:textId="5F2F2B88" w:rsidR="000C1E9F" w:rsidRPr="00B424BD" w:rsidRDefault="002E5EBF" w:rsidP="006C0CF9">
      <w:pPr>
        <w:pStyle w:val="Body2"/>
        <w:ind w:firstLine="720"/>
        <w:rPr>
          <w:rFonts w:eastAsia="Arial Unicode MS" w:cs="Arial Unicode MS"/>
          <w:color w:val="auto"/>
          <w:sz w:val="24"/>
          <w:szCs w:val="24"/>
        </w:rPr>
      </w:pPr>
      <w:r>
        <w:rPr>
          <w:color w:val="auto"/>
          <w:sz w:val="24"/>
          <w:szCs w:val="24"/>
        </w:rPr>
        <w:t>19.1.</w:t>
      </w:r>
      <w:r w:rsidR="00C75C12">
        <w:rPr>
          <w:color w:val="auto"/>
          <w:sz w:val="24"/>
          <w:szCs w:val="24"/>
        </w:rPr>
        <w:t>5</w:t>
      </w:r>
      <w:r>
        <w:rPr>
          <w:color w:val="auto"/>
          <w:sz w:val="24"/>
          <w:szCs w:val="24"/>
        </w:rPr>
        <w:t>. Sutarties projektas (</w:t>
      </w:r>
      <w:r w:rsidR="00763497">
        <w:rPr>
          <w:color w:val="auto"/>
          <w:sz w:val="24"/>
          <w:szCs w:val="24"/>
        </w:rPr>
        <w:t>Bendrosios</w:t>
      </w:r>
      <w:r>
        <w:rPr>
          <w:color w:val="auto"/>
          <w:sz w:val="24"/>
          <w:szCs w:val="24"/>
        </w:rPr>
        <w:t xml:space="preserve"> ir Specialiosios sąlygos)</w:t>
      </w:r>
      <w:r w:rsidR="00D2113E">
        <w:rPr>
          <w:color w:val="auto"/>
          <w:sz w:val="24"/>
          <w:szCs w:val="24"/>
        </w:rPr>
        <w:t>.</w:t>
      </w:r>
    </w:p>
    <w:sectPr w:rsidR="000C1E9F" w:rsidRPr="00B424BD" w:rsidSect="00B469EA">
      <w:footerReference w:type="default" r:id="rId13"/>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C659" w14:textId="77777777" w:rsidR="00337A86" w:rsidRPr="00B97336" w:rsidRDefault="00337A86">
      <w:r w:rsidRPr="00B97336">
        <w:separator/>
      </w:r>
    </w:p>
  </w:endnote>
  <w:endnote w:type="continuationSeparator" w:id="0">
    <w:p w14:paraId="55651475" w14:textId="77777777" w:rsidR="00337A86" w:rsidRPr="00B97336" w:rsidRDefault="00337A86">
      <w:r w:rsidRPr="00B97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UltraLight">
    <w:altName w:val="Arial"/>
    <w:charset w:val="00"/>
    <w:family w:val="roman"/>
    <w:pitch w:val="default"/>
  </w:font>
  <w:font w:name="Helvetica Neue Medium">
    <w:altName w:val="Arial"/>
    <w:charset w:val="4D"/>
    <w:family w:val="swiss"/>
    <w:pitch w:val="variable"/>
    <w:sig w:usb0="00000003" w:usb1="00000000" w:usb2="00000000" w:usb3="00000000" w:csb0="00000001" w:csb1="00000000"/>
  </w:font>
  <w:font w:name="Helvetica Neue">
    <w:altName w:val="Sylfaen"/>
    <w:charset w:val="00"/>
    <w:family w:val="roman"/>
    <w:pitch w:val="default"/>
  </w:font>
  <w:font w:name="Helvetica Neue Light">
    <w:altName w:val="Arial Nova Light"/>
    <w:charset w:val="00"/>
    <w:family w:val="roman"/>
    <w:pitch w:val="default"/>
    <w:sig w:usb0="E50002FF" w:usb1="500079DB" w:usb2="0000001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Pr="00B97336" w:rsidRDefault="00000000">
    <w:pPr>
      <w:pStyle w:val="HeaderFooter"/>
      <w:tabs>
        <w:tab w:val="clear" w:pos="9020"/>
        <w:tab w:val="center" w:pos="4750"/>
        <w:tab w:val="right" w:pos="9500"/>
      </w:tabs>
    </w:pPr>
    <w:r w:rsidRPr="00B97336">
      <w:rPr>
        <w:rFonts w:ascii="Times New Roman" w:eastAsia="Times New Roman" w:hAnsi="Times New Roman" w:cs="Times New Roman"/>
        <w:sz w:val="18"/>
        <w:szCs w:val="18"/>
      </w:rPr>
      <w:tab/>
    </w:r>
    <w:r w:rsidRPr="00B97336">
      <w:rPr>
        <w:rFonts w:ascii="Times New Roman" w:eastAsia="Times New Roman" w:hAnsi="Times New Roman" w:cs="Times New Roman"/>
        <w:sz w:val="18"/>
        <w:szCs w:val="18"/>
      </w:rPr>
      <w:tab/>
    </w:r>
    <w:r w:rsidRPr="00B97336">
      <w:rPr>
        <w:rFonts w:ascii="Times New Roman" w:hAnsi="Times New Roman"/>
        <w:sz w:val="18"/>
        <w:szCs w:val="18"/>
      </w:rPr>
      <w:t xml:space="preserve">Puslapis </w:t>
    </w:r>
    <w:r w:rsidRPr="00B97336">
      <w:rPr>
        <w:rFonts w:ascii="Times New Roman" w:eastAsia="Times New Roman" w:hAnsi="Times New Roman" w:cs="Times New Roman"/>
        <w:sz w:val="18"/>
        <w:szCs w:val="18"/>
      </w:rPr>
      <w:fldChar w:fldCharType="begin"/>
    </w:r>
    <w:r w:rsidRPr="00B97336">
      <w:rPr>
        <w:rFonts w:ascii="Times New Roman" w:eastAsia="Times New Roman" w:hAnsi="Times New Roman" w:cs="Times New Roman"/>
        <w:sz w:val="18"/>
        <w:szCs w:val="18"/>
      </w:rPr>
      <w:instrText xml:space="preserve"> PAGE </w:instrText>
    </w:r>
    <w:r w:rsidRPr="00B97336">
      <w:rPr>
        <w:rFonts w:ascii="Times New Roman" w:eastAsia="Times New Roman" w:hAnsi="Times New Roman" w:cs="Times New Roman"/>
        <w:sz w:val="18"/>
        <w:szCs w:val="18"/>
      </w:rPr>
      <w:fldChar w:fldCharType="separate"/>
    </w:r>
    <w:r w:rsidR="00D37165" w:rsidRPr="00B97336">
      <w:rPr>
        <w:rFonts w:ascii="Times New Roman" w:eastAsia="Times New Roman" w:hAnsi="Times New Roman" w:cs="Times New Roman"/>
        <w:sz w:val="18"/>
        <w:szCs w:val="18"/>
      </w:rPr>
      <w:t>1</w:t>
    </w:r>
    <w:r w:rsidRPr="00B97336">
      <w:rPr>
        <w:rFonts w:ascii="Times New Roman" w:eastAsia="Times New Roman" w:hAnsi="Times New Roman" w:cs="Times New Roman"/>
        <w:sz w:val="18"/>
        <w:szCs w:val="18"/>
      </w:rPr>
      <w:fldChar w:fldCharType="end"/>
    </w:r>
    <w:r w:rsidRPr="00B97336">
      <w:rPr>
        <w:rFonts w:ascii="Times New Roman" w:hAnsi="Times New Roman"/>
        <w:sz w:val="18"/>
        <w:szCs w:val="18"/>
      </w:rPr>
      <w:t xml:space="preserve"> iš </w:t>
    </w:r>
    <w:r w:rsidRPr="00B97336">
      <w:rPr>
        <w:rFonts w:ascii="Times New Roman" w:eastAsia="Times New Roman" w:hAnsi="Times New Roman" w:cs="Times New Roman"/>
        <w:sz w:val="18"/>
        <w:szCs w:val="18"/>
      </w:rPr>
      <w:fldChar w:fldCharType="begin"/>
    </w:r>
    <w:r w:rsidRPr="00B97336">
      <w:rPr>
        <w:rFonts w:ascii="Times New Roman" w:eastAsia="Times New Roman" w:hAnsi="Times New Roman" w:cs="Times New Roman"/>
        <w:sz w:val="18"/>
        <w:szCs w:val="18"/>
      </w:rPr>
      <w:instrText xml:space="preserve"> NUMPAGES </w:instrText>
    </w:r>
    <w:r w:rsidRPr="00B97336">
      <w:rPr>
        <w:rFonts w:ascii="Times New Roman" w:eastAsia="Times New Roman" w:hAnsi="Times New Roman" w:cs="Times New Roman"/>
        <w:sz w:val="18"/>
        <w:szCs w:val="18"/>
      </w:rPr>
      <w:fldChar w:fldCharType="separate"/>
    </w:r>
    <w:r w:rsidR="00D37165" w:rsidRPr="00B97336">
      <w:rPr>
        <w:rFonts w:ascii="Times New Roman" w:eastAsia="Times New Roman" w:hAnsi="Times New Roman" w:cs="Times New Roman"/>
        <w:sz w:val="18"/>
        <w:szCs w:val="18"/>
      </w:rPr>
      <w:t>2</w:t>
    </w:r>
    <w:r w:rsidRPr="00B9733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AD3F" w14:textId="77777777" w:rsidR="00337A86" w:rsidRPr="00B97336" w:rsidRDefault="00337A86">
      <w:r w:rsidRPr="00B97336">
        <w:separator/>
      </w:r>
    </w:p>
  </w:footnote>
  <w:footnote w:type="continuationSeparator" w:id="0">
    <w:p w14:paraId="1E0F6312" w14:textId="77777777" w:rsidR="00337A86" w:rsidRPr="00B97336" w:rsidRDefault="00337A86">
      <w:r w:rsidRPr="00B9733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F318895E"/>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815413980">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cumentProtection w:edit="readOnly" w:formatting="1"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2E61"/>
    <w:rsid w:val="0001440A"/>
    <w:rsid w:val="000158ED"/>
    <w:rsid w:val="00020308"/>
    <w:rsid w:val="00023D4F"/>
    <w:rsid w:val="00047517"/>
    <w:rsid w:val="00057B53"/>
    <w:rsid w:val="00060ADA"/>
    <w:rsid w:val="00061290"/>
    <w:rsid w:val="00070792"/>
    <w:rsid w:val="0007508D"/>
    <w:rsid w:val="00084E0E"/>
    <w:rsid w:val="0008635E"/>
    <w:rsid w:val="000906C5"/>
    <w:rsid w:val="00092575"/>
    <w:rsid w:val="000A159E"/>
    <w:rsid w:val="000A5670"/>
    <w:rsid w:val="000B392C"/>
    <w:rsid w:val="000C1E9F"/>
    <w:rsid w:val="000C69AA"/>
    <w:rsid w:val="000D5A3E"/>
    <w:rsid w:val="000E5A8E"/>
    <w:rsid w:val="000F3CD4"/>
    <w:rsid w:val="000F3DA9"/>
    <w:rsid w:val="00103C03"/>
    <w:rsid w:val="00111CFC"/>
    <w:rsid w:val="001121D2"/>
    <w:rsid w:val="00113293"/>
    <w:rsid w:val="00113F64"/>
    <w:rsid w:val="00137DFA"/>
    <w:rsid w:val="00142DBE"/>
    <w:rsid w:val="00142F6C"/>
    <w:rsid w:val="00143199"/>
    <w:rsid w:val="00143E3D"/>
    <w:rsid w:val="00146FE0"/>
    <w:rsid w:val="001612EA"/>
    <w:rsid w:val="00161B4A"/>
    <w:rsid w:val="0016330A"/>
    <w:rsid w:val="00164D60"/>
    <w:rsid w:val="001668CF"/>
    <w:rsid w:val="0017578C"/>
    <w:rsid w:val="00180788"/>
    <w:rsid w:val="00180C2F"/>
    <w:rsid w:val="00181E3B"/>
    <w:rsid w:val="00183335"/>
    <w:rsid w:val="00184F33"/>
    <w:rsid w:val="00191F71"/>
    <w:rsid w:val="0019465B"/>
    <w:rsid w:val="00195027"/>
    <w:rsid w:val="00196988"/>
    <w:rsid w:val="001A5482"/>
    <w:rsid w:val="001B0FA9"/>
    <w:rsid w:val="001C3170"/>
    <w:rsid w:val="001C3417"/>
    <w:rsid w:val="001D0E1F"/>
    <w:rsid w:val="001D17CF"/>
    <w:rsid w:val="001D50CE"/>
    <w:rsid w:val="001D52D6"/>
    <w:rsid w:val="001D5A37"/>
    <w:rsid w:val="001D72C4"/>
    <w:rsid w:val="001E7736"/>
    <w:rsid w:val="001F3D37"/>
    <w:rsid w:val="00203B2C"/>
    <w:rsid w:val="00217A80"/>
    <w:rsid w:val="00237464"/>
    <w:rsid w:val="00253602"/>
    <w:rsid w:val="00262063"/>
    <w:rsid w:val="00264B48"/>
    <w:rsid w:val="00267A78"/>
    <w:rsid w:val="0027381E"/>
    <w:rsid w:val="00273F84"/>
    <w:rsid w:val="002834F1"/>
    <w:rsid w:val="00286FFF"/>
    <w:rsid w:val="002877B9"/>
    <w:rsid w:val="0029217E"/>
    <w:rsid w:val="002975A1"/>
    <w:rsid w:val="002A6292"/>
    <w:rsid w:val="002A63C7"/>
    <w:rsid w:val="002B3BED"/>
    <w:rsid w:val="002D1C42"/>
    <w:rsid w:val="002D473A"/>
    <w:rsid w:val="002D7372"/>
    <w:rsid w:val="002E238A"/>
    <w:rsid w:val="002E5EBF"/>
    <w:rsid w:val="002E7907"/>
    <w:rsid w:val="002F2DFF"/>
    <w:rsid w:val="002F3171"/>
    <w:rsid w:val="00302A50"/>
    <w:rsid w:val="003057A0"/>
    <w:rsid w:val="00314C64"/>
    <w:rsid w:val="00315351"/>
    <w:rsid w:val="003233F7"/>
    <w:rsid w:val="0032692B"/>
    <w:rsid w:val="00337A86"/>
    <w:rsid w:val="003405E3"/>
    <w:rsid w:val="00347C56"/>
    <w:rsid w:val="00350C02"/>
    <w:rsid w:val="0035303E"/>
    <w:rsid w:val="003719C6"/>
    <w:rsid w:val="00380E4D"/>
    <w:rsid w:val="003907B1"/>
    <w:rsid w:val="00397994"/>
    <w:rsid w:val="003A4E67"/>
    <w:rsid w:val="003B3A57"/>
    <w:rsid w:val="003B3DB5"/>
    <w:rsid w:val="003B7247"/>
    <w:rsid w:val="003C49E9"/>
    <w:rsid w:val="003D4F35"/>
    <w:rsid w:val="003F1EEE"/>
    <w:rsid w:val="004007A4"/>
    <w:rsid w:val="00402CA2"/>
    <w:rsid w:val="004062CD"/>
    <w:rsid w:val="004167C3"/>
    <w:rsid w:val="00420329"/>
    <w:rsid w:val="004235B4"/>
    <w:rsid w:val="00444492"/>
    <w:rsid w:val="0044586F"/>
    <w:rsid w:val="004560F0"/>
    <w:rsid w:val="00474B13"/>
    <w:rsid w:val="00487C95"/>
    <w:rsid w:val="00493D68"/>
    <w:rsid w:val="00495061"/>
    <w:rsid w:val="004B7C86"/>
    <w:rsid w:val="004C59D1"/>
    <w:rsid w:val="004C7D67"/>
    <w:rsid w:val="004D0B63"/>
    <w:rsid w:val="004D5A6C"/>
    <w:rsid w:val="004E091D"/>
    <w:rsid w:val="004F2440"/>
    <w:rsid w:val="004F5351"/>
    <w:rsid w:val="004F5F3E"/>
    <w:rsid w:val="00500CE6"/>
    <w:rsid w:val="00502A55"/>
    <w:rsid w:val="00503CED"/>
    <w:rsid w:val="00510142"/>
    <w:rsid w:val="00523F13"/>
    <w:rsid w:val="0053581E"/>
    <w:rsid w:val="00543793"/>
    <w:rsid w:val="00544D91"/>
    <w:rsid w:val="005520F0"/>
    <w:rsid w:val="0055224A"/>
    <w:rsid w:val="00553AA2"/>
    <w:rsid w:val="005575AD"/>
    <w:rsid w:val="00563B45"/>
    <w:rsid w:val="00563B62"/>
    <w:rsid w:val="00565D33"/>
    <w:rsid w:val="00566859"/>
    <w:rsid w:val="00574585"/>
    <w:rsid w:val="00580B22"/>
    <w:rsid w:val="00592EE8"/>
    <w:rsid w:val="005A66B8"/>
    <w:rsid w:val="005B12B1"/>
    <w:rsid w:val="005B1DE1"/>
    <w:rsid w:val="005B3A7B"/>
    <w:rsid w:val="005B4B14"/>
    <w:rsid w:val="005D057D"/>
    <w:rsid w:val="005D2C7B"/>
    <w:rsid w:val="005D2FF9"/>
    <w:rsid w:val="006023BB"/>
    <w:rsid w:val="00606068"/>
    <w:rsid w:val="006077B9"/>
    <w:rsid w:val="00610853"/>
    <w:rsid w:val="00611110"/>
    <w:rsid w:val="00611D1B"/>
    <w:rsid w:val="0061568D"/>
    <w:rsid w:val="00617F0D"/>
    <w:rsid w:val="006207E7"/>
    <w:rsid w:val="006261BF"/>
    <w:rsid w:val="00627521"/>
    <w:rsid w:val="006318F7"/>
    <w:rsid w:val="0063752E"/>
    <w:rsid w:val="00637868"/>
    <w:rsid w:val="0064123B"/>
    <w:rsid w:val="00656A5E"/>
    <w:rsid w:val="0065785B"/>
    <w:rsid w:val="00664D71"/>
    <w:rsid w:val="00666347"/>
    <w:rsid w:val="0067030A"/>
    <w:rsid w:val="00675269"/>
    <w:rsid w:val="006804BF"/>
    <w:rsid w:val="00681E45"/>
    <w:rsid w:val="0068351E"/>
    <w:rsid w:val="006858A4"/>
    <w:rsid w:val="00686F51"/>
    <w:rsid w:val="0069023F"/>
    <w:rsid w:val="006A1FA8"/>
    <w:rsid w:val="006C0CF9"/>
    <w:rsid w:val="006D47BF"/>
    <w:rsid w:val="006D4B76"/>
    <w:rsid w:val="006D4FB6"/>
    <w:rsid w:val="006E06A3"/>
    <w:rsid w:val="006E118B"/>
    <w:rsid w:val="006E3BD6"/>
    <w:rsid w:val="006F6FED"/>
    <w:rsid w:val="00710F4E"/>
    <w:rsid w:val="00716C33"/>
    <w:rsid w:val="00720890"/>
    <w:rsid w:val="007308DE"/>
    <w:rsid w:val="00731923"/>
    <w:rsid w:val="00741439"/>
    <w:rsid w:val="007453BF"/>
    <w:rsid w:val="00746BE0"/>
    <w:rsid w:val="007516EE"/>
    <w:rsid w:val="00753E45"/>
    <w:rsid w:val="00763497"/>
    <w:rsid w:val="0076622B"/>
    <w:rsid w:val="007665C2"/>
    <w:rsid w:val="00771067"/>
    <w:rsid w:val="007731BC"/>
    <w:rsid w:val="00773E34"/>
    <w:rsid w:val="00776414"/>
    <w:rsid w:val="007921B5"/>
    <w:rsid w:val="00792A7D"/>
    <w:rsid w:val="007A4972"/>
    <w:rsid w:val="007A4EB4"/>
    <w:rsid w:val="007C466C"/>
    <w:rsid w:val="007C4C04"/>
    <w:rsid w:val="007C4EDD"/>
    <w:rsid w:val="007D0890"/>
    <w:rsid w:val="007D24D8"/>
    <w:rsid w:val="007D5FCE"/>
    <w:rsid w:val="007E2296"/>
    <w:rsid w:val="007E500B"/>
    <w:rsid w:val="007F25D3"/>
    <w:rsid w:val="007F4326"/>
    <w:rsid w:val="007F7F72"/>
    <w:rsid w:val="008044BA"/>
    <w:rsid w:val="00806AE9"/>
    <w:rsid w:val="00832B69"/>
    <w:rsid w:val="00834119"/>
    <w:rsid w:val="008408AF"/>
    <w:rsid w:val="008457E6"/>
    <w:rsid w:val="00847C96"/>
    <w:rsid w:val="00850D18"/>
    <w:rsid w:val="00850D40"/>
    <w:rsid w:val="008571D3"/>
    <w:rsid w:val="008626EF"/>
    <w:rsid w:val="00881E79"/>
    <w:rsid w:val="008832BD"/>
    <w:rsid w:val="00897DA5"/>
    <w:rsid w:val="008A6801"/>
    <w:rsid w:val="008C5FFB"/>
    <w:rsid w:val="008D274A"/>
    <w:rsid w:val="008D6758"/>
    <w:rsid w:val="008E252A"/>
    <w:rsid w:val="008E4D46"/>
    <w:rsid w:val="00935CAF"/>
    <w:rsid w:val="00942C92"/>
    <w:rsid w:val="009444FF"/>
    <w:rsid w:val="0095338B"/>
    <w:rsid w:val="00953DFE"/>
    <w:rsid w:val="00961518"/>
    <w:rsid w:val="00964DD6"/>
    <w:rsid w:val="00973F7C"/>
    <w:rsid w:val="00976AEB"/>
    <w:rsid w:val="0098334F"/>
    <w:rsid w:val="009A5402"/>
    <w:rsid w:val="009E2885"/>
    <w:rsid w:val="009F676B"/>
    <w:rsid w:val="009F739B"/>
    <w:rsid w:val="00A00B10"/>
    <w:rsid w:val="00A01EEC"/>
    <w:rsid w:val="00A13897"/>
    <w:rsid w:val="00A14858"/>
    <w:rsid w:val="00A15793"/>
    <w:rsid w:val="00A15DD9"/>
    <w:rsid w:val="00A35048"/>
    <w:rsid w:val="00A35977"/>
    <w:rsid w:val="00A430C4"/>
    <w:rsid w:val="00A46F6E"/>
    <w:rsid w:val="00A505D0"/>
    <w:rsid w:val="00A517AD"/>
    <w:rsid w:val="00A534D6"/>
    <w:rsid w:val="00A53ADE"/>
    <w:rsid w:val="00A7141A"/>
    <w:rsid w:val="00A76103"/>
    <w:rsid w:val="00A813A4"/>
    <w:rsid w:val="00A81BDD"/>
    <w:rsid w:val="00A84ECE"/>
    <w:rsid w:val="00A910F1"/>
    <w:rsid w:val="00A9204B"/>
    <w:rsid w:val="00AA05E0"/>
    <w:rsid w:val="00AA0DE7"/>
    <w:rsid w:val="00AA5BA0"/>
    <w:rsid w:val="00AA6B26"/>
    <w:rsid w:val="00AB6AD8"/>
    <w:rsid w:val="00AB78C7"/>
    <w:rsid w:val="00AC27F6"/>
    <w:rsid w:val="00AC43E6"/>
    <w:rsid w:val="00AC59CD"/>
    <w:rsid w:val="00AF0148"/>
    <w:rsid w:val="00AF5A19"/>
    <w:rsid w:val="00B03851"/>
    <w:rsid w:val="00B1064B"/>
    <w:rsid w:val="00B14BD5"/>
    <w:rsid w:val="00B25688"/>
    <w:rsid w:val="00B304F7"/>
    <w:rsid w:val="00B34A5D"/>
    <w:rsid w:val="00B37535"/>
    <w:rsid w:val="00B424BD"/>
    <w:rsid w:val="00B461EB"/>
    <w:rsid w:val="00B469EA"/>
    <w:rsid w:val="00B51F16"/>
    <w:rsid w:val="00B56B97"/>
    <w:rsid w:val="00B60127"/>
    <w:rsid w:val="00B75828"/>
    <w:rsid w:val="00B8122C"/>
    <w:rsid w:val="00B90DEF"/>
    <w:rsid w:val="00B9152C"/>
    <w:rsid w:val="00B92035"/>
    <w:rsid w:val="00B95B5C"/>
    <w:rsid w:val="00B97336"/>
    <w:rsid w:val="00BB46ED"/>
    <w:rsid w:val="00BB69D1"/>
    <w:rsid w:val="00BC0327"/>
    <w:rsid w:val="00BE45FA"/>
    <w:rsid w:val="00BE568C"/>
    <w:rsid w:val="00BF2B76"/>
    <w:rsid w:val="00C00FEA"/>
    <w:rsid w:val="00C03727"/>
    <w:rsid w:val="00C05140"/>
    <w:rsid w:val="00C12356"/>
    <w:rsid w:val="00C22E50"/>
    <w:rsid w:val="00C27415"/>
    <w:rsid w:val="00C3171B"/>
    <w:rsid w:val="00C718DF"/>
    <w:rsid w:val="00C75C12"/>
    <w:rsid w:val="00C917E6"/>
    <w:rsid w:val="00C9444A"/>
    <w:rsid w:val="00C94A63"/>
    <w:rsid w:val="00C9741D"/>
    <w:rsid w:val="00CA55CD"/>
    <w:rsid w:val="00CB3CB6"/>
    <w:rsid w:val="00CC79E9"/>
    <w:rsid w:val="00CE0148"/>
    <w:rsid w:val="00CE3454"/>
    <w:rsid w:val="00CE4757"/>
    <w:rsid w:val="00CF71D0"/>
    <w:rsid w:val="00D125ED"/>
    <w:rsid w:val="00D2113E"/>
    <w:rsid w:val="00D2225B"/>
    <w:rsid w:val="00D24962"/>
    <w:rsid w:val="00D25E3B"/>
    <w:rsid w:val="00D34A2F"/>
    <w:rsid w:val="00D34FA4"/>
    <w:rsid w:val="00D37165"/>
    <w:rsid w:val="00D378E6"/>
    <w:rsid w:val="00D44B03"/>
    <w:rsid w:val="00D54947"/>
    <w:rsid w:val="00D67D21"/>
    <w:rsid w:val="00D714BA"/>
    <w:rsid w:val="00D726F6"/>
    <w:rsid w:val="00D774F6"/>
    <w:rsid w:val="00D93E04"/>
    <w:rsid w:val="00D97941"/>
    <w:rsid w:val="00DA4730"/>
    <w:rsid w:val="00DB0AF5"/>
    <w:rsid w:val="00DC0FFE"/>
    <w:rsid w:val="00DC2B39"/>
    <w:rsid w:val="00DD3ED0"/>
    <w:rsid w:val="00DE0A16"/>
    <w:rsid w:val="00DE64CC"/>
    <w:rsid w:val="00DE65BA"/>
    <w:rsid w:val="00DE775C"/>
    <w:rsid w:val="00DF0064"/>
    <w:rsid w:val="00DF73AA"/>
    <w:rsid w:val="00DF7620"/>
    <w:rsid w:val="00DF7D6A"/>
    <w:rsid w:val="00E315DD"/>
    <w:rsid w:val="00E35E24"/>
    <w:rsid w:val="00E45958"/>
    <w:rsid w:val="00E47A7F"/>
    <w:rsid w:val="00E52CF8"/>
    <w:rsid w:val="00E544E0"/>
    <w:rsid w:val="00E54788"/>
    <w:rsid w:val="00E57DB4"/>
    <w:rsid w:val="00E63D1C"/>
    <w:rsid w:val="00E7071A"/>
    <w:rsid w:val="00E75375"/>
    <w:rsid w:val="00E759E9"/>
    <w:rsid w:val="00E8243D"/>
    <w:rsid w:val="00E8447D"/>
    <w:rsid w:val="00E916E3"/>
    <w:rsid w:val="00EA2DC3"/>
    <w:rsid w:val="00EA7C52"/>
    <w:rsid w:val="00EB12E1"/>
    <w:rsid w:val="00EC7931"/>
    <w:rsid w:val="00ED029C"/>
    <w:rsid w:val="00EE0E53"/>
    <w:rsid w:val="00EE3C25"/>
    <w:rsid w:val="00EF7186"/>
    <w:rsid w:val="00F000B6"/>
    <w:rsid w:val="00F05C14"/>
    <w:rsid w:val="00F20083"/>
    <w:rsid w:val="00F216B9"/>
    <w:rsid w:val="00F219D7"/>
    <w:rsid w:val="00F25867"/>
    <w:rsid w:val="00F636DF"/>
    <w:rsid w:val="00FA1720"/>
    <w:rsid w:val="00FA52BF"/>
    <w:rsid w:val="00FA52D0"/>
    <w:rsid w:val="00FB3C90"/>
    <w:rsid w:val="00FB3CE4"/>
    <w:rsid w:val="00FB3F3C"/>
    <w:rsid w:val="00FC497E"/>
    <w:rsid w:val="00FD1A96"/>
    <w:rsid w:val="00FD2022"/>
    <w:rsid w:val="00FD4D50"/>
    <w:rsid w:val="00FE1E16"/>
    <w:rsid w:val="00FE2611"/>
    <w:rsid w:val="00FE605D"/>
    <w:rsid w:val="00FF0322"/>
    <w:rsid w:val="00FF4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 w:type="paragraph" w:styleId="Sraopastraipa">
    <w:name w:val="List Paragraph"/>
    <w:basedOn w:val="prastasis"/>
    <w:uiPriority w:val="34"/>
    <w:qFormat/>
    <w:rsid w:val="00FD4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12</Pages>
  <Words>6577</Words>
  <Characters>37493</Characters>
  <Application>Microsoft Office Word</Application>
  <DocSecurity>0</DocSecurity>
  <Lines>312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Danguolė Šlegerienė</cp:lastModifiedBy>
  <cp:revision>39</cp:revision>
  <cp:lastPrinted>2026-05-19T12:07:00Z</cp:lastPrinted>
  <dcterms:created xsi:type="dcterms:W3CDTF">2026-04-14T11:43:00Z</dcterms:created>
  <dcterms:modified xsi:type="dcterms:W3CDTF">2026-05-20T11:30:00Z</dcterms:modified>
</cp:coreProperties>
</file>