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1E" w:rsidRPr="008B51A4" w:rsidRDefault="008B51A4" w:rsidP="00BA3B1E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8B51A4">
        <w:rPr>
          <w:rFonts w:ascii="Times New Roman" w:hAnsi="Times New Roman" w:cs="Times New Roman"/>
          <w:lang w:val="lt-LT"/>
        </w:rPr>
        <w:t xml:space="preserve">Pirkimo sąlygų </w:t>
      </w:r>
    </w:p>
    <w:p w:rsidR="00AC4F15" w:rsidRPr="008B51A4" w:rsidRDefault="001E4A66" w:rsidP="00BA3B1E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 w:rsidRPr="008B51A4">
        <w:rPr>
          <w:rFonts w:ascii="Times New Roman" w:hAnsi="Times New Roman" w:cs="Times New Roman"/>
          <w:lang w:val="lt-LT"/>
        </w:rPr>
        <w:t xml:space="preserve">4 PRIEDO PRIEDELIS </w:t>
      </w: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   </w:t>
      </w:r>
    </w:p>
    <w:p w:rsidR="00AC4F15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9E49D5" w:rsidRPr="00F21E0E" w:rsidRDefault="009E49D5" w:rsidP="009E49D5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42826">
        <w:rPr>
          <w:rFonts w:ascii="Times New Roman" w:eastAsia="Calibri" w:hAnsi="Times New Roman" w:cs="Times New Roman"/>
          <w:b/>
          <w:sz w:val="24"/>
        </w:rPr>
        <w:t xml:space="preserve">INFORMACIJA APIE </w:t>
      </w:r>
      <w:proofErr w:type="gramStart"/>
      <w:r w:rsidRPr="00142826">
        <w:rPr>
          <w:rFonts w:ascii="Times New Roman" w:eastAsia="Calibri" w:hAnsi="Times New Roman" w:cs="Times New Roman"/>
          <w:b/>
          <w:sz w:val="24"/>
        </w:rPr>
        <w:t>ATITIKTĮ  4</w:t>
      </w:r>
      <w:proofErr w:type="gramEnd"/>
      <w:r w:rsidRPr="0014282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21E0E">
        <w:rPr>
          <w:rFonts w:ascii="Times New Roman" w:eastAsia="Calibri" w:hAnsi="Times New Roman" w:cs="Times New Roman"/>
          <w:b/>
          <w:sz w:val="24"/>
        </w:rPr>
        <w:t>PRIED</w:t>
      </w:r>
      <w:r>
        <w:rPr>
          <w:rFonts w:ascii="Times New Roman" w:eastAsia="Calibri" w:hAnsi="Times New Roman" w:cs="Times New Roman"/>
          <w:b/>
          <w:sz w:val="24"/>
        </w:rPr>
        <w:t>O</w:t>
      </w:r>
      <w:r w:rsidRPr="00F21E0E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21E0E">
        <w:rPr>
          <w:rFonts w:ascii="Times New Roman" w:eastAsia="Calibri" w:hAnsi="Times New Roman" w:cs="Times New Roman"/>
          <w:b/>
          <w:sz w:val="24"/>
          <w:szCs w:val="24"/>
        </w:rPr>
        <w:t>2 LENTELĖ</w:t>
      </w:r>
      <w:r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F21E0E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F21E0E">
        <w:rPr>
          <w:rFonts w:ascii="Times New Roman" w:eastAsia="Calibri" w:hAnsi="Times New Roman" w:cs="Times New Roman"/>
          <w:b/>
          <w:sz w:val="24"/>
        </w:rPr>
        <w:t xml:space="preserve"> NURODYTAM </w:t>
      </w:r>
    </w:p>
    <w:p w:rsidR="009E49D5" w:rsidRPr="00F21E0E" w:rsidRDefault="009E49D5" w:rsidP="009E49D5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21E0E">
        <w:rPr>
          <w:rFonts w:ascii="Times New Roman" w:eastAsia="Calibri" w:hAnsi="Times New Roman" w:cs="Times New Roman"/>
          <w:b/>
          <w:sz w:val="24"/>
        </w:rPr>
        <w:t>KVALIFIKACIJOS REIKALAVIMUI</w:t>
      </w:r>
    </w:p>
    <w:p w:rsidR="00AC6F68" w:rsidRPr="00F21E0E" w:rsidRDefault="00AC6F68" w:rsidP="004D44DF">
      <w:pPr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558"/>
        <w:gridCol w:w="2131"/>
        <w:gridCol w:w="3260"/>
        <w:gridCol w:w="1417"/>
        <w:gridCol w:w="2127"/>
        <w:gridCol w:w="2126"/>
        <w:gridCol w:w="2126"/>
      </w:tblGrid>
      <w:tr w:rsidR="004D44DF" w:rsidRPr="008B51A4" w:rsidTr="00B76843">
        <w:trPr>
          <w:trHeight w:val="1226"/>
        </w:trPr>
        <w:tc>
          <w:tcPr>
            <w:tcW w:w="558" w:type="dxa"/>
          </w:tcPr>
          <w:p w:rsidR="004D44DF" w:rsidRPr="008B51A4" w:rsidRDefault="004D44DF" w:rsidP="00077C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B51A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131" w:type="dxa"/>
          </w:tcPr>
          <w:p w:rsidR="004D44DF" w:rsidRPr="00B76843" w:rsidRDefault="004D44DF" w:rsidP="00AE6D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hAnsi="Times New Roman" w:cs="Times New Roman"/>
                <w:sz w:val="20"/>
                <w:szCs w:val="20"/>
                <w:lang w:val="lt-LT" w:eastAsia="lt-LT"/>
              </w:rPr>
              <w:t>Įvykdytos/vykdomos</w:t>
            </w:r>
            <w:r w:rsidRPr="00B768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sutarties pavadinimas, pirkimo objektas, sutarties numeris ir sutarties sudarymo ir pabaigos data</w:t>
            </w:r>
          </w:p>
        </w:tc>
        <w:tc>
          <w:tcPr>
            <w:tcW w:w="3260" w:type="dxa"/>
          </w:tcPr>
          <w:p w:rsidR="004D44DF" w:rsidRPr="00B76843" w:rsidRDefault="004D44DF" w:rsidP="00AE6D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/>
              </w:rPr>
            </w:pPr>
            <w:r w:rsidRPr="00B76843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lt-LT"/>
              </w:rPr>
              <w:t>Suteiktos paslaugos:</w:t>
            </w:r>
          </w:p>
          <w:p w:rsidR="004D44DF" w:rsidRPr="00B76843" w:rsidRDefault="004D44DF" w:rsidP="001E4A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modulinių konteinerinių patalpų (administracinių  ar gyvenamųjų ar sandėliavimo ar techninių ar sanitarinių/buities) komplekso, susidedančio iš ne mažiau kaip 90 vnt. konteinerių, įrengimo ir aptarnavimo (toliau – paslaugos) </w:t>
            </w:r>
          </w:p>
        </w:tc>
        <w:tc>
          <w:tcPr>
            <w:tcW w:w="1417" w:type="dxa"/>
          </w:tcPr>
          <w:p w:rsidR="004D44DF" w:rsidRPr="00B76843" w:rsidRDefault="004D44DF" w:rsidP="00C1448D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</w:pPr>
            <w:r w:rsidRPr="00B7684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Konteinerinių patalpų įrengimui ir jų aptaravimui naudotas konteinerių kiekis </w:t>
            </w:r>
          </w:p>
          <w:p w:rsidR="004D44DF" w:rsidRPr="00B76843" w:rsidRDefault="004D44DF" w:rsidP="00C144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vnt</w:t>
            </w:r>
            <w:r w:rsidRPr="00B76843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.</w:t>
            </w:r>
          </w:p>
        </w:tc>
        <w:tc>
          <w:tcPr>
            <w:tcW w:w="2127" w:type="dxa"/>
          </w:tcPr>
          <w:p w:rsidR="004D44DF" w:rsidRPr="00B76843" w:rsidRDefault="004D44DF" w:rsidP="00F51C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Ūkio subjektų, kurių </w:t>
            </w:r>
            <w:proofErr w:type="spellStart"/>
            <w:r w:rsidRPr="00B768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pajėgumais</w:t>
            </w:r>
            <w:proofErr w:type="spellEnd"/>
            <w:r w:rsidRPr="00B768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rėmėsi tiekėjas, suteiktų paslaugų apimtis</w:t>
            </w:r>
          </w:p>
          <w:p w:rsidR="004D44DF" w:rsidRPr="00B76843" w:rsidRDefault="004D44DF" w:rsidP="00F51C9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lt-LT"/>
              </w:rPr>
            </w:pPr>
            <w:r w:rsidRPr="00B76843">
              <w:rPr>
                <w:rFonts w:ascii="Times New Roman" w:hAnsi="Times New Roman" w:cs="Times New Roman"/>
                <w:i/>
                <w:sz w:val="20"/>
                <w:szCs w:val="20"/>
                <w:lang w:val="lt-LT" w:eastAsia="lt-LT"/>
              </w:rPr>
              <w:t>(nurodant atskiro ūkio subjekto pavadinimus ir suteiktų paslaugų apimtį)</w:t>
            </w:r>
          </w:p>
        </w:tc>
        <w:tc>
          <w:tcPr>
            <w:tcW w:w="2126" w:type="dxa"/>
          </w:tcPr>
          <w:p w:rsidR="004D44DF" w:rsidRPr="00B76843" w:rsidRDefault="004D44DF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Paslaugų </w:t>
            </w:r>
          </w:p>
          <w:p w:rsidR="004D44DF" w:rsidRPr="00B76843" w:rsidRDefault="004D44DF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(su) teikimo </w:t>
            </w:r>
            <w:r w:rsidRPr="00B76843">
              <w:rPr>
                <w:rFonts w:ascii="Times New Roman" w:eastAsia="Calibri" w:hAnsi="Times New Roman" w:cs="Times New Roman"/>
                <w:b/>
                <w:sz w:val="20"/>
                <w:szCs w:val="20"/>
                <w:lang w:val="lt-LT"/>
              </w:rPr>
              <w:t>laikotarpis</w:t>
            </w:r>
          </w:p>
          <w:p w:rsidR="004D44DF" w:rsidRPr="00B76843" w:rsidRDefault="004D44DF" w:rsidP="001E4A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(pradžios ir pabaigos (įvykdymo) data,</w:t>
            </w:r>
          </w:p>
          <w:p w:rsidR="004D44DF" w:rsidRPr="00B76843" w:rsidRDefault="004D44DF" w:rsidP="001E4A66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</w:t>
            </w:r>
            <w:r w:rsidRPr="00B76843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jei paslaugos tebeteikiamos   vykdymo pradžios data</w:t>
            </w:r>
            <w:r w:rsidRPr="00B7684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)</w:t>
            </w:r>
          </w:p>
        </w:tc>
        <w:tc>
          <w:tcPr>
            <w:tcW w:w="2126" w:type="dxa"/>
          </w:tcPr>
          <w:p w:rsidR="004D44DF" w:rsidRPr="00B76843" w:rsidRDefault="004D44DF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 xml:space="preserve">Paslaugų gavėjų </w:t>
            </w:r>
          </w:p>
          <w:p w:rsidR="004D44DF" w:rsidRPr="00B76843" w:rsidRDefault="004D44DF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</w:pPr>
            <w:r w:rsidRPr="00B76843">
              <w:rPr>
                <w:rFonts w:ascii="Times New Roman" w:eastAsia="Calibri" w:hAnsi="Times New Roman" w:cs="Times New Roman"/>
                <w:sz w:val="20"/>
                <w:szCs w:val="20"/>
                <w:lang w:val="lt-LT"/>
              </w:rPr>
              <w:t>(tiek viešų, tiek privačių asmenų) adresai, kontaktiniai asmenys (vardas, pavardė, pareigos, telefono numeris)</w:t>
            </w:r>
          </w:p>
        </w:tc>
      </w:tr>
      <w:tr w:rsidR="004D44DF" w:rsidRPr="004D44DF" w:rsidTr="00B76843">
        <w:tc>
          <w:tcPr>
            <w:tcW w:w="558" w:type="dxa"/>
          </w:tcPr>
          <w:p w:rsidR="004D44DF" w:rsidRPr="004D44DF" w:rsidRDefault="004D44DF" w:rsidP="001C49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44D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</w:t>
            </w:r>
          </w:p>
        </w:tc>
        <w:tc>
          <w:tcPr>
            <w:tcW w:w="2131" w:type="dxa"/>
          </w:tcPr>
          <w:p w:rsidR="004D44DF" w:rsidRPr="004D44DF" w:rsidRDefault="004D44DF" w:rsidP="001C49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44D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2</w:t>
            </w:r>
          </w:p>
        </w:tc>
        <w:tc>
          <w:tcPr>
            <w:tcW w:w="3260" w:type="dxa"/>
          </w:tcPr>
          <w:p w:rsidR="004D44DF" w:rsidRPr="004D44DF" w:rsidRDefault="004D44DF" w:rsidP="001C49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44D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</w:t>
            </w:r>
          </w:p>
        </w:tc>
        <w:tc>
          <w:tcPr>
            <w:tcW w:w="1417" w:type="dxa"/>
          </w:tcPr>
          <w:p w:rsidR="004D44DF" w:rsidRPr="004D44DF" w:rsidRDefault="004D44DF" w:rsidP="001C49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44D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</w:p>
        </w:tc>
        <w:tc>
          <w:tcPr>
            <w:tcW w:w="2127" w:type="dxa"/>
          </w:tcPr>
          <w:p w:rsidR="004D44DF" w:rsidRPr="004D44DF" w:rsidRDefault="004D44DF" w:rsidP="001C49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44D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</w:p>
        </w:tc>
        <w:tc>
          <w:tcPr>
            <w:tcW w:w="2126" w:type="dxa"/>
          </w:tcPr>
          <w:p w:rsidR="004D44DF" w:rsidRPr="004D44DF" w:rsidRDefault="004D44DF" w:rsidP="001C49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44D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</w:t>
            </w:r>
          </w:p>
        </w:tc>
        <w:tc>
          <w:tcPr>
            <w:tcW w:w="2126" w:type="dxa"/>
          </w:tcPr>
          <w:p w:rsidR="004D44DF" w:rsidRPr="004D44DF" w:rsidRDefault="004D44DF" w:rsidP="001C49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4D44DF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</w:p>
        </w:tc>
      </w:tr>
      <w:tr w:rsidR="004D44DF" w:rsidRPr="003B50FA" w:rsidTr="00B76843">
        <w:tc>
          <w:tcPr>
            <w:tcW w:w="558" w:type="dxa"/>
          </w:tcPr>
          <w:p w:rsidR="004D44DF" w:rsidRPr="00522A6F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31" w:type="dxa"/>
          </w:tcPr>
          <w:p w:rsidR="004D44DF" w:rsidRPr="00522A6F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0" w:type="dxa"/>
          </w:tcPr>
          <w:p w:rsidR="004D44DF" w:rsidRPr="00522A6F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:rsidR="004D44DF" w:rsidRPr="00522A6F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:rsidR="004D44DF" w:rsidRPr="00522A6F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4D44DF" w:rsidRPr="00522A6F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4D44DF" w:rsidRPr="00522A6F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D44DF" w:rsidRPr="003B50FA" w:rsidTr="00B76843">
        <w:tc>
          <w:tcPr>
            <w:tcW w:w="558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31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0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4D44DF" w:rsidRPr="003B50FA" w:rsidTr="00B76843">
        <w:tc>
          <w:tcPr>
            <w:tcW w:w="558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31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0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6" w:type="dxa"/>
          </w:tcPr>
          <w:p w:rsidR="004D44DF" w:rsidRPr="003B50FA" w:rsidRDefault="004D44DF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522A6F" w:rsidRDefault="009F27C1" w:rsidP="00A43030">
      <w:pPr>
        <w:ind w:firstLine="567"/>
        <w:jc w:val="both"/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522A6F">
        <w:rPr>
          <w:rFonts w:ascii="Times New Roman" w:hAnsi="Times New Roman" w:cs="Times New Roman"/>
          <w:lang w:val="lt-LT" w:eastAsia="lt-LT"/>
        </w:rPr>
        <w:t xml:space="preserve">Pastaba: vadovaujantis </w:t>
      </w:r>
      <w:r w:rsidR="00A43030" w:rsidRPr="00522A6F">
        <w:rPr>
          <w:rFonts w:ascii="Times New Roman" w:hAnsi="Times New Roman" w:cs="Times New Roman"/>
          <w:lang w:val="lt-LT"/>
        </w:rPr>
        <w:t>VPT direktoria</w:t>
      </w:r>
      <w:r w:rsidRPr="00522A6F">
        <w:rPr>
          <w:rFonts w:ascii="Times New Roman" w:hAnsi="Times New Roman" w:cs="Times New Roman"/>
          <w:lang w:val="lt-LT"/>
        </w:rPr>
        <w:t>us 2017-06-29 įsakymu Nr. 1S-107 „Dėl tiekėjo kvalifikacijos reikalavimų nustatymo metodikos patvirtinimo“</w:t>
      </w:r>
      <w:r w:rsidR="00A43030" w:rsidRPr="00522A6F">
        <w:rPr>
          <w:rFonts w:ascii="Times New Roman" w:hAnsi="Times New Roman" w:cs="Times New Roman"/>
          <w:lang w:val="lt-LT"/>
        </w:rPr>
        <w:t xml:space="preserve"> 16.2 p.</w:t>
      </w:r>
      <w:r w:rsidR="000145EF" w:rsidRPr="00522A6F">
        <w:rPr>
          <w:rFonts w:ascii="Times New Roman" w:hAnsi="Times New Roman" w:cs="Times New Roman"/>
          <w:lang w:val="lt-LT"/>
        </w:rPr>
        <w:t>, tie</w:t>
      </w:r>
      <w:r w:rsidR="00A43030" w:rsidRPr="00522A6F">
        <w:rPr>
          <w:rFonts w:ascii="Times New Roman" w:hAnsi="Times New Roman" w:cs="Times New Roman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D875DC" w:rsidRPr="00522A6F">
        <w:rPr>
          <w:rFonts w:ascii="Times New Roman" w:hAnsi="Times New Roman" w:cs="Times New Roman"/>
          <w:lang w:val="lt-LT"/>
        </w:rPr>
        <w:t>suteiktos paslaugos</w:t>
      </w:r>
      <w:r w:rsidR="00A43030" w:rsidRPr="00522A6F">
        <w:rPr>
          <w:rFonts w:ascii="Times New Roman" w:hAnsi="Times New Roman" w:cs="Times New Roman"/>
          <w:lang w:val="lt-LT"/>
        </w:rPr>
        <w:t xml:space="preserve">, jų apimtis, vertė, o ne visas vykdytos sutarties objektas. </w:t>
      </w:r>
    </w:p>
    <w:p w:rsidR="00A43030" w:rsidRPr="00522A6F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lang w:val="lt-LT" w:eastAsia="en-GB"/>
        </w:rPr>
      </w:pPr>
      <w:r w:rsidRPr="00522A6F">
        <w:rPr>
          <w:rFonts w:ascii="Times New Roman" w:hAnsi="Times New Roman" w:cs="Times New Roman"/>
          <w:iCs/>
          <w:color w:val="000000"/>
          <w:lang w:val="lt-LT" w:eastAsia="en-GB"/>
        </w:rPr>
        <w:t>Pažymėtina</w:t>
      </w:r>
      <w:r w:rsidR="00FE68B9" w:rsidRPr="00522A6F">
        <w:rPr>
          <w:rFonts w:ascii="Times New Roman" w:hAnsi="Times New Roman" w:cs="Times New Roman"/>
          <w:iCs/>
          <w:color w:val="000000"/>
          <w:lang w:val="lt-LT" w:eastAsia="en-GB"/>
        </w:rPr>
        <w:t>, kad jei tie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kėjas pateikia sutartį, pagal kurią </w:t>
      </w:r>
      <w:r w:rsidR="004C2BAA" w:rsidRPr="00522A6F">
        <w:rPr>
          <w:rFonts w:ascii="Times New Roman" w:hAnsi="Times New Roman" w:cs="Times New Roman"/>
          <w:iCs/>
          <w:color w:val="000000"/>
          <w:lang w:val="lt-LT" w:eastAsia="en-GB"/>
        </w:rPr>
        <w:t>paslaugas suteikė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 ne tik jis vienas, bet kartu su kitais ūkio subjektais, j</w:t>
      </w:r>
      <w:r w:rsidR="004C2BAA" w:rsidRPr="00522A6F">
        <w:rPr>
          <w:rFonts w:ascii="Times New Roman" w:hAnsi="Times New Roman" w:cs="Times New Roman"/>
          <w:iCs/>
          <w:color w:val="000000"/>
          <w:lang w:val="lt-LT" w:eastAsia="en-GB"/>
        </w:rPr>
        <w:t>is turi aiškiai nurodyti, kurią paslaugų dalį jis atliko pats.</w:t>
      </w:r>
      <w:r w:rsidR="00A43030" w:rsidRPr="00522A6F">
        <w:rPr>
          <w:rFonts w:ascii="Times New Roman" w:hAnsi="Times New Roman" w:cs="Times New Roman"/>
          <w:iCs/>
          <w:color w:val="000000"/>
          <w:lang w:val="lt-LT" w:eastAsia="en-GB"/>
        </w:rPr>
        <w:t xml:space="preserve"> </w:t>
      </w:r>
    </w:p>
    <w:p w:rsidR="00FE68B9" w:rsidRPr="00522A6F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lang w:val="lt-LT"/>
        </w:rPr>
      </w:pPr>
      <w:r w:rsidRPr="00522A6F">
        <w:rPr>
          <w:rFonts w:ascii="Times New Roman" w:hAnsi="Times New Roman" w:cs="Times New Roman"/>
          <w:lang w:val="lt-LT" w:eastAsia="lt-LT"/>
        </w:rPr>
        <w:t>PATEIKIAMA</w:t>
      </w:r>
      <w:r w:rsidR="00A43030" w:rsidRPr="00522A6F">
        <w:rPr>
          <w:rFonts w:ascii="Times New Roman" w:hAnsi="Times New Roman" w:cs="Times New Roman"/>
          <w:lang w:val="lt-LT" w:eastAsia="lt-LT"/>
        </w:rPr>
        <w:t>:</w:t>
      </w:r>
      <w:r w:rsidR="00C601A2" w:rsidRPr="00522A6F">
        <w:rPr>
          <w:rFonts w:ascii="Times New Roman" w:hAnsi="Times New Roman" w:cs="Times New Roman"/>
          <w:lang w:val="lt-LT" w:eastAsia="lt-LT"/>
        </w:rPr>
        <w:t xml:space="preserve"> 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>P</w:t>
      </w:r>
      <w:r w:rsidR="009A0C59">
        <w:rPr>
          <w:rFonts w:ascii="Times New Roman" w:hAnsi="Times New Roman" w:cs="Times New Roman"/>
          <w:color w:val="000000"/>
          <w:lang w:val="lt-LT"/>
        </w:rPr>
        <w:t>er paskutinius 5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 xml:space="preserve"> metus suteiktų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sąrašas, </w:t>
      </w:r>
      <w:r w:rsidR="00014618" w:rsidRPr="00324B31">
        <w:rPr>
          <w:rFonts w:ascii="Times New Roman" w:hAnsi="Times New Roman" w:cs="Times New Roman"/>
          <w:b/>
          <w:color w:val="000000"/>
          <w:lang w:val="lt-LT"/>
        </w:rPr>
        <w:t>užsakovų pažymo</w:t>
      </w:r>
      <w:r w:rsidR="004C2BAA" w:rsidRPr="00324B31">
        <w:rPr>
          <w:rFonts w:ascii="Times New Roman" w:hAnsi="Times New Roman" w:cs="Times New Roman"/>
          <w:b/>
          <w:color w:val="000000"/>
          <w:lang w:val="lt-LT"/>
        </w:rPr>
        <w:t>s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, kuriose būtų nurodytos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bendros sumos, datos ir 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vieta, paslaugų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gavėjai, ar </w:t>
      </w:r>
      <w:r w:rsidR="004C2BAA" w:rsidRPr="00522A6F">
        <w:rPr>
          <w:rFonts w:ascii="Times New Roman" w:hAnsi="Times New Roman" w:cs="Times New Roman"/>
          <w:color w:val="000000"/>
          <w:lang w:val="lt-LT"/>
        </w:rPr>
        <w:t>paslaugos</w:t>
      </w:r>
      <w:r w:rsidR="00FE68B9" w:rsidRPr="00522A6F">
        <w:rPr>
          <w:rFonts w:ascii="Times New Roman" w:hAnsi="Times New Roman" w:cs="Times New Roman"/>
          <w:color w:val="000000"/>
          <w:lang w:val="lt-LT"/>
        </w:rPr>
        <w:t xml:space="preserve"> buvo </w:t>
      </w:r>
      <w:r w:rsidR="00F13802">
        <w:rPr>
          <w:rFonts w:ascii="Times New Roman" w:hAnsi="Times New Roman" w:cs="Times New Roman"/>
          <w:b/>
          <w:color w:val="000000"/>
          <w:lang w:val="lt-LT"/>
        </w:rPr>
        <w:t>įvykdytos - vykdomos</w:t>
      </w:r>
      <w:r w:rsidR="00FE68B9" w:rsidRPr="00801201">
        <w:rPr>
          <w:rFonts w:ascii="Times New Roman" w:hAnsi="Times New Roman" w:cs="Times New Roman"/>
          <w:b/>
          <w:color w:val="000000"/>
          <w:lang w:val="lt-LT"/>
        </w:rPr>
        <w:t xml:space="preserve"> tinkamai</w:t>
      </w:r>
      <w:r w:rsidR="00A46143">
        <w:rPr>
          <w:rFonts w:ascii="Times New Roman" w:hAnsi="Times New Roman" w:cs="Times New Roman"/>
          <w:b/>
          <w:color w:val="000000"/>
        </w:rPr>
        <w:t>*</w:t>
      </w:r>
      <w:r w:rsidR="00C601A2" w:rsidRPr="00522A6F">
        <w:rPr>
          <w:rFonts w:ascii="Times New Roman" w:hAnsi="Times New Roman" w:cs="Times New Roman"/>
          <w:color w:val="000000"/>
          <w:lang w:val="lt-LT"/>
        </w:rPr>
        <w:t xml:space="preserve">, </w:t>
      </w:r>
      <w:r w:rsidR="00C601A2" w:rsidRPr="00522A6F">
        <w:rPr>
          <w:rFonts w:ascii="Times New Roman" w:hAnsi="Times New Roman" w:cs="Times New Roman"/>
          <w:lang w:val="lt-LT"/>
        </w:rPr>
        <w:t>arba perdavimo - priėmimo akto kopija arba kitas lygiavertis dokumentas.</w:t>
      </w:r>
    </w:p>
    <w:p w:rsidR="00A43030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lang w:val="lt-LT" w:eastAsia="en-GB"/>
        </w:rPr>
      </w:pPr>
      <w:r w:rsidRPr="00522A6F">
        <w:rPr>
          <w:rFonts w:ascii="Times New Roman" w:hAnsi="Times New Roman" w:cs="Times New Roman"/>
          <w:color w:val="000000"/>
          <w:lang w:val="lt-LT" w:eastAsia="en-GB"/>
        </w:rPr>
        <w:t xml:space="preserve">Jeigu teikėjas siekdamas atitikti šį reikalavimą remiasi vykdoma sutartimi, atitinkamai privalo pateikti </w:t>
      </w:r>
      <w:proofErr w:type="spellStart"/>
      <w:r w:rsidRPr="00522A6F">
        <w:rPr>
          <w:rFonts w:ascii="Times New Roman" w:hAnsi="Times New Roman" w:cs="Times New Roman"/>
          <w:color w:val="000000"/>
          <w:lang w:val="lt-LT" w:eastAsia="en-GB"/>
        </w:rPr>
        <w:t>įrodymus</w:t>
      </w:r>
      <w:proofErr w:type="spellEnd"/>
      <w:r w:rsidRPr="00522A6F">
        <w:rPr>
          <w:rFonts w:ascii="Times New Roman" w:hAnsi="Times New Roman" w:cs="Times New Roman"/>
          <w:color w:val="000000"/>
          <w:lang w:val="lt-LT" w:eastAsia="en-GB"/>
        </w:rPr>
        <w:t>, jog sutarties įvykdyta dalis atitinka jo deklaruojamą įvykdytą sutarties dalį.</w:t>
      </w:r>
    </w:p>
    <w:p w:rsidR="008B51A4" w:rsidRDefault="00C95BDA" w:rsidP="007C17EA">
      <w:pPr>
        <w:ind w:firstLine="567"/>
        <w:jc w:val="both"/>
        <w:rPr>
          <w:rFonts w:ascii="Times New Roman" w:hAnsi="Times New Roman" w:cs="Times New Roman"/>
          <w:b/>
          <w:color w:val="000000"/>
          <w:lang w:val="lt-LT" w:eastAsia="en-GB"/>
        </w:rPr>
      </w:pP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>*</w:t>
      </w:r>
      <w:r w:rsidRPr="000E7C4D">
        <w:rPr>
          <w:b/>
          <w:lang w:val="lt-LT"/>
        </w:rPr>
        <w:t xml:space="preserve"> </w:t>
      </w: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 xml:space="preserve">Tinkamai </w:t>
      </w:r>
      <w:r w:rsidR="00F13802">
        <w:rPr>
          <w:rFonts w:ascii="Times New Roman" w:hAnsi="Times New Roman" w:cs="Times New Roman"/>
          <w:b/>
          <w:color w:val="000000"/>
          <w:lang w:val="lt-LT" w:eastAsia="en-GB"/>
        </w:rPr>
        <w:t>įvykdyta</w:t>
      </w:r>
      <w:r w:rsidR="001E4A66">
        <w:rPr>
          <w:rFonts w:ascii="Times New Roman" w:hAnsi="Times New Roman" w:cs="Times New Roman"/>
          <w:b/>
          <w:color w:val="000000"/>
          <w:lang w:val="lt-LT" w:eastAsia="en-GB"/>
        </w:rPr>
        <w:t>/vykdoma</w:t>
      </w:r>
      <w:r w:rsidR="008B51A4">
        <w:rPr>
          <w:rFonts w:ascii="Times New Roman" w:hAnsi="Times New Roman" w:cs="Times New Roman"/>
          <w:b/>
          <w:color w:val="000000"/>
          <w:lang w:val="lt-LT" w:eastAsia="en-GB"/>
        </w:rPr>
        <w:t xml:space="preserve"> paslauga – paslauga suteikta </w:t>
      </w:r>
      <w:r w:rsidRPr="000E7C4D">
        <w:rPr>
          <w:rFonts w:ascii="Times New Roman" w:hAnsi="Times New Roman" w:cs="Times New Roman"/>
          <w:b/>
          <w:color w:val="000000"/>
          <w:lang w:val="lt-LT" w:eastAsia="en-GB"/>
        </w:rPr>
        <w:t>laikantis sutarties, techninės specifikacijos, teisės aktų bei kitų pirkimo dokumentuose nustatytų reikalavimų.</w:t>
      </w:r>
    </w:p>
    <w:p w:rsidR="001E4A66" w:rsidRDefault="001E4A66" w:rsidP="001E4A66">
      <w:pPr>
        <w:jc w:val="both"/>
        <w:rPr>
          <w:rFonts w:ascii="Times New Roman" w:hAnsi="Times New Roman" w:cs="Times New Roman"/>
          <w:b/>
          <w:color w:val="000000"/>
          <w:lang w:val="lt-LT" w:eastAsia="en-GB"/>
        </w:rPr>
      </w:pPr>
    </w:p>
    <w:p w:rsidR="00AC4F15" w:rsidRPr="00522A6F" w:rsidRDefault="001E4A66" w:rsidP="008B51A4">
      <w:pPr>
        <w:spacing w:after="0"/>
        <w:rPr>
          <w:rFonts w:ascii="Times New Roman" w:hAnsi="Times New Roman" w:cs="Times New Roman"/>
          <w:lang w:val="lt-LT"/>
        </w:rPr>
      </w:pPr>
      <w:r w:rsidRPr="00522A6F">
        <w:rPr>
          <w:rFonts w:ascii="Times New Roman" w:hAnsi="Times New Roman" w:cs="Times New Roman"/>
          <w:lang w:val="lt-LT"/>
        </w:rPr>
        <w:t xml:space="preserve"> </w:t>
      </w:r>
      <w:r w:rsidR="00AC4F15" w:rsidRPr="00522A6F">
        <w:rPr>
          <w:rFonts w:ascii="Times New Roman" w:hAnsi="Times New Roman" w:cs="Times New Roman"/>
          <w:lang w:val="lt-LT"/>
        </w:rPr>
        <w:t xml:space="preserve">(pareigos) </w:t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  <w:t xml:space="preserve">_______________  </w:t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="00077C0D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  <w:t xml:space="preserve">(vardas pavardė)  </w:t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</w:r>
      <w:r w:rsidR="00AC4F15" w:rsidRPr="00522A6F">
        <w:rPr>
          <w:rFonts w:ascii="Times New Roman" w:hAnsi="Times New Roman" w:cs="Times New Roman"/>
          <w:lang w:val="lt-LT"/>
        </w:rPr>
        <w:tab/>
        <w:t xml:space="preserve">         </w:t>
      </w:r>
      <w:r w:rsidR="008B51A4">
        <w:rPr>
          <w:rFonts w:ascii="Times New Roman" w:hAnsi="Times New Roman" w:cs="Times New Roman"/>
          <w:lang w:val="lt-LT"/>
        </w:rPr>
        <w:t xml:space="preserve">                       </w:t>
      </w:r>
      <w:r w:rsidR="00AC4F15" w:rsidRPr="00522A6F">
        <w:rPr>
          <w:rFonts w:ascii="Times New Roman" w:hAnsi="Times New Roman" w:cs="Times New Roman"/>
          <w:lang w:val="lt-LT"/>
        </w:rPr>
        <w:t xml:space="preserve">  (parašas)</w:t>
      </w:r>
    </w:p>
    <w:p w:rsidR="00D14065" w:rsidRPr="00522A6F" w:rsidRDefault="00D14065" w:rsidP="00AC4F15">
      <w:pPr>
        <w:rPr>
          <w:rFonts w:ascii="Times New Roman" w:hAnsi="Times New Roman" w:cs="Times New Roman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8B51A4">
      <w:pgSz w:w="15840" w:h="12240" w:orient="landscape"/>
      <w:pgMar w:top="568" w:right="1134" w:bottom="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00F49"/>
    <w:rsid w:val="000143AC"/>
    <w:rsid w:val="000145EF"/>
    <w:rsid w:val="00014618"/>
    <w:rsid w:val="00077C0D"/>
    <w:rsid w:val="000B06C3"/>
    <w:rsid w:val="000E7C4D"/>
    <w:rsid w:val="0011150E"/>
    <w:rsid w:val="00165B80"/>
    <w:rsid w:val="001B010D"/>
    <w:rsid w:val="001C4947"/>
    <w:rsid w:val="001E4A66"/>
    <w:rsid w:val="00203B54"/>
    <w:rsid w:val="002074E4"/>
    <w:rsid w:val="00227A6A"/>
    <w:rsid w:val="00231BD7"/>
    <w:rsid w:val="0026307E"/>
    <w:rsid w:val="00297E4D"/>
    <w:rsid w:val="002A530F"/>
    <w:rsid w:val="00324B31"/>
    <w:rsid w:val="00377782"/>
    <w:rsid w:val="003B50FA"/>
    <w:rsid w:val="003C671C"/>
    <w:rsid w:val="003E4F0E"/>
    <w:rsid w:val="003F4E3E"/>
    <w:rsid w:val="003F60E7"/>
    <w:rsid w:val="00431240"/>
    <w:rsid w:val="004C2BAA"/>
    <w:rsid w:val="004C62FB"/>
    <w:rsid w:val="004C7DF3"/>
    <w:rsid w:val="004D44DF"/>
    <w:rsid w:val="005104D8"/>
    <w:rsid w:val="005168D4"/>
    <w:rsid w:val="00522A6F"/>
    <w:rsid w:val="00575F05"/>
    <w:rsid w:val="00582E69"/>
    <w:rsid w:val="005B21B0"/>
    <w:rsid w:val="005C03A1"/>
    <w:rsid w:val="005C6283"/>
    <w:rsid w:val="006F4609"/>
    <w:rsid w:val="007045E2"/>
    <w:rsid w:val="007C17EA"/>
    <w:rsid w:val="007D6B46"/>
    <w:rsid w:val="00801201"/>
    <w:rsid w:val="0085069F"/>
    <w:rsid w:val="008B51A4"/>
    <w:rsid w:val="00915094"/>
    <w:rsid w:val="0098778A"/>
    <w:rsid w:val="009A0C59"/>
    <w:rsid w:val="009E49D5"/>
    <w:rsid w:val="009F27C1"/>
    <w:rsid w:val="00A43030"/>
    <w:rsid w:val="00A46143"/>
    <w:rsid w:val="00A938A5"/>
    <w:rsid w:val="00AC4F15"/>
    <w:rsid w:val="00AC6F68"/>
    <w:rsid w:val="00AE6DEC"/>
    <w:rsid w:val="00B10F17"/>
    <w:rsid w:val="00B1706D"/>
    <w:rsid w:val="00B248DD"/>
    <w:rsid w:val="00B47664"/>
    <w:rsid w:val="00B76843"/>
    <w:rsid w:val="00BA3B1E"/>
    <w:rsid w:val="00BB575B"/>
    <w:rsid w:val="00BF5036"/>
    <w:rsid w:val="00C1448D"/>
    <w:rsid w:val="00C176A6"/>
    <w:rsid w:val="00C601A2"/>
    <w:rsid w:val="00C95BDA"/>
    <w:rsid w:val="00CE14F1"/>
    <w:rsid w:val="00D14065"/>
    <w:rsid w:val="00D875DC"/>
    <w:rsid w:val="00E93B16"/>
    <w:rsid w:val="00E96A3D"/>
    <w:rsid w:val="00ED6919"/>
    <w:rsid w:val="00EF7CFA"/>
    <w:rsid w:val="00F0017B"/>
    <w:rsid w:val="00F13802"/>
    <w:rsid w:val="00F51C94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8D188-6AA7-44E1-B7AD-ABCB0E9B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cp:lastPrinted>2026-05-06T10:41:00Z</cp:lastPrinted>
  <dcterms:created xsi:type="dcterms:W3CDTF">2026-04-30T10:33:00Z</dcterms:created>
  <dcterms:modified xsi:type="dcterms:W3CDTF">2026-05-15T06:43:00Z</dcterms:modified>
</cp:coreProperties>
</file>