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FFE9" w14:textId="17AAA606" w:rsidR="00693D4F" w:rsidRPr="00D7381D" w:rsidRDefault="00693D4F">
      <w:pPr>
        <w:rPr>
          <w:rFonts w:ascii="Times New Roman" w:hAnsi="Times New Roman" w:cs="Times New Roman"/>
          <w:color w:val="7030A0"/>
        </w:rPr>
      </w:pPr>
    </w:p>
    <w:p w14:paraId="4CE1C97D" w14:textId="77777777" w:rsidR="00964267" w:rsidRPr="00D7381D" w:rsidRDefault="00964267" w:rsidP="00302974">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lang w:eastAsia="en-US"/>
        </w:rPr>
      </w:pPr>
      <w:bookmarkStart w:id="0" w:name="_Toc155702081"/>
      <w:r w:rsidRPr="00D7381D">
        <w:rPr>
          <w:rFonts w:ascii="Times New Roman" w:eastAsiaTheme="majorEastAsia" w:hAnsi="Times New Roman" w:cs="Times New Roman"/>
          <w:color w:val="262626" w:themeColor="text1" w:themeTint="D9"/>
          <w:sz w:val="24"/>
          <w:szCs w:val="24"/>
          <w:lang w:eastAsia="en-US"/>
        </w:rPr>
        <w:t xml:space="preserve">Prekių pirkimo-pardavimo sutarties </w:t>
      </w:r>
      <w:r w:rsidRPr="00D7381D">
        <w:rPr>
          <w:rFonts w:ascii="Times New Roman" w:eastAsiaTheme="majorEastAsia" w:hAnsi="Times New Roman" w:cs="Times New Roman"/>
          <w:bCs/>
          <w:color w:val="262626" w:themeColor="text1" w:themeTint="D9"/>
          <w:sz w:val="24"/>
          <w:szCs w:val="24"/>
          <w:lang w:eastAsia="en-US"/>
        </w:rPr>
        <w:t>Specialiosios</w:t>
      </w:r>
      <w:r w:rsidRPr="00D7381D">
        <w:rPr>
          <w:rFonts w:ascii="Times New Roman" w:eastAsiaTheme="majorEastAsia" w:hAnsi="Times New Roman" w:cs="Times New Roman"/>
          <w:color w:val="262626" w:themeColor="text1" w:themeTint="D9"/>
          <w:sz w:val="24"/>
          <w:szCs w:val="24"/>
          <w:lang w:eastAsia="en-US"/>
        </w:rPr>
        <w:t xml:space="preserve"> sąlygos</w:t>
      </w:r>
      <w:bookmarkEnd w:id="0"/>
    </w:p>
    <w:p w14:paraId="0CFB8DE4" w14:textId="77777777" w:rsidR="00964267" w:rsidRPr="00D7381D" w:rsidRDefault="00964267" w:rsidP="00964267">
      <w:pPr>
        <w:spacing w:after="0" w:line="240" w:lineRule="auto"/>
        <w:jc w:val="center"/>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176"/>
        <w:gridCol w:w="2361"/>
        <w:gridCol w:w="2929"/>
      </w:tblGrid>
      <w:tr w:rsidR="00964267" w:rsidRPr="00D7381D" w14:paraId="2A298D65" w14:textId="77777777" w:rsidTr="00203F5F">
        <w:tc>
          <w:tcPr>
            <w:tcW w:w="2448" w:type="dxa"/>
          </w:tcPr>
          <w:p w14:paraId="297F1043"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Sutarties pavadinimas</w:t>
            </w:r>
          </w:p>
        </w:tc>
        <w:tc>
          <w:tcPr>
            <w:tcW w:w="7470" w:type="dxa"/>
            <w:gridSpan w:val="3"/>
          </w:tcPr>
          <w:p w14:paraId="0A9FA92B" w14:textId="69DCEB5E" w:rsidR="00964267" w:rsidRPr="00A1531B" w:rsidRDefault="00A1531B" w:rsidP="00964267">
            <w:pPr>
              <w:spacing w:after="0" w:line="240" w:lineRule="auto"/>
              <w:rPr>
                <w:rFonts w:ascii="Times New Roman" w:eastAsia="Times New Roman" w:hAnsi="Times New Roman" w:cs="Times New Roman"/>
                <w:kern w:val="2"/>
                <w:lang w:eastAsia="en-US"/>
              </w:rPr>
            </w:pPr>
            <w:r w:rsidRPr="00A1531B">
              <w:rPr>
                <w:rFonts w:ascii="Times New Roman" w:eastAsia="Times New Roman" w:hAnsi="Times New Roman" w:cs="Times New Roman"/>
                <w:kern w:val="2"/>
                <w:lang w:eastAsia="en-US"/>
              </w:rPr>
              <w:t>Darbo rūbai ir darbo apsauginės priemonės</w:t>
            </w:r>
          </w:p>
        </w:tc>
      </w:tr>
      <w:tr w:rsidR="00964267" w:rsidRPr="00D7381D" w14:paraId="0ECCAA09" w14:textId="77777777" w:rsidTr="00203F5F">
        <w:tc>
          <w:tcPr>
            <w:tcW w:w="2448" w:type="dxa"/>
          </w:tcPr>
          <w:p w14:paraId="17222D11"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Sutarties data</w:t>
            </w:r>
          </w:p>
        </w:tc>
        <w:tc>
          <w:tcPr>
            <w:tcW w:w="2177" w:type="dxa"/>
          </w:tcPr>
          <w:p w14:paraId="1527A2B2" w14:textId="78A2659F" w:rsidR="00964267" w:rsidRPr="00D7381D" w:rsidRDefault="00964267" w:rsidP="00964267">
            <w:pPr>
              <w:spacing w:after="0" w:line="240" w:lineRule="auto"/>
              <w:jc w:val="both"/>
              <w:rPr>
                <w:rFonts w:ascii="Times New Roman" w:eastAsia="Times New Roman" w:hAnsi="Times New Roman" w:cs="Times New Roman"/>
                <w:kern w:val="2"/>
                <w:lang w:eastAsia="en-US"/>
              </w:rPr>
            </w:pPr>
          </w:p>
        </w:tc>
        <w:tc>
          <w:tcPr>
            <w:tcW w:w="2362" w:type="dxa"/>
          </w:tcPr>
          <w:p w14:paraId="2C993F03"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Sutarties numeris</w:t>
            </w:r>
          </w:p>
        </w:tc>
        <w:tc>
          <w:tcPr>
            <w:tcW w:w="2931" w:type="dxa"/>
          </w:tcPr>
          <w:p w14:paraId="0E132059" w14:textId="5975EE79" w:rsidR="00964267" w:rsidRPr="00D7381D" w:rsidRDefault="00964267" w:rsidP="00964267">
            <w:pPr>
              <w:spacing w:after="0" w:line="240" w:lineRule="auto"/>
              <w:jc w:val="both"/>
              <w:rPr>
                <w:rFonts w:ascii="Times New Roman" w:eastAsia="Times New Roman" w:hAnsi="Times New Roman" w:cs="Times New Roman"/>
                <w:kern w:val="2"/>
                <w:lang w:eastAsia="en-US"/>
              </w:rPr>
            </w:pPr>
          </w:p>
        </w:tc>
      </w:tr>
    </w:tbl>
    <w:p w14:paraId="5CA3DB7B" w14:textId="77777777" w:rsidR="00964267" w:rsidRPr="00D7381D" w:rsidRDefault="00964267" w:rsidP="00964267">
      <w:pPr>
        <w:spacing w:after="0" w:line="240" w:lineRule="auto"/>
        <w:jc w:val="both"/>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869"/>
      </w:tblGrid>
      <w:tr w:rsidR="00964267" w:rsidRPr="00D7381D" w14:paraId="38583541" w14:textId="77777777" w:rsidTr="00203F5F">
        <w:tc>
          <w:tcPr>
            <w:tcW w:w="9918" w:type="dxa"/>
            <w:gridSpan w:val="3"/>
          </w:tcPr>
          <w:p w14:paraId="1527F113"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 SUTARTIES ŠALYS</w:t>
            </w:r>
          </w:p>
        </w:tc>
      </w:tr>
      <w:tr w:rsidR="00964267" w:rsidRPr="00D7381D" w14:paraId="2B937F39" w14:textId="77777777" w:rsidTr="00203F5F">
        <w:tc>
          <w:tcPr>
            <w:tcW w:w="2808" w:type="dxa"/>
            <w:vMerge w:val="restart"/>
          </w:tcPr>
          <w:p w14:paraId="2AFFBFCD"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p>
          <w:p w14:paraId="306DF65D"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p>
          <w:p w14:paraId="05910DED"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p>
          <w:p w14:paraId="28D00328"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4F15E900"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1.1. Pirkėjas</w:t>
            </w:r>
          </w:p>
        </w:tc>
        <w:tc>
          <w:tcPr>
            <w:tcW w:w="3240" w:type="dxa"/>
          </w:tcPr>
          <w:p w14:paraId="16988C2E"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1.1.1. Pavadinimas</w:t>
            </w:r>
          </w:p>
        </w:tc>
        <w:tc>
          <w:tcPr>
            <w:tcW w:w="3870" w:type="dxa"/>
          </w:tcPr>
          <w:p w14:paraId="754678C1"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UAB „Mažeikių vandenys“</w:t>
            </w:r>
          </w:p>
        </w:tc>
      </w:tr>
      <w:tr w:rsidR="00964267" w:rsidRPr="00D7381D" w14:paraId="19330704" w14:textId="77777777" w:rsidTr="00203F5F">
        <w:tc>
          <w:tcPr>
            <w:tcW w:w="2808" w:type="dxa"/>
            <w:vMerge/>
          </w:tcPr>
          <w:p w14:paraId="548471F7"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7814FCC6"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 Juridinio asmens kodas</w:t>
            </w:r>
          </w:p>
        </w:tc>
        <w:tc>
          <w:tcPr>
            <w:tcW w:w="3870" w:type="dxa"/>
          </w:tcPr>
          <w:p w14:paraId="58323549"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166486116</w:t>
            </w:r>
          </w:p>
        </w:tc>
      </w:tr>
      <w:tr w:rsidR="00964267" w:rsidRPr="00D7381D" w14:paraId="75A1CD67" w14:textId="77777777" w:rsidTr="00203F5F">
        <w:tc>
          <w:tcPr>
            <w:tcW w:w="2808" w:type="dxa"/>
            <w:vMerge/>
          </w:tcPr>
          <w:p w14:paraId="55A0E198"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17FB6674"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1.1.3. Adresas</w:t>
            </w:r>
          </w:p>
        </w:tc>
        <w:tc>
          <w:tcPr>
            <w:tcW w:w="3870" w:type="dxa"/>
          </w:tcPr>
          <w:p w14:paraId="229628A4"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Skuodo g. 24, 89100 Mažeikiai</w:t>
            </w:r>
          </w:p>
        </w:tc>
      </w:tr>
      <w:tr w:rsidR="00964267" w:rsidRPr="00D7381D" w14:paraId="6AAA7928" w14:textId="77777777" w:rsidTr="00203F5F">
        <w:tc>
          <w:tcPr>
            <w:tcW w:w="2808" w:type="dxa"/>
            <w:vMerge/>
          </w:tcPr>
          <w:p w14:paraId="5B51E09A"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6F225B45"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1.1.4. PVM mokėtojo kodas</w:t>
            </w:r>
          </w:p>
        </w:tc>
        <w:tc>
          <w:tcPr>
            <w:tcW w:w="3870" w:type="dxa"/>
          </w:tcPr>
          <w:p w14:paraId="1414526A"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LT664861113</w:t>
            </w:r>
          </w:p>
        </w:tc>
      </w:tr>
      <w:tr w:rsidR="00964267" w:rsidRPr="00D7381D" w14:paraId="12A5BB6B" w14:textId="77777777" w:rsidTr="00203F5F">
        <w:tc>
          <w:tcPr>
            <w:tcW w:w="2808" w:type="dxa"/>
            <w:vMerge/>
          </w:tcPr>
          <w:p w14:paraId="28F6ECC4"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23E5F100"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1.1.5. Atsiskaitomoji sąskaita</w:t>
            </w:r>
          </w:p>
        </w:tc>
        <w:tc>
          <w:tcPr>
            <w:tcW w:w="3870" w:type="dxa"/>
          </w:tcPr>
          <w:p w14:paraId="475B3FA7"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LT434010040700020381</w:t>
            </w:r>
          </w:p>
        </w:tc>
      </w:tr>
      <w:tr w:rsidR="00964267" w:rsidRPr="00D7381D" w14:paraId="20BA3DDA" w14:textId="77777777" w:rsidTr="00203F5F">
        <w:tc>
          <w:tcPr>
            <w:tcW w:w="2808" w:type="dxa"/>
            <w:vMerge/>
          </w:tcPr>
          <w:p w14:paraId="7B13B1DD"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3D9B5BC1"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1.1.6. Bankas, banko kodas</w:t>
            </w:r>
          </w:p>
        </w:tc>
        <w:tc>
          <w:tcPr>
            <w:tcW w:w="3870" w:type="dxa"/>
          </w:tcPr>
          <w:p w14:paraId="0C1BC752"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roofErr w:type="spellStart"/>
            <w:r w:rsidRPr="00D7381D">
              <w:rPr>
                <w:rFonts w:ascii="Times New Roman" w:eastAsia="Times New Roman" w:hAnsi="Times New Roman" w:cs="Times New Roman"/>
                <w:kern w:val="2"/>
                <w:lang w:eastAsia="en-US"/>
              </w:rPr>
              <w:t>Luminor</w:t>
            </w:r>
            <w:proofErr w:type="spellEnd"/>
            <w:r w:rsidRPr="00D7381D">
              <w:rPr>
                <w:rFonts w:ascii="Times New Roman" w:eastAsia="Times New Roman" w:hAnsi="Times New Roman" w:cs="Times New Roman"/>
                <w:kern w:val="2"/>
                <w:lang w:eastAsia="en-US"/>
              </w:rPr>
              <w:t xml:space="preserve"> Bank AS, 40100</w:t>
            </w:r>
          </w:p>
        </w:tc>
      </w:tr>
      <w:tr w:rsidR="00964267" w:rsidRPr="00D7381D" w14:paraId="3CA7BA00" w14:textId="77777777" w:rsidTr="00203F5F">
        <w:tc>
          <w:tcPr>
            <w:tcW w:w="2808" w:type="dxa"/>
            <w:vMerge/>
          </w:tcPr>
          <w:p w14:paraId="23E39C5A"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6DF1FF76"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1.1.7. Telefonas</w:t>
            </w:r>
          </w:p>
        </w:tc>
        <w:tc>
          <w:tcPr>
            <w:tcW w:w="3870" w:type="dxa"/>
          </w:tcPr>
          <w:p w14:paraId="77E238BE" w14:textId="5E54C980" w:rsidR="00964267" w:rsidRPr="00D7381D" w:rsidRDefault="006D4456" w:rsidP="00964267">
            <w:pPr>
              <w:spacing w:after="0" w:line="240" w:lineRule="auto"/>
              <w:jc w:val="center"/>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+370 658 36082</w:t>
            </w:r>
          </w:p>
        </w:tc>
      </w:tr>
      <w:tr w:rsidR="00964267" w:rsidRPr="00D7381D" w14:paraId="5B4BF8DD" w14:textId="77777777" w:rsidTr="00203F5F">
        <w:tc>
          <w:tcPr>
            <w:tcW w:w="2808" w:type="dxa"/>
            <w:vMerge/>
          </w:tcPr>
          <w:p w14:paraId="099757E9"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0E144B2E"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1.1.8. El. paštas</w:t>
            </w:r>
          </w:p>
        </w:tc>
        <w:tc>
          <w:tcPr>
            <w:tcW w:w="3870" w:type="dxa"/>
          </w:tcPr>
          <w:p w14:paraId="3B94ECC4" w14:textId="5F78B7FE" w:rsidR="00964267" w:rsidRPr="00D7381D" w:rsidRDefault="0090572D" w:rsidP="00964267">
            <w:pPr>
              <w:spacing w:after="0" w:line="240" w:lineRule="auto"/>
              <w:jc w:val="center"/>
              <w:rPr>
                <w:rFonts w:ascii="Times New Roman" w:eastAsia="Times New Roman" w:hAnsi="Times New Roman" w:cs="Times New Roman"/>
                <w:kern w:val="2"/>
                <w:lang w:eastAsia="en-US"/>
              </w:rPr>
            </w:pPr>
            <w:hyperlink r:id="rId11" w:history="1">
              <w:r w:rsidRPr="00991B84">
                <w:rPr>
                  <w:rStyle w:val="Hipersaitas"/>
                </w:rPr>
                <w:t>info</w:t>
              </w:r>
              <w:r w:rsidRPr="00991B84">
                <w:rPr>
                  <w:rStyle w:val="Hipersaitas"/>
                  <w:rFonts w:ascii="Times New Roman" w:eastAsia="Times New Roman" w:hAnsi="Times New Roman" w:cs="Times New Roman"/>
                  <w:kern w:val="2"/>
                  <w:lang w:eastAsia="en-US"/>
                </w:rPr>
                <w:t>@mvandenys.lt</w:t>
              </w:r>
            </w:hyperlink>
            <w:r w:rsidR="00964267" w:rsidRPr="00D7381D">
              <w:rPr>
                <w:rFonts w:ascii="Times New Roman" w:eastAsia="Times New Roman" w:hAnsi="Times New Roman" w:cs="Times New Roman"/>
                <w:kern w:val="2"/>
                <w:lang w:eastAsia="en-US"/>
              </w:rPr>
              <w:t xml:space="preserve"> </w:t>
            </w:r>
          </w:p>
        </w:tc>
      </w:tr>
      <w:tr w:rsidR="00964267" w:rsidRPr="00D7381D" w14:paraId="39D9B17F" w14:textId="77777777" w:rsidTr="00203F5F">
        <w:tc>
          <w:tcPr>
            <w:tcW w:w="2808" w:type="dxa"/>
            <w:vMerge/>
          </w:tcPr>
          <w:p w14:paraId="0C971213"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1A9D29F0"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1.1.9. Šalies atstovas</w:t>
            </w:r>
          </w:p>
        </w:tc>
        <w:tc>
          <w:tcPr>
            <w:tcW w:w="3870" w:type="dxa"/>
          </w:tcPr>
          <w:p w14:paraId="1A5E9729" w14:textId="6D206068" w:rsidR="00964267" w:rsidRPr="00D7381D" w:rsidRDefault="000A04F8" w:rsidP="00964267">
            <w:pPr>
              <w:spacing w:after="0" w:line="240" w:lineRule="auto"/>
              <w:jc w:val="center"/>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Direktorius Kęstutis Kazlauskas</w:t>
            </w:r>
          </w:p>
        </w:tc>
      </w:tr>
      <w:tr w:rsidR="00964267" w:rsidRPr="00D7381D" w14:paraId="4FE5F008" w14:textId="77777777" w:rsidTr="00203F5F">
        <w:tc>
          <w:tcPr>
            <w:tcW w:w="2808" w:type="dxa"/>
            <w:vMerge/>
          </w:tcPr>
          <w:p w14:paraId="6F7B386A" w14:textId="77777777" w:rsidR="00964267" w:rsidRPr="00D7381D" w:rsidRDefault="00964267" w:rsidP="00964267">
            <w:pPr>
              <w:spacing w:after="0" w:line="240" w:lineRule="auto"/>
              <w:rPr>
                <w:rFonts w:ascii="Times New Roman" w:eastAsia="Times New Roman" w:hAnsi="Times New Roman" w:cs="Times New Roman"/>
                <w:kern w:val="2"/>
                <w:lang w:eastAsia="en-US"/>
              </w:rPr>
            </w:pPr>
          </w:p>
        </w:tc>
        <w:tc>
          <w:tcPr>
            <w:tcW w:w="3240" w:type="dxa"/>
          </w:tcPr>
          <w:p w14:paraId="65302E32"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1.1.10. Atstovavimo pagrindas</w:t>
            </w:r>
          </w:p>
        </w:tc>
        <w:tc>
          <w:tcPr>
            <w:tcW w:w="3870" w:type="dxa"/>
          </w:tcPr>
          <w:p w14:paraId="04691F64" w14:textId="65FE82E9" w:rsidR="00964267" w:rsidRPr="00D7381D" w:rsidRDefault="000A04F8" w:rsidP="00964267">
            <w:pPr>
              <w:spacing w:after="0" w:line="240" w:lineRule="auto"/>
              <w:jc w:val="center"/>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Bendrovės įstatai</w:t>
            </w:r>
          </w:p>
        </w:tc>
      </w:tr>
      <w:tr w:rsidR="00964267" w:rsidRPr="00D7381D" w14:paraId="76FD7B59" w14:textId="77777777" w:rsidTr="00203F5F">
        <w:tc>
          <w:tcPr>
            <w:tcW w:w="2808" w:type="dxa"/>
            <w:vMerge w:val="restart"/>
          </w:tcPr>
          <w:p w14:paraId="43363F4B"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1326F8AA"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591E521F"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7B414A3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 Tiekėjas</w:t>
            </w:r>
          </w:p>
          <w:p w14:paraId="12C95A2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519558B9"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1.2.1. Pavadinimas</w:t>
            </w:r>
          </w:p>
        </w:tc>
        <w:tc>
          <w:tcPr>
            <w:tcW w:w="3870" w:type="dxa"/>
          </w:tcPr>
          <w:p w14:paraId="69798C05"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5CE7988C" w14:textId="77777777" w:rsidTr="00203F5F">
        <w:tc>
          <w:tcPr>
            <w:tcW w:w="2808" w:type="dxa"/>
            <w:vMerge/>
          </w:tcPr>
          <w:p w14:paraId="7571F5DF"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2FF2659F"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1.2.2. Juridinio asmens kodas</w:t>
            </w:r>
          </w:p>
        </w:tc>
        <w:tc>
          <w:tcPr>
            <w:tcW w:w="3870" w:type="dxa"/>
          </w:tcPr>
          <w:p w14:paraId="0131571D"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4058C834" w14:textId="77777777" w:rsidTr="00203F5F">
        <w:tc>
          <w:tcPr>
            <w:tcW w:w="2808" w:type="dxa"/>
            <w:vMerge/>
          </w:tcPr>
          <w:p w14:paraId="3BD428B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552B1BCB"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1.2.3. Adresas</w:t>
            </w:r>
          </w:p>
        </w:tc>
        <w:tc>
          <w:tcPr>
            <w:tcW w:w="3870" w:type="dxa"/>
          </w:tcPr>
          <w:p w14:paraId="71D62BBC"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725A3E29" w14:textId="77777777" w:rsidTr="00203F5F">
        <w:tc>
          <w:tcPr>
            <w:tcW w:w="2808" w:type="dxa"/>
            <w:vMerge/>
          </w:tcPr>
          <w:p w14:paraId="290544F0"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4A32810E"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1.2.4. PVM mokėtojo kodas</w:t>
            </w:r>
          </w:p>
        </w:tc>
        <w:tc>
          <w:tcPr>
            <w:tcW w:w="3870" w:type="dxa"/>
          </w:tcPr>
          <w:p w14:paraId="0E8DD613"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1A7557C9" w14:textId="77777777" w:rsidTr="00203F5F">
        <w:tc>
          <w:tcPr>
            <w:tcW w:w="2808" w:type="dxa"/>
            <w:vMerge/>
          </w:tcPr>
          <w:p w14:paraId="0B0FB1F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742C23EE"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1.2.5. Atsiskaitomoji sąskaita</w:t>
            </w:r>
          </w:p>
        </w:tc>
        <w:tc>
          <w:tcPr>
            <w:tcW w:w="3870" w:type="dxa"/>
          </w:tcPr>
          <w:p w14:paraId="5C6B4650"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277E8147" w14:textId="77777777" w:rsidTr="00203F5F">
        <w:tc>
          <w:tcPr>
            <w:tcW w:w="2808" w:type="dxa"/>
            <w:vMerge/>
          </w:tcPr>
          <w:p w14:paraId="22B58300"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286F6DB2"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1.2.6. Bankas, banko kodas</w:t>
            </w:r>
          </w:p>
        </w:tc>
        <w:tc>
          <w:tcPr>
            <w:tcW w:w="3870" w:type="dxa"/>
          </w:tcPr>
          <w:p w14:paraId="55CFFF35"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6CAF36C1" w14:textId="77777777" w:rsidTr="00203F5F">
        <w:tc>
          <w:tcPr>
            <w:tcW w:w="2808" w:type="dxa"/>
            <w:vMerge/>
          </w:tcPr>
          <w:p w14:paraId="3B323F4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11B299BB"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1.2.7. Telefonas</w:t>
            </w:r>
          </w:p>
        </w:tc>
        <w:tc>
          <w:tcPr>
            <w:tcW w:w="3870" w:type="dxa"/>
          </w:tcPr>
          <w:p w14:paraId="0BC055FB"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593CE18B" w14:textId="77777777" w:rsidTr="00203F5F">
        <w:tc>
          <w:tcPr>
            <w:tcW w:w="2808" w:type="dxa"/>
            <w:vMerge/>
          </w:tcPr>
          <w:p w14:paraId="18D46946"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27D77048"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1.2.8. El. paštas</w:t>
            </w:r>
          </w:p>
        </w:tc>
        <w:tc>
          <w:tcPr>
            <w:tcW w:w="3870" w:type="dxa"/>
          </w:tcPr>
          <w:p w14:paraId="0EFB496F"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43B72245" w14:textId="77777777" w:rsidTr="00203F5F">
        <w:tc>
          <w:tcPr>
            <w:tcW w:w="2808" w:type="dxa"/>
            <w:vMerge/>
          </w:tcPr>
          <w:p w14:paraId="0FA57082"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58D9EAFD"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1.2.9. Šalies atstovas</w:t>
            </w:r>
          </w:p>
        </w:tc>
        <w:tc>
          <w:tcPr>
            <w:tcW w:w="3870" w:type="dxa"/>
          </w:tcPr>
          <w:p w14:paraId="3B18DBDB"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r w:rsidR="00964267" w:rsidRPr="00D7381D" w14:paraId="5ADB2127" w14:textId="77777777" w:rsidTr="00203F5F">
        <w:tc>
          <w:tcPr>
            <w:tcW w:w="2808" w:type="dxa"/>
            <w:vMerge/>
          </w:tcPr>
          <w:p w14:paraId="63AA965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3240" w:type="dxa"/>
          </w:tcPr>
          <w:p w14:paraId="2257842B" w14:textId="77777777" w:rsidR="00964267" w:rsidRPr="000A04F8" w:rsidRDefault="00964267" w:rsidP="00964267">
            <w:pPr>
              <w:spacing w:after="0" w:line="240" w:lineRule="auto"/>
              <w:rPr>
                <w:rFonts w:ascii="Times New Roman" w:eastAsia="Times New Roman" w:hAnsi="Times New Roman" w:cs="Times New Roman"/>
                <w:kern w:val="2"/>
                <w:highlight w:val="yellow"/>
                <w:lang w:eastAsia="en-US"/>
              </w:rPr>
            </w:pPr>
            <w:r w:rsidRPr="000A04F8">
              <w:rPr>
                <w:rFonts w:ascii="Times New Roman" w:eastAsia="Times New Roman" w:hAnsi="Times New Roman" w:cs="Times New Roman"/>
                <w:kern w:val="2"/>
                <w:highlight w:val="yellow"/>
                <w:lang w:eastAsia="en-US"/>
              </w:rPr>
              <w:t>1.2.10. Atstovavimo pagrindas</w:t>
            </w:r>
          </w:p>
        </w:tc>
        <w:tc>
          <w:tcPr>
            <w:tcW w:w="3870" w:type="dxa"/>
          </w:tcPr>
          <w:p w14:paraId="12762E4E" w14:textId="77777777" w:rsidR="00964267" w:rsidRPr="00D7381D" w:rsidRDefault="00964267" w:rsidP="00964267">
            <w:pPr>
              <w:spacing w:after="0" w:line="240" w:lineRule="auto"/>
              <w:jc w:val="center"/>
              <w:rPr>
                <w:rFonts w:ascii="Times New Roman" w:eastAsia="Times New Roman" w:hAnsi="Times New Roman" w:cs="Times New Roman"/>
                <w:kern w:val="2"/>
                <w:lang w:eastAsia="en-US"/>
              </w:rPr>
            </w:pPr>
          </w:p>
        </w:tc>
      </w:tr>
    </w:tbl>
    <w:p w14:paraId="2393C590" w14:textId="77777777" w:rsidR="00964267" w:rsidRPr="00D7381D" w:rsidRDefault="00964267" w:rsidP="00964267">
      <w:pPr>
        <w:spacing w:after="0" w:line="240" w:lineRule="auto"/>
        <w:jc w:val="both"/>
        <w:rPr>
          <w:rFonts w:ascii="Times New Roman" w:eastAsia="Times New Roman" w:hAnsi="Times New Roman" w:cs="Times New Roman"/>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7214"/>
      </w:tblGrid>
      <w:tr w:rsidR="00964267" w:rsidRPr="00D7381D" w14:paraId="1245F089" w14:textId="77777777" w:rsidTr="00203F5F">
        <w:trPr>
          <w:trHeight w:val="300"/>
        </w:trPr>
        <w:tc>
          <w:tcPr>
            <w:tcW w:w="9918" w:type="dxa"/>
            <w:gridSpan w:val="3"/>
          </w:tcPr>
          <w:p w14:paraId="770EEA78"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2. ATSAKINGI ASMENYS</w:t>
            </w:r>
          </w:p>
        </w:tc>
      </w:tr>
      <w:tr w:rsidR="00964267" w:rsidRPr="00D7381D" w14:paraId="33BFF07A" w14:textId="77777777" w:rsidTr="000A04F8">
        <w:trPr>
          <w:trHeight w:val="1291"/>
        </w:trPr>
        <w:tc>
          <w:tcPr>
            <w:tcW w:w="2704" w:type="dxa"/>
            <w:gridSpan w:val="2"/>
          </w:tcPr>
          <w:p w14:paraId="202983D3" w14:textId="4A9A215E"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2.1. Pirkėjo kontaktinis (-</w:t>
            </w:r>
            <w:proofErr w:type="spellStart"/>
            <w:r w:rsidRPr="00D7381D">
              <w:rPr>
                <w:rFonts w:ascii="Times New Roman" w:eastAsia="Times New Roman" w:hAnsi="Times New Roman" w:cs="Times New Roman"/>
                <w:b/>
                <w:bCs/>
                <w:kern w:val="2"/>
                <w:lang w:eastAsia="en-US"/>
              </w:rPr>
              <w:t>iai</w:t>
            </w:r>
            <w:proofErr w:type="spellEnd"/>
            <w:r w:rsidRPr="00D7381D">
              <w:rPr>
                <w:rFonts w:ascii="Times New Roman" w:eastAsia="Times New Roman" w:hAnsi="Times New Roman" w:cs="Times New Roman"/>
                <w:b/>
                <w:bCs/>
                <w:kern w:val="2"/>
                <w:lang w:eastAsia="en-US"/>
              </w:rPr>
              <w:t>) asmuo (-</w:t>
            </w:r>
            <w:proofErr w:type="spellStart"/>
            <w:r w:rsidRPr="00D7381D">
              <w:rPr>
                <w:rFonts w:ascii="Times New Roman" w:eastAsia="Times New Roman" w:hAnsi="Times New Roman" w:cs="Times New Roman"/>
                <w:b/>
                <w:bCs/>
                <w:kern w:val="2"/>
                <w:lang w:eastAsia="en-US"/>
              </w:rPr>
              <w:t>ys</w:t>
            </w:r>
            <w:proofErr w:type="spellEnd"/>
            <w:r w:rsidRPr="00D7381D">
              <w:rPr>
                <w:rFonts w:ascii="Times New Roman" w:eastAsia="Times New Roman" w:hAnsi="Times New Roman" w:cs="Times New Roman"/>
                <w:b/>
                <w:bCs/>
                <w:kern w:val="2"/>
                <w:lang w:eastAsia="en-US"/>
              </w:rPr>
              <w:t xml:space="preserve">), atsakingas (-i) už Sutarties vykdymą, Prekių priėmimą, Sąskaitų per </w:t>
            </w:r>
            <w:r w:rsidR="00FF7DA6" w:rsidRPr="00D7381D">
              <w:rPr>
                <w:rFonts w:ascii="Times New Roman" w:eastAsia="Times New Roman" w:hAnsi="Times New Roman" w:cs="Times New Roman"/>
                <w:b/>
                <w:bCs/>
                <w:kern w:val="2"/>
                <w:lang w:eastAsia="en-US"/>
              </w:rPr>
              <w:t>SABIS</w:t>
            </w:r>
          </w:p>
        </w:tc>
        <w:tc>
          <w:tcPr>
            <w:tcW w:w="7214" w:type="dxa"/>
          </w:tcPr>
          <w:p w14:paraId="73B2F723" w14:textId="243BFD3C" w:rsidR="00964267" w:rsidRPr="00D7381D" w:rsidRDefault="00964267" w:rsidP="000A04F8">
            <w:pPr>
              <w:spacing w:after="0" w:line="240" w:lineRule="auto"/>
              <w:rPr>
                <w:rFonts w:ascii="Times New Roman" w:eastAsia="Times New Roman" w:hAnsi="Times New Roman" w:cs="Times New Roman"/>
                <w:color w:val="4472C4"/>
                <w:kern w:val="2"/>
                <w:lang w:eastAsia="en-US"/>
              </w:rPr>
            </w:pPr>
          </w:p>
        </w:tc>
      </w:tr>
      <w:tr w:rsidR="00964267" w:rsidRPr="00D7381D" w14:paraId="2394A589" w14:textId="77777777" w:rsidTr="00203F5F">
        <w:trPr>
          <w:trHeight w:val="300"/>
        </w:trPr>
        <w:tc>
          <w:tcPr>
            <w:tcW w:w="2704" w:type="dxa"/>
            <w:gridSpan w:val="2"/>
          </w:tcPr>
          <w:p w14:paraId="65794E6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2.2. Tiekėjo kontaktinis (-</w:t>
            </w:r>
            <w:proofErr w:type="spellStart"/>
            <w:r w:rsidRPr="00D7381D">
              <w:rPr>
                <w:rFonts w:ascii="Times New Roman" w:eastAsia="Times New Roman" w:hAnsi="Times New Roman" w:cs="Times New Roman"/>
                <w:b/>
                <w:bCs/>
                <w:kern w:val="2"/>
                <w:lang w:eastAsia="en-US"/>
              </w:rPr>
              <w:t>iai</w:t>
            </w:r>
            <w:proofErr w:type="spellEnd"/>
            <w:r w:rsidRPr="00D7381D">
              <w:rPr>
                <w:rFonts w:ascii="Times New Roman" w:eastAsia="Times New Roman" w:hAnsi="Times New Roman" w:cs="Times New Roman"/>
                <w:b/>
                <w:bCs/>
                <w:kern w:val="2"/>
                <w:lang w:eastAsia="en-US"/>
              </w:rPr>
              <w:t>) asmuo (-</w:t>
            </w:r>
            <w:proofErr w:type="spellStart"/>
            <w:r w:rsidRPr="00D7381D">
              <w:rPr>
                <w:rFonts w:ascii="Times New Roman" w:eastAsia="Times New Roman" w:hAnsi="Times New Roman" w:cs="Times New Roman"/>
                <w:b/>
                <w:bCs/>
                <w:kern w:val="2"/>
                <w:lang w:eastAsia="en-US"/>
              </w:rPr>
              <w:t>ys</w:t>
            </w:r>
            <w:proofErr w:type="spellEnd"/>
            <w:r w:rsidRPr="00D7381D">
              <w:rPr>
                <w:rFonts w:ascii="Times New Roman" w:eastAsia="Times New Roman" w:hAnsi="Times New Roman" w:cs="Times New Roman"/>
                <w:b/>
                <w:bCs/>
                <w:kern w:val="2"/>
                <w:lang w:eastAsia="en-US"/>
              </w:rPr>
              <w:t>), atsakingas (-i) už Sutarties vykdymą</w:t>
            </w:r>
          </w:p>
        </w:tc>
        <w:tc>
          <w:tcPr>
            <w:tcW w:w="7214" w:type="dxa"/>
          </w:tcPr>
          <w:p w14:paraId="79C20708" w14:textId="77777777" w:rsidR="00964267" w:rsidRPr="00D7381D" w:rsidRDefault="00964267" w:rsidP="00964267">
            <w:pPr>
              <w:spacing w:after="0" w:line="240" w:lineRule="auto"/>
              <w:rPr>
                <w:rFonts w:ascii="Times New Roman" w:eastAsia="Times New Roman" w:hAnsi="Times New Roman" w:cs="Times New Roman"/>
                <w:color w:val="4472C4"/>
                <w:kern w:val="2"/>
                <w:lang w:eastAsia="en-US"/>
              </w:rPr>
            </w:pPr>
            <w:r w:rsidRPr="00D7381D">
              <w:rPr>
                <w:rFonts w:ascii="Times New Roman" w:eastAsia="Times New Roman" w:hAnsi="Times New Roman" w:cs="Times New Roman"/>
                <w:color w:val="4472C4"/>
                <w:kern w:val="2"/>
                <w:lang w:eastAsia="en-US"/>
              </w:rPr>
              <w:t>(</w:t>
            </w:r>
            <w:r w:rsidRPr="000A04F8">
              <w:rPr>
                <w:rFonts w:ascii="Times New Roman" w:eastAsia="Times New Roman" w:hAnsi="Times New Roman" w:cs="Times New Roman"/>
                <w:i/>
                <w:iCs/>
                <w:color w:val="4472C4"/>
                <w:kern w:val="2"/>
                <w:highlight w:val="yellow"/>
                <w:lang w:eastAsia="en-US"/>
              </w:rPr>
              <w:t>nurodomas padalinys/skyrius, pareigos, vardas, pavardė, tel., el. paštas</w:t>
            </w:r>
            <w:r w:rsidRPr="00D7381D">
              <w:rPr>
                <w:rFonts w:ascii="Times New Roman" w:eastAsia="Times New Roman" w:hAnsi="Times New Roman" w:cs="Times New Roman"/>
                <w:i/>
                <w:iCs/>
                <w:color w:val="4472C4"/>
                <w:kern w:val="2"/>
                <w:lang w:eastAsia="en-US"/>
              </w:rPr>
              <w:t>.</w:t>
            </w:r>
            <w:r w:rsidRPr="00D7381D">
              <w:rPr>
                <w:rFonts w:ascii="Times New Roman" w:eastAsia="Times New Roman" w:hAnsi="Times New Roman" w:cs="Times New Roman"/>
                <w:color w:val="4472C4"/>
                <w:kern w:val="2"/>
                <w:lang w:eastAsia="en-US"/>
              </w:rPr>
              <w:t>)</w:t>
            </w:r>
          </w:p>
        </w:tc>
      </w:tr>
      <w:tr w:rsidR="00964267" w:rsidRPr="00D7381D" w14:paraId="2EA7B098" w14:textId="77777777" w:rsidTr="00203F5F">
        <w:trPr>
          <w:trHeight w:val="300"/>
        </w:trPr>
        <w:tc>
          <w:tcPr>
            <w:tcW w:w="9918" w:type="dxa"/>
            <w:gridSpan w:val="3"/>
          </w:tcPr>
          <w:p w14:paraId="189F3457"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3. SUTARTIES DALYKAS</w:t>
            </w:r>
          </w:p>
        </w:tc>
      </w:tr>
      <w:tr w:rsidR="00964267" w:rsidRPr="00D7381D" w14:paraId="2A2C694D" w14:textId="77777777" w:rsidTr="00203F5F">
        <w:trPr>
          <w:trHeight w:val="300"/>
        </w:trPr>
        <w:tc>
          <w:tcPr>
            <w:tcW w:w="2704" w:type="dxa"/>
            <w:gridSpan w:val="2"/>
          </w:tcPr>
          <w:p w14:paraId="722E7987"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3.1. Sutarties dalykas </w:t>
            </w:r>
          </w:p>
        </w:tc>
        <w:tc>
          <w:tcPr>
            <w:tcW w:w="7214" w:type="dxa"/>
          </w:tcPr>
          <w:p w14:paraId="431DCA03"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Tiekėjas įsipareigoja Sutartyje numatytomis sąlygomis perduoti Pirkėjui Darbo rūbus ir darbo apsaugines priemones (toliau – Prekės).</w:t>
            </w:r>
          </w:p>
          <w:p w14:paraId="204FA2FC" w14:textId="68DBB752" w:rsidR="00964267" w:rsidRPr="00D7381D"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Išsamus Prekių aprašymas ir kiti reikalavimai tiekiamoms Prekėms nustatyti Sutarties priede Nr. 1 „Techninė specifikacija“ (toliau – Techninė specifikacija) ir Sutarties priede Nr. 2 „Pasiūlymas“.</w:t>
            </w:r>
          </w:p>
        </w:tc>
      </w:tr>
      <w:tr w:rsidR="00964267" w:rsidRPr="00D7381D" w14:paraId="7A6C7226" w14:textId="77777777" w:rsidTr="00203F5F">
        <w:trPr>
          <w:trHeight w:val="300"/>
        </w:trPr>
        <w:tc>
          <w:tcPr>
            <w:tcW w:w="2704" w:type="dxa"/>
            <w:gridSpan w:val="2"/>
          </w:tcPr>
          <w:p w14:paraId="04D07AF4"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3.2. Informacija apie Europos Sąjungos lėšomis finansuojamą projektą arba kitą projektą</w:t>
            </w:r>
          </w:p>
        </w:tc>
        <w:tc>
          <w:tcPr>
            <w:tcW w:w="7214" w:type="dxa"/>
          </w:tcPr>
          <w:p w14:paraId="4D099D29"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p w14:paraId="04DF026B" w14:textId="77777777" w:rsidR="00964267" w:rsidRPr="00D7381D" w:rsidRDefault="00964267" w:rsidP="00964267">
            <w:pPr>
              <w:spacing w:after="0" w:line="240" w:lineRule="auto"/>
              <w:jc w:val="both"/>
              <w:rPr>
                <w:rFonts w:ascii="Times New Roman" w:eastAsia="Times New Roman" w:hAnsi="Times New Roman" w:cs="Times New Roman"/>
                <w:i/>
                <w:iCs/>
                <w:kern w:val="2"/>
                <w:lang w:eastAsia="en-US"/>
              </w:rPr>
            </w:pPr>
          </w:p>
        </w:tc>
      </w:tr>
      <w:tr w:rsidR="00964267" w:rsidRPr="00D7381D" w14:paraId="757047B9" w14:textId="77777777" w:rsidTr="00203F5F">
        <w:trPr>
          <w:trHeight w:val="300"/>
        </w:trPr>
        <w:tc>
          <w:tcPr>
            <w:tcW w:w="2704" w:type="dxa"/>
            <w:gridSpan w:val="2"/>
          </w:tcPr>
          <w:p w14:paraId="2D640D3F" w14:textId="77777777" w:rsidR="00964267" w:rsidRPr="00D7381D" w:rsidRDefault="00964267">
            <w:pPr>
              <w:numPr>
                <w:ilvl w:val="1"/>
                <w:numId w:val="14"/>
              </w:numPr>
              <w:spacing w:after="0" w:line="240" w:lineRule="auto"/>
              <w:ind w:left="360"/>
              <w:contextualSpacing/>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Pirkimo numeris</w:t>
            </w:r>
          </w:p>
        </w:tc>
        <w:tc>
          <w:tcPr>
            <w:tcW w:w="7214" w:type="dxa"/>
          </w:tcPr>
          <w:p w14:paraId="725D0406"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p>
        </w:tc>
      </w:tr>
      <w:tr w:rsidR="00964267" w:rsidRPr="00D7381D" w14:paraId="261740C1" w14:textId="77777777" w:rsidTr="00203F5F">
        <w:trPr>
          <w:trHeight w:val="300"/>
        </w:trPr>
        <w:tc>
          <w:tcPr>
            <w:tcW w:w="2704" w:type="dxa"/>
            <w:gridSpan w:val="2"/>
          </w:tcPr>
          <w:p w14:paraId="6F7C739F"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3.4. Sutarties kalba</w:t>
            </w:r>
          </w:p>
        </w:tc>
        <w:tc>
          <w:tcPr>
            <w:tcW w:w="7214" w:type="dxa"/>
          </w:tcPr>
          <w:p w14:paraId="146C9EDD" w14:textId="77777777" w:rsidR="00964267" w:rsidRPr="00D7381D" w:rsidRDefault="00964267" w:rsidP="00964267">
            <w:pPr>
              <w:spacing w:after="0" w:line="240" w:lineRule="auto"/>
              <w:jc w:val="both"/>
              <w:rPr>
                <w:rFonts w:ascii="Times New Roman" w:eastAsia="Cambria" w:hAnsi="Times New Roman" w:cs="Times New Roman"/>
                <w:color w:val="000000"/>
                <w:kern w:val="2"/>
                <w:lang w:eastAsia="en-US"/>
              </w:rPr>
            </w:pPr>
            <w:r w:rsidRPr="00D7381D">
              <w:rPr>
                <w:rFonts w:ascii="Times New Roman" w:eastAsia="Cambria" w:hAnsi="Times New Roman" w:cs="Times New Roman"/>
                <w:color w:val="000000"/>
                <w:kern w:val="2"/>
                <w:lang w:eastAsia="en-US"/>
              </w:rPr>
              <w:t xml:space="preserve">Ši Sutartis sudaryta lietuvių kalba 2 (dviem) egzemplioriais, turinčiais vienodą teisinę galią, po vieną kiekvienai Šaliai, kai Sutartį Šalys pasirašo kvalifikuotais </w:t>
            </w:r>
            <w:r w:rsidRPr="00D7381D">
              <w:rPr>
                <w:rFonts w:ascii="Times New Roman" w:eastAsia="Cambria" w:hAnsi="Times New Roman" w:cs="Times New Roman"/>
                <w:color w:val="000000"/>
                <w:kern w:val="2"/>
                <w:lang w:eastAsia="en-US"/>
              </w:rPr>
              <w:lastRenderedPageBreak/>
              <w:t>elektroniniais parašais, pasirašomas 1 (vienas) elektroninis Sutarties egzempliorius, kuriuo Šalys pasidalina elektroninių ryšių priemonėmis.</w:t>
            </w:r>
          </w:p>
        </w:tc>
      </w:tr>
      <w:tr w:rsidR="00964267" w:rsidRPr="00D7381D" w14:paraId="7CB8EEDB" w14:textId="77777777" w:rsidTr="00203F5F">
        <w:trPr>
          <w:trHeight w:val="300"/>
        </w:trPr>
        <w:tc>
          <w:tcPr>
            <w:tcW w:w="9918" w:type="dxa"/>
            <w:gridSpan w:val="3"/>
          </w:tcPr>
          <w:p w14:paraId="651BF5FE"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lastRenderedPageBreak/>
              <w:t>4. PREKIŲ PRISTATYMO TERMINAI IR PREKIŲ PERDAVIMO - PRIĖMIMO TVARKA</w:t>
            </w:r>
          </w:p>
        </w:tc>
      </w:tr>
      <w:tr w:rsidR="00964267" w:rsidRPr="00D7381D" w14:paraId="0747254F" w14:textId="77777777" w:rsidTr="00203F5F">
        <w:trPr>
          <w:trHeight w:val="300"/>
        </w:trPr>
        <w:tc>
          <w:tcPr>
            <w:tcW w:w="2704" w:type="dxa"/>
            <w:gridSpan w:val="2"/>
          </w:tcPr>
          <w:p w14:paraId="5DB042BD"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4.1. Prekių pristatymo terminai</w:t>
            </w:r>
          </w:p>
        </w:tc>
        <w:tc>
          <w:tcPr>
            <w:tcW w:w="7214" w:type="dxa"/>
          </w:tcPr>
          <w:p w14:paraId="4DFD3E2D" w14:textId="788B995D" w:rsidR="00964267" w:rsidRPr="00D7381D" w:rsidRDefault="009512F4" w:rsidP="00B94941">
            <w:pPr>
              <w:spacing w:after="0" w:line="240" w:lineRule="auto"/>
              <w:jc w:val="both"/>
              <w:rPr>
                <w:rFonts w:ascii="Times New Roman" w:hAnsi="Times New Roman" w:cs="Times New Roman"/>
                <w:kern w:val="2"/>
              </w:rPr>
            </w:pPr>
            <w:r w:rsidRPr="009512F4">
              <w:rPr>
                <w:rFonts w:ascii="Times New Roman" w:hAnsi="Times New Roman" w:cs="Times New Roman"/>
                <w:kern w:val="2"/>
              </w:rPr>
              <w:t>Standartinės prekės arba prekės be logotipo</w:t>
            </w:r>
            <w:r w:rsidR="00A1531B" w:rsidRPr="009512F4">
              <w:rPr>
                <w:rFonts w:ascii="Times New Roman" w:hAnsi="Times New Roman" w:cs="Times New Roman"/>
                <w:kern w:val="2"/>
              </w:rPr>
              <w:t xml:space="preserve"> pristatomos per 3</w:t>
            </w:r>
            <w:r w:rsidRPr="009512F4">
              <w:rPr>
                <w:rFonts w:ascii="Times New Roman" w:hAnsi="Times New Roman" w:cs="Times New Roman"/>
                <w:kern w:val="2"/>
              </w:rPr>
              <w:t>-4</w:t>
            </w:r>
            <w:r w:rsidR="00A1531B" w:rsidRPr="009512F4">
              <w:rPr>
                <w:rFonts w:ascii="Times New Roman" w:hAnsi="Times New Roman" w:cs="Times New Roman"/>
                <w:kern w:val="2"/>
              </w:rPr>
              <w:t xml:space="preserve"> d. d. nuo užsakymo pateikimo dienos, jei užsakymas pateikiamas iki 10:00 val., išskyrus atvejus, kai Šalių sutarimu ir esant nenumatytoms aplinkybėms, tokioms kaip Prekės nebuvimas sandėlyje ir pan., Šalys sutaria dėl kito pristatymo termino, bet ne ilgesnio kaip 7 d. d.</w:t>
            </w:r>
            <w:r w:rsidRPr="009512F4">
              <w:t xml:space="preserve"> N</w:t>
            </w:r>
            <w:r w:rsidRPr="009512F4">
              <w:rPr>
                <w:rFonts w:ascii="Times New Roman" w:hAnsi="Times New Roman" w:cs="Times New Roman"/>
                <w:kern w:val="2"/>
              </w:rPr>
              <w:t xml:space="preserve">estandartinės </w:t>
            </w:r>
            <w:r>
              <w:rPr>
                <w:rFonts w:ascii="Times New Roman" w:hAnsi="Times New Roman" w:cs="Times New Roman"/>
                <w:kern w:val="2"/>
              </w:rPr>
              <w:t xml:space="preserve">prekės </w:t>
            </w:r>
            <w:r w:rsidRPr="009512F4">
              <w:rPr>
                <w:rFonts w:ascii="Times New Roman" w:hAnsi="Times New Roman" w:cs="Times New Roman"/>
                <w:kern w:val="2"/>
              </w:rPr>
              <w:t>arba</w:t>
            </w:r>
            <w:r>
              <w:rPr>
                <w:rFonts w:ascii="Times New Roman" w:hAnsi="Times New Roman" w:cs="Times New Roman"/>
                <w:kern w:val="2"/>
              </w:rPr>
              <w:t xml:space="preserve"> prekės</w:t>
            </w:r>
            <w:r w:rsidRPr="009512F4">
              <w:rPr>
                <w:rFonts w:ascii="Times New Roman" w:hAnsi="Times New Roman" w:cs="Times New Roman"/>
                <w:kern w:val="2"/>
              </w:rPr>
              <w:t xml:space="preserve"> su logotipu - per 5-10 d. d. nuo užsakymo pateikimo dienos, jei užsakymas pateikiamas iki 10:00 val., išskyrus atvejus, kai </w:t>
            </w:r>
            <w:r>
              <w:rPr>
                <w:rFonts w:ascii="Times New Roman" w:hAnsi="Times New Roman" w:cs="Times New Roman"/>
                <w:kern w:val="2"/>
              </w:rPr>
              <w:t>Š</w:t>
            </w:r>
            <w:r w:rsidRPr="009512F4">
              <w:rPr>
                <w:rFonts w:ascii="Times New Roman" w:hAnsi="Times New Roman" w:cs="Times New Roman"/>
                <w:kern w:val="2"/>
              </w:rPr>
              <w:t xml:space="preserve">alių sutarimu ir esant nenumatytoms aplinkybėms, tokioms kaip prekės nebuvimas sandėlyje ir pan., </w:t>
            </w:r>
            <w:r>
              <w:rPr>
                <w:rFonts w:ascii="Times New Roman" w:hAnsi="Times New Roman" w:cs="Times New Roman"/>
                <w:kern w:val="2"/>
              </w:rPr>
              <w:t>Š</w:t>
            </w:r>
            <w:r w:rsidRPr="009512F4">
              <w:rPr>
                <w:rFonts w:ascii="Times New Roman" w:hAnsi="Times New Roman" w:cs="Times New Roman"/>
                <w:kern w:val="2"/>
              </w:rPr>
              <w:t>alys sutaria dėl kito pristatymo termino, bet ne ilgesnio kaip 12 d.</w:t>
            </w:r>
            <w:r>
              <w:rPr>
                <w:rFonts w:ascii="Times New Roman" w:hAnsi="Times New Roman" w:cs="Times New Roman"/>
                <w:kern w:val="2"/>
              </w:rPr>
              <w:t xml:space="preserve"> </w:t>
            </w:r>
            <w:r w:rsidRPr="009512F4">
              <w:rPr>
                <w:rFonts w:ascii="Times New Roman" w:hAnsi="Times New Roman" w:cs="Times New Roman"/>
                <w:kern w:val="2"/>
              </w:rPr>
              <w:t>d.</w:t>
            </w:r>
          </w:p>
        </w:tc>
      </w:tr>
      <w:tr w:rsidR="00964267" w:rsidRPr="00D7381D" w14:paraId="650815CC" w14:textId="77777777" w:rsidTr="00203F5F">
        <w:trPr>
          <w:trHeight w:val="300"/>
        </w:trPr>
        <w:tc>
          <w:tcPr>
            <w:tcW w:w="2704" w:type="dxa"/>
            <w:gridSpan w:val="2"/>
          </w:tcPr>
          <w:p w14:paraId="4F6EFCD3"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4.2. Prekių pristatymo termino pratęsimas</w:t>
            </w:r>
          </w:p>
        </w:tc>
        <w:tc>
          <w:tcPr>
            <w:tcW w:w="7214" w:type="dxa"/>
          </w:tcPr>
          <w:p w14:paraId="6FE5FC2C" w14:textId="111F385F"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 xml:space="preserve">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94941" w:rsidRPr="00D7381D">
              <w:rPr>
                <w:rFonts w:ascii="Times New Roman" w:eastAsia="Times New Roman" w:hAnsi="Times New Roman" w:cs="Times New Roman"/>
                <w:kern w:val="2"/>
                <w:lang w:eastAsia="en-US"/>
              </w:rPr>
              <w:t>2</w:t>
            </w:r>
            <w:r w:rsidRPr="00D7381D">
              <w:rPr>
                <w:rFonts w:ascii="Times New Roman" w:eastAsia="Times New Roman" w:hAnsi="Times New Roman" w:cs="Times New Roman"/>
                <w:color w:val="4472C4"/>
                <w:kern w:val="2"/>
                <w:lang w:eastAsia="en-US"/>
              </w:rPr>
              <w:t xml:space="preserve"> </w:t>
            </w:r>
            <w:r w:rsidRPr="00D7381D">
              <w:rPr>
                <w:rFonts w:ascii="Times New Roman" w:eastAsia="Times New Roman" w:hAnsi="Times New Roman" w:cs="Times New Roman"/>
                <w:kern w:val="2"/>
                <w:lang w:eastAsia="en-US"/>
              </w:rPr>
              <w:t xml:space="preserve">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3D5D76" w:rsidRPr="00E04FF9">
              <w:rPr>
                <w:rFonts w:ascii="Times New Roman" w:eastAsia="Times New Roman" w:hAnsi="Times New Roman" w:cs="Times New Roman"/>
                <w:kern w:val="2"/>
                <w:lang w:eastAsia="en-US"/>
              </w:rPr>
              <w:t>5</w:t>
            </w:r>
            <w:r w:rsidRPr="00E04FF9">
              <w:rPr>
                <w:rFonts w:ascii="Times New Roman" w:eastAsia="Times New Roman" w:hAnsi="Times New Roman" w:cs="Times New Roman"/>
                <w:kern w:val="2"/>
                <w:lang w:eastAsia="en-US"/>
              </w:rPr>
              <w:t xml:space="preserve"> dienų</w:t>
            </w:r>
            <w:r w:rsidRPr="00D7381D">
              <w:rPr>
                <w:rFonts w:ascii="Times New Roman" w:eastAsia="Times New Roman" w:hAnsi="Times New Roman" w:cs="Times New Roman"/>
                <w:i/>
                <w:iCs/>
                <w:kern w:val="2"/>
                <w:lang w:eastAsia="en-US"/>
              </w:rPr>
              <w:t xml:space="preserve"> </w:t>
            </w:r>
            <w:r w:rsidRPr="00D7381D">
              <w:rPr>
                <w:rFonts w:ascii="Times New Roman" w:eastAsia="Times New Roman" w:hAnsi="Times New Roman" w:cs="Times New Roman"/>
                <w:kern w:val="2"/>
                <w:lang w:eastAsia="en-US"/>
              </w:rPr>
              <w:t>laikotarpiui.</w:t>
            </w:r>
          </w:p>
        </w:tc>
      </w:tr>
      <w:tr w:rsidR="00964267" w:rsidRPr="00D7381D" w14:paraId="3435B380" w14:textId="77777777" w:rsidTr="00203F5F">
        <w:trPr>
          <w:trHeight w:val="300"/>
        </w:trPr>
        <w:tc>
          <w:tcPr>
            <w:tcW w:w="2704" w:type="dxa"/>
            <w:gridSpan w:val="2"/>
          </w:tcPr>
          <w:p w14:paraId="02393005"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4.3. Užsakymų teikimo tvarka</w:t>
            </w:r>
          </w:p>
        </w:tc>
        <w:tc>
          <w:tcPr>
            <w:tcW w:w="7214" w:type="dxa"/>
          </w:tcPr>
          <w:p w14:paraId="57D0FCFB" w14:textId="653CE613" w:rsidR="00E04FF9" w:rsidRPr="00D50AF8" w:rsidRDefault="00D50AF8" w:rsidP="00E04FF9">
            <w:pPr>
              <w:rPr>
                <w:rFonts w:ascii="Times New Roman" w:hAnsi="Times New Roman" w:cs="Times New Roman"/>
                <w:kern w:val="2"/>
                <w:szCs w:val="24"/>
              </w:rPr>
            </w:pPr>
            <w:r w:rsidRPr="00D50AF8">
              <w:rPr>
                <w:rFonts w:ascii="Times New Roman" w:hAnsi="Times New Roman" w:cs="Times New Roman"/>
                <w:kern w:val="2"/>
                <w:szCs w:val="24"/>
              </w:rPr>
              <w:t>Užsakymai teikiami Tiekėjo nurodytu el. paštu</w:t>
            </w:r>
            <w:r>
              <w:rPr>
                <w:rFonts w:ascii="Times New Roman" w:hAnsi="Times New Roman" w:cs="Times New Roman"/>
                <w:kern w:val="2"/>
                <w:szCs w:val="24"/>
              </w:rPr>
              <w:t xml:space="preserve"> ir laikomi gautais nedelsiant nuo užsakymo pateikimo.</w:t>
            </w:r>
          </w:p>
          <w:p w14:paraId="66F3DB6C" w14:textId="3CF8CEF3" w:rsidR="00964267" w:rsidRPr="00D7381D" w:rsidRDefault="00964267" w:rsidP="00964267">
            <w:pPr>
              <w:spacing w:after="0" w:line="240" w:lineRule="auto"/>
              <w:rPr>
                <w:rFonts w:ascii="Times New Roman" w:eastAsia="Times New Roman" w:hAnsi="Times New Roman" w:cs="Times New Roman"/>
                <w:iCs/>
                <w:kern w:val="2"/>
                <w:lang w:eastAsia="en-US"/>
              </w:rPr>
            </w:pPr>
          </w:p>
        </w:tc>
      </w:tr>
      <w:tr w:rsidR="00964267" w:rsidRPr="00D7381D" w14:paraId="6B3CB29D" w14:textId="77777777" w:rsidTr="00203F5F">
        <w:trPr>
          <w:trHeight w:val="300"/>
        </w:trPr>
        <w:tc>
          <w:tcPr>
            <w:tcW w:w="2704" w:type="dxa"/>
            <w:gridSpan w:val="2"/>
          </w:tcPr>
          <w:p w14:paraId="0B340A3F"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4.4. Dėl Prekių pristatymo dalimis vertės/apimties</w:t>
            </w:r>
          </w:p>
        </w:tc>
        <w:tc>
          <w:tcPr>
            <w:tcW w:w="7214" w:type="dxa"/>
          </w:tcPr>
          <w:p w14:paraId="6679D712" w14:textId="2A137D67" w:rsidR="00964267" w:rsidRPr="00D7381D" w:rsidRDefault="00BC5DC3"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tc>
      </w:tr>
      <w:tr w:rsidR="00964267" w:rsidRPr="00D7381D" w14:paraId="40CA46E9" w14:textId="77777777" w:rsidTr="00203F5F">
        <w:trPr>
          <w:trHeight w:val="300"/>
        </w:trPr>
        <w:tc>
          <w:tcPr>
            <w:tcW w:w="2704" w:type="dxa"/>
            <w:gridSpan w:val="2"/>
          </w:tcPr>
          <w:p w14:paraId="129D3284"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4.5. Kartu su Prekėmis pateikiami dokumentai </w:t>
            </w:r>
          </w:p>
        </w:tc>
        <w:tc>
          <w:tcPr>
            <w:tcW w:w="7214" w:type="dxa"/>
          </w:tcPr>
          <w:p w14:paraId="33A7A0A2" w14:textId="086FBA24" w:rsidR="00964267" w:rsidRPr="00D7381D" w:rsidRDefault="00D50AF8" w:rsidP="00964267">
            <w:pPr>
              <w:spacing w:after="0" w:line="240" w:lineRule="auto"/>
              <w:jc w:val="both"/>
              <w:rPr>
                <w:rFonts w:ascii="Times New Roman" w:eastAsia="Times New Roman" w:hAnsi="Times New Roman" w:cs="Times New Roman"/>
                <w:kern w:val="2"/>
                <w:lang w:eastAsia="en-US"/>
              </w:rPr>
            </w:pPr>
            <w:r w:rsidRPr="00D50AF8">
              <w:rPr>
                <w:rFonts w:ascii="Times New Roman" w:eastAsia="Times New Roman" w:hAnsi="Times New Roman" w:cs="Times New Roman"/>
                <w:kern w:val="2"/>
                <w:lang w:eastAsia="en-US"/>
              </w:rPr>
              <w:t xml:space="preserve">Kartu su </w:t>
            </w:r>
            <w:r w:rsidRPr="000D6515">
              <w:rPr>
                <w:rFonts w:ascii="Times New Roman" w:eastAsia="Times New Roman" w:hAnsi="Times New Roman" w:cs="Times New Roman"/>
                <w:kern w:val="2"/>
                <w:lang w:eastAsia="en-US"/>
              </w:rPr>
              <w:t>Prekėmis pateikiami šie dokumentai: visa būtina dokumentacija</w:t>
            </w:r>
            <w:r w:rsidR="007255F7" w:rsidRPr="000D6515">
              <w:rPr>
                <w:rFonts w:ascii="Times New Roman" w:eastAsia="Times New Roman" w:hAnsi="Times New Roman" w:cs="Times New Roman"/>
                <w:kern w:val="2"/>
                <w:lang w:eastAsia="en-US"/>
              </w:rPr>
              <w:t>.</w:t>
            </w:r>
            <w:r w:rsidRPr="000D6515">
              <w:rPr>
                <w:rFonts w:ascii="Times New Roman" w:eastAsia="Times New Roman" w:hAnsi="Times New Roman" w:cs="Times New Roman"/>
                <w:kern w:val="2"/>
                <w:lang w:eastAsia="en-US"/>
              </w:rPr>
              <w:t xml:space="preserve"> Tiekėjui nepateikus nurodytų dokumentų, laikoma, kad Prekės neatitinka Sutartyje nustatytų reikalavimų.</w:t>
            </w:r>
          </w:p>
        </w:tc>
      </w:tr>
      <w:tr w:rsidR="00964267" w:rsidRPr="00D7381D" w14:paraId="004759C7" w14:textId="77777777" w:rsidTr="00203F5F">
        <w:trPr>
          <w:trHeight w:val="300"/>
        </w:trPr>
        <w:tc>
          <w:tcPr>
            <w:tcW w:w="9918" w:type="dxa"/>
            <w:gridSpan w:val="3"/>
          </w:tcPr>
          <w:p w14:paraId="2B0F2D3D"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 SUTARTIES KAINA IR ATSISKAITYMO TVARKA</w:t>
            </w:r>
          </w:p>
        </w:tc>
      </w:tr>
      <w:tr w:rsidR="00964267" w:rsidRPr="00D7381D" w14:paraId="4291947D" w14:textId="77777777" w:rsidTr="00203F5F">
        <w:trPr>
          <w:trHeight w:val="300"/>
        </w:trPr>
        <w:tc>
          <w:tcPr>
            <w:tcW w:w="2704" w:type="dxa"/>
            <w:gridSpan w:val="2"/>
          </w:tcPr>
          <w:p w14:paraId="4C4BC7E3"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5.1. Sutarčiai taikomas kainos apskaičiavimo būdas</w:t>
            </w:r>
          </w:p>
        </w:tc>
        <w:tc>
          <w:tcPr>
            <w:tcW w:w="7214" w:type="dxa"/>
          </w:tcPr>
          <w:p w14:paraId="124029D5" w14:textId="7715B491" w:rsidR="00964267" w:rsidRPr="00D7381D" w:rsidRDefault="00CB6475" w:rsidP="00964267">
            <w:pPr>
              <w:spacing w:after="0" w:line="240" w:lineRule="auto"/>
              <w:rPr>
                <w:rFonts w:ascii="Times New Roman" w:eastAsia="Times New Roman" w:hAnsi="Times New Roman" w:cs="Times New Roman"/>
                <w:kern w:val="2"/>
                <w:lang w:eastAsia="en-US"/>
              </w:rPr>
            </w:pPr>
            <w:r w:rsidRPr="00CB6475">
              <w:rPr>
                <w:rFonts w:ascii="Times New Roman" w:eastAsia="Times New Roman" w:hAnsi="Times New Roman" w:cs="Times New Roman"/>
                <w:kern w:val="2"/>
                <w:lang w:eastAsia="en-US"/>
              </w:rPr>
              <w:t>Fiksuoto įkainio kainodara</w:t>
            </w:r>
          </w:p>
        </w:tc>
      </w:tr>
      <w:tr w:rsidR="00964267" w:rsidRPr="00D7381D" w14:paraId="7FBA1026" w14:textId="77777777" w:rsidTr="00203F5F">
        <w:trPr>
          <w:trHeight w:val="300"/>
        </w:trPr>
        <w:tc>
          <w:tcPr>
            <w:tcW w:w="2704" w:type="dxa"/>
            <w:gridSpan w:val="2"/>
          </w:tcPr>
          <w:p w14:paraId="65FA5D85" w14:textId="3591831A"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5.2. </w:t>
            </w:r>
            <w:r w:rsidR="00CB6475" w:rsidRPr="00CB6475">
              <w:rPr>
                <w:rFonts w:ascii="Times New Roman" w:eastAsia="Times New Roman" w:hAnsi="Times New Roman" w:cs="Times New Roman"/>
                <w:b/>
                <w:bCs/>
                <w:kern w:val="2"/>
                <w:lang w:eastAsia="en-US"/>
              </w:rPr>
              <w:t xml:space="preserve">Pradinės Sutarties vertė ir Sutarties kaina, kai taikoma </w:t>
            </w:r>
            <w:r w:rsidR="00CB6475" w:rsidRPr="00CB6475">
              <w:rPr>
                <w:rFonts w:ascii="Times New Roman" w:eastAsia="Times New Roman" w:hAnsi="Times New Roman" w:cs="Times New Roman"/>
                <w:b/>
                <w:bCs/>
                <w:kern w:val="2"/>
                <w:u w:val="single"/>
                <w:lang w:eastAsia="en-US"/>
              </w:rPr>
              <w:t>fiksuoto įkainio</w:t>
            </w:r>
            <w:r w:rsidR="00CB6475" w:rsidRPr="00CB6475">
              <w:rPr>
                <w:rFonts w:ascii="Times New Roman" w:eastAsia="Times New Roman" w:hAnsi="Times New Roman" w:cs="Times New Roman"/>
                <w:b/>
                <w:bCs/>
                <w:kern w:val="2"/>
                <w:lang w:eastAsia="en-US"/>
              </w:rPr>
              <w:t xml:space="preserve"> kainodara</w:t>
            </w:r>
          </w:p>
          <w:p w14:paraId="50E2968D"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1FB673E5"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p>
        </w:tc>
        <w:tc>
          <w:tcPr>
            <w:tcW w:w="7214" w:type="dxa"/>
          </w:tcPr>
          <w:p w14:paraId="18F87634"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 xml:space="preserve">Pradinės Sutarties vertė yra ______ Eur, (žodžiais) be PVM. </w:t>
            </w:r>
          </w:p>
          <w:p w14:paraId="0EDB558D"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PVM sudaro ______ (žodžiais).</w:t>
            </w:r>
          </w:p>
          <w:p w14:paraId="0F6DBF98"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Sutarties kaina yra _______ (žodžiais) Eur su PVM.</w:t>
            </w:r>
          </w:p>
          <w:p w14:paraId="005BD4A2"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p>
          <w:p w14:paraId="5DF8F6FC" w14:textId="77777777" w:rsidR="00A1531B" w:rsidRPr="00A1531B"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Šioje Sutartyje Pradinės Sutarties vertė yra lygi Tiekėjo pasiūlymo kainai be PVM, apskaičiuotai sudauginus preliminarų Prekių kiekį iš Tiekėjo pasiūlyto įkainio be PVM. Pirkėjas perka Prekes pagal poreikį Sutartyje arba jos priede Nr. 2 nurodytais įkainiais.</w:t>
            </w:r>
          </w:p>
          <w:p w14:paraId="0F81C047" w14:textId="3327FADD" w:rsidR="007255F7" w:rsidRPr="00D7381D" w:rsidRDefault="00A1531B" w:rsidP="00A1531B">
            <w:pPr>
              <w:spacing w:after="0" w:line="240" w:lineRule="auto"/>
              <w:jc w:val="both"/>
              <w:rPr>
                <w:rFonts w:ascii="Times New Roman" w:eastAsia="Times New Roman" w:hAnsi="Times New Roman" w:cs="Times New Roman"/>
                <w:color w:val="000000"/>
                <w:kern w:val="2"/>
                <w:lang w:eastAsia="en-US"/>
              </w:rPr>
            </w:pPr>
            <w:r w:rsidRPr="00A1531B">
              <w:rPr>
                <w:rFonts w:ascii="Times New Roman" w:eastAsia="Times New Roman" w:hAnsi="Times New Roman" w:cs="Times New Roman"/>
                <w:color w:val="000000"/>
                <w:kern w:val="2"/>
                <w:lang w:eastAsia="en-US"/>
              </w:rPr>
              <w:t>Pirkėjas turi teisę įsigyti Sutartyje nenumatytas, tačiau su Sutarties dalyku susijusias prekes (toliau – nenumatytos prekės), kurių bendra vertė per visą Sutarties galiojimo laikotarpį yra iki 10 procentų nuo Sutarties kainos be PVM. Ši suma įskaičiuota į Sutarties kainą ir Prekių, įskaitant nenumatytas prekes, bendra vertė negali viršyti Sutarties kainos.</w:t>
            </w:r>
          </w:p>
        </w:tc>
      </w:tr>
      <w:tr w:rsidR="00964267" w:rsidRPr="00D7381D" w14:paraId="5E777847" w14:textId="77777777" w:rsidTr="00203F5F">
        <w:trPr>
          <w:trHeight w:val="300"/>
        </w:trPr>
        <w:tc>
          <w:tcPr>
            <w:tcW w:w="2704" w:type="dxa"/>
            <w:gridSpan w:val="2"/>
          </w:tcPr>
          <w:p w14:paraId="200A7007"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5.3. Sutarties kainos/įkainių perskaičiavimas taikant </w:t>
            </w:r>
            <w:r w:rsidRPr="00D7381D">
              <w:rPr>
                <w:rFonts w:ascii="Times New Roman" w:eastAsia="Times New Roman" w:hAnsi="Times New Roman" w:cs="Times New Roman"/>
                <w:b/>
                <w:bCs/>
                <w:kern w:val="2"/>
                <w:u w:val="single"/>
                <w:lang w:eastAsia="en-US"/>
              </w:rPr>
              <w:t>peržiūros</w:t>
            </w:r>
            <w:r w:rsidRPr="00D7381D">
              <w:rPr>
                <w:rFonts w:ascii="Times New Roman" w:eastAsia="Times New Roman" w:hAnsi="Times New Roman" w:cs="Times New Roman"/>
                <w:b/>
                <w:bCs/>
                <w:kern w:val="2"/>
                <w:lang w:eastAsia="en-US"/>
              </w:rPr>
              <w:t xml:space="preserve"> taisykles</w:t>
            </w:r>
          </w:p>
          <w:p w14:paraId="4B787783"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p w14:paraId="678DB48E" w14:textId="77777777" w:rsidR="00964267" w:rsidRPr="00D7381D" w:rsidRDefault="00964267" w:rsidP="00964267">
            <w:pPr>
              <w:spacing w:after="0" w:line="240" w:lineRule="auto"/>
              <w:rPr>
                <w:rFonts w:ascii="Times New Roman" w:eastAsia="Times New Roman" w:hAnsi="Times New Roman" w:cs="Times New Roman"/>
                <w:i/>
                <w:iCs/>
                <w:kern w:val="2"/>
                <w:lang w:eastAsia="en-US"/>
              </w:rPr>
            </w:pPr>
          </w:p>
        </w:tc>
        <w:tc>
          <w:tcPr>
            <w:tcW w:w="7214" w:type="dxa"/>
          </w:tcPr>
          <w:p w14:paraId="25C957B1" w14:textId="77777777" w:rsidR="00B51013" w:rsidRPr="00550D78" w:rsidRDefault="00B51013" w:rsidP="00B51013">
            <w:pPr>
              <w:spacing w:after="0" w:line="240" w:lineRule="auto"/>
              <w:jc w:val="both"/>
              <w:rPr>
                <w:rFonts w:ascii="Times New Roman" w:hAnsi="Times New Roman" w:cs="Times New Roman"/>
              </w:rPr>
            </w:pPr>
            <w:r w:rsidRPr="00550D78">
              <w:rPr>
                <w:rFonts w:ascii="Times New Roman" w:hAnsi="Times New Roman" w:cs="Times New Roman"/>
              </w:rPr>
              <w:t>Sutarties kainos / įkainio peržiūra taikoma;</w:t>
            </w:r>
          </w:p>
          <w:p w14:paraId="3F75F37C" w14:textId="77777777" w:rsidR="00B51013" w:rsidRPr="00550D78" w:rsidRDefault="00B51013" w:rsidP="00B51013">
            <w:pPr>
              <w:spacing w:after="0" w:line="240" w:lineRule="auto"/>
              <w:jc w:val="both"/>
              <w:rPr>
                <w:rFonts w:ascii="Times New Roman" w:hAnsi="Times New Roman" w:cs="Times New Roman"/>
              </w:rPr>
            </w:pPr>
            <w:r w:rsidRPr="00550D78">
              <w:rPr>
                <w:rFonts w:ascii="Times New Roman" w:hAnsi="Times New Roman" w:cs="Times New Roman"/>
              </w:rPr>
              <w:t>Sutarties kainos/įkainio peržiūra vykdoma ne anksčiau nei praėjus 6 (šešiems) mėnesiams nuo Sutarties įsigaliojimo dienos ir ne dažniau nei kas 6 (šešis) mėnesius.</w:t>
            </w:r>
          </w:p>
          <w:p w14:paraId="44ADE6AE" w14:textId="20FDB0D7" w:rsidR="00964267" w:rsidRPr="006D4456" w:rsidRDefault="00B51013" w:rsidP="00B51013">
            <w:pPr>
              <w:spacing w:after="0" w:line="240" w:lineRule="auto"/>
              <w:jc w:val="both"/>
              <w:rPr>
                <w:rFonts w:ascii="Times New Roman" w:eastAsia="Times New Roman" w:hAnsi="Times New Roman" w:cs="Times New Roman"/>
                <w:kern w:val="2"/>
                <w:highlight w:val="yellow"/>
                <w:lang w:eastAsia="en-US"/>
              </w:rPr>
            </w:pPr>
            <w:r w:rsidRPr="00550D78">
              <w:rPr>
                <w:rFonts w:ascii="Times New Roman" w:hAnsi="Times New Roman" w:cs="Times New Roman"/>
              </w:rPr>
              <w:t xml:space="preserve">Sutartyje numatytas įkainių / kainos perskaičiavimas atliekamas vadovaujantis Valstybinės duomenų agentūros Oficialiosios statistikos portalo (www.stat.gov.lt) </w:t>
            </w:r>
            <w:r w:rsidRPr="00550D78">
              <w:rPr>
                <w:rFonts w:ascii="Times New Roman" w:hAnsi="Times New Roman" w:cs="Times New Roman"/>
              </w:rPr>
              <w:lastRenderedPageBreak/>
              <w:t>viešai skelbiamo bendro „Vartojimo prekės ir paslaugos“ vartotojų kainų indekso duomenimis.</w:t>
            </w:r>
          </w:p>
        </w:tc>
      </w:tr>
      <w:tr w:rsidR="00964267" w:rsidRPr="00D7381D" w14:paraId="0964C081" w14:textId="77777777" w:rsidTr="00203F5F">
        <w:trPr>
          <w:trHeight w:val="300"/>
        </w:trPr>
        <w:tc>
          <w:tcPr>
            <w:tcW w:w="2704" w:type="dxa"/>
            <w:gridSpan w:val="2"/>
          </w:tcPr>
          <w:p w14:paraId="284E182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lastRenderedPageBreak/>
              <w:t>5.3.1. Sutarties kainos/įkainių peržiūra dėl PVM tarifo pasikeitimo</w:t>
            </w:r>
          </w:p>
        </w:tc>
        <w:tc>
          <w:tcPr>
            <w:tcW w:w="7214" w:type="dxa"/>
          </w:tcPr>
          <w:p w14:paraId="7D42DEA8" w14:textId="7A42DC97" w:rsidR="00964267" w:rsidRPr="006D4456" w:rsidRDefault="00B51013" w:rsidP="00B51013">
            <w:pPr>
              <w:spacing w:after="0" w:line="240" w:lineRule="auto"/>
              <w:jc w:val="both"/>
              <w:rPr>
                <w:rFonts w:ascii="Times New Roman" w:eastAsia="Times New Roman" w:hAnsi="Times New Roman" w:cs="Times New Roman"/>
                <w:kern w:val="2"/>
                <w:highlight w:val="yellow"/>
                <w:lang w:eastAsia="en-US"/>
              </w:rPr>
            </w:pPr>
            <w:r w:rsidRPr="00550D78">
              <w:rPr>
                <w:rFonts w:ascii="Times New Roman" w:eastAsia="Times New Roman" w:hAnsi="Times New Roman" w:cs="Times New Roman"/>
                <w:kern w:val="2"/>
                <w:lang w:eastAsia="en-US"/>
              </w:rPr>
              <w:t>Visais atvejais, įstatymais pakeitus pridėtinės vertės mokesčio (PVM) dydį arba mokėjimo tvarką, tokie pakeitimai turi būti taikomi PVM sąskaitoms faktūroms, kurios sudaromos po tokių pakeitimų įsigaliojimo, be atskiro Šalių susitarimo. Tokiu atveju Sutarties kaina be PVM nekeičiama.</w:t>
            </w:r>
          </w:p>
        </w:tc>
      </w:tr>
      <w:tr w:rsidR="00964267" w:rsidRPr="00D7381D" w14:paraId="6BDC69D0" w14:textId="77777777" w:rsidTr="00203F5F">
        <w:trPr>
          <w:trHeight w:val="300"/>
        </w:trPr>
        <w:tc>
          <w:tcPr>
            <w:tcW w:w="2704" w:type="dxa"/>
            <w:gridSpan w:val="2"/>
          </w:tcPr>
          <w:p w14:paraId="7939D6DF"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5.3.2. Sutarties kainos/įkainių peržiūra dėl kainų lygio pokyčio</w:t>
            </w:r>
          </w:p>
          <w:p w14:paraId="3AF52A30" w14:textId="77777777" w:rsidR="00964267" w:rsidRPr="00D7381D" w:rsidRDefault="00964267" w:rsidP="00964267">
            <w:pPr>
              <w:spacing w:after="0" w:line="240" w:lineRule="auto"/>
              <w:rPr>
                <w:rFonts w:ascii="Times New Roman" w:eastAsia="Times New Roman" w:hAnsi="Times New Roman" w:cs="Times New Roman"/>
                <w:b/>
                <w:bCs/>
                <w:kern w:val="2"/>
                <w:lang w:val="en-US" w:eastAsia="en-US"/>
              </w:rPr>
            </w:pPr>
          </w:p>
        </w:tc>
        <w:tc>
          <w:tcPr>
            <w:tcW w:w="7214" w:type="dxa"/>
          </w:tcPr>
          <w:p w14:paraId="392EF0B8" w14:textId="77777777" w:rsidR="00B51013" w:rsidRPr="00550D78" w:rsidRDefault="00B51013" w:rsidP="00B51013">
            <w:pPr>
              <w:spacing w:after="0" w:line="240" w:lineRule="auto"/>
              <w:jc w:val="both"/>
              <w:rPr>
                <w:rFonts w:ascii="Times New Roman" w:eastAsia="Times New Roman" w:hAnsi="Times New Roman" w:cs="Times New Roman"/>
                <w:color w:val="000000"/>
                <w:kern w:val="2"/>
                <w:bdr w:val="none" w:sz="0" w:space="0" w:color="auto" w:frame="1"/>
                <w:lang w:eastAsia="en-US"/>
              </w:rPr>
            </w:pPr>
            <w:r w:rsidRPr="00550D78">
              <w:rPr>
                <w:rFonts w:ascii="Times New Roman" w:eastAsia="Times New Roman" w:hAnsi="Times New Roman" w:cs="Times New Roman"/>
                <w:color w:val="000000"/>
                <w:kern w:val="2"/>
                <w:bdr w:val="none" w:sz="0" w:space="0" w:color="auto" w:frame="1"/>
                <w:lang w:eastAsia="en-US"/>
              </w:rPr>
              <w:t>Sutarties kainos / įkainio peržiūra taikoma;</w:t>
            </w:r>
          </w:p>
          <w:p w14:paraId="58D59F61" w14:textId="77777777" w:rsidR="00B51013" w:rsidRPr="00B51013" w:rsidRDefault="00B51013" w:rsidP="00B51013">
            <w:pPr>
              <w:spacing w:after="0" w:line="240" w:lineRule="auto"/>
              <w:jc w:val="both"/>
              <w:rPr>
                <w:rFonts w:ascii="Times New Roman" w:eastAsia="Times New Roman" w:hAnsi="Times New Roman" w:cs="Times New Roman"/>
                <w:color w:val="000000"/>
                <w:kern w:val="2"/>
                <w:bdr w:val="none" w:sz="0" w:space="0" w:color="auto" w:frame="1"/>
                <w:lang w:eastAsia="en-US"/>
              </w:rPr>
            </w:pPr>
            <w:r w:rsidRPr="00550D78">
              <w:rPr>
                <w:rFonts w:ascii="Times New Roman" w:eastAsia="Times New Roman" w:hAnsi="Times New Roman" w:cs="Times New Roman"/>
                <w:color w:val="000000"/>
                <w:kern w:val="2"/>
                <w:bdr w:val="none" w:sz="0" w:space="0" w:color="auto" w:frame="1"/>
                <w:lang w:eastAsia="en-US"/>
              </w:rPr>
              <w:t>Sutarties kainos/įkainio peržiūra vykdoma ne anksčiau nei praėjus 6 (šešiems) mėnesiams nuo Sutarties įsigaliojimo dienos ir ne dažniau nei kas 6 (šešis) mėnesius.</w:t>
            </w:r>
          </w:p>
          <w:p w14:paraId="3571DA9C" w14:textId="16503298" w:rsidR="00964267" w:rsidRPr="00D7381D" w:rsidRDefault="00B51013" w:rsidP="00B51013">
            <w:pPr>
              <w:spacing w:after="0" w:line="240" w:lineRule="auto"/>
              <w:jc w:val="both"/>
              <w:rPr>
                <w:rFonts w:ascii="Times New Roman" w:eastAsia="Times New Roman" w:hAnsi="Times New Roman" w:cs="Times New Roman"/>
                <w:color w:val="000000"/>
                <w:kern w:val="2"/>
                <w:bdr w:val="none" w:sz="0" w:space="0" w:color="auto" w:frame="1"/>
                <w:lang w:eastAsia="en-US"/>
              </w:rPr>
            </w:pPr>
            <w:r w:rsidRPr="00550D78">
              <w:rPr>
                <w:rFonts w:ascii="Times New Roman" w:eastAsia="Times New Roman" w:hAnsi="Times New Roman" w:cs="Times New Roman"/>
                <w:color w:val="000000"/>
                <w:kern w:val="2"/>
                <w:bdr w:val="none" w:sz="0" w:space="0" w:color="auto" w:frame="1"/>
                <w:lang w:eastAsia="en-US"/>
              </w:rPr>
              <w:t>Sutartyje numatytas įkainių / kainos perskaičiavimas atliekamas vadovaujantis Valstybinės duomenų agentūros Oficialiosios statistikos portalo (www.stat.gov.lt) viešai skelbiamo bendro „Vartojimo prekės ir paslaugos“ vartotojų kainų indekso duomenimis.</w:t>
            </w:r>
          </w:p>
        </w:tc>
      </w:tr>
      <w:tr w:rsidR="00964267" w:rsidRPr="00D7381D" w14:paraId="66C03C25" w14:textId="77777777" w:rsidTr="00203F5F">
        <w:trPr>
          <w:trHeight w:val="300"/>
        </w:trPr>
        <w:tc>
          <w:tcPr>
            <w:tcW w:w="2704" w:type="dxa"/>
            <w:gridSpan w:val="2"/>
          </w:tcPr>
          <w:p w14:paraId="01D433EC"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5.4. Sutarties kainos / įkainių apskaičiavimas taikant kiekio (apimties) keitimo taisykles</w:t>
            </w:r>
          </w:p>
        </w:tc>
        <w:tc>
          <w:tcPr>
            <w:tcW w:w="7214" w:type="dxa"/>
          </w:tcPr>
          <w:p w14:paraId="43852A9A" w14:textId="145EBEF2" w:rsidR="00964267" w:rsidRPr="00D7381D" w:rsidRDefault="00CB6475" w:rsidP="00964267">
            <w:pPr>
              <w:spacing w:after="0" w:line="240" w:lineRule="auto"/>
              <w:jc w:val="both"/>
              <w:rPr>
                <w:rFonts w:ascii="Times New Roman" w:hAnsi="Times New Roman" w:cs="Times New Roman"/>
                <w:kern w:val="2"/>
              </w:rPr>
            </w:pPr>
            <w:r>
              <w:rPr>
                <w:rFonts w:ascii="Times New Roman" w:hAnsi="Times New Roman" w:cs="Times New Roman"/>
                <w:kern w:val="2"/>
              </w:rPr>
              <w:t>Netaikoma.</w:t>
            </w:r>
            <w:r w:rsidR="00964267" w:rsidRPr="00D7381D">
              <w:rPr>
                <w:rFonts w:ascii="Times New Roman" w:hAnsi="Times New Roman" w:cs="Times New Roman"/>
                <w:kern w:val="2"/>
              </w:rPr>
              <w:t xml:space="preserve"> </w:t>
            </w:r>
          </w:p>
        </w:tc>
      </w:tr>
      <w:tr w:rsidR="00964267" w:rsidRPr="00D7381D" w14:paraId="2A73C195" w14:textId="77777777" w:rsidTr="00203F5F">
        <w:trPr>
          <w:trHeight w:val="300"/>
        </w:trPr>
        <w:tc>
          <w:tcPr>
            <w:tcW w:w="2704" w:type="dxa"/>
            <w:gridSpan w:val="2"/>
          </w:tcPr>
          <w:p w14:paraId="77D04E5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5.5. Atsiskaitymo su Tiekėju terminas ir tvarka</w:t>
            </w:r>
          </w:p>
        </w:tc>
        <w:tc>
          <w:tcPr>
            <w:tcW w:w="7214" w:type="dxa"/>
          </w:tcPr>
          <w:p w14:paraId="0D5AB6A7" w14:textId="77777777" w:rsidR="00964267" w:rsidRPr="00443AD9" w:rsidRDefault="00964267" w:rsidP="00964267">
            <w:pPr>
              <w:spacing w:after="0" w:line="240" w:lineRule="auto"/>
              <w:jc w:val="both"/>
              <w:rPr>
                <w:rFonts w:ascii="Times New Roman" w:eastAsia="Times New Roman" w:hAnsi="Times New Roman" w:cs="Times New Roman"/>
                <w:kern w:val="2"/>
                <w:lang w:eastAsia="en-US"/>
              </w:rPr>
            </w:pPr>
            <w:r w:rsidRPr="00443AD9">
              <w:rPr>
                <w:rFonts w:ascii="Times New Roman" w:eastAsia="Times New Roman" w:hAnsi="Times New Roman" w:cs="Times New Roman"/>
                <w:kern w:val="2"/>
                <w:lang w:eastAsia="en-US"/>
              </w:rPr>
              <w:t>Pirkėjas atsiskaito su Tiekėju ne vėliau kaip per 30 kalendorinių dienų nuo Sąskaitos gavimo dienos.</w:t>
            </w:r>
          </w:p>
          <w:p w14:paraId="51C5C06C" w14:textId="35E1BCD3" w:rsidR="00964267" w:rsidRPr="00D7381D" w:rsidRDefault="009E1D01" w:rsidP="00964267">
            <w:pPr>
              <w:spacing w:after="0" w:line="240" w:lineRule="auto"/>
              <w:jc w:val="both"/>
              <w:rPr>
                <w:rFonts w:ascii="Times New Roman" w:eastAsia="Times New Roman" w:hAnsi="Times New Roman" w:cs="Times New Roman"/>
                <w:color w:val="000000"/>
                <w:kern w:val="2"/>
                <w:shd w:val="clear" w:color="auto" w:fill="FFFFFF"/>
                <w:lang w:eastAsia="en-US"/>
              </w:rPr>
            </w:pPr>
            <w:r w:rsidRPr="00443AD9">
              <w:rPr>
                <w:rFonts w:ascii="Times New Roman" w:eastAsia="Times New Roman" w:hAnsi="Times New Roman" w:cs="Times New Roman"/>
                <w:color w:val="000000"/>
                <w:kern w:val="2"/>
                <w:shd w:val="clear" w:color="auto" w:fill="FFFFFF"/>
                <w:lang w:eastAsia="en-US"/>
              </w:rPr>
              <w:t>Sąskaitą-faktūrą išrašyti Užsakovui – Uždaroji akcinė bendrovė „Mažeikių vandenys“ ir ją pateikti elektroniniu būdu, naudojant sąskaitų administravimo bendrąją informacinę sistemą (toliau – SABIS).</w:t>
            </w:r>
            <w:r w:rsidR="00550D78">
              <w:rPr>
                <w:i/>
                <w:iCs/>
                <w:sz w:val="22"/>
                <w:szCs w:val="22"/>
                <w:lang w:eastAsia="en-US"/>
              </w:rPr>
              <w:t xml:space="preserve"> </w:t>
            </w:r>
            <w:r w:rsidR="00550D78" w:rsidRPr="00443AD9">
              <w:rPr>
                <w:rFonts w:ascii="Times New Roman" w:hAnsi="Times New Roman" w:cs="Times New Roman"/>
                <w:lang w:eastAsia="en-US"/>
              </w:rPr>
              <w:t>Tiekėjas yra atsakingas už teisingos ir aktualios informacijos pateikimą Pirkėjui teikiamame mokėjimo dokumente. Paaiškėjus, jog mokėjimo dokumente nurodyta netinkama prekė/ės ar jos/ų kaina neatitinka teiktame Tiekėjo pasiūlyme, Tiekėjas privalo ne vėliau kaip sekančią dieną perrašyti pastebėtą neatitikimą nauju mokėjimo dokumentu, o esant pakartotiniam tokiam atvejui</w:t>
            </w:r>
            <w:r w:rsidR="00443AD9" w:rsidRPr="00443AD9">
              <w:rPr>
                <w:rFonts w:ascii="Times New Roman" w:hAnsi="Times New Roman" w:cs="Times New Roman"/>
                <w:lang w:eastAsia="en-US"/>
              </w:rPr>
              <w:t xml:space="preserve"> -</w:t>
            </w:r>
            <w:r w:rsidR="00550D78" w:rsidRPr="00443AD9">
              <w:rPr>
                <w:rFonts w:ascii="Times New Roman" w:hAnsi="Times New Roman" w:cs="Times New Roman"/>
                <w:lang w:eastAsia="en-US"/>
              </w:rPr>
              <w:t xml:space="preserve"> sumokėti </w:t>
            </w:r>
            <w:r w:rsidR="00443AD9" w:rsidRPr="00443AD9">
              <w:rPr>
                <w:rFonts w:ascii="Times New Roman" w:hAnsi="Times New Roman" w:cs="Times New Roman"/>
                <w:lang w:eastAsia="en-US"/>
              </w:rPr>
              <w:t>Pirkėjui</w:t>
            </w:r>
            <w:r w:rsidR="00550D78" w:rsidRPr="00443AD9">
              <w:rPr>
                <w:rFonts w:ascii="Times New Roman" w:hAnsi="Times New Roman" w:cs="Times New Roman"/>
                <w:lang w:eastAsia="en-US"/>
              </w:rPr>
              <w:t xml:space="preserve"> 10 proc. baudą, skaičiuojamą nuo perrašytos mokėjimo dokumento sumos.</w:t>
            </w:r>
          </w:p>
        </w:tc>
      </w:tr>
      <w:tr w:rsidR="00964267" w:rsidRPr="00D7381D" w14:paraId="3BCDFB50" w14:textId="77777777" w:rsidTr="00203F5F">
        <w:trPr>
          <w:trHeight w:val="300"/>
        </w:trPr>
        <w:tc>
          <w:tcPr>
            <w:tcW w:w="2704" w:type="dxa"/>
            <w:gridSpan w:val="2"/>
          </w:tcPr>
          <w:p w14:paraId="35D63C82"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5.5. Išankstinis mokėjimas (avansas)</w:t>
            </w:r>
          </w:p>
        </w:tc>
        <w:tc>
          <w:tcPr>
            <w:tcW w:w="7214" w:type="dxa"/>
          </w:tcPr>
          <w:p w14:paraId="76DC16B9"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p w14:paraId="7460ACB1" w14:textId="77777777" w:rsidR="00964267" w:rsidRPr="00D7381D" w:rsidRDefault="00964267" w:rsidP="00964267">
            <w:pPr>
              <w:spacing w:after="0" w:line="259" w:lineRule="auto"/>
              <w:jc w:val="both"/>
              <w:rPr>
                <w:rFonts w:ascii="Times New Roman" w:eastAsia="Times New Roman" w:hAnsi="Times New Roman" w:cs="Times New Roman"/>
                <w:color w:val="000000"/>
                <w:kern w:val="2"/>
                <w:shd w:val="clear" w:color="auto" w:fill="FFFFFF"/>
                <w:lang w:eastAsia="en-US"/>
              </w:rPr>
            </w:pPr>
          </w:p>
        </w:tc>
      </w:tr>
      <w:tr w:rsidR="00964267" w:rsidRPr="00D7381D" w14:paraId="4123668C" w14:textId="77777777" w:rsidTr="00203F5F">
        <w:trPr>
          <w:trHeight w:val="300"/>
        </w:trPr>
        <w:tc>
          <w:tcPr>
            <w:tcW w:w="2704" w:type="dxa"/>
            <w:gridSpan w:val="2"/>
          </w:tcPr>
          <w:p w14:paraId="682EED06"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5.6. Avanso užtikrinimas</w:t>
            </w:r>
          </w:p>
        </w:tc>
        <w:tc>
          <w:tcPr>
            <w:tcW w:w="7214" w:type="dxa"/>
          </w:tcPr>
          <w:p w14:paraId="6B47EB86"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tc>
      </w:tr>
      <w:tr w:rsidR="00964267" w:rsidRPr="00D7381D" w14:paraId="59E3A2A7" w14:textId="77777777" w:rsidTr="00203F5F">
        <w:trPr>
          <w:trHeight w:val="300"/>
        </w:trPr>
        <w:tc>
          <w:tcPr>
            <w:tcW w:w="9918" w:type="dxa"/>
            <w:gridSpan w:val="3"/>
          </w:tcPr>
          <w:p w14:paraId="0621CDDF"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6. PREKIŲ KOKYBĖ IR GARANTINIAI ĮSIPAREIGOJIMAI</w:t>
            </w:r>
          </w:p>
        </w:tc>
      </w:tr>
      <w:tr w:rsidR="00964267" w:rsidRPr="00D7381D" w14:paraId="096A8742" w14:textId="77777777" w:rsidTr="00203F5F">
        <w:trPr>
          <w:trHeight w:val="300"/>
        </w:trPr>
        <w:tc>
          <w:tcPr>
            <w:tcW w:w="2704" w:type="dxa"/>
            <w:gridSpan w:val="2"/>
          </w:tcPr>
          <w:p w14:paraId="0CE3B4D1"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6.1. Garantinis terminas</w:t>
            </w:r>
          </w:p>
        </w:tc>
        <w:tc>
          <w:tcPr>
            <w:tcW w:w="7214" w:type="dxa"/>
          </w:tcPr>
          <w:p w14:paraId="169C68BB" w14:textId="03DB4218" w:rsidR="00964267" w:rsidRPr="00D7381D" w:rsidRDefault="00A1531B" w:rsidP="00964267">
            <w:pPr>
              <w:spacing w:after="0" w:line="259" w:lineRule="auto"/>
              <w:jc w:val="both"/>
              <w:rPr>
                <w:rFonts w:ascii="Times New Roman" w:eastAsia="Times New Roman" w:hAnsi="Times New Roman" w:cs="Times New Roman"/>
                <w:kern w:val="2"/>
                <w:lang w:eastAsia="en-US"/>
              </w:rPr>
            </w:pPr>
            <w:r w:rsidRPr="00A1531B">
              <w:rPr>
                <w:rFonts w:ascii="Times New Roman" w:eastAsia="Times New Roman" w:hAnsi="Times New Roman" w:cs="Times New Roman"/>
                <w:kern w:val="2"/>
                <w:lang w:eastAsia="en-US"/>
              </w:rPr>
              <w:t>Nurodyta Sutarties Priedas Nr. 1 „Techninė specifikacija“. Garantinis laikotarpis prasideda nuo Prekių perdavimo–priėmimo momento.</w:t>
            </w:r>
          </w:p>
        </w:tc>
      </w:tr>
      <w:tr w:rsidR="00964267" w:rsidRPr="00D7381D" w14:paraId="68FAD333" w14:textId="77777777" w:rsidTr="00203F5F">
        <w:trPr>
          <w:trHeight w:val="300"/>
        </w:trPr>
        <w:tc>
          <w:tcPr>
            <w:tcW w:w="2704" w:type="dxa"/>
            <w:gridSpan w:val="2"/>
          </w:tcPr>
          <w:p w14:paraId="56D3A0BA"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6.2. Garantinė priežiūra</w:t>
            </w:r>
          </w:p>
        </w:tc>
        <w:tc>
          <w:tcPr>
            <w:tcW w:w="7214" w:type="dxa"/>
          </w:tcPr>
          <w:p w14:paraId="51273A77" w14:textId="4CA53CC7" w:rsidR="00964267" w:rsidRPr="00203F5F" w:rsidRDefault="00A31456" w:rsidP="00964267">
            <w:pPr>
              <w:spacing w:after="0" w:line="240" w:lineRule="auto"/>
              <w:jc w:val="both"/>
              <w:rPr>
                <w:rFonts w:ascii="Times New Roman" w:eastAsia="Times New Roman" w:hAnsi="Times New Roman" w:cs="Times New Roman"/>
                <w:kern w:val="2"/>
                <w:highlight w:val="yellow"/>
                <w:lang w:eastAsia="en-US"/>
              </w:rPr>
            </w:pPr>
            <w:r w:rsidRPr="00A31456">
              <w:rPr>
                <w:rFonts w:ascii="Times New Roman" w:eastAsia="Times New Roman" w:hAnsi="Times New Roman" w:cs="Times New Roman"/>
                <w:kern w:val="2"/>
                <w:lang w:eastAsia="en-US"/>
              </w:rPr>
              <w:t xml:space="preserve">Garantinio termino laikotarpiu nustačius Prekių trūkumų, Tiekėjas turi ne vėliau kaip per </w:t>
            </w:r>
            <w:r>
              <w:rPr>
                <w:rFonts w:ascii="Times New Roman" w:eastAsia="Times New Roman" w:hAnsi="Times New Roman" w:cs="Times New Roman"/>
                <w:kern w:val="2"/>
                <w:lang w:eastAsia="en-US"/>
              </w:rPr>
              <w:t>Pirkėjo nurodytą protingą terminą</w:t>
            </w:r>
            <w:r w:rsidRPr="00A31456">
              <w:rPr>
                <w:rFonts w:ascii="Times New Roman" w:eastAsia="Times New Roman" w:hAnsi="Times New Roman" w:cs="Times New Roman"/>
                <w:kern w:val="2"/>
                <w:lang w:eastAsia="en-US"/>
              </w:rPr>
              <w:t xml:space="preserve"> pašalinti Prekių trūkumus.</w:t>
            </w:r>
          </w:p>
        </w:tc>
      </w:tr>
      <w:tr w:rsidR="00BC5DC3" w:rsidRPr="00D7381D" w14:paraId="5A793548" w14:textId="77777777" w:rsidTr="00203F5F">
        <w:trPr>
          <w:trHeight w:val="300"/>
        </w:trPr>
        <w:tc>
          <w:tcPr>
            <w:tcW w:w="2704" w:type="dxa"/>
            <w:gridSpan w:val="2"/>
          </w:tcPr>
          <w:p w14:paraId="3A22F722" w14:textId="3D0D7E02" w:rsidR="00BC5DC3" w:rsidRPr="00D7381D" w:rsidRDefault="00BC5DC3"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6.3. </w:t>
            </w:r>
            <w:r w:rsidR="00222BB4" w:rsidRPr="00D7381D">
              <w:rPr>
                <w:rFonts w:ascii="Times New Roman" w:eastAsia="Times New Roman" w:hAnsi="Times New Roman" w:cs="Times New Roman"/>
                <w:b/>
                <w:bCs/>
                <w:kern w:val="2"/>
                <w:lang w:eastAsia="en-US"/>
              </w:rPr>
              <w:t>Prekių defektai ir jų šalinimo tvarka</w:t>
            </w:r>
          </w:p>
        </w:tc>
        <w:tc>
          <w:tcPr>
            <w:tcW w:w="7214" w:type="dxa"/>
          </w:tcPr>
          <w:p w14:paraId="6A6FB4D5" w14:textId="10D30E9D" w:rsidR="00BC5DC3" w:rsidRPr="00D7381D" w:rsidRDefault="00222BB4" w:rsidP="00222BB4">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Prekių trūkumų nustatymo bei šalinimo tvarka nustatyta Bendrųjų sąlygų 7 skyriuje.</w:t>
            </w:r>
          </w:p>
        </w:tc>
      </w:tr>
      <w:tr w:rsidR="00964267" w:rsidRPr="00D7381D" w14:paraId="083E878D" w14:textId="77777777" w:rsidTr="00203F5F">
        <w:trPr>
          <w:trHeight w:val="300"/>
        </w:trPr>
        <w:tc>
          <w:tcPr>
            <w:tcW w:w="9918" w:type="dxa"/>
            <w:gridSpan w:val="3"/>
          </w:tcPr>
          <w:p w14:paraId="798541E9"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7. SUTARTIES VYKDYMUI PASITELKIAMI SUBTIEKĖJAI</w:t>
            </w:r>
          </w:p>
        </w:tc>
      </w:tr>
      <w:tr w:rsidR="00964267" w:rsidRPr="00D7381D" w14:paraId="4F5355AB" w14:textId="77777777" w:rsidTr="00203F5F">
        <w:trPr>
          <w:trHeight w:val="300"/>
        </w:trPr>
        <w:tc>
          <w:tcPr>
            <w:tcW w:w="2704" w:type="dxa"/>
            <w:gridSpan w:val="2"/>
          </w:tcPr>
          <w:p w14:paraId="61E2E218"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7.1. Sutarties vykdymui pasitelkiami subtiekėjai </w:t>
            </w:r>
          </w:p>
        </w:tc>
        <w:tc>
          <w:tcPr>
            <w:tcW w:w="7214" w:type="dxa"/>
          </w:tcPr>
          <w:p w14:paraId="241EDEBA" w14:textId="0D835615" w:rsidR="00964267" w:rsidRPr="00D7381D" w:rsidRDefault="00964267" w:rsidP="00A1531B">
            <w:pPr>
              <w:spacing w:after="0" w:line="240" w:lineRule="auto"/>
              <w:jc w:val="both"/>
              <w:rPr>
                <w:rFonts w:ascii="Times New Roman" w:eastAsia="Times New Roman" w:hAnsi="Times New Roman" w:cs="Times New Roman"/>
                <w:b/>
                <w:bCs/>
                <w:kern w:val="2"/>
                <w:lang w:eastAsia="en-US"/>
              </w:rPr>
            </w:pPr>
            <w:r w:rsidRPr="00E055B2">
              <w:rPr>
                <w:rFonts w:ascii="Times New Roman" w:eastAsia="Times New Roman" w:hAnsi="Times New Roman" w:cs="Times New Roman"/>
                <w:kern w:val="2"/>
                <w:lang w:eastAsia="en-US"/>
              </w:rPr>
              <w:t>Sutarties vykdymui subtiekėjai</w:t>
            </w:r>
            <w:r w:rsidRPr="00D7381D">
              <w:rPr>
                <w:rFonts w:ascii="Times New Roman" w:eastAsia="Times New Roman" w:hAnsi="Times New Roman" w:cs="Times New Roman"/>
                <w:kern w:val="2"/>
                <w:lang w:eastAsia="en-US"/>
              </w:rPr>
              <w:t xml:space="preserve"> </w:t>
            </w:r>
          </w:p>
        </w:tc>
      </w:tr>
      <w:tr w:rsidR="00964267" w:rsidRPr="00D7381D" w14:paraId="68503587" w14:textId="77777777" w:rsidTr="00203F5F">
        <w:trPr>
          <w:trHeight w:val="300"/>
        </w:trPr>
        <w:tc>
          <w:tcPr>
            <w:tcW w:w="9918" w:type="dxa"/>
            <w:gridSpan w:val="3"/>
          </w:tcPr>
          <w:p w14:paraId="4B0A61A1"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8. PRIEVOLIŲ PAGAL SUTARTĮ ĮVYKDYMO UŽTIKRINIMAS</w:t>
            </w:r>
          </w:p>
        </w:tc>
      </w:tr>
      <w:tr w:rsidR="00964267" w:rsidRPr="00D7381D" w14:paraId="6580156B" w14:textId="77777777" w:rsidTr="00203F5F">
        <w:trPr>
          <w:trHeight w:val="300"/>
        </w:trPr>
        <w:tc>
          <w:tcPr>
            <w:tcW w:w="2704" w:type="dxa"/>
            <w:gridSpan w:val="2"/>
          </w:tcPr>
          <w:p w14:paraId="6822664A"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8.1. Prievolių pagal Sutartį įvykdymo užtikrinimo būdas (-ai)</w:t>
            </w:r>
          </w:p>
        </w:tc>
        <w:tc>
          <w:tcPr>
            <w:tcW w:w="7214" w:type="dxa"/>
          </w:tcPr>
          <w:p w14:paraId="0ABB1474" w14:textId="77777777" w:rsidR="00964267" w:rsidRPr="00D7381D" w:rsidRDefault="00964267" w:rsidP="00964267">
            <w:pPr>
              <w:spacing w:after="0" w:line="240" w:lineRule="auto"/>
              <w:jc w:val="both"/>
              <w:rPr>
                <w:rFonts w:ascii="Times New Roman" w:eastAsia="Times New Roman" w:hAnsi="Times New Roman" w:cs="Times New Roman"/>
                <w:i/>
                <w:iCs/>
                <w:color w:val="4472C4"/>
                <w:kern w:val="2"/>
                <w:lang w:eastAsia="en-US"/>
              </w:rPr>
            </w:pPr>
            <w:r w:rsidRPr="00D7381D">
              <w:rPr>
                <w:rFonts w:ascii="Times New Roman" w:eastAsia="Times New Roman" w:hAnsi="Times New Roman" w:cs="Times New Roman"/>
                <w:kern w:val="2"/>
                <w:lang w:eastAsia="en-US"/>
              </w:rPr>
              <w:t>Prievolių pagal Sutartį įvykdymas užtikrinamas:</w:t>
            </w:r>
          </w:p>
          <w:p w14:paraId="460C6B60" w14:textId="77777777" w:rsidR="00964267" w:rsidRPr="00D7381D" w:rsidRDefault="00964267" w:rsidP="00964267">
            <w:pPr>
              <w:spacing w:after="0" w:line="240" w:lineRule="auto"/>
              <w:jc w:val="both"/>
              <w:rPr>
                <w:rFonts w:ascii="Times New Roman" w:eastAsia="Times New Roman" w:hAnsi="Times New Roman" w:cs="Times New Roman"/>
                <w:color w:val="FF0000"/>
                <w:kern w:val="2"/>
                <w:lang w:eastAsia="en-US"/>
              </w:rPr>
            </w:pPr>
            <w:r w:rsidRPr="00D7381D">
              <w:rPr>
                <w:rFonts w:ascii="Times New Roman" w:eastAsia="Times New Roman" w:hAnsi="Times New Roman" w:cs="Times New Roman"/>
                <w:kern w:val="2"/>
                <w:lang w:eastAsia="en-US"/>
              </w:rPr>
              <w:t>Netesybomis (delspinigiais, bauda).</w:t>
            </w:r>
          </w:p>
        </w:tc>
      </w:tr>
      <w:tr w:rsidR="00964267" w:rsidRPr="00D7381D" w14:paraId="3E1F6D38" w14:textId="77777777" w:rsidTr="00203F5F">
        <w:trPr>
          <w:trHeight w:val="300"/>
        </w:trPr>
        <w:tc>
          <w:tcPr>
            <w:tcW w:w="2704" w:type="dxa"/>
            <w:gridSpan w:val="2"/>
          </w:tcPr>
          <w:p w14:paraId="7DC29803"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8.2. Sutarties įvykdymo užtikrinimo pateikimas </w:t>
            </w:r>
          </w:p>
        </w:tc>
        <w:tc>
          <w:tcPr>
            <w:tcW w:w="7214" w:type="dxa"/>
          </w:tcPr>
          <w:p w14:paraId="2D4EABBE"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tc>
      </w:tr>
      <w:tr w:rsidR="00964267" w:rsidRPr="00D7381D" w14:paraId="636A772C" w14:textId="77777777" w:rsidTr="00203F5F">
        <w:trPr>
          <w:trHeight w:val="300"/>
        </w:trPr>
        <w:tc>
          <w:tcPr>
            <w:tcW w:w="9918" w:type="dxa"/>
            <w:gridSpan w:val="3"/>
          </w:tcPr>
          <w:p w14:paraId="56ADC4F9"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9. ŠALIŲ ATSAKOMYBĖ</w:t>
            </w:r>
          </w:p>
        </w:tc>
      </w:tr>
      <w:tr w:rsidR="00964267" w:rsidRPr="00D7381D" w14:paraId="70887666" w14:textId="77777777" w:rsidTr="00203F5F">
        <w:trPr>
          <w:trHeight w:val="300"/>
        </w:trPr>
        <w:tc>
          <w:tcPr>
            <w:tcW w:w="2704" w:type="dxa"/>
            <w:gridSpan w:val="2"/>
          </w:tcPr>
          <w:p w14:paraId="066AB059"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9.1. Pirkėjui taikomos netesybos už mokėjimų pagal Sutartį vėlavimą</w:t>
            </w:r>
          </w:p>
        </w:tc>
        <w:tc>
          <w:tcPr>
            <w:tcW w:w="7214" w:type="dxa"/>
          </w:tcPr>
          <w:p w14:paraId="45FC063F"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color w:val="000000"/>
                <w:kern w:val="2"/>
                <w:lang w:eastAsia="en-US"/>
              </w:rPr>
              <w:t xml:space="preserve">Jei Pirkėjas, gavęs tinkamai pateiktą ir užpildytą Sąskaitą, uždelsia atsiskaityti už tinkamai Tiekėjo  perduotas kokybiškas </w:t>
            </w:r>
            <w:r w:rsidRPr="00D7381D">
              <w:rPr>
                <w:rFonts w:ascii="Times New Roman" w:eastAsia="Times New Roman" w:hAnsi="Times New Roman" w:cs="Times New Roman"/>
                <w:kern w:val="2"/>
                <w:lang w:eastAsia="en-US"/>
              </w:rPr>
              <w:t xml:space="preserve">Prekes per Sutartyje nurodytą terminą, Tiekėjas nuo kitos nei nustatytas terminas dienos įgyja teisę skaičiuoti Pirkėjui 0,02 </w:t>
            </w:r>
            <w:r w:rsidRPr="00D7381D">
              <w:rPr>
                <w:rFonts w:ascii="Times New Roman" w:eastAsia="Times New Roman" w:hAnsi="Times New Roman" w:cs="Times New Roman"/>
                <w:kern w:val="2"/>
                <w:lang w:eastAsia="en-US"/>
              </w:rPr>
              <w:lastRenderedPageBreak/>
              <w:t>(dvi šimtosios) procento dydžio delspinigius nuo neapmokėtos sumos be PVM už kiekvieną vėlavimo dieną. </w:t>
            </w:r>
          </w:p>
        </w:tc>
      </w:tr>
      <w:tr w:rsidR="00964267" w:rsidRPr="00D7381D" w14:paraId="4BB28761" w14:textId="77777777" w:rsidTr="00203F5F">
        <w:trPr>
          <w:trHeight w:val="300"/>
        </w:trPr>
        <w:tc>
          <w:tcPr>
            <w:tcW w:w="2704" w:type="dxa"/>
            <w:gridSpan w:val="2"/>
          </w:tcPr>
          <w:p w14:paraId="3E332D40"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lastRenderedPageBreak/>
              <w:t>9.2. Tiekėjui taikomos netesybos</w:t>
            </w:r>
          </w:p>
        </w:tc>
        <w:tc>
          <w:tcPr>
            <w:tcW w:w="7214" w:type="dxa"/>
          </w:tcPr>
          <w:p w14:paraId="4C5BD660" w14:textId="77777777" w:rsidR="00964267" w:rsidRPr="00D7381D" w:rsidRDefault="00964267" w:rsidP="00964267">
            <w:pPr>
              <w:spacing w:after="0" w:line="240" w:lineRule="auto"/>
              <w:jc w:val="both"/>
              <w:rPr>
                <w:rFonts w:ascii="Times New Roman" w:eastAsia="Times New Roman" w:hAnsi="Times New Roman" w:cs="Times New Roman"/>
                <w:color w:val="000000"/>
                <w:kern w:val="2"/>
                <w:lang w:eastAsia="en-US"/>
              </w:rPr>
            </w:pPr>
            <w:r w:rsidRPr="00D7381D">
              <w:rPr>
                <w:rFonts w:ascii="Times New Roman" w:eastAsia="Times New Roman" w:hAnsi="Times New Roman" w:cs="Times New Roman"/>
                <w:color w:val="000000"/>
                <w:kern w:val="2"/>
                <w:lang w:eastAsia="en-US"/>
              </w:rPr>
              <w:t>9</w:t>
            </w:r>
            <w:r w:rsidRPr="00D7381D">
              <w:rPr>
                <w:rFonts w:ascii="Times New Roman" w:eastAsia="Times New Roman" w:hAnsi="Times New Roman" w:cs="Times New Roman"/>
                <w:color w:val="000000"/>
                <w:kern w:val="2"/>
                <w:lang w:val="en-US" w:eastAsia="en-US"/>
              </w:rPr>
              <w:t xml:space="preserve">.2.1. </w:t>
            </w:r>
            <w:r w:rsidRPr="00D7381D">
              <w:rPr>
                <w:rFonts w:ascii="Times New Roman" w:eastAsia="Times New Roman" w:hAnsi="Times New Roman" w:cs="Times New Roman"/>
                <w:color w:val="000000"/>
                <w:kern w:val="2"/>
                <w:lang w:eastAsia="en-US"/>
              </w:rPr>
              <w:t xml:space="preserve">Jeigu Tiekėjas vėluoja vykdyti užsakymą, tiekti Prekes ar ištaisyti jų trūkumus </w:t>
            </w:r>
            <w:proofErr w:type="spellStart"/>
            <w:r w:rsidRPr="00D7381D">
              <w:rPr>
                <w:rFonts w:ascii="Times New Roman" w:eastAsia="Times New Roman" w:hAnsi="Times New Roman" w:cs="Times New Roman"/>
                <w:color w:val="000000"/>
                <w:kern w:val="2"/>
                <w:lang w:val="en-US" w:eastAsia="en-US"/>
              </w:rPr>
              <w:t>arba</w:t>
            </w:r>
            <w:proofErr w:type="spellEnd"/>
            <w:r w:rsidRPr="00D7381D">
              <w:rPr>
                <w:rFonts w:ascii="Times New Roman" w:eastAsia="Times New Roman" w:hAnsi="Times New Roman" w:cs="Times New Roman"/>
                <w:color w:val="000000"/>
                <w:kern w:val="2"/>
                <w:lang w:val="en-US" w:eastAsia="en-US"/>
              </w:rPr>
              <w:t xml:space="preserve"> </w:t>
            </w:r>
            <w:proofErr w:type="spellStart"/>
            <w:r w:rsidRPr="00D7381D">
              <w:rPr>
                <w:rFonts w:ascii="Times New Roman" w:eastAsia="Times New Roman" w:hAnsi="Times New Roman" w:cs="Times New Roman"/>
                <w:color w:val="000000"/>
                <w:kern w:val="2"/>
                <w:lang w:val="en-US" w:eastAsia="en-US"/>
              </w:rPr>
              <w:t>nevykdo</w:t>
            </w:r>
            <w:proofErr w:type="spellEnd"/>
            <w:r w:rsidRPr="00D7381D">
              <w:rPr>
                <w:rFonts w:ascii="Times New Roman" w:eastAsia="Times New Roman" w:hAnsi="Times New Roman" w:cs="Times New Roman"/>
                <w:color w:val="000000"/>
                <w:kern w:val="2"/>
                <w:lang w:val="en-US" w:eastAsia="en-US"/>
              </w:rPr>
              <w:t xml:space="preserve"> </w:t>
            </w:r>
            <w:proofErr w:type="spellStart"/>
            <w:r w:rsidRPr="00D7381D">
              <w:rPr>
                <w:rFonts w:ascii="Times New Roman" w:eastAsia="Times New Roman" w:hAnsi="Times New Roman" w:cs="Times New Roman"/>
                <w:color w:val="000000"/>
                <w:kern w:val="2"/>
                <w:lang w:val="en-US" w:eastAsia="en-US"/>
              </w:rPr>
              <w:t>kitų</w:t>
            </w:r>
            <w:proofErr w:type="spellEnd"/>
            <w:r w:rsidRPr="00D7381D">
              <w:rPr>
                <w:rFonts w:ascii="Times New Roman" w:eastAsia="Times New Roman" w:hAnsi="Times New Roman" w:cs="Times New Roman"/>
                <w:color w:val="000000"/>
                <w:kern w:val="2"/>
                <w:lang w:val="en-US" w:eastAsia="en-US"/>
              </w:rPr>
              <w:t xml:space="preserve"> </w:t>
            </w:r>
            <w:proofErr w:type="spellStart"/>
            <w:r w:rsidRPr="00D7381D">
              <w:rPr>
                <w:rFonts w:ascii="Times New Roman" w:eastAsia="Times New Roman" w:hAnsi="Times New Roman" w:cs="Times New Roman"/>
                <w:color w:val="000000"/>
                <w:kern w:val="2"/>
                <w:lang w:val="en-US" w:eastAsia="en-US"/>
              </w:rPr>
              <w:t>sutartinių</w:t>
            </w:r>
            <w:proofErr w:type="spellEnd"/>
            <w:r w:rsidRPr="00D7381D">
              <w:rPr>
                <w:rFonts w:ascii="Times New Roman" w:eastAsia="Times New Roman" w:hAnsi="Times New Roman" w:cs="Times New Roman"/>
                <w:color w:val="000000"/>
                <w:kern w:val="2"/>
                <w:lang w:val="en-US" w:eastAsia="en-US"/>
              </w:rPr>
              <w:t xml:space="preserve"> </w:t>
            </w:r>
            <w:proofErr w:type="spellStart"/>
            <w:r w:rsidRPr="00D7381D">
              <w:rPr>
                <w:rFonts w:ascii="Times New Roman" w:eastAsia="Times New Roman" w:hAnsi="Times New Roman" w:cs="Times New Roman"/>
                <w:color w:val="000000"/>
                <w:kern w:val="2"/>
                <w:lang w:val="en-US" w:eastAsia="en-US"/>
              </w:rPr>
              <w:t>įsipareigojimų</w:t>
            </w:r>
            <w:proofErr w:type="spellEnd"/>
            <w:r w:rsidRPr="00D7381D">
              <w:rPr>
                <w:rFonts w:ascii="Times New Roman" w:eastAsia="Times New Roman" w:hAnsi="Times New Roman" w:cs="Times New Roman"/>
                <w:color w:val="000000"/>
                <w:kern w:val="2"/>
                <w:lang w:eastAsia="en-US"/>
              </w:rPr>
              <w:t xml:space="preserve">, Pirkėjas nuo kitos nei nustatytas terminas dienos įgyja teisę Tiekėjui </w:t>
            </w:r>
            <w:r w:rsidRPr="00D7381D">
              <w:rPr>
                <w:rFonts w:ascii="Times New Roman" w:eastAsia="Times New Roman" w:hAnsi="Times New Roman" w:cs="Times New Roman"/>
                <w:kern w:val="2"/>
                <w:lang w:eastAsia="en-US"/>
              </w:rPr>
              <w:t xml:space="preserve">skaičiuoti 0,02 (dvi šimtosios) </w:t>
            </w:r>
            <w:proofErr w:type="spellStart"/>
            <w:r w:rsidRPr="00D7381D">
              <w:rPr>
                <w:rFonts w:ascii="Times New Roman" w:eastAsia="Times New Roman" w:hAnsi="Times New Roman" w:cs="Times New Roman"/>
                <w:kern w:val="2"/>
                <w:lang w:val="en-US" w:eastAsia="en-US"/>
              </w:rPr>
              <w:t>procento</w:t>
            </w:r>
            <w:proofErr w:type="spellEnd"/>
            <w:r w:rsidRPr="00D7381D">
              <w:rPr>
                <w:rFonts w:ascii="Times New Roman" w:eastAsia="Times New Roman" w:hAnsi="Times New Roman" w:cs="Times New Roman"/>
                <w:kern w:val="2"/>
                <w:lang w:eastAsia="en-US"/>
              </w:rPr>
              <w:t xml:space="preserve"> dydžio delspinigius už kiekvieną uždelstą dieną nuo </w:t>
            </w:r>
            <w:r w:rsidRPr="00D7381D">
              <w:rPr>
                <w:rFonts w:ascii="Times New Roman" w:eastAsia="Times New Roman" w:hAnsi="Times New Roman" w:cs="Times New Roman"/>
                <w:color w:val="000000"/>
                <w:kern w:val="2"/>
                <w:lang w:eastAsia="en-US"/>
              </w:rPr>
              <w:t>laiku neperduotų Prekių ar Prekių, turinčių trūkumų, kainos be PVM. </w:t>
            </w:r>
          </w:p>
          <w:p w14:paraId="7A3C10D1" w14:textId="77777777" w:rsidR="00964267" w:rsidRPr="00D7381D" w:rsidRDefault="00964267" w:rsidP="00964267">
            <w:pPr>
              <w:spacing w:after="0" w:line="240" w:lineRule="auto"/>
              <w:jc w:val="both"/>
              <w:rPr>
                <w:rFonts w:ascii="Times New Roman" w:eastAsia="Times New Roman" w:hAnsi="Times New Roman" w:cs="Times New Roman"/>
                <w:color w:val="000000"/>
                <w:kern w:val="2"/>
                <w:lang w:eastAsia="en-US"/>
              </w:rPr>
            </w:pPr>
          </w:p>
          <w:p w14:paraId="6D5E0A00" w14:textId="77777777" w:rsidR="00964267" w:rsidRPr="00D7381D" w:rsidRDefault="00964267" w:rsidP="00964267">
            <w:pPr>
              <w:spacing w:after="0" w:line="240" w:lineRule="auto"/>
              <w:jc w:val="both"/>
              <w:rPr>
                <w:rFonts w:ascii="Times New Roman" w:eastAsia="Times New Roman" w:hAnsi="Times New Roman" w:cs="Times New Roman"/>
                <w:b/>
                <w:bCs/>
                <w:kern w:val="2"/>
                <w:lang w:eastAsia="en-US"/>
              </w:rPr>
            </w:pPr>
            <w:r w:rsidRPr="00D7381D">
              <w:rPr>
                <w:rFonts w:ascii="Times New Roman" w:eastAsia="Times New Roman" w:hAnsi="Times New Roman" w:cs="Times New Roman"/>
                <w:color w:val="000000"/>
                <w:kern w:val="2"/>
                <w:lang w:eastAsia="en-US"/>
              </w:rPr>
              <w:t>9.2.2.</w:t>
            </w:r>
            <w:r w:rsidRPr="00D7381D">
              <w:rPr>
                <w:rFonts w:ascii="Times New Roman" w:eastAsia="Times New Roman" w:hAnsi="Times New Roman" w:cs="Times New Roman"/>
                <w:color w:val="000000"/>
                <w:kern w:val="2"/>
                <w:lang w:val="en-US" w:eastAsia="en-US"/>
              </w:rPr>
              <w:t xml:space="preserve"> </w:t>
            </w:r>
            <w:r w:rsidRPr="00D7381D">
              <w:rPr>
                <w:rFonts w:ascii="Times New Roman" w:eastAsia="Times New Roman" w:hAnsi="Times New Roman" w:cs="Times New Roman"/>
                <w:color w:val="000000"/>
                <w:kern w:val="2"/>
                <w:lang w:eastAsia="en-US"/>
              </w:rPr>
              <w:t xml:space="preserve">Tiekėjas privalo sumokėti Pirkėjui netesybas </w:t>
            </w:r>
            <w:r w:rsidRPr="00D7381D">
              <w:rPr>
                <w:rFonts w:ascii="Times New Roman" w:eastAsia="Times New Roman" w:hAnsi="Times New Roman" w:cs="Times New Roman"/>
                <w:kern w:val="2"/>
                <w:lang w:eastAsia="en-US"/>
              </w:rPr>
              <w:t xml:space="preserve">per 30 kalendorinių </w:t>
            </w:r>
            <w:r w:rsidRPr="00D7381D">
              <w:rPr>
                <w:rFonts w:ascii="Times New Roman" w:eastAsia="Times New Roman" w:hAnsi="Times New Roman" w:cs="Times New Roman"/>
                <w:color w:val="000000"/>
                <w:kern w:val="2"/>
                <w:lang w:eastAsia="en-US"/>
              </w:rPr>
              <w:t xml:space="preserve">dienų nuo Pirkėjo pareikalavimo. </w:t>
            </w:r>
          </w:p>
        </w:tc>
      </w:tr>
      <w:tr w:rsidR="00964267" w:rsidRPr="00D7381D" w14:paraId="51CD47EA" w14:textId="77777777" w:rsidTr="00203F5F">
        <w:trPr>
          <w:trHeight w:val="300"/>
        </w:trPr>
        <w:tc>
          <w:tcPr>
            <w:tcW w:w="2704" w:type="dxa"/>
            <w:gridSpan w:val="2"/>
          </w:tcPr>
          <w:p w14:paraId="1B0064F0"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9.3. Tiekėjui taikoma bauda nutraukus Sutartį dėl esminio Sutarties pažeidimo</w:t>
            </w:r>
          </w:p>
        </w:tc>
        <w:tc>
          <w:tcPr>
            <w:tcW w:w="7214" w:type="dxa"/>
          </w:tcPr>
          <w:p w14:paraId="792D16B6"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Nutraukus Sutartį dėl Tiekėjo padaryto esminio Sutarties pažeidimo, nustatyto Sutarties Specialiosiose sąlygose, Tiekėjas privalo sumokėti Pirkėjui 10,00 procentų</w:t>
            </w:r>
            <w:r w:rsidRPr="00D7381D">
              <w:rPr>
                <w:rFonts w:ascii="Times New Roman" w:eastAsia="Times New Roman" w:hAnsi="Times New Roman" w:cs="Times New Roman"/>
                <w:i/>
                <w:iCs/>
                <w:kern w:val="2"/>
                <w:lang w:eastAsia="en-US"/>
              </w:rPr>
              <w:t xml:space="preserve"> </w:t>
            </w:r>
            <w:r w:rsidRPr="00D7381D">
              <w:rPr>
                <w:rFonts w:ascii="Times New Roman" w:eastAsia="Times New Roman" w:hAnsi="Times New Roman" w:cs="Times New Roman"/>
                <w:kern w:val="2"/>
                <w:lang w:eastAsia="en-US"/>
              </w:rPr>
              <w:t xml:space="preserve">dydžio baudą nuo Pradinės Sutarties vertės be PVM, nurodytos Specialiųjų sąlygų 5.2 punkte. </w:t>
            </w:r>
          </w:p>
        </w:tc>
      </w:tr>
      <w:tr w:rsidR="00964267" w:rsidRPr="00D7381D" w14:paraId="00BB14D4" w14:textId="77777777" w:rsidTr="00203F5F">
        <w:trPr>
          <w:trHeight w:val="300"/>
        </w:trPr>
        <w:tc>
          <w:tcPr>
            <w:tcW w:w="2704" w:type="dxa"/>
            <w:gridSpan w:val="2"/>
          </w:tcPr>
          <w:p w14:paraId="4B4CC954"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9.4. Tiekėjui taikoma bauda dėl esamų subtiekėjų ar specialistų pakeitimo / naujų subtiekėjų pasitelkimo nesilaikant Bendrosiose sąlygose nurodytos subtiekėjų ar specialistų keitimo tvarkos </w:t>
            </w:r>
          </w:p>
        </w:tc>
        <w:tc>
          <w:tcPr>
            <w:tcW w:w="7214" w:type="dxa"/>
          </w:tcPr>
          <w:p w14:paraId="5BD475E1"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tc>
      </w:tr>
      <w:tr w:rsidR="00964267" w:rsidRPr="00D7381D" w14:paraId="429A7EBF" w14:textId="77777777" w:rsidTr="00203F5F">
        <w:trPr>
          <w:trHeight w:val="300"/>
        </w:trPr>
        <w:tc>
          <w:tcPr>
            <w:tcW w:w="2704" w:type="dxa"/>
            <w:gridSpan w:val="2"/>
          </w:tcPr>
          <w:p w14:paraId="241AC58F"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9.5. Tiekėjui taikomos baudos dėl aplinkosauginių ir (arba) socialinių kriterijų nesilaikymo</w:t>
            </w:r>
          </w:p>
        </w:tc>
        <w:tc>
          <w:tcPr>
            <w:tcW w:w="7214" w:type="dxa"/>
          </w:tcPr>
          <w:p w14:paraId="2345AA14" w14:textId="5EDE165F" w:rsidR="00964267" w:rsidRPr="00D7381D" w:rsidRDefault="00222BB4" w:rsidP="00964267">
            <w:pPr>
              <w:spacing w:after="0" w:line="240" w:lineRule="auto"/>
              <w:rPr>
                <w:rFonts w:ascii="Times New Roman" w:eastAsia="Times New Roman" w:hAnsi="Times New Roman" w:cs="Times New Roman"/>
                <w:color w:val="4472C4"/>
                <w:kern w:val="2"/>
                <w:lang w:eastAsia="en-US"/>
              </w:rPr>
            </w:pPr>
            <w:r w:rsidRPr="00D7381D">
              <w:rPr>
                <w:rFonts w:ascii="Times New Roman" w:eastAsia="Times New Roman" w:hAnsi="Times New Roman" w:cs="Times New Roman"/>
                <w:kern w:val="2"/>
                <w:lang w:eastAsia="en-US"/>
              </w:rPr>
              <w:t>50,00 eurų už kiekvieną pažeidimo atvejį.</w:t>
            </w:r>
          </w:p>
        </w:tc>
      </w:tr>
      <w:tr w:rsidR="00964267" w:rsidRPr="00D7381D" w14:paraId="674A5671" w14:textId="77777777" w:rsidTr="00203F5F">
        <w:trPr>
          <w:trHeight w:val="300"/>
        </w:trPr>
        <w:tc>
          <w:tcPr>
            <w:tcW w:w="2704" w:type="dxa"/>
            <w:gridSpan w:val="2"/>
          </w:tcPr>
          <w:p w14:paraId="3BFD2D6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9.6. Tiekėjui / Pirkėjui taikoma bauda dėl konfidencialumo reikalavimų nesilaikymo</w:t>
            </w:r>
          </w:p>
        </w:tc>
        <w:tc>
          <w:tcPr>
            <w:tcW w:w="7214" w:type="dxa"/>
          </w:tcPr>
          <w:p w14:paraId="7AC4B46B"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bookmarkStart w:id="1" w:name="_Hlk157071598"/>
            <w:r w:rsidRPr="00D7381D">
              <w:rPr>
                <w:rFonts w:ascii="Times New Roman" w:eastAsia="Times New Roman" w:hAnsi="Times New Roman" w:cs="Times New Roman"/>
                <w:kern w:val="2"/>
                <w:lang w:eastAsia="en-US"/>
              </w:rPr>
              <w:t>500,00 eurų už kiekvieną pažeidimo atvejį</w:t>
            </w:r>
            <w:bookmarkEnd w:id="1"/>
            <w:r w:rsidRPr="00D7381D">
              <w:rPr>
                <w:rFonts w:ascii="Times New Roman" w:eastAsia="Times New Roman" w:hAnsi="Times New Roman" w:cs="Times New Roman"/>
                <w:kern w:val="2"/>
                <w:lang w:eastAsia="en-US"/>
              </w:rPr>
              <w:t>.</w:t>
            </w:r>
          </w:p>
        </w:tc>
      </w:tr>
      <w:tr w:rsidR="00964267" w:rsidRPr="00D7381D" w14:paraId="3944CD38" w14:textId="77777777" w:rsidTr="00203F5F">
        <w:trPr>
          <w:trHeight w:val="300"/>
        </w:trPr>
        <w:tc>
          <w:tcPr>
            <w:tcW w:w="2704" w:type="dxa"/>
            <w:gridSpan w:val="2"/>
          </w:tcPr>
          <w:p w14:paraId="29E32AB5"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 xml:space="preserve">9.7. Tiekėjui taikomos netesybos dėl pirkimo dokumentuose nustatytų kokybinių kriterijų </w:t>
            </w:r>
            <w:proofErr w:type="spellStart"/>
            <w:r w:rsidRPr="00D7381D">
              <w:rPr>
                <w:rFonts w:ascii="Times New Roman" w:eastAsia="Times New Roman" w:hAnsi="Times New Roman" w:cs="Times New Roman"/>
                <w:b/>
                <w:bCs/>
                <w:kern w:val="2"/>
                <w:lang w:eastAsia="en-US"/>
              </w:rPr>
              <w:t>nepasiekimo</w:t>
            </w:r>
            <w:proofErr w:type="spellEnd"/>
            <w:r w:rsidRPr="00D7381D">
              <w:rPr>
                <w:rFonts w:ascii="Times New Roman" w:eastAsia="Times New Roman" w:hAnsi="Times New Roman" w:cs="Times New Roman"/>
                <w:b/>
                <w:bCs/>
                <w:kern w:val="2"/>
                <w:lang w:eastAsia="en-US"/>
              </w:rPr>
              <w:t xml:space="preserve"> Sutarties vykdymo metu</w:t>
            </w:r>
          </w:p>
        </w:tc>
        <w:tc>
          <w:tcPr>
            <w:tcW w:w="7214" w:type="dxa"/>
          </w:tcPr>
          <w:p w14:paraId="0AEA2CB0"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p w14:paraId="54C101A0" w14:textId="77777777" w:rsidR="00964267" w:rsidRPr="00D7381D" w:rsidRDefault="00964267" w:rsidP="00964267">
            <w:pPr>
              <w:spacing w:after="0" w:line="240" w:lineRule="auto"/>
              <w:rPr>
                <w:rFonts w:ascii="Times New Roman" w:eastAsia="Times New Roman" w:hAnsi="Times New Roman" w:cs="Times New Roman"/>
                <w:i/>
                <w:iCs/>
                <w:color w:val="4472C4"/>
                <w:kern w:val="2"/>
                <w:lang w:eastAsia="en-US"/>
              </w:rPr>
            </w:pPr>
          </w:p>
          <w:p w14:paraId="0B683EFB" w14:textId="77777777" w:rsidR="00964267" w:rsidRPr="00D7381D" w:rsidRDefault="00964267" w:rsidP="00964267">
            <w:pPr>
              <w:spacing w:after="0" w:line="240" w:lineRule="auto"/>
              <w:rPr>
                <w:rFonts w:ascii="Times New Roman" w:eastAsia="Times New Roman" w:hAnsi="Times New Roman" w:cs="Times New Roman"/>
                <w:color w:val="4472C4"/>
                <w:kern w:val="2"/>
                <w:lang w:eastAsia="en-US"/>
              </w:rPr>
            </w:pPr>
          </w:p>
        </w:tc>
      </w:tr>
      <w:tr w:rsidR="00964267" w:rsidRPr="00D7381D" w14:paraId="75F4FB59" w14:textId="77777777" w:rsidTr="00203F5F">
        <w:trPr>
          <w:trHeight w:val="300"/>
        </w:trPr>
        <w:tc>
          <w:tcPr>
            <w:tcW w:w="2704" w:type="dxa"/>
            <w:gridSpan w:val="2"/>
          </w:tcPr>
          <w:p w14:paraId="1F81B35D" w14:textId="77777777" w:rsidR="00964267" w:rsidRPr="00D7381D" w:rsidRDefault="00964267" w:rsidP="00964267">
            <w:pPr>
              <w:spacing w:after="0" w:line="240" w:lineRule="auto"/>
              <w:rPr>
                <w:rFonts w:ascii="Times New Roman" w:eastAsia="Times New Roman" w:hAnsi="Times New Roman" w:cs="Times New Roman"/>
                <w:b/>
                <w:bCs/>
                <w:kern w:val="2"/>
                <w:lang w:val="en-US" w:eastAsia="en-US"/>
              </w:rPr>
            </w:pPr>
            <w:r w:rsidRPr="00D7381D">
              <w:rPr>
                <w:rFonts w:ascii="Times New Roman" w:eastAsia="Times New Roman" w:hAnsi="Times New Roman" w:cs="Times New Roman"/>
                <w:b/>
                <w:bCs/>
                <w:kern w:val="2"/>
                <w:lang w:val="en-US" w:eastAsia="en-US"/>
              </w:rPr>
              <w:t xml:space="preserve">9.8. </w:t>
            </w:r>
            <w:r w:rsidRPr="00D7381D">
              <w:rPr>
                <w:rFonts w:ascii="Times New Roman" w:eastAsia="Times New Roman" w:hAnsi="Times New Roman" w:cs="Times New Roman"/>
                <w:b/>
                <w:bCs/>
                <w:kern w:val="2"/>
                <w:lang w:eastAsia="en-US"/>
              </w:rPr>
              <w:t>Tiekėjui taikomos netesybos dėl Sutarties įvykdymo užtikrinimo nepratęsimo</w:t>
            </w:r>
          </w:p>
        </w:tc>
        <w:tc>
          <w:tcPr>
            <w:tcW w:w="7214" w:type="dxa"/>
          </w:tcPr>
          <w:p w14:paraId="4DCABE57" w14:textId="77777777" w:rsidR="00964267" w:rsidRPr="00D7381D" w:rsidRDefault="00964267" w:rsidP="00964267">
            <w:pPr>
              <w:spacing w:after="0" w:line="240" w:lineRule="auto"/>
              <w:rPr>
                <w:rFonts w:ascii="Times New Roman" w:eastAsia="Times New Roman" w:hAnsi="Times New Roman" w:cs="Times New Roman"/>
                <w:color w:val="4472C4"/>
                <w:kern w:val="2"/>
                <w:lang w:eastAsia="en-US"/>
              </w:rPr>
            </w:pPr>
            <w:r w:rsidRPr="00D7381D">
              <w:rPr>
                <w:rFonts w:ascii="Times New Roman" w:eastAsia="Times New Roman" w:hAnsi="Times New Roman" w:cs="Times New Roman"/>
                <w:kern w:val="2"/>
                <w:lang w:eastAsia="en-US"/>
              </w:rPr>
              <w:t>Netaikoma</w:t>
            </w:r>
          </w:p>
        </w:tc>
      </w:tr>
      <w:tr w:rsidR="00964267" w:rsidRPr="00D7381D" w14:paraId="4F8E9B28" w14:textId="77777777" w:rsidTr="00203F5F">
        <w:trPr>
          <w:trHeight w:val="300"/>
        </w:trPr>
        <w:tc>
          <w:tcPr>
            <w:tcW w:w="2704" w:type="dxa"/>
            <w:gridSpan w:val="2"/>
          </w:tcPr>
          <w:p w14:paraId="525B8D2D" w14:textId="77777777" w:rsidR="00964267" w:rsidRPr="00D7381D" w:rsidRDefault="00964267" w:rsidP="00964267">
            <w:pPr>
              <w:spacing w:after="0" w:line="240" w:lineRule="auto"/>
              <w:rPr>
                <w:rFonts w:ascii="Times New Roman" w:eastAsia="Times New Roman" w:hAnsi="Times New Roman" w:cs="Times New Roman"/>
                <w:b/>
                <w:bCs/>
                <w:kern w:val="2"/>
                <w:lang w:val="en-US" w:eastAsia="en-US"/>
              </w:rPr>
            </w:pPr>
            <w:r w:rsidRPr="00D7381D">
              <w:rPr>
                <w:rFonts w:ascii="Times New Roman" w:eastAsia="Times New Roman" w:hAnsi="Times New Roman" w:cs="Times New Roman"/>
                <w:b/>
                <w:bCs/>
                <w:kern w:val="2"/>
                <w:lang w:val="en-US" w:eastAsia="en-US"/>
              </w:rPr>
              <w:t xml:space="preserve">9.9. </w:t>
            </w:r>
            <w:r w:rsidRPr="00D7381D">
              <w:rPr>
                <w:rFonts w:ascii="Times New Roman" w:eastAsia="Times New Roman" w:hAnsi="Times New Roman" w:cs="Times New Roman"/>
                <w:b/>
                <w:bCs/>
                <w:kern w:val="2"/>
                <w:lang w:eastAsia="en-US"/>
              </w:rPr>
              <w:t>Kitos netesybos / baudos</w:t>
            </w:r>
          </w:p>
        </w:tc>
        <w:tc>
          <w:tcPr>
            <w:tcW w:w="7214" w:type="dxa"/>
          </w:tcPr>
          <w:p w14:paraId="1D43DD54" w14:textId="77777777" w:rsidR="00964267" w:rsidRPr="00D7381D" w:rsidRDefault="00964267" w:rsidP="00964267">
            <w:pPr>
              <w:spacing w:after="0" w:line="240" w:lineRule="auto"/>
              <w:rPr>
                <w:rFonts w:ascii="Times New Roman" w:eastAsia="Times New Roman" w:hAnsi="Times New Roman" w:cs="Times New Roman"/>
                <w:color w:val="4472C4"/>
                <w:kern w:val="2"/>
                <w:lang w:eastAsia="en-US"/>
              </w:rPr>
            </w:pPr>
            <w:r w:rsidRPr="00D7381D">
              <w:rPr>
                <w:rFonts w:ascii="Times New Roman" w:eastAsia="Times New Roman" w:hAnsi="Times New Roman" w:cs="Times New Roman"/>
                <w:kern w:val="2"/>
                <w:lang w:eastAsia="en-US"/>
              </w:rPr>
              <w:t>Netaikoma</w:t>
            </w:r>
          </w:p>
        </w:tc>
      </w:tr>
      <w:tr w:rsidR="00964267" w:rsidRPr="00D7381D" w14:paraId="24C89263" w14:textId="77777777" w:rsidTr="00203F5F">
        <w:trPr>
          <w:trHeight w:val="300"/>
        </w:trPr>
        <w:tc>
          <w:tcPr>
            <w:tcW w:w="9918" w:type="dxa"/>
            <w:gridSpan w:val="3"/>
          </w:tcPr>
          <w:p w14:paraId="2CE33DDA"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10. SUTARTIES GALIOJIMAS IR KEITIMAS</w:t>
            </w:r>
          </w:p>
        </w:tc>
      </w:tr>
      <w:tr w:rsidR="00964267" w:rsidRPr="00D7381D" w14:paraId="727B0EF4" w14:textId="77777777" w:rsidTr="00203F5F">
        <w:trPr>
          <w:trHeight w:val="300"/>
        </w:trPr>
        <w:tc>
          <w:tcPr>
            <w:tcW w:w="2704" w:type="dxa"/>
            <w:gridSpan w:val="2"/>
          </w:tcPr>
          <w:p w14:paraId="3DA4B0AA"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10.1. Sutarties sudarymas ir įsigaliojimas</w:t>
            </w:r>
          </w:p>
        </w:tc>
        <w:tc>
          <w:tcPr>
            <w:tcW w:w="7214" w:type="dxa"/>
          </w:tcPr>
          <w:p w14:paraId="3D96089E" w14:textId="77777777" w:rsidR="00A1531B" w:rsidRPr="00A1531B" w:rsidRDefault="00A1531B" w:rsidP="00A1531B">
            <w:pPr>
              <w:tabs>
                <w:tab w:val="left" w:pos="709"/>
              </w:tabs>
              <w:overflowPunct w:val="0"/>
              <w:autoSpaceDE w:val="0"/>
              <w:autoSpaceDN w:val="0"/>
              <w:adjustRightInd w:val="0"/>
              <w:spacing w:after="0" w:line="259" w:lineRule="auto"/>
              <w:ind w:right="-68"/>
              <w:jc w:val="both"/>
              <w:rPr>
                <w:rFonts w:ascii="Times New Roman" w:eastAsia="Times New Roman" w:hAnsi="Times New Roman" w:cs="Times New Roman"/>
                <w:kern w:val="2"/>
                <w:lang w:eastAsia="en-US"/>
              </w:rPr>
            </w:pPr>
            <w:r w:rsidRPr="00A1531B">
              <w:rPr>
                <w:rFonts w:ascii="Times New Roman" w:eastAsia="Times New Roman" w:hAnsi="Times New Roman" w:cs="Times New Roman"/>
                <w:kern w:val="2"/>
                <w:lang w:eastAsia="en-US"/>
              </w:rPr>
              <w:t>Ši Sutartis laikoma sudaryta ir įsigalioja nuo Sutarties pasirašymo dienos (antrosios Šalies pasirašymo dieną) ir galioja 25 mėnesius, įskaitant ir 1 mėn. Prekės (-</w:t>
            </w:r>
            <w:proofErr w:type="spellStart"/>
            <w:r w:rsidRPr="00A1531B">
              <w:rPr>
                <w:rFonts w:ascii="Times New Roman" w:eastAsia="Times New Roman" w:hAnsi="Times New Roman" w:cs="Times New Roman"/>
                <w:kern w:val="2"/>
                <w:lang w:eastAsia="en-US"/>
              </w:rPr>
              <w:t>ių</w:t>
            </w:r>
            <w:proofErr w:type="spellEnd"/>
            <w:r w:rsidRPr="00A1531B">
              <w:rPr>
                <w:rFonts w:ascii="Times New Roman" w:eastAsia="Times New Roman" w:hAnsi="Times New Roman" w:cs="Times New Roman"/>
                <w:kern w:val="2"/>
                <w:lang w:eastAsia="en-US"/>
              </w:rPr>
              <w:t xml:space="preserve">) apmokėjimo terminą. Prekių tiekimo terminas yra 24 mėn. nuo Sutarties įsigaliojimo dienos arba kol bus išnaudota Pradinė Sutarties vertė (priklausomai kuris greičiau). </w:t>
            </w:r>
          </w:p>
          <w:p w14:paraId="721A3548" w14:textId="3FD5711C" w:rsidR="00964267" w:rsidRPr="00D7381D" w:rsidRDefault="00A1531B" w:rsidP="00A1531B">
            <w:pPr>
              <w:tabs>
                <w:tab w:val="left" w:pos="709"/>
              </w:tabs>
              <w:overflowPunct w:val="0"/>
              <w:autoSpaceDE w:val="0"/>
              <w:autoSpaceDN w:val="0"/>
              <w:adjustRightInd w:val="0"/>
              <w:spacing w:after="0" w:line="259" w:lineRule="auto"/>
              <w:ind w:right="-68"/>
              <w:jc w:val="both"/>
              <w:rPr>
                <w:rFonts w:ascii="Times New Roman" w:eastAsia="Times New Roman" w:hAnsi="Times New Roman" w:cs="Times New Roman"/>
                <w:kern w:val="2"/>
                <w:lang w:eastAsia="en-US"/>
              </w:rPr>
            </w:pPr>
            <w:r w:rsidRPr="00A1531B">
              <w:rPr>
                <w:rFonts w:ascii="Times New Roman" w:eastAsia="Times New Roman" w:hAnsi="Times New Roman" w:cs="Times New Roman"/>
                <w:kern w:val="2"/>
                <w:lang w:eastAsia="en-US"/>
              </w:rPr>
              <w:t>Jeigu likus mažiau nei 30 dienų iki Sutarties galiojimo pabaigos, nei viena iš Šalių nepareiškia raštu noro nutraukti Sutartį ir Sutarties vertė nėra išnaudota – Sutarties galiojimas prasitęsia automatiškai 12 (dvylikai) mėnesių. Bendras Sutarties galiojimo terminas įskaitant pratęsimus negali būti ilgesnis negu 36 mėnesiai.</w:t>
            </w:r>
          </w:p>
        </w:tc>
      </w:tr>
      <w:tr w:rsidR="00964267" w:rsidRPr="00D7381D" w14:paraId="6CE0A7F7" w14:textId="77777777" w:rsidTr="00203F5F">
        <w:trPr>
          <w:trHeight w:val="300"/>
        </w:trPr>
        <w:tc>
          <w:tcPr>
            <w:tcW w:w="2704" w:type="dxa"/>
            <w:gridSpan w:val="2"/>
          </w:tcPr>
          <w:p w14:paraId="75F993F5"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10.2. Sutarties galiojimo termino pratęsimas</w:t>
            </w:r>
          </w:p>
        </w:tc>
        <w:tc>
          <w:tcPr>
            <w:tcW w:w="7214" w:type="dxa"/>
          </w:tcPr>
          <w:p w14:paraId="02AE1ECF" w14:textId="2CF68D3C" w:rsidR="00964267" w:rsidRPr="00495A7B" w:rsidRDefault="00A31456" w:rsidP="00964267">
            <w:pPr>
              <w:spacing w:after="0" w:line="240" w:lineRule="auto"/>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Netaikoma</w:t>
            </w:r>
          </w:p>
        </w:tc>
      </w:tr>
      <w:tr w:rsidR="00964267" w:rsidRPr="00D7381D" w14:paraId="55853D3A" w14:textId="77777777" w:rsidTr="00203F5F">
        <w:trPr>
          <w:trHeight w:val="300"/>
        </w:trPr>
        <w:tc>
          <w:tcPr>
            <w:tcW w:w="9918" w:type="dxa"/>
            <w:gridSpan w:val="3"/>
          </w:tcPr>
          <w:p w14:paraId="0198947D"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lastRenderedPageBreak/>
              <w:t>11. SUTARTIES NUTRAUKIMAS</w:t>
            </w:r>
          </w:p>
        </w:tc>
      </w:tr>
      <w:tr w:rsidR="00964267" w:rsidRPr="00D7381D" w14:paraId="6F7C9A3A" w14:textId="77777777" w:rsidTr="00203F5F">
        <w:trPr>
          <w:trHeight w:val="300"/>
        </w:trPr>
        <w:tc>
          <w:tcPr>
            <w:tcW w:w="2689" w:type="dxa"/>
          </w:tcPr>
          <w:p w14:paraId="738AAE4A"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11.1. Sutarties nutraukimo pagrindai</w:t>
            </w:r>
          </w:p>
        </w:tc>
        <w:tc>
          <w:tcPr>
            <w:tcW w:w="7229" w:type="dxa"/>
            <w:gridSpan w:val="2"/>
          </w:tcPr>
          <w:p w14:paraId="2A4D387B"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Sutartis gali būti nutraukiama rašytiniu Šalių susitarimu</w:t>
            </w:r>
            <w:r w:rsidRPr="00D7381D">
              <w:rPr>
                <w:rFonts w:ascii="Times New Roman" w:eastAsia="Times New Roman" w:hAnsi="Times New Roman" w:cs="Times New Roman"/>
                <w:kern w:val="2"/>
                <w:vertAlign w:val="superscript"/>
                <w:lang w:eastAsia="en-US"/>
              </w:rPr>
              <w:footnoteReference w:id="2"/>
            </w:r>
            <w:r w:rsidRPr="00D7381D">
              <w:rPr>
                <w:rFonts w:ascii="Times New Roman" w:eastAsia="Times New Roman" w:hAnsi="Times New Roman" w:cs="Times New Roman"/>
                <w:kern w:val="2"/>
                <w:lang w:eastAsia="en-US"/>
              </w:rPr>
              <w:t xml:space="preserve"> arba vienašališkai, Bendrosiose sąlygose ir Specialiosiose sąlygose</w:t>
            </w:r>
            <w:r w:rsidRPr="00D7381D">
              <w:rPr>
                <w:rFonts w:ascii="Times New Roman" w:eastAsia="Times New Roman" w:hAnsi="Times New Roman" w:cs="Times New Roman"/>
                <w:kern w:val="2"/>
                <w:lang w:val="en-US" w:eastAsia="en-US"/>
              </w:rPr>
              <w:t xml:space="preserve"> </w:t>
            </w:r>
            <w:r w:rsidRPr="00D7381D">
              <w:rPr>
                <w:rFonts w:ascii="Times New Roman" w:eastAsia="Times New Roman" w:hAnsi="Times New Roman" w:cs="Times New Roman"/>
                <w:kern w:val="2"/>
                <w:lang w:eastAsia="en-US"/>
              </w:rPr>
              <w:t>nurodytais atvejais ir nustatyta tvarka.</w:t>
            </w:r>
          </w:p>
        </w:tc>
      </w:tr>
      <w:tr w:rsidR="00964267" w:rsidRPr="00D7381D" w14:paraId="7DD0F1E8" w14:textId="77777777" w:rsidTr="00203F5F">
        <w:trPr>
          <w:trHeight w:val="300"/>
        </w:trPr>
        <w:tc>
          <w:tcPr>
            <w:tcW w:w="2689" w:type="dxa"/>
          </w:tcPr>
          <w:p w14:paraId="1A359138"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11.2. Esminiai Sutarties pažeidimai</w:t>
            </w:r>
          </w:p>
          <w:p w14:paraId="1410C56C"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p>
        </w:tc>
        <w:tc>
          <w:tcPr>
            <w:tcW w:w="7229" w:type="dxa"/>
            <w:gridSpan w:val="2"/>
          </w:tcPr>
          <w:p w14:paraId="62727CED" w14:textId="77777777" w:rsidR="00964267" w:rsidRPr="00D7381D" w:rsidRDefault="00964267" w:rsidP="00964267">
            <w:pPr>
              <w:spacing w:after="0" w:line="240" w:lineRule="auto"/>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11.2.1. jeigu Tiekėjas nevykdo prisiimtų įsipareigojimų už Sutartyje nustatytą Sutarties įkainius;</w:t>
            </w:r>
          </w:p>
          <w:p w14:paraId="5D2F6EE1" w14:textId="631C84BD" w:rsidR="00964267" w:rsidRPr="00D7381D" w:rsidRDefault="00964267" w:rsidP="00964267">
            <w:pPr>
              <w:spacing w:after="0" w:line="257"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11.2.2. jeigu Tiekėjas nesilaiko Sutartyje nustatytų Prekių tiekimo terminų 2 (du) kartus iš eilės arba vėluoja pristatyti Prekes daugiau nei Sutartyje nustatytas Prekių pristatymo terminas;</w:t>
            </w:r>
          </w:p>
          <w:p w14:paraId="7FBDA552" w14:textId="77777777" w:rsidR="00964267" w:rsidRPr="00D7381D" w:rsidRDefault="00964267" w:rsidP="00964267">
            <w:pPr>
              <w:tabs>
                <w:tab w:val="left" w:pos="567"/>
                <w:tab w:val="left" w:pos="851"/>
                <w:tab w:val="left" w:pos="992"/>
                <w:tab w:val="left" w:pos="1134"/>
              </w:tabs>
              <w:spacing w:after="0" w:line="257"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11.2.3. jeigu Tiekėjas pažeidžia Prekių pristatymo terminus ir priskaičiuotų netesybų už vėlavimą suma viršija 20 (dvidešimt) proc. Pradinės sutarties vertės;</w:t>
            </w:r>
          </w:p>
          <w:p w14:paraId="297C3719" w14:textId="77777777" w:rsidR="00964267" w:rsidRPr="00D7381D" w:rsidRDefault="00964267" w:rsidP="00964267">
            <w:pPr>
              <w:tabs>
                <w:tab w:val="left" w:pos="567"/>
                <w:tab w:val="left" w:pos="851"/>
                <w:tab w:val="left" w:pos="992"/>
                <w:tab w:val="left" w:pos="1134"/>
              </w:tabs>
              <w:spacing w:after="0" w:line="257"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11.2.4. Tiekėjas pažeidžia Prekių pristatymo terminus ir dėl Prekių pristatymo vėlavimo Prekės tampa nebereikalingos;</w:t>
            </w:r>
          </w:p>
          <w:p w14:paraId="1D5A7ABF" w14:textId="77777777" w:rsidR="00964267" w:rsidRPr="00D7381D" w:rsidRDefault="00964267" w:rsidP="00964267">
            <w:pPr>
              <w:tabs>
                <w:tab w:val="left" w:pos="567"/>
                <w:tab w:val="left" w:pos="851"/>
                <w:tab w:val="left" w:pos="992"/>
                <w:tab w:val="left" w:pos="1134"/>
              </w:tabs>
              <w:spacing w:after="0" w:line="257"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11.2.5. Tiekėjas daugiau kaip 2 (du) kartus pristato Prekes, kurios neatitinka Sutartyje ir (ar) Įstatymuose nustatytų reikalavimų Prekėms;</w:t>
            </w:r>
          </w:p>
          <w:p w14:paraId="3323C1DC" w14:textId="77777777" w:rsidR="00964267" w:rsidRPr="00D7381D" w:rsidRDefault="00964267" w:rsidP="00964267">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lang w:val="lt" w:eastAsia="en-US"/>
              </w:rPr>
            </w:pPr>
            <w:r w:rsidRPr="00D7381D">
              <w:rPr>
                <w:rFonts w:ascii="Times New Roman" w:eastAsia="Times New Roman" w:hAnsi="Times New Roman" w:cs="Times New Roman"/>
                <w:kern w:val="2"/>
                <w:lang w:eastAsia="en-US"/>
              </w:rPr>
              <w:t>11.2.6. Tiekėjas pažeidžia šios Sutarties nuostatas, reglamentuojančias konkurenciją, intelektinės nuosavybės ar konfidencialios informacijos valdymą.</w:t>
            </w:r>
          </w:p>
        </w:tc>
      </w:tr>
      <w:tr w:rsidR="00964267" w:rsidRPr="00D7381D" w14:paraId="69305A63" w14:textId="77777777" w:rsidTr="00203F5F">
        <w:trPr>
          <w:trHeight w:val="300"/>
        </w:trPr>
        <w:tc>
          <w:tcPr>
            <w:tcW w:w="9918" w:type="dxa"/>
            <w:gridSpan w:val="3"/>
          </w:tcPr>
          <w:p w14:paraId="53DD3B14"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 APLINKOSAUGINIAI IR SOCIALINIAI KRITERIJAI</w:t>
            </w:r>
          </w:p>
        </w:tc>
      </w:tr>
      <w:tr w:rsidR="00964267" w:rsidRPr="00D7381D" w14:paraId="73712DAD" w14:textId="77777777" w:rsidTr="00203F5F">
        <w:trPr>
          <w:trHeight w:val="300"/>
        </w:trPr>
        <w:tc>
          <w:tcPr>
            <w:tcW w:w="2689" w:type="dxa"/>
          </w:tcPr>
          <w:p w14:paraId="7F0865EC"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12.1. Aplinkosauginių kriterijų nustatymo teisinis pagrindas</w:t>
            </w:r>
          </w:p>
        </w:tc>
        <w:tc>
          <w:tcPr>
            <w:tcW w:w="7229" w:type="dxa"/>
            <w:gridSpan w:val="2"/>
          </w:tcPr>
          <w:p w14:paraId="003B0666" w14:textId="6D635A4F" w:rsidR="00964267" w:rsidRPr="00D7381D" w:rsidRDefault="00A1531B" w:rsidP="00964267">
            <w:pPr>
              <w:spacing w:after="0" w:line="240" w:lineRule="auto"/>
              <w:jc w:val="both"/>
              <w:rPr>
                <w:rFonts w:ascii="Times New Roman" w:eastAsia="Times New Roman" w:hAnsi="Times New Roman" w:cs="Times New Roman"/>
                <w:kern w:val="2"/>
                <w:lang w:eastAsia="en-US"/>
              </w:rPr>
            </w:pPr>
            <w:r w:rsidRPr="00A1531B">
              <w:rPr>
                <w:rFonts w:ascii="Times New Roman" w:eastAsia="Times New Roman" w:hAnsi="Times New Roman" w:cs="Times New Roman"/>
                <w:kern w:val="2"/>
                <w:lang w:eastAsia="en-US"/>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w:t>
            </w:r>
          </w:p>
        </w:tc>
      </w:tr>
      <w:tr w:rsidR="00964267" w:rsidRPr="00D7381D" w14:paraId="0807803D" w14:textId="77777777" w:rsidTr="00203F5F">
        <w:trPr>
          <w:trHeight w:val="300"/>
        </w:trPr>
        <w:tc>
          <w:tcPr>
            <w:tcW w:w="2689" w:type="dxa"/>
          </w:tcPr>
          <w:p w14:paraId="57F22FA6"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12.2. Su Prekių pakuotėmis susiję aplinkosauginiai kriterijai</w:t>
            </w:r>
          </w:p>
        </w:tc>
        <w:tc>
          <w:tcPr>
            <w:tcW w:w="7229" w:type="dxa"/>
            <w:gridSpan w:val="2"/>
          </w:tcPr>
          <w:p w14:paraId="7B625FF0" w14:textId="44178985" w:rsidR="00964267" w:rsidRPr="00D7381D" w:rsidRDefault="008C11D4" w:rsidP="00964267">
            <w:pPr>
              <w:spacing w:after="0" w:line="240" w:lineRule="auto"/>
              <w:jc w:val="both"/>
              <w:rPr>
                <w:rFonts w:ascii="Times New Roman" w:eastAsia="Times New Roman" w:hAnsi="Times New Roman" w:cs="Times New Roman"/>
                <w:kern w:val="2"/>
                <w:lang w:eastAsia="en-US"/>
              </w:rPr>
            </w:pPr>
            <w:r w:rsidRPr="008C11D4">
              <w:rPr>
                <w:rFonts w:ascii="Times New Roman" w:eastAsia="Times New Roman" w:hAnsi="Times New Roman" w:cs="Times New Roman"/>
                <w:kern w:val="2"/>
                <w:lang w:eastAsia="en-US"/>
              </w:rPr>
              <w:t>Prekės (-</w:t>
            </w:r>
            <w:proofErr w:type="spellStart"/>
            <w:r w:rsidRPr="008C11D4">
              <w:rPr>
                <w:rFonts w:ascii="Times New Roman" w:eastAsia="Times New Roman" w:hAnsi="Times New Roman" w:cs="Times New Roman"/>
                <w:kern w:val="2"/>
                <w:lang w:eastAsia="en-US"/>
              </w:rPr>
              <w:t>ių</w:t>
            </w:r>
            <w:proofErr w:type="spellEnd"/>
            <w:r w:rsidRPr="008C11D4">
              <w:rPr>
                <w:rFonts w:ascii="Times New Roman" w:eastAsia="Times New Roman" w:hAnsi="Times New Roman" w:cs="Times New Roman"/>
                <w:kern w:val="2"/>
                <w:lang w:eastAsia="en-US"/>
              </w:rPr>
              <w:t>)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964267" w:rsidRPr="00D7381D" w14:paraId="2C3F4C6C" w14:textId="77777777" w:rsidTr="00203F5F">
        <w:trPr>
          <w:trHeight w:val="300"/>
        </w:trPr>
        <w:tc>
          <w:tcPr>
            <w:tcW w:w="2689" w:type="dxa"/>
          </w:tcPr>
          <w:p w14:paraId="22CF6187"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12.3. Su Prekių pristatymu susiję aplinkosauginiai kriterijai</w:t>
            </w:r>
          </w:p>
        </w:tc>
        <w:tc>
          <w:tcPr>
            <w:tcW w:w="7229" w:type="dxa"/>
            <w:gridSpan w:val="2"/>
          </w:tcPr>
          <w:p w14:paraId="6E357E71" w14:textId="5CC93DCD" w:rsidR="00B834E7" w:rsidRPr="00DE0C29" w:rsidRDefault="00B834E7" w:rsidP="00B834E7">
            <w:pPr>
              <w:spacing w:after="0" w:line="240" w:lineRule="auto"/>
              <w:jc w:val="both"/>
              <w:rPr>
                <w:rFonts w:ascii="Times New Roman" w:eastAsia="Times New Roman" w:hAnsi="Times New Roman" w:cs="Times New Roman"/>
                <w:shd w:val="clear" w:color="auto" w:fill="FFFFFF"/>
                <w:lang w:eastAsia="en-US"/>
              </w:rPr>
            </w:pPr>
            <w:r>
              <w:rPr>
                <w:rFonts w:ascii="Times New Roman" w:eastAsia="Times New Roman" w:hAnsi="Times New Roman" w:cs="Times New Roman"/>
                <w:shd w:val="clear" w:color="auto" w:fill="FFFFFF"/>
                <w:lang w:eastAsia="en-US"/>
              </w:rPr>
              <w:t>Netaikoma.</w:t>
            </w:r>
          </w:p>
          <w:p w14:paraId="08DD48D2" w14:textId="3C154881" w:rsidR="00E037F0" w:rsidRPr="00DE0C29" w:rsidRDefault="00E037F0" w:rsidP="00860CC2">
            <w:pPr>
              <w:spacing w:after="0" w:line="240" w:lineRule="auto"/>
              <w:jc w:val="both"/>
              <w:rPr>
                <w:rFonts w:ascii="Times New Roman" w:eastAsia="Times New Roman" w:hAnsi="Times New Roman" w:cs="Times New Roman"/>
                <w:shd w:val="clear" w:color="auto" w:fill="FFFFFF"/>
                <w:lang w:eastAsia="en-US"/>
              </w:rPr>
            </w:pPr>
          </w:p>
        </w:tc>
      </w:tr>
      <w:tr w:rsidR="00964267" w:rsidRPr="00D7381D" w14:paraId="24304A8F" w14:textId="77777777" w:rsidTr="00203F5F">
        <w:trPr>
          <w:trHeight w:val="300"/>
        </w:trPr>
        <w:tc>
          <w:tcPr>
            <w:tcW w:w="2689" w:type="dxa"/>
          </w:tcPr>
          <w:p w14:paraId="1363A48D"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12.4. Su Prekėmis susijusių paslaugų (pavyzdžiui, montavimo, apmokymo ir kitos parengimui naudoti skirtos paslaugos) teikimu susiję aplinkosauginiai kriterijai</w:t>
            </w:r>
          </w:p>
        </w:tc>
        <w:tc>
          <w:tcPr>
            <w:tcW w:w="7229" w:type="dxa"/>
            <w:gridSpan w:val="2"/>
          </w:tcPr>
          <w:p w14:paraId="70AC7C7A" w14:textId="19F605D8" w:rsidR="00964267" w:rsidRPr="00D7381D" w:rsidRDefault="00E037F0" w:rsidP="00964267">
            <w:pPr>
              <w:spacing w:after="0" w:line="240" w:lineRule="auto"/>
              <w:jc w:val="both"/>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Netaikoma.</w:t>
            </w:r>
          </w:p>
        </w:tc>
      </w:tr>
      <w:tr w:rsidR="00964267" w:rsidRPr="00D7381D" w14:paraId="6580BB2E" w14:textId="77777777" w:rsidTr="00203F5F">
        <w:trPr>
          <w:trHeight w:val="300"/>
        </w:trPr>
        <w:tc>
          <w:tcPr>
            <w:tcW w:w="2689" w:type="dxa"/>
          </w:tcPr>
          <w:p w14:paraId="6BA91BB3"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hAnsi="Times New Roman" w:cs="Times New Roman"/>
                <w:b/>
                <w:bCs/>
                <w:kern w:val="2"/>
              </w:rPr>
              <w:t>12.5. Su perkamomis Prekėmis susiję socialiniai kriterijai</w:t>
            </w:r>
          </w:p>
        </w:tc>
        <w:tc>
          <w:tcPr>
            <w:tcW w:w="7229" w:type="dxa"/>
            <w:gridSpan w:val="2"/>
          </w:tcPr>
          <w:p w14:paraId="5198945E" w14:textId="77777777" w:rsidR="00964267" w:rsidRPr="00D7381D" w:rsidRDefault="00964267" w:rsidP="00964267">
            <w:pPr>
              <w:spacing w:after="0" w:line="240" w:lineRule="auto"/>
              <w:jc w:val="both"/>
              <w:rPr>
                <w:rFonts w:ascii="Times New Roman" w:eastAsia="Times New Roman" w:hAnsi="Times New Roman" w:cs="Times New Roman"/>
                <w:kern w:val="2"/>
                <w:lang w:eastAsia="en-US"/>
              </w:rPr>
            </w:pPr>
            <w:r w:rsidRPr="00D7381D">
              <w:rPr>
                <w:rFonts w:ascii="Times New Roman" w:eastAsia="Times New Roman" w:hAnsi="Times New Roman" w:cs="Times New Roman"/>
                <w:kern w:val="2"/>
                <w:lang w:eastAsia="en-US"/>
              </w:rPr>
              <w:t>Netaikoma</w:t>
            </w:r>
          </w:p>
        </w:tc>
      </w:tr>
      <w:tr w:rsidR="00964267" w:rsidRPr="00D7381D" w14:paraId="21EE5D06" w14:textId="77777777" w:rsidTr="002F4DA5">
        <w:trPr>
          <w:trHeight w:val="298"/>
        </w:trPr>
        <w:tc>
          <w:tcPr>
            <w:tcW w:w="9918" w:type="dxa"/>
            <w:gridSpan w:val="3"/>
          </w:tcPr>
          <w:p w14:paraId="1699B62B"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13. SUTARTIES PRIEDAI</w:t>
            </w:r>
          </w:p>
        </w:tc>
      </w:tr>
      <w:tr w:rsidR="00964267" w:rsidRPr="00D7381D" w14:paraId="12FF7940" w14:textId="77777777" w:rsidTr="00203F5F">
        <w:trPr>
          <w:trHeight w:val="300"/>
        </w:trPr>
        <w:tc>
          <w:tcPr>
            <w:tcW w:w="2689" w:type="dxa"/>
          </w:tcPr>
          <w:p w14:paraId="50737B02"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13.1. Priedas Nr. 1</w:t>
            </w:r>
          </w:p>
        </w:tc>
        <w:tc>
          <w:tcPr>
            <w:tcW w:w="7229" w:type="dxa"/>
            <w:gridSpan w:val="2"/>
          </w:tcPr>
          <w:p w14:paraId="7942CEAB" w14:textId="06C2330B" w:rsidR="00964267" w:rsidRPr="00D7381D" w:rsidRDefault="002F4DA5" w:rsidP="002F4DA5">
            <w:pPr>
              <w:spacing w:after="0" w:line="240" w:lineRule="auto"/>
              <w:rPr>
                <w:rFonts w:ascii="Times New Roman" w:eastAsia="Times New Roman" w:hAnsi="Times New Roman" w:cs="Times New Roman"/>
                <w:b/>
                <w:bCs/>
                <w:kern w:val="2"/>
                <w:lang w:eastAsia="en-US"/>
              </w:rPr>
            </w:pPr>
            <w:r>
              <w:rPr>
                <w:rFonts w:ascii="Times New Roman" w:eastAsia="Times New Roman" w:hAnsi="Times New Roman" w:cs="Times New Roman"/>
                <w:b/>
                <w:bCs/>
                <w:kern w:val="2"/>
                <w:lang w:eastAsia="en-US"/>
              </w:rPr>
              <w:t>Techninė specifikacija</w:t>
            </w:r>
          </w:p>
        </w:tc>
      </w:tr>
      <w:tr w:rsidR="00964267" w:rsidRPr="00D7381D" w14:paraId="11316F10" w14:textId="77777777" w:rsidTr="00203F5F">
        <w:trPr>
          <w:trHeight w:val="300"/>
        </w:trPr>
        <w:tc>
          <w:tcPr>
            <w:tcW w:w="2689" w:type="dxa"/>
          </w:tcPr>
          <w:p w14:paraId="6DDB3AEE" w14:textId="77777777" w:rsidR="00964267" w:rsidRPr="00D7381D" w:rsidRDefault="00964267" w:rsidP="00964267">
            <w:pPr>
              <w:spacing w:after="0" w:line="240" w:lineRule="auto"/>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13.2. Priedas Nr. 2</w:t>
            </w:r>
          </w:p>
        </w:tc>
        <w:tc>
          <w:tcPr>
            <w:tcW w:w="7229" w:type="dxa"/>
            <w:gridSpan w:val="2"/>
          </w:tcPr>
          <w:p w14:paraId="0E709C86" w14:textId="35E8769D" w:rsidR="00964267" w:rsidRPr="00D7381D" w:rsidRDefault="002F4DA5" w:rsidP="002F4DA5">
            <w:pPr>
              <w:spacing w:after="0" w:line="240" w:lineRule="auto"/>
              <w:rPr>
                <w:rFonts w:ascii="Times New Roman" w:eastAsia="Times New Roman" w:hAnsi="Times New Roman" w:cs="Times New Roman"/>
                <w:b/>
                <w:bCs/>
                <w:kern w:val="2"/>
                <w:lang w:eastAsia="en-US"/>
              </w:rPr>
            </w:pPr>
            <w:r>
              <w:rPr>
                <w:rFonts w:ascii="Times New Roman" w:eastAsia="Times New Roman" w:hAnsi="Times New Roman" w:cs="Times New Roman"/>
                <w:b/>
                <w:bCs/>
                <w:kern w:val="2"/>
                <w:lang w:eastAsia="en-US"/>
              </w:rPr>
              <w:t>Pasiūlymas</w:t>
            </w:r>
          </w:p>
        </w:tc>
      </w:tr>
    </w:tbl>
    <w:p w14:paraId="04969308" w14:textId="77777777" w:rsidR="00964267" w:rsidRPr="00D7381D" w:rsidRDefault="00964267" w:rsidP="00964267">
      <w:pPr>
        <w:spacing w:after="0" w:line="240" w:lineRule="auto"/>
        <w:jc w:val="both"/>
        <w:rPr>
          <w:rFonts w:ascii="Times New Roman" w:eastAsia="Times New Roman" w:hAnsi="Times New Roman" w:cs="Times New Roman"/>
          <w:lang w:eastAsia="en-US"/>
        </w:rPr>
      </w:pPr>
    </w:p>
    <w:p w14:paraId="1F9352EE" w14:textId="77777777" w:rsidR="00964267" w:rsidRPr="00D7381D" w:rsidRDefault="00964267" w:rsidP="00964267">
      <w:pPr>
        <w:spacing w:after="0" w:line="240" w:lineRule="auto"/>
        <w:jc w:val="both"/>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27"/>
      </w:tblGrid>
      <w:tr w:rsidR="00964267" w:rsidRPr="00D7381D" w14:paraId="671644BA" w14:textId="77777777" w:rsidTr="00203F5F">
        <w:tc>
          <w:tcPr>
            <w:tcW w:w="9918" w:type="dxa"/>
            <w:gridSpan w:val="2"/>
          </w:tcPr>
          <w:p w14:paraId="71E130B3"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15. ŠALIŲ ATSTOVŲ PARAŠAI</w:t>
            </w:r>
          </w:p>
        </w:tc>
      </w:tr>
      <w:tr w:rsidR="00964267" w:rsidRPr="00D7381D" w14:paraId="1C0051B3" w14:textId="77777777" w:rsidTr="00203F5F">
        <w:tc>
          <w:tcPr>
            <w:tcW w:w="4788" w:type="dxa"/>
          </w:tcPr>
          <w:p w14:paraId="5C577D98"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PIRKĖJAS</w:t>
            </w:r>
          </w:p>
        </w:tc>
        <w:tc>
          <w:tcPr>
            <w:tcW w:w="5130" w:type="dxa"/>
          </w:tcPr>
          <w:p w14:paraId="237A0AE2"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b/>
                <w:bCs/>
                <w:kern w:val="2"/>
                <w:lang w:eastAsia="en-US"/>
              </w:rPr>
              <w:t>TIEKĖJAS</w:t>
            </w:r>
          </w:p>
        </w:tc>
      </w:tr>
      <w:tr w:rsidR="00964267" w:rsidRPr="00D7381D" w14:paraId="2B4BCF01" w14:textId="77777777" w:rsidTr="00203F5F">
        <w:tc>
          <w:tcPr>
            <w:tcW w:w="4788" w:type="dxa"/>
          </w:tcPr>
          <w:p w14:paraId="534B1273" w14:textId="77777777" w:rsidR="00964267" w:rsidRPr="00D7381D" w:rsidRDefault="00964267" w:rsidP="00964267">
            <w:pPr>
              <w:spacing w:after="0" w:line="240" w:lineRule="auto"/>
              <w:jc w:val="center"/>
              <w:rPr>
                <w:rFonts w:ascii="Times New Roman" w:eastAsia="Times New Roman" w:hAnsi="Times New Roman" w:cs="Times New Roman"/>
                <w:i/>
                <w:iCs/>
                <w:color w:val="4472C4"/>
                <w:kern w:val="2"/>
                <w:lang w:eastAsia="en-US"/>
              </w:rPr>
            </w:pPr>
            <w:r w:rsidRPr="00D7381D">
              <w:rPr>
                <w:rFonts w:ascii="Times New Roman" w:eastAsia="Times New Roman" w:hAnsi="Times New Roman" w:cs="Times New Roman"/>
                <w:i/>
                <w:iCs/>
                <w:color w:val="4472C4"/>
                <w:kern w:val="2"/>
                <w:lang w:eastAsia="en-US"/>
              </w:rPr>
              <w:t>(nurodomos atstovo pareigos, vardas, pavardė)</w:t>
            </w:r>
          </w:p>
        </w:tc>
        <w:tc>
          <w:tcPr>
            <w:tcW w:w="5130" w:type="dxa"/>
          </w:tcPr>
          <w:p w14:paraId="020F9821" w14:textId="77777777" w:rsidR="00964267" w:rsidRPr="00D7381D" w:rsidRDefault="00964267" w:rsidP="00964267">
            <w:pPr>
              <w:spacing w:after="0" w:line="240" w:lineRule="auto"/>
              <w:jc w:val="center"/>
              <w:rPr>
                <w:rFonts w:ascii="Times New Roman" w:eastAsia="Times New Roman" w:hAnsi="Times New Roman" w:cs="Times New Roman"/>
                <w:b/>
                <w:bCs/>
                <w:kern w:val="2"/>
                <w:lang w:eastAsia="en-US"/>
              </w:rPr>
            </w:pPr>
            <w:r w:rsidRPr="00D7381D">
              <w:rPr>
                <w:rFonts w:ascii="Times New Roman" w:eastAsia="Times New Roman" w:hAnsi="Times New Roman" w:cs="Times New Roman"/>
                <w:i/>
                <w:iCs/>
                <w:color w:val="4472C4"/>
                <w:kern w:val="2"/>
                <w:lang w:eastAsia="en-US"/>
              </w:rPr>
              <w:t>(nurodomos atstovo pareigos, vardas, pavardė)</w:t>
            </w:r>
          </w:p>
        </w:tc>
      </w:tr>
      <w:tr w:rsidR="00964267" w:rsidRPr="00D7381D" w14:paraId="56D1EF49" w14:textId="77777777" w:rsidTr="00203F5F">
        <w:tc>
          <w:tcPr>
            <w:tcW w:w="4788" w:type="dxa"/>
          </w:tcPr>
          <w:p w14:paraId="165128DE"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p>
          <w:p w14:paraId="42998C6A"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r w:rsidRPr="00D7381D">
              <w:rPr>
                <w:rFonts w:ascii="Times New Roman" w:eastAsia="Times New Roman" w:hAnsi="Times New Roman" w:cs="Times New Roman"/>
                <w:b/>
                <w:bCs/>
                <w:i/>
                <w:iCs/>
                <w:color w:val="4472C4"/>
                <w:kern w:val="2"/>
                <w:lang w:eastAsia="en-US"/>
              </w:rPr>
              <w:lastRenderedPageBreak/>
              <w:t>(Pasirašyta el. parašu)</w:t>
            </w:r>
          </w:p>
          <w:p w14:paraId="17AC8817"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p>
          <w:p w14:paraId="50ED9C11"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p>
        </w:tc>
        <w:tc>
          <w:tcPr>
            <w:tcW w:w="5130" w:type="dxa"/>
          </w:tcPr>
          <w:p w14:paraId="46891D7B"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p>
          <w:p w14:paraId="153CC157" w14:textId="77777777" w:rsidR="00964267" w:rsidRPr="00D7381D" w:rsidRDefault="00964267" w:rsidP="00964267">
            <w:pPr>
              <w:spacing w:after="0" w:line="240" w:lineRule="auto"/>
              <w:jc w:val="center"/>
              <w:rPr>
                <w:rFonts w:ascii="Times New Roman" w:eastAsia="Times New Roman" w:hAnsi="Times New Roman" w:cs="Times New Roman"/>
                <w:b/>
                <w:bCs/>
                <w:i/>
                <w:iCs/>
                <w:color w:val="4472C4"/>
                <w:kern w:val="2"/>
                <w:lang w:eastAsia="en-US"/>
              </w:rPr>
            </w:pPr>
            <w:r w:rsidRPr="00D7381D">
              <w:rPr>
                <w:rFonts w:ascii="Times New Roman" w:eastAsia="Times New Roman" w:hAnsi="Times New Roman" w:cs="Times New Roman"/>
                <w:b/>
                <w:bCs/>
                <w:i/>
                <w:iCs/>
                <w:color w:val="4472C4"/>
                <w:kern w:val="2"/>
                <w:lang w:eastAsia="en-US"/>
              </w:rPr>
              <w:lastRenderedPageBreak/>
              <w:t>(Pasirašyta el. parašu)</w:t>
            </w:r>
          </w:p>
        </w:tc>
      </w:tr>
    </w:tbl>
    <w:p w14:paraId="612139F0" w14:textId="77777777" w:rsidR="00964267" w:rsidRDefault="00964267" w:rsidP="00116E21">
      <w:pPr>
        <w:rPr>
          <w:rFonts w:ascii="Times New Roman" w:hAnsi="Times New Roman" w:cs="Times New Roman"/>
        </w:rPr>
      </w:pPr>
    </w:p>
    <w:p w14:paraId="60B6A056" w14:textId="10E8AEAF" w:rsidR="002F4DA5" w:rsidRDefault="002F4DA5">
      <w:pPr>
        <w:rPr>
          <w:rFonts w:ascii="Times New Roman" w:hAnsi="Times New Roman" w:cs="Times New Roman"/>
        </w:rPr>
      </w:pPr>
      <w:r>
        <w:rPr>
          <w:rFonts w:ascii="Times New Roman" w:hAnsi="Times New Roman" w:cs="Times New Roman"/>
        </w:rPr>
        <w:br w:type="page"/>
      </w:r>
    </w:p>
    <w:p w14:paraId="5B635114" w14:textId="77777777" w:rsidR="002F4DA5" w:rsidRPr="00D7381D" w:rsidRDefault="002F4DA5" w:rsidP="002F4DA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lang w:eastAsia="en-US"/>
        </w:rPr>
      </w:pPr>
      <w:r w:rsidRPr="00D7381D">
        <w:rPr>
          <w:rFonts w:ascii="Times New Roman" w:eastAsiaTheme="majorEastAsia" w:hAnsi="Times New Roman" w:cs="Times New Roman"/>
          <w:color w:val="262626" w:themeColor="text1" w:themeTint="D9"/>
          <w:sz w:val="24"/>
          <w:szCs w:val="24"/>
          <w:lang w:eastAsia="en-US"/>
        </w:rPr>
        <w:lastRenderedPageBreak/>
        <w:t>Prekių pirkimo-pardavimo sutarties Bendrosios sąlygos</w:t>
      </w:r>
    </w:p>
    <w:p w14:paraId="0C2A6175" w14:textId="77777777" w:rsidR="002F4DA5" w:rsidRPr="00D7381D" w:rsidRDefault="002F4DA5" w:rsidP="002F4DA5">
      <w:pPr>
        <w:keepNext/>
        <w:keepLines/>
        <w:tabs>
          <w:tab w:val="left" w:pos="426"/>
        </w:tabs>
        <w:spacing w:before="120" w:after="120" w:line="259" w:lineRule="auto"/>
        <w:jc w:val="center"/>
        <w:rPr>
          <w:rFonts w:ascii="Times New Roman" w:eastAsia="Cambria" w:hAnsi="Times New Roman" w:cs="Times New Roman"/>
          <w:b/>
          <w:bCs/>
          <w:caps/>
          <w:lang w:eastAsia="en-US"/>
          <w14:numSpacing w14:val="tabular"/>
        </w:rPr>
      </w:pPr>
      <w:r w:rsidRPr="00D7381D">
        <w:rPr>
          <w:rFonts w:ascii="Times New Roman" w:eastAsia="Cambria" w:hAnsi="Times New Roman" w:cs="Times New Roman"/>
          <w:b/>
          <w:bCs/>
          <w:caps/>
          <w:lang w:eastAsia="en-US"/>
          <w14:numSpacing w14:val="tabular"/>
        </w:rPr>
        <w:t>1.</w:t>
      </w:r>
      <w:r w:rsidRPr="00D7381D">
        <w:rPr>
          <w:rFonts w:ascii="Times New Roman" w:eastAsia="Cambria" w:hAnsi="Times New Roman" w:cs="Times New Roman"/>
          <w:b/>
          <w:bCs/>
          <w:caps/>
          <w:lang w:eastAsia="en-US"/>
          <w14:numSpacing w14:val="tabular"/>
        </w:rPr>
        <w:tab/>
        <w:t>Pagrindinės sąvokos ir Sutarties aiškinimas</w:t>
      </w:r>
    </w:p>
    <w:p w14:paraId="50E97C47" w14:textId="77777777" w:rsidR="002F4DA5" w:rsidRPr="00D7381D" w:rsidRDefault="002F4DA5" w:rsidP="002F4D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1.1.</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Sąvokos</w:t>
      </w:r>
    </w:p>
    <w:p w14:paraId="2851812B" w14:textId="77777777" w:rsidR="002F4DA5" w:rsidRPr="00D7381D" w:rsidRDefault="002F4DA5" w:rsidP="002F4DA5">
      <w:pPr>
        <w:widowControl w:val="0"/>
        <w:tabs>
          <w:tab w:val="left" w:pos="567"/>
        </w:tabs>
        <w:spacing w:after="0" w:line="259" w:lineRule="auto"/>
        <w:jc w:val="both"/>
        <w:rPr>
          <w:rFonts w:ascii="Times New Roman" w:eastAsia="Cambria" w:hAnsi="Times New Roman" w:cs="Times New Roman"/>
          <w:b/>
          <w:bCs/>
          <w:lang w:eastAsia="en-US"/>
        </w:rPr>
      </w:pPr>
      <w:r w:rsidRPr="00D7381D">
        <w:rPr>
          <w:rFonts w:ascii="Times New Roman" w:eastAsia="Cambria" w:hAnsi="Times New Roman" w:cs="Times New Roman"/>
          <w:lang w:eastAsia="en-US"/>
        </w:rPr>
        <w:t>Šioje Sutartyje didžiąja raide rašomos sąvokos turi paskiau nurodytas reikšmes.</w:t>
      </w:r>
    </w:p>
    <w:p w14:paraId="59D50C23"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lang w:eastAsia="en-US"/>
        </w:rPr>
      </w:pPr>
      <w:r w:rsidRPr="00D7381D">
        <w:rPr>
          <w:rFonts w:ascii="Times New Roman" w:eastAsia="Arial" w:hAnsi="Times New Roman" w:cs="Times New Roman"/>
          <w:b/>
          <w:bCs/>
          <w:lang w:eastAsia="en-US"/>
        </w:rPr>
        <w:t>Bendrosios sąlygos</w:t>
      </w:r>
      <w:r w:rsidRPr="00D7381D">
        <w:rPr>
          <w:rFonts w:ascii="Times New Roman" w:eastAsia="Arial" w:hAnsi="Times New Roman" w:cs="Times New Roman"/>
          <w:lang w:eastAsia="en-US"/>
        </w:rPr>
        <w:t xml:space="preserve"> – ši Sutarties dalis, kuri vadinasi „Prekių pirkimo-pardavimo sutarties Bendrosios sąlygos“;</w:t>
      </w:r>
    </w:p>
    <w:p w14:paraId="5D3F796C"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Arial" w:hAnsi="Times New Roman" w:cs="Times New Roman"/>
          <w:lang w:eastAsia="en-US"/>
        </w:rPr>
      </w:pPr>
      <w:r w:rsidRPr="00D7381D">
        <w:rPr>
          <w:rFonts w:ascii="Times New Roman" w:eastAsia="Arial" w:hAnsi="Times New Roman" w:cs="Times New Roman"/>
          <w:b/>
          <w:bCs/>
          <w:lang w:eastAsia="en-US"/>
        </w:rPr>
        <w:t>Pirkėjas</w:t>
      </w:r>
      <w:r w:rsidRPr="00D7381D">
        <w:rPr>
          <w:rFonts w:ascii="Times New Roman" w:eastAsia="Arial" w:hAnsi="Times New Roman" w:cs="Times New Roman"/>
          <w:lang w:eastAsia="en-US"/>
        </w:rPr>
        <w:t xml:space="preserve"> – asmuo, kuris Specialiosiose sąlygose yra įvardytas kaip Pirkėjas, </w:t>
      </w:r>
      <w:r w:rsidRPr="00D7381D">
        <w:rPr>
          <w:rFonts w:ascii="Times New Roman" w:eastAsia="Times New Roman" w:hAnsi="Times New Roman" w:cs="Times New Roman"/>
          <w:lang w:eastAsia="en-US"/>
        </w:rPr>
        <w:t>įsigyjantis Specialiosiose sąlygose ir Sutarties prieduose nurodytas Prekes</w:t>
      </w:r>
      <w:r w:rsidRPr="00D7381D">
        <w:rPr>
          <w:rFonts w:ascii="Times New Roman" w:eastAsia="Arial" w:hAnsi="Times New Roman" w:cs="Times New Roman"/>
          <w:lang w:eastAsia="en-US"/>
        </w:rPr>
        <w:t>;</w:t>
      </w:r>
    </w:p>
    <w:p w14:paraId="672214D9"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b/>
          <w:bCs/>
          <w:lang w:eastAsia="en-US"/>
        </w:rPr>
      </w:pPr>
      <w:r w:rsidRPr="00D7381D">
        <w:rPr>
          <w:rFonts w:ascii="Times New Roman" w:eastAsia="Arial" w:hAnsi="Times New Roman" w:cs="Times New Roman"/>
          <w:b/>
          <w:bCs/>
          <w:lang w:eastAsia="en-US"/>
        </w:rPr>
        <w:t xml:space="preserve">Pradinės sutarties vertė </w:t>
      </w:r>
      <w:r w:rsidRPr="00D7381D">
        <w:rPr>
          <w:rFonts w:ascii="Times New Roman" w:eastAsia="Arial" w:hAnsi="Times New Roman" w:cs="Times New Roman"/>
          <w:lang w:eastAsia="en-US"/>
        </w:rPr>
        <w:t>– Specialiosiose sąlygose nurodyta</w:t>
      </w:r>
      <w:r w:rsidRPr="00D7381D">
        <w:rPr>
          <w:rFonts w:ascii="Times New Roman" w:eastAsia="Arial" w:hAnsi="Times New Roman" w:cs="Times New Roman"/>
          <w:b/>
          <w:bCs/>
          <w:lang w:eastAsia="en-US"/>
        </w:rPr>
        <w:t xml:space="preserve"> </w:t>
      </w:r>
      <w:r w:rsidRPr="00D7381D">
        <w:rPr>
          <w:rFonts w:ascii="Times New Roman" w:eastAsia="Arial" w:hAnsi="Times New Roman" w:cs="Times New Roman"/>
          <w:lang w:eastAsia="en-US"/>
        </w:rPr>
        <w:t>Sutarties vertė (be PVM);</w:t>
      </w:r>
      <w:r w:rsidRPr="00D7381D">
        <w:rPr>
          <w:rFonts w:ascii="Times New Roman" w:eastAsia="Arial" w:hAnsi="Times New Roman" w:cs="Times New Roman"/>
          <w:b/>
          <w:bCs/>
          <w:lang w:eastAsia="en-US"/>
        </w:rPr>
        <w:t xml:space="preserve"> </w:t>
      </w:r>
    </w:p>
    <w:p w14:paraId="2186C943" w14:textId="77777777" w:rsidR="002F4DA5" w:rsidRPr="00D7381D" w:rsidRDefault="002F4DA5" w:rsidP="002F4DA5">
      <w:pPr>
        <w:widowControl w:val="0"/>
        <w:numPr>
          <w:ilvl w:val="2"/>
          <w:numId w:val="18"/>
        </w:numPr>
        <w:tabs>
          <w:tab w:val="left" w:pos="284"/>
          <w:tab w:val="left" w:pos="567"/>
          <w:tab w:val="left" w:pos="851"/>
          <w:tab w:val="left" w:pos="992"/>
          <w:tab w:val="left" w:pos="1134"/>
        </w:tabs>
        <w:spacing w:after="0" w:line="259" w:lineRule="auto"/>
        <w:ind w:left="0" w:firstLine="0"/>
        <w:contextualSpacing/>
        <w:jc w:val="both"/>
        <w:rPr>
          <w:rFonts w:ascii="Times New Roman" w:eastAsia="Times New Roman" w:hAnsi="Times New Roman" w:cs="Times New Roman"/>
          <w:lang w:eastAsia="en-US"/>
        </w:rPr>
      </w:pPr>
      <w:r w:rsidRPr="00D7381D">
        <w:rPr>
          <w:rFonts w:ascii="Times New Roman" w:eastAsia="Arial" w:hAnsi="Times New Roman" w:cs="Times New Roman"/>
          <w:b/>
          <w:bCs/>
          <w:lang w:eastAsia="en-US"/>
        </w:rPr>
        <w:t>Prekės</w:t>
      </w:r>
      <w:r w:rsidRPr="00D7381D">
        <w:rPr>
          <w:rFonts w:ascii="Times New Roman" w:eastAsia="Arial" w:hAnsi="Times New Roman" w:cs="Times New Roman"/>
          <w:lang w:eastAsia="en-US"/>
        </w:rPr>
        <w:t xml:space="preserve"> – </w:t>
      </w:r>
      <w:r w:rsidRPr="00D7381D">
        <w:rPr>
          <w:rFonts w:ascii="Times New Roman" w:eastAsia="Times New Roman" w:hAnsi="Times New Roman" w:cs="Times New Roman"/>
          <w:lang w:eastAsia="en-US"/>
        </w:rPr>
        <w:t>Specialiosiose sąlygose ir Sutarties prieduose nurodytos prekės (kai taikytina - ir su jomis susijusios paslaugos), kurias Tiekėjas įsipareigoja tiekti Pirkėjui pagal Sutartį ir galiojančių įstatymų bei kitų teisės aktų reikalavimus;</w:t>
      </w:r>
    </w:p>
    <w:p w14:paraId="4AE3CF8E"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Times New Roman" w:hAnsi="Times New Roman" w:cs="Times New Roman"/>
          <w:lang w:eastAsia="en-US"/>
        </w:rPr>
      </w:pPr>
      <w:r w:rsidRPr="00D7381D">
        <w:rPr>
          <w:rFonts w:ascii="Times New Roman" w:eastAsia="Arial" w:hAnsi="Times New Roman" w:cs="Times New Roman"/>
          <w:b/>
          <w:bCs/>
          <w:lang w:eastAsia="en-US"/>
        </w:rPr>
        <w:t xml:space="preserve">Prekių perdavimo-priėmimo aktas </w:t>
      </w:r>
      <w:r w:rsidRPr="00D7381D">
        <w:rPr>
          <w:rFonts w:ascii="Times New Roman" w:eastAsia="Arial" w:hAnsi="Times New Roman" w:cs="Times New Roman"/>
          <w:lang w:eastAsia="en-US"/>
        </w:rPr>
        <w:t>– dokumentas,</w:t>
      </w:r>
      <w:r w:rsidRPr="00D7381D">
        <w:rPr>
          <w:rFonts w:ascii="Times New Roman" w:eastAsia="Arial" w:hAnsi="Times New Roman" w:cs="Times New Roman"/>
          <w:b/>
          <w:bCs/>
          <w:lang w:eastAsia="en-US"/>
        </w:rPr>
        <w:t xml:space="preserve"> </w:t>
      </w:r>
      <w:r w:rsidRPr="00D7381D">
        <w:rPr>
          <w:rFonts w:ascii="Times New Roman" w:eastAsia="Arial" w:hAnsi="Times New Roman" w:cs="Times New Roman"/>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9E479D"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Arial" w:hAnsi="Times New Roman" w:cs="Times New Roman"/>
          <w:lang w:eastAsia="en-US"/>
        </w:rPr>
      </w:pPr>
      <w:r w:rsidRPr="00D7381D">
        <w:rPr>
          <w:rFonts w:ascii="Times New Roman" w:eastAsia="Times New Roman" w:hAnsi="Times New Roman" w:cs="Times New Roman"/>
          <w:b/>
          <w:bCs/>
          <w:lang w:eastAsia="en-US"/>
        </w:rPr>
        <w:t>Prekių trūkumai</w:t>
      </w:r>
      <w:r w:rsidRPr="00D7381D">
        <w:rPr>
          <w:rFonts w:ascii="Times New Roman" w:eastAsia="Times New Roman" w:hAnsi="Times New Roman" w:cs="Times New Roman"/>
          <w:lang w:eastAsia="en-US"/>
        </w:rPr>
        <w:t xml:space="preserve"> – Prekių perdavimo-priėmimo metu ar Prekės (-</w:t>
      </w:r>
      <w:proofErr w:type="spellStart"/>
      <w:r w:rsidRPr="00D7381D">
        <w:rPr>
          <w:rFonts w:ascii="Times New Roman" w:eastAsia="Times New Roman" w:hAnsi="Times New Roman" w:cs="Times New Roman"/>
          <w:lang w:eastAsia="en-US"/>
        </w:rPr>
        <w:t>ių</w:t>
      </w:r>
      <w:proofErr w:type="spellEnd"/>
      <w:r w:rsidRPr="00D7381D">
        <w:rPr>
          <w:rFonts w:ascii="Times New Roman" w:eastAsia="Times New Roman" w:hAnsi="Times New Roman" w:cs="Times New Roman"/>
          <w:lang w:eastAsia="en-US"/>
        </w:rPr>
        <w:t>) garantinio termino galiojimo metu Pirkėjo ar (ir) trečiųjų asmenų nustatyti Prekių kokybės neatitikimai Sutarties ar (ir) įstatymų bei kitų teisės aktų reikalavimams</w:t>
      </w:r>
      <w:r w:rsidRPr="00D7381D">
        <w:rPr>
          <w:rFonts w:ascii="Times New Roman" w:eastAsia="Arial" w:hAnsi="Times New Roman" w:cs="Times New Roman"/>
          <w:lang w:eastAsia="en-US"/>
        </w:rPr>
        <w:t>,</w:t>
      </w:r>
      <w:r w:rsidRPr="00D7381D">
        <w:rPr>
          <w:rFonts w:ascii="Times New Roman" w:eastAsia="Times New Roman" w:hAnsi="Times New Roman" w:cs="Times New Roman"/>
          <w:lang w:eastAsia="en-US"/>
        </w:rPr>
        <w:t xml:space="preserve"> Prekių gedimai, paslėpti defektai, veiklos sutrikimai ar pan., dėl kurių Prekės (-</w:t>
      </w:r>
      <w:proofErr w:type="spellStart"/>
      <w:r w:rsidRPr="00D7381D">
        <w:rPr>
          <w:rFonts w:ascii="Times New Roman" w:eastAsia="Times New Roman" w:hAnsi="Times New Roman" w:cs="Times New Roman"/>
          <w:lang w:eastAsia="en-US"/>
        </w:rPr>
        <w:t>ių</w:t>
      </w:r>
      <w:proofErr w:type="spellEnd"/>
      <w:r w:rsidRPr="00D7381D">
        <w:rPr>
          <w:rFonts w:ascii="Times New Roman" w:eastAsia="Times New Roman" w:hAnsi="Times New Roman" w:cs="Times New Roman"/>
          <w:lang w:eastAsia="en-US"/>
        </w:rPr>
        <w:t>) nebūtų galima naudoti tam tikslui, kuriam Pirkėjas ją (jas) ketino naudoti, arba dėl kurių Prekės (-</w:t>
      </w:r>
      <w:proofErr w:type="spellStart"/>
      <w:r w:rsidRPr="00D7381D">
        <w:rPr>
          <w:rFonts w:ascii="Times New Roman" w:eastAsia="Times New Roman" w:hAnsi="Times New Roman" w:cs="Times New Roman"/>
          <w:lang w:eastAsia="en-US"/>
        </w:rPr>
        <w:t>ių</w:t>
      </w:r>
      <w:proofErr w:type="spellEnd"/>
      <w:r w:rsidRPr="00D7381D">
        <w:rPr>
          <w:rFonts w:ascii="Times New Roman" w:eastAsia="Times New Roman" w:hAnsi="Times New Roman" w:cs="Times New Roman"/>
          <w:lang w:eastAsia="en-US"/>
        </w:rPr>
        <w:t>) naudingumas sumažėtų taip, kad Pirkėjas, apie tuos trūkumus žinodamas, arba apskritai nebūtų tos (-ų) Prekės (-</w:t>
      </w:r>
      <w:proofErr w:type="spellStart"/>
      <w:r w:rsidRPr="00D7381D">
        <w:rPr>
          <w:rFonts w:ascii="Times New Roman" w:eastAsia="Times New Roman" w:hAnsi="Times New Roman" w:cs="Times New Roman"/>
          <w:lang w:eastAsia="en-US"/>
        </w:rPr>
        <w:t>ių</w:t>
      </w:r>
      <w:proofErr w:type="spellEnd"/>
      <w:r w:rsidRPr="00D7381D">
        <w:rPr>
          <w:rFonts w:ascii="Times New Roman" w:eastAsia="Times New Roman" w:hAnsi="Times New Roman" w:cs="Times New Roman"/>
          <w:lang w:eastAsia="en-US"/>
        </w:rPr>
        <w:t>) pirkęs, arba nebūtų už Prekę (-</w:t>
      </w:r>
      <w:proofErr w:type="spellStart"/>
      <w:r w:rsidRPr="00D7381D">
        <w:rPr>
          <w:rFonts w:ascii="Times New Roman" w:eastAsia="Times New Roman" w:hAnsi="Times New Roman" w:cs="Times New Roman"/>
          <w:lang w:eastAsia="en-US"/>
        </w:rPr>
        <w:t>es</w:t>
      </w:r>
      <w:proofErr w:type="spellEnd"/>
      <w:r w:rsidRPr="00D7381D">
        <w:rPr>
          <w:rFonts w:ascii="Times New Roman" w:eastAsia="Times New Roman" w:hAnsi="Times New Roman" w:cs="Times New Roman"/>
          <w:lang w:eastAsia="en-US"/>
        </w:rPr>
        <w:t>) mokėjęs tokio dydžio kainą;</w:t>
      </w:r>
    </w:p>
    <w:p w14:paraId="732E2162"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Arial" w:hAnsi="Times New Roman" w:cs="Times New Roman"/>
          <w:b/>
          <w:bCs/>
          <w:lang w:eastAsia="en-US"/>
        </w:rPr>
      </w:pPr>
      <w:r w:rsidRPr="00D7381D">
        <w:rPr>
          <w:rFonts w:ascii="Times New Roman" w:eastAsia="Arial" w:hAnsi="Times New Roman" w:cs="Times New Roman"/>
          <w:b/>
          <w:bCs/>
          <w:lang w:eastAsia="en-US"/>
        </w:rPr>
        <w:t xml:space="preserve">Sąskaita </w:t>
      </w:r>
      <w:r w:rsidRPr="00D7381D">
        <w:rPr>
          <w:rFonts w:ascii="Times New Roman" w:eastAsia="Arial" w:hAnsi="Times New Roman" w:cs="Times New Roman"/>
          <w:lang w:eastAsia="en-US"/>
        </w:rPr>
        <w:t>–</w:t>
      </w:r>
      <w:r w:rsidRPr="00D7381D">
        <w:rPr>
          <w:rFonts w:ascii="Times New Roman" w:eastAsia="Arial" w:hAnsi="Times New Roman" w:cs="Times New Roman"/>
          <w:b/>
          <w:bCs/>
          <w:lang w:eastAsia="en-US"/>
        </w:rPr>
        <w:t xml:space="preserve"> </w:t>
      </w:r>
      <w:r w:rsidRPr="00D7381D">
        <w:rPr>
          <w:rFonts w:ascii="Times New Roman" w:eastAsia="Times New Roman" w:hAnsi="Times New Roman" w:cs="Times New Roman"/>
          <w:lang w:eastAsia="en-US"/>
        </w:rPr>
        <w:t xml:space="preserve">Tiekėjo išrašoma ir Pirkėjui apmokėjimui pateikiama sąskaita faktūra, PVM sąskaita faktūra ar kitas mokėjimo dokumentas už Tiekėjo perduotas bei Pirkėjo priimtas Prekes. </w:t>
      </w:r>
      <w:r w:rsidRPr="00D7381D">
        <w:rPr>
          <w:rFonts w:ascii="Times New Roman" w:eastAsia="Arial" w:hAnsi="Times New Roman" w:cs="Times New Roman"/>
          <w:lang w:eastAsia="en-US"/>
        </w:rPr>
        <w:t>Jeigu Sutartyje yra numatytas Prekių pristatymas dalimis, Sąskaita gali būti pateikiama dėl kiekvienos dalies atskirai;</w:t>
      </w:r>
    </w:p>
    <w:p w14:paraId="4BC39427"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Arial" w:hAnsi="Times New Roman" w:cs="Times New Roman"/>
          <w:lang w:eastAsia="en-US"/>
        </w:rPr>
      </w:pPr>
      <w:r w:rsidRPr="00D7381D">
        <w:rPr>
          <w:rFonts w:ascii="Times New Roman" w:eastAsia="Arial" w:hAnsi="Times New Roman" w:cs="Times New Roman"/>
          <w:b/>
          <w:bCs/>
          <w:lang w:eastAsia="en-US"/>
        </w:rPr>
        <w:t>Specialiosios sąlygos</w:t>
      </w:r>
      <w:r w:rsidRPr="00D7381D">
        <w:rPr>
          <w:rFonts w:ascii="Times New Roman" w:eastAsia="Arial" w:hAnsi="Times New Roman" w:cs="Times New Roman"/>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177735"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b/>
          <w:bCs/>
          <w:lang w:eastAsia="en-US"/>
        </w:rPr>
      </w:pPr>
      <w:r w:rsidRPr="00D7381D">
        <w:rPr>
          <w:rFonts w:ascii="Times New Roman" w:eastAsia="Arial" w:hAnsi="Times New Roman" w:cs="Times New Roman"/>
          <w:b/>
          <w:bCs/>
          <w:lang w:eastAsia="en-US"/>
        </w:rPr>
        <w:t xml:space="preserve">Susitarimas </w:t>
      </w:r>
      <w:r w:rsidRPr="00D7381D">
        <w:rPr>
          <w:rFonts w:ascii="Times New Roman" w:eastAsia="Arial" w:hAnsi="Times New Roman" w:cs="Times New Roman"/>
          <w:lang w:eastAsia="en-US"/>
        </w:rPr>
        <w:t>– tai dokumentas,  kurį Šalys sudaro keisdamos Sutarties sąlygas PĮ leidžiama apimtimi;</w:t>
      </w:r>
    </w:p>
    <w:p w14:paraId="0444FA55" w14:textId="77777777" w:rsidR="002F4DA5" w:rsidRPr="00D7381D" w:rsidRDefault="002F4DA5" w:rsidP="002F4DA5">
      <w:pPr>
        <w:widowControl w:val="0"/>
        <w:numPr>
          <w:ilvl w:val="2"/>
          <w:numId w:val="18"/>
        </w:numPr>
        <w:tabs>
          <w:tab w:val="left" w:pos="709"/>
          <w:tab w:val="left" w:pos="1276"/>
        </w:tabs>
        <w:spacing w:after="0" w:line="259" w:lineRule="auto"/>
        <w:ind w:left="0" w:firstLine="0"/>
        <w:contextualSpacing/>
        <w:jc w:val="both"/>
        <w:rPr>
          <w:rFonts w:ascii="Times New Roman" w:eastAsia="Arial" w:hAnsi="Times New Roman" w:cs="Times New Roman"/>
          <w:b/>
          <w:bCs/>
          <w:lang w:eastAsia="en-US"/>
        </w:rPr>
      </w:pPr>
      <w:r w:rsidRPr="00D7381D">
        <w:rPr>
          <w:rFonts w:ascii="Times New Roman" w:eastAsia="Arial" w:hAnsi="Times New Roman" w:cs="Times New Roman"/>
          <w:b/>
          <w:bCs/>
          <w:lang w:eastAsia="en-US"/>
        </w:rPr>
        <w:t>Sutarties kaina</w:t>
      </w:r>
      <w:r w:rsidRPr="00D7381D">
        <w:rPr>
          <w:rFonts w:ascii="Times New Roman" w:eastAsia="Arial" w:hAnsi="Times New Roman" w:cs="Times New Roman"/>
          <w:lang w:eastAsia="en-US"/>
        </w:rPr>
        <w:t xml:space="preserve"> – pagal Sutartį Tiekėjui mokėtina galutinė suma, įskaitant visus privalomus mokesčius ir išlaidas;</w:t>
      </w:r>
    </w:p>
    <w:p w14:paraId="65444CB1"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b/>
          <w:bCs/>
          <w:lang w:eastAsia="en-US"/>
        </w:rPr>
      </w:pPr>
      <w:r w:rsidRPr="00D7381D">
        <w:rPr>
          <w:rFonts w:ascii="Times New Roman" w:eastAsia="Arial" w:hAnsi="Times New Roman" w:cs="Times New Roman"/>
          <w:lang w:eastAsia="en-US"/>
        </w:rPr>
        <w:tab/>
      </w:r>
      <w:r w:rsidRPr="00D7381D">
        <w:rPr>
          <w:rFonts w:ascii="Times New Roman" w:eastAsia="Arial" w:hAnsi="Times New Roman" w:cs="Times New Roman"/>
          <w:b/>
          <w:bCs/>
          <w:lang w:eastAsia="en-US"/>
        </w:rPr>
        <w:t xml:space="preserve">Sutarties sąlygos </w:t>
      </w:r>
      <w:r w:rsidRPr="00D7381D">
        <w:rPr>
          <w:rFonts w:ascii="Times New Roman" w:eastAsia="Arial" w:hAnsi="Times New Roman" w:cs="Times New Roman"/>
          <w:lang w:eastAsia="en-US"/>
        </w:rPr>
        <w:t>– Bendrosios sąlygos ir Specialiosios sąlygos kartu;</w:t>
      </w:r>
    </w:p>
    <w:p w14:paraId="083F1CE3" w14:textId="77777777" w:rsidR="002F4DA5" w:rsidRPr="00D7381D" w:rsidRDefault="002F4DA5" w:rsidP="002F4DA5">
      <w:pPr>
        <w:widowControl w:val="0"/>
        <w:numPr>
          <w:ilvl w:val="2"/>
          <w:numId w:val="18"/>
        </w:numPr>
        <w:tabs>
          <w:tab w:val="left" w:pos="567"/>
          <w:tab w:val="left" w:pos="709"/>
          <w:tab w:val="left" w:pos="992"/>
          <w:tab w:val="left" w:pos="1134"/>
        </w:tabs>
        <w:spacing w:after="0" w:line="259" w:lineRule="auto"/>
        <w:ind w:left="0" w:firstLine="0"/>
        <w:contextualSpacing/>
        <w:jc w:val="both"/>
        <w:rPr>
          <w:rFonts w:ascii="Times New Roman" w:eastAsia="Arial" w:hAnsi="Times New Roman" w:cs="Times New Roman"/>
          <w:lang w:eastAsia="en-US"/>
        </w:rPr>
      </w:pPr>
      <w:r w:rsidRPr="00D7381D">
        <w:rPr>
          <w:rFonts w:ascii="Times New Roman" w:eastAsia="Arial" w:hAnsi="Times New Roman" w:cs="Times New Roman"/>
          <w:lang w:eastAsia="en-US"/>
        </w:rPr>
        <w:tab/>
      </w:r>
      <w:r w:rsidRPr="00D7381D">
        <w:rPr>
          <w:rFonts w:ascii="Times New Roman" w:eastAsia="Arial" w:hAnsi="Times New Roman" w:cs="Times New Roman"/>
          <w:b/>
          <w:bCs/>
          <w:lang w:eastAsia="en-US"/>
        </w:rPr>
        <w:t xml:space="preserve">Sutartis </w:t>
      </w:r>
      <w:r w:rsidRPr="00D7381D">
        <w:rPr>
          <w:rFonts w:ascii="Times New Roman" w:eastAsia="Arial" w:hAnsi="Times New Roman" w:cs="Times New Roman"/>
          <w:lang w:eastAsia="en-US"/>
        </w:rPr>
        <w:t>– Prekių pirkimo-pardavimo sutartis, kurią sudaro Sutarties sąlygos, Specialiosiose sąlygose išvardyti priedai ir Susitarimai;</w:t>
      </w:r>
    </w:p>
    <w:p w14:paraId="7843EA3B"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lang w:eastAsia="en-US"/>
        </w:rPr>
      </w:pPr>
      <w:r w:rsidRPr="00D7381D">
        <w:rPr>
          <w:rFonts w:ascii="Times New Roman" w:eastAsia="Arial" w:hAnsi="Times New Roman" w:cs="Times New Roman"/>
          <w:lang w:eastAsia="en-US"/>
        </w:rPr>
        <w:tab/>
      </w:r>
      <w:r w:rsidRPr="00D7381D">
        <w:rPr>
          <w:rFonts w:ascii="Times New Roman" w:eastAsia="Arial" w:hAnsi="Times New Roman" w:cs="Times New Roman"/>
          <w:b/>
          <w:bCs/>
          <w:lang w:eastAsia="en-US"/>
        </w:rPr>
        <w:t>Šalis</w:t>
      </w:r>
      <w:r w:rsidRPr="00D7381D">
        <w:rPr>
          <w:rFonts w:ascii="Times New Roman" w:eastAsia="Arial" w:hAnsi="Times New Roman" w:cs="Times New Roman"/>
          <w:lang w:eastAsia="en-US"/>
        </w:rPr>
        <w:t xml:space="preserve"> – Pirkėjas arba Tiekėjas, kiekvienas atskirai, priklausomai nuo konteksto;</w:t>
      </w:r>
    </w:p>
    <w:p w14:paraId="607DDB5C"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contextualSpacing/>
        <w:jc w:val="both"/>
        <w:rPr>
          <w:rFonts w:ascii="Times New Roman" w:eastAsia="Arial" w:hAnsi="Times New Roman" w:cs="Times New Roman"/>
          <w:lang w:eastAsia="en-US"/>
        </w:rPr>
      </w:pPr>
      <w:r w:rsidRPr="00D7381D">
        <w:rPr>
          <w:rFonts w:ascii="Times New Roman" w:eastAsia="Arial" w:hAnsi="Times New Roman" w:cs="Times New Roman"/>
          <w:lang w:eastAsia="en-US"/>
        </w:rPr>
        <w:tab/>
      </w:r>
      <w:r w:rsidRPr="00D7381D">
        <w:rPr>
          <w:rFonts w:ascii="Times New Roman" w:eastAsia="Arial" w:hAnsi="Times New Roman" w:cs="Times New Roman"/>
          <w:b/>
          <w:bCs/>
          <w:lang w:eastAsia="en-US"/>
        </w:rPr>
        <w:t>Šalys</w:t>
      </w:r>
      <w:r w:rsidRPr="00D7381D">
        <w:rPr>
          <w:rFonts w:ascii="Times New Roman" w:eastAsia="Arial" w:hAnsi="Times New Roman" w:cs="Times New Roman"/>
          <w:lang w:eastAsia="en-US"/>
        </w:rPr>
        <w:t xml:space="preserve"> – Pirkėjas ir Tiekėjas kartu;</w:t>
      </w:r>
    </w:p>
    <w:p w14:paraId="57553110" w14:textId="77777777" w:rsidR="002F4DA5" w:rsidRPr="00D7381D" w:rsidRDefault="002F4DA5" w:rsidP="002F4DA5">
      <w:pPr>
        <w:widowControl w:val="0"/>
        <w:numPr>
          <w:ilvl w:val="2"/>
          <w:numId w:val="18"/>
        </w:numPr>
        <w:tabs>
          <w:tab w:val="left" w:pos="567"/>
          <w:tab w:val="left" w:pos="851"/>
          <w:tab w:val="left" w:pos="992"/>
          <w:tab w:val="left" w:pos="1134"/>
        </w:tabs>
        <w:spacing w:after="0" w:line="259" w:lineRule="auto"/>
        <w:ind w:left="0" w:firstLine="0"/>
        <w:contextualSpacing/>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ab/>
      </w:r>
      <w:r w:rsidRPr="00D7381D">
        <w:rPr>
          <w:rFonts w:ascii="Times New Roman" w:eastAsia="Arial" w:hAnsi="Times New Roman" w:cs="Times New Roman"/>
          <w:b/>
          <w:bCs/>
          <w:lang w:eastAsia="en-US"/>
        </w:rPr>
        <w:t>Tiekėjas</w:t>
      </w:r>
      <w:r w:rsidRPr="00D7381D">
        <w:rPr>
          <w:rFonts w:ascii="Times New Roman" w:eastAsia="Arial" w:hAnsi="Times New Roman" w:cs="Times New Roman"/>
          <w:lang w:eastAsia="en-US"/>
        </w:rPr>
        <w:t xml:space="preserve"> – asmuo arba asmenys, kuris (-</w:t>
      </w:r>
      <w:proofErr w:type="spellStart"/>
      <w:r w:rsidRPr="00D7381D">
        <w:rPr>
          <w:rFonts w:ascii="Times New Roman" w:eastAsia="Arial" w:hAnsi="Times New Roman" w:cs="Times New Roman"/>
          <w:lang w:eastAsia="en-US"/>
        </w:rPr>
        <w:t>ie</w:t>
      </w:r>
      <w:proofErr w:type="spellEnd"/>
      <w:r w:rsidRPr="00D7381D">
        <w:rPr>
          <w:rFonts w:ascii="Times New Roman" w:eastAsia="Arial" w:hAnsi="Times New Roman" w:cs="Times New Roman"/>
          <w:lang w:eastAsia="en-US"/>
        </w:rPr>
        <w:t xml:space="preserve">) Specialiosiose sąlygose yra įvardytas (-i) kaip Tiekėjas (-ai), </w:t>
      </w:r>
      <w:r w:rsidRPr="00D7381D">
        <w:rPr>
          <w:rFonts w:ascii="Times New Roman" w:eastAsia="Times New Roman" w:hAnsi="Times New Roman" w:cs="Times New Roman"/>
          <w:lang w:eastAsia="en-US"/>
        </w:rPr>
        <w:t>tiekiantis (-</w:t>
      </w:r>
      <w:proofErr w:type="spellStart"/>
      <w:r w:rsidRPr="00D7381D">
        <w:rPr>
          <w:rFonts w:ascii="Times New Roman" w:eastAsia="Times New Roman" w:hAnsi="Times New Roman" w:cs="Times New Roman"/>
          <w:lang w:eastAsia="en-US"/>
        </w:rPr>
        <w:t>ys</w:t>
      </w:r>
      <w:proofErr w:type="spellEnd"/>
      <w:r w:rsidRPr="00D7381D">
        <w:rPr>
          <w:rFonts w:ascii="Times New Roman" w:eastAsia="Times New Roman" w:hAnsi="Times New Roman" w:cs="Times New Roman"/>
          <w:lang w:eastAsia="en-US"/>
        </w:rPr>
        <w:t>) Specialiosiose sąlygose nurodytas Prekes;</w:t>
      </w:r>
    </w:p>
    <w:p w14:paraId="7A480814" w14:textId="77777777" w:rsidR="002F4DA5" w:rsidRPr="00D7381D" w:rsidRDefault="002F4DA5" w:rsidP="002F4DA5">
      <w:pPr>
        <w:widowControl w:val="0"/>
        <w:numPr>
          <w:ilvl w:val="2"/>
          <w:numId w:val="18"/>
        </w:numPr>
        <w:tabs>
          <w:tab w:val="left" w:pos="851"/>
          <w:tab w:val="left" w:pos="992"/>
          <w:tab w:val="left" w:pos="1134"/>
        </w:tabs>
        <w:spacing w:after="0" w:line="259" w:lineRule="auto"/>
        <w:contextualSpacing/>
        <w:jc w:val="both"/>
        <w:rPr>
          <w:rFonts w:ascii="Times New Roman" w:eastAsia="Arial" w:hAnsi="Times New Roman" w:cs="Times New Roman"/>
          <w:lang w:eastAsia="en-US"/>
        </w:rPr>
      </w:pPr>
      <w:r w:rsidRPr="00D7381D">
        <w:rPr>
          <w:rFonts w:ascii="Times New Roman" w:eastAsia="Arial" w:hAnsi="Times New Roman" w:cs="Times New Roman"/>
          <w:b/>
          <w:bCs/>
          <w:lang w:eastAsia="en-US"/>
        </w:rPr>
        <w:t xml:space="preserve">VPĮ </w:t>
      </w:r>
      <w:r w:rsidRPr="00D7381D">
        <w:rPr>
          <w:rFonts w:ascii="Times New Roman" w:eastAsia="Arial" w:hAnsi="Times New Roman" w:cs="Times New Roman"/>
          <w:lang w:eastAsia="en-US"/>
        </w:rPr>
        <w:t>– Lietuvos Respublikos viešųjų pirkimų įstatymas;</w:t>
      </w:r>
    </w:p>
    <w:p w14:paraId="386ADC3B" w14:textId="77777777" w:rsidR="002F4DA5" w:rsidRPr="00D7381D" w:rsidRDefault="002F4DA5" w:rsidP="002F4DA5">
      <w:pPr>
        <w:widowControl w:val="0"/>
        <w:numPr>
          <w:ilvl w:val="2"/>
          <w:numId w:val="18"/>
        </w:numPr>
        <w:tabs>
          <w:tab w:val="left" w:pos="709"/>
          <w:tab w:val="left" w:pos="992"/>
          <w:tab w:val="left" w:pos="1134"/>
        </w:tabs>
        <w:spacing w:after="0" w:line="259" w:lineRule="auto"/>
        <w:ind w:left="0" w:firstLine="0"/>
        <w:contextualSpacing/>
        <w:jc w:val="both"/>
        <w:rPr>
          <w:rFonts w:ascii="Times New Roman" w:eastAsia="Arial" w:hAnsi="Times New Roman" w:cs="Times New Roman"/>
          <w:b/>
          <w:bCs/>
          <w:lang w:eastAsia="en-US"/>
        </w:rPr>
      </w:pPr>
      <w:r w:rsidRPr="00D7381D">
        <w:rPr>
          <w:rFonts w:ascii="Times New Roman" w:eastAsia="Arial" w:hAnsi="Times New Roman" w:cs="Times New Roman"/>
          <w:b/>
          <w:bCs/>
          <w:lang w:eastAsia="en-US"/>
        </w:rPr>
        <w:t>PĮ</w:t>
      </w:r>
      <w:r w:rsidRPr="00D7381D">
        <w:rPr>
          <w:rFonts w:ascii="Times New Roman" w:eastAsia="Arial" w:hAnsi="Times New Roman" w:cs="Times New Roman"/>
          <w:lang w:eastAsia="en-US"/>
        </w:rPr>
        <w:t xml:space="preserve"> – Lietuvos Respublikos pirkimų, atliekamų vandentvarkos, energetikos, transporto ar pašto paslaugų srities perkančiųjų subjektų, įstatymas.</w:t>
      </w:r>
    </w:p>
    <w:p w14:paraId="768F8BBD" w14:textId="77777777" w:rsidR="002F4DA5" w:rsidRPr="00D7381D" w:rsidRDefault="002F4DA5" w:rsidP="002F4DA5">
      <w:pPr>
        <w:widowControl w:val="0"/>
        <w:numPr>
          <w:ilvl w:val="2"/>
          <w:numId w:val="18"/>
        </w:numPr>
        <w:tabs>
          <w:tab w:val="left" w:pos="851"/>
          <w:tab w:val="left" w:pos="993"/>
          <w:tab w:val="left" w:pos="1134"/>
        </w:tabs>
        <w:spacing w:after="0" w:line="259" w:lineRule="auto"/>
        <w:contextualSpacing/>
        <w:jc w:val="both"/>
        <w:rPr>
          <w:rFonts w:ascii="Times New Roman" w:eastAsia="Arial" w:hAnsi="Times New Roman" w:cs="Times New Roman"/>
          <w:lang w:eastAsia="en-US"/>
        </w:rPr>
      </w:pPr>
      <w:r w:rsidRPr="00D7381D">
        <w:rPr>
          <w:rFonts w:ascii="Times New Roman" w:eastAsia="Arial" w:hAnsi="Times New Roman" w:cs="Times New Roman"/>
          <w:lang w:eastAsia="en-US"/>
        </w:rPr>
        <w:t>Kitų Sutartyje didžiąja raide rašomų sąvokų reikšmės yra nurodytos Sutarties tekste.</w:t>
      </w:r>
    </w:p>
    <w:p w14:paraId="7BF0B65C" w14:textId="77777777" w:rsidR="002F4DA5" w:rsidRPr="00D7381D" w:rsidRDefault="002F4DA5" w:rsidP="002F4DA5">
      <w:pPr>
        <w:widowControl w:val="0"/>
        <w:numPr>
          <w:ilvl w:val="2"/>
          <w:numId w:val="18"/>
        </w:numPr>
        <w:tabs>
          <w:tab w:val="left" w:pos="567"/>
          <w:tab w:val="left" w:pos="709"/>
          <w:tab w:val="left" w:pos="992"/>
          <w:tab w:val="left" w:pos="1134"/>
        </w:tabs>
        <w:spacing w:after="0" w:line="259" w:lineRule="auto"/>
        <w:ind w:left="0" w:firstLine="0"/>
        <w:contextualSpacing/>
        <w:jc w:val="both"/>
        <w:rPr>
          <w:rFonts w:ascii="Times New Roman" w:eastAsia="Arial" w:hAnsi="Times New Roman" w:cs="Times New Roman"/>
          <w:lang w:eastAsia="en-US"/>
        </w:rPr>
      </w:pPr>
      <w:r w:rsidRPr="00D7381D">
        <w:rPr>
          <w:rFonts w:ascii="Times New Roman" w:eastAsia="Arial" w:hAnsi="Times New Roman" w:cs="Times New Roman"/>
          <w:lang w:eastAsia="en-US"/>
        </w:rPr>
        <w:tab/>
        <w:t xml:space="preserve">Sutartyje neapibrėžtos sąvokos suprantamos ir aiškinamos taip, kaip jas apibrėžia PĮ ir kiti </w:t>
      </w:r>
      <w:r w:rsidRPr="00D7381D">
        <w:rPr>
          <w:rFonts w:ascii="Times New Roman" w:eastAsia="Times New Roman" w:hAnsi="Times New Roman" w:cs="Times New Roman"/>
          <w:lang w:eastAsia="en-US"/>
        </w:rPr>
        <w:t xml:space="preserve">įstatymai bei teisės </w:t>
      </w:r>
      <w:r w:rsidRPr="00D7381D">
        <w:rPr>
          <w:rFonts w:ascii="Times New Roman" w:eastAsia="Arial" w:hAnsi="Times New Roman" w:cs="Times New Roman"/>
          <w:lang w:eastAsia="en-US"/>
        </w:rPr>
        <w:t>aktai, galiojantys Sutarties sudarymo ir vykdymo metu.</w:t>
      </w:r>
    </w:p>
    <w:p w14:paraId="5C90EC6B" w14:textId="77777777" w:rsidR="002F4DA5" w:rsidRPr="00D7381D" w:rsidRDefault="002F4DA5" w:rsidP="002F4DA5">
      <w:pPr>
        <w:widowControl w:val="0"/>
        <w:numPr>
          <w:ilvl w:val="2"/>
          <w:numId w:val="18"/>
        </w:numPr>
        <w:tabs>
          <w:tab w:val="left" w:pos="709"/>
          <w:tab w:val="left" w:pos="992"/>
          <w:tab w:val="left" w:pos="1134"/>
        </w:tabs>
        <w:spacing w:before="120" w:after="120" w:line="259" w:lineRule="auto"/>
        <w:ind w:left="0" w:firstLine="0"/>
        <w:jc w:val="both"/>
        <w:rPr>
          <w:rFonts w:ascii="Times New Roman" w:eastAsia="Arial" w:hAnsi="Times New Roman" w:cs="Times New Roman"/>
          <w:lang w:eastAsia="en-US"/>
        </w:rPr>
      </w:pPr>
      <w:r w:rsidRPr="00D7381D">
        <w:rPr>
          <w:rFonts w:ascii="Times New Roman" w:eastAsia="Arial" w:hAnsi="Times New Roman" w:cs="Times New Roman"/>
          <w:lang w:eastAsia="en-US"/>
        </w:rPr>
        <w:t>Kitos Sutartyje vartojamos sąvokos ir terminai turi bendrinę reikšmę arba artimiausią Sutarties pobūdžiui specialiąją reikšmę, jei Sutartyje nėra nustatyta ir paaiškinta kitokia jų reikšmė.</w:t>
      </w:r>
    </w:p>
    <w:p w14:paraId="3ECAAE98" w14:textId="77777777" w:rsidR="002F4DA5" w:rsidRPr="00D7381D" w:rsidRDefault="002F4DA5" w:rsidP="002F4DA5">
      <w:pPr>
        <w:keepNext/>
        <w:keepLines/>
        <w:tabs>
          <w:tab w:val="left" w:pos="567"/>
        </w:tabs>
        <w:spacing w:before="120" w:after="120" w:line="259" w:lineRule="auto"/>
        <w:jc w:val="center"/>
        <w:rPr>
          <w:rFonts w:ascii="Times New Roman" w:eastAsia="Cambria" w:hAnsi="Times New Roman" w:cs="Times New Roman"/>
          <w:b/>
          <w:bCs/>
          <w:lang w:eastAsia="en-US"/>
          <w14:numSpacing w14:val="tabular"/>
        </w:rPr>
      </w:pPr>
      <w:r w:rsidRPr="00D7381D">
        <w:rPr>
          <w:rFonts w:ascii="Times New Roman" w:eastAsia="Cambria" w:hAnsi="Times New Roman" w:cs="Times New Roman"/>
          <w:b/>
          <w:bCs/>
          <w:lang w:eastAsia="en-US"/>
          <w14:numSpacing w14:val="tabular"/>
        </w:rPr>
        <w:t>1.2.</w:t>
      </w:r>
      <w:r w:rsidRPr="00D7381D">
        <w:rPr>
          <w:rFonts w:ascii="Times New Roman" w:eastAsia="Cambria" w:hAnsi="Times New Roman" w:cs="Times New Roman"/>
          <w:b/>
          <w:bCs/>
          <w:lang w:eastAsia="en-US"/>
          <w14:numSpacing w14:val="tabular"/>
        </w:rPr>
        <w:tab/>
        <w:t>Sutarties aiškinimas</w:t>
      </w:r>
    </w:p>
    <w:p w14:paraId="0098E260"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1.2.1.</w:t>
      </w:r>
      <w:r w:rsidRPr="00D7381D">
        <w:rPr>
          <w:rFonts w:ascii="Times New Roman" w:eastAsia="Arial" w:hAnsi="Times New Roman" w:cs="Times New Roman"/>
          <w:lang w:eastAsia="en-US"/>
        </w:rPr>
        <w:tab/>
        <w:t>Sutartis yra sudaryta ir turi būti aiškinama pagal Lietuvos Respublikos teisės aktus.</w:t>
      </w:r>
    </w:p>
    <w:p w14:paraId="04313899"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w:t>
      </w:r>
      <w:r w:rsidRPr="00D7381D">
        <w:rPr>
          <w:rFonts w:ascii="Times New Roman" w:eastAsia="Arial" w:hAnsi="Times New Roman" w:cs="Times New Roman"/>
          <w:lang w:eastAsia="en-US"/>
        </w:rPr>
        <w:tab/>
        <w:t xml:space="preserve">Jei Bendrosios sąlygos ir (ar) Specialiosios sąlygos prieštarauja VPĮ, PĮ ir kitų teisės aktų reikalavimams, taikomos PĮ ir kitų teisės aktų nuostatos. </w:t>
      </w:r>
    </w:p>
    <w:p w14:paraId="6F54F024"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lastRenderedPageBreak/>
        <w:t>1.2.3.</w:t>
      </w:r>
      <w:r w:rsidRPr="00D7381D">
        <w:rPr>
          <w:rFonts w:ascii="Times New Roman" w:eastAsia="Arial" w:hAnsi="Times New Roman" w:cs="Times New Roman"/>
          <w:lang w:eastAsia="en-US"/>
        </w:rPr>
        <w:tab/>
        <w:t>Diena Sutartyje reiškia kalendorinę dieną.</w:t>
      </w:r>
    </w:p>
    <w:p w14:paraId="288D8102"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1.2.4.</w:t>
      </w:r>
      <w:r w:rsidRPr="00D7381D">
        <w:rPr>
          <w:rFonts w:ascii="Times New Roman" w:eastAsia="Arial" w:hAnsi="Times New Roman" w:cs="Times New Roman"/>
          <w:lang w:eastAsia="en-US"/>
        </w:rPr>
        <w:tab/>
        <w:t>Darbo diena Sutartyje reiškia bet kurią dieną, išskyrus šeštadienį, sekmadienį ir švenčių dienas Lietuvoje, nurodytas Lietuvos Respublikos darbo kodekse.</w:t>
      </w:r>
    </w:p>
    <w:p w14:paraId="579B01EB"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1.2.5.</w:t>
      </w:r>
      <w:r w:rsidRPr="00D7381D">
        <w:rPr>
          <w:rFonts w:ascii="Times New Roman" w:eastAsia="Arial" w:hAnsi="Times New Roman" w:cs="Times New Roman"/>
          <w:lang w:eastAsia="en-US"/>
        </w:rPr>
        <w:tab/>
        <w:t>Terminai pagal Sutartį yra skaičiuojami metais, mėnesiais, savaitėmis, darbo dienomis, kalendorinėmis dienomis ir valandomis.</w:t>
      </w:r>
    </w:p>
    <w:p w14:paraId="70A56631"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1.2.6.</w:t>
      </w:r>
      <w:r w:rsidRPr="00D7381D">
        <w:rPr>
          <w:rFonts w:ascii="Times New Roman" w:eastAsia="Arial" w:hAnsi="Times New Roman" w:cs="Times New Roman"/>
          <w:lang w:eastAsia="en-US"/>
        </w:rPr>
        <w:tab/>
        <w:t>Kvalifikacija, rėmimasis kitų ūkio subjektų pajėgumais, Prekių apimtis, peržiūra suprantami taip, kaip nustatyta PĮ bei jį įgyvendinančiuose teisės aktuose.</w:t>
      </w:r>
    </w:p>
    <w:p w14:paraId="144E4D21"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1.2.7.</w:t>
      </w:r>
      <w:r w:rsidRPr="00D7381D">
        <w:rPr>
          <w:rFonts w:ascii="Times New Roman" w:eastAsia="Arial" w:hAnsi="Times New Roman" w:cs="Times New Roman"/>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1B10C"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1.2.8.</w:t>
      </w:r>
      <w:r w:rsidRPr="00D7381D">
        <w:rPr>
          <w:rFonts w:ascii="Times New Roman" w:eastAsia="Arial" w:hAnsi="Times New Roman" w:cs="Times New Roman"/>
          <w:lang w:eastAsia="en-US"/>
        </w:rPr>
        <w:tab/>
        <w:t>Informuoti, pranešti, įspėti arba atsakyti reiškia pateikti informaciją, pranešimą, įspėjimą arba atsakymą Bendrosiose ir / ar Specialiosiose sąlygose nustatyta tvarka.</w:t>
      </w:r>
    </w:p>
    <w:p w14:paraId="4521ECD4"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1.2.9.</w:t>
      </w:r>
      <w:r w:rsidRPr="00D7381D">
        <w:rPr>
          <w:rFonts w:ascii="Times New Roman" w:eastAsia="Arial" w:hAnsi="Times New Roman" w:cs="Times New Roman"/>
          <w:lang w:eastAsia="en-US"/>
        </w:rPr>
        <w:tab/>
        <w:t>Patvirtinti reiškia pateikti patvirtinimą raštu arba pasirašyti dokumentą be išlygų ar su išlygomis, išskyrus atvejus, kai asmuo, pasirašydamas dokumentą, nurodo, jog atsisako jį patvirtinti.</w:t>
      </w:r>
    </w:p>
    <w:p w14:paraId="41876831"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lang w:eastAsia="en-US"/>
        </w:rPr>
      </w:pPr>
      <w:r w:rsidRPr="00D7381D">
        <w:rPr>
          <w:rFonts w:ascii="Times New Roman" w:eastAsia="Arial" w:hAnsi="Times New Roman" w:cs="Times New Roman"/>
          <w:color w:val="000000"/>
          <w:lang w:eastAsia="en-US"/>
        </w:rPr>
        <w:t>1.2.10.</w:t>
      </w:r>
      <w:r w:rsidRPr="00D7381D">
        <w:rPr>
          <w:rFonts w:ascii="Times New Roman" w:eastAsia="Arial" w:hAnsi="Times New Roman" w:cs="Times New Roman"/>
          <w:color w:val="000000"/>
          <w:lang w:eastAsia="en-US"/>
        </w:rPr>
        <w:tab/>
      </w:r>
      <w:r w:rsidRPr="00D7381D">
        <w:rPr>
          <w:rFonts w:ascii="Times New Roman" w:eastAsia="Arial" w:hAnsi="Times New Roman" w:cs="Times New Roman"/>
          <w:color w:val="000000"/>
          <w:shd w:val="clear" w:color="auto" w:fill="FFFFFF"/>
          <w:lang w:eastAsia="en-US"/>
        </w:rPr>
        <w:t>Jeigu Sutartyje nenurodyta kitaip, žodžiai, vartojami vienaskaitos forma taip pat reiškia ir daugiskaitą, vienos giminės žodžiai apima ir kitos giminės atitinkamus žodžius, žodis asmuo reiškia tiek fizinius, tiek ir juridinius asmenis.</w:t>
      </w:r>
    </w:p>
    <w:p w14:paraId="02B4FE37"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lang w:eastAsia="en-US"/>
        </w:rPr>
      </w:pPr>
      <w:r w:rsidRPr="00D7381D">
        <w:rPr>
          <w:rFonts w:ascii="Times New Roman" w:eastAsia="Arial" w:hAnsi="Times New Roman" w:cs="Times New Roman"/>
          <w:color w:val="000000"/>
          <w:lang w:eastAsia="en-US"/>
        </w:rPr>
        <w:t>1.2.11.</w:t>
      </w:r>
      <w:r w:rsidRPr="00D7381D">
        <w:rPr>
          <w:rFonts w:ascii="Times New Roman" w:eastAsia="Arial" w:hAnsi="Times New Roman" w:cs="Times New Roman"/>
          <w:color w:val="000000"/>
          <w:lang w:eastAsia="en-US"/>
        </w:rPr>
        <w:tab/>
      </w:r>
      <w:r w:rsidRPr="00D7381D">
        <w:rPr>
          <w:rFonts w:ascii="Times New Roman" w:eastAsia="Arial" w:hAnsi="Times New Roman" w:cs="Times New Roman"/>
          <w:color w:val="000000"/>
          <w:shd w:val="clear" w:color="auto" w:fill="FFFFFF"/>
          <w:lang w:eastAsia="en-US"/>
        </w:rPr>
        <w:t>Jeigu Sutartyje nurodyta reikšmė skaičiais ir žodžiais skiriasi, vadovaujamasi žodžiais nurodyta reikšme.</w:t>
      </w:r>
    </w:p>
    <w:p w14:paraId="7489325C"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lang w:eastAsia="en-US"/>
        </w:rPr>
      </w:pPr>
      <w:r w:rsidRPr="00D7381D">
        <w:rPr>
          <w:rFonts w:ascii="Times New Roman" w:eastAsia="Arial" w:hAnsi="Times New Roman" w:cs="Times New Roman"/>
          <w:color w:val="000000"/>
          <w:lang w:eastAsia="en-US"/>
        </w:rPr>
        <w:t>1.2.12.</w:t>
      </w:r>
      <w:r w:rsidRPr="00D7381D">
        <w:rPr>
          <w:rFonts w:ascii="Times New Roman" w:eastAsia="Arial" w:hAnsi="Times New Roman" w:cs="Times New Roman"/>
          <w:color w:val="000000"/>
          <w:lang w:eastAsia="en-US"/>
        </w:rPr>
        <w:tab/>
      </w:r>
      <w:r w:rsidRPr="00D7381D">
        <w:rPr>
          <w:rFonts w:ascii="Times New Roman" w:eastAsia="Arial" w:hAnsi="Times New Roman" w:cs="Times New Roman"/>
          <w:color w:val="000000"/>
          <w:shd w:val="clear" w:color="auto" w:fill="FFFFFF"/>
          <w:lang w:eastAsia="en-US"/>
        </w:rPr>
        <w:t>Jei pateikiamos nuorodos į teisės aktus, turi būti taikomos aktualios teisės aktų redakcijos, jeigu nenurodyta kitaip.</w:t>
      </w:r>
    </w:p>
    <w:p w14:paraId="4E5DDDF9"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lang w:eastAsia="en-US"/>
        </w:rPr>
        <w:t>1.3.</w:t>
      </w:r>
      <w:r w:rsidRPr="00D7381D">
        <w:rPr>
          <w:rFonts w:ascii="Times New Roman" w:eastAsia="Arial" w:hAnsi="Times New Roman" w:cs="Times New Roman"/>
          <w:b/>
          <w:lang w:eastAsia="en-US"/>
        </w:rPr>
        <w:tab/>
        <w:t>Dokumentų viršenybė</w:t>
      </w:r>
    </w:p>
    <w:p w14:paraId="02196F41"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1.3.1.</w:t>
      </w:r>
      <w:r w:rsidRPr="00D7381D">
        <w:rPr>
          <w:rFonts w:ascii="Times New Roman" w:eastAsia="Cambria" w:hAnsi="Times New Roman" w:cs="Times New Roman"/>
          <w:lang w:eastAsia="en-US"/>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24CDC344"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1.3.1.1. Techninė specifikacija;</w:t>
      </w:r>
    </w:p>
    <w:p w14:paraId="04C8D975"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1.3.1.2. Specialiosios sąlygos;</w:t>
      </w:r>
    </w:p>
    <w:p w14:paraId="284B0824"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1.3.1.3. Bendrosios sąlygos;</w:t>
      </w:r>
    </w:p>
    <w:p w14:paraId="61840E1D"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1.3.1.4. Pirkimo dokumentai (išskyrus techninę specifikaciją);</w:t>
      </w:r>
    </w:p>
    <w:p w14:paraId="221E61DA"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1.3.1.5. Pasiūlymas;</w:t>
      </w:r>
    </w:p>
    <w:p w14:paraId="029CB095" w14:textId="77777777" w:rsidR="002F4DA5" w:rsidRPr="00D7381D" w:rsidRDefault="002F4DA5" w:rsidP="002F4DA5">
      <w:pPr>
        <w:widowControl w:val="0"/>
        <w:tabs>
          <w:tab w:val="left" w:pos="360"/>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1.3.1.6. Kiti Specialiosiose sąlygose išvardinti priedai.</w:t>
      </w:r>
    </w:p>
    <w:p w14:paraId="502EE313"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1.3.2.</w:t>
      </w:r>
      <w:r w:rsidRPr="00D7381D">
        <w:rPr>
          <w:rFonts w:ascii="Times New Roman" w:eastAsia="Cambria" w:hAnsi="Times New Roman" w:cs="Times New Roman"/>
          <w:lang w:eastAsia="en-US"/>
        </w:rPr>
        <w:tab/>
        <w:t xml:space="preserve"> Tuo atveju, kai Šalių Susitarimu yra keičiamos Sutarties sąlygos, naujai sutartos Sutarties sąlygos turi viršenybę prieš pakeistąsias.</w:t>
      </w:r>
    </w:p>
    <w:p w14:paraId="31CA2A6B"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1.3.3.</w:t>
      </w:r>
      <w:r w:rsidRPr="00D7381D">
        <w:rPr>
          <w:rFonts w:ascii="Times New Roman" w:eastAsia="Cambria" w:hAnsi="Times New Roman" w:cs="Times New Roman"/>
          <w:lang w:eastAsia="en-US"/>
        </w:rPr>
        <w:tab/>
        <w:t>Jeigu Šalys susitaria dėl Sutarties sąlygų arba priedo papildymo nauja sąlyga, neatitikimo ar neaiškumo atveju tokia sąlyga turi viršenybę atitinkamai kitų Sutarties sąlygų arba kitų to priedo sąlygų atžvilgiu.</w:t>
      </w:r>
    </w:p>
    <w:p w14:paraId="33CA2589"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1.3.4.</w:t>
      </w:r>
      <w:r w:rsidRPr="00D7381D">
        <w:rPr>
          <w:rFonts w:ascii="Times New Roman" w:eastAsia="Arial" w:hAnsi="Times New Roman" w:cs="Times New Roman"/>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D7381D">
        <w:rPr>
          <w:rFonts w:ascii="Times New Roman" w:eastAsia="Arial" w:hAnsi="Times New Roman" w:cs="Times New Roman"/>
          <w:i/>
          <w:iCs/>
          <w:lang w:eastAsia="en-US"/>
        </w:rPr>
        <w:t>pvz., priedas Nr. 4</w:t>
      </w:r>
      <w:r w:rsidRPr="00D7381D">
        <w:rPr>
          <w:rFonts w:ascii="Times New Roman" w:eastAsia="Arial" w:hAnsi="Times New Roman" w:cs="Times New Roman"/>
          <w:i/>
          <w:iCs/>
          <w:vertAlign w:val="superscript"/>
          <w:lang w:eastAsia="en-US"/>
        </w:rPr>
        <w:t>1</w:t>
      </w:r>
      <w:r w:rsidRPr="00D7381D">
        <w:rPr>
          <w:rFonts w:ascii="Times New Roman" w:eastAsia="Arial" w:hAnsi="Times New Roman" w:cs="Times New Roman"/>
          <w:lang w:eastAsia="en-US"/>
        </w:rPr>
        <w:t xml:space="preserve">). </w:t>
      </w:r>
    </w:p>
    <w:p w14:paraId="6D0ECA5D"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2.</w:t>
      </w:r>
      <w:r w:rsidRPr="00D7381D">
        <w:rPr>
          <w:rFonts w:ascii="Times New Roman" w:eastAsia="Arial" w:hAnsi="Times New Roman" w:cs="Times New Roman"/>
          <w:b/>
          <w:caps/>
          <w:lang w:eastAsia="en-US"/>
        </w:rPr>
        <w:tab/>
        <w:t>Sutarties dalykas</w:t>
      </w:r>
    </w:p>
    <w:p w14:paraId="6B764A91" w14:textId="77777777" w:rsidR="002F4DA5" w:rsidRPr="00D7381D" w:rsidRDefault="002F4DA5" w:rsidP="002F4DA5">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2.1.</w:t>
      </w:r>
      <w:r w:rsidRPr="00D7381D">
        <w:rPr>
          <w:rFonts w:ascii="Times New Roman" w:eastAsia="Cambria" w:hAnsi="Times New Roman" w:cs="Times New Roman"/>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4179563" w14:textId="77777777" w:rsidR="002F4DA5" w:rsidRPr="00D7381D" w:rsidRDefault="002F4DA5" w:rsidP="002F4DA5">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2.2.</w:t>
      </w:r>
      <w:r w:rsidRPr="00D7381D">
        <w:rPr>
          <w:rFonts w:ascii="Times New Roman" w:eastAsia="Arial" w:hAnsi="Times New Roman" w:cs="Times New Roman"/>
          <w:lang w:eastAsia="en-US"/>
        </w:rPr>
        <w:tab/>
        <w:t xml:space="preserve">Šalys, vykdydamos Sutartį, įsipareigoja laikytis visų Sutarties vykdymui taikytinų </w:t>
      </w:r>
      <w:r w:rsidRPr="00D7381D">
        <w:rPr>
          <w:rFonts w:ascii="Times New Roman" w:eastAsia="Times New Roman" w:hAnsi="Times New Roman" w:cs="Times New Roman"/>
          <w:lang w:eastAsia="en-US"/>
        </w:rPr>
        <w:t>įstatymų bei kitų teisės aktų</w:t>
      </w:r>
      <w:r w:rsidRPr="00D7381D">
        <w:rPr>
          <w:rFonts w:ascii="Times New Roman" w:eastAsia="Arial" w:hAnsi="Times New Roman" w:cs="Times New Roman"/>
          <w:lang w:eastAsia="en-US"/>
        </w:rPr>
        <w:t xml:space="preserve"> reikalavimų. Šalis turi teisę reikalauti, kad kita Šalis įvykdytų visus</w:t>
      </w:r>
      <w:r w:rsidRPr="00D7381D">
        <w:rPr>
          <w:rFonts w:ascii="Times New Roman" w:eastAsia="Times New Roman" w:hAnsi="Times New Roman" w:cs="Times New Roman"/>
          <w:lang w:eastAsia="en-US"/>
        </w:rPr>
        <w:t xml:space="preserve"> įstatymų bei kitų teisės aktų</w:t>
      </w:r>
      <w:r w:rsidRPr="00D7381D">
        <w:rPr>
          <w:rFonts w:ascii="Times New Roman" w:eastAsia="Arial" w:hAnsi="Times New Roman" w:cs="Times New Roman"/>
          <w:lang w:eastAsia="en-US"/>
        </w:rPr>
        <w:t xml:space="preserve"> reikalavimus, taikomus Sutarties vykdymui. Nė viena iš Sutarties sąlygų nereiškia ir negali būti aiškinama kaip Pirkėjo atsisakymas </w:t>
      </w:r>
      <w:r w:rsidRPr="00D7381D">
        <w:rPr>
          <w:rFonts w:ascii="Times New Roman" w:eastAsia="Times New Roman" w:hAnsi="Times New Roman" w:cs="Times New Roman"/>
          <w:lang w:eastAsia="en-US"/>
        </w:rPr>
        <w:t>įstatymuose bei kituose teisės aktuose</w:t>
      </w:r>
      <w:r w:rsidRPr="00D7381D">
        <w:rPr>
          <w:rFonts w:ascii="Times New Roman" w:eastAsia="Arial" w:hAnsi="Times New Roman" w:cs="Times New Roman"/>
          <w:lang w:eastAsia="en-US"/>
        </w:rPr>
        <w:t xml:space="preserve"> numatytų ir Sutartimi neaptartų Pirkėjo kitų teisių ir garantijų, susijusių su netinkamu Prekių tiekimu ar jų kokybe, arba kaip Tiekėjo atsisakymas </w:t>
      </w:r>
      <w:r w:rsidRPr="00D7381D">
        <w:rPr>
          <w:rFonts w:ascii="Times New Roman" w:eastAsia="Times New Roman" w:hAnsi="Times New Roman" w:cs="Times New Roman"/>
          <w:lang w:eastAsia="en-US"/>
        </w:rPr>
        <w:t>įstatymuose bei kituose teisės aktuose</w:t>
      </w:r>
      <w:r w:rsidRPr="00D7381D">
        <w:rPr>
          <w:rFonts w:ascii="Times New Roman" w:eastAsia="Arial" w:hAnsi="Times New Roman" w:cs="Times New Roman"/>
          <w:lang w:eastAsia="en-US"/>
        </w:rPr>
        <w:t xml:space="preserve"> numatytų ir Sutartimi neaptartų Tiekėjo kitų teisių ir garantijų dėl atlyginimo už Prekes gavimo.</w:t>
      </w:r>
    </w:p>
    <w:p w14:paraId="07CAC26C" w14:textId="77777777" w:rsidR="002F4DA5" w:rsidRPr="00D7381D" w:rsidRDefault="002F4DA5" w:rsidP="002F4DA5">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2.3.</w:t>
      </w:r>
      <w:r w:rsidRPr="00D7381D">
        <w:rPr>
          <w:rFonts w:ascii="Times New Roman" w:eastAsia="Arial" w:hAnsi="Times New Roman" w:cs="Times New Roman"/>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w:t>
      </w:r>
      <w:r w:rsidRPr="00D7381D">
        <w:rPr>
          <w:rFonts w:ascii="Times New Roman" w:eastAsia="Arial" w:hAnsi="Times New Roman" w:cs="Times New Roman"/>
          <w:lang w:eastAsia="en-US"/>
        </w:rPr>
        <w:lastRenderedPageBreak/>
        <w:t xml:space="preserve">įgūdžius ir žinias. </w:t>
      </w:r>
    </w:p>
    <w:p w14:paraId="08915958"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3.</w:t>
      </w:r>
      <w:r w:rsidRPr="00D7381D">
        <w:rPr>
          <w:rFonts w:ascii="Times New Roman" w:eastAsia="Arial" w:hAnsi="Times New Roman" w:cs="Times New Roman"/>
          <w:b/>
          <w:caps/>
          <w:lang w:eastAsia="en-US"/>
        </w:rPr>
        <w:tab/>
        <w:t>TIEKĖJAS ir kiti Sutarties vykdymui pasitelkti asmenys</w:t>
      </w:r>
    </w:p>
    <w:p w14:paraId="4B1D299C" w14:textId="77777777" w:rsidR="002F4DA5" w:rsidRPr="00D7381D" w:rsidRDefault="002F4DA5" w:rsidP="002F4D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lang w:eastAsia="en-US"/>
        </w:rPr>
        <w:t>3.1.</w:t>
      </w:r>
      <w:r w:rsidRPr="00D7381D">
        <w:rPr>
          <w:rFonts w:ascii="Times New Roman" w:eastAsia="Arial" w:hAnsi="Times New Roman" w:cs="Times New Roman"/>
          <w:b/>
          <w:lang w:eastAsia="en-US"/>
        </w:rPr>
        <w:tab/>
        <w:t>Kvalifikacija ir kiti Tiekėjo pasiūlymu prisiimti įsipareigojimai</w:t>
      </w:r>
    </w:p>
    <w:p w14:paraId="38D218B1"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3.1.1.</w:t>
      </w:r>
      <w:r w:rsidRPr="00D7381D">
        <w:rPr>
          <w:rFonts w:ascii="Times New Roman" w:eastAsia="Cambria" w:hAnsi="Times New Roman" w:cs="Times New Roman"/>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F0A220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3.1.1.1.</w:t>
      </w:r>
      <w:r w:rsidRPr="00D7381D">
        <w:rPr>
          <w:rFonts w:ascii="Times New Roman" w:eastAsia="Arial" w:hAnsi="Times New Roman" w:cs="Times New Roman"/>
          <w:lang w:eastAsia="en-US"/>
        </w:rPr>
        <w:tab/>
        <w:t>turėtų teisę verstis ta veikla, kuri yra reikalinga Sutarčiai įvykdyti;</w:t>
      </w:r>
    </w:p>
    <w:p w14:paraId="72C85DA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3.1.1.2.</w:t>
      </w:r>
      <w:r w:rsidRPr="00D7381D">
        <w:rPr>
          <w:rFonts w:ascii="Times New Roman" w:eastAsia="Arial" w:hAnsi="Times New Roman" w:cs="Times New Roman"/>
          <w:lang w:eastAsia="en-US"/>
        </w:rPr>
        <w:tab/>
        <w:t>atitiktų tiekėjų kvalifikacijai pirkimo dokumentuose nustatytus Sutarties tinkamam vykdymui būtinus reikalavimus bei neturėtų pirkimo dokumentuose nustatytų pašalinimo pagrindų, jeigu to reikalaujama pirkimo dokumentuose;</w:t>
      </w:r>
    </w:p>
    <w:p w14:paraId="0BBEAED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3.1.1.3.</w:t>
      </w:r>
      <w:r w:rsidRPr="00D7381D">
        <w:rPr>
          <w:rFonts w:ascii="Times New Roman" w:eastAsia="Arial" w:hAnsi="Times New Roman" w:cs="Times New Roman"/>
          <w:lang w:eastAsia="en-US"/>
        </w:rPr>
        <w:tab/>
        <w:t>laikytųsi Tiekėjo pasiūlyme nurodytų įsipareigojimų, įskaitant, bet neapsiribojant – atitiktų pirkimo dokumentuose nustatytus kokybinių kriterijų reikšmes ir parametrus;</w:t>
      </w:r>
    </w:p>
    <w:p w14:paraId="2D46EEE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3.1.1.4.</w:t>
      </w:r>
      <w:r w:rsidRPr="00D7381D">
        <w:rPr>
          <w:rFonts w:ascii="Times New Roman" w:eastAsia="Arial" w:hAnsi="Times New Roman" w:cs="Times New Roman"/>
          <w:lang w:eastAsia="en-US"/>
        </w:rPr>
        <w:tab/>
        <w:t>užtikrintų nustatytų kokybės vadybos sistemos ir (arba) aplinkos apsaugos vadybos sistemos standartų taikymą, jeigu to reikalaujama pirkimo dokumentuose, ir turėtų tai patvirtinančius dokumentus;</w:t>
      </w:r>
    </w:p>
    <w:p w14:paraId="15474073" w14:textId="77777777" w:rsidR="002F4DA5" w:rsidRPr="00D7381D" w:rsidRDefault="002F4DA5" w:rsidP="002F4DA5">
      <w:pPr>
        <w:widowControl w:val="0"/>
        <w:pBdr>
          <w:top w:val="nil"/>
          <w:left w:val="nil"/>
          <w:bottom w:val="nil"/>
          <w:right w:val="nil"/>
          <w:between w:val="nil"/>
        </w:pBdr>
        <w:tabs>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3.1.1.5.   atitiktų nacionalinio saugumo interesus bei kilmės reikalavimus, jei tokie reikalavimai buvo numatyti pirkimo dokumentuose.</w:t>
      </w:r>
    </w:p>
    <w:p w14:paraId="6980484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lang w:eastAsia="en-US"/>
        </w:rPr>
      </w:pPr>
      <w:r w:rsidRPr="00D7381D">
        <w:rPr>
          <w:rFonts w:ascii="Times New Roman" w:eastAsia="Arial" w:hAnsi="Times New Roman" w:cs="Times New Roman"/>
          <w:color w:val="000000"/>
          <w:lang w:eastAsia="en-US"/>
        </w:rPr>
        <w:t>3.1.2.</w:t>
      </w:r>
      <w:r w:rsidRPr="00D7381D">
        <w:rPr>
          <w:rFonts w:ascii="Times New Roman" w:eastAsia="Arial" w:hAnsi="Times New Roman" w:cs="Times New Roman"/>
          <w:color w:val="000000"/>
          <w:lang w:eastAsia="en-US"/>
        </w:rPr>
        <w:tab/>
        <w:t xml:space="preserve">Tuo atveju, kai Tiekėjas yra jungtinės veiklos partneriai, jie Pirkėjui už Sutarties vykdymą atsako solidariai. </w:t>
      </w:r>
      <w:r w:rsidRPr="00D7381D">
        <w:rPr>
          <w:rFonts w:ascii="Times New Roman" w:eastAsia="Arial" w:hAnsi="Times New Roman" w:cs="Times New Roman"/>
          <w:color w:val="000000"/>
          <w:shd w:val="clear" w:color="auto" w:fill="FFFFFF"/>
          <w:lang w:eastAsia="en-US"/>
        </w:rPr>
        <w:t xml:space="preserve">Jeigu Tiekėjas remiasi </w:t>
      </w:r>
      <w:r w:rsidRPr="00D7381D">
        <w:rPr>
          <w:rFonts w:ascii="Times New Roman" w:eastAsia="Arial" w:hAnsi="Times New Roman" w:cs="Times New Roman"/>
          <w:color w:val="000000"/>
          <w:lang w:eastAsia="en-US"/>
        </w:rPr>
        <w:t xml:space="preserve">ūkio </w:t>
      </w:r>
      <w:r w:rsidRPr="00D7381D">
        <w:rPr>
          <w:rFonts w:ascii="Times New Roman" w:eastAsia="Arial" w:hAnsi="Times New Roman" w:cs="Times New Roman"/>
          <w:color w:val="000000"/>
          <w:shd w:val="clear" w:color="auto" w:fill="FFFFFF"/>
          <w:lang w:eastAsia="en-US"/>
        </w:rPr>
        <w:t xml:space="preserve">subjektų pajėgumais siekdamas atitikti finansinio ir ekonominio pajėgumo reikalavimus, Tiekėjas su tokiais </w:t>
      </w:r>
      <w:r w:rsidRPr="00D7381D">
        <w:rPr>
          <w:rFonts w:ascii="Times New Roman" w:eastAsia="Arial" w:hAnsi="Times New Roman" w:cs="Times New Roman"/>
          <w:color w:val="000000"/>
          <w:lang w:eastAsia="en-US"/>
        </w:rPr>
        <w:t xml:space="preserve">ūkio </w:t>
      </w:r>
      <w:r w:rsidRPr="00D7381D">
        <w:rPr>
          <w:rFonts w:ascii="Times New Roman" w:eastAsia="Arial" w:hAnsi="Times New Roman" w:cs="Times New Roman"/>
          <w:color w:val="000000"/>
          <w:shd w:val="clear" w:color="auto" w:fill="FFFFFF"/>
          <w:lang w:eastAsia="en-US"/>
        </w:rPr>
        <w:t>subjektais už Sutarties vykdymą atsako solidariai (jeigu to buvo reikalaujama pirkimo dokumentuose).</w:t>
      </w:r>
    </w:p>
    <w:p w14:paraId="7961B71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3.1.3.</w:t>
      </w:r>
      <w:r w:rsidRPr="00D7381D">
        <w:rPr>
          <w:rFonts w:ascii="Times New Roman" w:eastAsia="Arial" w:hAnsi="Times New Roman" w:cs="Times New Roman"/>
          <w:lang w:eastAsia="en-US"/>
        </w:rPr>
        <w:tab/>
        <w:t xml:space="preserve">Tiekėjas taip pat atsako už tai, kad Tiekėjas, Sutartį tiesiogiai vykdantys subtiekėjai ir specialistai atitiktų jiems </w:t>
      </w:r>
      <w:r w:rsidRPr="00D7381D">
        <w:rPr>
          <w:rFonts w:ascii="Times New Roman" w:eastAsia="Times New Roman" w:hAnsi="Times New Roman" w:cs="Times New Roman"/>
          <w:lang w:eastAsia="en-US"/>
        </w:rPr>
        <w:t>įstatymų bei kitų teisės aktų</w:t>
      </w:r>
      <w:r w:rsidRPr="00D7381D">
        <w:rPr>
          <w:rFonts w:ascii="Times New Roman" w:eastAsia="Arial" w:hAnsi="Times New Roman" w:cs="Times New Roman"/>
          <w:lang w:eastAsia="en-US"/>
        </w:rPr>
        <w:t xml:space="preserve"> ir (arba) pirkimo dokumentų ir Tiekėjo pasiūlyme nustatytus profesinės kvalifikacijos ir kitus reikalavimus bei turėtų teisę verstis ta veikla, kuriai jie pasitelkiami. </w:t>
      </w:r>
    </w:p>
    <w:p w14:paraId="34B9CB64"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bCs/>
          <w:lang w:eastAsia="en-US"/>
        </w:rPr>
      </w:pPr>
      <w:r w:rsidRPr="00D7381D">
        <w:rPr>
          <w:rFonts w:ascii="Times New Roman" w:eastAsia="Arial" w:hAnsi="Times New Roman" w:cs="Times New Roman"/>
          <w:b/>
          <w:bCs/>
          <w:lang w:eastAsia="en-US"/>
        </w:rPr>
        <w:t>3.2.</w:t>
      </w:r>
      <w:r w:rsidRPr="00D7381D">
        <w:rPr>
          <w:rFonts w:ascii="Times New Roman" w:eastAsia="Arial" w:hAnsi="Times New Roman" w:cs="Times New Roman"/>
          <w:b/>
          <w:bCs/>
          <w:lang w:eastAsia="en-US"/>
        </w:rPr>
        <w:tab/>
        <w:t>Subtiekėjų bei specialistų pasitelkimas ir keitimas</w:t>
      </w:r>
    </w:p>
    <w:p w14:paraId="56BC93AB"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3.2.1.</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Tiekėjas įsipareigoja užtikrinti, kad Sutartį vykdys pirkime pasiūlyti ir kvalifikaci</w:t>
      </w:r>
      <w:r w:rsidRPr="00D7381D">
        <w:rPr>
          <w:rFonts w:ascii="Times New Roman" w:eastAsia="Arial" w:hAnsi="Times New Roman" w:cs="Times New Roman"/>
          <w:color w:val="000000"/>
          <w:lang w:eastAsia="en-US"/>
        </w:rPr>
        <w:t>jos</w:t>
      </w:r>
      <w:r w:rsidRPr="00D7381D">
        <w:rPr>
          <w:rFonts w:ascii="Times New Roman" w:eastAsia="Arial" w:hAnsi="Times New Roman" w:cs="Times New Roman"/>
          <w:color w:val="00000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7381D">
        <w:rPr>
          <w:rFonts w:ascii="Times New Roman" w:eastAsia="Arial" w:hAnsi="Times New Roman" w:cs="Times New Roman"/>
          <w:color w:val="000000"/>
          <w:lang w:eastAsia="en-US"/>
        </w:rPr>
        <w:t xml:space="preserve">ir specialistų </w:t>
      </w:r>
      <w:r w:rsidRPr="00D7381D">
        <w:rPr>
          <w:rFonts w:ascii="Times New Roman" w:eastAsia="Arial" w:hAnsi="Times New Roman" w:cs="Times New Roman"/>
          <w:color w:val="000000"/>
          <w:shd w:val="clear" w:color="auto" w:fill="FFFFFF"/>
          <w:lang w:eastAsia="en-US"/>
        </w:rPr>
        <w:t>veiksmus ar neveikimą. </w:t>
      </w:r>
    </w:p>
    <w:p w14:paraId="1B79E6E2"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3.2.2.</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Sutarties vykdymui pasitelkiami subtiekėjai ir specialistai (jeigu tokie pasitelkiami) nurodomi Specialiosiose sąlygose. </w:t>
      </w:r>
    </w:p>
    <w:p w14:paraId="2E9B24D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3.2.3.</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 xml:space="preserve">Tiekėjas turi teisę Sutarties vykdymui pasitelkti naujus, Specialiosiose sąlygose nenurodytus subtiekėjus, kurių pajėgumais </w:t>
      </w:r>
      <w:r w:rsidRPr="00D7381D">
        <w:rPr>
          <w:rFonts w:ascii="Times New Roman" w:eastAsia="Cambria" w:hAnsi="Times New Roman" w:cs="Times New Roman"/>
          <w:color w:val="000000"/>
          <w:shd w:val="clear" w:color="auto" w:fill="FFFFFF"/>
          <w:lang w:eastAsia="en-US"/>
        </w:rPr>
        <w:t>nesirėmė pirkimo dokumentuose numatytiems kvalifikacijos reikalavimams pagrįsti (jeigu to buvo reikalaujama pirkimo dokumentuose)</w:t>
      </w:r>
      <w:r w:rsidRPr="00D7381D">
        <w:rPr>
          <w:rFonts w:ascii="Times New Roman" w:eastAsia="Arial" w:hAnsi="Times New Roman" w:cs="Times New Roman"/>
          <w:color w:val="000000"/>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7381D">
        <w:rPr>
          <w:rFonts w:ascii="Times New Roman" w:eastAsia="Cambria" w:hAnsi="Times New Roman" w:cs="Times New Roman"/>
          <w:color w:val="000000"/>
          <w:shd w:val="clear" w:color="auto" w:fill="FFFFFF"/>
          <w:lang w:eastAsia="en-US"/>
        </w:rPr>
        <w:t>ne vėliau nei prieš 5 (penkias) darbo dienas</w:t>
      </w:r>
      <w:r w:rsidRPr="00D7381D">
        <w:rPr>
          <w:rFonts w:ascii="Times New Roman" w:eastAsia="Arial" w:hAnsi="Times New Roman" w:cs="Times New Roman"/>
          <w:color w:val="000000"/>
          <w:shd w:val="clear" w:color="auto" w:fill="FFFFFF"/>
          <w:lang w:eastAsia="en-US"/>
        </w:rPr>
        <w:t xml:space="preserve"> informuotų apie minėtos informacijos pasikeitimus visu Sutarties vykdymo metu, taip pat apie naujus subtiekėjus, kuriuos jis ketina pasitelkti vėliau.  </w:t>
      </w:r>
    </w:p>
    <w:p w14:paraId="10E0796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3.2.4.</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 xml:space="preserve">Tiekėjas gali keisti Sutartyje nurodytus subtiekėjus ar specialistus šiame Sutarties poskyryje nustatytais atvejais ir tvarka gavęs Pirkėjo rašytinį sutikimą. </w:t>
      </w:r>
    </w:p>
    <w:p w14:paraId="0E9D906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3.2.5.</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lang w:eastAsia="en-US"/>
        </w:rPr>
        <w:t>Subtiekėjus, kurių pajėgumais Tiekėjas nesirėmė pirkimo dokumentuose numatytiems kvalifikacijos reikalavimams pagrįsti (jeigu buvo taikoma pirkimo dokumentuose),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DBA67AF"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3.2.6.</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 xml:space="preserve">Subtiekėjas, kurio pajėgumais Tiekėjas rėmėsi, kad atitiktų pirkimo dokumentuose nustatytus kvalifikacijos reikalavimus </w:t>
      </w:r>
      <w:r w:rsidRPr="00D7381D">
        <w:rPr>
          <w:rFonts w:ascii="Times New Roman" w:eastAsia="Cambria" w:hAnsi="Times New Roman" w:cs="Times New Roman"/>
          <w:color w:val="000000"/>
          <w:lang w:eastAsia="en-US"/>
        </w:rPr>
        <w:t>(jeigu buvo taikoma pirkimo dokumentuose)</w:t>
      </w:r>
      <w:r w:rsidRPr="00D7381D">
        <w:rPr>
          <w:rFonts w:ascii="Times New Roman" w:eastAsia="Arial" w:hAnsi="Times New Roman" w:cs="Times New Roman"/>
          <w:color w:val="000000"/>
          <w:shd w:val="clear" w:color="auto" w:fill="FFFFFF"/>
          <w:lang w:eastAsia="en-US"/>
        </w:rPr>
        <w:t>, gali būti keičiamas tik šiais atvejais: </w:t>
      </w:r>
    </w:p>
    <w:p w14:paraId="0328865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3.2.6.1.</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 xml:space="preserve">kai subtiekėjui </w:t>
      </w:r>
      <w:r w:rsidRPr="00D7381D">
        <w:rPr>
          <w:rFonts w:ascii="Times New Roman" w:eastAsia="Times New Roman" w:hAnsi="Times New Roman" w:cs="Times New Roman"/>
          <w:lang w:eastAsia="en-US"/>
        </w:rPr>
        <w:t>iškelta bankroto byla, pradėtas bankroto procesas ne teismo tvarka, jis tampa nemokus arba yra nemokumo tikimybė, sustabdo ūkinę veiklą ar susidaro analogiška situacija</w:t>
      </w:r>
      <w:r w:rsidRPr="00D7381D">
        <w:rPr>
          <w:rFonts w:ascii="Times New Roman" w:eastAsia="Cambria" w:hAnsi="Times New Roman" w:cs="Times New Roman"/>
          <w:color w:val="000000"/>
          <w:shd w:val="clear" w:color="auto" w:fill="FFFFFF"/>
          <w:lang w:eastAsia="en-US"/>
        </w:rPr>
        <w:t>; </w:t>
      </w:r>
    </w:p>
    <w:p w14:paraId="44B72C7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3.2.6.2.</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 xml:space="preserve">kai subtiekėjas dėl objektyvių priežasčių (pavyzdžiui, subtiekėjui atsisakius dalyvauti Sutarties vykdyme, </w:t>
      </w:r>
      <w:r w:rsidRPr="00D7381D">
        <w:rPr>
          <w:rFonts w:ascii="Times New Roman" w:eastAsia="Cambria" w:hAnsi="Times New Roman" w:cs="Times New Roman"/>
          <w:color w:val="000000"/>
          <w:shd w:val="clear" w:color="auto" w:fill="FFFFFF"/>
          <w:lang w:eastAsia="en-US"/>
        </w:rPr>
        <w:lastRenderedPageBreak/>
        <w:t>nutrūkus teisiniams santykiams su Tiekėju ir pan.) nebegali vykdyti visų ar dalies Sutartyje numatytų įsipareigojimų. </w:t>
      </w:r>
    </w:p>
    <w:p w14:paraId="4231E88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3.2.6.3.</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 xml:space="preserve">Naujas subtiekėjas, kuris keičiamas vietoje subtiekėjo, </w:t>
      </w:r>
      <w:r w:rsidRPr="00D7381D">
        <w:rPr>
          <w:rFonts w:ascii="Times New Roman" w:eastAsia="Arial" w:hAnsi="Times New Roman" w:cs="Times New Roman"/>
          <w:color w:val="000000"/>
          <w:shd w:val="clear" w:color="auto" w:fill="FFFFFF"/>
          <w:lang w:eastAsia="en-US"/>
        </w:rPr>
        <w:t>kurio pajėgumais Tiekėjas rėmėsi, kad atitiktų pirkimo dokumentuose nustatytus kvalifikacijos reikalavimus (toliau – naujas subtiekėjas),</w:t>
      </w:r>
      <w:r w:rsidRPr="00D7381D">
        <w:rPr>
          <w:rFonts w:ascii="Times New Roman" w:eastAsia="Cambria" w:hAnsi="Times New Roman" w:cs="Times New Roman"/>
          <w:color w:val="000000"/>
          <w:shd w:val="clear" w:color="auto" w:fill="FFFFFF"/>
          <w:lang w:eastAsia="en-US"/>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0FB1D02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3.2.7.</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Tiekėjo (ar subtiekėjų) specialista</w:t>
      </w:r>
      <w:r w:rsidRPr="00D7381D">
        <w:rPr>
          <w:rFonts w:ascii="Times New Roman" w:eastAsia="Cambria" w:hAnsi="Times New Roman" w:cs="Times New Roman"/>
          <w:color w:val="000000"/>
          <w:lang w:eastAsia="en-US"/>
        </w:rPr>
        <w:t>s</w:t>
      </w:r>
      <w:r w:rsidRPr="00D7381D">
        <w:rPr>
          <w:rFonts w:ascii="Times New Roman" w:eastAsia="Cambria" w:hAnsi="Times New Roman" w:cs="Times New Roman"/>
          <w:color w:val="000000"/>
          <w:shd w:val="clear" w:color="auto" w:fill="FFFFFF"/>
          <w:lang w:eastAsia="en-US"/>
        </w:rPr>
        <w:t>, vykdysiant</w:t>
      </w:r>
      <w:r w:rsidRPr="00D7381D">
        <w:rPr>
          <w:rFonts w:ascii="Times New Roman" w:eastAsia="Cambria" w:hAnsi="Times New Roman" w:cs="Times New Roman"/>
          <w:color w:val="000000"/>
          <w:lang w:eastAsia="en-US"/>
        </w:rPr>
        <w:t>i</w:t>
      </w:r>
      <w:r w:rsidRPr="00D7381D">
        <w:rPr>
          <w:rFonts w:ascii="Times New Roman" w:eastAsia="Cambria" w:hAnsi="Times New Roman" w:cs="Times New Roman"/>
          <w:color w:val="000000"/>
          <w:shd w:val="clear" w:color="auto" w:fill="FFFFFF"/>
          <w:lang w:eastAsia="en-US"/>
        </w:rPr>
        <w:t>s Sutartį, gali būti pakeisti šiais atvejais: </w:t>
      </w:r>
    </w:p>
    <w:p w14:paraId="338BCEA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3.2.7.1.</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158385A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lang w:eastAsia="en-US"/>
        </w:rPr>
        <w:t>3.2.7.2.</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Pirkėjo iniciatyva, jei Pirkėjas turi pagrįstų įtarimų, kad Tiekėjo Sutarties vykdymui paskirtas specialistas nekompetentingas vykdyti nustatytas pareigas. </w:t>
      </w:r>
    </w:p>
    <w:p w14:paraId="71AB3F3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3.2.8.</w:t>
      </w:r>
      <w:r w:rsidRPr="00D7381D">
        <w:rPr>
          <w:rFonts w:ascii="Times New Roman" w:eastAsia="Cambria" w:hAnsi="Times New Roman" w:cs="Times New Roman"/>
          <w:color w:val="000000"/>
          <w:shd w:val="clear" w:color="auto" w:fill="FFFFFF"/>
          <w:lang w:eastAsia="en-US"/>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1A5223B"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3.2.8.1.</w:t>
      </w:r>
      <w:r w:rsidRPr="00D7381D">
        <w:rPr>
          <w:rFonts w:ascii="Times New Roman" w:eastAsia="Cambria" w:hAnsi="Times New Roman" w:cs="Times New Roman"/>
          <w:color w:val="000000"/>
          <w:shd w:val="clear" w:color="auto" w:fill="FFFFFF"/>
          <w:lang w:eastAsia="en-US"/>
        </w:rPr>
        <w:tab/>
        <w:t xml:space="preserve"> prašymą pakeisti subtiekėją ar specialistą, paaiškinant keitimo aplinkybę. Pirkėjas pasilieka teisę paprašyti įrodymų, pagrindžiančių keitimo aplinkybę; </w:t>
      </w:r>
    </w:p>
    <w:p w14:paraId="471F180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3.2.8.2.</w:t>
      </w:r>
      <w:r w:rsidRPr="00D7381D">
        <w:rPr>
          <w:rFonts w:ascii="Times New Roman" w:eastAsia="Cambria" w:hAnsi="Times New Roman" w:cs="Times New Roman"/>
          <w:color w:val="000000"/>
          <w:shd w:val="clear" w:color="auto" w:fill="FFFFFF"/>
          <w:lang w:eastAsia="en-US"/>
        </w:rPr>
        <w:tab/>
        <w:t xml:space="preserve">naujo subtiekėjo ar specialisto kvalifikaciją, pašalinimo pagrindų nebuvimą ir atitiktį nacionalinio saugumo interesams bei kilmės reikalavimams įrodančius dokumentus pagal Sutarties reikalavimus. </w:t>
      </w:r>
    </w:p>
    <w:p w14:paraId="0EE8F81F"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3.2.9.</w:t>
      </w:r>
      <w:r w:rsidRPr="00D7381D">
        <w:rPr>
          <w:rFonts w:ascii="Times New Roman" w:eastAsia="Cambria" w:hAnsi="Times New Roman" w:cs="Times New Roman"/>
          <w:color w:val="000000"/>
          <w:shd w:val="clear" w:color="auto" w:fill="FFFFFF"/>
          <w:lang w:eastAsia="en-US"/>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A83664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3.2.10.</w:t>
      </w:r>
      <w:r w:rsidRPr="00D7381D">
        <w:rPr>
          <w:rFonts w:ascii="Times New Roman" w:eastAsia="Cambria" w:hAnsi="Times New Roman" w:cs="Times New Roman"/>
          <w:color w:val="000000"/>
          <w:shd w:val="clear" w:color="auto" w:fill="FFFFFF"/>
          <w:lang w:eastAsia="en-US"/>
        </w:rPr>
        <w:tab/>
        <w:t>Naujas subtiekėjas ar specialistas gali pradėti vykdyti jiems Tiekėjo pavestus įsipareigojimus pagal Sutartį ne anksčiau, nei bus pasirašytas Susitarimas.</w:t>
      </w:r>
    </w:p>
    <w:p w14:paraId="3DF6667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3.2.11.</w:t>
      </w:r>
      <w:r w:rsidRPr="00D7381D">
        <w:rPr>
          <w:rFonts w:ascii="Times New Roman" w:eastAsia="Cambria" w:hAnsi="Times New Roman" w:cs="Times New Roman"/>
          <w:color w:val="000000"/>
          <w:shd w:val="clear" w:color="auto" w:fill="FFFFFF"/>
          <w:lang w:eastAsia="en-US"/>
        </w:rPr>
        <w:tab/>
        <w:t xml:space="preserve">Tiekėjas privalo pakeisti subtiekėją ar specialistą, jei paaiškėja, kad jis neatitinka jam pirkimo dokumentuose keliamų reikalavimų. </w:t>
      </w:r>
    </w:p>
    <w:p w14:paraId="30C4B19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3.2.12.</w:t>
      </w:r>
      <w:r w:rsidRPr="00D7381D">
        <w:rPr>
          <w:rFonts w:ascii="Times New Roman" w:eastAsia="Cambria" w:hAnsi="Times New Roman" w:cs="Times New Roman"/>
          <w:color w:val="000000"/>
          <w:shd w:val="clear" w:color="auto" w:fill="FFFFFF"/>
          <w:lang w:eastAsia="en-US"/>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04DD3AE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imes New Roman" w:eastAsia="Cambria" w:hAnsi="Times New Roman" w:cs="Times New Roman"/>
          <w:b/>
          <w:bCs/>
          <w:color w:val="000000"/>
          <w:lang w:eastAsia="en-US"/>
        </w:rPr>
      </w:pPr>
      <w:r w:rsidRPr="00D7381D">
        <w:rPr>
          <w:rFonts w:ascii="Times New Roman" w:eastAsia="Cambria" w:hAnsi="Times New Roman" w:cs="Times New Roman"/>
          <w:b/>
          <w:bCs/>
          <w:color w:val="000000"/>
          <w:lang w:eastAsia="en-US"/>
        </w:rPr>
        <w:t>3.3. Jungtinės veiklos partnerių keitimas</w:t>
      </w:r>
    </w:p>
    <w:p w14:paraId="36299C5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hd w:val="clear" w:color="auto" w:fill="FFFFFF"/>
          <w:lang w:eastAsia="en-US"/>
        </w:rPr>
      </w:pPr>
      <w:r w:rsidRPr="00D7381D">
        <w:rPr>
          <w:rFonts w:ascii="Times New Roman" w:eastAsia="Cambria" w:hAnsi="Times New Roman" w:cs="Times New Roman"/>
          <w:color w:val="000000"/>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55F891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PĮ ir kitų teisės aktų taikymo.</w:t>
      </w:r>
    </w:p>
    <w:p w14:paraId="6D1A851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2D702EC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 xml:space="preserve">3.3.3.1. prašymą pakeisti Tiekėjo sudėtį ir įrodymus, pagrindžiančius bent vieną partnerio atsisakymo ar keitimo aplinkybę, nurodytą Sutartyje; </w:t>
      </w:r>
    </w:p>
    <w:p w14:paraId="43BE578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D7381D">
        <w:rPr>
          <w:rFonts w:ascii="Times New Roman" w:eastAsia="Cambria" w:hAnsi="Times New Roman" w:cs="Times New Roman"/>
          <w:color w:val="000000"/>
          <w:shd w:val="clear" w:color="auto" w:fill="FFFFFF"/>
          <w:lang w:eastAsia="en-US"/>
        </w:rPr>
        <w:t>ieji</w:t>
      </w:r>
      <w:proofErr w:type="spellEnd"/>
      <w:r w:rsidRPr="00D7381D">
        <w:rPr>
          <w:rFonts w:ascii="Times New Roman" w:eastAsia="Cambria" w:hAnsi="Times New Roman" w:cs="Times New Roman"/>
          <w:color w:val="000000"/>
          <w:shd w:val="clear" w:color="auto" w:fill="FFFFFF"/>
          <w:lang w:eastAsia="en-US"/>
        </w:rPr>
        <w:t>) jungtinės veiklos partneris(-</w:t>
      </w:r>
      <w:proofErr w:type="spellStart"/>
      <w:r w:rsidRPr="00D7381D">
        <w:rPr>
          <w:rFonts w:ascii="Times New Roman" w:eastAsia="Cambria" w:hAnsi="Times New Roman" w:cs="Times New Roman"/>
          <w:color w:val="000000"/>
          <w:shd w:val="clear" w:color="auto" w:fill="FFFFFF"/>
          <w:lang w:eastAsia="en-US"/>
        </w:rPr>
        <w:t>iai</w:t>
      </w:r>
      <w:proofErr w:type="spellEnd"/>
      <w:r w:rsidRPr="00D7381D">
        <w:rPr>
          <w:rFonts w:ascii="Times New Roman" w:eastAsia="Cambria" w:hAnsi="Times New Roman" w:cs="Times New Roman"/>
          <w:color w:val="000000"/>
          <w:shd w:val="clear" w:color="auto" w:fill="FFFFFF"/>
          <w:lang w:eastAsia="en-US"/>
        </w:rPr>
        <w:t xml:space="preserve">) (toliau – pasiliekantysis partneris); </w:t>
      </w:r>
    </w:p>
    <w:p w14:paraId="7831102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D45FC9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0F804E5"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color w:val="000000"/>
          <w:lang w:eastAsia="en-US"/>
        </w:rPr>
      </w:pPr>
      <w:r w:rsidRPr="00D7381D">
        <w:rPr>
          <w:rFonts w:ascii="Times New Roman" w:eastAsia="Arial" w:hAnsi="Times New Roman" w:cs="Times New Roman"/>
          <w:b/>
          <w:color w:val="000000"/>
          <w:lang w:eastAsia="en-US"/>
        </w:rPr>
        <w:t>3.4.</w:t>
      </w:r>
      <w:r w:rsidRPr="00D7381D">
        <w:rPr>
          <w:rFonts w:ascii="Times New Roman" w:eastAsia="Arial" w:hAnsi="Times New Roman" w:cs="Times New Roman"/>
          <w:b/>
          <w:color w:val="000000"/>
          <w:lang w:eastAsia="en-US"/>
        </w:rPr>
        <w:tab/>
      </w:r>
      <w:r w:rsidRPr="00D7381D">
        <w:rPr>
          <w:rFonts w:ascii="Times New Roman" w:eastAsia="Arial" w:hAnsi="Times New Roman" w:cs="Times New Roman"/>
          <w:b/>
          <w:lang w:eastAsia="en-US"/>
        </w:rPr>
        <w:t>Susitarimai dėl tiesioginio atsiskaitymo su subtiekėjais</w:t>
      </w:r>
    </w:p>
    <w:p w14:paraId="55E0AF7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3.4.1.</w:t>
      </w:r>
      <w:r w:rsidRPr="00D7381D">
        <w:rPr>
          <w:rFonts w:ascii="Times New Roman" w:eastAsia="Arial" w:hAnsi="Times New Roman" w:cs="Times New Roman"/>
          <w:lang w:eastAsia="en-US"/>
        </w:rPr>
        <w:tab/>
      </w:r>
      <w:r w:rsidRPr="00D7381D">
        <w:rPr>
          <w:rFonts w:ascii="Times New Roman" w:eastAsia="Arial" w:hAnsi="Times New Roman" w:cs="Times New Roman"/>
          <w:color w:val="000000"/>
          <w:shd w:val="clear" w:color="auto" w:fill="FFFFFF"/>
          <w:lang w:eastAsia="en-US"/>
        </w:rPr>
        <w:t>Subtiekėjams pageidaujant, Pirkėjas su jais atsiskaitys tiesiogiai. Pirkėjas numato tiesioginio atsiskaitymo galimybę su Sutartyje nurodytais subtiekėjais tokiomis sąlygomis ir tvarka: </w:t>
      </w:r>
    </w:p>
    <w:p w14:paraId="27B74B42"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3.4.1.1.</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DCEE83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3.4.1.2.</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45AF332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3.4.1.3.</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7381D">
        <w:rPr>
          <w:rFonts w:ascii="Times New Roman" w:eastAsia="Cambria" w:hAnsi="Times New Roman" w:cs="Times New Roman"/>
          <w:color w:val="000000"/>
          <w:shd w:val="clear" w:color="auto" w:fill="FFFFFF"/>
          <w:lang w:eastAsia="en-US"/>
        </w:rPr>
        <w:t>subtiekimo</w:t>
      </w:r>
      <w:proofErr w:type="spellEnd"/>
      <w:r w:rsidRPr="00D7381D">
        <w:rPr>
          <w:rFonts w:ascii="Times New Roman" w:eastAsia="Cambria" w:hAnsi="Times New Roman" w:cs="Times New Roman"/>
          <w:color w:val="000000"/>
          <w:shd w:val="clear" w:color="auto" w:fill="FFFFFF"/>
          <w:lang w:eastAsia="en-US"/>
        </w:rPr>
        <w:t xml:space="preserve"> sutartyje nustatytus reikalavimus;</w:t>
      </w:r>
    </w:p>
    <w:p w14:paraId="6D4A9A0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3.4.1.4.</w:t>
      </w:r>
      <w:r w:rsidRPr="00D7381D">
        <w:rPr>
          <w:rFonts w:ascii="Times New Roman" w:eastAsia="Cambria" w:hAnsi="Times New Roman" w:cs="Times New Roman"/>
          <w:lang w:eastAsia="en-US"/>
        </w:rPr>
        <w:tab/>
      </w:r>
      <w:r w:rsidRPr="00D7381D">
        <w:rPr>
          <w:rFonts w:ascii="Times New Roman" w:eastAsia="Cambria" w:hAnsi="Times New Roman" w:cs="Times New Roman"/>
          <w:color w:val="000000"/>
          <w:shd w:val="clear" w:color="auto" w:fill="FFFFFF"/>
          <w:lang w:eastAsia="en-US"/>
        </w:rPr>
        <w:t>tiesioginio atsiskaitymo su subtiekėjais galimybė nekeičia Tiekėjo atsakomybės dėl Sutarties įvykdymo.</w:t>
      </w:r>
    </w:p>
    <w:p w14:paraId="62044BEB"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4.</w:t>
      </w:r>
      <w:r w:rsidRPr="00D7381D">
        <w:rPr>
          <w:rFonts w:ascii="Times New Roman" w:eastAsia="Arial" w:hAnsi="Times New Roman" w:cs="Times New Roman"/>
          <w:b/>
          <w:caps/>
          <w:lang w:eastAsia="en-US"/>
        </w:rPr>
        <w:tab/>
        <w:t>Šalių bendradarbiavimas</w:t>
      </w:r>
    </w:p>
    <w:p w14:paraId="59E171ED"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lang w:eastAsia="en-US"/>
        </w:rPr>
        <w:t>4.1.</w:t>
      </w:r>
      <w:r w:rsidRPr="00D7381D">
        <w:rPr>
          <w:rFonts w:ascii="Times New Roman" w:eastAsia="Arial" w:hAnsi="Times New Roman" w:cs="Times New Roman"/>
          <w:b/>
          <w:lang w:eastAsia="en-US"/>
        </w:rPr>
        <w:tab/>
        <w:t>Šalių bendradarbiavimo pareiga</w:t>
      </w:r>
    </w:p>
    <w:p w14:paraId="38DC7F1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4.1.1.</w:t>
      </w:r>
      <w:r w:rsidRPr="00D7381D">
        <w:rPr>
          <w:rFonts w:ascii="Times New Roman" w:eastAsia="Arial" w:hAnsi="Times New Roman" w:cs="Times New Roman"/>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048811"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4.1.2.</w:t>
      </w:r>
      <w:r w:rsidRPr="00D7381D">
        <w:rPr>
          <w:rFonts w:ascii="Times New Roman" w:eastAsia="Arial" w:hAnsi="Times New Roman" w:cs="Times New Roman"/>
          <w:lang w:eastAsia="en-US"/>
        </w:rPr>
        <w:tab/>
        <w:t>Šalys įsipareigoja užtikrinti, kad viena kitai teiks dokumentus ir (ar) kitą informaciją, kurie yra būtini Šalių tinkamam įsipareigojimų įvykdymui pagal Sutartį.</w:t>
      </w:r>
    </w:p>
    <w:p w14:paraId="0EE4F7E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4.1.3.</w:t>
      </w:r>
      <w:r w:rsidRPr="00D7381D">
        <w:rPr>
          <w:rFonts w:ascii="Times New Roman" w:eastAsia="Arial" w:hAnsi="Times New Roman" w:cs="Times New Roman"/>
          <w:lang w:eastAsia="en-US"/>
        </w:rPr>
        <w:tab/>
      </w:r>
      <w:r w:rsidRPr="00D7381D">
        <w:rPr>
          <w:rFonts w:ascii="Times New Roman" w:eastAsia="Arial" w:hAnsi="Times New Roman" w:cs="Times New Roman"/>
          <w:shd w:val="clear" w:color="auto" w:fill="FFFFFF"/>
          <w:lang w:eastAsia="en-US"/>
        </w:rPr>
        <w:t xml:space="preserve">Jeigu Šalis susiduria su </w:t>
      </w:r>
      <w:r w:rsidRPr="00D7381D">
        <w:rPr>
          <w:rFonts w:ascii="Times New Roman" w:eastAsia="Arial" w:hAnsi="Times New Roman" w:cs="Times New Roman"/>
          <w:lang w:eastAsia="en-US"/>
        </w:rPr>
        <w:t>S</w:t>
      </w:r>
      <w:r w:rsidRPr="00D7381D">
        <w:rPr>
          <w:rFonts w:ascii="Times New Roman" w:eastAsia="Arial" w:hAnsi="Times New Roman" w:cs="Times New Roman"/>
          <w:shd w:val="clear" w:color="auto" w:fill="FFFFFF"/>
          <w:lang w:eastAsia="en-US"/>
        </w:rPr>
        <w:t>utarties vykdymo kliūtimi, ji turi nedelsdama, bet ne vėliau kaip per 5 (penkias) darbo dienas, įspėti kitą Šalį apie tokia</w:t>
      </w:r>
      <w:r w:rsidRPr="00D7381D">
        <w:rPr>
          <w:rFonts w:ascii="Times New Roman" w:eastAsia="Arial" w:hAnsi="Times New Roman" w:cs="Times New Roman"/>
          <w:lang w:eastAsia="en-US"/>
        </w:rPr>
        <w:t>s</w:t>
      </w:r>
      <w:r w:rsidRPr="00D7381D">
        <w:rPr>
          <w:rFonts w:ascii="Times New Roman" w:eastAsia="Arial" w:hAnsi="Times New Roman" w:cs="Times New Roman"/>
          <w:shd w:val="clear" w:color="auto" w:fill="FFFFFF"/>
          <w:lang w:eastAsia="en-US"/>
        </w:rPr>
        <w:t xml:space="preserve"> kliūtis</w:t>
      </w:r>
      <w:r w:rsidRPr="00D7381D">
        <w:rPr>
          <w:rFonts w:ascii="Times New Roman" w:eastAsia="Arial" w:hAnsi="Times New Roman" w:cs="Times New Roman"/>
          <w:lang w:eastAsia="en-US"/>
        </w:rPr>
        <w:t xml:space="preserve"> ir imtis visų nuo jos priklausančių protingų priemonių toms kliūtims pašalinti. </w:t>
      </w:r>
    </w:p>
    <w:p w14:paraId="010718FC"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color w:val="000000"/>
          <w:lang w:eastAsia="en-US"/>
        </w:rPr>
      </w:pPr>
      <w:r w:rsidRPr="00D7381D">
        <w:rPr>
          <w:rFonts w:ascii="Times New Roman" w:eastAsia="Arial" w:hAnsi="Times New Roman" w:cs="Times New Roman"/>
          <w:b/>
          <w:color w:val="000000"/>
          <w:lang w:eastAsia="en-US"/>
        </w:rPr>
        <w:t>4.2.</w:t>
      </w:r>
      <w:r w:rsidRPr="00D7381D">
        <w:rPr>
          <w:rFonts w:ascii="Times New Roman" w:eastAsia="Arial" w:hAnsi="Times New Roman" w:cs="Times New Roman"/>
          <w:b/>
          <w:color w:val="000000"/>
          <w:lang w:eastAsia="en-US"/>
        </w:rPr>
        <w:tab/>
      </w:r>
      <w:r w:rsidRPr="00D7381D">
        <w:rPr>
          <w:rFonts w:ascii="Times New Roman" w:eastAsia="Arial" w:hAnsi="Times New Roman" w:cs="Times New Roman"/>
          <w:b/>
          <w:lang w:eastAsia="en-US"/>
        </w:rPr>
        <w:t>Kontaktiniai asmenys</w:t>
      </w:r>
    </w:p>
    <w:p w14:paraId="08563AA4"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4.2.1.</w:t>
      </w:r>
      <w:r w:rsidRPr="00D7381D">
        <w:rPr>
          <w:rFonts w:ascii="Times New Roman" w:eastAsia="Arial" w:hAnsi="Times New Roman" w:cs="Times New Roman"/>
          <w:lang w:eastAsia="en-US"/>
        </w:rPr>
        <w:tab/>
        <w:t>Kiekviena iš Šalių Sutarties sudarymo metu privalo paskirti kontaktinį (-</w:t>
      </w:r>
      <w:proofErr w:type="spellStart"/>
      <w:r w:rsidRPr="00D7381D">
        <w:rPr>
          <w:rFonts w:ascii="Times New Roman" w:eastAsia="Arial" w:hAnsi="Times New Roman" w:cs="Times New Roman"/>
          <w:lang w:eastAsia="en-US"/>
        </w:rPr>
        <w:t>ius</w:t>
      </w:r>
      <w:proofErr w:type="spellEnd"/>
      <w:r w:rsidRPr="00D7381D">
        <w:rPr>
          <w:rFonts w:ascii="Times New Roman" w:eastAsia="Arial" w:hAnsi="Times New Roman" w:cs="Times New Roman"/>
          <w:lang w:eastAsia="en-US"/>
        </w:rPr>
        <w:t>) asmenį (-</w:t>
      </w:r>
      <w:proofErr w:type="spellStart"/>
      <w:r w:rsidRPr="00D7381D">
        <w:rPr>
          <w:rFonts w:ascii="Times New Roman" w:eastAsia="Arial" w:hAnsi="Times New Roman" w:cs="Times New Roman"/>
          <w:lang w:eastAsia="en-US"/>
        </w:rPr>
        <w:t>is</w:t>
      </w:r>
      <w:proofErr w:type="spellEnd"/>
      <w:r w:rsidRPr="00D7381D">
        <w:rPr>
          <w:rFonts w:ascii="Times New Roman" w:eastAsia="Arial" w:hAnsi="Times New Roman" w:cs="Times New Roman"/>
          <w:lang w:eastAsia="en-US"/>
        </w:rPr>
        <w:t>), atsakingą (-</w:t>
      </w:r>
      <w:proofErr w:type="spellStart"/>
      <w:r w:rsidRPr="00D7381D">
        <w:rPr>
          <w:rFonts w:ascii="Times New Roman" w:eastAsia="Arial" w:hAnsi="Times New Roman" w:cs="Times New Roman"/>
          <w:lang w:eastAsia="en-US"/>
        </w:rPr>
        <w:t>us</w:t>
      </w:r>
      <w:proofErr w:type="spellEnd"/>
      <w:r w:rsidRPr="00D7381D">
        <w:rPr>
          <w:rFonts w:ascii="Times New Roman" w:eastAsia="Arial" w:hAnsi="Times New Roman" w:cs="Times New Roman"/>
          <w:lang w:eastAsia="en-US"/>
        </w:rPr>
        <w:t xml:space="preserve">) už Sutarties vykdymą, ir nurodyti jų kontaktinius duomenis Specialiosiose sąlygose. </w:t>
      </w:r>
    </w:p>
    <w:p w14:paraId="6F1456CE"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4.2.2.</w:t>
      </w:r>
      <w:r w:rsidRPr="00D7381D">
        <w:rPr>
          <w:rFonts w:ascii="Times New Roman" w:eastAsia="Arial" w:hAnsi="Times New Roman" w:cs="Times New Roman"/>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7381D">
        <w:rPr>
          <w:rFonts w:ascii="Times New Roman" w:eastAsia="Times New Roman" w:hAnsi="Times New Roman" w:cs="Times New Roman"/>
          <w:lang w:eastAsia="en-US"/>
        </w:rPr>
        <w:t xml:space="preserve"> </w:t>
      </w:r>
      <w:r w:rsidRPr="00D7381D">
        <w:rPr>
          <w:rFonts w:ascii="Times New Roman" w:eastAsia="Arial" w:hAnsi="Times New Roman" w:cs="Times New Roman"/>
          <w:lang w:eastAsia="en-US"/>
        </w:rPr>
        <w:t>vardą, pavardę, el. paštą ir telefono numerį.</w:t>
      </w:r>
    </w:p>
    <w:p w14:paraId="7A530F23"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4.2.3.</w:t>
      </w:r>
      <w:r w:rsidRPr="00D7381D">
        <w:rPr>
          <w:rFonts w:ascii="Times New Roman" w:eastAsia="Arial" w:hAnsi="Times New Roman" w:cs="Times New Roman"/>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78A255"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5.</w:t>
      </w:r>
      <w:r w:rsidRPr="00D7381D">
        <w:rPr>
          <w:rFonts w:ascii="Times New Roman" w:eastAsia="Arial" w:hAnsi="Times New Roman" w:cs="Times New Roman"/>
          <w:b/>
          <w:caps/>
          <w:lang w:eastAsia="en-US"/>
        </w:rPr>
        <w:tab/>
        <w:t>SUTARTIES VYKDYMO METU PATEIKIAMI dokumentai</w:t>
      </w:r>
    </w:p>
    <w:p w14:paraId="31F87105"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5.2.1.</w:t>
      </w:r>
      <w:r w:rsidRPr="00D7381D">
        <w:rPr>
          <w:rFonts w:ascii="Times New Roman" w:eastAsia="Arial" w:hAnsi="Times New Roman" w:cs="Times New Roman"/>
          <w:lang w:eastAsia="en-US"/>
        </w:rPr>
        <w:tab/>
        <w:t>Jeigu Tiekėjas turi parengti ir (ar) pateikti Pirkėjui Prekių naudojimo instrukcijas, jos turi būti aiškios ir detalios, kad Pirkėjas, vadovaudamasis jomis, galėtų tinkamai naudoti patiektas Prekes.</w:t>
      </w:r>
    </w:p>
    <w:p w14:paraId="23149400"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5.2.2.</w:t>
      </w:r>
      <w:r w:rsidRPr="00D7381D">
        <w:rPr>
          <w:rFonts w:ascii="Times New Roman" w:eastAsia="Arial" w:hAnsi="Times New Roman" w:cs="Times New Roman"/>
          <w:lang w:eastAsia="en-US"/>
        </w:rPr>
        <w:tab/>
        <w:t xml:space="preserve">Tuo atveju, kai pagal Sutartį turi būti vykdomi mokymai ir (arba) atliekami bandymai, Tiekėjas privalo perduoti </w:t>
      </w:r>
      <w:r w:rsidRPr="00D7381D">
        <w:rPr>
          <w:rFonts w:ascii="Times New Roman" w:eastAsia="Arial" w:hAnsi="Times New Roman" w:cs="Times New Roman"/>
          <w:lang w:eastAsia="en-US"/>
        </w:rPr>
        <w:lastRenderedPageBreak/>
        <w:t>Pirkėjui naudojimo instrukcijas prieš tokius mokymus ir (arba) bandymus, o po mokymų ir (arba) bandymų patikslinti ir papildyti naudojimo instrukcijas, atsižvelgdamas į mokymų ir (arba) bandymų eigą ir rezultatus.</w:t>
      </w:r>
    </w:p>
    <w:p w14:paraId="677E8CE7"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5.2.3. Jei Prekių naudojimui būtiniems dokumentams reikalingas vertimas, su tuo susijusios išlaidos tenka Tiekėjui. Jei Tiekėjas Prekių naudojimui būtinus dokumentus verčia savarankiškai, jis atsako už šių dokumentų vertimo tikslumą.</w:t>
      </w:r>
    </w:p>
    <w:p w14:paraId="7CF07000"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6.</w:t>
      </w:r>
      <w:r w:rsidRPr="00D7381D">
        <w:rPr>
          <w:rFonts w:ascii="Times New Roman" w:eastAsia="Arial" w:hAnsi="Times New Roman" w:cs="Times New Roman"/>
          <w:b/>
          <w:caps/>
          <w:lang w:eastAsia="en-US"/>
        </w:rPr>
        <w:tab/>
        <w:t>PREKIŲ TIEKIMO PABAIGA IR PREKIŲ priėmimas</w:t>
      </w:r>
    </w:p>
    <w:p w14:paraId="2F05BA65"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lang w:eastAsia="en-US"/>
        </w:rPr>
        <w:t>6.1.</w:t>
      </w:r>
      <w:r w:rsidRPr="00D7381D">
        <w:rPr>
          <w:rFonts w:ascii="Times New Roman" w:eastAsia="Arial" w:hAnsi="Times New Roman" w:cs="Times New Roman"/>
          <w:b/>
          <w:lang w:eastAsia="en-US"/>
        </w:rPr>
        <w:tab/>
        <w:t>Prekių tiekimo pabaiga</w:t>
      </w:r>
    </w:p>
    <w:p w14:paraId="09CC7B0D"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w:t>
      </w:r>
      <w:r w:rsidRPr="00D7381D">
        <w:rPr>
          <w:rFonts w:ascii="Times New Roman" w:eastAsia="Arial" w:hAnsi="Times New Roman" w:cs="Times New Roman"/>
          <w:lang w:eastAsia="en-US"/>
        </w:rPr>
        <w:tab/>
        <w:t xml:space="preserve">Prekių tiekimas laikomas užbaigtu, kai yra įvykdytos visos šios sąlygos: </w:t>
      </w:r>
    </w:p>
    <w:p w14:paraId="04996AB5"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6.1.1.1.</w:t>
      </w:r>
      <w:r w:rsidRPr="00D7381D">
        <w:rPr>
          <w:rFonts w:ascii="Times New Roman" w:eastAsia="Arial" w:hAnsi="Times New Roman" w:cs="Times New Roman"/>
          <w:lang w:eastAsia="en-US"/>
        </w:rPr>
        <w:tab/>
        <w:t xml:space="preserve">Tiekėjas pristatė visas Prekes pagal Sutarties ir </w:t>
      </w:r>
      <w:r w:rsidRPr="00D7381D">
        <w:rPr>
          <w:rFonts w:ascii="Times New Roman" w:eastAsia="Times New Roman" w:hAnsi="Times New Roman" w:cs="Times New Roman"/>
          <w:lang w:eastAsia="en-US"/>
        </w:rPr>
        <w:t>įstatymų bei kitų teisės aktų</w:t>
      </w:r>
      <w:r w:rsidRPr="00D7381D">
        <w:rPr>
          <w:rFonts w:ascii="Times New Roman" w:eastAsia="Arial" w:hAnsi="Times New Roman" w:cs="Times New Roman"/>
          <w:lang w:eastAsia="en-US"/>
        </w:rPr>
        <w:t xml:space="preserve"> reikalavimus (ir kai suteiktos visos susijusios paslaugos, jei to reikalaujama), </w:t>
      </w:r>
    </w:p>
    <w:p w14:paraId="0C9F5216"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6.1.1.2.</w:t>
      </w:r>
      <w:r w:rsidRPr="00D7381D">
        <w:rPr>
          <w:rFonts w:ascii="Times New Roman" w:eastAsia="Arial" w:hAnsi="Times New Roman" w:cs="Times New Roman"/>
          <w:lang w:eastAsia="en-US"/>
        </w:rPr>
        <w:tab/>
        <w:t>Tiekėjas perdavė Pirkėjui visą reikalingą dokumentaciją, įskaitant naudojimo instrukcijas ir garantijas (jei to reikalaujama),</w:t>
      </w:r>
    </w:p>
    <w:p w14:paraId="571CCF89"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6.1.1.3.</w:t>
      </w:r>
      <w:r w:rsidRPr="00D7381D">
        <w:rPr>
          <w:rFonts w:ascii="Times New Roman" w:eastAsia="Arial" w:hAnsi="Times New Roman" w:cs="Times New Roman"/>
          <w:lang w:eastAsia="en-US"/>
        </w:rPr>
        <w:tab/>
        <w:t>Tiekėjas apmokė Pirkėjo personalą, kaip naudoti Prekes (jeigu to reikalaujama),</w:t>
      </w:r>
    </w:p>
    <w:p w14:paraId="0752A7CB"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6.1.1.4.</w:t>
      </w:r>
      <w:r w:rsidRPr="00D7381D">
        <w:rPr>
          <w:rFonts w:ascii="Times New Roman" w:eastAsia="Arial" w:hAnsi="Times New Roman" w:cs="Times New Roman"/>
          <w:lang w:eastAsia="en-US"/>
        </w:rPr>
        <w:tab/>
        <w:t>buvo įformintas Prekių perdavimo-priėmimo aktas ar Prekių perdavimo-priėmimo aktai, jei numatytas Prekių pristatymas dalimis, ar kitas Sutartyje numatytas dokumentas, nuo kurio pasirašymo laikoma, kad Prekės buvo priimtos,</w:t>
      </w:r>
    </w:p>
    <w:p w14:paraId="08FBD53D"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6.1.1.5.</w:t>
      </w:r>
      <w:r w:rsidRPr="00D7381D">
        <w:rPr>
          <w:rFonts w:ascii="Times New Roman" w:eastAsia="Arial" w:hAnsi="Times New Roman" w:cs="Times New Roman"/>
          <w:lang w:eastAsia="en-US"/>
        </w:rPr>
        <w:tab/>
        <w:t xml:space="preserve">Tiekėjas įvykdė kitas sąlygas, numatytas </w:t>
      </w:r>
      <w:r w:rsidRPr="00D7381D">
        <w:rPr>
          <w:rFonts w:ascii="Times New Roman" w:eastAsia="Times New Roman" w:hAnsi="Times New Roman" w:cs="Times New Roman"/>
          <w:lang w:eastAsia="en-US"/>
        </w:rPr>
        <w:t>įstatymuose bei kituose teisės aktuose</w:t>
      </w:r>
      <w:r w:rsidRPr="00D7381D">
        <w:rPr>
          <w:rFonts w:ascii="Times New Roman" w:eastAsia="Arial" w:hAnsi="Times New Roman" w:cs="Times New Roman"/>
          <w:lang w:eastAsia="en-US"/>
        </w:rPr>
        <w:t>, Sutartyje ir pasiūlyme, kurios turi būti įvykdytos tam, kad būtų laikoma, jog Prekių tiekimas yra užbaigtas, ir pateikė Pirkėjui tai įrodančius dokumentus.</w:t>
      </w:r>
    </w:p>
    <w:p w14:paraId="40304B5E"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lang w:eastAsia="en-US"/>
        </w:rPr>
        <w:t>6.2.</w:t>
      </w:r>
      <w:r w:rsidRPr="00D7381D">
        <w:rPr>
          <w:rFonts w:ascii="Times New Roman" w:eastAsia="Arial" w:hAnsi="Times New Roman" w:cs="Times New Roman"/>
          <w:b/>
          <w:lang w:eastAsia="en-US"/>
        </w:rPr>
        <w:tab/>
        <w:t>Prekių perdavimas - priėmimas</w:t>
      </w:r>
    </w:p>
    <w:p w14:paraId="17C8368F"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6.2.1.</w:t>
      </w:r>
      <w:r w:rsidRPr="00D7381D">
        <w:rPr>
          <w:rFonts w:ascii="Times New Roman" w:eastAsia="Arial" w:hAnsi="Times New Roman" w:cs="Times New Roman"/>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6E1C484"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6.2.2.</w:t>
      </w:r>
      <w:r w:rsidRPr="00D7381D">
        <w:rPr>
          <w:rFonts w:ascii="Times New Roman" w:eastAsia="Arial" w:hAnsi="Times New Roman" w:cs="Times New Roman"/>
          <w:lang w:eastAsia="en-US"/>
        </w:rPr>
        <w:tab/>
        <w:t xml:space="preserve">Prekių perdavimo–priėmimo aktu laikoma Sąskaita. </w:t>
      </w:r>
    </w:p>
    <w:p w14:paraId="4E3D017A"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6.2.3.</w:t>
      </w:r>
      <w:r w:rsidRPr="00D7381D">
        <w:rPr>
          <w:rFonts w:ascii="Times New Roman" w:eastAsia="Arial" w:hAnsi="Times New Roman" w:cs="Times New Roman"/>
          <w:lang w:eastAsia="en-US"/>
        </w:rPr>
        <w:tab/>
        <w:t xml:space="preserve">Tiekėjui pristačius Prekes, Pirkėjas atlieka jų patikrinimą ir privalo: </w:t>
      </w:r>
    </w:p>
    <w:p w14:paraId="156E732C"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6.2.3.1.</w:t>
      </w:r>
      <w:r w:rsidRPr="00D7381D">
        <w:rPr>
          <w:rFonts w:ascii="Times New Roman" w:eastAsia="Arial" w:hAnsi="Times New Roman" w:cs="Times New Roman"/>
          <w:lang w:eastAsia="en-US"/>
        </w:rPr>
        <w:tab/>
        <w:t xml:space="preserve">priimti Prekes su išlygomis, Prekių patikrinimo metu sudarytą defektų aktą, kuriame Pirkėjas privalo nurodyti per Prekių priėmimą pastebėtus Prekių ar pateikiamų Tiekėjo dokumentų trūkumus ir tų trūkumų pašalinimo tvarką (toliau – </w:t>
      </w:r>
      <w:r w:rsidRPr="00D7381D">
        <w:rPr>
          <w:rFonts w:ascii="Times New Roman" w:eastAsia="Arial" w:hAnsi="Times New Roman" w:cs="Times New Roman"/>
          <w:b/>
          <w:bCs/>
          <w:lang w:eastAsia="en-US"/>
        </w:rPr>
        <w:t>Defektų aktas</w:t>
      </w:r>
      <w:r w:rsidRPr="00D7381D">
        <w:rPr>
          <w:rFonts w:ascii="Times New Roman" w:eastAsia="Arial" w:hAnsi="Times New Roman" w:cs="Times New Roman"/>
          <w:lang w:eastAsia="en-US"/>
        </w:rPr>
        <w:t>); arba</w:t>
      </w:r>
    </w:p>
    <w:p w14:paraId="49452E42"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6.2.3.3.</w:t>
      </w:r>
      <w:r w:rsidRPr="00D7381D">
        <w:rPr>
          <w:rFonts w:ascii="Times New Roman" w:eastAsia="Arial" w:hAnsi="Times New Roman" w:cs="Times New Roman"/>
          <w:lang w:eastAsia="en-US"/>
        </w:rPr>
        <w:tab/>
        <w:t xml:space="preserve">atsisakyti priimti Prekes ar jų dalį ir įteikti (arba išsiųsti) Defektų aktą Tiekėjui dėl netinkamų Prekių ar jų dalies.  </w:t>
      </w:r>
    </w:p>
    <w:p w14:paraId="7E0C7A8E"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6.2.4.</w:t>
      </w:r>
      <w:r w:rsidRPr="00D7381D">
        <w:rPr>
          <w:rFonts w:ascii="Times New Roman" w:eastAsia="Arial" w:hAnsi="Times New Roman" w:cs="Times New Roman"/>
          <w:lang w:eastAsia="en-US"/>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C69EF5"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6.2.5.</w:t>
      </w:r>
      <w:r w:rsidRPr="00D7381D">
        <w:rPr>
          <w:rFonts w:ascii="Times New Roman" w:eastAsia="Arial" w:hAnsi="Times New Roman" w:cs="Times New Roman"/>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1CD0322"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6.2.7.</w:t>
      </w:r>
      <w:r w:rsidRPr="00D7381D">
        <w:rPr>
          <w:rFonts w:ascii="Times New Roman" w:eastAsia="Arial" w:hAnsi="Times New Roman" w:cs="Times New Roman"/>
          <w:lang w:eastAsia="en-US"/>
        </w:rPr>
        <w:tab/>
        <w:t>Jeigu Pirkėjas per 5 (penkias) darbo dienas nepateikia (neišsiunčia) Tiekėjui Defektų akto, laikoma, kad Pirkėjas Prekes priėmė ir joms pretenzijų neturi.</w:t>
      </w:r>
    </w:p>
    <w:p w14:paraId="70FDF8EE"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6.2.8.</w:t>
      </w:r>
      <w:r w:rsidRPr="00D7381D">
        <w:rPr>
          <w:rFonts w:ascii="Times New Roman" w:eastAsia="Arial" w:hAnsi="Times New Roman" w:cs="Times New Roman"/>
          <w:lang w:eastAsia="en-US"/>
        </w:rPr>
        <w:tab/>
        <w:t>Prekių praradimo ar sugadinimo ar atsitiktinio žuvimo rizika Pirkėjui iš Tiekėjo pereina nuo faktinio Prekių priėmimo momento.</w:t>
      </w:r>
    </w:p>
    <w:p w14:paraId="5A43AA8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 xml:space="preserve">6.2.9.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0F22F25"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caps/>
          <w:lang w:eastAsia="en-US"/>
        </w:rPr>
        <w:t>7.</w:t>
      </w:r>
      <w:r w:rsidRPr="00D7381D">
        <w:rPr>
          <w:rFonts w:ascii="Times New Roman" w:eastAsia="Arial" w:hAnsi="Times New Roman" w:cs="Times New Roman"/>
          <w:b/>
          <w:caps/>
          <w:lang w:eastAsia="en-US"/>
        </w:rPr>
        <w:tab/>
        <w:t>Tiekėjo garantiniai įsipareigojimai</w:t>
      </w:r>
    </w:p>
    <w:p w14:paraId="1607956E"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7.1.</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Garantiniai terminai</w:t>
      </w:r>
    </w:p>
    <w:p w14:paraId="3BFC6185" w14:textId="77777777" w:rsidR="002F4DA5" w:rsidRPr="00D7381D" w:rsidRDefault="002F4DA5" w:rsidP="002F4D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7.1.1.</w:t>
      </w:r>
      <w:r w:rsidRPr="00D7381D">
        <w:rPr>
          <w:rFonts w:ascii="Times New Roman" w:eastAsia="Arial" w:hAnsi="Times New Roman" w:cs="Times New Roman"/>
          <w:lang w:eastAsia="en-US"/>
        </w:rPr>
        <w:tab/>
        <w:t>Prekėms taikomas teisės aktuose nustatytas ir (ar) gamintojo taikomas garantinis terminas, jeigu Techninėje specifikacijoje ar Specialiosiose sąlygose nėra nurodytas kitas garantinis terminas.</w:t>
      </w:r>
    </w:p>
    <w:p w14:paraId="5C360CDF" w14:textId="77777777" w:rsidR="002F4DA5" w:rsidRPr="00D7381D" w:rsidRDefault="002F4DA5" w:rsidP="002F4D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lastRenderedPageBreak/>
        <w:t>7.1.2.</w:t>
      </w:r>
      <w:r w:rsidRPr="00D7381D">
        <w:rPr>
          <w:rFonts w:ascii="Times New Roman" w:eastAsia="Arial" w:hAnsi="Times New Roman" w:cs="Times New Roman"/>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098B3E3" w14:textId="77777777" w:rsidR="002F4DA5" w:rsidRPr="00D7381D" w:rsidRDefault="002F4DA5" w:rsidP="002F4D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7.1.3.</w:t>
      </w:r>
      <w:r w:rsidRPr="00D7381D">
        <w:rPr>
          <w:rFonts w:ascii="Times New Roman" w:eastAsia="Arial" w:hAnsi="Times New Roman" w:cs="Times New Roman"/>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39BC05"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7.2.</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Pretenzijos dėl Prekių trūkumų</w:t>
      </w:r>
    </w:p>
    <w:p w14:paraId="4AEEDA4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7.2.1.</w:t>
      </w:r>
      <w:r w:rsidRPr="00D7381D">
        <w:rPr>
          <w:rFonts w:ascii="Times New Roman" w:eastAsia="Arial" w:hAnsi="Times New Roman" w:cs="Times New Roman"/>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838435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7.2.2.</w:t>
      </w:r>
      <w:r w:rsidRPr="00D7381D">
        <w:rPr>
          <w:rFonts w:ascii="Times New Roman" w:eastAsia="Arial" w:hAnsi="Times New Roman" w:cs="Times New Roman"/>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17D0667"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46B5910"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7.2.3.1. jei Prekės atitinka Sutartyje nurodytus reikalavimus – Pirkėjas;</w:t>
      </w:r>
    </w:p>
    <w:p w14:paraId="454484C4"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7.2.3.2. jei Prekės neatitinka Sutartyje nurodytų reikalavimų – Tiekėjas.</w:t>
      </w:r>
    </w:p>
    <w:p w14:paraId="70A637C1"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7.3.</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Prekių trūkumų šalinimas</w:t>
      </w:r>
    </w:p>
    <w:p w14:paraId="33B5DE2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7.3.1.</w:t>
      </w:r>
      <w:r w:rsidRPr="00D7381D">
        <w:rPr>
          <w:rFonts w:ascii="Times New Roman" w:eastAsia="Arial" w:hAnsi="Times New Roman" w:cs="Times New Roman"/>
          <w:lang w:eastAsia="en-US"/>
        </w:rPr>
        <w:tab/>
        <w:t xml:space="preserve">Tiekėjas privalo pašalinti Prekių trūkumus, sutaisydamas Prekes ar jų dalį arba pakeisdamas Prekę nauja Preke ar jos dalimi. </w:t>
      </w:r>
    </w:p>
    <w:p w14:paraId="63192FF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7.3.3.</w:t>
      </w:r>
      <w:r w:rsidRPr="00D7381D">
        <w:rPr>
          <w:rFonts w:ascii="Times New Roman" w:eastAsia="Arial" w:hAnsi="Times New Roman" w:cs="Times New Roman"/>
          <w:lang w:eastAsia="en-US"/>
        </w:rPr>
        <w:tab/>
        <w:t>Sutaisytoje Prekių dalyje pakartotinai nustačius Prekių trūkumų, Tiekėjas privalo pakeisti Prekes naujomis kokybiškomis Prekėmis, nebent Pirkėjas raštu sutiktų Prekes dar kartą taisyti.</w:t>
      </w:r>
    </w:p>
    <w:p w14:paraId="585161AE"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7.3.4.</w:t>
      </w:r>
      <w:r w:rsidRPr="00D7381D">
        <w:rPr>
          <w:rFonts w:ascii="Times New Roman" w:eastAsia="Arial" w:hAnsi="Times New Roman" w:cs="Times New Roman"/>
          <w:lang w:eastAsia="en-US"/>
        </w:rPr>
        <w:tab/>
        <w:t>Pašalinus Prekių trūkumus, garantinis terminas sutaisytajai Prekių daliai ar naujoms Prekėms vėl pradedamas skaičiuoti nuo tinkamai sutaisytų ar pakeistų Prekių (ar jų dalių) perdavimo Pirkėjui dienos.</w:t>
      </w:r>
    </w:p>
    <w:p w14:paraId="451D395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7.3.5.</w:t>
      </w:r>
      <w:r w:rsidRPr="00D7381D">
        <w:rPr>
          <w:rFonts w:ascii="Times New Roman" w:eastAsia="Arial" w:hAnsi="Times New Roman" w:cs="Times New Roman"/>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D6C04"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7.3.6.</w:t>
      </w:r>
      <w:r w:rsidRPr="00D7381D">
        <w:rPr>
          <w:rFonts w:ascii="Times New Roman" w:eastAsia="Arial" w:hAnsi="Times New Roman" w:cs="Times New Roman"/>
          <w:lang w:eastAsia="en-US"/>
        </w:rPr>
        <w:tab/>
        <w:t>Tiekėjas, pašalinęs visus Prekių trūkumus, privalo apie tai informuoti Pirkėją.</w:t>
      </w:r>
    </w:p>
    <w:p w14:paraId="22958BC7"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7.3.7.</w:t>
      </w:r>
      <w:r w:rsidRPr="00D7381D">
        <w:rPr>
          <w:rFonts w:ascii="Times New Roman" w:eastAsia="Arial" w:hAnsi="Times New Roman" w:cs="Times New Roman"/>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5E201F38"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7.4.</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Pirkėjo teisės, Tiekėjui nepašalinus Prekių trūkumų</w:t>
      </w:r>
    </w:p>
    <w:p w14:paraId="115A7D9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7.4.1.</w:t>
      </w:r>
      <w:r w:rsidRPr="00D7381D">
        <w:rPr>
          <w:rFonts w:ascii="Times New Roman" w:eastAsia="Arial" w:hAnsi="Times New Roman" w:cs="Times New Roman"/>
          <w:lang w:eastAsia="en-US"/>
        </w:rPr>
        <w:tab/>
        <w:t>Jeigu Tiekėjas atsisako pašalinti arba nepašalina Prekių trūkumų per Pirkėjo nustatytus protingus terminus, Pirkėjas turi teisę:</w:t>
      </w:r>
    </w:p>
    <w:p w14:paraId="5790BFF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7.4.1.1.</w:t>
      </w:r>
      <w:r w:rsidRPr="00D7381D">
        <w:rPr>
          <w:rFonts w:ascii="Times New Roman" w:eastAsia="Arial" w:hAnsi="Times New Roman" w:cs="Times New Roman"/>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720D30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7.4.1.2.</w:t>
      </w:r>
      <w:r w:rsidRPr="00D7381D">
        <w:rPr>
          <w:rFonts w:ascii="Times New Roman" w:eastAsia="Arial" w:hAnsi="Times New Roman" w:cs="Times New Roman"/>
          <w:lang w:eastAsia="en-US"/>
        </w:rPr>
        <w:tab/>
        <w:t>reikalauti sumažinti Tiekėjui mokėtiną sumą ir grąžinti dėl šios sumos sumažinimo susidariusią permoką per 30 (trisdešimt) dienų nuo Tiekėjui nustatyto termino pašalinti Prekių trūkumus pabaigos; arba</w:t>
      </w:r>
    </w:p>
    <w:p w14:paraId="714C6FC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7.4.1.3. grąžinti Prekes Tiekėjui ir nemokėti už tokias Prekes ar reikalauti grąžinti permoką bei nutraukti Sutartį.</w:t>
      </w:r>
    </w:p>
    <w:p w14:paraId="1C694D5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7.4.2.</w:t>
      </w:r>
      <w:r w:rsidRPr="00D7381D">
        <w:rPr>
          <w:rFonts w:ascii="Times New Roman" w:eastAsia="Arial" w:hAnsi="Times New Roman" w:cs="Times New Roman"/>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EC9861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lastRenderedPageBreak/>
        <w:t>7.4.3.</w:t>
      </w:r>
      <w:r w:rsidRPr="00D7381D">
        <w:rPr>
          <w:rFonts w:ascii="Times New Roman" w:eastAsia="Arial" w:hAnsi="Times New Roman" w:cs="Times New Roman"/>
          <w:lang w:eastAsia="en-US"/>
        </w:rPr>
        <w:tab/>
        <w:t xml:space="preserve">Tiekėjas privalo patenkinti Pirkėjo pagal Bendrųjų sąlygų 7.4.4 punktą pareikštą piniginį reikalavimą per 30 (trisdešimt) dienų arba per ilgesnį Pirkėjo reikalavime nurodytą protingą terminą. </w:t>
      </w:r>
    </w:p>
    <w:p w14:paraId="6429AE4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rPr>
        <w:t>7.4.4. Už vėlavimą pašalinti Prekių trūkumus Pirkėjas privalo reikalauti Tiekėjo sumokėti Specialiosiose sąlygose nustatyto dydžio netesybas.</w:t>
      </w:r>
    </w:p>
    <w:p w14:paraId="2E1044D8"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8.</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PRISTATYMO terminai</w:t>
      </w:r>
    </w:p>
    <w:p w14:paraId="412DE4E4"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8.1.</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Pristatymo terminai</w:t>
      </w:r>
    </w:p>
    <w:p w14:paraId="18B2D12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8.1.1.</w:t>
      </w:r>
      <w:r w:rsidRPr="00D7381D">
        <w:rPr>
          <w:rFonts w:ascii="Times New Roman" w:eastAsia="Arial" w:hAnsi="Times New Roman" w:cs="Times New Roman"/>
          <w:lang w:eastAsia="en-US"/>
        </w:rPr>
        <w:tab/>
        <w:t xml:space="preserve">Tiekėjas privalo pristatyti Prekes laikydamasis terminų, nurodytų Specialiosiose sąlygose. </w:t>
      </w:r>
    </w:p>
    <w:p w14:paraId="1F0F76BA"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bCs/>
          <w:lang w:eastAsia="en-US"/>
        </w:rPr>
      </w:pPr>
      <w:r w:rsidRPr="00D7381D">
        <w:rPr>
          <w:rFonts w:ascii="Times New Roman" w:eastAsia="Arial" w:hAnsi="Times New Roman" w:cs="Times New Roman"/>
          <w:b/>
          <w:bCs/>
          <w:lang w:eastAsia="en-US"/>
        </w:rPr>
        <w:t>8.2.</w:t>
      </w:r>
      <w:r w:rsidRPr="00D7381D">
        <w:rPr>
          <w:rFonts w:ascii="Times New Roman" w:eastAsia="Arial" w:hAnsi="Times New Roman" w:cs="Times New Roman"/>
          <w:b/>
          <w:bCs/>
          <w:lang w:eastAsia="en-US"/>
        </w:rPr>
        <w:tab/>
        <w:t>Netesybos už Prekių pristatymo vėlavimą</w:t>
      </w:r>
    </w:p>
    <w:p w14:paraId="2F4A8D12"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8.2.1.</w:t>
      </w:r>
      <w:r w:rsidRPr="00D7381D">
        <w:rPr>
          <w:rFonts w:ascii="Times New Roman" w:eastAsia="Arial" w:hAnsi="Times New Roman" w:cs="Times New Roman"/>
          <w:lang w:eastAsia="en-US"/>
        </w:rPr>
        <w:tab/>
        <w:t xml:space="preserve">Jeigu Tiekėjas praleidžia Prekių pristatymo terminus, nustatytus Specialiosiose sąlygose, Tiekėjui iki Prekių pristatymo datos taikomos Specialiosiose sąlygose nurodyto dydžio netesybos. </w:t>
      </w:r>
    </w:p>
    <w:p w14:paraId="5A12BAA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8.2.2.</w:t>
      </w:r>
      <w:r w:rsidRPr="00D7381D">
        <w:rPr>
          <w:rFonts w:ascii="Times New Roman" w:eastAsia="Arial" w:hAnsi="Times New Roman" w:cs="Times New Roman"/>
          <w:lang w:eastAsia="en-US"/>
        </w:rPr>
        <w:tab/>
        <w:t>Tiekėjui praleidus Prekių dalies pristatymo terminą, netesybos skaičiuojamos nuo Prekių dalies pristatymo termino pabaigos (neįskaitytinai) iki Prekių dalies pristatymo datos (įskaitytinai).</w:t>
      </w:r>
    </w:p>
    <w:p w14:paraId="1B8FDE6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lang w:eastAsia="en-US"/>
        </w:rPr>
      </w:pPr>
      <w:r w:rsidRPr="00D7381D">
        <w:rPr>
          <w:rFonts w:ascii="Times New Roman" w:eastAsia="Arial" w:hAnsi="Times New Roman" w:cs="Times New Roman"/>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53FCA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p>
    <w:p w14:paraId="26111180" w14:textId="77777777" w:rsidR="002F4DA5" w:rsidRPr="00D7381D" w:rsidRDefault="002F4DA5" w:rsidP="002F4DA5">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9.</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Prievolių pagal Sutartį įvykdymo užtikrinimo būdai</w:t>
      </w:r>
    </w:p>
    <w:p w14:paraId="77D92C32"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1816C0E"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10.</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Sutarties įvykdymo užtikrinimas</w:t>
      </w:r>
    </w:p>
    <w:p w14:paraId="3D1B328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lang w:eastAsia="en-US"/>
        </w:rPr>
      </w:pPr>
      <w:r w:rsidRPr="00D7381D">
        <w:rPr>
          <w:rFonts w:ascii="Times New Roman" w:eastAsia="Arial" w:hAnsi="Times New Roman" w:cs="Times New Roman"/>
          <w:color w:val="000000"/>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D7381D">
        <w:rPr>
          <w:rFonts w:ascii="Times New Roman" w:eastAsia="Arial" w:hAnsi="Times New Roman" w:cs="Times New Roman"/>
          <w:color w:val="000000"/>
          <w:shd w:val="clear" w:color="auto" w:fill="FFFFFF"/>
          <w:vertAlign w:val="superscript"/>
          <w:lang w:eastAsia="en-US"/>
        </w:rPr>
        <w:footnoteReference w:id="3"/>
      </w:r>
      <w:r w:rsidRPr="00D7381D">
        <w:rPr>
          <w:rFonts w:ascii="Times New Roman" w:eastAsia="Arial" w:hAnsi="Times New Roman" w:cs="Times New Roman"/>
          <w:color w:val="000000"/>
          <w:shd w:val="clear" w:color="auto" w:fill="FFFFFF"/>
          <w:lang w:eastAsia="en-US"/>
        </w:rPr>
        <w:t>.</w:t>
      </w:r>
    </w:p>
    <w:p w14:paraId="576E0590" w14:textId="77777777" w:rsidR="002F4DA5" w:rsidRPr="00D7381D" w:rsidRDefault="002F4DA5" w:rsidP="002F4DA5">
      <w:pPr>
        <w:tabs>
          <w:tab w:val="left" w:pos="567"/>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color w:val="00000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D7381D">
        <w:rPr>
          <w:rFonts w:ascii="Times New Roman" w:eastAsia="Cambria" w:hAnsi="Times New Roman" w:cs="Times New Roman"/>
          <w:lang w:eastAsia="en-US"/>
        </w:rPr>
        <w:t>kartu su pasiūlymo laidavimo draudimo raštu turi būti pateiktas ir pasirašytas draudimo liudijimas (polisas) bei dokumentas, įrodantis, kad draudimo įmoka už išduotą laidavimo draudimo raštą yra sumokėta</w:t>
      </w:r>
      <w:r w:rsidRPr="00D7381D">
        <w:rPr>
          <w:rFonts w:ascii="Times New Roman" w:eastAsia="Cambria" w:hAnsi="Times New Roman" w:cs="Times New Roman"/>
          <w:color w:val="000000"/>
          <w:shd w:val="clear" w:color="auto" w:fill="FFFFFF"/>
          <w:lang w:eastAsia="en-US"/>
        </w:rPr>
        <w:t xml:space="preserve">), atitinkantį Bendrųjų sąlygų 10 skyriuje nurodytas sąlygas, per Specialiosiose sąlygose nustatytą terminą (toliau – </w:t>
      </w:r>
      <w:r w:rsidRPr="00D7381D">
        <w:rPr>
          <w:rFonts w:ascii="Times New Roman" w:eastAsia="Cambria" w:hAnsi="Times New Roman" w:cs="Times New Roman"/>
          <w:b/>
          <w:bCs/>
          <w:color w:val="000000"/>
          <w:shd w:val="clear" w:color="auto" w:fill="FFFFFF"/>
          <w:lang w:eastAsia="en-US"/>
        </w:rPr>
        <w:t>Sutarties įvykdymo užtikrinimas</w:t>
      </w:r>
      <w:r w:rsidRPr="00D7381D">
        <w:rPr>
          <w:rFonts w:ascii="Times New Roman" w:eastAsia="Cambria" w:hAnsi="Times New Roman" w:cs="Times New Roman"/>
          <w:color w:val="000000"/>
          <w:shd w:val="clear" w:color="auto" w:fill="FFFFFF"/>
          <w:lang w:eastAsia="en-US"/>
        </w:rPr>
        <w:t>).</w:t>
      </w:r>
      <w:r w:rsidRPr="00D7381D">
        <w:rPr>
          <w:rFonts w:ascii="Times New Roman" w:eastAsia="Cambria" w:hAnsi="Times New Roman" w:cs="Times New Roman"/>
          <w:lang w:eastAsia="en-US"/>
        </w:rPr>
        <w:t xml:space="preserve"> </w:t>
      </w:r>
    </w:p>
    <w:p w14:paraId="32D838B5"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10.3. Jei Tiekėjas nepateikia Pirkėjui Sutartyje nustatyto turinio Sutarties įvykdymo užtikrinimo per Sutartyje nustatytą terminą, laikoma, kad Tiekėjas atsisakė sudaryti Sutartį ir Pirkėjas turi teisę PĮ nustatyta tvarka pasiūlyti sudaryti Sutartį kitam tiekėjui. </w:t>
      </w:r>
    </w:p>
    <w:p w14:paraId="2C0457F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3DAF5AE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3EFDED"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w:t>
      </w:r>
      <w:r w:rsidRPr="00D7381D">
        <w:rPr>
          <w:rFonts w:ascii="Times New Roman" w:eastAsia="Times New Roman" w:hAnsi="Times New Roman" w:cs="Times New Roman"/>
          <w:lang w:eastAsia="en-US"/>
        </w:rPr>
        <w:lastRenderedPageBreak/>
        <w:t>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A034C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10.7. Sutarties įvykdymo užtikrinimas turi įsigalioti ne vėliau negu jo pateikimo Pirkėjui dieną. </w:t>
      </w:r>
    </w:p>
    <w:p w14:paraId="3F169628"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10.8. Sutarties įvykdymo užtikrinimo suma turi būti nurodoma ir išmokama eurais. </w:t>
      </w:r>
    </w:p>
    <w:p w14:paraId="608B55C5"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10.9. Sutarties įvykdymo užtikrinimas turi būti surašytas lietuvių arba kita kalba (esant Pirkėjo prašymui, turi būti pateiktas vertimas į lietuvių kalbą). </w:t>
      </w:r>
    </w:p>
    <w:p w14:paraId="5C664D3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10.10. Sutarties įvykdymo užtikrinime nurodytas jo galiojimo terminas turi būti ne trumpesnis nei Sutarties galiojimo terminas. </w:t>
      </w:r>
    </w:p>
    <w:p w14:paraId="5BAD315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E4AA1D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02F504E"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22897B4" w14:textId="77777777" w:rsidR="002F4DA5" w:rsidRPr="00D7381D" w:rsidRDefault="002F4DA5" w:rsidP="002F4DA5">
      <w:pPr>
        <w:tabs>
          <w:tab w:val="left" w:pos="567"/>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50A64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3082CD0"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333333"/>
          <w:lang w:eastAsia="en-US"/>
        </w:rPr>
        <w:t xml:space="preserve">10.16. </w:t>
      </w:r>
      <w:r w:rsidRPr="00D7381D">
        <w:rPr>
          <w:rFonts w:ascii="Times New Roman" w:eastAsia="Times New Roman" w:hAnsi="Times New Roman" w:cs="Times New Roman"/>
          <w:color w:val="000000"/>
          <w:lang w:eastAsia="en-US"/>
        </w:rPr>
        <w:t>Pirkėjas gali pasinaudoti Sutarties įvykdymo užtikrinimu, esant bet kuriai iš žemiau nurodytų aplinkybių:  </w:t>
      </w:r>
    </w:p>
    <w:p w14:paraId="7BAC0FC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10.16.1. Tiekėjas nevykdo arba netinkamai vykdo savo įsipareigojimus pagal Sutartį;  </w:t>
      </w:r>
    </w:p>
    <w:p w14:paraId="12E6854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10.16.2. Tiekėjas per protingai nustatytą laikotarpį neįvykdo Pirkėjo nurodymo ištaisyti Prekių trūkumus;  </w:t>
      </w:r>
    </w:p>
    <w:p w14:paraId="30931CE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C8A14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10.16.4. Tiekėjas be pateisinamos priežasties (ne Sutartyje nustatytais atvejais) vienašališkai nutraukia Sutartį. </w:t>
      </w:r>
    </w:p>
    <w:p w14:paraId="29E03F6B" w14:textId="77777777" w:rsidR="002F4DA5" w:rsidRPr="00D7381D" w:rsidRDefault="002F4DA5" w:rsidP="002F4DA5">
      <w:pPr>
        <w:keepNext/>
        <w:keepLines/>
        <w:tabs>
          <w:tab w:val="left" w:pos="567"/>
          <w:tab w:val="left" w:pos="851"/>
          <w:tab w:val="left" w:pos="992"/>
          <w:tab w:val="left" w:pos="1134"/>
        </w:tabs>
        <w:spacing w:before="120" w:after="120" w:line="259" w:lineRule="auto"/>
        <w:jc w:val="center"/>
        <w:rPr>
          <w:rFonts w:ascii="Times New Roman" w:eastAsia="Cambria" w:hAnsi="Times New Roman" w:cs="Times New Roman"/>
          <w:caps/>
          <w:lang w:eastAsia="en-US"/>
          <w14:numSpacing w14:val="tabular"/>
        </w:rPr>
      </w:pPr>
      <w:r w:rsidRPr="00D7381D">
        <w:rPr>
          <w:rFonts w:ascii="Times New Roman" w:eastAsia="Cambria" w:hAnsi="Times New Roman" w:cs="Times New Roman"/>
          <w:b/>
          <w:bCs/>
          <w:caps/>
          <w:lang w:eastAsia="en-US"/>
          <w14:numSpacing w14:val="tabular"/>
        </w:rPr>
        <w:t>11.</w:t>
      </w:r>
      <w:r w:rsidRPr="00D7381D">
        <w:rPr>
          <w:rFonts w:ascii="Times New Roman" w:eastAsia="Cambria" w:hAnsi="Times New Roman" w:cs="Times New Roman"/>
          <w:b/>
          <w:bCs/>
          <w:caps/>
          <w:lang w:eastAsia="en-US"/>
          <w14:numSpacing w14:val="tabular"/>
        </w:rPr>
        <w:tab/>
        <w:t>SUTARTIES KAINA IR JOS PERSKAIČIAVIMAS</w:t>
      </w:r>
    </w:p>
    <w:p w14:paraId="1AEDB3CE"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17A7B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11.2. Pradinės sutarties vertė yra nurodyta Specialiosiose sąlygose.</w:t>
      </w:r>
    </w:p>
    <w:p w14:paraId="22894AE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0B67B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11.4. Sutarties kainos peržiūra atliekama Specialiosiose sąlygose nustatyta tvarka.</w:t>
      </w:r>
    </w:p>
    <w:p w14:paraId="3895E118" w14:textId="77777777" w:rsidR="002F4DA5" w:rsidRPr="00D7381D" w:rsidRDefault="002F4DA5" w:rsidP="002F4DA5">
      <w:pPr>
        <w:keepNext/>
        <w:keepLines/>
        <w:tabs>
          <w:tab w:val="left" w:pos="567"/>
          <w:tab w:val="left" w:pos="851"/>
          <w:tab w:val="left" w:pos="992"/>
          <w:tab w:val="left" w:pos="1134"/>
        </w:tabs>
        <w:spacing w:before="120" w:after="120" w:line="259" w:lineRule="auto"/>
        <w:jc w:val="center"/>
        <w:rPr>
          <w:rFonts w:ascii="Times New Roman" w:eastAsia="Cambria" w:hAnsi="Times New Roman" w:cs="Times New Roman"/>
          <w:b/>
          <w:bCs/>
          <w:caps/>
          <w:lang w:eastAsia="en-US"/>
          <w14:numSpacing w14:val="tabular"/>
        </w:rPr>
      </w:pPr>
      <w:r w:rsidRPr="00D7381D">
        <w:rPr>
          <w:rFonts w:ascii="Times New Roman" w:eastAsia="Cambria" w:hAnsi="Times New Roman" w:cs="Times New Roman"/>
          <w:b/>
          <w:bCs/>
          <w:caps/>
          <w:lang w:eastAsia="en-US"/>
          <w14:numSpacing w14:val="tabular"/>
        </w:rPr>
        <w:lastRenderedPageBreak/>
        <w:t>12.</w:t>
      </w:r>
      <w:r w:rsidRPr="00D7381D">
        <w:rPr>
          <w:rFonts w:ascii="Times New Roman" w:eastAsia="Cambria" w:hAnsi="Times New Roman" w:cs="Times New Roman"/>
          <w:b/>
          <w:bCs/>
          <w:caps/>
          <w:lang w:eastAsia="en-US"/>
          <w14:numSpacing w14:val="tabular"/>
        </w:rPr>
        <w:tab/>
        <w:t>ATSISKAITYMO TVARKA</w:t>
      </w:r>
    </w:p>
    <w:p w14:paraId="68E92FDB"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12.1.</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Išankstinis mokėjimas (avansas)</w:t>
      </w:r>
    </w:p>
    <w:p w14:paraId="54DDD21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12.1.1. Bendrųjų sąlygų 12.1 poskyrio sąlygos taikomos tuo atveju, jei Specialiųjų sąlygų 5.6 punkte yra nurodyta, kad Tiekėjui mokamas išankstinis mokėjimas (avansas). </w:t>
      </w:r>
    </w:p>
    <w:p w14:paraId="5CD21EB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12.1.2. Pirkėjas sumoka Tiekėjui avansą – ne daugiau kaip Specialiosiose sąlygose nurodytas avanso dydis.</w:t>
      </w:r>
    </w:p>
    <w:p w14:paraId="03F12235"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12.1.3. Jei Specialiosiose sąlygose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D7381D">
        <w:rPr>
          <w:rFonts w:ascii="Times New Roman" w:eastAsia="Times New Roman" w:hAnsi="Times New Roman" w:cs="Times New Roman"/>
          <w:color w:val="000000"/>
          <w:lang w:eastAsia="en-US"/>
        </w:rPr>
        <w:t>arba draudimo bendrovės laidavimo draudimo raštą arba kitą sutartinių įsipareigojimų įvykdymo užtikrinimą</w:t>
      </w:r>
      <w:r w:rsidRPr="00D7381D">
        <w:rPr>
          <w:rFonts w:ascii="Times New Roman" w:eastAsia="Times New Roman" w:hAnsi="Times New Roman" w:cs="Times New Roman"/>
          <w:color w:val="000000"/>
          <w:vertAlign w:val="superscript"/>
          <w:lang w:eastAsia="en-US"/>
        </w:rPr>
        <w:footnoteReference w:id="4"/>
      </w:r>
      <w:r w:rsidRPr="00D7381D">
        <w:rPr>
          <w:rFonts w:ascii="Times New Roman" w:eastAsia="Times New Roman" w:hAnsi="Times New Roman" w:cs="Times New Roman"/>
          <w:color w:val="000000"/>
          <w:lang w:eastAsia="en-US"/>
        </w:rPr>
        <w:t xml:space="preserve"> </w:t>
      </w:r>
      <w:r w:rsidRPr="00D7381D">
        <w:rPr>
          <w:rFonts w:ascii="Times New Roman" w:eastAsia="Times New Roman" w:hAnsi="Times New Roman" w:cs="Times New Roman"/>
          <w:lang w:eastAsia="en-US"/>
        </w:rPr>
        <w:t xml:space="preserve">ne mažesnei kaip Specialiosiose sąlygose prašomo avanso dydžio sumai (toliau – </w:t>
      </w:r>
      <w:r w:rsidRPr="00D7381D">
        <w:rPr>
          <w:rFonts w:ascii="Times New Roman" w:eastAsia="Times New Roman" w:hAnsi="Times New Roman" w:cs="Times New Roman"/>
          <w:b/>
          <w:bCs/>
          <w:lang w:eastAsia="en-US"/>
        </w:rPr>
        <w:t>Avanso užtikrinimas</w:t>
      </w:r>
      <w:r w:rsidRPr="00D7381D">
        <w:rPr>
          <w:rFonts w:ascii="Times New Roman" w:eastAsia="Times New Roman" w:hAnsi="Times New Roman" w:cs="Times New Roman"/>
          <w:lang w:eastAsia="en-US"/>
        </w:rPr>
        <w:t>)</w:t>
      </w:r>
      <w:r w:rsidRPr="00D7381D">
        <w:rPr>
          <w:rFonts w:ascii="Times New Roman" w:eastAsia="Times New Roman" w:hAnsi="Times New Roman" w:cs="Times New Roman"/>
          <w:color w:val="000000"/>
          <w:lang w:eastAsia="en-US"/>
        </w:rPr>
        <w:t>. </w:t>
      </w:r>
    </w:p>
    <w:p w14:paraId="54BA08E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 xml:space="preserve">12.1.4. </w:t>
      </w:r>
      <w:r w:rsidRPr="00D7381D">
        <w:rPr>
          <w:rFonts w:ascii="Times New Roman" w:eastAsia="Times New Roman" w:hAnsi="Times New Roman" w:cs="Times New Roman"/>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FF50C0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 xml:space="preserve">12.1.5. </w:t>
      </w:r>
      <w:r w:rsidRPr="00D7381D">
        <w:rPr>
          <w:rFonts w:ascii="Times New Roman" w:eastAsia="Times New Roman" w:hAnsi="Times New Roman" w:cs="Times New Roman"/>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DADDD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7CE8E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12.1.7. Avanso užtikrinimo suma turi būti nurodoma ir išmokama eurais. </w:t>
      </w:r>
    </w:p>
    <w:p w14:paraId="63FFCC7E"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12.1.8. Avanso užtikrinimas turi būti surašytas lietuvių arba kita kalba (esant Pirkėjo prašymui, turi būti pateiktas vertimas į lietuvių kalbą). </w:t>
      </w:r>
    </w:p>
    <w:p w14:paraId="6754F12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12.1.9. Avanso užtikrinime nurodytas jo galiojimo terminas turi būti ne trumpesnis negu 30 (trisdešimt) dienų po Sutartyje numatyto vėliausio sutartinių įsipareigojimų įvykdymo termino pabaigos.  </w:t>
      </w:r>
    </w:p>
    <w:p w14:paraId="40B4A79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12.1.10. Avanso užtikrinimas, neatitinkantis šiame Sutarties poskyryje nustatytų reikalavimų, nebus priimamas. </w:t>
      </w:r>
    </w:p>
    <w:p w14:paraId="6D8ECCD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color w:val="000000"/>
          <w:lang w:eastAsia="en-US"/>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A55EED0"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12.1.12. Pirkėjas sumoka Tiekėjui avansą per Specialiosiose sąlygose numatytą terminą nuo išankstinio mokėjimo sąskaitos ir Avanso užtikrinimo (jei taikoma) gavimo dienos. Sumokėto avanso suma išskaitoma iš mokėtinos sumos. </w:t>
      </w:r>
    </w:p>
    <w:p w14:paraId="6DB761C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2EDC52"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12.2.</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Mokėjimų tvarka</w:t>
      </w:r>
    </w:p>
    <w:p w14:paraId="33C7052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12.2.1.</w:t>
      </w:r>
      <w:r w:rsidRPr="00D7381D">
        <w:rPr>
          <w:rFonts w:ascii="Times New Roman" w:eastAsia="Arial" w:hAnsi="Times New Roman" w:cs="Times New Roman"/>
          <w:lang w:eastAsia="en-US"/>
        </w:rPr>
        <w:tab/>
      </w:r>
      <w:r w:rsidRPr="00D7381D">
        <w:rPr>
          <w:rFonts w:ascii="Times New Roman" w:eastAsia="Times New Roman" w:hAnsi="Times New Roman" w:cs="Times New Roman"/>
          <w:lang w:eastAsia="en-US"/>
        </w:rPr>
        <w:t>Tiekėjas išrašo Sąskaitą tik Šalims pasirašius Prekių perdavimo–priėmimo aktą, jeigu kitaip nenumatyta Specialiosiose sąlygose</w:t>
      </w:r>
      <w:r w:rsidRPr="00D7381D">
        <w:rPr>
          <w:rFonts w:ascii="Times New Roman" w:eastAsia="Arial" w:hAnsi="Times New Roman" w:cs="Times New Roman"/>
          <w:lang w:eastAsia="en-US"/>
        </w:rPr>
        <w:t>:</w:t>
      </w:r>
    </w:p>
    <w:p w14:paraId="751CF74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12.2.1.1.</w:t>
      </w:r>
      <w:r w:rsidRPr="00D7381D">
        <w:rPr>
          <w:rFonts w:ascii="Times New Roman" w:eastAsia="Arial" w:hAnsi="Times New Roman" w:cs="Times New Roman"/>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7381D">
        <w:rPr>
          <w:rFonts w:ascii="Times New Roman" w:eastAsia="Arial" w:hAnsi="Times New Roman" w:cs="Times New Roman"/>
          <w:color w:val="0563C1"/>
          <w:u w:val="single"/>
          <w:lang w:eastAsia="en-US"/>
        </w:rPr>
        <w:t>2014/55/ES</w:t>
      </w:r>
      <w:r w:rsidRPr="00D7381D">
        <w:rPr>
          <w:rFonts w:ascii="Times New Roman" w:eastAsia="Arial" w:hAnsi="Times New Roman" w:cs="Times New Roman"/>
          <w:lang w:eastAsia="en-US"/>
        </w:rPr>
        <w:t xml:space="preserve"> (toliau – </w:t>
      </w:r>
      <w:r w:rsidRPr="00D7381D">
        <w:rPr>
          <w:rFonts w:ascii="Times New Roman" w:eastAsia="Arial" w:hAnsi="Times New Roman" w:cs="Times New Roman"/>
          <w:b/>
          <w:bCs/>
          <w:lang w:eastAsia="en-US"/>
        </w:rPr>
        <w:t>Europos elektroninių sąskaitų faktūrų</w:t>
      </w:r>
      <w:r w:rsidRPr="00D7381D">
        <w:rPr>
          <w:rFonts w:ascii="Times New Roman" w:eastAsia="Arial" w:hAnsi="Times New Roman" w:cs="Times New Roman"/>
          <w:lang w:eastAsia="en-US"/>
        </w:rPr>
        <w:t xml:space="preserve"> </w:t>
      </w:r>
      <w:r w:rsidRPr="00D7381D">
        <w:rPr>
          <w:rFonts w:ascii="Times New Roman" w:eastAsia="Arial" w:hAnsi="Times New Roman" w:cs="Times New Roman"/>
          <w:b/>
          <w:bCs/>
          <w:lang w:eastAsia="en-US"/>
        </w:rPr>
        <w:t>standartas</w:t>
      </w:r>
      <w:r w:rsidRPr="00D7381D">
        <w:rPr>
          <w:rFonts w:ascii="Times New Roman" w:eastAsia="Arial" w:hAnsi="Times New Roman" w:cs="Times New Roman"/>
          <w:lang w:eastAsia="en-US"/>
        </w:rPr>
        <w:t>), Tiekėjas gali pateikti per Sąskaitų administravimo bendrąją informacinę sistemą (toliau – SABIS) arba per kitą savo pasirinktą informacinę sistemą;</w:t>
      </w:r>
    </w:p>
    <w:p w14:paraId="7346C69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12.2.1.2.</w:t>
      </w:r>
      <w:r w:rsidRPr="00D7381D">
        <w:rPr>
          <w:rFonts w:ascii="Times New Roman" w:eastAsia="Arial" w:hAnsi="Times New Roman" w:cs="Times New Roman"/>
          <w:lang w:eastAsia="en-US"/>
        </w:rPr>
        <w:tab/>
        <w:t xml:space="preserve">Europos elektroninių sąskaitų faktūrų standarto neatitinkančią elektroninę sąskaitą faktūrą Tiekėjas privalo </w:t>
      </w:r>
      <w:r w:rsidRPr="00D7381D">
        <w:rPr>
          <w:rFonts w:ascii="Times New Roman" w:eastAsia="Arial" w:hAnsi="Times New Roman" w:cs="Times New Roman"/>
          <w:lang w:eastAsia="en-US"/>
        </w:rPr>
        <w:lastRenderedPageBreak/>
        <w:t>pateikti, naudodamasis SABIS.</w:t>
      </w:r>
    </w:p>
    <w:p w14:paraId="7D3D756E"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12.2.2.</w:t>
      </w:r>
      <w:r w:rsidRPr="00D7381D">
        <w:rPr>
          <w:rFonts w:ascii="Times New Roman" w:eastAsia="Arial" w:hAnsi="Times New Roman" w:cs="Times New Roman"/>
          <w:lang w:eastAsia="en-US"/>
        </w:rPr>
        <w:tab/>
        <w:t xml:space="preserve"> Pirkėjas elektronines sąskaitas faktūras priima ir apdoroja naudodamasis informacinės sistemos SABIS priemonėmis, išskyrus VPĮ ar PĮ nustatytus išimtinius atvejus.</w:t>
      </w:r>
    </w:p>
    <w:p w14:paraId="39CEF06D"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12.2.3.</w:t>
      </w:r>
      <w:r w:rsidRPr="00D7381D">
        <w:rPr>
          <w:rFonts w:ascii="Times New Roman" w:eastAsia="Times New Roman" w:hAnsi="Times New Roman" w:cs="Times New Roman"/>
          <w:lang w:eastAsia="en-US"/>
        </w:rPr>
        <w:tab/>
        <w:t>Išankstinio mokėjimo sąskaitas (jeigu Specialiosiose sąlygose yra numatytas avanso mokėjimas) Tiekėjas privalo pateikti šiame Sutarties poskyryje nustatyta tvarka.</w:t>
      </w:r>
    </w:p>
    <w:p w14:paraId="52EA5BF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12.2.4.</w:t>
      </w:r>
      <w:r w:rsidRPr="00D7381D">
        <w:rPr>
          <w:rFonts w:ascii="Times New Roman" w:eastAsia="Arial" w:hAnsi="Times New Roman" w:cs="Times New Roman"/>
          <w:lang w:eastAsia="en-US"/>
        </w:rPr>
        <w:tab/>
        <w:t>Pirkėjas atlieka mokėjimus už Prekes Specialiosiose sąlygose nustatytais terminais.</w:t>
      </w:r>
    </w:p>
    <w:p w14:paraId="03D7E35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12.2.5.</w:t>
      </w:r>
      <w:r w:rsidRPr="00D7381D">
        <w:rPr>
          <w:rFonts w:ascii="Times New Roman" w:eastAsia="Arial" w:hAnsi="Times New Roman" w:cs="Times New Roman"/>
          <w:lang w:eastAsia="en-US"/>
        </w:rPr>
        <w:tab/>
        <w:t>Už mokėjimų pagal Sutartį vėlavimus, Pirkėjui taikomos netesybos Specialiosiose sąlygose nustatyta tvarka.</w:t>
      </w:r>
    </w:p>
    <w:p w14:paraId="0C3824D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12.2.6.</w:t>
      </w:r>
      <w:r w:rsidRPr="00D7381D">
        <w:rPr>
          <w:rFonts w:ascii="Times New Roman" w:eastAsia="Arial" w:hAnsi="Times New Roman" w:cs="Times New Roman"/>
          <w:lang w:eastAsia="en-US"/>
        </w:rPr>
        <w:tab/>
        <w:t>Jei Prekės pristatomos dalimis, aukščiau nurodyta atsiskaitymo tvarka galioja kiekvienai tokiai daliai, jei Specialiosiose sąlygose nenustatyta kitaip.</w:t>
      </w:r>
    </w:p>
    <w:p w14:paraId="60EA2F75" w14:textId="77777777" w:rsidR="002F4DA5" w:rsidRPr="00D7381D" w:rsidRDefault="002F4DA5" w:rsidP="002F4D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12.2.7.</w:t>
      </w:r>
      <w:r w:rsidRPr="00D7381D">
        <w:rPr>
          <w:rFonts w:ascii="Times New Roman" w:eastAsia="Arial" w:hAnsi="Times New Roman" w:cs="Times New Roman"/>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32B962A"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12.3.</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Kiti atsiskaitymo klausimai</w:t>
      </w:r>
    </w:p>
    <w:p w14:paraId="0A2C8A00"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12.3.1.</w:t>
      </w:r>
      <w:r w:rsidRPr="00D7381D">
        <w:rPr>
          <w:rFonts w:ascii="Times New Roman" w:eastAsia="Arial" w:hAnsi="Times New Roman" w:cs="Times New Roman"/>
          <w:lang w:eastAsia="en-US"/>
        </w:rPr>
        <w:tab/>
        <w:t>Pirkėjas privalo pervesti mokėjimus Tiekėjui į Tiekėjo banko sąskaitą, nurodytą Specialiosiose sąlygose.</w:t>
      </w:r>
    </w:p>
    <w:p w14:paraId="69B6D31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12.3.2.</w:t>
      </w:r>
      <w:r w:rsidRPr="00D7381D">
        <w:rPr>
          <w:rFonts w:ascii="Times New Roman" w:eastAsia="Arial" w:hAnsi="Times New Roman" w:cs="Times New Roman"/>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CC7F22"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12.3.3.</w:t>
      </w:r>
      <w:r w:rsidRPr="00D7381D">
        <w:rPr>
          <w:rFonts w:ascii="Times New Roman" w:eastAsia="Arial" w:hAnsi="Times New Roman" w:cs="Times New Roman"/>
          <w:lang w:eastAsia="en-US"/>
        </w:rPr>
        <w:tab/>
        <w:t>Visi mokėjimai pagal Sutartį atliekami eurais.</w:t>
      </w:r>
    </w:p>
    <w:p w14:paraId="3135FF2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12.3.4.</w:t>
      </w:r>
      <w:r w:rsidRPr="00D7381D">
        <w:rPr>
          <w:rFonts w:ascii="Times New Roman" w:eastAsia="Arial" w:hAnsi="Times New Roman" w:cs="Times New Roman"/>
          <w:lang w:eastAsia="en-US"/>
        </w:rPr>
        <w:tab/>
        <w:t>Už pavėluotus mokėjimus pagal Sutartį mokančioji Šalis privalo sumokėti kitai Šaliai Specialiosiose sąlygose nurodyto dydžio netesybas.</w:t>
      </w:r>
    </w:p>
    <w:p w14:paraId="7F8AB07E"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13.</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Konfidenciali informacija</w:t>
      </w:r>
    </w:p>
    <w:p w14:paraId="06A1C17F"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13.1.</w:t>
      </w:r>
      <w:r w:rsidRPr="00D7381D">
        <w:rPr>
          <w:rFonts w:ascii="Times New Roman" w:eastAsia="Arial" w:hAnsi="Times New Roman" w:cs="Times New Roman"/>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88D20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13.2.</w:t>
      </w:r>
      <w:r w:rsidRPr="00D7381D">
        <w:rPr>
          <w:rFonts w:ascii="Times New Roman" w:eastAsia="Arial" w:hAnsi="Times New Roman" w:cs="Times New Roman"/>
          <w:lang w:eastAsia="en-US"/>
        </w:rPr>
        <w:tab/>
        <w:t>Šalis turi teisę atskleisti kitos Šalies konfidencialią informaciją šiais atvejais:</w:t>
      </w:r>
    </w:p>
    <w:p w14:paraId="49EDDC16"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13.2.1.</w:t>
      </w:r>
      <w:r w:rsidRPr="00D7381D">
        <w:rPr>
          <w:rFonts w:ascii="Times New Roman" w:eastAsia="Arial" w:hAnsi="Times New Roman" w:cs="Times New Roman"/>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2122C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13.2.2.</w:t>
      </w:r>
      <w:r w:rsidRPr="00D7381D">
        <w:rPr>
          <w:rFonts w:ascii="Times New Roman" w:eastAsia="Arial" w:hAnsi="Times New Roman" w:cs="Times New Roman"/>
          <w:lang w:eastAsia="en-US"/>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233F8CD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13.3.</w:t>
      </w:r>
      <w:r w:rsidRPr="00D7381D">
        <w:rPr>
          <w:rFonts w:ascii="Times New Roman" w:eastAsia="Arial" w:hAnsi="Times New Roman" w:cs="Times New Roman"/>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0A496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13.4.</w:t>
      </w:r>
      <w:r w:rsidRPr="00D7381D">
        <w:rPr>
          <w:rFonts w:ascii="Times New Roman" w:eastAsia="Arial" w:hAnsi="Times New Roman" w:cs="Times New Roman"/>
          <w:lang w:eastAsia="en-US"/>
        </w:rPr>
        <w:tab/>
        <w:t>Šalis atsako:</w:t>
      </w:r>
    </w:p>
    <w:p w14:paraId="1DAECA9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13.4.1.</w:t>
      </w:r>
      <w:r w:rsidRPr="00D7381D">
        <w:rPr>
          <w:rFonts w:ascii="Times New Roman" w:eastAsia="Arial" w:hAnsi="Times New Roman" w:cs="Times New Roman"/>
          <w:lang w:eastAsia="en-US"/>
        </w:rPr>
        <w:tab/>
        <w:t>už bet kokį neteisėtą, įskaitant atsitiktinį, kitos Šalies konfidencialios informacijos ar bet kurios jos dalies atskleidimą ar perdavimą arba konfidencialios informacijos neteisėtą naudojimą;</w:t>
      </w:r>
    </w:p>
    <w:p w14:paraId="559EB1FC"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13.4.2.</w:t>
      </w:r>
      <w:r w:rsidRPr="00D7381D">
        <w:rPr>
          <w:rFonts w:ascii="Times New Roman" w:eastAsia="Arial" w:hAnsi="Times New Roman" w:cs="Times New Roman"/>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41EF40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13.5.</w:t>
      </w:r>
      <w:r w:rsidRPr="00D7381D">
        <w:rPr>
          <w:rFonts w:ascii="Times New Roman" w:eastAsia="Arial" w:hAnsi="Times New Roman" w:cs="Times New Roman"/>
          <w:lang w:eastAsia="en-US"/>
        </w:rPr>
        <w:tab/>
        <w:t xml:space="preserve">Šalis nepagrįstai atskleidusi kitos Šalies konfidencialią informaciją privalo sumokėti kitai Šaliai Specialiosiose sąlygose nurodyto dydžio baudą. </w:t>
      </w:r>
    </w:p>
    <w:p w14:paraId="728578F3"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14.</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Asmens duomenų apsauga</w:t>
      </w:r>
    </w:p>
    <w:p w14:paraId="057E0781"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b/>
          <w:bCs/>
          <w:lang w:eastAsia="en-US"/>
        </w:rPr>
        <w:t>14.1.</w:t>
      </w:r>
      <w:r w:rsidRPr="00D7381D">
        <w:rPr>
          <w:rFonts w:ascii="Times New Roman" w:eastAsia="Arial" w:hAnsi="Times New Roman" w:cs="Times New Roman"/>
          <w:b/>
          <w:bCs/>
          <w:lang w:eastAsia="en-US"/>
        </w:rPr>
        <w:tab/>
      </w:r>
      <w:r w:rsidRPr="00D7381D">
        <w:rPr>
          <w:rFonts w:ascii="Times New Roman" w:eastAsia="Arial" w:hAnsi="Times New Roman" w:cs="Times New Roman"/>
        </w:rPr>
        <w:t xml:space="preserve">Šalys įsipareigoja užtikrinti asmens duomenų saugumą bei asmens duomenų tvarkymą vykdyti teisėtai, vadovaujantis 2016 m. balandžio 27 d. priimto Europos Parlamento ir Tarybos reglamento </w:t>
      </w:r>
      <w:hyperlink r:id="rId12" w:tgtFrame="_blank" w:history="1">
        <w:r w:rsidRPr="00D7381D">
          <w:rPr>
            <w:rFonts w:ascii="Times New Roman" w:eastAsia="Arial" w:hAnsi="Times New Roman" w:cs="Times New Roman"/>
            <w:color w:val="0563C1" w:themeColor="hyperlink"/>
            <w:u w:val="single"/>
          </w:rPr>
          <w:t>(ES) 2016/679</w:t>
        </w:r>
      </w:hyperlink>
      <w:r w:rsidRPr="00D7381D">
        <w:rPr>
          <w:rFonts w:ascii="Times New Roman" w:eastAsia="Arial" w:hAnsi="Times New Roman" w:cs="Times New Roman"/>
        </w:rPr>
        <w:t xml:space="preserve"> dėl fizinių asmenų apsaugos tvarkant asmens duomenis ir dėl laisvo tokių duomenų judėjimo ir kuriuo panaikinama Direktyva </w:t>
      </w:r>
      <w:hyperlink r:id="rId13" w:tgtFrame="_blank" w:history="1">
        <w:r w:rsidRPr="00D7381D">
          <w:rPr>
            <w:rFonts w:ascii="Times New Roman" w:eastAsia="Arial" w:hAnsi="Times New Roman" w:cs="Times New Roman"/>
            <w:color w:val="0563C1" w:themeColor="hyperlink"/>
            <w:u w:val="single"/>
          </w:rPr>
          <w:t>95/46/EB</w:t>
        </w:r>
      </w:hyperlink>
      <w:r w:rsidRPr="00D7381D">
        <w:rPr>
          <w:rFonts w:ascii="Times New Roman" w:eastAsia="Arial" w:hAnsi="Times New Roman" w:cs="Times New Roman"/>
        </w:rPr>
        <w:t xml:space="preserve"> (Bendrasis duomenų apsaugos reglamentas) ir kitų teisės aktų, reglamentuojančių asmens duomenų </w:t>
      </w:r>
      <w:r w:rsidRPr="00D7381D">
        <w:rPr>
          <w:rFonts w:ascii="Times New Roman" w:eastAsia="Arial" w:hAnsi="Times New Roman" w:cs="Times New Roman"/>
        </w:rPr>
        <w:lastRenderedPageBreak/>
        <w:t>tvarkymą, nuostatomis.</w:t>
      </w:r>
    </w:p>
    <w:p w14:paraId="4EF291D7"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b/>
          <w:bCs/>
          <w:lang w:eastAsia="en-US"/>
        </w:rPr>
        <w:t>14.2.</w:t>
      </w:r>
      <w:r w:rsidRPr="00D7381D">
        <w:rPr>
          <w:rFonts w:ascii="Times New Roman" w:eastAsia="Times New Roman" w:hAnsi="Times New Roman" w:cs="Times New Roman"/>
          <w:b/>
          <w:bCs/>
          <w:lang w:eastAsia="en-US"/>
        </w:rPr>
        <w:tab/>
      </w:r>
      <w:r w:rsidRPr="00D7381D">
        <w:rPr>
          <w:rFonts w:ascii="Times New Roman" w:eastAsia="Times New Roman" w:hAnsi="Times New Roman" w:cs="Times New Roman"/>
          <w:lang w:eastAsia="en-US"/>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D1C4DD"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caps/>
          <w:color w:val="000000"/>
          <w:lang w:eastAsia="en-US"/>
        </w:rPr>
      </w:pPr>
      <w:r w:rsidRPr="00D7381D">
        <w:rPr>
          <w:rFonts w:ascii="Times New Roman" w:eastAsia="Arial" w:hAnsi="Times New Roman" w:cs="Times New Roman"/>
          <w:b/>
          <w:bCs/>
          <w:caps/>
          <w:color w:val="000000"/>
          <w:lang w:eastAsia="en-US"/>
        </w:rPr>
        <w:t>15.</w:t>
      </w:r>
      <w:r w:rsidRPr="00D7381D">
        <w:rPr>
          <w:rFonts w:ascii="Times New Roman" w:eastAsia="Arial" w:hAnsi="Times New Roman" w:cs="Times New Roman"/>
          <w:b/>
          <w:bCs/>
          <w:caps/>
          <w:color w:val="000000"/>
          <w:lang w:eastAsia="en-US"/>
        </w:rPr>
        <w:tab/>
      </w:r>
      <w:r w:rsidRPr="00D7381D">
        <w:rPr>
          <w:rFonts w:ascii="Times New Roman" w:eastAsia="Arial" w:hAnsi="Times New Roman" w:cs="Times New Roman"/>
          <w:b/>
          <w:caps/>
          <w:lang w:eastAsia="en-US"/>
        </w:rPr>
        <w:t>INTELEKTINĖ NUOSAVYBĖ</w:t>
      </w:r>
    </w:p>
    <w:p w14:paraId="6C7A315E"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C4D03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7381D">
        <w:rPr>
          <w:rFonts w:ascii="Times New Roman" w:eastAsia="Times New Roman" w:hAnsi="Times New Roman" w:cs="Times New Roman"/>
          <w:i/>
          <w:iCs/>
          <w:lang w:eastAsia="en-US"/>
        </w:rPr>
        <w:t>sui</w:t>
      </w:r>
      <w:proofErr w:type="spellEnd"/>
      <w:r w:rsidRPr="00D7381D">
        <w:rPr>
          <w:rFonts w:ascii="Times New Roman" w:eastAsia="Times New Roman" w:hAnsi="Times New Roman" w:cs="Times New Roman"/>
          <w:i/>
          <w:iCs/>
          <w:lang w:eastAsia="en-US"/>
        </w:rPr>
        <w:t xml:space="preserve"> </w:t>
      </w:r>
      <w:proofErr w:type="spellStart"/>
      <w:r w:rsidRPr="00D7381D">
        <w:rPr>
          <w:rFonts w:ascii="Times New Roman" w:eastAsia="Times New Roman" w:hAnsi="Times New Roman" w:cs="Times New Roman"/>
          <w:i/>
          <w:iCs/>
          <w:lang w:eastAsia="en-US"/>
        </w:rPr>
        <w:t>generis</w:t>
      </w:r>
      <w:proofErr w:type="spellEnd"/>
      <w:r w:rsidRPr="00D7381D">
        <w:rPr>
          <w:rFonts w:ascii="Times New Roman" w:eastAsia="Times New Roman" w:hAnsi="Times New Roman" w:cs="Times New Roman"/>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75C658"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47066C"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16.</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Pareiškimai ir garantijos</w:t>
      </w:r>
    </w:p>
    <w:p w14:paraId="3BCE18A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 Kiekviena iš Šalių pareiškia ir garantuoja kitai Šaliai, kad:</w:t>
      </w:r>
    </w:p>
    <w:p w14:paraId="6C949A14"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16.1.1. yra teisėtai priimti ir galioja visi būtini sprendimai, gauti leidimai bei sutikimai, taip pat teisėtai atlikti ir galioja kiti teisiniai veiksmai, reikalingi Sutarties sudarymui, galiojimui ir vykdymui;</w:t>
      </w:r>
    </w:p>
    <w:p w14:paraId="1BE7E22F"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DCF4BA"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A53A45"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B9337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F86A9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16.1.6. visi Šalies pareiškimai ir garantijos yra išsamūs ir nepalieka nutylėtų jokių aplinkybių, kurios darytų šiuos pareiškimus ar garantijas neteisingais.</w:t>
      </w:r>
    </w:p>
    <w:p w14:paraId="751E278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0E0405D"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16.3. Tiekėjas pareiškia, kad parduodamų Prekių disponavimo, valdymo ir naudojimosi teisės nėra apribotos ir jokie tretieji asmenys neturi pretenzijų į Sutartimi perduodamas Prekes (įkeitimai, areštai ar pan.).</w:t>
      </w:r>
    </w:p>
    <w:p w14:paraId="5611F83D"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17.</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Bendrieji atsakomybės klausimai</w:t>
      </w:r>
    </w:p>
    <w:p w14:paraId="0A6D2ECE"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17.1. Netesybų už vėlavimą ar pareigų pagal Sutartį pažeidimą sumokėjimas neatleidžia Šalies nuo Sutartyje numatytų jos pareigų vykdymo.</w:t>
      </w:r>
    </w:p>
    <w:p w14:paraId="19A944DE"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17.2. Netesybų sumokėjimas ir (ar) Sutarties įvykdymo užtikrinimo gavimas nepanaikina Šalies teisės reikalauti, kad </w:t>
      </w:r>
      <w:r w:rsidRPr="00D7381D">
        <w:rPr>
          <w:rFonts w:ascii="Times New Roman" w:eastAsia="Times New Roman" w:hAnsi="Times New Roman" w:cs="Times New Roman"/>
          <w:lang w:eastAsia="en-US"/>
        </w:rPr>
        <w:lastRenderedPageBreak/>
        <w:t>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0DC3BCB0"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2A5CB8"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17.4. Šioje Sutartyje numatytos teisių gynybos priemonės neapriboja Šalių teisės pasinaudoti kitomis teisėtomis teisių gynybos priemonėmis.</w:t>
      </w:r>
    </w:p>
    <w:p w14:paraId="5933BBD6"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B9D50A"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2EA15E"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18.</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Nenugalima jėga (FORCE MAJEURE)</w:t>
      </w:r>
    </w:p>
    <w:p w14:paraId="6BF190F3"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18.1.</w:t>
      </w:r>
      <w:r w:rsidRPr="00D7381D">
        <w:rPr>
          <w:rFonts w:ascii="Times New Roman" w:eastAsia="Arial" w:hAnsi="Times New Roman" w:cs="Times New Roman"/>
          <w:lang w:eastAsia="en-US"/>
        </w:rPr>
        <w:tab/>
        <w:t>Atsakomybė pagal Sutartį netaikoma, taip pat Šalys gali būti visiškai ar iš dalies atleistos nuo civilinės atsakomybės šiais pagrindais:</w:t>
      </w:r>
    </w:p>
    <w:p w14:paraId="2D52B982"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18.1.1.</w:t>
      </w:r>
      <w:r w:rsidRPr="00D7381D">
        <w:rPr>
          <w:rFonts w:ascii="Times New Roman" w:eastAsia="Cambria" w:hAnsi="Times New Roman" w:cs="Times New Roman"/>
          <w:lang w:eastAsia="en-US"/>
        </w:rPr>
        <w:tab/>
        <w:t>dėl nenugalimos jėgos (</w:t>
      </w:r>
      <w:r w:rsidRPr="00D7381D">
        <w:rPr>
          <w:rFonts w:ascii="Times New Roman" w:eastAsia="Cambria" w:hAnsi="Times New Roman" w:cs="Times New Roman"/>
          <w:i/>
          <w:iCs/>
          <w:lang w:eastAsia="en-US"/>
        </w:rPr>
        <w:t>force majeure</w:t>
      </w:r>
      <w:r w:rsidRPr="00D7381D">
        <w:rPr>
          <w:rFonts w:ascii="Times New Roman" w:eastAsia="Cambria" w:hAnsi="Times New Roman" w:cs="Times New Roman"/>
          <w:lang w:eastAsia="en-US"/>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A3742F"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Times New Roman" w:hAnsi="Times New Roman" w:cs="Times New Roman"/>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AD259C"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18.2.</w:t>
      </w:r>
      <w:r w:rsidRPr="00D7381D">
        <w:rPr>
          <w:rFonts w:ascii="Times New Roman" w:eastAsia="Arial" w:hAnsi="Times New Roman" w:cs="Times New Roman"/>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88B927" w14:textId="77777777" w:rsidR="002F4DA5" w:rsidRPr="00D7381D" w:rsidRDefault="002F4DA5" w:rsidP="002F4D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18.3.</w:t>
      </w:r>
      <w:r w:rsidRPr="00D7381D">
        <w:rPr>
          <w:rFonts w:ascii="Times New Roman" w:eastAsia="Arial" w:hAnsi="Times New Roman" w:cs="Times New Roman"/>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33BACD"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18.4.</w:t>
      </w:r>
      <w:r w:rsidRPr="00D7381D">
        <w:rPr>
          <w:rFonts w:ascii="Times New Roman" w:eastAsia="Arial" w:hAnsi="Times New Roman" w:cs="Times New Roman"/>
          <w:lang w:eastAsia="en-US"/>
        </w:rPr>
        <w:tab/>
        <w:t>Jeigu nenugalimos jėgos (</w:t>
      </w:r>
      <w:r w:rsidRPr="00D7381D">
        <w:rPr>
          <w:rFonts w:ascii="Times New Roman" w:eastAsia="Arial" w:hAnsi="Times New Roman" w:cs="Times New Roman"/>
          <w:i/>
          <w:lang w:eastAsia="en-US"/>
        </w:rPr>
        <w:t>force majeure</w:t>
      </w:r>
      <w:r w:rsidRPr="00D7381D">
        <w:rPr>
          <w:rFonts w:ascii="Times New Roman" w:eastAsia="Arial" w:hAnsi="Times New Roman" w:cs="Times New Roman"/>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E9215B3"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19.</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Sutarties nuostatų negaliojimas</w:t>
      </w:r>
    </w:p>
    <w:p w14:paraId="75575BF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19.1.</w:t>
      </w:r>
      <w:r w:rsidRPr="00D7381D">
        <w:rPr>
          <w:rFonts w:ascii="Times New Roman" w:eastAsia="Arial" w:hAnsi="Times New Roman" w:cs="Times New Roman"/>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7381D">
        <w:rPr>
          <w:rFonts w:ascii="Times New Roman" w:eastAsia="Times New Roman" w:hAnsi="Times New Roman" w:cs="Times New Roman"/>
          <w:lang w:eastAsia="en-US"/>
        </w:rPr>
        <w:t>įstatymų bei kitų teisės aktų</w:t>
      </w:r>
      <w:r w:rsidRPr="00D7381D">
        <w:rPr>
          <w:rFonts w:ascii="Times New Roman" w:eastAsia="Arial" w:hAnsi="Times New Roman" w:cs="Times New Roman"/>
          <w:lang w:eastAsia="en-US"/>
        </w:rPr>
        <w:t xml:space="preserve"> ir galima daryti prielaidą, kad Sutartis būtų buvusi teisėtai sudaryta ir neįtraukus nuostatos, kuri yra negaliojanti.</w:t>
      </w:r>
    </w:p>
    <w:p w14:paraId="336F7715"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19.2.</w:t>
      </w:r>
      <w:r w:rsidRPr="00D7381D">
        <w:rPr>
          <w:rFonts w:ascii="Times New Roman" w:eastAsia="Arial" w:hAnsi="Times New Roman" w:cs="Times New Roman"/>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83991"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lastRenderedPageBreak/>
        <w:t>20.</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Sutarties pakeitimai</w:t>
      </w:r>
    </w:p>
    <w:p w14:paraId="460560D1" w14:textId="77777777" w:rsidR="002F4DA5" w:rsidRPr="00D7381D" w:rsidRDefault="002F4DA5" w:rsidP="002F4DA5">
      <w:pPr>
        <w:tabs>
          <w:tab w:val="left" w:pos="284"/>
          <w:tab w:val="left" w:pos="567"/>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20.1. Sutarties sąlygos Sutarties galiojimo laikotarpiu negali būti keičiamos, išskyrus tokias Sutarties sąlygas, kurių keitimas numatytas Sutartyje ir (ar) galimas vadovaujantis PĮ nuostatomis.</w:t>
      </w:r>
    </w:p>
    <w:p w14:paraId="57601667"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 xml:space="preserve">20.2. Sutarties pakeitimai įforminami Šalims sudarant Susitarimą. </w:t>
      </w:r>
    </w:p>
    <w:p w14:paraId="1C485D83"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7381D">
        <w:rPr>
          <w:rFonts w:ascii="Times New Roman" w:eastAsia="Times New Roman" w:hAnsi="Times New Roman" w:cs="Times New Roman"/>
          <w:lang w:eastAsia="en-US"/>
        </w:rPr>
        <w:t>įstatymų bei kitų teisės aktų</w:t>
      </w:r>
      <w:r w:rsidRPr="00D7381D">
        <w:rPr>
          <w:rFonts w:ascii="Times New Roman" w:eastAsia="Arial" w:hAnsi="Times New Roman" w:cs="Times New Roman"/>
          <w:lang w:eastAsia="en-US"/>
        </w:rPr>
        <w:t xml:space="preserve"> nuostatomis. </w:t>
      </w:r>
    </w:p>
    <w:p w14:paraId="1F383A3E" w14:textId="77777777" w:rsidR="002F4DA5" w:rsidRPr="00D7381D" w:rsidRDefault="002F4DA5" w:rsidP="002F4DA5">
      <w:pPr>
        <w:widowControl w:val="0"/>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20.4. Susitarimai įsigalioja nuo jų sudarymo, jei Susitarime nenurodyta kitaip. Susitarimą Pirkėjas privalo paviešinti PĮ 46 ir 94 straipsniuose nustatyta tvarka.</w:t>
      </w:r>
    </w:p>
    <w:p w14:paraId="4B1F1339"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313C1D"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21.</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Sutarties sUSTABDYMAS</w:t>
      </w:r>
    </w:p>
    <w:p w14:paraId="35DBE62C"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1A0452"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 Prekių (jų dalies) tiekimas gali būti stabdomas esant bent vienai iš šių aplinkybių: </w:t>
      </w:r>
    </w:p>
    <w:p w14:paraId="1124A292"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7D7A4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21.2.2. Pirkėjas Sutartyje nurodyta tvarka negali vykdyti savo įsipareigojimų dėl nenumatytų aplinkybių, o Tiekėjas dėl to negali vykdyti Sutarties; </w:t>
      </w:r>
    </w:p>
    <w:p w14:paraId="79C8DB51"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21.2.3. dėl nenumatytų prekių, paslaugų ir (ar) darbų, susijusių su perkamu objektu, kurių poreikis paaiškėjo tik vykdant Sutartį; </w:t>
      </w:r>
    </w:p>
    <w:p w14:paraId="2992B75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21.2.4. ne dėl Pirkėjo kaltės vėluoja kitos Pirkėjo pirkimo sutarties, turinčios tiesioginės įtakos šiai Sutarčiai, vykdymas;  </w:t>
      </w:r>
    </w:p>
    <w:p w14:paraId="7C90B42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21.2.5. esant bet kokiam uždelsimui, kliūtims ar trukdymams, sukeltiems Tiekėjui kitų trečiųjų asmenų ne dėl Tiekėjo ne laiku ar netinkamai pagal Sutarties sąlygas ir tvarką įvykdytų sutartinių įsipareigojimų; </w:t>
      </w:r>
    </w:p>
    <w:p w14:paraId="565C792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21.2.6. pasikeitus galiojančiam teisės aktui ar įsigaliojus naujam teisės aktui, kuris turi įtakos šios Sutarties vykdymui; </w:t>
      </w:r>
    </w:p>
    <w:p w14:paraId="34A0117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21.2.7. sutartinių įsipareigojimų stabdymo būtinybė atsirado dėl sustabdyto Pirkėjo Prekių pirkimui skirto finansavimo arba finansavimo trūkumo; </w:t>
      </w:r>
    </w:p>
    <w:p w14:paraId="7BCA4B88"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21.2.8. dėl teisminių (arbitražinių) ginčų su Pirkėju ar trečiaisiais asmenimis, kurių dalykas yra tiesiogiai susijęs su Sutarties vykdymu. </w:t>
      </w:r>
    </w:p>
    <w:p w14:paraId="1AC089A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21.3. Jei Prekių (jų dalies) tiekimo stabdymas atliekamas dėl Bendrųjų sąlygų 21.2 punkte nurodytų aplinkybių ir tęsiasi ne ilgiau kaip 3 (tris) mėnesius, toks stabdymas laikomas Sutarties keitimu joje numatytomis sąlygomis.</w:t>
      </w:r>
    </w:p>
    <w:p w14:paraId="676EB9FE"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21.4.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PĮ nuostatomis. </w:t>
      </w:r>
    </w:p>
    <w:p w14:paraId="1DE220B0"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21.5.</w:t>
      </w:r>
      <w:r w:rsidRPr="00D7381D">
        <w:rPr>
          <w:rFonts w:ascii="Times New Roman" w:hAnsi="Times New Roman" w:cs="Times New Roman"/>
        </w:rPr>
        <w:t xml:space="preserve"> </w:t>
      </w:r>
      <w:r w:rsidRPr="00D7381D">
        <w:rPr>
          <w:rFonts w:ascii="Times New Roman" w:eastAsia="Times New Roman" w:hAnsi="Times New Roman" w:cs="Times New Roman"/>
          <w:lang w:eastAsia="en-US"/>
        </w:rPr>
        <w:t>Sutartinių įsipareigojimų vykdymas gali būti stabdomas tik Sutarties galiojimo laikotarpiu tokia tvarka:</w:t>
      </w:r>
    </w:p>
    <w:p w14:paraId="070CCA7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C1135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21.5.2. Pirkėjui raštu informavus Tiekėją ir pateikus jam argumentuotą paaiškinimą, dėl kokių aplinkybių ir kuriam terminui yra būtina stabdyti sutartinių įsipareigojimų vykdymo terminą, Tiekėjas ne vėliau kaip per 3 (tris) darbo dienas </w:t>
      </w:r>
      <w:r w:rsidRPr="00D7381D">
        <w:rPr>
          <w:rFonts w:ascii="Times New Roman" w:eastAsia="Times New Roman" w:hAnsi="Times New Roman" w:cs="Times New Roman"/>
          <w:lang w:eastAsia="en-US"/>
        </w:rPr>
        <w:lastRenderedPageBreak/>
        <w:t>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0136C"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5C60B20"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A58BE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21.7. Sutartinių įsipareigojimų vykdymas stabdomas ne ilgesniam kaip konkrečios, pagrįstos aplinkybės egzistavimo laikotarpiui.</w:t>
      </w:r>
    </w:p>
    <w:p w14:paraId="2EF46553"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DFDD2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34A76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21.10. Atnaujinus Sutarties vykdymą, neįvykdytų prievolių (jų dalies) įvykdymo terminai ir Sutarties galiojimas nukeliami tokiam terminui, kiek buvo likę laiko jų įvykdymui (Sutarties galiojimui) jų sustabdymo metu. </w:t>
      </w:r>
    </w:p>
    <w:p w14:paraId="1A0783D2"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58E1DD"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22.</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Sutarties nutraukimas</w:t>
      </w:r>
    </w:p>
    <w:p w14:paraId="45DD9534" w14:textId="77777777" w:rsidR="002F4DA5" w:rsidRPr="00D7381D" w:rsidRDefault="002F4DA5" w:rsidP="002F4DA5">
      <w:pPr>
        <w:tabs>
          <w:tab w:val="left" w:pos="567"/>
          <w:tab w:val="left" w:pos="851"/>
          <w:tab w:val="left" w:pos="992"/>
          <w:tab w:val="left" w:pos="1134"/>
        </w:tabs>
        <w:spacing w:after="0" w:line="259" w:lineRule="auto"/>
        <w:jc w:val="both"/>
        <w:rPr>
          <w:rFonts w:ascii="Times New Roman" w:eastAsia="Cambria" w:hAnsi="Times New Roman" w:cs="Times New Roman"/>
          <w:b/>
          <w:bCs/>
          <w:lang w:val="en-US" w:eastAsia="en-US"/>
        </w:rPr>
      </w:pPr>
      <w:r w:rsidRPr="00D7381D">
        <w:rPr>
          <w:rFonts w:ascii="Times New Roman" w:eastAsia="Cambria" w:hAnsi="Times New Roman" w:cs="Times New Roman"/>
          <w:lang w:eastAsia="en-US"/>
        </w:rPr>
        <w:t>Sutartis gali būti nutraukiama PĮ 98 straipsnyje ir Sutartyje numatytais atvejais, įskaitant galimybę nutraukti Sutartį Šalių susitarimu.</w:t>
      </w:r>
    </w:p>
    <w:p w14:paraId="60B1D563"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22.1.</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Pretenzijos dėl Sutarties pažeidimų</w:t>
      </w:r>
    </w:p>
    <w:p w14:paraId="21542D9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5654ED9" w14:textId="77777777" w:rsidR="002F4DA5" w:rsidRPr="00D7381D" w:rsidRDefault="002F4DA5" w:rsidP="002F4DA5">
      <w:pPr>
        <w:tabs>
          <w:tab w:val="left" w:pos="567"/>
        </w:tabs>
        <w:spacing w:before="120" w:after="12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A8EAAA2"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22.2.</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Sutarties nutraukimas Pirkėjo iniciatyva</w:t>
      </w:r>
    </w:p>
    <w:p w14:paraId="1E34CD7D"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ABBF692"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 Pirkėjas turi teisę vienašališkai nutraukti Sutartį ar jos dalį raštu įspėjęs Tiekėją prieš ne trumpesnį nei 10 (dešimties) dienų terminą, jeigu: </w:t>
      </w:r>
    </w:p>
    <w:p w14:paraId="47EF27C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CD647AD" w14:textId="77777777" w:rsidR="002F4DA5" w:rsidRPr="00D7381D" w:rsidRDefault="002F4DA5" w:rsidP="002F4DA5">
      <w:pPr>
        <w:tabs>
          <w:tab w:val="left" w:pos="567"/>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22.2.2.2. Tiekėjo padėtis pasikeičia ir jis atitinka pirkimo dokumentuose nustatytą pašalinimo pagrindą, kuris taikomas ir Sutarties galiojimo metu;</w:t>
      </w:r>
    </w:p>
    <w:p w14:paraId="038882C8"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lastRenderedPageBreak/>
        <w:t>22.2.2.3. pasikeičia teisės aktai, susiję su Sutarties objektu, Sutarties vykdymu, ar su Pirkėjo vykdoma veikla, kuriai buvo sudaryta Sutartis, ir dėl tokių pakeitimų Pirkėjas nusprendžia nutraukti Sutartį;  </w:t>
      </w:r>
    </w:p>
    <w:p w14:paraId="270DD85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22.2.2.4. Pirkėjas nusprendžia nebevykdyti veiklos, kurios vykdymui Sutartimi įsigyjamos Prekės ir Sutarties poreikis išnyksta; </w:t>
      </w:r>
    </w:p>
    <w:p w14:paraId="59318FD1"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22.2.2.5. Pirkėjo valdymo organas priima sprendimą, dėl kurio Sutarties poreikis išnyksta; </w:t>
      </w:r>
    </w:p>
    <w:p w14:paraId="5D673BB0"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22.2.2.6. pasikeičia (pablogėja) Pirkėjo finansinė padėtis ar Pirkėjas negauna / netenka finansavimo ir dėl šios priežasties nusprendžia nutraukti Sutartį; </w:t>
      </w:r>
    </w:p>
    <w:p w14:paraId="5C69A4F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22.2.2.7. keičiasi Pirkėjo organizacinė struktūra – juridinis statusas, pobūdis ar valdymo struktūra ir tai gali turėti įtakos tinkamam Sutarties įvykdymui arba Sutarties poreikiui; </w:t>
      </w:r>
    </w:p>
    <w:p w14:paraId="5BEA128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22.2.2.8. nebelieka perkamų Prekių poreikio; </w:t>
      </w:r>
    </w:p>
    <w:p w14:paraId="3DD6E3B2"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22.2.2.9. Pirkėjas iš pirkimų priežiūrą atliekančių institucijų gauna nurodymą / rekomendaciją nutraukti Sutartį;</w:t>
      </w:r>
    </w:p>
    <w:p w14:paraId="77EA0525"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22.2.2.10. Tiekėjas vėluoja pateikti Sutarties įvykdymo užtikrinimo pratęsimą ilgiau kaip 10 (dešimt) darbo dienų nuo paskutinio Sutarties įvykdymo užtikrinimo galiojimo termino pabaigos arba atsisako jį pateikti;</w:t>
      </w:r>
    </w:p>
    <w:p w14:paraId="67D4425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22.2.2.11. Tiekėjas atsisako pašalinti arba nepašalina Prekių trūkumų per Pirkėjo nustatytus protingus terminus;</w:t>
      </w:r>
    </w:p>
    <w:p w14:paraId="55020501"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22.2.2.12. Tiekėjas pažeidžia Sutartį arba įstatymus bei kitus teisės aktus ir per Pirkėjo rašytinėje pretenzijoje nurodytą terminą neištaiso pažeidimo.</w:t>
      </w:r>
    </w:p>
    <w:p w14:paraId="4986EBCD"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10FBA7"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9309E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EF299A"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22.2.6. Pirkėjas turi teisę vienašališkai nutraukti Sutartį ir kitais Specialiosiose sąlygose (jei taikoma) ir įstatymuose bei kituose teisės aktuose įtvirtintais atvejais. </w:t>
      </w:r>
    </w:p>
    <w:p w14:paraId="371BAE25"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22.2.7. Sutartis laikoma nutraukta kitą dieną po to, kai pasibaigia įspėjimo apie Sutarties nutraukimą terminas.  </w:t>
      </w:r>
    </w:p>
    <w:p w14:paraId="3BF499E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C22D28" w14:textId="77777777" w:rsidR="002F4DA5" w:rsidRPr="00D7381D" w:rsidRDefault="002F4DA5" w:rsidP="002F4DA5">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imes New Roman" w:eastAsia="Arial" w:hAnsi="Times New Roman" w:cs="Times New Roman"/>
          <w:b/>
          <w:bCs/>
          <w:lang w:eastAsia="en-US"/>
        </w:rPr>
      </w:pPr>
      <w:r w:rsidRPr="00D7381D">
        <w:rPr>
          <w:rFonts w:ascii="Times New Roman" w:eastAsia="Arial" w:hAnsi="Times New Roman" w:cs="Times New Roman"/>
          <w:b/>
          <w:bCs/>
          <w:lang w:eastAsia="en-US"/>
        </w:rPr>
        <w:t>22.3.</w:t>
      </w:r>
      <w:r w:rsidRPr="00D7381D">
        <w:rPr>
          <w:rFonts w:ascii="Times New Roman" w:eastAsia="Arial" w:hAnsi="Times New Roman" w:cs="Times New Roman"/>
          <w:b/>
          <w:bCs/>
          <w:lang w:eastAsia="en-US"/>
        </w:rPr>
        <w:tab/>
        <w:t>Sutarties nutraukimas Tiekėjo iniciatyva</w:t>
      </w:r>
    </w:p>
    <w:p w14:paraId="014B2E61"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C3EE05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22.3.2. Tiekėjas turi teisę vienašališkai nutraukti Sutartį, įspėjęs Pirkėją raštu prieš ne trumpesnį nei 10 (dešimties) dienų terminą, jeigu:</w:t>
      </w:r>
    </w:p>
    <w:p w14:paraId="5331E7D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7EDC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lastRenderedPageBreak/>
        <w:t>22.3.2.2. Pirkėjas pažeidžia Sutartį arba įstatymus bei kitus teisės aktus ir per Tiekėjo rašytinėje pretenzijoje nurodytą terminą neištaiso pažeidimo, išskyrus Bendrųjų sąlygų 22.3.1 punkte nustatytą atvejį. </w:t>
      </w:r>
    </w:p>
    <w:p w14:paraId="2B8AFBB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DE742F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22.3.4. Tiekėjas turi teisę vienašališkai nutraukti Sutartį ir kitais įstatymuose bei kituose teisės aktuose įtvirtintais atvejais. </w:t>
      </w:r>
    </w:p>
    <w:p w14:paraId="7C00F35D"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53DBB"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22.3.6. Sutartis laikoma nutraukta kitą dieną po to, kai pasibaigia įspėjimo apie Sutarties nutraukimą terminas. </w:t>
      </w:r>
    </w:p>
    <w:p w14:paraId="519E0E0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8C9C8D" w14:textId="77777777" w:rsidR="002F4DA5" w:rsidRPr="00D7381D" w:rsidRDefault="002F4DA5" w:rsidP="002F4DA5">
      <w:pPr>
        <w:keepNext/>
        <w:keepLines/>
        <w:widowControl w:val="0"/>
        <w:pBdr>
          <w:top w:val="nil"/>
          <w:left w:val="nil"/>
          <w:bottom w:val="nil"/>
          <w:right w:val="nil"/>
          <w:between w:val="nil"/>
        </w:pBdr>
        <w:tabs>
          <w:tab w:val="left" w:pos="567"/>
          <w:tab w:val="left" w:pos="851"/>
          <w:tab w:val="left" w:pos="992"/>
          <w:tab w:val="left" w:pos="1134"/>
        </w:tabs>
        <w:spacing w:before="120" w:after="120" w:line="259" w:lineRule="auto"/>
        <w:jc w:val="center"/>
        <w:outlineLvl w:val="1"/>
        <w:rPr>
          <w:rFonts w:ascii="Times New Roman" w:eastAsia="Arial" w:hAnsi="Times New Roman" w:cs="Times New Roman"/>
          <w:b/>
          <w:lang w:eastAsia="en-US"/>
        </w:rPr>
      </w:pPr>
      <w:r w:rsidRPr="00D7381D">
        <w:rPr>
          <w:rFonts w:ascii="Times New Roman" w:eastAsia="Arial" w:hAnsi="Times New Roman" w:cs="Times New Roman"/>
          <w:b/>
          <w:bCs/>
          <w:lang w:eastAsia="en-US"/>
        </w:rPr>
        <w:t>22.4.</w:t>
      </w:r>
      <w:r w:rsidRPr="00D7381D">
        <w:rPr>
          <w:rFonts w:ascii="Times New Roman" w:eastAsia="Arial" w:hAnsi="Times New Roman" w:cs="Times New Roman"/>
          <w:b/>
          <w:bCs/>
          <w:lang w:eastAsia="en-US"/>
        </w:rPr>
        <w:tab/>
      </w:r>
      <w:r w:rsidRPr="00D7381D">
        <w:rPr>
          <w:rFonts w:ascii="Times New Roman" w:eastAsia="Arial" w:hAnsi="Times New Roman" w:cs="Times New Roman"/>
          <w:b/>
          <w:lang w:eastAsia="en-US"/>
        </w:rPr>
        <w:t>Šalių teisės ir pareigos Sutarties nutraukimo atveju</w:t>
      </w:r>
    </w:p>
    <w:p w14:paraId="285E92AF"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22.4.1. Sutarties nutraukimas neturi įtakos ginčų nagrinėjimo tvarką nustatančių Sutarties sąlygų ir kitų Sutarties sąlygų, kurios pagal savo esmę lieka galioti ir po Sutarties nutraukimo, galiojimui. </w:t>
      </w:r>
    </w:p>
    <w:p w14:paraId="4F2E05A9"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22.4.2. Nutraukus Sutartį, Šalys privalo: </w:t>
      </w:r>
    </w:p>
    <w:p w14:paraId="339C062D"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22.4.2.1. įsitikinti, jog iki Sutarties nutraukimo dienos pristatytos Prekės ir kiti atlikti veiksmai atitinka Sutarties reikalavimus ir Šalys dėl to viena kitai nebereikš pretenzijų; </w:t>
      </w:r>
    </w:p>
    <w:p w14:paraId="03A5C7C4"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22.4.2.2. atsiskaityti už iki Sutarties nutraukimo pristatytas Prekes, atitinkančias Sutarties reikalavimus; </w:t>
      </w:r>
    </w:p>
    <w:p w14:paraId="09ED4E66" w14:textId="77777777" w:rsidR="002F4DA5" w:rsidRPr="00D7381D" w:rsidRDefault="002F4DA5" w:rsidP="002F4DA5">
      <w:pPr>
        <w:tabs>
          <w:tab w:val="left" w:pos="567"/>
        </w:tabs>
        <w:spacing w:after="0" w:line="259" w:lineRule="auto"/>
        <w:jc w:val="both"/>
        <w:textAlignment w:val="baseline"/>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22.4.2.3. per 10 (dešimt) dienų nuo pranešimo apie Sutarties nutraukimą gavimo dienos perduoti viena kitai visus dokumentus, kuriuos buvo būtina perduoti pagal Sutarties nuostatas. </w:t>
      </w:r>
    </w:p>
    <w:p w14:paraId="6FE54843"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23.</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PREKIŲ MODELIO AR GAMINTOJO KEITIMAS</w:t>
      </w:r>
    </w:p>
    <w:p w14:paraId="4A122ECC" w14:textId="77777777" w:rsidR="002F4DA5" w:rsidRPr="00D7381D" w:rsidRDefault="002F4DA5" w:rsidP="002F4DA5">
      <w:pPr>
        <w:spacing w:after="0" w:line="259" w:lineRule="auto"/>
        <w:jc w:val="both"/>
        <w:rPr>
          <w:rFonts w:ascii="Times New Roman" w:eastAsia="Times New Roman" w:hAnsi="Times New Roman" w:cs="Times New Roman"/>
          <w:lang w:eastAsia="en-US"/>
        </w:rPr>
      </w:pPr>
      <w:r w:rsidRPr="00D7381D">
        <w:rPr>
          <w:rFonts w:ascii="Times New Roman" w:eastAsia="Arial" w:hAnsi="Times New Roman" w:cs="Times New Roman"/>
          <w:bCs/>
          <w:caps/>
          <w:lang w:eastAsia="en-US"/>
        </w:rPr>
        <w:t>23.1.</w:t>
      </w:r>
      <w:r w:rsidRPr="00D7381D">
        <w:rPr>
          <w:rFonts w:ascii="Times New Roman" w:eastAsia="Arial" w:hAnsi="Times New Roman" w:cs="Times New Roman"/>
          <w:b/>
          <w:caps/>
          <w:lang w:eastAsia="en-US"/>
        </w:rPr>
        <w:t xml:space="preserve"> </w:t>
      </w:r>
      <w:r w:rsidRPr="00D7381D">
        <w:rPr>
          <w:rFonts w:ascii="Times New Roman" w:eastAsia="Times New Roman" w:hAnsi="Times New Roman" w:cs="Times New Roman"/>
          <w:lang w:eastAsia="en-US"/>
        </w:rPr>
        <w:t>Tiekėjas turi teisę keisti Prekių modelį ar gamintoją, jei yra visos toliau nurodytos sąlygos:</w:t>
      </w:r>
    </w:p>
    <w:p w14:paraId="369A16B6" w14:textId="77777777" w:rsidR="002F4DA5" w:rsidRPr="00D7381D" w:rsidRDefault="002F4DA5" w:rsidP="002F4DA5">
      <w:pPr>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58 straipsnio 4 </w:t>
      </w:r>
      <w:r w:rsidRPr="00D7381D">
        <w:rPr>
          <w:rFonts w:ascii="Times New Roman" w:eastAsia="Times New Roman" w:hAnsi="Times New Roman" w:cs="Times New Roman"/>
          <w:vertAlign w:val="superscript"/>
          <w:lang w:eastAsia="en-US"/>
        </w:rPr>
        <w:t xml:space="preserve">1 </w:t>
      </w:r>
      <w:r w:rsidRPr="00D7381D">
        <w:rPr>
          <w:rFonts w:ascii="Times New Roman" w:eastAsia="Times New Roman" w:hAnsi="Times New Roman" w:cs="Times New Roman"/>
          <w:lang w:eastAsia="en-US"/>
        </w:rPr>
        <w:t>dalies nuostatų;</w:t>
      </w:r>
    </w:p>
    <w:p w14:paraId="50660C59" w14:textId="77777777" w:rsidR="002F4DA5" w:rsidRPr="00D7381D" w:rsidRDefault="002F4DA5" w:rsidP="002F4DA5">
      <w:pPr>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75F49010" w14:textId="77777777" w:rsidR="002F4DA5" w:rsidRPr="00D7381D" w:rsidRDefault="002F4DA5" w:rsidP="002F4DA5">
      <w:pPr>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7381D">
        <w:rPr>
          <w:rFonts w:ascii="Times New Roman" w:eastAsia="Times New Roman" w:hAnsi="Times New Roman" w:cs="Times New Roman"/>
          <w:shd w:val="clear" w:color="auto" w:fill="FFFFFF"/>
          <w:lang w:eastAsia="en-US"/>
        </w:rPr>
        <w:t>ir lygiavertiškumo ar geresnės kokybės nei šiuo metu tiekiamos Prekės</w:t>
      </w:r>
      <w:r w:rsidRPr="00D7381D">
        <w:rPr>
          <w:rFonts w:ascii="Times New Roman" w:eastAsia="Times New Roman" w:hAnsi="Times New Roman" w:cs="Times New Roman"/>
          <w:lang w:eastAsia="en-US"/>
        </w:rPr>
        <w:t>;</w:t>
      </w:r>
    </w:p>
    <w:p w14:paraId="4247BEEE" w14:textId="77777777" w:rsidR="002F4DA5" w:rsidRPr="00D7381D" w:rsidRDefault="002F4DA5" w:rsidP="002F4DA5">
      <w:pPr>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23.1.4. Šalys sudarė rašytinį susitarimą prie Sutarties dėl Prekių keitimo.</w:t>
      </w:r>
    </w:p>
    <w:p w14:paraId="557499E2"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lastRenderedPageBreak/>
        <w:t xml:space="preserve">23.2. Šiame Bendrųjų sąlygų skyriuje nurodytu atveju Prekės turi būti pristatytos už ne didesnę nei pasiūlyme nurodytą kainą. </w:t>
      </w:r>
    </w:p>
    <w:p w14:paraId="754062BE"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24.</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Bendravimo tvarka ir kalba</w:t>
      </w:r>
    </w:p>
    <w:p w14:paraId="42190597"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24.1.</w:t>
      </w:r>
      <w:r w:rsidRPr="00D7381D">
        <w:rPr>
          <w:rFonts w:ascii="Times New Roman" w:eastAsia="Times New Roman" w:hAnsi="Times New Roman" w:cs="Times New Roman"/>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4F8415A"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F00F2F"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24.3. Jeigu pranešimas yra įteikiamas asmeniškai arba siunčiamas paštu ar per kurjerį, jis turi būti įteikiamas pasirašytinai ir laikomas gautu gavimo patvirtinime nurodytą dieną.</w:t>
      </w:r>
    </w:p>
    <w:p w14:paraId="5E8350B8"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 xml:space="preserve">24.4. Jeigu pranešimas siunčiamas el. paštu, laikoma, kad Šalis jį gavo kitą darbo dieną. </w:t>
      </w:r>
    </w:p>
    <w:p w14:paraId="6EBC8A18"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lang w:eastAsia="en-US"/>
        </w:rPr>
      </w:pPr>
      <w:r w:rsidRPr="00D7381D">
        <w:rPr>
          <w:rFonts w:ascii="Times New Roman" w:eastAsia="Times New Roman" w:hAnsi="Times New Roman" w:cs="Times New Roman"/>
          <w:lang w:eastAsia="en-US"/>
        </w:rPr>
        <w:t>24.5. Jeigu pranešimas siunčiamas keliais skirtingais būdais, laikoma, kad gavėjas jį gavo tada, kai jis gavo pirmesnįjį pranešimą.</w:t>
      </w:r>
    </w:p>
    <w:p w14:paraId="520AA019" w14:textId="77777777" w:rsidR="002F4DA5" w:rsidRPr="00D7381D" w:rsidRDefault="002F4DA5" w:rsidP="002F4DA5">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lang w:eastAsia="en-US"/>
        </w:rPr>
      </w:pPr>
      <w:r w:rsidRPr="00D7381D">
        <w:rPr>
          <w:rFonts w:ascii="Times New Roman" w:eastAsia="Arial" w:hAnsi="Times New Roman" w:cs="Times New Roman"/>
          <w:b/>
          <w:bCs/>
          <w:caps/>
          <w:lang w:eastAsia="en-US"/>
        </w:rPr>
        <w:t>25.</w:t>
      </w:r>
      <w:r w:rsidRPr="00D7381D">
        <w:rPr>
          <w:rFonts w:ascii="Times New Roman" w:eastAsia="Arial" w:hAnsi="Times New Roman" w:cs="Times New Roman"/>
          <w:b/>
          <w:bCs/>
          <w:caps/>
          <w:lang w:eastAsia="en-US"/>
        </w:rPr>
        <w:tab/>
      </w:r>
      <w:r w:rsidRPr="00D7381D">
        <w:rPr>
          <w:rFonts w:ascii="Times New Roman" w:eastAsia="Arial" w:hAnsi="Times New Roman" w:cs="Times New Roman"/>
          <w:b/>
          <w:caps/>
          <w:lang w:eastAsia="en-US"/>
        </w:rPr>
        <w:t>Pretenzijos ir ginčų sprendimas</w:t>
      </w:r>
    </w:p>
    <w:p w14:paraId="7CACAFC7" w14:textId="77777777" w:rsidR="002F4DA5" w:rsidRPr="00D7381D" w:rsidRDefault="002F4DA5" w:rsidP="002F4DA5">
      <w:pPr>
        <w:widowControl w:val="0"/>
        <w:tabs>
          <w:tab w:val="left" w:pos="0"/>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7E05730" w14:textId="77777777" w:rsidR="002F4DA5" w:rsidRPr="00D7381D" w:rsidRDefault="002F4DA5" w:rsidP="002F4DA5">
      <w:pPr>
        <w:widowControl w:val="0"/>
        <w:tabs>
          <w:tab w:val="left" w:pos="0"/>
          <w:tab w:val="left" w:pos="142"/>
          <w:tab w:val="left" w:pos="851"/>
          <w:tab w:val="left" w:pos="992"/>
          <w:tab w:val="left" w:pos="1134"/>
        </w:tabs>
        <w:spacing w:after="0" w:line="259" w:lineRule="auto"/>
        <w:jc w:val="both"/>
        <w:rPr>
          <w:rFonts w:ascii="Times New Roman" w:eastAsia="Cambria" w:hAnsi="Times New Roman" w:cs="Times New Roman"/>
          <w:lang w:eastAsia="en-US"/>
        </w:rPr>
      </w:pPr>
      <w:r w:rsidRPr="00D7381D">
        <w:rPr>
          <w:rFonts w:ascii="Times New Roman" w:eastAsia="Cambria" w:hAnsi="Times New Roman" w:cs="Times New Roman"/>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7381D">
        <w:rPr>
          <w:rFonts w:ascii="Times New Roman" w:eastAsia="Times New Roman" w:hAnsi="Times New Roman" w:cs="Times New Roman"/>
          <w:lang w:eastAsia="en-US"/>
        </w:rPr>
        <w:t xml:space="preserve"> </w:t>
      </w:r>
      <w:r w:rsidRPr="00D7381D">
        <w:rPr>
          <w:rFonts w:ascii="Times New Roman" w:eastAsia="Cambria" w:hAnsi="Times New Roman" w:cs="Times New Roman"/>
          <w:lang w:eastAsia="en-US"/>
        </w:rPr>
        <w:t>Lietuvos Respublikos įstatymuose nustatyta tvarka.</w:t>
      </w:r>
    </w:p>
    <w:p w14:paraId="447D8383" w14:textId="77777777" w:rsidR="002F4DA5" w:rsidRPr="00D7381D" w:rsidRDefault="002F4DA5" w:rsidP="002F4DA5">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lang w:eastAsia="en-US"/>
        </w:rPr>
      </w:pPr>
      <w:r w:rsidRPr="00D7381D">
        <w:rPr>
          <w:rFonts w:ascii="Times New Roman" w:eastAsia="Arial" w:hAnsi="Times New Roman" w:cs="Times New Roman"/>
          <w:lang w:eastAsia="en-US"/>
        </w:rPr>
        <w:t>25.3. Kilę ginčai nesudaro pagrindo Šalims atsisakyti vykdyti savo prievoles pagal Sutartį.</w:t>
      </w:r>
    </w:p>
    <w:p w14:paraId="0FFC1687" w14:textId="7131718D" w:rsidR="00234A68" w:rsidRPr="00A777EB" w:rsidRDefault="00234A68" w:rsidP="00A777EB">
      <w:pPr>
        <w:spacing w:after="0" w:line="240" w:lineRule="auto"/>
        <w:rPr>
          <w:rFonts w:ascii="Times New Roman" w:eastAsia="Arial" w:hAnsi="Times New Roman" w:cs="Times New Roman"/>
          <w:lang w:eastAsia="en-US"/>
        </w:rPr>
      </w:pPr>
    </w:p>
    <w:sectPr w:rsidR="00234A68" w:rsidRPr="00A777EB" w:rsidSect="00AB59C8">
      <w:footerReference w:type="first" r:id="rId14"/>
      <w:pgSz w:w="12240" w:h="15840"/>
      <w:pgMar w:top="1134" w:right="616"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2568" w14:textId="77777777" w:rsidR="006833E5" w:rsidRDefault="006833E5" w:rsidP="00D05666">
      <w:r>
        <w:separator/>
      </w:r>
    </w:p>
  </w:endnote>
  <w:endnote w:type="continuationSeparator" w:id="0">
    <w:p w14:paraId="19E7E031" w14:textId="77777777" w:rsidR="006833E5" w:rsidRDefault="006833E5" w:rsidP="00D05666">
      <w:r>
        <w:continuationSeparator/>
      </w:r>
    </w:p>
  </w:endnote>
  <w:endnote w:type="continuationNotice" w:id="1">
    <w:p w14:paraId="12C0D0D9" w14:textId="77777777" w:rsidR="006833E5" w:rsidRDefault="00683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745916F" w:rsidR="00BE180E" w:rsidRPr="008D2ADE" w:rsidRDefault="00BE180E" w:rsidP="008D2ADE">
    <w:pPr>
      <w:pStyle w:val="Porat"/>
      <w:jc w:val="right"/>
      <w:rPr>
        <w:rFonts w:ascii="Times New Roman" w:hAnsi="Times New Roman" w:cs="Times New Roman"/>
      </w:rPr>
    </w:pPr>
    <w:r w:rsidRPr="008D2ADE">
      <w:rPr>
        <w:rFonts w:ascii="Times New Roman" w:hAnsi="Times New Roman" w:cs="Times New Roman"/>
      </w:rPr>
      <w:fldChar w:fldCharType="begin"/>
    </w:r>
    <w:r w:rsidRPr="008D2ADE">
      <w:rPr>
        <w:rFonts w:ascii="Times New Roman" w:hAnsi="Times New Roman" w:cs="Times New Roman"/>
      </w:rPr>
      <w:instrText xml:space="preserve"> PAGE   \* MERGEFORMAT </w:instrText>
    </w:r>
    <w:r w:rsidRPr="008D2ADE">
      <w:rPr>
        <w:rFonts w:ascii="Times New Roman" w:hAnsi="Times New Roman" w:cs="Times New Roman"/>
      </w:rPr>
      <w:fldChar w:fldCharType="separate"/>
    </w:r>
    <w:r w:rsidRPr="008D2ADE">
      <w:rPr>
        <w:rFonts w:ascii="Times New Roman" w:hAnsi="Times New Roman" w:cs="Times New Roman"/>
        <w:noProof/>
      </w:rPr>
      <w:t>2</w:t>
    </w:r>
    <w:r w:rsidRPr="008D2ADE">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17D8" w14:textId="77777777" w:rsidR="006833E5" w:rsidRDefault="006833E5" w:rsidP="00D05666">
      <w:r>
        <w:separator/>
      </w:r>
    </w:p>
  </w:footnote>
  <w:footnote w:type="continuationSeparator" w:id="0">
    <w:p w14:paraId="1C64EE27" w14:textId="77777777" w:rsidR="006833E5" w:rsidRDefault="006833E5" w:rsidP="00D05666">
      <w:r>
        <w:continuationSeparator/>
      </w:r>
    </w:p>
  </w:footnote>
  <w:footnote w:type="continuationNotice" w:id="1">
    <w:p w14:paraId="15A943E3" w14:textId="77777777" w:rsidR="006833E5" w:rsidRDefault="006833E5">
      <w:pPr>
        <w:spacing w:after="0" w:line="240" w:lineRule="auto"/>
      </w:pPr>
    </w:p>
  </w:footnote>
  <w:footnote w:id="2">
    <w:p w14:paraId="0953E259" w14:textId="77777777" w:rsidR="00964267" w:rsidRDefault="00964267" w:rsidP="00964267">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 w:id="3">
    <w:p w14:paraId="72979859" w14:textId="77777777" w:rsidR="002F4DA5" w:rsidRDefault="002F4DA5" w:rsidP="002F4DA5">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4">
    <w:p w14:paraId="3CBC94E7" w14:textId="77777777" w:rsidR="002F4DA5" w:rsidRDefault="002F4DA5" w:rsidP="002F4DA5">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6B770F"/>
    <w:multiLevelType w:val="multilevel"/>
    <w:tmpl w:val="8074711A"/>
    <w:lvl w:ilvl="0">
      <w:start w:val="1"/>
      <w:numFmt w:val="decimal"/>
      <w:lvlText w:val="%1."/>
      <w:lvlJc w:val="left"/>
      <w:pPr>
        <w:ind w:left="720" w:hanging="360"/>
      </w:pPr>
      <w:rPr>
        <w:rFonts w:eastAsiaTheme="majorEastAsia" w:hint="default"/>
        <w:i w:val="0"/>
        <w:iCs/>
        <w:color w:val="auto"/>
        <w:sz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72C563D"/>
    <w:multiLevelType w:val="hybridMultilevel"/>
    <w:tmpl w:val="31921D9C"/>
    <w:lvl w:ilvl="0" w:tplc="4240040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12A55"/>
    <w:multiLevelType w:val="multilevel"/>
    <w:tmpl w:val="77F42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68609B2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2140"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7B79FC"/>
    <w:multiLevelType w:val="multilevel"/>
    <w:tmpl w:val="153C21A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2FE10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395E3E"/>
    <w:multiLevelType w:val="hybridMultilevel"/>
    <w:tmpl w:val="74A8F22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614638"/>
    <w:multiLevelType w:val="multilevel"/>
    <w:tmpl w:val="02D4F3BC"/>
    <w:lvl w:ilvl="0">
      <w:start w:val="1"/>
      <w:numFmt w:val="decimal"/>
      <w:lvlText w:val="%1."/>
      <w:lvlJc w:val="left"/>
      <w:pPr>
        <w:ind w:left="720" w:hanging="360"/>
      </w:pPr>
      <w:rPr>
        <w:rFonts w:hint="default"/>
      </w:rPr>
    </w:lvl>
    <w:lvl w:ilvl="1">
      <w:start w:val="1"/>
      <w:numFmt w:val="decimal"/>
      <w:isLgl/>
      <w:lvlText w:val="%1.%2"/>
      <w:lvlJc w:val="left"/>
      <w:pPr>
        <w:ind w:left="1174" w:hanging="465"/>
      </w:pPr>
      <w:rPr>
        <w:rFonts w:hint="default"/>
        <w:b w:val="0"/>
        <w:bCs w:val="0"/>
      </w:rPr>
    </w:lvl>
    <w:lvl w:ilvl="2">
      <w:start w:val="1"/>
      <w:numFmt w:val="decimal"/>
      <w:isLgl/>
      <w:lvlText w:val="%1.%2.%3"/>
      <w:lvlJc w:val="left"/>
      <w:pPr>
        <w:ind w:left="1528" w:hanging="720"/>
      </w:pPr>
      <w:rPr>
        <w:rFonts w:hint="default"/>
      </w:rPr>
    </w:lvl>
    <w:lvl w:ilvl="3">
      <w:start w:val="1"/>
      <w:numFmt w:val="decimal"/>
      <w:isLgl/>
      <w:lvlText w:val="%1.%2.%3.%4"/>
      <w:lvlJc w:val="left"/>
      <w:pPr>
        <w:ind w:left="1752" w:hanging="720"/>
      </w:pPr>
      <w:rPr>
        <w:rFonts w:hint="default"/>
      </w:rPr>
    </w:lvl>
    <w:lvl w:ilvl="4">
      <w:start w:val="1"/>
      <w:numFmt w:val="decimal"/>
      <w:isLgl/>
      <w:lvlText w:val="%1.%2.%3.%4.%5"/>
      <w:lvlJc w:val="left"/>
      <w:pPr>
        <w:ind w:left="2336" w:hanging="1080"/>
      </w:pPr>
      <w:rPr>
        <w:rFonts w:hint="default"/>
      </w:rPr>
    </w:lvl>
    <w:lvl w:ilvl="5">
      <w:start w:val="1"/>
      <w:numFmt w:val="decimal"/>
      <w:isLgl/>
      <w:lvlText w:val="%1.%2.%3.%4.%5.%6"/>
      <w:lvlJc w:val="left"/>
      <w:pPr>
        <w:ind w:left="256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368" w:hanging="1440"/>
      </w:pPr>
      <w:rPr>
        <w:rFonts w:hint="default"/>
      </w:rPr>
    </w:lvl>
    <w:lvl w:ilvl="8">
      <w:start w:val="1"/>
      <w:numFmt w:val="decimal"/>
      <w:isLgl/>
      <w:lvlText w:val="%1.%2.%3.%4.%5.%6.%7.%8.%9"/>
      <w:lvlJc w:val="left"/>
      <w:pPr>
        <w:ind w:left="3952" w:hanging="1800"/>
      </w:pPr>
      <w:rPr>
        <w:rFonts w:hint="default"/>
      </w:rPr>
    </w:lvl>
  </w:abstractNum>
  <w:abstractNum w:abstractNumId="11"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9D0622"/>
    <w:multiLevelType w:val="multilevel"/>
    <w:tmpl w:val="FC90BB9C"/>
    <w:lvl w:ilvl="0">
      <w:start w:val="1"/>
      <w:numFmt w:val="decimal"/>
      <w:lvlText w:val="%1."/>
      <w:lvlJc w:val="left"/>
      <w:pPr>
        <w:ind w:left="720" w:hanging="360"/>
      </w:pPr>
      <w:rPr>
        <w:b w:val="0"/>
        <w:color w:val="auto"/>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C4E7EAC"/>
    <w:multiLevelType w:val="multilevel"/>
    <w:tmpl w:val="B650B128"/>
    <w:lvl w:ilvl="0">
      <w:start w:val="8"/>
      <w:numFmt w:val="decimal"/>
      <w:lvlText w:val="%1."/>
      <w:lvlJc w:val="left"/>
      <w:pPr>
        <w:ind w:left="376" w:hanging="376"/>
      </w:pPr>
      <w:rPr>
        <w:rFonts w:hint="default"/>
        <w:b w:val="0"/>
        <w:bCs w:val="0"/>
      </w:rPr>
    </w:lvl>
    <w:lvl w:ilvl="1">
      <w:start w:val="1"/>
      <w:numFmt w:val="decimal"/>
      <w:lvlText w:val="%1.%2."/>
      <w:lvlJc w:val="left"/>
      <w:pPr>
        <w:ind w:left="376" w:hanging="376"/>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CC61FB"/>
    <w:multiLevelType w:val="hybridMultilevel"/>
    <w:tmpl w:val="18CA7F3A"/>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C05CC4"/>
    <w:multiLevelType w:val="multilevel"/>
    <w:tmpl w:val="44EA3140"/>
    <w:lvl w:ilvl="0">
      <w:start w:val="6"/>
      <w:numFmt w:val="decimal"/>
      <w:lvlText w:val="%1."/>
      <w:lvlJc w:val="left"/>
      <w:pPr>
        <w:ind w:left="360" w:hanging="360"/>
      </w:pPr>
      <w:rPr>
        <w:rFonts w:hint="default"/>
      </w:rPr>
    </w:lvl>
    <w:lvl w:ilvl="1">
      <w:start w:val="1"/>
      <w:numFmt w:val="decimal"/>
      <w:lvlText w:val="%1.%2."/>
      <w:lvlJc w:val="left"/>
      <w:pPr>
        <w:ind w:left="1888" w:hanging="360"/>
      </w:pPr>
      <w:rPr>
        <w:rFonts w:hint="default"/>
      </w:rPr>
    </w:lvl>
    <w:lvl w:ilvl="2">
      <w:start w:val="1"/>
      <w:numFmt w:val="decimal"/>
      <w:lvlText w:val="%1.%2.%3."/>
      <w:lvlJc w:val="left"/>
      <w:pPr>
        <w:ind w:left="3776" w:hanging="720"/>
      </w:pPr>
      <w:rPr>
        <w:rFonts w:hint="default"/>
      </w:rPr>
    </w:lvl>
    <w:lvl w:ilvl="3">
      <w:start w:val="1"/>
      <w:numFmt w:val="decimal"/>
      <w:lvlText w:val="%1.%2.%3.%4."/>
      <w:lvlJc w:val="left"/>
      <w:pPr>
        <w:ind w:left="5304" w:hanging="720"/>
      </w:pPr>
      <w:rPr>
        <w:rFonts w:hint="default"/>
      </w:rPr>
    </w:lvl>
    <w:lvl w:ilvl="4">
      <w:start w:val="1"/>
      <w:numFmt w:val="decimal"/>
      <w:lvlText w:val="%1.%2.%3.%4.%5."/>
      <w:lvlJc w:val="left"/>
      <w:pPr>
        <w:ind w:left="7192" w:hanging="1080"/>
      </w:pPr>
      <w:rPr>
        <w:rFonts w:hint="default"/>
      </w:rPr>
    </w:lvl>
    <w:lvl w:ilvl="5">
      <w:start w:val="1"/>
      <w:numFmt w:val="decimal"/>
      <w:lvlText w:val="%1.%2.%3.%4.%5.%6."/>
      <w:lvlJc w:val="left"/>
      <w:pPr>
        <w:ind w:left="8720" w:hanging="1080"/>
      </w:pPr>
      <w:rPr>
        <w:rFonts w:hint="default"/>
      </w:rPr>
    </w:lvl>
    <w:lvl w:ilvl="6">
      <w:start w:val="1"/>
      <w:numFmt w:val="decimal"/>
      <w:lvlText w:val="%1.%2.%3.%4.%5.%6.%7."/>
      <w:lvlJc w:val="left"/>
      <w:pPr>
        <w:ind w:left="10608" w:hanging="1440"/>
      </w:pPr>
      <w:rPr>
        <w:rFonts w:hint="default"/>
      </w:rPr>
    </w:lvl>
    <w:lvl w:ilvl="7">
      <w:start w:val="1"/>
      <w:numFmt w:val="decimal"/>
      <w:lvlText w:val="%1.%2.%3.%4.%5.%6.%7.%8."/>
      <w:lvlJc w:val="left"/>
      <w:pPr>
        <w:ind w:left="12136" w:hanging="1440"/>
      </w:pPr>
      <w:rPr>
        <w:rFonts w:hint="default"/>
      </w:rPr>
    </w:lvl>
    <w:lvl w:ilvl="8">
      <w:start w:val="1"/>
      <w:numFmt w:val="decimal"/>
      <w:lvlText w:val="%1.%2.%3.%4.%5.%6.%7.%8.%9."/>
      <w:lvlJc w:val="left"/>
      <w:pPr>
        <w:ind w:left="14024" w:hanging="1800"/>
      </w:pPr>
      <w:rPr>
        <w:rFonts w:hint="default"/>
      </w:rPr>
    </w:lvl>
  </w:abstractNum>
  <w:abstractNum w:abstractNumId="16" w15:restartNumberingAfterBreak="0">
    <w:nsid w:val="500809CB"/>
    <w:multiLevelType w:val="multilevel"/>
    <w:tmpl w:val="3F16B31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4F6F16"/>
    <w:multiLevelType w:val="hybridMultilevel"/>
    <w:tmpl w:val="B9AC93A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19954CA"/>
    <w:multiLevelType w:val="multilevel"/>
    <w:tmpl w:val="2D6864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C81754"/>
    <w:multiLevelType w:val="hybridMultilevel"/>
    <w:tmpl w:val="58AC411E"/>
    <w:lvl w:ilvl="0" w:tplc="506807F8">
      <w:start w:val="2023"/>
      <w:numFmt w:val="bullet"/>
      <w:lvlText w:val="-"/>
      <w:lvlJc w:val="left"/>
      <w:pPr>
        <w:ind w:left="1430" w:hanging="360"/>
      </w:pPr>
      <w:rPr>
        <w:rFonts w:ascii="Calibri" w:eastAsia="Calibri" w:hAnsi="Calibri" w:cs="Calibri"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901590"/>
    <w:multiLevelType w:val="multilevel"/>
    <w:tmpl w:val="4252942C"/>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27765243">
    <w:abstractNumId w:val="8"/>
  </w:num>
  <w:num w:numId="2" w16cid:durableId="207184103">
    <w:abstractNumId w:val="5"/>
  </w:num>
  <w:num w:numId="3" w16cid:durableId="1484615006">
    <w:abstractNumId w:val="20"/>
  </w:num>
  <w:num w:numId="4" w16cid:durableId="607934237">
    <w:abstractNumId w:val="18"/>
  </w:num>
  <w:num w:numId="5" w16cid:durableId="408162091">
    <w:abstractNumId w:val="23"/>
  </w:num>
  <w:num w:numId="6" w16cid:durableId="749809940">
    <w:abstractNumId w:val="4"/>
  </w:num>
  <w:num w:numId="7" w16cid:durableId="1318921492">
    <w:abstractNumId w:val="16"/>
  </w:num>
  <w:num w:numId="8" w16cid:durableId="1186602295">
    <w:abstractNumId w:val="3"/>
  </w:num>
  <w:num w:numId="9" w16cid:durableId="987707449">
    <w:abstractNumId w:val="21"/>
  </w:num>
  <w:num w:numId="10" w16cid:durableId="855583280">
    <w:abstractNumId w:val="25"/>
  </w:num>
  <w:num w:numId="11" w16cid:durableId="824584921">
    <w:abstractNumId w:val="14"/>
  </w:num>
  <w:num w:numId="12" w16cid:durableId="23409064">
    <w:abstractNumId w:val="1"/>
  </w:num>
  <w:num w:numId="13" w16cid:durableId="1728917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077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348610">
    <w:abstractNumId w:val="19"/>
  </w:num>
  <w:num w:numId="16" w16cid:durableId="165830188">
    <w:abstractNumId w:val="24"/>
  </w:num>
  <w:num w:numId="17" w16cid:durableId="101995858">
    <w:abstractNumId w:val="6"/>
  </w:num>
  <w:num w:numId="18" w16cid:durableId="126361699">
    <w:abstractNumId w:val="11"/>
  </w:num>
  <w:num w:numId="19" w16cid:durableId="342438744">
    <w:abstractNumId w:val="22"/>
  </w:num>
  <w:num w:numId="20" w16cid:durableId="267542599">
    <w:abstractNumId w:val="13"/>
  </w:num>
  <w:num w:numId="21" w16cid:durableId="656147858">
    <w:abstractNumId w:val="17"/>
  </w:num>
  <w:num w:numId="22" w16cid:durableId="1496611512">
    <w:abstractNumId w:val="2"/>
  </w:num>
  <w:num w:numId="23" w16cid:durableId="1741556074">
    <w:abstractNumId w:val="10"/>
  </w:num>
  <w:num w:numId="24" w16cid:durableId="930699530">
    <w:abstractNumId w:val="7"/>
  </w:num>
  <w:num w:numId="25" w16cid:durableId="1926960593">
    <w:abstractNumId w:val="9"/>
  </w:num>
  <w:num w:numId="26" w16cid:durableId="1764573137">
    <w:abstractNumId w:val="15"/>
  </w:num>
  <w:num w:numId="27" w16cid:durableId="137330709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B8"/>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71"/>
    <w:rsid w:val="00014A61"/>
    <w:rsid w:val="00015C75"/>
    <w:rsid w:val="00015FC9"/>
    <w:rsid w:val="0001618D"/>
    <w:rsid w:val="0001658B"/>
    <w:rsid w:val="00016678"/>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1F"/>
    <w:rsid w:val="000455B9"/>
    <w:rsid w:val="00045ED4"/>
    <w:rsid w:val="000461D0"/>
    <w:rsid w:val="000464E8"/>
    <w:rsid w:val="00046522"/>
    <w:rsid w:val="000466D2"/>
    <w:rsid w:val="00046DDC"/>
    <w:rsid w:val="0004774A"/>
    <w:rsid w:val="00047F6B"/>
    <w:rsid w:val="00047F87"/>
    <w:rsid w:val="00051151"/>
    <w:rsid w:val="000512A7"/>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53E"/>
    <w:rsid w:val="00080EE8"/>
    <w:rsid w:val="00080F53"/>
    <w:rsid w:val="0008241E"/>
    <w:rsid w:val="0008293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5FA"/>
    <w:rsid w:val="00094604"/>
    <w:rsid w:val="00095834"/>
    <w:rsid w:val="00095A99"/>
    <w:rsid w:val="0009724E"/>
    <w:rsid w:val="00097B80"/>
    <w:rsid w:val="000A04F8"/>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4B"/>
    <w:rsid w:val="000C1AE5"/>
    <w:rsid w:val="000C1F59"/>
    <w:rsid w:val="000C211C"/>
    <w:rsid w:val="000C2217"/>
    <w:rsid w:val="000C238A"/>
    <w:rsid w:val="000C2C07"/>
    <w:rsid w:val="000C34A7"/>
    <w:rsid w:val="000C3639"/>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51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89"/>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59"/>
    <w:rsid w:val="00116E21"/>
    <w:rsid w:val="0011798C"/>
    <w:rsid w:val="00117DD0"/>
    <w:rsid w:val="00120F58"/>
    <w:rsid w:val="00121867"/>
    <w:rsid w:val="00121982"/>
    <w:rsid w:val="0012267C"/>
    <w:rsid w:val="001229FD"/>
    <w:rsid w:val="00124338"/>
    <w:rsid w:val="00124345"/>
    <w:rsid w:val="00124FB1"/>
    <w:rsid w:val="00125082"/>
    <w:rsid w:val="001254E8"/>
    <w:rsid w:val="0012584E"/>
    <w:rsid w:val="00126006"/>
    <w:rsid w:val="0012639E"/>
    <w:rsid w:val="00127196"/>
    <w:rsid w:val="001275FB"/>
    <w:rsid w:val="001276C9"/>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4B7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1E5"/>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45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1B2"/>
    <w:rsid w:val="001B3250"/>
    <w:rsid w:val="001B33A4"/>
    <w:rsid w:val="001B370C"/>
    <w:rsid w:val="001B3B17"/>
    <w:rsid w:val="001B3C7D"/>
    <w:rsid w:val="001B3F4C"/>
    <w:rsid w:val="001B4266"/>
    <w:rsid w:val="001B50F3"/>
    <w:rsid w:val="001B53D6"/>
    <w:rsid w:val="001B587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5F"/>
    <w:rsid w:val="0020417D"/>
    <w:rsid w:val="002058A4"/>
    <w:rsid w:val="002059C4"/>
    <w:rsid w:val="002060F5"/>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6EA"/>
    <w:rsid w:val="00221CC0"/>
    <w:rsid w:val="0022234B"/>
    <w:rsid w:val="00222BB4"/>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A68"/>
    <w:rsid w:val="0023505D"/>
    <w:rsid w:val="002358F1"/>
    <w:rsid w:val="002374F8"/>
    <w:rsid w:val="00237EA0"/>
    <w:rsid w:val="002411C2"/>
    <w:rsid w:val="002415C7"/>
    <w:rsid w:val="0024180E"/>
    <w:rsid w:val="00241D43"/>
    <w:rsid w:val="00242459"/>
    <w:rsid w:val="002425E8"/>
    <w:rsid w:val="00242CEB"/>
    <w:rsid w:val="002430AE"/>
    <w:rsid w:val="00244688"/>
    <w:rsid w:val="0024504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A9F"/>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C4"/>
    <w:rsid w:val="00264B13"/>
    <w:rsid w:val="00264EBF"/>
    <w:rsid w:val="00265CA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83"/>
    <w:rsid w:val="00274C8A"/>
    <w:rsid w:val="00274E50"/>
    <w:rsid w:val="0027575B"/>
    <w:rsid w:val="00275B72"/>
    <w:rsid w:val="002768D2"/>
    <w:rsid w:val="00277535"/>
    <w:rsid w:val="00277634"/>
    <w:rsid w:val="0027776A"/>
    <w:rsid w:val="002779A1"/>
    <w:rsid w:val="00280265"/>
    <w:rsid w:val="00280AF0"/>
    <w:rsid w:val="00280B05"/>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E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A4"/>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84"/>
    <w:rsid w:val="002F44C0"/>
    <w:rsid w:val="002F4DA5"/>
    <w:rsid w:val="002F536E"/>
    <w:rsid w:val="002F5A85"/>
    <w:rsid w:val="002F5EE2"/>
    <w:rsid w:val="002F5F47"/>
    <w:rsid w:val="002F5F8E"/>
    <w:rsid w:val="002F6140"/>
    <w:rsid w:val="002F67FD"/>
    <w:rsid w:val="002F6EDD"/>
    <w:rsid w:val="002F7A04"/>
    <w:rsid w:val="002F7B28"/>
    <w:rsid w:val="002F7D23"/>
    <w:rsid w:val="002F7DD5"/>
    <w:rsid w:val="00300FEF"/>
    <w:rsid w:val="00301185"/>
    <w:rsid w:val="00301B49"/>
    <w:rsid w:val="0030230E"/>
    <w:rsid w:val="00302974"/>
    <w:rsid w:val="0030313E"/>
    <w:rsid w:val="00303C2A"/>
    <w:rsid w:val="00303D02"/>
    <w:rsid w:val="003049FC"/>
    <w:rsid w:val="00304E45"/>
    <w:rsid w:val="00304E51"/>
    <w:rsid w:val="00305B72"/>
    <w:rsid w:val="00306737"/>
    <w:rsid w:val="00306D9F"/>
    <w:rsid w:val="00306F87"/>
    <w:rsid w:val="003074D1"/>
    <w:rsid w:val="0030750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13"/>
    <w:rsid w:val="00316FD4"/>
    <w:rsid w:val="00317AC3"/>
    <w:rsid w:val="00320115"/>
    <w:rsid w:val="00321802"/>
    <w:rsid w:val="00321A79"/>
    <w:rsid w:val="00321B1F"/>
    <w:rsid w:val="0032266C"/>
    <w:rsid w:val="00322700"/>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A1"/>
    <w:rsid w:val="00333BFA"/>
    <w:rsid w:val="00334D33"/>
    <w:rsid w:val="00334EB8"/>
    <w:rsid w:val="00335A01"/>
    <w:rsid w:val="00335DA5"/>
    <w:rsid w:val="0033642E"/>
    <w:rsid w:val="003406FD"/>
    <w:rsid w:val="00340F7A"/>
    <w:rsid w:val="00341929"/>
    <w:rsid w:val="00341D9A"/>
    <w:rsid w:val="0034220E"/>
    <w:rsid w:val="00343586"/>
    <w:rsid w:val="003436A3"/>
    <w:rsid w:val="00343AFE"/>
    <w:rsid w:val="0034460F"/>
    <w:rsid w:val="00344F46"/>
    <w:rsid w:val="00345141"/>
    <w:rsid w:val="003451F8"/>
    <w:rsid w:val="003453C2"/>
    <w:rsid w:val="00346410"/>
    <w:rsid w:val="003467E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4D"/>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3FC"/>
    <w:rsid w:val="003819C8"/>
    <w:rsid w:val="00381A66"/>
    <w:rsid w:val="003821B2"/>
    <w:rsid w:val="003827FC"/>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73"/>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A6B"/>
    <w:rsid w:val="003D4F69"/>
    <w:rsid w:val="003D517C"/>
    <w:rsid w:val="003D5A05"/>
    <w:rsid w:val="003D5D76"/>
    <w:rsid w:val="003D5EC9"/>
    <w:rsid w:val="003D6258"/>
    <w:rsid w:val="003D6501"/>
    <w:rsid w:val="003D6BCA"/>
    <w:rsid w:val="003D6DF2"/>
    <w:rsid w:val="003D70BF"/>
    <w:rsid w:val="003D74E8"/>
    <w:rsid w:val="003D7DD9"/>
    <w:rsid w:val="003E0A08"/>
    <w:rsid w:val="003E0AF4"/>
    <w:rsid w:val="003E0FEA"/>
    <w:rsid w:val="003E1160"/>
    <w:rsid w:val="003E1371"/>
    <w:rsid w:val="003E1D80"/>
    <w:rsid w:val="003E2280"/>
    <w:rsid w:val="003E23F7"/>
    <w:rsid w:val="003E2796"/>
    <w:rsid w:val="003E310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BA"/>
    <w:rsid w:val="003F3C34"/>
    <w:rsid w:val="003F3EFE"/>
    <w:rsid w:val="003F3FC9"/>
    <w:rsid w:val="003F4245"/>
    <w:rsid w:val="003F5489"/>
    <w:rsid w:val="003F54D8"/>
    <w:rsid w:val="003F5913"/>
    <w:rsid w:val="003F6294"/>
    <w:rsid w:val="003F740A"/>
    <w:rsid w:val="003F7FE3"/>
    <w:rsid w:val="00400269"/>
    <w:rsid w:val="004017E7"/>
    <w:rsid w:val="00401CAD"/>
    <w:rsid w:val="004022F2"/>
    <w:rsid w:val="0040276A"/>
    <w:rsid w:val="004034A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55"/>
    <w:rsid w:val="00411B94"/>
    <w:rsid w:val="00411BD7"/>
    <w:rsid w:val="0041208A"/>
    <w:rsid w:val="004132EE"/>
    <w:rsid w:val="0041361C"/>
    <w:rsid w:val="00413D2E"/>
    <w:rsid w:val="00413FA7"/>
    <w:rsid w:val="00414047"/>
    <w:rsid w:val="004147BD"/>
    <w:rsid w:val="004157B6"/>
    <w:rsid w:val="0041685F"/>
    <w:rsid w:val="00416CD6"/>
    <w:rsid w:val="00416D08"/>
    <w:rsid w:val="004170BC"/>
    <w:rsid w:val="00417100"/>
    <w:rsid w:val="00417604"/>
    <w:rsid w:val="00421D7D"/>
    <w:rsid w:val="00424668"/>
    <w:rsid w:val="0042470D"/>
    <w:rsid w:val="00424B94"/>
    <w:rsid w:val="00424C4C"/>
    <w:rsid w:val="00425128"/>
    <w:rsid w:val="004252AF"/>
    <w:rsid w:val="0042578B"/>
    <w:rsid w:val="004257A5"/>
    <w:rsid w:val="00425CFB"/>
    <w:rsid w:val="0042788E"/>
    <w:rsid w:val="00431627"/>
    <w:rsid w:val="00432574"/>
    <w:rsid w:val="0043288C"/>
    <w:rsid w:val="0043335A"/>
    <w:rsid w:val="00433991"/>
    <w:rsid w:val="00433A4A"/>
    <w:rsid w:val="00433D12"/>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AD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4F"/>
    <w:rsid w:val="004516A3"/>
    <w:rsid w:val="00451781"/>
    <w:rsid w:val="0045184C"/>
    <w:rsid w:val="00451AF7"/>
    <w:rsid w:val="00451FD4"/>
    <w:rsid w:val="004525F0"/>
    <w:rsid w:val="00452C1D"/>
    <w:rsid w:val="0045314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94"/>
    <w:rsid w:val="00461904"/>
    <w:rsid w:val="00461CE4"/>
    <w:rsid w:val="004624F4"/>
    <w:rsid w:val="00462587"/>
    <w:rsid w:val="00463465"/>
    <w:rsid w:val="004635E0"/>
    <w:rsid w:val="00463897"/>
    <w:rsid w:val="004642FA"/>
    <w:rsid w:val="00464400"/>
    <w:rsid w:val="0046472C"/>
    <w:rsid w:val="00465067"/>
    <w:rsid w:val="00465768"/>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27"/>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DAE"/>
    <w:rsid w:val="00484E76"/>
    <w:rsid w:val="0048587E"/>
    <w:rsid w:val="00485E23"/>
    <w:rsid w:val="0048654D"/>
    <w:rsid w:val="004867B9"/>
    <w:rsid w:val="00486B0D"/>
    <w:rsid w:val="00486DCD"/>
    <w:rsid w:val="004873D5"/>
    <w:rsid w:val="004905CE"/>
    <w:rsid w:val="004909FF"/>
    <w:rsid w:val="004923AA"/>
    <w:rsid w:val="00493257"/>
    <w:rsid w:val="0049538A"/>
    <w:rsid w:val="00495A7B"/>
    <w:rsid w:val="00495F71"/>
    <w:rsid w:val="00496AC6"/>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2E"/>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A0"/>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85C"/>
    <w:rsid w:val="004D1010"/>
    <w:rsid w:val="004D248A"/>
    <w:rsid w:val="004D359B"/>
    <w:rsid w:val="004D3BE3"/>
    <w:rsid w:val="004D459D"/>
    <w:rsid w:val="004D4C7B"/>
    <w:rsid w:val="004D7072"/>
    <w:rsid w:val="004D7B52"/>
    <w:rsid w:val="004D7DFA"/>
    <w:rsid w:val="004E0049"/>
    <w:rsid w:val="004E04E4"/>
    <w:rsid w:val="004E05A2"/>
    <w:rsid w:val="004E06BB"/>
    <w:rsid w:val="004E07B2"/>
    <w:rsid w:val="004E1135"/>
    <w:rsid w:val="004E13EA"/>
    <w:rsid w:val="004E183D"/>
    <w:rsid w:val="004E1E30"/>
    <w:rsid w:val="004E1FB0"/>
    <w:rsid w:val="004E2034"/>
    <w:rsid w:val="004E2171"/>
    <w:rsid w:val="004E2550"/>
    <w:rsid w:val="004E3243"/>
    <w:rsid w:val="004E33C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0A"/>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01"/>
    <w:rsid w:val="0051508F"/>
    <w:rsid w:val="00515C55"/>
    <w:rsid w:val="00515CBD"/>
    <w:rsid w:val="00515ED0"/>
    <w:rsid w:val="00516043"/>
    <w:rsid w:val="0051611C"/>
    <w:rsid w:val="0051688D"/>
    <w:rsid w:val="00517A42"/>
    <w:rsid w:val="005209A8"/>
    <w:rsid w:val="005212AF"/>
    <w:rsid w:val="00522200"/>
    <w:rsid w:val="00522C57"/>
    <w:rsid w:val="00522D0C"/>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B57"/>
    <w:rsid w:val="00533C4A"/>
    <w:rsid w:val="005346BB"/>
    <w:rsid w:val="00535763"/>
    <w:rsid w:val="005357BB"/>
    <w:rsid w:val="005377B5"/>
    <w:rsid w:val="005379E7"/>
    <w:rsid w:val="00537A4A"/>
    <w:rsid w:val="00540094"/>
    <w:rsid w:val="005404A6"/>
    <w:rsid w:val="00540743"/>
    <w:rsid w:val="00540C9A"/>
    <w:rsid w:val="0054132A"/>
    <w:rsid w:val="00541490"/>
    <w:rsid w:val="005415E4"/>
    <w:rsid w:val="00541BC4"/>
    <w:rsid w:val="005420ED"/>
    <w:rsid w:val="00542A74"/>
    <w:rsid w:val="00542A7A"/>
    <w:rsid w:val="00543AE0"/>
    <w:rsid w:val="005448A6"/>
    <w:rsid w:val="005464B7"/>
    <w:rsid w:val="00547265"/>
    <w:rsid w:val="00547443"/>
    <w:rsid w:val="005505A6"/>
    <w:rsid w:val="005505BF"/>
    <w:rsid w:val="00550D78"/>
    <w:rsid w:val="00551B0D"/>
    <w:rsid w:val="00551FA7"/>
    <w:rsid w:val="00552612"/>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75"/>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BD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B3"/>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D3"/>
    <w:rsid w:val="005C0258"/>
    <w:rsid w:val="005C0B37"/>
    <w:rsid w:val="005C17C2"/>
    <w:rsid w:val="005C1E12"/>
    <w:rsid w:val="005C3F18"/>
    <w:rsid w:val="005C5B95"/>
    <w:rsid w:val="005C5BD5"/>
    <w:rsid w:val="005C6878"/>
    <w:rsid w:val="005C6C2A"/>
    <w:rsid w:val="005C6D8F"/>
    <w:rsid w:val="005C7629"/>
    <w:rsid w:val="005D08AD"/>
    <w:rsid w:val="005D0CD2"/>
    <w:rsid w:val="005D1328"/>
    <w:rsid w:val="005D1747"/>
    <w:rsid w:val="005D1EC0"/>
    <w:rsid w:val="005D24F3"/>
    <w:rsid w:val="005D2CDD"/>
    <w:rsid w:val="005D3072"/>
    <w:rsid w:val="005D342B"/>
    <w:rsid w:val="005D393D"/>
    <w:rsid w:val="005D46A9"/>
    <w:rsid w:val="005D4AB8"/>
    <w:rsid w:val="005D511B"/>
    <w:rsid w:val="005D56AD"/>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624"/>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2DD"/>
    <w:rsid w:val="00626341"/>
    <w:rsid w:val="00626BBC"/>
    <w:rsid w:val="006274B9"/>
    <w:rsid w:val="0062770C"/>
    <w:rsid w:val="00627808"/>
    <w:rsid w:val="0062788C"/>
    <w:rsid w:val="00627CD4"/>
    <w:rsid w:val="006300B6"/>
    <w:rsid w:val="00630A0F"/>
    <w:rsid w:val="00630DE9"/>
    <w:rsid w:val="00630F03"/>
    <w:rsid w:val="0063163D"/>
    <w:rsid w:val="00631865"/>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4F8"/>
    <w:rsid w:val="00645BE0"/>
    <w:rsid w:val="00645D80"/>
    <w:rsid w:val="00645DF8"/>
    <w:rsid w:val="00645E83"/>
    <w:rsid w:val="006460FF"/>
    <w:rsid w:val="00646974"/>
    <w:rsid w:val="0064778F"/>
    <w:rsid w:val="00647EED"/>
    <w:rsid w:val="00650B0C"/>
    <w:rsid w:val="00650E8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5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53D"/>
    <w:rsid w:val="006833E5"/>
    <w:rsid w:val="006837D6"/>
    <w:rsid w:val="0068448B"/>
    <w:rsid w:val="00684A39"/>
    <w:rsid w:val="00684BBA"/>
    <w:rsid w:val="00685538"/>
    <w:rsid w:val="00685C49"/>
    <w:rsid w:val="00685F30"/>
    <w:rsid w:val="006864E5"/>
    <w:rsid w:val="0068660C"/>
    <w:rsid w:val="006876B2"/>
    <w:rsid w:val="00687997"/>
    <w:rsid w:val="00687E47"/>
    <w:rsid w:val="0069025B"/>
    <w:rsid w:val="00690580"/>
    <w:rsid w:val="0069058D"/>
    <w:rsid w:val="006906C5"/>
    <w:rsid w:val="006907EA"/>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92"/>
    <w:rsid w:val="006A2327"/>
    <w:rsid w:val="006A2889"/>
    <w:rsid w:val="006A3033"/>
    <w:rsid w:val="006A4AF7"/>
    <w:rsid w:val="006A58FD"/>
    <w:rsid w:val="006A5E78"/>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5DB"/>
    <w:rsid w:val="006C0723"/>
    <w:rsid w:val="006C0B42"/>
    <w:rsid w:val="006C0F06"/>
    <w:rsid w:val="006C176F"/>
    <w:rsid w:val="006C1CEA"/>
    <w:rsid w:val="006C2ED7"/>
    <w:rsid w:val="006C2F6C"/>
    <w:rsid w:val="006C3B38"/>
    <w:rsid w:val="006C4131"/>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215"/>
    <w:rsid w:val="006D3C8B"/>
    <w:rsid w:val="006D4456"/>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5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68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87"/>
    <w:rsid w:val="00724B68"/>
    <w:rsid w:val="00725292"/>
    <w:rsid w:val="007255F7"/>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AF8"/>
    <w:rsid w:val="00735C77"/>
    <w:rsid w:val="00735E40"/>
    <w:rsid w:val="0073602A"/>
    <w:rsid w:val="0073676A"/>
    <w:rsid w:val="007367F6"/>
    <w:rsid w:val="00736EA4"/>
    <w:rsid w:val="0073711D"/>
    <w:rsid w:val="0073778F"/>
    <w:rsid w:val="007400B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5E6"/>
    <w:rsid w:val="00782B3B"/>
    <w:rsid w:val="00782BF8"/>
    <w:rsid w:val="00782DCD"/>
    <w:rsid w:val="007834AA"/>
    <w:rsid w:val="00783536"/>
    <w:rsid w:val="00783C19"/>
    <w:rsid w:val="0078453C"/>
    <w:rsid w:val="007847B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DC3"/>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FC"/>
    <w:rsid w:val="007B52AF"/>
    <w:rsid w:val="007B53FD"/>
    <w:rsid w:val="007B6219"/>
    <w:rsid w:val="007B6F6D"/>
    <w:rsid w:val="007B732B"/>
    <w:rsid w:val="007B7651"/>
    <w:rsid w:val="007B773D"/>
    <w:rsid w:val="007B7FA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42"/>
    <w:rsid w:val="007E625C"/>
    <w:rsid w:val="007E6857"/>
    <w:rsid w:val="007E7010"/>
    <w:rsid w:val="007E7231"/>
    <w:rsid w:val="007E734C"/>
    <w:rsid w:val="007F0164"/>
    <w:rsid w:val="007F1543"/>
    <w:rsid w:val="007F1A0D"/>
    <w:rsid w:val="007F1B2E"/>
    <w:rsid w:val="007F1B84"/>
    <w:rsid w:val="007F1FF4"/>
    <w:rsid w:val="007F2173"/>
    <w:rsid w:val="007F2491"/>
    <w:rsid w:val="007F2536"/>
    <w:rsid w:val="007F34C7"/>
    <w:rsid w:val="007F366E"/>
    <w:rsid w:val="007F47E7"/>
    <w:rsid w:val="007F4F75"/>
    <w:rsid w:val="007F6402"/>
    <w:rsid w:val="007F6C4A"/>
    <w:rsid w:val="007F6C5E"/>
    <w:rsid w:val="007F70F3"/>
    <w:rsid w:val="007F7E2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8B6"/>
    <w:rsid w:val="00813105"/>
    <w:rsid w:val="0081312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21"/>
    <w:rsid w:val="008320EC"/>
    <w:rsid w:val="0083270B"/>
    <w:rsid w:val="0083310A"/>
    <w:rsid w:val="008335C6"/>
    <w:rsid w:val="00833AB8"/>
    <w:rsid w:val="00834CBF"/>
    <w:rsid w:val="00835378"/>
    <w:rsid w:val="008358C9"/>
    <w:rsid w:val="00835AA5"/>
    <w:rsid w:val="00836AC1"/>
    <w:rsid w:val="00837056"/>
    <w:rsid w:val="008409D4"/>
    <w:rsid w:val="00840BEE"/>
    <w:rsid w:val="00840D3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E25"/>
    <w:rsid w:val="008540C3"/>
    <w:rsid w:val="0085443F"/>
    <w:rsid w:val="00855EEB"/>
    <w:rsid w:val="00855F05"/>
    <w:rsid w:val="008563C3"/>
    <w:rsid w:val="0085681A"/>
    <w:rsid w:val="00856832"/>
    <w:rsid w:val="00856CFA"/>
    <w:rsid w:val="008576A8"/>
    <w:rsid w:val="00857DE3"/>
    <w:rsid w:val="008601A5"/>
    <w:rsid w:val="00860CC2"/>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F7A"/>
    <w:rsid w:val="00874383"/>
    <w:rsid w:val="008755F8"/>
    <w:rsid w:val="00875609"/>
    <w:rsid w:val="00875E60"/>
    <w:rsid w:val="0087667A"/>
    <w:rsid w:val="00876B29"/>
    <w:rsid w:val="00876B6A"/>
    <w:rsid w:val="00876F48"/>
    <w:rsid w:val="00877A5D"/>
    <w:rsid w:val="008802B8"/>
    <w:rsid w:val="00881064"/>
    <w:rsid w:val="0088173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6F5"/>
    <w:rsid w:val="008B6A96"/>
    <w:rsid w:val="008B6B87"/>
    <w:rsid w:val="008B6C07"/>
    <w:rsid w:val="008B7377"/>
    <w:rsid w:val="008B786C"/>
    <w:rsid w:val="008B7B21"/>
    <w:rsid w:val="008C0424"/>
    <w:rsid w:val="008C07E7"/>
    <w:rsid w:val="008C0807"/>
    <w:rsid w:val="008C0A0F"/>
    <w:rsid w:val="008C0CD5"/>
    <w:rsid w:val="008C11D4"/>
    <w:rsid w:val="008C1D31"/>
    <w:rsid w:val="008C1E31"/>
    <w:rsid w:val="008C230B"/>
    <w:rsid w:val="008C23CE"/>
    <w:rsid w:val="008C2A3F"/>
    <w:rsid w:val="008C2CB8"/>
    <w:rsid w:val="008C39ED"/>
    <w:rsid w:val="008C3D60"/>
    <w:rsid w:val="008C3FB4"/>
    <w:rsid w:val="008C4071"/>
    <w:rsid w:val="008C4D7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ADE"/>
    <w:rsid w:val="008D2C3D"/>
    <w:rsid w:val="008D2D3D"/>
    <w:rsid w:val="008D2D94"/>
    <w:rsid w:val="008D3187"/>
    <w:rsid w:val="008D3752"/>
    <w:rsid w:val="008D3AE8"/>
    <w:rsid w:val="008D4327"/>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72D"/>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1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FF"/>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F4"/>
    <w:rsid w:val="0095251F"/>
    <w:rsid w:val="009530F2"/>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6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4D3"/>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B79"/>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EB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ED"/>
    <w:rsid w:val="009C436F"/>
    <w:rsid w:val="009C43B4"/>
    <w:rsid w:val="009C4A6D"/>
    <w:rsid w:val="009C5825"/>
    <w:rsid w:val="009C5AA9"/>
    <w:rsid w:val="009C621B"/>
    <w:rsid w:val="009C622E"/>
    <w:rsid w:val="009C658D"/>
    <w:rsid w:val="009C69A4"/>
    <w:rsid w:val="009C6C1E"/>
    <w:rsid w:val="009C6DCC"/>
    <w:rsid w:val="009C6DFE"/>
    <w:rsid w:val="009C74E3"/>
    <w:rsid w:val="009C77AF"/>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59B"/>
    <w:rsid w:val="009E1D01"/>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A0E"/>
    <w:rsid w:val="009F4CE8"/>
    <w:rsid w:val="009F4E56"/>
    <w:rsid w:val="009F4FBE"/>
    <w:rsid w:val="009F5AAD"/>
    <w:rsid w:val="009F639D"/>
    <w:rsid w:val="009F644C"/>
    <w:rsid w:val="009F66B9"/>
    <w:rsid w:val="009F7959"/>
    <w:rsid w:val="009F7C63"/>
    <w:rsid w:val="009F7D62"/>
    <w:rsid w:val="009F7F79"/>
    <w:rsid w:val="00A000BE"/>
    <w:rsid w:val="00A000F5"/>
    <w:rsid w:val="00A00765"/>
    <w:rsid w:val="00A01B3A"/>
    <w:rsid w:val="00A02104"/>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31B"/>
    <w:rsid w:val="00A161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A4"/>
    <w:rsid w:val="00A30644"/>
    <w:rsid w:val="00A30DEC"/>
    <w:rsid w:val="00A3113F"/>
    <w:rsid w:val="00A31171"/>
    <w:rsid w:val="00A311DE"/>
    <w:rsid w:val="00A31436"/>
    <w:rsid w:val="00A3145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42F"/>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E3"/>
    <w:rsid w:val="00A60EB0"/>
    <w:rsid w:val="00A6180D"/>
    <w:rsid w:val="00A62C51"/>
    <w:rsid w:val="00A63571"/>
    <w:rsid w:val="00A637A9"/>
    <w:rsid w:val="00A63C55"/>
    <w:rsid w:val="00A63C9A"/>
    <w:rsid w:val="00A64641"/>
    <w:rsid w:val="00A646E1"/>
    <w:rsid w:val="00A649F1"/>
    <w:rsid w:val="00A655CF"/>
    <w:rsid w:val="00A6570E"/>
    <w:rsid w:val="00A65A55"/>
    <w:rsid w:val="00A65B5C"/>
    <w:rsid w:val="00A65CD9"/>
    <w:rsid w:val="00A6625B"/>
    <w:rsid w:val="00A67567"/>
    <w:rsid w:val="00A67E9D"/>
    <w:rsid w:val="00A704CD"/>
    <w:rsid w:val="00A70D62"/>
    <w:rsid w:val="00A70DAE"/>
    <w:rsid w:val="00A70DC3"/>
    <w:rsid w:val="00A70E68"/>
    <w:rsid w:val="00A71BA0"/>
    <w:rsid w:val="00A728AD"/>
    <w:rsid w:val="00A72BAF"/>
    <w:rsid w:val="00A73BF7"/>
    <w:rsid w:val="00A744AD"/>
    <w:rsid w:val="00A747AC"/>
    <w:rsid w:val="00A74B22"/>
    <w:rsid w:val="00A74B37"/>
    <w:rsid w:val="00A75114"/>
    <w:rsid w:val="00A75148"/>
    <w:rsid w:val="00A76F66"/>
    <w:rsid w:val="00A777E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6C"/>
    <w:rsid w:val="00A84566"/>
    <w:rsid w:val="00A84687"/>
    <w:rsid w:val="00A84D66"/>
    <w:rsid w:val="00A865DA"/>
    <w:rsid w:val="00A90AF8"/>
    <w:rsid w:val="00A9130E"/>
    <w:rsid w:val="00A91483"/>
    <w:rsid w:val="00A92611"/>
    <w:rsid w:val="00A934E0"/>
    <w:rsid w:val="00A93C5D"/>
    <w:rsid w:val="00A940CF"/>
    <w:rsid w:val="00A94866"/>
    <w:rsid w:val="00A9488B"/>
    <w:rsid w:val="00A94AAE"/>
    <w:rsid w:val="00A96518"/>
    <w:rsid w:val="00A96630"/>
    <w:rsid w:val="00A96E05"/>
    <w:rsid w:val="00A97192"/>
    <w:rsid w:val="00A97EDD"/>
    <w:rsid w:val="00A97EF0"/>
    <w:rsid w:val="00AA0DC1"/>
    <w:rsid w:val="00AA1198"/>
    <w:rsid w:val="00AA1D7C"/>
    <w:rsid w:val="00AA23FB"/>
    <w:rsid w:val="00AA2718"/>
    <w:rsid w:val="00AA29DF"/>
    <w:rsid w:val="00AA2A14"/>
    <w:rsid w:val="00AA362E"/>
    <w:rsid w:val="00AA4CE6"/>
    <w:rsid w:val="00AA52E1"/>
    <w:rsid w:val="00AA53F1"/>
    <w:rsid w:val="00AA62D6"/>
    <w:rsid w:val="00AA6640"/>
    <w:rsid w:val="00AA66DF"/>
    <w:rsid w:val="00AA6796"/>
    <w:rsid w:val="00AA78B2"/>
    <w:rsid w:val="00AA7C0D"/>
    <w:rsid w:val="00AA7DD1"/>
    <w:rsid w:val="00AB1246"/>
    <w:rsid w:val="00AB1754"/>
    <w:rsid w:val="00AB1EF3"/>
    <w:rsid w:val="00AB2DB9"/>
    <w:rsid w:val="00AB2E78"/>
    <w:rsid w:val="00AB2FA0"/>
    <w:rsid w:val="00AB3B35"/>
    <w:rsid w:val="00AB3B5E"/>
    <w:rsid w:val="00AB3EA4"/>
    <w:rsid w:val="00AB5541"/>
    <w:rsid w:val="00AB5657"/>
    <w:rsid w:val="00AB59C8"/>
    <w:rsid w:val="00AB5A35"/>
    <w:rsid w:val="00AB5FFA"/>
    <w:rsid w:val="00AB6922"/>
    <w:rsid w:val="00AB69B0"/>
    <w:rsid w:val="00AB7367"/>
    <w:rsid w:val="00AB7576"/>
    <w:rsid w:val="00AB7730"/>
    <w:rsid w:val="00AC086D"/>
    <w:rsid w:val="00AC13F2"/>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CB"/>
    <w:rsid w:val="00AD0911"/>
    <w:rsid w:val="00AD0F22"/>
    <w:rsid w:val="00AD16FA"/>
    <w:rsid w:val="00AD1B88"/>
    <w:rsid w:val="00AD2428"/>
    <w:rsid w:val="00AD2E81"/>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22"/>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35"/>
    <w:rsid w:val="00B210DB"/>
    <w:rsid w:val="00B2125E"/>
    <w:rsid w:val="00B21AC5"/>
    <w:rsid w:val="00B21EFA"/>
    <w:rsid w:val="00B2239D"/>
    <w:rsid w:val="00B22538"/>
    <w:rsid w:val="00B24214"/>
    <w:rsid w:val="00B2459A"/>
    <w:rsid w:val="00B24708"/>
    <w:rsid w:val="00B24D95"/>
    <w:rsid w:val="00B252D4"/>
    <w:rsid w:val="00B254DD"/>
    <w:rsid w:val="00B27D89"/>
    <w:rsid w:val="00B30554"/>
    <w:rsid w:val="00B3055F"/>
    <w:rsid w:val="00B3068F"/>
    <w:rsid w:val="00B30979"/>
    <w:rsid w:val="00B30AC8"/>
    <w:rsid w:val="00B30CEA"/>
    <w:rsid w:val="00B31115"/>
    <w:rsid w:val="00B31908"/>
    <w:rsid w:val="00B31C28"/>
    <w:rsid w:val="00B31D3E"/>
    <w:rsid w:val="00B31D5E"/>
    <w:rsid w:val="00B3233B"/>
    <w:rsid w:val="00B3287D"/>
    <w:rsid w:val="00B33394"/>
    <w:rsid w:val="00B33A3B"/>
    <w:rsid w:val="00B33EAC"/>
    <w:rsid w:val="00B34FE6"/>
    <w:rsid w:val="00B3551C"/>
    <w:rsid w:val="00B359A7"/>
    <w:rsid w:val="00B35FC1"/>
    <w:rsid w:val="00B361A6"/>
    <w:rsid w:val="00B368D9"/>
    <w:rsid w:val="00B3699E"/>
    <w:rsid w:val="00B375D2"/>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0A1"/>
    <w:rsid w:val="00B470FA"/>
    <w:rsid w:val="00B47415"/>
    <w:rsid w:val="00B47535"/>
    <w:rsid w:val="00B477F1"/>
    <w:rsid w:val="00B4792F"/>
    <w:rsid w:val="00B47C05"/>
    <w:rsid w:val="00B47F13"/>
    <w:rsid w:val="00B50760"/>
    <w:rsid w:val="00B51013"/>
    <w:rsid w:val="00B5221E"/>
    <w:rsid w:val="00B522AC"/>
    <w:rsid w:val="00B52729"/>
    <w:rsid w:val="00B5429E"/>
    <w:rsid w:val="00B54910"/>
    <w:rsid w:val="00B54C37"/>
    <w:rsid w:val="00B54DAB"/>
    <w:rsid w:val="00B5521E"/>
    <w:rsid w:val="00B55A65"/>
    <w:rsid w:val="00B55E11"/>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266"/>
    <w:rsid w:val="00B73A00"/>
    <w:rsid w:val="00B741D0"/>
    <w:rsid w:val="00B748A7"/>
    <w:rsid w:val="00B7494D"/>
    <w:rsid w:val="00B7560A"/>
    <w:rsid w:val="00B75AF1"/>
    <w:rsid w:val="00B75F6D"/>
    <w:rsid w:val="00B7632D"/>
    <w:rsid w:val="00B76501"/>
    <w:rsid w:val="00B76FA2"/>
    <w:rsid w:val="00B772DE"/>
    <w:rsid w:val="00B80303"/>
    <w:rsid w:val="00B80E8A"/>
    <w:rsid w:val="00B81936"/>
    <w:rsid w:val="00B81E4A"/>
    <w:rsid w:val="00B83109"/>
    <w:rsid w:val="00B834E7"/>
    <w:rsid w:val="00B8383C"/>
    <w:rsid w:val="00B83AF3"/>
    <w:rsid w:val="00B84D7D"/>
    <w:rsid w:val="00B852B7"/>
    <w:rsid w:val="00B856FF"/>
    <w:rsid w:val="00B85888"/>
    <w:rsid w:val="00B85D0A"/>
    <w:rsid w:val="00B85D18"/>
    <w:rsid w:val="00B8671F"/>
    <w:rsid w:val="00B86CBC"/>
    <w:rsid w:val="00B87FE9"/>
    <w:rsid w:val="00B9019F"/>
    <w:rsid w:val="00B9083E"/>
    <w:rsid w:val="00B9137D"/>
    <w:rsid w:val="00B91FB8"/>
    <w:rsid w:val="00B9241A"/>
    <w:rsid w:val="00B937E7"/>
    <w:rsid w:val="00B93866"/>
    <w:rsid w:val="00B93A46"/>
    <w:rsid w:val="00B944B8"/>
    <w:rsid w:val="00B946B2"/>
    <w:rsid w:val="00B9494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98"/>
    <w:rsid w:val="00BA3D88"/>
    <w:rsid w:val="00BA4ACB"/>
    <w:rsid w:val="00BA4D96"/>
    <w:rsid w:val="00BA5539"/>
    <w:rsid w:val="00BA5678"/>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11"/>
    <w:rsid w:val="00BC5DC3"/>
    <w:rsid w:val="00BC7052"/>
    <w:rsid w:val="00BC759E"/>
    <w:rsid w:val="00BC7F89"/>
    <w:rsid w:val="00BD00CF"/>
    <w:rsid w:val="00BD0C86"/>
    <w:rsid w:val="00BD22D9"/>
    <w:rsid w:val="00BD3C64"/>
    <w:rsid w:val="00BD3F81"/>
    <w:rsid w:val="00BD41D7"/>
    <w:rsid w:val="00BD4544"/>
    <w:rsid w:val="00BD584D"/>
    <w:rsid w:val="00BD65B2"/>
    <w:rsid w:val="00BD7C43"/>
    <w:rsid w:val="00BE0587"/>
    <w:rsid w:val="00BE1057"/>
    <w:rsid w:val="00BE180E"/>
    <w:rsid w:val="00BE1858"/>
    <w:rsid w:val="00BE1873"/>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B67"/>
    <w:rsid w:val="00BF4594"/>
    <w:rsid w:val="00BF4C2B"/>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8E7"/>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842"/>
    <w:rsid w:val="00C373EA"/>
    <w:rsid w:val="00C37C99"/>
    <w:rsid w:val="00C37CB5"/>
    <w:rsid w:val="00C37E50"/>
    <w:rsid w:val="00C4066F"/>
    <w:rsid w:val="00C42A0E"/>
    <w:rsid w:val="00C438F5"/>
    <w:rsid w:val="00C441D7"/>
    <w:rsid w:val="00C4463D"/>
    <w:rsid w:val="00C447D2"/>
    <w:rsid w:val="00C45EDC"/>
    <w:rsid w:val="00C46663"/>
    <w:rsid w:val="00C468E9"/>
    <w:rsid w:val="00C47599"/>
    <w:rsid w:val="00C476FC"/>
    <w:rsid w:val="00C477E1"/>
    <w:rsid w:val="00C47CE7"/>
    <w:rsid w:val="00C504F9"/>
    <w:rsid w:val="00C504FC"/>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500"/>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A0"/>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F7"/>
    <w:rsid w:val="00C955E6"/>
    <w:rsid w:val="00C95B05"/>
    <w:rsid w:val="00C95D9A"/>
    <w:rsid w:val="00C96406"/>
    <w:rsid w:val="00C96CEC"/>
    <w:rsid w:val="00C970BE"/>
    <w:rsid w:val="00C970C8"/>
    <w:rsid w:val="00CA02E5"/>
    <w:rsid w:val="00CA02FE"/>
    <w:rsid w:val="00CA0664"/>
    <w:rsid w:val="00CA13BF"/>
    <w:rsid w:val="00CA1743"/>
    <w:rsid w:val="00CA237E"/>
    <w:rsid w:val="00CA27A6"/>
    <w:rsid w:val="00CA28C7"/>
    <w:rsid w:val="00CA4139"/>
    <w:rsid w:val="00CA42C1"/>
    <w:rsid w:val="00CA47CB"/>
    <w:rsid w:val="00CA4E6D"/>
    <w:rsid w:val="00CA5166"/>
    <w:rsid w:val="00CA64E1"/>
    <w:rsid w:val="00CA77FA"/>
    <w:rsid w:val="00CB1979"/>
    <w:rsid w:val="00CB1BFC"/>
    <w:rsid w:val="00CB1C73"/>
    <w:rsid w:val="00CB20ED"/>
    <w:rsid w:val="00CB21ED"/>
    <w:rsid w:val="00CB280B"/>
    <w:rsid w:val="00CB3C1E"/>
    <w:rsid w:val="00CB3E24"/>
    <w:rsid w:val="00CB46BF"/>
    <w:rsid w:val="00CB55B3"/>
    <w:rsid w:val="00CB5945"/>
    <w:rsid w:val="00CB5C1D"/>
    <w:rsid w:val="00CB5CA0"/>
    <w:rsid w:val="00CB5FF7"/>
    <w:rsid w:val="00CB607B"/>
    <w:rsid w:val="00CB6475"/>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3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B69"/>
    <w:rsid w:val="00D00392"/>
    <w:rsid w:val="00D00B14"/>
    <w:rsid w:val="00D01D6B"/>
    <w:rsid w:val="00D01E9F"/>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42D"/>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27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AF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301"/>
    <w:rsid w:val="00D60623"/>
    <w:rsid w:val="00D60E01"/>
    <w:rsid w:val="00D611AB"/>
    <w:rsid w:val="00D61620"/>
    <w:rsid w:val="00D61638"/>
    <w:rsid w:val="00D62793"/>
    <w:rsid w:val="00D62B64"/>
    <w:rsid w:val="00D65C16"/>
    <w:rsid w:val="00D65E07"/>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81D"/>
    <w:rsid w:val="00D740D9"/>
    <w:rsid w:val="00D74236"/>
    <w:rsid w:val="00D74867"/>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575"/>
    <w:rsid w:val="00DA62B5"/>
    <w:rsid w:val="00DA649F"/>
    <w:rsid w:val="00DA6C21"/>
    <w:rsid w:val="00DA72F8"/>
    <w:rsid w:val="00DA758B"/>
    <w:rsid w:val="00DA7A8A"/>
    <w:rsid w:val="00DA7EE1"/>
    <w:rsid w:val="00DB0683"/>
    <w:rsid w:val="00DB07AA"/>
    <w:rsid w:val="00DB27C4"/>
    <w:rsid w:val="00DB2857"/>
    <w:rsid w:val="00DB2B76"/>
    <w:rsid w:val="00DB374C"/>
    <w:rsid w:val="00DB3C13"/>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397"/>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890"/>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82"/>
    <w:rsid w:val="00DD7697"/>
    <w:rsid w:val="00DD772F"/>
    <w:rsid w:val="00DDB847"/>
    <w:rsid w:val="00DE0954"/>
    <w:rsid w:val="00DE0A53"/>
    <w:rsid w:val="00DE0C29"/>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985"/>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7F0"/>
    <w:rsid w:val="00E042BB"/>
    <w:rsid w:val="00E04697"/>
    <w:rsid w:val="00E04919"/>
    <w:rsid w:val="00E04FF9"/>
    <w:rsid w:val="00E055B2"/>
    <w:rsid w:val="00E05E2D"/>
    <w:rsid w:val="00E069E3"/>
    <w:rsid w:val="00E076BB"/>
    <w:rsid w:val="00E076BC"/>
    <w:rsid w:val="00E101B8"/>
    <w:rsid w:val="00E10741"/>
    <w:rsid w:val="00E110DE"/>
    <w:rsid w:val="00E1129A"/>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B"/>
    <w:rsid w:val="00E20832"/>
    <w:rsid w:val="00E20941"/>
    <w:rsid w:val="00E20B63"/>
    <w:rsid w:val="00E21018"/>
    <w:rsid w:val="00E213D4"/>
    <w:rsid w:val="00E217CA"/>
    <w:rsid w:val="00E2216E"/>
    <w:rsid w:val="00E2272C"/>
    <w:rsid w:val="00E22FEC"/>
    <w:rsid w:val="00E23403"/>
    <w:rsid w:val="00E2471C"/>
    <w:rsid w:val="00E24B5E"/>
    <w:rsid w:val="00E24BA1"/>
    <w:rsid w:val="00E2520F"/>
    <w:rsid w:val="00E2534F"/>
    <w:rsid w:val="00E25A55"/>
    <w:rsid w:val="00E25B02"/>
    <w:rsid w:val="00E25CFD"/>
    <w:rsid w:val="00E25D98"/>
    <w:rsid w:val="00E262E0"/>
    <w:rsid w:val="00E266CA"/>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C4"/>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7B"/>
    <w:rsid w:val="00E57702"/>
    <w:rsid w:val="00E577C7"/>
    <w:rsid w:val="00E6008D"/>
    <w:rsid w:val="00E6084D"/>
    <w:rsid w:val="00E60B06"/>
    <w:rsid w:val="00E60C92"/>
    <w:rsid w:val="00E61D90"/>
    <w:rsid w:val="00E6341D"/>
    <w:rsid w:val="00E6378C"/>
    <w:rsid w:val="00E63E0C"/>
    <w:rsid w:val="00E640E9"/>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C1F"/>
    <w:rsid w:val="00E76292"/>
    <w:rsid w:val="00E76434"/>
    <w:rsid w:val="00E76A3A"/>
    <w:rsid w:val="00E77D11"/>
    <w:rsid w:val="00E77EFB"/>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9C"/>
    <w:rsid w:val="00EA256A"/>
    <w:rsid w:val="00EA2B18"/>
    <w:rsid w:val="00EA4193"/>
    <w:rsid w:val="00EA4970"/>
    <w:rsid w:val="00EA4E23"/>
    <w:rsid w:val="00EA56A6"/>
    <w:rsid w:val="00EA6573"/>
    <w:rsid w:val="00EA6D1E"/>
    <w:rsid w:val="00EA6E8F"/>
    <w:rsid w:val="00EA6F5B"/>
    <w:rsid w:val="00EA7102"/>
    <w:rsid w:val="00EA72F3"/>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5AE"/>
    <w:rsid w:val="00EB79EA"/>
    <w:rsid w:val="00EB7DA1"/>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A90"/>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06E"/>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AD"/>
    <w:rsid w:val="00F217F8"/>
    <w:rsid w:val="00F21BAE"/>
    <w:rsid w:val="00F21F12"/>
    <w:rsid w:val="00F2293A"/>
    <w:rsid w:val="00F229DE"/>
    <w:rsid w:val="00F2347B"/>
    <w:rsid w:val="00F235F7"/>
    <w:rsid w:val="00F2421D"/>
    <w:rsid w:val="00F2507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95"/>
    <w:rsid w:val="00F500F9"/>
    <w:rsid w:val="00F50491"/>
    <w:rsid w:val="00F504C4"/>
    <w:rsid w:val="00F50C57"/>
    <w:rsid w:val="00F510FD"/>
    <w:rsid w:val="00F511B0"/>
    <w:rsid w:val="00F51433"/>
    <w:rsid w:val="00F5171B"/>
    <w:rsid w:val="00F51A87"/>
    <w:rsid w:val="00F52939"/>
    <w:rsid w:val="00F52B84"/>
    <w:rsid w:val="00F53752"/>
    <w:rsid w:val="00F5388C"/>
    <w:rsid w:val="00F53C3E"/>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6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05"/>
    <w:rsid w:val="00F73B04"/>
    <w:rsid w:val="00F75592"/>
    <w:rsid w:val="00F7599F"/>
    <w:rsid w:val="00F75D15"/>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5C1"/>
    <w:rsid w:val="00F84788"/>
    <w:rsid w:val="00F85285"/>
    <w:rsid w:val="00F85EE3"/>
    <w:rsid w:val="00F86AF6"/>
    <w:rsid w:val="00F86F43"/>
    <w:rsid w:val="00F87CD9"/>
    <w:rsid w:val="00F87DF1"/>
    <w:rsid w:val="00F9024D"/>
    <w:rsid w:val="00F91332"/>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9A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E21"/>
    <w:rsid w:val="00FC7724"/>
    <w:rsid w:val="00FC7AD6"/>
    <w:rsid w:val="00FD003B"/>
    <w:rsid w:val="00FD03FA"/>
    <w:rsid w:val="00FD07EF"/>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C41"/>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070"/>
    <w:rsid w:val="00FF769F"/>
    <w:rsid w:val="00FF7969"/>
    <w:rsid w:val="00FF7DA6"/>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16194F6-4622-4ACB-A0E4-A19ACC44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DA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heading 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heading 1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D432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2">
    <w:name w:val="Lentelės tinklelis2"/>
    <w:basedOn w:val="prastojilentel"/>
    <w:next w:val="Lentelstinklelis"/>
    <w:uiPriority w:val="39"/>
    <w:rsid w:val="0066725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6A5E78"/>
  </w:style>
  <w:style w:type="table" w:customStyle="1" w:styleId="TableGrid4">
    <w:name w:val="Table Grid4"/>
    <w:basedOn w:val="prastojilentel"/>
    <w:next w:val="Lentelstinklelis"/>
    <w:uiPriority w:val="39"/>
    <w:rsid w:val="006A5E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6426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9642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96426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vanden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58501</Words>
  <Characters>33347</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Neskelbiamos apklausos „[......]“ sąlygos</vt:lpstr>
      <vt:lpstr>Neskelbiamos apklausos „[......]“ sąlygos</vt:lpstr>
    </vt:vector>
  </TitlesOfParts>
  <Company/>
  <LinksUpToDate>false</LinksUpToDate>
  <CharactersWithSpaces>91665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Neskelbiamos apklausos „[......]“ sąlygos</dc:title>
  <dc:subject/>
  <dc:creator>Arūnė Andrulionienė</dc:creator>
  <cp:keywords/>
  <dc:description/>
  <cp:lastModifiedBy>Aušra Latakienė</cp:lastModifiedBy>
  <cp:revision>7</cp:revision>
  <dcterms:created xsi:type="dcterms:W3CDTF">2026-01-27T12:37:00Z</dcterms:created>
  <dcterms:modified xsi:type="dcterms:W3CDTF">2026-05-20T06:13:00Z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