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CA969" w14:textId="77777777" w:rsidR="00177A56" w:rsidRDefault="00000000">
      <w:pPr>
        <w:jc w:val="right"/>
        <w:rPr>
          <w:b/>
          <w:bCs/>
        </w:rPr>
      </w:pPr>
      <w:r>
        <w:rPr>
          <w:b/>
          <w:bCs/>
        </w:rPr>
        <w:t>Pirkimo sąlygų 2 priedas</w:t>
      </w:r>
    </w:p>
    <w:p w14:paraId="722C0146" w14:textId="77777777" w:rsidR="00177A56" w:rsidRDefault="00000000">
      <w:pPr>
        <w:jc w:val="right"/>
        <w:rPr>
          <w:b/>
          <w:bCs/>
        </w:rPr>
      </w:pPr>
      <w:r>
        <w:rPr>
          <w:b/>
          <w:bCs/>
        </w:rPr>
        <w:t>Pirkimo sutarties projektas</w:t>
      </w:r>
    </w:p>
    <w:p w14:paraId="1D39DC5C" w14:textId="77777777" w:rsidR="00177A56" w:rsidRDefault="00177A56">
      <w:pPr>
        <w:jc w:val="center"/>
        <w:rPr>
          <w:b/>
          <w:caps/>
          <w:szCs w:val="22"/>
        </w:rPr>
      </w:pPr>
    </w:p>
    <w:p w14:paraId="4FC767B3" w14:textId="77777777" w:rsidR="00177A56" w:rsidRDefault="00000000">
      <w:pPr>
        <w:jc w:val="center"/>
        <w:rPr>
          <w:b/>
          <w:caps/>
        </w:rPr>
      </w:pPr>
      <w:r>
        <w:rPr>
          <w:b/>
          <w:caps/>
        </w:rPr>
        <w:t>Bendroji paciento apžiūros medinė kušetė (15vnt)</w:t>
      </w:r>
    </w:p>
    <w:p w14:paraId="2FE2134C" w14:textId="77777777" w:rsidR="00177A56" w:rsidRDefault="00000000">
      <w:pPr>
        <w:jc w:val="center"/>
        <w:rPr>
          <w:b/>
          <w:caps/>
        </w:rPr>
      </w:pPr>
      <w:r>
        <w:rPr>
          <w:b/>
          <w:caps/>
          <w:szCs w:val="22"/>
        </w:rPr>
        <w:t>Pirkimo SUTARTIS</w:t>
      </w:r>
    </w:p>
    <w:p w14:paraId="0F0B1936" w14:textId="77777777" w:rsidR="00177A56" w:rsidRDefault="00177A56">
      <w:pPr>
        <w:jc w:val="center"/>
        <w:rPr>
          <w:caps/>
        </w:rPr>
      </w:pPr>
    </w:p>
    <w:p w14:paraId="37D2F4D9" w14:textId="77777777" w:rsidR="00177A56" w:rsidRDefault="00000000">
      <w:pPr>
        <w:jc w:val="center"/>
        <w:rPr>
          <w:szCs w:val="24"/>
        </w:rPr>
      </w:pPr>
      <w:r>
        <w:rPr>
          <w:szCs w:val="24"/>
        </w:rPr>
        <w:t>2026 m. ________ __ d. Nr. __________________</w:t>
      </w:r>
    </w:p>
    <w:p w14:paraId="33080692" w14:textId="77777777" w:rsidR="00177A56" w:rsidRDefault="00000000">
      <w:pPr>
        <w:jc w:val="center"/>
        <w:rPr>
          <w:szCs w:val="24"/>
        </w:rPr>
      </w:pPr>
      <w:r>
        <w:rPr>
          <w:szCs w:val="24"/>
        </w:rPr>
        <w:t>Kuršėnai</w:t>
      </w:r>
    </w:p>
    <w:p w14:paraId="55F0CB6E" w14:textId="77777777" w:rsidR="00177A56" w:rsidRDefault="00177A56">
      <w:pPr>
        <w:jc w:val="both"/>
        <w:rPr>
          <w:b/>
        </w:rPr>
      </w:pPr>
    </w:p>
    <w:p w14:paraId="11B9243D" w14:textId="77777777" w:rsidR="00177A56" w:rsidRDefault="00000000">
      <w:pPr>
        <w:pBdr>
          <w:top w:val="none" w:sz="4" w:space="0" w:color="000000"/>
          <w:left w:val="none" w:sz="4" w:space="0" w:color="000000"/>
          <w:bottom w:val="none" w:sz="4" w:space="0" w:color="000000"/>
          <w:right w:val="none" w:sz="4" w:space="0" w:color="000000"/>
        </w:pBdr>
        <w:jc w:val="both"/>
      </w:pPr>
      <w:r>
        <w:t xml:space="preserve">Viešoji įstaiga  </w:t>
      </w:r>
      <w:r>
        <w:rPr>
          <w:b/>
          <w:bCs/>
        </w:rPr>
        <w:t>Šiaulių rajono savivaldybės sveikatos centras</w:t>
      </w:r>
      <w:r>
        <w:t xml:space="preserve">, juridinio asmens kodas  306673280, </w:t>
      </w:r>
    </w:p>
    <w:p w14:paraId="06AFF382" w14:textId="77777777" w:rsidR="00177A56" w:rsidRDefault="00000000">
      <w:pPr>
        <w:pBdr>
          <w:top w:val="none" w:sz="4" w:space="0" w:color="000000"/>
          <w:left w:val="none" w:sz="4" w:space="0" w:color="000000"/>
          <w:bottom w:val="none" w:sz="4" w:space="0" w:color="000000"/>
          <w:right w:val="none" w:sz="4" w:space="0" w:color="000000"/>
        </w:pBdr>
        <w:jc w:val="both"/>
      </w:pPr>
      <w:r>
        <w:t xml:space="preserve">buveinės adresas J. Basanavičiaus g. 18, 81183 Kuršėnai, Šiaulių r. sav., atstovaujama direktorės Zitos </w:t>
      </w:r>
    </w:p>
    <w:p w14:paraId="271D704F" w14:textId="77777777" w:rsidR="00177A56" w:rsidRDefault="00000000">
      <w:pPr>
        <w:pBdr>
          <w:top w:val="none" w:sz="4" w:space="0" w:color="000000"/>
          <w:left w:val="none" w:sz="4" w:space="0" w:color="000000"/>
          <w:bottom w:val="none" w:sz="4" w:space="0" w:color="000000"/>
          <w:right w:val="none" w:sz="4" w:space="0" w:color="000000"/>
        </w:pBdr>
        <w:jc w:val="both"/>
      </w:pPr>
      <w:r>
        <w:t>Jablonskienės, veikiančios pagal įstaigos nuostatus  (toliau – Pirkėjas), ir</w:t>
      </w:r>
    </w:p>
    <w:p w14:paraId="2F6A5560" w14:textId="77777777" w:rsidR="00177A56" w:rsidRDefault="00000000">
      <w:pPr>
        <w:tabs>
          <w:tab w:val="left" w:pos="690"/>
        </w:tabs>
        <w:spacing w:before="120"/>
        <w:jc w:val="both"/>
        <w:rPr>
          <w:szCs w:val="24"/>
        </w:rPr>
      </w:pPr>
      <w:r>
        <w:rPr>
          <w:szCs w:val="24"/>
        </w:rPr>
        <w:t xml:space="preserve"> ________ , juridinio asmens kodas _________, kurio(-s) buveinė yra ________, atstovaujama ______,veikiančio(-</w:t>
      </w:r>
      <w:proofErr w:type="spellStart"/>
      <w:r>
        <w:rPr>
          <w:szCs w:val="24"/>
        </w:rPr>
        <w:t>os</w:t>
      </w:r>
      <w:proofErr w:type="spellEnd"/>
      <w:r>
        <w:rPr>
          <w:szCs w:val="24"/>
        </w:rPr>
        <w:t>) pagal ______________ (toliau – Pardavėjas),</w:t>
      </w:r>
    </w:p>
    <w:p w14:paraId="1D5A1314" w14:textId="77777777" w:rsidR="00177A56" w:rsidRDefault="00000000">
      <w:pPr>
        <w:tabs>
          <w:tab w:val="left" w:pos="690"/>
        </w:tabs>
        <w:spacing w:before="120"/>
        <w:jc w:val="both"/>
        <w:rPr>
          <w:szCs w:val="24"/>
        </w:rPr>
      </w:pPr>
      <w:r>
        <w:rPr>
          <w:szCs w:val="24"/>
        </w:rPr>
        <w:t>toliau kartu vadinami „Šalimis“, o kiekviena atskirai – „Šalimi“,</w:t>
      </w:r>
    </w:p>
    <w:p w14:paraId="239A9985" w14:textId="77777777" w:rsidR="00177A56" w:rsidRDefault="00000000">
      <w:pPr>
        <w:tabs>
          <w:tab w:val="left" w:pos="690"/>
        </w:tabs>
        <w:spacing w:before="120"/>
        <w:jc w:val="both"/>
        <w:rPr>
          <w:szCs w:val="24"/>
        </w:rPr>
      </w:pPr>
      <w:r>
        <w:rPr>
          <w:szCs w:val="24"/>
        </w:rPr>
        <w:t xml:space="preserve">atsižvelgdami į </w:t>
      </w:r>
      <w:bookmarkStart w:id="0" w:name="__DdeLink__39_2041566461"/>
      <w:r>
        <w:rPr>
          <w:szCs w:val="24"/>
        </w:rPr>
        <w:t>įvykdyto atviro konkurso “Bendroji paciento apžiūros medinė kušetė (15vnt)</w:t>
      </w:r>
      <w:bookmarkEnd w:id="0"/>
      <w:r>
        <w:rPr>
          <w:szCs w:val="24"/>
        </w:rPr>
        <w:t xml:space="preserve">” </w:t>
      </w:r>
      <w:r>
        <w:rPr>
          <w:bCs/>
          <w:szCs w:val="24"/>
        </w:rPr>
        <w:t>(pirkimo Nr. _____) procedūras</w:t>
      </w:r>
      <w:r>
        <w:rPr>
          <w:szCs w:val="24"/>
        </w:rPr>
        <w:t>, sudarė šią sutartį (toliau – Sutartis).</w:t>
      </w:r>
    </w:p>
    <w:p w14:paraId="7D004014" w14:textId="77777777" w:rsidR="00177A56" w:rsidRDefault="00000000">
      <w:pPr>
        <w:tabs>
          <w:tab w:val="left" w:pos="690"/>
        </w:tabs>
        <w:spacing w:before="120"/>
        <w:jc w:val="both"/>
        <w:rPr>
          <w:szCs w:val="24"/>
        </w:rPr>
      </w:pPr>
      <w:r>
        <w:rPr>
          <w:szCs w:val="24"/>
        </w:rPr>
        <w:t>Sutartį sudaro Sutarties bendrosios sąlygos, Sutarties specialiosios sąlygos, Sutarties priedai, o taip pat Sutarties pakeitimai, jeigu Šalys dėl jų susitars.</w:t>
      </w:r>
    </w:p>
    <w:p w14:paraId="0DA74B63" w14:textId="77777777" w:rsidR="00177A56" w:rsidRDefault="00177A56">
      <w:pPr>
        <w:ind w:firstLine="4820"/>
        <w:jc w:val="both"/>
        <w:rPr>
          <w:color w:val="000000"/>
          <w:szCs w:val="24"/>
        </w:rPr>
      </w:pPr>
    </w:p>
    <w:p w14:paraId="6603BBDA" w14:textId="77777777" w:rsidR="00177A56" w:rsidRDefault="00177A56">
      <w:pPr>
        <w:ind w:firstLine="4820"/>
        <w:rPr>
          <w:color w:val="000000"/>
          <w:szCs w:val="24"/>
        </w:rPr>
      </w:pPr>
    </w:p>
    <w:p w14:paraId="384A7E73" w14:textId="77777777" w:rsidR="00177A56"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CE1DCF8" w14:textId="77777777" w:rsidR="00177A56" w:rsidRDefault="00177A56">
      <w:pPr>
        <w:spacing w:line="257" w:lineRule="atLeast"/>
        <w:ind w:firstLine="62"/>
        <w:jc w:val="center"/>
        <w:rPr>
          <w:color w:val="000000"/>
          <w:szCs w:val="24"/>
        </w:rPr>
      </w:pPr>
    </w:p>
    <w:p w14:paraId="1FE6CBBF" w14:textId="77777777" w:rsidR="00177A56" w:rsidRDefault="00000000">
      <w:pPr>
        <w:spacing w:line="257" w:lineRule="atLeast"/>
        <w:jc w:val="center"/>
        <w:rPr>
          <w:color w:val="000000"/>
          <w:szCs w:val="24"/>
        </w:rPr>
      </w:pPr>
      <w:r>
        <w:rPr>
          <w:b/>
          <w:bCs/>
          <w:caps/>
          <w:color w:val="000000"/>
          <w:szCs w:val="24"/>
        </w:rPr>
        <w:t>1.  PAGRINDINĖS SĄVOKOS IR SUTARTIES AIŠKINIMAS</w:t>
      </w:r>
    </w:p>
    <w:p w14:paraId="742313F5" w14:textId="77777777" w:rsidR="00177A56" w:rsidRDefault="00177A56">
      <w:pPr>
        <w:spacing w:line="257" w:lineRule="atLeast"/>
        <w:ind w:firstLine="62"/>
        <w:jc w:val="both"/>
        <w:rPr>
          <w:color w:val="000000"/>
          <w:szCs w:val="24"/>
        </w:rPr>
      </w:pPr>
    </w:p>
    <w:p w14:paraId="00C19957" w14:textId="77777777" w:rsidR="00177A56" w:rsidRDefault="00000000">
      <w:pPr>
        <w:spacing w:line="257" w:lineRule="atLeast"/>
        <w:jc w:val="center"/>
        <w:rPr>
          <w:color w:val="000000"/>
          <w:szCs w:val="24"/>
        </w:rPr>
      </w:pPr>
      <w:r>
        <w:rPr>
          <w:b/>
          <w:bCs/>
          <w:color w:val="000000"/>
          <w:szCs w:val="24"/>
        </w:rPr>
        <w:t>1.1. Sąvokos</w:t>
      </w:r>
    </w:p>
    <w:p w14:paraId="1E24517C" w14:textId="77777777" w:rsidR="00177A56" w:rsidRDefault="00177A56">
      <w:pPr>
        <w:spacing w:line="257" w:lineRule="atLeast"/>
        <w:ind w:firstLine="62"/>
        <w:jc w:val="both"/>
        <w:rPr>
          <w:color w:val="000000"/>
          <w:szCs w:val="24"/>
        </w:rPr>
      </w:pPr>
    </w:p>
    <w:p w14:paraId="7256C255" w14:textId="77777777" w:rsidR="00177A56" w:rsidRDefault="00000000">
      <w:pPr>
        <w:spacing w:line="257" w:lineRule="atLeast"/>
        <w:jc w:val="both"/>
        <w:rPr>
          <w:color w:val="000000"/>
          <w:szCs w:val="24"/>
        </w:rPr>
      </w:pPr>
      <w:r>
        <w:rPr>
          <w:color w:val="000000"/>
          <w:szCs w:val="24"/>
        </w:rPr>
        <w:t>1.1.1. Šioje Sutartyje didžiąja raide rašomos sąvokos turi paskiau nurodytas reikšmes:</w:t>
      </w:r>
    </w:p>
    <w:p w14:paraId="056A3CBE" w14:textId="77777777" w:rsidR="00177A56"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7A8F8A6" w14:textId="77777777" w:rsidR="00177A56"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857D7EB" w14:textId="77777777" w:rsidR="00177A56"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D02FD28" w14:textId="77777777" w:rsidR="00177A56"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6B6B681" w14:textId="77777777" w:rsidR="00177A56"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A845DF0" w14:textId="77777777" w:rsidR="00177A56"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w:t>
      </w:r>
      <w:r>
        <w:rPr>
          <w:color w:val="000000"/>
          <w:szCs w:val="24"/>
        </w:rPr>
        <w:lastRenderedPageBreak/>
        <w:t>naudingumas sumažėtų taip, kad Pirkėjas, apie tuos trūkumus žinodamas, arba apskritai nebūtų tų Prekių pirkęs, arba nebūtų už Prekes mokėjęs tokio dydžio kainą;</w:t>
      </w:r>
    </w:p>
    <w:p w14:paraId="13148952" w14:textId="77777777" w:rsidR="00177A56"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5E4CD0F" w14:textId="77777777" w:rsidR="00177A56"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9B69C2" w14:textId="77777777" w:rsidR="00177A56"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634D885" w14:textId="77777777" w:rsidR="00177A56"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4634421" w14:textId="77777777" w:rsidR="00177A56"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F39695A" w14:textId="77777777" w:rsidR="00177A56"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88B607D" w14:textId="77777777" w:rsidR="00177A56"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6015722" w14:textId="77777777" w:rsidR="00177A56"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C785DE8" w14:textId="77777777" w:rsidR="00177A56"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0B79414" w14:textId="77777777" w:rsidR="00177A56"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DB8946B" w14:textId="77777777" w:rsidR="00177A56"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7D22757B" w14:textId="77777777" w:rsidR="00177A56"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2E01DAC2" w14:textId="77777777" w:rsidR="00177A56"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8320DAF" w14:textId="77777777" w:rsidR="00177A56" w:rsidRDefault="00177A56">
      <w:pPr>
        <w:spacing w:line="257" w:lineRule="atLeast"/>
        <w:ind w:firstLine="62"/>
        <w:jc w:val="both"/>
        <w:rPr>
          <w:color w:val="000000"/>
          <w:szCs w:val="24"/>
        </w:rPr>
      </w:pPr>
    </w:p>
    <w:p w14:paraId="5343B7CF" w14:textId="77777777" w:rsidR="00177A56" w:rsidRDefault="00000000">
      <w:pPr>
        <w:spacing w:line="257" w:lineRule="atLeast"/>
        <w:jc w:val="center"/>
        <w:rPr>
          <w:color w:val="000000"/>
          <w:szCs w:val="24"/>
        </w:rPr>
      </w:pPr>
      <w:r>
        <w:rPr>
          <w:b/>
          <w:bCs/>
          <w:color w:val="000000"/>
          <w:szCs w:val="24"/>
        </w:rPr>
        <w:t>1.2.  Sutarties aiškinimas</w:t>
      </w:r>
    </w:p>
    <w:p w14:paraId="67EF53BE" w14:textId="77777777" w:rsidR="00177A56" w:rsidRDefault="00177A56">
      <w:pPr>
        <w:spacing w:line="257" w:lineRule="atLeast"/>
        <w:ind w:left="792" w:firstLine="62"/>
        <w:jc w:val="both"/>
        <w:rPr>
          <w:color w:val="000000"/>
          <w:szCs w:val="24"/>
        </w:rPr>
      </w:pPr>
    </w:p>
    <w:p w14:paraId="636C8E2B" w14:textId="77777777" w:rsidR="00177A56"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5696E1E9" w14:textId="77777777" w:rsidR="00177A56"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5657CC3" w14:textId="77777777" w:rsidR="00177A56" w:rsidRDefault="00000000">
      <w:pPr>
        <w:spacing w:line="257" w:lineRule="atLeast"/>
        <w:jc w:val="both"/>
        <w:rPr>
          <w:color w:val="000000"/>
          <w:szCs w:val="24"/>
        </w:rPr>
      </w:pPr>
      <w:r>
        <w:rPr>
          <w:color w:val="000000"/>
          <w:szCs w:val="24"/>
        </w:rPr>
        <w:t>1.2.3. Diena Sutartyje reiškia kalendorinę dieną.</w:t>
      </w:r>
    </w:p>
    <w:p w14:paraId="51702BDE" w14:textId="77777777" w:rsidR="00177A56"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574FB432" w14:textId="77777777" w:rsidR="00177A56"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7C0C61F" w14:textId="77777777" w:rsidR="00177A56"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97D5294" w14:textId="77777777" w:rsidR="00177A56"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7D5BDE6" w14:textId="77777777" w:rsidR="00177A56"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DE2FAFE" w14:textId="77777777" w:rsidR="00177A56"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7C3C554" w14:textId="77777777" w:rsidR="00177A56" w:rsidRDefault="00000000">
      <w:pPr>
        <w:spacing w:line="257" w:lineRule="atLeast"/>
        <w:jc w:val="both"/>
        <w:rPr>
          <w:color w:val="000000"/>
          <w:szCs w:val="24"/>
        </w:rPr>
      </w:pPr>
      <w:r>
        <w:rPr>
          <w:color w:val="000000"/>
          <w:szCs w:val="24"/>
        </w:rPr>
        <w:lastRenderedPageBreak/>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C760673" w14:textId="77777777" w:rsidR="00177A56"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6E248F1" w14:textId="77777777" w:rsidR="00177A56"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214ED0A" w14:textId="77777777" w:rsidR="00177A56" w:rsidRDefault="00177A56">
      <w:pPr>
        <w:spacing w:line="257" w:lineRule="atLeast"/>
        <w:ind w:firstLine="62"/>
        <w:jc w:val="both"/>
        <w:rPr>
          <w:color w:val="000000"/>
          <w:szCs w:val="24"/>
        </w:rPr>
      </w:pPr>
    </w:p>
    <w:p w14:paraId="67D667E8" w14:textId="77777777" w:rsidR="00177A56" w:rsidRDefault="00000000">
      <w:pPr>
        <w:spacing w:line="257" w:lineRule="atLeast"/>
        <w:jc w:val="center"/>
        <w:rPr>
          <w:color w:val="000000"/>
          <w:szCs w:val="24"/>
        </w:rPr>
      </w:pPr>
      <w:r>
        <w:rPr>
          <w:b/>
          <w:bCs/>
          <w:color w:val="000000"/>
          <w:szCs w:val="24"/>
        </w:rPr>
        <w:t>1.3. Dokumentų viršenybė</w:t>
      </w:r>
    </w:p>
    <w:p w14:paraId="275D0FDE" w14:textId="77777777" w:rsidR="00177A56" w:rsidRDefault="00177A56">
      <w:pPr>
        <w:spacing w:line="257" w:lineRule="atLeast"/>
        <w:ind w:firstLine="62"/>
        <w:jc w:val="both"/>
        <w:rPr>
          <w:color w:val="000000"/>
          <w:szCs w:val="24"/>
        </w:rPr>
      </w:pPr>
    </w:p>
    <w:p w14:paraId="3836704C" w14:textId="77777777" w:rsidR="00177A56"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B7ED360" w14:textId="77777777" w:rsidR="00177A56" w:rsidRDefault="00000000">
      <w:pPr>
        <w:spacing w:line="276" w:lineRule="atLeast"/>
        <w:jc w:val="both"/>
        <w:rPr>
          <w:color w:val="000000"/>
          <w:szCs w:val="24"/>
        </w:rPr>
      </w:pPr>
      <w:r>
        <w:rPr>
          <w:color w:val="000000"/>
          <w:szCs w:val="24"/>
        </w:rPr>
        <w:t>1.3.1.1. Techninė specifikacija;</w:t>
      </w:r>
    </w:p>
    <w:p w14:paraId="6B7FD374" w14:textId="77777777" w:rsidR="00177A56" w:rsidRDefault="00000000">
      <w:pPr>
        <w:spacing w:line="276" w:lineRule="atLeast"/>
        <w:jc w:val="both"/>
        <w:rPr>
          <w:color w:val="000000"/>
          <w:szCs w:val="24"/>
        </w:rPr>
      </w:pPr>
      <w:r>
        <w:rPr>
          <w:color w:val="000000"/>
          <w:szCs w:val="24"/>
        </w:rPr>
        <w:t>1.3.1.2. Specialiosios sąlygos;</w:t>
      </w:r>
    </w:p>
    <w:p w14:paraId="21DFF138" w14:textId="77777777" w:rsidR="00177A56" w:rsidRDefault="00000000">
      <w:pPr>
        <w:spacing w:line="276" w:lineRule="atLeast"/>
        <w:jc w:val="both"/>
        <w:rPr>
          <w:color w:val="000000"/>
          <w:szCs w:val="24"/>
        </w:rPr>
      </w:pPr>
      <w:r>
        <w:rPr>
          <w:color w:val="000000"/>
          <w:szCs w:val="24"/>
        </w:rPr>
        <w:t>1.3.1.3. Bendrosios sąlygos;</w:t>
      </w:r>
    </w:p>
    <w:p w14:paraId="2735B05C" w14:textId="77777777" w:rsidR="00177A56" w:rsidRDefault="00000000">
      <w:pPr>
        <w:spacing w:line="276" w:lineRule="atLeast"/>
        <w:jc w:val="both"/>
        <w:rPr>
          <w:color w:val="000000"/>
          <w:szCs w:val="24"/>
        </w:rPr>
      </w:pPr>
      <w:r>
        <w:rPr>
          <w:color w:val="000000"/>
          <w:szCs w:val="24"/>
        </w:rPr>
        <w:t>1.3.1.4. Pirkimo dokumentai (išskyrus techninę specifikaciją);</w:t>
      </w:r>
    </w:p>
    <w:p w14:paraId="51BB8A0B" w14:textId="77777777" w:rsidR="00177A56" w:rsidRDefault="00000000">
      <w:pPr>
        <w:spacing w:line="276" w:lineRule="atLeast"/>
        <w:jc w:val="both"/>
        <w:rPr>
          <w:color w:val="000000"/>
          <w:szCs w:val="24"/>
        </w:rPr>
      </w:pPr>
      <w:r>
        <w:rPr>
          <w:color w:val="000000"/>
          <w:szCs w:val="24"/>
        </w:rPr>
        <w:t>1.3.1.5. Pasiūlymas;</w:t>
      </w:r>
    </w:p>
    <w:p w14:paraId="22ABB2EC" w14:textId="77777777" w:rsidR="00177A56" w:rsidRDefault="00000000">
      <w:pPr>
        <w:spacing w:line="276" w:lineRule="atLeast"/>
        <w:jc w:val="both"/>
        <w:rPr>
          <w:color w:val="000000"/>
          <w:szCs w:val="24"/>
        </w:rPr>
      </w:pPr>
      <w:r>
        <w:rPr>
          <w:color w:val="000000"/>
          <w:szCs w:val="24"/>
        </w:rPr>
        <w:t>1.3.1.6. Kiti Specialiosiose sąlygose išvardinti priedai.</w:t>
      </w:r>
    </w:p>
    <w:p w14:paraId="2FFBC2EE" w14:textId="77777777" w:rsidR="00177A56"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871EAF7" w14:textId="77777777" w:rsidR="00177A56"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5500302" w14:textId="77777777" w:rsidR="00177A56"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990588B" w14:textId="77777777" w:rsidR="00177A56" w:rsidRDefault="00177A56">
      <w:pPr>
        <w:spacing w:line="257" w:lineRule="atLeast"/>
        <w:ind w:firstLine="62"/>
        <w:jc w:val="both"/>
        <w:rPr>
          <w:color w:val="000000"/>
          <w:szCs w:val="24"/>
        </w:rPr>
      </w:pPr>
    </w:p>
    <w:p w14:paraId="51A186DD" w14:textId="77777777" w:rsidR="00177A56" w:rsidRDefault="00000000">
      <w:pPr>
        <w:spacing w:line="257" w:lineRule="atLeast"/>
        <w:jc w:val="center"/>
        <w:rPr>
          <w:color w:val="000000"/>
          <w:szCs w:val="24"/>
        </w:rPr>
      </w:pPr>
      <w:r>
        <w:rPr>
          <w:b/>
          <w:bCs/>
          <w:caps/>
          <w:color w:val="000000"/>
          <w:szCs w:val="24"/>
        </w:rPr>
        <w:t>2.  SUTARTIES DALYKAS</w:t>
      </w:r>
    </w:p>
    <w:p w14:paraId="3CBFB93B" w14:textId="77777777" w:rsidR="00177A56" w:rsidRDefault="00177A56">
      <w:pPr>
        <w:spacing w:line="257" w:lineRule="atLeast"/>
        <w:ind w:firstLine="62"/>
        <w:jc w:val="both"/>
        <w:rPr>
          <w:color w:val="000000"/>
          <w:szCs w:val="24"/>
        </w:rPr>
      </w:pPr>
    </w:p>
    <w:p w14:paraId="2231EA52" w14:textId="77777777" w:rsidR="00177A56"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FF7161E" w14:textId="77777777" w:rsidR="00177A56"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5185DED" w14:textId="77777777" w:rsidR="00177A56"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2D855FE" w14:textId="77777777" w:rsidR="00177A56" w:rsidRDefault="00177A56">
      <w:pPr>
        <w:spacing w:line="257" w:lineRule="atLeast"/>
        <w:ind w:firstLine="62"/>
        <w:jc w:val="both"/>
        <w:rPr>
          <w:color w:val="000000"/>
          <w:szCs w:val="24"/>
        </w:rPr>
      </w:pPr>
    </w:p>
    <w:p w14:paraId="0067C5B9" w14:textId="77777777" w:rsidR="00177A56" w:rsidRDefault="00000000">
      <w:pPr>
        <w:spacing w:line="257" w:lineRule="atLeast"/>
        <w:jc w:val="center"/>
        <w:rPr>
          <w:color w:val="000000"/>
          <w:szCs w:val="24"/>
        </w:rPr>
      </w:pPr>
      <w:r>
        <w:rPr>
          <w:b/>
          <w:bCs/>
          <w:caps/>
          <w:color w:val="000000"/>
          <w:szCs w:val="24"/>
        </w:rPr>
        <w:t>3.  TIEKĖJAS IR KITI SUTARTIES VYKDYMUI PASITELKIAMI ASMENYS</w:t>
      </w:r>
    </w:p>
    <w:p w14:paraId="2818F285" w14:textId="77777777" w:rsidR="00177A56" w:rsidRDefault="00177A56">
      <w:pPr>
        <w:spacing w:line="257" w:lineRule="atLeast"/>
        <w:ind w:firstLine="62"/>
        <w:rPr>
          <w:color w:val="000000"/>
          <w:szCs w:val="24"/>
        </w:rPr>
      </w:pPr>
    </w:p>
    <w:p w14:paraId="601CA784" w14:textId="77777777" w:rsidR="00177A56" w:rsidRDefault="00000000">
      <w:pPr>
        <w:spacing w:line="257" w:lineRule="atLeast"/>
        <w:jc w:val="center"/>
        <w:rPr>
          <w:color w:val="000000"/>
          <w:szCs w:val="24"/>
        </w:rPr>
      </w:pPr>
      <w:r>
        <w:rPr>
          <w:b/>
          <w:bCs/>
          <w:color w:val="000000"/>
          <w:szCs w:val="24"/>
        </w:rPr>
        <w:t>3.1.  Kvalifikacija ir kiti Tiekėjo pasiūlymu prisiimti įsipareigojimai</w:t>
      </w:r>
    </w:p>
    <w:p w14:paraId="46535AF4" w14:textId="77777777" w:rsidR="00177A56" w:rsidRDefault="00177A56">
      <w:pPr>
        <w:spacing w:line="257" w:lineRule="atLeast"/>
        <w:ind w:firstLine="62"/>
        <w:jc w:val="both"/>
        <w:rPr>
          <w:color w:val="000000"/>
          <w:szCs w:val="24"/>
        </w:rPr>
      </w:pPr>
    </w:p>
    <w:p w14:paraId="06D520FB" w14:textId="77777777" w:rsidR="00177A56"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95EE499" w14:textId="77777777" w:rsidR="00177A56"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szCs w:val="24"/>
        </w:rPr>
        <w:t>Pirkėjui pareikalavus, Tiekėjas turi pateikti dokumentus, įrodančius, kad Sutartį vykdo tik tokią teisę turintys asmenys</w:t>
      </w:r>
      <w:r>
        <w:rPr>
          <w:color w:val="000000"/>
          <w:szCs w:val="24"/>
        </w:rPr>
        <w:t>;</w:t>
      </w:r>
    </w:p>
    <w:p w14:paraId="087489E4" w14:textId="77777777" w:rsidR="00177A56"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9DAAE2A" w14:textId="77777777" w:rsidR="00177A56"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rPr>
        <w:t xml:space="preserve">(toliau – </w:t>
      </w:r>
      <w:r>
        <w:rPr>
          <w:rFonts w:eastAsia="Arial"/>
          <w:b/>
          <w:bCs/>
        </w:rPr>
        <w:t>Kokybiniai kriterijai</w:t>
      </w:r>
      <w:r>
        <w:rPr>
          <w:rFonts w:eastAsia="Arial"/>
        </w:rPr>
        <w:t>),</w:t>
      </w:r>
      <w:r>
        <w:rPr>
          <w:color w:val="000000"/>
        </w:rPr>
        <w:t xml:space="preserve"> reikšmes ir parametrus. </w:t>
      </w:r>
      <w:r>
        <w:rPr>
          <w:rFonts w:eastAsia="Arial"/>
        </w:rPr>
        <w:t>Šiame papunktyje nurodytų įsipareigojimų laikymosi tikrinimo tvarka nustatoma Specialiosiose sąlygose;</w:t>
      </w:r>
    </w:p>
    <w:p w14:paraId="55588641" w14:textId="77777777" w:rsidR="00177A56"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0235556" w14:textId="77777777" w:rsidR="00177A56"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68DA966" w14:textId="77777777" w:rsidR="00177A56" w:rsidRDefault="00000000">
      <w:pPr>
        <w:jc w:val="both"/>
        <w:rPr>
          <w:color w:val="000000"/>
          <w:szCs w:val="24"/>
        </w:rPr>
      </w:pPr>
      <w:r>
        <w:rPr>
          <w:color w:val="000000"/>
          <w:szCs w:val="24"/>
        </w:rPr>
        <w:t xml:space="preserve">3.1.2. Tuo atveju, kai Tiekėjas yra jungtinės veiklos </w:t>
      </w:r>
      <w:r>
        <w:rPr>
          <w:rFonts w:eastAsia="Arial"/>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3A869C6" w14:textId="77777777" w:rsidR="00177A56"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EEEA1DB" w14:textId="77777777" w:rsidR="00177A56" w:rsidRDefault="00177A56">
      <w:pPr>
        <w:spacing w:line="257" w:lineRule="atLeast"/>
        <w:ind w:firstLine="62"/>
        <w:jc w:val="both"/>
        <w:rPr>
          <w:color w:val="000000"/>
          <w:szCs w:val="24"/>
        </w:rPr>
      </w:pPr>
    </w:p>
    <w:p w14:paraId="73C408A0" w14:textId="77777777" w:rsidR="00177A56"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28BD990" w14:textId="77777777" w:rsidR="00177A56" w:rsidRDefault="00177A56">
      <w:pPr>
        <w:spacing w:line="257" w:lineRule="atLeast"/>
        <w:ind w:firstLine="62"/>
        <w:jc w:val="both"/>
        <w:rPr>
          <w:color w:val="000000"/>
          <w:szCs w:val="24"/>
        </w:rPr>
      </w:pPr>
    </w:p>
    <w:p w14:paraId="0A263179"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 w:val="left" w:pos="992"/>
          <w:tab w:val="left" w:pos="1134"/>
        </w:tabs>
        <w:jc w:val="both"/>
        <w:rPr>
          <w:rFonts w:eastAsia="Arial"/>
          <w:szCs w:val="24"/>
          <w:shd w:val="clear" w:color="auto" w:fill="FFFFFF"/>
        </w:rPr>
      </w:pPr>
      <w:r>
        <w:rPr>
          <w:rFonts w:eastAsia="Arial"/>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6449F5C"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 w:val="left" w:pos="992"/>
          <w:tab w:val="left" w:pos="1134"/>
        </w:tabs>
        <w:jc w:val="both"/>
        <w:rPr>
          <w:rFonts w:eastAsia="Arial"/>
          <w:szCs w:val="24"/>
          <w:shd w:val="clear" w:color="auto" w:fill="FFFFFF"/>
        </w:rPr>
      </w:pPr>
      <w:r>
        <w:rPr>
          <w:rFonts w:eastAsia="Arial"/>
          <w:szCs w:val="24"/>
        </w:rPr>
        <w:t>3.2.2. Sutarties vykdymui pasitelkiami subtiekėjai ir (ar) specialistai (jeigu tokie pasitelkiami) nurodomi Specialiosiose sąlygose.</w:t>
      </w:r>
    </w:p>
    <w:p w14:paraId="41A2734C"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 w:val="left" w:pos="992"/>
          <w:tab w:val="left" w:pos="1134"/>
        </w:tabs>
        <w:jc w:val="both"/>
        <w:rPr>
          <w:rFonts w:eastAsia="Arial"/>
          <w:szCs w:val="24"/>
        </w:rPr>
      </w:pPr>
      <w:r>
        <w:rPr>
          <w:rFonts w:eastAsia="Arial"/>
          <w:szCs w:val="24"/>
        </w:rPr>
        <w:t>3.2.3. Tiekėjas gali keisti ir (ar) pasitelkti subtiekėjus ir (ar) specialistus šiame Sutarties poskyryje nustatytais atvejais ir tvarka.</w:t>
      </w:r>
    </w:p>
    <w:p w14:paraId="102E1396"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851"/>
          <w:tab w:val="left" w:pos="1134"/>
        </w:tabs>
        <w:jc w:val="both"/>
        <w:rPr>
          <w:rFonts w:eastAsia="Cambria"/>
          <w:szCs w:val="24"/>
          <w:shd w:val="clear" w:color="auto" w:fill="FFFFFF"/>
        </w:rPr>
      </w:pPr>
      <w:r>
        <w:rPr>
          <w:rFonts w:eastAsia="Cambria"/>
          <w:szCs w:val="24"/>
        </w:rPr>
        <w:t>3.2.4. Naujas subtiekėjas ar specialistas gali pradėti vykdyti jiems Tiekėjo pavestus įsipareigojimus pagal Sutartį ne anksčiau, nei bus pasirašytas Susitarimas.</w:t>
      </w:r>
    </w:p>
    <w:p w14:paraId="52B22753"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851"/>
          <w:tab w:val="left" w:pos="1134"/>
        </w:tabs>
        <w:jc w:val="both"/>
        <w:rPr>
          <w:rFonts w:eastAsia="Cambria"/>
          <w:szCs w:val="24"/>
        </w:rPr>
      </w:pPr>
      <w:r>
        <w:rPr>
          <w:rFonts w:eastAsia="Cambria"/>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szCs w:val="24"/>
        </w:rPr>
        <w:t xml:space="preserve">nebūti registruotu (nuolat gyvenančiu ar turinčiu pilietybę) nepatikimomis laikomose valstybėse ar teritorijose </w:t>
      </w:r>
      <w:r>
        <w:rPr>
          <w:rFonts w:eastAsia="Cambria"/>
          <w:szCs w:val="24"/>
        </w:rPr>
        <w:t>(jei taikoma) ir Tiekėjo pasiūlyme nurodytų sąlygų pirkimo dokumentuose nustatytiems Kokybiniams kriterijams pagrįsti (jei taikoma), Tiekėjui taikoma Specialiosiose sąlygose nustatyto dydžio bauda.</w:t>
      </w:r>
    </w:p>
    <w:p w14:paraId="179B8015" w14:textId="77777777" w:rsidR="00177A56" w:rsidRDefault="00000000">
      <w:pPr>
        <w:widowControl w:val="0"/>
        <w:tabs>
          <w:tab w:val="left" w:pos="993"/>
        </w:tabs>
        <w:jc w:val="both"/>
        <w:rPr>
          <w:rFonts w:eastAsia="Arial"/>
          <w:szCs w:val="24"/>
          <w:shd w:val="clear" w:color="auto" w:fill="FFFFFF"/>
        </w:rPr>
      </w:pPr>
      <w:r>
        <w:rPr>
          <w:rFonts w:eastAsia="Arial"/>
          <w:szCs w:val="24"/>
        </w:rPr>
        <w:t xml:space="preserve">3.2.6. Tiekėjas turi teisę Sutarties vykdymui pasitelkti naujus, Specialiosiose sąlygose nenurodytus </w:t>
      </w:r>
      <w:r>
        <w:rPr>
          <w:rFonts w:eastAsia="Arial"/>
          <w:szCs w:val="24"/>
        </w:rPr>
        <w:lastRenderedPageBreak/>
        <w:t xml:space="preserve">subtiekėjus, kurių pajėgumais Tiekėjas </w:t>
      </w:r>
      <w:r>
        <w:rPr>
          <w:rFonts w:eastAsia="Cambria"/>
          <w:szCs w:val="24"/>
        </w:rPr>
        <w:t>nesirėmė pirkimo dokumentuose numatytiems kvalifikacijos reikalavimams pagrįsti.</w:t>
      </w:r>
    </w:p>
    <w:p w14:paraId="438D72CE" w14:textId="77777777" w:rsidR="00177A56" w:rsidRDefault="00000000">
      <w:pPr>
        <w:widowControl w:val="0"/>
        <w:tabs>
          <w:tab w:val="left" w:pos="993"/>
        </w:tabs>
        <w:jc w:val="both"/>
        <w:rPr>
          <w:rFonts w:eastAsia="Arial"/>
          <w:szCs w:val="24"/>
          <w:shd w:val="clear" w:color="auto" w:fill="FFFFFF"/>
        </w:rPr>
      </w:pPr>
      <w:r>
        <w:rPr>
          <w:rFonts w:eastAsia="Arial"/>
          <w:szCs w:val="24"/>
        </w:rPr>
        <w:t xml:space="preserve">3.2.7. Sudarius Sutartį, tačiau ne vėliau negu Sutartis pradedama vykdyti, Tiekėjas įsipareigoja Pirkėjui pranešti tuo metu žinomų subtiekėjų, kurių pajėgumais Tiekėjas </w:t>
      </w:r>
      <w:r>
        <w:rPr>
          <w:rFonts w:eastAsia="Cambria"/>
          <w:szCs w:val="24"/>
        </w:rPr>
        <w:t>nesirėmė pirkimo dokumentuose numatytiems kvalifikacijos reikalavimams pagrįsti,</w:t>
      </w:r>
      <w:r>
        <w:rPr>
          <w:rFonts w:eastAsia="Arial"/>
          <w:szCs w:val="24"/>
        </w:rPr>
        <w:t xml:space="preserve"> pavadinimus, juridinio asmens kodą, kontaktinius duomenis, jų atstovus.</w:t>
      </w:r>
    </w:p>
    <w:p w14:paraId="247A2620" w14:textId="77777777" w:rsidR="00177A56" w:rsidRDefault="00000000">
      <w:pPr>
        <w:widowControl w:val="0"/>
        <w:tabs>
          <w:tab w:val="left" w:pos="993"/>
        </w:tabs>
        <w:jc w:val="both"/>
        <w:rPr>
          <w:rFonts w:eastAsia="Cambria"/>
          <w:szCs w:val="24"/>
          <w:shd w:val="clear" w:color="auto" w:fill="FFFFFF"/>
        </w:rPr>
      </w:pPr>
      <w:r>
        <w:rPr>
          <w:rFonts w:eastAsia="Arial"/>
          <w:szCs w:val="24"/>
        </w:rPr>
        <w:t>3.2.8. Tiekėjas, bet kuriuo Sutarties vykdymo metu,</w:t>
      </w:r>
      <w:r>
        <w:rPr>
          <w:rFonts w:eastAsia="Cambria"/>
          <w:szCs w:val="24"/>
        </w:rPr>
        <w:t xml:space="preserve"> subtiekėjus, kurių pajėgumais Tiekėjas nesirėmė pirkimo dokumentuose numatytiems kvalifikacijos reikalavimams pagrįsti, gali keisti savo nuožiūra.</w:t>
      </w:r>
    </w:p>
    <w:p w14:paraId="7D155291"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993"/>
        </w:tabs>
        <w:jc w:val="both"/>
        <w:rPr>
          <w:rFonts w:eastAsia="Cambria"/>
          <w:szCs w:val="24"/>
        </w:rPr>
      </w:pPr>
      <w:r>
        <w:rPr>
          <w:rFonts w:eastAsia="Arial"/>
          <w:szCs w:val="24"/>
        </w:rPr>
        <w:t>3.2.9. Tiekėjas, bet kuriuo Sutarties vykdymo metu,</w:t>
      </w:r>
      <w:r>
        <w:rPr>
          <w:rFonts w:eastAsia="Cambria"/>
          <w:szCs w:val="24"/>
        </w:rPr>
        <w:t xml:space="preserve"> ne vėliau nei prieš 5 (penkias) darbo dienas</w:t>
      </w:r>
      <w:r>
        <w:rPr>
          <w:rFonts w:eastAsia="Arial"/>
          <w:szCs w:val="24"/>
        </w:rPr>
        <w:t xml:space="preserve"> iki numatomo naujo subtiekėjo, kurio pajėgumais Tiekėjas </w:t>
      </w:r>
      <w:r>
        <w:rPr>
          <w:rFonts w:eastAsia="Cambria"/>
          <w:szCs w:val="24"/>
        </w:rPr>
        <w:t>nesirėmė pirkimo dokumentuose numatytiems kvalifikacijos reikalavimams pagrįsti,</w:t>
      </w:r>
      <w:r>
        <w:rPr>
          <w:rFonts w:eastAsia="Arial"/>
          <w:szCs w:val="24"/>
        </w:rPr>
        <w:t xml:space="preserve"> pasitelkimo ir (arba) keitimo apie tai privalo informuoti </w:t>
      </w:r>
      <w:r>
        <w:rPr>
          <w:rFonts w:eastAsia="Calibri"/>
          <w:szCs w:val="24"/>
        </w:rPr>
        <w:t>Pirkėją</w:t>
      </w:r>
      <w:r>
        <w:rPr>
          <w:rFonts w:eastAsia="Arial"/>
          <w:szCs w:val="24"/>
        </w:rPr>
        <w:t xml:space="preserve">. </w:t>
      </w:r>
      <w:r>
        <w:rPr>
          <w:rFonts w:eastAsia="Calibri"/>
          <w:szCs w:val="24"/>
        </w:rPr>
        <w:t xml:space="preserve">Pirkėjas (jeigu buvo taikoma pirkimo dokumentuose) turi patikrinti, ar nėra </w:t>
      </w:r>
      <w:r>
        <w:rPr>
          <w:rFonts w:eastAsia="Cambria"/>
          <w:szCs w:val="24"/>
        </w:rPr>
        <w:t xml:space="preserve">subtiekėjo pašalinimo pagrindų ir subtiekėjo atitiktį nacionalinio saugumo interesams ir reikalavimams </w:t>
      </w:r>
      <w:r>
        <w:rPr>
          <w:rFonts w:eastAsia="Arial"/>
          <w:szCs w:val="24"/>
        </w:rPr>
        <w:t>nebūti registruotu (nuolat gyvenančiu ar turinčiu pilietybę) nepatikimomis laikomose valstybėse ar teritorijose</w:t>
      </w:r>
      <w:r>
        <w:rPr>
          <w:rFonts w:eastAsia="Cambria"/>
          <w:szCs w:val="24"/>
        </w:rPr>
        <w:t>. Jeigu subtiekėjo padėtis neatitinka bent vieno iš nurodytų reikalavimų, Pirkėjas reikalauja pakeisti šį subtiekėją reikalavimus atitinkančiu subtiekėju.</w:t>
      </w:r>
      <w:r>
        <w:rPr>
          <w:rFonts w:eastAsia="Calibri"/>
          <w:szCs w:val="24"/>
        </w:rPr>
        <w:t xml:space="preserve"> </w:t>
      </w:r>
      <w:r>
        <w:rPr>
          <w:rFonts w:eastAsia="Cambria"/>
          <w:szCs w:val="24"/>
        </w:rPr>
        <w:t>Pirkėjas</w:t>
      </w:r>
      <w:r>
        <w:rPr>
          <w:rFonts w:eastAsia="Calibri"/>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szCs w:val="24"/>
        </w:rPr>
        <w:t>Pirkėjui sutikus, Šalys pasirašo Susitarimą, kuris laikomas neatsiejama Sutarties dalimi.</w:t>
      </w:r>
    </w:p>
    <w:p w14:paraId="360D86AD"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993"/>
        </w:tabs>
        <w:jc w:val="both"/>
        <w:rPr>
          <w:rFonts w:eastAsia="Arial"/>
          <w:szCs w:val="24"/>
          <w:shd w:val="clear" w:color="auto" w:fill="FFFFFF"/>
        </w:rPr>
      </w:pPr>
      <w:r>
        <w:rPr>
          <w:rFonts w:eastAsia="Arial"/>
          <w:szCs w:val="24"/>
        </w:rPr>
        <w:t>3.2.10. Subtiekėjai, kurių pajėgumais Tiekėjas rėmėsi, kad atitiktų pirkimo dokumentuose nustatytus kvalifikacijos reikalavimus, gali būti keičiami tik šiais atvejais:</w:t>
      </w:r>
    </w:p>
    <w:p w14:paraId="3FF47A62"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1134"/>
        </w:tabs>
        <w:jc w:val="both"/>
        <w:rPr>
          <w:rFonts w:eastAsia="Arial"/>
          <w:szCs w:val="24"/>
        </w:rPr>
      </w:pPr>
      <w:r>
        <w:rPr>
          <w:rFonts w:eastAsia="Cambria"/>
          <w:szCs w:val="24"/>
        </w:rPr>
        <w:t xml:space="preserve">3.2.10.1. kai subtiekėjui </w:t>
      </w:r>
      <w:r>
        <w:rPr>
          <w:rFonts w:eastAsia="Calibri"/>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szCs w:val="24"/>
        </w:rPr>
        <w:t>;</w:t>
      </w:r>
    </w:p>
    <w:p w14:paraId="2107CBC8"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1134"/>
        </w:tabs>
        <w:jc w:val="both"/>
        <w:rPr>
          <w:rFonts w:eastAsia="Arial"/>
          <w:szCs w:val="24"/>
        </w:rPr>
      </w:pPr>
      <w:r>
        <w:rPr>
          <w:rFonts w:eastAsia="Cambria"/>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3218AC0"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1134"/>
        </w:tabs>
        <w:jc w:val="both"/>
        <w:rPr>
          <w:rFonts w:eastAsia="Arial"/>
          <w:szCs w:val="24"/>
        </w:rPr>
      </w:pPr>
      <w:r>
        <w:rPr>
          <w:rFonts w:eastAsia="Cambria"/>
          <w:szCs w:val="24"/>
        </w:rPr>
        <w:t>3.2.10.3. Tiekėjas ar subtiekėjas privalo pakeisti subtiekėją, jei paaiškėja, kad jis neatitinka jam pirkimo dokumentuose keliamų reikalavimų.</w:t>
      </w:r>
    </w:p>
    <w:p w14:paraId="78D4D272"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993"/>
        </w:tabs>
        <w:ind w:left="720" w:hanging="720"/>
        <w:jc w:val="both"/>
        <w:rPr>
          <w:rFonts w:eastAsia="Cambria"/>
          <w:szCs w:val="24"/>
        </w:rPr>
      </w:pPr>
      <w:r>
        <w:rPr>
          <w:rFonts w:eastAsia="Cambria"/>
          <w:szCs w:val="24"/>
        </w:rPr>
        <w:t>3.2.11. </w:t>
      </w:r>
      <w:r>
        <w:rPr>
          <w:rFonts w:ascii="Calibri" w:eastAsia="Calibri" w:hAnsi="Calibri"/>
          <w:sz w:val="22"/>
          <w:szCs w:val="22"/>
        </w:rPr>
        <w:tab/>
      </w:r>
      <w:r>
        <w:rPr>
          <w:rFonts w:eastAsia="Cambria"/>
          <w:szCs w:val="24"/>
        </w:rPr>
        <w:t>Tiekėjo (ar subtiekėjų) specialistai, vykdantys Sutartį, gali būti keičiami šiais atvejais:</w:t>
      </w:r>
    </w:p>
    <w:p w14:paraId="179A526F"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1134"/>
        </w:tabs>
        <w:jc w:val="both"/>
        <w:rPr>
          <w:rFonts w:eastAsia="Cambria"/>
          <w:szCs w:val="24"/>
        </w:rPr>
      </w:pPr>
      <w:r>
        <w:rPr>
          <w:rFonts w:eastAsia="Cambria"/>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5918E9"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1134"/>
          <w:tab w:val="left" w:pos="1418"/>
        </w:tabs>
        <w:jc w:val="both"/>
        <w:rPr>
          <w:rFonts w:eastAsia="Cambria"/>
          <w:szCs w:val="24"/>
        </w:rPr>
      </w:pPr>
      <w:r>
        <w:rPr>
          <w:rFonts w:eastAsia="Cambria"/>
          <w:szCs w:val="24"/>
        </w:rPr>
        <w:t>3.2.11.2. Pirkėjo iniciatyva, jei Pirkėjas turi pagrįstų įtarimų, kad Tiekėjo Sutarties vykdymui paskirtas specialistas nekompetentingas vykdyti nustatytas pareigas;</w:t>
      </w:r>
    </w:p>
    <w:p w14:paraId="731D590A"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1134"/>
          <w:tab w:val="left" w:pos="1276"/>
        </w:tabs>
        <w:jc w:val="both"/>
        <w:rPr>
          <w:rFonts w:eastAsia="Cambria"/>
          <w:szCs w:val="24"/>
        </w:rPr>
      </w:pPr>
      <w:r>
        <w:rPr>
          <w:rFonts w:eastAsia="Cambria"/>
          <w:szCs w:val="24"/>
        </w:rPr>
        <w:t>3.2.11.3. Tiekėjas ar subtiekėjas privalo pakeisti specialistą, jei paaiškėja, kad jis neatitinka jam pirkimo dokumentuose keliamų reikalavimų.</w:t>
      </w:r>
    </w:p>
    <w:p w14:paraId="47EDCFE4"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 w:val="left" w:pos="992"/>
        </w:tabs>
        <w:jc w:val="both"/>
        <w:rPr>
          <w:rFonts w:eastAsia="Cambria"/>
          <w:szCs w:val="24"/>
        </w:rPr>
      </w:pPr>
      <w:r>
        <w:rPr>
          <w:rFonts w:eastAsia="Cambria"/>
          <w:color w:val="000000"/>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szCs w:val="24"/>
        </w:rPr>
        <w:t>ir Tiekėjo pasiūlyme nurodytas Kokybinių kriterijų reikšmes.</w:t>
      </w:r>
    </w:p>
    <w:p w14:paraId="094D3007"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 w:val="left" w:pos="992"/>
        </w:tabs>
        <w:jc w:val="both"/>
        <w:rPr>
          <w:rFonts w:eastAsia="Cambria"/>
          <w:szCs w:val="24"/>
        </w:rPr>
      </w:pPr>
      <w:r>
        <w:rPr>
          <w:rFonts w:eastAsia="Cambria"/>
          <w:szCs w:val="24"/>
        </w:rPr>
        <w:t xml:space="preserve">3.2.13. Tiekėjas privalo ne vėliau nei prieš 5 (penkias) darbo dienas iki numatomo subtiekėjo, </w:t>
      </w:r>
      <w:r>
        <w:rPr>
          <w:rFonts w:eastAsia="Arial"/>
          <w:szCs w:val="24"/>
        </w:rPr>
        <w:t>kurio pajėgumais Tiekėjas rėmėsi, kad atitiktų pirkimo dokumentuose nustatytus kvalifikacijos reikalavimus,</w:t>
      </w:r>
      <w:r>
        <w:rPr>
          <w:rFonts w:eastAsia="Cambria"/>
          <w:szCs w:val="24"/>
        </w:rPr>
        <w:t xml:space="preserve"> </w:t>
      </w:r>
      <w:r>
        <w:rPr>
          <w:rFonts w:eastAsia="Arial"/>
          <w:szCs w:val="24"/>
        </w:rPr>
        <w:t xml:space="preserve">ir (ar) specialisto </w:t>
      </w:r>
      <w:r>
        <w:rPr>
          <w:rFonts w:eastAsia="Cambria"/>
          <w:szCs w:val="24"/>
        </w:rPr>
        <w:t>keitimo pateikti Pirkėjui šiuos dokumentus:</w:t>
      </w:r>
    </w:p>
    <w:p w14:paraId="713839FB"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1134"/>
        </w:tabs>
        <w:jc w:val="both"/>
        <w:rPr>
          <w:rFonts w:eastAsia="Cambria"/>
          <w:szCs w:val="24"/>
        </w:rPr>
      </w:pPr>
      <w:r>
        <w:rPr>
          <w:rFonts w:eastAsia="Cambria"/>
          <w:szCs w:val="24"/>
        </w:rPr>
        <w:t>3.2.13.1. argumentuotą rašytinį prašymą pakeisti subtiekėją ir (ar) specialistą, paaiškinant keitimo aplinkybę. Pirkėjas pasilieka teisę paprašyti įrodymų, pagrindžiančių keitimo aplinkybę;</w:t>
      </w:r>
    </w:p>
    <w:p w14:paraId="1515504A"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1134"/>
        </w:tabs>
        <w:jc w:val="both"/>
        <w:rPr>
          <w:rFonts w:eastAsia="Cambria"/>
          <w:szCs w:val="24"/>
        </w:rPr>
      </w:pPr>
      <w:r>
        <w:rPr>
          <w:rFonts w:eastAsia="Cambria"/>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szCs w:val="24"/>
        </w:rPr>
        <w:t xml:space="preserve">nacionalinio saugumo interesams bei </w:t>
      </w:r>
      <w:r>
        <w:rPr>
          <w:rFonts w:eastAsia="Arial"/>
          <w:szCs w:val="24"/>
        </w:rPr>
        <w:lastRenderedPageBreak/>
        <w:t>reikalavimams</w:t>
      </w:r>
      <w:r>
        <w:rPr>
          <w:rFonts w:eastAsia="Cambria"/>
          <w:szCs w:val="24"/>
        </w:rPr>
        <w:t xml:space="preserve"> </w:t>
      </w:r>
      <w:r>
        <w:rPr>
          <w:rFonts w:eastAsia="Arial"/>
          <w:szCs w:val="24"/>
        </w:rPr>
        <w:t>nebūti registruotu (nuolat gyvenančiu ar turinčiu pilietybę) nepatikimomis laikomose valstybėse ar teritorijose</w:t>
      </w:r>
      <w:r>
        <w:rPr>
          <w:rFonts w:eastAsia="Cambria"/>
          <w:szCs w:val="24"/>
        </w:rPr>
        <w:t xml:space="preserve"> (jei taikoma) įrodančius dokumentus pagal Sutarties reikalavimus.</w:t>
      </w:r>
    </w:p>
    <w:p w14:paraId="6DB5F555"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 w:val="left" w:pos="992"/>
        </w:tabs>
        <w:jc w:val="both"/>
        <w:rPr>
          <w:rFonts w:eastAsia="Cambria"/>
          <w:szCs w:val="24"/>
        </w:rPr>
      </w:pPr>
      <w:r>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szCs w:val="24"/>
        </w:rPr>
        <w:t>kurio pajėgumais Tiekėjas rėmėsi, kad atitiktų pirkimo dokumentuose nustatytus kvalifikacijos reikalavimus,</w:t>
      </w:r>
      <w:r>
        <w:rPr>
          <w:rFonts w:eastAsia="Cambria"/>
          <w:szCs w:val="24"/>
        </w:rPr>
        <w:t xml:space="preserve"> ir (ar) specialistą. Pirkėjui sutikus, Šalys pasirašo Susitarimą, kuris laikomas neatsiejama Sutarties dalimi.</w:t>
      </w:r>
    </w:p>
    <w:p w14:paraId="78919E89" w14:textId="77777777" w:rsidR="00177A56" w:rsidRDefault="00177A56">
      <w:pPr>
        <w:spacing w:line="257" w:lineRule="atLeast"/>
        <w:jc w:val="both"/>
        <w:rPr>
          <w:color w:val="000000"/>
          <w:szCs w:val="24"/>
        </w:rPr>
      </w:pPr>
    </w:p>
    <w:p w14:paraId="057BD3E7" w14:textId="77777777" w:rsidR="00177A56" w:rsidRDefault="00000000">
      <w:pPr>
        <w:spacing w:line="257" w:lineRule="atLeast"/>
        <w:jc w:val="center"/>
        <w:rPr>
          <w:color w:val="000000"/>
          <w:szCs w:val="24"/>
        </w:rPr>
      </w:pPr>
      <w:r>
        <w:rPr>
          <w:b/>
          <w:bCs/>
          <w:color w:val="000000"/>
          <w:szCs w:val="24"/>
        </w:rPr>
        <w:t>3.3. Jungtinės veiklos partnerių keitimas</w:t>
      </w:r>
    </w:p>
    <w:p w14:paraId="7A7CE835" w14:textId="77777777" w:rsidR="00177A56" w:rsidRDefault="00177A56">
      <w:pPr>
        <w:spacing w:line="257" w:lineRule="atLeast"/>
        <w:ind w:firstLine="62"/>
        <w:jc w:val="both"/>
        <w:rPr>
          <w:color w:val="000000"/>
          <w:szCs w:val="24"/>
        </w:rPr>
      </w:pPr>
    </w:p>
    <w:p w14:paraId="24E5284D" w14:textId="77777777" w:rsidR="00177A56"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szCs w:val="24"/>
        </w:rPr>
        <w:t xml:space="preserve">kaip tiekėjų grupė, veikianti </w:t>
      </w:r>
      <w:r>
        <w:rPr>
          <w:rFonts w:eastAsia="Cambria"/>
          <w:szCs w:val="24"/>
          <w:shd w:val="clear" w:color="auto" w:fill="FFFFFF"/>
        </w:rPr>
        <w:t>jungtinės veiklos</w:t>
      </w:r>
      <w:r>
        <w:rPr>
          <w:rFonts w:eastAsia="Cambria"/>
          <w:szCs w:val="24"/>
        </w:rPr>
        <w:t xml:space="preserve"> sutarties</w:t>
      </w:r>
      <w:r>
        <w:rPr>
          <w:rFonts w:eastAsia="Cambria"/>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647CCF2" w14:textId="77777777" w:rsidR="00177A56"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B8E1185" w14:textId="77777777" w:rsidR="00177A56"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442D83B" w14:textId="77777777" w:rsidR="00177A56" w:rsidRDefault="00000000">
      <w:pPr>
        <w:spacing w:line="257" w:lineRule="atLeast"/>
        <w:jc w:val="both"/>
        <w:rPr>
          <w:color w:val="000000"/>
          <w:szCs w:val="24"/>
        </w:rPr>
      </w:pPr>
      <w:r>
        <w:rPr>
          <w:color w:val="000000"/>
          <w:szCs w:val="24"/>
          <w:shd w:val="clear" w:color="auto" w:fill="FFFFFF"/>
        </w:rPr>
        <w:t>3.3.3.1. </w:t>
      </w:r>
      <w:r>
        <w:rPr>
          <w:rFonts w:eastAsia="Cambria"/>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36E431F" w14:textId="77777777" w:rsidR="00177A56"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szCs w:val="24"/>
          <w:shd w:val="clear" w:color="auto" w:fill="FFFFFF"/>
        </w:rPr>
        <w:t>pasiliekantysis Partneris ir (ar) naujai pasitelktas Partneris</w:t>
      </w:r>
      <w:r>
        <w:rPr>
          <w:color w:val="000000"/>
          <w:szCs w:val="24"/>
          <w:shd w:val="clear" w:color="auto" w:fill="FFFFFF"/>
        </w:rPr>
        <w:t>;</w:t>
      </w:r>
    </w:p>
    <w:p w14:paraId="6811E77B" w14:textId="77777777" w:rsidR="00177A56"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szCs w:val="24"/>
        </w:rPr>
        <w:t xml:space="preserve">bei reikalavimams </w:t>
      </w:r>
      <w:r>
        <w:rPr>
          <w:rFonts w:eastAsia="Arial"/>
          <w:szCs w:val="24"/>
          <w:shd w:val="clear" w:color="auto" w:fill="FFFFFF"/>
        </w:rPr>
        <w:t>nebūti registruotu (nuolat gyvenančiu ar turinčiu pilietybę) nepatikimomis laikomose valstybėse ar teritorijose</w:t>
      </w:r>
      <w:r>
        <w:rPr>
          <w:rFonts w:eastAsia="Cambria"/>
          <w:szCs w:val="24"/>
          <w:shd w:val="clear" w:color="auto" w:fill="FFFFFF"/>
        </w:rPr>
        <w:t xml:space="preserve"> (jei taikoma)</w:t>
      </w:r>
      <w:r>
        <w:rPr>
          <w:color w:val="000000"/>
          <w:szCs w:val="24"/>
          <w:shd w:val="clear" w:color="auto" w:fill="FFFFFF"/>
        </w:rPr>
        <w:t>.</w:t>
      </w:r>
    </w:p>
    <w:p w14:paraId="11EA5731" w14:textId="77777777" w:rsidR="00177A56"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 w:val="left" w:pos="992"/>
          <w:tab w:val="left" w:pos="1134"/>
        </w:tabs>
        <w:jc w:val="both"/>
        <w:rPr>
          <w:rFonts w:eastAsia="Cambria"/>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szCs w:val="24"/>
          <w:shd w:val="clear" w:color="auto" w:fill="FFFFFF"/>
        </w:rPr>
        <w:t>apie sutikimą arba apie ne</w:t>
      </w:r>
      <w:r>
        <w:rPr>
          <w:rFonts w:eastAsia="Cambria"/>
          <w:szCs w:val="24"/>
        </w:rPr>
        <w:t xml:space="preserve">sutikimą </w:t>
      </w:r>
      <w:r>
        <w:rPr>
          <w:rFonts w:eastAsia="Cambria"/>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szCs w:val="24"/>
          <w:shd w:val="clear" w:color="auto" w:fill="FFFFFF"/>
        </w:rPr>
        <w:t>Prieš Susitarimo pasirašymą, Pirkėjui pateikiama naujos jungtinės veiklos sutarties ar esamos jungtinės veiklos sutarties pakeitimo kopija arba nuorašas.</w:t>
      </w:r>
    </w:p>
    <w:p w14:paraId="661FAFCA" w14:textId="77777777" w:rsidR="00177A56" w:rsidRDefault="00177A56">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 w:val="left" w:pos="992"/>
          <w:tab w:val="left" w:pos="1134"/>
        </w:tabs>
        <w:jc w:val="both"/>
        <w:rPr>
          <w:rFonts w:eastAsia="Cambria"/>
          <w:szCs w:val="24"/>
          <w:shd w:val="clear" w:color="auto" w:fill="FFFFFF"/>
        </w:rPr>
      </w:pPr>
    </w:p>
    <w:p w14:paraId="68A7D30A" w14:textId="77777777" w:rsidR="00177A56" w:rsidRDefault="00177A56">
      <w:pPr>
        <w:rPr>
          <w:sz w:val="14"/>
          <w:szCs w:val="14"/>
        </w:rPr>
      </w:pPr>
    </w:p>
    <w:p w14:paraId="09580DBD" w14:textId="77777777" w:rsidR="00177A56" w:rsidRDefault="00177A56">
      <w:pPr>
        <w:spacing w:line="257" w:lineRule="atLeast"/>
        <w:ind w:firstLine="62"/>
        <w:jc w:val="both"/>
        <w:rPr>
          <w:color w:val="000000"/>
          <w:szCs w:val="24"/>
        </w:rPr>
      </w:pPr>
    </w:p>
    <w:p w14:paraId="1213BCBE" w14:textId="77777777" w:rsidR="00177A56" w:rsidRDefault="00000000">
      <w:pPr>
        <w:spacing w:line="257" w:lineRule="atLeast"/>
        <w:jc w:val="center"/>
        <w:rPr>
          <w:color w:val="000000"/>
          <w:szCs w:val="24"/>
        </w:rPr>
      </w:pPr>
      <w:r>
        <w:rPr>
          <w:b/>
          <w:bCs/>
          <w:color w:val="000000"/>
          <w:szCs w:val="24"/>
        </w:rPr>
        <w:t>3.4.  Susitarimai dėl tiesioginio atsiskaitymo su subtiekėjais</w:t>
      </w:r>
    </w:p>
    <w:p w14:paraId="1A3C7787" w14:textId="77777777" w:rsidR="00177A56" w:rsidRDefault="00177A56">
      <w:pPr>
        <w:spacing w:line="257" w:lineRule="atLeast"/>
        <w:ind w:firstLine="62"/>
        <w:jc w:val="both"/>
        <w:rPr>
          <w:color w:val="000000"/>
          <w:szCs w:val="24"/>
        </w:rPr>
      </w:pPr>
    </w:p>
    <w:p w14:paraId="1CC239DB" w14:textId="77777777" w:rsidR="00177A56" w:rsidRDefault="00000000">
      <w:pPr>
        <w:spacing w:line="257" w:lineRule="atLeast"/>
        <w:jc w:val="both"/>
        <w:rPr>
          <w:color w:val="000000"/>
          <w:szCs w:val="24"/>
        </w:rPr>
      </w:pPr>
      <w:r>
        <w:rPr>
          <w:color w:val="000000"/>
          <w:szCs w:val="24"/>
        </w:rPr>
        <w:lastRenderedPageBreak/>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23248CB" w14:textId="77777777" w:rsidR="00177A56"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E1F8377" w14:textId="77777777" w:rsidR="00177A56"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A033F66" w14:textId="77777777" w:rsidR="00177A56" w:rsidRDefault="00000000">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9A41DB8" w14:textId="77777777" w:rsidR="00177A56"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8150ABD" w14:textId="77777777" w:rsidR="00177A56" w:rsidRDefault="00177A56">
      <w:pPr>
        <w:spacing w:line="257" w:lineRule="atLeast"/>
        <w:ind w:firstLine="62"/>
        <w:jc w:val="both"/>
        <w:rPr>
          <w:color w:val="000000"/>
          <w:szCs w:val="24"/>
        </w:rPr>
      </w:pPr>
    </w:p>
    <w:p w14:paraId="1A49C7E8" w14:textId="77777777" w:rsidR="00177A56" w:rsidRDefault="00000000">
      <w:pPr>
        <w:spacing w:line="257" w:lineRule="atLeast"/>
        <w:ind w:left="360" w:hanging="360"/>
        <w:jc w:val="center"/>
        <w:rPr>
          <w:color w:val="000000"/>
          <w:szCs w:val="24"/>
        </w:rPr>
      </w:pPr>
      <w:r>
        <w:rPr>
          <w:b/>
          <w:bCs/>
          <w:caps/>
          <w:color w:val="000000"/>
          <w:szCs w:val="24"/>
        </w:rPr>
        <w:t>4.  ŠALIŲ BENDRADARBIAVIMAS</w:t>
      </w:r>
    </w:p>
    <w:p w14:paraId="1B86E18E" w14:textId="77777777" w:rsidR="00177A56" w:rsidRDefault="00177A56">
      <w:pPr>
        <w:spacing w:line="257" w:lineRule="atLeast"/>
        <w:ind w:firstLine="62"/>
        <w:jc w:val="both"/>
        <w:rPr>
          <w:color w:val="000000"/>
          <w:szCs w:val="24"/>
        </w:rPr>
      </w:pPr>
    </w:p>
    <w:p w14:paraId="2087C8FF" w14:textId="77777777" w:rsidR="00177A56" w:rsidRDefault="00000000">
      <w:pPr>
        <w:spacing w:line="257" w:lineRule="atLeast"/>
        <w:jc w:val="center"/>
        <w:rPr>
          <w:color w:val="000000"/>
          <w:szCs w:val="24"/>
        </w:rPr>
      </w:pPr>
      <w:r>
        <w:rPr>
          <w:b/>
          <w:bCs/>
          <w:color w:val="000000"/>
          <w:szCs w:val="24"/>
        </w:rPr>
        <w:t>4.1.  Šalių bendradarbiavimo pareiga</w:t>
      </w:r>
    </w:p>
    <w:p w14:paraId="1436B242" w14:textId="77777777" w:rsidR="00177A56" w:rsidRDefault="00177A56">
      <w:pPr>
        <w:spacing w:line="257" w:lineRule="atLeast"/>
        <w:ind w:firstLine="62"/>
        <w:rPr>
          <w:color w:val="000000"/>
          <w:szCs w:val="24"/>
        </w:rPr>
      </w:pPr>
    </w:p>
    <w:p w14:paraId="11615CBB" w14:textId="77777777" w:rsidR="00177A56"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2F21BC" w14:textId="77777777" w:rsidR="00177A56"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E2E2528" w14:textId="77777777" w:rsidR="00177A56"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B542CAC" w14:textId="77777777" w:rsidR="00177A56" w:rsidRDefault="00177A56">
      <w:pPr>
        <w:spacing w:line="257" w:lineRule="atLeast"/>
        <w:ind w:firstLine="115"/>
        <w:jc w:val="both"/>
        <w:rPr>
          <w:color w:val="000000"/>
          <w:szCs w:val="24"/>
        </w:rPr>
      </w:pPr>
    </w:p>
    <w:p w14:paraId="2742A4B8" w14:textId="77777777" w:rsidR="00177A56" w:rsidRDefault="00000000">
      <w:pPr>
        <w:spacing w:line="257" w:lineRule="atLeast"/>
        <w:jc w:val="center"/>
        <w:rPr>
          <w:color w:val="000000"/>
          <w:szCs w:val="24"/>
        </w:rPr>
      </w:pPr>
      <w:r>
        <w:rPr>
          <w:b/>
          <w:bCs/>
          <w:color w:val="000000"/>
          <w:szCs w:val="24"/>
        </w:rPr>
        <w:t>4.2.  Kontaktiniai asmenys</w:t>
      </w:r>
    </w:p>
    <w:p w14:paraId="42B5DF57" w14:textId="77777777" w:rsidR="00177A56" w:rsidRDefault="00177A56">
      <w:pPr>
        <w:spacing w:line="257" w:lineRule="atLeast"/>
        <w:ind w:firstLine="62"/>
        <w:jc w:val="both"/>
        <w:rPr>
          <w:color w:val="000000"/>
          <w:szCs w:val="24"/>
        </w:rPr>
      </w:pPr>
    </w:p>
    <w:p w14:paraId="5645E4CC" w14:textId="77777777" w:rsidR="00177A56"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26737EE" w14:textId="77777777" w:rsidR="00177A56"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CD98CC9" w14:textId="77777777" w:rsidR="00177A56"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0FAE75E" w14:textId="77777777" w:rsidR="00177A56" w:rsidRDefault="00177A56">
      <w:pPr>
        <w:spacing w:line="257" w:lineRule="atLeast"/>
        <w:ind w:firstLine="62"/>
        <w:jc w:val="both"/>
        <w:rPr>
          <w:color w:val="000000"/>
          <w:szCs w:val="24"/>
        </w:rPr>
      </w:pPr>
    </w:p>
    <w:p w14:paraId="548ACDA6" w14:textId="77777777" w:rsidR="00177A56" w:rsidRDefault="00000000">
      <w:pPr>
        <w:spacing w:line="257" w:lineRule="atLeast"/>
        <w:jc w:val="center"/>
        <w:rPr>
          <w:color w:val="000000"/>
          <w:szCs w:val="24"/>
        </w:rPr>
      </w:pPr>
      <w:r>
        <w:rPr>
          <w:b/>
          <w:bCs/>
          <w:caps/>
          <w:color w:val="000000"/>
          <w:szCs w:val="24"/>
        </w:rPr>
        <w:t>5.  SUTARTIES VYKDYMO METU PATEIKIAMI DOKUMENTAI</w:t>
      </w:r>
    </w:p>
    <w:p w14:paraId="6C00449A" w14:textId="77777777" w:rsidR="00177A56" w:rsidRDefault="00177A56">
      <w:pPr>
        <w:spacing w:line="257" w:lineRule="atLeast"/>
        <w:ind w:firstLine="62"/>
        <w:jc w:val="both"/>
        <w:rPr>
          <w:color w:val="000000"/>
          <w:szCs w:val="24"/>
        </w:rPr>
      </w:pPr>
    </w:p>
    <w:p w14:paraId="6154A5FB" w14:textId="77777777" w:rsidR="00177A56"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7706687" w14:textId="77777777" w:rsidR="00177A56" w:rsidRDefault="00000000">
      <w:pPr>
        <w:spacing w:line="257" w:lineRule="atLeast"/>
        <w:jc w:val="both"/>
        <w:rPr>
          <w:color w:val="000000"/>
          <w:szCs w:val="24"/>
        </w:rPr>
      </w:pPr>
      <w:r>
        <w:rPr>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1A026F" w14:textId="77777777" w:rsidR="00177A56"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6DC61C5" w14:textId="77777777" w:rsidR="00177A56" w:rsidRDefault="00177A56">
      <w:pPr>
        <w:spacing w:line="257" w:lineRule="atLeast"/>
        <w:ind w:firstLine="62"/>
        <w:jc w:val="both"/>
        <w:rPr>
          <w:color w:val="000000"/>
          <w:szCs w:val="24"/>
        </w:rPr>
      </w:pPr>
    </w:p>
    <w:p w14:paraId="0F9FAFBD" w14:textId="77777777" w:rsidR="00177A56" w:rsidRDefault="00000000">
      <w:pPr>
        <w:spacing w:line="257" w:lineRule="atLeast"/>
        <w:jc w:val="center"/>
        <w:rPr>
          <w:color w:val="000000"/>
          <w:szCs w:val="24"/>
        </w:rPr>
      </w:pPr>
      <w:r>
        <w:rPr>
          <w:b/>
          <w:bCs/>
          <w:caps/>
          <w:color w:val="000000"/>
          <w:szCs w:val="24"/>
        </w:rPr>
        <w:t>6.  PREKIŲ TIEKIMO PABAIGA IR PREKIŲ PRIĖMIMAS</w:t>
      </w:r>
    </w:p>
    <w:p w14:paraId="7C25B215" w14:textId="77777777" w:rsidR="00177A56" w:rsidRDefault="00177A56">
      <w:pPr>
        <w:spacing w:line="257" w:lineRule="atLeast"/>
        <w:ind w:firstLine="62"/>
        <w:rPr>
          <w:color w:val="000000"/>
          <w:szCs w:val="24"/>
        </w:rPr>
      </w:pPr>
    </w:p>
    <w:p w14:paraId="4D2DDA52" w14:textId="77777777" w:rsidR="00177A56" w:rsidRDefault="00000000">
      <w:pPr>
        <w:spacing w:line="257" w:lineRule="atLeast"/>
        <w:jc w:val="center"/>
        <w:rPr>
          <w:color w:val="000000"/>
          <w:szCs w:val="24"/>
        </w:rPr>
      </w:pPr>
      <w:r>
        <w:rPr>
          <w:b/>
          <w:bCs/>
          <w:color w:val="000000"/>
          <w:szCs w:val="24"/>
        </w:rPr>
        <w:t>6.1.  Prekių tiekimo pabaiga</w:t>
      </w:r>
    </w:p>
    <w:p w14:paraId="731D5E04" w14:textId="77777777" w:rsidR="00177A56" w:rsidRDefault="00177A56">
      <w:pPr>
        <w:spacing w:line="257" w:lineRule="atLeast"/>
        <w:ind w:firstLine="62"/>
        <w:rPr>
          <w:color w:val="000000"/>
          <w:szCs w:val="24"/>
        </w:rPr>
      </w:pPr>
    </w:p>
    <w:p w14:paraId="48ACC4AD" w14:textId="77777777" w:rsidR="00177A56" w:rsidRDefault="00000000">
      <w:pPr>
        <w:spacing w:line="257" w:lineRule="atLeast"/>
        <w:jc w:val="both"/>
        <w:rPr>
          <w:color w:val="000000"/>
          <w:szCs w:val="24"/>
        </w:rPr>
      </w:pPr>
      <w:r>
        <w:rPr>
          <w:color w:val="000000"/>
          <w:szCs w:val="24"/>
        </w:rPr>
        <w:t>6.1.1. Prekių tiekimas laikomas užbaigtu, kai yra įvykdytos visos šios sąlygos:</w:t>
      </w:r>
    </w:p>
    <w:p w14:paraId="2701F931" w14:textId="77777777" w:rsidR="00177A56"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1C18633" w14:textId="77777777" w:rsidR="00177A56"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8460B3F" w14:textId="77777777" w:rsidR="00177A56" w:rsidRDefault="00000000">
      <w:pPr>
        <w:spacing w:line="257" w:lineRule="atLeast"/>
        <w:jc w:val="both"/>
        <w:rPr>
          <w:color w:val="000000"/>
          <w:szCs w:val="24"/>
        </w:rPr>
      </w:pPr>
      <w:r>
        <w:rPr>
          <w:color w:val="000000"/>
          <w:szCs w:val="24"/>
        </w:rPr>
        <w:t>6.1.1.3. Tiekėjas apmokė Pirkėjo personalą, kaip naudoti Prekes (jeigu to reikalaujama);</w:t>
      </w:r>
    </w:p>
    <w:p w14:paraId="422A5CFC" w14:textId="77777777" w:rsidR="00177A56"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E3DF501" w14:textId="77777777" w:rsidR="00177A56"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9ED0FD0" w14:textId="77777777" w:rsidR="00177A56" w:rsidRDefault="00177A56">
      <w:pPr>
        <w:spacing w:line="257" w:lineRule="atLeast"/>
        <w:ind w:firstLine="62"/>
        <w:jc w:val="both"/>
        <w:rPr>
          <w:color w:val="000000"/>
          <w:szCs w:val="24"/>
        </w:rPr>
      </w:pPr>
    </w:p>
    <w:p w14:paraId="7684807E" w14:textId="77777777" w:rsidR="00177A56" w:rsidRDefault="00000000">
      <w:pPr>
        <w:spacing w:line="257" w:lineRule="atLeast"/>
        <w:jc w:val="center"/>
        <w:rPr>
          <w:color w:val="000000"/>
          <w:szCs w:val="24"/>
        </w:rPr>
      </w:pPr>
      <w:r>
        <w:rPr>
          <w:b/>
          <w:bCs/>
          <w:color w:val="000000"/>
          <w:szCs w:val="24"/>
        </w:rPr>
        <w:t>6.2.  Prekių perdavimas–priėmimas</w:t>
      </w:r>
    </w:p>
    <w:p w14:paraId="54424B1F" w14:textId="77777777" w:rsidR="00177A56" w:rsidRDefault="00177A56">
      <w:pPr>
        <w:spacing w:line="257" w:lineRule="atLeast"/>
        <w:ind w:firstLine="62"/>
        <w:jc w:val="both"/>
        <w:rPr>
          <w:color w:val="000000"/>
          <w:szCs w:val="24"/>
        </w:rPr>
      </w:pPr>
    </w:p>
    <w:p w14:paraId="0E48CD17" w14:textId="77777777" w:rsidR="00177A56"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9F0A341" w14:textId="77777777" w:rsidR="00177A56"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FB3BB6C" w14:textId="77777777" w:rsidR="00177A56" w:rsidRDefault="00000000">
      <w:pPr>
        <w:spacing w:line="257" w:lineRule="atLeast"/>
        <w:jc w:val="both"/>
        <w:rPr>
          <w:color w:val="000000"/>
          <w:szCs w:val="24"/>
        </w:rPr>
      </w:pPr>
      <w:r>
        <w:rPr>
          <w:color w:val="000000"/>
          <w:szCs w:val="24"/>
        </w:rPr>
        <w:t>6.2.3. Tiekėjui pristačius Prekes, Pirkėjas atlieka jų patikrinimą ir privalo:</w:t>
      </w:r>
    </w:p>
    <w:p w14:paraId="6D29EAA9" w14:textId="77777777" w:rsidR="00177A56"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C1C39B8" w14:textId="77777777" w:rsidR="00177A56"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1DF5070" w14:textId="77777777" w:rsidR="00177A56"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F1DB79F" w14:textId="77777777" w:rsidR="00177A56"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21A2DEC" w14:textId="77777777" w:rsidR="00177A56" w:rsidRDefault="00000000">
      <w:pPr>
        <w:spacing w:line="257" w:lineRule="atLeast"/>
        <w:jc w:val="both"/>
        <w:rPr>
          <w:color w:val="000000"/>
          <w:szCs w:val="24"/>
        </w:rPr>
      </w:pPr>
      <w:r>
        <w:rPr>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1608470" w14:textId="77777777" w:rsidR="00177A56"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C57E06" w14:textId="77777777" w:rsidR="00177A56" w:rsidRDefault="00000000">
      <w:pPr>
        <w:spacing w:line="257" w:lineRule="atLeast"/>
        <w:jc w:val="both"/>
        <w:rPr>
          <w:color w:val="000000"/>
          <w:szCs w:val="24"/>
        </w:rPr>
      </w:pPr>
      <w:r>
        <w:rPr>
          <w:color w:val="000000"/>
          <w:szCs w:val="24"/>
        </w:rPr>
        <w:t xml:space="preserve">6.2.7. Jeigu Pirkėjas per 5 (penkias) darbo dienas </w:t>
      </w:r>
      <w:r>
        <w:rPr>
          <w:rFonts w:eastAsia="Arial"/>
          <w:szCs w:val="24"/>
        </w:rPr>
        <w:t xml:space="preserve">nuo Prekių perdavimo–priėmimo akto gavimo </w:t>
      </w:r>
      <w:r>
        <w:rPr>
          <w:color w:val="000000"/>
          <w:szCs w:val="24"/>
        </w:rPr>
        <w:t>nepateikia (neišsiunčia) Tiekėjui Defektų akto, laikoma, kad Pirkėjas Prekes priėmė ir joms pretenzijų neturi.</w:t>
      </w:r>
    </w:p>
    <w:p w14:paraId="29809502" w14:textId="77777777" w:rsidR="00177A56"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4E1313D" w14:textId="77777777" w:rsidR="00177A56"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0E2ABDE4" w14:textId="77777777" w:rsidR="00177A56" w:rsidRDefault="0000000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8C3874E" w14:textId="77777777" w:rsidR="00177A56" w:rsidRDefault="00177A56">
      <w:pPr>
        <w:spacing w:line="257" w:lineRule="atLeast"/>
        <w:ind w:firstLine="62"/>
        <w:jc w:val="both"/>
        <w:rPr>
          <w:color w:val="000000"/>
          <w:szCs w:val="24"/>
        </w:rPr>
      </w:pPr>
    </w:p>
    <w:p w14:paraId="202A8D03" w14:textId="77777777" w:rsidR="00177A56" w:rsidRDefault="00000000">
      <w:pPr>
        <w:spacing w:line="257" w:lineRule="atLeast"/>
        <w:jc w:val="center"/>
        <w:rPr>
          <w:color w:val="000000"/>
          <w:szCs w:val="24"/>
        </w:rPr>
      </w:pPr>
      <w:r>
        <w:rPr>
          <w:b/>
          <w:bCs/>
          <w:caps/>
          <w:color w:val="000000"/>
          <w:szCs w:val="24"/>
        </w:rPr>
        <w:t>7.  TIEKĖJO GARANTINIAI ĮSIPAREIGOJIMAI</w:t>
      </w:r>
    </w:p>
    <w:p w14:paraId="1B705F1E" w14:textId="77777777" w:rsidR="00177A56" w:rsidRDefault="00177A56">
      <w:pPr>
        <w:spacing w:line="257" w:lineRule="atLeast"/>
        <w:ind w:firstLine="62"/>
        <w:rPr>
          <w:color w:val="000000"/>
          <w:szCs w:val="24"/>
        </w:rPr>
      </w:pPr>
    </w:p>
    <w:p w14:paraId="40FDD020" w14:textId="77777777" w:rsidR="00177A56" w:rsidRDefault="00000000">
      <w:pPr>
        <w:spacing w:line="257" w:lineRule="atLeast"/>
        <w:ind w:left="360" w:hanging="360"/>
        <w:jc w:val="center"/>
        <w:rPr>
          <w:color w:val="000000"/>
          <w:szCs w:val="24"/>
        </w:rPr>
      </w:pPr>
      <w:r>
        <w:rPr>
          <w:b/>
          <w:bCs/>
          <w:color w:val="000000"/>
          <w:szCs w:val="24"/>
        </w:rPr>
        <w:t>7.1.  Garantiniai terminai (jei taikoma)</w:t>
      </w:r>
    </w:p>
    <w:p w14:paraId="64262760" w14:textId="77777777" w:rsidR="00177A56" w:rsidRDefault="00177A56">
      <w:pPr>
        <w:spacing w:line="257" w:lineRule="atLeast"/>
        <w:ind w:left="360" w:firstLine="62"/>
        <w:rPr>
          <w:color w:val="000000"/>
          <w:szCs w:val="24"/>
        </w:rPr>
      </w:pPr>
    </w:p>
    <w:p w14:paraId="26C18038" w14:textId="77777777" w:rsidR="00177A56" w:rsidRDefault="00000000">
      <w:pPr>
        <w:spacing w:line="257" w:lineRule="atLeast"/>
        <w:jc w:val="both"/>
        <w:rPr>
          <w:color w:val="000000"/>
          <w:szCs w:val="24"/>
        </w:rPr>
      </w:pPr>
      <w:r>
        <w:rPr>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8609EDC" w14:textId="77777777" w:rsidR="00177A56"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DBB58CE" w14:textId="77777777" w:rsidR="00177A56"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74AAC7A" w14:textId="77777777" w:rsidR="00177A56" w:rsidRDefault="00177A56">
      <w:pPr>
        <w:spacing w:line="257" w:lineRule="atLeast"/>
        <w:ind w:firstLine="62"/>
        <w:jc w:val="both"/>
        <w:rPr>
          <w:color w:val="000000"/>
          <w:szCs w:val="24"/>
        </w:rPr>
      </w:pPr>
    </w:p>
    <w:p w14:paraId="06C7B5C4" w14:textId="77777777" w:rsidR="00177A56" w:rsidRDefault="00000000">
      <w:pPr>
        <w:spacing w:line="257" w:lineRule="atLeast"/>
        <w:jc w:val="center"/>
        <w:rPr>
          <w:color w:val="000000"/>
          <w:szCs w:val="24"/>
        </w:rPr>
      </w:pPr>
      <w:r>
        <w:rPr>
          <w:b/>
          <w:bCs/>
          <w:color w:val="000000"/>
          <w:szCs w:val="24"/>
        </w:rPr>
        <w:t>7.2.  Pretenzijos dėl Prekių trūkumų</w:t>
      </w:r>
    </w:p>
    <w:p w14:paraId="3694D3FB" w14:textId="77777777" w:rsidR="00177A56" w:rsidRDefault="00177A56">
      <w:pPr>
        <w:spacing w:line="257" w:lineRule="atLeast"/>
        <w:ind w:firstLine="62"/>
        <w:jc w:val="both"/>
        <w:rPr>
          <w:color w:val="000000"/>
          <w:szCs w:val="24"/>
        </w:rPr>
      </w:pPr>
    </w:p>
    <w:p w14:paraId="06950B5F" w14:textId="77777777" w:rsidR="00177A56"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EE1DE0E" w14:textId="77777777" w:rsidR="00177A56"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108ECF" w14:textId="77777777" w:rsidR="00177A56" w:rsidRDefault="00000000">
      <w:pPr>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w:t>
      </w:r>
      <w:r>
        <w:rPr>
          <w:szCs w:val="24"/>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8437F3A" w14:textId="77777777" w:rsidR="00177A56" w:rsidRDefault="00000000">
      <w:pPr>
        <w:jc w:val="both"/>
        <w:rPr>
          <w:color w:val="000000"/>
          <w:szCs w:val="24"/>
        </w:rPr>
      </w:pPr>
      <w:r>
        <w:rPr>
          <w:color w:val="000000"/>
          <w:szCs w:val="24"/>
        </w:rPr>
        <w:t xml:space="preserve">7.2.3.1. jei Prekės atitinka Sutartyje </w:t>
      </w:r>
      <w:r>
        <w:rPr>
          <w:rFonts w:eastAsia="Calibri"/>
          <w:szCs w:val="24"/>
        </w:rPr>
        <w:t>ir įstatymuose bei kituose teisės aktuose nurodytus reikalavimus</w:t>
      </w:r>
      <w:r>
        <w:rPr>
          <w:color w:val="000000"/>
          <w:szCs w:val="24"/>
        </w:rPr>
        <w:t xml:space="preserve"> – Pirkėjas;</w:t>
      </w:r>
    </w:p>
    <w:p w14:paraId="6074C0B7" w14:textId="77777777" w:rsidR="00177A56" w:rsidRDefault="00000000">
      <w:pPr>
        <w:jc w:val="both"/>
        <w:rPr>
          <w:color w:val="000000"/>
          <w:szCs w:val="24"/>
        </w:rPr>
      </w:pPr>
      <w:r>
        <w:rPr>
          <w:color w:val="000000"/>
          <w:szCs w:val="24"/>
        </w:rPr>
        <w:t xml:space="preserve">7.2.3.2. jei Prekės neatitinka Sutartyje </w:t>
      </w:r>
      <w:r>
        <w:rPr>
          <w:rFonts w:eastAsia="Calibri"/>
          <w:szCs w:val="24"/>
        </w:rPr>
        <w:t>ir įstatymuose bei kituose teisės aktuose nurodytų reikalavimų</w:t>
      </w:r>
      <w:r>
        <w:rPr>
          <w:color w:val="000000"/>
          <w:szCs w:val="24"/>
        </w:rPr>
        <w:t xml:space="preserve"> – Tiekėjas.</w:t>
      </w:r>
    </w:p>
    <w:p w14:paraId="7A1214DA" w14:textId="77777777" w:rsidR="00177A56" w:rsidRDefault="00000000">
      <w:pPr>
        <w:tabs>
          <w:tab w:val="left" w:pos="567"/>
          <w:tab w:val="left" w:pos="851"/>
          <w:tab w:val="left" w:pos="992"/>
          <w:tab w:val="left" w:pos="1134"/>
        </w:tabs>
        <w:jc w:val="both"/>
        <w:rPr>
          <w:rFonts w:eastAsia="Calibri"/>
          <w:szCs w:val="24"/>
        </w:rPr>
      </w:pPr>
      <w:r>
        <w:rPr>
          <w:rFonts w:eastAsia="Calibri"/>
          <w:szCs w:val="24"/>
        </w:rPr>
        <w:t>7.2.4. Ekspertizės išvados Šalims yra privalomos.</w:t>
      </w:r>
    </w:p>
    <w:p w14:paraId="22B6F060" w14:textId="77777777" w:rsidR="00177A56" w:rsidRDefault="00000000">
      <w:pPr>
        <w:tabs>
          <w:tab w:val="left" w:pos="567"/>
          <w:tab w:val="left" w:pos="851"/>
          <w:tab w:val="left" w:pos="992"/>
          <w:tab w:val="left" w:pos="1134"/>
        </w:tabs>
        <w:jc w:val="both"/>
        <w:rPr>
          <w:color w:val="000000"/>
          <w:szCs w:val="24"/>
        </w:rPr>
      </w:pPr>
      <w:r>
        <w:rPr>
          <w:rFonts w:eastAsia="Calibri"/>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F304C0B" w14:textId="77777777" w:rsidR="00177A56" w:rsidRDefault="00177A56">
      <w:pPr>
        <w:rPr>
          <w:sz w:val="14"/>
          <w:szCs w:val="14"/>
        </w:rPr>
      </w:pPr>
    </w:p>
    <w:p w14:paraId="5AE23289" w14:textId="77777777" w:rsidR="00177A56" w:rsidRDefault="00177A56">
      <w:pPr>
        <w:spacing w:line="257" w:lineRule="atLeast"/>
        <w:ind w:firstLine="62"/>
        <w:jc w:val="both"/>
        <w:rPr>
          <w:color w:val="000000"/>
          <w:szCs w:val="24"/>
        </w:rPr>
      </w:pPr>
    </w:p>
    <w:p w14:paraId="32B9AB3B" w14:textId="77777777" w:rsidR="00177A56" w:rsidRDefault="00000000">
      <w:pPr>
        <w:spacing w:line="257" w:lineRule="atLeast"/>
        <w:jc w:val="center"/>
        <w:rPr>
          <w:color w:val="000000"/>
          <w:szCs w:val="24"/>
        </w:rPr>
      </w:pPr>
      <w:r>
        <w:rPr>
          <w:b/>
          <w:bCs/>
          <w:color w:val="000000"/>
          <w:szCs w:val="24"/>
        </w:rPr>
        <w:t>7.3.  Prekių trūkumų šalinimas</w:t>
      </w:r>
    </w:p>
    <w:p w14:paraId="17EABAC5" w14:textId="77777777" w:rsidR="00177A56" w:rsidRDefault="00177A56">
      <w:pPr>
        <w:spacing w:line="257" w:lineRule="atLeast"/>
        <w:ind w:firstLine="62"/>
        <w:jc w:val="both"/>
        <w:rPr>
          <w:color w:val="000000"/>
          <w:szCs w:val="24"/>
        </w:rPr>
      </w:pPr>
    </w:p>
    <w:p w14:paraId="230BE438" w14:textId="77777777" w:rsidR="00177A56"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A3F0B38" w14:textId="77777777" w:rsidR="00177A56"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F9E12C5" w14:textId="77777777" w:rsidR="00177A56"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E430EF1" w14:textId="77777777" w:rsidR="00177A56"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DA12BAA" w14:textId="77777777" w:rsidR="00177A56"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B14D2D4" w14:textId="77777777" w:rsidR="00177A56" w:rsidRDefault="00000000">
      <w:pPr>
        <w:spacing w:line="257" w:lineRule="atLeast"/>
        <w:jc w:val="both"/>
        <w:rPr>
          <w:color w:val="000000"/>
          <w:szCs w:val="24"/>
        </w:rPr>
      </w:pPr>
      <w:r>
        <w:rPr>
          <w:color w:val="000000"/>
          <w:szCs w:val="24"/>
        </w:rPr>
        <w:t>7.3.6. Tiekėjas, pašalinęs visus Prekių trūkumus, privalo apie tai informuoti Pirkėją.</w:t>
      </w:r>
    </w:p>
    <w:p w14:paraId="78E8E016" w14:textId="77777777" w:rsidR="00177A56"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8E99A5D" w14:textId="77777777" w:rsidR="00177A56" w:rsidRDefault="00177A56">
      <w:pPr>
        <w:spacing w:line="257" w:lineRule="atLeast"/>
        <w:ind w:firstLine="62"/>
        <w:jc w:val="both"/>
        <w:rPr>
          <w:color w:val="000000"/>
          <w:szCs w:val="24"/>
        </w:rPr>
      </w:pPr>
    </w:p>
    <w:p w14:paraId="54D3AAB0" w14:textId="77777777" w:rsidR="00177A56" w:rsidRDefault="00000000">
      <w:pPr>
        <w:spacing w:line="257" w:lineRule="atLeast"/>
        <w:jc w:val="center"/>
        <w:rPr>
          <w:color w:val="000000"/>
          <w:szCs w:val="24"/>
        </w:rPr>
      </w:pPr>
      <w:r>
        <w:rPr>
          <w:b/>
          <w:bCs/>
          <w:color w:val="000000"/>
          <w:szCs w:val="24"/>
        </w:rPr>
        <w:t>7.4.  Pirkėjo teisės, Tiekėjui nepašalinus Prekių trūkumų</w:t>
      </w:r>
    </w:p>
    <w:p w14:paraId="57481806" w14:textId="77777777" w:rsidR="00177A56" w:rsidRDefault="00177A56">
      <w:pPr>
        <w:spacing w:line="257" w:lineRule="atLeast"/>
        <w:ind w:firstLine="62"/>
        <w:jc w:val="both"/>
        <w:rPr>
          <w:color w:val="000000"/>
          <w:szCs w:val="24"/>
        </w:rPr>
      </w:pPr>
    </w:p>
    <w:p w14:paraId="03CE8237" w14:textId="77777777" w:rsidR="00177A56"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46617E7" w14:textId="77777777" w:rsidR="00177A56"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BAFBAED" w14:textId="77777777" w:rsidR="00177A56" w:rsidRDefault="00000000">
      <w:pPr>
        <w:spacing w:line="257" w:lineRule="atLeast"/>
        <w:jc w:val="both"/>
        <w:rPr>
          <w:szCs w:val="24"/>
        </w:rPr>
      </w:pPr>
      <w:r>
        <w:rPr>
          <w:szCs w:val="24"/>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1FA31747" w14:textId="77777777" w:rsidR="00177A56"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EC0B7F6" w14:textId="77777777" w:rsidR="00177A56"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szCs w:val="24"/>
        </w:rPr>
        <w:t>jeigu tokia Prekių vertė gali būti išskaitoma iš bendros Prekių vertės</w:t>
      </w:r>
      <w:r>
        <w:rPr>
          <w:color w:val="000000"/>
          <w:szCs w:val="24"/>
        </w:rPr>
        <w:t xml:space="preserve"> Į Prekių vertės </w:t>
      </w:r>
      <w:r>
        <w:rPr>
          <w:color w:val="000000"/>
          <w:szCs w:val="24"/>
        </w:rPr>
        <w:lastRenderedPageBreak/>
        <w:t xml:space="preserve">sumažėjimą, be kita ko, įskaičiuojamos Pirkėjo išlaidos Prekių trūkumų įvertinimui ir šalinimui </w:t>
      </w:r>
      <w:r>
        <w:rPr>
          <w:rFonts w:eastAsia="Arial"/>
          <w:szCs w:val="24"/>
        </w:rPr>
        <w:t>(jeigu tokių Prekių kaina buvo nurodyta pirkimo metu)</w:t>
      </w:r>
      <w:r>
        <w:rPr>
          <w:color w:val="000000"/>
          <w:szCs w:val="24"/>
        </w:rPr>
        <w:t>, Pirkėjo esamų ar būsimų išlaidų Prekių eksploatavimui padidėjimas (jeigu tokios išlaidos buvo vertinamos pirkimo metu).</w:t>
      </w:r>
    </w:p>
    <w:p w14:paraId="525E48E9" w14:textId="77777777" w:rsidR="00177A56"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61FE5BE" w14:textId="77777777" w:rsidR="00177A56"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0BD6E5C" w14:textId="77777777" w:rsidR="00177A56" w:rsidRDefault="00177A56">
      <w:pPr>
        <w:spacing w:line="257" w:lineRule="atLeast"/>
        <w:ind w:firstLine="62"/>
        <w:jc w:val="both"/>
        <w:rPr>
          <w:color w:val="000000"/>
          <w:szCs w:val="24"/>
        </w:rPr>
      </w:pPr>
    </w:p>
    <w:p w14:paraId="4E3F8C13" w14:textId="77777777" w:rsidR="00177A56" w:rsidRDefault="00000000">
      <w:pPr>
        <w:spacing w:line="257" w:lineRule="atLeast"/>
        <w:jc w:val="center"/>
        <w:rPr>
          <w:color w:val="000000"/>
          <w:szCs w:val="24"/>
        </w:rPr>
      </w:pPr>
      <w:r>
        <w:rPr>
          <w:b/>
          <w:bCs/>
          <w:caps/>
          <w:color w:val="000000"/>
          <w:szCs w:val="24"/>
        </w:rPr>
        <w:t>8.  PRISTATYMO TERMINAI</w:t>
      </w:r>
    </w:p>
    <w:p w14:paraId="76ED87C5" w14:textId="77777777" w:rsidR="00177A56" w:rsidRDefault="00177A56">
      <w:pPr>
        <w:spacing w:line="257" w:lineRule="atLeast"/>
        <w:ind w:firstLine="62"/>
        <w:rPr>
          <w:color w:val="000000"/>
          <w:szCs w:val="24"/>
        </w:rPr>
      </w:pPr>
    </w:p>
    <w:p w14:paraId="117E8CBA" w14:textId="77777777" w:rsidR="00177A56" w:rsidRDefault="00000000">
      <w:pPr>
        <w:spacing w:line="257" w:lineRule="atLeast"/>
        <w:jc w:val="center"/>
        <w:rPr>
          <w:color w:val="000000"/>
          <w:szCs w:val="24"/>
        </w:rPr>
      </w:pPr>
      <w:r>
        <w:rPr>
          <w:b/>
          <w:bCs/>
          <w:color w:val="000000"/>
          <w:szCs w:val="24"/>
        </w:rPr>
        <w:t>8.1.  Pristatymo terminai ir Prekių tiekimo grafikas</w:t>
      </w:r>
    </w:p>
    <w:p w14:paraId="3EE96E4C" w14:textId="77777777" w:rsidR="00177A56" w:rsidRDefault="00177A56">
      <w:pPr>
        <w:spacing w:line="257" w:lineRule="atLeast"/>
        <w:ind w:firstLine="62"/>
        <w:jc w:val="both"/>
        <w:rPr>
          <w:color w:val="000000"/>
          <w:szCs w:val="24"/>
        </w:rPr>
      </w:pPr>
    </w:p>
    <w:p w14:paraId="1C393254" w14:textId="77777777" w:rsidR="00177A56"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594C7663" w14:textId="77777777" w:rsidR="00177A56"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566A4CE" w14:textId="77777777" w:rsidR="00177A56"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DCD61CE" w14:textId="77777777" w:rsidR="00177A56" w:rsidRDefault="00177A56">
      <w:pPr>
        <w:spacing w:line="257" w:lineRule="atLeast"/>
        <w:ind w:firstLine="62"/>
        <w:jc w:val="both"/>
        <w:rPr>
          <w:color w:val="000000"/>
          <w:szCs w:val="24"/>
        </w:rPr>
      </w:pPr>
    </w:p>
    <w:p w14:paraId="3B2DF60D" w14:textId="77777777" w:rsidR="00177A56" w:rsidRDefault="00000000">
      <w:pPr>
        <w:spacing w:line="257" w:lineRule="atLeast"/>
        <w:jc w:val="center"/>
        <w:rPr>
          <w:color w:val="000000"/>
          <w:szCs w:val="24"/>
        </w:rPr>
      </w:pPr>
      <w:r>
        <w:rPr>
          <w:b/>
          <w:bCs/>
          <w:color w:val="000000"/>
          <w:szCs w:val="24"/>
        </w:rPr>
        <w:t>8.2.  Netesybos už Prekių pristatymo vėlavimą</w:t>
      </w:r>
    </w:p>
    <w:p w14:paraId="6D451EDF" w14:textId="77777777" w:rsidR="00177A56" w:rsidRDefault="00177A56">
      <w:pPr>
        <w:spacing w:line="257" w:lineRule="atLeast"/>
        <w:ind w:firstLine="62"/>
        <w:jc w:val="both"/>
        <w:rPr>
          <w:color w:val="000000"/>
          <w:szCs w:val="24"/>
        </w:rPr>
      </w:pPr>
    </w:p>
    <w:p w14:paraId="0FBE3C2A" w14:textId="77777777" w:rsidR="00177A56"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016C125" w14:textId="77777777" w:rsidR="00177A56"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3FC7086" w14:textId="77777777" w:rsidR="00177A56"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675947B" w14:textId="77777777" w:rsidR="00177A56" w:rsidRDefault="00177A56">
      <w:pPr>
        <w:spacing w:line="257" w:lineRule="atLeast"/>
        <w:ind w:firstLine="62"/>
        <w:jc w:val="both"/>
        <w:rPr>
          <w:color w:val="000000"/>
          <w:szCs w:val="24"/>
        </w:rPr>
      </w:pPr>
    </w:p>
    <w:p w14:paraId="37CDF752" w14:textId="77777777" w:rsidR="00177A56" w:rsidRDefault="00000000">
      <w:pPr>
        <w:spacing w:line="257" w:lineRule="atLeast"/>
        <w:jc w:val="center"/>
        <w:rPr>
          <w:color w:val="000000"/>
          <w:szCs w:val="24"/>
        </w:rPr>
      </w:pPr>
      <w:r>
        <w:rPr>
          <w:b/>
          <w:bCs/>
          <w:caps/>
          <w:color w:val="000000"/>
          <w:szCs w:val="24"/>
        </w:rPr>
        <w:t>9.  PRIEVOLIŲ PAGAL SUTARTĮ ĮVYKDYMO UŽTIKRINIMO BŪDAI</w:t>
      </w:r>
    </w:p>
    <w:p w14:paraId="7395C6F3" w14:textId="77777777" w:rsidR="00177A56" w:rsidRDefault="00177A56">
      <w:pPr>
        <w:spacing w:line="257" w:lineRule="atLeast"/>
        <w:ind w:firstLine="62"/>
        <w:rPr>
          <w:color w:val="000000"/>
          <w:szCs w:val="24"/>
        </w:rPr>
      </w:pPr>
    </w:p>
    <w:p w14:paraId="53FE4107" w14:textId="77777777" w:rsidR="00177A56"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C1180FC" w14:textId="77777777" w:rsidR="00177A56" w:rsidRDefault="00177A56">
      <w:pPr>
        <w:spacing w:line="257" w:lineRule="atLeast"/>
        <w:ind w:firstLine="62"/>
        <w:jc w:val="both"/>
        <w:rPr>
          <w:color w:val="000000"/>
          <w:szCs w:val="24"/>
        </w:rPr>
      </w:pPr>
    </w:p>
    <w:p w14:paraId="268E1C6A" w14:textId="77777777" w:rsidR="00177A56" w:rsidRDefault="00000000">
      <w:pPr>
        <w:spacing w:line="257" w:lineRule="atLeast"/>
        <w:jc w:val="center"/>
        <w:rPr>
          <w:color w:val="000000"/>
          <w:szCs w:val="24"/>
        </w:rPr>
      </w:pPr>
      <w:r>
        <w:rPr>
          <w:b/>
          <w:bCs/>
          <w:caps/>
          <w:color w:val="000000"/>
          <w:szCs w:val="24"/>
        </w:rPr>
        <w:t>10.  SUTARTIES ĮVYKDYMO UŽTIKRINIMAS (JEI TAIKOMA)</w:t>
      </w:r>
    </w:p>
    <w:p w14:paraId="34E4D252" w14:textId="77777777" w:rsidR="00177A56" w:rsidRDefault="00177A56">
      <w:pPr>
        <w:spacing w:line="257" w:lineRule="atLeast"/>
        <w:ind w:firstLine="62"/>
        <w:jc w:val="both"/>
        <w:rPr>
          <w:color w:val="000000"/>
          <w:szCs w:val="24"/>
        </w:rPr>
      </w:pPr>
    </w:p>
    <w:p w14:paraId="49655607" w14:textId="77777777" w:rsidR="00177A56"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FA213E6" w14:textId="77777777" w:rsidR="00177A56"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17E231BA" w14:textId="77777777" w:rsidR="00177A56"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B9A77DF" w14:textId="77777777" w:rsidR="00177A56" w:rsidRDefault="00000000">
      <w:pPr>
        <w:spacing w:line="257" w:lineRule="atLeast"/>
        <w:jc w:val="both"/>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FF594E8" w14:textId="77777777" w:rsidR="00177A56" w:rsidRDefault="00000000">
      <w:pPr>
        <w:spacing w:line="257" w:lineRule="atLeast"/>
        <w:jc w:val="both"/>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B5E5B87" w14:textId="77777777" w:rsidR="00177A56" w:rsidRDefault="00000000">
      <w:pPr>
        <w:spacing w:line="257" w:lineRule="atLeast"/>
        <w:jc w:val="both"/>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DEA1C51" w14:textId="77777777" w:rsidR="00177A56" w:rsidRDefault="00000000">
      <w:pPr>
        <w:spacing w:line="257" w:lineRule="atLeast"/>
        <w:jc w:val="both"/>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4D13D5" w14:textId="77777777" w:rsidR="00177A56" w:rsidRDefault="00000000">
      <w:pPr>
        <w:spacing w:line="257" w:lineRule="atLeast"/>
        <w:jc w:val="both"/>
        <w:rPr>
          <w:color w:val="000000"/>
          <w:szCs w:val="24"/>
        </w:rPr>
      </w:pPr>
      <w:r>
        <w:rPr>
          <w:color w:val="000000"/>
          <w:szCs w:val="24"/>
        </w:rPr>
        <w:t>10.7. Sutarties įvykdymo užtikrinimas turi įsigalioti ne vėliau negu jo pateikimo Pirkėjui dieną. </w:t>
      </w:r>
    </w:p>
    <w:p w14:paraId="4CFECC5D" w14:textId="77777777" w:rsidR="00177A56" w:rsidRDefault="00000000">
      <w:pPr>
        <w:spacing w:line="257" w:lineRule="atLeast"/>
        <w:jc w:val="both"/>
        <w:rPr>
          <w:color w:val="000000"/>
          <w:szCs w:val="24"/>
        </w:rPr>
      </w:pPr>
      <w:r>
        <w:rPr>
          <w:color w:val="000000"/>
          <w:szCs w:val="24"/>
        </w:rPr>
        <w:t>10.8. Sutarties įvykdymo užtikrinimo suma turi būti nurodoma ir išmokama eurais. </w:t>
      </w:r>
    </w:p>
    <w:p w14:paraId="65F2DA88" w14:textId="77777777" w:rsidR="00177A56" w:rsidRDefault="00000000">
      <w:pPr>
        <w:spacing w:line="257" w:lineRule="atLeast"/>
        <w:jc w:val="both"/>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0B68FF0" w14:textId="77777777" w:rsidR="00177A56" w:rsidRDefault="00000000">
      <w:pPr>
        <w:spacing w:line="257" w:lineRule="atLeast"/>
        <w:jc w:val="both"/>
        <w:rPr>
          <w:szCs w:val="24"/>
        </w:rPr>
      </w:pPr>
      <w:r>
        <w:rPr>
          <w:szCs w:val="24"/>
        </w:rPr>
        <w:t xml:space="preserve">10.10. Sutarties įvykdymo užtikrinime nurodytas jo galiojimo terminas turi būti ne trumpesnis nei nurodytas </w:t>
      </w:r>
      <w:r>
        <w:rPr>
          <w:rFonts w:eastAsia="Calibri"/>
          <w:szCs w:val="24"/>
        </w:rPr>
        <w:t>Specialiosiose sąlygose</w:t>
      </w:r>
      <w:r>
        <w:rPr>
          <w:szCs w:val="24"/>
        </w:rPr>
        <w:t>. </w:t>
      </w:r>
    </w:p>
    <w:p w14:paraId="66BCBFAE" w14:textId="77777777" w:rsidR="00177A56" w:rsidRDefault="00000000">
      <w:pPr>
        <w:spacing w:line="257" w:lineRule="atLeast"/>
        <w:jc w:val="both"/>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1259B7" w14:textId="77777777" w:rsidR="00177A56" w:rsidRDefault="00000000">
      <w:pPr>
        <w:spacing w:line="257" w:lineRule="atLeast"/>
        <w:jc w:val="both"/>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08A3B6" w14:textId="77777777" w:rsidR="00177A56" w:rsidRDefault="00000000">
      <w:pPr>
        <w:spacing w:line="257" w:lineRule="atLeast"/>
        <w:jc w:val="both"/>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77D5C0C" w14:textId="77777777" w:rsidR="00177A56" w:rsidRDefault="00000000">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lastRenderedPageBreak/>
        <w:t>įvykdymo užtikrinimą išdavusio banko (draudimo bendrovės) veiklos sustabdymu arba galimu veiklos sustabdymu (įskaitant nemokumą, likvidavimą ar teisinės apsaugos taikymo procedūras). </w:t>
      </w:r>
    </w:p>
    <w:p w14:paraId="1F413DE2" w14:textId="77777777" w:rsidR="00177A56" w:rsidRDefault="00000000">
      <w:pPr>
        <w:spacing w:line="257" w:lineRule="atLeast"/>
        <w:jc w:val="both"/>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EFD4F4" w14:textId="77777777" w:rsidR="00177A56" w:rsidRDefault="00000000">
      <w:pPr>
        <w:spacing w:line="257" w:lineRule="atLeast"/>
        <w:jc w:val="both"/>
        <w:rPr>
          <w:color w:val="000000"/>
          <w:szCs w:val="24"/>
        </w:rPr>
      </w:pPr>
      <w:r>
        <w:rPr>
          <w:color w:val="000000"/>
          <w:szCs w:val="24"/>
        </w:rPr>
        <w:t>10.16. Pirkėjas gali pasinaudoti Sutarties įvykdymo užtikrinimu, esant bet kuriai iš žemiau nurodytų aplinkybių:  </w:t>
      </w:r>
    </w:p>
    <w:p w14:paraId="1FC963EB" w14:textId="77777777" w:rsidR="00177A56" w:rsidRDefault="00000000">
      <w:pPr>
        <w:spacing w:line="257" w:lineRule="atLeast"/>
        <w:jc w:val="both"/>
        <w:rPr>
          <w:color w:val="000000"/>
          <w:szCs w:val="24"/>
        </w:rPr>
      </w:pPr>
      <w:r>
        <w:rPr>
          <w:color w:val="000000"/>
          <w:szCs w:val="24"/>
        </w:rPr>
        <w:t>10.16.1. Tiekėjas neįvykdė, nevykdo arba netinkamai vykdo savo įsipareigojimus pagal Sutartį;  </w:t>
      </w:r>
    </w:p>
    <w:p w14:paraId="0C0AE898" w14:textId="77777777" w:rsidR="00177A56" w:rsidRDefault="00000000">
      <w:pPr>
        <w:spacing w:line="257" w:lineRule="atLeast"/>
        <w:jc w:val="both"/>
        <w:rPr>
          <w:color w:val="000000"/>
          <w:szCs w:val="24"/>
        </w:rPr>
      </w:pPr>
      <w:r>
        <w:rPr>
          <w:color w:val="000000"/>
          <w:szCs w:val="24"/>
        </w:rPr>
        <w:t>10.16.2. Tiekėjas per protingai nustatytą laikotarpį neįvykdo Pirkėjo nurodymo ištaisyti Prekių trūkumus;  </w:t>
      </w:r>
    </w:p>
    <w:p w14:paraId="1989C7DE" w14:textId="77777777" w:rsidR="00177A56" w:rsidRDefault="00000000">
      <w:pPr>
        <w:spacing w:line="257" w:lineRule="atLeast"/>
        <w:jc w:val="both"/>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5C54F69" w14:textId="77777777" w:rsidR="00177A56" w:rsidRDefault="00000000">
      <w:pPr>
        <w:spacing w:line="257" w:lineRule="atLeast"/>
        <w:jc w:val="both"/>
        <w:rPr>
          <w:color w:val="000000"/>
          <w:szCs w:val="24"/>
        </w:rPr>
      </w:pPr>
      <w:r>
        <w:rPr>
          <w:color w:val="000000"/>
          <w:szCs w:val="24"/>
        </w:rPr>
        <w:t>10.16.4. Tiekėjas be pateisinamos priežasties (ne Sutartyje nustatytais atvejais) vienašališkai nutraukia Sutartį. </w:t>
      </w:r>
    </w:p>
    <w:p w14:paraId="0D845F17" w14:textId="77777777" w:rsidR="00177A56" w:rsidRDefault="00177A56">
      <w:pPr>
        <w:spacing w:line="257" w:lineRule="atLeast"/>
        <w:ind w:firstLine="62"/>
        <w:jc w:val="both"/>
        <w:rPr>
          <w:color w:val="000000"/>
          <w:szCs w:val="24"/>
        </w:rPr>
      </w:pPr>
    </w:p>
    <w:p w14:paraId="2A40B712" w14:textId="77777777" w:rsidR="00177A56" w:rsidRDefault="00000000">
      <w:pPr>
        <w:spacing w:line="257" w:lineRule="atLeast"/>
        <w:jc w:val="center"/>
        <w:rPr>
          <w:color w:val="000000"/>
          <w:szCs w:val="24"/>
        </w:rPr>
      </w:pPr>
      <w:r>
        <w:rPr>
          <w:b/>
          <w:bCs/>
          <w:caps/>
          <w:color w:val="000000"/>
          <w:szCs w:val="24"/>
        </w:rPr>
        <w:t>11.  SUTARTIES KAINA IR JOS PERSKAIČIAVIMAS</w:t>
      </w:r>
    </w:p>
    <w:p w14:paraId="0FBBEC7B" w14:textId="77777777" w:rsidR="00177A56" w:rsidRDefault="00177A56">
      <w:pPr>
        <w:spacing w:line="257" w:lineRule="atLeast"/>
        <w:ind w:firstLine="62"/>
        <w:jc w:val="both"/>
        <w:rPr>
          <w:color w:val="000000"/>
          <w:szCs w:val="24"/>
        </w:rPr>
      </w:pPr>
    </w:p>
    <w:p w14:paraId="376BF457" w14:textId="77777777" w:rsidR="00177A56"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3897649" w14:textId="77777777" w:rsidR="00177A56" w:rsidRDefault="00000000">
      <w:pPr>
        <w:spacing w:line="257" w:lineRule="atLeast"/>
        <w:jc w:val="both"/>
        <w:rPr>
          <w:color w:val="000000"/>
          <w:szCs w:val="24"/>
        </w:rPr>
      </w:pPr>
      <w:r>
        <w:rPr>
          <w:color w:val="000000"/>
          <w:szCs w:val="24"/>
        </w:rPr>
        <w:t>11.2. Pradinės sutarties vertė yra nurodyta Specialiosiose sąlygose.</w:t>
      </w:r>
    </w:p>
    <w:p w14:paraId="0B8BAFB4" w14:textId="77777777" w:rsidR="00177A56"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8E0566C" w14:textId="77777777" w:rsidR="00177A56" w:rsidRDefault="00000000">
      <w:pPr>
        <w:spacing w:line="257" w:lineRule="atLeast"/>
        <w:jc w:val="both"/>
        <w:rPr>
          <w:color w:val="000000"/>
          <w:szCs w:val="24"/>
        </w:rPr>
      </w:pPr>
      <w:r>
        <w:rPr>
          <w:color w:val="000000"/>
          <w:szCs w:val="24"/>
        </w:rPr>
        <w:t>11.4. Sutarties kainos peržiūra atliekama Specialiosiose sąlygose nustatyta tvarka.</w:t>
      </w:r>
    </w:p>
    <w:p w14:paraId="21603265" w14:textId="77777777" w:rsidR="00177A56" w:rsidRDefault="00177A56">
      <w:pPr>
        <w:spacing w:line="257" w:lineRule="atLeast"/>
        <w:ind w:firstLine="62"/>
        <w:jc w:val="both"/>
        <w:rPr>
          <w:color w:val="000000"/>
          <w:szCs w:val="24"/>
        </w:rPr>
      </w:pPr>
    </w:p>
    <w:p w14:paraId="027A1946" w14:textId="77777777" w:rsidR="00177A56" w:rsidRDefault="00000000">
      <w:pPr>
        <w:spacing w:line="257" w:lineRule="atLeast"/>
        <w:jc w:val="center"/>
        <w:rPr>
          <w:color w:val="000000"/>
          <w:szCs w:val="24"/>
        </w:rPr>
      </w:pPr>
      <w:r>
        <w:rPr>
          <w:b/>
          <w:bCs/>
          <w:caps/>
          <w:color w:val="000000"/>
          <w:szCs w:val="24"/>
        </w:rPr>
        <w:t>12.  ATSISKAITYMO TVARKA</w:t>
      </w:r>
    </w:p>
    <w:p w14:paraId="212837F9" w14:textId="77777777" w:rsidR="00177A56" w:rsidRDefault="00177A56">
      <w:pPr>
        <w:spacing w:line="257" w:lineRule="atLeast"/>
        <w:ind w:firstLine="62"/>
        <w:jc w:val="center"/>
        <w:rPr>
          <w:color w:val="000000"/>
          <w:szCs w:val="24"/>
        </w:rPr>
      </w:pPr>
    </w:p>
    <w:p w14:paraId="1EF7FF03" w14:textId="77777777" w:rsidR="00177A56" w:rsidRDefault="00000000">
      <w:pPr>
        <w:spacing w:line="257" w:lineRule="atLeast"/>
        <w:jc w:val="center"/>
        <w:rPr>
          <w:color w:val="000000"/>
          <w:szCs w:val="24"/>
        </w:rPr>
      </w:pPr>
      <w:r>
        <w:rPr>
          <w:b/>
          <w:bCs/>
          <w:color w:val="000000"/>
          <w:szCs w:val="24"/>
        </w:rPr>
        <w:t>12.1.  Išankstinis mokėjimas (avansas) (jei taikoma)</w:t>
      </w:r>
    </w:p>
    <w:p w14:paraId="2AFEDF5F" w14:textId="77777777" w:rsidR="00177A56" w:rsidRDefault="00177A56">
      <w:pPr>
        <w:spacing w:line="257" w:lineRule="atLeast"/>
        <w:ind w:firstLine="62"/>
        <w:jc w:val="both"/>
        <w:rPr>
          <w:color w:val="000000"/>
          <w:szCs w:val="24"/>
        </w:rPr>
      </w:pPr>
    </w:p>
    <w:p w14:paraId="0ECC0BB8" w14:textId="77777777" w:rsidR="00177A56" w:rsidRDefault="00000000">
      <w:pPr>
        <w:spacing w:line="257" w:lineRule="atLeast"/>
        <w:jc w:val="both"/>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4EA3AE8" w14:textId="77777777" w:rsidR="00177A56" w:rsidRDefault="00000000">
      <w:pPr>
        <w:spacing w:line="257" w:lineRule="atLeast"/>
        <w:jc w:val="both"/>
        <w:rPr>
          <w:color w:val="000000"/>
          <w:szCs w:val="24"/>
        </w:rPr>
      </w:pPr>
      <w:r>
        <w:rPr>
          <w:color w:val="000000"/>
          <w:szCs w:val="24"/>
        </w:rPr>
        <w:t xml:space="preserve">12.1.2. Pirkėjas sumoka Tiekėjui </w:t>
      </w:r>
      <w:r>
        <w:rPr>
          <w:rFonts w:eastAsia="Calibri"/>
          <w:szCs w:val="24"/>
        </w:rPr>
        <w:t>ne didesnį kaip Specialiosiose sąlygose nurodyto dydžio Avansą</w:t>
      </w:r>
      <w:r>
        <w:rPr>
          <w:color w:val="000000"/>
          <w:szCs w:val="24"/>
        </w:rPr>
        <w:t>.</w:t>
      </w:r>
    </w:p>
    <w:p w14:paraId="68E29E6F" w14:textId="77777777" w:rsidR="00177A56" w:rsidRDefault="00000000">
      <w:pPr>
        <w:spacing w:line="257" w:lineRule="atLeast"/>
        <w:jc w:val="both"/>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8E50574" w14:textId="77777777" w:rsidR="00177A56"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50F1A04" w14:textId="77777777" w:rsidR="00177A56" w:rsidRDefault="00000000">
      <w:pPr>
        <w:spacing w:line="257" w:lineRule="atLeast"/>
        <w:jc w:val="both"/>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F65F45B" w14:textId="77777777" w:rsidR="00177A56" w:rsidRDefault="00000000">
      <w:pPr>
        <w:spacing w:line="257" w:lineRule="atLeast"/>
        <w:jc w:val="both"/>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55C05EC" w14:textId="77777777" w:rsidR="00177A56" w:rsidRDefault="00000000">
      <w:pPr>
        <w:spacing w:line="257" w:lineRule="atLeast"/>
        <w:jc w:val="both"/>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65C17C9" w14:textId="77777777" w:rsidR="00177A56" w:rsidRDefault="00000000">
      <w:pPr>
        <w:spacing w:line="257" w:lineRule="atLeast"/>
        <w:jc w:val="both"/>
        <w:rPr>
          <w:color w:val="000000"/>
          <w:szCs w:val="24"/>
        </w:rPr>
      </w:pPr>
      <w:r>
        <w:rPr>
          <w:color w:val="000000"/>
          <w:szCs w:val="24"/>
        </w:rPr>
        <w:t>12.1.7. Avanso užtikrinimo suma turi būti nurodoma ir išmokama eurais. </w:t>
      </w:r>
    </w:p>
    <w:p w14:paraId="560946D2" w14:textId="77777777" w:rsidR="00177A56" w:rsidRDefault="00000000">
      <w:pPr>
        <w:spacing w:line="257" w:lineRule="atLeast"/>
        <w:jc w:val="both"/>
        <w:rPr>
          <w:color w:val="000000"/>
          <w:szCs w:val="24"/>
        </w:rPr>
      </w:pPr>
      <w:r>
        <w:rPr>
          <w:color w:val="000000"/>
          <w:szCs w:val="24"/>
        </w:rPr>
        <w:t>12.1.8. Avanso užtikrinimas turi būti surašytas lietuvių arba kita kalba (esant Pirkėjo prašymui, turi būti pateiktas vertimas į lietuvių kalbą). </w:t>
      </w:r>
    </w:p>
    <w:p w14:paraId="3CEEC719" w14:textId="77777777" w:rsidR="00177A56" w:rsidRDefault="00000000">
      <w:pPr>
        <w:spacing w:line="257" w:lineRule="atLeast"/>
        <w:jc w:val="both"/>
        <w:rPr>
          <w:color w:val="000000"/>
          <w:szCs w:val="24"/>
        </w:rPr>
      </w:pPr>
      <w:r>
        <w:rPr>
          <w:color w:val="000000"/>
          <w:szCs w:val="24"/>
        </w:rPr>
        <w:t>12.1.9. Avanso užtikrinimas, neatitinkantis šiame Sutarties poskyryje nustatytų reikalavimų, nebus priimamas. </w:t>
      </w:r>
    </w:p>
    <w:p w14:paraId="2F58D7A2" w14:textId="77777777" w:rsidR="00177A56" w:rsidRDefault="00000000">
      <w:pPr>
        <w:spacing w:line="257" w:lineRule="atLeast"/>
        <w:jc w:val="both"/>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E553B9D" w14:textId="77777777" w:rsidR="00177A56" w:rsidRDefault="00000000">
      <w:pPr>
        <w:spacing w:line="257" w:lineRule="atLeast"/>
        <w:jc w:val="both"/>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6DCE71B" w14:textId="77777777" w:rsidR="00177A56" w:rsidRDefault="00000000">
      <w:pPr>
        <w:spacing w:line="257" w:lineRule="atLeast"/>
        <w:jc w:val="both"/>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39AAE09" w14:textId="77777777" w:rsidR="00177A56" w:rsidRDefault="00177A56">
      <w:pPr>
        <w:spacing w:line="257" w:lineRule="atLeast"/>
        <w:ind w:firstLine="62"/>
        <w:jc w:val="both"/>
        <w:rPr>
          <w:color w:val="000000"/>
          <w:szCs w:val="24"/>
        </w:rPr>
      </w:pPr>
    </w:p>
    <w:p w14:paraId="60133DB9" w14:textId="77777777" w:rsidR="00177A56" w:rsidRDefault="00000000">
      <w:pPr>
        <w:spacing w:line="257" w:lineRule="atLeast"/>
        <w:jc w:val="center"/>
        <w:rPr>
          <w:color w:val="000000"/>
          <w:szCs w:val="24"/>
        </w:rPr>
      </w:pPr>
      <w:r>
        <w:rPr>
          <w:b/>
          <w:bCs/>
          <w:color w:val="000000"/>
          <w:szCs w:val="24"/>
        </w:rPr>
        <w:t>12.2.  Mokėjimų tvarka</w:t>
      </w:r>
    </w:p>
    <w:p w14:paraId="5D33D3B9" w14:textId="77777777" w:rsidR="00177A56" w:rsidRDefault="00177A56">
      <w:pPr>
        <w:spacing w:line="257" w:lineRule="atLeast"/>
        <w:ind w:firstLine="62"/>
        <w:jc w:val="both"/>
        <w:rPr>
          <w:color w:val="000000"/>
          <w:szCs w:val="24"/>
        </w:rPr>
      </w:pPr>
    </w:p>
    <w:p w14:paraId="284E412A" w14:textId="77777777" w:rsidR="00177A56"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D26C3BE" w14:textId="77777777" w:rsidR="00177A56"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szCs w:val="24"/>
        </w:rPr>
        <w:t>pasirinktomis priemonėmis</w:t>
      </w:r>
      <w:r>
        <w:rPr>
          <w:color w:val="000000"/>
          <w:szCs w:val="24"/>
        </w:rPr>
        <w:t>;</w:t>
      </w:r>
    </w:p>
    <w:p w14:paraId="333047E9" w14:textId="77777777" w:rsidR="00177A56"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szCs w:val="24"/>
        </w:rPr>
        <w:t xml:space="preserve">gali teikti tik naudodamasis Sąskaitų administravimo bendrosios informacinės sistemos (toliau – </w:t>
      </w:r>
      <w:r>
        <w:rPr>
          <w:rFonts w:eastAsia="Arial"/>
          <w:b/>
          <w:bCs/>
          <w:szCs w:val="24"/>
        </w:rPr>
        <w:t>SABIS</w:t>
      </w:r>
      <w:r>
        <w:rPr>
          <w:rFonts w:eastAsia="Arial"/>
          <w:szCs w:val="24"/>
        </w:rPr>
        <w:t>) priemonėmis</w:t>
      </w:r>
      <w:r>
        <w:rPr>
          <w:color w:val="000000"/>
          <w:szCs w:val="24"/>
        </w:rPr>
        <w:t>.</w:t>
      </w:r>
    </w:p>
    <w:p w14:paraId="5E438119" w14:textId="77777777" w:rsidR="00177A56"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EBC728C" w14:textId="77777777" w:rsidR="00177A56"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E835639" w14:textId="77777777" w:rsidR="00177A56"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0F8FC218" w14:textId="77777777" w:rsidR="00177A56" w:rsidRDefault="00000000">
      <w:pPr>
        <w:spacing w:line="257" w:lineRule="atLeast"/>
        <w:jc w:val="both"/>
        <w:rPr>
          <w:color w:val="000000"/>
          <w:szCs w:val="24"/>
        </w:rPr>
      </w:pPr>
      <w:r>
        <w:rPr>
          <w:color w:val="000000"/>
          <w:szCs w:val="24"/>
        </w:rPr>
        <w:lastRenderedPageBreak/>
        <w:t>12.2.5. Už mokėjimų pagal Sutartį vėlavimus, Pirkėjui taikomos netesybos Specialiosiose sąlygose nustatyta tvarka.</w:t>
      </w:r>
    </w:p>
    <w:p w14:paraId="1915D016" w14:textId="77777777" w:rsidR="00177A56"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4DCACC3" w14:textId="77777777" w:rsidR="00177A56"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0DCADB3" w14:textId="77777777" w:rsidR="00177A56" w:rsidRDefault="00177A56">
      <w:pPr>
        <w:spacing w:line="257" w:lineRule="atLeast"/>
        <w:ind w:firstLine="62"/>
        <w:jc w:val="both"/>
        <w:rPr>
          <w:color w:val="000000"/>
          <w:szCs w:val="24"/>
        </w:rPr>
      </w:pPr>
    </w:p>
    <w:p w14:paraId="3D00856B" w14:textId="77777777" w:rsidR="00177A56" w:rsidRDefault="00000000">
      <w:pPr>
        <w:spacing w:line="257" w:lineRule="atLeast"/>
        <w:jc w:val="center"/>
        <w:rPr>
          <w:color w:val="000000"/>
          <w:szCs w:val="24"/>
        </w:rPr>
      </w:pPr>
      <w:r>
        <w:rPr>
          <w:b/>
          <w:bCs/>
          <w:color w:val="000000"/>
          <w:szCs w:val="24"/>
        </w:rPr>
        <w:t>12.3.  Kiti atsiskaitymo klausimai</w:t>
      </w:r>
    </w:p>
    <w:p w14:paraId="580B2818" w14:textId="77777777" w:rsidR="00177A56" w:rsidRDefault="00177A56">
      <w:pPr>
        <w:spacing w:line="257" w:lineRule="atLeast"/>
        <w:ind w:firstLine="62"/>
        <w:jc w:val="both"/>
        <w:rPr>
          <w:color w:val="000000"/>
          <w:szCs w:val="24"/>
        </w:rPr>
      </w:pPr>
    </w:p>
    <w:p w14:paraId="3F0E12D6" w14:textId="77777777" w:rsidR="00177A56"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9F567B9" w14:textId="77777777" w:rsidR="00177A56" w:rsidRDefault="0000000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98DEB9" w14:textId="77777777" w:rsidR="00177A56" w:rsidRDefault="00000000">
      <w:pPr>
        <w:spacing w:line="257" w:lineRule="atLeast"/>
        <w:jc w:val="both"/>
        <w:rPr>
          <w:color w:val="000000"/>
          <w:szCs w:val="24"/>
        </w:rPr>
      </w:pPr>
      <w:r>
        <w:rPr>
          <w:color w:val="000000"/>
          <w:szCs w:val="24"/>
        </w:rPr>
        <w:t>12.3.3. Visi mokėjimai pagal Sutartį atliekami eurais.</w:t>
      </w:r>
    </w:p>
    <w:p w14:paraId="61A55A16" w14:textId="77777777" w:rsidR="00177A56"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F7DFA00" w14:textId="77777777" w:rsidR="00177A56" w:rsidRDefault="00177A56">
      <w:pPr>
        <w:spacing w:line="257" w:lineRule="atLeast"/>
        <w:ind w:firstLine="62"/>
        <w:jc w:val="both"/>
        <w:rPr>
          <w:color w:val="000000"/>
          <w:szCs w:val="24"/>
        </w:rPr>
      </w:pPr>
    </w:p>
    <w:p w14:paraId="3EEC9D14" w14:textId="77777777" w:rsidR="00177A56" w:rsidRDefault="00000000">
      <w:pPr>
        <w:spacing w:line="257" w:lineRule="atLeast"/>
        <w:jc w:val="center"/>
        <w:rPr>
          <w:color w:val="000000"/>
          <w:szCs w:val="24"/>
        </w:rPr>
      </w:pPr>
      <w:r>
        <w:rPr>
          <w:b/>
          <w:bCs/>
          <w:caps/>
          <w:color w:val="000000"/>
          <w:szCs w:val="24"/>
        </w:rPr>
        <w:t>13.  KONFIDENCIALI INFORMACIJA</w:t>
      </w:r>
    </w:p>
    <w:p w14:paraId="1652E242" w14:textId="77777777" w:rsidR="00177A56" w:rsidRDefault="00177A56">
      <w:pPr>
        <w:spacing w:line="257" w:lineRule="atLeast"/>
        <w:ind w:firstLine="62"/>
        <w:jc w:val="both"/>
        <w:rPr>
          <w:color w:val="000000"/>
          <w:szCs w:val="24"/>
        </w:rPr>
      </w:pPr>
    </w:p>
    <w:p w14:paraId="04BEB73A" w14:textId="77777777" w:rsidR="00177A56"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387D6DB" w14:textId="77777777" w:rsidR="00177A56"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2D4A5E89" w14:textId="77777777" w:rsidR="00177A56"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19727B" w14:textId="77777777" w:rsidR="00177A56"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049A1D1" w14:textId="77777777" w:rsidR="00177A56"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3D18D31" w14:textId="77777777" w:rsidR="00177A56" w:rsidRDefault="00000000">
      <w:pPr>
        <w:spacing w:line="257" w:lineRule="atLeast"/>
        <w:jc w:val="both"/>
        <w:rPr>
          <w:color w:val="000000"/>
          <w:szCs w:val="24"/>
        </w:rPr>
      </w:pPr>
      <w:r>
        <w:rPr>
          <w:color w:val="000000"/>
          <w:szCs w:val="24"/>
        </w:rPr>
        <w:t>13.4. Šalis atsako:</w:t>
      </w:r>
    </w:p>
    <w:p w14:paraId="39226878" w14:textId="77777777" w:rsidR="00177A56"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80E9962" w14:textId="77777777" w:rsidR="00177A56"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31F43FA" w14:textId="77777777" w:rsidR="00177A56" w:rsidRDefault="00000000">
      <w:pPr>
        <w:spacing w:line="257" w:lineRule="atLeast"/>
        <w:jc w:val="both"/>
        <w:rPr>
          <w:color w:val="000000"/>
          <w:szCs w:val="24"/>
        </w:rPr>
      </w:pPr>
      <w:r>
        <w:rPr>
          <w:color w:val="000000"/>
          <w:szCs w:val="24"/>
        </w:rPr>
        <w:lastRenderedPageBreak/>
        <w:t>13.5. Šalis nepagrįstai atskleidusi kitos Šalies konfidencialią informaciją privalo sumokėti kitai Šaliai Specialiosiose sąlygose nurodyto dydžio baudą.</w:t>
      </w:r>
    </w:p>
    <w:p w14:paraId="417FC5EE" w14:textId="77777777" w:rsidR="00177A56" w:rsidRDefault="00177A56">
      <w:pPr>
        <w:spacing w:line="257" w:lineRule="atLeast"/>
        <w:ind w:firstLine="62"/>
        <w:jc w:val="both"/>
        <w:rPr>
          <w:color w:val="000000"/>
          <w:szCs w:val="24"/>
        </w:rPr>
      </w:pPr>
    </w:p>
    <w:p w14:paraId="5DD91BD1" w14:textId="77777777" w:rsidR="00177A56" w:rsidRDefault="00000000">
      <w:pPr>
        <w:spacing w:line="257" w:lineRule="atLeast"/>
        <w:jc w:val="center"/>
        <w:rPr>
          <w:color w:val="000000"/>
          <w:szCs w:val="24"/>
        </w:rPr>
      </w:pPr>
      <w:r>
        <w:rPr>
          <w:b/>
          <w:bCs/>
          <w:caps/>
          <w:color w:val="000000"/>
          <w:szCs w:val="24"/>
        </w:rPr>
        <w:t>14.  ASMENS DUOMENŲ APSAUGA</w:t>
      </w:r>
    </w:p>
    <w:p w14:paraId="6D0D1164" w14:textId="77777777" w:rsidR="00177A56" w:rsidRDefault="00177A56">
      <w:pPr>
        <w:spacing w:line="257" w:lineRule="atLeast"/>
        <w:ind w:firstLine="62"/>
        <w:jc w:val="both"/>
        <w:rPr>
          <w:color w:val="000000"/>
          <w:szCs w:val="24"/>
        </w:rPr>
      </w:pPr>
    </w:p>
    <w:p w14:paraId="29611BD2" w14:textId="77777777" w:rsidR="00177A56"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D750FC0" w14:textId="77777777" w:rsidR="00177A56"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E9DEAA" w14:textId="77777777" w:rsidR="00177A56" w:rsidRDefault="00177A56">
      <w:pPr>
        <w:spacing w:line="257" w:lineRule="atLeast"/>
        <w:ind w:left="360" w:firstLine="115"/>
        <w:jc w:val="both"/>
        <w:rPr>
          <w:color w:val="000000"/>
          <w:szCs w:val="24"/>
        </w:rPr>
      </w:pPr>
    </w:p>
    <w:p w14:paraId="4D0FF626" w14:textId="77777777" w:rsidR="00177A56" w:rsidRDefault="00000000">
      <w:pPr>
        <w:spacing w:line="257" w:lineRule="atLeast"/>
        <w:jc w:val="center"/>
        <w:rPr>
          <w:color w:val="000000"/>
          <w:szCs w:val="24"/>
        </w:rPr>
      </w:pPr>
      <w:r>
        <w:rPr>
          <w:b/>
          <w:bCs/>
          <w:caps/>
          <w:color w:val="000000"/>
          <w:szCs w:val="24"/>
        </w:rPr>
        <w:t>15.  INTELEKTINĖ NUOSAVYBĖ</w:t>
      </w:r>
    </w:p>
    <w:p w14:paraId="7862FA33" w14:textId="77777777" w:rsidR="00177A56" w:rsidRDefault="00177A56">
      <w:pPr>
        <w:spacing w:line="257" w:lineRule="atLeast"/>
        <w:ind w:firstLine="62"/>
        <w:jc w:val="both"/>
        <w:rPr>
          <w:color w:val="000000"/>
          <w:szCs w:val="24"/>
        </w:rPr>
      </w:pPr>
    </w:p>
    <w:p w14:paraId="08257409" w14:textId="77777777" w:rsidR="00177A56" w:rsidRDefault="00000000">
      <w:pPr>
        <w:spacing w:line="257" w:lineRule="atLeast"/>
        <w:jc w:val="both"/>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FE13A57" w14:textId="77777777" w:rsidR="00177A56" w:rsidRDefault="00000000">
      <w:pPr>
        <w:spacing w:line="257" w:lineRule="atLeast"/>
        <w:jc w:val="both"/>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E87D082" w14:textId="77777777" w:rsidR="00177A56" w:rsidRDefault="00000000">
      <w:pPr>
        <w:spacing w:line="257" w:lineRule="atLeast"/>
        <w:jc w:val="both"/>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szCs w:val="24"/>
        </w:rPr>
        <w:t>Specialiosiose sąlygose nurodyta bauda</w:t>
      </w:r>
      <w:r>
        <w:rPr>
          <w:szCs w:val="24"/>
        </w:rPr>
        <w:t>.</w:t>
      </w:r>
    </w:p>
    <w:p w14:paraId="5B56C7D8" w14:textId="77777777" w:rsidR="00177A56" w:rsidRDefault="00177A56">
      <w:pPr>
        <w:spacing w:line="257" w:lineRule="atLeast"/>
        <w:ind w:firstLine="62"/>
        <w:jc w:val="both"/>
        <w:rPr>
          <w:color w:val="000000"/>
          <w:szCs w:val="24"/>
        </w:rPr>
      </w:pPr>
    </w:p>
    <w:p w14:paraId="2B3D8149" w14:textId="77777777" w:rsidR="00177A56" w:rsidRDefault="00000000">
      <w:pPr>
        <w:spacing w:line="257" w:lineRule="atLeast"/>
        <w:jc w:val="center"/>
        <w:rPr>
          <w:color w:val="000000"/>
          <w:szCs w:val="24"/>
        </w:rPr>
      </w:pPr>
      <w:r>
        <w:rPr>
          <w:b/>
          <w:bCs/>
          <w:caps/>
          <w:color w:val="000000"/>
          <w:szCs w:val="24"/>
        </w:rPr>
        <w:t>16.  PAREIŠKIMAI IR GARANTIJOS</w:t>
      </w:r>
    </w:p>
    <w:p w14:paraId="7195A2DC" w14:textId="77777777" w:rsidR="00177A56" w:rsidRDefault="00177A56">
      <w:pPr>
        <w:spacing w:line="257" w:lineRule="atLeast"/>
        <w:ind w:firstLine="62"/>
        <w:jc w:val="both"/>
        <w:rPr>
          <w:color w:val="000000"/>
          <w:szCs w:val="24"/>
        </w:rPr>
      </w:pPr>
    </w:p>
    <w:p w14:paraId="1495CDDB" w14:textId="77777777" w:rsidR="00177A56" w:rsidRDefault="00000000">
      <w:pPr>
        <w:spacing w:line="257" w:lineRule="atLeast"/>
        <w:jc w:val="both"/>
        <w:rPr>
          <w:color w:val="000000"/>
          <w:szCs w:val="24"/>
        </w:rPr>
      </w:pPr>
      <w:r>
        <w:rPr>
          <w:color w:val="000000"/>
          <w:szCs w:val="24"/>
        </w:rPr>
        <w:t>16.1. Kiekviena iš Šalių pareiškia ir garantuoja kitai Šaliai, kad:</w:t>
      </w:r>
    </w:p>
    <w:p w14:paraId="52070ED1" w14:textId="77777777" w:rsidR="00177A56"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3D053F8" w14:textId="77777777" w:rsidR="00177A56"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A324E74" w14:textId="77777777" w:rsidR="00177A56"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6F86746" w14:textId="77777777" w:rsidR="00177A56" w:rsidRDefault="00000000">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29EA592" w14:textId="77777777" w:rsidR="00177A56"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B42B446" w14:textId="77777777" w:rsidR="00177A56"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90A99ED" w14:textId="77777777" w:rsidR="00177A56"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6BFF149" w14:textId="77777777" w:rsidR="00177A56"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C9875B4" w14:textId="77777777" w:rsidR="00177A56" w:rsidRDefault="00000000">
      <w:pPr>
        <w:widowControl w:val="0"/>
        <w:tabs>
          <w:tab w:val="left" w:pos="567"/>
          <w:tab w:val="left" w:pos="851"/>
          <w:tab w:val="left" w:pos="992"/>
          <w:tab w:val="left" w:pos="1134"/>
        </w:tabs>
        <w:jc w:val="both"/>
        <w:rPr>
          <w:rFonts w:eastAsia="Calibri"/>
          <w:szCs w:val="24"/>
        </w:rPr>
      </w:pPr>
      <w:r>
        <w:rPr>
          <w:rFonts w:eastAsia="Arial"/>
          <w:szCs w:val="24"/>
        </w:rPr>
        <w:t>16.4. T</w:t>
      </w:r>
      <w:r>
        <w:rPr>
          <w:rFonts w:eastAsia="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61B8" w14:textId="77777777" w:rsidR="00177A56" w:rsidRDefault="00177A56">
      <w:pPr>
        <w:rPr>
          <w:sz w:val="14"/>
          <w:szCs w:val="14"/>
        </w:rPr>
      </w:pPr>
    </w:p>
    <w:p w14:paraId="00F995E8" w14:textId="77777777" w:rsidR="00177A56" w:rsidRDefault="00177A56">
      <w:pPr>
        <w:spacing w:line="257" w:lineRule="atLeast"/>
        <w:ind w:firstLine="62"/>
        <w:jc w:val="both"/>
        <w:rPr>
          <w:color w:val="000000"/>
          <w:szCs w:val="24"/>
        </w:rPr>
      </w:pPr>
    </w:p>
    <w:p w14:paraId="01F89264" w14:textId="77777777" w:rsidR="00177A56" w:rsidRDefault="00000000">
      <w:pPr>
        <w:spacing w:line="257" w:lineRule="atLeast"/>
        <w:jc w:val="center"/>
        <w:rPr>
          <w:color w:val="000000"/>
          <w:szCs w:val="24"/>
        </w:rPr>
      </w:pPr>
      <w:r>
        <w:rPr>
          <w:b/>
          <w:bCs/>
          <w:caps/>
          <w:color w:val="000000"/>
          <w:szCs w:val="24"/>
        </w:rPr>
        <w:t>17.  BENDRIEJI ATSAKOMYBĖS KLAUSIMAI</w:t>
      </w:r>
    </w:p>
    <w:p w14:paraId="3814C725" w14:textId="77777777" w:rsidR="00177A56" w:rsidRDefault="00177A56">
      <w:pPr>
        <w:spacing w:line="257" w:lineRule="atLeast"/>
        <w:ind w:firstLine="62"/>
        <w:jc w:val="both"/>
        <w:rPr>
          <w:color w:val="000000"/>
          <w:szCs w:val="24"/>
        </w:rPr>
      </w:pPr>
    </w:p>
    <w:p w14:paraId="102899FD" w14:textId="77777777" w:rsidR="00177A56"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0A84B57" w14:textId="77777777" w:rsidR="00177A56"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35F0692" w14:textId="77777777" w:rsidR="00177A56"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8BF131" w14:textId="77777777" w:rsidR="00177A56"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6B0EE85" w14:textId="77777777" w:rsidR="00177A56"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BB38C3" w14:textId="77777777" w:rsidR="00177A56"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57D5F83" w14:textId="77777777" w:rsidR="00177A56" w:rsidRDefault="00000000">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w:t>
      </w:r>
      <w:r>
        <w:rPr>
          <w:color w:val="000000"/>
          <w:szCs w:val="24"/>
        </w:rPr>
        <w:lastRenderedPageBreak/>
        <w:t>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5C61A26" w14:textId="77777777" w:rsidR="00177A56" w:rsidRDefault="00177A56">
      <w:pPr>
        <w:spacing w:line="257" w:lineRule="atLeast"/>
        <w:ind w:firstLine="115"/>
        <w:jc w:val="both"/>
        <w:rPr>
          <w:color w:val="000000"/>
          <w:szCs w:val="24"/>
        </w:rPr>
      </w:pPr>
    </w:p>
    <w:p w14:paraId="7BE623DB" w14:textId="77777777" w:rsidR="00177A56" w:rsidRDefault="00000000">
      <w:pPr>
        <w:spacing w:line="257" w:lineRule="atLeast"/>
        <w:jc w:val="center"/>
        <w:rPr>
          <w:color w:val="000000"/>
          <w:szCs w:val="24"/>
        </w:rPr>
      </w:pPr>
      <w:r>
        <w:rPr>
          <w:b/>
          <w:bCs/>
          <w:caps/>
          <w:color w:val="000000"/>
          <w:szCs w:val="24"/>
        </w:rPr>
        <w:t>18.  NENUGALIMA JĖGA (FORCE MAJEURE)</w:t>
      </w:r>
    </w:p>
    <w:p w14:paraId="46FA72A8" w14:textId="77777777" w:rsidR="00177A56" w:rsidRDefault="00177A56">
      <w:pPr>
        <w:spacing w:line="257" w:lineRule="atLeast"/>
        <w:ind w:firstLine="62"/>
        <w:jc w:val="both"/>
        <w:rPr>
          <w:color w:val="000000"/>
          <w:szCs w:val="24"/>
        </w:rPr>
      </w:pPr>
    </w:p>
    <w:p w14:paraId="110D78AA" w14:textId="77777777" w:rsidR="00177A56"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CDADF3C" w14:textId="77777777" w:rsidR="00177A56"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3B2D399" w14:textId="77777777" w:rsidR="00177A56"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6C3D0A" w14:textId="77777777" w:rsidR="00177A56"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96EAC22" w14:textId="77777777" w:rsidR="00177A56"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5CE65CC" w14:textId="77777777" w:rsidR="00177A56"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A242DF6" w14:textId="77777777" w:rsidR="00177A56" w:rsidRDefault="00177A56">
      <w:pPr>
        <w:spacing w:line="257" w:lineRule="atLeast"/>
        <w:ind w:firstLine="62"/>
        <w:jc w:val="both"/>
        <w:rPr>
          <w:color w:val="000000"/>
          <w:szCs w:val="24"/>
        </w:rPr>
      </w:pPr>
    </w:p>
    <w:p w14:paraId="7903EA97" w14:textId="77777777" w:rsidR="00177A56" w:rsidRDefault="00000000">
      <w:pPr>
        <w:spacing w:line="257" w:lineRule="atLeast"/>
        <w:jc w:val="center"/>
        <w:rPr>
          <w:color w:val="000000"/>
          <w:szCs w:val="24"/>
        </w:rPr>
      </w:pPr>
      <w:r>
        <w:rPr>
          <w:b/>
          <w:bCs/>
          <w:caps/>
          <w:color w:val="000000"/>
          <w:szCs w:val="24"/>
        </w:rPr>
        <w:t>19.  SUTARTIES NUOSTATŲ NEGALIOJIMAS</w:t>
      </w:r>
    </w:p>
    <w:p w14:paraId="264B93D9" w14:textId="77777777" w:rsidR="00177A56" w:rsidRDefault="00177A56">
      <w:pPr>
        <w:spacing w:line="257" w:lineRule="atLeast"/>
        <w:ind w:firstLine="62"/>
        <w:jc w:val="both"/>
        <w:rPr>
          <w:color w:val="000000"/>
          <w:szCs w:val="24"/>
        </w:rPr>
      </w:pPr>
    </w:p>
    <w:p w14:paraId="3C73C260" w14:textId="77777777" w:rsidR="00177A56"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FF4AED9" w14:textId="77777777" w:rsidR="00177A56"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E489BC" w14:textId="77777777" w:rsidR="00177A56" w:rsidRDefault="00177A56">
      <w:pPr>
        <w:spacing w:line="257" w:lineRule="atLeast"/>
        <w:ind w:firstLine="62"/>
        <w:jc w:val="both"/>
        <w:rPr>
          <w:color w:val="000000"/>
          <w:szCs w:val="24"/>
        </w:rPr>
      </w:pPr>
    </w:p>
    <w:p w14:paraId="6284AF09" w14:textId="77777777" w:rsidR="00177A56" w:rsidRDefault="00000000">
      <w:pPr>
        <w:spacing w:line="257" w:lineRule="atLeast"/>
        <w:jc w:val="center"/>
        <w:rPr>
          <w:color w:val="000000"/>
          <w:szCs w:val="24"/>
        </w:rPr>
      </w:pPr>
      <w:r>
        <w:rPr>
          <w:b/>
          <w:bCs/>
          <w:caps/>
          <w:color w:val="000000"/>
          <w:szCs w:val="24"/>
        </w:rPr>
        <w:t>20.  SUTARTIES PAKEITIMAI</w:t>
      </w:r>
    </w:p>
    <w:p w14:paraId="173BDFE3" w14:textId="77777777" w:rsidR="00177A56" w:rsidRDefault="00177A56">
      <w:pPr>
        <w:spacing w:line="257" w:lineRule="atLeast"/>
        <w:ind w:firstLine="62"/>
        <w:jc w:val="both"/>
        <w:rPr>
          <w:color w:val="000000"/>
          <w:szCs w:val="24"/>
        </w:rPr>
      </w:pPr>
    </w:p>
    <w:p w14:paraId="6F08C55A" w14:textId="77777777" w:rsidR="00177A56"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E880F3F" w14:textId="77777777" w:rsidR="00177A56" w:rsidRDefault="00000000">
      <w:pPr>
        <w:spacing w:line="257" w:lineRule="atLeast"/>
        <w:jc w:val="both"/>
        <w:rPr>
          <w:color w:val="000000"/>
          <w:szCs w:val="24"/>
        </w:rPr>
      </w:pPr>
      <w:r>
        <w:rPr>
          <w:color w:val="000000"/>
          <w:szCs w:val="24"/>
        </w:rPr>
        <w:t>20.2. Sutarties pakeitimai įforminami Šalims sudarant Susitarimą.</w:t>
      </w:r>
    </w:p>
    <w:p w14:paraId="04BDBFFA" w14:textId="77777777" w:rsidR="00177A56" w:rsidRDefault="00000000">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E7A965C" w14:textId="77777777" w:rsidR="00177A56"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FE73EA2" w14:textId="77777777" w:rsidR="00177A56"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5AA665" w14:textId="77777777" w:rsidR="00177A56" w:rsidRDefault="00177A56">
      <w:pPr>
        <w:spacing w:line="257" w:lineRule="atLeast"/>
        <w:ind w:firstLine="62"/>
        <w:jc w:val="both"/>
        <w:rPr>
          <w:color w:val="000000"/>
          <w:szCs w:val="24"/>
        </w:rPr>
      </w:pPr>
    </w:p>
    <w:p w14:paraId="21AE267E" w14:textId="77777777" w:rsidR="00177A56" w:rsidRDefault="00000000">
      <w:pPr>
        <w:spacing w:line="257" w:lineRule="atLeast"/>
        <w:jc w:val="center"/>
        <w:rPr>
          <w:color w:val="000000"/>
          <w:szCs w:val="24"/>
        </w:rPr>
      </w:pPr>
      <w:r>
        <w:rPr>
          <w:b/>
          <w:bCs/>
          <w:caps/>
          <w:color w:val="000000"/>
          <w:szCs w:val="24"/>
        </w:rPr>
        <w:t>21.  SUTARTIES SUSTABDYMAS</w:t>
      </w:r>
    </w:p>
    <w:p w14:paraId="31077349" w14:textId="77777777" w:rsidR="00177A56" w:rsidRDefault="00177A56">
      <w:pPr>
        <w:spacing w:line="257" w:lineRule="atLeast"/>
        <w:ind w:firstLine="62"/>
        <w:jc w:val="both"/>
        <w:rPr>
          <w:color w:val="000000"/>
          <w:szCs w:val="24"/>
        </w:rPr>
      </w:pPr>
    </w:p>
    <w:p w14:paraId="05DE8440" w14:textId="77777777" w:rsidR="00177A56" w:rsidRDefault="00000000">
      <w:pPr>
        <w:spacing w:line="257" w:lineRule="atLeast"/>
        <w:jc w:val="both"/>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4843EBA" w14:textId="77777777" w:rsidR="00177A56" w:rsidRDefault="00000000">
      <w:pPr>
        <w:spacing w:line="257" w:lineRule="atLeast"/>
        <w:jc w:val="both"/>
        <w:rPr>
          <w:color w:val="000000"/>
          <w:szCs w:val="24"/>
        </w:rPr>
      </w:pPr>
      <w:r>
        <w:rPr>
          <w:color w:val="000000"/>
          <w:szCs w:val="24"/>
        </w:rPr>
        <w:t>21.2. Prekių (jų dalies) tiekimas gali būti stabdomas esant bent vienai iš šių aplinkybių: </w:t>
      </w:r>
    </w:p>
    <w:p w14:paraId="2067373F" w14:textId="77777777" w:rsidR="00177A56" w:rsidRDefault="00000000">
      <w:pPr>
        <w:spacing w:line="257" w:lineRule="atLeast"/>
        <w:jc w:val="both"/>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2BF1EEA" w14:textId="77777777" w:rsidR="00177A56" w:rsidRDefault="00000000">
      <w:pPr>
        <w:spacing w:line="257" w:lineRule="atLeast"/>
        <w:jc w:val="both"/>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6911C53B" w14:textId="77777777" w:rsidR="00177A56" w:rsidRDefault="00000000">
      <w:pPr>
        <w:spacing w:line="257" w:lineRule="atLeast"/>
        <w:jc w:val="both"/>
        <w:rPr>
          <w:color w:val="000000"/>
          <w:szCs w:val="24"/>
        </w:rPr>
      </w:pPr>
      <w:r>
        <w:rPr>
          <w:color w:val="000000"/>
          <w:szCs w:val="24"/>
        </w:rPr>
        <w:t>21.2.3. dėl nenumatytų prekių, paslaugų ir (ar) darbų, susijusių su perkamu objektu, kurių poreikis paaiškėjo tik vykdant Sutartį; </w:t>
      </w:r>
    </w:p>
    <w:p w14:paraId="69C85A8C" w14:textId="77777777" w:rsidR="00177A56" w:rsidRDefault="00000000">
      <w:pPr>
        <w:spacing w:line="257" w:lineRule="atLeast"/>
        <w:jc w:val="both"/>
        <w:rPr>
          <w:color w:val="000000"/>
          <w:szCs w:val="24"/>
        </w:rPr>
      </w:pPr>
      <w:r>
        <w:rPr>
          <w:color w:val="000000"/>
          <w:szCs w:val="24"/>
        </w:rPr>
        <w:t>21.2.4. ne dėl Pirkėjo kaltės vėluoja kitos Pirkėjo pirkimo sutarties, turinčios tiesioginės įtakos šiai Sutarčiai, vykdymas;  </w:t>
      </w:r>
    </w:p>
    <w:p w14:paraId="46469F33" w14:textId="77777777" w:rsidR="00177A56" w:rsidRDefault="00000000">
      <w:pPr>
        <w:spacing w:line="257" w:lineRule="atLeast"/>
        <w:jc w:val="both"/>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E564869" w14:textId="77777777" w:rsidR="00177A56" w:rsidRDefault="00000000">
      <w:pPr>
        <w:spacing w:line="257" w:lineRule="atLeast"/>
        <w:jc w:val="both"/>
        <w:rPr>
          <w:color w:val="000000"/>
          <w:szCs w:val="24"/>
        </w:rPr>
      </w:pPr>
      <w:r>
        <w:rPr>
          <w:color w:val="000000"/>
          <w:szCs w:val="24"/>
        </w:rPr>
        <w:t>21.2.6. pasikeitus galiojančiam teisės aktui ar įsigaliojus naujam teisės aktui, kuris turi įtakos šios Sutarties vykdymui; </w:t>
      </w:r>
    </w:p>
    <w:p w14:paraId="6F24B8A9" w14:textId="77777777" w:rsidR="00177A56" w:rsidRDefault="00000000">
      <w:pPr>
        <w:spacing w:line="257" w:lineRule="atLeast"/>
        <w:jc w:val="both"/>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ECD2766" w14:textId="77777777" w:rsidR="00177A56" w:rsidRDefault="00000000">
      <w:pPr>
        <w:spacing w:line="257" w:lineRule="atLeast"/>
        <w:jc w:val="both"/>
        <w:rPr>
          <w:color w:val="000000"/>
          <w:szCs w:val="24"/>
        </w:rPr>
      </w:pPr>
      <w:r>
        <w:rPr>
          <w:color w:val="000000"/>
          <w:szCs w:val="24"/>
        </w:rPr>
        <w:t>21.2.8. dėl teisminių (arbitražinių) ginčų su Pirkėju ar trečiaisiais asmenimis, kurių dalykas yra tiesiogiai susijęs su Sutarties vykdymu. </w:t>
      </w:r>
    </w:p>
    <w:p w14:paraId="4F6D6592" w14:textId="77777777" w:rsidR="00177A56" w:rsidRDefault="00000000">
      <w:pPr>
        <w:jc w:val="both"/>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szCs w:val="24"/>
        </w:rPr>
        <w:t>ir įforminamas Sutarties 21.6 punkte nustatyta tvarka</w:t>
      </w:r>
      <w:r>
        <w:rPr>
          <w:color w:val="000000"/>
          <w:szCs w:val="24"/>
        </w:rPr>
        <w:t>.</w:t>
      </w:r>
    </w:p>
    <w:p w14:paraId="32DE7313" w14:textId="77777777" w:rsidR="00177A56" w:rsidRDefault="00000000">
      <w:pPr>
        <w:tabs>
          <w:tab w:val="left" w:pos="567"/>
        </w:tabs>
        <w:jc w:val="both"/>
        <w:rPr>
          <w:rFonts w:eastAsia="Calibri"/>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szCs w:val="24"/>
        </w:rPr>
        <w:t>ir įforminamas Sutarties 21.6 punkte nustatyta tvarka.</w:t>
      </w:r>
    </w:p>
    <w:p w14:paraId="1AF15BFF" w14:textId="77777777" w:rsidR="00177A56" w:rsidRDefault="00000000">
      <w:pPr>
        <w:jc w:val="both"/>
        <w:rPr>
          <w:color w:val="000000"/>
          <w:szCs w:val="24"/>
        </w:rPr>
      </w:pPr>
      <w:r>
        <w:rPr>
          <w:color w:val="000000"/>
          <w:szCs w:val="24"/>
        </w:rPr>
        <w:t>21.5. Sutartinių įsipareigojimų vykdymas gali būti stabdomas tik Sutarties galiojimo laikotarpiu tokia tvarka:</w:t>
      </w:r>
    </w:p>
    <w:p w14:paraId="3863130A" w14:textId="77777777" w:rsidR="00177A56" w:rsidRDefault="00000000">
      <w:pPr>
        <w:jc w:val="both"/>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w:t>
      </w:r>
      <w:r>
        <w:rPr>
          <w:color w:val="000000"/>
          <w:szCs w:val="24"/>
        </w:rPr>
        <w:lastRenderedPageBreak/>
        <w:t>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BDE3276" w14:textId="77777777" w:rsidR="00177A56"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642ABD1" w14:textId="77777777" w:rsidR="00177A56"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szCs w:val="24"/>
        </w:rPr>
        <w:t>Jei sutartinių įsipareigojimų ar jų dalies vykdymas sustabdytas</w:t>
      </w:r>
      <w:r>
        <w:rPr>
          <w:szCs w:val="24"/>
        </w:rPr>
        <w:t>, Šalys negali vykdyti jokių jiems pagal Sutartį ar Sutarties dalį priskirtų įsipareigojimų.</w:t>
      </w:r>
    </w:p>
    <w:p w14:paraId="66C62752" w14:textId="77777777" w:rsidR="00177A56"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DF700B" w14:textId="77777777" w:rsidR="00177A56"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8DA4E7B" w14:textId="77777777" w:rsidR="00177A56" w:rsidRDefault="00000000">
      <w:pPr>
        <w:jc w:val="both"/>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A01A184" w14:textId="77777777" w:rsidR="00177A56" w:rsidRDefault="00000000">
      <w:pPr>
        <w:tabs>
          <w:tab w:val="left" w:pos="567"/>
        </w:tabs>
        <w:jc w:val="both"/>
        <w:rPr>
          <w:rFonts w:eastAsia="Calibri"/>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B9E472E" w14:textId="77777777" w:rsidR="00177A56" w:rsidRDefault="00000000">
      <w:pPr>
        <w:jc w:val="both"/>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21D7DDC" w14:textId="77777777" w:rsidR="00177A56" w:rsidRDefault="00000000">
      <w:pPr>
        <w:jc w:val="both"/>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0724C11" w14:textId="77777777" w:rsidR="00177A56" w:rsidRDefault="00177A56">
      <w:pPr>
        <w:spacing w:line="257" w:lineRule="atLeast"/>
        <w:ind w:firstLine="62"/>
        <w:jc w:val="both"/>
        <w:rPr>
          <w:color w:val="000000"/>
          <w:szCs w:val="24"/>
        </w:rPr>
      </w:pPr>
    </w:p>
    <w:p w14:paraId="6BDD1EC9" w14:textId="77777777" w:rsidR="00177A56" w:rsidRDefault="00000000">
      <w:pPr>
        <w:spacing w:line="257" w:lineRule="atLeast"/>
        <w:jc w:val="center"/>
        <w:rPr>
          <w:color w:val="000000"/>
          <w:szCs w:val="24"/>
        </w:rPr>
      </w:pPr>
      <w:r>
        <w:rPr>
          <w:b/>
          <w:bCs/>
          <w:caps/>
          <w:color w:val="000000"/>
          <w:szCs w:val="24"/>
        </w:rPr>
        <w:t>22.  SUTARTIES NUTRAUKIMAS</w:t>
      </w:r>
    </w:p>
    <w:p w14:paraId="1CF2F38B" w14:textId="77777777" w:rsidR="00177A56" w:rsidRDefault="00177A56">
      <w:pPr>
        <w:spacing w:line="257" w:lineRule="atLeast"/>
        <w:ind w:firstLine="62"/>
        <w:jc w:val="both"/>
        <w:rPr>
          <w:color w:val="000000"/>
          <w:szCs w:val="24"/>
        </w:rPr>
      </w:pPr>
    </w:p>
    <w:p w14:paraId="2F75CBFA" w14:textId="77777777" w:rsidR="00177A56"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51EFD4D" w14:textId="77777777" w:rsidR="00177A56" w:rsidRDefault="00177A56">
      <w:pPr>
        <w:spacing w:line="257" w:lineRule="atLeast"/>
        <w:ind w:firstLine="62"/>
        <w:jc w:val="both"/>
        <w:rPr>
          <w:color w:val="000000"/>
          <w:szCs w:val="24"/>
        </w:rPr>
      </w:pPr>
    </w:p>
    <w:p w14:paraId="20E857C1" w14:textId="77777777" w:rsidR="00177A56" w:rsidRDefault="00000000">
      <w:pPr>
        <w:spacing w:line="257" w:lineRule="atLeast"/>
        <w:jc w:val="center"/>
        <w:rPr>
          <w:color w:val="000000"/>
          <w:szCs w:val="24"/>
        </w:rPr>
      </w:pPr>
      <w:r>
        <w:rPr>
          <w:b/>
          <w:bCs/>
          <w:color w:val="000000"/>
          <w:szCs w:val="24"/>
        </w:rPr>
        <w:t>22.1.  Pretenzijos dėl Sutarties pažeidimų</w:t>
      </w:r>
    </w:p>
    <w:p w14:paraId="0C7B465B" w14:textId="77777777" w:rsidR="00177A56" w:rsidRDefault="00177A56">
      <w:pPr>
        <w:spacing w:line="257" w:lineRule="atLeast"/>
        <w:ind w:firstLine="62"/>
        <w:jc w:val="both"/>
        <w:rPr>
          <w:color w:val="000000"/>
          <w:szCs w:val="24"/>
        </w:rPr>
      </w:pPr>
    </w:p>
    <w:p w14:paraId="7046D038" w14:textId="77777777" w:rsidR="00177A56" w:rsidRDefault="00000000">
      <w:pPr>
        <w:spacing w:line="257" w:lineRule="atLeast"/>
        <w:jc w:val="both"/>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7AEF944" w14:textId="77777777" w:rsidR="00177A56" w:rsidRDefault="00000000">
      <w:pPr>
        <w:spacing w:line="257" w:lineRule="atLeast"/>
        <w:jc w:val="both"/>
        <w:rPr>
          <w:color w:val="000000"/>
          <w:szCs w:val="24"/>
        </w:rPr>
      </w:pPr>
      <w:r>
        <w:rPr>
          <w:color w:val="000000"/>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E9D8889" w14:textId="77777777" w:rsidR="00177A56" w:rsidRDefault="00177A56">
      <w:pPr>
        <w:spacing w:line="257" w:lineRule="atLeast"/>
        <w:ind w:firstLine="62"/>
        <w:jc w:val="both"/>
        <w:rPr>
          <w:color w:val="000000"/>
          <w:szCs w:val="24"/>
        </w:rPr>
      </w:pPr>
    </w:p>
    <w:p w14:paraId="3C8BB9A6" w14:textId="77777777" w:rsidR="00177A56" w:rsidRDefault="00000000">
      <w:pPr>
        <w:spacing w:line="257" w:lineRule="atLeast"/>
        <w:jc w:val="center"/>
        <w:rPr>
          <w:color w:val="000000"/>
          <w:szCs w:val="24"/>
        </w:rPr>
      </w:pPr>
      <w:r>
        <w:rPr>
          <w:b/>
          <w:bCs/>
          <w:color w:val="000000"/>
          <w:szCs w:val="24"/>
        </w:rPr>
        <w:t>22.2.  Sutarties nutraukimas Pirkėjo iniciatyva</w:t>
      </w:r>
    </w:p>
    <w:p w14:paraId="575DF2E4" w14:textId="77777777" w:rsidR="00177A56" w:rsidRDefault="00177A56">
      <w:pPr>
        <w:spacing w:line="257" w:lineRule="atLeast"/>
        <w:ind w:firstLine="62"/>
        <w:jc w:val="both"/>
        <w:rPr>
          <w:color w:val="000000"/>
          <w:szCs w:val="24"/>
        </w:rPr>
      </w:pPr>
    </w:p>
    <w:p w14:paraId="4A3BE9A6" w14:textId="77777777" w:rsidR="00177A56" w:rsidRDefault="00000000">
      <w:pPr>
        <w:spacing w:line="257" w:lineRule="atLeast"/>
        <w:jc w:val="both"/>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77F5074" w14:textId="77777777" w:rsidR="00177A56" w:rsidRDefault="00000000">
      <w:pPr>
        <w:spacing w:line="257" w:lineRule="atLeast"/>
        <w:jc w:val="both"/>
        <w:rPr>
          <w:szCs w:val="24"/>
        </w:rPr>
      </w:pPr>
      <w:r>
        <w:rPr>
          <w:szCs w:val="24"/>
        </w:rPr>
        <w:t>22.2.2. Pirkėjas turi teisę vienašališkai nutraukti Sutartį ar jos dalį raštu įspėjęs Tiekėją prieš ne trumpesnį nei 10 (dešimties) dienų terminą, jeigu: </w:t>
      </w:r>
    </w:p>
    <w:p w14:paraId="6A3E7975" w14:textId="77777777" w:rsidR="00177A56" w:rsidRDefault="00000000">
      <w:pPr>
        <w:spacing w:line="257" w:lineRule="atLeast"/>
        <w:jc w:val="both"/>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9C67F80" w14:textId="77777777" w:rsidR="00177A56" w:rsidRDefault="00000000">
      <w:pPr>
        <w:spacing w:line="257" w:lineRule="atLeast"/>
        <w:jc w:val="both"/>
        <w:rPr>
          <w:szCs w:val="24"/>
        </w:rPr>
      </w:pPr>
      <w:r>
        <w:rPr>
          <w:szCs w:val="24"/>
        </w:rPr>
        <w:t>22.2.2.2. Tiekėjo padėtis pasikeičia ir jis atitinka pirkimo dokumentuose nustatytą pašalinimo pagrindą;</w:t>
      </w:r>
    </w:p>
    <w:p w14:paraId="4F165752" w14:textId="77777777" w:rsidR="00177A56" w:rsidRDefault="00000000">
      <w:pPr>
        <w:spacing w:line="257" w:lineRule="atLeast"/>
        <w:jc w:val="both"/>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720CE84" w14:textId="77777777" w:rsidR="00177A56" w:rsidRDefault="00000000">
      <w:pPr>
        <w:spacing w:line="257" w:lineRule="atLeast"/>
        <w:jc w:val="both"/>
        <w:rPr>
          <w:color w:val="000000"/>
          <w:szCs w:val="24"/>
        </w:rPr>
      </w:pPr>
      <w:r>
        <w:rPr>
          <w:color w:val="000000"/>
          <w:szCs w:val="24"/>
        </w:rPr>
        <w:t>22.2.2.4. Pirkėjas nusprendžia nebevykdyti veiklos, kurios vykdymui Sutartimi įsigyjamos Prekės ir Sutarties poreikis išnyksta; </w:t>
      </w:r>
    </w:p>
    <w:p w14:paraId="309F5CBF" w14:textId="77777777" w:rsidR="00177A56" w:rsidRDefault="00000000">
      <w:pPr>
        <w:spacing w:line="257" w:lineRule="atLeast"/>
        <w:jc w:val="both"/>
        <w:rPr>
          <w:color w:val="000000"/>
          <w:szCs w:val="24"/>
        </w:rPr>
      </w:pPr>
      <w:r>
        <w:rPr>
          <w:color w:val="000000"/>
          <w:szCs w:val="24"/>
        </w:rPr>
        <w:t>22.2.2.5. Pirkėjo valdymo organas priima sprendimą, dėl kurio Sutarties poreikis išnyksta; </w:t>
      </w:r>
    </w:p>
    <w:p w14:paraId="6CB5C71A" w14:textId="77777777" w:rsidR="00177A56" w:rsidRDefault="00000000">
      <w:pPr>
        <w:spacing w:line="257" w:lineRule="atLeast"/>
        <w:jc w:val="both"/>
        <w:rPr>
          <w:color w:val="000000"/>
          <w:szCs w:val="24"/>
        </w:rPr>
      </w:pPr>
      <w:r>
        <w:rPr>
          <w:color w:val="000000"/>
          <w:szCs w:val="24"/>
        </w:rPr>
        <w:t>22.2.2.6. pasikeičia (pablogėja) Pirkėjo finansinė padėtis ar Pirkėjas negauna arba netenka finansavimo ir dėl šios priežasties nusprendžia nutraukti Sutartį; </w:t>
      </w:r>
    </w:p>
    <w:p w14:paraId="14A427BC" w14:textId="77777777" w:rsidR="00177A56" w:rsidRDefault="00000000">
      <w:pPr>
        <w:spacing w:line="257" w:lineRule="atLeast"/>
        <w:jc w:val="both"/>
        <w:rPr>
          <w:szCs w:val="24"/>
        </w:rPr>
      </w:pPr>
      <w:r>
        <w:rPr>
          <w:szCs w:val="24"/>
        </w:rPr>
        <w:t>22.2.2.7. keičiasi Pirkėjo organizacinė struktūra – juridinis statusas, pobūdis ar valdymo struktūra ir tai gali turėti įtakos tinkamam Sutarties įvykdymui arba Sutarties poreikiui; </w:t>
      </w:r>
    </w:p>
    <w:p w14:paraId="7895115D" w14:textId="77777777" w:rsidR="00177A56" w:rsidRDefault="00000000">
      <w:pPr>
        <w:spacing w:line="257" w:lineRule="atLeast"/>
        <w:jc w:val="both"/>
        <w:rPr>
          <w:color w:val="000000"/>
          <w:szCs w:val="24"/>
        </w:rPr>
      </w:pPr>
      <w:r>
        <w:rPr>
          <w:color w:val="000000"/>
          <w:szCs w:val="24"/>
        </w:rPr>
        <w:t>22.2.2.8. nebelieka perkamų Prekių poreikio; </w:t>
      </w:r>
    </w:p>
    <w:p w14:paraId="09C81439" w14:textId="77777777" w:rsidR="00177A56" w:rsidRDefault="00000000">
      <w:pPr>
        <w:spacing w:line="257" w:lineRule="atLeast"/>
        <w:jc w:val="both"/>
        <w:rPr>
          <w:color w:val="000000"/>
          <w:szCs w:val="24"/>
        </w:rPr>
      </w:pPr>
      <w:r>
        <w:rPr>
          <w:color w:val="000000"/>
          <w:szCs w:val="24"/>
        </w:rPr>
        <w:t>22.2.2.9. Pirkėjas iš pirkimų priežiūrą atliekančių institucijų gauna nurodymą ar rekomendaciją nutraukti Sutartį;</w:t>
      </w:r>
    </w:p>
    <w:p w14:paraId="5BBC96DD" w14:textId="77777777" w:rsidR="00177A56" w:rsidRDefault="00000000">
      <w:pPr>
        <w:spacing w:line="257" w:lineRule="atLeast"/>
        <w:jc w:val="both"/>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CF4730D" w14:textId="77777777" w:rsidR="00177A56" w:rsidRDefault="00000000">
      <w:pPr>
        <w:spacing w:line="257" w:lineRule="atLeast"/>
        <w:jc w:val="both"/>
        <w:rPr>
          <w:color w:val="000000"/>
          <w:szCs w:val="24"/>
        </w:rPr>
      </w:pPr>
      <w:r>
        <w:rPr>
          <w:color w:val="000000"/>
          <w:szCs w:val="24"/>
        </w:rPr>
        <w:t>22.2.2.11. Tiekėjas atsisako pašalinti arba nepašalina Prekių trūkumų per Pirkėjo nustatytus protingus terminus;</w:t>
      </w:r>
    </w:p>
    <w:p w14:paraId="78EEA099" w14:textId="77777777" w:rsidR="00177A56" w:rsidRDefault="00000000">
      <w:pPr>
        <w:jc w:val="both"/>
        <w:rPr>
          <w:color w:val="000000"/>
          <w:szCs w:val="24"/>
        </w:rPr>
      </w:pPr>
      <w:r>
        <w:rPr>
          <w:color w:val="000000"/>
          <w:szCs w:val="24"/>
        </w:rPr>
        <w:t>22.2.2.12. Tiekėjas pažeidžia Sutartį arba įstatymus bei kitus teisės aktus ir per Pirkėjo rašytinėje pretenzijoje nurodytą terminą neištaiso pažeidimo;</w:t>
      </w:r>
    </w:p>
    <w:p w14:paraId="7593F68E" w14:textId="77777777" w:rsidR="00177A56" w:rsidRDefault="00000000">
      <w:pPr>
        <w:tabs>
          <w:tab w:val="left" w:pos="567"/>
        </w:tabs>
        <w:jc w:val="both"/>
        <w:rPr>
          <w:rFonts w:eastAsia="Calibri"/>
          <w:szCs w:val="24"/>
        </w:rPr>
      </w:pPr>
      <w:r>
        <w:rPr>
          <w:rFonts w:eastAsia="Calibri"/>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86691DB" w14:textId="77777777" w:rsidR="00177A56" w:rsidRDefault="00000000">
      <w:pPr>
        <w:tabs>
          <w:tab w:val="left" w:pos="567"/>
        </w:tabs>
        <w:jc w:val="both"/>
        <w:rPr>
          <w:rFonts w:eastAsia="Calibri"/>
          <w:szCs w:val="24"/>
        </w:rPr>
      </w:pPr>
      <w:r>
        <w:rPr>
          <w:rFonts w:eastAsia="Calibri"/>
          <w:szCs w:val="24"/>
        </w:rPr>
        <w:t>22.2.2.14. paaiškėja VPĮ 37 straipsnio 8 dalyje ir (ar) 47 straipsnio 8 dalyje nurodytos aplinkybės.</w:t>
      </w:r>
    </w:p>
    <w:p w14:paraId="21F66A88" w14:textId="77777777" w:rsidR="00177A56" w:rsidRDefault="00000000">
      <w:pPr>
        <w:jc w:val="both"/>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561B36F" w14:textId="77777777" w:rsidR="00177A56" w:rsidRDefault="00000000">
      <w:pPr>
        <w:spacing w:line="257" w:lineRule="atLeast"/>
        <w:jc w:val="both"/>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02D5C81" w14:textId="77777777" w:rsidR="00177A56" w:rsidRDefault="00000000">
      <w:pPr>
        <w:spacing w:line="257" w:lineRule="atLeast"/>
        <w:jc w:val="both"/>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74276AA" w14:textId="77777777" w:rsidR="00177A56" w:rsidRDefault="00000000">
      <w:pPr>
        <w:spacing w:line="257" w:lineRule="atLeast"/>
        <w:jc w:val="both"/>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BCF1B46" w14:textId="77777777" w:rsidR="00177A56" w:rsidRDefault="00000000">
      <w:pPr>
        <w:spacing w:line="257" w:lineRule="atLeast"/>
        <w:jc w:val="both"/>
        <w:rPr>
          <w:color w:val="000000"/>
          <w:szCs w:val="24"/>
        </w:rPr>
      </w:pPr>
      <w:r>
        <w:rPr>
          <w:color w:val="000000"/>
          <w:szCs w:val="24"/>
        </w:rPr>
        <w:t>22.2.7. Sutartis laikoma nutraukta kitą dieną po to, kai pasibaigia įspėjimo apie Sutarties nutraukimą terminas.  </w:t>
      </w:r>
    </w:p>
    <w:p w14:paraId="2355F2CC" w14:textId="77777777" w:rsidR="00177A56" w:rsidRDefault="00000000">
      <w:pPr>
        <w:spacing w:line="257" w:lineRule="atLeast"/>
        <w:jc w:val="both"/>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szCs w:val="24"/>
        </w:rPr>
        <w:t>pateikia informaciją apie pažeidimo pašalinimą ar išnykusias aplinkybes, dėl kurių buvo inicijuota Sutarties nutraukimo procedūra</w:t>
      </w:r>
      <w:r>
        <w:rPr>
          <w:szCs w:val="24"/>
        </w:rPr>
        <w:t>. </w:t>
      </w:r>
    </w:p>
    <w:p w14:paraId="33502F96" w14:textId="77777777" w:rsidR="00177A56" w:rsidRDefault="00177A56">
      <w:pPr>
        <w:spacing w:line="257" w:lineRule="atLeast"/>
        <w:ind w:firstLine="62"/>
        <w:jc w:val="both"/>
        <w:rPr>
          <w:color w:val="000000"/>
          <w:szCs w:val="24"/>
        </w:rPr>
      </w:pPr>
    </w:p>
    <w:p w14:paraId="263E5F2A" w14:textId="77777777" w:rsidR="00177A56" w:rsidRDefault="00000000">
      <w:pPr>
        <w:spacing w:line="257" w:lineRule="atLeast"/>
        <w:jc w:val="center"/>
        <w:rPr>
          <w:color w:val="000000"/>
          <w:szCs w:val="24"/>
        </w:rPr>
      </w:pPr>
      <w:r>
        <w:rPr>
          <w:b/>
          <w:bCs/>
          <w:color w:val="000000"/>
          <w:szCs w:val="24"/>
        </w:rPr>
        <w:t>22.3.  Sutarties nutraukimas Tiekėjo iniciatyva</w:t>
      </w:r>
    </w:p>
    <w:p w14:paraId="41D5A7A6" w14:textId="77777777" w:rsidR="00177A56" w:rsidRDefault="00177A56">
      <w:pPr>
        <w:spacing w:line="257" w:lineRule="atLeast"/>
        <w:ind w:firstLine="62"/>
        <w:jc w:val="both"/>
        <w:rPr>
          <w:color w:val="000000"/>
          <w:szCs w:val="24"/>
        </w:rPr>
      </w:pPr>
    </w:p>
    <w:p w14:paraId="3C8D5988" w14:textId="77777777" w:rsidR="00177A56" w:rsidRDefault="00000000">
      <w:pPr>
        <w:spacing w:line="257" w:lineRule="atLeast"/>
        <w:jc w:val="both"/>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5B08229" w14:textId="77777777" w:rsidR="00177A56" w:rsidRDefault="00000000">
      <w:pPr>
        <w:spacing w:line="257" w:lineRule="atLeast"/>
        <w:jc w:val="both"/>
        <w:rPr>
          <w:color w:val="000000"/>
          <w:szCs w:val="24"/>
        </w:rPr>
      </w:pPr>
      <w:r>
        <w:rPr>
          <w:color w:val="000000"/>
          <w:szCs w:val="24"/>
        </w:rPr>
        <w:t>22.3.2. Tiekėjas turi teisę vienašališkai nutraukti Sutartį, įspėjęs Pirkėją raštu prieš ne trumpesnį nei 10 (dešimties) dienų terminą, jeigu:</w:t>
      </w:r>
    </w:p>
    <w:p w14:paraId="2F7E2AE0" w14:textId="77777777" w:rsidR="00177A56" w:rsidRDefault="00000000">
      <w:pPr>
        <w:spacing w:line="257" w:lineRule="atLeast"/>
        <w:jc w:val="both"/>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3F8DE6" w14:textId="77777777" w:rsidR="00177A56" w:rsidRDefault="00000000">
      <w:pPr>
        <w:spacing w:line="257" w:lineRule="atLeast"/>
        <w:jc w:val="both"/>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F335EB6" w14:textId="77777777" w:rsidR="00177A56" w:rsidRDefault="00000000">
      <w:pPr>
        <w:spacing w:line="257" w:lineRule="atLeast"/>
        <w:jc w:val="both"/>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0C541C3" w14:textId="77777777" w:rsidR="00177A56" w:rsidRDefault="00000000">
      <w:pPr>
        <w:spacing w:line="257" w:lineRule="atLeast"/>
        <w:jc w:val="both"/>
        <w:rPr>
          <w:color w:val="000000"/>
          <w:szCs w:val="24"/>
        </w:rPr>
      </w:pPr>
      <w:r>
        <w:rPr>
          <w:color w:val="000000"/>
          <w:szCs w:val="24"/>
        </w:rPr>
        <w:t>22.3.4. Tiekėjas turi teisę vienašališkai nutraukti Sutartį ir kitais įstatymuose bei kituose teisės aktuose įtvirtintais atvejais. </w:t>
      </w:r>
    </w:p>
    <w:p w14:paraId="7A78A0EA" w14:textId="77777777" w:rsidR="00177A56" w:rsidRDefault="00000000">
      <w:pPr>
        <w:spacing w:line="257" w:lineRule="atLeast"/>
        <w:jc w:val="both"/>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0C2315D" w14:textId="77777777" w:rsidR="00177A56" w:rsidRDefault="00000000">
      <w:pPr>
        <w:spacing w:line="257" w:lineRule="atLeast"/>
        <w:jc w:val="both"/>
        <w:rPr>
          <w:color w:val="000000"/>
          <w:szCs w:val="24"/>
        </w:rPr>
      </w:pPr>
      <w:r>
        <w:rPr>
          <w:color w:val="000000"/>
          <w:szCs w:val="24"/>
        </w:rPr>
        <w:lastRenderedPageBreak/>
        <w:t>22.3.6. Sutartis laikoma nutraukta kitą dieną po to, kai pasibaigia įspėjimo apie Sutarties nutraukimą terminas. </w:t>
      </w:r>
    </w:p>
    <w:p w14:paraId="34EC761B" w14:textId="77777777" w:rsidR="00177A56" w:rsidRDefault="00000000">
      <w:pPr>
        <w:spacing w:line="257" w:lineRule="atLeast"/>
        <w:jc w:val="both"/>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E7BC1EC" w14:textId="77777777" w:rsidR="00177A56" w:rsidRDefault="00177A56">
      <w:pPr>
        <w:spacing w:line="257" w:lineRule="atLeast"/>
        <w:ind w:firstLine="62"/>
        <w:jc w:val="both"/>
        <w:rPr>
          <w:color w:val="000000"/>
          <w:szCs w:val="24"/>
        </w:rPr>
      </w:pPr>
    </w:p>
    <w:p w14:paraId="1CCB7774" w14:textId="77777777" w:rsidR="00177A56" w:rsidRDefault="00000000">
      <w:pPr>
        <w:spacing w:line="257" w:lineRule="atLeast"/>
        <w:jc w:val="center"/>
        <w:rPr>
          <w:color w:val="000000"/>
          <w:szCs w:val="24"/>
        </w:rPr>
      </w:pPr>
      <w:r>
        <w:rPr>
          <w:b/>
          <w:bCs/>
          <w:color w:val="000000"/>
          <w:szCs w:val="24"/>
        </w:rPr>
        <w:t>22.4.  Šalių teisės ir pareigos Sutarties nutraukimo atveju</w:t>
      </w:r>
    </w:p>
    <w:p w14:paraId="44B270FC" w14:textId="77777777" w:rsidR="00177A56" w:rsidRDefault="00177A56">
      <w:pPr>
        <w:spacing w:line="257" w:lineRule="atLeast"/>
        <w:ind w:firstLine="62"/>
        <w:jc w:val="both"/>
        <w:rPr>
          <w:color w:val="000000"/>
          <w:szCs w:val="24"/>
        </w:rPr>
      </w:pPr>
    </w:p>
    <w:p w14:paraId="0CA55734" w14:textId="77777777" w:rsidR="00177A56" w:rsidRDefault="00000000">
      <w:pPr>
        <w:spacing w:line="257" w:lineRule="atLeast"/>
        <w:jc w:val="both"/>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E0F2FB2" w14:textId="77777777" w:rsidR="00177A56" w:rsidRDefault="00000000">
      <w:pPr>
        <w:spacing w:line="257" w:lineRule="atLeast"/>
        <w:jc w:val="both"/>
        <w:rPr>
          <w:color w:val="000000"/>
          <w:szCs w:val="24"/>
        </w:rPr>
      </w:pPr>
      <w:r>
        <w:rPr>
          <w:color w:val="000000"/>
          <w:szCs w:val="24"/>
        </w:rPr>
        <w:t>22.4.2. Nutraukus Sutartį, Šalys privalo: </w:t>
      </w:r>
    </w:p>
    <w:p w14:paraId="67A59647" w14:textId="77777777" w:rsidR="00177A56" w:rsidRDefault="00000000">
      <w:pPr>
        <w:spacing w:line="257" w:lineRule="atLeast"/>
        <w:jc w:val="both"/>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832118" w14:textId="77777777" w:rsidR="00177A56" w:rsidRDefault="00000000">
      <w:pPr>
        <w:spacing w:line="257" w:lineRule="atLeast"/>
        <w:jc w:val="both"/>
        <w:rPr>
          <w:color w:val="000000"/>
          <w:szCs w:val="24"/>
        </w:rPr>
      </w:pPr>
      <w:r>
        <w:rPr>
          <w:color w:val="000000"/>
          <w:szCs w:val="24"/>
        </w:rPr>
        <w:t>22.4.2.2. atsiskaityti už iki Sutarties nutraukimo pristatytas Prekes, atitinkančias Sutarties reikalavimus; </w:t>
      </w:r>
    </w:p>
    <w:p w14:paraId="7F9986DB" w14:textId="77777777" w:rsidR="00177A56" w:rsidRDefault="00000000">
      <w:pPr>
        <w:spacing w:line="257" w:lineRule="atLeast"/>
        <w:jc w:val="both"/>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FD78A67" w14:textId="77777777" w:rsidR="00177A56" w:rsidRDefault="00177A56">
      <w:pPr>
        <w:spacing w:line="257" w:lineRule="atLeast"/>
        <w:ind w:firstLine="62"/>
        <w:jc w:val="both"/>
        <w:rPr>
          <w:color w:val="000000"/>
          <w:szCs w:val="24"/>
        </w:rPr>
      </w:pPr>
    </w:p>
    <w:p w14:paraId="4AE55B39" w14:textId="77777777" w:rsidR="00177A56" w:rsidRDefault="00000000">
      <w:pPr>
        <w:spacing w:line="257" w:lineRule="atLeast"/>
        <w:jc w:val="center"/>
        <w:rPr>
          <w:color w:val="000000"/>
          <w:szCs w:val="24"/>
        </w:rPr>
      </w:pPr>
      <w:r>
        <w:rPr>
          <w:b/>
          <w:bCs/>
          <w:caps/>
          <w:color w:val="000000"/>
          <w:szCs w:val="24"/>
        </w:rPr>
        <w:t>23.  PREKIŲ MODELIO AR GAMINTOJO KEITIMAS</w:t>
      </w:r>
    </w:p>
    <w:p w14:paraId="5BE97053" w14:textId="77777777" w:rsidR="00177A56" w:rsidRDefault="00177A56">
      <w:pPr>
        <w:spacing w:line="257" w:lineRule="atLeast"/>
        <w:ind w:firstLine="62"/>
        <w:jc w:val="both"/>
        <w:rPr>
          <w:color w:val="000000"/>
          <w:szCs w:val="24"/>
        </w:rPr>
      </w:pPr>
    </w:p>
    <w:p w14:paraId="2586F918" w14:textId="77777777" w:rsidR="00177A56"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60ED87F" w14:textId="77777777" w:rsidR="00177A56"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294649E" w14:textId="77777777" w:rsidR="00177A56"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1E4CB21" w14:textId="77777777" w:rsidR="00177A56"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15180A3" w14:textId="77777777" w:rsidR="00177A56" w:rsidRDefault="00000000">
      <w:pPr>
        <w:spacing w:line="257" w:lineRule="atLeast"/>
        <w:jc w:val="both"/>
        <w:rPr>
          <w:color w:val="000000"/>
          <w:szCs w:val="24"/>
        </w:rPr>
      </w:pPr>
      <w:r>
        <w:rPr>
          <w:color w:val="000000"/>
          <w:szCs w:val="24"/>
        </w:rPr>
        <w:t>23.1.4. Šalys sudarė rašytinį Susitarimą prie Sutarties dėl Prekių keitimo.</w:t>
      </w:r>
    </w:p>
    <w:p w14:paraId="3EC0CA47" w14:textId="77777777" w:rsidR="00177A56"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51CD033" w14:textId="77777777" w:rsidR="00177A56" w:rsidRDefault="00177A56">
      <w:pPr>
        <w:spacing w:line="257" w:lineRule="atLeast"/>
        <w:ind w:firstLine="62"/>
        <w:jc w:val="both"/>
        <w:rPr>
          <w:color w:val="000000"/>
          <w:szCs w:val="24"/>
        </w:rPr>
      </w:pPr>
    </w:p>
    <w:p w14:paraId="3D6BF62A" w14:textId="77777777" w:rsidR="00177A56" w:rsidRDefault="00000000">
      <w:pPr>
        <w:spacing w:line="257" w:lineRule="atLeast"/>
        <w:ind w:left="360" w:hanging="360"/>
        <w:jc w:val="center"/>
        <w:rPr>
          <w:color w:val="000000"/>
          <w:szCs w:val="24"/>
        </w:rPr>
      </w:pPr>
      <w:r>
        <w:rPr>
          <w:b/>
          <w:bCs/>
          <w:caps/>
          <w:color w:val="000000"/>
          <w:szCs w:val="24"/>
        </w:rPr>
        <w:t>24.  BENDRAVIMO TVARKA IR KALBA</w:t>
      </w:r>
    </w:p>
    <w:p w14:paraId="71CF8797" w14:textId="77777777" w:rsidR="00177A56" w:rsidRDefault="00177A56">
      <w:pPr>
        <w:spacing w:line="257" w:lineRule="atLeast"/>
        <w:ind w:left="360" w:firstLine="62"/>
        <w:jc w:val="both"/>
        <w:rPr>
          <w:color w:val="000000"/>
          <w:szCs w:val="24"/>
        </w:rPr>
      </w:pPr>
    </w:p>
    <w:p w14:paraId="41919FFF" w14:textId="77777777" w:rsidR="00177A56"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AB3C219" w14:textId="77777777" w:rsidR="00177A56" w:rsidRDefault="00000000">
      <w:pPr>
        <w:spacing w:line="257" w:lineRule="atLeast"/>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w:t>
      </w:r>
      <w:r>
        <w:rPr>
          <w:color w:val="000000"/>
          <w:szCs w:val="24"/>
        </w:rPr>
        <w:lastRenderedPageBreak/>
        <w:t>naujuosius kontaktinius duomenis. Jei Šalis nepraneša apie kontaktinių duomenų pasikeitimą arba kol kita Šalis negauna tokio pranešimo, pranešimo išsiuntimas pagal paskutinius Šaliai žinomus kontaktinius duomenis laikomas tinkamu.</w:t>
      </w:r>
    </w:p>
    <w:p w14:paraId="2D29DEFF" w14:textId="77777777" w:rsidR="00177A56"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A5CB308" w14:textId="77777777" w:rsidR="00177A56" w:rsidRDefault="00000000">
      <w:pPr>
        <w:spacing w:line="257" w:lineRule="atLeast"/>
        <w:jc w:val="both"/>
        <w:rPr>
          <w:color w:val="000000"/>
          <w:szCs w:val="24"/>
        </w:rPr>
      </w:pPr>
      <w:r>
        <w:rPr>
          <w:color w:val="000000"/>
          <w:szCs w:val="24"/>
        </w:rPr>
        <w:t>24.4. Jeigu pranešimas siunčiamas el. paštu, laikoma, kad Šalis jį gavo kitą darbo dieną.</w:t>
      </w:r>
    </w:p>
    <w:p w14:paraId="114CFDF2" w14:textId="77777777" w:rsidR="00177A56"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1B6DDB1" w14:textId="77777777" w:rsidR="00177A56" w:rsidRDefault="00177A56">
      <w:pPr>
        <w:spacing w:line="257" w:lineRule="atLeast"/>
        <w:ind w:firstLine="62"/>
        <w:jc w:val="both"/>
        <w:rPr>
          <w:color w:val="000000"/>
          <w:szCs w:val="24"/>
        </w:rPr>
      </w:pPr>
    </w:p>
    <w:p w14:paraId="6F63B2A7" w14:textId="77777777" w:rsidR="00177A56" w:rsidRDefault="00000000">
      <w:pPr>
        <w:spacing w:line="257" w:lineRule="atLeast"/>
        <w:ind w:left="360" w:hanging="360"/>
        <w:jc w:val="center"/>
        <w:rPr>
          <w:color w:val="000000"/>
          <w:szCs w:val="24"/>
        </w:rPr>
      </w:pPr>
      <w:r>
        <w:rPr>
          <w:b/>
          <w:bCs/>
          <w:caps/>
          <w:color w:val="000000"/>
          <w:szCs w:val="24"/>
        </w:rPr>
        <w:t>25.  PRETENZIJOS IR GINČŲ SPRENDIMAS</w:t>
      </w:r>
    </w:p>
    <w:p w14:paraId="5EC9AB53" w14:textId="77777777" w:rsidR="00177A56" w:rsidRDefault="00177A56">
      <w:pPr>
        <w:spacing w:line="257" w:lineRule="atLeast"/>
        <w:ind w:left="360" w:firstLine="62"/>
        <w:jc w:val="both"/>
        <w:rPr>
          <w:color w:val="000000"/>
          <w:szCs w:val="24"/>
        </w:rPr>
      </w:pPr>
    </w:p>
    <w:p w14:paraId="79BE7653" w14:textId="77777777" w:rsidR="00177A56"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ACE52EE" w14:textId="77777777" w:rsidR="00177A56"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85022D7" w14:textId="77777777" w:rsidR="00177A56"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35557CA8" w14:textId="77777777" w:rsidR="00177A56" w:rsidRDefault="00177A56">
      <w:pPr>
        <w:spacing w:line="257" w:lineRule="atLeast"/>
        <w:rPr>
          <w:color w:val="000000"/>
          <w:szCs w:val="24"/>
        </w:rPr>
      </w:pPr>
    </w:p>
    <w:p w14:paraId="2B9BF7E6" w14:textId="77777777" w:rsidR="00177A56" w:rsidRDefault="00177A56">
      <w:pPr>
        <w:pBdr>
          <w:bottom w:val="single" w:sz="12" w:space="1" w:color="000000"/>
        </w:pBdr>
        <w:spacing w:line="259" w:lineRule="auto"/>
        <w:jc w:val="center"/>
        <w:rPr>
          <w:szCs w:val="24"/>
        </w:rPr>
      </w:pPr>
    </w:p>
    <w:p w14:paraId="1981F53E" w14:textId="77777777" w:rsidR="00177A56" w:rsidRDefault="00177A56">
      <w:pPr>
        <w:spacing w:line="259" w:lineRule="auto"/>
        <w:jc w:val="center"/>
        <w:rPr>
          <w:szCs w:val="24"/>
        </w:rPr>
      </w:pPr>
    </w:p>
    <w:p w14:paraId="29AA1854" w14:textId="77777777" w:rsidR="00177A56" w:rsidRDefault="00177A56">
      <w:pPr>
        <w:spacing w:line="259" w:lineRule="auto"/>
        <w:jc w:val="center"/>
        <w:rPr>
          <w:szCs w:val="24"/>
        </w:rPr>
      </w:pPr>
    </w:p>
    <w:p w14:paraId="7D7408F5" w14:textId="77777777" w:rsidR="00177A56" w:rsidRDefault="00177A56">
      <w:pPr>
        <w:spacing w:line="259" w:lineRule="auto"/>
        <w:jc w:val="center"/>
        <w:rPr>
          <w:szCs w:val="24"/>
        </w:rPr>
      </w:pPr>
    </w:p>
    <w:p w14:paraId="678892EA" w14:textId="77777777" w:rsidR="00177A56" w:rsidRDefault="00000000">
      <w:pPr>
        <w:pageBreakBefore/>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s>
        <w:jc w:val="center"/>
        <w:rPr>
          <w:caps/>
          <w:szCs w:val="24"/>
        </w:rPr>
      </w:pPr>
      <w:r>
        <w:rPr>
          <w:b/>
          <w:caps/>
          <w:szCs w:val="24"/>
        </w:rPr>
        <w:lastRenderedPageBreak/>
        <w:t xml:space="preserve">sutarties </w:t>
      </w:r>
      <w:r>
        <w:rPr>
          <w:b/>
          <w:bCs/>
          <w:caps/>
          <w:szCs w:val="24"/>
        </w:rPr>
        <w:t>Specialiosios</w:t>
      </w:r>
      <w:r>
        <w:rPr>
          <w:b/>
          <w:caps/>
          <w:szCs w:val="24"/>
        </w:rPr>
        <w:t xml:space="preserve"> sąlygos</w:t>
      </w:r>
      <w:r>
        <w:rPr>
          <w:caps/>
          <w:szCs w:val="24"/>
        </w:rPr>
        <w:t xml:space="preserve"> </w:t>
      </w:r>
    </w:p>
    <w:p w14:paraId="7D791B35" w14:textId="77777777" w:rsidR="00177A56" w:rsidRDefault="00177A5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647"/>
      </w:tblGrid>
      <w:tr w:rsidR="00177A56" w14:paraId="5C54B365" w14:textId="77777777">
        <w:tc>
          <w:tcPr>
            <w:tcW w:w="2448" w:type="dxa"/>
          </w:tcPr>
          <w:p w14:paraId="2A15B84A" w14:textId="77777777" w:rsidR="00177A56" w:rsidRDefault="00000000">
            <w:pPr>
              <w:jc w:val="both"/>
              <w:rPr>
                <w:b/>
                <w:bCs/>
                <w:szCs w:val="24"/>
              </w:rPr>
            </w:pPr>
            <w:r>
              <w:rPr>
                <w:b/>
                <w:bCs/>
                <w:szCs w:val="24"/>
              </w:rPr>
              <w:t>Sutarties pavadinimas</w:t>
            </w:r>
          </w:p>
        </w:tc>
        <w:tc>
          <w:tcPr>
            <w:tcW w:w="7186" w:type="dxa"/>
            <w:gridSpan w:val="3"/>
          </w:tcPr>
          <w:p w14:paraId="1E4BC86D" w14:textId="77777777" w:rsidR="00177A56" w:rsidRDefault="00000000">
            <w:pPr>
              <w:jc w:val="both"/>
              <w:rPr>
                <w:b/>
                <w:bCs/>
                <w:szCs w:val="24"/>
              </w:rPr>
            </w:pPr>
            <w:r>
              <w:rPr>
                <w:b/>
                <w:bCs/>
                <w:szCs w:val="24"/>
              </w:rPr>
              <w:t>Bendroji paciento apžiūros medinė kušetė (15vnt)</w:t>
            </w:r>
          </w:p>
        </w:tc>
      </w:tr>
      <w:tr w:rsidR="00177A56" w14:paraId="7C19F1B1" w14:textId="77777777">
        <w:tc>
          <w:tcPr>
            <w:tcW w:w="2448" w:type="dxa"/>
          </w:tcPr>
          <w:p w14:paraId="38731391" w14:textId="77777777" w:rsidR="00177A56" w:rsidRDefault="00000000">
            <w:pPr>
              <w:jc w:val="both"/>
              <w:rPr>
                <w:b/>
                <w:bCs/>
                <w:szCs w:val="24"/>
              </w:rPr>
            </w:pPr>
            <w:r>
              <w:rPr>
                <w:b/>
                <w:bCs/>
                <w:szCs w:val="24"/>
              </w:rPr>
              <w:t>Sutarties data</w:t>
            </w:r>
          </w:p>
        </w:tc>
        <w:tc>
          <w:tcPr>
            <w:tcW w:w="2177" w:type="dxa"/>
          </w:tcPr>
          <w:p w14:paraId="31C26E67" w14:textId="77777777" w:rsidR="00177A56" w:rsidRDefault="00000000">
            <w:pPr>
              <w:jc w:val="both"/>
              <w:rPr>
                <w:i/>
                <w:iCs/>
                <w:szCs w:val="24"/>
              </w:rPr>
            </w:pPr>
            <w:r>
              <w:rPr>
                <w:i/>
                <w:iCs/>
                <w:szCs w:val="24"/>
              </w:rPr>
              <w:t>Nurodyta metaduomenyse</w:t>
            </w:r>
          </w:p>
        </w:tc>
        <w:tc>
          <w:tcPr>
            <w:tcW w:w="2362" w:type="dxa"/>
          </w:tcPr>
          <w:p w14:paraId="0B123F43" w14:textId="77777777" w:rsidR="00177A56" w:rsidRDefault="00000000">
            <w:pPr>
              <w:jc w:val="both"/>
              <w:rPr>
                <w:b/>
                <w:bCs/>
                <w:szCs w:val="24"/>
              </w:rPr>
            </w:pPr>
            <w:r>
              <w:rPr>
                <w:b/>
                <w:bCs/>
                <w:szCs w:val="24"/>
              </w:rPr>
              <w:t>Sutarties numeris</w:t>
            </w:r>
          </w:p>
        </w:tc>
        <w:tc>
          <w:tcPr>
            <w:tcW w:w="2647" w:type="dxa"/>
          </w:tcPr>
          <w:p w14:paraId="561198A6" w14:textId="77777777" w:rsidR="00177A56" w:rsidRDefault="00000000">
            <w:pPr>
              <w:jc w:val="both"/>
              <w:rPr>
                <w:i/>
                <w:iCs/>
                <w:szCs w:val="24"/>
              </w:rPr>
            </w:pPr>
            <w:r>
              <w:rPr>
                <w:i/>
                <w:iCs/>
                <w:szCs w:val="24"/>
              </w:rPr>
              <w:t>Nurodyta metaduomenyse</w:t>
            </w:r>
          </w:p>
        </w:tc>
      </w:tr>
    </w:tbl>
    <w:p w14:paraId="0A5A07E5" w14:textId="77777777" w:rsidR="00177A56" w:rsidRDefault="00177A5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40"/>
        <w:gridCol w:w="4556"/>
      </w:tblGrid>
      <w:tr w:rsidR="00177A56" w14:paraId="4490FD1B" w14:textId="77777777">
        <w:tc>
          <w:tcPr>
            <w:tcW w:w="9634" w:type="dxa"/>
            <w:gridSpan w:val="3"/>
          </w:tcPr>
          <w:p w14:paraId="3AED8195" w14:textId="77777777" w:rsidR="00177A56" w:rsidRDefault="00000000">
            <w:pPr>
              <w:jc w:val="center"/>
              <w:rPr>
                <w:b/>
                <w:bCs/>
                <w:szCs w:val="24"/>
              </w:rPr>
            </w:pPr>
            <w:r>
              <w:rPr>
                <w:b/>
                <w:bCs/>
                <w:szCs w:val="24"/>
              </w:rPr>
              <w:t>1. SUTARTIES ŠALYS</w:t>
            </w:r>
          </w:p>
        </w:tc>
      </w:tr>
      <w:tr w:rsidR="00177A56" w14:paraId="765AE2E7" w14:textId="77777777">
        <w:tc>
          <w:tcPr>
            <w:tcW w:w="1838" w:type="dxa"/>
            <w:vMerge w:val="restart"/>
          </w:tcPr>
          <w:p w14:paraId="094AD5B2" w14:textId="77777777" w:rsidR="00177A56" w:rsidRDefault="00000000">
            <w:pPr>
              <w:rPr>
                <w:b/>
                <w:bCs/>
                <w:szCs w:val="24"/>
              </w:rPr>
            </w:pPr>
            <w:r>
              <w:rPr>
                <w:b/>
                <w:bCs/>
                <w:szCs w:val="24"/>
              </w:rPr>
              <w:t>1.1. Pirkėjas</w:t>
            </w:r>
          </w:p>
        </w:tc>
        <w:tc>
          <w:tcPr>
            <w:tcW w:w="3240" w:type="dxa"/>
          </w:tcPr>
          <w:p w14:paraId="16F4BBD3" w14:textId="77777777" w:rsidR="00177A56" w:rsidRDefault="00000000">
            <w:pPr>
              <w:rPr>
                <w:szCs w:val="24"/>
              </w:rPr>
            </w:pPr>
            <w:r>
              <w:rPr>
                <w:szCs w:val="24"/>
              </w:rPr>
              <w:t>1.1.1. Pavadinimas</w:t>
            </w:r>
          </w:p>
        </w:tc>
        <w:tc>
          <w:tcPr>
            <w:tcW w:w="4556" w:type="dxa"/>
          </w:tcPr>
          <w:p w14:paraId="45D63CEF" w14:textId="77777777" w:rsidR="00177A56" w:rsidRDefault="00000000">
            <w:pPr>
              <w:jc w:val="both"/>
            </w:pPr>
            <w:r>
              <w:rPr>
                <w:b/>
                <w:bCs/>
                <w:szCs w:val="24"/>
              </w:rPr>
              <w:t xml:space="preserve">Viešoji įstaiga Šiaulių rajono </w:t>
            </w:r>
          </w:p>
          <w:p w14:paraId="46EC67E7" w14:textId="77777777" w:rsidR="00177A56" w:rsidRDefault="00000000">
            <w:pPr>
              <w:jc w:val="both"/>
              <w:rPr>
                <w:b/>
                <w:bCs/>
                <w:szCs w:val="24"/>
              </w:rPr>
            </w:pPr>
            <w:r>
              <w:rPr>
                <w:b/>
                <w:bCs/>
                <w:szCs w:val="24"/>
              </w:rPr>
              <w:t>savivaldybės sveikatos centras</w:t>
            </w:r>
          </w:p>
        </w:tc>
      </w:tr>
      <w:tr w:rsidR="00177A56" w14:paraId="48452BD2" w14:textId="77777777">
        <w:tc>
          <w:tcPr>
            <w:tcW w:w="1838" w:type="dxa"/>
            <w:vMerge/>
          </w:tcPr>
          <w:p w14:paraId="17BFBDE4" w14:textId="77777777" w:rsidR="00177A56" w:rsidRDefault="00177A56">
            <w:pPr>
              <w:rPr>
                <w:szCs w:val="24"/>
              </w:rPr>
            </w:pPr>
          </w:p>
        </w:tc>
        <w:tc>
          <w:tcPr>
            <w:tcW w:w="3240" w:type="dxa"/>
          </w:tcPr>
          <w:p w14:paraId="31E4A4FA" w14:textId="77777777" w:rsidR="00177A56" w:rsidRDefault="00000000">
            <w:pPr>
              <w:rPr>
                <w:szCs w:val="24"/>
              </w:rPr>
            </w:pPr>
            <w:r>
              <w:rPr>
                <w:szCs w:val="24"/>
              </w:rPr>
              <w:t>1.1.2. Juridinio asmens kodas</w:t>
            </w:r>
          </w:p>
        </w:tc>
        <w:tc>
          <w:tcPr>
            <w:tcW w:w="4556" w:type="dxa"/>
          </w:tcPr>
          <w:p w14:paraId="2B99D9CC" w14:textId="77777777" w:rsidR="00177A56" w:rsidRDefault="00000000">
            <w:pPr>
              <w:rPr>
                <w:szCs w:val="24"/>
              </w:rPr>
            </w:pPr>
            <w:r>
              <w:rPr>
                <w:szCs w:val="24"/>
              </w:rPr>
              <w:t>306673280</w:t>
            </w:r>
          </w:p>
        </w:tc>
      </w:tr>
      <w:tr w:rsidR="00177A56" w14:paraId="10B2DC2E" w14:textId="77777777">
        <w:tc>
          <w:tcPr>
            <w:tcW w:w="1838" w:type="dxa"/>
            <w:vMerge/>
          </w:tcPr>
          <w:p w14:paraId="20AEE06C" w14:textId="77777777" w:rsidR="00177A56" w:rsidRDefault="00177A56">
            <w:pPr>
              <w:rPr>
                <w:szCs w:val="24"/>
              </w:rPr>
            </w:pPr>
          </w:p>
        </w:tc>
        <w:tc>
          <w:tcPr>
            <w:tcW w:w="3240" w:type="dxa"/>
          </w:tcPr>
          <w:p w14:paraId="6FE44D7F" w14:textId="77777777" w:rsidR="00177A56" w:rsidRDefault="00000000">
            <w:pPr>
              <w:rPr>
                <w:szCs w:val="24"/>
              </w:rPr>
            </w:pPr>
            <w:r>
              <w:rPr>
                <w:szCs w:val="24"/>
              </w:rPr>
              <w:t>1.1.3. Adresas</w:t>
            </w:r>
          </w:p>
        </w:tc>
        <w:tc>
          <w:tcPr>
            <w:tcW w:w="4556" w:type="dxa"/>
          </w:tcPr>
          <w:p w14:paraId="247DFF2B" w14:textId="77777777" w:rsidR="00177A56" w:rsidRDefault="00000000">
            <w:pPr>
              <w:rPr>
                <w:szCs w:val="24"/>
              </w:rPr>
            </w:pPr>
            <w:r>
              <w:rPr>
                <w:szCs w:val="24"/>
              </w:rPr>
              <w:t>J. Basanavičiaus g. 18, Kuršėnai, Šiaulių r.</w:t>
            </w:r>
          </w:p>
        </w:tc>
      </w:tr>
      <w:tr w:rsidR="00177A56" w14:paraId="08CD3101" w14:textId="77777777">
        <w:tc>
          <w:tcPr>
            <w:tcW w:w="1838" w:type="dxa"/>
            <w:vMerge/>
          </w:tcPr>
          <w:p w14:paraId="38B59618" w14:textId="77777777" w:rsidR="00177A56" w:rsidRDefault="00177A56">
            <w:pPr>
              <w:rPr>
                <w:szCs w:val="24"/>
              </w:rPr>
            </w:pPr>
          </w:p>
        </w:tc>
        <w:tc>
          <w:tcPr>
            <w:tcW w:w="3240" w:type="dxa"/>
          </w:tcPr>
          <w:p w14:paraId="294BF834" w14:textId="77777777" w:rsidR="00177A56" w:rsidRDefault="00000000">
            <w:pPr>
              <w:rPr>
                <w:szCs w:val="24"/>
              </w:rPr>
            </w:pPr>
            <w:r>
              <w:rPr>
                <w:szCs w:val="24"/>
              </w:rPr>
              <w:t>1.1.4. PVM mokėtojo kodas</w:t>
            </w:r>
          </w:p>
        </w:tc>
        <w:tc>
          <w:tcPr>
            <w:tcW w:w="4556" w:type="dxa"/>
          </w:tcPr>
          <w:p w14:paraId="627DA26E" w14:textId="77777777" w:rsidR="00177A56" w:rsidRDefault="00000000">
            <w:pPr>
              <w:rPr>
                <w:szCs w:val="24"/>
              </w:rPr>
            </w:pPr>
            <w:r>
              <w:rPr>
                <w:szCs w:val="24"/>
              </w:rPr>
              <w:t>Ne PVM mokėtojas</w:t>
            </w:r>
          </w:p>
        </w:tc>
      </w:tr>
      <w:tr w:rsidR="00177A56" w14:paraId="604145F7" w14:textId="77777777">
        <w:tc>
          <w:tcPr>
            <w:tcW w:w="1838" w:type="dxa"/>
            <w:vMerge/>
          </w:tcPr>
          <w:p w14:paraId="42DD9B13" w14:textId="77777777" w:rsidR="00177A56" w:rsidRDefault="00177A56">
            <w:pPr>
              <w:rPr>
                <w:szCs w:val="24"/>
              </w:rPr>
            </w:pPr>
          </w:p>
        </w:tc>
        <w:tc>
          <w:tcPr>
            <w:tcW w:w="3240" w:type="dxa"/>
          </w:tcPr>
          <w:p w14:paraId="4A930C15" w14:textId="77777777" w:rsidR="00177A56" w:rsidRDefault="00000000">
            <w:pPr>
              <w:rPr>
                <w:szCs w:val="24"/>
              </w:rPr>
            </w:pPr>
            <w:r>
              <w:rPr>
                <w:szCs w:val="24"/>
              </w:rPr>
              <w:t>1.1.5. Atsiskaitomoji sąskaita</w:t>
            </w:r>
          </w:p>
        </w:tc>
        <w:tc>
          <w:tcPr>
            <w:tcW w:w="4556" w:type="dxa"/>
          </w:tcPr>
          <w:p w14:paraId="064355DA" w14:textId="77777777" w:rsidR="00177A56" w:rsidRDefault="00000000">
            <w:pPr>
              <w:rPr>
                <w:szCs w:val="24"/>
              </w:rPr>
            </w:pPr>
            <w:r>
              <w:rPr>
                <w:szCs w:val="24"/>
              </w:rPr>
              <w:t>LT094010051006232387</w:t>
            </w:r>
          </w:p>
        </w:tc>
      </w:tr>
      <w:tr w:rsidR="00177A56" w14:paraId="0E7E291E" w14:textId="77777777">
        <w:tc>
          <w:tcPr>
            <w:tcW w:w="1838" w:type="dxa"/>
            <w:vMerge/>
          </w:tcPr>
          <w:p w14:paraId="4325F04B" w14:textId="77777777" w:rsidR="00177A56" w:rsidRDefault="00177A56">
            <w:pPr>
              <w:rPr>
                <w:szCs w:val="24"/>
              </w:rPr>
            </w:pPr>
          </w:p>
        </w:tc>
        <w:tc>
          <w:tcPr>
            <w:tcW w:w="3240" w:type="dxa"/>
          </w:tcPr>
          <w:p w14:paraId="218045BD" w14:textId="77777777" w:rsidR="00177A56" w:rsidRDefault="00000000">
            <w:pPr>
              <w:rPr>
                <w:szCs w:val="24"/>
              </w:rPr>
            </w:pPr>
            <w:r>
              <w:rPr>
                <w:szCs w:val="24"/>
              </w:rPr>
              <w:t>1.1.6. Bankas, banko kodas</w:t>
            </w:r>
          </w:p>
        </w:tc>
        <w:tc>
          <w:tcPr>
            <w:tcW w:w="4556" w:type="dxa"/>
          </w:tcPr>
          <w:p w14:paraId="51002AFE" w14:textId="77777777" w:rsidR="00177A56" w:rsidRDefault="00000000">
            <w:pPr>
              <w:rPr>
                <w:szCs w:val="24"/>
              </w:rPr>
            </w:pPr>
            <w:r>
              <w:rPr>
                <w:szCs w:val="24"/>
              </w:rPr>
              <w:t>„</w:t>
            </w:r>
            <w:proofErr w:type="spellStart"/>
            <w:r>
              <w:rPr>
                <w:szCs w:val="24"/>
              </w:rPr>
              <w:t>Luminor</w:t>
            </w:r>
            <w:proofErr w:type="spellEnd"/>
            <w:r>
              <w:rPr>
                <w:szCs w:val="24"/>
              </w:rPr>
              <w:t>“ Bank, AS Lietuvos skyrius</w:t>
            </w:r>
          </w:p>
        </w:tc>
      </w:tr>
      <w:tr w:rsidR="00177A56" w14:paraId="7A14569C" w14:textId="77777777">
        <w:trPr>
          <w:trHeight w:val="333"/>
        </w:trPr>
        <w:tc>
          <w:tcPr>
            <w:tcW w:w="1838" w:type="dxa"/>
            <w:vMerge/>
          </w:tcPr>
          <w:p w14:paraId="18FC2B62" w14:textId="77777777" w:rsidR="00177A56" w:rsidRDefault="00177A56">
            <w:pPr>
              <w:rPr>
                <w:szCs w:val="24"/>
              </w:rPr>
            </w:pPr>
          </w:p>
        </w:tc>
        <w:tc>
          <w:tcPr>
            <w:tcW w:w="3240" w:type="dxa"/>
          </w:tcPr>
          <w:p w14:paraId="1D190D05" w14:textId="77777777" w:rsidR="00177A56" w:rsidRDefault="00000000">
            <w:pPr>
              <w:rPr>
                <w:szCs w:val="24"/>
              </w:rPr>
            </w:pPr>
            <w:r>
              <w:rPr>
                <w:szCs w:val="24"/>
              </w:rPr>
              <w:t>1.1.7. Telefonas</w:t>
            </w:r>
          </w:p>
        </w:tc>
        <w:tc>
          <w:tcPr>
            <w:tcW w:w="4556" w:type="dxa"/>
          </w:tcPr>
          <w:p w14:paraId="6515380E" w14:textId="77777777" w:rsidR="00177A56" w:rsidRDefault="00000000">
            <w:pPr>
              <w:rPr>
                <w:szCs w:val="24"/>
              </w:rPr>
            </w:pPr>
            <w:r>
              <w:rPr>
                <w:szCs w:val="24"/>
              </w:rPr>
              <w:t>+370 686 702 04</w:t>
            </w:r>
          </w:p>
        </w:tc>
      </w:tr>
      <w:tr w:rsidR="00177A56" w14:paraId="67BDC666" w14:textId="77777777">
        <w:tc>
          <w:tcPr>
            <w:tcW w:w="1838" w:type="dxa"/>
            <w:vMerge/>
          </w:tcPr>
          <w:p w14:paraId="794BA397" w14:textId="77777777" w:rsidR="00177A56" w:rsidRDefault="00177A56">
            <w:pPr>
              <w:rPr>
                <w:szCs w:val="24"/>
              </w:rPr>
            </w:pPr>
          </w:p>
        </w:tc>
        <w:tc>
          <w:tcPr>
            <w:tcW w:w="3240" w:type="dxa"/>
          </w:tcPr>
          <w:p w14:paraId="65CFE10C" w14:textId="77777777" w:rsidR="00177A56" w:rsidRDefault="00000000">
            <w:pPr>
              <w:rPr>
                <w:szCs w:val="24"/>
              </w:rPr>
            </w:pPr>
            <w:r>
              <w:rPr>
                <w:szCs w:val="24"/>
              </w:rPr>
              <w:t>1.1.8. El. paštas</w:t>
            </w:r>
          </w:p>
        </w:tc>
        <w:tc>
          <w:tcPr>
            <w:tcW w:w="4556" w:type="dxa"/>
          </w:tcPr>
          <w:p w14:paraId="72F979AD" w14:textId="77777777" w:rsidR="00177A56" w:rsidRDefault="00000000">
            <w:pPr>
              <w:pBdr>
                <w:top w:val="none" w:sz="4" w:space="0" w:color="000000"/>
                <w:left w:val="none" w:sz="4" w:space="0" w:color="000000"/>
                <w:bottom w:val="none" w:sz="4" w:space="0" w:color="000000"/>
                <w:right w:val="none" w:sz="4" w:space="0" w:color="000000"/>
              </w:pBdr>
            </w:pPr>
            <w:r>
              <w:t>direktorius@srsc.lt</w:t>
            </w:r>
          </w:p>
        </w:tc>
      </w:tr>
      <w:tr w:rsidR="00177A56" w14:paraId="31350760" w14:textId="77777777">
        <w:tc>
          <w:tcPr>
            <w:tcW w:w="1838" w:type="dxa"/>
            <w:vMerge/>
          </w:tcPr>
          <w:p w14:paraId="76712E43" w14:textId="77777777" w:rsidR="00177A56" w:rsidRDefault="00177A56">
            <w:pPr>
              <w:rPr>
                <w:szCs w:val="24"/>
              </w:rPr>
            </w:pPr>
          </w:p>
        </w:tc>
        <w:tc>
          <w:tcPr>
            <w:tcW w:w="3240" w:type="dxa"/>
          </w:tcPr>
          <w:p w14:paraId="6F08C02A" w14:textId="77777777" w:rsidR="00177A56" w:rsidRDefault="00000000">
            <w:pPr>
              <w:rPr>
                <w:szCs w:val="24"/>
              </w:rPr>
            </w:pPr>
            <w:r>
              <w:rPr>
                <w:szCs w:val="24"/>
              </w:rPr>
              <w:t>1.1.9. Šalies atstovas</w:t>
            </w:r>
          </w:p>
        </w:tc>
        <w:tc>
          <w:tcPr>
            <w:tcW w:w="4556" w:type="dxa"/>
          </w:tcPr>
          <w:p w14:paraId="3DC106F7" w14:textId="77777777" w:rsidR="00177A56" w:rsidRDefault="00000000">
            <w:pPr>
              <w:pBdr>
                <w:top w:val="none" w:sz="4" w:space="0" w:color="000000"/>
                <w:left w:val="none" w:sz="4" w:space="0" w:color="000000"/>
                <w:bottom w:val="none" w:sz="4" w:space="0" w:color="000000"/>
                <w:right w:val="none" w:sz="4" w:space="0" w:color="000000"/>
              </w:pBdr>
            </w:pPr>
            <w:r>
              <w:t>Direktorė Zita Jablonskienė</w:t>
            </w:r>
          </w:p>
        </w:tc>
      </w:tr>
      <w:tr w:rsidR="00177A56" w14:paraId="1C5B623B" w14:textId="77777777">
        <w:tc>
          <w:tcPr>
            <w:tcW w:w="1838" w:type="dxa"/>
            <w:vMerge/>
          </w:tcPr>
          <w:p w14:paraId="5A68B8F4" w14:textId="77777777" w:rsidR="00177A56" w:rsidRDefault="00177A56">
            <w:pPr>
              <w:rPr>
                <w:szCs w:val="24"/>
              </w:rPr>
            </w:pPr>
          </w:p>
        </w:tc>
        <w:tc>
          <w:tcPr>
            <w:tcW w:w="3240" w:type="dxa"/>
          </w:tcPr>
          <w:p w14:paraId="7E8C42A0" w14:textId="77777777" w:rsidR="00177A56" w:rsidRDefault="00000000">
            <w:pPr>
              <w:rPr>
                <w:szCs w:val="24"/>
              </w:rPr>
            </w:pPr>
            <w:r>
              <w:rPr>
                <w:szCs w:val="24"/>
              </w:rPr>
              <w:t>1.1.10. Atstovavimo pagrindas</w:t>
            </w:r>
          </w:p>
        </w:tc>
        <w:tc>
          <w:tcPr>
            <w:tcW w:w="4556" w:type="dxa"/>
          </w:tcPr>
          <w:p w14:paraId="65E4FA18" w14:textId="77777777" w:rsidR="00177A56" w:rsidRDefault="00000000">
            <w:pPr>
              <w:pBdr>
                <w:top w:val="none" w:sz="4" w:space="0" w:color="000000"/>
                <w:left w:val="none" w:sz="4" w:space="0" w:color="000000"/>
                <w:bottom w:val="none" w:sz="4" w:space="0" w:color="000000"/>
                <w:right w:val="none" w:sz="4" w:space="0" w:color="000000"/>
              </w:pBdr>
            </w:pPr>
            <w:r>
              <w:t>Įstaigos įstatai.</w:t>
            </w:r>
          </w:p>
        </w:tc>
      </w:tr>
      <w:tr w:rsidR="00177A56" w14:paraId="019CD671" w14:textId="77777777">
        <w:tc>
          <w:tcPr>
            <w:tcW w:w="1838" w:type="dxa"/>
            <w:vMerge w:val="restart"/>
          </w:tcPr>
          <w:p w14:paraId="78D44068" w14:textId="77777777" w:rsidR="00177A56" w:rsidRDefault="00000000">
            <w:pPr>
              <w:rPr>
                <w:b/>
                <w:bCs/>
                <w:szCs w:val="24"/>
              </w:rPr>
            </w:pPr>
            <w:r>
              <w:rPr>
                <w:b/>
                <w:bCs/>
                <w:szCs w:val="24"/>
              </w:rPr>
              <w:t>1.2. Tiekėjas</w:t>
            </w:r>
          </w:p>
        </w:tc>
        <w:tc>
          <w:tcPr>
            <w:tcW w:w="3240" w:type="dxa"/>
          </w:tcPr>
          <w:p w14:paraId="01B7C0DC" w14:textId="77777777" w:rsidR="00177A56" w:rsidRDefault="00000000">
            <w:pPr>
              <w:rPr>
                <w:szCs w:val="24"/>
              </w:rPr>
            </w:pPr>
            <w:r>
              <w:rPr>
                <w:szCs w:val="24"/>
              </w:rPr>
              <w:t>1.2.1. Pavadinimas</w:t>
            </w:r>
          </w:p>
        </w:tc>
        <w:tc>
          <w:tcPr>
            <w:tcW w:w="4556" w:type="dxa"/>
          </w:tcPr>
          <w:p w14:paraId="016E5AC5" w14:textId="77777777" w:rsidR="00177A56" w:rsidRDefault="00177A56">
            <w:pPr>
              <w:jc w:val="center"/>
              <w:rPr>
                <w:szCs w:val="24"/>
              </w:rPr>
            </w:pPr>
          </w:p>
        </w:tc>
      </w:tr>
      <w:tr w:rsidR="00177A56" w14:paraId="58192EAE" w14:textId="77777777">
        <w:tc>
          <w:tcPr>
            <w:tcW w:w="1838" w:type="dxa"/>
            <w:vMerge/>
          </w:tcPr>
          <w:p w14:paraId="78DB713A" w14:textId="77777777" w:rsidR="00177A56" w:rsidRDefault="00177A56">
            <w:pPr>
              <w:rPr>
                <w:b/>
                <w:bCs/>
                <w:szCs w:val="24"/>
              </w:rPr>
            </w:pPr>
          </w:p>
        </w:tc>
        <w:tc>
          <w:tcPr>
            <w:tcW w:w="3240" w:type="dxa"/>
          </w:tcPr>
          <w:p w14:paraId="1593B664" w14:textId="77777777" w:rsidR="00177A56" w:rsidRDefault="00000000">
            <w:pPr>
              <w:rPr>
                <w:szCs w:val="24"/>
              </w:rPr>
            </w:pPr>
            <w:r>
              <w:rPr>
                <w:szCs w:val="24"/>
              </w:rPr>
              <w:t>1.2.2. Juridinio asmens kodas</w:t>
            </w:r>
          </w:p>
        </w:tc>
        <w:tc>
          <w:tcPr>
            <w:tcW w:w="4556" w:type="dxa"/>
          </w:tcPr>
          <w:p w14:paraId="5EC8CACE" w14:textId="77777777" w:rsidR="00177A56" w:rsidRDefault="00177A56">
            <w:pPr>
              <w:jc w:val="center"/>
              <w:rPr>
                <w:szCs w:val="24"/>
              </w:rPr>
            </w:pPr>
          </w:p>
        </w:tc>
      </w:tr>
      <w:tr w:rsidR="00177A56" w14:paraId="746F5074" w14:textId="77777777">
        <w:tc>
          <w:tcPr>
            <w:tcW w:w="1838" w:type="dxa"/>
            <w:vMerge/>
          </w:tcPr>
          <w:p w14:paraId="5920ADFD" w14:textId="77777777" w:rsidR="00177A56" w:rsidRDefault="00177A56">
            <w:pPr>
              <w:rPr>
                <w:b/>
                <w:bCs/>
                <w:szCs w:val="24"/>
              </w:rPr>
            </w:pPr>
          </w:p>
        </w:tc>
        <w:tc>
          <w:tcPr>
            <w:tcW w:w="3240" w:type="dxa"/>
          </w:tcPr>
          <w:p w14:paraId="55BFA883" w14:textId="77777777" w:rsidR="00177A56" w:rsidRDefault="00000000">
            <w:pPr>
              <w:rPr>
                <w:szCs w:val="24"/>
              </w:rPr>
            </w:pPr>
            <w:r>
              <w:rPr>
                <w:szCs w:val="24"/>
              </w:rPr>
              <w:t>1.2.3. Adresas</w:t>
            </w:r>
          </w:p>
        </w:tc>
        <w:tc>
          <w:tcPr>
            <w:tcW w:w="4556" w:type="dxa"/>
          </w:tcPr>
          <w:p w14:paraId="34B08F1E" w14:textId="77777777" w:rsidR="00177A56" w:rsidRDefault="00177A56">
            <w:pPr>
              <w:jc w:val="center"/>
              <w:rPr>
                <w:szCs w:val="24"/>
              </w:rPr>
            </w:pPr>
          </w:p>
        </w:tc>
      </w:tr>
      <w:tr w:rsidR="00177A56" w14:paraId="14A87902" w14:textId="77777777">
        <w:tc>
          <w:tcPr>
            <w:tcW w:w="1838" w:type="dxa"/>
            <w:vMerge/>
          </w:tcPr>
          <w:p w14:paraId="6D6E7B2F" w14:textId="77777777" w:rsidR="00177A56" w:rsidRDefault="00177A56">
            <w:pPr>
              <w:rPr>
                <w:b/>
                <w:bCs/>
                <w:szCs w:val="24"/>
              </w:rPr>
            </w:pPr>
          </w:p>
        </w:tc>
        <w:tc>
          <w:tcPr>
            <w:tcW w:w="3240" w:type="dxa"/>
          </w:tcPr>
          <w:p w14:paraId="42789C75" w14:textId="77777777" w:rsidR="00177A56" w:rsidRDefault="00000000">
            <w:pPr>
              <w:rPr>
                <w:szCs w:val="24"/>
              </w:rPr>
            </w:pPr>
            <w:r>
              <w:rPr>
                <w:szCs w:val="24"/>
              </w:rPr>
              <w:t>1.2.4. PVM mokėtojo kodas</w:t>
            </w:r>
          </w:p>
        </w:tc>
        <w:tc>
          <w:tcPr>
            <w:tcW w:w="4556" w:type="dxa"/>
          </w:tcPr>
          <w:p w14:paraId="2816FB03" w14:textId="77777777" w:rsidR="00177A56" w:rsidRDefault="00177A56">
            <w:pPr>
              <w:jc w:val="center"/>
              <w:rPr>
                <w:szCs w:val="24"/>
              </w:rPr>
            </w:pPr>
          </w:p>
        </w:tc>
      </w:tr>
      <w:tr w:rsidR="00177A56" w14:paraId="09FD6E9E" w14:textId="77777777">
        <w:tc>
          <w:tcPr>
            <w:tcW w:w="1838" w:type="dxa"/>
            <w:vMerge/>
          </w:tcPr>
          <w:p w14:paraId="1E37102E" w14:textId="77777777" w:rsidR="00177A56" w:rsidRDefault="00177A56">
            <w:pPr>
              <w:rPr>
                <w:b/>
                <w:bCs/>
                <w:szCs w:val="24"/>
              </w:rPr>
            </w:pPr>
          </w:p>
        </w:tc>
        <w:tc>
          <w:tcPr>
            <w:tcW w:w="3240" w:type="dxa"/>
          </w:tcPr>
          <w:p w14:paraId="41746F01" w14:textId="77777777" w:rsidR="00177A56" w:rsidRDefault="00000000">
            <w:pPr>
              <w:rPr>
                <w:szCs w:val="24"/>
              </w:rPr>
            </w:pPr>
            <w:r>
              <w:rPr>
                <w:szCs w:val="24"/>
              </w:rPr>
              <w:t>1.2.5. Atsiskaitomoji sąskaita</w:t>
            </w:r>
          </w:p>
        </w:tc>
        <w:tc>
          <w:tcPr>
            <w:tcW w:w="4556" w:type="dxa"/>
          </w:tcPr>
          <w:p w14:paraId="2AD35F58" w14:textId="77777777" w:rsidR="00177A56" w:rsidRDefault="00177A56">
            <w:pPr>
              <w:jc w:val="center"/>
              <w:rPr>
                <w:szCs w:val="24"/>
              </w:rPr>
            </w:pPr>
          </w:p>
        </w:tc>
      </w:tr>
      <w:tr w:rsidR="00177A56" w14:paraId="462882FD" w14:textId="77777777">
        <w:tc>
          <w:tcPr>
            <w:tcW w:w="1838" w:type="dxa"/>
            <w:vMerge/>
          </w:tcPr>
          <w:p w14:paraId="5A8946FD" w14:textId="77777777" w:rsidR="00177A56" w:rsidRDefault="00177A56">
            <w:pPr>
              <w:rPr>
                <w:b/>
                <w:bCs/>
                <w:szCs w:val="24"/>
              </w:rPr>
            </w:pPr>
          </w:p>
        </w:tc>
        <w:tc>
          <w:tcPr>
            <w:tcW w:w="3240" w:type="dxa"/>
          </w:tcPr>
          <w:p w14:paraId="5F753C76" w14:textId="77777777" w:rsidR="00177A56" w:rsidRDefault="00000000">
            <w:pPr>
              <w:rPr>
                <w:szCs w:val="24"/>
              </w:rPr>
            </w:pPr>
            <w:r>
              <w:rPr>
                <w:szCs w:val="24"/>
              </w:rPr>
              <w:t>1.2.6. Bankas, banko kodas</w:t>
            </w:r>
          </w:p>
        </w:tc>
        <w:tc>
          <w:tcPr>
            <w:tcW w:w="4556" w:type="dxa"/>
          </w:tcPr>
          <w:p w14:paraId="2F9D71EE" w14:textId="77777777" w:rsidR="00177A56" w:rsidRDefault="00177A56">
            <w:pPr>
              <w:jc w:val="center"/>
              <w:rPr>
                <w:szCs w:val="24"/>
              </w:rPr>
            </w:pPr>
          </w:p>
        </w:tc>
      </w:tr>
      <w:tr w:rsidR="00177A56" w14:paraId="50083A16" w14:textId="77777777">
        <w:tc>
          <w:tcPr>
            <w:tcW w:w="1838" w:type="dxa"/>
            <w:vMerge/>
          </w:tcPr>
          <w:p w14:paraId="1B360159" w14:textId="77777777" w:rsidR="00177A56" w:rsidRDefault="00177A56">
            <w:pPr>
              <w:rPr>
                <w:b/>
                <w:bCs/>
                <w:szCs w:val="24"/>
              </w:rPr>
            </w:pPr>
          </w:p>
        </w:tc>
        <w:tc>
          <w:tcPr>
            <w:tcW w:w="3240" w:type="dxa"/>
          </w:tcPr>
          <w:p w14:paraId="01DE7A38" w14:textId="77777777" w:rsidR="00177A56" w:rsidRDefault="00000000">
            <w:pPr>
              <w:rPr>
                <w:szCs w:val="24"/>
              </w:rPr>
            </w:pPr>
            <w:r>
              <w:rPr>
                <w:szCs w:val="24"/>
              </w:rPr>
              <w:t>1.2.7. Telefonas</w:t>
            </w:r>
          </w:p>
        </w:tc>
        <w:tc>
          <w:tcPr>
            <w:tcW w:w="4556" w:type="dxa"/>
          </w:tcPr>
          <w:p w14:paraId="4F036360" w14:textId="77777777" w:rsidR="00177A56" w:rsidRDefault="00177A56">
            <w:pPr>
              <w:jc w:val="center"/>
              <w:rPr>
                <w:szCs w:val="24"/>
              </w:rPr>
            </w:pPr>
          </w:p>
        </w:tc>
      </w:tr>
      <w:tr w:rsidR="00177A56" w14:paraId="6620D8B6" w14:textId="77777777">
        <w:tc>
          <w:tcPr>
            <w:tcW w:w="1838" w:type="dxa"/>
            <w:vMerge/>
          </w:tcPr>
          <w:p w14:paraId="66A93129" w14:textId="77777777" w:rsidR="00177A56" w:rsidRDefault="00177A56">
            <w:pPr>
              <w:rPr>
                <w:b/>
                <w:bCs/>
                <w:szCs w:val="24"/>
              </w:rPr>
            </w:pPr>
          </w:p>
        </w:tc>
        <w:tc>
          <w:tcPr>
            <w:tcW w:w="3240" w:type="dxa"/>
          </w:tcPr>
          <w:p w14:paraId="03CFE391" w14:textId="77777777" w:rsidR="00177A56" w:rsidRDefault="00000000">
            <w:pPr>
              <w:rPr>
                <w:szCs w:val="24"/>
              </w:rPr>
            </w:pPr>
            <w:r>
              <w:rPr>
                <w:szCs w:val="24"/>
              </w:rPr>
              <w:t>1.2.8. El. paštas</w:t>
            </w:r>
          </w:p>
        </w:tc>
        <w:tc>
          <w:tcPr>
            <w:tcW w:w="4556" w:type="dxa"/>
          </w:tcPr>
          <w:p w14:paraId="5959D3D8" w14:textId="77777777" w:rsidR="00177A56" w:rsidRDefault="00177A56">
            <w:pPr>
              <w:jc w:val="center"/>
              <w:rPr>
                <w:szCs w:val="24"/>
              </w:rPr>
            </w:pPr>
          </w:p>
        </w:tc>
      </w:tr>
      <w:tr w:rsidR="00177A56" w14:paraId="6D195EB8" w14:textId="77777777">
        <w:tc>
          <w:tcPr>
            <w:tcW w:w="1838" w:type="dxa"/>
            <w:vMerge/>
          </w:tcPr>
          <w:p w14:paraId="1526B6C1" w14:textId="77777777" w:rsidR="00177A56" w:rsidRDefault="00177A56">
            <w:pPr>
              <w:rPr>
                <w:b/>
                <w:bCs/>
                <w:szCs w:val="24"/>
              </w:rPr>
            </w:pPr>
          </w:p>
        </w:tc>
        <w:tc>
          <w:tcPr>
            <w:tcW w:w="3240" w:type="dxa"/>
          </w:tcPr>
          <w:p w14:paraId="093DCE87" w14:textId="77777777" w:rsidR="00177A56" w:rsidRDefault="00000000">
            <w:pPr>
              <w:rPr>
                <w:szCs w:val="24"/>
              </w:rPr>
            </w:pPr>
            <w:r>
              <w:rPr>
                <w:szCs w:val="24"/>
              </w:rPr>
              <w:t>1.2.9. Šalies atstovas</w:t>
            </w:r>
          </w:p>
        </w:tc>
        <w:tc>
          <w:tcPr>
            <w:tcW w:w="4556" w:type="dxa"/>
          </w:tcPr>
          <w:p w14:paraId="2328BE4D" w14:textId="77777777" w:rsidR="00177A56" w:rsidRDefault="00177A56">
            <w:pPr>
              <w:jc w:val="center"/>
              <w:rPr>
                <w:szCs w:val="24"/>
              </w:rPr>
            </w:pPr>
          </w:p>
        </w:tc>
      </w:tr>
      <w:tr w:rsidR="00177A56" w14:paraId="1536BE2E" w14:textId="77777777">
        <w:tc>
          <w:tcPr>
            <w:tcW w:w="1838" w:type="dxa"/>
            <w:vMerge/>
          </w:tcPr>
          <w:p w14:paraId="0153B561" w14:textId="77777777" w:rsidR="00177A56" w:rsidRDefault="00177A56">
            <w:pPr>
              <w:rPr>
                <w:b/>
                <w:bCs/>
                <w:szCs w:val="24"/>
              </w:rPr>
            </w:pPr>
          </w:p>
        </w:tc>
        <w:tc>
          <w:tcPr>
            <w:tcW w:w="3240" w:type="dxa"/>
          </w:tcPr>
          <w:p w14:paraId="0361F986" w14:textId="77777777" w:rsidR="00177A56" w:rsidRDefault="00000000">
            <w:pPr>
              <w:rPr>
                <w:szCs w:val="24"/>
              </w:rPr>
            </w:pPr>
            <w:r>
              <w:rPr>
                <w:szCs w:val="24"/>
              </w:rPr>
              <w:t>1.2.10. Atstovavimo pagrindas</w:t>
            </w:r>
          </w:p>
        </w:tc>
        <w:tc>
          <w:tcPr>
            <w:tcW w:w="4556" w:type="dxa"/>
          </w:tcPr>
          <w:p w14:paraId="60AE2E65" w14:textId="77777777" w:rsidR="00177A56" w:rsidRDefault="00177A56">
            <w:pPr>
              <w:jc w:val="center"/>
              <w:rPr>
                <w:szCs w:val="24"/>
              </w:rPr>
            </w:pPr>
          </w:p>
        </w:tc>
      </w:tr>
    </w:tbl>
    <w:p w14:paraId="702AAAFF" w14:textId="77777777" w:rsidR="00177A56" w:rsidRDefault="00177A56">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
        <w:gridCol w:w="2080"/>
        <w:gridCol w:w="5132"/>
      </w:tblGrid>
      <w:tr w:rsidR="00177A56" w14:paraId="7CECEBF0" w14:textId="77777777">
        <w:trPr>
          <w:trHeight w:val="300"/>
        </w:trPr>
        <w:tc>
          <w:tcPr>
            <w:tcW w:w="9918" w:type="dxa"/>
            <w:gridSpan w:val="4"/>
          </w:tcPr>
          <w:p w14:paraId="2FEEF2FF" w14:textId="77777777" w:rsidR="00177A56" w:rsidRDefault="00000000">
            <w:pPr>
              <w:jc w:val="center"/>
              <w:rPr>
                <w:b/>
                <w:bCs/>
                <w:szCs w:val="24"/>
              </w:rPr>
            </w:pPr>
            <w:r>
              <w:rPr>
                <w:b/>
                <w:bCs/>
                <w:szCs w:val="24"/>
              </w:rPr>
              <w:t>2. ATSAKINGI ASMENYS</w:t>
            </w:r>
          </w:p>
        </w:tc>
      </w:tr>
      <w:tr w:rsidR="00177A56" w14:paraId="1FCB5455" w14:textId="77777777">
        <w:trPr>
          <w:trHeight w:val="300"/>
        </w:trPr>
        <w:tc>
          <w:tcPr>
            <w:tcW w:w="2706" w:type="dxa"/>
            <w:gridSpan w:val="2"/>
          </w:tcPr>
          <w:p w14:paraId="28244515" w14:textId="77777777" w:rsidR="00177A56" w:rsidRDefault="00000000">
            <w:pPr>
              <w:rPr>
                <w:b/>
                <w:bCs/>
                <w:szCs w:val="24"/>
              </w:rPr>
            </w:pPr>
            <w:r>
              <w:rPr>
                <w:b/>
                <w:bCs/>
                <w:szCs w:val="24"/>
              </w:rPr>
              <w:t>2.1. Pirkėjo kontaktiniai asmenys, atsakingi už Sutarties vykdymą, Prekių priėmimą, Sąskaitų per informacinę sistemą SABIS priėmimą</w:t>
            </w:r>
          </w:p>
        </w:tc>
        <w:tc>
          <w:tcPr>
            <w:tcW w:w="7212" w:type="dxa"/>
            <w:gridSpan w:val="2"/>
          </w:tcPr>
          <w:p w14:paraId="127B09E1" w14:textId="77777777" w:rsidR="00177A56" w:rsidRDefault="00000000">
            <w:pPr>
              <w:jc w:val="both"/>
            </w:pPr>
            <w:r>
              <w:rPr>
                <w:szCs w:val="24"/>
                <w:lang w:val="pt-BR"/>
              </w:rPr>
              <w:t>Bendrųjų reikalų ir Ūkio skyriaus vadovas Evaldas Ručinskas,</w:t>
            </w:r>
          </w:p>
          <w:p w14:paraId="1536A8A6" w14:textId="77777777" w:rsidR="00177A56" w:rsidRDefault="00000000">
            <w:pPr>
              <w:jc w:val="both"/>
            </w:pPr>
            <w:r>
              <w:rPr>
                <w:szCs w:val="24"/>
                <w:lang w:val="pt-BR"/>
              </w:rPr>
              <w:t>mob. +370 682 39 883,</w:t>
            </w:r>
          </w:p>
          <w:p w14:paraId="6CF0ACB6" w14:textId="77777777" w:rsidR="00177A56" w:rsidRDefault="00000000">
            <w:pPr>
              <w:jc w:val="both"/>
              <w:rPr>
                <w:szCs w:val="24"/>
              </w:rPr>
            </w:pPr>
            <w:r>
              <w:rPr>
                <w:szCs w:val="24"/>
                <w:lang w:val="pt-BR"/>
              </w:rPr>
              <w:t>el. paštas evaldas.rucinskas@srsc.lt</w:t>
            </w:r>
          </w:p>
          <w:p w14:paraId="681EBC19" w14:textId="77777777" w:rsidR="00177A56" w:rsidRDefault="00177A56">
            <w:pPr>
              <w:jc w:val="both"/>
              <w:rPr>
                <w:szCs w:val="24"/>
                <w:lang w:val="pt-BR"/>
              </w:rPr>
            </w:pPr>
          </w:p>
          <w:p w14:paraId="7E230031" w14:textId="77777777" w:rsidR="00177A56" w:rsidRDefault="00177A56">
            <w:pPr>
              <w:jc w:val="both"/>
              <w:rPr>
                <w:szCs w:val="24"/>
                <w:lang w:val="pt-BR"/>
              </w:rPr>
            </w:pPr>
          </w:p>
        </w:tc>
      </w:tr>
      <w:tr w:rsidR="00177A56" w14:paraId="21AB3578" w14:textId="77777777">
        <w:trPr>
          <w:trHeight w:val="300"/>
        </w:trPr>
        <w:tc>
          <w:tcPr>
            <w:tcW w:w="2706" w:type="dxa"/>
            <w:gridSpan w:val="2"/>
          </w:tcPr>
          <w:p w14:paraId="566F1685" w14:textId="77777777" w:rsidR="00177A56" w:rsidRDefault="00000000">
            <w:pPr>
              <w:rPr>
                <w:b/>
                <w:bCs/>
                <w:szCs w:val="24"/>
              </w:rPr>
            </w:pPr>
            <w:r>
              <w:rPr>
                <w:b/>
                <w:bCs/>
                <w:szCs w:val="24"/>
              </w:rPr>
              <w:t>2.2. Tiekėjo kontaktiniai asmenys, atsakingi už Sutarties vykdymą</w:t>
            </w:r>
          </w:p>
        </w:tc>
        <w:tc>
          <w:tcPr>
            <w:tcW w:w="7212" w:type="dxa"/>
            <w:gridSpan w:val="2"/>
          </w:tcPr>
          <w:p w14:paraId="7EBFDDC1" w14:textId="77777777" w:rsidR="00177A56" w:rsidRDefault="00177A56">
            <w:pPr>
              <w:rPr>
                <w:color w:val="4472C4"/>
                <w:szCs w:val="24"/>
              </w:rPr>
            </w:pPr>
          </w:p>
        </w:tc>
      </w:tr>
      <w:tr w:rsidR="00177A56" w14:paraId="649CEA1F" w14:textId="77777777">
        <w:trPr>
          <w:trHeight w:val="300"/>
        </w:trPr>
        <w:tc>
          <w:tcPr>
            <w:tcW w:w="9918" w:type="dxa"/>
            <w:gridSpan w:val="4"/>
          </w:tcPr>
          <w:p w14:paraId="402EF5EA" w14:textId="77777777" w:rsidR="00177A56" w:rsidRDefault="00000000">
            <w:pPr>
              <w:jc w:val="center"/>
              <w:rPr>
                <w:b/>
                <w:bCs/>
                <w:szCs w:val="24"/>
              </w:rPr>
            </w:pPr>
            <w:r>
              <w:rPr>
                <w:b/>
                <w:bCs/>
                <w:szCs w:val="24"/>
              </w:rPr>
              <w:t>3. SUTARTIES DALYKAS</w:t>
            </w:r>
          </w:p>
        </w:tc>
      </w:tr>
      <w:tr w:rsidR="00177A56" w14:paraId="0E879031" w14:textId="77777777">
        <w:trPr>
          <w:trHeight w:val="300"/>
        </w:trPr>
        <w:tc>
          <w:tcPr>
            <w:tcW w:w="2706" w:type="dxa"/>
            <w:gridSpan w:val="2"/>
          </w:tcPr>
          <w:p w14:paraId="72CE987A" w14:textId="77777777" w:rsidR="00177A56" w:rsidRDefault="00000000">
            <w:pPr>
              <w:rPr>
                <w:b/>
                <w:bCs/>
                <w:szCs w:val="24"/>
              </w:rPr>
            </w:pPr>
            <w:r>
              <w:rPr>
                <w:b/>
                <w:bCs/>
                <w:szCs w:val="24"/>
              </w:rPr>
              <w:t xml:space="preserve">3.1. Sutarties dalykas </w:t>
            </w:r>
          </w:p>
        </w:tc>
        <w:tc>
          <w:tcPr>
            <w:tcW w:w="7212" w:type="dxa"/>
            <w:gridSpan w:val="2"/>
          </w:tcPr>
          <w:p w14:paraId="7ABC6BC4" w14:textId="77777777" w:rsidR="00177A56" w:rsidRDefault="00000000">
            <w:pPr>
              <w:rPr>
                <w:color w:val="000000"/>
                <w:szCs w:val="24"/>
              </w:rPr>
            </w:pPr>
            <w:r>
              <w:rPr>
                <w:szCs w:val="24"/>
              </w:rPr>
              <w:t>Tiekėjas įsipareigoja Sutartyje numatytomis sąlygomis perduoti Pirkėjui Bendroji paciento apžiūros medinė kušetes (15vnt) su priedais,</w:t>
            </w:r>
            <w:r>
              <w:rPr>
                <w:color w:val="FF0000"/>
                <w:szCs w:val="24"/>
              </w:rPr>
              <w:t xml:space="preserve"> </w:t>
            </w:r>
            <w:r>
              <w:rPr>
                <w:color w:val="000000"/>
                <w:szCs w:val="24"/>
              </w:rPr>
              <w:t>(toliau – Prekė).</w:t>
            </w:r>
          </w:p>
          <w:p w14:paraId="297F2A54" w14:textId="77777777" w:rsidR="00177A56" w:rsidRDefault="00000000">
            <w:pPr>
              <w:rPr>
                <w:color w:val="000000"/>
                <w:szCs w:val="24"/>
              </w:rPr>
            </w:pPr>
            <w:r>
              <w:rPr>
                <w:color w:val="000000"/>
                <w:szCs w:val="24"/>
              </w:rPr>
              <w:lastRenderedPageBreak/>
              <w:t>Išsamus Prekės aprašymas ir kiti reikalavimai Prekei yra nustatyti Sutarties priede Nr. 3 „Techninė specifikacija“ (toliau – Techninė specifikacija).</w:t>
            </w:r>
          </w:p>
        </w:tc>
      </w:tr>
      <w:tr w:rsidR="00177A56" w14:paraId="073CF2EC" w14:textId="77777777">
        <w:trPr>
          <w:trHeight w:val="300"/>
        </w:trPr>
        <w:tc>
          <w:tcPr>
            <w:tcW w:w="2706" w:type="dxa"/>
            <w:gridSpan w:val="2"/>
          </w:tcPr>
          <w:p w14:paraId="01B359B5" w14:textId="77777777" w:rsidR="00177A56" w:rsidRDefault="00000000">
            <w:pPr>
              <w:rPr>
                <w:b/>
                <w:bCs/>
                <w:szCs w:val="24"/>
              </w:rPr>
            </w:pPr>
            <w:r>
              <w:rPr>
                <w:b/>
                <w:bCs/>
                <w:szCs w:val="24"/>
              </w:rPr>
              <w:lastRenderedPageBreak/>
              <w:t>3.2. Pirkimo numeris</w:t>
            </w:r>
          </w:p>
        </w:tc>
        <w:tc>
          <w:tcPr>
            <w:tcW w:w="7212" w:type="dxa"/>
            <w:gridSpan w:val="2"/>
          </w:tcPr>
          <w:p w14:paraId="5885272E" w14:textId="77777777" w:rsidR="00177A56" w:rsidRDefault="00000000">
            <w:pPr>
              <w:rPr>
                <w:szCs w:val="24"/>
              </w:rPr>
            </w:pPr>
            <w:r>
              <w:rPr>
                <w:szCs w:val="24"/>
                <w:highlight w:val="lightGray"/>
              </w:rPr>
              <w:t>___________</w:t>
            </w:r>
          </w:p>
        </w:tc>
      </w:tr>
      <w:tr w:rsidR="00177A56" w14:paraId="7C8D76BF" w14:textId="77777777">
        <w:trPr>
          <w:trHeight w:val="300"/>
        </w:trPr>
        <w:tc>
          <w:tcPr>
            <w:tcW w:w="2706" w:type="dxa"/>
            <w:gridSpan w:val="2"/>
          </w:tcPr>
          <w:p w14:paraId="483FFEBB" w14:textId="77777777" w:rsidR="00177A56" w:rsidRDefault="00000000">
            <w:pPr>
              <w:rPr>
                <w:b/>
                <w:bCs/>
                <w:szCs w:val="24"/>
              </w:rPr>
            </w:pPr>
            <w:r>
              <w:rPr>
                <w:b/>
                <w:bCs/>
                <w:szCs w:val="24"/>
              </w:rPr>
              <w:t>3.3. Informacija apie Europos Sąjungos lėšomis finansuojamą projektą arba kitą projektą</w:t>
            </w:r>
          </w:p>
        </w:tc>
        <w:tc>
          <w:tcPr>
            <w:tcW w:w="7212" w:type="dxa"/>
            <w:gridSpan w:val="2"/>
          </w:tcPr>
          <w:p w14:paraId="5A1C3236" w14:textId="77777777" w:rsidR="00177A56" w:rsidRDefault="00000000" w:rsidP="00A21AA5">
            <w:pPr>
              <w:pBdr>
                <w:top w:val="none" w:sz="4" w:space="0" w:color="000000"/>
                <w:left w:val="none" w:sz="4" w:space="0" w:color="000000"/>
                <w:bottom w:val="none" w:sz="4" w:space="0" w:color="000000"/>
                <w:right w:val="none" w:sz="4" w:space="0" w:color="000000"/>
              </w:pBdr>
              <w:jc w:val="both"/>
            </w:pPr>
            <w:r>
              <w:t xml:space="preserve">Projektas ,,Sveikatos centrų sudėtyje teikiamų sveikatos priežiūros </w:t>
            </w:r>
          </w:p>
          <w:p w14:paraId="06BF1923" w14:textId="77777777" w:rsidR="00177A56" w:rsidRDefault="00000000" w:rsidP="00A21AA5">
            <w:pPr>
              <w:pBdr>
                <w:top w:val="none" w:sz="4" w:space="0" w:color="000000"/>
                <w:left w:val="none" w:sz="4" w:space="0" w:color="000000"/>
                <w:bottom w:val="none" w:sz="4" w:space="0" w:color="000000"/>
                <w:right w:val="none" w:sz="4" w:space="0" w:color="000000"/>
              </w:pBdr>
              <w:jc w:val="both"/>
            </w:pPr>
            <w:r>
              <w:t>paslaugų infrastruktūros modernizavimas Šiaulių rajone”, Nr. 09-</w:t>
            </w:r>
          </w:p>
          <w:p w14:paraId="6C340D2F" w14:textId="77777777" w:rsidR="00177A56" w:rsidRDefault="00000000" w:rsidP="00A21AA5">
            <w:pPr>
              <w:pBdr>
                <w:top w:val="none" w:sz="4" w:space="0" w:color="000000"/>
                <w:left w:val="none" w:sz="4" w:space="0" w:color="000000"/>
                <w:bottom w:val="none" w:sz="4" w:space="0" w:color="000000"/>
                <w:right w:val="none" w:sz="4" w:space="0" w:color="000000"/>
              </w:pBdr>
              <w:jc w:val="both"/>
            </w:pPr>
            <w:r>
              <w:t>022-P-0044</w:t>
            </w:r>
          </w:p>
          <w:p w14:paraId="23EAAA21" w14:textId="77777777" w:rsidR="00177A56" w:rsidRDefault="00177A56">
            <w:pPr>
              <w:spacing w:before="100" w:beforeAutospacing="1" w:after="100" w:afterAutospacing="1"/>
              <w:jc w:val="both"/>
              <w:rPr>
                <w:szCs w:val="24"/>
              </w:rPr>
            </w:pPr>
          </w:p>
        </w:tc>
      </w:tr>
      <w:tr w:rsidR="00177A56" w14:paraId="6B230626" w14:textId="77777777">
        <w:trPr>
          <w:trHeight w:val="300"/>
        </w:trPr>
        <w:tc>
          <w:tcPr>
            <w:tcW w:w="9918" w:type="dxa"/>
            <w:gridSpan w:val="4"/>
          </w:tcPr>
          <w:p w14:paraId="5A117785" w14:textId="77777777" w:rsidR="00177A56" w:rsidRDefault="00000000">
            <w:pPr>
              <w:jc w:val="center"/>
              <w:rPr>
                <w:b/>
                <w:bCs/>
                <w:szCs w:val="24"/>
              </w:rPr>
            </w:pPr>
            <w:r>
              <w:rPr>
                <w:b/>
                <w:bCs/>
                <w:szCs w:val="24"/>
              </w:rPr>
              <w:t>4. PREKIŲ PRISTATYMO TERMINAI IR PREKIŲ PERDAVIMO - PRIĖMIMO TVARKA</w:t>
            </w:r>
          </w:p>
        </w:tc>
      </w:tr>
      <w:tr w:rsidR="00177A56" w14:paraId="3908526D" w14:textId="77777777">
        <w:trPr>
          <w:trHeight w:val="300"/>
        </w:trPr>
        <w:tc>
          <w:tcPr>
            <w:tcW w:w="2706" w:type="dxa"/>
            <w:gridSpan w:val="2"/>
          </w:tcPr>
          <w:p w14:paraId="39AFE208" w14:textId="77777777" w:rsidR="00177A56" w:rsidRDefault="00000000">
            <w:pPr>
              <w:rPr>
                <w:b/>
                <w:bCs/>
                <w:szCs w:val="24"/>
              </w:rPr>
            </w:pPr>
            <w:r>
              <w:rPr>
                <w:b/>
                <w:bCs/>
                <w:szCs w:val="24"/>
              </w:rPr>
              <w:t>4.1. Prekių pristatymo terminas, kai Prekės pristatomos vienu kartu</w:t>
            </w:r>
          </w:p>
          <w:p w14:paraId="2B7F1B0F" w14:textId="77777777" w:rsidR="00177A56" w:rsidRDefault="00177A56">
            <w:pPr>
              <w:rPr>
                <w:b/>
                <w:bCs/>
                <w:szCs w:val="24"/>
              </w:rPr>
            </w:pPr>
          </w:p>
        </w:tc>
        <w:tc>
          <w:tcPr>
            <w:tcW w:w="7212" w:type="dxa"/>
            <w:gridSpan w:val="2"/>
          </w:tcPr>
          <w:p w14:paraId="463DD33C" w14:textId="77777777" w:rsidR="00177A56" w:rsidRDefault="00000000" w:rsidP="00A21AA5">
            <w:pPr>
              <w:pBdr>
                <w:top w:val="none" w:sz="4" w:space="0" w:color="000000"/>
                <w:left w:val="none" w:sz="4" w:space="0" w:color="000000"/>
                <w:bottom w:val="none" w:sz="4" w:space="0" w:color="000000"/>
                <w:right w:val="none" w:sz="4" w:space="0" w:color="000000"/>
              </w:pBdr>
              <w:jc w:val="both"/>
            </w:pPr>
            <w:r>
              <w:t xml:space="preserve">Tiekėjas Prekę įsipareigoja pristatyti ne vėliau kaip per 3 (tris) </w:t>
            </w:r>
          </w:p>
          <w:p w14:paraId="4CDD74E5" w14:textId="77777777" w:rsidR="00177A56" w:rsidRDefault="00000000" w:rsidP="00A21AA5">
            <w:pPr>
              <w:pBdr>
                <w:top w:val="none" w:sz="4" w:space="0" w:color="000000"/>
                <w:left w:val="none" w:sz="4" w:space="0" w:color="000000"/>
                <w:bottom w:val="none" w:sz="4" w:space="0" w:color="000000"/>
                <w:right w:val="none" w:sz="4" w:space="0" w:color="000000"/>
              </w:pBdr>
              <w:jc w:val="both"/>
            </w:pPr>
            <w:r>
              <w:t>mėnesius nuo Sutarties sudarymo dienos šiuo adresu:</w:t>
            </w:r>
          </w:p>
          <w:p w14:paraId="66DA55B2" w14:textId="77777777" w:rsidR="00177A56" w:rsidRDefault="00000000" w:rsidP="00A21AA5">
            <w:pPr>
              <w:pBdr>
                <w:top w:val="none" w:sz="4" w:space="0" w:color="000000"/>
                <w:left w:val="none" w:sz="4" w:space="0" w:color="000000"/>
                <w:bottom w:val="none" w:sz="4" w:space="0" w:color="000000"/>
                <w:right w:val="none" w:sz="4" w:space="0" w:color="000000"/>
              </w:pBdr>
              <w:jc w:val="both"/>
            </w:pPr>
            <w:r>
              <w:t>J. Basanavičiaus g. 18, Kuršėnai, Šiaulių raj. sav.</w:t>
            </w:r>
          </w:p>
          <w:p w14:paraId="61168C11" w14:textId="77777777" w:rsidR="00177A56" w:rsidRDefault="00177A56" w:rsidP="00A21AA5">
            <w:pPr>
              <w:jc w:val="both"/>
              <w:rPr>
                <w:szCs w:val="24"/>
                <w:highlight w:val="yellow"/>
              </w:rPr>
            </w:pPr>
          </w:p>
        </w:tc>
      </w:tr>
      <w:tr w:rsidR="00177A56" w14:paraId="527E4215" w14:textId="77777777">
        <w:trPr>
          <w:trHeight w:val="300"/>
        </w:trPr>
        <w:tc>
          <w:tcPr>
            <w:tcW w:w="2706" w:type="dxa"/>
            <w:gridSpan w:val="2"/>
          </w:tcPr>
          <w:p w14:paraId="0F4EE8CE" w14:textId="77777777" w:rsidR="00177A56" w:rsidRDefault="00000000">
            <w:pPr>
              <w:rPr>
                <w:b/>
                <w:bCs/>
                <w:szCs w:val="24"/>
              </w:rPr>
            </w:pPr>
            <w:r>
              <w:rPr>
                <w:b/>
                <w:bCs/>
                <w:szCs w:val="24"/>
              </w:rPr>
              <w:t>4.2. Prekių (ar jų dalies) pristatymo termino pratęsimas</w:t>
            </w:r>
          </w:p>
        </w:tc>
        <w:tc>
          <w:tcPr>
            <w:tcW w:w="7212" w:type="dxa"/>
            <w:gridSpan w:val="2"/>
          </w:tcPr>
          <w:p w14:paraId="6145EC11" w14:textId="77777777" w:rsidR="00177A56" w:rsidRDefault="00000000">
            <w:pPr>
              <w:jc w:val="both"/>
              <w:rPr>
                <w:szCs w:val="24"/>
              </w:rPr>
            </w:pPr>
            <w:r>
              <w:rPr>
                <w:szCs w:val="24"/>
              </w:rPr>
              <w:t>Netaikoma</w:t>
            </w:r>
          </w:p>
        </w:tc>
      </w:tr>
      <w:tr w:rsidR="00177A56" w14:paraId="0ACC3EAB" w14:textId="77777777">
        <w:trPr>
          <w:trHeight w:val="300"/>
        </w:trPr>
        <w:tc>
          <w:tcPr>
            <w:tcW w:w="2706" w:type="dxa"/>
            <w:gridSpan w:val="2"/>
          </w:tcPr>
          <w:p w14:paraId="50BA0DC6" w14:textId="77777777" w:rsidR="00177A56" w:rsidRDefault="00000000">
            <w:pPr>
              <w:rPr>
                <w:b/>
                <w:bCs/>
                <w:szCs w:val="24"/>
              </w:rPr>
            </w:pPr>
            <w:r>
              <w:rPr>
                <w:b/>
                <w:bCs/>
                <w:szCs w:val="24"/>
              </w:rPr>
              <w:t xml:space="preserve">4.3. Kartu su Prekėmis pateikiami dokumentai </w:t>
            </w:r>
          </w:p>
        </w:tc>
        <w:tc>
          <w:tcPr>
            <w:tcW w:w="7212" w:type="dxa"/>
            <w:gridSpan w:val="2"/>
          </w:tcPr>
          <w:p w14:paraId="0CAF3F39" w14:textId="77777777" w:rsidR="00177A56" w:rsidRDefault="00000000" w:rsidP="00A21AA5">
            <w:pPr>
              <w:jc w:val="both"/>
              <w:rPr>
                <w:szCs w:val="24"/>
              </w:rPr>
            </w:pPr>
            <w:r>
              <w:rPr>
                <w:szCs w:val="24"/>
              </w:rPr>
              <w:t>Kartu su Prekėmis pateikiami šie dokumentai:</w:t>
            </w:r>
          </w:p>
          <w:p w14:paraId="3A191C77" w14:textId="77777777" w:rsidR="00177A56" w:rsidRDefault="00000000" w:rsidP="00A21AA5">
            <w:pPr>
              <w:numPr>
                <w:ilvl w:val="0"/>
                <w:numId w:val="3"/>
              </w:numPr>
              <w:contextualSpacing/>
              <w:jc w:val="both"/>
              <w:rPr>
                <w:szCs w:val="24"/>
              </w:rPr>
            </w:pPr>
            <w:r>
              <w:rPr>
                <w:szCs w:val="24"/>
              </w:rPr>
              <w:t xml:space="preserve"> Prekių naudojimo ir priežiūros instrukcijos originalo ir lietuvių kalba ir garantijos dokumentai (kuriuose nurodytas garantinio aptarnavimo periodiškumas, garantinio aptarnavimo atlikėjai ir jų kontaktiniai duomenys, užpildyti medicinos aparatų pasai.</w:t>
            </w:r>
          </w:p>
          <w:p w14:paraId="7065C1E4" w14:textId="77777777" w:rsidR="00177A56" w:rsidRDefault="00000000" w:rsidP="00A21AA5">
            <w:pPr>
              <w:jc w:val="both"/>
              <w:rPr>
                <w:szCs w:val="24"/>
              </w:rPr>
            </w:pPr>
            <w:r>
              <w:rPr>
                <w:szCs w:val="24"/>
              </w:rPr>
              <w:t>Tiekėjui nepateikus nurodytų dokumentų, laikoma, kad Prekės neatitinka Sutartyje nustatytų reikalavimų.</w:t>
            </w:r>
          </w:p>
        </w:tc>
      </w:tr>
      <w:tr w:rsidR="00177A56" w14:paraId="23528E32" w14:textId="77777777">
        <w:trPr>
          <w:trHeight w:val="300"/>
        </w:trPr>
        <w:tc>
          <w:tcPr>
            <w:tcW w:w="2706" w:type="dxa"/>
            <w:gridSpan w:val="2"/>
          </w:tcPr>
          <w:p w14:paraId="588CDCE4" w14:textId="77777777" w:rsidR="00177A56" w:rsidRDefault="00000000">
            <w:pPr>
              <w:rPr>
                <w:b/>
                <w:bCs/>
                <w:szCs w:val="24"/>
              </w:rPr>
            </w:pPr>
            <w:r>
              <w:rPr>
                <w:b/>
                <w:bCs/>
              </w:rPr>
              <w:t>4.4. Dėl minimalios užsakymo vertės / apimties</w:t>
            </w:r>
          </w:p>
        </w:tc>
        <w:tc>
          <w:tcPr>
            <w:tcW w:w="7212" w:type="dxa"/>
            <w:gridSpan w:val="2"/>
          </w:tcPr>
          <w:p w14:paraId="2F030E91" w14:textId="77777777" w:rsidR="00177A56" w:rsidRDefault="00000000">
            <w:pPr>
              <w:rPr>
                <w:szCs w:val="24"/>
              </w:rPr>
            </w:pPr>
            <w:r>
              <w:t>Netaikoma</w:t>
            </w:r>
          </w:p>
        </w:tc>
      </w:tr>
      <w:tr w:rsidR="00177A56" w14:paraId="122387D9" w14:textId="77777777">
        <w:trPr>
          <w:trHeight w:val="300"/>
        </w:trPr>
        <w:tc>
          <w:tcPr>
            <w:tcW w:w="9918" w:type="dxa"/>
            <w:gridSpan w:val="4"/>
          </w:tcPr>
          <w:p w14:paraId="3125CC83" w14:textId="77777777" w:rsidR="00177A56" w:rsidRDefault="00000000">
            <w:pPr>
              <w:jc w:val="center"/>
              <w:rPr>
                <w:b/>
                <w:bCs/>
                <w:szCs w:val="24"/>
              </w:rPr>
            </w:pPr>
            <w:r>
              <w:rPr>
                <w:b/>
                <w:bCs/>
                <w:szCs w:val="24"/>
              </w:rPr>
              <w:t>5. SUTARTIES KAINA IR ATSISKAITYMO TVARKA</w:t>
            </w:r>
          </w:p>
        </w:tc>
      </w:tr>
      <w:tr w:rsidR="00177A56" w14:paraId="5364149F" w14:textId="77777777">
        <w:trPr>
          <w:trHeight w:val="300"/>
        </w:trPr>
        <w:tc>
          <w:tcPr>
            <w:tcW w:w="2706" w:type="dxa"/>
            <w:gridSpan w:val="2"/>
          </w:tcPr>
          <w:p w14:paraId="781F4388" w14:textId="77777777" w:rsidR="00177A56" w:rsidRDefault="00000000">
            <w:pPr>
              <w:rPr>
                <w:b/>
                <w:bCs/>
                <w:szCs w:val="24"/>
              </w:rPr>
            </w:pPr>
            <w:r>
              <w:rPr>
                <w:b/>
                <w:bCs/>
                <w:szCs w:val="24"/>
              </w:rPr>
              <w:t>5.1. Sutarčiai taikomas kainos apskaičiavimo būdas</w:t>
            </w:r>
          </w:p>
        </w:tc>
        <w:tc>
          <w:tcPr>
            <w:tcW w:w="7212" w:type="dxa"/>
            <w:gridSpan w:val="2"/>
          </w:tcPr>
          <w:p w14:paraId="626E9EFB" w14:textId="77777777" w:rsidR="00177A56" w:rsidRDefault="00000000">
            <w:pPr>
              <w:rPr>
                <w:szCs w:val="24"/>
              </w:rPr>
            </w:pPr>
            <w:r>
              <w:rPr>
                <w:szCs w:val="24"/>
              </w:rPr>
              <w:t>Fiksuotos kainos kainodara</w:t>
            </w:r>
          </w:p>
          <w:p w14:paraId="48D5F6A6" w14:textId="77777777" w:rsidR="00177A56" w:rsidRDefault="00177A56">
            <w:pPr>
              <w:rPr>
                <w:color w:val="4472C4"/>
              </w:rPr>
            </w:pPr>
          </w:p>
        </w:tc>
      </w:tr>
      <w:tr w:rsidR="00177A56" w14:paraId="4C38D40E" w14:textId="77777777">
        <w:trPr>
          <w:trHeight w:val="300"/>
        </w:trPr>
        <w:tc>
          <w:tcPr>
            <w:tcW w:w="2706" w:type="dxa"/>
            <w:gridSpan w:val="2"/>
          </w:tcPr>
          <w:p w14:paraId="4177FB31" w14:textId="77777777" w:rsidR="00177A56" w:rsidRDefault="00000000">
            <w:pPr>
              <w:rPr>
                <w:b/>
                <w:bCs/>
                <w:szCs w:val="24"/>
              </w:rPr>
            </w:pPr>
            <w:r>
              <w:rPr>
                <w:b/>
                <w:bCs/>
                <w:szCs w:val="24"/>
              </w:rPr>
              <w:t xml:space="preserve">5.2. Pradinės Sutarties vertė ir Sutarties kaina, kai taikoma </w:t>
            </w:r>
            <w:r>
              <w:rPr>
                <w:b/>
                <w:bCs/>
                <w:szCs w:val="24"/>
                <w:u w:val="single"/>
              </w:rPr>
              <w:t>fiksuotos kainos</w:t>
            </w:r>
            <w:r>
              <w:rPr>
                <w:b/>
                <w:bCs/>
                <w:szCs w:val="24"/>
              </w:rPr>
              <w:t xml:space="preserve"> kainodara</w:t>
            </w:r>
          </w:p>
          <w:p w14:paraId="32EC6211" w14:textId="77777777" w:rsidR="00177A56" w:rsidRDefault="00177A56">
            <w:pPr>
              <w:rPr>
                <w:b/>
                <w:bCs/>
                <w:szCs w:val="24"/>
              </w:rPr>
            </w:pPr>
          </w:p>
        </w:tc>
        <w:tc>
          <w:tcPr>
            <w:tcW w:w="7212" w:type="dxa"/>
            <w:gridSpan w:val="2"/>
          </w:tcPr>
          <w:p w14:paraId="317AE2CB" w14:textId="77777777" w:rsidR="00177A56" w:rsidRDefault="00000000" w:rsidP="00A21AA5">
            <w:pPr>
              <w:jc w:val="both"/>
              <w:rPr>
                <w:szCs w:val="24"/>
              </w:rPr>
            </w:pPr>
            <w:r>
              <w:rPr>
                <w:szCs w:val="24"/>
              </w:rPr>
              <w:t>Pradinės Sutarties vertė yra _______</w:t>
            </w:r>
            <w:r>
              <w:rPr>
                <w:color w:val="4472C4"/>
                <w:szCs w:val="24"/>
              </w:rPr>
              <w:t>(nurodyti sumą skaičiais)</w:t>
            </w:r>
            <w:r>
              <w:rPr>
                <w:szCs w:val="24"/>
              </w:rPr>
              <w:t xml:space="preserve"> Eur (_____________________) </w:t>
            </w:r>
            <w:r>
              <w:rPr>
                <w:color w:val="4472C4"/>
                <w:szCs w:val="24"/>
              </w:rPr>
              <w:t>(nurodyti sumą žodžiais)</w:t>
            </w:r>
            <w:r>
              <w:rPr>
                <w:szCs w:val="24"/>
              </w:rPr>
              <w:t xml:space="preserve"> be pridėtinės vertės mokesčio (toliau – PVM). </w:t>
            </w:r>
          </w:p>
          <w:p w14:paraId="525B5D90" w14:textId="77777777" w:rsidR="00177A56" w:rsidRDefault="00000000" w:rsidP="00A21AA5">
            <w:pPr>
              <w:jc w:val="both"/>
              <w:rPr>
                <w:szCs w:val="24"/>
              </w:rPr>
            </w:pPr>
            <w:r>
              <w:rPr>
                <w:szCs w:val="24"/>
              </w:rPr>
              <w:t xml:space="preserve">PVM sudaro ________ </w:t>
            </w:r>
            <w:r>
              <w:rPr>
                <w:color w:val="4472C4"/>
                <w:szCs w:val="24"/>
              </w:rPr>
              <w:t>(nurodyti sumą skaičiais)</w:t>
            </w:r>
            <w:r>
              <w:rPr>
                <w:szCs w:val="24"/>
              </w:rPr>
              <w:t xml:space="preserve"> Eur (___________________)</w:t>
            </w:r>
            <w:r>
              <w:rPr>
                <w:color w:val="4472C4"/>
                <w:szCs w:val="24"/>
              </w:rPr>
              <w:t>(nurodyti sumą žodžiais)</w:t>
            </w:r>
            <w:r>
              <w:rPr>
                <w:szCs w:val="24"/>
              </w:rPr>
              <w:t>.</w:t>
            </w:r>
          </w:p>
          <w:p w14:paraId="162132A9" w14:textId="77777777" w:rsidR="00177A56" w:rsidRDefault="00000000" w:rsidP="00A21AA5">
            <w:pPr>
              <w:jc w:val="both"/>
              <w:rPr>
                <w:szCs w:val="24"/>
              </w:rPr>
            </w:pPr>
            <w:r>
              <w:rPr>
                <w:szCs w:val="24"/>
              </w:rPr>
              <w:t>Sutarties kaina yra ________</w:t>
            </w:r>
            <w:r>
              <w:rPr>
                <w:color w:val="4472C4"/>
                <w:szCs w:val="24"/>
              </w:rPr>
              <w:t>(nurodyti sumą skaičiais)</w:t>
            </w:r>
            <w:r>
              <w:rPr>
                <w:szCs w:val="24"/>
              </w:rPr>
              <w:t xml:space="preserve"> Eur (______________________), </w:t>
            </w:r>
            <w:r>
              <w:rPr>
                <w:color w:val="4472C4"/>
                <w:szCs w:val="24"/>
              </w:rPr>
              <w:t>(nurodyti sumą žodžiais)</w:t>
            </w:r>
            <w:r>
              <w:rPr>
                <w:szCs w:val="24"/>
              </w:rPr>
              <w:t xml:space="preserve"> Eur su PVM.</w:t>
            </w:r>
          </w:p>
          <w:p w14:paraId="12A12C9A" w14:textId="77777777" w:rsidR="00177A56" w:rsidRDefault="00000000" w:rsidP="00A21AA5">
            <w:pPr>
              <w:jc w:val="both"/>
              <w:rPr>
                <w:color w:val="FF0000"/>
                <w:szCs w:val="24"/>
              </w:rPr>
            </w:pPr>
            <w:r>
              <w:rPr>
                <w:szCs w:val="24"/>
              </w:rPr>
              <w:t>Šioje Sutartyje P</w:t>
            </w:r>
            <w:r>
              <w:rPr>
                <w:color w:val="000000"/>
                <w:szCs w:val="24"/>
              </w:rPr>
              <w:t>radinės Sutarties vertė yra lygi Tiekėjo pasiūlymo kainai be PVM, nurodytai už visą pirkimo dokumentuose ir Sutartyje nurodytą Prekių kiekį.</w:t>
            </w:r>
            <w:r>
              <w:rPr>
                <w:szCs w:val="24"/>
              </w:rPr>
              <w:t xml:space="preserve"> Šioje Sutartyje P</w:t>
            </w:r>
            <w:r>
              <w:rPr>
                <w:color w:val="000000"/>
                <w:szCs w:val="24"/>
              </w:rPr>
              <w:t>radinės Sutarties vertė yra lygi Tiekėjo pasiūlymo kainai be PVM, nurodytai už visą pirkimo dokumentuose ir Sutartyje nurodytą Prekių kiekį.</w:t>
            </w:r>
          </w:p>
        </w:tc>
      </w:tr>
      <w:tr w:rsidR="00177A56" w14:paraId="387E7E32" w14:textId="77777777">
        <w:trPr>
          <w:trHeight w:val="300"/>
        </w:trPr>
        <w:tc>
          <w:tcPr>
            <w:tcW w:w="2706" w:type="dxa"/>
            <w:gridSpan w:val="2"/>
          </w:tcPr>
          <w:p w14:paraId="3B2BFB32" w14:textId="77777777" w:rsidR="00177A56" w:rsidRDefault="00000000">
            <w:pPr>
              <w:rPr>
                <w:b/>
                <w:bCs/>
                <w:szCs w:val="24"/>
              </w:rPr>
            </w:pPr>
            <w:r>
              <w:rPr>
                <w:b/>
                <w:bCs/>
                <w:szCs w:val="24"/>
              </w:rPr>
              <w:t xml:space="preserve">5.3. Sutarties kainos perskaičiavimas taikant </w:t>
            </w:r>
            <w:r>
              <w:rPr>
                <w:b/>
                <w:bCs/>
                <w:szCs w:val="24"/>
                <w:u w:val="single"/>
              </w:rPr>
              <w:t>peržiūros</w:t>
            </w:r>
            <w:r>
              <w:rPr>
                <w:b/>
                <w:bCs/>
                <w:szCs w:val="24"/>
              </w:rPr>
              <w:t xml:space="preserve"> taisykles</w:t>
            </w:r>
          </w:p>
          <w:p w14:paraId="21508C66" w14:textId="77777777" w:rsidR="00177A56" w:rsidRDefault="00177A56">
            <w:pPr>
              <w:rPr>
                <w:b/>
                <w:bCs/>
                <w:szCs w:val="24"/>
              </w:rPr>
            </w:pPr>
          </w:p>
          <w:p w14:paraId="2A26F9BA" w14:textId="77777777" w:rsidR="00177A56" w:rsidRDefault="00177A56">
            <w:pPr>
              <w:rPr>
                <w:szCs w:val="24"/>
              </w:rPr>
            </w:pPr>
          </w:p>
        </w:tc>
        <w:tc>
          <w:tcPr>
            <w:tcW w:w="7212" w:type="dxa"/>
            <w:gridSpan w:val="2"/>
          </w:tcPr>
          <w:p w14:paraId="344711CA" w14:textId="77777777" w:rsidR="00177A56" w:rsidRDefault="00000000">
            <w:pPr>
              <w:rPr>
                <w:szCs w:val="24"/>
              </w:rPr>
            </w:pPr>
            <w:r>
              <w:rPr>
                <w:szCs w:val="24"/>
              </w:rPr>
              <w:t>Sutarties kaina bus perskaičiuojama:</w:t>
            </w:r>
          </w:p>
          <w:p w14:paraId="25823539" w14:textId="77777777" w:rsidR="00177A56" w:rsidRDefault="00000000" w:rsidP="00A21AA5">
            <w:pPr>
              <w:jc w:val="both"/>
              <w:rPr>
                <w:szCs w:val="24"/>
              </w:rPr>
            </w:pPr>
            <w:r>
              <w:rPr>
                <w:szCs w:val="24"/>
              </w:rPr>
              <w:t>5.3.1 punkte nustatytomis sąlygomis dėl PVM tarifo pasikeitimo;</w:t>
            </w:r>
          </w:p>
          <w:p w14:paraId="0F408016" w14:textId="77777777" w:rsidR="00177A56" w:rsidRDefault="00000000">
            <w:pPr>
              <w:rPr>
                <w:color w:val="FF0000"/>
                <w:szCs w:val="24"/>
              </w:rPr>
            </w:pPr>
            <w:r>
              <w:rPr>
                <w:szCs w:val="24"/>
              </w:rPr>
              <w:t>5.3.3. punkte nustatytomis sąlygomis dėl kainų lygio pokyčių.</w:t>
            </w:r>
          </w:p>
        </w:tc>
      </w:tr>
      <w:tr w:rsidR="00177A56" w14:paraId="5CD9A5B0" w14:textId="77777777">
        <w:trPr>
          <w:trHeight w:val="300"/>
        </w:trPr>
        <w:tc>
          <w:tcPr>
            <w:tcW w:w="2706" w:type="dxa"/>
            <w:gridSpan w:val="2"/>
          </w:tcPr>
          <w:p w14:paraId="67BC1276" w14:textId="77777777" w:rsidR="00177A56" w:rsidRDefault="00000000">
            <w:pPr>
              <w:rPr>
                <w:b/>
                <w:bCs/>
                <w:szCs w:val="24"/>
              </w:rPr>
            </w:pPr>
            <w:r>
              <w:rPr>
                <w:b/>
                <w:bCs/>
                <w:szCs w:val="24"/>
              </w:rPr>
              <w:lastRenderedPageBreak/>
              <w:t>5.3.1. Sutarties kainos peržiūra dėl PVM tarifo pasikeitimo</w:t>
            </w:r>
          </w:p>
        </w:tc>
        <w:tc>
          <w:tcPr>
            <w:tcW w:w="7212" w:type="dxa"/>
            <w:gridSpan w:val="2"/>
          </w:tcPr>
          <w:p w14:paraId="351D31F4" w14:textId="77777777" w:rsidR="00177A56" w:rsidRDefault="00000000" w:rsidP="00A21AA5">
            <w:pPr>
              <w:jc w:val="both"/>
              <w:rPr>
                <w:szCs w:val="24"/>
              </w:rPr>
            </w:pPr>
            <w:r>
              <w:rPr>
                <w:szCs w:val="24"/>
              </w:rPr>
              <w:t>Jeigu Sutarties vykdymo metu pasikeičia PVM mokėjimą reglamentuojantys teisės aktai, darantys tiesioginę įtaką Tiekėjo tiekiamų Prekių Sutartyje nurodytai kainai, Sutarties kaina perskaičiuojama nekeičiant Prekių kainos be PVM.</w:t>
            </w:r>
          </w:p>
          <w:p w14:paraId="3C12257F" w14:textId="77777777" w:rsidR="00177A56" w:rsidRDefault="00177A56" w:rsidP="00A21AA5">
            <w:pPr>
              <w:jc w:val="both"/>
              <w:rPr>
                <w:szCs w:val="24"/>
              </w:rPr>
            </w:pPr>
          </w:p>
          <w:p w14:paraId="1F355A65" w14:textId="77777777" w:rsidR="00177A56" w:rsidRDefault="00000000" w:rsidP="00A21AA5">
            <w:pPr>
              <w:jc w:val="both"/>
              <w:rPr>
                <w:szCs w:val="24"/>
              </w:rPr>
            </w:pPr>
            <w:r>
              <w:rPr>
                <w:szCs w:val="24"/>
              </w:rPr>
              <w:t>Perskaičiuota Sutarties kaina įforminama Susitarimu ir turi būti taikoma nuo naujo PVM įvedimo datos (nepriklausomai nuo to, kada pasirašytas Susitarimas).</w:t>
            </w:r>
          </w:p>
        </w:tc>
      </w:tr>
      <w:tr w:rsidR="00177A56" w14:paraId="6BB2EC54" w14:textId="77777777">
        <w:trPr>
          <w:trHeight w:val="300"/>
        </w:trPr>
        <w:tc>
          <w:tcPr>
            <w:tcW w:w="2706" w:type="dxa"/>
            <w:gridSpan w:val="2"/>
          </w:tcPr>
          <w:p w14:paraId="24B63857" w14:textId="77777777" w:rsidR="00177A56" w:rsidRDefault="00000000">
            <w:pPr>
              <w:rPr>
                <w:b/>
                <w:bCs/>
                <w:szCs w:val="24"/>
              </w:rPr>
            </w:pPr>
            <w:r>
              <w:rPr>
                <w:b/>
                <w:bCs/>
              </w:rPr>
              <w:t>5.3.2. Sutarties kainos peržiūra dėl kitų mokesčių, lemiančių Prekių kainos pokytį, pasikeitimo</w:t>
            </w:r>
          </w:p>
        </w:tc>
        <w:tc>
          <w:tcPr>
            <w:tcW w:w="7212" w:type="dxa"/>
            <w:gridSpan w:val="2"/>
          </w:tcPr>
          <w:p w14:paraId="7D9C2E8E" w14:textId="77777777" w:rsidR="00177A56" w:rsidRDefault="00000000">
            <w:pPr>
              <w:rPr>
                <w:szCs w:val="24"/>
              </w:rPr>
            </w:pPr>
            <w:r>
              <w:t>Netaikoma.</w:t>
            </w:r>
          </w:p>
        </w:tc>
      </w:tr>
      <w:tr w:rsidR="00177A56" w14:paraId="0C4CCC16" w14:textId="77777777">
        <w:trPr>
          <w:trHeight w:val="300"/>
        </w:trPr>
        <w:tc>
          <w:tcPr>
            <w:tcW w:w="2706" w:type="dxa"/>
            <w:gridSpan w:val="2"/>
          </w:tcPr>
          <w:p w14:paraId="4A213E56" w14:textId="77777777" w:rsidR="00177A56" w:rsidRDefault="00000000">
            <w:pPr>
              <w:rPr>
                <w:b/>
                <w:bCs/>
                <w:szCs w:val="24"/>
              </w:rPr>
            </w:pPr>
            <w:r>
              <w:rPr>
                <w:b/>
                <w:bCs/>
                <w:szCs w:val="24"/>
              </w:rPr>
              <w:t>5.3.3. Sutarties kainos peržiūra dėl kainų lygio pokyčių</w:t>
            </w:r>
          </w:p>
        </w:tc>
        <w:tc>
          <w:tcPr>
            <w:tcW w:w="7212" w:type="dxa"/>
            <w:gridSpan w:val="2"/>
          </w:tcPr>
          <w:p w14:paraId="786151C4" w14:textId="77777777" w:rsidR="00177A56" w:rsidRDefault="00000000">
            <w:pPr>
              <w:contextualSpacing/>
              <w:rPr>
                <w:szCs w:val="24"/>
              </w:rPr>
            </w:pPr>
            <w:r>
              <w:rPr>
                <w:szCs w:val="24"/>
              </w:rPr>
              <w:t>Netaikoma.</w:t>
            </w:r>
          </w:p>
          <w:p w14:paraId="488AB4F4" w14:textId="77777777" w:rsidR="00177A56" w:rsidRDefault="00177A56">
            <w:pPr>
              <w:contextualSpacing/>
              <w:rPr>
                <w:szCs w:val="24"/>
              </w:rPr>
            </w:pPr>
          </w:p>
        </w:tc>
      </w:tr>
      <w:tr w:rsidR="00177A56" w14:paraId="52E4522E" w14:textId="77777777">
        <w:trPr>
          <w:trHeight w:val="300"/>
        </w:trPr>
        <w:tc>
          <w:tcPr>
            <w:tcW w:w="2706" w:type="dxa"/>
            <w:gridSpan w:val="2"/>
          </w:tcPr>
          <w:p w14:paraId="793E1A7E" w14:textId="77777777" w:rsidR="00177A56" w:rsidRDefault="00000000">
            <w:pPr>
              <w:rPr>
                <w:b/>
                <w:bCs/>
                <w:szCs w:val="24"/>
              </w:rPr>
            </w:pPr>
            <w:bookmarkStart w:id="1" w:name="_Hlk198538148"/>
            <w:r>
              <w:rPr>
                <w:b/>
                <w:bCs/>
                <w:szCs w:val="24"/>
              </w:rPr>
              <w:t>5.3.4. Sutarties kainos peržiūra dėl kitų mokesčių, lemiančių Prekių kainos pokytį, pasikeitimo</w:t>
            </w:r>
          </w:p>
        </w:tc>
        <w:tc>
          <w:tcPr>
            <w:tcW w:w="7212" w:type="dxa"/>
            <w:gridSpan w:val="2"/>
          </w:tcPr>
          <w:p w14:paraId="5E8B3DF2" w14:textId="77777777" w:rsidR="00177A56" w:rsidRDefault="00000000">
            <w:pPr>
              <w:rPr>
                <w:szCs w:val="24"/>
              </w:rPr>
            </w:pPr>
            <w:r>
              <w:rPr>
                <w:szCs w:val="24"/>
              </w:rPr>
              <w:t>Netaikoma.</w:t>
            </w:r>
          </w:p>
          <w:p w14:paraId="1ED45597" w14:textId="77777777" w:rsidR="00177A56" w:rsidRDefault="00177A56">
            <w:pPr>
              <w:rPr>
                <w:highlight w:val="yellow"/>
              </w:rPr>
            </w:pPr>
          </w:p>
        </w:tc>
      </w:tr>
      <w:tr w:rsidR="00177A56" w14:paraId="25204C54" w14:textId="77777777">
        <w:trPr>
          <w:trHeight w:val="300"/>
        </w:trPr>
        <w:tc>
          <w:tcPr>
            <w:tcW w:w="2706" w:type="dxa"/>
            <w:gridSpan w:val="2"/>
          </w:tcPr>
          <w:p w14:paraId="1C317DC3" w14:textId="77777777" w:rsidR="00177A56" w:rsidRDefault="00000000">
            <w:pPr>
              <w:rPr>
                <w:b/>
                <w:bCs/>
                <w:szCs w:val="24"/>
              </w:rPr>
            </w:pPr>
            <w:r>
              <w:rPr>
                <w:b/>
                <w:bCs/>
              </w:rPr>
              <w:t>5.4. Sutarties kainos apskaičiavimas taikant kiekio (apimties) keitimo taisykles</w:t>
            </w:r>
          </w:p>
        </w:tc>
        <w:tc>
          <w:tcPr>
            <w:tcW w:w="7212" w:type="dxa"/>
            <w:gridSpan w:val="2"/>
          </w:tcPr>
          <w:p w14:paraId="31B26D85" w14:textId="77777777" w:rsidR="00177A56" w:rsidRDefault="00000000">
            <w:pPr>
              <w:rPr>
                <w:szCs w:val="24"/>
              </w:rPr>
            </w:pPr>
            <w:r>
              <w:t>Netaikoma</w:t>
            </w:r>
            <w:bookmarkEnd w:id="1"/>
          </w:p>
        </w:tc>
      </w:tr>
      <w:tr w:rsidR="00177A56" w14:paraId="15D29F0C" w14:textId="77777777">
        <w:trPr>
          <w:trHeight w:val="300"/>
        </w:trPr>
        <w:tc>
          <w:tcPr>
            <w:tcW w:w="2706" w:type="dxa"/>
            <w:gridSpan w:val="2"/>
          </w:tcPr>
          <w:p w14:paraId="631CF127" w14:textId="77777777" w:rsidR="00177A56" w:rsidRDefault="00000000">
            <w:pPr>
              <w:rPr>
                <w:b/>
                <w:bCs/>
                <w:szCs w:val="24"/>
              </w:rPr>
            </w:pPr>
            <w:r>
              <w:rPr>
                <w:b/>
                <w:bCs/>
                <w:szCs w:val="24"/>
              </w:rPr>
              <w:t>5.5. Atsiskaitymo su Tiekėju terminas ir tvarka</w:t>
            </w:r>
          </w:p>
        </w:tc>
        <w:tc>
          <w:tcPr>
            <w:tcW w:w="7212" w:type="dxa"/>
            <w:gridSpan w:val="2"/>
          </w:tcPr>
          <w:p w14:paraId="685C5FAC" w14:textId="77777777" w:rsidR="00177A56" w:rsidRDefault="00000000">
            <w:pPr>
              <w:rPr>
                <w:szCs w:val="24"/>
              </w:rPr>
            </w:pPr>
            <w:r>
              <w:rPr>
                <w:szCs w:val="24"/>
              </w:rPr>
              <w:t>Pirkėjas atsiskaito su Tiekėju ne vėliau kaip per 30 dienų nuo Sąskaitos gavimo dienos.</w:t>
            </w:r>
          </w:p>
          <w:p w14:paraId="3ACF4903" w14:textId="77777777" w:rsidR="00177A56" w:rsidRDefault="00000000" w:rsidP="00A21AA5">
            <w:pPr>
              <w:jc w:val="both"/>
              <w:rPr>
                <w:szCs w:val="24"/>
                <w:shd w:val="clear" w:color="auto" w:fill="FFFFFF"/>
              </w:rPr>
            </w:pPr>
            <w:r>
              <w:rPr>
                <w:color w:val="000000"/>
                <w:szCs w:val="24"/>
                <w:shd w:val="clear" w:color="auto" w:fill="FFFFFF"/>
              </w:rPr>
              <w:t xml:space="preserve">Apmokėjimo </w:t>
            </w:r>
            <w:r>
              <w:rPr>
                <w:szCs w:val="24"/>
                <w:shd w:val="clear" w:color="auto" w:fill="FFFFFF"/>
              </w:rPr>
              <w:t>sąlygos: įvykdžius visus sutartinius įsipareigojimus, sumokama visa Sutarties kaina.</w:t>
            </w:r>
          </w:p>
          <w:p w14:paraId="3D30D7C6" w14:textId="77777777" w:rsidR="00177A56" w:rsidRDefault="00177A56">
            <w:pPr>
              <w:rPr>
                <w:color w:val="000000"/>
                <w:szCs w:val="24"/>
                <w:shd w:val="clear" w:color="auto" w:fill="FFFFFF"/>
              </w:rPr>
            </w:pPr>
          </w:p>
        </w:tc>
      </w:tr>
      <w:tr w:rsidR="00177A56" w14:paraId="436812C9" w14:textId="77777777">
        <w:trPr>
          <w:trHeight w:val="300"/>
        </w:trPr>
        <w:tc>
          <w:tcPr>
            <w:tcW w:w="2706" w:type="dxa"/>
            <w:gridSpan w:val="2"/>
          </w:tcPr>
          <w:p w14:paraId="4C2C5A36" w14:textId="77777777" w:rsidR="00177A56" w:rsidRDefault="00000000">
            <w:pPr>
              <w:rPr>
                <w:b/>
                <w:bCs/>
                <w:szCs w:val="24"/>
              </w:rPr>
            </w:pPr>
            <w:r>
              <w:rPr>
                <w:b/>
                <w:bCs/>
                <w:szCs w:val="24"/>
              </w:rPr>
              <w:t>5.6. Avansas</w:t>
            </w:r>
          </w:p>
        </w:tc>
        <w:tc>
          <w:tcPr>
            <w:tcW w:w="7212" w:type="dxa"/>
            <w:gridSpan w:val="2"/>
          </w:tcPr>
          <w:p w14:paraId="5C8DB510" w14:textId="77777777" w:rsidR="00177A56" w:rsidRDefault="00000000">
            <w:pPr>
              <w:spacing w:line="259" w:lineRule="auto"/>
              <w:rPr>
                <w:color w:val="000000"/>
                <w:szCs w:val="24"/>
                <w:shd w:val="clear" w:color="auto" w:fill="FFFFFF"/>
              </w:rPr>
            </w:pPr>
            <w:r>
              <w:rPr>
                <w:color w:val="000000"/>
                <w:szCs w:val="24"/>
                <w:shd w:val="clear" w:color="auto" w:fill="FFFFFF"/>
              </w:rPr>
              <w:t>Netaikoma.</w:t>
            </w:r>
          </w:p>
        </w:tc>
      </w:tr>
      <w:tr w:rsidR="00177A56" w14:paraId="0921748A" w14:textId="77777777">
        <w:trPr>
          <w:trHeight w:val="300"/>
        </w:trPr>
        <w:tc>
          <w:tcPr>
            <w:tcW w:w="9918" w:type="dxa"/>
            <w:gridSpan w:val="4"/>
          </w:tcPr>
          <w:p w14:paraId="0AA5790C" w14:textId="77777777" w:rsidR="00177A56" w:rsidRDefault="00000000">
            <w:pPr>
              <w:jc w:val="center"/>
              <w:rPr>
                <w:b/>
                <w:bCs/>
                <w:szCs w:val="24"/>
              </w:rPr>
            </w:pPr>
            <w:r>
              <w:rPr>
                <w:b/>
                <w:bCs/>
                <w:szCs w:val="24"/>
              </w:rPr>
              <w:t>6. PREKIŲ KOKYBĖ IR GARANTINIAI ĮSIPAREIGOJIMAI</w:t>
            </w:r>
          </w:p>
        </w:tc>
      </w:tr>
      <w:tr w:rsidR="00177A56" w14:paraId="5FC48329" w14:textId="77777777">
        <w:trPr>
          <w:trHeight w:val="300"/>
        </w:trPr>
        <w:tc>
          <w:tcPr>
            <w:tcW w:w="2706" w:type="dxa"/>
            <w:gridSpan w:val="2"/>
          </w:tcPr>
          <w:p w14:paraId="638087EE" w14:textId="77777777" w:rsidR="00177A56" w:rsidRDefault="00000000">
            <w:pPr>
              <w:rPr>
                <w:b/>
                <w:bCs/>
                <w:szCs w:val="24"/>
              </w:rPr>
            </w:pPr>
            <w:r>
              <w:rPr>
                <w:b/>
                <w:bCs/>
                <w:szCs w:val="24"/>
              </w:rPr>
              <w:t>6.1. Garantinis terminas</w:t>
            </w:r>
          </w:p>
        </w:tc>
        <w:tc>
          <w:tcPr>
            <w:tcW w:w="7212" w:type="dxa"/>
            <w:gridSpan w:val="2"/>
          </w:tcPr>
          <w:p w14:paraId="54EB9F55" w14:textId="77777777" w:rsidR="00177A56" w:rsidRDefault="00000000">
            <w:pPr>
              <w:pBdr>
                <w:top w:val="none" w:sz="4" w:space="0" w:color="000000"/>
                <w:left w:val="none" w:sz="4" w:space="0" w:color="000000"/>
                <w:bottom w:val="none" w:sz="4" w:space="0" w:color="000000"/>
                <w:right w:val="none" w:sz="4" w:space="0" w:color="000000"/>
              </w:pBdr>
            </w:pPr>
            <w:r>
              <w:t xml:space="preserve">Prekėms nustatomas Tiekėjo pasiūlytas arba Prekių gamintojo </w:t>
            </w:r>
          </w:p>
          <w:p w14:paraId="6E4C72F7" w14:textId="77777777" w:rsidR="00177A56" w:rsidRDefault="00000000">
            <w:pPr>
              <w:pBdr>
                <w:top w:val="none" w:sz="4" w:space="0" w:color="000000"/>
                <w:left w:val="none" w:sz="4" w:space="0" w:color="000000"/>
                <w:bottom w:val="none" w:sz="4" w:space="0" w:color="000000"/>
                <w:right w:val="none" w:sz="4" w:space="0" w:color="000000"/>
              </w:pBdr>
              <w:rPr>
                <w:b/>
                <w:bCs/>
              </w:rPr>
            </w:pPr>
            <w:r>
              <w:t xml:space="preserve">taikomas Garantinis terminas, tačiau bet kokiu atveju </w:t>
            </w:r>
            <w:r>
              <w:rPr>
                <w:b/>
                <w:bCs/>
              </w:rPr>
              <w:t xml:space="preserve">ne </w:t>
            </w:r>
          </w:p>
          <w:p w14:paraId="05E36DF0" w14:textId="77777777" w:rsidR="00177A56" w:rsidRDefault="00000000" w:rsidP="00A21AA5">
            <w:pPr>
              <w:pBdr>
                <w:top w:val="none" w:sz="4" w:space="0" w:color="000000"/>
                <w:left w:val="none" w:sz="4" w:space="0" w:color="000000"/>
                <w:bottom w:val="none" w:sz="4" w:space="0" w:color="000000"/>
                <w:right w:val="none" w:sz="4" w:space="0" w:color="000000"/>
              </w:pBdr>
              <w:jc w:val="both"/>
            </w:pPr>
            <w:r>
              <w:rPr>
                <w:b/>
                <w:bCs/>
              </w:rPr>
              <w:t>trumpesnis kaip 24 mėnesių</w:t>
            </w:r>
            <w:r>
              <w:t xml:space="preserve">. Garantinis terminas, skaičiuojamas </w:t>
            </w:r>
          </w:p>
          <w:p w14:paraId="00FD3B93" w14:textId="77777777" w:rsidR="00177A56" w:rsidRDefault="00000000">
            <w:pPr>
              <w:pBdr>
                <w:top w:val="none" w:sz="4" w:space="0" w:color="000000"/>
                <w:left w:val="none" w:sz="4" w:space="0" w:color="000000"/>
                <w:bottom w:val="none" w:sz="4" w:space="0" w:color="000000"/>
                <w:right w:val="none" w:sz="4" w:space="0" w:color="000000"/>
              </w:pBdr>
            </w:pPr>
            <w:r>
              <w:t>nuo Prekių perdavimo–priėmimo akto pasirašymo dienos</w:t>
            </w:r>
          </w:p>
          <w:p w14:paraId="0DE33066" w14:textId="77777777" w:rsidR="00177A56" w:rsidRDefault="00177A56">
            <w:pPr>
              <w:rPr>
                <w:szCs w:val="24"/>
                <w:highlight w:val="yellow"/>
              </w:rPr>
            </w:pPr>
          </w:p>
        </w:tc>
      </w:tr>
      <w:tr w:rsidR="00177A56" w14:paraId="012345C7" w14:textId="77777777">
        <w:trPr>
          <w:trHeight w:val="300"/>
        </w:trPr>
        <w:tc>
          <w:tcPr>
            <w:tcW w:w="2706" w:type="dxa"/>
            <w:gridSpan w:val="2"/>
          </w:tcPr>
          <w:p w14:paraId="10E89387" w14:textId="77777777" w:rsidR="00177A56" w:rsidRDefault="00000000">
            <w:pPr>
              <w:rPr>
                <w:b/>
                <w:bCs/>
                <w:szCs w:val="24"/>
              </w:rPr>
            </w:pPr>
            <w:r>
              <w:rPr>
                <w:b/>
                <w:bCs/>
                <w:szCs w:val="24"/>
              </w:rPr>
              <w:t>6.2. Garantinė techninė priežiūra</w:t>
            </w:r>
          </w:p>
        </w:tc>
        <w:tc>
          <w:tcPr>
            <w:tcW w:w="7212" w:type="dxa"/>
            <w:gridSpan w:val="2"/>
          </w:tcPr>
          <w:p w14:paraId="457052BF" w14:textId="77777777" w:rsidR="00177A56" w:rsidRDefault="00000000">
            <w:pPr>
              <w:rPr>
                <w:szCs w:val="24"/>
              </w:rPr>
            </w:pPr>
            <w:r>
              <w:rPr>
                <w:szCs w:val="24"/>
              </w:rPr>
              <w:t>Tiekėjas įsipareigoja Prekėms teikti garantinę techninę priežiūrą pagal Prekės gamintojo nustatytus reikalavimus ir periodiškumą.</w:t>
            </w:r>
          </w:p>
        </w:tc>
      </w:tr>
      <w:tr w:rsidR="00177A56" w14:paraId="32C637B3" w14:textId="77777777">
        <w:trPr>
          <w:trHeight w:val="300"/>
        </w:trPr>
        <w:tc>
          <w:tcPr>
            <w:tcW w:w="9918" w:type="dxa"/>
            <w:gridSpan w:val="4"/>
          </w:tcPr>
          <w:p w14:paraId="41389558" w14:textId="77777777" w:rsidR="00177A56" w:rsidRDefault="00000000">
            <w:pPr>
              <w:jc w:val="center"/>
              <w:rPr>
                <w:b/>
                <w:bCs/>
                <w:szCs w:val="24"/>
              </w:rPr>
            </w:pPr>
            <w:r>
              <w:rPr>
                <w:b/>
                <w:bCs/>
                <w:szCs w:val="24"/>
              </w:rPr>
              <w:t>7. SUTARTIES VYKDYMUI PASITELKIAMI SUBTIEKĖJAI</w:t>
            </w:r>
          </w:p>
        </w:tc>
      </w:tr>
      <w:tr w:rsidR="00177A56" w14:paraId="055619CA" w14:textId="77777777">
        <w:trPr>
          <w:trHeight w:val="300"/>
        </w:trPr>
        <w:tc>
          <w:tcPr>
            <w:tcW w:w="2706" w:type="dxa"/>
            <w:gridSpan w:val="2"/>
          </w:tcPr>
          <w:p w14:paraId="79538E16" w14:textId="77777777" w:rsidR="00177A56" w:rsidRDefault="00000000">
            <w:pPr>
              <w:rPr>
                <w:b/>
                <w:bCs/>
                <w:szCs w:val="24"/>
              </w:rPr>
            </w:pPr>
            <w:r>
              <w:rPr>
                <w:b/>
                <w:bCs/>
                <w:szCs w:val="24"/>
              </w:rPr>
              <w:t>Sutarties vykdymui pasitelkiami subtiekėjai ir (ar) specialistai</w:t>
            </w:r>
          </w:p>
        </w:tc>
        <w:tc>
          <w:tcPr>
            <w:tcW w:w="7212" w:type="dxa"/>
            <w:gridSpan w:val="2"/>
          </w:tcPr>
          <w:p w14:paraId="157EEDD0" w14:textId="77777777" w:rsidR="00177A56" w:rsidRDefault="00000000">
            <w:pPr>
              <w:rPr>
                <w:szCs w:val="24"/>
              </w:rPr>
            </w:pPr>
            <w:r>
              <w:rPr>
                <w:szCs w:val="24"/>
              </w:rPr>
              <w:t>Sutarties vykdymui subtiekėjai nepasitelkiami.</w:t>
            </w:r>
          </w:p>
          <w:p w14:paraId="4175F5F1" w14:textId="77777777" w:rsidR="00177A56" w:rsidRDefault="00177A56">
            <w:pPr>
              <w:rPr>
                <w:szCs w:val="24"/>
              </w:rPr>
            </w:pPr>
          </w:p>
          <w:p w14:paraId="6568ECEC" w14:textId="77777777" w:rsidR="00177A56" w:rsidRDefault="00177A56">
            <w:pPr>
              <w:rPr>
                <w:b/>
                <w:bCs/>
                <w:szCs w:val="24"/>
              </w:rPr>
            </w:pPr>
          </w:p>
        </w:tc>
      </w:tr>
      <w:tr w:rsidR="00177A56" w14:paraId="45184688" w14:textId="77777777">
        <w:trPr>
          <w:trHeight w:val="300"/>
        </w:trPr>
        <w:tc>
          <w:tcPr>
            <w:tcW w:w="9918" w:type="dxa"/>
            <w:gridSpan w:val="4"/>
          </w:tcPr>
          <w:p w14:paraId="53281E1E" w14:textId="77777777" w:rsidR="00177A56" w:rsidRDefault="00000000">
            <w:pPr>
              <w:jc w:val="center"/>
              <w:rPr>
                <w:b/>
                <w:bCs/>
                <w:szCs w:val="24"/>
              </w:rPr>
            </w:pPr>
            <w:r>
              <w:rPr>
                <w:b/>
                <w:bCs/>
                <w:szCs w:val="24"/>
              </w:rPr>
              <w:t>8. PRIEVOLIŲ PAGAL SUTARTĮ ĮVYKDYMO UŽTIKRINIMAS</w:t>
            </w:r>
          </w:p>
        </w:tc>
      </w:tr>
      <w:tr w:rsidR="00177A56" w14:paraId="69D5105F" w14:textId="77777777">
        <w:trPr>
          <w:trHeight w:val="300"/>
        </w:trPr>
        <w:tc>
          <w:tcPr>
            <w:tcW w:w="2706" w:type="dxa"/>
            <w:gridSpan w:val="2"/>
          </w:tcPr>
          <w:p w14:paraId="4F569CE2" w14:textId="77777777" w:rsidR="00177A56" w:rsidRDefault="00000000">
            <w:pPr>
              <w:rPr>
                <w:b/>
                <w:bCs/>
                <w:szCs w:val="24"/>
              </w:rPr>
            </w:pPr>
            <w:r>
              <w:rPr>
                <w:b/>
                <w:bCs/>
                <w:szCs w:val="24"/>
              </w:rPr>
              <w:t>8.1. Prievolių pagal Sutartį įvykdymo užtikrinimas</w:t>
            </w:r>
          </w:p>
        </w:tc>
        <w:tc>
          <w:tcPr>
            <w:tcW w:w="7212" w:type="dxa"/>
            <w:gridSpan w:val="2"/>
          </w:tcPr>
          <w:p w14:paraId="48CD5CE6" w14:textId="77777777" w:rsidR="00177A56" w:rsidRDefault="00000000">
            <w:pPr>
              <w:rPr>
                <w:szCs w:val="24"/>
              </w:rPr>
            </w:pPr>
            <w:r>
              <w:rPr>
                <w:szCs w:val="24"/>
              </w:rPr>
              <w:t>Netaikoma</w:t>
            </w:r>
          </w:p>
          <w:p w14:paraId="0971B262" w14:textId="77777777" w:rsidR="00177A56" w:rsidRDefault="00177A56">
            <w:pPr>
              <w:rPr>
                <w:szCs w:val="24"/>
              </w:rPr>
            </w:pPr>
          </w:p>
        </w:tc>
      </w:tr>
      <w:tr w:rsidR="00177A56" w14:paraId="2227E5EA" w14:textId="77777777">
        <w:trPr>
          <w:trHeight w:val="300"/>
        </w:trPr>
        <w:tc>
          <w:tcPr>
            <w:tcW w:w="2706" w:type="dxa"/>
            <w:gridSpan w:val="2"/>
          </w:tcPr>
          <w:p w14:paraId="2DE20440" w14:textId="77777777" w:rsidR="00177A56" w:rsidRDefault="00000000">
            <w:pPr>
              <w:rPr>
                <w:b/>
                <w:bCs/>
                <w:szCs w:val="24"/>
              </w:rPr>
            </w:pPr>
            <w:r>
              <w:rPr>
                <w:b/>
                <w:bCs/>
                <w:szCs w:val="24"/>
              </w:rPr>
              <w:lastRenderedPageBreak/>
              <w:t xml:space="preserve">8.2. Sutarties įvykdymo užtikrinimo pateikimas </w:t>
            </w:r>
          </w:p>
        </w:tc>
        <w:tc>
          <w:tcPr>
            <w:tcW w:w="7212" w:type="dxa"/>
            <w:gridSpan w:val="2"/>
          </w:tcPr>
          <w:p w14:paraId="52C9C8C4" w14:textId="77777777" w:rsidR="00177A56" w:rsidRDefault="00000000">
            <w:pPr>
              <w:spacing w:before="120"/>
              <w:rPr>
                <w:szCs w:val="24"/>
              </w:rPr>
            </w:pPr>
            <w:r>
              <w:rPr>
                <w:szCs w:val="24"/>
              </w:rPr>
              <w:t>Netaikoma</w:t>
            </w:r>
          </w:p>
        </w:tc>
      </w:tr>
      <w:tr w:rsidR="00177A56" w14:paraId="365F4068" w14:textId="77777777">
        <w:trPr>
          <w:trHeight w:val="300"/>
        </w:trPr>
        <w:tc>
          <w:tcPr>
            <w:tcW w:w="9918" w:type="dxa"/>
            <w:gridSpan w:val="4"/>
          </w:tcPr>
          <w:p w14:paraId="6FAC0C42" w14:textId="77777777" w:rsidR="00177A56" w:rsidRDefault="00000000">
            <w:pPr>
              <w:ind w:firstLine="720"/>
              <w:jc w:val="center"/>
              <w:rPr>
                <w:b/>
                <w:bCs/>
                <w:szCs w:val="24"/>
              </w:rPr>
            </w:pPr>
            <w:r>
              <w:rPr>
                <w:b/>
                <w:bCs/>
                <w:szCs w:val="24"/>
              </w:rPr>
              <w:t>9. ŠALIŲ ATSAKOMYBĖ</w:t>
            </w:r>
            <w:r>
              <w:rPr>
                <w:b/>
                <w:bCs/>
                <w:szCs w:val="24"/>
              </w:rPr>
              <w:tab/>
            </w:r>
          </w:p>
        </w:tc>
      </w:tr>
      <w:tr w:rsidR="00177A56" w14:paraId="4489310A" w14:textId="77777777">
        <w:trPr>
          <w:trHeight w:val="300"/>
        </w:trPr>
        <w:tc>
          <w:tcPr>
            <w:tcW w:w="2706" w:type="dxa"/>
            <w:gridSpan w:val="2"/>
          </w:tcPr>
          <w:p w14:paraId="7F369624" w14:textId="77777777" w:rsidR="00177A56" w:rsidRDefault="00000000">
            <w:pPr>
              <w:rPr>
                <w:b/>
                <w:bCs/>
                <w:szCs w:val="24"/>
              </w:rPr>
            </w:pPr>
            <w:r>
              <w:rPr>
                <w:b/>
                <w:bCs/>
                <w:szCs w:val="24"/>
              </w:rPr>
              <w:t>9.1. Pirkėjui taikomos netesybos už mokėjimų pagal Sutartį vėlavimą</w:t>
            </w:r>
          </w:p>
        </w:tc>
        <w:tc>
          <w:tcPr>
            <w:tcW w:w="7212" w:type="dxa"/>
            <w:gridSpan w:val="2"/>
          </w:tcPr>
          <w:p w14:paraId="6C2AE467" w14:textId="77777777" w:rsidR="00177A56" w:rsidRDefault="00000000" w:rsidP="00A21AA5">
            <w:pPr>
              <w:jc w:val="both"/>
              <w:rPr>
                <w:color w:val="FF0000"/>
                <w:szCs w:val="24"/>
              </w:rPr>
            </w:pPr>
            <w:r>
              <w:rPr>
                <w:color w:val="000000"/>
                <w:szCs w:val="24"/>
              </w:rPr>
              <w:t xml:space="preserve">Jei Pirkėjas, gavęs tinkamai pateiktą ir užpildytą Sąskaitą, uždelsia atsiskaityti už tinkamai Tiekėjo  perduotą kokybišką Prekę per Sutartyje nurodytą terminą, Tiekėjas nuo kitos nei nustatytas terminas dienos skaičiuoja </w:t>
            </w:r>
            <w:r>
              <w:rPr>
                <w:szCs w:val="24"/>
              </w:rPr>
              <w:t>Pirkėjui 0,02 (dvi šimtosios) procento dydžio delspinigius nuo neapmokėtos sumos be PVM už kiekvieną vėlavimo dieną.  </w:t>
            </w:r>
          </w:p>
        </w:tc>
      </w:tr>
      <w:tr w:rsidR="00177A56" w14:paraId="56BA59C6" w14:textId="77777777">
        <w:trPr>
          <w:trHeight w:val="300"/>
        </w:trPr>
        <w:tc>
          <w:tcPr>
            <w:tcW w:w="2706" w:type="dxa"/>
            <w:gridSpan w:val="2"/>
          </w:tcPr>
          <w:p w14:paraId="5E2B1C94" w14:textId="77777777" w:rsidR="00177A56" w:rsidRDefault="00000000">
            <w:pPr>
              <w:rPr>
                <w:b/>
                <w:bCs/>
                <w:szCs w:val="24"/>
              </w:rPr>
            </w:pPr>
            <w:r>
              <w:rPr>
                <w:b/>
                <w:bCs/>
                <w:szCs w:val="24"/>
              </w:rPr>
              <w:t>9.2. Tiekėjui taikomos netesybos</w:t>
            </w:r>
          </w:p>
        </w:tc>
        <w:tc>
          <w:tcPr>
            <w:tcW w:w="7212" w:type="dxa"/>
            <w:gridSpan w:val="2"/>
          </w:tcPr>
          <w:p w14:paraId="36F452B3" w14:textId="77777777" w:rsidR="00177A56" w:rsidRDefault="00000000">
            <w:pPr>
              <w:rPr>
                <w:color w:val="000000"/>
                <w:szCs w:val="24"/>
              </w:rPr>
            </w:pPr>
            <w:r>
              <w:rPr>
                <w:color w:val="000000"/>
                <w:szCs w:val="24"/>
              </w:rPr>
              <w:t xml:space="preserve">9.2.1. Jeigu Tiekėjas vėluoja patiekti Prekę ar ištaisyti jos trūkumus arba nevykdo kitų sutartinių įsipareigojimų, Pirkėjas nuo </w:t>
            </w:r>
            <w:r>
              <w:rPr>
                <w:szCs w:val="24"/>
              </w:rPr>
              <w:t xml:space="preserve">kitos nei nustatytas terminas dienos Tiekėjui skaičiuoja 0,02 (dvi šimtosios) procento dydžio delspinigius už kiekvieną uždelstą dieną / savaitę / mėnesį nuo laiku neperduotų Prekių ar Prekių, turinčių trūkumų, kainos </w:t>
            </w:r>
            <w:r>
              <w:rPr>
                <w:color w:val="000000"/>
                <w:szCs w:val="24"/>
              </w:rPr>
              <w:t>be PVM. </w:t>
            </w:r>
          </w:p>
          <w:p w14:paraId="56157D4F" w14:textId="77777777" w:rsidR="00177A56" w:rsidRDefault="00000000" w:rsidP="00A21AA5">
            <w:pPr>
              <w:jc w:val="both"/>
              <w:rPr>
                <w:color w:val="000000"/>
                <w:szCs w:val="24"/>
              </w:rPr>
            </w:pPr>
            <w:r>
              <w:rPr>
                <w:color w:val="000000"/>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11752934" w14:textId="77777777" w:rsidR="00177A56" w:rsidRDefault="00000000">
            <w:pPr>
              <w:rPr>
                <w:color w:val="000000"/>
                <w:szCs w:val="24"/>
              </w:rPr>
            </w:pPr>
            <w:r>
              <w:rPr>
                <w:color w:val="000000"/>
                <w:szCs w:val="24"/>
              </w:rPr>
              <w:t>9.2.3. Tiekėjas privalo sumokėti Pirkėjui netesybas per 10</w:t>
            </w:r>
            <w:r>
              <w:rPr>
                <w:color w:val="4472C4"/>
                <w:szCs w:val="24"/>
              </w:rPr>
              <w:t xml:space="preserve"> </w:t>
            </w:r>
            <w:r>
              <w:rPr>
                <w:color w:val="000000"/>
                <w:szCs w:val="24"/>
              </w:rPr>
              <w:t>dienų nuo Pirkėjo pareikalavimo, jeigu netesybų suma nėra išskaitoma iš Tiekėjui mokėtinos sumos.</w:t>
            </w:r>
          </w:p>
        </w:tc>
      </w:tr>
      <w:tr w:rsidR="00177A56" w14:paraId="06CE9136" w14:textId="77777777">
        <w:trPr>
          <w:trHeight w:val="300"/>
        </w:trPr>
        <w:tc>
          <w:tcPr>
            <w:tcW w:w="2706" w:type="dxa"/>
            <w:gridSpan w:val="2"/>
          </w:tcPr>
          <w:p w14:paraId="4612EF60" w14:textId="77777777" w:rsidR="00177A56" w:rsidRDefault="00000000">
            <w:pPr>
              <w:rPr>
                <w:b/>
                <w:bCs/>
                <w:szCs w:val="24"/>
              </w:rPr>
            </w:pPr>
            <w:r>
              <w:rPr>
                <w:b/>
                <w:bCs/>
                <w:szCs w:val="24"/>
              </w:rPr>
              <w:t>9.3. Tiekėjui / Pirkėjui taikoma bauda nutraukus Sutartį dėl esminio Sutarties pažeidimo</w:t>
            </w:r>
          </w:p>
        </w:tc>
        <w:tc>
          <w:tcPr>
            <w:tcW w:w="7212" w:type="dxa"/>
            <w:gridSpan w:val="2"/>
          </w:tcPr>
          <w:p w14:paraId="5F7605AC" w14:textId="77777777" w:rsidR="00177A56" w:rsidRDefault="00000000" w:rsidP="00A21AA5">
            <w:pPr>
              <w:jc w:val="both"/>
              <w:rPr>
                <w:szCs w:val="24"/>
              </w:rPr>
            </w:pPr>
            <w:r>
              <w:rPr>
                <w:szCs w:val="24"/>
              </w:rPr>
              <w:t xml:space="preserve">Nutraukus Sutartį dėl esminio Sutarties pažeidimo, nustatyto Sutarties Specialiosiose sąlygose, mokama 10 proc. dydžio bauda nuo Pradinės Sutarties vertės be PVM, nurodytos Specialiųjų sąlygų 5.2 punkte. </w:t>
            </w:r>
          </w:p>
          <w:p w14:paraId="4DC4827B" w14:textId="77777777" w:rsidR="00177A56" w:rsidRDefault="00177A56">
            <w:pPr>
              <w:rPr>
                <w:szCs w:val="24"/>
              </w:rPr>
            </w:pPr>
          </w:p>
        </w:tc>
      </w:tr>
      <w:tr w:rsidR="00177A56" w14:paraId="310DDFF6" w14:textId="77777777">
        <w:trPr>
          <w:trHeight w:val="300"/>
        </w:trPr>
        <w:tc>
          <w:tcPr>
            <w:tcW w:w="2706" w:type="dxa"/>
            <w:gridSpan w:val="2"/>
          </w:tcPr>
          <w:p w14:paraId="3DA58701" w14:textId="77777777" w:rsidR="00177A56" w:rsidRDefault="00000000">
            <w:pPr>
              <w:rPr>
                <w:b/>
                <w:bCs/>
                <w:szCs w:val="24"/>
              </w:rPr>
            </w:pPr>
            <w:r>
              <w:rPr>
                <w:b/>
                <w:bCs/>
              </w:rPr>
              <w:t xml:space="preserve">9.4. Tiekėjui taikoma bauda dėl esamų subtiekėjų ar specialistų pakeitimo / naujų subtiekėjų pasitelkimo nesilaikant Bendrosiose sąlygose nurodytos subtiekėjų ir (ar) specialistų keitimo tvarkos </w:t>
            </w:r>
          </w:p>
        </w:tc>
        <w:tc>
          <w:tcPr>
            <w:tcW w:w="7212" w:type="dxa"/>
            <w:gridSpan w:val="2"/>
          </w:tcPr>
          <w:p w14:paraId="123908A8" w14:textId="77777777" w:rsidR="00177A56" w:rsidRDefault="00000000">
            <w:pPr>
              <w:rPr>
                <w:szCs w:val="24"/>
              </w:rPr>
            </w:pPr>
            <w:r>
              <w:t>Netaikoma</w:t>
            </w:r>
          </w:p>
        </w:tc>
      </w:tr>
      <w:tr w:rsidR="00177A56" w14:paraId="738BC5C1" w14:textId="77777777">
        <w:trPr>
          <w:trHeight w:val="300"/>
        </w:trPr>
        <w:tc>
          <w:tcPr>
            <w:tcW w:w="2706" w:type="dxa"/>
            <w:gridSpan w:val="2"/>
          </w:tcPr>
          <w:p w14:paraId="7C55AC6B" w14:textId="77777777" w:rsidR="00177A56" w:rsidRDefault="00000000">
            <w:pPr>
              <w:rPr>
                <w:b/>
                <w:bCs/>
              </w:rPr>
            </w:pPr>
            <w:r>
              <w:rPr>
                <w:b/>
                <w:bCs/>
              </w:rPr>
              <w:t>9.5. Tiekėjui taikomos baudos dėl aplinkosauginių ir (arba) socialinių kriterijų nesilaikymo</w:t>
            </w:r>
          </w:p>
        </w:tc>
        <w:tc>
          <w:tcPr>
            <w:tcW w:w="7212" w:type="dxa"/>
            <w:gridSpan w:val="2"/>
          </w:tcPr>
          <w:p w14:paraId="7DC46CB8" w14:textId="77777777" w:rsidR="00177A56" w:rsidRDefault="00000000">
            <w:r>
              <w:t>Netaikoma</w:t>
            </w:r>
          </w:p>
        </w:tc>
      </w:tr>
      <w:tr w:rsidR="00177A56" w14:paraId="5DE01774" w14:textId="77777777">
        <w:trPr>
          <w:trHeight w:val="300"/>
        </w:trPr>
        <w:tc>
          <w:tcPr>
            <w:tcW w:w="2706" w:type="dxa"/>
            <w:gridSpan w:val="2"/>
          </w:tcPr>
          <w:p w14:paraId="542E6124" w14:textId="77777777" w:rsidR="00177A56" w:rsidRDefault="00000000">
            <w:pPr>
              <w:rPr>
                <w:b/>
                <w:bCs/>
              </w:rPr>
            </w:pPr>
            <w:r>
              <w:rPr>
                <w:b/>
                <w:bCs/>
              </w:rPr>
              <w:t>9.6. Tiekėjui / Pirkėjui taikoma bauda dėl konfidencialumo reikalavimų nesilaikymo</w:t>
            </w:r>
          </w:p>
        </w:tc>
        <w:tc>
          <w:tcPr>
            <w:tcW w:w="7212" w:type="dxa"/>
            <w:gridSpan w:val="2"/>
          </w:tcPr>
          <w:p w14:paraId="12518ECD" w14:textId="77777777" w:rsidR="00177A56" w:rsidRDefault="00000000">
            <w:r>
              <w:t>Netaikoma</w:t>
            </w:r>
          </w:p>
        </w:tc>
      </w:tr>
      <w:tr w:rsidR="00177A56" w14:paraId="5EEA078A" w14:textId="77777777">
        <w:trPr>
          <w:trHeight w:val="300"/>
        </w:trPr>
        <w:tc>
          <w:tcPr>
            <w:tcW w:w="2706" w:type="dxa"/>
            <w:gridSpan w:val="2"/>
          </w:tcPr>
          <w:p w14:paraId="78F093D4" w14:textId="77777777" w:rsidR="00177A56" w:rsidRDefault="00000000">
            <w:pPr>
              <w:rPr>
                <w:b/>
                <w:bCs/>
              </w:rPr>
            </w:pPr>
            <w:r>
              <w:rPr>
                <w:b/>
                <w:bCs/>
              </w:rPr>
              <w:t xml:space="preserve">9.7. Tiekėjui taikomos netesybos dėl pirkimo </w:t>
            </w:r>
            <w:r>
              <w:rPr>
                <w:b/>
                <w:bCs/>
              </w:rPr>
              <w:lastRenderedPageBreak/>
              <w:t xml:space="preserve">dokumentuose nustatytų Kokybinių kriterijų </w:t>
            </w:r>
            <w:proofErr w:type="spellStart"/>
            <w:r>
              <w:rPr>
                <w:b/>
                <w:bCs/>
              </w:rPr>
              <w:t>nepasiekimo</w:t>
            </w:r>
            <w:proofErr w:type="spellEnd"/>
            <w:r>
              <w:rPr>
                <w:b/>
                <w:bCs/>
              </w:rPr>
              <w:t xml:space="preserve"> Sutarties vykdymo metu</w:t>
            </w:r>
          </w:p>
        </w:tc>
        <w:tc>
          <w:tcPr>
            <w:tcW w:w="7212" w:type="dxa"/>
            <w:gridSpan w:val="2"/>
          </w:tcPr>
          <w:p w14:paraId="4064324A" w14:textId="77777777" w:rsidR="00177A56" w:rsidRDefault="00000000">
            <w:r>
              <w:lastRenderedPageBreak/>
              <w:t>Netaikoma</w:t>
            </w:r>
          </w:p>
        </w:tc>
      </w:tr>
      <w:tr w:rsidR="00177A56" w14:paraId="7BCB154D" w14:textId="77777777">
        <w:trPr>
          <w:trHeight w:val="300"/>
        </w:trPr>
        <w:tc>
          <w:tcPr>
            <w:tcW w:w="2706" w:type="dxa"/>
            <w:gridSpan w:val="2"/>
          </w:tcPr>
          <w:p w14:paraId="53301DFC" w14:textId="77777777" w:rsidR="00177A56" w:rsidRDefault="00000000">
            <w:pPr>
              <w:rPr>
                <w:b/>
                <w:bCs/>
              </w:rPr>
            </w:pPr>
            <w:r>
              <w:rPr>
                <w:b/>
                <w:bCs/>
              </w:rPr>
              <w:t>9.8. Tiekėjui taikomos netesybos dėl Sutarties įvykdymo užtikrinimo nepratęsimo</w:t>
            </w:r>
          </w:p>
        </w:tc>
        <w:tc>
          <w:tcPr>
            <w:tcW w:w="7212" w:type="dxa"/>
            <w:gridSpan w:val="2"/>
          </w:tcPr>
          <w:p w14:paraId="77FB391D" w14:textId="77777777" w:rsidR="00177A56" w:rsidRDefault="00000000">
            <w:r>
              <w:t>Netaikoma</w:t>
            </w:r>
          </w:p>
        </w:tc>
      </w:tr>
      <w:tr w:rsidR="00177A56" w14:paraId="5FC5ACA4" w14:textId="77777777">
        <w:trPr>
          <w:trHeight w:val="300"/>
        </w:trPr>
        <w:tc>
          <w:tcPr>
            <w:tcW w:w="2706" w:type="dxa"/>
            <w:gridSpan w:val="2"/>
          </w:tcPr>
          <w:p w14:paraId="38FD3045" w14:textId="77777777" w:rsidR="00177A56" w:rsidRDefault="00000000">
            <w:pPr>
              <w:rPr>
                <w:b/>
                <w:bCs/>
              </w:rPr>
            </w:pPr>
            <w:r>
              <w:rPr>
                <w:b/>
                <w:bCs/>
              </w:rPr>
              <w:t>9.9. Tiekėjui taikoma bauda dėl Pirkėjo simbolių, pavadinimo ir ženklo reklamoje ar rinkodaroje naudojimo reikalavimų nesilaikymo bei draudimo naudotis Pirkėjo sukurtais intelektiniais veiklos rezultatais nesilaikymo</w:t>
            </w:r>
          </w:p>
        </w:tc>
        <w:tc>
          <w:tcPr>
            <w:tcW w:w="7212" w:type="dxa"/>
            <w:gridSpan w:val="2"/>
          </w:tcPr>
          <w:p w14:paraId="6431A64C" w14:textId="77777777" w:rsidR="00177A56" w:rsidRDefault="00000000">
            <w:r>
              <w:t>Netaikoma</w:t>
            </w:r>
          </w:p>
        </w:tc>
      </w:tr>
      <w:tr w:rsidR="00177A56" w14:paraId="7D892EBA" w14:textId="77777777">
        <w:trPr>
          <w:trHeight w:val="300"/>
        </w:trPr>
        <w:tc>
          <w:tcPr>
            <w:tcW w:w="9918" w:type="dxa"/>
            <w:gridSpan w:val="4"/>
          </w:tcPr>
          <w:p w14:paraId="3D7CF329" w14:textId="77777777" w:rsidR="00177A56" w:rsidRDefault="00000000">
            <w:pPr>
              <w:jc w:val="center"/>
              <w:rPr>
                <w:b/>
                <w:bCs/>
                <w:szCs w:val="24"/>
              </w:rPr>
            </w:pPr>
            <w:r>
              <w:rPr>
                <w:b/>
                <w:szCs w:val="24"/>
              </w:rPr>
              <w:t>10. ESMINĖS SUTARTIES SĄLYGOS</w:t>
            </w:r>
          </w:p>
        </w:tc>
      </w:tr>
      <w:tr w:rsidR="00177A56" w14:paraId="3719A7FA" w14:textId="77777777">
        <w:trPr>
          <w:trHeight w:val="300"/>
        </w:trPr>
        <w:tc>
          <w:tcPr>
            <w:tcW w:w="2706" w:type="dxa"/>
            <w:gridSpan w:val="2"/>
          </w:tcPr>
          <w:p w14:paraId="12D296AD" w14:textId="77777777" w:rsidR="00177A56" w:rsidRDefault="00000000">
            <w:pPr>
              <w:rPr>
                <w:b/>
                <w:bCs/>
              </w:rPr>
            </w:pPr>
            <w:r>
              <w:rPr>
                <w:b/>
                <w:bCs/>
              </w:rPr>
              <w:t>10.1. Esminės Sutarties sąlygos</w:t>
            </w:r>
          </w:p>
        </w:tc>
        <w:tc>
          <w:tcPr>
            <w:tcW w:w="7212" w:type="dxa"/>
            <w:gridSpan w:val="2"/>
          </w:tcPr>
          <w:p w14:paraId="33EB1D20" w14:textId="77777777" w:rsidR="00177A56" w:rsidRDefault="00000000">
            <w:pPr>
              <w:pBdr>
                <w:top w:val="none" w:sz="4" w:space="0" w:color="000000"/>
                <w:left w:val="none" w:sz="4" w:space="0" w:color="000000"/>
                <w:bottom w:val="none" w:sz="4" w:space="0" w:color="000000"/>
                <w:right w:val="none" w:sz="4" w:space="0" w:color="000000"/>
              </w:pBdr>
            </w:pPr>
            <w:r>
              <w:t>10.1.1. Prekių pristatymo ir sumontavimo terminas;</w:t>
            </w:r>
          </w:p>
          <w:p w14:paraId="5DC929E4" w14:textId="77777777" w:rsidR="00177A56" w:rsidRDefault="00000000">
            <w:pPr>
              <w:pBdr>
                <w:top w:val="none" w:sz="4" w:space="0" w:color="000000"/>
                <w:left w:val="none" w:sz="4" w:space="0" w:color="000000"/>
                <w:bottom w:val="none" w:sz="4" w:space="0" w:color="000000"/>
                <w:right w:val="none" w:sz="4" w:space="0" w:color="000000"/>
              </w:pBdr>
            </w:pPr>
            <w:r>
              <w:t xml:space="preserve">10.1.2. Pristatytų prekių atitikimas pagal techninę specifikaciją ir </w:t>
            </w:r>
          </w:p>
          <w:p w14:paraId="095904CB" w14:textId="77777777" w:rsidR="00177A56" w:rsidRDefault="00000000">
            <w:pPr>
              <w:pBdr>
                <w:top w:val="none" w:sz="4" w:space="0" w:color="000000"/>
                <w:left w:val="none" w:sz="4" w:space="0" w:color="000000"/>
                <w:bottom w:val="none" w:sz="4" w:space="0" w:color="000000"/>
                <w:right w:val="none" w:sz="4" w:space="0" w:color="000000"/>
              </w:pBdr>
            </w:pPr>
            <w:r>
              <w:t>kokybė.</w:t>
            </w:r>
          </w:p>
        </w:tc>
      </w:tr>
      <w:tr w:rsidR="00177A56" w14:paraId="6E20382F" w14:textId="77777777">
        <w:trPr>
          <w:trHeight w:val="300"/>
        </w:trPr>
        <w:tc>
          <w:tcPr>
            <w:tcW w:w="2706" w:type="dxa"/>
            <w:gridSpan w:val="2"/>
          </w:tcPr>
          <w:p w14:paraId="6E4DFF8E" w14:textId="77777777" w:rsidR="00177A56" w:rsidRDefault="00000000">
            <w:pPr>
              <w:rPr>
                <w:b/>
                <w:bCs/>
                <w:szCs w:val="24"/>
              </w:rPr>
            </w:pPr>
            <w:r>
              <w:rPr>
                <w:b/>
                <w:bCs/>
                <w:szCs w:val="24"/>
              </w:rPr>
              <w:t>10.2. Dideli arba nuolatiniai esminės Sutarties sąlygos vykdymo trūkumai</w:t>
            </w:r>
          </w:p>
        </w:tc>
        <w:tc>
          <w:tcPr>
            <w:tcW w:w="7212" w:type="dxa"/>
            <w:gridSpan w:val="2"/>
          </w:tcPr>
          <w:p w14:paraId="4151CD57" w14:textId="77777777" w:rsidR="00177A56" w:rsidRDefault="00000000">
            <w:pPr>
              <w:rPr>
                <w:szCs w:val="24"/>
              </w:rPr>
            </w:pPr>
            <w:r>
              <w:rPr>
                <w:szCs w:val="24"/>
              </w:rPr>
              <w:t xml:space="preserve">Netaikoma </w:t>
            </w:r>
          </w:p>
          <w:p w14:paraId="7A3F6C07" w14:textId="77777777" w:rsidR="00177A56" w:rsidRDefault="00177A56">
            <w:pPr>
              <w:rPr>
                <w:szCs w:val="24"/>
              </w:rPr>
            </w:pPr>
          </w:p>
        </w:tc>
      </w:tr>
      <w:tr w:rsidR="00177A56" w14:paraId="71A003D1" w14:textId="77777777">
        <w:trPr>
          <w:trHeight w:val="300"/>
        </w:trPr>
        <w:tc>
          <w:tcPr>
            <w:tcW w:w="9918" w:type="dxa"/>
            <w:gridSpan w:val="4"/>
          </w:tcPr>
          <w:p w14:paraId="651855CA" w14:textId="77777777" w:rsidR="00177A56" w:rsidRDefault="00000000">
            <w:pPr>
              <w:jc w:val="center"/>
              <w:rPr>
                <w:b/>
                <w:bCs/>
                <w:szCs w:val="24"/>
              </w:rPr>
            </w:pPr>
            <w:r>
              <w:rPr>
                <w:b/>
                <w:bCs/>
                <w:szCs w:val="24"/>
              </w:rPr>
              <w:t>11. SUTARTIES GALIOJIMAS IR KEITIMAS</w:t>
            </w:r>
          </w:p>
        </w:tc>
      </w:tr>
      <w:tr w:rsidR="00177A56" w14:paraId="482931B0" w14:textId="77777777">
        <w:trPr>
          <w:trHeight w:val="300"/>
        </w:trPr>
        <w:tc>
          <w:tcPr>
            <w:tcW w:w="2706" w:type="dxa"/>
            <w:gridSpan w:val="2"/>
          </w:tcPr>
          <w:p w14:paraId="22BF562C" w14:textId="77777777" w:rsidR="00177A56" w:rsidRDefault="00000000">
            <w:pPr>
              <w:rPr>
                <w:b/>
                <w:bCs/>
                <w:szCs w:val="24"/>
              </w:rPr>
            </w:pPr>
            <w:r>
              <w:rPr>
                <w:b/>
                <w:bCs/>
                <w:szCs w:val="24"/>
              </w:rPr>
              <w:t>11.1. Sutarties sudarymas ir įsigaliojimas</w:t>
            </w:r>
          </w:p>
        </w:tc>
        <w:tc>
          <w:tcPr>
            <w:tcW w:w="7212" w:type="dxa"/>
            <w:gridSpan w:val="2"/>
          </w:tcPr>
          <w:p w14:paraId="2159A988" w14:textId="77777777" w:rsidR="00177A56" w:rsidRDefault="00000000">
            <w:pPr>
              <w:rPr>
                <w:szCs w:val="24"/>
              </w:rPr>
            </w:pPr>
            <w:r>
              <w:rPr>
                <w:szCs w:val="24"/>
              </w:rPr>
              <w:t>Ši Sutartis laikoma sudaryta, kai (pirma) ją pasirašo abi Šalys, ir (antra) pateikiamas sutarties įvykdymo užtikrinimas.</w:t>
            </w:r>
          </w:p>
          <w:p w14:paraId="07C98E31" w14:textId="77777777" w:rsidR="00177A56" w:rsidRDefault="00000000">
            <w:pPr>
              <w:rPr>
                <w:szCs w:val="24"/>
              </w:rPr>
            </w:pPr>
            <w:r>
              <w:rPr>
                <w:szCs w:val="24"/>
              </w:rPr>
              <w:t>Sutartis galioja iki visiško prievolių įvykdymo.</w:t>
            </w:r>
          </w:p>
          <w:p w14:paraId="5A60A1BA" w14:textId="77777777" w:rsidR="00177A56" w:rsidRDefault="00177A56">
            <w:pPr>
              <w:rPr>
                <w:color w:val="4472C4"/>
                <w:szCs w:val="24"/>
              </w:rPr>
            </w:pPr>
          </w:p>
        </w:tc>
      </w:tr>
      <w:tr w:rsidR="00177A56" w14:paraId="66409706" w14:textId="77777777">
        <w:trPr>
          <w:trHeight w:val="300"/>
        </w:trPr>
        <w:tc>
          <w:tcPr>
            <w:tcW w:w="2706" w:type="dxa"/>
            <w:gridSpan w:val="2"/>
          </w:tcPr>
          <w:p w14:paraId="6F6413F6" w14:textId="77777777" w:rsidR="00177A56" w:rsidRDefault="00000000">
            <w:pPr>
              <w:rPr>
                <w:b/>
                <w:bCs/>
                <w:szCs w:val="24"/>
              </w:rPr>
            </w:pPr>
            <w:r>
              <w:rPr>
                <w:b/>
                <w:bCs/>
                <w:szCs w:val="24"/>
              </w:rPr>
              <w:t>11.2. Sutarties galiojimo termino pratęsimas</w:t>
            </w:r>
          </w:p>
        </w:tc>
        <w:tc>
          <w:tcPr>
            <w:tcW w:w="7212" w:type="dxa"/>
            <w:gridSpan w:val="2"/>
          </w:tcPr>
          <w:p w14:paraId="6D5EBB33" w14:textId="77777777" w:rsidR="00177A56" w:rsidRDefault="00000000">
            <w:pPr>
              <w:rPr>
                <w:szCs w:val="24"/>
              </w:rPr>
            </w:pPr>
            <w:r>
              <w:rPr>
                <w:szCs w:val="24"/>
              </w:rPr>
              <w:t>Šalių abipusiu rašytiniu Susitarimu Sutartis tomis pačiomis sąlygomis nedidinant Sutarties kainos, gali būti pratęsta 1 (vieną) kartą 1 (vienam) mėnesiui.</w:t>
            </w:r>
          </w:p>
        </w:tc>
      </w:tr>
      <w:tr w:rsidR="00177A56" w14:paraId="1F3BACC3" w14:textId="77777777">
        <w:trPr>
          <w:trHeight w:val="300"/>
        </w:trPr>
        <w:tc>
          <w:tcPr>
            <w:tcW w:w="9918" w:type="dxa"/>
            <w:gridSpan w:val="4"/>
          </w:tcPr>
          <w:p w14:paraId="56EEB8FD" w14:textId="77777777" w:rsidR="00177A56" w:rsidRDefault="00000000">
            <w:pPr>
              <w:jc w:val="center"/>
              <w:rPr>
                <w:b/>
                <w:bCs/>
                <w:szCs w:val="24"/>
              </w:rPr>
            </w:pPr>
            <w:r>
              <w:rPr>
                <w:b/>
                <w:bCs/>
                <w:szCs w:val="24"/>
              </w:rPr>
              <w:t>12. SUTARTIES NUTRAUKIMAS</w:t>
            </w:r>
          </w:p>
        </w:tc>
      </w:tr>
      <w:tr w:rsidR="00177A56" w14:paraId="5447AF35" w14:textId="77777777">
        <w:trPr>
          <w:trHeight w:val="300"/>
        </w:trPr>
        <w:tc>
          <w:tcPr>
            <w:tcW w:w="2689" w:type="dxa"/>
          </w:tcPr>
          <w:p w14:paraId="4F5F6910" w14:textId="77777777" w:rsidR="00177A56" w:rsidRDefault="00000000">
            <w:pPr>
              <w:rPr>
                <w:b/>
                <w:bCs/>
                <w:szCs w:val="24"/>
              </w:rPr>
            </w:pPr>
            <w:r>
              <w:rPr>
                <w:b/>
                <w:bCs/>
                <w:szCs w:val="24"/>
              </w:rPr>
              <w:t>12.1. Sutarties nutraukimo pagrindai</w:t>
            </w:r>
          </w:p>
        </w:tc>
        <w:tc>
          <w:tcPr>
            <w:tcW w:w="7229" w:type="dxa"/>
            <w:gridSpan w:val="3"/>
          </w:tcPr>
          <w:p w14:paraId="1A4E7BCF" w14:textId="77777777" w:rsidR="00177A56" w:rsidRDefault="00000000">
            <w:pPr>
              <w:rPr>
                <w:szCs w:val="24"/>
              </w:rPr>
            </w:pPr>
            <w:r>
              <w:rPr>
                <w:szCs w:val="24"/>
              </w:rPr>
              <w:t>Sutartis gali būti nutraukiama rašytiniu Šalių susitarimu arba vienašališkai, Bendrosiose sąlygose nustatyta tvarka.</w:t>
            </w:r>
          </w:p>
          <w:p w14:paraId="4FF06461" w14:textId="77777777" w:rsidR="00177A56" w:rsidRDefault="00177A56">
            <w:pPr>
              <w:rPr>
                <w:color w:val="4472C4"/>
                <w:szCs w:val="24"/>
              </w:rPr>
            </w:pPr>
          </w:p>
        </w:tc>
      </w:tr>
      <w:tr w:rsidR="00177A56" w14:paraId="367044E7" w14:textId="77777777">
        <w:trPr>
          <w:trHeight w:val="300"/>
        </w:trPr>
        <w:tc>
          <w:tcPr>
            <w:tcW w:w="2689" w:type="dxa"/>
          </w:tcPr>
          <w:p w14:paraId="5D197984" w14:textId="77777777" w:rsidR="00177A56" w:rsidRDefault="00000000">
            <w:pPr>
              <w:rPr>
                <w:b/>
                <w:bCs/>
                <w:szCs w:val="24"/>
              </w:rPr>
            </w:pPr>
            <w:r>
              <w:rPr>
                <w:b/>
                <w:bCs/>
                <w:szCs w:val="24"/>
              </w:rPr>
              <w:t>12.2. Esminiai Sutarties pažeidimai</w:t>
            </w:r>
          </w:p>
          <w:p w14:paraId="3557A10F" w14:textId="77777777" w:rsidR="00177A56" w:rsidRDefault="00177A56">
            <w:pPr>
              <w:rPr>
                <w:b/>
                <w:bCs/>
                <w:szCs w:val="24"/>
              </w:rPr>
            </w:pPr>
          </w:p>
        </w:tc>
        <w:tc>
          <w:tcPr>
            <w:tcW w:w="7229" w:type="dxa"/>
            <w:gridSpan w:val="3"/>
          </w:tcPr>
          <w:p w14:paraId="7DCA89B2" w14:textId="77777777" w:rsidR="00177A56" w:rsidRDefault="00000000">
            <w:pPr>
              <w:rPr>
                <w:szCs w:val="24"/>
              </w:rPr>
            </w:pPr>
            <w:r>
              <w:rPr>
                <w:szCs w:val="24"/>
              </w:rPr>
              <w:t>11.2.1. jeigu Tiekėjas nevykdo prisiimtų įsipareigojimų už Sutartyje nustatytą Sutarties kainą;</w:t>
            </w:r>
          </w:p>
          <w:p w14:paraId="5E117C48" w14:textId="77777777" w:rsidR="00177A56" w:rsidRDefault="00000000">
            <w:pPr>
              <w:spacing w:line="257" w:lineRule="auto"/>
              <w:jc w:val="both"/>
              <w:rPr>
                <w:rFonts w:eastAsia="Arial"/>
                <w:szCs w:val="24"/>
                <w:lang w:val="lt"/>
              </w:rPr>
            </w:pPr>
            <w:r>
              <w:rPr>
                <w:rFonts w:eastAsia="Arial"/>
                <w:szCs w:val="24"/>
                <w:lang w:val="lt"/>
              </w:rPr>
              <w:t>11.2.2. jeigu Tiekėjas vėluoja pristatyti Prekę daugiau nei 30 kalendorinių dienų nuo Sutartyje nustatyto Prekės pristatymo termino;</w:t>
            </w:r>
          </w:p>
          <w:p w14:paraId="5FD9B17E" w14:textId="77777777" w:rsidR="00177A56" w:rsidRDefault="00000000">
            <w:pPr>
              <w:tabs>
                <w:tab w:val="left" w:pos="567"/>
                <w:tab w:val="left" w:pos="851"/>
                <w:tab w:val="left" w:pos="992"/>
                <w:tab w:val="left" w:pos="1134"/>
              </w:tabs>
              <w:spacing w:line="257" w:lineRule="auto"/>
              <w:jc w:val="both"/>
              <w:rPr>
                <w:rFonts w:eastAsia="Arial"/>
                <w:szCs w:val="24"/>
                <w:lang w:val="lt"/>
              </w:rPr>
            </w:pPr>
            <w:r>
              <w:rPr>
                <w:rFonts w:eastAsia="Arial"/>
                <w:szCs w:val="24"/>
                <w:lang w:val="lt"/>
              </w:rPr>
              <w:t xml:space="preserve">11.2.3. Tiekėjas pristato Prekę, kuri neatitinka Sutartyje nustatytų reikalavimų Prekei; </w:t>
            </w:r>
          </w:p>
          <w:p w14:paraId="3D7B18B9" w14:textId="77777777" w:rsidR="00177A56" w:rsidRDefault="00000000">
            <w:pPr>
              <w:tabs>
                <w:tab w:val="left" w:pos="567"/>
                <w:tab w:val="left" w:pos="851"/>
                <w:tab w:val="left" w:pos="992"/>
                <w:tab w:val="left" w:pos="1134"/>
              </w:tabs>
              <w:spacing w:line="257" w:lineRule="auto"/>
              <w:jc w:val="both"/>
              <w:rPr>
                <w:rFonts w:eastAsia="Arial"/>
                <w:szCs w:val="24"/>
                <w:lang w:val="lt"/>
              </w:rPr>
            </w:pPr>
            <w:r>
              <w:rPr>
                <w:rFonts w:eastAsia="Arial"/>
                <w:szCs w:val="24"/>
                <w:lang w:val="lt"/>
              </w:rPr>
              <w:lastRenderedPageBreak/>
              <w:t>11.2.4. Tiekėjas pažeidžia Bendrųjų sąlygų nuostatas dėl Sutarties vykdymui pasitelkiamų naujų subtiekėjų ar dėl esamų subtiekėjų keitimo.</w:t>
            </w:r>
          </w:p>
        </w:tc>
      </w:tr>
      <w:tr w:rsidR="00177A56" w14:paraId="62CD6A42" w14:textId="77777777">
        <w:trPr>
          <w:trHeight w:val="300"/>
        </w:trPr>
        <w:tc>
          <w:tcPr>
            <w:tcW w:w="9918" w:type="dxa"/>
            <w:gridSpan w:val="4"/>
          </w:tcPr>
          <w:p w14:paraId="0C1027A4" w14:textId="77777777" w:rsidR="00177A56" w:rsidRDefault="00000000">
            <w:pPr>
              <w:jc w:val="center"/>
              <w:rPr>
                <w:szCs w:val="24"/>
              </w:rPr>
            </w:pPr>
            <w:r>
              <w:rPr>
                <w:b/>
                <w:bCs/>
                <w:szCs w:val="24"/>
              </w:rPr>
              <w:lastRenderedPageBreak/>
              <w:t>13. APLINKOSAUGINIAI IR SOCIALINIAI KRITERIJAI</w:t>
            </w:r>
            <w:r>
              <w:rPr>
                <w:szCs w:val="24"/>
              </w:rPr>
              <w:t>)</w:t>
            </w:r>
          </w:p>
        </w:tc>
      </w:tr>
      <w:tr w:rsidR="00177A56" w14:paraId="2AB2CBC1" w14:textId="77777777">
        <w:trPr>
          <w:trHeight w:val="300"/>
        </w:trPr>
        <w:tc>
          <w:tcPr>
            <w:tcW w:w="2689" w:type="dxa"/>
          </w:tcPr>
          <w:p w14:paraId="7D726234" w14:textId="77777777" w:rsidR="00177A56" w:rsidRDefault="00000000">
            <w:pPr>
              <w:rPr>
                <w:b/>
                <w:bCs/>
                <w:szCs w:val="24"/>
              </w:rPr>
            </w:pPr>
            <w:r>
              <w:rPr>
                <w:b/>
                <w:bCs/>
                <w:szCs w:val="24"/>
              </w:rPr>
              <w:t>13.1. Aplinkosauginių kriterijų nustatymo teisinis pagrindas</w:t>
            </w:r>
          </w:p>
        </w:tc>
        <w:tc>
          <w:tcPr>
            <w:tcW w:w="7229" w:type="dxa"/>
            <w:gridSpan w:val="3"/>
          </w:tcPr>
          <w:p w14:paraId="282E6B3D" w14:textId="77777777" w:rsidR="00177A56" w:rsidRDefault="00000000">
            <w:pPr>
              <w:rPr>
                <w:color w:val="000000"/>
                <w:szCs w:val="24"/>
              </w:rPr>
            </w:pPr>
            <w:r>
              <w:rPr>
                <w:color w:val="000000"/>
                <w:szCs w:val="24"/>
                <w:shd w:val="clear" w:color="auto" w:fill="FFFFFF"/>
              </w:rPr>
              <w:t xml:space="preserve">Aplinkosauginiai kriterijai Prekėms nustatomi vadovaujantis </w:t>
            </w:r>
            <w:r>
              <w:rPr>
                <w:color w:val="000000"/>
                <w:szCs w:val="24"/>
              </w:rPr>
              <w:t>Aplinkos apsaugos kriterijų taikymo, vykdant žaliuosius pirkimus, tvarkos aprašo, patvirtinto Lietuvos Respublikos aplinkos ministro 2011 m. birželio 28 d. įsakymu Nr. D1-508</w:t>
            </w:r>
            <w:r>
              <w:rPr>
                <w:color w:val="000000"/>
                <w:szCs w:val="24"/>
                <w:shd w:val="clear" w:color="auto" w:fill="FFFFFF"/>
              </w:rPr>
              <w:t> „Dėl Aplinkos apsaugos kriterijų taikymo, vykdant žaliuosius pirkimus, tvarkos aprašo patvirtinimo“ (toliau – Tvarkos aprašas) 4.1. papunkčiu.</w:t>
            </w:r>
            <w:r>
              <w:rPr>
                <w:color w:val="000000"/>
                <w:szCs w:val="24"/>
              </w:rPr>
              <w:t> </w:t>
            </w:r>
          </w:p>
          <w:p w14:paraId="17D4D0DD" w14:textId="77777777" w:rsidR="00177A56" w:rsidRDefault="00177A56">
            <w:pPr>
              <w:rPr>
                <w:color w:val="000000"/>
                <w:szCs w:val="24"/>
              </w:rPr>
            </w:pPr>
          </w:p>
          <w:p w14:paraId="5A5D6F9F" w14:textId="77777777" w:rsidR="00177A56" w:rsidRDefault="00000000">
            <w:pPr>
              <w:rPr>
                <w:color w:val="000000"/>
                <w:szCs w:val="24"/>
                <w:shd w:val="clear" w:color="auto" w:fill="FFFFFF"/>
              </w:rPr>
            </w:pPr>
            <w:r>
              <w:rPr>
                <w:color w:val="000000"/>
                <w:szCs w:val="24"/>
                <w:shd w:val="clear" w:color="auto" w:fill="FFFFFF"/>
              </w:rPr>
              <w:t>Nustačius, kad Tiekėjas šiame papunktyje nustatyto kriterijaus (-jų) nesilaiko, Tiekėjui taikoma Specialiųjų sąlygų 9.5 punkte nurodyto dydžio bauda.</w:t>
            </w:r>
          </w:p>
          <w:p w14:paraId="4D900F96" w14:textId="77777777" w:rsidR="00177A56" w:rsidRDefault="00177A56">
            <w:pPr>
              <w:rPr>
                <w:b/>
                <w:bCs/>
                <w:szCs w:val="24"/>
              </w:rPr>
            </w:pPr>
          </w:p>
        </w:tc>
      </w:tr>
      <w:tr w:rsidR="00177A56" w14:paraId="610B0439" w14:textId="77777777">
        <w:trPr>
          <w:trHeight w:val="300"/>
        </w:trPr>
        <w:tc>
          <w:tcPr>
            <w:tcW w:w="2689" w:type="dxa"/>
          </w:tcPr>
          <w:p w14:paraId="283F71EC" w14:textId="77777777" w:rsidR="00177A56" w:rsidRDefault="00000000">
            <w:pPr>
              <w:rPr>
                <w:b/>
                <w:bCs/>
                <w:szCs w:val="24"/>
              </w:rPr>
            </w:pPr>
            <w:r>
              <w:rPr>
                <w:b/>
                <w:bCs/>
                <w:szCs w:val="24"/>
              </w:rPr>
              <w:t>13.2.  Su perkamomis Prekėmis susiję socialiniai kriterijai</w:t>
            </w:r>
          </w:p>
        </w:tc>
        <w:tc>
          <w:tcPr>
            <w:tcW w:w="7229" w:type="dxa"/>
            <w:gridSpan w:val="3"/>
          </w:tcPr>
          <w:p w14:paraId="2502372A" w14:textId="77777777" w:rsidR="00177A56" w:rsidRDefault="00000000">
            <w:pPr>
              <w:rPr>
                <w:color w:val="000000"/>
                <w:szCs w:val="24"/>
                <w:shd w:val="clear" w:color="auto" w:fill="FFFFFF"/>
              </w:rPr>
            </w:pPr>
            <w:r>
              <w:rPr>
                <w:color w:val="000000"/>
                <w:szCs w:val="24"/>
                <w:shd w:val="clear" w:color="auto" w:fill="FFFFFF"/>
              </w:rPr>
              <w:t>Netaikoma.</w:t>
            </w:r>
          </w:p>
        </w:tc>
      </w:tr>
      <w:tr w:rsidR="00177A56" w14:paraId="6F98562C" w14:textId="77777777">
        <w:trPr>
          <w:trHeight w:val="300"/>
        </w:trPr>
        <w:tc>
          <w:tcPr>
            <w:tcW w:w="9918" w:type="dxa"/>
            <w:gridSpan w:val="4"/>
          </w:tcPr>
          <w:p w14:paraId="7EADE0DC" w14:textId="77777777" w:rsidR="00177A56" w:rsidRDefault="00177A56">
            <w:pPr>
              <w:jc w:val="center"/>
              <w:rPr>
                <w:b/>
                <w:bCs/>
                <w:szCs w:val="24"/>
              </w:rPr>
            </w:pPr>
          </w:p>
        </w:tc>
      </w:tr>
      <w:tr w:rsidR="00177A56" w14:paraId="1A3D7CCA" w14:textId="77777777">
        <w:trPr>
          <w:trHeight w:val="300"/>
        </w:trPr>
        <w:tc>
          <w:tcPr>
            <w:tcW w:w="9918" w:type="dxa"/>
            <w:gridSpan w:val="4"/>
          </w:tcPr>
          <w:p w14:paraId="422ED8BC" w14:textId="77777777" w:rsidR="00177A56" w:rsidRDefault="00000000">
            <w:pPr>
              <w:jc w:val="center"/>
              <w:rPr>
                <w:b/>
                <w:bCs/>
                <w:szCs w:val="24"/>
              </w:rPr>
            </w:pPr>
            <w:r>
              <w:rPr>
                <w:b/>
                <w:bCs/>
                <w:szCs w:val="24"/>
              </w:rPr>
              <w:t xml:space="preserve">14. BENDRŲJŲ SĄLYGŲ PAKEITIMAI IR PAPILDYMAI </w:t>
            </w:r>
          </w:p>
        </w:tc>
      </w:tr>
      <w:tr w:rsidR="00177A56" w14:paraId="70D939A1" w14:textId="77777777">
        <w:trPr>
          <w:trHeight w:val="300"/>
        </w:trPr>
        <w:tc>
          <w:tcPr>
            <w:tcW w:w="2689" w:type="dxa"/>
          </w:tcPr>
          <w:p w14:paraId="43E918B7" w14:textId="77777777" w:rsidR="00177A56" w:rsidRDefault="00000000">
            <w:pPr>
              <w:rPr>
                <w:b/>
                <w:bCs/>
                <w:szCs w:val="24"/>
              </w:rPr>
            </w:pPr>
            <w:r>
              <w:rPr>
                <w:b/>
                <w:bCs/>
                <w:szCs w:val="24"/>
              </w:rPr>
              <w:t xml:space="preserve">14.1. </w:t>
            </w:r>
          </w:p>
        </w:tc>
        <w:tc>
          <w:tcPr>
            <w:tcW w:w="7229" w:type="dxa"/>
            <w:gridSpan w:val="3"/>
          </w:tcPr>
          <w:p w14:paraId="6065FB52" w14:textId="77777777" w:rsidR="00177A56" w:rsidRDefault="00000000">
            <w:pPr>
              <w:rPr>
                <w:szCs w:val="24"/>
              </w:rPr>
            </w:pPr>
            <w:r>
              <w:rPr>
                <w:szCs w:val="24"/>
              </w:rPr>
              <w:t xml:space="preserve">Šalys susitaria pakeisti Sutarties Bendrųjų sąlygų 25.2 punktą ir išdėstyti jį nauja redakcija: </w:t>
            </w:r>
          </w:p>
          <w:p w14:paraId="436766A2" w14:textId="77777777" w:rsidR="00177A56" w:rsidRDefault="00000000">
            <w:pPr>
              <w:rPr>
                <w:szCs w:val="24"/>
              </w:rPr>
            </w:pPr>
            <w:r>
              <w:rPr>
                <w:szCs w:val="24"/>
              </w:rPr>
              <w:t xml:space="preserve">„25.2. </w:t>
            </w:r>
            <w:r>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 pagal Pirkėjo buveinės vietą“.</w:t>
            </w:r>
          </w:p>
        </w:tc>
      </w:tr>
      <w:tr w:rsidR="00177A56" w14:paraId="31C7783A" w14:textId="77777777">
        <w:trPr>
          <w:trHeight w:val="300"/>
        </w:trPr>
        <w:tc>
          <w:tcPr>
            <w:tcW w:w="2689" w:type="dxa"/>
          </w:tcPr>
          <w:p w14:paraId="5884BB17" w14:textId="77777777" w:rsidR="00177A56" w:rsidRDefault="00000000">
            <w:pPr>
              <w:rPr>
                <w:b/>
                <w:bCs/>
                <w:szCs w:val="24"/>
              </w:rPr>
            </w:pPr>
            <w:r>
              <w:rPr>
                <w:b/>
                <w:bCs/>
                <w:szCs w:val="24"/>
              </w:rPr>
              <w:t>14.2.</w:t>
            </w:r>
          </w:p>
        </w:tc>
        <w:tc>
          <w:tcPr>
            <w:tcW w:w="7229" w:type="dxa"/>
            <w:gridSpan w:val="3"/>
          </w:tcPr>
          <w:p w14:paraId="770A46E1" w14:textId="77777777" w:rsidR="00177A56" w:rsidRDefault="00000000">
            <w:pPr>
              <w:rPr>
                <w:szCs w:val="24"/>
              </w:rPr>
            </w:pPr>
            <w:r>
              <w:rPr>
                <w:szCs w:val="24"/>
              </w:rPr>
              <w:t>Šalys susitaria papildyti Sutarties Bendrąsias sąlygas nauju 26 skyriumi „Sutarties dokumentų pasirašymas“ ir 26.1 punktu:</w:t>
            </w:r>
          </w:p>
          <w:p w14:paraId="604E2AA9" w14:textId="77777777" w:rsidR="00177A56" w:rsidRDefault="00000000">
            <w:pPr>
              <w:rPr>
                <w:szCs w:val="24"/>
              </w:rPr>
            </w:pPr>
            <w:r>
              <w:rPr>
                <w:szCs w:val="24"/>
              </w:rPr>
              <w:t>„26.1. Šią Sutartį ir papildomus susitarimus prie Sutarties (jeigu jų bus) Šalių atstovai pasirašo kvalifikuotais elektroniniais parašais“.</w:t>
            </w:r>
          </w:p>
        </w:tc>
      </w:tr>
      <w:tr w:rsidR="00177A56" w14:paraId="034FD1DE" w14:textId="77777777">
        <w:trPr>
          <w:trHeight w:val="300"/>
        </w:trPr>
        <w:tc>
          <w:tcPr>
            <w:tcW w:w="9918" w:type="dxa"/>
            <w:gridSpan w:val="4"/>
          </w:tcPr>
          <w:p w14:paraId="4C5C12F3" w14:textId="77777777" w:rsidR="00177A56" w:rsidRDefault="00000000">
            <w:pPr>
              <w:jc w:val="center"/>
              <w:rPr>
                <w:b/>
                <w:bCs/>
                <w:szCs w:val="24"/>
              </w:rPr>
            </w:pPr>
            <w:r>
              <w:rPr>
                <w:b/>
                <w:bCs/>
                <w:szCs w:val="24"/>
              </w:rPr>
              <w:t>15. SUTARTIES PRIEDAI</w:t>
            </w:r>
          </w:p>
        </w:tc>
      </w:tr>
      <w:tr w:rsidR="00177A56" w14:paraId="2F657354" w14:textId="77777777">
        <w:trPr>
          <w:trHeight w:val="300"/>
        </w:trPr>
        <w:tc>
          <w:tcPr>
            <w:tcW w:w="2689" w:type="dxa"/>
          </w:tcPr>
          <w:p w14:paraId="2832E01B" w14:textId="77777777" w:rsidR="00177A56" w:rsidRDefault="00000000">
            <w:pPr>
              <w:jc w:val="center"/>
              <w:rPr>
                <w:b/>
                <w:bCs/>
                <w:szCs w:val="24"/>
              </w:rPr>
            </w:pPr>
            <w:r>
              <w:rPr>
                <w:b/>
                <w:bCs/>
                <w:szCs w:val="24"/>
              </w:rPr>
              <w:t>15.1. Priedas Nr. 1</w:t>
            </w:r>
          </w:p>
        </w:tc>
        <w:tc>
          <w:tcPr>
            <w:tcW w:w="7229" w:type="dxa"/>
            <w:gridSpan w:val="3"/>
          </w:tcPr>
          <w:p w14:paraId="42CC36F7" w14:textId="77777777" w:rsidR="00177A56" w:rsidRDefault="00000000">
            <w:pPr>
              <w:rPr>
                <w:b/>
                <w:bCs/>
                <w:szCs w:val="24"/>
              </w:rPr>
            </w:pPr>
            <w:r>
              <w:rPr>
                <w:b/>
                <w:bCs/>
                <w:szCs w:val="24"/>
              </w:rPr>
              <w:t>Techninė specifikacija</w:t>
            </w:r>
          </w:p>
        </w:tc>
      </w:tr>
      <w:tr w:rsidR="00177A56" w14:paraId="523E3F26" w14:textId="77777777">
        <w:trPr>
          <w:trHeight w:val="300"/>
        </w:trPr>
        <w:tc>
          <w:tcPr>
            <w:tcW w:w="2689" w:type="dxa"/>
          </w:tcPr>
          <w:p w14:paraId="62062FEF" w14:textId="77777777" w:rsidR="00177A56" w:rsidRDefault="00000000">
            <w:pPr>
              <w:jc w:val="center"/>
              <w:rPr>
                <w:b/>
                <w:bCs/>
                <w:i/>
                <w:iCs/>
                <w:szCs w:val="24"/>
              </w:rPr>
            </w:pPr>
            <w:r>
              <w:rPr>
                <w:b/>
                <w:bCs/>
                <w:i/>
                <w:iCs/>
                <w:szCs w:val="24"/>
              </w:rPr>
              <w:t>15.2. Priedas Nr. 2</w:t>
            </w:r>
          </w:p>
        </w:tc>
        <w:tc>
          <w:tcPr>
            <w:tcW w:w="7229" w:type="dxa"/>
            <w:gridSpan w:val="3"/>
          </w:tcPr>
          <w:p w14:paraId="2269DC89" w14:textId="77777777" w:rsidR="00177A56" w:rsidRDefault="00000000">
            <w:pPr>
              <w:rPr>
                <w:i/>
                <w:iCs/>
                <w:szCs w:val="24"/>
              </w:rPr>
            </w:pPr>
            <w:r>
              <w:rPr>
                <w:i/>
                <w:iCs/>
                <w:szCs w:val="24"/>
              </w:rPr>
              <w:t>Sutarties vykdymui pasitelkiami subtiekėjai [jeigu jų yra]</w:t>
            </w:r>
          </w:p>
        </w:tc>
      </w:tr>
      <w:tr w:rsidR="00177A56" w14:paraId="3859D376" w14:textId="77777777">
        <w:tc>
          <w:tcPr>
            <w:tcW w:w="9918" w:type="dxa"/>
            <w:gridSpan w:val="4"/>
          </w:tcPr>
          <w:p w14:paraId="3909644E" w14:textId="77777777" w:rsidR="00177A56" w:rsidRDefault="00000000">
            <w:pPr>
              <w:jc w:val="center"/>
              <w:rPr>
                <w:b/>
                <w:bCs/>
                <w:szCs w:val="24"/>
              </w:rPr>
            </w:pPr>
            <w:r>
              <w:rPr>
                <w:b/>
                <w:bCs/>
                <w:szCs w:val="24"/>
              </w:rPr>
              <w:t>16. ŠALIŲ ATSTOVŲ PARAŠAI</w:t>
            </w:r>
          </w:p>
        </w:tc>
      </w:tr>
      <w:tr w:rsidR="00177A56" w14:paraId="78A910D7" w14:textId="77777777">
        <w:tc>
          <w:tcPr>
            <w:tcW w:w="9918" w:type="dxa"/>
            <w:gridSpan w:val="4"/>
          </w:tcPr>
          <w:p w14:paraId="69122883" w14:textId="77777777" w:rsidR="00177A56" w:rsidRDefault="00000000">
            <w:pPr>
              <w:rPr>
                <w:b/>
                <w:bCs/>
                <w:szCs w:val="24"/>
              </w:rPr>
            </w:pPr>
            <w:r>
              <w:rPr>
                <w:szCs w:val="24"/>
              </w:rPr>
              <w:t>Šalių atstovai pasirašo kvalifikuotais elektroniniais parašais</w:t>
            </w:r>
          </w:p>
        </w:tc>
      </w:tr>
      <w:tr w:rsidR="00177A56" w14:paraId="063130EB" w14:textId="77777777">
        <w:tc>
          <w:tcPr>
            <w:tcW w:w="4786" w:type="dxa"/>
            <w:gridSpan w:val="3"/>
          </w:tcPr>
          <w:p w14:paraId="08F7ED7D" w14:textId="77777777" w:rsidR="00177A56" w:rsidRDefault="00000000">
            <w:pPr>
              <w:rPr>
                <w:b/>
                <w:bCs/>
                <w:szCs w:val="24"/>
              </w:rPr>
            </w:pPr>
            <w:r>
              <w:rPr>
                <w:b/>
                <w:bCs/>
                <w:szCs w:val="24"/>
              </w:rPr>
              <w:t>PIRKĖJAS</w:t>
            </w:r>
          </w:p>
        </w:tc>
        <w:tc>
          <w:tcPr>
            <w:tcW w:w="5132" w:type="dxa"/>
          </w:tcPr>
          <w:p w14:paraId="2A5E7EBF" w14:textId="77777777" w:rsidR="00177A56" w:rsidRDefault="00000000">
            <w:pPr>
              <w:rPr>
                <w:b/>
                <w:bCs/>
                <w:szCs w:val="24"/>
              </w:rPr>
            </w:pPr>
            <w:r>
              <w:rPr>
                <w:b/>
                <w:bCs/>
                <w:szCs w:val="24"/>
              </w:rPr>
              <w:t>TIEKĖJAS</w:t>
            </w:r>
          </w:p>
        </w:tc>
      </w:tr>
      <w:tr w:rsidR="00177A56" w14:paraId="1410C882" w14:textId="77777777">
        <w:tc>
          <w:tcPr>
            <w:tcW w:w="4786" w:type="dxa"/>
            <w:gridSpan w:val="3"/>
          </w:tcPr>
          <w:p w14:paraId="282E5E72" w14:textId="77777777" w:rsidR="00177A56" w:rsidRDefault="00000000">
            <w:r>
              <w:rPr>
                <w:b/>
                <w:bCs/>
                <w:szCs w:val="24"/>
              </w:rPr>
              <w:t>VšĮ Šiaulių rajono savivaldybės</w:t>
            </w:r>
          </w:p>
          <w:p w14:paraId="15EA024D" w14:textId="77777777" w:rsidR="00177A56" w:rsidRDefault="00000000">
            <w:pPr>
              <w:rPr>
                <w:b/>
                <w:bCs/>
                <w:szCs w:val="24"/>
              </w:rPr>
            </w:pPr>
            <w:r>
              <w:rPr>
                <w:b/>
                <w:bCs/>
                <w:szCs w:val="24"/>
              </w:rPr>
              <w:t>sveikatos centras</w:t>
            </w:r>
          </w:p>
          <w:p w14:paraId="4D66F101" w14:textId="77777777" w:rsidR="00177A56" w:rsidRDefault="00177A56">
            <w:pPr>
              <w:rPr>
                <w:b/>
                <w:bCs/>
                <w:szCs w:val="24"/>
              </w:rPr>
            </w:pPr>
          </w:p>
          <w:p w14:paraId="01389393" w14:textId="77777777" w:rsidR="00177A56" w:rsidRDefault="00000000">
            <w:pPr>
              <w:rPr>
                <w:b/>
                <w:bCs/>
                <w:szCs w:val="24"/>
              </w:rPr>
            </w:pPr>
            <w:r>
              <w:rPr>
                <w:b/>
                <w:bCs/>
                <w:szCs w:val="24"/>
              </w:rPr>
              <w:t>Direktorė Zita Jablonskienė</w:t>
            </w:r>
          </w:p>
        </w:tc>
        <w:tc>
          <w:tcPr>
            <w:tcW w:w="5132" w:type="dxa"/>
          </w:tcPr>
          <w:p w14:paraId="72822A91" w14:textId="77777777" w:rsidR="00177A56" w:rsidRDefault="00000000">
            <w:pPr>
              <w:rPr>
                <w:color w:val="4472C4"/>
                <w:szCs w:val="24"/>
              </w:rPr>
            </w:pPr>
            <w:r>
              <w:rPr>
                <w:color w:val="4472C4"/>
                <w:szCs w:val="24"/>
              </w:rPr>
              <w:t>(pavadinimas)</w:t>
            </w:r>
          </w:p>
          <w:p w14:paraId="06A7F76A" w14:textId="77777777" w:rsidR="00177A56" w:rsidRDefault="00177A56">
            <w:pPr>
              <w:rPr>
                <w:color w:val="4472C4"/>
                <w:szCs w:val="24"/>
              </w:rPr>
            </w:pPr>
          </w:p>
          <w:p w14:paraId="74CB4A63" w14:textId="77777777" w:rsidR="00177A56" w:rsidRDefault="00000000">
            <w:pPr>
              <w:rPr>
                <w:color w:val="4472C4"/>
                <w:szCs w:val="24"/>
              </w:rPr>
            </w:pPr>
            <w:r>
              <w:rPr>
                <w:color w:val="4472C4"/>
                <w:szCs w:val="24"/>
              </w:rPr>
              <w:t>(atstovo pareigos,</w:t>
            </w:r>
          </w:p>
          <w:p w14:paraId="35F1B09A" w14:textId="77777777" w:rsidR="00177A56" w:rsidRDefault="00000000">
            <w:pPr>
              <w:rPr>
                <w:b/>
                <w:bCs/>
                <w:szCs w:val="24"/>
              </w:rPr>
            </w:pPr>
            <w:r>
              <w:rPr>
                <w:color w:val="4472C4"/>
                <w:szCs w:val="24"/>
              </w:rPr>
              <w:t xml:space="preserve"> vardas, pavardė)</w:t>
            </w:r>
          </w:p>
        </w:tc>
      </w:tr>
    </w:tbl>
    <w:p w14:paraId="62E8DE6B" w14:textId="77777777" w:rsidR="00177A56" w:rsidRDefault="00177A56">
      <w:pPr>
        <w:jc w:val="center"/>
        <w:rPr>
          <w:color w:val="000000"/>
          <w:szCs w:val="24"/>
        </w:rPr>
      </w:pPr>
    </w:p>
    <w:sectPr w:rsidR="00177A56">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F7C39" w14:textId="77777777" w:rsidR="0039736F" w:rsidRDefault="0039736F">
      <w:pPr>
        <w:rPr>
          <w:sz w:val="22"/>
          <w:szCs w:val="22"/>
          <w:lang w:val="en-US"/>
        </w:rPr>
      </w:pPr>
      <w:r>
        <w:rPr>
          <w:sz w:val="22"/>
          <w:szCs w:val="22"/>
          <w:lang w:val="en-US"/>
        </w:rPr>
        <w:separator/>
      </w:r>
    </w:p>
  </w:endnote>
  <w:endnote w:type="continuationSeparator" w:id="0">
    <w:p w14:paraId="0DFFCF6B" w14:textId="77777777" w:rsidR="0039736F" w:rsidRDefault="0039736F">
      <w:pPr>
        <w:rPr>
          <w:sz w:val="22"/>
          <w:szCs w:val="22"/>
          <w:lang w:val="en-US"/>
        </w:rPr>
      </w:pPr>
      <w:r>
        <w:rPr>
          <w:sz w:val="22"/>
          <w:szCs w:val="22"/>
          <w:lang w:val="en-US"/>
        </w:rPr>
        <w:continuationSeparator/>
      </w:r>
    </w:p>
  </w:endnote>
  <w:endnote w:type="continuationNotice" w:id="1">
    <w:p w14:paraId="013C10BC" w14:textId="77777777" w:rsidR="0039736F" w:rsidRDefault="0039736F">
      <w:pPr>
        <w:rPr>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auto"/>
    <w:pitch w:val="default"/>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B1716" w14:textId="77777777" w:rsidR="00177A56" w:rsidRDefault="00177A56">
    <w:pPr>
      <w:tabs>
        <w:tab w:val="center" w:pos="4680"/>
        <w:tab w:val="right" w:pos="9360"/>
      </w:tabs>
      <w:rPr>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EBFA3" w14:textId="77777777" w:rsidR="00177A56" w:rsidRDefault="00177A56">
    <w:pPr>
      <w:tabs>
        <w:tab w:val="center" w:pos="4680"/>
        <w:tab w:val="right" w:pos="9360"/>
      </w:tabs>
      <w:rPr>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0C79" w14:textId="77777777" w:rsidR="00177A56" w:rsidRDefault="00177A56">
    <w:pPr>
      <w:tabs>
        <w:tab w:val="center" w:pos="4680"/>
        <w:tab w:val="right" w:pos="9360"/>
      </w:tabs>
      <w:rPr>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A1082" w14:textId="77777777" w:rsidR="0039736F" w:rsidRDefault="0039736F">
      <w:pPr>
        <w:rPr>
          <w:sz w:val="22"/>
          <w:szCs w:val="22"/>
          <w:lang w:val="en-US"/>
        </w:rPr>
      </w:pPr>
      <w:r>
        <w:rPr>
          <w:sz w:val="22"/>
          <w:szCs w:val="22"/>
          <w:lang w:val="en-US"/>
        </w:rPr>
        <w:separator/>
      </w:r>
    </w:p>
  </w:footnote>
  <w:footnote w:type="continuationSeparator" w:id="0">
    <w:p w14:paraId="2C10DD55" w14:textId="77777777" w:rsidR="0039736F" w:rsidRDefault="0039736F">
      <w:pPr>
        <w:rPr>
          <w:sz w:val="22"/>
          <w:szCs w:val="22"/>
          <w:lang w:val="en-US"/>
        </w:rPr>
      </w:pPr>
      <w:r>
        <w:rPr>
          <w:sz w:val="22"/>
          <w:szCs w:val="22"/>
          <w:lang w:val="en-US"/>
        </w:rPr>
        <w:continuationSeparator/>
      </w:r>
    </w:p>
  </w:footnote>
  <w:footnote w:type="continuationNotice" w:id="1">
    <w:p w14:paraId="2F3B2639" w14:textId="77777777" w:rsidR="0039736F" w:rsidRDefault="0039736F">
      <w:pPr>
        <w:rPr>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B8F96" w14:textId="77777777" w:rsidR="00177A56" w:rsidRDefault="00177A56">
    <w:pPr>
      <w:tabs>
        <w:tab w:val="center" w:pos="4680"/>
        <w:tab w:val="right" w:pos="9360"/>
      </w:tabs>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546E0" w14:textId="77777777" w:rsidR="00177A56" w:rsidRDefault="00000000">
    <w:pPr>
      <w:tabs>
        <w:tab w:val="center" w:pos="4680"/>
        <w:tab w:val="right" w:pos="9360"/>
      </w:tabs>
      <w:jc w:val="center"/>
      <w:rPr>
        <w:sz w:val="22"/>
        <w:szCs w:val="22"/>
        <w:lang w:val="en-US"/>
      </w:rPr>
    </w:pPr>
    <w:r>
      <w:rPr>
        <w:sz w:val="22"/>
        <w:szCs w:val="22"/>
        <w:lang w:val="en-US"/>
      </w:rPr>
      <w:fldChar w:fldCharType="begin"/>
    </w:r>
    <w:r>
      <w:rPr>
        <w:sz w:val="22"/>
        <w:szCs w:val="22"/>
        <w:lang w:val="en-US"/>
      </w:rPr>
      <w:instrText xml:space="preserve"> PAGE   \* MERGEFORMAT </w:instrText>
    </w:r>
    <w:r>
      <w:rPr>
        <w:sz w:val="22"/>
        <w:szCs w:val="22"/>
        <w:lang w:val="en-US"/>
      </w:rPr>
      <w:fldChar w:fldCharType="separate"/>
    </w:r>
    <w:r>
      <w:rPr>
        <w:sz w:val="22"/>
        <w:szCs w:val="22"/>
        <w:lang w:val="en-US"/>
      </w:rPr>
      <w:t>24</w:t>
    </w:r>
    <w:r>
      <w:rPr>
        <w:sz w:val="22"/>
        <w:szCs w:val="22"/>
        <w:lang w:val="en-US"/>
      </w:rPr>
      <w:fldChar w:fldCharType="end"/>
    </w:r>
  </w:p>
  <w:p w14:paraId="407CB4E0" w14:textId="77777777" w:rsidR="00177A56" w:rsidRDefault="00177A56">
    <w:pPr>
      <w:tabs>
        <w:tab w:val="center" w:pos="4680"/>
        <w:tab w:val="right" w:pos="9360"/>
      </w:tabs>
      <w:rPr>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9A372" w14:textId="77777777" w:rsidR="00177A56" w:rsidRDefault="00177A56">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1436A"/>
    <w:multiLevelType w:val="multilevel"/>
    <w:tmpl w:val="9AAAF328"/>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ADB4BCF"/>
    <w:multiLevelType w:val="multilevel"/>
    <w:tmpl w:val="59963750"/>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82C237E"/>
    <w:multiLevelType w:val="multilevel"/>
    <w:tmpl w:val="7B8C4AE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B351DC2"/>
    <w:multiLevelType w:val="multilevel"/>
    <w:tmpl w:val="6A3CF01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94399663">
    <w:abstractNumId w:val="0"/>
  </w:num>
  <w:num w:numId="2" w16cid:durableId="1662663005">
    <w:abstractNumId w:val="2"/>
  </w:num>
  <w:num w:numId="3" w16cid:durableId="984941170">
    <w:abstractNumId w:val="1"/>
  </w:num>
  <w:num w:numId="4" w16cid:durableId="19510892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56"/>
    <w:rsid w:val="00177A56"/>
    <w:rsid w:val="0039736F"/>
    <w:rsid w:val="00585000"/>
    <w:rsid w:val="00A21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31504"/>
  <w15:docId w15:val="{A0F01921-79E0-49A8-A4E8-DFEB053A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Antrat2">
    <w:name w:val="heading 2"/>
    <w:basedOn w:val="prastasis"/>
    <w:next w:val="prastasis"/>
    <w:link w:val="Antrat2Diagrama"/>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Antrat3">
    <w:name w:val="heading 3"/>
    <w:basedOn w:val="prastasis"/>
    <w:next w:val="prastasis"/>
    <w:link w:val="Antrat3Diagrama"/>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Antrat4">
    <w:name w:val="heading 4"/>
    <w:basedOn w:val="prastasis"/>
    <w:next w:val="prastasis"/>
    <w:link w:val="Antrat4Diagrama"/>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Antrat5">
    <w:name w:val="heading 5"/>
    <w:basedOn w:val="prastasis"/>
    <w:next w:val="prastasis"/>
    <w:link w:val="Antrat5Diagrama"/>
    <w:uiPriority w:val="9"/>
    <w:unhideWhenUsed/>
    <w:qFormat/>
    <w:pPr>
      <w:keepNext/>
      <w:keepLines/>
      <w:spacing w:before="80" w:after="40"/>
      <w:outlineLvl w:val="4"/>
    </w:pPr>
    <w:rPr>
      <w:rFonts w:ascii="Arial" w:eastAsia="Arial" w:hAnsi="Arial" w:cs="Arial"/>
      <w:color w:val="0F4761" w:themeColor="accent1" w:themeShade="BF"/>
    </w:rPr>
  </w:style>
  <w:style w:type="paragraph" w:styleId="Antrat6">
    <w:name w:val="heading 6"/>
    <w:basedOn w:val="prastasis"/>
    <w:next w:val="prastasis"/>
    <w:link w:val="Antrat6Diagrama"/>
    <w:uiPriority w:val="9"/>
    <w:unhideWhenUsed/>
    <w:qFormat/>
    <w:pPr>
      <w:keepNext/>
      <w:keepLines/>
      <w:spacing w:before="40"/>
      <w:outlineLvl w:val="5"/>
    </w:pPr>
    <w:rPr>
      <w:rFonts w:ascii="Arial" w:eastAsia="Arial" w:hAnsi="Arial" w:cs="Arial"/>
      <w:i/>
      <w:iCs/>
      <w:color w:val="595959" w:themeColor="text1" w:themeTint="A6"/>
    </w:rPr>
  </w:style>
  <w:style w:type="paragraph" w:styleId="Antrat7">
    <w:name w:val="heading 7"/>
    <w:basedOn w:val="prastasis"/>
    <w:next w:val="prastasis"/>
    <w:link w:val="Antrat7Diagrama"/>
    <w:uiPriority w:val="9"/>
    <w:unhideWhenUsed/>
    <w:qFormat/>
    <w:pPr>
      <w:keepNext/>
      <w:keepLines/>
      <w:spacing w:before="40"/>
      <w:outlineLvl w:val="6"/>
    </w:pPr>
    <w:rPr>
      <w:rFonts w:ascii="Arial" w:eastAsia="Arial" w:hAnsi="Arial" w:cs="Arial"/>
      <w:color w:val="595959" w:themeColor="text1" w:themeTint="A6"/>
    </w:rPr>
  </w:style>
  <w:style w:type="paragraph" w:styleId="Antrat8">
    <w:name w:val="heading 8"/>
    <w:basedOn w:val="prastasis"/>
    <w:next w:val="prastasis"/>
    <w:link w:val="Antrat8Diagrama"/>
    <w:uiPriority w:val="9"/>
    <w:unhideWhenUsed/>
    <w:qFormat/>
    <w:pPr>
      <w:keepNext/>
      <w:keepLines/>
      <w:outlineLvl w:val="7"/>
    </w:pPr>
    <w:rPr>
      <w:rFonts w:ascii="Arial" w:eastAsia="Arial" w:hAnsi="Arial" w:cs="Arial"/>
      <w:i/>
      <w:iCs/>
      <w:color w:val="272727" w:themeColor="text1" w:themeTint="D8"/>
    </w:rPr>
  </w:style>
  <w:style w:type="paragraph" w:styleId="Antrat9">
    <w:name w:val="heading 9"/>
    <w:basedOn w:val="prastasis"/>
    <w:next w:val="prastasis"/>
    <w:link w:val="Antrat9Diagrama"/>
    <w:uiPriority w:val="9"/>
    <w:unhideWhenUsed/>
    <w:qFormat/>
    <w:pPr>
      <w:keepNext/>
      <w:keepLines/>
      <w:outlineLvl w:val="8"/>
    </w:pPr>
    <w:rPr>
      <w:rFonts w:ascii="Arial" w:eastAsia="Arial" w:hAnsi="Arial" w:cs="Arial"/>
      <w:i/>
      <w:iCs/>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color w:val="0F4761" w:themeColor="accent1" w:themeShade="BF"/>
      <w:sz w:val="40"/>
      <w:szCs w:val="40"/>
    </w:rPr>
  </w:style>
  <w:style w:type="character" w:customStyle="1" w:styleId="Heading2Char">
    <w:name w:val="Heading 2 Char"/>
    <w:basedOn w:val="Numatytasispastraiposriftas"/>
    <w:uiPriority w:val="9"/>
    <w:rPr>
      <w:rFonts w:ascii="Arial" w:eastAsia="Arial" w:hAnsi="Arial" w:cs="Arial"/>
      <w:color w:val="0F4761" w:themeColor="accent1" w:themeShade="BF"/>
      <w:sz w:val="32"/>
      <w:szCs w:val="32"/>
    </w:rPr>
  </w:style>
  <w:style w:type="character" w:customStyle="1" w:styleId="Heading3Char">
    <w:name w:val="Heading 3 Char"/>
    <w:basedOn w:val="Numatytasispastraiposriftas"/>
    <w:uiPriority w:val="9"/>
    <w:rPr>
      <w:rFonts w:ascii="Arial" w:eastAsia="Arial" w:hAnsi="Arial" w:cs="Arial"/>
      <w:color w:val="0F4761" w:themeColor="accent1" w:themeShade="BF"/>
      <w:sz w:val="28"/>
      <w:szCs w:val="28"/>
    </w:rPr>
  </w:style>
  <w:style w:type="character" w:customStyle="1" w:styleId="Heading4Char">
    <w:name w:val="Heading 4 Char"/>
    <w:basedOn w:val="Numatytasispastraiposriftas"/>
    <w:uiPriority w:val="9"/>
    <w:rPr>
      <w:rFonts w:ascii="Arial" w:eastAsia="Arial" w:hAnsi="Arial" w:cs="Arial"/>
      <w:i/>
      <w:iCs/>
      <w:color w:val="0F4761" w:themeColor="accent1" w:themeShade="BF"/>
    </w:rPr>
  </w:style>
  <w:style w:type="character" w:customStyle="1" w:styleId="Heading5Char">
    <w:name w:val="Heading 5 Char"/>
    <w:basedOn w:val="Numatytasispastraiposriftas"/>
    <w:uiPriority w:val="9"/>
    <w:rPr>
      <w:rFonts w:ascii="Arial" w:eastAsia="Arial" w:hAnsi="Arial" w:cs="Arial"/>
      <w:color w:val="0F4761" w:themeColor="accent1" w:themeShade="BF"/>
    </w:rPr>
  </w:style>
  <w:style w:type="character" w:customStyle="1" w:styleId="Heading6Char">
    <w:name w:val="Heading 6 Char"/>
    <w:basedOn w:val="Numatytasispastraiposriftas"/>
    <w:uiPriority w:val="9"/>
    <w:rPr>
      <w:rFonts w:ascii="Arial" w:eastAsia="Arial" w:hAnsi="Arial" w:cs="Arial"/>
      <w:i/>
      <w:iCs/>
      <w:color w:val="595959" w:themeColor="text1" w:themeTint="A6"/>
    </w:rPr>
  </w:style>
  <w:style w:type="character" w:customStyle="1" w:styleId="Heading7Char">
    <w:name w:val="Heading 7 Char"/>
    <w:basedOn w:val="Numatytasispastraiposriftas"/>
    <w:uiPriority w:val="9"/>
    <w:rPr>
      <w:rFonts w:ascii="Arial" w:eastAsia="Arial" w:hAnsi="Arial" w:cs="Arial"/>
      <w:color w:val="595959" w:themeColor="text1" w:themeTint="A6"/>
    </w:rPr>
  </w:style>
  <w:style w:type="character" w:customStyle="1" w:styleId="Heading8Char">
    <w:name w:val="Heading 8 Char"/>
    <w:basedOn w:val="Numatytasispastraiposriftas"/>
    <w:uiPriority w:val="9"/>
    <w:rPr>
      <w:rFonts w:ascii="Arial" w:eastAsia="Arial" w:hAnsi="Arial" w:cs="Arial"/>
      <w:i/>
      <w:iCs/>
      <w:color w:val="272727" w:themeColor="text1" w:themeTint="D8"/>
    </w:rPr>
  </w:style>
  <w:style w:type="character" w:customStyle="1" w:styleId="Heading9Char">
    <w:name w:val="Heading 9 Char"/>
    <w:basedOn w:val="Numatytasispastraiposriftas"/>
    <w:uiPriority w:val="9"/>
    <w:rPr>
      <w:rFonts w:ascii="Arial" w:eastAsia="Arial" w:hAnsi="Arial" w:cs="Arial"/>
      <w:i/>
      <w:iCs/>
      <w:color w:val="272727" w:themeColor="text1" w:themeTint="D8"/>
    </w:rPr>
  </w:style>
  <w:style w:type="character" w:customStyle="1" w:styleId="TitleChar">
    <w:name w:val="Title Char"/>
    <w:basedOn w:val="Numatytasispastraiposriftas"/>
    <w:uiPriority w:val="10"/>
    <w:rPr>
      <w:rFonts w:ascii="Arial" w:eastAsia="Arial" w:hAnsi="Arial" w:cs="Arial"/>
      <w:spacing w:val="-10"/>
      <w:sz w:val="56"/>
      <w:szCs w:val="56"/>
    </w:rPr>
  </w:style>
  <w:style w:type="character" w:customStyle="1" w:styleId="SubtitleChar">
    <w:name w:val="Subtitle Char"/>
    <w:basedOn w:val="Numatytasispastraiposriftas"/>
    <w:uiPriority w:val="11"/>
    <w:rPr>
      <w:color w:val="595959" w:themeColor="text1" w:themeTint="A6"/>
      <w:spacing w:val="15"/>
      <w:sz w:val="28"/>
      <w:szCs w:val="28"/>
    </w:rPr>
  </w:style>
  <w:style w:type="character" w:customStyle="1" w:styleId="QuoteChar">
    <w:name w:val="Quote Char"/>
    <w:basedOn w:val="Numatytasispastraiposriftas"/>
    <w:uiPriority w:val="29"/>
    <w:rPr>
      <w:i/>
      <w:iCs/>
      <w:color w:val="404040" w:themeColor="text1" w:themeTint="BF"/>
    </w:rPr>
  </w:style>
  <w:style w:type="character" w:customStyle="1" w:styleId="IntenseQuoteChar">
    <w:name w:val="Intense Quote Char"/>
    <w:basedOn w:val="Numatytasispastraiposriftas"/>
    <w:uiPriority w:val="30"/>
    <w:rPr>
      <w:i/>
      <w:iCs/>
      <w:color w:val="0F4761" w:themeColor="accent1" w:themeShade="BF"/>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character" w:customStyle="1" w:styleId="FootnoteTextChar">
    <w:name w:val="Footnote Text Char"/>
    <w:basedOn w:val="Numatytasispastraiposriftas"/>
    <w:uiPriority w:val="99"/>
    <w:semiHidden/>
    <w:rPr>
      <w:sz w:val="20"/>
      <w:szCs w:val="20"/>
    </w:rPr>
  </w:style>
  <w:style w:type="character" w:customStyle="1" w:styleId="EndnoteTextChar">
    <w:name w:val="Endnote Text Char"/>
    <w:basedOn w:val="Numatytasispastraiposriftas"/>
    <w:uiPriority w:val="99"/>
    <w:semiHidden/>
    <w:rPr>
      <w:sz w:val="20"/>
      <w:szCs w:val="20"/>
    </w:rPr>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000000"/>
          <w:left w:val="none" w:sz="0" w:space="0" w:color="000000"/>
          <w:bottom w:val="single" w:sz="4" w:space="0" w:color="63BDE6" w:themeColor="accent1" w:themeTint="80"/>
          <w:right w:val="none" w:sz="0"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000000"/>
          <w:left w:val="none" w:sz="0" w:space="0" w:color="000000"/>
          <w:bottom w:val="none" w:sz="0"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000000"/>
          <w:left w:val="single" w:sz="4" w:space="0" w:color="63BDE6" w:themeColor="accent1" w:themeTint="80"/>
          <w:bottom w:val="none" w:sz="0" w:space="0" w:color="000000"/>
          <w:right w:val="none" w:sz="0"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000000"/>
          <w:left w:val="none" w:sz="0" w:space="0" w:color="000000"/>
          <w:bottom w:val="single" w:sz="4" w:space="0" w:color="196C24" w:themeColor="accent3" w:themeTint="FE"/>
          <w:right w:val="none" w:sz="0"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000000"/>
          <w:left w:val="none" w:sz="0" w:space="0" w:color="000000"/>
          <w:bottom w:val="none" w:sz="0"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000000"/>
          <w:left w:val="single" w:sz="4" w:space="0" w:color="196C24" w:themeColor="accent3" w:themeTint="FE"/>
          <w:bottom w:val="none" w:sz="0" w:space="0" w:color="000000"/>
          <w:right w:val="none" w:sz="0"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000000"/>
          <w:left w:val="none" w:sz="0" w:space="0" w:color="000000"/>
          <w:bottom w:val="single" w:sz="4" w:space="0" w:color="DA76CE" w:themeColor="accent5" w:themeTint="90"/>
          <w:right w:val="none" w:sz="0"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000000"/>
          <w:left w:val="none" w:sz="0" w:space="0" w:color="000000"/>
          <w:bottom w:val="none" w:sz="0"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000000"/>
          <w:left w:val="single" w:sz="4" w:space="0" w:color="DA76CE" w:themeColor="accent5" w:themeTint="90"/>
          <w:bottom w:val="none" w:sz="0" w:space="0" w:color="000000"/>
          <w:right w:val="none" w:sz="0"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000000"/>
          <w:left w:val="none" w:sz="0" w:space="0" w:color="000000"/>
          <w:bottom w:val="single" w:sz="4" w:space="0" w:color="94DA7B" w:themeColor="accent6" w:themeTint="90"/>
          <w:right w:val="none" w:sz="0"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000000"/>
          <w:left w:val="none" w:sz="0" w:space="0" w:color="000000"/>
          <w:bottom w:val="none" w:sz="0"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000000"/>
          <w:left w:val="single" w:sz="4" w:space="0" w:color="94DA7B" w:themeColor="accent6" w:themeTint="90"/>
          <w:bottom w:val="none" w:sz="0" w:space="0" w:color="000000"/>
          <w:right w:val="none" w:sz="0"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000000"/>
          <w:left w:val="none" w:sz="0" w:space="0" w:color="000000"/>
          <w:bottom w:val="single" w:sz="4" w:space="0" w:color="156082" w:themeColor="accent1"/>
          <w:right w:val="none" w:sz="0"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000000"/>
          <w:left w:val="none" w:sz="0" w:space="0" w:color="000000"/>
          <w:bottom w:val="none" w:sz="0"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000000"/>
          <w:left w:val="single" w:sz="4" w:space="0" w:color="156082" w:themeColor="accent1"/>
          <w:bottom w:val="none" w:sz="0" w:space="0" w:color="000000"/>
          <w:right w:val="none" w:sz="0"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000000"/>
          <w:left w:val="none" w:sz="0" w:space="0" w:color="000000"/>
          <w:bottom w:val="single" w:sz="4" w:space="0" w:color="48D45B" w:themeColor="accent3" w:themeTint="98"/>
          <w:right w:val="none" w:sz="0"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000000"/>
          <w:left w:val="none" w:sz="0" w:space="0" w:color="000000"/>
          <w:bottom w:val="none" w:sz="0"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000000"/>
          <w:left w:val="single" w:sz="4" w:space="0" w:color="48D45B" w:themeColor="accent3" w:themeTint="98"/>
          <w:bottom w:val="none" w:sz="0" w:space="0" w:color="000000"/>
          <w:right w:val="none" w:sz="0"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000000"/>
          <w:left w:val="none" w:sz="0" w:space="0" w:color="000000"/>
          <w:bottom w:val="single" w:sz="4" w:space="0" w:color="D76CCB" w:themeColor="accent5" w:themeTint="9A"/>
          <w:right w:val="none" w:sz="0"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000000"/>
          <w:left w:val="none" w:sz="0" w:space="0" w:color="000000"/>
          <w:bottom w:val="none" w:sz="0"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000000"/>
          <w:left w:val="single" w:sz="4" w:space="0" w:color="D76CCB" w:themeColor="accent5" w:themeTint="9A"/>
          <w:bottom w:val="none" w:sz="0" w:space="0" w:color="000000"/>
          <w:right w:val="none" w:sz="0"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000000"/>
          <w:left w:val="none" w:sz="0" w:space="0" w:color="000000"/>
          <w:bottom w:val="single" w:sz="4" w:space="0" w:color="8ED873" w:themeColor="accent6" w:themeTint="98"/>
          <w:right w:val="none" w:sz="0"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000000"/>
          <w:left w:val="none" w:sz="0" w:space="0" w:color="000000"/>
          <w:bottom w:val="none" w:sz="0"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000000"/>
          <w:left w:val="single" w:sz="4" w:space="0" w:color="8ED873" w:themeColor="accent6" w:themeTint="98"/>
          <w:bottom w:val="none" w:sz="0" w:space="0" w:color="000000"/>
          <w:right w:val="none" w:sz="0"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Antrat1Diagrama">
    <w:name w:val="Antraštė 1 Diagrama"/>
    <w:basedOn w:val="Numatytasispastraiposriftas"/>
    <w:link w:val="Antrat1"/>
    <w:uiPriority w:val="9"/>
    <w:rPr>
      <w:rFonts w:ascii="Arial" w:eastAsia="Arial" w:hAnsi="Arial" w:cs="Arial"/>
      <w:color w:val="0F4761" w:themeColor="accent1" w:themeShade="BF"/>
      <w:sz w:val="40"/>
      <w:szCs w:val="40"/>
    </w:rPr>
  </w:style>
  <w:style w:type="character" w:customStyle="1" w:styleId="Antrat2Diagrama">
    <w:name w:val="Antraštė 2 Diagrama"/>
    <w:basedOn w:val="Numatytasispastraiposriftas"/>
    <w:link w:val="Antrat2"/>
    <w:uiPriority w:val="9"/>
    <w:rPr>
      <w:rFonts w:ascii="Arial" w:eastAsia="Arial" w:hAnsi="Arial" w:cs="Arial"/>
      <w:color w:val="0F4761" w:themeColor="accent1" w:themeShade="BF"/>
      <w:sz w:val="32"/>
      <w:szCs w:val="32"/>
    </w:rPr>
  </w:style>
  <w:style w:type="character" w:customStyle="1" w:styleId="Antrat3Diagrama">
    <w:name w:val="Antraštė 3 Diagrama"/>
    <w:basedOn w:val="Numatytasispastraiposriftas"/>
    <w:link w:val="Antrat3"/>
    <w:uiPriority w:val="9"/>
    <w:rPr>
      <w:rFonts w:ascii="Arial" w:eastAsia="Arial" w:hAnsi="Arial" w:cs="Arial"/>
      <w:color w:val="0F4761" w:themeColor="accent1" w:themeShade="BF"/>
      <w:sz w:val="28"/>
      <w:szCs w:val="28"/>
    </w:rPr>
  </w:style>
  <w:style w:type="character" w:customStyle="1" w:styleId="Antrat4Diagrama">
    <w:name w:val="Antraštė 4 Diagrama"/>
    <w:basedOn w:val="Numatytasispastraiposriftas"/>
    <w:link w:val="Antrat4"/>
    <w:uiPriority w:val="9"/>
    <w:rPr>
      <w:rFonts w:ascii="Arial" w:eastAsia="Arial" w:hAnsi="Arial" w:cs="Arial"/>
      <w:i/>
      <w:iCs/>
      <w:color w:val="0F4761" w:themeColor="accent1" w:themeShade="BF"/>
    </w:rPr>
  </w:style>
  <w:style w:type="character" w:customStyle="1" w:styleId="Antrat5Diagrama">
    <w:name w:val="Antraštė 5 Diagrama"/>
    <w:basedOn w:val="Numatytasispastraiposriftas"/>
    <w:link w:val="Antrat5"/>
    <w:uiPriority w:val="9"/>
    <w:rPr>
      <w:rFonts w:ascii="Arial" w:eastAsia="Arial" w:hAnsi="Arial" w:cs="Arial"/>
      <w:color w:val="0F4761" w:themeColor="accent1" w:themeShade="BF"/>
    </w:rPr>
  </w:style>
  <w:style w:type="character" w:customStyle="1" w:styleId="Antrat6Diagrama">
    <w:name w:val="Antraštė 6 Diagrama"/>
    <w:basedOn w:val="Numatytasispastraiposriftas"/>
    <w:link w:val="Antrat6"/>
    <w:uiPriority w:val="9"/>
    <w:rPr>
      <w:rFonts w:ascii="Arial" w:eastAsia="Arial" w:hAnsi="Arial" w:cs="Arial"/>
      <w:i/>
      <w:iCs/>
      <w:color w:val="595959" w:themeColor="text1" w:themeTint="A6"/>
    </w:rPr>
  </w:style>
  <w:style w:type="character" w:customStyle="1" w:styleId="Antrat7Diagrama">
    <w:name w:val="Antraštė 7 Diagrama"/>
    <w:basedOn w:val="Numatytasispastraiposriftas"/>
    <w:link w:val="Antrat7"/>
    <w:uiPriority w:val="9"/>
    <w:rPr>
      <w:rFonts w:ascii="Arial" w:eastAsia="Arial" w:hAnsi="Arial" w:cs="Arial"/>
      <w:color w:val="595959" w:themeColor="text1" w:themeTint="A6"/>
    </w:rPr>
  </w:style>
  <w:style w:type="character" w:customStyle="1" w:styleId="Antrat8Diagrama">
    <w:name w:val="Antraštė 8 Diagrama"/>
    <w:basedOn w:val="Numatytasispastraiposriftas"/>
    <w:link w:val="Antrat8"/>
    <w:uiPriority w:val="9"/>
    <w:rPr>
      <w:rFonts w:ascii="Arial" w:eastAsia="Arial" w:hAnsi="Arial" w:cs="Arial"/>
      <w:i/>
      <w:iCs/>
      <w:color w:val="272727" w:themeColor="text1" w:themeTint="D8"/>
    </w:rPr>
  </w:style>
  <w:style w:type="character" w:customStyle="1" w:styleId="Antrat9Diagrama">
    <w:name w:val="Antraštė 9 Diagrama"/>
    <w:basedOn w:val="Numatytasispastraiposriftas"/>
    <w:link w:val="Antrat9"/>
    <w:uiPriority w:val="9"/>
    <w:rPr>
      <w:rFonts w:ascii="Arial" w:eastAsia="Arial" w:hAnsi="Arial" w:cs="Arial"/>
      <w:i/>
      <w:iCs/>
      <w:color w:val="272727" w:themeColor="text1" w:themeTint="D8"/>
    </w:rPr>
  </w:style>
  <w:style w:type="paragraph" w:styleId="Pavadinimas">
    <w:name w:val="Title"/>
    <w:basedOn w:val="prastasis"/>
    <w:next w:val="prastasis"/>
    <w:link w:val="PavadinimasDiagrama"/>
    <w:uiPriority w:val="10"/>
    <w:qFormat/>
    <w:pPr>
      <w:spacing w:after="80"/>
      <w:contextualSpacing/>
    </w:pPr>
    <w:rPr>
      <w:rFonts w:ascii="Arial" w:eastAsia="Arial" w:hAnsi="Arial" w:cs="Arial"/>
      <w:spacing w:val="-10"/>
      <w:sz w:val="56"/>
      <w:szCs w:val="56"/>
    </w:rPr>
  </w:style>
  <w:style w:type="character" w:customStyle="1" w:styleId="PavadinimasDiagrama">
    <w:name w:val="Pavadinimas Diagrama"/>
    <w:basedOn w:val="Numatytasispastraiposriftas"/>
    <w:link w:val="Pavadinimas"/>
    <w:uiPriority w:val="10"/>
    <w:rPr>
      <w:rFonts w:ascii="Arial" w:eastAsia="Arial" w:hAnsi="Arial" w:cs="Arial"/>
      <w:spacing w:val="-10"/>
      <w:sz w:val="56"/>
      <w:szCs w:val="56"/>
    </w:rPr>
  </w:style>
  <w:style w:type="paragraph" w:styleId="Paantrat">
    <w:name w:val="Subtitle"/>
    <w:basedOn w:val="prastasis"/>
    <w:next w:val="prastasis"/>
    <w:link w:val="PaantratDiagrama"/>
    <w:uiPriority w:val="11"/>
    <w:qFormat/>
    <w:pPr>
      <w:numPr>
        <w:ilvl w:val="1"/>
      </w:numPr>
    </w:pPr>
    <w:rPr>
      <w:color w:val="595959" w:themeColor="text1" w:themeTint="A6"/>
      <w:spacing w:val="15"/>
      <w:sz w:val="28"/>
      <w:szCs w:val="28"/>
    </w:rPr>
  </w:style>
  <w:style w:type="character" w:customStyle="1" w:styleId="PaantratDiagrama">
    <w:name w:val="Paantraštė Diagrama"/>
    <w:basedOn w:val="Numatytasispastraiposriftas"/>
    <w:link w:val="Paantrat"/>
    <w:uiPriority w:val="11"/>
    <w:rPr>
      <w:color w:val="595959" w:themeColor="text1" w:themeTint="A6"/>
      <w:spacing w:val="15"/>
      <w:sz w:val="28"/>
      <w:szCs w:val="28"/>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Sraopastraipa">
    <w:name w:val="List Paragraph"/>
    <w:basedOn w:val="prastasis"/>
    <w:uiPriority w:val="34"/>
    <w:qFormat/>
    <w:pPr>
      <w:ind w:left="720"/>
      <w:contextualSpacing/>
    </w:pPr>
  </w:style>
  <w:style w:type="character" w:styleId="Rykuspabraukimas">
    <w:name w:val="Intense Emphasis"/>
    <w:basedOn w:val="Numatytasispastraiposriftas"/>
    <w:uiPriority w:val="21"/>
    <w:qFormat/>
    <w:rPr>
      <w:i/>
      <w:iCs/>
      <w:color w:val="0F4761" w:themeColor="accent1" w:themeShade="BF"/>
    </w:rPr>
  </w:style>
  <w:style w:type="paragraph" w:styleId="Iskirtacitata">
    <w:name w:val="Intense Quote"/>
    <w:basedOn w:val="prastasis"/>
    <w:next w:val="prastasis"/>
    <w:link w:val="IskirtacitataDiagrama"/>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Pr>
      <w:i/>
      <w:iCs/>
      <w:color w:val="0F4761" w:themeColor="accent1" w:themeShade="BF"/>
    </w:rPr>
  </w:style>
  <w:style w:type="character" w:styleId="Rykinuoroda">
    <w:name w:val="Intense Reference"/>
    <w:basedOn w:val="Numatytasispastraiposriftas"/>
    <w:uiPriority w:val="32"/>
    <w:qFormat/>
    <w:rPr>
      <w:b/>
      <w:bCs/>
      <w:smallCaps/>
      <w:color w:val="0F4761" w:themeColor="accent1" w:themeShade="BF"/>
      <w:spacing w:val="5"/>
    </w:rPr>
  </w:style>
  <w:style w:type="paragraph" w:styleId="Betarp">
    <w:name w:val="No Spacing"/>
    <w:basedOn w:val="prastasis"/>
    <w:uiPriority w:val="1"/>
    <w:qFormat/>
  </w:style>
  <w:style w:type="character" w:styleId="Nerykuspabraukimas">
    <w:name w:val="Subtle Emphasis"/>
    <w:basedOn w:val="Numatytasispastraiposriftas"/>
    <w:uiPriority w:val="19"/>
    <w:qFormat/>
    <w:rPr>
      <w:i/>
      <w:iCs/>
      <w:color w:val="404040" w:themeColor="text1" w:themeTint="BF"/>
    </w:rPr>
  </w:style>
  <w:style w:type="character" w:styleId="Emfaz">
    <w:name w:val="Emphasis"/>
    <w:basedOn w:val="Numatytasispastraiposriftas"/>
    <w:uiPriority w:val="20"/>
    <w:qFormat/>
    <w:rPr>
      <w:i/>
      <w:iCs/>
    </w:rPr>
  </w:style>
  <w:style w:type="character" w:styleId="Grietas">
    <w:name w:val="Strong"/>
    <w:basedOn w:val="Numatytasispastraiposriftas"/>
    <w:uiPriority w:val="22"/>
    <w:qFormat/>
    <w:rPr>
      <w:b/>
      <w:bCs/>
    </w:rPr>
  </w:style>
  <w:style w:type="character" w:styleId="Nerykinuoroda">
    <w:name w:val="Subtle Reference"/>
    <w:basedOn w:val="Numatytasispastraiposriftas"/>
    <w:uiPriority w:val="31"/>
    <w:qFormat/>
    <w:rPr>
      <w:smallCaps/>
      <w:color w:val="5A5A5A" w:themeColor="text1" w:themeTint="A5"/>
    </w:rPr>
  </w:style>
  <w:style w:type="character" w:styleId="Knygospavadinimas">
    <w:name w:val="Book Title"/>
    <w:basedOn w:val="Numatytasispastraiposriftas"/>
    <w:uiPriority w:val="33"/>
    <w:qFormat/>
    <w:rPr>
      <w:b/>
      <w:bCs/>
      <w:i/>
      <w:iCs/>
      <w:spacing w:val="5"/>
    </w:rPr>
  </w:style>
  <w:style w:type="paragraph" w:styleId="Antrats">
    <w:name w:val="header"/>
    <w:basedOn w:val="prastasis"/>
    <w:link w:val="AntratsDiagrama"/>
    <w:uiPriority w:val="99"/>
    <w:unhideWhenUsed/>
    <w:pPr>
      <w:tabs>
        <w:tab w:val="center" w:pos="4844"/>
        <w:tab w:val="right" w:pos="9689"/>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uiPriority w:val="99"/>
    <w:unhideWhenUsed/>
    <w:pPr>
      <w:tabs>
        <w:tab w:val="center" w:pos="4844"/>
        <w:tab w:val="right" w:pos="9689"/>
      </w:tabs>
    </w:pPr>
  </w:style>
  <w:style w:type="character" w:customStyle="1" w:styleId="PoratDiagrama">
    <w:name w:val="Poraštė Diagrama"/>
    <w:basedOn w:val="Numatytasispastraiposriftas"/>
    <w:link w:val="Porat"/>
    <w:uiPriority w:val="99"/>
  </w:style>
  <w:style w:type="paragraph" w:styleId="Antrat">
    <w:name w:val="caption"/>
    <w:basedOn w:val="prastasis"/>
    <w:next w:val="prastasis"/>
    <w:uiPriority w:val="35"/>
    <w:unhideWhenUsed/>
    <w:qFormat/>
    <w:pPr>
      <w:spacing w:after="200"/>
    </w:pPr>
    <w:rPr>
      <w:i/>
      <w:iCs/>
      <w:color w:val="0E2841" w:themeColor="text2"/>
      <w:sz w:val="18"/>
      <w:szCs w:val="18"/>
    </w:rPr>
  </w:style>
  <w:style w:type="paragraph" w:styleId="Puslapioinaostekstas">
    <w:name w:val="footnote text"/>
    <w:basedOn w:val="prastasis"/>
    <w:link w:val="PuslapioinaostekstasDiagrama"/>
    <w:uiPriority w:val="99"/>
    <w:semiHidden/>
    <w:unhideWhenUsed/>
    <w:rPr>
      <w:sz w:val="20"/>
    </w:rPr>
  </w:style>
  <w:style w:type="character" w:customStyle="1" w:styleId="PuslapioinaostekstasDiagrama">
    <w:name w:val="Puslapio išnašos tekstas Diagrama"/>
    <w:basedOn w:val="Numatytasispastraiposriftas"/>
    <w:link w:val="Puslapioinaostekstas"/>
    <w:uiPriority w:val="99"/>
    <w:semiHidden/>
    <w:rPr>
      <w:sz w:val="20"/>
      <w:szCs w:val="20"/>
    </w:rPr>
  </w:style>
  <w:style w:type="character" w:styleId="Puslapioinaosnuoroda">
    <w:name w:val="foot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basedOn w:val="Numatytasispastraiposriftas"/>
    <w:link w:val="Dokumentoinaostekstas"/>
    <w:uiPriority w:val="99"/>
    <w:semiHidden/>
    <w:rPr>
      <w:sz w:val="20"/>
      <w:szCs w:val="20"/>
    </w:rPr>
  </w:style>
  <w:style w:type="character" w:styleId="Dokumentoinaosnumeris">
    <w:name w:val="endnote reference"/>
    <w:basedOn w:val="Numatytasispastraiposriftas"/>
    <w:uiPriority w:val="99"/>
    <w:semiHidden/>
    <w:unhideWhenUsed/>
    <w:rPr>
      <w:vertAlign w:val="superscript"/>
    </w:rPr>
  </w:style>
  <w:style w:type="character" w:styleId="Perirtashipersaitas">
    <w:name w:val="FollowedHyperlink"/>
    <w:basedOn w:val="Numatytasispastraiposriftas"/>
    <w:uiPriority w:val="99"/>
    <w:semiHidden/>
    <w:unhideWhenUsed/>
    <w:rPr>
      <w:color w:val="96607D" w:themeColor="followedHyperlink"/>
      <w:u w:val="single"/>
    </w:rPr>
  </w:style>
  <w:style w:type="paragraph" w:styleId="Turinys1">
    <w:name w:val="toc 1"/>
    <w:basedOn w:val="prastasis"/>
    <w:next w:val="prastasis"/>
    <w:uiPriority w:val="39"/>
    <w:unhideWhenUsed/>
    <w:pPr>
      <w:spacing w:after="100"/>
    </w:pPr>
  </w:style>
  <w:style w:type="paragraph" w:styleId="Turinys2">
    <w:name w:val="toc 2"/>
    <w:basedOn w:val="prastasis"/>
    <w:next w:val="prastasis"/>
    <w:uiPriority w:val="39"/>
    <w:unhideWhenUsed/>
    <w:pPr>
      <w:spacing w:after="100"/>
      <w:ind w:left="220"/>
    </w:pPr>
  </w:style>
  <w:style w:type="paragraph" w:styleId="Turinys3">
    <w:name w:val="toc 3"/>
    <w:basedOn w:val="prastasis"/>
    <w:next w:val="prastasis"/>
    <w:uiPriority w:val="39"/>
    <w:unhideWhenUsed/>
    <w:pPr>
      <w:spacing w:after="100"/>
      <w:ind w:left="440"/>
    </w:pPr>
  </w:style>
  <w:style w:type="paragraph" w:styleId="Turinys4">
    <w:name w:val="toc 4"/>
    <w:basedOn w:val="prastasis"/>
    <w:next w:val="prastasis"/>
    <w:uiPriority w:val="39"/>
    <w:unhideWhenUsed/>
    <w:pPr>
      <w:spacing w:after="100"/>
      <w:ind w:left="660"/>
    </w:pPr>
  </w:style>
  <w:style w:type="paragraph" w:styleId="Turinys5">
    <w:name w:val="toc 5"/>
    <w:basedOn w:val="prastasis"/>
    <w:next w:val="prastasis"/>
    <w:uiPriority w:val="39"/>
    <w:unhideWhenUsed/>
    <w:pPr>
      <w:spacing w:after="100"/>
      <w:ind w:left="880"/>
    </w:pPr>
  </w:style>
  <w:style w:type="paragraph" w:styleId="Turinys6">
    <w:name w:val="toc 6"/>
    <w:basedOn w:val="prastasis"/>
    <w:next w:val="prastasis"/>
    <w:uiPriority w:val="39"/>
    <w:unhideWhenUsed/>
    <w:pPr>
      <w:spacing w:after="100"/>
      <w:ind w:left="1100"/>
    </w:pPr>
  </w:style>
  <w:style w:type="paragraph" w:styleId="Turinys7">
    <w:name w:val="toc 7"/>
    <w:basedOn w:val="prastasis"/>
    <w:next w:val="prastasis"/>
    <w:uiPriority w:val="39"/>
    <w:unhideWhenUsed/>
    <w:pPr>
      <w:spacing w:after="100"/>
      <w:ind w:left="1320"/>
    </w:pPr>
  </w:style>
  <w:style w:type="paragraph" w:styleId="Turinys8">
    <w:name w:val="toc 8"/>
    <w:basedOn w:val="prastasis"/>
    <w:next w:val="prastasis"/>
    <w:uiPriority w:val="39"/>
    <w:unhideWhenUsed/>
    <w:pPr>
      <w:spacing w:after="100"/>
      <w:ind w:left="1540"/>
    </w:pPr>
  </w:style>
  <w:style w:type="paragraph" w:styleId="Turinys9">
    <w:name w:val="toc 9"/>
    <w:basedOn w:val="prastasis"/>
    <w:next w:val="prastasis"/>
    <w:uiPriority w:val="39"/>
    <w:unhideWhenUsed/>
    <w:pPr>
      <w:spacing w:after="100"/>
      <w:ind w:left="1760"/>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Pr>
      <w:color w:val="467886" w:themeColor="hyperlink"/>
      <w:u w:val="single"/>
    </w:rPr>
  </w:style>
  <w:style w:type="character" w:styleId="Neapdorotaspaminjimas">
    <w:name w:val="Unresolved Mention"/>
    <w:basedOn w:val="Numatytasispastraiposriftas"/>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D53263-D4CE-465E-8E55-BF62D5905FE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B0B665B-3EFE-4731-9A85-AB442BFFF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70E52E-713D-46F3-B74D-9376FF691D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61659</Words>
  <Characters>35146</Characters>
  <Application>Microsoft Office Word</Application>
  <DocSecurity>0</DocSecurity>
  <Lines>292</Lines>
  <Paragraphs>193</Paragraphs>
  <ScaleCrop>false</ScaleCrop>
  <Company/>
  <LinksUpToDate>false</LinksUpToDate>
  <CharactersWithSpaces>96612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 Bakanov</dc:creator>
  <cp:lastModifiedBy>Andrius Žilevičius</cp:lastModifiedBy>
  <cp:revision>10</cp:revision>
  <dcterms:created xsi:type="dcterms:W3CDTF">2025-11-21T07:24:00Z</dcterms:created>
  <dcterms:modified xsi:type="dcterms:W3CDTF">2026-05-20T12:13:00Z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