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Default="003C7519" w:rsidP="00111C94">
      <w:pPr>
        <w:ind w:left="4320" w:firstLine="720"/>
        <w:textAlignment w:val="baseline"/>
        <w:rPr>
          <w:szCs w:val="24"/>
        </w:rPr>
      </w:pPr>
      <w:r>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2362FCD0" w:rsidR="00111C94" w:rsidRPr="00A67244" w:rsidRDefault="00894CB5" w:rsidP="002E3C91">
            <w:pPr>
              <w:jc w:val="both"/>
              <w:rPr>
                <w:kern w:val="2"/>
                <w:szCs w:val="24"/>
              </w:rPr>
            </w:pPr>
            <w:proofErr w:type="spellStart"/>
            <w:r w:rsidRPr="00A67244">
              <w:rPr>
                <w:kern w:val="2"/>
                <w:szCs w:val="24"/>
              </w:rPr>
              <w:t>Laminaro</w:t>
            </w:r>
            <w:proofErr w:type="spellEnd"/>
            <w:r w:rsidR="007E052C" w:rsidRPr="00A67244">
              <w:rPr>
                <w:kern w:val="2"/>
                <w:szCs w:val="24"/>
              </w:rPr>
              <w:t xml:space="preserve"> </w:t>
            </w:r>
            <w:r w:rsidR="005A3619" w:rsidRPr="00A67244">
              <w:rPr>
                <w:kern w:val="2"/>
                <w:szCs w:val="24"/>
              </w:rPr>
              <w:t>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3BCE98C" w:rsidR="00111C94" w:rsidRPr="000D4EFD" w:rsidRDefault="00111C94" w:rsidP="002E3C91">
            <w:pPr>
              <w:rPr>
                <w:color w:val="000000"/>
                <w:kern w:val="2"/>
                <w:szCs w:val="24"/>
              </w:rPr>
            </w:pPr>
            <w:r>
              <w:rPr>
                <w:kern w:val="2"/>
                <w:szCs w:val="24"/>
              </w:rPr>
              <w:t>Tiekėjas įsipareigoja Sutartyje numatytomis sąlygomis perduoti</w:t>
            </w:r>
            <w:r w:rsidR="00B51CED">
              <w:rPr>
                <w:kern w:val="2"/>
                <w:szCs w:val="24"/>
              </w:rPr>
              <w:t xml:space="preserve">, </w:t>
            </w:r>
            <w:r w:rsidR="002E0D8D" w:rsidRPr="000D4EFD">
              <w:rPr>
                <w:kern w:val="2"/>
                <w:szCs w:val="24"/>
              </w:rPr>
              <w:t>instaliuot</w:t>
            </w:r>
            <w:r w:rsidR="00B51CED" w:rsidRPr="000D4EFD">
              <w:rPr>
                <w:kern w:val="2"/>
                <w:szCs w:val="24"/>
              </w:rPr>
              <w:t>i</w:t>
            </w:r>
            <w:r w:rsidR="002E0D8D" w:rsidRPr="000D4EFD">
              <w:rPr>
                <w:kern w:val="2"/>
                <w:szCs w:val="24"/>
              </w:rPr>
              <w:t xml:space="preserve"> be</w:t>
            </w:r>
            <w:r w:rsidR="00B51CED" w:rsidRPr="000D4EFD">
              <w:rPr>
                <w:kern w:val="2"/>
                <w:szCs w:val="24"/>
              </w:rPr>
              <w:t xml:space="preserve">i pajungti </w:t>
            </w:r>
            <w:r w:rsidRPr="000D4EFD">
              <w:rPr>
                <w:kern w:val="2"/>
                <w:szCs w:val="24"/>
              </w:rPr>
              <w:t xml:space="preserve">Pirkėjui Prekes </w:t>
            </w:r>
            <w:r w:rsidR="001E5802" w:rsidRPr="000D4EFD">
              <w:rPr>
                <w:kern w:val="2"/>
                <w:szCs w:val="24"/>
              </w:rPr>
              <w:t xml:space="preserve">– </w:t>
            </w:r>
            <w:proofErr w:type="spellStart"/>
            <w:r w:rsidR="00894CB5" w:rsidRPr="000D4EFD">
              <w:rPr>
                <w:kern w:val="2"/>
                <w:szCs w:val="24"/>
              </w:rPr>
              <w:t>laminarą</w:t>
            </w:r>
            <w:proofErr w:type="spellEnd"/>
            <w:r w:rsidR="0030583B" w:rsidRPr="000D4EFD">
              <w:rPr>
                <w:kern w:val="2"/>
                <w:szCs w:val="24"/>
              </w:rPr>
              <w:t xml:space="preserve"> </w:t>
            </w:r>
            <w:r w:rsidRPr="000D4EFD">
              <w:rPr>
                <w:color w:val="000000"/>
                <w:kern w:val="2"/>
                <w:szCs w:val="24"/>
              </w:rPr>
              <w:t>(toliau – Prekės).</w:t>
            </w:r>
          </w:p>
          <w:p w14:paraId="4A5FFB79" w14:textId="77777777" w:rsidR="00111C94" w:rsidRPr="000D4EFD" w:rsidRDefault="00111C94" w:rsidP="002E3C91">
            <w:pPr>
              <w:rPr>
                <w:color w:val="000000"/>
                <w:kern w:val="2"/>
                <w:szCs w:val="24"/>
              </w:rPr>
            </w:pPr>
            <w:r w:rsidRPr="000D4EFD">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403DCB1A" w:rsidR="00612D73" w:rsidRDefault="002E0D8D" w:rsidP="002E3C91">
            <w:pPr>
              <w:rPr>
                <w:color w:val="000000"/>
                <w:kern w:val="2"/>
                <w:szCs w:val="24"/>
              </w:rPr>
            </w:pPr>
            <w:r w:rsidRPr="000D4EFD">
              <w:rPr>
                <w:color w:val="000000"/>
                <w:kern w:val="2"/>
                <w:szCs w:val="24"/>
              </w:rPr>
              <w:t>Į</w:t>
            </w:r>
            <w:r w:rsidR="00B51CED" w:rsidRPr="000D4EFD">
              <w:rPr>
                <w:color w:val="000000"/>
                <w:kern w:val="2"/>
                <w:szCs w:val="24"/>
              </w:rPr>
              <w:t xml:space="preserve"> </w:t>
            </w:r>
            <w:r w:rsidRPr="000D4EFD">
              <w:rPr>
                <w:color w:val="000000"/>
                <w:kern w:val="2"/>
                <w:szCs w:val="24"/>
              </w:rPr>
              <w:t>prekės</w:t>
            </w:r>
            <w:r w:rsidR="00B51CED" w:rsidRPr="000D4EFD">
              <w:rPr>
                <w:color w:val="000000"/>
                <w:kern w:val="2"/>
                <w:szCs w:val="24"/>
              </w:rPr>
              <w:t xml:space="preserve"> kainą įskaičiuotas ir Pirkėjo darbuotojų apmokymas (ne mažiau kaip 2 darbuotojai).</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3B7947" w14:textId="741F0678" w:rsidR="00111C94" w:rsidRPr="00720B63" w:rsidRDefault="004011C8" w:rsidP="002E3C91">
            <w:pPr>
              <w:rPr>
                <w:kern w:val="2"/>
                <w:szCs w:val="24"/>
              </w:rPr>
            </w:pPr>
            <w:r w:rsidRPr="00720B63">
              <w:rPr>
                <w:kern w:val="2"/>
                <w:szCs w:val="24"/>
              </w:rPr>
              <w:t>Pirkimas finansuojamas iš projektui „Maisto komponentų analizės ir optimizavimo infrastruktūros plėtra sveikatai palankių produktų kūrimui (</w:t>
            </w:r>
            <w:proofErr w:type="spellStart"/>
            <w:r w:rsidRPr="00720B63">
              <w:rPr>
                <w:kern w:val="2"/>
                <w:szCs w:val="24"/>
              </w:rPr>
              <w:t>SveiMa</w:t>
            </w:r>
            <w:proofErr w:type="spellEnd"/>
            <w:r w:rsidRPr="00720B63">
              <w:rPr>
                <w:kern w:val="2"/>
                <w:szCs w:val="24"/>
              </w:rPr>
              <w:t>)“ Nr. 10-093-K-0093 skirto finansavimo lėšų pagal kvietimą „Parama laboratorijų įrangai ir MTEP infrastruktūrai atnaujinti“, Nr. 10-093-K.  Projektai, pagal kvietimą Nr. 10-093-K, finansuojami iš Ekonomikos gaivinimo ir atsparumo didinimo priemonės (EGADP) lėšų ir Lietuvos Respublikos valstybės biudžeto lėšų netinkamam finansuoti pridėtinės vertės mokesčiui (PVM) apmokėti.</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098ECA94" w:rsidR="00B873A7" w:rsidRPr="00B873A7" w:rsidRDefault="00111C94" w:rsidP="00B873A7">
            <w:pPr>
              <w:rPr>
                <w:kern w:val="2"/>
                <w:szCs w:val="24"/>
              </w:rPr>
            </w:pPr>
            <w:r w:rsidRPr="000D4EFD">
              <w:rPr>
                <w:kern w:val="2"/>
                <w:szCs w:val="24"/>
              </w:rPr>
              <w:t xml:space="preserve">Tiekėjas pagal atskirą užsakymą įsipareigoja pristatyti Prekes ne vėliau kaip </w:t>
            </w:r>
            <w:r w:rsidR="00B873A7" w:rsidRPr="000D4EFD">
              <w:rPr>
                <w:kern w:val="2"/>
                <w:szCs w:val="24"/>
              </w:rPr>
              <w:t xml:space="preserve">per </w:t>
            </w:r>
            <w:r w:rsidR="00DB42DE" w:rsidRPr="000D4EFD">
              <w:rPr>
                <w:kern w:val="2"/>
                <w:szCs w:val="24"/>
              </w:rPr>
              <w:t>3</w:t>
            </w:r>
            <w:r w:rsidR="00B873A7" w:rsidRPr="000D4EFD">
              <w:rPr>
                <w:kern w:val="2"/>
                <w:szCs w:val="24"/>
              </w:rPr>
              <w:t xml:space="preserve"> (</w:t>
            </w:r>
            <w:r w:rsidR="00DB42DE" w:rsidRPr="000D4EFD">
              <w:rPr>
                <w:kern w:val="2"/>
                <w:szCs w:val="24"/>
              </w:rPr>
              <w:t>tris</w:t>
            </w:r>
            <w:r w:rsidR="00101753" w:rsidRPr="000D4EFD">
              <w:rPr>
                <w:kern w:val="2"/>
                <w:szCs w:val="24"/>
              </w:rPr>
              <w:t xml:space="preserve">) </w:t>
            </w:r>
            <w:r w:rsidR="009835D7" w:rsidRPr="000D4EFD">
              <w:rPr>
                <w:kern w:val="2"/>
                <w:szCs w:val="24"/>
              </w:rPr>
              <w:t>mėnes</w:t>
            </w:r>
            <w:r w:rsidR="003F3613" w:rsidRPr="000D4EFD">
              <w:rPr>
                <w:kern w:val="2"/>
                <w:szCs w:val="24"/>
              </w:rPr>
              <w:t>iai</w:t>
            </w:r>
            <w:r w:rsidR="00B873A7" w:rsidRPr="000D4EFD">
              <w:rPr>
                <w:kern w:val="2"/>
                <w:szCs w:val="24"/>
              </w:rPr>
              <w:t xml:space="preserve"> nuo </w:t>
            </w:r>
            <w:r w:rsidR="00F8404F" w:rsidRPr="000D4EFD">
              <w:rPr>
                <w:kern w:val="2"/>
                <w:szCs w:val="24"/>
              </w:rPr>
              <w:t>Sutarties į</w:t>
            </w:r>
            <w:r w:rsidR="00B873A7" w:rsidRPr="000D4EFD">
              <w:rPr>
                <w:kern w:val="2"/>
                <w:szCs w:val="24"/>
              </w:rPr>
              <w:t xml:space="preserve"> </w:t>
            </w:r>
            <w:r w:rsidR="003A3408" w:rsidRPr="000D4EFD">
              <w:rPr>
                <w:kern w:val="2"/>
                <w:szCs w:val="24"/>
              </w:rPr>
              <w:t>Lietuvos sveikatos mokslų universitetas,</w:t>
            </w:r>
            <w:r w:rsidR="00CE0FF6" w:rsidRPr="000D4EFD">
              <w:rPr>
                <w:kern w:val="2"/>
                <w:szCs w:val="24"/>
              </w:rPr>
              <w:t xml:space="preserve"> </w:t>
            </w:r>
            <w:r w:rsidR="009835D7" w:rsidRPr="000D4EFD">
              <w:rPr>
                <w:kern w:val="2"/>
                <w:szCs w:val="24"/>
              </w:rPr>
              <w:t>Kaunas.</w:t>
            </w:r>
            <w:r w:rsidR="009835D7">
              <w:rPr>
                <w:kern w:val="2"/>
                <w:szCs w:val="24"/>
              </w:rPr>
              <w:t xml:space="preserve"> </w:t>
            </w:r>
          </w:p>
          <w:p w14:paraId="6AAD7C4E" w14:textId="40E42842" w:rsidR="0038043D" w:rsidRDefault="00B873A7" w:rsidP="00CE0FF6">
            <w:pPr>
              <w:rPr>
                <w:color w:val="4472C4"/>
                <w:kern w:val="2"/>
                <w:szCs w:val="24"/>
              </w:rPr>
            </w:pPr>
            <w:r w:rsidRPr="00B873A7">
              <w:rPr>
                <w:kern w:val="2"/>
                <w:szCs w:val="24"/>
              </w:rPr>
              <w:t>Tiekėjas prekes galės pristatyti tik gavęs prekių užsakymą ir iš 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Default="004011C8" w:rsidP="00AC347F">
            <w:pPr>
              <w:rPr>
                <w:kern w:val="2"/>
                <w:szCs w:val="24"/>
              </w:rPr>
            </w:pPr>
            <w:r>
              <w:rPr>
                <w:kern w:val="2"/>
                <w:szCs w:val="24"/>
              </w:rPr>
              <w:t>Netaikoma</w:t>
            </w:r>
          </w:p>
          <w:p w14:paraId="29CAE53D" w14:textId="000D528A" w:rsidR="00D905C4" w:rsidRDefault="00D905C4" w:rsidP="001D06B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6B3B94E2"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 xml:space="preserve">Sąskaita faktūra (kuri </w:t>
            </w:r>
            <w:r w:rsidR="00F2584B">
              <w:rPr>
                <w:kern w:val="2"/>
                <w:szCs w:val="24"/>
              </w:rPr>
              <w:t xml:space="preserve">gali būti </w:t>
            </w:r>
            <w:r w:rsidR="007E3F1E" w:rsidRPr="00FB2A0A">
              <w:rPr>
                <w:kern w:val="2"/>
                <w:szCs w:val="24"/>
              </w:rPr>
              <w:t>laikoma ir Prekių priėmimo-perdavimo aktu)</w:t>
            </w:r>
            <w:r w:rsidR="00265D6E">
              <w:rPr>
                <w:kern w:val="2"/>
                <w:szCs w:val="24"/>
              </w:rPr>
              <w:t>.</w:t>
            </w:r>
            <w:r w:rsidR="000D0DD6">
              <w:rPr>
                <w:kern w:val="2"/>
                <w:szCs w:val="24"/>
              </w:rPr>
              <w:t xml:space="preserve"> </w:t>
            </w:r>
            <w:r w:rsidRPr="00FB2A0A">
              <w:rPr>
                <w:kern w:val="2"/>
                <w:szCs w:val="24"/>
              </w:rPr>
              <w:t xml:space="preserve">Tiekėjui </w:t>
            </w:r>
            <w:r>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Default="00330DEF" w:rsidP="002E3C91">
            <w:pPr>
              <w:rPr>
                <w:color w:val="4472C4"/>
                <w:kern w:val="2"/>
              </w:rPr>
            </w:pPr>
            <w:r w:rsidRPr="00330DEF">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F41EC5" w:rsidRDefault="00F41EC5" w:rsidP="00F41EC5">
            <w:pPr>
              <w:rPr>
                <w:kern w:val="2"/>
                <w:szCs w:val="24"/>
              </w:rPr>
            </w:pPr>
            <w:r w:rsidRPr="00F41EC5">
              <w:rPr>
                <w:kern w:val="2"/>
                <w:szCs w:val="24"/>
              </w:rPr>
              <w:t xml:space="preserve">Pradinės Sutarties vertė yra (nurodyti sumą skaičiais) Eur, (nurodyti sumą žodžiais) be pridėtinės vertės mokesčio (toliau – PVM). </w:t>
            </w:r>
          </w:p>
          <w:p w14:paraId="09CEBEC5" w14:textId="77777777" w:rsidR="00F41EC5" w:rsidRPr="00F41EC5" w:rsidRDefault="00F41EC5" w:rsidP="00F41EC5">
            <w:pPr>
              <w:rPr>
                <w:kern w:val="2"/>
                <w:szCs w:val="24"/>
              </w:rPr>
            </w:pPr>
            <w:r w:rsidRPr="00F41EC5">
              <w:rPr>
                <w:kern w:val="2"/>
                <w:szCs w:val="24"/>
              </w:rPr>
              <w:t>PVM sudaro (nurodyti sumą skaičiais) Eur, (nurodyti sumą žodžiais).</w:t>
            </w:r>
          </w:p>
          <w:p w14:paraId="5B793214" w14:textId="77777777" w:rsidR="00F41EC5" w:rsidRPr="00F41EC5" w:rsidRDefault="00F41EC5" w:rsidP="00F41EC5">
            <w:pPr>
              <w:rPr>
                <w:kern w:val="2"/>
                <w:szCs w:val="24"/>
              </w:rPr>
            </w:pPr>
            <w:r w:rsidRPr="00F41EC5">
              <w:rPr>
                <w:kern w:val="2"/>
                <w:szCs w:val="24"/>
              </w:rPr>
              <w:t>Sutarties kaina yra (nurodyti sumą skaičiais) Eur, (nurodyti sumą žodžiais) Eur su PVM.</w:t>
            </w:r>
          </w:p>
          <w:p w14:paraId="40E22427" w14:textId="5383110A" w:rsidR="00111C94" w:rsidRDefault="00F41EC5" w:rsidP="00F41EC5">
            <w:pPr>
              <w:rPr>
                <w:color w:val="000000"/>
                <w:kern w:val="2"/>
                <w:szCs w:val="24"/>
              </w:rPr>
            </w:pPr>
            <w:r w:rsidRPr="00F41EC5">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C420371" w:rsidR="00111C94" w:rsidRPr="00E74547" w:rsidRDefault="00111C94" w:rsidP="002E3C91">
            <w:pPr>
              <w:rPr>
                <w:kern w:val="2"/>
                <w:szCs w:val="24"/>
              </w:rPr>
            </w:pPr>
            <w:r w:rsidRPr="00E74547">
              <w:rPr>
                <w:kern w:val="2"/>
                <w:szCs w:val="24"/>
              </w:rPr>
              <w:t xml:space="preserve">5.3.3. </w:t>
            </w:r>
            <w:r w:rsidR="009835D7">
              <w:rPr>
                <w:kern w:val="2"/>
                <w:szCs w:val="24"/>
              </w:rPr>
              <w:t>netaikoma</w:t>
            </w:r>
            <w:r w:rsidRPr="00E74547">
              <w:rPr>
                <w:kern w:val="2"/>
                <w:szCs w:val="24"/>
              </w:rPr>
              <w:t>;</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Default="009835D7" w:rsidP="006C2D44">
            <w:pPr>
              <w:rPr>
                <w:color w:val="4472C4"/>
                <w:kern w:val="2"/>
                <w:szCs w:val="24"/>
              </w:rPr>
            </w:pPr>
            <w:r w:rsidRPr="009835D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Default="0016410A" w:rsidP="00371E9F">
            <w:pPr>
              <w:rPr>
                <w:kern w:val="2"/>
                <w:szCs w:val="24"/>
              </w:rPr>
            </w:pPr>
            <w:r w:rsidRPr="0016410A">
              <w:rPr>
                <w:kern w:val="2"/>
                <w:szCs w:val="24"/>
              </w:rPr>
              <w:t>Garantinio termino laikotarpiu nustačius Prekių trūkumų, Tiekėjas turi ne vėliau kaip per 10 (dešimt) darbo dienų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lastRenderedPageBreak/>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lastRenderedPageBreak/>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3B943E18"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w:t>
            </w:r>
            <w:r w:rsidRPr="000D4EFD">
              <w:rPr>
                <w:color w:val="000000"/>
                <w:kern w:val="2"/>
                <w:szCs w:val="24"/>
              </w:rPr>
              <w:t xml:space="preserve">kaip </w:t>
            </w:r>
            <w:r w:rsidR="00A469E2" w:rsidRPr="000D4EFD">
              <w:rPr>
                <w:color w:val="000000"/>
                <w:kern w:val="2"/>
                <w:szCs w:val="24"/>
              </w:rPr>
              <w:t>4</w:t>
            </w:r>
            <w:r w:rsidR="00012934" w:rsidRPr="000D4EFD">
              <w:rPr>
                <w:color w:val="000000"/>
                <w:kern w:val="2"/>
                <w:szCs w:val="24"/>
              </w:rPr>
              <w:t xml:space="preserve"> </w:t>
            </w:r>
            <w:r w:rsidR="00D551E9" w:rsidRPr="000D4EFD">
              <w:rPr>
                <w:color w:val="000000"/>
                <w:kern w:val="2"/>
                <w:szCs w:val="24"/>
              </w:rPr>
              <w:t>(</w:t>
            </w:r>
            <w:r w:rsidR="00A469E2" w:rsidRPr="000D4EFD">
              <w:rPr>
                <w:color w:val="000000"/>
                <w:kern w:val="2"/>
                <w:szCs w:val="24"/>
              </w:rPr>
              <w:t>keturi</w:t>
            </w:r>
            <w:r w:rsidR="00D551E9" w:rsidRPr="000D4EFD">
              <w:rPr>
                <w:color w:val="000000"/>
                <w:kern w:val="2"/>
                <w:szCs w:val="24"/>
              </w:rPr>
              <w:t>) mėnesi</w:t>
            </w:r>
            <w:r w:rsidR="00A469E2" w:rsidRPr="000D4EFD">
              <w:rPr>
                <w:color w:val="000000"/>
                <w:kern w:val="2"/>
                <w:szCs w:val="24"/>
              </w:rPr>
              <w:t>ai</w:t>
            </w:r>
            <w:r w:rsidR="00D551E9" w:rsidRPr="000D4EFD">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lastRenderedPageBreak/>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5CB6831E"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0D4EFD">
              <w:rPr>
                <w:kern w:val="2"/>
                <w:szCs w:val="24"/>
                <w:shd w:val="clear" w:color="auto" w:fill="FFFFFF"/>
              </w:rPr>
              <w:t>4.4.4.</w:t>
            </w:r>
            <w:r w:rsidR="00025275" w:rsidRPr="000D4EFD">
              <w:rPr>
                <w:kern w:val="2"/>
                <w:szCs w:val="24"/>
                <w:shd w:val="clear" w:color="auto" w:fill="FFFFFF"/>
              </w:rPr>
              <w:t>2. ir</w:t>
            </w:r>
            <w:r w:rsidR="0083588C" w:rsidRPr="000D4EFD">
              <w:rPr>
                <w:kern w:val="2"/>
                <w:szCs w:val="24"/>
                <w:shd w:val="clear" w:color="auto" w:fill="FFFFFF"/>
              </w:rPr>
              <w:t xml:space="preserve"> 4.4.4.4.</w:t>
            </w:r>
            <w:r w:rsidR="0083588C">
              <w:rPr>
                <w:kern w:val="2"/>
                <w:szCs w:val="24"/>
                <w:shd w:val="clear" w:color="auto" w:fill="FFFFFF"/>
              </w:rPr>
              <w:t xml:space="preserve"> </w:t>
            </w:r>
            <w:r w:rsidRPr="00E31121">
              <w:rPr>
                <w:kern w:val="2"/>
                <w:szCs w:val="24"/>
                <w:shd w:val="clear" w:color="auto" w:fill="FFFFFF"/>
              </w:rPr>
              <w:t>p</w:t>
            </w:r>
            <w:r>
              <w:rPr>
                <w:color w:val="000000"/>
                <w:kern w:val="2"/>
                <w:szCs w:val="24"/>
                <w:shd w:val="clear" w:color="auto" w:fill="FFFFFF"/>
              </w:rPr>
              <w:t>apunkči</w:t>
            </w:r>
            <w:r w:rsidR="0083588C">
              <w:rPr>
                <w:color w:val="000000"/>
                <w:kern w:val="2"/>
                <w:szCs w:val="24"/>
                <w:shd w:val="clear" w:color="auto" w:fill="FFFFFF"/>
              </w:rPr>
              <w:t>ais</w:t>
            </w:r>
            <w:r>
              <w:rPr>
                <w:color w:val="000000"/>
                <w:kern w:val="2"/>
                <w:szCs w:val="24"/>
                <w:shd w:val="clear" w:color="auto" w:fill="FFFFFF"/>
              </w:rPr>
              <w:t>.</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lastRenderedPageBreak/>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0E52" w14:textId="77777777" w:rsidR="00C8694D" w:rsidRDefault="00C8694D">
      <w:pPr>
        <w:rPr>
          <w:kern w:val="2"/>
          <w:sz w:val="22"/>
          <w:szCs w:val="22"/>
          <w:lang w:val="en-US"/>
        </w:rPr>
      </w:pPr>
      <w:r>
        <w:rPr>
          <w:kern w:val="2"/>
          <w:sz w:val="22"/>
          <w:szCs w:val="22"/>
          <w:lang w:val="en-US"/>
        </w:rPr>
        <w:separator/>
      </w:r>
    </w:p>
  </w:endnote>
  <w:endnote w:type="continuationSeparator" w:id="0">
    <w:p w14:paraId="3223CE88" w14:textId="77777777" w:rsidR="00C8694D" w:rsidRDefault="00C8694D">
      <w:pPr>
        <w:rPr>
          <w:kern w:val="2"/>
          <w:sz w:val="22"/>
          <w:szCs w:val="22"/>
          <w:lang w:val="en-US"/>
        </w:rPr>
      </w:pPr>
      <w:r>
        <w:rPr>
          <w:kern w:val="2"/>
          <w:sz w:val="22"/>
          <w:szCs w:val="22"/>
          <w:lang w:val="en-US"/>
        </w:rPr>
        <w:continuationSeparator/>
      </w:r>
    </w:p>
  </w:endnote>
  <w:endnote w:type="continuationNotice" w:id="1">
    <w:p w14:paraId="64C1482F" w14:textId="77777777" w:rsidR="00C8694D" w:rsidRDefault="00C8694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3B01" w14:textId="77777777" w:rsidR="00C8694D" w:rsidRDefault="00C8694D">
      <w:pPr>
        <w:rPr>
          <w:kern w:val="2"/>
          <w:sz w:val="22"/>
          <w:szCs w:val="22"/>
          <w:lang w:val="en-US"/>
        </w:rPr>
      </w:pPr>
      <w:r>
        <w:rPr>
          <w:kern w:val="2"/>
          <w:sz w:val="22"/>
          <w:szCs w:val="22"/>
          <w:lang w:val="en-US"/>
        </w:rPr>
        <w:separator/>
      </w:r>
    </w:p>
  </w:footnote>
  <w:footnote w:type="continuationSeparator" w:id="0">
    <w:p w14:paraId="32BCD0BB" w14:textId="77777777" w:rsidR="00C8694D" w:rsidRDefault="00C8694D">
      <w:pPr>
        <w:rPr>
          <w:kern w:val="2"/>
          <w:sz w:val="22"/>
          <w:szCs w:val="22"/>
          <w:lang w:val="en-US"/>
        </w:rPr>
      </w:pPr>
      <w:r>
        <w:rPr>
          <w:kern w:val="2"/>
          <w:sz w:val="22"/>
          <w:szCs w:val="22"/>
          <w:lang w:val="en-US"/>
        </w:rPr>
        <w:continuationSeparator/>
      </w:r>
    </w:p>
  </w:footnote>
  <w:footnote w:type="continuationNotice" w:id="1">
    <w:p w14:paraId="76236E24" w14:textId="77777777" w:rsidR="00C8694D" w:rsidRDefault="00C8694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37396"/>
    <w:rsid w:val="00087915"/>
    <w:rsid w:val="000B03A1"/>
    <w:rsid w:val="000B0DB5"/>
    <w:rsid w:val="000C1890"/>
    <w:rsid w:val="000D0DD6"/>
    <w:rsid w:val="000D2C23"/>
    <w:rsid w:val="000D4EFD"/>
    <w:rsid w:val="00101753"/>
    <w:rsid w:val="00103BE7"/>
    <w:rsid w:val="00111C94"/>
    <w:rsid w:val="00123FF3"/>
    <w:rsid w:val="00136452"/>
    <w:rsid w:val="00141E3F"/>
    <w:rsid w:val="001619B9"/>
    <w:rsid w:val="0016410A"/>
    <w:rsid w:val="00177956"/>
    <w:rsid w:val="001D06B1"/>
    <w:rsid w:val="001E5802"/>
    <w:rsid w:val="002341B4"/>
    <w:rsid w:val="0025371D"/>
    <w:rsid w:val="00265D6E"/>
    <w:rsid w:val="00273938"/>
    <w:rsid w:val="002D0A97"/>
    <w:rsid w:val="002E0D8D"/>
    <w:rsid w:val="002F029E"/>
    <w:rsid w:val="00300DC8"/>
    <w:rsid w:val="0030377A"/>
    <w:rsid w:val="0030583B"/>
    <w:rsid w:val="00322A84"/>
    <w:rsid w:val="00330DEF"/>
    <w:rsid w:val="00334B99"/>
    <w:rsid w:val="00344ECC"/>
    <w:rsid w:val="003711B6"/>
    <w:rsid w:val="00371E9F"/>
    <w:rsid w:val="0038043D"/>
    <w:rsid w:val="003824AB"/>
    <w:rsid w:val="0038510B"/>
    <w:rsid w:val="003A3408"/>
    <w:rsid w:val="003A3810"/>
    <w:rsid w:val="003C7519"/>
    <w:rsid w:val="003F3613"/>
    <w:rsid w:val="003F5E8D"/>
    <w:rsid w:val="004011C8"/>
    <w:rsid w:val="00407C56"/>
    <w:rsid w:val="00461CD5"/>
    <w:rsid w:val="00470D29"/>
    <w:rsid w:val="004827FA"/>
    <w:rsid w:val="00485DE4"/>
    <w:rsid w:val="00493502"/>
    <w:rsid w:val="004A086C"/>
    <w:rsid w:val="004E5F63"/>
    <w:rsid w:val="004F0868"/>
    <w:rsid w:val="00500F11"/>
    <w:rsid w:val="00510DBE"/>
    <w:rsid w:val="00513C66"/>
    <w:rsid w:val="0057717C"/>
    <w:rsid w:val="00585914"/>
    <w:rsid w:val="005A3619"/>
    <w:rsid w:val="005A5832"/>
    <w:rsid w:val="005B581E"/>
    <w:rsid w:val="005C01C9"/>
    <w:rsid w:val="005E03D3"/>
    <w:rsid w:val="005F5B23"/>
    <w:rsid w:val="00603324"/>
    <w:rsid w:val="0061032B"/>
    <w:rsid w:val="00612881"/>
    <w:rsid w:val="00612D73"/>
    <w:rsid w:val="00620A1A"/>
    <w:rsid w:val="00621F1E"/>
    <w:rsid w:val="006452C2"/>
    <w:rsid w:val="006868FF"/>
    <w:rsid w:val="006B299C"/>
    <w:rsid w:val="006C2D44"/>
    <w:rsid w:val="006C6AB0"/>
    <w:rsid w:val="00720B63"/>
    <w:rsid w:val="00733749"/>
    <w:rsid w:val="00760526"/>
    <w:rsid w:val="00765203"/>
    <w:rsid w:val="00777F11"/>
    <w:rsid w:val="007A2041"/>
    <w:rsid w:val="007A352C"/>
    <w:rsid w:val="007E052C"/>
    <w:rsid w:val="007E3F1E"/>
    <w:rsid w:val="007F5245"/>
    <w:rsid w:val="00823EC4"/>
    <w:rsid w:val="00824D67"/>
    <w:rsid w:val="0083588C"/>
    <w:rsid w:val="00886F01"/>
    <w:rsid w:val="00891524"/>
    <w:rsid w:val="00894CB5"/>
    <w:rsid w:val="008A6AB8"/>
    <w:rsid w:val="008B0695"/>
    <w:rsid w:val="008B1F19"/>
    <w:rsid w:val="008D51C9"/>
    <w:rsid w:val="00903325"/>
    <w:rsid w:val="00906660"/>
    <w:rsid w:val="009303E4"/>
    <w:rsid w:val="00971D7D"/>
    <w:rsid w:val="009835D7"/>
    <w:rsid w:val="0098540E"/>
    <w:rsid w:val="009B58DA"/>
    <w:rsid w:val="009F55AE"/>
    <w:rsid w:val="00A02A16"/>
    <w:rsid w:val="00A10867"/>
    <w:rsid w:val="00A42D73"/>
    <w:rsid w:val="00A43645"/>
    <w:rsid w:val="00A45FF4"/>
    <w:rsid w:val="00A469E2"/>
    <w:rsid w:val="00A645B0"/>
    <w:rsid w:val="00A67244"/>
    <w:rsid w:val="00AB49B6"/>
    <w:rsid w:val="00AC347F"/>
    <w:rsid w:val="00AC4E4F"/>
    <w:rsid w:val="00AE4DB3"/>
    <w:rsid w:val="00AF06C3"/>
    <w:rsid w:val="00AF153C"/>
    <w:rsid w:val="00AF6A06"/>
    <w:rsid w:val="00B212EA"/>
    <w:rsid w:val="00B23A7C"/>
    <w:rsid w:val="00B25B56"/>
    <w:rsid w:val="00B272DD"/>
    <w:rsid w:val="00B36F36"/>
    <w:rsid w:val="00B51CED"/>
    <w:rsid w:val="00B80B69"/>
    <w:rsid w:val="00B873A7"/>
    <w:rsid w:val="00BB26E5"/>
    <w:rsid w:val="00BC5A0B"/>
    <w:rsid w:val="00BC6A26"/>
    <w:rsid w:val="00C20163"/>
    <w:rsid w:val="00C6124A"/>
    <w:rsid w:val="00C7159A"/>
    <w:rsid w:val="00C8694D"/>
    <w:rsid w:val="00C92E49"/>
    <w:rsid w:val="00CC2DD7"/>
    <w:rsid w:val="00CD2607"/>
    <w:rsid w:val="00CE0FF6"/>
    <w:rsid w:val="00CF73F7"/>
    <w:rsid w:val="00D02C7A"/>
    <w:rsid w:val="00D031AD"/>
    <w:rsid w:val="00D24590"/>
    <w:rsid w:val="00D277D9"/>
    <w:rsid w:val="00D27A10"/>
    <w:rsid w:val="00D36CCB"/>
    <w:rsid w:val="00D46AC5"/>
    <w:rsid w:val="00D528D2"/>
    <w:rsid w:val="00D551E9"/>
    <w:rsid w:val="00D57347"/>
    <w:rsid w:val="00D57348"/>
    <w:rsid w:val="00D60FCB"/>
    <w:rsid w:val="00D6573C"/>
    <w:rsid w:val="00D77271"/>
    <w:rsid w:val="00D80A8A"/>
    <w:rsid w:val="00D905C4"/>
    <w:rsid w:val="00D9387C"/>
    <w:rsid w:val="00DB42DE"/>
    <w:rsid w:val="00DB6F48"/>
    <w:rsid w:val="00DB7D79"/>
    <w:rsid w:val="00E179C4"/>
    <w:rsid w:val="00E31121"/>
    <w:rsid w:val="00E36F9D"/>
    <w:rsid w:val="00E62A23"/>
    <w:rsid w:val="00E74547"/>
    <w:rsid w:val="00F1108D"/>
    <w:rsid w:val="00F2584B"/>
    <w:rsid w:val="00F27F35"/>
    <w:rsid w:val="00F35C65"/>
    <w:rsid w:val="00F41EC5"/>
    <w:rsid w:val="00F5747B"/>
    <w:rsid w:val="00F61DED"/>
    <w:rsid w:val="00F671CE"/>
    <w:rsid w:val="00F8404F"/>
    <w:rsid w:val="00F97248"/>
    <w:rsid w:val="00FB2A0A"/>
    <w:rsid w:val="00FC30F9"/>
    <w:rsid w:val="00FC4338"/>
    <w:rsid w:val="00FD0870"/>
    <w:rsid w:val="00FD63D0"/>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34</Pages>
  <Words>63007</Words>
  <Characters>35915</Characters>
  <Application>Microsoft Office Word</Application>
  <DocSecurity>0</DocSecurity>
  <Lines>299</Lines>
  <Paragraphs>197</Paragraphs>
  <ScaleCrop>false</ScaleCrop>
  <Company>VPT</Company>
  <LinksUpToDate>false</LinksUpToDate>
  <CharactersWithSpaces>98725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25</cp:revision>
  <dcterms:created xsi:type="dcterms:W3CDTF">2026-05-20T10:55:00Z</dcterms:created>
  <dcterms:modified xsi:type="dcterms:W3CDTF">2026-05-20T12:45:00Z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