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7B0035A2"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1827D5">
              <w:rPr>
                <w:rFonts w:ascii="Times New Roman" w:hAnsi="Times New Roman" w:cs="Times New Roman"/>
                <w:lang w:val="lt-LT"/>
              </w:rPr>
              <w:t>liepos</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2A68CB9"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proofErr w:type="spellStart"/>
            <w:r w:rsidR="001827D5">
              <w:rPr>
                <w:rFonts w:ascii="Times New Roman" w:hAnsi="Times New Roman" w:cs="Times New Roman"/>
                <w:lang w:val="lt-LT"/>
              </w:rPr>
              <w:t>št</w:t>
            </w:r>
            <w:proofErr w:type="spellEnd"/>
            <w:r w:rsidR="001827D5">
              <w:rPr>
                <w:rFonts w:ascii="Times New Roman" w:hAnsi="Times New Roman" w:cs="Times New Roman"/>
                <w:lang w:val="lt-LT"/>
              </w:rPr>
              <w:t xml:space="preserve">. </w:t>
            </w:r>
            <w:proofErr w:type="spellStart"/>
            <w:r w:rsidR="001827D5">
              <w:rPr>
                <w:rFonts w:ascii="Times New Roman" w:hAnsi="Times New Roman" w:cs="Times New Roman"/>
                <w:lang w:val="lt-LT"/>
              </w:rPr>
              <w:t>srž</w:t>
            </w:r>
            <w:proofErr w:type="spellEnd"/>
            <w:r w:rsidR="001827D5">
              <w:rPr>
                <w:rFonts w:ascii="Times New Roman" w:hAnsi="Times New Roman" w:cs="Times New Roman"/>
                <w:lang w:val="lt-LT"/>
              </w:rPr>
              <w:t>. Ema Juodienė</w:t>
            </w:r>
            <w:r w:rsidR="00C83C83">
              <w:rPr>
                <w:rFonts w:ascii="Times New Roman" w:hAnsi="Times New Roman" w:cs="Times New Roman"/>
                <w:lang w:val="lt-LT"/>
              </w:rPr>
              <w:t>; Tel. Nr. +370 706 75 8</w:t>
            </w:r>
            <w:r w:rsidR="001827D5">
              <w:rPr>
                <w:rFonts w:ascii="Times New Roman" w:hAnsi="Times New Roman" w:cs="Times New Roman"/>
                <w:lang w:val="lt-LT"/>
              </w:rPr>
              <w:t>45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1827D5">
              <w:rPr>
                <w:rFonts w:ascii="Times New Roman" w:hAnsi="Times New Roman" w:cs="Times New Roman"/>
                <w:lang w:val="lt-LT"/>
              </w:rPr>
              <w:t>ema.juodiene</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364D1EE" w14:textId="77777777" w:rsidR="00B34ED1" w:rsidRDefault="00B34ED1" w:rsidP="00284A47">
            <w:pPr>
              <w:rPr>
                <w:rFonts w:ascii="Times New Roman" w:hAnsi="Times New Roman" w:cs="Times New Roman"/>
                <w:sz w:val="20"/>
                <w:szCs w:val="20"/>
              </w:rPr>
            </w:pPr>
          </w:p>
          <w:p w14:paraId="2C31CA55" w14:textId="77777777" w:rsidR="001827D5" w:rsidRPr="001827D5" w:rsidRDefault="001827D5" w:rsidP="001827D5">
            <w:pPr>
              <w:rPr>
                <w:rFonts w:ascii="Times New Roman" w:hAnsi="Times New Roman" w:cs="Times New Roman"/>
                <w:sz w:val="20"/>
                <w:szCs w:val="20"/>
              </w:rPr>
            </w:pPr>
          </w:p>
          <w:p w14:paraId="67E39FB1" w14:textId="77777777" w:rsidR="001827D5" w:rsidRPr="001827D5" w:rsidRDefault="001827D5" w:rsidP="001827D5">
            <w:pPr>
              <w:rPr>
                <w:rFonts w:ascii="Times New Roman" w:hAnsi="Times New Roman" w:cs="Times New Roman"/>
                <w:sz w:val="20"/>
                <w:szCs w:val="20"/>
              </w:rPr>
            </w:pPr>
          </w:p>
          <w:p w14:paraId="10EBA00B" w14:textId="77777777" w:rsidR="001827D5" w:rsidRPr="001827D5" w:rsidRDefault="001827D5" w:rsidP="001827D5">
            <w:pPr>
              <w:rPr>
                <w:rFonts w:ascii="Times New Roman" w:hAnsi="Times New Roman" w:cs="Times New Roman"/>
                <w:sz w:val="20"/>
                <w:szCs w:val="20"/>
              </w:rPr>
            </w:pPr>
          </w:p>
          <w:p w14:paraId="322140CC" w14:textId="77777777" w:rsidR="001827D5" w:rsidRPr="001827D5" w:rsidRDefault="001827D5" w:rsidP="001827D5">
            <w:pPr>
              <w:rPr>
                <w:rFonts w:ascii="Times New Roman" w:hAnsi="Times New Roman" w:cs="Times New Roman"/>
                <w:sz w:val="20"/>
                <w:szCs w:val="20"/>
              </w:rPr>
            </w:pPr>
          </w:p>
          <w:p w14:paraId="13A4A16B" w14:textId="77777777" w:rsidR="001827D5" w:rsidRDefault="001827D5" w:rsidP="001827D5">
            <w:pPr>
              <w:rPr>
                <w:rFonts w:ascii="Times New Roman" w:hAnsi="Times New Roman" w:cs="Times New Roman"/>
                <w:sz w:val="20"/>
                <w:szCs w:val="20"/>
              </w:rPr>
            </w:pPr>
          </w:p>
          <w:p w14:paraId="50A2C535" w14:textId="77777777" w:rsidR="001827D5" w:rsidRPr="001827D5" w:rsidRDefault="001827D5" w:rsidP="001827D5">
            <w:pPr>
              <w:rPr>
                <w:rFonts w:ascii="Times New Roman" w:hAnsi="Times New Roman" w:cs="Times New Roman"/>
                <w:sz w:val="20"/>
                <w:szCs w:val="20"/>
              </w:rPr>
            </w:pPr>
          </w:p>
          <w:p w14:paraId="7F4587A5" w14:textId="77777777" w:rsidR="001827D5" w:rsidRPr="001827D5" w:rsidRDefault="001827D5" w:rsidP="001827D5">
            <w:pPr>
              <w:rPr>
                <w:rFonts w:ascii="Times New Roman" w:hAnsi="Times New Roman" w:cs="Times New Roman"/>
                <w:sz w:val="20"/>
                <w:szCs w:val="20"/>
              </w:rPr>
            </w:pPr>
          </w:p>
          <w:p w14:paraId="0B297F43" w14:textId="77777777" w:rsidR="001827D5" w:rsidRDefault="001827D5" w:rsidP="001827D5">
            <w:pPr>
              <w:rPr>
                <w:rFonts w:ascii="Times New Roman" w:hAnsi="Times New Roman" w:cs="Times New Roman"/>
                <w:sz w:val="20"/>
                <w:szCs w:val="20"/>
              </w:rPr>
            </w:pPr>
          </w:p>
          <w:p w14:paraId="7BD70C72" w14:textId="77777777" w:rsidR="001827D5" w:rsidRDefault="001827D5" w:rsidP="001827D5">
            <w:pPr>
              <w:rPr>
                <w:rFonts w:ascii="Times New Roman" w:hAnsi="Times New Roman" w:cs="Times New Roman"/>
                <w:sz w:val="20"/>
                <w:szCs w:val="20"/>
              </w:rPr>
            </w:pPr>
          </w:p>
          <w:p w14:paraId="5E82FBFA" w14:textId="77777777" w:rsidR="001827D5" w:rsidRDefault="001827D5" w:rsidP="001827D5">
            <w:pPr>
              <w:rPr>
                <w:rFonts w:ascii="Times New Roman" w:hAnsi="Times New Roman" w:cs="Times New Roman"/>
                <w:sz w:val="20"/>
                <w:szCs w:val="20"/>
              </w:rPr>
            </w:pPr>
          </w:p>
          <w:p w14:paraId="7A55CB3A" w14:textId="3FDC1AF6" w:rsidR="001827D5" w:rsidRPr="001827D5" w:rsidRDefault="001827D5" w:rsidP="001827D5">
            <w:pPr>
              <w:jc w:val="center"/>
              <w:rPr>
                <w:rFonts w:ascii="Times New Roman" w:hAnsi="Times New Roman" w:cs="Times New Roman"/>
                <w:sz w:val="20"/>
                <w:szCs w:val="20"/>
              </w:rPr>
            </w:pP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dvivietis</w:t>
            </w:r>
            <w:proofErr w:type="spellEnd"/>
            <w:r w:rsidRPr="001827D5">
              <w:rPr>
                <w:rFonts w:ascii="Times New Roman" w:hAnsi="Times New Roman" w:cs="Times New Roman"/>
                <w:sz w:val="20"/>
                <w:szCs w:val="20"/>
              </w:rPr>
              <w:t>)</w:t>
            </w:r>
          </w:p>
        </w:tc>
        <w:tc>
          <w:tcPr>
            <w:tcW w:w="4677" w:type="dxa"/>
          </w:tcPr>
          <w:p w14:paraId="48625ED0" w14:textId="26601849" w:rsidR="00B34ED1" w:rsidRPr="0090490F" w:rsidRDefault="001827D5" w:rsidP="008E19A0">
            <w:pPr>
              <w:jc w:val="both"/>
              <w:rPr>
                <w:rFonts w:ascii="Times New Roman" w:hAnsi="Times New Roman" w:cs="Times New Roman"/>
                <w:sz w:val="20"/>
                <w:szCs w:val="20"/>
              </w:rPr>
            </w:pP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rėmas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kojos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konstrukcijos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pagaminti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kvadratinio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arba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stačiakampio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vamzdžio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profilinių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prapjovų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užtikrinančių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gaminio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stabilumą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bei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ilgaamžiškumą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dalys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dažytos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milteliniu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būdu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juodos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spalvos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aukštis</w:t>
            </w:r>
            <w:proofErr w:type="spellEnd"/>
            <w:r w:rsidRPr="001827D5">
              <w:rPr>
                <w:rFonts w:ascii="Times New Roman" w:hAnsi="Times New Roman" w:cs="Times New Roman"/>
                <w:sz w:val="20"/>
                <w:szCs w:val="20"/>
              </w:rPr>
              <w:t xml:space="preserve"> 720 - 750 mm. </w:t>
            </w:r>
            <w:proofErr w:type="spellStart"/>
            <w:r w:rsidRPr="001827D5">
              <w:rPr>
                <w:rFonts w:ascii="Times New Roman" w:hAnsi="Times New Roman" w:cs="Times New Roman"/>
                <w:sz w:val="20"/>
                <w:szCs w:val="20"/>
              </w:rPr>
              <w:t>Stalviršis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pagamintas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laminuotos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medžio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drožlių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plokštės</w:t>
            </w:r>
            <w:proofErr w:type="spellEnd"/>
            <w:r w:rsidRPr="001827D5">
              <w:rPr>
                <w:rFonts w:ascii="Times New Roman" w:hAnsi="Times New Roman" w:cs="Times New Roman"/>
                <w:sz w:val="20"/>
                <w:szCs w:val="20"/>
              </w:rPr>
              <w:t xml:space="preserve"> (LMDP), ne </w:t>
            </w:r>
            <w:proofErr w:type="spellStart"/>
            <w:r w:rsidRPr="001827D5">
              <w:rPr>
                <w:rFonts w:ascii="Times New Roman" w:hAnsi="Times New Roman" w:cs="Times New Roman"/>
                <w:sz w:val="20"/>
                <w:szCs w:val="20"/>
              </w:rPr>
              <w:t>plonesnės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35 mm </w:t>
            </w:r>
            <w:proofErr w:type="spellStart"/>
            <w:r w:rsidRPr="001827D5">
              <w:rPr>
                <w:rFonts w:ascii="Times New Roman" w:hAnsi="Times New Roman" w:cs="Times New Roman"/>
                <w:sz w:val="20"/>
                <w:szCs w:val="20"/>
              </w:rPr>
              <w:t>storio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tamsiai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pilkos</w:t>
            </w:r>
            <w:proofErr w:type="spellEnd"/>
            <w:r w:rsidRPr="001827D5">
              <w:rPr>
                <w:rFonts w:ascii="Times New Roman" w:hAnsi="Times New Roman" w:cs="Times New Roman"/>
                <w:sz w:val="20"/>
                <w:szCs w:val="20"/>
              </w:rPr>
              <w:t xml:space="preserve"> (dark  grey) </w:t>
            </w:r>
            <w:proofErr w:type="spellStart"/>
            <w:r w:rsidRPr="001827D5">
              <w:rPr>
                <w:rFonts w:ascii="Times New Roman" w:hAnsi="Times New Roman" w:cs="Times New Roman"/>
                <w:sz w:val="20"/>
                <w:szCs w:val="20"/>
              </w:rPr>
              <w:t>plokštės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2 mm PVC </w:t>
            </w:r>
            <w:proofErr w:type="spellStart"/>
            <w:r w:rsidRPr="001827D5">
              <w:rPr>
                <w:rFonts w:ascii="Times New Roman" w:hAnsi="Times New Roman" w:cs="Times New Roman"/>
                <w:sz w:val="20"/>
                <w:szCs w:val="20"/>
              </w:rPr>
              <w:t>briauna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atsparus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mechaniniam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poveikiui</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lengvai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valomas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Stalviršio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matmenys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1800 x 650 mm. </w:t>
            </w: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komplektuojamas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dviem</w:t>
            </w:r>
            <w:proofErr w:type="spellEnd"/>
            <w:r w:rsidRPr="001827D5">
              <w:rPr>
                <w:rFonts w:ascii="Times New Roman" w:hAnsi="Times New Roman" w:cs="Times New Roman"/>
                <w:sz w:val="20"/>
                <w:szCs w:val="20"/>
              </w:rPr>
              <w:t xml:space="preserve"> po </w:t>
            </w:r>
            <w:proofErr w:type="spellStart"/>
            <w:r w:rsidRPr="001827D5">
              <w:rPr>
                <w:rFonts w:ascii="Times New Roman" w:hAnsi="Times New Roman" w:cs="Times New Roman"/>
                <w:sz w:val="20"/>
                <w:szCs w:val="20"/>
              </w:rPr>
              <w:t>stalviršiu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tvirtinamais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sisteminiams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blokams</w:t>
            </w:r>
            <w:proofErr w:type="spellEnd"/>
            <w:r w:rsidRPr="001827D5">
              <w:rPr>
                <w:rFonts w:ascii="Times New Roman" w:hAnsi="Times New Roman" w:cs="Times New Roman"/>
                <w:sz w:val="20"/>
                <w:szCs w:val="20"/>
              </w:rPr>
              <w:t xml:space="preserve"> - </w:t>
            </w:r>
            <w:proofErr w:type="spellStart"/>
            <w:r w:rsidRPr="001827D5">
              <w:rPr>
                <w:rFonts w:ascii="Times New Roman" w:hAnsi="Times New Roman" w:cs="Times New Roman"/>
                <w:sz w:val="20"/>
                <w:szCs w:val="20"/>
              </w:rPr>
              <w:t>vienas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montuojamas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kairėje</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pusėje</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kitas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dešinėje</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pusėje</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analogiški</w:t>
            </w:r>
            <w:proofErr w:type="spellEnd"/>
            <w:r w:rsidRPr="001827D5">
              <w:rPr>
                <w:rFonts w:ascii="Times New Roman" w:hAnsi="Times New Roman" w:cs="Times New Roman"/>
                <w:sz w:val="20"/>
                <w:szCs w:val="20"/>
              </w:rPr>
              <w:t xml:space="preserve"> BRASA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laikikliui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arba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lygiaverčiai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reguliuojami</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pritaikyti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saugiam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įvairių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matmenų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sisteminių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blokų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tvirtinimui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komplektuojamas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dviem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metaliniais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kabliukais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ausinėms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pakabinti</w:t>
            </w:r>
            <w:proofErr w:type="spellEnd"/>
            <w:r w:rsidRPr="001827D5">
              <w:rPr>
                <w:rFonts w:ascii="Times New Roman" w:hAnsi="Times New Roman" w:cs="Times New Roman"/>
                <w:sz w:val="20"/>
                <w:szCs w:val="20"/>
              </w:rPr>
              <w:t xml:space="preserve">.  Į </w:t>
            </w:r>
            <w:proofErr w:type="spellStart"/>
            <w:r w:rsidRPr="001827D5">
              <w:rPr>
                <w:rFonts w:ascii="Times New Roman" w:hAnsi="Times New Roman" w:cs="Times New Roman"/>
                <w:sz w:val="20"/>
                <w:szCs w:val="20"/>
              </w:rPr>
              <w:t>kainą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įskaičiuotas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prekių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pristatymas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surinkimas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Remiantis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minimaliais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žaliaisiais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aplinkos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apsaugos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kriterijais</w:t>
            </w:r>
            <w:proofErr w:type="spellEnd"/>
            <w:r w:rsidRPr="001827D5">
              <w:rPr>
                <w:rFonts w:ascii="Times New Roman" w:hAnsi="Times New Roman" w:cs="Times New Roman"/>
                <w:sz w:val="20"/>
                <w:szCs w:val="20"/>
              </w:rPr>
              <w:t xml:space="preserve"> ne </w:t>
            </w:r>
            <w:proofErr w:type="spellStart"/>
            <w:r w:rsidRPr="001827D5">
              <w:rPr>
                <w:rFonts w:ascii="Times New Roman" w:hAnsi="Times New Roman" w:cs="Times New Roman"/>
                <w:sz w:val="20"/>
                <w:szCs w:val="20"/>
              </w:rPr>
              <w:t>mažiau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80 proc. </w:t>
            </w:r>
            <w:proofErr w:type="spellStart"/>
            <w:r w:rsidRPr="001827D5">
              <w:rPr>
                <w:rFonts w:ascii="Times New Roman" w:hAnsi="Times New Roman" w:cs="Times New Roman"/>
                <w:sz w:val="20"/>
                <w:szCs w:val="20"/>
              </w:rPr>
              <w:t>naudojamos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medienos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miškų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plastikinės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dalys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paženklintos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tinkamos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perdirbti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paviršiams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padengti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neturi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naudojami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pavojingos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cheminės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medžiagos</w:t>
            </w:r>
            <w:proofErr w:type="spellEnd"/>
            <w:r w:rsidRPr="001827D5">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77C86B8C" w:rsidR="00284A47"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1</w:t>
            </w:r>
            <w:r w:rsidR="001827D5">
              <w:rPr>
                <w:rFonts w:ascii="Times New Roman" w:hAnsi="Times New Roman" w:cs="Times New Roman"/>
                <w:sz w:val="20"/>
                <w:szCs w:val="20"/>
              </w:rPr>
              <w:t>2</w:t>
            </w:r>
          </w:p>
        </w:tc>
      </w:tr>
      <w:tr w:rsidR="000E1E4F" w:rsidRPr="0090490F" w14:paraId="763EBC09" w14:textId="77777777" w:rsidTr="00F74D51">
        <w:tc>
          <w:tcPr>
            <w:tcW w:w="562" w:type="dxa"/>
            <w:vAlign w:val="center"/>
          </w:tcPr>
          <w:p w14:paraId="68C69284" w14:textId="2FE81463" w:rsidR="000E1E4F" w:rsidRPr="0090490F" w:rsidRDefault="000E1E4F" w:rsidP="00284A47">
            <w:pPr>
              <w:rPr>
                <w:rFonts w:ascii="Times New Roman" w:hAnsi="Times New Roman" w:cs="Times New Roman"/>
                <w:sz w:val="20"/>
                <w:szCs w:val="20"/>
              </w:rPr>
            </w:pPr>
            <w:r w:rsidRPr="0090490F">
              <w:rPr>
                <w:rFonts w:ascii="Times New Roman" w:hAnsi="Times New Roman" w:cs="Times New Roman"/>
                <w:sz w:val="20"/>
                <w:szCs w:val="20"/>
              </w:rPr>
              <w:t>2</w:t>
            </w:r>
          </w:p>
        </w:tc>
        <w:tc>
          <w:tcPr>
            <w:tcW w:w="2694" w:type="dxa"/>
          </w:tcPr>
          <w:p w14:paraId="24EFCB30" w14:textId="270AD040" w:rsidR="000E1E4F" w:rsidRPr="0090490F" w:rsidRDefault="001827D5" w:rsidP="00284A47">
            <w:pPr>
              <w:rPr>
                <w:rFonts w:ascii="Times New Roman" w:hAnsi="Times New Roman" w:cs="Times New Roman"/>
                <w:sz w:val="20"/>
                <w:szCs w:val="20"/>
              </w:rPr>
            </w:pP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vienvietis</w:t>
            </w:r>
            <w:proofErr w:type="spellEnd"/>
            <w:r w:rsidRPr="001827D5">
              <w:rPr>
                <w:rFonts w:ascii="Times New Roman" w:hAnsi="Times New Roman" w:cs="Times New Roman"/>
                <w:sz w:val="20"/>
                <w:szCs w:val="20"/>
              </w:rPr>
              <w:t>)</w:t>
            </w:r>
          </w:p>
        </w:tc>
        <w:tc>
          <w:tcPr>
            <w:tcW w:w="4677" w:type="dxa"/>
          </w:tcPr>
          <w:p w14:paraId="5FF2DBFE" w14:textId="77777777" w:rsidR="001827D5" w:rsidRPr="001827D5" w:rsidRDefault="001827D5" w:rsidP="001827D5">
            <w:pPr>
              <w:jc w:val="both"/>
              <w:rPr>
                <w:rFonts w:ascii="Times New Roman" w:hAnsi="Times New Roman" w:cs="Times New Roman"/>
                <w:sz w:val="20"/>
                <w:szCs w:val="20"/>
              </w:rPr>
            </w:pP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rėmas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kojos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konstrukcijos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pagaminti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kvadratinio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arba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stačiakampio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vamzdžio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profilinių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prapjovų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užtikrinančių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gaminio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stabilumą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bei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ilgaamžiškumą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dalys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dažytos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milteliniu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būdu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juodos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spalvos</w:t>
            </w:r>
            <w:proofErr w:type="spellEnd"/>
            <w:r w:rsidRPr="001827D5">
              <w:rPr>
                <w:rFonts w:ascii="Times New Roman" w:hAnsi="Times New Roman" w:cs="Times New Roman"/>
                <w:sz w:val="20"/>
                <w:szCs w:val="20"/>
              </w:rPr>
              <w:t>).</w:t>
            </w:r>
          </w:p>
          <w:p w14:paraId="1E52C63C" w14:textId="02EE82DB" w:rsidR="000E1E4F" w:rsidRPr="0090490F" w:rsidRDefault="001827D5" w:rsidP="001827D5">
            <w:pPr>
              <w:jc w:val="both"/>
              <w:rPr>
                <w:rFonts w:ascii="Times New Roman" w:hAnsi="Times New Roman" w:cs="Times New Roman"/>
                <w:sz w:val="20"/>
                <w:szCs w:val="20"/>
              </w:rPr>
            </w:pPr>
            <w:proofErr w:type="spellStart"/>
            <w:r w:rsidRPr="001827D5">
              <w:rPr>
                <w:rFonts w:ascii="Times New Roman" w:hAnsi="Times New Roman" w:cs="Times New Roman"/>
                <w:sz w:val="20"/>
                <w:szCs w:val="20"/>
              </w:rPr>
              <w:t>Stalo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aukštis</w:t>
            </w:r>
            <w:proofErr w:type="spellEnd"/>
            <w:r w:rsidRPr="001827D5">
              <w:rPr>
                <w:rFonts w:ascii="Times New Roman" w:hAnsi="Times New Roman" w:cs="Times New Roman"/>
                <w:sz w:val="20"/>
                <w:szCs w:val="20"/>
              </w:rPr>
              <w:t xml:space="preserve"> 720 - 750 mm. </w:t>
            </w:r>
            <w:proofErr w:type="spellStart"/>
            <w:r w:rsidRPr="001827D5">
              <w:rPr>
                <w:rFonts w:ascii="Times New Roman" w:hAnsi="Times New Roman" w:cs="Times New Roman"/>
                <w:sz w:val="20"/>
                <w:szCs w:val="20"/>
              </w:rPr>
              <w:t>Stalviršis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pagamintas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laminuotos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medžio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drožlių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plokštės</w:t>
            </w:r>
            <w:proofErr w:type="spellEnd"/>
            <w:r w:rsidRPr="001827D5">
              <w:rPr>
                <w:rFonts w:ascii="Times New Roman" w:hAnsi="Times New Roman" w:cs="Times New Roman"/>
                <w:sz w:val="20"/>
                <w:szCs w:val="20"/>
              </w:rPr>
              <w:t xml:space="preserve"> (LMDP), ne </w:t>
            </w:r>
            <w:proofErr w:type="spellStart"/>
            <w:r w:rsidRPr="001827D5">
              <w:rPr>
                <w:rFonts w:ascii="Times New Roman" w:hAnsi="Times New Roman" w:cs="Times New Roman"/>
                <w:sz w:val="20"/>
                <w:szCs w:val="20"/>
              </w:rPr>
              <w:t>plonesnės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35 mm </w:t>
            </w:r>
            <w:proofErr w:type="spellStart"/>
            <w:r w:rsidRPr="001827D5">
              <w:rPr>
                <w:rFonts w:ascii="Times New Roman" w:hAnsi="Times New Roman" w:cs="Times New Roman"/>
                <w:sz w:val="20"/>
                <w:szCs w:val="20"/>
              </w:rPr>
              <w:t>storio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tamsiai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pilkos</w:t>
            </w:r>
            <w:proofErr w:type="spellEnd"/>
            <w:r w:rsidRPr="001827D5">
              <w:rPr>
                <w:rFonts w:ascii="Times New Roman" w:hAnsi="Times New Roman" w:cs="Times New Roman"/>
                <w:sz w:val="20"/>
                <w:szCs w:val="20"/>
              </w:rPr>
              <w:t xml:space="preserve"> (dark grey) </w:t>
            </w:r>
            <w:proofErr w:type="spellStart"/>
            <w:r w:rsidRPr="001827D5">
              <w:rPr>
                <w:rFonts w:ascii="Times New Roman" w:hAnsi="Times New Roman" w:cs="Times New Roman"/>
                <w:sz w:val="20"/>
                <w:szCs w:val="20"/>
              </w:rPr>
              <w:t>plokštės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2 mm PVC </w:t>
            </w:r>
            <w:proofErr w:type="spellStart"/>
            <w:r w:rsidRPr="001827D5">
              <w:rPr>
                <w:rFonts w:ascii="Times New Roman" w:hAnsi="Times New Roman" w:cs="Times New Roman"/>
                <w:sz w:val="20"/>
                <w:szCs w:val="20"/>
              </w:rPr>
              <w:t>briauna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atsparus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mechaniniam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poveikiui</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lengvai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valomas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Stalviršio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matmenys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900 x 650 mm. </w:t>
            </w: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komplektuojamas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vienu</w:t>
            </w:r>
            <w:proofErr w:type="spellEnd"/>
            <w:r w:rsidRPr="001827D5">
              <w:rPr>
                <w:rFonts w:ascii="Times New Roman" w:hAnsi="Times New Roman" w:cs="Times New Roman"/>
                <w:sz w:val="20"/>
                <w:szCs w:val="20"/>
              </w:rPr>
              <w:t xml:space="preserve"> po </w:t>
            </w:r>
            <w:proofErr w:type="spellStart"/>
            <w:r w:rsidRPr="001827D5">
              <w:rPr>
                <w:rFonts w:ascii="Times New Roman" w:hAnsi="Times New Roman" w:cs="Times New Roman"/>
                <w:sz w:val="20"/>
                <w:szCs w:val="20"/>
              </w:rPr>
              <w:t>stalviršiu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tvirtinamu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sisteminiam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blokui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montuojamas</w:t>
            </w:r>
            <w:proofErr w:type="spellEnd"/>
            <w:r w:rsidRPr="001827D5">
              <w:rPr>
                <w:rFonts w:ascii="Times New Roman" w:hAnsi="Times New Roman" w:cs="Times New Roman"/>
                <w:sz w:val="20"/>
                <w:szCs w:val="20"/>
              </w:rPr>
              <w:t xml:space="preserve"> po </w:t>
            </w:r>
            <w:proofErr w:type="spellStart"/>
            <w:r w:rsidRPr="001827D5">
              <w:rPr>
                <w:rFonts w:ascii="Times New Roman" w:hAnsi="Times New Roman" w:cs="Times New Roman"/>
                <w:sz w:val="20"/>
                <w:szCs w:val="20"/>
              </w:rPr>
              <w:t>stalviršiu</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analogiškas</w:t>
            </w:r>
            <w:proofErr w:type="spellEnd"/>
            <w:r w:rsidRPr="001827D5">
              <w:rPr>
                <w:rFonts w:ascii="Times New Roman" w:hAnsi="Times New Roman" w:cs="Times New Roman"/>
                <w:sz w:val="20"/>
                <w:szCs w:val="20"/>
              </w:rPr>
              <w:t xml:space="preserve"> BRASA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laikikliui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arba</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lygiavertis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Kompiuterio</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laikiklis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reguliuojamas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pritaikytas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saugiam</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įvairių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matmenų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sisteminių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blokų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tvirtinimui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Stalas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komplektuojamas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su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vienu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metaliniu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kabliuku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ausinėms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pakabinti</w:t>
            </w:r>
            <w:proofErr w:type="spellEnd"/>
            <w:r w:rsidRPr="001827D5">
              <w:rPr>
                <w:rFonts w:ascii="Times New Roman" w:hAnsi="Times New Roman" w:cs="Times New Roman"/>
                <w:sz w:val="20"/>
                <w:szCs w:val="20"/>
              </w:rPr>
              <w:t xml:space="preserve">.  Į </w:t>
            </w:r>
            <w:proofErr w:type="spellStart"/>
            <w:r w:rsidRPr="001827D5">
              <w:rPr>
                <w:rFonts w:ascii="Times New Roman" w:hAnsi="Times New Roman" w:cs="Times New Roman"/>
                <w:sz w:val="20"/>
                <w:szCs w:val="20"/>
              </w:rPr>
              <w:t>kainą</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įskaičiuotas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prekių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pristatymas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surinkimas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Remiantis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minimaliais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žaliaisiais</w:t>
            </w:r>
            <w:proofErr w:type="spellEnd"/>
            <w:r w:rsidRPr="001827D5">
              <w:rPr>
                <w:rFonts w:ascii="Times New Roman" w:hAnsi="Times New Roman" w:cs="Times New Roman"/>
                <w:sz w:val="20"/>
                <w:szCs w:val="20"/>
              </w:rPr>
              <w:t xml:space="preserve"> ir </w:t>
            </w:r>
            <w:proofErr w:type="spellStart"/>
            <w:r w:rsidRPr="001827D5">
              <w:rPr>
                <w:rFonts w:ascii="Times New Roman" w:hAnsi="Times New Roman" w:cs="Times New Roman"/>
                <w:sz w:val="20"/>
                <w:szCs w:val="20"/>
              </w:rPr>
              <w:t>aplinkos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apsaugos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kriterijais</w:t>
            </w:r>
            <w:proofErr w:type="spellEnd"/>
            <w:r w:rsidRPr="001827D5">
              <w:rPr>
                <w:rFonts w:ascii="Times New Roman" w:hAnsi="Times New Roman" w:cs="Times New Roman"/>
                <w:sz w:val="20"/>
                <w:szCs w:val="20"/>
              </w:rPr>
              <w:t xml:space="preserve"> ne </w:t>
            </w:r>
            <w:proofErr w:type="spellStart"/>
            <w:r w:rsidRPr="001827D5">
              <w:rPr>
                <w:rFonts w:ascii="Times New Roman" w:hAnsi="Times New Roman" w:cs="Times New Roman"/>
                <w:sz w:val="20"/>
                <w:szCs w:val="20"/>
              </w:rPr>
              <w:t>mažiau</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80 proc. </w:t>
            </w:r>
            <w:proofErr w:type="spellStart"/>
            <w:r w:rsidRPr="001827D5">
              <w:rPr>
                <w:rFonts w:ascii="Times New Roman" w:hAnsi="Times New Roman" w:cs="Times New Roman"/>
                <w:sz w:val="20"/>
                <w:szCs w:val="20"/>
              </w:rPr>
              <w:t>naudojamos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medienos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iš</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miškų</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plastikinės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dalys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paženklintos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kaip</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tinkamos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perdirbti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paviršiams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padengti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neturi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būti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naudojami</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pavojingos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cheminės</w:t>
            </w:r>
            <w:proofErr w:type="spellEnd"/>
            <w:r w:rsidRPr="001827D5">
              <w:rPr>
                <w:rFonts w:ascii="Times New Roman" w:hAnsi="Times New Roman" w:cs="Times New Roman"/>
                <w:sz w:val="20"/>
                <w:szCs w:val="20"/>
              </w:rPr>
              <w:t xml:space="preserve"> </w:t>
            </w:r>
            <w:proofErr w:type="spellStart"/>
            <w:r w:rsidRPr="001827D5">
              <w:rPr>
                <w:rFonts w:ascii="Times New Roman" w:hAnsi="Times New Roman" w:cs="Times New Roman"/>
                <w:sz w:val="20"/>
                <w:szCs w:val="20"/>
              </w:rPr>
              <w:t>medžiagos</w:t>
            </w:r>
            <w:proofErr w:type="spellEnd"/>
            <w:r w:rsidRPr="001827D5">
              <w:rPr>
                <w:rFonts w:ascii="Times New Roman" w:hAnsi="Times New Roman" w:cs="Times New Roman"/>
                <w:sz w:val="20"/>
                <w:szCs w:val="20"/>
              </w:rPr>
              <w:t>.</w:t>
            </w:r>
          </w:p>
        </w:tc>
        <w:tc>
          <w:tcPr>
            <w:tcW w:w="1559" w:type="dxa"/>
            <w:vAlign w:val="center"/>
          </w:tcPr>
          <w:p w14:paraId="688B9E72" w14:textId="12CFDE0F" w:rsidR="000E1E4F" w:rsidRPr="0090490F" w:rsidRDefault="000E1E4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4F4A7386" w14:textId="13B0BC25" w:rsidR="000E1E4F" w:rsidRPr="0090490F" w:rsidRDefault="001827D5" w:rsidP="00284A47">
            <w:pPr>
              <w:rPr>
                <w:rFonts w:ascii="Times New Roman" w:hAnsi="Times New Roman" w:cs="Times New Roman"/>
                <w:sz w:val="20"/>
                <w:szCs w:val="20"/>
              </w:rPr>
            </w:pPr>
            <w:r>
              <w:rPr>
                <w:rFonts w:ascii="Times New Roman" w:hAnsi="Times New Roman" w:cs="Times New Roman"/>
                <w:sz w:val="20"/>
                <w:szCs w:val="20"/>
              </w:rPr>
              <w:t>40</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lastRenderedPageBreak/>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E331" w14:textId="77777777" w:rsidR="00375E9A" w:rsidRDefault="00375E9A" w:rsidP="00C7623E">
      <w:pPr>
        <w:spacing w:after="0" w:line="240" w:lineRule="auto"/>
      </w:pPr>
      <w:r>
        <w:separator/>
      </w:r>
    </w:p>
  </w:endnote>
  <w:endnote w:type="continuationSeparator" w:id="0">
    <w:p w14:paraId="04A01C78" w14:textId="77777777" w:rsidR="00375E9A" w:rsidRDefault="00375E9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4CDB" w14:textId="77777777" w:rsidR="00375E9A" w:rsidRDefault="00375E9A" w:rsidP="00C7623E">
      <w:pPr>
        <w:spacing w:after="0" w:line="240" w:lineRule="auto"/>
      </w:pPr>
      <w:r>
        <w:separator/>
      </w:r>
    </w:p>
  </w:footnote>
  <w:footnote w:type="continuationSeparator" w:id="0">
    <w:p w14:paraId="1E5A187B" w14:textId="77777777" w:rsidR="00375E9A" w:rsidRDefault="00375E9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7D5"/>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75E9A"/>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C7406"/>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6294</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35</cp:revision>
  <dcterms:created xsi:type="dcterms:W3CDTF">2024-01-16T13:20:00Z</dcterms:created>
  <dcterms:modified xsi:type="dcterms:W3CDTF">2026-05-20T13:03:00Z</dcterms:modified>
</cp:coreProperties>
</file>