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4B4759A6"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bookmarkStart w:id="0" w:name="_Hlk219793697"/>
          <w:r w:rsidR="000D36E0" w:rsidRPr="000D36E0">
            <w:rPr>
              <w:rFonts w:ascii="Times New Roman" w:hAnsi="Times New Roman" w:cs="Times New Roman"/>
              <w:b/>
              <w:bCs/>
              <w:caps/>
              <w:sz w:val="28"/>
              <w:szCs w:val="28"/>
            </w:rPr>
            <w:t xml:space="preserve">Bičių parko įrengimo Kuršėnų mieste (tarp Ventos g. ir </w:t>
          </w:r>
          <w:r w:rsidR="000D36E0" w:rsidRPr="000D36E0">
            <w:rPr>
              <w:rFonts w:ascii="Times New Roman" w:hAnsi="Times New Roman" w:cs="Times New Roman"/>
              <w:b/>
              <w:bCs/>
              <w:caps/>
              <w:sz w:val="28"/>
              <w:szCs w:val="28"/>
            </w:rPr>
            <w:br/>
            <w:t>Paežerių g.) I etapo statybos darb</w:t>
          </w:r>
          <w:bookmarkEnd w:id="0"/>
          <w:r w:rsidR="000D36E0" w:rsidRPr="000D36E0">
            <w:rPr>
              <w:rFonts w:ascii="Times New Roman" w:hAnsi="Times New Roman" w:cs="Times New Roman"/>
              <w:b/>
              <w:bCs/>
              <w:caps/>
              <w:sz w:val="28"/>
              <w:szCs w:val="28"/>
            </w:rPr>
            <w:t>ai</w:t>
          </w:r>
          <w:r w:rsidR="00FA4E3D">
            <w:rPr>
              <w:rFonts w:ascii="Times New Roman" w:hAnsi="Times New Roman" w:cs="Times New Roman"/>
              <w:b/>
              <w:bCs/>
              <w:caps/>
              <w:sz w:val="28"/>
              <w:szCs w:val="28"/>
            </w:rPr>
            <w:t>: teritorijos sutvarkymas ir inžinerinių tinklų įrengimas</w:t>
          </w:r>
          <w:r w:rsidRPr="000D36E0">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0D36E0">
            <w:rPr>
              <w:rFonts w:ascii="Times New Roman" w:hAnsi="Times New Roman" w:cs="Times New Roman"/>
              <w:b/>
              <w:bCs/>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3D38DD8" w14:textId="0F726261" w:rsidR="00F50A4D" w:rsidRDefault="001C24BC">
              <w:pPr>
                <w:pStyle w:val="Turinys1"/>
                <w:rPr>
                  <w:noProof/>
                  <w:kern w:val="2"/>
                  <w:sz w:val="24"/>
                  <w:szCs w:val="24"/>
                  <w14:ligatures w14:val="standardContextual"/>
                </w:rPr>
              </w:pPr>
              <w:r w:rsidRPr="00856532">
                <w:rPr>
                  <w:rFonts w:ascii="Times New Roman" w:hAnsi="Times New Roman" w:cs="Times New Roman"/>
                  <w:sz w:val="24"/>
                  <w:szCs w:val="24"/>
                  <w:shd w:val="clear" w:color="auto" w:fill="E6E6E6"/>
                </w:rPr>
                <w:fldChar w:fldCharType="begin"/>
              </w:r>
              <w:r w:rsidRPr="00856532">
                <w:rPr>
                  <w:rFonts w:ascii="Times New Roman" w:hAnsi="Times New Roman" w:cs="Times New Roman"/>
                  <w:sz w:val="24"/>
                  <w:szCs w:val="24"/>
                </w:rPr>
                <w:instrText xml:space="preserve"> TOC \o "1-3" \h \z \u </w:instrText>
              </w:r>
              <w:r w:rsidRPr="00856532">
                <w:rPr>
                  <w:rFonts w:ascii="Times New Roman" w:hAnsi="Times New Roman" w:cs="Times New Roman"/>
                  <w:sz w:val="24"/>
                  <w:szCs w:val="24"/>
                  <w:shd w:val="clear" w:color="auto" w:fill="E6E6E6"/>
                </w:rPr>
                <w:fldChar w:fldCharType="separate"/>
              </w:r>
              <w:hyperlink w:anchor="_Toc227311541" w:history="1">
                <w:r w:rsidR="00F50A4D" w:rsidRPr="00051523">
                  <w:rPr>
                    <w:rStyle w:val="Hipersaitas"/>
                    <w:rFonts w:ascii="Times New Roman" w:hAnsi="Times New Roman" w:cs="Times New Roman"/>
                    <w:noProof/>
                  </w:rPr>
                  <w:t>1.</w:t>
                </w:r>
                <w:r w:rsidR="00F50A4D">
                  <w:rPr>
                    <w:noProof/>
                    <w:kern w:val="2"/>
                    <w:sz w:val="24"/>
                    <w:szCs w:val="24"/>
                    <w14:ligatures w14:val="standardContextual"/>
                  </w:rPr>
                  <w:tab/>
                </w:r>
                <w:r w:rsidR="00F50A4D" w:rsidRPr="00051523">
                  <w:rPr>
                    <w:rStyle w:val="Hipersaitas"/>
                    <w:rFonts w:ascii="Times New Roman" w:hAnsi="Times New Roman" w:cs="Times New Roman"/>
                    <w:b/>
                    <w:bCs/>
                    <w:noProof/>
                  </w:rPr>
                  <w:t>Bendra informacija</w:t>
                </w:r>
                <w:r w:rsidR="00F50A4D">
                  <w:rPr>
                    <w:noProof/>
                    <w:webHidden/>
                  </w:rPr>
                  <w:tab/>
                </w:r>
                <w:r w:rsidR="00F50A4D">
                  <w:rPr>
                    <w:noProof/>
                    <w:webHidden/>
                  </w:rPr>
                  <w:fldChar w:fldCharType="begin"/>
                </w:r>
                <w:r w:rsidR="00F50A4D">
                  <w:rPr>
                    <w:noProof/>
                    <w:webHidden/>
                  </w:rPr>
                  <w:instrText xml:space="preserve"> PAGEREF _Toc227311541 \h </w:instrText>
                </w:r>
                <w:r w:rsidR="00F50A4D">
                  <w:rPr>
                    <w:noProof/>
                    <w:webHidden/>
                  </w:rPr>
                </w:r>
                <w:r w:rsidR="00F50A4D">
                  <w:rPr>
                    <w:noProof/>
                    <w:webHidden/>
                  </w:rPr>
                  <w:fldChar w:fldCharType="separate"/>
                </w:r>
                <w:r w:rsidR="00F50A4D">
                  <w:rPr>
                    <w:noProof/>
                    <w:webHidden/>
                  </w:rPr>
                  <w:t>3</w:t>
                </w:r>
                <w:r w:rsidR="00F50A4D">
                  <w:rPr>
                    <w:noProof/>
                    <w:webHidden/>
                  </w:rPr>
                  <w:fldChar w:fldCharType="end"/>
                </w:r>
              </w:hyperlink>
            </w:p>
            <w:p w14:paraId="55F5750E" w14:textId="32E3FC36" w:rsidR="00F50A4D" w:rsidRDefault="00F50A4D">
              <w:pPr>
                <w:pStyle w:val="Turinys1"/>
                <w:rPr>
                  <w:noProof/>
                  <w:kern w:val="2"/>
                  <w:sz w:val="24"/>
                  <w:szCs w:val="24"/>
                  <w14:ligatures w14:val="standardContextual"/>
                </w:rPr>
              </w:pPr>
              <w:hyperlink w:anchor="_Toc227311542" w:history="1">
                <w:r w:rsidRPr="00051523">
                  <w:rPr>
                    <w:rStyle w:val="Hipersaitas"/>
                    <w:rFonts w:ascii="Times New Roman" w:hAnsi="Times New Roman" w:cs="Times New Roman"/>
                    <w:noProof/>
                  </w:rPr>
                  <w:t>2.</w:t>
                </w:r>
                <w:r>
                  <w:rPr>
                    <w:noProof/>
                    <w:kern w:val="2"/>
                    <w:sz w:val="24"/>
                    <w:szCs w:val="24"/>
                    <w14:ligatures w14:val="standardContextual"/>
                  </w:rPr>
                  <w:tab/>
                </w:r>
                <w:r w:rsidRPr="00051523">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_Toc227311542 \h </w:instrText>
                </w:r>
                <w:r>
                  <w:rPr>
                    <w:noProof/>
                    <w:webHidden/>
                  </w:rPr>
                </w:r>
                <w:r>
                  <w:rPr>
                    <w:noProof/>
                    <w:webHidden/>
                  </w:rPr>
                  <w:fldChar w:fldCharType="separate"/>
                </w:r>
                <w:r>
                  <w:rPr>
                    <w:noProof/>
                    <w:webHidden/>
                  </w:rPr>
                  <w:t>3</w:t>
                </w:r>
                <w:r>
                  <w:rPr>
                    <w:noProof/>
                    <w:webHidden/>
                  </w:rPr>
                  <w:fldChar w:fldCharType="end"/>
                </w:r>
              </w:hyperlink>
            </w:p>
            <w:p w14:paraId="44986EE8" w14:textId="546AC742" w:rsidR="00F50A4D" w:rsidRDefault="00F50A4D">
              <w:pPr>
                <w:pStyle w:val="Turinys1"/>
                <w:rPr>
                  <w:noProof/>
                  <w:kern w:val="2"/>
                  <w:sz w:val="24"/>
                  <w:szCs w:val="24"/>
                  <w14:ligatures w14:val="standardContextual"/>
                </w:rPr>
              </w:pPr>
              <w:hyperlink w:anchor="_Toc227311543" w:history="1">
                <w:r w:rsidRPr="00051523">
                  <w:rPr>
                    <w:rStyle w:val="Hipersaitas"/>
                    <w:rFonts w:ascii="Times New Roman" w:hAnsi="Times New Roman" w:cs="Times New Roman"/>
                    <w:noProof/>
                  </w:rPr>
                  <w:t>3.</w:t>
                </w:r>
                <w:r>
                  <w:rPr>
                    <w:noProof/>
                    <w:kern w:val="2"/>
                    <w:sz w:val="24"/>
                    <w:szCs w:val="24"/>
                    <w14:ligatures w14:val="standardContextual"/>
                  </w:rPr>
                  <w:tab/>
                </w:r>
                <w:r w:rsidRPr="00051523">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_Toc227311543 \h </w:instrText>
                </w:r>
                <w:r>
                  <w:rPr>
                    <w:noProof/>
                    <w:webHidden/>
                  </w:rPr>
                </w:r>
                <w:r>
                  <w:rPr>
                    <w:noProof/>
                    <w:webHidden/>
                  </w:rPr>
                  <w:fldChar w:fldCharType="separate"/>
                </w:r>
                <w:r>
                  <w:rPr>
                    <w:noProof/>
                    <w:webHidden/>
                  </w:rPr>
                  <w:t>4</w:t>
                </w:r>
                <w:r>
                  <w:rPr>
                    <w:noProof/>
                    <w:webHidden/>
                  </w:rPr>
                  <w:fldChar w:fldCharType="end"/>
                </w:r>
              </w:hyperlink>
            </w:p>
            <w:p w14:paraId="26E38570" w14:textId="68048E2F" w:rsidR="00F50A4D" w:rsidRDefault="00F50A4D">
              <w:pPr>
                <w:pStyle w:val="Turinys1"/>
                <w:rPr>
                  <w:noProof/>
                  <w:kern w:val="2"/>
                  <w:sz w:val="24"/>
                  <w:szCs w:val="24"/>
                  <w14:ligatures w14:val="standardContextual"/>
                </w:rPr>
              </w:pPr>
              <w:hyperlink w:anchor="_Toc227311544" w:history="1">
                <w:r w:rsidRPr="00051523">
                  <w:rPr>
                    <w:rStyle w:val="Hipersaitas"/>
                    <w:rFonts w:ascii="Times New Roman" w:hAnsi="Times New Roman" w:cs="Times New Roman"/>
                    <w:noProof/>
                  </w:rPr>
                  <w:t>4.</w:t>
                </w:r>
                <w:r>
                  <w:rPr>
                    <w:noProof/>
                    <w:kern w:val="2"/>
                    <w:sz w:val="24"/>
                    <w:szCs w:val="24"/>
                    <w14:ligatures w14:val="standardContextual"/>
                  </w:rPr>
                  <w:tab/>
                </w:r>
                <w:r w:rsidRPr="00051523">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_Toc227311544 \h </w:instrText>
                </w:r>
                <w:r>
                  <w:rPr>
                    <w:noProof/>
                    <w:webHidden/>
                  </w:rPr>
                </w:r>
                <w:r>
                  <w:rPr>
                    <w:noProof/>
                    <w:webHidden/>
                  </w:rPr>
                  <w:fldChar w:fldCharType="separate"/>
                </w:r>
                <w:r>
                  <w:rPr>
                    <w:noProof/>
                    <w:webHidden/>
                  </w:rPr>
                  <w:t>4</w:t>
                </w:r>
                <w:r>
                  <w:rPr>
                    <w:noProof/>
                    <w:webHidden/>
                  </w:rPr>
                  <w:fldChar w:fldCharType="end"/>
                </w:r>
              </w:hyperlink>
            </w:p>
            <w:p w14:paraId="0182D449" w14:textId="60746BA0" w:rsidR="00F50A4D" w:rsidRDefault="00F50A4D">
              <w:pPr>
                <w:pStyle w:val="Turinys1"/>
                <w:rPr>
                  <w:noProof/>
                  <w:kern w:val="2"/>
                  <w:sz w:val="24"/>
                  <w:szCs w:val="24"/>
                  <w14:ligatures w14:val="standardContextual"/>
                </w:rPr>
              </w:pPr>
              <w:hyperlink w:anchor="_Toc227311545" w:history="1">
                <w:r w:rsidRPr="00051523">
                  <w:rPr>
                    <w:rStyle w:val="Hipersaitas"/>
                    <w:rFonts w:ascii="Times New Roman" w:hAnsi="Times New Roman" w:cs="Times New Roman"/>
                    <w:noProof/>
                  </w:rPr>
                  <w:t>5.</w:t>
                </w:r>
                <w:r>
                  <w:rPr>
                    <w:noProof/>
                    <w:kern w:val="2"/>
                    <w:sz w:val="24"/>
                    <w:szCs w:val="24"/>
                    <w14:ligatures w14:val="standardContextual"/>
                  </w:rPr>
                  <w:tab/>
                </w:r>
                <w:r w:rsidRPr="00051523">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_Toc227311545 \h </w:instrText>
                </w:r>
                <w:r>
                  <w:rPr>
                    <w:noProof/>
                    <w:webHidden/>
                  </w:rPr>
                </w:r>
                <w:r>
                  <w:rPr>
                    <w:noProof/>
                    <w:webHidden/>
                  </w:rPr>
                  <w:fldChar w:fldCharType="separate"/>
                </w:r>
                <w:r>
                  <w:rPr>
                    <w:noProof/>
                    <w:webHidden/>
                  </w:rPr>
                  <w:t>4</w:t>
                </w:r>
                <w:r>
                  <w:rPr>
                    <w:noProof/>
                    <w:webHidden/>
                  </w:rPr>
                  <w:fldChar w:fldCharType="end"/>
                </w:r>
              </w:hyperlink>
            </w:p>
            <w:p w14:paraId="1316A9A6" w14:textId="74FD605C" w:rsidR="00F50A4D" w:rsidRDefault="00F50A4D">
              <w:pPr>
                <w:pStyle w:val="Turinys1"/>
                <w:rPr>
                  <w:noProof/>
                  <w:kern w:val="2"/>
                  <w:sz w:val="24"/>
                  <w:szCs w:val="24"/>
                  <w14:ligatures w14:val="standardContextual"/>
                </w:rPr>
              </w:pPr>
              <w:hyperlink w:anchor="_Toc227311546" w:history="1">
                <w:r w:rsidRPr="00051523">
                  <w:rPr>
                    <w:rStyle w:val="Hipersaitas"/>
                    <w:rFonts w:ascii="Times New Roman" w:hAnsi="Times New Roman" w:cs="Times New Roman"/>
                    <w:noProof/>
                  </w:rPr>
                  <w:t>6.</w:t>
                </w:r>
                <w:r>
                  <w:rPr>
                    <w:noProof/>
                    <w:kern w:val="2"/>
                    <w:sz w:val="24"/>
                    <w:szCs w:val="24"/>
                    <w14:ligatures w14:val="standardContextual"/>
                  </w:rPr>
                  <w:tab/>
                </w:r>
                <w:r w:rsidRPr="00051523">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_Toc227311546 \h </w:instrText>
                </w:r>
                <w:r>
                  <w:rPr>
                    <w:noProof/>
                    <w:webHidden/>
                  </w:rPr>
                </w:r>
                <w:r>
                  <w:rPr>
                    <w:noProof/>
                    <w:webHidden/>
                  </w:rPr>
                  <w:fldChar w:fldCharType="separate"/>
                </w:r>
                <w:r>
                  <w:rPr>
                    <w:noProof/>
                    <w:webHidden/>
                  </w:rPr>
                  <w:t>5</w:t>
                </w:r>
                <w:r>
                  <w:rPr>
                    <w:noProof/>
                    <w:webHidden/>
                  </w:rPr>
                  <w:fldChar w:fldCharType="end"/>
                </w:r>
              </w:hyperlink>
            </w:p>
            <w:p w14:paraId="6776F076" w14:textId="79BCA2E7" w:rsidR="00F50A4D" w:rsidRDefault="00F50A4D">
              <w:pPr>
                <w:pStyle w:val="Turinys1"/>
                <w:rPr>
                  <w:noProof/>
                  <w:kern w:val="2"/>
                  <w:sz w:val="24"/>
                  <w:szCs w:val="24"/>
                  <w14:ligatures w14:val="standardContextual"/>
                </w:rPr>
              </w:pPr>
              <w:hyperlink w:anchor="_Toc227311547" w:history="1">
                <w:r w:rsidRPr="00051523">
                  <w:rPr>
                    <w:rStyle w:val="Hipersaitas"/>
                    <w:rFonts w:ascii="Times New Roman" w:hAnsi="Times New Roman" w:cs="Times New Roman"/>
                    <w:noProof/>
                  </w:rPr>
                  <w:t>7.</w:t>
                </w:r>
                <w:r>
                  <w:rPr>
                    <w:noProof/>
                    <w:kern w:val="2"/>
                    <w:sz w:val="24"/>
                    <w:szCs w:val="24"/>
                    <w14:ligatures w14:val="standardContextual"/>
                  </w:rPr>
                  <w:tab/>
                </w:r>
                <w:r w:rsidRPr="00051523">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_Toc227311547 \h </w:instrText>
                </w:r>
                <w:r>
                  <w:rPr>
                    <w:noProof/>
                    <w:webHidden/>
                  </w:rPr>
                </w:r>
                <w:r>
                  <w:rPr>
                    <w:noProof/>
                    <w:webHidden/>
                  </w:rPr>
                  <w:fldChar w:fldCharType="separate"/>
                </w:r>
                <w:r>
                  <w:rPr>
                    <w:noProof/>
                    <w:webHidden/>
                  </w:rPr>
                  <w:t>6</w:t>
                </w:r>
                <w:r>
                  <w:rPr>
                    <w:noProof/>
                    <w:webHidden/>
                  </w:rPr>
                  <w:fldChar w:fldCharType="end"/>
                </w:r>
              </w:hyperlink>
            </w:p>
            <w:p w14:paraId="58F3DC2F" w14:textId="410BCBAA" w:rsidR="00F50A4D" w:rsidRDefault="00F50A4D">
              <w:pPr>
                <w:pStyle w:val="Turinys1"/>
                <w:rPr>
                  <w:noProof/>
                  <w:kern w:val="2"/>
                  <w:sz w:val="24"/>
                  <w:szCs w:val="24"/>
                  <w14:ligatures w14:val="standardContextual"/>
                </w:rPr>
              </w:pPr>
              <w:hyperlink w:anchor="_Toc227311548" w:history="1">
                <w:r w:rsidRPr="00051523">
                  <w:rPr>
                    <w:rStyle w:val="Hipersaitas"/>
                    <w:rFonts w:ascii="Times New Roman" w:hAnsi="Times New Roman" w:cs="Times New Roman"/>
                    <w:noProof/>
                  </w:rPr>
                  <w:t>8.</w:t>
                </w:r>
                <w:r>
                  <w:rPr>
                    <w:noProof/>
                    <w:kern w:val="2"/>
                    <w:sz w:val="24"/>
                    <w:szCs w:val="24"/>
                    <w14:ligatures w14:val="standardContextual"/>
                  </w:rPr>
                  <w:tab/>
                </w:r>
                <w:r w:rsidRPr="00051523">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_Toc227311548 \h </w:instrText>
                </w:r>
                <w:r>
                  <w:rPr>
                    <w:noProof/>
                    <w:webHidden/>
                  </w:rPr>
                </w:r>
                <w:r>
                  <w:rPr>
                    <w:noProof/>
                    <w:webHidden/>
                  </w:rPr>
                  <w:fldChar w:fldCharType="separate"/>
                </w:r>
                <w:r>
                  <w:rPr>
                    <w:noProof/>
                    <w:webHidden/>
                  </w:rPr>
                  <w:t>7</w:t>
                </w:r>
                <w:r>
                  <w:rPr>
                    <w:noProof/>
                    <w:webHidden/>
                  </w:rPr>
                  <w:fldChar w:fldCharType="end"/>
                </w:r>
              </w:hyperlink>
            </w:p>
            <w:p w14:paraId="1E52DC3B" w14:textId="650A632C" w:rsidR="00F50A4D" w:rsidRDefault="00F50A4D">
              <w:pPr>
                <w:pStyle w:val="Turinys1"/>
                <w:rPr>
                  <w:noProof/>
                  <w:kern w:val="2"/>
                  <w:sz w:val="24"/>
                  <w:szCs w:val="24"/>
                  <w14:ligatures w14:val="standardContextual"/>
                </w:rPr>
              </w:pPr>
              <w:hyperlink w:anchor="_Toc227311549" w:history="1">
                <w:r w:rsidRPr="00051523">
                  <w:rPr>
                    <w:rStyle w:val="Hipersaitas"/>
                    <w:rFonts w:ascii="Times New Roman" w:hAnsi="Times New Roman" w:cs="Times New Roman"/>
                    <w:noProof/>
                  </w:rPr>
                  <w:t>9.</w:t>
                </w:r>
                <w:r>
                  <w:rPr>
                    <w:noProof/>
                    <w:kern w:val="2"/>
                    <w:sz w:val="24"/>
                    <w:szCs w:val="24"/>
                    <w14:ligatures w14:val="standardContextual"/>
                  </w:rPr>
                  <w:tab/>
                </w:r>
                <w:r w:rsidRPr="00051523">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_Toc227311549 \h </w:instrText>
                </w:r>
                <w:r>
                  <w:rPr>
                    <w:noProof/>
                    <w:webHidden/>
                  </w:rPr>
                </w:r>
                <w:r>
                  <w:rPr>
                    <w:noProof/>
                    <w:webHidden/>
                  </w:rPr>
                  <w:fldChar w:fldCharType="separate"/>
                </w:r>
                <w:r>
                  <w:rPr>
                    <w:noProof/>
                    <w:webHidden/>
                  </w:rPr>
                  <w:t>8</w:t>
                </w:r>
                <w:r>
                  <w:rPr>
                    <w:noProof/>
                    <w:webHidden/>
                  </w:rPr>
                  <w:fldChar w:fldCharType="end"/>
                </w:r>
              </w:hyperlink>
            </w:p>
            <w:p w14:paraId="6BD77F26" w14:textId="36AAB9FD" w:rsidR="00F50A4D" w:rsidRDefault="00F50A4D">
              <w:pPr>
                <w:pStyle w:val="Turinys1"/>
                <w:rPr>
                  <w:noProof/>
                  <w:kern w:val="2"/>
                  <w:sz w:val="24"/>
                  <w:szCs w:val="24"/>
                  <w14:ligatures w14:val="standardContextual"/>
                </w:rPr>
              </w:pPr>
              <w:hyperlink w:anchor="_Toc227311550" w:history="1">
                <w:r w:rsidRPr="00051523">
                  <w:rPr>
                    <w:rStyle w:val="Hipersaitas"/>
                    <w:rFonts w:ascii="Times New Roman" w:hAnsi="Times New Roman" w:cs="Times New Roman"/>
                    <w:noProof/>
                  </w:rPr>
                  <w:t>10.</w:t>
                </w:r>
                <w:r>
                  <w:rPr>
                    <w:noProof/>
                    <w:kern w:val="2"/>
                    <w:sz w:val="24"/>
                    <w:szCs w:val="24"/>
                    <w14:ligatures w14:val="standardContextual"/>
                  </w:rPr>
                  <w:tab/>
                </w:r>
                <w:r w:rsidRPr="00051523">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_Toc227311550 \h </w:instrText>
                </w:r>
                <w:r>
                  <w:rPr>
                    <w:noProof/>
                    <w:webHidden/>
                  </w:rPr>
                </w:r>
                <w:r>
                  <w:rPr>
                    <w:noProof/>
                    <w:webHidden/>
                  </w:rPr>
                  <w:fldChar w:fldCharType="separate"/>
                </w:r>
                <w:r>
                  <w:rPr>
                    <w:noProof/>
                    <w:webHidden/>
                  </w:rPr>
                  <w:t>8</w:t>
                </w:r>
                <w:r>
                  <w:rPr>
                    <w:noProof/>
                    <w:webHidden/>
                  </w:rPr>
                  <w:fldChar w:fldCharType="end"/>
                </w:r>
              </w:hyperlink>
            </w:p>
            <w:p w14:paraId="4535CC17" w14:textId="04632175" w:rsidR="00F50A4D" w:rsidRDefault="00F50A4D">
              <w:pPr>
                <w:pStyle w:val="Turinys1"/>
                <w:rPr>
                  <w:noProof/>
                  <w:kern w:val="2"/>
                  <w:sz w:val="24"/>
                  <w:szCs w:val="24"/>
                  <w14:ligatures w14:val="standardContextual"/>
                </w:rPr>
              </w:pPr>
              <w:hyperlink w:anchor="_Toc227311551" w:history="1">
                <w:r w:rsidRPr="00051523">
                  <w:rPr>
                    <w:rStyle w:val="Hipersaitas"/>
                    <w:rFonts w:ascii="Times New Roman" w:hAnsi="Times New Roman" w:cs="Times New Roman"/>
                    <w:noProof/>
                  </w:rPr>
                  <w:t>11.</w:t>
                </w:r>
                <w:r>
                  <w:rPr>
                    <w:noProof/>
                    <w:kern w:val="2"/>
                    <w:sz w:val="24"/>
                    <w:szCs w:val="24"/>
                    <w14:ligatures w14:val="standardContextual"/>
                  </w:rPr>
                  <w:tab/>
                </w:r>
                <w:r w:rsidRPr="00051523">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_Toc227311551 \h </w:instrText>
                </w:r>
                <w:r>
                  <w:rPr>
                    <w:noProof/>
                    <w:webHidden/>
                  </w:rPr>
                </w:r>
                <w:r>
                  <w:rPr>
                    <w:noProof/>
                    <w:webHidden/>
                  </w:rPr>
                  <w:fldChar w:fldCharType="separate"/>
                </w:r>
                <w:r>
                  <w:rPr>
                    <w:noProof/>
                    <w:webHidden/>
                  </w:rPr>
                  <w:t>8</w:t>
                </w:r>
                <w:r>
                  <w:rPr>
                    <w:noProof/>
                    <w:webHidden/>
                  </w:rPr>
                  <w:fldChar w:fldCharType="end"/>
                </w:r>
              </w:hyperlink>
            </w:p>
            <w:p w14:paraId="3BE36ECA" w14:textId="345AED40"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52" w:history="1">
                <w:r w:rsidRPr="00051523">
                  <w:rPr>
                    <w:rStyle w:val="Hipersaitas"/>
                    <w:bCs/>
                    <w:noProof/>
                  </w:rPr>
                  <w:t>Specialiųjų Pirkimo sąlygų 1 priedas „Terminai“</w:t>
                </w:r>
                <w:r>
                  <w:rPr>
                    <w:noProof/>
                    <w:webHidden/>
                  </w:rPr>
                  <w:tab/>
                </w:r>
                <w:r>
                  <w:rPr>
                    <w:noProof/>
                    <w:webHidden/>
                  </w:rPr>
                  <w:fldChar w:fldCharType="begin"/>
                </w:r>
                <w:r>
                  <w:rPr>
                    <w:noProof/>
                    <w:webHidden/>
                  </w:rPr>
                  <w:instrText xml:space="preserve"> PAGEREF _Toc227311552 \h </w:instrText>
                </w:r>
                <w:r>
                  <w:rPr>
                    <w:noProof/>
                    <w:webHidden/>
                  </w:rPr>
                </w:r>
                <w:r>
                  <w:rPr>
                    <w:noProof/>
                    <w:webHidden/>
                  </w:rPr>
                  <w:fldChar w:fldCharType="separate"/>
                </w:r>
                <w:r>
                  <w:rPr>
                    <w:noProof/>
                    <w:webHidden/>
                  </w:rPr>
                  <w:t>9</w:t>
                </w:r>
                <w:r>
                  <w:rPr>
                    <w:noProof/>
                    <w:webHidden/>
                  </w:rPr>
                  <w:fldChar w:fldCharType="end"/>
                </w:r>
              </w:hyperlink>
            </w:p>
            <w:p w14:paraId="1F1E0C75" w14:textId="54BC78A6"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53" w:history="1">
                <w:r w:rsidRPr="00051523">
                  <w:rPr>
                    <w:rStyle w:val="Hipersaitas"/>
                    <w:bCs/>
                    <w:noProof/>
                  </w:rPr>
                  <w:t>Specialiųjų Pirkimo sąlygų 2 priedas „Veiklų sąrašas“</w:t>
                </w:r>
                <w:r>
                  <w:rPr>
                    <w:noProof/>
                    <w:webHidden/>
                  </w:rPr>
                  <w:tab/>
                </w:r>
                <w:r>
                  <w:rPr>
                    <w:noProof/>
                    <w:webHidden/>
                  </w:rPr>
                  <w:fldChar w:fldCharType="begin"/>
                </w:r>
                <w:r>
                  <w:rPr>
                    <w:noProof/>
                    <w:webHidden/>
                  </w:rPr>
                  <w:instrText xml:space="preserve"> PAGEREF _Toc227311553 \h </w:instrText>
                </w:r>
                <w:r>
                  <w:rPr>
                    <w:noProof/>
                    <w:webHidden/>
                  </w:rPr>
                </w:r>
                <w:r>
                  <w:rPr>
                    <w:noProof/>
                    <w:webHidden/>
                  </w:rPr>
                  <w:fldChar w:fldCharType="separate"/>
                </w:r>
                <w:r>
                  <w:rPr>
                    <w:noProof/>
                    <w:webHidden/>
                  </w:rPr>
                  <w:t>9</w:t>
                </w:r>
                <w:r>
                  <w:rPr>
                    <w:noProof/>
                    <w:webHidden/>
                  </w:rPr>
                  <w:fldChar w:fldCharType="end"/>
                </w:r>
              </w:hyperlink>
            </w:p>
            <w:p w14:paraId="5ED0AC82" w14:textId="4895C8DA"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54" w:history="1">
                <w:r w:rsidRPr="00051523">
                  <w:rPr>
                    <w:rStyle w:val="Hipersaitas"/>
                    <w:bCs/>
                    <w:noProof/>
                  </w:rPr>
                  <w:t>Specialiųjų Pirkimo sąlygų 3 priedas „Tiekėjų pašalinimo pagrindai“</w:t>
                </w:r>
                <w:r>
                  <w:rPr>
                    <w:noProof/>
                    <w:webHidden/>
                  </w:rPr>
                  <w:tab/>
                </w:r>
                <w:r>
                  <w:rPr>
                    <w:noProof/>
                    <w:webHidden/>
                  </w:rPr>
                  <w:fldChar w:fldCharType="begin"/>
                </w:r>
                <w:r>
                  <w:rPr>
                    <w:noProof/>
                    <w:webHidden/>
                  </w:rPr>
                  <w:instrText xml:space="preserve"> PAGEREF _Toc227311554 \h </w:instrText>
                </w:r>
                <w:r>
                  <w:rPr>
                    <w:noProof/>
                    <w:webHidden/>
                  </w:rPr>
                </w:r>
                <w:r>
                  <w:rPr>
                    <w:noProof/>
                    <w:webHidden/>
                  </w:rPr>
                  <w:fldChar w:fldCharType="separate"/>
                </w:r>
                <w:r>
                  <w:rPr>
                    <w:noProof/>
                    <w:webHidden/>
                  </w:rPr>
                  <w:t>9</w:t>
                </w:r>
                <w:r>
                  <w:rPr>
                    <w:noProof/>
                    <w:webHidden/>
                  </w:rPr>
                  <w:fldChar w:fldCharType="end"/>
                </w:r>
              </w:hyperlink>
            </w:p>
            <w:p w14:paraId="0676E66D" w14:textId="05BD0DC6"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55" w:history="1">
                <w:r w:rsidRPr="00051523">
                  <w:rPr>
                    <w:rStyle w:val="Hipersaitas"/>
                    <w:bCs/>
                    <w:noProof/>
                  </w:rPr>
                  <w:t>Specialiųjų Pirkimo sąlygų 4 priedas „Tiekėjų kvalifikacijos reikalavimai“</w:t>
                </w:r>
                <w:r>
                  <w:rPr>
                    <w:noProof/>
                    <w:webHidden/>
                  </w:rPr>
                  <w:tab/>
                </w:r>
                <w:r>
                  <w:rPr>
                    <w:noProof/>
                    <w:webHidden/>
                  </w:rPr>
                  <w:fldChar w:fldCharType="begin"/>
                </w:r>
                <w:r>
                  <w:rPr>
                    <w:noProof/>
                    <w:webHidden/>
                  </w:rPr>
                  <w:instrText xml:space="preserve"> PAGEREF _Toc227311555 \h </w:instrText>
                </w:r>
                <w:r>
                  <w:rPr>
                    <w:noProof/>
                    <w:webHidden/>
                  </w:rPr>
                </w:r>
                <w:r>
                  <w:rPr>
                    <w:noProof/>
                    <w:webHidden/>
                  </w:rPr>
                  <w:fldChar w:fldCharType="separate"/>
                </w:r>
                <w:r>
                  <w:rPr>
                    <w:noProof/>
                    <w:webHidden/>
                  </w:rPr>
                  <w:t>9</w:t>
                </w:r>
                <w:r>
                  <w:rPr>
                    <w:noProof/>
                    <w:webHidden/>
                  </w:rPr>
                  <w:fldChar w:fldCharType="end"/>
                </w:r>
              </w:hyperlink>
            </w:p>
            <w:p w14:paraId="1A7285FE" w14:textId="0B83555F"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56" w:history="1">
                <w:r w:rsidRPr="00051523">
                  <w:rPr>
                    <w:rStyle w:val="Hipersaitas"/>
                    <w:bCs/>
                    <w:noProof/>
                  </w:rPr>
                  <w:t>Specialiųjų Pirkimo sąlygų 5 priedas „Aplinkos apsaugos vadybos sistemos standartai“</w:t>
                </w:r>
                <w:r>
                  <w:rPr>
                    <w:noProof/>
                    <w:webHidden/>
                  </w:rPr>
                  <w:tab/>
                </w:r>
                <w:r>
                  <w:rPr>
                    <w:noProof/>
                    <w:webHidden/>
                  </w:rPr>
                  <w:fldChar w:fldCharType="begin"/>
                </w:r>
                <w:r>
                  <w:rPr>
                    <w:noProof/>
                    <w:webHidden/>
                  </w:rPr>
                  <w:instrText xml:space="preserve"> PAGEREF _Toc227311556 \h </w:instrText>
                </w:r>
                <w:r>
                  <w:rPr>
                    <w:noProof/>
                    <w:webHidden/>
                  </w:rPr>
                </w:r>
                <w:r>
                  <w:rPr>
                    <w:noProof/>
                    <w:webHidden/>
                  </w:rPr>
                  <w:fldChar w:fldCharType="separate"/>
                </w:r>
                <w:r>
                  <w:rPr>
                    <w:noProof/>
                    <w:webHidden/>
                  </w:rPr>
                  <w:t>9</w:t>
                </w:r>
                <w:r>
                  <w:rPr>
                    <w:noProof/>
                    <w:webHidden/>
                  </w:rPr>
                  <w:fldChar w:fldCharType="end"/>
                </w:r>
              </w:hyperlink>
            </w:p>
            <w:p w14:paraId="368B2310" w14:textId="5C156572"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57" w:history="1">
                <w:r w:rsidRPr="00051523">
                  <w:rPr>
                    <w:rStyle w:val="Hipersaitas"/>
                    <w:bCs/>
                    <w:noProof/>
                  </w:rPr>
                  <w:t>Specialiųjų Pirkimo sąlygų 6 priedas „EBVPD“</w:t>
                </w:r>
                <w:r>
                  <w:rPr>
                    <w:noProof/>
                    <w:webHidden/>
                  </w:rPr>
                  <w:tab/>
                </w:r>
                <w:r>
                  <w:rPr>
                    <w:noProof/>
                    <w:webHidden/>
                  </w:rPr>
                  <w:fldChar w:fldCharType="begin"/>
                </w:r>
                <w:r>
                  <w:rPr>
                    <w:noProof/>
                    <w:webHidden/>
                  </w:rPr>
                  <w:instrText xml:space="preserve"> PAGEREF _Toc227311557 \h </w:instrText>
                </w:r>
                <w:r>
                  <w:rPr>
                    <w:noProof/>
                    <w:webHidden/>
                  </w:rPr>
                </w:r>
                <w:r>
                  <w:rPr>
                    <w:noProof/>
                    <w:webHidden/>
                  </w:rPr>
                  <w:fldChar w:fldCharType="separate"/>
                </w:r>
                <w:r>
                  <w:rPr>
                    <w:noProof/>
                    <w:webHidden/>
                  </w:rPr>
                  <w:t>9</w:t>
                </w:r>
                <w:r>
                  <w:rPr>
                    <w:noProof/>
                    <w:webHidden/>
                  </w:rPr>
                  <w:fldChar w:fldCharType="end"/>
                </w:r>
              </w:hyperlink>
            </w:p>
            <w:p w14:paraId="12CCE2B9" w14:textId="5C854FFD"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58" w:history="1">
                <w:r w:rsidRPr="00051523">
                  <w:rPr>
                    <w:rStyle w:val="Hipersaitas"/>
                    <w:bCs/>
                    <w:noProof/>
                  </w:rPr>
                  <w:t>Specialiųjų Pirkimo sąlygų 7 priedas „Pasiūlymo forma“</w:t>
                </w:r>
                <w:r>
                  <w:rPr>
                    <w:noProof/>
                    <w:webHidden/>
                  </w:rPr>
                  <w:tab/>
                </w:r>
                <w:r>
                  <w:rPr>
                    <w:noProof/>
                    <w:webHidden/>
                  </w:rPr>
                  <w:fldChar w:fldCharType="begin"/>
                </w:r>
                <w:r>
                  <w:rPr>
                    <w:noProof/>
                    <w:webHidden/>
                  </w:rPr>
                  <w:instrText xml:space="preserve"> PAGEREF _Toc227311558 \h </w:instrText>
                </w:r>
                <w:r>
                  <w:rPr>
                    <w:noProof/>
                    <w:webHidden/>
                  </w:rPr>
                </w:r>
                <w:r>
                  <w:rPr>
                    <w:noProof/>
                    <w:webHidden/>
                  </w:rPr>
                  <w:fldChar w:fldCharType="separate"/>
                </w:r>
                <w:r>
                  <w:rPr>
                    <w:noProof/>
                    <w:webHidden/>
                  </w:rPr>
                  <w:t>9</w:t>
                </w:r>
                <w:r>
                  <w:rPr>
                    <w:noProof/>
                    <w:webHidden/>
                  </w:rPr>
                  <w:fldChar w:fldCharType="end"/>
                </w:r>
              </w:hyperlink>
            </w:p>
            <w:p w14:paraId="592298BD" w14:textId="067EF5F1"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59" w:history="1">
                <w:r w:rsidRPr="00051523">
                  <w:rPr>
                    <w:rStyle w:val="Hipersaitas"/>
                    <w:bCs/>
                    <w:noProof/>
                  </w:rPr>
                  <w:t>Specialiųjų Pirkimo sąlygų 8 priedas „Sutarties projektas“</w:t>
                </w:r>
                <w:r>
                  <w:rPr>
                    <w:noProof/>
                    <w:webHidden/>
                  </w:rPr>
                  <w:tab/>
                </w:r>
                <w:r>
                  <w:rPr>
                    <w:noProof/>
                    <w:webHidden/>
                  </w:rPr>
                  <w:fldChar w:fldCharType="begin"/>
                </w:r>
                <w:r>
                  <w:rPr>
                    <w:noProof/>
                    <w:webHidden/>
                  </w:rPr>
                  <w:instrText xml:space="preserve"> PAGEREF _Toc227311559 \h </w:instrText>
                </w:r>
                <w:r>
                  <w:rPr>
                    <w:noProof/>
                    <w:webHidden/>
                  </w:rPr>
                </w:r>
                <w:r>
                  <w:rPr>
                    <w:noProof/>
                    <w:webHidden/>
                  </w:rPr>
                  <w:fldChar w:fldCharType="separate"/>
                </w:r>
                <w:r>
                  <w:rPr>
                    <w:noProof/>
                    <w:webHidden/>
                  </w:rPr>
                  <w:t>9</w:t>
                </w:r>
                <w:r>
                  <w:rPr>
                    <w:noProof/>
                    <w:webHidden/>
                  </w:rPr>
                  <w:fldChar w:fldCharType="end"/>
                </w:r>
              </w:hyperlink>
            </w:p>
            <w:p w14:paraId="1F4A7A15" w14:textId="5CC65809"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60" w:history="1">
                <w:r w:rsidRPr="00051523">
                  <w:rPr>
                    <w:rStyle w:val="Hipersaitas"/>
                    <w:bCs/>
                    <w:noProof/>
                  </w:rPr>
                  <w:t>Specialiųjų Pirkimo sąlygų 9 priedas „Pavyzdinė Deklaracijos dėl Viešųjų pirkimų įstatymo 45 straipsnio 2¹ dalies numatytų sąlygų forma“</w:t>
                </w:r>
                <w:r>
                  <w:rPr>
                    <w:noProof/>
                    <w:webHidden/>
                  </w:rPr>
                  <w:tab/>
                </w:r>
                <w:r>
                  <w:rPr>
                    <w:noProof/>
                    <w:webHidden/>
                  </w:rPr>
                  <w:fldChar w:fldCharType="begin"/>
                </w:r>
                <w:r>
                  <w:rPr>
                    <w:noProof/>
                    <w:webHidden/>
                  </w:rPr>
                  <w:instrText xml:space="preserve"> PAGEREF _Toc227311560 \h </w:instrText>
                </w:r>
                <w:r>
                  <w:rPr>
                    <w:noProof/>
                    <w:webHidden/>
                  </w:rPr>
                </w:r>
                <w:r>
                  <w:rPr>
                    <w:noProof/>
                    <w:webHidden/>
                  </w:rPr>
                  <w:fldChar w:fldCharType="separate"/>
                </w:r>
                <w:r>
                  <w:rPr>
                    <w:noProof/>
                    <w:webHidden/>
                  </w:rPr>
                  <w:t>9</w:t>
                </w:r>
                <w:r>
                  <w:rPr>
                    <w:noProof/>
                    <w:webHidden/>
                  </w:rPr>
                  <w:fldChar w:fldCharType="end"/>
                </w:r>
              </w:hyperlink>
            </w:p>
            <w:p w14:paraId="073A2EEE" w14:textId="7A8CD6AF"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61" w:history="1">
                <w:r w:rsidRPr="00051523">
                  <w:rPr>
                    <w:rStyle w:val="Hipersaitas"/>
                    <w:bCs/>
                    <w:noProof/>
                  </w:rPr>
                  <w:t xml:space="preserve">Specialiųjų </w:t>
                </w:r>
                <w:r w:rsidRPr="00051523">
                  <w:rPr>
                    <w:rStyle w:val="Hipersaitas"/>
                    <w:rFonts w:eastAsiaTheme="majorEastAsia"/>
                    <w:bCs/>
                    <w:noProof/>
                  </w:rPr>
                  <w:t>Pirkimo sąlygų 10 priedas „Pasiūlymų vertinimo kriterijai ir sąlygos“</w:t>
                </w:r>
                <w:r>
                  <w:rPr>
                    <w:noProof/>
                    <w:webHidden/>
                  </w:rPr>
                  <w:tab/>
                </w:r>
                <w:r>
                  <w:rPr>
                    <w:noProof/>
                    <w:webHidden/>
                  </w:rPr>
                  <w:fldChar w:fldCharType="begin"/>
                </w:r>
                <w:r>
                  <w:rPr>
                    <w:noProof/>
                    <w:webHidden/>
                  </w:rPr>
                  <w:instrText xml:space="preserve"> PAGEREF _Toc227311561 \h </w:instrText>
                </w:r>
                <w:r>
                  <w:rPr>
                    <w:noProof/>
                    <w:webHidden/>
                  </w:rPr>
                </w:r>
                <w:r>
                  <w:rPr>
                    <w:noProof/>
                    <w:webHidden/>
                  </w:rPr>
                  <w:fldChar w:fldCharType="separate"/>
                </w:r>
                <w:r>
                  <w:rPr>
                    <w:noProof/>
                    <w:webHidden/>
                  </w:rPr>
                  <w:t>10</w:t>
                </w:r>
                <w:r>
                  <w:rPr>
                    <w:noProof/>
                    <w:webHidden/>
                  </w:rPr>
                  <w:fldChar w:fldCharType="end"/>
                </w:r>
              </w:hyperlink>
            </w:p>
            <w:p w14:paraId="5E2715E2" w14:textId="26D16649"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62" w:history="1">
                <w:r w:rsidRPr="00051523">
                  <w:rPr>
                    <w:rStyle w:val="Hipersaitas"/>
                    <w:bCs/>
                    <w:noProof/>
                  </w:rPr>
                  <w:t>Specialiųjų Pirkimo sąlygų 11 priedas „Specialistų sąrašo forma“</w:t>
                </w:r>
                <w:r>
                  <w:rPr>
                    <w:noProof/>
                    <w:webHidden/>
                  </w:rPr>
                  <w:tab/>
                </w:r>
                <w:r>
                  <w:rPr>
                    <w:noProof/>
                    <w:webHidden/>
                  </w:rPr>
                  <w:fldChar w:fldCharType="begin"/>
                </w:r>
                <w:r>
                  <w:rPr>
                    <w:noProof/>
                    <w:webHidden/>
                  </w:rPr>
                  <w:instrText xml:space="preserve"> PAGEREF _Toc227311562 \h </w:instrText>
                </w:r>
                <w:r>
                  <w:rPr>
                    <w:noProof/>
                    <w:webHidden/>
                  </w:rPr>
                </w:r>
                <w:r>
                  <w:rPr>
                    <w:noProof/>
                    <w:webHidden/>
                  </w:rPr>
                  <w:fldChar w:fldCharType="separate"/>
                </w:r>
                <w:r>
                  <w:rPr>
                    <w:noProof/>
                    <w:webHidden/>
                  </w:rPr>
                  <w:t>10</w:t>
                </w:r>
                <w:r>
                  <w:rPr>
                    <w:noProof/>
                    <w:webHidden/>
                  </w:rPr>
                  <w:fldChar w:fldCharType="end"/>
                </w:r>
              </w:hyperlink>
            </w:p>
            <w:p w14:paraId="1C7F6C80" w14:textId="22C36906"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63" w:history="1">
                <w:r w:rsidRPr="00051523">
                  <w:rPr>
                    <w:rStyle w:val="Hipersaitas"/>
                    <w:bCs/>
                    <w:noProof/>
                  </w:rPr>
                  <w:t>Specialiųjų Pirkimo sąlygų 12 priedas „Pavyzdinės pasiūlymo galiojimo užtikrinimo (laidavimo draudimo ir garantijos) formos“</w:t>
                </w:r>
                <w:r>
                  <w:rPr>
                    <w:noProof/>
                    <w:webHidden/>
                  </w:rPr>
                  <w:tab/>
                </w:r>
                <w:r>
                  <w:rPr>
                    <w:noProof/>
                    <w:webHidden/>
                  </w:rPr>
                  <w:fldChar w:fldCharType="begin"/>
                </w:r>
                <w:r>
                  <w:rPr>
                    <w:noProof/>
                    <w:webHidden/>
                  </w:rPr>
                  <w:instrText xml:space="preserve"> PAGEREF _Toc227311563 \h </w:instrText>
                </w:r>
                <w:r>
                  <w:rPr>
                    <w:noProof/>
                    <w:webHidden/>
                  </w:rPr>
                </w:r>
                <w:r>
                  <w:rPr>
                    <w:noProof/>
                    <w:webHidden/>
                  </w:rPr>
                  <w:fldChar w:fldCharType="separate"/>
                </w:r>
                <w:r>
                  <w:rPr>
                    <w:noProof/>
                    <w:webHidden/>
                  </w:rPr>
                  <w:t>10</w:t>
                </w:r>
                <w:r>
                  <w:rPr>
                    <w:noProof/>
                    <w:webHidden/>
                  </w:rPr>
                  <w:fldChar w:fldCharType="end"/>
                </w:r>
              </w:hyperlink>
            </w:p>
            <w:p w14:paraId="5F722578" w14:textId="5F3FB0D8"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64" w:history="1">
                <w:r w:rsidRPr="00051523">
                  <w:rPr>
                    <w:rStyle w:val="Hipersaitas"/>
                    <w:bCs/>
                    <w:noProof/>
                  </w:rPr>
                  <w:t>Specialiųjų Pirkimo sąlygų 13 priedas „Susisiekimo komunikacijų inžinerinių statinių grupės (gatvės pogrupio - pėsčiųjų ir dviračių takų, aikštelių), kitų statinių inžinierinių statinių grupės (kitos paskirties pogrupio - stovėjimo aikštelių) ir inžinerinių tinklų inžinerinių statinių grupės (elektros tinklų, elektroninių ryšių, vandentiekio tinklų, nuotekų šalinimo tinklų pogrupių), sklypo kad. Nr. 9126/0029:36, Šiaulių r. sav., Kuršėnuose supaprastintas statybos projektas“</w:t>
                </w:r>
                <w:r>
                  <w:rPr>
                    <w:noProof/>
                    <w:webHidden/>
                  </w:rPr>
                  <w:tab/>
                </w:r>
                <w:r>
                  <w:rPr>
                    <w:noProof/>
                    <w:webHidden/>
                  </w:rPr>
                  <w:fldChar w:fldCharType="begin"/>
                </w:r>
                <w:r>
                  <w:rPr>
                    <w:noProof/>
                    <w:webHidden/>
                  </w:rPr>
                  <w:instrText xml:space="preserve"> PAGEREF _Toc227311564 \h </w:instrText>
                </w:r>
                <w:r>
                  <w:rPr>
                    <w:noProof/>
                    <w:webHidden/>
                  </w:rPr>
                </w:r>
                <w:r>
                  <w:rPr>
                    <w:noProof/>
                    <w:webHidden/>
                  </w:rPr>
                  <w:fldChar w:fldCharType="separate"/>
                </w:r>
                <w:r>
                  <w:rPr>
                    <w:noProof/>
                    <w:webHidden/>
                  </w:rPr>
                  <w:t>10</w:t>
                </w:r>
                <w:r>
                  <w:rPr>
                    <w:noProof/>
                    <w:webHidden/>
                  </w:rPr>
                  <w:fldChar w:fldCharType="end"/>
                </w:r>
              </w:hyperlink>
            </w:p>
            <w:p w14:paraId="3914448F" w14:textId="4E45D631"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65" w:history="1">
                <w:r w:rsidRPr="00051523">
                  <w:rPr>
                    <w:rStyle w:val="Hipersaitas"/>
                    <w:bCs/>
                    <w:noProof/>
                  </w:rPr>
                  <w:t>Specialiųjų Pirkimo sąlygų 14 priedas „Susisiekimo komunikacijų inžinerinių statinių grupės (gatvės pogrupio - pėsčiųjų ir dviračių takų, aikštelių), kitų statinių inžinierinių statinių grupės (kitos paskirties pogrupio - stovėjimo aikštelių) ir inžinerinių tinklų inžinerinių statinių grupės (elektros tinklų, elektroninių ryšių, vandentiekio tinklų, nuotekų šalinimo tinklų pogrupių), sklypo kad. Nr. 9126/0029:36, Šiaulių r. sav., Kuršėnuose supaprastintas statybos projektas (Lauko vandentiekio ir nuotekų šalinimo dalis)“</w:t>
                </w:r>
                <w:r>
                  <w:rPr>
                    <w:noProof/>
                    <w:webHidden/>
                  </w:rPr>
                  <w:tab/>
                </w:r>
                <w:r>
                  <w:rPr>
                    <w:noProof/>
                    <w:webHidden/>
                  </w:rPr>
                  <w:fldChar w:fldCharType="begin"/>
                </w:r>
                <w:r>
                  <w:rPr>
                    <w:noProof/>
                    <w:webHidden/>
                  </w:rPr>
                  <w:instrText xml:space="preserve"> PAGEREF _Toc227311565 \h </w:instrText>
                </w:r>
                <w:r>
                  <w:rPr>
                    <w:noProof/>
                    <w:webHidden/>
                  </w:rPr>
                </w:r>
                <w:r>
                  <w:rPr>
                    <w:noProof/>
                    <w:webHidden/>
                  </w:rPr>
                  <w:fldChar w:fldCharType="separate"/>
                </w:r>
                <w:r>
                  <w:rPr>
                    <w:noProof/>
                    <w:webHidden/>
                  </w:rPr>
                  <w:t>11</w:t>
                </w:r>
                <w:r>
                  <w:rPr>
                    <w:noProof/>
                    <w:webHidden/>
                  </w:rPr>
                  <w:fldChar w:fldCharType="end"/>
                </w:r>
              </w:hyperlink>
            </w:p>
            <w:p w14:paraId="5997053A" w14:textId="1D8EA405"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66" w:history="1">
                <w:r w:rsidRPr="00051523">
                  <w:rPr>
                    <w:rStyle w:val="Hipersaitas"/>
                    <w:bCs/>
                    <w:noProof/>
                  </w:rPr>
                  <w:t xml:space="preserve">Specialiųjų Pirkimo sąlygų 15 priedas „Susisiekimo komunikacijų inžinerinių statinių grupės (gatvės pogrupio - pėsčiųjų ir dviračių takų, aikštelių), kitų statinių inžinierinių statinių grupės </w:t>
                </w:r>
                <w:r w:rsidRPr="00051523">
                  <w:rPr>
                    <w:rStyle w:val="Hipersaitas"/>
                    <w:bCs/>
                    <w:noProof/>
                  </w:rPr>
                  <w:lastRenderedPageBreak/>
                  <w:t>(kitos paskirties pogrupio - stovėjimo aikštelių) ir inžinerinių tinklų inžinerinių statinių grupės (elektros tinklų, elektroninių ryšių, vandentiekio tinklų, nuotekų šalinimo tinklų pogrupių), sklypo kad. Nr. 9126/0029:36, Šiaulių r. sav., Kuršėnuose supaprastintas statybos projektas (Elektrotechninė dalis)“</w:t>
                </w:r>
                <w:r>
                  <w:rPr>
                    <w:noProof/>
                    <w:webHidden/>
                  </w:rPr>
                  <w:tab/>
                </w:r>
                <w:r>
                  <w:rPr>
                    <w:noProof/>
                    <w:webHidden/>
                  </w:rPr>
                  <w:fldChar w:fldCharType="begin"/>
                </w:r>
                <w:r>
                  <w:rPr>
                    <w:noProof/>
                    <w:webHidden/>
                  </w:rPr>
                  <w:instrText xml:space="preserve"> PAGEREF _Toc227311566 \h </w:instrText>
                </w:r>
                <w:r>
                  <w:rPr>
                    <w:noProof/>
                    <w:webHidden/>
                  </w:rPr>
                </w:r>
                <w:r>
                  <w:rPr>
                    <w:noProof/>
                    <w:webHidden/>
                  </w:rPr>
                  <w:fldChar w:fldCharType="separate"/>
                </w:r>
                <w:r>
                  <w:rPr>
                    <w:noProof/>
                    <w:webHidden/>
                  </w:rPr>
                  <w:t>11</w:t>
                </w:r>
                <w:r>
                  <w:rPr>
                    <w:noProof/>
                    <w:webHidden/>
                  </w:rPr>
                  <w:fldChar w:fldCharType="end"/>
                </w:r>
              </w:hyperlink>
            </w:p>
            <w:p w14:paraId="11B075C3" w14:textId="5283875A"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67" w:history="1">
                <w:r w:rsidRPr="00051523">
                  <w:rPr>
                    <w:rStyle w:val="Hipersaitas"/>
                    <w:bCs/>
                    <w:noProof/>
                  </w:rPr>
                  <w:t>Specialiųjų Pirkimo sąlygų 16 priedas „Tiekėjo siūlomo nesudėtingo statinio specialiųjų statybos darbų (vandentiekio ir nuotekų šalinimo tinklų tiesimo) vadovo patirtis“</w:t>
                </w:r>
                <w:r>
                  <w:rPr>
                    <w:noProof/>
                    <w:webHidden/>
                  </w:rPr>
                  <w:tab/>
                </w:r>
                <w:r>
                  <w:rPr>
                    <w:noProof/>
                    <w:webHidden/>
                  </w:rPr>
                  <w:fldChar w:fldCharType="begin"/>
                </w:r>
                <w:r>
                  <w:rPr>
                    <w:noProof/>
                    <w:webHidden/>
                  </w:rPr>
                  <w:instrText xml:space="preserve"> PAGEREF _Toc227311567 \h </w:instrText>
                </w:r>
                <w:r>
                  <w:rPr>
                    <w:noProof/>
                    <w:webHidden/>
                  </w:rPr>
                </w:r>
                <w:r>
                  <w:rPr>
                    <w:noProof/>
                    <w:webHidden/>
                  </w:rPr>
                  <w:fldChar w:fldCharType="separate"/>
                </w:r>
                <w:r>
                  <w:rPr>
                    <w:noProof/>
                    <w:webHidden/>
                  </w:rPr>
                  <w:t>11</w:t>
                </w:r>
                <w:r>
                  <w:rPr>
                    <w:noProof/>
                    <w:webHidden/>
                  </w:rPr>
                  <w:fldChar w:fldCharType="end"/>
                </w:r>
              </w:hyperlink>
            </w:p>
            <w:p w14:paraId="39A27EB3" w14:textId="79527758" w:rsidR="00F50A4D" w:rsidRDefault="00F50A4D">
              <w:pPr>
                <w:pStyle w:val="Turinys2"/>
                <w:rPr>
                  <w:rFonts w:asciiTheme="minorHAnsi" w:eastAsiaTheme="minorEastAsia" w:hAnsiTheme="minorHAnsi" w:cstheme="minorBidi"/>
                  <w:b w:val="0"/>
                  <w:noProof/>
                  <w:color w:val="auto"/>
                  <w:kern w:val="2"/>
                  <w:lang w:eastAsia="lt-LT"/>
                  <w14:ligatures w14:val="standardContextual"/>
                </w:rPr>
              </w:pPr>
              <w:hyperlink w:anchor="_Toc227311568" w:history="1">
                <w:r w:rsidRPr="00051523">
                  <w:rPr>
                    <w:rStyle w:val="Hipersaitas"/>
                    <w:bCs/>
                    <w:noProof/>
                  </w:rPr>
                  <w:t>Specialiųjų Pirkimo sąlygų 17 priedas „Tiekėjo siūlomo nesudėtingo statinio specialiųjų statybos darbų (statinio elektros inžinerinių sistemų įrengimo) vadovo patirtis“</w:t>
                </w:r>
                <w:r>
                  <w:rPr>
                    <w:noProof/>
                    <w:webHidden/>
                  </w:rPr>
                  <w:tab/>
                </w:r>
                <w:r>
                  <w:rPr>
                    <w:noProof/>
                    <w:webHidden/>
                  </w:rPr>
                  <w:fldChar w:fldCharType="begin"/>
                </w:r>
                <w:r>
                  <w:rPr>
                    <w:noProof/>
                    <w:webHidden/>
                  </w:rPr>
                  <w:instrText xml:space="preserve"> PAGEREF _Toc227311568 \h </w:instrText>
                </w:r>
                <w:r>
                  <w:rPr>
                    <w:noProof/>
                    <w:webHidden/>
                  </w:rPr>
                </w:r>
                <w:r>
                  <w:rPr>
                    <w:noProof/>
                    <w:webHidden/>
                  </w:rPr>
                  <w:fldChar w:fldCharType="separate"/>
                </w:r>
                <w:r>
                  <w:rPr>
                    <w:noProof/>
                    <w:webHidden/>
                  </w:rPr>
                  <w:t>12</w:t>
                </w:r>
                <w:r>
                  <w:rPr>
                    <w:noProof/>
                    <w:webHidden/>
                  </w:rPr>
                  <w:fldChar w:fldCharType="end"/>
                </w:r>
              </w:hyperlink>
            </w:p>
            <w:p w14:paraId="0DDC40AE" w14:textId="29E37018" w:rsidR="001C24BC" w:rsidRPr="003B57C1" w:rsidRDefault="001C24BC" w:rsidP="00936379">
              <w:pPr>
                <w:pStyle w:val="Turinys2"/>
              </w:pPr>
              <w:r w:rsidRPr="00856532">
                <w:rPr>
                  <w:shd w:val="clear" w:color="auto" w:fill="E6E6E6"/>
                </w:rPr>
                <w:fldChar w:fldCharType="end"/>
              </w:r>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 w:name="_Toc227311541"/>
      <w:bookmarkStart w:id="2" w:name="_Toc335201954"/>
      <w:bookmarkStart w:id="3" w:name="_Toc147739116"/>
      <w:r w:rsidRPr="00681BCD">
        <w:rPr>
          <w:rFonts w:ascii="Times New Roman" w:hAnsi="Times New Roman" w:cs="Times New Roman"/>
          <w:b/>
          <w:bCs/>
          <w:sz w:val="32"/>
          <w:szCs w:val="32"/>
        </w:rPr>
        <w:lastRenderedPageBreak/>
        <w:t>Bendra informacija</w:t>
      </w:r>
      <w:bookmarkEnd w:id="1"/>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7FD212A8" w:rsidR="002F5F8E" w:rsidRPr="000D36E0"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color w:val="EE0000"/>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 xml:space="preserve">pirkimo per CPO LT </w:t>
      </w:r>
      <w:r w:rsidR="0077399D" w:rsidRPr="00985ADD">
        <w:rPr>
          <w:rFonts w:ascii="Times New Roman" w:hAnsi="Times New Roman" w:cs="Times New Roman"/>
          <w:sz w:val="24"/>
          <w:szCs w:val="24"/>
        </w:rPr>
        <w:t xml:space="preserve">kataloge </w:t>
      </w:r>
      <w:r w:rsidR="00985ADD" w:rsidRPr="00985ADD">
        <w:rPr>
          <w:rFonts w:ascii="Times New Roman" w:hAnsi="Times New Roman" w:cs="Times New Roman"/>
          <w:sz w:val="24"/>
          <w:szCs w:val="24"/>
        </w:rPr>
        <w:t xml:space="preserve">teritorijos sutvarkymo, inžinerinių tinklų įrengimo bei elektros ir apšvietimo tinklų įrengimo visumos </w:t>
      </w:r>
      <w:r w:rsidR="0077399D" w:rsidRPr="00985ADD">
        <w:rPr>
          <w:rFonts w:ascii="Times New Roman" w:hAnsi="Times New Roman" w:cs="Times New Roman"/>
          <w:sz w:val="24"/>
          <w:szCs w:val="24"/>
        </w:rPr>
        <w:t>nesiūloma</w:t>
      </w:r>
      <w:r w:rsidR="00E43495" w:rsidRPr="00985ADD">
        <w:rPr>
          <w:rFonts w:ascii="Times New Roman" w:hAnsi="Times New Roman" w:cs="Times New Roman"/>
          <w:sz w:val="24"/>
          <w:szCs w:val="24"/>
        </w:rPr>
        <w:t>.</w:t>
      </w:r>
    </w:p>
    <w:p w14:paraId="7ADF0DB6" w14:textId="77777777" w:rsidR="00532BC3" w:rsidRPr="00410261"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color w:val="000000" w:themeColor="text1"/>
          <w:sz w:val="24"/>
          <w:szCs w:val="24"/>
        </w:rPr>
        <w:t>Perkančioji</w:t>
      </w:r>
      <w:r w:rsidRPr="00410261">
        <w:rPr>
          <w:rFonts w:ascii="Times New Roman" w:eastAsia="Times New Roman" w:hAnsi="Times New Roman" w:cs="Times New Roman"/>
          <w:sz w:val="24"/>
          <w:szCs w:val="24"/>
        </w:rPr>
        <w:t xml:space="preserve"> organizacija nerezervuoja teisės dalyvauti pirkime.</w:t>
      </w:r>
    </w:p>
    <w:p w14:paraId="6B0ACBA0" w14:textId="77777777" w:rsidR="00532BC3" w:rsidRPr="00410261"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Stebėtojai dalyvauti </w:t>
      </w:r>
      <w:r w:rsidR="008A3C98" w:rsidRPr="00410261">
        <w:rPr>
          <w:rFonts w:ascii="Times New Roman" w:hAnsi="Times New Roman" w:cs="Times New Roman"/>
          <w:sz w:val="24"/>
          <w:szCs w:val="24"/>
        </w:rPr>
        <w:t>K</w:t>
      </w:r>
      <w:r w:rsidRPr="00410261">
        <w:rPr>
          <w:rFonts w:ascii="Times New Roman" w:hAnsi="Times New Roman" w:cs="Times New Roman"/>
          <w:sz w:val="24"/>
          <w:szCs w:val="24"/>
        </w:rPr>
        <w:t>omisijos posėdžiuose nėra kviečiami.</w:t>
      </w:r>
    </w:p>
    <w:p w14:paraId="10C6B139" w14:textId="0D00522F" w:rsidR="00532BC3" w:rsidRPr="00410261"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373607" w:rsidRPr="00410261">
        <w:rPr>
          <w:rFonts w:ascii="Times New Roman" w:hAnsi="Times New Roman" w:cs="Times New Roman"/>
          <w:sz w:val="24"/>
          <w:szCs w:val="24"/>
        </w:rPr>
        <w:t>4.3 punktu</w:t>
      </w:r>
      <w:r w:rsidRPr="00410261">
        <w:rPr>
          <w:rFonts w:ascii="Times New Roman" w:hAnsi="Times New Roman" w:cs="Times New Roman"/>
          <w:sz w:val="24"/>
          <w:szCs w:val="24"/>
        </w:rPr>
        <w:t>. Aplinkos apaugos kriterijai nustatyti specialiųjų pirkimo sąlygų 5 priede.</w:t>
      </w:r>
    </w:p>
    <w:p w14:paraId="2413C02D" w14:textId="30A2AA9E"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Išankstinis skelbimas apie </w:t>
      </w:r>
      <w:r w:rsidR="007A68AD" w:rsidRPr="00410261">
        <w:rPr>
          <w:rFonts w:ascii="Times New Roman" w:hAnsi="Times New Roman" w:cs="Times New Roman"/>
          <w:sz w:val="24"/>
          <w:szCs w:val="24"/>
        </w:rPr>
        <w:t>p</w:t>
      </w:r>
      <w:r w:rsidRPr="00410261">
        <w:rPr>
          <w:rFonts w:ascii="Times New Roman" w:hAnsi="Times New Roman" w:cs="Times New Roman"/>
          <w:sz w:val="24"/>
          <w:szCs w:val="24"/>
        </w:rPr>
        <w:t>irkimą nebuvo paskelbtas.</w:t>
      </w:r>
    </w:p>
    <w:p w14:paraId="72EF28E7" w14:textId="6B783EF8" w:rsidR="00AF1430" w:rsidRPr="00410261"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w:t>
      </w:r>
      <w:r w:rsidR="00E32C8E" w:rsidRPr="00410261">
        <w:rPr>
          <w:rFonts w:ascii="Times New Roman" w:hAnsi="Times New Roman" w:cs="Times New Roman"/>
          <w:sz w:val="24"/>
          <w:szCs w:val="24"/>
        </w:rPr>
        <w:t xml:space="preserve">irkime </w:t>
      </w:r>
      <w:r w:rsidR="007A68AD" w:rsidRPr="00410261">
        <w:rPr>
          <w:rFonts w:ascii="Times New Roman" w:hAnsi="Times New Roman" w:cs="Times New Roman"/>
          <w:sz w:val="24"/>
          <w:szCs w:val="24"/>
        </w:rPr>
        <w:t>perkančioji organizacija</w:t>
      </w:r>
      <w:r w:rsidR="00E32C8E" w:rsidRPr="00410261">
        <w:rPr>
          <w:rFonts w:ascii="Times New Roman" w:hAnsi="Times New Roman" w:cs="Times New Roman"/>
          <w:sz w:val="24"/>
          <w:szCs w:val="24"/>
        </w:rPr>
        <w:t xml:space="preserve"> nenumato skelbti pranešimo dėl savanoriško ex ante skaidrumo.</w:t>
      </w:r>
    </w:p>
    <w:p w14:paraId="278EA4A0" w14:textId="572C6BD2" w:rsidR="00AF1430" w:rsidRPr="00410261"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Pirkime neleidžia</w:t>
      </w:r>
      <w:r w:rsidR="00216820" w:rsidRPr="00410261">
        <w:rPr>
          <w:rFonts w:ascii="Times New Roman" w:hAnsi="Times New Roman" w:cs="Times New Roman"/>
          <w:sz w:val="24"/>
          <w:szCs w:val="24"/>
        </w:rPr>
        <w:t>ma</w:t>
      </w:r>
      <w:r w:rsidRPr="00410261">
        <w:rPr>
          <w:rFonts w:ascii="Times New Roman" w:hAnsi="Times New Roman" w:cs="Times New Roman"/>
          <w:sz w:val="24"/>
          <w:szCs w:val="24"/>
        </w:rPr>
        <w:t xml:space="preserve"> pateikti alternatyvių </w:t>
      </w:r>
      <w:r w:rsidR="00D27E76" w:rsidRPr="00410261">
        <w:rPr>
          <w:rFonts w:ascii="Times New Roman" w:hAnsi="Times New Roman" w:cs="Times New Roman"/>
          <w:sz w:val="24"/>
          <w:szCs w:val="24"/>
        </w:rPr>
        <w:t>p</w:t>
      </w:r>
      <w:r w:rsidRPr="00410261">
        <w:rPr>
          <w:rFonts w:ascii="Times New Roman" w:hAnsi="Times New Roman" w:cs="Times New Roman"/>
          <w:sz w:val="24"/>
          <w:szCs w:val="24"/>
        </w:rPr>
        <w:t>asiūlymų.</w:t>
      </w:r>
    </w:p>
    <w:p w14:paraId="0C002F05" w14:textId="68A15AD1"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Bendrosios</w:t>
      </w:r>
      <w:r w:rsidRPr="00410261">
        <w:rPr>
          <w:rFonts w:ascii="Times New Roman" w:eastAsia="Arial" w:hAnsi="Times New Roman" w:cs="Times New Roman"/>
          <w:color w:val="333333"/>
          <w:sz w:val="24"/>
          <w:szCs w:val="24"/>
        </w:rPr>
        <w:t xml:space="preserve"> </w:t>
      </w:r>
      <w:r w:rsidR="007E5F55" w:rsidRPr="00410261">
        <w:rPr>
          <w:rFonts w:ascii="Times New Roman" w:eastAsia="Arial" w:hAnsi="Times New Roman" w:cs="Times New Roman"/>
          <w:color w:val="333333"/>
          <w:sz w:val="24"/>
          <w:szCs w:val="24"/>
        </w:rPr>
        <w:t xml:space="preserve">pirkimo </w:t>
      </w:r>
      <w:r w:rsidRPr="00410261">
        <w:rPr>
          <w:rFonts w:ascii="Times New Roman" w:eastAsia="Arial" w:hAnsi="Times New Roman" w:cs="Times New Roman"/>
          <w:color w:val="333333"/>
          <w:sz w:val="24"/>
          <w:szCs w:val="24"/>
        </w:rPr>
        <w:t>sąlygos yra neatskiriama ši</w:t>
      </w:r>
      <w:r w:rsidR="00C07F25" w:rsidRPr="00410261">
        <w:rPr>
          <w:rFonts w:ascii="Times New Roman" w:eastAsia="Arial" w:hAnsi="Times New Roman" w:cs="Times New Roman"/>
          <w:color w:val="333333"/>
          <w:sz w:val="24"/>
          <w:szCs w:val="24"/>
        </w:rPr>
        <w:t>ų</w:t>
      </w:r>
      <w:r w:rsidRPr="00410261">
        <w:rPr>
          <w:rFonts w:ascii="Times New Roman" w:eastAsia="Arial" w:hAnsi="Times New Roman" w:cs="Times New Roman"/>
          <w:color w:val="333333"/>
          <w:sz w:val="24"/>
          <w:szCs w:val="24"/>
        </w:rPr>
        <w:t xml:space="preserve"> </w:t>
      </w:r>
      <w:r w:rsidR="00F4541C" w:rsidRPr="00410261">
        <w:rPr>
          <w:rFonts w:ascii="Times New Roman" w:eastAsia="Arial" w:hAnsi="Times New Roman" w:cs="Times New Roman"/>
          <w:color w:val="333333"/>
          <w:sz w:val="24"/>
          <w:szCs w:val="24"/>
        </w:rPr>
        <w:t>p</w:t>
      </w:r>
      <w:r w:rsidRPr="00410261">
        <w:rPr>
          <w:rFonts w:ascii="Times New Roman" w:eastAsia="Arial" w:hAnsi="Times New Roman" w:cs="Times New Roman"/>
          <w:color w:val="333333"/>
          <w:sz w:val="24"/>
          <w:szCs w:val="24"/>
        </w:rPr>
        <w:t>irkimo sąlygų dalis.</w:t>
      </w:r>
    </w:p>
    <w:p w14:paraId="1B6D3086" w14:textId="19BD9526" w:rsidR="00FC12F2" w:rsidRPr="00410261"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410261">
        <w:rPr>
          <w:rFonts w:ascii="Times New Roman" w:eastAsia="Arial" w:hAnsi="Times New Roman" w:cs="Times New Roman"/>
          <w:color w:val="333333"/>
          <w:sz w:val="24"/>
          <w:szCs w:val="24"/>
        </w:rPr>
        <w:t xml:space="preserve">PO atliekančios organizacijos Komisijos narys, </w:t>
      </w:r>
      <w:r w:rsidRPr="00410261">
        <w:rPr>
          <w:rFonts w:ascii="Times New Roman" w:eastAsia="Calibri" w:hAnsi="Times New Roman" w:cs="Times New Roman"/>
          <w:sz w:val="24"/>
          <w:szCs w:val="24"/>
        </w:rPr>
        <w:t xml:space="preserve">įgaliotas palaikyti </w:t>
      </w:r>
      <w:r w:rsidRPr="00410261">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410261">
        <w:rPr>
          <w:rFonts w:ascii="Times New Roman" w:eastAsia="Arial" w:hAnsi="Times New Roman" w:cs="Times New Roman"/>
          <w:color w:val="333333"/>
          <w:sz w:val="24"/>
          <w:szCs w:val="24"/>
        </w:rPr>
        <w:t xml:space="preserve">vyriausioji specialistė </w:t>
      </w:r>
      <w:r w:rsidR="00625180">
        <w:rPr>
          <w:rFonts w:ascii="Times New Roman" w:eastAsia="Arial" w:hAnsi="Times New Roman" w:cs="Times New Roman"/>
          <w:color w:val="333333"/>
          <w:sz w:val="24"/>
          <w:szCs w:val="24"/>
        </w:rPr>
        <w:t>Simona Adomaitienė</w:t>
      </w:r>
      <w:r w:rsidR="00612835" w:rsidRPr="00410261">
        <w:rPr>
          <w:rFonts w:ascii="Times New Roman" w:eastAsia="Arial" w:hAnsi="Times New Roman" w:cs="Times New Roman"/>
          <w:color w:val="333333"/>
          <w:sz w:val="24"/>
          <w:szCs w:val="24"/>
        </w:rPr>
        <w:t xml:space="preserve">, el. paštas: </w:t>
      </w:r>
      <w:r w:rsidR="00625180">
        <w:rPr>
          <w:rFonts w:ascii="Times New Roman" w:eastAsia="Arial" w:hAnsi="Times New Roman" w:cs="Times New Roman"/>
          <w:color w:val="333333"/>
          <w:sz w:val="24"/>
          <w:szCs w:val="24"/>
        </w:rPr>
        <w:t>simona.adomaitiene@siauliuraj.lt</w:t>
      </w:r>
      <w:r w:rsidR="00390484" w:rsidRPr="00410261">
        <w:rPr>
          <w:rFonts w:ascii="Times New Roman" w:eastAsia="Arial" w:hAnsi="Times New Roman" w:cs="Times New Roman"/>
          <w:color w:val="333333"/>
          <w:sz w:val="24"/>
          <w:szCs w:val="24"/>
        </w:rPr>
        <w:t xml:space="preserve">, </w:t>
      </w:r>
      <w:r w:rsidR="00612835" w:rsidRPr="00410261">
        <w:rPr>
          <w:rFonts w:ascii="Times New Roman" w:eastAsia="Arial" w:hAnsi="Times New Roman" w:cs="Times New Roman"/>
          <w:color w:val="333333"/>
          <w:sz w:val="24"/>
          <w:szCs w:val="24"/>
        </w:rPr>
        <w:t xml:space="preserve"> </w:t>
      </w:r>
      <w:r w:rsidR="00CB214F" w:rsidRPr="00410261">
        <w:rPr>
          <w:rFonts w:ascii="Times New Roman" w:eastAsia="Arial" w:hAnsi="Times New Roman" w:cs="Times New Roman"/>
          <w:color w:val="333333"/>
          <w:sz w:val="24"/>
          <w:szCs w:val="24"/>
        </w:rPr>
        <w:t>T</w:t>
      </w:r>
      <w:r w:rsidR="00612835" w:rsidRPr="00410261">
        <w:rPr>
          <w:rFonts w:ascii="Times New Roman" w:eastAsia="Arial" w:hAnsi="Times New Roman" w:cs="Times New Roman"/>
          <w:color w:val="333333"/>
          <w:sz w:val="24"/>
          <w:szCs w:val="24"/>
        </w:rPr>
        <w:t xml:space="preserve">el. </w:t>
      </w:r>
      <w:r w:rsidR="00CB214F" w:rsidRPr="00410261">
        <w:rPr>
          <w:rFonts w:ascii="Times New Roman" w:eastAsia="Arial" w:hAnsi="Times New Roman" w:cs="Times New Roman"/>
          <w:color w:val="333333"/>
          <w:sz w:val="24"/>
          <w:szCs w:val="24"/>
        </w:rPr>
        <w:t>N</w:t>
      </w:r>
      <w:r w:rsidR="00612835" w:rsidRPr="00410261">
        <w:rPr>
          <w:rFonts w:ascii="Times New Roman" w:eastAsia="Arial" w:hAnsi="Times New Roman" w:cs="Times New Roman"/>
          <w:color w:val="333333"/>
          <w:sz w:val="24"/>
          <w:szCs w:val="24"/>
        </w:rPr>
        <w:t xml:space="preserve">r. +370 41 </w:t>
      </w:r>
      <w:r w:rsidR="0044256B" w:rsidRPr="00410261">
        <w:rPr>
          <w:rFonts w:ascii="Times New Roman" w:eastAsia="Arial" w:hAnsi="Times New Roman" w:cs="Times New Roman"/>
          <w:color w:val="333333"/>
          <w:sz w:val="24"/>
          <w:szCs w:val="24"/>
        </w:rPr>
        <w:t>59 66 62</w:t>
      </w:r>
      <w:r w:rsidR="00612835" w:rsidRPr="00410261">
        <w:rPr>
          <w:rFonts w:ascii="Times New Roman" w:eastAsia="Arial" w:hAnsi="Times New Roman" w:cs="Times New Roman"/>
          <w:color w:val="333333"/>
          <w:sz w:val="24"/>
          <w:szCs w:val="24"/>
        </w:rPr>
        <w:t xml:space="preserve">. </w:t>
      </w:r>
    </w:p>
    <w:p w14:paraId="59600876" w14:textId="77777777" w:rsidR="00FC12F2" w:rsidRPr="00410261"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410261"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 w:name="_Ref39426332"/>
      <w:bookmarkStart w:id="5" w:name="_Ref39426338"/>
      <w:bookmarkStart w:id="6" w:name="_Toc227311542"/>
      <w:bookmarkEnd w:id="2"/>
      <w:r w:rsidRPr="00410261">
        <w:rPr>
          <w:rFonts w:ascii="Times New Roman" w:hAnsi="Times New Roman" w:cs="Times New Roman"/>
          <w:b/>
          <w:bCs/>
          <w:sz w:val="32"/>
          <w:szCs w:val="32"/>
        </w:rPr>
        <w:t>Pirkimo objektas</w:t>
      </w:r>
      <w:bookmarkEnd w:id="4"/>
      <w:bookmarkEnd w:id="5"/>
      <w:bookmarkEnd w:id="6"/>
    </w:p>
    <w:p w14:paraId="6F1C4D4C" w14:textId="274D5513" w:rsidR="00C452EA" w:rsidRPr="00E00EE9" w:rsidRDefault="00B41C66" w:rsidP="00E00EE9">
      <w:pPr>
        <w:pStyle w:val="Betarp"/>
        <w:numPr>
          <w:ilvl w:val="1"/>
          <w:numId w:val="5"/>
        </w:numPr>
        <w:spacing w:after="120"/>
        <w:ind w:left="0" w:firstLine="709"/>
        <w:contextualSpacing/>
        <w:jc w:val="both"/>
        <w:rPr>
          <w:rFonts w:ascii="Times New Roman" w:hAnsi="Times New Roman" w:cs="Times New Roman"/>
          <w:color w:val="FF0000"/>
          <w:sz w:val="24"/>
          <w:szCs w:val="24"/>
          <w:shd w:val="clear" w:color="auto" w:fill="FFFFFF"/>
        </w:rPr>
      </w:pPr>
      <w:r w:rsidRPr="00410261">
        <w:rPr>
          <w:rFonts w:ascii="Times New Roman" w:eastAsia="Calibri" w:hAnsi="Times New Roman" w:cs="Times New Roman"/>
          <w:sz w:val="24"/>
          <w:szCs w:val="24"/>
        </w:rPr>
        <w:t xml:space="preserve">Perkančioji </w:t>
      </w:r>
      <w:r w:rsidRPr="00E16455">
        <w:rPr>
          <w:rFonts w:ascii="Times New Roman" w:eastAsia="Calibri" w:hAnsi="Times New Roman" w:cs="Times New Roman"/>
          <w:sz w:val="24"/>
          <w:szCs w:val="24"/>
        </w:rPr>
        <w:t>organizacija</w:t>
      </w:r>
      <w:r w:rsidR="00E16455" w:rsidRPr="00E16455">
        <w:rPr>
          <w:rFonts w:ascii="Times New Roman" w:eastAsia="SimSun" w:hAnsi="Times New Roman" w:cs="Times New Roman"/>
          <w:sz w:val="24"/>
          <w:szCs w:val="24"/>
          <w:lang w:eastAsia="zh-CN" w:bidi="hi-IN"/>
        </w:rPr>
        <w:t xml:space="preserve"> įgyvendinant </w:t>
      </w:r>
      <w:r w:rsidR="00E16455" w:rsidRPr="00E16455">
        <w:rPr>
          <w:rFonts w:ascii="Times New Roman" w:hAnsi="Times New Roman" w:cs="Times New Roman"/>
          <w:sz w:val="24"/>
          <w:szCs w:val="24"/>
        </w:rPr>
        <w:t xml:space="preserve">projektą </w:t>
      </w:r>
      <w:r w:rsidR="00E16455" w:rsidRPr="00E16455">
        <w:rPr>
          <w:rFonts w:ascii="Times New Roman" w:hAnsi="Times New Roman" w:cs="Times New Roman"/>
          <w:sz w:val="24"/>
          <w:szCs w:val="24"/>
          <w:shd w:val="clear" w:color="auto" w:fill="FFFFFF"/>
        </w:rPr>
        <w:t>„LL-00198 Enhancing tourism through the development of the Bee route from Kuršėnai to Ventspils „Busy bee“(Turizmo skatinimas kuriant bičių maršrutą nuo Kuršėnų iki Ventspilio „</w:t>
      </w:r>
      <w:r w:rsidR="00E16455" w:rsidRPr="00E00EE9">
        <w:rPr>
          <w:rFonts w:ascii="Times New Roman" w:hAnsi="Times New Roman" w:cs="Times New Roman"/>
          <w:sz w:val="24"/>
          <w:szCs w:val="24"/>
          <w:shd w:val="clear" w:color="auto" w:fill="FFFFFF"/>
        </w:rPr>
        <w:t>Užimta bitė</w:t>
      </w:r>
      <w:r w:rsidR="00E16455" w:rsidRPr="00E00EE9">
        <w:rPr>
          <w:rFonts w:ascii="Times New Roman" w:hAnsi="Times New Roman" w:cs="Times New Roman"/>
        </w:rPr>
        <w:t xml:space="preserve"> </w:t>
      </w:r>
      <w:r w:rsidR="00E16455" w:rsidRPr="00E00EE9">
        <w:rPr>
          <w:rFonts w:ascii="Times New Roman" w:hAnsi="Times New Roman" w:cs="Times New Roman"/>
          <w:sz w:val="24"/>
          <w:szCs w:val="24"/>
          <w:shd w:val="clear" w:color="auto" w:fill="FFFFFF"/>
        </w:rPr>
        <w:t xml:space="preserve">“)“ Nr. </w:t>
      </w:r>
      <w:r w:rsidR="00E00EE9" w:rsidRPr="00E00EE9">
        <w:rPr>
          <w:rFonts w:ascii="Times New Roman" w:hAnsi="Times New Roman" w:cs="Times New Roman"/>
          <w:sz w:val="24"/>
          <w:szCs w:val="24"/>
          <w:shd w:val="clear" w:color="auto" w:fill="FFFFFF"/>
        </w:rPr>
        <w:t>LL-00198</w:t>
      </w:r>
      <w:r w:rsidRPr="00E00EE9">
        <w:rPr>
          <w:rFonts w:ascii="Times New Roman" w:eastAsia="Calibri" w:hAnsi="Times New Roman" w:cs="Times New Roman"/>
          <w:sz w:val="24"/>
          <w:szCs w:val="24"/>
        </w:rPr>
        <w:t xml:space="preserve"> numato įsigyti</w:t>
      </w:r>
      <w:r w:rsidR="00294986" w:rsidRPr="00E00EE9">
        <w:rPr>
          <w:rFonts w:ascii="Times New Roman" w:eastAsia="Calibri" w:hAnsi="Times New Roman" w:cs="Times New Roman"/>
          <w:sz w:val="24"/>
          <w:szCs w:val="24"/>
        </w:rPr>
        <w:t xml:space="preserve"> </w:t>
      </w:r>
      <w:bookmarkStart w:id="7" w:name="_Hlk199916690"/>
      <w:r w:rsidR="000D36E0" w:rsidRPr="00E00EE9">
        <w:rPr>
          <w:rFonts w:ascii="Times New Roman" w:eastAsia="Calibri" w:hAnsi="Times New Roman" w:cs="Times New Roman"/>
          <w:sz w:val="24"/>
          <w:szCs w:val="24"/>
        </w:rPr>
        <w:t>bičių parko įrengimo Kuršėnų mieste (tarp Ventos g. ir Paežerių g.) I etapo statybos darbus</w:t>
      </w:r>
      <w:bookmarkEnd w:id="7"/>
      <w:r w:rsidR="00FA4E3D" w:rsidRPr="00E00EE9">
        <w:rPr>
          <w:rFonts w:ascii="Times New Roman" w:eastAsia="Calibri" w:hAnsi="Times New Roman" w:cs="Times New Roman"/>
          <w:sz w:val="24"/>
          <w:szCs w:val="24"/>
        </w:rPr>
        <w:t>: teritorijos sutvarkymas ir inžinerinių tinklų įrengimas</w:t>
      </w:r>
      <w:r w:rsidR="00FC04B6" w:rsidRPr="00E00EE9">
        <w:rPr>
          <w:rFonts w:ascii="Times New Roman" w:eastAsia="Calibri" w:hAnsi="Times New Roman" w:cs="Times New Roman"/>
          <w:sz w:val="24"/>
          <w:szCs w:val="24"/>
        </w:rPr>
        <w:t>. Į perkamų Darbų sudėtį taip pat įeina išpildomųjų topografinių nuotraukų parengimas, kadastrinių matavimų atlikimas, kadastrinių matavimų bylos parengimas ir patikra VĮ Registrų centro Nekilnojamojo turto registre, statinio statybos užbaigimo procedūroms reikalingų dokumentų parengimas (įskaitant vykdymo dokumentacijos parengimą, reikalingų bandymų atlikimą), statinio statybos užbaigimo procedūrų atlikimas ir statybos užbaigimo dokumento gavimas, ištaisyti po Darbų atlikimo termino nustatytus defektus (jei tokių bus). Reikalavimai pirkimo objektui nustatyti specialiųjų pirkimo sąlygų 2 priede „Veiklų sąrašas“, specialiųjų pirkimo sąlygų 8 priede pateikiamame Pirkimo sutarties projekte, specialiųjų pirkimo sąlygų 1</w:t>
      </w:r>
      <w:r w:rsidR="00936379" w:rsidRPr="00E00EE9">
        <w:rPr>
          <w:rFonts w:ascii="Times New Roman" w:eastAsia="Calibri" w:hAnsi="Times New Roman" w:cs="Times New Roman"/>
          <w:sz w:val="24"/>
          <w:szCs w:val="24"/>
        </w:rPr>
        <w:t>3</w:t>
      </w:r>
      <w:r w:rsidR="00CC4279" w:rsidRPr="00E00EE9">
        <w:rPr>
          <w:rFonts w:ascii="Times New Roman" w:eastAsia="Calibri" w:hAnsi="Times New Roman" w:cs="Times New Roman"/>
          <w:sz w:val="24"/>
          <w:szCs w:val="24"/>
        </w:rPr>
        <w:t>-15</w:t>
      </w:r>
      <w:r w:rsidR="00FC04B6" w:rsidRPr="00E00EE9">
        <w:rPr>
          <w:rFonts w:ascii="Times New Roman" w:eastAsia="Calibri" w:hAnsi="Times New Roman" w:cs="Times New Roman"/>
          <w:sz w:val="24"/>
          <w:szCs w:val="24"/>
        </w:rPr>
        <w:t xml:space="preserve"> pried</w:t>
      </w:r>
      <w:r w:rsidR="00CC4279" w:rsidRPr="00E00EE9">
        <w:rPr>
          <w:rFonts w:ascii="Times New Roman" w:eastAsia="Calibri" w:hAnsi="Times New Roman" w:cs="Times New Roman"/>
          <w:sz w:val="24"/>
          <w:szCs w:val="24"/>
        </w:rPr>
        <w:t>uose</w:t>
      </w:r>
      <w:r w:rsidR="00FC04B6" w:rsidRPr="00E00EE9">
        <w:rPr>
          <w:rFonts w:ascii="Times New Roman" w:eastAsia="Calibri" w:hAnsi="Times New Roman" w:cs="Times New Roman"/>
          <w:sz w:val="24"/>
          <w:szCs w:val="24"/>
        </w:rPr>
        <w:t xml:space="preserve"> pateikiamame </w:t>
      </w:r>
      <w:r w:rsidR="003043F3" w:rsidRPr="00E00EE9">
        <w:rPr>
          <w:rFonts w:ascii="Times New Roman" w:eastAsia="Calibri" w:hAnsi="Times New Roman" w:cs="Times New Roman"/>
          <w:sz w:val="24"/>
          <w:szCs w:val="24"/>
        </w:rPr>
        <w:t xml:space="preserve">Supaprastintame statybos </w:t>
      </w:r>
      <w:r w:rsidR="00FC04B6" w:rsidRPr="00E00EE9">
        <w:rPr>
          <w:rFonts w:ascii="Times New Roman" w:eastAsia="Calibri" w:hAnsi="Times New Roman" w:cs="Times New Roman"/>
          <w:sz w:val="24"/>
          <w:szCs w:val="24"/>
        </w:rPr>
        <w:t>projekte „</w:t>
      </w:r>
      <w:r w:rsidR="003043F3" w:rsidRPr="00E00EE9">
        <w:rPr>
          <w:rFonts w:ascii="Times New Roman" w:eastAsia="Calibri" w:hAnsi="Times New Roman" w:cs="Times New Roman"/>
          <w:sz w:val="24"/>
          <w:szCs w:val="24"/>
        </w:rPr>
        <w:t>Susisiekimo komunikacijų inžinerinių statinių grupės (gatvės pogrupio – pėsčiųjų ir dviračių takų, aikštelių) ir inžinerinių tinklų inžinerinių statinių grupės (elektros tinklų, elektroninių ryšių, vandentiekio tinklų, nuotekų šalinimo tinklų pogrupių), sklypo kad. Nr. 9126-0029:36, Šiaulių r. sav., Kuršėnuose supaprastintas statybos projektas“</w:t>
      </w:r>
      <w:r w:rsidR="00FC04B6" w:rsidRPr="00E00EE9">
        <w:rPr>
          <w:rFonts w:ascii="Times New Roman" w:eastAsia="Calibri" w:hAnsi="Times New Roman" w:cs="Times New Roman"/>
          <w:sz w:val="24"/>
          <w:szCs w:val="24"/>
        </w:rPr>
        <w:t xml:space="preserve"> Nr. </w:t>
      </w:r>
      <w:r w:rsidR="003043F3" w:rsidRPr="00E00EE9">
        <w:rPr>
          <w:rFonts w:ascii="Times New Roman" w:eastAsia="Calibri" w:hAnsi="Times New Roman" w:cs="Times New Roman"/>
          <w:sz w:val="24"/>
          <w:szCs w:val="24"/>
        </w:rPr>
        <w:t xml:space="preserve">P25-22 </w:t>
      </w:r>
      <w:r w:rsidR="00FC04B6" w:rsidRPr="00E00EE9">
        <w:rPr>
          <w:rFonts w:ascii="Times New Roman" w:eastAsia="Calibri" w:hAnsi="Times New Roman" w:cs="Times New Roman"/>
          <w:sz w:val="24"/>
          <w:szCs w:val="24"/>
        </w:rPr>
        <w:t xml:space="preserve">(bet kurioje </w:t>
      </w:r>
      <w:r w:rsidR="003043F3" w:rsidRPr="00E00EE9">
        <w:rPr>
          <w:rFonts w:ascii="Times New Roman" w:eastAsia="Calibri" w:hAnsi="Times New Roman" w:cs="Times New Roman"/>
          <w:sz w:val="24"/>
          <w:szCs w:val="24"/>
        </w:rPr>
        <w:t>Supaprastint</w:t>
      </w:r>
      <w:r w:rsidR="00E91477" w:rsidRPr="00E00EE9">
        <w:rPr>
          <w:rFonts w:ascii="Times New Roman" w:eastAsia="Calibri" w:hAnsi="Times New Roman" w:cs="Times New Roman"/>
          <w:sz w:val="24"/>
          <w:szCs w:val="24"/>
        </w:rPr>
        <w:t>o</w:t>
      </w:r>
      <w:r w:rsidR="003043F3" w:rsidRPr="00E00EE9">
        <w:rPr>
          <w:rFonts w:ascii="Times New Roman" w:eastAsia="Calibri" w:hAnsi="Times New Roman" w:cs="Times New Roman"/>
          <w:sz w:val="24"/>
          <w:szCs w:val="24"/>
        </w:rPr>
        <w:t xml:space="preserve"> statybos projekt</w:t>
      </w:r>
      <w:r w:rsidR="00FC04B6" w:rsidRPr="00E00EE9">
        <w:rPr>
          <w:rFonts w:ascii="Times New Roman" w:eastAsia="Calibri" w:hAnsi="Times New Roman" w:cs="Times New Roman"/>
          <w:sz w:val="24"/>
          <w:szCs w:val="24"/>
        </w:rPr>
        <w:t>o vietoje, kurios, esant neatitikimams, aiškinamos tokia prioriteto tvarka: techninėse specifikacijose, aiškinamuosiuose raštuose, brėžiniuose, projektiniuose kiekių žiniaraščiuose)</w:t>
      </w:r>
      <w:r w:rsidR="00E91477" w:rsidRPr="00E00EE9">
        <w:rPr>
          <w:rFonts w:ascii="Times New Roman" w:hAnsi="Times New Roman" w:cs="Times New Roman"/>
          <w:sz w:val="24"/>
          <w:szCs w:val="24"/>
        </w:rPr>
        <w:t>.</w:t>
      </w:r>
    </w:p>
    <w:p w14:paraId="33CC048D" w14:textId="77777777" w:rsidR="00E91477" w:rsidRDefault="00C452EA" w:rsidP="00C452EA">
      <w:pPr>
        <w:pStyle w:val="Betarp"/>
        <w:numPr>
          <w:ilvl w:val="1"/>
          <w:numId w:val="5"/>
        </w:numPr>
        <w:spacing w:after="120"/>
        <w:ind w:left="0" w:firstLine="709"/>
        <w:contextualSpacing/>
        <w:jc w:val="both"/>
        <w:rPr>
          <w:rFonts w:ascii="Times New Roman" w:hAnsi="Times New Roman" w:cs="Times New Roman"/>
          <w:sz w:val="24"/>
          <w:szCs w:val="24"/>
        </w:rPr>
      </w:pPr>
      <w:r w:rsidRPr="005D0FC5">
        <w:rPr>
          <w:rFonts w:ascii="Times New Roman" w:hAnsi="Times New Roman" w:cs="Times New Roman"/>
          <w:sz w:val="24"/>
          <w:szCs w:val="24"/>
        </w:rPr>
        <w:t xml:space="preserve">Tiekėjai privalo teikti pasiūlymą dėl visos šiuose konkurso dokumentuose nurodytos pirkimo objekto apimties. Alternatyvūs pasiūlymai negalimi. </w:t>
      </w:r>
      <w:r w:rsidR="00230152" w:rsidRPr="005D0FC5">
        <w:rPr>
          <w:rFonts w:ascii="Times New Roman" w:hAnsi="Times New Roman" w:cs="Times New Roman"/>
          <w:sz w:val="24"/>
          <w:szCs w:val="24"/>
        </w:rPr>
        <w:t xml:space="preserve">Pirkimo objektas į dalis </w:t>
      </w:r>
      <w:r w:rsidR="00E91477">
        <w:rPr>
          <w:rFonts w:ascii="Times New Roman" w:hAnsi="Times New Roman" w:cs="Times New Roman"/>
          <w:sz w:val="24"/>
          <w:szCs w:val="24"/>
        </w:rPr>
        <w:t xml:space="preserve">neskaidomas. </w:t>
      </w:r>
    </w:p>
    <w:p w14:paraId="013CD8BA" w14:textId="32850303" w:rsidR="009A54F4" w:rsidRPr="00410261"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00E91477">
        <w:rPr>
          <w:rFonts w:ascii="Times New Roman" w:hAnsi="Times New Roman" w:cs="Times New Roman"/>
          <w:sz w:val="24"/>
          <w:szCs w:val="24"/>
        </w:rPr>
        <w:t xml:space="preserve">supaprastintame statybos projekte </w:t>
      </w:r>
      <w:r w:rsidR="002B6A5C" w:rsidRPr="00410261">
        <w:rPr>
          <w:rFonts w:ascii="Times New Roman" w:hAnsi="Times New Roman" w:cs="Times New Roman"/>
          <w:sz w:val="24"/>
          <w:szCs w:val="24"/>
        </w:rPr>
        <w:t xml:space="preserve">ir (ar) kituose pirkimo dokumentuose </w:t>
      </w:r>
      <w:r w:rsidRPr="00410261">
        <w:rPr>
          <w:rFonts w:ascii="Times New Roman" w:hAnsi="Times New Roman" w:cs="Times New Roman"/>
          <w:sz w:val="24"/>
          <w:szCs w:val="24"/>
        </w:rPr>
        <w:t xml:space="preserve">nurodytas konkretus modelis ar tiekimo šaltinis, konkretus procesas, būdingas konkretaus </w:t>
      </w:r>
      <w:r w:rsidRPr="00410261">
        <w:rPr>
          <w:rFonts w:ascii="Times New Roman" w:hAnsi="Times New Roman" w:cs="Times New Roman"/>
          <w:sz w:val="24"/>
          <w:szCs w:val="24"/>
        </w:rPr>
        <w:lastRenderedPageBreak/>
        <w:t xml:space="preserve">tiekėjo tiekiamoms prekėms ar teikiamoms paslaugoms, ar prekių ženklas, patentas, tipai, konkreti kilmė ar gamyba, </w:t>
      </w:r>
      <w:r w:rsidR="00245655" w:rsidRPr="00410261">
        <w:rPr>
          <w:rFonts w:ascii="Times New Roman" w:hAnsi="Times New Roman" w:cs="Times New Roman"/>
          <w:sz w:val="24"/>
          <w:szCs w:val="24"/>
        </w:rPr>
        <w:t xml:space="preserve">turi būti </w:t>
      </w:r>
      <w:r w:rsidR="00AE7624" w:rsidRPr="00410261">
        <w:rPr>
          <w:rFonts w:ascii="Times New Roman" w:hAnsi="Times New Roman" w:cs="Times New Roman"/>
          <w:sz w:val="24"/>
          <w:szCs w:val="24"/>
        </w:rPr>
        <w:t>laikoma, kad kiekviena tokia nuoroda yra pateikta su žodžiais „arba lygiavertis“.</w:t>
      </w:r>
      <w:bookmarkStart w:id="8" w:name="_Hlk170757780"/>
    </w:p>
    <w:p w14:paraId="14925DD9" w14:textId="3252F7D9" w:rsidR="009A54F4" w:rsidRPr="00410261"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Pr="00410261">
        <w:rPr>
          <w:rFonts w:ascii="Times New Roman" w:hAnsi="Times New Roman" w:cs="Times New Roman"/>
          <w:sz w:val="24"/>
          <w:szCs w:val="24"/>
        </w:rPr>
        <w:t>techninėje specifikacijoje nurodytas standartas</w:t>
      </w:r>
      <w:r w:rsidR="00245655" w:rsidRPr="00410261">
        <w:rPr>
          <w:rFonts w:ascii="Times New Roman" w:hAnsi="Times New Roman" w:cs="Times New Roman"/>
          <w:sz w:val="24"/>
          <w:szCs w:val="24"/>
        </w:rPr>
        <w:t xml:space="preserve">, </w:t>
      </w:r>
      <w:r w:rsidR="00245655" w:rsidRPr="00410261">
        <w:rPr>
          <w:rFonts w:ascii="Times New Roman" w:hAnsi="Times New Roman" w:cs="Times New Roman"/>
          <w:color w:val="000000"/>
          <w:sz w:val="24"/>
          <w:szCs w:val="24"/>
        </w:rPr>
        <w:t>techninis liudijimas ar bendrosios techninės specifikacijos</w:t>
      </w:r>
      <w:r w:rsidR="00046522" w:rsidRPr="0041026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0261">
        <w:rPr>
          <w:rFonts w:ascii="Times New Roman" w:hAnsi="Times New Roman" w:cs="Times New Roman"/>
          <w:color w:val="000000"/>
          <w:sz w:val="24"/>
          <w:szCs w:val="24"/>
        </w:rPr>
        <w:t xml:space="preserve">, </w:t>
      </w:r>
      <w:r w:rsidR="00245655" w:rsidRPr="00410261">
        <w:rPr>
          <w:rFonts w:ascii="Times New Roman" w:hAnsi="Times New Roman" w:cs="Times New Roman"/>
          <w:sz w:val="24"/>
          <w:szCs w:val="24"/>
        </w:rPr>
        <w:t>turi būti laikoma, kad kiekviena tokia nuoroda yra pateikta su žodžiais „arba lygiavertis“</w:t>
      </w:r>
      <w:bookmarkEnd w:id="8"/>
      <w:r w:rsidR="00245655" w:rsidRPr="00410261">
        <w:rPr>
          <w:rFonts w:ascii="Times New Roman" w:hAnsi="Times New Roman" w:cs="Times New Roman"/>
          <w:sz w:val="24"/>
          <w:szCs w:val="24"/>
        </w:rPr>
        <w:t>.</w:t>
      </w:r>
    </w:p>
    <w:p w14:paraId="074A01A8" w14:textId="7A2B1840" w:rsidR="00C440FD" w:rsidRPr="00410261" w:rsidRDefault="00C440FD"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T</w:t>
      </w:r>
      <w:r w:rsidR="00360A4B" w:rsidRPr="00410261">
        <w:rPr>
          <w:rFonts w:ascii="Times New Roman" w:hAnsi="Times New Roman" w:cs="Times New Roman"/>
          <w:sz w:val="24"/>
          <w:szCs w:val="24"/>
        </w:rPr>
        <w:t>ermina</w:t>
      </w:r>
      <w:r w:rsidRPr="00410261">
        <w:rPr>
          <w:rFonts w:ascii="Times New Roman" w:hAnsi="Times New Roman" w:cs="Times New Roman"/>
          <w:sz w:val="24"/>
          <w:szCs w:val="24"/>
        </w:rPr>
        <w:t>i:</w:t>
      </w:r>
    </w:p>
    <w:p w14:paraId="4D1F499B" w14:textId="4CC6F09D"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 xml:space="preserve">darbų atlikimo terminas - per </w:t>
      </w:r>
      <w:r w:rsidR="00E91477">
        <w:rPr>
          <w:rFonts w:ascii="Times New Roman" w:hAnsi="Times New Roman" w:cs="Times New Roman"/>
          <w:sz w:val="24"/>
          <w:szCs w:val="24"/>
        </w:rPr>
        <w:t>5</w:t>
      </w:r>
      <w:r w:rsidRPr="00410261">
        <w:rPr>
          <w:rFonts w:ascii="Times New Roman" w:hAnsi="Times New Roman" w:cs="Times New Roman"/>
          <w:sz w:val="24"/>
          <w:szCs w:val="24"/>
        </w:rPr>
        <w:t xml:space="preserve"> mėn. nuo Sutarties sudarymo dienos;</w:t>
      </w:r>
    </w:p>
    <w:p w14:paraId="2159D0D6" w14:textId="77777777" w:rsidR="000A4F8E" w:rsidRPr="00410261" w:rsidRDefault="00C440FD" w:rsidP="000A4F8E">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statybos užbaigimo terminas - per 1 mėnesį nuo Darbų perdavimo-priėmimo akto pasirašymo</w:t>
      </w:r>
      <w:r w:rsidR="000A4F8E" w:rsidRPr="00410261">
        <w:rPr>
          <w:rFonts w:ascii="Times New Roman" w:hAnsi="Times New Roman" w:cs="Times New Roman"/>
          <w:sz w:val="24"/>
          <w:szCs w:val="24"/>
        </w:rPr>
        <w:t>;</w:t>
      </w:r>
    </w:p>
    <w:p w14:paraId="5C6C2C81" w14:textId="7427F1C8" w:rsidR="009A54F4" w:rsidRPr="00410261" w:rsidRDefault="00360A4B" w:rsidP="000A4F8E">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darbų atlikimo termin</w:t>
      </w:r>
      <w:r w:rsidR="008619A3" w:rsidRPr="00410261">
        <w:rPr>
          <w:rFonts w:ascii="Times New Roman" w:hAnsi="Times New Roman" w:cs="Times New Roman"/>
          <w:sz w:val="24"/>
          <w:szCs w:val="24"/>
        </w:rPr>
        <w:t>o pratęsimas nenumatytas</w:t>
      </w:r>
      <w:r w:rsidRPr="00410261">
        <w:rPr>
          <w:rFonts w:ascii="Times New Roman" w:hAnsi="Times New Roman" w:cs="Times New Roman"/>
          <w:sz w:val="24"/>
          <w:szCs w:val="24"/>
        </w:rPr>
        <w:t xml:space="preserve">. </w:t>
      </w:r>
    </w:p>
    <w:p w14:paraId="0CC6725C" w14:textId="5459AE36" w:rsidR="00360A4B" w:rsidRPr="008619A3"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32"/>
        </w:rPr>
        <w:t>Maksimali šiam pirkimui numatyta biudžeto suma</w:t>
      </w:r>
      <w:r w:rsidRPr="008619A3">
        <w:rPr>
          <w:rFonts w:ascii="Times New Roman" w:hAnsi="Times New Roman" w:cs="Times New Roman"/>
          <w:sz w:val="24"/>
          <w:szCs w:val="32"/>
        </w:rPr>
        <w:t xml:space="preserve"> su PVM yra </w:t>
      </w:r>
      <w:r w:rsidR="003C7DC5">
        <w:rPr>
          <w:rFonts w:ascii="Times New Roman" w:hAnsi="Times New Roman" w:cs="Times New Roman"/>
          <w:sz w:val="24"/>
          <w:szCs w:val="32"/>
        </w:rPr>
        <w:t>1 089</w:t>
      </w:r>
      <w:r w:rsidR="00B22AD1" w:rsidRPr="008619A3">
        <w:rPr>
          <w:rFonts w:ascii="Times New Roman" w:hAnsi="Times New Roman" w:cs="Times New Roman"/>
          <w:sz w:val="24"/>
          <w:szCs w:val="32"/>
        </w:rPr>
        <w:t> 000,00</w:t>
      </w:r>
      <w:r w:rsidRPr="008619A3">
        <w:rPr>
          <w:rFonts w:ascii="Times New Roman" w:hAnsi="Times New Roman" w:cs="Times New Roman"/>
          <w:sz w:val="24"/>
          <w:szCs w:val="32"/>
        </w:rPr>
        <w:t xml:space="preserve"> 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227311543"/>
      <w:r w:rsidRPr="00681BCD">
        <w:rPr>
          <w:rFonts w:ascii="Times New Roman" w:hAnsi="Times New Roman" w:cs="Times New Roman"/>
          <w:b/>
          <w:bCs/>
          <w:sz w:val="32"/>
          <w:szCs w:val="32"/>
        </w:rPr>
        <w:t>Susitikimai su tiekėjais</w:t>
      </w:r>
      <w:bookmarkEnd w:id="9"/>
      <w:bookmarkEnd w:id="10"/>
      <w:r w:rsidR="003B6924" w:rsidRPr="00681BCD">
        <w:rPr>
          <w:rFonts w:ascii="Times New Roman" w:hAnsi="Times New Roman" w:cs="Times New Roman"/>
          <w:b/>
          <w:bCs/>
          <w:sz w:val="32"/>
          <w:szCs w:val="32"/>
        </w:rPr>
        <w:t xml:space="preserve"> ir objekto apžiūra</w:t>
      </w:r>
      <w:bookmarkEnd w:id="11"/>
      <w:bookmarkEnd w:id="12"/>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227311544"/>
      <w:r w:rsidRPr="00681BCD">
        <w:rPr>
          <w:rFonts w:ascii="Times New Roman" w:hAnsi="Times New Roman" w:cs="Times New Roman"/>
          <w:b/>
          <w:bCs/>
          <w:sz w:val="32"/>
          <w:szCs w:val="32"/>
        </w:rPr>
        <w:t>Tiekėjų pašalinimo pagrindai</w:t>
      </w:r>
      <w:bookmarkEnd w:id="13"/>
      <w:bookmarkEnd w:id="14"/>
      <w:bookmarkEnd w:id="15"/>
      <w:r w:rsidR="00975F1F" w:rsidRPr="00681BCD">
        <w:rPr>
          <w:rFonts w:ascii="Times New Roman" w:hAnsi="Times New Roman" w:cs="Times New Roman"/>
          <w:b/>
          <w:bCs/>
          <w:sz w:val="32"/>
          <w:szCs w:val="32"/>
        </w:rPr>
        <w:t xml:space="preserve"> ir kvalifikacijos reikalavimai</w:t>
      </w:r>
      <w:bookmarkEnd w:id="16"/>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7"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7"/>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8" w:name="_Toc227311545"/>
      <w:r w:rsidRPr="00681BCD">
        <w:rPr>
          <w:rFonts w:ascii="Times New Roman" w:hAnsi="Times New Roman" w:cs="Times New Roman"/>
          <w:b/>
          <w:bCs/>
          <w:color w:val="auto"/>
          <w:sz w:val="32"/>
          <w:szCs w:val="32"/>
        </w:rPr>
        <w:t>Reikalavimai, susiję su nacionaliniu saugumu</w:t>
      </w:r>
      <w:bookmarkEnd w:id="18"/>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9" w:name="_Ref39666794"/>
      <w:bookmarkStart w:id="20"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r w:rsidRPr="00681BCD">
        <w:rPr>
          <w:rFonts w:ascii="Times New Roman" w:hAnsi="Times New Roman" w:cs="Times New Roman"/>
          <w:color w:val="000000"/>
          <w:sz w:val="24"/>
          <w:szCs w:val="24"/>
        </w:rPr>
        <w:lastRenderedPageBreak/>
        <w:t>ių)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681BCD">
        <w:rPr>
          <w:rFonts w:ascii="Times New Roman" w:hAnsi="Times New Roman" w:cs="Times New Roman"/>
          <w:iCs/>
          <w:sz w:val="24"/>
          <w:szCs w:val="24"/>
        </w:rPr>
        <w:t>9</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1" w:name="_Toc227311546"/>
      <w:r w:rsidRPr="00681BCD">
        <w:rPr>
          <w:rFonts w:ascii="Times New Roman" w:hAnsi="Times New Roman" w:cs="Times New Roman"/>
          <w:b/>
          <w:bCs/>
          <w:color w:val="auto"/>
          <w:sz w:val="32"/>
          <w:szCs w:val="32"/>
        </w:rPr>
        <w:t>Specialieji r</w:t>
      </w:r>
      <w:r w:rsidR="00DF58E2" w:rsidRPr="00681BCD">
        <w:rPr>
          <w:rFonts w:ascii="Times New Roman" w:hAnsi="Times New Roman" w:cs="Times New Roman"/>
          <w:b/>
          <w:bCs/>
          <w:color w:val="auto"/>
          <w:sz w:val="32"/>
          <w:szCs w:val="32"/>
        </w:rPr>
        <w:t>eikalavimai pasiūlymų rengimui ir pateikimui</w:t>
      </w:r>
      <w:bookmarkEnd w:id="19"/>
      <w:bookmarkEnd w:id="20"/>
      <w:bookmarkEnd w:id="21"/>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541F22"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 xml:space="preserve">priede pateiktą pasiūlymo formą. CVP IS pateikiama fizinio parašu pasirašyto dokumento skaitmeninė kopija, arba </w:t>
      </w:r>
      <w:r w:rsidRPr="00541F22">
        <w:rPr>
          <w:rFonts w:ascii="Times New Roman" w:hAnsi="Times New Roman" w:cs="Times New Roman"/>
          <w:sz w:val="24"/>
          <w:szCs w:val="24"/>
        </w:rPr>
        <w:t>elektroniniu parašu pasirašytas dokumentas, arba elektroninio dokumento nuorašas su metaduomenimis;</w:t>
      </w:r>
    </w:p>
    <w:p w14:paraId="7AB78B7E" w14:textId="223A45F3" w:rsidR="000B6954" w:rsidRPr="00541F22" w:rsidRDefault="008D702E"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541F22">
        <w:rPr>
          <w:rFonts w:ascii="Times New Roman" w:hAnsi="Times New Roman" w:cs="Times New Roman"/>
          <w:sz w:val="24"/>
          <w:szCs w:val="24"/>
        </w:rPr>
        <w:t xml:space="preserve">įkainotas </w:t>
      </w:r>
      <w:r w:rsidRPr="002544E1">
        <w:rPr>
          <w:rFonts w:ascii="Times New Roman" w:hAnsi="Times New Roman" w:cs="Times New Roman"/>
          <w:b/>
          <w:bCs/>
          <w:sz w:val="24"/>
          <w:szCs w:val="24"/>
        </w:rPr>
        <w:t>Veiklų sąrašas</w:t>
      </w:r>
      <w:r w:rsidR="000B6954" w:rsidRPr="002544E1">
        <w:rPr>
          <w:rFonts w:ascii="Times New Roman" w:hAnsi="Times New Roman" w:cs="Times New Roman"/>
          <w:b/>
          <w:bCs/>
          <w:sz w:val="24"/>
          <w:szCs w:val="24"/>
        </w:rPr>
        <w:t>,</w:t>
      </w:r>
      <w:r w:rsidR="000B6954" w:rsidRPr="00541F22">
        <w:rPr>
          <w:rFonts w:ascii="Times New Roman" w:hAnsi="Times New Roman" w:cs="Times New Roman"/>
          <w:sz w:val="24"/>
          <w:szCs w:val="24"/>
        </w:rPr>
        <w:t xml:space="preserve"> pagal specialiųjų pirkimo sąlygų 2 priedą</w:t>
      </w:r>
      <w:r w:rsidR="007F6C29" w:rsidRPr="00541F22">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541F22">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(-ys),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kvazisubtiekėjus</w:t>
      </w:r>
      <w:r w:rsidRPr="00681BCD">
        <w:rPr>
          <w:rFonts w:ascii="Times New Roman" w:hAnsi="Times New Roman" w:cs="Times New Roman"/>
          <w:sz w:val="24"/>
          <w:szCs w:val="24"/>
        </w:rPr>
        <w:t>, – tiekėjo ir kvazisubtiekėjo pasirašyti preliminarūs susitarimai / sutartys su nurodytais kvazisubtiekėjais.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4F156402" w:rsidR="00583A75"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lastRenderedPageBreak/>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(-os)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681BCD" w:rsidRPr="0098767C">
        <w:rPr>
          <w:rFonts w:ascii="Times New Roman" w:hAnsi="Times New Roman" w:cs="Times New Roman"/>
          <w:iCs/>
          <w:sz w:val="24"/>
          <w:szCs w:val="24"/>
        </w:rPr>
        <w:t>9</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r w:rsidR="00772FE4">
        <w:rPr>
          <w:rFonts w:ascii="Times New Roman" w:hAnsi="Times New Roman" w:cs="Times New Roman"/>
          <w:sz w:val="24"/>
          <w:szCs w:val="24"/>
        </w:rPr>
        <w:t>;</w:t>
      </w:r>
    </w:p>
    <w:p w14:paraId="1168840C" w14:textId="77777777" w:rsidR="00772FE4" w:rsidRDefault="00772FE4" w:rsidP="00772FE4">
      <w:pPr>
        <w:pStyle w:val="Sraopastraipa"/>
        <w:numPr>
          <w:ilvl w:val="2"/>
          <w:numId w:val="8"/>
        </w:numPr>
        <w:tabs>
          <w:tab w:val="left" w:pos="1418"/>
        </w:tabs>
        <w:spacing w:after="0" w:line="240" w:lineRule="auto"/>
        <w:ind w:left="0" w:firstLine="709"/>
        <w:jc w:val="both"/>
        <w:rPr>
          <w:rFonts w:ascii="Times New Roman" w:hAnsi="Times New Roman" w:cs="Times New Roman"/>
        </w:rPr>
      </w:pPr>
      <w:r w:rsidRPr="00452A0C">
        <w:rPr>
          <w:rFonts w:ascii="Times New Roman" w:hAnsi="Times New Roman" w:cs="Times New Roman"/>
          <w:b/>
          <w:bCs/>
          <w:sz w:val="24"/>
          <w:szCs w:val="24"/>
        </w:rPr>
        <w:t>ekonominio naudingumo kriterijus (T</w:t>
      </w:r>
      <w:r>
        <w:rPr>
          <w:rFonts w:ascii="Times New Roman" w:hAnsi="Times New Roman" w:cs="Times New Roman"/>
          <w:b/>
          <w:bCs/>
          <w:sz w:val="24"/>
          <w:szCs w:val="24"/>
        </w:rPr>
        <w:t>2</w:t>
      </w:r>
      <w:r w:rsidRPr="00452A0C">
        <w:rPr>
          <w:rFonts w:ascii="Times New Roman" w:hAnsi="Times New Roman" w:cs="Times New Roman"/>
          <w:sz w:val="24"/>
          <w:szCs w:val="24"/>
        </w:rPr>
        <w:t>) reikšmės pagrindimui – užpildyt</w:t>
      </w:r>
      <w:r>
        <w:rPr>
          <w:rFonts w:ascii="Times New Roman" w:hAnsi="Times New Roman" w:cs="Times New Roman"/>
          <w:sz w:val="24"/>
          <w:szCs w:val="24"/>
        </w:rPr>
        <w:t>ą</w:t>
      </w:r>
      <w:r w:rsidRPr="00452A0C">
        <w:rPr>
          <w:rFonts w:ascii="Times New Roman" w:hAnsi="Times New Roman" w:cs="Times New Roman"/>
          <w:sz w:val="24"/>
          <w:szCs w:val="24"/>
        </w:rPr>
        <w:t xml:space="preserve"> tiekėjo siūlomo </w:t>
      </w:r>
      <w:r w:rsidRPr="00222D5D">
        <w:rPr>
          <w:rFonts w:ascii="Times New Roman" w:hAnsi="Times New Roman" w:cs="Times New Roman"/>
          <w:sz w:val="24"/>
          <w:szCs w:val="24"/>
        </w:rPr>
        <w:t>nesudėtingo statinio specialiųjų statybos darbų (vandentiekio ir nuotekų šalinimo tinklų tiesimo) vadovo patirtis</w:t>
      </w:r>
      <w:r w:rsidRPr="00452A0C">
        <w:rPr>
          <w:rFonts w:ascii="Times New Roman" w:hAnsi="Times New Roman" w:cs="Times New Roman"/>
          <w:sz w:val="24"/>
          <w:szCs w:val="24"/>
        </w:rPr>
        <w:t xml:space="preserve">, objektų sąrašą pagal šių </w:t>
      </w:r>
      <w:r>
        <w:rPr>
          <w:rFonts w:ascii="Times New Roman" w:hAnsi="Times New Roman" w:cs="Times New Roman"/>
          <w:sz w:val="24"/>
          <w:szCs w:val="24"/>
        </w:rPr>
        <w:t>S</w:t>
      </w:r>
      <w:r w:rsidRPr="00452A0C">
        <w:rPr>
          <w:rFonts w:ascii="Times New Roman" w:hAnsi="Times New Roman" w:cs="Times New Roman"/>
          <w:sz w:val="24"/>
          <w:szCs w:val="24"/>
        </w:rPr>
        <w:t xml:space="preserve">pecialiųjų pirkimo sąlygų </w:t>
      </w:r>
      <w:r>
        <w:rPr>
          <w:rFonts w:ascii="Times New Roman" w:hAnsi="Times New Roman" w:cs="Times New Roman"/>
          <w:sz w:val="24"/>
          <w:szCs w:val="24"/>
        </w:rPr>
        <w:t>16</w:t>
      </w:r>
      <w:r w:rsidRPr="00452A0C">
        <w:rPr>
          <w:rFonts w:ascii="Times New Roman" w:hAnsi="Times New Roman" w:cs="Times New Roman"/>
          <w:sz w:val="24"/>
          <w:szCs w:val="24"/>
        </w:rPr>
        <w:t xml:space="preserve"> priedą. Ir </w:t>
      </w:r>
      <w:r w:rsidRPr="00772FE4">
        <w:rPr>
          <w:rFonts w:ascii="Times New Roman" w:hAnsi="Times New Roman" w:cs="Times New Roman"/>
          <w:sz w:val="24"/>
          <w:szCs w:val="24"/>
        </w:rPr>
        <w:t>patirtį objekte patvirtinanči</w:t>
      </w:r>
      <w:r>
        <w:rPr>
          <w:rFonts w:ascii="Times New Roman" w:hAnsi="Times New Roman" w:cs="Times New Roman"/>
          <w:sz w:val="24"/>
          <w:szCs w:val="24"/>
        </w:rPr>
        <w:t xml:space="preserve">us dokumentus. </w:t>
      </w:r>
      <w:r w:rsidRPr="00452A0C">
        <w:rPr>
          <w:rFonts w:ascii="Times New Roman" w:hAnsi="Times New Roman" w:cs="Times New Roman"/>
          <w:sz w:val="24"/>
          <w:szCs w:val="24"/>
        </w:rPr>
        <w:t>CVP IS pateikiama fizinio parašu pasirašyto dokumento skaitmeninė kopija, arba elektroniniu parašu pasirašytas dokumentas, arba elektroninio dokumento nuorašas su metaduomenimis</w:t>
      </w:r>
      <w:r>
        <w:rPr>
          <w:rFonts w:ascii="Times New Roman" w:hAnsi="Times New Roman" w:cs="Times New Roman"/>
          <w:sz w:val="24"/>
          <w:szCs w:val="24"/>
        </w:rPr>
        <w:t>.</w:t>
      </w:r>
    </w:p>
    <w:p w14:paraId="09B26A7B" w14:textId="194E57D6" w:rsidR="00772FE4" w:rsidRPr="00973C43" w:rsidRDefault="00772FE4" w:rsidP="00772FE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73C43">
        <w:rPr>
          <w:rFonts w:ascii="Times New Roman" w:hAnsi="Times New Roman" w:cs="Times New Roman"/>
          <w:b/>
          <w:bCs/>
          <w:sz w:val="24"/>
          <w:szCs w:val="24"/>
        </w:rPr>
        <w:t>ekonominio naudingumo kriterijus (T3</w:t>
      </w:r>
      <w:r w:rsidRPr="00973C43">
        <w:rPr>
          <w:rFonts w:ascii="Times New Roman" w:hAnsi="Times New Roman" w:cs="Times New Roman"/>
          <w:sz w:val="24"/>
          <w:szCs w:val="24"/>
        </w:rPr>
        <w:t>) reikšmės pagrindimui – užpildytą tiekėjo siūlomo nesudėtingo statinio specialiųjų statybos darbų (statinio elektros inžinerinių sistemų įrengimo) vadovo patirtis, objektų sąrašą pagal šių Specialiųjų pirkimo sąlygų 17 priedą. Ir patirtį objekte patvirtinančius dokumentus. CVP IS pateikiama fizinio parašu pasirašyto dokumento skaitmeninė kopija, arba elektroniniu parašu pasirašytas dokumentas, arba elektroninio dokumento nuorašas su metaduomenimis.</w:t>
      </w:r>
    </w:p>
    <w:p w14:paraId="40DC8F20" w14:textId="02333943"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Pasiūlymo dokumentai turi būti pasirašyti, kaip nurodyta šių specialiųjų pirkimo sąlygų 6.1.1–6.1.</w:t>
      </w:r>
      <w:r w:rsidR="0098767C" w:rsidRPr="0098767C">
        <w:rPr>
          <w:rFonts w:ascii="Times New Roman" w:hAnsi="Times New Roman" w:cs="Times New Roman"/>
          <w:sz w:val="24"/>
          <w:szCs w:val="24"/>
        </w:rPr>
        <w:t>1</w:t>
      </w:r>
      <w:r w:rsidR="00554016">
        <w:rPr>
          <w:rFonts w:ascii="Times New Roman" w:hAnsi="Times New Roman" w:cs="Times New Roman"/>
          <w:sz w:val="24"/>
          <w:szCs w:val="24"/>
        </w:rPr>
        <w:t>2</w:t>
      </w:r>
      <w:r w:rsidRPr="0098767C">
        <w:rPr>
          <w:rFonts w:ascii="Times New Roman" w:hAnsi="Times New Roman" w:cs="Times New Roman"/>
          <w:sz w:val="24"/>
          <w:szCs w:val="24"/>
        </w:rPr>
        <w:t xml:space="preserve"> punktuose. Jei dokumentas pasirašomas elektroniniu parašu, kvalifikuotas elektroninis parašas turi atitikti </w:t>
      </w:r>
      <w:r w:rsidRPr="00681BCD">
        <w:rPr>
          <w:rFonts w:ascii="Times New Roman" w:hAnsi="Times New Roman" w:cs="Times New Roman"/>
          <w:sz w:val="24"/>
          <w:szCs w:val="24"/>
        </w:rPr>
        <w:t>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docx, adoc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7311547"/>
      <w:bookmarkEnd w:id="22"/>
      <w:bookmarkEnd w:id="23"/>
      <w:bookmarkEnd w:id="24"/>
      <w:bookmarkEnd w:id="25"/>
      <w:bookmarkEnd w:id="26"/>
      <w:r w:rsidRPr="00681BCD">
        <w:rPr>
          <w:rFonts w:ascii="Times New Roman" w:hAnsi="Times New Roman" w:cs="Times New Roman"/>
          <w:b/>
          <w:bCs/>
          <w:sz w:val="32"/>
          <w:szCs w:val="32"/>
        </w:rPr>
        <w:t>Pasiūlymo galiojimo užtikrinimas</w:t>
      </w:r>
      <w:bookmarkEnd w:id="27"/>
      <w:bookmarkEnd w:id="28"/>
      <w:bookmarkEnd w:id="29"/>
    </w:p>
    <w:p w14:paraId="468BA80E" w14:textId="7A6A0D94"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554016">
        <w:rPr>
          <w:rFonts w:ascii="Times New Roman" w:hAnsi="Times New Roman" w:cs="Times New Roman"/>
          <w:b/>
          <w:bCs/>
          <w:sz w:val="24"/>
          <w:szCs w:val="24"/>
        </w:rPr>
        <w:t>11</w:t>
      </w:r>
      <w:r w:rsidR="005D0FC5" w:rsidRPr="00E91477">
        <w:rPr>
          <w:rFonts w:ascii="Times New Roman" w:hAnsi="Times New Roman" w:cs="Times New Roman"/>
          <w:b/>
          <w:bCs/>
          <w:sz w:val="24"/>
          <w:szCs w:val="24"/>
        </w:rPr>
        <w:t xml:space="preserve"> </w:t>
      </w:r>
      <w:r w:rsidR="00554016">
        <w:rPr>
          <w:rFonts w:ascii="Times New Roman" w:hAnsi="Times New Roman" w:cs="Times New Roman"/>
          <w:b/>
          <w:bCs/>
          <w:sz w:val="24"/>
          <w:szCs w:val="24"/>
        </w:rPr>
        <w:t>0</w:t>
      </w:r>
      <w:r w:rsidR="005D0FC5" w:rsidRPr="00E91477">
        <w:rPr>
          <w:rFonts w:ascii="Times New Roman" w:hAnsi="Times New Roman" w:cs="Times New Roman"/>
          <w:b/>
          <w:bCs/>
          <w:sz w:val="24"/>
          <w:szCs w:val="24"/>
        </w:rPr>
        <w:t>00</w:t>
      </w:r>
      <w:r w:rsidR="0006647E" w:rsidRPr="005D0FC5">
        <w:rPr>
          <w:rFonts w:ascii="Times New Roman" w:hAnsi="Times New Roman" w:cs="Times New Roman"/>
          <w:b/>
          <w:bCs/>
          <w:sz w:val="24"/>
          <w:szCs w:val="24"/>
        </w:rPr>
        <w:t xml:space="preserve"> </w:t>
      </w:r>
      <w:r w:rsidR="0006647E" w:rsidRPr="00681BCD">
        <w:rPr>
          <w:rFonts w:ascii="Times New Roman" w:hAnsi="Times New Roman" w:cs="Times New Roman"/>
          <w:b/>
          <w:bCs/>
          <w:sz w:val="24"/>
          <w:szCs w:val="24"/>
        </w:rPr>
        <w:t>Eur</w:t>
      </w:r>
      <w:r w:rsidR="005F47BE" w:rsidRPr="00681BCD">
        <w:rPr>
          <w:rFonts w:ascii="Times New Roman" w:hAnsi="Times New Roman" w:cs="Times New Roman"/>
          <w:b/>
          <w:bCs/>
          <w:sz w:val="24"/>
          <w:szCs w:val="24"/>
        </w:rPr>
        <w:t xml:space="preserve"> (</w:t>
      </w:r>
      <w:r w:rsidR="00554016">
        <w:rPr>
          <w:rFonts w:ascii="Times New Roman" w:hAnsi="Times New Roman" w:cs="Times New Roman"/>
          <w:b/>
          <w:bCs/>
          <w:sz w:val="24"/>
          <w:szCs w:val="24"/>
        </w:rPr>
        <w:t>vienuolika t</w:t>
      </w:r>
      <w:r w:rsidR="00E96213">
        <w:rPr>
          <w:rFonts w:ascii="Times New Roman" w:hAnsi="Times New Roman" w:cs="Times New Roman"/>
          <w:b/>
          <w:bCs/>
          <w:sz w:val="24"/>
          <w:szCs w:val="24"/>
        </w:rPr>
        <w:t>ūkstanči</w:t>
      </w:r>
      <w:r w:rsidR="00554016">
        <w:rPr>
          <w:rFonts w:ascii="Times New Roman" w:hAnsi="Times New Roman" w:cs="Times New Roman"/>
          <w:b/>
          <w:bCs/>
          <w:sz w:val="24"/>
          <w:szCs w:val="24"/>
        </w:rPr>
        <w:t xml:space="preserve">ų </w:t>
      </w:r>
      <w:r w:rsidR="00E96213">
        <w:rPr>
          <w:rFonts w:ascii="Times New Roman" w:hAnsi="Times New Roman" w:cs="Times New Roman"/>
          <w:b/>
          <w:bCs/>
          <w:sz w:val="24"/>
          <w:szCs w:val="24"/>
        </w:rPr>
        <w:t>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„Luminor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w:t>
      </w:r>
      <w:r w:rsidRPr="00681BCD">
        <w:rPr>
          <w:rFonts w:ascii="Times New Roman" w:hAnsi="Times New Roman" w:cs="Times New Roman"/>
          <w:sz w:val="24"/>
          <w:szCs w:val="24"/>
        </w:rPr>
        <w:lastRenderedPageBreak/>
        <w:t>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66F9A075"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973CF3">
        <w:rPr>
          <w:rFonts w:ascii="Times New Roman" w:hAnsi="Times New Roman" w:cs="Times New Roman"/>
          <w:sz w:val="24"/>
          <w:szCs w:val="24"/>
        </w:rPr>
        <w:t xml:space="preserve">Specialiųjų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w:t>
      </w:r>
      <w:r w:rsidR="00C5767F">
        <w:rPr>
          <w:rFonts w:ascii="Times New Roman" w:hAnsi="Times New Roman" w:cs="Times New Roman"/>
          <w:sz w:val="24"/>
          <w:szCs w:val="24"/>
        </w:rPr>
        <w:t>S</w:t>
      </w:r>
      <w:r w:rsidR="000E7AC6" w:rsidRPr="00681BCD">
        <w:rPr>
          <w:rFonts w:ascii="Times New Roman" w:hAnsi="Times New Roman" w:cs="Times New Roman"/>
          <w:sz w:val="24"/>
          <w:szCs w:val="24"/>
        </w:rPr>
        <w:t xml:space="preserve">pecialiųjų </w:t>
      </w:r>
      <w:r w:rsidR="00C5767F">
        <w:rPr>
          <w:rFonts w:ascii="Times New Roman" w:hAnsi="Times New Roman" w:cs="Times New Roman"/>
          <w:sz w:val="24"/>
          <w:szCs w:val="24"/>
        </w:rPr>
        <w:t>P</w:t>
      </w:r>
      <w:r w:rsidR="000E7AC6" w:rsidRPr="00681BCD">
        <w:rPr>
          <w:rFonts w:ascii="Times New Roman" w:hAnsi="Times New Roman" w:cs="Times New Roman"/>
          <w:sz w:val="24"/>
          <w:szCs w:val="24"/>
        </w:rPr>
        <w:t>irkimo sąl</w:t>
      </w:r>
      <w:r w:rsidR="000E7AC6" w:rsidRPr="00135357">
        <w:rPr>
          <w:rFonts w:ascii="Times New Roman" w:hAnsi="Times New Roman" w:cs="Times New Roman"/>
          <w:sz w:val="24"/>
          <w:szCs w:val="24"/>
        </w:rPr>
        <w:t xml:space="preserve">ygų </w:t>
      </w:r>
      <w:r w:rsidR="007A53AB" w:rsidRPr="00135357">
        <w:rPr>
          <w:rFonts w:ascii="Times New Roman" w:hAnsi="Times New Roman" w:cs="Times New Roman"/>
          <w:sz w:val="24"/>
          <w:szCs w:val="24"/>
        </w:rPr>
        <w:t>1</w:t>
      </w:r>
      <w:r w:rsidR="005239D8">
        <w:rPr>
          <w:rFonts w:ascii="Times New Roman" w:hAnsi="Times New Roman" w:cs="Times New Roman"/>
          <w:sz w:val="24"/>
          <w:szCs w:val="24"/>
        </w:rPr>
        <w:t>2</w:t>
      </w:r>
      <w:r w:rsidR="000E7AC6" w:rsidRPr="00135357">
        <w:rPr>
          <w:rFonts w:ascii="Times New Roman" w:hAnsi="Times New Roman" w:cs="Times New Roman"/>
          <w:sz w:val="24"/>
          <w:szCs w:val="24"/>
        </w:rPr>
        <w:t xml:space="preserve"> priede</w:t>
      </w:r>
      <w:r w:rsidR="000E7AC6" w:rsidRPr="00681BCD">
        <w:rPr>
          <w:rFonts w:ascii="Times New Roman" w:hAnsi="Times New Roman" w:cs="Times New Roman"/>
          <w:sz w:val="24"/>
          <w:szCs w:val="24"/>
        </w:rPr>
        <w:t>.</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227311548"/>
      <w:bookmarkStart w:id="35" w:name="_Ref39485250"/>
      <w:bookmarkStart w:id="36" w:name="_Ref39485258"/>
      <w:r w:rsidRPr="00681BCD">
        <w:rPr>
          <w:rFonts w:ascii="Times New Roman" w:hAnsi="Times New Roman" w:cs="Times New Roman"/>
          <w:b/>
          <w:bCs/>
          <w:sz w:val="32"/>
          <w:szCs w:val="32"/>
        </w:rPr>
        <w:t>Elektroninis aukcionas</w:t>
      </w:r>
      <w:bookmarkEnd w:id="30"/>
      <w:bookmarkEnd w:id="31"/>
      <w:bookmarkEnd w:id="32"/>
      <w:bookmarkEnd w:id="33"/>
      <w:bookmarkEnd w:id="34"/>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7" w:name="_Ref39667303"/>
      <w:bookmarkStart w:id="38" w:name="_Ref39667308"/>
      <w:bookmarkStart w:id="39" w:name="_Toc227311549"/>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5"/>
      <w:bookmarkEnd w:id="36"/>
      <w:bookmarkEnd w:id="37"/>
      <w:bookmarkEnd w:id="38"/>
      <w:bookmarkEnd w:id="39"/>
    </w:p>
    <w:p w14:paraId="25FDA828" w14:textId="2479D672" w:rsidR="00C42EF8" w:rsidRPr="0075464A" w:rsidRDefault="00C42EF8" w:rsidP="00C42EF8">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1441C5">
        <w:rPr>
          <w:rFonts w:ascii="Times New Roman" w:eastAsia="Calibri" w:hAnsi="Times New Roman" w:cs="Times New Roman"/>
          <w:sz w:val="24"/>
          <w:szCs w:val="24"/>
        </w:rPr>
        <w:t xml:space="preserve">erkančioji organizacija ekonomiškai naudingiausią pasiūlymą išrenka pagal kainos ir kokybės santykį. Duomenys, kuriuos savo pasiūlyme turi pateikti tiekėjas, vertinimo kriterijai ir tvarka, pagal kuria vertinami tiekėjo </w:t>
      </w:r>
      <w:r w:rsidRPr="0075464A">
        <w:rPr>
          <w:rFonts w:ascii="Times New Roman" w:eastAsia="Calibri" w:hAnsi="Times New Roman" w:cs="Times New Roman"/>
          <w:sz w:val="24"/>
          <w:szCs w:val="24"/>
        </w:rPr>
        <w:t xml:space="preserve">pateikti duomenys, pateikiama specialiųjų pirkimo sąlygų </w:t>
      </w:r>
      <w:r w:rsidRPr="0075464A">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0</w:t>
      </w:r>
      <w:r w:rsidRPr="0075464A">
        <w:rPr>
          <w:rFonts w:ascii="Times New Roman" w:eastAsia="Calibri" w:hAnsi="Times New Roman" w:cs="Times New Roman"/>
          <w:sz w:val="24"/>
          <w:szCs w:val="24"/>
        </w:rPr>
        <w:t xml:space="preserve"> priede.</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0C2BFDDB"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611CF4" w:rsidRPr="00681BCD">
        <w:rPr>
          <w:rStyle w:val="cf01"/>
          <w:rFonts w:ascii="Times New Roman" w:hAnsi="Times New Roman" w:cs="Times New Roman"/>
          <w:sz w:val="24"/>
          <w:szCs w:val="24"/>
        </w:rPr>
        <w:t>,</w:t>
      </w:r>
      <w:r w:rsidR="00441C99" w:rsidRPr="00441C99">
        <w:rPr>
          <w:rStyle w:val="cf01"/>
          <w:rFonts w:ascii="Times New Roman" w:hAnsi="Times New Roman" w:cs="Times New Roman"/>
          <w:sz w:val="24"/>
          <w:szCs w:val="24"/>
        </w:rPr>
        <w:t xml:space="preserve"> </w:t>
      </w:r>
      <w:r w:rsidR="006C4259" w:rsidRPr="006C4259">
        <w:rPr>
          <w:rStyle w:val="cf01"/>
          <w:rFonts w:ascii="Times New Roman" w:hAnsi="Times New Roman" w:cs="Times New Roman"/>
          <w:sz w:val="24"/>
          <w:szCs w:val="24"/>
        </w:rPr>
        <w:t xml:space="preserve">įkainotas Veiklų sąrašas </w:t>
      </w:r>
      <w:r w:rsidR="00611CF4" w:rsidRPr="00681BCD">
        <w:rPr>
          <w:rStyle w:val="cf01"/>
          <w:rFonts w:ascii="Times New Roman" w:hAnsi="Times New Roman" w:cs="Times New Roman"/>
          <w:sz w:val="24"/>
          <w:szCs w:val="24"/>
        </w:rPr>
        <w:t xml:space="preserve">pagal šių </w:t>
      </w:r>
      <w:r w:rsidR="00497838">
        <w:rPr>
          <w:rStyle w:val="cf01"/>
          <w:rFonts w:ascii="Times New Roman" w:hAnsi="Times New Roman" w:cs="Times New Roman"/>
          <w:sz w:val="24"/>
          <w:szCs w:val="24"/>
        </w:rPr>
        <w:t>S</w:t>
      </w:r>
      <w:r w:rsidR="00BA6044" w:rsidRPr="00681BCD">
        <w:rPr>
          <w:rStyle w:val="cf01"/>
          <w:rFonts w:ascii="Times New Roman" w:hAnsi="Times New Roman" w:cs="Times New Roman"/>
          <w:sz w:val="24"/>
          <w:szCs w:val="24"/>
        </w:rPr>
        <w:t xml:space="preserve">pecialiųjų </w:t>
      </w:r>
      <w:r w:rsidR="00497838">
        <w:rPr>
          <w:rStyle w:val="cf01"/>
          <w:rFonts w:ascii="Times New Roman" w:hAnsi="Times New Roman" w:cs="Times New Roman"/>
          <w:sz w:val="24"/>
          <w:szCs w:val="24"/>
        </w:rPr>
        <w:t>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8D7698" w:rsidRPr="00681BCD">
        <w:rPr>
          <w:rStyle w:val="cf01"/>
          <w:rFonts w:ascii="Times New Roman" w:hAnsi="Times New Roman" w:cs="Times New Roman"/>
          <w:sz w:val="24"/>
          <w:szCs w:val="24"/>
        </w:rPr>
        <w:t>irkimo sąlygų 6.1.2. punktas)</w:t>
      </w:r>
      <w:r w:rsidR="00441C99">
        <w:rPr>
          <w:rStyle w:val="cf01"/>
          <w:rFonts w:ascii="Times New Roman" w:hAnsi="Times New Roman" w:cs="Times New Roman"/>
          <w:sz w:val="24"/>
          <w:szCs w:val="24"/>
        </w:rPr>
        <w:t>.</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0" w:name="_Ref39425999"/>
      <w:bookmarkStart w:id="41" w:name="_Ref39426005"/>
      <w:bookmarkStart w:id="42" w:name="_Toc227311550"/>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40"/>
      <w:bookmarkEnd w:id="41"/>
      <w:bookmarkEnd w:id="42"/>
    </w:p>
    <w:p w14:paraId="27CAEFF7" w14:textId="48E91509"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6F7424">
        <w:rPr>
          <w:rFonts w:ascii="Times New Roman" w:hAnsi="Times New Roman" w:cs="Times New Roman"/>
          <w:sz w:val="24"/>
          <w:szCs w:val="24"/>
        </w:rPr>
        <w:t xml:space="preserve">Specialiųjų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227311551"/>
      <w:bookmarkEnd w:id="3"/>
      <w:r w:rsidRPr="00681BCD">
        <w:rPr>
          <w:rFonts w:ascii="Times New Roman" w:hAnsi="Times New Roman" w:cs="Times New Roman"/>
          <w:b/>
          <w:bCs/>
          <w:sz w:val="32"/>
          <w:szCs w:val="32"/>
        </w:rPr>
        <w:t>Kitos sąlygos</w:t>
      </w:r>
      <w:bookmarkEnd w:id="43"/>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4" w:name="_Hlk208573309"/>
      <w:bookmarkStart w:id="45" w:name="_Toc227311552"/>
      <w:r w:rsidRPr="00681BCD">
        <w:rPr>
          <w:rFonts w:ascii="Times New Roman" w:hAnsi="Times New Roman" w:cs="Times New Roman"/>
          <w:b/>
          <w:bCs/>
          <w:color w:val="auto"/>
          <w:sz w:val="24"/>
          <w:szCs w:val="24"/>
        </w:rPr>
        <w:lastRenderedPageBreak/>
        <w:t xml:space="preserve">Specialiųjų </w:t>
      </w:r>
      <w:bookmarkEnd w:id="44"/>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5"/>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erminai yra pateikiami atskirame dokumente, docx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78FCD0BA"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6" w:name="_Ref38539939"/>
      <w:bookmarkStart w:id="47" w:name="_Ref38541068"/>
      <w:bookmarkStart w:id="48" w:name="_Ref38885053"/>
      <w:bookmarkStart w:id="49" w:name="_Ref38899023"/>
      <w:bookmarkStart w:id="50" w:name="_Toc227311553"/>
      <w:bookmarkStart w:id="51"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0A3129" w:rsidRPr="000A3129">
        <w:rPr>
          <w:rFonts w:ascii="Times New Roman" w:hAnsi="Times New Roman" w:cs="Times New Roman"/>
          <w:b/>
          <w:bCs/>
          <w:color w:val="auto"/>
          <w:sz w:val="24"/>
          <w:szCs w:val="24"/>
        </w:rPr>
        <w:t>Veiklų sąrašas</w:t>
      </w:r>
      <w:r w:rsidR="008D704D" w:rsidRPr="00681BCD">
        <w:rPr>
          <w:rFonts w:ascii="Times New Roman" w:hAnsi="Times New Roman" w:cs="Times New Roman"/>
          <w:b/>
          <w:bCs/>
          <w:color w:val="auto"/>
          <w:sz w:val="24"/>
          <w:szCs w:val="24"/>
        </w:rPr>
        <w:t>“</w:t>
      </w:r>
      <w:bookmarkEnd w:id="46"/>
      <w:bookmarkEnd w:id="47"/>
      <w:bookmarkEnd w:id="48"/>
      <w:bookmarkEnd w:id="49"/>
      <w:bookmarkEnd w:id="50"/>
    </w:p>
    <w:bookmarkEnd w:id="51"/>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4DDC6152" w:rsidR="006015A1" w:rsidRPr="00681BCD" w:rsidRDefault="000A3129" w:rsidP="00C93089">
      <w:pPr>
        <w:tabs>
          <w:tab w:val="left" w:pos="810"/>
          <w:tab w:val="left" w:pos="990"/>
        </w:tabs>
        <w:spacing w:after="0" w:line="240" w:lineRule="auto"/>
        <w:jc w:val="both"/>
        <w:rPr>
          <w:rFonts w:ascii="Times New Roman" w:eastAsia="Calibri" w:hAnsi="Times New Roman" w:cs="Times New Roman"/>
          <w:sz w:val="24"/>
          <w:szCs w:val="24"/>
        </w:rPr>
      </w:pPr>
      <w:r w:rsidRPr="000A3129">
        <w:rPr>
          <w:rFonts w:ascii="Times New Roman" w:eastAsia="Calibri" w:hAnsi="Times New Roman" w:cs="Times New Roman"/>
          <w:sz w:val="24"/>
          <w:szCs w:val="24"/>
        </w:rPr>
        <w:t>Veiklų sąraš</w:t>
      </w:r>
      <w:r>
        <w:rPr>
          <w:rFonts w:ascii="Times New Roman" w:eastAsia="Calibri" w:hAnsi="Times New Roman" w:cs="Times New Roman"/>
          <w:sz w:val="24"/>
          <w:szCs w:val="24"/>
        </w:rPr>
        <w:t>o</w:t>
      </w:r>
      <w:r w:rsidRPr="000A3129">
        <w:rPr>
          <w:rFonts w:ascii="Times New Roman" w:eastAsia="Calibri" w:hAnsi="Times New Roman" w:cs="Times New Roman"/>
          <w:sz w:val="24"/>
          <w:szCs w:val="24"/>
        </w:rPr>
        <w:t xml:space="preserve"> </w:t>
      </w:r>
      <w:r w:rsidR="005566E0" w:rsidRPr="00681BCD">
        <w:rPr>
          <w:rFonts w:ascii="Times New Roman" w:eastAsia="Calibri" w:hAnsi="Times New Roman" w:cs="Times New Roman"/>
          <w:sz w:val="24"/>
          <w:szCs w:val="24"/>
        </w:rPr>
        <w:t>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r w:rsidR="00C52EF4" w:rsidRPr="00681BCD">
        <w:rPr>
          <w:rFonts w:ascii="Times New Roman" w:eastAsia="Calibri" w:hAnsi="Times New Roman" w:cs="Times New Roman"/>
          <w:sz w:val="24"/>
          <w:szCs w:val="24"/>
        </w:rPr>
        <w:t xml:space="preserve">docx </w:t>
      </w:r>
      <w:r w:rsidR="00403EDF" w:rsidRPr="00681BCD">
        <w:rPr>
          <w:rFonts w:ascii="Times New Roman" w:eastAsia="Calibri" w:hAnsi="Times New Roman" w:cs="Times New Roman"/>
          <w:sz w:val="24"/>
          <w:szCs w:val="24"/>
        </w:rPr>
        <w:t>formatu.</w:t>
      </w: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2" w:name="_Ref38285444"/>
      <w:bookmarkStart w:id="53" w:name="_Ref38291496"/>
      <w:bookmarkStart w:id="54" w:name="_Toc22731155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2"/>
      <w:bookmarkEnd w:id="53"/>
      <w:bookmarkEnd w:id="54"/>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ų pašalinimo pagrindai yra pateikiami atskirame dokumente, docx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5" w:name="_Ref38291223"/>
      <w:bookmarkStart w:id="56" w:name="_Ref38291334"/>
      <w:bookmarkStart w:id="57" w:name="_Ref38533412"/>
      <w:bookmarkStart w:id="58" w:name="_Toc227311555"/>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5"/>
      <w:bookmarkEnd w:id="56"/>
      <w:bookmarkEnd w:id="57"/>
      <w:bookmarkEnd w:id="58"/>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Tiekėjų kvalifikacijos reikalavimai yra pateikiami atskirame dokumente, docx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9" w:name="_Toc227311556"/>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9"/>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Aplinkos apsaugos vadybos sistemų standartai yra pateikiami atskirame dokumente, docx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60" w:name="_Ref38291379"/>
      <w:bookmarkStart w:id="61" w:name="_Ref38291394"/>
      <w:bookmarkStart w:id="62" w:name="_Ref38898251"/>
      <w:bookmarkStart w:id="63" w:name="_Toc22731155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4" w:name="_Hlk170641499"/>
      <w:r w:rsidR="008D704D" w:rsidRPr="00681BCD">
        <w:rPr>
          <w:rFonts w:ascii="Times New Roman" w:hAnsi="Times New Roman" w:cs="Times New Roman"/>
          <w:b/>
          <w:bCs/>
          <w:color w:val="auto"/>
          <w:sz w:val="24"/>
          <w:szCs w:val="24"/>
        </w:rPr>
        <w:t>„EBVPD“</w:t>
      </w:r>
      <w:bookmarkEnd w:id="60"/>
      <w:bookmarkEnd w:id="61"/>
      <w:bookmarkEnd w:id="62"/>
      <w:bookmarkEnd w:id="63"/>
      <w:bookmarkEnd w:id="64"/>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5"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5"/>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6" w:name="_Ref38540913"/>
      <w:bookmarkStart w:id="67" w:name="_Ref38898051"/>
      <w:bookmarkStart w:id="68" w:name="_Ref38901392"/>
      <w:bookmarkStart w:id="69" w:name="_Toc22731155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6"/>
      <w:bookmarkEnd w:id="67"/>
      <w:bookmarkEnd w:id="68"/>
      <w:bookmarkEnd w:id="69"/>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docx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70" w:name="_Toc227311559"/>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70"/>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atskiru dokumentu, docx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71" w:name="_Toc227311560"/>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71"/>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pateiktos atskiru dokumentu, docx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2" w:name="_Toc227311561"/>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2"/>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docx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9FE1A5F" w14:textId="20134883"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3" w:name="_Toc227311562"/>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1</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3"/>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docx formatu.</w:t>
      </w:r>
    </w:p>
    <w:p w14:paraId="55F75110" w14:textId="77777777" w:rsidR="00C93089" w:rsidRDefault="00C93089" w:rsidP="00C93089">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58115E05" w14:textId="4E46B08B" w:rsidR="005239D8" w:rsidRDefault="005239D8" w:rsidP="005239D8">
      <w:pPr>
        <w:pStyle w:val="Antrat2"/>
        <w:spacing w:before="0"/>
        <w:ind w:left="5103"/>
        <w:jc w:val="right"/>
        <w:rPr>
          <w:rFonts w:ascii="Times New Roman" w:hAnsi="Times New Roman" w:cs="Times New Roman"/>
          <w:b/>
          <w:bCs/>
          <w:color w:val="auto"/>
          <w:sz w:val="24"/>
          <w:szCs w:val="24"/>
        </w:rPr>
      </w:pPr>
      <w:bookmarkStart w:id="74" w:name="_Toc227311563"/>
      <w:r w:rsidRPr="00681BCD">
        <w:rPr>
          <w:rFonts w:ascii="Times New Roman" w:hAnsi="Times New Roman" w:cs="Times New Roman"/>
          <w:b/>
          <w:bCs/>
          <w:color w:val="auto"/>
          <w:sz w:val="24"/>
          <w:szCs w:val="24"/>
        </w:rPr>
        <w:t>Specialiųjų Pirkimo sąlygų 1</w:t>
      </w:r>
      <w:r>
        <w:rPr>
          <w:rFonts w:ascii="Times New Roman" w:hAnsi="Times New Roman" w:cs="Times New Roman"/>
          <w:b/>
          <w:bCs/>
          <w:color w:val="auto"/>
          <w:sz w:val="24"/>
          <w:szCs w:val="24"/>
        </w:rPr>
        <w:t>2</w:t>
      </w:r>
      <w:r w:rsidRPr="00681BCD">
        <w:rPr>
          <w:rFonts w:ascii="Times New Roman" w:hAnsi="Times New Roman" w:cs="Times New Roman"/>
          <w:b/>
          <w:bCs/>
          <w:color w:val="auto"/>
          <w:sz w:val="24"/>
          <w:szCs w:val="24"/>
        </w:rPr>
        <w:t xml:space="preserve"> priedas „Pavyzdinės pasiūlymo galiojimo užtikrinimo (laidavimo draudimo ir garantijos) formos“</w:t>
      </w:r>
      <w:bookmarkEnd w:id="74"/>
    </w:p>
    <w:p w14:paraId="2D50CF64" w14:textId="77777777" w:rsidR="005239D8" w:rsidRPr="008C020A" w:rsidRDefault="005239D8" w:rsidP="005239D8">
      <w:pPr>
        <w:jc w:val="both"/>
        <w:rPr>
          <w:rFonts w:ascii="Times New Roman" w:hAnsi="Times New Roman" w:cs="Times New Roman"/>
          <w:sz w:val="24"/>
          <w:szCs w:val="24"/>
        </w:rPr>
      </w:pPr>
    </w:p>
    <w:p w14:paraId="1031068C" w14:textId="77777777" w:rsidR="005239D8" w:rsidRPr="008C020A" w:rsidRDefault="005239D8" w:rsidP="005239D8">
      <w:pPr>
        <w:jc w:val="both"/>
        <w:rPr>
          <w:rFonts w:ascii="Times New Roman" w:hAnsi="Times New Roman" w:cs="Times New Roman"/>
          <w:sz w:val="24"/>
          <w:szCs w:val="24"/>
        </w:rPr>
      </w:pPr>
      <w:r w:rsidRPr="008C020A">
        <w:rPr>
          <w:rFonts w:ascii="Times New Roman" w:hAnsi="Times New Roman" w:cs="Times New Roman"/>
          <w:sz w:val="24"/>
          <w:szCs w:val="24"/>
        </w:rPr>
        <w:t>Pavyzdinės pasiūlymo galiojimo užtikrinimo (laidavimo draudimo ir garantijos) formos yra pateikiamos atskiru dokumentu, docx formatu.</w:t>
      </w:r>
    </w:p>
    <w:p w14:paraId="499E4FA4" w14:textId="77777777" w:rsidR="005239D8" w:rsidRPr="00681BCD" w:rsidRDefault="005239D8" w:rsidP="005239D8">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1CB83F25" w14:textId="058C3694" w:rsidR="0096628D" w:rsidRPr="00B20197" w:rsidRDefault="006B1E09" w:rsidP="00B3083C">
      <w:pPr>
        <w:pStyle w:val="Antrat2"/>
        <w:ind w:left="5103"/>
        <w:jc w:val="right"/>
        <w:rPr>
          <w:rFonts w:ascii="Times New Roman" w:hAnsi="Times New Roman" w:cs="Times New Roman"/>
          <w:b/>
          <w:bCs/>
          <w:color w:val="auto"/>
          <w:sz w:val="24"/>
          <w:szCs w:val="24"/>
        </w:rPr>
      </w:pPr>
      <w:bookmarkStart w:id="75" w:name="_Toc227311564"/>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Pirkimo sąlygų 1</w:t>
      </w:r>
      <w:r w:rsidR="00002D7F">
        <w:rPr>
          <w:rFonts w:ascii="Times New Roman" w:hAnsi="Times New Roman" w:cs="Times New Roman"/>
          <w:b/>
          <w:bCs/>
          <w:color w:val="auto"/>
          <w:sz w:val="24"/>
          <w:szCs w:val="24"/>
        </w:rPr>
        <w:t>3</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002D7F" w:rsidRPr="00002D7F">
        <w:rPr>
          <w:rFonts w:ascii="Times New Roman" w:hAnsi="Times New Roman" w:cs="Times New Roman"/>
          <w:b/>
          <w:bCs/>
          <w:color w:val="auto"/>
          <w:sz w:val="24"/>
          <w:szCs w:val="24"/>
        </w:rPr>
        <w:t>Susisiekimo komunikacijų inžinerinių statinių grupės (gatvės pogrupio - pėsčiųjų ir dviračių takų, aikštelių), kitų statinių inžinierinių statinių grupės (kitos paskirties pogrupio - stovėjimo aikštelių) ir inžinerinių tinklų inžinerinių statinių grupės (elektros tinklų, elektroninių ryšių, vandentiekio tinklų, nuotekų šalinimo tinklų pogrupių), sklypo kad. Nr. 9126/0029:36, Šiaulių r. sav., Kuršėnuose supaprastintas statybos projektas</w:t>
      </w:r>
      <w:r w:rsidR="00B3083C" w:rsidRPr="00B20197">
        <w:rPr>
          <w:rFonts w:ascii="Times New Roman" w:hAnsi="Times New Roman" w:cs="Times New Roman"/>
          <w:b/>
          <w:bCs/>
          <w:color w:val="auto"/>
          <w:sz w:val="24"/>
          <w:szCs w:val="24"/>
        </w:rPr>
        <w:t>“</w:t>
      </w:r>
      <w:bookmarkEnd w:id="75"/>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3640EA49" w:rsidR="0096628D" w:rsidRPr="00681BCD" w:rsidRDefault="00F50A4D"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Supaprastintas statybos projektas</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r w:rsidR="00002D7F">
        <w:rPr>
          <w:rFonts w:ascii="Times New Roman" w:hAnsi="Times New Roman" w:cs="Times New Roman"/>
          <w:sz w:val="24"/>
          <w:szCs w:val="24"/>
        </w:rPr>
        <w:t>pdf</w:t>
      </w:r>
      <w:r w:rsidR="002C6E9F">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12B0B8E0" w14:textId="08EFA190"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6" w:name="_Toc227311565"/>
      <w:r w:rsidRPr="00681BCD">
        <w:rPr>
          <w:rFonts w:ascii="Times New Roman" w:hAnsi="Times New Roman" w:cs="Times New Roman"/>
          <w:b/>
          <w:bCs/>
          <w:color w:val="auto"/>
          <w:sz w:val="24"/>
          <w:szCs w:val="24"/>
        </w:rPr>
        <w:lastRenderedPageBreak/>
        <w:t>Specialiųjų Pirkimo sąlygų 1</w:t>
      </w:r>
      <w:r w:rsidR="00002D7F">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 „</w:t>
      </w:r>
      <w:r w:rsidR="00002D7F" w:rsidRPr="00002D7F">
        <w:rPr>
          <w:rFonts w:ascii="Times New Roman" w:hAnsi="Times New Roman" w:cs="Times New Roman"/>
          <w:b/>
          <w:bCs/>
          <w:color w:val="auto"/>
          <w:sz w:val="24"/>
          <w:szCs w:val="24"/>
        </w:rPr>
        <w:t>Susisiekimo komunikacijų inžinerinių statinių grupės (gatvės pogrupio - pėsčiųjų ir dviračių takų, aikštelių), kitų statinių inžinierinių statinių grupės (kitos paskirties pogrupio - stovėjimo aikštelių) ir inžinerinių tinklų inžinerinių statinių grupės (elektros tinklų, elektroninių ryšių, vandentiekio tinklų, nuotekų šalinimo tinklų pogrupių), sklypo kad. Nr. 9126/0029:36, Šiaulių r. sav., Kuršėnuose supaprastintas statybos projektas</w:t>
      </w:r>
      <w:r w:rsidR="00002D7F">
        <w:rPr>
          <w:rFonts w:ascii="Times New Roman" w:hAnsi="Times New Roman" w:cs="Times New Roman"/>
          <w:b/>
          <w:bCs/>
          <w:color w:val="auto"/>
          <w:sz w:val="24"/>
          <w:szCs w:val="24"/>
        </w:rPr>
        <w:t xml:space="preserve"> (</w:t>
      </w:r>
      <w:r w:rsidR="00002D7F" w:rsidRPr="00002D7F">
        <w:rPr>
          <w:rFonts w:ascii="Times New Roman" w:hAnsi="Times New Roman" w:cs="Times New Roman"/>
          <w:b/>
          <w:bCs/>
          <w:color w:val="auto"/>
          <w:sz w:val="24"/>
          <w:szCs w:val="24"/>
        </w:rPr>
        <w:t>Lauko vandentiekio ir nuotekų šalinimo dalis</w:t>
      </w:r>
      <w:r w:rsidR="00002D7F">
        <w:rPr>
          <w:rFonts w:ascii="Times New Roman" w:hAnsi="Times New Roman" w:cs="Times New Roman"/>
          <w:b/>
          <w:bCs/>
          <w:color w:val="auto"/>
          <w:sz w:val="24"/>
          <w:szCs w:val="24"/>
        </w:rPr>
        <w:t>)</w:t>
      </w:r>
      <w:r w:rsidRPr="00681BCD">
        <w:rPr>
          <w:rFonts w:ascii="Times New Roman" w:hAnsi="Times New Roman" w:cs="Times New Roman"/>
          <w:b/>
          <w:bCs/>
          <w:color w:val="auto"/>
          <w:sz w:val="24"/>
          <w:szCs w:val="24"/>
        </w:rPr>
        <w:t>“</w:t>
      </w:r>
      <w:bookmarkEnd w:id="76"/>
    </w:p>
    <w:p w14:paraId="20B12206" w14:textId="77777777" w:rsidR="00B925B7" w:rsidRPr="00681BCD" w:rsidRDefault="00B925B7" w:rsidP="00B925B7">
      <w:pPr>
        <w:spacing w:after="0" w:line="240" w:lineRule="auto"/>
        <w:ind w:left="5812"/>
        <w:jc w:val="both"/>
        <w:rPr>
          <w:rFonts w:ascii="Times New Roman" w:eastAsia="Calibri" w:hAnsi="Times New Roman" w:cs="Times New Roman"/>
          <w:sz w:val="24"/>
          <w:szCs w:val="24"/>
        </w:rPr>
      </w:pPr>
    </w:p>
    <w:p w14:paraId="4672FFF2" w14:textId="0A54A972" w:rsidR="00B925B7" w:rsidRDefault="00F50A4D"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Supaprastintas statybos projekto </w:t>
      </w:r>
      <w:r w:rsidRPr="00F50A4D">
        <w:rPr>
          <w:rFonts w:ascii="Times New Roman" w:hAnsi="Times New Roman" w:cs="Times New Roman"/>
          <w:color w:val="000000" w:themeColor="text1"/>
          <w:sz w:val="24"/>
          <w:szCs w:val="24"/>
        </w:rPr>
        <w:t>Lauko vandentiekio ir nuotekų šalinimo dalis</w:t>
      </w:r>
      <w:r w:rsidRPr="00681BC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yra </w:t>
      </w:r>
      <w:r w:rsidR="00B925B7" w:rsidRPr="00681BCD">
        <w:rPr>
          <w:rFonts w:ascii="Times New Roman" w:hAnsi="Times New Roman" w:cs="Times New Roman"/>
          <w:color w:val="000000" w:themeColor="text1"/>
          <w:sz w:val="24"/>
          <w:szCs w:val="24"/>
        </w:rPr>
        <w:t>pateikiam</w:t>
      </w:r>
      <w:r w:rsidR="00855E2D">
        <w:rPr>
          <w:rFonts w:ascii="Times New Roman" w:hAnsi="Times New Roman" w:cs="Times New Roman"/>
          <w:color w:val="000000" w:themeColor="text1"/>
          <w:sz w:val="24"/>
          <w:szCs w:val="24"/>
        </w:rPr>
        <w:t>a</w:t>
      </w:r>
      <w:r w:rsidR="00B925B7" w:rsidRPr="00681BCD">
        <w:rPr>
          <w:rFonts w:ascii="Times New Roman" w:hAnsi="Times New Roman" w:cs="Times New Roman"/>
          <w:color w:val="000000" w:themeColor="text1"/>
          <w:sz w:val="24"/>
          <w:szCs w:val="24"/>
        </w:rPr>
        <w:t xml:space="preserve"> atskiru dokumentu, </w:t>
      </w:r>
      <w:r w:rsidR="00002D7F">
        <w:rPr>
          <w:rFonts w:ascii="Times New Roman" w:hAnsi="Times New Roman" w:cs="Times New Roman"/>
          <w:color w:val="000000" w:themeColor="text1"/>
          <w:sz w:val="24"/>
          <w:szCs w:val="24"/>
        </w:rPr>
        <w:t>pdf</w:t>
      </w:r>
      <w:r w:rsidR="00B925B7" w:rsidRPr="00681BCD">
        <w:rPr>
          <w:rFonts w:ascii="Times New Roman" w:hAnsi="Times New Roman" w:cs="Times New Roman"/>
          <w:color w:val="000000" w:themeColor="text1"/>
          <w:sz w:val="24"/>
          <w:szCs w:val="24"/>
        </w:rPr>
        <w:t xml:space="preserve"> formatu.</w:t>
      </w:r>
    </w:p>
    <w:p w14:paraId="0889F23A" w14:textId="77777777" w:rsidR="008C020A" w:rsidRPr="00681BCD" w:rsidRDefault="008C020A" w:rsidP="008C020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FB0B12E" w14:textId="77777777" w:rsidR="008C020A" w:rsidRPr="0096628D" w:rsidRDefault="008C020A"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62D199F0" w14:textId="3257A21D" w:rsidR="00855E2D" w:rsidRDefault="00855E2D" w:rsidP="00855E2D">
      <w:pPr>
        <w:pStyle w:val="Antrat2"/>
        <w:spacing w:before="0"/>
        <w:ind w:left="5103"/>
        <w:jc w:val="right"/>
        <w:rPr>
          <w:rFonts w:ascii="Times New Roman" w:hAnsi="Times New Roman" w:cs="Times New Roman"/>
          <w:b/>
          <w:bCs/>
          <w:color w:val="auto"/>
          <w:sz w:val="24"/>
          <w:szCs w:val="24"/>
        </w:rPr>
      </w:pPr>
      <w:bookmarkStart w:id="77" w:name="_Toc227311566"/>
      <w:r w:rsidRPr="00681BCD">
        <w:rPr>
          <w:rFonts w:ascii="Times New Roman" w:hAnsi="Times New Roman" w:cs="Times New Roman"/>
          <w:b/>
          <w:bCs/>
          <w:color w:val="auto"/>
          <w:sz w:val="24"/>
          <w:szCs w:val="24"/>
        </w:rPr>
        <w:t>Specialiųjų Pirkimo sąlygų 1</w:t>
      </w:r>
      <w:r w:rsidR="00CC4279">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w:t>
      </w:r>
      <w:r w:rsidR="00002D7F" w:rsidRPr="00002D7F">
        <w:rPr>
          <w:rFonts w:ascii="Times New Roman" w:hAnsi="Times New Roman" w:cs="Times New Roman"/>
          <w:b/>
          <w:bCs/>
          <w:color w:val="auto"/>
          <w:sz w:val="24"/>
          <w:szCs w:val="24"/>
        </w:rPr>
        <w:t>Susisiekimo komunikacijų inžinerinių statinių grupės (gatvės pogrupio - pėsčiųjų ir dviračių takų, aikštelių), kitų statinių inžinierinių statinių grupės (kitos paskirties pogrupio - stovėjimo aikštelių) ir inžinerinių tinklų inžinerinių statinių grupės (elektros tinklų, elektroninių ryšių, vandentiekio tinklų, nuotekų šalinimo tinklų pogrupių), sklypo kad. Nr. 9126/0029:36, Šiaulių r. sav., Kuršėnuose supaprastintas statybos projektas</w:t>
      </w:r>
      <w:r w:rsidR="00002D7F">
        <w:rPr>
          <w:rFonts w:ascii="Times New Roman" w:hAnsi="Times New Roman" w:cs="Times New Roman"/>
          <w:b/>
          <w:bCs/>
          <w:color w:val="auto"/>
          <w:sz w:val="24"/>
          <w:szCs w:val="24"/>
        </w:rPr>
        <w:t xml:space="preserve"> (</w:t>
      </w:r>
      <w:r w:rsidR="00936379" w:rsidRPr="00936379">
        <w:rPr>
          <w:rFonts w:ascii="Times New Roman" w:hAnsi="Times New Roman" w:cs="Times New Roman"/>
          <w:b/>
          <w:bCs/>
          <w:color w:val="auto"/>
          <w:sz w:val="24"/>
          <w:szCs w:val="24"/>
        </w:rPr>
        <w:t>Elektrotechninė dalis</w:t>
      </w:r>
      <w:r w:rsidR="00002D7F">
        <w:rPr>
          <w:rFonts w:ascii="Times New Roman" w:hAnsi="Times New Roman" w:cs="Times New Roman"/>
          <w:b/>
          <w:bCs/>
          <w:color w:val="auto"/>
          <w:sz w:val="24"/>
          <w:szCs w:val="24"/>
        </w:rPr>
        <w:t>)</w:t>
      </w:r>
      <w:r w:rsidR="00557CC4" w:rsidRPr="00557CC4">
        <w:rPr>
          <w:rFonts w:ascii="Times New Roman" w:hAnsi="Times New Roman" w:cs="Times New Roman"/>
          <w:b/>
          <w:bCs/>
          <w:color w:val="auto"/>
          <w:sz w:val="24"/>
          <w:szCs w:val="24"/>
        </w:rPr>
        <w:t>“</w:t>
      </w:r>
      <w:bookmarkEnd w:id="77"/>
    </w:p>
    <w:p w14:paraId="5478C43E" w14:textId="77777777" w:rsidR="00BB0366" w:rsidRPr="00BB0366" w:rsidRDefault="00BB0366" w:rsidP="00BB0366"/>
    <w:p w14:paraId="7DE88889" w14:textId="198E3524" w:rsidR="00557CC4" w:rsidRDefault="00F50A4D" w:rsidP="00557CC4">
      <w:pPr>
        <w:rPr>
          <w:rFonts w:ascii="Times New Roman" w:hAnsi="Times New Roman" w:cs="Times New Roman"/>
          <w:sz w:val="24"/>
          <w:szCs w:val="24"/>
        </w:rPr>
      </w:pPr>
      <w:r>
        <w:rPr>
          <w:rFonts w:ascii="Times New Roman" w:hAnsi="Times New Roman" w:cs="Times New Roman"/>
          <w:color w:val="000000" w:themeColor="text1"/>
          <w:sz w:val="24"/>
          <w:szCs w:val="24"/>
        </w:rPr>
        <w:t xml:space="preserve">Supaprastintas statybos projekto </w:t>
      </w:r>
      <w:r w:rsidRPr="00F50A4D">
        <w:rPr>
          <w:rFonts w:ascii="Times New Roman" w:hAnsi="Times New Roman" w:cs="Times New Roman"/>
          <w:sz w:val="24"/>
          <w:szCs w:val="24"/>
        </w:rPr>
        <w:t>Elektrotechninė dalis</w:t>
      </w:r>
      <w:r w:rsidRPr="00557CC4">
        <w:rPr>
          <w:rFonts w:ascii="Times New Roman" w:hAnsi="Times New Roman" w:cs="Times New Roman"/>
          <w:sz w:val="24"/>
          <w:szCs w:val="24"/>
        </w:rPr>
        <w:t xml:space="preserve"> </w:t>
      </w:r>
      <w:r w:rsidR="00557CC4" w:rsidRPr="00557CC4">
        <w:rPr>
          <w:rFonts w:ascii="Times New Roman" w:hAnsi="Times New Roman" w:cs="Times New Roman"/>
          <w:sz w:val="24"/>
          <w:szCs w:val="24"/>
        </w:rPr>
        <w:t xml:space="preserve">yra pateikiama atskiru dokumentu, </w:t>
      </w:r>
      <w:r w:rsidR="00002D7F">
        <w:rPr>
          <w:rFonts w:ascii="Times New Roman" w:hAnsi="Times New Roman" w:cs="Times New Roman"/>
          <w:sz w:val="24"/>
          <w:szCs w:val="24"/>
        </w:rPr>
        <w:t>pdf</w:t>
      </w:r>
      <w:r w:rsidR="00557CC4" w:rsidRPr="00557CC4">
        <w:rPr>
          <w:rFonts w:ascii="Times New Roman" w:hAnsi="Times New Roman" w:cs="Times New Roman"/>
          <w:sz w:val="24"/>
          <w:szCs w:val="24"/>
        </w:rPr>
        <w:t xml:space="preserve"> formatu.</w:t>
      </w:r>
    </w:p>
    <w:p w14:paraId="16E3BCF2" w14:textId="77777777" w:rsidR="00F50A4D" w:rsidRPr="00681BCD" w:rsidRDefault="00F50A4D" w:rsidP="00F50A4D">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205C7AE7" w14:textId="77777777" w:rsidR="00F50A4D" w:rsidRPr="00557CC4" w:rsidRDefault="00F50A4D" w:rsidP="00557CC4">
      <w:pPr>
        <w:rPr>
          <w:rFonts w:ascii="Times New Roman" w:hAnsi="Times New Roman" w:cs="Times New Roman"/>
          <w:sz w:val="24"/>
          <w:szCs w:val="24"/>
        </w:rPr>
      </w:pPr>
    </w:p>
    <w:p w14:paraId="0E1DE6A3" w14:textId="5EFA532F" w:rsidR="00F50A4D" w:rsidRPr="00681BCD" w:rsidRDefault="00F50A4D" w:rsidP="00F50A4D">
      <w:pPr>
        <w:pStyle w:val="Antrat2"/>
        <w:spacing w:before="0"/>
        <w:ind w:left="5245"/>
        <w:jc w:val="right"/>
        <w:rPr>
          <w:rFonts w:ascii="Times New Roman" w:hAnsi="Times New Roman" w:cs="Times New Roman"/>
          <w:b/>
          <w:bCs/>
          <w:color w:val="auto"/>
          <w:sz w:val="24"/>
          <w:szCs w:val="24"/>
        </w:rPr>
      </w:pPr>
      <w:bookmarkStart w:id="78" w:name="_Toc227311567"/>
      <w:r w:rsidRPr="00681BCD">
        <w:rPr>
          <w:rFonts w:ascii="Times New Roman" w:hAnsi="Times New Roman" w:cs="Times New Roman"/>
          <w:b/>
          <w:bCs/>
          <w:color w:val="auto"/>
          <w:sz w:val="24"/>
          <w:szCs w:val="24"/>
        </w:rPr>
        <w:t>Specialiųjų Pirkimo sąlygų 1</w:t>
      </w:r>
      <w:r>
        <w:rPr>
          <w:rFonts w:ascii="Times New Roman" w:hAnsi="Times New Roman" w:cs="Times New Roman"/>
          <w:b/>
          <w:bCs/>
          <w:color w:val="auto"/>
          <w:sz w:val="24"/>
          <w:szCs w:val="24"/>
        </w:rPr>
        <w:t>6</w:t>
      </w:r>
      <w:r w:rsidRPr="00681BCD">
        <w:rPr>
          <w:rFonts w:ascii="Times New Roman" w:hAnsi="Times New Roman" w:cs="Times New Roman"/>
          <w:b/>
          <w:bCs/>
          <w:color w:val="auto"/>
          <w:sz w:val="24"/>
          <w:szCs w:val="24"/>
        </w:rPr>
        <w:t xml:space="preserve"> priedas</w:t>
      </w:r>
      <w:r>
        <w:rPr>
          <w:rFonts w:ascii="Times New Roman" w:hAnsi="Times New Roman" w:cs="Times New Roman"/>
          <w:b/>
          <w:bCs/>
          <w:color w:val="auto"/>
          <w:sz w:val="24"/>
          <w:szCs w:val="24"/>
        </w:rPr>
        <w:t xml:space="preserve"> </w:t>
      </w:r>
      <w:r w:rsidRPr="00681BCD">
        <w:rPr>
          <w:rFonts w:ascii="Times New Roman" w:hAnsi="Times New Roman" w:cs="Times New Roman"/>
          <w:b/>
          <w:bCs/>
          <w:color w:val="auto"/>
          <w:sz w:val="24"/>
          <w:szCs w:val="24"/>
        </w:rPr>
        <w:t>„</w:t>
      </w:r>
      <w:r w:rsidRPr="00F50A4D">
        <w:rPr>
          <w:rFonts w:ascii="Times New Roman" w:hAnsi="Times New Roman" w:cs="Times New Roman"/>
          <w:b/>
          <w:bCs/>
          <w:color w:val="auto"/>
          <w:sz w:val="24"/>
          <w:szCs w:val="24"/>
        </w:rPr>
        <w:t>Tiekėjo siūlomo nesudėtingo statinio specialiųjų statybos darbų (vandentiekio ir nuotekų šalinimo tinklų tiesimo) vadovo patirtis</w:t>
      </w:r>
      <w:r w:rsidRPr="00681BCD">
        <w:rPr>
          <w:rFonts w:ascii="Times New Roman" w:hAnsi="Times New Roman" w:cs="Times New Roman"/>
          <w:b/>
          <w:bCs/>
          <w:color w:val="auto"/>
          <w:sz w:val="24"/>
          <w:szCs w:val="24"/>
        </w:rPr>
        <w:t>“</w:t>
      </w:r>
      <w:bookmarkEnd w:id="78"/>
    </w:p>
    <w:p w14:paraId="2C25A720" w14:textId="77777777" w:rsidR="00F50A4D" w:rsidRPr="00681BCD" w:rsidRDefault="00F50A4D" w:rsidP="00F50A4D">
      <w:pPr>
        <w:spacing w:after="0" w:line="240" w:lineRule="auto"/>
        <w:ind w:left="5812"/>
        <w:jc w:val="both"/>
        <w:rPr>
          <w:rFonts w:ascii="Times New Roman" w:eastAsia="Calibri" w:hAnsi="Times New Roman" w:cs="Times New Roman"/>
          <w:sz w:val="24"/>
          <w:szCs w:val="24"/>
        </w:rPr>
      </w:pPr>
    </w:p>
    <w:p w14:paraId="3B8948B1" w14:textId="2CD0EBDD" w:rsidR="00F50A4D" w:rsidRPr="00681BCD" w:rsidRDefault="00F50A4D" w:rsidP="00F50A4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222D5D">
        <w:rPr>
          <w:rFonts w:ascii="Times New Roman" w:hAnsi="Times New Roman" w:cs="Times New Roman"/>
          <w:sz w:val="24"/>
          <w:szCs w:val="24"/>
        </w:rPr>
        <w:t>Tiekėjo siūlomo nesudėtingo statinio specialiųjų statybos darbų (vandentiekio ir nuotekų šalinimo tinklų tiesimo) vadovo patirtis</w:t>
      </w:r>
      <w:r w:rsidRPr="00681BCD">
        <w:rPr>
          <w:rFonts w:ascii="Times New Roman" w:hAnsi="Times New Roman" w:cs="Times New Roman"/>
          <w:color w:val="000000" w:themeColor="text1"/>
          <w:sz w:val="24"/>
          <w:szCs w:val="24"/>
        </w:rPr>
        <w:t xml:space="preserve"> yra pateikiama atskiru dokumentu, docx formatu.</w:t>
      </w:r>
    </w:p>
    <w:p w14:paraId="1CB67C4E" w14:textId="77777777" w:rsidR="00F50A4D" w:rsidRDefault="00F50A4D" w:rsidP="00F50A4D">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10ADA130" w14:textId="4D77E2A8" w:rsidR="00F50A4D" w:rsidRPr="00681BCD" w:rsidRDefault="00F50A4D" w:rsidP="00F50A4D">
      <w:pPr>
        <w:pStyle w:val="Antrat2"/>
        <w:spacing w:before="0"/>
        <w:ind w:left="5245"/>
        <w:jc w:val="right"/>
        <w:rPr>
          <w:rFonts w:ascii="Times New Roman" w:hAnsi="Times New Roman" w:cs="Times New Roman"/>
          <w:b/>
          <w:bCs/>
          <w:color w:val="auto"/>
          <w:sz w:val="24"/>
          <w:szCs w:val="24"/>
        </w:rPr>
      </w:pPr>
      <w:bookmarkStart w:id="79" w:name="_Toc227311568"/>
      <w:r w:rsidRPr="00681BCD">
        <w:rPr>
          <w:rFonts w:ascii="Times New Roman" w:hAnsi="Times New Roman" w:cs="Times New Roman"/>
          <w:b/>
          <w:bCs/>
          <w:color w:val="auto"/>
          <w:sz w:val="24"/>
          <w:szCs w:val="24"/>
        </w:rPr>
        <w:lastRenderedPageBreak/>
        <w:t>Specialiųjų Pirkimo sąlygų 1</w:t>
      </w:r>
      <w:r>
        <w:rPr>
          <w:rFonts w:ascii="Times New Roman" w:hAnsi="Times New Roman" w:cs="Times New Roman"/>
          <w:b/>
          <w:bCs/>
          <w:color w:val="auto"/>
          <w:sz w:val="24"/>
          <w:szCs w:val="24"/>
        </w:rPr>
        <w:t>7</w:t>
      </w:r>
      <w:r w:rsidRPr="00681BCD">
        <w:rPr>
          <w:rFonts w:ascii="Times New Roman" w:hAnsi="Times New Roman" w:cs="Times New Roman"/>
          <w:b/>
          <w:bCs/>
          <w:color w:val="auto"/>
          <w:sz w:val="24"/>
          <w:szCs w:val="24"/>
        </w:rPr>
        <w:t xml:space="preserve"> priedas</w:t>
      </w:r>
      <w:r>
        <w:rPr>
          <w:rFonts w:ascii="Times New Roman" w:hAnsi="Times New Roman" w:cs="Times New Roman"/>
          <w:b/>
          <w:bCs/>
          <w:color w:val="auto"/>
          <w:sz w:val="24"/>
          <w:szCs w:val="24"/>
        </w:rPr>
        <w:t xml:space="preserve"> </w:t>
      </w:r>
      <w:r w:rsidRPr="00681BCD">
        <w:rPr>
          <w:rFonts w:ascii="Times New Roman" w:hAnsi="Times New Roman" w:cs="Times New Roman"/>
          <w:b/>
          <w:bCs/>
          <w:color w:val="auto"/>
          <w:sz w:val="24"/>
          <w:szCs w:val="24"/>
        </w:rPr>
        <w:t>„</w:t>
      </w:r>
      <w:r w:rsidRPr="00F50A4D">
        <w:rPr>
          <w:rFonts w:ascii="Times New Roman" w:hAnsi="Times New Roman" w:cs="Times New Roman"/>
          <w:b/>
          <w:bCs/>
          <w:color w:val="auto"/>
          <w:sz w:val="24"/>
          <w:szCs w:val="24"/>
        </w:rPr>
        <w:t>Tiekėjo siūlomo nesudėtingo statinio specialiųjų statybos darbų (statinio elektros inžinerinių sistemų įrengimo) vadovo patirtis</w:t>
      </w:r>
      <w:r w:rsidRPr="00681BCD">
        <w:rPr>
          <w:rFonts w:ascii="Times New Roman" w:hAnsi="Times New Roman" w:cs="Times New Roman"/>
          <w:b/>
          <w:bCs/>
          <w:color w:val="auto"/>
          <w:sz w:val="24"/>
          <w:szCs w:val="24"/>
        </w:rPr>
        <w:t>“</w:t>
      </w:r>
      <w:bookmarkEnd w:id="79"/>
    </w:p>
    <w:p w14:paraId="700D73F8" w14:textId="77777777" w:rsidR="00F50A4D" w:rsidRPr="00681BCD" w:rsidRDefault="00F50A4D" w:rsidP="00F50A4D">
      <w:pPr>
        <w:spacing w:after="0" w:line="240" w:lineRule="auto"/>
        <w:ind w:left="5812"/>
        <w:jc w:val="both"/>
        <w:rPr>
          <w:rFonts w:ascii="Times New Roman" w:eastAsia="Calibri" w:hAnsi="Times New Roman" w:cs="Times New Roman"/>
          <w:sz w:val="24"/>
          <w:szCs w:val="24"/>
        </w:rPr>
      </w:pPr>
    </w:p>
    <w:p w14:paraId="4F26E083" w14:textId="543D37FA" w:rsidR="00F50A4D" w:rsidRPr="00681BCD" w:rsidRDefault="00F50A4D" w:rsidP="00F50A4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222D5D">
        <w:rPr>
          <w:rFonts w:ascii="Times New Roman" w:hAnsi="Times New Roman" w:cs="Times New Roman"/>
          <w:sz w:val="24"/>
          <w:szCs w:val="24"/>
        </w:rPr>
        <w:t>Tiekėjo siūlomo nesudėtingo statinio specialiųjų statybos darbų (</w:t>
      </w:r>
      <w:r w:rsidRPr="00021192">
        <w:rPr>
          <w:rFonts w:ascii="Times New Roman" w:hAnsi="Times New Roman" w:cs="Times New Roman"/>
          <w:sz w:val="24"/>
          <w:szCs w:val="24"/>
        </w:rPr>
        <w:t>statinio elektros inžinerinių sistemų įrengimo</w:t>
      </w:r>
      <w:r w:rsidRPr="00222D5D">
        <w:rPr>
          <w:rFonts w:ascii="Times New Roman" w:hAnsi="Times New Roman" w:cs="Times New Roman"/>
          <w:sz w:val="24"/>
          <w:szCs w:val="24"/>
        </w:rPr>
        <w:t>) vadovo patirtis</w:t>
      </w:r>
      <w:r w:rsidRPr="00681BCD">
        <w:rPr>
          <w:rFonts w:ascii="Times New Roman" w:hAnsi="Times New Roman" w:cs="Times New Roman"/>
          <w:color w:val="000000" w:themeColor="text1"/>
          <w:sz w:val="24"/>
          <w:szCs w:val="24"/>
        </w:rPr>
        <w:t xml:space="preserve"> yra pateikiama atskiru dokumentu, docx formatu.</w:t>
      </w:r>
    </w:p>
    <w:p w14:paraId="217FDF54" w14:textId="77777777" w:rsidR="00F50A4D" w:rsidRDefault="00F50A4D" w:rsidP="00F50A4D">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1DBBE017" w14:textId="77777777" w:rsidR="005239D8" w:rsidRPr="00681BCD" w:rsidRDefault="005239D8">
      <w:pPr>
        <w:jc w:val="center"/>
        <w:rPr>
          <w:rFonts w:ascii="Times New Roman" w:hAnsi="Times New Roman" w:cs="Times New Roman"/>
          <w:sz w:val="24"/>
          <w:szCs w:val="24"/>
        </w:rPr>
      </w:pPr>
    </w:p>
    <w:sectPr w:rsidR="005239D8" w:rsidRPr="00681BCD" w:rsidSect="00897686">
      <w:head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2A56F" w14:textId="77777777" w:rsidR="0003249C" w:rsidRDefault="0003249C" w:rsidP="00D05666">
      <w:r>
        <w:separator/>
      </w:r>
    </w:p>
  </w:endnote>
  <w:endnote w:type="continuationSeparator" w:id="0">
    <w:p w14:paraId="45039F0E" w14:textId="77777777" w:rsidR="0003249C" w:rsidRDefault="0003249C" w:rsidP="00D05666">
      <w:r>
        <w:continuationSeparator/>
      </w:r>
    </w:p>
  </w:endnote>
  <w:endnote w:type="continuationNotice" w:id="1">
    <w:p w14:paraId="259F8CF1" w14:textId="77777777" w:rsidR="0003249C" w:rsidRDefault="00032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16B12" w14:textId="77777777" w:rsidR="0003249C" w:rsidRDefault="0003249C" w:rsidP="00D05666">
      <w:r>
        <w:separator/>
      </w:r>
    </w:p>
  </w:footnote>
  <w:footnote w:type="continuationSeparator" w:id="0">
    <w:p w14:paraId="21C0B965" w14:textId="77777777" w:rsidR="0003249C" w:rsidRDefault="0003249C" w:rsidP="00D05666">
      <w:r>
        <w:continuationSeparator/>
      </w:r>
    </w:p>
  </w:footnote>
  <w:footnote w:type="continuationNotice" w:id="1">
    <w:p w14:paraId="69105D4E" w14:textId="77777777" w:rsidR="0003249C" w:rsidRDefault="000324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473A0A1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2D7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39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21A"/>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49C"/>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31"/>
    <w:rsid w:val="0005148B"/>
    <w:rsid w:val="00051544"/>
    <w:rsid w:val="0005198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6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36E0"/>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D85"/>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BB0"/>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AD1"/>
    <w:rsid w:val="001B6B2F"/>
    <w:rsid w:val="001B77FA"/>
    <w:rsid w:val="001C0E82"/>
    <w:rsid w:val="001C1AD0"/>
    <w:rsid w:val="001C1CC5"/>
    <w:rsid w:val="001C24BC"/>
    <w:rsid w:val="001C305A"/>
    <w:rsid w:val="001C37BD"/>
    <w:rsid w:val="001C45C1"/>
    <w:rsid w:val="001C468D"/>
    <w:rsid w:val="001C4F12"/>
    <w:rsid w:val="001C4F84"/>
    <w:rsid w:val="001C545C"/>
    <w:rsid w:val="001C635E"/>
    <w:rsid w:val="001C6757"/>
    <w:rsid w:val="001C6A8E"/>
    <w:rsid w:val="001C762B"/>
    <w:rsid w:val="001C7B20"/>
    <w:rsid w:val="001C7F48"/>
    <w:rsid w:val="001D2623"/>
    <w:rsid w:val="001D2CB6"/>
    <w:rsid w:val="001D37D8"/>
    <w:rsid w:val="001D414C"/>
    <w:rsid w:val="001D41F4"/>
    <w:rsid w:val="001D5752"/>
    <w:rsid w:val="001D612E"/>
    <w:rsid w:val="001D63B3"/>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14"/>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9BC"/>
    <w:rsid w:val="00230152"/>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28"/>
    <w:rsid w:val="00245655"/>
    <w:rsid w:val="00245DD5"/>
    <w:rsid w:val="00245E8F"/>
    <w:rsid w:val="002460BD"/>
    <w:rsid w:val="0024662C"/>
    <w:rsid w:val="0024735B"/>
    <w:rsid w:val="002476D5"/>
    <w:rsid w:val="0024772F"/>
    <w:rsid w:val="002506DF"/>
    <w:rsid w:val="002510C4"/>
    <w:rsid w:val="0025176F"/>
    <w:rsid w:val="00251D4A"/>
    <w:rsid w:val="00252A35"/>
    <w:rsid w:val="00252A5B"/>
    <w:rsid w:val="00253090"/>
    <w:rsid w:val="002535A5"/>
    <w:rsid w:val="00253C3C"/>
    <w:rsid w:val="002544E1"/>
    <w:rsid w:val="00254895"/>
    <w:rsid w:val="00254B13"/>
    <w:rsid w:val="00255119"/>
    <w:rsid w:val="00255225"/>
    <w:rsid w:val="00255293"/>
    <w:rsid w:val="00255778"/>
    <w:rsid w:val="0025607C"/>
    <w:rsid w:val="002576BB"/>
    <w:rsid w:val="00257BF9"/>
    <w:rsid w:val="00257DA9"/>
    <w:rsid w:val="002601F1"/>
    <w:rsid w:val="002602D9"/>
    <w:rsid w:val="0026039C"/>
    <w:rsid w:val="002603C7"/>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16A"/>
    <w:rsid w:val="002C42B3"/>
    <w:rsid w:val="002C4AE8"/>
    <w:rsid w:val="002C4CAD"/>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3F3"/>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955"/>
    <w:rsid w:val="00327E34"/>
    <w:rsid w:val="003300F2"/>
    <w:rsid w:val="00331673"/>
    <w:rsid w:val="00331A1C"/>
    <w:rsid w:val="00331ED1"/>
    <w:rsid w:val="003328D9"/>
    <w:rsid w:val="003338B2"/>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00B"/>
    <w:rsid w:val="00345141"/>
    <w:rsid w:val="003451F8"/>
    <w:rsid w:val="00345279"/>
    <w:rsid w:val="003453C2"/>
    <w:rsid w:val="0034565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3134"/>
    <w:rsid w:val="00363D06"/>
    <w:rsid w:val="003651F6"/>
    <w:rsid w:val="00365384"/>
    <w:rsid w:val="003660B8"/>
    <w:rsid w:val="003671C3"/>
    <w:rsid w:val="003677A0"/>
    <w:rsid w:val="00370489"/>
    <w:rsid w:val="00370673"/>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B9"/>
    <w:rsid w:val="00382016"/>
    <w:rsid w:val="003821B2"/>
    <w:rsid w:val="00382939"/>
    <w:rsid w:val="00382A83"/>
    <w:rsid w:val="003835F5"/>
    <w:rsid w:val="003841B0"/>
    <w:rsid w:val="00384F5A"/>
    <w:rsid w:val="00385D49"/>
    <w:rsid w:val="00386516"/>
    <w:rsid w:val="00386BCD"/>
    <w:rsid w:val="00386E76"/>
    <w:rsid w:val="003878B8"/>
    <w:rsid w:val="003903FB"/>
    <w:rsid w:val="00390484"/>
    <w:rsid w:val="00390B20"/>
    <w:rsid w:val="0039114B"/>
    <w:rsid w:val="0039183A"/>
    <w:rsid w:val="00391FE7"/>
    <w:rsid w:val="0039299B"/>
    <w:rsid w:val="00393698"/>
    <w:rsid w:val="0039371E"/>
    <w:rsid w:val="003941ED"/>
    <w:rsid w:val="00394C27"/>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0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2"/>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AE4"/>
    <w:rsid w:val="003C5CA2"/>
    <w:rsid w:val="003C6C3A"/>
    <w:rsid w:val="003C6C7B"/>
    <w:rsid w:val="003C7285"/>
    <w:rsid w:val="003C73E9"/>
    <w:rsid w:val="003C7763"/>
    <w:rsid w:val="003C7AFD"/>
    <w:rsid w:val="003C7CF1"/>
    <w:rsid w:val="003C7DC5"/>
    <w:rsid w:val="003D0037"/>
    <w:rsid w:val="003D03D9"/>
    <w:rsid w:val="003D077A"/>
    <w:rsid w:val="003D11CB"/>
    <w:rsid w:val="003D1383"/>
    <w:rsid w:val="003D2EE6"/>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DD9"/>
    <w:rsid w:val="003E0A08"/>
    <w:rsid w:val="003E0AF4"/>
    <w:rsid w:val="003E0FEA"/>
    <w:rsid w:val="003E1160"/>
    <w:rsid w:val="003E12FA"/>
    <w:rsid w:val="003E1371"/>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5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27"/>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261"/>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2"/>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70B"/>
    <w:rsid w:val="00462DDE"/>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28ED"/>
    <w:rsid w:val="0050298C"/>
    <w:rsid w:val="005032DE"/>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9D8"/>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016"/>
    <w:rsid w:val="0055476C"/>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09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0E97"/>
    <w:rsid w:val="005D0FC5"/>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FD4"/>
    <w:rsid w:val="00607C46"/>
    <w:rsid w:val="006102F3"/>
    <w:rsid w:val="00610694"/>
    <w:rsid w:val="0061093E"/>
    <w:rsid w:val="00610BCE"/>
    <w:rsid w:val="006119AC"/>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180"/>
    <w:rsid w:val="006258F1"/>
    <w:rsid w:val="00626341"/>
    <w:rsid w:val="00626BBC"/>
    <w:rsid w:val="006270F6"/>
    <w:rsid w:val="006274B9"/>
    <w:rsid w:val="0062770C"/>
    <w:rsid w:val="00627808"/>
    <w:rsid w:val="0062788C"/>
    <w:rsid w:val="0062796B"/>
    <w:rsid w:val="00627CD4"/>
    <w:rsid w:val="006300B6"/>
    <w:rsid w:val="00630215"/>
    <w:rsid w:val="00630776"/>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6F3D"/>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89A"/>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506C"/>
    <w:rsid w:val="006F5541"/>
    <w:rsid w:val="006F5B33"/>
    <w:rsid w:val="006F631C"/>
    <w:rsid w:val="006F6DAA"/>
    <w:rsid w:val="006F7115"/>
    <w:rsid w:val="006F7424"/>
    <w:rsid w:val="006F79BE"/>
    <w:rsid w:val="00701093"/>
    <w:rsid w:val="00701577"/>
    <w:rsid w:val="0070177A"/>
    <w:rsid w:val="007022FB"/>
    <w:rsid w:val="0070256E"/>
    <w:rsid w:val="0070294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37B01"/>
    <w:rsid w:val="00740046"/>
    <w:rsid w:val="00741070"/>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181"/>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A43"/>
    <w:rsid w:val="00771D7A"/>
    <w:rsid w:val="00771EC8"/>
    <w:rsid w:val="007720C2"/>
    <w:rsid w:val="00772FE4"/>
    <w:rsid w:val="007730EC"/>
    <w:rsid w:val="007731F0"/>
    <w:rsid w:val="0077399D"/>
    <w:rsid w:val="007740AD"/>
    <w:rsid w:val="007746F0"/>
    <w:rsid w:val="00774AA5"/>
    <w:rsid w:val="0077554C"/>
    <w:rsid w:val="00775B59"/>
    <w:rsid w:val="00775FC3"/>
    <w:rsid w:val="007763E1"/>
    <w:rsid w:val="00777670"/>
    <w:rsid w:val="00777DC5"/>
    <w:rsid w:val="00780F8E"/>
    <w:rsid w:val="007811E9"/>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348D"/>
    <w:rsid w:val="007C3B9B"/>
    <w:rsid w:val="007C4A8E"/>
    <w:rsid w:val="007C4EA7"/>
    <w:rsid w:val="007C4F49"/>
    <w:rsid w:val="007C4FA1"/>
    <w:rsid w:val="007C50E5"/>
    <w:rsid w:val="007C5376"/>
    <w:rsid w:val="007C651C"/>
    <w:rsid w:val="007C65CC"/>
    <w:rsid w:val="007C6C60"/>
    <w:rsid w:val="007C780D"/>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7F7718"/>
    <w:rsid w:val="0080079C"/>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52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2D"/>
    <w:rsid w:val="00855F05"/>
    <w:rsid w:val="008563C3"/>
    <w:rsid w:val="00856532"/>
    <w:rsid w:val="0085681A"/>
    <w:rsid w:val="00856832"/>
    <w:rsid w:val="008568F5"/>
    <w:rsid w:val="00856CFA"/>
    <w:rsid w:val="008576A8"/>
    <w:rsid w:val="00857DE3"/>
    <w:rsid w:val="008601A5"/>
    <w:rsid w:val="0086032A"/>
    <w:rsid w:val="00860F5E"/>
    <w:rsid w:val="00861205"/>
    <w:rsid w:val="008619A3"/>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34C6"/>
    <w:rsid w:val="008838E9"/>
    <w:rsid w:val="00884B13"/>
    <w:rsid w:val="00884D1B"/>
    <w:rsid w:val="0088536D"/>
    <w:rsid w:val="0088725F"/>
    <w:rsid w:val="008877C1"/>
    <w:rsid w:val="00887B5D"/>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006"/>
    <w:rsid w:val="008A1365"/>
    <w:rsid w:val="008A1A70"/>
    <w:rsid w:val="008A1AB1"/>
    <w:rsid w:val="008A1D5F"/>
    <w:rsid w:val="008A216D"/>
    <w:rsid w:val="008A2581"/>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6C"/>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DD2"/>
    <w:rsid w:val="008D6F67"/>
    <w:rsid w:val="008D6FCC"/>
    <w:rsid w:val="008D702E"/>
    <w:rsid w:val="008D704D"/>
    <w:rsid w:val="008D7698"/>
    <w:rsid w:val="008D7AAD"/>
    <w:rsid w:val="008E02DE"/>
    <w:rsid w:val="008E0F18"/>
    <w:rsid w:val="008E1835"/>
    <w:rsid w:val="008E1BD3"/>
    <w:rsid w:val="008E2035"/>
    <w:rsid w:val="008E3081"/>
    <w:rsid w:val="008E31B9"/>
    <w:rsid w:val="008E36AE"/>
    <w:rsid w:val="008E42F1"/>
    <w:rsid w:val="008E459E"/>
    <w:rsid w:val="008E479D"/>
    <w:rsid w:val="008E4A13"/>
    <w:rsid w:val="008E4A3C"/>
    <w:rsid w:val="008E4CB4"/>
    <w:rsid w:val="008E5E76"/>
    <w:rsid w:val="008E654F"/>
    <w:rsid w:val="008E656A"/>
    <w:rsid w:val="008E6BAF"/>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095"/>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4F8D"/>
    <w:rsid w:val="00935371"/>
    <w:rsid w:val="00935826"/>
    <w:rsid w:val="00935FAB"/>
    <w:rsid w:val="00936379"/>
    <w:rsid w:val="0093767A"/>
    <w:rsid w:val="00937721"/>
    <w:rsid w:val="009400B9"/>
    <w:rsid w:val="00940EF8"/>
    <w:rsid w:val="00942030"/>
    <w:rsid w:val="00942226"/>
    <w:rsid w:val="00942379"/>
    <w:rsid w:val="009425A7"/>
    <w:rsid w:val="00942662"/>
    <w:rsid w:val="00942B80"/>
    <w:rsid w:val="00942BCA"/>
    <w:rsid w:val="00942C81"/>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C43"/>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ADD"/>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DD8"/>
    <w:rsid w:val="009D2AA2"/>
    <w:rsid w:val="009D2C25"/>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0E6"/>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584"/>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631"/>
    <w:rsid w:val="00AF176A"/>
    <w:rsid w:val="00AF17A1"/>
    <w:rsid w:val="00AF1844"/>
    <w:rsid w:val="00AF19EE"/>
    <w:rsid w:val="00AF1D03"/>
    <w:rsid w:val="00AF1F04"/>
    <w:rsid w:val="00AF2399"/>
    <w:rsid w:val="00AF24D0"/>
    <w:rsid w:val="00AF2695"/>
    <w:rsid w:val="00AF2BB5"/>
    <w:rsid w:val="00AF3C4E"/>
    <w:rsid w:val="00AF42F9"/>
    <w:rsid w:val="00AF485E"/>
    <w:rsid w:val="00AF4946"/>
    <w:rsid w:val="00AF4EC1"/>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63C6"/>
    <w:rsid w:val="00B06A47"/>
    <w:rsid w:val="00B06EA0"/>
    <w:rsid w:val="00B07665"/>
    <w:rsid w:val="00B076F6"/>
    <w:rsid w:val="00B1026A"/>
    <w:rsid w:val="00B1040D"/>
    <w:rsid w:val="00B1096B"/>
    <w:rsid w:val="00B11132"/>
    <w:rsid w:val="00B1123C"/>
    <w:rsid w:val="00B113F5"/>
    <w:rsid w:val="00B123E4"/>
    <w:rsid w:val="00B12512"/>
    <w:rsid w:val="00B12BF6"/>
    <w:rsid w:val="00B1388F"/>
    <w:rsid w:val="00B13D15"/>
    <w:rsid w:val="00B14544"/>
    <w:rsid w:val="00B149EA"/>
    <w:rsid w:val="00B157D6"/>
    <w:rsid w:val="00B16159"/>
    <w:rsid w:val="00B16562"/>
    <w:rsid w:val="00B16685"/>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25CB"/>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722"/>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08D"/>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8D"/>
    <w:rsid w:val="00BC512A"/>
    <w:rsid w:val="00BC5391"/>
    <w:rsid w:val="00BC7052"/>
    <w:rsid w:val="00BC759E"/>
    <w:rsid w:val="00BC7F89"/>
    <w:rsid w:val="00BD00CF"/>
    <w:rsid w:val="00BD0C86"/>
    <w:rsid w:val="00BD22D9"/>
    <w:rsid w:val="00BD3C64"/>
    <w:rsid w:val="00BD41D7"/>
    <w:rsid w:val="00BD44EB"/>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EF8"/>
    <w:rsid w:val="00C438F5"/>
    <w:rsid w:val="00C43A83"/>
    <w:rsid w:val="00C440FD"/>
    <w:rsid w:val="00C441D7"/>
    <w:rsid w:val="00C4463D"/>
    <w:rsid w:val="00C447D2"/>
    <w:rsid w:val="00C45128"/>
    <w:rsid w:val="00C452EA"/>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42E"/>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4E69"/>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279"/>
    <w:rsid w:val="00CC45EE"/>
    <w:rsid w:val="00CC4E78"/>
    <w:rsid w:val="00CC4EEC"/>
    <w:rsid w:val="00CC4F9F"/>
    <w:rsid w:val="00CC565E"/>
    <w:rsid w:val="00CC5B5E"/>
    <w:rsid w:val="00CC620F"/>
    <w:rsid w:val="00CC6911"/>
    <w:rsid w:val="00CC70B1"/>
    <w:rsid w:val="00CC718A"/>
    <w:rsid w:val="00CC7433"/>
    <w:rsid w:val="00CC7915"/>
    <w:rsid w:val="00CC7BF3"/>
    <w:rsid w:val="00CC7C6B"/>
    <w:rsid w:val="00CD03A8"/>
    <w:rsid w:val="00CD03AD"/>
    <w:rsid w:val="00CD0A3B"/>
    <w:rsid w:val="00CD1769"/>
    <w:rsid w:val="00CD2536"/>
    <w:rsid w:val="00CD25DD"/>
    <w:rsid w:val="00CD28BB"/>
    <w:rsid w:val="00CD2D93"/>
    <w:rsid w:val="00CD338F"/>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F13"/>
    <w:rsid w:val="00CE2489"/>
    <w:rsid w:val="00CE275A"/>
    <w:rsid w:val="00CE280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7F0"/>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2C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308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355"/>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4E0"/>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3BD"/>
    <w:rsid w:val="00D90B3E"/>
    <w:rsid w:val="00D90C01"/>
    <w:rsid w:val="00D91242"/>
    <w:rsid w:val="00D91415"/>
    <w:rsid w:val="00D91789"/>
    <w:rsid w:val="00D9189E"/>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5B38"/>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01A"/>
    <w:rsid w:val="00DC6585"/>
    <w:rsid w:val="00DC6D15"/>
    <w:rsid w:val="00DC6E53"/>
    <w:rsid w:val="00DC7145"/>
    <w:rsid w:val="00DC71E2"/>
    <w:rsid w:val="00DC727C"/>
    <w:rsid w:val="00DC7576"/>
    <w:rsid w:val="00DC7CE8"/>
    <w:rsid w:val="00DD0085"/>
    <w:rsid w:val="00DD008C"/>
    <w:rsid w:val="00DD0295"/>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4B4"/>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0EE9"/>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455"/>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5D1A"/>
    <w:rsid w:val="00E46541"/>
    <w:rsid w:val="00E46912"/>
    <w:rsid w:val="00E478F8"/>
    <w:rsid w:val="00E50D81"/>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84D"/>
    <w:rsid w:val="00E60B06"/>
    <w:rsid w:val="00E60C92"/>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477"/>
    <w:rsid w:val="00E915FB"/>
    <w:rsid w:val="00E91A3B"/>
    <w:rsid w:val="00E93148"/>
    <w:rsid w:val="00E934C8"/>
    <w:rsid w:val="00E93534"/>
    <w:rsid w:val="00E93F89"/>
    <w:rsid w:val="00E941C9"/>
    <w:rsid w:val="00E94274"/>
    <w:rsid w:val="00E9431B"/>
    <w:rsid w:val="00E9470E"/>
    <w:rsid w:val="00E957CD"/>
    <w:rsid w:val="00E95964"/>
    <w:rsid w:val="00E959F1"/>
    <w:rsid w:val="00E95F7F"/>
    <w:rsid w:val="00E96213"/>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29B"/>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273B5"/>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1D8"/>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402"/>
    <w:rsid w:val="00F47A70"/>
    <w:rsid w:val="00F500F9"/>
    <w:rsid w:val="00F50491"/>
    <w:rsid w:val="00F504C4"/>
    <w:rsid w:val="00F50A4D"/>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50C8"/>
    <w:rsid w:val="00F65227"/>
    <w:rsid w:val="00F65FF2"/>
    <w:rsid w:val="00F6698E"/>
    <w:rsid w:val="00F67417"/>
    <w:rsid w:val="00F678A1"/>
    <w:rsid w:val="00F701DB"/>
    <w:rsid w:val="00F71B90"/>
    <w:rsid w:val="00F7215F"/>
    <w:rsid w:val="00F73B04"/>
    <w:rsid w:val="00F7421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C3E"/>
    <w:rsid w:val="00FA36EB"/>
    <w:rsid w:val="00FA4E3D"/>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1CD"/>
    <w:rsid w:val="00FB633B"/>
    <w:rsid w:val="00FB66D2"/>
    <w:rsid w:val="00FB6A6A"/>
    <w:rsid w:val="00FB78A1"/>
    <w:rsid w:val="00FB7BCA"/>
    <w:rsid w:val="00FC04B6"/>
    <w:rsid w:val="00FC0DC2"/>
    <w:rsid w:val="00FC11E6"/>
    <w:rsid w:val="00FC12F2"/>
    <w:rsid w:val="00FC1A04"/>
    <w:rsid w:val="00FC2261"/>
    <w:rsid w:val="00FC2982"/>
    <w:rsid w:val="00FC2B12"/>
    <w:rsid w:val="00FC30FB"/>
    <w:rsid w:val="00FC3FB1"/>
    <w:rsid w:val="00FC42AC"/>
    <w:rsid w:val="00FC430A"/>
    <w:rsid w:val="00FC46D9"/>
    <w:rsid w:val="00FC5AAA"/>
    <w:rsid w:val="00FC5CAE"/>
    <w:rsid w:val="00FC5E4D"/>
    <w:rsid w:val="00FC5EA5"/>
    <w:rsid w:val="00FC6434"/>
    <w:rsid w:val="00FC674E"/>
    <w:rsid w:val="00FC6B3C"/>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0A4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51BC2"/>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19906</Words>
  <Characters>11347</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8</cp:revision>
  <cp:lastPrinted>2026-01-16T07:31:00Z</cp:lastPrinted>
  <dcterms:created xsi:type="dcterms:W3CDTF">2026-04-17T07:47:00Z</dcterms:created>
  <dcterms:modified xsi:type="dcterms:W3CDTF">2026-05-20T12:53:00Z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