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7092" w14:textId="77777777" w:rsidR="00D51F8D" w:rsidRPr="009A6850" w:rsidRDefault="00D51F8D" w:rsidP="004236BF">
      <w:pPr>
        <w:spacing w:before="0" w:beforeAutospacing="0" w:after="0" w:afterAutospacing="0" w:line="276" w:lineRule="auto"/>
        <w:ind w:firstLine="0"/>
        <w:jc w:val="center"/>
        <w:rPr>
          <w:rFonts w:ascii="Calibri" w:hAnsi="Calibri" w:cs="Calibri"/>
          <w:b/>
          <w:bCs/>
          <w:lang w:val="lt-LT"/>
        </w:rPr>
      </w:pPr>
      <w:r w:rsidRPr="009A6850">
        <w:rPr>
          <w:rFonts w:ascii="Calibri" w:hAnsi="Calibri" w:cs="Calibri"/>
          <w:b/>
          <w:bCs/>
          <w:lang w:val="lt-LT"/>
        </w:rPr>
        <w:t>TIEKĖJO KVALIFIKACIJOS REIKALAVIMAI</w:t>
      </w:r>
    </w:p>
    <w:p w14:paraId="15944FD5" w14:textId="77777777" w:rsidR="004926FF" w:rsidRPr="009A6850" w:rsidRDefault="004926FF" w:rsidP="004236BF">
      <w:pPr>
        <w:spacing w:before="0" w:beforeAutospacing="0" w:after="0" w:afterAutospacing="0" w:line="276" w:lineRule="auto"/>
        <w:rPr>
          <w:rFonts w:ascii="Calibri" w:hAnsi="Calibri" w:cs="Calibri"/>
          <w:lang w:val="lt-LT"/>
        </w:rPr>
      </w:pPr>
    </w:p>
    <w:p w14:paraId="75C75A18" w14:textId="77777777" w:rsidR="00D51F8D" w:rsidRPr="009A6850" w:rsidRDefault="00D51F8D" w:rsidP="004236BF">
      <w:pPr>
        <w:tabs>
          <w:tab w:val="left" w:pos="993"/>
        </w:tabs>
        <w:spacing w:before="0" w:beforeAutospacing="0" w:after="0" w:afterAutospacing="0" w:line="276" w:lineRule="auto"/>
        <w:ind w:firstLine="709"/>
        <w:contextualSpacing/>
        <w:jc w:val="both"/>
        <w:rPr>
          <w:rFonts w:ascii="Calibri" w:eastAsia="Calibri" w:hAnsi="Calibri" w:cs="Calibri"/>
          <w:lang w:val="lt-LT"/>
        </w:rPr>
      </w:pPr>
      <w:r w:rsidRPr="009A6850">
        <w:rPr>
          <w:rFonts w:ascii="Calibri" w:eastAsia="Calibri" w:hAnsi="Calibri" w:cs="Calibri"/>
          <w:lang w:val="lt-LT"/>
        </w:rPr>
        <w:t xml:space="preserve">Tiekėjo kvalifikacija turi atitikti šiame priede nustatytus reikalavimus. Jeigu tiekėjo kvalifikacija dėl teisės verstis atitinkama veikla nėra tikrinama visa apimtimi, tiekėjas perkančiajai organizacijai įsipareigoja, kad sutartį vykdys tik </w:t>
      </w:r>
      <w:r w:rsidR="004926FF" w:rsidRPr="009A6850">
        <w:rPr>
          <w:rFonts w:ascii="Calibri" w:eastAsia="Calibri" w:hAnsi="Calibri" w:cs="Calibri"/>
          <w:lang w:val="lt-LT"/>
        </w:rPr>
        <w:t xml:space="preserve">tokią </w:t>
      </w:r>
      <w:r w:rsidRPr="009A6850">
        <w:rPr>
          <w:rFonts w:ascii="Calibri" w:eastAsia="Calibri" w:hAnsi="Calibri" w:cs="Calibri"/>
          <w:lang w:val="lt-LT"/>
        </w:rPr>
        <w:t>teisę turintys asmenys.</w:t>
      </w:r>
    </w:p>
    <w:p w14:paraId="239CE743" w14:textId="77777777" w:rsidR="00BA2BEB" w:rsidRPr="009A6850" w:rsidRDefault="00BA2BEB" w:rsidP="004236BF">
      <w:pPr>
        <w:tabs>
          <w:tab w:val="left" w:pos="993"/>
        </w:tabs>
        <w:spacing w:before="0" w:beforeAutospacing="0" w:after="0" w:afterAutospacing="0" w:line="276" w:lineRule="auto"/>
        <w:ind w:firstLine="709"/>
        <w:contextualSpacing/>
        <w:jc w:val="both"/>
        <w:rPr>
          <w:rFonts w:ascii="Calibri" w:eastAsia="Calibri" w:hAnsi="Calibri" w:cs="Calibri"/>
          <w:lang w:val="lt-LT"/>
        </w:rPr>
      </w:pPr>
    </w:p>
    <w:p w14:paraId="326900CC" w14:textId="4A004BB8" w:rsidR="000E413E" w:rsidRPr="009A6850" w:rsidRDefault="00BA2BEB" w:rsidP="004236BF">
      <w:pPr>
        <w:pStyle w:val="Sraopastraipa"/>
        <w:tabs>
          <w:tab w:val="left" w:pos="709"/>
        </w:tabs>
        <w:spacing w:before="0" w:beforeAutospacing="0" w:after="0" w:afterAutospacing="0" w:line="276" w:lineRule="auto"/>
        <w:ind w:hanging="720"/>
        <w:rPr>
          <w:rFonts w:ascii="Calibri" w:hAnsi="Calibri" w:cs="Calibri"/>
          <w:lang w:val="lt-LT"/>
        </w:rPr>
      </w:pPr>
      <w:r w:rsidRPr="009A6850">
        <w:rPr>
          <w:rFonts w:ascii="Calibri" w:eastAsia="Calibri" w:hAnsi="Calibri" w:cs="Calibri"/>
          <w:b/>
          <w:bCs/>
          <w:lang w:val="lt-LT"/>
        </w:rPr>
        <w:t>L</w:t>
      </w:r>
      <w:r w:rsidR="000E413E" w:rsidRPr="009A6850">
        <w:rPr>
          <w:rFonts w:ascii="Calibri" w:eastAsia="Calibri" w:hAnsi="Calibri" w:cs="Calibri"/>
          <w:b/>
          <w:bCs/>
          <w:lang w:val="lt-LT"/>
        </w:rPr>
        <w:t>entelė.</w:t>
      </w:r>
      <w:r w:rsidR="000E413E" w:rsidRPr="009A6850">
        <w:rPr>
          <w:rFonts w:ascii="Calibri" w:eastAsia="Calibri" w:hAnsi="Calibri" w:cs="Calibri"/>
          <w:lang w:val="lt-LT"/>
        </w:rPr>
        <w:t xml:space="preserve"> </w:t>
      </w:r>
      <w:r w:rsidR="000E413E" w:rsidRPr="009A6850">
        <w:rPr>
          <w:rFonts w:ascii="Calibri" w:hAnsi="Calibri" w:cs="Calibri"/>
          <w:lang w:val="lt-LT"/>
        </w:rPr>
        <w:t>Tiekėjo kvalifikacijos reikalavimai ir juos įrodantys dokumentai</w:t>
      </w:r>
    </w:p>
    <w:tbl>
      <w:tblPr>
        <w:tblStyle w:val="Lentelstinklelis"/>
        <w:tblW w:w="9634" w:type="dxa"/>
        <w:tblLayout w:type="fixed"/>
        <w:tblLook w:val="04A0" w:firstRow="1" w:lastRow="0" w:firstColumn="1" w:lastColumn="0" w:noHBand="0" w:noVBand="1"/>
      </w:tblPr>
      <w:tblGrid>
        <w:gridCol w:w="4815"/>
        <w:gridCol w:w="4819"/>
      </w:tblGrid>
      <w:tr w:rsidR="00BA2BEB" w:rsidRPr="009A6850" w14:paraId="76F47E2C" w14:textId="77777777" w:rsidTr="009A6850">
        <w:tc>
          <w:tcPr>
            <w:tcW w:w="4815" w:type="dxa"/>
            <w:vAlign w:val="center"/>
          </w:tcPr>
          <w:p w14:paraId="596C0F56" w14:textId="77777777" w:rsidR="00BA2BEB" w:rsidRPr="009A6850" w:rsidRDefault="00BA2BEB" w:rsidP="004236BF">
            <w:pPr>
              <w:spacing w:line="276" w:lineRule="auto"/>
              <w:jc w:val="center"/>
              <w:rPr>
                <w:rFonts w:ascii="Calibri" w:hAnsi="Calibri" w:cs="Calibri"/>
                <w:b/>
                <w:i/>
                <w:sz w:val="24"/>
                <w:szCs w:val="24"/>
              </w:rPr>
            </w:pPr>
            <w:r w:rsidRPr="009A6850">
              <w:rPr>
                <w:rFonts w:ascii="Calibri" w:hAnsi="Calibri" w:cs="Calibri"/>
                <w:b/>
                <w:sz w:val="24"/>
                <w:szCs w:val="24"/>
              </w:rPr>
              <w:t>Kvalifikacijos reikalavimai</w:t>
            </w:r>
          </w:p>
        </w:tc>
        <w:tc>
          <w:tcPr>
            <w:tcW w:w="4819" w:type="dxa"/>
            <w:vAlign w:val="center"/>
          </w:tcPr>
          <w:p w14:paraId="219547E9" w14:textId="290DE40F" w:rsidR="00BA2BEB" w:rsidRPr="009A6850" w:rsidRDefault="00BA2BEB" w:rsidP="004236BF">
            <w:pPr>
              <w:spacing w:line="276" w:lineRule="auto"/>
              <w:jc w:val="center"/>
              <w:rPr>
                <w:rFonts w:ascii="Calibri" w:hAnsi="Calibri" w:cs="Calibri"/>
                <w:b/>
                <w:i/>
                <w:sz w:val="24"/>
                <w:szCs w:val="24"/>
              </w:rPr>
            </w:pPr>
            <w:r w:rsidRPr="009A6850">
              <w:rPr>
                <w:rFonts w:ascii="Calibri" w:hAnsi="Calibri" w:cs="Calibri"/>
                <w:b/>
                <w:sz w:val="24"/>
                <w:szCs w:val="24"/>
              </w:rPr>
              <w:t>Patvirtinančių dokumentų sąrašas</w:t>
            </w:r>
          </w:p>
        </w:tc>
      </w:tr>
      <w:tr w:rsidR="00BA2BEB" w:rsidRPr="009A6850" w14:paraId="7C470643" w14:textId="77777777" w:rsidTr="009A6850">
        <w:tc>
          <w:tcPr>
            <w:tcW w:w="4815" w:type="dxa"/>
          </w:tcPr>
          <w:p w14:paraId="52676A0E" w14:textId="71527EF4" w:rsidR="00BA2BEB" w:rsidRPr="009A6850" w:rsidRDefault="00BA2BEB" w:rsidP="004236BF">
            <w:pPr>
              <w:suppressAutoHyphens/>
              <w:spacing w:line="276" w:lineRule="auto"/>
              <w:jc w:val="both"/>
              <w:rPr>
                <w:rFonts w:ascii="Calibri" w:hAnsi="Calibri" w:cs="Calibri"/>
                <w:sz w:val="24"/>
                <w:szCs w:val="24"/>
                <w:lang w:eastAsia="zh-CN"/>
              </w:rPr>
            </w:pPr>
            <w:r w:rsidRPr="009A6850">
              <w:rPr>
                <w:rFonts w:ascii="Calibri" w:hAnsi="Calibri" w:cs="Calibri"/>
                <w:sz w:val="24"/>
                <w:szCs w:val="24"/>
              </w:rPr>
              <w:t>Tiekėjas turi turėti asmens sveikatos priežiūros licenciją, suteikiančią teisę verstis asmens sveikatos priežiūros veikla ir teikti bendrosios asmens sveikatos priežiūros – greitosios medicinos pagalbos paslaugas, kaip nurodyta Greitosios medicinos pagalbos paslaugų teikimo organizavimo tvarkos apraše, patvirtintame Lietuvos Respublikos sveikatos apsaugos ministro 2007 m. lapkričio 6 d. įsakymu Nr. V-895 „Dėl Greitosios medicinos pagalbos paslaugų teikimo organizavimo tvarkos aprašo patvirtinimo“.</w:t>
            </w:r>
          </w:p>
        </w:tc>
        <w:tc>
          <w:tcPr>
            <w:tcW w:w="4819" w:type="dxa"/>
          </w:tcPr>
          <w:p w14:paraId="645C6A95" w14:textId="77777777" w:rsidR="00BA2BEB" w:rsidRPr="009A6850" w:rsidRDefault="00BA2BEB" w:rsidP="004236BF">
            <w:pPr>
              <w:spacing w:line="276" w:lineRule="auto"/>
              <w:jc w:val="both"/>
              <w:rPr>
                <w:rFonts w:ascii="Calibri" w:eastAsia="Calibri" w:hAnsi="Calibri" w:cs="Calibri"/>
                <w:b/>
                <w:sz w:val="24"/>
                <w:szCs w:val="24"/>
              </w:rPr>
            </w:pPr>
            <w:r w:rsidRPr="009A6850">
              <w:rPr>
                <w:rFonts w:ascii="Calibri" w:eastAsia="Calibri" w:hAnsi="Calibri" w:cs="Calibri"/>
                <w:b/>
                <w:sz w:val="24"/>
                <w:szCs w:val="24"/>
              </w:rPr>
              <w:t>Pateikiama:</w:t>
            </w:r>
          </w:p>
          <w:p w14:paraId="4871CB9E" w14:textId="32189D21" w:rsidR="00BA2BEB" w:rsidRPr="009A6850" w:rsidRDefault="00BA2BEB" w:rsidP="004236BF">
            <w:pPr>
              <w:tabs>
                <w:tab w:val="center" w:pos="4819"/>
                <w:tab w:val="right" w:pos="9638"/>
              </w:tabs>
              <w:spacing w:line="276" w:lineRule="auto"/>
              <w:jc w:val="both"/>
              <w:rPr>
                <w:rFonts w:ascii="Calibri" w:hAnsi="Calibri" w:cs="Calibri"/>
                <w:sz w:val="24"/>
                <w:szCs w:val="24"/>
              </w:rPr>
            </w:pPr>
            <w:r w:rsidRPr="009A6850">
              <w:rPr>
                <w:rFonts w:ascii="Calibri" w:hAnsi="Calibri" w:cs="Calibri"/>
                <w:sz w:val="24"/>
                <w:szCs w:val="24"/>
              </w:rPr>
              <w:t>Valstybinės akreditavimo sveikatos priežiūros veiklai tarnybos prie Sveikatos apsaugos ministerijos išduota galiojanti įstaigos asmens sveikatos priežiūros licencija, suteikianti teisę verstis asmens priežiūros veikla ir teikti greitosios medicinos pagalbos paslaugas.</w:t>
            </w:r>
          </w:p>
          <w:p w14:paraId="509D3F0B" w14:textId="77777777" w:rsidR="00BA2BEB" w:rsidRPr="009A6850" w:rsidRDefault="00BA2BEB" w:rsidP="004236BF">
            <w:pPr>
              <w:spacing w:line="276" w:lineRule="auto"/>
              <w:jc w:val="both"/>
              <w:rPr>
                <w:rFonts w:ascii="Calibri" w:eastAsia="Calibri" w:hAnsi="Calibri" w:cs="Calibri"/>
                <w:sz w:val="24"/>
                <w:szCs w:val="24"/>
              </w:rPr>
            </w:pPr>
          </w:p>
          <w:p w14:paraId="4E332E25" w14:textId="77777777" w:rsidR="00BA2BEB" w:rsidRPr="009A6850" w:rsidRDefault="00BA2BEB" w:rsidP="004236BF">
            <w:pPr>
              <w:spacing w:line="276" w:lineRule="auto"/>
              <w:jc w:val="both"/>
              <w:rPr>
                <w:rFonts w:ascii="Calibri" w:hAnsi="Calibri" w:cs="Calibri"/>
                <w:sz w:val="24"/>
                <w:szCs w:val="24"/>
                <w:u w:val="single"/>
              </w:rPr>
            </w:pPr>
            <w:r w:rsidRPr="009A6850">
              <w:rPr>
                <w:rFonts w:ascii="Calibri" w:hAnsi="Calibri" w:cs="Calibri"/>
                <w:sz w:val="24"/>
                <w:szCs w:val="24"/>
                <w:u w:val="single"/>
              </w:rPr>
              <w:t>Dokumentai pateikiami elektronine forma – tiesiogiai suformuoti elektroninėmis priemonėmis ar skaitmeninės originalo kopijos.</w:t>
            </w:r>
          </w:p>
          <w:p w14:paraId="2DB86185" w14:textId="77777777" w:rsidR="002C17F9" w:rsidRPr="009A6850" w:rsidRDefault="002C17F9" w:rsidP="004236BF">
            <w:pPr>
              <w:spacing w:line="276" w:lineRule="auto"/>
              <w:jc w:val="both"/>
              <w:rPr>
                <w:rFonts w:ascii="Calibri" w:hAnsi="Calibri" w:cs="Calibri"/>
                <w:sz w:val="24"/>
                <w:szCs w:val="24"/>
                <w:u w:val="single"/>
              </w:rPr>
            </w:pPr>
          </w:p>
          <w:p w14:paraId="034A2319" w14:textId="77777777" w:rsidR="002C17F9" w:rsidRPr="002C17F9" w:rsidRDefault="002C17F9" w:rsidP="002C17F9">
            <w:pPr>
              <w:spacing w:line="276" w:lineRule="auto"/>
              <w:jc w:val="both"/>
              <w:rPr>
                <w:rFonts w:ascii="Calibri" w:eastAsia="Calibri" w:hAnsi="Calibri" w:cs="Calibri"/>
                <w:sz w:val="24"/>
                <w:szCs w:val="24"/>
              </w:rPr>
            </w:pPr>
            <w:r w:rsidRPr="002C17F9">
              <w:rPr>
                <w:rFonts w:ascii="Calibri" w:eastAsia="Calibri" w:hAnsi="Calibri" w:cs="Calibri"/>
                <w:sz w:val="24"/>
                <w:szCs w:val="24"/>
              </w:rPr>
              <w:t>arba</w:t>
            </w:r>
          </w:p>
          <w:p w14:paraId="6773061F" w14:textId="77777777" w:rsidR="002C17F9" w:rsidRPr="009A6850" w:rsidRDefault="002C17F9" w:rsidP="002C17F9">
            <w:pPr>
              <w:spacing w:line="276" w:lineRule="auto"/>
              <w:jc w:val="both"/>
              <w:rPr>
                <w:rFonts w:ascii="Calibri" w:eastAsia="Calibri" w:hAnsi="Calibri" w:cs="Calibri"/>
                <w:sz w:val="24"/>
                <w:szCs w:val="24"/>
              </w:rPr>
            </w:pPr>
          </w:p>
          <w:p w14:paraId="3B88703F" w14:textId="33D758B6" w:rsidR="002C17F9" w:rsidRPr="009A6850" w:rsidRDefault="002C17F9" w:rsidP="002C17F9">
            <w:pPr>
              <w:spacing w:line="276" w:lineRule="auto"/>
              <w:jc w:val="both"/>
              <w:rPr>
                <w:rFonts w:ascii="Calibri" w:eastAsia="Calibri" w:hAnsi="Calibri" w:cs="Calibri"/>
                <w:sz w:val="24"/>
                <w:szCs w:val="24"/>
              </w:rPr>
            </w:pPr>
            <w:r w:rsidRPr="009A6850">
              <w:rPr>
                <w:rFonts w:ascii="Calibri" w:eastAsia="Calibri" w:hAnsi="Calibri" w:cs="Calibri"/>
                <w:sz w:val="24"/>
                <w:szCs w:val="24"/>
              </w:rPr>
              <w:t>Dokumentus galima rasti Valstybinės akreditavimo sveikatos priežiūros veiklai tarnybos elektroninėje erdvėje: https://vaspvtgovlt-my.sharepoint.com/:x:/g/personal/viktorija_gamova_vaspvt_gov_lt/EQZnoU4NjmBCm9v46yg9VWIB8z8rE0Fcw9CUVhGilVn6cQ?e=u7PkUq</w:t>
            </w:r>
          </w:p>
        </w:tc>
      </w:tr>
      <w:tr w:rsidR="00BA2BEB" w:rsidRPr="009A6850" w14:paraId="59CC6E13" w14:textId="77777777" w:rsidTr="009A6850">
        <w:tc>
          <w:tcPr>
            <w:tcW w:w="9634" w:type="dxa"/>
            <w:gridSpan w:val="2"/>
          </w:tcPr>
          <w:p w14:paraId="4BC82F53" w14:textId="6AFDB496" w:rsidR="00BA2BEB" w:rsidRPr="009A6850" w:rsidRDefault="00BA2BEB" w:rsidP="004236BF">
            <w:pPr>
              <w:tabs>
                <w:tab w:val="center" w:pos="4819"/>
                <w:tab w:val="right" w:pos="9638"/>
              </w:tabs>
              <w:spacing w:line="276" w:lineRule="auto"/>
              <w:jc w:val="both"/>
              <w:rPr>
                <w:rFonts w:ascii="Calibri" w:hAnsi="Calibri" w:cs="Calibri"/>
                <w:sz w:val="24"/>
                <w:szCs w:val="24"/>
              </w:rPr>
            </w:pPr>
            <w:r w:rsidRPr="009A6850">
              <w:rPr>
                <w:rFonts w:ascii="Calibri" w:hAnsi="Calibri" w:cs="Calibri"/>
                <w:b/>
                <w:sz w:val="22"/>
                <w:szCs w:val="22"/>
              </w:rPr>
              <w:t xml:space="preserve">Tiekėjo kvalifikacija dėl teisės verstis atitinkama veikla nėra tikrinama visa apimtimi. Vadovaujantis VPĮ 35 str. 2 d. 3 p., sutarties projekte (pirkimo sąlygų </w:t>
            </w:r>
            <w:r w:rsidR="00AD6961" w:rsidRPr="009A6850">
              <w:rPr>
                <w:rFonts w:ascii="Calibri" w:hAnsi="Calibri" w:cs="Calibri"/>
                <w:b/>
                <w:sz w:val="22"/>
                <w:szCs w:val="22"/>
              </w:rPr>
              <w:t>7</w:t>
            </w:r>
            <w:r w:rsidRPr="009A6850">
              <w:rPr>
                <w:rFonts w:ascii="Calibri" w:hAnsi="Calibri" w:cs="Calibri"/>
                <w:b/>
                <w:sz w:val="22"/>
                <w:szCs w:val="22"/>
              </w:rPr>
              <w:t xml:space="preserve"> priedas) nustatytas tiekėjo įsipareigojimas, kad pirkimo sutartį vykdys tik tokią teisę turintys asmenys. Tiekėjas, Pirkėjui paprašius, turės pateikti atitinkamus dokumentus, įrodančius, kad pirkimo sutartį vykdys tik tokią teisę turintys asmenys</w:t>
            </w:r>
            <w:r w:rsidR="00F657A6" w:rsidRPr="009A6850">
              <w:rPr>
                <w:rFonts w:ascii="Calibri" w:hAnsi="Calibri" w:cs="Calibri"/>
                <w:b/>
                <w:sz w:val="22"/>
                <w:szCs w:val="22"/>
              </w:rPr>
              <w:t>,</w:t>
            </w:r>
            <w:r w:rsidRPr="009A6850">
              <w:rPr>
                <w:rFonts w:ascii="Calibri" w:hAnsi="Calibri" w:cs="Calibri"/>
                <w:b/>
                <w:sz w:val="22"/>
                <w:szCs w:val="22"/>
              </w:rPr>
              <w:t xml:space="preserve"> i</w:t>
            </w:r>
            <w:r w:rsidRPr="009A6850">
              <w:rPr>
                <w:rFonts w:ascii="Calibri" w:hAnsi="Calibri" w:cs="Calibri"/>
                <w:b/>
                <w:iCs/>
                <w:sz w:val="22"/>
                <w:szCs w:val="22"/>
              </w:rPr>
              <w:t>ki atitinkamų veiklų vykdymo pradžios</w:t>
            </w:r>
            <w:r w:rsidRPr="009A6850">
              <w:rPr>
                <w:rFonts w:ascii="Calibri" w:hAnsi="Calibri" w:cs="Calibri"/>
                <w:b/>
                <w:sz w:val="22"/>
                <w:szCs w:val="22"/>
              </w:rPr>
              <w:t>.</w:t>
            </w:r>
          </w:p>
        </w:tc>
      </w:tr>
      <w:tr w:rsidR="00BA2BEB" w:rsidRPr="009A6850" w14:paraId="3D22EACB" w14:textId="77777777" w:rsidTr="009A6850">
        <w:tc>
          <w:tcPr>
            <w:tcW w:w="4815" w:type="dxa"/>
          </w:tcPr>
          <w:p w14:paraId="12A7B076" w14:textId="77777777" w:rsidR="00BA2BEB" w:rsidRPr="009A6850" w:rsidRDefault="00BA2BEB" w:rsidP="004236BF">
            <w:pPr>
              <w:spacing w:line="276" w:lineRule="auto"/>
              <w:jc w:val="both"/>
              <w:rPr>
                <w:rFonts w:ascii="Calibri" w:hAnsi="Calibri" w:cs="Calibri"/>
                <w:b/>
                <w:sz w:val="23"/>
                <w:szCs w:val="23"/>
              </w:rPr>
            </w:pPr>
            <w:r w:rsidRPr="009A6850">
              <w:rPr>
                <w:rFonts w:ascii="Calibri" w:hAnsi="Calibri" w:cs="Calibri"/>
                <w:b/>
                <w:sz w:val="23"/>
                <w:szCs w:val="23"/>
              </w:rPr>
              <w:t>PASTABOS:</w:t>
            </w:r>
          </w:p>
        </w:tc>
        <w:tc>
          <w:tcPr>
            <w:tcW w:w="4819" w:type="dxa"/>
          </w:tcPr>
          <w:p w14:paraId="46296560" w14:textId="77777777" w:rsidR="00BA2BEB" w:rsidRPr="009A6850" w:rsidRDefault="00BA2BEB" w:rsidP="004236BF">
            <w:pPr>
              <w:tabs>
                <w:tab w:val="center" w:pos="4819"/>
                <w:tab w:val="right" w:pos="9638"/>
              </w:tabs>
              <w:spacing w:line="276" w:lineRule="auto"/>
              <w:jc w:val="both"/>
              <w:rPr>
                <w:rFonts w:ascii="Calibri" w:hAnsi="Calibri" w:cs="Calibri"/>
                <w:sz w:val="24"/>
                <w:szCs w:val="24"/>
              </w:rPr>
            </w:pPr>
          </w:p>
        </w:tc>
      </w:tr>
      <w:tr w:rsidR="00BA2BEB" w:rsidRPr="009A6850" w14:paraId="4F61F273" w14:textId="77777777" w:rsidTr="009A6850">
        <w:tc>
          <w:tcPr>
            <w:tcW w:w="4815" w:type="dxa"/>
          </w:tcPr>
          <w:p w14:paraId="7F963C31" w14:textId="2DC9886C" w:rsidR="00BA2BEB" w:rsidRPr="009A6850" w:rsidRDefault="00BA2BEB" w:rsidP="004236BF">
            <w:pPr>
              <w:spacing w:line="276" w:lineRule="auto"/>
              <w:jc w:val="both"/>
              <w:rPr>
                <w:rFonts w:ascii="Calibri" w:hAnsi="Calibri" w:cs="Calibri"/>
                <w:b/>
                <w:sz w:val="24"/>
                <w:szCs w:val="24"/>
              </w:rPr>
            </w:pPr>
            <w:r w:rsidRPr="009A6850">
              <w:rPr>
                <w:rFonts w:ascii="Calibri" w:hAnsi="Calibri" w:cs="Calibri"/>
                <w:b/>
                <w:sz w:val="24"/>
                <w:szCs w:val="24"/>
              </w:rPr>
              <w:t>1) Jeigu pirkimo procedūroje dalyvauja jungtinės veiklos sutarties pagrindu susivienijusi ūkio subjektų grupė</w:t>
            </w:r>
            <w:r w:rsidR="004236BF" w:rsidRPr="009A6850">
              <w:rPr>
                <w:rFonts w:ascii="Calibri" w:hAnsi="Calibri" w:cs="Calibri"/>
                <w:b/>
                <w:sz w:val="24"/>
                <w:szCs w:val="24"/>
              </w:rPr>
              <w:t>.</w:t>
            </w:r>
          </w:p>
        </w:tc>
        <w:tc>
          <w:tcPr>
            <w:tcW w:w="4819" w:type="dxa"/>
          </w:tcPr>
          <w:p w14:paraId="478CC1DE" w14:textId="0683FF14" w:rsidR="00F657A6" w:rsidRPr="009A6850" w:rsidRDefault="00F657A6" w:rsidP="004236BF">
            <w:pPr>
              <w:tabs>
                <w:tab w:val="center" w:pos="4819"/>
                <w:tab w:val="right" w:pos="9638"/>
              </w:tabs>
              <w:spacing w:line="276" w:lineRule="auto"/>
              <w:jc w:val="both"/>
              <w:rPr>
                <w:rFonts w:ascii="Calibri" w:hAnsi="Calibri" w:cs="Calibri"/>
                <w:sz w:val="24"/>
                <w:szCs w:val="24"/>
              </w:rPr>
            </w:pPr>
            <w:r w:rsidRPr="009A6850">
              <w:rPr>
                <w:rFonts w:ascii="Calibri" w:hAnsi="Calibri" w:cs="Calibri"/>
                <w:b/>
                <w:sz w:val="24"/>
                <w:szCs w:val="24"/>
              </w:rPr>
              <w:t>Pateikiama:</w:t>
            </w:r>
          </w:p>
          <w:p w14:paraId="41902AD2" w14:textId="7E04B886" w:rsidR="00BA2BEB" w:rsidRPr="009A6850" w:rsidRDefault="002C17F9" w:rsidP="004236BF">
            <w:pPr>
              <w:tabs>
                <w:tab w:val="center" w:pos="4819"/>
                <w:tab w:val="right" w:pos="9638"/>
              </w:tabs>
              <w:spacing w:line="276" w:lineRule="auto"/>
              <w:jc w:val="both"/>
              <w:rPr>
                <w:rFonts w:ascii="Calibri" w:hAnsi="Calibri" w:cs="Calibri"/>
                <w:sz w:val="24"/>
                <w:szCs w:val="24"/>
              </w:rPr>
            </w:pPr>
            <w:r w:rsidRPr="009A6850">
              <w:rPr>
                <w:rFonts w:ascii="Calibri" w:hAnsi="Calibri" w:cs="Calibri"/>
                <w:sz w:val="24"/>
                <w:szCs w:val="24"/>
              </w:rPr>
              <w:t>Kvalifikacijos reikalavimus turi atitikti ir ją patvirtinančius dokumentus pateikti bent vienas ūkio subjektų grupės narys arba visi ūkio subjektų grupės nariai kartu, atsižvelgiant į jų prisiimamus įsipareigojimus pirkimo sutarčiai vykdyti (ūkio subjektų grupės narių turima patirtis sumuojama)</w:t>
            </w:r>
            <w:r w:rsidR="00BA2BEB" w:rsidRPr="009A6850">
              <w:rPr>
                <w:rFonts w:ascii="Calibri" w:hAnsi="Calibri" w:cs="Calibri"/>
                <w:sz w:val="24"/>
                <w:szCs w:val="24"/>
              </w:rPr>
              <w:t>.</w:t>
            </w:r>
          </w:p>
          <w:p w14:paraId="52C7A06A" w14:textId="4A058698" w:rsidR="00BA2BEB" w:rsidRPr="009A6850" w:rsidRDefault="00BA2BEB" w:rsidP="004236BF">
            <w:pPr>
              <w:spacing w:line="276" w:lineRule="auto"/>
              <w:jc w:val="both"/>
              <w:rPr>
                <w:rFonts w:ascii="Calibri" w:hAnsi="Calibri" w:cs="Calibri"/>
                <w:sz w:val="23"/>
                <w:szCs w:val="23"/>
              </w:rPr>
            </w:pPr>
            <w:r w:rsidRPr="009A6850">
              <w:rPr>
                <w:rFonts w:ascii="Calibri" w:hAnsi="Calibri" w:cs="Calibri"/>
                <w:sz w:val="24"/>
                <w:szCs w:val="24"/>
                <w:u w:val="single"/>
              </w:rPr>
              <w:lastRenderedPageBreak/>
              <w:t>Dokumentai pateikiami elektronine form</w:t>
            </w:r>
            <w:r w:rsidR="004236BF" w:rsidRPr="009A6850">
              <w:rPr>
                <w:rFonts w:ascii="Calibri" w:hAnsi="Calibri" w:cs="Calibri"/>
                <w:sz w:val="24"/>
                <w:szCs w:val="24"/>
                <w:u w:val="single"/>
              </w:rPr>
              <w:t>a</w:t>
            </w:r>
            <w:r w:rsidRPr="009A6850">
              <w:rPr>
                <w:rFonts w:ascii="Calibri" w:hAnsi="Calibri" w:cs="Calibri"/>
                <w:sz w:val="24"/>
                <w:szCs w:val="24"/>
                <w:u w:val="single"/>
              </w:rPr>
              <w:t xml:space="preserve"> – tiesiogiai suformuoti elektroninėmis priemonėmis ar skaitmeninės originalo kopijos.</w:t>
            </w:r>
          </w:p>
        </w:tc>
      </w:tr>
      <w:tr w:rsidR="005B161E" w:rsidRPr="009A6850" w14:paraId="4F8D2420" w14:textId="77777777" w:rsidTr="009A6850">
        <w:tc>
          <w:tcPr>
            <w:tcW w:w="4815" w:type="dxa"/>
          </w:tcPr>
          <w:p w14:paraId="645873B5" w14:textId="5A99D1FD" w:rsidR="005B161E" w:rsidRPr="009A6850" w:rsidRDefault="005B161E" w:rsidP="004236BF">
            <w:pPr>
              <w:spacing w:line="276" w:lineRule="auto"/>
              <w:jc w:val="both"/>
              <w:rPr>
                <w:rFonts w:ascii="Calibri" w:hAnsi="Calibri" w:cs="Calibri"/>
                <w:b/>
              </w:rPr>
            </w:pPr>
            <w:r w:rsidRPr="009A6850">
              <w:rPr>
                <w:rFonts w:ascii="Calibri" w:hAnsi="Calibri" w:cs="Calibri"/>
                <w:b/>
                <w:sz w:val="24"/>
                <w:szCs w:val="24"/>
              </w:rPr>
              <w:lastRenderedPageBreak/>
              <w:t xml:space="preserve">2) </w:t>
            </w:r>
            <w:r w:rsidR="002C17F9" w:rsidRPr="009A6850">
              <w:rPr>
                <w:rFonts w:ascii="Calibri" w:hAnsi="Calibri" w:cs="Calibri"/>
                <w:b/>
                <w:sz w:val="24"/>
                <w:szCs w:val="24"/>
              </w:rPr>
              <w:t>Tiekėjas savo įsipareigojimams vykdyti turi teisę pasitelkti ūkio subjektus, kurių pajėgumais remsis. Tiekėjas gali remtis kitų ūkio subjektų pajėgumais tik tuomet, kai tie subjektai, kurių pajėgumais remiamasi, patys teiks atitinkamas paslaugas</w:t>
            </w:r>
            <w:r w:rsidR="003075CC" w:rsidRPr="009A6850">
              <w:rPr>
                <w:rFonts w:ascii="Calibri" w:hAnsi="Calibri" w:cs="Calibri"/>
                <w:b/>
                <w:sz w:val="24"/>
                <w:szCs w:val="24"/>
              </w:rPr>
              <w:t>.</w:t>
            </w:r>
          </w:p>
        </w:tc>
        <w:tc>
          <w:tcPr>
            <w:tcW w:w="4819" w:type="dxa"/>
          </w:tcPr>
          <w:p w14:paraId="3BCED584" w14:textId="77777777" w:rsidR="005B161E" w:rsidRPr="009A6850" w:rsidRDefault="005B161E" w:rsidP="005B161E">
            <w:pPr>
              <w:tabs>
                <w:tab w:val="center" w:pos="4819"/>
                <w:tab w:val="right" w:pos="9638"/>
              </w:tabs>
              <w:spacing w:line="276" w:lineRule="auto"/>
              <w:jc w:val="both"/>
              <w:rPr>
                <w:rFonts w:ascii="Calibri" w:hAnsi="Calibri" w:cs="Calibri"/>
                <w:b/>
                <w:sz w:val="24"/>
                <w:szCs w:val="24"/>
              </w:rPr>
            </w:pPr>
            <w:r w:rsidRPr="009A6850">
              <w:rPr>
                <w:rFonts w:ascii="Calibri" w:hAnsi="Calibri" w:cs="Calibri"/>
                <w:b/>
                <w:sz w:val="24"/>
                <w:szCs w:val="24"/>
              </w:rPr>
              <w:t>Pateikiama:</w:t>
            </w:r>
          </w:p>
          <w:p w14:paraId="31A9C020" w14:textId="77777777" w:rsidR="002C17F9" w:rsidRPr="009A6850" w:rsidRDefault="002C17F9" w:rsidP="002C17F9">
            <w:pPr>
              <w:tabs>
                <w:tab w:val="center" w:pos="4819"/>
                <w:tab w:val="right" w:pos="9638"/>
              </w:tabs>
              <w:spacing w:line="276" w:lineRule="auto"/>
              <w:jc w:val="both"/>
              <w:rPr>
                <w:rFonts w:ascii="Calibri" w:hAnsi="Calibri" w:cs="Calibri"/>
                <w:sz w:val="24"/>
                <w:szCs w:val="24"/>
              </w:rPr>
            </w:pPr>
            <w:r w:rsidRPr="009A6850">
              <w:rPr>
                <w:rFonts w:ascii="Calibri" w:hAnsi="Calibri" w:cs="Calibri"/>
                <w:sz w:val="24"/>
                <w:szCs w:val="24"/>
              </w:rPr>
              <w:t>1) ūkio subjektų, kurių pajėgumais tiekėjas remiasi, dokumentai pateikiami tuo atveju, jeigu tie subjektai patys teiks atitinkamas paslaugas;</w:t>
            </w:r>
          </w:p>
          <w:p w14:paraId="6D43977D" w14:textId="1F74FEC2" w:rsidR="005B161E" w:rsidRPr="009A6850" w:rsidRDefault="002C17F9" w:rsidP="002C17F9">
            <w:pPr>
              <w:tabs>
                <w:tab w:val="center" w:pos="4819"/>
                <w:tab w:val="right" w:pos="9638"/>
              </w:tabs>
              <w:spacing w:line="276" w:lineRule="auto"/>
              <w:jc w:val="both"/>
              <w:rPr>
                <w:rFonts w:ascii="Calibri" w:hAnsi="Calibri" w:cs="Calibri"/>
                <w:sz w:val="24"/>
                <w:szCs w:val="24"/>
              </w:rPr>
            </w:pPr>
            <w:r w:rsidRPr="009A6850">
              <w:rPr>
                <w:rFonts w:ascii="Calibri" w:hAnsi="Calibri" w:cs="Calibri"/>
                <w:sz w:val="24"/>
                <w:szCs w:val="24"/>
              </w:rPr>
              <w:t>2) ketinamo pasitelkti ūkio subjekto, kurio pajėgumais tiekėjas remiasi, pasirašyta laisvos formos deklaracija ar kitas dokumentas, patvirtinantis sutikimą dalyvauti šiame viešajame pirkime ir atlikti jam pavestas paslaugas, konkrečiai jas įvardijant</w:t>
            </w:r>
            <w:r w:rsidRPr="009A6850">
              <w:rPr>
                <w:rFonts w:ascii="Calibri" w:hAnsi="Calibri" w:cs="Calibri"/>
                <w:sz w:val="24"/>
                <w:szCs w:val="24"/>
              </w:rPr>
              <w:t>.</w:t>
            </w:r>
          </w:p>
          <w:p w14:paraId="4B158523" w14:textId="77777777" w:rsidR="009A6850" w:rsidRPr="009A6850" w:rsidRDefault="009A6850" w:rsidP="002C17F9">
            <w:pPr>
              <w:tabs>
                <w:tab w:val="center" w:pos="4819"/>
                <w:tab w:val="right" w:pos="9638"/>
              </w:tabs>
              <w:spacing w:line="276" w:lineRule="auto"/>
              <w:jc w:val="both"/>
              <w:rPr>
                <w:rFonts w:ascii="Calibri" w:hAnsi="Calibri" w:cs="Calibri"/>
                <w:sz w:val="24"/>
                <w:szCs w:val="24"/>
              </w:rPr>
            </w:pPr>
          </w:p>
          <w:p w14:paraId="55178EF8" w14:textId="77777777" w:rsidR="005B161E" w:rsidRPr="009A6850" w:rsidRDefault="005B161E" w:rsidP="005B161E">
            <w:pPr>
              <w:tabs>
                <w:tab w:val="center" w:pos="4819"/>
                <w:tab w:val="right" w:pos="9638"/>
              </w:tabs>
              <w:spacing w:line="276" w:lineRule="auto"/>
              <w:jc w:val="both"/>
              <w:rPr>
                <w:rFonts w:ascii="Calibri" w:hAnsi="Calibri" w:cs="Calibri"/>
                <w:sz w:val="24"/>
                <w:szCs w:val="24"/>
                <w:u w:val="single"/>
              </w:rPr>
            </w:pPr>
            <w:r w:rsidRPr="009A6850">
              <w:rPr>
                <w:rFonts w:ascii="Calibri" w:hAnsi="Calibri" w:cs="Calibri"/>
                <w:sz w:val="24"/>
                <w:szCs w:val="24"/>
                <w:u w:val="single"/>
              </w:rPr>
              <w:t>Dokumentai pateikiami elektronine forma – tiesiogiai suformuoti elektroninėmis priemonėmis ar skaitmeninės originalo kopijos.</w:t>
            </w:r>
          </w:p>
          <w:p w14:paraId="3216415D" w14:textId="77777777" w:rsidR="009A6850" w:rsidRPr="009A6850" w:rsidRDefault="009A6850" w:rsidP="005B161E">
            <w:pPr>
              <w:tabs>
                <w:tab w:val="center" w:pos="4819"/>
                <w:tab w:val="right" w:pos="9638"/>
              </w:tabs>
              <w:spacing w:line="276" w:lineRule="auto"/>
              <w:jc w:val="both"/>
              <w:rPr>
                <w:rFonts w:ascii="Calibri" w:hAnsi="Calibri" w:cs="Calibri"/>
                <w:sz w:val="24"/>
                <w:szCs w:val="24"/>
              </w:rPr>
            </w:pPr>
          </w:p>
          <w:p w14:paraId="305BDF2A" w14:textId="13A167C2" w:rsidR="005B161E" w:rsidRPr="009A6850" w:rsidRDefault="005B161E" w:rsidP="005B161E">
            <w:pPr>
              <w:tabs>
                <w:tab w:val="center" w:pos="4819"/>
                <w:tab w:val="right" w:pos="9638"/>
              </w:tabs>
              <w:spacing w:line="276" w:lineRule="auto"/>
              <w:jc w:val="both"/>
              <w:rPr>
                <w:rFonts w:ascii="Calibri" w:hAnsi="Calibri" w:cs="Calibri"/>
                <w:b/>
                <w:sz w:val="22"/>
                <w:szCs w:val="22"/>
              </w:rPr>
            </w:pPr>
            <w:r w:rsidRPr="009A6850">
              <w:rPr>
                <w:rFonts w:ascii="Calibri" w:hAnsi="Calibri" w:cs="Calibri"/>
                <w:sz w:val="24"/>
                <w:szCs w:val="24"/>
              </w:rPr>
              <w:t>Galimybė pasitelkti trečiuosius asmenis nekeičia pagrindinio tiekėjo atsakomybės dėl numatomos sudaryti pirkimo sutarties įvykdymo.</w:t>
            </w:r>
          </w:p>
        </w:tc>
      </w:tr>
    </w:tbl>
    <w:p w14:paraId="755483A7" w14:textId="77777777" w:rsidR="00BA2BEB" w:rsidRPr="009A6850" w:rsidRDefault="00BA2BEB" w:rsidP="004236BF">
      <w:pPr>
        <w:pStyle w:val="Sraopastraipa"/>
        <w:tabs>
          <w:tab w:val="left" w:pos="709"/>
        </w:tabs>
        <w:spacing w:before="0" w:beforeAutospacing="0" w:after="0" w:afterAutospacing="0" w:line="276" w:lineRule="auto"/>
        <w:ind w:hanging="720"/>
        <w:rPr>
          <w:rFonts w:ascii="Calibri" w:hAnsi="Calibri" w:cs="Calibri"/>
          <w:lang w:val="lt-LT"/>
        </w:rPr>
      </w:pPr>
    </w:p>
    <w:p w14:paraId="3697325A" w14:textId="596A190B" w:rsidR="004C2253" w:rsidRPr="009A6850" w:rsidRDefault="004C2253" w:rsidP="004C2253">
      <w:pPr>
        <w:pStyle w:val="Sraopastraipa"/>
        <w:spacing w:before="0" w:beforeAutospacing="0" w:after="0" w:afterAutospacing="0" w:line="276" w:lineRule="auto"/>
        <w:ind w:left="0" w:firstLine="0"/>
        <w:rPr>
          <w:rFonts w:ascii="Calibri" w:hAnsi="Calibri" w:cs="Calibri"/>
          <w:lang w:val="lt-LT"/>
        </w:rPr>
      </w:pPr>
      <w:r w:rsidRPr="009A6850">
        <w:rPr>
          <w:rFonts w:ascii="Calibri" w:hAnsi="Calibri" w:cs="Calibri"/>
          <w:lang w:val="lt-LT"/>
        </w:rPr>
        <w:t>Tiekėjams nekeliami reikalavimai dėl kokybės vadybos sistemos ir (arba) aplinkos apsaugos vadybos sistemos standartų laikymosi.</w:t>
      </w:r>
    </w:p>
    <w:sectPr w:rsidR="004C2253" w:rsidRPr="009A6850" w:rsidSect="003D3FF9">
      <w:headerReference w:type="default" r:id="rId7"/>
      <w:pgSz w:w="11906" w:h="16838"/>
      <w:pgMar w:top="1134" w:right="567"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CA53" w14:textId="77777777" w:rsidR="00170643" w:rsidRDefault="00170643" w:rsidP="000E413E">
      <w:pPr>
        <w:spacing w:before="0" w:after="0" w:line="240" w:lineRule="auto"/>
      </w:pPr>
      <w:r>
        <w:separator/>
      </w:r>
    </w:p>
  </w:endnote>
  <w:endnote w:type="continuationSeparator" w:id="0">
    <w:p w14:paraId="1D52F056" w14:textId="77777777" w:rsidR="00170643" w:rsidRDefault="00170643" w:rsidP="000E41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C627" w14:textId="77777777" w:rsidR="00170643" w:rsidRDefault="00170643" w:rsidP="000E413E">
      <w:pPr>
        <w:spacing w:before="0" w:after="0" w:line="240" w:lineRule="auto"/>
      </w:pPr>
      <w:r>
        <w:separator/>
      </w:r>
    </w:p>
  </w:footnote>
  <w:footnote w:type="continuationSeparator" w:id="0">
    <w:p w14:paraId="57ECF3FB" w14:textId="77777777" w:rsidR="00170643" w:rsidRDefault="00170643" w:rsidP="000E41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118061999"/>
      <w:docPartObj>
        <w:docPartGallery w:val="Page Numbers (Top of Page)"/>
        <w:docPartUnique/>
      </w:docPartObj>
    </w:sdtPr>
    <w:sdtEndPr/>
    <w:sdtContent>
      <w:p w14:paraId="00A2E1ED" w14:textId="2D835396" w:rsidR="003D3FF9" w:rsidRPr="003D3FF9" w:rsidRDefault="003D3FF9">
        <w:pPr>
          <w:pStyle w:val="Antrats"/>
          <w:jc w:val="center"/>
          <w:rPr>
            <w:rFonts w:ascii="Calibri" w:hAnsi="Calibri" w:cs="Calibri"/>
          </w:rPr>
        </w:pPr>
        <w:r w:rsidRPr="003D3FF9">
          <w:rPr>
            <w:rFonts w:ascii="Calibri" w:hAnsi="Calibri" w:cs="Calibri"/>
          </w:rPr>
          <w:fldChar w:fldCharType="begin"/>
        </w:r>
        <w:r w:rsidRPr="003D3FF9">
          <w:rPr>
            <w:rFonts w:ascii="Calibri" w:hAnsi="Calibri" w:cs="Calibri"/>
          </w:rPr>
          <w:instrText>PAGE   \* MERGEFORMAT</w:instrText>
        </w:r>
        <w:r w:rsidRPr="003D3FF9">
          <w:rPr>
            <w:rFonts w:ascii="Calibri" w:hAnsi="Calibri" w:cs="Calibri"/>
          </w:rPr>
          <w:fldChar w:fldCharType="separate"/>
        </w:r>
        <w:r w:rsidRPr="003D3FF9">
          <w:rPr>
            <w:rFonts w:ascii="Calibri" w:hAnsi="Calibri" w:cs="Calibri"/>
            <w:lang w:val="lt-LT"/>
          </w:rPr>
          <w:t>2</w:t>
        </w:r>
        <w:r w:rsidRPr="003D3FF9">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3" w15:restartNumberingAfterBreak="0">
    <w:nsid w:val="561C27AA"/>
    <w:multiLevelType w:val="hybridMultilevel"/>
    <w:tmpl w:val="335244DA"/>
    <w:lvl w:ilvl="0" w:tplc="4126D8BC">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660C30"/>
    <w:multiLevelType w:val="multilevel"/>
    <w:tmpl w:val="EE78F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B2E6D56"/>
    <w:multiLevelType w:val="hybridMultilevel"/>
    <w:tmpl w:val="DB528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6999394">
    <w:abstractNumId w:val="5"/>
  </w:num>
  <w:num w:numId="2" w16cid:durableId="1864323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553102">
    <w:abstractNumId w:val="2"/>
  </w:num>
  <w:num w:numId="4" w16cid:durableId="1825390917">
    <w:abstractNumId w:val="3"/>
  </w:num>
  <w:num w:numId="5" w16cid:durableId="124206003">
    <w:abstractNumId w:val="7"/>
  </w:num>
  <w:num w:numId="6" w16cid:durableId="1004210242">
    <w:abstractNumId w:val="4"/>
  </w:num>
  <w:num w:numId="7" w16cid:durableId="722752937">
    <w:abstractNumId w:val="0"/>
  </w:num>
  <w:num w:numId="8" w16cid:durableId="8265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91"/>
    <w:rsid w:val="00010198"/>
    <w:rsid w:val="000204FE"/>
    <w:rsid w:val="00071CAA"/>
    <w:rsid w:val="00091C5D"/>
    <w:rsid w:val="00097554"/>
    <w:rsid w:val="000E413E"/>
    <w:rsid w:val="00135A18"/>
    <w:rsid w:val="00157947"/>
    <w:rsid w:val="00170643"/>
    <w:rsid w:val="001E5399"/>
    <w:rsid w:val="0029389A"/>
    <w:rsid w:val="002C17F9"/>
    <w:rsid w:val="003075CC"/>
    <w:rsid w:val="003D3FF9"/>
    <w:rsid w:val="003E4D3D"/>
    <w:rsid w:val="004236BF"/>
    <w:rsid w:val="00424881"/>
    <w:rsid w:val="00437727"/>
    <w:rsid w:val="0045472A"/>
    <w:rsid w:val="004926FF"/>
    <w:rsid w:val="004950E9"/>
    <w:rsid w:val="004C2253"/>
    <w:rsid w:val="004F6CB6"/>
    <w:rsid w:val="00517C25"/>
    <w:rsid w:val="00584AE1"/>
    <w:rsid w:val="005B161E"/>
    <w:rsid w:val="0068693F"/>
    <w:rsid w:val="006B0591"/>
    <w:rsid w:val="006F0C39"/>
    <w:rsid w:val="006F6A3C"/>
    <w:rsid w:val="007364ED"/>
    <w:rsid w:val="007B61ED"/>
    <w:rsid w:val="007C49E2"/>
    <w:rsid w:val="007F5B63"/>
    <w:rsid w:val="008964EC"/>
    <w:rsid w:val="008F177B"/>
    <w:rsid w:val="00904A5E"/>
    <w:rsid w:val="009A6850"/>
    <w:rsid w:val="009F5F33"/>
    <w:rsid w:val="00A32E00"/>
    <w:rsid w:val="00A60CFC"/>
    <w:rsid w:val="00A81F04"/>
    <w:rsid w:val="00A9772E"/>
    <w:rsid w:val="00AD6961"/>
    <w:rsid w:val="00B156DB"/>
    <w:rsid w:val="00BA2BEB"/>
    <w:rsid w:val="00BC2026"/>
    <w:rsid w:val="00BC52B6"/>
    <w:rsid w:val="00BE6589"/>
    <w:rsid w:val="00BE69F1"/>
    <w:rsid w:val="00C971F4"/>
    <w:rsid w:val="00CA3448"/>
    <w:rsid w:val="00D2210D"/>
    <w:rsid w:val="00D51F8D"/>
    <w:rsid w:val="00DA4A8B"/>
    <w:rsid w:val="00DB1C9B"/>
    <w:rsid w:val="00DD289B"/>
    <w:rsid w:val="00DF7FA4"/>
    <w:rsid w:val="00F01C2D"/>
    <w:rsid w:val="00F576B3"/>
    <w:rsid w:val="00F6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C4A9"/>
  <w15:chartTrackingRefBased/>
  <w15:docId w15:val="{1DA4EC2E-C460-4670-A680-EBDE7DCB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0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0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05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05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05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05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05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0591"/>
    <w:pPr>
      <w:keepNext/>
      <w:keepLines/>
      <w:spacing w:before="0"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0591"/>
    <w:pPr>
      <w:keepNext/>
      <w:keepLines/>
      <w:spacing w:before="0"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05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05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05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05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05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0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0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0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0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059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0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6B0591"/>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6B0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059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B059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6B0591"/>
    <w:pPr>
      <w:ind w:left="720"/>
      <w:contextualSpacing/>
    </w:pPr>
  </w:style>
  <w:style w:type="character" w:styleId="Rykuspabraukimas">
    <w:name w:val="Intense Emphasis"/>
    <w:basedOn w:val="Numatytasispastraiposriftas"/>
    <w:uiPriority w:val="21"/>
    <w:qFormat/>
    <w:rsid w:val="006B0591"/>
    <w:rPr>
      <w:i/>
      <w:iCs/>
      <w:color w:val="0F4761" w:themeColor="accent1" w:themeShade="BF"/>
    </w:rPr>
  </w:style>
  <w:style w:type="paragraph" w:styleId="Iskirtacitata">
    <w:name w:val="Intense Quote"/>
    <w:basedOn w:val="prastasis"/>
    <w:next w:val="prastasis"/>
    <w:link w:val="IskirtacitataDiagrama"/>
    <w:uiPriority w:val="30"/>
    <w:qFormat/>
    <w:rsid w:val="006B0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0591"/>
    <w:rPr>
      <w:i/>
      <w:iCs/>
      <w:color w:val="0F4761" w:themeColor="accent1" w:themeShade="BF"/>
    </w:rPr>
  </w:style>
  <w:style w:type="character" w:styleId="Rykinuoroda">
    <w:name w:val="Intense Reference"/>
    <w:basedOn w:val="Numatytasispastraiposriftas"/>
    <w:uiPriority w:val="32"/>
    <w:qFormat/>
    <w:rsid w:val="006B059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6B0591"/>
    <w:pPr>
      <w:spacing w:before="0" w:beforeAutospacing="0" w:after="0" w:afterAutospacing="0" w:line="240" w:lineRule="auto"/>
      <w:ind w:firstLine="567"/>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B0591"/>
    <w:rPr>
      <w:rFonts w:ascii="Times New Roman" w:eastAsia="Times New Roman" w:hAnsi="Times New Roman" w:cs="Times New Roman"/>
      <w:kern w:val="0"/>
      <w:szCs w:val="20"/>
      <w:lang w:val="lt-LT"/>
      <w14:ligatures w14:val="none"/>
    </w:rPr>
  </w:style>
  <w:style w:type="table" w:styleId="Lentelstinklelis">
    <w:name w:val="Table Grid"/>
    <w:basedOn w:val="prastojilentel"/>
    <w:rsid w:val="006B0591"/>
    <w:pPr>
      <w:spacing w:before="0" w:beforeAutospacing="0" w:after="0" w:afterAutospacing="0" w:line="240" w:lineRule="auto"/>
      <w:ind w:firstLine="0"/>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B0591"/>
  </w:style>
  <w:style w:type="character" w:customStyle="1" w:styleId="normaltextrun">
    <w:name w:val="normaltextrun"/>
    <w:basedOn w:val="Numatytasispastraiposriftas"/>
    <w:rsid w:val="006B0591"/>
  </w:style>
  <w:style w:type="paragraph" w:customStyle="1" w:styleId="Point1">
    <w:name w:val="Point 1"/>
    <w:basedOn w:val="prastasis"/>
    <w:uiPriority w:val="99"/>
    <w:rsid w:val="006B0591"/>
    <w:pPr>
      <w:spacing w:before="120" w:beforeAutospacing="0" w:after="120" w:afterAutospacing="0" w:line="240" w:lineRule="auto"/>
      <w:ind w:left="1418" w:hanging="567"/>
      <w:jc w:val="both"/>
    </w:pPr>
    <w:rPr>
      <w:rFonts w:ascii="Times New Roman" w:eastAsia="Times New Roman" w:hAnsi="Times New Roman" w:cs="Times New Roman"/>
      <w:kern w:val="0"/>
      <w:szCs w:val="20"/>
      <w:lang w:val="en-GB"/>
      <w14:ligatures w14:val="none"/>
    </w:rPr>
  </w:style>
  <w:style w:type="paragraph" w:styleId="prastasiniatinklio">
    <w:name w:val="Normal (Web)"/>
    <w:basedOn w:val="prastasis"/>
    <w:uiPriority w:val="99"/>
    <w:semiHidden/>
    <w:unhideWhenUsed/>
    <w:rsid w:val="004950E9"/>
    <w:rPr>
      <w:rFonts w:ascii="Times New Roman" w:hAnsi="Times New Roman" w:cs="Times New Roman"/>
    </w:rPr>
  </w:style>
  <w:style w:type="paragraph" w:styleId="Puslapioinaostekstas">
    <w:name w:val="footnote text"/>
    <w:basedOn w:val="prastasis"/>
    <w:link w:val="PuslapioinaostekstasDiagrama"/>
    <w:uiPriority w:val="99"/>
    <w:semiHidden/>
    <w:unhideWhenUsed/>
    <w:rsid w:val="000E413E"/>
    <w:pPr>
      <w:spacing w:before="0" w:beforeAutospacing="0" w:after="0" w:afterAutospacing="0" w:line="240" w:lineRule="auto"/>
      <w:ind w:firstLine="0"/>
    </w:pPr>
    <w:rPr>
      <w:rFonts w:eastAsiaTheme="minorEastAsia"/>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0E413E"/>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0E413E"/>
    <w:rPr>
      <w:vertAlign w:val="superscript"/>
    </w:rPr>
  </w:style>
  <w:style w:type="table" w:customStyle="1" w:styleId="Lentelstinklelis5">
    <w:name w:val="Lentelės tinklelis5"/>
    <w:basedOn w:val="prastojilentel"/>
    <w:next w:val="Lentelstinklelis"/>
    <w:uiPriority w:val="39"/>
    <w:rsid w:val="000E413E"/>
    <w:pPr>
      <w:pBdr>
        <w:top w:val="nil"/>
        <w:left w:val="nil"/>
        <w:bottom w:val="nil"/>
        <w:right w:val="nil"/>
        <w:between w:val="nil"/>
        <w:bar w:val="nil"/>
      </w:pBdr>
      <w:spacing w:before="0" w:beforeAutospacing="0" w:after="0" w:afterAutospacing="0" w:line="240" w:lineRule="auto"/>
      <w:ind w:firstLine="0"/>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926FF"/>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6FF"/>
    <w:rPr>
      <w:rFonts w:ascii="Segoe UI" w:hAnsi="Segoe UI" w:cs="Segoe UI"/>
      <w:sz w:val="18"/>
      <w:szCs w:val="18"/>
    </w:rPr>
  </w:style>
  <w:style w:type="character" w:styleId="Komentaronuoroda">
    <w:name w:val="annotation reference"/>
    <w:basedOn w:val="Numatytasispastraiposriftas"/>
    <w:uiPriority w:val="99"/>
    <w:semiHidden/>
    <w:unhideWhenUsed/>
    <w:rsid w:val="007C49E2"/>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7C49E2"/>
    <w:pPr>
      <w:spacing w:line="240" w:lineRule="auto"/>
    </w:pPr>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7C49E2"/>
    <w:rPr>
      <w:sz w:val="20"/>
      <w:szCs w:val="20"/>
    </w:rPr>
  </w:style>
  <w:style w:type="paragraph" w:styleId="Komentarotema">
    <w:name w:val="annotation subject"/>
    <w:basedOn w:val="Komentarotekstas"/>
    <w:next w:val="Komentarotekstas"/>
    <w:link w:val="KomentarotemaDiagrama"/>
    <w:uiPriority w:val="99"/>
    <w:semiHidden/>
    <w:unhideWhenUsed/>
    <w:rsid w:val="007C49E2"/>
    <w:rPr>
      <w:b/>
      <w:bCs/>
    </w:rPr>
  </w:style>
  <w:style w:type="character" w:customStyle="1" w:styleId="KomentarotemaDiagrama">
    <w:name w:val="Komentaro tema Diagrama"/>
    <w:basedOn w:val="KomentarotekstasDiagrama"/>
    <w:link w:val="Komentarotema"/>
    <w:uiPriority w:val="99"/>
    <w:semiHidden/>
    <w:rsid w:val="007C49E2"/>
    <w:rPr>
      <w:b/>
      <w:bCs/>
      <w:sz w:val="20"/>
      <w:szCs w:val="20"/>
    </w:rPr>
  </w:style>
  <w:style w:type="character" w:styleId="Emfaz">
    <w:name w:val="Emphasis"/>
    <w:basedOn w:val="Numatytasispastraiposriftas"/>
    <w:uiPriority w:val="20"/>
    <w:qFormat/>
    <w:rsid w:val="00135A18"/>
    <w:rPr>
      <w:i/>
      <w:iCs/>
      <w:color w:val="000000" w:themeColor="text1"/>
    </w:rPr>
  </w:style>
  <w:style w:type="paragraph" w:styleId="Antrats">
    <w:name w:val="header"/>
    <w:basedOn w:val="prastasis"/>
    <w:link w:val="AntratsDiagrama"/>
    <w:uiPriority w:val="99"/>
    <w:unhideWhenUsed/>
    <w:rsid w:val="003D3FF9"/>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3D3FF9"/>
  </w:style>
  <w:style w:type="paragraph" w:styleId="Porat">
    <w:name w:val="footer"/>
    <w:basedOn w:val="prastasis"/>
    <w:link w:val="PoratDiagrama"/>
    <w:uiPriority w:val="99"/>
    <w:unhideWhenUsed/>
    <w:rsid w:val="003D3FF9"/>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3D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2338</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Čižienė</dc:creator>
  <cp:keywords/>
  <dc:description/>
  <cp:lastModifiedBy>Virginija Nevulė</cp:lastModifiedBy>
  <cp:revision>3</cp:revision>
  <cp:lastPrinted>2026-04-28T05:06:00Z</cp:lastPrinted>
  <dcterms:created xsi:type="dcterms:W3CDTF">2026-05-20T13:29:00Z</dcterms:created>
  <dcterms:modified xsi:type="dcterms:W3CDTF">2026-05-21T04:48:00Z</dcterms:modified>
</cp:coreProperties>
</file>