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2C952812" w:rsidR="007D38F4" w:rsidRPr="005F19B8" w:rsidRDefault="007D38F4" w:rsidP="00962BC1">
      <w:pPr>
        <w:spacing w:after="120" w:line="240" w:lineRule="auto"/>
        <w:contextualSpacing/>
        <w:jc w:val="center"/>
        <w:rPr>
          <w:rFonts w:ascii="Times New Roman" w:hAnsi="Times New Roman" w:cs="Times New Roman"/>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4A4FCF5" w14:textId="77777777" w:rsidR="00567D1A" w:rsidRPr="005F19B8" w:rsidRDefault="00567D1A" w:rsidP="00962BC1">
          <w:pPr>
            <w:spacing w:after="120" w:line="240" w:lineRule="auto"/>
            <w:contextualSpacing/>
            <w:jc w:val="center"/>
            <w:rPr>
              <w:rFonts w:ascii="Times New Roman" w:hAnsi="Times New Roman" w:cs="Times New Roman"/>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4247"/>
            <w:gridCol w:w="3719"/>
          </w:tblGrid>
          <w:tr w:rsidR="00567D1A" w:rsidRPr="005F19B8" w14:paraId="7E4CC5D6" w14:textId="77777777" w:rsidTr="00F71FB4">
            <w:tc>
              <w:tcPr>
                <w:tcW w:w="8628" w:type="dxa"/>
              </w:tcPr>
              <w:sdt>
                <w:sdtPr>
                  <w:rPr>
                    <w:rFonts w:ascii="Times New Roman" w:eastAsiaTheme="majorEastAsia" w:hAnsi="Times New Roman" w:cs="Times New Roman"/>
                    <w:sz w:val="22"/>
                    <w:szCs w:val="22"/>
                  </w:rPr>
                  <w:alias w:val="Title"/>
                  <w:id w:val="1979032396"/>
                  <w:placeholder>
                    <w:docPart w:val="2260CF33023E4409AF182249DFAD8132"/>
                  </w:placeholder>
                  <w:dataBinding w:prefixMappings="xmlns:ns0='http://schemas.openxmlformats.org/package/2006/metadata/core-properties' xmlns:ns1='http://purl.org/dc/elements/1.1/'" w:xpath="/ns0:coreProperties[1]/ns1:title[1]" w:storeItemID="{6C3C8BC8-F283-45AE-878A-BAB7291924A1}"/>
                  <w:text/>
                </w:sdtPr>
                <w:sdtContent>
                  <w:p w14:paraId="7E85CD2D" w14:textId="735E9A71" w:rsidR="00567D1A" w:rsidRPr="005F19B8" w:rsidRDefault="00EE3A77" w:rsidP="00962BC1">
                    <w:pPr>
                      <w:pStyle w:val="NoSpacing"/>
                      <w:jc w:val="center"/>
                      <w:rPr>
                        <w:rFonts w:ascii="Times New Roman" w:eastAsiaTheme="majorEastAsia" w:hAnsi="Times New Roman" w:cs="Times New Roman"/>
                        <w:color w:val="4472C4" w:themeColor="accent1"/>
                        <w:sz w:val="22"/>
                        <w:szCs w:val="22"/>
                      </w:rPr>
                    </w:pPr>
                    <w:r w:rsidRPr="005F19B8">
                      <w:rPr>
                        <w:rFonts w:ascii="Times New Roman" w:eastAsiaTheme="majorEastAsia" w:hAnsi="Times New Roman" w:cs="Times New Roman"/>
                        <w:sz w:val="22"/>
                        <w:szCs w:val="22"/>
                      </w:rPr>
                      <w:t>Viešojo pirkimo skelbiamų derybų sąlygų bendroji dalis</w:t>
                    </w:r>
                  </w:p>
                </w:sdtContent>
              </w:sdt>
              <w:p w14:paraId="5FC7682F" w14:textId="77777777" w:rsidR="00843D3C" w:rsidRPr="005F19B8" w:rsidRDefault="00843D3C" w:rsidP="00962BC1">
                <w:pPr>
                  <w:pStyle w:val="NoSpacing"/>
                  <w:jc w:val="center"/>
                  <w:rPr>
                    <w:rFonts w:ascii="Times New Roman" w:eastAsiaTheme="majorEastAsia" w:hAnsi="Times New Roman" w:cs="Times New Roman"/>
                    <w:sz w:val="22"/>
                    <w:szCs w:val="22"/>
                  </w:rPr>
                </w:pPr>
              </w:p>
            </w:tc>
            <w:tc>
              <w:tcPr>
                <w:tcW w:w="8628" w:type="dxa"/>
              </w:tcPr>
              <w:p w14:paraId="38891739" w14:textId="32D4B658" w:rsidR="00567D1A" w:rsidRPr="005F19B8" w:rsidRDefault="00567D1A" w:rsidP="00962BC1">
                <w:pPr>
                  <w:pStyle w:val="NoSpacing"/>
                  <w:jc w:val="center"/>
                  <w:rPr>
                    <w:rFonts w:ascii="Times New Roman" w:eastAsiaTheme="majorEastAsia" w:hAnsi="Times New Roman" w:cs="Times New Roman"/>
                    <w:color w:val="4472C4" w:themeColor="accent1"/>
                    <w:sz w:val="22"/>
                    <w:szCs w:val="22"/>
                  </w:rPr>
                </w:pPr>
              </w:p>
              <w:p w14:paraId="0F6B0329" w14:textId="77777777" w:rsidR="00DB7D24" w:rsidRPr="005F19B8" w:rsidRDefault="00DB7D24" w:rsidP="00962BC1">
                <w:pPr>
                  <w:spacing w:line="240" w:lineRule="auto"/>
                  <w:rPr>
                    <w:rFonts w:ascii="Times New Roman" w:hAnsi="Times New Roman" w:cs="Times New Roman"/>
                    <w:sz w:val="22"/>
                    <w:szCs w:val="22"/>
                  </w:rPr>
                </w:pPr>
              </w:p>
            </w:tc>
          </w:tr>
        </w:tbl>
        <w:p w14:paraId="1CBE283C" w14:textId="77777777" w:rsidR="00F71FB4" w:rsidRPr="005F19B8" w:rsidRDefault="00F71FB4" w:rsidP="00962BC1">
          <w:pPr>
            <w:spacing w:after="120" w:line="240" w:lineRule="auto"/>
            <w:ind w:firstLine="6379"/>
            <w:contextualSpacing/>
            <w:rPr>
              <w:rFonts w:ascii="Times New Roman" w:hAnsi="Times New Roman" w:cs="Times New Roman"/>
              <w:sz w:val="22"/>
              <w:szCs w:val="22"/>
            </w:rPr>
          </w:pPr>
          <w:r w:rsidRPr="005F19B8">
            <w:rPr>
              <w:rFonts w:ascii="Times New Roman" w:hAnsi="Times New Roman" w:cs="Times New Roman"/>
              <w:sz w:val="22"/>
              <w:szCs w:val="22"/>
            </w:rPr>
            <w:t>PATVIRTINTA</w:t>
          </w:r>
        </w:p>
        <w:p w14:paraId="5DEDA808" w14:textId="3E03BBDE" w:rsidR="00BD3CBC" w:rsidRPr="005F19B8" w:rsidRDefault="00F71FB4" w:rsidP="00962BC1">
          <w:pPr>
            <w:spacing w:after="120" w:line="240" w:lineRule="auto"/>
            <w:ind w:firstLine="6379"/>
            <w:contextualSpacing/>
            <w:rPr>
              <w:rFonts w:ascii="Times New Roman" w:hAnsi="Times New Roman" w:cs="Times New Roman"/>
              <w:sz w:val="22"/>
              <w:szCs w:val="22"/>
            </w:rPr>
          </w:pPr>
          <w:r w:rsidRPr="005F19B8">
            <w:rPr>
              <w:rFonts w:ascii="Times New Roman" w:hAnsi="Times New Roman" w:cs="Times New Roman"/>
              <w:sz w:val="22"/>
              <w:szCs w:val="22"/>
            </w:rPr>
            <w:t>Akcinės bendrovės Lietuvos pašto</w:t>
          </w:r>
          <w:r w:rsidR="00F21AC0" w:rsidRPr="005F19B8">
            <w:rPr>
              <w:rFonts w:ascii="Times New Roman" w:hAnsi="Times New Roman" w:cs="Times New Roman"/>
              <w:sz w:val="22"/>
              <w:szCs w:val="22"/>
            </w:rPr>
            <w:t xml:space="preserve"> </w:t>
          </w:r>
        </w:p>
        <w:p w14:paraId="5EF9852D" w14:textId="0F71C426" w:rsidR="00F71FB4" w:rsidRPr="005F19B8" w:rsidRDefault="00BD3CBC" w:rsidP="00962BC1">
          <w:pPr>
            <w:spacing w:after="120" w:line="240" w:lineRule="auto"/>
            <w:ind w:firstLine="6379"/>
            <w:contextualSpacing/>
            <w:rPr>
              <w:rFonts w:ascii="Times New Roman" w:hAnsi="Times New Roman" w:cs="Times New Roman"/>
              <w:sz w:val="22"/>
              <w:szCs w:val="22"/>
            </w:rPr>
          </w:pPr>
          <w:r w:rsidRPr="005F19B8">
            <w:rPr>
              <w:rFonts w:ascii="Times New Roman" w:hAnsi="Times New Roman" w:cs="Times New Roman"/>
              <w:sz w:val="22"/>
              <w:szCs w:val="22"/>
            </w:rPr>
            <w:t>T</w:t>
          </w:r>
          <w:r w:rsidR="00C90AC0" w:rsidRPr="005F19B8">
            <w:rPr>
              <w:rFonts w:ascii="Times New Roman" w:hAnsi="Times New Roman" w:cs="Times New Roman"/>
              <w:sz w:val="22"/>
              <w:szCs w:val="22"/>
            </w:rPr>
            <w:t>eisės ir pirkimų departamento vadov</w:t>
          </w:r>
          <w:r w:rsidRPr="005F19B8">
            <w:rPr>
              <w:rFonts w:ascii="Times New Roman" w:hAnsi="Times New Roman" w:cs="Times New Roman"/>
              <w:sz w:val="22"/>
              <w:szCs w:val="22"/>
            </w:rPr>
            <w:t>as</w:t>
          </w:r>
        </w:p>
        <w:p w14:paraId="28D023BB" w14:textId="14E32A2E" w:rsidR="00022980" w:rsidRPr="005F19B8" w:rsidRDefault="00022980" w:rsidP="00962BC1">
          <w:pPr>
            <w:spacing w:after="120" w:line="240" w:lineRule="auto"/>
            <w:ind w:firstLine="6379"/>
            <w:contextualSpacing/>
            <w:rPr>
              <w:rFonts w:ascii="Times New Roman" w:hAnsi="Times New Roman" w:cs="Times New Roman"/>
              <w:sz w:val="22"/>
              <w:szCs w:val="22"/>
            </w:rPr>
          </w:pPr>
          <w:r w:rsidRPr="005F19B8">
            <w:rPr>
              <w:rFonts w:ascii="Times New Roman" w:hAnsi="Times New Roman" w:cs="Times New Roman"/>
              <w:sz w:val="22"/>
              <w:szCs w:val="22"/>
            </w:rPr>
            <w:t>2025-10-</w:t>
          </w:r>
          <w:r w:rsidR="00330111" w:rsidRPr="005F19B8">
            <w:rPr>
              <w:rFonts w:ascii="Times New Roman" w:hAnsi="Times New Roman" w:cs="Times New Roman"/>
              <w:sz w:val="22"/>
              <w:szCs w:val="22"/>
            </w:rPr>
            <w:t>30</w:t>
          </w:r>
        </w:p>
        <w:p w14:paraId="517C01D9" w14:textId="17DA8174" w:rsidR="001C24BC" w:rsidRPr="005F19B8" w:rsidRDefault="005F13F0" w:rsidP="00962BC1">
          <w:pPr>
            <w:spacing w:after="120" w:line="240" w:lineRule="auto"/>
            <w:contextualSpacing/>
            <w:jc w:val="center"/>
            <w:rPr>
              <w:rFonts w:ascii="Times New Roman" w:hAnsi="Times New Roman" w:cs="Times New Roman"/>
              <w:sz w:val="22"/>
              <w:szCs w:val="22"/>
            </w:rPr>
          </w:pPr>
          <w:r w:rsidRPr="005F19B8">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F19B8" w:rsidRDefault="001C24BC" w:rsidP="00962BC1">
              <w:pPr>
                <w:pStyle w:val="TOCHeading"/>
                <w:spacing w:before="0"/>
                <w:ind w:left="432" w:hanging="432"/>
                <w:contextualSpacing/>
                <w:rPr>
                  <w:rFonts w:ascii="Times New Roman" w:hAnsi="Times New Roman" w:cs="Times New Roman"/>
                  <w:sz w:val="22"/>
                  <w:szCs w:val="22"/>
                </w:rPr>
              </w:pPr>
              <w:r w:rsidRPr="005F19B8">
                <w:rPr>
                  <w:rFonts w:ascii="Times New Roman" w:hAnsi="Times New Roman" w:cs="Times New Roman"/>
                  <w:sz w:val="22"/>
                  <w:szCs w:val="22"/>
                </w:rPr>
                <w:t>TURINYS</w:t>
              </w:r>
            </w:p>
            <w:p w14:paraId="55E23999" w14:textId="6FFD7F6F" w:rsidR="006D75DC" w:rsidRPr="005F19B8" w:rsidRDefault="001C24B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r w:rsidRPr="005F19B8">
                <w:rPr>
                  <w:rFonts w:ascii="Times New Roman" w:hAnsi="Times New Roman" w:cs="Times New Roman"/>
                  <w:color w:val="2B579A"/>
                  <w:sz w:val="22"/>
                  <w:szCs w:val="22"/>
                  <w:shd w:val="clear" w:color="auto" w:fill="E6E6E6"/>
                </w:rPr>
                <w:fldChar w:fldCharType="begin"/>
              </w:r>
              <w:r w:rsidRPr="005F19B8">
                <w:rPr>
                  <w:rFonts w:ascii="Times New Roman" w:hAnsi="Times New Roman" w:cs="Times New Roman"/>
                  <w:sz w:val="22"/>
                  <w:szCs w:val="22"/>
                </w:rPr>
                <w:instrText xml:space="preserve"> TOC \o "1-3" \h \z \u </w:instrText>
              </w:r>
              <w:r w:rsidRPr="005F19B8">
                <w:rPr>
                  <w:rFonts w:ascii="Times New Roman" w:hAnsi="Times New Roman" w:cs="Times New Roman"/>
                  <w:color w:val="2B579A"/>
                  <w:sz w:val="22"/>
                  <w:szCs w:val="22"/>
                  <w:shd w:val="clear" w:color="auto" w:fill="E6E6E6"/>
                </w:rPr>
                <w:fldChar w:fldCharType="separate"/>
              </w:r>
              <w:hyperlink w:anchor="_Toc164782244" w:history="1">
                <w:r w:rsidR="006D75DC" w:rsidRPr="005F19B8">
                  <w:rPr>
                    <w:rStyle w:val="Hyperlink"/>
                    <w:rFonts w:ascii="Times New Roman" w:hAnsi="Times New Roman" w:cs="Times New Roman"/>
                    <w:noProof/>
                    <w:sz w:val="22"/>
                    <w:szCs w:val="22"/>
                  </w:rPr>
                  <w:t>1.</w:t>
                </w:r>
                <w:r w:rsidR="006D75DC" w:rsidRPr="005F19B8">
                  <w:rPr>
                    <w:rFonts w:ascii="Times New Roman" w:hAnsi="Times New Roman" w:cs="Times New Roman"/>
                    <w:noProof/>
                    <w:kern w:val="2"/>
                    <w:sz w:val="22"/>
                    <w:szCs w:val="22"/>
                    <w14:ligatures w14:val="standardContextual"/>
                  </w:rPr>
                  <w:tab/>
                </w:r>
                <w:r w:rsidR="006D75DC" w:rsidRPr="005F19B8">
                  <w:rPr>
                    <w:rStyle w:val="Hyperlink"/>
                    <w:rFonts w:ascii="Times New Roman" w:hAnsi="Times New Roman" w:cs="Times New Roman"/>
                    <w:noProof/>
                    <w:sz w:val="22"/>
                    <w:szCs w:val="22"/>
                  </w:rPr>
                  <w:t>Sąvokos ir sutrumpinimai</w:t>
                </w:r>
                <w:r w:rsidR="006D75DC" w:rsidRPr="005F19B8">
                  <w:rPr>
                    <w:rFonts w:ascii="Times New Roman" w:hAnsi="Times New Roman" w:cs="Times New Roman"/>
                    <w:noProof/>
                    <w:webHidden/>
                    <w:sz w:val="22"/>
                    <w:szCs w:val="22"/>
                  </w:rPr>
                  <w:tab/>
                </w:r>
                <w:r w:rsidR="006D75DC" w:rsidRPr="005F19B8">
                  <w:rPr>
                    <w:rFonts w:ascii="Times New Roman" w:hAnsi="Times New Roman" w:cs="Times New Roman"/>
                    <w:noProof/>
                    <w:webHidden/>
                    <w:sz w:val="22"/>
                    <w:szCs w:val="22"/>
                  </w:rPr>
                  <w:fldChar w:fldCharType="begin"/>
                </w:r>
                <w:r w:rsidR="006D75DC" w:rsidRPr="005F19B8">
                  <w:rPr>
                    <w:rFonts w:ascii="Times New Roman" w:hAnsi="Times New Roman" w:cs="Times New Roman"/>
                    <w:noProof/>
                    <w:webHidden/>
                    <w:sz w:val="22"/>
                    <w:szCs w:val="22"/>
                  </w:rPr>
                  <w:instrText xml:space="preserve"> PAGEREF _Toc164782244 \h </w:instrText>
                </w:r>
                <w:r w:rsidR="006D75DC" w:rsidRPr="005F19B8">
                  <w:rPr>
                    <w:rFonts w:ascii="Times New Roman" w:hAnsi="Times New Roman" w:cs="Times New Roman"/>
                    <w:noProof/>
                    <w:webHidden/>
                    <w:sz w:val="22"/>
                    <w:szCs w:val="22"/>
                  </w:rPr>
                </w:r>
                <w:r w:rsidR="006D75DC" w:rsidRPr="005F19B8">
                  <w:rPr>
                    <w:rFonts w:ascii="Times New Roman" w:hAnsi="Times New Roman" w:cs="Times New Roman"/>
                    <w:noProof/>
                    <w:webHidden/>
                    <w:sz w:val="22"/>
                    <w:szCs w:val="22"/>
                  </w:rPr>
                  <w:fldChar w:fldCharType="separate"/>
                </w:r>
                <w:r w:rsidR="006D75DC" w:rsidRPr="005F19B8">
                  <w:rPr>
                    <w:rFonts w:ascii="Times New Roman" w:hAnsi="Times New Roman" w:cs="Times New Roman"/>
                    <w:noProof/>
                    <w:webHidden/>
                    <w:sz w:val="22"/>
                    <w:szCs w:val="22"/>
                  </w:rPr>
                  <w:t>2</w:t>
                </w:r>
                <w:r w:rsidR="006D75DC" w:rsidRPr="005F19B8">
                  <w:rPr>
                    <w:rFonts w:ascii="Times New Roman" w:hAnsi="Times New Roman" w:cs="Times New Roman"/>
                    <w:noProof/>
                    <w:webHidden/>
                    <w:sz w:val="22"/>
                    <w:szCs w:val="22"/>
                  </w:rPr>
                  <w:fldChar w:fldCharType="end"/>
                </w:r>
              </w:hyperlink>
            </w:p>
            <w:p w14:paraId="62C8949F" w14:textId="4F3C6907"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45" w:history="1">
                <w:r w:rsidRPr="005F19B8">
                  <w:rPr>
                    <w:rStyle w:val="Hyperlink"/>
                    <w:rFonts w:ascii="Times New Roman" w:hAnsi="Times New Roman" w:cs="Times New Roman"/>
                    <w:noProof/>
                    <w:sz w:val="22"/>
                    <w:szCs w:val="22"/>
                  </w:rPr>
                  <w:t>2.</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Bendrosios nuostatos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_Toc164782245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w:t>
                </w:r>
                <w:r w:rsidRPr="005F19B8">
                  <w:rPr>
                    <w:rFonts w:ascii="Times New Roman" w:hAnsi="Times New Roman" w:cs="Times New Roman"/>
                    <w:noProof/>
                    <w:webHidden/>
                    <w:sz w:val="22"/>
                    <w:szCs w:val="22"/>
                  </w:rPr>
                  <w:fldChar w:fldCharType="end"/>
                </w:r>
              </w:hyperlink>
            </w:p>
            <w:p w14:paraId="43FA8322" w14:textId="21D924B9"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46" w:history="1">
                <w:r w:rsidRPr="005F19B8">
                  <w:rPr>
                    <w:rStyle w:val="Hyperlink"/>
                    <w:rFonts w:ascii="Times New Roman" w:hAnsi="Times New Roman" w:cs="Times New Roman"/>
                    <w:noProof/>
                    <w:sz w:val="22"/>
                    <w:szCs w:val="22"/>
                  </w:rPr>
                  <w:t>3.</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Pirkimo objektas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_Toc164782246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4</w:t>
                </w:r>
                <w:r w:rsidRPr="005F19B8">
                  <w:rPr>
                    <w:rFonts w:ascii="Times New Roman" w:hAnsi="Times New Roman" w:cs="Times New Roman"/>
                    <w:noProof/>
                    <w:webHidden/>
                    <w:sz w:val="22"/>
                    <w:szCs w:val="22"/>
                  </w:rPr>
                  <w:fldChar w:fldCharType="end"/>
                </w:r>
              </w:hyperlink>
            </w:p>
            <w:p w14:paraId="7C85945A" w14:textId="24E5A1B0"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47" w:history="1">
                <w:r w:rsidRPr="005F19B8">
                  <w:rPr>
                    <w:rStyle w:val="Hyperlink"/>
                    <w:rFonts w:ascii="Times New Roman" w:hAnsi="Times New Roman" w:cs="Times New Roman"/>
                    <w:noProof/>
                    <w:sz w:val="22"/>
                    <w:szCs w:val="22"/>
                  </w:rPr>
                  <w:t>4.</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Pirkimo vykdytojo ir tiekėjų bendravimo ir keitimosi informacija priemonės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_Toc164782247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5</w:t>
                </w:r>
                <w:r w:rsidRPr="005F19B8">
                  <w:rPr>
                    <w:rFonts w:ascii="Times New Roman" w:hAnsi="Times New Roman" w:cs="Times New Roman"/>
                    <w:noProof/>
                    <w:webHidden/>
                    <w:sz w:val="22"/>
                    <w:szCs w:val="22"/>
                  </w:rPr>
                  <w:fldChar w:fldCharType="end"/>
                </w:r>
              </w:hyperlink>
            </w:p>
            <w:p w14:paraId="2B993B34" w14:textId="69574F19"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48" w:history="1">
                <w:r w:rsidRPr="005F19B8">
                  <w:rPr>
                    <w:rStyle w:val="Hyperlink"/>
                    <w:rFonts w:ascii="Times New Roman" w:hAnsi="Times New Roman" w:cs="Times New Roman"/>
                    <w:noProof/>
                    <w:sz w:val="22"/>
                    <w:szCs w:val="22"/>
                  </w:rPr>
                  <w:t>5.</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Pirkimo dokumentų paaiškinimai ir patikslinimai</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_Toc164782248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6</w:t>
                </w:r>
                <w:r w:rsidRPr="005F19B8">
                  <w:rPr>
                    <w:rFonts w:ascii="Times New Roman" w:hAnsi="Times New Roman" w:cs="Times New Roman"/>
                    <w:noProof/>
                    <w:webHidden/>
                    <w:sz w:val="22"/>
                    <w:szCs w:val="22"/>
                  </w:rPr>
                  <w:fldChar w:fldCharType="end"/>
                </w:r>
              </w:hyperlink>
            </w:p>
            <w:p w14:paraId="30811322" w14:textId="2EDF810E"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49" w:history="1">
                <w:r w:rsidRPr="005F19B8">
                  <w:rPr>
                    <w:rStyle w:val="Hyperlink"/>
                    <w:rFonts w:ascii="Times New Roman" w:hAnsi="Times New Roman" w:cs="Times New Roman"/>
                    <w:noProof/>
                    <w:sz w:val="22"/>
                    <w:szCs w:val="22"/>
                  </w:rPr>
                  <w:t>6.</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Tiekėjų pašalinimo pagrindai ir reikalavimai, susiję su nacionaliniu saugumu</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_Toc164782249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7</w:t>
                </w:r>
                <w:r w:rsidRPr="005F19B8">
                  <w:rPr>
                    <w:rFonts w:ascii="Times New Roman" w:hAnsi="Times New Roman" w:cs="Times New Roman"/>
                    <w:noProof/>
                    <w:webHidden/>
                    <w:sz w:val="22"/>
                    <w:szCs w:val="22"/>
                  </w:rPr>
                  <w:fldChar w:fldCharType="end"/>
                </w:r>
              </w:hyperlink>
            </w:p>
            <w:p w14:paraId="62C7BFA3" w14:textId="46A5A546"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0" w:history="1">
                <w:r w:rsidRPr="005F19B8">
                  <w:rPr>
                    <w:rStyle w:val="Hyperlink"/>
                    <w:rFonts w:ascii="Times New Roman" w:hAnsi="Times New Roman" w:cs="Times New Roman"/>
                    <w:noProof/>
                    <w:sz w:val="22"/>
                    <w:szCs w:val="22"/>
                  </w:rPr>
                  <w:t>7.</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Tiekėjų kvalifikacijos reikalavimai ir reikalaujami kokybės bei aplinkos apsaugos vadybos sistemų standartai</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_Toc164782250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16</w:t>
                </w:r>
                <w:r w:rsidRPr="005F19B8">
                  <w:rPr>
                    <w:rFonts w:ascii="Times New Roman" w:hAnsi="Times New Roman" w:cs="Times New Roman"/>
                    <w:noProof/>
                    <w:webHidden/>
                    <w:sz w:val="22"/>
                    <w:szCs w:val="22"/>
                  </w:rPr>
                  <w:fldChar w:fldCharType="end"/>
                </w:r>
              </w:hyperlink>
            </w:p>
            <w:p w14:paraId="240FCA93" w14:textId="20DCCEA6"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1" w:history="1">
                <w:r w:rsidRPr="005F19B8">
                  <w:rPr>
                    <w:rStyle w:val="Hyperlink"/>
                    <w:rFonts w:ascii="Times New Roman" w:hAnsi="Times New Roman" w:cs="Times New Roman"/>
                    <w:noProof/>
                    <w:sz w:val="22"/>
                    <w:szCs w:val="22"/>
                  </w:rPr>
                  <w:t>8.</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 xml:space="preserve">Kandidatų kvalifikacinė atranka </w:t>
                </w:r>
                <w:r w:rsidRPr="005F19B8">
                  <w:rPr>
                    <w:rStyle w:val="Hyperlink"/>
                    <w:rFonts w:ascii="Times New Roman" w:hAnsi="Times New Roman" w:cs="Times New Roman"/>
                    <w:i/>
                    <w:iCs/>
                    <w:noProof/>
                    <w:sz w:val="22"/>
                    <w:szCs w:val="22"/>
                  </w:rPr>
                  <w:t>(taikoma tik tarptautinės vertės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_Toc164782251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16</w:t>
                </w:r>
                <w:r w:rsidRPr="005F19B8">
                  <w:rPr>
                    <w:rFonts w:ascii="Times New Roman" w:hAnsi="Times New Roman" w:cs="Times New Roman"/>
                    <w:noProof/>
                    <w:webHidden/>
                    <w:sz w:val="22"/>
                    <w:szCs w:val="22"/>
                  </w:rPr>
                  <w:fldChar w:fldCharType="end"/>
                </w:r>
              </w:hyperlink>
            </w:p>
            <w:p w14:paraId="0CDB34A2" w14:textId="738C02D6"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2" w:history="1">
                <w:r w:rsidRPr="005F19B8">
                  <w:rPr>
                    <w:rStyle w:val="Hyperlink"/>
                    <w:rFonts w:ascii="Times New Roman" w:hAnsi="Times New Roman" w:cs="Times New Roman"/>
                    <w:bCs/>
                    <w:noProof/>
                    <w:sz w:val="22"/>
                    <w:szCs w:val="22"/>
                  </w:rPr>
                  <w:t>9.</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EBVPD pateikimo tvarka ir EBVPD pateikiamos informacijos patvirtinimo priemonės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_Toc164782252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16</w:t>
                </w:r>
                <w:r w:rsidRPr="005F19B8">
                  <w:rPr>
                    <w:rFonts w:ascii="Times New Roman" w:hAnsi="Times New Roman" w:cs="Times New Roman"/>
                    <w:noProof/>
                    <w:webHidden/>
                    <w:sz w:val="22"/>
                    <w:szCs w:val="22"/>
                  </w:rPr>
                  <w:fldChar w:fldCharType="end"/>
                </w:r>
              </w:hyperlink>
            </w:p>
            <w:p w14:paraId="507EEC6A" w14:textId="3A69824E"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3" w:history="1">
                <w:r w:rsidRPr="005F19B8">
                  <w:rPr>
                    <w:rStyle w:val="Hyperlink"/>
                    <w:rFonts w:ascii="Times New Roman" w:hAnsi="Times New Roman" w:cs="Times New Roman"/>
                    <w:bCs/>
                    <w:noProof/>
                    <w:sz w:val="22"/>
                    <w:szCs w:val="22"/>
                  </w:rPr>
                  <w:t>10.</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Rėmimasis ūkio subjektų pajėgumais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_Toc164782253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18</w:t>
                </w:r>
                <w:r w:rsidRPr="005F19B8">
                  <w:rPr>
                    <w:rFonts w:ascii="Times New Roman" w:hAnsi="Times New Roman" w:cs="Times New Roman"/>
                    <w:noProof/>
                    <w:webHidden/>
                    <w:sz w:val="22"/>
                    <w:szCs w:val="22"/>
                  </w:rPr>
                  <w:fldChar w:fldCharType="end"/>
                </w:r>
              </w:hyperlink>
            </w:p>
            <w:p w14:paraId="304075E0" w14:textId="0071BCFB"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4" w:history="1">
                <w:r w:rsidRPr="005F19B8">
                  <w:rPr>
                    <w:rStyle w:val="Hyperlink"/>
                    <w:rFonts w:ascii="Times New Roman" w:hAnsi="Times New Roman" w:cs="Times New Roman"/>
                    <w:bCs/>
                    <w:noProof/>
                    <w:sz w:val="22"/>
                    <w:szCs w:val="22"/>
                  </w:rPr>
                  <w:t>11.</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Subtiekėjų pasitelkimas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_Toc164782254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19</w:t>
                </w:r>
                <w:r w:rsidRPr="005F19B8">
                  <w:rPr>
                    <w:rFonts w:ascii="Times New Roman" w:hAnsi="Times New Roman" w:cs="Times New Roman"/>
                    <w:noProof/>
                    <w:webHidden/>
                    <w:sz w:val="22"/>
                    <w:szCs w:val="22"/>
                  </w:rPr>
                  <w:fldChar w:fldCharType="end"/>
                </w:r>
              </w:hyperlink>
            </w:p>
            <w:p w14:paraId="33F6E446" w14:textId="729A47ED"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5" w:history="1">
                <w:r w:rsidRPr="005F19B8">
                  <w:rPr>
                    <w:rStyle w:val="Hyperlink"/>
                    <w:rFonts w:ascii="Times New Roman" w:hAnsi="Times New Roman" w:cs="Times New Roman"/>
                    <w:bCs/>
                    <w:noProof/>
                    <w:sz w:val="22"/>
                    <w:szCs w:val="22"/>
                  </w:rPr>
                  <w:t>12.</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Tiekėjų grupės dalyvavimas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_Toc164782255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19</w:t>
                </w:r>
                <w:r w:rsidRPr="005F19B8">
                  <w:rPr>
                    <w:rFonts w:ascii="Times New Roman" w:hAnsi="Times New Roman" w:cs="Times New Roman"/>
                    <w:noProof/>
                    <w:webHidden/>
                    <w:sz w:val="22"/>
                    <w:szCs w:val="22"/>
                  </w:rPr>
                  <w:fldChar w:fldCharType="end"/>
                </w:r>
              </w:hyperlink>
            </w:p>
            <w:p w14:paraId="21A0195D" w14:textId="78838301"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6" w:history="1">
                <w:r w:rsidRPr="005F19B8">
                  <w:rPr>
                    <w:rStyle w:val="Hyperlink"/>
                    <w:rFonts w:ascii="Times New Roman" w:hAnsi="Times New Roman" w:cs="Times New Roman"/>
                    <w:bCs/>
                    <w:noProof/>
                    <w:sz w:val="22"/>
                    <w:szCs w:val="22"/>
                  </w:rPr>
                  <w:t>13.</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 xml:space="preserve">Reikalavimai paraiškų rengimui ir pateikimui </w:t>
                </w:r>
                <w:r w:rsidRPr="005F19B8">
                  <w:rPr>
                    <w:rStyle w:val="Hyperlink"/>
                    <w:rFonts w:ascii="Times New Roman" w:hAnsi="Times New Roman" w:cs="Times New Roman"/>
                    <w:i/>
                    <w:iCs/>
                    <w:noProof/>
                    <w:sz w:val="22"/>
                    <w:szCs w:val="22"/>
                  </w:rPr>
                  <w:t>(taikoma tik tarptautinės vertės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_Toc164782256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19</w:t>
                </w:r>
                <w:r w:rsidRPr="005F19B8">
                  <w:rPr>
                    <w:rFonts w:ascii="Times New Roman" w:hAnsi="Times New Roman" w:cs="Times New Roman"/>
                    <w:noProof/>
                    <w:webHidden/>
                    <w:sz w:val="22"/>
                    <w:szCs w:val="22"/>
                  </w:rPr>
                  <w:fldChar w:fldCharType="end"/>
                </w:r>
              </w:hyperlink>
            </w:p>
            <w:p w14:paraId="15F9C6A6" w14:textId="38D4E0E7"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7" w:history="1">
                <w:r w:rsidRPr="005F19B8">
                  <w:rPr>
                    <w:rStyle w:val="Hyperlink"/>
                    <w:rFonts w:ascii="Times New Roman" w:hAnsi="Times New Roman" w:cs="Times New Roman"/>
                    <w:bCs/>
                    <w:noProof/>
                    <w:sz w:val="22"/>
                    <w:szCs w:val="22"/>
                  </w:rPr>
                  <w:t>14.</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 xml:space="preserve">Susipažinimas su paraiškomis </w:t>
                </w:r>
                <w:r w:rsidRPr="005F19B8">
                  <w:rPr>
                    <w:rStyle w:val="Hyperlink"/>
                    <w:rFonts w:ascii="Times New Roman" w:hAnsi="Times New Roman" w:cs="Times New Roman"/>
                    <w:i/>
                    <w:iCs/>
                    <w:noProof/>
                    <w:sz w:val="22"/>
                    <w:szCs w:val="22"/>
                  </w:rPr>
                  <w:t>(taikoma tik tarptautinės vertės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_Toc164782257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21</w:t>
                </w:r>
                <w:r w:rsidRPr="005F19B8">
                  <w:rPr>
                    <w:rFonts w:ascii="Times New Roman" w:hAnsi="Times New Roman" w:cs="Times New Roman"/>
                    <w:noProof/>
                    <w:webHidden/>
                    <w:sz w:val="22"/>
                    <w:szCs w:val="22"/>
                  </w:rPr>
                  <w:fldChar w:fldCharType="end"/>
                </w:r>
              </w:hyperlink>
            </w:p>
            <w:p w14:paraId="2A469B2F" w14:textId="4EF5EAB9"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8" w:history="1">
                <w:r w:rsidRPr="005F19B8">
                  <w:rPr>
                    <w:rStyle w:val="Hyperlink"/>
                    <w:rFonts w:ascii="Times New Roman" w:hAnsi="Times New Roman" w:cs="Times New Roman"/>
                    <w:bCs/>
                    <w:noProof/>
                    <w:sz w:val="22"/>
                    <w:szCs w:val="22"/>
                  </w:rPr>
                  <w:t>15.</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 xml:space="preserve">Paraiškų vertinimas </w:t>
                </w:r>
                <w:r w:rsidRPr="005F19B8">
                  <w:rPr>
                    <w:rStyle w:val="Hyperlink"/>
                    <w:rFonts w:ascii="Times New Roman" w:hAnsi="Times New Roman" w:cs="Times New Roman"/>
                    <w:i/>
                    <w:iCs/>
                    <w:noProof/>
                    <w:sz w:val="22"/>
                    <w:szCs w:val="22"/>
                  </w:rPr>
                  <w:t>(taikoma tik tarptautinės vertės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_Toc164782258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21</w:t>
                </w:r>
                <w:r w:rsidRPr="005F19B8">
                  <w:rPr>
                    <w:rFonts w:ascii="Times New Roman" w:hAnsi="Times New Roman" w:cs="Times New Roman"/>
                    <w:noProof/>
                    <w:webHidden/>
                    <w:sz w:val="22"/>
                    <w:szCs w:val="22"/>
                  </w:rPr>
                  <w:fldChar w:fldCharType="end"/>
                </w:r>
              </w:hyperlink>
            </w:p>
            <w:p w14:paraId="71BC1B7C" w14:textId="4E0432CB"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59" w:history="1">
                <w:r w:rsidRPr="005F19B8">
                  <w:rPr>
                    <w:rStyle w:val="Hyperlink"/>
                    <w:rFonts w:ascii="Times New Roman" w:hAnsi="Times New Roman" w:cs="Times New Roman"/>
                    <w:bCs/>
                    <w:noProof/>
                    <w:sz w:val="22"/>
                    <w:szCs w:val="22"/>
                  </w:rPr>
                  <w:t>16.</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 xml:space="preserve">Paraiškų atmetimo pagrindai </w:t>
                </w:r>
                <w:r w:rsidRPr="005F19B8">
                  <w:rPr>
                    <w:rStyle w:val="Hyperlink"/>
                    <w:rFonts w:ascii="Times New Roman" w:hAnsi="Times New Roman" w:cs="Times New Roman"/>
                    <w:i/>
                    <w:iCs/>
                    <w:noProof/>
                    <w:sz w:val="22"/>
                    <w:szCs w:val="22"/>
                  </w:rPr>
                  <w:t>(taikoma tik tarptautinės vertės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_Toc164782259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22</w:t>
                </w:r>
                <w:r w:rsidRPr="005F19B8">
                  <w:rPr>
                    <w:rFonts w:ascii="Times New Roman" w:hAnsi="Times New Roman" w:cs="Times New Roman"/>
                    <w:noProof/>
                    <w:webHidden/>
                    <w:sz w:val="22"/>
                    <w:szCs w:val="22"/>
                  </w:rPr>
                  <w:fldChar w:fldCharType="end"/>
                </w:r>
              </w:hyperlink>
            </w:p>
            <w:p w14:paraId="587753D7" w14:textId="556C641B"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0" w:history="1">
                <w:r w:rsidRPr="005F19B8">
                  <w:rPr>
                    <w:rStyle w:val="Hyperlink"/>
                    <w:rFonts w:ascii="Times New Roman" w:hAnsi="Times New Roman" w:cs="Times New Roman"/>
                    <w:bCs/>
                    <w:noProof/>
                    <w:sz w:val="22"/>
                    <w:szCs w:val="22"/>
                  </w:rPr>
                  <w:t>17.</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Reikalavimai pirminių pasiūlymų rengimui ir pateikimui</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_Toc164782260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22</w:t>
                </w:r>
                <w:r w:rsidRPr="005F19B8">
                  <w:rPr>
                    <w:rFonts w:ascii="Times New Roman" w:hAnsi="Times New Roman" w:cs="Times New Roman"/>
                    <w:noProof/>
                    <w:webHidden/>
                    <w:sz w:val="22"/>
                    <w:szCs w:val="22"/>
                  </w:rPr>
                  <w:fldChar w:fldCharType="end"/>
                </w:r>
              </w:hyperlink>
            </w:p>
            <w:p w14:paraId="74D8393E" w14:textId="6533E770"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1" w:history="1">
                <w:r w:rsidRPr="005F19B8">
                  <w:rPr>
                    <w:rStyle w:val="Hyperlink"/>
                    <w:rFonts w:ascii="Times New Roman" w:hAnsi="Times New Roman" w:cs="Times New Roman"/>
                    <w:bCs/>
                    <w:noProof/>
                    <w:sz w:val="22"/>
                    <w:szCs w:val="22"/>
                  </w:rPr>
                  <w:t>18.</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Susipažinimo su pasiūlymais (pirminiais/galutiniais) procedūra</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_Toc164782261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25</w:t>
                </w:r>
                <w:r w:rsidRPr="005F19B8">
                  <w:rPr>
                    <w:rFonts w:ascii="Times New Roman" w:hAnsi="Times New Roman" w:cs="Times New Roman"/>
                    <w:noProof/>
                    <w:webHidden/>
                    <w:sz w:val="22"/>
                    <w:szCs w:val="22"/>
                  </w:rPr>
                  <w:fldChar w:fldCharType="end"/>
                </w:r>
              </w:hyperlink>
            </w:p>
            <w:p w14:paraId="2618ED12" w14:textId="5D5757EE"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2" w:history="1">
                <w:r w:rsidRPr="005F19B8">
                  <w:rPr>
                    <w:rStyle w:val="Hyperlink"/>
                    <w:rFonts w:ascii="Times New Roman" w:hAnsi="Times New Roman" w:cs="Times New Roman"/>
                    <w:bCs/>
                    <w:noProof/>
                    <w:sz w:val="22"/>
                    <w:szCs w:val="22"/>
                  </w:rPr>
                  <w:t>19.</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Pirminių pasiūlymų vertinimas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_Toc164782262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26</w:t>
                </w:r>
                <w:r w:rsidRPr="005F19B8">
                  <w:rPr>
                    <w:rFonts w:ascii="Times New Roman" w:hAnsi="Times New Roman" w:cs="Times New Roman"/>
                    <w:noProof/>
                    <w:webHidden/>
                    <w:sz w:val="22"/>
                    <w:szCs w:val="22"/>
                  </w:rPr>
                  <w:fldChar w:fldCharType="end"/>
                </w:r>
              </w:hyperlink>
            </w:p>
            <w:p w14:paraId="254B9499" w14:textId="46D789AF"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3" w:history="1">
                <w:r w:rsidRPr="005F19B8">
                  <w:rPr>
                    <w:rStyle w:val="Hyperlink"/>
                    <w:rFonts w:ascii="Times New Roman" w:hAnsi="Times New Roman" w:cs="Times New Roman"/>
                    <w:bCs/>
                    <w:noProof/>
                    <w:sz w:val="22"/>
                    <w:szCs w:val="22"/>
                  </w:rPr>
                  <w:t>20.</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Derybų vykdymas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_Toc164782263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26</w:t>
                </w:r>
                <w:r w:rsidRPr="005F19B8">
                  <w:rPr>
                    <w:rFonts w:ascii="Times New Roman" w:hAnsi="Times New Roman" w:cs="Times New Roman"/>
                    <w:noProof/>
                    <w:webHidden/>
                    <w:sz w:val="22"/>
                    <w:szCs w:val="22"/>
                  </w:rPr>
                  <w:fldChar w:fldCharType="end"/>
                </w:r>
              </w:hyperlink>
            </w:p>
            <w:p w14:paraId="5F9068E1" w14:textId="62FC3DA3"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4" w:history="1">
                <w:r w:rsidRPr="005F19B8">
                  <w:rPr>
                    <w:rStyle w:val="Hyperlink"/>
                    <w:rFonts w:ascii="Times New Roman" w:hAnsi="Times New Roman" w:cs="Times New Roman"/>
                    <w:noProof/>
                    <w:sz w:val="22"/>
                    <w:szCs w:val="22"/>
                  </w:rPr>
                  <w:t>21. Galutinio pasiūlymo pateikimas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_Toc164782264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27</w:t>
                </w:r>
                <w:r w:rsidRPr="005F19B8">
                  <w:rPr>
                    <w:rFonts w:ascii="Times New Roman" w:hAnsi="Times New Roman" w:cs="Times New Roman"/>
                    <w:noProof/>
                    <w:webHidden/>
                    <w:sz w:val="22"/>
                    <w:szCs w:val="22"/>
                  </w:rPr>
                  <w:fldChar w:fldCharType="end"/>
                </w:r>
              </w:hyperlink>
            </w:p>
            <w:p w14:paraId="42145B87" w14:textId="4F81AA92"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5" w:history="1">
                <w:r w:rsidRPr="005F19B8">
                  <w:rPr>
                    <w:rStyle w:val="Hyperlink"/>
                    <w:rFonts w:ascii="Times New Roman" w:hAnsi="Times New Roman" w:cs="Times New Roman"/>
                    <w:noProof/>
                    <w:sz w:val="22"/>
                    <w:szCs w:val="22"/>
                  </w:rPr>
                  <w:t>22. Pasiūlymų užšifravimas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_Toc164782265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27</w:t>
                </w:r>
                <w:r w:rsidRPr="005F19B8">
                  <w:rPr>
                    <w:rFonts w:ascii="Times New Roman" w:hAnsi="Times New Roman" w:cs="Times New Roman"/>
                    <w:noProof/>
                    <w:webHidden/>
                    <w:sz w:val="22"/>
                    <w:szCs w:val="22"/>
                  </w:rPr>
                  <w:fldChar w:fldCharType="end"/>
                </w:r>
              </w:hyperlink>
            </w:p>
            <w:p w14:paraId="22081114" w14:textId="4263755A"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6" w:history="1">
                <w:r w:rsidRPr="005F19B8">
                  <w:rPr>
                    <w:rStyle w:val="Hyperlink"/>
                    <w:rFonts w:ascii="Times New Roman" w:hAnsi="Times New Roman" w:cs="Times New Roman"/>
                    <w:noProof/>
                    <w:sz w:val="22"/>
                    <w:szCs w:val="22"/>
                  </w:rPr>
                  <w:t>23. Galutinių pasiūlymų vertinimas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_Toc164782266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28</w:t>
                </w:r>
                <w:r w:rsidRPr="005F19B8">
                  <w:rPr>
                    <w:rFonts w:ascii="Times New Roman" w:hAnsi="Times New Roman" w:cs="Times New Roman"/>
                    <w:noProof/>
                    <w:webHidden/>
                    <w:sz w:val="22"/>
                    <w:szCs w:val="22"/>
                  </w:rPr>
                  <w:fldChar w:fldCharType="end"/>
                </w:r>
              </w:hyperlink>
            </w:p>
            <w:p w14:paraId="2A83E73C" w14:textId="5505C185"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7" w:history="1">
                <w:r w:rsidRPr="005F19B8">
                  <w:rPr>
                    <w:rStyle w:val="Hyperlink"/>
                    <w:rFonts w:ascii="Times New Roman" w:hAnsi="Times New Roman" w:cs="Times New Roman"/>
                    <w:noProof/>
                    <w:sz w:val="22"/>
                    <w:szCs w:val="22"/>
                  </w:rPr>
                  <w:t>24. Galutinių pasiūlymų atmetimo pagrindai</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_Toc164782267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29</w:t>
                </w:r>
                <w:r w:rsidRPr="005F19B8">
                  <w:rPr>
                    <w:rFonts w:ascii="Times New Roman" w:hAnsi="Times New Roman" w:cs="Times New Roman"/>
                    <w:noProof/>
                    <w:webHidden/>
                    <w:sz w:val="22"/>
                    <w:szCs w:val="22"/>
                  </w:rPr>
                  <w:fldChar w:fldCharType="end"/>
                </w:r>
              </w:hyperlink>
            </w:p>
            <w:p w14:paraId="214AC0C4" w14:textId="22D0DD27"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8" w:history="1">
                <w:r w:rsidRPr="005F19B8">
                  <w:rPr>
                    <w:rStyle w:val="Hyperlink"/>
                    <w:rFonts w:ascii="Times New Roman" w:hAnsi="Times New Roman" w:cs="Times New Roman"/>
                    <w:noProof/>
                    <w:sz w:val="22"/>
                    <w:szCs w:val="22"/>
                  </w:rPr>
                  <w:t>25.</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Pasiūlymų eilė ir laimėtojo nustatymas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_Toc164782268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30</w:t>
                </w:r>
                <w:r w:rsidRPr="005F19B8">
                  <w:rPr>
                    <w:rFonts w:ascii="Times New Roman" w:hAnsi="Times New Roman" w:cs="Times New Roman"/>
                    <w:noProof/>
                    <w:webHidden/>
                    <w:sz w:val="22"/>
                    <w:szCs w:val="22"/>
                  </w:rPr>
                  <w:fldChar w:fldCharType="end"/>
                </w:r>
              </w:hyperlink>
            </w:p>
            <w:p w14:paraId="4BD1DC1F" w14:textId="17BAF1AE"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69" w:history="1">
                <w:r w:rsidRPr="005F19B8">
                  <w:rPr>
                    <w:rStyle w:val="Hyperlink"/>
                    <w:rFonts w:ascii="Times New Roman" w:hAnsi="Times New Roman" w:cs="Times New Roman"/>
                    <w:noProof/>
                    <w:sz w:val="22"/>
                    <w:szCs w:val="22"/>
                  </w:rPr>
                  <w:t>26.</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Informavimas apie pirkimo procedūrų rezultatus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_Toc164782269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30</w:t>
                </w:r>
                <w:r w:rsidRPr="005F19B8">
                  <w:rPr>
                    <w:rFonts w:ascii="Times New Roman" w:hAnsi="Times New Roman" w:cs="Times New Roman"/>
                    <w:noProof/>
                    <w:webHidden/>
                    <w:sz w:val="22"/>
                    <w:szCs w:val="22"/>
                  </w:rPr>
                  <w:fldChar w:fldCharType="end"/>
                </w:r>
              </w:hyperlink>
            </w:p>
            <w:p w14:paraId="4CF65E96" w14:textId="4C942C56"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70" w:history="1">
                <w:r w:rsidRPr="005F19B8">
                  <w:rPr>
                    <w:rStyle w:val="Hyperlink"/>
                    <w:rFonts w:ascii="Times New Roman" w:hAnsi="Times New Roman" w:cs="Times New Roman"/>
                    <w:noProof/>
                    <w:sz w:val="22"/>
                    <w:szCs w:val="22"/>
                  </w:rPr>
                  <w:t>27.</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Sutarties sudarymas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_Toc164782270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30</w:t>
                </w:r>
                <w:r w:rsidRPr="005F19B8">
                  <w:rPr>
                    <w:rFonts w:ascii="Times New Roman" w:hAnsi="Times New Roman" w:cs="Times New Roman"/>
                    <w:noProof/>
                    <w:webHidden/>
                    <w:sz w:val="22"/>
                    <w:szCs w:val="22"/>
                  </w:rPr>
                  <w:fldChar w:fldCharType="end"/>
                </w:r>
              </w:hyperlink>
            </w:p>
            <w:p w14:paraId="22978BB7" w14:textId="6D33653C"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71" w:history="1">
                <w:r w:rsidRPr="005F19B8">
                  <w:rPr>
                    <w:rStyle w:val="Hyperlink"/>
                    <w:rFonts w:ascii="Times New Roman" w:hAnsi="Times New Roman" w:cs="Times New Roman"/>
                    <w:noProof/>
                    <w:sz w:val="22"/>
                    <w:szCs w:val="22"/>
                  </w:rPr>
                  <w:t>28.</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Teisė ginčyti Pirkimo vykdytojo veiksmus ar priimtus sprendimus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_Toc164782271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31</w:t>
                </w:r>
                <w:r w:rsidRPr="005F19B8">
                  <w:rPr>
                    <w:rFonts w:ascii="Times New Roman" w:hAnsi="Times New Roman" w:cs="Times New Roman"/>
                    <w:noProof/>
                    <w:webHidden/>
                    <w:sz w:val="22"/>
                    <w:szCs w:val="22"/>
                  </w:rPr>
                  <w:fldChar w:fldCharType="end"/>
                </w:r>
              </w:hyperlink>
            </w:p>
            <w:p w14:paraId="2AD7C28C" w14:textId="27CBA3A2"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72" w:history="1">
                <w:r w:rsidRPr="005F19B8">
                  <w:rPr>
                    <w:rStyle w:val="Hyperlink"/>
                    <w:rFonts w:ascii="Times New Roman" w:hAnsi="Times New Roman" w:cs="Times New Roman"/>
                    <w:noProof/>
                    <w:sz w:val="22"/>
                    <w:szCs w:val="22"/>
                  </w:rPr>
                  <w:t>29.</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Pasiūlymo galiojimo užtikrinimas</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_Toc164782272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32</w:t>
                </w:r>
                <w:r w:rsidRPr="005F19B8">
                  <w:rPr>
                    <w:rFonts w:ascii="Times New Roman" w:hAnsi="Times New Roman" w:cs="Times New Roman"/>
                    <w:noProof/>
                    <w:webHidden/>
                    <w:sz w:val="22"/>
                    <w:szCs w:val="22"/>
                  </w:rPr>
                  <w:fldChar w:fldCharType="end"/>
                </w:r>
              </w:hyperlink>
            </w:p>
            <w:p w14:paraId="324F513F" w14:textId="58D6F59F"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73" w:history="1">
                <w:r w:rsidRPr="005F19B8">
                  <w:rPr>
                    <w:rStyle w:val="Hyperlink"/>
                    <w:rFonts w:ascii="Times New Roman" w:hAnsi="Times New Roman" w:cs="Times New Roman"/>
                    <w:noProof/>
                    <w:sz w:val="22"/>
                    <w:szCs w:val="22"/>
                  </w:rPr>
                  <w:t>30.</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Nacionalinio saugumo reikalavimų atitikties deklaracijos formos taikymas kiti reikalavimai</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_Toc164782273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33</w:t>
                </w:r>
                <w:r w:rsidRPr="005F19B8">
                  <w:rPr>
                    <w:rFonts w:ascii="Times New Roman" w:hAnsi="Times New Roman" w:cs="Times New Roman"/>
                    <w:noProof/>
                    <w:webHidden/>
                    <w:sz w:val="22"/>
                    <w:szCs w:val="22"/>
                  </w:rPr>
                  <w:fldChar w:fldCharType="end"/>
                </w:r>
              </w:hyperlink>
            </w:p>
            <w:p w14:paraId="27ECB64E" w14:textId="500931A8" w:rsidR="006D75DC" w:rsidRPr="005F19B8" w:rsidRDefault="006D75DC" w:rsidP="00962BC1">
              <w:pPr>
                <w:pStyle w:val="TOC1"/>
                <w:tabs>
                  <w:tab w:val="clear" w:pos="9962"/>
                  <w:tab w:val="right" w:leader="dot" w:pos="10027"/>
                </w:tabs>
                <w:spacing w:line="240" w:lineRule="auto"/>
                <w:rPr>
                  <w:rFonts w:ascii="Times New Roman" w:hAnsi="Times New Roman" w:cs="Times New Roman"/>
                  <w:noProof/>
                  <w:kern w:val="2"/>
                  <w:sz w:val="22"/>
                  <w:szCs w:val="22"/>
                  <w14:ligatures w14:val="standardContextual"/>
                </w:rPr>
              </w:pPr>
              <w:hyperlink w:anchor="_Toc164782274" w:history="1">
                <w:r w:rsidRPr="005F19B8">
                  <w:rPr>
                    <w:rStyle w:val="Hyperlink"/>
                    <w:rFonts w:ascii="Times New Roman" w:hAnsi="Times New Roman" w:cs="Times New Roman"/>
                    <w:noProof/>
                    <w:sz w:val="22"/>
                    <w:szCs w:val="22"/>
                  </w:rPr>
                  <w:t>31.</w:t>
                </w:r>
                <w:r w:rsidRPr="005F19B8">
                  <w:rPr>
                    <w:rFonts w:ascii="Times New Roman" w:hAnsi="Times New Roman" w:cs="Times New Roman"/>
                    <w:noProof/>
                    <w:kern w:val="2"/>
                    <w:sz w:val="22"/>
                    <w:szCs w:val="22"/>
                    <w14:ligatures w14:val="standardContextual"/>
                  </w:rPr>
                  <w:tab/>
                </w:r>
                <w:r w:rsidRPr="005F19B8">
                  <w:rPr>
                    <w:rStyle w:val="Hyperlink"/>
                    <w:rFonts w:ascii="Times New Roman" w:hAnsi="Times New Roman" w:cs="Times New Roman"/>
                    <w:noProof/>
                    <w:sz w:val="22"/>
                    <w:szCs w:val="22"/>
                  </w:rPr>
                  <w:t>Rezervuota teisė dalyvauti pirkime</w:t>
                </w:r>
                <w:r w:rsidRPr="005F19B8">
                  <w:rPr>
                    <w:rFonts w:ascii="Times New Roman" w:hAnsi="Times New Roman" w:cs="Times New Roman"/>
                    <w:noProof/>
                    <w:webHidden/>
                    <w:sz w:val="22"/>
                    <w:szCs w:val="22"/>
                  </w:rPr>
                  <w:tab/>
                </w:r>
                <w:r w:rsidRPr="005F19B8">
                  <w:rPr>
                    <w:rFonts w:ascii="Times New Roman" w:hAnsi="Times New Roman" w:cs="Times New Roman"/>
                    <w:noProof/>
                    <w:webHidden/>
                    <w:sz w:val="22"/>
                    <w:szCs w:val="22"/>
                  </w:rPr>
                  <w:fldChar w:fldCharType="begin"/>
                </w:r>
                <w:r w:rsidRPr="005F19B8">
                  <w:rPr>
                    <w:rFonts w:ascii="Times New Roman" w:hAnsi="Times New Roman" w:cs="Times New Roman"/>
                    <w:noProof/>
                    <w:webHidden/>
                    <w:sz w:val="22"/>
                    <w:szCs w:val="22"/>
                  </w:rPr>
                  <w:instrText xml:space="preserve"> PAGEREF _Toc164782274 \h </w:instrText>
                </w:r>
                <w:r w:rsidRPr="005F19B8">
                  <w:rPr>
                    <w:rFonts w:ascii="Times New Roman" w:hAnsi="Times New Roman" w:cs="Times New Roman"/>
                    <w:noProof/>
                    <w:webHidden/>
                    <w:sz w:val="22"/>
                    <w:szCs w:val="22"/>
                  </w:rPr>
                </w:r>
                <w:r w:rsidRPr="005F19B8">
                  <w:rPr>
                    <w:rFonts w:ascii="Times New Roman" w:hAnsi="Times New Roman" w:cs="Times New Roman"/>
                    <w:noProof/>
                    <w:webHidden/>
                    <w:sz w:val="22"/>
                    <w:szCs w:val="22"/>
                  </w:rPr>
                  <w:fldChar w:fldCharType="separate"/>
                </w:r>
                <w:r w:rsidRPr="005F19B8">
                  <w:rPr>
                    <w:rFonts w:ascii="Times New Roman" w:hAnsi="Times New Roman" w:cs="Times New Roman"/>
                    <w:noProof/>
                    <w:webHidden/>
                    <w:sz w:val="22"/>
                    <w:szCs w:val="22"/>
                  </w:rPr>
                  <w:t>33</w:t>
                </w:r>
                <w:r w:rsidRPr="005F19B8">
                  <w:rPr>
                    <w:rFonts w:ascii="Times New Roman" w:hAnsi="Times New Roman" w:cs="Times New Roman"/>
                    <w:noProof/>
                    <w:webHidden/>
                    <w:sz w:val="22"/>
                    <w:szCs w:val="22"/>
                  </w:rPr>
                  <w:fldChar w:fldCharType="end"/>
                </w:r>
              </w:hyperlink>
            </w:p>
            <w:p w14:paraId="0DDC40AE" w14:textId="3F1A8EB3" w:rsidR="001C24BC" w:rsidRPr="005F19B8" w:rsidRDefault="001C24BC" w:rsidP="00962BC1">
              <w:pPr>
                <w:tabs>
                  <w:tab w:val="right" w:leader="dot" w:pos="10773"/>
                </w:tabs>
                <w:spacing w:after="120" w:line="240" w:lineRule="auto"/>
                <w:contextualSpacing/>
                <w:rPr>
                  <w:rFonts w:ascii="Times New Roman" w:hAnsi="Times New Roman" w:cs="Times New Roman"/>
                  <w:sz w:val="22"/>
                  <w:szCs w:val="22"/>
                </w:rPr>
              </w:pPr>
              <w:r w:rsidRPr="005F19B8">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F19B8" w:rsidRDefault="001C24BC" w:rsidP="00962BC1">
          <w:pPr>
            <w:spacing w:after="120" w:line="240" w:lineRule="auto"/>
            <w:contextualSpacing/>
            <w:rPr>
              <w:rFonts w:ascii="Times New Roman" w:hAnsi="Times New Roman" w:cs="Times New Roman"/>
              <w:sz w:val="22"/>
              <w:szCs w:val="22"/>
            </w:rPr>
          </w:pPr>
          <w:r w:rsidRPr="005F19B8">
            <w:rPr>
              <w:rFonts w:ascii="Times New Roman" w:hAnsi="Times New Roman" w:cs="Times New Roman"/>
              <w:sz w:val="22"/>
              <w:szCs w:val="22"/>
            </w:rPr>
            <w:br w:type="page"/>
          </w:r>
        </w:p>
      </w:sdtContent>
    </w:sdt>
    <w:p w14:paraId="7DBFF88B" w14:textId="2FE83B49" w:rsidR="002415C7" w:rsidRPr="005F19B8" w:rsidRDefault="0023185A" w:rsidP="00962BC1">
      <w:pPr>
        <w:pStyle w:val="Heading1"/>
        <w:numPr>
          <w:ilvl w:val="0"/>
          <w:numId w:val="1"/>
        </w:numPr>
        <w:ind w:left="426" w:hanging="426"/>
        <w:contextualSpacing/>
        <w:rPr>
          <w:rFonts w:ascii="Times New Roman" w:hAnsi="Times New Roman" w:cs="Times New Roman"/>
          <w:color w:val="auto"/>
          <w:sz w:val="22"/>
          <w:szCs w:val="22"/>
        </w:rPr>
      </w:pPr>
      <w:bookmarkStart w:id="0" w:name="_Toc164782244"/>
      <w:bookmarkStart w:id="1" w:name="_Toc335201954"/>
      <w:bookmarkStart w:id="2" w:name="_Toc147739116"/>
      <w:r w:rsidRPr="005F19B8">
        <w:rPr>
          <w:rFonts w:ascii="Times New Roman" w:hAnsi="Times New Roman" w:cs="Times New Roman"/>
          <w:color w:val="auto"/>
          <w:sz w:val="22"/>
          <w:szCs w:val="22"/>
        </w:rPr>
        <w:lastRenderedPageBreak/>
        <w:t>Sąvokos ir sutrumpinimai</w:t>
      </w:r>
      <w:bookmarkEnd w:id="0"/>
    </w:p>
    <w:p w14:paraId="31AF5BCA" w14:textId="24D4F4CD" w:rsidR="00DB7E29" w:rsidRPr="005F19B8" w:rsidRDefault="00DB7E29"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CK</w:t>
      </w:r>
      <w:r w:rsidRPr="005F19B8">
        <w:rPr>
          <w:rFonts w:ascii="Times New Roman" w:hAnsi="Times New Roman" w:cs="Times New Roman"/>
          <w:sz w:val="22"/>
          <w:szCs w:val="22"/>
        </w:rPr>
        <w:t xml:space="preserve"> – Lietuvos Respublikos civilinis kodeksas</w:t>
      </w:r>
      <w:r w:rsidR="00CE1414" w:rsidRPr="005F19B8">
        <w:rPr>
          <w:rFonts w:ascii="Times New Roman" w:hAnsi="Times New Roman" w:cs="Times New Roman"/>
          <w:sz w:val="22"/>
          <w:szCs w:val="22"/>
        </w:rPr>
        <w:t>.</w:t>
      </w:r>
    </w:p>
    <w:p w14:paraId="5348FC4F" w14:textId="4A801D72" w:rsidR="00B820EC" w:rsidRPr="005F19B8" w:rsidRDefault="00661860"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CVP IS</w:t>
      </w:r>
      <w:r w:rsidRPr="005F19B8">
        <w:rPr>
          <w:rFonts w:ascii="Times New Roman" w:hAnsi="Times New Roman" w:cs="Times New Roman"/>
          <w:sz w:val="22"/>
          <w:szCs w:val="22"/>
        </w:rPr>
        <w:t xml:space="preserve"> - </w:t>
      </w:r>
      <w:r w:rsidRPr="005F19B8">
        <w:rPr>
          <w:rFonts w:ascii="Times New Roman" w:eastAsia="Calibri" w:hAnsi="Times New Roman" w:cs="Times New Roman"/>
          <w:sz w:val="22"/>
          <w:szCs w:val="22"/>
        </w:rPr>
        <w:t>Centrinė viešųjų pirkimų informacinė sistema</w:t>
      </w:r>
      <w:r w:rsidR="00C47CE7" w:rsidRPr="005F19B8">
        <w:rPr>
          <w:rFonts w:ascii="Times New Roman" w:eastAsia="Calibri" w:hAnsi="Times New Roman" w:cs="Times New Roman"/>
          <w:sz w:val="22"/>
          <w:szCs w:val="22"/>
        </w:rPr>
        <w:t xml:space="preserve">, adresu </w:t>
      </w:r>
      <w:hyperlink r:id="rId11" w:history="1">
        <w:r w:rsidR="0065102C" w:rsidRPr="005F19B8">
          <w:rPr>
            <w:rStyle w:val="Hyperlink"/>
            <w:rFonts w:ascii="Times New Roman" w:hAnsi="Times New Roman" w:cs="Times New Roman"/>
            <w:sz w:val="22"/>
            <w:szCs w:val="22"/>
          </w:rPr>
          <w:t>https://viesiejipirkimai.lt/</w:t>
        </w:r>
      </w:hyperlink>
      <w:r w:rsidR="009C69A4" w:rsidRPr="005F19B8">
        <w:rPr>
          <w:rFonts w:ascii="Times New Roman" w:eastAsia="Calibri" w:hAnsi="Times New Roman" w:cs="Times New Roman"/>
          <w:sz w:val="22"/>
          <w:szCs w:val="22"/>
        </w:rPr>
        <w:t>.</w:t>
      </w:r>
      <w:r w:rsidR="00B820EC" w:rsidRPr="005F19B8">
        <w:rPr>
          <w:rFonts w:ascii="Times New Roman" w:hAnsi="Times New Roman" w:cs="Times New Roman"/>
          <w:b/>
          <w:bCs/>
          <w:sz w:val="22"/>
          <w:szCs w:val="22"/>
        </w:rPr>
        <w:t xml:space="preserve"> </w:t>
      </w:r>
    </w:p>
    <w:p w14:paraId="49E2B732" w14:textId="2CF72D74" w:rsidR="00661860" w:rsidRPr="005F19B8" w:rsidRDefault="00B820EC"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Dalyvis </w:t>
      </w:r>
      <w:r w:rsidRPr="005F19B8">
        <w:rPr>
          <w:rFonts w:ascii="Times New Roman" w:hAnsi="Times New Roman" w:cs="Times New Roman"/>
          <w:sz w:val="22"/>
          <w:szCs w:val="22"/>
        </w:rPr>
        <w:t xml:space="preserve">– Pasiūlymą pateikęs </w:t>
      </w:r>
      <w:r w:rsidR="006E3B0A" w:rsidRPr="005F19B8">
        <w:rPr>
          <w:rFonts w:ascii="Times New Roman" w:hAnsi="Times New Roman" w:cs="Times New Roman"/>
          <w:sz w:val="22"/>
          <w:szCs w:val="22"/>
        </w:rPr>
        <w:t>t</w:t>
      </w:r>
      <w:r w:rsidRPr="005F19B8">
        <w:rPr>
          <w:rFonts w:ascii="Times New Roman" w:hAnsi="Times New Roman" w:cs="Times New Roman"/>
          <w:sz w:val="22"/>
          <w:szCs w:val="22"/>
        </w:rPr>
        <w:t>iekėjas.</w:t>
      </w:r>
    </w:p>
    <w:p w14:paraId="376CAA39" w14:textId="298A4FF7" w:rsidR="00300FD2" w:rsidRPr="005F19B8" w:rsidRDefault="003406FD"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EBVPD </w:t>
      </w:r>
      <w:r w:rsidRPr="005F19B8">
        <w:rPr>
          <w:rFonts w:ascii="Times New Roman" w:hAnsi="Times New Roman" w:cs="Times New Roman"/>
          <w:sz w:val="22"/>
          <w:szCs w:val="22"/>
        </w:rPr>
        <w:t xml:space="preserve">– </w:t>
      </w:r>
      <w:r w:rsidR="00300FD2" w:rsidRPr="005F19B8">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300FD2" w:rsidRPr="005F19B8">
          <w:rPr>
            <w:rStyle w:val="Hyperlink"/>
            <w:rFonts w:ascii="Times New Roman" w:hAnsi="Times New Roman" w:cs="Times New Roman"/>
            <w:color w:val="0070C0"/>
            <w:sz w:val="22"/>
            <w:szCs w:val="22"/>
          </w:rPr>
          <w:t>http://ebvpd.eviesiejipirkimai.lt/espd-web/</w:t>
        </w:r>
      </w:hyperlink>
      <w:r w:rsidR="00300FD2" w:rsidRPr="005F19B8">
        <w:rPr>
          <w:rStyle w:val="Hyperlink"/>
          <w:rFonts w:ascii="Times New Roman" w:hAnsi="Times New Roman" w:cs="Times New Roman"/>
          <w:sz w:val="22"/>
          <w:szCs w:val="22"/>
        </w:rPr>
        <w:t xml:space="preserve"> .</w:t>
      </w:r>
    </w:p>
    <w:p w14:paraId="62536F7D" w14:textId="764B012C" w:rsidR="00321C0F" w:rsidRPr="005F19B8" w:rsidRDefault="00321C0F"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Galutinis pasiūlymas </w:t>
      </w:r>
      <w:r w:rsidR="008F0035"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Dalyvio pagal </w:t>
      </w:r>
      <w:r w:rsidR="00250AE9" w:rsidRPr="005F19B8">
        <w:rPr>
          <w:rFonts w:ascii="Times New Roman" w:hAnsi="Times New Roman" w:cs="Times New Roman"/>
          <w:sz w:val="22"/>
          <w:szCs w:val="22"/>
        </w:rPr>
        <w:t xml:space="preserve">Pirkimo sąlygose nustatytą formą </w:t>
      </w:r>
      <w:r w:rsidRPr="005F19B8">
        <w:rPr>
          <w:rFonts w:ascii="Times New Roman" w:hAnsi="Times New Roman" w:cs="Times New Roman"/>
          <w:sz w:val="22"/>
          <w:szCs w:val="22"/>
        </w:rPr>
        <w:t>kartu su pagrindžiančiais dokumentais pateikiamas galutinis pasiūlymas, kuriame suformuluoti derybose suderėti klausimai</w:t>
      </w:r>
      <w:r w:rsidR="00250AE9" w:rsidRPr="005F19B8">
        <w:rPr>
          <w:rFonts w:ascii="Times New Roman" w:hAnsi="Times New Roman" w:cs="Times New Roman"/>
          <w:sz w:val="22"/>
          <w:szCs w:val="22"/>
        </w:rPr>
        <w:t>,</w:t>
      </w:r>
      <w:r w:rsidRPr="005F19B8">
        <w:rPr>
          <w:rFonts w:ascii="Times New Roman" w:hAnsi="Times New Roman" w:cs="Times New Roman"/>
          <w:sz w:val="22"/>
          <w:szCs w:val="22"/>
        </w:rPr>
        <w:t xml:space="preserve"> apimantis kitą </w:t>
      </w:r>
      <w:r w:rsidR="00250AE9" w:rsidRPr="005F19B8">
        <w:rPr>
          <w:rFonts w:ascii="Times New Roman" w:hAnsi="Times New Roman" w:cs="Times New Roman"/>
          <w:sz w:val="22"/>
          <w:szCs w:val="22"/>
        </w:rPr>
        <w:t>Pirkimo s</w:t>
      </w:r>
      <w:r w:rsidRPr="005F19B8">
        <w:rPr>
          <w:rFonts w:ascii="Times New Roman" w:hAnsi="Times New Roman" w:cs="Times New Roman"/>
          <w:sz w:val="22"/>
          <w:szCs w:val="22"/>
        </w:rPr>
        <w:t xml:space="preserve">ąlygose reikalaujamą informaciją, ir pagal kurį Dalyvis  yra pasirengęs pasirašyti </w:t>
      </w:r>
      <w:r w:rsidR="001B2898" w:rsidRPr="005F19B8">
        <w:rPr>
          <w:rFonts w:ascii="Times New Roman" w:hAnsi="Times New Roman" w:cs="Times New Roman"/>
          <w:sz w:val="22"/>
          <w:szCs w:val="22"/>
        </w:rPr>
        <w:t>s</w:t>
      </w:r>
      <w:r w:rsidRPr="005F19B8">
        <w:rPr>
          <w:rFonts w:ascii="Times New Roman" w:hAnsi="Times New Roman" w:cs="Times New Roman"/>
          <w:sz w:val="22"/>
          <w:szCs w:val="22"/>
        </w:rPr>
        <w:t xml:space="preserve">utartį. </w:t>
      </w:r>
    </w:p>
    <w:p w14:paraId="12FCCBA6" w14:textId="3DC05F31" w:rsidR="00277CD6" w:rsidRPr="005F19B8" w:rsidRDefault="00D87F4A"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Sąskaitų administravimo bendroji informacinė sistema (toliau – SABIS)</w:t>
      </w:r>
      <w:r w:rsidRPr="005F19B8">
        <w:rPr>
          <w:rFonts w:ascii="Times New Roman" w:hAnsi="Times New Roman" w:cs="Times New Roman"/>
          <w:i/>
          <w:iCs/>
          <w:sz w:val="22"/>
          <w:szCs w:val="22"/>
        </w:rPr>
        <w:t xml:space="preserve"> </w:t>
      </w:r>
      <w:r w:rsidRPr="005F19B8">
        <w:rPr>
          <w:rFonts w:ascii="Times New Roman" w:hAnsi="Times New Roman" w:cs="Times New Roman"/>
          <w:sz w:val="22"/>
          <w:szCs w:val="22"/>
        </w:rPr>
        <w:t xml:space="preserve"> -  moderni, Europos elektroninių sąskaitų faktūrų standartą atitinkanti Sąskaitų administravimo bendroji informacinė sistema, kuri pakeičia sistemą „E. sąskaita”. Ji skirta visiems viešojo sektoriaus ir kitiems subjektams, kurie yra perkančiosios organizacijos</w:t>
      </w:r>
      <w:r w:rsidR="00C8287E" w:rsidRPr="005F19B8">
        <w:rPr>
          <w:rFonts w:ascii="Times New Roman" w:hAnsi="Times New Roman" w:cs="Times New Roman"/>
          <w:sz w:val="22"/>
          <w:szCs w:val="22"/>
        </w:rPr>
        <w:t xml:space="preserve"> / perkantieji subjektai</w:t>
      </w:r>
      <w:r w:rsidRPr="005F19B8">
        <w:rPr>
          <w:rFonts w:ascii="Times New Roman" w:hAnsi="Times New Roman" w:cs="Times New Roman"/>
          <w:sz w:val="22"/>
          <w:szCs w:val="22"/>
        </w:rPr>
        <w:t>, bei jų tiekėjams. SABIS</w:t>
      </w:r>
      <w:r w:rsidR="001748DF" w:rsidRPr="005F19B8">
        <w:rPr>
          <w:rFonts w:ascii="Times New Roman" w:hAnsi="Times New Roman" w:cs="Times New Roman"/>
          <w:sz w:val="22"/>
          <w:szCs w:val="22"/>
        </w:rPr>
        <w:t xml:space="preserve"> skirta informacinių technologijų priemonėmis parengti, pateikti ir išsaugoti su pirkimo sutarčių, sudarytų vadovaujantis PĮ, vykdymu susijusias sąskaitas už įsigyjamas prekes, paslaugas ir darbus, taip pat gauti informaciją apie pateiktų sąskaitų apmokėjimą</w:t>
      </w:r>
      <w:r w:rsidR="00516249" w:rsidRPr="005F19B8">
        <w:rPr>
          <w:rFonts w:ascii="Times New Roman" w:hAnsi="Times New Roman" w:cs="Times New Roman"/>
          <w:sz w:val="22"/>
          <w:szCs w:val="22"/>
        </w:rPr>
        <w:t>.</w:t>
      </w:r>
      <w:r w:rsidRPr="005F19B8">
        <w:rPr>
          <w:rFonts w:ascii="Times New Roman" w:hAnsi="Times New Roman" w:cs="Times New Roman"/>
          <w:sz w:val="22"/>
          <w:szCs w:val="22"/>
        </w:rPr>
        <w:t xml:space="preserve"> </w:t>
      </w:r>
    </w:p>
    <w:p w14:paraId="41F655CA" w14:textId="138107D9" w:rsidR="00CE3228" w:rsidRPr="005F19B8" w:rsidRDefault="00CE3228"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Kandidatas</w:t>
      </w:r>
      <w:r w:rsidRPr="005F19B8">
        <w:rPr>
          <w:rFonts w:ascii="Times New Roman" w:hAnsi="Times New Roman" w:cs="Times New Roman"/>
          <w:sz w:val="22"/>
          <w:szCs w:val="22"/>
        </w:rPr>
        <w:t xml:space="preserve"> – tiekėjas, raštu išreiškęs siekį būti pakviestas arba jau pakviestas pateikti </w:t>
      </w:r>
      <w:r w:rsidR="00FE7953" w:rsidRPr="005F19B8">
        <w:rPr>
          <w:rFonts w:ascii="Times New Roman" w:hAnsi="Times New Roman" w:cs="Times New Roman"/>
          <w:sz w:val="22"/>
          <w:szCs w:val="22"/>
        </w:rPr>
        <w:t>P</w:t>
      </w:r>
      <w:r w:rsidRPr="005F19B8">
        <w:rPr>
          <w:rFonts w:ascii="Times New Roman" w:hAnsi="Times New Roman" w:cs="Times New Roman"/>
          <w:sz w:val="22"/>
          <w:szCs w:val="22"/>
        </w:rPr>
        <w:t>asiūlymą</w:t>
      </w:r>
      <w:r w:rsidR="00FA301A" w:rsidRPr="005F19B8">
        <w:rPr>
          <w:rFonts w:ascii="Times New Roman" w:hAnsi="Times New Roman" w:cs="Times New Roman"/>
          <w:sz w:val="22"/>
          <w:szCs w:val="22"/>
        </w:rPr>
        <w:t xml:space="preserve"> </w:t>
      </w:r>
      <w:r w:rsidR="00FA301A" w:rsidRPr="005F19B8">
        <w:rPr>
          <w:rFonts w:ascii="Times New Roman" w:hAnsi="Times New Roman" w:cs="Times New Roman"/>
          <w:i/>
          <w:iCs/>
          <w:color w:val="FF0000"/>
          <w:sz w:val="22"/>
          <w:szCs w:val="22"/>
        </w:rPr>
        <w:t>(taikoma tik tarptautinės vertės pirkime)</w:t>
      </w:r>
      <w:r w:rsidRPr="005F19B8">
        <w:rPr>
          <w:rFonts w:ascii="Times New Roman" w:hAnsi="Times New Roman" w:cs="Times New Roman"/>
          <w:sz w:val="22"/>
          <w:szCs w:val="22"/>
        </w:rPr>
        <w:t>.</w:t>
      </w:r>
    </w:p>
    <w:p w14:paraId="3FE3D7E5" w14:textId="3807B85A" w:rsidR="00515C55" w:rsidRPr="005F19B8" w:rsidRDefault="00515C55"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Komisija </w:t>
      </w:r>
      <w:r w:rsidRPr="005F19B8">
        <w:rPr>
          <w:rFonts w:ascii="Times New Roman" w:hAnsi="Times New Roman" w:cs="Times New Roman"/>
          <w:sz w:val="22"/>
          <w:szCs w:val="22"/>
        </w:rPr>
        <w:t>– viešojo pirkimo komisija.</w:t>
      </w:r>
    </w:p>
    <w:p w14:paraId="52DA28D0" w14:textId="14CFE444" w:rsidR="00516249" w:rsidRPr="005F19B8" w:rsidRDefault="00A86A13"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Kvalifikacinė atranka</w:t>
      </w:r>
      <w:r w:rsidRPr="005F19B8">
        <w:rPr>
          <w:rFonts w:ascii="Times New Roman" w:hAnsi="Times New Roman" w:cs="Times New Roman"/>
          <w:sz w:val="22"/>
          <w:szCs w:val="22"/>
        </w:rPr>
        <w:t xml:space="preserve"> – pirkimo procedūra, kaip apibrėžta VPĮ 54 straipsnyje.</w:t>
      </w:r>
    </w:p>
    <w:p w14:paraId="1B3820AD" w14:textId="4988220F" w:rsidR="004A7478" w:rsidRPr="005F19B8" w:rsidRDefault="004A7478" w:rsidP="00962BC1">
      <w:pPr>
        <w:pStyle w:val="ListParagraph"/>
        <w:numPr>
          <w:ilvl w:val="1"/>
          <w:numId w:val="1"/>
        </w:numPr>
        <w:spacing w:after="0" w:line="240" w:lineRule="auto"/>
        <w:ind w:left="0" w:firstLine="697"/>
        <w:jc w:val="both"/>
        <w:rPr>
          <w:rFonts w:ascii="Times New Roman" w:hAnsi="Times New Roman" w:cs="Times New Roman"/>
          <w:b/>
          <w:bCs/>
          <w:sz w:val="22"/>
          <w:szCs w:val="22"/>
        </w:rPr>
      </w:pPr>
      <w:r w:rsidRPr="005F19B8">
        <w:rPr>
          <w:rFonts w:ascii="Times New Roman" w:hAnsi="Times New Roman" w:cs="Times New Roman"/>
          <w:b/>
          <w:sz w:val="22"/>
          <w:szCs w:val="22"/>
        </w:rPr>
        <w:t xml:space="preserve">Kvazisubtiekėjas </w:t>
      </w:r>
      <w:r w:rsidRPr="005F19B8">
        <w:rPr>
          <w:rFonts w:ascii="Times New Roman" w:hAnsi="Times New Roman" w:cs="Times New Roman"/>
          <w:sz w:val="22"/>
          <w:szCs w:val="22"/>
        </w:rPr>
        <w:t>–</w:t>
      </w:r>
      <w:r w:rsidRPr="005F19B8">
        <w:rPr>
          <w:rFonts w:ascii="Times New Roman" w:hAnsi="Times New Roman" w:cs="Times New Roman"/>
          <w:b/>
          <w:sz w:val="22"/>
          <w:szCs w:val="22"/>
        </w:rPr>
        <w:t xml:space="preserve"> </w:t>
      </w:r>
      <w:r w:rsidRPr="005F19B8">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2AFC173" w14:textId="117528C9" w:rsidR="00FF6072" w:rsidRPr="005F19B8" w:rsidRDefault="00FF6072"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Minimalūs pirkimo dokumentų reikalavimai (toliau – Minimalūs reikalavimai)</w:t>
      </w:r>
      <w:r w:rsidRPr="005F19B8">
        <w:rPr>
          <w:rFonts w:ascii="Times New Roman" w:hAnsi="Times New Roman" w:cs="Times New Roman"/>
          <w:sz w:val="22"/>
          <w:szCs w:val="22"/>
        </w:rPr>
        <w:t xml:space="preserve"> – esminės Pirkimo dokumentų sąlygos, kurias privalo atitikti kiekvienas Pirminis pasiūlymas ir dėl kurių negali būti deramasi. Minimalūs reikalavimai nurodomi </w:t>
      </w:r>
      <w:r w:rsidR="006200E0" w:rsidRPr="005F19B8">
        <w:rPr>
          <w:rFonts w:ascii="Times New Roman" w:hAnsi="Times New Roman" w:cs="Times New Roman"/>
          <w:sz w:val="22"/>
          <w:szCs w:val="22"/>
        </w:rPr>
        <w:t xml:space="preserve">sąlygų </w:t>
      </w:r>
      <w:r w:rsidRPr="005F19B8">
        <w:rPr>
          <w:rFonts w:ascii="Times New Roman" w:hAnsi="Times New Roman" w:cs="Times New Roman"/>
          <w:sz w:val="22"/>
          <w:szCs w:val="22"/>
        </w:rPr>
        <w:t>Specialio</w:t>
      </w:r>
      <w:r w:rsidR="006200E0" w:rsidRPr="005F19B8">
        <w:rPr>
          <w:rFonts w:ascii="Times New Roman" w:hAnsi="Times New Roman" w:cs="Times New Roman"/>
          <w:sz w:val="22"/>
          <w:szCs w:val="22"/>
        </w:rPr>
        <w:t>joje dalyje (toliau – SD)</w:t>
      </w:r>
      <w:r w:rsidRPr="005F19B8">
        <w:rPr>
          <w:rFonts w:ascii="Times New Roman" w:hAnsi="Times New Roman" w:cs="Times New Roman"/>
          <w:sz w:val="22"/>
          <w:szCs w:val="22"/>
        </w:rPr>
        <w:t>.</w:t>
      </w:r>
      <w:r w:rsidR="002728D2" w:rsidRPr="005F19B8">
        <w:rPr>
          <w:rFonts w:ascii="Times New Roman" w:hAnsi="Times New Roman" w:cs="Times New Roman"/>
          <w:sz w:val="22"/>
          <w:szCs w:val="22"/>
        </w:rPr>
        <w:t xml:space="preserve"> </w:t>
      </w:r>
    </w:p>
    <w:p w14:paraId="0E580233" w14:textId="65282A04" w:rsidR="005434D5" w:rsidRPr="005F19B8" w:rsidRDefault="005434D5"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Paraiška</w:t>
      </w:r>
      <w:r w:rsidRPr="005F19B8">
        <w:rPr>
          <w:rFonts w:ascii="Times New Roman" w:hAnsi="Times New Roman" w:cs="Times New Roman"/>
          <w:sz w:val="22"/>
          <w:szCs w:val="22"/>
        </w:rPr>
        <w:t xml:space="preserve"> – tiekėjo raštu pateikiamų dokumentų ir duomenų visuma, kuriais reiškiamas pageidavimas dalyvauti šiame Pirkime</w:t>
      </w:r>
      <w:r w:rsidR="00EA20AF" w:rsidRPr="005F19B8">
        <w:rPr>
          <w:rFonts w:ascii="Times New Roman" w:hAnsi="Times New Roman" w:cs="Times New Roman"/>
          <w:sz w:val="22"/>
          <w:szCs w:val="22"/>
        </w:rPr>
        <w:t xml:space="preserve"> </w:t>
      </w:r>
      <w:r w:rsidR="00EA20AF" w:rsidRPr="005F19B8">
        <w:rPr>
          <w:rFonts w:ascii="Times New Roman" w:hAnsi="Times New Roman" w:cs="Times New Roman"/>
          <w:i/>
          <w:iCs/>
          <w:color w:val="FF0000"/>
          <w:sz w:val="22"/>
          <w:szCs w:val="22"/>
        </w:rPr>
        <w:t>(taikoma tik tarptautinės vertės pirkime)</w:t>
      </w:r>
      <w:r w:rsidRPr="005F19B8">
        <w:rPr>
          <w:rFonts w:ascii="Times New Roman" w:hAnsi="Times New Roman" w:cs="Times New Roman"/>
          <w:i/>
          <w:iCs/>
          <w:color w:val="FF0000"/>
          <w:sz w:val="22"/>
          <w:szCs w:val="22"/>
        </w:rPr>
        <w:t>.</w:t>
      </w:r>
    </w:p>
    <w:p w14:paraId="002FE113" w14:textId="4B8C50DD" w:rsidR="00084314" w:rsidRPr="005F19B8" w:rsidRDefault="00084314"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Pasiūlymas </w:t>
      </w:r>
      <w:r w:rsidRPr="005F19B8">
        <w:rPr>
          <w:rFonts w:ascii="Times New Roman" w:hAnsi="Times New Roman" w:cs="Times New Roman"/>
          <w:sz w:val="22"/>
          <w:szCs w:val="22"/>
        </w:rPr>
        <w:t xml:space="preserve">– Dalyvio </w:t>
      </w:r>
      <w:r w:rsidR="00CD19D8" w:rsidRPr="005F19B8">
        <w:rPr>
          <w:rFonts w:ascii="Times New Roman" w:eastAsia="Arial" w:hAnsi="Times New Roman" w:cs="Times New Roman"/>
          <w:sz w:val="22"/>
          <w:szCs w:val="22"/>
        </w:rPr>
        <w:t>Pirkimo vykdytojui</w:t>
      </w:r>
      <w:r w:rsidR="00880218" w:rsidRPr="005F19B8">
        <w:rPr>
          <w:rFonts w:ascii="Times New Roman" w:eastAsia="Arial" w:hAnsi="Times New Roman" w:cs="Times New Roman"/>
          <w:sz w:val="22"/>
          <w:szCs w:val="22"/>
        </w:rPr>
        <w:t xml:space="preserve"> </w:t>
      </w:r>
      <w:r w:rsidRPr="005F19B8">
        <w:rPr>
          <w:rFonts w:ascii="Times New Roman" w:hAnsi="Times New Roman" w:cs="Times New Roman"/>
          <w:sz w:val="22"/>
          <w:szCs w:val="22"/>
        </w:rPr>
        <w:t xml:space="preserve">pagal pirkimo sąlygų reikalavimus teikiamų dokumentų visuma. </w:t>
      </w:r>
      <w:r w:rsidRPr="005F19B8">
        <w:rPr>
          <w:rFonts w:ascii="Times New Roman" w:hAnsi="Times New Roman" w:cs="Times New Roman"/>
          <w:color w:val="000000" w:themeColor="text1"/>
          <w:sz w:val="22"/>
          <w:szCs w:val="22"/>
        </w:rPr>
        <w:t xml:space="preserve">Pažymėtina, kad Pasiūlymas reiškia </w:t>
      </w:r>
      <w:r w:rsidR="00C77ED0" w:rsidRPr="005F19B8">
        <w:rPr>
          <w:rFonts w:ascii="Times New Roman" w:hAnsi="Times New Roman" w:cs="Times New Roman"/>
          <w:color w:val="000000" w:themeColor="text1"/>
          <w:sz w:val="22"/>
          <w:szCs w:val="22"/>
        </w:rPr>
        <w:t xml:space="preserve">Pirminį ir </w:t>
      </w:r>
      <w:r w:rsidRPr="005F19B8">
        <w:rPr>
          <w:rFonts w:ascii="Times New Roman" w:hAnsi="Times New Roman" w:cs="Times New Roman"/>
          <w:color w:val="000000" w:themeColor="text1"/>
          <w:sz w:val="22"/>
          <w:szCs w:val="22"/>
        </w:rPr>
        <w:t>Galutinį pasiūlymą, jei nėra</w:t>
      </w:r>
      <w:r w:rsidR="00C77ED0" w:rsidRPr="005F19B8">
        <w:rPr>
          <w:rFonts w:ascii="Times New Roman" w:hAnsi="Times New Roman" w:cs="Times New Roman"/>
          <w:color w:val="000000" w:themeColor="text1"/>
          <w:sz w:val="22"/>
          <w:szCs w:val="22"/>
        </w:rPr>
        <w:t xml:space="preserve"> atskirai</w:t>
      </w:r>
      <w:r w:rsidRPr="005F19B8">
        <w:rPr>
          <w:rFonts w:ascii="Times New Roman" w:hAnsi="Times New Roman" w:cs="Times New Roman"/>
          <w:color w:val="000000" w:themeColor="text1"/>
          <w:sz w:val="22"/>
          <w:szCs w:val="22"/>
        </w:rPr>
        <w:t xml:space="preserve"> nurodyta, kad Pasiūlymas reiškia Pirminį </w:t>
      </w:r>
      <w:r w:rsidR="00C77ED0" w:rsidRPr="005F19B8">
        <w:rPr>
          <w:rFonts w:ascii="Times New Roman" w:hAnsi="Times New Roman" w:cs="Times New Roman"/>
          <w:color w:val="000000" w:themeColor="text1"/>
          <w:sz w:val="22"/>
          <w:szCs w:val="22"/>
        </w:rPr>
        <w:t xml:space="preserve">arba Galutinį </w:t>
      </w:r>
      <w:r w:rsidRPr="005F19B8">
        <w:rPr>
          <w:rFonts w:ascii="Times New Roman" w:hAnsi="Times New Roman" w:cs="Times New Roman"/>
          <w:color w:val="000000" w:themeColor="text1"/>
          <w:sz w:val="22"/>
          <w:szCs w:val="22"/>
        </w:rPr>
        <w:t>pasiūlymą.</w:t>
      </w:r>
    </w:p>
    <w:p w14:paraId="2367F2C9" w14:textId="10036DD2" w:rsidR="001B7247" w:rsidRPr="005F19B8" w:rsidRDefault="00CD19D8"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Pirkimo vykdytojas</w:t>
      </w:r>
      <w:r w:rsidR="03AE217F" w:rsidRPr="005F19B8">
        <w:rPr>
          <w:rFonts w:ascii="Times New Roman" w:hAnsi="Times New Roman" w:cs="Times New Roman"/>
          <w:b/>
          <w:bCs/>
          <w:sz w:val="22"/>
          <w:szCs w:val="22"/>
        </w:rPr>
        <w:t xml:space="preserve"> </w:t>
      </w:r>
      <w:r w:rsidR="0085644E" w:rsidRPr="005F19B8">
        <w:rPr>
          <w:rFonts w:ascii="Times New Roman" w:hAnsi="Times New Roman" w:cs="Times New Roman"/>
          <w:b/>
          <w:bCs/>
          <w:sz w:val="22"/>
          <w:szCs w:val="22"/>
        </w:rPr>
        <w:t xml:space="preserve">arba Pirkėjas </w:t>
      </w:r>
      <w:r w:rsidR="03AE217F" w:rsidRPr="005F19B8">
        <w:rPr>
          <w:rFonts w:ascii="Times New Roman" w:hAnsi="Times New Roman" w:cs="Times New Roman"/>
          <w:sz w:val="22"/>
          <w:szCs w:val="22"/>
        </w:rPr>
        <w:t xml:space="preserve">– </w:t>
      </w:r>
      <w:r w:rsidR="006200E0" w:rsidRPr="005F19B8">
        <w:rPr>
          <w:rFonts w:ascii="Times New Roman" w:hAnsi="Times New Roman" w:cs="Times New Roman"/>
          <w:sz w:val="22"/>
          <w:szCs w:val="22"/>
        </w:rPr>
        <w:t>sąlygų SD</w:t>
      </w:r>
      <w:r w:rsidR="03AE217F" w:rsidRPr="005F19B8">
        <w:rPr>
          <w:rFonts w:ascii="Times New Roman" w:hAnsi="Times New Roman" w:cs="Times New Roman"/>
          <w:b/>
          <w:bCs/>
          <w:sz w:val="22"/>
          <w:szCs w:val="22"/>
        </w:rPr>
        <w:t xml:space="preserve"> </w:t>
      </w:r>
      <w:r w:rsidR="03AE217F" w:rsidRPr="005F19B8">
        <w:rPr>
          <w:rFonts w:ascii="Times New Roman" w:hAnsi="Times New Roman" w:cs="Times New Roman"/>
          <w:sz w:val="22"/>
          <w:szCs w:val="22"/>
        </w:rPr>
        <w:t>nurodyta pirkimą vykdanti</w:t>
      </w:r>
      <w:r w:rsidR="00D35B14" w:rsidRPr="005F19B8">
        <w:rPr>
          <w:rFonts w:ascii="Times New Roman" w:hAnsi="Times New Roman" w:cs="Times New Roman"/>
          <w:sz w:val="22"/>
          <w:szCs w:val="22"/>
        </w:rPr>
        <w:t>s perkantysis subjektas</w:t>
      </w:r>
      <w:r w:rsidR="0011041A" w:rsidRPr="005F19B8">
        <w:rPr>
          <w:rFonts w:ascii="Times New Roman" w:hAnsi="Times New Roman" w:cs="Times New Roman"/>
          <w:sz w:val="22"/>
          <w:szCs w:val="22"/>
        </w:rPr>
        <w:t xml:space="preserve"> </w:t>
      </w:r>
      <w:r w:rsidR="009A5087" w:rsidRPr="005F19B8">
        <w:rPr>
          <w:rFonts w:ascii="Times New Roman" w:hAnsi="Times New Roman" w:cs="Times New Roman"/>
          <w:sz w:val="22"/>
          <w:szCs w:val="22"/>
        </w:rPr>
        <w:t>– akcinė bendrovė Lietuvos paštas, įmonės kodas 121215587, adresas: J. Balčikonio g. 3, 03500 Vilnius, telefonas 8 700 55400, faksas (8 5) 216 3204</w:t>
      </w:r>
      <w:r w:rsidR="03AE217F" w:rsidRPr="005F19B8">
        <w:rPr>
          <w:rFonts w:ascii="Times New Roman" w:hAnsi="Times New Roman" w:cs="Times New Roman"/>
          <w:sz w:val="22"/>
          <w:szCs w:val="22"/>
        </w:rPr>
        <w:t>.</w:t>
      </w:r>
      <w:r w:rsidR="002728D2" w:rsidRPr="005F19B8">
        <w:rPr>
          <w:rFonts w:ascii="Times New Roman" w:hAnsi="Times New Roman" w:cs="Times New Roman"/>
          <w:sz w:val="22"/>
          <w:szCs w:val="22"/>
        </w:rPr>
        <w:t xml:space="preserve"> Pirkimo vykdytojas yra PVM mokėtojas.</w:t>
      </w:r>
    </w:p>
    <w:p w14:paraId="66FDC917" w14:textId="10FF8D64" w:rsidR="008272CE" w:rsidRPr="005F19B8" w:rsidRDefault="58ADB901" w:rsidP="00962BC1">
      <w:pPr>
        <w:pStyle w:val="ListParagraph"/>
        <w:numPr>
          <w:ilvl w:val="1"/>
          <w:numId w:val="1"/>
        </w:numPr>
        <w:spacing w:after="0" w:line="240" w:lineRule="auto"/>
        <w:ind w:firstLine="349"/>
        <w:jc w:val="both"/>
        <w:rPr>
          <w:rFonts w:ascii="Times New Roman" w:hAnsi="Times New Roman" w:cs="Times New Roman"/>
          <w:sz w:val="22"/>
          <w:szCs w:val="22"/>
        </w:rPr>
      </w:pPr>
      <w:r w:rsidRPr="005F19B8">
        <w:rPr>
          <w:rFonts w:ascii="Times New Roman" w:hAnsi="Times New Roman" w:cs="Times New Roman"/>
          <w:b/>
          <w:bCs/>
          <w:sz w:val="22"/>
          <w:szCs w:val="22"/>
        </w:rPr>
        <w:t>Pirkimas</w:t>
      </w:r>
      <w:r w:rsidRPr="005F19B8">
        <w:rPr>
          <w:rFonts w:ascii="Times New Roman" w:hAnsi="Times New Roman" w:cs="Times New Roman"/>
          <w:sz w:val="22"/>
          <w:szCs w:val="22"/>
        </w:rPr>
        <w:t xml:space="preserve"> –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w:t>
      </w:r>
      <w:r w:rsidR="1CD4B2F9" w:rsidRPr="005F19B8">
        <w:rPr>
          <w:rFonts w:ascii="Times New Roman" w:hAnsi="Times New Roman" w:cs="Times New Roman"/>
          <w:sz w:val="22"/>
          <w:szCs w:val="22"/>
        </w:rPr>
        <w:t xml:space="preserve">atliekamas </w:t>
      </w:r>
      <w:r w:rsidRPr="005F19B8">
        <w:rPr>
          <w:rFonts w:ascii="Times New Roman" w:hAnsi="Times New Roman" w:cs="Times New Roman"/>
          <w:sz w:val="22"/>
          <w:szCs w:val="22"/>
        </w:rPr>
        <w:t>pirkimas</w:t>
      </w:r>
      <w:r w:rsidR="2495E439" w:rsidRPr="005F19B8">
        <w:rPr>
          <w:rFonts w:ascii="Times New Roman" w:hAnsi="Times New Roman" w:cs="Times New Roman"/>
          <w:sz w:val="22"/>
          <w:szCs w:val="22"/>
        </w:rPr>
        <w:t>.</w:t>
      </w:r>
    </w:p>
    <w:p w14:paraId="0BF5E401" w14:textId="68CF02C4" w:rsidR="00E55D6D" w:rsidRPr="005F19B8" w:rsidRDefault="6756B52C"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Pirminis pasiūlymas</w:t>
      </w:r>
      <w:r w:rsidRPr="005F19B8">
        <w:rPr>
          <w:rFonts w:ascii="Times New Roman" w:hAnsi="Times New Roman" w:cs="Times New Roman"/>
          <w:sz w:val="22"/>
          <w:szCs w:val="22"/>
        </w:rPr>
        <w:t xml:space="preserve"> – Dalyvio iki derybų</w:t>
      </w:r>
      <w:r w:rsidR="1CD4B2F9"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vykdytojui</w:t>
      </w:r>
      <w:r w:rsidRPr="005F19B8">
        <w:rPr>
          <w:rFonts w:ascii="Times New Roman" w:hAnsi="Times New Roman" w:cs="Times New Roman"/>
          <w:sz w:val="22"/>
          <w:szCs w:val="22"/>
        </w:rPr>
        <w:t xml:space="preserve"> pateiktų dokumentų visuma.</w:t>
      </w:r>
    </w:p>
    <w:p w14:paraId="56D2DE3A" w14:textId="52F95609" w:rsidR="008F358D" w:rsidRPr="005F19B8" w:rsidRDefault="008F358D"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Reglamentas </w:t>
      </w:r>
      <w:r w:rsidR="00847564" w:rsidRPr="005F19B8">
        <w:rPr>
          <w:rFonts w:ascii="Times New Roman" w:hAnsi="Times New Roman" w:cs="Times New Roman"/>
          <w:sz w:val="22"/>
          <w:szCs w:val="22"/>
        </w:rPr>
        <w:t xml:space="preserve">– </w:t>
      </w:r>
      <w:r w:rsidRPr="005F19B8">
        <w:rPr>
          <w:rFonts w:ascii="Times New Roman" w:hAnsi="Times New Roman" w:cs="Times New Roman"/>
          <w:sz w:val="22"/>
          <w:szCs w:val="22"/>
        </w:rPr>
        <w:t>Tarybos reglamentas (ES) 2022/576 2022 m. balandžio 8 d. kuriuo iš dalies keičiamas Reglamentas (ES) Nr. 833/2014 dėl ribojamųjų priemonių atsižvelgiant į Rusijos veiksmus, kuriais destabilizuojama padėtis Ukrainoje</w:t>
      </w:r>
      <w:r w:rsidR="0011041A" w:rsidRPr="005F19B8">
        <w:rPr>
          <w:rFonts w:ascii="Times New Roman" w:hAnsi="Times New Roman" w:cs="Times New Roman"/>
          <w:sz w:val="22"/>
          <w:szCs w:val="22"/>
        </w:rPr>
        <w:t xml:space="preserve"> </w:t>
      </w:r>
      <w:r w:rsidR="0011041A" w:rsidRPr="005F19B8">
        <w:rPr>
          <w:rFonts w:ascii="Times New Roman" w:hAnsi="Times New Roman" w:cs="Times New Roman"/>
          <w:i/>
          <w:iCs/>
          <w:color w:val="FF0000"/>
          <w:sz w:val="22"/>
          <w:szCs w:val="22"/>
        </w:rPr>
        <w:t>(taikoma tik tarptautinės vertės pirkime)</w:t>
      </w:r>
      <w:r w:rsidRPr="005F19B8">
        <w:rPr>
          <w:rFonts w:ascii="Times New Roman" w:hAnsi="Times New Roman" w:cs="Times New Roman"/>
          <w:sz w:val="22"/>
          <w:szCs w:val="22"/>
        </w:rPr>
        <w:t>.</w:t>
      </w:r>
    </w:p>
    <w:p w14:paraId="07BC85D2" w14:textId="2C791456" w:rsidR="00E01599" w:rsidRPr="005F19B8" w:rsidRDefault="00E01599"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Skelbimas</w:t>
      </w:r>
      <w:r w:rsidRPr="005F19B8">
        <w:rPr>
          <w:rFonts w:ascii="Times New Roman" w:hAnsi="Times New Roman" w:cs="Times New Roman"/>
          <w:sz w:val="22"/>
          <w:szCs w:val="22"/>
        </w:rPr>
        <w:t xml:space="preserve"> – skelbimas apie</w:t>
      </w:r>
      <w:r w:rsidR="00C77ED0" w:rsidRPr="005F19B8">
        <w:rPr>
          <w:rFonts w:ascii="Times New Roman" w:hAnsi="Times New Roman" w:cs="Times New Roman"/>
          <w:sz w:val="22"/>
          <w:szCs w:val="22"/>
        </w:rPr>
        <w:t xml:space="preserve"> </w:t>
      </w:r>
      <w:r w:rsidR="00F71D37" w:rsidRPr="005F19B8">
        <w:rPr>
          <w:rFonts w:ascii="Times New Roman" w:hAnsi="Times New Roman" w:cs="Times New Roman"/>
          <w:sz w:val="22"/>
          <w:szCs w:val="22"/>
        </w:rPr>
        <w:t>P</w:t>
      </w:r>
      <w:r w:rsidRPr="005F19B8">
        <w:rPr>
          <w:rFonts w:ascii="Times New Roman" w:hAnsi="Times New Roman" w:cs="Times New Roman"/>
          <w:sz w:val="22"/>
          <w:szCs w:val="22"/>
        </w:rPr>
        <w:t>irkimą.</w:t>
      </w:r>
    </w:p>
    <w:p w14:paraId="0F4540EC" w14:textId="426687AA" w:rsidR="003E0FEA" w:rsidRPr="005F19B8" w:rsidRDefault="003E0FEA"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Subtiekėjas </w:t>
      </w:r>
      <w:r w:rsidRPr="005F19B8">
        <w:rPr>
          <w:rFonts w:ascii="Times New Roman" w:hAnsi="Times New Roman" w:cs="Times New Roman"/>
          <w:sz w:val="22"/>
          <w:szCs w:val="22"/>
        </w:rPr>
        <w:t xml:space="preserve">– </w:t>
      </w:r>
      <w:r w:rsidR="0050488D" w:rsidRPr="005F19B8">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D1341F" w:rsidRPr="005F19B8">
        <w:rPr>
          <w:rFonts w:ascii="Times New Roman" w:hAnsi="Times New Roman" w:cs="Times New Roman"/>
          <w:color w:val="000000" w:themeColor="text1"/>
          <w:sz w:val="22"/>
          <w:szCs w:val="22"/>
        </w:rPr>
        <w:t>PĮ 62</w:t>
      </w:r>
      <w:r w:rsidR="0050488D" w:rsidRPr="005F19B8">
        <w:rPr>
          <w:rFonts w:ascii="Times New Roman" w:hAnsi="Times New Roman" w:cs="Times New Roman"/>
          <w:color w:val="00B050"/>
          <w:sz w:val="22"/>
          <w:szCs w:val="22"/>
        </w:rPr>
        <w:t xml:space="preserve"> </w:t>
      </w:r>
      <w:r w:rsidR="0050488D" w:rsidRPr="005F19B8">
        <w:rPr>
          <w:rFonts w:ascii="Times New Roman" w:hAnsi="Times New Roman" w:cs="Times New Roman"/>
          <w:sz w:val="22"/>
          <w:szCs w:val="22"/>
        </w:rPr>
        <w:t>straipsnį, kad atitiktų kvalifikacijos reikalavimus.</w:t>
      </w:r>
      <w:r w:rsidR="00904533" w:rsidRPr="005F19B8">
        <w:rPr>
          <w:rFonts w:ascii="Times New Roman" w:eastAsia="Calibri" w:hAnsi="Times New Roman" w:cs="Times New Roman"/>
          <w:sz w:val="22"/>
          <w:szCs w:val="22"/>
        </w:rPr>
        <w:t xml:space="preserve"> </w:t>
      </w:r>
      <w:r w:rsidR="00904533" w:rsidRPr="005F19B8">
        <w:rPr>
          <w:rFonts w:ascii="Times New Roman" w:hAnsi="Times New Roman" w:cs="Times New Roman"/>
          <w:sz w:val="22"/>
          <w:szCs w:val="22"/>
        </w:rPr>
        <w:t>Subtiekėjais</w:t>
      </w:r>
      <w:r w:rsidR="00904533" w:rsidRPr="005F19B8">
        <w:rPr>
          <w:rFonts w:ascii="Times New Roman" w:eastAsia="Calibri" w:hAnsi="Times New Roman" w:cs="Times New Roman"/>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5F19B8" w:rsidRDefault="4710FB46" w:rsidP="00962BC1">
      <w:pPr>
        <w:pStyle w:val="ListParagraph"/>
        <w:numPr>
          <w:ilvl w:val="1"/>
          <w:numId w:val="1"/>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 xml:space="preserve">Sutartis </w:t>
      </w:r>
      <w:r w:rsidRPr="005F19B8">
        <w:rPr>
          <w:rFonts w:ascii="Times New Roman" w:hAnsi="Times New Roman" w:cs="Times New Roman"/>
          <w:sz w:val="22"/>
          <w:szCs w:val="22"/>
        </w:rPr>
        <w:t>– viešojo pirkimo-pardavimo sutartis.</w:t>
      </w:r>
      <w:r w:rsidR="0C6828EA" w:rsidRPr="005F19B8">
        <w:rPr>
          <w:rFonts w:ascii="Times New Roman" w:hAnsi="Times New Roman" w:cs="Times New Roman"/>
          <w:sz w:val="22"/>
          <w:szCs w:val="22"/>
        </w:rPr>
        <w:t xml:space="preserve"> </w:t>
      </w:r>
    </w:p>
    <w:p w14:paraId="16FAE33E" w14:textId="4EA91F57" w:rsidR="00E01599" w:rsidRPr="005F19B8" w:rsidRDefault="5E91388C" w:rsidP="00962BC1">
      <w:pPr>
        <w:pStyle w:val="ListParagraph"/>
        <w:numPr>
          <w:ilvl w:val="1"/>
          <w:numId w:val="1"/>
        </w:numPr>
        <w:spacing w:after="0" w:line="240" w:lineRule="auto"/>
        <w:ind w:left="0" w:firstLine="697"/>
        <w:jc w:val="both"/>
        <w:rPr>
          <w:rFonts w:ascii="Times New Roman" w:hAnsi="Times New Roman" w:cs="Times New Roman"/>
          <w:b/>
          <w:bCs/>
          <w:sz w:val="22"/>
          <w:szCs w:val="22"/>
        </w:rPr>
      </w:pPr>
      <w:r w:rsidRPr="005F19B8">
        <w:rPr>
          <w:rFonts w:ascii="Times New Roman" w:hAnsi="Times New Roman" w:cs="Times New Roman"/>
          <w:b/>
          <w:bCs/>
          <w:sz w:val="22"/>
          <w:szCs w:val="22"/>
        </w:rPr>
        <w:t>VPĮ</w:t>
      </w:r>
      <w:r w:rsidRPr="005F19B8">
        <w:rPr>
          <w:rFonts w:ascii="Times New Roman" w:hAnsi="Times New Roman" w:cs="Times New Roman"/>
          <w:sz w:val="22"/>
          <w:szCs w:val="22"/>
        </w:rPr>
        <w:t xml:space="preserve"> – Lietuvos Respublikos viešųjų pirkimų įstatymas.</w:t>
      </w:r>
    </w:p>
    <w:p w14:paraId="3C6B79B3" w14:textId="67A877F7" w:rsidR="1D005DF8" w:rsidRPr="005F19B8" w:rsidRDefault="05262161" w:rsidP="00962BC1">
      <w:pPr>
        <w:pStyle w:val="ListParagraph"/>
        <w:numPr>
          <w:ilvl w:val="1"/>
          <w:numId w:val="1"/>
        </w:numPr>
        <w:spacing w:after="0" w:line="240" w:lineRule="auto"/>
        <w:ind w:left="0" w:firstLine="697"/>
        <w:jc w:val="both"/>
        <w:rPr>
          <w:rFonts w:ascii="Times New Roman" w:eastAsia="Arial" w:hAnsi="Times New Roman" w:cs="Times New Roman"/>
          <w:sz w:val="22"/>
          <w:szCs w:val="22"/>
        </w:rPr>
      </w:pPr>
      <w:r w:rsidRPr="005F19B8">
        <w:rPr>
          <w:rFonts w:ascii="Times New Roman" w:hAnsi="Times New Roman" w:cs="Times New Roman"/>
          <w:b/>
          <w:bCs/>
          <w:sz w:val="22"/>
          <w:szCs w:val="22"/>
        </w:rPr>
        <w:lastRenderedPageBreak/>
        <w:t>PĮ</w:t>
      </w:r>
      <w:r w:rsidRPr="005F19B8">
        <w:rPr>
          <w:rFonts w:ascii="Times New Roman" w:hAnsi="Times New Roman" w:cs="Times New Roman"/>
          <w:sz w:val="22"/>
          <w:szCs w:val="22"/>
        </w:rPr>
        <w:t xml:space="preserve"> </w:t>
      </w:r>
      <w:r w:rsidR="15800824" w:rsidRPr="005F19B8">
        <w:rPr>
          <w:rFonts w:ascii="Times New Roman" w:hAnsi="Times New Roman" w:cs="Times New Roman"/>
          <w:sz w:val="22"/>
          <w:szCs w:val="22"/>
        </w:rPr>
        <w:t>–</w:t>
      </w:r>
      <w:r w:rsidRPr="005F19B8">
        <w:rPr>
          <w:rFonts w:ascii="Times New Roman" w:hAnsi="Times New Roman" w:cs="Times New Roman"/>
          <w:sz w:val="22"/>
          <w:szCs w:val="22"/>
        </w:rPr>
        <w:t xml:space="preserve"> </w:t>
      </w:r>
      <w:r w:rsidRPr="005F19B8">
        <w:rPr>
          <w:rFonts w:ascii="Times New Roman" w:eastAsia="Arial" w:hAnsi="Times New Roman" w:cs="Times New Roman"/>
          <w:sz w:val="22"/>
          <w:szCs w:val="22"/>
        </w:rPr>
        <w:t>Lietuvos Respublikos pirkimų, atliekamų vandentvarkos, energetikos, transporto ar pašto paslaugų srities perkančiųjų subjektų, įstatymas</w:t>
      </w:r>
      <w:r w:rsidR="00FE0A03" w:rsidRPr="005F19B8">
        <w:rPr>
          <w:rFonts w:ascii="Times New Roman" w:eastAsia="Arial" w:hAnsi="Times New Roman" w:cs="Times New Roman"/>
          <w:sz w:val="22"/>
          <w:szCs w:val="22"/>
        </w:rPr>
        <w:t>.</w:t>
      </w:r>
    </w:p>
    <w:p w14:paraId="450F1D5D" w14:textId="04916FF8" w:rsidR="00FE0A03" w:rsidRPr="005F19B8" w:rsidRDefault="00FE0A03" w:rsidP="00962BC1">
      <w:pPr>
        <w:pStyle w:val="ListParagraph"/>
        <w:numPr>
          <w:ilvl w:val="1"/>
          <w:numId w:val="1"/>
        </w:numPr>
        <w:spacing w:after="0" w:line="240" w:lineRule="auto"/>
        <w:ind w:left="0" w:firstLine="697"/>
        <w:jc w:val="both"/>
        <w:rPr>
          <w:rFonts w:ascii="Times New Roman" w:hAnsi="Times New Roman" w:cs="Times New Roman"/>
          <w:b/>
          <w:sz w:val="22"/>
          <w:szCs w:val="22"/>
        </w:rPr>
      </w:pPr>
      <w:r w:rsidRPr="005F19B8">
        <w:rPr>
          <w:rFonts w:ascii="Times New Roman" w:hAnsi="Times New Roman" w:cs="Times New Roman"/>
          <w:b/>
          <w:sz w:val="22"/>
          <w:szCs w:val="22"/>
        </w:rPr>
        <w:t xml:space="preserve">Ūkio subjektas, kurio pajėgumais remiamasi </w:t>
      </w:r>
      <w:r w:rsidRPr="005F19B8">
        <w:rPr>
          <w:rFonts w:ascii="Times New Roman" w:hAnsi="Times New Roman" w:cs="Times New Roman"/>
          <w:sz w:val="22"/>
          <w:szCs w:val="22"/>
        </w:rPr>
        <w:t xml:space="preserve">– fizinis ar juridinis asmuo, kurio </w:t>
      </w:r>
      <w:r w:rsidRPr="005F19B8">
        <w:rPr>
          <w:rFonts w:ascii="Times New Roman" w:eastAsia="Calibri" w:hAnsi="Times New Roman" w:cs="Times New Roman"/>
          <w:color w:val="000000" w:themeColor="text1"/>
          <w:sz w:val="22"/>
          <w:szCs w:val="22"/>
        </w:rPr>
        <w:t>pajėgumais tiekėjas remiasi pagal PĮ 62</w:t>
      </w:r>
      <w:r w:rsidRPr="005F19B8">
        <w:rPr>
          <w:rFonts w:ascii="Times New Roman" w:eastAsia="Calibri" w:hAnsi="Times New Roman" w:cs="Times New Roman"/>
          <w:color w:val="00B050"/>
          <w:sz w:val="22"/>
          <w:szCs w:val="22"/>
        </w:rPr>
        <w:t xml:space="preserve"> </w:t>
      </w:r>
      <w:r w:rsidRPr="005F19B8">
        <w:rPr>
          <w:rFonts w:ascii="Times New Roman" w:eastAsia="Calibri" w:hAnsi="Times New Roman" w:cs="Times New Roman"/>
          <w:color w:val="000000" w:themeColor="text1"/>
          <w:sz w:val="22"/>
          <w:szCs w:val="22"/>
        </w:rPr>
        <w:t>straipsnį, kad atitiktų kvalifikacijos reikalavimus.</w:t>
      </w:r>
      <w:r w:rsidR="00F77F88" w:rsidRPr="005F19B8">
        <w:rPr>
          <w:rFonts w:ascii="Times New Roman" w:eastAsia="Calibri" w:hAnsi="Times New Roman" w:cs="Times New Roman"/>
          <w:color w:val="000000" w:themeColor="text1"/>
          <w:sz w:val="22"/>
          <w:szCs w:val="22"/>
        </w:rPr>
        <w:t xml:space="preserve"> </w:t>
      </w:r>
      <w:r w:rsidRPr="005F19B8">
        <w:rPr>
          <w:rFonts w:ascii="Times New Roman" w:eastAsia="Calibri" w:hAnsi="Times New Roman" w:cs="Times New Roman"/>
          <w:color w:val="000000" w:themeColor="text1"/>
          <w:sz w:val="22"/>
          <w:szCs w:val="22"/>
        </w:rPr>
        <w:t>Ūkio subjektais, kurio pajėgumais remiamasi nelaikomi fiziniai ir juridiniai asmenys, kurie tik vykdo sutartines prievoles tiekėjui, tačiau tiekėjas nesiremia jų pajėgumais, pagal PĮ 62 straipsnį,</w:t>
      </w:r>
      <w:r w:rsidRPr="005F19B8">
        <w:rPr>
          <w:rFonts w:ascii="Times New Roman" w:hAnsi="Times New Roman" w:cs="Times New Roman"/>
          <w:sz w:val="22"/>
          <w:szCs w:val="22"/>
        </w:rPr>
        <w:t xml:space="preserve"> kad atitiktų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keliamus kvalifikacijos reikalavimus.</w:t>
      </w:r>
    </w:p>
    <w:p w14:paraId="67228D52" w14:textId="6B012336" w:rsidR="00661860" w:rsidRPr="005F19B8" w:rsidRDefault="7D18FA3B" w:rsidP="00962BC1">
      <w:pPr>
        <w:pStyle w:val="ListParagraph"/>
        <w:numPr>
          <w:ilvl w:val="1"/>
          <w:numId w:val="1"/>
        </w:numPr>
        <w:spacing w:after="0" w:line="240" w:lineRule="auto"/>
        <w:ind w:left="0" w:firstLine="697"/>
        <w:jc w:val="both"/>
        <w:rPr>
          <w:rFonts w:ascii="Times New Roman" w:eastAsia="Calibri" w:hAnsi="Times New Roman" w:cs="Times New Roman"/>
          <w:sz w:val="22"/>
          <w:szCs w:val="22"/>
        </w:rPr>
      </w:pPr>
      <w:r w:rsidRPr="005F19B8">
        <w:rPr>
          <w:rFonts w:ascii="Times New Roman" w:hAnsi="Times New Roman" w:cs="Times New Roman"/>
          <w:sz w:val="22"/>
          <w:szCs w:val="22"/>
        </w:rPr>
        <w:t>Kitos</w:t>
      </w:r>
      <w:r w:rsidR="2495E439" w:rsidRPr="005F19B8">
        <w:rPr>
          <w:rFonts w:ascii="Times New Roman" w:hAnsi="Times New Roman" w:cs="Times New Roman"/>
          <w:sz w:val="22"/>
          <w:szCs w:val="22"/>
        </w:rPr>
        <w:t xml:space="preserve"> </w:t>
      </w:r>
      <w:r w:rsidR="62C7622D"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dokumentuose vartojamos sąvokos atitinka </w:t>
      </w:r>
      <w:r w:rsidR="6154ECF5" w:rsidRPr="005F19B8">
        <w:rPr>
          <w:rFonts w:ascii="Times New Roman" w:eastAsia="Calibri" w:hAnsi="Times New Roman" w:cs="Times New Roman"/>
          <w:color w:val="000000" w:themeColor="text1"/>
          <w:sz w:val="22"/>
          <w:szCs w:val="22"/>
        </w:rPr>
        <w:t>PĮ</w:t>
      </w:r>
      <w:r w:rsidR="6154ECF5" w:rsidRPr="005F19B8">
        <w:rPr>
          <w:rFonts w:ascii="Times New Roman" w:eastAsia="Calibri" w:hAnsi="Times New Roman" w:cs="Times New Roman"/>
          <w:color w:val="00B050"/>
          <w:sz w:val="22"/>
          <w:szCs w:val="22"/>
        </w:rPr>
        <w:t xml:space="preserve"> </w:t>
      </w:r>
      <w:r w:rsidRPr="005F19B8">
        <w:rPr>
          <w:rFonts w:ascii="Times New Roman" w:eastAsia="Calibri" w:hAnsi="Times New Roman" w:cs="Times New Roman"/>
          <w:sz w:val="22"/>
          <w:szCs w:val="22"/>
        </w:rPr>
        <w:t>vartojamas sąvokas.</w:t>
      </w:r>
    </w:p>
    <w:p w14:paraId="07D582ED" w14:textId="709515B7" w:rsidR="00D05666" w:rsidRPr="005F19B8" w:rsidRDefault="005B45ED" w:rsidP="0059725D">
      <w:pPr>
        <w:pStyle w:val="Heading1"/>
        <w:numPr>
          <w:ilvl w:val="0"/>
          <w:numId w:val="5"/>
        </w:numPr>
        <w:tabs>
          <w:tab w:val="left" w:pos="567"/>
        </w:tabs>
        <w:spacing w:after="0"/>
        <w:ind w:left="0" w:firstLine="0"/>
        <w:contextualSpacing/>
        <w:rPr>
          <w:rFonts w:ascii="Times New Roman" w:hAnsi="Times New Roman" w:cs="Times New Roman"/>
          <w:color w:val="auto"/>
          <w:sz w:val="22"/>
          <w:szCs w:val="22"/>
        </w:rPr>
      </w:pPr>
      <w:bookmarkStart w:id="3" w:name="_Toc164782245"/>
      <w:bookmarkEnd w:id="1"/>
      <w:r w:rsidRPr="005F19B8">
        <w:rPr>
          <w:rFonts w:ascii="Times New Roman" w:hAnsi="Times New Roman" w:cs="Times New Roman"/>
          <w:color w:val="auto"/>
          <w:sz w:val="22"/>
          <w:szCs w:val="22"/>
        </w:rPr>
        <w:t>Bendrosios nuostatos</w:t>
      </w:r>
      <w:bookmarkEnd w:id="3"/>
    </w:p>
    <w:p w14:paraId="1ACC30CF" w14:textId="5DF6B2AB" w:rsidR="002D51D8" w:rsidRPr="005F19B8" w:rsidRDefault="00CD19D8" w:rsidP="00962BC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Pirkimo vykdytojas</w:t>
      </w:r>
      <w:r w:rsidR="1DAF9C84" w:rsidRPr="005F19B8">
        <w:rPr>
          <w:rFonts w:ascii="Times New Roman" w:eastAsia="Calibri" w:hAnsi="Times New Roman" w:cs="Times New Roman"/>
          <w:sz w:val="22"/>
          <w:szCs w:val="22"/>
        </w:rPr>
        <w:t xml:space="preserve"> </w:t>
      </w:r>
      <w:r w:rsidR="5D5F9FDA" w:rsidRPr="005F19B8">
        <w:rPr>
          <w:rFonts w:ascii="Times New Roman" w:eastAsia="Calibri" w:hAnsi="Times New Roman" w:cs="Times New Roman"/>
          <w:sz w:val="22"/>
          <w:szCs w:val="22"/>
        </w:rPr>
        <w:t xml:space="preserve">kviečia tiekėjus dalyvauti </w:t>
      </w:r>
      <w:r w:rsidR="110CDAE7" w:rsidRPr="005F19B8">
        <w:rPr>
          <w:rFonts w:ascii="Times New Roman" w:eastAsia="Calibri" w:hAnsi="Times New Roman" w:cs="Times New Roman"/>
          <w:sz w:val="22"/>
          <w:szCs w:val="22"/>
        </w:rPr>
        <w:t>P</w:t>
      </w:r>
      <w:r w:rsidR="5D5F9FDA" w:rsidRPr="005F19B8">
        <w:rPr>
          <w:rFonts w:ascii="Times New Roman" w:eastAsia="Calibri" w:hAnsi="Times New Roman" w:cs="Times New Roman"/>
          <w:sz w:val="22"/>
          <w:szCs w:val="22"/>
        </w:rPr>
        <w:t xml:space="preserve">irkime, atliekamame </w:t>
      </w:r>
      <w:r w:rsidR="489F6308" w:rsidRPr="005F19B8">
        <w:rPr>
          <w:rFonts w:ascii="Times New Roman" w:eastAsia="Calibri" w:hAnsi="Times New Roman" w:cs="Times New Roman"/>
          <w:sz w:val="22"/>
          <w:szCs w:val="22"/>
        </w:rPr>
        <w:t>skelbiamų derybų</w:t>
      </w:r>
      <w:r w:rsidR="5D5F9FDA" w:rsidRPr="005F19B8">
        <w:rPr>
          <w:rFonts w:ascii="Times New Roman" w:eastAsia="Calibri" w:hAnsi="Times New Roman" w:cs="Times New Roman"/>
          <w:sz w:val="22"/>
          <w:szCs w:val="22"/>
        </w:rPr>
        <w:t xml:space="preserve"> būdu, </w:t>
      </w:r>
      <w:r w:rsidR="384DF33C" w:rsidRPr="005F19B8">
        <w:rPr>
          <w:rFonts w:ascii="Times New Roman" w:eastAsia="Calibri" w:hAnsi="Times New Roman" w:cs="Times New Roman"/>
          <w:sz w:val="22"/>
          <w:szCs w:val="22"/>
        </w:rPr>
        <w:t xml:space="preserve">siekiant </w:t>
      </w:r>
      <w:r w:rsidR="227F46C1" w:rsidRPr="005F19B8">
        <w:rPr>
          <w:rFonts w:ascii="Times New Roman" w:eastAsia="Calibri" w:hAnsi="Times New Roman" w:cs="Times New Roman"/>
          <w:sz w:val="22"/>
          <w:szCs w:val="22"/>
        </w:rPr>
        <w:t xml:space="preserve">įsigyti </w:t>
      </w:r>
      <w:r w:rsidR="110CDAE7" w:rsidRPr="005F19B8">
        <w:rPr>
          <w:rFonts w:ascii="Times New Roman" w:eastAsia="Calibri" w:hAnsi="Times New Roman" w:cs="Times New Roman"/>
          <w:sz w:val="22"/>
          <w:szCs w:val="22"/>
        </w:rPr>
        <w:t>P</w:t>
      </w:r>
      <w:r w:rsidR="227F46C1" w:rsidRPr="005F19B8">
        <w:rPr>
          <w:rFonts w:ascii="Times New Roman" w:eastAsia="Calibri" w:hAnsi="Times New Roman" w:cs="Times New Roman"/>
          <w:sz w:val="22"/>
          <w:szCs w:val="22"/>
        </w:rPr>
        <w:t>irkimo objektą,</w:t>
      </w:r>
      <w:r w:rsidR="5D5F9FDA" w:rsidRPr="005F19B8">
        <w:rPr>
          <w:rFonts w:ascii="Times New Roman" w:eastAsia="Calibri" w:hAnsi="Times New Roman" w:cs="Times New Roman"/>
          <w:color w:val="00B050"/>
          <w:sz w:val="22"/>
          <w:szCs w:val="22"/>
        </w:rPr>
        <w:t xml:space="preserve"> </w:t>
      </w:r>
      <w:r w:rsidR="5D5F9FDA" w:rsidRPr="005F19B8">
        <w:rPr>
          <w:rFonts w:ascii="Times New Roman" w:eastAsia="Calibri" w:hAnsi="Times New Roman" w:cs="Times New Roman"/>
          <w:sz w:val="22"/>
          <w:szCs w:val="22"/>
        </w:rPr>
        <w:t>kuri</w:t>
      </w:r>
      <w:r w:rsidR="227F46C1" w:rsidRPr="005F19B8">
        <w:rPr>
          <w:rFonts w:ascii="Times New Roman" w:eastAsia="Calibri" w:hAnsi="Times New Roman" w:cs="Times New Roman"/>
          <w:sz w:val="22"/>
          <w:szCs w:val="22"/>
        </w:rPr>
        <w:t>o</w:t>
      </w:r>
      <w:r w:rsidR="5D5F9FDA" w:rsidRPr="005F19B8">
        <w:rPr>
          <w:rFonts w:ascii="Times New Roman" w:eastAsia="Calibri" w:hAnsi="Times New Roman" w:cs="Times New Roman"/>
          <w:sz w:val="22"/>
          <w:szCs w:val="22"/>
        </w:rPr>
        <w:t xml:space="preserve"> techninė specifikacija pateikta </w:t>
      </w:r>
      <w:r w:rsidR="003F4987" w:rsidRPr="005F19B8">
        <w:rPr>
          <w:rFonts w:ascii="Times New Roman" w:eastAsia="Calibri" w:hAnsi="Times New Roman" w:cs="Times New Roman"/>
          <w:sz w:val="22"/>
          <w:szCs w:val="22"/>
        </w:rPr>
        <w:t>sąlyg</w:t>
      </w:r>
      <w:r w:rsidR="006200E0" w:rsidRPr="005F19B8">
        <w:rPr>
          <w:rFonts w:ascii="Times New Roman" w:eastAsia="Calibri" w:hAnsi="Times New Roman" w:cs="Times New Roman"/>
          <w:sz w:val="22"/>
          <w:szCs w:val="22"/>
        </w:rPr>
        <w:t xml:space="preserve">ų SD </w:t>
      </w:r>
      <w:r w:rsidR="5219B58A" w:rsidRPr="005F19B8">
        <w:rPr>
          <w:rFonts w:ascii="Times New Roman" w:eastAsia="Calibri" w:hAnsi="Times New Roman" w:cs="Times New Roman"/>
          <w:sz w:val="22"/>
          <w:szCs w:val="22"/>
        </w:rPr>
        <w:t xml:space="preserve">ir (ar) </w:t>
      </w:r>
      <w:r w:rsidR="50CD492A" w:rsidRPr="005F19B8">
        <w:rPr>
          <w:rFonts w:ascii="Times New Roman" w:eastAsia="Calibri" w:hAnsi="Times New Roman" w:cs="Times New Roman"/>
          <w:sz w:val="22"/>
          <w:szCs w:val="22"/>
        </w:rPr>
        <w:t xml:space="preserve">jose nurodytuose </w:t>
      </w:r>
      <w:r w:rsidR="5219B58A" w:rsidRPr="005F19B8">
        <w:rPr>
          <w:rFonts w:ascii="Times New Roman" w:eastAsia="Calibri" w:hAnsi="Times New Roman" w:cs="Times New Roman"/>
          <w:sz w:val="22"/>
          <w:szCs w:val="22"/>
        </w:rPr>
        <w:t>prieduose</w:t>
      </w:r>
      <w:r w:rsidR="2EA5624A" w:rsidRPr="005F19B8">
        <w:rPr>
          <w:rFonts w:ascii="Times New Roman" w:eastAsia="Calibri" w:hAnsi="Times New Roman" w:cs="Times New Roman"/>
          <w:sz w:val="22"/>
          <w:szCs w:val="22"/>
        </w:rPr>
        <w:t>.</w:t>
      </w:r>
      <w:r w:rsidR="5D5F9FDA" w:rsidRPr="005F19B8">
        <w:rPr>
          <w:rFonts w:ascii="Times New Roman" w:eastAsia="Calibri" w:hAnsi="Times New Roman" w:cs="Times New Roman"/>
          <w:sz w:val="22"/>
          <w:szCs w:val="22"/>
        </w:rPr>
        <w:t xml:space="preserve"> </w:t>
      </w:r>
    </w:p>
    <w:p w14:paraId="794C2F3E" w14:textId="6BE55ADA" w:rsidR="00F03FD9" w:rsidRPr="005F19B8" w:rsidRDefault="00F03FD9" w:rsidP="00962BC1">
      <w:pPr>
        <w:pStyle w:val="ListParagraph"/>
        <w:numPr>
          <w:ilvl w:val="1"/>
          <w:numId w:val="5"/>
        </w:numPr>
        <w:tabs>
          <w:tab w:val="left" w:pos="1134"/>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Pirkimas vykdomas CVP IS priemonėmis, vadovaujantis VPĮ, PĮ</w:t>
      </w:r>
      <w:r w:rsidR="00A110FA" w:rsidRPr="005F19B8">
        <w:rPr>
          <w:rFonts w:ascii="Times New Roman" w:hAnsi="Times New Roman" w:cs="Times New Roman"/>
          <w:sz w:val="22"/>
          <w:szCs w:val="22"/>
        </w:rPr>
        <w:t>,</w:t>
      </w:r>
      <w:r w:rsidRPr="005F19B8">
        <w:rPr>
          <w:rFonts w:ascii="Times New Roman" w:hAnsi="Times New Roman" w:cs="Times New Roman"/>
          <w:sz w:val="22"/>
          <w:szCs w:val="22"/>
        </w:rPr>
        <w:t xml:space="preserve"> CK, kitais viešuosius pirkimus ir šio pirkimo sutarties</w:t>
      </w:r>
      <w:r w:rsidRPr="005F19B8">
        <w:rPr>
          <w:rStyle w:val="CommentReference"/>
          <w:rFonts w:ascii="Times New Roman" w:hAnsi="Times New Roman" w:cs="Times New Roman"/>
          <w:sz w:val="22"/>
          <w:szCs w:val="22"/>
        </w:rPr>
        <w:t xml:space="preserve"> </w:t>
      </w:r>
      <w:r w:rsidRPr="005F19B8">
        <w:rPr>
          <w:rFonts w:ascii="Times New Roman" w:hAnsi="Times New Roman" w:cs="Times New Roman"/>
          <w:sz w:val="22"/>
          <w:szCs w:val="22"/>
        </w:rPr>
        <w:t xml:space="preserve">vykdymą reglamentuojančiais teisės aktais, </w:t>
      </w:r>
      <w:r w:rsidR="006601E0"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003F4987" w:rsidRPr="005F19B8">
        <w:rPr>
          <w:rFonts w:ascii="Times New Roman" w:hAnsi="Times New Roman" w:cs="Times New Roman"/>
          <w:color w:val="000000" w:themeColor="text1"/>
          <w:sz w:val="22"/>
          <w:szCs w:val="22"/>
        </w:rPr>
        <w:t>PĮ</w:t>
      </w:r>
      <w:r w:rsidRPr="005F19B8">
        <w:rPr>
          <w:rFonts w:ascii="Times New Roman" w:hAnsi="Times New Roman" w:cs="Times New Roman"/>
          <w:color w:val="00B050"/>
          <w:sz w:val="22"/>
          <w:szCs w:val="22"/>
        </w:rPr>
        <w:t xml:space="preserve"> </w:t>
      </w:r>
      <w:r w:rsidRPr="005F19B8">
        <w:rPr>
          <w:rFonts w:ascii="Times New Roman" w:hAnsi="Times New Roman" w:cs="Times New Roman"/>
          <w:sz w:val="22"/>
          <w:szCs w:val="22"/>
        </w:rPr>
        <w:t xml:space="preserve">nuostatos. </w:t>
      </w:r>
    </w:p>
    <w:p w14:paraId="75D3AC76" w14:textId="6C1FD11F" w:rsidR="009F53EE" w:rsidRPr="005F19B8" w:rsidRDefault="009F53EE" w:rsidP="00962BC1">
      <w:pPr>
        <w:pStyle w:val="ListParagraph"/>
        <w:numPr>
          <w:ilvl w:val="1"/>
          <w:numId w:val="5"/>
        </w:numPr>
        <w:tabs>
          <w:tab w:val="left" w:pos="1134"/>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Informacija apie tai, ar vykdomas Supaprastintas pirkimas, kurio vertė viršija Mažos vertės pirkimų ribą, ar Tarptautinis pirkimas, pateikiama sąlygų SD.</w:t>
      </w:r>
    </w:p>
    <w:p w14:paraId="1D21D879" w14:textId="46975360" w:rsidR="00BA4234" w:rsidRPr="005F19B8" w:rsidRDefault="00CD19D8" w:rsidP="00962BC1">
      <w:pPr>
        <w:pStyle w:val="NoSpacing"/>
        <w:numPr>
          <w:ilvl w:val="1"/>
          <w:numId w:val="5"/>
        </w:numPr>
        <w:ind w:left="0" w:firstLine="697"/>
        <w:contextualSpacing/>
        <w:jc w:val="both"/>
        <w:rPr>
          <w:rFonts w:ascii="Times New Roman" w:hAnsi="Times New Roman" w:cs="Times New Roman"/>
          <w:sz w:val="22"/>
          <w:szCs w:val="22"/>
        </w:rPr>
      </w:pPr>
      <w:r w:rsidRPr="005F19B8">
        <w:rPr>
          <w:rFonts w:ascii="Times New Roman" w:eastAsia="Calibri" w:hAnsi="Times New Roman" w:cs="Times New Roman"/>
          <w:sz w:val="22"/>
          <w:szCs w:val="22"/>
        </w:rPr>
        <w:t>Pirkimo vykdytojas</w:t>
      </w:r>
      <w:r w:rsidR="5219B58A" w:rsidRPr="005F19B8">
        <w:rPr>
          <w:rFonts w:ascii="Times New Roman" w:hAnsi="Times New Roman" w:cs="Times New Roman"/>
          <w:sz w:val="22"/>
          <w:szCs w:val="22"/>
        </w:rPr>
        <w:t xml:space="preserve"> skelbiamas derybas vykdo šiais etapais:</w:t>
      </w:r>
    </w:p>
    <w:p w14:paraId="367A54DA" w14:textId="7F318398" w:rsidR="00BA4234" w:rsidRPr="005F19B8" w:rsidRDefault="00BA4234" w:rsidP="00962BC1">
      <w:pPr>
        <w:pStyle w:val="NoSpacing"/>
        <w:numPr>
          <w:ilvl w:val="2"/>
          <w:numId w:val="5"/>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 xml:space="preserve">skelbia apie </w:t>
      </w:r>
      <w:r w:rsidR="00DF56A5"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irkimą </w:t>
      </w:r>
      <w:r w:rsidR="007402A0" w:rsidRPr="005F19B8">
        <w:rPr>
          <w:rFonts w:ascii="Times New Roman" w:hAnsi="Times New Roman" w:cs="Times New Roman"/>
          <w:color w:val="000000" w:themeColor="text1"/>
          <w:sz w:val="22"/>
          <w:szCs w:val="22"/>
        </w:rPr>
        <w:t xml:space="preserve">PĮ 44, 47 </w:t>
      </w:r>
      <w:r w:rsidRPr="005F19B8">
        <w:rPr>
          <w:rFonts w:ascii="Times New Roman" w:hAnsi="Times New Roman" w:cs="Times New Roman"/>
          <w:color w:val="000000" w:themeColor="text1"/>
          <w:sz w:val="22"/>
          <w:szCs w:val="22"/>
        </w:rPr>
        <w:t>straipsniuose</w:t>
      </w:r>
      <w:r w:rsidRPr="005F19B8">
        <w:rPr>
          <w:rFonts w:ascii="Times New Roman" w:hAnsi="Times New Roman" w:cs="Times New Roman"/>
          <w:color w:val="00B050"/>
          <w:sz w:val="22"/>
          <w:szCs w:val="22"/>
        </w:rPr>
        <w:t xml:space="preserve"> </w:t>
      </w:r>
      <w:r w:rsidRPr="005F19B8">
        <w:rPr>
          <w:rFonts w:ascii="Times New Roman" w:hAnsi="Times New Roman" w:cs="Times New Roman"/>
          <w:sz w:val="22"/>
          <w:szCs w:val="22"/>
        </w:rPr>
        <w:t>nustatyta tvarka, kviesdama</w:t>
      </w:r>
      <w:r w:rsidR="007402A0" w:rsidRPr="005F19B8">
        <w:rPr>
          <w:rFonts w:ascii="Times New Roman" w:hAnsi="Times New Roman" w:cs="Times New Roman"/>
          <w:sz w:val="22"/>
          <w:szCs w:val="22"/>
        </w:rPr>
        <w:t>s</w:t>
      </w:r>
      <w:r w:rsidRPr="005F19B8">
        <w:rPr>
          <w:rFonts w:ascii="Times New Roman" w:hAnsi="Times New Roman" w:cs="Times New Roman"/>
          <w:sz w:val="22"/>
          <w:szCs w:val="22"/>
        </w:rPr>
        <w:t xml:space="preserve"> tiekėjus pateikti </w:t>
      </w:r>
      <w:r w:rsidR="002148B1" w:rsidRPr="005F19B8">
        <w:rPr>
          <w:rFonts w:ascii="Times New Roman" w:hAnsi="Times New Roman" w:cs="Times New Roman"/>
          <w:sz w:val="22"/>
          <w:szCs w:val="22"/>
        </w:rPr>
        <w:t>Paraišk</w:t>
      </w:r>
      <w:r w:rsidRPr="005F19B8">
        <w:rPr>
          <w:rFonts w:ascii="Times New Roman" w:hAnsi="Times New Roman" w:cs="Times New Roman"/>
          <w:sz w:val="22"/>
          <w:szCs w:val="22"/>
        </w:rPr>
        <w:t>as</w:t>
      </w:r>
      <w:r w:rsidR="00B322BD" w:rsidRPr="005F19B8">
        <w:rPr>
          <w:rFonts w:ascii="Times New Roman" w:hAnsi="Times New Roman" w:cs="Times New Roman"/>
          <w:sz w:val="22"/>
          <w:szCs w:val="22"/>
        </w:rPr>
        <w:t xml:space="preserve"> </w:t>
      </w:r>
      <w:r w:rsidR="00B322BD" w:rsidRPr="005F19B8">
        <w:rPr>
          <w:rFonts w:ascii="Times New Roman" w:hAnsi="Times New Roman" w:cs="Times New Roman"/>
          <w:i/>
          <w:iCs/>
          <w:color w:val="FF0000"/>
          <w:sz w:val="22"/>
          <w:szCs w:val="22"/>
        </w:rPr>
        <w:t>(taikoma tik tarptautinės vertės pirkime)</w:t>
      </w:r>
      <w:r w:rsidR="00492F26" w:rsidRPr="005F19B8">
        <w:rPr>
          <w:rFonts w:ascii="Times New Roman" w:hAnsi="Times New Roman" w:cs="Times New Roman"/>
          <w:i/>
          <w:iCs/>
          <w:color w:val="000000" w:themeColor="text1"/>
          <w:sz w:val="22"/>
          <w:szCs w:val="22"/>
        </w:rPr>
        <w:t xml:space="preserve"> </w:t>
      </w:r>
      <w:r w:rsidR="00492F26" w:rsidRPr="005F19B8">
        <w:rPr>
          <w:rFonts w:ascii="Times New Roman" w:hAnsi="Times New Roman" w:cs="Times New Roman"/>
          <w:b/>
          <w:bCs/>
          <w:i/>
          <w:iCs/>
          <w:color w:val="000000" w:themeColor="text1"/>
          <w:sz w:val="22"/>
          <w:szCs w:val="22"/>
        </w:rPr>
        <w:t>arba</w:t>
      </w:r>
      <w:r w:rsidR="00492F26" w:rsidRPr="005F19B8">
        <w:rPr>
          <w:rFonts w:ascii="Times New Roman" w:hAnsi="Times New Roman" w:cs="Times New Roman"/>
          <w:i/>
          <w:iCs/>
          <w:color w:val="FF0000"/>
          <w:sz w:val="22"/>
          <w:szCs w:val="22"/>
        </w:rPr>
        <w:t xml:space="preserve"> </w:t>
      </w:r>
      <w:r w:rsidR="00492F26" w:rsidRPr="005F19B8">
        <w:rPr>
          <w:rFonts w:ascii="Times New Roman" w:hAnsi="Times New Roman" w:cs="Times New Roman"/>
          <w:i/>
          <w:iCs/>
          <w:color w:val="000000" w:themeColor="text1"/>
          <w:sz w:val="22"/>
          <w:szCs w:val="22"/>
        </w:rPr>
        <w:t>Pirminius pasiūlymus</w:t>
      </w:r>
      <w:r w:rsidR="00492F26" w:rsidRPr="005F19B8">
        <w:rPr>
          <w:rFonts w:ascii="Times New Roman" w:hAnsi="Times New Roman" w:cs="Times New Roman"/>
          <w:i/>
          <w:iCs/>
          <w:color w:val="FF0000"/>
          <w:sz w:val="22"/>
          <w:szCs w:val="22"/>
        </w:rPr>
        <w:t xml:space="preserve"> (</w:t>
      </w:r>
      <w:r w:rsidR="00D03669" w:rsidRPr="005F19B8">
        <w:rPr>
          <w:rFonts w:ascii="Times New Roman" w:hAnsi="Times New Roman" w:cs="Times New Roman"/>
          <w:i/>
          <w:iCs/>
          <w:color w:val="FF0000"/>
          <w:sz w:val="22"/>
          <w:szCs w:val="22"/>
        </w:rPr>
        <w:t>Supaprastint</w:t>
      </w:r>
      <w:r w:rsidR="00DC3BA2" w:rsidRPr="005F19B8">
        <w:rPr>
          <w:rFonts w:ascii="Times New Roman" w:hAnsi="Times New Roman" w:cs="Times New Roman"/>
          <w:i/>
          <w:iCs/>
          <w:color w:val="FF0000"/>
          <w:sz w:val="22"/>
          <w:szCs w:val="22"/>
        </w:rPr>
        <w:t>ų</w:t>
      </w:r>
      <w:r w:rsidR="00D03669" w:rsidRPr="005F19B8">
        <w:rPr>
          <w:rFonts w:ascii="Times New Roman" w:hAnsi="Times New Roman" w:cs="Times New Roman"/>
          <w:i/>
          <w:iCs/>
          <w:color w:val="FF0000"/>
          <w:sz w:val="22"/>
          <w:szCs w:val="22"/>
        </w:rPr>
        <w:t xml:space="preserve"> skelbiam</w:t>
      </w:r>
      <w:r w:rsidR="00DC3BA2" w:rsidRPr="005F19B8">
        <w:rPr>
          <w:rFonts w:ascii="Times New Roman" w:hAnsi="Times New Roman" w:cs="Times New Roman"/>
          <w:i/>
          <w:iCs/>
          <w:color w:val="FF0000"/>
          <w:sz w:val="22"/>
          <w:szCs w:val="22"/>
        </w:rPr>
        <w:t>ų</w:t>
      </w:r>
      <w:r w:rsidR="00D03669" w:rsidRPr="005F19B8">
        <w:rPr>
          <w:rFonts w:ascii="Times New Roman" w:hAnsi="Times New Roman" w:cs="Times New Roman"/>
          <w:i/>
          <w:iCs/>
          <w:color w:val="FF0000"/>
          <w:sz w:val="22"/>
          <w:szCs w:val="22"/>
        </w:rPr>
        <w:t xml:space="preserve"> deryb</w:t>
      </w:r>
      <w:r w:rsidR="00DC3BA2" w:rsidRPr="005F19B8">
        <w:rPr>
          <w:rFonts w:ascii="Times New Roman" w:hAnsi="Times New Roman" w:cs="Times New Roman"/>
          <w:i/>
          <w:iCs/>
          <w:color w:val="FF0000"/>
          <w:sz w:val="22"/>
          <w:szCs w:val="22"/>
        </w:rPr>
        <w:t>ų</w:t>
      </w:r>
      <w:r w:rsidR="00500105" w:rsidRPr="005F19B8">
        <w:rPr>
          <w:rFonts w:ascii="Times New Roman" w:hAnsi="Times New Roman" w:cs="Times New Roman"/>
          <w:i/>
          <w:iCs/>
          <w:color w:val="FF0000"/>
          <w:sz w:val="22"/>
          <w:szCs w:val="22"/>
        </w:rPr>
        <w:t xml:space="preserve"> būdu Pirkimas vykdomas netaikant paraiškų etapo, vadovaujantis</w:t>
      </w:r>
      <w:r w:rsidR="00D03669" w:rsidRPr="005F19B8">
        <w:rPr>
          <w:rFonts w:ascii="Times New Roman" w:hAnsi="Times New Roman" w:cs="Times New Roman"/>
          <w:i/>
          <w:iCs/>
          <w:color w:val="FF0000"/>
          <w:sz w:val="22"/>
          <w:szCs w:val="22"/>
        </w:rPr>
        <w:t xml:space="preserve"> </w:t>
      </w:r>
      <w:r w:rsidR="00341215" w:rsidRPr="005F19B8">
        <w:rPr>
          <w:rFonts w:ascii="Times New Roman" w:hAnsi="Times New Roman" w:cs="Times New Roman"/>
          <w:i/>
          <w:iCs/>
          <w:color w:val="FF0000"/>
          <w:sz w:val="22"/>
          <w:szCs w:val="22"/>
        </w:rPr>
        <w:t xml:space="preserve">PĮ 73 straipsnio </w:t>
      </w:r>
      <w:r w:rsidR="00664F56" w:rsidRPr="005F19B8">
        <w:rPr>
          <w:rFonts w:ascii="Times New Roman" w:hAnsi="Times New Roman" w:cs="Times New Roman"/>
          <w:i/>
          <w:iCs/>
          <w:color w:val="FF0000"/>
          <w:sz w:val="22"/>
          <w:szCs w:val="22"/>
        </w:rPr>
        <w:t xml:space="preserve">3 </w:t>
      </w:r>
      <w:r w:rsidR="00341215" w:rsidRPr="005F19B8">
        <w:rPr>
          <w:rFonts w:ascii="Times New Roman" w:hAnsi="Times New Roman" w:cs="Times New Roman"/>
          <w:i/>
          <w:iCs/>
          <w:color w:val="FF0000"/>
          <w:sz w:val="22"/>
          <w:szCs w:val="22"/>
        </w:rPr>
        <w:t>dalies</w:t>
      </w:r>
      <w:r w:rsidR="00664F56" w:rsidRPr="005F19B8">
        <w:rPr>
          <w:rFonts w:ascii="Times New Roman" w:hAnsi="Times New Roman" w:cs="Times New Roman"/>
          <w:i/>
          <w:iCs/>
          <w:color w:val="FF0000"/>
          <w:sz w:val="22"/>
          <w:szCs w:val="22"/>
        </w:rPr>
        <w:t xml:space="preserve"> 1)</w:t>
      </w:r>
      <w:r w:rsidR="00341215" w:rsidRPr="005F19B8">
        <w:rPr>
          <w:rFonts w:ascii="Times New Roman" w:hAnsi="Times New Roman" w:cs="Times New Roman"/>
          <w:i/>
          <w:iCs/>
          <w:color w:val="FF0000"/>
          <w:sz w:val="22"/>
          <w:szCs w:val="22"/>
        </w:rPr>
        <w:t xml:space="preserve"> nuostata</w:t>
      </w:r>
      <w:r w:rsidR="00492F26" w:rsidRPr="005F19B8">
        <w:rPr>
          <w:rFonts w:ascii="Times New Roman" w:hAnsi="Times New Roman" w:cs="Times New Roman"/>
          <w:i/>
          <w:iCs/>
          <w:color w:val="FF0000"/>
          <w:sz w:val="22"/>
          <w:szCs w:val="22"/>
        </w:rPr>
        <w:t>)</w:t>
      </w:r>
      <w:r w:rsidR="00341215" w:rsidRPr="005F19B8">
        <w:rPr>
          <w:rFonts w:ascii="Times New Roman" w:hAnsi="Times New Roman" w:cs="Times New Roman"/>
          <w:i/>
          <w:iCs/>
          <w:color w:val="FF0000"/>
          <w:sz w:val="22"/>
          <w:szCs w:val="22"/>
        </w:rPr>
        <w:t>.</w:t>
      </w:r>
    </w:p>
    <w:p w14:paraId="0E160032" w14:textId="6EA75C85" w:rsidR="00BA4234" w:rsidRPr="005F19B8" w:rsidRDefault="00BA4234" w:rsidP="00962BC1">
      <w:pPr>
        <w:pStyle w:val="NoSpacing"/>
        <w:numPr>
          <w:ilvl w:val="2"/>
          <w:numId w:val="5"/>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 xml:space="preserve">patikrina, ar nėra </w:t>
      </w:r>
      <w:r w:rsidR="005D167F" w:rsidRPr="005F19B8">
        <w:rPr>
          <w:rFonts w:ascii="Times New Roman" w:eastAsia="Calibri" w:hAnsi="Times New Roman" w:cs="Times New Roman"/>
          <w:sz w:val="22"/>
          <w:szCs w:val="22"/>
        </w:rPr>
        <w:t xml:space="preserve">sąlygų BD </w:t>
      </w:r>
      <w:r w:rsidR="00B7727D" w:rsidRPr="005F19B8">
        <w:rPr>
          <w:rFonts w:ascii="Times New Roman" w:hAnsi="Times New Roman" w:cs="Times New Roman"/>
          <w:sz w:val="22"/>
          <w:szCs w:val="22"/>
        </w:rPr>
        <w:t>nustatytų Kandidatų</w:t>
      </w:r>
      <w:r w:rsidR="00613688" w:rsidRPr="005F19B8">
        <w:rPr>
          <w:rFonts w:ascii="Times New Roman" w:hAnsi="Times New Roman" w:cs="Times New Roman"/>
          <w:sz w:val="22"/>
          <w:szCs w:val="22"/>
        </w:rPr>
        <w:t xml:space="preserve"> </w:t>
      </w:r>
      <w:r w:rsidR="00EA3136"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00EA3136" w:rsidRPr="005F19B8">
        <w:rPr>
          <w:rFonts w:ascii="Times New Roman" w:hAnsi="Times New Roman" w:cs="Times New Roman"/>
          <w:sz w:val="22"/>
          <w:szCs w:val="22"/>
        </w:rPr>
        <w:t>Dalyvių</w:t>
      </w:r>
      <w:r w:rsidR="00B7727D" w:rsidRPr="005F19B8">
        <w:rPr>
          <w:rFonts w:ascii="Times New Roman" w:hAnsi="Times New Roman" w:cs="Times New Roman"/>
          <w:sz w:val="22"/>
          <w:szCs w:val="22"/>
        </w:rPr>
        <w:t xml:space="preserve"> pašalinimo pagrindų</w:t>
      </w:r>
      <w:r w:rsidR="00EA3136" w:rsidRPr="005F19B8">
        <w:rPr>
          <w:rFonts w:ascii="Times New Roman" w:hAnsi="Times New Roman" w:cs="Times New Roman"/>
          <w:sz w:val="22"/>
          <w:szCs w:val="22"/>
        </w:rPr>
        <w:t xml:space="preserve">, patikrina, ar </w:t>
      </w:r>
      <w:r w:rsidR="009A6CF9" w:rsidRPr="005F19B8">
        <w:rPr>
          <w:rFonts w:ascii="Times New Roman" w:hAnsi="Times New Roman" w:cs="Times New Roman"/>
          <w:sz w:val="22"/>
          <w:szCs w:val="22"/>
        </w:rPr>
        <w:t>K</w:t>
      </w:r>
      <w:r w:rsidRPr="005F19B8">
        <w:rPr>
          <w:rFonts w:ascii="Times New Roman" w:hAnsi="Times New Roman" w:cs="Times New Roman"/>
          <w:sz w:val="22"/>
          <w:szCs w:val="22"/>
        </w:rPr>
        <w:t>andidatai</w:t>
      </w:r>
      <w:r w:rsidR="00613688" w:rsidRPr="005F19B8">
        <w:rPr>
          <w:rFonts w:ascii="Times New Roman" w:hAnsi="Times New Roman" w:cs="Times New Roman"/>
          <w:sz w:val="22"/>
          <w:szCs w:val="22"/>
        </w:rPr>
        <w:t xml:space="preserve"> </w:t>
      </w:r>
      <w:r w:rsidR="00AE7E1C"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00AE7E1C" w:rsidRPr="005F19B8">
        <w:rPr>
          <w:rFonts w:ascii="Times New Roman" w:hAnsi="Times New Roman" w:cs="Times New Roman"/>
          <w:sz w:val="22"/>
          <w:szCs w:val="22"/>
        </w:rPr>
        <w:t>Dalyviai</w:t>
      </w:r>
      <w:r w:rsidRPr="005F19B8">
        <w:rPr>
          <w:rFonts w:ascii="Times New Roman" w:hAnsi="Times New Roman" w:cs="Times New Roman"/>
          <w:sz w:val="22"/>
          <w:szCs w:val="22"/>
        </w:rPr>
        <w:t xml:space="preserve"> atitinka keliamus kvalifikacijos reikalavimus ir, jeigu taikytina, reikalaujamus kokybės vadybos sistemos ir (arba) aplinkos apsaugos vadybos sistemos standartus</w:t>
      </w:r>
      <w:r w:rsidR="008C6991" w:rsidRPr="005F19B8">
        <w:rPr>
          <w:rFonts w:ascii="Times New Roman" w:hAnsi="Times New Roman" w:cs="Times New Roman"/>
          <w:sz w:val="22"/>
          <w:szCs w:val="22"/>
        </w:rPr>
        <w:t xml:space="preserve"> </w:t>
      </w:r>
      <w:r w:rsidR="008C6991" w:rsidRPr="005F19B8">
        <w:rPr>
          <w:rFonts w:ascii="Times New Roman" w:hAnsi="Times New Roman" w:cs="Times New Roman"/>
          <w:i/>
          <w:iCs/>
          <w:sz w:val="22"/>
          <w:szCs w:val="22"/>
        </w:rPr>
        <w:t xml:space="preserve">(patvirtinančių dokumentų dėl nustatytų reikalavimų atitikties </w:t>
      </w:r>
      <w:r w:rsidR="00377F9C" w:rsidRPr="005F19B8">
        <w:rPr>
          <w:rFonts w:ascii="Times New Roman" w:hAnsi="Times New Roman" w:cs="Times New Roman"/>
          <w:i/>
          <w:iCs/>
          <w:sz w:val="22"/>
          <w:szCs w:val="22"/>
        </w:rPr>
        <w:t xml:space="preserve">bus </w:t>
      </w:r>
      <w:r w:rsidR="008C6991" w:rsidRPr="005F19B8">
        <w:rPr>
          <w:rFonts w:ascii="Times New Roman" w:hAnsi="Times New Roman" w:cs="Times New Roman"/>
          <w:i/>
          <w:iCs/>
          <w:sz w:val="22"/>
          <w:szCs w:val="22"/>
        </w:rPr>
        <w:t xml:space="preserve">prašoma </w:t>
      </w:r>
      <w:r w:rsidR="00377F9C" w:rsidRPr="005F19B8">
        <w:rPr>
          <w:rFonts w:ascii="Times New Roman" w:hAnsi="Times New Roman" w:cs="Times New Roman"/>
          <w:i/>
          <w:iCs/>
          <w:sz w:val="22"/>
          <w:szCs w:val="22"/>
        </w:rPr>
        <w:t xml:space="preserve">iš </w:t>
      </w:r>
      <w:r w:rsidR="008C6991" w:rsidRPr="005F19B8">
        <w:rPr>
          <w:rFonts w:ascii="Times New Roman" w:hAnsi="Times New Roman" w:cs="Times New Roman"/>
          <w:i/>
          <w:iCs/>
          <w:sz w:val="22"/>
          <w:szCs w:val="22"/>
        </w:rPr>
        <w:t xml:space="preserve">galimo Pirkimo laimėtojo, nebent </w:t>
      </w:r>
      <w:r w:rsidR="006200E0" w:rsidRPr="005F19B8">
        <w:rPr>
          <w:rFonts w:ascii="Times New Roman" w:hAnsi="Times New Roman" w:cs="Times New Roman"/>
          <w:i/>
          <w:iCs/>
          <w:sz w:val="22"/>
          <w:szCs w:val="22"/>
        </w:rPr>
        <w:t>sąlygų SD</w:t>
      </w:r>
      <w:r w:rsidR="00377F9C" w:rsidRPr="005F19B8">
        <w:rPr>
          <w:rFonts w:ascii="Times New Roman" w:hAnsi="Times New Roman" w:cs="Times New Roman"/>
          <w:i/>
          <w:iCs/>
          <w:sz w:val="22"/>
          <w:szCs w:val="22"/>
        </w:rPr>
        <w:t xml:space="preserve"> ir (ar) j</w:t>
      </w:r>
      <w:r w:rsidR="005D167F" w:rsidRPr="005F19B8">
        <w:rPr>
          <w:rFonts w:ascii="Times New Roman" w:hAnsi="Times New Roman" w:cs="Times New Roman"/>
          <w:i/>
          <w:iCs/>
          <w:sz w:val="22"/>
          <w:szCs w:val="22"/>
        </w:rPr>
        <w:t>os</w:t>
      </w:r>
      <w:r w:rsidR="00377F9C" w:rsidRPr="005F19B8">
        <w:rPr>
          <w:rFonts w:ascii="Times New Roman" w:hAnsi="Times New Roman" w:cs="Times New Roman"/>
          <w:i/>
          <w:iCs/>
          <w:sz w:val="22"/>
          <w:szCs w:val="22"/>
        </w:rPr>
        <w:t xml:space="preserve"> prieduose nustatyta kitaip)</w:t>
      </w:r>
      <w:r w:rsidRPr="005F19B8">
        <w:rPr>
          <w:rFonts w:ascii="Times New Roman" w:hAnsi="Times New Roman" w:cs="Times New Roman"/>
          <w:sz w:val="22"/>
          <w:szCs w:val="22"/>
        </w:rPr>
        <w:t>;</w:t>
      </w:r>
    </w:p>
    <w:p w14:paraId="7D123F33" w14:textId="07E7744D" w:rsidR="00BA4234" w:rsidRPr="005F19B8" w:rsidRDefault="00BA4234" w:rsidP="00962BC1">
      <w:pPr>
        <w:pStyle w:val="NoSpacing"/>
        <w:numPr>
          <w:ilvl w:val="2"/>
          <w:numId w:val="5"/>
        </w:numPr>
        <w:ind w:left="0" w:firstLine="697"/>
        <w:contextualSpacing/>
        <w:jc w:val="both"/>
        <w:rPr>
          <w:rFonts w:ascii="Times New Roman" w:hAnsi="Times New Roman" w:cs="Times New Roman"/>
          <w:sz w:val="22"/>
          <w:szCs w:val="22"/>
        </w:rPr>
      </w:pPr>
      <w:bookmarkStart w:id="4" w:name="_Hlk86080074"/>
      <w:r w:rsidRPr="005F19B8">
        <w:rPr>
          <w:rFonts w:ascii="Times New Roman" w:hAnsi="Times New Roman" w:cs="Times New Roman"/>
          <w:sz w:val="22"/>
          <w:szCs w:val="22"/>
        </w:rPr>
        <w:t xml:space="preserve">atlieka </w:t>
      </w:r>
      <w:r w:rsidR="009A6CF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kvalifikacinę atranką </w:t>
      </w:r>
      <w:bookmarkEnd w:id="4"/>
      <w:r w:rsidRPr="005F19B8">
        <w:rPr>
          <w:rFonts w:ascii="Times New Roman" w:hAnsi="Times New Roman" w:cs="Times New Roman"/>
          <w:sz w:val="22"/>
          <w:szCs w:val="22"/>
        </w:rPr>
        <w:t xml:space="preserve">pagal </w:t>
      </w:r>
      <w:r w:rsidR="00DF56A5" w:rsidRPr="005F19B8">
        <w:rPr>
          <w:rFonts w:ascii="Times New Roman" w:hAnsi="Times New Roman" w:cs="Times New Roman"/>
          <w:sz w:val="22"/>
          <w:szCs w:val="22"/>
        </w:rPr>
        <w:t>P</w:t>
      </w:r>
      <w:r w:rsidR="00DE4CF5" w:rsidRPr="005F19B8">
        <w:rPr>
          <w:rFonts w:ascii="Times New Roman" w:hAnsi="Times New Roman" w:cs="Times New Roman"/>
          <w:sz w:val="22"/>
          <w:szCs w:val="22"/>
        </w:rPr>
        <w:t xml:space="preserve">irkimo dokumentuose </w:t>
      </w:r>
      <w:r w:rsidRPr="005F19B8">
        <w:rPr>
          <w:rFonts w:ascii="Times New Roman" w:hAnsi="Times New Roman" w:cs="Times New Roman"/>
          <w:sz w:val="22"/>
          <w:szCs w:val="22"/>
        </w:rPr>
        <w:t xml:space="preserve">nustatytas procedūras ir kriterijus, jeigu tokia atranka numatyta </w:t>
      </w:r>
      <w:r w:rsidR="006200E0" w:rsidRPr="005F19B8">
        <w:rPr>
          <w:rFonts w:ascii="Times New Roman" w:hAnsi="Times New Roman" w:cs="Times New Roman"/>
          <w:sz w:val="22"/>
          <w:szCs w:val="22"/>
        </w:rPr>
        <w:t xml:space="preserve">sąlygų SD </w:t>
      </w:r>
      <w:r w:rsidR="00DF2414" w:rsidRPr="005F19B8">
        <w:rPr>
          <w:rFonts w:ascii="Times New Roman" w:hAnsi="Times New Roman" w:cs="Times New Roman"/>
          <w:sz w:val="22"/>
          <w:szCs w:val="22"/>
        </w:rPr>
        <w:t>ir (ar) j</w:t>
      </w:r>
      <w:r w:rsidR="005D167F" w:rsidRPr="005F19B8">
        <w:rPr>
          <w:rFonts w:ascii="Times New Roman" w:hAnsi="Times New Roman" w:cs="Times New Roman"/>
          <w:sz w:val="22"/>
          <w:szCs w:val="22"/>
        </w:rPr>
        <w:t>os</w:t>
      </w:r>
      <w:r w:rsidR="00DF2414" w:rsidRPr="005F19B8">
        <w:rPr>
          <w:rFonts w:ascii="Times New Roman" w:hAnsi="Times New Roman" w:cs="Times New Roman"/>
          <w:sz w:val="22"/>
          <w:szCs w:val="22"/>
        </w:rPr>
        <w:t xml:space="preserve"> prieduose</w:t>
      </w:r>
      <w:r w:rsidR="00427C3A" w:rsidRPr="005F19B8">
        <w:rPr>
          <w:rFonts w:ascii="Times New Roman" w:hAnsi="Times New Roman" w:cs="Times New Roman"/>
          <w:sz w:val="22"/>
          <w:szCs w:val="22"/>
        </w:rPr>
        <w:t xml:space="preserve"> </w:t>
      </w:r>
      <w:r w:rsidR="00427C3A" w:rsidRPr="005F19B8">
        <w:rPr>
          <w:rFonts w:ascii="Times New Roman" w:hAnsi="Times New Roman" w:cs="Times New Roman"/>
          <w:i/>
          <w:iCs/>
          <w:color w:val="FF0000"/>
          <w:sz w:val="22"/>
          <w:szCs w:val="22"/>
        </w:rPr>
        <w:t>(taikoma tik tarptautinės vertės pirkime)</w:t>
      </w:r>
      <w:r w:rsidRPr="005F19B8">
        <w:rPr>
          <w:rFonts w:ascii="Times New Roman" w:hAnsi="Times New Roman" w:cs="Times New Roman"/>
          <w:sz w:val="22"/>
          <w:szCs w:val="22"/>
        </w:rPr>
        <w:t>;</w:t>
      </w:r>
    </w:p>
    <w:p w14:paraId="400F7AD8" w14:textId="4FE981D6" w:rsidR="00BA4234" w:rsidRPr="005F19B8" w:rsidRDefault="00BA4234" w:rsidP="00962BC1">
      <w:pPr>
        <w:pStyle w:val="NoSpacing"/>
        <w:numPr>
          <w:ilvl w:val="2"/>
          <w:numId w:val="5"/>
        </w:numPr>
        <w:ind w:left="0" w:firstLine="697"/>
        <w:contextualSpacing/>
        <w:jc w:val="both"/>
        <w:rPr>
          <w:rFonts w:ascii="Times New Roman" w:hAnsi="Times New Roman" w:cs="Times New Roman"/>
          <w:b/>
          <w:bCs/>
          <w:sz w:val="22"/>
          <w:szCs w:val="22"/>
        </w:rPr>
      </w:pPr>
      <w:r w:rsidRPr="005F19B8">
        <w:rPr>
          <w:rFonts w:ascii="Times New Roman" w:hAnsi="Times New Roman" w:cs="Times New Roman"/>
          <w:sz w:val="22"/>
          <w:szCs w:val="22"/>
        </w:rPr>
        <w:t xml:space="preserve">atrinktus </w:t>
      </w:r>
      <w:r w:rsidR="009A6CF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andidatus vienu metu raštu kviečia pateikti </w:t>
      </w:r>
      <w:r w:rsidR="009A6CF9" w:rsidRPr="005F19B8">
        <w:rPr>
          <w:rFonts w:ascii="Times New Roman" w:hAnsi="Times New Roman" w:cs="Times New Roman"/>
          <w:sz w:val="22"/>
          <w:szCs w:val="22"/>
        </w:rPr>
        <w:t>P</w:t>
      </w:r>
      <w:r w:rsidRPr="005F19B8">
        <w:rPr>
          <w:rFonts w:ascii="Times New Roman" w:hAnsi="Times New Roman" w:cs="Times New Roman"/>
          <w:sz w:val="22"/>
          <w:szCs w:val="22"/>
        </w:rPr>
        <w:t>irminius pasiūlymus</w:t>
      </w:r>
      <w:r w:rsidR="009379FC" w:rsidRPr="005F19B8">
        <w:rPr>
          <w:rFonts w:ascii="Times New Roman" w:hAnsi="Times New Roman" w:cs="Times New Roman"/>
          <w:sz w:val="22"/>
          <w:szCs w:val="22"/>
        </w:rPr>
        <w:t xml:space="preserve"> </w:t>
      </w:r>
      <w:r w:rsidR="009379FC" w:rsidRPr="005F19B8">
        <w:rPr>
          <w:rFonts w:ascii="Times New Roman" w:hAnsi="Times New Roman" w:cs="Times New Roman"/>
          <w:i/>
          <w:iCs/>
          <w:color w:val="FF0000"/>
          <w:sz w:val="22"/>
          <w:szCs w:val="22"/>
        </w:rPr>
        <w:t>(taikoma tik tarptautinės vertės pirkime)</w:t>
      </w:r>
      <w:r w:rsidR="004B18D0" w:rsidRPr="005F19B8">
        <w:rPr>
          <w:rFonts w:ascii="Times New Roman" w:hAnsi="Times New Roman" w:cs="Times New Roman"/>
          <w:sz w:val="22"/>
          <w:szCs w:val="22"/>
        </w:rPr>
        <w:t xml:space="preserve">; </w:t>
      </w:r>
    </w:p>
    <w:p w14:paraId="290945B6" w14:textId="7AD9AFE3" w:rsidR="00BA4234" w:rsidRPr="005F19B8" w:rsidRDefault="00BA4234" w:rsidP="00962BC1">
      <w:pPr>
        <w:pStyle w:val="NoSpacing"/>
        <w:numPr>
          <w:ilvl w:val="2"/>
          <w:numId w:val="5"/>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 xml:space="preserve">Pirkimo </w:t>
      </w:r>
      <w:r w:rsidR="001B63BA" w:rsidRPr="005F19B8">
        <w:rPr>
          <w:rFonts w:ascii="Times New Roman" w:hAnsi="Times New Roman" w:cs="Times New Roman"/>
          <w:sz w:val="22"/>
          <w:szCs w:val="22"/>
        </w:rPr>
        <w:t>sąlygose</w:t>
      </w:r>
      <w:r w:rsidRPr="005F19B8">
        <w:rPr>
          <w:rFonts w:ascii="Times New Roman" w:hAnsi="Times New Roman" w:cs="Times New Roman"/>
          <w:sz w:val="22"/>
          <w:szCs w:val="22"/>
        </w:rPr>
        <w:t xml:space="preserve"> nustatyta tvarka derasi su </w:t>
      </w:r>
      <w:r w:rsidR="009A6CF9" w:rsidRPr="005F19B8">
        <w:rPr>
          <w:rFonts w:ascii="Times New Roman" w:hAnsi="Times New Roman" w:cs="Times New Roman"/>
          <w:sz w:val="22"/>
          <w:szCs w:val="22"/>
        </w:rPr>
        <w:t>D</w:t>
      </w:r>
      <w:r w:rsidRPr="005F19B8">
        <w:rPr>
          <w:rFonts w:ascii="Times New Roman" w:hAnsi="Times New Roman" w:cs="Times New Roman"/>
          <w:sz w:val="22"/>
          <w:szCs w:val="22"/>
        </w:rPr>
        <w:t xml:space="preserve">alyviais, kurių </w:t>
      </w:r>
      <w:r w:rsidR="009A6CF9" w:rsidRPr="005F19B8">
        <w:rPr>
          <w:rFonts w:ascii="Times New Roman" w:hAnsi="Times New Roman" w:cs="Times New Roman"/>
          <w:sz w:val="22"/>
          <w:szCs w:val="22"/>
        </w:rPr>
        <w:t>P</w:t>
      </w:r>
      <w:r w:rsidRPr="005F19B8">
        <w:rPr>
          <w:rFonts w:ascii="Times New Roman" w:hAnsi="Times New Roman" w:cs="Times New Roman"/>
          <w:sz w:val="22"/>
          <w:szCs w:val="22"/>
        </w:rPr>
        <w:t xml:space="preserve">irminiai ir vėlesni pasiūlymai atitinka </w:t>
      </w:r>
      <w:r w:rsidR="00DF56A5"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dokumentuose nustatytus minimalius reikalavimus, prašo jų pateikti </w:t>
      </w:r>
      <w:r w:rsidR="009A6CF9" w:rsidRPr="005F19B8">
        <w:rPr>
          <w:rFonts w:ascii="Times New Roman" w:hAnsi="Times New Roman" w:cs="Times New Roman"/>
          <w:sz w:val="22"/>
          <w:szCs w:val="22"/>
        </w:rPr>
        <w:t>G</w:t>
      </w:r>
      <w:r w:rsidRPr="005F19B8">
        <w:rPr>
          <w:rFonts w:ascii="Times New Roman" w:hAnsi="Times New Roman" w:cs="Times New Roman"/>
          <w:sz w:val="22"/>
          <w:szCs w:val="22"/>
        </w:rPr>
        <w:t>alutinius pasiūlymus;</w:t>
      </w:r>
    </w:p>
    <w:p w14:paraId="0C3DA010" w14:textId="152F5905" w:rsidR="002A711F" w:rsidRPr="005F19B8" w:rsidRDefault="002A711F" w:rsidP="00962BC1">
      <w:pPr>
        <w:pStyle w:val="NoSpacing"/>
        <w:numPr>
          <w:ilvl w:val="2"/>
          <w:numId w:val="5"/>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Įvertina Galutinius pasiūlymus ir nustato laimėtoją.</w:t>
      </w:r>
    </w:p>
    <w:p w14:paraId="41A2B49D" w14:textId="6E7652A5" w:rsidR="00D05666" w:rsidRPr="005F19B8" w:rsidRDefault="00D05666" w:rsidP="00962BC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b/>
          <w:bCs/>
          <w:sz w:val="22"/>
          <w:szCs w:val="22"/>
        </w:rPr>
        <w:t>Pirkimo dokumentus sudaro</w:t>
      </w:r>
      <w:r w:rsidRPr="005F19B8">
        <w:rPr>
          <w:rFonts w:ascii="Times New Roman" w:eastAsia="Calibri" w:hAnsi="Times New Roman" w:cs="Times New Roman"/>
          <w:sz w:val="22"/>
          <w:szCs w:val="22"/>
        </w:rPr>
        <w:t>:</w:t>
      </w:r>
    </w:p>
    <w:p w14:paraId="346E2D25" w14:textId="531EF31F" w:rsidR="00C86519" w:rsidRPr="005F19B8" w:rsidRDefault="007A130B" w:rsidP="00962BC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s</w:t>
      </w:r>
      <w:r w:rsidR="00C619A2" w:rsidRPr="005F19B8">
        <w:rPr>
          <w:rFonts w:ascii="Times New Roman" w:eastAsia="Calibri" w:hAnsi="Times New Roman" w:cs="Times New Roman"/>
          <w:sz w:val="22"/>
          <w:szCs w:val="22"/>
        </w:rPr>
        <w:t>kelbimas</w:t>
      </w:r>
      <w:r w:rsidR="00C86519" w:rsidRPr="005F19B8">
        <w:rPr>
          <w:rFonts w:ascii="Times New Roman" w:eastAsia="Calibri" w:hAnsi="Times New Roman" w:cs="Times New Roman"/>
          <w:sz w:val="22"/>
          <w:szCs w:val="22"/>
        </w:rPr>
        <w:t>;</w:t>
      </w:r>
    </w:p>
    <w:p w14:paraId="0F8AAFEC" w14:textId="6A014946" w:rsidR="00E01599" w:rsidRPr="005F19B8" w:rsidRDefault="00E01599" w:rsidP="00962BC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išankstinis informacinis skelbimas</w:t>
      </w:r>
      <w:r w:rsidR="007A130B" w:rsidRPr="005F19B8">
        <w:rPr>
          <w:rFonts w:ascii="Times New Roman" w:eastAsia="Calibri" w:hAnsi="Times New Roman" w:cs="Times New Roman"/>
          <w:sz w:val="22"/>
          <w:szCs w:val="22"/>
        </w:rPr>
        <w:t xml:space="preserve"> (jei buvo skelbta);</w:t>
      </w:r>
    </w:p>
    <w:p w14:paraId="64137539" w14:textId="470A6AEE" w:rsidR="009F45C6" w:rsidRPr="005F19B8" w:rsidRDefault="009F45C6" w:rsidP="00962BC1">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5F19B8">
        <w:rPr>
          <w:rFonts w:ascii="Times New Roman" w:eastAsia="Calibri" w:hAnsi="Times New Roman" w:cs="Times New Roman"/>
          <w:b/>
          <w:bCs/>
          <w:sz w:val="22"/>
          <w:szCs w:val="22"/>
        </w:rPr>
        <w:t>Pirkimo sąlygos, kurias sudaro:</w:t>
      </w:r>
    </w:p>
    <w:p w14:paraId="40B53D07" w14:textId="0F8B4EF2" w:rsidR="001B7247" w:rsidRPr="005F19B8" w:rsidRDefault="006200E0" w:rsidP="00962BC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 xml:space="preserve">Sąlygų </w:t>
      </w:r>
      <w:r w:rsidR="001B7247" w:rsidRPr="005F19B8">
        <w:rPr>
          <w:rFonts w:ascii="Times New Roman" w:eastAsia="Calibri" w:hAnsi="Times New Roman" w:cs="Times New Roman"/>
          <w:sz w:val="22"/>
          <w:szCs w:val="22"/>
        </w:rPr>
        <w:t>Bendro</w:t>
      </w:r>
      <w:r w:rsidRPr="005F19B8">
        <w:rPr>
          <w:rFonts w:ascii="Times New Roman" w:eastAsia="Calibri" w:hAnsi="Times New Roman" w:cs="Times New Roman"/>
          <w:sz w:val="22"/>
          <w:szCs w:val="22"/>
        </w:rPr>
        <w:t>ji dalis (BD) ir jos priedai</w:t>
      </w:r>
      <w:r w:rsidR="00DE4CF5" w:rsidRPr="005F19B8">
        <w:rPr>
          <w:rFonts w:ascii="Times New Roman" w:eastAsia="Calibri" w:hAnsi="Times New Roman" w:cs="Times New Roman"/>
          <w:sz w:val="22"/>
          <w:szCs w:val="22"/>
        </w:rPr>
        <w:t>;</w:t>
      </w:r>
    </w:p>
    <w:p w14:paraId="2208FD08" w14:textId="4A6C97E1" w:rsidR="004867B9" w:rsidRPr="005F19B8" w:rsidRDefault="006200E0" w:rsidP="00962BC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 xml:space="preserve">Sąlygų </w:t>
      </w:r>
      <w:r w:rsidR="001B7247" w:rsidRPr="005F19B8">
        <w:rPr>
          <w:rFonts w:ascii="Times New Roman" w:eastAsia="Calibri" w:hAnsi="Times New Roman" w:cs="Times New Roman"/>
          <w:sz w:val="22"/>
          <w:szCs w:val="22"/>
        </w:rPr>
        <w:t>Specialio</w:t>
      </w:r>
      <w:r w:rsidRPr="005F19B8">
        <w:rPr>
          <w:rFonts w:ascii="Times New Roman" w:eastAsia="Calibri" w:hAnsi="Times New Roman" w:cs="Times New Roman"/>
          <w:sz w:val="22"/>
          <w:szCs w:val="22"/>
        </w:rPr>
        <w:t xml:space="preserve">ji dalis (SD) </w:t>
      </w:r>
      <w:r w:rsidR="006601E0" w:rsidRPr="005F19B8">
        <w:rPr>
          <w:rFonts w:ascii="Times New Roman" w:eastAsia="Calibri" w:hAnsi="Times New Roman" w:cs="Times New Roman"/>
          <w:sz w:val="22"/>
          <w:szCs w:val="22"/>
        </w:rPr>
        <w:t>ir j</w:t>
      </w:r>
      <w:r w:rsidRPr="005F19B8">
        <w:rPr>
          <w:rFonts w:ascii="Times New Roman" w:eastAsia="Calibri" w:hAnsi="Times New Roman" w:cs="Times New Roman"/>
          <w:sz w:val="22"/>
          <w:szCs w:val="22"/>
        </w:rPr>
        <w:t xml:space="preserve">os </w:t>
      </w:r>
      <w:r w:rsidR="006601E0" w:rsidRPr="005F19B8">
        <w:rPr>
          <w:rFonts w:ascii="Times New Roman" w:eastAsia="Calibri" w:hAnsi="Times New Roman" w:cs="Times New Roman"/>
          <w:sz w:val="22"/>
          <w:szCs w:val="22"/>
        </w:rPr>
        <w:t>priedai</w:t>
      </w:r>
      <w:r w:rsidR="00512760" w:rsidRPr="005F19B8">
        <w:rPr>
          <w:rFonts w:ascii="Times New Roman" w:eastAsia="Calibri" w:hAnsi="Times New Roman" w:cs="Times New Roman"/>
          <w:sz w:val="22"/>
          <w:szCs w:val="22"/>
        </w:rPr>
        <w:t>;</w:t>
      </w:r>
    </w:p>
    <w:p w14:paraId="1993FB9C" w14:textId="5D436DF3" w:rsidR="00D05666" w:rsidRPr="005F19B8" w:rsidRDefault="009A6CF9" w:rsidP="00962BC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t>P</w:t>
      </w:r>
      <w:r w:rsidR="00D05666" w:rsidRPr="005F19B8">
        <w:rPr>
          <w:rFonts w:ascii="Times New Roman" w:eastAsia="Calibri" w:hAnsi="Times New Roman" w:cs="Times New Roman"/>
          <w:sz w:val="22"/>
          <w:szCs w:val="22"/>
        </w:rPr>
        <w:t>irkimo dokumentų paaiškinimai (patikslinimai), taip pat atsakymai į tiekėjų klausimus (jeigu bus);</w:t>
      </w:r>
    </w:p>
    <w:p w14:paraId="43D92934" w14:textId="37ADA5D4" w:rsidR="00101313" w:rsidRPr="005F19B8" w:rsidRDefault="00FB66D2" w:rsidP="00962BC1">
      <w:pPr>
        <w:pStyle w:val="ListParagraph"/>
        <w:numPr>
          <w:ilvl w:val="2"/>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visa </w:t>
      </w:r>
      <w:r w:rsidR="00101313" w:rsidRPr="005F19B8">
        <w:rPr>
          <w:rFonts w:ascii="Times New Roman" w:hAnsi="Times New Roman" w:cs="Times New Roman"/>
          <w:sz w:val="22"/>
          <w:szCs w:val="22"/>
        </w:rPr>
        <w:t xml:space="preserve">kita </w:t>
      </w:r>
      <w:r w:rsidR="00CD19D8" w:rsidRPr="005F19B8">
        <w:rPr>
          <w:rFonts w:ascii="Times New Roman" w:hAnsi="Times New Roman" w:cs="Times New Roman"/>
          <w:sz w:val="22"/>
          <w:szCs w:val="22"/>
        </w:rPr>
        <w:t>Pirkimo vykdytojo</w:t>
      </w:r>
      <w:r w:rsidR="00101313" w:rsidRPr="005F19B8">
        <w:rPr>
          <w:rFonts w:ascii="Times New Roman" w:hAnsi="Times New Roman" w:cs="Times New Roman"/>
          <w:sz w:val="22"/>
          <w:szCs w:val="22"/>
        </w:rPr>
        <w:t xml:space="preserve"> CVP IS priemonėmis pateikta informacija.</w:t>
      </w:r>
    </w:p>
    <w:p w14:paraId="286475B9" w14:textId="33575838" w:rsidR="00FE5735" w:rsidRPr="005F19B8" w:rsidRDefault="00FE5735"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yra prieštaravimų, neatitikimų tarp </w:t>
      </w:r>
      <w:r w:rsidR="00B21AC5" w:rsidRPr="005F19B8">
        <w:rPr>
          <w:rFonts w:ascii="Times New Roman" w:hAnsi="Times New Roman" w:cs="Times New Roman"/>
          <w:sz w:val="22"/>
          <w:szCs w:val="22"/>
        </w:rPr>
        <w:t>s</w:t>
      </w:r>
      <w:r w:rsidRPr="005F19B8">
        <w:rPr>
          <w:rFonts w:ascii="Times New Roman" w:hAnsi="Times New Roman" w:cs="Times New Roman"/>
          <w:sz w:val="22"/>
          <w:szCs w:val="22"/>
        </w:rPr>
        <w:t xml:space="preserve">kelbimo ir </w:t>
      </w:r>
      <w:r w:rsidR="00DF56A5" w:rsidRPr="005F19B8">
        <w:rPr>
          <w:rFonts w:ascii="Times New Roman" w:hAnsi="Times New Roman" w:cs="Times New Roman"/>
          <w:sz w:val="22"/>
          <w:szCs w:val="22"/>
        </w:rPr>
        <w:t>P</w:t>
      </w:r>
      <w:r w:rsidRPr="005F19B8">
        <w:rPr>
          <w:rFonts w:ascii="Times New Roman" w:hAnsi="Times New Roman" w:cs="Times New Roman"/>
          <w:sz w:val="22"/>
          <w:szCs w:val="22"/>
        </w:rPr>
        <w:t>irkimo sąlygų</w:t>
      </w:r>
      <w:r w:rsidR="00FB66D2" w:rsidRPr="005F19B8">
        <w:rPr>
          <w:rFonts w:ascii="Times New Roman" w:hAnsi="Times New Roman" w:cs="Times New Roman"/>
          <w:sz w:val="22"/>
          <w:szCs w:val="22"/>
        </w:rPr>
        <w:t>,</w:t>
      </w:r>
      <w:r w:rsidRPr="005F19B8">
        <w:rPr>
          <w:rFonts w:ascii="Times New Roman" w:hAnsi="Times New Roman" w:cs="Times New Roman"/>
          <w:sz w:val="22"/>
          <w:szCs w:val="22"/>
        </w:rPr>
        <w:t xml:space="preserve"> teisinga laikoma informacija, nurodyta </w:t>
      </w:r>
      <w:r w:rsidR="00BD2460" w:rsidRPr="005F19B8">
        <w:rPr>
          <w:rFonts w:ascii="Times New Roman" w:hAnsi="Times New Roman" w:cs="Times New Roman"/>
          <w:sz w:val="22"/>
          <w:szCs w:val="22"/>
        </w:rPr>
        <w:t>S</w:t>
      </w:r>
      <w:r w:rsidRPr="005F19B8">
        <w:rPr>
          <w:rFonts w:ascii="Times New Roman" w:hAnsi="Times New Roman" w:cs="Times New Roman"/>
          <w:sz w:val="22"/>
          <w:szCs w:val="22"/>
        </w:rPr>
        <w:t>kelbime.</w:t>
      </w:r>
    </w:p>
    <w:p w14:paraId="2002D949" w14:textId="13B3EEB6" w:rsidR="006A7DB1" w:rsidRPr="005F19B8" w:rsidRDefault="006A7DB1"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yra prieštaravimų, neatitikimų tarp </w:t>
      </w:r>
      <w:r w:rsidR="00F33BD8" w:rsidRPr="005F19B8">
        <w:rPr>
          <w:rFonts w:ascii="Times New Roman" w:hAnsi="Times New Roman" w:cs="Times New Roman"/>
          <w:sz w:val="22"/>
          <w:szCs w:val="22"/>
        </w:rPr>
        <w:t>SD</w:t>
      </w:r>
      <w:r w:rsidRPr="005F19B8">
        <w:rPr>
          <w:rFonts w:ascii="Times New Roman" w:hAnsi="Times New Roman" w:cs="Times New Roman"/>
          <w:sz w:val="22"/>
          <w:szCs w:val="22"/>
        </w:rPr>
        <w:t xml:space="preserve"> ir </w:t>
      </w:r>
      <w:r w:rsidR="00F33BD8" w:rsidRPr="005F19B8">
        <w:rPr>
          <w:rFonts w:ascii="Times New Roman" w:hAnsi="Times New Roman" w:cs="Times New Roman"/>
          <w:sz w:val="22"/>
          <w:szCs w:val="22"/>
        </w:rPr>
        <w:t>BD</w:t>
      </w:r>
      <w:r w:rsidRPr="005F19B8">
        <w:rPr>
          <w:rFonts w:ascii="Times New Roman" w:hAnsi="Times New Roman" w:cs="Times New Roman"/>
          <w:sz w:val="22"/>
          <w:szCs w:val="22"/>
        </w:rPr>
        <w:t xml:space="preserve">, teisinga laikoma informacija, nurodyta </w:t>
      </w:r>
      <w:r w:rsidR="006200E0" w:rsidRPr="005F19B8">
        <w:rPr>
          <w:rFonts w:ascii="Times New Roman" w:hAnsi="Times New Roman" w:cs="Times New Roman"/>
          <w:sz w:val="22"/>
          <w:szCs w:val="22"/>
        </w:rPr>
        <w:t>sąlygų SD</w:t>
      </w:r>
      <w:r w:rsidRPr="005F19B8">
        <w:rPr>
          <w:rFonts w:ascii="Times New Roman" w:hAnsi="Times New Roman" w:cs="Times New Roman"/>
          <w:sz w:val="22"/>
          <w:szCs w:val="22"/>
        </w:rPr>
        <w:t>.</w:t>
      </w:r>
    </w:p>
    <w:p w14:paraId="0D353908" w14:textId="157A797C" w:rsidR="00EE6862" w:rsidRPr="005F19B8" w:rsidRDefault="00BA4234"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yra prieštaravimų, neatitikimų tarp </w:t>
      </w:r>
      <w:r w:rsidR="009A6CF9" w:rsidRPr="005F19B8">
        <w:rPr>
          <w:rFonts w:ascii="Times New Roman" w:hAnsi="Times New Roman" w:cs="Times New Roman"/>
          <w:sz w:val="22"/>
          <w:szCs w:val="22"/>
        </w:rPr>
        <w:t>P</w:t>
      </w:r>
      <w:r w:rsidRPr="005F19B8">
        <w:rPr>
          <w:rFonts w:ascii="Times New Roman" w:hAnsi="Times New Roman" w:cs="Times New Roman"/>
          <w:sz w:val="22"/>
          <w:szCs w:val="22"/>
        </w:rPr>
        <w:t>irkimo sąlygų ir j</w:t>
      </w:r>
      <w:r w:rsidR="005D167F" w:rsidRPr="005F19B8">
        <w:rPr>
          <w:rFonts w:ascii="Times New Roman" w:hAnsi="Times New Roman" w:cs="Times New Roman"/>
          <w:sz w:val="22"/>
          <w:szCs w:val="22"/>
        </w:rPr>
        <w:t>os</w:t>
      </w:r>
      <w:r w:rsidRPr="005F19B8">
        <w:rPr>
          <w:rFonts w:ascii="Times New Roman" w:hAnsi="Times New Roman" w:cs="Times New Roman"/>
          <w:sz w:val="22"/>
          <w:szCs w:val="22"/>
        </w:rPr>
        <w:t xml:space="preserve"> priedų, teisinga laikoma informacija, nurodyta </w:t>
      </w:r>
      <w:r w:rsidR="009A6CF9" w:rsidRPr="005F19B8">
        <w:rPr>
          <w:rFonts w:ascii="Times New Roman" w:hAnsi="Times New Roman" w:cs="Times New Roman"/>
          <w:sz w:val="22"/>
          <w:szCs w:val="22"/>
        </w:rPr>
        <w:t>P</w:t>
      </w:r>
      <w:r w:rsidRPr="005F19B8">
        <w:rPr>
          <w:rFonts w:ascii="Times New Roman" w:hAnsi="Times New Roman" w:cs="Times New Roman"/>
          <w:sz w:val="22"/>
          <w:szCs w:val="22"/>
        </w:rPr>
        <w:t>irkimo sąlygose.</w:t>
      </w:r>
    </w:p>
    <w:p w14:paraId="4F652963" w14:textId="247A269C" w:rsidR="00FE5735" w:rsidRPr="005F19B8" w:rsidRDefault="6E6D04F6"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lastRenderedPageBreak/>
        <w:t xml:space="preserve">Jeigu </w:t>
      </w:r>
      <w:r w:rsidR="00CD19D8" w:rsidRPr="005F19B8">
        <w:rPr>
          <w:rFonts w:ascii="Times New Roman" w:hAnsi="Times New Roman" w:cs="Times New Roman"/>
          <w:sz w:val="22"/>
          <w:szCs w:val="22"/>
        </w:rPr>
        <w:t>Pirkimo vykdytojas</w:t>
      </w:r>
      <w:r w:rsidR="6CA0CF29"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patikslina </w:t>
      </w:r>
      <w:r w:rsidR="536EAEF4"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dokumentus, </w:t>
      </w:r>
      <w:r w:rsidR="6447A41F" w:rsidRPr="005F19B8">
        <w:rPr>
          <w:rFonts w:ascii="Times New Roman" w:hAnsi="Times New Roman" w:cs="Times New Roman"/>
          <w:sz w:val="22"/>
          <w:szCs w:val="22"/>
        </w:rPr>
        <w:t>naujesni</w:t>
      </w:r>
      <w:r w:rsidR="42AF5299" w:rsidRPr="005F19B8">
        <w:rPr>
          <w:rFonts w:ascii="Times New Roman" w:hAnsi="Times New Roman" w:cs="Times New Roman"/>
          <w:sz w:val="22"/>
          <w:szCs w:val="22"/>
        </w:rPr>
        <w:t xml:space="preserve"> pakeitimai turi pirmenybę prieš </w:t>
      </w:r>
      <w:r w:rsidR="00F85B16" w:rsidRPr="005F19B8">
        <w:rPr>
          <w:rFonts w:ascii="Times New Roman" w:hAnsi="Times New Roman" w:cs="Times New Roman"/>
          <w:sz w:val="22"/>
          <w:szCs w:val="22"/>
        </w:rPr>
        <w:t>anksčiau atliktus</w:t>
      </w:r>
      <w:r w:rsidR="00EC7AAD" w:rsidRPr="005F19B8">
        <w:rPr>
          <w:rFonts w:ascii="Times New Roman" w:hAnsi="Times New Roman" w:cs="Times New Roman"/>
          <w:sz w:val="22"/>
          <w:szCs w:val="22"/>
        </w:rPr>
        <w:t xml:space="preserve"> </w:t>
      </w:r>
      <w:r w:rsidR="42AF5299" w:rsidRPr="005F19B8">
        <w:rPr>
          <w:rFonts w:ascii="Times New Roman" w:hAnsi="Times New Roman" w:cs="Times New Roman"/>
          <w:sz w:val="22"/>
          <w:szCs w:val="22"/>
        </w:rPr>
        <w:t>pakeitimus</w:t>
      </w:r>
      <w:r w:rsidR="09317722" w:rsidRPr="005F19B8">
        <w:rPr>
          <w:rFonts w:ascii="Times New Roman" w:hAnsi="Times New Roman" w:cs="Times New Roman"/>
          <w:sz w:val="22"/>
          <w:szCs w:val="22"/>
        </w:rPr>
        <w:t>.</w:t>
      </w:r>
      <w:r w:rsidR="42AF5299" w:rsidRPr="005F19B8">
        <w:rPr>
          <w:rFonts w:ascii="Times New Roman" w:hAnsi="Times New Roman" w:cs="Times New Roman"/>
          <w:sz w:val="22"/>
          <w:szCs w:val="22"/>
        </w:rPr>
        <w:t xml:space="preserve"> </w:t>
      </w:r>
      <w:r w:rsidR="09317722" w:rsidRPr="005F19B8">
        <w:rPr>
          <w:rFonts w:ascii="Times New Roman" w:hAnsi="Times New Roman" w:cs="Times New Roman"/>
          <w:sz w:val="22"/>
          <w:szCs w:val="22"/>
        </w:rPr>
        <w:t>Tiekėjai</w:t>
      </w:r>
      <w:r w:rsidRPr="005F19B8">
        <w:rPr>
          <w:rFonts w:ascii="Times New Roman" w:hAnsi="Times New Roman" w:cs="Times New Roman"/>
          <w:sz w:val="22"/>
          <w:szCs w:val="22"/>
        </w:rPr>
        <w:t xml:space="preserve"> turi vadovautis </w:t>
      </w:r>
      <w:r w:rsidR="00F85B16" w:rsidRPr="005F19B8">
        <w:rPr>
          <w:rFonts w:ascii="Times New Roman" w:hAnsi="Times New Roman" w:cs="Times New Roman"/>
          <w:sz w:val="22"/>
          <w:szCs w:val="22"/>
        </w:rPr>
        <w:t>paskutine</w:t>
      </w:r>
      <w:r w:rsidRPr="005F19B8">
        <w:rPr>
          <w:rFonts w:ascii="Times New Roman" w:hAnsi="Times New Roman" w:cs="Times New Roman"/>
          <w:sz w:val="22"/>
          <w:szCs w:val="22"/>
        </w:rPr>
        <w:t xml:space="preserve"> </w:t>
      </w:r>
      <w:r w:rsidR="536EAEF4" w:rsidRPr="005F19B8">
        <w:rPr>
          <w:rFonts w:ascii="Times New Roman" w:hAnsi="Times New Roman" w:cs="Times New Roman"/>
          <w:sz w:val="22"/>
          <w:szCs w:val="22"/>
        </w:rPr>
        <w:t>P</w:t>
      </w:r>
      <w:r w:rsidRPr="005F19B8">
        <w:rPr>
          <w:rFonts w:ascii="Times New Roman" w:hAnsi="Times New Roman" w:cs="Times New Roman"/>
          <w:sz w:val="22"/>
          <w:szCs w:val="22"/>
        </w:rPr>
        <w:t>irkimo dokumentų versija</w:t>
      </w:r>
      <w:r w:rsidR="0016796F" w:rsidRPr="005F19B8">
        <w:rPr>
          <w:rFonts w:ascii="Times New Roman" w:hAnsi="Times New Roman" w:cs="Times New Roman"/>
          <w:sz w:val="22"/>
          <w:szCs w:val="22"/>
        </w:rPr>
        <w:t xml:space="preserve"> </w:t>
      </w:r>
      <w:r w:rsidR="00F33BD8" w:rsidRPr="005F19B8">
        <w:rPr>
          <w:rFonts w:ascii="Times New Roman" w:hAnsi="Times New Roman" w:cs="Times New Roman"/>
          <w:sz w:val="22"/>
          <w:szCs w:val="22"/>
        </w:rPr>
        <w:t xml:space="preserve">(pateikta per CVP IS) </w:t>
      </w:r>
      <w:r w:rsidR="0016796F" w:rsidRPr="005F19B8">
        <w:rPr>
          <w:rFonts w:ascii="Times New Roman" w:hAnsi="Times New Roman" w:cs="Times New Roman"/>
          <w:sz w:val="22"/>
          <w:szCs w:val="22"/>
        </w:rPr>
        <w:t xml:space="preserve">ir </w:t>
      </w:r>
      <w:r w:rsidR="001477BA" w:rsidRPr="005F19B8">
        <w:rPr>
          <w:rFonts w:ascii="Times New Roman" w:hAnsi="Times New Roman" w:cs="Times New Roman"/>
          <w:sz w:val="22"/>
          <w:szCs w:val="22"/>
        </w:rPr>
        <w:t>paskutiniais</w:t>
      </w:r>
      <w:r w:rsidR="0016796F" w:rsidRPr="005F19B8">
        <w:rPr>
          <w:rFonts w:ascii="Times New Roman" w:hAnsi="Times New Roman" w:cs="Times New Roman"/>
          <w:sz w:val="22"/>
          <w:szCs w:val="22"/>
        </w:rPr>
        <w:t xml:space="preserve"> pirkimo dokumentų paaiškinimais bei patikslinimais. </w:t>
      </w:r>
    </w:p>
    <w:p w14:paraId="1DDB1C20" w14:textId="4DD99ED4" w:rsidR="006C0FA0" w:rsidRPr="005F19B8" w:rsidRDefault="00CD19D8"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006C0FA0" w:rsidRPr="005F19B8">
        <w:rPr>
          <w:rFonts w:ascii="Times New Roman" w:hAnsi="Times New Roman" w:cs="Times New Roman"/>
          <w:sz w:val="22"/>
          <w:szCs w:val="22"/>
        </w:rPr>
        <w:t xml:space="preserve"> nutrauks pradėtas pirkimo procedūras, paaiškėjus, kad buvo pažeisti </w:t>
      </w:r>
      <w:r w:rsidR="006C0FA0" w:rsidRPr="005F19B8">
        <w:rPr>
          <w:rFonts w:ascii="Times New Roman" w:hAnsi="Times New Roman" w:cs="Times New Roman"/>
          <w:color w:val="000000" w:themeColor="text1"/>
          <w:sz w:val="22"/>
          <w:szCs w:val="22"/>
        </w:rPr>
        <w:t>PĮ 29 straipsnio 1 dalyje</w:t>
      </w:r>
      <w:r w:rsidR="006C0FA0" w:rsidRPr="005F19B8">
        <w:rPr>
          <w:rFonts w:ascii="Times New Roman" w:hAnsi="Times New Roman" w:cs="Times New Roman"/>
          <w:color w:val="00B050"/>
          <w:sz w:val="22"/>
          <w:szCs w:val="22"/>
        </w:rPr>
        <w:t xml:space="preserve"> </w:t>
      </w:r>
      <w:r w:rsidR="006C0FA0" w:rsidRPr="005F19B8">
        <w:rPr>
          <w:rFonts w:ascii="Times New Roman" w:hAnsi="Times New Roman" w:cs="Times New Roman"/>
          <w:sz w:val="22"/>
          <w:szCs w:val="22"/>
        </w:rPr>
        <w:t xml:space="preserve">nustatyti principai ir atitinkamos padėties negalima ištaisyti. </w:t>
      </w:r>
    </w:p>
    <w:p w14:paraId="59F90349" w14:textId="3DF4D953" w:rsidR="008F7091" w:rsidRPr="005F19B8" w:rsidRDefault="00CD19D8"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008F7091" w:rsidRPr="005F19B8">
        <w:rPr>
          <w:rFonts w:ascii="Times New Roman" w:hAnsi="Times New Roman" w:cs="Times New Roman"/>
          <w:sz w:val="22"/>
          <w:szCs w:val="22"/>
        </w:rPr>
        <w:t xml:space="preserve"> taip pat </w:t>
      </w:r>
      <w:r w:rsidR="00F33BD8" w:rsidRPr="005F19B8">
        <w:rPr>
          <w:rFonts w:ascii="Times New Roman" w:hAnsi="Times New Roman" w:cs="Times New Roman"/>
          <w:sz w:val="22"/>
          <w:szCs w:val="22"/>
        </w:rPr>
        <w:t>turi</w:t>
      </w:r>
      <w:r w:rsidR="008F7091" w:rsidRPr="005F19B8">
        <w:rPr>
          <w:rFonts w:ascii="Times New Roman" w:hAnsi="Times New Roman" w:cs="Times New Roman"/>
          <w:sz w:val="22"/>
          <w:szCs w:val="22"/>
        </w:rPr>
        <w:t xml:space="preserve"> teis</w:t>
      </w:r>
      <w:r w:rsidR="00F33BD8" w:rsidRPr="005F19B8">
        <w:rPr>
          <w:rFonts w:ascii="Times New Roman" w:hAnsi="Times New Roman" w:cs="Times New Roman"/>
          <w:sz w:val="22"/>
          <w:szCs w:val="22"/>
        </w:rPr>
        <w:t>ę</w:t>
      </w:r>
      <w:r w:rsidR="008F7091" w:rsidRPr="005F19B8">
        <w:rPr>
          <w:rFonts w:ascii="Times New Roman" w:hAnsi="Times New Roman" w:cs="Times New Roman"/>
          <w:sz w:val="22"/>
          <w:szCs w:val="22"/>
        </w:rPr>
        <w:t xml:space="preserve"> </w:t>
      </w:r>
      <w:r w:rsidR="009F53EE" w:rsidRPr="005F19B8">
        <w:rPr>
          <w:rFonts w:ascii="Times New Roman" w:hAnsi="Times New Roman" w:cs="Times New Roman"/>
          <w:sz w:val="22"/>
          <w:szCs w:val="22"/>
        </w:rPr>
        <w:t xml:space="preserve">savo iniciatyva </w:t>
      </w:r>
      <w:r w:rsidR="008F7091" w:rsidRPr="005F19B8">
        <w:rPr>
          <w:rFonts w:ascii="Times New Roman" w:hAnsi="Times New Roman" w:cs="Times New Roman"/>
          <w:sz w:val="22"/>
          <w:szCs w:val="22"/>
        </w:rPr>
        <w:t xml:space="preserve">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r w:rsidR="002809A9" w:rsidRPr="005F19B8">
        <w:rPr>
          <w:rFonts w:ascii="Times New Roman" w:hAnsi="Times New Roman" w:cs="Times New Roman"/>
          <w:sz w:val="22"/>
          <w:szCs w:val="22"/>
        </w:rPr>
        <w:t>Pirkimo vykdytojas savo iniciatyva gali paaiškinti (patikslinti) dokumentus nesibaigus pasiūlymų pateikimo terminui, nenutraukiant Pirkimo procedūrų, jei nėra daromi tokie esminiai pirkimo sąlygų pakeitimai, dėl kurių pirkimo procedūra būtų pritraukusi daugiau dalyvių.</w:t>
      </w:r>
    </w:p>
    <w:p w14:paraId="330E2B0E" w14:textId="73CF40D8" w:rsidR="00B21AC5" w:rsidRPr="005F19B8" w:rsidRDefault="0AC7DBFE"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36CB7EF3" w:rsidRPr="005F19B8">
        <w:rPr>
          <w:rFonts w:ascii="Times New Roman" w:hAnsi="Times New Roman" w:cs="Times New Roman"/>
          <w:sz w:val="22"/>
          <w:szCs w:val="22"/>
        </w:rPr>
        <w:t xml:space="preserve"> neatlygina </w:t>
      </w:r>
      <w:r w:rsidR="000C788B" w:rsidRPr="005F19B8">
        <w:rPr>
          <w:rFonts w:ascii="Times New Roman" w:hAnsi="Times New Roman" w:cs="Times New Roman"/>
          <w:sz w:val="22"/>
          <w:szCs w:val="22"/>
        </w:rPr>
        <w:t>Dalyviui</w:t>
      </w:r>
      <w:r w:rsidR="36CB7EF3" w:rsidRPr="005F19B8">
        <w:rPr>
          <w:rFonts w:ascii="Times New Roman" w:hAnsi="Times New Roman" w:cs="Times New Roman"/>
          <w:sz w:val="22"/>
          <w:szCs w:val="22"/>
        </w:rPr>
        <w:t xml:space="preserve"> jokių išlaidų, susijusių su </w:t>
      </w:r>
      <w:r w:rsidR="110CDAE7" w:rsidRPr="005F19B8">
        <w:rPr>
          <w:rFonts w:ascii="Times New Roman" w:hAnsi="Times New Roman" w:cs="Times New Roman"/>
          <w:sz w:val="22"/>
          <w:szCs w:val="22"/>
        </w:rPr>
        <w:t>P</w:t>
      </w:r>
      <w:r w:rsidR="36CB7EF3" w:rsidRPr="005F19B8">
        <w:rPr>
          <w:rFonts w:ascii="Times New Roman" w:hAnsi="Times New Roman" w:cs="Times New Roman"/>
          <w:sz w:val="22"/>
          <w:szCs w:val="22"/>
        </w:rPr>
        <w:t xml:space="preserve">irkimo dokumentų gavimu, </w:t>
      </w:r>
      <w:r w:rsidR="009F53EE" w:rsidRPr="005F19B8">
        <w:rPr>
          <w:rFonts w:ascii="Times New Roman" w:hAnsi="Times New Roman" w:cs="Times New Roman"/>
          <w:sz w:val="22"/>
          <w:szCs w:val="22"/>
        </w:rPr>
        <w:t xml:space="preserve">paraiškų </w:t>
      </w:r>
      <w:r w:rsidR="00EE6862" w:rsidRPr="005F19B8">
        <w:rPr>
          <w:rFonts w:ascii="Times New Roman" w:hAnsi="Times New Roman" w:cs="Times New Roman"/>
          <w:i/>
          <w:iCs/>
          <w:color w:val="FF0000"/>
          <w:sz w:val="22"/>
          <w:szCs w:val="22"/>
        </w:rPr>
        <w:t>(taikoma tik tarptautinės vertės pirkime)</w:t>
      </w:r>
      <w:r w:rsidR="5219B58A" w:rsidRPr="005F19B8">
        <w:rPr>
          <w:rFonts w:ascii="Times New Roman" w:hAnsi="Times New Roman" w:cs="Times New Roman"/>
          <w:sz w:val="22"/>
          <w:szCs w:val="22"/>
        </w:rPr>
        <w:t xml:space="preserve"> ar </w:t>
      </w:r>
      <w:r w:rsidR="36CB7EF3" w:rsidRPr="005F19B8">
        <w:rPr>
          <w:rFonts w:ascii="Times New Roman" w:hAnsi="Times New Roman" w:cs="Times New Roman"/>
          <w:sz w:val="22"/>
          <w:szCs w:val="22"/>
        </w:rPr>
        <w:t>pasiūlymų rengimu ir pan., įskaitant ir išlaidas, patiriamas dėl to, kad vadovaudamasi</w:t>
      </w:r>
      <w:r w:rsidR="004C2F3E" w:rsidRPr="005F19B8">
        <w:rPr>
          <w:rFonts w:ascii="Times New Roman" w:hAnsi="Times New Roman" w:cs="Times New Roman"/>
          <w:sz w:val="22"/>
          <w:szCs w:val="22"/>
        </w:rPr>
        <w:t>s</w:t>
      </w:r>
      <w:r w:rsidR="36CB7EF3" w:rsidRPr="005F19B8">
        <w:rPr>
          <w:rFonts w:ascii="Times New Roman" w:hAnsi="Times New Roman" w:cs="Times New Roman"/>
          <w:sz w:val="22"/>
          <w:szCs w:val="22"/>
        </w:rPr>
        <w:t xml:space="preserve"> </w:t>
      </w:r>
      <w:r w:rsidR="002A2B0C" w:rsidRPr="005F19B8">
        <w:rPr>
          <w:rFonts w:ascii="Times New Roman" w:hAnsi="Times New Roman" w:cs="Times New Roman"/>
          <w:color w:val="000000" w:themeColor="text1"/>
          <w:sz w:val="22"/>
          <w:szCs w:val="22"/>
        </w:rPr>
        <w:t>PĮ</w:t>
      </w:r>
      <w:r w:rsidR="36CB7EF3" w:rsidRPr="005F19B8">
        <w:rPr>
          <w:rFonts w:ascii="Times New Roman" w:hAnsi="Times New Roman" w:cs="Times New Roman"/>
          <w:color w:val="00B050"/>
          <w:sz w:val="22"/>
          <w:szCs w:val="22"/>
        </w:rPr>
        <w:t xml:space="preserve"> </w:t>
      </w:r>
      <w:r w:rsidR="36CB7EF3" w:rsidRPr="005F19B8">
        <w:rPr>
          <w:rFonts w:ascii="Times New Roman" w:hAnsi="Times New Roman" w:cs="Times New Roman"/>
          <w:sz w:val="22"/>
          <w:szCs w:val="22"/>
        </w:rPr>
        <w:t xml:space="preserve">nuostatomis </w:t>
      </w:r>
      <w:r w:rsidR="5A94E0C0"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36CB7EF3" w:rsidRPr="005F19B8">
        <w:rPr>
          <w:rFonts w:ascii="Times New Roman" w:hAnsi="Times New Roman" w:cs="Times New Roman"/>
          <w:sz w:val="22"/>
          <w:szCs w:val="22"/>
        </w:rPr>
        <w:t xml:space="preserve"> privalėjo nutraukti </w:t>
      </w:r>
      <w:r w:rsidR="33CD340D" w:rsidRPr="005F19B8">
        <w:rPr>
          <w:rFonts w:ascii="Times New Roman" w:hAnsi="Times New Roman" w:cs="Times New Roman"/>
          <w:sz w:val="22"/>
          <w:szCs w:val="22"/>
        </w:rPr>
        <w:t>ar Viešųjų pirkimų tarnybos</w:t>
      </w:r>
      <w:r w:rsidR="75A6764E" w:rsidRPr="005F19B8">
        <w:rPr>
          <w:rFonts w:ascii="Times New Roman" w:hAnsi="Times New Roman" w:cs="Times New Roman"/>
          <w:sz w:val="22"/>
          <w:szCs w:val="22"/>
        </w:rPr>
        <w:t xml:space="preserve"> arba teismo</w:t>
      </w:r>
      <w:r w:rsidR="33CD340D" w:rsidRPr="005F19B8">
        <w:rPr>
          <w:rFonts w:ascii="Times New Roman" w:hAnsi="Times New Roman" w:cs="Times New Roman"/>
          <w:sz w:val="22"/>
          <w:szCs w:val="22"/>
        </w:rPr>
        <w:t xml:space="preserve"> buvo įpareigota</w:t>
      </w:r>
      <w:r w:rsidR="002A2B0C" w:rsidRPr="005F19B8">
        <w:rPr>
          <w:rFonts w:ascii="Times New Roman" w:hAnsi="Times New Roman" w:cs="Times New Roman"/>
          <w:sz w:val="22"/>
          <w:szCs w:val="22"/>
        </w:rPr>
        <w:t>s</w:t>
      </w:r>
      <w:r w:rsidR="33CD340D" w:rsidRPr="005F19B8">
        <w:rPr>
          <w:rFonts w:ascii="Times New Roman" w:hAnsi="Times New Roman" w:cs="Times New Roman"/>
          <w:sz w:val="22"/>
          <w:szCs w:val="22"/>
        </w:rPr>
        <w:t xml:space="preserve"> nutraukti </w:t>
      </w:r>
      <w:r w:rsidR="536EAEF4" w:rsidRPr="005F19B8">
        <w:rPr>
          <w:rFonts w:ascii="Times New Roman" w:hAnsi="Times New Roman" w:cs="Times New Roman"/>
          <w:sz w:val="22"/>
          <w:szCs w:val="22"/>
        </w:rPr>
        <w:t>P</w:t>
      </w:r>
      <w:r w:rsidR="36CB7EF3" w:rsidRPr="005F19B8">
        <w:rPr>
          <w:rFonts w:ascii="Times New Roman" w:hAnsi="Times New Roman" w:cs="Times New Roman"/>
          <w:sz w:val="22"/>
          <w:szCs w:val="22"/>
        </w:rPr>
        <w:t>irkimo procedūras</w:t>
      </w:r>
      <w:r w:rsidR="009F53EE" w:rsidRPr="005F19B8">
        <w:rPr>
          <w:rFonts w:ascii="Times New Roman" w:hAnsi="Times New Roman" w:cs="Times New Roman"/>
          <w:sz w:val="22"/>
          <w:szCs w:val="22"/>
        </w:rPr>
        <w:t>; išlaidas, susijusias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bet kokių kitų išlaidų, susijusių su dalyvavimu pirkimo procedūrose.</w:t>
      </w:r>
    </w:p>
    <w:p w14:paraId="7EB9F11F" w14:textId="722E7C85" w:rsidR="00986222" w:rsidRPr="005F19B8" w:rsidRDefault="002728D2"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color w:val="000000" w:themeColor="text1"/>
          <w:sz w:val="22"/>
          <w:szCs w:val="22"/>
        </w:rPr>
        <w:t xml:space="preserve">Stebėtojai dalyvauti pirkimo komisijos posėdžiuose nėra kviečiami, nebent kitaip nurodyta </w:t>
      </w:r>
      <w:r w:rsidR="006200E0" w:rsidRPr="005F19B8">
        <w:rPr>
          <w:rFonts w:ascii="Times New Roman" w:hAnsi="Times New Roman" w:cs="Times New Roman"/>
          <w:sz w:val="22"/>
          <w:szCs w:val="22"/>
        </w:rPr>
        <w:t>sąlygų SD</w:t>
      </w:r>
      <w:r w:rsidRPr="005F19B8">
        <w:rPr>
          <w:rFonts w:ascii="Times New Roman" w:hAnsi="Times New Roman" w:cs="Times New Roman"/>
          <w:color w:val="000000" w:themeColor="text1"/>
          <w:sz w:val="22"/>
          <w:szCs w:val="22"/>
        </w:rPr>
        <w:t xml:space="preserve">. </w:t>
      </w:r>
      <w:r w:rsidR="00986222" w:rsidRPr="005F19B8">
        <w:rPr>
          <w:rFonts w:ascii="Times New Roman" w:hAnsi="Times New Roman" w:cs="Times New Roman"/>
          <w:color w:val="000000" w:themeColor="text1"/>
          <w:sz w:val="22"/>
          <w:szCs w:val="22"/>
        </w:rPr>
        <w:t xml:space="preserve">Jeigu </w:t>
      </w:r>
      <w:r w:rsidR="006200E0" w:rsidRPr="005F19B8">
        <w:rPr>
          <w:rFonts w:ascii="Times New Roman" w:hAnsi="Times New Roman" w:cs="Times New Roman"/>
          <w:sz w:val="22"/>
          <w:szCs w:val="22"/>
        </w:rPr>
        <w:t>sąlygų SD</w:t>
      </w:r>
      <w:r w:rsidR="00986222" w:rsidRPr="005F19B8">
        <w:rPr>
          <w:rFonts w:ascii="Times New Roman" w:hAnsi="Times New Roman" w:cs="Times New Roman"/>
          <w:color w:val="000000" w:themeColor="text1"/>
          <w:sz w:val="22"/>
          <w:szCs w:val="22"/>
        </w:rPr>
        <w:t xml:space="preserve"> yra nurodyta, kad Komisijos posėdžiuose gali būti kviečiami dalyvauti stebėtojai, Komisijos posėdžiuose stebėtojo teisėmis gali dalyvauti valstybės ir savivaldybių institucijų ar įstaigų atstovai </w:t>
      </w:r>
      <w:r w:rsidR="00986222" w:rsidRPr="005F19B8">
        <w:rPr>
          <w:rFonts w:ascii="Times New Roman" w:hAnsi="Times New Roman" w:cs="Times New Roman"/>
          <w:sz w:val="22"/>
          <w:szCs w:val="22"/>
        </w:rPr>
        <w:t>(</w:t>
      </w:r>
      <w:r w:rsidR="00986222" w:rsidRPr="005F19B8">
        <w:rPr>
          <w:rFonts w:ascii="Times New Roman" w:hAnsi="Times New Roman" w:cs="Times New Roman"/>
          <w:i/>
          <w:iCs/>
          <w:sz w:val="22"/>
          <w:szCs w:val="22"/>
        </w:rPr>
        <w:t>išskyrus politinio (asmeninio) pasitikėjimo valstybės tarnautojus ir valstybės politikus</w:t>
      </w:r>
      <w:r w:rsidR="00986222" w:rsidRPr="005F19B8">
        <w:rPr>
          <w:rFonts w:ascii="Times New Roman" w:hAnsi="Times New Roman" w:cs="Times New Roman"/>
          <w:sz w:val="22"/>
          <w:szCs w:val="22"/>
        </w:rPr>
        <w:t xml:space="preserve">), </w:t>
      </w:r>
      <w:r w:rsidR="00986222" w:rsidRPr="005F19B8">
        <w:rPr>
          <w:rFonts w:ascii="Times New Roman" w:hAnsi="Times New Roman" w:cs="Times New Roman"/>
          <w:color w:val="000000" w:themeColor="text1"/>
          <w:sz w:val="22"/>
          <w:szCs w:val="22"/>
        </w:rPr>
        <w:t xml:space="preserve">pateikę atstovaujamo subjekto įgaliojimą (toliau – stebėtojai). Stebėtojai </w:t>
      </w:r>
      <w:r w:rsidR="00986222" w:rsidRPr="005F19B8">
        <w:rPr>
          <w:rFonts w:ascii="Times New Roman" w:hAnsi="Times New Roman" w:cs="Times New Roman"/>
          <w:sz w:val="22"/>
          <w:szCs w:val="22"/>
        </w:rPr>
        <w:t xml:space="preserve">pirkimo procedūrose galės dalyvauti tik prieš tai pasirašę konfidencialumo pasižadėjimą, </w:t>
      </w:r>
      <w:r w:rsidR="00986222" w:rsidRPr="005F19B8">
        <w:rPr>
          <w:rStyle w:val="HeaderChar"/>
          <w:rFonts w:hAnsi="Times New Roman" w:cs="Times New Roman"/>
          <w:sz w:val="22"/>
          <w:szCs w:val="22"/>
        </w:rPr>
        <w:t xml:space="preserve"> </w:t>
      </w:r>
      <w:r w:rsidR="00986222" w:rsidRPr="005F19B8">
        <w:rPr>
          <w:rStyle w:val="cf01"/>
          <w:rFonts w:ascii="Times New Roman" w:eastAsiaTheme="majorEastAsia" w:hAnsi="Times New Roman" w:cs="Times New Roman"/>
          <w:sz w:val="22"/>
          <w:szCs w:val="22"/>
        </w:rPr>
        <w:t>Viešųjų ir privačių interesų derinimo įstatymo</w:t>
      </w:r>
      <w:r w:rsidR="00986222" w:rsidRPr="005F19B8">
        <w:rPr>
          <w:rStyle w:val="cf11"/>
          <w:rFonts w:ascii="Times New Roman" w:hAnsi="Times New Roman" w:cs="Times New Roman"/>
          <w:sz w:val="22"/>
          <w:szCs w:val="22"/>
        </w:rPr>
        <w:t xml:space="preserve"> nustatyta tvarka deklaravę privačius interesus, </w:t>
      </w:r>
      <w:r w:rsidR="00986222" w:rsidRPr="005F19B8">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00986222" w:rsidRPr="005F19B8">
        <w:rPr>
          <w:rFonts w:ascii="Times New Roman" w:hAnsi="Times New Roman" w:cs="Times New Roman"/>
          <w:sz w:val="22"/>
          <w:szCs w:val="22"/>
        </w:rPr>
        <w:t xml:space="preserve">Kitos stebėtojų dalyvavimo sąlygos nurodomos </w:t>
      </w:r>
      <w:r w:rsidR="006200E0" w:rsidRPr="005F19B8">
        <w:rPr>
          <w:rFonts w:ascii="Times New Roman" w:hAnsi="Times New Roman" w:cs="Times New Roman"/>
          <w:sz w:val="22"/>
          <w:szCs w:val="22"/>
        </w:rPr>
        <w:t>sąlygų SD</w:t>
      </w:r>
      <w:r w:rsidR="00986222" w:rsidRPr="005F19B8">
        <w:rPr>
          <w:rFonts w:ascii="Times New Roman" w:hAnsi="Times New Roman" w:cs="Times New Roman"/>
          <w:sz w:val="22"/>
          <w:szCs w:val="22"/>
        </w:rPr>
        <w:t>.</w:t>
      </w:r>
      <w:r w:rsidR="00986222" w:rsidRPr="005F19B8">
        <w:rPr>
          <w:rFonts w:ascii="Times New Roman" w:hAnsi="Times New Roman" w:cs="Times New Roman"/>
          <w:color w:val="7030A0"/>
          <w:sz w:val="22"/>
          <w:szCs w:val="22"/>
        </w:rPr>
        <w:t xml:space="preserve"> </w:t>
      </w:r>
    </w:p>
    <w:p w14:paraId="237ABB52" w14:textId="7A60A0A8" w:rsidR="00E6293F" w:rsidRPr="005F19B8" w:rsidRDefault="371FF879"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Pirkime taikomi terminai pateikiami</w:t>
      </w:r>
      <w:r w:rsidR="6486BFBC" w:rsidRPr="005F19B8">
        <w:rPr>
          <w:rFonts w:ascii="Times New Roman" w:hAnsi="Times New Roman" w:cs="Times New Roman"/>
          <w:sz w:val="22"/>
          <w:szCs w:val="22"/>
        </w:rPr>
        <w:t xml:space="preserve"> </w:t>
      </w:r>
      <w:r w:rsidR="005D167F" w:rsidRPr="005F19B8">
        <w:rPr>
          <w:rFonts w:ascii="Times New Roman" w:eastAsia="Calibri" w:hAnsi="Times New Roman" w:cs="Times New Roman"/>
          <w:sz w:val="22"/>
          <w:szCs w:val="22"/>
        </w:rPr>
        <w:t>sąlygų BD</w:t>
      </w:r>
      <w:r w:rsidR="00F466A9" w:rsidRPr="005F19B8">
        <w:rPr>
          <w:rFonts w:ascii="Times New Roman" w:eastAsia="Calibri" w:hAnsi="Times New Roman" w:cs="Times New Roman"/>
          <w:sz w:val="22"/>
          <w:szCs w:val="22"/>
        </w:rPr>
        <w:t>,</w:t>
      </w:r>
      <w:r w:rsidR="000975B7" w:rsidRPr="005F19B8">
        <w:rPr>
          <w:rFonts w:ascii="Times New Roman" w:eastAsia="Calibri" w:hAnsi="Times New Roman" w:cs="Times New Roman"/>
          <w:sz w:val="22"/>
          <w:szCs w:val="22"/>
        </w:rPr>
        <w:t xml:space="preserve"> jei</w:t>
      </w:r>
      <w:r w:rsidR="000975B7" w:rsidRPr="005F19B8">
        <w:rPr>
          <w:rFonts w:ascii="Times New Roman" w:hAnsi="Times New Roman" w:cs="Times New Roman"/>
          <w:sz w:val="22"/>
          <w:szCs w:val="22"/>
        </w:rPr>
        <w:t xml:space="preserve"> </w:t>
      </w:r>
      <w:r w:rsidR="006200E0" w:rsidRPr="005F19B8">
        <w:rPr>
          <w:rFonts w:ascii="Times New Roman" w:hAnsi="Times New Roman" w:cs="Times New Roman"/>
          <w:sz w:val="22"/>
          <w:szCs w:val="22"/>
        </w:rPr>
        <w:t>sąlygų SD</w:t>
      </w:r>
      <w:r w:rsidR="000975B7" w:rsidRPr="005F19B8">
        <w:rPr>
          <w:rFonts w:ascii="Times New Roman" w:hAnsi="Times New Roman" w:cs="Times New Roman"/>
          <w:sz w:val="22"/>
          <w:szCs w:val="22"/>
        </w:rPr>
        <w:t xml:space="preserve"> nenustatyta kitaip</w:t>
      </w:r>
      <w:r w:rsidR="00F0149D" w:rsidRPr="005F19B8">
        <w:rPr>
          <w:rFonts w:ascii="Times New Roman" w:hAnsi="Times New Roman" w:cs="Times New Roman"/>
          <w:sz w:val="22"/>
          <w:szCs w:val="22"/>
        </w:rPr>
        <w:t>.</w:t>
      </w:r>
    </w:p>
    <w:p w14:paraId="495C3D20" w14:textId="77777777" w:rsidR="002728D2" w:rsidRPr="005F19B8" w:rsidRDefault="00CD19D8"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5E10E8C5" w:rsidRPr="005F19B8">
        <w:rPr>
          <w:rFonts w:ascii="Times New Roman" w:hAnsi="Times New Roman" w:cs="Times New Roman"/>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5F19B8">
        <w:rPr>
          <w:rFonts w:ascii="Times New Roman" w:hAnsi="Times New Roman" w:cs="Times New Roman"/>
          <w:sz w:val="22"/>
          <w:szCs w:val="22"/>
        </w:rPr>
        <w:t>Pirkimo vykdytojo</w:t>
      </w:r>
      <w:r w:rsidR="5E10E8C5" w:rsidRPr="005F19B8">
        <w:rPr>
          <w:rFonts w:ascii="Times New Roman" w:hAnsi="Times New Roman" w:cs="Times New Roman"/>
          <w:sz w:val="22"/>
          <w:szCs w:val="22"/>
        </w:rPr>
        <w:t xml:space="preserve"> ir tiekėjų susiklostančius santykius, kylančius iš, ar susijusius su Pirkimo procedūromis.</w:t>
      </w:r>
    </w:p>
    <w:p w14:paraId="26D595EB" w14:textId="15E5C623" w:rsidR="002728D2" w:rsidRPr="005F19B8" w:rsidRDefault="002728D2"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Pirkimas neatliekamas naudojantis centralizuotų pirkimų katalogu (CPO.lt), nes tokio Pirkimo objekto CPO.lt nėra ir</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arba </w:t>
      </w:r>
      <w:r w:rsidR="002A26CC" w:rsidRPr="005F19B8">
        <w:rPr>
          <w:rFonts w:ascii="Times New Roman" w:hAnsi="Times New Roman" w:cs="Times New Roman"/>
          <w:bCs/>
          <w:sz w:val="22"/>
          <w:szCs w:val="22"/>
        </w:rPr>
        <w:t>Pirkimo vykdytojo</w:t>
      </w:r>
      <w:r w:rsidRPr="005F19B8">
        <w:rPr>
          <w:rFonts w:ascii="Times New Roman" w:hAnsi="Times New Roman" w:cs="Times New Roman"/>
          <w:sz w:val="22"/>
          <w:szCs w:val="22"/>
        </w:rPr>
        <w:t xml:space="preserve"> sprendimo neatlikti Pirkimo naudojantis CPO.lt paslaugomis argumentai nurodyti </w:t>
      </w:r>
      <w:r w:rsidR="002A26CC" w:rsidRPr="005F19B8">
        <w:rPr>
          <w:rFonts w:ascii="Times New Roman" w:hAnsi="Times New Roman" w:cs="Times New Roman"/>
          <w:bCs/>
          <w:sz w:val="22"/>
          <w:szCs w:val="22"/>
        </w:rPr>
        <w:t>Pirkimo vykdytojo</w:t>
      </w:r>
      <w:r w:rsidRPr="005F19B8">
        <w:rPr>
          <w:rFonts w:ascii="Times New Roman" w:hAnsi="Times New Roman" w:cs="Times New Roman"/>
          <w:sz w:val="22"/>
          <w:szCs w:val="22"/>
        </w:rPr>
        <w:t xml:space="preserve"> puslapyje https://www.post.lt/lt/viesieji-pirkimai „Informacija apie viešuosius pirkimus“ ir</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arba </w:t>
      </w:r>
      <w:r w:rsidR="006200E0"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nurodyti kiti nepirkimo per CPO.lt katalogą argumentai. </w:t>
      </w:r>
    </w:p>
    <w:p w14:paraId="6DC9FED7" w14:textId="14F54CA4" w:rsidR="000F620C" w:rsidRPr="005F19B8" w:rsidRDefault="000F620C" w:rsidP="00962BC1">
      <w:pPr>
        <w:pStyle w:val="ListParagraph"/>
        <w:numPr>
          <w:ilvl w:val="1"/>
          <w:numId w:val="5"/>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 turi teisę vienašališkai nutraukti pirkimo procedūras ir</w:t>
      </w:r>
      <w:r w:rsidR="000E49D1" w:rsidRPr="005F19B8">
        <w:rPr>
          <w:rFonts w:ascii="Times New Roman" w:hAnsi="Times New Roman" w:cs="Times New Roman"/>
          <w:sz w:val="22"/>
          <w:szCs w:val="22"/>
        </w:rPr>
        <w:t>/arba</w:t>
      </w:r>
      <w:r w:rsidRPr="005F19B8">
        <w:rPr>
          <w:rFonts w:ascii="Times New Roman" w:hAnsi="Times New Roman" w:cs="Times New Roman"/>
          <w:sz w:val="22"/>
          <w:szCs w:val="22"/>
        </w:rPr>
        <w:t xml:space="preserve"> nesudaryti pirkimo sutarties</w:t>
      </w:r>
      <w:r w:rsidR="000E49D1" w:rsidRPr="005F19B8">
        <w:rPr>
          <w:rFonts w:ascii="Times New Roman" w:hAnsi="Times New Roman" w:cs="Times New Roman"/>
          <w:sz w:val="22"/>
          <w:szCs w:val="22"/>
        </w:rPr>
        <w:t xml:space="preserve"> su galimu laimėtoju</w:t>
      </w:r>
      <w:r w:rsidRPr="005F19B8">
        <w:rPr>
          <w:rFonts w:ascii="Times New Roman" w:hAnsi="Times New Roman" w:cs="Times New Roman"/>
          <w:sz w:val="22"/>
          <w:szCs w:val="22"/>
        </w:rPr>
        <w:t xml:space="preserve">, kai Pirkimo </w:t>
      </w:r>
      <w:r w:rsidR="00563D46" w:rsidRPr="005F19B8">
        <w:rPr>
          <w:rFonts w:ascii="Times New Roman" w:hAnsi="Times New Roman" w:cs="Times New Roman"/>
          <w:sz w:val="22"/>
          <w:szCs w:val="22"/>
        </w:rPr>
        <w:t xml:space="preserve">vykdytojo </w:t>
      </w:r>
      <w:r w:rsidRPr="005F19B8">
        <w:rPr>
          <w:rFonts w:ascii="Times New Roman" w:hAnsi="Times New Roman" w:cs="Times New Roman"/>
          <w:sz w:val="22"/>
          <w:szCs w:val="22"/>
        </w:rPr>
        <w:t>vidaus teisės aktų nustatyta tvarka negauti pirkimo sutarties sudarymui reikalingi korporatyviniai sprendimai (valdybos sprendimas, o tam tikrais atvejais ir visuotinio akcininkų susirinkimo pritarimas</w:t>
      </w:r>
      <w:r w:rsidR="005D0797" w:rsidRPr="005F19B8">
        <w:rPr>
          <w:rFonts w:ascii="Times New Roman" w:hAnsi="Times New Roman" w:cs="Times New Roman"/>
          <w:sz w:val="22"/>
          <w:szCs w:val="22"/>
        </w:rPr>
        <w:t xml:space="preserve">) ir kiti sprendimai, tokie kaip </w:t>
      </w:r>
      <w:r w:rsidR="00307F3C" w:rsidRPr="005F19B8">
        <w:rPr>
          <w:rFonts w:ascii="Times New Roman" w:hAnsi="Times New Roman" w:cs="Times New Roman"/>
          <w:sz w:val="22"/>
          <w:szCs w:val="22"/>
        </w:rPr>
        <w:t xml:space="preserve"> Nacionalinio saugumo komisijos nepritarim</w:t>
      </w:r>
      <w:r w:rsidR="005D0797" w:rsidRPr="005F19B8">
        <w:rPr>
          <w:rFonts w:ascii="Times New Roman" w:hAnsi="Times New Roman" w:cs="Times New Roman"/>
          <w:sz w:val="22"/>
          <w:szCs w:val="22"/>
        </w:rPr>
        <w:t>as</w:t>
      </w:r>
      <w:r w:rsidR="00307F3C" w:rsidRPr="005F19B8">
        <w:rPr>
          <w:rFonts w:ascii="Times New Roman" w:hAnsi="Times New Roman" w:cs="Times New Roman"/>
          <w:sz w:val="22"/>
          <w:szCs w:val="22"/>
        </w:rPr>
        <w:t xml:space="preserve"> ir / arba Lietuvos banko nepritarim</w:t>
      </w:r>
      <w:r w:rsidR="005D0797" w:rsidRPr="005F19B8">
        <w:rPr>
          <w:rFonts w:ascii="Times New Roman" w:hAnsi="Times New Roman" w:cs="Times New Roman"/>
          <w:sz w:val="22"/>
          <w:szCs w:val="22"/>
        </w:rPr>
        <w:t>as</w:t>
      </w:r>
      <w:r w:rsidRPr="005F19B8">
        <w:rPr>
          <w:rFonts w:ascii="Times New Roman" w:hAnsi="Times New Roman" w:cs="Times New Roman"/>
          <w:sz w:val="22"/>
          <w:szCs w:val="22"/>
        </w:rPr>
        <w:t>,</w:t>
      </w:r>
      <w:r w:rsidR="00815983" w:rsidRPr="005F19B8">
        <w:rPr>
          <w:rFonts w:ascii="Times New Roman" w:hAnsi="Times New Roman" w:cs="Times New Roman"/>
          <w:sz w:val="22"/>
          <w:szCs w:val="22"/>
        </w:rPr>
        <w:t xml:space="preserve"> taip pat, jei </w:t>
      </w:r>
      <w:r w:rsidR="00732543" w:rsidRPr="005F19B8">
        <w:rPr>
          <w:rFonts w:ascii="Times New Roman" w:hAnsi="Times New Roman" w:cs="Times New Roman"/>
          <w:sz w:val="22"/>
          <w:szCs w:val="22"/>
        </w:rPr>
        <w:t xml:space="preserve">vadovaujantis Pirkėjo patvirtintu </w:t>
      </w:r>
      <w:r w:rsidR="000476CE" w:rsidRPr="005F19B8">
        <w:rPr>
          <w:rFonts w:ascii="Times New Roman" w:hAnsi="Times New Roman" w:cs="Times New Roman"/>
          <w:sz w:val="22"/>
          <w:szCs w:val="22"/>
        </w:rPr>
        <w:t>Kontrahento rizikos vertinimo tvarkos apraš</w:t>
      </w:r>
      <w:r w:rsidR="00732543" w:rsidRPr="005F19B8">
        <w:rPr>
          <w:rFonts w:ascii="Times New Roman" w:hAnsi="Times New Roman" w:cs="Times New Roman"/>
          <w:sz w:val="22"/>
          <w:szCs w:val="22"/>
        </w:rPr>
        <w:t>u, atlikus</w:t>
      </w:r>
      <w:r w:rsidR="00844581" w:rsidRPr="005F19B8">
        <w:rPr>
          <w:rFonts w:ascii="Times New Roman" w:hAnsi="Times New Roman" w:cs="Times New Roman"/>
          <w:sz w:val="22"/>
          <w:szCs w:val="22"/>
        </w:rPr>
        <w:t xml:space="preserve"> Kontrahento patikrą</w:t>
      </w:r>
      <w:r w:rsidR="002F41FF" w:rsidRPr="005F19B8">
        <w:rPr>
          <w:rFonts w:ascii="Times New Roman" w:hAnsi="Times New Roman" w:cs="Times New Roman"/>
          <w:sz w:val="22"/>
          <w:szCs w:val="22"/>
        </w:rPr>
        <w:t xml:space="preserve"> ir nustačius didelę kontrahento riziką</w:t>
      </w:r>
      <w:r w:rsidR="00844581" w:rsidRPr="005F19B8">
        <w:rPr>
          <w:rFonts w:ascii="Times New Roman" w:hAnsi="Times New Roman" w:cs="Times New Roman"/>
          <w:sz w:val="22"/>
          <w:szCs w:val="22"/>
        </w:rPr>
        <w:t xml:space="preserve">, </w:t>
      </w:r>
      <w:r w:rsidR="00084240" w:rsidRPr="005F19B8">
        <w:rPr>
          <w:rFonts w:ascii="Times New Roman" w:hAnsi="Times New Roman" w:cs="Times New Roman"/>
          <w:sz w:val="22"/>
          <w:szCs w:val="22"/>
        </w:rPr>
        <w:t xml:space="preserve">priimtas sprendimas </w:t>
      </w:r>
      <w:r w:rsidR="00AC36A4" w:rsidRPr="005F19B8">
        <w:rPr>
          <w:rFonts w:ascii="Times New Roman" w:hAnsi="Times New Roman" w:cs="Times New Roman"/>
          <w:sz w:val="22"/>
          <w:szCs w:val="22"/>
        </w:rPr>
        <w:t>nutraukti pirkimo procedūras ir</w:t>
      </w:r>
      <w:r w:rsidR="000E49D1" w:rsidRPr="005F19B8">
        <w:rPr>
          <w:rFonts w:ascii="Times New Roman" w:hAnsi="Times New Roman" w:cs="Times New Roman"/>
          <w:sz w:val="22"/>
          <w:szCs w:val="22"/>
        </w:rPr>
        <w:t>/arba</w:t>
      </w:r>
      <w:r w:rsidR="00AC36A4" w:rsidRPr="005F19B8">
        <w:rPr>
          <w:rFonts w:ascii="Times New Roman" w:hAnsi="Times New Roman" w:cs="Times New Roman"/>
          <w:sz w:val="22"/>
          <w:szCs w:val="22"/>
        </w:rPr>
        <w:t xml:space="preserve"> nesudaryti pirkimo sutarties</w:t>
      </w:r>
      <w:r w:rsidR="000E49D1" w:rsidRPr="005F19B8">
        <w:rPr>
          <w:rFonts w:ascii="Times New Roman" w:hAnsi="Times New Roman" w:cs="Times New Roman"/>
          <w:sz w:val="22"/>
          <w:szCs w:val="22"/>
        </w:rPr>
        <w:t xml:space="preserve"> su galimu laimėtoju</w:t>
      </w:r>
      <w:r w:rsidR="00AC36A4" w:rsidRPr="005F19B8">
        <w:rPr>
          <w:rFonts w:ascii="Times New Roman" w:hAnsi="Times New Roman" w:cs="Times New Roman"/>
          <w:sz w:val="22"/>
          <w:szCs w:val="22"/>
        </w:rPr>
        <w:t xml:space="preserve">. Nurodytais atvejai neatlyginamos </w:t>
      </w:r>
      <w:r w:rsidRPr="005F19B8">
        <w:rPr>
          <w:rFonts w:ascii="Times New Roman" w:hAnsi="Times New Roman" w:cs="Times New Roman"/>
          <w:sz w:val="22"/>
          <w:szCs w:val="22"/>
        </w:rPr>
        <w:t xml:space="preserve">tiekėjui (-ams) </w:t>
      </w:r>
      <w:r w:rsidR="00AC36A4" w:rsidRPr="005F19B8">
        <w:rPr>
          <w:rFonts w:ascii="Times New Roman" w:hAnsi="Times New Roman" w:cs="Times New Roman"/>
          <w:sz w:val="22"/>
          <w:szCs w:val="22"/>
        </w:rPr>
        <w:t xml:space="preserve">jokios </w:t>
      </w:r>
      <w:r w:rsidRPr="005F19B8">
        <w:rPr>
          <w:rFonts w:ascii="Times New Roman" w:hAnsi="Times New Roman" w:cs="Times New Roman"/>
          <w:sz w:val="22"/>
          <w:szCs w:val="22"/>
        </w:rPr>
        <w:t xml:space="preserve">su tokiu priešlaikiniu pirkimo procedūrų ar (ir) pirkimo sutarties nesudarymu </w:t>
      </w:r>
      <w:r w:rsidR="00AC36A4" w:rsidRPr="005F19B8">
        <w:rPr>
          <w:rFonts w:ascii="Times New Roman" w:hAnsi="Times New Roman" w:cs="Times New Roman"/>
          <w:sz w:val="22"/>
          <w:szCs w:val="22"/>
        </w:rPr>
        <w:t xml:space="preserve">susijusios išlaidos </w:t>
      </w:r>
      <w:r w:rsidRPr="005F19B8">
        <w:rPr>
          <w:rFonts w:ascii="Times New Roman" w:hAnsi="Times New Roman" w:cs="Times New Roman"/>
          <w:sz w:val="22"/>
          <w:szCs w:val="22"/>
        </w:rPr>
        <w:t xml:space="preserve">ar </w:t>
      </w:r>
      <w:r w:rsidR="00AC36A4" w:rsidRPr="005F19B8">
        <w:rPr>
          <w:rFonts w:ascii="Times New Roman" w:hAnsi="Times New Roman" w:cs="Times New Roman"/>
          <w:sz w:val="22"/>
          <w:szCs w:val="22"/>
        </w:rPr>
        <w:t>kiti kaštai</w:t>
      </w:r>
      <w:r w:rsidRPr="005F19B8">
        <w:rPr>
          <w:rFonts w:ascii="Times New Roman" w:hAnsi="Times New Roman" w:cs="Times New Roman"/>
          <w:sz w:val="22"/>
          <w:szCs w:val="22"/>
        </w:rPr>
        <w:t>, ir, pateikdami paraiškas</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pasiūlymus, tiekėjai patvirtina, kad sutinka su šia sąlyga bei supranta jos pasekmes.</w:t>
      </w:r>
    </w:p>
    <w:p w14:paraId="1D9B6B72" w14:textId="77777777" w:rsidR="002728D2" w:rsidRPr="005F19B8" w:rsidRDefault="002728D2" w:rsidP="00962BC1">
      <w:pPr>
        <w:pStyle w:val="ListParagraph"/>
        <w:spacing w:after="0" w:line="240" w:lineRule="auto"/>
        <w:ind w:left="697"/>
        <w:jc w:val="both"/>
        <w:rPr>
          <w:rFonts w:ascii="Times New Roman" w:hAnsi="Times New Roman" w:cs="Times New Roman"/>
          <w:sz w:val="22"/>
          <w:szCs w:val="22"/>
        </w:rPr>
      </w:pPr>
    </w:p>
    <w:p w14:paraId="23FBB8E9" w14:textId="77777777" w:rsidR="00E6293F" w:rsidRPr="005F19B8" w:rsidRDefault="00E6293F" w:rsidP="00962BC1">
      <w:pPr>
        <w:pStyle w:val="ListParagraph"/>
        <w:spacing w:after="0" w:line="240" w:lineRule="auto"/>
        <w:ind w:left="697"/>
        <w:jc w:val="both"/>
        <w:rPr>
          <w:rFonts w:ascii="Times New Roman" w:hAnsi="Times New Roman" w:cs="Times New Roman"/>
          <w:sz w:val="22"/>
          <w:szCs w:val="22"/>
        </w:rPr>
      </w:pPr>
    </w:p>
    <w:p w14:paraId="5891333F" w14:textId="6FF90E1F" w:rsidR="003A2F4F" w:rsidRPr="005F19B8" w:rsidRDefault="004F1D9D" w:rsidP="0014579C">
      <w:pPr>
        <w:pStyle w:val="Heading1"/>
        <w:numPr>
          <w:ilvl w:val="0"/>
          <w:numId w:val="8"/>
        </w:numPr>
        <w:tabs>
          <w:tab w:val="left" w:pos="567"/>
        </w:tabs>
        <w:spacing w:before="0" w:after="0"/>
        <w:ind w:hanging="3196"/>
        <w:contextualSpacing/>
        <w:rPr>
          <w:rFonts w:ascii="Times New Roman" w:hAnsi="Times New Roman" w:cs="Times New Roman"/>
          <w:color w:val="auto"/>
          <w:sz w:val="22"/>
          <w:szCs w:val="22"/>
        </w:rPr>
      </w:pPr>
      <w:bookmarkStart w:id="5" w:name="_Ref39426332"/>
      <w:bookmarkStart w:id="6" w:name="_Ref39426338"/>
      <w:bookmarkStart w:id="7" w:name="_Toc164782246"/>
      <w:r w:rsidRPr="005F19B8">
        <w:rPr>
          <w:rFonts w:ascii="Times New Roman" w:hAnsi="Times New Roman" w:cs="Times New Roman"/>
          <w:color w:val="auto"/>
          <w:sz w:val="22"/>
          <w:szCs w:val="22"/>
        </w:rPr>
        <w:lastRenderedPageBreak/>
        <w:t>Pirkimo objektas</w:t>
      </w:r>
      <w:bookmarkEnd w:id="5"/>
      <w:bookmarkEnd w:id="6"/>
      <w:bookmarkEnd w:id="7"/>
    </w:p>
    <w:p w14:paraId="0C2A254C" w14:textId="4F281DBE" w:rsidR="00FD2AD5" w:rsidRPr="005F19B8" w:rsidRDefault="00CD19D8" w:rsidP="00962BC1">
      <w:pPr>
        <w:pStyle w:val="NoSpacing"/>
        <w:numPr>
          <w:ilvl w:val="1"/>
          <w:numId w:val="8"/>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Pirkimo vykdytojo</w:t>
      </w:r>
      <w:r w:rsidR="50B1A35F" w:rsidRPr="005F19B8">
        <w:rPr>
          <w:rFonts w:ascii="Times New Roman" w:eastAsia="Calibri" w:hAnsi="Times New Roman" w:cs="Times New Roman"/>
          <w:sz w:val="22"/>
          <w:szCs w:val="22"/>
        </w:rPr>
        <w:t xml:space="preserve"> </w:t>
      </w:r>
      <w:r w:rsidR="6FC40350" w:rsidRPr="005F19B8">
        <w:rPr>
          <w:rFonts w:ascii="Times New Roman" w:eastAsia="Calibri" w:hAnsi="Times New Roman" w:cs="Times New Roman"/>
          <w:sz w:val="22"/>
          <w:szCs w:val="22"/>
        </w:rPr>
        <w:t xml:space="preserve">numatomas įsigyti </w:t>
      </w:r>
      <w:r w:rsidR="78E9B035" w:rsidRPr="005F19B8">
        <w:rPr>
          <w:rFonts w:ascii="Times New Roman" w:eastAsia="Calibri" w:hAnsi="Times New Roman" w:cs="Times New Roman"/>
          <w:sz w:val="22"/>
          <w:szCs w:val="22"/>
        </w:rPr>
        <w:t>P</w:t>
      </w:r>
      <w:r w:rsidR="6FC40350" w:rsidRPr="005F19B8">
        <w:rPr>
          <w:rFonts w:ascii="Times New Roman" w:eastAsia="Calibri" w:hAnsi="Times New Roman" w:cs="Times New Roman"/>
          <w:sz w:val="22"/>
          <w:szCs w:val="22"/>
        </w:rPr>
        <w:t xml:space="preserve">irkimo objektas aprašomas ir informacija apie </w:t>
      </w:r>
      <w:r w:rsidR="78E9B035" w:rsidRPr="005F19B8">
        <w:rPr>
          <w:rFonts w:ascii="Times New Roman" w:eastAsia="Calibri" w:hAnsi="Times New Roman" w:cs="Times New Roman"/>
          <w:sz w:val="22"/>
          <w:szCs w:val="22"/>
        </w:rPr>
        <w:t>P</w:t>
      </w:r>
      <w:r w:rsidR="6FC40350" w:rsidRPr="005F19B8">
        <w:rPr>
          <w:rFonts w:ascii="Times New Roman" w:eastAsia="Calibri" w:hAnsi="Times New Roman" w:cs="Times New Roman"/>
          <w:sz w:val="22"/>
          <w:szCs w:val="22"/>
        </w:rPr>
        <w:t xml:space="preserve">irkimo objekto skaidymą į dalis pateikiama </w:t>
      </w:r>
      <w:r w:rsidR="005D167F" w:rsidRPr="005F19B8">
        <w:rPr>
          <w:rFonts w:ascii="Times New Roman" w:hAnsi="Times New Roman" w:cs="Times New Roman"/>
          <w:sz w:val="22"/>
          <w:szCs w:val="22"/>
        </w:rPr>
        <w:t>sąlygų SD</w:t>
      </w:r>
      <w:r w:rsidR="6FC40350" w:rsidRPr="005F19B8">
        <w:rPr>
          <w:rFonts w:ascii="Times New Roman" w:eastAsia="Calibri" w:hAnsi="Times New Roman" w:cs="Times New Roman"/>
          <w:sz w:val="22"/>
          <w:szCs w:val="22"/>
        </w:rPr>
        <w:t xml:space="preserve">. </w:t>
      </w:r>
      <w:r w:rsidR="07E06FD7" w:rsidRPr="005F19B8">
        <w:rPr>
          <w:rFonts w:ascii="Times New Roman" w:hAnsi="Times New Roman" w:cs="Times New Roman"/>
          <w:sz w:val="22"/>
          <w:szCs w:val="22"/>
        </w:rPr>
        <w:t xml:space="preserve">Reikalavimai </w:t>
      </w:r>
      <w:r w:rsidR="78E9B035" w:rsidRPr="005F19B8">
        <w:rPr>
          <w:rFonts w:ascii="Times New Roman" w:hAnsi="Times New Roman" w:cs="Times New Roman"/>
          <w:sz w:val="22"/>
          <w:szCs w:val="22"/>
        </w:rPr>
        <w:t>P</w:t>
      </w:r>
      <w:r w:rsidR="07E06FD7" w:rsidRPr="005F19B8">
        <w:rPr>
          <w:rFonts w:ascii="Times New Roman" w:hAnsi="Times New Roman" w:cs="Times New Roman"/>
          <w:sz w:val="22"/>
          <w:szCs w:val="22"/>
        </w:rPr>
        <w:t xml:space="preserve">irkimo objektui </w:t>
      </w:r>
      <w:r w:rsidR="6FC40350" w:rsidRPr="005F19B8">
        <w:rPr>
          <w:rFonts w:ascii="Times New Roman" w:hAnsi="Times New Roman" w:cs="Times New Roman"/>
          <w:sz w:val="22"/>
          <w:szCs w:val="22"/>
        </w:rPr>
        <w:t xml:space="preserve">nustatomi </w:t>
      </w:r>
      <w:r w:rsidR="005D167F" w:rsidRPr="005F19B8">
        <w:rPr>
          <w:rFonts w:ascii="Times New Roman" w:hAnsi="Times New Roman" w:cs="Times New Roman"/>
          <w:sz w:val="22"/>
          <w:szCs w:val="22"/>
        </w:rPr>
        <w:t>sąlygų SD</w:t>
      </w:r>
      <w:r w:rsidR="6FC40350" w:rsidRPr="005F19B8">
        <w:rPr>
          <w:rFonts w:ascii="Times New Roman" w:hAnsi="Times New Roman" w:cs="Times New Roman"/>
          <w:sz w:val="22"/>
          <w:szCs w:val="22"/>
        </w:rPr>
        <w:t xml:space="preserve"> ir</w:t>
      </w:r>
      <w:r w:rsidR="0078224F" w:rsidRPr="005F19B8">
        <w:rPr>
          <w:rFonts w:ascii="Times New Roman" w:hAnsi="Times New Roman" w:cs="Times New Roman"/>
          <w:sz w:val="22"/>
          <w:szCs w:val="22"/>
        </w:rPr>
        <w:t xml:space="preserve"> (arba)</w:t>
      </w:r>
      <w:r w:rsidR="6FC40350" w:rsidRPr="005F19B8">
        <w:rPr>
          <w:rFonts w:ascii="Times New Roman" w:hAnsi="Times New Roman" w:cs="Times New Roman"/>
          <w:sz w:val="22"/>
          <w:szCs w:val="22"/>
        </w:rPr>
        <w:t xml:space="preserve"> </w:t>
      </w:r>
      <w:r w:rsidR="0078224F" w:rsidRPr="005F19B8">
        <w:rPr>
          <w:rFonts w:ascii="Times New Roman" w:hAnsi="Times New Roman" w:cs="Times New Roman"/>
          <w:sz w:val="22"/>
          <w:szCs w:val="22"/>
        </w:rPr>
        <w:t>j</w:t>
      </w:r>
      <w:r w:rsidR="005D167F" w:rsidRPr="005F19B8">
        <w:rPr>
          <w:rFonts w:ascii="Times New Roman" w:hAnsi="Times New Roman" w:cs="Times New Roman"/>
          <w:sz w:val="22"/>
          <w:szCs w:val="22"/>
        </w:rPr>
        <w:t>os</w:t>
      </w:r>
      <w:r w:rsidR="0078224F" w:rsidRPr="005F19B8">
        <w:rPr>
          <w:rFonts w:ascii="Times New Roman" w:hAnsi="Times New Roman" w:cs="Times New Roman"/>
          <w:sz w:val="22"/>
          <w:szCs w:val="22"/>
        </w:rPr>
        <w:t xml:space="preserve"> </w:t>
      </w:r>
      <w:r w:rsidR="6FC40350" w:rsidRPr="005F19B8">
        <w:rPr>
          <w:rFonts w:ascii="Times New Roman" w:hAnsi="Times New Roman" w:cs="Times New Roman"/>
          <w:sz w:val="22"/>
          <w:szCs w:val="22"/>
        </w:rPr>
        <w:t>prieduose</w:t>
      </w:r>
      <w:r w:rsidR="2655F086" w:rsidRPr="005F19B8">
        <w:rPr>
          <w:rFonts w:ascii="Times New Roman" w:hAnsi="Times New Roman" w:cs="Times New Roman"/>
          <w:sz w:val="22"/>
          <w:szCs w:val="22"/>
        </w:rPr>
        <w:t>.</w:t>
      </w:r>
      <w:r w:rsidR="12217D08" w:rsidRPr="005F19B8">
        <w:rPr>
          <w:rFonts w:ascii="Times New Roman" w:hAnsi="Times New Roman" w:cs="Times New Roman"/>
          <w:sz w:val="22"/>
          <w:szCs w:val="22"/>
        </w:rPr>
        <w:t xml:space="preserve"> Jeigu </w:t>
      </w:r>
      <w:r w:rsidR="110CDAE7" w:rsidRPr="005F19B8">
        <w:rPr>
          <w:rFonts w:ascii="Times New Roman" w:hAnsi="Times New Roman" w:cs="Times New Roman"/>
          <w:sz w:val="22"/>
          <w:szCs w:val="22"/>
        </w:rPr>
        <w:t>P</w:t>
      </w:r>
      <w:r w:rsidR="12217D08" w:rsidRPr="005F19B8">
        <w:rPr>
          <w:rFonts w:ascii="Times New Roman" w:hAnsi="Times New Roman" w:cs="Times New Roman"/>
          <w:sz w:val="22"/>
          <w:szCs w:val="22"/>
        </w:rPr>
        <w:t xml:space="preserve">irkimas skaidomas į dalis, tiekėjų pateiktos </w:t>
      </w:r>
      <w:r w:rsidR="386F1996" w:rsidRPr="005F19B8">
        <w:rPr>
          <w:rFonts w:ascii="Times New Roman" w:hAnsi="Times New Roman" w:cs="Times New Roman"/>
          <w:sz w:val="22"/>
          <w:szCs w:val="22"/>
        </w:rPr>
        <w:t>P</w:t>
      </w:r>
      <w:r w:rsidR="12217D08" w:rsidRPr="005F19B8">
        <w:rPr>
          <w:rFonts w:ascii="Times New Roman" w:hAnsi="Times New Roman" w:cs="Times New Roman"/>
          <w:sz w:val="22"/>
          <w:szCs w:val="22"/>
        </w:rPr>
        <w:t>araiškos</w:t>
      </w:r>
      <w:r w:rsidR="00783768" w:rsidRPr="005F19B8">
        <w:rPr>
          <w:rFonts w:ascii="Times New Roman" w:hAnsi="Times New Roman" w:cs="Times New Roman"/>
          <w:sz w:val="22"/>
          <w:szCs w:val="22"/>
        </w:rPr>
        <w:t xml:space="preserve"> </w:t>
      </w:r>
      <w:r w:rsidR="00783768" w:rsidRPr="005F19B8">
        <w:rPr>
          <w:rFonts w:ascii="Times New Roman" w:hAnsi="Times New Roman" w:cs="Times New Roman"/>
          <w:i/>
          <w:iCs/>
          <w:color w:val="FF0000"/>
          <w:sz w:val="22"/>
          <w:szCs w:val="22"/>
        </w:rPr>
        <w:t>(taikoma tik tarptautinės vertės pirkime)</w:t>
      </w:r>
      <w:r w:rsidR="12217D08" w:rsidRPr="005F19B8">
        <w:rPr>
          <w:rFonts w:ascii="Times New Roman" w:hAnsi="Times New Roman" w:cs="Times New Roman"/>
          <w:sz w:val="22"/>
          <w:szCs w:val="22"/>
        </w:rPr>
        <w:t xml:space="preserve"> </w:t>
      </w:r>
      <w:r w:rsidR="386F1996" w:rsidRPr="005F19B8">
        <w:rPr>
          <w:rFonts w:ascii="Times New Roman" w:hAnsi="Times New Roman" w:cs="Times New Roman"/>
          <w:sz w:val="22"/>
          <w:szCs w:val="22"/>
        </w:rPr>
        <w:t xml:space="preserve">ir Pasiūlymai </w:t>
      </w:r>
      <w:r w:rsidR="12217D08" w:rsidRPr="005F19B8">
        <w:rPr>
          <w:rFonts w:ascii="Times New Roman" w:hAnsi="Times New Roman" w:cs="Times New Roman"/>
          <w:sz w:val="22"/>
          <w:szCs w:val="22"/>
        </w:rPr>
        <w:t>dėl kiekvienos jų priimami atskirai.</w:t>
      </w:r>
    </w:p>
    <w:p w14:paraId="7386EC29" w14:textId="39A4F62B" w:rsidR="00541467" w:rsidRPr="005F19B8" w:rsidRDefault="00EC5BC4" w:rsidP="00962BC1">
      <w:pPr>
        <w:pStyle w:val="NoSpacing"/>
        <w:numPr>
          <w:ilvl w:val="1"/>
          <w:numId w:val="8"/>
        </w:numPr>
        <w:ind w:left="0" w:firstLine="697"/>
        <w:contextualSpacing/>
        <w:jc w:val="both"/>
        <w:rPr>
          <w:rStyle w:val="cf01"/>
          <w:rFonts w:ascii="Times New Roman" w:hAnsi="Times New Roman" w:cs="Times New Roman"/>
          <w:sz w:val="22"/>
          <w:szCs w:val="22"/>
        </w:rPr>
      </w:pPr>
      <w:r w:rsidRPr="005F19B8">
        <w:rPr>
          <w:rStyle w:val="cf01"/>
          <w:rFonts w:ascii="Times New Roman" w:hAnsi="Times New Roman" w:cs="Times New Roman"/>
          <w:sz w:val="22"/>
          <w:szCs w:val="22"/>
        </w:rPr>
        <w:t>Tiekėjas</w:t>
      </w:r>
      <w:r w:rsidR="00541467" w:rsidRPr="005F19B8">
        <w:rPr>
          <w:rStyle w:val="cf01"/>
          <w:rFonts w:ascii="Times New Roman" w:hAnsi="Times New Roman" w:cs="Times New Roman"/>
          <w:sz w:val="22"/>
          <w:szCs w:val="22"/>
        </w:rPr>
        <w:t xml:space="preserve"> gali pateikti tik vieną </w:t>
      </w:r>
      <w:r w:rsidRPr="005F19B8">
        <w:rPr>
          <w:rStyle w:val="cf01"/>
          <w:rFonts w:ascii="Times New Roman" w:hAnsi="Times New Roman" w:cs="Times New Roman"/>
          <w:sz w:val="22"/>
          <w:szCs w:val="22"/>
        </w:rPr>
        <w:t>Paraišką</w:t>
      </w:r>
      <w:r w:rsidR="00BB568F" w:rsidRPr="005F19B8">
        <w:rPr>
          <w:rStyle w:val="cf01"/>
          <w:rFonts w:ascii="Times New Roman" w:hAnsi="Times New Roman" w:cs="Times New Roman"/>
          <w:sz w:val="22"/>
          <w:szCs w:val="22"/>
        </w:rPr>
        <w:t xml:space="preserve"> </w:t>
      </w:r>
      <w:r w:rsidR="00783768" w:rsidRPr="005F19B8">
        <w:rPr>
          <w:rFonts w:ascii="Times New Roman" w:hAnsi="Times New Roman" w:cs="Times New Roman"/>
          <w:i/>
          <w:iCs/>
          <w:color w:val="FF0000"/>
          <w:sz w:val="22"/>
          <w:szCs w:val="22"/>
        </w:rPr>
        <w:t xml:space="preserve">(taikoma tik tarptautinės vertės pirkime) </w:t>
      </w:r>
      <w:r w:rsidR="00BB568F" w:rsidRPr="005F19B8">
        <w:rPr>
          <w:rStyle w:val="cf01"/>
          <w:rFonts w:ascii="Times New Roman" w:hAnsi="Times New Roman" w:cs="Times New Roman"/>
          <w:sz w:val="22"/>
          <w:szCs w:val="22"/>
        </w:rPr>
        <w:t>ir vieną P</w:t>
      </w:r>
      <w:r w:rsidR="00541467" w:rsidRPr="005F19B8">
        <w:rPr>
          <w:rStyle w:val="cf01"/>
          <w:rFonts w:ascii="Times New Roman" w:hAnsi="Times New Roman" w:cs="Times New Roman"/>
          <w:sz w:val="22"/>
          <w:szCs w:val="22"/>
        </w:rPr>
        <w:t xml:space="preserve">asiūlymą, o jeigu </w:t>
      </w:r>
      <w:r w:rsidR="005D167F" w:rsidRPr="005F19B8">
        <w:rPr>
          <w:rFonts w:ascii="Times New Roman" w:hAnsi="Times New Roman" w:cs="Times New Roman"/>
          <w:sz w:val="22"/>
          <w:szCs w:val="22"/>
        </w:rPr>
        <w:t>sąlygų SD</w:t>
      </w:r>
      <w:r w:rsidR="00541467" w:rsidRPr="005F19B8">
        <w:rPr>
          <w:rStyle w:val="cf01"/>
          <w:rFonts w:ascii="Times New Roman" w:hAnsi="Times New Roman" w:cs="Times New Roman"/>
          <w:sz w:val="22"/>
          <w:szCs w:val="22"/>
        </w:rPr>
        <w:t xml:space="preserve"> nurodyta, kad pirkimo objektas suskaidytas į dalis, kurių kiekvienai numatoma sudaryti atskirą sutartį, </w:t>
      </w:r>
      <w:r w:rsidR="00BB568F" w:rsidRPr="005F19B8">
        <w:rPr>
          <w:rStyle w:val="cf01"/>
          <w:rFonts w:ascii="Times New Roman" w:hAnsi="Times New Roman" w:cs="Times New Roman"/>
          <w:sz w:val="22"/>
          <w:szCs w:val="22"/>
        </w:rPr>
        <w:t>tiekėjas</w:t>
      </w:r>
      <w:r w:rsidR="00541467" w:rsidRPr="005F19B8">
        <w:rPr>
          <w:rStyle w:val="cf01"/>
          <w:rFonts w:ascii="Times New Roman" w:hAnsi="Times New Roman" w:cs="Times New Roman"/>
          <w:sz w:val="22"/>
          <w:szCs w:val="22"/>
        </w:rPr>
        <w:t xml:space="preserve"> gali pateikti </w:t>
      </w:r>
      <w:r w:rsidR="00CD19D8" w:rsidRPr="005F19B8">
        <w:rPr>
          <w:rStyle w:val="cf01"/>
          <w:rFonts w:ascii="Times New Roman" w:hAnsi="Times New Roman" w:cs="Times New Roman"/>
          <w:sz w:val="22"/>
          <w:szCs w:val="22"/>
        </w:rPr>
        <w:t>Pirkimo vykdytojui</w:t>
      </w:r>
      <w:r w:rsidR="00541467" w:rsidRPr="005F19B8">
        <w:rPr>
          <w:rStyle w:val="cf01"/>
          <w:rFonts w:ascii="Times New Roman" w:hAnsi="Times New Roman" w:cs="Times New Roman"/>
          <w:sz w:val="22"/>
          <w:szCs w:val="22"/>
        </w:rPr>
        <w:t xml:space="preserve"> po vieną </w:t>
      </w:r>
      <w:r w:rsidR="00BB568F" w:rsidRPr="005F19B8">
        <w:rPr>
          <w:rStyle w:val="cf01"/>
          <w:rFonts w:ascii="Times New Roman" w:hAnsi="Times New Roman" w:cs="Times New Roman"/>
          <w:sz w:val="22"/>
          <w:szCs w:val="22"/>
        </w:rPr>
        <w:t>P</w:t>
      </w:r>
      <w:r w:rsidR="00541467" w:rsidRPr="005F19B8">
        <w:rPr>
          <w:rStyle w:val="cf01"/>
          <w:rFonts w:ascii="Times New Roman" w:hAnsi="Times New Roman" w:cs="Times New Roman"/>
          <w:sz w:val="22"/>
          <w:szCs w:val="22"/>
        </w:rPr>
        <w:t xml:space="preserve">asiūlymą </w:t>
      </w:r>
      <w:r w:rsidR="00BB568F" w:rsidRPr="005F19B8">
        <w:rPr>
          <w:rStyle w:val="cf01"/>
          <w:rFonts w:ascii="Times New Roman" w:hAnsi="Times New Roman" w:cs="Times New Roman"/>
          <w:sz w:val="22"/>
          <w:szCs w:val="22"/>
        </w:rPr>
        <w:t xml:space="preserve">ir Paraišką </w:t>
      </w:r>
      <w:r w:rsidR="00783768" w:rsidRPr="005F19B8">
        <w:rPr>
          <w:rFonts w:ascii="Times New Roman" w:hAnsi="Times New Roman" w:cs="Times New Roman"/>
          <w:i/>
          <w:iCs/>
          <w:color w:val="FF0000"/>
          <w:sz w:val="22"/>
          <w:szCs w:val="22"/>
        </w:rPr>
        <w:t xml:space="preserve">(taikoma tik tarptautinės vertės pirkime) </w:t>
      </w:r>
      <w:r w:rsidR="00541467" w:rsidRPr="005F19B8">
        <w:rPr>
          <w:rStyle w:val="cf01"/>
          <w:rFonts w:ascii="Times New Roman" w:hAnsi="Times New Roman" w:cs="Times New Roman"/>
          <w:sz w:val="22"/>
          <w:szCs w:val="22"/>
        </w:rPr>
        <w:t xml:space="preserve">dėl vienos, kelių ar visų pirkimo objekto dalių, kaip </w:t>
      </w:r>
      <w:r w:rsidR="005D167F" w:rsidRPr="005F19B8">
        <w:rPr>
          <w:rFonts w:ascii="Times New Roman" w:hAnsi="Times New Roman" w:cs="Times New Roman"/>
          <w:sz w:val="22"/>
          <w:szCs w:val="22"/>
        </w:rPr>
        <w:t>sąlygų SD</w:t>
      </w:r>
      <w:r w:rsidR="00541467" w:rsidRPr="005F19B8">
        <w:rPr>
          <w:rStyle w:val="cf01"/>
          <w:rFonts w:ascii="Times New Roman" w:hAnsi="Times New Roman" w:cs="Times New Roman"/>
          <w:sz w:val="22"/>
          <w:szCs w:val="22"/>
        </w:rPr>
        <w:t xml:space="preserve"> nurodo </w:t>
      </w:r>
      <w:r w:rsidR="00CD19D8" w:rsidRPr="005F19B8">
        <w:rPr>
          <w:rStyle w:val="cf01"/>
          <w:rFonts w:ascii="Times New Roman" w:hAnsi="Times New Roman" w:cs="Times New Roman"/>
          <w:sz w:val="22"/>
          <w:szCs w:val="22"/>
        </w:rPr>
        <w:t>Pirkimo vykdytojas</w:t>
      </w:r>
      <w:r w:rsidR="00541467" w:rsidRPr="005F19B8">
        <w:rPr>
          <w:rStyle w:val="cf01"/>
          <w:rFonts w:ascii="Times New Roman" w:hAnsi="Times New Roman" w:cs="Times New Roman"/>
          <w:sz w:val="22"/>
          <w:szCs w:val="22"/>
        </w:rPr>
        <w:t>.</w:t>
      </w:r>
    </w:p>
    <w:p w14:paraId="0A780509" w14:textId="23972C34" w:rsidR="002728D2" w:rsidRPr="005F19B8" w:rsidRDefault="002728D2" w:rsidP="00962BC1">
      <w:pPr>
        <w:pStyle w:val="NoSpacing"/>
        <w:numPr>
          <w:ilvl w:val="1"/>
          <w:numId w:val="8"/>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065408" w:rsidRPr="005F19B8">
        <w:rPr>
          <w:rFonts w:ascii="Times New Roman" w:hAnsi="Times New Roman" w:cs="Times New Roman"/>
          <w:sz w:val="22"/>
          <w:szCs w:val="22"/>
        </w:rPr>
        <w:t xml:space="preserve"> Lygiavertiškumo įrodymas yra Tiekėjo pareiga.</w:t>
      </w:r>
      <w:r w:rsidR="00683A03" w:rsidRPr="005F19B8">
        <w:rPr>
          <w:rFonts w:ascii="Times New Roman" w:hAnsi="Times New Roman" w:cs="Times New Roman"/>
          <w:sz w:val="22"/>
          <w:szCs w:val="22"/>
        </w:rPr>
        <w:t xml:space="preserve"> Jei Tiekėjas teik</w:t>
      </w:r>
      <w:r w:rsidR="00EB15B6" w:rsidRPr="005F19B8">
        <w:rPr>
          <w:rFonts w:ascii="Times New Roman" w:hAnsi="Times New Roman" w:cs="Times New Roman"/>
          <w:sz w:val="22"/>
          <w:szCs w:val="22"/>
        </w:rPr>
        <w:t xml:space="preserve">ia </w:t>
      </w:r>
      <w:r w:rsidR="00683A03" w:rsidRPr="005F19B8">
        <w:rPr>
          <w:rFonts w:ascii="Times New Roman" w:hAnsi="Times New Roman" w:cs="Times New Roman"/>
          <w:sz w:val="22"/>
          <w:szCs w:val="22"/>
        </w:rPr>
        <w:t xml:space="preserve">lygiavertį pasiūlymą, jis tai turi pažymėti pasiūlymo formoje </w:t>
      </w:r>
      <w:r w:rsidR="00683A03" w:rsidRPr="005F19B8">
        <w:rPr>
          <w:rFonts w:ascii="Times New Roman" w:hAnsi="Times New Roman" w:cs="Times New Roman"/>
          <w:b/>
          <w:bCs/>
          <w:sz w:val="22"/>
          <w:szCs w:val="22"/>
        </w:rPr>
        <w:t>bei kartu pridėti</w:t>
      </w:r>
      <w:r w:rsidR="00683A03" w:rsidRPr="005F19B8">
        <w:rPr>
          <w:rFonts w:ascii="Times New Roman" w:hAnsi="Times New Roman" w:cs="Times New Roman"/>
          <w:sz w:val="22"/>
          <w:szCs w:val="22"/>
        </w:rPr>
        <w:t xml:space="preserve"> lygiavertiškumą įrodančius dokumentus.</w:t>
      </w:r>
    </w:p>
    <w:p w14:paraId="322A04D8" w14:textId="63B0D1AF" w:rsidR="002E4382" w:rsidRPr="005F19B8" w:rsidRDefault="002E4382" w:rsidP="00962BC1">
      <w:pPr>
        <w:pStyle w:val="NoSpacing"/>
        <w:numPr>
          <w:ilvl w:val="1"/>
          <w:numId w:val="8"/>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065408" w:rsidRPr="005F19B8">
        <w:rPr>
          <w:rFonts w:ascii="Times New Roman" w:hAnsi="Times New Roman" w:cs="Times New Roman"/>
          <w:sz w:val="22"/>
          <w:szCs w:val="22"/>
        </w:rPr>
        <w:t xml:space="preserve"> Lygiavertiškumo įrodymas yra Tiekėjo pareiga</w:t>
      </w:r>
      <w:r w:rsidR="00F33BD8" w:rsidRPr="005F19B8">
        <w:rPr>
          <w:rFonts w:ascii="Times New Roman" w:hAnsi="Times New Roman" w:cs="Times New Roman"/>
          <w:sz w:val="22"/>
          <w:szCs w:val="22"/>
        </w:rPr>
        <w:t xml:space="preserve"> (Tiekėjas kartu su pasiūlymu privalo pateikti lygiavertiškumą įrodančius dokumentus)</w:t>
      </w:r>
      <w:r w:rsidR="00065408" w:rsidRPr="005F19B8">
        <w:rPr>
          <w:rFonts w:ascii="Times New Roman" w:hAnsi="Times New Roman" w:cs="Times New Roman"/>
          <w:sz w:val="22"/>
          <w:szCs w:val="22"/>
        </w:rPr>
        <w:t>.</w:t>
      </w:r>
    </w:p>
    <w:p w14:paraId="0409F5BB" w14:textId="609D7DF5" w:rsidR="00EB15B6" w:rsidRPr="005F19B8" w:rsidRDefault="00EB15B6" w:rsidP="00962BC1">
      <w:pPr>
        <w:pStyle w:val="NoSpacing"/>
        <w:numPr>
          <w:ilvl w:val="1"/>
          <w:numId w:val="8"/>
        </w:numPr>
        <w:ind w:left="0" w:firstLine="697"/>
        <w:contextualSpacing/>
        <w:jc w:val="both"/>
        <w:rPr>
          <w:rFonts w:ascii="Times New Roman" w:hAnsi="Times New Roman" w:cs="Times New Roman"/>
          <w:sz w:val="22"/>
          <w:szCs w:val="22"/>
        </w:rPr>
      </w:pPr>
      <w:r w:rsidRPr="005F19B8">
        <w:rPr>
          <w:rFonts w:ascii="Times New Roman" w:hAnsi="Times New Roman" w:cs="Times New Roman"/>
          <w:sz w:val="22"/>
          <w:szCs w:val="22"/>
        </w:rPr>
        <w:t xml:space="preserve">Sąlygose nurodyta Tiekėjo pareiga įrodyti lygiavertiškumą reiškia, jog Tiekėjui neužtenka </w:t>
      </w:r>
      <w:r w:rsidR="00507069" w:rsidRPr="005F19B8">
        <w:rPr>
          <w:rFonts w:ascii="Times New Roman" w:hAnsi="Times New Roman" w:cs="Times New Roman"/>
          <w:sz w:val="22"/>
          <w:szCs w:val="22"/>
        </w:rPr>
        <w:t xml:space="preserve">pasiūlymo formoje </w:t>
      </w:r>
      <w:r w:rsidRPr="005F19B8">
        <w:rPr>
          <w:rFonts w:ascii="Times New Roman" w:hAnsi="Times New Roman" w:cs="Times New Roman"/>
          <w:sz w:val="22"/>
          <w:szCs w:val="22"/>
        </w:rPr>
        <w:t xml:space="preserve">tik nurodyti, jog siūloma lygiavertis, kartu su pasiūlymu turi būti pateikiami lygiavertiškumą įrodandys dokumentai, kuriuos Pirkėjas vertins ir pagal kuriuos priims sprendimą, ar Tiekėjo pateikti dokumentai </w:t>
      </w:r>
      <w:r w:rsidR="00507069" w:rsidRPr="005F19B8">
        <w:rPr>
          <w:rFonts w:ascii="Times New Roman" w:hAnsi="Times New Roman" w:cs="Times New Roman"/>
          <w:sz w:val="22"/>
          <w:szCs w:val="22"/>
        </w:rPr>
        <w:t>įrodo lygiavertinškumą</w:t>
      </w:r>
      <w:r w:rsidRPr="005F19B8">
        <w:rPr>
          <w:rFonts w:ascii="Times New Roman" w:hAnsi="Times New Roman" w:cs="Times New Roman"/>
          <w:sz w:val="22"/>
          <w:szCs w:val="22"/>
        </w:rPr>
        <w:t>.</w:t>
      </w:r>
    </w:p>
    <w:p w14:paraId="1238A039" w14:textId="5DA5C648" w:rsidR="00D05666" w:rsidRPr="005F19B8" w:rsidRDefault="00CD19D8" w:rsidP="0014579C">
      <w:pPr>
        <w:pStyle w:val="Heading1"/>
        <w:numPr>
          <w:ilvl w:val="0"/>
          <w:numId w:val="6"/>
        </w:numPr>
        <w:tabs>
          <w:tab w:val="left" w:pos="567"/>
        </w:tabs>
        <w:spacing w:after="0"/>
        <w:rPr>
          <w:rFonts w:ascii="Times New Roman" w:hAnsi="Times New Roman" w:cs="Times New Roman"/>
          <w:color w:val="auto"/>
          <w:sz w:val="22"/>
          <w:szCs w:val="22"/>
        </w:rPr>
      </w:pPr>
      <w:bookmarkStart w:id="8" w:name="_Ref38446847"/>
      <w:bookmarkStart w:id="9" w:name="_Ref38446850"/>
      <w:bookmarkStart w:id="10" w:name="_Toc164782247"/>
      <w:r w:rsidRPr="005F19B8">
        <w:rPr>
          <w:rFonts w:ascii="Times New Roman" w:hAnsi="Times New Roman" w:cs="Times New Roman"/>
          <w:color w:val="auto"/>
          <w:sz w:val="22"/>
          <w:szCs w:val="22"/>
        </w:rPr>
        <w:t>Pirkimo vykdytojo</w:t>
      </w:r>
      <w:r w:rsidR="00680E71" w:rsidRPr="005F19B8">
        <w:rPr>
          <w:rFonts w:ascii="Times New Roman" w:hAnsi="Times New Roman" w:cs="Times New Roman"/>
          <w:color w:val="auto"/>
          <w:sz w:val="22"/>
          <w:szCs w:val="22"/>
        </w:rPr>
        <w:t xml:space="preserve"> ir tiekėjų bendravimo ir keitimosi informacija priemonės</w:t>
      </w:r>
      <w:bookmarkEnd w:id="8"/>
      <w:bookmarkEnd w:id="9"/>
      <w:bookmarkEnd w:id="10"/>
      <w:r w:rsidR="00680E71" w:rsidRPr="005F19B8">
        <w:rPr>
          <w:rFonts w:ascii="Times New Roman" w:hAnsi="Times New Roman" w:cs="Times New Roman"/>
          <w:color w:val="auto"/>
          <w:sz w:val="22"/>
          <w:szCs w:val="22"/>
        </w:rPr>
        <w:t xml:space="preserve"> </w:t>
      </w:r>
    </w:p>
    <w:p w14:paraId="0BD1B9FC" w14:textId="7AC83DE6" w:rsidR="00C47CE7" w:rsidRPr="005F19B8" w:rsidRDefault="005324C8"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Pirkimo dokumentai ir jų paaiškinimai bei papildymai </w:t>
      </w:r>
      <w:r w:rsidR="3560CDFC" w:rsidRPr="005F19B8">
        <w:rPr>
          <w:rFonts w:ascii="Times New Roman" w:hAnsi="Times New Roman" w:cs="Times New Roman"/>
          <w:sz w:val="22"/>
          <w:szCs w:val="22"/>
        </w:rPr>
        <w:t xml:space="preserve">skelbiami CVP IS adresu </w:t>
      </w:r>
      <w:hyperlink r:id="rId13" w:history="1">
        <w:r w:rsidR="00C83864" w:rsidRPr="005F19B8">
          <w:rPr>
            <w:rStyle w:val="Hyperlink"/>
            <w:rFonts w:ascii="Times New Roman" w:hAnsi="Times New Roman" w:cs="Times New Roman"/>
            <w:sz w:val="22"/>
            <w:szCs w:val="22"/>
          </w:rPr>
          <w:t>https://viesiejipirkimai.lt</w:t>
        </w:r>
      </w:hyperlink>
      <w:r w:rsidR="3560CDFC" w:rsidRPr="005F19B8">
        <w:rPr>
          <w:rFonts w:ascii="Times New Roman" w:hAnsi="Times New Roman" w:cs="Times New Roman"/>
          <w:sz w:val="22"/>
          <w:szCs w:val="22"/>
        </w:rPr>
        <w:t xml:space="preserve">. </w:t>
      </w:r>
      <w:r w:rsidR="5B2099E3"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3560CDFC" w:rsidRPr="005F19B8">
        <w:rPr>
          <w:rFonts w:ascii="Times New Roman" w:hAnsi="Times New Roman" w:cs="Times New Roman"/>
          <w:sz w:val="22"/>
          <w:szCs w:val="22"/>
        </w:rPr>
        <w:t xml:space="preserve"> neteikia tiekėjams </w:t>
      </w:r>
      <w:r w:rsidR="110CDAE7" w:rsidRPr="005F19B8">
        <w:rPr>
          <w:rFonts w:ascii="Times New Roman" w:hAnsi="Times New Roman" w:cs="Times New Roman"/>
          <w:sz w:val="22"/>
          <w:szCs w:val="22"/>
        </w:rPr>
        <w:t>P</w:t>
      </w:r>
      <w:r w:rsidR="3560CDFC" w:rsidRPr="005F19B8">
        <w:rPr>
          <w:rFonts w:ascii="Times New Roman" w:hAnsi="Times New Roman" w:cs="Times New Roman"/>
          <w:sz w:val="22"/>
          <w:szCs w:val="22"/>
        </w:rPr>
        <w:t xml:space="preserve">irkimo dokumentų popierinio varianto. </w:t>
      </w:r>
      <w:r w:rsidR="003406A7" w:rsidRPr="005F19B8">
        <w:rPr>
          <w:rFonts w:ascii="Times New Roman" w:hAnsi="Times New Roman" w:cs="Times New Roman"/>
          <w:sz w:val="22"/>
          <w:szCs w:val="22"/>
        </w:rPr>
        <w:t>Tiekėjai turi atidžiai stebėti CVP IS talpinamus pirkimo dokumentų paaiškinimus bei papildymus, per CVP IS gautus pranešimus.</w:t>
      </w:r>
    </w:p>
    <w:p w14:paraId="70DFD317" w14:textId="60ED3464" w:rsidR="00C47CE7" w:rsidRPr="005F19B8" w:rsidRDefault="3560CDFC"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Pirkime dalyvauti </w:t>
      </w:r>
      <w:r w:rsidR="5B3310E0" w:rsidRPr="005F19B8">
        <w:rPr>
          <w:rFonts w:ascii="Times New Roman" w:hAnsi="Times New Roman" w:cs="Times New Roman"/>
          <w:sz w:val="22"/>
          <w:szCs w:val="22"/>
        </w:rPr>
        <w:t>Paraišk</w:t>
      </w:r>
      <w:r w:rsidR="0621DC15" w:rsidRPr="005F19B8">
        <w:rPr>
          <w:rFonts w:ascii="Times New Roman" w:hAnsi="Times New Roman" w:cs="Times New Roman"/>
          <w:sz w:val="22"/>
          <w:szCs w:val="22"/>
        </w:rPr>
        <w:t xml:space="preserve">ą </w:t>
      </w:r>
      <w:r w:rsidR="008A7DD9" w:rsidRPr="005F19B8">
        <w:rPr>
          <w:rFonts w:ascii="Times New Roman" w:hAnsi="Times New Roman" w:cs="Times New Roman"/>
          <w:i/>
          <w:iCs/>
          <w:color w:val="FF0000"/>
          <w:sz w:val="22"/>
          <w:szCs w:val="22"/>
        </w:rPr>
        <w:t>(taikoma tik tarptautinės vertės pirkime)</w:t>
      </w:r>
      <w:r w:rsidR="007507EE" w:rsidRPr="005F19B8">
        <w:rPr>
          <w:rFonts w:ascii="Times New Roman" w:hAnsi="Times New Roman" w:cs="Times New Roman"/>
          <w:i/>
          <w:iCs/>
          <w:color w:val="FF0000"/>
          <w:sz w:val="22"/>
          <w:szCs w:val="22"/>
        </w:rPr>
        <w:t xml:space="preserve"> </w:t>
      </w:r>
      <w:r w:rsidR="007507EE" w:rsidRPr="005F19B8">
        <w:rPr>
          <w:rFonts w:ascii="Times New Roman" w:hAnsi="Times New Roman" w:cs="Times New Roman"/>
          <w:sz w:val="22"/>
          <w:szCs w:val="22"/>
        </w:rPr>
        <w:t>/</w:t>
      </w:r>
      <w:r w:rsidR="0621DC15" w:rsidRPr="005F19B8">
        <w:rPr>
          <w:rFonts w:ascii="Times New Roman" w:hAnsi="Times New Roman" w:cs="Times New Roman"/>
          <w:sz w:val="22"/>
          <w:szCs w:val="22"/>
        </w:rPr>
        <w:t xml:space="preserve"> </w:t>
      </w:r>
      <w:r w:rsidR="431ABBC3" w:rsidRPr="005F19B8">
        <w:rPr>
          <w:rFonts w:ascii="Times New Roman" w:hAnsi="Times New Roman" w:cs="Times New Roman"/>
          <w:sz w:val="22"/>
          <w:szCs w:val="22"/>
        </w:rPr>
        <w:t xml:space="preserve">Pasiūlymus </w:t>
      </w:r>
      <w:r w:rsidR="0621DC15" w:rsidRPr="005F19B8">
        <w:rPr>
          <w:rFonts w:ascii="Times New Roman" w:hAnsi="Times New Roman" w:cs="Times New Roman"/>
          <w:sz w:val="22"/>
          <w:szCs w:val="22"/>
        </w:rPr>
        <w:t xml:space="preserve">gali pateikti </w:t>
      </w:r>
      <w:r w:rsidRPr="005F19B8">
        <w:rPr>
          <w:rFonts w:ascii="Times New Roman" w:hAnsi="Times New Roman" w:cs="Times New Roman"/>
          <w:sz w:val="22"/>
          <w:szCs w:val="22"/>
        </w:rPr>
        <w:t>tik CVP IS registruoti ti</w:t>
      </w:r>
      <w:r w:rsidR="2C03A2F5" w:rsidRPr="005F19B8">
        <w:rPr>
          <w:rFonts w:ascii="Times New Roman" w:hAnsi="Times New Roman" w:cs="Times New Roman"/>
          <w:sz w:val="22"/>
          <w:szCs w:val="22"/>
        </w:rPr>
        <w:t>e</w:t>
      </w:r>
      <w:r w:rsidRPr="005F19B8">
        <w:rPr>
          <w:rFonts w:ascii="Times New Roman" w:hAnsi="Times New Roman" w:cs="Times New Roman"/>
          <w:sz w:val="22"/>
          <w:szCs w:val="22"/>
        </w:rPr>
        <w:t>kėjai</w:t>
      </w:r>
      <w:r w:rsidR="29926BCD" w:rsidRPr="005F19B8">
        <w:rPr>
          <w:rFonts w:ascii="Times New Roman" w:hAnsi="Times New Roman" w:cs="Times New Roman"/>
          <w:sz w:val="22"/>
          <w:szCs w:val="22"/>
        </w:rPr>
        <w:t>. Tiekėjai gali užsiregistruoti CVP</w:t>
      </w:r>
      <w:r w:rsidR="1B666498" w:rsidRPr="005F19B8">
        <w:rPr>
          <w:rFonts w:ascii="Times New Roman" w:hAnsi="Times New Roman" w:cs="Times New Roman"/>
          <w:sz w:val="22"/>
          <w:szCs w:val="22"/>
        </w:rPr>
        <w:t xml:space="preserve"> </w:t>
      </w:r>
      <w:r w:rsidR="29926BCD" w:rsidRPr="005F19B8">
        <w:rPr>
          <w:rFonts w:ascii="Times New Roman" w:hAnsi="Times New Roman" w:cs="Times New Roman"/>
          <w:sz w:val="22"/>
          <w:szCs w:val="22"/>
        </w:rPr>
        <w:t>IS</w:t>
      </w:r>
      <w:r w:rsidRPr="005F19B8">
        <w:rPr>
          <w:rFonts w:ascii="Times New Roman" w:hAnsi="Times New Roman" w:cs="Times New Roman"/>
          <w:sz w:val="22"/>
          <w:szCs w:val="22"/>
        </w:rPr>
        <w:t xml:space="preserve"> adresu </w:t>
      </w:r>
      <w:hyperlink r:id="rId14" w:history="1">
        <w:r w:rsidR="00C83864" w:rsidRPr="005F19B8">
          <w:rPr>
            <w:rStyle w:val="Hyperlink"/>
            <w:rFonts w:ascii="Times New Roman" w:hAnsi="Times New Roman" w:cs="Times New Roman"/>
            <w:sz w:val="22"/>
            <w:szCs w:val="22"/>
          </w:rPr>
          <w:t>https://viesiejipirkimai.lt/</w:t>
        </w:r>
      </w:hyperlink>
      <w:r w:rsidRPr="005F19B8">
        <w:rPr>
          <w:rFonts w:ascii="Times New Roman" w:hAnsi="Times New Roman" w:cs="Times New Roman"/>
          <w:sz w:val="22"/>
          <w:szCs w:val="22"/>
        </w:rPr>
        <w:t xml:space="preserve">. </w:t>
      </w:r>
    </w:p>
    <w:p w14:paraId="6CDC2233" w14:textId="50E79813" w:rsidR="009122A7" w:rsidRPr="005F19B8" w:rsidRDefault="00CD19D8"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vykdytojo</w:t>
      </w:r>
      <w:r w:rsidR="04E01DAF" w:rsidRPr="005F19B8">
        <w:rPr>
          <w:rFonts w:ascii="Times New Roman" w:hAnsi="Times New Roman" w:cs="Times New Roman"/>
          <w:sz w:val="22"/>
          <w:szCs w:val="22"/>
        </w:rPr>
        <w:t xml:space="preserve"> ir tiekėjų bendravimas ir keitimasis informacija</w:t>
      </w:r>
      <w:r w:rsidR="04E01DAF" w:rsidRPr="005F19B8">
        <w:rPr>
          <w:rFonts w:ascii="Times New Roman" w:hAnsi="Times New Roman" w:cs="Times New Roman"/>
          <w:color w:val="00B050"/>
          <w:sz w:val="22"/>
          <w:szCs w:val="22"/>
        </w:rPr>
        <w:t xml:space="preserve"> </w:t>
      </w:r>
      <w:r w:rsidR="04E01DAF" w:rsidRPr="005F19B8">
        <w:rPr>
          <w:rFonts w:ascii="Times New Roman" w:hAnsi="Times New Roman" w:cs="Times New Roman"/>
          <w:sz w:val="22"/>
          <w:szCs w:val="22"/>
        </w:rPr>
        <w:t>vyksta naudojantis CVP</w:t>
      </w:r>
      <w:r w:rsidR="1B666498" w:rsidRPr="005F19B8">
        <w:rPr>
          <w:rFonts w:ascii="Times New Roman" w:hAnsi="Times New Roman" w:cs="Times New Roman"/>
          <w:sz w:val="22"/>
          <w:szCs w:val="22"/>
        </w:rPr>
        <w:t xml:space="preserve"> </w:t>
      </w:r>
      <w:r w:rsidR="04E01DAF" w:rsidRPr="005F19B8">
        <w:rPr>
          <w:rFonts w:ascii="Times New Roman" w:hAnsi="Times New Roman" w:cs="Times New Roman"/>
          <w:sz w:val="22"/>
          <w:szCs w:val="22"/>
        </w:rPr>
        <w:t>IS priemonėmis, išskyrus:</w:t>
      </w:r>
    </w:p>
    <w:p w14:paraId="5F3644FD" w14:textId="3CDE8FA8" w:rsidR="00EB35C1" w:rsidRPr="005F19B8" w:rsidRDefault="420CBA29" w:rsidP="00962BC1">
      <w:pPr>
        <w:pStyle w:val="ListParagraph"/>
        <w:numPr>
          <w:ilvl w:val="2"/>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mobilizacijos, karo ar nepaprastosios padėties atveju yra CVP IS pažeidimų, dėl kurių negalimas </w:t>
      </w:r>
      <w:r w:rsidR="14F4B640"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ir tiekėjo bendravimas ir keitimasis informacija naudojantis CVP IS;</w:t>
      </w:r>
    </w:p>
    <w:p w14:paraId="5194239C" w14:textId="4021B498" w:rsidR="007C3B9B" w:rsidRPr="005F19B8" w:rsidRDefault="136414A8" w:rsidP="00962BC1">
      <w:pPr>
        <w:pStyle w:val="ListParagraph"/>
        <w:numPr>
          <w:ilvl w:val="2"/>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pasirašant ar nutraukiant, vykdant ar keičiant sutartis, jeigu </w:t>
      </w:r>
      <w:r w:rsidR="334D8E87"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nurodo kitas bendravimo priemones; </w:t>
      </w:r>
    </w:p>
    <w:p w14:paraId="29667C95" w14:textId="271D49C8" w:rsidR="00EB35C1" w:rsidRPr="005F19B8" w:rsidRDefault="43F6271F" w:rsidP="00962BC1">
      <w:pPr>
        <w:pStyle w:val="ListParagraph"/>
        <w:numPr>
          <w:ilvl w:val="2"/>
          <w:numId w:val="6"/>
        </w:numPr>
        <w:spacing w:after="0" w:line="240" w:lineRule="auto"/>
        <w:ind w:left="0" w:firstLine="697"/>
        <w:jc w:val="both"/>
        <w:rPr>
          <w:rFonts w:ascii="Times New Roman" w:hAnsi="Times New Roman" w:cs="Times New Roman"/>
          <w:color w:val="7030A0"/>
          <w:sz w:val="22"/>
          <w:szCs w:val="22"/>
        </w:rPr>
      </w:pPr>
      <w:r w:rsidRPr="005F19B8">
        <w:rPr>
          <w:rFonts w:ascii="Times New Roman" w:hAnsi="Times New Roman" w:cs="Times New Roman"/>
          <w:sz w:val="22"/>
          <w:szCs w:val="22"/>
        </w:rPr>
        <w:t xml:space="preserve">derybų vykdymą. </w:t>
      </w:r>
      <w:r w:rsidR="00CD19D8" w:rsidRPr="005F19B8">
        <w:rPr>
          <w:rFonts w:ascii="Times New Roman" w:hAnsi="Times New Roman" w:cs="Times New Roman"/>
          <w:sz w:val="22"/>
          <w:szCs w:val="22"/>
        </w:rPr>
        <w:t>Pirkimo vykdytojas</w:t>
      </w:r>
      <w:r w:rsidR="489F6308" w:rsidRPr="005F19B8">
        <w:rPr>
          <w:rFonts w:ascii="Times New Roman" w:hAnsi="Times New Roman" w:cs="Times New Roman"/>
          <w:sz w:val="22"/>
          <w:szCs w:val="22"/>
        </w:rPr>
        <w:t xml:space="preserve"> turi teisę derybas vykdyti </w:t>
      </w:r>
      <w:r w:rsidR="7F9F8335" w:rsidRPr="005F19B8">
        <w:rPr>
          <w:rFonts w:ascii="Times New Roman" w:hAnsi="Times New Roman" w:cs="Times New Roman"/>
          <w:sz w:val="22"/>
          <w:szCs w:val="22"/>
        </w:rPr>
        <w:t xml:space="preserve">kontaktiniu būdu </w:t>
      </w:r>
      <w:r w:rsidR="489F6308" w:rsidRPr="005F19B8">
        <w:rPr>
          <w:rFonts w:ascii="Times New Roman" w:hAnsi="Times New Roman" w:cs="Times New Roman"/>
          <w:sz w:val="22"/>
          <w:szCs w:val="22"/>
        </w:rPr>
        <w:t>ir</w:t>
      </w:r>
      <w:r w:rsidR="05F078AD" w:rsidRPr="005F19B8">
        <w:rPr>
          <w:rFonts w:ascii="Times New Roman" w:hAnsi="Times New Roman" w:cs="Times New Roman"/>
          <w:sz w:val="22"/>
          <w:szCs w:val="22"/>
        </w:rPr>
        <w:t xml:space="preserve"> (arba)</w:t>
      </w:r>
      <w:r w:rsidR="489F6308" w:rsidRPr="005F19B8">
        <w:rPr>
          <w:rFonts w:ascii="Times New Roman" w:hAnsi="Times New Roman" w:cs="Times New Roman"/>
          <w:sz w:val="22"/>
          <w:szCs w:val="22"/>
        </w:rPr>
        <w:t xml:space="preserve"> telekonferencijos ar kitu nuotoliniu būdu, apie tai ir tikslius prisijungimo prie derybų būdus bei tvarką iš anksto informuodamas į derybas pakviestus </w:t>
      </w:r>
      <w:r w:rsidR="1BE1E5F3" w:rsidRPr="005F19B8">
        <w:rPr>
          <w:rFonts w:ascii="Times New Roman" w:hAnsi="Times New Roman" w:cs="Times New Roman"/>
          <w:sz w:val="22"/>
          <w:szCs w:val="22"/>
        </w:rPr>
        <w:t>Dalyvius</w:t>
      </w:r>
      <w:r w:rsidR="489F6308" w:rsidRPr="005F19B8">
        <w:rPr>
          <w:rFonts w:ascii="Times New Roman" w:hAnsi="Times New Roman" w:cs="Times New Roman"/>
          <w:sz w:val="22"/>
          <w:szCs w:val="22"/>
        </w:rPr>
        <w:t>.</w:t>
      </w:r>
      <w:r w:rsidR="24893D42" w:rsidRPr="005F19B8">
        <w:rPr>
          <w:rFonts w:ascii="Times New Roman" w:hAnsi="Times New Roman" w:cs="Times New Roman"/>
          <w:sz w:val="22"/>
          <w:szCs w:val="22"/>
        </w:rPr>
        <w:t xml:space="preserve"> </w:t>
      </w:r>
      <w:r w:rsidR="00CD19D8" w:rsidRPr="005F19B8">
        <w:rPr>
          <w:rFonts w:ascii="Times New Roman" w:hAnsi="Times New Roman" w:cs="Times New Roman"/>
          <w:color w:val="000000" w:themeColor="text1"/>
          <w:sz w:val="22"/>
          <w:szCs w:val="22"/>
        </w:rPr>
        <w:t>Pirkimo vykdytojas</w:t>
      </w:r>
      <w:r w:rsidR="24893D42" w:rsidRPr="005F19B8">
        <w:rPr>
          <w:rFonts w:ascii="Times New Roman" w:hAnsi="Times New Roman" w:cs="Times New Roman"/>
          <w:color w:val="000000" w:themeColor="text1"/>
          <w:sz w:val="22"/>
          <w:szCs w:val="22"/>
        </w:rPr>
        <w:t xml:space="preserve"> užtikrina, kad naudojamos nuotolinio bendravimo priemonės būtų laisvai prieinamos ir sudarytų lygias galimybes tiekėjams dalyvauti Pirkimo procedūrose.</w:t>
      </w:r>
    </w:p>
    <w:p w14:paraId="7987B3AD" w14:textId="3C0D1D05" w:rsidR="00F4529D" w:rsidRPr="005F19B8" w:rsidRDefault="431ABBC3"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lastRenderedPageBreak/>
        <w:t xml:space="preserve">Paraiškos </w:t>
      </w:r>
      <w:r w:rsidR="0022388A" w:rsidRPr="005F19B8">
        <w:rPr>
          <w:rFonts w:ascii="Times New Roman" w:hAnsi="Times New Roman" w:cs="Times New Roman"/>
          <w:i/>
          <w:iCs/>
          <w:color w:val="FF0000"/>
          <w:sz w:val="22"/>
          <w:szCs w:val="22"/>
        </w:rPr>
        <w:t>(taikoma tik tarptautinės vertės pirkime)</w:t>
      </w:r>
      <w:r w:rsidR="0022388A" w:rsidRPr="005F19B8">
        <w:rPr>
          <w:rFonts w:ascii="Times New Roman" w:hAnsi="Times New Roman" w:cs="Times New Roman"/>
          <w:sz w:val="22"/>
          <w:szCs w:val="22"/>
        </w:rPr>
        <w:t xml:space="preserve"> </w:t>
      </w:r>
      <w:r w:rsidRPr="005F19B8">
        <w:rPr>
          <w:rFonts w:ascii="Times New Roman" w:hAnsi="Times New Roman" w:cs="Times New Roman"/>
          <w:sz w:val="22"/>
          <w:szCs w:val="22"/>
        </w:rPr>
        <w:t>ir (ar) Pasiūlymai teikiami CVP IS priemonėmis</w:t>
      </w:r>
      <w:r w:rsidR="00390137" w:rsidRPr="005F19B8">
        <w:rPr>
          <w:rFonts w:ascii="Times New Roman" w:hAnsi="Times New Roman" w:cs="Times New Roman"/>
          <w:sz w:val="22"/>
          <w:szCs w:val="22"/>
        </w:rPr>
        <w:t xml:space="preserve"> (išskyrus, kai SD nurodyta kitaip)</w:t>
      </w:r>
      <w:r w:rsidRPr="005F19B8">
        <w:rPr>
          <w:rFonts w:ascii="Times New Roman" w:hAnsi="Times New Roman" w:cs="Times New Roman"/>
          <w:sz w:val="22"/>
          <w:szCs w:val="22"/>
        </w:rPr>
        <w:t>. Instrukcija kaip pateikti Paraišką ir (ar) Pasiūlymą skelbiama Viešųjų pirkimų tarnybos interneto svetainėje.</w:t>
      </w:r>
      <w:r w:rsidR="00F4529D" w:rsidRPr="005F19B8">
        <w:rPr>
          <w:rStyle w:val="FootnoteReference"/>
          <w:rFonts w:ascii="Times New Roman" w:hAnsi="Times New Roman" w:cs="Times New Roman"/>
          <w:sz w:val="22"/>
          <w:szCs w:val="22"/>
        </w:rPr>
        <w:footnoteReference w:id="2"/>
      </w:r>
    </w:p>
    <w:p w14:paraId="7EF3EEB4" w14:textId="3A6C16B5" w:rsidR="001B63BA" w:rsidRPr="005F19B8" w:rsidRDefault="0D78E19B"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Paraiškos</w:t>
      </w:r>
      <w:r w:rsidR="0022388A" w:rsidRPr="005F19B8">
        <w:rPr>
          <w:rFonts w:ascii="Times New Roman" w:hAnsi="Times New Roman" w:cs="Times New Roman"/>
          <w:sz w:val="22"/>
          <w:szCs w:val="22"/>
        </w:rPr>
        <w:t xml:space="preserve"> </w:t>
      </w:r>
      <w:r w:rsidR="0022388A" w:rsidRPr="005F19B8">
        <w:rPr>
          <w:rFonts w:ascii="Times New Roman" w:hAnsi="Times New Roman" w:cs="Times New Roman"/>
          <w:i/>
          <w:iCs/>
          <w:color w:val="FF0000"/>
          <w:sz w:val="22"/>
          <w:szCs w:val="22"/>
        </w:rPr>
        <w:t>(taikoma tik tarptautinės vertės pirkime)</w:t>
      </w:r>
      <w:r w:rsidRPr="005F19B8">
        <w:rPr>
          <w:rFonts w:ascii="Times New Roman" w:hAnsi="Times New Roman" w:cs="Times New Roman"/>
          <w:sz w:val="22"/>
          <w:szCs w:val="22"/>
        </w:rPr>
        <w:t xml:space="preserve"> ir (ar) Pasiūlymai pateikti </w:t>
      </w:r>
      <w:r w:rsidR="00390137" w:rsidRPr="005F19B8">
        <w:rPr>
          <w:rFonts w:ascii="Times New Roman" w:hAnsi="Times New Roman" w:cs="Times New Roman"/>
          <w:sz w:val="22"/>
          <w:szCs w:val="22"/>
        </w:rPr>
        <w:t xml:space="preserve">ne </w:t>
      </w:r>
      <w:r w:rsidRPr="005F19B8">
        <w:rPr>
          <w:rFonts w:ascii="Times New Roman" w:hAnsi="Times New Roman" w:cs="Times New Roman"/>
          <w:sz w:val="22"/>
          <w:szCs w:val="22"/>
        </w:rPr>
        <w:t>CVP IS susirašinėjimo priemonėmis</w:t>
      </w:r>
      <w:r w:rsidR="52117EA8" w:rsidRPr="005F19B8">
        <w:rPr>
          <w:rFonts w:ascii="Times New Roman" w:hAnsi="Times New Roman" w:cs="Times New Roman"/>
          <w:sz w:val="22"/>
          <w:szCs w:val="22"/>
        </w:rPr>
        <w:t xml:space="preserve"> </w:t>
      </w:r>
      <w:r w:rsidR="00390137" w:rsidRPr="005F19B8">
        <w:rPr>
          <w:rFonts w:ascii="Times New Roman" w:hAnsi="Times New Roman" w:cs="Times New Roman"/>
          <w:sz w:val="22"/>
          <w:szCs w:val="22"/>
        </w:rPr>
        <w:t xml:space="preserve">(išskyrus, kai SD nurodyta kitaip) </w:t>
      </w:r>
      <w:r w:rsidR="52117EA8" w:rsidRPr="005F19B8">
        <w:rPr>
          <w:rFonts w:ascii="Times New Roman" w:hAnsi="Times New Roman" w:cs="Times New Roman"/>
          <w:sz w:val="22"/>
          <w:szCs w:val="22"/>
        </w:rPr>
        <w:t xml:space="preserve">nesilaikant Bendrųjų sąlygų ir (ar) </w:t>
      </w:r>
      <w:r w:rsidR="005D167F" w:rsidRPr="005F19B8">
        <w:rPr>
          <w:rFonts w:ascii="Times New Roman" w:hAnsi="Times New Roman" w:cs="Times New Roman"/>
          <w:sz w:val="22"/>
          <w:szCs w:val="22"/>
        </w:rPr>
        <w:t>sąlygų SD</w:t>
      </w:r>
      <w:r w:rsidR="52117EA8" w:rsidRPr="005F19B8">
        <w:rPr>
          <w:rFonts w:ascii="Times New Roman" w:hAnsi="Times New Roman" w:cs="Times New Roman"/>
          <w:sz w:val="22"/>
          <w:szCs w:val="22"/>
        </w:rPr>
        <w:t xml:space="preserve"> nustatytos teikimo tvarkos,</w:t>
      </w:r>
      <w:r w:rsidRPr="005F19B8">
        <w:rPr>
          <w:rFonts w:ascii="Times New Roman" w:hAnsi="Times New Roman" w:cs="Times New Roman"/>
          <w:sz w:val="22"/>
          <w:szCs w:val="22"/>
        </w:rPr>
        <w:t xml:space="preserve"> </w:t>
      </w:r>
      <w:r w:rsidR="431ABBC3" w:rsidRPr="005F19B8">
        <w:rPr>
          <w:rFonts w:ascii="Times New Roman" w:hAnsi="Times New Roman" w:cs="Times New Roman"/>
          <w:sz w:val="22"/>
          <w:szCs w:val="22"/>
        </w:rPr>
        <w:t xml:space="preserve">bus laikomi negautais ir </w:t>
      </w:r>
      <w:r w:rsidRPr="005F19B8">
        <w:rPr>
          <w:rFonts w:ascii="Times New Roman" w:hAnsi="Times New Roman" w:cs="Times New Roman"/>
          <w:sz w:val="22"/>
          <w:szCs w:val="22"/>
        </w:rPr>
        <w:t>nebus vertinami. Paraiškos ir (ar) Pasiūlymai pateikti ne CVP IS priemonėmis (pvz. popierinėje laikmenoje vokuose) bus grąžinami tiekėjams</w:t>
      </w:r>
      <w:r w:rsidR="00390137" w:rsidRPr="005F19B8">
        <w:rPr>
          <w:rFonts w:ascii="Times New Roman" w:hAnsi="Times New Roman" w:cs="Times New Roman"/>
          <w:sz w:val="22"/>
          <w:szCs w:val="22"/>
        </w:rPr>
        <w:t xml:space="preserve"> (išskyrus, jei sąlygų SD nurodyta pasiūlymus teikti popierine forma)</w:t>
      </w:r>
      <w:r w:rsidRPr="005F19B8">
        <w:rPr>
          <w:rFonts w:ascii="Times New Roman" w:hAnsi="Times New Roman" w:cs="Times New Roman"/>
          <w:sz w:val="22"/>
          <w:szCs w:val="22"/>
        </w:rPr>
        <w:t>, bus laikomi negautais ir nebus vertinami.</w:t>
      </w:r>
    </w:p>
    <w:p w14:paraId="593B9836" w14:textId="18056C13" w:rsidR="001D7492" w:rsidRPr="005F19B8" w:rsidRDefault="00E7121F" w:rsidP="0014579C">
      <w:pPr>
        <w:pStyle w:val="Heading1"/>
        <w:numPr>
          <w:ilvl w:val="0"/>
          <w:numId w:val="6"/>
        </w:numPr>
        <w:tabs>
          <w:tab w:val="left" w:pos="567"/>
        </w:tabs>
        <w:spacing w:after="0"/>
        <w:ind w:left="0" w:firstLine="0"/>
        <w:contextualSpacing/>
        <w:rPr>
          <w:rFonts w:ascii="Times New Roman" w:hAnsi="Times New Roman" w:cs="Times New Roman"/>
          <w:color w:val="auto"/>
          <w:sz w:val="22"/>
          <w:szCs w:val="22"/>
        </w:rPr>
      </w:pPr>
      <w:bookmarkStart w:id="11" w:name="_Ref38446835"/>
      <w:bookmarkStart w:id="12" w:name="_Toc164782248"/>
      <w:r w:rsidRPr="005F19B8">
        <w:rPr>
          <w:rFonts w:ascii="Times New Roman" w:hAnsi="Times New Roman" w:cs="Times New Roman"/>
          <w:color w:val="auto"/>
          <w:sz w:val="22"/>
          <w:szCs w:val="22"/>
        </w:rPr>
        <w:t>Pirkimo dokumentų paaiškinimai ir patikslinimai</w:t>
      </w:r>
      <w:bookmarkEnd w:id="11"/>
      <w:bookmarkEnd w:id="12"/>
      <w:r w:rsidRPr="005F19B8">
        <w:rPr>
          <w:rFonts w:ascii="Times New Roman" w:hAnsi="Times New Roman" w:cs="Times New Roman"/>
          <w:color w:val="auto"/>
          <w:sz w:val="22"/>
          <w:szCs w:val="22"/>
        </w:rPr>
        <w:t xml:space="preserve"> </w:t>
      </w:r>
    </w:p>
    <w:p w14:paraId="3276A78A" w14:textId="204F1AF5" w:rsidR="004635E0" w:rsidRPr="005F19B8" w:rsidRDefault="63316C82" w:rsidP="00962BC1">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5F19B8">
        <w:rPr>
          <w:rFonts w:ascii="Times New Roman" w:hAnsi="Times New Roman" w:cs="Times New Roman"/>
          <w:sz w:val="22"/>
          <w:szCs w:val="22"/>
        </w:rPr>
        <w:t xml:space="preserve">Tiekėjai </w:t>
      </w:r>
      <w:r w:rsidR="00390137" w:rsidRPr="005F19B8">
        <w:rPr>
          <w:rFonts w:ascii="Times New Roman" w:hAnsi="Times New Roman" w:cs="Times New Roman"/>
          <w:sz w:val="22"/>
          <w:szCs w:val="22"/>
        </w:rPr>
        <w:t xml:space="preserve">šiame punkte nustatytais terminais </w:t>
      </w:r>
      <w:r w:rsidRPr="005F19B8">
        <w:rPr>
          <w:rFonts w:ascii="Times New Roman" w:hAnsi="Times New Roman" w:cs="Times New Roman"/>
          <w:sz w:val="22"/>
          <w:szCs w:val="22"/>
        </w:rPr>
        <w:t xml:space="preserve">gali prašyti, kad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paaiškintų </w:t>
      </w:r>
      <w:r w:rsidR="1D6954D3" w:rsidRPr="005F19B8">
        <w:rPr>
          <w:rFonts w:ascii="Times New Roman" w:hAnsi="Times New Roman" w:cs="Times New Roman"/>
          <w:sz w:val="22"/>
          <w:szCs w:val="22"/>
        </w:rPr>
        <w:t xml:space="preserve">arba </w:t>
      </w:r>
      <w:r w:rsidR="641FBC0A" w:rsidRPr="005F19B8">
        <w:rPr>
          <w:rFonts w:ascii="Times New Roman" w:hAnsi="Times New Roman" w:cs="Times New Roman"/>
          <w:sz w:val="22"/>
          <w:szCs w:val="22"/>
        </w:rPr>
        <w:t>patikslintų</w:t>
      </w:r>
      <w:r w:rsidR="1D6954D3" w:rsidRPr="005F19B8">
        <w:rPr>
          <w:rFonts w:ascii="Times New Roman" w:hAnsi="Times New Roman" w:cs="Times New Roman"/>
          <w:sz w:val="22"/>
          <w:szCs w:val="22"/>
        </w:rPr>
        <w:t xml:space="preserve">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irkimo dokumentus</w:t>
      </w:r>
      <w:bookmarkEnd w:id="13"/>
      <w:r w:rsidR="00390137" w:rsidRPr="005F19B8">
        <w:rPr>
          <w:rFonts w:ascii="Times New Roman" w:hAnsi="Times New Roman" w:cs="Times New Roman"/>
          <w:sz w:val="22"/>
          <w:szCs w:val="22"/>
        </w:rPr>
        <w:t>:</w:t>
      </w:r>
    </w:p>
    <w:tbl>
      <w:tblPr>
        <w:tblStyle w:val="TableGrid2"/>
        <w:tblW w:w="9923" w:type="dxa"/>
        <w:tblInd w:w="-5" w:type="dxa"/>
        <w:tblLayout w:type="fixed"/>
        <w:tblLook w:val="04A0" w:firstRow="1" w:lastRow="0" w:firstColumn="1" w:lastColumn="0" w:noHBand="0" w:noVBand="1"/>
      </w:tblPr>
      <w:tblGrid>
        <w:gridCol w:w="567"/>
        <w:gridCol w:w="2127"/>
        <w:gridCol w:w="3543"/>
        <w:gridCol w:w="3686"/>
      </w:tblGrid>
      <w:tr w:rsidR="00390137" w:rsidRPr="005F19B8" w14:paraId="3AA7F2F4" w14:textId="77777777" w:rsidTr="00466B24">
        <w:trPr>
          <w:trHeight w:val="20"/>
        </w:trPr>
        <w:tc>
          <w:tcPr>
            <w:tcW w:w="567" w:type="dxa"/>
            <w:shd w:val="clear" w:color="auto" w:fill="E2EFD9" w:themeFill="accent6" w:themeFillTint="33"/>
          </w:tcPr>
          <w:p w14:paraId="7694E01A" w14:textId="77777777" w:rsidR="00390137" w:rsidRPr="005F19B8" w:rsidRDefault="00390137" w:rsidP="00962BC1">
            <w:pPr>
              <w:jc w:val="both"/>
              <w:rPr>
                <w:sz w:val="22"/>
                <w:szCs w:val="22"/>
              </w:rPr>
            </w:pPr>
            <w:r w:rsidRPr="005F19B8">
              <w:rPr>
                <w:sz w:val="22"/>
                <w:szCs w:val="22"/>
              </w:rPr>
              <w:t>Eil.</w:t>
            </w:r>
          </w:p>
          <w:p w14:paraId="48662C66" w14:textId="77777777" w:rsidR="00390137" w:rsidRPr="005F19B8" w:rsidRDefault="00390137" w:rsidP="00962BC1">
            <w:pPr>
              <w:jc w:val="both"/>
              <w:rPr>
                <w:sz w:val="22"/>
                <w:szCs w:val="22"/>
              </w:rPr>
            </w:pPr>
            <w:r w:rsidRPr="005F19B8">
              <w:rPr>
                <w:sz w:val="22"/>
                <w:szCs w:val="22"/>
              </w:rPr>
              <w:t>Nr.</w:t>
            </w:r>
          </w:p>
        </w:tc>
        <w:tc>
          <w:tcPr>
            <w:tcW w:w="2127" w:type="dxa"/>
            <w:shd w:val="clear" w:color="auto" w:fill="E2EFD9" w:themeFill="accent6" w:themeFillTint="33"/>
          </w:tcPr>
          <w:p w14:paraId="12C20EB6" w14:textId="77777777" w:rsidR="00390137" w:rsidRPr="005F19B8" w:rsidRDefault="00390137" w:rsidP="00962BC1">
            <w:pPr>
              <w:jc w:val="center"/>
              <w:rPr>
                <w:bCs/>
                <w:sz w:val="22"/>
                <w:szCs w:val="22"/>
              </w:rPr>
            </w:pPr>
            <w:r w:rsidRPr="005F19B8">
              <w:rPr>
                <w:bCs/>
                <w:sz w:val="22"/>
                <w:szCs w:val="22"/>
              </w:rPr>
              <w:t>VEIKSMAS</w:t>
            </w:r>
          </w:p>
        </w:tc>
        <w:tc>
          <w:tcPr>
            <w:tcW w:w="7229" w:type="dxa"/>
            <w:gridSpan w:val="2"/>
            <w:shd w:val="clear" w:color="auto" w:fill="E2EFD9" w:themeFill="accent6" w:themeFillTint="33"/>
            <w:hideMark/>
          </w:tcPr>
          <w:p w14:paraId="39BB24CC" w14:textId="09EAB0B1" w:rsidR="00390137" w:rsidRPr="005F19B8" w:rsidRDefault="00390137" w:rsidP="00962BC1">
            <w:pPr>
              <w:ind w:firstLine="34"/>
              <w:jc w:val="center"/>
              <w:rPr>
                <w:bCs/>
                <w:sz w:val="22"/>
                <w:szCs w:val="22"/>
              </w:rPr>
            </w:pPr>
            <w:r w:rsidRPr="005F19B8">
              <w:rPr>
                <w:bCs/>
                <w:sz w:val="22"/>
                <w:szCs w:val="22"/>
              </w:rPr>
              <w:t>DATA</w:t>
            </w:r>
            <w:r w:rsidR="00613688" w:rsidRPr="005F19B8">
              <w:rPr>
                <w:bCs/>
                <w:sz w:val="22"/>
                <w:szCs w:val="22"/>
              </w:rPr>
              <w:t xml:space="preserve"> </w:t>
            </w:r>
            <w:r w:rsidRPr="005F19B8">
              <w:rPr>
                <w:bCs/>
                <w:sz w:val="22"/>
                <w:szCs w:val="22"/>
              </w:rPr>
              <w:t>/</w:t>
            </w:r>
            <w:r w:rsidR="00613688" w:rsidRPr="005F19B8">
              <w:rPr>
                <w:bCs/>
                <w:sz w:val="22"/>
                <w:szCs w:val="22"/>
              </w:rPr>
              <w:t xml:space="preserve"> </w:t>
            </w:r>
            <w:r w:rsidRPr="005F19B8">
              <w:rPr>
                <w:bCs/>
                <w:sz w:val="22"/>
                <w:szCs w:val="22"/>
              </w:rPr>
              <w:t>DIENŲ SKAIČIUS</w:t>
            </w:r>
            <w:r w:rsidR="00613688" w:rsidRPr="005F19B8">
              <w:rPr>
                <w:bCs/>
                <w:sz w:val="22"/>
                <w:szCs w:val="22"/>
              </w:rPr>
              <w:t xml:space="preserve"> </w:t>
            </w:r>
            <w:r w:rsidRPr="005F19B8">
              <w:rPr>
                <w:bCs/>
                <w:sz w:val="22"/>
                <w:szCs w:val="22"/>
              </w:rPr>
              <w:t>/ LAIKAS</w:t>
            </w:r>
          </w:p>
          <w:p w14:paraId="5B7F874A" w14:textId="77777777" w:rsidR="00390137" w:rsidRPr="005F19B8" w:rsidRDefault="00390137" w:rsidP="00962BC1">
            <w:pPr>
              <w:ind w:firstLine="34"/>
              <w:jc w:val="center"/>
              <w:rPr>
                <w:bCs/>
                <w:sz w:val="22"/>
                <w:szCs w:val="22"/>
              </w:rPr>
            </w:pPr>
            <w:r w:rsidRPr="005F19B8">
              <w:rPr>
                <w:bCs/>
                <w:sz w:val="22"/>
                <w:szCs w:val="22"/>
              </w:rPr>
              <w:t>(Lietuvos laiku)</w:t>
            </w:r>
          </w:p>
        </w:tc>
      </w:tr>
      <w:tr w:rsidR="009F53EE" w:rsidRPr="005F19B8" w14:paraId="75DF54E2" w14:textId="77777777" w:rsidTr="00466B24">
        <w:trPr>
          <w:trHeight w:val="803"/>
        </w:trPr>
        <w:tc>
          <w:tcPr>
            <w:tcW w:w="567" w:type="dxa"/>
            <w:vMerge w:val="restart"/>
          </w:tcPr>
          <w:p w14:paraId="58204737" w14:textId="77777777" w:rsidR="009F53EE" w:rsidRPr="005F19B8" w:rsidRDefault="009F53EE" w:rsidP="00962BC1">
            <w:pPr>
              <w:jc w:val="both"/>
              <w:rPr>
                <w:bCs/>
                <w:sz w:val="22"/>
                <w:szCs w:val="22"/>
              </w:rPr>
            </w:pPr>
            <w:r w:rsidRPr="005F19B8">
              <w:rPr>
                <w:bCs/>
                <w:sz w:val="22"/>
                <w:szCs w:val="22"/>
              </w:rPr>
              <w:t>1</w:t>
            </w:r>
          </w:p>
        </w:tc>
        <w:tc>
          <w:tcPr>
            <w:tcW w:w="2127" w:type="dxa"/>
            <w:vMerge w:val="restart"/>
          </w:tcPr>
          <w:p w14:paraId="6958FB3E" w14:textId="77777777" w:rsidR="009F53EE" w:rsidRPr="005F19B8" w:rsidRDefault="009F53EE" w:rsidP="00962BC1">
            <w:pPr>
              <w:jc w:val="both"/>
              <w:rPr>
                <w:sz w:val="22"/>
                <w:szCs w:val="22"/>
              </w:rPr>
            </w:pPr>
            <w:r w:rsidRPr="005F19B8">
              <w:rPr>
                <w:sz w:val="22"/>
                <w:szCs w:val="22"/>
              </w:rPr>
              <w:t xml:space="preserve">Prašymą paaiškinti, patikslinti pirkimo dokumentus </w:t>
            </w:r>
            <w:r w:rsidRPr="005F19B8">
              <w:rPr>
                <w:b/>
                <w:bCs/>
                <w:sz w:val="22"/>
                <w:szCs w:val="22"/>
              </w:rPr>
              <w:t>tiekėjas</w:t>
            </w:r>
            <w:r w:rsidRPr="005F19B8">
              <w:rPr>
                <w:sz w:val="22"/>
                <w:szCs w:val="22"/>
              </w:rPr>
              <w:t xml:space="preserve"> turi pateikti ne vėliau kaip:</w:t>
            </w:r>
          </w:p>
        </w:tc>
        <w:tc>
          <w:tcPr>
            <w:tcW w:w="3543" w:type="dxa"/>
            <w:shd w:val="clear" w:color="auto" w:fill="E2EFD9" w:themeFill="accent6" w:themeFillTint="33"/>
          </w:tcPr>
          <w:p w14:paraId="7A5E8E28" w14:textId="4D5B2FBB" w:rsidR="009F53EE" w:rsidRPr="005F19B8" w:rsidRDefault="009F53EE" w:rsidP="00962BC1">
            <w:pPr>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tarptautinis pirkimas</w:t>
            </w:r>
            <w:r w:rsidRPr="005F19B8">
              <w:rPr>
                <w:color w:val="000000" w:themeColor="text1"/>
                <w:sz w:val="22"/>
                <w:szCs w:val="22"/>
              </w:rPr>
              <w:t xml:space="preserve"> (pirkimo būdas nurodytas sąlygų SD)</w:t>
            </w:r>
          </w:p>
        </w:tc>
        <w:tc>
          <w:tcPr>
            <w:tcW w:w="3686" w:type="dxa"/>
            <w:shd w:val="clear" w:color="auto" w:fill="E2EFD9" w:themeFill="accent6" w:themeFillTint="33"/>
          </w:tcPr>
          <w:p w14:paraId="493A3C96" w14:textId="2CB8AE61" w:rsidR="009F53EE" w:rsidRPr="00466B24" w:rsidRDefault="009F53EE" w:rsidP="00962BC1">
            <w:pPr>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 xml:space="preserve">supaprastintas pirkimas </w:t>
            </w:r>
            <w:r w:rsidRPr="005F19B8">
              <w:rPr>
                <w:color w:val="000000" w:themeColor="text1"/>
                <w:sz w:val="22"/>
                <w:szCs w:val="22"/>
              </w:rPr>
              <w:t>(pirkimo būdas nurodytas sąlygų SD)</w:t>
            </w:r>
          </w:p>
        </w:tc>
      </w:tr>
      <w:tr w:rsidR="009F53EE" w:rsidRPr="005F19B8" w14:paraId="25246796" w14:textId="77777777" w:rsidTr="00466B24">
        <w:trPr>
          <w:trHeight w:val="802"/>
        </w:trPr>
        <w:tc>
          <w:tcPr>
            <w:tcW w:w="567" w:type="dxa"/>
            <w:vMerge/>
          </w:tcPr>
          <w:p w14:paraId="68D376B8" w14:textId="77777777" w:rsidR="009F53EE" w:rsidRPr="005F19B8" w:rsidRDefault="009F53EE" w:rsidP="00962BC1">
            <w:pPr>
              <w:jc w:val="both"/>
              <w:rPr>
                <w:bCs/>
                <w:sz w:val="22"/>
                <w:szCs w:val="22"/>
              </w:rPr>
            </w:pPr>
          </w:p>
        </w:tc>
        <w:tc>
          <w:tcPr>
            <w:tcW w:w="2127" w:type="dxa"/>
            <w:vMerge/>
          </w:tcPr>
          <w:p w14:paraId="137E6D9A" w14:textId="77777777" w:rsidR="009F53EE" w:rsidRPr="005F19B8" w:rsidRDefault="009F53EE" w:rsidP="00962BC1">
            <w:pPr>
              <w:jc w:val="both"/>
              <w:rPr>
                <w:sz w:val="22"/>
                <w:szCs w:val="22"/>
              </w:rPr>
            </w:pPr>
          </w:p>
        </w:tc>
        <w:tc>
          <w:tcPr>
            <w:tcW w:w="3543" w:type="dxa"/>
          </w:tcPr>
          <w:p w14:paraId="743F70FA" w14:textId="30800262" w:rsidR="009F53EE" w:rsidRPr="005F19B8" w:rsidRDefault="00600A60" w:rsidP="00962BC1">
            <w:pPr>
              <w:jc w:val="both"/>
              <w:rPr>
                <w:color w:val="000000" w:themeColor="text1"/>
                <w:sz w:val="22"/>
                <w:szCs w:val="22"/>
              </w:rPr>
            </w:pPr>
            <w:r w:rsidRPr="005F19B8">
              <w:rPr>
                <w:color w:val="000000" w:themeColor="text1"/>
                <w:sz w:val="22"/>
                <w:szCs w:val="22"/>
              </w:rPr>
              <w:t xml:space="preserve">10 (dešimt) kalendorinių dienų iki </w:t>
            </w:r>
            <w:r w:rsidRPr="005F19B8">
              <w:rPr>
                <w:b/>
                <w:bCs/>
                <w:color w:val="000000" w:themeColor="text1"/>
                <w:sz w:val="22"/>
                <w:szCs w:val="22"/>
              </w:rPr>
              <w:t>paraiškų pateikimo dienos/</w:t>
            </w:r>
            <w:r w:rsidRPr="005F19B8">
              <w:rPr>
                <w:color w:val="000000" w:themeColor="text1"/>
                <w:sz w:val="22"/>
                <w:szCs w:val="22"/>
              </w:rPr>
              <w:t xml:space="preserve">8 (aštuonios) kalendorinės dienos iki </w:t>
            </w:r>
            <w:r w:rsidRPr="005F19B8">
              <w:rPr>
                <w:b/>
                <w:bCs/>
                <w:color w:val="000000" w:themeColor="text1"/>
                <w:sz w:val="22"/>
                <w:szCs w:val="22"/>
              </w:rPr>
              <w:t>pirminių</w:t>
            </w:r>
            <w:r w:rsidRPr="005F19B8">
              <w:rPr>
                <w:color w:val="000000" w:themeColor="text1"/>
                <w:sz w:val="22"/>
                <w:szCs w:val="22"/>
              </w:rPr>
              <w:t xml:space="preserve"> </w:t>
            </w:r>
            <w:r w:rsidRPr="005F19B8">
              <w:rPr>
                <w:b/>
                <w:bCs/>
                <w:color w:val="000000" w:themeColor="text1"/>
                <w:sz w:val="22"/>
                <w:szCs w:val="22"/>
              </w:rPr>
              <w:t>pasiūlymų</w:t>
            </w:r>
            <w:r w:rsidRPr="005F19B8">
              <w:rPr>
                <w:color w:val="000000" w:themeColor="text1"/>
                <w:sz w:val="22"/>
                <w:szCs w:val="22"/>
              </w:rPr>
              <w:t xml:space="preserve"> </w:t>
            </w:r>
            <w:r w:rsidRPr="005F19B8">
              <w:rPr>
                <w:b/>
                <w:bCs/>
                <w:color w:val="000000" w:themeColor="text1"/>
                <w:sz w:val="22"/>
                <w:szCs w:val="22"/>
              </w:rPr>
              <w:t>pateikimo dienos</w:t>
            </w:r>
            <w:r w:rsidRPr="005F19B8">
              <w:rPr>
                <w:color w:val="000000" w:themeColor="text1"/>
                <w:sz w:val="22"/>
                <w:szCs w:val="22"/>
              </w:rPr>
              <w:t>.</w:t>
            </w:r>
          </w:p>
        </w:tc>
        <w:tc>
          <w:tcPr>
            <w:tcW w:w="3686" w:type="dxa"/>
          </w:tcPr>
          <w:p w14:paraId="40DE2453" w14:textId="6EA6A328" w:rsidR="009F53EE" w:rsidRPr="005F19B8" w:rsidRDefault="009F53EE" w:rsidP="00962BC1">
            <w:pPr>
              <w:jc w:val="both"/>
              <w:rPr>
                <w:color w:val="000000" w:themeColor="text1"/>
                <w:sz w:val="22"/>
                <w:szCs w:val="22"/>
              </w:rPr>
            </w:pPr>
            <w:r w:rsidRPr="005F19B8">
              <w:rPr>
                <w:color w:val="000000" w:themeColor="text1"/>
                <w:sz w:val="22"/>
                <w:szCs w:val="22"/>
              </w:rPr>
              <w:t xml:space="preserve">6 (šešios) kalendorinės dienos iki </w:t>
            </w:r>
            <w:r w:rsidRPr="005F19B8">
              <w:rPr>
                <w:b/>
                <w:bCs/>
                <w:color w:val="000000" w:themeColor="text1"/>
                <w:sz w:val="22"/>
                <w:szCs w:val="22"/>
              </w:rPr>
              <w:t>pirminių</w:t>
            </w:r>
            <w:r w:rsidRPr="005F19B8">
              <w:rPr>
                <w:color w:val="000000" w:themeColor="text1"/>
                <w:sz w:val="22"/>
                <w:szCs w:val="22"/>
              </w:rPr>
              <w:t xml:space="preserve"> </w:t>
            </w:r>
            <w:r w:rsidRPr="005F19B8">
              <w:rPr>
                <w:b/>
                <w:bCs/>
                <w:color w:val="000000" w:themeColor="text1"/>
                <w:sz w:val="22"/>
                <w:szCs w:val="22"/>
              </w:rPr>
              <w:t>pasiūlymų</w:t>
            </w:r>
            <w:r w:rsidRPr="005F19B8">
              <w:rPr>
                <w:color w:val="000000" w:themeColor="text1"/>
                <w:sz w:val="22"/>
                <w:szCs w:val="22"/>
              </w:rPr>
              <w:t xml:space="preserve"> pateikimo dienos.</w:t>
            </w:r>
          </w:p>
        </w:tc>
      </w:tr>
      <w:tr w:rsidR="009F53EE" w:rsidRPr="005F19B8" w14:paraId="46397D29" w14:textId="77777777" w:rsidTr="00466B24">
        <w:trPr>
          <w:trHeight w:val="803"/>
        </w:trPr>
        <w:tc>
          <w:tcPr>
            <w:tcW w:w="567" w:type="dxa"/>
            <w:vMerge w:val="restart"/>
          </w:tcPr>
          <w:p w14:paraId="13C86BF9" w14:textId="77777777" w:rsidR="009F53EE" w:rsidRPr="005F19B8" w:rsidRDefault="009F53EE" w:rsidP="00962BC1">
            <w:pPr>
              <w:jc w:val="both"/>
              <w:rPr>
                <w:bCs/>
                <w:sz w:val="22"/>
                <w:szCs w:val="22"/>
              </w:rPr>
            </w:pPr>
            <w:r w:rsidRPr="005F19B8">
              <w:rPr>
                <w:bCs/>
                <w:sz w:val="22"/>
                <w:szCs w:val="22"/>
              </w:rPr>
              <w:t>2</w:t>
            </w:r>
          </w:p>
        </w:tc>
        <w:tc>
          <w:tcPr>
            <w:tcW w:w="2127" w:type="dxa"/>
            <w:vMerge w:val="restart"/>
          </w:tcPr>
          <w:p w14:paraId="0AE2EB54" w14:textId="77777777" w:rsidR="009F53EE" w:rsidRPr="005F19B8" w:rsidRDefault="009F53EE" w:rsidP="00962BC1">
            <w:pPr>
              <w:jc w:val="both"/>
              <w:rPr>
                <w:bCs/>
                <w:sz w:val="22"/>
                <w:szCs w:val="22"/>
              </w:rPr>
            </w:pPr>
            <w:r w:rsidRPr="005F19B8">
              <w:rPr>
                <w:rFonts w:eastAsia="Arial"/>
                <w:sz w:val="22"/>
                <w:szCs w:val="22"/>
              </w:rPr>
              <w:t>Pirkimo vykdytojas</w:t>
            </w:r>
            <w:r w:rsidRPr="005F19B8">
              <w:rPr>
                <w:sz w:val="22"/>
                <w:szCs w:val="22"/>
              </w:rPr>
              <w:t xml:space="preserve"> Pirkimo dokumentų paaiškinimą, patikslinimą pateikia visiems tiekėjams ne vėliau kaip:</w:t>
            </w:r>
          </w:p>
        </w:tc>
        <w:tc>
          <w:tcPr>
            <w:tcW w:w="3543" w:type="dxa"/>
            <w:shd w:val="clear" w:color="auto" w:fill="E2EFD9" w:themeFill="accent6" w:themeFillTint="33"/>
          </w:tcPr>
          <w:p w14:paraId="4603B04E" w14:textId="3D527AFE" w:rsidR="009F53EE" w:rsidRPr="005F19B8" w:rsidRDefault="009F53EE" w:rsidP="00962BC1">
            <w:pPr>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 xml:space="preserve">tarptautinis pirkimas </w:t>
            </w:r>
            <w:r w:rsidRPr="005F19B8">
              <w:rPr>
                <w:color w:val="000000" w:themeColor="text1"/>
                <w:sz w:val="22"/>
                <w:szCs w:val="22"/>
              </w:rPr>
              <w:t>(pirkimo būdas nurodytas sąlygų SD)</w:t>
            </w:r>
          </w:p>
        </w:tc>
        <w:tc>
          <w:tcPr>
            <w:tcW w:w="3686" w:type="dxa"/>
            <w:shd w:val="clear" w:color="auto" w:fill="E2EFD9" w:themeFill="accent6" w:themeFillTint="33"/>
          </w:tcPr>
          <w:p w14:paraId="2A3ED5DD" w14:textId="1C3164C4" w:rsidR="009F53EE" w:rsidRPr="005F19B8" w:rsidRDefault="009F53EE" w:rsidP="00962BC1">
            <w:pPr>
              <w:ind w:firstLine="34"/>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 xml:space="preserve">supaprastintas pirkimas </w:t>
            </w:r>
            <w:r w:rsidRPr="005F19B8">
              <w:rPr>
                <w:color w:val="000000" w:themeColor="text1"/>
                <w:sz w:val="22"/>
                <w:szCs w:val="22"/>
              </w:rPr>
              <w:t>(pirkimo būdas nurodytas sąlygų SD)</w:t>
            </w:r>
          </w:p>
        </w:tc>
      </w:tr>
      <w:tr w:rsidR="009F53EE" w:rsidRPr="005F19B8" w14:paraId="6D07ECCA" w14:textId="77777777" w:rsidTr="00466B24">
        <w:trPr>
          <w:trHeight w:val="802"/>
        </w:trPr>
        <w:tc>
          <w:tcPr>
            <w:tcW w:w="567" w:type="dxa"/>
            <w:vMerge/>
          </w:tcPr>
          <w:p w14:paraId="0CD127C2" w14:textId="77777777" w:rsidR="009F53EE" w:rsidRPr="005F19B8" w:rsidRDefault="009F53EE" w:rsidP="00962BC1">
            <w:pPr>
              <w:jc w:val="both"/>
              <w:rPr>
                <w:bCs/>
                <w:sz w:val="22"/>
                <w:szCs w:val="22"/>
              </w:rPr>
            </w:pPr>
          </w:p>
        </w:tc>
        <w:tc>
          <w:tcPr>
            <w:tcW w:w="2127" w:type="dxa"/>
            <w:vMerge/>
          </w:tcPr>
          <w:p w14:paraId="4EEF0748" w14:textId="77777777" w:rsidR="009F53EE" w:rsidRPr="005F19B8" w:rsidRDefault="009F53EE" w:rsidP="00962BC1">
            <w:pPr>
              <w:jc w:val="both"/>
              <w:rPr>
                <w:rFonts w:eastAsia="Arial"/>
                <w:sz w:val="22"/>
                <w:szCs w:val="22"/>
              </w:rPr>
            </w:pPr>
          </w:p>
        </w:tc>
        <w:tc>
          <w:tcPr>
            <w:tcW w:w="3543" w:type="dxa"/>
          </w:tcPr>
          <w:p w14:paraId="42F72BC6" w14:textId="74823923" w:rsidR="009F53EE" w:rsidRPr="00466B24" w:rsidRDefault="009F53EE" w:rsidP="00962BC1">
            <w:pPr>
              <w:jc w:val="both"/>
              <w:rPr>
                <w:b/>
                <w:bCs/>
                <w:color w:val="000000" w:themeColor="text1"/>
                <w:sz w:val="22"/>
                <w:szCs w:val="22"/>
              </w:rPr>
            </w:pPr>
            <w:r w:rsidRPr="005F19B8">
              <w:rPr>
                <w:color w:val="000000" w:themeColor="text1"/>
                <w:sz w:val="22"/>
                <w:szCs w:val="22"/>
              </w:rPr>
              <w:t xml:space="preserve">6 (šešios) kalendorinės dienos iki </w:t>
            </w:r>
            <w:r w:rsidRPr="005F19B8">
              <w:rPr>
                <w:b/>
                <w:bCs/>
                <w:color w:val="000000" w:themeColor="text1"/>
                <w:sz w:val="22"/>
                <w:szCs w:val="22"/>
              </w:rPr>
              <w:t>paraiškų</w:t>
            </w:r>
            <w:r w:rsidR="000B1E0B" w:rsidRPr="005F19B8">
              <w:rPr>
                <w:b/>
                <w:bCs/>
                <w:color w:val="000000" w:themeColor="text1"/>
                <w:sz w:val="22"/>
                <w:szCs w:val="22"/>
              </w:rPr>
              <w:t>/ pirminių pasiūlymų</w:t>
            </w:r>
            <w:r w:rsidRPr="005F19B8">
              <w:rPr>
                <w:b/>
                <w:bCs/>
                <w:color w:val="000000" w:themeColor="text1"/>
                <w:sz w:val="22"/>
                <w:szCs w:val="22"/>
              </w:rPr>
              <w:t xml:space="preserve"> pateikimo dienos.</w:t>
            </w:r>
          </w:p>
        </w:tc>
        <w:tc>
          <w:tcPr>
            <w:tcW w:w="3686" w:type="dxa"/>
          </w:tcPr>
          <w:p w14:paraId="1F5723DF" w14:textId="0E9BE234" w:rsidR="009F53EE" w:rsidRPr="005F19B8" w:rsidRDefault="009F53EE" w:rsidP="00962BC1">
            <w:pPr>
              <w:ind w:firstLine="34"/>
              <w:jc w:val="both"/>
              <w:rPr>
                <w:color w:val="000000" w:themeColor="text1"/>
                <w:sz w:val="22"/>
                <w:szCs w:val="22"/>
              </w:rPr>
            </w:pPr>
            <w:r w:rsidRPr="005F19B8">
              <w:rPr>
                <w:color w:val="000000" w:themeColor="text1"/>
                <w:sz w:val="22"/>
                <w:szCs w:val="22"/>
              </w:rPr>
              <w:t xml:space="preserve">4 (keturios) kalendorinės dienos iki </w:t>
            </w:r>
            <w:r w:rsidRPr="005F19B8">
              <w:rPr>
                <w:b/>
                <w:bCs/>
                <w:color w:val="000000" w:themeColor="text1"/>
                <w:sz w:val="22"/>
                <w:szCs w:val="22"/>
              </w:rPr>
              <w:t>pirminių pasiūlymų</w:t>
            </w:r>
            <w:r w:rsidRPr="005F19B8">
              <w:rPr>
                <w:color w:val="000000" w:themeColor="text1"/>
                <w:sz w:val="22"/>
                <w:szCs w:val="22"/>
              </w:rPr>
              <w:t xml:space="preserve"> pateikimo dienos.</w:t>
            </w:r>
          </w:p>
        </w:tc>
      </w:tr>
    </w:tbl>
    <w:p w14:paraId="712D7FA8" w14:textId="77777777" w:rsidR="00390137" w:rsidRPr="005F19B8" w:rsidRDefault="00390137" w:rsidP="00962BC1">
      <w:pPr>
        <w:pStyle w:val="ListParagraph"/>
        <w:spacing w:after="0" w:line="240" w:lineRule="auto"/>
        <w:ind w:left="697"/>
        <w:jc w:val="both"/>
        <w:rPr>
          <w:rFonts w:ascii="Times New Roman" w:hAnsi="Times New Roman" w:cs="Times New Roman"/>
          <w:sz w:val="22"/>
          <w:szCs w:val="22"/>
        </w:rPr>
      </w:pPr>
    </w:p>
    <w:p w14:paraId="264FB851" w14:textId="30965727" w:rsidR="00DF7D38" w:rsidRPr="005F19B8" w:rsidRDefault="00FE17C0" w:rsidP="00962BC1">
      <w:pPr>
        <w:pStyle w:val="ListParagraph"/>
        <w:numPr>
          <w:ilvl w:val="1"/>
          <w:numId w:val="6"/>
        </w:numPr>
        <w:spacing w:after="0" w:line="240" w:lineRule="auto"/>
        <w:ind w:left="0" w:firstLine="697"/>
        <w:jc w:val="both"/>
        <w:rPr>
          <w:rFonts w:ascii="Times New Roman" w:hAnsi="Times New Roman" w:cs="Times New Roman"/>
          <w:sz w:val="22"/>
          <w:szCs w:val="22"/>
        </w:rPr>
      </w:pPr>
      <w:r w:rsidRPr="005F19B8">
        <w:rPr>
          <w:rFonts w:ascii="Times New Roman" w:eastAsia="Calibri" w:hAnsi="Times New Roman" w:cs="Times New Roman"/>
          <w:sz w:val="22"/>
          <w:szCs w:val="22"/>
        </w:rPr>
        <w:t>Kandidatai</w:t>
      </w:r>
      <w:r w:rsidR="00613688" w:rsidRPr="005F19B8">
        <w:rPr>
          <w:rFonts w:ascii="Times New Roman" w:eastAsia="Calibri" w:hAnsi="Times New Roman" w:cs="Times New Roman"/>
          <w:sz w:val="22"/>
          <w:szCs w:val="22"/>
        </w:rPr>
        <w:t xml:space="preserve"> </w:t>
      </w:r>
      <w:r w:rsidR="00CC597C" w:rsidRPr="005F19B8">
        <w:rPr>
          <w:rFonts w:ascii="Times New Roman" w:eastAsia="Calibri" w:hAnsi="Times New Roman" w:cs="Times New Roman"/>
          <w:sz w:val="22"/>
          <w:szCs w:val="22"/>
        </w:rPr>
        <w:t>/</w:t>
      </w:r>
      <w:r w:rsidR="00613688" w:rsidRPr="005F19B8">
        <w:rPr>
          <w:rFonts w:ascii="Times New Roman" w:eastAsia="Calibri" w:hAnsi="Times New Roman" w:cs="Times New Roman"/>
          <w:sz w:val="22"/>
          <w:szCs w:val="22"/>
        </w:rPr>
        <w:t xml:space="preserve"> </w:t>
      </w:r>
      <w:r w:rsidR="00CC597C" w:rsidRPr="005F19B8">
        <w:rPr>
          <w:rFonts w:ascii="Times New Roman" w:eastAsia="Calibri" w:hAnsi="Times New Roman" w:cs="Times New Roman"/>
          <w:sz w:val="22"/>
          <w:szCs w:val="22"/>
        </w:rPr>
        <w:t>Dalyviai</w:t>
      </w:r>
      <w:r w:rsidR="00423898" w:rsidRPr="005F19B8">
        <w:rPr>
          <w:rFonts w:ascii="Times New Roman" w:eastAsia="Calibri" w:hAnsi="Times New Roman" w:cs="Times New Roman"/>
          <w:sz w:val="22"/>
          <w:szCs w:val="22"/>
        </w:rPr>
        <w:t xml:space="preserve"> turi būti aktyvūs ir pateikti klausimus ar paprašyti paaiškinti </w:t>
      </w:r>
      <w:r w:rsidR="003457C4" w:rsidRPr="005F19B8">
        <w:rPr>
          <w:rFonts w:ascii="Times New Roman" w:eastAsia="Calibri" w:hAnsi="Times New Roman" w:cs="Times New Roman"/>
          <w:sz w:val="22"/>
          <w:szCs w:val="22"/>
        </w:rPr>
        <w:t>P</w:t>
      </w:r>
      <w:r w:rsidR="00423898" w:rsidRPr="005F19B8">
        <w:rPr>
          <w:rFonts w:ascii="Times New Roman" w:eastAsia="Calibri" w:hAnsi="Times New Roman" w:cs="Times New Roman"/>
          <w:sz w:val="22"/>
          <w:szCs w:val="22"/>
        </w:rPr>
        <w:t xml:space="preserve">irkimo dokumentus iš karto juos išanalizavę, atsižvelgdami į tai, kad terminas, skirtas pateikti klausimams ir prašymams, yra ribotas. </w:t>
      </w:r>
      <w:r w:rsidR="00423898" w:rsidRPr="005F19B8">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w:t>
      </w:r>
      <w:r w:rsidR="00FC04AF" w:rsidRPr="005F19B8">
        <w:rPr>
          <w:rFonts w:ascii="Times New Roman" w:hAnsi="Times New Roman" w:cs="Times New Roman"/>
          <w:sz w:val="22"/>
          <w:szCs w:val="22"/>
        </w:rPr>
        <w:t>tiekėjams</w:t>
      </w:r>
      <w:r w:rsidR="00423898" w:rsidRPr="005F19B8">
        <w:rPr>
          <w:rFonts w:ascii="Times New Roman" w:hAnsi="Times New Roman" w:cs="Times New Roman"/>
          <w:sz w:val="22"/>
          <w:szCs w:val="22"/>
        </w:rPr>
        <w:t xml:space="preserve">, neatskleidžiant prašymą pateikusio tiekėjo tapatybės. Jei paaiškinimai ar patikslinimai teikiami </w:t>
      </w:r>
      <w:r w:rsidR="00CD19D8" w:rsidRPr="005F19B8">
        <w:rPr>
          <w:rFonts w:ascii="Times New Roman" w:hAnsi="Times New Roman" w:cs="Times New Roman"/>
          <w:sz w:val="22"/>
          <w:szCs w:val="22"/>
        </w:rPr>
        <w:t>Pirkimo vykdytojo</w:t>
      </w:r>
      <w:r w:rsidR="00423898" w:rsidRPr="005F19B8">
        <w:rPr>
          <w:rFonts w:ascii="Times New Roman" w:hAnsi="Times New Roman" w:cs="Times New Roman"/>
          <w:sz w:val="22"/>
          <w:szCs w:val="22"/>
        </w:rPr>
        <w:t xml:space="preserve"> iniciatyva jie skelbiami CVP IS priemonėmis bei apie juos informuojami prie </w:t>
      </w:r>
      <w:r w:rsidR="00FC04AF" w:rsidRPr="005F19B8">
        <w:rPr>
          <w:rFonts w:ascii="Times New Roman" w:hAnsi="Times New Roman" w:cs="Times New Roman"/>
          <w:sz w:val="22"/>
          <w:szCs w:val="22"/>
        </w:rPr>
        <w:t>P</w:t>
      </w:r>
      <w:r w:rsidR="00423898" w:rsidRPr="005F19B8">
        <w:rPr>
          <w:rFonts w:ascii="Times New Roman" w:hAnsi="Times New Roman" w:cs="Times New Roman"/>
          <w:sz w:val="22"/>
          <w:szCs w:val="22"/>
        </w:rPr>
        <w:t xml:space="preserve">irkimo prisijungę tiekėjai. Tiekėjui prieš teikiant </w:t>
      </w:r>
      <w:r w:rsidR="006C6E88" w:rsidRPr="005F19B8">
        <w:rPr>
          <w:rFonts w:ascii="Times New Roman" w:hAnsi="Times New Roman" w:cs="Times New Roman"/>
          <w:sz w:val="22"/>
          <w:szCs w:val="22"/>
        </w:rPr>
        <w:t>Paraišką</w:t>
      </w:r>
      <w:r w:rsidR="00CC597C" w:rsidRPr="005F19B8">
        <w:rPr>
          <w:rFonts w:ascii="Times New Roman" w:hAnsi="Times New Roman" w:cs="Times New Roman"/>
          <w:sz w:val="22"/>
          <w:szCs w:val="22"/>
        </w:rPr>
        <w:t xml:space="preserve"> </w:t>
      </w:r>
      <w:r w:rsidR="00CC597C" w:rsidRPr="005F19B8">
        <w:rPr>
          <w:rFonts w:ascii="Times New Roman" w:hAnsi="Times New Roman" w:cs="Times New Roman"/>
          <w:i/>
          <w:iCs/>
          <w:color w:val="FF0000"/>
          <w:sz w:val="22"/>
          <w:szCs w:val="22"/>
        </w:rPr>
        <w:t>(taikoma tik tarptautinės vertės pirkime)</w:t>
      </w:r>
      <w:r w:rsidR="00CC597C" w:rsidRPr="005F19B8">
        <w:rPr>
          <w:rFonts w:ascii="Times New Roman" w:hAnsi="Times New Roman" w:cs="Times New Roman"/>
          <w:sz w:val="22"/>
          <w:szCs w:val="22"/>
        </w:rPr>
        <w:t xml:space="preserve"> </w:t>
      </w:r>
      <w:r w:rsidR="006C6E88" w:rsidRPr="005F19B8">
        <w:rPr>
          <w:rFonts w:ascii="Times New Roman" w:hAnsi="Times New Roman" w:cs="Times New Roman"/>
          <w:sz w:val="22"/>
          <w:szCs w:val="22"/>
        </w:rPr>
        <w:t xml:space="preserve">ar </w:t>
      </w:r>
      <w:r w:rsidR="00FC04AF" w:rsidRPr="005F19B8">
        <w:rPr>
          <w:rFonts w:ascii="Times New Roman" w:hAnsi="Times New Roman" w:cs="Times New Roman"/>
          <w:sz w:val="22"/>
          <w:szCs w:val="22"/>
        </w:rPr>
        <w:t>P</w:t>
      </w:r>
      <w:r w:rsidR="00423898" w:rsidRPr="005F19B8">
        <w:rPr>
          <w:rFonts w:ascii="Times New Roman" w:hAnsi="Times New Roman" w:cs="Times New Roman"/>
          <w:sz w:val="22"/>
          <w:szCs w:val="22"/>
        </w:rPr>
        <w:t xml:space="preserve">asiūlymą rekomenduojama pasitikrinti, ar </w:t>
      </w:r>
      <w:r w:rsidR="00CD19D8" w:rsidRPr="005F19B8">
        <w:rPr>
          <w:rFonts w:ascii="Times New Roman" w:hAnsi="Times New Roman" w:cs="Times New Roman"/>
          <w:sz w:val="22"/>
          <w:szCs w:val="22"/>
        </w:rPr>
        <w:t>Pirkimo vykdytojas</w:t>
      </w:r>
      <w:r w:rsidR="00423898" w:rsidRPr="005F19B8">
        <w:rPr>
          <w:rFonts w:ascii="Times New Roman" w:hAnsi="Times New Roman" w:cs="Times New Roman"/>
          <w:sz w:val="22"/>
          <w:szCs w:val="22"/>
        </w:rPr>
        <w:t xml:space="preserve"> nėra paskelb</w:t>
      </w:r>
      <w:r w:rsidR="00C84BC2" w:rsidRPr="005F19B8">
        <w:rPr>
          <w:rFonts w:ascii="Times New Roman" w:hAnsi="Times New Roman" w:cs="Times New Roman"/>
          <w:sz w:val="22"/>
          <w:szCs w:val="22"/>
        </w:rPr>
        <w:t>ęs</w:t>
      </w:r>
      <w:r w:rsidR="00423898" w:rsidRPr="005F19B8">
        <w:rPr>
          <w:rFonts w:ascii="Times New Roman" w:hAnsi="Times New Roman" w:cs="Times New Roman"/>
          <w:sz w:val="22"/>
          <w:szCs w:val="22"/>
        </w:rPr>
        <w:t xml:space="preserve"> </w:t>
      </w:r>
      <w:r w:rsidR="00FC04AF" w:rsidRPr="005F19B8">
        <w:rPr>
          <w:rFonts w:ascii="Times New Roman" w:hAnsi="Times New Roman" w:cs="Times New Roman"/>
          <w:sz w:val="22"/>
          <w:szCs w:val="22"/>
        </w:rPr>
        <w:t>P</w:t>
      </w:r>
      <w:r w:rsidR="00423898" w:rsidRPr="005F19B8">
        <w:rPr>
          <w:rFonts w:ascii="Times New Roman" w:hAnsi="Times New Roman" w:cs="Times New Roman"/>
          <w:sz w:val="22"/>
          <w:szCs w:val="22"/>
        </w:rPr>
        <w:t>irkimo dokumentų paaiškinimų, patikslinimų, o ir jei tokių yra, pasitikrinti, ar anksčiau pateikta</w:t>
      </w:r>
      <w:r w:rsidR="006C6E88" w:rsidRPr="005F19B8">
        <w:rPr>
          <w:rFonts w:ascii="Times New Roman" w:hAnsi="Times New Roman" w:cs="Times New Roman"/>
          <w:sz w:val="22"/>
          <w:szCs w:val="22"/>
        </w:rPr>
        <w:t xml:space="preserve"> Paraiška </w:t>
      </w:r>
      <w:r w:rsidR="00CC597C" w:rsidRPr="005F19B8">
        <w:rPr>
          <w:rFonts w:ascii="Times New Roman" w:hAnsi="Times New Roman" w:cs="Times New Roman"/>
          <w:i/>
          <w:iCs/>
          <w:color w:val="FF0000"/>
          <w:sz w:val="22"/>
          <w:szCs w:val="22"/>
        </w:rPr>
        <w:t>(taikoma tik tarptautinės vertės pirkime)</w:t>
      </w:r>
      <w:r w:rsidR="00CC597C" w:rsidRPr="005F19B8">
        <w:rPr>
          <w:rFonts w:ascii="Times New Roman" w:hAnsi="Times New Roman" w:cs="Times New Roman"/>
          <w:sz w:val="22"/>
          <w:szCs w:val="22"/>
        </w:rPr>
        <w:t xml:space="preserve"> </w:t>
      </w:r>
      <w:r w:rsidR="006C6E88" w:rsidRPr="005F19B8">
        <w:rPr>
          <w:rFonts w:ascii="Times New Roman" w:hAnsi="Times New Roman" w:cs="Times New Roman"/>
          <w:sz w:val="22"/>
          <w:szCs w:val="22"/>
        </w:rPr>
        <w:t>ar</w:t>
      </w:r>
      <w:r w:rsidR="00423898" w:rsidRPr="005F19B8">
        <w:rPr>
          <w:rFonts w:ascii="Times New Roman" w:hAnsi="Times New Roman" w:cs="Times New Roman"/>
          <w:sz w:val="22"/>
          <w:szCs w:val="22"/>
        </w:rPr>
        <w:t xml:space="preserve"> </w:t>
      </w:r>
      <w:r w:rsidR="00D52481" w:rsidRPr="005F19B8">
        <w:rPr>
          <w:rFonts w:ascii="Times New Roman" w:hAnsi="Times New Roman" w:cs="Times New Roman"/>
          <w:sz w:val="22"/>
          <w:szCs w:val="22"/>
        </w:rPr>
        <w:t>P</w:t>
      </w:r>
      <w:r w:rsidR="00423898" w:rsidRPr="005F19B8">
        <w:rPr>
          <w:rFonts w:ascii="Times New Roman" w:hAnsi="Times New Roman" w:cs="Times New Roman"/>
          <w:sz w:val="22"/>
          <w:szCs w:val="22"/>
        </w:rPr>
        <w:t xml:space="preserve">asiūlymas atitinka naujausius paskelbtus reikalavimus ir, ar reikia patikslinti </w:t>
      </w:r>
      <w:r w:rsidR="00513112" w:rsidRPr="005F19B8">
        <w:rPr>
          <w:rFonts w:ascii="Times New Roman" w:hAnsi="Times New Roman" w:cs="Times New Roman"/>
          <w:sz w:val="22"/>
          <w:szCs w:val="22"/>
        </w:rPr>
        <w:t xml:space="preserve">paraišką ar </w:t>
      </w:r>
      <w:r w:rsidR="00D52481" w:rsidRPr="005F19B8">
        <w:rPr>
          <w:rFonts w:ascii="Times New Roman" w:hAnsi="Times New Roman" w:cs="Times New Roman"/>
          <w:sz w:val="22"/>
          <w:szCs w:val="22"/>
        </w:rPr>
        <w:t>P</w:t>
      </w:r>
      <w:r w:rsidR="00423898" w:rsidRPr="005F19B8">
        <w:rPr>
          <w:rFonts w:ascii="Times New Roman" w:hAnsi="Times New Roman" w:cs="Times New Roman"/>
          <w:sz w:val="22"/>
          <w:szCs w:val="22"/>
        </w:rPr>
        <w:t>asiūlymą.</w:t>
      </w:r>
    </w:p>
    <w:p w14:paraId="77BB1B22" w14:textId="0092F68E" w:rsidR="00107573" w:rsidRPr="005F19B8" w:rsidRDefault="00107573" w:rsidP="00962BC1">
      <w:pPr>
        <w:pStyle w:val="ListParagraph"/>
        <w:numPr>
          <w:ilvl w:val="1"/>
          <w:numId w:val="6"/>
        </w:numPr>
        <w:spacing w:after="0" w:line="240" w:lineRule="auto"/>
        <w:ind w:left="0" w:firstLine="697"/>
        <w:jc w:val="both"/>
        <w:rPr>
          <w:rFonts w:ascii="Times New Roman" w:eastAsia="Calibri" w:hAnsi="Times New Roman" w:cs="Times New Roman"/>
          <w:sz w:val="22"/>
          <w:szCs w:val="22"/>
        </w:rPr>
      </w:pPr>
      <w:r w:rsidRPr="005F19B8">
        <w:rPr>
          <w:rFonts w:ascii="Times New Roman" w:hAnsi="Times New Roman" w:cs="Times New Roman"/>
          <w:sz w:val="22"/>
          <w:szCs w:val="22"/>
        </w:rPr>
        <w:t xml:space="preserve">Jei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paaiškinimų ar patikslinimų nepateikia </w:t>
      </w:r>
      <w:r w:rsidR="00A45FE7" w:rsidRPr="005F19B8">
        <w:rPr>
          <w:rFonts w:ascii="Times New Roman" w:hAnsi="Times New Roman" w:cs="Times New Roman"/>
          <w:sz w:val="22"/>
          <w:szCs w:val="22"/>
        </w:rPr>
        <w:t>per</w:t>
      </w:r>
      <w:r w:rsidRPr="005F19B8">
        <w:rPr>
          <w:rFonts w:ascii="Times New Roman" w:hAnsi="Times New Roman" w:cs="Times New Roman"/>
          <w:sz w:val="22"/>
          <w:szCs w:val="22"/>
        </w:rPr>
        <w:t xml:space="preserve"> </w:t>
      </w:r>
      <w:r w:rsidR="00F547AB" w:rsidRPr="005F19B8">
        <w:rPr>
          <w:rFonts w:ascii="Times New Roman" w:hAnsi="Times New Roman" w:cs="Times New Roman"/>
          <w:sz w:val="22"/>
          <w:szCs w:val="22"/>
        </w:rPr>
        <w:t>5.1 p.</w:t>
      </w:r>
      <w:r w:rsidR="00A45FE7" w:rsidRPr="005F19B8">
        <w:rPr>
          <w:rFonts w:ascii="Times New Roman" w:hAnsi="Times New Roman" w:cs="Times New Roman"/>
          <w:sz w:val="22"/>
          <w:szCs w:val="22"/>
        </w:rPr>
        <w:t xml:space="preserve"> nustatytą terminą</w:t>
      </w:r>
      <w:r w:rsidRPr="005F19B8">
        <w:rPr>
          <w:rFonts w:ascii="Times New Roman" w:hAnsi="Times New Roman" w:cs="Times New Roman"/>
          <w:sz w:val="22"/>
          <w:szCs w:val="22"/>
        </w:rPr>
        <w:t xml:space="preserve"> (tiekėjui laiku pateikus prašymą paaiškinti, patikslinti), pasiūlymų</w:t>
      </w:r>
      <w:r w:rsidR="00D91E2E" w:rsidRPr="005F19B8">
        <w:rPr>
          <w:rFonts w:ascii="Times New Roman" w:hAnsi="Times New Roman" w:cs="Times New Roman"/>
          <w:sz w:val="22"/>
          <w:szCs w:val="22"/>
        </w:rPr>
        <w:t xml:space="preserve"> </w:t>
      </w:r>
      <w:r w:rsidR="005932C0" w:rsidRPr="005F19B8">
        <w:rPr>
          <w:rFonts w:ascii="Times New Roman" w:hAnsi="Times New Roman" w:cs="Times New Roman"/>
          <w:sz w:val="22"/>
          <w:szCs w:val="22"/>
        </w:rPr>
        <w:t>ir (ar) paraiškų</w:t>
      </w:r>
      <w:r w:rsidRPr="005F19B8">
        <w:rPr>
          <w:rFonts w:ascii="Times New Roman" w:hAnsi="Times New Roman" w:cs="Times New Roman"/>
          <w:sz w:val="22"/>
          <w:szCs w:val="22"/>
        </w:rPr>
        <w:t xml:space="preserve"> pateikimo terminas yra nukeliamas ne trumpesniam laikui nei tiek, kiek vėluojama juos pateikti. </w:t>
      </w:r>
    </w:p>
    <w:p w14:paraId="5C56090B" w14:textId="388053D6" w:rsidR="003A43B9" w:rsidRPr="005F19B8" w:rsidRDefault="00F547AB" w:rsidP="00962BC1">
      <w:pPr>
        <w:pStyle w:val="ListParagraph"/>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5F19B8">
        <w:rPr>
          <w:rFonts w:ascii="Times New Roman" w:hAnsi="Times New Roman" w:cs="Times New Roman"/>
          <w:sz w:val="22"/>
          <w:szCs w:val="22"/>
        </w:rPr>
        <w:t>Pirkimo vykdytojas</w:t>
      </w:r>
      <w:r w:rsidR="00FA6204" w:rsidRPr="005F19B8">
        <w:rPr>
          <w:rFonts w:ascii="Times New Roman" w:hAnsi="Times New Roman" w:cs="Times New Roman"/>
          <w:sz w:val="22"/>
          <w:szCs w:val="22"/>
        </w:rPr>
        <w:t xml:space="preserve"> savo iniciatyva gali paaiškinti (patikslinti) dokumentus nesibaigus pasiūlymų pateikimo terminui. Kai tikslinama skelbime paskelbta informacija, </w:t>
      </w:r>
      <w:r w:rsidRPr="005F19B8">
        <w:rPr>
          <w:rFonts w:ascii="Times New Roman" w:hAnsi="Times New Roman" w:cs="Times New Roman"/>
          <w:sz w:val="22"/>
          <w:szCs w:val="22"/>
        </w:rPr>
        <w:t xml:space="preserve">Pirkimo vykdytojas </w:t>
      </w:r>
      <w:r w:rsidR="00FA6204" w:rsidRPr="005F19B8">
        <w:rPr>
          <w:rFonts w:ascii="Times New Roman" w:hAnsi="Times New Roman" w:cs="Times New Roman"/>
          <w:sz w:val="22"/>
          <w:szCs w:val="22"/>
        </w:rPr>
        <w:t xml:space="preserve">privalo atitinkamai patikslinti skelbimą ir prireikus pratęsti pasiūlymų pateikimo terminą protingumo kriterijų atitinkančiam </w:t>
      </w:r>
      <w:r w:rsidR="00FA6204" w:rsidRPr="005F19B8">
        <w:rPr>
          <w:rFonts w:ascii="Times New Roman" w:hAnsi="Times New Roman" w:cs="Times New Roman"/>
          <w:sz w:val="22"/>
          <w:szCs w:val="22"/>
        </w:rPr>
        <w:lastRenderedPageBreak/>
        <w:t xml:space="preserve">laikotarpiui, per kurį </w:t>
      </w:r>
      <w:r w:rsidRPr="005F19B8">
        <w:rPr>
          <w:rFonts w:ascii="Times New Roman" w:hAnsi="Times New Roman" w:cs="Times New Roman"/>
          <w:sz w:val="22"/>
          <w:szCs w:val="22"/>
        </w:rPr>
        <w:t>T</w:t>
      </w:r>
      <w:r w:rsidR="00FA6204" w:rsidRPr="005F19B8">
        <w:rPr>
          <w:rFonts w:ascii="Times New Roman" w:hAnsi="Times New Roman" w:cs="Times New Roman"/>
          <w:sz w:val="22"/>
          <w:szCs w:val="22"/>
        </w:rPr>
        <w: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bookmarkEnd w:id="14"/>
    <w:p w14:paraId="38D050B7" w14:textId="5F204C97" w:rsidR="00B63B9B" w:rsidRPr="005F19B8" w:rsidRDefault="00FA6204" w:rsidP="00962BC1">
      <w:pPr>
        <w:pStyle w:val="Body2"/>
        <w:numPr>
          <w:ilvl w:val="1"/>
          <w:numId w:val="6"/>
        </w:numPr>
        <w:spacing w:after="0"/>
        <w:ind w:left="0" w:firstLine="697"/>
        <w:rPr>
          <w:rFonts w:cs="Times New Roman"/>
          <w:sz w:val="22"/>
          <w:szCs w:val="22"/>
          <w:lang w:val="lt-LT"/>
        </w:rPr>
      </w:pPr>
      <w:r w:rsidRPr="005F19B8">
        <w:rPr>
          <w:rFonts w:cs="Times New Roman"/>
          <w:sz w:val="22"/>
          <w:szCs w:val="22"/>
          <w:lang w:val="lt-LT"/>
        </w:rPr>
        <w:t xml:space="preserve">Pirkimo vykdytojas turi teisę rengti susitikimus su tiekėjais dėl Pirkimo dokumentų paaiškinimo ir / ar Pirkimo objekto apžiūros. </w:t>
      </w:r>
      <w:r w:rsidR="52D032EB" w:rsidRPr="005F19B8">
        <w:rPr>
          <w:rFonts w:cs="Times New Roman"/>
          <w:sz w:val="22"/>
          <w:szCs w:val="22"/>
          <w:lang w:val="lt-LT"/>
        </w:rPr>
        <w:t xml:space="preserve">Jei numatomi susitikimai su tiekėjais dėl </w:t>
      </w:r>
      <w:r w:rsidR="110CDAE7" w:rsidRPr="005F19B8">
        <w:rPr>
          <w:rFonts w:cs="Times New Roman"/>
          <w:sz w:val="22"/>
          <w:szCs w:val="22"/>
          <w:lang w:val="lt-LT"/>
        </w:rPr>
        <w:t>P</w:t>
      </w:r>
      <w:r w:rsidR="52D032EB" w:rsidRPr="005F19B8">
        <w:rPr>
          <w:rFonts w:cs="Times New Roman"/>
          <w:sz w:val="22"/>
          <w:szCs w:val="22"/>
          <w:lang w:val="lt-LT"/>
        </w:rPr>
        <w:t xml:space="preserve">irkimo dokumentų paaiškinimo ir (ar) </w:t>
      </w:r>
      <w:r w:rsidR="13ACE7DD" w:rsidRPr="005F19B8">
        <w:rPr>
          <w:rFonts w:cs="Times New Roman"/>
          <w:sz w:val="22"/>
          <w:szCs w:val="22"/>
          <w:lang w:val="lt-LT"/>
        </w:rPr>
        <w:t>P</w:t>
      </w:r>
      <w:r w:rsidR="52D032EB" w:rsidRPr="005F19B8">
        <w:rPr>
          <w:rFonts w:cs="Times New Roman"/>
          <w:sz w:val="22"/>
          <w:szCs w:val="22"/>
          <w:lang w:val="lt-LT"/>
        </w:rPr>
        <w:t xml:space="preserve">irkimo objekto apžiūros, informacija apie tai bei tokių susitikimų tvarka pateikiama </w:t>
      </w:r>
      <w:r w:rsidR="005D167F" w:rsidRPr="005F19B8">
        <w:rPr>
          <w:rFonts w:cs="Times New Roman"/>
          <w:sz w:val="22"/>
          <w:szCs w:val="22"/>
          <w:lang w:val="lt-LT"/>
        </w:rPr>
        <w:t>sąlygų SD</w:t>
      </w:r>
      <w:r w:rsidR="206577D9" w:rsidRPr="005F19B8">
        <w:rPr>
          <w:rFonts w:cs="Times New Roman"/>
          <w:sz w:val="22"/>
          <w:szCs w:val="22"/>
          <w:lang w:val="lt-LT"/>
        </w:rPr>
        <w:t>.</w:t>
      </w:r>
      <w:r w:rsidR="00B63B9B" w:rsidRPr="005F19B8">
        <w:rPr>
          <w:rFonts w:cs="Times New Roman"/>
          <w:sz w:val="22"/>
          <w:szCs w:val="22"/>
          <w:lang w:val="lt-LT"/>
        </w:rPr>
        <w:t xml:space="preserve"> Rengdamas susitikimus bendrai visiems to pageidaujantiems kandidatams vienu metu, Pirkimo vykdytojas turi įvertinti rizikų, susijusių su galimais konkurenciją ribojančiais tiekėjų susitarimais, tikimybę ir taikyti prevencines priemones. Pirkimo vykdytojas gali numatyti papildomą informaciją, pvz. jei susitikimai organizuojami nuotolinėmis priemonėmis papildomai nurodoma, kokia programa bus naudojama ir pan.</w:t>
      </w:r>
    </w:p>
    <w:p w14:paraId="6443D2FF" w14:textId="1DC5B886" w:rsidR="00C94B9F" w:rsidRPr="005F19B8" w:rsidRDefault="00555592" w:rsidP="0014579C">
      <w:pPr>
        <w:pStyle w:val="Heading1"/>
        <w:numPr>
          <w:ilvl w:val="0"/>
          <w:numId w:val="6"/>
        </w:numPr>
        <w:tabs>
          <w:tab w:val="left" w:pos="567"/>
        </w:tabs>
        <w:spacing w:after="0"/>
        <w:ind w:left="0" w:firstLine="0"/>
        <w:contextualSpacing/>
        <w:rPr>
          <w:rFonts w:ascii="Times New Roman" w:hAnsi="Times New Roman" w:cs="Times New Roman"/>
          <w:color w:val="auto"/>
          <w:sz w:val="22"/>
          <w:szCs w:val="22"/>
        </w:rPr>
      </w:pPr>
      <w:bookmarkStart w:id="15" w:name="_Ref39473754"/>
      <w:bookmarkStart w:id="16" w:name="_Ref39473761"/>
      <w:bookmarkStart w:id="17" w:name="_Ref39474188"/>
      <w:bookmarkStart w:id="18" w:name="_Toc164782249"/>
      <w:r w:rsidRPr="005F19B8">
        <w:rPr>
          <w:rFonts w:ascii="Times New Roman" w:hAnsi="Times New Roman" w:cs="Times New Roman"/>
          <w:color w:val="auto"/>
          <w:sz w:val="22"/>
          <w:szCs w:val="22"/>
        </w:rPr>
        <w:t>Tiekėjų pašalinimo pagrindai</w:t>
      </w:r>
      <w:bookmarkEnd w:id="15"/>
      <w:bookmarkEnd w:id="16"/>
      <w:bookmarkEnd w:id="17"/>
      <w:r w:rsidR="004E3336" w:rsidRPr="005F19B8">
        <w:rPr>
          <w:rFonts w:ascii="Times New Roman" w:hAnsi="Times New Roman" w:cs="Times New Roman"/>
          <w:color w:val="auto"/>
          <w:sz w:val="22"/>
          <w:szCs w:val="22"/>
        </w:rPr>
        <w:t xml:space="preserve"> ir reikalavimai, susiję su nacionaliniu saugumu</w:t>
      </w:r>
      <w:bookmarkEnd w:id="18"/>
    </w:p>
    <w:p w14:paraId="692F2F9B" w14:textId="272EC985" w:rsidR="00F547AB" w:rsidRPr="005F19B8" w:rsidRDefault="002C5249" w:rsidP="00962BC1">
      <w:pPr>
        <w:pStyle w:val="ListParagraph"/>
        <w:numPr>
          <w:ilvl w:val="2"/>
          <w:numId w:val="7"/>
        </w:numPr>
        <w:tabs>
          <w:tab w:val="left" w:pos="567"/>
        </w:tabs>
        <w:spacing w:after="0" w:line="240" w:lineRule="auto"/>
        <w:ind w:left="0" w:firstLine="1134"/>
        <w:jc w:val="both"/>
        <w:rPr>
          <w:rFonts w:ascii="Times New Roman" w:hAnsi="Times New Roman" w:cs="Times New Roman"/>
          <w:bCs/>
          <w:color w:val="000000"/>
          <w:sz w:val="22"/>
          <w:szCs w:val="22"/>
        </w:rPr>
      </w:pPr>
      <w:r w:rsidRPr="005F19B8">
        <w:rPr>
          <w:rFonts w:ascii="Times New Roman" w:eastAsiaTheme="minorHAnsi" w:hAnsi="Times New Roman" w:cs="Times New Roman"/>
          <w:sz w:val="22"/>
          <w:szCs w:val="22"/>
        </w:rPr>
        <w:t xml:space="preserve">Reikalavimai dėl tiekėjo ir, jei taikoma, </w:t>
      </w:r>
      <w:bookmarkStart w:id="19" w:name="_Hlk41039660"/>
      <w:r w:rsidRPr="005F19B8">
        <w:rPr>
          <w:rFonts w:ascii="Times New Roman" w:eastAsiaTheme="minorHAnsi" w:hAnsi="Times New Roman" w:cs="Times New Roman"/>
          <w:sz w:val="22"/>
          <w:szCs w:val="22"/>
        </w:rPr>
        <w:t>subtiekėjų</w:t>
      </w:r>
      <w:r w:rsidRPr="005F19B8">
        <w:rPr>
          <w:rFonts w:ascii="Times New Roman" w:hAnsi="Times New Roman" w:cs="Times New Roman"/>
          <w:sz w:val="22"/>
          <w:szCs w:val="22"/>
        </w:rPr>
        <w:t xml:space="preserve"> </w:t>
      </w:r>
      <w:bookmarkEnd w:id="19"/>
      <w:r w:rsidRPr="005F19B8">
        <w:rPr>
          <w:rFonts w:ascii="Times New Roman" w:eastAsiaTheme="minorHAnsi" w:hAnsi="Times New Roman" w:cs="Times New Roman"/>
          <w:sz w:val="22"/>
          <w:szCs w:val="22"/>
        </w:rPr>
        <w:t>pašalinimo pagrindų nebuvimo bei jų nebuvimą patvirtinantys dokumentai nurodyti</w:t>
      </w:r>
      <w:r w:rsidR="00E6293F" w:rsidRPr="005F19B8">
        <w:rPr>
          <w:rFonts w:ascii="Times New Roman" w:eastAsiaTheme="minorHAnsi" w:hAnsi="Times New Roman" w:cs="Times New Roman"/>
          <w:sz w:val="22"/>
          <w:szCs w:val="22"/>
        </w:rPr>
        <w:t xml:space="preserve"> </w:t>
      </w:r>
      <w:r w:rsidR="00F547AB" w:rsidRPr="005F19B8">
        <w:rPr>
          <w:rFonts w:ascii="Times New Roman" w:eastAsiaTheme="minorHAnsi" w:hAnsi="Times New Roman" w:cs="Times New Roman"/>
          <w:sz w:val="22"/>
          <w:szCs w:val="22"/>
        </w:rPr>
        <w:t>šiame punkte</w:t>
      </w:r>
      <w:r w:rsidR="00DC3EF2" w:rsidRPr="005F19B8">
        <w:rPr>
          <w:rFonts w:ascii="Times New Roman" w:eastAsiaTheme="minorHAnsi" w:hAnsi="Times New Roman" w:cs="Times New Roman"/>
          <w:color w:val="000000" w:themeColor="text1"/>
          <w:sz w:val="22"/>
          <w:szCs w:val="22"/>
        </w:rPr>
        <w:t>,</w:t>
      </w:r>
      <w:r w:rsidR="00DC3EF2" w:rsidRPr="005F19B8">
        <w:rPr>
          <w:rFonts w:ascii="Times New Roman" w:eastAsiaTheme="minorHAnsi" w:hAnsi="Times New Roman" w:cs="Times New Roman"/>
          <w:sz w:val="22"/>
          <w:szCs w:val="22"/>
        </w:rPr>
        <w:t xml:space="preserve"> nebent kitaip nustatyta </w:t>
      </w:r>
      <w:r w:rsidR="005D167F" w:rsidRPr="005F19B8">
        <w:rPr>
          <w:rFonts w:ascii="Times New Roman" w:hAnsi="Times New Roman" w:cs="Times New Roman"/>
          <w:sz w:val="22"/>
          <w:szCs w:val="22"/>
        </w:rPr>
        <w:t>sąlygų SD</w:t>
      </w:r>
      <w:r w:rsidR="001744CD" w:rsidRPr="005F19B8">
        <w:rPr>
          <w:rStyle w:val="FootnoteReference"/>
          <w:rFonts w:ascii="Times New Roman" w:hAnsi="Times New Roman" w:cs="Times New Roman"/>
          <w:sz w:val="22"/>
          <w:szCs w:val="22"/>
        </w:rPr>
        <w:footnoteReference w:id="3"/>
      </w:r>
      <w:r w:rsidR="00BC4E68" w:rsidRPr="005F19B8">
        <w:rPr>
          <w:rFonts w:ascii="Times New Roman" w:eastAsiaTheme="minorHAnsi" w:hAnsi="Times New Roman" w:cs="Times New Roman"/>
          <w:sz w:val="22"/>
          <w:szCs w:val="22"/>
        </w:rPr>
        <w:t>.</w:t>
      </w:r>
      <w:r w:rsidR="00F547AB" w:rsidRPr="005F19B8">
        <w:rPr>
          <w:rFonts w:ascii="Times New Roman" w:hAnsi="Times New Roman" w:cs="Times New Roman"/>
          <w:bCs/>
          <w:color w:val="000000"/>
          <w:sz w:val="22"/>
          <w:szCs w:val="22"/>
        </w:rPr>
        <w:t>Tiekėjas (taip pat visi tiekėjų grupės nariai, jei pasiūlymą pateikia tiekėjų grupė) ir Ūkio subjektai, kurių pajėgumais remiasi tiekėjas, dalyvaujantys Pirkime, turi atitikti šiuos reikalavimus dėl pašalinimo pagrindų nebuvimo</w:t>
      </w:r>
      <w:r w:rsidR="00C92987" w:rsidRPr="005F19B8">
        <w:rPr>
          <w:rStyle w:val="FootnoteReference"/>
          <w:rFonts w:ascii="Times New Roman" w:hAnsi="Times New Roman" w:cs="Times New Roman"/>
          <w:bCs/>
          <w:color w:val="000000"/>
          <w:sz w:val="22"/>
          <w:szCs w:val="22"/>
        </w:rPr>
        <w:footnoteReference w:id="4"/>
      </w:r>
      <w:r w:rsidR="00CB4AE2" w:rsidRPr="005F19B8">
        <w:rPr>
          <w:rFonts w:ascii="Times New Roman" w:hAnsi="Times New Roman" w:cs="Times New Roman"/>
          <w:bCs/>
          <w:color w:val="000000"/>
          <w:sz w:val="22"/>
          <w:szCs w:val="22"/>
        </w:rPr>
        <w:t>:</w:t>
      </w:r>
    </w:p>
    <w:tbl>
      <w:tblPr>
        <w:tblW w:w="10060" w:type="dxa"/>
        <w:tblLayout w:type="fixed"/>
        <w:tblCellMar>
          <w:left w:w="10" w:type="dxa"/>
          <w:right w:w="10" w:type="dxa"/>
        </w:tblCellMar>
        <w:tblLook w:val="04A0" w:firstRow="1" w:lastRow="0" w:firstColumn="1" w:lastColumn="0" w:noHBand="0" w:noVBand="1"/>
      </w:tblPr>
      <w:tblGrid>
        <w:gridCol w:w="704"/>
        <w:gridCol w:w="4536"/>
        <w:gridCol w:w="1701"/>
        <w:gridCol w:w="3119"/>
      </w:tblGrid>
      <w:tr w:rsidR="00F547AB" w:rsidRPr="005F19B8" w14:paraId="43B4A823"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423AEE" w14:textId="77777777" w:rsidR="00F547AB" w:rsidRPr="005F19B8" w:rsidRDefault="00F547AB" w:rsidP="00962BC1">
            <w:pPr>
              <w:pStyle w:val="NoSpacing"/>
              <w:ind w:left="32"/>
              <w:jc w:val="center"/>
              <w:rPr>
                <w:rFonts w:ascii="Times New Roman" w:hAnsi="Times New Roman" w:cs="Times New Roman"/>
                <w:b/>
                <w:bCs/>
                <w:sz w:val="22"/>
                <w:szCs w:val="22"/>
              </w:rPr>
            </w:pPr>
            <w:r w:rsidRPr="005F19B8">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1DB8C55" w14:textId="77777777" w:rsidR="00F547AB" w:rsidRPr="005F19B8" w:rsidRDefault="00F547AB" w:rsidP="00962BC1">
            <w:pPr>
              <w:pStyle w:val="NoSpacing"/>
              <w:jc w:val="center"/>
              <w:rPr>
                <w:rFonts w:ascii="Times New Roman" w:hAnsi="Times New Roman" w:cs="Times New Roman"/>
                <w:bCs/>
                <w:sz w:val="22"/>
                <w:szCs w:val="22"/>
                <w:lang w:eastAsia="en-US"/>
              </w:rPr>
            </w:pPr>
            <w:r w:rsidRPr="005F19B8">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6EA38AD8" w14:textId="77777777" w:rsidR="00F547AB" w:rsidRPr="005F19B8" w:rsidRDefault="00F547AB" w:rsidP="00962BC1">
            <w:pPr>
              <w:pStyle w:val="NoSpacing"/>
              <w:jc w:val="center"/>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 xml:space="preserve">VPĮ str.,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131264E0" w14:textId="77777777" w:rsidR="00F547AB" w:rsidRPr="005F19B8" w:rsidRDefault="00F547AB" w:rsidP="00962BC1">
            <w:pPr>
              <w:pStyle w:val="NoSpacing"/>
              <w:jc w:val="center"/>
              <w:rPr>
                <w:rFonts w:ascii="Times New Roman" w:hAnsi="Times New Roman" w:cs="Times New Roman"/>
                <w:bCs/>
                <w:iCs/>
                <w:sz w:val="22"/>
                <w:szCs w:val="22"/>
                <w:lang w:eastAsia="en-US"/>
              </w:rPr>
            </w:pPr>
            <w:r w:rsidRPr="005F19B8">
              <w:rPr>
                <w:rFonts w:ascii="Times New Roman" w:hAnsi="Times New Roman" w:cs="Times New Roman"/>
                <w:b/>
                <w:sz w:val="22"/>
                <w:szCs w:val="22"/>
              </w:rPr>
              <w:t>Pašalinimo pagrindų nebuvimą įrodantys dokumentai</w:t>
            </w:r>
          </w:p>
        </w:tc>
      </w:tr>
      <w:tr w:rsidR="00F547AB" w:rsidRPr="005F19B8" w14:paraId="2BC720A2"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1A7D"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BE3BD"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sz w:val="22"/>
                <w:szCs w:val="22"/>
                <w:lang w:eastAsia="en-US"/>
              </w:rPr>
              <w:t>Tiekėjas arba jo atsakingas asmuo, nurodytas VPĮ 46 straipsnio 2 dalies 2 punkte, nuteistas už šią nusikalstamą veiką:</w:t>
            </w:r>
          </w:p>
          <w:p w14:paraId="149C713A"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1) dalyvavimą nusikalstamame susivienijime, jo organizavimą ar vadovavimą jam;</w:t>
            </w:r>
          </w:p>
          <w:p w14:paraId="50B06DF3"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2) kyšininkavimą, prekybą poveikiu, papirkimą;</w:t>
            </w:r>
          </w:p>
          <w:p w14:paraId="1B76EE1C"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996444"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4) nusikalstamą bankrotą;</w:t>
            </w:r>
          </w:p>
          <w:p w14:paraId="63A8521A"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5) teroristinį ir su teroristine veikla susijusį nusikaltimą;</w:t>
            </w:r>
          </w:p>
          <w:p w14:paraId="4B62A1A3"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6) nusikalstamu būdu gauto turto legalizavimą;</w:t>
            </w:r>
          </w:p>
          <w:p w14:paraId="21DFBD2A"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lastRenderedPageBreak/>
              <w:t>7) prekybą žmonėmis, vaiko pirkimą arba pardavimą;</w:t>
            </w:r>
          </w:p>
          <w:p w14:paraId="1F68AAA8"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D67C3EE" w14:textId="77777777" w:rsidR="00F547AB" w:rsidRPr="005F19B8" w:rsidRDefault="00F547AB" w:rsidP="00962BC1">
            <w:pPr>
              <w:pStyle w:val="NoSpacing"/>
              <w:jc w:val="both"/>
              <w:rPr>
                <w:rFonts w:ascii="Times New Roman" w:hAnsi="Times New Roman" w:cs="Times New Roman"/>
                <w:b/>
                <w:bCs/>
                <w:sz w:val="22"/>
                <w:szCs w:val="22"/>
                <w:lang w:eastAsia="en-US"/>
              </w:rPr>
            </w:pPr>
          </w:p>
          <w:p w14:paraId="60D42D38"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Laikoma, kad tiekėjas arba jo atsakingas asmuo nuteistas už aukščiau nurodytą nusikalstamą veiką, kai dėl:</w:t>
            </w:r>
          </w:p>
          <w:p w14:paraId="46D79A2E"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842B292" w14:textId="628524EA"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 xml:space="preserve">2) tiekėjo, kuris yra juridinis asmuo, kita organizacija ar jos </w:t>
            </w:r>
            <w:r w:rsidR="00C8706B" w:rsidRPr="005F19B8">
              <w:rPr>
                <w:rFonts w:ascii="Times New Roman" w:hAnsi="Times New Roman" w:cs="Times New Roman"/>
                <w:sz w:val="22"/>
                <w:szCs w:val="22"/>
                <w:lang w:eastAsia="en-US"/>
              </w:rPr>
              <w:t xml:space="preserve">struktūrinis </w:t>
            </w:r>
            <w:r w:rsidRPr="005F19B8">
              <w:rPr>
                <w:rFonts w:ascii="Times New Roman" w:hAnsi="Times New Roman" w:cs="Times New Roman"/>
                <w:sz w:val="22"/>
                <w:szCs w:val="22"/>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5F19B8">
              <w:rPr>
                <w:rFonts w:ascii="Times New Roman" w:hAnsi="Times New Roman" w:cs="Times New Roman"/>
                <w:b/>
                <w:i/>
                <w:sz w:val="22"/>
                <w:szCs w:val="22"/>
              </w:rPr>
              <w:t xml:space="preserve">(supaprastinto pirkimo atveju – tiekėjo, kuris yra juridinis asmuo, kita organizacija ar jos </w:t>
            </w:r>
            <w:r w:rsidR="00C8706B" w:rsidRPr="005F19B8">
              <w:rPr>
                <w:rFonts w:ascii="Times New Roman" w:hAnsi="Times New Roman" w:cs="Times New Roman"/>
                <w:b/>
                <w:i/>
                <w:sz w:val="22"/>
                <w:szCs w:val="22"/>
              </w:rPr>
              <w:t xml:space="preserve">struktūrinis </w:t>
            </w:r>
            <w:r w:rsidRPr="005F19B8">
              <w:rPr>
                <w:rFonts w:ascii="Times New Roman" w:hAnsi="Times New Roman" w:cs="Times New Roman"/>
                <w:b/>
                <w:i/>
                <w:sz w:val="22"/>
                <w:szCs w:val="22"/>
              </w:rPr>
              <w:t>padalinys, vadovo ar asmens (asmenų), turinčio (turinčių) teisę surašyti ir pasirašyti tiekėjo finansinės apskaitos dokumentus)</w:t>
            </w:r>
            <w:r w:rsidRPr="005F19B8">
              <w:rPr>
                <w:rFonts w:ascii="Times New Roman" w:hAnsi="Times New Roman" w:cs="Times New Roman"/>
                <w:sz w:val="22"/>
                <w:szCs w:val="22"/>
                <w:lang w:eastAsia="en-US"/>
              </w:rPr>
              <w:t>, per pastaruosius 5 metus buvo priimtas ir įsiteisėjęs apkaltinamasis teismo nuosprendis ir šis asmuo turi neišnykusį ar nepanaikintą teistumą;</w:t>
            </w:r>
          </w:p>
          <w:p w14:paraId="11C97F68" w14:textId="1A351F18"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 xml:space="preserve">3) tiekėjo, kuris yra juridinis asmuo, kita organizacija ar jos </w:t>
            </w:r>
            <w:r w:rsidR="00C8706B" w:rsidRPr="005F19B8">
              <w:rPr>
                <w:rFonts w:ascii="Times New Roman" w:hAnsi="Times New Roman" w:cs="Times New Roman"/>
                <w:sz w:val="22"/>
                <w:szCs w:val="22"/>
                <w:lang w:eastAsia="en-US"/>
              </w:rPr>
              <w:t>struktūrinis</w:t>
            </w:r>
            <w:r w:rsidR="00C8706B" w:rsidRPr="005F19B8">
              <w:rPr>
                <w:rFonts w:ascii="Times New Roman" w:hAnsi="Times New Roman" w:cs="Times New Roman"/>
                <w:bCs/>
                <w:sz w:val="22"/>
                <w:szCs w:val="22"/>
                <w:lang w:eastAsia="en-US"/>
              </w:rPr>
              <w:t xml:space="preserve"> </w:t>
            </w:r>
            <w:r w:rsidRPr="005F19B8">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96FA0" w14:textId="77777777" w:rsidR="00F547AB" w:rsidRPr="005F19B8" w:rsidRDefault="00F547AB" w:rsidP="00962BC1">
            <w:pPr>
              <w:pStyle w:val="NoSpacing"/>
              <w:jc w:val="both"/>
              <w:rPr>
                <w:rFonts w:ascii="Times New Roman" w:eastAsia="Yu Mincho" w:hAnsi="Times New Roman" w:cs="Times New Roman"/>
                <w:b/>
                <w:bCs/>
                <w:sz w:val="22"/>
                <w:szCs w:val="22"/>
                <w:lang w:eastAsia="en-US"/>
              </w:rPr>
            </w:pPr>
            <w:r w:rsidRPr="005F19B8">
              <w:rPr>
                <w:rFonts w:ascii="Times New Roman" w:eastAsia="Yu Mincho" w:hAnsi="Times New Roman" w:cs="Times New Roman"/>
                <w:b/>
                <w:bCs/>
                <w:sz w:val="22"/>
                <w:szCs w:val="22"/>
                <w:lang w:eastAsia="en-US"/>
              </w:rPr>
              <w:lastRenderedPageBreak/>
              <w:t>VPĮ 46 str. 1 d.</w:t>
            </w:r>
          </w:p>
          <w:p w14:paraId="22AC4BD5"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p w14:paraId="46E5E3D9"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lang w:eastAsia="en-US"/>
              </w:rPr>
              <w:t>EBVPD III d. A1-A6 punktai</w:t>
            </w:r>
          </w:p>
          <w:p w14:paraId="7C62E1E2"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p w14:paraId="78808413"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lang w:eastAsia="en-US"/>
              </w:rPr>
              <w:t>EBVPD III d. D1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7B92C"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lang w:eastAsia="en-US"/>
              </w:rPr>
              <w:t>Iš Lietuvoje įsteigtų subjektų reikalaujama:</w:t>
            </w:r>
          </w:p>
          <w:p w14:paraId="4167B8F5" w14:textId="77777777" w:rsidR="00F547AB" w:rsidRPr="005F19B8" w:rsidRDefault="00F547AB" w:rsidP="00962BC1">
            <w:pPr>
              <w:pStyle w:val="NoSpacing"/>
              <w:numPr>
                <w:ilvl w:val="0"/>
                <w:numId w:val="31"/>
              </w:numPr>
              <w:ind w:left="314"/>
              <w:jc w:val="both"/>
              <w:rPr>
                <w:rFonts w:ascii="Times New Roman" w:hAnsi="Times New Roman" w:cs="Times New Roman"/>
                <w:b/>
                <w:bCs/>
                <w:sz w:val="22"/>
                <w:szCs w:val="22"/>
              </w:rPr>
            </w:pPr>
            <w:r w:rsidRPr="005F19B8">
              <w:rPr>
                <w:rFonts w:ascii="Times New Roman" w:hAnsi="Times New Roman" w:cs="Times New Roman"/>
                <w:sz w:val="22"/>
                <w:szCs w:val="22"/>
              </w:rPr>
              <w:t>išrašo iš teismo sprendimo arba</w:t>
            </w:r>
          </w:p>
          <w:p w14:paraId="432F5F1A" w14:textId="77777777" w:rsidR="00F547AB" w:rsidRPr="005F19B8" w:rsidRDefault="00F547AB" w:rsidP="00962BC1">
            <w:pPr>
              <w:pStyle w:val="NoSpacing"/>
              <w:numPr>
                <w:ilvl w:val="0"/>
                <w:numId w:val="31"/>
              </w:numPr>
              <w:ind w:left="314"/>
              <w:jc w:val="both"/>
              <w:rPr>
                <w:rFonts w:ascii="Times New Roman" w:hAnsi="Times New Roman" w:cs="Times New Roman"/>
                <w:b/>
                <w:bCs/>
                <w:sz w:val="22"/>
                <w:szCs w:val="22"/>
              </w:rPr>
            </w:pPr>
            <w:r w:rsidRPr="005F19B8">
              <w:rPr>
                <w:rFonts w:ascii="Times New Roman" w:hAnsi="Times New Roman" w:cs="Times New Roman"/>
                <w:sz w:val="22"/>
                <w:szCs w:val="22"/>
              </w:rPr>
              <w:t>Informatikos ir ryšių departamento prie Vidaus reikalų ministerijos pažymos, arba</w:t>
            </w:r>
          </w:p>
          <w:p w14:paraId="0B6048F5" w14:textId="77777777" w:rsidR="00F547AB" w:rsidRPr="005F19B8" w:rsidRDefault="00F547AB" w:rsidP="00962BC1">
            <w:pPr>
              <w:pStyle w:val="NoSpacing"/>
              <w:numPr>
                <w:ilvl w:val="0"/>
                <w:numId w:val="31"/>
              </w:numPr>
              <w:ind w:left="314"/>
              <w:jc w:val="both"/>
              <w:rPr>
                <w:rFonts w:ascii="Times New Roman" w:hAnsi="Times New Roman" w:cs="Times New Roman"/>
                <w:b/>
                <w:bCs/>
                <w:sz w:val="22"/>
                <w:szCs w:val="22"/>
              </w:rPr>
            </w:pPr>
            <w:r w:rsidRPr="005F19B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7DB90AF" w14:textId="77777777" w:rsidR="00F547AB" w:rsidRPr="005F19B8" w:rsidRDefault="00F547AB" w:rsidP="00962BC1">
            <w:pPr>
              <w:pStyle w:val="NoSpacing"/>
              <w:jc w:val="both"/>
              <w:rPr>
                <w:rFonts w:ascii="Times New Roman" w:hAnsi="Times New Roman" w:cs="Times New Roman"/>
                <w:sz w:val="22"/>
                <w:szCs w:val="22"/>
                <w:lang w:eastAsia="en-US"/>
              </w:rPr>
            </w:pPr>
          </w:p>
          <w:p w14:paraId="0D4A4D76"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lang w:eastAsia="en-US"/>
              </w:rPr>
              <w:t>Iš ne Lietuvoje įsteigtų subjektų reikalaujama:</w:t>
            </w:r>
          </w:p>
          <w:p w14:paraId="768A7112" w14:textId="77777777" w:rsidR="00F547AB" w:rsidRPr="005F19B8" w:rsidRDefault="00F547AB" w:rsidP="00962BC1">
            <w:pPr>
              <w:pStyle w:val="NoSpacing"/>
              <w:numPr>
                <w:ilvl w:val="0"/>
                <w:numId w:val="31"/>
              </w:numPr>
              <w:ind w:left="314"/>
              <w:jc w:val="both"/>
              <w:rPr>
                <w:rFonts w:ascii="Times New Roman" w:hAnsi="Times New Roman" w:cs="Times New Roman"/>
                <w:b/>
                <w:bCs/>
                <w:sz w:val="22"/>
                <w:szCs w:val="22"/>
              </w:rPr>
            </w:pPr>
            <w:r w:rsidRPr="005F19B8">
              <w:rPr>
                <w:rFonts w:ascii="Times New Roman" w:hAnsi="Times New Roman" w:cs="Times New Roman"/>
                <w:sz w:val="22"/>
                <w:szCs w:val="22"/>
              </w:rPr>
              <w:lastRenderedPageBreak/>
              <w:t>atitinkamos užsienio šalies institucijos dokumento</w:t>
            </w:r>
            <w:r w:rsidRPr="005F19B8">
              <w:rPr>
                <w:rStyle w:val="FootnoteReference"/>
                <w:rFonts w:ascii="Times New Roman" w:hAnsi="Times New Roman" w:cs="Times New Roman"/>
                <w:sz w:val="22"/>
                <w:szCs w:val="22"/>
              </w:rPr>
              <w:footnoteReference w:id="5"/>
            </w:r>
            <w:r w:rsidRPr="005F19B8">
              <w:rPr>
                <w:rFonts w:ascii="Times New Roman" w:hAnsi="Times New Roman" w:cs="Times New Roman"/>
                <w:sz w:val="22"/>
                <w:szCs w:val="22"/>
              </w:rPr>
              <w:t>.</w:t>
            </w:r>
          </w:p>
          <w:p w14:paraId="3820AB23" w14:textId="77777777" w:rsidR="00F547AB" w:rsidRPr="005F19B8" w:rsidRDefault="00F547AB" w:rsidP="00962BC1">
            <w:pPr>
              <w:pStyle w:val="NoSpacing"/>
              <w:jc w:val="both"/>
              <w:rPr>
                <w:rFonts w:ascii="Times New Roman" w:hAnsi="Times New Roman" w:cs="Times New Roman"/>
                <w:sz w:val="22"/>
                <w:szCs w:val="22"/>
              </w:rPr>
            </w:pPr>
          </w:p>
          <w:p w14:paraId="58523142" w14:textId="009EF7BA"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 xml:space="preserve">Nurodyti dokumentai turi būti išduoti ne anksčiau kaip </w:t>
            </w:r>
            <w:r w:rsidR="00CE3235" w:rsidRPr="005F19B8">
              <w:rPr>
                <w:rFonts w:ascii="Times New Roman" w:hAnsi="Times New Roman" w:cs="Times New Roman"/>
                <w:sz w:val="22"/>
                <w:szCs w:val="22"/>
              </w:rPr>
              <w:t>180</w:t>
            </w:r>
            <w:r w:rsidRPr="005F19B8">
              <w:rPr>
                <w:rFonts w:ascii="Times New Roman" w:hAnsi="Times New Roman" w:cs="Times New Roman"/>
                <w:sz w:val="22"/>
                <w:szCs w:val="22"/>
              </w:rPr>
              <w:t xml:space="preserve"> dienų iki tos dienos, kai tiekėjas Pirkimo vykdytojo prašymu turės pateikti pašalinimo pagrindų nebuvimą patvirtinančius dokumentus*.</w:t>
            </w:r>
          </w:p>
          <w:p w14:paraId="64389F1F" w14:textId="77777777" w:rsidR="00F547AB" w:rsidRPr="005F19B8" w:rsidRDefault="00F547AB" w:rsidP="00962BC1">
            <w:pPr>
              <w:pStyle w:val="NoSpacing"/>
              <w:jc w:val="both"/>
              <w:rPr>
                <w:rFonts w:ascii="Times New Roman" w:hAnsi="Times New Roman" w:cs="Times New Roman"/>
                <w:b/>
                <w:bCs/>
                <w:sz w:val="22"/>
                <w:szCs w:val="22"/>
              </w:rPr>
            </w:pPr>
          </w:p>
          <w:p w14:paraId="6B3D428C"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w:t>
            </w:r>
            <w:r w:rsidRPr="005F19B8">
              <w:rPr>
                <w:rFonts w:ascii="Times New Roman" w:eastAsia="Times New Roman" w:hAnsi="Times New Roman" w:cs="Times New Roman"/>
                <w:sz w:val="22"/>
                <w:szCs w:val="22"/>
              </w:rPr>
              <w:t>EBVPD galutinis pateikimo terminas</w:t>
            </w:r>
            <w:r w:rsidRPr="005F19B8">
              <w:rPr>
                <w:rFonts w:ascii="Times New Roman" w:hAnsi="Times New Roman" w:cs="Times New Roman"/>
                <w:bCs/>
                <w:sz w:val="22"/>
                <w:szCs w:val="22"/>
              </w:rPr>
              <w:t>, toks dokumentas jo galiojimo laikotarpiu yra priimtinas.</w:t>
            </w:r>
          </w:p>
          <w:p w14:paraId="282EF058" w14:textId="77777777" w:rsidR="00F547AB" w:rsidRPr="005F19B8" w:rsidRDefault="00F547AB" w:rsidP="00962BC1">
            <w:pPr>
              <w:pStyle w:val="NoSpacing"/>
              <w:jc w:val="both"/>
              <w:rPr>
                <w:rFonts w:ascii="Times New Roman" w:hAnsi="Times New Roman" w:cs="Times New Roman"/>
                <w:b/>
                <w:bCs/>
                <w:sz w:val="22"/>
                <w:szCs w:val="22"/>
              </w:rPr>
            </w:pPr>
          </w:p>
        </w:tc>
      </w:tr>
      <w:tr w:rsidR="00EA044E" w:rsidRPr="005F19B8" w14:paraId="2E080D14"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C1E8" w14:textId="77777777" w:rsidR="00EA044E" w:rsidRPr="005F19B8" w:rsidRDefault="00EA044E"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EB14E" w14:textId="5852C942" w:rsidR="00EA044E" w:rsidRPr="005F19B8" w:rsidRDefault="00EA044E"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5C2DF" w14:textId="77777777" w:rsidR="00EA044E" w:rsidRPr="005F19B8" w:rsidRDefault="00EA044E" w:rsidP="00962BC1">
            <w:pPr>
              <w:pStyle w:val="NoSpacing"/>
              <w:jc w:val="both"/>
              <w:rPr>
                <w:rFonts w:ascii="Times New Roman" w:eastAsia="Yu Mincho" w:hAnsi="Times New Roman" w:cs="Times New Roman"/>
                <w:b/>
                <w:bCs/>
                <w:sz w:val="22"/>
                <w:szCs w:val="22"/>
                <w:lang w:eastAsia="en-US"/>
              </w:rPr>
            </w:pPr>
            <w:r w:rsidRPr="005F19B8">
              <w:rPr>
                <w:rFonts w:ascii="Times New Roman" w:eastAsia="Yu Mincho" w:hAnsi="Times New Roman" w:cs="Times New Roman"/>
                <w:b/>
                <w:bCs/>
                <w:sz w:val="22"/>
                <w:szCs w:val="22"/>
                <w:lang w:eastAsia="en-US"/>
              </w:rPr>
              <w:t>VPĮ 46 straipsnio 2¹ dalis</w:t>
            </w:r>
          </w:p>
          <w:p w14:paraId="43A19F15" w14:textId="77777777" w:rsidR="00EA044E" w:rsidRPr="005F19B8" w:rsidRDefault="00EA044E" w:rsidP="00962BC1">
            <w:pPr>
              <w:pStyle w:val="NoSpacing"/>
              <w:jc w:val="both"/>
              <w:rPr>
                <w:rFonts w:ascii="Times New Roman" w:eastAsia="Yu Mincho" w:hAnsi="Times New Roman" w:cs="Times New Roman"/>
                <w:b/>
                <w:bCs/>
                <w:sz w:val="22"/>
                <w:szCs w:val="22"/>
              </w:rPr>
            </w:pPr>
          </w:p>
          <w:p w14:paraId="1BA4EDE1" w14:textId="2A60B9B4" w:rsidR="00EA044E" w:rsidRPr="005F19B8" w:rsidRDefault="00EA044E" w:rsidP="00962BC1">
            <w:pPr>
              <w:pStyle w:val="NoSpacing"/>
              <w:jc w:val="both"/>
              <w:rPr>
                <w:rFonts w:ascii="Times New Roman" w:eastAsia="Yu Mincho" w:hAnsi="Times New Roman" w:cs="Times New Roman"/>
                <w:b/>
                <w:bCs/>
                <w:sz w:val="22"/>
                <w:szCs w:val="22"/>
                <w:lang w:eastAsia="en-US"/>
              </w:rPr>
            </w:pPr>
            <w:r w:rsidRPr="005F19B8">
              <w:rPr>
                <w:rFonts w:ascii="Times New Roman" w:eastAsia="Yu Mincho" w:hAnsi="Times New Roman" w:cs="Times New Roman"/>
                <w:sz w:val="22"/>
                <w:szCs w:val="22"/>
                <w:lang w:eastAsia="en-US"/>
              </w:rPr>
              <w:lastRenderedPageBreak/>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6A3D6" w14:textId="53B6A549" w:rsidR="00EA044E" w:rsidRPr="005F19B8" w:rsidRDefault="00EA044E"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lastRenderedPageBreak/>
              <w:t>Iš Lietuvoje įsteigtų subjektų įrodančių dokumentų nereikalaujama. Užtenka pateikto EBVPD</w:t>
            </w:r>
          </w:p>
        </w:tc>
      </w:tr>
      <w:tr w:rsidR="00F547AB" w:rsidRPr="005F19B8" w14:paraId="42612A8C"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BB754"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4C824"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AED083" w14:textId="77777777" w:rsidR="00F547AB" w:rsidRPr="005F19B8" w:rsidRDefault="00F547AB" w:rsidP="00962BC1">
            <w:pPr>
              <w:pStyle w:val="NoSpacing"/>
              <w:jc w:val="both"/>
              <w:rPr>
                <w:rFonts w:ascii="Times New Roman" w:hAnsi="Times New Roman" w:cs="Times New Roman"/>
                <w:b/>
                <w:bCs/>
                <w:sz w:val="22"/>
                <w:szCs w:val="22"/>
                <w:lang w:eastAsia="en-US"/>
              </w:rPr>
            </w:pPr>
          </w:p>
          <w:p w14:paraId="5C821DB6"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Laikoma, kad tiekėjas nuteistas už aukščiau nurodytą nusikalstamą veiką, kai dėl:</w:t>
            </w:r>
          </w:p>
          <w:p w14:paraId="06BAAD15"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8EA990"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60BD638" w14:textId="77777777" w:rsidR="00F547AB" w:rsidRPr="005F19B8" w:rsidRDefault="00F547AB" w:rsidP="00962BC1">
            <w:pPr>
              <w:pStyle w:val="NoSpacing"/>
              <w:jc w:val="both"/>
              <w:rPr>
                <w:rFonts w:ascii="Times New Roman" w:hAnsi="Times New Roman" w:cs="Times New Roman"/>
                <w:b/>
                <w:bCs/>
                <w:sz w:val="22"/>
                <w:szCs w:val="22"/>
                <w:lang w:eastAsia="en-US"/>
              </w:rPr>
            </w:pPr>
          </w:p>
          <w:p w14:paraId="3F262B8A"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Tačiau ši nuostata netaikoma, jeigu:</w:t>
            </w:r>
          </w:p>
          <w:p w14:paraId="36611717"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5BF8B8C"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2) įsiskolinimo suma neviršija 50 Eur (penkiasdešimt eurų);</w:t>
            </w:r>
          </w:p>
          <w:p w14:paraId="60594A8E" w14:textId="77777777" w:rsidR="00F547AB" w:rsidRPr="005F19B8" w:rsidRDefault="00F547AB" w:rsidP="00962BC1">
            <w:pPr>
              <w:pStyle w:val="NoSpacing"/>
              <w:jc w:val="both"/>
              <w:rPr>
                <w:rFonts w:ascii="Times New Roman" w:hAnsi="Times New Roman" w:cs="Times New Roman"/>
                <w:b/>
                <w:bCs/>
                <w:sz w:val="22"/>
                <w:szCs w:val="22"/>
                <w:lang w:eastAsia="en-US"/>
              </w:rPr>
            </w:pPr>
            <w:r w:rsidRPr="005F19B8">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F19B8">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E1B7A"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lastRenderedPageBreak/>
              <w:t>VPĮ 46 str. 3 d.</w:t>
            </w:r>
          </w:p>
          <w:p w14:paraId="52C0F4C1" w14:textId="77777777" w:rsidR="00F547AB" w:rsidRPr="005F19B8" w:rsidRDefault="00F547AB" w:rsidP="00962BC1">
            <w:pPr>
              <w:pStyle w:val="NoSpacing"/>
              <w:jc w:val="both"/>
              <w:rPr>
                <w:rFonts w:ascii="Times New Roman" w:eastAsia="Arial" w:hAnsi="Times New Roman" w:cs="Times New Roman"/>
                <w:sz w:val="22"/>
                <w:szCs w:val="22"/>
              </w:rPr>
            </w:pPr>
          </w:p>
          <w:p w14:paraId="4F7A7D5C" w14:textId="77777777" w:rsidR="00F547AB" w:rsidRPr="005F19B8" w:rsidRDefault="00F547AB" w:rsidP="00962BC1">
            <w:pPr>
              <w:pStyle w:val="NoSpacing"/>
              <w:jc w:val="both"/>
              <w:rPr>
                <w:rFonts w:ascii="Times New Roman" w:eastAsia="Yu Mincho" w:hAnsi="Times New Roman" w:cs="Times New Roman"/>
                <w:sz w:val="22"/>
                <w:szCs w:val="22"/>
              </w:rPr>
            </w:pPr>
            <w:r w:rsidRPr="005F19B8">
              <w:rPr>
                <w:rFonts w:ascii="Times New Roman" w:eastAsia="Arial" w:hAnsi="Times New Roman" w:cs="Times New Roman"/>
                <w:sz w:val="22"/>
                <w:szCs w:val="22"/>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805D2"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1) Dėl įsipareigojimų, susijusių su mokesčių mokėjimu, įvykdymo i</w:t>
            </w:r>
            <w:r w:rsidRPr="005F19B8">
              <w:rPr>
                <w:rFonts w:ascii="Times New Roman" w:hAnsi="Times New Roman" w:cs="Times New Roman"/>
                <w:sz w:val="22"/>
                <w:szCs w:val="22"/>
                <w:lang w:eastAsia="en-US"/>
              </w:rPr>
              <w:t xml:space="preserve">š Lietuvoje įsteigtų subjektų </w:t>
            </w:r>
            <w:r w:rsidRPr="005F19B8">
              <w:rPr>
                <w:rFonts w:ascii="Times New Roman" w:hAnsi="Times New Roman" w:cs="Times New Roman"/>
                <w:sz w:val="22"/>
                <w:szCs w:val="22"/>
              </w:rPr>
              <w:t>prašoma:</w:t>
            </w:r>
          </w:p>
          <w:p w14:paraId="7F740321" w14:textId="77777777" w:rsidR="00F547AB" w:rsidRPr="005F19B8" w:rsidRDefault="00F547AB" w:rsidP="00962BC1">
            <w:pPr>
              <w:pStyle w:val="NoSpacing"/>
              <w:jc w:val="both"/>
              <w:rPr>
                <w:rFonts w:ascii="Times New Roman" w:hAnsi="Times New Roman" w:cs="Times New Roman"/>
                <w:b/>
                <w:bCs/>
                <w:sz w:val="22"/>
                <w:szCs w:val="22"/>
              </w:rPr>
            </w:pPr>
          </w:p>
          <w:p w14:paraId="20A911E2" w14:textId="77777777" w:rsidR="00F547AB" w:rsidRPr="005F19B8" w:rsidRDefault="00F547AB" w:rsidP="00962BC1">
            <w:pPr>
              <w:pStyle w:val="NoSpacing"/>
              <w:numPr>
                <w:ilvl w:val="0"/>
                <w:numId w:val="30"/>
              </w:numPr>
              <w:ind w:left="28" w:firstLine="0"/>
              <w:jc w:val="both"/>
              <w:rPr>
                <w:rFonts w:ascii="Times New Roman" w:hAnsi="Times New Roman" w:cs="Times New Roman"/>
                <w:sz w:val="22"/>
                <w:szCs w:val="22"/>
              </w:rPr>
            </w:pPr>
            <w:r w:rsidRPr="005F19B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11FDF8D" w14:textId="77777777" w:rsidR="00F547AB" w:rsidRPr="005F19B8" w:rsidRDefault="00F547AB" w:rsidP="00962BC1">
            <w:pPr>
              <w:pStyle w:val="NoSpacing"/>
              <w:numPr>
                <w:ilvl w:val="0"/>
                <w:numId w:val="29"/>
              </w:numPr>
              <w:ind w:left="28" w:firstLine="0"/>
              <w:jc w:val="both"/>
              <w:rPr>
                <w:rFonts w:ascii="Times New Roman" w:hAnsi="Times New Roman" w:cs="Times New Roman"/>
                <w:sz w:val="22"/>
                <w:szCs w:val="22"/>
              </w:rPr>
            </w:pPr>
            <w:r w:rsidRPr="005F19B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ECFCC8A" w14:textId="77777777" w:rsidR="00F547AB" w:rsidRPr="005F19B8" w:rsidRDefault="00F547AB" w:rsidP="00962BC1">
            <w:pPr>
              <w:pStyle w:val="NoSpacing"/>
              <w:jc w:val="both"/>
              <w:rPr>
                <w:rFonts w:ascii="Times New Roman" w:hAnsi="Times New Roman" w:cs="Times New Roman"/>
                <w:sz w:val="22"/>
                <w:szCs w:val="22"/>
              </w:rPr>
            </w:pPr>
          </w:p>
          <w:p w14:paraId="54E672F8"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lang w:eastAsia="en-US"/>
              </w:rPr>
              <w:t>Iš ne Lietuvoje įsteigtų subjektų reikalaujama:</w:t>
            </w:r>
          </w:p>
          <w:p w14:paraId="27D56DB6" w14:textId="77777777" w:rsidR="00F547AB" w:rsidRPr="005F19B8" w:rsidRDefault="00F547AB" w:rsidP="00962BC1">
            <w:pPr>
              <w:pStyle w:val="NoSpacing"/>
              <w:numPr>
                <w:ilvl w:val="0"/>
                <w:numId w:val="31"/>
              </w:numPr>
              <w:ind w:left="28" w:firstLine="0"/>
              <w:jc w:val="both"/>
              <w:rPr>
                <w:rFonts w:ascii="Times New Roman" w:hAnsi="Times New Roman" w:cs="Times New Roman"/>
                <w:b/>
                <w:bCs/>
                <w:sz w:val="22"/>
                <w:szCs w:val="22"/>
              </w:rPr>
            </w:pPr>
            <w:r w:rsidRPr="005F19B8">
              <w:rPr>
                <w:rFonts w:ascii="Times New Roman" w:hAnsi="Times New Roman" w:cs="Times New Roman"/>
                <w:sz w:val="22"/>
                <w:szCs w:val="22"/>
              </w:rPr>
              <w:t>atitinkamos užsienio šalies institucijos dokumento</w:t>
            </w:r>
            <w:r w:rsidRPr="005F19B8">
              <w:rPr>
                <w:rStyle w:val="FootnoteReference"/>
                <w:rFonts w:ascii="Times New Roman" w:hAnsi="Times New Roman" w:cs="Times New Roman"/>
                <w:sz w:val="22"/>
                <w:szCs w:val="22"/>
              </w:rPr>
              <w:footnoteReference w:id="6"/>
            </w:r>
            <w:r w:rsidRPr="005F19B8">
              <w:rPr>
                <w:rFonts w:ascii="Times New Roman" w:hAnsi="Times New Roman" w:cs="Times New Roman"/>
                <w:sz w:val="22"/>
                <w:szCs w:val="22"/>
              </w:rPr>
              <w:t>.</w:t>
            </w:r>
          </w:p>
          <w:p w14:paraId="41DE9BE2" w14:textId="77777777" w:rsidR="00F547AB" w:rsidRPr="005F19B8" w:rsidRDefault="00F547AB" w:rsidP="00962BC1">
            <w:pPr>
              <w:pStyle w:val="NoSpacing"/>
              <w:jc w:val="both"/>
              <w:rPr>
                <w:rFonts w:ascii="Times New Roman" w:eastAsia="Yu Mincho" w:hAnsi="Times New Roman" w:cs="Times New Roman"/>
                <w:sz w:val="22"/>
                <w:szCs w:val="22"/>
              </w:rPr>
            </w:pPr>
          </w:p>
          <w:p w14:paraId="140F12DB" w14:textId="02EF7A7E" w:rsidR="00F547AB" w:rsidRPr="005F19B8" w:rsidRDefault="00F547AB" w:rsidP="00962BC1">
            <w:pPr>
              <w:pStyle w:val="NoSpacing"/>
              <w:jc w:val="both"/>
              <w:rPr>
                <w:rFonts w:ascii="Times New Roman" w:hAnsi="Times New Roman" w:cs="Times New Roman"/>
                <w:i/>
                <w:iCs/>
                <w:color w:val="000000" w:themeColor="text1"/>
                <w:sz w:val="22"/>
                <w:szCs w:val="22"/>
              </w:rPr>
            </w:pPr>
            <w:r w:rsidRPr="005F19B8">
              <w:rPr>
                <w:rFonts w:ascii="Times New Roman" w:hAnsi="Times New Roman" w:cs="Times New Roman"/>
                <w:sz w:val="22"/>
                <w:szCs w:val="22"/>
              </w:rPr>
              <w:t xml:space="preserve">Nurodyti dokumentai turi būti  išduoti ne anksčiau kaip </w:t>
            </w:r>
            <w:r w:rsidR="00CE3235" w:rsidRPr="005F19B8">
              <w:rPr>
                <w:rFonts w:ascii="Times New Roman" w:hAnsi="Times New Roman" w:cs="Times New Roman"/>
                <w:sz w:val="22"/>
                <w:szCs w:val="22"/>
              </w:rPr>
              <w:t xml:space="preserve">180 </w:t>
            </w:r>
            <w:r w:rsidRPr="005F19B8">
              <w:rPr>
                <w:rFonts w:ascii="Times New Roman" w:hAnsi="Times New Roman" w:cs="Times New Roman"/>
                <w:sz w:val="22"/>
                <w:szCs w:val="22"/>
              </w:rPr>
              <w:t>dienų iki tos dienos, kai tiekėjas Pirkimo vykdytojo prašymu turės pateikti pašalinimo pagrindų nebuvimą patvirtinančius dokumentus*.</w:t>
            </w:r>
          </w:p>
          <w:p w14:paraId="215328A9" w14:textId="77777777" w:rsidR="00F547AB" w:rsidRPr="005F19B8" w:rsidRDefault="00F547AB" w:rsidP="00962BC1">
            <w:pPr>
              <w:pStyle w:val="NoSpacing"/>
              <w:jc w:val="both"/>
              <w:rPr>
                <w:rFonts w:ascii="Times New Roman" w:hAnsi="Times New Roman" w:cs="Times New Roman"/>
                <w:i/>
                <w:iCs/>
                <w:color w:val="7030A0"/>
                <w:sz w:val="22"/>
                <w:szCs w:val="22"/>
              </w:rPr>
            </w:pPr>
          </w:p>
          <w:p w14:paraId="0E4BB1B7"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w:t>
            </w:r>
            <w:r w:rsidRPr="005F19B8">
              <w:rPr>
                <w:rFonts w:ascii="Times New Roman" w:eastAsia="Times New Roman" w:hAnsi="Times New Roman" w:cs="Times New Roman"/>
                <w:sz w:val="22"/>
                <w:szCs w:val="22"/>
              </w:rPr>
              <w:t>EBVPD galutinis pateikimo terminas</w:t>
            </w:r>
            <w:r w:rsidRPr="005F19B8">
              <w:rPr>
                <w:rFonts w:ascii="Times New Roman" w:hAnsi="Times New Roman" w:cs="Times New Roman"/>
                <w:bCs/>
                <w:sz w:val="22"/>
                <w:szCs w:val="22"/>
              </w:rPr>
              <w:t xml:space="preserve">, toks dokumentas jo </w:t>
            </w:r>
            <w:r w:rsidRPr="005F19B8">
              <w:rPr>
                <w:rFonts w:ascii="Times New Roman" w:hAnsi="Times New Roman" w:cs="Times New Roman"/>
                <w:bCs/>
                <w:sz w:val="22"/>
                <w:szCs w:val="22"/>
              </w:rPr>
              <w:lastRenderedPageBreak/>
              <w:t>galiojimo laikotarpiu yra priimtinas.</w:t>
            </w:r>
          </w:p>
          <w:p w14:paraId="08ED768D" w14:textId="77777777" w:rsidR="00F547AB" w:rsidRPr="005F19B8" w:rsidRDefault="00F547AB" w:rsidP="00962BC1">
            <w:pPr>
              <w:pStyle w:val="NoSpacing"/>
              <w:jc w:val="both"/>
              <w:rPr>
                <w:rFonts w:ascii="Times New Roman" w:hAnsi="Times New Roman" w:cs="Times New Roman"/>
                <w:b/>
                <w:bCs/>
                <w:sz w:val="22"/>
                <w:szCs w:val="22"/>
              </w:rPr>
            </w:pPr>
          </w:p>
          <w:p w14:paraId="18E9B420"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bCs/>
                <w:sz w:val="22"/>
                <w:szCs w:val="22"/>
              </w:rPr>
              <w:t>2) Dėl įsipareigojimų, susijusių su socialinio draudimo įmokų mokėjimu, įvykdymo i</w:t>
            </w:r>
            <w:r w:rsidRPr="005F19B8">
              <w:rPr>
                <w:rFonts w:ascii="Times New Roman" w:hAnsi="Times New Roman" w:cs="Times New Roman"/>
                <w:sz w:val="22"/>
                <w:szCs w:val="22"/>
                <w:lang w:eastAsia="en-US"/>
              </w:rPr>
              <w:t xml:space="preserve">š Lietuvoje įsteigtų subjektų </w:t>
            </w:r>
            <w:r w:rsidRPr="005F19B8">
              <w:rPr>
                <w:rFonts w:ascii="Times New Roman" w:hAnsi="Times New Roman" w:cs="Times New Roman"/>
                <w:bCs/>
                <w:sz w:val="22"/>
                <w:szCs w:val="22"/>
              </w:rPr>
              <w:t>prašoma:</w:t>
            </w:r>
          </w:p>
          <w:p w14:paraId="58AFEC3E" w14:textId="77777777" w:rsidR="00F547AB" w:rsidRPr="005F19B8" w:rsidRDefault="00F547AB" w:rsidP="00962BC1">
            <w:pPr>
              <w:pStyle w:val="NoSpacing"/>
              <w:jc w:val="both"/>
              <w:rPr>
                <w:rFonts w:ascii="Times New Roman" w:hAnsi="Times New Roman" w:cs="Times New Roman"/>
                <w:bCs/>
                <w:sz w:val="22"/>
                <w:szCs w:val="22"/>
              </w:rPr>
            </w:pPr>
            <w:r w:rsidRPr="005F19B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5" w:history="1">
              <w:r w:rsidRPr="005F19B8">
                <w:rPr>
                  <w:rStyle w:val="Hyperlink"/>
                  <w:rFonts w:ascii="Times New Roman" w:hAnsi="Times New Roman" w:cs="Times New Roman"/>
                  <w:bCs/>
                  <w:sz w:val="22"/>
                  <w:szCs w:val="22"/>
                  <w:u w:val="single"/>
                </w:rPr>
                <w:t>http://draudejai.sodra.lt/draudeju_viesi_duomenys/</w:t>
              </w:r>
            </w:hyperlink>
            <w:r w:rsidRPr="005F19B8">
              <w:rPr>
                <w:rFonts w:ascii="Times New Roman" w:hAnsi="Times New Roman" w:cs="Times New Roman"/>
                <w:bCs/>
                <w:sz w:val="22"/>
                <w:szCs w:val="22"/>
              </w:rPr>
              <w:t>.</w:t>
            </w:r>
          </w:p>
          <w:p w14:paraId="025FDE6D" w14:textId="77777777" w:rsidR="005854F5" w:rsidRPr="005F19B8" w:rsidRDefault="005854F5" w:rsidP="00962BC1">
            <w:pPr>
              <w:pStyle w:val="NoSpacing"/>
              <w:jc w:val="both"/>
              <w:rPr>
                <w:rFonts w:ascii="Times New Roman" w:hAnsi="Times New Roman" w:cs="Times New Roman"/>
                <w:bCs/>
                <w:sz w:val="22"/>
                <w:szCs w:val="22"/>
              </w:rPr>
            </w:pPr>
          </w:p>
          <w:p w14:paraId="25760CAB" w14:textId="5F0C409C" w:rsidR="005854F5" w:rsidRPr="005F19B8" w:rsidRDefault="005854F5" w:rsidP="00962BC1">
            <w:pPr>
              <w:pStyle w:val="NoSpacing"/>
              <w:jc w:val="both"/>
              <w:rPr>
                <w:rFonts w:ascii="Times New Roman" w:hAnsi="Times New Roman" w:cs="Times New Roman"/>
                <w:bCs/>
                <w:sz w:val="22"/>
                <w:szCs w:val="22"/>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viešai prieinama informacija tikrinama 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Pr="005F19B8">
              <w:rPr>
                <w:rFonts w:ascii="Times New Roman" w:hAnsi="Times New Roman" w:cs="Times New Roman"/>
                <w:i/>
                <w:iCs/>
                <w:sz w:val="22"/>
                <w:szCs w:val="22"/>
              </w:rPr>
              <w:t>)</w:t>
            </w:r>
          </w:p>
          <w:p w14:paraId="7006DE56" w14:textId="77777777" w:rsidR="00F547AB" w:rsidRPr="005F19B8" w:rsidRDefault="00F547AB" w:rsidP="00962BC1">
            <w:pPr>
              <w:pStyle w:val="NoSpacing"/>
              <w:jc w:val="both"/>
              <w:rPr>
                <w:rFonts w:ascii="Times New Roman" w:hAnsi="Times New Roman" w:cs="Times New Roman"/>
                <w:b/>
                <w:bCs/>
                <w:sz w:val="22"/>
                <w:szCs w:val="22"/>
              </w:rPr>
            </w:pPr>
          </w:p>
          <w:p w14:paraId="528C84F3"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D533EB" w14:textId="77777777" w:rsidR="00F547AB" w:rsidRPr="005F19B8" w:rsidRDefault="00F547AB" w:rsidP="00962BC1">
            <w:pPr>
              <w:pStyle w:val="NoSpacing"/>
              <w:jc w:val="both"/>
              <w:rPr>
                <w:rFonts w:ascii="Times New Roman" w:hAnsi="Times New Roman" w:cs="Times New Roman"/>
                <w:b/>
                <w:bCs/>
                <w:sz w:val="22"/>
                <w:szCs w:val="22"/>
              </w:rPr>
            </w:pPr>
          </w:p>
          <w:p w14:paraId="5535AFD0"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A698B4" w14:textId="77777777" w:rsidR="00F547AB" w:rsidRPr="005F19B8" w:rsidRDefault="00F547AB" w:rsidP="00962BC1">
            <w:pPr>
              <w:pStyle w:val="NoSpacing"/>
              <w:jc w:val="both"/>
              <w:rPr>
                <w:rFonts w:ascii="Times New Roman" w:hAnsi="Times New Roman" w:cs="Times New Roman"/>
                <w:b/>
                <w:bCs/>
                <w:sz w:val="22"/>
                <w:szCs w:val="22"/>
              </w:rPr>
            </w:pPr>
          </w:p>
          <w:p w14:paraId="1D3CF893"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lang w:eastAsia="en-US"/>
              </w:rPr>
              <w:t>Iš ne Lietuvoje įsteigtų subjektų reikalaujama:</w:t>
            </w:r>
          </w:p>
          <w:p w14:paraId="4718E84F" w14:textId="77777777" w:rsidR="00F547AB" w:rsidRPr="005F19B8" w:rsidRDefault="00F547AB" w:rsidP="00962BC1">
            <w:pPr>
              <w:pStyle w:val="NoSpacing"/>
              <w:numPr>
                <w:ilvl w:val="0"/>
                <w:numId w:val="31"/>
              </w:numPr>
              <w:ind w:left="0" w:firstLine="28"/>
              <w:jc w:val="both"/>
              <w:rPr>
                <w:rFonts w:ascii="Times New Roman" w:hAnsi="Times New Roman" w:cs="Times New Roman"/>
                <w:b/>
                <w:bCs/>
                <w:sz w:val="22"/>
                <w:szCs w:val="22"/>
              </w:rPr>
            </w:pPr>
            <w:r w:rsidRPr="005F19B8">
              <w:rPr>
                <w:rFonts w:ascii="Times New Roman" w:hAnsi="Times New Roman" w:cs="Times New Roman"/>
                <w:sz w:val="22"/>
                <w:szCs w:val="22"/>
              </w:rPr>
              <w:t>atitinkamos užsienio šalies kompetentingos institucijos dokumento</w:t>
            </w:r>
            <w:r w:rsidRPr="005F19B8">
              <w:rPr>
                <w:rStyle w:val="FootnoteReference"/>
                <w:rFonts w:ascii="Times New Roman" w:hAnsi="Times New Roman" w:cs="Times New Roman"/>
                <w:sz w:val="22"/>
                <w:szCs w:val="22"/>
              </w:rPr>
              <w:footnoteReference w:id="7"/>
            </w:r>
            <w:r w:rsidRPr="005F19B8">
              <w:rPr>
                <w:rFonts w:ascii="Times New Roman" w:hAnsi="Times New Roman" w:cs="Times New Roman"/>
                <w:sz w:val="22"/>
                <w:szCs w:val="22"/>
              </w:rPr>
              <w:t>.</w:t>
            </w:r>
          </w:p>
          <w:p w14:paraId="2194EE6D" w14:textId="77777777" w:rsidR="00F547AB" w:rsidRPr="005F19B8" w:rsidRDefault="00F547AB" w:rsidP="00962BC1">
            <w:pPr>
              <w:pStyle w:val="NoSpacing"/>
              <w:jc w:val="both"/>
              <w:rPr>
                <w:rFonts w:ascii="Times New Roman" w:hAnsi="Times New Roman" w:cs="Times New Roman"/>
                <w:b/>
                <w:bCs/>
                <w:sz w:val="22"/>
                <w:szCs w:val="22"/>
              </w:rPr>
            </w:pPr>
          </w:p>
          <w:p w14:paraId="698B8943" w14:textId="61544493" w:rsidR="00F547AB" w:rsidRPr="005F19B8" w:rsidRDefault="00F547AB" w:rsidP="00962BC1">
            <w:pPr>
              <w:pStyle w:val="NoSpacing"/>
              <w:jc w:val="both"/>
              <w:rPr>
                <w:rFonts w:ascii="Times New Roman" w:hAnsi="Times New Roman" w:cs="Times New Roman"/>
                <w:i/>
                <w:iCs/>
                <w:color w:val="000000" w:themeColor="text1"/>
                <w:sz w:val="22"/>
                <w:szCs w:val="22"/>
              </w:rPr>
            </w:pPr>
            <w:r w:rsidRPr="005F19B8">
              <w:rPr>
                <w:rFonts w:ascii="Times New Roman" w:hAnsi="Times New Roman" w:cs="Times New Roman"/>
                <w:sz w:val="22"/>
                <w:szCs w:val="22"/>
              </w:rPr>
              <w:t xml:space="preserve">Nurodyti dokumentai turi būti  išduoti ne anksčiau kaip </w:t>
            </w:r>
            <w:r w:rsidR="00CE3235" w:rsidRPr="005F19B8">
              <w:rPr>
                <w:rFonts w:ascii="Times New Roman" w:hAnsi="Times New Roman" w:cs="Times New Roman"/>
                <w:sz w:val="22"/>
                <w:szCs w:val="22"/>
              </w:rPr>
              <w:t xml:space="preserve">180 </w:t>
            </w:r>
            <w:r w:rsidRPr="005F19B8">
              <w:rPr>
                <w:rFonts w:ascii="Times New Roman" w:hAnsi="Times New Roman" w:cs="Times New Roman"/>
                <w:sz w:val="22"/>
                <w:szCs w:val="22"/>
              </w:rPr>
              <w:t>dienų iki tos dienos, kai tiekėjas Pirkimo vykdytojo prašymu turės pateikti pašalinimo pagrindų nebuvimą patvirtinančius dokumentus*.</w:t>
            </w:r>
          </w:p>
          <w:p w14:paraId="291DBBFD" w14:textId="77777777" w:rsidR="00F547AB" w:rsidRPr="005F19B8" w:rsidRDefault="00F547AB" w:rsidP="00962BC1">
            <w:pPr>
              <w:pStyle w:val="NoSpacing"/>
              <w:jc w:val="both"/>
              <w:rPr>
                <w:rFonts w:ascii="Times New Roman" w:hAnsi="Times New Roman" w:cs="Times New Roman"/>
                <w:b/>
                <w:bCs/>
                <w:sz w:val="22"/>
                <w:szCs w:val="22"/>
              </w:rPr>
            </w:pPr>
          </w:p>
          <w:p w14:paraId="74C19AEB"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 xml:space="preserve">Jei dokumentas išduotas anksčiau, tačiau jame nurodytas galiojimo terminas ilgesnis nei pašalinimo pagrindų nebuvimą patvirtinančių dokumentų </w:t>
            </w:r>
            <w:r w:rsidRPr="005F19B8">
              <w:rPr>
                <w:rFonts w:ascii="Times New Roman" w:hAnsi="Times New Roman" w:cs="Times New Roman"/>
                <w:bCs/>
                <w:sz w:val="22"/>
                <w:szCs w:val="22"/>
              </w:rPr>
              <w:t xml:space="preserve">pagal </w:t>
            </w:r>
            <w:r w:rsidRPr="005F19B8">
              <w:rPr>
                <w:rFonts w:ascii="Times New Roman" w:eastAsia="Times New Roman" w:hAnsi="Times New Roman" w:cs="Times New Roman"/>
                <w:sz w:val="22"/>
                <w:szCs w:val="22"/>
              </w:rPr>
              <w:t>EBVPD galutinis pateikimo terminas</w:t>
            </w:r>
            <w:r w:rsidRPr="005F19B8">
              <w:rPr>
                <w:rFonts w:ascii="Times New Roman" w:hAnsi="Times New Roman" w:cs="Times New Roman"/>
                <w:bCs/>
                <w:sz w:val="22"/>
                <w:szCs w:val="22"/>
              </w:rPr>
              <w:t>, toks dokumentas jo galiojimo laikotarpiu yra priimtinas.</w:t>
            </w:r>
          </w:p>
        </w:tc>
      </w:tr>
      <w:tr w:rsidR="00F547AB" w:rsidRPr="005F19B8" w14:paraId="6C08BB9D" w14:textId="77777777" w:rsidTr="00546C60">
        <w:trPr>
          <w:trHeight w:val="118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A1C65"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018DF"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6F61B"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1 p.</w:t>
            </w:r>
          </w:p>
          <w:p w14:paraId="036C5483" w14:textId="77777777" w:rsidR="00F547AB" w:rsidRPr="005F19B8" w:rsidRDefault="00F547AB" w:rsidP="00962BC1">
            <w:pPr>
              <w:pStyle w:val="NoSpacing"/>
              <w:jc w:val="both"/>
              <w:rPr>
                <w:rFonts w:ascii="Times New Roman" w:eastAsia="Yu Mincho" w:hAnsi="Times New Roman" w:cs="Times New Roman"/>
                <w:sz w:val="22"/>
                <w:szCs w:val="22"/>
              </w:rPr>
            </w:pPr>
          </w:p>
          <w:p w14:paraId="6DF2CBE0"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rPr>
              <w:t>EBVPD III d. C10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4499D"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tc>
      </w:tr>
      <w:tr w:rsidR="00F547AB" w:rsidRPr="005F19B8" w14:paraId="0F19C7B8"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25CFD"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61F91" w14:textId="25953F8C"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Tiekėjas pirkimo metu pateko į interesų konflikto situaciją, kaip apibrėžta VPĮ 21</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 PĮ 33 </w:t>
            </w:r>
            <w:r w:rsidRPr="005F19B8">
              <w:rPr>
                <w:rFonts w:ascii="Times New Roman" w:hAnsi="Times New Roman" w:cs="Times New Roman"/>
                <w:sz w:val="22"/>
                <w:szCs w:val="22"/>
              </w:rPr>
              <w:lastRenderedPageBreak/>
              <w:t xml:space="preserve">straipsnyje, ir atitinkamos padėties negalima ištaisyti. </w:t>
            </w:r>
          </w:p>
          <w:p w14:paraId="1975C65C"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723D"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lastRenderedPageBreak/>
              <w:t>VPĮ 46 str. 4 d. 2 p.</w:t>
            </w:r>
          </w:p>
          <w:p w14:paraId="0DF67E8E" w14:textId="77777777" w:rsidR="00F547AB" w:rsidRPr="005F19B8" w:rsidRDefault="00F547AB" w:rsidP="00962BC1">
            <w:pPr>
              <w:pStyle w:val="NoSpacing"/>
              <w:jc w:val="both"/>
              <w:rPr>
                <w:rFonts w:ascii="Times New Roman" w:eastAsia="Yu Mincho" w:hAnsi="Times New Roman" w:cs="Times New Roman"/>
                <w:sz w:val="22"/>
                <w:szCs w:val="22"/>
              </w:rPr>
            </w:pPr>
          </w:p>
          <w:p w14:paraId="4461D2BF" w14:textId="77777777" w:rsidR="00F547AB" w:rsidRPr="005F19B8" w:rsidRDefault="00F547AB" w:rsidP="00962BC1">
            <w:pPr>
              <w:pStyle w:val="NoSpacing"/>
              <w:jc w:val="both"/>
              <w:rPr>
                <w:rFonts w:ascii="Times New Roman" w:eastAsia="Yu Mincho" w:hAnsi="Times New Roman" w:cs="Times New Roman"/>
                <w:sz w:val="22"/>
                <w:szCs w:val="22"/>
              </w:rPr>
            </w:pPr>
            <w:r w:rsidRPr="005F19B8">
              <w:rPr>
                <w:rFonts w:ascii="Times New Roman" w:eastAsia="Yu Mincho" w:hAnsi="Times New Roman" w:cs="Times New Roman"/>
                <w:sz w:val="22"/>
                <w:szCs w:val="22"/>
              </w:rPr>
              <w:t>EBVPD III d. C12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EB5F6"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lastRenderedPageBreak/>
              <w:t xml:space="preserve">Iš Lietuvoje įsteigtų subjektų įrodančių dokumentų </w:t>
            </w:r>
            <w:r w:rsidRPr="005F19B8">
              <w:rPr>
                <w:rFonts w:ascii="Times New Roman" w:hAnsi="Times New Roman" w:cs="Times New Roman"/>
                <w:sz w:val="22"/>
                <w:szCs w:val="22"/>
                <w:lang w:eastAsia="en-US"/>
              </w:rPr>
              <w:lastRenderedPageBreak/>
              <w:t>nereikalaujama. Užtenka pateikto EBVPD.</w:t>
            </w:r>
          </w:p>
          <w:p w14:paraId="35F790A2" w14:textId="77777777" w:rsidR="00F547AB" w:rsidRPr="005F19B8" w:rsidRDefault="00F547AB" w:rsidP="00962BC1">
            <w:pPr>
              <w:pStyle w:val="NoSpacing"/>
              <w:jc w:val="both"/>
              <w:rPr>
                <w:rFonts w:ascii="Times New Roman" w:hAnsi="Times New Roman" w:cs="Times New Roman"/>
                <w:bCs/>
                <w:iCs/>
                <w:sz w:val="22"/>
                <w:szCs w:val="22"/>
                <w:lang w:eastAsia="en-US"/>
              </w:rPr>
            </w:pPr>
          </w:p>
          <w:p w14:paraId="757470D6" w14:textId="77777777" w:rsidR="00F547AB" w:rsidRPr="005F19B8" w:rsidRDefault="00F547AB" w:rsidP="00962BC1">
            <w:pPr>
              <w:pStyle w:val="NoSpacing"/>
              <w:jc w:val="both"/>
              <w:rPr>
                <w:rFonts w:ascii="Times New Roman" w:hAnsi="Times New Roman" w:cs="Times New Roman"/>
                <w:b/>
                <w:bCs/>
                <w:iCs/>
                <w:sz w:val="22"/>
                <w:szCs w:val="22"/>
                <w:lang w:eastAsia="en-US"/>
              </w:rPr>
            </w:pPr>
          </w:p>
        </w:tc>
      </w:tr>
      <w:tr w:rsidR="00F547AB" w:rsidRPr="005F19B8" w14:paraId="4F5A3245"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F88A0"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95776" w14:textId="2B25C788"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Pažeista konkurencija, kaip nustatyta VPĮ</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613688" w:rsidRPr="005F19B8">
              <w:rPr>
                <w:rFonts w:ascii="Times New Roman" w:hAnsi="Times New Roman" w:cs="Times New Roman"/>
                <w:sz w:val="22"/>
                <w:szCs w:val="22"/>
              </w:rPr>
              <w:t xml:space="preserve"> </w:t>
            </w:r>
            <w:r w:rsidRPr="005F19B8">
              <w:rPr>
                <w:rFonts w:ascii="Times New Roman" w:hAnsi="Times New Roman" w:cs="Times New Roman"/>
                <w:sz w:val="22"/>
                <w:szCs w:val="22"/>
              </w:rPr>
              <w:t>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3516"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3 p.</w:t>
            </w:r>
          </w:p>
          <w:p w14:paraId="370A8A6C" w14:textId="77777777" w:rsidR="00F547AB" w:rsidRPr="005F19B8" w:rsidRDefault="00F547AB" w:rsidP="00962BC1">
            <w:pPr>
              <w:pStyle w:val="NoSpacing"/>
              <w:jc w:val="both"/>
              <w:rPr>
                <w:rFonts w:ascii="Times New Roman" w:eastAsia="Yu Mincho" w:hAnsi="Times New Roman" w:cs="Times New Roman"/>
                <w:sz w:val="22"/>
                <w:szCs w:val="22"/>
              </w:rPr>
            </w:pPr>
          </w:p>
          <w:p w14:paraId="2A6D2DC6"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rPr>
              <w:t>EBVPD III d. C13 p.</w:t>
            </w:r>
            <w:r w:rsidRPr="005F19B8">
              <w:rPr>
                <w:rFonts w:ascii="Times New Roman" w:eastAsia="Yu Mincho" w:hAnsi="Times New Roman" w:cs="Times New Roman"/>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C4EB"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p w14:paraId="426C49DB" w14:textId="77777777" w:rsidR="00F547AB" w:rsidRPr="005F19B8" w:rsidRDefault="00F547AB" w:rsidP="00962BC1">
            <w:pPr>
              <w:pStyle w:val="NoSpacing"/>
              <w:jc w:val="both"/>
              <w:rPr>
                <w:rFonts w:ascii="Times New Roman" w:hAnsi="Times New Roman" w:cs="Times New Roman"/>
                <w:b/>
                <w:bCs/>
                <w:iCs/>
                <w:sz w:val="22"/>
                <w:szCs w:val="22"/>
                <w:lang w:eastAsia="en-US"/>
              </w:rPr>
            </w:pPr>
          </w:p>
        </w:tc>
      </w:tr>
      <w:tr w:rsidR="00F547AB" w:rsidRPr="005F19B8" w14:paraId="4022BCC8"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7677E"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A323B"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45B2A9" w14:textId="77777777" w:rsidR="00F547AB" w:rsidRPr="005F19B8" w:rsidRDefault="00F547AB" w:rsidP="00962BC1">
            <w:pPr>
              <w:pStyle w:val="NoSpacing"/>
              <w:jc w:val="both"/>
              <w:rPr>
                <w:rFonts w:ascii="Times New Roman" w:hAnsi="Times New Roman" w:cs="Times New Roman"/>
                <w:bCs/>
                <w:sz w:val="22"/>
                <w:szCs w:val="22"/>
              </w:rPr>
            </w:pPr>
            <w:r w:rsidRPr="005F19B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E3E433" w14:textId="77777777" w:rsidR="00F547AB" w:rsidRPr="005F19B8" w:rsidRDefault="00F547AB" w:rsidP="00962BC1">
            <w:pPr>
              <w:pStyle w:val="NoSpacing"/>
              <w:jc w:val="both"/>
              <w:rPr>
                <w:rFonts w:ascii="Times New Roman" w:hAnsi="Times New Roman" w:cs="Times New Roman"/>
                <w:bCs/>
                <w:sz w:val="22"/>
                <w:szCs w:val="22"/>
              </w:rPr>
            </w:pPr>
            <w:r w:rsidRPr="005F19B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3418"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4 p.</w:t>
            </w:r>
          </w:p>
          <w:p w14:paraId="24F96612" w14:textId="77777777" w:rsidR="00F547AB" w:rsidRPr="005F19B8" w:rsidRDefault="00F547AB" w:rsidP="00962BC1">
            <w:pPr>
              <w:pStyle w:val="NoSpacing"/>
              <w:jc w:val="both"/>
              <w:rPr>
                <w:rFonts w:ascii="Times New Roman" w:eastAsia="Yu Mincho" w:hAnsi="Times New Roman" w:cs="Times New Roman"/>
                <w:sz w:val="22"/>
                <w:szCs w:val="22"/>
              </w:rPr>
            </w:pPr>
          </w:p>
          <w:p w14:paraId="0ECD8301"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rPr>
              <w:t>EBVPD III d. C15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7542"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p w14:paraId="6DCA5225" w14:textId="77777777" w:rsidR="00F547AB" w:rsidRPr="005F19B8" w:rsidRDefault="00F547AB" w:rsidP="00962BC1">
            <w:pPr>
              <w:pStyle w:val="NoSpacing"/>
              <w:jc w:val="both"/>
              <w:rPr>
                <w:rFonts w:ascii="Times New Roman" w:hAnsi="Times New Roman" w:cs="Times New Roman"/>
                <w:bCs/>
                <w:iCs/>
                <w:sz w:val="22"/>
                <w:szCs w:val="22"/>
                <w:lang w:eastAsia="en-US"/>
              </w:rPr>
            </w:pPr>
          </w:p>
          <w:p w14:paraId="05BE484F" w14:textId="77777777" w:rsidR="00F547AB" w:rsidRPr="005F19B8" w:rsidRDefault="00F547AB" w:rsidP="00962BC1">
            <w:pPr>
              <w:pStyle w:val="NoSpacing"/>
              <w:jc w:val="both"/>
              <w:rPr>
                <w:rFonts w:ascii="Times New Roman" w:hAnsi="Times New Roman" w:cs="Times New Roman"/>
                <w:bCs/>
                <w:iCs/>
                <w:sz w:val="22"/>
                <w:szCs w:val="22"/>
                <w:lang w:eastAsia="en-US"/>
              </w:rPr>
            </w:pPr>
          </w:p>
          <w:p w14:paraId="6FE8C3B5"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A8DBC2" w14:textId="77777777" w:rsidR="00F547AB" w:rsidRPr="005F19B8" w:rsidRDefault="00F547AB" w:rsidP="00962BC1">
            <w:pPr>
              <w:pStyle w:val="NoSpacing"/>
              <w:jc w:val="both"/>
              <w:rPr>
                <w:rFonts w:ascii="Times New Roman" w:hAnsi="Times New Roman" w:cs="Times New Roman"/>
                <w:b/>
                <w:bCs/>
                <w:sz w:val="22"/>
                <w:szCs w:val="22"/>
              </w:rPr>
            </w:pPr>
          </w:p>
          <w:p w14:paraId="1C0375A0" w14:textId="77777777" w:rsidR="00F547AB" w:rsidRPr="005F19B8" w:rsidRDefault="00F547AB" w:rsidP="00962BC1">
            <w:pPr>
              <w:pStyle w:val="NoSpacing"/>
              <w:jc w:val="both"/>
              <w:rPr>
                <w:rFonts w:ascii="Times New Roman" w:hAnsi="Times New Roman" w:cs="Times New Roman"/>
                <w:sz w:val="22"/>
                <w:szCs w:val="22"/>
                <w:u w:val="single"/>
              </w:rPr>
            </w:pPr>
            <w:hyperlink r:id="rId16">
              <w:r w:rsidRPr="005F19B8">
                <w:rPr>
                  <w:rStyle w:val="Hyperlink"/>
                  <w:rFonts w:ascii="Times New Roman" w:hAnsi="Times New Roman" w:cs="Times New Roman"/>
                  <w:sz w:val="22"/>
                  <w:szCs w:val="22"/>
                  <w:u w:val="single"/>
                </w:rPr>
                <w:t>https://vpt.lrv.lt/melaginga-informacija-pateikusiu-tiekeju-sarasas-3</w:t>
              </w:r>
            </w:hyperlink>
          </w:p>
          <w:p w14:paraId="11DD37E3" w14:textId="77777777" w:rsidR="00F547AB" w:rsidRPr="005F19B8" w:rsidRDefault="00F547AB" w:rsidP="00962BC1">
            <w:pPr>
              <w:pStyle w:val="NoSpacing"/>
              <w:jc w:val="both"/>
              <w:rPr>
                <w:rFonts w:ascii="Times New Roman" w:hAnsi="Times New Roman" w:cs="Times New Roman"/>
                <w:b/>
                <w:bCs/>
                <w:sz w:val="22"/>
                <w:szCs w:val="22"/>
              </w:rPr>
            </w:pPr>
          </w:p>
          <w:p w14:paraId="4BC42DED" w14:textId="4FBF1DE2" w:rsidR="0058522A" w:rsidRPr="005F19B8" w:rsidRDefault="0058522A" w:rsidP="00962BC1">
            <w:pPr>
              <w:pStyle w:val="NoSpacing"/>
              <w:jc w:val="both"/>
              <w:rPr>
                <w:rFonts w:ascii="Times New Roman" w:hAnsi="Times New Roman" w:cs="Times New Roman"/>
                <w:i/>
                <w:iCs/>
                <w:sz w:val="22"/>
                <w:szCs w:val="22"/>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 xml:space="preserve">viešai prieinama informacija tikrinama </w:t>
            </w:r>
            <w:r w:rsidR="005854F5" w:rsidRPr="005F19B8">
              <w:rPr>
                <w:rFonts w:ascii="Times New Roman" w:hAnsi="Times New Roman" w:cs="Times New Roman"/>
                <w:i/>
                <w:iCs/>
                <w:sz w:val="22"/>
                <w:szCs w:val="22"/>
              </w:rPr>
              <w:t>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005854F5" w:rsidRPr="005F19B8">
              <w:rPr>
                <w:rFonts w:ascii="Times New Roman" w:hAnsi="Times New Roman" w:cs="Times New Roman"/>
                <w:i/>
                <w:iCs/>
                <w:sz w:val="22"/>
                <w:szCs w:val="22"/>
              </w:rPr>
              <w:t>)</w:t>
            </w:r>
          </w:p>
        </w:tc>
      </w:tr>
      <w:tr w:rsidR="00F547AB" w:rsidRPr="005F19B8" w14:paraId="1B381589"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11CC6"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9A2C9"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w:t>
            </w:r>
            <w:r w:rsidRPr="005F19B8">
              <w:rPr>
                <w:rFonts w:ascii="Times New Roman" w:hAnsi="Times New Roman" w:cs="Times New Roman"/>
                <w:sz w:val="22"/>
                <w:szCs w:val="22"/>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6BE1B"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lastRenderedPageBreak/>
              <w:t>VPĮ 46 str. 4 d. 5 p.</w:t>
            </w:r>
          </w:p>
          <w:p w14:paraId="4F47D76B" w14:textId="77777777" w:rsidR="00F547AB" w:rsidRPr="005F19B8" w:rsidRDefault="00F547AB" w:rsidP="00962BC1">
            <w:pPr>
              <w:pStyle w:val="NoSpacing"/>
              <w:jc w:val="both"/>
              <w:rPr>
                <w:rFonts w:ascii="Times New Roman" w:eastAsia="Yu Mincho" w:hAnsi="Times New Roman" w:cs="Times New Roman"/>
                <w:sz w:val="22"/>
                <w:szCs w:val="22"/>
              </w:rPr>
            </w:pPr>
          </w:p>
          <w:p w14:paraId="121FF3E6" w14:textId="77777777" w:rsidR="00F547AB" w:rsidRPr="005F19B8" w:rsidRDefault="00F547AB" w:rsidP="00962BC1">
            <w:pPr>
              <w:pStyle w:val="NoSpacing"/>
              <w:jc w:val="both"/>
              <w:rPr>
                <w:rFonts w:ascii="Times New Roman" w:eastAsia="Yu Mincho" w:hAnsi="Times New Roman" w:cs="Times New Roman"/>
                <w:sz w:val="22"/>
                <w:szCs w:val="22"/>
              </w:rPr>
            </w:pPr>
            <w:r w:rsidRPr="005F19B8">
              <w:rPr>
                <w:rFonts w:ascii="Times New Roman" w:eastAsia="Yu Mincho" w:hAnsi="Times New Roman" w:cs="Times New Roman"/>
                <w:sz w:val="22"/>
                <w:szCs w:val="22"/>
              </w:rPr>
              <w:t>EBVPD</w:t>
            </w:r>
            <w:r w:rsidRPr="005F19B8">
              <w:rPr>
                <w:rFonts w:ascii="Times New Roman" w:eastAsia="Arial" w:hAnsi="Times New Roman" w:cs="Times New Roman"/>
                <w:sz w:val="22"/>
                <w:szCs w:val="22"/>
              </w:rPr>
              <w:t xml:space="preserve"> III d. C15 p.</w:t>
            </w:r>
          </w:p>
          <w:p w14:paraId="6EDC71BA"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p w14:paraId="1A03EF19"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55BF"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lastRenderedPageBreak/>
              <w:t>Iš Lietuvoje įsteigtų subjektų įrodančių dokumentų nereikalaujama. Užtenka pateikto EBVPD.</w:t>
            </w:r>
          </w:p>
          <w:p w14:paraId="08FE34B1" w14:textId="77777777" w:rsidR="00F547AB" w:rsidRPr="005F19B8" w:rsidRDefault="00F547AB" w:rsidP="00962BC1">
            <w:pPr>
              <w:pStyle w:val="NoSpacing"/>
              <w:jc w:val="both"/>
              <w:rPr>
                <w:rFonts w:ascii="Times New Roman" w:hAnsi="Times New Roman" w:cs="Times New Roman"/>
                <w:b/>
                <w:bCs/>
                <w:iCs/>
                <w:sz w:val="22"/>
                <w:szCs w:val="22"/>
                <w:lang w:eastAsia="en-US"/>
              </w:rPr>
            </w:pPr>
          </w:p>
        </w:tc>
      </w:tr>
      <w:tr w:rsidR="00F547AB" w:rsidRPr="005F19B8" w14:paraId="54992597" w14:textId="77777777" w:rsidTr="00546C60">
        <w:trPr>
          <w:trHeight w:val="1124"/>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EFB31" w14:textId="77777777" w:rsidR="00F547AB" w:rsidRPr="005F19B8" w:rsidRDefault="00F547AB" w:rsidP="00962BC1">
            <w:pPr>
              <w:pStyle w:val="NoSpacing"/>
              <w:numPr>
                <w:ilvl w:val="0"/>
                <w:numId w:val="32"/>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75925" w14:textId="77777777" w:rsidR="00F547AB" w:rsidRPr="005F19B8" w:rsidRDefault="00F547AB" w:rsidP="00962BC1">
            <w:pPr>
              <w:spacing w:after="0" w:line="240" w:lineRule="auto"/>
              <w:jc w:val="both"/>
              <w:rPr>
                <w:rFonts w:ascii="Times New Roman" w:hAnsi="Times New Roman" w:cs="Times New Roman"/>
                <w:sz w:val="22"/>
                <w:szCs w:val="22"/>
              </w:rPr>
            </w:pPr>
            <w:r w:rsidRPr="005F19B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C3D22F" w14:textId="77777777" w:rsidR="00F547AB" w:rsidRPr="005F19B8" w:rsidRDefault="00F547AB" w:rsidP="00962BC1">
            <w:pPr>
              <w:spacing w:after="0" w:line="240" w:lineRule="auto"/>
              <w:jc w:val="both"/>
              <w:rPr>
                <w:rFonts w:ascii="Times New Roman" w:hAnsi="Times New Roman" w:cs="Times New Roman"/>
                <w:sz w:val="22"/>
                <w:szCs w:val="22"/>
              </w:rPr>
            </w:pPr>
            <w:r w:rsidRPr="005F19B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32492"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6 p.</w:t>
            </w:r>
          </w:p>
          <w:p w14:paraId="6E7EEA86" w14:textId="77777777" w:rsidR="00F547AB" w:rsidRPr="005F19B8" w:rsidRDefault="00F547AB" w:rsidP="00962BC1">
            <w:pPr>
              <w:pStyle w:val="NoSpacing"/>
              <w:jc w:val="both"/>
              <w:rPr>
                <w:rFonts w:ascii="Times New Roman" w:eastAsia="Yu Mincho" w:hAnsi="Times New Roman" w:cs="Times New Roman"/>
                <w:sz w:val="22"/>
                <w:szCs w:val="22"/>
              </w:rPr>
            </w:pPr>
          </w:p>
          <w:p w14:paraId="15F80FB1" w14:textId="77777777" w:rsidR="00F547AB" w:rsidRPr="005F19B8" w:rsidRDefault="00F547AB" w:rsidP="00962BC1">
            <w:pPr>
              <w:pStyle w:val="NoSpacing"/>
              <w:jc w:val="both"/>
              <w:rPr>
                <w:rFonts w:ascii="Times New Roman" w:eastAsia="Yu Mincho" w:hAnsi="Times New Roman" w:cs="Times New Roman"/>
                <w:sz w:val="22"/>
                <w:szCs w:val="22"/>
              </w:rPr>
            </w:pPr>
            <w:r w:rsidRPr="005F19B8">
              <w:rPr>
                <w:rFonts w:ascii="Times New Roman" w:eastAsia="Yu Mincho" w:hAnsi="Times New Roman" w:cs="Times New Roman"/>
                <w:sz w:val="22"/>
                <w:szCs w:val="22"/>
              </w:rPr>
              <w:t>EBVPD</w:t>
            </w:r>
            <w:r w:rsidRPr="005F19B8">
              <w:rPr>
                <w:rFonts w:ascii="Times New Roman" w:eastAsia="Arial" w:hAnsi="Times New Roman" w:cs="Times New Roman"/>
                <w:sz w:val="22"/>
                <w:szCs w:val="22"/>
              </w:rPr>
              <w:t xml:space="preserve"> III d. C14 p.</w:t>
            </w:r>
          </w:p>
          <w:p w14:paraId="687EBA43"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p w14:paraId="60BC88AF" w14:textId="77777777" w:rsidR="00F547AB" w:rsidRPr="005F19B8" w:rsidRDefault="00F547AB" w:rsidP="00962BC1">
            <w:pPr>
              <w:pStyle w:val="NoSpacing"/>
              <w:jc w:val="both"/>
              <w:rPr>
                <w:rFonts w:ascii="Times New Roman" w:eastAsia="Yu Mincho" w:hAnsi="Times New Roman" w:cs="Times New Roman"/>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9471"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p w14:paraId="654F77FC" w14:textId="77777777" w:rsidR="00F547AB" w:rsidRPr="005F19B8" w:rsidRDefault="00F547AB" w:rsidP="00962BC1">
            <w:pPr>
              <w:pStyle w:val="NoSpacing"/>
              <w:jc w:val="both"/>
              <w:rPr>
                <w:rFonts w:ascii="Times New Roman" w:hAnsi="Times New Roman" w:cs="Times New Roman"/>
                <w:bCs/>
                <w:iCs/>
                <w:sz w:val="22"/>
                <w:szCs w:val="22"/>
                <w:lang w:eastAsia="en-US"/>
              </w:rPr>
            </w:pPr>
          </w:p>
          <w:p w14:paraId="34BADC95"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FAD1864" w14:textId="77777777" w:rsidR="00F547AB" w:rsidRPr="005F19B8" w:rsidRDefault="00F547AB" w:rsidP="00962BC1">
            <w:pPr>
              <w:pStyle w:val="NoSpacing"/>
              <w:jc w:val="both"/>
              <w:rPr>
                <w:rFonts w:ascii="Times New Roman" w:hAnsi="Times New Roman" w:cs="Times New Roman"/>
                <w:sz w:val="22"/>
                <w:szCs w:val="22"/>
              </w:rPr>
            </w:pPr>
          </w:p>
          <w:p w14:paraId="2E8DB37C" w14:textId="77777777" w:rsidR="00F547AB" w:rsidRPr="005F19B8" w:rsidRDefault="00F547AB" w:rsidP="00962BC1">
            <w:pPr>
              <w:pStyle w:val="NoSpacing"/>
              <w:jc w:val="both"/>
              <w:rPr>
                <w:rStyle w:val="Hyperlink"/>
                <w:rFonts w:ascii="Times New Roman" w:hAnsi="Times New Roman" w:cs="Times New Roman"/>
                <w:sz w:val="22"/>
                <w:szCs w:val="22"/>
              </w:rPr>
            </w:pPr>
            <w:hyperlink r:id="rId17" w:history="1">
              <w:r w:rsidRPr="005F19B8">
                <w:rPr>
                  <w:rStyle w:val="Hyperlink"/>
                  <w:rFonts w:ascii="Times New Roman" w:hAnsi="Times New Roman" w:cs="Times New Roman"/>
                  <w:sz w:val="22"/>
                  <w:szCs w:val="22"/>
                </w:rPr>
                <w:t>https://vpt.lrv.lt/lt/pasalinimo-pagrindai-1/nepatikimi-tiekejai-1</w:t>
              </w:r>
            </w:hyperlink>
          </w:p>
          <w:p w14:paraId="0D2B58F8" w14:textId="77777777" w:rsidR="00F547AB" w:rsidRPr="005F19B8" w:rsidRDefault="00F547AB" w:rsidP="00962BC1">
            <w:pPr>
              <w:pStyle w:val="NoSpacing"/>
              <w:jc w:val="both"/>
              <w:rPr>
                <w:rFonts w:ascii="Times New Roman" w:hAnsi="Times New Roman" w:cs="Times New Roman"/>
                <w:sz w:val="22"/>
                <w:szCs w:val="22"/>
              </w:rPr>
            </w:pPr>
          </w:p>
          <w:p w14:paraId="5300C90E" w14:textId="77777777" w:rsidR="00F547AB" w:rsidRPr="005F19B8" w:rsidRDefault="00F547AB" w:rsidP="00962BC1">
            <w:pPr>
              <w:pStyle w:val="NoSpacing"/>
              <w:jc w:val="both"/>
              <w:rPr>
                <w:rStyle w:val="Hyperlink"/>
                <w:rFonts w:ascii="Times New Roman" w:hAnsi="Times New Roman" w:cs="Times New Roman"/>
                <w:sz w:val="22"/>
                <w:szCs w:val="22"/>
              </w:rPr>
            </w:pPr>
            <w:hyperlink r:id="rId18" w:history="1">
              <w:r w:rsidRPr="005F19B8">
                <w:rPr>
                  <w:rStyle w:val="Hyperlink"/>
                  <w:rFonts w:ascii="Times New Roman" w:hAnsi="Times New Roman" w:cs="Times New Roman"/>
                  <w:sz w:val="22"/>
                  <w:szCs w:val="22"/>
                </w:rPr>
                <w:t>https://vpt.lrv.lt/lt/pasalinimo-pagrindai-1/nepatikimu-koncesininku-sarasas-1/nepatikimu-koncesininku-sarasas</w:t>
              </w:r>
            </w:hyperlink>
          </w:p>
          <w:p w14:paraId="036A98BB" w14:textId="77777777" w:rsidR="005854F5" w:rsidRPr="005F19B8" w:rsidRDefault="005854F5" w:rsidP="00962BC1">
            <w:pPr>
              <w:pStyle w:val="NoSpacing"/>
              <w:jc w:val="both"/>
              <w:rPr>
                <w:rStyle w:val="Hyperlink"/>
                <w:rFonts w:ascii="Times New Roman" w:hAnsi="Times New Roman" w:cs="Times New Roman"/>
                <w:sz w:val="22"/>
                <w:szCs w:val="22"/>
              </w:rPr>
            </w:pPr>
          </w:p>
          <w:p w14:paraId="602E094F" w14:textId="38E02448" w:rsidR="00F547AB" w:rsidRPr="005F19B8" w:rsidRDefault="005854F5" w:rsidP="00962BC1">
            <w:pPr>
              <w:pStyle w:val="NoSpacing"/>
              <w:jc w:val="both"/>
              <w:rPr>
                <w:rFonts w:ascii="Times New Roman" w:hAnsi="Times New Roman" w:cs="Times New Roman"/>
                <w:bCs/>
                <w:sz w:val="22"/>
                <w:szCs w:val="22"/>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viešai prieinama informacija tikrinama 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Pr="005F19B8">
              <w:rPr>
                <w:rFonts w:ascii="Times New Roman" w:hAnsi="Times New Roman" w:cs="Times New Roman"/>
                <w:i/>
                <w:iCs/>
                <w:sz w:val="22"/>
                <w:szCs w:val="22"/>
              </w:rPr>
              <w:t>)</w:t>
            </w:r>
          </w:p>
          <w:p w14:paraId="6127F2C4" w14:textId="77777777" w:rsidR="00F547AB" w:rsidRPr="005F19B8" w:rsidRDefault="00F547AB" w:rsidP="00962BC1">
            <w:pPr>
              <w:pStyle w:val="NoSpacing"/>
              <w:jc w:val="both"/>
              <w:rPr>
                <w:rFonts w:ascii="Times New Roman" w:hAnsi="Times New Roman" w:cs="Times New Roman"/>
                <w:b/>
                <w:bCs/>
                <w:sz w:val="22"/>
                <w:szCs w:val="22"/>
              </w:rPr>
            </w:pPr>
          </w:p>
        </w:tc>
      </w:tr>
      <w:tr w:rsidR="00F547AB" w:rsidRPr="005F19B8" w14:paraId="152E11E3"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3EA46" w14:textId="77777777" w:rsidR="00F547AB" w:rsidRPr="005F19B8" w:rsidRDefault="00F547AB" w:rsidP="00962BC1">
            <w:pPr>
              <w:pStyle w:val="NoSpacing"/>
              <w:numPr>
                <w:ilvl w:val="0"/>
                <w:numId w:val="32"/>
              </w:numPr>
              <w:rPr>
                <w:rFonts w:ascii="Times New Roman" w:hAnsi="Times New Roman" w:cs="Times New Roman"/>
                <w:sz w:val="22"/>
                <w:szCs w:val="22"/>
              </w:rPr>
            </w:pPr>
          </w:p>
          <w:p w14:paraId="527F3FCB" w14:textId="77777777" w:rsidR="00F547AB" w:rsidRPr="005F19B8" w:rsidRDefault="00F547AB" w:rsidP="00962BC1">
            <w:pPr>
              <w:pStyle w:val="NoSpacing"/>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F29B5"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AFF23A" w14:textId="77777777" w:rsidR="00F547AB" w:rsidRPr="005F19B8" w:rsidRDefault="00F547AB" w:rsidP="00962BC1">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C5D15"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7 p. a papunktis</w:t>
            </w:r>
          </w:p>
          <w:p w14:paraId="2CBBC972" w14:textId="77777777" w:rsidR="00F547AB" w:rsidRPr="005F19B8" w:rsidRDefault="00F547AB" w:rsidP="00962BC1">
            <w:pPr>
              <w:pStyle w:val="NoSpacing"/>
              <w:jc w:val="both"/>
              <w:rPr>
                <w:rFonts w:ascii="Times New Roman" w:eastAsia="Yu Mincho" w:hAnsi="Times New Roman" w:cs="Times New Roman"/>
                <w:sz w:val="22"/>
                <w:szCs w:val="22"/>
              </w:rPr>
            </w:pPr>
          </w:p>
          <w:p w14:paraId="3B2BD396" w14:textId="77777777" w:rsidR="00F547AB" w:rsidRPr="005F19B8" w:rsidRDefault="00F547AB" w:rsidP="00962BC1">
            <w:pPr>
              <w:pStyle w:val="NoSpacing"/>
              <w:jc w:val="both"/>
              <w:rPr>
                <w:rFonts w:ascii="Times New Roman" w:eastAsia="Yu Mincho" w:hAnsi="Times New Roman" w:cs="Times New Roman"/>
                <w:sz w:val="22"/>
                <w:szCs w:val="22"/>
              </w:rPr>
            </w:pPr>
            <w:r w:rsidRPr="005F19B8">
              <w:rPr>
                <w:rFonts w:ascii="Times New Roman" w:eastAsia="Yu Mincho" w:hAnsi="Times New Roman" w:cs="Times New Roman"/>
                <w:sz w:val="22"/>
                <w:szCs w:val="22"/>
              </w:rPr>
              <w:t>EBVPD III d. C11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0EBAC"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lang w:eastAsia="en-US"/>
              </w:rPr>
              <w:t xml:space="preserve">Iš Lietuvoje įsteigtų subjektų įrodančių dokumentų nereikalaujama. Užtenka pateikto EBVPD. </w:t>
            </w:r>
            <w:r w:rsidRPr="005F19B8">
              <w:rPr>
                <w:rFonts w:ascii="Times New Roman" w:hAnsi="Times New Roman" w:cs="Times New Roman"/>
                <w:sz w:val="22"/>
                <w:szCs w:val="22"/>
              </w:rPr>
              <w:t>Priimant sprendimus dėl tiekėjo pašalinimo iš pirkimo procedūros šiame punkte nurodytu pašalinimo pagrindu, be kita ko, atsižvelgiama į</w:t>
            </w:r>
            <w:r w:rsidRPr="005F19B8">
              <w:rPr>
                <w:rFonts w:ascii="Times New Roman" w:hAnsi="Times New Roman" w:cs="Times New Roman"/>
                <w:b/>
                <w:bCs/>
                <w:sz w:val="22"/>
                <w:szCs w:val="22"/>
              </w:rPr>
              <w:t xml:space="preserve"> </w:t>
            </w:r>
            <w:r w:rsidRPr="005F19B8">
              <w:rPr>
                <w:rFonts w:ascii="Times New Roman" w:hAnsi="Times New Roman" w:cs="Times New Roman"/>
                <w:sz w:val="22"/>
                <w:szCs w:val="22"/>
              </w:rPr>
              <w:t xml:space="preserve">nacionalinėje duomenų bazėje </w:t>
            </w:r>
            <w:r w:rsidRPr="005F19B8">
              <w:rPr>
                <w:rFonts w:ascii="Times New Roman" w:hAnsi="Times New Roman" w:cs="Times New Roman"/>
                <w:sz w:val="22"/>
                <w:szCs w:val="22"/>
              </w:rPr>
              <w:lastRenderedPageBreak/>
              <w:t xml:space="preserve">adresu: </w:t>
            </w:r>
            <w:hyperlink r:id="rId19" w:history="1">
              <w:r w:rsidRPr="005F19B8">
                <w:rPr>
                  <w:rStyle w:val="Hyperlink"/>
                  <w:rFonts w:ascii="Times New Roman" w:hAnsi="Times New Roman" w:cs="Times New Roman"/>
                  <w:sz w:val="22"/>
                  <w:szCs w:val="22"/>
                  <w:u w:val="single"/>
                </w:rPr>
                <w:t>https://www.registrucentras.lt/jar/p/index.php</w:t>
              </w:r>
            </w:hyperlink>
          </w:p>
          <w:p w14:paraId="703DF894"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paskelbtą informaciją, taip pat į šiame informaciniame pranešime pateiktą informaciją:</w:t>
            </w:r>
          </w:p>
          <w:p w14:paraId="51CD8AA4" w14:textId="77777777" w:rsidR="00F547AB" w:rsidRPr="005F19B8" w:rsidRDefault="00F547AB" w:rsidP="00962BC1">
            <w:pPr>
              <w:pStyle w:val="NoSpacing"/>
              <w:jc w:val="both"/>
              <w:rPr>
                <w:rStyle w:val="Hyperlink"/>
                <w:rFonts w:ascii="Times New Roman" w:hAnsi="Times New Roman" w:cs="Times New Roman"/>
                <w:sz w:val="22"/>
                <w:szCs w:val="22"/>
              </w:rPr>
            </w:pPr>
            <w:hyperlink r:id="rId20" w:history="1">
              <w:r w:rsidRPr="005F19B8">
                <w:rPr>
                  <w:rStyle w:val="Hyperlink"/>
                  <w:rFonts w:ascii="Times New Roman" w:hAnsi="Times New Roman" w:cs="Times New Roman"/>
                  <w:sz w:val="22"/>
                  <w:szCs w:val="22"/>
                </w:rPr>
                <w:t>https://vpt.lrv.lt/lt/naujienos/finansiniu-ataskaitu-nepateikimas-gali-tapti-kliutimi-dalyvauti-viesuosiuose-pirkimuose</w:t>
              </w:r>
            </w:hyperlink>
          </w:p>
          <w:p w14:paraId="280D4D83" w14:textId="77777777" w:rsidR="005854F5" w:rsidRPr="005F19B8" w:rsidRDefault="005854F5" w:rsidP="00962BC1">
            <w:pPr>
              <w:pStyle w:val="NoSpacing"/>
              <w:jc w:val="both"/>
              <w:rPr>
                <w:rStyle w:val="Hyperlink"/>
                <w:rFonts w:ascii="Times New Roman" w:hAnsi="Times New Roman" w:cs="Times New Roman"/>
                <w:sz w:val="22"/>
                <w:szCs w:val="22"/>
              </w:rPr>
            </w:pPr>
          </w:p>
          <w:p w14:paraId="14763077" w14:textId="006AF222" w:rsidR="005854F5" w:rsidRPr="005F19B8" w:rsidRDefault="005854F5" w:rsidP="00962BC1">
            <w:pPr>
              <w:pStyle w:val="NoSpacing"/>
              <w:jc w:val="both"/>
              <w:rPr>
                <w:rFonts w:ascii="Times New Roman" w:hAnsi="Times New Roman" w:cs="Times New Roman"/>
                <w:b/>
                <w:bCs/>
                <w:iCs/>
                <w:sz w:val="22"/>
                <w:szCs w:val="22"/>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viešai prieinama informacija tikrinama 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Pr="005F19B8">
              <w:rPr>
                <w:rFonts w:ascii="Times New Roman" w:hAnsi="Times New Roman" w:cs="Times New Roman"/>
                <w:i/>
                <w:iCs/>
                <w:sz w:val="22"/>
                <w:szCs w:val="22"/>
              </w:rPr>
              <w:t>)</w:t>
            </w:r>
          </w:p>
        </w:tc>
      </w:tr>
      <w:tr w:rsidR="00F547AB" w:rsidRPr="005F19B8" w14:paraId="6CE07429"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0DDF9" w14:textId="77777777" w:rsidR="00F547AB" w:rsidRPr="005F19B8" w:rsidRDefault="00F547AB" w:rsidP="00962BC1">
            <w:pPr>
              <w:pStyle w:val="NoSpacing"/>
              <w:numPr>
                <w:ilvl w:val="0"/>
                <w:numId w:val="32"/>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06F40" w14:textId="77777777" w:rsidR="00F547AB" w:rsidRPr="005F19B8" w:rsidRDefault="00F547AB" w:rsidP="00962BC1">
            <w:pPr>
              <w:pStyle w:val="NoSpacing"/>
              <w:jc w:val="both"/>
              <w:rPr>
                <w:rFonts w:ascii="Times New Roman" w:hAnsi="Times New Roman" w:cs="Times New Roman"/>
                <w:b/>
                <w:bCs/>
                <w:sz w:val="22"/>
                <w:szCs w:val="22"/>
              </w:rPr>
            </w:pPr>
            <w:r w:rsidRPr="005F19B8">
              <w:rPr>
                <w:rFonts w:ascii="Times New Roman" w:hAnsi="Times New Roman" w:cs="Times New Roman"/>
                <w:sz w:val="22"/>
                <w:szCs w:val="22"/>
              </w:rPr>
              <w:t xml:space="preserve">Tiekėjas yra padaręs rimtą profesinį pažeidimą, dėl kurio perkančioji organizacija abejoja tiekėjo sąžiningumu, </w:t>
            </w:r>
            <w:r w:rsidRPr="005F19B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9B8">
              <w:rPr>
                <w:rFonts w:ascii="Times New Roman" w:eastAsia="Times New Roman" w:hAnsi="Times New Roman" w:cs="Times New Roman"/>
                <w:sz w:val="22"/>
                <w:szCs w:val="22"/>
                <w:vertAlign w:val="superscript"/>
              </w:rPr>
              <w:t>1</w:t>
            </w:r>
            <w:r w:rsidRPr="005F19B8">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8C343"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7 punkto b papunktis</w:t>
            </w:r>
          </w:p>
          <w:p w14:paraId="0627D974" w14:textId="77777777" w:rsidR="00F547AB" w:rsidRPr="005F19B8" w:rsidRDefault="00F547AB" w:rsidP="00962BC1">
            <w:pPr>
              <w:pStyle w:val="NoSpacing"/>
              <w:jc w:val="both"/>
              <w:rPr>
                <w:rFonts w:ascii="Times New Roman" w:eastAsia="Yu Mincho" w:hAnsi="Times New Roman" w:cs="Times New Roman"/>
                <w:sz w:val="22"/>
                <w:szCs w:val="22"/>
              </w:rPr>
            </w:pPr>
          </w:p>
          <w:p w14:paraId="41CDF136"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rPr>
              <w:t>EBVPD III d. C11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75B1"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p w14:paraId="10CECF4F" w14:textId="77777777" w:rsidR="00F547AB" w:rsidRPr="005F19B8" w:rsidRDefault="00F547AB" w:rsidP="00962BC1">
            <w:pPr>
              <w:pStyle w:val="NoSpacing"/>
              <w:jc w:val="both"/>
              <w:rPr>
                <w:rFonts w:ascii="Times New Roman" w:hAnsi="Times New Roman" w:cs="Times New Roman"/>
                <w:b/>
                <w:bCs/>
                <w:iCs/>
                <w:sz w:val="22"/>
                <w:szCs w:val="22"/>
                <w:lang w:eastAsia="en-US"/>
              </w:rPr>
            </w:pPr>
          </w:p>
          <w:p w14:paraId="5F295A5E"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Priimant sprendimus dėl tiekėjo pašalinimo iš pirkimo procedūros šiame punkte nurodytu pašalinimo pagrindu, be kita ko, atsižvelgiama į</w:t>
            </w:r>
            <w:r w:rsidRPr="005F19B8">
              <w:rPr>
                <w:rFonts w:ascii="Times New Roman" w:hAnsi="Times New Roman" w:cs="Times New Roman"/>
                <w:b/>
                <w:bCs/>
                <w:sz w:val="22"/>
                <w:szCs w:val="22"/>
              </w:rPr>
              <w:t xml:space="preserve"> </w:t>
            </w:r>
            <w:r w:rsidRPr="005F19B8">
              <w:rPr>
                <w:rFonts w:ascii="Times New Roman" w:hAnsi="Times New Roman" w:cs="Times New Roman"/>
                <w:sz w:val="22"/>
                <w:szCs w:val="22"/>
              </w:rPr>
              <w:t xml:space="preserve">nacionalinėje duomenų bazėje adresu </w:t>
            </w:r>
            <w:hyperlink r:id="rId21">
              <w:r w:rsidRPr="005F19B8">
                <w:rPr>
                  <w:rStyle w:val="Hyperlink"/>
                  <w:rFonts w:ascii="Times New Roman" w:hAnsi="Times New Roman" w:cs="Times New Roman"/>
                  <w:sz w:val="22"/>
                  <w:szCs w:val="22"/>
                  <w:u w:val="single"/>
                </w:rPr>
                <w:t>https://www.vmi.lt/evmi/mokesciu-moketoju-informacija</w:t>
              </w:r>
            </w:hyperlink>
            <w:r w:rsidRPr="005F19B8">
              <w:rPr>
                <w:rFonts w:ascii="Times New Roman" w:hAnsi="Times New Roman" w:cs="Times New Roman"/>
                <w:sz w:val="22"/>
                <w:szCs w:val="22"/>
              </w:rPr>
              <w:t xml:space="preserve"> skelbiamą informaciją.</w:t>
            </w:r>
          </w:p>
          <w:p w14:paraId="5DB09505" w14:textId="77777777" w:rsidR="005854F5" w:rsidRPr="005F19B8" w:rsidRDefault="005854F5" w:rsidP="00962BC1">
            <w:pPr>
              <w:pStyle w:val="NoSpacing"/>
              <w:jc w:val="both"/>
              <w:rPr>
                <w:rFonts w:ascii="Times New Roman" w:hAnsi="Times New Roman" w:cs="Times New Roman"/>
                <w:sz w:val="22"/>
                <w:szCs w:val="22"/>
              </w:rPr>
            </w:pPr>
          </w:p>
          <w:p w14:paraId="68F3D287" w14:textId="7BAC4C92" w:rsidR="005854F5" w:rsidRPr="005F19B8" w:rsidRDefault="005854F5" w:rsidP="00962BC1">
            <w:pPr>
              <w:pStyle w:val="NoSpacing"/>
              <w:jc w:val="both"/>
              <w:rPr>
                <w:rFonts w:ascii="Times New Roman" w:hAnsi="Times New Roman" w:cs="Times New Roman"/>
                <w:b/>
                <w:bCs/>
                <w:sz w:val="22"/>
                <w:szCs w:val="22"/>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viešai prieinama informacija tikrinama 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Pr="005F19B8">
              <w:rPr>
                <w:rFonts w:ascii="Times New Roman" w:hAnsi="Times New Roman" w:cs="Times New Roman"/>
                <w:i/>
                <w:iCs/>
                <w:sz w:val="22"/>
                <w:szCs w:val="22"/>
              </w:rPr>
              <w:t>)</w:t>
            </w:r>
          </w:p>
        </w:tc>
      </w:tr>
      <w:tr w:rsidR="00F547AB" w:rsidRPr="005F19B8" w14:paraId="2E4D2E13" w14:textId="77777777" w:rsidTr="00546C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5310B" w14:textId="77777777" w:rsidR="00F547AB" w:rsidRPr="005F19B8" w:rsidRDefault="00F547AB" w:rsidP="00962BC1">
            <w:pPr>
              <w:pStyle w:val="NoSpacing"/>
              <w:numPr>
                <w:ilvl w:val="0"/>
                <w:numId w:val="32"/>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F6C" w14:textId="77777777" w:rsidR="00F547AB" w:rsidRPr="005F19B8" w:rsidRDefault="00F547AB" w:rsidP="00962BC1">
            <w:pPr>
              <w:pStyle w:val="NoSpacing"/>
              <w:jc w:val="both"/>
              <w:rPr>
                <w:rFonts w:ascii="Times New Roman" w:hAnsi="Times New Roman" w:cs="Times New Roman"/>
                <w:sz w:val="22"/>
                <w:szCs w:val="22"/>
              </w:rPr>
            </w:pPr>
            <w:r w:rsidRPr="005F19B8">
              <w:rPr>
                <w:rFonts w:ascii="Times New Roman" w:hAnsi="Times New Roman" w:cs="Times New Roman"/>
                <w:sz w:val="22"/>
                <w:szCs w:val="22"/>
              </w:rPr>
              <w:t>Tiekėjas yra padaręs rimtą profesinį pažeidimą, dėl kurio perkančioji organizacija abejoja tiekėjo sąžiningumu,</w:t>
            </w:r>
            <w:r w:rsidRPr="005F19B8">
              <w:rPr>
                <w:rFonts w:ascii="Times New Roman" w:eastAsia="Times New Roman" w:hAnsi="Times New Roman" w:cs="Times New Roman"/>
                <w:sz w:val="22"/>
                <w:szCs w:val="22"/>
              </w:rPr>
              <w:t xml:space="preserve"> kai jis </w:t>
            </w:r>
            <w:r w:rsidRPr="005F19B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5F6B" w14:textId="77777777" w:rsidR="00F547AB" w:rsidRPr="005F19B8" w:rsidRDefault="00F547AB" w:rsidP="00962BC1">
            <w:pPr>
              <w:pStyle w:val="NoSpacing"/>
              <w:jc w:val="both"/>
              <w:rPr>
                <w:rFonts w:ascii="Times New Roman" w:eastAsia="Yu Mincho" w:hAnsi="Times New Roman" w:cs="Times New Roman"/>
                <w:b/>
                <w:bCs/>
                <w:sz w:val="22"/>
                <w:szCs w:val="22"/>
              </w:rPr>
            </w:pPr>
            <w:r w:rsidRPr="005F19B8">
              <w:rPr>
                <w:rFonts w:ascii="Times New Roman" w:eastAsia="Yu Mincho" w:hAnsi="Times New Roman" w:cs="Times New Roman"/>
                <w:b/>
                <w:bCs/>
                <w:sz w:val="22"/>
                <w:szCs w:val="22"/>
              </w:rPr>
              <w:t>VPĮ 46 str. 4 d. 7 punkto c papunktis</w:t>
            </w:r>
          </w:p>
          <w:p w14:paraId="7DED53A7" w14:textId="77777777" w:rsidR="00F547AB" w:rsidRPr="005F19B8" w:rsidRDefault="00F547AB" w:rsidP="00962BC1">
            <w:pPr>
              <w:pStyle w:val="NoSpacing"/>
              <w:jc w:val="both"/>
              <w:rPr>
                <w:rFonts w:ascii="Times New Roman" w:eastAsia="Yu Mincho" w:hAnsi="Times New Roman" w:cs="Times New Roman"/>
                <w:sz w:val="22"/>
                <w:szCs w:val="22"/>
              </w:rPr>
            </w:pPr>
          </w:p>
          <w:p w14:paraId="14AF1EF6" w14:textId="77777777" w:rsidR="00F547AB" w:rsidRPr="005F19B8" w:rsidRDefault="00F547AB" w:rsidP="00962BC1">
            <w:pPr>
              <w:pStyle w:val="NoSpacing"/>
              <w:jc w:val="both"/>
              <w:rPr>
                <w:rFonts w:ascii="Times New Roman" w:eastAsia="Yu Mincho" w:hAnsi="Times New Roman" w:cs="Times New Roman"/>
                <w:sz w:val="22"/>
                <w:szCs w:val="22"/>
                <w:lang w:eastAsia="en-US"/>
              </w:rPr>
            </w:pPr>
            <w:r w:rsidRPr="005F19B8">
              <w:rPr>
                <w:rFonts w:ascii="Times New Roman" w:eastAsia="Yu Mincho" w:hAnsi="Times New Roman" w:cs="Times New Roman"/>
                <w:sz w:val="22"/>
                <w:szCs w:val="22"/>
              </w:rPr>
              <w:t>EBVPD III d. C11 p.</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38F6C" w14:textId="77777777" w:rsidR="00F547AB" w:rsidRPr="005F19B8" w:rsidRDefault="00F547AB" w:rsidP="00962BC1">
            <w:pPr>
              <w:pStyle w:val="NoSpacing"/>
              <w:jc w:val="both"/>
              <w:rPr>
                <w:rFonts w:ascii="Times New Roman" w:hAnsi="Times New Roman" w:cs="Times New Roman"/>
                <w:sz w:val="22"/>
                <w:szCs w:val="22"/>
                <w:lang w:eastAsia="en-US"/>
              </w:rPr>
            </w:pPr>
            <w:r w:rsidRPr="005F19B8">
              <w:rPr>
                <w:rFonts w:ascii="Times New Roman" w:hAnsi="Times New Roman" w:cs="Times New Roman"/>
                <w:sz w:val="22"/>
                <w:szCs w:val="22"/>
                <w:lang w:eastAsia="en-US"/>
              </w:rPr>
              <w:t>Iš Lietuvoje įsteigtų subjektų įrodančių dokumentų nereikalaujama. Užtenka pateikto EBVPD.</w:t>
            </w:r>
          </w:p>
          <w:p w14:paraId="43E1E3B9" w14:textId="77777777" w:rsidR="00F547AB" w:rsidRPr="005F19B8" w:rsidRDefault="00F547AB" w:rsidP="00962BC1">
            <w:pPr>
              <w:pStyle w:val="NoSpacing"/>
              <w:jc w:val="both"/>
              <w:rPr>
                <w:rFonts w:ascii="Times New Roman" w:hAnsi="Times New Roman" w:cs="Times New Roman"/>
                <w:bCs/>
                <w:iCs/>
                <w:sz w:val="22"/>
                <w:szCs w:val="22"/>
                <w:lang w:eastAsia="en-US"/>
              </w:rPr>
            </w:pPr>
          </w:p>
          <w:p w14:paraId="4BEA009B" w14:textId="77777777" w:rsidR="00F547AB" w:rsidRPr="005F19B8" w:rsidRDefault="00F547AB" w:rsidP="00962BC1">
            <w:pPr>
              <w:spacing w:line="240" w:lineRule="auto"/>
              <w:rPr>
                <w:rFonts w:ascii="Times New Roman" w:hAnsi="Times New Roman" w:cs="Times New Roman"/>
                <w:b/>
                <w:bCs/>
                <w:sz w:val="22"/>
                <w:szCs w:val="22"/>
              </w:rPr>
            </w:pPr>
            <w:r w:rsidRPr="005F19B8">
              <w:rPr>
                <w:rFonts w:ascii="Times New Roman" w:hAnsi="Times New Roman" w:cs="Times New Roman"/>
                <w:b/>
                <w:bCs/>
                <w:sz w:val="22"/>
                <w:szCs w:val="22"/>
              </w:rPr>
              <w:t xml:space="preserve">Priimant sprendimus dėl tiekėjo pašalinimo iš pirkimo procedūros šiame punkte </w:t>
            </w:r>
            <w:r w:rsidRPr="005F19B8">
              <w:rPr>
                <w:rFonts w:ascii="Times New Roman" w:hAnsi="Times New Roman" w:cs="Times New Roman"/>
                <w:b/>
                <w:bCs/>
                <w:sz w:val="22"/>
                <w:szCs w:val="22"/>
              </w:rPr>
              <w:lastRenderedPageBreak/>
              <w:t xml:space="preserve">nurodytu pašalinimo pagrindu, be kita ko, atsižvelgiama į nacionalinėje duomenų bazėje adresu: </w:t>
            </w:r>
          </w:p>
          <w:p w14:paraId="19D854AC" w14:textId="77777777" w:rsidR="00F547AB" w:rsidRPr="005F19B8" w:rsidRDefault="00F547AB" w:rsidP="00962BC1">
            <w:pPr>
              <w:spacing w:line="240" w:lineRule="auto"/>
              <w:rPr>
                <w:rFonts w:ascii="Times New Roman" w:hAnsi="Times New Roman" w:cs="Times New Roman"/>
                <w:sz w:val="22"/>
                <w:szCs w:val="22"/>
              </w:rPr>
            </w:pPr>
            <w:hyperlink r:id="rId22" w:history="1">
              <w:r w:rsidRPr="005F19B8">
                <w:rPr>
                  <w:rStyle w:val="Hyperlink"/>
                  <w:rFonts w:ascii="Times New Roman" w:hAnsi="Times New Roman" w:cs="Times New Roman"/>
                  <w:sz w:val="22"/>
                  <w:szCs w:val="22"/>
                  <w:u w:val="single"/>
                </w:rPr>
                <w:t>https://kt.gov.lt/lt/atviri-duomenys/diskvalifikavimas-is-viesuju-pirkimu</w:t>
              </w:r>
            </w:hyperlink>
            <w:r w:rsidRPr="005F19B8">
              <w:rPr>
                <w:rFonts w:ascii="Times New Roman" w:hAnsi="Times New Roman" w:cs="Times New Roman"/>
                <w:sz w:val="22"/>
                <w:szCs w:val="22"/>
              </w:rPr>
              <w:t xml:space="preserve"> skelbiamą informaciją. </w:t>
            </w:r>
          </w:p>
          <w:p w14:paraId="6B261053" w14:textId="55FE3027" w:rsidR="005854F5" w:rsidRPr="005F19B8" w:rsidRDefault="005854F5" w:rsidP="00962BC1">
            <w:pPr>
              <w:spacing w:line="240" w:lineRule="auto"/>
              <w:jc w:val="both"/>
              <w:rPr>
                <w:rFonts w:ascii="Times New Roman" w:hAnsi="Times New Roman" w:cs="Times New Roman"/>
                <w:bCs/>
                <w:iCs/>
                <w:sz w:val="22"/>
                <w:szCs w:val="22"/>
                <w:lang w:eastAsia="en-US"/>
              </w:rPr>
            </w:pPr>
            <w:r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tarptautinės vertės pirkime</w:t>
            </w:r>
            <w:r w:rsidR="00CB3562" w:rsidRPr="005F19B8">
              <w:rPr>
                <w:rFonts w:ascii="Times New Roman" w:hAnsi="Times New Roman" w:cs="Times New Roman"/>
                <w:i/>
                <w:iCs/>
                <w:sz w:val="22"/>
                <w:szCs w:val="22"/>
              </w:rPr>
              <w:t>**</w:t>
            </w:r>
            <w:r w:rsidR="00D87F4A" w:rsidRPr="005F19B8">
              <w:rPr>
                <w:rFonts w:ascii="Times New Roman" w:hAnsi="Times New Roman" w:cs="Times New Roman"/>
                <w:i/>
                <w:iCs/>
                <w:sz w:val="22"/>
                <w:szCs w:val="22"/>
              </w:rPr>
              <w:t xml:space="preserve"> </w:t>
            </w:r>
            <w:r w:rsidRPr="005F19B8">
              <w:rPr>
                <w:rFonts w:ascii="Times New Roman" w:hAnsi="Times New Roman" w:cs="Times New Roman"/>
                <w:i/>
                <w:iCs/>
                <w:sz w:val="22"/>
                <w:szCs w:val="22"/>
              </w:rPr>
              <w:t>viešai prieinama informacija tikrinama dokumentų pagal EBVPD pateikimo dienai, jei sąlygų SD nenumatyta kitaip</w:t>
            </w:r>
            <w:r w:rsidR="00E24D97" w:rsidRPr="005F19B8">
              <w:rPr>
                <w:rFonts w:ascii="Times New Roman" w:hAnsi="Times New Roman" w:cs="Times New Roman"/>
                <w:i/>
                <w:iCs/>
                <w:sz w:val="22"/>
                <w:szCs w:val="22"/>
              </w:rPr>
              <w:t xml:space="preserve"> arba terminui, kuris konkrečiai Tiekėjui nurodomas Pirkėjo pranešime</w:t>
            </w:r>
            <w:r w:rsidRPr="005F19B8">
              <w:rPr>
                <w:rFonts w:ascii="Times New Roman" w:hAnsi="Times New Roman" w:cs="Times New Roman"/>
                <w:i/>
                <w:iCs/>
                <w:sz w:val="22"/>
                <w:szCs w:val="22"/>
              </w:rPr>
              <w:t>)</w:t>
            </w:r>
          </w:p>
        </w:tc>
      </w:tr>
    </w:tbl>
    <w:p w14:paraId="68CA35DF" w14:textId="7E342312" w:rsidR="00F547AB" w:rsidRPr="005F19B8" w:rsidRDefault="00F547AB" w:rsidP="00962BC1">
      <w:pPr>
        <w:shd w:val="clear" w:color="auto" w:fill="FFFFFF"/>
        <w:spacing w:after="0" w:line="240" w:lineRule="auto"/>
        <w:ind w:firstLine="697"/>
        <w:jc w:val="both"/>
        <w:rPr>
          <w:rFonts w:ascii="Times New Roman" w:eastAsia="Times New Roman" w:hAnsi="Times New Roman" w:cs="Times New Roman"/>
          <w:i/>
          <w:iCs/>
          <w:sz w:val="22"/>
          <w:szCs w:val="22"/>
        </w:rPr>
      </w:pPr>
      <w:r w:rsidRPr="005F19B8">
        <w:rPr>
          <w:rFonts w:ascii="Times New Roman" w:eastAsia="Times New Roman" w:hAnsi="Times New Roman" w:cs="Times New Roman"/>
          <w:i/>
          <w:iCs/>
          <w:sz w:val="22"/>
          <w:szCs w:val="22"/>
        </w:rPr>
        <w:lastRenderedPageBreak/>
        <w:t xml:space="preserve">*Jei </w:t>
      </w:r>
      <w:r w:rsidRPr="005F19B8">
        <w:rPr>
          <w:rFonts w:ascii="Times New Roman" w:hAnsi="Times New Roman" w:cs="Times New Roman"/>
          <w:i/>
          <w:iCs/>
          <w:sz w:val="22"/>
          <w:szCs w:val="22"/>
        </w:rPr>
        <w:t>sąlygų SD</w:t>
      </w:r>
      <w:r w:rsidRPr="005F19B8">
        <w:rPr>
          <w:rFonts w:ascii="Times New Roman" w:eastAsia="Times New Roman" w:hAnsi="Times New Roman" w:cs="Times New Roman"/>
          <w:i/>
          <w:iCs/>
          <w:sz w:val="22"/>
          <w:szCs w:val="22"/>
        </w:rPr>
        <w:t xml:space="preserve"> nenustatyta, kad nurodyti dokumentai turi būti išduoti ne anksčiau kaip </w:t>
      </w:r>
      <w:r w:rsidR="00CE3235" w:rsidRPr="005F19B8">
        <w:rPr>
          <w:rFonts w:ascii="Times New Roman" w:eastAsia="Times New Roman" w:hAnsi="Times New Roman" w:cs="Times New Roman"/>
          <w:i/>
          <w:iCs/>
          <w:sz w:val="22"/>
          <w:szCs w:val="22"/>
        </w:rPr>
        <w:t xml:space="preserve">180 </w:t>
      </w:r>
      <w:r w:rsidRPr="005F19B8">
        <w:rPr>
          <w:rFonts w:ascii="Times New Roman" w:eastAsia="Times New Roman" w:hAnsi="Times New Roman" w:cs="Times New Roman"/>
          <w:i/>
          <w:iCs/>
          <w:sz w:val="22"/>
          <w:szCs w:val="22"/>
        </w:rPr>
        <w:t>dienų iki Paraiškos pateikimo dienos.</w:t>
      </w:r>
    </w:p>
    <w:p w14:paraId="03801845" w14:textId="1986D82D" w:rsidR="001744CD" w:rsidRPr="005F19B8" w:rsidRDefault="00CB3562" w:rsidP="00962BC1">
      <w:pPr>
        <w:shd w:val="clear" w:color="auto" w:fill="FFFFFF"/>
        <w:spacing w:after="0" w:line="240" w:lineRule="auto"/>
        <w:ind w:firstLine="697"/>
        <w:jc w:val="both"/>
        <w:rPr>
          <w:rFonts w:ascii="Times New Roman" w:eastAsia="Times New Roman" w:hAnsi="Times New Roman" w:cs="Times New Roman"/>
          <w:i/>
          <w:iCs/>
          <w:sz w:val="22"/>
          <w:szCs w:val="22"/>
        </w:rPr>
      </w:pPr>
      <w:r w:rsidRPr="005F19B8">
        <w:rPr>
          <w:rFonts w:ascii="Times New Roman" w:eastAsia="Times New Roman" w:hAnsi="Times New Roman" w:cs="Times New Roman"/>
          <w:i/>
          <w:iCs/>
          <w:sz w:val="22"/>
          <w:szCs w:val="22"/>
        </w:rPr>
        <w:t xml:space="preserve">** Jeigu Tarptautinės vertės pirkime tiekėjai dokumentus, pagal EBVPD pateikia ankščiau nei Pirkėjo nurodytas terminas ir patiekti dokumentai yra tinkami (nereikia jų tikslinti), Pirkėjas turi teisę viešai prieinamus duomenis apie tiekėjo pašalinimo pagrindų nebuvimą patikrinti ankščiau. </w:t>
      </w:r>
    </w:p>
    <w:p w14:paraId="2612872C" w14:textId="77777777" w:rsidR="00CB3562" w:rsidRPr="005F19B8" w:rsidRDefault="00CB3562" w:rsidP="00962BC1">
      <w:pPr>
        <w:shd w:val="clear" w:color="auto" w:fill="FFFFFF"/>
        <w:spacing w:after="0" w:line="240" w:lineRule="auto"/>
        <w:ind w:firstLine="697"/>
        <w:jc w:val="both"/>
        <w:rPr>
          <w:rFonts w:ascii="Times New Roman" w:eastAsia="Times New Roman" w:hAnsi="Times New Roman" w:cs="Times New Roman"/>
          <w:i/>
          <w:iCs/>
          <w:sz w:val="22"/>
          <w:szCs w:val="22"/>
        </w:rPr>
      </w:pPr>
    </w:p>
    <w:p w14:paraId="3C895592" w14:textId="3E353037" w:rsidR="00746607" w:rsidRPr="005F19B8" w:rsidRDefault="00CD19D8"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32CF3B0B" w:rsidRPr="005F19B8">
        <w:rPr>
          <w:rFonts w:ascii="Times New Roman" w:hAnsi="Times New Roman" w:cs="Times New Roman"/>
          <w:sz w:val="22"/>
          <w:szCs w:val="22"/>
        </w:rPr>
        <w:t xml:space="preserve"> tiekėją pašalina iš pirkimo procedūros bet kuriame </w:t>
      </w:r>
      <w:r w:rsidR="00735A71" w:rsidRPr="005F19B8">
        <w:rPr>
          <w:rFonts w:ascii="Times New Roman" w:hAnsi="Times New Roman" w:cs="Times New Roman"/>
          <w:sz w:val="22"/>
          <w:szCs w:val="22"/>
        </w:rPr>
        <w:t>P</w:t>
      </w:r>
      <w:r w:rsidR="32CF3B0B" w:rsidRPr="005F19B8">
        <w:rPr>
          <w:rFonts w:ascii="Times New Roman" w:hAnsi="Times New Roman" w:cs="Times New Roman"/>
          <w:sz w:val="22"/>
          <w:szCs w:val="22"/>
        </w:rPr>
        <w:t xml:space="preserve">irkimo procedūros etape, jeigu paaiškėja, kad dėl savo veiksmų ar neveikimo prieš </w:t>
      </w:r>
      <w:r w:rsidR="00735A71" w:rsidRPr="005F19B8">
        <w:rPr>
          <w:rFonts w:ascii="Times New Roman" w:hAnsi="Times New Roman" w:cs="Times New Roman"/>
          <w:sz w:val="22"/>
          <w:szCs w:val="22"/>
        </w:rPr>
        <w:t>P</w:t>
      </w:r>
      <w:r w:rsidR="32CF3B0B" w:rsidRPr="005F19B8">
        <w:rPr>
          <w:rFonts w:ascii="Times New Roman" w:hAnsi="Times New Roman" w:cs="Times New Roman"/>
          <w:sz w:val="22"/>
          <w:szCs w:val="22"/>
        </w:rPr>
        <w:t xml:space="preserve">irkimo procedūrą ar jos metu jis atitinka bent vieną iš </w:t>
      </w:r>
      <w:r w:rsidR="4676DB1F" w:rsidRPr="005F19B8">
        <w:rPr>
          <w:rFonts w:ascii="Times New Roman" w:hAnsi="Times New Roman" w:cs="Times New Roman"/>
          <w:sz w:val="22"/>
          <w:szCs w:val="22"/>
        </w:rPr>
        <w:t>P</w:t>
      </w:r>
      <w:r w:rsidR="32CF3B0B" w:rsidRPr="005F19B8">
        <w:rPr>
          <w:rFonts w:ascii="Times New Roman" w:hAnsi="Times New Roman" w:cs="Times New Roman"/>
          <w:sz w:val="22"/>
          <w:szCs w:val="22"/>
        </w:rPr>
        <w:t xml:space="preserve">irkimo dokumentuose nustatytų tiekėjo pašalinimo pagrindų. </w:t>
      </w:r>
    </w:p>
    <w:p w14:paraId="47B6BE8A" w14:textId="16F18898" w:rsidR="1EA99E7F" w:rsidRPr="005F19B8" w:rsidRDefault="00CD19D8"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2"/>
          <w:szCs w:val="22"/>
        </w:rPr>
      </w:pPr>
      <w:r w:rsidRPr="005F19B8">
        <w:rPr>
          <w:rFonts w:ascii="Times New Roman" w:hAnsi="Times New Roman" w:cs="Times New Roman"/>
          <w:sz w:val="22"/>
          <w:szCs w:val="22"/>
        </w:rPr>
        <w:t>Pirkimo vykdytojas</w:t>
      </w:r>
      <w:r w:rsidR="1EA99E7F" w:rsidRPr="005F19B8">
        <w:rPr>
          <w:rFonts w:ascii="Times New Roman" w:eastAsia="Arial" w:hAnsi="Times New Roman" w:cs="Times New Roman"/>
          <w:color w:val="000000" w:themeColor="text1"/>
          <w:sz w:val="22"/>
          <w:szCs w:val="22"/>
          <w:lang w:val="lt"/>
        </w:rPr>
        <w:t xml:space="preserve"> pašalina tiekėją iš </w:t>
      </w:r>
      <w:r w:rsidR="00735A71" w:rsidRPr="005F19B8">
        <w:rPr>
          <w:rFonts w:ascii="Times New Roman" w:eastAsia="Arial" w:hAnsi="Times New Roman" w:cs="Times New Roman"/>
          <w:color w:val="000000" w:themeColor="text1"/>
          <w:sz w:val="22"/>
          <w:szCs w:val="22"/>
          <w:lang w:val="lt"/>
        </w:rPr>
        <w:t>P</w:t>
      </w:r>
      <w:r w:rsidR="1EA99E7F" w:rsidRPr="005F19B8">
        <w:rPr>
          <w:rFonts w:ascii="Times New Roman" w:eastAsia="Arial" w:hAnsi="Times New Roman" w:cs="Times New Roman"/>
          <w:color w:val="000000" w:themeColor="text1"/>
          <w:sz w:val="22"/>
          <w:szCs w:val="22"/>
          <w:lang w:val="lt"/>
        </w:rPr>
        <w:t>irkimo procedūros pagal VPĮ 46 straipsnio 4 ir 6 dalyse nurodytus Pirkimo dokumentuose nustatytus pašalinimo pagrindus ir tuo atveju, kai ji</w:t>
      </w:r>
      <w:r w:rsidR="00AA0E66" w:rsidRPr="005F19B8">
        <w:rPr>
          <w:rFonts w:ascii="Times New Roman" w:eastAsia="Arial" w:hAnsi="Times New Roman" w:cs="Times New Roman"/>
          <w:color w:val="000000" w:themeColor="text1"/>
          <w:sz w:val="22"/>
          <w:szCs w:val="22"/>
          <w:lang w:val="lt"/>
        </w:rPr>
        <w:t>s</w:t>
      </w:r>
      <w:r w:rsidR="1EA99E7F" w:rsidRPr="005F19B8">
        <w:rPr>
          <w:rFonts w:ascii="Times New Roman" w:eastAsia="Arial" w:hAnsi="Times New Roman" w:cs="Times New Roman"/>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0994403" w:rsidR="002C54EC" w:rsidRPr="005F19B8" w:rsidRDefault="00CD19D8"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32CF3B0B" w:rsidRPr="005F19B8">
        <w:rPr>
          <w:rFonts w:ascii="Times New Roman" w:hAnsi="Times New Roman" w:cs="Times New Roman"/>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5F19B8">
        <w:rPr>
          <w:rFonts w:ascii="Times New Roman" w:hAnsi="Times New Roman" w:cs="Times New Roman"/>
          <w:sz w:val="22"/>
          <w:szCs w:val="22"/>
        </w:rPr>
        <w:t xml:space="preserve"> </w:t>
      </w:r>
      <w:r w:rsidRPr="005F19B8">
        <w:rPr>
          <w:rFonts w:ascii="Times New Roman" w:hAnsi="Times New Roman" w:cs="Times New Roman"/>
          <w:sz w:val="22"/>
          <w:szCs w:val="22"/>
        </w:rPr>
        <w:t>Pirkimo vykdytojas</w:t>
      </w:r>
      <w:r w:rsidR="32CF3B0B" w:rsidRPr="005F19B8">
        <w:rPr>
          <w:rFonts w:ascii="Times New Roman" w:hAnsi="Times New Roman" w:cs="Times New Roman"/>
          <w:sz w:val="22"/>
          <w:szCs w:val="22"/>
        </w:rPr>
        <w:t xml:space="preserve"> reikalaus per jo nustatytą terminą pakeisti jį </w:t>
      </w:r>
      <w:r w:rsidR="709059B8" w:rsidRPr="005F19B8">
        <w:rPr>
          <w:rFonts w:ascii="Times New Roman" w:hAnsi="Times New Roman" w:cs="Times New Roman"/>
          <w:sz w:val="22"/>
          <w:szCs w:val="22"/>
        </w:rPr>
        <w:t xml:space="preserve">kitu </w:t>
      </w:r>
      <w:r w:rsidR="32CF3B0B" w:rsidRPr="005F19B8">
        <w:rPr>
          <w:rFonts w:ascii="Times New Roman" w:hAnsi="Times New Roman" w:cs="Times New Roman"/>
          <w:sz w:val="22"/>
          <w:szCs w:val="22"/>
        </w:rPr>
        <w:t>ūkio subjektu</w:t>
      </w:r>
      <w:r w:rsidR="709059B8" w:rsidRPr="005F19B8">
        <w:rPr>
          <w:rFonts w:ascii="Times New Roman" w:hAnsi="Times New Roman" w:cs="Times New Roman"/>
          <w:sz w:val="22"/>
          <w:szCs w:val="22"/>
        </w:rPr>
        <w:t>, dėl kurio nėra pašalinimo pagrindų</w:t>
      </w:r>
      <w:r w:rsidR="32CF3B0B" w:rsidRPr="005F19B8">
        <w:rPr>
          <w:rFonts w:ascii="Times New Roman" w:hAnsi="Times New Roman" w:cs="Times New Roman"/>
          <w:sz w:val="22"/>
          <w:szCs w:val="22"/>
        </w:rPr>
        <w:t>.</w:t>
      </w:r>
      <w:r w:rsidR="709059B8" w:rsidRPr="005F19B8">
        <w:rPr>
          <w:rFonts w:ascii="Times New Roman" w:hAnsi="Times New Roman" w:cs="Times New Roman"/>
          <w:sz w:val="22"/>
          <w:szCs w:val="22"/>
        </w:rPr>
        <w:t xml:space="preserve">  Šio punkto nuostatos taikomos ir subtiekėjams, jeigu </w:t>
      </w:r>
      <w:r w:rsidR="00F547AB" w:rsidRPr="005F19B8">
        <w:rPr>
          <w:rFonts w:ascii="Times New Roman" w:hAnsi="Times New Roman" w:cs="Times New Roman"/>
          <w:sz w:val="22"/>
          <w:szCs w:val="22"/>
        </w:rPr>
        <w:t>sąlygų SD</w:t>
      </w:r>
      <w:r w:rsidR="709059B8" w:rsidRPr="005F19B8">
        <w:rPr>
          <w:rFonts w:ascii="Times New Roman" w:hAnsi="Times New Roman" w:cs="Times New Roman"/>
          <w:sz w:val="22"/>
          <w:szCs w:val="22"/>
        </w:rPr>
        <w:t xml:space="preserve"> nustatyta, kad pašalinimo pagrindai taikomi ir jiems.</w:t>
      </w:r>
    </w:p>
    <w:p w14:paraId="08ACDFD3" w14:textId="77777777" w:rsidR="004E3336" w:rsidRPr="005F19B8" w:rsidRDefault="00307A6D"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5F19B8">
        <w:rPr>
          <w:rFonts w:ascii="Times New Roman" w:hAnsi="Times New Roman" w:cs="Times New Roman"/>
          <w:sz w:val="22"/>
          <w:szCs w:val="22"/>
        </w:rPr>
        <w:t xml:space="preserve">Nepaisant 6.2. ir 6.3. punkto nuostatų, tiekėjas iš </w:t>
      </w:r>
      <w:r w:rsidR="000306E2" w:rsidRPr="005F19B8">
        <w:rPr>
          <w:rFonts w:ascii="Times New Roman" w:hAnsi="Times New Roman" w:cs="Times New Roman"/>
          <w:sz w:val="22"/>
          <w:szCs w:val="22"/>
        </w:rPr>
        <w:t>P</w:t>
      </w:r>
      <w:r w:rsidRPr="005F19B8">
        <w:rPr>
          <w:rFonts w:ascii="Times New Roman" w:hAnsi="Times New Roman" w:cs="Times New Roman"/>
          <w:sz w:val="22"/>
          <w:szCs w:val="22"/>
        </w:rPr>
        <w:t>irkimo nepašalinamas VPĮ 46 straipsnio 3 ir 10 dalyse nustatytais atvejais (atsižvelgiant į VPĮ 46 straipsnio 11 ir 12 dalių nuostatas),</w:t>
      </w:r>
      <w:r w:rsidRPr="005F19B8">
        <w:rPr>
          <w:rFonts w:ascii="Times New Roman" w:eastAsia="Arial" w:hAnsi="Times New Roman" w:cs="Times New Roman"/>
          <w:sz w:val="22"/>
          <w:szCs w:val="22"/>
        </w:rPr>
        <w:t xml:space="preserve"> taip pat jeigu pagal VPĮ 46 straipsnio 8 dalį vertindama tiekėjo patikimumą </w:t>
      </w:r>
      <w:r w:rsidR="00CD19D8" w:rsidRPr="005F19B8">
        <w:rPr>
          <w:rFonts w:ascii="Times New Roman" w:hAnsi="Times New Roman" w:cs="Times New Roman"/>
          <w:sz w:val="22"/>
          <w:szCs w:val="22"/>
        </w:rPr>
        <w:t>Pirkimo vykdytojas</w:t>
      </w:r>
      <w:r w:rsidR="00C84BC2" w:rsidRPr="005F19B8">
        <w:rPr>
          <w:rFonts w:ascii="Times New Roman" w:hAnsi="Times New Roman" w:cs="Times New Roman"/>
          <w:sz w:val="22"/>
          <w:szCs w:val="22"/>
        </w:rPr>
        <w:t xml:space="preserve"> </w:t>
      </w:r>
      <w:r w:rsidRPr="005F19B8">
        <w:rPr>
          <w:rFonts w:ascii="Times New Roman" w:eastAsia="Arial" w:hAnsi="Times New Roman" w:cs="Times New Roman"/>
          <w:sz w:val="22"/>
          <w:szCs w:val="22"/>
        </w:rPr>
        <w:t xml:space="preserve">priėmė sprendimą, kad tiekėjo pašalinimas iš </w:t>
      </w:r>
      <w:r w:rsidR="000306E2" w:rsidRPr="005F19B8">
        <w:rPr>
          <w:rFonts w:ascii="Times New Roman" w:eastAsia="Arial" w:hAnsi="Times New Roman" w:cs="Times New Roman"/>
          <w:sz w:val="22"/>
          <w:szCs w:val="22"/>
        </w:rPr>
        <w:t>P</w:t>
      </w:r>
      <w:r w:rsidRPr="005F19B8">
        <w:rPr>
          <w:rFonts w:ascii="Times New Roman" w:eastAsia="Arial" w:hAnsi="Times New Roman" w:cs="Times New Roman"/>
          <w:sz w:val="22"/>
          <w:szCs w:val="22"/>
        </w:rPr>
        <w:t xml:space="preserve">irkimo procedūros būtų neproporcingas vertinamam tiekėjo elgesiui arba </w:t>
      </w:r>
      <w:r w:rsidR="00CD19D8" w:rsidRPr="005F19B8">
        <w:rPr>
          <w:rFonts w:ascii="Times New Roman" w:hAnsi="Times New Roman" w:cs="Times New Roman"/>
          <w:sz w:val="22"/>
          <w:szCs w:val="22"/>
        </w:rPr>
        <w:t>Pirkimo vykdytojas</w:t>
      </w:r>
      <w:r w:rsidR="00C84BC2" w:rsidRPr="005F19B8">
        <w:rPr>
          <w:rFonts w:ascii="Times New Roman" w:hAnsi="Times New Roman" w:cs="Times New Roman"/>
          <w:sz w:val="22"/>
          <w:szCs w:val="22"/>
        </w:rPr>
        <w:t xml:space="preserve"> </w:t>
      </w:r>
      <w:r w:rsidRPr="005F19B8">
        <w:rPr>
          <w:rFonts w:ascii="Times New Roman" w:eastAsia="Arial" w:hAnsi="Times New Roman" w:cs="Times New Roman"/>
          <w:sz w:val="22"/>
          <w:szCs w:val="22"/>
        </w:rPr>
        <w:t>priėmė sprendimą, kad esant nustatytam pašalinimo pagrindui pagal VPĮ 46 straipsnio 4 dalies 7 punkto c</w:t>
      </w:r>
      <w:r w:rsidR="00A04A36" w:rsidRPr="005F19B8">
        <w:rPr>
          <w:rFonts w:ascii="Times New Roman" w:eastAsia="Arial" w:hAnsi="Times New Roman" w:cs="Times New Roman"/>
          <w:sz w:val="22"/>
          <w:szCs w:val="22"/>
        </w:rPr>
        <w:t>)</w:t>
      </w:r>
      <w:r w:rsidRPr="005F19B8">
        <w:rPr>
          <w:rFonts w:ascii="Times New Roman" w:eastAsia="Arial" w:hAnsi="Times New Roman" w:cs="Times New Roman"/>
          <w:sz w:val="22"/>
          <w:szCs w:val="22"/>
        </w:rPr>
        <w:t xml:space="preserve"> papunktį būtų reikšmingai apribota konkurencija. Priimant sprendimus dėl tiekėjo pašalinimo iš </w:t>
      </w:r>
      <w:r w:rsidR="000306E2" w:rsidRPr="005F19B8">
        <w:rPr>
          <w:rFonts w:ascii="Times New Roman" w:eastAsia="Arial" w:hAnsi="Times New Roman" w:cs="Times New Roman"/>
          <w:sz w:val="22"/>
          <w:szCs w:val="22"/>
        </w:rPr>
        <w:t>P</w:t>
      </w:r>
      <w:r w:rsidRPr="005F19B8">
        <w:rPr>
          <w:rFonts w:ascii="Times New Roman" w:eastAsia="Arial" w:hAnsi="Times New Roman" w:cs="Times New Roman"/>
          <w:sz w:val="22"/>
          <w:szCs w:val="22"/>
        </w:rPr>
        <w:t xml:space="preserve">irkimo procedūros 6.3 punkte nurodytais pašalinimo pagrindais gali būti atsižvelgiama į pagal VPĮ 52 ir 91 straipsnius skelbiamą informaciją. </w:t>
      </w:r>
    </w:p>
    <w:p w14:paraId="208B5D01" w14:textId="19505CDB" w:rsidR="008241F7" w:rsidRPr="005F19B8" w:rsidRDefault="004E3336"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5F19B8">
        <w:rPr>
          <w:rFonts w:ascii="Times New Roman" w:eastAsia="Arial" w:hAnsi="Times New Roman" w:cs="Times New Roman"/>
          <w:sz w:val="22"/>
          <w:szCs w:val="22"/>
        </w:rPr>
        <w:t>Jei vykdomas tarptautinės vertės pirkimas, tokiam Pirkimui taikomos Reglamento nuostatos. Paraiškoje Dalyvis turi užpildyti lentelę dėl atitikties Reglamento nuostatoms. Kilus abejonių dėl tiekėjo atitikties Reglamento nuostatoms, Pirkimo vykdytojas iš galimo laimėtojo prašys pateikti dokumentus, įrodančius deklaracijoje pateiktų duomenų teisingumą.</w:t>
      </w:r>
    </w:p>
    <w:p w14:paraId="36BB849F" w14:textId="252D6E3E" w:rsidR="004E3336" w:rsidRPr="005F19B8" w:rsidRDefault="004E3336"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5F19B8">
        <w:rPr>
          <w:rFonts w:ascii="Times New Roman" w:eastAsia="Arial" w:hAnsi="Times New Roman" w:cs="Times New Roman"/>
          <w:sz w:val="22"/>
          <w:szCs w:val="22"/>
        </w:rPr>
        <w:t>Pirkimo vykdytojas nustatęs, kad tiekėjo pasitelktas subtiekėjas ar ūkio subjektas, kurio pajėgumais remiamasi, tenkina Reglamento 5 k straipsnyje nustatytus ribojimus</w:t>
      </w:r>
      <w:r w:rsidR="008241F7" w:rsidRPr="005F19B8">
        <w:rPr>
          <w:rFonts w:ascii="Times New Roman" w:eastAsia="Arial" w:hAnsi="Times New Roman" w:cs="Times New Roman"/>
          <w:sz w:val="22"/>
          <w:szCs w:val="22"/>
        </w:rPr>
        <w:t xml:space="preserve"> </w:t>
      </w:r>
      <w:r w:rsidR="008241F7" w:rsidRPr="005F19B8">
        <w:rPr>
          <w:rFonts w:ascii="Times New Roman" w:hAnsi="Times New Roman" w:cs="Times New Roman"/>
          <w:i/>
          <w:iCs/>
          <w:color w:val="FF0000"/>
          <w:sz w:val="22"/>
          <w:szCs w:val="22"/>
        </w:rPr>
        <w:t>(taikoma tik tarptautinės vertės pirkime)</w:t>
      </w:r>
      <w:r w:rsidRPr="005F19B8">
        <w:rPr>
          <w:rFonts w:ascii="Times New Roman" w:eastAsia="Arial" w:hAnsi="Times New Roman" w:cs="Times New Roman"/>
          <w:sz w:val="22"/>
          <w:szCs w:val="22"/>
        </w:rPr>
        <w:t xml:space="preserve">, reikalaus tiekėjo juos pakeisti kitais, pirkimo sąlygų reikalavimus atitinkančiais, subjektais. </w:t>
      </w:r>
    </w:p>
    <w:p w14:paraId="036C70EA" w14:textId="7A039AEB" w:rsidR="00692E0A" w:rsidRPr="005F19B8" w:rsidRDefault="00692E0A"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iCs/>
          <w:color w:val="000000" w:themeColor="text1"/>
          <w:sz w:val="22"/>
          <w:szCs w:val="22"/>
        </w:rPr>
      </w:pPr>
      <w:r w:rsidRPr="005F19B8">
        <w:rPr>
          <w:rFonts w:ascii="Times New Roman" w:hAnsi="Times New Roman" w:cs="Times New Roman"/>
          <w:sz w:val="22"/>
          <w:szCs w:val="22"/>
        </w:rPr>
        <w:lastRenderedPageBreak/>
        <w:t xml:space="preserve">Jei sąlygų SD pažymėta, kad bus </w:t>
      </w:r>
      <w:r w:rsidRPr="005F19B8">
        <w:rPr>
          <w:rFonts w:ascii="Times New Roman" w:hAnsi="Times New Roman" w:cs="Times New Roman"/>
          <w:iCs/>
          <w:sz w:val="22"/>
          <w:szCs w:val="22"/>
        </w:rPr>
        <w:t>taikomos nuostatos, susijusios su nacionaliniu saugumu, kaip nurodyta PĮ 58 straipsnio 4</w:t>
      </w:r>
      <w:r w:rsidRPr="005F19B8">
        <w:rPr>
          <w:rFonts w:ascii="Times New Roman" w:hAnsi="Times New Roman" w:cs="Times New Roman"/>
          <w:iCs/>
          <w:sz w:val="22"/>
          <w:szCs w:val="22"/>
          <w:vertAlign w:val="superscript"/>
        </w:rPr>
        <w:t>1</w:t>
      </w:r>
      <w:r w:rsidRPr="005F19B8">
        <w:rPr>
          <w:rFonts w:ascii="Times New Roman" w:hAnsi="Times New Roman" w:cs="Times New Roman"/>
          <w:iCs/>
          <w:sz w:val="22"/>
          <w:szCs w:val="22"/>
        </w:rPr>
        <w:t xml:space="preserve"> dalyje </w:t>
      </w:r>
      <w:r w:rsidRPr="005F19B8">
        <w:rPr>
          <w:rFonts w:ascii="Times New Roman" w:hAnsi="Times New Roman" w:cs="Times New Roman"/>
          <w:b/>
          <w:bCs/>
          <w:iCs/>
          <w:sz w:val="22"/>
          <w:szCs w:val="22"/>
        </w:rPr>
        <w:t>visa apimtimi</w:t>
      </w:r>
      <w:r w:rsidRPr="005F19B8">
        <w:rPr>
          <w:rFonts w:ascii="Times New Roman" w:hAnsi="Times New Roman" w:cs="Times New Roman"/>
          <w:iCs/>
          <w:sz w:val="22"/>
          <w:szCs w:val="22"/>
        </w:rPr>
        <w:t xml:space="preserve">, </w:t>
      </w:r>
      <w:r w:rsidRPr="005F19B8">
        <w:rPr>
          <w:rFonts w:ascii="Times New Roman" w:hAnsi="Times New Roman" w:cs="Times New Roman"/>
          <w:sz w:val="22"/>
          <w:szCs w:val="22"/>
        </w:rPr>
        <w:t xml:space="preserve">Pirkimo vykdytojas </w:t>
      </w:r>
      <w:r w:rsidRPr="005F19B8">
        <w:rPr>
          <w:rFonts w:ascii="Times New Roman" w:hAnsi="Times New Roman" w:cs="Times New Roman"/>
          <w:iCs/>
          <w:sz w:val="22"/>
          <w:szCs w:val="22"/>
        </w:rPr>
        <w:t xml:space="preserve">atmes tiekėjo paraišką ar pasiūlymą, jei bus tenkinama </w:t>
      </w:r>
      <w:r w:rsidRPr="005F19B8">
        <w:rPr>
          <w:rFonts w:ascii="Times New Roman" w:hAnsi="Times New Roman" w:cs="Times New Roman"/>
          <w:b/>
          <w:bCs/>
          <w:iCs/>
          <w:sz w:val="22"/>
          <w:szCs w:val="22"/>
        </w:rPr>
        <w:t>bent vien</w:t>
      </w:r>
      <w:r w:rsidRPr="005F19B8">
        <w:rPr>
          <w:rFonts w:ascii="Times New Roman" w:hAnsi="Times New Roman" w:cs="Times New Roman"/>
          <w:b/>
          <w:bCs/>
          <w:iCs/>
          <w:color w:val="000000" w:themeColor="text1"/>
          <w:sz w:val="22"/>
          <w:szCs w:val="22"/>
        </w:rPr>
        <w:t>a</w:t>
      </w:r>
      <w:r w:rsidRPr="005F19B8">
        <w:rPr>
          <w:rFonts w:ascii="Times New Roman" w:hAnsi="Times New Roman" w:cs="Times New Roman"/>
          <w:iCs/>
          <w:color w:val="000000" w:themeColor="text1"/>
          <w:sz w:val="22"/>
          <w:szCs w:val="22"/>
        </w:rPr>
        <w:t xml:space="preserve"> PĮ 58 straipsnio 4</w:t>
      </w:r>
      <w:r w:rsidRPr="005F19B8">
        <w:rPr>
          <w:rFonts w:ascii="Times New Roman" w:hAnsi="Times New Roman" w:cs="Times New Roman"/>
          <w:iCs/>
          <w:color w:val="000000" w:themeColor="text1"/>
          <w:sz w:val="22"/>
          <w:szCs w:val="22"/>
          <w:vertAlign w:val="superscript"/>
        </w:rPr>
        <w:t>1</w:t>
      </w:r>
      <w:r w:rsidRPr="005F19B8">
        <w:rPr>
          <w:rFonts w:ascii="Times New Roman" w:hAnsi="Times New Roman" w:cs="Times New Roman"/>
          <w:iCs/>
          <w:color w:val="000000" w:themeColor="text1"/>
          <w:sz w:val="22"/>
          <w:szCs w:val="22"/>
        </w:rPr>
        <w:t xml:space="preserve"> </w:t>
      </w:r>
      <w:r w:rsidR="00BB64E9" w:rsidRPr="005F19B8">
        <w:rPr>
          <w:rFonts w:ascii="Times New Roman" w:hAnsi="Times New Roman" w:cs="Times New Roman"/>
          <w:iCs/>
          <w:color w:val="000000" w:themeColor="text1"/>
          <w:sz w:val="22"/>
          <w:szCs w:val="22"/>
        </w:rPr>
        <w:t>dalyje</w:t>
      </w:r>
      <w:r w:rsidRPr="005F19B8">
        <w:rPr>
          <w:rFonts w:ascii="Times New Roman" w:hAnsi="Times New Roman" w:cs="Times New Roman"/>
          <w:iCs/>
          <w:color w:val="000000" w:themeColor="text1"/>
          <w:sz w:val="22"/>
          <w:szCs w:val="22"/>
        </w:rPr>
        <w:t xml:space="preserve">nurodytų sąlygų. </w:t>
      </w:r>
    </w:p>
    <w:p w14:paraId="12F9FB99" w14:textId="09C3015A" w:rsidR="001B53EE" w:rsidRPr="005F19B8" w:rsidRDefault="001B53EE"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iCs/>
          <w:color w:val="000000" w:themeColor="text1"/>
          <w:sz w:val="22"/>
          <w:szCs w:val="22"/>
        </w:rPr>
      </w:pPr>
      <w:r w:rsidRPr="005F19B8">
        <w:rPr>
          <w:rFonts w:ascii="Times New Roman" w:hAnsi="Times New Roman" w:cs="Times New Roman"/>
          <w:iCs/>
          <w:color w:val="000000" w:themeColor="text1"/>
          <w:sz w:val="22"/>
          <w:szCs w:val="22"/>
        </w:rPr>
        <w:t>Jei sąlygų SD pažymėta, kad bus taikomos nuostatos, susijusios su nacionaliniu saugumu, kaip nurodyta PĮ 58 straipsnio 4</w:t>
      </w:r>
      <w:r w:rsidRPr="005F19B8">
        <w:rPr>
          <w:rFonts w:ascii="Times New Roman" w:hAnsi="Times New Roman" w:cs="Times New Roman"/>
          <w:iCs/>
          <w:color w:val="000000" w:themeColor="text1"/>
          <w:sz w:val="22"/>
          <w:szCs w:val="22"/>
          <w:vertAlign w:val="superscript"/>
        </w:rPr>
        <w:t>1</w:t>
      </w:r>
      <w:r w:rsidRPr="005F19B8">
        <w:rPr>
          <w:rFonts w:ascii="Times New Roman" w:hAnsi="Times New Roman" w:cs="Times New Roman"/>
          <w:iCs/>
          <w:color w:val="000000" w:themeColor="text1"/>
          <w:sz w:val="22"/>
          <w:szCs w:val="22"/>
        </w:rPr>
        <w:t xml:space="preserve"> dalyje, pasirenkant taikyti </w:t>
      </w:r>
      <w:r w:rsidRPr="005F19B8">
        <w:rPr>
          <w:rFonts w:ascii="Times New Roman" w:hAnsi="Times New Roman" w:cs="Times New Roman"/>
          <w:b/>
          <w:bCs/>
          <w:iCs/>
          <w:color w:val="000000" w:themeColor="text1"/>
          <w:sz w:val="22"/>
          <w:szCs w:val="22"/>
        </w:rPr>
        <w:t>ne visa apimtimi</w:t>
      </w:r>
      <w:r w:rsidRPr="005F19B8">
        <w:rPr>
          <w:rFonts w:ascii="Times New Roman" w:hAnsi="Times New Roman" w:cs="Times New Roman"/>
          <w:iCs/>
          <w:color w:val="000000" w:themeColor="text1"/>
          <w:sz w:val="22"/>
          <w:szCs w:val="22"/>
        </w:rPr>
        <w:t xml:space="preserve"> (sąlygų SD pažymėta, kuri sąlyga taikoma), Pirkimo vykdytojas atmes tiekėjo paraišką ar pasiūlymą, jei bus tenkinama PĮ 58 straipsnio 4</w:t>
      </w:r>
      <w:r w:rsidRPr="005F19B8">
        <w:rPr>
          <w:rFonts w:ascii="Times New Roman" w:hAnsi="Times New Roman" w:cs="Times New Roman"/>
          <w:iCs/>
          <w:color w:val="000000" w:themeColor="text1"/>
          <w:sz w:val="22"/>
          <w:szCs w:val="22"/>
          <w:vertAlign w:val="superscript"/>
        </w:rPr>
        <w:t>1</w:t>
      </w:r>
      <w:r w:rsidRPr="005F19B8">
        <w:rPr>
          <w:rFonts w:ascii="Times New Roman" w:hAnsi="Times New Roman" w:cs="Times New Roman"/>
          <w:iCs/>
          <w:color w:val="000000" w:themeColor="text1"/>
          <w:sz w:val="22"/>
          <w:szCs w:val="22"/>
        </w:rPr>
        <w:t xml:space="preserve"> dalies </w:t>
      </w:r>
      <w:r w:rsidR="002F5578" w:rsidRPr="005F19B8">
        <w:rPr>
          <w:rFonts w:ascii="Times New Roman" w:hAnsi="Times New Roman" w:cs="Times New Roman"/>
          <w:iCs/>
          <w:color w:val="000000" w:themeColor="text1"/>
          <w:sz w:val="22"/>
          <w:szCs w:val="22"/>
        </w:rPr>
        <w:t xml:space="preserve">konkreti sąlyga, nurodyta </w:t>
      </w:r>
      <w:r w:rsidRPr="005F19B8">
        <w:rPr>
          <w:rFonts w:ascii="Times New Roman" w:hAnsi="Times New Roman" w:cs="Times New Roman"/>
          <w:iCs/>
          <w:color w:val="000000" w:themeColor="text1"/>
          <w:sz w:val="22"/>
          <w:szCs w:val="22"/>
        </w:rPr>
        <w:t xml:space="preserve">sąlygų SD. </w:t>
      </w:r>
    </w:p>
    <w:p w14:paraId="57F8E6C4" w14:textId="18254B2D" w:rsidR="002F5578" w:rsidRPr="005F19B8" w:rsidRDefault="002F5578"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iCs/>
          <w:color w:val="000000" w:themeColor="text1"/>
          <w:sz w:val="22"/>
          <w:szCs w:val="22"/>
        </w:rPr>
      </w:pPr>
      <w:r w:rsidRPr="005F19B8">
        <w:rPr>
          <w:rFonts w:ascii="Times New Roman" w:hAnsi="Times New Roman" w:cs="Times New Roman"/>
          <w:sz w:val="22"/>
          <w:szCs w:val="22"/>
        </w:rPr>
        <w:t>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Pirkimo vykdytojas gali prašyti bet kuriuo pirkimo procedūros metu siekdamas užtikrinti tinkamą pirkimo procedūros atlikimą.</w:t>
      </w:r>
    </w:p>
    <w:p w14:paraId="78CAFBC3" w14:textId="683E4350" w:rsidR="0079668B" w:rsidRPr="005F19B8" w:rsidRDefault="007C121A" w:rsidP="00962BC1">
      <w:pPr>
        <w:pStyle w:val="ListParagraph"/>
        <w:numPr>
          <w:ilvl w:val="1"/>
          <w:numId w:val="7"/>
        </w:numPr>
        <w:tabs>
          <w:tab w:val="left" w:pos="567"/>
        </w:tabs>
        <w:spacing w:after="0" w:line="240" w:lineRule="auto"/>
        <w:ind w:left="0" w:firstLine="697"/>
        <w:jc w:val="both"/>
        <w:rPr>
          <w:rFonts w:ascii="Times New Roman" w:eastAsia="Arial" w:hAnsi="Times New Roman" w:cs="Times New Roman"/>
          <w:iCs/>
          <w:color w:val="000000" w:themeColor="text1"/>
          <w:sz w:val="22"/>
          <w:szCs w:val="22"/>
        </w:rPr>
      </w:pPr>
      <w:r w:rsidRPr="005F19B8">
        <w:rPr>
          <w:rFonts w:ascii="Times New Roman" w:hAnsi="Times New Roman" w:cs="Times New Roman"/>
          <w:iCs/>
          <w:color w:val="000000" w:themeColor="text1"/>
          <w:sz w:val="22"/>
          <w:szCs w:val="22"/>
        </w:rPr>
        <w:t>Jei sąlygų SD pažymėta,</w:t>
      </w:r>
      <w:r w:rsidRPr="005F19B8">
        <w:rPr>
          <w:rFonts w:ascii="Times New Roman" w:hAnsi="Times New Roman" w:cs="Times New Roman"/>
          <w:sz w:val="22"/>
          <w:szCs w:val="22"/>
        </w:rPr>
        <w:t xml:space="preserve"> </w:t>
      </w:r>
      <w:r w:rsidR="0079668B" w:rsidRPr="005F19B8">
        <w:rPr>
          <w:rFonts w:ascii="Times New Roman" w:hAnsi="Times New Roman" w:cs="Times New Roman"/>
          <w:sz w:val="22"/>
          <w:szCs w:val="22"/>
        </w:rPr>
        <w:t xml:space="preserve">Pirkimo vykdytojas, įvertinęs visus galinčius kelti grėsmę nacionalinio saugumo interesams rizikos veiksnius numato, kad šiame pirkime </w:t>
      </w:r>
      <w:r w:rsidR="0079668B" w:rsidRPr="005F19B8">
        <w:rPr>
          <w:rFonts w:ascii="Times New Roman" w:hAnsi="Times New Roman" w:cs="Times New Roman"/>
          <w:color w:val="000000" w:themeColor="text1"/>
          <w:sz w:val="22"/>
          <w:szCs w:val="22"/>
        </w:rPr>
        <w:t>negali dal</w:t>
      </w:r>
      <w:r w:rsidR="0079668B" w:rsidRPr="005F19B8">
        <w:rPr>
          <w:rFonts w:ascii="Times New Roman" w:hAnsi="Times New Roman" w:cs="Times New Roman"/>
          <w:sz w:val="22"/>
          <w:szCs w:val="22"/>
        </w:rPr>
        <w:t>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07016C" w14:textId="516FD87C" w:rsidR="00692E0A" w:rsidRPr="005F19B8" w:rsidRDefault="007C121A" w:rsidP="00962BC1">
      <w:pPr>
        <w:pStyle w:val="ListParagraph"/>
        <w:numPr>
          <w:ilvl w:val="1"/>
          <w:numId w:val="7"/>
        </w:numPr>
        <w:tabs>
          <w:tab w:val="left" w:pos="567"/>
        </w:tabs>
        <w:spacing w:after="0" w:line="240" w:lineRule="auto"/>
        <w:ind w:left="0" w:firstLine="697"/>
        <w:jc w:val="both"/>
        <w:rPr>
          <w:rFonts w:ascii="Times New Roman" w:hAnsi="Times New Roman" w:cs="Times New Roman"/>
          <w:i/>
          <w:iCs/>
          <w:color w:val="7030A0"/>
          <w:sz w:val="22"/>
          <w:szCs w:val="22"/>
        </w:rPr>
      </w:pPr>
      <w:r w:rsidRPr="005F19B8">
        <w:rPr>
          <w:rFonts w:ascii="Times New Roman" w:hAnsi="Times New Roman" w:cs="Times New Roman"/>
          <w:iCs/>
          <w:color w:val="000000" w:themeColor="text1"/>
          <w:sz w:val="22"/>
          <w:szCs w:val="22"/>
        </w:rPr>
        <w:t xml:space="preserve">Jei sąlygų SD pažymėta, kad </w:t>
      </w:r>
      <w:r w:rsidRPr="005F19B8">
        <w:rPr>
          <w:rFonts w:ascii="Times New Roman" w:hAnsi="Times New Roman" w:cs="Times New Roman"/>
          <w:bCs/>
          <w:sz w:val="22"/>
          <w:szCs w:val="22"/>
        </w:rPr>
        <w:t>Pirkimo vykdytojas vadovaudamasis PĮ 50 str. 9 d.</w:t>
      </w:r>
      <w:r w:rsidR="00B43D64" w:rsidRPr="005F19B8">
        <w:rPr>
          <w:rFonts w:ascii="Times New Roman" w:hAnsi="Times New Roman" w:cs="Times New Roman"/>
          <w:bCs/>
          <w:sz w:val="22"/>
          <w:szCs w:val="22"/>
        </w:rPr>
        <w:t xml:space="preserve"> / VPĮ 47 str. 9 d.</w:t>
      </w:r>
      <w:r w:rsidRPr="005F19B8">
        <w:rPr>
          <w:rFonts w:ascii="Times New Roman" w:hAnsi="Times New Roman" w:cs="Times New Roman"/>
          <w:bCs/>
          <w:sz w:val="22"/>
          <w:szCs w:val="22"/>
        </w:rPr>
        <w:t>, vykdys perkamo objekto patikrą dėl grėsmių nacionaliniam saugumui</w:t>
      </w:r>
      <w:r w:rsidR="0013680F" w:rsidRPr="005F19B8">
        <w:rPr>
          <w:rFonts w:ascii="Times New Roman" w:hAnsi="Times New Roman" w:cs="Times New Roman"/>
          <w:bCs/>
          <w:sz w:val="22"/>
          <w:szCs w:val="22"/>
        </w:rPr>
        <w:t xml:space="preserve">, tiekėjas, teikdamas paraišką </w:t>
      </w:r>
      <w:r w:rsidR="0013680F" w:rsidRPr="005F19B8">
        <w:rPr>
          <w:rFonts w:ascii="Times New Roman" w:hAnsi="Times New Roman" w:cs="Times New Roman"/>
          <w:i/>
          <w:iCs/>
          <w:color w:val="FF0000"/>
          <w:sz w:val="22"/>
          <w:szCs w:val="22"/>
        </w:rPr>
        <w:t>(taikoma tik tarptautinės vertės pirkime)</w:t>
      </w:r>
      <w:r w:rsidR="0013680F" w:rsidRPr="005F19B8">
        <w:rPr>
          <w:rFonts w:ascii="Times New Roman" w:hAnsi="Times New Roman" w:cs="Times New Roman"/>
          <w:i/>
          <w:iCs/>
          <w:color w:val="000000" w:themeColor="text1"/>
          <w:sz w:val="22"/>
          <w:szCs w:val="22"/>
        </w:rPr>
        <w:t xml:space="preserve"> </w:t>
      </w:r>
      <w:r w:rsidR="0013680F" w:rsidRPr="005F19B8">
        <w:rPr>
          <w:rFonts w:ascii="Times New Roman" w:hAnsi="Times New Roman" w:cs="Times New Roman"/>
          <w:color w:val="000000" w:themeColor="text1"/>
          <w:sz w:val="22"/>
          <w:szCs w:val="22"/>
        </w:rPr>
        <w:t>/ pasiūlymą</w:t>
      </w:r>
      <w:r w:rsidR="0013680F" w:rsidRPr="005F19B8">
        <w:rPr>
          <w:rFonts w:ascii="Times New Roman" w:hAnsi="Times New Roman" w:cs="Times New Roman"/>
          <w:i/>
          <w:iCs/>
          <w:color w:val="000000" w:themeColor="text1"/>
          <w:sz w:val="22"/>
          <w:szCs w:val="22"/>
        </w:rPr>
        <w:t xml:space="preserve"> </w:t>
      </w:r>
      <w:r w:rsidR="0013680F" w:rsidRPr="005F19B8">
        <w:rPr>
          <w:rFonts w:ascii="Times New Roman" w:hAnsi="Times New Roman" w:cs="Times New Roman"/>
          <w:bCs/>
          <w:sz w:val="22"/>
          <w:szCs w:val="22"/>
        </w:rPr>
        <w:t>turi pateikti užpildytą Nacionalinio saugumo reikalavimų atitikties deklaraciją</w:t>
      </w:r>
      <w:r w:rsidR="002825E4" w:rsidRPr="005F19B8">
        <w:rPr>
          <w:rFonts w:ascii="Times New Roman" w:hAnsi="Times New Roman" w:cs="Times New Roman"/>
          <w:bCs/>
          <w:sz w:val="22"/>
          <w:szCs w:val="22"/>
        </w:rPr>
        <w:t xml:space="preserve">. Jei pasiūlymą teikia jungtinė veiklos grupė - Nacionalinio saugumo reikalavimų atitikties deklaraciją pasirašyti ir pateikti </w:t>
      </w:r>
      <w:r w:rsidR="006629B9" w:rsidRPr="005F19B8">
        <w:rPr>
          <w:rFonts w:ascii="Times New Roman" w:hAnsi="Times New Roman" w:cs="Times New Roman"/>
          <w:bCs/>
          <w:sz w:val="22"/>
          <w:szCs w:val="22"/>
        </w:rPr>
        <w:t xml:space="preserve">turi </w:t>
      </w:r>
      <w:r w:rsidR="002825E4" w:rsidRPr="005F19B8">
        <w:rPr>
          <w:rFonts w:ascii="Times New Roman" w:hAnsi="Times New Roman" w:cs="Times New Roman"/>
          <w:bCs/>
          <w:sz w:val="22"/>
          <w:szCs w:val="22"/>
        </w:rPr>
        <w:t>kiekvienas jos narys</w:t>
      </w:r>
      <w:r w:rsidR="0013680F" w:rsidRPr="005F19B8">
        <w:rPr>
          <w:rFonts w:ascii="Times New Roman" w:hAnsi="Times New Roman" w:cs="Times New Roman"/>
          <w:bCs/>
          <w:sz w:val="22"/>
          <w:szCs w:val="22"/>
        </w:rPr>
        <w:t>.</w:t>
      </w:r>
      <w:r w:rsidRPr="005F19B8">
        <w:rPr>
          <w:rFonts w:ascii="Times New Roman" w:hAnsi="Times New Roman" w:cs="Times New Roman"/>
          <w:sz w:val="22"/>
          <w:szCs w:val="22"/>
        </w:rPr>
        <w:t xml:space="preserve"> Pirkimo vykdytojas laiko, kad </w:t>
      </w:r>
      <w:r w:rsidRPr="005F19B8">
        <w:rPr>
          <w:rFonts w:ascii="Times New Roman" w:hAnsi="Times New Roman" w:cs="Times New Roman"/>
          <w:color w:val="000000"/>
          <w:sz w:val="22"/>
          <w:szCs w:val="22"/>
          <w:shd w:val="clear" w:color="auto" w:fill="FFFFFF"/>
        </w:rPr>
        <w:t>pirkimo objektas kelia grėsmę nacionaliniam saugumui</w:t>
      </w:r>
      <w:r w:rsidRPr="005F19B8">
        <w:rPr>
          <w:rFonts w:ascii="Times New Roman" w:hAnsi="Times New Roman" w:cs="Times New Roman"/>
          <w:sz w:val="22"/>
          <w:szCs w:val="22"/>
        </w:rPr>
        <w:t>, jei jis atitinka PĮ 50 straipsnio 9 dalies 1 ir (ar) 2 punkte</w:t>
      </w:r>
      <w:r w:rsidR="00B43D64" w:rsidRPr="005F19B8">
        <w:rPr>
          <w:rFonts w:ascii="Times New Roman" w:hAnsi="Times New Roman" w:cs="Times New Roman"/>
          <w:sz w:val="22"/>
          <w:szCs w:val="22"/>
        </w:rPr>
        <w:t xml:space="preserve"> / VPĮ 47 straipsnio 9 dalyje</w:t>
      </w:r>
      <w:r w:rsidRPr="005F19B8">
        <w:rPr>
          <w:rFonts w:ascii="Times New Roman" w:hAnsi="Times New Roman" w:cs="Times New Roman"/>
          <w:sz w:val="22"/>
          <w:szCs w:val="22"/>
        </w:rPr>
        <w:t xml:space="preserve"> numatytas sąlygas.</w:t>
      </w:r>
      <w:r w:rsidRPr="005F19B8">
        <w:rPr>
          <w:rFonts w:ascii="Times New Roman" w:eastAsia="Times New Roman" w:hAnsi="Times New Roman" w:cs="Times New Roman"/>
          <w:color w:val="000000" w:themeColor="text1"/>
          <w:sz w:val="22"/>
          <w:szCs w:val="22"/>
          <w:lang w:eastAsia="en-US"/>
        </w:rPr>
        <w:t xml:space="preserve"> 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0013680F" w:rsidRPr="005F19B8">
        <w:rPr>
          <w:rStyle w:val="FootnoteReference"/>
          <w:rFonts w:ascii="Times New Roman" w:eastAsia="Times New Roman" w:hAnsi="Times New Roman" w:cs="Times New Roman"/>
          <w:color w:val="000000" w:themeColor="text1"/>
          <w:sz w:val="22"/>
          <w:szCs w:val="22"/>
          <w:lang w:eastAsia="en-US"/>
        </w:rPr>
        <w:footnoteReference w:id="8"/>
      </w:r>
      <w:r w:rsidRPr="005F19B8">
        <w:rPr>
          <w:rFonts w:ascii="Times New Roman" w:eastAsia="Times New Roman" w:hAnsi="Times New Roman" w:cs="Times New Roman"/>
          <w:color w:val="000000" w:themeColor="text1"/>
          <w:sz w:val="22"/>
          <w:szCs w:val="22"/>
          <w:lang w:eastAsia="en-US"/>
        </w:rPr>
        <w:t>.</w:t>
      </w:r>
      <w:r w:rsidR="0013680F" w:rsidRPr="005F19B8">
        <w:rPr>
          <w:rFonts w:ascii="Times New Roman" w:eastAsia="Times New Roman" w:hAnsi="Times New Roman" w:cs="Times New Roman"/>
          <w:color w:val="000000" w:themeColor="text1"/>
          <w:sz w:val="22"/>
          <w:szCs w:val="22"/>
          <w:lang w:eastAsia="en-US"/>
        </w:rPr>
        <w:t xml:space="preserve"> </w:t>
      </w:r>
    </w:p>
    <w:p w14:paraId="7B0F57AF" w14:textId="7AAE36C4" w:rsidR="00692E0A" w:rsidRPr="005F19B8" w:rsidRDefault="0013680F"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shd w:val="clear" w:color="auto" w:fill="FFFFFF"/>
        </w:rPr>
      </w:pPr>
      <w:r w:rsidRPr="005F19B8">
        <w:rPr>
          <w:rFonts w:ascii="Times New Roman" w:hAnsi="Times New Roman" w:cs="Times New Roman"/>
          <w:iCs/>
          <w:color w:val="000000" w:themeColor="text1"/>
          <w:sz w:val="22"/>
          <w:szCs w:val="22"/>
        </w:rPr>
        <w:t xml:space="preserve">Jei sąlygų SD pažymėta, kad </w:t>
      </w:r>
      <w:r w:rsidRPr="005F19B8">
        <w:rPr>
          <w:rFonts w:ascii="Times New Roman" w:hAnsi="Times New Roman" w:cs="Times New Roman"/>
          <w:bCs/>
          <w:sz w:val="22"/>
          <w:szCs w:val="22"/>
        </w:rPr>
        <w:t>Pirkimo vykdytojas vadovaudamasis PĮ 50 str. 8 d.</w:t>
      </w:r>
      <w:r w:rsidR="00D77A1B" w:rsidRPr="005F19B8">
        <w:rPr>
          <w:rFonts w:ascii="Times New Roman" w:hAnsi="Times New Roman" w:cs="Times New Roman"/>
          <w:bCs/>
          <w:sz w:val="22"/>
          <w:szCs w:val="22"/>
        </w:rPr>
        <w:t xml:space="preserve"> / VPĮ 47 str. 9 d.</w:t>
      </w:r>
      <w:r w:rsidRPr="005F19B8">
        <w:rPr>
          <w:rFonts w:ascii="Times New Roman" w:hAnsi="Times New Roman" w:cs="Times New Roman"/>
          <w:bCs/>
          <w:sz w:val="22"/>
          <w:szCs w:val="22"/>
        </w:rPr>
        <w:t>, vykdys perkamo objekto patikrą dėl grėsmių nacionaliniam saugumui,</w:t>
      </w:r>
      <w:r w:rsidR="00815FFD" w:rsidRPr="005F19B8">
        <w:rPr>
          <w:rFonts w:ascii="Times New Roman" w:hAnsi="Times New Roman" w:cs="Times New Roman"/>
          <w:bCs/>
          <w:sz w:val="22"/>
          <w:szCs w:val="22"/>
        </w:rPr>
        <w:t xml:space="preserve"> </w:t>
      </w:r>
      <w:r w:rsidR="0085209A" w:rsidRPr="005F19B8">
        <w:rPr>
          <w:rFonts w:ascii="Times New Roman" w:hAnsi="Times New Roman" w:cs="Times New Roman"/>
          <w:bCs/>
          <w:sz w:val="22"/>
          <w:szCs w:val="22"/>
        </w:rPr>
        <w:t>n</w:t>
      </w:r>
      <w:r w:rsidR="00692E0A" w:rsidRPr="005F19B8">
        <w:rPr>
          <w:rFonts w:ascii="Times New Roman" w:hAnsi="Times New Roman" w:cs="Times New Roman"/>
          <w:sz w:val="22"/>
          <w:szCs w:val="22"/>
          <w:shd w:val="clear" w:color="auto" w:fill="FFFFFF"/>
        </w:rPr>
        <w:t xml:space="preserve">ustatęs pasiūlymų eilę Pirkimo vykdytojas kreipsis į Nacionaliniam saugumui užtikrinti svarbių objektų apsaugos koordinavimo komisiją dėl numatomo sudaryti </w:t>
      </w:r>
      <w:r w:rsidR="00692E0A" w:rsidRPr="005F19B8">
        <w:rPr>
          <w:rFonts w:ascii="Times New Roman" w:hAnsi="Times New Roman" w:cs="Times New Roman"/>
          <w:color w:val="000000"/>
          <w:spacing w:val="2"/>
          <w:sz w:val="22"/>
          <w:szCs w:val="22"/>
          <w:shd w:val="clear" w:color="auto" w:fill="FFFFFF"/>
        </w:rPr>
        <w:t>sandorio atitikties nacionalinio saugumo interesams</w:t>
      </w:r>
      <w:r w:rsidR="00692E0A" w:rsidRPr="005F19B8">
        <w:rPr>
          <w:rFonts w:ascii="Times New Roman" w:hAnsi="Times New Roman" w:cs="Times New Roman"/>
          <w:sz w:val="22"/>
          <w:szCs w:val="22"/>
          <w:shd w:val="clear" w:color="auto" w:fill="FFFFFF"/>
        </w:rPr>
        <w:t xml:space="preserve">. Pirkimo vykdytojas prašys tiekėjo pateikti Nacionaliniam saugumui užtikrinti svarbių objektų apsaugos koordinavimo komisijos prašomus dokumentus.  </w:t>
      </w:r>
    </w:p>
    <w:p w14:paraId="69EF8CD7" w14:textId="3B649CB4" w:rsidR="00D86BA3" w:rsidRPr="005F19B8" w:rsidRDefault="00D86BA3"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shd w:val="clear" w:color="auto" w:fill="FFFFFF"/>
        </w:rPr>
      </w:pPr>
      <w:r w:rsidRPr="005F19B8">
        <w:rPr>
          <w:rFonts w:ascii="Times New Roman" w:hAnsi="Times New Roman" w:cs="Times New Roman"/>
          <w:iCs/>
          <w:color w:val="000000" w:themeColor="text1"/>
          <w:sz w:val="22"/>
          <w:szCs w:val="22"/>
        </w:rPr>
        <w:t>Jeigu vykdomas supaprastintas pirkimas, pažymų, patvirtinančių VPĮ 46 straipsnyje nurodytų tiekėjo pašalinimo pagrindų nebuvimą, pateikti nereikalauja, kai tiekėjas pateikia Europos bendrąjį viešųjų pirkimų dokumentą (EBVPD). Pažymų,  patvirtinančių  tiekėjo pašalinimo pagrindų nebuvimą, Pirkėjas reikalaus tik turėdamas pagrįstų abejonių dėl tiekėjo patikimumo.</w:t>
      </w:r>
      <w:r w:rsidR="00CB3562" w:rsidRPr="005F19B8">
        <w:rPr>
          <w:rFonts w:ascii="Times New Roman" w:hAnsi="Times New Roman" w:cs="Times New Roman"/>
          <w:iCs/>
          <w:color w:val="000000" w:themeColor="text1"/>
          <w:sz w:val="22"/>
          <w:szCs w:val="22"/>
        </w:rPr>
        <w:t xml:space="preserve"> Supaprastintame pirkime viešai prieinami duomenys dėl tiekėjo pašalinimo pagrindų nebuvimo tikrinami galimo laimėtojo nustatymo dienai</w:t>
      </w:r>
      <w:r w:rsidR="00512F87" w:rsidRPr="005F19B8">
        <w:rPr>
          <w:rStyle w:val="FootnoteReference"/>
          <w:rFonts w:ascii="Times New Roman" w:hAnsi="Times New Roman" w:cs="Times New Roman"/>
          <w:iCs/>
          <w:color w:val="000000" w:themeColor="text1"/>
          <w:sz w:val="22"/>
          <w:szCs w:val="22"/>
        </w:rPr>
        <w:footnoteReference w:id="9"/>
      </w:r>
      <w:r w:rsidR="00CB3562" w:rsidRPr="005F19B8">
        <w:rPr>
          <w:rFonts w:ascii="Times New Roman" w:hAnsi="Times New Roman" w:cs="Times New Roman"/>
          <w:iCs/>
          <w:color w:val="000000" w:themeColor="text1"/>
          <w:sz w:val="22"/>
          <w:szCs w:val="22"/>
        </w:rPr>
        <w:t xml:space="preserve">. </w:t>
      </w:r>
    </w:p>
    <w:p w14:paraId="24FD5461" w14:textId="485E6048" w:rsidR="00D86BA3" w:rsidRPr="005F19B8" w:rsidRDefault="00D86BA3"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shd w:val="clear" w:color="auto" w:fill="FFFFFF"/>
        </w:rPr>
      </w:pPr>
      <w:r w:rsidRPr="005F19B8">
        <w:rPr>
          <w:rFonts w:ascii="Times New Roman" w:hAnsi="Times New Roman" w:cs="Times New Roman"/>
          <w:iCs/>
          <w:color w:val="000000" w:themeColor="text1"/>
          <w:sz w:val="22"/>
          <w:szCs w:val="22"/>
        </w:rPr>
        <w:t>Jeigu vykdoma</w:t>
      </w:r>
      <w:r w:rsidR="00397FBA" w:rsidRPr="005F19B8">
        <w:rPr>
          <w:rFonts w:ascii="Times New Roman" w:hAnsi="Times New Roman" w:cs="Times New Roman"/>
          <w:iCs/>
          <w:color w:val="000000" w:themeColor="text1"/>
          <w:sz w:val="22"/>
          <w:szCs w:val="22"/>
        </w:rPr>
        <w:t>s</w:t>
      </w:r>
      <w:r w:rsidRPr="005F19B8">
        <w:rPr>
          <w:rFonts w:ascii="Times New Roman" w:hAnsi="Times New Roman" w:cs="Times New Roman"/>
          <w:iCs/>
          <w:color w:val="000000" w:themeColor="text1"/>
          <w:sz w:val="22"/>
          <w:szCs w:val="22"/>
        </w:rPr>
        <w:t xml:space="preserve"> pirkim</w:t>
      </w:r>
      <w:r w:rsidR="00397FBA" w:rsidRPr="005F19B8">
        <w:rPr>
          <w:rFonts w:ascii="Times New Roman" w:hAnsi="Times New Roman" w:cs="Times New Roman"/>
          <w:iCs/>
          <w:color w:val="000000" w:themeColor="text1"/>
          <w:sz w:val="22"/>
          <w:szCs w:val="22"/>
        </w:rPr>
        <w:t>as, kur</w:t>
      </w:r>
      <w:r w:rsidRPr="005F19B8">
        <w:rPr>
          <w:rFonts w:ascii="Times New Roman" w:hAnsi="Times New Roman" w:cs="Times New Roman"/>
          <w:iCs/>
          <w:color w:val="000000" w:themeColor="text1"/>
          <w:sz w:val="22"/>
          <w:szCs w:val="22"/>
        </w:rPr>
        <w:t xml:space="preserve"> pasiūlymų vertinimo kriterijus yra kaina ir kokybė, tiekėjas, </w:t>
      </w:r>
      <w:r w:rsidR="00397FBA" w:rsidRPr="005F19B8">
        <w:rPr>
          <w:rFonts w:ascii="Times New Roman" w:hAnsi="Times New Roman" w:cs="Times New Roman"/>
          <w:iCs/>
          <w:color w:val="000000" w:themeColor="text1"/>
          <w:sz w:val="22"/>
          <w:szCs w:val="22"/>
        </w:rPr>
        <w:t xml:space="preserve">negali siūlyti kainos, kuri lygi 0 ar yra minusinė (nebent sąlygų SD numatyta kitaip). Tiekėjo, pateikusio 0 Eur arba minusinės vertės kainos pasiūlymą, pasiūlymas bus atmestas </w:t>
      </w:r>
      <w:r w:rsidR="00C8287E" w:rsidRPr="005F19B8">
        <w:rPr>
          <w:rFonts w:ascii="Times New Roman" w:hAnsi="Times New Roman" w:cs="Times New Roman"/>
          <w:iCs/>
          <w:color w:val="000000" w:themeColor="text1"/>
          <w:sz w:val="22"/>
          <w:szCs w:val="22"/>
        </w:rPr>
        <w:t xml:space="preserve">visa apimtimi </w:t>
      </w:r>
      <w:r w:rsidR="00397FBA" w:rsidRPr="005F19B8">
        <w:rPr>
          <w:rFonts w:ascii="Times New Roman" w:hAnsi="Times New Roman" w:cs="Times New Roman"/>
          <w:iCs/>
          <w:color w:val="000000" w:themeColor="text1"/>
          <w:sz w:val="22"/>
          <w:szCs w:val="22"/>
        </w:rPr>
        <w:t>kaip neatitinkantis Pirkimo sąlygų reikalavimų.</w:t>
      </w:r>
    </w:p>
    <w:p w14:paraId="1D76B81A" w14:textId="36655466" w:rsidR="0019749C" w:rsidRPr="005F19B8" w:rsidRDefault="00306520" w:rsidP="0014579C">
      <w:pPr>
        <w:pStyle w:val="Heading1"/>
        <w:numPr>
          <w:ilvl w:val="0"/>
          <w:numId w:val="7"/>
        </w:numPr>
        <w:tabs>
          <w:tab w:val="left" w:pos="567"/>
        </w:tabs>
        <w:spacing w:after="0"/>
        <w:ind w:left="0" w:firstLine="0"/>
        <w:contextualSpacing/>
        <w:rPr>
          <w:rFonts w:ascii="Times New Roman" w:hAnsi="Times New Roman" w:cs="Times New Roman"/>
          <w:color w:val="auto"/>
          <w:sz w:val="22"/>
          <w:szCs w:val="22"/>
        </w:rPr>
      </w:pPr>
      <w:bookmarkStart w:id="20" w:name="_Toc164782250"/>
      <w:r w:rsidRPr="005F19B8">
        <w:rPr>
          <w:rFonts w:ascii="Times New Roman" w:hAnsi="Times New Roman" w:cs="Times New Roman"/>
          <w:color w:val="auto"/>
          <w:sz w:val="22"/>
          <w:szCs w:val="22"/>
        </w:rPr>
        <w:lastRenderedPageBreak/>
        <w:t>Tiekėjų kvalifikacijos reikalavimai ir reikalaujami kokybės bei aplinkos apsaugos vadybos sistemų standartai</w:t>
      </w:r>
      <w:bookmarkEnd w:id="20"/>
    </w:p>
    <w:p w14:paraId="3BD7A643" w14:textId="18097FBD" w:rsidR="00E6293F" w:rsidRPr="005F19B8" w:rsidRDefault="00B712C7" w:rsidP="00962BC1">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eastAsiaTheme="minorHAnsi" w:hAnsi="Times New Roman" w:cs="Times New Roman"/>
          <w:sz w:val="22"/>
          <w:szCs w:val="22"/>
        </w:rPr>
        <w:t>Tiekėjams nustatomi</w:t>
      </w:r>
      <w:r w:rsidR="002C5249" w:rsidRPr="005F19B8">
        <w:rPr>
          <w:rFonts w:ascii="Times New Roman" w:eastAsiaTheme="minorHAnsi" w:hAnsi="Times New Roman" w:cs="Times New Roman"/>
          <w:sz w:val="22"/>
          <w:szCs w:val="22"/>
        </w:rPr>
        <w:t xml:space="preserve"> kvalifikacijos reikalavimai ir</w:t>
      </w:r>
      <w:r w:rsidR="00747663" w:rsidRPr="005F19B8">
        <w:rPr>
          <w:rFonts w:ascii="Times New Roman" w:eastAsiaTheme="minorHAnsi" w:hAnsi="Times New Roman" w:cs="Times New Roman"/>
          <w:sz w:val="22"/>
          <w:szCs w:val="22"/>
        </w:rPr>
        <w:t xml:space="preserve"> (arba)</w:t>
      </w:r>
      <w:r w:rsidR="002C5249" w:rsidRPr="005F19B8">
        <w:rPr>
          <w:rFonts w:ascii="Times New Roman" w:eastAsiaTheme="minorHAnsi" w:hAnsi="Times New Roman" w:cs="Times New Roman"/>
          <w:sz w:val="22"/>
          <w:szCs w:val="22"/>
        </w:rPr>
        <w:t xml:space="preserve"> </w:t>
      </w:r>
      <w:r w:rsidR="002C5249" w:rsidRPr="005F19B8">
        <w:rPr>
          <w:rFonts w:ascii="Times New Roman" w:hAnsi="Times New Roman" w:cs="Times New Roman"/>
          <w:sz w:val="22"/>
          <w:szCs w:val="22"/>
        </w:rPr>
        <w:t>reikala</w:t>
      </w:r>
      <w:r w:rsidR="00561265" w:rsidRPr="005F19B8">
        <w:rPr>
          <w:rFonts w:ascii="Times New Roman" w:hAnsi="Times New Roman" w:cs="Times New Roman"/>
          <w:sz w:val="22"/>
          <w:szCs w:val="22"/>
        </w:rPr>
        <w:t>vimai dėl</w:t>
      </w:r>
      <w:r w:rsidR="002C5249" w:rsidRPr="005F19B8">
        <w:rPr>
          <w:rFonts w:ascii="Times New Roman" w:hAnsi="Times New Roman" w:cs="Times New Roman"/>
          <w:sz w:val="22"/>
          <w:szCs w:val="22"/>
        </w:rPr>
        <w:t xml:space="preserve"> kokybės vadybos sistemos ir (arba) aplinkos apsaugos vadybos sistemos standart</w:t>
      </w:r>
      <w:r w:rsidR="00561265" w:rsidRPr="005F19B8">
        <w:rPr>
          <w:rFonts w:ascii="Times New Roman" w:hAnsi="Times New Roman" w:cs="Times New Roman"/>
          <w:sz w:val="22"/>
          <w:szCs w:val="22"/>
        </w:rPr>
        <w:t>ų laikymosi</w:t>
      </w:r>
      <w:r w:rsidR="002C5249" w:rsidRPr="005F19B8">
        <w:rPr>
          <w:rFonts w:ascii="Times New Roman" w:eastAsiaTheme="minorHAnsi" w:hAnsi="Times New Roman" w:cs="Times New Roman"/>
          <w:sz w:val="22"/>
          <w:szCs w:val="22"/>
        </w:rPr>
        <w:t xml:space="preserve"> ir jų atitiktį patvirtinantys dokumentai nurodyti</w:t>
      </w:r>
      <w:r w:rsidR="007D5C61" w:rsidRPr="005F19B8">
        <w:rPr>
          <w:rFonts w:ascii="Times New Roman" w:eastAsiaTheme="minorHAnsi" w:hAnsi="Times New Roman" w:cs="Times New Roman"/>
          <w:sz w:val="22"/>
          <w:szCs w:val="22"/>
        </w:rPr>
        <w:t xml:space="preserve"> </w:t>
      </w:r>
      <w:r w:rsidR="005D167F" w:rsidRPr="005F19B8">
        <w:rPr>
          <w:rFonts w:ascii="Times New Roman" w:hAnsi="Times New Roman" w:cs="Times New Roman"/>
          <w:sz w:val="22"/>
          <w:szCs w:val="22"/>
        </w:rPr>
        <w:t>sąlygų SD</w:t>
      </w:r>
      <w:r w:rsidR="00E6293F" w:rsidRPr="005F19B8">
        <w:rPr>
          <w:rFonts w:ascii="Times New Roman" w:eastAsiaTheme="minorHAnsi" w:hAnsi="Times New Roman" w:cs="Times New Roman"/>
          <w:sz w:val="22"/>
          <w:szCs w:val="22"/>
        </w:rPr>
        <w:t>.</w:t>
      </w:r>
      <w:r w:rsidR="00E6293F" w:rsidRPr="005F19B8">
        <w:rPr>
          <w:rFonts w:ascii="Times New Roman" w:eastAsiaTheme="minorHAnsi" w:hAnsi="Times New Roman" w:cs="Times New Roman"/>
          <w:bCs/>
          <w:iCs/>
          <w:sz w:val="22"/>
          <w:szCs w:val="22"/>
        </w:rPr>
        <w:t xml:space="preserve"> </w:t>
      </w:r>
    </w:p>
    <w:p w14:paraId="4CF8A46C" w14:textId="4744FBBE" w:rsidR="006B71F3" w:rsidRPr="005F19B8" w:rsidRDefault="00F97A35" w:rsidP="00962BC1">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F19B8">
        <w:rPr>
          <w:rFonts w:ascii="Times New Roman" w:eastAsiaTheme="minorHAnsi" w:hAnsi="Times New Roman" w:cs="Times New Roman"/>
          <w:sz w:val="22"/>
          <w:szCs w:val="22"/>
        </w:rPr>
        <w:t>J</w:t>
      </w:r>
      <w:r w:rsidRPr="005F19B8">
        <w:rPr>
          <w:rFonts w:ascii="Times New Roman" w:hAnsi="Times New Roman" w:cs="Times New Roman"/>
          <w:color w:val="000000"/>
          <w:sz w:val="22"/>
          <w:szCs w:val="22"/>
        </w:rPr>
        <w:t xml:space="preserve">eigu tiekėjo kvalifikacija dėl teisės verstis atitinkama veikla nebuvo tikrinama arba tikrinama ne visa apimtimi, tiekėjas </w:t>
      </w:r>
      <w:r w:rsidR="00CD19D8" w:rsidRPr="005F19B8">
        <w:rPr>
          <w:rFonts w:ascii="Times New Roman" w:eastAsia="Arial" w:hAnsi="Times New Roman" w:cs="Times New Roman"/>
          <w:sz w:val="22"/>
          <w:szCs w:val="22"/>
        </w:rPr>
        <w:t>Pirkimo vykdytojui</w:t>
      </w:r>
      <w:r w:rsidR="006B71F3" w:rsidRPr="005F19B8">
        <w:rPr>
          <w:rFonts w:ascii="Times New Roman" w:eastAsia="Arial" w:hAnsi="Times New Roman" w:cs="Times New Roman"/>
          <w:sz w:val="22"/>
          <w:szCs w:val="22"/>
        </w:rPr>
        <w:t xml:space="preserve"> </w:t>
      </w:r>
      <w:r w:rsidRPr="005F19B8">
        <w:rPr>
          <w:rFonts w:ascii="Times New Roman" w:hAnsi="Times New Roman" w:cs="Times New Roman"/>
          <w:color w:val="000000"/>
          <w:sz w:val="22"/>
          <w:szCs w:val="22"/>
        </w:rPr>
        <w:t>įsipareigoja, kad pirkimo sutartį vykdys tik tokią teisę turintys asmenys.</w:t>
      </w:r>
    </w:p>
    <w:p w14:paraId="58CB164C" w14:textId="3E8F0C36" w:rsidR="00CB5933" w:rsidRPr="005F19B8" w:rsidRDefault="709059B8"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ūkio subjektas, kurio pajėgumais tiekėjas remiasi, netenkina jam keliamų kvalifikacijos reikalavimų,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w:t>
      </w:r>
      <w:r w:rsidR="03C280FC" w:rsidRPr="005F19B8">
        <w:rPr>
          <w:rFonts w:ascii="Times New Roman" w:hAnsi="Times New Roman" w:cs="Times New Roman"/>
          <w:sz w:val="22"/>
          <w:szCs w:val="22"/>
        </w:rPr>
        <w:t>pareikalaus per</w:t>
      </w:r>
      <w:r w:rsidRPr="005F19B8">
        <w:rPr>
          <w:rFonts w:ascii="Times New Roman" w:hAnsi="Times New Roman" w:cs="Times New Roman"/>
          <w:sz w:val="22"/>
          <w:szCs w:val="22"/>
        </w:rPr>
        <w:t xml:space="preserve"> jo nustatytą terminą pakeisti jį reikalavimus atitinkančiu ūkio subjektu. </w:t>
      </w:r>
    </w:p>
    <w:p w14:paraId="20E9FF79" w14:textId="1BA0DC9E" w:rsidR="00ED14E2" w:rsidRPr="005F19B8" w:rsidRDefault="00ED14E2"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 pasiūlymas teikiamas ūkio subjektų grupės jungtinės veiklos sutarties pagrindu, bent vienas ūkio subjektų grupės narys arba visi ūkio subjektų grupės nariai kartu turi atitikti </w:t>
      </w:r>
      <w:r w:rsidRPr="005F19B8">
        <w:rPr>
          <w:rFonts w:ascii="Times New Roman" w:hAnsi="Times New Roman" w:cs="Times New Roman"/>
          <w:iCs/>
          <w:color w:val="000000" w:themeColor="text1"/>
          <w:sz w:val="22"/>
          <w:szCs w:val="22"/>
        </w:rPr>
        <w:t>sąlygų SD</w:t>
      </w:r>
      <w:r w:rsidRPr="005F19B8">
        <w:rPr>
          <w:rFonts w:ascii="Times New Roman" w:hAnsi="Times New Roman" w:cs="Times New Roman"/>
          <w:sz w:val="22"/>
          <w:szCs w:val="22"/>
        </w:rPr>
        <w:t xml:space="preserve"> nustatytus reikalavimus kvalifikacijai ir pateikti nurodytus dokumentus, nebent sąlygų SD nurodyta kitaip.</w:t>
      </w:r>
    </w:p>
    <w:p w14:paraId="11ABF48F" w14:textId="06680402" w:rsidR="000F620C" w:rsidRPr="005F19B8" w:rsidRDefault="001272CD" w:rsidP="00962BC1">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Jei Pirkimo vykdytojas yra nustatęs kvalifikacijos reikalavimus, tai t</w:t>
      </w:r>
      <w:r w:rsidR="000F620C" w:rsidRPr="005F19B8">
        <w:rPr>
          <w:rFonts w:ascii="Times New Roman" w:hAnsi="Times New Roman" w:cs="Times New Roman"/>
          <w:sz w:val="22"/>
          <w:szCs w:val="22"/>
        </w:rPr>
        <w:t xml:space="preserve">ais atvejais, kai tiekėjas naudojasi (naudosis) trečiųjų asmenų, kurie tiesiogiai aktyviai, savo veiksmais neprisidės prie </w:t>
      </w:r>
      <w:r w:rsidR="004F0EFD" w:rsidRPr="005F19B8">
        <w:rPr>
          <w:rFonts w:ascii="Times New Roman" w:hAnsi="Times New Roman" w:cs="Times New Roman"/>
          <w:sz w:val="22"/>
          <w:szCs w:val="22"/>
        </w:rPr>
        <w:t>Pirkimo vykdytoj</w:t>
      </w:r>
      <w:r w:rsidR="000F620C" w:rsidRPr="005F19B8">
        <w:rPr>
          <w:rFonts w:ascii="Times New Roman" w:hAnsi="Times New Roman" w:cs="Times New Roman"/>
          <w:sz w:val="22"/>
          <w:szCs w:val="22"/>
        </w:rPr>
        <w:t xml:space="preserve">o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w:t>
      </w:r>
      <w:r w:rsidR="004F0EFD" w:rsidRPr="005F19B8">
        <w:rPr>
          <w:rFonts w:ascii="Times New Roman" w:hAnsi="Times New Roman" w:cs="Times New Roman"/>
          <w:bCs/>
          <w:sz w:val="22"/>
          <w:szCs w:val="22"/>
        </w:rPr>
        <w:t xml:space="preserve">paraišką </w:t>
      </w:r>
      <w:r w:rsidR="004F0EFD" w:rsidRPr="005F19B8">
        <w:rPr>
          <w:rFonts w:ascii="Times New Roman" w:hAnsi="Times New Roman" w:cs="Times New Roman"/>
          <w:i/>
          <w:iCs/>
          <w:color w:val="FF0000"/>
          <w:sz w:val="22"/>
          <w:szCs w:val="22"/>
        </w:rPr>
        <w:t>(taikoma tik tarptautinės vertės pirkime)</w:t>
      </w:r>
      <w:r w:rsidR="004F0EFD" w:rsidRPr="005F19B8">
        <w:rPr>
          <w:rFonts w:ascii="Times New Roman" w:hAnsi="Times New Roman" w:cs="Times New Roman"/>
          <w:i/>
          <w:iCs/>
          <w:color w:val="000000" w:themeColor="text1"/>
          <w:sz w:val="22"/>
          <w:szCs w:val="22"/>
        </w:rPr>
        <w:t xml:space="preserve"> </w:t>
      </w:r>
      <w:r w:rsidR="004F0EFD" w:rsidRPr="005F19B8">
        <w:rPr>
          <w:rFonts w:ascii="Times New Roman" w:hAnsi="Times New Roman" w:cs="Times New Roman"/>
          <w:color w:val="000000" w:themeColor="text1"/>
          <w:sz w:val="22"/>
          <w:szCs w:val="22"/>
        </w:rPr>
        <w:t xml:space="preserve">/ pirminį </w:t>
      </w:r>
      <w:r w:rsidR="000F620C" w:rsidRPr="005F19B8">
        <w:rPr>
          <w:rFonts w:ascii="Times New Roman" w:hAnsi="Times New Roman" w:cs="Times New Roman"/>
          <w:sz w:val="22"/>
          <w:szCs w:val="22"/>
        </w:rPr>
        <w:t>pasiūlymą, turi pareigą įrodyti, kad atitinkamomis konkrečiomis trečiojo asmens priemonėmis jis galės naudotis pirkimo sutarties vykdymo laikotarpiu (teikiant pirminį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68FC5DAB" w14:textId="5D571CC9" w:rsidR="00CB5933" w:rsidRPr="005F19B8" w:rsidRDefault="004F4062" w:rsidP="0014579C">
      <w:pPr>
        <w:pStyle w:val="Heading1"/>
        <w:numPr>
          <w:ilvl w:val="0"/>
          <w:numId w:val="7"/>
        </w:numPr>
        <w:tabs>
          <w:tab w:val="left" w:pos="567"/>
        </w:tabs>
        <w:spacing w:after="0"/>
        <w:contextualSpacing/>
        <w:rPr>
          <w:rFonts w:ascii="Times New Roman" w:hAnsi="Times New Roman" w:cs="Times New Roman"/>
          <w:color w:val="002060"/>
          <w:sz w:val="22"/>
          <w:szCs w:val="22"/>
        </w:rPr>
      </w:pPr>
      <w:bookmarkStart w:id="21" w:name="_Toc164782251"/>
      <w:r w:rsidRPr="005F19B8">
        <w:rPr>
          <w:rFonts w:ascii="Times New Roman" w:hAnsi="Times New Roman" w:cs="Times New Roman"/>
          <w:color w:val="auto"/>
          <w:sz w:val="22"/>
          <w:szCs w:val="22"/>
        </w:rPr>
        <w:t>Kandidatų kvalifikacinė atranka</w:t>
      </w:r>
      <w:r w:rsidR="00873260" w:rsidRPr="005F19B8">
        <w:rPr>
          <w:rFonts w:ascii="Times New Roman" w:hAnsi="Times New Roman" w:cs="Times New Roman"/>
          <w:color w:val="auto"/>
          <w:sz w:val="22"/>
          <w:szCs w:val="22"/>
        </w:rPr>
        <w:t xml:space="preserve"> </w:t>
      </w:r>
      <w:r w:rsidR="00873260" w:rsidRPr="005F19B8">
        <w:rPr>
          <w:rFonts w:ascii="Times New Roman" w:hAnsi="Times New Roman" w:cs="Times New Roman"/>
          <w:i/>
          <w:iCs/>
          <w:color w:val="FF0000"/>
          <w:sz w:val="22"/>
          <w:szCs w:val="22"/>
        </w:rPr>
        <w:t>(taikoma tik tarptautinės vertės pirkime)</w:t>
      </w:r>
      <w:bookmarkEnd w:id="21"/>
    </w:p>
    <w:p w14:paraId="1D087850" w14:textId="0E0A726D" w:rsidR="009D7442" w:rsidRPr="005F19B8" w:rsidRDefault="009D7442" w:rsidP="00962BC1">
      <w:pPr>
        <w:pStyle w:val="ListParagraph"/>
        <w:numPr>
          <w:ilvl w:val="1"/>
          <w:numId w:val="7"/>
        </w:numPr>
        <w:spacing w:after="0" w:line="240" w:lineRule="auto"/>
        <w:ind w:left="0" w:firstLine="697"/>
        <w:jc w:val="both"/>
        <w:rPr>
          <w:rFonts w:ascii="Times New Roman" w:hAnsi="Times New Roman" w:cs="Times New Roman"/>
          <w:sz w:val="22"/>
          <w:szCs w:val="22"/>
        </w:rPr>
      </w:pPr>
      <w:r w:rsidRPr="005F19B8">
        <w:rPr>
          <w:rFonts w:ascii="Times New Roman" w:eastAsiaTheme="minorHAnsi" w:hAnsi="Times New Roman" w:cs="Times New Roman"/>
          <w:sz w:val="22"/>
          <w:szCs w:val="22"/>
        </w:rPr>
        <w:t xml:space="preserve">Jeigu </w:t>
      </w:r>
      <w:r w:rsidR="005D167F" w:rsidRPr="005F19B8">
        <w:rPr>
          <w:rFonts w:ascii="Times New Roman" w:hAnsi="Times New Roman" w:cs="Times New Roman"/>
          <w:sz w:val="22"/>
          <w:szCs w:val="22"/>
        </w:rPr>
        <w:t>sąlygų SD</w:t>
      </w:r>
      <w:r w:rsidRPr="005F19B8">
        <w:rPr>
          <w:rFonts w:ascii="Times New Roman" w:eastAsiaTheme="minorHAnsi" w:hAnsi="Times New Roman" w:cs="Times New Roman"/>
          <w:sz w:val="22"/>
          <w:szCs w:val="22"/>
        </w:rPr>
        <w:t xml:space="preserve"> nurodyta, kad </w:t>
      </w:r>
      <w:r w:rsidR="006A6BFF" w:rsidRPr="005F19B8">
        <w:rPr>
          <w:rFonts w:ascii="Times New Roman" w:eastAsiaTheme="minorHAnsi" w:hAnsi="Times New Roman" w:cs="Times New Roman"/>
          <w:sz w:val="22"/>
          <w:szCs w:val="22"/>
        </w:rPr>
        <w:t>K</w:t>
      </w:r>
      <w:r w:rsidRPr="005F19B8">
        <w:rPr>
          <w:rFonts w:ascii="Times New Roman" w:eastAsiaTheme="minorHAnsi" w:hAnsi="Times New Roman" w:cs="Times New Roman"/>
          <w:sz w:val="22"/>
          <w:szCs w:val="22"/>
        </w:rPr>
        <w:t xml:space="preserve">andidatų kvalifikacinė atranka nevykdoma, </w:t>
      </w:r>
      <w:r w:rsidR="00FF725A" w:rsidRPr="005F19B8">
        <w:rPr>
          <w:rFonts w:ascii="Times New Roman" w:eastAsiaTheme="minorHAnsi" w:hAnsi="Times New Roman" w:cs="Times New Roman"/>
          <w:sz w:val="22"/>
          <w:szCs w:val="22"/>
        </w:rPr>
        <w:t>P</w:t>
      </w:r>
      <w:r w:rsidRPr="005F19B8">
        <w:rPr>
          <w:rFonts w:ascii="Times New Roman" w:eastAsiaTheme="minorHAnsi" w:hAnsi="Times New Roman" w:cs="Times New Roman"/>
          <w:sz w:val="22"/>
          <w:szCs w:val="22"/>
        </w:rPr>
        <w:t xml:space="preserve">irminius pasiūlymus pateikti bus kviečiami visi </w:t>
      </w:r>
      <w:r w:rsidR="00237D69" w:rsidRPr="005F19B8">
        <w:rPr>
          <w:rFonts w:ascii="Times New Roman" w:eastAsiaTheme="minorHAnsi" w:hAnsi="Times New Roman" w:cs="Times New Roman"/>
          <w:sz w:val="22"/>
          <w:szCs w:val="22"/>
        </w:rPr>
        <w:t>K</w:t>
      </w:r>
      <w:r w:rsidRPr="005F19B8">
        <w:rPr>
          <w:rFonts w:ascii="Times New Roman" w:eastAsiaTheme="minorHAnsi" w:hAnsi="Times New Roman" w:cs="Times New Roman"/>
          <w:sz w:val="22"/>
          <w:szCs w:val="22"/>
        </w:rPr>
        <w:t xml:space="preserve">andidatai, kurių </w:t>
      </w:r>
      <w:r w:rsidR="002148B1" w:rsidRPr="005F19B8">
        <w:rPr>
          <w:rFonts w:ascii="Times New Roman" w:eastAsiaTheme="minorHAnsi" w:hAnsi="Times New Roman" w:cs="Times New Roman"/>
          <w:sz w:val="22"/>
          <w:szCs w:val="22"/>
        </w:rPr>
        <w:t>Paraišk</w:t>
      </w:r>
      <w:r w:rsidRPr="005F19B8">
        <w:rPr>
          <w:rFonts w:ascii="Times New Roman" w:eastAsiaTheme="minorHAnsi" w:hAnsi="Times New Roman" w:cs="Times New Roman"/>
          <w:sz w:val="22"/>
          <w:szCs w:val="22"/>
        </w:rPr>
        <w:t xml:space="preserve">os nebus atmestos. Jeigu </w:t>
      </w:r>
      <w:r w:rsidR="005D167F" w:rsidRPr="005F19B8">
        <w:rPr>
          <w:rFonts w:ascii="Times New Roman" w:hAnsi="Times New Roman" w:cs="Times New Roman"/>
          <w:sz w:val="22"/>
          <w:szCs w:val="22"/>
        </w:rPr>
        <w:t>sąlygų SD</w:t>
      </w:r>
      <w:r w:rsidRPr="005F19B8">
        <w:rPr>
          <w:rFonts w:ascii="Times New Roman" w:eastAsiaTheme="minorHAnsi" w:hAnsi="Times New Roman" w:cs="Times New Roman"/>
          <w:sz w:val="22"/>
          <w:szCs w:val="22"/>
        </w:rPr>
        <w:t xml:space="preserve"> nurodyta, kad </w:t>
      </w:r>
      <w:r w:rsidR="00237D69" w:rsidRPr="005F19B8">
        <w:rPr>
          <w:rFonts w:ascii="Times New Roman" w:eastAsiaTheme="minorHAnsi" w:hAnsi="Times New Roman" w:cs="Times New Roman"/>
          <w:sz w:val="22"/>
          <w:szCs w:val="22"/>
        </w:rPr>
        <w:t>P</w:t>
      </w:r>
      <w:r w:rsidRPr="005F19B8">
        <w:rPr>
          <w:rFonts w:ascii="Times New Roman" w:eastAsiaTheme="minorHAnsi" w:hAnsi="Times New Roman" w:cs="Times New Roman"/>
          <w:sz w:val="22"/>
          <w:szCs w:val="22"/>
        </w:rPr>
        <w:t xml:space="preserve">irkimas skaidomas į dalis, </w:t>
      </w:r>
      <w:r w:rsidR="00237D69" w:rsidRPr="005F19B8">
        <w:rPr>
          <w:rFonts w:ascii="Times New Roman" w:eastAsiaTheme="minorHAnsi" w:hAnsi="Times New Roman" w:cs="Times New Roman"/>
          <w:sz w:val="22"/>
          <w:szCs w:val="22"/>
        </w:rPr>
        <w:t>P</w:t>
      </w:r>
      <w:r w:rsidRPr="005F19B8">
        <w:rPr>
          <w:rFonts w:ascii="Times New Roman" w:eastAsiaTheme="minorHAnsi" w:hAnsi="Times New Roman" w:cs="Times New Roman"/>
          <w:sz w:val="22"/>
          <w:szCs w:val="22"/>
        </w:rPr>
        <w:t xml:space="preserve">irminius pasiūlymus konkrečioje dalyje pateikti bus kviečiami visi atitinkamos </w:t>
      </w:r>
      <w:r w:rsidR="00237D69" w:rsidRPr="005F19B8">
        <w:rPr>
          <w:rFonts w:ascii="Times New Roman" w:eastAsiaTheme="minorHAnsi" w:hAnsi="Times New Roman" w:cs="Times New Roman"/>
          <w:sz w:val="22"/>
          <w:szCs w:val="22"/>
        </w:rPr>
        <w:t xml:space="preserve">Pirkimo </w:t>
      </w:r>
      <w:r w:rsidRPr="005F19B8">
        <w:rPr>
          <w:rFonts w:ascii="Times New Roman" w:eastAsiaTheme="minorHAnsi" w:hAnsi="Times New Roman" w:cs="Times New Roman"/>
          <w:sz w:val="22"/>
          <w:szCs w:val="22"/>
        </w:rPr>
        <w:t xml:space="preserve">dalies </w:t>
      </w:r>
      <w:r w:rsidR="006D36DB" w:rsidRPr="005F19B8">
        <w:rPr>
          <w:rFonts w:ascii="Times New Roman" w:eastAsiaTheme="minorHAnsi" w:hAnsi="Times New Roman" w:cs="Times New Roman"/>
          <w:sz w:val="22"/>
          <w:szCs w:val="22"/>
        </w:rPr>
        <w:t>K</w:t>
      </w:r>
      <w:r w:rsidRPr="005F19B8">
        <w:rPr>
          <w:rFonts w:ascii="Times New Roman" w:eastAsiaTheme="minorHAnsi" w:hAnsi="Times New Roman" w:cs="Times New Roman"/>
          <w:sz w:val="22"/>
          <w:szCs w:val="22"/>
        </w:rPr>
        <w:t xml:space="preserve">andidatai, kurių </w:t>
      </w:r>
      <w:r w:rsidR="002148B1" w:rsidRPr="005F19B8">
        <w:rPr>
          <w:rFonts w:ascii="Times New Roman" w:eastAsiaTheme="minorHAnsi" w:hAnsi="Times New Roman" w:cs="Times New Roman"/>
          <w:sz w:val="22"/>
          <w:szCs w:val="22"/>
        </w:rPr>
        <w:t>Paraišk</w:t>
      </w:r>
      <w:r w:rsidRPr="005F19B8">
        <w:rPr>
          <w:rFonts w:ascii="Times New Roman" w:eastAsiaTheme="minorHAnsi" w:hAnsi="Times New Roman" w:cs="Times New Roman"/>
          <w:sz w:val="22"/>
          <w:szCs w:val="22"/>
        </w:rPr>
        <w:t xml:space="preserve">os pateiktos dėl konkrečios </w:t>
      </w:r>
      <w:r w:rsidR="00237D69" w:rsidRPr="005F19B8">
        <w:rPr>
          <w:rFonts w:ascii="Times New Roman" w:eastAsiaTheme="minorHAnsi" w:hAnsi="Times New Roman" w:cs="Times New Roman"/>
          <w:sz w:val="22"/>
          <w:szCs w:val="22"/>
        </w:rPr>
        <w:t>P</w:t>
      </w:r>
      <w:r w:rsidRPr="005F19B8">
        <w:rPr>
          <w:rFonts w:ascii="Times New Roman" w:eastAsiaTheme="minorHAnsi" w:hAnsi="Times New Roman" w:cs="Times New Roman"/>
          <w:sz w:val="22"/>
          <w:szCs w:val="22"/>
        </w:rPr>
        <w:t>irkimo dalies nebus atmestos.</w:t>
      </w:r>
    </w:p>
    <w:p w14:paraId="05488E9C" w14:textId="75A4EC40" w:rsidR="00BA4234" w:rsidRPr="005F19B8" w:rsidRDefault="00926BDA" w:rsidP="00962BC1">
      <w:pPr>
        <w:pStyle w:val="ListParagraph"/>
        <w:numPr>
          <w:ilvl w:val="1"/>
          <w:numId w:val="7"/>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nurodyta, kad vykdoma </w:t>
      </w:r>
      <w:r w:rsidR="00237D6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kvalifikacinė atranka, ji </w:t>
      </w:r>
      <w:r w:rsidR="00BA4234" w:rsidRPr="005F19B8">
        <w:rPr>
          <w:rFonts w:ascii="Times New Roman" w:hAnsi="Times New Roman" w:cs="Times New Roman"/>
          <w:sz w:val="22"/>
          <w:szCs w:val="22"/>
        </w:rPr>
        <w:t xml:space="preserve">atliekama tik iš </w:t>
      </w:r>
      <w:r w:rsidR="006D36DB" w:rsidRPr="005F19B8">
        <w:rPr>
          <w:rFonts w:ascii="Times New Roman" w:hAnsi="Times New Roman" w:cs="Times New Roman"/>
          <w:sz w:val="22"/>
          <w:szCs w:val="22"/>
        </w:rPr>
        <w:t>K</w:t>
      </w:r>
      <w:r w:rsidR="00BA4234" w:rsidRPr="005F19B8">
        <w:rPr>
          <w:rFonts w:ascii="Times New Roman" w:hAnsi="Times New Roman" w:cs="Times New Roman"/>
          <w:sz w:val="22"/>
          <w:szCs w:val="22"/>
        </w:rPr>
        <w:t xml:space="preserve">andidatų, dėl kurių nėra </w:t>
      </w:r>
      <w:r w:rsidR="00CD19D8" w:rsidRPr="005F19B8">
        <w:rPr>
          <w:rFonts w:ascii="Times New Roman" w:hAnsi="Times New Roman" w:cs="Times New Roman"/>
          <w:sz w:val="22"/>
          <w:szCs w:val="22"/>
        </w:rPr>
        <w:t>Pirkimo vykdytojo</w:t>
      </w:r>
      <w:r w:rsidR="00BA4234" w:rsidRPr="005F19B8">
        <w:rPr>
          <w:rFonts w:ascii="Times New Roman" w:hAnsi="Times New Roman" w:cs="Times New Roman"/>
          <w:sz w:val="22"/>
          <w:szCs w:val="22"/>
        </w:rPr>
        <w:t xml:space="preserve"> nustatytų pašalinimo pagrindų, kurie atitinka </w:t>
      </w:r>
      <w:r w:rsidR="00CD19D8" w:rsidRPr="005F19B8">
        <w:rPr>
          <w:rFonts w:ascii="Times New Roman" w:hAnsi="Times New Roman" w:cs="Times New Roman"/>
          <w:sz w:val="22"/>
          <w:szCs w:val="22"/>
        </w:rPr>
        <w:t>Pirkimo vykdytojo</w:t>
      </w:r>
      <w:r w:rsidR="00BA4234" w:rsidRPr="005F19B8">
        <w:rPr>
          <w:rFonts w:ascii="Times New Roman" w:hAnsi="Times New Roman" w:cs="Times New Roman"/>
          <w:sz w:val="22"/>
          <w:szCs w:val="22"/>
        </w:rPr>
        <w:t xml:space="preserve"> nustatytus kvalifikacijos reikalavimus ir, jeigu taikytina, kokybės vadybos sistemos ir (arba) aplinkos apsaugos vadybos sistemos standartus.</w:t>
      </w:r>
      <w:r w:rsidRPr="005F19B8">
        <w:rPr>
          <w:rFonts w:ascii="Times New Roman" w:hAnsi="Times New Roman" w:cs="Times New Roman"/>
          <w:sz w:val="22"/>
          <w:szCs w:val="22"/>
        </w:rPr>
        <w:t xml:space="preserve"> Jeigu vykdoma </w:t>
      </w:r>
      <w:r w:rsidR="006D36DB"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kvalifikacinė atranka, ji vykdoma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ir </w:t>
      </w:r>
      <w:r w:rsidR="00DF56A5" w:rsidRPr="005F19B8">
        <w:rPr>
          <w:rFonts w:ascii="Times New Roman" w:hAnsi="Times New Roman" w:cs="Times New Roman"/>
          <w:sz w:val="22"/>
          <w:szCs w:val="22"/>
        </w:rPr>
        <w:t>P</w:t>
      </w:r>
      <w:r w:rsidRPr="005F19B8">
        <w:rPr>
          <w:rFonts w:ascii="Times New Roman" w:hAnsi="Times New Roman" w:cs="Times New Roman"/>
          <w:sz w:val="22"/>
          <w:szCs w:val="22"/>
        </w:rPr>
        <w:t>irkimo sąlygų prieduose nustatyta tvarka, laikantis šių taisyklių:</w:t>
      </w:r>
    </w:p>
    <w:p w14:paraId="7DC620C7" w14:textId="04393DD2" w:rsidR="00BA4234" w:rsidRPr="005F19B8" w:rsidRDefault="3B0318BD" w:rsidP="00962BC1">
      <w:pPr>
        <w:pStyle w:val="ListParagraph"/>
        <w:numPr>
          <w:ilvl w:val="2"/>
          <w:numId w:val="7"/>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5219B58A" w:rsidRPr="005F19B8">
        <w:rPr>
          <w:rFonts w:ascii="Times New Roman" w:hAnsi="Times New Roman" w:cs="Times New Roman"/>
          <w:sz w:val="22"/>
          <w:szCs w:val="22"/>
        </w:rPr>
        <w:t xml:space="preserve"> skelbime apie </w:t>
      </w:r>
      <w:r w:rsidR="110CDAE7" w:rsidRPr="005F19B8">
        <w:rPr>
          <w:rFonts w:ascii="Times New Roman" w:hAnsi="Times New Roman" w:cs="Times New Roman"/>
          <w:sz w:val="22"/>
          <w:szCs w:val="22"/>
        </w:rPr>
        <w:t>P</w:t>
      </w:r>
      <w:r w:rsidR="5219B58A" w:rsidRPr="005F19B8">
        <w:rPr>
          <w:rFonts w:ascii="Times New Roman" w:hAnsi="Times New Roman" w:cs="Times New Roman"/>
          <w:sz w:val="22"/>
          <w:szCs w:val="22"/>
        </w:rPr>
        <w:t xml:space="preserve">irkimą nurodo objektyvius ir nediskriminacinius kvalifikacinės atrankos reikalavimus ir taisykles, mažiausią ir, jeigu reikia, didžiausią kviečiamų </w:t>
      </w:r>
      <w:r w:rsidR="7EBFBFB9" w:rsidRPr="005F19B8">
        <w:rPr>
          <w:rFonts w:ascii="Times New Roman" w:hAnsi="Times New Roman" w:cs="Times New Roman"/>
          <w:sz w:val="22"/>
          <w:szCs w:val="22"/>
        </w:rPr>
        <w:t>K</w:t>
      </w:r>
      <w:r w:rsidR="5219B58A" w:rsidRPr="005F19B8">
        <w:rPr>
          <w:rFonts w:ascii="Times New Roman" w:hAnsi="Times New Roman" w:cs="Times New Roman"/>
          <w:sz w:val="22"/>
          <w:szCs w:val="22"/>
        </w:rPr>
        <w:t xml:space="preserve">andidatų skaičių. </w:t>
      </w:r>
      <w:r w:rsidR="770DD4D0" w:rsidRPr="005F19B8">
        <w:rPr>
          <w:rFonts w:ascii="Times New Roman" w:hAnsi="Times New Roman" w:cs="Times New Roman"/>
          <w:sz w:val="22"/>
          <w:szCs w:val="22"/>
        </w:rPr>
        <w:t xml:space="preserve">Skelbime nurodomas </w:t>
      </w:r>
      <w:r w:rsidR="73C3089E" w:rsidRPr="005F19B8">
        <w:rPr>
          <w:rFonts w:ascii="Times New Roman" w:hAnsi="Times New Roman" w:cs="Times New Roman"/>
          <w:sz w:val="22"/>
          <w:szCs w:val="22"/>
        </w:rPr>
        <w:t xml:space="preserve">mažiausias </w:t>
      </w:r>
      <w:r w:rsidR="770DD4D0" w:rsidRPr="005F19B8">
        <w:rPr>
          <w:rFonts w:ascii="Times New Roman" w:hAnsi="Times New Roman" w:cs="Times New Roman"/>
          <w:sz w:val="22"/>
          <w:szCs w:val="22"/>
        </w:rPr>
        <w:t>k</w:t>
      </w:r>
      <w:r w:rsidR="5219B58A" w:rsidRPr="005F19B8">
        <w:rPr>
          <w:rFonts w:ascii="Times New Roman" w:hAnsi="Times New Roman" w:cs="Times New Roman"/>
          <w:sz w:val="22"/>
          <w:szCs w:val="22"/>
        </w:rPr>
        <w:t xml:space="preserve">viečiamų </w:t>
      </w:r>
      <w:r w:rsidR="7EBFBFB9" w:rsidRPr="005F19B8">
        <w:rPr>
          <w:rFonts w:ascii="Times New Roman" w:hAnsi="Times New Roman" w:cs="Times New Roman"/>
          <w:sz w:val="22"/>
          <w:szCs w:val="22"/>
        </w:rPr>
        <w:t>K</w:t>
      </w:r>
      <w:r w:rsidR="5219B58A" w:rsidRPr="005F19B8">
        <w:rPr>
          <w:rFonts w:ascii="Times New Roman" w:hAnsi="Times New Roman" w:cs="Times New Roman"/>
          <w:sz w:val="22"/>
          <w:szCs w:val="22"/>
        </w:rPr>
        <w:t xml:space="preserve">andidatų skaičius negali būti mažesnis kaip </w:t>
      </w:r>
      <w:r w:rsidR="5660146D" w:rsidRPr="005F19B8">
        <w:rPr>
          <w:rFonts w:ascii="Times New Roman" w:hAnsi="Times New Roman" w:cs="Times New Roman"/>
          <w:sz w:val="22"/>
          <w:szCs w:val="22"/>
        </w:rPr>
        <w:t>3</w:t>
      </w:r>
      <w:r w:rsidR="5219B58A" w:rsidRPr="005F19B8">
        <w:rPr>
          <w:rFonts w:ascii="Times New Roman" w:hAnsi="Times New Roman" w:cs="Times New Roman"/>
          <w:sz w:val="22"/>
          <w:szCs w:val="22"/>
        </w:rPr>
        <w:t>.</w:t>
      </w:r>
    </w:p>
    <w:p w14:paraId="789D46FA" w14:textId="202422C6" w:rsidR="009D7442" w:rsidRPr="005F19B8" w:rsidRDefault="5219B58A" w:rsidP="00962BC1">
      <w:pPr>
        <w:pStyle w:val="ListParagraph"/>
        <w:numPr>
          <w:ilvl w:val="2"/>
          <w:numId w:val="7"/>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Pateikti pasiūlymus turi būti pakviesta ne mažiau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negu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nustatytas mažiausias kviečiamų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skaičius. Jeigu nustatytus reikalavimus dėl pašalinimo pagrindų, kvalifikacijos ir, jeigu taikytina, kokybės vadybos sistemos ir (arba) aplinkos apsaugos vadybos sistemos standartų atitinka mažiau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negu nustatytas mažiausias kviečiamų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andidatų skaičius,</w:t>
      </w:r>
      <w:r w:rsidR="03729919"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negali kviesti dalyvauti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irkime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ų nepateikusių kitų tiekėjų arba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andidatų, kurie neatitinka nustatytų reikalavimų dėl pašalinimo pagrindų</w:t>
      </w:r>
      <w:r w:rsidR="03AE217F" w:rsidRPr="005F19B8">
        <w:rPr>
          <w:rFonts w:ascii="Times New Roman" w:hAnsi="Times New Roman" w:cs="Times New Roman"/>
          <w:sz w:val="22"/>
          <w:szCs w:val="22"/>
        </w:rPr>
        <w:t>,</w:t>
      </w:r>
      <w:r w:rsidRPr="005F19B8">
        <w:rPr>
          <w:rFonts w:ascii="Times New Roman" w:hAnsi="Times New Roman" w:cs="Times New Roman"/>
          <w:sz w:val="22"/>
          <w:szCs w:val="22"/>
        </w:rPr>
        <w:t xml:space="preserve"> kvalifikacijos</w:t>
      </w:r>
      <w:r w:rsidR="03AE217F" w:rsidRPr="005F19B8">
        <w:rPr>
          <w:rFonts w:ascii="Times New Roman" w:hAnsi="Times New Roman" w:cs="Times New Roman"/>
          <w:sz w:val="22"/>
          <w:szCs w:val="22"/>
        </w:rPr>
        <w:t xml:space="preserve"> bei, jei taikoma, kokybės ir aplinkos apsaugos vadybos standartų.</w:t>
      </w:r>
    </w:p>
    <w:p w14:paraId="6E19B362" w14:textId="0A458E6A" w:rsidR="009C74E3" w:rsidRPr="005F19B8" w:rsidRDefault="00265B0F" w:rsidP="0014579C">
      <w:pPr>
        <w:pStyle w:val="Heading1"/>
        <w:numPr>
          <w:ilvl w:val="0"/>
          <w:numId w:val="9"/>
        </w:numPr>
        <w:tabs>
          <w:tab w:val="left" w:pos="567"/>
        </w:tabs>
        <w:spacing w:after="0"/>
        <w:contextualSpacing/>
        <w:rPr>
          <w:rFonts w:ascii="Times New Roman" w:hAnsi="Times New Roman" w:cs="Times New Roman"/>
          <w:color w:val="auto"/>
          <w:sz w:val="22"/>
          <w:szCs w:val="22"/>
        </w:rPr>
      </w:pPr>
      <w:bookmarkStart w:id="22" w:name="_Ref40443423"/>
      <w:bookmarkStart w:id="23" w:name="_Ref40443431"/>
      <w:bookmarkStart w:id="24" w:name="_Ref48037697"/>
      <w:bookmarkStart w:id="25" w:name="_Ref48037709"/>
      <w:bookmarkStart w:id="26" w:name="_Toc164782252"/>
      <w:r w:rsidRPr="005F19B8">
        <w:rPr>
          <w:rFonts w:ascii="Times New Roman" w:hAnsi="Times New Roman" w:cs="Times New Roman"/>
          <w:color w:val="auto"/>
          <w:sz w:val="22"/>
          <w:szCs w:val="22"/>
        </w:rPr>
        <w:t>EBVPD pateikimo tvarka ir EBVPD pateikiamos informacijos patvirtinimo priemonės</w:t>
      </w:r>
      <w:bookmarkEnd w:id="22"/>
      <w:bookmarkEnd w:id="23"/>
      <w:bookmarkEnd w:id="24"/>
      <w:bookmarkEnd w:id="25"/>
      <w:bookmarkEnd w:id="26"/>
    </w:p>
    <w:p w14:paraId="3FBDE725" w14:textId="72632CA6" w:rsidR="00513BFC" w:rsidRPr="005F19B8" w:rsidRDefault="00513BFC" w:rsidP="00962BC1">
      <w:pPr>
        <w:pStyle w:val="ListParagraph"/>
        <w:numPr>
          <w:ilvl w:val="1"/>
          <w:numId w:val="9"/>
        </w:numPr>
        <w:spacing w:after="0" w:line="240" w:lineRule="auto"/>
        <w:ind w:left="0" w:firstLine="697"/>
        <w:jc w:val="both"/>
        <w:rPr>
          <w:rFonts w:ascii="Times New Roman" w:hAnsi="Times New Roman" w:cs="Times New Roman"/>
          <w:bCs/>
          <w:iCs/>
          <w:sz w:val="22"/>
          <w:szCs w:val="22"/>
        </w:rPr>
      </w:pPr>
      <w:r w:rsidRPr="005F19B8">
        <w:rPr>
          <w:rFonts w:ascii="Times New Roman" w:hAnsi="Times New Roman" w:cs="Times New Roman"/>
          <w:sz w:val="22"/>
          <w:szCs w:val="22"/>
        </w:rPr>
        <w:t xml:space="preserve">Tiekėjas, teikdamas </w:t>
      </w:r>
      <w:r w:rsidR="0004193A" w:rsidRPr="005F19B8">
        <w:rPr>
          <w:rFonts w:ascii="Times New Roman" w:hAnsi="Times New Roman" w:cs="Times New Roman"/>
          <w:sz w:val="22"/>
          <w:szCs w:val="22"/>
        </w:rPr>
        <w:t>Paraišką</w:t>
      </w:r>
      <w:r w:rsidR="00877504" w:rsidRPr="005F19B8">
        <w:rPr>
          <w:rFonts w:ascii="Times New Roman" w:hAnsi="Times New Roman" w:cs="Times New Roman"/>
          <w:sz w:val="22"/>
          <w:szCs w:val="22"/>
        </w:rPr>
        <w:t xml:space="preserve"> </w:t>
      </w:r>
      <w:r w:rsidR="00877504" w:rsidRPr="005F19B8">
        <w:rPr>
          <w:rFonts w:ascii="Times New Roman" w:hAnsi="Times New Roman" w:cs="Times New Roman"/>
          <w:i/>
          <w:iCs/>
          <w:color w:val="FF0000"/>
          <w:sz w:val="22"/>
          <w:szCs w:val="22"/>
        </w:rPr>
        <w:t>(taikoma tik tarptautinės vertės pirkime)</w:t>
      </w:r>
      <w:r w:rsidR="003E5B48" w:rsidRPr="005F19B8">
        <w:rPr>
          <w:rFonts w:ascii="Times New Roman" w:hAnsi="Times New Roman" w:cs="Times New Roman"/>
          <w:i/>
          <w:iCs/>
          <w:color w:val="FF0000"/>
          <w:sz w:val="22"/>
          <w:szCs w:val="22"/>
        </w:rPr>
        <w:t xml:space="preserve"> </w:t>
      </w:r>
      <w:r w:rsidR="00700849" w:rsidRPr="005F19B8">
        <w:rPr>
          <w:rFonts w:ascii="Times New Roman" w:hAnsi="Times New Roman" w:cs="Times New Roman"/>
          <w:i/>
          <w:iCs/>
          <w:color w:val="000000" w:themeColor="text1"/>
          <w:sz w:val="22"/>
          <w:szCs w:val="22"/>
        </w:rPr>
        <w:t xml:space="preserve">/ </w:t>
      </w:r>
      <w:r w:rsidR="00700849" w:rsidRPr="005F19B8">
        <w:rPr>
          <w:rFonts w:ascii="Times New Roman" w:hAnsi="Times New Roman" w:cs="Times New Roman"/>
          <w:color w:val="000000" w:themeColor="text1"/>
          <w:sz w:val="22"/>
          <w:szCs w:val="22"/>
        </w:rPr>
        <w:t>P</w:t>
      </w:r>
      <w:r w:rsidR="004F7982" w:rsidRPr="005F19B8">
        <w:rPr>
          <w:rFonts w:ascii="Times New Roman" w:hAnsi="Times New Roman" w:cs="Times New Roman"/>
          <w:color w:val="000000" w:themeColor="text1"/>
          <w:sz w:val="22"/>
          <w:szCs w:val="22"/>
        </w:rPr>
        <w:t>irminį p</w:t>
      </w:r>
      <w:r w:rsidR="00700849" w:rsidRPr="005F19B8">
        <w:rPr>
          <w:rFonts w:ascii="Times New Roman" w:hAnsi="Times New Roman" w:cs="Times New Roman"/>
          <w:color w:val="000000" w:themeColor="text1"/>
          <w:sz w:val="22"/>
          <w:szCs w:val="22"/>
        </w:rPr>
        <w:t>asiūlymą</w:t>
      </w:r>
      <w:r w:rsidRPr="005F19B8">
        <w:rPr>
          <w:rFonts w:ascii="Times New Roman" w:hAnsi="Times New Roman" w:cs="Times New Roman"/>
          <w:sz w:val="22"/>
          <w:szCs w:val="22"/>
        </w:rPr>
        <w:t xml:space="preserve">, turi pateikti EBVPD </w:t>
      </w:r>
      <w:r w:rsidR="00A6483E" w:rsidRPr="005F19B8">
        <w:rPr>
          <w:rFonts w:ascii="Times New Roman" w:hAnsi="Times New Roman" w:cs="Times New Roman"/>
          <w:sz w:val="22"/>
          <w:szCs w:val="22"/>
        </w:rPr>
        <w:t xml:space="preserve">– </w:t>
      </w:r>
      <w:r w:rsidRPr="005F19B8">
        <w:rPr>
          <w:rFonts w:ascii="Times New Roman" w:hAnsi="Times New Roman" w:cs="Times New Roman"/>
          <w:sz w:val="22"/>
          <w:szCs w:val="22"/>
        </w:rPr>
        <w:t>aktualią deklaraciją, pakeičiančią kompetentingų institucijų išduodamus dokumentus ir preliminariai patvirtinančią, kad tiekėjas ir ūkio subjektai, kurių pajėgumais jis remiasi ir</w:t>
      </w:r>
      <w:r w:rsidR="009F53EE" w:rsidRPr="005F19B8">
        <w:rPr>
          <w:rFonts w:ascii="Times New Roman" w:hAnsi="Times New Roman" w:cs="Times New Roman"/>
          <w:sz w:val="22"/>
          <w:szCs w:val="22"/>
        </w:rPr>
        <w:t xml:space="preserve"> / ar</w:t>
      </w:r>
      <w:r w:rsidRPr="005F19B8">
        <w:rPr>
          <w:rFonts w:ascii="Times New Roman" w:hAnsi="Times New Roman" w:cs="Times New Roman"/>
          <w:sz w:val="22"/>
          <w:szCs w:val="22"/>
        </w:rPr>
        <w:t xml:space="preserve"> subtiekėjai</w:t>
      </w:r>
      <w:r w:rsidR="009F53EE" w:rsidRPr="005F19B8">
        <w:rPr>
          <w:rFonts w:ascii="Times New Roman" w:hAnsi="Times New Roman" w:cs="Times New Roman"/>
          <w:sz w:val="22"/>
          <w:szCs w:val="22"/>
        </w:rPr>
        <w:t xml:space="preserve">, kai </w:t>
      </w:r>
      <w:r w:rsidR="009F53EE" w:rsidRPr="005F19B8">
        <w:rPr>
          <w:rFonts w:ascii="Times New Roman" w:hAnsi="Times New Roman" w:cs="Times New Roman"/>
          <w:sz w:val="22"/>
          <w:szCs w:val="22"/>
        </w:rPr>
        <w:lastRenderedPageBreak/>
        <w:t>reikalavimas nurodomas sąlygų SD</w:t>
      </w:r>
      <w:r w:rsidRPr="005F19B8">
        <w:rPr>
          <w:rFonts w:ascii="Times New Roman" w:hAnsi="Times New Roman" w:cs="Times New Roman"/>
          <w:sz w:val="22"/>
          <w:szCs w:val="22"/>
        </w:rPr>
        <w:t xml:space="preserve">, atitinka </w:t>
      </w:r>
      <w:r w:rsidR="005D167F" w:rsidRPr="005F19B8">
        <w:rPr>
          <w:rFonts w:ascii="Times New Roman" w:eastAsia="Calibri" w:hAnsi="Times New Roman" w:cs="Times New Roman"/>
          <w:sz w:val="22"/>
          <w:szCs w:val="22"/>
        </w:rPr>
        <w:t>sąlygų BD</w:t>
      </w:r>
      <w:r w:rsidRPr="005F19B8">
        <w:rPr>
          <w:rFonts w:ascii="Times New Roman" w:hAnsi="Times New Roman" w:cs="Times New Roman"/>
          <w:sz w:val="22"/>
          <w:szCs w:val="22"/>
        </w:rPr>
        <w:t xml:space="preserve"> pagal VPĮ 46, 47, 48 straipsnius nustatytus reikalavimus dėl pašalinimo pagrindų nebuvimo, </w:t>
      </w:r>
      <w:r w:rsidR="005D167F" w:rsidRPr="005F19B8">
        <w:rPr>
          <w:rFonts w:ascii="Times New Roman" w:hAnsi="Times New Roman" w:cs="Times New Roman"/>
          <w:sz w:val="22"/>
          <w:szCs w:val="22"/>
        </w:rPr>
        <w:t>sąlygų SD</w:t>
      </w:r>
      <w:r w:rsidR="003B5E18" w:rsidRPr="005F19B8">
        <w:rPr>
          <w:rFonts w:ascii="Times New Roman" w:hAnsi="Times New Roman" w:cs="Times New Roman"/>
          <w:sz w:val="22"/>
          <w:szCs w:val="22"/>
        </w:rPr>
        <w:t xml:space="preserve"> nurodytus </w:t>
      </w:r>
      <w:r w:rsidRPr="005F19B8">
        <w:rPr>
          <w:rFonts w:ascii="Times New Roman" w:hAnsi="Times New Roman" w:cs="Times New Roman"/>
          <w:sz w:val="22"/>
          <w:szCs w:val="22"/>
        </w:rPr>
        <w:t xml:space="preserve">kvalifikacijos reikalavimus, reikalavimus dėl kokybės vadybos sistemos ir (arba) aplinkos apsaugos vadybos sistemos standartų laikymosi (toliau visi kartu – reikalavimai). </w:t>
      </w:r>
    </w:p>
    <w:p w14:paraId="16253DC9" w14:textId="354567A6" w:rsidR="005E4696" w:rsidRPr="005F19B8" w:rsidRDefault="0029722D" w:rsidP="00962BC1">
      <w:pPr>
        <w:pStyle w:val="ListParagraph"/>
        <w:numPr>
          <w:ilvl w:val="1"/>
          <w:numId w:val="9"/>
        </w:numPr>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hAnsi="Times New Roman" w:cs="Times New Roman"/>
          <w:sz w:val="22"/>
          <w:szCs w:val="22"/>
        </w:rPr>
        <w:t xml:space="preserve">Jeigu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nustatyta, kad vykdoma kvalifikacinė </w:t>
      </w:r>
      <w:r w:rsidR="006D36DB"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atranka, EBVPD taip pat pakeičia reikalaujamus pateikti su šia atranka susijusius dokumentus ir preliminariai patvirtina </w:t>
      </w:r>
      <w:r w:rsidR="006D36DB"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andidato </w:t>
      </w:r>
      <w:r w:rsidR="004C4E7F" w:rsidRPr="005F19B8">
        <w:rPr>
          <w:rFonts w:ascii="Times New Roman" w:hAnsi="Times New Roman" w:cs="Times New Roman"/>
          <w:sz w:val="22"/>
          <w:szCs w:val="22"/>
        </w:rPr>
        <w:t xml:space="preserve">Paraiškoje </w:t>
      </w:r>
      <w:r w:rsidRPr="005F19B8">
        <w:rPr>
          <w:rFonts w:ascii="Times New Roman" w:hAnsi="Times New Roman" w:cs="Times New Roman"/>
          <w:sz w:val="22"/>
          <w:szCs w:val="22"/>
        </w:rPr>
        <w:t xml:space="preserve">deklaruojamus </w:t>
      </w:r>
      <w:r w:rsidR="006D36DB" w:rsidRPr="005F19B8">
        <w:rPr>
          <w:rFonts w:ascii="Times New Roman" w:hAnsi="Times New Roman" w:cs="Times New Roman"/>
          <w:sz w:val="22"/>
          <w:szCs w:val="22"/>
        </w:rPr>
        <w:t>K</w:t>
      </w:r>
      <w:r w:rsidRPr="005F19B8">
        <w:rPr>
          <w:rFonts w:ascii="Times New Roman" w:hAnsi="Times New Roman" w:cs="Times New Roman"/>
          <w:sz w:val="22"/>
          <w:szCs w:val="22"/>
        </w:rPr>
        <w:t>andidatų kvalifikacinės atrankos duomenis.</w:t>
      </w:r>
    </w:p>
    <w:p w14:paraId="0D9A881F" w14:textId="2C0E0AAA" w:rsidR="00D20B5F" w:rsidRPr="005F19B8" w:rsidRDefault="00D20B5F" w:rsidP="00962BC1">
      <w:pPr>
        <w:pStyle w:val="ListParagraph"/>
        <w:numPr>
          <w:ilvl w:val="1"/>
          <w:numId w:val="9"/>
        </w:numPr>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hAnsi="Times New Roman" w:cs="Times New Roman"/>
          <w:sz w:val="22"/>
          <w:szCs w:val="22"/>
        </w:rPr>
        <w:t>Atskirą EBVPD pildo:</w:t>
      </w:r>
    </w:p>
    <w:p w14:paraId="3078430C" w14:textId="77777777" w:rsidR="00D20B5F" w:rsidRPr="005F19B8" w:rsidRDefault="00D20B5F" w:rsidP="00962BC1">
      <w:pPr>
        <w:pStyle w:val="ListParagraph"/>
        <w:numPr>
          <w:ilvl w:val="2"/>
          <w:numId w:val="9"/>
        </w:numPr>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eastAsiaTheme="minorHAnsi" w:hAnsi="Times New Roman" w:cs="Times New Roman"/>
          <w:bCs/>
          <w:iCs/>
          <w:sz w:val="22"/>
          <w:szCs w:val="22"/>
        </w:rPr>
        <w:t>tiekėjas;</w:t>
      </w:r>
    </w:p>
    <w:p w14:paraId="10B0E646" w14:textId="2F65E085" w:rsidR="00D20B5F" w:rsidRPr="005F19B8" w:rsidRDefault="00D20B5F" w:rsidP="00962BC1">
      <w:pPr>
        <w:pStyle w:val="ListParagraph"/>
        <w:numPr>
          <w:ilvl w:val="2"/>
          <w:numId w:val="9"/>
        </w:numPr>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eastAsiaTheme="minorHAnsi" w:hAnsi="Times New Roman" w:cs="Times New Roman"/>
          <w:bCs/>
          <w:iCs/>
          <w:sz w:val="22"/>
          <w:szCs w:val="22"/>
        </w:rPr>
        <w:t xml:space="preserve">kiekvienas tiekėjų grupės narys (jeigu </w:t>
      </w:r>
      <w:r w:rsidR="002148B1" w:rsidRPr="005F19B8">
        <w:rPr>
          <w:rFonts w:ascii="Times New Roman" w:eastAsiaTheme="minorHAnsi" w:hAnsi="Times New Roman" w:cs="Times New Roman"/>
          <w:bCs/>
          <w:iCs/>
          <w:sz w:val="22"/>
          <w:szCs w:val="22"/>
        </w:rPr>
        <w:t>Paraišk</w:t>
      </w:r>
      <w:r w:rsidR="005D5FE6" w:rsidRPr="005F19B8">
        <w:rPr>
          <w:rFonts w:ascii="Times New Roman" w:eastAsiaTheme="minorHAnsi" w:hAnsi="Times New Roman" w:cs="Times New Roman"/>
          <w:bCs/>
          <w:iCs/>
          <w:sz w:val="22"/>
          <w:szCs w:val="22"/>
        </w:rPr>
        <w:t>ą</w:t>
      </w:r>
      <w:r w:rsidR="003E5B48" w:rsidRPr="005F19B8">
        <w:rPr>
          <w:rFonts w:ascii="Times New Roman" w:eastAsiaTheme="minorHAnsi" w:hAnsi="Times New Roman" w:cs="Times New Roman"/>
          <w:bCs/>
          <w:iCs/>
          <w:sz w:val="22"/>
          <w:szCs w:val="22"/>
        </w:rPr>
        <w:t xml:space="preserve"> </w:t>
      </w:r>
      <w:r w:rsidR="001B44D1" w:rsidRPr="005F19B8">
        <w:rPr>
          <w:rFonts w:ascii="Times New Roman" w:eastAsiaTheme="minorHAnsi" w:hAnsi="Times New Roman" w:cs="Times New Roman"/>
          <w:bCs/>
          <w:iCs/>
          <w:sz w:val="22"/>
          <w:szCs w:val="22"/>
        </w:rPr>
        <w:t>/</w:t>
      </w:r>
      <w:r w:rsidR="003E5B48" w:rsidRPr="005F19B8">
        <w:rPr>
          <w:rFonts w:ascii="Times New Roman" w:eastAsiaTheme="minorHAnsi" w:hAnsi="Times New Roman" w:cs="Times New Roman"/>
          <w:bCs/>
          <w:iCs/>
          <w:sz w:val="22"/>
          <w:szCs w:val="22"/>
        </w:rPr>
        <w:t xml:space="preserve"> </w:t>
      </w:r>
      <w:r w:rsidR="001B44D1" w:rsidRPr="005F19B8">
        <w:rPr>
          <w:rFonts w:ascii="Times New Roman" w:eastAsiaTheme="minorHAnsi" w:hAnsi="Times New Roman" w:cs="Times New Roman"/>
          <w:bCs/>
          <w:iCs/>
          <w:sz w:val="22"/>
          <w:szCs w:val="22"/>
        </w:rPr>
        <w:t>Pasiūlymą</w:t>
      </w:r>
      <w:r w:rsidR="005D5FE6" w:rsidRPr="005F19B8">
        <w:rPr>
          <w:rFonts w:ascii="Times New Roman" w:eastAsiaTheme="minorHAnsi" w:hAnsi="Times New Roman" w:cs="Times New Roman"/>
          <w:bCs/>
          <w:iCs/>
          <w:sz w:val="22"/>
          <w:szCs w:val="22"/>
        </w:rPr>
        <w:t xml:space="preserve"> </w:t>
      </w:r>
      <w:r w:rsidRPr="005F19B8">
        <w:rPr>
          <w:rFonts w:ascii="Times New Roman" w:eastAsiaTheme="minorHAnsi" w:hAnsi="Times New Roman" w:cs="Times New Roman"/>
          <w:bCs/>
          <w:iCs/>
          <w:sz w:val="22"/>
          <w:szCs w:val="22"/>
        </w:rPr>
        <w:t>teikia tiekėjų grupė);</w:t>
      </w:r>
    </w:p>
    <w:p w14:paraId="31BBE50A" w14:textId="2CF999F4" w:rsidR="00D20B5F" w:rsidRPr="005F19B8" w:rsidRDefault="00D20B5F" w:rsidP="00962BC1">
      <w:pPr>
        <w:pStyle w:val="ListParagraph"/>
        <w:numPr>
          <w:ilvl w:val="2"/>
          <w:numId w:val="9"/>
        </w:numPr>
        <w:spacing w:after="0" w:line="240" w:lineRule="auto"/>
        <w:ind w:left="0" w:firstLine="697"/>
        <w:jc w:val="both"/>
        <w:rPr>
          <w:rFonts w:ascii="Times New Roman" w:eastAsiaTheme="minorHAnsi" w:hAnsi="Times New Roman" w:cs="Times New Roman"/>
          <w:bCs/>
          <w:iCs/>
          <w:sz w:val="22"/>
          <w:szCs w:val="22"/>
        </w:rPr>
      </w:pPr>
      <w:r w:rsidRPr="005F19B8">
        <w:rPr>
          <w:rFonts w:ascii="Times New Roman" w:eastAsiaTheme="minorHAnsi" w:hAnsi="Times New Roman" w:cs="Times New Roman"/>
          <w:bCs/>
          <w:iCs/>
          <w:sz w:val="22"/>
          <w:szCs w:val="22"/>
        </w:rPr>
        <w:t xml:space="preserve">kiekvienas ūkio subjektas, jeigu tiekėjas remiasi jo pajėgumais pagal </w:t>
      </w:r>
      <w:r w:rsidR="00625AA6" w:rsidRPr="005F19B8">
        <w:rPr>
          <w:rFonts w:ascii="Times New Roman" w:eastAsiaTheme="minorHAnsi" w:hAnsi="Times New Roman" w:cs="Times New Roman"/>
          <w:bCs/>
          <w:iCs/>
          <w:color w:val="000000" w:themeColor="text1"/>
          <w:sz w:val="22"/>
          <w:szCs w:val="22"/>
        </w:rPr>
        <w:t>PĮ 62</w:t>
      </w:r>
      <w:r w:rsidRPr="005F19B8">
        <w:rPr>
          <w:rFonts w:ascii="Times New Roman" w:eastAsiaTheme="minorHAnsi" w:hAnsi="Times New Roman" w:cs="Times New Roman"/>
          <w:bCs/>
          <w:iCs/>
          <w:color w:val="00B050"/>
          <w:sz w:val="22"/>
          <w:szCs w:val="22"/>
        </w:rPr>
        <w:t xml:space="preserve"> </w:t>
      </w:r>
      <w:r w:rsidRPr="005F19B8">
        <w:rPr>
          <w:rFonts w:ascii="Times New Roman" w:eastAsiaTheme="minorHAnsi" w:hAnsi="Times New Roman" w:cs="Times New Roman"/>
          <w:bCs/>
          <w:iCs/>
          <w:sz w:val="22"/>
          <w:szCs w:val="22"/>
        </w:rPr>
        <w:t>straipsnį;</w:t>
      </w:r>
    </w:p>
    <w:p w14:paraId="328D4E26" w14:textId="35660E54" w:rsidR="00664184" w:rsidRPr="005F19B8" w:rsidRDefault="00561A44" w:rsidP="00962BC1">
      <w:pPr>
        <w:pStyle w:val="ListParagraph"/>
        <w:numPr>
          <w:ilvl w:val="2"/>
          <w:numId w:val="9"/>
        </w:numPr>
        <w:spacing w:after="0" w:line="240" w:lineRule="auto"/>
        <w:ind w:left="0" w:firstLine="697"/>
        <w:jc w:val="both"/>
        <w:rPr>
          <w:rFonts w:ascii="Times New Roman" w:hAnsi="Times New Roman" w:cs="Times New Roman"/>
          <w:b/>
          <w:bCs/>
          <w:sz w:val="22"/>
          <w:szCs w:val="22"/>
        </w:rPr>
      </w:pPr>
      <w:bookmarkStart w:id="27" w:name="_Ref39744312"/>
      <w:r w:rsidRPr="005F19B8">
        <w:rPr>
          <w:rFonts w:ascii="Times New Roman" w:hAnsi="Times New Roman" w:cs="Times New Roman"/>
          <w:sz w:val="22"/>
          <w:szCs w:val="22"/>
        </w:rPr>
        <w:t>kvazisubtiekėjai</w:t>
      </w:r>
      <w:r w:rsidR="16EFBBD9" w:rsidRPr="005F19B8">
        <w:rPr>
          <w:rFonts w:ascii="Times New Roman" w:hAnsi="Times New Roman" w:cs="Times New Roman"/>
          <w:color w:val="00B050"/>
          <w:sz w:val="22"/>
          <w:szCs w:val="22"/>
        </w:rPr>
        <w:t xml:space="preserve"> </w:t>
      </w:r>
      <w:r w:rsidR="16EFBBD9" w:rsidRPr="005F19B8">
        <w:rPr>
          <w:rFonts w:ascii="Times New Roman" w:hAnsi="Times New Roman" w:cs="Times New Roman"/>
          <w:sz w:val="22"/>
          <w:szCs w:val="22"/>
        </w:rPr>
        <w:t>(</w:t>
      </w:r>
      <w:r w:rsidR="00B357E6" w:rsidRPr="005F19B8">
        <w:rPr>
          <w:rFonts w:ascii="Times New Roman" w:hAnsi="Times New Roman" w:cs="Times New Roman"/>
          <w:b/>
          <w:bCs/>
          <w:sz w:val="22"/>
          <w:szCs w:val="22"/>
        </w:rPr>
        <w:t>tik tuo atveju,</w:t>
      </w:r>
      <w:r w:rsidR="00B357E6" w:rsidRPr="005F19B8">
        <w:rPr>
          <w:rFonts w:ascii="Times New Roman" w:hAnsi="Times New Roman" w:cs="Times New Roman"/>
          <w:sz w:val="22"/>
          <w:szCs w:val="22"/>
        </w:rPr>
        <w:t xml:space="preserve"> </w:t>
      </w:r>
      <w:r w:rsidRPr="005F19B8">
        <w:rPr>
          <w:rFonts w:ascii="Times New Roman" w:hAnsi="Times New Roman" w:cs="Times New Roman"/>
          <w:b/>
          <w:bCs/>
          <w:sz w:val="22"/>
          <w:szCs w:val="22"/>
        </w:rPr>
        <w:t>jeigu Pirkimo vykdytojas salygų SD nustato reikalavimus dėl kvazisubtiekėjų pašalinimo pagrindų</w:t>
      </w:r>
      <w:r w:rsidR="00B357E6" w:rsidRPr="005F19B8">
        <w:rPr>
          <w:rFonts w:ascii="Times New Roman" w:hAnsi="Times New Roman" w:cs="Times New Roman"/>
          <w:b/>
          <w:bCs/>
          <w:sz w:val="22"/>
          <w:szCs w:val="22"/>
        </w:rPr>
        <w:t xml:space="preserve"> tikrinimo</w:t>
      </w:r>
      <w:r w:rsidR="16EFBBD9" w:rsidRPr="005F19B8">
        <w:rPr>
          <w:rFonts w:ascii="Times New Roman" w:hAnsi="Times New Roman" w:cs="Times New Roman"/>
          <w:sz w:val="22"/>
          <w:szCs w:val="22"/>
        </w:rPr>
        <w:t>)</w:t>
      </w:r>
      <w:r w:rsidR="5F45614C" w:rsidRPr="005F19B8">
        <w:rPr>
          <w:rFonts w:ascii="Times New Roman" w:hAnsi="Times New Roman" w:cs="Times New Roman"/>
          <w:sz w:val="22"/>
          <w:szCs w:val="22"/>
        </w:rPr>
        <w:t>.</w:t>
      </w:r>
      <w:bookmarkEnd w:id="27"/>
    </w:p>
    <w:p w14:paraId="56C33FEC" w14:textId="4FF2718C" w:rsidR="00D20B5F" w:rsidRPr="005F19B8" w:rsidRDefault="5B3310E0" w:rsidP="00962BC1">
      <w:pPr>
        <w:pStyle w:val="ListParagraph"/>
        <w:numPr>
          <w:ilvl w:val="2"/>
          <w:numId w:val="9"/>
        </w:numPr>
        <w:spacing w:after="0" w:line="240" w:lineRule="auto"/>
        <w:ind w:left="0" w:firstLine="697"/>
        <w:jc w:val="both"/>
        <w:rPr>
          <w:rFonts w:ascii="Times New Roman" w:hAnsi="Times New Roman" w:cs="Times New Roman"/>
          <w:b/>
          <w:bCs/>
          <w:sz w:val="22"/>
          <w:szCs w:val="22"/>
        </w:rPr>
      </w:pPr>
      <w:bookmarkStart w:id="28" w:name="_Ref39744259"/>
      <w:r w:rsidRPr="005F19B8">
        <w:rPr>
          <w:rFonts w:ascii="Times New Roman" w:hAnsi="Times New Roman" w:cs="Times New Roman"/>
          <w:sz w:val="22"/>
          <w:szCs w:val="22"/>
        </w:rPr>
        <w:t>Paraišk</w:t>
      </w:r>
      <w:r w:rsidR="6C18C43C" w:rsidRPr="005F19B8">
        <w:rPr>
          <w:rFonts w:ascii="Times New Roman" w:hAnsi="Times New Roman" w:cs="Times New Roman"/>
          <w:sz w:val="22"/>
          <w:szCs w:val="22"/>
        </w:rPr>
        <w:t>os</w:t>
      </w:r>
      <w:r w:rsidR="003E5B48" w:rsidRPr="005F19B8">
        <w:rPr>
          <w:rFonts w:ascii="Times New Roman" w:hAnsi="Times New Roman" w:cs="Times New Roman"/>
          <w:sz w:val="22"/>
          <w:szCs w:val="22"/>
        </w:rPr>
        <w:t xml:space="preserve"> </w:t>
      </w:r>
      <w:r w:rsidR="00576B56" w:rsidRPr="005F19B8">
        <w:rPr>
          <w:rFonts w:ascii="Times New Roman" w:hAnsi="Times New Roman" w:cs="Times New Roman"/>
          <w:sz w:val="22"/>
          <w:szCs w:val="22"/>
        </w:rPr>
        <w:t>/</w:t>
      </w:r>
      <w:r w:rsidR="003E5B48" w:rsidRPr="005F19B8">
        <w:rPr>
          <w:rFonts w:ascii="Times New Roman" w:hAnsi="Times New Roman" w:cs="Times New Roman"/>
          <w:sz w:val="22"/>
          <w:szCs w:val="22"/>
        </w:rPr>
        <w:t xml:space="preserve"> </w:t>
      </w:r>
      <w:r w:rsidR="00576B56" w:rsidRPr="005F19B8">
        <w:rPr>
          <w:rFonts w:ascii="Times New Roman" w:hAnsi="Times New Roman" w:cs="Times New Roman"/>
          <w:sz w:val="22"/>
          <w:szCs w:val="22"/>
        </w:rPr>
        <w:t>Pasiūlymo</w:t>
      </w:r>
      <w:r w:rsidR="6C18C43C" w:rsidRPr="005F19B8">
        <w:rPr>
          <w:rFonts w:ascii="Times New Roman" w:hAnsi="Times New Roman" w:cs="Times New Roman"/>
          <w:sz w:val="22"/>
          <w:szCs w:val="22"/>
        </w:rPr>
        <w:t xml:space="preserve"> </w:t>
      </w:r>
      <w:r w:rsidR="085DEA44" w:rsidRPr="005F19B8">
        <w:rPr>
          <w:rFonts w:ascii="Times New Roman" w:hAnsi="Times New Roman" w:cs="Times New Roman"/>
          <w:sz w:val="22"/>
          <w:szCs w:val="22"/>
        </w:rPr>
        <w:t>teikimo metu žinomi subtiekėjai</w:t>
      </w:r>
      <w:r w:rsidR="16EFBBD9" w:rsidRPr="005F19B8">
        <w:rPr>
          <w:rFonts w:ascii="Times New Roman" w:hAnsi="Times New Roman" w:cs="Times New Roman"/>
          <w:sz w:val="22"/>
          <w:szCs w:val="22"/>
        </w:rPr>
        <w:t xml:space="preserve"> (</w:t>
      </w:r>
      <w:r w:rsidR="00B357E6" w:rsidRPr="005F19B8">
        <w:rPr>
          <w:rFonts w:ascii="Times New Roman" w:hAnsi="Times New Roman" w:cs="Times New Roman"/>
          <w:b/>
          <w:bCs/>
          <w:sz w:val="22"/>
          <w:szCs w:val="22"/>
        </w:rPr>
        <w:t>tik tuo atveju,</w:t>
      </w:r>
      <w:r w:rsidR="00B357E6" w:rsidRPr="005F19B8">
        <w:rPr>
          <w:rFonts w:ascii="Times New Roman" w:hAnsi="Times New Roman" w:cs="Times New Roman"/>
          <w:sz w:val="22"/>
          <w:szCs w:val="22"/>
        </w:rPr>
        <w:t xml:space="preserve"> </w:t>
      </w:r>
      <w:r w:rsidR="16EFBBD9" w:rsidRPr="005F19B8">
        <w:rPr>
          <w:rFonts w:ascii="Times New Roman" w:hAnsi="Times New Roman" w:cs="Times New Roman"/>
          <w:b/>
          <w:bCs/>
          <w:sz w:val="22"/>
          <w:szCs w:val="22"/>
        </w:rPr>
        <w:t xml:space="preserve">jeigu </w:t>
      </w:r>
      <w:r w:rsidR="00CD19D8" w:rsidRPr="005F19B8">
        <w:rPr>
          <w:rFonts w:ascii="Times New Roman" w:hAnsi="Times New Roman" w:cs="Times New Roman"/>
          <w:b/>
          <w:bCs/>
          <w:sz w:val="22"/>
          <w:szCs w:val="22"/>
        </w:rPr>
        <w:t>Pirkimo vykdytojas</w:t>
      </w:r>
      <w:r w:rsidR="16EFBBD9" w:rsidRPr="005F19B8">
        <w:rPr>
          <w:rFonts w:ascii="Times New Roman" w:hAnsi="Times New Roman" w:cs="Times New Roman"/>
          <w:b/>
          <w:bCs/>
          <w:sz w:val="22"/>
          <w:szCs w:val="22"/>
        </w:rPr>
        <w:t xml:space="preserve"> </w:t>
      </w:r>
      <w:r w:rsidR="00561A44" w:rsidRPr="005F19B8">
        <w:rPr>
          <w:rFonts w:ascii="Times New Roman" w:hAnsi="Times New Roman" w:cs="Times New Roman"/>
          <w:b/>
          <w:bCs/>
          <w:sz w:val="22"/>
          <w:szCs w:val="22"/>
        </w:rPr>
        <w:t xml:space="preserve">salygų SD </w:t>
      </w:r>
      <w:r w:rsidR="16EFBBD9" w:rsidRPr="005F19B8">
        <w:rPr>
          <w:rFonts w:ascii="Times New Roman" w:hAnsi="Times New Roman" w:cs="Times New Roman"/>
          <w:b/>
          <w:bCs/>
          <w:sz w:val="22"/>
          <w:szCs w:val="22"/>
        </w:rPr>
        <w:t>nustato reikalavimus dėl subtiekėjų pašalinimo pagrindų</w:t>
      </w:r>
      <w:r w:rsidR="00B357E6" w:rsidRPr="005F19B8">
        <w:rPr>
          <w:rFonts w:ascii="Times New Roman" w:hAnsi="Times New Roman" w:cs="Times New Roman"/>
          <w:b/>
          <w:bCs/>
          <w:sz w:val="22"/>
          <w:szCs w:val="22"/>
        </w:rPr>
        <w:t xml:space="preserve"> tikrinimo</w:t>
      </w:r>
      <w:r w:rsidR="16EFBBD9" w:rsidRPr="005F19B8">
        <w:rPr>
          <w:rFonts w:ascii="Times New Roman" w:hAnsi="Times New Roman" w:cs="Times New Roman"/>
          <w:sz w:val="22"/>
          <w:szCs w:val="22"/>
        </w:rPr>
        <w:t>)</w:t>
      </w:r>
      <w:r w:rsidR="4EAA6066" w:rsidRPr="005F19B8">
        <w:rPr>
          <w:rFonts w:ascii="Times New Roman" w:hAnsi="Times New Roman" w:cs="Times New Roman"/>
          <w:sz w:val="22"/>
          <w:szCs w:val="22"/>
        </w:rPr>
        <w:t>.</w:t>
      </w:r>
      <w:bookmarkEnd w:id="28"/>
    </w:p>
    <w:p w14:paraId="156D03F7" w14:textId="3047930D" w:rsidR="001275FB" w:rsidRPr="005F19B8" w:rsidRDefault="00044728" w:rsidP="00962BC1">
      <w:pPr>
        <w:pStyle w:val="ListParagraph"/>
        <w:numPr>
          <w:ilvl w:val="1"/>
          <w:numId w:val="9"/>
        </w:numPr>
        <w:spacing w:after="0" w:line="240" w:lineRule="auto"/>
        <w:ind w:left="0" w:firstLine="697"/>
        <w:jc w:val="both"/>
        <w:rPr>
          <w:rFonts w:ascii="Times New Roman" w:eastAsiaTheme="minorHAnsi" w:hAnsi="Times New Roman" w:cs="Times New Roman"/>
          <w:color w:val="000000" w:themeColor="text1"/>
          <w:sz w:val="22"/>
          <w:szCs w:val="22"/>
        </w:rPr>
      </w:pPr>
      <w:r w:rsidRPr="005F19B8">
        <w:rPr>
          <w:rFonts w:ascii="Times New Roman" w:hAnsi="Times New Roman" w:cs="Times New Roman"/>
          <w:sz w:val="22"/>
          <w:szCs w:val="22"/>
        </w:rPr>
        <w:t>EBVPD pildomas jį</w:t>
      </w:r>
      <w:r w:rsidR="009855D4" w:rsidRPr="005F19B8">
        <w:rPr>
          <w:rFonts w:ascii="Times New Roman" w:hAnsi="Times New Roman" w:cs="Times New Roman"/>
          <w:sz w:val="22"/>
          <w:szCs w:val="22"/>
        </w:rPr>
        <w:t xml:space="preserve"> </w:t>
      </w:r>
      <w:r w:rsidR="00FD003B" w:rsidRPr="005F19B8">
        <w:rPr>
          <w:rFonts w:ascii="Times New Roman" w:hAnsi="Times New Roman" w:cs="Times New Roman"/>
          <w:sz w:val="22"/>
          <w:szCs w:val="22"/>
        </w:rPr>
        <w:t>įkėlus</w:t>
      </w:r>
      <w:r w:rsidR="009855D4" w:rsidRPr="005F19B8">
        <w:rPr>
          <w:rFonts w:ascii="Times New Roman" w:hAnsi="Times New Roman" w:cs="Times New Roman"/>
          <w:sz w:val="22"/>
          <w:szCs w:val="22"/>
        </w:rPr>
        <w:t xml:space="preserve"> </w:t>
      </w:r>
      <w:r w:rsidR="009855D4" w:rsidRPr="005F19B8">
        <w:rPr>
          <w:rFonts w:ascii="Times New Roman" w:eastAsia="Calibri" w:hAnsi="Times New Roman" w:cs="Times New Roman"/>
          <w:sz w:val="22"/>
          <w:szCs w:val="22"/>
        </w:rPr>
        <w:t>interneto svetain</w:t>
      </w:r>
      <w:r w:rsidRPr="005F19B8">
        <w:rPr>
          <w:rFonts w:ascii="Times New Roman" w:eastAsia="Calibri" w:hAnsi="Times New Roman" w:cs="Times New Roman"/>
          <w:sz w:val="22"/>
          <w:szCs w:val="22"/>
        </w:rPr>
        <w:t>ėje</w:t>
      </w:r>
      <w:r w:rsidR="00C179C4" w:rsidRPr="005F19B8">
        <w:rPr>
          <w:rFonts w:ascii="Times New Roman" w:eastAsia="Calibri" w:hAnsi="Times New Roman" w:cs="Times New Roman"/>
          <w:sz w:val="22"/>
          <w:szCs w:val="22"/>
        </w:rPr>
        <w:t xml:space="preserve"> </w:t>
      </w:r>
      <w:hyperlink r:id="rId23" w:history="1">
        <w:r w:rsidR="00C179C4" w:rsidRPr="005F19B8">
          <w:rPr>
            <w:rStyle w:val="Hyperlink"/>
            <w:rFonts w:ascii="Times New Roman" w:hAnsi="Times New Roman" w:cs="Times New Roman"/>
            <w:bCs/>
            <w:color w:val="0070C0"/>
            <w:sz w:val="22"/>
            <w:szCs w:val="22"/>
          </w:rPr>
          <w:t>http://ebvpd.eviesiejipirkimai.lt/espd-web/</w:t>
        </w:r>
      </w:hyperlink>
      <w:r w:rsidRPr="005F19B8">
        <w:rPr>
          <w:rFonts w:ascii="Times New Roman" w:hAnsi="Times New Roman" w:cs="Times New Roman"/>
          <w:bCs/>
          <w:sz w:val="22"/>
          <w:szCs w:val="22"/>
        </w:rPr>
        <w:t>.</w:t>
      </w:r>
      <w:r w:rsidR="009855D4" w:rsidRPr="005F19B8">
        <w:rPr>
          <w:rFonts w:ascii="Times New Roman" w:eastAsia="Calibri" w:hAnsi="Times New Roman" w:cs="Times New Roman"/>
          <w:sz w:val="22"/>
          <w:szCs w:val="22"/>
        </w:rPr>
        <w:t xml:space="preserve"> </w:t>
      </w:r>
      <w:r w:rsidR="00FD003B" w:rsidRPr="005F19B8">
        <w:rPr>
          <w:rFonts w:ascii="Times New Roman" w:hAnsi="Times New Roman" w:cs="Times New Roman"/>
          <w:bCs/>
          <w:sz w:val="22"/>
          <w:szCs w:val="22"/>
          <w:shd w:val="clear" w:color="auto" w:fill="FFFFFF"/>
        </w:rPr>
        <w:t xml:space="preserve">Tiekėjas, pildydamas EBVPD, laukelyje </w:t>
      </w:r>
      <w:r w:rsidR="00FD003B" w:rsidRPr="005F19B8">
        <w:rPr>
          <w:rFonts w:ascii="Times New Roman" w:hAnsi="Times New Roman" w:cs="Times New Roman"/>
          <w:bCs/>
          <w:i/>
          <w:iCs/>
          <w:sz w:val="22"/>
          <w:szCs w:val="22"/>
          <w:shd w:val="clear" w:color="auto" w:fill="FFFFFF"/>
        </w:rPr>
        <w:t>„Procedūros tipas“</w:t>
      </w:r>
      <w:r w:rsidR="00FD003B" w:rsidRPr="005F19B8">
        <w:rPr>
          <w:rFonts w:ascii="Times New Roman" w:hAnsi="Times New Roman" w:cs="Times New Roman"/>
          <w:bCs/>
          <w:sz w:val="22"/>
          <w:szCs w:val="22"/>
          <w:shd w:val="clear" w:color="auto" w:fill="FFFFFF"/>
        </w:rPr>
        <w:t xml:space="preserve"> turi pasirinkti</w:t>
      </w:r>
      <w:r w:rsidR="00FD003B" w:rsidRPr="005F19B8">
        <w:rPr>
          <w:rStyle w:val="Emphasis"/>
          <w:rFonts w:ascii="Times New Roman" w:hAnsi="Times New Roman" w:cs="Times New Roman"/>
          <w:bCs/>
          <w:sz w:val="22"/>
          <w:szCs w:val="22"/>
          <w:shd w:val="clear" w:color="auto" w:fill="FFFFFF"/>
        </w:rPr>
        <w:t xml:space="preserve"> „</w:t>
      </w:r>
      <w:r w:rsidR="00027BB8" w:rsidRPr="005F19B8">
        <w:rPr>
          <w:rStyle w:val="Emphasis"/>
          <w:rFonts w:ascii="Times New Roman" w:hAnsi="Times New Roman" w:cs="Times New Roman"/>
          <w:bCs/>
          <w:sz w:val="22"/>
          <w:szCs w:val="22"/>
          <w:shd w:val="clear" w:color="auto" w:fill="FFFFFF"/>
        </w:rPr>
        <w:t>Derybų</w:t>
      </w:r>
      <w:r w:rsidR="00FD003B" w:rsidRPr="005F19B8">
        <w:rPr>
          <w:rStyle w:val="Emphasis"/>
          <w:rFonts w:ascii="Times New Roman" w:hAnsi="Times New Roman" w:cs="Times New Roman"/>
          <w:bCs/>
          <w:sz w:val="22"/>
          <w:szCs w:val="22"/>
          <w:shd w:val="clear" w:color="auto" w:fill="FFFFFF"/>
        </w:rPr>
        <w:t xml:space="preserve">“. </w:t>
      </w:r>
      <w:r w:rsidRPr="005F19B8">
        <w:rPr>
          <w:rFonts w:ascii="Times New Roman" w:eastAsia="Calibri" w:hAnsi="Times New Roman" w:cs="Times New Roman"/>
          <w:sz w:val="22"/>
          <w:szCs w:val="22"/>
        </w:rPr>
        <w:t>T</w:t>
      </w:r>
      <w:r w:rsidR="009855D4" w:rsidRPr="005F19B8">
        <w:rPr>
          <w:rFonts w:ascii="Times New Roman" w:eastAsia="Calibri" w:hAnsi="Times New Roman" w:cs="Times New Roman"/>
          <w:sz w:val="22"/>
          <w:szCs w:val="22"/>
        </w:rPr>
        <w:t xml:space="preserve">eikdamas </w:t>
      </w:r>
      <w:r w:rsidR="002148B1" w:rsidRPr="005F19B8">
        <w:rPr>
          <w:rFonts w:ascii="Times New Roman" w:eastAsia="Calibri" w:hAnsi="Times New Roman" w:cs="Times New Roman"/>
          <w:sz w:val="22"/>
          <w:szCs w:val="22"/>
        </w:rPr>
        <w:t>Paraišk</w:t>
      </w:r>
      <w:r w:rsidR="00027BB8" w:rsidRPr="005F19B8">
        <w:rPr>
          <w:rFonts w:ascii="Times New Roman" w:eastAsia="Calibri" w:hAnsi="Times New Roman" w:cs="Times New Roman"/>
          <w:sz w:val="22"/>
          <w:szCs w:val="22"/>
        </w:rPr>
        <w:t xml:space="preserve">ą </w:t>
      </w:r>
      <w:r w:rsidR="009855D4" w:rsidRPr="005F19B8">
        <w:rPr>
          <w:rFonts w:ascii="Times New Roman" w:eastAsia="Calibri" w:hAnsi="Times New Roman" w:cs="Times New Roman"/>
          <w:sz w:val="22"/>
          <w:szCs w:val="22"/>
        </w:rPr>
        <w:t>CVP IS priemonėmis š</w:t>
      </w:r>
      <w:r w:rsidRPr="005F19B8">
        <w:rPr>
          <w:rFonts w:ascii="Times New Roman" w:eastAsia="Calibri" w:hAnsi="Times New Roman" w:cs="Times New Roman"/>
          <w:sz w:val="22"/>
          <w:szCs w:val="22"/>
        </w:rPr>
        <w:t xml:space="preserve">į užpildytą </w:t>
      </w:r>
      <w:r w:rsidR="004847DE" w:rsidRPr="005F19B8">
        <w:rPr>
          <w:rFonts w:ascii="Times New Roman" w:eastAsia="Calibri" w:hAnsi="Times New Roman" w:cs="Times New Roman"/>
          <w:sz w:val="22"/>
          <w:szCs w:val="22"/>
        </w:rPr>
        <w:t>(</w:t>
      </w:r>
      <w:r w:rsidR="005364F9" w:rsidRPr="005F19B8">
        <w:rPr>
          <w:rFonts w:ascii="Times New Roman" w:eastAsia="Calibri" w:hAnsi="Times New Roman" w:cs="Times New Roman"/>
          <w:sz w:val="22"/>
          <w:szCs w:val="22"/>
        </w:rPr>
        <w:t xml:space="preserve">EBVPD galima </w:t>
      </w:r>
      <w:r w:rsidR="00292169" w:rsidRPr="005F19B8">
        <w:rPr>
          <w:rFonts w:ascii="Times New Roman" w:eastAsia="Calibri" w:hAnsi="Times New Roman" w:cs="Times New Roman"/>
          <w:sz w:val="22"/>
          <w:szCs w:val="22"/>
        </w:rPr>
        <w:t xml:space="preserve">ir </w:t>
      </w:r>
      <w:r w:rsidR="005364F9" w:rsidRPr="005F19B8">
        <w:rPr>
          <w:rFonts w:ascii="Times New Roman" w:eastAsia="Calibri" w:hAnsi="Times New Roman" w:cs="Times New Roman"/>
          <w:sz w:val="22"/>
          <w:szCs w:val="22"/>
        </w:rPr>
        <w:t xml:space="preserve">nepasirašyti – Paraišką pasirašęs asmuo patvirtina EBVPD užpildtų duomenų teisingumu, </w:t>
      </w:r>
      <w:r w:rsidR="004847DE" w:rsidRPr="005F19B8">
        <w:rPr>
          <w:rFonts w:ascii="Times New Roman" w:eastAsia="Calibri" w:hAnsi="Times New Roman" w:cs="Times New Roman"/>
          <w:sz w:val="22"/>
          <w:szCs w:val="22"/>
        </w:rPr>
        <w:t>išskyrus</w:t>
      </w:r>
      <w:r w:rsidR="00292169" w:rsidRPr="005F19B8">
        <w:rPr>
          <w:rFonts w:ascii="Times New Roman" w:eastAsia="Calibri" w:hAnsi="Times New Roman" w:cs="Times New Roman"/>
          <w:sz w:val="22"/>
          <w:szCs w:val="22"/>
        </w:rPr>
        <w:t xml:space="preserve"> </w:t>
      </w:r>
      <w:r w:rsidR="005364F9" w:rsidRPr="005F19B8">
        <w:rPr>
          <w:rFonts w:ascii="Times New Roman" w:eastAsia="Calibri" w:hAnsi="Times New Roman" w:cs="Times New Roman"/>
          <w:sz w:val="22"/>
          <w:szCs w:val="22"/>
        </w:rPr>
        <w:t xml:space="preserve">atvejus, jei EBVPD teikia ūkio subjektų grupės nariai arba ūkio subjektai, pasitelkiami kvalifikacijai – </w:t>
      </w:r>
      <w:r w:rsidR="00292169" w:rsidRPr="005F19B8">
        <w:rPr>
          <w:rFonts w:ascii="Times New Roman" w:eastAsia="Calibri" w:hAnsi="Times New Roman" w:cs="Times New Roman"/>
          <w:sz w:val="22"/>
          <w:szCs w:val="22"/>
        </w:rPr>
        <w:t xml:space="preserve">tokiu atveju </w:t>
      </w:r>
      <w:r w:rsidR="005364F9" w:rsidRPr="005F19B8">
        <w:rPr>
          <w:rFonts w:ascii="Times New Roman" w:eastAsia="Calibri" w:hAnsi="Times New Roman" w:cs="Times New Roman"/>
          <w:sz w:val="22"/>
          <w:szCs w:val="22"/>
        </w:rPr>
        <w:t>kiekvienas jų turi pasirašyti savo EBVPD</w:t>
      </w:r>
      <w:r w:rsidR="004847DE" w:rsidRPr="005F19B8">
        <w:rPr>
          <w:rFonts w:ascii="Times New Roman" w:eastAsia="Calibri" w:hAnsi="Times New Roman" w:cs="Times New Roman"/>
          <w:sz w:val="22"/>
          <w:szCs w:val="22"/>
        </w:rPr>
        <w:t xml:space="preserve">) </w:t>
      </w:r>
      <w:r w:rsidRPr="005F19B8">
        <w:rPr>
          <w:rFonts w:ascii="Times New Roman" w:eastAsia="Calibri" w:hAnsi="Times New Roman" w:cs="Times New Roman"/>
          <w:sz w:val="22"/>
          <w:szCs w:val="22"/>
        </w:rPr>
        <w:t xml:space="preserve">EBVPD </w:t>
      </w:r>
      <w:r w:rsidR="004847DE" w:rsidRPr="005F19B8">
        <w:rPr>
          <w:rFonts w:ascii="Times New Roman" w:eastAsia="Calibri" w:hAnsi="Times New Roman" w:cs="Times New Roman"/>
          <w:sz w:val="22"/>
          <w:szCs w:val="22"/>
        </w:rPr>
        <w:t>tiekėjas turi</w:t>
      </w:r>
      <w:r w:rsidR="009855D4" w:rsidRPr="005F19B8">
        <w:rPr>
          <w:rFonts w:ascii="Times New Roman" w:eastAsia="Calibri" w:hAnsi="Times New Roman" w:cs="Times New Roman"/>
          <w:sz w:val="22"/>
          <w:szCs w:val="22"/>
        </w:rPr>
        <w:t xml:space="preserve"> prid</w:t>
      </w:r>
      <w:r w:rsidRPr="005F19B8">
        <w:rPr>
          <w:rFonts w:ascii="Times New Roman" w:eastAsia="Calibri" w:hAnsi="Times New Roman" w:cs="Times New Roman"/>
          <w:sz w:val="22"/>
          <w:szCs w:val="22"/>
        </w:rPr>
        <w:t>ėti</w:t>
      </w:r>
      <w:r w:rsidR="009855D4" w:rsidRPr="005F19B8">
        <w:rPr>
          <w:rFonts w:ascii="Times New Roman" w:eastAsia="Calibri" w:hAnsi="Times New Roman" w:cs="Times New Roman"/>
          <w:sz w:val="22"/>
          <w:szCs w:val="22"/>
        </w:rPr>
        <w:t xml:space="preserve"> kartu su kitais </w:t>
      </w:r>
      <w:r w:rsidR="002148B1" w:rsidRPr="005F19B8">
        <w:rPr>
          <w:rFonts w:ascii="Times New Roman" w:eastAsia="Calibri" w:hAnsi="Times New Roman" w:cs="Times New Roman"/>
          <w:sz w:val="22"/>
          <w:szCs w:val="22"/>
        </w:rPr>
        <w:t>Paraišk</w:t>
      </w:r>
      <w:r w:rsidR="00027BB8" w:rsidRPr="005F19B8">
        <w:rPr>
          <w:rFonts w:ascii="Times New Roman" w:eastAsia="Calibri" w:hAnsi="Times New Roman" w:cs="Times New Roman"/>
          <w:sz w:val="22"/>
          <w:szCs w:val="22"/>
        </w:rPr>
        <w:t xml:space="preserve">os </w:t>
      </w:r>
      <w:r w:rsidR="009855D4" w:rsidRPr="005F19B8">
        <w:rPr>
          <w:rFonts w:ascii="Times New Roman" w:eastAsia="Calibri" w:hAnsi="Times New Roman" w:cs="Times New Roman"/>
          <w:sz w:val="22"/>
          <w:szCs w:val="22"/>
        </w:rPr>
        <w:t>dokumentais (</w:t>
      </w:r>
      <w:r w:rsidR="002148B1" w:rsidRPr="005F19B8">
        <w:rPr>
          <w:rFonts w:ascii="Times New Roman" w:eastAsia="Calibri" w:hAnsi="Times New Roman" w:cs="Times New Roman"/>
          <w:sz w:val="22"/>
          <w:szCs w:val="22"/>
        </w:rPr>
        <w:t>Paraišk</w:t>
      </w:r>
      <w:r w:rsidR="00027BB8" w:rsidRPr="005F19B8">
        <w:rPr>
          <w:rFonts w:ascii="Times New Roman" w:eastAsia="Calibri" w:hAnsi="Times New Roman" w:cs="Times New Roman"/>
          <w:sz w:val="22"/>
          <w:szCs w:val="22"/>
        </w:rPr>
        <w:t xml:space="preserve">os </w:t>
      </w:r>
      <w:r w:rsidR="009855D4" w:rsidRPr="005F19B8">
        <w:rPr>
          <w:rFonts w:ascii="Times New Roman" w:eastAsia="Calibri" w:hAnsi="Times New Roman" w:cs="Times New Roman"/>
          <w:sz w:val="22"/>
          <w:szCs w:val="22"/>
        </w:rPr>
        <w:t>pateikimo skiltyje „Prisegti dokumentus“).</w:t>
      </w:r>
      <w:r w:rsidR="001275FB" w:rsidRPr="005F19B8">
        <w:rPr>
          <w:rFonts w:ascii="Times New Roman" w:eastAsiaTheme="minorHAnsi" w:hAnsi="Times New Roman" w:cs="Times New Roman"/>
          <w:sz w:val="22"/>
          <w:szCs w:val="22"/>
        </w:rPr>
        <w:t xml:space="preserve"> </w:t>
      </w:r>
    </w:p>
    <w:p w14:paraId="34132FBE" w14:textId="6220DCC4" w:rsidR="001F63F1" w:rsidRPr="005F19B8" w:rsidRDefault="001B47D4"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Pirkimo </w:t>
      </w:r>
      <w:r w:rsidR="200EF2EC" w:rsidRPr="005F19B8">
        <w:rPr>
          <w:rFonts w:ascii="Times New Roman" w:hAnsi="Times New Roman" w:cs="Times New Roman"/>
          <w:sz w:val="22"/>
          <w:szCs w:val="22"/>
        </w:rPr>
        <w:t>vykdytojas</w:t>
      </w:r>
      <w:r w:rsidRPr="005F19B8">
        <w:rPr>
          <w:rFonts w:ascii="Times New Roman" w:hAnsi="Times New Roman" w:cs="Times New Roman"/>
          <w:sz w:val="22"/>
          <w:szCs w:val="22"/>
        </w:rPr>
        <w:t xml:space="preserve"> bet kuriuo </w:t>
      </w:r>
      <w:r w:rsidR="007E0653" w:rsidRPr="005F19B8">
        <w:rPr>
          <w:rFonts w:ascii="Times New Roman" w:hAnsi="Times New Roman" w:cs="Times New Roman"/>
          <w:sz w:val="22"/>
          <w:szCs w:val="22"/>
        </w:rPr>
        <w:t>P</w:t>
      </w:r>
      <w:r w:rsidRPr="005F19B8">
        <w:rPr>
          <w:rFonts w:ascii="Times New Roman" w:hAnsi="Times New Roman" w:cs="Times New Roman"/>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5F19B8">
        <w:rPr>
          <w:rFonts w:ascii="Times New Roman" w:hAnsi="Times New Roman" w:cs="Times New Roman"/>
          <w:sz w:val="22"/>
          <w:szCs w:val="22"/>
        </w:rPr>
        <w:t xml:space="preserve"> </w:t>
      </w:r>
      <w:r w:rsidR="00BC3A2D" w:rsidRPr="005F19B8">
        <w:rPr>
          <w:rFonts w:ascii="Times New Roman" w:hAnsi="Times New Roman" w:cs="Times New Roman"/>
          <w:b/>
          <w:bCs/>
          <w:color w:val="000000" w:themeColor="text1"/>
          <w:sz w:val="22"/>
          <w:szCs w:val="22"/>
        </w:rPr>
        <w:t xml:space="preserve">Vertindamas paraiškas </w:t>
      </w:r>
      <w:r w:rsidR="00CD19D8" w:rsidRPr="005F19B8">
        <w:rPr>
          <w:rFonts w:ascii="Times New Roman" w:hAnsi="Times New Roman" w:cs="Times New Roman"/>
          <w:b/>
          <w:bCs/>
          <w:sz w:val="22"/>
          <w:szCs w:val="22"/>
        </w:rPr>
        <w:t>Pirkimo vykdytojas</w:t>
      </w:r>
      <w:r w:rsidR="00BC3A2D" w:rsidRPr="005F19B8">
        <w:rPr>
          <w:rFonts w:ascii="Times New Roman" w:hAnsi="Times New Roman" w:cs="Times New Roman"/>
          <w:b/>
          <w:bCs/>
          <w:color w:val="000000" w:themeColor="text1"/>
          <w:sz w:val="22"/>
          <w:szCs w:val="22"/>
        </w:rPr>
        <w:t xml:space="preserve"> šių dokumentų prašys iš visų Kandidatų tuo atveju, kai </w:t>
      </w:r>
      <w:r w:rsidR="005D167F" w:rsidRPr="005F19B8">
        <w:rPr>
          <w:rFonts w:ascii="Times New Roman" w:hAnsi="Times New Roman" w:cs="Times New Roman"/>
          <w:b/>
          <w:bCs/>
          <w:color w:val="000000" w:themeColor="text1"/>
          <w:sz w:val="22"/>
          <w:szCs w:val="22"/>
        </w:rPr>
        <w:t>sąlygų SD</w:t>
      </w:r>
      <w:r w:rsidR="00BC3A2D" w:rsidRPr="005F19B8">
        <w:rPr>
          <w:rFonts w:ascii="Times New Roman" w:hAnsi="Times New Roman" w:cs="Times New Roman"/>
          <w:b/>
          <w:bCs/>
          <w:color w:val="000000" w:themeColor="text1"/>
          <w:sz w:val="22"/>
          <w:szCs w:val="22"/>
        </w:rPr>
        <w:t xml:space="preserve"> nustatyta tvarka vykdoma Kandidatų kvalifikacinė atranka</w:t>
      </w:r>
      <w:r w:rsidR="00BC3A2D" w:rsidRPr="005F19B8">
        <w:rPr>
          <w:rFonts w:ascii="Times New Roman" w:hAnsi="Times New Roman" w:cs="Times New Roman"/>
          <w:b/>
          <w:bCs/>
          <w:sz w:val="22"/>
          <w:szCs w:val="22"/>
        </w:rPr>
        <w:t xml:space="preserve"> </w:t>
      </w:r>
      <w:r w:rsidR="00BC3A2D" w:rsidRPr="005F19B8">
        <w:rPr>
          <w:rFonts w:ascii="Times New Roman" w:hAnsi="Times New Roman" w:cs="Times New Roman"/>
          <w:b/>
          <w:bCs/>
          <w:color w:val="000000" w:themeColor="text1"/>
          <w:sz w:val="22"/>
          <w:szCs w:val="22"/>
        </w:rPr>
        <w:t>ir Paraiškas pateikė (arba atmetus Paraiškas liko) didesnis Kandidatų skaičius nei Pirkimo dokumentuose nustatytas mažiausias kviečiamų Kandidatų skaičius.</w:t>
      </w:r>
      <w:r w:rsidR="00BC3A2D" w:rsidRPr="005F19B8">
        <w:rPr>
          <w:rFonts w:ascii="Times New Roman" w:hAnsi="Times New Roman" w:cs="Times New Roman"/>
          <w:color w:val="000000" w:themeColor="text1"/>
          <w:sz w:val="22"/>
          <w:szCs w:val="22"/>
        </w:rPr>
        <w:t xml:space="preserve"> </w:t>
      </w:r>
    </w:p>
    <w:p w14:paraId="26BC292E" w14:textId="6684922E" w:rsidR="001D5A9B" w:rsidRPr="005F19B8" w:rsidRDefault="00CD19D8"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2B292C60" w:rsidRPr="005F19B8">
        <w:rPr>
          <w:rFonts w:ascii="Times New Roman" w:hAnsi="Times New Roman" w:cs="Times New Roman"/>
          <w:sz w:val="22"/>
          <w:szCs w:val="22"/>
        </w:rPr>
        <w:t>, įvertin</w:t>
      </w:r>
      <w:r w:rsidR="00180102" w:rsidRPr="005F19B8">
        <w:rPr>
          <w:rFonts w:ascii="Times New Roman" w:hAnsi="Times New Roman" w:cs="Times New Roman"/>
          <w:sz w:val="22"/>
          <w:szCs w:val="22"/>
        </w:rPr>
        <w:t>ęs</w:t>
      </w:r>
      <w:r w:rsidR="2B292C60" w:rsidRPr="005F19B8">
        <w:rPr>
          <w:rFonts w:ascii="Times New Roman" w:hAnsi="Times New Roman" w:cs="Times New Roman"/>
          <w:sz w:val="22"/>
          <w:szCs w:val="22"/>
        </w:rPr>
        <w:t xml:space="preserve"> EBVPD pateiktą informaciją ir, jeigu taikytina, </w:t>
      </w:r>
      <w:r w:rsidR="005A45D4" w:rsidRPr="005F19B8">
        <w:rPr>
          <w:rFonts w:ascii="Times New Roman" w:hAnsi="Times New Roman" w:cs="Times New Roman"/>
          <w:sz w:val="22"/>
          <w:szCs w:val="22"/>
        </w:rPr>
        <w:t>EBVPD nurodytą informaciją pagrindžiančiuose dokumentuose pateiktą informaciją</w:t>
      </w:r>
      <w:r w:rsidR="2B292C60" w:rsidRPr="005F19B8">
        <w:rPr>
          <w:rFonts w:ascii="Times New Roman" w:hAnsi="Times New Roman" w:cs="Times New Roman"/>
          <w:sz w:val="22"/>
          <w:szCs w:val="22"/>
        </w:rPr>
        <w:t xml:space="preserve">, priima sprendimą dėl kiekvieno </w:t>
      </w:r>
      <w:r w:rsidR="5B3310E0" w:rsidRPr="005F19B8">
        <w:rPr>
          <w:rFonts w:ascii="Times New Roman" w:hAnsi="Times New Roman" w:cs="Times New Roman"/>
          <w:sz w:val="22"/>
          <w:szCs w:val="22"/>
        </w:rPr>
        <w:t>Paraišk</w:t>
      </w:r>
      <w:r w:rsidR="6C18C43C" w:rsidRPr="005F19B8">
        <w:rPr>
          <w:rFonts w:ascii="Times New Roman" w:hAnsi="Times New Roman" w:cs="Times New Roman"/>
          <w:sz w:val="22"/>
          <w:szCs w:val="22"/>
        </w:rPr>
        <w:t>ą</w:t>
      </w:r>
      <w:r w:rsidR="003E5B48" w:rsidRPr="005F19B8">
        <w:rPr>
          <w:rFonts w:ascii="Times New Roman" w:hAnsi="Times New Roman" w:cs="Times New Roman"/>
          <w:sz w:val="22"/>
          <w:szCs w:val="22"/>
        </w:rPr>
        <w:t xml:space="preserve"> </w:t>
      </w:r>
      <w:r w:rsidR="00DA5600" w:rsidRPr="005F19B8">
        <w:rPr>
          <w:rFonts w:ascii="Times New Roman" w:hAnsi="Times New Roman" w:cs="Times New Roman"/>
          <w:sz w:val="22"/>
          <w:szCs w:val="22"/>
        </w:rPr>
        <w:t>/</w:t>
      </w:r>
      <w:r w:rsidR="003E5B48" w:rsidRPr="005F19B8">
        <w:rPr>
          <w:rFonts w:ascii="Times New Roman" w:hAnsi="Times New Roman" w:cs="Times New Roman"/>
          <w:sz w:val="22"/>
          <w:szCs w:val="22"/>
        </w:rPr>
        <w:t xml:space="preserve"> </w:t>
      </w:r>
      <w:r w:rsidR="00DA5600" w:rsidRPr="005F19B8">
        <w:rPr>
          <w:rFonts w:ascii="Times New Roman" w:hAnsi="Times New Roman" w:cs="Times New Roman"/>
          <w:sz w:val="22"/>
          <w:szCs w:val="22"/>
        </w:rPr>
        <w:t>Pasiūlymą</w:t>
      </w:r>
      <w:r w:rsidR="6C18C43C" w:rsidRPr="005F19B8">
        <w:rPr>
          <w:rFonts w:ascii="Times New Roman" w:hAnsi="Times New Roman" w:cs="Times New Roman"/>
          <w:sz w:val="22"/>
          <w:szCs w:val="22"/>
        </w:rPr>
        <w:t xml:space="preserve"> </w:t>
      </w:r>
      <w:r w:rsidR="2B292C60" w:rsidRPr="005F19B8">
        <w:rPr>
          <w:rFonts w:ascii="Times New Roman" w:hAnsi="Times New Roman" w:cs="Times New Roman"/>
          <w:sz w:val="22"/>
          <w:szCs w:val="22"/>
        </w:rPr>
        <w:t>pateikusio</w:t>
      </w:r>
      <w:r w:rsidR="1E30574C" w:rsidRPr="005F19B8">
        <w:rPr>
          <w:rFonts w:ascii="Times New Roman" w:hAnsi="Times New Roman" w:cs="Times New Roman"/>
          <w:sz w:val="22"/>
          <w:szCs w:val="22"/>
        </w:rPr>
        <w:t xml:space="preserve"> </w:t>
      </w:r>
      <w:r w:rsidR="7EBFBFB9" w:rsidRPr="005F19B8">
        <w:rPr>
          <w:rFonts w:ascii="Times New Roman" w:hAnsi="Times New Roman" w:cs="Times New Roman"/>
          <w:sz w:val="22"/>
          <w:szCs w:val="22"/>
        </w:rPr>
        <w:t>K</w:t>
      </w:r>
      <w:r w:rsidR="6C18C43C" w:rsidRPr="005F19B8">
        <w:rPr>
          <w:rFonts w:ascii="Times New Roman" w:hAnsi="Times New Roman" w:cs="Times New Roman"/>
          <w:sz w:val="22"/>
          <w:szCs w:val="22"/>
        </w:rPr>
        <w:t>andidato</w:t>
      </w:r>
      <w:r w:rsidR="003E5B48" w:rsidRPr="005F19B8">
        <w:rPr>
          <w:rFonts w:ascii="Times New Roman" w:hAnsi="Times New Roman" w:cs="Times New Roman"/>
          <w:sz w:val="22"/>
          <w:szCs w:val="22"/>
        </w:rPr>
        <w:t xml:space="preserve"> </w:t>
      </w:r>
      <w:r w:rsidR="00DA5600" w:rsidRPr="005F19B8">
        <w:rPr>
          <w:rFonts w:ascii="Times New Roman" w:hAnsi="Times New Roman" w:cs="Times New Roman"/>
          <w:sz w:val="22"/>
          <w:szCs w:val="22"/>
        </w:rPr>
        <w:t>/</w:t>
      </w:r>
      <w:r w:rsidR="003E5B48" w:rsidRPr="005F19B8">
        <w:rPr>
          <w:rFonts w:ascii="Times New Roman" w:hAnsi="Times New Roman" w:cs="Times New Roman"/>
          <w:sz w:val="22"/>
          <w:szCs w:val="22"/>
        </w:rPr>
        <w:t xml:space="preserve"> </w:t>
      </w:r>
      <w:r w:rsidR="00DA5600" w:rsidRPr="005F19B8">
        <w:rPr>
          <w:rFonts w:ascii="Times New Roman" w:hAnsi="Times New Roman" w:cs="Times New Roman"/>
          <w:sz w:val="22"/>
          <w:szCs w:val="22"/>
        </w:rPr>
        <w:t>Dalyvio</w:t>
      </w:r>
      <w:r w:rsidR="2B292C60" w:rsidRPr="005F19B8">
        <w:rPr>
          <w:rFonts w:ascii="Times New Roman" w:hAnsi="Times New Roman" w:cs="Times New Roman"/>
          <w:sz w:val="22"/>
          <w:szCs w:val="22"/>
        </w:rPr>
        <w:t xml:space="preserve"> atitikties reikalavim</w:t>
      </w:r>
      <w:r w:rsidR="4AC911EE" w:rsidRPr="005F19B8">
        <w:rPr>
          <w:rFonts w:ascii="Times New Roman" w:hAnsi="Times New Roman" w:cs="Times New Roman"/>
          <w:sz w:val="22"/>
          <w:szCs w:val="22"/>
        </w:rPr>
        <w:t>am</w:t>
      </w:r>
      <w:r w:rsidR="2B292C60" w:rsidRPr="005F19B8">
        <w:rPr>
          <w:rFonts w:ascii="Times New Roman" w:hAnsi="Times New Roman" w:cs="Times New Roman"/>
          <w:sz w:val="22"/>
          <w:szCs w:val="22"/>
        </w:rPr>
        <w:t xml:space="preserve">s ir kiekvienam iš jų </w:t>
      </w:r>
      <w:r w:rsidR="448D0774" w:rsidRPr="005F19B8">
        <w:rPr>
          <w:rFonts w:ascii="Times New Roman" w:hAnsi="Times New Roman" w:cs="Times New Roman"/>
          <w:sz w:val="22"/>
          <w:szCs w:val="22"/>
        </w:rPr>
        <w:t xml:space="preserve">per </w:t>
      </w:r>
      <w:r w:rsidR="001C1787" w:rsidRPr="005F19B8">
        <w:rPr>
          <w:rFonts w:ascii="Times New Roman" w:eastAsia="Calibri" w:hAnsi="Times New Roman" w:cs="Times New Roman"/>
          <w:sz w:val="22"/>
          <w:szCs w:val="22"/>
        </w:rPr>
        <w:t>3 d</w:t>
      </w:r>
      <w:r w:rsidR="00D769D0" w:rsidRPr="005F19B8">
        <w:rPr>
          <w:rFonts w:ascii="Times New Roman" w:eastAsia="Calibri" w:hAnsi="Times New Roman" w:cs="Times New Roman"/>
          <w:sz w:val="22"/>
          <w:szCs w:val="22"/>
        </w:rPr>
        <w:t>arbo dienas</w:t>
      </w:r>
      <w:r w:rsidR="001C1787" w:rsidRPr="005F19B8">
        <w:rPr>
          <w:rFonts w:ascii="Times New Roman" w:eastAsia="Calibri" w:hAnsi="Times New Roman" w:cs="Times New Roman"/>
          <w:sz w:val="22"/>
          <w:szCs w:val="22"/>
        </w:rPr>
        <w:t xml:space="preserve"> nuo sprendimo priėmimo</w:t>
      </w:r>
      <w:r w:rsidR="448D0774" w:rsidRPr="005F19B8">
        <w:rPr>
          <w:rFonts w:ascii="Times New Roman" w:hAnsi="Times New Roman" w:cs="Times New Roman"/>
          <w:sz w:val="22"/>
          <w:szCs w:val="22"/>
        </w:rPr>
        <w:t xml:space="preserve"> </w:t>
      </w:r>
      <w:r w:rsidR="2B292C60" w:rsidRPr="005F19B8">
        <w:rPr>
          <w:rFonts w:ascii="Times New Roman" w:hAnsi="Times New Roman" w:cs="Times New Roman"/>
          <w:sz w:val="22"/>
          <w:szCs w:val="22"/>
        </w:rPr>
        <w:t>raštu praneša apie šio patikrinimo rezultatus, pagrįsdama</w:t>
      </w:r>
      <w:r w:rsidR="00180102" w:rsidRPr="005F19B8">
        <w:rPr>
          <w:rFonts w:ascii="Times New Roman" w:hAnsi="Times New Roman" w:cs="Times New Roman"/>
          <w:sz w:val="22"/>
          <w:szCs w:val="22"/>
        </w:rPr>
        <w:t>s</w:t>
      </w:r>
      <w:r w:rsidR="2B292C60" w:rsidRPr="005F19B8">
        <w:rPr>
          <w:rFonts w:ascii="Times New Roman" w:hAnsi="Times New Roman" w:cs="Times New Roman"/>
          <w:sz w:val="22"/>
          <w:szCs w:val="22"/>
        </w:rPr>
        <w:t xml:space="preserve"> priimtus sprendimus. Teisę dalyvauti tolesnėse </w:t>
      </w:r>
      <w:r w:rsidR="110CDAE7" w:rsidRPr="005F19B8">
        <w:rPr>
          <w:rFonts w:ascii="Times New Roman" w:hAnsi="Times New Roman" w:cs="Times New Roman"/>
          <w:sz w:val="22"/>
          <w:szCs w:val="22"/>
        </w:rPr>
        <w:t>P</w:t>
      </w:r>
      <w:r w:rsidR="2B292C60" w:rsidRPr="005F19B8">
        <w:rPr>
          <w:rFonts w:ascii="Times New Roman" w:hAnsi="Times New Roman" w:cs="Times New Roman"/>
          <w:sz w:val="22"/>
          <w:szCs w:val="22"/>
        </w:rPr>
        <w:t>irkimo procedūrose turi tik tie</w:t>
      </w:r>
      <w:r w:rsidR="1E30574C" w:rsidRPr="005F19B8">
        <w:rPr>
          <w:rFonts w:ascii="Times New Roman" w:hAnsi="Times New Roman" w:cs="Times New Roman"/>
          <w:sz w:val="22"/>
          <w:szCs w:val="22"/>
        </w:rPr>
        <w:t xml:space="preserve"> </w:t>
      </w:r>
      <w:r w:rsidR="7EBFBFB9" w:rsidRPr="005F19B8">
        <w:rPr>
          <w:rFonts w:ascii="Times New Roman" w:hAnsi="Times New Roman" w:cs="Times New Roman"/>
          <w:sz w:val="22"/>
          <w:szCs w:val="22"/>
        </w:rPr>
        <w:t>K</w:t>
      </w:r>
      <w:r w:rsidR="6C18C43C" w:rsidRPr="005F19B8">
        <w:rPr>
          <w:rFonts w:ascii="Times New Roman" w:hAnsi="Times New Roman" w:cs="Times New Roman"/>
          <w:sz w:val="22"/>
          <w:szCs w:val="22"/>
        </w:rPr>
        <w:t xml:space="preserve">andidatai </w:t>
      </w:r>
      <w:r w:rsidR="00DA5600" w:rsidRPr="005F19B8">
        <w:rPr>
          <w:rFonts w:ascii="Times New Roman" w:hAnsi="Times New Roman" w:cs="Times New Roman"/>
          <w:sz w:val="22"/>
          <w:szCs w:val="22"/>
        </w:rPr>
        <w:t>/</w:t>
      </w:r>
      <w:r w:rsidR="003E5B48" w:rsidRPr="005F19B8">
        <w:rPr>
          <w:rFonts w:ascii="Times New Roman" w:hAnsi="Times New Roman" w:cs="Times New Roman"/>
          <w:sz w:val="22"/>
          <w:szCs w:val="22"/>
        </w:rPr>
        <w:t xml:space="preserve"> </w:t>
      </w:r>
      <w:r w:rsidR="00DA5600" w:rsidRPr="005F19B8">
        <w:rPr>
          <w:rFonts w:ascii="Times New Roman" w:hAnsi="Times New Roman" w:cs="Times New Roman"/>
          <w:sz w:val="22"/>
          <w:szCs w:val="22"/>
        </w:rPr>
        <w:t>D</w:t>
      </w:r>
      <w:r w:rsidR="6C18C43C" w:rsidRPr="005F19B8">
        <w:rPr>
          <w:rFonts w:ascii="Times New Roman" w:hAnsi="Times New Roman" w:cs="Times New Roman"/>
          <w:sz w:val="22"/>
          <w:szCs w:val="22"/>
        </w:rPr>
        <w:t>alyviai</w:t>
      </w:r>
      <w:r w:rsidR="2B292C60" w:rsidRPr="005F19B8">
        <w:rPr>
          <w:rFonts w:ascii="Times New Roman" w:hAnsi="Times New Roman" w:cs="Times New Roman"/>
          <w:sz w:val="22"/>
          <w:szCs w:val="22"/>
        </w:rPr>
        <w:t xml:space="preserve">, kurie atitinka </w:t>
      </w:r>
      <w:r w:rsidRPr="005F19B8">
        <w:rPr>
          <w:rFonts w:ascii="Times New Roman" w:hAnsi="Times New Roman" w:cs="Times New Roman"/>
          <w:sz w:val="22"/>
          <w:szCs w:val="22"/>
        </w:rPr>
        <w:t>Pirkimo vykdytojo</w:t>
      </w:r>
      <w:r w:rsidR="2B292C60" w:rsidRPr="005F19B8">
        <w:rPr>
          <w:rFonts w:ascii="Times New Roman" w:hAnsi="Times New Roman" w:cs="Times New Roman"/>
          <w:sz w:val="22"/>
          <w:szCs w:val="22"/>
        </w:rPr>
        <w:t xml:space="preserve"> keliamus reikalavimus.</w:t>
      </w:r>
    </w:p>
    <w:p w14:paraId="7E5CFE9F" w14:textId="338F0094" w:rsidR="001D5A9B" w:rsidRPr="005F19B8" w:rsidRDefault="05051828"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Prieš nustatydama</w:t>
      </w:r>
      <w:r w:rsidR="00180102" w:rsidRPr="005F19B8">
        <w:rPr>
          <w:rFonts w:ascii="Times New Roman" w:hAnsi="Times New Roman" w:cs="Times New Roman"/>
          <w:sz w:val="22"/>
          <w:szCs w:val="22"/>
        </w:rPr>
        <w:t>s</w:t>
      </w:r>
      <w:r w:rsidRPr="005F19B8">
        <w:rPr>
          <w:rFonts w:ascii="Times New Roman" w:hAnsi="Times New Roman" w:cs="Times New Roman"/>
          <w:sz w:val="22"/>
          <w:szCs w:val="22"/>
        </w:rPr>
        <w:t xml:space="preserve"> laimėjusį pasiūlymą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reikalau</w:t>
      </w:r>
      <w:r w:rsidR="1A6B6E7B" w:rsidRPr="005F19B8">
        <w:rPr>
          <w:rFonts w:ascii="Times New Roman" w:hAnsi="Times New Roman" w:cs="Times New Roman"/>
          <w:sz w:val="22"/>
          <w:szCs w:val="22"/>
        </w:rPr>
        <w:t>s</w:t>
      </w:r>
      <w:r w:rsidRPr="005F19B8">
        <w:rPr>
          <w:rFonts w:ascii="Times New Roman" w:hAnsi="Times New Roman" w:cs="Times New Roman"/>
          <w:sz w:val="22"/>
          <w:szCs w:val="22"/>
        </w:rPr>
        <w:t xml:space="preserve">, kad ekonomiškai naudingiausią pasiūlymą pateikęs </w:t>
      </w:r>
      <w:r w:rsidR="0178AFB0" w:rsidRPr="005F19B8">
        <w:rPr>
          <w:rFonts w:ascii="Times New Roman" w:hAnsi="Times New Roman" w:cs="Times New Roman"/>
          <w:sz w:val="22"/>
          <w:szCs w:val="22"/>
        </w:rPr>
        <w:t xml:space="preserve">Dalyvis </w:t>
      </w:r>
      <w:r w:rsidRPr="005F19B8">
        <w:rPr>
          <w:rFonts w:ascii="Times New Roman" w:hAnsi="Times New Roman" w:cs="Times New Roman"/>
          <w:sz w:val="22"/>
          <w:szCs w:val="22"/>
        </w:rPr>
        <w:t>pateiktų aktualius dokumentus, patvirtinančius jo atitiktį reikalavimams</w:t>
      </w:r>
      <w:r w:rsidR="1177FA8A" w:rsidRPr="005F19B8">
        <w:rPr>
          <w:rFonts w:ascii="Times New Roman" w:hAnsi="Times New Roman" w:cs="Times New Roman"/>
          <w:sz w:val="22"/>
          <w:szCs w:val="22"/>
        </w:rPr>
        <w:t xml:space="preserve">, t. y., kad </w:t>
      </w:r>
      <w:r w:rsidR="0178AFB0" w:rsidRPr="005F19B8">
        <w:rPr>
          <w:rFonts w:ascii="Times New Roman" w:hAnsi="Times New Roman" w:cs="Times New Roman"/>
          <w:sz w:val="22"/>
          <w:szCs w:val="22"/>
        </w:rPr>
        <w:t xml:space="preserve">Dalyvis </w:t>
      </w:r>
      <w:r w:rsidR="1177FA8A" w:rsidRPr="005F19B8">
        <w:rPr>
          <w:rFonts w:ascii="Times New Roman" w:hAnsi="Times New Roman" w:cs="Times New Roman"/>
          <w:sz w:val="22"/>
          <w:szCs w:val="22"/>
        </w:rPr>
        <w:t>(ūkio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DA5600" w:rsidRPr="005F19B8">
        <w:rPr>
          <w:rFonts w:ascii="Times New Roman" w:hAnsi="Times New Roman" w:cs="Times New Roman"/>
          <w:sz w:val="22"/>
          <w:szCs w:val="22"/>
        </w:rPr>
        <w:t xml:space="preserve">, nebent </w:t>
      </w:r>
      <w:r w:rsidR="005D167F" w:rsidRPr="005F19B8">
        <w:rPr>
          <w:rFonts w:ascii="Times New Roman" w:hAnsi="Times New Roman" w:cs="Times New Roman"/>
          <w:sz w:val="22"/>
          <w:szCs w:val="22"/>
        </w:rPr>
        <w:t>sąlygų SD</w:t>
      </w:r>
      <w:r w:rsidR="00DA5600" w:rsidRPr="005F19B8">
        <w:rPr>
          <w:rFonts w:ascii="Times New Roman" w:hAnsi="Times New Roman" w:cs="Times New Roman"/>
          <w:sz w:val="22"/>
          <w:szCs w:val="22"/>
        </w:rPr>
        <w:t xml:space="preserve"> nustatyta kitok</w:t>
      </w:r>
      <w:r w:rsidR="00C75F92" w:rsidRPr="005F19B8">
        <w:rPr>
          <w:rFonts w:ascii="Times New Roman" w:hAnsi="Times New Roman" w:cs="Times New Roman"/>
          <w:sz w:val="22"/>
          <w:szCs w:val="22"/>
        </w:rPr>
        <w:t>ia</w:t>
      </w:r>
      <w:r w:rsidR="00DA5600" w:rsidRPr="005F19B8">
        <w:rPr>
          <w:rFonts w:ascii="Times New Roman" w:hAnsi="Times New Roman" w:cs="Times New Roman"/>
          <w:sz w:val="22"/>
          <w:szCs w:val="22"/>
        </w:rPr>
        <w:t xml:space="preserve"> šių dokumentų pateikimo </w:t>
      </w:r>
      <w:r w:rsidR="00C75F92" w:rsidRPr="005F19B8">
        <w:rPr>
          <w:rFonts w:ascii="Times New Roman" w:hAnsi="Times New Roman" w:cs="Times New Roman"/>
          <w:sz w:val="22"/>
          <w:szCs w:val="22"/>
        </w:rPr>
        <w:t>tvarka.</w:t>
      </w:r>
      <w:r w:rsidR="001005A6" w:rsidRPr="005F19B8">
        <w:rPr>
          <w:rFonts w:ascii="Times New Roman" w:hAnsi="Times New Roman" w:cs="Times New Roman"/>
          <w:sz w:val="22"/>
          <w:szCs w:val="22"/>
        </w:rPr>
        <w:t xml:space="preserve"> </w:t>
      </w:r>
    </w:p>
    <w:p w14:paraId="73347D8A" w14:textId="19B708B5" w:rsidR="001D5A9B" w:rsidRPr="005F19B8" w:rsidRDefault="206577D9"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Tiekėjas nustatyt</w:t>
      </w:r>
      <w:r w:rsidR="008F2542" w:rsidRPr="005F19B8">
        <w:rPr>
          <w:rFonts w:ascii="Times New Roman" w:hAnsi="Times New Roman" w:cs="Times New Roman"/>
          <w:sz w:val="22"/>
          <w:szCs w:val="22"/>
        </w:rPr>
        <w:t>ą kvalifikafiją turi būti įgijęs (turi atitikti kvalifikacijos reikalavimus)</w:t>
      </w:r>
      <w:r w:rsidRPr="005F19B8">
        <w:rPr>
          <w:rFonts w:ascii="Times New Roman" w:hAnsi="Times New Roman" w:cs="Times New Roman"/>
          <w:sz w:val="22"/>
          <w:szCs w:val="22"/>
        </w:rPr>
        <w:t xml:space="preserve"> </w:t>
      </w:r>
      <w:r w:rsidR="00837519" w:rsidRPr="005F19B8">
        <w:rPr>
          <w:rFonts w:ascii="Times New Roman" w:hAnsi="Times New Roman" w:cs="Times New Roman"/>
          <w:sz w:val="22"/>
          <w:szCs w:val="22"/>
        </w:rPr>
        <w:t xml:space="preserve">iki </w:t>
      </w:r>
      <w:r w:rsidR="008F2542" w:rsidRPr="005F19B8">
        <w:rPr>
          <w:rFonts w:ascii="Times New Roman" w:hAnsi="Times New Roman" w:cs="Times New Roman"/>
          <w:sz w:val="22"/>
          <w:szCs w:val="22"/>
        </w:rPr>
        <w:t xml:space="preserve">Paraiškų </w:t>
      </w:r>
      <w:r w:rsidR="00CD5645" w:rsidRPr="005F19B8">
        <w:rPr>
          <w:rFonts w:ascii="Times New Roman" w:hAnsi="Times New Roman" w:cs="Times New Roman"/>
          <w:i/>
          <w:iCs/>
          <w:color w:val="FF0000"/>
          <w:sz w:val="22"/>
          <w:szCs w:val="22"/>
        </w:rPr>
        <w:t>(taikoma tik tarptautinės vertės pirkime)</w:t>
      </w:r>
      <w:r w:rsidR="003E5B48" w:rsidRPr="005F19B8">
        <w:rPr>
          <w:rFonts w:ascii="Times New Roman" w:hAnsi="Times New Roman" w:cs="Times New Roman"/>
          <w:i/>
          <w:iCs/>
          <w:color w:val="FF0000"/>
          <w:sz w:val="22"/>
          <w:szCs w:val="22"/>
        </w:rPr>
        <w:t xml:space="preserve"> </w:t>
      </w:r>
      <w:r w:rsidR="008F2542" w:rsidRPr="005F19B8">
        <w:rPr>
          <w:rFonts w:ascii="Times New Roman" w:hAnsi="Times New Roman" w:cs="Times New Roman"/>
          <w:sz w:val="22"/>
          <w:szCs w:val="22"/>
        </w:rPr>
        <w:t xml:space="preserve">/ Pirminių pasiūlymų </w:t>
      </w:r>
      <w:r w:rsidR="00837519" w:rsidRPr="005F19B8">
        <w:rPr>
          <w:rFonts w:ascii="Times New Roman" w:hAnsi="Times New Roman" w:cs="Times New Roman"/>
          <w:sz w:val="22"/>
          <w:szCs w:val="22"/>
        </w:rPr>
        <w:t xml:space="preserve">pateikimo termino. </w:t>
      </w:r>
      <w:r w:rsidR="00CD5645" w:rsidRPr="005F19B8">
        <w:rPr>
          <w:rFonts w:ascii="Times New Roman" w:hAnsi="Times New Roman" w:cs="Times New Roman"/>
          <w:sz w:val="22"/>
          <w:szCs w:val="22"/>
        </w:rPr>
        <w:t>Tiekėj</w:t>
      </w:r>
      <w:r w:rsidR="0022424F" w:rsidRPr="005F19B8">
        <w:rPr>
          <w:rFonts w:ascii="Times New Roman" w:hAnsi="Times New Roman" w:cs="Times New Roman"/>
          <w:sz w:val="22"/>
          <w:szCs w:val="22"/>
        </w:rPr>
        <w:t xml:space="preserve">o </w:t>
      </w:r>
      <w:r w:rsidRPr="005F19B8">
        <w:rPr>
          <w:rFonts w:ascii="Times New Roman" w:hAnsi="Times New Roman" w:cs="Times New Roman"/>
          <w:sz w:val="22"/>
          <w:szCs w:val="22"/>
        </w:rPr>
        <w:t>pašalinimo pagrindų neturi būti paskutinę Paraiškų</w:t>
      </w:r>
      <w:r w:rsidR="003E5B48" w:rsidRPr="005F19B8">
        <w:rPr>
          <w:rFonts w:ascii="Times New Roman" w:hAnsi="Times New Roman" w:cs="Times New Roman"/>
          <w:sz w:val="22"/>
          <w:szCs w:val="22"/>
        </w:rPr>
        <w:t xml:space="preserve"> </w:t>
      </w:r>
      <w:r w:rsidR="0022424F" w:rsidRPr="005F19B8">
        <w:rPr>
          <w:rFonts w:ascii="Times New Roman" w:hAnsi="Times New Roman" w:cs="Times New Roman"/>
          <w:sz w:val="22"/>
          <w:szCs w:val="22"/>
        </w:rPr>
        <w:t>/</w:t>
      </w:r>
      <w:r w:rsidR="007F53F9" w:rsidRPr="005F19B8">
        <w:rPr>
          <w:rFonts w:ascii="Times New Roman" w:hAnsi="Times New Roman" w:cs="Times New Roman"/>
          <w:sz w:val="22"/>
          <w:szCs w:val="22"/>
        </w:rPr>
        <w:t xml:space="preserve"> </w:t>
      </w:r>
      <w:r w:rsidR="0022424F" w:rsidRPr="005F19B8">
        <w:rPr>
          <w:rFonts w:ascii="Times New Roman" w:hAnsi="Times New Roman" w:cs="Times New Roman"/>
          <w:sz w:val="22"/>
          <w:szCs w:val="22"/>
        </w:rPr>
        <w:t xml:space="preserve">Pirminių pasiūlymų </w:t>
      </w:r>
      <w:r w:rsidRPr="005F19B8">
        <w:rPr>
          <w:rFonts w:ascii="Times New Roman" w:hAnsi="Times New Roman" w:cs="Times New Roman"/>
          <w:sz w:val="22"/>
          <w:szCs w:val="22"/>
        </w:rPr>
        <w:t xml:space="preserve">pateikimo termino dieną, o taip pat visos Pirkimo procedūros metu. </w:t>
      </w:r>
    </w:p>
    <w:p w14:paraId="54A932D1" w14:textId="63E096AA" w:rsidR="001D5A9B" w:rsidRPr="005F19B8" w:rsidRDefault="00F44B2A"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tiekėjas per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nustatytą terminą nepateikė atitiktį reikalavimams įrodančių dokumentų arba,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prašymu, nepatikslino pateiktų netikslių ar neišsamių duomenų apie savo atitiktį reikalavimams, arba jis neatitinka reikalavimų, jo </w:t>
      </w:r>
      <w:r w:rsidR="00372BCA" w:rsidRPr="005F19B8">
        <w:rPr>
          <w:rFonts w:ascii="Times New Roman" w:hAnsi="Times New Roman" w:cs="Times New Roman"/>
          <w:sz w:val="22"/>
          <w:szCs w:val="22"/>
        </w:rPr>
        <w:t>P</w:t>
      </w:r>
      <w:r w:rsidRPr="005F19B8">
        <w:rPr>
          <w:rFonts w:ascii="Times New Roman" w:hAnsi="Times New Roman" w:cs="Times New Roman"/>
          <w:sz w:val="22"/>
          <w:szCs w:val="22"/>
        </w:rPr>
        <w:t>asiūlymas yra atmetamas ir tikrinami kito tiekėjo, esančio po tiekėjo, kurio pasiūlymo vertinimo rezultatas buvo ekonomiškai naudingiausias, atitiktį reikalavimams įrodantys dokumentai.</w:t>
      </w:r>
    </w:p>
    <w:p w14:paraId="40069385" w14:textId="39BA5175" w:rsidR="00B45288" w:rsidRPr="005F19B8" w:rsidRDefault="00CD19D8"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46938450" w:rsidRPr="005F19B8">
        <w:rPr>
          <w:rFonts w:ascii="Times New Roman" w:hAnsi="Times New Roman" w:cs="Times New Roman"/>
          <w:sz w:val="22"/>
          <w:szCs w:val="22"/>
        </w:rPr>
        <w:t xml:space="preserve"> nereikalauja</w:t>
      </w:r>
      <w:r w:rsidR="4AC911EE" w:rsidRPr="005F19B8">
        <w:rPr>
          <w:rFonts w:ascii="Times New Roman" w:hAnsi="Times New Roman" w:cs="Times New Roman"/>
          <w:sz w:val="22"/>
          <w:szCs w:val="22"/>
        </w:rPr>
        <w:t xml:space="preserve"> pateikti </w:t>
      </w:r>
      <w:r w:rsidR="009F53EE" w:rsidRPr="005F19B8">
        <w:rPr>
          <w:rFonts w:ascii="Times New Roman" w:hAnsi="Times New Roman" w:cs="Times New Roman"/>
          <w:sz w:val="22"/>
          <w:szCs w:val="22"/>
        </w:rPr>
        <w:t xml:space="preserve">atitiktį </w:t>
      </w:r>
      <w:r w:rsidR="00D32085" w:rsidRPr="005F19B8">
        <w:rPr>
          <w:rFonts w:ascii="Times New Roman" w:hAnsi="Times New Roman" w:cs="Times New Roman"/>
          <w:sz w:val="22"/>
          <w:szCs w:val="22"/>
        </w:rPr>
        <w:t xml:space="preserve">pašalinimo </w:t>
      </w:r>
      <w:r w:rsidR="009F53EE" w:rsidRPr="005F19B8">
        <w:rPr>
          <w:rFonts w:ascii="Times New Roman" w:hAnsi="Times New Roman" w:cs="Times New Roman"/>
          <w:sz w:val="22"/>
          <w:szCs w:val="22"/>
        </w:rPr>
        <w:t xml:space="preserve">pagrindų nebuvimui </w:t>
      </w:r>
      <w:r w:rsidR="00D32085" w:rsidRPr="005F19B8">
        <w:rPr>
          <w:rFonts w:ascii="Times New Roman" w:hAnsi="Times New Roman" w:cs="Times New Roman"/>
          <w:sz w:val="22"/>
          <w:szCs w:val="22"/>
        </w:rPr>
        <w:t xml:space="preserve">patvirtinančių </w:t>
      </w:r>
      <w:r w:rsidR="009F53EE" w:rsidRPr="005F19B8">
        <w:rPr>
          <w:rFonts w:ascii="Times New Roman" w:hAnsi="Times New Roman" w:cs="Times New Roman"/>
          <w:sz w:val="22"/>
          <w:szCs w:val="22"/>
        </w:rPr>
        <w:t>dokumentų</w:t>
      </w:r>
      <w:r w:rsidR="4AC911EE" w:rsidRPr="005F19B8">
        <w:rPr>
          <w:rFonts w:ascii="Times New Roman" w:hAnsi="Times New Roman" w:cs="Times New Roman"/>
          <w:sz w:val="22"/>
          <w:szCs w:val="22"/>
        </w:rPr>
        <w:t>, jeigu ji</w:t>
      </w:r>
      <w:r w:rsidR="00180102" w:rsidRPr="005F19B8">
        <w:rPr>
          <w:rFonts w:ascii="Times New Roman" w:hAnsi="Times New Roman" w:cs="Times New Roman"/>
          <w:sz w:val="22"/>
          <w:szCs w:val="22"/>
        </w:rPr>
        <w:t>s</w:t>
      </w:r>
      <w:r w:rsidR="4AC911EE" w:rsidRPr="005F19B8">
        <w:rPr>
          <w:rFonts w:ascii="Times New Roman" w:hAnsi="Times New Roman" w:cs="Times New Roman"/>
          <w:sz w:val="22"/>
          <w:szCs w:val="22"/>
        </w:rPr>
        <w:t>:</w:t>
      </w:r>
    </w:p>
    <w:p w14:paraId="7C491809" w14:textId="19532D8D" w:rsidR="00B45288" w:rsidRPr="005F19B8" w:rsidRDefault="4AC911EE" w:rsidP="00962BC1">
      <w:pPr>
        <w:pStyle w:val="ListParagraph"/>
        <w:numPr>
          <w:ilvl w:val="2"/>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lastRenderedPageBreak/>
        <w:t xml:space="preserve">turi galimybę susipažinti su šiais dokumentais ar informacija tiesiogiai ir neatlygintinai </w:t>
      </w:r>
      <w:r w:rsidR="00372BCA" w:rsidRPr="005F19B8">
        <w:rPr>
          <w:rFonts w:ascii="Times New Roman" w:hAnsi="Times New Roman" w:cs="Times New Roman"/>
          <w:sz w:val="22"/>
          <w:szCs w:val="22"/>
        </w:rPr>
        <w:t>prisijungęs</w:t>
      </w:r>
      <w:r w:rsidRPr="005F19B8">
        <w:rPr>
          <w:rFonts w:ascii="Times New Roman" w:hAnsi="Times New Roman" w:cs="Times New Roman"/>
          <w:sz w:val="22"/>
          <w:szCs w:val="22"/>
        </w:rPr>
        <w:t xml:space="preserve"> prie nacionalinės duomenų bazės bet kurioje valstybėje narėje arba naudodamasi CVP IS priemonėmis;</w:t>
      </w:r>
    </w:p>
    <w:p w14:paraId="1BB65807" w14:textId="77777777" w:rsidR="00B45288" w:rsidRPr="005F19B8" w:rsidRDefault="4AC911EE" w:rsidP="00962BC1">
      <w:pPr>
        <w:pStyle w:val="ListParagraph"/>
        <w:numPr>
          <w:ilvl w:val="2"/>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šiuos dokumentus jau turi iš ankstesnių pirkimo procedūrų.</w:t>
      </w:r>
    </w:p>
    <w:p w14:paraId="419FDCB2" w14:textId="48998204" w:rsidR="00B45288" w:rsidRPr="005F19B8" w:rsidRDefault="00CD19D8"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340F7B51" w:rsidRPr="005F19B8">
        <w:rPr>
          <w:rFonts w:ascii="Times New Roman" w:hAnsi="Times New Roman" w:cs="Times New Roman"/>
          <w:sz w:val="22"/>
          <w:szCs w:val="22"/>
        </w:rPr>
        <w:t xml:space="preserve"> turi teisę reikalauti, kad u</w:t>
      </w:r>
      <w:r w:rsidR="7016C6B1" w:rsidRPr="005F19B8">
        <w:rPr>
          <w:rFonts w:ascii="Times New Roman" w:hAnsi="Times New Roman" w:cs="Times New Roman"/>
          <w:sz w:val="22"/>
          <w:szCs w:val="22"/>
        </w:rPr>
        <w:t xml:space="preserve">žsienio valstybės tiekėjo valstybėje išduoti dokumentai, patvirtinantys </w:t>
      </w:r>
      <w:r w:rsidR="00007A10" w:rsidRPr="005F19B8">
        <w:rPr>
          <w:rFonts w:ascii="Times New Roman" w:hAnsi="Times New Roman" w:cs="Times New Roman"/>
          <w:sz w:val="22"/>
          <w:szCs w:val="22"/>
        </w:rPr>
        <w:t>tiekėjo</w:t>
      </w:r>
      <w:r w:rsidR="0178AFB0" w:rsidRPr="005F19B8">
        <w:rPr>
          <w:rFonts w:ascii="Times New Roman" w:hAnsi="Times New Roman" w:cs="Times New Roman"/>
          <w:sz w:val="22"/>
          <w:szCs w:val="22"/>
        </w:rPr>
        <w:t xml:space="preserve"> </w:t>
      </w:r>
      <w:r w:rsidR="7016C6B1" w:rsidRPr="005F19B8">
        <w:rPr>
          <w:rFonts w:ascii="Times New Roman" w:hAnsi="Times New Roman" w:cs="Times New Roman"/>
          <w:sz w:val="22"/>
          <w:szCs w:val="22"/>
        </w:rPr>
        <w:t xml:space="preserve">atitiktį reikalavimams, </w:t>
      </w:r>
      <w:r w:rsidR="340F7B51" w:rsidRPr="005F19B8">
        <w:rPr>
          <w:rFonts w:ascii="Times New Roman" w:hAnsi="Times New Roman" w:cs="Times New Roman"/>
          <w:sz w:val="22"/>
          <w:szCs w:val="22"/>
        </w:rPr>
        <w:t xml:space="preserve">būtų </w:t>
      </w:r>
      <w:r w:rsidR="7016C6B1" w:rsidRPr="005F19B8">
        <w:rPr>
          <w:rFonts w:ascii="Times New Roman" w:hAnsi="Times New Roman" w:cs="Times New Roman"/>
          <w:sz w:val="22"/>
          <w:szCs w:val="22"/>
        </w:rPr>
        <w:t>legalizuo</w:t>
      </w:r>
      <w:r w:rsidR="340F7B51" w:rsidRPr="005F19B8">
        <w:rPr>
          <w:rFonts w:ascii="Times New Roman" w:hAnsi="Times New Roman" w:cs="Times New Roman"/>
          <w:sz w:val="22"/>
          <w:szCs w:val="22"/>
        </w:rPr>
        <w:t>ti</w:t>
      </w:r>
      <w:r w:rsidR="7016C6B1" w:rsidRPr="005F19B8">
        <w:rPr>
          <w:rFonts w:ascii="Times New Roman" w:hAnsi="Times New Roman" w:cs="Times New Roman"/>
          <w:sz w:val="22"/>
          <w:szCs w:val="22"/>
        </w:rPr>
        <w:t xml:space="preserve"> vadovaujantis Dokumentų legalizavimo ir tvirtinimo pažyma (</w:t>
      </w:r>
      <w:r w:rsidR="7016C6B1" w:rsidRPr="005F19B8">
        <w:rPr>
          <w:rFonts w:ascii="Times New Roman" w:hAnsi="Times New Roman" w:cs="Times New Roman"/>
          <w:i/>
          <w:iCs/>
          <w:sz w:val="22"/>
          <w:szCs w:val="22"/>
        </w:rPr>
        <w:t>Apostille</w:t>
      </w:r>
      <w:r w:rsidR="7016C6B1" w:rsidRPr="005F19B8">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19B8">
        <w:rPr>
          <w:rFonts w:ascii="Times New Roman" w:hAnsi="Times New Roman" w:cs="Times New Roman"/>
          <w:i/>
          <w:iCs/>
          <w:sz w:val="22"/>
          <w:szCs w:val="22"/>
        </w:rPr>
        <w:t>Apostille</w:t>
      </w:r>
      <w:r w:rsidR="7016C6B1" w:rsidRPr="005F19B8">
        <w:rPr>
          <w:rFonts w:ascii="Times New Roman" w:hAnsi="Times New Roman" w:cs="Times New Roman"/>
          <w:sz w:val="22"/>
          <w:szCs w:val="22"/>
        </w:rPr>
        <w:t>).</w:t>
      </w:r>
    </w:p>
    <w:p w14:paraId="27EE7DA3" w14:textId="77777777" w:rsidR="00B45288" w:rsidRPr="005F19B8" w:rsidRDefault="431ABBC3" w:rsidP="00962BC1">
      <w:pPr>
        <w:pStyle w:val="ListParagraph"/>
        <w:numPr>
          <w:ilvl w:val="1"/>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tiekėjas negali pateikti pirkimo sąlygose pagal VPĮ 46 straipsnio 1 ir 3 dalį bei 6 dalies 2 punktą nustatytų pašalinimo pagrindų nebuvimą įrodančių dokumentų, </w:t>
      </w:r>
      <w:r w:rsidRPr="005F19B8">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F19B8">
        <w:rPr>
          <w:rFonts w:ascii="Times New Roman" w:hAnsi="Times New Roman" w:cs="Times New Roman"/>
          <w:sz w:val="22"/>
          <w:szCs w:val="22"/>
        </w:rPr>
        <w:t>:</w:t>
      </w:r>
    </w:p>
    <w:p w14:paraId="660531AC" w14:textId="77777777" w:rsidR="00B45288" w:rsidRPr="005F19B8" w:rsidRDefault="7016C6B1" w:rsidP="00962BC1">
      <w:pPr>
        <w:pStyle w:val="ListParagraph"/>
        <w:numPr>
          <w:ilvl w:val="2"/>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priesaikos deklaracija;</w:t>
      </w:r>
    </w:p>
    <w:p w14:paraId="4D9C3C8A" w14:textId="7446E51E" w:rsidR="00276039" w:rsidRPr="005F19B8" w:rsidRDefault="7016C6B1" w:rsidP="00962BC1">
      <w:pPr>
        <w:pStyle w:val="ListParagraph"/>
        <w:numPr>
          <w:ilvl w:val="2"/>
          <w:numId w:val="9"/>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oficialia </w:t>
      </w:r>
      <w:r w:rsidR="1B370566" w:rsidRPr="005F19B8">
        <w:rPr>
          <w:rFonts w:ascii="Times New Roman" w:hAnsi="Times New Roman" w:cs="Times New Roman"/>
          <w:sz w:val="22"/>
          <w:szCs w:val="22"/>
        </w:rPr>
        <w:t xml:space="preserve">tiekėjo </w:t>
      </w:r>
      <w:r w:rsidRPr="005F19B8">
        <w:rPr>
          <w:rFonts w:ascii="Times New Roman" w:hAnsi="Times New Roman" w:cs="Times New Roman"/>
          <w:sz w:val="22"/>
          <w:szCs w:val="22"/>
        </w:rPr>
        <w:t xml:space="preserve">deklaracija, jeigu šalyje nenaudojama priesaikos deklaracija. Oficiali </w:t>
      </w:r>
      <w:r w:rsidR="1B370566" w:rsidRPr="005F19B8">
        <w:rPr>
          <w:rFonts w:ascii="Times New Roman" w:hAnsi="Times New Roman" w:cs="Times New Roman"/>
          <w:sz w:val="22"/>
          <w:szCs w:val="22"/>
        </w:rPr>
        <w:t xml:space="preserve">tiekėjo </w:t>
      </w:r>
      <w:r w:rsidRPr="005F19B8">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5F19B8" w:rsidRDefault="002B783F" w:rsidP="0014579C">
      <w:pPr>
        <w:pStyle w:val="Heading1"/>
        <w:numPr>
          <w:ilvl w:val="0"/>
          <w:numId w:val="22"/>
        </w:numPr>
        <w:tabs>
          <w:tab w:val="left" w:pos="567"/>
        </w:tabs>
        <w:spacing w:after="0"/>
        <w:contextualSpacing/>
        <w:rPr>
          <w:rFonts w:ascii="Times New Roman" w:hAnsi="Times New Roman" w:cs="Times New Roman"/>
          <w:color w:val="auto"/>
          <w:sz w:val="22"/>
          <w:szCs w:val="22"/>
        </w:rPr>
      </w:pPr>
      <w:bookmarkStart w:id="29" w:name="_Toc164782253"/>
      <w:r w:rsidRPr="005F19B8">
        <w:rPr>
          <w:rFonts w:ascii="Times New Roman" w:hAnsi="Times New Roman" w:cs="Times New Roman"/>
          <w:color w:val="auto"/>
          <w:sz w:val="22"/>
          <w:szCs w:val="22"/>
        </w:rPr>
        <w:t>Rėmimasis ūkio subjektų pajėgumais</w:t>
      </w:r>
      <w:bookmarkEnd w:id="29"/>
    </w:p>
    <w:p w14:paraId="2016002B" w14:textId="1BE5BE3D" w:rsidR="00F11B7B" w:rsidRPr="005F19B8" w:rsidRDefault="009872A4"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Tiekėjas gali remtis kitų ūkio subjektų pajėgumais pagal </w:t>
      </w:r>
      <w:r w:rsidR="002B783F" w:rsidRPr="005F19B8">
        <w:rPr>
          <w:rFonts w:ascii="Times New Roman" w:hAnsi="Times New Roman" w:cs="Times New Roman"/>
          <w:color w:val="000000" w:themeColor="text1"/>
          <w:sz w:val="22"/>
          <w:szCs w:val="22"/>
        </w:rPr>
        <w:t>PĮ 62</w:t>
      </w:r>
      <w:r w:rsidRPr="005F19B8">
        <w:rPr>
          <w:rFonts w:ascii="Times New Roman" w:hAnsi="Times New Roman" w:cs="Times New Roman"/>
          <w:color w:val="000000" w:themeColor="text1"/>
          <w:sz w:val="22"/>
          <w:szCs w:val="22"/>
        </w:rPr>
        <w:t xml:space="preserve"> straipsnį,</w:t>
      </w:r>
      <w:r w:rsidRPr="005F19B8">
        <w:rPr>
          <w:rFonts w:ascii="Times New Roman" w:hAnsi="Times New Roman" w:cs="Times New Roman"/>
          <w:sz w:val="22"/>
          <w:szCs w:val="22"/>
        </w:rPr>
        <w:t xml:space="preserve"> kad atitiktų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nustatytus kvalifikacijos reikalavimus</w:t>
      </w:r>
      <w:r w:rsidR="00863397" w:rsidRPr="005F19B8">
        <w:rPr>
          <w:rFonts w:ascii="Times New Roman" w:hAnsi="Times New Roman" w:cs="Times New Roman"/>
          <w:sz w:val="22"/>
          <w:szCs w:val="22"/>
        </w:rPr>
        <w:t xml:space="preserve"> (jei</w:t>
      </w:r>
      <w:r w:rsidR="009602EF" w:rsidRPr="005F19B8">
        <w:rPr>
          <w:rFonts w:ascii="Times New Roman" w:hAnsi="Times New Roman" w:cs="Times New Roman"/>
          <w:sz w:val="22"/>
          <w:szCs w:val="22"/>
        </w:rPr>
        <w:t xml:space="preserve"> tokie nustatyti)</w:t>
      </w:r>
      <w:r w:rsidRPr="005F19B8">
        <w:rPr>
          <w:rFonts w:ascii="Times New Roman" w:hAnsi="Times New Roman" w:cs="Times New Roman"/>
          <w:sz w:val="22"/>
          <w:szCs w:val="22"/>
        </w:rPr>
        <w:t xml:space="preserve">, neatsižvelgiant į ryšio su tais ūkio subjektais teisinį pobūdį. </w:t>
      </w:r>
      <w:r w:rsidRPr="005F19B8">
        <w:rPr>
          <w:rFonts w:ascii="Times New Roman" w:hAnsi="Times New Roman" w:cs="Times New Roman"/>
          <w:color w:val="000000" w:themeColor="text1"/>
          <w:sz w:val="22"/>
          <w:szCs w:val="22"/>
        </w:rPr>
        <w:t xml:space="preserve">Šiais ūkio subjektais laikomi ir </w:t>
      </w:r>
      <w:r w:rsidRPr="005F19B8">
        <w:rPr>
          <w:rFonts w:ascii="Times New Roman" w:hAnsi="Times New Roman" w:cs="Times New Roman"/>
          <w:sz w:val="22"/>
          <w:szCs w:val="22"/>
        </w:rPr>
        <w:t>fiziniai asmenys, kuriuos pirkimo laimėjimo ir sutarties sudarymo atveju tiekėjas ar jo pasitelkiamas ūkio subjektas įdarbins (kvazisubtiekėjai).</w:t>
      </w:r>
    </w:p>
    <w:p w14:paraId="0810F17A" w14:textId="5784B49C" w:rsidR="00920619" w:rsidRPr="005F19B8" w:rsidRDefault="6A72EBE1"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Tiekėjas, pageidaujantis remtis kitų ūkio subjektų pajėgumais, privalo juos nurodyti </w:t>
      </w:r>
      <w:r w:rsidR="5B3310E0" w:rsidRPr="005F19B8">
        <w:rPr>
          <w:rFonts w:ascii="Times New Roman" w:hAnsi="Times New Roman" w:cs="Times New Roman"/>
          <w:sz w:val="22"/>
          <w:szCs w:val="22"/>
        </w:rPr>
        <w:t>Paraišk</w:t>
      </w:r>
      <w:r w:rsidR="676581D9" w:rsidRPr="005F19B8">
        <w:rPr>
          <w:rFonts w:ascii="Times New Roman" w:hAnsi="Times New Roman" w:cs="Times New Roman"/>
          <w:sz w:val="22"/>
          <w:szCs w:val="22"/>
        </w:rPr>
        <w:t>oje</w:t>
      </w:r>
      <w:r w:rsidR="00667439" w:rsidRPr="005F19B8">
        <w:rPr>
          <w:rFonts w:ascii="Times New Roman" w:hAnsi="Times New Roman" w:cs="Times New Roman"/>
          <w:sz w:val="22"/>
          <w:szCs w:val="22"/>
        </w:rPr>
        <w:t xml:space="preserve"> </w:t>
      </w:r>
      <w:r w:rsidR="00667439" w:rsidRPr="005F19B8">
        <w:rPr>
          <w:rFonts w:ascii="Times New Roman" w:hAnsi="Times New Roman" w:cs="Times New Roman"/>
          <w:i/>
          <w:iCs/>
          <w:color w:val="FF0000"/>
          <w:sz w:val="22"/>
          <w:szCs w:val="22"/>
        </w:rPr>
        <w:t>(taikoma tik tarptautinės vertės pirkime)</w:t>
      </w:r>
      <w:r w:rsidR="00667439" w:rsidRPr="005F19B8">
        <w:rPr>
          <w:rFonts w:ascii="Times New Roman" w:hAnsi="Times New Roman" w:cs="Times New Roman"/>
          <w:sz w:val="22"/>
          <w:szCs w:val="22"/>
        </w:rPr>
        <w:t xml:space="preserve"> / Pirminiame pasiūlyme</w:t>
      </w:r>
      <w:r w:rsidR="676581D9" w:rsidRPr="005F19B8">
        <w:rPr>
          <w:rFonts w:ascii="Times New Roman" w:hAnsi="Times New Roman" w:cs="Times New Roman"/>
          <w:sz w:val="22"/>
          <w:szCs w:val="22"/>
        </w:rPr>
        <w:t xml:space="preserve"> </w:t>
      </w:r>
      <w:r w:rsidRPr="005F19B8">
        <w:rPr>
          <w:rFonts w:ascii="Times New Roman" w:hAnsi="Times New Roman" w:cs="Times New Roman"/>
          <w:b/>
          <w:bCs/>
          <w:sz w:val="22"/>
          <w:szCs w:val="22"/>
        </w:rPr>
        <w:t xml:space="preserve">ir pateikti </w:t>
      </w:r>
      <w:bookmarkStart w:id="30" w:name="_Hlk86173359"/>
      <w:r w:rsidRPr="005F19B8">
        <w:rPr>
          <w:rFonts w:ascii="Times New Roman" w:hAnsi="Times New Roman" w:cs="Times New Roman"/>
          <w:b/>
          <w:bCs/>
          <w:sz w:val="22"/>
          <w:szCs w:val="22"/>
        </w:rPr>
        <w:t>dokumentus</w:t>
      </w:r>
      <w:r w:rsidRPr="005F19B8">
        <w:rPr>
          <w:rFonts w:ascii="Times New Roman" w:hAnsi="Times New Roman" w:cs="Times New Roman"/>
          <w:sz w:val="22"/>
          <w:szCs w:val="22"/>
        </w:rPr>
        <w:t>, įrodančius, kad per visą sutarties vykdymo laikotarpį ūkio subjekto, kurio pajėgumais jis remiasi, ištekliai tiekėjui bus prieinami</w:t>
      </w:r>
      <w:bookmarkEnd w:id="30"/>
      <w:r w:rsidRPr="005F19B8">
        <w:rPr>
          <w:rFonts w:ascii="Times New Roman" w:hAnsi="Times New Roman" w:cs="Times New Roman"/>
          <w:sz w:val="22"/>
          <w:szCs w:val="22"/>
        </w:rPr>
        <w:t>.</w:t>
      </w:r>
      <w:r w:rsidR="5DE09878" w:rsidRPr="005F19B8">
        <w:rPr>
          <w:rFonts w:ascii="Times New Roman" w:hAnsi="Times New Roman" w:cs="Times New Roman"/>
          <w:sz w:val="22"/>
          <w:szCs w:val="22"/>
        </w:rPr>
        <w:t xml:space="preserve"> </w:t>
      </w:r>
      <w:r w:rsidRPr="005F19B8">
        <w:rPr>
          <w:rFonts w:ascii="Times New Roman" w:hAnsi="Times New Roman" w:cs="Times New Roman"/>
          <w:sz w:val="22"/>
          <w:szCs w:val="22"/>
        </w:rPr>
        <w:t>Tikrindama</w:t>
      </w:r>
      <w:r w:rsidR="001E07DE" w:rsidRPr="005F19B8">
        <w:rPr>
          <w:rFonts w:ascii="Times New Roman" w:hAnsi="Times New Roman" w:cs="Times New Roman"/>
          <w:sz w:val="22"/>
          <w:szCs w:val="22"/>
        </w:rPr>
        <w:t>s</w:t>
      </w:r>
      <w:r w:rsidRPr="005F19B8">
        <w:rPr>
          <w:rFonts w:ascii="Times New Roman" w:hAnsi="Times New Roman" w:cs="Times New Roman"/>
          <w:sz w:val="22"/>
          <w:szCs w:val="22"/>
        </w:rPr>
        <w:t xml:space="preserve">, ar tiekėjui bus prieinami kitų ūkio subjektų, kurių pajėgumais jis remiasi, turimi ištekliai,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iš jo priima bet kokias tai patvirtinančias priemones</w:t>
      </w:r>
      <w:r w:rsidR="5DE09878" w:rsidRPr="005F19B8">
        <w:rPr>
          <w:rFonts w:ascii="Times New Roman" w:hAnsi="Times New Roman" w:cs="Times New Roman"/>
          <w:sz w:val="22"/>
          <w:szCs w:val="22"/>
        </w:rPr>
        <w:t>.</w:t>
      </w:r>
      <w:r w:rsidR="00B35DAE" w:rsidRPr="005F19B8">
        <w:rPr>
          <w:rFonts w:ascii="Times New Roman" w:hAnsi="Times New Roman" w:cs="Times New Roman"/>
          <w:sz w:val="22"/>
          <w:szCs w:val="22"/>
        </w:rPr>
        <w:t xml:space="preserve"> </w:t>
      </w:r>
      <w:r w:rsidR="00B35DAE" w:rsidRPr="005F19B8">
        <w:rPr>
          <w:rFonts w:ascii="Times New Roman" w:hAnsi="Times New Roman" w:cs="Times New Roman"/>
          <w:b/>
          <w:bCs/>
          <w:sz w:val="22"/>
          <w:szCs w:val="22"/>
        </w:rPr>
        <w:t>Tiekėjas, nenurodęs, jog remiasi kitų ūkio subjektų pajėgumais (kvalifikacija</w:t>
      </w:r>
      <w:r w:rsidR="00B35DAE" w:rsidRPr="005F19B8">
        <w:rPr>
          <w:rFonts w:ascii="Times New Roman" w:hAnsi="Times New Roman" w:cs="Times New Roman"/>
          <w:b/>
          <w:bCs/>
          <w:spacing w:val="2"/>
          <w:sz w:val="22"/>
          <w:szCs w:val="22"/>
          <w:shd w:val="clear" w:color="auto" w:fill="FFFFFF"/>
        </w:rPr>
        <w:t xml:space="preserve">), tačiau pats neatitinka </w:t>
      </w:r>
      <w:r w:rsidR="005D167F" w:rsidRPr="005F19B8">
        <w:rPr>
          <w:rFonts w:ascii="Times New Roman" w:hAnsi="Times New Roman" w:cs="Times New Roman"/>
          <w:b/>
          <w:bCs/>
          <w:spacing w:val="2"/>
          <w:sz w:val="22"/>
          <w:szCs w:val="22"/>
          <w:shd w:val="clear" w:color="auto" w:fill="FFFFFF"/>
        </w:rPr>
        <w:t>sąlygų SD</w:t>
      </w:r>
      <w:r w:rsidR="00B35DAE" w:rsidRPr="005F19B8">
        <w:rPr>
          <w:rFonts w:ascii="Times New Roman" w:hAnsi="Times New Roman" w:cs="Times New Roman"/>
          <w:b/>
          <w:bCs/>
          <w:spacing w:val="2"/>
          <w:sz w:val="22"/>
          <w:szCs w:val="22"/>
          <w:shd w:val="clear" w:color="auto" w:fill="FFFFFF"/>
        </w:rPr>
        <w:t xml:space="preserve"> nurodytų kvalifikacijos reikalavimų</w:t>
      </w:r>
      <w:r w:rsidR="00070914" w:rsidRPr="005F19B8">
        <w:rPr>
          <w:rFonts w:ascii="Times New Roman" w:hAnsi="Times New Roman" w:cs="Times New Roman"/>
          <w:b/>
          <w:bCs/>
          <w:spacing w:val="2"/>
          <w:sz w:val="22"/>
          <w:szCs w:val="22"/>
          <w:shd w:val="clear" w:color="auto" w:fill="FFFFFF"/>
        </w:rPr>
        <w:t xml:space="preserve"> (kai tokie nurodyti)</w:t>
      </w:r>
      <w:r w:rsidR="00B35DAE" w:rsidRPr="005F19B8">
        <w:rPr>
          <w:rFonts w:ascii="Times New Roman" w:hAnsi="Times New Roman" w:cs="Times New Roman"/>
          <w:b/>
          <w:bCs/>
          <w:spacing w:val="2"/>
          <w:sz w:val="22"/>
          <w:szCs w:val="22"/>
          <w:shd w:val="clear" w:color="auto" w:fill="FFFFFF"/>
        </w:rPr>
        <w:t xml:space="preserve">, neįgyja teisės po </w:t>
      </w:r>
      <w:r w:rsidR="008E7241" w:rsidRPr="005F19B8">
        <w:rPr>
          <w:rFonts w:ascii="Times New Roman" w:hAnsi="Times New Roman" w:cs="Times New Roman"/>
          <w:b/>
          <w:bCs/>
          <w:spacing w:val="2"/>
          <w:sz w:val="22"/>
          <w:szCs w:val="22"/>
          <w:shd w:val="clear" w:color="auto" w:fill="FFFFFF"/>
        </w:rPr>
        <w:t xml:space="preserve">Paraiškų </w:t>
      </w:r>
      <w:r w:rsidR="008E7241" w:rsidRPr="005F19B8">
        <w:rPr>
          <w:rFonts w:ascii="Times New Roman" w:hAnsi="Times New Roman" w:cs="Times New Roman"/>
          <w:b/>
          <w:bCs/>
          <w:i/>
          <w:iCs/>
          <w:color w:val="FF0000"/>
          <w:sz w:val="22"/>
          <w:szCs w:val="22"/>
        </w:rPr>
        <w:t>(taikoma tik tarptautinės vertės pirkime)</w:t>
      </w:r>
      <w:r w:rsidR="008E7241" w:rsidRPr="005F19B8">
        <w:rPr>
          <w:rFonts w:ascii="Times New Roman" w:hAnsi="Times New Roman" w:cs="Times New Roman"/>
          <w:b/>
          <w:bCs/>
          <w:sz w:val="22"/>
          <w:szCs w:val="22"/>
        </w:rPr>
        <w:t xml:space="preserve">  / Pirminių</w:t>
      </w:r>
      <w:r w:rsidR="008E7241" w:rsidRPr="005F19B8">
        <w:rPr>
          <w:rFonts w:ascii="Times New Roman" w:hAnsi="Times New Roman" w:cs="Times New Roman"/>
          <w:sz w:val="22"/>
          <w:szCs w:val="22"/>
        </w:rPr>
        <w:t xml:space="preserve"> </w:t>
      </w:r>
      <w:r w:rsidR="00B35DAE" w:rsidRPr="005F19B8">
        <w:rPr>
          <w:rFonts w:ascii="Times New Roman" w:hAnsi="Times New Roman" w:cs="Times New Roman"/>
          <w:b/>
          <w:bCs/>
          <w:spacing w:val="2"/>
          <w:sz w:val="22"/>
          <w:szCs w:val="22"/>
          <w:shd w:val="clear" w:color="auto" w:fill="FFFFFF"/>
        </w:rPr>
        <w:t>pasiūlymų pateikimo termino pabaigos pasitelkti (nurodyti) naujų subjektų tam, kad atitiktų kvalifikacijos reikalavimus</w:t>
      </w:r>
      <w:r w:rsidR="00B35DAE" w:rsidRPr="005F19B8">
        <w:rPr>
          <w:rFonts w:ascii="Times New Roman" w:hAnsi="Times New Roman" w:cs="Times New Roman"/>
          <w:spacing w:val="2"/>
          <w:sz w:val="22"/>
          <w:szCs w:val="22"/>
          <w:shd w:val="clear" w:color="auto" w:fill="FFFFFF"/>
        </w:rPr>
        <w:t>. </w:t>
      </w:r>
      <w:r w:rsidR="00E37821" w:rsidRPr="005F19B8">
        <w:rPr>
          <w:rFonts w:ascii="Times New Roman" w:hAnsi="Times New Roman" w:cs="Times New Roman"/>
          <w:sz w:val="22"/>
          <w:szCs w:val="22"/>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5F19B8" w:rsidRDefault="00A2094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S</w:t>
      </w:r>
      <w:r w:rsidR="69925FDE" w:rsidRPr="005F19B8">
        <w:rPr>
          <w:rFonts w:ascii="Times New Roman" w:eastAsia="Calibri" w:hAnsi="Times New Roman" w:cs="Times New Roman"/>
          <w:sz w:val="22"/>
          <w:szCs w:val="22"/>
          <w:lang w:eastAsia="en-US"/>
        </w:rPr>
        <w:t>kirtingi tiekėjai gali remtis tų pačių ūkio subjektų pajėgumais.</w:t>
      </w:r>
    </w:p>
    <w:p w14:paraId="3D2F10D5" w14:textId="1CDCE25E" w:rsidR="00DF6C8C" w:rsidRPr="005F19B8" w:rsidRDefault="610AF11D"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Tiekėjų grupė gali remtis grupės dalyvių arba kitų ūkio subjektų pajėgumais, laikantis šiame </w:t>
      </w:r>
      <w:r w:rsidR="0178AFB0" w:rsidRPr="005F19B8">
        <w:rPr>
          <w:rFonts w:ascii="Times New Roman" w:hAnsi="Times New Roman" w:cs="Times New Roman"/>
          <w:sz w:val="22"/>
          <w:szCs w:val="22"/>
        </w:rPr>
        <w:t>P</w:t>
      </w:r>
      <w:r w:rsidRPr="005F19B8">
        <w:rPr>
          <w:rFonts w:ascii="Times New Roman" w:hAnsi="Times New Roman" w:cs="Times New Roman"/>
          <w:sz w:val="22"/>
          <w:szCs w:val="22"/>
        </w:rPr>
        <w:t>irkimo sąlygų skyriuje nustatytų sąlygų.</w:t>
      </w:r>
    </w:p>
    <w:p w14:paraId="6CB44B59" w14:textId="75690CD4" w:rsidR="00DF6C8C" w:rsidRPr="005F19B8" w:rsidRDefault="610AF11D" w:rsidP="00962BC1">
      <w:pPr>
        <w:pStyle w:val="ListParagraph"/>
        <w:numPr>
          <w:ilvl w:val="1"/>
          <w:numId w:val="22"/>
        </w:numPr>
        <w:spacing w:after="0" w:line="240" w:lineRule="auto"/>
        <w:ind w:left="0" w:firstLine="697"/>
        <w:jc w:val="both"/>
        <w:rPr>
          <w:rFonts w:ascii="Times New Roman" w:hAnsi="Times New Roman" w:cs="Times New Roman"/>
          <w:b/>
          <w:bCs/>
          <w:sz w:val="22"/>
          <w:szCs w:val="22"/>
        </w:rPr>
      </w:pPr>
      <w:r w:rsidRPr="005F19B8">
        <w:rPr>
          <w:rFonts w:ascii="Times New Roman" w:hAnsi="Times New Roman" w:cs="Times New Roman"/>
          <w:b/>
          <w:bCs/>
          <w:sz w:val="22"/>
          <w:szCs w:val="22"/>
        </w:rPr>
        <w:t xml:space="preserve">Paslaugų teikimo ar darbų įsigijimo atvejais, </w:t>
      </w:r>
      <w:r w:rsidR="00CD19D8" w:rsidRPr="005F19B8">
        <w:rPr>
          <w:rFonts w:ascii="Times New Roman" w:eastAsia="Arial" w:hAnsi="Times New Roman" w:cs="Times New Roman"/>
          <w:b/>
          <w:bCs/>
          <w:sz w:val="22"/>
          <w:szCs w:val="22"/>
        </w:rPr>
        <w:t xml:space="preserve">Pirkimo vykdytojui </w:t>
      </w:r>
      <w:r w:rsidRPr="005F19B8">
        <w:rPr>
          <w:rFonts w:ascii="Times New Roman" w:hAnsi="Times New Roman" w:cs="Times New Roman"/>
          <w:b/>
          <w:bCs/>
          <w:sz w:val="22"/>
          <w:szCs w:val="22"/>
        </w:rPr>
        <w:t xml:space="preserve">keliant kvalifikacijos reikalavimus tiekėjui ar jo vadovaujančiam personalui turėti atitinkamą išsilavinimą, profesinę kvalifikaciją ar profesinę patirtį, tiekėjas </w:t>
      </w:r>
      <w:r w:rsidR="09D06DDB" w:rsidRPr="005F19B8">
        <w:rPr>
          <w:rFonts w:ascii="Times New Roman" w:hAnsi="Times New Roman" w:cs="Times New Roman"/>
          <w:b/>
          <w:bCs/>
          <w:sz w:val="22"/>
          <w:szCs w:val="22"/>
        </w:rPr>
        <w:t xml:space="preserve">gali </w:t>
      </w:r>
      <w:r w:rsidRPr="005F19B8">
        <w:rPr>
          <w:rFonts w:ascii="Times New Roman" w:hAnsi="Times New Roman" w:cs="Times New Roman"/>
          <w:b/>
          <w:bCs/>
          <w:sz w:val="22"/>
          <w:szCs w:val="22"/>
        </w:rPr>
        <w:t xml:space="preserve">remtis kitų ūkio subjektų pajėgumais tik tuomet, kai tie </w:t>
      </w:r>
      <w:r w:rsidR="09D06DDB" w:rsidRPr="005F19B8">
        <w:rPr>
          <w:rFonts w:ascii="Times New Roman" w:hAnsi="Times New Roman" w:cs="Times New Roman"/>
          <w:b/>
          <w:bCs/>
          <w:sz w:val="22"/>
          <w:szCs w:val="22"/>
        </w:rPr>
        <w:t xml:space="preserve">ūkio </w:t>
      </w:r>
      <w:r w:rsidRPr="005F19B8">
        <w:rPr>
          <w:rFonts w:ascii="Times New Roman" w:hAnsi="Times New Roman" w:cs="Times New Roman"/>
          <w:b/>
          <w:bCs/>
          <w:sz w:val="22"/>
          <w:szCs w:val="22"/>
        </w:rPr>
        <w:t>subjektai, kurių pajėgumais buvo pasiremta, patys ir teiks tas paslaugas ar atliks darbus, kuriems reikia jų pajėgumų.</w:t>
      </w:r>
    </w:p>
    <w:p w14:paraId="2B5EC159" w14:textId="771F67C0" w:rsidR="00254D9A" w:rsidRPr="005F19B8" w:rsidRDefault="00061C45"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 tiekėjas remiasi ūkio subjektų pajėgumais, atsižvelgdamas į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nustatytus ekonominio ir finansinio pajėgumo reikalavimus, tiekėjas ir šie ūkio subjektai, kurių pajėgumais remiamasi, turi prisiimti solidarią atsakomybę už sutarties įvykdymą (jei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nenustatyta kitaip).</w:t>
      </w:r>
      <w:r w:rsidRPr="005F19B8">
        <w:rPr>
          <w:rFonts w:ascii="Times New Roman" w:hAnsi="Times New Roman" w:cs="Times New Roman"/>
          <w:color w:val="FF0000"/>
          <w:sz w:val="22"/>
          <w:szCs w:val="22"/>
        </w:rPr>
        <w:t xml:space="preserve"> </w:t>
      </w:r>
    </w:p>
    <w:p w14:paraId="34573CAF" w14:textId="5A3D0B3B" w:rsidR="00254D9A" w:rsidRPr="005F19B8" w:rsidRDefault="00254D9A"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 reikalauja, kad tiekėjas informuotų apie ūkio subjektų, kurių pajėgumais remiasi, pasikeitimus visu Sutarties vykdymo metu</w:t>
      </w:r>
      <w:r w:rsidR="000447EE" w:rsidRPr="005F19B8">
        <w:rPr>
          <w:rFonts w:ascii="Times New Roman" w:hAnsi="Times New Roman" w:cs="Times New Roman"/>
          <w:sz w:val="22"/>
          <w:szCs w:val="22"/>
        </w:rPr>
        <w:t>.</w:t>
      </w:r>
      <w:r w:rsidRPr="005F19B8">
        <w:rPr>
          <w:rFonts w:ascii="Times New Roman" w:hAnsi="Times New Roman" w:cs="Times New Roman"/>
          <w:sz w:val="22"/>
          <w:szCs w:val="22"/>
        </w:rPr>
        <w:t xml:space="preserve"> </w:t>
      </w:r>
    </w:p>
    <w:p w14:paraId="3C651A08" w14:textId="6A50EC21" w:rsidR="00254D9A" w:rsidRPr="005F19B8" w:rsidRDefault="00254D9A"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Jeigu yra tikrinama, ar nėra VPĮ 46 straipsnyje nurodytų ūkio subjektų, kurių pajėgumais remiamasi, pašalinimo pagrindų, kartu su informacija apie naujus ūkio subjektus</w:t>
      </w:r>
      <w:r w:rsidR="00C4377A" w:rsidRPr="005F19B8">
        <w:rPr>
          <w:rFonts w:ascii="Times New Roman" w:hAnsi="Times New Roman" w:cs="Times New Roman"/>
          <w:sz w:val="22"/>
          <w:szCs w:val="22"/>
        </w:rPr>
        <w:t xml:space="preserve"> (kai keičiami</w:t>
      </w:r>
      <w:r w:rsidR="00AA1628" w:rsidRPr="005F19B8">
        <w:rPr>
          <w:rFonts w:ascii="Times New Roman" w:hAnsi="Times New Roman" w:cs="Times New Roman"/>
          <w:sz w:val="22"/>
          <w:szCs w:val="22"/>
        </w:rPr>
        <w:t xml:space="preserve"> pirminiai </w:t>
      </w:r>
      <w:r w:rsidR="003E5B48" w:rsidRPr="005F19B8">
        <w:rPr>
          <w:rFonts w:ascii="Times New Roman" w:hAnsi="Times New Roman" w:cs="Times New Roman"/>
          <w:sz w:val="22"/>
          <w:szCs w:val="22"/>
        </w:rPr>
        <w:t xml:space="preserve">Paraiškos </w:t>
      </w:r>
      <w:r w:rsidR="003E5B48" w:rsidRPr="005F19B8">
        <w:rPr>
          <w:rFonts w:ascii="Times New Roman" w:hAnsi="Times New Roman" w:cs="Times New Roman"/>
          <w:i/>
          <w:iCs/>
          <w:color w:val="FF0000"/>
          <w:sz w:val="22"/>
          <w:szCs w:val="22"/>
        </w:rPr>
        <w:lastRenderedPageBreak/>
        <w:t>(taikoma tik tarptautinės vertės pirkime)</w:t>
      </w:r>
      <w:r w:rsidR="003E5B48" w:rsidRPr="005F19B8">
        <w:rPr>
          <w:rFonts w:ascii="Times New Roman" w:hAnsi="Times New Roman" w:cs="Times New Roman"/>
          <w:sz w:val="22"/>
          <w:szCs w:val="22"/>
        </w:rPr>
        <w:t xml:space="preserve"> / Pirminio </w:t>
      </w:r>
      <w:r w:rsidR="00AA1628" w:rsidRPr="005F19B8">
        <w:rPr>
          <w:rFonts w:ascii="Times New Roman" w:hAnsi="Times New Roman" w:cs="Times New Roman"/>
          <w:sz w:val="22"/>
          <w:szCs w:val="22"/>
        </w:rPr>
        <w:t>pasiūlymo formoje nurodyti ūkio subjektai)</w:t>
      </w:r>
      <w:r w:rsidRPr="005F19B8">
        <w:rPr>
          <w:rFonts w:ascii="Times New Roman" w:hAnsi="Times New Roman" w:cs="Times New Roman"/>
          <w:sz w:val="22"/>
          <w:szCs w:val="22"/>
        </w:rPr>
        <w:t>, kurių pajėgumais remiamasi, pateikiami ir šių ūkio subjektų pašalinimo pagrindų nebuvimą patvirtinantys dokumentai. Tokiu atveju, 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33443700" w14:textId="2C9FE305" w:rsidR="00206179" w:rsidRPr="005F19B8" w:rsidRDefault="004867ED" w:rsidP="0014579C">
      <w:pPr>
        <w:pStyle w:val="Heading1"/>
        <w:numPr>
          <w:ilvl w:val="0"/>
          <w:numId w:val="22"/>
        </w:numPr>
        <w:tabs>
          <w:tab w:val="left" w:pos="567"/>
        </w:tabs>
        <w:spacing w:after="0"/>
        <w:contextualSpacing/>
        <w:rPr>
          <w:rFonts w:ascii="Times New Roman" w:hAnsi="Times New Roman" w:cs="Times New Roman"/>
          <w:color w:val="auto"/>
          <w:sz w:val="22"/>
          <w:szCs w:val="22"/>
        </w:rPr>
      </w:pPr>
      <w:bookmarkStart w:id="31" w:name="_Toc164782254"/>
      <w:r w:rsidRPr="005F19B8">
        <w:rPr>
          <w:rFonts w:ascii="Times New Roman" w:hAnsi="Times New Roman" w:cs="Times New Roman"/>
          <w:color w:val="auto"/>
          <w:sz w:val="22"/>
          <w:szCs w:val="22"/>
        </w:rPr>
        <w:t>Subtiekėjų pasitelkimas</w:t>
      </w:r>
      <w:bookmarkEnd w:id="31"/>
    </w:p>
    <w:p w14:paraId="23FA6630" w14:textId="22EC2BA5" w:rsidR="002E2CD8" w:rsidRPr="005F19B8" w:rsidRDefault="0020617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eastAsia="Calibri" w:hAnsi="Times New Roman" w:cs="Times New Roman"/>
          <w:color w:val="000000" w:themeColor="text1"/>
          <w:sz w:val="22"/>
          <w:szCs w:val="22"/>
        </w:rPr>
        <w:t xml:space="preserve">Tiekėjas savo </w:t>
      </w:r>
      <w:r w:rsidR="002148B1" w:rsidRPr="005F19B8">
        <w:rPr>
          <w:rFonts w:ascii="Times New Roman" w:eastAsia="Calibri" w:hAnsi="Times New Roman" w:cs="Times New Roman"/>
          <w:color w:val="000000" w:themeColor="text1"/>
          <w:sz w:val="22"/>
          <w:szCs w:val="22"/>
        </w:rPr>
        <w:t>Paraišk</w:t>
      </w:r>
      <w:r w:rsidR="0008165F" w:rsidRPr="005F19B8">
        <w:rPr>
          <w:rFonts w:ascii="Times New Roman" w:eastAsia="Calibri" w:hAnsi="Times New Roman" w:cs="Times New Roman"/>
          <w:color w:val="000000" w:themeColor="text1"/>
          <w:sz w:val="22"/>
          <w:szCs w:val="22"/>
        </w:rPr>
        <w:t>oje</w:t>
      </w:r>
      <w:r w:rsidR="00500EA2" w:rsidRPr="005F19B8">
        <w:rPr>
          <w:rFonts w:ascii="Times New Roman" w:eastAsia="Calibri" w:hAnsi="Times New Roman" w:cs="Times New Roman"/>
          <w:color w:val="000000" w:themeColor="text1"/>
          <w:sz w:val="22"/>
          <w:szCs w:val="22"/>
        </w:rPr>
        <w:t xml:space="preserve"> </w:t>
      </w:r>
      <w:r w:rsidR="00500EA2" w:rsidRPr="005F19B8">
        <w:rPr>
          <w:rFonts w:ascii="Times New Roman" w:hAnsi="Times New Roman" w:cs="Times New Roman"/>
          <w:i/>
          <w:iCs/>
          <w:color w:val="FF0000"/>
          <w:sz w:val="22"/>
          <w:szCs w:val="22"/>
        </w:rPr>
        <w:t>(taikoma tik tarptautinės vertės pirkime)</w:t>
      </w:r>
      <w:r w:rsidR="00500EA2" w:rsidRPr="005F19B8">
        <w:rPr>
          <w:rFonts w:ascii="Times New Roman" w:hAnsi="Times New Roman" w:cs="Times New Roman"/>
          <w:sz w:val="22"/>
          <w:szCs w:val="22"/>
        </w:rPr>
        <w:t xml:space="preserve"> </w:t>
      </w:r>
      <w:r w:rsidR="00500EA2" w:rsidRPr="005F19B8">
        <w:rPr>
          <w:rFonts w:ascii="Times New Roman" w:eastAsia="Calibri" w:hAnsi="Times New Roman" w:cs="Times New Roman"/>
          <w:color w:val="000000" w:themeColor="text1"/>
          <w:sz w:val="22"/>
          <w:szCs w:val="22"/>
        </w:rPr>
        <w:t>/</w:t>
      </w:r>
      <w:r w:rsidR="00613688" w:rsidRPr="005F19B8">
        <w:rPr>
          <w:rFonts w:ascii="Times New Roman" w:eastAsia="Calibri" w:hAnsi="Times New Roman" w:cs="Times New Roman"/>
          <w:color w:val="000000" w:themeColor="text1"/>
          <w:sz w:val="22"/>
          <w:szCs w:val="22"/>
        </w:rPr>
        <w:t xml:space="preserve"> </w:t>
      </w:r>
      <w:r w:rsidR="004867ED" w:rsidRPr="005F19B8">
        <w:rPr>
          <w:rFonts w:ascii="Times New Roman" w:eastAsia="Calibri" w:hAnsi="Times New Roman" w:cs="Times New Roman"/>
          <w:color w:val="000000" w:themeColor="text1"/>
          <w:sz w:val="22"/>
          <w:szCs w:val="22"/>
        </w:rPr>
        <w:t>Pa</w:t>
      </w:r>
      <w:r w:rsidR="00F72278" w:rsidRPr="005F19B8">
        <w:rPr>
          <w:rFonts w:ascii="Times New Roman" w:eastAsia="Calibri" w:hAnsi="Times New Roman" w:cs="Times New Roman"/>
          <w:color w:val="000000" w:themeColor="text1"/>
          <w:sz w:val="22"/>
          <w:szCs w:val="22"/>
        </w:rPr>
        <w:t>s</w:t>
      </w:r>
      <w:r w:rsidR="004867ED" w:rsidRPr="005F19B8">
        <w:rPr>
          <w:rFonts w:ascii="Times New Roman" w:eastAsia="Calibri" w:hAnsi="Times New Roman" w:cs="Times New Roman"/>
          <w:color w:val="000000" w:themeColor="text1"/>
          <w:sz w:val="22"/>
          <w:szCs w:val="22"/>
        </w:rPr>
        <w:t>iūlyme</w:t>
      </w:r>
      <w:r w:rsidR="005A3B82" w:rsidRPr="005F19B8">
        <w:rPr>
          <w:rFonts w:ascii="Times New Roman" w:eastAsia="Calibri" w:hAnsi="Times New Roman" w:cs="Times New Roman"/>
          <w:color w:val="000000" w:themeColor="text1"/>
          <w:sz w:val="22"/>
          <w:szCs w:val="22"/>
        </w:rPr>
        <w:t xml:space="preserve"> </w:t>
      </w:r>
      <w:r w:rsidRPr="005F19B8">
        <w:rPr>
          <w:rFonts w:ascii="Times New Roman" w:eastAsia="Calibri" w:hAnsi="Times New Roman" w:cs="Times New Roman"/>
          <w:color w:val="000000" w:themeColor="text1"/>
          <w:sz w:val="22"/>
          <w:szCs w:val="22"/>
        </w:rPr>
        <w:t xml:space="preserve">privalo nurodyti kokiai sutarties daliai ir kokius subtiekėjus, jeigu jie </w:t>
      </w:r>
      <w:r w:rsidR="002148B1" w:rsidRPr="005F19B8">
        <w:rPr>
          <w:rFonts w:ascii="Times New Roman" w:eastAsia="Calibri" w:hAnsi="Times New Roman" w:cs="Times New Roman"/>
          <w:color w:val="000000" w:themeColor="text1"/>
          <w:sz w:val="22"/>
          <w:szCs w:val="22"/>
        </w:rPr>
        <w:t>Paraišk</w:t>
      </w:r>
      <w:r w:rsidR="0008165F" w:rsidRPr="005F19B8">
        <w:rPr>
          <w:rFonts w:ascii="Times New Roman" w:eastAsia="Calibri" w:hAnsi="Times New Roman" w:cs="Times New Roman"/>
          <w:color w:val="000000" w:themeColor="text1"/>
          <w:sz w:val="22"/>
          <w:szCs w:val="22"/>
        </w:rPr>
        <w:t>os</w:t>
      </w:r>
      <w:r w:rsidR="00500EA2" w:rsidRPr="005F19B8">
        <w:rPr>
          <w:rFonts w:ascii="Times New Roman" w:eastAsia="Calibri" w:hAnsi="Times New Roman" w:cs="Times New Roman"/>
          <w:color w:val="000000" w:themeColor="text1"/>
          <w:sz w:val="22"/>
          <w:szCs w:val="22"/>
        </w:rPr>
        <w:t xml:space="preserve"> </w:t>
      </w:r>
      <w:r w:rsidR="00500EA2" w:rsidRPr="005F19B8">
        <w:rPr>
          <w:rFonts w:ascii="Times New Roman" w:hAnsi="Times New Roman" w:cs="Times New Roman"/>
          <w:i/>
          <w:iCs/>
          <w:color w:val="FF0000"/>
          <w:sz w:val="22"/>
          <w:szCs w:val="22"/>
        </w:rPr>
        <w:t>(taikoma tik tarptautinės vertės pirkime)</w:t>
      </w:r>
      <w:r w:rsidR="00500EA2" w:rsidRPr="005F19B8">
        <w:rPr>
          <w:rFonts w:ascii="Times New Roman" w:hAnsi="Times New Roman" w:cs="Times New Roman"/>
          <w:sz w:val="22"/>
          <w:szCs w:val="22"/>
        </w:rPr>
        <w:t xml:space="preserve"> </w:t>
      </w:r>
      <w:r w:rsidR="00500EA2" w:rsidRPr="005F19B8">
        <w:rPr>
          <w:rFonts w:ascii="Times New Roman" w:eastAsia="Calibri" w:hAnsi="Times New Roman" w:cs="Times New Roman"/>
          <w:color w:val="000000" w:themeColor="text1"/>
          <w:sz w:val="22"/>
          <w:szCs w:val="22"/>
        </w:rPr>
        <w:t>/</w:t>
      </w:r>
      <w:r w:rsidR="00613688" w:rsidRPr="005F19B8">
        <w:rPr>
          <w:rFonts w:ascii="Times New Roman" w:eastAsia="Calibri" w:hAnsi="Times New Roman" w:cs="Times New Roman"/>
          <w:color w:val="000000" w:themeColor="text1"/>
          <w:sz w:val="22"/>
          <w:szCs w:val="22"/>
        </w:rPr>
        <w:t xml:space="preserve"> </w:t>
      </w:r>
      <w:r w:rsidR="00500EA2" w:rsidRPr="005F19B8">
        <w:rPr>
          <w:rFonts w:ascii="Times New Roman" w:eastAsia="Calibri" w:hAnsi="Times New Roman" w:cs="Times New Roman"/>
          <w:color w:val="000000" w:themeColor="text1"/>
          <w:sz w:val="22"/>
          <w:szCs w:val="22"/>
        </w:rPr>
        <w:t>Pasiūlymo</w:t>
      </w:r>
      <w:r w:rsidR="0008165F" w:rsidRPr="005F19B8">
        <w:rPr>
          <w:rFonts w:ascii="Times New Roman" w:eastAsia="Calibri" w:hAnsi="Times New Roman" w:cs="Times New Roman"/>
          <w:color w:val="000000" w:themeColor="text1"/>
          <w:sz w:val="22"/>
          <w:szCs w:val="22"/>
        </w:rPr>
        <w:t xml:space="preserve"> teikimo metu </w:t>
      </w:r>
      <w:r w:rsidRPr="005F19B8">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5F19B8" w:rsidRDefault="0017533E"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eastAsia="Calibri" w:hAnsi="Times New Roman" w:cs="Times New Roman"/>
          <w:bCs/>
          <w:sz w:val="22"/>
          <w:szCs w:val="22"/>
          <w:lang w:eastAsia="en-US"/>
        </w:rPr>
        <w:t>Skirtingi tiekėjai gali pasitelkti tuos pačius subtiekėjus</w:t>
      </w:r>
      <w:r w:rsidR="00971D98" w:rsidRPr="005F19B8">
        <w:rPr>
          <w:rFonts w:ascii="Times New Roman" w:eastAsia="Calibri" w:hAnsi="Times New Roman" w:cs="Times New Roman"/>
          <w:bCs/>
          <w:sz w:val="22"/>
          <w:szCs w:val="22"/>
          <w:lang w:eastAsia="en-US"/>
        </w:rPr>
        <w:t>, tačiau tai negali sąlygoti draudžiamų susitarimų</w:t>
      </w:r>
      <w:r w:rsidR="00971D98" w:rsidRPr="005F19B8">
        <w:rPr>
          <w:rFonts w:ascii="Times New Roman" w:hAnsi="Times New Roman" w:cs="Times New Roman"/>
          <w:sz w:val="22"/>
          <w:szCs w:val="22"/>
        </w:rPr>
        <w:t>.</w:t>
      </w:r>
    </w:p>
    <w:p w14:paraId="4C059857" w14:textId="36CDBBCF" w:rsidR="00206179" w:rsidRPr="005F19B8" w:rsidRDefault="536D0CA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eastAsia="Calibri" w:hAnsi="Times New Roman" w:cs="Times New Roman"/>
          <w:color w:val="000000" w:themeColor="text1"/>
          <w:sz w:val="22"/>
          <w:szCs w:val="22"/>
        </w:rPr>
        <w:t>S</w:t>
      </w:r>
      <w:r w:rsidRPr="005F19B8">
        <w:rPr>
          <w:rFonts w:ascii="Times New Roman" w:hAnsi="Times New Roman" w:cs="Times New Roman"/>
          <w:sz w:val="22"/>
          <w:szCs w:val="22"/>
        </w:rPr>
        <w:t xml:space="preserve">udarius sutartį, tačiau ne vėliau negu sutartis pradedama vykdyti, tiekėjas, kuris bus pripažintas laimėjusiu, įsipareigoja </w:t>
      </w:r>
      <w:r w:rsidR="00CD19D8" w:rsidRPr="005F19B8">
        <w:rPr>
          <w:rFonts w:ascii="Times New Roman" w:eastAsia="Arial" w:hAnsi="Times New Roman" w:cs="Times New Roman"/>
          <w:sz w:val="22"/>
          <w:szCs w:val="22"/>
        </w:rPr>
        <w:t>Pirkimo vykdytojui</w:t>
      </w:r>
      <w:r w:rsidR="00E35C58" w:rsidRPr="005F19B8">
        <w:rPr>
          <w:rFonts w:ascii="Times New Roman" w:eastAsia="Arial" w:hAnsi="Times New Roman" w:cs="Times New Roman"/>
          <w:sz w:val="22"/>
          <w:szCs w:val="22"/>
        </w:rPr>
        <w:t xml:space="preserve"> </w:t>
      </w:r>
      <w:r w:rsidRPr="005F19B8">
        <w:rPr>
          <w:rFonts w:ascii="Times New Roman" w:hAnsi="Times New Roman" w:cs="Times New Roman"/>
          <w:sz w:val="22"/>
          <w:szCs w:val="22"/>
        </w:rPr>
        <w:t xml:space="preserve">pranešti tuo metu žinomų subtiekėjų pavadinimus, kontaktinius duomenis ir jų atstovus.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taip pat reikalauja, kad tiekėjas informuotų apie minėtos informacijos pasikeitimus visu </w:t>
      </w:r>
      <w:r w:rsidR="0178AFB0" w:rsidRPr="005F19B8">
        <w:rPr>
          <w:rFonts w:ascii="Times New Roman" w:hAnsi="Times New Roman" w:cs="Times New Roman"/>
          <w:sz w:val="22"/>
          <w:szCs w:val="22"/>
        </w:rPr>
        <w:t>S</w:t>
      </w:r>
      <w:r w:rsidRPr="005F19B8">
        <w:rPr>
          <w:rFonts w:ascii="Times New Roman" w:hAnsi="Times New Roman" w:cs="Times New Roman"/>
          <w:sz w:val="22"/>
          <w:szCs w:val="22"/>
        </w:rPr>
        <w:t xml:space="preserve">utarties vykdymo metu, taip pat apie naujus subtiekėjus, kuriuos jis ketina pasitelkti vėliau. </w:t>
      </w:r>
    </w:p>
    <w:p w14:paraId="06BCDB2D" w14:textId="45764F28" w:rsidR="00206179" w:rsidRPr="005F19B8" w:rsidRDefault="536D0CA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pagal </w:t>
      </w:r>
      <w:r w:rsidR="009F53EE" w:rsidRPr="005F19B8">
        <w:rPr>
          <w:rFonts w:ascii="Times New Roman" w:hAnsi="Times New Roman" w:cs="Times New Roman"/>
          <w:sz w:val="22"/>
          <w:szCs w:val="22"/>
        </w:rPr>
        <w:t>sąlygų SD</w:t>
      </w:r>
      <w:r w:rsidR="5492E14F" w:rsidRPr="005F19B8">
        <w:rPr>
          <w:rFonts w:ascii="Times New Roman" w:hAnsi="Times New Roman" w:cs="Times New Roman"/>
          <w:sz w:val="22"/>
          <w:szCs w:val="22"/>
        </w:rPr>
        <w:t xml:space="preserve"> ir</w:t>
      </w:r>
      <w:r w:rsidR="6486BFBC" w:rsidRPr="005F19B8">
        <w:rPr>
          <w:rFonts w:ascii="Times New Roman" w:hAnsi="Times New Roman" w:cs="Times New Roman"/>
          <w:sz w:val="22"/>
          <w:szCs w:val="22"/>
        </w:rPr>
        <w:t xml:space="preserve"> (ar</w:t>
      </w:r>
      <w:r w:rsidR="00E85B7A" w:rsidRPr="005F19B8">
        <w:rPr>
          <w:rFonts w:ascii="Times New Roman" w:hAnsi="Times New Roman" w:cs="Times New Roman"/>
          <w:sz w:val="22"/>
          <w:szCs w:val="22"/>
        </w:rPr>
        <w:t xml:space="preserve">) </w:t>
      </w:r>
      <w:r w:rsidR="00E678A7" w:rsidRPr="005F19B8">
        <w:rPr>
          <w:rFonts w:ascii="Times New Roman" w:hAnsi="Times New Roman" w:cs="Times New Roman"/>
          <w:sz w:val="22"/>
          <w:szCs w:val="22"/>
        </w:rPr>
        <w:t xml:space="preserve">jos </w:t>
      </w:r>
      <w:r w:rsidR="1B370566" w:rsidRPr="005F19B8">
        <w:rPr>
          <w:rFonts w:ascii="Times New Roman" w:hAnsi="Times New Roman" w:cs="Times New Roman"/>
          <w:sz w:val="22"/>
          <w:szCs w:val="22"/>
        </w:rPr>
        <w:t>p</w:t>
      </w:r>
      <w:r w:rsidR="6486BFBC" w:rsidRPr="005F19B8">
        <w:rPr>
          <w:rFonts w:ascii="Times New Roman" w:hAnsi="Times New Roman" w:cs="Times New Roman"/>
          <w:sz w:val="22"/>
          <w:szCs w:val="22"/>
        </w:rPr>
        <w:t>riedus</w:t>
      </w:r>
      <w:r w:rsidR="5492E14F" w:rsidRPr="005F19B8">
        <w:rPr>
          <w:rFonts w:ascii="Times New Roman" w:hAnsi="Times New Roman" w:cs="Times New Roman"/>
          <w:sz w:val="22"/>
          <w:szCs w:val="22"/>
        </w:rPr>
        <w:t xml:space="preserve"> </w:t>
      </w:r>
      <w:r w:rsidRPr="005F19B8">
        <w:rPr>
          <w:rFonts w:ascii="Times New Roman" w:eastAsia="Calibri" w:hAnsi="Times New Roman" w:cs="Times New Roman"/>
          <w:sz w:val="22"/>
          <w:szCs w:val="22"/>
        </w:rPr>
        <w:t xml:space="preserve">yra </w:t>
      </w:r>
      <w:r w:rsidRPr="005F19B8">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dokumentuose nustatytą subtiekėjo pašalinimo pagrindą, </w:t>
      </w:r>
      <w:r w:rsidR="4436C21E"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reikalauja, kad tiekėjas per</w:t>
      </w:r>
      <w:r w:rsidR="5FA247D6"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nustatytą terminą pakeistų minėtą subtiekėją reikalavimus atitinkančiu </w:t>
      </w:r>
      <w:r w:rsidR="5492E14F" w:rsidRPr="005F19B8">
        <w:rPr>
          <w:rFonts w:ascii="Times New Roman" w:hAnsi="Times New Roman" w:cs="Times New Roman"/>
          <w:sz w:val="22"/>
          <w:szCs w:val="22"/>
        </w:rPr>
        <w:t xml:space="preserve">(pašalinimo pagrindų neturinčiu) </w:t>
      </w:r>
      <w:r w:rsidRPr="005F19B8">
        <w:rPr>
          <w:rFonts w:ascii="Times New Roman" w:hAnsi="Times New Roman" w:cs="Times New Roman"/>
          <w:sz w:val="22"/>
          <w:szCs w:val="22"/>
        </w:rPr>
        <w:t>subtiekėju.</w:t>
      </w:r>
    </w:p>
    <w:p w14:paraId="442A93D3" w14:textId="0BD6A2E5" w:rsidR="008B1FB2" w:rsidRPr="005F19B8" w:rsidRDefault="00E678A7" w:rsidP="0014579C">
      <w:pPr>
        <w:pStyle w:val="Heading1"/>
        <w:numPr>
          <w:ilvl w:val="0"/>
          <w:numId w:val="22"/>
        </w:numPr>
        <w:tabs>
          <w:tab w:val="left" w:pos="567"/>
        </w:tabs>
        <w:spacing w:after="0"/>
        <w:contextualSpacing/>
        <w:rPr>
          <w:rFonts w:ascii="Times New Roman" w:hAnsi="Times New Roman" w:cs="Times New Roman"/>
          <w:color w:val="auto"/>
          <w:sz w:val="22"/>
          <w:szCs w:val="22"/>
        </w:rPr>
      </w:pPr>
      <w:bookmarkStart w:id="32" w:name="_Ref39668380"/>
      <w:bookmarkStart w:id="33" w:name="_Ref39668383"/>
      <w:bookmarkStart w:id="34" w:name="_Toc164782255"/>
      <w:r w:rsidRPr="005F19B8">
        <w:rPr>
          <w:rFonts w:ascii="Times New Roman" w:hAnsi="Times New Roman" w:cs="Times New Roman"/>
          <w:color w:val="auto"/>
          <w:sz w:val="22"/>
          <w:szCs w:val="22"/>
        </w:rPr>
        <w:t>Tiekėjų grupės dalyvavimas</w:t>
      </w:r>
      <w:bookmarkEnd w:id="32"/>
      <w:bookmarkEnd w:id="33"/>
      <w:bookmarkEnd w:id="34"/>
    </w:p>
    <w:p w14:paraId="7F9FE7A6" w14:textId="71EF9FEF" w:rsidR="00BF780E" w:rsidRPr="005F19B8" w:rsidRDefault="00027BB8" w:rsidP="00962BC1">
      <w:pPr>
        <w:pStyle w:val="ListParagraph"/>
        <w:numPr>
          <w:ilvl w:val="1"/>
          <w:numId w:val="22"/>
        </w:numPr>
        <w:spacing w:after="0" w:line="240" w:lineRule="auto"/>
        <w:ind w:left="0" w:firstLine="697"/>
        <w:jc w:val="both"/>
        <w:rPr>
          <w:rFonts w:ascii="Times New Roman" w:eastAsiaTheme="minorHAnsi" w:hAnsi="Times New Roman" w:cs="Times New Roman"/>
          <w:sz w:val="22"/>
          <w:szCs w:val="22"/>
        </w:rPr>
      </w:pPr>
      <w:r w:rsidRPr="005F19B8">
        <w:rPr>
          <w:rFonts w:ascii="Times New Roman" w:eastAsiaTheme="minorHAnsi" w:hAnsi="Times New Roman" w:cs="Times New Roman"/>
          <w:sz w:val="22"/>
          <w:szCs w:val="22"/>
        </w:rPr>
        <w:t xml:space="preserve">Paraišką </w:t>
      </w:r>
      <w:r w:rsidR="0051687C" w:rsidRPr="005F19B8">
        <w:rPr>
          <w:rFonts w:ascii="Times New Roman" w:hAnsi="Times New Roman" w:cs="Times New Roman"/>
          <w:i/>
          <w:iCs/>
          <w:color w:val="FF0000"/>
          <w:sz w:val="22"/>
          <w:szCs w:val="22"/>
        </w:rPr>
        <w:t xml:space="preserve">(taikoma tik tarptautinės vertės pirkime) </w:t>
      </w:r>
      <w:r w:rsidR="0051687C" w:rsidRPr="005F19B8">
        <w:rPr>
          <w:rFonts w:ascii="Times New Roman" w:eastAsiaTheme="minorHAnsi" w:hAnsi="Times New Roman" w:cs="Times New Roman"/>
          <w:sz w:val="22"/>
          <w:szCs w:val="22"/>
        </w:rPr>
        <w:t>/</w:t>
      </w:r>
      <w:r w:rsidR="00003384" w:rsidRPr="005F19B8">
        <w:rPr>
          <w:rFonts w:ascii="Times New Roman" w:eastAsiaTheme="minorHAnsi" w:hAnsi="Times New Roman" w:cs="Times New Roman"/>
          <w:sz w:val="22"/>
          <w:szCs w:val="22"/>
        </w:rPr>
        <w:t xml:space="preserve"> </w:t>
      </w:r>
      <w:r w:rsidR="00003384" w:rsidRPr="005F19B8">
        <w:rPr>
          <w:rFonts w:ascii="Times New Roman" w:eastAsia="Calibri" w:hAnsi="Times New Roman" w:cs="Times New Roman"/>
          <w:color w:val="000000" w:themeColor="text1"/>
          <w:sz w:val="22"/>
          <w:szCs w:val="22"/>
        </w:rPr>
        <w:t>P</w:t>
      </w:r>
      <w:r w:rsidR="00613688" w:rsidRPr="005F19B8">
        <w:rPr>
          <w:rFonts w:ascii="Times New Roman" w:eastAsia="Calibri" w:hAnsi="Times New Roman" w:cs="Times New Roman"/>
          <w:color w:val="000000" w:themeColor="text1"/>
          <w:sz w:val="22"/>
          <w:szCs w:val="22"/>
        </w:rPr>
        <w:t>irminį p</w:t>
      </w:r>
      <w:r w:rsidR="00003384" w:rsidRPr="005F19B8">
        <w:rPr>
          <w:rFonts w:ascii="Times New Roman" w:eastAsia="Calibri" w:hAnsi="Times New Roman" w:cs="Times New Roman"/>
          <w:color w:val="000000" w:themeColor="text1"/>
          <w:sz w:val="22"/>
          <w:szCs w:val="22"/>
        </w:rPr>
        <w:t>a</w:t>
      </w:r>
      <w:r w:rsidR="00F72278" w:rsidRPr="005F19B8">
        <w:rPr>
          <w:rFonts w:ascii="Times New Roman" w:eastAsia="Calibri" w:hAnsi="Times New Roman" w:cs="Times New Roman"/>
          <w:color w:val="000000" w:themeColor="text1"/>
          <w:sz w:val="22"/>
          <w:szCs w:val="22"/>
        </w:rPr>
        <w:t>s</w:t>
      </w:r>
      <w:r w:rsidR="00003384" w:rsidRPr="005F19B8">
        <w:rPr>
          <w:rFonts w:ascii="Times New Roman" w:eastAsia="Calibri" w:hAnsi="Times New Roman" w:cs="Times New Roman"/>
          <w:color w:val="000000" w:themeColor="text1"/>
          <w:sz w:val="22"/>
          <w:szCs w:val="22"/>
        </w:rPr>
        <w:t xml:space="preserve">iūlymą </w:t>
      </w:r>
      <w:r w:rsidR="00D4094C" w:rsidRPr="005F19B8">
        <w:rPr>
          <w:rFonts w:ascii="Times New Roman" w:eastAsiaTheme="minorHAnsi" w:hAnsi="Times New Roman" w:cs="Times New Roman"/>
          <w:sz w:val="22"/>
          <w:szCs w:val="22"/>
        </w:rPr>
        <w:t xml:space="preserve">gali pateikti </w:t>
      </w:r>
      <w:r w:rsidR="00BD201D" w:rsidRPr="005F19B8">
        <w:rPr>
          <w:rFonts w:ascii="Times New Roman" w:eastAsiaTheme="minorHAnsi" w:hAnsi="Times New Roman" w:cs="Times New Roman"/>
          <w:sz w:val="22"/>
          <w:szCs w:val="22"/>
        </w:rPr>
        <w:t>tiekėjų</w:t>
      </w:r>
      <w:r w:rsidR="00D4094C" w:rsidRPr="005F19B8">
        <w:rPr>
          <w:rFonts w:ascii="Times New Roman" w:eastAsiaTheme="minorHAnsi" w:hAnsi="Times New Roman" w:cs="Times New Roman"/>
          <w:sz w:val="22"/>
          <w:szCs w:val="22"/>
        </w:rPr>
        <w:t xml:space="preserve"> grupė. </w:t>
      </w:r>
      <w:r w:rsidR="00434DFC" w:rsidRPr="005F19B8">
        <w:rPr>
          <w:rFonts w:ascii="Times New Roman" w:eastAsiaTheme="minorHAnsi" w:hAnsi="Times New Roman" w:cs="Times New Roman"/>
          <w:sz w:val="22"/>
          <w:szCs w:val="22"/>
        </w:rPr>
        <w:t>T</w:t>
      </w:r>
      <w:r w:rsidR="00BD201D" w:rsidRPr="005F19B8">
        <w:rPr>
          <w:rFonts w:ascii="Times New Roman" w:eastAsiaTheme="minorHAnsi" w:hAnsi="Times New Roman" w:cs="Times New Roman"/>
          <w:sz w:val="22"/>
          <w:szCs w:val="22"/>
        </w:rPr>
        <w:t>iekėjų</w:t>
      </w:r>
      <w:r w:rsidR="00D4094C" w:rsidRPr="005F19B8">
        <w:rPr>
          <w:rFonts w:ascii="Times New Roman" w:eastAsiaTheme="minorHAnsi" w:hAnsi="Times New Roman" w:cs="Times New Roman"/>
          <w:sz w:val="22"/>
          <w:szCs w:val="22"/>
        </w:rPr>
        <w:t xml:space="preserve"> grupė</w:t>
      </w:r>
      <w:r w:rsidR="00434DFC" w:rsidRPr="005F19B8">
        <w:rPr>
          <w:rFonts w:ascii="Times New Roman" w:eastAsiaTheme="minorHAnsi" w:hAnsi="Times New Roman" w:cs="Times New Roman"/>
          <w:sz w:val="22"/>
          <w:szCs w:val="22"/>
        </w:rPr>
        <w:t xml:space="preserve"> </w:t>
      </w:r>
      <w:r w:rsidR="00080F53" w:rsidRPr="005F19B8">
        <w:rPr>
          <w:rFonts w:ascii="Times New Roman" w:eastAsiaTheme="minorHAnsi" w:hAnsi="Times New Roman" w:cs="Times New Roman"/>
          <w:sz w:val="22"/>
          <w:szCs w:val="22"/>
        </w:rPr>
        <w:t>turi pateikti</w:t>
      </w:r>
      <w:r w:rsidR="00D4094C" w:rsidRPr="005F19B8">
        <w:rPr>
          <w:rFonts w:ascii="Times New Roman" w:eastAsiaTheme="minorHAnsi" w:hAnsi="Times New Roman" w:cs="Times New Roman"/>
          <w:sz w:val="22"/>
          <w:szCs w:val="22"/>
        </w:rPr>
        <w:t xml:space="preserve"> jungtinės veiklos sutart</w:t>
      </w:r>
      <w:r w:rsidR="00080F53" w:rsidRPr="005F19B8">
        <w:rPr>
          <w:rFonts w:ascii="Times New Roman" w:eastAsiaTheme="minorHAnsi" w:hAnsi="Times New Roman" w:cs="Times New Roman"/>
          <w:sz w:val="22"/>
          <w:szCs w:val="22"/>
        </w:rPr>
        <w:t>ies kopiją</w:t>
      </w:r>
      <w:r w:rsidR="00D4094C" w:rsidRPr="005F19B8">
        <w:rPr>
          <w:rFonts w:ascii="Times New Roman" w:eastAsiaTheme="minorHAnsi" w:hAnsi="Times New Roman" w:cs="Times New Roman"/>
          <w:sz w:val="22"/>
          <w:szCs w:val="22"/>
        </w:rPr>
        <w:t xml:space="preserve">. </w:t>
      </w:r>
      <w:r w:rsidR="00BF780E" w:rsidRPr="005F19B8">
        <w:rPr>
          <w:rFonts w:ascii="Times New Roman" w:eastAsiaTheme="minorHAnsi" w:hAnsi="Times New Roman" w:cs="Times New Roman"/>
          <w:sz w:val="22"/>
          <w:szCs w:val="22"/>
        </w:rPr>
        <w:t>Jungtinės veiklos sutartyje privalo</w:t>
      </w:r>
      <w:r w:rsidR="00080F53" w:rsidRPr="005F19B8">
        <w:rPr>
          <w:rFonts w:ascii="Times New Roman" w:eastAsiaTheme="minorHAnsi" w:hAnsi="Times New Roman" w:cs="Times New Roman"/>
          <w:sz w:val="22"/>
          <w:szCs w:val="22"/>
        </w:rPr>
        <w:t xml:space="preserve"> būti</w:t>
      </w:r>
      <w:r w:rsidR="00BF780E" w:rsidRPr="005F19B8">
        <w:rPr>
          <w:rFonts w:ascii="Times New Roman" w:eastAsiaTheme="minorHAnsi" w:hAnsi="Times New Roman" w:cs="Times New Roman"/>
          <w:sz w:val="22"/>
          <w:szCs w:val="22"/>
        </w:rPr>
        <w:t xml:space="preserve"> nurod</w:t>
      </w:r>
      <w:r w:rsidR="00D94A6A" w:rsidRPr="005F19B8">
        <w:rPr>
          <w:rFonts w:ascii="Times New Roman" w:eastAsiaTheme="minorHAnsi" w:hAnsi="Times New Roman" w:cs="Times New Roman"/>
          <w:sz w:val="22"/>
          <w:szCs w:val="22"/>
        </w:rPr>
        <w:t>yt</w:t>
      </w:r>
      <w:r w:rsidR="00080F53" w:rsidRPr="005F19B8">
        <w:rPr>
          <w:rFonts w:ascii="Times New Roman" w:eastAsiaTheme="minorHAnsi" w:hAnsi="Times New Roman" w:cs="Times New Roman"/>
          <w:sz w:val="22"/>
          <w:szCs w:val="22"/>
        </w:rPr>
        <w:t>a</w:t>
      </w:r>
      <w:r w:rsidR="00BF780E" w:rsidRPr="005F19B8">
        <w:rPr>
          <w:rFonts w:ascii="Times New Roman" w:eastAsiaTheme="minorHAnsi" w:hAnsi="Times New Roman" w:cs="Times New Roman"/>
          <w:sz w:val="22"/>
          <w:szCs w:val="22"/>
        </w:rPr>
        <w:t>:</w:t>
      </w:r>
    </w:p>
    <w:p w14:paraId="3486D732" w14:textId="6247681C" w:rsidR="00BF780E" w:rsidRPr="005F19B8" w:rsidRDefault="00BD201D" w:rsidP="00962BC1">
      <w:pPr>
        <w:pStyle w:val="ListParagraph"/>
        <w:numPr>
          <w:ilvl w:val="2"/>
          <w:numId w:val="22"/>
        </w:numPr>
        <w:spacing w:after="0" w:line="240" w:lineRule="auto"/>
        <w:ind w:left="0" w:firstLine="697"/>
        <w:jc w:val="both"/>
        <w:rPr>
          <w:rFonts w:ascii="Times New Roman" w:eastAsiaTheme="minorHAnsi" w:hAnsi="Times New Roman" w:cs="Times New Roman"/>
          <w:sz w:val="22"/>
          <w:szCs w:val="22"/>
        </w:rPr>
      </w:pPr>
      <w:r w:rsidRPr="005F19B8">
        <w:rPr>
          <w:rFonts w:ascii="Times New Roman" w:eastAsiaTheme="minorHAnsi" w:hAnsi="Times New Roman" w:cs="Times New Roman"/>
          <w:sz w:val="22"/>
          <w:szCs w:val="22"/>
        </w:rPr>
        <w:t>tiekėjų</w:t>
      </w:r>
      <w:r w:rsidR="00BF780E" w:rsidRPr="005F19B8">
        <w:rPr>
          <w:rFonts w:ascii="Times New Roman" w:eastAsiaTheme="minorHAnsi" w:hAnsi="Times New Roman" w:cs="Times New Roman"/>
          <w:sz w:val="22"/>
          <w:szCs w:val="22"/>
        </w:rPr>
        <w:t xml:space="preserve"> grupės sudėt</w:t>
      </w:r>
      <w:r w:rsidR="00335A01" w:rsidRPr="005F19B8">
        <w:rPr>
          <w:rFonts w:ascii="Times New Roman" w:eastAsiaTheme="minorHAnsi" w:hAnsi="Times New Roman" w:cs="Times New Roman"/>
          <w:sz w:val="22"/>
          <w:szCs w:val="22"/>
        </w:rPr>
        <w:t>is</w:t>
      </w:r>
      <w:r w:rsidR="00BF780E" w:rsidRPr="005F19B8">
        <w:rPr>
          <w:rFonts w:ascii="Times New Roman" w:eastAsiaTheme="minorHAnsi" w:hAnsi="Times New Roman" w:cs="Times New Roman"/>
          <w:sz w:val="22"/>
          <w:szCs w:val="22"/>
        </w:rPr>
        <w:t xml:space="preserve"> ir kiekvieno tiekėjų grupės </w:t>
      </w:r>
      <w:r w:rsidR="00BA0F66" w:rsidRPr="005F19B8">
        <w:rPr>
          <w:rFonts w:ascii="Times New Roman" w:eastAsiaTheme="minorHAnsi" w:hAnsi="Times New Roman" w:cs="Times New Roman"/>
          <w:sz w:val="22"/>
          <w:szCs w:val="22"/>
        </w:rPr>
        <w:t>dalyvio</w:t>
      </w:r>
      <w:r w:rsidR="00BF780E" w:rsidRPr="005F19B8">
        <w:rPr>
          <w:rFonts w:ascii="Times New Roman" w:eastAsiaTheme="minorHAnsi" w:hAnsi="Times New Roman" w:cs="Times New Roman"/>
          <w:sz w:val="22"/>
          <w:szCs w:val="22"/>
        </w:rPr>
        <w:t xml:space="preserve"> įsipareigojim</w:t>
      </w:r>
      <w:r w:rsidR="00D94A6A" w:rsidRPr="005F19B8">
        <w:rPr>
          <w:rFonts w:ascii="Times New Roman" w:eastAsiaTheme="minorHAnsi" w:hAnsi="Times New Roman" w:cs="Times New Roman"/>
          <w:sz w:val="22"/>
          <w:szCs w:val="22"/>
        </w:rPr>
        <w:t>ai</w:t>
      </w:r>
      <w:r w:rsidR="00BF780E" w:rsidRPr="005F19B8">
        <w:rPr>
          <w:rFonts w:ascii="Times New Roman" w:eastAsiaTheme="minorHAnsi" w:hAnsi="Times New Roman" w:cs="Times New Roman"/>
          <w:sz w:val="22"/>
          <w:szCs w:val="22"/>
        </w:rPr>
        <w:t xml:space="preserve"> vykdant numatomą su </w:t>
      </w:r>
      <w:r w:rsidR="00B51325" w:rsidRPr="005F19B8">
        <w:rPr>
          <w:rFonts w:ascii="Times New Roman" w:eastAsia="Arial" w:hAnsi="Times New Roman" w:cs="Times New Roman"/>
          <w:sz w:val="22"/>
          <w:szCs w:val="22"/>
        </w:rPr>
        <w:t>Pirkimo vykdytoju</w:t>
      </w:r>
      <w:r w:rsidR="00E35C58" w:rsidRPr="005F19B8">
        <w:rPr>
          <w:rFonts w:ascii="Times New Roman" w:eastAsia="Arial" w:hAnsi="Times New Roman" w:cs="Times New Roman"/>
          <w:sz w:val="22"/>
          <w:szCs w:val="22"/>
        </w:rPr>
        <w:t xml:space="preserve"> </w:t>
      </w:r>
      <w:r w:rsidR="00BF780E" w:rsidRPr="005F19B8">
        <w:rPr>
          <w:rFonts w:ascii="Times New Roman" w:eastAsiaTheme="minorHAnsi" w:hAnsi="Times New Roman" w:cs="Times New Roman"/>
          <w:sz w:val="22"/>
          <w:szCs w:val="22"/>
        </w:rPr>
        <w:t xml:space="preserve">sudaryti </w:t>
      </w:r>
      <w:r w:rsidR="008F4D52" w:rsidRPr="005F19B8">
        <w:rPr>
          <w:rFonts w:ascii="Times New Roman" w:eastAsiaTheme="minorHAnsi" w:hAnsi="Times New Roman" w:cs="Times New Roman"/>
          <w:sz w:val="22"/>
          <w:szCs w:val="22"/>
        </w:rPr>
        <w:t>s</w:t>
      </w:r>
      <w:r w:rsidR="00BF780E" w:rsidRPr="005F19B8">
        <w:rPr>
          <w:rFonts w:ascii="Times New Roman" w:eastAsiaTheme="minorHAnsi" w:hAnsi="Times New Roman" w:cs="Times New Roman"/>
          <w:sz w:val="22"/>
          <w:szCs w:val="22"/>
        </w:rPr>
        <w:t>utartį;</w:t>
      </w:r>
    </w:p>
    <w:p w14:paraId="33FA77CD" w14:textId="3976E6EF" w:rsidR="00BF780E" w:rsidRPr="005F19B8" w:rsidRDefault="00BF780E" w:rsidP="00962BC1">
      <w:pPr>
        <w:pStyle w:val="ListParagraph"/>
        <w:numPr>
          <w:ilvl w:val="2"/>
          <w:numId w:val="22"/>
        </w:numPr>
        <w:spacing w:after="0" w:line="240" w:lineRule="auto"/>
        <w:ind w:left="0" w:firstLine="697"/>
        <w:jc w:val="both"/>
        <w:rPr>
          <w:rFonts w:ascii="Times New Roman" w:eastAsiaTheme="minorHAnsi" w:hAnsi="Times New Roman" w:cs="Times New Roman"/>
          <w:sz w:val="22"/>
          <w:szCs w:val="22"/>
        </w:rPr>
      </w:pPr>
      <w:r w:rsidRPr="005F19B8">
        <w:rPr>
          <w:rFonts w:ascii="Times New Roman" w:eastAsiaTheme="minorHAnsi" w:hAnsi="Times New Roman" w:cs="Times New Roman"/>
          <w:sz w:val="22"/>
          <w:szCs w:val="22"/>
        </w:rPr>
        <w:t xml:space="preserve">solidari, kiekvieno tiekėjų grupės </w:t>
      </w:r>
      <w:r w:rsidR="00BA0F66" w:rsidRPr="005F19B8">
        <w:rPr>
          <w:rFonts w:ascii="Times New Roman" w:eastAsiaTheme="minorHAnsi" w:hAnsi="Times New Roman" w:cs="Times New Roman"/>
          <w:sz w:val="22"/>
          <w:szCs w:val="22"/>
        </w:rPr>
        <w:t>dalyvio</w:t>
      </w:r>
      <w:r w:rsidRPr="005F19B8">
        <w:rPr>
          <w:rFonts w:ascii="Times New Roman" w:eastAsiaTheme="minorHAnsi" w:hAnsi="Times New Roman" w:cs="Times New Roman"/>
          <w:sz w:val="22"/>
          <w:szCs w:val="22"/>
        </w:rPr>
        <w:t xml:space="preserve"> atskirai ir visų kartu, atsakomyb</w:t>
      </w:r>
      <w:r w:rsidR="00D94A6A" w:rsidRPr="005F19B8">
        <w:rPr>
          <w:rFonts w:ascii="Times New Roman" w:eastAsiaTheme="minorHAnsi" w:hAnsi="Times New Roman" w:cs="Times New Roman"/>
          <w:sz w:val="22"/>
          <w:szCs w:val="22"/>
        </w:rPr>
        <w:t>ė</w:t>
      </w:r>
      <w:r w:rsidRPr="005F19B8">
        <w:rPr>
          <w:rFonts w:ascii="Times New Roman" w:eastAsiaTheme="minorHAnsi" w:hAnsi="Times New Roman" w:cs="Times New Roman"/>
          <w:sz w:val="22"/>
          <w:szCs w:val="22"/>
        </w:rPr>
        <w:t xml:space="preserve"> už įsipareigojimų ir prievolių </w:t>
      </w:r>
      <w:r w:rsidR="00CD19D8" w:rsidRPr="005F19B8">
        <w:rPr>
          <w:rFonts w:ascii="Times New Roman" w:eastAsia="Arial" w:hAnsi="Times New Roman" w:cs="Times New Roman"/>
          <w:sz w:val="22"/>
          <w:szCs w:val="22"/>
        </w:rPr>
        <w:t>Pirkimo vykdytojui</w:t>
      </w:r>
      <w:r w:rsidR="00E35C58" w:rsidRPr="005F19B8">
        <w:rPr>
          <w:rFonts w:ascii="Times New Roman" w:eastAsia="Arial" w:hAnsi="Times New Roman" w:cs="Times New Roman"/>
          <w:sz w:val="22"/>
          <w:szCs w:val="22"/>
        </w:rPr>
        <w:t xml:space="preserve"> </w:t>
      </w:r>
      <w:r w:rsidRPr="005F19B8">
        <w:rPr>
          <w:rFonts w:ascii="Times New Roman" w:eastAsiaTheme="minorHAnsi" w:hAnsi="Times New Roman" w:cs="Times New Roman"/>
          <w:sz w:val="22"/>
          <w:szCs w:val="22"/>
        </w:rPr>
        <w:t>nevykdymą</w:t>
      </w:r>
      <w:r w:rsidR="00BA0F66" w:rsidRPr="005F19B8">
        <w:rPr>
          <w:rFonts w:ascii="Times New Roman" w:eastAsiaTheme="minorHAnsi" w:hAnsi="Times New Roman" w:cs="Times New Roman"/>
          <w:sz w:val="22"/>
          <w:szCs w:val="22"/>
        </w:rPr>
        <w:t xml:space="preserve"> (nepriklausomai nuo jų įnašo pagal jungtinės veiklos sutartį)</w:t>
      </w:r>
      <w:r w:rsidRPr="005F19B8">
        <w:rPr>
          <w:rFonts w:ascii="Times New Roman" w:eastAsiaTheme="minorHAnsi" w:hAnsi="Times New Roman" w:cs="Times New Roman"/>
          <w:sz w:val="22"/>
          <w:szCs w:val="22"/>
        </w:rPr>
        <w:t>;</w:t>
      </w:r>
    </w:p>
    <w:p w14:paraId="2CADBB83" w14:textId="3828CFF2" w:rsidR="008B1FB2" w:rsidRPr="005F19B8" w:rsidRDefault="004A4444" w:rsidP="00962BC1">
      <w:pPr>
        <w:pStyle w:val="ListParagraph"/>
        <w:numPr>
          <w:ilvl w:val="2"/>
          <w:numId w:val="22"/>
        </w:numPr>
        <w:spacing w:after="0" w:line="240" w:lineRule="auto"/>
        <w:ind w:left="0" w:firstLine="697"/>
        <w:jc w:val="both"/>
        <w:rPr>
          <w:rFonts w:ascii="Times New Roman" w:eastAsiaTheme="minorHAnsi" w:hAnsi="Times New Roman" w:cs="Times New Roman"/>
          <w:sz w:val="22"/>
          <w:szCs w:val="22"/>
        </w:rPr>
      </w:pPr>
      <w:r w:rsidRPr="005F19B8">
        <w:rPr>
          <w:rFonts w:ascii="Times New Roman" w:hAnsi="Times New Roman" w:cs="Times New Roman"/>
          <w:bCs/>
          <w:sz w:val="22"/>
          <w:szCs w:val="22"/>
        </w:rPr>
        <w:t xml:space="preserve">kuris šios sutarties </w:t>
      </w:r>
      <w:r w:rsidR="000B0CED" w:rsidRPr="005F19B8">
        <w:rPr>
          <w:rFonts w:ascii="Times New Roman" w:hAnsi="Times New Roman" w:cs="Times New Roman"/>
          <w:bCs/>
          <w:sz w:val="22"/>
          <w:szCs w:val="22"/>
        </w:rPr>
        <w:t xml:space="preserve">dalyvis yra </w:t>
      </w:r>
      <w:r w:rsidRPr="005F19B8">
        <w:rPr>
          <w:rFonts w:ascii="Times New Roman" w:hAnsi="Times New Roman" w:cs="Times New Roman"/>
          <w:bCs/>
          <w:sz w:val="22"/>
          <w:szCs w:val="22"/>
        </w:rPr>
        <w:t xml:space="preserve">įgaliojamas </w:t>
      </w:r>
      <w:r w:rsidR="00BD201D" w:rsidRPr="005F19B8">
        <w:rPr>
          <w:rFonts w:ascii="Times New Roman" w:hAnsi="Times New Roman" w:cs="Times New Roman"/>
          <w:bCs/>
          <w:sz w:val="22"/>
          <w:szCs w:val="22"/>
        </w:rPr>
        <w:t>tiekėjų</w:t>
      </w:r>
      <w:r w:rsidR="00BA0F66" w:rsidRPr="005F19B8">
        <w:rPr>
          <w:rFonts w:ascii="Times New Roman" w:hAnsi="Times New Roman" w:cs="Times New Roman"/>
          <w:bCs/>
          <w:sz w:val="22"/>
          <w:szCs w:val="22"/>
        </w:rPr>
        <w:t xml:space="preserve"> grupės</w:t>
      </w:r>
      <w:r w:rsidRPr="005F19B8">
        <w:rPr>
          <w:rFonts w:ascii="Times New Roman" w:hAnsi="Times New Roman" w:cs="Times New Roman"/>
          <w:bCs/>
          <w:sz w:val="22"/>
          <w:szCs w:val="22"/>
        </w:rPr>
        <w:t xml:space="preserve"> vardu teikti </w:t>
      </w:r>
      <w:r w:rsidR="002148B1" w:rsidRPr="005F19B8">
        <w:rPr>
          <w:rFonts w:ascii="Times New Roman" w:hAnsi="Times New Roman" w:cs="Times New Roman"/>
          <w:bCs/>
          <w:sz w:val="22"/>
          <w:szCs w:val="22"/>
        </w:rPr>
        <w:t>Paraišk</w:t>
      </w:r>
      <w:r w:rsidR="00027BB8" w:rsidRPr="005F19B8">
        <w:rPr>
          <w:rFonts w:ascii="Times New Roman" w:hAnsi="Times New Roman" w:cs="Times New Roman"/>
          <w:bCs/>
          <w:sz w:val="22"/>
          <w:szCs w:val="22"/>
        </w:rPr>
        <w:t>ą</w:t>
      </w:r>
      <w:r w:rsidR="00613688" w:rsidRPr="005F19B8">
        <w:rPr>
          <w:rFonts w:ascii="Times New Roman" w:hAnsi="Times New Roman" w:cs="Times New Roman"/>
          <w:bCs/>
          <w:sz w:val="22"/>
          <w:szCs w:val="22"/>
        </w:rPr>
        <w:t xml:space="preserve"> </w:t>
      </w:r>
      <w:r w:rsidR="008664FA" w:rsidRPr="005F19B8">
        <w:rPr>
          <w:rFonts w:ascii="Times New Roman" w:hAnsi="Times New Roman" w:cs="Times New Roman"/>
          <w:bCs/>
          <w:sz w:val="22"/>
          <w:szCs w:val="22"/>
        </w:rPr>
        <w:t>/</w:t>
      </w:r>
      <w:r w:rsidR="00613688" w:rsidRPr="005F19B8">
        <w:rPr>
          <w:rFonts w:ascii="Times New Roman" w:hAnsi="Times New Roman" w:cs="Times New Roman"/>
          <w:bCs/>
          <w:sz w:val="22"/>
          <w:szCs w:val="22"/>
        </w:rPr>
        <w:t xml:space="preserve"> </w:t>
      </w:r>
      <w:r w:rsidR="008F2141" w:rsidRPr="005F19B8">
        <w:rPr>
          <w:rFonts w:ascii="Times New Roman" w:hAnsi="Times New Roman" w:cs="Times New Roman"/>
          <w:bCs/>
          <w:sz w:val="22"/>
          <w:szCs w:val="22"/>
        </w:rPr>
        <w:t>P</w:t>
      </w:r>
      <w:r w:rsidRPr="005F19B8">
        <w:rPr>
          <w:rFonts w:ascii="Times New Roman" w:hAnsi="Times New Roman" w:cs="Times New Roman"/>
          <w:bCs/>
          <w:sz w:val="22"/>
          <w:szCs w:val="22"/>
        </w:rPr>
        <w:t>asiūlymą, o laimėjus</w:t>
      </w:r>
      <w:r w:rsidR="00DF56A5" w:rsidRPr="005F19B8">
        <w:rPr>
          <w:rFonts w:ascii="Times New Roman" w:hAnsi="Times New Roman" w:cs="Times New Roman"/>
          <w:bCs/>
          <w:sz w:val="22"/>
          <w:szCs w:val="22"/>
        </w:rPr>
        <w:t xml:space="preserve"> P</w:t>
      </w:r>
      <w:r w:rsidRPr="005F19B8">
        <w:rPr>
          <w:rFonts w:ascii="Times New Roman" w:hAnsi="Times New Roman" w:cs="Times New Roman"/>
          <w:bCs/>
          <w:sz w:val="22"/>
          <w:szCs w:val="22"/>
        </w:rPr>
        <w:t>irkimą</w:t>
      </w:r>
      <w:r w:rsidR="00D94A6A" w:rsidRPr="005F19B8">
        <w:rPr>
          <w:rFonts w:ascii="Times New Roman" w:hAnsi="Times New Roman" w:cs="Times New Roman"/>
          <w:bCs/>
          <w:sz w:val="22"/>
          <w:szCs w:val="22"/>
        </w:rPr>
        <w:t>,</w:t>
      </w:r>
      <w:r w:rsidRPr="005F19B8">
        <w:rPr>
          <w:rFonts w:ascii="Times New Roman" w:hAnsi="Times New Roman" w:cs="Times New Roman"/>
          <w:bCs/>
          <w:sz w:val="22"/>
          <w:szCs w:val="22"/>
        </w:rPr>
        <w:t xml:space="preserve"> </w:t>
      </w:r>
      <w:r w:rsidR="00D94A6A" w:rsidRPr="005F19B8">
        <w:rPr>
          <w:rFonts w:ascii="Times New Roman" w:hAnsi="Times New Roman" w:cs="Times New Roman"/>
          <w:bCs/>
          <w:sz w:val="22"/>
          <w:szCs w:val="22"/>
        </w:rPr>
        <w:t>–</w:t>
      </w:r>
      <w:r w:rsidRPr="005F19B8">
        <w:rPr>
          <w:rFonts w:ascii="Times New Roman" w:hAnsi="Times New Roman" w:cs="Times New Roman"/>
          <w:bCs/>
          <w:sz w:val="22"/>
          <w:szCs w:val="22"/>
        </w:rPr>
        <w:t xml:space="preserve"> pasirašyti</w:t>
      </w:r>
      <w:r w:rsidR="00D94A6A" w:rsidRPr="005F19B8">
        <w:rPr>
          <w:rFonts w:ascii="Times New Roman" w:hAnsi="Times New Roman" w:cs="Times New Roman"/>
          <w:bCs/>
          <w:sz w:val="22"/>
          <w:szCs w:val="22"/>
        </w:rPr>
        <w:t xml:space="preserve"> </w:t>
      </w:r>
      <w:r w:rsidRPr="005F19B8">
        <w:rPr>
          <w:rFonts w:ascii="Times New Roman" w:hAnsi="Times New Roman" w:cs="Times New Roman"/>
          <w:bCs/>
          <w:sz w:val="22"/>
          <w:szCs w:val="22"/>
        </w:rPr>
        <w:t xml:space="preserve">sutartį su </w:t>
      </w:r>
      <w:r w:rsidR="00B51325" w:rsidRPr="005F19B8">
        <w:rPr>
          <w:rFonts w:ascii="Times New Roman" w:eastAsia="Arial" w:hAnsi="Times New Roman" w:cs="Times New Roman"/>
          <w:sz w:val="22"/>
          <w:szCs w:val="22"/>
        </w:rPr>
        <w:t>Pirkimo vykdytoju</w:t>
      </w:r>
      <w:r w:rsidRPr="005F19B8">
        <w:rPr>
          <w:rFonts w:ascii="Times New Roman" w:hAnsi="Times New Roman" w:cs="Times New Roman"/>
          <w:bCs/>
          <w:sz w:val="22"/>
          <w:szCs w:val="22"/>
        </w:rPr>
        <w:t xml:space="preserve">, teikti sąskaitas-faktūras atsiskaitymams (mokėjimai bus atliekami tik vienam iš jungtinės veiklos sutarties </w:t>
      </w:r>
      <w:r w:rsidR="00BA0F66" w:rsidRPr="005F19B8">
        <w:rPr>
          <w:rFonts w:ascii="Times New Roman" w:hAnsi="Times New Roman" w:cs="Times New Roman"/>
          <w:bCs/>
          <w:sz w:val="22"/>
          <w:szCs w:val="22"/>
        </w:rPr>
        <w:t>dalyvių</w:t>
      </w:r>
      <w:r w:rsidRPr="005F19B8">
        <w:rPr>
          <w:rFonts w:ascii="Times New Roman" w:hAnsi="Times New Roman" w:cs="Times New Roman"/>
          <w:bCs/>
          <w:sz w:val="22"/>
          <w:szCs w:val="22"/>
        </w:rPr>
        <w:t>), pasirašyti su sutarties vykdymu susijusius dokumentus (įgaliotas dalyvis)</w:t>
      </w:r>
      <w:r w:rsidR="00D94A6A" w:rsidRPr="005F19B8">
        <w:rPr>
          <w:rFonts w:ascii="Times New Roman" w:hAnsi="Times New Roman" w:cs="Times New Roman"/>
          <w:bCs/>
          <w:sz w:val="22"/>
          <w:szCs w:val="22"/>
        </w:rPr>
        <w:t xml:space="preserve"> ir kt</w:t>
      </w:r>
      <w:r w:rsidR="00BF780E" w:rsidRPr="005F19B8">
        <w:rPr>
          <w:rFonts w:ascii="Times New Roman" w:eastAsiaTheme="minorHAnsi" w:hAnsi="Times New Roman" w:cs="Times New Roman"/>
          <w:sz w:val="22"/>
          <w:szCs w:val="22"/>
        </w:rPr>
        <w:t>.</w:t>
      </w:r>
    </w:p>
    <w:p w14:paraId="333B32AE" w14:textId="11A096C9" w:rsidR="005434D5" w:rsidRPr="005F19B8" w:rsidRDefault="005434D5" w:rsidP="00962BC1">
      <w:pPr>
        <w:pStyle w:val="ListParagraph"/>
        <w:numPr>
          <w:ilvl w:val="1"/>
          <w:numId w:val="22"/>
        </w:numPr>
        <w:tabs>
          <w:tab w:val="left" w:pos="709"/>
        </w:tabs>
        <w:spacing w:after="0" w:line="240" w:lineRule="auto"/>
        <w:ind w:left="0" w:firstLine="697"/>
        <w:jc w:val="both"/>
        <w:rPr>
          <w:rFonts w:ascii="Times New Roman" w:eastAsiaTheme="minorHAnsi" w:hAnsi="Times New Roman" w:cs="Times New Roman"/>
          <w:sz w:val="22"/>
          <w:szCs w:val="22"/>
          <w:lang w:eastAsia="en-US"/>
        </w:rPr>
      </w:pPr>
      <w:r w:rsidRPr="005F19B8">
        <w:rPr>
          <w:rFonts w:ascii="Times New Roman" w:eastAsiaTheme="minorHAnsi" w:hAnsi="Times New Roman" w:cs="Times New Roman"/>
          <w:sz w:val="22"/>
          <w:szCs w:val="22"/>
          <w:lang w:eastAsia="en-US"/>
        </w:rPr>
        <w:t>Po derybų pagal 1</w:t>
      </w:r>
      <w:r w:rsidR="00D24EF2" w:rsidRPr="005F19B8">
        <w:rPr>
          <w:rFonts w:ascii="Times New Roman" w:eastAsiaTheme="minorHAnsi" w:hAnsi="Times New Roman" w:cs="Times New Roman"/>
          <w:sz w:val="22"/>
          <w:szCs w:val="22"/>
          <w:lang w:eastAsia="en-US"/>
        </w:rPr>
        <w:t>2</w:t>
      </w:r>
      <w:r w:rsidRPr="005F19B8">
        <w:rPr>
          <w:rFonts w:ascii="Times New Roman" w:eastAsiaTheme="minorHAnsi" w:hAnsi="Times New Roman" w:cs="Times New Roman"/>
          <w:sz w:val="22"/>
          <w:szCs w:val="22"/>
          <w:lang w:eastAsia="en-US"/>
        </w:rPr>
        <w:t xml:space="preserve">.1.1 punktą nurodyta informacija apie tiekėjų grupės dalyvių įsipareigojimus jungtinės veiklos sutartyje gali būti patikslinta, nekeičiant </w:t>
      </w:r>
      <w:r w:rsidR="00BD201D" w:rsidRPr="005F19B8">
        <w:rPr>
          <w:rFonts w:ascii="Times New Roman" w:eastAsiaTheme="minorHAnsi" w:hAnsi="Times New Roman" w:cs="Times New Roman"/>
          <w:sz w:val="22"/>
          <w:szCs w:val="22"/>
          <w:lang w:eastAsia="en-US"/>
        </w:rPr>
        <w:t>tiekėjų</w:t>
      </w:r>
      <w:r w:rsidRPr="005F19B8">
        <w:rPr>
          <w:rFonts w:ascii="Times New Roman" w:eastAsiaTheme="minorHAnsi" w:hAnsi="Times New Roman" w:cs="Times New Roman"/>
          <w:sz w:val="22"/>
          <w:szCs w:val="22"/>
          <w:lang w:eastAsia="en-US"/>
        </w:rPr>
        <w:t xml:space="preserve"> grupės sudėties. </w:t>
      </w:r>
    </w:p>
    <w:p w14:paraId="519E83D8" w14:textId="3FF20B1B" w:rsidR="00920DF2" w:rsidRPr="005F19B8" w:rsidRDefault="0D02D954" w:rsidP="00962BC1">
      <w:pPr>
        <w:pStyle w:val="ListParagraph"/>
        <w:numPr>
          <w:ilvl w:val="1"/>
          <w:numId w:val="22"/>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5F19B8">
        <w:rPr>
          <w:rFonts w:ascii="Times New Roman" w:hAnsi="Times New Roman" w:cs="Times New Roman"/>
          <w:sz w:val="22"/>
          <w:szCs w:val="22"/>
          <w:lang w:eastAsia="en-US"/>
        </w:rPr>
        <w:t xml:space="preserve">Jei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lang w:eastAsia="en-US"/>
        </w:rPr>
        <w:t xml:space="preserve"> nenurodyta kitaip,</w:t>
      </w:r>
      <w:r w:rsidR="008664FA" w:rsidRPr="005F19B8">
        <w:rPr>
          <w:rFonts w:ascii="Times New Roman" w:hAnsi="Times New Roman" w:cs="Times New Roman"/>
          <w:sz w:val="22"/>
          <w:szCs w:val="22"/>
          <w:lang w:eastAsia="en-US"/>
        </w:rPr>
        <w:t xml:space="preserve"> </w:t>
      </w:r>
      <w:r w:rsidR="00CD19D8" w:rsidRPr="005F19B8">
        <w:rPr>
          <w:rFonts w:ascii="Times New Roman" w:hAnsi="Times New Roman" w:cs="Times New Roman"/>
          <w:sz w:val="22"/>
          <w:szCs w:val="22"/>
        </w:rPr>
        <w:t>Pirkimo vykdytojas</w:t>
      </w:r>
      <w:r w:rsidRPr="005F19B8">
        <w:rPr>
          <w:rFonts w:ascii="Times New Roman" w:hAnsi="Times New Roman" w:cs="Times New Roman"/>
          <w:color w:val="000000" w:themeColor="text1"/>
          <w:sz w:val="22"/>
          <w:szCs w:val="22"/>
          <w:lang w:eastAsia="en-US"/>
        </w:rPr>
        <w:t xml:space="preserve"> nereikalauja, kad </w:t>
      </w:r>
      <w:r w:rsidR="7C2A5F7A" w:rsidRPr="005F19B8">
        <w:rPr>
          <w:rFonts w:ascii="Times New Roman" w:hAnsi="Times New Roman" w:cs="Times New Roman"/>
          <w:sz w:val="22"/>
          <w:szCs w:val="22"/>
        </w:rPr>
        <w:t>tiekėjų</w:t>
      </w:r>
      <w:r w:rsidRPr="005F19B8">
        <w:rPr>
          <w:rFonts w:ascii="Times New Roman" w:hAnsi="Times New Roman" w:cs="Times New Roman"/>
          <w:sz w:val="22"/>
          <w:szCs w:val="22"/>
        </w:rPr>
        <w:t xml:space="preserve"> grupės</w:t>
      </w:r>
      <w:r w:rsidRPr="005F19B8">
        <w:rPr>
          <w:rFonts w:ascii="Times New Roman" w:hAnsi="Times New Roman" w:cs="Times New Roman"/>
          <w:color w:val="000000" w:themeColor="text1"/>
          <w:sz w:val="22"/>
          <w:szCs w:val="22"/>
          <w:lang w:eastAsia="en-US"/>
        </w:rPr>
        <w:t xml:space="preserve"> pateiktą </w:t>
      </w:r>
      <w:r w:rsidR="00927931" w:rsidRPr="005F19B8">
        <w:rPr>
          <w:rFonts w:ascii="Times New Roman" w:hAnsi="Times New Roman" w:cs="Times New Roman"/>
          <w:color w:val="000000" w:themeColor="text1"/>
          <w:sz w:val="22"/>
          <w:szCs w:val="22"/>
          <w:lang w:eastAsia="en-US"/>
        </w:rPr>
        <w:t>P</w:t>
      </w:r>
      <w:r w:rsidRPr="005F19B8">
        <w:rPr>
          <w:rFonts w:ascii="Times New Roman" w:hAnsi="Times New Roman" w:cs="Times New Roman"/>
          <w:color w:val="000000" w:themeColor="text1"/>
          <w:sz w:val="22"/>
          <w:szCs w:val="22"/>
          <w:lang w:eastAsia="en-US"/>
        </w:rPr>
        <w:t xml:space="preserve">asiūlymą pripažinus laimėjusiu ir pasiūlius sudaryti sutartį, ši </w:t>
      </w:r>
      <w:r w:rsidR="7C2A5F7A" w:rsidRPr="005F19B8">
        <w:rPr>
          <w:rFonts w:ascii="Times New Roman" w:hAnsi="Times New Roman" w:cs="Times New Roman"/>
          <w:sz w:val="22"/>
          <w:szCs w:val="22"/>
        </w:rPr>
        <w:t>tiekėjų</w:t>
      </w:r>
      <w:r w:rsidRPr="005F19B8">
        <w:rPr>
          <w:rFonts w:ascii="Times New Roman" w:hAnsi="Times New Roman" w:cs="Times New Roman"/>
          <w:color w:val="000000" w:themeColor="text1"/>
          <w:sz w:val="22"/>
          <w:szCs w:val="22"/>
          <w:lang w:eastAsia="en-US"/>
        </w:rPr>
        <w:t xml:space="preserve"> grupė įgytų tam tikrą teisinę formą.</w:t>
      </w:r>
    </w:p>
    <w:p w14:paraId="490591E3" w14:textId="6137D2C3" w:rsidR="006D3202" w:rsidRPr="005F19B8" w:rsidRDefault="00850967" w:rsidP="0014579C">
      <w:pPr>
        <w:pStyle w:val="Heading1"/>
        <w:numPr>
          <w:ilvl w:val="0"/>
          <w:numId w:val="22"/>
        </w:numPr>
        <w:tabs>
          <w:tab w:val="left" w:pos="567"/>
        </w:tabs>
        <w:spacing w:after="0"/>
        <w:contextualSpacing/>
        <w:rPr>
          <w:rFonts w:ascii="Times New Roman" w:hAnsi="Times New Roman" w:cs="Times New Roman"/>
          <w:color w:val="auto"/>
          <w:sz w:val="22"/>
          <w:szCs w:val="22"/>
        </w:rPr>
      </w:pPr>
      <w:bookmarkStart w:id="35" w:name="_Ref39666794"/>
      <w:bookmarkStart w:id="36" w:name="_Ref39666796"/>
      <w:bookmarkStart w:id="37" w:name="_Toc164782256"/>
      <w:r w:rsidRPr="005F19B8">
        <w:rPr>
          <w:rFonts w:ascii="Times New Roman" w:hAnsi="Times New Roman" w:cs="Times New Roman"/>
          <w:color w:val="auto"/>
          <w:sz w:val="22"/>
          <w:szCs w:val="22"/>
        </w:rPr>
        <w:t>Reikalavimai paraiškų rengimui ir pateikimui</w:t>
      </w:r>
      <w:bookmarkEnd w:id="35"/>
      <w:bookmarkEnd w:id="36"/>
      <w:r w:rsidR="00271B0C" w:rsidRPr="005F19B8">
        <w:rPr>
          <w:rFonts w:ascii="Times New Roman" w:hAnsi="Times New Roman" w:cs="Times New Roman"/>
          <w:color w:val="auto"/>
          <w:sz w:val="22"/>
          <w:szCs w:val="22"/>
        </w:rPr>
        <w:t xml:space="preserve"> </w:t>
      </w:r>
      <w:r w:rsidR="00271B0C" w:rsidRPr="005F19B8">
        <w:rPr>
          <w:rFonts w:ascii="Times New Roman" w:hAnsi="Times New Roman" w:cs="Times New Roman"/>
          <w:i/>
          <w:iCs/>
          <w:color w:val="FF0000"/>
          <w:sz w:val="22"/>
          <w:szCs w:val="22"/>
        </w:rPr>
        <w:t>(taikoma tik tarptautinės vertės pirkime)</w:t>
      </w:r>
      <w:bookmarkEnd w:id="37"/>
    </w:p>
    <w:p w14:paraId="0970D6BC" w14:textId="00015DBE" w:rsidR="003B03D1" w:rsidRPr="005F19B8" w:rsidRDefault="697E865E"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Paraiška</w:t>
      </w:r>
      <w:r w:rsidR="0D631B2A" w:rsidRPr="005F19B8">
        <w:rPr>
          <w:rFonts w:ascii="Times New Roman" w:hAnsi="Times New Roman" w:cs="Times New Roman"/>
          <w:sz w:val="22"/>
          <w:szCs w:val="22"/>
        </w:rPr>
        <w:t xml:space="preserve"> turi būti pateikta iki </w:t>
      </w:r>
      <w:r w:rsidR="00787858" w:rsidRPr="005F19B8">
        <w:rPr>
          <w:rFonts w:ascii="Times New Roman" w:hAnsi="Times New Roman" w:cs="Times New Roman"/>
          <w:sz w:val="22"/>
          <w:szCs w:val="22"/>
        </w:rPr>
        <w:t>S</w:t>
      </w:r>
      <w:r w:rsidR="0D631B2A" w:rsidRPr="005F19B8">
        <w:rPr>
          <w:rFonts w:ascii="Times New Roman" w:hAnsi="Times New Roman" w:cs="Times New Roman"/>
          <w:sz w:val="22"/>
          <w:szCs w:val="22"/>
        </w:rPr>
        <w:t xml:space="preserve">kelbime nurodyto </w:t>
      </w:r>
      <w:r w:rsidR="5B3310E0" w:rsidRPr="005F19B8">
        <w:rPr>
          <w:rFonts w:ascii="Times New Roman" w:hAnsi="Times New Roman" w:cs="Times New Roman"/>
          <w:sz w:val="22"/>
          <w:szCs w:val="22"/>
        </w:rPr>
        <w:t>Paraišk</w:t>
      </w:r>
      <w:r w:rsidR="0CB1BA19" w:rsidRPr="005F19B8">
        <w:rPr>
          <w:rFonts w:ascii="Times New Roman" w:hAnsi="Times New Roman" w:cs="Times New Roman"/>
          <w:sz w:val="22"/>
          <w:szCs w:val="22"/>
        </w:rPr>
        <w:t>ų</w:t>
      </w:r>
      <w:r w:rsidR="0D631B2A" w:rsidRPr="005F19B8">
        <w:rPr>
          <w:rFonts w:ascii="Times New Roman" w:hAnsi="Times New Roman" w:cs="Times New Roman"/>
          <w:sz w:val="22"/>
          <w:szCs w:val="22"/>
        </w:rPr>
        <w:t xml:space="preserve"> pateikimo termino pabaigos</w:t>
      </w:r>
      <w:r w:rsidR="58F5F04D" w:rsidRPr="005F19B8">
        <w:rPr>
          <w:rFonts w:ascii="Times New Roman" w:hAnsi="Times New Roman" w:cs="Times New Roman"/>
          <w:sz w:val="22"/>
          <w:szCs w:val="22"/>
        </w:rPr>
        <w:t>.</w:t>
      </w:r>
      <w:r w:rsidR="761B0771"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330D738F" w:rsidRPr="005F19B8">
        <w:rPr>
          <w:rFonts w:ascii="Times New Roman" w:hAnsi="Times New Roman" w:cs="Times New Roman"/>
          <w:sz w:val="22"/>
          <w:szCs w:val="22"/>
        </w:rPr>
        <w:t xml:space="preserve"> neatsako dėl </w:t>
      </w:r>
      <w:r w:rsidR="5B3310E0" w:rsidRPr="005F19B8">
        <w:rPr>
          <w:rFonts w:ascii="Times New Roman" w:hAnsi="Times New Roman" w:cs="Times New Roman"/>
          <w:sz w:val="22"/>
          <w:szCs w:val="22"/>
        </w:rPr>
        <w:t>Paraišk</w:t>
      </w:r>
      <w:r w:rsidR="0CB1BA19" w:rsidRPr="005F19B8">
        <w:rPr>
          <w:rFonts w:ascii="Times New Roman" w:hAnsi="Times New Roman" w:cs="Times New Roman"/>
          <w:sz w:val="22"/>
          <w:szCs w:val="22"/>
        </w:rPr>
        <w:t>ų</w:t>
      </w:r>
      <w:r w:rsidR="330D738F" w:rsidRPr="005F19B8">
        <w:rPr>
          <w:rFonts w:ascii="Times New Roman" w:hAnsi="Times New Roman" w:cs="Times New Roman"/>
          <w:sz w:val="22"/>
          <w:szCs w:val="22"/>
        </w:rPr>
        <w:t>, kuri</w:t>
      </w:r>
      <w:r w:rsidR="0CB1BA19" w:rsidRPr="005F19B8">
        <w:rPr>
          <w:rFonts w:ascii="Times New Roman" w:hAnsi="Times New Roman" w:cs="Times New Roman"/>
          <w:sz w:val="22"/>
          <w:szCs w:val="22"/>
        </w:rPr>
        <w:t>os</w:t>
      </w:r>
      <w:r w:rsidR="330D738F" w:rsidRPr="005F19B8">
        <w:rPr>
          <w:rFonts w:ascii="Times New Roman" w:hAnsi="Times New Roman" w:cs="Times New Roman"/>
          <w:sz w:val="22"/>
          <w:szCs w:val="22"/>
        </w:rPr>
        <w:t xml:space="preserve"> nebuvo gaut</w:t>
      </w:r>
      <w:r w:rsidR="0CB1BA19" w:rsidRPr="005F19B8">
        <w:rPr>
          <w:rFonts w:ascii="Times New Roman" w:hAnsi="Times New Roman" w:cs="Times New Roman"/>
          <w:sz w:val="22"/>
          <w:szCs w:val="22"/>
        </w:rPr>
        <w:t>os</w:t>
      </w:r>
      <w:r w:rsidR="330D738F" w:rsidRPr="005F19B8">
        <w:rPr>
          <w:rFonts w:ascii="Times New Roman" w:hAnsi="Times New Roman" w:cs="Times New Roman"/>
          <w:sz w:val="22"/>
          <w:szCs w:val="22"/>
        </w:rPr>
        <w:t xml:space="preserve"> ar buvo </w:t>
      </w:r>
      <w:r w:rsidR="0CB1BA19" w:rsidRPr="005F19B8">
        <w:rPr>
          <w:rFonts w:ascii="Times New Roman" w:hAnsi="Times New Roman" w:cs="Times New Roman"/>
          <w:sz w:val="22"/>
          <w:szCs w:val="22"/>
        </w:rPr>
        <w:t xml:space="preserve">gautos </w:t>
      </w:r>
      <w:r w:rsidR="330D738F" w:rsidRPr="005F19B8">
        <w:rPr>
          <w:rFonts w:ascii="Times New Roman" w:hAnsi="Times New Roman" w:cs="Times New Roman"/>
          <w:sz w:val="22"/>
          <w:szCs w:val="22"/>
        </w:rPr>
        <w:t xml:space="preserve">pavėluotai dėl ryšių ir telekomunikacinių priemonių, CVP IS darbo sutrikimų ar kitų nenumatytų atvejų. </w:t>
      </w:r>
      <w:r w:rsidR="330D738F" w:rsidRPr="005F19B8">
        <w:rPr>
          <w:rFonts w:ascii="Times New Roman" w:eastAsia="Times New Roman" w:hAnsi="Times New Roman" w:cs="Times New Roman"/>
          <w:sz w:val="22"/>
          <w:szCs w:val="22"/>
        </w:rPr>
        <w:t xml:space="preserve">Atsižvelgiant į tai, tiekėjams siūloma rengti </w:t>
      </w:r>
      <w:r w:rsidR="5B3310E0" w:rsidRPr="005F19B8">
        <w:rPr>
          <w:rFonts w:ascii="Times New Roman" w:eastAsia="Times New Roman" w:hAnsi="Times New Roman" w:cs="Times New Roman"/>
          <w:sz w:val="22"/>
          <w:szCs w:val="22"/>
        </w:rPr>
        <w:t>Paraišk</w:t>
      </w:r>
      <w:r w:rsidR="41144A7B" w:rsidRPr="005F19B8">
        <w:rPr>
          <w:rFonts w:ascii="Times New Roman" w:eastAsia="Times New Roman" w:hAnsi="Times New Roman" w:cs="Times New Roman"/>
          <w:sz w:val="22"/>
          <w:szCs w:val="22"/>
        </w:rPr>
        <w:t>as</w:t>
      </w:r>
      <w:r w:rsidR="330D738F" w:rsidRPr="005F19B8">
        <w:rPr>
          <w:rFonts w:ascii="Times New Roman" w:eastAsia="Times New Roman" w:hAnsi="Times New Roman" w:cs="Times New Roman"/>
          <w:sz w:val="22"/>
          <w:szCs w:val="22"/>
        </w:rPr>
        <w:t xml:space="preserve"> taip, kad liktų pakankamai laiko </w:t>
      </w:r>
      <w:r w:rsidR="41144A7B" w:rsidRPr="005F19B8">
        <w:rPr>
          <w:rFonts w:ascii="Times New Roman" w:eastAsia="Times New Roman" w:hAnsi="Times New Roman" w:cs="Times New Roman"/>
          <w:sz w:val="22"/>
          <w:szCs w:val="22"/>
        </w:rPr>
        <w:t>joms</w:t>
      </w:r>
      <w:r w:rsidR="330D738F" w:rsidRPr="005F19B8">
        <w:rPr>
          <w:rFonts w:ascii="Times New Roman" w:eastAsia="Times New Roman" w:hAnsi="Times New Roman" w:cs="Times New Roman"/>
          <w:sz w:val="22"/>
          <w:szCs w:val="22"/>
        </w:rPr>
        <w:t xml:space="preserve"> laiku ir tinkamai pateikti.</w:t>
      </w:r>
      <w:r w:rsidR="330D738F" w:rsidRPr="005F19B8">
        <w:rPr>
          <w:rFonts w:ascii="Times New Roman" w:hAnsi="Times New Roman" w:cs="Times New Roman"/>
          <w:sz w:val="22"/>
          <w:szCs w:val="22"/>
        </w:rPr>
        <w:t xml:space="preserve"> </w:t>
      </w:r>
      <w:r w:rsidR="6B82C3EE" w:rsidRPr="005F19B8">
        <w:rPr>
          <w:rFonts w:ascii="Times New Roman" w:hAnsi="Times New Roman" w:cs="Times New Roman"/>
          <w:sz w:val="22"/>
          <w:szCs w:val="22"/>
        </w:rPr>
        <w:t>Paraiškos</w:t>
      </w:r>
      <w:r w:rsidR="330D738F" w:rsidRPr="005F19B8">
        <w:rPr>
          <w:rFonts w:ascii="Times New Roman" w:hAnsi="Times New Roman" w:cs="Times New Roman"/>
          <w:sz w:val="22"/>
          <w:szCs w:val="22"/>
        </w:rPr>
        <w:t>, gaut</w:t>
      </w:r>
      <w:r w:rsidR="6B82C3EE" w:rsidRPr="005F19B8">
        <w:rPr>
          <w:rFonts w:ascii="Times New Roman" w:hAnsi="Times New Roman" w:cs="Times New Roman"/>
          <w:sz w:val="22"/>
          <w:szCs w:val="22"/>
        </w:rPr>
        <w:t>os</w:t>
      </w:r>
      <w:r w:rsidR="330D738F" w:rsidRPr="005F19B8">
        <w:rPr>
          <w:rFonts w:ascii="Times New Roman" w:hAnsi="Times New Roman" w:cs="Times New Roman"/>
          <w:sz w:val="22"/>
          <w:szCs w:val="22"/>
        </w:rPr>
        <w:t xml:space="preserve"> po nustatyto </w:t>
      </w:r>
      <w:r w:rsidR="5B3310E0" w:rsidRPr="005F19B8">
        <w:rPr>
          <w:rFonts w:ascii="Times New Roman" w:hAnsi="Times New Roman" w:cs="Times New Roman"/>
          <w:sz w:val="22"/>
          <w:szCs w:val="22"/>
        </w:rPr>
        <w:t>Paraišk</w:t>
      </w:r>
      <w:r w:rsidR="6B82C3EE" w:rsidRPr="005F19B8">
        <w:rPr>
          <w:rFonts w:ascii="Times New Roman" w:hAnsi="Times New Roman" w:cs="Times New Roman"/>
          <w:sz w:val="22"/>
          <w:szCs w:val="22"/>
        </w:rPr>
        <w:t xml:space="preserve">ų </w:t>
      </w:r>
      <w:r w:rsidR="330D738F" w:rsidRPr="005F19B8">
        <w:rPr>
          <w:rFonts w:ascii="Times New Roman" w:hAnsi="Times New Roman" w:cs="Times New Roman"/>
          <w:sz w:val="22"/>
          <w:szCs w:val="22"/>
        </w:rPr>
        <w:t>pateikimo termino pabaigos</w:t>
      </w:r>
      <w:r w:rsidR="76855002" w:rsidRPr="005F19B8">
        <w:rPr>
          <w:rFonts w:ascii="Times New Roman" w:hAnsi="Times New Roman" w:cs="Times New Roman"/>
          <w:sz w:val="22"/>
          <w:szCs w:val="22"/>
        </w:rPr>
        <w:t xml:space="preserve">, </w:t>
      </w:r>
      <w:r w:rsidR="11EAA3B1" w:rsidRPr="005F19B8">
        <w:rPr>
          <w:rFonts w:ascii="Times New Roman" w:hAnsi="Times New Roman" w:cs="Times New Roman"/>
          <w:sz w:val="22"/>
          <w:szCs w:val="22"/>
        </w:rPr>
        <w:t>nebus vertinam</w:t>
      </w:r>
      <w:r w:rsidR="6B82C3EE" w:rsidRPr="005F19B8">
        <w:rPr>
          <w:rFonts w:ascii="Times New Roman" w:hAnsi="Times New Roman" w:cs="Times New Roman"/>
          <w:sz w:val="22"/>
          <w:szCs w:val="22"/>
        </w:rPr>
        <w:t>os</w:t>
      </w:r>
      <w:r w:rsidR="330D738F" w:rsidRPr="005F19B8">
        <w:rPr>
          <w:rFonts w:ascii="Times New Roman" w:hAnsi="Times New Roman" w:cs="Times New Roman"/>
          <w:sz w:val="22"/>
          <w:szCs w:val="22"/>
        </w:rPr>
        <w:t>.</w:t>
      </w:r>
      <w:r w:rsidR="503574B1" w:rsidRPr="005F19B8">
        <w:rPr>
          <w:rFonts w:ascii="Times New Roman" w:hAnsi="Times New Roman" w:cs="Times New Roman"/>
          <w:sz w:val="22"/>
          <w:szCs w:val="22"/>
        </w:rPr>
        <w:t xml:space="preserve"> Sutrikus CVP IS veikimui, tiekėjai turi imtis veiksmų, numatytų </w:t>
      </w:r>
      <w:r w:rsidR="51AD55C1" w:rsidRPr="005F19B8">
        <w:rPr>
          <w:rFonts w:ascii="Times New Roman" w:hAnsi="Times New Roman" w:cs="Times New Roman"/>
          <w:sz w:val="22"/>
          <w:szCs w:val="22"/>
          <w:shd w:val="clear" w:color="auto" w:fill="FFFFFF"/>
        </w:rPr>
        <w:t>Rekomendacijose dėl veiksmų, kurių turėtų imtis pirkimo vykdytojai ir tiekėjai, sutrikus Centrinės viešųjų pirkimų informacinės sistemos veikimui, patvirtintose</w:t>
      </w:r>
      <w:r w:rsidR="51AD55C1" w:rsidRPr="005F19B8">
        <w:rPr>
          <w:rFonts w:ascii="Times New Roman" w:hAnsi="Times New Roman" w:cs="Times New Roman"/>
          <w:sz w:val="22"/>
          <w:szCs w:val="22"/>
        </w:rPr>
        <w:t xml:space="preserve"> </w:t>
      </w:r>
      <w:r w:rsidR="51AD55C1" w:rsidRPr="005F19B8">
        <w:rPr>
          <w:rFonts w:ascii="Times New Roman" w:hAnsi="Times New Roman" w:cs="Times New Roman"/>
          <w:sz w:val="22"/>
          <w:szCs w:val="22"/>
          <w:shd w:val="clear" w:color="auto" w:fill="FFFFFF"/>
        </w:rPr>
        <w:t>Viešųjų pirkimų tarnybos direktoriaus 2018 m. kovo 15 d. įsakymu Nr. 1S-31.</w:t>
      </w:r>
    </w:p>
    <w:p w14:paraId="12339DF6" w14:textId="455C346D" w:rsidR="00AC10EF" w:rsidRPr="005F19B8" w:rsidRDefault="371FF879" w:rsidP="00962BC1">
      <w:pPr>
        <w:pStyle w:val="ListParagraph"/>
        <w:numPr>
          <w:ilvl w:val="1"/>
          <w:numId w:val="22"/>
        </w:numPr>
        <w:spacing w:after="0" w:line="240" w:lineRule="auto"/>
        <w:ind w:left="0" w:firstLine="697"/>
        <w:jc w:val="both"/>
        <w:rPr>
          <w:rFonts w:ascii="Times New Roman" w:eastAsia="Calibri" w:hAnsi="Times New Roman" w:cs="Times New Roman"/>
          <w:sz w:val="22"/>
          <w:szCs w:val="22"/>
        </w:rPr>
      </w:pPr>
      <w:r w:rsidRPr="005F19B8">
        <w:rPr>
          <w:rFonts w:ascii="Times New Roman" w:eastAsia="Calibri" w:hAnsi="Times New Roman" w:cs="Times New Roman"/>
          <w:sz w:val="22"/>
          <w:szCs w:val="22"/>
        </w:rPr>
        <w:lastRenderedPageBreak/>
        <w:t>Tiekėjas gali pateikti tik vieną Paraišką (jeigu Pirkimas skaidomas į dalis – po vieną paraišką vienai daliai</w:t>
      </w:r>
      <w:r w:rsidR="007A2572" w:rsidRPr="005F19B8">
        <w:rPr>
          <w:rFonts w:ascii="Times New Roman" w:eastAsia="Calibri" w:hAnsi="Times New Roman" w:cs="Times New Roman"/>
          <w:sz w:val="22"/>
          <w:szCs w:val="22"/>
        </w:rPr>
        <w:t xml:space="preserve"> arba </w:t>
      </w:r>
      <w:r w:rsidR="006B1AAD" w:rsidRPr="005F19B8">
        <w:rPr>
          <w:rFonts w:ascii="Times New Roman" w:eastAsia="Calibri" w:hAnsi="Times New Roman" w:cs="Times New Roman"/>
          <w:sz w:val="22"/>
          <w:szCs w:val="22"/>
        </w:rPr>
        <w:t xml:space="preserve">vieną paraišką, nurodant joje konkrečias pirkimo </w:t>
      </w:r>
      <w:r w:rsidR="005A4E30" w:rsidRPr="005F19B8">
        <w:rPr>
          <w:rFonts w:ascii="Times New Roman" w:eastAsia="Calibri" w:hAnsi="Times New Roman" w:cs="Times New Roman"/>
          <w:sz w:val="22"/>
          <w:szCs w:val="22"/>
        </w:rPr>
        <w:t>dalis, dėl kurių teikiama paraiška</w:t>
      </w:r>
      <w:r w:rsidRPr="005F19B8">
        <w:rPr>
          <w:rFonts w:ascii="Times New Roman" w:eastAsia="Calibri" w:hAnsi="Times New Roman" w:cs="Times New Roman"/>
          <w:sz w:val="22"/>
          <w:szCs w:val="22"/>
        </w:rPr>
        <w:t xml:space="preserve">), nepriklausomai nuo to, ar jis </w:t>
      </w:r>
      <w:r w:rsidR="110CDAE7" w:rsidRPr="005F19B8">
        <w:rPr>
          <w:rFonts w:ascii="Times New Roman" w:eastAsia="Calibri" w:hAnsi="Times New Roman" w:cs="Times New Roman"/>
          <w:sz w:val="22"/>
          <w:szCs w:val="22"/>
        </w:rPr>
        <w:t>P</w:t>
      </w:r>
      <w:r w:rsidRPr="005F19B8">
        <w:rPr>
          <w:rFonts w:ascii="Times New Roman" w:eastAsia="Calibri" w:hAnsi="Times New Roman" w:cs="Times New Roman"/>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5F19B8">
        <w:rPr>
          <w:rFonts w:ascii="Times New Roman" w:eastAsia="Calibri" w:hAnsi="Times New Roman" w:cs="Times New Roman"/>
          <w:sz w:val="22"/>
          <w:szCs w:val="22"/>
        </w:rPr>
        <w:t>tiekėjų</w:t>
      </w:r>
      <w:r w:rsidRPr="005F19B8">
        <w:rPr>
          <w:rFonts w:ascii="Times New Roman" w:eastAsia="Calibri" w:hAnsi="Times New Roman" w:cs="Times New Roman"/>
          <w:sz w:val="22"/>
          <w:szCs w:val="22"/>
        </w:rPr>
        <w:t xml:space="preserve"> grupės narys dalyvauja teikiant kelias Paraiškas tam pačiam </w:t>
      </w:r>
      <w:r w:rsidR="110CDAE7" w:rsidRPr="005F19B8">
        <w:rPr>
          <w:rFonts w:ascii="Times New Roman" w:eastAsia="Calibri" w:hAnsi="Times New Roman" w:cs="Times New Roman"/>
          <w:sz w:val="22"/>
          <w:szCs w:val="22"/>
        </w:rPr>
        <w:t>P</w:t>
      </w:r>
      <w:r w:rsidRPr="005F19B8">
        <w:rPr>
          <w:rFonts w:ascii="Times New Roman" w:eastAsia="Calibri" w:hAnsi="Times New Roman" w:cs="Times New Roman"/>
          <w:sz w:val="22"/>
          <w:szCs w:val="22"/>
        </w:rPr>
        <w:t>irkimui (jeigu Pirkimas skaidomas į dalis – tai pačiai daliai), visos tokios paraiškos bus atmestos.</w:t>
      </w:r>
    </w:p>
    <w:p w14:paraId="369093D3" w14:textId="56DD51BE" w:rsidR="00822FBE" w:rsidRPr="005F19B8" w:rsidRDefault="76E5EFB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697E865E" w:rsidRPr="005F19B8">
        <w:rPr>
          <w:rFonts w:ascii="Times New Roman" w:hAnsi="Times New Roman" w:cs="Times New Roman"/>
          <w:sz w:val="22"/>
          <w:szCs w:val="22"/>
        </w:rPr>
        <w:t xml:space="preserve"> iki </w:t>
      </w:r>
      <w:r w:rsidR="5B3310E0" w:rsidRPr="005F19B8">
        <w:rPr>
          <w:rFonts w:ascii="Times New Roman" w:hAnsi="Times New Roman" w:cs="Times New Roman"/>
          <w:sz w:val="22"/>
          <w:szCs w:val="22"/>
        </w:rPr>
        <w:t>Paraišk</w:t>
      </w:r>
      <w:r w:rsidR="697E865E" w:rsidRPr="005F19B8">
        <w:rPr>
          <w:rFonts w:ascii="Times New Roman" w:hAnsi="Times New Roman" w:cs="Times New Roman"/>
          <w:sz w:val="22"/>
          <w:szCs w:val="22"/>
        </w:rPr>
        <w:t xml:space="preserve">ų pateikimo termino pabaigos turi teisę pratęsti </w:t>
      </w:r>
      <w:r w:rsidR="5B3310E0" w:rsidRPr="005F19B8">
        <w:rPr>
          <w:rFonts w:ascii="Times New Roman" w:hAnsi="Times New Roman" w:cs="Times New Roman"/>
          <w:sz w:val="22"/>
          <w:szCs w:val="22"/>
        </w:rPr>
        <w:t>Paraišk</w:t>
      </w:r>
      <w:r w:rsidR="697E865E" w:rsidRPr="005F19B8">
        <w:rPr>
          <w:rFonts w:ascii="Times New Roman" w:hAnsi="Times New Roman" w:cs="Times New Roman"/>
          <w:sz w:val="22"/>
          <w:szCs w:val="22"/>
        </w:rPr>
        <w:t xml:space="preserve">ų pateikimo terminą. Apie naują </w:t>
      </w:r>
      <w:r w:rsidR="5B3310E0" w:rsidRPr="005F19B8">
        <w:rPr>
          <w:rFonts w:ascii="Times New Roman" w:hAnsi="Times New Roman" w:cs="Times New Roman"/>
          <w:sz w:val="22"/>
          <w:szCs w:val="22"/>
        </w:rPr>
        <w:t>Paraišk</w:t>
      </w:r>
      <w:r w:rsidR="697E865E" w:rsidRPr="005F19B8">
        <w:rPr>
          <w:rFonts w:ascii="Times New Roman" w:hAnsi="Times New Roman" w:cs="Times New Roman"/>
          <w:sz w:val="22"/>
          <w:szCs w:val="22"/>
        </w:rPr>
        <w:t xml:space="preserve">ų pateikimo terminą </w:t>
      </w:r>
      <w:r w:rsidR="00CD19D8" w:rsidRPr="005F19B8">
        <w:rPr>
          <w:rFonts w:ascii="Times New Roman" w:hAnsi="Times New Roman" w:cs="Times New Roman"/>
          <w:sz w:val="22"/>
          <w:szCs w:val="22"/>
        </w:rPr>
        <w:t>Pirkimo vykdytojas</w:t>
      </w:r>
      <w:r w:rsidR="697E865E" w:rsidRPr="005F19B8">
        <w:rPr>
          <w:rFonts w:ascii="Times New Roman" w:hAnsi="Times New Roman" w:cs="Times New Roman"/>
          <w:sz w:val="22"/>
          <w:szCs w:val="22"/>
        </w:rPr>
        <w:t xml:space="preserve"> paskelbia </w:t>
      </w:r>
      <w:r w:rsidR="007624E1" w:rsidRPr="005F19B8">
        <w:rPr>
          <w:rFonts w:ascii="Times New Roman" w:hAnsi="Times New Roman" w:cs="Times New Roman"/>
          <w:color w:val="000000" w:themeColor="text1"/>
          <w:sz w:val="22"/>
          <w:szCs w:val="22"/>
        </w:rPr>
        <w:t>PĮ</w:t>
      </w:r>
      <w:r w:rsidR="697E865E" w:rsidRPr="005F19B8">
        <w:rPr>
          <w:rFonts w:ascii="Times New Roman" w:hAnsi="Times New Roman" w:cs="Times New Roman"/>
          <w:color w:val="000000" w:themeColor="text1"/>
          <w:sz w:val="22"/>
          <w:szCs w:val="22"/>
        </w:rPr>
        <w:t xml:space="preserve"> </w:t>
      </w:r>
      <w:r w:rsidR="697E865E" w:rsidRPr="005F19B8">
        <w:rPr>
          <w:rFonts w:ascii="Times New Roman" w:hAnsi="Times New Roman" w:cs="Times New Roman"/>
          <w:sz w:val="22"/>
          <w:szCs w:val="22"/>
        </w:rPr>
        <w:t xml:space="preserve">nustatyta tvarka ir CVP IS priemonėmis praneša visiems prie </w:t>
      </w:r>
      <w:r w:rsidR="110CDAE7" w:rsidRPr="005F19B8">
        <w:rPr>
          <w:rFonts w:ascii="Times New Roman" w:hAnsi="Times New Roman" w:cs="Times New Roman"/>
          <w:sz w:val="22"/>
          <w:szCs w:val="22"/>
        </w:rPr>
        <w:t>P</w:t>
      </w:r>
      <w:r w:rsidR="697E865E" w:rsidRPr="005F19B8">
        <w:rPr>
          <w:rFonts w:ascii="Times New Roman" w:hAnsi="Times New Roman" w:cs="Times New Roman"/>
          <w:sz w:val="22"/>
          <w:szCs w:val="22"/>
        </w:rPr>
        <w:t>irkimo prisijungusiems tiekėjams.</w:t>
      </w:r>
    </w:p>
    <w:p w14:paraId="17F784EF" w14:textId="6799BA00" w:rsidR="00D8625D" w:rsidRPr="005F19B8" w:rsidRDefault="36DD463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Kol nesibaigė </w:t>
      </w:r>
      <w:r w:rsidR="5B3310E0" w:rsidRPr="005F19B8">
        <w:rPr>
          <w:rFonts w:ascii="Times New Roman" w:hAnsi="Times New Roman" w:cs="Times New Roman"/>
          <w:sz w:val="22"/>
          <w:szCs w:val="22"/>
        </w:rPr>
        <w:t>Paraišk</w:t>
      </w:r>
      <w:r w:rsidR="697E865E" w:rsidRPr="005F19B8">
        <w:rPr>
          <w:rFonts w:ascii="Times New Roman" w:hAnsi="Times New Roman" w:cs="Times New Roman"/>
          <w:sz w:val="22"/>
          <w:szCs w:val="22"/>
        </w:rPr>
        <w:t>ų</w:t>
      </w:r>
      <w:r w:rsidRPr="005F19B8">
        <w:rPr>
          <w:rFonts w:ascii="Times New Roman" w:hAnsi="Times New Roman" w:cs="Times New Roman"/>
          <w:sz w:val="22"/>
          <w:szCs w:val="22"/>
        </w:rPr>
        <w:t xml:space="preserve"> pateikimo terminas, tiekėjas turi teisę CVP IS priemonėmis pakeisti arba atšaukti savo </w:t>
      </w:r>
      <w:r w:rsidR="5B3310E0" w:rsidRPr="005F19B8">
        <w:rPr>
          <w:rFonts w:ascii="Times New Roman" w:hAnsi="Times New Roman" w:cs="Times New Roman"/>
          <w:sz w:val="22"/>
          <w:szCs w:val="22"/>
        </w:rPr>
        <w:t>Paraišk</w:t>
      </w:r>
      <w:r w:rsidR="697E865E" w:rsidRPr="005F19B8">
        <w:rPr>
          <w:rFonts w:ascii="Times New Roman" w:hAnsi="Times New Roman" w:cs="Times New Roman"/>
          <w:sz w:val="22"/>
          <w:szCs w:val="22"/>
        </w:rPr>
        <w:t>ą</w:t>
      </w:r>
      <w:r w:rsidRPr="005F19B8">
        <w:rPr>
          <w:rFonts w:ascii="Times New Roman" w:hAnsi="Times New Roman" w:cs="Times New Roman"/>
          <w:sz w:val="22"/>
          <w:szCs w:val="22"/>
        </w:rPr>
        <w:t xml:space="preserve">. </w:t>
      </w:r>
      <w:r w:rsidRPr="005F19B8">
        <w:rPr>
          <w:rFonts w:ascii="Times New Roman" w:eastAsia="Times New Roman" w:hAnsi="Times New Roman" w:cs="Times New Roman"/>
          <w:sz w:val="22"/>
          <w:szCs w:val="22"/>
        </w:rPr>
        <w:t xml:space="preserve">Norėdamas atšaukti ar pakeisti </w:t>
      </w:r>
      <w:r w:rsidR="5B3310E0" w:rsidRPr="005F19B8">
        <w:rPr>
          <w:rFonts w:ascii="Times New Roman" w:eastAsia="Times New Roman" w:hAnsi="Times New Roman" w:cs="Times New Roman"/>
          <w:sz w:val="22"/>
          <w:szCs w:val="22"/>
        </w:rPr>
        <w:t>Paraišk</w:t>
      </w:r>
      <w:r w:rsidR="697E865E" w:rsidRPr="005F19B8">
        <w:rPr>
          <w:rFonts w:ascii="Times New Roman" w:eastAsia="Times New Roman" w:hAnsi="Times New Roman" w:cs="Times New Roman"/>
          <w:sz w:val="22"/>
          <w:szCs w:val="22"/>
        </w:rPr>
        <w:t>ą</w:t>
      </w:r>
      <w:r w:rsidRPr="005F19B8">
        <w:rPr>
          <w:rFonts w:ascii="Times New Roman" w:eastAsia="Times New Roman" w:hAnsi="Times New Roman" w:cs="Times New Roman"/>
          <w:sz w:val="22"/>
          <w:szCs w:val="22"/>
        </w:rPr>
        <w:t>, tiekėjas CVP IS pasiūlymo lange spaudžia „Atsiimti pasiūlymą“.</w:t>
      </w:r>
      <w:r w:rsidR="5B16FF75" w:rsidRPr="005F19B8">
        <w:rPr>
          <w:rFonts w:ascii="Times New Roman" w:eastAsia="Times New Roman" w:hAnsi="Times New Roman" w:cs="Times New Roman"/>
          <w:sz w:val="22"/>
          <w:szCs w:val="22"/>
        </w:rPr>
        <w:t xml:space="preserve"> </w:t>
      </w:r>
      <w:r w:rsidRPr="005F19B8">
        <w:rPr>
          <w:rFonts w:ascii="Times New Roman" w:eastAsia="Times New Roman" w:hAnsi="Times New Roman" w:cs="Times New Roman"/>
          <w:sz w:val="22"/>
          <w:szCs w:val="22"/>
        </w:rPr>
        <w:t xml:space="preserve">Po </w:t>
      </w:r>
      <w:r w:rsidR="5B3310E0" w:rsidRPr="005F19B8">
        <w:rPr>
          <w:rFonts w:ascii="Times New Roman" w:eastAsia="Times New Roman" w:hAnsi="Times New Roman" w:cs="Times New Roman"/>
          <w:sz w:val="22"/>
          <w:szCs w:val="22"/>
        </w:rPr>
        <w:t>Paraišk</w:t>
      </w:r>
      <w:r w:rsidR="697E865E" w:rsidRPr="005F19B8">
        <w:rPr>
          <w:rFonts w:ascii="Times New Roman" w:eastAsia="Times New Roman" w:hAnsi="Times New Roman" w:cs="Times New Roman"/>
          <w:sz w:val="22"/>
          <w:szCs w:val="22"/>
        </w:rPr>
        <w:t>ų</w:t>
      </w:r>
      <w:r w:rsidRPr="005F19B8">
        <w:rPr>
          <w:rFonts w:ascii="Times New Roman" w:eastAsia="Times New Roman" w:hAnsi="Times New Roman" w:cs="Times New Roman"/>
          <w:sz w:val="22"/>
          <w:szCs w:val="22"/>
        </w:rPr>
        <w:t xml:space="preserve"> pateikimo termino pabaigos toks pakeitimas arba pranešimas, kad </w:t>
      </w:r>
      <w:r w:rsidR="49ED22DD" w:rsidRPr="005F19B8">
        <w:rPr>
          <w:rFonts w:ascii="Times New Roman" w:eastAsia="Times New Roman" w:hAnsi="Times New Roman" w:cs="Times New Roman"/>
          <w:sz w:val="22"/>
          <w:szCs w:val="22"/>
        </w:rPr>
        <w:t>paraiška</w:t>
      </w:r>
      <w:r w:rsidRPr="005F19B8">
        <w:rPr>
          <w:rFonts w:ascii="Times New Roman" w:eastAsia="Times New Roman" w:hAnsi="Times New Roman" w:cs="Times New Roman"/>
          <w:sz w:val="22"/>
          <w:szCs w:val="22"/>
        </w:rPr>
        <w:t xml:space="preserve"> atšaukiama, nebus pripažįstamas galiojančiu.</w:t>
      </w:r>
    </w:p>
    <w:p w14:paraId="0E7CF9FC" w14:textId="564B2636" w:rsidR="00822FBE" w:rsidRPr="005F19B8" w:rsidRDefault="36DD463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eastAsia="Times New Roman" w:hAnsi="Times New Roman" w:cs="Times New Roman"/>
          <w:sz w:val="22"/>
          <w:szCs w:val="22"/>
        </w:rPr>
        <w:t xml:space="preserve">Norėdamas vėl pateikti atšauktą ir pakeistą </w:t>
      </w:r>
      <w:r w:rsidR="5B3310E0" w:rsidRPr="005F19B8">
        <w:rPr>
          <w:rFonts w:ascii="Times New Roman" w:eastAsia="Times New Roman" w:hAnsi="Times New Roman" w:cs="Times New Roman"/>
          <w:sz w:val="22"/>
          <w:szCs w:val="22"/>
        </w:rPr>
        <w:t>Paraišk</w:t>
      </w:r>
      <w:r w:rsidR="697E865E" w:rsidRPr="005F19B8">
        <w:rPr>
          <w:rFonts w:ascii="Times New Roman" w:eastAsia="Times New Roman" w:hAnsi="Times New Roman" w:cs="Times New Roman"/>
          <w:sz w:val="22"/>
          <w:szCs w:val="22"/>
        </w:rPr>
        <w:t>ą</w:t>
      </w:r>
      <w:r w:rsidRPr="005F19B8">
        <w:rPr>
          <w:rFonts w:ascii="Times New Roman" w:eastAsia="Times New Roman" w:hAnsi="Times New Roman" w:cs="Times New Roman"/>
          <w:sz w:val="22"/>
          <w:szCs w:val="22"/>
        </w:rPr>
        <w:t>, tiekėjas turi j</w:t>
      </w:r>
      <w:r w:rsidR="697E865E" w:rsidRPr="005F19B8">
        <w:rPr>
          <w:rFonts w:ascii="Times New Roman" w:eastAsia="Times New Roman" w:hAnsi="Times New Roman" w:cs="Times New Roman"/>
          <w:sz w:val="22"/>
          <w:szCs w:val="22"/>
        </w:rPr>
        <w:t>ą</w:t>
      </w:r>
      <w:r w:rsidRPr="005F19B8">
        <w:rPr>
          <w:rFonts w:ascii="Times New Roman" w:eastAsia="Times New Roman" w:hAnsi="Times New Roman" w:cs="Times New Roman"/>
          <w:sz w:val="22"/>
          <w:szCs w:val="22"/>
        </w:rPr>
        <w:t xml:space="preserve"> pateikti iš naujo. </w:t>
      </w:r>
    </w:p>
    <w:p w14:paraId="46450906" w14:textId="5C69D087" w:rsidR="009313C3" w:rsidRPr="005F19B8" w:rsidRDefault="0CB1BA1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color w:val="000000"/>
          <w:sz w:val="22"/>
          <w:szCs w:val="22"/>
          <w:shd w:val="clear" w:color="auto" w:fill="FFFFFF"/>
        </w:rPr>
        <w:t>Tiekėjai kartu su Paraiška Pirminių pasiūlymų neteikia</w:t>
      </w:r>
      <w:r w:rsidRPr="005F19B8">
        <w:rPr>
          <w:rFonts w:ascii="Times New Roman" w:hAnsi="Times New Roman" w:cs="Times New Roman"/>
          <w:color w:val="000000"/>
          <w:sz w:val="22"/>
          <w:szCs w:val="22"/>
          <w:shd w:val="clear" w:color="auto" w:fill="FFFFFF"/>
        </w:rPr>
        <w:t xml:space="preserve">. Tiekėjui su Paraiška pateikus Pirminį pasiūlymą, bus nagrinėjama tik Paraiška, o pateiktas Pirminis pasiūlymas </w:t>
      </w:r>
      <w:r w:rsidR="52915E1D" w:rsidRPr="005F19B8">
        <w:rPr>
          <w:rFonts w:ascii="Times New Roman" w:hAnsi="Times New Roman" w:cs="Times New Roman"/>
          <w:color w:val="000000"/>
          <w:sz w:val="22"/>
          <w:szCs w:val="22"/>
          <w:shd w:val="clear" w:color="auto" w:fill="FFFFFF"/>
        </w:rPr>
        <w:t xml:space="preserve">bus laikomas negautu ir </w:t>
      </w:r>
      <w:r w:rsidRPr="005F19B8">
        <w:rPr>
          <w:rFonts w:ascii="Times New Roman" w:hAnsi="Times New Roman" w:cs="Times New Roman"/>
          <w:color w:val="000000"/>
          <w:sz w:val="22"/>
          <w:szCs w:val="22"/>
          <w:shd w:val="clear" w:color="auto" w:fill="FFFFFF"/>
        </w:rPr>
        <w:t xml:space="preserve">nebus nagrinėjamas.  </w:t>
      </w:r>
    </w:p>
    <w:p w14:paraId="64CF0334" w14:textId="1942EBB1" w:rsidR="0050224F" w:rsidRPr="005F19B8" w:rsidRDefault="55AF2F7D"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Tiekėjui, teikiančiam </w:t>
      </w:r>
      <w:r w:rsidR="5B3310E0" w:rsidRPr="005F19B8">
        <w:rPr>
          <w:rFonts w:ascii="Times New Roman" w:hAnsi="Times New Roman" w:cs="Times New Roman"/>
          <w:sz w:val="22"/>
          <w:szCs w:val="22"/>
        </w:rPr>
        <w:t>Paraišk</w:t>
      </w:r>
      <w:r w:rsidR="75A6764E" w:rsidRPr="005F19B8">
        <w:rPr>
          <w:rFonts w:ascii="Times New Roman" w:hAnsi="Times New Roman" w:cs="Times New Roman"/>
          <w:sz w:val="22"/>
          <w:szCs w:val="22"/>
        </w:rPr>
        <w:t xml:space="preserve">ą </w:t>
      </w:r>
      <w:r w:rsidRPr="005F19B8">
        <w:rPr>
          <w:rFonts w:ascii="Times New Roman" w:hAnsi="Times New Roman" w:cs="Times New Roman"/>
          <w:sz w:val="22"/>
          <w:szCs w:val="22"/>
        </w:rPr>
        <w:t xml:space="preserve">savarankiškai ar kaip </w:t>
      </w:r>
      <w:r w:rsidR="7C2A5F7A" w:rsidRPr="005F19B8">
        <w:rPr>
          <w:rFonts w:ascii="Times New Roman" w:hAnsi="Times New Roman" w:cs="Times New Roman"/>
          <w:sz w:val="22"/>
          <w:szCs w:val="22"/>
        </w:rPr>
        <w:t>tiekėjų</w:t>
      </w:r>
      <w:r w:rsidRPr="005F19B8">
        <w:rPr>
          <w:rFonts w:ascii="Times New Roman" w:hAnsi="Times New Roman" w:cs="Times New Roman"/>
          <w:sz w:val="22"/>
          <w:szCs w:val="22"/>
        </w:rPr>
        <w:t xml:space="preserve"> grupės nariui, nedraudžiama būti kito tiekėjo </w:t>
      </w:r>
      <w:r w:rsidR="697E865E" w:rsidRPr="005F19B8">
        <w:rPr>
          <w:rFonts w:ascii="Times New Roman" w:hAnsi="Times New Roman" w:cs="Times New Roman"/>
          <w:sz w:val="22"/>
          <w:szCs w:val="22"/>
        </w:rPr>
        <w:t xml:space="preserve">(ar kitos </w:t>
      </w:r>
      <w:r w:rsidR="7C2A5F7A" w:rsidRPr="005F19B8">
        <w:rPr>
          <w:rFonts w:ascii="Times New Roman" w:hAnsi="Times New Roman" w:cs="Times New Roman"/>
          <w:sz w:val="22"/>
          <w:szCs w:val="22"/>
        </w:rPr>
        <w:t>tiekėjų</w:t>
      </w:r>
      <w:r w:rsidR="697E865E" w:rsidRPr="005F19B8">
        <w:rPr>
          <w:rFonts w:ascii="Times New Roman" w:hAnsi="Times New Roman" w:cs="Times New Roman"/>
          <w:sz w:val="22"/>
          <w:szCs w:val="22"/>
        </w:rPr>
        <w:t xml:space="preserve"> grupės) </w:t>
      </w:r>
      <w:r w:rsidRPr="005F19B8">
        <w:rPr>
          <w:rFonts w:ascii="Times New Roman" w:hAnsi="Times New Roman" w:cs="Times New Roman"/>
          <w:sz w:val="22"/>
          <w:szCs w:val="22"/>
        </w:rPr>
        <w:t>subtiekėju ar ūkio subjektu, kurio pajėgumais remiasi</w:t>
      </w:r>
      <w:r w:rsidR="6056260C" w:rsidRPr="005F19B8">
        <w:rPr>
          <w:rFonts w:ascii="Times New Roman" w:hAnsi="Times New Roman" w:cs="Times New Roman"/>
          <w:sz w:val="22"/>
          <w:szCs w:val="22"/>
        </w:rPr>
        <w:t xml:space="preserve"> kitas tiekėjas</w:t>
      </w:r>
      <w:r w:rsidR="697E865E" w:rsidRPr="005F19B8">
        <w:rPr>
          <w:rFonts w:ascii="Times New Roman" w:hAnsi="Times New Roman" w:cs="Times New Roman"/>
          <w:sz w:val="22"/>
          <w:szCs w:val="22"/>
        </w:rPr>
        <w:t xml:space="preserve"> (ar kita </w:t>
      </w:r>
      <w:r w:rsidR="7C2A5F7A" w:rsidRPr="005F19B8">
        <w:rPr>
          <w:rFonts w:ascii="Times New Roman" w:hAnsi="Times New Roman" w:cs="Times New Roman"/>
          <w:sz w:val="22"/>
          <w:szCs w:val="22"/>
        </w:rPr>
        <w:t>tiekėjų</w:t>
      </w:r>
      <w:r w:rsidR="697E865E" w:rsidRPr="005F19B8">
        <w:rPr>
          <w:rFonts w:ascii="Times New Roman" w:hAnsi="Times New Roman" w:cs="Times New Roman"/>
          <w:sz w:val="22"/>
          <w:szCs w:val="22"/>
        </w:rPr>
        <w:t xml:space="preserve"> grupė)</w:t>
      </w:r>
      <w:r w:rsidRPr="005F19B8">
        <w:rPr>
          <w:rFonts w:ascii="Times New Roman" w:hAnsi="Times New Roman" w:cs="Times New Roman"/>
          <w:sz w:val="22"/>
          <w:szCs w:val="22"/>
        </w:rPr>
        <w:t>, tame pačiame pirkime.</w:t>
      </w:r>
    </w:p>
    <w:p w14:paraId="33EFD849" w14:textId="03B7379C" w:rsidR="00EC045E" w:rsidRPr="005F19B8" w:rsidRDefault="5D27859A"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Paraiška</w:t>
      </w:r>
      <w:r w:rsidR="23981737" w:rsidRPr="005F19B8">
        <w:rPr>
          <w:rFonts w:ascii="Times New Roman" w:hAnsi="Times New Roman" w:cs="Times New Roman"/>
          <w:sz w:val="22"/>
          <w:szCs w:val="22"/>
        </w:rPr>
        <w:t xml:space="preserve"> turi būti parengta ir pateikta pagal </w:t>
      </w:r>
      <w:r w:rsidR="110CDAE7" w:rsidRPr="005F19B8">
        <w:rPr>
          <w:rFonts w:ascii="Times New Roman" w:hAnsi="Times New Roman" w:cs="Times New Roman"/>
          <w:sz w:val="22"/>
          <w:szCs w:val="22"/>
        </w:rPr>
        <w:t>P</w:t>
      </w:r>
      <w:r w:rsidR="23981737" w:rsidRPr="005F19B8">
        <w:rPr>
          <w:rFonts w:ascii="Times New Roman" w:hAnsi="Times New Roman" w:cs="Times New Roman"/>
          <w:sz w:val="22"/>
          <w:szCs w:val="22"/>
        </w:rPr>
        <w:t>irkimo sąlygų ir j</w:t>
      </w:r>
      <w:r w:rsidR="005D167F" w:rsidRPr="005F19B8">
        <w:rPr>
          <w:rFonts w:ascii="Times New Roman" w:hAnsi="Times New Roman" w:cs="Times New Roman"/>
          <w:sz w:val="22"/>
          <w:szCs w:val="22"/>
        </w:rPr>
        <w:t>os</w:t>
      </w:r>
      <w:r w:rsidR="23981737" w:rsidRPr="005F19B8">
        <w:rPr>
          <w:rFonts w:ascii="Times New Roman" w:hAnsi="Times New Roman" w:cs="Times New Roman"/>
          <w:sz w:val="22"/>
          <w:szCs w:val="22"/>
        </w:rPr>
        <w:t xml:space="preserve"> priedų reikalavimus, užpildant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os </w:t>
      </w:r>
      <w:r w:rsidR="23981737" w:rsidRPr="005F19B8">
        <w:rPr>
          <w:rFonts w:ascii="Times New Roman" w:hAnsi="Times New Roman" w:cs="Times New Roman"/>
          <w:sz w:val="22"/>
          <w:szCs w:val="22"/>
        </w:rPr>
        <w:t>formą</w:t>
      </w:r>
      <w:r w:rsidR="23981737" w:rsidRPr="005F19B8">
        <w:rPr>
          <w:rFonts w:ascii="Times New Roman" w:eastAsia="Calibri" w:hAnsi="Times New Roman" w:cs="Times New Roman"/>
          <w:color w:val="00B050"/>
          <w:sz w:val="22"/>
          <w:szCs w:val="22"/>
        </w:rPr>
        <w:t xml:space="preserve">. </w:t>
      </w:r>
    </w:p>
    <w:p w14:paraId="69403F1D" w14:textId="3615E0E5" w:rsidR="00DD008C" w:rsidRPr="005F19B8" w:rsidRDefault="58F5F04D"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 </w:t>
      </w:r>
      <w:r w:rsidR="005D167F" w:rsidRPr="005F19B8">
        <w:rPr>
          <w:rFonts w:ascii="Times New Roman" w:hAnsi="Times New Roman" w:cs="Times New Roman"/>
          <w:sz w:val="22"/>
          <w:szCs w:val="22"/>
        </w:rPr>
        <w:t>sąlygų SD</w:t>
      </w:r>
      <w:r w:rsidR="53FF5FB3"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nenurodyta kitaip, </w:t>
      </w:r>
      <w:r w:rsidR="5B3310E0" w:rsidRPr="005F19B8">
        <w:rPr>
          <w:rFonts w:ascii="Times New Roman" w:hAnsi="Times New Roman" w:cs="Times New Roman"/>
          <w:sz w:val="22"/>
          <w:szCs w:val="22"/>
        </w:rPr>
        <w:t>Paraišk</w:t>
      </w:r>
      <w:r w:rsidR="75A6764E" w:rsidRPr="005F19B8">
        <w:rPr>
          <w:rFonts w:ascii="Times New Roman" w:hAnsi="Times New Roman" w:cs="Times New Roman"/>
          <w:sz w:val="22"/>
          <w:szCs w:val="22"/>
        </w:rPr>
        <w:t>ą</w:t>
      </w:r>
      <w:r w:rsidRPr="005F19B8">
        <w:rPr>
          <w:rFonts w:ascii="Times New Roman" w:hAnsi="Times New Roman" w:cs="Times New Roman"/>
          <w:sz w:val="22"/>
          <w:szCs w:val="22"/>
        </w:rPr>
        <w:t xml:space="preserve"> ir kartu su j</w:t>
      </w:r>
      <w:r w:rsidR="75A6764E" w:rsidRPr="005F19B8">
        <w:rPr>
          <w:rFonts w:ascii="Times New Roman" w:hAnsi="Times New Roman" w:cs="Times New Roman"/>
          <w:sz w:val="22"/>
          <w:szCs w:val="22"/>
        </w:rPr>
        <w:t>a</w:t>
      </w:r>
      <w:r w:rsidRPr="005F19B8">
        <w:rPr>
          <w:rFonts w:ascii="Times New Roman" w:hAnsi="Times New Roman" w:cs="Times New Roman"/>
          <w:sz w:val="22"/>
          <w:szCs w:val="22"/>
        </w:rPr>
        <w:t xml:space="preserve"> teikiamus dokumentus, visas </w:t>
      </w:r>
      <w:r w:rsidR="5B3310E0" w:rsidRPr="005F19B8">
        <w:rPr>
          <w:rFonts w:ascii="Times New Roman" w:hAnsi="Times New Roman" w:cs="Times New Roman"/>
          <w:sz w:val="22"/>
          <w:szCs w:val="22"/>
        </w:rPr>
        <w:t>Paraišk</w:t>
      </w:r>
      <w:r w:rsidR="5D27859A" w:rsidRPr="005F19B8">
        <w:rPr>
          <w:rFonts w:ascii="Times New Roman" w:hAnsi="Times New Roman" w:cs="Times New Roman"/>
          <w:sz w:val="22"/>
          <w:szCs w:val="22"/>
        </w:rPr>
        <w:t>os</w:t>
      </w:r>
      <w:r w:rsidRPr="005F19B8">
        <w:rPr>
          <w:rFonts w:ascii="Times New Roman" w:hAnsi="Times New Roman" w:cs="Times New Roman"/>
          <w:sz w:val="22"/>
          <w:szCs w:val="22"/>
        </w:rPr>
        <w:t xml:space="preserve"> sudedamąsias dalis tiekėjai privalo pateikti </w:t>
      </w:r>
      <w:r w:rsidR="2113B69B" w:rsidRPr="005F19B8">
        <w:rPr>
          <w:rFonts w:ascii="Times New Roman" w:hAnsi="Times New Roman" w:cs="Times New Roman"/>
          <w:sz w:val="22"/>
          <w:szCs w:val="22"/>
        </w:rPr>
        <w:t xml:space="preserve">elektronine forma (tiesiogiai suformuoti elektroninėmis priemonėmis arba </w:t>
      </w:r>
      <w:r w:rsidR="5D27859A" w:rsidRPr="005F19B8">
        <w:rPr>
          <w:rFonts w:ascii="Times New Roman" w:hAnsi="Times New Roman" w:cs="Times New Roman"/>
          <w:sz w:val="22"/>
          <w:szCs w:val="22"/>
        </w:rPr>
        <w:t xml:space="preserve">pateikti </w:t>
      </w:r>
      <w:r w:rsidR="2113B69B" w:rsidRPr="005F19B8">
        <w:rPr>
          <w:rFonts w:ascii="Times New Roman" w:hAnsi="Times New Roman" w:cs="Times New Roman"/>
          <w:sz w:val="22"/>
          <w:szCs w:val="22"/>
        </w:rPr>
        <w:t>skaitmenin</w:t>
      </w:r>
      <w:r w:rsidR="5D27859A" w:rsidRPr="005F19B8">
        <w:rPr>
          <w:rFonts w:ascii="Times New Roman" w:hAnsi="Times New Roman" w:cs="Times New Roman"/>
          <w:sz w:val="22"/>
          <w:szCs w:val="22"/>
        </w:rPr>
        <w:t>e</w:t>
      </w:r>
      <w:r w:rsidR="2113B69B" w:rsidRPr="005F19B8">
        <w:rPr>
          <w:rFonts w:ascii="Times New Roman" w:hAnsi="Times New Roman" w:cs="Times New Roman"/>
          <w:sz w:val="22"/>
          <w:szCs w:val="22"/>
        </w:rPr>
        <w:t>s dokumentų kopij</w:t>
      </w:r>
      <w:r w:rsidR="5D27859A" w:rsidRPr="005F19B8">
        <w:rPr>
          <w:rFonts w:ascii="Times New Roman" w:hAnsi="Times New Roman" w:cs="Times New Roman"/>
          <w:sz w:val="22"/>
          <w:szCs w:val="22"/>
        </w:rPr>
        <w:t>as</w:t>
      </w:r>
      <w:r w:rsidR="2113B69B" w:rsidRPr="005F19B8">
        <w:rPr>
          <w:rFonts w:ascii="Times New Roman" w:hAnsi="Times New Roman" w:cs="Times New Roman"/>
          <w:sz w:val="22"/>
          <w:szCs w:val="22"/>
        </w:rPr>
        <w:t>)</w:t>
      </w:r>
      <w:r w:rsidRPr="005F19B8">
        <w:rPr>
          <w:rFonts w:ascii="Times New Roman" w:hAnsi="Times New Roman" w:cs="Times New Roman"/>
          <w:sz w:val="22"/>
          <w:szCs w:val="22"/>
        </w:rPr>
        <w:t xml:space="preserve">, naudojant CVP IS (pasiūlymo lango eilutėje „Prisegti dokumentai“ </w:t>
      </w:r>
      <w:r w:rsidR="5D27859A" w:rsidRPr="005F19B8">
        <w:rPr>
          <w:rFonts w:ascii="Times New Roman" w:hAnsi="Times New Roman" w:cs="Times New Roman"/>
          <w:sz w:val="22"/>
          <w:szCs w:val="22"/>
        </w:rPr>
        <w:t>įkelti</w:t>
      </w:r>
      <w:r w:rsidRPr="005F19B8">
        <w:rPr>
          <w:rFonts w:ascii="Times New Roman" w:hAnsi="Times New Roman" w:cs="Times New Roman"/>
          <w:sz w:val="22"/>
          <w:szCs w:val="22"/>
        </w:rPr>
        <w:t xml:space="preserve"> reikalaujamus dokumentus)</w:t>
      </w:r>
      <w:r w:rsidR="5B16FF75" w:rsidRPr="005F19B8">
        <w:rPr>
          <w:rFonts w:ascii="Times New Roman" w:hAnsi="Times New Roman" w:cs="Times New Roman"/>
          <w:sz w:val="22"/>
          <w:szCs w:val="22"/>
        </w:rPr>
        <w:t>. CVP IS</w:t>
      </w:r>
      <w:r w:rsidRPr="005F19B8">
        <w:rPr>
          <w:rFonts w:ascii="Times New Roman" w:hAnsi="Times New Roman" w:cs="Times New Roman"/>
          <w:sz w:val="22"/>
          <w:szCs w:val="22"/>
        </w:rPr>
        <w:t xml:space="preserve"> pasiekiam</w:t>
      </w:r>
      <w:r w:rsidR="5B16FF75" w:rsidRPr="005F19B8">
        <w:rPr>
          <w:rFonts w:ascii="Times New Roman" w:hAnsi="Times New Roman" w:cs="Times New Roman"/>
          <w:sz w:val="22"/>
          <w:szCs w:val="22"/>
        </w:rPr>
        <w:t>as</w:t>
      </w:r>
      <w:r w:rsidRPr="005F19B8">
        <w:rPr>
          <w:rFonts w:ascii="Times New Roman" w:hAnsi="Times New Roman" w:cs="Times New Roman"/>
          <w:sz w:val="22"/>
          <w:szCs w:val="22"/>
        </w:rPr>
        <w:t xml:space="preserve"> adresu </w:t>
      </w:r>
      <w:hyperlink r:id="rId24" w:history="1">
        <w:r w:rsidR="00BD18D9" w:rsidRPr="005F19B8">
          <w:rPr>
            <w:rStyle w:val="Hyperlink"/>
            <w:rFonts w:ascii="Times New Roman" w:hAnsi="Times New Roman" w:cs="Times New Roman"/>
            <w:sz w:val="22"/>
            <w:szCs w:val="22"/>
          </w:rPr>
          <w:t>https://viesiejipirkimai.lt/</w:t>
        </w:r>
      </w:hyperlink>
      <w:r w:rsidR="00BD18D9" w:rsidRPr="005F19B8">
        <w:rPr>
          <w:rFonts w:ascii="Times New Roman" w:hAnsi="Times New Roman" w:cs="Times New Roman"/>
          <w:sz w:val="22"/>
          <w:szCs w:val="22"/>
        </w:rPr>
        <w:t xml:space="preserve"> </w:t>
      </w:r>
      <w:r w:rsidR="5B16FF75" w:rsidRPr="005F19B8">
        <w:rPr>
          <w:rFonts w:ascii="Times New Roman" w:hAnsi="Times New Roman" w:cs="Times New Roman"/>
          <w:sz w:val="22"/>
          <w:szCs w:val="22"/>
        </w:rPr>
        <w:t xml:space="preserve"> </w:t>
      </w:r>
      <w:r w:rsidR="2113B69B" w:rsidRPr="005F19B8">
        <w:rPr>
          <w:rFonts w:ascii="Times New Roman" w:hAnsi="Times New Roman" w:cs="Times New Roman"/>
          <w:sz w:val="22"/>
          <w:szCs w:val="22"/>
        </w:rPr>
        <w:t>Pateikiami dokumentai turi būti prieinami naudojant nediskriminuojančius, visuotinai prieinamus duomenų formatus (p</w:t>
      </w:r>
      <w:r w:rsidR="348584A4" w:rsidRPr="005F19B8">
        <w:rPr>
          <w:rFonts w:ascii="Times New Roman" w:hAnsi="Times New Roman" w:cs="Times New Roman"/>
          <w:sz w:val="22"/>
          <w:szCs w:val="22"/>
        </w:rPr>
        <w:t>vz.</w:t>
      </w:r>
      <w:r w:rsidR="2113B69B" w:rsidRPr="005F19B8">
        <w:rPr>
          <w:rFonts w:ascii="Times New Roman" w:hAnsi="Times New Roman" w:cs="Times New Roman"/>
          <w:sz w:val="22"/>
          <w:szCs w:val="22"/>
        </w:rPr>
        <w:t xml:space="preserve">, </w:t>
      </w:r>
      <w:r w:rsidR="00C10E78" w:rsidRPr="005F19B8">
        <w:rPr>
          <w:rFonts w:ascii="Times New Roman" w:hAnsi="Times New Roman" w:cs="Times New Roman"/>
          <w:sz w:val="22"/>
          <w:szCs w:val="22"/>
        </w:rPr>
        <w:t>*.</w:t>
      </w:r>
      <w:r w:rsidR="2113B69B" w:rsidRPr="005F19B8">
        <w:rPr>
          <w:rFonts w:ascii="Times New Roman" w:hAnsi="Times New Roman" w:cs="Times New Roman"/>
          <w:sz w:val="22"/>
          <w:szCs w:val="22"/>
        </w:rPr>
        <w:t xml:space="preserve">doc, </w:t>
      </w:r>
      <w:r w:rsidR="00C10E78" w:rsidRPr="005F19B8">
        <w:rPr>
          <w:rFonts w:ascii="Times New Roman" w:hAnsi="Times New Roman" w:cs="Times New Roman"/>
          <w:sz w:val="22"/>
          <w:szCs w:val="22"/>
        </w:rPr>
        <w:t>*.</w:t>
      </w:r>
      <w:r w:rsidR="2113B69B" w:rsidRPr="005F19B8">
        <w:rPr>
          <w:rFonts w:ascii="Times New Roman" w:hAnsi="Times New Roman" w:cs="Times New Roman"/>
          <w:sz w:val="22"/>
          <w:szCs w:val="22"/>
        </w:rPr>
        <w:t xml:space="preserve">adoc, </w:t>
      </w:r>
      <w:r w:rsidR="00C10E78" w:rsidRPr="005F19B8">
        <w:rPr>
          <w:rFonts w:ascii="Times New Roman" w:hAnsi="Times New Roman" w:cs="Times New Roman"/>
          <w:sz w:val="22"/>
          <w:szCs w:val="22"/>
        </w:rPr>
        <w:t>*.</w:t>
      </w:r>
      <w:r w:rsidR="2113B69B" w:rsidRPr="005F19B8">
        <w:rPr>
          <w:rFonts w:ascii="Times New Roman" w:hAnsi="Times New Roman" w:cs="Times New Roman"/>
          <w:sz w:val="22"/>
          <w:szCs w:val="22"/>
        </w:rPr>
        <w:t xml:space="preserve">pdf, </w:t>
      </w:r>
      <w:r w:rsidR="00C10E78" w:rsidRPr="005F19B8">
        <w:rPr>
          <w:rFonts w:ascii="Times New Roman" w:hAnsi="Times New Roman" w:cs="Times New Roman"/>
          <w:sz w:val="22"/>
          <w:szCs w:val="22"/>
        </w:rPr>
        <w:t>*.</w:t>
      </w:r>
      <w:r w:rsidR="2113B69B" w:rsidRPr="005F19B8">
        <w:rPr>
          <w:rFonts w:ascii="Times New Roman" w:hAnsi="Times New Roman" w:cs="Times New Roman"/>
          <w:sz w:val="22"/>
          <w:szCs w:val="22"/>
        </w:rPr>
        <w:t xml:space="preserve">jpg, </w:t>
      </w:r>
      <w:r w:rsidR="00C10E78" w:rsidRPr="005F19B8">
        <w:rPr>
          <w:rFonts w:ascii="Times New Roman" w:hAnsi="Times New Roman" w:cs="Times New Roman"/>
          <w:sz w:val="22"/>
          <w:szCs w:val="22"/>
        </w:rPr>
        <w:t>*.</w:t>
      </w:r>
      <w:r w:rsidR="2113B69B" w:rsidRPr="005F19B8">
        <w:rPr>
          <w:rFonts w:ascii="Times New Roman" w:hAnsi="Times New Roman" w:cs="Times New Roman"/>
          <w:sz w:val="22"/>
          <w:szCs w:val="22"/>
        </w:rPr>
        <w:t>jpeg</w:t>
      </w:r>
      <w:r w:rsidR="00D7597A" w:rsidRPr="005F19B8">
        <w:rPr>
          <w:rFonts w:ascii="Times New Roman" w:hAnsi="Times New Roman" w:cs="Times New Roman"/>
          <w:sz w:val="22"/>
          <w:szCs w:val="22"/>
        </w:rPr>
        <w:t xml:space="preserve"> </w:t>
      </w:r>
      <w:r w:rsidR="2113B69B" w:rsidRPr="005F19B8">
        <w:rPr>
          <w:rFonts w:ascii="Times New Roman" w:hAnsi="Times New Roman" w:cs="Times New Roman"/>
          <w:sz w:val="22"/>
          <w:szCs w:val="22"/>
        </w:rPr>
        <w:t xml:space="preserve">ar kt.). Tuo atveju, jei dokumentai bus pateikti kitais, nei </w:t>
      </w:r>
      <w:r w:rsidR="3632D746"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2113B69B" w:rsidRPr="005F19B8">
        <w:rPr>
          <w:rFonts w:ascii="Times New Roman" w:hAnsi="Times New Roman" w:cs="Times New Roman"/>
          <w:sz w:val="22"/>
          <w:szCs w:val="22"/>
        </w:rPr>
        <w:t xml:space="preserve"> nustatytais ir (ar) visuotinai prieinamais, duomenų failų formatais, </w:t>
      </w:r>
      <w:r w:rsidR="348584A4" w:rsidRPr="005F19B8">
        <w:rPr>
          <w:rFonts w:ascii="Times New Roman" w:hAnsi="Times New Roman" w:cs="Times New Roman"/>
          <w:sz w:val="22"/>
          <w:szCs w:val="22"/>
        </w:rPr>
        <w:t xml:space="preserve">ir </w:t>
      </w:r>
      <w:r w:rsidR="4247AFC0"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348584A4" w:rsidRPr="005F19B8">
        <w:rPr>
          <w:rFonts w:ascii="Times New Roman" w:hAnsi="Times New Roman" w:cs="Times New Roman"/>
          <w:sz w:val="22"/>
          <w:szCs w:val="22"/>
        </w:rPr>
        <w:t xml:space="preserve"> negalės susipažinti su dokumentu, </w:t>
      </w:r>
      <w:r w:rsidR="2113B69B" w:rsidRPr="005F19B8">
        <w:rPr>
          <w:rFonts w:ascii="Times New Roman" w:hAnsi="Times New Roman" w:cs="Times New Roman"/>
          <w:sz w:val="22"/>
          <w:szCs w:val="22"/>
        </w:rPr>
        <w:t>bus laikoma, kad toks dokumentas nepateiktas</w:t>
      </w:r>
      <w:r w:rsidR="0057126E" w:rsidRPr="005F19B8">
        <w:rPr>
          <w:rStyle w:val="FootnoteReference"/>
          <w:rFonts w:ascii="Times New Roman" w:hAnsi="Times New Roman" w:cs="Times New Roman"/>
          <w:sz w:val="22"/>
          <w:szCs w:val="22"/>
        </w:rPr>
        <w:footnoteReference w:id="10"/>
      </w:r>
      <w:r w:rsidR="2113B69B" w:rsidRPr="005F19B8">
        <w:rPr>
          <w:rFonts w:ascii="Times New Roman" w:hAnsi="Times New Roman" w:cs="Times New Roman"/>
          <w:sz w:val="22"/>
          <w:szCs w:val="22"/>
        </w:rPr>
        <w:t>.</w:t>
      </w:r>
      <w:r w:rsidR="348584A4" w:rsidRPr="005F19B8">
        <w:rPr>
          <w:rFonts w:ascii="Times New Roman" w:hAnsi="Times New Roman" w:cs="Times New Roman"/>
          <w:sz w:val="22"/>
          <w:szCs w:val="22"/>
        </w:rPr>
        <w:t xml:space="preserve"> </w:t>
      </w:r>
      <w:r w:rsidR="5D27859A" w:rsidRPr="005F19B8">
        <w:rPr>
          <w:rFonts w:ascii="Times New Roman" w:hAnsi="Times New Roman" w:cs="Times New Roman"/>
          <w:sz w:val="22"/>
          <w:szCs w:val="22"/>
        </w:rPr>
        <w:t xml:space="preserve">Paraiškos </w:t>
      </w:r>
      <w:r w:rsidR="11EAA3B1" w:rsidRPr="005F19B8">
        <w:rPr>
          <w:rFonts w:ascii="Times New Roman" w:hAnsi="Times New Roman" w:cs="Times New Roman"/>
          <w:sz w:val="22"/>
          <w:szCs w:val="22"/>
        </w:rPr>
        <w:t>pateikt</w:t>
      </w:r>
      <w:r w:rsidR="5D27859A" w:rsidRPr="005F19B8">
        <w:rPr>
          <w:rFonts w:ascii="Times New Roman" w:hAnsi="Times New Roman" w:cs="Times New Roman"/>
          <w:sz w:val="22"/>
          <w:szCs w:val="22"/>
        </w:rPr>
        <w:t>os</w:t>
      </w:r>
      <w:r w:rsidR="11EAA3B1" w:rsidRPr="005F19B8">
        <w:rPr>
          <w:rFonts w:ascii="Times New Roman" w:hAnsi="Times New Roman" w:cs="Times New Roman"/>
          <w:sz w:val="22"/>
          <w:szCs w:val="22"/>
        </w:rPr>
        <w:t xml:space="preserve"> CVP IS susirašinėjimo priemonėmis nebus vertinam</w:t>
      </w:r>
      <w:r w:rsidR="5D27859A" w:rsidRPr="005F19B8">
        <w:rPr>
          <w:rFonts w:ascii="Times New Roman" w:hAnsi="Times New Roman" w:cs="Times New Roman"/>
          <w:sz w:val="22"/>
          <w:szCs w:val="22"/>
        </w:rPr>
        <w:t>os</w:t>
      </w:r>
      <w:r w:rsidR="11EAA3B1" w:rsidRPr="005F19B8">
        <w:rPr>
          <w:rFonts w:ascii="Times New Roman" w:hAnsi="Times New Roman" w:cs="Times New Roman"/>
          <w:sz w:val="22"/>
          <w:szCs w:val="22"/>
        </w:rPr>
        <w:t xml:space="preserve">. </w:t>
      </w:r>
      <w:r w:rsidR="5D27859A" w:rsidRPr="005F19B8">
        <w:rPr>
          <w:rFonts w:ascii="Times New Roman" w:hAnsi="Times New Roman" w:cs="Times New Roman"/>
          <w:sz w:val="22"/>
          <w:szCs w:val="22"/>
        </w:rPr>
        <w:t xml:space="preserve">Paraiškos </w:t>
      </w:r>
      <w:r w:rsidRPr="005F19B8">
        <w:rPr>
          <w:rFonts w:ascii="Times New Roman" w:hAnsi="Times New Roman" w:cs="Times New Roman"/>
          <w:sz w:val="22"/>
          <w:szCs w:val="22"/>
        </w:rPr>
        <w:t>pateikt</w:t>
      </w:r>
      <w:r w:rsidR="5D27859A" w:rsidRPr="005F19B8">
        <w:rPr>
          <w:rFonts w:ascii="Times New Roman" w:hAnsi="Times New Roman" w:cs="Times New Roman"/>
          <w:sz w:val="22"/>
          <w:szCs w:val="22"/>
        </w:rPr>
        <w:t>os</w:t>
      </w:r>
      <w:r w:rsidRPr="005F19B8">
        <w:rPr>
          <w:rFonts w:ascii="Times New Roman" w:hAnsi="Times New Roman" w:cs="Times New Roman"/>
          <w:sz w:val="22"/>
          <w:szCs w:val="22"/>
        </w:rPr>
        <w:t xml:space="preserve"> popierinėje laikmenoje bus grąžinam</w:t>
      </w:r>
      <w:r w:rsidR="5B3310E0" w:rsidRPr="005F19B8">
        <w:rPr>
          <w:rFonts w:ascii="Times New Roman" w:hAnsi="Times New Roman" w:cs="Times New Roman"/>
          <w:sz w:val="22"/>
          <w:szCs w:val="22"/>
        </w:rPr>
        <w:t>os</w:t>
      </w:r>
      <w:r w:rsidRPr="005F19B8">
        <w:rPr>
          <w:rFonts w:ascii="Times New Roman" w:hAnsi="Times New Roman" w:cs="Times New Roman"/>
          <w:sz w:val="22"/>
          <w:szCs w:val="22"/>
        </w:rPr>
        <w:t xml:space="preserve"> ir nebus vertinam</w:t>
      </w:r>
      <w:r w:rsidR="5D27859A" w:rsidRPr="005F19B8">
        <w:rPr>
          <w:rFonts w:ascii="Times New Roman" w:hAnsi="Times New Roman" w:cs="Times New Roman"/>
          <w:sz w:val="22"/>
          <w:szCs w:val="22"/>
        </w:rPr>
        <w:t>os</w:t>
      </w:r>
      <w:r w:rsidRPr="005F19B8">
        <w:rPr>
          <w:rFonts w:ascii="Times New Roman" w:hAnsi="Times New Roman" w:cs="Times New Roman"/>
          <w:sz w:val="22"/>
          <w:szCs w:val="22"/>
        </w:rPr>
        <w:t>.</w:t>
      </w:r>
      <w:bookmarkStart w:id="38" w:name="_Hlk504996590"/>
      <w:r w:rsidR="038723CC" w:rsidRPr="005F19B8">
        <w:rPr>
          <w:rFonts w:ascii="Times New Roman" w:hAnsi="Times New Roman" w:cs="Times New Roman"/>
          <w:sz w:val="22"/>
          <w:szCs w:val="22"/>
        </w:rPr>
        <w:t xml:space="preserve"> </w:t>
      </w:r>
    </w:p>
    <w:p w14:paraId="40FF7389" w14:textId="71C37DC7" w:rsidR="00401A22" w:rsidRPr="005F19B8" w:rsidRDefault="52915E1D"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Reikalavimai Paraiškų pasirašymui nustatomi </w:t>
      </w:r>
      <w:r w:rsidR="00956320" w:rsidRPr="005F19B8">
        <w:rPr>
          <w:rFonts w:ascii="Times New Roman" w:hAnsi="Times New Roman" w:cs="Times New Roman"/>
          <w:sz w:val="22"/>
          <w:szCs w:val="22"/>
        </w:rPr>
        <w:t>šiose</w:t>
      </w:r>
      <w:r w:rsidR="003F4987" w:rsidRPr="005F19B8">
        <w:rPr>
          <w:rFonts w:ascii="Times New Roman" w:hAnsi="Times New Roman" w:cs="Times New Roman"/>
          <w:sz w:val="22"/>
          <w:szCs w:val="22"/>
        </w:rPr>
        <w:t xml:space="preserve"> sąlygose</w:t>
      </w:r>
      <w:r w:rsidR="001270BE" w:rsidRPr="005F19B8">
        <w:rPr>
          <w:rFonts w:ascii="Times New Roman" w:hAnsi="Times New Roman" w:cs="Times New Roman"/>
          <w:sz w:val="22"/>
          <w:szCs w:val="22"/>
        </w:rPr>
        <w:t xml:space="preserve"> ir sąlygų SD</w:t>
      </w:r>
      <w:r w:rsidRPr="005F19B8">
        <w:rPr>
          <w:rFonts w:ascii="Times New Roman" w:hAnsi="Times New Roman" w:cs="Times New Roman"/>
          <w:sz w:val="22"/>
          <w:szCs w:val="22"/>
        </w:rPr>
        <w:t xml:space="preserve">. </w:t>
      </w:r>
    </w:p>
    <w:bookmarkEnd w:id="38"/>
    <w:p w14:paraId="5326CE43" w14:textId="0E664FA7" w:rsidR="00267751" w:rsidRPr="005F19B8" w:rsidRDefault="26240D8A" w:rsidP="00962BC1">
      <w:pPr>
        <w:pStyle w:val="ListParagraph"/>
        <w:numPr>
          <w:ilvl w:val="1"/>
          <w:numId w:val="22"/>
        </w:numPr>
        <w:spacing w:after="0" w:line="240" w:lineRule="auto"/>
        <w:ind w:left="0" w:firstLine="697"/>
        <w:jc w:val="both"/>
        <w:rPr>
          <w:rFonts w:ascii="Times New Roman" w:hAnsi="Times New Roman" w:cs="Times New Roman"/>
          <w:b/>
          <w:bCs/>
          <w:color w:val="7030A0"/>
          <w:sz w:val="22"/>
          <w:szCs w:val="22"/>
        </w:rPr>
      </w:pPr>
      <w:r w:rsidRPr="005F19B8">
        <w:rPr>
          <w:rFonts w:ascii="Times New Roman" w:hAnsi="Times New Roman" w:cs="Times New Roman"/>
          <w:sz w:val="22"/>
          <w:szCs w:val="22"/>
        </w:rPr>
        <w:t xml:space="preserve">Jei </w:t>
      </w:r>
      <w:r w:rsidR="005D167F" w:rsidRPr="005F19B8">
        <w:rPr>
          <w:rFonts w:ascii="Times New Roman" w:hAnsi="Times New Roman" w:cs="Times New Roman"/>
          <w:sz w:val="22"/>
          <w:szCs w:val="22"/>
        </w:rPr>
        <w:t>sąlygų SD</w:t>
      </w:r>
      <w:r w:rsidR="5D27859A"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nenurodyta kitaip, </w:t>
      </w:r>
      <w:r w:rsidR="5B3310E0" w:rsidRPr="005F19B8">
        <w:rPr>
          <w:rFonts w:ascii="Times New Roman" w:hAnsi="Times New Roman" w:cs="Times New Roman"/>
          <w:sz w:val="22"/>
          <w:szCs w:val="22"/>
        </w:rPr>
        <w:t>Paraišk</w:t>
      </w:r>
      <w:r w:rsidR="3797ABAD" w:rsidRPr="005F19B8">
        <w:rPr>
          <w:rFonts w:ascii="Times New Roman" w:hAnsi="Times New Roman" w:cs="Times New Roman"/>
          <w:sz w:val="22"/>
          <w:szCs w:val="22"/>
        </w:rPr>
        <w:t xml:space="preserve">a </w:t>
      </w:r>
      <w:r w:rsidRPr="005F19B8">
        <w:rPr>
          <w:rFonts w:ascii="Times New Roman" w:hAnsi="Times New Roman" w:cs="Times New Roman"/>
          <w:sz w:val="22"/>
          <w:szCs w:val="22"/>
        </w:rPr>
        <w:t>turi būti parengt</w:t>
      </w:r>
      <w:r w:rsidR="5D27859A" w:rsidRPr="005F19B8">
        <w:rPr>
          <w:rFonts w:ascii="Times New Roman" w:hAnsi="Times New Roman" w:cs="Times New Roman"/>
          <w:sz w:val="22"/>
          <w:szCs w:val="22"/>
        </w:rPr>
        <w:t>a</w:t>
      </w:r>
      <w:r w:rsidRPr="005F19B8">
        <w:rPr>
          <w:rFonts w:ascii="Times New Roman" w:hAnsi="Times New Roman" w:cs="Times New Roman"/>
          <w:sz w:val="22"/>
          <w:szCs w:val="22"/>
        </w:rPr>
        <w:t xml:space="preserve"> lietuvių kalba. Jei su </w:t>
      </w:r>
      <w:r w:rsidR="5B3310E0" w:rsidRPr="005F19B8">
        <w:rPr>
          <w:rFonts w:ascii="Times New Roman" w:hAnsi="Times New Roman" w:cs="Times New Roman"/>
          <w:sz w:val="22"/>
          <w:szCs w:val="22"/>
        </w:rPr>
        <w:t>Paraišk</w:t>
      </w:r>
      <w:r w:rsidR="3797ABAD" w:rsidRPr="005F19B8">
        <w:rPr>
          <w:rFonts w:ascii="Times New Roman" w:hAnsi="Times New Roman" w:cs="Times New Roman"/>
          <w:sz w:val="22"/>
          <w:szCs w:val="22"/>
        </w:rPr>
        <w:t xml:space="preserve">a </w:t>
      </w:r>
      <w:r w:rsidRPr="005F19B8">
        <w:rPr>
          <w:rFonts w:ascii="Times New Roman" w:hAnsi="Times New Roman" w:cs="Times New Roman"/>
          <w:sz w:val="22"/>
          <w:szCs w:val="22"/>
        </w:rPr>
        <w:t xml:space="preserve">pateikiami dokumentai </w:t>
      </w:r>
      <w:r w:rsidRPr="005F19B8">
        <w:rPr>
          <w:rFonts w:ascii="Times New Roman" w:eastAsia="Calibri" w:hAnsi="Times New Roman" w:cs="Times New Roman"/>
          <w:sz w:val="22"/>
          <w:szCs w:val="22"/>
        </w:rPr>
        <w:t>negali būti pateikti lietuvių kalba</w:t>
      </w:r>
      <w:r w:rsidR="3797ABAD" w:rsidRPr="005F19B8">
        <w:rPr>
          <w:rFonts w:ascii="Times New Roman" w:eastAsia="Calibri" w:hAnsi="Times New Roman" w:cs="Times New Roman"/>
          <w:sz w:val="22"/>
          <w:szCs w:val="22"/>
        </w:rPr>
        <w:t xml:space="preserve"> </w:t>
      </w:r>
      <w:r w:rsidR="3797ABAD" w:rsidRPr="005F19B8">
        <w:rPr>
          <w:rFonts w:ascii="Times New Roman" w:hAnsi="Times New Roman" w:cs="Times New Roman"/>
          <w:sz w:val="22"/>
          <w:szCs w:val="22"/>
        </w:rPr>
        <w:t>ir (arba) anglų kalba</w:t>
      </w:r>
      <w:r w:rsidRPr="005F19B8">
        <w:rPr>
          <w:rFonts w:ascii="Times New Roman" w:eastAsia="Calibri" w:hAnsi="Times New Roman" w:cs="Times New Roman"/>
          <w:sz w:val="22"/>
          <w:szCs w:val="22"/>
        </w:rPr>
        <w:t xml:space="preserve">, </w:t>
      </w:r>
      <w:r w:rsidR="79A26AB5" w:rsidRPr="005F19B8">
        <w:rPr>
          <w:rFonts w:ascii="Times New Roman" w:eastAsia="Calibri" w:hAnsi="Times New Roman" w:cs="Times New Roman"/>
          <w:sz w:val="22"/>
          <w:szCs w:val="22"/>
        </w:rPr>
        <w:t xml:space="preserve">šie dokumentai turi būti pateikti originalo kalba, pridedant </w:t>
      </w:r>
      <w:r w:rsidRPr="005F19B8">
        <w:rPr>
          <w:rFonts w:ascii="Times New Roman" w:eastAsia="Calibri" w:hAnsi="Times New Roman" w:cs="Times New Roman"/>
          <w:sz w:val="22"/>
          <w:szCs w:val="22"/>
        </w:rPr>
        <w:t>jų vertim</w:t>
      </w:r>
      <w:r w:rsidR="79A26AB5" w:rsidRPr="005F19B8">
        <w:rPr>
          <w:rFonts w:ascii="Times New Roman" w:eastAsia="Calibri" w:hAnsi="Times New Roman" w:cs="Times New Roman"/>
          <w:sz w:val="22"/>
          <w:szCs w:val="22"/>
        </w:rPr>
        <w:t xml:space="preserve">ą į lietuvių </w:t>
      </w:r>
      <w:r w:rsidR="00117D0B" w:rsidRPr="005F19B8">
        <w:rPr>
          <w:rFonts w:ascii="Times New Roman" w:eastAsia="Calibri" w:hAnsi="Times New Roman" w:cs="Times New Roman"/>
          <w:sz w:val="22"/>
          <w:szCs w:val="22"/>
        </w:rPr>
        <w:t>ir (</w:t>
      </w:r>
      <w:r w:rsidR="3797ABAD" w:rsidRPr="005F19B8">
        <w:rPr>
          <w:rFonts w:ascii="Times New Roman" w:eastAsia="Calibri" w:hAnsi="Times New Roman" w:cs="Times New Roman"/>
          <w:sz w:val="22"/>
          <w:szCs w:val="22"/>
        </w:rPr>
        <w:t>ar</w:t>
      </w:r>
      <w:r w:rsidR="00117D0B" w:rsidRPr="005F19B8">
        <w:rPr>
          <w:rFonts w:ascii="Times New Roman" w:eastAsia="Calibri" w:hAnsi="Times New Roman" w:cs="Times New Roman"/>
          <w:sz w:val="22"/>
          <w:szCs w:val="22"/>
        </w:rPr>
        <w:t>ba)</w:t>
      </w:r>
      <w:r w:rsidR="3797ABAD" w:rsidRPr="005F19B8">
        <w:rPr>
          <w:rFonts w:ascii="Times New Roman" w:eastAsia="Calibri" w:hAnsi="Times New Roman" w:cs="Times New Roman"/>
          <w:sz w:val="22"/>
          <w:szCs w:val="22"/>
        </w:rPr>
        <w:t xml:space="preserve"> anglų </w:t>
      </w:r>
      <w:r w:rsidR="79A26AB5" w:rsidRPr="005F19B8">
        <w:rPr>
          <w:rFonts w:ascii="Times New Roman" w:eastAsia="Calibri" w:hAnsi="Times New Roman" w:cs="Times New Roman"/>
          <w:sz w:val="22"/>
          <w:szCs w:val="22"/>
        </w:rPr>
        <w:t>ka</w:t>
      </w:r>
      <w:r w:rsidR="3797ABAD" w:rsidRPr="005F19B8">
        <w:rPr>
          <w:rFonts w:ascii="Times New Roman" w:eastAsia="Calibri" w:hAnsi="Times New Roman" w:cs="Times New Roman"/>
          <w:sz w:val="22"/>
          <w:szCs w:val="22"/>
        </w:rPr>
        <w:t>l</w:t>
      </w:r>
      <w:r w:rsidR="79A26AB5" w:rsidRPr="005F19B8">
        <w:rPr>
          <w:rFonts w:ascii="Times New Roman" w:eastAsia="Calibri" w:hAnsi="Times New Roman" w:cs="Times New Roman"/>
          <w:sz w:val="22"/>
          <w:szCs w:val="22"/>
        </w:rPr>
        <w:t>bą</w:t>
      </w:r>
      <w:r w:rsidRPr="005F19B8">
        <w:rPr>
          <w:rFonts w:ascii="Times New Roman" w:eastAsia="Calibri" w:hAnsi="Times New Roman" w:cs="Times New Roman"/>
          <w:sz w:val="22"/>
          <w:szCs w:val="22"/>
        </w:rPr>
        <w:t xml:space="preserve"> (</w:t>
      </w:r>
      <w:r w:rsidR="79A26AB5" w:rsidRPr="005F19B8">
        <w:rPr>
          <w:rFonts w:ascii="Times New Roman" w:eastAsia="Calibri" w:hAnsi="Times New Roman" w:cs="Times New Roman"/>
          <w:sz w:val="22"/>
          <w:szCs w:val="22"/>
        </w:rPr>
        <w:t>vertimas turi būti patvirtintas vertimą</w:t>
      </w:r>
      <w:r w:rsidRPr="005F19B8">
        <w:rPr>
          <w:rFonts w:ascii="Times New Roman" w:eastAsia="Calibri" w:hAnsi="Times New Roman" w:cs="Times New Roman"/>
          <w:sz w:val="22"/>
          <w:szCs w:val="22"/>
        </w:rPr>
        <w:t xml:space="preserve"> atlikusio asmens paraš</w:t>
      </w:r>
      <w:r w:rsidR="79A26AB5" w:rsidRPr="005F19B8">
        <w:rPr>
          <w:rFonts w:ascii="Times New Roman" w:eastAsia="Calibri" w:hAnsi="Times New Roman" w:cs="Times New Roman"/>
          <w:sz w:val="22"/>
          <w:szCs w:val="22"/>
        </w:rPr>
        <w:t>u</w:t>
      </w:r>
      <w:r w:rsidRPr="005F19B8">
        <w:rPr>
          <w:rFonts w:ascii="Times New Roman" w:eastAsia="Calibri" w:hAnsi="Times New Roman" w:cs="Times New Roman"/>
          <w:sz w:val="22"/>
          <w:szCs w:val="22"/>
        </w:rPr>
        <w:t xml:space="preserve">). </w:t>
      </w:r>
      <w:r w:rsidRPr="005F19B8">
        <w:rPr>
          <w:rFonts w:ascii="Times New Roman" w:hAnsi="Times New Roman" w:cs="Times New Roman"/>
          <w:sz w:val="22"/>
          <w:szCs w:val="22"/>
        </w:rPr>
        <w:t xml:space="preserve">Kilus ginčui, pirmenybė yra teikiama dokumentams ar dokumentų vertimui, išskyrus </w:t>
      </w:r>
      <w:r w:rsidR="40CE5609" w:rsidRPr="005F19B8">
        <w:rPr>
          <w:rFonts w:ascii="Times New Roman" w:hAnsi="Times New Roman" w:cs="Times New Roman"/>
          <w:sz w:val="22"/>
          <w:szCs w:val="22"/>
        </w:rPr>
        <w:t xml:space="preserve">pasiūlymo galiojimo </w:t>
      </w:r>
      <w:r w:rsidRPr="005F19B8">
        <w:rPr>
          <w:rFonts w:ascii="Times New Roman" w:hAnsi="Times New Roman" w:cs="Times New Roman"/>
          <w:sz w:val="22"/>
          <w:szCs w:val="22"/>
        </w:rPr>
        <w:t>užtikrinim</w:t>
      </w:r>
      <w:r w:rsidR="40CE5609" w:rsidRPr="005F19B8">
        <w:rPr>
          <w:rFonts w:ascii="Times New Roman" w:hAnsi="Times New Roman" w:cs="Times New Roman"/>
          <w:sz w:val="22"/>
          <w:szCs w:val="22"/>
        </w:rPr>
        <w:t>o dokumentą</w:t>
      </w:r>
      <w:r w:rsidRPr="005F19B8">
        <w:rPr>
          <w:rFonts w:ascii="Times New Roman" w:hAnsi="Times New Roman" w:cs="Times New Roman"/>
          <w:sz w:val="22"/>
          <w:szCs w:val="22"/>
        </w:rPr>
        <w:t>, k</w:t>
      </w:r>
      <w:r w:rsidR="34523EA3" w:rsidRPr="005F19B8">
        <w:rPr>
          <w:rFonts w:ascii="Times New Roman" w:hAnsi="Times New Roman" w:cs="Times New Roman"/>
          <w:sz w:val="22"/>
          <w:szCs w:val="22"/>
        </w:rPr>
        <w:t>ai</w:t>
      </w:r>
      <w:r w:rsidRPr="005F19B8">
        <w:rPr>
          <w:rFonts w:ascii="Times New Roman" w:hAnsi="Times New Roman" w:cs="Times New Roman"/>
          <w:sz w:val="22"/>
          <w:szCs w:val="22"/>
        </w:rPr>
        <w:t xml:space="preserve"> pirmenybė teikiama originaliam tekstui. </w:t>
      </w:r>
    </w:p>
    <w:p w14:paraId="51E30BB6" w14:textId="4AEF0F5E" w:rsidR="00AD7D83" w:rsidRPr="005F19B8" w:rsidRDefault="5D14FDF1" w:rsidP="00962BC1">
      <w:pPr>
        <w:pStyle w:val="ListParagraph"/>
        <w:numPr>
          <w:ilvl w:val="1"/>
          <w:numId w:val="22"/>
        </w:numPr>
        <w:tabs>
          <w:tab w:val="left" w:pos="1418"/>
          <w:tab w:val="left" w:pos="1560"/>
        </w:tabs>
        <w:spacing w:after="0" w:line="240" w:lineRule="auto"/>
        <w:ind w:left="0" w:firstLine="697"/>
        <w:jc w:val="both"/>
        <w:rPr>
          <w:rFonts w:ascii="Times New Roman" w:hAnsi="Times New Roman" w:cs="Times New Roman"/>
          <w:b/>
          <w:bCs/>
          <w:sz w:val="22"/>
          <w:szCs w:val="22"/>
        </w:rPr>
      </w:pPr>
      <w:r w:rsidRPr="005F19B8">
        <w:rPr>
          <w:rFonts w:ascii="Times New Roman" w:hAnsi="Times New Roman" w:cs="Times New Roman"/>
          <w:b/>
          <w:bCs/>
          <w:sz w:val="22"/>
          <w:szCs w:val="22"/>
        </w:rPr>
        <w:t xml:space="preserve">Paraišką </w:t>
      </w:r>
      <w:r w:rsidR="0A69FF04" w:rsidRPr="005F19B8">
        <w:rPr>
          <w:rFonts w:ascii="Times New Roman" w:hAnsi="Times New Roman" w:cs="Times New Roman"/>
          <w:b/>
          <w:bCs/>
          <w:sz w:val="22"/>
          <w:szCs w:val="22"/>
        </w:rPr>
        <w:t xml:space="preserve">sudaro tiekėjo elektroninėmis CVP IS priemonėmis pateiktų dokumentų visuma (įskaitant </w:t>
      </w:r>
      <w:r w:rsidR="5B3310E0" w:rsidRPr="005F19B8">
        <w:rPr>
          <w:rFonts w:ascii="Times New Roman" w:hAnsi="Times New Roman" w:cs="Times New Roman"/>
          <w:b/>
          <w:bCs/>
          <w:sz w:val="22"/>
          <w:szCs w:val="22"/>
        </w:rPr>
        <w:t>Paraišk</w:t>
      </w:r>
      <w:r w:rsidRPr="005F19B8">
        <w:rPr>
          <w:rFonts w:ascii="Times New Roman" w:hAnsi="Times New Roman" w:cs="Times New Roman"/>
          <w:b/>
          <w:bCs/>
          <w:sz w:val="22"/>
          <w:szCs w:val="22"/>
        </w:rPr>
        <w:t xml:space="preserve">os </w:t>
      </w:r>
      <w:r w:rsidR="0A69FF04" w:rsidRPr="005F19B8">
        <w:rPr>
          <w:rFonts w:ascii="Times New Roman" w:hAnsi="Times New Roman" w:cs="Times New Roman"/>
          <w:b/>
          <w:bCs/>
          <w:sz w:val="22"/>
          <w:szCs w:val="22"/>
        </w:rPr>
        <w:t>paaiškinimus bei atsakym</w:t>
      </w:r>
      <w:r w:rsidR="40CE5609" w:rsidRPr="005F19B8">
        <w:rPr>
          <w:rFonts w:ascii="Times New Roman" w:hAnsi="Times New Roman" w:cs="Times New Roman"/>
          <w:b/>
          <w:bCs/>
          <w:sz w:val="22"/>
          <w:szCs w:val="22"/>
        </w:rPr>
        <w:t>us</w:t>
      </w:r>
      <w:r w:rsidR="0A69FF04" w:rsidRPr="005F19B8">
        <w:rPr>
          <w:rFonts w:ascii="Times New Roman" w:hAnsi="Times New Roman" w:cs="Times New Roman"/>
          <w:b/>
          <w:bCs/>
          <w:sz w:val="22"/>
          <w:szCs w:val="22"/>
        </w:rPr>
        <w:t xml:space="preserve"> dėl </w:t>
      </w:r>
      <w:r w:rsidR="5B3310E0" w:rsidRPr="005F19B8">
        <w:rPr>
          <w:rFonts w:ascii="Times New Roman" w:hAnsi="Times New Roman" w:cs="Times New Roman"/>
          <w:b/>
          <w:bCs/>
          <w:sz w:val="22"/>
          <w:szCs w:val="22"/>
        </w:rPr>
        <w:t>Paraišk</w:t>
      </w:r>
      <w:r w:rsidRPr="005F19B8">
        <w:rPr>
          <w:rFonts w:ascii="Times New Roman" w:hAnsi="Times New Roman" w:cs="Times New Roman"/>
          <w:b/>
          <w:bCs/>
          <w:sz w:val="22"/>
          <w:szCs w:val="22"/>
        </w:rPr>
        <w:t>os</w:t>
      </w:r>
      <w:r w:rsidR="0A69FF04" w:rsidRPr="005F19B8">
        <w:rPr>
          <w:rFonts w:ascii="Times New Roman" w:hAnsi="Times New Roman" w:cs="Times New Roman"/>
          <w:b/>
          <w:bCs/>
          <w:sz w:val="22"/>
          <w:szCs w:val="22"/>
        </w:rPr>
        <w:t xml:space="preserve"> (jei tokių bus</w:t>
      </w:r>
      <w:r w:rsidR="00117D0B" w:rsidRPr="005F19B8">
        <w:rPr>
          <w:rFonts w:ascii="Times New Roman" w:hAnsi="Times New Roman" w:cs="Times New Roman"/>
          <w:b/>
          <w:bCs/>
          <w:sz w:val="22"/>
          <w:szCs w:val="22"/>
        </w:rPr>
        <w:t>)</w:t>
      </w:r>
      <w:r w:rsidR="0A69FF04" w:rsidRPr="005F19B8">
        <w:rPr>
          <w:rFonts w:ascii="Times New Roman" w:hAnsi="Times New Roman" w:cs="Times New Roman"/>
          <w:b/>
          <w:bCs/>
          <w:sz w:val="22"/>
          <w:szCs w:val="22"/>
        </w:rPr>
        <w:t>):</w:t>
      </w:r>
    </w:p>
    <w:p w14:paraId="30ED9DBA" w14:textId="79C56795" w:rsidR="00BA341F" w:rsidRPr="005F19B8" w:rsidRDefault="275DC138" w:rsidP="00962BC1">
      <w:pPr>
        <w:pStyle w:val="ListParagraph"/>
        <w:numPr>
          <w:ilvl w:val="2"/>
          <w:numId w:val="22"/>
        </w:numPr>
        <w:tabs>
          <w:tab w:val="left" w:pos="1418"/>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tiekėjo </w:t>
      </w:r>
      <w:r w:rsidR="5B3310E0" w:rsidRPr="005F19B8">
        <w:rPr>
          <w:rFonts w:ascii="Times New Roman" w:hAnsi="Times New Roman" w:cs="Times New Roman"/>
          <w:sz w:val="22"/>
          <w:szCs w:val="22"/>
        </w:rPr>
        <w:t>Paraišk</w:t>
      </w:r>
      <w:r w:rsidR="5D14FDF1" w:rsidRPr="005F19B8">
        <w:rPr>
          <w:rFonts w:ascii="Times New Roman" w:hAnsi="Times New Roman" w:cs="Times New Roman"/>
          <w:sz w:val="22"/>
          <w:szCs w:val="22"/>
        </w:rPr>
        <w:t>a</w:t>
      </w:r>
      <w:r w:rsidRPr="005F19B8">
        <w:rPr>
          <w:rFonts w:ascii="Times New Roman" w:hAnsi="Times New Roman" w:cs="Times New Roman"/>
          <w:sz w:val="22"/>
          <w:szCs w:val="22"/>
        </w:rPr>
        <w:t xml:space="preserve">, parengta pagal </w:t>
      </w:r>
      <w:r w:rsidR="5D14FDF1" w:rsidRPr="005F19B8">
        <w:rPr>
          <w:rFonts w:ascii="Times New Roman" w:hAnsi="Times New Roman" w:cs="Times New Roman"/>
          <w:sz w:val="22"/>
          <w:szCs w:val="22"/>
        </w:rPr>
        <w:t xml:space="preserve">Pirkimo sąlygose </w:t>
      </w:r>
      <w:r w:rsidRPr="005F19B8">
        <w:rPr>
          <w:rFonts w:ascii="Times New Roman" w:hAnsi="Times New Roman" w:cs="Times New Roman"/>
          <w:sz w:val="22"/>
          <w:szCs w:val="22"/>
        </w:rPr>
        <w:t xml:space="preserve">pateiktą </w:t>
      </w:r>
      <w:r w:rsidR="5B3310E0" w:rsidRPr="005F19B8">
        <w:rPr>
          <w:rFonts w:ascii="Times New Roman" w:hAnsi="Times New Roman" w:cs="Times New Roman"/>
          <w:sz w:val="22"/>
          <w:szCs w:val="22"/>
        </w:rPr>
        <w:t>Paraišk</w:t>
      </w:r>
      <w:r w:rsidR="5D14FDF1" w:rsidRPr="005F19B8">
        <w:rPr>
          <w:rFonts w:ascii="Times New Roman" w:hAnsi="Times New Roman" w:cs="Times New Roman"/>
          <w:sz w:val="22"/>
          <w:szCs w:val="22"/>
        </w:rPr>
        <w:t xml:space="preserve">os </w:t>
      </w:r>
      <w:r w:rsidRPr="005F19B8">
        <w:rPr>
          <w:rFonts w:ascii="Times New Roman" w:hAnsi="Times New Roman" w:cs="Times New Roman"/>
          <w:sz w:val="22"/>
          <w:szCs w:val="22"/>
        </w:rPr>
        <w:t>formą</w:t>
      </w:r>
      <w:r w:rsidR="08461935" w:rsidRPr="005F19B8">
        <w:rPr>
          <w:rFonts w:ascii="Times New Roman" w:hAnsi="Times New Roman" w:cs="Times New Roman"/>
          <w:sz w:val="22"/>
          <w:szCs w:val="22"/>
        </w:rPr>
        <w:t>,</w:t>
      </w:r>
      <w:r w:rsidR="3D095322" w:rsidRPr="005F19B8">
        <w:rPr>
          <w:rFonts w:ascii="Times New Roman" w:hAnsi="Times New Roman" w:cs="Times New Roman"/>
          <w:sz w:val="22"/>
          <w:szCs w:val="22"/>
        </w:rPr>
        <w:t xml:space="preserve"> </w:t>
      </w:r>
      <w:r w:rsidR="110CDAE7" w:rsidRPr="005F19B8">
        <w:rPr>
          <w:rFonts w:ascii="Times New Roman" w:hAnsi="Times New Roman" w:cs="Times New Roman"/>
          <w:sz w:val="22"/>
          <w:szCs w:val="22"/>
        </w:rPr>
        <w:t>P</w:t>
      </w:r>
      <w:r w:rsidR="08461935" w:rsidRPr="005F19B8">
        <w:rPr>
          <w:rFonts w:ascii="Times New Roman" w:hAnsi="Times New Roman" w:cs="Times New Roman"/>
          <w:sz w:val="22"/>
          <w:szCs w:val="22"/>
        </w:rPr>
        <w:t>irkimo dokumentuose</w:t>
      </w:r>
      <w:r w:rsidRPr="005F19B8">
        <w:rPr>
          <w:rFonts w:ascii="Times New Roman" w:hAnsi="Times New Roman" w:cs="Times New Roman"/>
          <w:sz w:val="22"/>
          <w:szCs w:val="22"/>
        </w:rPr>
        <w:t xml:space="preserve"> </w:t>
      </w:r>
      <w:r w:rsidR="08461935" w:rsidRPr="005F19B8">
        <w:rPr>
          <w:rFonts w:ascii="Times New Roman" w:hAnsi="Times New Roman" w:cs="Times New Roman"/>
          <w:sz w:val="22"/>
          <w:szCs w:val="22"/>
        </w:rPr>
        <w:t>bei</w:t>
      </w:r>
      <w:r w:rsidRPr="005F19B8">
        <w:rPr>
          <w:rFonts w:ascii="Times New Roman" w:hAnsi="Times New Roman" w:cs="Times New Roman"/>
          <w:sz w:val="22"/>
          <w:szCs w:val="22"/>
        </w:rPr>
        <w:t xml:space="preserve"> </w:t>
      </w:r>
      <w:r w:rsidR="5B3310E0" w:rsidRPr="005F19B8">
        <w:rPr>
          <w:rFonts w:ascii="Times New Roman" w:hAnsi="Times New Roman" w:cs="Times New Roman"/>
          <w:sz w:val="22"/>
          <w:szCs w:val="22"/>
        </w:rPr>
        <w:t>Paraišk</w:t>
      </w:r>
      <w:r w:rsidR="5D14FDF1" w:rsidRPr="005F19B8">
        <w:rPr>
          <w:rFonts w:ascii="Times New Roman" w:hAnsi="Times New Roman" w:cs="Times New Roman"/>
          <w:sz w:val="22"/>
          <w:szCs w:val="22"/>
        </w:rPr>
        <w:t>os</w:t>
      </w:r>
      <w:r w:rsidRPr="005F19B8">
        <w:rPr>
          <w:rFonts w:ascii="Times New Roman" w:hAnsi="Times New Roman" w:cs="Times New Roman"/>
          <w:sz w:val="22"/>
          <w:szCs w:val="22"/>
        </w:rPr>
        <w:t xml:space="preserve"> formoje nurodyti ir kiti, tiekėjo nuomone, būtini dokumentai (jų kopijos).</w:t>
      </w:r>
      <w:r w:rsidR="5D14FDF1" w:rsidRPr="005F19B8">
        <w:rPr>
          <w:rFonts w:ascii="Times New Roman" w:hAnsi="Times New Roman" w:cs="Times New Roman"/>
          <w:sz w:val="22"/>
          <w:szCs w:val="22"/>
        </w:rPr>
        <w:t xml:space="preserve"> </w:t>
      </w:r>
    </w:p>
    <w:p w14:paraId="21EFF63B" w14:textId="2523A6D5" w:rsidR="00401A22" w:rsidRPr="005F19B8" w:rsidRDefault="251BFDF4" w:rsidP="00962BC1">
      <w:pPr>
        <w:pStyle w:val="ListParagraph"/>
        <w:numPr>
          <w:ilvl w:val="2"/>
          <w:numId w:val="22"/>
        </w:numPr>
        <w:tabs>
          <w:tab w:val="left" w:pos="1418"/>
          <w:tab w:val="left" w:pos="1560"/>
        </w:tabs>
        <w:spacing w:after="0" w:line="240" w:lineRule="auto"/>
        <w:ind w:left="0" w:firstLine="697"/>
        <w:jc w:val="both"/>
        <w:rPr>
          <w:rFonts w:ascii="Times New Roman" w:hAnsi="Times New Roman" w:cs="Times New Roman"/>
          <w:sz w:val="22"/>
          <w:szCs w:val="22"/>
        </w:rPr>
      </w:pPr>
      <w:r w:rsidRPr="005F19B8">
        <w:rPr>
          <w:rFonts w:ascii="Times New Roman" w:eastAsia="Calibri" w:hAnsi="Times New Roman" w:cs="Times New Roman"/>
          <w:sz w:val="22"/>
          <w:szCs w:val="22"/>
        </w:rPr>
        <w:t xml:space="preserve">pateikiami </w:t>
      </w:r>
      <w:r w:rsidR="295EA166" w:rsidRPr="005F19B8">
        <w:rPr>
          <w:rFonts w:ascii="Times New Roman" w:eastAsia="Calibri" w:hAnsi="Times New Roman" w:cs="Times New Roman"/>
          <w:sz w:val="22"/>
          <w:szCs w:val="22"/>
        </w:rPr>
        <w:t>elektroninėmis priemonėmis suformuoti dokumentai</w:t>
      </w:r>
      <w:r w:rsidR="52915E1D" w:rsidRPr="005F19B8">
        <w:rPr>
          <w:rFonts w:ascii="Times New Roman" w:eastAsia="Calibri" w:hAnsi="Times New Roman" w:cs="Times New Roman"/>
          <w:sz w:val="22"/>
          <w:szCs w:val="22"/>
        </w:rPr>
        <w:t xml:space="preserve"> ar skaitmeninės dokumentų kopijos</w:t>
      </w:r>
      <w:bookmarkStart w:id="39" w:name="_Hlk506032819"/>
      <w:r w:rsidR="52915E1D" w:rsidRPr="005F19B8">
        <w:rPr>
          <w:rFonts w:ascii="Times New Roman" w:eastAsia="Calibri" w:hAnsi="Times New Roman" w:cs="Times New Roman"/>
          <w:sz w:val="22"/>
          <w:szCs w:val="22"/>
        </w:rPr>
        <w:t>.</w:t>
      </w:r>
    </w:p>
    <w:p w14:paraId="63C3FBD7" w14:textId="6ECF85C5" w:rsidR="00F27840" w:rsidRPr="005F19B8" w:rsidRDefault="3D095322" w:rsidP="00962BC1">
      <w:pPr>
        <w:pStyle w:val="ListParagraph"/>
        <w:numPr>
          <w:ilvl w:val="2"/>
          <w:numId w:val="22"/>
        </w:numPr>
        <w:tabs>
          <w:tab w:val="left" w:pos="1418"/>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kiti dokumentai, kaip nustatyta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ir (ar) Pirkimo sąlygų Prieduose.</w:t>
      </w:r>
    </w:p>
    <w:p w14:paraId="06B37612" w14:textId="735FD589" w:rsidR="00401A22" w:rsidRPr="005F19B8" w:rsidRDefault="7BE2BDEA" w:rsidP="00962BC1">
      <w:pPr>
        <w:pStyle w:val="ListParagraph"/>
        <w:numPr>
          <w:ilvl w:val="1"/>
          <w:numId w:val="22"/>
        </w:numPr>
        <w:tabs>
          <w:tab w:val="left" w:pos="1418"/>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Tiek</w:t>
      </w:r>
      <w:r w:rsidR="40CE5609" w:rsidRPr="005F19B8">
        <w:rPr>
          <w:rFonts w:ascii="Times New Roman" w:hAnsi="Times New Roman" w:cs="Times New Roman"/>
          <w:sz w:val="22"/>
          <w:szCs w:val="22"/>
        </w:rPr>
        <w:t>ė</w:t>
      </w:r>
      <w:r w:rsidRPr="005F19B8">
        <w:rPr>
          <w:rFonts w:ascii="Times New Roman" w:hAnsi="Times New Roman" w:cs="Times New Roman"/>
          <w:sz w:val="22"/>
          <w:szCs w:val="22"/>
        </w:rPr>
        <w:t xml:space="preserve">jas </w:t>
      </w:r>
      <w:r w:rsidR="5B3310E0" w:rsidRPr="005F19B8">
        <w:rPr>
          <w:rFonts w:ascii="Times New Roman" w:hAnsi="Times New Roman" w:cs="Times New Roman"/>
          <w:sz w:val="22"/>
          <w:szCs w:val="22"/>
        </w:rPr>
        <w:t>Paraišk</w:t>
      </w:r>
      <w:r w:rsidR="08461935" w:rsidRPr="005F19B8">
        <w:rPr>
          <w:rFonts w:ascii="Times New Roman" w:hAnsi="Times New Roman" w:cs="Times New Roman"/>
          <w:sz w:val="22"/>
          <w:szCs w:val="22"/>
        </w:rPr>
        <w:t xml:space="preserve">oje </w:t>
      </w:r>
      <w:r w:rsidR="675B4875" w:rsidRPr="005F19B8">
        <w:rPr>
          <w:rFonts w:ascii="Times New Roman" w:hAnsi="Times New Roman" w:cs="Times New Roman"/>
          <w:sz w:val="22"/>
          <w:szCs w:val="22"/>
        </w:rPr>
        <w:t xml:space="preserve">turi aiškiai nurodyti, kuri informacija yra </w:t>
      </w:r>
      <w:r w:rsidR="675B4875" w:rsidRPr="005F19B8">
        <w:rPr>
          <w:rFonts w:ascii="Times New Roman" w:hAnsi="Times New Roman" w:cs="Times New Roman"/>
          <w:b/>
          <w:bCs/>
          <w:sz w:val="22"/>
          <w:szCs w:val="22"/>
        </w:rPr>
        <w:t>konfidenciali</w:t>
      </w:r>
      <w:r w:rsidR="675B4875" w:rsidRPr="005F19B8">
        <w:rPr>
          <w:rFonts w:ascii="Times New Roman" w:hAnsi="Times New Roman" w:cs="Times New Roman"/>
          <w:sz w:val="22"/>
          <w:szCs w:val="22"/>
        </w:rPr>
        <w:t xml:space="preserve">, vadovaujantis </w:t>
      </w:r>
      <w:r w:rsidR="007624E1" w:rsidRPr="005F19B8">
        <w:rPr>
          <w:rFonts w:ascii="Times New Roman" w:hAnsi="Times New Roman" w:cs="Times New Roman"/>
          <w:color w:val="000000" w:themeColor="text1"/>
          <w:sz w:val="22"/>
          <w:szCs w:val="22"/>
        </w:rPr>
        <w:t>PĮ 32</w:t>
      </w:r>
      <w:r w:rsidR="675B4875" w:rsidRPr="005F19B8">
        <w:rPr>
          <w:rFonts w:ascii="Times New Roman" w:hAnsi="Times New Roman" w:cs="Times New Roman"/>
          <w:color w:val="000000" w:themeColor="text1"/>
          <w:sz w:val="22"/>
          <w:szCs w:val="22"/>
        </w:rPr>
        <w:t xml:space="preserve"> straipsniu</w:t>
      </w:r>
      <w:r w:rsidR="675B4875" w:rsidRPr="005F19B8">
        <w:rPr>
          <w:rFonts w:ascii="Times New Roman" w:hAnsi="Times New Roman" w:cs="Times New Roman"/>
          <w:sz w:val="22"/>
          <w:szCs w:val="22"/>
        </w:rPr>
        <w:t xml:space="preserve">. </w:t>
      </w:r>
      <w:bookmarkEnd w:id="39"/>
      <w:r w:rsidR="47B5FA2E" w:rsidRPr="005F19B8">
        <w:rPr>
          <w:rFonts w:ascii="Times New Roman" w:eastAsia="Times New Roman" w:hAnsi="Times New Roman" w:cs="Times New Roman"/>
          <w:sz w:val="22"/>
          <w:szCs w:val="22"/>
        </w:rPr>
        <w:t xml:space="preserve">Jei tokia informacija </w:t>
      </w:r>
      <w:r w:rsidR="5B3310E0" w:rsidRPr="005F19B8">
        <w:rPr>
          <w:rFonts w:ascii="Times New Roman" w:eastAsia="Times New Roman" w:hAnsi="Times New Roman" w:cs="Times New Roman"/>
          <w:sz w:val="22"/>
          <w:szCs w:val="22"/>
        </w:rPr>
        <w:t>Paraišk</w:t>
      </w:r>
      <w:r w:rsidR="08461935" w:rsidRPr="005F19B8">
        <w:rPr>
          <w:rFonts w:ascii="Times New Roman" w:eastAsia="Times New Roman" w:hAnsi="Times New Roman" w:cs="Times New Roman"/>
          <w:sz w:val="22"/>
          <w:szCs w:val="22"/>
        </w:rPr>
        <w:t xml:space="preserve">oje </w:t>
      </w:r>
      <w:r w:rsidR="47B5FA2E" w:rsidRPr="005F19B8">
        <w:rPr>
          <w:rFonts w:ascii="Times New Roman" w:eastAsia="Times New Roman" w:hAnsi="Times New Roman" w:cs="Times New Roman"/>
          <w:sz w:val="22"/>
          <w:szCs w:val="22"/>
        </w:rPr>
        <w:t>nebus nurodyta, tuomet bus laikoma, kad bet kuri pateikt</w:t>
      </w:r>
      <w:r w:rsidR="08461935" w:rsidRPr="005F19B8">
        <w:rPr>
          <w:rFonts w:ascii="Times New Roman" w:eastAsia="Times New Roman" w:hAnsi="Times New Roman" w:cs="Times New Roman"/>
          <w:sz w:val="22"/>
          <w:szCs w:val="22"/>
        </w:rPr>
        <w:t xml:space="preserve">oje </w:t>
      </w:r>
      <w:r w:rsidR="5B3310E0" w:rsidRPr="005F19B8">
        <w:rPr>
          <w:rFonts w:ascii="Times New Roman" w:eastAsia="Times New Roman" w:hAnsi="Times New Roman" w:cs="Times New Roman"/>
          <w:sz w:val="22"/>
          <w:szCs w:val="22"/>
        </w:rPr>
        <w:t>Paraišk</w:t>
      </w:r>
      <w:r w:rsidR="08461935" w:rsidRPr="005F19B8">
        <w:rPr>
          <w:rFonts w:ascii="Times New Roman" w:eastAsia="Times New Roman" w:hAnsi="Times New Roman" w:cs="Times New Roman"/>
          <w:sz w:val="22"/>
          <w:szCs w:val="22"/>
        </w:rPr>
        <w:t xml:space="preserve">oje </w:t>
      </w:r>
      <w:r w:rsidR="47B5FA2E" w:rsidRPr="005F19B8">
        <w:rPr>
          <w:rFonts w:ascii="Times New Roman" w:eastAsia="Times New Roman" w:hAnsi="Times New Roman" w:cs="Times New Roman"/>
          <w:sz w:val="22"/>
          <w:szCs w:val="22"/>
        </w:rPr>
        <w:lastRenderedPageBreak/>
        <w:t>nurodyta informacija nėra konfidenciali.</w:t>
      </w:r>
      <w:r w:rsidR="47B5FA2E" w:rsidRPr="005F19B8">
        <w:rPr>
          <w:rFonts w:ascii="Times New Roman" w:hAnsi="Times New Roman" w:cs="Times New Roman"/>
          <w:sz w:val="22"/>
          <w:szCs w:val="22"/>
        </w:rPr>
        <w:t xml:space="preserve"> </w:t>
      </w:r>
      <w:r w:rsidR="00CD19D8" w:rsidRPr="005F19B8">
        <w:rPr>
          <w:rFonts w:ascii="Times New Roman" w:eastAsia="Arial" w:hAnsi="Times New Roman" w:cs="Times New Roman"/>
          <w:sz w:val="22"/>
          <w:szCs w:val="22"/>
        </w:rPr>
        <w:t>Pirkimo vykdytojui</w:t>
      </w:r>
      <w:r w:rsidR="007624E1" w:rsidRPr="005F19B8">
        <w:rPr>
          <w:rFonts w:ascii="Times New Roman" w:eastAsia="Arial" w:hAnsi="Times New Roman" w:cs="Times New Roman"/>
          <w:sz w:val="22"/>
          <w:szCs w:val="22"/>
        </w:rPr>
        <w:t xml:space="preserve"> </w:t>
      </w:r>
      <w:r w:rsidR="00C4DA54" w:rsidRPr="005F19B8">
        <w:rPr>
          <w:rFonts w:ascii="Times New Roman" w:hAnsi="Times New Roman" w:cs="Times New Roman"/>
          <w:sz w:val="22"/>
          <w:szCs w:val="22"/>
        </w:rPr>
        <w:t>kilus abejonių, ar konkreti informacija pagrįstai nurodyta konfidencialia, privalo kreiptis į tiekėją, prašydama</w:t>
      </w:r>
      <w:r w:rsidR="00782805" w:rsidRPr="005F19B8">
        <w:rPr>
          <w:rFonts w:ascii="Times New Roman" w:hAnsi="Times New Roman" w:cs="Times New Roman"/>
          <w:sz w:val="22"/>
          <w:szCs w:val="22"/>
        </w:rPr>
        <w:t>s</w:t>
      </w:r>
      <w:r w:rsidR="00C4DA54" w:rsidRPr="005F19B8">
        <w:rPr>
          <w:rFonts w:ascii="Times New Roman" w:hAnsi="Times New Roman" w:cs="Times New Roman"/>
          <w:sz w:val="22"/>
          <w:szCs w:val="22"/>
        </w:rPr>
        <w:t xml:space="preserve"> pagrįsti informacijos konfidencialumą. </w:t>
      </w:r>
      <w:r w:rsidR="17E50A1D" w:rsidRPr="005F19B8">
        <w:rPr>
          <w:rFonts w:ascii="Times New Roman" w:hAnsi="Times New Roman" w:cs="Times New Roman"/>
          <w:sz w:val="22"/>
          <w:szCs w:val="22"/>
        </w:rPr>
        <w:t>Jeigu t</w:t>
      </w:r>
      <w:r w:rsidR="00C4DA54" w:rsidRPr="005F19B8">
        <w:rPr>
          <w:rFonts w:ascii="Times New Roman" w:hAnsi="Times New Roman" w:cs="Times New Roman"/>
          <w:sz w:val="22"/>
          <w:szCs w:val="22"/>
        </w:rPr>
        <w:t>iekėj</w:t>
      </w:r>
      <w:r w:rsidR="17E50A1D" w:rsidRPr="005F19B8">
        <w:rPr>
          <w:rFonts w:ascii="Times New Roman" w:hAnsi="Times New Roman" w:cs="Times New Roman"/>
          <w:sz w:val="22"/>
          <w:szCs w:val="22"/>
        </w:rPr>
        <w:t>as</w:t>
      </w:r>
      <w:r w:rsidR="00C4DA54" w:rsidRPr="005F19B8">
        <w:rPr>
          <w:rFonts w:ascii="Times New Roman" w:hAnsi="Times New Roman" w:cs="Times New Roman"/>
          <w:sz w:val="22"/>
          <w:szCs w:val="22"/>
        </w:rPr>
        <w:t xml:space="preserve"> per</w:t>
      </w:r>
      <w:r w:rsidR="65721D84"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00C4DA54" w:rsidRPr="005F19B8">
        <w:rPr>
          <w:rFonts w:ascii="Times New Roman" w:hAnsi="Times New Roman" w:cs="Times New Roman"/>
          <w:sz w:val="22"/>
          <w:szCs w:val="22"/>
        </w:rPr>
        <w:t xml:space="preserve"> nurodytą terminą</w:t>
      </w:r>
      <w:r w:rsidR="6A250163" w:rsidRPr="005F19B8">
        <w:rPr>
          <w:rFonts w:ascii="Times New Roman" w:hAnsi="Times New Roman" w:cs="Times New Roman"/>
          <w:color w:val="000000" w:themeColor="text1"/>
          <w:sz w:val="22"/>
          <w:szCs w:val="22"/>
        </w:rPr>
        <w:t xml:space="preserve"> (kuris negali būti trumpesnis kaip </w:t>
      </w:r>
      <w:r w:rsidR="005E1756" w:rsidRPr="005F19B8">
        <w:rPr>
          <w:rFonts w:ascii="Times New Roman" w:hAnsi="Times New Roman" w:cs="Times New Roman"/>
          <w:color w:val="000000" w:themeColor="text1"/>
          <w:sz w:val="22"/>
          <w:szCs w:val="22"/>
        </w:rPr>
        <w:t xml:space="preserve">3 </w:t>
      </w:r>
      <w:r w:rsidR="6A250163" w:rsidRPr="005F19B8">
        <w:rPr>
          <w:rFonts w:ascii="Times New Roman" w:hAnsi="Times New Roman" w:cs="Times New Roman"/>
          <w:color w:val="000000" w:themeColor="text1"/>
          <w:sz w:val="22"/>
          <w:szCs w:val="22"/>
        </w:rPr>
        <w:t xml:space="preserve">darbo dienos) </w:t>
      </w:r>
      <w:r w:rsidR="00C4DA54" w:rsidRPr="005F19B8">
        <w:rPr>
          <w:rFonts w:ascii="Times New Roman" w:hAnsi="Times New Roman" w:cs="Times New Roman"/>
          <w:sz w:val="22"/>
          <w:szCs w:val="22"/>
        </w:rPr>
        <w:t>nepateik</w:t>
      </w:r>
      <w:r w:rsidR="17E50A1D" w:rsidRPr="005F19B8">
        <w:rPr>
          <w:rFonts w:ascii="Times New Roman" w:hAnsi="Times New Roman" w:cs="Times New Roman"/>
          <w:sz w:val="22"/>
          <w:szCs w:val="22"/>
        </w:rPr>
        <w:t>s</w:t>
      </w:r>
      <w:r w:rsidR="6A250163" w:rsidRPr="005F19B8">
        <w:rPr>
          <w:rFonts w:ascii="Times New Roman" w:hAnsi="Times New Roman" w:cs="Times New Roman"/>
          <w:sz w:val="22"/>
          <w:szCs w:val="22"/>
        </w:rPr>
        <w:t xml:space="preserve"> tokių</w:t>
      </w:r>
      <w:r w:rsidR="00C4DA54" w:rsidRPr="005F19B8">
        <w:rPr>
          <w:rFonts w:ascii="Times New Roman" w:hAnsi="Times New Roman" w:cs="Times New Roman"/>
          <w:sz w:val="22"/>
          <w:szCs w:val="22"/>
        </w:rPr>
        <w:t xml:space="preserve"> įrodymų arba </w:t>
      </w:r>
      <w:r w:rsidR="6E41C4AD" w:rsidRPr="005F19B8">
        <w:rPr>
          <w:rFonts w:ascii="Times New Roman" w:hAnsi="Times New Roman" w:cs="Times New Roman"/>
          <w:sz w:val="22"/>
          <w:szCs w:val="22"/>
        </w:rPr>
        <w:t>ne</w:t>
      </w:r>
      <w:r w:rsidR="00C4DA54" w:rsidRPr="005F19B8">
        <w:rPr>
          <w:rFonts w:ascii="Times New Roman" w:hAnsi="Times New Roman" w:cs="Times New Roman"/>
          <w:sz w:val="22"/>
          <w:szCs w:val="22"/>
        </w:rPr>
        <w:t xml:space="preserve">pateiks </w:t>
      </w:r>
      <w:r w:rsidRPr="005F19B8">
        <w:rPr>
          <w:rFonts w:ascii="Times New Roman" w:hAnsi="Times New Roman" w:cs="Times New Roman"/>
          <w:sz w:val="22"/>
          <w:szCs w:val="22"/>
        </w:rPr>
        <w:t>pagrįstų argumentų ir (ar) įrodymų</w:t>
      </w:r>
      <w:r w:rsidR="00C4DA54" w:rsidRPr="005F19B8">
        <w:rPr>
          <w:rFonts w:ascii="Times New Roman" w:hAnsi="Times New Roman" w:cs="Times New Roman"/>
          <w:sz w:val="22"/>
          <w:szCs w:val="22"/>
        </w:rPr>
        <w:t xml:space="preserve">, jog informacija pagrįstai nurodyta kaip konfidenciali, </w:t>
      </w:r>
      <w:r w:rsidR="17E50A1D" w:rsidRPr="005F19B8">
        <w:rPr>
          <w:rFonts w:ascii="Times New Roman" w:hAnsi="Times New Roman" w:cs="Times New Roman"/>
          <w:sz w:val="22"/>
          <w:szCs w:val="22"/>
        </w:rPr>
        <w:t xml:space="preserve">bus </w:t>
      </w:r>
      <w:r w:rsidR="038723CC" w:rsidRPr="005F19B8">
        <w:rPr>
          <w:rFonts w:ascii="Times New Roman" w:hAnsi="Times New Roman" w:cs="Times New Roman"/>
          <w:sz w:val="22"/>
          <w:szCs w:val="22"/>
        </w:rPr>
        <w:t>laikoma</w:t>
      </w:r>
      <w:r w:rsidR="17E50A1D" w:rsidRPr="005F19B8">
        <w:rPr>
          <w:rFonts w:ascii="Times New Roman" w:hAnsi="Times New Roman" w:cs="Times New Roman"/>
          <w:sz w:val="22"/>
          <w:szCs w:val="22"/>
        </w:rPr>
        <w:t>, kad tokia informacija yra nekonfidenciali</w:t>
      </w:r>
      <w:r w:rsidR="00C4DA54" w:rsidRPr="005F19B8">
        <w:rPr>
          <w:rFonts w:ascii="Times New Roman" w:hAnsi="Times New Roman" w:cs="Times New Roman"/>
          <w:sz w:val="22"/>
          <w:szCs w:val="22"/>
        </w:rPr>
        <w:t>.</w:t>
      </w:r>
    </w:p>
    <w:p w14:paraId="6FC80BC9" w14:textId="751DFA02" w:rsidR="009D0DC5" w:rsidRPr="005F19B8" w:rsidRDefault="00956677" w:rsidP="0014579C">
      <w:pPr>
        <w:pStyle w:val="Heading1"/>
        <w:numPr>
          <w:ilvl w:val="0"/>
          <w:numId w:val="22"/>
        </w:numPr>
        <w:spacing w:after="0"/>
        <w:rPr>
          <w:rFonts w:ascii="Times New Roman" w:hAnsi="Times New Roman" w:cs="Times New Roman"/>
          <w:color w:val="auto"/>
          <w:sz w:val="22"/>
          <w:szCs w:val="22"/>
        </w:rPr>
      </w:pPr>
      <w:bookmarkStart w:id="40" w:name="_Ref38971193"/>
      <w:bookmarkStart w:id="41" w:name="_Ref38971207"/>
      <w:bookmarkStart w:id="42" w:name="_Toc164782257"/>
      <w:r w:rsidRPr="005F19B8">
        <w:rPr>
          <w:rFonts w:ascii="Times New Roman" w:hAnsi="Times New Roman" w:cs="Times New Roman"/>
          <w:color w:val="auto"/>
          <w:sz w:val="22"/>
          <w:szCs w:val="22"/>
        </w:rPr>
        <w:t>Susipažinimas su paraiškomis</w:t>
      </w:r>
      <w:bookmarkEnd w:id="40"/>
      <w:bookmarkEnd w:id="41"/>
      <w:r w:rsidR="005650EF" w:rsidRPr="005F19B8">
        <w:rPr>
          <w:rFonts w:ascii="Times New Roman" w:hAnsi="Times New Roman" w:cs="Times New Roman"/>
          <w:color w:val="auto"/>
          <w:sz w:val="22"/>
          <w:szCs w:val="22"/>
        </w:rPr>
        <w:t xml:space="preserve"> </w:t>
      </w:r>
      <w:r w:rsidR="005650EF" w:rsidRPr="005F19B8">
        <w:rPr>
          <w:rFonts w:ascii="Times New Roman" w:hAnsi="Times New Roman" w:cs="Times New Roman"/>
          <w:i/>
          <w:iCs/>
          <w:color w:val="FF0000"/>
          <w:sz w:val="22"/>
          <w:szCs w:val="22"/>
        </w:rPr>
        <w:t>(taikoma tik tarptautinės vertės pirkime)</w:t>
      </w:r>
      <w:bookmarkEnd w:id="42"/>
    </w:p>
    <w:p w14:paraId="63B7B5F9" w14:textId="39298D71" w:rsidR="004D2AB4" w:rsidRPr="005F19B8" w:rsidRDefault="004D2AB4" w:rsidP="00962BC1">
      <w:pPr>
        <w:pStyle w:val="ListParagraph"/>
        <w:numPr>
          <w:ilvl w:val="1"/>
          <w:numId w:val="22"/>
        </w:numPr>
        <w:autoSpaceDE w:val="0"/>
        <w:autoSpaceDN w:val="0"/>
        <w:adjustRightInd w:val="0"/>
        <w:spacing w:after="0" w:line="240" w:lineRule="auto"/>
        <w:ind w:left="0" w:firstLine="697"/>
        <w:jc w:val="both"/>
        <w:rPr>
          <w:rFonts w:ascii="Times New Roman" w:hAnsi="Times New Roman" w:cs="Times New Roman"/>
          <w:sz w:val="22"/>
          <w:szCs w:val="22"/>
        </w:rPr>
      </w:pPr>
      <w:bookmarkStart w:id="43" w:name="_Ref39756072"/>
      <w:r w:rsidRPr="005F19B8">
        <w:rPr>
          <w:rFonts w:ascii="Times New Roman" w:hAnsi="Times New Roman" w:cs="Times New Roman"/>
          <w:sz w:val="22"/>
          <w:szCs w:val="22"/>
        </w:rPr>
        <w:t>Su CVP IS priemonėmis pateiktomis tiekėjų paraiškomis (tarptautinės vertės pirkimo atveju) susipažinimas vyks elektroniniu būdu suėjus terminui, nustatytam CVP IS skelbime apie pirkimą ar klaidų ištaisymo skelbime nustatytam terminui (jei buvo nukeltas paraiškų pateikimo terminas</w:t>
      </w:r>
      <w:r w:rsidR="00960F0E" w:rsidRPr="005F19B8">
        <w:rPr>
          <w:rFonts w:ascii="Times New Roman" w:hAnsi="Times New Roman" w:cs="Times New Roman"/>
          <w:sz w:val="22"/>
          <w:szCs w:val="22"/>
        </w:rPr>
        <w:t>)</w:t>
      </w:r>
      <w:r w:rsidRPr="005F19B8">
        <w:rPr>
          <w:rFonts w:ascii="Times New Roman" w:hAnsi="Times New Roman" w:cs="Times New Roman"/>
          <w:sz w:val="22"/>
          <w:szCs w:val="22"/>
        </w:rPr>
        <w:t>.</w:t>
      </w:r>
      <w:bookmarkEnd w:id="43"/>
    </w:p>
    <w:p w14:paraId="2A035938" w14:textId="0A240ABC" w:rsidR="00A04FCC" w:rsidRPr="005F19B8" w:rsidRDefault="00A04FCC" w:rsidP="00962BC1">
      <w:pPr>
        <w:pStyle w:val="ListParagraph"/>
        <w:numPr>
          <w:ilvl w:val="1"/>
          <w:numId w:val="22"/>
        </w:numPr>
        <w:autoSpaceDE w:val="0"/>
        <w:autoSpaceDN w:val="0"/>
        <w:adjustRightInd w:val="0"/>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 </w:t>
      </w:r>
      <w:r w:rsidR="00197767" w:rsidRPr="005F19B8">
        <w:rPr>
          <w:rFonts w:ascii="Times New Roman" w:hAnsi="Times New Roman" w:cs="Times New Roman"/>
          <w:sz w:val="22"/>
          <w:szCs w:val="22"/>
        </w:rPr>
        <w:t xml:space="preserve">sąlygų SD nurodyta, kad </w:t>
      </w:r>
      <w:r w:rsidR="009459C0" w:rsidRPr="005F19B8">
        <w:rPr>
          <w:rFonts w:ascii="Times New Roman" w:hAnsi="Times New Roman" w:cs="Times New Roman"/>
          <w:sz w:val="22"/>
          <w:szCs w:val="22"/>
        </w:rPr>
        <w:t xml:space="preserve">paraiškos turi būti pateikiamos </w:t>
      </w:r>
      <w:r w:rsidR="00C80CA7" w:rsidRPr="005F19B8">
        <w:rPr>
          <w:rFonts w:ascii="Times New Roman" w:hAnsi="Times New Roman" w:cs="Times New Roman"/>
          <w:sz w:val="22"/>
          <w:szCs w:val="22"/>
        </w:rPr>
        <w:t>popieriniuose vokuose, tai su popieriniuose vokuose pateiktomis</w:t>
      </w:r>
      <w:r w:rsidR="005448A9" w:rsidRPr="005F19B8">
        <w:rPr>
          <w:rFonts w:ascii="Times New Roman" w:hAnsi="Times New Roman" w:cs="Times New Roman"/>
          <w:sz w:val="22"/>
          <w:szCs w:val="22"/>
        </w:rPr>
        <w:t xml:space="preserve"> tiekėjų paraiškomis</w:t>
      </w:r>
      <w:r w:rsidR="00C80CA7" w:rsidRPr="005F19B8">
        <w:rPr>
          <w:rFonts w:ascii="Times New Roman" w:hAnsi="Times New Roman" w:cs="Times New Roman"/>
          <w:sz w:val="22"/>
          <w:szCs w:val="22"/>
        </w:rPr>
        <w:t xml:space="preserve"> </w:t>
      </w:r>
      <w:r w:rsidR="005448A9" w:rsidRPr="005F19B8">
        <w:rPr>
          <w:rFonts w:ascii="Times New Roman" w:hAnsi="Times New Roman" w:cs="Times New Roman"/>
          <w:sz w:val="22"/>
          <w:szCs w:val="22"/>
        </w:rPr>
        <w:t>susipažinimas vyks komisijos posėdyje suėjus terminui, nustatytam CVP IS skelbime apie pirkimą ar klaidų ištaisymo skelbime nustatytam terminui (jei buvo nukeltas paraiškų pateikimo terminas</w:t>
      </w:r>
      <w:r w:rsidR="00960F0E" w:rsidRPr="005F19B8">
        <w:rPr>
          <w:rFonts w:ascii="Times New Roman" w:hAnsi="Times New Roman" w:cs="Times New Roman"/>
          <w:sz w:val="22"/>
          <w:szCs w:val="22"/>
        </w:rPr>
        <w:t>)</w:t>
      </w:r>
      <w:r w:rsidR="005448A9" w:rsidRPr="005F19B8">
        <w:rPr>
          <w:rFonts w:ascii="Times New Roman" w:hAnsi="Times New Roman" w:cs="Times New Roman"/>
          <w:sz w:val="22"/>
          <w:szCs w:val="22"/>
        </w:rPr>
        <w:t>.</w:t>
      </w:r>
    </w:p>
    <w:p w14:paraId="25127F6B" w14:textId="741A5418" w:rsidR="00B34FE6" w:rsidRPr="005F19B8" w:rsidRDefault="74B26BE2" w:rsidP="00962BC1">
      <w:pPr>
        <w:pStyle w:val="ListParagraph"/>
        <w:numPr>
          <w:ilvl w:val="1"/>
          <w:numId w:val="22"/>
        </w:numPr>
        <w:autoSpaceDE w:val="0"/>
        <w:autoSpaceDN w:val="0"/>
        <w:adjustRightInd w:val="0"/>
        <w:spacing w:after="0" w:line="240" w:lineRule="auto"/>
        <w:ind w:left="0" w:firstLine="697"/>
        <w:jc w:val="both"/>
        <w:rPr>
          <w:rFonts w:ascii="Times New Roman" w:hAnsi="Times New Roman" w:cs="Times New Roman"/>
          <w:color w:val="000000"/>
          <w:sz w:val="22"/>
          <w:szCs w:val="22"/>
        </w:rPr>
      </w:pPr>
      <w:r w:rsidRPr="005F19B8">
        <w:rPr>
          <w:rFonts w:ascii="Times New Roman" w:hAnsi="Times New Roman" w:cs="Times New Roman"/>
          <w:color w:val="000000"/>
          <w:sz w:val="22"/>
          <w:szCs w:val="22"/>
          <w:shd w:val="clear" w:color="auto" w:fill="FFFFFF"/>
        </w:rPr>
        <w:t>Kandidatai</w:t>
      </w:r>
      <w:r w:rsidR="1F02D9E0" w:rsidRPr="005F19B8">
        <w:rPr>
          <w:rFonts w:ascii="Times New Roman" w:hAnsi="Times New Roman" w:cs="Times New Roman"/>
          <w:color w:val="000000"/>
          <w:sz w:val="22"/>
          <w:szCs w:val="22"/>
          <w:shd w:val="clear" w:color="auto" w:fill="FFFFFF"/>
        </w:rPr>
        <w:t xml:space="preserve"> nedalyvauja Komisijos posėdžiuose, kuriuose susipažįstama su</w:t>
      </w:r>
      <w:r w:rsidR="00BE21A4" w:rsidRPr="005F19B8">
        <w:rPr>
          <w:rFonts w:ascii="Times New Roman" w:hAnsi="Times New Roman" w:cs="Times New Roman"/>
          <w:color w:val="000000"/>
          <w:sz w:val="22"/>
          <w:szCs w:val="22"/>
          <w:shd w:val="clear" w:color="auto" w:fill="FFFFFF"/>
        </w:rPr>
        <w:t xml:space="preserve"> popieriniuose vokuose </w:t>
      </w:r>
      <w:r w:rsidR="002C6259" w:rsidRPr="005F19B8">
        <w:rPr>
          <w:rFonts w:ascii="Times New Roman" w:hAnsi="Times New Roman" w:cs="Times New Roman"/>
          <w:color w:val="000000"/>
          <w:sz w:val="22"/>
          <w:szCs w:val="22"/>
          <w:shd w:val="clear" w:color="auto" w:fill="FFFFFF"/>
        </w:rPr>
        <w:t>pateiktomis Paraiškomis</w:t>
      </w:r>
      <w:r w:rsidR="00E66517" w:rsidRPr="005F19B8">
        <w:rPr>
          <w:rFonts w:ascii="Times New Roman" w:hAnsi="Times New Roman" w:cs="Times New Roman"/>
          <w:color w:val="000000"/>
          <w:sz w:val="22"/>
          <w:szCs w:val="22"/>
          <w:shd w:val="clear" w:color="auto" w:fill="FFFFFF"/>
        </w:rPr>
        <w:t xml:space="preserve"> (nebent kitokia tvarka numatyta sąlygų SD)</w:t>
      </w:r>
      <w:r w:rsidR="002C6259" w:rsidRPr="005F19B8">
        <w:rPr>
          <w:rFonts w:ascii="Times New Roman" w:hAnsi="Times New Roman" w:cs="Times New Roman"/>
          <w:color w:val="000000"/>
          <w:sz w:val="22"/>
          <w:szCs w:val="22"/>
          <w:shd w:val="clear" w:color="auto" w:fill="FFFFFF"/>
        </w:rPr>
        <w:t>, taip pat nedalyvauja susipažinime</w:t>
      </w:r>
      <w:r w:rsidR="00E97293" w:rsidRPr="005F19B8">
        <w:rPr>
          <w:rFonts w:ascii="Times New Roman" w:hAnsi="Times New Roman" w:cs="Times New Roman"/>
          <w:color w:val="000000"/>
          <w:sz w:val="22"/>
          <w:szCs w:val="22"/>
          <w:shd w:val="clear" w:color="auto" w:fill="FFFFFF"/>
        </w:rPr>
        <w:t xml:space="preserve"> su</w:t>
      </w:r>
      <w:r w:rsidR="1F02D9E0" w:rsidRPr="005F19B8">
        <w:rPr>
          <w:rFonts w:ascii="Times New Roman" w:hAnsi="Times New Roman" w:cs="Times New Roman"/>
          <w:color w:val="000000"/>
          <w:sz w:val="22"/>
          <w:szCs w:val="22"/>
          <w:shd w:val="clear" w:color="auto" w:fill="FFFFFF"/>
        </w:rPr>
        <w:t xml:space="preserve"> elektroninėmis priemonėmis pateikt</w:t>
      </w:r>
      <w:r w:rsidR="384DF33C" w:rsidRPr="005F19B8">
        <w:rPr>
          <w:rFonts w:ascii="Times New Roman" w:hAnsi="Times New Roman" w:cs="Times New Roman"/>
          <w:color w:val="000000"/>
          <w:sz w:val="22"/>
          <w:szCs w:val="22"/>
          <w:shd w:val="clear" w:color="auto" w:fill="FFFFFF"/>
        </w:rPr>
        <w:t xml:space="preserve">omis </w:t>
      </w:r>
      <w:r w:rsidR="5B3310E0" w:rsidRPr="005F19B8">
        <w:rPr>
          <w:rFonts w:ascii="Times New Roman" w:hAnsi="Times New Roman" w:cs="Times New Roman"/>
          <w:color w:val="000000"/>
          <w:sz w:val="22"/>
          <w:szCs w:val="22"/>
          <w:shd w:val="clear" w:color="auto" w:fill="FFFFFF"/>
        </w:rPr>
        <w:t>Paraišk</w:t>
      </w:r>
      <w:r w:rsidR="384DF33C" w:rsidRPr="005F19B8">
        <w:rPr>
          <w:rFonts w:ascii="Times New Roman" w:hAnsi="Times New Roman" w:cs="Times New Roman"/>
          <w:color w:val="000000"/>
          <w:sz w:val="22"/>
          <w:szCs w:val="22"/>
          <w:shd w:val="clear" w:color="auto" w:fill="FFFFFF"/>
        </w:rPr>
        <w:t>omis</w:t>
      </w:r>
      <w:r w:rsidR="45E66F27" w:rsidRPr="005F19B8">
        <w:rPr>
          <w:rFonts w:ascii="Times New Roman" w:hAnsi="Times New Roman" w:cs="Times New Roman"/>
          <w:color w:val="000000"/>
          <w:sz w:val="22"/>
          <w:szCs w:val="22"/>
          <w:shd w:val="clear" w:color="auto" w:fill="FFFFFF"/>
        </w:rPr>
        <w:t>.</w:t>
      </w:r>
      <w:r w:rsidR="45E66F27" w:rsidRPr="005F19B8">
        <w:rPr>
          <w:rFonts w:ascii="Times New Roman" w:hAnsi="Times New Roman" w:cs="Times New Roman"/>
          <w:sz w:val="22"/>
          <w:szCs w:val="22"/>
        </w:rPr>
        <w:t xml:space="preserve"> </w:t>
      </w:r>
      <w:r w:rsidR="3963BB76" w:rsidRPr="005F19B8">
        <w:rPr>
          <w:rFonts w:ascii="Times New Roman" w:hAnsi="Times New Roman" w:cs="Times New Roman"/>
          <w:sz w:val="22"/>
          <w:szCs w:val="22"/>
        </w:rPr>
        <w:t xml:space="preserve">Informacija apie </w:t>
      </w:r>
      <w:r w:rsidR="7EBFBFB9" w:rsidRPr="005F19B8">
        <w:rPr>
          <w:rFonts w:ascii="Times New Roman" w:hAnsi="Times New Roman" w:cs="Times New Roman"/>
          <w:sz w:val="22"/>
          <w:szCs w:val="22"/>
        </w:rPr>
        <w:t>K</w:t>
      </w:r>
      <w:r w:rsidR="384DF33C" w:rsidRPr="005F19B8">
        <w:rPr>
          <w:rFonts w:ascii="Times New Roman" w:hAnsi="Times New Roman" w:cs="Times New Roman"/>
          <w:sz w:val="22"/>
          <w:szCs w:val="22"/>
        </w:rPr>
        <w:t xml:space="preserve">andidatus ir </w:t>
      </w:r>
      <w:r w:rsidR="001F7318" w:rsidRPr="005F19B8">
        <w:rPr>
          <w:rFonts w:ascii="Times New Roman" w:hAnsi="Times New Roman" w:cs="Times New Roman"/>
          <w:sz w:val="22"/>
          <w:szCs w:val="22"/>
        </w:rPr>
        <w:t>D</w:t>
      </w:r>
      <w:r w:rsidR="3963BB76" w:rsidRPr="005F19B8">
        <w:rPr>
          <w:rFonts w:ascii="Times New Roman" w:hAnsi="Times New Roman" w:cs="Times New Roman"/>
          <w:sz w:val="22"/>
          <w:szCs w:val="22"/>
        </w:rPr>
        <w:t>alyvius</w:t>
      </w:r>
      <w:r w:rsidR="1E30574C" w:rsidRPr="005F19B8">
        <w:rPr>
          <w:rFonts w:ascii="Times New Roman" w:hAnsi="Times New Roman" w:cs="Times New Roman"/>
          <w:sz w:val="22"/>
          <w:szCs w:val="22"/>
        </w:rPr>
        <w:t xml:space="preserve"> </w:t>
      </w:r>
      <w:r w:rsidR="384DF33C" w:rsidRPr="005F19B8">
        <w:rPr>
          <w:rFonts w:ascii="Times New Roman" w:hAnsi="Times New Roman" w:cs="Times New Roman"/>
          <w:sz w:val="22"/>
          <w:szCs w:val="22"/>
        </w:rPr>
        <w:t xml:space="preserve">kitiems </w:t>
      </w:r>
      <w:r w:rsidR="7EBFBFB9" w:rsidRPr="005F19B8">
        <w:rPr>
          <w:rFonts w:ascii="Times New Roman" w:hAnsi="Times New Roman" w:cs="Times New Roman"/>
          <w:sz w:val="22"/>
          <w:szCs w:val="22"/>
        </w:rPr>
        <w:t>K</w:t>
      </w:r>
      <w:r w:rsidR="384DF33C" w:rsidRPr="005F19B8">
        <w:rPr>
          <w:rFonts w:ascii="Times New Roman" w:hAnsi="Times New Roman" w:cs="Times New Roman"/>
          <w:sz w:val="22"/>
          <w:szCs w:val="22"/>
        </w:rPr>
        <w:t xml:space="preserve">andidatams ir </w:t>
      </w:r>
      <w:r w:rsidR="6B9E037D" w:rsidRPr="005F19B8">
        <w:rPr>
          <w:rFonts w:ascii="Times New Roman" w:hAnsi="Times New Roman" w:cs="Times New Roman"/>
          <w:sz w:val="22"/>
          <w:szCs w:val="22"/>
        </w:rPr>
        <w:t>D</w:t>
      </w:r>
      <w:r w:rsidR="3963BB76" w:rsidRPr="005F19B8">
        <w:rPr>
          <w:rFonts w:ascii="Times New Roman" w:hAnsi="Times New Roman" w:cs="Times New Roman"/>
          <w:sz w:val="22"/>
          <w:szCs w:val="22"/>
        </w:rPr>
        <w:t>alyviams bus pateikta po sprendimo dėl laimėjusio pasiūlymo priėmimo.</w:t>
      </w:r>
    </w:p>
    <w:p w14:paraId="14CBD3AD" w14:textId="02549A36" w:rsidR="009D0DC5" w:rsidRPr="005F19B8" w:rsidRDefault="00624490" w:rsidP="0014579C">
      <w:pPr>
        <w:pStyle w:val="Heading1"/>
        <w:numPr>
          <w:ilvl w:val="0"/>
          <w:numId w:val="22"/>
        </w:numPr>
        <w:tabs>
          <w:tab w:val="left" w:pos="567"/>
        </w:tabs>
        <w:spacing w:after="0"/>
        <w:contextualSpacing/>
        <w:rPr>
          <w:rFonts w:ascii="Times New Roman" w:hAnsi="Times New Roman" w:cs="Times New Roman"/>
          <w:color w:val="auto"/>
          <w:sz w:val="22"/>
          <w:szCs w:val="22"/>
        </w:rPr>
      </w:pPr>
      <w:bookmarkStart w:id="44" w:name="_Toc164782258"/>
      <w:r w:rsidRPr="005F19B8">
        <w:rPr>
          <w:rFonts w:ascii="Times New Roman" w:hAnsi="Times New Roman" w:cs="Times New Roman"/>
          <w:color w:val="auto"/>
          <w:sz w:val="22"/>
          <w:szCs w:val="22"/>
        </w:rPr>
        <w:t>Paraiškų vertinimas</w:t>
      </w:r>
      <w:r w:rsidR="005650EF" w:rsidRPr="005F19B8">
        <w:rPr>
          <w:rFonts w:ascii="Times New Roman" w:hAnsi="Times New Roman" w:cs="Times New Roman"/>
          <w:color w:val="auto"/>
          <w:sz w:val="22"/>
          <w:szCs w:val="22"/>
        </w:rPr>
        <w:t xml:space="preserve"> </w:t>
      </w:r>
      <w:r w:rsidR="005650EF" w:rsidRPr="005F19B8">
        <w:rPr>
          <w:rFonts w:ascii="Times New Roman" w:hAnsi="Times New Roman" w:cs="Times New Roman"/>
          <w:i/>
          <w:iCs/>
          <w:color w:val="FF0000"/>
          <w:sz w:val="22"/>
          <w:szCs w:val="22"/>
        </w:rPr>
        <w:t>(taikoma tik tarptautinės vertės pirkime)</w:t>
      </w:r>
      <w:bookmarkEnd w:id="44"/>
    </w:p>
    <w:p w14:paraId="7E6D71A5" w14:textId="3DA33B2D" w:rsidR="00623F37" w:rsidRPr="005F19B8" w:rsidRDefault="24706BA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Paraiškas </w:t>
      </w:r>
      <w:r w:rsidR="70C5C3CE" w:rsidRPr="005F19B8">
        <w:rPr>
          <w:rFonts w:ascii="Times New Roman" w:hAnsi="Times New Roman" w:cs="Times New Roman"/>
          <w:sz w:val="22"/>
          <w:szCs w:val="22"/>
        </w:rPr>
        <w:t>vertins</w:t>
      </w:r>
      <w:r w:rsidR="7293E3A5" w:rsidRPr="005F19B8">
        <w:rPr>
          <w:rFonts w:ascii="Times New Roman" w:hAnsi="Times New Roman" w:cs="Times New Roman"/>
          <w:sz w:val="22"/>
          <w:szCs w:val="22"/>
        </w:rPr>
        <w:t xml:space="preserve"> </w:t>
      </w:r>
      <w:r w:rsidR="1AF03CF1" w:rsidRPr="005F19B8">
        <w:rPr>
          <w:rFonts w:ascii="Times New Roman" w:hAnsi="Times New Roman" w:cs="Times New Roman"/>
          <w:sz w:val="22"/>
          <w:szCs w:val="22"/>
        </w:rPr>
        <w:t>K</w:t>
      </w:r>
      <w:r w:rsidR="33EB1841" w:rsidRPr="005F19B8">
        <w:rPr>
          <w:rFonts w:ascii="Times New Roman" w:hAnsi="Times New Roman" w:cs="Times New Roman"/>
          <w:sz w:val="22"/>
          <w:szCs w:val="22"/>
        </w:rPr>
        <w:t xml:space="preserve">omisija. </w:t>
      </w:r>
      <w:r w:rsidRPr="005F19B8">
        <w:rPr>
          <w:rFonts w:ascii="Times New Roman" w:eastAsia="Times New Roman" w:hAnsi="Times New Roman" w:cs="Times New Roman"/>
          <w:sz w:val="22"/>
          <w:szCs w:val="22"/>
        </w:rPr>
        <w:t xml:space="preserve">Paraiškos </w:t>
      </w:r>
      <w:r w:rsidR="33EB1841" w:rsidRPr="005F19B8">
        <w:rPr>
          <w:rFonts w:ascii="Times New Roman" w:hAnsi="Times New Roman" w:cs="Times New Roman"/>
          <w:sz w:val="22"/>
          <w:szCs w:val="22"/>
        </w:rPr>
        <w:t>bus vertinam</w:t>
      </w:r>
      <w:r w:rsidR="7CE2E54C" w:rsidRPr="005F19B8">
        <w:rPr>
          <w:rFonts w:ascii="Times New Roman" w:hAnsi="Times New Roman" w:cs="Times New Roman"/>
          <w:sz w:val="22"/>
          <w:szCs w:val="22"/>
        </w:rPr>
        <w:t>os</w:t>
      </w:r>
      <w:bookmarkStart w:id="45" w:name="_Hlk505013401"/>
      <w:r w:rsidR="7CE2E54C" w:rsidRPr="005F19B8">
        <w:rPr>
          <w:rFonts w:ascii="Times New Roman" w:hAnsi="Times New Roman" w:cs="Times New Roman"/>
          <w:sz w:val="22"/>
          <w:szCs w:val="22"/>
        </w:rPr>
        <w:t xml:space="preserve"> </w:t>
      </w:r>
      <w:r w:rsidR="74B26BE2" w:rsidRPr="005F19B8">
        <w:rPr>
          <w:rFonts w:ascii="Times New Roman" w:hAnsi="Times New Roman" w:cs="Times New Roman"/>
          <w:sz w:val="22"/>
          <w:szCs w:val="22"/>
        </w:rPr>
        <w:t>Kandidatams</w:t>
      </w:r>
      <w:r w:rsidR="511C4DA7" w:rsidRPr="005F19B8">
        <w:rPr>
          <w:rFonts w:ascii="Times New Roman" w:hAnsi="Times New Roman" w:cs="Times New Roman"/>
          <w:sz w:val="22"/>
          <w:szCs w:val="22"/>
        </w:rPr>
        <w:t xml:space="preserve"> ir (ar) jų įgaliotiesiems atstovams </w:t>
      </w:r>
      <w:bookmarkEnd w:id="45"/>
      <w:r w:rsidR="511C4DA7" w:rsidRPr="005F19B8">
        <w:rPr>
          <w:rFonts w:ascii="Times New Roman" w:hAnsi="Times New Roman" w:cs="Times New Roman"/>
          <w:sz w:val="22"/>
          <w:szCs w:val="22"/>
        </w:rPr>
        <w:t xml:space="preserve">nedalyvaujant. Jeigu </w:t>
      </w:r>
      <w:r w:rsidR="24893D42" w:rsidRPr="005F19B8">
        <w:rPr>
          <w:rFonts w:ascii="Times New Roman" w:hAnsi="Times New Roman" w:cs="Times New Roman"/>
          <w:sz w:val="22"/>
          <w:szCs w:val="22"/>
        </w:rPr>
        <w:t>P</w:t>
      </w:r>
      <w:r w:rsidR="511C4DA7" w:rsidRPr="005F19B8">
        <w:rPr>
          <w:rFonts w:ascii="Times New Roman" w:hAnsi="Times New Roman" w:cs="Times New Roman"/>
          <w:sz w:val="22"/>
          <w:szCs w:val="22"/>
        </w:rPr>
        <w:t xml:space="preserve">irkimo objektas yra skaidomas į dalis, </w:t>
      </w:r>
      <w:r w:rsidRPr="005F19B8">
        <w:rPr>
          <w:rFonts w:ascii="Times New Roman" w:hAnsi="Times New Roman" w:cs="Times New Roman"/>
          <w:sz w:val="22"/>
          <w:szCs w:val="22"/>
        </w:rPr>
        <w:t xml:space="preserve">dėl </w:t>
      </w:r>
      <w:r w:rsidR="511C4DA7" w:rsidRPr="005F19B8">
        <w:rPr>
          <w:rFonts w:ascii="Times New Roman" w:hAnsi="Times New Roman" w:cs="Times New Roman"/>
          <w:sz w:val="22"/>
          <w:szCs w:val="22"/>
        </w:rPr>
        <w:t xml:space="preserve">kiekvienos </w:t>
      </w:r>
      <w:r w:rsidR="24893D42" w:rsidRPr="005F19B8">
        <w:rPr>
          <w:rFonts w:ascii="Times New Roman" w:hAnsi="Times New Roman" w:cs="Times New Roman"/>
          <w:sz w:val="22"/>
          <w:szCs w:val="22"/>
        </w:rPr>
        <w:t>P</w:t>
      </w:r>
      <w:r w:rsidR="511C4DA7" w:rsidRPr="005F19B8">
        <w:rPr>
          <w:rFonts w:ascii="Times New Roman" w:hAnsi="Times New Roman" w:cs="Times New Roman"/>
          <w:sz w:val="22"/>
          <w:szCs w:val="22"/>
        </w:rPr>
        <w:t xml:space="preserve">irkimo objekto dalies </w:t>
      </w:r>
      <w:r w:rsidRPr="005F19B8">
        <w:rPr>
          <w:rFonts w:ascii="Times New Roman" w:hAnsi="Times New Roman" w:cs="Times New Roman"/>
          <w:sz w:val="22"/>
          <w:szCs w:val="22"/>
        </w:rPr>
        <w:t xml:space="preserve">pateiktos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os </w:t>
      </w:r>
      <w:r w:rsidR="5D27859A" w:rsidRPr="005F19B8">
        <w:rPr>
          <w:rFonts w:ascii="Times New Roman" w:hAnsi="Times New Roman" w:cs="Times New Roman"/>
          <w:sz w:val="22"/>
          <w:szCs w:val="22"/>
        </w:rPr>
        <w:t>vertinamos</w:t>
      </w:r>
      <w:r w:rsidR="511C4DA7" w:rsidRPr="005F19B8">
        <w:rPr>
          <w:rFonts w:ascii="Times New Roman" w:hAnsi="Times New Roman" w:cs="Times New Roman"/>
          <w:sz w:val="22"/>
          <w:szCs w:val="22"/>
        </w:rPr>
        <w:t xml:space="preserve"> </w:t>
      </w:r>
      <w:r w:rsidR="7CE2E54C" w:rsidRPr="005F19B8">
        <w:rPr>
          <w:rFonts w:ascii="Times New Roman" w:hAnsi="Times New Roman" w:cs="Times New Roman"/>
          <w:sz w:val="22"/>
          <w:szCs w:val="22"/>
        </w:rPr>
        <w:t>ir sprendimai dėl jų</w:t>
      </w:r>
      <w:r w:rsidR="52915E1D" w:rsidRPr="005F19B8">
        <w:rPr>
          <w:rFonts w:ascii="Times New Roman" w:hAnsi="Times New Roman" w:cs="Times New Roman"/>
          <w:sz w:val="22"/>
          <w:szCs w:val="22"/>
        </w:rPr>
        <w:t xml:space="preserve"> ir jas pateikusių </w:t>
      </w:r>
      <w:r w:rsidR="74B26BE2" w:rsidRPr="005F19B8">
        <w:rPr>
          <w:rFonts w:ascii="Times New Roman" w:hAnsi="Times New Roman" w:cs="Times New Roman"/>
          <w:sz w:val="22"/>
          <w:szCs w:val="22"/>
        </w:rPr>
        <w:t>Kandidatų</w:t>
      </w:r>
      <w:r w:rsidR="7CE2E54C" w:rsidRPr="005F19B8">
        <w:rPr>
          <w:rFonts w:ascii="Times New Roman" w:hAnsi="Times New Roman" w:cs="Times New Roman"/>
          <w:sz w:val="22"/>
          <w:szCs w:val="22"/>
        </w:rPr>
        <w:t xml:space="preserve"> priimami </w:t>
      </w:r>
      <w:r w:rsidR="511C4DA7" w:rsidRPr="005F19B8">
        <w:rPr>
          <w:rFonts w:ascii="Times New Roman" w:hAnsi="Times New Roman" w:cs="Times New Roman"/>
          <w:sz w:val="22"/>
          <w:szCs w:val="22"/>
        </w:rPr>
        <w:t>atskirai.</w:t>
      </w:r>
    </w:p>
    <w:p w14:paraId="0BCA2F7B" w14:textId="579EA7E4" w:rsidR="00902CA4" w:rsidRPr="005F19B8" w:rsidRDefault="24706BA9"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Atlik</w:t>
      </w:r>
      <w:r w:rsidR="002C3461" w:rsidRPr="005F19B8">
        <w:rPr>
          <w:rFonts w:ascii="Times New Roman" w:hAnsi="Times New Roman" w:cs="Times New Roman"/>
          <w:sz w:val="22"/>
          <w:szCs w:val="22"/>
        </w:rPr>
        <w:t>ęs</w:t>
      </w:r>
      <w:r w:rsidRPr="005F19B8">
        <w:rPr>
          <w:rFonts w:ascii="Times New Roman" w:hAnsi="Times New Roman" w:cs="Times New Roman"/>
          <w:sz w:val="22"/>
          <w:szCs w:val="22"/>
        </w:rPr>
        <w:t xml:space="preserve"> pradinį susipažinimą su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omis, </w:t>
      </w:r>
      <w:r w:rsidR="00CD19D8" w:rsidRPr="005F19B8">
        <w:rPr>
          <w:rFonts w:ascii="Times New Roman" w:hAnsi="Times New Roman" w:cs="Times New Roman"/>
          <w:sz w:val="22"/>
          <w:szCs w:val="22"/>
        </w:rPr>
        <w:t>Pirkimo vykdytojas</w:t>
      </w:r>
      <w:r w:rsidR="1BE3360E"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nagrinėja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as:</w:t>
      </w:r>
    </w:p>
    <w:p w14:paraId="0A4977D2" w14:textId="1E0AE8BD" w:rsidR="00902CA4" w:rsidRPr="005F19B8" w:rsidRDefault="24706BA9"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įvertina ar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a atitinka </w:t>
      </w:r>
      <w:r w:rsidR="001F7318" w:rsidRPr="005F19B8">
        <w:rPr>
          <w:rFonts w:ascii="Times New Roman" w:hAnsi="Times New Roman" w:cs="Times New Roman"/>
          <w:sz w:val="22"/>
          <w:szCs w:val="22"/>
        </w:rPr>
        <w:t>S</w:t>
      </w:r>
      <w:r w:rsidRPr="005F19B8">
        <w:rPr>
          <w:rFonts w:ascii="Times New Roman" w:hAnsi="Times New Roman" w:cs="Times New Roman"/>
          <w:sz w:val="22"/>
          <w:szCs w:val="22"/>
        </w:rPr>
        <w:t xml:space="preserve">kelbime ir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dokumentuose nustatytus, su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objektu nesusijusius, reikalavimus, įskaitant nuostatas dėl </w:t>
      </w:r>
      <w:r w:rsidR="7CE2E54C" w:rsidRPr="005F19B8">
        <w:rPr>
          <w:rFonts w:ascii="Times New Roman" w:hAnsi="Times New Roman" w:cs="Times New Roman"/>
          <w:sz w:val="22"/>
          <w:szCs w:val="22"/>
        </w:rPr>
        <w:t xml:space="preserve">draudimo pateikti ar dalyvauti pateikiant kelias </w:t>
      </w:r>
      <w:r w:rsidR="5B3310E0" w:rsidRPr="005F19B8">
        <w:rPr>
          <w:rFonts w:ascii="Times New Roman" w:hAnsi="Times New Roman" w:cs="Times New Roman"/>
          <w:sz w:val="22"/>
          <w:szCs w:val="22"/>
        </w:rPr>
        <w:t>Paraišk</w:t>
      </w:r>
      <w:r w:rsidR="7CE2E54C" w:rsidRPr="005F19B8">
        <w:rPr>
          <w:rFonts w:ascii="Times New Roman" w:hAnsi="Times New Roman" w:cs="Times New Roman"/>
          <w:sz w:val="22"/>
          <w:szCs w:val="22"/>
        </w:rPr>
        <w:t>as</w:t>
      </w:r>
      <w:r w:rsidRPr="005F19B8">
        <w:rPr>
          <w:rFonts w:ascii="Times New Roman" w:hAnsi="Times New Roman" w:cs="Times New Roman"/>
          <w:sz w:val="22"/>
          <w:szCs w:val="22"/>
        </w:rPr>
        <w:t>;</w:t>
      </w:r>
    </w:p>
    <w:p w14:paraId="48F38884" w14:textId="1591C004" w:rsidR="00902CA4" w:rsidRPr="005F19B8" w:rsidRDefault="24706BA9"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eastAsia="Times New Roman" w:hAnsi="Times New Roman" w:cs="Times New Roman"/>
          <w:sz w:val="22"/>
          <w:szCs w:val="22"/>
        </w:rPr>
        <w:t xml:space="preserve">remiantis EBVPD </w:t>
      </w:r>
      <w:r w:rsidR="03AE217F" w:rsidRPr="005F19B8">
        <w:rPr>
          <w:rFonts w:ascii="Times New Roman" w:eastAsia="Times New Roman" w:hAnsi="Times New Roman" w:cs="Times New Roman"/>
          <w:sz w:val="22"/>
          <w:szCs w:val="22"/>
        </w:rPr>
        <w:t xml:space="preserve">pateikta informacija </w:t>
      </w:r>
      <w:r w:rsidRPr="005F19B8">
        <w:rPr>
          <w:rFonts w:ascii="Times New Roman" w:eastAsia="Times New Roman" w:hAnsi="Times New Roman" w:cs="Times New Roman"/>
          <w:sz w:val="22"/>
          <w:szCs w:val="22"/>
        </w:rPr>
        <w:t xml:space="preserve">patikrina ar </w:t>
      </w:r>
      <w:r w:rsidR="5B3310E0" w:rsidRPr="005F19B8">
        <w:rPr>
          <w:rFonts w:ascii="Times New Roman" w:eastAsia="Times New Roman" w:hAnsi="Times New Roman" w:cs="Times New Roman"/>
          <w:sz w:val="22"/>
          <w:szCs w:val="22"/>
        </w:rPr>
        <w:t>Paraišk</w:t>
      </w:r>
      <w:r w:rsidRPr="005F19B8">
        <w:rPr>
          <w:rFonts w:ascii="Times New Roman" w:eastAsia="Times New Roman" w:hAnsi="Times New Roman" w:cs="Times New Roman"/>
          <w:sz w:val="22"/>
          <w:szCs w:val="22"/>
        </w:rPr>
        <w:t xml:space="preserve">ą pateikęs </w:t>
      </w:r>
      <w:r w:rsidR="74B26BE2" w:rsidRPr="005F19B8">
        <w:rPr>
          <w:rFonts w:ascii="Times New Roman" w:eastAsia="Times New Roman" w:hAnsi="Times New Roman" w:cs="Times New Roman"/>
          <w:sz w:val="22"/>
          <w:szCs w:val="22"/>
        </w:rPr>
        <w:t>Kandidatas</w:t>
      </w:r>
      <w:r w:rsidRPr="005F19B8">
        <w:rPr>
          <w:rFonts w:ascii="Times New Roman" w:eastAsia="Times New Roman" w:hAnsi="Times New Roman" w:cs="Times New Roman"/>
          <w:sz w:val="22"/>
          <w:szCs w:val="22"/>
        </w:rPr>
        <w:t xml:space="preserve">, ūkio subjektai, kurių pajėgumais </w:t>
      </w:r>
      <w:r w:rsidR="74B26BE2" w:rsidRPr="005F19B8">
        <w:rPr>
          <w:rFonts w:ascii="Times New Roman" w:eastAsia="Times New Roman" w:hAnsi="Times New Roman" w:cs="Times New Roman"/>
          <w:sz w:val="22"/>
          <w:szCs w:val="22"/>
        </w:rPr>
        <w:t>Kandidatas</w:t>
      </w:r>
      <w:r w:rsidRPr="005F19B8">
        <w:rPr>
          <w:rFonts w:ascii="Times New Roman" w:eastAsia="Times New Roman" w:hAnsi="Times New Roman" w:cs="Times New Roman"/>
          <w:sz w:val="22"/>
          <w:szCs w:val="22"/>
        </w:rPr>
        <w:t xml:space="preserve"> remiasi bei, jei taikoma subtiekėjai neatitinka </w:t>
      </w:r>
      <w:r w:rsidR="110CDAE7" w:rsidRPr="005F19B8">
        <w:rPr>
          <w:rFonts w:ascii="Times New Roman" w:eastAsia="Times New Roman" w:hAnsi="Times New Roman" w:cs="Times New Roman"/>
          <w:sz w:val="22"/>
          <w:szCs w:val="22"/>
        </w:rPr>
        <w:t>P</w:t>
      </w:r>
      <w:r w:rsidRPr="005F19B8">
        <w:rPr>
          <w:rFonts w:ascii="Times New Roman" w:eastAsia="Times New Roman" w:hAnsi="Times New Roman" w:cs="Times New Roman"/>
          <w:sz w:val="22"/>
          <w:szCs w:val="22"/>
        </w:rPr>
        <w:t>irkimo dokumentuose nustatyt</w:t>
      </w:r>
      <w:r w:rsidR="0C4A7936" w:rsidRPr="005F19B8">
        <w:rPr>
          <w:rFonts w:ascii="Times New Roman" w:eastAsia="Times New Roman" w:hAnsi="Times New Roman" w:cs="Times New Roman"/>
          <w:sz w:val="22"/>
          <w:szCs w:val="22"/>
        </w:rPr>
        <w:t>ų</w:t>
      </w:r>
      <w:r w:rsidRPr="005F19B8">
        <w:rPr>
          <w:rFonts w:ascii="Times New Roman" w:eastAsia="Times New Roman" w:hAnsi="Times New Roman" w:cs="Times New Roman"/>
          <w:sz w:val="22"/>
          <w:szCs w:val="22"/>
        </w:rPr>
        <w:t xml:space="preserve"> pašalinimo pagrind</w:t>
      </w:r>
      <w:r w:rsidR="0C4A7936" w:rsidRPr="005F19B8">
        <w:rPr>
          <w:rFonts w:ascii="Times New Roman" w:eastAsia="Times New Roman" w:hAnsi="Times New Roman" w:cs="Times New Roman"/>
          <w:sz w:val="22"/>
          <w:szCs w:val="22"/>
        </w:rPr>
        <w:t>ų</w:t>
      </w:r>
      <w:r w:rsidRPr="005F19B8">
        <w:rPr>
          <w:rFonts w:ascii="Times New Roman" w:eastAsia="Times New Roman" w:hAnsi="Times New Roman" w:cs="Times New Roman"/>
          <w:sz w:val="22"/>
          <w:szCs w:val="22"/>
        </w:rPr>
        <w:t xml:space="preserve"> bei ar atitinka kvalifikacijos reikalavimus ir, jeigu taikytina, kokybės vadybos sistemos ir aplinkos apsaugos vadybos sistemos standartus ir,</w:t>
      </w:r>
      <w:r w:rsidRPr="005F19B8">
        <w:rPr>
          <w:rFonts w:ascii="Times New Roman" w:hAnsi="Times New Roman" w:cs="Times New Roman"/>
          <w:sz w:val="22"/>
          <w:szCs w:val="22"/>
        </w:rPr>
        <w:t xml:space="preserve"> priėm</w:t>
      </w:r>
      <w:r w:rsidR="002C3461" w:rsidRPr="005F19B8">
        <w:rPr>
          <w:rFonts w:ascii="Times New Roman" w:hAnsi="Times New Roman" w:cs="Times New Roman"/>
          <w:sz w:val="22"/>
          <w:szCs w:val="22"/>
        </w:rPr>
        <w:t>ęs</w:t>
      </w:r>
      <w:r w:rsidRPr="005F19B8">
        <w:rPr>
          <w:rFonts w:ascii="Times New Roman" w:hAnsi="Times New Roman" w:cs="Times New Roman"/>
          <w:sz w:val="22"/>
          <w:szCs w:val="22"/>
        </w:rPr>
        <w:t xml:space="preserve"> sprendimą dėl kiekvieno </w:t>
      </w:r>
      <w:r w:rsidR="74B26BE2" w:rsidRPr="005F19B8">
        <w:rPr>
          <w:rFonts w:ascii="Times New Roman" w:hAnsi="Times New Roman" w:cs="Times New Roman"/>
          <w:sz w:val="22"/>
          <w:szCs w:val="22"/>
        </w:rPr>
        <w:t>Kandidato</w:t>
      </w:r>
      <w:r w:rsidRPr="005F19B8">
        <w:rPr>
          <w:rFonts w:ascii="Times New Roman" w:hAnsi="Times New Roman" w:cs="Times New Roman"/>
          <w:sz w:val="22"/>
          <w:szCs w:val="22"/>
        </w:rPr>
        <w:t xml:space="preserve"> atitikties reikalavimams, apie šio patikrinimo rezultatus raštu informuoja kiekvieną </w:t>
      </w:r>
      <w:r w:rsidR="74B26BE2" w:rsidRPr="005F19B8">
        <w:rPr>
          <w:rFonts w:ascii="Times New Roman" w:hAnsi="Times New Roman" w:cs="Times New Roman"/>
          <w:sz w:val="22"/>
          <w:szCs w:val="22"/>
        </w:rPr>
        <w:t>Kandidatą</w:t>
      </w:r>
      <w:r w:rsidRPr="005F19B8">
        <w:rPr>
          <w:rFonts w:ascii="Times New Roman" w:hAnsi="Times New Roman" w:cs="Times New Roman"/>
          <w:sz w:val="22"/>
          <w:szCs w:val="22"/>
        </w:rPr>
        <w:t xml:space="preserve"> </w:t>
      </w:r>
      <w:r w:rsidR="009F53EE" w:rsidRPr="005F19B8">
        <w:rPr>
          <w:rFonts w:ascii="Times New Roman" w:hAnsi="Times New Roman" w:cs="Times New Roman"/>
          <w:sz w:val="22"/>
          <w:szCs w:val="22"/>
        </w:rPr>
        <w:t>PĮ nustatytais terminais</w:t>
      </w:r>
      <w:r w:rsidRPr="005F19B8">
        <w:rPr>
          <w:rFonts w:ascii="Times New Roman" w:hAnsi="Times New Roman" w:cs="Times New Roman"/>
          <w:sz w:val="22"/>
          <w:szCs w:val="22"/>
        </w:rPr>
        <w:t>, pagrįsdama</w:t>
      </w:r>
      <w:r w:rsidR="00852B33" w:rsidRPr="005F19B8">
        <w:rPr>
          <w:rFonts w:ascii="Times New Roman" w:hAnsi="Times New Roman" w:cs="Times New Roman"/>
          <w:sz w:val="22"/>
          <w:szCs w:val="22"/>
        </w:rPr>
        <w:t>s</w:t>
      </w:r>
      <w:r w:rsidRPr="005F19B8">
        <w:rPr>
          <w:rFonts w:ascii="Times New Roman" w:hAnsi="Times New Roman" w:cs="Times New Roman"/>
          <w:sz w:val="22"/>
          <w:szCs w:val="22"/>
        </w:rPr>
        <w:t xml:space="preserve"> priimtus sprendimus. Teisę dalyvauti tolesnėse </w:t>
      </w:r>
      <w:r w:rsidR="24893D42"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procedūrose turi tik tie </w:t>
      </w:r>
      <w:r w:rsidR="74B26BE2" w:rsidRPr="005F19B8">
        <w:rPr>
          <w:rFonts w:ascii="Times New Roman" w:hAnsi="Times New Roman" w:cs="Times New Roman"/>
          <w:sz w:val="22"/>
          <w:szCs w:val="22"/>
        </w:rPr>
        <w:t>Kandidatai</w:t>
      </w:r>
      <w:r w:rsidRPr="005F19B8">
        <w:rPr>
          <w:rFonts w:ascii="Times New Roman" w:hAnsi="Times New Roman" w:cs="Times New Roman"/>
          <w:sz w:val="22"/>
          <w:szCs w:val="22"/>
        </w:rPr>
        <w:t xml:space="preserve">, dėl kurių nenustatyti pašalinimo pagrindai, kurie atitinka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keliamus kvalifikacijos reikalavimus ir, jeigu taikoma, kokybės vadybos ir (arba) aplinkos apsaugos vadybos sistemos standartus.</w:t>
      </w:r>
    </w:p>
    <w:p w14:paraId="2FCCB3C6" w14:textId="1FDD0C48" w:rsidR="001C3A0F" w:rsidRPr="005F19B8" w:rsidRDefault="32CF3B0B"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Jeigu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numatyta vykdyti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kvalifikacinę atranką, kreipiasi į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andidatus, kad šie pateiktų EBVPD nurodytą informaciją patvirtinančius dokumentus bei </w:t>
      </w:r>
      <w:r w:rsidR="24893D42" w:rsidRPr="005F19B8">
        <w:rPr>
          <w:rFonts w:ascii="Times New Roman" w:hAnsi="Times New Roman" w:cs="Times New Roman"/>
          <w:sz w:val="22"/>
          <w:szCs w:val="22"/>
        </w:rPr>
        <w:t>P</w:t>
      </w:r>
      <w:r w:rsidR="619854AA" w:rsidRPr="005F19B8">
        <w:rPr>
          <w:rFonts w:ascii="Times New Roman" w:hAnsi="Times New Roman" w:cs="Times New Roman"/>
          <w:sz w:val="22"/>
          <w:szCs w:val="22"/>
        </w:rPr>
        <w:t xml:space="preserve">irkimo </w:t>
      </w:r>
      <w:r w:rsidR="3E79AB3B" w:rsidRPr="005F19B8">
        <w:rPr>
          <w:rFonts w:ascii="Times New Roman" w:hAnsi="Times New Roman" w:cs="Times New Roman"/>
          <w:sz w:val="22"/>
          <w:szCs w:val="22"/>
        </w:rPr>
        <w:t>sąlygose</w:t>
      </w:r>
      <w:r w:rsidR="619854AA" w:rsidRPr="005F19B8">
        <w:rPr>
          <w:rFonts w:ascii="Times New Roman" w:hAnsi="Times New Roman" w:cs="Times New Roman"/>
          <w:sz w:val="22"/>
          <w:szCs w:val="22"/>
        </w:rPr>
        <w:t xml:space="preserve"> nustatyta tvarka vykdo kvalifikacinę </w:t>
      </w:r>
      <w:r w:rsidR="7EBFBFB9" w:rsidRPr="005F19B8">
        <w:rPr>
          <w:rFonts w:ascii="Times New Roman" w:hAnsi="Times New Roman" w:cs="Times New Roman"/>
          <w:sz w:val="22"/>
          <w:szCs w:val="22"/>
        </w:rPr>
        <w:t>K</w:t>
      </w:r>
      <w:r w:rsidR="619854AA" w:rsidRPr="005F19B8">
        <w:rPr>
          <w:rFonts w:ascii="Times New Roman" w:hAnsi="Times New Roman" w:cs="Times New Roman"/>
          <w:sz w:val="22"/>
          <w:szCs w:val="22"/>
        </w:rPr>
        <w:t>andidatų atranką</w:t>
      </w:r>
      <w:r w:rsidRPr="005F19B8">
        <w:rPr>
          <w:rFonts w:ascii="Times New Roman" w:hAnsi="Times New Roman" w:cs="Times New Roman"/>
          <w:sz w:val="22"/>
          <w:szCs w:val="22"/>
        </w:rPr>
        <w:t>. Šis punktas netaikomas jeigu:</w:t>
      </w:r>
    </w:p>
    <w:p w14:paraId="457B8E5C" w14:textId="0869BAFC" w:rsidR="008D1798" w:rsidRPr="005F19B8" w:rsidRDefault="5B3310E0"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Paraišk</w:t>
      </w:r>
      <w:r w:rsidR="619854AA" w:rsidRPr="005F19B8">
        <w:rPr>
          <w:rFonts w:ascii="Times New Roman" w:hAnsi="Times New Roman" w:cs="Times New Roman"/>
          <w:sz w:val="22"/>
          <w:szCs w:val="22"/>
        </w:rPr>
        <w:t>as pateikė</w:t>
      </w:r>
      <w:r w:rsidR="2C734734" w:rsidRPr="005F19B8">
        <w:rPr>
          <w:rFonts w:ascii="Times New Roman" w:hAnsi="Times New Roman" w:cs="Times New Roman"/>
          <w:sz w:val="22"/>
          <w:szCs w:val="22"/>
        </w:rPr>
        <w:t xml:space="preserve"> </w:t>
      </w:r>
      <w:r w:rsidR="24893D42" w:rsidRPr="005F19B8">
        <w:rPr>
          <w:rFonts w:ascii="Times New Roman" w:hAnsi="Times New Roman" w:cs="Times New Roman"/>
          <w:sz w:val="22"/>
          <w:szCs w:val="22"/>
        </w:rPr>
        <w:t>P</w:t>
      </w:r>
      <w:r w:rsidR="2C734734" w:rsidRPr="005F19B8">
        <w:rPr>
          <w:rFonts w:ascii="Times New Roman" w:hAnsi="Times New Roman" w:cs="Times New Roman"/>
          <w:sz w:val="22"/>
          <w:szCs w:val="22"/>
        </w:rPr>
        <w:t xml:space="preserve">irkimo dokumentuose nustatytas mažiausias kviečiamų </w:t>
      </w:r>
      <w:r w:rsidR="24893D42" w:rsidRPr="005F19B8">
        <w:rPr>
          <w:rFonts w:ascii="Times New Roman" w:hAnsi="Times New Roman" w:cs="Times New Roman"/>
          <w:sz w:val="22"/>
          <w:szCs w:val="22"/>
        </w:rPr>
        <w:t>K</w:t>
      </w:r>
      <w:r w:rsidR="2C734734" w:rsidRPr="005F19B8">
        <w:rPr>
          <w:rFonts w:ascii="Times New Roman" w:hAnsi="Times New Roman" w:cs="Times New Roman"/>
          <w:sz w:val="22"/>
          <w:szCs w:val="22"/>
        </w:rPr>
        <w:t>andidatų skaičius arba</w:t>
      </w:r>
      <w:r w:rsidR="619854AA" w:rsidRPr="005F19B8">
        <w:rPr>
          <w:rFonts w:ascii="Times New Roman" w:hAnsi="Times New Roman" w:cs="Times New Roman"/>
          <w:sz w:val="22"/>
          <w:szCs w:val="22"/>
        </w:rPr>
        <w:t xml:space="preserve"> mažesnis </w:t>
      </w:r>
      <w:r w:rsidR="3E79AB3B" w:rsidRPr="005F19B8">
        <w:rPr>
          <w:rFonts w:ascii="Times New Roman" w:hAnsi="Times New Roman" w:cs="Times New Roman"/>
          <w:sz w:val="22"/>
          <w:szCs w:val="22"/>
        </w:rPr>
        <w:t>K</w:t>
      </w:r>
      <w:r w:rsidR="619854AA" w:rsidRPr="005F19B8">
        <w:rPr>
          <w:rFonts w:ascii="Times New Roman" w:hAnsi="Times New Roman" w:cs="Times New Roman"/>
          <w:sz w:val="22"/>
          <w:szCs w:val="22"/>
        </w:rPr>
        <w:t xml:space="preserve">andidatų skaičius nei </w:t>
      </w:r>
      <w:r w:rsidR="110CDAE7" w:rsidRPr="005F19B8">
        <w:rPr>
          <w:rFonts w:ascii="Times New Roman" w:hAnsi="Times New Roman" w:cs="Times New Roman"/>
          <w:sz w:val="22"/>
          <w:szCs w:val="22"/>
        </w:rPr>
        <w:t>P</w:t>
      </w:r>
      <w:r w:rsidR="619854AA" w:rsidRPr="005F19B8">
        <w:rPr>
          <w:rFonts w:ascii="Times New Roman" w:hAnsi="Times New Roman" w:cs="Times New Roman"/>
          <w:sz w:val="22"/>
          <w:szCs w:val="22"/>
        </w:rPr>
        <w:t xml:space="preserve">irkimo dokumentuose nustatytas </w:t>
      </w:r>
      <w:r w:rsidR="33B93E3D" w:rsidRPr="005F19B8">
        <w:rPr>
          <w:rFonts w:ascii="Times New Roman" w:hAnsi="Times New Roman" w:cs="Times New Roman"/>
          <w:sz w:val="22"/>
          <w:szCs w:val="22"/>
        </w:rPr>
        <w:t xml:space="preserve">mažiausias </w:t>
      </w:r>
      <w:r w:rsidR="619854AA" w:rsidRPr="005F19B8">
        <w:rPr>
          <w:rFonts w:ascii="Times New Roman" w:hAnsi="Times New Roman" w:cs="Times New Roman"/>
          <w:sz w:val="22"/>
          <w:szCs w:val="22"/>
        </w:rPr>
        <w:t xml:space="preserve">kviečiamų </w:t>
      </w:r>
      <w:r w:rsidR="24893D42" w:rsidRPr="005F19B8">
        <w:rPr>
          <w:rFonts w:ascii="Times New Roman" w:hAnsi="Times New Roman" w:cs="Times New Roman"/>
          <w:sz w:val="22"/>
          <w:szCs w:val="22"/>
        </w:rPr>
        <w:t>K</w:t>
      </w:r>
      <w:r w:rsidR="619854AA" w:rsidRPr="005F19B8">
        <w:rPr>
          <w:rFonts w:ascii="Times New Roman" w:hAnsi="Times New Roman" w:cs="Times New Roman"/>
          <w:sz w:val="22"/>
          <w:szCs w:val="22"/>
        </w:rPr>
        <w:t>andidatų skaičius, arba</w:t>
      </w:r>
    </w:p>
    <w:p w14:paraId="24C8FCB6" w14:textId="4C9E772A" w:rsidR="001C3A0F" w:rsidRPr="005F19B8" w:rsidRDefault="619854AA"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dėl atmestų pateiktų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 xml:space="preserve">ų kvalifikacinė atranka būtų vykdoma tarp </w:t>
      </w:r>
      <w:r w:rsidR="24893D42" w:rsidRPr="005F19B8">
        <w:rPr>
          <w:rFonts w:ascii="Times New Roman" w:hAnsi="Times New Roman" w:cs="Times New Roman"/>
          <w:sz w:val="22"/>
          <w:szCs w:val="22"/>
        </w:rPr>
        <w:t>P</w:t>
      </w:r>
      <w:r w:rsidR="2C734734" w:rsidRPr="005F19B8">
        <w:rPr>
          <w:rFonts w:ascii="Times New Roman" w:hAnsi="Times New Roman" w:cs="Times New Roman"/>
          <w:sz w:val="22"/>
          <w:szCs w:val="22"/>
        </w:rPr>
        <w:t xml:space="preserve">irkimo dokumentuose numatyto mažiausio kviečiamų </w:t>
      </w:r>
      <w:r w:rsidR="7EBFBFB9" w:rsidRPr="005F19B8">
        <w:rPr>
          <w:rFonts w:ascii="Times New Roman" w:hAnsi="Times New Roman" w:cs="Times New Roman"/>
          <w:sz w:val="22"/>
          <w:szCs w:val="22"/>
        </w:rPr>
        <w:t>K</w:t>
      </w:r>
      <w:r w:rsidR="2C734734" w:rsidRPr="005F19B8">
        <w:rPr>
          <w:rFonts w:ascii="Times New Roman" w:hAnsi="Times New Roman" w:cs="Times New Roman"/>
          <w:sz w:val="22"/>
          <w:szCs w:val="22"/>
        </w:rPr>
        <w:t xml:space="preserve">andidatų skaičiaus arba </w:t>
      </w:r>
      <w:r w:rsidRPr="005F19B8">
        <w:rPr>
          <w:rFonts w:ascii="Times New Roman" w:hAnsi="Times New Roman" w:cs="Times New Roman"/>
          <w:sz w:val="22"/>
          <w:szCs w:val="22"/>
        </w:rPr>
        <w:t xml:space="preserve">mažesnio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 xml:space="preserve">andidatų skaičiaus nei </w:t>
      </w:r>
      <w:r w:rsidR="110CDAE7" w:rsidRPr="005F19B8">
        <w:rPr>
          <w:rFonts w:ascii="Times New Roman" w:hAnsi="Times New Roman" w:cs="Times New Roman"/>
          <w:sz w:val="22"/>
          <w:szCs w:val="22"/>
        </w:rPr>
        <w:t>P</w:t>
      </w:r>
      <w:r w:rsidRPr="005F19B8">
        <w:rPr>
          <w:rFonts w:ascii="Times New Roman" w:hAnsi="Times New Roman" w:cs="Times New Roman"/>
          <w:sz w:val="22"/>
          <w:szCs w:val="22"/>
        </w:rPr>
        <w:t xml:space="preserve">irkimo dokumentuose numatytas </w:t>
      </w:r>
      <w:r w:rsidR="33B93E3D" w:rsidRPr="005F19B8">
        <w:rPr>
          <w:rFonts w:ascii="Times New Roman" w:hAnsi="Times New Roman" w:cs="Times New Roman"/>
          <w:sz w:val="22"/>
          <w:szCs w:val="22"/>
        </w:rPr>
        <w:t>mažiausias</w:t>
      </w:r>
      <w:r w:rsidRPr="005F19B8">
        <w:rPr>
          <w:rFonts w:ascii="Times New Roman" w:hAnsi="Times New Roman" w:cs="Times New Roman"/>
          <w:sz w:val="22"/>
          <w:szCs w:val="22"/>
        </w:rPr>
        <w:t xml:space="preserve"> kviečiamų </w:t>
      </w:r>
      <w:r w:rsidR="7EBFBFB9" w:rsidRPr="005F19B8">
        <w:rPr>
          <w:rFonts w:ascii="Times New Roman" w:hAnsi="Times New Roman" w:cs="Times New Roman"/>
          <w:sz w:val="22"/>
          <w:szCs w:val="22"/>
        </w:rPr>
        <w:t>K</w:t>
      </w:r>
      <w:r w:rsidRPr="005F19B8">
        <w:rPr>
          <w:rFonts w:ascii="Times New Roman" w:hAnsi="Times New Roman" w:cs="Times New Roman"/>
          <w:sz w:val="22"/>
          <w:szCs w:val="22"/>
        </w:rPr>
        <w:t>andidatų skaičius</w:t>
      </w:r>
      <w:r w:rsidR="5D14FDF1" w:rsidRPr="005F19B8">
        <w:rPr>
          <w:rFonts w:ascii="Times New Roman" w:hAnsi="Times New Roman" w:cs="Times New Roman"/>
          <w:sz w:val="22"/>
          <w:szCs w:val="22"/>
        </w:rPr>
        <w:t>.</w:t>
      </w:r>
    </w:p>
    <w:p w14:paraId="4BD35166" w14:textId="406C31CD" w:rsidR="000D4406" w:rsidRPr="005F19B8" w:rsidRDefault="41A709A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Jeigu n</w:t>
      </w:r>
      <w:r w:rsidR="15880AFB" w:rsidRPr="005F19B8">
        <w:rPr>
          <w:rFonts w:ascii="Times New Roman" w:hAnsi="Times New Roman" w:cs="Times New Roman"/>
          <w:sz w:val="22"/>
          <w:szCs w:val="22"/>
        </w:rPr>
        <w:t>agrinėjant pateikt</w:t>
      </w:r>
      <w:r w:rsidR="619854AA" w:rsidRPr="005F19B8">
        <w:rPr>
          <w:rFonts w:ascii="Times New Roman" w:hAnsi="Times New Roman" w:cs="Times New Roman"/>
          <w:sz w:val="22"/>
          <w:szCs w:val="22"/>
        </w:rPr>
        <w:t>as</w:t>
      </w:r>
      <w:r w:rsidR="15880AFB" w:rsidRPr="005F19B8">
        <w:rPr>
          <w:rFonts w:ascii="Times New Roman" w:hAnsi="Times New Roman" w:cs="Times New Roman"/>
          <w:sz w:val="22"/>
          <w:szCs w:val="22"/>
        </w:rPr>
        <w:t xml:space="preserve"> </w:t>
      </w:r>
      <w:r w:rsidR="5B3310E0" w:rsidRPr="005F19B8">
        <w:rPr>
          <w:rFonts w:ascii="Times New Roman" w:hAnsi="Times New Roman" w:cs="Times New Roman"/>
          <w:sz w:val="22"/>
          <w:szCs w:val="22"/>
        </w:rPr>
        <w:t>Paraišk</w:t>
      </w:r>
      <w:r w:rsidR="619854AA" w:rsidRPr="005F19B8">
        <w:rPr>
          <w:rFonts w:ascii="Times New Roman" w:hAnsi="Times New Roman" w:cs="Times New Roman"/>
          <w:sz w:val="22"/>
          <w:szCs w:val="22"/>
        </w:rPr>
        <w:t xml:space="preserve">as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nustato, </w:t>
      </w:r>
      <w:r w:rsidR="15880AFB" w:rsidRPr="005F19B8">
        <w:rPr>
          <w:rFonts w:ascii="Times New Roman" w:hAnsi="Times New Roman" w:cs="Times New Roman"/>
          <w:sz w:val="22"/>
          <w:szCs w:val="22"/>
        </w:rPr>
        <w:t xml:space="preserve">kad </w:t>
      </w:r>
      <w:r w:rsidR="36F784A6" w:rsidRPr="005F19B8">
        <w:rPr>
          <w:rFonts w:ascii="Times New Roman" w:hAnsi="Times New Roman" w:cs="Times New Roman"/>
          <w:sz w:val="22"/>
          <w:szCs w:val="22"/>
        </w:rPr>
        <w:t xml:space="preserve">tiekėjas </w:t>
      </w:r>
      <w:r w:rsidR="15880AFB" w:rsidRPr="005F19B8">
        <w:rPr>
          <w:rFonts w:ascii="Times New Roman" w:hAnsi="Times New Roman" w:cs="Times New Roman"/>
          <w:sz w:val="22"/>
          <w:szCs w:val="22"/>
        </w:rPr>
        <w:t xml:space="preserve">pateikė netikslius, neišsamius ar klaidingus dokumentus ar duomenis apie atitiktį </w:t>
      </w:r>
      <w:r w:rsidR="110CDAE7" w:rsidRPr="005F19B8">
        <w:rPr>
          <w:rFonts w:ascii="Times New Roman" w:hAnsi="Times New Roman" w:cs="Times New Roman"/>
          <w:sz w:val="22"/>
          <w:szCs w:val="22"/>
        </w:rPr>
        <w:t>P</w:t>
      </w:r>
      <w:r w:rsidR="15880AFB" w:rsidRPr="005F19B8">
        <w:rPr>
          <w:rFonts w:ascii="Times New Roman" w:hAnsi="Times New Roman" w:cs="Times New Roman"/>
          <w:sz w:val="22"/>
          <w:szCs w:val="22"/>
        </w:rPr>
        <w:t xml:space="preserve">irkimo dokumentų reikalavimams ar šių dokumentų ar duomenų trūksta, </w:t>
      </w:r>
      <w:r w:rsidRPr="005F19B8">
        <w:rPr>
          <w:rFonts w:ascii="Times New Roman" w:hAnsi="Times New Roman" w:cs="Times New Roman"/>
          <w:sz w:val="22"/>
          <w:szCs w:val="22"/>
        </w:rPr>
        <w:t>nepažeisdama</w:t>
      </w:r>
      <w:r w:rsidR="00933744" w:rsidRPr="005F19B8">
        <w:rPr>
          <w:rFonts w:ascii="Times New Roman" w:hAnsi="Times New Roman" w:cs="Times New Roman"/>
          <w:sz w:val="22"/>
          <w:szCs w:val="22"/>
        </w:rPr>
        <w:t>s</w:t>
      </w:r>
      <w:r w:rsidRPr="005F19B8">
        <w:rPr>
          <w:rFonts w:ascii="Times New Roman" w:hAnsi="Times New Roman" w:cs="Times New Roman"/>
          <w:i/>
          <w:iCs/>
          <w:sz w:val="22"/>
          <w:szCs w:val="22"/>
        </w:rPr>
        <w:t xml:space="preserve"> </w:t>
      </w:r>
      <w:r w:rsidRPr="005F19B8">
        <w:rPr>
          <w:rFonts w:ascii="Times New Roman" w:hAnsi="Times New Roman" w:cs="Times New Roman"/>
          <w:sz w:val="22"/>
          <w:szCs w:val="22"/>
        </w:rPr>
        <w:t xml:space="preserve">lygiateisiškumo ir skaidrumo principų, </w:t>
      </w:r>
      <w:r w:rsidR="53FF5FB3" w:rsidRPr="005F19B8">
        <w:rPr>
          <w:rFonts w:ascii="Times New Roman" w:hAnsi="Times New Roman" w:cs="Times New Roman"/>
          <w:sz w:val="22"/>
          <w:szCs w:val="22"/>
        </w:rPr>
        <w:t>ji</w:t>
      </w:r>
      <w:r w:rsidR="00933744" w:rsidRPr="005F19B8">
        <w:rPr>
          <w:rFonts w:ascii="Times New Roman" w:hAnsi="Times New Roman" w:cs="Times New Roman"/>
          <w:sz w:val="22"/>
          <w:szCs w:val="22"/>
        </w:rPr>
        <w:t>s</w:t>
      </w:r>
      <w:r w:rsidR="53FF5FB3" w:rsidRPr="005F19B8">
        <w:rPr>
          <w:rFonts w:ascii="Times New Roman" w:hAnsi="Times New Roman" w:cs="Times New Roman"/>
          <w:sz w:val="22"/>
          <w:szCs w:val="22"/>
        </w:rPr>
        <w:t xml:space="preserve"> </w:t>
      </w:r>
      <w:r w:rsidRPr="005F19B8">
        <w:rPr>
          <w:rFonts w:ascii="Times New Roman" w:hAnsi="Times New Roman" w:cs="Times New Roman"/>
          <w:sz w:val="22"/>
          <w:szCs w:val="22"/>
        </w:rPr>
        <w:t>prašo tiekėj</w:t>
      </w:r>
      <w:r w:rsidR="53FF5FB3" w:rsidRPr="005F19B8">
        <w:rPr>
          <w:rFonts w:ascii="Times New Roman" w:hAnsi="Times New Roman" w:cs="Times New Roman"/>
          <w:sz w:val="22"/>
          <w:szCs w:val="22"/>
        </w:rPr>
        <w:t>o</w:t>
      </w:r>
      <w:r w:rsidRPr="005F19B8">
        <w:rPr>
          <w:rFonts w:ascii="Times New Roman" w:hAnsi="Times New Roman" w:cs="Times New Roman"/>
          <w:sz w:val="22"/>
          <w:szCs w:val="22"/>
        </w:rPr>
        <w:t xml:space="preserve"> šiuos dokumentus ar duomenis patikslinti, papildyti arba paaiškinti per jo nustatytą protingą terminą. </w:t>
      </w:r>
      <w:r w:rsidR="6144C7AF" w:rsidRPr="005F19B8">
        <w:rPr>
          <w:rFonts w:ascii="Times New Roman" w:hAnsi="Times New Roman" w:cs="Times New Roman"/>
          <w:sz w:val="22"/>
          <w:szCs w:val="22"/>
        </w:rPr>
        <w:t xml:space="preserve">Duomenys ir (arba) </w:t>
      </w:r>
      <w:r w:rsidR="6144C7AF" w:rsidRPr="005F19B8">
        <w:rPr>
          <w:rFonts w:ascii="Times New Roman" w:hAnsi="Times New Roman" w:cs="Times New Roman"/>
          <w:sz w:val="22"/>
          <w:szCs w:val="22"/>
        </w:rPr>
        <w:lastRenderedPageBreak/>
        <w:t xml:space="preserve">dokumentai gali būti tikslinami, aiškinami ar papildomi </w:t>
      </w:r>
      <w:r w:rsidR="002840D0" w:rsidRPr="005F19B8">
        <w:rPr>
          <w:rFonts w:ascii="Times New Roman" w:hAnsi="Times New Roman" w:cs="Times New Roman"/>
          <w:color w:val="000000" w:themeColor="text1"/>
          <w:sz w:val="22"/>
          <w:szCs w:val="22"/>
        </w:rPr>
        <w:t>PĮ 58</w:t>
      </w:r>
      <w:r w:rsidR="6144C7AF" w:rsidRPr="005F19B8">
        <w:rPr>
          <w:rFonts w:ascii="Times New Roman" w:hAnsi="Times New Roman" w:cs="Times New Roman"/>
          <w:color w:val="000000" w:themeColor="text1"/>
          <w:sz w:val="22"/>
          <w:szCs w:val="22"/>
        </w:rPr>
        <w:t xml:space="preserve"> straipsnyje</w:t>
      </w:r>
      <w:r w:rsidR="6144C7AF" w:rsidRPr="005F19B8">
        <w:rPr>
          <w:rFonts w:ascii="Times New Roman" w:hAnsi="Times New Roman" w:cs="Times New Roman"/>
          <w:color w:val="00B050"/>
          <w:sz w:val="22"/>
          <w:szCs w:val="22"/>
        </w:rPr>
        <w:t xml:space="preserve"> </w:t>
      </w:r>
      <w:r w:rsidR="6144C7AF" w:rsidRPr="005F19B8">
        <w:rPr>
          <w:rFonts w:ascii="Times New Roman" w:hAnsi="Times New Roman" w:cs="Times New Roman"/>
          <w:sz w:val="22"/>
          <w:szCs w:val="22"/>
        </w:rPr>
        <w:t>nustatyta tvarka ir pagrindais</w:t>
      </w:r>
      <w:r w:rsidR="000E74A7" w:rsidRPr="005F19B8">
        <w:rPr>
          <w:rFonts w:ascii="Times New Roman" w:hAnsi="Times New Roman" w:cs="Times New Roman"/>
          <w:sz w:val="22"/>
          <w:szCs w:val="22"/>
        </w:rPr>
        <w:t>, vadovaujanti</w:t>
      </w:r>
      <w:r w:rsidR="00D0096B" w:rsidRPr="005F19B8">
        <w:rPr>
          <w:rFonts w:ascii="Times New Roman" w:hAnsi="Times New Roman" w:cs="Times New Roman"/>
          <w:sz w:val="22"/>
          <w:szCs w:val="22"/>
        </w:rPr>
        <w:t>s</w:t>
      </w:r>
      <w:r w:rsidR="000E74A7" w:rsidRPr="005F19B8">
        <w:rPr>
          <w:rFonts w:ascii="Times New Roman" w:hAnsi="Times New Roman" w:cs="Times New Roman"/>
          <w:sz w:val="22"/>
          <w:szCs w:val="22"/>
        </w:rPr>
        <w:t xml:space="preserve"> Viešųjų pirkimų tarnybos </w:t>
      </w:r>
      <w:r w:rsidR="00836414" w:rsidRPr="005F19B8">
        <w:rPr>
          <w:rFonts w:ascii="Times New Roman" w:hAnsi="Times New Roman" w:cs="Times New Roman"/>
          <w:sz w:val="22"/>
          <w:szCs w:val="22"/>
        </w:rPr>
        <w:t>nustatytomis taisyklėmis</w:t>
      </w:r>
      <w:r w:rsidR="00836414" w:rsidRPr="005F19B8">
        <w:rPr>
          <w:rStyle w:val="FootnoteReference"/>
          <w:rFonts w:ascii="Times New Roman" w:hAnsi="Times New Roman" w:cs="Times New Roman"/>
          <w:sz w:val="22"/>
          <w:szCs w:val="22"/>
        </w:rPr>
        <w:footnoteReference w:id="11"/>
      </w:r>
      <w:r w:rsidR="000E74A7" w:rsidRPr="005F19B8">
        <w:rPr>
          <w:rFonts w:ascii="Times New Roman" w:hAnsi="Times New Roman" w:cs="Times New Roman"/>
          <w:sz w:val="22"/>
          <w:szCs w:val="22"/>
        </w:rPr>
        <w:t xml:space="preserve"> </w:t>
      </w:r>
      <w:r w:rsidR="6144C7AF" w:rsidRPr="005F19B8">
        <w:rPr>
          <w:rFonts w:ascii="Times New Roman" w:hAnsi="Times New Roman" w:cs="Times New Roman"/>
          <w:sz w:val="22"/>
          <w:szCs w:val="22"/>
        </w:rPr>
        <w:t xml:space="preserve">. </w:t>
      </w:r>
    </w:p>
    <w:p w14:paraId="185E2D5D" w14:textId="5A75323C" w:rsidR="00BA0A4F" w:rsidRPr="005F19B8" w:rsidRDefault="00CD19D8"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3C3CCEC1" w:rsidRPr="005F19B8">
        <w:rPr>
          <w:rFonts w:ascii="Times New Roman" w:hAnsi="Times New Roman" w:cs="Times New Roman"/>
          <w:sz w:val="22"/>
          <w:szCs w:val="22"/>
        </w:rPr>
        <w:t xml:space="preserve"> gali nevertinti viso</w:t>
      </w:r>
      <w:r w:rsidR="619854AA" w:rsidRPr="005F19B8">
        <w:rPr>
          <w:rFonts w:ascii="Times New Roman" w:hAnsi="Times New Roman" w:cs="Times New Roman"/>
          <w:sz w:val="22"/>
          <w:szCs w:val="22"/>
        </w:rPr>
        <w:t>s</w:t>
      </w:r>
      <w:r w:rsidR="3C3CCEC1" w:rsidRPr="005F19B8">
        <w:rPr>
          <w:rFonts w:ascii="Times New Roman" w:hAnsi="Times New Roman" w:cs="Times New Roman"/>
          <w:sz w:val="22"/>
          <w:szCs w:val="22"/>
        </w:rPr>
        <w:t xml:space="preserve"> tiekėjo </w:t>
      </w:r>
      <w:r w:rsidR="5B3310E0" w:rsidRPr="005F19B8">
        <w:rPr>
          <w:rFonts w:ascii="Times New Roman" w:hAnsi="Times New Roman" w:cs="Times New Roman"/>
          <w:sz w:val="22"/>
          <w:szCs w:val="22"/>
        </w:rPr>
        <w:t>Paraišk</w:t>
      </w:r>
      <w:r w:rsidR="619854AA" w:rsidRPr="005F19B8">
        <w:rPr>
          <w:rFonts w:ascii="Times New Roman" w:hAnsi="Times New Roman" w:cs="Times New Roman"/>
          <w:sz w:val="22"/>
          <w:szCs w:val="22"/>
        </w:rPr>
        <w:t>os</w:t>
      </w:r>
      <w:r w:rsidR="3C3CCEC1" w:rsidRPr="005F19B8">
        <w:rPr>
          <w:rFonts w:ascii="Times New Roman" w:hAnsi="Times New Roman" w:cs="Times New Roman"/>
          <w:sz w:val="22"/>
          <w:szCs w:val="22"/>
        </w:rPr>
        <w:t>, jeigu patikrin</w:t>
      </w:r>
      <w:r w:rsidR="002C3461" w:rsidRPr="005F19B8">
        <w:rPr>
          <w:rFonts w:ascii="Times New Roman" w:hAnsi="Times New Roman" w:cs="Times New Roman"/>
          <w:sz w:val="22"/>
          <w:szCs w:val="22"/>
        </w:rPr>
        <w:t>ęs</w:t>
      </w:r>
      <w:r w:rsidR="3C3CCEC1" w:rsidRPr="005F19B8">
        <w:rPr>
          <w:rFonts w:ascii="Times New Roman" w:hAnsi="Times New Roman" w:cs="Times New Roman"/>
          <w:sz w:val="22"/>
          <w:szCs w:val="22"/>
        </w:rPr>
        <w:t xml:space="preserve"> jo</w:t>
      </w:r>
      <w:r w:rsidR="619854AA" w:rsidRPr="005F19B8">
        <w:rPr>
          <w:rFonts w:ascii="Times New Roman" w:hAnsi="Times New Roman" w:cs="Times New Roman"/>
          <w:sz w:val="22"/>
          <w:szCs w:val="22"/>
        </w:rPr>
        <w:t>s</w:t>
      </w:r>
      <w:r w:rsidR="3C3CCEC1" w:rsidRPr="005F19B8">
        <w:rPr>
          <w:rFonts w:ascii="Times New Roman" w:hAnsi="Times New Roman" w:cs="Times New Roman"/>
          <w:sz w:val="22"/>
          <w:szCs w:val="22"/>
        </w:rPr>
        <w:t xml:space="preserve"> dalį nustato, kad, vadovaujantis </w:t>
      </w:r>
      <w:r w:rsidR="110CDAE7" w:rsidRPr="005F19B8">
        <w:rPr>
          <w:rFonts w:ascii="Times New Roman" w:hAnsi="Times New Roman" w:cs="Times New Roman"/>
          <w:sz w:val="22"/>
          <w:szCs w:val="22"/>
        </w:rPr>
        <w:t>P</w:t>
      </w:r>
      <w:r w:rsidR="3C3CCEC1" w:rsidRPr="005F19B8">
        <w:rPr>
          <w:rFonts w:ascii="Times New Roman" w:hAnsi="Times New Roman" w:cs="Times New Roman"/>
          <w:sz w:val="22"/>
          <w:szCs w:val="22"/>
        </w:rPr>
        <w:t xml:space="preserve">irkimo dokumentų reikalavimais, </w:t>
      </w:r>
      <w:r w:rsidR="5B3310E0" w:rsidRPr="005F19B8">
        <w:rPr>
          <w:rFonts w:ascii="Times New Roman" w:hAnsi="Times New Roman" w:cs="Times New Roman"/>
          <w:sz w:val="22"/>
          <w:szCs w:val="22"/>
        </w:rPr>
        <w:t>Paraišk</w:t>
      </w:r>
      <w:r w:rsidR="619854AA" w:rsidRPr="005F19B8">
        <w:rPr>
          <w:rFonts w:ascii="Times New Roman" w:hAnsi="Times New Roman" w:cs="Times New Roman"/>
          <w:sz w:val="22"/>
          <w:szCs w:val="22"/>
        </w:rPr>
        <w:t xml:space="preserve">a </w:t>
      </w:r>
      <w:r w:rsidR="3C3CCEC1" w:rsidRPr="005F19B8">
        <w:rPr>
          <w:rFonts w:ascii="Times New Roman" w:hAnsi="Times New Roman" w:cs="Times New Roman"/>
          <w:sz w:val="22"/>
          <w:szCs w:val="22"/>
        </w:rPr>
        <w:t>turi būti atmesta</w:t>
      </w:r>
      <w:r w:rsidR="24706BA9" w:rsidRPr="005F19B8">
        <w:rPr>
          <w:rFonts w:ascii="Times New Roman" w:hAnsi="Times New Roman" w:cs="Times New Roman"/>
          <w:sz w:val="22"/>
          <w:szCs w:val="22"/>
        </w:rPr>
        <w:t>.</w:t>
      </w:r>
    </w:p>
    <w:p w14:paraId="6C055744" w14:textId="3929A485" w:rsidR="00D60623" w:rsidRPr="005F19B8" w:rsidRDefault="00624490" w:rsidP="0014579C">
      <w:pPr>
        <w:pStyle w:val="Heading1"/>
        <w:numPr>
          <w:ilvl w:val="0"/>
          <w:numId w:val="22"/>
        </w:numPr>
        <w:tabs>
          <w:tab w:val="left" w:pos="567"/>
        </w:tabs>
        <w:spacing w:after="0"/>
        <w:contextualSpacing/>
        <w:rPr>
          <w:rFonts w:ascii="Times New Roman" w:eastAsiaTheme="minorEastAsia" w:hAnsi="Times New Roman" w:cs="Times New Roman"/>
          <w:color w:val="auto"/>
          <w:sz w:val="22"/>
          <w:szCs w:val="22"/>
        </w:rPr>
      </w:pPr>
      <w:bookmarkStart w:id="46" w:name="_Toc164782259"/>
      <w:r w:rsidRPr="005F19B8">
        <w:rPr>
          <w:rFonts w:ascii="Times New Roman" w:hAnsi="Times New Roman" w:cs="Times New Roman"/>
          <w:color w:val="auto"/>
          <w:sz w:val="22"/>
          <w:szCs w:val="22"/>
        </w:rPr>
        <w:t>Paraiškų atmetimo pagrindai</w:t>
      </w:r>
      <w:r w:rsidR="005650EF" w:rsidRPr="005F19B8">
        <w:rPr>
          <w:rFonts w:ascii="Times New Roman" w:hAnsi="Times New Roman" w:cs="Times New Roman"/>
          <w:color w:val="auto"/>
          <w:sz w:val="22"/>
          <w:szCs w:val="22"/>
        </w:rPr>
        <w:t xml:space="preserve"> </w:t>
      </w:r>
      <w:bookmarkStart w:id="47" w:name="_Hlk144732560"/>
      <w:r w:rsidR="005650EF" w:rsidRPr="005F19B8">
        <w:rPr>
          <w:rFonts w:ascii="Times New Roman" w:hAnsi="Times New Roman" w:cs="Times New Roman"/>
          <w:i/>
          <w:iCs/>
          <w:color w:val="FF0000"/>
          <w:sz w:val="22"/>
          <w:szCs w:val="22"/>
        </w:rPr>
        <w:t>(taikoma tik tarptautinės vertės pirkime)</w:t>
      </w:r>
      <w:bookmarkEnd w:id="46"/>
    </w:p>
    <w:bookmarkEnd w:id="47"/>
    <w:p w14:paraId="629BD49B" w14:textId="5F8CEB40" w:rsidR="00192ED3" w:rsidRPr="005F19B8" w:rsidRDefault="1CA07A87"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Kandidato</w:t>
      </w:r>
      <w:r w:rsidR="5822AE5C" w:rsidRPr="005F19B8">
        <w:rPr>
          <w:rFonts w:ascii="Times New Roman" w:hAnsi="Times New Roman" w:cs="Times New Roman"/>
          <w:sz w:val="22"/>
          <w:szCs w:val="22"/>
        </w:rPr>
        <w:t xml:space="preserve"> pateikta</w:t>
      </w:r>
      <w:r w:rsidR="15455F1E" w:rsidRPr="005F19B8">
        <w:rPr>
          <w:rFonts w:ascii="Times New Roman" w:hAnsi="Times New Roman" w:cs="Times New Roman"/>
          <w:sz w:val="22"/>
          <w:szCs w:val="22"/>
        </w:rPr>
        <w:t xml:space="preserve"> </w:t>
      </w:r>
      <w:r w:rsidR="5B3310E0" w:rsidRPr="005F19B8">
        <w:rPr>
          <w:rFonts w:ascii="Times New Roman" w:hAnsi="Times New Roman" w:cs="Times New Roman"/>
          <w:sz w:val="22"/>
          <w:szCs w:val="22"/>
        </w:rPr>
        <w:t>Paraišk</w:t>
      </w:r>
      <w:r w:rsidR="15455F1E" w:rsidRPr="005F19B8">
        <w:rPr>
          <w:rFonts w:ascii="Times New Roman" w:hAnsi="Times New Roman" w:cs="Times New Roman"/>
          <w:sz w:val="22"/>
          <w:szCs w:val="22"/>
        </w:rPr>
        <w:t xml:space="preserve">a </w:t>
      </w:r>
      <w:r w:rsidR="5822AE5C" w:rsidRPr="005F19B8">
        <w:rPr>
          <w:rFonts w:ascii="Times New Roman" w:hAnsi="Times New Roman" w:cs="Times New Roman"/>
          <w:sz w:val="22"/>
          <w:szCs w:val="22"/>
        </w:rPr>
        <w:t>atmetam</w:t>
      </w:r>
      <w:r w:rsidR="7CE2E54C" w:rsidRPr="005F19B8">
        <w:rPr>
          <w:rFonts w:ascii="Times New Roman" w:hAnsi="Times New Roman" w:cs="Times New Roman"/>
          <w:sz w:val="22"/>
          <w:szCs w:val="22"/>
        </w:rPr>
        <w:t>a</w:t>
      </w:r>
      <w:r w:rsidR="5822AE5C" w:rsidRPr="005F19B8">
        <w:rPr>
          <w:rFonts w:ascii="Times New Roman" w:hAnsi="Times New Roman" w:cs="Times New Roman"/>
          <w:sz w:val="22"/>
          <w:szCs w:val="22"/>
        </w:rPr>
        <w:t>, jeigu yra bent viena iš šių sąlygų:</w:t>
      </w:r>
    </w:p>
    <w:p w14:paraId="7A4A47FB" w14:textId="4572F93A" w:rsidR="006116AE" w:rsidRPr="005F19B8" w:rsidRDefault="4735CECE"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nustačius, kad buvo pateikti netikslūs, neišsamūs ar klaidingi dokumentai ar duomenys, ar jų trūksta,</w:t>
      </w:r>
      <w:r w:rsidR="3F419E7A" w:rsidRPr="005F19B8">
        <w:rPr>
          <w:rFonts w:ascii="Times New Roman" w:hAnsi="Times New Roman" w:cs="Times New Roman"/>
          <w:sz w:val="22"/>
          <w:szCs w:val="22"/>
        </w:rPr>
        <w:t xml:space="preserve"> ir</w:t>
      </w:r>
      <w:r w:rsidRPr="005F19B8">
        <w:rPr>
          <w:rFonts w:ascii="Times New Roman" w:hAnsi="Times New Roman" w:cs="Times New Roman"/>
          <w:sz w:val="22"/>
          <w:szCs w:val="22"/>
        </w:rPr>
        <w:t xml:space="preserve"> tiekėjas per </w:t>
      </w:r>
      <w:r w:rsidR="3F419E7A" w:rsidRPr="005F19B8">
        <w:rPr>
          <w:rFonts w:ascii="Times New Roman" w:hAnsi="Times New Roman" w:cs="Times New Roman"/>
          <w:sz w:val="22"/>
          <w:szCs w:val="22"/>
        </w:rPr>
        <w:t>Komisijos</w:t>
      </w:r>
      <w:r w:rsidRPr="005F19B8">
        <w:rPr>
          <w:rFonts w:ascii="Times New Roman" w:hAnsi="Times New Roman" w:cs="Times New Roman"/>
          <w:sz w:val="22"/>
          <w:szCs w:val="22"/>
        </w:rPr>
        <w:t xml:space="preserve"> nustatytą terminą nepatikslino, nepapildė, nepaaiškino </w:t>
      </w:r>
      <w:r w:rsidR="5B3310E0" w:rsidRPr="005F19B8">
        <w:rPr>
          <w:rFonts w:ascii="Times New Roman" w:hAnsi="Times New Roman" w:cs="Times New Roman"/>
          <w:sz w:val="22"/>
          <w:szCs w:val="22"/>
        </w:rPr>
        <w:t>Paraišk</w:t>
      </w:r>
      <w:r w:rsidRPr="005F19B8">
        <w:rPr>
          <w:rFonts w:ascii="Times New Roman" w:hAnsi="Times New Roman" w:cs="Times New Roman"/>
          <w:sz w:val="22"/>
          <w:szCs w:val="22"/>
        </w:rPr>
        <w:t>os;</w:t>
      </w:r>
    </w:p>
    <w:p w14:paraId="1E992703" w14:textId="228AD6F6" w:rsidR="00E246E9" w:rsidRPr="005F19B8" w:rsidRDefault="1CA07A87"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b/>
          <w:bCs/>
          <w:sz w:val="22"/>
          <w:szCs w:val="22"/>
        </w:rPr>
        <w:t>Kandidatas</w:t>
      </w:r>
      <w:r w:rsidR="4735CECE" w:rsidRPr="005F19B8">
        <w:rPr>
          <w:rFonts w:ascii="Times New Roman" w:hAnsi="Times New Roman" w:cs="Times New Roman"/>
          <w:b/>
          <w:bCs/>
          <w:sz w:val="22"/>
          <w:szCs w:val="22"/>
        </w:rPr>
        <w:t>,</w:t>
      </w:r>
      <w:r w:rsidR="5471E6FF" w:rsidRPr="005F19B8">
        <w:rPr>
          <w:rFonts w:ascii="Times New Roman" w:hAnsi="Times New Roman" w:cs="Times New Roman"/>
          <w:b/>
          <w:bCs/>
          <w:sz w:val="22"/>
          <w:szCs w:val="22"/>
        </w:rPr>
        <w:t xml:space="preserve"> arba</w:t>
      </w:r>
      <w:r w:rsidR="4735CECE" w:rsidRPr="005F19B8">
        <w:rPr>
          <w:rFonts w:ascii="Times New Roman" w:hAnsi="Times New Roman" w:cs="Times New Roman"/>
          <w:b/>
          <w:bCs/>
          <w:sz w:val="22"/>
          <w:szCs w:val="22"/>
        </w:rPr>
        <w:t xml:space="preserve"> ūkio subjektas, kurio pajėgumais </w:t>
      </w:r>
      <w:r w:rsidRPr="005F19B8">
        <w:rPr>
          <w:rFonts w:ascii="Times New Roman" w:hAnsi="Times New Roman" w:cs="Times New Roman"/>
          <w:b/>
          <w:bCs/>
          <w:sz w:val="22"/>
          <w:szCs w:val="22"/>
        </w:rPr>
        <w:t>jis</w:t>
      </w:r>
      <w:r w:rsidR="4735CECE" w:rsidRPr="005F19B8">
        <w:rPr>
          <w:rFonts w:ascii="Times New Roman" w:hAnsi="Times New Roman" w:cs="Times New Roman"/>
          <w:b/>
          <w:bCs/>
          <w:sz w:val="22"/>
          <w:szCs w:val="22"/>
        </w:rPr>
        <w:t xml:space="preserve"> remiasi</w:t>
      </w:r>
      <w:r w:rsidR="0D02D954" w:rsidRPr="005F19B8">
        <w:rPr>
          <w:rFonts w:ascii="Times New Roman" w:hAnsi="Times New Roman" w:cs="Times New Roman"/>
          <w:b/>
          <w:bCs/>
          <w:sz w:val="22"/>
          <w:szCs w:val="22"/>
        </w:rPr>
        <w:t>,</w:t>
      </w:r>
      <w:r w:rsidR="4735CECE" w:rsidRPr="005F19B8">
        <w:rPr>
          <w:rFonts w:ascii="Times New Roman" w:hAnsi="Times New Roman" w:cs="Times New Roman"/>
          <w:b/>
          <w:bCs/>
          <w:sz w:val="22"/>
          <w:szCs w:val="22"/>
        </w:rPr>
        <w:t xml:space="preserve"> ar</w:t>
      </w:r>
      <w:r w:rsidR="0D02D954" w:rsidRPr="005F19B8">
        <w:rPr>
          <w:rFonts w:ascii="Times New Roman" w:hAnsi="Times New Roman" w:cs="Times New Roman"/>
          <w:b/>
          <w:bCs/>
          <w:sz w:val="22"/>
          <w:szCs w:val="22"/>
        </w:rPr>
        <w:t>ba</w:t>
      </w:r>
      <w:r w:rsidR="4735CECE" w:rsidRPr="005F19B8">
        <w:rPr>
          <w:rFonts w:ascii="Times New Roman" w:hAnsi="Times New Roman" w:cs="Times New Roman"/>
          <w:b/>
          <w:bCs/>
          <w:sz w:val="22"/>
          <w:szCs w:val="22"/>
        </w:rPr>
        <w:t xml:space="preserve"> subtiekėjas (jei </w:t>
      </w:r>
      <w:r w:rsidR="709059B8" w:rsidRPr="005F19B8">
        <w:rPr>
          <w:rFonts w:ascii="Times New Roman" w:hAnsi="Times New Roman" w:cs="Times New Roman"/>
          <w:b/>
          <w:bCs/>
          <w:sz w:val="22"/>
          <w:szCs w:val="22"/>
        </w:rPr>
        <w:t xml:space="preserve">jiems pagal Pirkimo </w:t>
      </w:r>
      <w:r w:rsidR="3E79AB3B" w:rsidRPr="005F19B8">
        <w:rPr>
          <w:rFonts w:ascii="Times New Roman" w:hAnsi="Times New Roman" w:cs="Times New Roman"/>
          <w:b/>
          <w:bCs/>
          <w:sz w:val="22"/>
          <w:szCs w:val="22"/>
        </w:rPr>
        <w:t>sąlygas</w:t>
      </w:r>
      <w:r w:rsidR="709059B8" w:rsidRPr="005F19B8">
        <w:rPr>
          <w:rFonts w:ascii="Times New Roman" w:hAnsi="Times New Roman" w:cs="Times New Roman"/>
          <w:b/>
          <w:bCs/>
          <w:sz w:val="22"/>
          <w:szCs w:val="22"/>
        </w:rPr>
        <w:t xml:space="preserve"> taip pat taikomi</w:t>
      </w:r>
      <w:r w:rsidR="00347FC4" w:rsidRPr="005F19B8">
        <w:rPr>
          <w:rFonts w:ascii="Times New Roman" w:hAnsi="Times New Roman" w:cs="Times New Roman"/>
          <w:b/>
          <w:bCs/>
          <w:sz w:val="22"/>
          <w:szCs w:val="22"/>
        </w:rPr>
        <w:t xml:space="preserve"> reikalavimai dėl</w:t>
      </w:r>
      <w:r w:rsidR="709059B8" w:rsidRPr="005F19B8">
        <w:rPr>
          <w:rFonts w:ascii="Times New Roman" w:hAnsi="Times New Roman" w:cs="Times New Roman"/>
          <w:b/>
          <w:bCs/>
          <w:sz w:val="22"/>
          <w:szCs w:val="22"/>
        </w:rPr>
        <w:t xml:space="preserve"> pašalinimo pagrind</w:t>
      </w:r>
      <w:r w:rsidR="00347FC4" w:rsidRPr="005F19B8">
        <w:rPr>
          <w:rFonts w:ascii="Times New Roman" w:hAnsi="Times New Roman" w:cs="Times New Roman"/>
          <w:b/>
          <w:bCs/>
          <w:sz w:val="22"/>
          <w:szCs w:val="22"/>
        </w:rPr>
        <w:t>ų nebuvimo</w:t>
      </w:r>
      <w:r w:rsidR="4735CECE" w:rsidRPr="005F19B8">
        <w:rPr>
          <w:rFonts w:ascii="Times New Roman" w:hAnsi="Times New Roman" w:cs="Times New Roman"/>
          <w:b/>
          <w:bCs/>
          <w:sz w:val="22"/>
          <w:szCs w:val="22"/>
        </w:rPr>
        <w:t>)</w:t>
      </w:r>
      <w:r w:rsidR="4F28F208" w:rsidRPr="005F19B8">
        <w:rPr>
          <w:rFonts w:ascii="Times New Roman" w:hAnsi="Times New Roman" w:cs="Times New Roman"/>
          <w:b/>
          <w:bCs/>
          <w:sz w:val="22"/>
          <w:szCs w:val="22"/>
        </w:rPr>
        <w:t xml:space="preserve"> atitinka bent vieną pašalinimo pagrindą nustatytą </w:t>
      </w:r>
      <w:r w:rsidR="110CDAE7" w:rsidRPr="005F19B8">
        <w:rPr>
          <w:rFonts w:ascii="Times New Roman" w:hAnsi="Times New Roman" w:cs="Times New Roman"/>
          <w:b/>
          <w:bCs/>
          <w:sz w:val="22"/>
          <w:szCs w:val="22"/>
        </w:rPr>
        <w:t>P</w:t>
      </w:r>
      <w:r w:rsidR="4F28F208" w:rsidRPr="005F19B8">
        <w:rPr>
          <w:rFonts w:ascii="Times New Roman" w:hAnsi="Times New Roman" w:cs="Times New Roman"/>
          <w:b/>
          <w:bCs/>
          <w:sz w:val="22"/>
          <w:szCs w:val="22"/>
        </w:rPr>
        <w:t>irkimo dokumentuose, išskyrus</w:t>
      </w:r>
      <w:r w:rsidR="4F28F208" w:rsidRPr="005F19B8">
        <w:rPr>
          <w:rFonts w:ascii="Times New Roman" w:hAnsi="Times New Roman" w:cs="Times New Roman"/>
          <w:sz w:val="22"/>
          <w:szCs w:val="22"/>
        </w:rPr>
        <w:t>:</w:t>
      </w:r>
    </w:p>
    <w:p w14:paraId="7ACFCEA5" w14:textId="7733DE80" w:rsidR="00D2458F" w:rsidRPr="005F19B8" w:rsidRDefault="4F28F208"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atvejus, kai </w:t>
      </w:r>
      <w:r w:rsidR="4483B8E6"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prašymu pateikė įrodymus, kad ėmėsi VPĮ 46 straipsnio </w:t>
      </w:r>
      <w:r w:rsidR="00A20949" w:rsidRPr="005F19B8">
        <w:rPr>
          <w:rFonts w:ascii="Times New Roman" w:hAnsi="Times New Roman" w:cs="Times New Roman"/>
          <w:sz w:val="22"/>
          <w:szCs w:val="22"/>
        </w:rPr>
        <w:t xml:space="preserve">10 </w:t>
      </w:r>
      <w:r w:rsidRPr="005F19B8">
        <w:rPr>
          <w:rFonts w:ascii="Times New Roman" w:hAnsi="Times New Roman" w:cs="Times New Roman"/>
          <w:sz w:val="22"/>
          <w:szCs w:val="22"/>
        </w:rPr>
        <w:t xml:space="preserve">dalies 1 punkte nurodytų priemonių ir jas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įvertino pagal VPĮ 46 straipsnio </w:t>
      </w:r>
      <w:r w:rsidR="00A20949" w:rsidRPr="005F19B8">
        <w:rPr>
          <w:rFonts w:ascii="Times New Roman" w:hAnsi="Times New Roman" w:cs="Times New Roman"/>
          <w:sz w:val="22"/>
          <w:szCs w:val="22"/>
        </w:rPr>
        <w:t>10</w:t>
      </w:r>
      <w:r w:rsidRPr="005F19B8">
        <w:rPr>
          <w:rFonts w:ascii="Times New Roman" w:hAnsi="Times New Roman" w:cs="Times New Roman"/>
          <w:sz w:val="22"/>
          <w:szCs w:val="22"/>
        </w:rPr>
        <w:t xml:space="preserve"> dalies 2 punktą kaip pakankamas</w:t>
      </w:r>
      <w:r w:rsidR="00A20949" w:rsidRPr="005F19B8">
        <w:rPr>
          <w:rFonts w:ascii="Times New Roman" w:hAnsi="Times New Roman" w:cs="Times New Roman"/>
          <w:sz w:val="22"/>
          <w:szCs w:val="22"/>
        </w:rPr>
        <w:t xml:space="preserve"> </w:t>
      </w:r>
      <w:r w:rsidR="172E8ECA" w:rsidRPr="005F19B8">
        <w:rPr>
          <w:rFonts w:ascii="Times New Roman" w:hAnsi="Times New Roman" w:cs="Times New Roman"/>
          <w:sz w:val="22"/>
          <w:szCs w:val="22"/>
        </w:rPr>
        <w:t>ir nėra aplinkybių nustatytų VPĮ 46 straipsnio 11 bei 12 dalyse</w:t>
      </w:r>
      <w:r w:rsidR="4735CECE" w:rsidRPr="005F19B8">
        <w:rPr>
          <w:rFonts w:ascii="Times New Roman" w:hAnsi="Times New Roman" w:cs="Times New Roman"/>
          <w:sz w:val="22"/>
          <w:szCs w:val="22"/>
        </w:rPr>
        <w:t>,</w:t>
      </w:r>
      <w:r w:rsidRPr="005F19B8">
        <w:rPr>
          <w:rFonts w:ascii="Times New Roman" w:hAnsi="Times New Roman" w:cs="Times New Roman"/>
          <w:sz w:val="22"/>
          <w:szCs w:val="22"/>
        </w:rPr>
        <w:t xml:space="preserve"> arba</w:t>
      </w:r>
    </w:p>
    <w:p w14:paraId="65BC40FF" w14:textId="31A25295" w:rsidR="00E246E9" w:rsidRPr="005F19B8" w:rsidRDefault="5106438D"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4F28F208" w:rsidRPr="005F19B8">
        <w:rPr>
          <w:rFonts w:ascii="Times New Roman" w:hAnsi="Times New Roman" w:cs="Times New Roman"/>
          <w:sz w:val="22"/>
          <w:szCs w:val="22"/>
        </w:rPr>
        <w:t xml:space="preserve"> išimtiniu atveju priėmė sprendimą netaikyti nustatyto tiekėjo pašalinimo iš </w:t>
      </w:r>
      <w:r w:rsidR="110CDAE7" w:rsidRPr="005F19B8">
        <w:rPr>
          <w:rFonts w:ascii="Times New Roman" w:hAnsi="Times New Roman" w:cs="Times New Roman"/>
          <w:sz w:val="22"/>
          <w:szCs w:val="22"/>
        </w:rPr>
        <w:t>P</w:t>
      </w:r>
      <w:r w:rsidR="4F28F208" w:rsidRPr="005F19B8">
        <w:rPr>
          <w:rFonts w:ascii="Times New Roman" w:hAnsi="Times New Roman" w:cs="Times New Roman"/>
          <w:sz w:val="22"/>
          <w:szCs w:val="22"/>
        </w:rPr>
        <w:t>irkimo procedūros pagrindų, kai būtina užtikrinti viešojo intereso apsaugą, įskaitant visuomenės sveikatos ir aplinkos apsaugą, kaip tai nustatyta VPĮ 46 straipsnio 5 dalyje</w:t>
      </w:r>
      <w:r w:rsidR="4735CECE" w:rsidRPr="005F19B8">
        <w:rPr>
          <w:rFonts w:ascii="Times New Roman" w:hAnsi="Times New Roman" w:cs="Times New Roman"/>
          <w:sz w:val="22"/>
          <w:szCs w:val="22"/>
        </w:rPr>
        <w:t>, arba</w:t>
      </w:r>
    </w:p>
    <w:p w14:paraId="5BC4EFF5" w14:textId="25B6E47E" w:rsidR="006116AE" w:rsidRPr="005F19B8" w:rsidRDefault="360A0A18"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vykdytojo</w:t>
      </w:r>
      <w:r w:rsidR="4735CECE" w:rsidRPr="005F19B8">
        <w:rPr>
          <w:rFonts w:ascii="Times New Roman" w:hAnsi="Times New Roman" w:cs="Times New Roman"/>
          <w:sz w:val="22"/>
          <w:szCs w:val="22"/>
        </w:rPr>
        <w:t xml:space="preserve"> reikalavimu </w:t>
      </w:r>
      <w:r w:rsidR="1CA07A87" w:rsidRPr="005F19B8">
        <w:rPr>
          <w:rFonts w:ascii="Times New Roman" w:hAnsi="Times New Roman" w:cs="Times New Roman"/>
          <w:sz w:val="22"/>
          <w:szCs w:val="22"/>
        </w:rPr>
        <w:t>Kandidatas</w:t>
      </w:r>
      <w:r w:rsidR="4735CECE" w:rsidRPr="005F19B8">
        <w:rPr>
          <w:rFonts w:ascii="Times New Roman" w:hAnsi="Times New Roman" w:cs="Times New Roman"/>
          <w:sz w:val="22"/>
          <w:szCs w:val="22"/>
        </w:rPr>
        <w:t xml:space="preserve"> per </w:t>
      </w:r>
      <w:r w:rsidR="00CD19D8" w:rsidRPr="005F19B8">
        <w:rPr>
          <w:rFonts w:ascii="Times New Roman" w:hAnsi="Times New Roman" w:cs="Times New Roman"/>
          <w:sz w:val="22"/>
          <w:szCs w:val="22"/>
        </w:rPr>
        <w:t>Pirkimo vykdytojo</w:t>
      </w:r>
      <w:r w:rsidR="4735CECE" w:rsidRPr="005F19B8">
        <w:rPr>
          <w:rFonts w:ascii="Times New Roman" w:hAnsi="Times New Roman" w:cs="Times New Roman"/>
          <w:sz w:val="22"/>
          <w:szCs w:val="22"/>
        </w:rPr>
        <w:t xml:space="preserve"> nustatytą terminą ūkio subjektą ar subtiekėją (jei taikoma) pakeitė kitu, neatitinkančiu </w:t>
      </w:r>
      <w:r w:rsidR="110CDAE7" w:rsidRPr="005F19B8">
        <w:rPr>
          <w:rFonts w:ascii="Times New Roman" w:hAnsi="Times New Roman" w:cs="Times New Roman"/>
          <w:sz w:val="22"/>
          <w:szCs w:val="22"/>
        </w:rPr>
        <w:t>P</w:t>
      </w:r>
      <w:r w:rsidR="4735CECE" w:rsidRPr="005F19B8">
        <w:rPr>
          <w:rFonts w:ascii="Times New Roman" w:hAnsi="Times New Roman" w:cs="Times New Roman"/>
          <w:sz w:val="22"/>
          <w:szCs w:val="22"/>
        </w:rPr>
        <w:t>irkimo dokumentuose nustatytų pašalinimo pagrindų</w:t>
      </w:r>
      <w:r w:rsidR="3BBFBDBA" w:rsidRPr="005F19B8">
        <w:rPr>
          <w:rFonts w:ascii="Times New Roman" w:hAnsi="Times New Roman" w:cs="Times New Roman"/>
          <w:sz w:val="22"/>
          <w:szCs w:val="22"/>
        </w:rPr>
        <w:t>, arba</w:t>
      </w:r>
    </w:p>
    <w:p w14:paraId="03F6B3F3" w14:textId="28680786" w:rsidR="63D5AD8B" w:rsidRPr="005F19B8" w:rsidRDefault="00CD19D8" w:rsidP="00962BC1">
      <w:pPr>
        <w:pStyle w:val="ListParagraph"/>
        <w:numPr>
          <w:ilvl w:val="3"/>
          <w:numId w:val="22"/>
        </w:numPr>
        <w:tabs>
          <w:tab w:val="left" w:pos="1560"/>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63D5AD8B" w:rsidRPr="005F19B8">
        <w:rPr>
          <w:rFonts w:ascii="Times New Roman" w:hAnsi="Times New Roman" w:cs="Times New Roman"/>
          <w:sz w:val="22"/>
          <w:szCs w:val="22"/>
        </w:rPr>
        <w:t>, priimdama</w:t>
      </w:r>
      <w:r w:rsidR="002840D0" w:rsidRPr="005F19B8">
        <w:rPr>
          <w:rFonts w:ascii="Times New Roman" w:hAnsi="Times New Roman" w:cs="Times New Roman"/>
          <w:sz w:val="22"/>
          <w:szCs w:val="22"/>
        </w:rPr>
        <w:t>s</w:t>
      </w:r>
      <w:r w:rsidR="63D5AD8B" w:rsidRPr="005F19B8">
        <w:rPr>
          <w:rFonts w:ascii="Times New Roman" w:hAnsi="Times New Roman" w:cs="Times New Roman"/>
          <w:sz w:val="22"/>
          <w:szCs w:val="22"/>
        </w:rPr>
        <w:t xml:space="preserve"> sprendimus dėl tiekėjo pašalinimo iš pirkimo procedūros VPĮ 46 straipsnio 4 ir 6 dalyse nurodytais pašalinimo pagrindais, priėmė sprendimą, kad vertinant tiekėjo patikimumą tiekėjo pašalinimas iš pirkimo procedūros neproporcingas vertinamam tiekėjo elgesiui, o VPĮ 46 straipsnio 4 dalies 7 punkto c papunkčio atveju – kad taikant šį tiekėjo pašalinimo iš pirkimo procedūros pagrindą būtų reikšmingai apribota konkurencija.</w:t>
      </w:r>
    </w:p>
    <w:p w14:paraId="7CDD5A91" w14:textId="23BC8A3E" w:rsidR="0070146D" w:rsidRPr="005F19B8" w:rsidRDefault="1CA07A87"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Kandidatas</w:t>
      </w:r>
      <w:r w:rsidR="0D02D954" w:rsidRPr="005F19B8">
        <w:rPr>
          <w:rFonts w:ascii="Times New Roman" w:hAnsi="Times New Roman" w:cs="Times New Roman"/>
          <w:sz w:val="22"/>
          <w:szCs w:val="22"/>
        </w:rPr>
        <w:t xml:space="preserve"> neatitinka </w:t>
      </w:r>
      <w:r w:rsidR="110CDAE7" w:rsidRPr="005F19B8">
        <w:rPr>
          <w:rFonts w:ascii="Times New Roman" w:hAnsi="Times New Roman" w:cs="Times New Roman"/>
          <w:sz w:val="22"/>
          <w:szCs w:val="22"/>
        </w:rPr>
        <w:t>P</w:t>
      </w:r>
      <w:r w:rsidR="0D02D954" w:rsidRPr="005F19B8">
        <w:rPr>
          <w:rFonts w:ascii="Times New Roman" w:hAnsi="Times New Roman" w:cs="Times New Roman"/>
          <w:sz w:val="22"/>
          <w:szCs w:val="22"/>
        </w:rPr>
        <w:t xml:space="preserve">irkimo dokumentuose nustatyto kvalifikacijos reikalavimo ir (ar), jeigu taikoma, kokybės vadybos sistemos ir aplinkos apsaugos vadybos sistemos standarto ir (ar) ūkio subjektas, kurio pajėgumais remiasi </w:t>
      </w:r>
      <w:r w:rsidRPr="005F19B8">
        <w:rPr>
          <w:rFonts w:ascii="Times New Roman" w:hAnsi="Times New Roman" w:cs="Times New Roman"/>
          <w:sz w:val="22"/>
          <w:szCs w:val="22"/>
        </w:rPr>
        <w:t>Kandidatas</w:t>
      </w:r>
      <w:r w:rsidR="0D02D954" w:rsidRPr="005F19B8">
        <w:rPr>
          <w:rFonts w:ascii="Times New Roman" w:hAnsi="Times New Roman" w:cs="Times New Roman"/>
          <w:sz w:val="22"/>
          <w:szCs w:val="22"/>
        </w:rPr>
        <w:t xml:space="preserve">, netenkina jam keliamų kvalifikacijos reikalavimų ir </w:t>
      </w:r>
      <w:r w:rsidR="00CD19D8" w:rsidRPr="005F19B8">
        <w:rPr>
          <w:rFonts w:ascii="Times New Roman" w:hAnsi="Times New Roman" w:cs="Times New Roman"/>
          <w:sz w:val="22"/>
          <w:szCs w:val="22"/>
        </w:rPr>
        <w:t>Pirkimo vykdytojo</w:t>
      </w:r>
      <w:r w:rsidR="0D02D954" w:rsidRPr="005F19B8">
        <w:rPr>
          <w:rFonts w:ascii="Times New Roman" w:hAnsi="Times New Roman" w:cs="Times New Roman"/>
          <w:sz w:val="22"/>
          <w:szCs w:val="22"/>
        </w:rPr>
        <w:t xml:space="preserve"> nurodymu nebuvo pakeistas į reikalavimus atitinkantį ūkio subjektą</w:t>
      </w:r>
      <w:r w:rsidR="0E6E6475" w:rsidRPr="005F19B8">
        <w:rPr>
          <w:rFonts w:ascii="Times New Roman" w:hAnsi="Times New Roman" w:cs="Times New Roman"/>
          <w:sz w:val="22"/>
          <w:szCs w:val="22"/>
        </w:rPr>
        <w:t>.</w:t>
      </w:r>
    </w:p>
    <w:p w14:paraId="6B83A60F" w14:textId="4E1E2E92" w:rsidR="00AD7D83" w:rsidRPr="005F19B8" w:rsidRDefault="5B3310E0"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Paraišk</w:t>
      </w:r>
      <w:r w:rsidR="15455F1E" w:rsidRPr="005F19B8">
        <w:rPr>
          <w:rFonts w:ascii="Times New Roman" w:hAnsi="Times New Roman" w:cs="Times New Roman"/>
          <w:sz w:val="22"/>
          <w:szCs w:val="22"/>
        </w:rPr>
        <w:t xml:space="preserve">a </w:t>
      </w:r>
      <w:r w:rsidR="47F7A5A9" w:rsidRPr="005F19B8">
        <w:rPr>
          <w:rFonts w:ascii="Times New Roman" w:hAnsi="Times New Roman" w:cs="Times New Roman"/>
          <w:sz w:val="22"/>
          <w:szCs w:val="22"/>
        </w:rPr>
        <w:t>neatitinka</w:t>
      </w:r>
      <w:r w:rsidR="6A786328" w:rsidRPr="005F19B8">
        <w:rPr>
          <w:rFonts w:ascii="Times New Roman" w:hAnsi="Times New Roman" w:cs="Times New Roman"/>
          <w:sz w:val="22"/>
          <w:szCs w:val="22"/>
        </w:rPr>
        <w:t xml:space="preserve"> </w:t>
      </w:r>
      <w:r w:rsidR="110CDAE7" w:rsidRPr="005F19B8">
        <w:rPr>
          <w:rFonts w:ascii="Times New Roman" w:hAnsi="Times New Roman" w:cs="Times New Roman"/>
          <w:sz w:val="22"/>
          <w:szCs w:val="22"/>
        </w:rPr>
        <w:t>P</w:t>
      </w:r>
      <w:r w:rsidR="47F7A5A9" w:rsidRPr="005F19B8">
        <w:rPr>
          <w:rFonts w:ascii="Times New Roman" w:hAnsi="Times New Roman" w:cs="Times New Roman"/>
          <w:sz w:val="22"/>
          <w:szCs w:val="22"/>
        </w:rPr>
        <w:t>irkimo dokumentuose nustatytų reikalavimų</w:t>
      </w:r>
      <w:r w:rsidR="0A69FF04" w:rsidRPr="005F19B8">
        <w:rPr>
          <w:rFonts w:ascii="Times New Roman" w:hAnsi="Times New Roman" w:cs="Times New Roman"/>
          <w:sz w:val="22"/>
          <w:szCs w:val="22"/>
        </w:rPr>
        <w:t>, įskaitant, bet neapsiribojant</w:t>
      </w:r>
      <w:r w:rsidR="7699AC86" w:rsidRPr="005F19B8">
        <w:rPr>
          <w:rFonts w:ascii="Times New Roman" w:hAnsi="Times New Roman" w:cs="Times New Roman"/>
          <w:sz w:val="22"/>
          <w:szCs w:val="22"/>
        </w:rPr>
        <w:t>,</w:t>
      </w:r>
      <w:r w:rsidR="0A69FF04" w:rsidRPr="005F19B8">
        <w:rPr>
          <w:rFonts w:ascii="Times New Roman" w:hAnsi="Times New Roman" w:cs="Times New Roman"/>
          <w:sz w:val="22"/>
          <w:szCs w:val="22"/>
        </w:rPr>
        <w:t xml:space="preserve"> atvej</w:t>
      </w:r>
      <w:r w:rsidR="7699AC86" w:rsidRPr="005F19B8">
        <w:rPr>
          <w:rFonts w:ascii="Times New Roman" w:hAnsi="Times New Roman" w:cs="Times New Roman"/>
          <w:sz w:val="22"/>
          <w:szCs w:val="22"/>
        </w:rPr>
        <w:t>us</w:t>
      </w:r>
      <w:r w:rsidR="0A69FF04" w:rsidRPr="005F19B8">
        <w:rPr>
          <w:rFonts w:ascii="Times New Roman" w:hAnsi="Times New Roman" w:cs="Times New Roman"/>
          <w:sz w:val="22"/>
          <w:szCs w:val="22"/>
        </w:rPr>
        <w:t>, kai</w:t>
      </w:r>
      <w:r w:rsidR="5B16FF75" w:rsidRPr="005F19B8">
        <w:rPr>
          <w:rFonts w:ascii="Times New Roman" w:hAnsi="Times New Roman" w:cs="Times New Roman"/>
          <w:sz w:val="22"/>
          <w:szCs w:val="22"/>
        </w:rPr>
        <w:t xml:space="preserve"> </w:t>
      </w:r>
      <w:r w:rsidR="1CA07A87" w:rsidRPr="005F19B8">
        <w:rPr>
          <w:rFonts w:ascii="Times New Roman" w:hAnsi="Times New Roman" w:cs="Times New Roman"/>
          <w:sz w:val="22"/>
          <w:szCs w:val="22"/>
        </w:rPr>
        <w:t>Kandidatas</w:t>
      </w:r>
      <w:r w:rsidR="0A69FF04" w:rsidRPr="005F19B8">
        <w:rPr>
          <w:rFonts w:ascii="Times New Roman" w:hAnsi="Times New Roman" w:cs="Times New Roman"/>
          <w:sz w:val="22"/>
          <w:szCs w:val="22"/>
        </w:rPr>
        <w:t xml:space="preserve"> nesilaiko sąlygų dėl </w:t>
      </w:r>
      <w:r w:rsidR="64E1A445" w:rsidRPr="005F19B8">
        <w:rPr>
          <w:rFonts w:ascii="Times New Roman" w:hAnsi="Times New Roman" w:cs="Times New Roman"/>
          <w:sz w:val="22"/>
          <w:szCs w:val="22"/>
        </w:rPr>
        <w:t>nedalyvavimo teikiant keli</w:t>
      </w:r>
      <w:r w:rsidR="15455F1E" w:rsidRPr="005F19B8">
        <w:rPr>
          <w:rFonts w:ascii="Times New Roman" w:hAnsi="Times New Roman" w:cs="Times New Roman"/>
          <w:sz w:val="22"/>
          <w:szCs w:val="22"/>
        </w:rPr>
        <w:t xml:space="preserve">as </w:t>
      </w:r>
      <w:r w:rsidRPr="005F19B8">
        <w:rPr>
          <w:rFonts w:ascii="Times New Roman" w:hAnsi="Times New Roman" w:cs="Times New Roman"/>
          <w:sz w:val="22"/>
          <w:szCs w:val="22"/>
        </w:rPr>
        <w:t>Paraišk</w:t>
      </w:r>
      <w:r w:rsidR="15455F1E" w:rsidRPr="005F19B8">
        <w:rPr>
          <w:rFonts w:ascii="Times New Roman" w:hAnsi="Times New Roman" w:cs="Times New Roman"/>
          <w:sz w:val="22"/>
          <w:szCs w:val="22"/>
        </w:rPr>
        <w:t>as</w:t>
      </w:r>
      <w:r w:rsidR="0B9A90E7" w:rsidRPr="005F19B8">
        <w:rPr>
          <w:rFonts w:ascii="Times New Roman" w:hAnsi="Times New Roman" w:cs="Times New Roman"/>
          <w:sz w:val="22"/>
          <w:szCs w:val="22"/>
        </w:rPr>
        <w:t>;</w:t>
      </w:r>
    </w:p>
    <w:p w14:paraId="0D38A31D" w14:textId="654C3357" w:rsidR="00F001EB" w:rsidRPr="005F19B8" w:rsidRDefault="00F001EB"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netenkinami </w:t>
      </w:r>
      <w:r w:rsidR="000F15E8" w:rsidRPr="005F19B8">
        <w:rPr>
          <w:rFonts w:ascii="Times New Roman" w:hAnsi="Times New Roman" w:cs="Times New Roman"/>
          <w:sz w:val="22"/>
          <w:szCs w:val="22"/>
        </w:rPr>
        <w:t xml:space="preserve">Pirkimo sąlygose </w:t>
      </w:r>
      <w:r w:rsidRPr="005F19B8">
        <w:rPr>
          <w:rFonts w:ascii="Times New Roman" w:hAnsi="Times New Roman" w:cs="Times New Roman"/>
          <w:sz w:val="22"/>
          <w:szCs w:val="22"/>
        </w:rPr>
        <w:t xml:space="preserve">nustatyti reikalavimai, susiję su nacionaliniu saugumu (kai </w:t>
      </w:r>
      <w:r w:rsidR="009F79BD" w:rsidRPr="005F19B8">
        <w:rPr>
          <w:rFonts w:ascii="Times New Roman" w:hAnsi="Times New Roman" w:cs="Times New Roman"/>
          <w:sz w:val="22"/>
          <w:szCs w:val="22"/>
        </w:rPr>
        <w:t xml:space="preserve">pirkimo SD nurodoma, kad </w:t>
      </w:r>
      <w:r w:rsidRPr="005F19B8">
        <w:rPr>
          <w:rFonts w:ascii="Times New Roman" w:hAnsi="Times New Roman" w:cs="Times New Roman"/>
          <w:sz w:val="22"/>
          <w:szCs w:val="22"/>
        </w:rPr>
        <w:t>taikoma);</w:t>
      </w:r>
    </w:p>
    <w:p w14:paraId="72D9131F" w14:textId="7D2EF3C0" w:rsidR="00E30AA7" w:rsidRPr="005F19B8" w:rsidRDefault="204EDC47" w:rsidP="00962BC1">
      <w:pPr>
        <w:pStyle w:val="ListParagraph"/>
        <w:numPr>
          <w:ilvl w:val="2"/>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Kitai</w:t>
      </w:r>
      <w:r w:rsidRPr="005F19B8">
        <w:rPr>
          <w:rFonts w:ascii="Times New Roman" w:hAnsi="Times New Roman" w:cs="Times New Roman"/>
          <w:color w:val="000000" w:themeColor="text1"/>
          <w:sz w:val="22"/>
          <w:szCs w:val="22"/>
        </w:rPr>
        <w:t xml:space="preserve">s </w:t>
      </w:r>
      <w:r w:rsidR="088CACB9" w:rsidRPr="005F19B8">
        <w:rPr>
          <w:rFonts w:ascii="Times New Roman" w:hAnsi="Times New Roman" w:cs="Times New Roman"/>
          <w:color w:val="000000" w:themeColor="text1"/>
          <w:sz w:val="22"/>
          <w:szCs w:val="22"/>
        </w:rPr>
        <w:t>VPĮ</w:t>
      </w:r>
      <w:r w:rsidR="002A7505" w:rsidRPr="005F19B8">
        <w:rPr>
          <w:rFonts w:ascii="Times New Roman" w:hAnsi="Times New Roman" w:cs="Times New Roman"/>
          <w:color w:val="000000" w:themeColor="text1"/>
          <w:sz w:val="22"/>
          <w:szCs w:val="22"/>
        </w:rPr>
        <w:t xml:space="preserve"> ir (arba) </w:t>
      </w:r>
      <w:r w:rsidR="088CACB9" w:rsidRPr="005F19B8">
        <w:rPr>
          <w:rFonts w:ascii="Times New Roman" w:hAnsi="Times New Roman" w:cs="Times New Roman"/>
          <w:color w:val="000000" w:themeColor="text1"/>
          <w:sz w:val="22"/>
          <w:szCs w:val="22"/>
        </w:rPr>
        <w:t>PĮ i</w:t>
      </w:r>
      <w:r w:rsidR="088CACB9" w:rsidRPr="005F19B8">
        <w:rPr>
          <w:rFonts w:ascii="Times New Roman" w:hAnsi="Times New Roman" w:cs="Times New Roman"/>
          <w:sz w:val="22"/>
          <w:szCs w:val="22"/>
        </w:rPr>
        <w:t xml:space="preserve">r (arba) </w:t>
      </w:r>
      <w:r w:rsidRPr="005F19B8">
        <w:rPr>
          <w:rFonts w:ascii="Times New Roman" w:hAnsi="Times New Roman" w:cs="Times New Roman"/>
          <w:sz w:val="22"/>
          <w:szCs w:val="22"/>
        </w:rPr>
        <w:t>Pirkimo sąlygose nurodytais atvejais.</w:t>
      </w:r>
    </w:p>
    <w:p w14:paraId="2E2EC018" w14:textId="220B544A" w:rsidR="0070146D" w:rsidRPr="005F19B8" w:rsidRDefault="2FC81972"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Apie </w:t>
      </w:r>
      <w:r w:rsidR="5B3310E0" w:rsidRPr="005F19B8">
        <w:rPr>
          <w:rFonts w:ascii="Times New Roman" w:hAnsi="Times New Roman" w:cs="Times New Roman"/>
          <w:sz w:val="22"/>
          <w:szCs w:val="22"/>
        </w:rPr>
        <w:t>Paraišk</w:t>
      </w:r>
      <w:r w:rsidR="327AF787" w:rsidRPr="005F19B8">
        <w:rPr>
          <w:rFonts w:ascii="Times New Roman" w:hAnsi="Times New Roman" w:cs="Times New Roman"/>
          <w:sz w:val="22"/>
          <w:szCs w:val="22"/>
        </w:rPr>
        <w:t xml:space="preserve">os </w:t>
      </w:r>
      <w:r w:rsidRPr="005F19B8">
        <w:rPr>
          <w:rFonts w:ascii="Times New Roman" w:hAnsi="Times New Roman" w:cs="Times New Roman"/>
          <w:sz w:val="22"/>
          <w:szCs w:val="22"/>
        </w:rPr>
        <w:t xml:space="preserve">atmetimą ir tokio atmetimo priežastis </w:t>
      </w:r>
      <w:r w:rsidR="1CA07A87" w:rsidRPr="005F19B8">
        <w:rPr>
          <w:rFonts w:ascii="Times New Roman" w:hAnsi="Times New Roman" w:cs="Times New Roman"/>
          <w:sz w:val="22"/>
          <w:szCs w:val="22"/>
        </w:rPr>
        <w:t>Kandidatas</w:t>
      </w:r>
      <w:r w:rsidRPr="005F19B8">
        <w:rPr>
          <w:rFonts w:ascii="Times New Roman" w:hAnsi="Times New Roman" w:cs="Times New Roman"/>
          <w:sz w:val="22"/>
          <w:szCs w:val="22"/>
        </w:rPr>
        <w:t xml:space="preserve"> informuojamas raštu CVP IS priemonėmis.</w:t>
      </w:r>
    </w:p>
    <w:bookmarkEnd w:id="2"/>
    <w:p w14:paraId="20766AD7" w14:textId="436DB461" w:rsidR="006D0AB0" w:rsidRDefault="006D0AB0" w:rsidP="00962BC1">
      <w:pPr>
        <w:shd w:val="clear" w:color="auto" w:fill="FFFFFF"/>
        <w:spacing w:after="0" w:line="240" w:lineRule="auto"/>
        <w:jc w:val="both"/>
        <w:rPr>
          <w:rFonts w:ascii="Times New Roman" w:eastAsia="Times New Roman" w:hAnsi="Times New Roman" w:cs="Times New Roman"/>
          <w:color w:val="000000"/>
          <w:sz w:val="22"/>
          <w:szCs w:val="22"/>
        </w:rPr>
      </w:pPr>
    </w:p>
    <w:p w14:paraId="6AE7BA55" w14:textId="77777777" w:rsidR="00803DE6" w:rsidRPr="005F19B8" w:rsidRDefault="00803DE6" w:rsidP="00962BC1">
      <w:pPr>
        <w:shd w:val="clear" w:color="auto" w:fill="FFFFFF"/>
        <w:spacing w:after="0" w:line="240" w:lineRule="auto"/>
        <w:jc w:val="both"/>
        <w:rPr>
          <w:rFonts w:ascii="Times New Roman" w:eastAsia="Times New Roman" w:hAnsi="Times New Roman" w:cs="Times New Roman"/>
          <w:color w:val="000000"/>
          <w:sz w:val="22"/>
          <w:szCs w:val="22"/>
        </w:rPr>
      </w:pPr>
    </w:p>
    <w:p w14:paraId="5C7D5168" w14:textId="0A959BDA" w:rsidR="002C0056" w:rsidRPr="005F19B8" w:rsidRDefault="00CE4859" w:rsidP="00962BC1">
      <w:pPr>
        <w:pStyle w:val="Heading1"/>
        <w:numPr>
          <w:ilvl w:val="0"/>
          <w:numId w:val="22"/>
        </w:numPr>
        <w:spacing w:before="0" w:after="0"/>
        <w:rPr>
          <w:rFonts w:ascii="Times New Roman" w:hAnsi="Times New Roman" w:cs="Times New Roman"/>
          <w:color w:val="002060"/>
          <w:sz w:val="22"/>
          <w:szCs w:val="22"/>
        </w:rPr>
      </w:pPr>
      <w:bookmarkStart w:id="48" w:name="_Toc48053171"/>
      <w:bookmarkStart w:id="49" w:name="_Toc85698576"/>
      <w:bookmarkStart w:id="50" w:name="_Toc86176527"/>
      <w:bookmarkStart w:id="51" w:name="_Toc164782260"/>
      <w:r w:rsidRPr="005F19B8">
        <w:rPr>
          <w:rFonts w:ascii="Times New Roman" w:hAnsi="Times New Roman" w:cs="Times New Roman"/>
          <w:color w:val="auto"/>
          <w:sz w:val="22"/>
          <w:szCs w:val="22"/>
        </w:rPr>
        <w:t xml:space="preserve">Reikalavimai </w:t>
      </w:r>
      <w:r w:rsidR="00E21301" w:rsidRPr="005F19B8">
        <w:rPr>
          <w:rFonts w:ascii="Times New Roman" w:hAnsi="Times New Roman" w:cs="Times New Roman"/>
          <w:color w:val="auto"/>
          <w:sz w:val="22"/>
          <w:szCs w:val="22"/>
        </w:rPr>
        <w:t xml:space="preserve">pirminių </w:t>
      </w:r>
      <w:r w:rsidRPr="005F19B8">
        <w:rPr>
          <w:rFonts w:ascii="Times New Roman" w:hAnsi="Times New Roman" w:cs="Times New Roman"/>
          <w:color w:val="auto"/>
          <w:sz w:val="22"/>
          <w:szCs w:val="22"/>
        </w:rPr>
        <w:t>pasiūlymų</w:t>
      </w:r>
      <w:r w:rsidR="00E21301" w:rsidRPr="005F19B8">
        <w:rPr>
          <w:rFonts w:ascii="Times New Roman" w:hAnsi="Times New Roman" w:cs="Times New Roman"/>
          <w:color w:val="auto"/>
          <w:sz w:val="22"/>
          <w:szCs w:val="22"/>
        </w:rPr>
        <w:t xml:space="preserve"> </w:t>
      </w:r>
      <w:r w:rsidRPr="005F19B8">
        <w:rPr>
          <w:rFonts w:ascii="Times New Roman" w:hAnsi="Times New Roman" w:cs="Times New Roman"/>
          <w:color w:val="auto"/>
          <w:sz w:val="22"/>
          <w:szCs w:val="22"/>
        </w:rPr>
        <w:t>rengimui ir pateikim</w:t>
      </w:r>
      <w:bookmarkEnd w:id="48"/>
      <w:bookmarkEnd w:id="49"/>
      <w:bookmarkEnd w:id="50"/>
      <w:r w:rsidR="00466211" w:rsidRPr="005F19B8">
        <w:rPr>
          <w:rFonts w:ascii="Times New Roman" w:hAnsi="Times New Roman" w:cs="Times New Roman"/>
          <w:color w:val="auto"/>
          <w:sz w:val="22"/>
          <w:szCs w:val="22"/>
        </w:rPr>
        <w:t>ui</w:t>
      </w:r>
      <w:bookmarkEnd w:id="51"/>
    </w:p>
    <w:p w14:paraId="7BED6F8C" w14:textId="53FEB157" w:rsidR="006D0AB0" w:rsidRPr="005F19B8" w:rsidRDefault="009F79BD"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Tinkamas paraiškas pateikę </w:t>
      </w:r>
      <w:r w:rsidR="006D0AB0" w:rsidRPr="005F19B8">
        <w:rPr>
          <w:rFonts w:ascii="Times New Roman" w:hAnsi="Times New Roman" w:cs="Times New Roman"/>
          <w:sz w:val="22"/>
          <w:szCs w:val="22"/>
        </w:rPr>
        <w:t>Kandidatai</w:t>
      </w:r>
      <w:r w:rsidR="003C0364" w:rsidRPr="005F19B8">
        <w:rPr>
          <w:rFonts w:ascii="Times New Roman" w:hAnsi="Times New Roman" w:cs="Times New Roman"/>
          <w:sz w:val="22"/>
          <w:szCs w:val="22"/>
        </w:rPr>
        <w:t xml:space="preserve"> </w:t>
      </w:r>
      <w:r w:rsidR="003C0364" w:rsidRPr="005F19B8">
        <w:rPr>
          <w:rFonts w:ascii="Times New Roman" w:hAnsi="Times New Roman" w:cs="Times New Roman"/>
          <w:i/>
          <w:iCs/>
          <w:color w:val="FF0000"/>
          <w:sz w:val="22"/>
          <w:szCs w:val="22"/>
        </w:rPr>
        <w:t>(taikoma tik tarptautinės vertės pirkime)</w:t>
      </w:r>
      <w:r w:rsidR="006D0AB0" w:rsidRPr="005F19B8">
        <w:rPr>
          <w:rFonts w:ascii="Times New Roman" w:hAnsi="Times New Roman" w:cs="Times New Roman"/>
          <w:sz w:val="22"/>
          <w:szCs w:val="22"/>
        </w:rPr>
        <w:t>, pakviesti dalyvauti skelbiamose derybose, turi pateikti</w:t>
      </w:r>
      <w:r w:rsidR="00864F73" w:rsidRPr="005F19B8">
        <w:rPr>
          <w:rFonts w:ascii="Times New Roman" w:hAnsi="Times New Roman" w:cs="Times New Roman"/>
          <w:sz w:val="22"/>
          <w:szCs w:val="22"/>
        </w:rPr>
        <w:t xml:space="preserve"> Pirminį pasiūlymą</w:t>
      </w:r>
      <w:r w:rsidR="0084723F" w:rsidRPr="005F19B8">
        <w:rPr>
          <w:rFonts w:ascii="Times New Roman" w:hAnsi="Times New Roman" w:cs="Times New Roman"/>
          <w:sz w:val="22"/>
          <w:szCs w:val="22"/>
        </w:rPr>
        <w:t>, o s</w:t>
      </w:r>
      <w:r w:rsidR="00E214E2" w:rsidRPr="005F19B8">
        <w:rPr>
          <w:rFonts w:ascii="Times New Roman" w:hAnsi="Times New Roman" w:cs="Times New Roman"/>
          <w:sz w:val="22"/>
          <w:szCs w:val="22"/>
        </w:rPr>
        <w:t xml:space="preserve">upaprastinto pirkimo atveju, Paraiškų teikimo etapas netaikomas ir tiekėjai iš karto </w:t>
      </w:r>
      <w:r w:rsidRPr="005F19B8">
        <w:rPr>
          <w:rFonts w:ascii="Times New Roman" w:hAnsi="Times New Roman" w:cs="Times New Roman"/>
          <w:sz w:val="22"/>
          <w:szCs w:val="22"/>
        </w:rPr>
        <w:t xml:space="preserve">pirkimo skelbimu </w:t>
      </w:r>
      <w:r w:rsidR="00E214E2" w:rsidRPr="005F19B8">
        <w:rPr>
          <w:rFonts w:ascii="Times New Roman" w:hAnsi="Times New Roman" w:cs="Times New Roman"/>
          <w:sz w:val="22"/>
          <w:szCs w:val="22"/>
        </w:rPr>
        <w:t xml:space="preserve">kviečiami pateikti Pirminį pasiūlymą. </w:t>
      </w:r>
      <w:r w:rsidR="006D0AB0" w:rsidRPr="005F19B8">
        <w:rPr>
          <w:rFonts w:ascii="Times New Roman" w:hAnsi="Times New Roman" w:cs="Times New Roman"/>
          <w:sz w:val="22"/>
          <w:szCs w:val="22"/>
        </w:rPr>
        <w:t xml:space="preserve"> Pasiūlymas turi būti parengtas ir pateiktas pagal Pirkimo </w:t>
      </w:r>
      <w:r w:rsidRPr="005F19B8">
        <w:rPr>
          <w:rFonts w:ascii="Times New Roman" w:hAnsi="Times New Roman" w:cs="Times New Roman"/>
          <w:sz w:val="22"/>
          <w:szCs w:val="22"/>
        </w:rPr>
        <w:t xml:space="preserve">BD ir SD </w:t>
      </w:r>
      <w:r w:rsidR="006D0AB0" w:rsidRPr="005F19B8">
        <w:rPr>
          <w:rFonts w:ascii="Times New Roman" w:hAnsi="Times New Roman" w:cs="Times New Roman"/>
          <w:sz w:val="22"/>
          <w:szCs w:val="22"/>
        </w:rPr>
        <w:t xml:space="preserve">sąlygų ir </w:t>
      </w:r>
      <w:r w:rsidRPr="005F19B8">
        <w:rPr>
          <w:rFonts w:ascii="Times New Roman" w:hAnsi="Times New Roman" w:cs="Times New Roman"/>
          <w:sz w:val="22"/>
          <w:szCs w:val="22"/>
        </w:rPr>
        <w:t xml:space="preserve">jų </w:t>
      </w:r>
      <w:r w:rsidR="006D0AB0" w:rsidRPr="005F19B8">
        <w:rPr>
          <w:rFonts w:ascii="Times New Roman" w:hAnsi="Times New Roman" w:cs="Times New Roman"/>
          <w:sz w:val="22"/>
          <w:szCs w:val="22"/>
        </w:rPr>
        <w:t>priedų reikalavimus, užpildant</w:t>
      </w:r>
      <w:r w:rsidR="00B51325" w:rsidRPr="005F19B8">
        <w:rPr>
          <w:rFonts w:ascii="Times New Roman" w:hAnsi="Times New Roman" w:cs="Times New Roman"/>
          <w:sz w:val="22"/>
          <w:szCs w:val="22"/>
        </w:rPr>
        <w:t xml:space="preserve"> Pasiūlymo formą.</w:t>
      </w:r>
      <w:r w:rsidR="006D0AB0" w:rsidRPr="005F19B8">
        <w:rPr>
          <w:rFonts w:ascii="Times New Roman" w:hAnsi="Times New Roman" w:cs="Times New Roman"/>
          <w:sz w:val="22"/>
          <w:szCs w:val="22"/>
        </w:rPr>
        <w:t xml:space="preserve"> Jeigu </w:t>
      </w:r>
      <w:r w:rsidR="005D167F" w:rsidRPr="005F19B8">
        <w:rPr>
          <w:rFonts w:ascii="Times New Roman" w:hAnsi="Times New Roman" w:cs="Times New Roman"/>
          <w:sz w:val="22"/>
          <w:szCs w:val="22"/>
        </w:rPr>
        <w:t>sąlygų SD</w:t>
      </w:r>
      <w:r w:rsidR="006D0AB0" w:rsidRPr="005F19B8">
        <w:rPr>
          <w:rFonts w:ascii="Times New Roman" w:hAnsi="Times New Roman" w:cs="Times New Roman"/>
          <w:sz w:val="22"/>
          <w:szCs w:val="22"/>
        </w:rPr>
        <w:t xml:space="preserve"> nenurodyta kitaip, Pasiūlymą ir kartu su juo teikiamus dokumentus, visas </w:t>
      </w:r>
      <w:r w:rsidR="000D70ED" w:rsidRPr="005F19B8">
        <w:rPr>
          <w:rFonts w:ascii="Times New Roman" w:hAnsi="Times New Roman" w:cs="Times New Roman"/>
          <w:sz w:val="22"/>
          <w:szCs w:val="22"/>
        </w:rPr>
        <w:t>P</w:t>
      </w:r>
      <w:r w:rsidR="006D0AB0" w:rsidRPr="005F19B8">
        <w:rPr>
          <w:rFonts w:ascii="Times New Roman" w:hAnsi="Times New Roman" w:cs="Times New Roman"/>
          <w:sz w:val="22"/>
          <w:szCs w:val="22"/>
        </w:rPr>
        <w:t>asiūlymo sudedamąsias dalis Dalyviai privalo pateikti elektronine forma (tiesiogiai suformuotus elektroninėmis priemonėmis arba pateikiant skaitmenines dokumentų kopijas), naudojant CVP IS priemones.</w:t>
      </w:r>
    </w:p>
    <w:p w14:paraId="5236CCE6" w14:textId="0E3C28D2" w:rsidR="00DC54D5" w:rsidRPr="005F19B8" w:rsidRDefault="0178AFB0"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lastRenderedPageBreak/>
        <w:t xml:space="preserve">Pasiūlymas turi būti pateiktas </w:t>
      </w:r>
      <w:r w:rsidRPr="005F19B8">
        <w:rPr>
          <w:rFonts w:ascii="Times New Roman" w:hAnsi="Times New Roman" w:cs="Times New Roman"/>
          <w:i/>
          <w:iCs/>
          <w:sz w:val="22"/>
          <w:szCs w:val="22"/>
        </w:rPr>
        <w:t xml:space="preserve">iki kvietime pateikti pasiūlymus </w:t>
      </w:r>
      <w:r w:rsidR="004752A8" w:rsidRPr="005F19B8">
        <w:rPr>
          <w:rFonts w:ascii="Times New Roman" w:hAnsi="Times New Roman" w:cs="Times New Roman"/>
          <w:i/>
          <w:iCs/>
          <w:color w:val="FF0000"/>
          <w:sz w:val="22"/>
          <w:szCs w:val="22"/>
        </w:rPr>
        <w:t>(taikoma tarptautinės vertės pirkime)</w:t>
      </w:r>
      <w:r w:rsidR="004752A8" w:rsidRPr="005F19B8">
        <w:rPr>
          <w:rFonts w:ascii="Times New Roman" w:hAnsi="Times New Roman" w:cs="Times New Roman"/>
          <w:i/>
          <w:iCs/>
          <w:color w:val="000000" w:themeColor="text1"/>
          <w:sz w:val="22"/>
          <w:szCs w:val="22"/>
        </w:rPr>
        <w:t xml:space="preserve"> / iki Skelbime </w:t>
      </w:r>
      <w:r w:rsidR="004752A8" w:rsidRPr="005F19B8">
        <w:rPr>
          <w:rFonts w:ascii="Times New Roman" w:hAnsi="Times New Roman" w:cs="Times New Roman"/>
          <w:i/>
          <w:iCs/>
          <w:color w:val="FF0000"/>
          <w:sz w:val="22"/>
          <w:szCs w:val="22"/>
        </w:rPr>
        <w:t>(taikoma supaprastint</w:t>
      </w:r>
      <w:r w:rsidR="001B0320" w:rsidRPr="005F19B8">
        <w:rPr>
          <w:rFonts w:ascii="Times New Roman" w:hAnsi="Times New Roman" w:cs="Times New Roman"/>
          <w:i/>
          <w:iCs/>
          <w:color w:val="FF0000"/>
          <w:sz w:val="22"/>
          <w:szCs w:val="22"/>
        </w:rPr>
        <w:t>ame pirkime)</w:t>
      </w:r>
      <w:r w:rsidR="001B0320" w:rsidRPr="005F19B8">
        <w:rPr>
          <w:rFonts w:ascii="Times New Roman" w:hAnsi="Times New Roman" w:cs="Times New Roman"/>
          <w:i/>
          <w:iCs/>
          <w:sz w:val="22"/>
          <w:szCs w:val="22"/>
        </w:rPr>
        <w:t xml:space="preserve"> </w:t>
      </w:r>
      <w:r w:rsidR="00FA7299" w:rsidRPr="005F19B8">
        <w:rPr>
          <w:rFonts w:ascii="Times New Roman" w:hAnsi="Times New Roman" w:cs="Times New Roman"/>
          <w:sz w:val="22"/>
          <w:szCs w:val="22"/>
        </w:rPr>
        <w:t>nurodyto Pasiūlymo pateikimo termino pabaigos</w:t>
      </w:r>
      <w:r w:rsidRPr="005F19B8">
        <w:rPr>
          <w:rFonts w:ascii="Times New Roman" w:hAnsi="Times New Roman" w:cs="Times New Roman"/>
          <w:sz w:val="22"/>
          <w:szCs w:val="22"/>
        </w:rPr>
        <w:t xml:space="preserve">. </w:t>
      </w:r>
      <w:r w:rsidR="00912959" w:rsidRPr="005F19B8">
        <w:rPr>
          <w:rFonts w:ascii="Times New Roman" w:hAnsi="Times New Roman" w:cs="Times New Roman"/>
          <w:sz w:val="22"/>
          <w:szCs w:val="22"/>
        </w:rPr>
        <w:t xml:space="preserve">Teikdamas Pasiūlymą tiekėjas turi įsitikinti, kad pateikiami dokumentai atitinka dokumentams keliamus reikalavimus, analogiškai numatytus </w:t>
      </w:r>
      <w:r w:rsidR="00564ED9" w:rsidRPr="005F19B8">
        <w:rPr>
          <w:rFonts w:ascii="Times New Roman" w:hAnsi="Times New Roman" w:cs="Times New Roman"/>
          <w:sz w:val="22"/>
          <w:szCs w:val="22"/>
        </w:rPr>
        <w:t>šių sąlygų 13.9 p.</w:t>
      </w:r>
      <w:r w:rsidR="00912959" w:rsidRPr="005F19B8">
        <w:rPr>
          <w:rFonts w:ascii="Times New Roman" w:hAnsi="Times New Roman" w:cs="Times New Roman"/>
          <w:sz w:val="22"/>
          <w:szCs w:val="22"/>
        </w:rPr>
        <w:t xml:space="preserve"> </w:t>
      </w:r>
      <w:r w:rsidR="00296A1D" w:rsidRPr="005F19B8">
        <w:rPr>
          <w:rFonts w:ascii="Times New Roman" w:hAnsi="Times New Roman" w:cs="Times New Roman"/>
          <w:sz w:val="22"/>
          <w:szCs w:val="22"/>
        </w:rPr>
        <w:t xml:space="preserve">Pirkimo vykdytojas iki Pasiūlymų </w:t>
      </w:r>
      <w:r w:rsidR="00296A1D" w:rsidRPr="005F19B8">
        <w:rPr>
          <w:rFonts w:ascii="Times New Roman" w:hAnsi="Times New Roman" w:cs="Times New Roman"/>
          <w:i/>
          <w:iCs/>
          <w:color w:val="FF0000"/>
          <w:sz w:val="22"/>
          <w:szCs w:val="22"/>
        </w:rPr>
        <w:t xml:space="preserve">(taikoma supaprastintame pirkime) </w:t>
      </w:r>
      <w:r w:rsidR="00296A1D" w:rsidRPr="005F19B8">
        <w:rPr>
          <w:rFonts w:ascii="Times New Roman" w:hAnsi="Times New Roman" w:cs="Times New Roman"/>
          <w:sz w:val="22"/>
          <w:szCs w:val="22"/>
        </w:rPr>
        <w:t xml:space="preserve">pateikimo termino pabaigos turi teisę savo iniciatyva pratęsti Pasiūlymų pateikimo terminą (apie naują Pasiūlymų pateikimo terminą Pirkimo vykdytojas paskelbia </w:t>
      </w:r>
      <w:r w:rsidR="00296A1D" w:rsidRPr="005F19B8">
        <w:rPr>
          <w:rFonts w:ascii="Times New Roman" w:hAnsi="Times New Roman" w:cs="Times New Roman"/>
          <w:color w:val="000000" w:themeColor="text1"/>
          <w:sz w:val="22"/>
          <w:szCs w:val="22"/>
        </w:rPr>
        <w:t xml:space="preserve">PĮ </w:t>
      </w:r>
      <w:r w:rsidR="00296A1D" w:rsidRPr="005F19B8">
        <w:rPr>
          <w:rFonts w:ascii="Times New Roman" w:hAnsi="Times New Roman" w:cs="Times New Roman"/>
          <w:sz w:val="22"/>
          <w:szCs w:val="22"/>
        </w:rPr>
        <w:t>nustatyta tvarka ir CVP IS priemonėmis praneša visiems prie Pirkimo prisijungusiems tiekėjams).</w:t>
      </w:r>
      <w:r w:rsidR="63897A0D" w:rsidRPr="005F19B8">
        <w:rPr>
          <w:rFonts w:ascii="Times New Roman" w:hAnsi="Times New Roman" w:cs="Times New Roman"/>
          <w:sz w:val="22"/>
          <w:szCs w:val="22"/>
        </w:rPr>
        <w:t xml:space="preserve"> </w:t>
      </w:r>
      <w:r w:rsidR="00CD19D8" w:rsidRPr="005F19B8">
        <w:rPr>
          <w:rFonts w:ascii="Times New Roman" w:hAnsi="Times New Roman" w:cs="Times New Roman"/>
          <w:sz w:val="22"/>
          <w:szCs w:val="22"/>
        </w:rPr>
        <w:t>Pirkimo vykdytojas</w:t>
      </w:r>
      <w:r w:rsidRPr="005F19B8">
        <w:rPr>
          <w:rFonts w:ascii="Times New Roman" w:hAnsi="Times New Roman" w:cs="Times New Roman"/>
          <w:sz w:val="22"/>
          <w:szCs w:val="22"/>
        </w:rPr>
        <w:t xml:space="preserve"> neatsako dėl Pasiūlymų, kurie nebuvo gauti ar buvo gauti pavėluotai dėl ryšių ir telekomunikacinių priemonių, CVP IS darbo sutrikimų ar kitų nenumatytų atvejų. </w:t>
      </w:r>
      <w:r w:rsidRPr="005F19B8">
        <w:rPr>
          <w:rFonts w:ascii="Times New Roman" w:eastAsia="Times New Roman" w:hAnsi="Times New Roman" w:cs="Times New Roman"/>
          <w:sz w:val="22"/>
          <w:szCs w:val="22"/>
        </w:rPr>
        <w:t>Atsižvelgiant į tai, tiekėjams siūloma rengti Pasiūlymus taip, kad liktų pakankamai laiko jiems laiku ir tinkamai pateikti.</w:t>
      </w:r>
      <w:r w:rsidRPr="005F19B8">
        <w:rPr>
          <w:rFonts w:ascii="Times New Roman" w:hAnsi="Times New Roman" w:cs="Times New Roman"/>
          <w:sz w:val="22"/>
          <w:szCs w:val="22"/>
        </w:rPr>
        <w:t xml:space="preserve"> Pasiūlymai, gauti po nustatyto Pasiūlymų pateikimo termino pabaigos, nebus vertinami. Sutrikus CVP IS veikimui, tiekėjai turi imtis </w:t>
      </w:r>
      <w:r w:rsidR="002B71A2" w:rsidRPr="005F19B8">
        <w:rPr>
          <w:rFonts w:ascii="Times New Roman" w:hAnsi="Times New Roman" w:cs="Times New Roman"/>
          <w:sz w:val="22"/>
          <w:szCs w:val="22"/>
        </w:rPr>
        <w:t xml:space="preserve">VPT interneto svetainėje rekomenduojamų </w:t>
      </w:r>
      <w:r w:rsidRPr="005F19B8">
        <w:rPr>
          <w:rFonts w:ascii="Times New Roman" w:hAnsi="Times New Roman" w:cs="Times New Roman"/>
          <w:sz w:val="22"/>
          <w:szCs w:val="22"/>
        </w:rPr>
        <w:t>veiksmų</w:t>
      </w:r>
      <w:r w:rsidRPr="005F19B8">
        <w:rPr>
          <w:rFonts w:ascii="Times New Roman" w:hAnsi="Times New Roman" w:cs="Times New Roman"/>
          <w:sz w:val="22"/>
          <w:szCs w:val="22"/>
          <w:shd w:val="clear" w:color="auto" w:fill="FFFFFF"/>
        </w:rPr>
        <w:t>.</w:t>
      </w:r>
    </w:p>
    <w:p w14:paraId="043C2058" w14:textId="3BB3B3DC" w:rsidR="00AF012B" w:rsidRPr="005F19B8" w:rsidRDefault="00AF012B"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shd w:val="clear" w:color="auto" w:fill="FFFFFF"/>
        </w:rPr>
        <w:t>Pasiūlymo turinys (jei SD nenurodyta kitaip):</w:t>
      </w:r>
    </w:p>
    <w:tbl>
      <w:tblPr>
        <w:tblStyle w:val="TableGrid"/>
        <w:tblpPr w:leftFromText="180" w:rightFromText="180" w:vertAnchor="text" w:horzAnchor="margin" w:tblpY="85"/>
        <w:tblW w:w="9918" w:type="dxa"/>
        <w:tblInd w:w="0" w:type="dxa"/>
        <w:tblLook w:val="04A0" w:firstRow="1" w:lastRow="0" w:firstColumn="1" w:lastColumn="0" w:noHBand="0" w:noVBand="1"/>
      </w:tblPr>
      <w:tblGrid>
        <w:gridCol w:w="4673"/>
        <w:gridCol w:w="5245"/>
      </w:tblGrid>
      <w:tr w:rsidR="00AF012B" w:rsidRPr="005F19B8" w14:paraId="7CBCBECC" w14:textId="77777777" w:rsidTr="00803DE6">
        <w:tc>
          <w:tcPr>
            <w:tcW w:w="4673" w:type="dxa"/>
          </w:tcPr>
          <w:p w14:paraId="391F0DBA" w14:textId="48F9DB64" w:rsidR="00AF012B" w:rsidRPr="005F19B8" w:rsidRDefault="00AF012B" w:rsidP="00962BC1">
            <w:pPr>
              <w:jc w:val="both"/>
              <w:rPr>
                <w:rFonts w:eastAsia="SimSun" w:hAnsi="Times New Roman" w:cs="Times New Roman"/>
                <w:sz w:val="22"/>
                <w:szCs w:val="22"/>
                <w:lang w:eastAsia="lt-LT"/>
              </w:rPr>
            </w:pPr>
            <w:r w:rsidRPr="005F19B8">
              <w:rPr>
                <w:rFonts w:eastAsia="SimSun" w:hAnsi="Times New Roman" w:cs="Times New Roman"/>
                <w:sz w:val="22"/>
                <w:szCs w:val="22"/>
              </w:rPr>
              <w:t>17.</w:t>
            </w:r>
            <w:r w:rsidRPr="005F19B8">
              <w:rPr>
                <w:rFonts w:eastAsia="SimSun" w:hAnsi="Times New Roman" w:cs="Times New Roman"/>
                <w:sz w:val="22"/>
                <w:szCs w:val="22"/>
                <w:lang w:eastAsia="lt-LT"/>
              </w:rPr>
              <w:t>3.</w:t>
            </w:r>
            <w:r w:rsidRPr="005F19B8">
              <w:rPr>
                <w:rFonts w:eastAsia="SimSun" w:hAnsi="Times New Roman" w:cs="Times New Roman"/>
                <w:sz w:val="22"/>
                <w:szCs w:val="22"/>
              </w:rPr>
              <w:t xml:space="preserve">1. užpildyta ir pasirašyta pasiūlymo forma, parengta pagal </w:t>
            </w:r>
            <w:r w:rsidR="0053168E" w:rsidRPr="005F19B8">
              <w:rPr>
                <w:rFonts w:eastAsia="SimSun" w:hAnsi="Times New Roman" w:cs="Times New Roman"/>
                <w:sz w:val="22"/>
                <w:szCs w:val="22"/>
                <w:lang w:eastAsia="lt-LT"/>
              </w:rPr>
              <w:t xml:space="preserve">SD </w:t>
            </w:r>
            <w:r w:rsidR="00D1251B" w:rsidRPr="005F19B8">
              <w:rPr>
                <w:rFonts w:eastAsia="SimSun" w:hAnsi="Times New Roman" w:cs="Times New Roman"/>
                <w:sz w:val="22"/>
                <w:szCs w:val="22"/>
                <w:lang w:eastAsia="lt-LT"/>
              </w:rPr>
              <w:t>pateiktą formą</w:t>
            </w:r>
            <w:r w:rsidRPr="005F19B8">
              <w:rPr>
                <w:rFonts w:eastAsia="SimSun" w:hAnsi="Times New Roman" w:cs="Times New Roman"/>
                <w:sz w:val="22"/>
                <w:szCs w:val="22"/>
              </w:rPr>
              <w:t xml:space="preserve"> (</w:t>
            </w:r>
            <w:r w:rsidRPr="005F19B8">
              <w:rPr>
                <w:rFonts w:hAnsi="Times New Roman" w:cs="Times New Roman"/>
                <w:i/>
                <w:iCs/>
                <w:color w:val="000000" w:themeColor="text1"/>
                <w:sz w:val="22"/>
                <w:szCs w:val="22"/>
              </w:rPr>
              <w:t>Į kainą turi būti įskaityti visi mokesčiai ir visos tiekėjo išlaidos, susijusios su pirkimo sutarties vykdymu bei garantiniais įsipareigojimais)</w:t>
            </w:r>
            <w:r w:rsidR="00960F0E" w:rsidRPr="005F19B8">
              <w:rPr>
                <w:rFonts w:hAnsi="Times New Roman" w:cs="Times New Roman"/>
                <w:i/>
                <w:iCs/>
                <w:color w:val="000000" w:themeColor="text1"/>
                <w:sz w:val="22"/>
                <w:szCs w:val="22"/>
              </w:rPr>
              <w:t>;</w:t>
            </w:r>
          </w:p>
        </w:tc>
        <w:tc>
          <w:tcPr>
            <w:tcW w:w="5245" w:type="dxa"/>
          </w:tcPr>
          <w:p w14:paraId="775E6E5C" w14:textId="77777777" w:rsidR="00AF012B" w:rsidRPr="005F19B8" w:rsidRDefault="00AF012B" w:rsidP="00962BC1">
            <w:pPr>
              <w:jc w:val="both"/>
              <w:rPr>
                <w:rFonts w:eastAsia="SimSun" w:hAnsi="Times New Roman" w:cs="Times New Roman"/>
                <w:b/>
                <w:bCs/>
                <w:sz w:val="22"/>
                <w:szCs w:val="22"/>
                <w:lang w:eastAsia="lt-LT"/>
              </w:rPr>
            </w:pPr>
            <w:r w:rsidRPr="005F19B8">
              <w:rPr>
                <w:rFonts w:eastAsia="SimSun" w:hAnsi="Times New Roman" w:cs="Times New Roman"/>
                <w:b/>
                <w:bCs/>
                <w:sz w:val="22"/>
                <w:szCs w:val="22"/>
              </w:rPr>
              <w:t xml:space="preserve">PRIVALOMA PATEIKTI KARTU SU  </w:t>
            </w:r>
            <w:r w:rsidRPr="005F19B8">
              <w:rPr>
                <w:rFonts w:eastAsia="SimSun" w:hAnsi="Times New Roman" w:cs="Times New Roman"/>
                <w:b/>
                <w:bCs/>
                <w:sz w:val="22"/>
                <w:szCs w:val="22"/>
                <w:u w:val="single"/>
              </w:rPr>
              <w:t xml:space="preserve"> PIRMINIU IR GALUTINIU</w:t>
            </w:r>
            <w:r w:rsidRPr="005F19B8">
              <w:rPr>
                <w:rFonts w:eastAsia="SimSun" w:hAnsi="Times New Roman" w:cs="Times New Roman"/>
                <w:b/>
                <w:bCs/>
                <w:sz w:val="22"/>
                <w:szCs w:val="22"/>
              </w:rPr>
              <w:t xml:space="preserve"> PASIŪLYMU </w:t>
            </w:r>
          </w:p>
        </w:tc>
      </w:tr>
      <w:tr w:rsidR="00AF012B" w:rsidRPr="005F19B8" w14:paraId="082D6772" w14:textId="77777777" w:rsidTr="00803DE6">
        <w:tc>
          <w:tcPr>
            <w:tcW w:w="4673" w:type="dxa"/>
          </w:tcPr>
          <w:p w14:paraId="6FF09038" w14:textId="371FF382" w:rsidR="00AF012B" w:rsidRPr="005F19B8" w:rsidRDefault="00AF012B" w:rsidP="00962BC1">
            <w:pPr>
              <w:jc w:val="both"/>
              <w:rPr>
                <w:rFonts w:eastAsia="SimSun" w:hAnsi="Times New Roman" w:cs="Times New Roman"/>
                <w:sz w:val="22"/>
                <w:szCs w:val="22"/>
                <w:lang w:eastAsia="lt-LT"/>
              </w:rPr>
            </w:pPr>
            <w:r w:rsidRPr="005F19B8">
              <w:rPr>
                <w:rFonts w:eastAsia="SimSun" w:hAnsi="Times New Roman" w:cs="Times New Roman"/>
                <w:sz w:val="22"/>
                <w:szCs w:val="22"/>
              </w:rPr>
              <w:t>17.</w:t>
            </w:r>
            <w:r w:rsidRPr="005F19B8">
              <w:rPr>
                <w:rFonts w:eastAsia="SimSun" w:hAnsi="Times New Roman" w:cs="Times New Roman"/>
                <w:sz w:val="22"/>
                <w:szCs w:val="22"/>
                <w:lang w:eastAsia="lt-LT"/>
              </w:rPr>
              <w:t>3.</w:t>
            </w:r>
            <w:r w:rsidRPr="005F19B8">
              <w:rPr>
                <w:rFonts w:eastAsia="SimSun" w:hAnsi="Times New Roman" w:cs="Times New Roman"/>
                <w:sz w:val="22"/>
                <w:szCs w:val="22"/>
              </w:rPr>
              <w:t>2. užpildytas EBVPD (</w:t>
            </w:r>
            <w:r w:rsidR="00D1251B" w:rsidRPr="005F19B8">
              <w:rPr>
                <w:rFonts w:eastAsia="SimSun" w:hAnsi="Times New Roman" w:cs="Times New Roman"/>
                <w:sz w:val="22"/>
                <w:szCs w:val="22"/>
                <w:lang w:eastAsia="lt-LT"/>
              </w:rPr>
              <w:t>forma pateikta SD</w:t>
            </w:r>
            <w:r w:rsidRPr="005F19B8">
              <w:rPr>
                <w:rFonts w:eastAsia="SimSun" w:hAnsi="Times New Roman" w:cs="Times New Roman"/>
                <w:sz w:val="22"/>
                <w:szCs w:val="22"/>
              </w:rPr>
              <w:t xml:space="preserve">). </w:t>
            </w:r>
            <w:r w:rsidRPr="005F19B8">
              <w:rPr>
                <w:rFonts w:hAnsi="Times New Roman" w:cs="Times New Roman"/>
                <w:i/>
                <w:iCs/>
                <w:sz w:val="22"/>
                <w:szCs w:val="22"/>
              </w:rPr>
              <w:t>Jei tiekėjas remiasi kitų ūkio subjektų pajėgumais</w:t>
            </w:r>
            <w:r w:rsidRPr="005F19B8">
              <w:rPr>
                <w:rStyle w:val="FootnoteReference"/>
                <w:rFonts w:hAnsi="Times New Roman" w:cs="Times New Roman"/>
                <w:i/>
                <w:iCs/>
                <w:sz w:val="22"/>
                <w:szCs w:val="22"/>
              </w:rPr>
              <w:footnoteReference w:id="12"/>
            </w:r>
            <w:r w:rsidRPr="005F19B8">
              <w:rPr>
                <w:rFonts w:hAnsi="Times New Roman" w:cs="Times New Roman"/>
                <w:i/>
                <w:iCs/>
                <w:sz w:val="22"/>
                <w:szCs w:val="22"/>
              </w:rPr>
              <w:t>, kartu su tiekėjo EBVPD privalo pateikti ir šių subjektų EBVPD. Jei pirkime dalyvauja tiekėjų grupė, veikianti pagal jungtinės veiklos sutartį, EBVPD teikiamas už kiekvieną</w:t>
            </w:r>
            <w:r w:rsidRPr="005F19B8">
              <w:rPr>
                <w:rFonts w:hAnsi="Times New Roman" w:cs="Times New Roman"/>
                <w:b/>
                <w:bCs/>
                <w:i/>
                <w:iCs/>
                <w:sz w:val="22"/>
                <w:szCs w:val="22"/>
              </w:rPr>
              <w:t xml:space="preserve"> </w:t>
            </w:r>
            <w:r w:rsidRPr="005F19B8">
              <w:rPr>
                <w:rFonts w:hAnsi="Times New Roman" w:cs="Times New Roman"/>
                <w:i/>
                <w:iCs/>
                <w:sz w:val="22"/>
                <w:szCs w:val="22"/>
              </w:rPr>
              <w:t>tiekėjų grupės narį atskirai. Laikoma, kad pasirašydamas pasiūlymo formą, tiekėjas tuo pačiu patvirtina ir EBVPD dokumento tikrumą (kitų ūkio subjektų, kurių pajėgumais remiamasi EBVPD turi būti pasirašytas)</w:t>
            </w:r>
            <w:r w:rsidR="00960F0E" w:rsidRPr="005F19B8">
              <w:rPr>
                <w:rFonts w:hAnsi="Times New Roman" w:cs="Times New Roman"/>
                <w:i/>
                <w:iCs/>
                <w:sz w:val="22"/>
                <w:szCs w:val="22"/>
              </w:rPr>
              <w:t>;</w:t>
            </w:r>
          </w:p>
        </w:tc>
        <w:tc>
          <w:tcPr>
            <w:tcW w:w="5245" w:type="dxa"/>
          </w:tcPr>
          <w:p w14:paraId="7AD994C6" w14:textId="77777777" w:rsidR="00AF012B" w:rsidRPr="005F19B8" w:rsidRDefault="00AF012B" w:rsidP="00962BC1">
            <w:pPr>
              <w:jc w:val="both"/>
              <w:rPr>
                <w:rFonts w:eastAsia="SimSun" w:hAnsi="Times New Roman" w:cs="Times New Roman"/>
                <w:b/>
                <w:bCs/>
                <w:sz w:val="22"/>
                <w:szCs w:val="22"/>
                <w:lang w:eastAsia="lt-LT"/>
              </w:rPr>
            </w:pPr>
            <w:r w:rsidRPr="005F19B8">
              <w:rPr>
                <w:rFonts w:eastAsia="SimSun" w:hAnsi="Times New Roman" w:cs="Times New Roman"/>
                <w:b/>
                <w:bCs/>
                <w:sz w:val="22"/>
                <w:szCs w:val="22"/>
              </w:rPr>
              <w:t xml:space="preserve">PRIVALOMA PATEIKTI KARTU SU  </w:t>
            </w:r>
            <w:r w:rsidRPr="005F19B8">
              <w:rPr>
                <w:rFonts w:eastAsia="SimSun" w:hAnsi="Times New Roman" w:cs="Times New Roman"/>
                <w:b/>
                <w:bCs/>
                <w:sz w:val="22"/>
                <w:szCs w:val="22"/>
                <w:u w:val="single"/>
              </w:rPr>
              <w:t>PIRMINIU</w:t>
            </w:r>
            <w:r w:rsidRPr="005F19B8">
              <w:rPr>
                <w:rFonts w:eastAsia="SimSun" w:hAnsi="Times New Roman" w:cs="Times New Roman"/>
                <w:b/>
                <w:bCs/>
                <w:sz w:val="22"/>
                <w:szCs w:val="22"/>
              </w:rPr>
              <w:t xml:space="preserve"> PASIŪLYMU</w:t>
            </w:r>
          </w:p>
        </w:tc>
      </w:tr>
      <w:tr w:rsidR="00AF012B" w:rsidRPr="005F19B8" w14:paraId="72630EA2" w14:textId="77777777" w:rsidTr="00803DE6">
        <w:tc>
          <w:tcPr>
            <w:tcW w:w="4673" w:type="dxa"/>
          </w:tcPr>
          <w:p w14:paraId="50E62919" w14:textId="683E6C18" w:rsidR="00AF012B" w:rsidRPr="005F19B8" w:rsidRDefault="00AF012B" w:rsidP="00962BC1">
            <w:pPr>
              <w:jc w:val="both"/>
              <w:rPr>
                <w:rFonts w:eastAsia="SimSun" w:hAnsi="Times New Roman" w:cs="Times New Roman"/>
                <w:sz w:val="22"/>
                <w:szCs w:val="22"/>
                <w:lang w:eastAsia="lt-LT"/>
              </w:rPr>
            </w:pPr>
            <w:r w:rsidRPr="005F19B8">
              <w:rPr>
                <w:rFonts w:hAnsi="Times New Roman" w:cs="Times New Roman"/>
                <w:sz w:val="22"/>
                <w:szCs w:val="22"/>
              </w:rPr>
              <w:t>17.</w:t>
            </w:r>
            <w:r w:rsidRPr="005F19B8">
              <w:rPr>
                <w:rFonts w:hAnsi="Times New Roman" w:cs="Times New Roman"/>
                <w:sz w:val="22"/>
                <w:szCs w:val="22"/>
                <w:lang w:eastAsia="lt-LT"/>
              </w:rPr>
              <w:t>3.</w:t>
            </w:r>
            <w:r w:rsidRPr="005F19B8">
              <w:rPr>
                <w:rFonts w:hAnsi="Times New Roman" w:cs="Times New Roman"/>
                <w:sz w:val="22"/>
                <w:szCs w:val="22"/>
              </w:rPr>
              <w:t xml:space="preserve">3. jungtinės veiklos sutarties skaitmeninė kopija </w:t>
            </w:r>
            <w:r w:rsidRPr="005F19B8">
              <w:rPr>
                <w:rFonts w:hAnsi="Times New Roman" w:cs="Times New Roman"/>
                <w:i/>
                <w:iCs/>
                <w:sz w:val="22"/>
                <w:szCs w:val="22"/>
              </w:rPr>
              <w:t>(jeigu dalyvauja tiekėjų grupė);</w:t>
            </w:r>
          </w:p>
        </w:tc>
        <w:tc>
          <w:tcPr>
            <w:tcW w:w="5245" w:type="dxa"/>
          </w:tcPr>
          <w:p w14:paraId="28C39620" w14:textId="77777777" w:rsidR="00AF012B" w:rsidRPr="005F19B8" w:rsidRDefault="00AF012B" w:rsidP="00962BC1">
            <w:pPr>
              <w:jc w:val="both"/>
              <w:rPr>
                <w:rFonts w:eastAsia="SimSun" w:hAnsi="Times New Roman" w:cs="Times New Roman"/>
                <w:b/>
                <w:bCs/>
                <w:sz w:val="22"/>
                <w:szCs w:val="22"/>
                <w:lang w:eastAsia="lt-LT"/>
              </w:rPr>
            </w:pPr>
            <w:r w:rsidRPr="005F19B8">
              <w:rPr>
                <w:rFonts w:hAnsi="Times New Roman" w:cs="Times New Roman"/>
                <w:b/>
                <w:bCs/>
                <w:sz w:val="22"/>
                <w:szCs w:val="22"/>
              </w:rPr>
              <w:t xml:space="preserve">PRIVALOMA PATEIKTI KARTU SU </w:t>
            </w:r>
            <w:r w:rsidRPr="005F19B8">
              <w:rPr>
                <w:rFonts w:eastAsia="SimSun" w:hAnsi="Times New Roman" w:cs="Times New Roman"/>
                <w:b/>
                <w:bCs/>
                <w:sz w:val="22"/>
                <w:szCs w:val="22"/>
              </w:rPr>
              <w:t xml:space="preserve"> </w:t>
            </w:r>
            <w:r w:rsidRPr="005F19B8">
              <w:rPr>
                <w:rFonts w:eastAsia="SimSun" w:hAnsi="Times New Roman" w:cs="Times New Roman"/>
                <w:b/>
                <w:bCs/>
                <w:sz w:val="22"/>
                <w:szCs w:val="22"/>
                <w:u w:val="single"/>
              </w:rPr>
              <w:t xml:space="preserve">PIRMINIU </w:t>
            </w:r>
            <w:r w:rsidRPr="005F19B8">
              <w:rPr>
                <w:rFonts w:hAnsi="Times New Roman" w:cs="Times New Roman"/>
                <w:b/>
                <w:bCs/>
                <w:sz w:val="22"/>
                <w:szCs w:val="22"/>
                <w:u w:val="single"/>
              </w:rPr>
              <w:t>PASIŪLYMU</w:t>
            </w:r>
            <w:r w:rsidRPr="005F19B8">
              <w:rPr>
                <w:rFonts w:hAnsi="Times New Roman" w:cs="Times New Roman"/>
                <w:sz w:val="22"/>
                <w:szCs w:val="22"/>
              </w:rPr>
              <w:t>, JEI PASIŪLYMĄ TEIKIA TIEKĖJŲ GRUPĖ</w:t>
            </w:r>
          </w:p>
        </w:tc>
      </w:tr>
      <w:tr w:rsidR="00AF012B" w:rsidRPr="005F19B8" w14:paraId="4007CC8E" w14:textId="77777777" w:rsidTr="00803DE6">
        <w:tc>
          <w:tcPr>
            <w:tcW w:w="4673" w:type="dxa"/>
          </w:tcPr>
          <w:p w14:paraId="5D3541DA" w14:textId="4ED091E3" w:rsidR="00AF012B" w:rsidRPr="005F19B8" w:rsidRDefault="00AF012B" w:rsidP="00962BC1">
            <w:pPr>
              <w:jc w:val="both"/>
              <w:rPr>
                <w:rFonts w:hAnsi="Times New Roman" w:cs="Times New Roman"/>
                <w:sz w:val="22"/>
                <w:szCs w:val="22"/>
              </w:rPr>
            </w:pPr>
            <w:r w:rsidRPr="005F19B8">
              <w:rPr>
                <w:rFonts w:eastAsia="SimSun" w:hAnsi="Times New Roman" w:cs="Times New Roman"/>
                <w:sz w:val="22"/>
                <w:szCs w:val="22"/>
              </w:rPr>
              <w:t>17.</w:t>
            </w:r>
            <w:r w:rsidRPr="005F19B8">
              <w:rPr>
                <w:rFonts w:eastAsia="SimSun" w:hAnsi="Times New Roman" w:cs="Times New Roman"/>
                <w:sz w:val="22"/>
                <w:szCs w:val="22"/>
                <w:lang w:eastAsia="lt-LT"/>
              </w:rPr>
              <w:t>3.</w:t>
            </w:r>
            <w:r w:rsidRPr="005F19B8">
              <w:rPr>
                <w:rFonts w:eastAsia="SimSun" w:hAnsi="Times New Roman" w:cs="Times New Roman"/>
                <w:sz w:val="22"/>
                <w:szCs w:val="22"/>
              </w:rPr>
              <w:t xml:space="preserve">4. dokumentas, </w:t>
            </w:r>
            <w:r w:rsidRPr="005F19B8">
              <w:rPr>
                <w:rFonts w:eastAsia="SimSun" w:hAnsi="Times New Roman" w:cs="Times New Roman"/>
                <w:iCs/>
                <w:sz w:val="22"/>
                <w:szCs w:val="22"/>
              </w:rPr>
              <w:t>patvirtinantis, kad asmuo, kuris pasirašė pasiūlymą (jei jis ne tiekėjo vadovas), turėjo teisę (jam buvo suteikti įgaliojimai) pasirašyti pasiūlymą</w:t>
            </w:r>
            <w:r w:rsidRPr="005F19B8">
              <w:rPr>
                <w:rFonts w:eastAsia="SimSun" w:hAnsi="Times New Roman" w:cs="Times New Roman"/>
                <w:iCs/>
                <w:sz w:val="22"/>
                <w:szCs w:val="22"/>
                <w:vertAlign w:val="superscript"/>
              </w:rPr>
              <w:footnoteReference w:id="13"/>
            </w:r>
            <w:r w:rsidRPr="005F19B8">
              <w:rPr>
                <w:rFonts w:eastAsia="SimSun" w:hAnsi="Times New Roman" w:cs="Times New Roman"/>
                <w:iCs/>
                <w:sz w:val="22"/>
                <w:szCs w:val="22"/>
              </w:rPr>
              <w:t>;</w:t>
            </w:r>
          </w:p>
        </w:tc>
        <w:tc>
          <w:tcPr>
            <w:tcW w:w="5245" w:type="dxa"/>
          </w:tcPr>
          <w:p w14:paraId="5F2C42B4" w14:textId="77777777" w:rsidR="00AF012B" w:rsidRPr="005F19B8" w:rsidRDefault="00AF012B" w:rsidP="00962BC1">
            <w:pPr>
              <w:jc w:val="both"/>
              <w:rPr>
                <w:rFonts w:hAnsi="Times New Roman" w:cs="Times New Roman"/>
                <w:b/>
                <w:bCs/>
                <w:sz w:val="22"/>
                <w:szCs w:val="22"/>
                <w:lang w:eastAsia="lt-LT"/>
              </w:rPr>
            </w:pPr>
            <w:r w:rsidRPr="005F19B8">
              <w:rPr>
                <w:rFonts w:eastAsia="SimSun" w:hAnsi="Times New Roman" w:cs="Times New Roman"/>
                <w:b/>
                <w:bCs/>
                <w:sz w:val="22"/>
                <w:szCs w:val="22"/>
              </w:rPr>
              <w:t xml:space="preserve">PRIVALOMA PATEIKTI KARTU SU  </w:t>
            </w:r>
            <w:r w:rsidRPr="005F19B8">
              <w:rPr>
                <w:rFonts w:eastAsia="SimSun" w:hAnsi="Times New Roman" w:cs="Times New Roman"/>
                <w:b/>
                <w:bCs/>
                <w:sz w:val="22"/>
                <w:szCs w:val="22"/>
                <w:u w:val="single"/>
              </w:rPr>
              <w:t>PIRMINIU IR GALUTINIU</w:t>
            </w:r>
            <w:r w:rsidRPr="005F19B8">
              <w:rPr>
                <w:rFonts w:eastAsia="SimSun" w:hAnsi="Times New Roman" w:cs="Times New Roman"/>
                <w:b/>
                <w:bCs/>
                <w:sz w:val="22"/>
                <w:szCs w:val="22"/>
              </w:rPr>
              <w:t xml:space="preserve"> PASIŪLYMU</w:t>
            </w:r>
            <w:r w:rsidRPr="005F19B8">
              <w:rPr>
                <w:rFonts w:eastAsia="SimSun" w:hAnsi="Times New Roman" w:cs="Times New Roman"/>
                <w:sz w:val="22"/>
                <w:szCs w:val="22"/>
              </w:rPr>
              <w:t>, JEI PASIŪLYMĄ PASIRAŠO ĮGALIOTAS ASMUO</w:t>
            </w:r>
          </w:p>
        </w:tc>
      </w:tr>
      <w:tr w:rsidR="00AF012B" w:rsidRPr="005F19B8" w14:paraId="7C9C83ED" w14:textId="77777777" w:rsidTr="00803DE6">
        <w:tc>
          <w:tcPr>
            <w:tcW w:w="4673" w:type="dxa"/>
          </w:tcPr>
          <w:p w14:paraId="063F4346" w14:textId="327A89A9" w:rsidR="00AF012B" w:rsidRPr="005F19B8" w:rsidRDefault="00AF012B" w:rsidP="00962BC1">
            <w:pPr>
              <w:jc w:val="both"/>
              <w:rPr>
                <w:rFonts w:hAnsi="Times New Roman" w:cs="Times New Roman"/>
                <w:sz w:val="22"/>
                <w:szCs w:val="22"/>
              </w:rPr>
            </w:pPr>
            <w:r w:rsidRPr="005F19B8">
              <w:rPr>
                <w:rFonts w:eastAsia="SimSun" w:hAnsi="Times New Roman" w:cs="Times New Roman"/>
                <w:iCs/>
                <w:sz w:val="22"/>
                <w:szCs w:val="22"/>
              </w:rPr>
              <w:t>17.</w:t>
            </w:r>
            <w:r w:rsidRPr="005F19B8">
              <w:rPr>
                <w:rFonts w:eastAsia="SimSun" w:hAnsi="Times New Roman" w:cs="Times New Roman"/>
                <w:iCs/>
                <w:sz w:val="22"/>
                <w:szCs w:val="22"/>
                <w:lang w:eastAsia="lt-LT"/>
              </w:rPr>
              <w:t>3.</w:t>
            </w:r>
            <w:r w:rsidRPr="005F19B8">
              <w:rPr>
                <w:rFonts w:eastAsia="SimSun" w:hAnsi="Times New Roman" w:cs="Times New Roman"/>
                <w:iCs/>
                <w:sz w:val="22"/>
                <w:szCs w:val="22"/>
              </w:rPr>
              <w:t>5.</w:t>
            </w:r>
            <w:r w:rsidRPr="005F19B8">
              <w:rPr>
                <w:rFonts w:eastAsia="SimSun" w:hAnsi="Times New Roman" w:cs="Times New Roman"/>
                <w:sz w:val="22"/>
                <w:szCs w:val="22"/>
              </w:rPr>
              <w:t xml:space="preserve"> </w:t>
            </w:r>
            <w:r w:rsidRPr="005F19B8">
              <w:rPr>
                <w:rFonts w:eastAsia="SimSun" w:hAnsi="Times New Roman" w:cs="Times New Roman"/>
                <w:iCs/>
                <w:sz w:val="22"/>
                <w:szCs w:val="22"/>
              </w:rPr>
              <w:t xml:space="preserve">pasiūlymo galiojimą užtikrinantis dokumentas </w:t>
            </w:r>
            <w:r w:rsidRPr="005F19B8">
              <w:rPr>
                <w:rFonts w:eastAsia="SimSun" w:hAnsi="Times New Roman" w:cs="Times New Roman"/>
                <w:i/>
                <w:sz w:val="22"/>
                <w:szCs w:val="22"/>
              </w:rPr>
              <w:t>(jeigu</w:t>
            </w:r>
            <w:r w:rsidR="00D1251B" w:rsidRPr="005F19B8">
              <w:rPr>
                <w:rFonts w:eastAsia="SimSun" w:hAnsi="Times New Roman" w:cs="Times New Roman"/>
                <w:i/>
                <w:sz w:val="22"/>
                <w:szCs w:val="22"/>
                <w:lang w:eastAsia="lt-LT"/>
              </w:rPr>
              <w:t xml:space="preserve"> SD nurodyta, kad </w:t>
            </w:r>
            <w:r w:rsidRPr="005F19B8">
              <w:rPr>
                <w:rFonts w:eastAsia="SimSun" w:hAnsi="Times New Roman" w:cs="Times New Roman"/>
                <w:i/>
                <w:sz w:val="22"/>
                <w:szCs w:val="22"/>
              </w:rPr>
              <w:t>reikalaujamas);</w:t>
            </w:r>
          </w:p>
        </w:tc>
        <w:tc>
          <w:tcPr>
            <w:tcW w:w="5245" w:type="dxa"/>
          </w:tcPr>
          <w:p w14:paraId="4404862F" w14:textId="21FFED97" w:rsidR="00AF012B" w:rsidRPr="005F19B8" w:rsidRDefault="001C43BE" w:rsidP="00962BC1">
            <w:pPr>
              <w:jc w:val="both"/>
              <w:rPr>
                <w:rFonts w:hAnsi="Times New Roman" w:cs="Times New Roman"/>
                <w:sz w:val="22"/>
                <w:szCs w:val="22"/>
                <w:lang w:eastAsia="lt-LT"/>
              </w:rPr>
            </w:pPr>
            <w:r w:rsidRPr="005F19B8">
              <w:rPr>
                <w:rFonts w:eastAsia="SimSun" w:hAnsi="Times New Roman" w:cs="Times New Roman"/>
                <w:i/>
                <w:sz w:val="22"/>
                <w:szCs w:val="22"/>
                <w:lang w:eastAsia="lt-LT"/>
              </w:rPr>
              <w:t>(jeigu SD nurodyta, kad reikalaujamas);</w:t>
            </w:r>
          </w:p>
        </w:tc>
      </w:tr>
      <w:tr w:rsidR="00AF012B" w:rsidRPr="005F19B8" w14:paraId="1348015D" w14:textId="77777777" w:rsidTr="00803DE6">
        <w:trPr>
          <w:trHeight w:val="1178"/>
        </w:trPr>
        <w:tc>
          <w:tcPr>
            <w:tcW w:w="4673" w:type="dxa"/>
          </w:tcPr>
          <w:p w14:paraId="1B7E068C" w14:textId="20646A47" w:rsidR="00AF012B" w:rsidRPr="005F19B8" w:rsidRDefault="00AF012B" w:rsidP="00962BC1">
            <w:pPr>
              <w:jc w:val="both"/>
              <w:rPr>
                <w:rFonts w:eastAsia="SimSun" w:hAnsi="Times New Roman" w:cs="Times New Roman"/>
                <w:sz w:val="22"/>
                <w:szCs w:val="22"/>
                <w:lang w:eastAsia="lt-LT"/>
              </w:rPr>
            </w:pPr>
            <w:r w:rsidRPr="005F19B8">
              <w:rPr>
                <w:rFonts w:hAnsi="Times New Roman" w:cs="Times New Roman"/>
                <w:iCs/>
                <w:sz w:val="22"/>
                <w:szCs w:val="22"/>
              </w:rPr>
              <w:lastRenderedPageBreak/>
              <w:t>17.3.6.</w:t>
            </w:r>
            <w:r w:rsidRPr="005F19B8">
              <w:rPr>
                <w:rFonts w:eastAsia="SimSun" w:hAnsi="Times New Roman" w:cs="Times New Roman"/>
                <w:sz w:val="22"/>
                <w:szCs w:val="22"/>
              </w:rPr>
              <w:t xml:space="preserve"> dokumentai,</w:t>
            </w:r>
            <w:r w:rsidR="001C43BE" w:rsidRPr="005F19B8">
              <w:rPr>
                <w:rFonts w:eastAsia="SimSun" w:hAnsi="Times New Roman" w:cs="Times New Roman"/>
                <w:sz w:val="22"/>
                <w:szCs w:val="22"/>
                <w:lang w:eastAsia="lt-LT"/>
              </w:rPr>
              <w:t xml:space="preserve"> patvirtinantys, kad ištekliai bus prieinami,</w:t>
            </w:r>
            <w:r w:rsidRPr="005F19B8">
              <w:rPr>
                <w:rFonts w:eastAsia="SimSun" w:hAnsi="Times New Roman" w:cs="Times New Roman"/>
                <w:sz w:val="22"/>
                <w:szCs w:val="22"/>
              </w:rPr>
              <w:t xml:space="preserve"> jeigu tiekėjas naudosis trečiųjų asmenų, kurie tiesiogiai nedalyvaus vykdant pirkimo sutartį, priemonėmis;</w:t>
            </w:r>
          </w:p>
        </w:tc>
        <w:tc>
          <w:tcPr>
            <w:tcW w:w="5245" w:type="dxa"/>
          </w:tcPr>
          <w:p w14:paraId="4CCDEE9E" w14:textId="77777777" w:rsidR="00AF012B" w:rsidRPr="005F19B8" w:rsidRDefault="00AF012B" w:rsidP="00962BC1">
            <w:pPr>
              <w:jc w:val="both"/>
              <w:rPr>
                <w:rFonts w:eastAsia="SimSun" w:hAnsi="Times New Roman" w:cs="Times New Roman"/>
                <w:sz w:val="22"/>
                <w:szCs w:val="22"/>
                <w:lang w:eastAsia="lt-LT"/>
              </w:rPr>
            </w:pPr>
            <w:r w:rsidRPr="005F19B8">
              <w:rPr>
                <w:rFonts w:hAnsi="Times New Roman" w:cs="Times New Roman"/>
                <w:b/>
                <w:bCs/>
                <w:sz w:val="22"/>
                <w:szCs w:val="22"/>
              </w:rPr>
              <w:t xml:space="preserve">PRIVALOMA PATEIKTI KARTU SU </w:t>
            </w:r>
            <w:r w:rsidRPr="005F19B8">
              <w:rPr>
                <w:rFonts w:eastAsia="SimSun" w:hAnsi="Times New Roman" w:cs="Times New Roman"/>
                <w:b/>
                <w:bCs/>
                <w:sz w:val="22"/>
                <w:szCs w:val="22"/>
              </w:rPr>
              <w:t xml:space="preserve"> </w:t>
            </w:r>
            <w:r w:rsidRPr="005F19B8">
              <w:rPr>
                <w:rFonts w:eastAsia="SimSun" w:hAnsi="Times New Roman" w:cs="Times New Roman"/>
                <w:b/>
                <w:bCs/>
                <w:sz w:val="22"/>
                <w:szCs w:val="22"/>
                <w:u w:val="single"/>
              </w:rPr>
              <w:t xml:space="preserve">PIRMINIU </w:t>
            </w:r>
            <w:r w:rsidRPr="005F19B8">
              <w:rPr>
                <w:rFonts w:hAnsi="Times New Roman" w:cs="Times New Roman"/>
                <w:b/>
                <w:bCs/>
                <w:sz w:val="22"/>
                <w:szCs w:val="22"/>
                <w:u w:val="single"/>
              </w:rPr>
              <w:t>PASIŪLYMU</w:t>
            </w:r>
            <w:r w:rsidRPr="005F19B8">
              <w:rPr>
                <w:rFonts w:hAnsi="Times New Roman" w:cs="Times New Roman"/>
                <w:sz w:val="22"/>
                <w:szCs w:val="22"/>
              </w:rPr>
              <w:t>, JEI TIEKĖJAS NAUDOSIS TREČIŲJŲ ASMENŲ PRIEMONĖMIS</w:t>
            </w:r>
          </w:p>
        </w:tc>
      </w:tr>
      <w:tr w:rsidR="00AF012B" w:rsidRPr="005F19B8" w14:paraId="3FABDDDE" w14:textId="77777777" w:rsidTr="00803DE6">
        <w:tc>
          <w:tcPr>
            <w:tcW w:w="4673" w:type="dxa"/>
          </w:tcPr>
          <w:p w14:paraId="4C68F7B8" w14:textId="011FDB62" w:rsidR="00AF012B" w:rsidRPr="005F19B8" w:rsidRDefault="00AF012B" w:rsidP="00962BC1">
            <w:pPr>
              <w:jc w:val="both"/>
              <w:rPr>
                <w:rFonts w:eastAsia="SimSun" w:hAnsi="Times New Roman" w:cs="Times New Roman"/>
                <w:sz w:val="22"/>
                <w:szCs w:val="22"/>
                <w:lang w:eastAsia="lt-LT"/>
              </w:rPr>
            </w:pPr>
            <w:r w:rsidRPr="005F19B8">
              <w:rPr>
                <w:rFonts w:eastAsia="SimSun" w:hAnsi="Times New Roman" w:cs="Times New Roman"/>
                <w:sz w:val="22"/>
                <w:szCs w:val="22"/>
              </w:rPr>
              <w:t>17.</w:t>
            </w:r>
            <w:r w:rsidRPr="005F19B8">
              <w:rPr>
                <w:rFonts w:eastAsia="SimSun" w:hAnsi="Times New Roman" w:cs="Times New Roman"/>
                <w:sz w:val="22"/>
                <w:szCs w:val="22"/>
                <w:lang w:eastAsia="lt-LT"/>
              </w:rPr>
              <w:t>3.</w:t>
            </w:r>
            <w:r w:rsidRPr="005F19B8">
              <w:rPr>
                <w:rFonts w:eastAsia="SimSun" w:hAnsi="Times New Roman" w:cs="Times New Roman"/>
                <w:sz w:val="22"/>
                <w:szCs w:val="22"/>
              </w:rPr>
              <w:t>7. jei tiekėjas pasitelkia ūkio subjektus, kurių pajėgumais remiasi, – įrodymai, kad šie ištekliai bus prieinami per visą sutartinių įsipareigojimų vykdymo laikotarpį</w:t>
            </w:r>
            <w:r w:rsidR="00960F0E" w:rsidRPr="005F19B8">
              <w:rPr>
                <w:rFonts w:eastAsia="SimSun" w:hAnsi="Times New Roman" w:cs="Times New Roman"/>
                <w:sz w:val="22"/>
                <w:szCs w:val="22"/>
              </w:rPr>
              <w:t>;</w:t>
            </w:r>
          </w:p>
        </w:tc>
        <w:tc>
          <w:tcPr>
            <w:tcW w:w="5245" w:type="dxa"/>
          </w:tcPr>
          <w:p w14:paraId="71F42AC1" w14:textId="77777777" w:rsidR="00AF012B" w:rsidRPr="005F19B8" w:rsidRDefault="00AF012B" w:rsidP="00962BC1">
            <w:pPr>
              <w:jc w:val="both"/>
              <w:rPr>
                <w:rFonts w:hAnsi="Times New Roman" w:cs="Times New Roman"/>
                <w:sz w:val="22"/>
                <w:szCs w:val="22"/>
                <w:lang w:eastAsia="lt-LT"/>
              </w:rPr>
            </w:pPr>
            <w:r w:rsidRPr="005F19B8">
              <w:rPr>
                <w:rFonts w:hAnsi="Times New Roman" w:cs="Times New Roman"/>
                <w:b/>
                <w:bCs/>
                <w:sz w:val="22"/>
                <w:szCs w:val="22"/>
              </w:rPr>
              <w:t xml:space="preserve">PRIVALOMA PATEIKTI KARTU SU </w:t>
            </w:r>
            <w:r w:rsidRPr="005F19B8">
              <w:rPr>
                <w:rFonts w:eastAsia="SimSun" w:hAnsi="Times New Roman" w:cs="Times New Roman"/>
                <w:b/>
                <w:bCs/>
                <w:sz w:val="22"/>
                <w:szCs w:val="22"/>
              </w:rPr>
              <w:t xml:space="preserve"> </w:t>
            </w:r>
            <w:r w:rsidRPr="005F19B8">
              <w:rPr>
                <w:rFonts w:eastAsia="SimSun" w:hAnsi="Times New Roman" w:cs="Times New Roman"/>
                <w:b/>
                <w:bCs/>
                <w:sz w:val="22"/>
                <w:szCs w:val="22"/>
                <w:u w:val="single"/>
              </w:rPr>
              <w:t>PIRMINIU</w:t>
            </w:r>
            <w:r w:rsidRPr="005F19B8">
              <w:rPr>
                <w:rFonts w:eastAsia="SimSun" w:hAnsi="Times New Roman" w:cs="Times New Roman"/>
                <w:b/>
                <w:bCs/>
                <w:sz w:val="22"/>
                <w:szCs w:val="22"/>
              </w:rPr>
              <w:t xml:space="preserve"> </w:t>
            </w:r>
            <w:r w:rsidRPr="005F19B8">
              <w:rPr>
                <w:rFonts w:hAnsi="Times New Roman" w:cs="Times New Roman"/>
                <w:b/>
                <w:bCs/>
                <w:sz w:val="22"/>
                <w:szCs w:val="22"/>
              </w:rPr>
              <w:t>PASIŪLYMU</w:t>
            </w:r>
            <w:r w:rsidRPr="005F19B8">
              <w:rPr>
                <w:rFonts w:hAnsi="Times New Roman" w:cs="Times New Roman"/>
                <w:sz w:val="22"/>
                <w:szCs w:val="22"/>
              </w:rPr>
              <w:t>, JEI TIEKĖJAS REMIASI KITŲ ŪKIO SUBJEKTŲ PAJĖGUMAIS</w:t>
            </w:r>
          </w:p>
          <w:p w14:paraId="3F1910F2" w14:textId="77777777" w:rsidR="00AF012B" w:rsidRPr="005F19B8" w:rsidRDefault="00AF012B" w:rsidP="00962BC1">
            <w:pPr>
              <w:jc w:val="both"/>
              <w:rPr>
                <w:rFonts w:eastAsia="SimSun" w:hAnsi="Times New Roman" w:cs="Times New Roman"/>
                <w:sz w:val="22"/>
                <w:szCs w:val="22"/>
                <w:lang w:eastAsia="lt-LT"/>
              </w:rPr>
            </w:pPr>
          </w:p>
        </w:tc>
      </w:tr>
      <w:tr w:rsidR="00AF012B" w:rsidRPr="005F19B8" w14:paraId="2D283D62" w14:textId="77777777" w:rsidTr="00803DE6">
        <w:tc>
          <w:tcPr>
            <w:tcW w:w="4673" w:type="dxa"/>
          </w:tcPr>
          <w:p w14:paraId="3F6B7234" w14:textId="3CA501BE" w:rsidR="00AF012B" w:rsidRPr="005F19B8" w:rsidRDefault="00AF012B" w:rsidP="00962BC1">
            <w:pPr>
              <w:jc w:val="both"/>
              <w:rPr>
                <w:rFonts w:eastAsia="SimSun" w:hAnsi="Times New Roman" w:cs="Times New Roman"/>
                <w:sz w:val="22"/>
                <w:szCs w:val="22"/>
                <w:lang w:eastAsia="lt-LT"/>
              </w:rPr>
            </w:pPr>
            <w:r w:rsidRPr="005F19B8">
              <w:rPr>
                <w:rFonts w:eastAsia="SimSun" w:hAnsi="Times New Roman" w:cs="Times New Roman"/>
                <w:iCs/>
                <w:sz w:val="22"/>
                <w:szCs w:val="22"/>
              </w:rPr>
              <w:t>17.</w:t>
            </w:r>
            <w:r w:rsidR="0053168E" w:rsidRPr="005F19B8">
              <w:rPr>
                <w:rFonts w:eastAsia="SimSun" w:hAnsi="Times New Roman" w:cs="Times New Roman"/>
                <w:iCs/>
                <w:sz w:val="22"/>
                <w:szCs w:val="22"/>
                <w:lang w:eastAsia="lt-LT"/>
              </w:rPr>
              <w:t>3.</w:t>
            </w:r>
            <w:r w:rsidRPr="005F19B8">
              <w:rPr>
                <w:rFonts w:eastAsia="SimSun" w:hAnsi="Times New Roman" w:cs="Times New Roman"/>
                <w:iCs/>
                <w:sz w:val="22"/>
                <w:szCs w:val="22"/>
              </w:rPr>
              <w:t>8. Techninės specifikacijos konkrečiuose punktuose nurodyti dokumentai ir</w:t>
            </w:r>
            <w:r w:rsidR="00117D0B" w:rsidRPr="005F19B8">
              <w:rPr>
                <w:rFonts w:eastAsia="SimSun" w:hAnsi="Times New Roman" w:cs="Times New Roman"/>
                <w:iCs/>
                <w:sz w:val="22"/>
                <w:szCs w:val="22"/>
              </w:rPr>
              <w:t xml:space="preserve"> </w:t>
            </w:r>
            <w:r w:rsidRPr="005F19B8">
              <w:rPr>
                <w:rFonts w:eastAsia="SimSun" w:hAnsi="Times New Roman" w:cs="Times New Roman"/>
                <w:iCs/>
                <w:sz w:val="22"/>
                <w:szCs w:val="22"/>
              </w:rPr>
              <w:t>/</w:t>
            </w:r>
            <w:r w:rsidR="00117D0B" w:rsidRPr="005F19B8">
              <w:rPr>
                <w:rFonts w:eastAsia="SimSun" w:hAnsi="Times New Roman" w:cs="Times New Roman"/>
                <w:iCs/>
                <w:sz w:val="22"/>
                <w:szCs w:val="22"/>
              </w:rPr>
              <w:t xml:space="preserve"> </w:t>
            </w:r>
            <w:r w:rsidRPr="005F19B8">
              <w:rPr>
                <w:rFonts w:eastAsia="SimSun" w:hAnsi="Times New Roman" w:cs="Times New Roman"/>
                <w:iCs/>
                <w:sz w:val="22"/>
                <w:szCs w:val="22"/>
              </w:rPr>
              <w:t>ar duomenys</w:t>
            </w:r>
            <w:r w:rsidR="00960F0E" w:rsidRPr="005F19B8">
              <w:rPr>
                <w:rFonts w:eastAsia="SimSun" w:hAnsi="Times New Roman" w:cs="Times New Roman"/>
                <w:iCs/>
                <w:sz w:val="22"/>
                <w:szCs w:val="22"/>
              </w:rPr>
              <w:t>;</w:t>
            </w:r>
          </w:p>
        </w:tc>
        <w:tc>
          <w:tcPr>
            <w:tcW w:w="5245" w:type="dxa"/>
          </w:tcPr>
          <w:p w14:paraId="18090597" w14:textId="77777777" w:rsidR="00AF012B" w:rsidRPr="005F19B8" w:rsidRDefault="00AF012B" w:rsidP="00962BC1">
            <w:pPr>
              <w:jc w:val="both"/>
              <w:rPr>
                <w:rFonts w:eastAsia="SimSun" w:hAnsi="Times New Roman" w:cs="Times New Roman"/>
                <w:b/>
                <w:bCs/>
                <w:sz w:val="22"/>
                <w:szCs w:val="22"/>
                <w:lang w:eastAsia="lt-LT"/>
              </w:rPr>
            </w:pPr>
            <w:r w:rsidRPr="005F19B8">
              <w:rPr>
                <w:rFonts w:eastAsia="SimSun" w:hAnsi="Times New Roman" w:cs="Times New Roman"/>
                <w:b/>
                <w:bCs/>
                <w:sz w:val="22"/>
                <w:szCs w:val="22"/>
              </w:rPr>
              <w:t xml:space="preserve">PRIVALOMA PATEIKTI KARTU SU  </w:t>
            </w:r>
            <w:r w:rsidRPr="005F19B8">
              <w:rPr>
                <w:rFonts w:eastAsia="SimSun" w:hAnsi="Times New Roman" w:cs="Times New Roman"/>
                <w:b/>
                <w:bCs/>
                <w:sz w:val="22"/>
                <w:szCs w:val="22"/>
                <w:u w:val="single"/>
              </w:rPr>
              <w:t>PIRMINIU PASIŪLYMU</w:t>
            </w:r>
          </w:p>
        </w:tc>
      </w:tr>
      <w:tr w:rsidR="00AF012B" w:rsidRPr="005F19B8" w14:paraId="41F3C948" w14:textId="77777777" w:rsidTr="00803DE6">
        <w:tc>
          <w:tcPr>
            <w:tcW w:w="4673" w:type="dxa"/>
          </w:tcPr>
          <w:p w14:paraId="7BC7B609" w14:textId="0E996F21" w:rsidR="00AF012B" w:rsidRPr="005F19B8" w:rsidRDefault="0053168E" w:rsidP="00962BC1">
            <w:pPr>
              <w:jc w:val="both"/>
              <w:rPr>
                <w:rFonts w:eastAsia="SimSun" w:hAnsi="Times New Roman" w:cs="Times New Roman"/>
                <w:sz w:val="22"/>
                <w:szCs w:val="22"/>
                <w:lang w:eastAsia="lt-LT"/>
              </w:rPr>
            </w:pPr>
            <w:r w:rsidRPr="005F19B8">
              <w:rPr>
                <w:rFonts w:eastAsia="SimSun" w:hAnsi="Times New Roman" w:cs="Times New Roman"/>
                <w:iCs/>
                <w:sz w:val="22"/>
                <w:szCs w:val="22"/>
                <w:lang w:eastAsia="lt-LT"/>
              </w:rPr>
              <w:t>17.3</w:t>
            </w:r>
            <w:r w:rsidR="00AF012B" w:rsidRPr="005F19B8">
              <w:rPr>
                <w:rFonts w:eastAsia="SimSun" w:hAnsi="Times New Roman" w:cs="Times New Roman"/>
                <w:iCs/>
                <w:sz w:val="22"/>
                <w:szCs w:val="22"/>
              </w:rPr>
              <w:t xml:space="preserve">.9. </w:t>
            </w:r>
            <w:r w:rsidR="00AF012B" w:rsidRPr="005F19B8">
              <w:rPr>
                <w:rFonts w:eastAsia="SimSun" w:hAnsi="Times New Roman" w:cs="Times New Roman"/>
                <w:sz w:val="22"/>
                <w:szCs w:val="22"/>
              </w:rPr>
              <w:t>kita pirkimo dokumentuose prašoma informacija ir (ar) dokumentai.</w:t>
            </w:r>
          </w:p>
          <w:p w14:paraId="379F6484" w14:textId="77777777" w:rsidR="00AF012B" w:rsidRPr="005F19B8" w:rsidRDefault="00AF012B" w:rsidP="00962BC1">
            <w:pPr>
              <w:jc w:val="both"/>
              <w:rPr>
                <w:rFonts w:eastAsia="SimSun" w:hAnsi="Times New Roman" w:cs="Times New Roman"/>
                <w:iCs/>
                <w:sz w:val="22"/>
                <w:szCs w:val="22"/>
                <w:lang w:eastAsia="lt-LT"/>
              </w:rPr>
            </w:pPr>
          </w:p>
        </w:tc>
        <w:tc>
          <w:tcPr>
            <w:tcW w:w="5245" w:type="dxa"/>
          </w:tcPr>
          <w:p w14:paraId="78DFEF7F" w14:textId="77777777" w:rsidR="00AF012B" w:rsidRPr="005F19B8" w:rsidRDefault="00AF012B" w:rsidP="00962BC1">
            <w:pPr>
              <w:jc w:val="both"/>
              <w:rPr>
                <w:rFonts w:eastAsia="SimSun" w:hAnsi="Times New Roman" w:cs="Times New Roman"/>
                <w:sz w:val="22"/>
                <w:szCs w:val="22"/>
                <w:lang w:eastAsia="lt-LT"/>
              </w:rPr>
            </w:pPr>
            <w:r w:rsidRPr="005F19B8">
              <w:rPr>
                <w:rFonts w:eastAsia="SimSun" w:hAnsi="Times New Roman" w:cs="Times New Roman"/>
                <w:b/>
                <w:bCs/>
                <w:sz w:val="22"/>
                <w:szCs w:val="22"/>
              </w:rPr>
              <w:t xml:space="preserve">PRIVALOMA PATEIKTI KARTU </w:t>
            </w:r>
            <w:r w:rsidRPr="005F19B8">
              <w:rPr>
                <w:rFonts w:eastAsia="SimSun" w:hAnsi="Times New Roman" w:cs="Times New Roman"/>
                <w:b/>
                <w:bCs/>
                <w:caps/>
                <w:sz w:val="22"/>
                <w:szCs w:val="22"/>
              </w:rPr>
              <w:t>su pasiūlymu</w:t>
            </w:r>
            <w:r w:rsidRPr="005F19B8">
              <w:rPr>
                <w:rFonts w:eastAsia="SimSun" w:hAnsi="Times New Roman" w:cs="Times New Roman"/>
                <w:sz w:val="22"/>
                <w:szCs w:val="22"/>
              </w:rPr>
              <w:t>, TIK JEI PIRKIMO DOKUMENTUOSE NURODYTA PAPILDOMA PRAŠOMA INFORMACIJA</w:t>
            </w:r>
          </w:p>
        </w:tc>
      </w:tr>
    </w:tbl>
    <w:p w14:paraId="6262A241" w14:textId="77777777" w:rsidR="00AF012B" w:rsidRPr="005F19B8" w:rsidRDefault="00AF012B" w:rsidP="00962BC1">
      <w:pPr>
        <w:pStyle w:val="ListParagraph"/>
        <w:spacing w:after="0" w:line="240" w:lineRule="auto"/>
        <w:ind w:left="697"/>
        <w:jc w:val="both"/>
        <w:rPr>
          <w:rFonts w:ascii="Times New Roman" w:hAnsi="Times New Roman" w:cs="Times New Roman"/>
          <w:sz w:val="22"/>
          <w:szCs w:val="22"/>
        </w:rPr>
      </w:pPr>
    </w:p>
    <w:p w14:paraId="5EDD5986" w14:textId="099D6F4D" w:rsidR="006D0AB0" w:rsidRPr="005F19B8" w:rsidRDefault="5C1D5905"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Dalyvis Pasiūlyme turi aiškiai nurodyti, kuri Pasiūlymo informacija yra </w:t>
      </w:r>
      <w:r w:rsidRPr="005F19B8">
        <w:rPr>
          <w:rFonts w:ascii="Times New Roman" w:hAnsi="Times New Roman" w:cs="Times New Roman"/>
          <w:b/>
          <w:bCs/>
          <w:sz w:val="22"/>
          <w:szCs w:val="22"/>
        </w:rPr>
        <w:t>konfidenciali</w:t>
      </w:r>
      <w:r w:rsidRPr="005F19B8">
        <w:rPr>
          <w:rFonts w:ascii="Times New Roman" w:hAnsi="Times New Roman" w:cs="Times New Roman"/>
          <w:sz w:val="22"/>
          <w:szCs w:val="22"/>
        </w:rPr>
        <w:t xml:space="preserve">, vadovaujantis </w:t>
      </w:r>
      <w:r w:rsidR="00CF31B8" w:rsidRPr="005F19B8">
        <w:rPr>
          <w:rFonts w:ascii="Times New Roman" w:hAnsi="Times New Roman" w:cs="Times New Roman"/>
          <w:color w:val="000000" w:themeColor="text1"/>
          <w:sz w:val="22"/>
          <w:szCs w:val="22"/>
        </w:rPr>
        <w:t>PĮ 32</w:t>
      </w:r>
      <w:r w:rsidRPr="005F19B8">
        <w:rPr>
          <w:rFonts w:ascii="Times New Roman" w:hAnsi="Times New Roman" w:cs="Times New Roman"/>
          <w:color w:val="000000" w:themeColor="text1"/>
          <w:sz w:val="22"/>
          <w:szCs w:val="22"/>
        </w:rPr>
        <w:t xml:space="preserve"> straipsniu</w:t>
      </w:r>
      <w:r w:rsidRPr="005F19B8">
        <w:rPr>
          <w:rFonts w:ascii="Times New Roman" w:hAnsi="Times New Roman" w:cs="Times New Roman"/>
          <w:sz w:val="22"/>
          <w:szCs w:val="22"/>
        </w:rPr>
        <w:t xml:space="preserve">. </w:t>
      </w:r>
      <w:r w:rsidR="06C0784D" w:rsidRPr="005F19B8">
        <w:rPr>
          <w:rFonts w:ascii="Times New Roman" w:eastAsia="Times New Roman" w:hAnsi="Times New Roman" w:cs="Times New Roman"/>
          <w:sz w:val="22"/>
          <w:szCs w:val="22"/>
        </w:rPr>
        <w:t xml:space="preserve">Jei tokia informacija Pasiūlyme nebus nurodyta, tuomet bus laikoma, kad bet kuri </w:t>
      </w:r>
      <w:r w:rsidR="06C0784D" w:rsidRPr="005F19B8">
        <w:rPr>
          <w:rFonts w:ascii="Times New Roman" w:hAnsi="Times New Roman" w:cs="Times New Roman"/>
          <w:sz w:val="22"/>
          <w:szCs w:val="22"/>
        </w:rPr>
        <w:t>Pasiūlyme</w:t>
      </w:r>
      <w:r w:rsidR="06C0784D" w:rsidRPr="005F19B8">
        <w:rPr>
          <w:rFonts w:ascii="Times New Roman" w:eastAsia="Times New Roman" w:hAnsi="Times New Roman" w:cs="Times New Roman"/>
          <w:sz w:val="22"/>
          <w:szCs w:val="22"/>
        </w:rPr>
        <w:t xml:space="preserve"> nurodyta informacija nėra konfidenciali.</w:t>
      </w:r>
      <w:r w:rsidR="06C0784D"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5F19B8">
        <w:rPr>
          <w:rFonts w:ascii="Times New Roman" w:hAnsi="Times New Roman" w:cs="Times New Roman"/>
          <w:color w:val="000000" w:themeColor="text1"/>
          <w:sz w:val="22"/>
          <w:szCs w:val="22"/>
        </w:rPr>
        <w:t>PĮ 32 straipsnio</w:t>
      </w:r>
      <w:r w:rsidR="00C974E6" w:rsidRPr="005F19B8">
        <w:rPr>
          <w:rFonts w:ascii="Times New Roman" w:hAnsi="Times New Roman" w:cs="Times New Roman"/>
          <w:color w:val="00B050"/>
          <w:sz w:val="22"/>
          <w:szCs w:val="22"/>
        </w:rPr>
        <w:t xml:space="preserve"> </w:t>
      </w:r>
      <w:r w:rsidR="00C974E6" w:rsidRPr="005F19B8">
        <w:rPr>
          <w:rFonts w:ascii="Times New Roman" w:hAnsi="Times New Roman" w:cs="Times New Roman"/>
          <w:sz w:val="22"/>
          <w:szCs w:val="22"/>
        </w:rPr>
        <w:t>2</w:t>
      </w:r>
      <w:r w:rsidRPr="005F19B8">
        <w:rPr>
          <w:rFonts w:ascii="Times New Roman" w:hAnsi="Times New Roman" w:cs="Times New Roman"/>
          <w:sz w:val="22"/>
          <w:szCs w:val="22"/>
        </w:rPr>
        <w:t xml:space="preserve"> dalyje. </w:t>
      </w:r>
      <w:r w:rsidR="00CD19D8" w:rsidRPr="005F19B8">
        <w:rPr>
          <w:rFonts w:ascii="Times New Roman" w:eastAsia="Arial" w:hAnsi="Times New Roman" w:cs="Times New Roman"/>
          <w:sz w:val="22"/>
          <w:szCs w:val="22"/>
        </w:rPr>
        <w:t>Pirkimo vykdytojui</w:t>
      </w:r>
      <w:r w:rsidR="00C974E6" w:rsidRPr="005F19B8">
        <w:rPr>
          <w:rFonts w:ascii="Times New Roman" w:eastAsia="Arial" w:hAnsi="Times New Roman" w:cs="Times New Roman"/>
          <w:sz w:val="22"/>
          <w:szCs w:val="22"/>
        </w:rPr>
        <w:t xml:space="preserve"> </w:t>
      </w:r>
      <w:r w:rsidRPr="005F19B8">
        <w:rPr>
          <w:rFonts w:ascii="Times New Roman" w:hAnsi="Times New Roman" w:cs="Times New Roman"/>
          <w:sz w:val="22"/>
          <w:szCs w:val="22"/>
        </w:rPr>
        <w:t xml:space="preserve">kilus abejonių, ar konkreti informacija pagrįstai nurodyta konfidencialia, privalo kreiptis į Dalyvį, prašydama pagrįsti informacijos konfidencialumą. Jeigu Dalyvis per </w:t>
      </w:r>
      <w:r w:rsidR="00CD19D8" w:rsidRPr="005F19B8">
        <w:rPr>
          <w:rFonts w:ascii="Times New Roman" w:hAnsi="Times New Roman" w:cs="Times New Roman"/>
          <w:sz w:val="22"/>
          <w:szCs w:val="22"/>
        </w:rPr>
        <w:t>Pirkimo vykdytojo</w:t>
      </w:r>
      <w:r w:rsidRPr="005F19B8">
        <w:rPr>
          <w:rFonts w:ascii="Times New Roman" w:hAnsi="Times New Roman" w:cs="Times New Roman"/>
          <w:sz w:val="22"/>
          <w:szCs w:val="22"/>
        </w:rPr>
        <w:t xml:space="preserve"> nurodytą terminą</w:t>
      </w:r>
      <w:r w:rsidRPr="005F19B8">
        <w:rPr>
          <w:rFonts w:ascii="Times New Roman" w:hAnsi="Times New Roman" w:cs="Times New Roman"/>
          <w:color w:val="000000" w:themeColor="text1"/>
          <w:sz w:val="22"/>
          <w:szCs w:val="22"/>
        </w:rPr>
        <w:t xml:space="preserve"> (kuris negali būti trumpesnis kaip </w:t>
      </w:r>
      <w:r w:rsidR="0015588D" w:rsidRPr="005F19B8">
        <w:rPr>
          <w:rFonts w:ascii="Times New Roman" w:hAnsi="Times New Roman" w:cs="Times New Roman"/>
          <w:color w:val="000000" w:themeColor="text1"/>
          <w:sz w:val="22"/>
          <w:szCs w:val="22"/>
        </w:rPr>
        <w:t xml:space="preserve">3 </w:t>
      </w:r>
      <w:r w:rsidRPr="005F19B8">
        <w:rPr>
          <w:rFonts w:ascii="Times New Roman" w:hAnsi="Times New Roman" w:cs="Times New Roman"/>
          <w:color w:val="000000" w:themeColor="text1"/>
          <w:sz w:val="22"/>
          <w:szCs w:val="22"/>
        </w:rPr>
        <w:t xml:space="preserve">darbo dienos) </w:t>
      </w:r>
      <w:r w:rsidRPr="005F19B8">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w:t>
      </w:r>
      <w:r w:rsidR="00E331A2" w:rsidRPr="005F19B8">
        <w:rPr>
          <w:rFonts w:ascii="Times New Roman" w:hAnsi="Times New Roman" w:cs="Times New Roman"/>
          <w:sz w:val="22"/>
          <w:szCs w:val="22"/>
        </w:rPr>
        <w:t>Gav</w:t>
      </w:r>
      <w:r w:rsidR="002C3461" w:rsidRPr="005F19B8">
        <w:rPr>
          <w:rFonts w:ascii="Times New Roman" w:hAnsi="Times New Roman" w:cs="Times New Roman"/>
          <w:sz w:val="22"/>
          <w:szCs w:val="22"/>
        </w:rPr>
        <w:t>ę</w:t>
      </w:r>
      <w:r w:rsidR="00E331A2" w:rsidRPr="005F19B8">
        <w:rPr>
          <w:rFonts w:ascii="Times New Roman" w:hAnsi="Times New Roman" w:cs="Times New Roman"/>
          <w:sz w:val="22"/>
          <w:szCs w:val="22"/>
        </w:rPr>
        <w:t xml:space="preserve">s </w:t>
      </w:r>
      <w:r w:rsidR="00B618F5" w:rsidRPr="005F19B8">
        <w:rPr>
          <w:rFonts w:ascii="Times New Roman" w:hAnsi="Times New Roman" w:cs="Times New Roman"/>
          <w:sz w:val="22"/>
          <w:szCs w:val="22"/>
        </w:rPr>
        <w:t>Dalyvio</w:t>
      </w:r>
      <w:r w:rsidR="00E331A2" w:rsidRPr="005F19B8">
        <w:rPr>
          <w:rFonts w:ascii="Times New Roman" w:hAnsi="Times New Roman" w:cs="Times New Roman"/>
          <w:sz w:val="22"/>
          <w:szCs w:val="22"/>
        </w:rPr>
        <w:t xml:space="preserve"> prašymą susipažinti su tiekėjo pasiūlymu, kuriame nurodyta konfidenciali informacija, </w:t>
      </w:r>
      <w:r w:rsidR="00CD19D8" w:rsidRPr="005F19B8">
        <w:rPr>
          <w:rFonts w:ascii="Times New Roman" w:hAnsi="Times New Roman" w:cs="Times New Roman"/>
          <w:sz w:val="22"/>
          <w:szCs w:val="22"/>
        </w:rPr>
        <w:t>Pirkimo vykdytojas</w:t>
      </w:r>
      <w:r w:rsidR="00E331A2" w:rsidRPr="005F19B8">
        <w:rPr>
          <w:rFonts w:ascii="Times New Roman" w:hAnsi="Times New Roman" w:cs="Times New Roman"/>
          <w:sz w:val="22"/>
          <w:szCs w:val="22"/>
        </w:rPr>
        <w:t xml:space="preserve"> suteiks tiek informacijos, kiek reikia tiekėjui sprendžiant dėl poreikio ginti savo teisėtus interesus (kiekvienu konkrečiu atveju individualiai) (pavyzdžiui, pateikdama </w:t>
      </w:r>
      <w:r w:rsidR="00E331A2" w:rsidRPr="005F19B8">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E331A2" w:rsidRPr="005F19B8">
        <w:rPr>
          <w:rFonts w:ascii="Times New Roman" w:hAnsi="Times New Roman" w:cs="Times New Roman"/>
          <w:sz w:val="22"/>
          <w:szCs w:val="22"/>
        </w:rPr>
        <w:t xml:space="preserve">. Jei </w:t>
      </w:r>
      <w:r w:rsidR="2D7EA14A" w:rsidRPr="005F19B8">
        <w:rPr>
          <w:rFonts w:ascii="Times New Roman" w:hAnsi="Times New Roman" w:cs="Times New Roman"/>
          <w:sz w:val="22"/>
          <w:szCs w:val="22"/>
        </w:rPr>
        <w:t>Dalyvio</w:t>
      </w:r>
      <w:r w:rsidR="00E331A2" w:rsidRPr="005F19B8">
        <w:rPr>
          <w:rFonts w:ascii="Times New Roman" w:hAnsi="Times New Roman" w:cs="Times New Roman"/>
          <w:sz w:val="22"/>
          <w:szCs w:val="22"/>
        </w:rPr>
        <w:t xml:space="preserve"> pasiūlyme nurodyta konfidenciali informacija, </w:t>
      </w:r>
      <w:r w:rsidR="00CD19D8" w:rsidRPr="005F19B8">
        <w:rPr>
          <w:rFonts w:ascii="Times New Roman" w:hAnsi="Times New Roman" w:cs="Times New Roman"/>
          <w:sz w:val="22"/>
          <w:szCs w:val="22"/>
        </w:rPr>
        <w:t>Pirkimo vykdytojo</w:t>
      </w:r>
      <w:r w:rsidR="00E331A2" w:rsidRPr="005F19B8">
        <w:rPr>
          <w:rFonts w:ascii="Times New Roman" w:hAnsi="Times New Roman" w:cs="Times New Roman"/>
          <w:sz w:val="22"/>
          <w:szCs w:val="22"/>
        </w:rPr>
        <w:t xml:space="preserve"> vertinimu, nėra konfidenciali, prieš supažindindama</w:t>
      </w:r>
      <w:r w:rsidR="00933744" w:rsidRPr="005F19B8">
        <w:rPr>
          <w:rFonts w:ascii="Times New Roman" w:hAnsi="Times New Roman" w:cs="Times New Roman"/>
          <w:sz w:val="22"/>
          <w:szCs w:val="22"/>
        </w:rPr>
        <w:t>s</w:t>
      </w:r>
      <w:r w:rsidR="00E331A2" w:rsidRPr="005F19B8">
        <w:rPr>
          <w:rFonts w:ascii="Times New Roman" w:hAnsi="Times New Roman" w:cs="Times New Roman"/>
          <w:sz w:val="22"/>
          <w:szCs w:val="22"/>
        </w:rPr>
        <w:t xml:space="preserve"> kitą tiekėją su tokiu pasiūlymu, ji</w:t>
      </w:r>
      <w:r w:rsidR="00933744" w:rsidRPr="005F19B8">
        <w:rPr>
          <w:rFonts w:ascii="Times New Roman" w:hAnsi="Times New Roman" w:cs="Times New Roman"/>
          <w:sz w:val="22"/>
          <w:szCs w:val="22"/>
        </w:rPr>
        <w:t>s</w:t>
      </w:r>
      <w:r w:rsidR="00E331A2" w:rsidRPr="005F19B8">
        <w:rPr>
          <w:rFonts w:ascii="Times New Roman" w:hAnsi="Times New Roman" w:cs="Times New Roman"/>
          <w:sz w:val="22"/>
          <w:szCs w:val="22"/>
        </w:rPr>
        <w:t xml:space="preserve"> apie tokius savo ketinimus informuos konfidencialią informaciją pasiūlyme nurodžiusį </w:t>
      </w:r>
      <w:r w:rsidR="00B618F5" w:rsidRPr="005F19B8">
        <w:rPr>
          <w:rFonts w:ascii="Times New Roman" w:hAnsi="Times New Roman" w:cs="Times New Roman"/>
          <w:sz w:val="22"/>
          <w:szCs w:val="22"/>
        </w:rPr>
        <w:t>dalyvį</w:t>
      </w:r>
      <w:r w:rsidR="00E331A2" w:rsidRPr="005F19B8">
        <w:rPr>
          <w:rFonts w:ascii="Times New Roman" w:hAnsi="Times New Roman" w:cs="Times New Roman"/>
          <w:sz w:val="22"/>
          <w:szCs w:val="22"/>
        </w:rPr>
        <w:t xml:space="preserve">.  </w:t>
      </w:r>
    </w:p>
    <w:p w14:paraId="7161831E" w14:textId="77777777" w:rsidR="0034373F" w:rsidRPr="0034373F" w:rsidRDefault="3DBAE73C" w:rsidP="00331560">
      <w:pPr>
        <w:pStyle w:val="ListParagraph"/>
        <w:numPr>
          <w:ilvl w:val="1"/>
          <w:numId w:val="22"/>
        </w:numPr>
        <w:spacing w:after="0" w:line="240" w:lineRule="auto"/>
        <w:ind w:left="0" w:firstLine="697"/>
        <w:jc w:val="both"/>
        <w:rPr>
          <w:rFonts w:ascii="Times New Roman" w:eastAsia="Arial" w:hAnsi="Times New Roman" w:cs="Times New Roman"/>
          <w:color w:val="7030A0"/>
          <w:sz w:val="22"/>
          <w:szCs w:val="22"/>
        </w:rPr>
      </w:pPr>
      <w:r w:rsidRPr="0034373F">
        <w:rPr>
          <w:rFonts w:ascii="Times New Roman" w:eastAsia="Arial" w:hAnsi="Times New Roman" w:cs="Times New Roman"/>
          <w:color w:val="000000" w:themeColor="text1"/>
          <w:sz w:val="22"/>
          <w:szCs w:val="22"/>
        </w:rPr>
        <w:t>Apskaičiuojant kainą, turi būti atsižvelgta</w:t>
      </w:r>
      <w:r w:rsidRPr="0034373F">
        <w:rPr>
          <w:rFonts w:ascii="Times New Roman" w:eastAsia="Arial" w:hAnsi="Times New Roman" w:cs="Times New Roman"/>
          <w:b/>
          <w:bCs/>
          <w:color w:val="000000" w:themeColor="text1"/>
          <w:sz w:val="22"/>
          <w:szCs w:val="22"/>
        </w:rPr>
        <w:t xml:space="preserve"> į visą</w:t>
      </w:r>
      <w:r w:rsidRPr="0034373F">
        <w:rPr>
          <w:rFonts w:ascii="Times New Roman" w:eastAsia="Arial" w:hAnsi="Times New Roman" w:cs="Times New Roman"/>
          <w:color w:val="000000" w:themeColor="text1"/>
          <w:sz w:val="22"/>
          <w:szCs w:val="22"/>
        </w:rPr>
        <w:t xml:space="preserve"> Pirkimo dokumentuose nurodytą pirkimo objekto apimtį ir reikalavimus, kainos sudėtines dalis ir pa</w:t>
      </w:r>
      <w:r w:rsidR="00C974E6" w:rsidRPr="0034373F">
        <w:rPr>
          <w:rFonts w:ascii="Times New Roman" w:eastAsia="Arial" w:hAnsi="Times New Roman" w:cs="Times New Roman"/>
          <w:color w:val="000000" w:themeColor="text1"/>
          <w:sz w:val="22"/>
          <w:szCs w:val="22"/>
        </w:rPr>
        <w:t xml:space="preserve">n. </w:t>
      </w:r>
      <w:r w:rsidRPr="0034373F">
        <w:rPr>
          <w:rFonts w:ascii="Times New Roman" w:eastAsia="Arial" w:hAnsi="Times New Roman" w:cs="Times New Roman"/>
          <w:color w:val="000000" w:themeColor="text1"/>
          <w:sz w:val="22"/>
          <w:szCs w:val="22"/>
        </w:rPr>
        <w:t xml:space="preserve">PVM nurodomas atskirai. Jei Dalyvis yra ne PVM mokėtojas, turi apie tai nurodyti Pasiūlyme, nurodant teisinį pagrindą. </w:t>
      </w:r>
      <w:r w:rsidRPr="0034373F">
        <w:rPr>
          <w:rFonts w:ascii="Times New Roman" w:eastAsia="Arial" w:hAnsi="Times New Roman" w:cs="Times New Roman"/>
          <w:b/>
          <w:bCs/>
          <w:color w:val="000000" w:themeColor="text1"/>
          <w:sz w:val="22"/>
          <w:szCs w:val="22"/>
        </w:rPr>
        <w:t xml:space="preserve">Pasiūlymų kainos bus vertinamos ir lyginamos su visais mokesčiais, </w:t>
      </w:r>
      <w:r w:rsidR="003D1635" w:rsidRPr="0034373F">
        <w:rPr>
          <w:rFonts w:ascii="Times New Roman" w:eastAsia="Arial" w:hAnsi="Times New Roman" w:cs="Times New Roman"/>
          <w:b/>
          <w:bCs/>
          <w:color w:val="000000" w:themeColor="text1"/>
          <w:sz w:val="22"/>
          <w:szCs w:val="22"/>
        </w:rPr>
        <w:t xml:space="preserve">bet </w:t>
      </w:r>
      <w:r w:rsidR="00C10851" w:rsidRPr="0034373F">
        <w:rPr>
          <w:rFonts w:ascii="Times New Roman" w:eastAsia="Arial" w:hAnsi="Times New Roman" w:cs="Times New Roman"/>
          <w:b/>
          <w:bCs/>
          <w:color w:val="000000" w:themeColor="text1"/>
          <w:sz w:val="22"/>
          <w:szCs w:val="22"/>
        </w:rPr>
        <w:t>ne</w:t>
      </w:r>
      <w:r w:rsidRPr="0034373F">
        <w:rPr>
          <w:rFonts w:ascii="Times New Roman" w:eastAsia="Arial" w:hAnsi="Times New Roman" w:cs="Times New Roman"/>
          <w:b/>
          <w:bCs/>
          <w:color w:val="000000" w:themeColor="text1"/>
          <w:sz w:val="22"/>
          <w:szCs w:val="22"/>
        </w:rPr>
        <w:t>įskaitant PVM</w:t>
      </w:r>
      <w:r w:rsidR="0077722A" w:rsidRPr="0034373F">
        <w:rPr>
          <w:rFonts w:ascii="Times New Roman" w:eastAsia="Arial" w:hAnsi="Times New Roman" w:cs="Times New Roman"/>
          <w:b/>
          <w:bCs/>
          <w:color w:val="000000" w:themeColor="text1"/>
          <w:sz w:val="22"/>
          <w:szCs w:val="22"/>
        </w:rPr>
        <w:t xml:space="preserve"> </w:t>
      </w:r>
      <w:r w:rsidR="0077722A" w:rsidRPr="0034373F">
        <w:rPr>
          <w:rFonts w:ascii="Times New Roman" w:eastAsia="Arial" w:hAnsi="Times New Roman" w:cs="Times New Roman"/>
          <w:b/>
          <w:bCs/>
          <w:i/>
          <w:iCs/>
          <w:color w:val="000000" w:themeColor="text1"/>
          <w:sz w:val="22"/>
          <w:szCs w:val="22"/>
        </w:rPr>
        <w:t>(išskyrus atvejus</w:t>
      </w:r>
      <w:r w:rsidR="00BC4ADD" w:rsidRPr="0034373F">
        <w:rPr>
          <w:rFonts w:ascii="Times New Roman" w:eastAsia="Arial" w:hAnsi="Times New Roman" w:cs="Times New Roman"/>
          <w:b/>
          <w:bCs/>
          <w:i/>
          <w:iCs/>
          <w:color w:val="000000" w:themeColor="text1"/>
          <w:sz w:val="22"/>
          <w:szCs w:val="22"/>
        </w:rPr>
        <w:t>, kai Dalyviai pateikia pasiūlymus su skirtingų dydžių PVM ir</w:t>
      </w:r>
      <w:r w:rsidR="000820B5" w:rsidRPr="0034373F">
        <w:rPr>
          <w:rFonts w:ascii="Times New Roman" w:eastAsia="Arial" w:hAnsi="Times New Roman" w:cs="Times New Roman"/>
          <w:b/>
          <w:bCs/>
          <w:i/>
          <w:iCs/>
          <w:color w:val="000000" w:themeColor="text1"/>
          <w:sz w:val="22"/>
          <w:szCs w:val="22"/>
        </w:rPr>
        <w:t xml:space="preserve"> </w:t>
      </w:r>
      <w:r w:rsidR="00FC3912" w:rsidRPr="0034373F">
        <w:rPr>
          <w:rFonts w:ascii="Times New Roman" w:eastAsia="Arial" w:hAnsi="Times New Roman" w:cs="Times New Roman"/>
          <w:b/>
          <w:bCs/>
          <w:i/>
          <w:iCs/>
          <w:color w:val="000000" w:themeColor="text1"/>
          <w:sz w:val="22"/>
          <w:szCs w:val="22"/>
        </w:rPr>
        <w:t>/</w:t>
      </w:r>
      <w:r w:rsidR="000820B5" w:rsidRPr="0034373F">
        <w:rPr>
          <w:rFonts w:ascii="Times New Roman" w:eastAsia="Arial" w:hAnsi="Times New Roman" w:cs="Times New Roman"/>
          <w:b/>
          <w:bCs/>
          <w:i/>
          <w:iCs/>
          <w:color w:val="000000" w:themeColor="text1"/>
          <w:sz w:val="22"/>
          <w:szCs w:val="22"/>
        </w:rPr>
        <w:t xml:space="preserve"> </w:t>
      </w:r>
      <w:r w:rsidR="00FC3912" w:rsidRPr="0034373F">
        <w:rPr>
          <w:rFonts w:ascii="Times New Roman" w:eastAsia="Arial" w:hAnsi="Times New Roman" w:cs="Times New Roman"/>
          <w:b/>
          <w:bCs/>
          <w:i/>
          <w:iCs/>
          <w:color w:val="000000" w:themeColor="text1"/>
          <w:sz w:val="22"/>
          <w:szCs w:val="22"/>
        </w:rPr>
        <w:t>arba</w:t>
      </w:r>
      <w:r w:rsidR="00BC4ADD" w:rsidRPr="0034373F">
        <w:rPr>
          <w:rFonts w:ascii="Times New Roman" w:eastAsia="Arial" w:hAnsi="Times New Roman" w:cs="Times New Roman"/>
          <w:b/>
          <w:bCs/>
          <w:i/>
          <w:iCs/>
          <w:color w:val="000000" w:themeColor="text1"/>
          <w:sz w:val="22"/>
          <w:szCs w:val="22"/>
        </w:rPr>
        <w:t xml:space="preserve"> kai kyla Pirkėjui pareiga PVM susim</w:t>
      </w:r>
      <w:r w:rsidR="00FC3912" w:rsidRPr="0034373F">
        <w:rPr>
          <w:rFonts w:ascii="Times New Roman" w:eastAsia="Arial" w:hAnsi="Times New Roman" w:cs="Times New Roman"/>
          <w:b/>
          <w:bCs/>
          <w:i/>
          <w:iCs/>
          <w:color w:val="000000" w:themeColor="text1"/>
          <w:sz w:val="22"/>
          <w:szCs w:val="22"/>
        </w:rPr>
        <w:t xml:space="preserve">okėti pačiam </w:t>
      </w:r>
      <w:r w:rsidR="00BA2374" w:rsidRPr="0034373F">
        <w:rPr>
          <w:rFonts w:ascii="Times New Roman" w:eastAsia="Arial" w:hAnsi="Times New Roman" w:cs="Times New Roman"/>
          <w:b/>
          <w:bCs/>
          <w:i/>
          <w:iCs/>
          <w:color w:val="000000" w:themeColor="text1"/>
          <w:sz w:val="22"/>
          <w:szCs w:val="22"/>
        </w:rPr>
        <w:t>–</w:t>
      </w:r>
      <w:r w:rsidR="00FC3912" w:rsidRPr="0034373F">
        <w:rPr>
          <w:rFonts w:ascii="Times New Roman" w:eastAsia="Arial" w:hAnsi="Times New Roman" w:cs="Times New Roman"/>
          <w:b/>
          <w:bCs/>
          <w:i/>
          <w:iCs/>
          <w:color w:val="000000" w:themeColor="text1"/>
          <w:sz w:val="22"/>
          <w:szCs w:val="22"/>
        </w:rPr>
        <w:t xml:space="preserve"> </w:t>
      </w:r>
      <w:r w:rsidR="00BA2374" w:rsidRPr="0034373F">
        <w:rPr>
          <w:rFonts w:ascii="Times New Roman" w:eastAsia="Arial" w:hAnsi="Times New Roman" w:cs="Times New Roman"/>
          <w:b/>
          <w:bCs/>
          <w:i/>
          <w:iCs/>
          <w:color w:val="000000" w:themeColor="text1"/>
          <w:sz w:val="22"/>
          <w:szCs w:val="22"/>
        </w:rPr>
        <w:t>tokiu atveju pasiūlymai vertinami pagal galutinias Pirkėjo patiriamas išlaidas</w:t>
      </w:r>
      <w:r w:rsidR="00FC3912" w:rsidRPr="0034373F">
        <w:rPr>
          <w:rFonts w:ascii="Times New Roman" w:eastAsia="Arial" w:hAnsi="Times New Roman" w:cs="Times New Roman"/>
          <w:b/>
          <w:bCs/>
          <w:i/>
          <w:iCs/>
          <w:color w:val="000000" w:themeColor="text1"/>
          <w:sz w:val="22"/>
          <w:szCs w:val="22"/>
        </w:rPr>
        <w:t>)</w:t>
      </w:r>
      <w:r w:rsidRPr="0034373F">
        <w:rPr>
          <w:rFonts w:ascii="Times New Roman" w:eastAsia="Arial" w:hAnsi="Times New Roman" w:cs="Times New Roman"/>
          <w:color w:val="000000" w:themeColor="text1"/>
          <w:sz w:val="22"/>
          <w:szCs w:val="22"/>
        </w:rPr>
        <w:t>.</w:t>
      </w:r>
      <w:r w:rsidR="00AE07E1" w:rsidRPr="0034373F">
        <w:rPr>
          <w:rFonts w:ascii="Times New Roman" w:eastAsia="Arial" w:hAnsi="Times New Roman" w:cs="Times New Roman"/>
          <w:color w:val="000000" w:themeColor="text1"/>
          <w:sz w:val="22"/>
          <w:szCs w:val="22"/>
        </w:rPr>
        <w:t xml:space="preserve"> </w:t>
      </w:r>
      <w:r w:rsidR="003D1635" w:rsidRPr="0034373F">
        <w:rPr>
          <w:rFonts w:ascii="Times New Roman" w:eastAsia="Arial" w:hAnsi="Times New Roman" w:cs="Times New Roman"/>
          <w:color w:val="000000" w:themeColor="text1"/>
          <w:sz w:val="22"/>
          <w:szCs w:val="22"/>
        </w:rPr>
        <w:t>Jei</w:t>
      </w:r>
      <w:r w:rsidR="0079220E" w:rsidRPr="0034373F">
        <w:rPr>
          <w:rFonts w:ascii="Times New Roman" w:eastAsia="Arial" w:hAnsi="Times New Roman" w:cs="Times New Roman"/>
          <w:color w:val="000000" w:themeColor="text1"/>
          <w:sz w:val="22"/>
          <w:szCs w:val="22"/>
        </w:rPr>
        <w:t xml:space="preserve"> </w:t>
      </w:r>
      <w:r w:rsidR="00DF4061" w:rsidRPr="0034373F">
        <w:rPr>
          <w:rFonts w:ascii="Times New Roman" w:eastAsia="Arial" w:hAnsi="Times New Roman" w:cs="Times New Roman"/>
          <w:color w:val="000000" w:themeColor="text1"/>
          <w:sz w:val="22"/>
          <w:szCs w:val="22"/>
        </w:rPr>
        <w:t>Dalyvis</w:t>
      </w:r>
      <w:r w:rsidR="0079220E" w:rsidRPr="0034373F">
        <w:rPr>
          <w:rFonts w:ascii="Times New Roman" w:eastAsia="Arial" w:hAnsi="Times New Roman" w:cs="Times New Roman"/>
          <w:color w:val="000000" w:themeColor="text1"/>
          <w:sz w:val="22"/>
          <w:szCs w:val="22"/>
        </w:rPr>
        <w:t xml:space="preserve"> nurodo, kad taikoma</w:t>
      </w:r>
      <w:r w:rsidR="00DF4061" w:rsidRPr="0034373F">
        <w:rPr>
          <w:rFonts w:ascii="Times New Roman" w:eastAsia="Arial" w:hAnsi="Times New Roman" w:cs="Times New Roman"/>
          <w:color w:val="000000" w:themeColor="text1"/>
          <w:sz w:val="22"/>
          <w:szCs w:val="22"/>
        </w:rPr>
        <w:t>s</w:t>
      </w:r>
      <w:r w:rsidR="0079220E" w:rsidRPr="0034373F">
        <w:rPr>
          <w:rFonts w:ascii="Times New Roman" w:eastAsia="Arial" w:hAnsi="Times New Roman" w:cs="Times New Roman"/>
          <w:color w:val="000000" w:themeColor="text1"/>
          <w:sz w:val="22"/>
          <w:szCs w:val="22"/>
        </w:rPr>
        <w:t xml:space="preserve"> </w:t>
      </w:r>
      <w:r w:rsidR="00DF4061" w:rsidRPr="0034373F">
        <w:rPr>
          <w:rFonts w:ascii="Times New Roman" w:eastAsia="Arial" w:hAnsi="Times New Roman" w:cs="Times New Roman"/>
          <w:color w:val="000000" w:themeColor="text1"/>
          <w:sz w:val="22"/>
          <w:szCs w:val="22"/>
        </w:rPr>
        <w:t xml:space="preserve">atvirkštinis PVM, tai </w:t>
      </w:r>
      <w:r w:rsidR="00CD19D8" w:rsidRPr="0034373F">
        <w:rPr>
          <w:rFonts w:ascii="Times New Roman" w:eastAsia="Arial" w:hAnsi="Times New Roman" w:cs="Times New Roman"/>
          <w:color w:val="000000" w:themeColor="text1"/>
          <w:sz w:val="22"/>
          <w:szCs w:val="22"/>
        </w:rPr>
        <w:t>Pirkimo vykdytojas</w:t>
      </w:r>
      <w:r w:rsidR="00AE07E1" w:rsidRPr="0034373F">
        <w:rPr>
          <w:rFonts w:ascii="Times New Roman" w:eastAsia="Arial" w:hAnsi="Times New Roman" w:cs="Times New Roman"/>
          <w:color w:val="000000" w:themeColor="text1"/>
          <w:sz w:val="22"/>
          <w:szCs w:val="22"/>
        </w:rPr>
        <w:t xml:space="preserve"> </w:t>
      </w:r>
      <w:r w:rsidRPr="0034373F">
        <w:rPr>
          <w:rFonts w:ascii="Times New Roman" w:eastAsia="Arial" w:hAnsi="Times New Roman" w:cs="Times New Roman"/>
          <w:color w:val="000000" w:themeColor="text1"/>
          <w:sz w:val="22"/>
          <w:szCs w:val="22"/>
        </w:rPr>
        <w:t>pat</w:t>
      </w:r>
      <w:r w:rsidR="00AE07E1" w:rsidRPr="0034373F">
        <w:rPr>
          <w:rFonts w:ascii="Times New Roman" w:eastAsia="Arial" w:hAnsi="Times New Roman" w:cs="Times New Roman"/>
          <w:color w:val="000000" w:themeColor="text1"/>
          <w:sz w:val="22"/>
          <w:szCs w:val="22"/>
        </w:rPr>
        <w:t>s</w:t>
      </w:r>
      <w:r w:rsidRPr="0034373F">
        <w:rPr>
          <w:rFonts w:ascii="Times New Roman" w:eastAsia="Arial" w:hAnsi="Times New Roman" w:cs="Times New Roman"/>
          <w:color w:val="000000" w:themeColor="text1"/>
          <w:sz w:val="22"/>
          <w:szCs w:val="22"/>
        </w:rPr>
        <w:t xml:space="preserve"> </w:t>
      </w:r>
      <w:r w:rsidR="00DF4061" w:rsidRPr="0034373F">
        <w:rPr>
          <w:rFonts w:ascii="Times New Roman" w:eastAsia="Arial" w:hAnsi="Times New Roman" w:cs="Times New Roman"/>
          <w:color w:val="000000" w:themeColor="text1"/>
          <w:sz w:val="22"/>
          <w:szCs w:val="22"/>
        </w:rPr>
        <w:t xml:space="preserve">turės </w:t>
      </w:r>
      <w:r w:rsidRPr="0034373F">
        <w:rPr>
          <w:rFonts w:ascii="Times New Roman" w:eastAsia="Arial" w:hAnsi="Times New Roman" w:cs="Times New Roman"/>
          <w:color w:val="000000" w:themeColor="text1"/>
          <w:sz w:val="22"/>
          <w:szCs w:val="22"/>
        </w:rPr>
        <w:t>sumokėti PVM į valstybės biudžetą už įsigytą Pirkimo objektą</w:t>
      </w:r>
      <w:r w:rsidR="00E3073D" w:rsidRPr="0034373F">
        <w:rPr>
          <w:rFonts w:ascii="Times New Roman" w:eastAsia="Arial" w:hAnsi="Times New Roman" w:cs="Times New Roman"/>
          <w:color w:val="000000" w:themeColor="text1"/>
          <w:sz w:val="22"/>
          <w:szCs w:val="22"/>
        </w:rPr>
        <w:t>.</w:t>
      </w:r>
      <w:r w:rsidRPr="0034373F">
        <w:rPr>
          <w:rFonts w:ascii="Times New Roman" w:eastAsia="Arial" w:hAnsi="Times New Roman" w:cs="Times New Roman"/>
          <w:color w:val="000000" w:themeColor="text1"/>
          <w:sz w:val="22"/>
          <w:szCs w:val="22"/>
        </w:rPr>
        <w:t xml:space="preserve"> Į Pasiūlymo kainą privalo būti įskaičiuoti visi mokesčiai bei visos</w:t>
      </w:r>
      <w:r w:rsidRPr="0034373F">
        <w:rPr>
          <w:rFonts w:ascii="Times New Roman" w:eastAsia="Arial" w:hAnsi="Times New Roman" w:cs="Times New Roman"/>
          <w:b/>
          <w:bCs/>
          <w:color w:val="000000" w:themeColor="text1"/>
          <w:sz w:val="22"/>
          <w:szCs w:val="22"/>
        </w:rPr>
        <w:t xml:space="preserve"> </w:t>
      </w:r>
      <w:r w:rsidRPr="0034373F">
        <w:rPr>
          <w:rFonts w:ascii="Times New Roman" w:eastAsia="Arial" w:hAnsi="Times New Roman" w:cs="Times New Roman"/>
          <w:color w:val="000000" w:themeColor="text1"/>
          <w:sz w:val="22"/>
          <w:szCs w:val="22"/>
        </w:rPr>
        <w:t>kitos Dalyvio patirtos ir (ar) galimos patirti tiesioginės ir netiesioginės išlaidos ir mokesčiai, susiję su Prekių</w:t>
      </w:r>
      <w:r w:rsidR="00117D0B" w:rsidRPr="0034373F">
        <w:rPr>
          <w:rFonts w:ascii="Times New Roman" w:eastAsia="Arial" w:hAnsi="Times New Roman" w:cs="Times New Roman"/>
          <w:color w:val="000000" w:themeColor="text1"/>
          <w:sz w:val="22"/>
          <w:szCs w:val="22"/>
        </w:rPr>
        <w:t xml:space="preserve"> </w:t>
      </w:r>
      <w:r w:rsidR="00294BBC" w:rsidRPr="0034373F">
        <w:rPr>
          <w:rFonts w:ascii="Times New Roman" w:eastAsia="Arial" w:hAnsi="Times New Roman" w:cs="Times New Roman"/>
          <w:color w:val="000000" w:themeColor="text1"/>
          <w:sz w:val="22"/>
          <w:szCs w:val="22"/>
        </w:rPr>
        <w:t>/</w:t>
      </w:r>
      <w:r w:rsidR="00117D0B" w:rsidRPr="0034373F">
        <w:rPr>
          <w:rFonts w:ascii="Times New Roman" w:eastAsia="Arial" w:hAnsi="Times New Roman" w:cs="Times New Roman"/>
          <w:color w:val="000000" w:themeColor="text1"/>
          <w:sz w:val="22"/>
          <w:szCs w:val="22"/>
        </w:rPr>
        <w:t xml:space="preserve"> </w:t>
      </w:r>
      <w:r w:rsidR="00294BBC" w:rsidRPr="0034373F">
        <w:rPr>
          <w:rFonts w:ascii="Times New Roman" w:eastAsia="Arial" w:hAnsi="Times New Roman" w:cs="Times New Roman"/>
          <w:color w:val="000000" w:themeColor="text1"/>
          <w:sz w:val="22"/>
          <w:szCs w:val="22"/>
        </w:rPr>
        <w:t>Paslaugų</w:t>
      </w:r>
      <w:r w:rsidR="00117D0B" w:rsidRPr="0034373F">
        <w:rPr>
          <w:rFonts w:ascii="Times New Roman" w:eastAsia="Arial" w:hAnsi="Times New Roman" w:cs="Times New Roman"/>
          <w:color w:val="000000" w:themeColor="text1"/>
          <w:sz w:val="22"/>
          <w:szCs w:val="22"/>
        </w:rPr>
        <w:t xml:space="preserve"> </w:t>
      </w:r>
      <w:r w:rsidR="00294BBC" w:rsidRPr="0034373F">
        <w:rPr>
          <w:rFonts w:ascii="Times New Roman" w:eastAsia="Arial" w:hAnsi="Times New Roman" w:cs="Times New Roman"/>
          <w:color w:val="000000" w:themeColor="text1"/>
          <w:sz w:val="22"/>
          <w:szCs w:val="22"/>
        </w:rPr>
        <w:t>/</w:t>
      </w:r>
      <w:r w:rsidR="00117D0B" w:rsidRPr="0034373F">
        <w:rPr>
          <w:rFonts w:ascii="Times New Roman" w:eastAsia="Arial" w:hAnsi="Times New Roman" w:cs="Times New Roman"/>
          <w:color w:val="000000" w:themeColor="text1"/>
          <w:sz w:val="22"/>
          <w:szCs w:val="22"/>
        </w:rPr>
        <w:t xml:space="preserve"> </w:t>
      </w:r>
      <w:r w:rsidR="00294BBC" w:rsidRPr="0034373F">
        <w:rPr>
          <w:rFonts w:ascii="Times New Roman" w:eastAsia="Arial" w:hAnsi="Times New Roman" w:cs="Times New Roman"/>
          <w:color w:val="000000" w:themeColor="text1"/>
          <w:sz w:val="22"/>
          <w:szCs w:val="22"/>
        </w:rPr>
        <w:t>Darbų</w:t>
      </w:r>
      <w:r w:rsidRPr="0034373F">
        <w:rPr>
          <w:rFonts w:ascii="Times New Roman" w:eastAsia="Arial" w:hAnsi="Times New Roman" w:cs="Times New Roman"/>
          <w:color w:val="000000" w:themeColor="text1"/>
          <w:sz w:val="22"/>
          <w:szCs w:val="22"/>
        </w:rPr>
        <w:t xml:space="preserve"> te</w:t>
      </w:r>
      <w:r w:rsidR="00294BBC" w:rsidRPr="0034373F">
        <w:rPr>
          <w:rFonts w:ascii="Times New Roman" w:eastAsia="Arial" w:hAnsi="Times New Roman" w:cs="Times New Roman"/>
          <w:color w:val="000000" w:themeColor="text1"/>
          <w:sz w:val="22"/>
          <w:szCs w:val="22"/>
        </w:rPr>
        <w:t>i</w:t>
      </w:r>
      <w:r w:rsidRPr="0034373F">
        <w:rPr>
          <w:rFonts w:ascii="Times New Roman" w:eastAsia="Arial" w:hAnsi="Times New Roman" w:cs="Times New Roman"/>
          <w:color w:val="000000" w:themeColor="text1"/>
          <w:sz w:val="22"/>
          <w:szCs w:val="22"/>
        </w:rPr>
        <w:t>kimu, įskaitant, bet neapsiribojant (išskyrus tuos atvejus, kai Pirkimo dokumentuose aiškiai nurodyta, kad tam tikros konkrečios išlaidos neturi būti įskaičiuotos į Sutarties kainą).</w:t>
      </w:r>
    </w:p>
    <w:p w14:paraId="6CC059B2" w14:textId="355AA465" w:rsidR="006D0AB0" w:rsidRPr="0034373F" w:rsidRDefault="5C1D5905" w:rsidP="00331560">
      <w:pPr>
        <w:pStyle w:val="ListParagraph"/>
        <w:numPr>
          <w:ilvl w:val="1"/>
          <w:numId w:val="22"/>
        </w:numPr>
        <w:spacing w:after="0" w:line="240" w:lineRule="auto"/>
        <w:ind w:left="0" w:firstLine="697"/>
        <w:jc w:val="both"/>
        <w:rPr>
          <w:rFonts w:ascii="Times New Roman" w:eastAsia="Arial" w:hAnsi="Times New Roman" w:cs="Times New Roman"/>
          <w:color w:val="7030A0"/>
          <w:sz w:val="22"/>
          <w:szCs w:val="22"/>
        </w:rPr>
      </w:pPr>
      <w:r w:rsidRPr="0034373F">
        <w:rPr>
          <w:rFonts w:ascii="Times New Roman" w:hAnsi="Times New Roman" w:cs="Times New Roman"/>
          <w:sz w:val="22"/>
          <w:szCs w:val="22"/>
        </w:rPr>
        <w:t xml:space="preserve">Pasiūlymas </w:t>
      </w:r>
      <w:r w:rsidR="00C93EED" w:rsidRPr="0034373F">
        <w:rPr>
          <w:rFonts w:ascii="Times New Roman" w:hAnsi="Times New Roman" w:cs="Times New Roman"/>
          <w:sz w:val="22"/>
          <w:szCs w:val="22"/>
        </w:rPr>
        <w:t xml:space="preserve">turi </w:t>
      </w:r>
      <w:r w:rsidRPr="0034373F">
        <w:rPr>
          <w:rFonts w:ascii="Times New Roman" w:hAnsi="Times New Roman" w:cs="Times New Roman"/>
          <w:sz w:val="22"/>
          <w:szCs w:val="22"/>
        </w:rPr>
        <w:t>galio</w:t>
      </w:r>
      <w:r w:rsidR="00EB1756" w:rsidRPr="0034373F">
        <w:rPr>
          <w:rFonts w:ascii="Times New Roman" w:hAnsi="Times New Roman" w:cs="Times New Roman"/>
          <w:sz w:val="22"/>
          <w:szCs w:val="22"/>
        </w:rPr>
        <w:t>ti ne trum</w:t>
      </w:r>
      <w:r w:rsidR="00370631" w:rsidRPr="0034373F">
        <w:rPr>
          <w:rFonts w:ascii="Times New Roman" w:hAnsi="Times New Roman" w:cs="Times New Roman"/>
          <w:sz w:val="22"/>
          <w:szCs w:val="22"/>
        </w:rPr>
        <w:t>p</w:t>
      </w:r>
      <w:r w:rsidR="00EB1756" w:rsidRPr="0034373F">
        <w:rPr>
          <w:rFonts w:ascii="Times New Roman" w:hAnsi="Times New Roman" w:cs="Times New Roman"/>
          <w:sz w:val="22"/>
          <w:szCs w:val="22"/>
        </w:rPr>
        <w:t xml:space="preserve">iau kaip </w:t>
      </w:r>
      <w:r w:rsidR="00297394" w:rsidRPr="0034373F">
        <w:rPr>
          <w:rFonts w:ascii="Times New Roman" w:hAnsi="Times New Roman" w:cs="Times New Roman"/>
          <w:sz w:val="22"/>
          <w:szCs w:val="22"/>
        </w:rPr>
        <w:t xml:space="preserve">120 </w:t>
      </w:r>
      <w:r w:rsidR="00EB1756" w:rsidRPr="0034373F">
        <w:rPr>
          <w:rFonts w:ascii="Times New Roman" w:hAnsi="Times New Roman" w:cs="Times New Roman"/>
          <w:sz w:val="22"/>
          <w:szCs w:val="22"/>
        </w:rPr>
        <w:t>k</w:t>
      </w:r>
      <w:r w:rsidR="00D769D0" w:rsidRPr="0034373F">
        <w:rPr>
          <w:rFonts w:ascii="Times New Roman" w:hAnsi="Times New Roman" w:cs="Times New Roman"/>
          <w:sz w:val="22"/>
          <w:szCs w:val="22"/>
        </w:rPr>
        <w:t>alendronių dienų</w:t>
      </w:r>
      <w:r w:rsidR="00EB1756" w:rsidRPr="0034373F">
        <w:rPr>
          <w:rFonts w:ascii="Times New Roman" w:hAnsi="Times New Roman" w:cs="Times New Roman"/>
          <w:sz w:val="22"/>
          <w:szCs w:val="22"/>
        </w:rPr>
        <w:t xml:space="preserve">, nebent kitas </w:t>
      </w:r>
      <w:r w:rsidR="00370631" w:rsidRPr="0034373F">
        <w:rPr>
          <w:rFonts w:ascii="Times New Roman" w:hAnsi="Times New Roman" w:cs="Times New Roman"/>
          <w:sz w:val="22"/>
          <w:szCs w:val="22"/>
        </w:rPr>
        <w:t xml:space="preserve">terminas numatytas </w:t>
      </w:r>
      <w:r w:rsidR="005D167F" w:rsidRPr="0034373F">
        <w:rPr>
          <w:rFonts w:ascii="Times New Roman" w:hAnsi="Times New Roman" w:cs="Times New Roman"/>
          <w:sz w:val="22"/>
          <w:szCs w:val="22"/>
        </w:rPr>
        <w:t>sąlygų SD</w:t>
      </w:r>
      <w:r w:rsidRPr="0034373F">
        <w:rPr>
          <w:rFonts w:ascii="Times New Roman" w:hAnsi="Times New Roman" w:cs="Times New Roman"/>
          <w:sz w:val="22"/>
          <w:szCs w:val="22"/>
        </w:rPr>
        <w:t xml:space="preserve">. Jeigu Pasiūlyme nenurodytas jo galiojimo laikas, laikoma, kad Pasiūlymas galioja tiek, kiek </w:t>
      </w:r>
      <w:r w:rsidR="00370631" w:rsidRPr="0034373F">
        <w:rPr>
          <w:rFonts w:ascii="Times New Roman" w:hAnsi="Times New Roman" w:cs="Times New Roman"/>
          <w:sz w:val="22"/>
          <w:szCs w:val="22"/>
        </w:rPr>
        <w:t>reikalaujama</w:t>
      </w:r>
      <w:r w:rsidRPr="0034373F">
        <w:rPr>
          <w:rFonts w:ascii="Times New Roman" w:hAnsi="Times New Roman" w:cs="Times New Roman"/>
          <w:sz w:val="22"/>
          <w:szCs w:val="22"/>
        </w:rPr>
        <w:t xml:space="preserve"> </w:t>
      </w:r>
      <w:r w:rsidR="1F723F50" w:rsidRPr="0034373F">
        <w:rPr>
          <w:rFonts w:ascii="Times New Roman" w:hAnsi="Times New Roman" w:cs="Times New Roman"/>
          <w:sz w:val="22"/>
          <w:szCs w:val="22"/>
        </w:rPr>
        <w:t>P</w:t>
      </w:r>
      <w:r w:rsidRPr="0034373F">
        <w:rPr>
          <w:rFonts w:ascii="Times New Roman" w:hAnsi="Times New Roman" w:cs="Times New Roman"/>
          <w:sz w:val="22"/>
          <w:szCs w:val="22"/>
        </w:rPr>
        <w:t>irkimo dokumentuose.</w:t>
      </w:r>
    </w:p>
    <w:p w14:paraId="2A3DF0B6" w14:textId="015F877B" w:rsidR="006D0AB0" w:rsidRPr="005F19B8" w:rsidRDefault="00CD19D8" w:rsidP="00962BC1">
      <w:pPr>
        <w:pStyle w:val="ListParagraph"/>
        <w:numPr>
          <w:ilvl w:val="1"/>
          <w:numId w:val="22"/>
        </w:numPr>
        <w:spacing w:after="0" w:line="240" w:lineRule="auto"/>
        <w:ind w:left="0" w:firstLine="697"/>
        <w:jc w:val="both"/>
        <w:rPr>
          <w:rFonts w:ascii="Times New Roman" w:hAnsi="Times New Roman" w:cs="Times New Roman"/>
          <w:color w:val="7030A0"/>
          <w:sz w:val="22"/>
          <w:szCs w:val="22"/>
        </w:rPr>
      </w:pPr>
      <w:r w:rsidRPr="005F19B8">
        <w:rPr>
          <w:rFonts w:ascii="Times New Roman" w:hAnsi="Times New Roman" w:cs="Times New Roman"/>
          <w:sz w:val="22"/>
          <w:szCs w:val="22"/>
        </w:rPr>
        <w:t>Pirkimo vykdytojas</w:t>
      </w:r>
      <w:r w:rsidR="5C1D5905" w:rsidRPr="005F19B8">
        <w:rPr>
          <w:rFonts w:ascii="Times New Roman" w:hAnsi="Times New Roman" w:cs="Times New Roman"/>
          <w:sz w:val="22"/>
          <w:szCs w:val="22"/>
        </w:rPr>
        <w:t xml:space="preserve"> turi teisę prašyti, kad Dalyviai pratęstų </w:t>
      </w:r>
      <w:r w:rsidR="09A9A066" w:rsidRPr="005F19B8">
        <w:rPr>
          <w:rFonts w:ascii="Times New Roman" w:hAnsi="Times New Roman" w:cs="Times New Roman"/>
          <w:sz w:val="22"/>
          <w:szCs w:val="22"/>
        </w:rPr>
        <w:t>P</w:t>
      </w:r>
      <w:r w:rsidR="5C1D5905" w:rsidRPr="005F19B8">
        <w:rPr>
          <w:rFonts w:ascii="Times New Roman" w:hAnsi="Times New Roman" w:cs="Times New Roman"/>
          <w:sz w:val="22"/>
          <w:szCs w:val="22"/>
        </w:rPr>
        <w:t xml:space="preserve">asiūlymų galiojimą iki konkrečiai nurodyto termino. </w:t>
      </w:r>
    </w:p>
    <w:p w14:paraId="25483116" w14:textId="24F3442B" w:rsidR="006D0AB0" w:rsidRPr="005F19B8" w:rsidRDefault="5C1D5905" w:rsidP="00962BC1">
      <w:pPr>
        <w:pStyle w:val="ListParagraph"/>
        <w:numPr>
          <w:ilvl w:val="1"/>
          <w:numId w:val="22"/>
        </w:numPr>
        <w:spacing w:after="0" w:line="240" w:lineRule="auto"/>
        <w:ind w:left="0" w:firstLine="697"/>
        <w:jc w:val="both"/>
        <w:rPr>
          <w:rFonts w:ascii="Times New Roman" w:eastAsia="Arial" w:hAnsi="Times New Roman" w:cs="Times New Roman"/>
          <w:color w:val="7030A0"/>
          <w:sz w:val="22"/>
          <w:szCs w:val="22"/>
        </w:rPr>
      </w:pPr>
      <w:r w:rsidRPr="005F19B8">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Pasiūlymą, Dalyvis CVP IS pasiūlymo lange spaudžia „Atsiimti pasiūlymą“. Po Pasiūlymų </w:t>
      </w:r>
      <w:r w:rsidRPr="005F19B8">
        <w:rPr>
          <w:rFonts w:ascii="Times New Roman" w:eastAsia="Arial" w:hAnsi="Times New Roman" w:cs="Times New Roman"/>
          <w:sz w:val="22"/>
          <w:szCs w:val="22"/>
        </w:rPr>
        <w:lastRenderedPageBreak/>
        <w:t xml:space="preserve">pateikimo termino pabaigos toks Pasiūlymo pakeitimas arba pranešimas, kad Pasiūlymas atšaukiamas, nebus pripažįstamas galiojančiu. </w:t>
      </w:r>
    </w:p>
    <w:p w14:paraId="7550161C" w14:textId="0FD611BD" w:rsidR="00313D60" w:rsidRPr="005F19B8" w:rsidRDefault="00313D60" w:rsidP="00962BC1">
      <w:pPr>
        <w:pStyle w:val="ListParagraph"/>
        <w:numPr>
          <w:ilvl w:val="1"/>
          <w:numId w:val="22"/>
        </w:numPr>
        <w:tabs>
          <w:tab w:val="left" w:pos="1276"/>
        </w:tabs>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 xml:space="preserve">Jei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nenurodyta kitaip, </w:t>
      </w:r>
      <w:r w:rsidR="0026688B" w:rsidRPr="005F19B8">
        <w:rPr>
          <w:rFonts w:ascii="Times New Roman" w:hAnsi="Times New Roman" w:cs="Times New Roman"/>
          <w:sz w:val="22"/>
          <w:szCs w:val="22"/>
        </w:rPr>
        <w:t>P</w:t>
      </w:r>
      <w:r w:rsidRPr="005F19B8">
        <w:rPr>
          <w:rFonts w:ascii="Times New Roman" w:hAnsi="Times New Roman" w:cs="Times New Roman"/>
          <w:sz w:val="22"/>
          <w:szCs w:val="22"/>
        </w:rPr>
        <w:t xml:space="preserve">asiūlymas turi būti parengtas lietuvių kalba. Jei su </w:t>
      </w:r>
      <w:r w:rsidR="0026688B" w:rsidRPr="005F19B8">
        <w:rPr>
          <w:rFonts w:ascii="Times New Roman" w:hAnsi="Times New Roman" w:cs="Times New Roman"/>
          <w:sz w:val="22"/>
          <w:szCs w:val="22"/>
        </w:rPr>
        <w:t>P</w:t>
      </w:r>
      <w:r w:rsidRPr="005F19B8">
        <w:rPr>
          <w:rFonts w:ascii="Times New Roman" w:hAnsi="Times New Roman" w:cs="Times New Roman"/>
          <w:sz w:val="22"/>
          <w:szCs w:val="22"/>
        </w:rPr>
        <w:t xml:space="preserve">asiūlymu pateikiami dokumentai </w:t>
      </w:r>
      <w:r w:rsidRPr="005F19B8">
        <w:rPr>
          <w:rFonts w:ascii="Times New Roman" w:eastAsia="Calibri" w:hAnsi="Times New Roman" w:cs="Times New Roman"/>
          <w:sz w:val="22"/>
          <w:szCs w:val="22"/>
        </w:rPr>
        <w:t xml:space="preserve">negali būti pateikti lietuvių kalba, šie dokumentai turi būti pateikti </w:t>
      </w:r>
      <w:r w:rsidR="00632865" w:rsidRPr="005F19B8">
        <w:rPr>
          <w:rFonts w:ascii="Times New Roman" w:eastAsia="Calibri" w:hAnsi="Times New Roman" w:cs="Times New Roman"/>
          <w:sz w:val="22"/>
          <w:szCs w:val="22"/>
        </w:rPr>
        <w:t xml:space="preserve">anglų ar </w:t>
      </w:r>
      <w:r w:rsidRPr="005F19B8">
        <w:rPr>
          <w:rFonts w:ascii="Times New Roman" w:eastAsia="Calibri" w:hAnsi="Times New Roman" w:cs="Times New Roman"/>
          <w:sz w:val="22"/>
          <w:szCs w:val="22"/>
        </w:rPr>
        <w:t xml:space="preserve">originalo kalba, pridedant jų vertimą į lietuvių ar anglų kalbą (vertimas turi būti patvirtintas vertimą atlikusio asmens parašu). </w:t>
      </w:r>
    </w:p>
    <w:p w14:paraId="238AF3EC" w14:textId="6841F669" w:rsidR="00313D60" w:rsidRPr="005F19B8" w:rsidRDefault="00313D60" w:rsidP="00962BC1">
      <w:pPr>
        <w:pStyle w:val="ListParagraph"/>
        <w:numPr>
          <w:ilvl w:val="1"/>
          <w:numId w:val="22"/>
        </w:numPr>
        <w:spacing w:after="0" w:line="240" w:lineRule="auto"/>
        <w:ind w:left="0" w:firstLine="697"/>
        <w:jc w:val="both"/>
        <w:rPr>
          <w:rFonts w:ascii="Times New Roman" w:hAnsi="Times New Roman" w:cs="Times New Roman"/>
          <w:sz w:val="22"/>
          <w:szCs w:val="22"/>
        </w:rPr>
      </w:pPr>
      <w:r w:rsidRPr="005F19B8">
        <w:rPr>
          <w:rFonts w:ascii="Times New Roman" w:hAnsi="Times New Roman" w:cs="Times New Roman"/>
          <w:sz w:val="22"/>
          <w:szCs w:val="22"/>
        </w:rPr>
        <w:t>Pasiūlyme kaina nurodoma eurais</w:t>
      </w:r>
      <w:r w:rsidRPr="005F19B8">
        <w:rPr>
          <w:rFonts w:ascii="Times New Roman" w:eastAsia="Calibri" w:hAnsi="Times New Roman" w:cs="Times New Roman"/>
          <w:sz w:val="22"/>
          <w:szCs w:val="22"/>
        </w:rPr>
        <w:t>.</w:t>
      </w:r>
      <w:r w:rsidRPr="005F19B8">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8D7D" w14:textId="77777777" w:rsidR="00D62EED" w:rsidRPr="00D62EED" w:rsidRDefault="5C1D5905" w:rsidP="00D62EED">
      <w:pPr>
        <w:pStyle w:val="ListParagraph"/>
        <w:numPr>
          <w:ilvl w:val="1"/>
          <w:numId w:val="22"/>
        </w:numPr>
        <w:spacing w:after="0" w:line="240" w:lineRule="auto"/>
        <w:ind w:left="0" w:firstLine="697"/>
        <w:jc w:val="both"/>
        <w:rPr>
          <w:rFonts w:ascii="Times New Roman" w:hAnsi="Times New Roman" w:cs="Times New Roman"/>
          <w:color w:val="7030A0"/>
          <w:sz w:val="22"/>
          <w:szCs w:val="22"/>
        </w:rPr>
      </w:pPr>
      <w:r w:rsidRPr="005F19B8">
        <w:rPr>
          <w:rFonts w:ascii="Times New Roman" w:hAnsi="Times New Roman" w:cs="Times New Roman"/>
          <w:sz w:val="22"/>
          <w:szCs w:val="22"/>
        </w:rPr>
        <w:t>Dalyvio pateiktas Pirminis pasiūlymas bus pagrindas tolesnėms deryboms</w:t>
      </w:r>
      <w:r w:rsidRPr="005F19B8">
        <w:rPr>
          <w:rFonts w:ascii="Times New Roman" w:hAnsi="Times New Roman" w:cs="Times New Roman"/>
          <w:color w:val="7030A0"/>
          <w:sz w:val="22"/>
          <w:szCs w:val="22"/>
        </w:rPr>
        <w:t xml:space="preserve">. </w:t>
      </w:r>
      <w:r w:rsidR="00CD19D8" w:rsidRPr="005F19B8">
        <w:rPr>
          <w:rFonts w:ascii="Times New Roman" w:hAnsi="Times New Roman" w:cs="Times New Roman"/>
          <w:b/>
          <w:bCs/>
          <w:color w:val="000000" w:themeColor="text1"/>
          <w:sz w:val="22"/>
          <w:szCs w:val="22"/>
        </w:rPr>
        <w:t>Pirkimo vykdytojas</w:t>
      </w:r>
      <w:r w:rsidRPr="005F19B8">
        <w:rPr>
          <w:rFonts w:ascii="Times New Roman" w:hAnsi="Times New Roman" w:cs="Times New Roman"/>
          <w:b/>
          <w:bCs/>
          <w:color w:val="000000" w:themeColor="text1"/>
          <w:sz w:val="22"/>
          <w:szCs w:val="22"/>
        </w:rPr>
        <w:t xml:space="preserve"> </w:t>
      </w:r>
      <w:r w:rsidR="005D167F" w:rsidRPr="005F19B8">
        <w:rPr>
          <w:rFonts w:ascii="Times New Roman" w:hAnsi="Times New Roman" w:cs="Times New Roman"/>
          <w:b/>
          <w:bCs/>
          <w:color w:val="000000" w:themeColor="text1"/>
          <w:sz w:val="22"/>
          <w:szCs w:val="22"/>
        </w:rPr>
        <w:t>sąlygų SD</w:t>
      </w:r>
      <w:r w:rsidRPr="005F19B8">
        <w:rPr>
          <w:rFonts w:ascii="Times New Roman" w:hAnsi="Times New Roman" w:cs="Times New Roman"/>
          <w:b/>
          <w:bCs/>
          <w:color w:val="000000" w:themeColor="text1"/>
          <w:sz w:val="22"/>
          <w:szCs w:val="22"/>
        </w:rPr>
        <w:t xml:space="preserve"> nurodo </w:t>
      </w:r>
      <w:r w:rsidR="00D06BB4" w:rsidRPr="005F19B8">
        <w:rPr>
          <w:rFonts w:ascii="Times New Roman" w:hAnsi="Times New Roman" w:cs="Times New Roman"/>
          <w:b/>
          <w:bCs/>
          <w:color w:val="000000" w:themeColor="text1"/>
          <w:sz w:val="22"/>
          <w:szCs w:val="22"/>
        </w:rPr>
        <w:t xml:space="preserve">konkrečius </w:t>
      </w:r>
      <w:r w:rsidRPr="005F19B8">
        <w:rPr>
          <w:rFonts w:ascii="Times New Roman" w:hAnsi="Times New Roman" w:cs="Times New Roman"/>
          <w:b/>
          <w:bCs/>
          <w:color w:val="000000" w:themeColor="text1"/>
          <w:sz w:val="22"/>
          <w:szCs w:val="22"/>
        </w:rPr>
        <w:t xml:space="preserve">derybų tikslus, </w:t>
      </w:r>
      <w:r w:rsidR="09A9A066" w:rsidRPr="005F19B8">
        <w:rPr>
          <w:rFonts w:ascii="Times New Roman" w:hAnsi="Times New Roman" w:cs="Times New Roman"/>
          <w:b/>
          <w:bCs/>
          <w:color w:val="000000" w:themeColor="text1"/>
          <w:sz w:val="22"/>
          <w:szCs w:val="22"/>
        </w:rPr>
        <w:t xml:space="preserve">minimalius reikalavimus, </w:t>
      </w:r>
      <w:r w:rsidRPr="005F19B8">
        <w:rPr>
          <w:rFonts w:ascii="Times New Roman" w:hAnsi="Times New Roman" w:cs="Times New Roman"/>
          <w:b/>
          <w:bCs/>
          <w:color w:val="000000" w:themeColor="text1"/>
          <w:sz w:val="22"/>
          <w:szCs w:val="22"/>
        </w:rPr>
        <w:t xml:space="preserve">taip pat aiškiai ir nedviprasmiškai išskiria, dėl ko </w:t>
      </w:r>
      <w:r w:rsidR="00D94546" w:rsidRPr="005F19B8">
        <w:rPr>
          <w:rFonts w:ascii="Times New Roman" w:hAnsi="Times New Roman" w:cs="Times New Roman"/>
          <w:b/>
          <w:bCs/>
          <w:color w:val="000000" w:themeColor="text1"/>
          <w:sz w:val="22"/>
          <w:szCs w:val="22"/>
        </w:rPr>
        <w:t xml:space="preserve">bus ar </w:t>
      </w:r>
      <w:r w:rsidRPr="005F19B8">
        <w:rPr>
          <w:rFonts w:ascii="Times New Roman" w:hAnsi="Times New Roman" w:cs="Times New Roman"/>
          <w:b/>
          <w:bCs/>
          <w:color w:val="000000" w:themeColor="text1"/>
          <w:sz w:val="22"/>
          <w:szCs w:val="22"/>
        </w:rPr>
        <w:t>nebus deramasi.</w:t>
      </w:r>
      <w:r w:rsidR="00B005F4" w:rsidRPr="005F19B8">
        <w:rPr>
          <w:rFonts w:ascii="Times New Roman" w:hAnsi="Times New Roman" w:cs="Times New Roman"/>
          <w:color w:val="000000" w:themeColor="text1"/>
          <w:sz w:val="22"/>
          <w:szCs w:val="22"/>
        </w:rPr>
        <w:t xml:space="preserve"> </w:t>
      </w:r>
      <w:r w:rsidR="00D94546" w:rsidRPr="005F19B8">
        <w:rPr>
          <w:rFonts w:ascii="Times New Roman" w:hAnsi="Times New Roman" w:cs="Times New Roman"/>
          <w:color w:val="000000" w:themeColor="text1"/>
          <w:sz w:val="22"/>
          <w:szCs w:val="22"/>
        </w:rPr>
        <w:t>Jei sąlygų SD nenurodyta kitaip, d</w:t>
      </w:r>
      <w:r w:rsidR="006D4CD5" w:rsidRPr="005F19B8">
        <w:rPr>
          <w:rFonts w:ascii="Times New Roman" w:hAnsi="Times New Roman" w:cs="Times New Roman"/>
          <w:color w:val="000000" w:themeColor="text1"/>
          <w:sz w:val="22"/>
          <w:szCs w:val="22"/>
        </w:rPr>
        <w:t xml:space="preserve">erybos gali būti vykdomos dėl visų </w:t>
      </w:r>
      <w:r w:rsidR="00D94546" w:rsidRPr="005F19B8">
        <w:rPr>
          <w:rFonts w:ascii="Times New Roman" w:hAnsi="Times New Roman" w:cs="Times New Roman"/>
          <w:color w:val="000000" w:themeColor="text1"/>
          <w:sz w:val="22"/>
          <w:szCs w:val="22"/>
        </w:rPr>
        <w:t>Dalyvio</w:t>
      </w:r>
      <w:r w:rsidR="006D4CD5" w:rsidRPr="005F19B8">
        <w:rPr>
          <w:rFonts w:ascii="Times New Roman" w:hAnsi="Times New Roman" w:cs="Times New Roman"/>
          <w:color w:val="000000" w:themeColor="text1"/>
          <w:sz w:val="22"/>
          <w:szCs w:val="22"/>
        </w:rPr>
        <w:t xml:space="preserve"> Pirminio pasiūlymo nuostatų, įskaitant kainą, neatitikimų techninei (-ėms) specifikacijai (-joms) </w:t>
      </w:r>
      <w:r w:rsidR="006D4CD5" w:rsidRPr="005F19B8">
        <w:rPr>
          <w:rFonts w:ascii="Times New Roman" w:hAnsi="Times New Roman" w:cs="Times New Roman"/>
          <w:i/>
          <w:iCs/>
          <w:color w:val="000000" w:themeColor="text1"/>
          <w:sz w:val="22"/>
          <w:szCs w:val="22"/>
        </w:rPr>
        <w:t>(</w:t>
      </w:r>
      <w:r w:rsidR="006D4CD5" w:rsidRPr="005F19B8">
        <w:rPr>
          <w:rFonts w:ascii="Times New Roman" w:hAnsi="Times New Roman" w:cs="Times New Roman"/>
          <w:b/>
          <w:bCs/>
          <w:i/>
          <w:iCs/>
          <w:color w:val="FF0000"/>
          <w:sz w:val="22"/>
          <w:szCs w:val="22"/>
        </w:rPr>
        <w:t xml:space="preserve">dėl techninės specifikacijos reikalavimų, kurie nurodyti kaip privalomieji ir </w:t>
      </w:r>
      <w:r w:rsidR="00C72467" w:rsidRPr="005F19B8">
        <w:rPr>
          <w:rFonts w:ascii="Times New Roman" w:hAnsi="Times New Roman" w:cs="Times New Roman"/>
          <w:b/>
          <w:bCs/>
          <w:i/>
          <w:iCs/>
          <w:color w:val="FF0000"/>
          <w:sz w:val="22"/>
          <w:szCs w:val="22"/>
        </w:rPr>
        <w:t xml:space="preserve">/ ar </w:t>
      </w:r>
      <w:r w:rsidR="006D4CD5" w:rsidRPr="005F19B8">
        <w:rPr>
          <w:rFonts w:ascii="Times New Roman" w:hAnsi="Times New Roman" w:cs="Times New Roman"/>
          <w:b/>
          <w:bCs/>
          <w:i/>
          <w:iCs/>
          <w:color w:val="FF0000"/>
          <w:sz w:val="22"/>
          <w:szCs w:val="22"/>
        </w:rPr>
        <w:t>dėl kurių prašyta pateikti atitiktį įrodančius dokumentus, o jų nepateikus pasiūlymui taikomas atmetimas visa apimtimi, nesiderama</w:t>
      </w:r>
      <w:r w:rsidR="006D4CD5" w:rsidRPr="005F19B8">
        <w:rPr>
          <w:rFonts w:ascii="Times New Roman" w:hAnsi="Times New Roman" w:cs="Times New Roman"/>
          <w:i/>
          <w:iCs/>
          <w:color w:val="000000" w:themeColor="text1"/>
          <w:sz w:val="22"/>
          <w:szCs w:val="22"/>
        </w:rPr>
        <w:t>)</w:t>
      </w:r>
      <w:r w:rsidR="006D4CD5" w:rsidRPr="005F19B8">
        <w:rPr>
          <w:rFonts w:ascii="Times New Roman" w:hAnsi="Times New Roman" w:cs="Times New Roman"/>
          <w:color w:val="000000" w:themeColor="text1"/>
          <w:sz w:val="22"/>
          <w:szCs w:val="22"/>
        </w:rPr>
        <w:t xml:space="preserve"> ir neatitikimų pirkimo sutarties vykdymo sąlygoms, bei kitų deklaratyvaus pobūdžio </w:t>
      </w:r>
      <w:r w:rsidR="00014869" w:rsidRPr="005F19B8">
        <w:rPr>
          <w:rFonts w:ascii="Times New Roman" w:hAnsi="Times New Roman" w:cs="Times New Roman"/>
          <w:color w:val="000000" w:themeColor="text1"/>
          <w:sz w:val="22"/>
          <w:szCs w:val="22"/>
        </w:rPr>
        <w:t>dalyvio</w:t>
      </w:r>
      <w:r w:rsidR="006D4CD5" w:rsidRPr="005F19B8">
        <w:rPr>
          <w:rFonts w:ascii="Times New Roman" w:hAnsi="Times New Roman" w:cs="Times New Roman"/>
          <w:color w:val="000000" w:themeColor="text1"/>
          <w:sz w:val="22"/>
          <w:szCs w:val="22"/>
        </w:rPr>
        <w:t xml:space="preserve"> įsipareigojimų, t. y. derybomis siekiama, kad </w:t>
      </w:r>
      <w:r w:rsidR="00014869" w:rsidRPr="005F19B8">
        <w:rPr>
          <w:rFonts w:ascii="Times New Roman" w:hAnsi="Times New Roman" w:cs="Times New Roman"/>
          <w:color w:val="000000" w:themeColor="text1"/>
          <w:sz w:val="22"/>
          <w:szCs w:val="22"/>
        </w:rPr>
        <w:t>dalyvis</w:t>
      </w:r>
      <w:r w:rsidR="006D4CD5" w:rsidRPr="005F19B8">
        <w:rPr>
          <w:rFonts w:ascii="Times New Roman" w:hAnsi="Times New Roman" w:cs="Times New Roman"/>
          <w:color w:val="000000" w:themeColor="text1"/>
          <w:sz w:val="22"/>
          <w:szCs w:val="22"/>
        </w:rPr>
        <w:t xml:space="preserve"> pagerintų savo Pirminio pasiūlymo sąlygas ir ištaisytų Pirminio pasiūlymo klaidas. Taip pat derybų metu gali būti deramasi, bet neįsipareigojama, dėl žemiau paminėtų sąlygų</w:t>
      </w:r>
      <w:r w:rsidR="00D05EEE" w:rsidRPr="005F19B8">
        <w:rPr>
          <w:rStyle w:val="FootnoteReference"/>
          <w:rFonts w:ascii="Times New Roman" w:hAnsi="Times New Roman" w:cs="Times New Roman"/>
          <w:color w:val="000000" w:themeColor="text1"/>
          <w:sz w:val="22"/>
          <w:szCs w:val="22"/>
        </w:rPr>
        <w:footnoteReference w:id="14"/>
      </w:r>
      <w:r w:rsidR="00014869" w:rsidRPr="005F19B8">
        <w:rPr>
          <w:rFonts w:ascii="Times New Roman" w:hAnsi="Times New Roman" w:cs="Times New Roman"/>
          <w:color w:val="000000" w:themeColor="text1"/>
          <w:sz w:val="22"/>
          <w:szCs w:val="22"/>
        </w:rPr>
        <w:t>:</w:t>
      </w:r>
    </w:p>
    <w:p w14:paraId="3A24EAF9" w14:textId="77777777" w:rsidR="00D62EED" w:rsidRPr="00D62EED" w:rsidRDefault="00672B83"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kainos</w:t>
      </w:r>
      <w:r w:rsidR="00117D0B" w:rsidRPr="00D62EED">
        <w:rPr>
          <w:rFonts w:ascii="Times New Roman" w:hAnsi="Times New Roman" w:cs="Times New Roman"/>
          <w:sz w:val="22"/>
          <w:szCs w:val="22"/>
        </w:rPr>
        <w:t xml:space="preserve"> </w:t>
      </w:r>
      <w:r w:rsidRPr="00D62EED">
        <w:rPr>
          <w:rFonts w:ascii="Times New Roman" w:hAnsi="Times New Roman" w:cs="Times New Roman"/>
          <w:sz w:val="22"/>
          <w:szCs w:val="22"/>
        </w:rPr>
        <w:t>/</w:t>
      </w:r>
      <w:r w:rsidR="00117D0B" w:rsidRPr="00D62EED">
        <w:rPr>
          <w:rFonts w:ascii="Times New Roman" w:hAnsi="Times New Roman" w:cs="Times New Roman"/>
          <w:sz w:val="22"/>
          <w:szCs w:val="22"/>
        </w:rPr>
        <w:t xml:space="preserve"> </w:t>
      </w:r>
      <w:r w:rsidRPr="00D62EED">
        <w:rPr>
          <w:rFonts w:ascii="Times New Roman" w:hAnsi="Times New Roman" w:cs="Times New Roman"/>
          <w:sz w:val="22"/>
          <w:szCs w:val="22"/>
        </w:rPr>
        <w:t>įkainių perskaičiavimo tvarka (apima kriterijus, taikomas formules, periodiškumą, bei kitas su perskaičiavimu susijusias sąlygas);</w:t>
      </w:r>
    </w:p>
    <w:p w14:paraId="6722081D" w14:textId="77777777" w:rsidR="00D62EED" w:rsidRPr="00D62EED" w:rsidRDefault="00C62147"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prekių pristatymo</w:t>
      </w:r>
      <w:r w:rsidR="00117D0B" w:rsidRPr="00D62EED">
        <w:rPr>
          <w:rFonts w:ascii="Times New Roman" w:hAnsi="Times New Roman" w:cs="Times New Roman"/>
          <w:sz w:val="22"/>
          <w:szCs w:val="22"/>
        </w:rPr>
        <w:t xml:space="preserve"> </w:t>
      </w:r>
      <w:r w:rsidRPr="00D62EED">
        <w:rPr>
          <w:rFonts w:ascii="Times New Roman" w:hAnsi="Times New Roman" w:cs="Times New Roman"/>
          <w:sz w:val="22"/>
          <w:szCs w:val="22"/>
        </w:rPr>
        <w:t>/</w:t>
      </w:r>
      <w:r w:rsidR="00117D0B" w:rsidRPr="00D62EED">
        <w:rPr>
          <w:rFonts w:ascii="Times New Roman" w:hAnsi="Times New Roman" w:cs="Times New Roman"/>
          <w:sz w:val="22"/>
          <w:szCs w:val="22"/>
        </w:rPr>
        <w:t xml:space="preserve"> </w:t>
      </w:r>
      <w:r w:rsidRPr="00D62EED">
        <w:rPr>
          <w:rFonts w:ascii="Times New Roman" w:hAnsi="Times New Roman" w:cs="Times New Roman"/>
          <w:sz w:val="22"/>
          <w:szCs w:val="22"/>
        </w:rPr>
        <w:t>paslaugų suteikimo terminų (neviršijant techninėje specifikacijoje nurodytų maksimalių terminų), bei kitų pristatymo sąlygų (apimant, bet neapsiribojant prekių pristatymo vieta, reikalavimais pakuotei ar būdui);</w:t>
      </w:r>
    </w:p>
    <w:p w14:paraId="738D0A2F" w14:textId="77777777" w:rsidR="00D62EED" w:rsidRPr="00D62EED" w:rsidRDefault="00C62147"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užsakymų pateikimo tvarkos (apimant, bet neapsiribojant užsakymų pateikimo dažnumą, minimalų teikiamo užsakymo dydį, gali apimti pirmojo ar vėlesnių užsakymų grafiko detalizaciją);</w:t>
      </w:r>
    </w:p>
    <w:p w14:paraId="3BF0AFC6" w14:textId="77777777" w:rsidR="00D62EED" w:rsidRPr="00D62EED" w:rsidRDefault="0041076F"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sutartyje numatytų sankcijų dydžio (apimant sutarties projekte numatytų sankcijų mažinimą; jei taikomos sankcijos už reagavimo laiko nesilaikymą, gali apimti šių dydžių restruktūrizavimą, atsižvelgiant į reagavimo laikų ir lygių pakeitimus);</w:t>
      </w:r>
    </w:p>
    <w:p w14:paraId="2BBF6300" w14:textId="77777777" w:rsidR="00D62EED" w:rsidRPr="00D62EED" w:rsidRDefault="0041076F"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garanto (apimant sutarties projekte numatyto garanto dydžio mažinimą ar proporcinį mažėjimą sutarties vykdymo metu);</w:t>
      </w:r>
    </w:p>
    <w:p w14:paraId="4F1D6CC3" w14:textId="77777777" w:rsidR="00D62EED" w:rsidRPr="00D62EED" w:rsidRDefault="002C0A92"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reagavimo ir sprendimo laikų (apimant lygių apibrėžimų tikslinimą ir keitimą, taikomus reagavimo ir sprendimo laikus);</w:t>
      </w:r>
    </w:p>
    <w:p w14:paraId="46D8AF43" w14:textId="5CD0BE32" w:rsidR="002C0A92" w:rsidRPr="00D62EED" w:rsidRDefault="002C0A92" w:rsidP="00D62EED">
      <w:pPr>
        <w:pStyle w:val="ListParagraph"/>
        <w:numPr>
          <w:ilvl w:val="2"/>
          <w:numId w:val="22"/>
        </w:numPr>
        <w:tabs>
          <w:tab w:val="left" w:pos="1560"/>
        </w:tabs>
        <w:spacing w:after="0" w:line="240" w:lineRule="auto"/>
        <w:ind w:left="0" w:firstLine="709"/>
        <w:jc w:val="both"/>
        <w:rPr>
          <w:rFonts w:ascii="Times New Roman" w:hAnsi="Times New Roman" w:cs="Times New Roman"/>
          <w:color w:val="7030A0"/>
          <w:sz w:val="22"/>
          <w:szCs w:val="22"/>
        </w:rPr>
      </w:pPr>
      <w:r w:rsidRPr="00D62EED">
        <w:rPr>
          <w:rFonts w:ascii="Times New Roman" w:hAnsi="Times New Roman" w:cs="Times New Roman"/>
          <w:sz w:val="22"/>
          <w:szCs w:val="22"/>
        </w:rPr>
        <w:t>paslaugų suteikimo ar prekių pateikimo būdo, kuris darytų mažesnį poveikį aplinkai.</w:t>
      </w:r>
    </w:p>
    <w:p w14:paraId="0ECF907F" w14:textId="6B221F15" w:rsidR="00E90F18" w:rsidRPr="005F19B8" w:rsidRDefault="00184BA0" w:rsidP="00962BC1">
      <w:pPr>
        <w:pStyle w:val="ListParagraph"/>
        <w:numPr>
          <w:ilvl w:val="1"/>
          <w:numId w:val="22"/>
        </w:numPr>
        <w:spacing w:after="0" w:line="240" w:lineRule="auto"/>
        <w:ind w:left="0" w:firstLine="697"/>
        <w:jc w:val="both"/>
        <w:rPr>
          <w:rFonts w:ascii="Times New Roman" w:hAnsi="Times New Roman" w:cs="Times New Roman"/>
          <w:color w:val="000000" w:themeColor="text1"/>
          <w:sz w:val="22"/>
          <w:szCs w:val="22"/>
        </w:rPr>
      </w:pPr>
      <w:r w:rsidRPr="005F19B8">
        <w:rPr>
          <w:rFonts w:ascii="Times New Roman" w:hAnsi="Times New Roman" w:cs="Times New Roman"/>
          <w:color w:val="000000" w:themeColor="text1"/>
          <w:sz w:val="22"/>
          <w:szCs w:val="22"/>
        </w:rPr>
        <w:t>Jei sąlygų SD nenurodyta kitaip, bendra palyginamoji Pasiūlymo kaina / sąnaudos turi būti pateikiama </w:t>
      </w:r>
      <w:r w:rsidRPr="005F19B8">
        <w:rPr>
          <w:rFonts w:ascii="Times New Roman" w:hAnsi="Times New Roman" w:cs="Times New Roman"/>
          <w:b/>
          <w:bCs/>
          <w:color w:val="000000" w:themeColor="text1"/>
          <w:sz w:val="22"/>
          <w:szCs w:val="22"/>
        </w:rPr>
        <w:t> </w:t>
      </w:r>
      <w:r w:rsidR="000447EE" w:rsidRPr="005F19B8">
        <w:rPr>
          <w:rFonts w:ascii="Times New Roman" w:hAnsi="Times New Roman" w:cs="Times New Roman"/>
          <w:b/>
          <w:bCs/>
          <w:color w:val="000000" w:themeColor="text1"/>
          <w:sz w:val="22"/>
          <w:szCs w:val="22"/>
        </w:rPr>
        <w:t xml:space="preserve">ne daugiau </w:t>
      </w:r>
      <w:r w:rsidR="00492D2F" w:rsidRPr="005F19B8">
        <w:rPr>
          <w:rFonts w:ascii="Times New Roman" w:hAnsi="Times New Roman" w:cs="Times New Roman"/>
          <w:b/>
          <w:bCs/>
          <w:color w:val="000000" w:themeColor="text1"/>
          <w:sz w:val="22"/>
          <w:szCs w:val="22"/>
        </w:rPr>
        <w:t>nei</w:t>
      </w:r>
      <w:r w:rsidR="000447EE" w:rsidRPr="005F19B8">
        <w:rPr>
          <w:rFonts w:ascii="Times New Roman" w:hAnsi="Times New Roman" w:cs="Times New Roman"/>
          <w:b/>
          <w:bCs/>
          <w:color w:val="000000" w:themeColor="text1"/>
          <w:sz w:val="22"/>
          <w:szCs w:val="22"/>
        </w:rPr>
        <w:t xml:space="preserve"> </w:t>
      </w:r>
      <w:r w:rsidRPr="005F19B8">
        <w:rPr>
          <w:rFonts w:ascii="Times New Roman" w:hAnsi="Times New Roman" w:cs="Times New Roman"/>
          <w:b/>
          <w:bCs/>
          <w:color w:val="000000" w:themeColor="text1"/>
          <w:sz w:val="22"/>
          <w:szCs w:val="22"/>
        </w:rPr>
        <w:t>2 (dviejų) skaičių po kablelio tikslumu. </w:t>
      </w:r>
      <w:r w:rsidRPr="005F19B8">
        <w:rPr>
          <w:rFonts w:ascii="Times New Roman" w:hAnsi="Times New Roman" w:cs="Times New Roman"/>
          <w:color w:val="000000" w:themeColor="text1"/>
          <w:sz w:val="22"/>
          <w:szCs w:val="22"/>
        </w:rPr>
        <w:t>Jei sąlygų SD nenurodyta kitaip,</w:t>
      </w:r>
      <w:r w:rsidRPr="005F19B8">
        <w:rPr>
          <w:rFonts w:ascii="Times New Roman" w:hAnsi="Times New Roman" w:cs="Times New Roman"/>
          <w:b/>
          <w:bCs/>
          <w:color w:val="000000" w:themeColor="text1"/>
          <w:sz w:val="22"/>
          <w:szCs w:val="22"/>
        </w:rPr>
        <w:t> </w:t>
      </w:r>
      <w:r w:rsidRPr="005F19B8">
        <w:rPr>
          <w:rFonts w:ascii="Times New Roman" w:hAnsi="Times New Roman" w:cs="Times New Roman"/>
          <w:color w:val="000000" w:themeColor="text1"/>
          <w:sz w:val="22"/>
          <w:szCs w:val="22"/>
        </w:rPr>
        <w:t>šią kainą sudarančios kainos sudedamosios dalys ar įkainiai gali būti išreikštos neribojant skaitmenų po kablelio kiekio</w:t>
      </w:r>
      <w:r w:rsidR="00065408" w:rsidRPr="005F19B8">
        <w:rPr>
          <w:rFonts w:ascii="Times New Roman" w:hAnsi="Times New Roman" w:cs="Times New Roman"/>
          <w:color w:val="000000" w:themeColor="text1"/>
          <w:sz w:val="22"/>
          <w:szCs w:val="22"/>
        </w:rPr>
        <w:t xml:space="preserve">. </w:t>
      </w:r>
      <w:r w:rsidR="00BE18D2" w:rsidRPr="005F19B8">
        <w:rPr>
          <w:rFonts w:ascii="Times New Roman" w:hAnsi="Times New Roman" w:cs="Times New Roman"/>
          <w:color w:val="000000" w:themeColor="text1"/>
          <w:sz w:val="22"/>
          <w:szCs w:val="22"/>
        </w:rPr>
        <w:t>Je</w:t>
      </w:r>
      <w:r w:rsidR="00F92D52" w:rsidRPr="005F19B8">
        <w:rPr>
          <w:rFonts w:ascii="Times New Roman" w:hAnsi="Times New Roman" w:cs="Times New Roman"/>
          <w:color w:val="000000" w:themeColor="text1"/>
          <w:sz w:val="22"/>
          <w:szCs w:val="22"/>
        </w:rPr>
        <w:t xml:space="preserve">igu pasiūlymų palyginimui naudojami tam tikri tarpininkavimo/komisiniai dydžiai procentais, tai </w:t>
      </w:r>
      <w:r w:rsidR="008D5483" w:rsidRPr="005F19B8">
        <w:rPr>
          <w:rFonts w:ascii="Times New Roman" w:hAnsi="Times New Roman" w:cs="Times New Roman"/>
          <w:color w:val="000000" w:themeColor="text1"/>
          <w:sz w:val="22"/>
          <w:szCs w:val="22"/>
        </w:rPr>
        <w:t xml:space="preserve">jie turi būti pateikiami taip pat ne daugiau nei 2 (dviejų) skaičių po kablelio tikslumu. </w:t>
      </w:r>
      <w:r w:rsidR="00065408" w:rsidRPr="005F19B8">
        <w:rPr>
          <w:rFonts w:ascii="Times New Roman" w:hAnsi="Times New Roman" w:cs="Times New Roman"/>
          <w:color w:val="000000" w:themeColor="text1"/>
          <w:sz w:val="22"/>
          <w:szCs w:val="22"/>
        </w:rPr>
        <w:t>Atsižvelgdamas į pirkimo objekto ypatumus Pirkimo vykdytojas sąlygų SD gali nustatyti ir kitokias taisykles dėl atskirų įkainių tikslumo ir apvalinimo.</w:t>
      </w:r>
    </w:p>
    <w:p w14:paraId="74344884" w14:textId="77777777" w:rsidR="00142A01" w:rsidRDefault="00142A01" w:rsidP="00962BC1">
      <w:pPr>
        <w:pStyle w:val="ListParagraph"/>
        <w:spacing w:after="0" w:line="240" w:lineRule="auto"/>
        <w:ind w:left="697"/>
        <w:jc w:val="both"/>
        <w:rPr>
          <w:rFonts w:ascii="Times New Roman" w:hAnsi="Times New Roman" w:cs="Times New Roman"/>
          <w:color w:val="000000" w:themeColor="text1"/>
          <w:sz w:val="22"/>
          <w:szCs w:val="22"/>
        </w:rPr>
      </w:pPr>
    </w:p>
    <w:p w14:paraId="2638951F" w14:textId="77777777" w:rsidR="00D62EED" w:rsidRPr="005F19B8" w:rsidRDefault="00D62EED" w:rsidP="00962BC1">
      <w:pPr>
        <w:pStyle w:val="ListParagraph"/>
        <w:spacing w:after="0" w:line="240" w:lineRule="auto"/>
        <w:ind w:left="697"/>
        <w:jc w:val="both"/>
        <w:rPr>
          <w:rFonts w:ascii="Times New Roman" w:hAnsi="Times New Roman" w:cs="Times New Roman"/>
          <w:color w:val="000000" w:themeColor="text1"/>
          <w:sz w:val="22"/>
          <w:szCs w:val="22"/>
        </w:rPr>
      </w:pPr>
    </w:p>
    <w:p w14:paraId="542300A0" w14:textId="256212ED" w:rsidR="00142A01" w:rsidRPr="005F19B8" w:rsidRDefault="00142A01" w:rsidP="00962BC1">
      <w:pPr>
        <w:pStyle w:val="Heading1"/>
        <w:numPr>
          <w:ilvl w:val="0"/>
          <w:numId w:val="25"/>
        </w:numPr>
        <w:spacing w:before="0" w:after="0"/>
        <w:rPr>
          <w:rFonts w:ascii="Times New Roman" w:hAnsi="Times New Roman" w:cs="Times New Roman"/>
          <w:color w:val="auto"/>
          <w:sz w:val="22"/>
          <w:szCs w:val="22"/>
        </w:rPr>
      </w:pPr>
      <w:bookmarkStart w:id="52" w:name="_Toc164782261"/>
      <w:r w:rsidRPr="005F19B8">
        <w:rPr>
          <w:rFonts w:ascii="Times New Roman" w:hAnsi="Times New Roman" w:cs="Times New Roman"/>
          <w:color w:val="auto"/>
          <w:sz w:val="22"/>
          <w:szCs w:val="22"/>
        </w:rPr>
        <w:lastRenderedPageBreak/>
        <w:t>Susipažinimo su pasiūlymais</w:t>
      </w:r>
      <w:r w:rsidR="00E21301" w:rsidRPr="005F19B8">
        <w:rPr>
          <w:rFonts w:ascii="Times New Roman" w:hAnsi="Times New Roman" w:cs="Times New Roman"/>
          <w:color w:val="auto"/>
          <w:sz w:val="22"/>
          <w:szCs w:val="22"/>
        </w:rPr>
        <w:t xml:space="preserve"> (pirminiais/galutiniais)</w:t>
      </w:r>
      <w:r w:rsidRPr="005F19B8">
        <w:rPr>
          <w:rFonts w:ascii="Times New Roman" w:hAnsi="Times New Roman" w:cs="Times New Roman"/>
          <w:color w:val="auto"/>
          <w:sz w:val="22"/>
          <w:szCs w:val="22"/>
        </w:rPr>
        <w:t xml:space="preserve"> procedūra</w:t>
      </w:r>
      <w:bookmarkEnd w:id="52"/>
    </w:p>
    <w:p w14:paraId="3A64B049" w14:textId="44070708" w:rsidR="00142A01" w:rsidRPr="005F19B8" w:rsidRDefault="004D2AB4" w:rsidP="00962BC1">
      <w:pPr>
        <w:pStyle w:val="ListParagraph"/>
        <w:numPr>
          <w:ilvl w:val="1"/>
          <w:numId w:val="15"/>
        </w:numPr>
        <w:autoSpaceDE w:val="0"/>
        <w:autoSpaceDN w:val="0"/>
        <w:adjustRightInd w:val="0"/>
        <w:spacing w:after="0" w:line="240" w:lineRule="auto"/>
        <w:ind w:left="0" w:firstLine="697"/>
        <w:jc w:val="both"/>
        <w:rPr>
          <w:rFonts w:ascii="Times New Roman" w:eastAsia="Arial" w:hAnsi="Times New Roman" w:cs="Times New Roman"/>
          <w:color w:val="7030A0"/>
          <w:sz w:val="22"/>
          <w:szCs w:val="22"/>
        </w:rPr>
      </w:pPr>
      <w:r w:rsidRPr="005F19B8">
        <w:rPr>
          <w:rFonts w:ascii="Times New Roman" w:hAnsi="Times New Roman" w:cs="Times New Roman"/>
          <w:sz w:val="22"/>
          <w:szCs w:val="22"/>
        </w:rPr>
        <w:t xml:space="preserve">Posėdžio, kuriame bus susipažįstama su Pirminiais pasiūlymais </w:t>
      </w:r>
      <w:r w:rsidRPr="005F19B8">
        <w:rPr>
          <w:rFonts w:ascii="Times New Roman" w:hAnsi="Times New Roman" w:cs="Times New Roman"/>
          <w:i/>
          <w:iCs/>
          <w:color w:val="FF0000"/>
          <w:sz w:val="22"/>
          <w:szCs w:val="22"/>
        </w:rPr>
        <w:t>(tarptautinio pirkimo atveju)</w:t>
      </w:r>
      <w:r w:rsidR="00C32664" w:rsidRPr="005F19B8">
        <w:rPr>
          <w:rFonts w:ascii="Times New Roman" w:hAnsi="Times New Roman" w:cs="Times New Roman"/>
          <w:sz w:val="22"/>
          <w:szCs w:val="22"/>
        </w:rPr>
        <w:t xml:space="preserve"> </w:t>
      </w:r>
      <w:r w:rsidRPr="005F19B8">
        <w:rPr>
          <w:rFonts w:ascii="Times New Roman" w:hAnsi="Times New Roman" w:cs="Times New Roman"/>
          <w:sz w:val="22"/>
          <w:szCs w:val="22"/>
        </w:rPr>
        <w:t>terminas bus nurodytas kvietime pateikti Pirminius pasiūlymus ir CVP IS.</w:t>
      </w:r>
      <w:r w:rsidR="00C32664" w:rsidRPr="005F19B8">
        <w:rPr>
          <w:rFonts w:ascii="Times New Roman" w:hAnsi="Times New Roman" w:cs="Times New Roman"/>
          <w:sz w:val="22"/>
          <w:szCs w:val="22"/>
        </w:rPr>
        <w:t xml:space="preserve"> Su CVP IS priemonėmis pateiktais tiekėjų pirminiais pasiūlymais susipažinimas vyks elektroniniu būdu suėjus terminui, nustatytam kvietime pateikti pirminius pasiūlymus. Susipažinimas su pirminiais pasiūlymais vyks nedalyvaujant suinteresuotų Dalyvių atstovams.</w:t>
      </w:r>
    </w:p>
    <w:p w14:paraId="4D718985" w14:textId="7E7AA25F" w:rsidR="00142A01" w:rsidRPr="005F19B8" w:rsidRDefault="00142A01" w:rsidP="00962BC1">
      <w:pPr>
        <w:pStyle w:val="ListParagraph"/>
        <w:numPr>
          <w:ilvl w:val="1"/>
          <w:numId w:val="15"/>
        </w:numPr>
        <w:autoSpaceDE w:val="0"/>
        <w:autoSpaceDN w:val="0"/>
        <w:adjustRightInd w:val="0"/>
        <w:spacing w:after="0" w:line="240" w:lineRule="auto"/>
        <w:ind w:left="0" w:firstLine="697"/>
        <w:jc w:val="both"/>
        <w:rPr>
          <w:rFonts w:ascii="Times New Roman" w:eastAsia="Arial" w:hAnsi="Times New Roman" w:cs="Times New Roman"/>
          <w:color w:val="7030A0"/>
          <w:sz w:val="22"/>
          <w:szCs w:val="22"/>
        </w:rPr>
      </w:pPr>
      <w:r w:rsidRPr="005F19B8">
        <w:rPr>
          <w:rFonts w:ascii="Times New Roman" w:hAnsi="Times New Roman" w:cs="Times New Roman"/>
          <w:sz w:val="22"/>
          <w:szCs w:val="22"/>
        </w:rPr>
        <w:t xml:space="preserve">Su CVP IS priemonėmis pateiktais tiekėjų </w:t>
      </w:r>
      <w:r w:rsidR="00124053" w:rsidRPr="005F19B8">
        <w:rPr>
          <w:rFonts w:ascii="Times New Roman" w:hAnsi="Times New Roman" w:cs="Times New Roman"/>
          <w:sz w:val="22"/>
          <w:szCs w:val="22"/>
        </w:rPr>
        <w:t>P</w:t>
      </w:r>
      <w:r w:rsidR="004D2AB4" w:rsidRPr="005F19B8">
        <w:rPr>
          <w:rFonts w:ascii="Times New Roman" w:hAnsi="Times New Roman" w:cs="Times New Roman"/>
          <w:sz w:val="22"/>
          <w:szCs w:val="22"/>
        </w:rPr>
        <w:t xml:space="preserve">irminiais </w:t>
      </w:r>
      <w:r w:rsidRPr="005F19B8">
        <w:rPr>
          <w:rFonts w:ascii="Times New Roman" w:hAnsi="Times New Roman" w:cs="Times New Roman"/>
          <w:sz w:val="22"/>
          <w:szCs w:val="22"/>
        </w:rPr>
        <w:t>pasiūlymais</w:t>
      </w:r>
      <w:r w:rsidR="004D2AB4" w:rsidRPr="005F19B8">
        <w:rPr>
          <w:rFonts w:ascii="Times New Roman" w:hAnsi="Times New Roman" w:cs="Times New Roman"/>
          <w:sz w:val="22"/>
          <w:szCs w:val="22"/>
        </w:rPr>
        <w:t xml:space="preserve"> </w:t>
      </w:r>
      <w:r w:rsidR="004D2AB4" w:rsidRPr="005F19B8">
        <w:rPr>
          <w:rFonts w:ascii="Times New Roman" w:hAnsi="Times New Roman" w:cs="Times New Roman"/>
          <w:i/>
          <w:iCs/>
          <w:color w:val="FF0000"/>
          <w:sz w:val="22"/>
          <w:szCs w:val="22"/>
        </w:rPr>
        <w:t>(supaprastintos vertės pirkimo atveju)</w:t>
      </w:r>
      <w:r w:rsidRPr="005F19B8">
        <w:rPr>
          <w:rFonts w:ascii="Times New Roman" w:hAnsi="Times New Roman" w:cs="Times New Roman"/>
          <w:sz w:val="22"/>
          <w:szCs w:val="22"/>
        </w:rPr>
        <w:t xml:space="preserve"> susipažinimas vyks elektroniniu būdu suėjus terminui, nustatytam CVP IS skelbime apie pirkimą ar klaidų ištaisymo skelbime nustatytam terminui (jei buvo nukeltas pasiūlymų pateikimo terminas), nedalyvaujant suinteresuotų Dalyvių atstovams. </w:t>
      </w:r>
    </w:p>
    <w:p w14:paraId="23918F5E" w14:textId="403BE2A6" w:rsidR="00C32664" w:rsidRPr="005F19B8" w:rsidRDefault="004D2AB4" w:rsidP="00962BC1">
      <w:pPr>
        <w:pStyle w:val="ListParagraph"/>
        <w:numPr>
          <w:ilvl w:val="1"/>
          <w:numId w:val="15"/>
        </w:numPr>
        <w:autoSpaceDE w:val="0"/>
        <w:autoSpaceDN w:val="0"/>
        <w:adjustRightInd w:val="0"/>
        <w:spacing w:after="0" w:line="240" w:lineRule="auto"/>
        <w:ind w:left="0" w:firstLine="697"/>
        <w:jc w:val="both"/>
        <w:rPr>
          <w:rFonts w:ascii="Times New Roman" w:eastAsia="Arial" w:hAnsi="Times New Roman" w:cs="Times New Roman"/>
          <w:sz w:val="22"/>
          <w:szCs w:val="22"/>
        </w:rPr>
      </w:pPr>
      <w:r w:rsidRPr="005F19B8">
        <w:rPr>
          <w:rFonts w:ascii="Times New Roman" w:hAnsi="Times New Roman" w:cs="Times New Roman"/>
          <w:sz w:val="22"/>
          <w:szCs w:val="22"/>
        </w:rPr>
        <w:t>Posėdžio, kuriame bus susipažįstama su Galutiniais pasiūlymais, data, laikas ir vieta bus nurodyta kvietime pateikti Galutinius pasiūlymus ir CVP IS.</w:t>
      </w:r>
      <w:r w:rsidR="00C32664" w:rsidRPr="005F19B8">
        <w:rPr>
          <w:rFonts w:ascii="Times New Roman" w:hAnsi="Times New Roman" w:cs="Times New Roman"/>
          <w:sz w:val="22"/>
          <w:szCs w:val="22"/>
        </w:rPr>
        <w:t xml:space="preserve"> </w:t>
      </w:r>
      <w:r w:rsidR="00E21301" w:rsidRPr="005F19B8">
        <w:rPr>
          <w:rFonts w:ascii="Times New Roman" w:hAnsi="Times New Roman" w:cs="Times New Roman"/>
          <w:sz w:val="22"/>
          <w:szCs w:val="22"/>
        </w:rPr>
        <w:t xml:space="preserve">Su CVP IS priemonėmis pateiktais tiekėjų Galutiniais pasiūlymais susipažinimas vyks elektroniniu būdu suėjus terminui, nustatytam kvietime pateikti Galutinius pasiūlymus. </w:t>
      </w:r>
      <w:r w:rsidR="00C32664" w:rsidRPr="005F19B8">
        <w:rPr>
          <w:rFonts w:ascii="Times New Roman" w:hAnsi="Times New Roman" w:cs="Times New Roman"/>
          <w:sz w:val="22"/>
          <w:szCs w:val="22"/>
        </w:rPr>
        <w:t>Susipažinimas su galutiniais pasiūlymais vyks nedalyvaujant suinteresuotų Dalyvių atstovams.</w:t>
      </w:r>
    </w:p>
    <w:p w14:paraId="49D9D0C2" w14:textId="77777777" w:rsidR="006F44E9" w:rsidRDefault="00470E32" w:rsidP="006F44E9">
      <w:pPr>
        <w:pStyle w:val="ListParagraph"/>
        <w:numPr>
          <w:ilvl w:val="1"/>
          <w:numId w:val="15"/>
        </w:numPr>
        <w:autoSpaceDE w:val="0"/>
        <w:autoSpaceDN w:val="0"/>
        <w:adjustRightInd w:val="0"/>
        <w:spacing w:after="0" w:line="240" w:lineRule="auto"/>
        <w:ind w:left="0" w:firstLine="697"/>
        <w:jc w:val="both"/>
        <w:rPr>
          <w:rFonts w:ascii="Times New Roman" w:eastAsia="Arial" w:hAnsi="Times New Roman" w:cs="Times New Roman"/>
          <w:sz w:val="22"/>
          <w:szCs w:val="22"/>
        </w:rPr>
      </w:pPr>
      <w:r w:rsidRPr="005F19B8">
        <w:rPr>
          <w:rFonts w:ascii="Times New Roman" w:eastAsia="Arial" w:hAnsi="Times New Roman" w:cs="Times New Roman"/>
          <w:sz w:val="22"/>
          <w:szCs w:val="22"/>
        </w:rPr>
        <w:t xml:space="preserve">Kai Pirkėjas pasiūlymus vertina pagal kainos ar sąnaudų ir kokybės santykį ir jo pasirinktos vertinti pasiūlymo techninės charakteristikos nėra kiekybiškai įvertinamos </w:t>
      </w:r>
      <w:r w:rsidR="000F7590" w:rsidRPr="005F19B8">
        <w:rPr>
          <w:rFonts w:ascii="Times New Roman" w:eastAsia="Arial" w:hAnsi="Times New Roman" w:cs="Times New Roman"/>
          <w:sz w:val="22"/>
          <w:szCs w:val="22"/>
        </w:rPr>
        <w:t>su pasiūlymais (išskyrus derybų ar dialogo atvejį) turi būti susipažįstama dviejuose Komisijos posėdžiuose</w:t>
      </w:r>
      <w:r w:rsidR="00780798" w:rsidRPr="005F19B8">
        <w:rPr>
          <w:rFonts w:ascii="Times New Roman" w:eastAsia="Arial" w:hAnsi="Times New Roman" w:cs="Times New Roman"/>
          <w:sz w:val="22"/>
          <w:szCs w:val="22"/>
        </w:rPr>
        <w:t>:</w:t>
      </w:r>
    </w:p>
    <w:p w14:paraId="152BA600" w14:textId="77777777" w:rsidR="006F44E9" w:rsidRDefault="00780798" w:rsidP="006F44E9">
      <w:pPr>
        <w:pStyle w:val="ListParagraph"/>
        <w:numPr>
          <w:ilvl w:val="2"/>
          <w:numId w:val="15"/>
        </w:numPr>
        <w:autoSpaceDE w:val="0"/>
        <w:autoSpaceDN w:val="0"/>
        <w:adjustRightInd w:val="0"/>
        <w:spacing w:after="0" w:line="240" w:lineRule="auto"/>
        <w:ind w:left="0" w:firstLine="709"/>
        <w:jc w:val="both"/>
        <w:rPr>
          <w:rFonts w:ascii="Times New Roman" w:eastAsia="Arial" w:hAnsi="Times New Roman" w:cs="Times New Roman"/>
          <w:sz w:val="22"/>
          <w:szCs w:val="22"/>
        </w:rPr>
      </w:pPr>
      <w:r w:rsidRPr="006F44E9">
        <w:rPr>
          <w:rFonts w:ascii="Times New Roman" w:eastAsia="Arial" w:hAnsi="Times New Roman" w:cs="Times New Roman"/>
          <w:sz w:val="22"/>
          <w:szCs w:val="22"/>
        </w:rPr>
        <w:t xml:space="preserve">Pradinis susipažinimas su pirma </w:t>
      </w:r>
      <w:r w:rsidR="00931202" w:rsidRPr="006F44E9">
        <w:rPr>
          <w:rFonts w:ascii="Times New Roman" w:eastAsia="Arial" w:hAnsi="Times New Roman" w:cs="Times New Roman"/>
          <w:sz w:val="22"/>
          <w:szCs w:val="22"/>
        </w:rPr>
        <w:t>P</w:t>
      </w:r>
      <w:r w:rsidRPr="006F44E9">
        <w:rPr>
          <w:rFonts w:ascii="Times New Roman" w:eastAsia="Arial" w:hAnsi="Times New Roman" w:cs="Times New Roman"/>
          <w:sz w:val="22"/>
          <w:szCs w:val="22"/>
        </w:rPr>
        <w:t xml:space="preserve">asiūlymo dalimi, kurioje pateikti techniniai pasiūlymo duomenys, kita pagal </w:t>
      </w:r>
      <w:r w:rsidR="00931202" w:rsidRPr="006F44E9">
        <w:rPr>
          <w:rFonts w:ascii="Times New Roman" w:eastAsia="Arial" w:hAnsi="Times New Roman" w:cs="Times New Roman"/>
          <w:sz w:val="22"/>
          <w:szCs w:val="22"/>
        </w:rPr>
        <w:t>P</w:t>
      </w:r>
      <w:r w:rsidRPr="006F44E9">
        <w:rPr>
          <w:rFonts w:ascii="Times New Roman" w:eastAsia="Arial" w:hAnsi="Times New Roman" w:cs="Times New Roman"/>
          <w:sz w:val="22"/>
          <w:szCs w:val="22"/>
        </w:rPr>
        <w:t>irkimo sąlygas reikalaujama informacija ir dokumentai, išskyrus pasiūlymo kainą ir (ar) sąnaudas, vyks šių sąlygų 1</w:t>
      </w:r>
      <w:r w:rsidR="00FA44CD" w:rsidRPr="006F44E9">
        <w:rPr>
          <w:rFonts w:ascii="Times New Roman" w:eastAsia="Arial" w:hAnsi="Times New Roman" w:cs="Times New Roman"/>
          <w:sz w:val="22"/>
          <w:szCs w:val="22"/>
        </w:rPr>
        <w:t>8</w:t>
      </w:r>
      <w:r w:rsidRPr="006F44E9">
        <w:rPr>
          <w:rFonts w:ascii="Times New Roman" w:eastAsia="Arial" w:hAnsi="Times New Roman" w:cs="Times New Roman"/>
          <w:sz w:val="22"/>
          <w:szCs w:val="22"/>
        </w:rPr>
        <w:t>.1 p</w:t>
      </w:r>
      <w:r w:rsidR="00FA44CD" w:rsidRPr="006F44E9">
        <w:rPr>
          <w:rFonts w:ascii="Times New Roman" w:eastAsia="Arial" w:hAnsi="Times New Roman" w:cs="Times New Roman"/>
          <w:sz w:val="22"/>
          <w:szCs w:val="22"/>
        </w:rPr>
        <w:t xml:space="preserve">. </w:t>
      </w:r>
      <w:r w:rsidR="00FA44CD" w:rsidRPr="006F44E9">
        <w:rPr>
          <w:rFonts w:ascii="Times New Roman" w:hAnsi="Times New Roman" w:cs="Times New Roman"/>
          <w:i/>
          <w:iCs/>
          <w:color w:val="FF0000"/>
          <w:sz w:val="22"/>
          <w:szCs w:val="22"/>
        </w:rPr>
        <w:t xml:space="preserve">(tarptautinio pirkimo atveju)  </w:t>
      </w:r>
      <w:r w:rsidR="00FA44CD" w:rsidRPr="006F44E9">
        <w:rPr>
          <w:rFonts w:ascii="Times New Roman" w:hAnsi="Times New Roman" w:cs="Times New Roman"/>
          <w:sz w:val="22"/>
          <w:szCs w:val="22"/>
        </w:rPr>
        <w:t>/ 18.2 p.</w:t>
      </w:r>
      <w:r w:rsidR="00FA44CD" w:rsidRPr="006F44E9">
        <w:rPr>
          <w:rFonts w:ascii="Times New Roman" w:hAnsi="Times New Roman" w:cs="Times New Roman"/>
          <w:i/>
          <w:iCs/>
          <w:sz w:val="22"/>
          <w:szCs w:val="22"/>
        </w:rPr>
        <w:t xml:space="preserve"> </w:t>
      </w:r>
      <w:r w:rsidR="00FA44CD" w:rsidRPr="006F44E9">
        <w:rPr>
          <w:rFonts w:ascii="Times New Roman" w:hAnsi="Times New Roman" w:cs="Times New Roman"/>
          <w:i/>
          <w:iCs/>
          <w:color w:val="FF0000"/>
          <w:sz w:val="22"/>
          <w:szCs w:val="22"/>
        </w:rPr>
        <w:t>(supaprastintos vertės pirkimo atveju)</w:t>
      </w:r>
      <w:r w:rsidR="00FA44CD" w:rsidRPr="006F44E9">
        <w:rPr>
          <w:rFonts w:ascii="Times New Roman" w:hAnsi="Times New Roman" w:cs="Times New Roman"/>
          <w:color w:val="FF0000"/>
          <w:sz w:val="22"/>
          <w:szCs w:val="22"/>
        </w:rPr>
        <w:t xml:space="preserve"> </w:t>
      </w:r>
      <w:r w:rsidRPr="006F44E9">
        <w:rPr>
          <w:rFonts w:ascii="Times New Roman" w:eastAsia="Arial" w:hAnsi="Times New Roman" w:cs="Times New Roman"/>
          <w:sz w:val="22"/>
          <w:szCs w:val="22"/>
        </w:rPr>
        <w:t>nustatyta tvarka.</w:t>
      </w:r>
    </w:p>
    <w:p w14:paraId="0F43F9F0" w14:textId="084333EC" w:rsidR="00142A01" w:rsidRPr="006F44E9" w:rsidRDefault="00931202" w:rsidP="006F44E9">
      <w:pPr>
        <w:pStyle w:val="ListParagraph"/>
        <w:numPr>
          <w:ilvl w:val="2"/>
          <w:numId w:val="15"/>
        </w:numPr>
        <w:autoSpaceDE w:val="0"/>
        <w:autoSpaceDN w:val="0"/>
        <w:adjustRightInd w:val="0"/>
        <w:spacing w:after="0" w:line="240" w:lineRule="auto"/>
        <w:ind w:left="0" w:firstLine="709"/>
        <w:jc w:val="both"/>
        <w:rPr>
          <w:rFonts w:ascii="Times New Roman" w:eastAsia="Arial" w:hAnsi="Times New Roman" w:cs="Times New Roman"/>
          <w:sz w:val="22"/>
          <w:szCs w:val="22"/>
        </w:rPr>
      </w:pPr>
      <w:r w:rsidRPr="006F44E9">
        <w:rPr>
          <w:rFonts w:ascii="Times New Roman" w:eastAsia="Arial" w:hAnsi="Times New Roman" w:cs="Times New Roman"/>
          <w:sz w:val="22"/>
          <w:szCs w:val="22"/>
        </w:rPr>
        <w:t>Susipažinimas su antrąja Pasiūlymo dalimi, kurioje nurodytos kainos ir (ar) sąnaudos, įvyks tik tada, kai Pirkėjas patikrins, ar pateiktų pasiūlymų techniniai duomenys ir tiekėjai atitinka Pirkimo sąlygose keliamus reikalavimus, ir pagal Pirkimo sąlygose nustatytus reikalavimus įvertins pasiūlymų techninius duomenis. Apie šio patikrinimo ir vertinimo rezultatus Pirkėjas CVP IS priemonėmis praneš visiems tiekėjams ir informuos apie susipažinimo su finansiniu pasiūlymu datą ir laiką. Jeigu Pirkėjas, patikrinęs ir įvertinęs pirmąją pasiūlymo dalį, atmeta pasiūlymą, su likusia pasiūlymo dalimi nėra susipažįstama ir ji saugoma kartu su kitais Tiekėjo pateiktais dokumentais PĮ / VPĮ nustatyta tvarka.</w:t>
      </w:r>
    </w:p>
    <w:p w14:paraId="783BF72A" w14:textId="77777777" w:rsidR="00931202" w:rsidRDefault="00931202" w:rsidP="00F42481">
      <w:pPr>
        <w:autoSpaceDE w:val="0"/>
        <w:autoSpaceDN w:val="0"/>
        <w:adjustRightInd w:val="0"/>
        <w:spacing w:after="0" w:line="240" w:lineRule="auto"/>
        <w:jc w:val="both"/>
        <w:rPr>
          <w:rFonts w:ascii="Times New Roman" w:eastAsia="Arial" w:hAnsi="Times New Roman" w:cs="Times New Roman"/>
          <w:color w:val="7030A0"/>
          <w:sz w:val="22"/>
          <w:szCs w:val="22"/>
        </w:rPr>
      </w:pPr>
    </w:p>
    <w:p w14:paraId="44C9F386" w14:textId="77777777" w:rsidR="00F42481" w:rsidRPr="00F42481" w:rsidRDefault="00F42481" w:rsidP="00F42481">
      <w:pPr>
        <w:autoSpaceDE w:val="0"/>
        <w:autoSpaceDN w:val="0"/>
        <w:adjustRightInd w:val="0"/>
        <w:spacing w:after="0" w:line="240" w:lineRule="auto"/>
        <w:jc w:val="both"/>
        <w:rPr>
          <w:rFonts w:ascii="Times New Roman" w:eastAsia="Arial" w:hAnsi="Times New Roman" w:cs="Times New Roman"/>
          <w:color w:val="7030A0"/>
          <w:sz w:val="22"/>
          <w:szCs w:val="22"/>
        </w:rPr>
      </w:pPr>
    </w:p>
    <w:p w14:paraId="232C1FD9" w14:textId="1913E8E2" w:rsidR="006D0AB0" w:rsidRPr="005F19B8" w:rsidRDefault="00342D13" w:rsidP="00962BC1">
      <w:pPr>
        <w:pStyle w:val="Heading1"/>
        <w:numPr>
          <w:ilvl w:val="0"/>
          <w:numId w:val="25"/>
        </w:numPr>
        <w:spacing w:before="0" w:after="0"/>
        <w:rPr>
          <w:rFonts w:ascii="Times New Roman" w:hAnsi="Times New Roman" w:cs="Times New Roman"/>
          <w:color w:val="auto"/>
          <w:sz w:val="22"/>
          <w:szCs w:val="22"/>
        </w:rPr>
      </w:pPr>
      <w:bookmarkStart w:id="53" w:name="_Toc85698577"/>
      <w:bookmarkStart w:id="54" w:name="_Toc86176528"/>
      <w:bookmarkStart w:id="55" w:name="_Toc164782262"/>
      <w:r w:rsidRPr="005F19B8">
        <w:rPr>
          <w:rFonts w:ascii="Times New Roman" w:hAnsi="Times New Roman" w:cs="Times New Roman"/>
          <w:color w:val="auto"/>
          <w:sz w:val="22"/>
          <w:szCs w:val="22"/>
        </w:rPr>
        <w:t>Pirminių pasiūlymų vertinimas</w:t>
      </w:r>
      <w:bookmarkEnd w:id="53"/>
      <w:bookmarkEnd w:id="54"/>
      <w:bookmarkEnd w:id="55"/>
    </w:p>
    <w:p w14:paraId="1131B574" w14:textId="77777777" w:rsidR="009A63A3" w:rsidRPr="005F19B8" w:rsidRDefault="009A63A3" w:rsidP="00962BC1">
      <w:pPr>
        <w:pStyle w:val="ListParagraph"/>
        <w:spacing w:after="0" w:line="240" w:lineRule="auto"/>
        <w:ind w:left="360"/>
        <w:jc w:val="both"/>
        <w:rPr>
          <w:rFonts w:ascii="Times New Roman" w:hAnsi="Times New Roman" w:cs="Times New Roman"/>
          <w:vanish/>
          <w:sz w:val="22"/>
          <w:szCs w:val="22"/>
        </w:rPr>
      </w:pPr>
    </w:p>
    <w:p w14:paraId="41BDA7AF" w14:textId="4B8F748B" w:rsidR="006D0AB0" w:rsidRPr="005F19B8" w:rsidRDefault="5C1D5905"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Pirminių pasiūlymų vertinimo metu patikrinama ar</w:t>
      </w:r>
      <w:r w:rsidR="00467840" w:rsidRPr="005F19B8">
        <w:rPr>
          <w:rFonts w:ascii="Times New Roman" w:hAnsi="Times New Roman" w:cs="Times New Roman"/>
          <w:sz w:val="22"/>
          <w:szCs w:val="22"/>
        </w:rPr>
        <w:t>:</w:t>
      </w:r>
      <w:r w:rsidR="53BA6E22" w:rsidRPr="005F19B8">
        <w:rPr>
          <w:rFonts w:ascii="Times New Roman" w:hAnsi="Times New Roman" w:cs="Times New Roman"/>
          <w:sz w:val="22"/>
          <w:szCs w:val="22"/>
        </w:rPr>
        <w:t xml:space="preserve"> </w:t>
      </w:r>
    </w:p>
    <w:p w14:paraId="23D6CAEE" w14:textId="45E09026" w:rsidR="006D0AB0" w:rsidRPr="005F19B8" w:rsidRDefault="5C1D5905" w:rsidP="00962BC1">
      <w:pPr>
        <w:pStyle w:val="ListParagraph"/>
        <w:numPr>
          <w:ilvl w:val="2"/>
          <w:numId w:val="43"/>
        </w:numPr>
        <w:spacing w:line="240" w:lineRule="auto"/>
        <w:ind w:left="0" w:firstLine="709"/>
        <w:jc w:val="both"/>
        <w:rPr>
          <w:rFonts w:ascii="Times New Roman" w:eastAsia="Arial" w:hAnsi="Times New Roman" w:cs="Times New Roman"/>
          <w:color w:val="7030A0"/>
          <w:sz w:val="22"/>
          <w:szCs w:val="22"/>
        </w:rPr>
      </w:pPr>
      <w:r w:rsidRPr="005F19B8">
        <w:rPr>
          <w:rFonts w:ascii="Times New Roman" w:hAnsi="Times New Roman" w:cs="Times New Roman"/>
          <w:sz w:val="22"/>
          <w:szCs w:val="22"/>
        </w:rPr>
        <w:t xml:space="preserve">Pirminis pasiūlymas pateiktas visa reikalaujama jo apimtimi, kaip nustatyta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w:t>
      </w:r>
    </w:p>
    <w:p w14:paraId="0233C496" w14:textId="4E7E2712" w:rsidR="006D0AB0" w:rsidRPr="005F19B8" w:rsidRDefault="5C1D5905"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 xml:space="preserve">nepateikiamas daugiau kaip vienas Pirminis pasiūlymas, kai pagal </w:t>
      </w:r>
      <w:r w:rsidR="09A9A066" w:rsidRPr="005F19B8">
        <w:rPr>
          <w:rFonts w:ascii="Times New Roman" w:hAnsi="Times New Roman" w:cs="Times New Roman"/>
          <w:sz w:val="22"/>
          <w:szCs w:val="22"/>
        </w:rPr>
        <w:t>S</w:t>
      </w:r>
      <w:r w:rsidR="0021387F" w:rsidRPr="005F19B8">
        <w:rPr>
          <w:rFonts w:ascii="Times New Roman" w:hAnsi="Times New Roman" w:cs="Times New Roman"/>
          <w:sz w:val="22"/>
          <w:szCs w:val="22"/>
        </w:rPr>
        <w:t>D</w:t>
      </w:r>
      <w:r w:rsidRPr="005F19B8">
        <w:rPr>
          <w:rFonts w:ascii="Times New Roman" w:hAnsi="Times New Roman" w:cs="Times New Roman"/>
          <w:sz w:val="22"/>
          <w:szCs w:val="22"/>
        </w:rPr>
        <w:t xml:space="preserve"> tai draudžiama, arba pateikiamas alternatyvus pasiūlymas, kai </w:t>
      </w:r>
      <w:r w:rsidR="005D167F" w:rsidRPr="005F19B8">
        <w:rPr>
          <w:rFonts w:ascii="Times New Roman" w:hAnsi="Times New Roman" w:cs="Times New Roman"/>
          <w:sz w:val="22"/>
          <w:szCs w:val="22"/>
        </w:rPr>
        <w:t>sąlygų SD</w:t>
      </w:r>
      <w:r w:rsidRPr="005F19B8">
        <w:rPr>
          <w:rFonts w:ascii="Times New Roman" w:hAnsi="Times New Roman" w:cs="Times New Roman"/>
          <w:sz w:val="22"/>
          <w:szCs w:val="22"/>
        </w:rPr>
        <w:t xml:space="preserve"> to reikalaujama;</w:t>
      </w:r>
    </w:p>
    <w:p w14:paraId="170963D8" w14:textId="77777777" w:rsidR="006D0AB0" w:rsidRPr="005F19B8" w:rsidRDefault="5C1D5905"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Pirminio pasiūlymo galiojimo terminas nėra trumpesnis nei prašoma;</w:t>
      </w:r>
    </w:p>
    <w:p w14:paraId="5EF7FCC8" w14:textId="6CFB41B4" w:rsidR="006D0AB0" w:rsidRPr="005F19B8" w:rsidRDefault="5C1D5905"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w:t>
      </w:r>
      <w:r w:rsidR="00903F56" w:rsidRPr="005F19B8">
        <w:rPr>
          <w:rFonts w:ascii="Times New Roman" w:hAnsi="Times New Roman" w:cs="Times New Roman"/>
          <w:sz w:val="22"/>
          <w:szCs w:val="22"/>
        </w:rPr>
        <w:t>ame pasiūlyme nėra aritmetinių kainos skaičiavimo klaidų ir</w:t>
      </w:r>
      <w:r w:rsidR="001A7E19" w:rsidRPr="005F19B8">
        <w:rPr>
          <w:rFonts w:ascii="Times New Roman" w:hAnsi="Times New Roman" w:cs="Times New Roman"/>
          <w:sz w:val="22"/>
          <w:szCs w:val="22"/>
        </w:rPr>
        <w:t xml:space="preserve"> </w:t>
      </w:r>
      <w:r w:rsidR="00903F56" w:rsidRPr="005F19B8">
        <w:rPr>
          <w:rFonts w:ascii="Times New Roman" w:hAnsi="Times New Roman" w:cs="Times New Roman"/>
          <w:sz w:val="22"/>
          <w:szCs w:val="22"/>
        </w:rPr>
        <w:t>/</w:t>
      </w:r>
      <w:r w:rsidR="001A7E19" w:rsidRPr="005F19B8">
        <w:rPr>
          <w:rFonts w:ascii="Times New Roman" w:hAnsi="Times New Roman" w:cs="Times New Roman"/>
          <w:sz w:val="22"/>
          <w:szCs w:val="22"/>
        </w:rPr>
        <w:t xml:space="preserve"> </w:t>
      </w:r>
      <w:r w:rsidR="00903F56" w:rsidRPr="005F19B8">
        <w:rPr>
          <w:rFonts w:ascii="Times New Roman" w:hAnsi="Times New Roman" w:cs="Times New Roman"/>
          <w:sz w:val="22"/>
          <w:szCs w:val="22"/>
        </w:rPr>
        <w:t>ar aiškiai nurodytas taikomas PVM dydis (arba aiškiai nurodoma informacija, kodėl PVM netaikomas arba taikomas sumažintas ir</w:t>
      </w:r>
      <w:r w:rsidR="001A7E19" w:rsidRPr="005F19B8">
        <w:rPr>
          <w:rFonts w:ascii="Times New Roman" w:hAnsi="Times New Roman" w:cs="Times New Roman"/>
          <w:sz w:val="22"/>
          <w:szCs w:val="22"/>
        </w:rPr>
        <w:t xml:space="preserve"> </w:t>
      </w:r>
      <w:r w:rsidR="00903F56" w:rsidRPr="005F19B8">
        <w:rPr>
          <w:rFonts w:ascii="Times New Roman" w:hAnsi="Times New Roman" w:cs="Times New Roman"/>
          <w:sz w:val="22"/>
          <w:szCs w:val="22"/>
        </w:rPr>
        <w:t>/</w:t>
      </w:r>
      <w:r w:rsidR="001A7E19" w:rsidRPr="005F19B8">
        <w:rPr>
          <w:rFonts w:ascii="Times New Roman" w:hAnsi="Times New Roman" w:cs="Times New Roman"/>
          <w:sz w:val="22"/>
          <w:szCs w:val="22"/>
        </w:rPr>
        <w:t xml:space="preserve"> </w:t>
      </w:r>
      <w:r w:rsidR="00903F56" w:rsidRPr="005F19B8">
        <w:rPr>
          <w:rFonts w:ascii="Times New Roman" w:hAnsi="Times New Roman" w:cs="Times New Roman"/>
          <w:sz w:val="22"/>
          <w:szCs w:val="22"/>
        </w:rPr>
        <w:t>ar specialus PVM dydžio tarifas);</w:t>
      </w:r>
    </w:p>
    <w:p w14:paraId="242660B9" w14:textId="59371E4E" w:rsidR="005C1238" w:rsidRPr="005F19B8" w:rsidRDefault="005C1238"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Pirminiame pasiūlyme aiškiai nurodomi siūlomi ekonominio naudingumo kriterijai (jei tokie taikomi) ir ar tinkamai pateikti juos patvirtinantys dokumentai/duomenys</w:t>
      </w:r>
      <w:r w:rsidR="000812FB" w:rsidRPr="005F19B8">
        <w:rPr>
          <w:rFonts w:ascii="Times New Roman" w:hAnsi="Times New Roman" w:cs="Times New Roman"/>
          <w:sz w:val="22"/>
          <w:szCs w:val="22"/>
        </w:rPr>
        <w:t xml:space="preserve"> (jei </w:t>
      </w:r>
      <w:r w:rsidR="000812FB" w:rsidRPr="005F19B8">
        <w:rPr>
          <w:rFonts w:ascii="Times New Roman" w:hAnsi="Times New Roman" w:cs="Times New Roman"/>
          <w:color w:val="000000" w:themeColor="text1"/>
          <w:sz w:val="22"/>
          <w:szCs w:val="22"/>
        </w:rPr>
        <w:t>sąlygų SD nurodoma, kad duomenys turi būti pateikiami kartu su Pirminiu pasiūlymu)</w:t>
      </w:r>
      <w:r w:rsidRPr="005F19B8">
        <w:rPr>
          <w:rFonts w:ascii="Times New Roman" w:hAnsi="Times New Roman" w:cs="Times New Roman"/>
          <w:sz w:val="22"/>
          <w:szCs w:val="22"/>
        </w:rPr>
        <w:t>;</w:t>
      </w:r>
    </w:p>
    <w:p w14:paraId="0D18EEE1" w14:textId="565BCA08" w:rsidR="005C1238" w:rsidRPr="005F19B8" w:rsidRDefault="005C1238"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Pirminiame pasiūlyme pateikti duomenys apie atitiktį kvalifikacijos reikalavimams (jei tokie taikomi</w:t>
      </w:r>
      <w:r w:rsidR="000812FB" w:rsidRPr="005F19B8">
        <w:rPr>
          <w:rFonts w:ascii="Times New Roman" w:hAnsi="Times New Roman" w:cs="Times New Roman"/>
          <w:sz w:val="22"/>
          <w:szCs w:val="22"/>
        </w:rPr>
        <w:t xml:space="preserve">) </w:t>
      </w:r>
      <w:r w:rsidRPr="005F19B8">
        <w:rPr>
          <w:rFonts w:ascii="Times New Roman" w:hAnsi="Times New Roman" w:cs="Times New Roman"/>
          <w:sz w:val="22"/>
          <w:szCs w:val="22"/>
        </w:rPr>
        <w:t>ir</w:t>
      </w:r>
      <w:r w:rsidR="001A7E19"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1A7E19"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arba </w:t>
      </w:r>
      <w:r w:rsidR="000812FB" w:rsidRPr="005F19B8">
        <w:rPr>
          <w:rFonts w:ascii="Times New Roman" w:hAnsi="Times New Roman" w:cs="Times New Roman"/>
          <w:sz w:val="22"/>
          <w:szCs w:val="22"/>
        </w:rPr>
        <w:t xml:space="preserve">pašalinimo pagrindų nebuvimą </w:t>
      </w:r>
      <w:r w:rsidRPr="005F19B8">
        <w:rPr>
          <w:rFonts w:ascii="Times New Roman" w:hAnsi="Times New Roman" w:cs="Times New Roman"/>
          <w:sz w:val="22"/>
          <w:szCs w:val="22"/>
        </w:rPr>
        <w:t>ir</w:t>
      </w:r>
      <w:r w:rsidR="001A7E19" w:rsidRPr="005F19B8">
        <w:rPr>
          <w:rFonts w:ascii="Times New Roman" w:hAnsi="Times New Roman" w:cs="Times New Roman"/>
          <w:sz w:val="22"/>
          <w:szCs w:val="22"/>
        </w:rPr>
        <w:t xml:space="preserve"> /</w:t>
      </w:r>
      <w:r w:rsidRPr="005F19B8">
        <w:rPr>
          <w:rFonts w:ascii="Times New Roman" w:hAnsi="Times New Roman" w:cs="Times New Roman"/>
          <w:sz w:val="22"/>
          <w:szCs w:val="22"/>
        </w:rPr>
        <w:t xml:space="preserve"> ar </w:t>
      </w:r>
      <w:r w:rsidR="000812FB" w:rsidRPr="005F19B8">
        <w:rPr>
          <w:rFonts w:ascii="Times New Roman" w:hAnsi="Times New Roman" w:cs="Times New Roman"/>
          <w:sz w:val="22"/>
          <w:szCs w:val="22"/>
        </w:rPr>
        <w:t xml:space="preserve">tinkamai </w:t>
      </w:r>
      <w:r w:rsidRPr="005F19B8">
        <w:rPr>
          <w:rFonts w:ascii="Times New Roman" w:hAnsi="Times New Roman" w:cs="Times New Roman"/>
          <w:sz w:val="22"/>
          <w:szCs w:val="22"/>
        </w:rPr>
        <w:t xml:space="preserve">pateikti </w:t>
      </w:r>
      <w:r w:rsidR="000812FB" w:rsidRPr="005F19B8">
        <w:rPr>
          <w:rFonts w:ascii="Times New Roman" w:hAnsi="Times New Roman" w:cs="Times New Roman"/>
          <w:sz w:val="22"/>
          <w:szCs w:val="22"/>
        </w:rPr>
        <w:t>šiuos duomenis</w:t>
      </w:r>
      <w:r w:rsidRPr="005F19B8">
        <w:rPr>
          <w:rFonts w:ascii="Times New Roman" w:hAnsi="Times New Roman" w:cs="Times New Roman"/>
          <w:sz w:val="22"/>
          <w:szCs w:val="22"/>
        </w:rPr>
        <w:t xml:space="preserve"> patvirtinantys dokumentai</w:t>
      </w:r>
      <w:r w:rsidR="001A7E19" w:rsidRPr="005F19B8">
        <w:rPr>
          <w:rFonts w:ascii="Times New Roman" w:hAnsi="Times New Roman" w:cs="Times New Roman"/>
          <w:sz w:val="22"/>
          <w:szCs w:val="22"/>
        </w:rPr>
        <w:t xml:space="preserve"> </w:t>
      </w:r>
      <w:r w:rsidRPr="005F19B8">
        <w:rPr>
          <w:rFonts w:ascii="Times New Roman" w:hAnsi="Times New Roman" w:cs="Times New Roman"/>
          <w:sz w:val="22"/>
          <w:szCs w:val="22"/>
        </w:rPr>
        <w:t>/</w:t>
      </w:r>
      <w:r w:rsidR="001A7E19" w:rsidRPr="005F19B8">
        <w:rPr>
          <w:rFonts w:ascii="Times New Roman" w:hAnsi="Times New Roman" w:cs="Times New Roman"/>
          <w:sz w:val="22"/>
          <w:szCs w:val="22"/>
        </w:rPr>
        <w:t xml:space="preserve"> </w:t>
      </w:r>
      <w:r w:rsidRPr="005F19B8">
        <w:rPr>
          <w:rFonts w:ascii="Times New Roman" w:hAnsi="Times New Roman" w:cs="Times New Roman"/>
          <w:sz w:val="22"/>
          <w:szCs w:val="22"/>
        </w:rPr>
        <w:t>duomenys</w:t>
      </w:r>
      <w:r w:rsidR="000812FB" w:rsidRPr="005F19B8">
        <w:rPr>
          <w:rFonts w:ascii="Times New Roman" w:hAnsi="Times New Roman" w:cs="Times New Roman"/>
          <w:sz w:val="22"/>
          <w:szCs w:val="22"/>
        </w:rPr>
        <w:t xml:space="preserve"> (jei </w:t>
      </w:r>
      <w:r w:rsidR="000812FB" w:rsidRPr="005F19B8">
        <w:rPr>
          <w:rFonts w:ascii="Times New Roman" w:hAnsi="Times New Roman" w:cs="Times New Roman"/>
          <w:color w:val="000000" w:themeColor="text1"/>
          <w:sz w:val="22"/>
          <w:szCs w:val="22"/>
        </w:rPr>
        <w:t>sąlygų SD nurodoma, kad duomenys turi būti pateikiami kartu su Pirminiu pasiūlymu)</w:t>
      </w:r>
      <w:r w:rsidRPr="005F19B8">
        <w:rPr>
          <w:rFonts w:ascii="Times New Roman" w:hAnsi="Times New Roman" w:cs="Times New Roman"/>
          <w:sz w:val="22"/>
          <w:szCs w:val="22"/>
        </w:rPr>
        <w:t>;</w:t>
      </w:r>
    </w:p>
    <w:p w14:paraId="0B946773" w14:textId="41E3E5C2" w:rsidR="00903F56" w:rsidRPr="005F19B8" w:rsidRDefault="00903F56" w:rsidP="00962BC1">
      <w:pPr>
        <w:pStyle w:val="ListParagraph"/>
        <w:numPr>
          <w:ilvl w:val="2"/>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Pirminis pasiūlymas atitinka minimalius sąlygų SD nustatytus reikalavimus, sąlygas dėl kurių nesiderama.</w:t>
      </w:r>
    </w:p>
    <w:p w14:paraId="45CE37A3" w14:textId="1C24795E" w:rsidR="55952A22" w:rsidRPr="005F19B8" w:rsidRDefault="00CD19D8"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6B4D937B" w:rsidRPr="005F19B8">
        <w:rPr>
          <w:rFonts w:ascii="Times New Roman" w:hAnsi="Times New Roman" w:cs="Times New Roman"/>
          <w:sz w:val="22"/>
          <w:szCs w:val="22"/>
        </w:rPr>
        <w:t xml:space="preserve"> gali nevertinti viso Pirminio pasiūlymo, jeigu patikrin</w:t>
      </w:r>
      <w:r w:rsidR="002C3461" w:rsidRPr="005F19B8">
        <w:rPr>
          <w:rFonts w:ascii="Times New Roman" w:hAnsi="Times New Roman" w:cs="Times New Roman"/>
          <w:sz w:val="22"/>
          <w:szCs w:val="22"/>
        </w:rPr>
        <w:t>ęs</w:t>
      </w:r>
      <w:r w:rsidR="6B4D937B" w:rsidRPr="005F19B8">
        <w:rPr>
          <w:rFonts w:ascii="Times New Roman" w:hAnsi="Times New Roman" w:cs="Times New Roman"/>
          <w:sz w:val="22"/>
          <w:szCs w:val="22"/>
        </w:rPr>
        <w:t xml:space="preserve"> jo dalį nustato, kad, vadovaujantis Pirkimo sąlygų reikalavimais, Pirminis pasiūlymas turi būti atmestas.</w:t>
      </w:r>
    </w:p>
    <w:p w14:paraId="0E6EFEDE" w14:textId="46F39098" w:rsidR="006D0AB0" w:rsidRPr="005F19B8" w:rsidRDefault="5C1D5905"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 xml:space="preserve">Dalyviai, kurių Pirminiai pasiūlymai atitiks </w:t>
      </w:r>
      <w:r w:rsidR="001A7E19" w:rsidRPr="005F19B8">
        <w:rPr>
          <w:rFonts w:ascii="Times New Roman" w:hAnsi="Times New Roman" w:cs="Times New Roman"/>
          <w:sz w:val="22"/>
          <w:szCs w:val="22"/>
        </w:rPr>
        <w:t xml:space="preserve">minimalius </w:t>
      </w:r>
      <w:r w:rsidRPr="005F19B8">
        <w:rPr>
          <w:rFonts w:ascii="Times New Roman" w:hAnsi="Times New Roman" w:cs="Times New Roman"/>
          <w:sz w:val="22"/>
          <w:szCs w:val="22"/>
        </w:rPr>
        <w:t>reikalavimus, bus kviečiami derėtis.</w:t>
      </w:r>
    </w:p>
    <w:p w14:paraId="76762C3E" w14:textId="0929EEB2" w:rsidR="004A212E" w:rsidRPr="005F19B8" w:rsidRDefault="004A212E"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b/>
          <w:bCs/>
          <w:sz w:val="22"/>
          <w:szCs w:val="22"/>
        </w:rPr>
        <w:lastRenderedPageBreak/>
        <w:t>Kai sąlygų SD prie konkretaus parametro ar reikalavimo yra nustatyta, jog Pirkėjas kartu su pasiūlymu turi pateikti atitiktį konkrečiam parametrui, reikalavimui ar reikalavimų grupei patvirtinantį dokumentą (gamintojo dokumentus, sertifikatus ir pan.) ir nustato, kad minėto (-ų) dokumento (-ų) nepateikimas kartu su pasiūlymu sąlygoja pasiūlymo atmetimą visa apimtimi, šiuo konkrečiu atveju, Tiekėjas neįgyja teisės į pasiūlymo tikslinimą ir jo pasiūlymas yra atmetamas. Pasiūlymo atmetimo visa apimtimi nuostata taikoma ir tiekėjui kartu su pasiūlymu nepateikus lygiavertiškumą įrodančių dokumentų, kai teikiamas lygiavertis pasiūlymas.</w:t>
      </w:r>
    </w:p>
    <w:p w14:paraId="1124FE56" w14:textId="68E5F8C9" w:rsidR="000F7590" w:rsidRPr="005F19B8" w:rsidRDefault="5C1D5905"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 xml:space="preserve">Nustačius, kad Dalyvio Pirminis pasiūlymas netenkina bent vieno iš šio skyriaus </w:t>
      </w:r>
      <w:r w:rsidR="274B1C71" w:rsidRPr="005F19B8">
        <w:rPr>
          <w:rFonts w:ascii="Times New Roman" w:hAnsi="Times New Roman" w:cs="Times New Roman"/>
          <w:sz w:val="22"/>
          <w:szCs w:val="22"/>
        </w:rPr>
        <w:t>1</w:t>
      </w:r>
      <w:r w:rsidR="0087299B" w:rsidRPr="005F19B8">
        <w:rPr>
          <w:rFonts w:ascii="Times New Roman" w:hAnsi="Times New Roman" w:cs="Times New Roman"/>
          <w:sz w:val="22"/>
          <w:szCs w:val="22"/>
        </w:rPr>
        <w:t>9.1</w:t>
      </w:r>
      <w:r w:rsidRPr="005F19B8">
        <w:rPr>
          <w:rFonts w:ascii="Times New Roman" w:hAnsi="Times New Roman" w:cs="Times New Roman"/>
          <w:sz w:val="22"/>
          <w:szCs w:val="22"/>
        </w:rPr>
        <w:t xml:space="preserve"> punkte nurodytų atitinkamų reikalavimų, </w:t>
      </w:r>
      <w:r w:rsidR="000F7590" w:rsidRPr="005F19B8">
        <w:rPr>
          <w:rFonts w:ascii="Times New Roman" w:hAnsi="Times New Roman" w:cs="Times New Roman"/>
          <w:sz w:val="22"/>
          <w:szCs w:val="22"/>
        </w:rPr>
        <w:t>Pirkėjas turi teisę prašyti Tiekėjo paaiškinti, patikslinti ir</w:t>
      </w:r>
      <w:r w:rsidR="001A7E19" w:rsidRPr="005F19B8">
        <w:rPr>
          <w:rFonts w:ascii="Times New Roman" w:hAnsi="Times New Roman" w:cs="Times New Roman"/>
          <w:sz w:val="22"/>
          <w:szCs w:val="22"/>
        </w:rPr>
        <w:t xml:space="preserve"> </w:t>
      </w:r>
      <w:r w:rsidR="000F7590" w:rsidRPr="005F19B8">
        <w:rPr>
          <w:rFonts w:ascii="Times New Roman" w:hAnsi="Times New Roman" w:cs="Times New Roman"/>
          <w:sz w:val="22"/>
          <w:szCs w:val="22"/>
        </w:rPr>
        <w:t>/</w:t>
      </w:r>
      <w:r w:rsidR="001A7E19" w:rsidRPr="005F19B8">
        <w:rPr>
          <w:rFonts w:ascii="Times New Roman" w:hAnsi="Times New Roman" w:cs="Times New Roman"/>
          <w:sz w:val="22"/>
          <w:szCs w:val="22"/>
        </w:rPr>
        <w:t xml:space="preserve"> </w:t>
      </w:r>
      <w:r w:rsidR="000F7590" w:rsidRPr="005F19B8">
        <w:rPr>
          <w:rFonts w:ascii="Times New Roman" w:hAnsi="Times New Roman" w:cs="Times New Roman"/>
          <w:sz w:val="22"/>
          <w:szCs w:val="22"/>
        </w:rPr>
        <w:t>arba papildyti Pirminį pasiūlymą</w:t>
      </w:r>
      <w:r w:rsidR="001A7E19" w:rsidRPr="005F19B8">
        <w:rPr>
          <w:rFonts w:ascii="Times New Roman" w:hAnsi="Times New Roman" w:cs="Times New Roman"/>
          <w:sz w:val="22"/>
          <w:szCs w:val="22"/>
        </w:rPr>
        <w:t xml:space="preserve"> (išskyrus atvejus, </w:t>
      </w:r>
      <w:r w:rsidR="004A212E" w:rsidRPr="005F19B8">
        <w:rPr>
          <w:rFonts w:ascii="Times New Roman" w:hAnsi="Times New Roman" w:cs="Times New Roman"/>
          <w:sz w:val="22"/>
          <w:szCs w:val="22"/>
        </w:rPr>
        <w:t>atvejus nurodytus BD 19.4 p.</w:t>
      </w:r>
      <w:r w:rsidR="001A7E19" w:rsidRPr="005F19B8">
        <w:rPr>
          <w:rFonts w:ascii="Times New Roman" w:hAnsi="Times New Roman" w:cs="Times New Roman"/>
          <w:sz w:val="22"/>
          <w:szCs w:val="22"/>
        </w:rPr>
        <w:t>)</w:t>
      </w:r>
      <w:r w:rsidR="000F7590" w:rsidRPr="005F19B8">
        <w:rPr>
          <w:rFonts w:ascii="Times New Roman" w:hAnsi="Times New Roman" w:cs="Times New Roman"/>
          <w:sz w:val="22"/>
          <w:szCs w:val="22"/>
        </w:rPr>
        <w:t>, vadovaujantis Viešųjų pirkimų tarnybos nustatytomis taisyklėmis</w:t>
      </w:r>
      <w:r w:rsidR="000F7590" w:rsidRPr="005F19B8">
        <w:rPr>
          <w:rStyle w:val="FootnoteReference"/>
          <w:rFonts w:ascii="Times New Roman" w:hAnsi="Times New Roman" w:cs="Times New Roman"/>
          <w:sz w:val="22"/>
          <w:szCs w:val="22"/>
        </w:rPr>
        <w:footnoteReference w:id="15"/>
      </w:r>
      <w:r w:rsidR="000F7590" w:rsidRPr="005F19B8">
        <w:rPr>
          <w:rFonts w:ascii="Times New Roman" w:hAnsi="Times New Roman" w:cs="Times New Roman"/>
          <w:sz w:val="22"/>
          <w:szCs w:val="22"/>
        </w:rPr>
        <w:t>.</w:t>
      </w:r>
    </w:p>
    <w:p w14:paraId="68CDDA02" w14:textId="0798228A" w:rsidR="0021387F" w:rsidRPr="005F19B8" w:rsidRDefault="000F7590"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 xml:space="preserve">Jei </w:t>
      </w:r>
      <w:r w:rsidR="004A212E" w:rsidRPr="005F19B8">
        <w:rPr>
          <w:rFonts w:ascii="Times New Roman" w:hAnsi="Times New Roman" w:cs="Times New Roman"/>
          <w:sz w:val="22"/>
          <w:szCs w:val="22"/>
        </w:rPr>
        <w:t xml:space="preserve">tiekėjo pasiūlymas neatitinka pirkimo sąlygų (kai </w:t>
      </w:r>
      <w:r w:rsidR="003F0765" w:rsidRPr="005F19B8">
        <w:rPr>
          <w:rFonts w:ascii="Times New Roman" w:hAnsi="Times New Roman" w:cs="Times New Roman"/>
          <w:sz w:val="22"/>
          <w:szCs w:val="22"/>
        </w:rPr>
        <w:t xml:space="preserve">Tiekėjas </w:t>
      </w:r>
      <w:r w:rsidR="004A212E" w:rsidRPr="005F19B8">
        <w:rPr>
          <w:rFonts w:ascii="Times New Roman" w:hAnsi="Times New Roman" w:cs="Times New Roman"/>
          <w:sz w:val="22"/>
          <w:szCs w:val="22"/>
        </w:rPr>
        <w:t>neįgyja teisės į pasiūlymo tikslinimą)</w:t>
      </w:r>
      <w:r w:rsidR="003F0765" w:rsidRPr="005F19B8">
        <w:rPr>
          <w:rFonts w:ascii="Times New Roman" w:hAnsi="Times New Roman" w:cs="Times New Roman"/>
          <w:sz w:val="22"/>
          <w:szCs w:val="22"/>
        </w:rPr>
        <w:t xml:space="preserve"> </w:t>
      </w:r>
      <w:r w:rsidR="004A212E" w:rsidRPr="005F19B8">
        <w:rPr>
          <w:rFonts w:ascii="Times New Roman" w:hAnsi="Times New Roman" w:cs="Times New Roman"/>
          <w:sz w:val="22"/>
          <w:szCs w:val="22"/>
        </w:rPr>
        <w:t xml:space="preserve">/ </w:t>
      </w:r>
      <w:r w:rsidR="5C1D5905" w:rsidRPr="005F19B8">
        <w:rPr>
          <w:rFonts w:ascii="Times New Roman" w:hAnsi="Times New Roman" w:cs="Times New Roman"/>
          <w:sz w:val="22"/>
          <w:szCs w:val="22"/>
        </w:rPr>
        <w:t xml:space="preserve">Dalyvis per </w:t>
      </w:r>
      <w:r w:rsidR="00CD19D8" w:rsidRPr="005F19B8">
        <w:rPr>
          <w:rFonts w:ascii="Times New Roman" w:hAnsi="Times New Roman" w:cs="Times New Roman"/>
          <w:sz w:val="22"/>
          <w:szCs w:val="22"/>
        </w:rPr>
        <w:t>Pirkimo vykdytojo</w:t>
      </w:r>
      <w:r w:rsidR="5C1D5905" w:rsidRPr="005F19B8">
        <w:rPr>
          <w:rFonts w:ascii="Times New Roman" w:hAnsi="Times New Roman" w:cs="Times New Roman"/>
          <w:sz w:val="22"/>
          <w:szCs w:val="22"/>
        </w:rPr>
        <w:t xml:space="preserve"> nustatytą terminą nepaaiškina, nepatikslina Pirminio pasiūlymo ar neištaiso Pirminio pasiūlymo trūkumų</w:t>
      </w:r>
      <w:r w:rsidR="431ABBC3" w:rsidRPr="005F19B8">
        <w:rPr>
          <w:rFonts w:ascii="Times New Roman" w:hAnsi="Times New Roman" w:cs="Times New Roman"/>
          <w:sz w:val="22"/>
          <w:szCs w:val="22"/>
        </w:rPr>
        <w:t xml:space="preserve"> (kai trūkumo pobūdis pagal šias pirkimo sąlygas ir </w:t>
      </w:r>
      <w:r w:rsidR="00D87269" w:rsidRPr="005F19B8">
        <w:rPr>
          <w:rFonts w:ascii="Times New Roman" w:hAnsi="Times New Roman" w:cs="Times New Roman"/>
          <w:sz w:val="22"/>
          <w:szCs w:val="22"/>
        </w:rPr>
        <w:t xml:space="preserve">PĮ </w:t>
      </w:r>
      <w:r w:rsidR="431ABBC3" w:rsidRPr="005F19B8">
        <w:rPr>
          <w:rFonts w:ascii="Times New Roman" w:hAnsi="Times New Roman" w:cs="Times New Roman"/>
          <w:sz w:val="22"/>
          <w:szCs w:val="22"/>
        </w:rPr>
        <w:t>nuostatas gali būti ištaisytas)</w:t>
      </w:r>
      <w:r w:rsidR="5C1D5905" w:rsidRPr="005F19B8">
        <w:rPr>
          <w:rFonts w:ascii="Times New Roman" w:hAnsi="Times New Roman" w:cs="Times New Roman"/>
          <w:sz w:val="22"/>
          <w:szCs w:val="22"/>
        </w:rPr>
        <w:t xml:space="preserve">, tokio Dalyvio Pirminis pasiūlymas bus atmestas. Dalyviams, kurių Pirminiai pasiūlymai atmesti, nurodomos atmetimo priežastys. </w:t>
      </w:r>
    </w:p>
    <w:p w14:paraId="54C65DA6" w14:textId="1D76920E" w:rsidR="0021387F" w:rsidRPr="005F19B8" w:rsidRDefault="0021387F" w:rsidP="00962BC1">
      <w:pPr>
        <w:pStyle w:val="ListParagraph"/>
        <w:numPr>
          <w:ilvl w:val="1"/>
          <w:numId w:val="43"/>
        </w:numPr>
        <w:spacing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Pirkimo vykdytojas gali nesiderėti ir sudaryti Pirkimo sutartį su Pirminį pasiūlymą pateikusiu Dalyviu, taip pat Dalyvio Pirminį pasiūlymą vertinti kaip Galutinį, jei toks pasiūlymas atitinka Pirkimo sąlygose nustatytus minimalius reikalavimus ir siekiamus tikslus, o tolimesnės derybos, Pirkimo vykdytojo nuomone, nelems geresnio rezultato.</w:t>
      </w:r>
    </w:p>
    <w:p w14:paraId="2A0E7E83" w14:textId="3DF90AF7" w:rsidR="006D0AB0" w:rsidRPr="005F19B8" w:rsidRDefault="00342D13" w:rsidP="00962BC1">
      <w:pPr>
        <w:pStyle w:val="Heading1"/>
        <w:numPr>
          <w:ilvl w:val="0"/>
          <w:numId w:val="25"/>
        </w:numPr>
        <w:spacing w:before="0" w:after="0"/>
        <w:rPr>
          <w:rFonts w:ascii="Times New Roman" w:hAnsi="Times New Roman" w:cs="Times New Roman"/>
          <w:color w:val="auto"/>
          <w:sz w:val="22"/>
          <w:szCs w:val="22"/>
        </w:rPr>
      </w:pPr>
      <w:bookmarkStart w:id="56" w:name="_Toc85698578"/>
      <w:bookmarkStart w:id="57" w:name="_Toc86176529"/>
      <w:bookmarkStart w:id="58" w:name="_Toc164782263"/>
      <w:r w:rsidRPr="005F19B8">
        <w:rPr>
          <w:rFonts w:ascii="Times New Roman" w:hAnsi="Times New Roman" w:cs="Times New Roman"/>
          <w:color w:val="auto"/>
          <w:sz w:val="22"/>
          <w:szCs w:val="22"/>
        </w:rPr>
        <w:t>Derybų vykdymas</w:t>
      </w:r>
      <w:bookmarkEnd w:id="56"/>
      <w:bookmarkEnd w:id="57"/>
      <w:bookmarkEnd w:id="58"/>
    </w:p>
    <w:p w14:paraId="0A1851C9" w14:textId="3A4FB833" w:rsidR="006D0AB0" w:rsidRPr="005F19B8" w:rsidRDefault="00142A01" w:rsidP="00962BC1">
      <w:pPr>
        <w:pStyle w:val="paragrafesrasas2lygis"/>
        <w:numPr>
          <w:ilvl w:val="1"/>
          <w:numId w:val="44"/>
        </w:numPr>
        <w:spacing w:after="0" w:line="240" w:lineRule="auto"/>
        <w:ind w:left="0" w:firstLine="697"/>
        <w:rPr>
          <w:rFonts w:eastAsiaTheme="minorEastAsia"/>
          <w:color w:val="7030A0"/>
        </w:rPr>
      </w:pPr>
      <w:r w:rsidRPr="005F19B8">
        <w:t xml:space="preserve">Dalyviai, kurių </w:t>
      </w:r>
      <w:r w:rsidR="00135203" w:rsidRPr="005F19B8">
        <w:t>P</w:t>
      </w:r>
      <w:r w:rsidRPr="005F19B8">
        <w:t>irminiai</w:t>
      </w:r>
      <w:r w:rsidR="00DC5795" w:rsidRPr="005F19B8">
        <w:t xml:space="preserve"> pasiūlymai atitinka pirkimo dokumentų reikalavimus kviečiami į derybas</w:t>
      </w:r>
      <w:r w:rsidR="5C1D5905" w:rsidRPr="005F19B8">
        <w:t xml:space="preserve">. Jei Dalyvis nustatytu laiku dėl pagrįstų priežasčių negali atvykti derėtis, jis apie tai privalo informuoti </w:t>
      </w:r>
      <w:r w:rsidR="00B51325" w:rsidRPr="005F19B8">
        <w:rPr>
          <w:rFonts w:eastAsia="Arial"/>
        </w:rPr>
        <w:t>Pirkimo vykdytoją</w:t>
      </w:r>
      <w:r w:rsidR="5C1D5905" w:rsidRPr="005F19B8">
        <w:t xml:space="preserve">, kad būtų galima suderinti kitą derybų datą. Jei Dalyvis nepatvirtino savo dalyvavimo derybose arba nustatytu laiku į derybas neatvyko, </w:t>
      </w:r>
      <w:r w:rsidR="00CD19D8" w:rsidRPr="005F19B8">
        <w:t>Pirkimo vykdytojas</w:t>
      </w:r>
      <w:r w:rsidR="5C1D5905" w:rsidRPr="005F19B8">
        <w:t xml:space="preserve"> Dalyvio Pirminį ir vėlesnius (jei tokių bus) pasiūlymą (-us) atmeta</w:t>
      </w:r>
      <w:r w:rsidR="5DD15C1C" w:rsidRPr="005F19B8">
        <w:t>, išskyrus, kai:</w:t>
      </w:r>
    </w:p>
    <w:p w14:paraId="07D22C34" w14:textId="416F0BD8" w:rsidR="006D0AB0" w:rsidRPr="005F19B8" w:rsidRDefault="49447BA7" w:rsidP="00962BC1">
      <w:pPr>
        <w:pStyle w:val="paragrafesrasas2lygis"/>
        <w:numPr>
          <w:ilvl w:val="2"/>
          <w:numId w:val="44"/>
        </w:numPr>
        <w:spacing w:after="0" w:line="240" w:lineRule="auto"/>
        <w:ind w:left="0" w:firstLine="709"/>
        <w:rPr>
          <w:rFonts w:eastAsiaTheme="minorEastAsia"/>
        </w:rPr>
      </w:pPr>
      <w:r w:rsidRPr="005F19B8">
        <w:rPr>
          <w:rFonts w:eastAsiaTheme="minorEastAsia"/>
        </w:rPr>
        <w:t>d</w:t>
      </w:r>
      <w:r w:rsidR="5DD15C1C" w:rsidRPr="005F19B8">
        <w:rPr>
          <w:rFonts w:eastAsiaTheme="minorEastAsia"/>
        </w:rPr>
        <w:t>erybos vyksta tik dėl kainos</w:t>
      </w:r>
      <w:r w:rsidR="7E0B173A" w:rsidRPr="005F19B8">
        <w:rPr>
          <w:rFonts w:eastAsiaTheme="minorEastAsia"/>
        </w:rPr>
        <w:t>;</w:t>
      </w:r>
    </w:p>
    <w:p w14:paraId="0918239C" w14:textId="23BD8052" w:rsidR="006D0AB0" w:rsidRPr="005F19B8" w:rsidRDefault="7E0B173A" w:rsidP="00962BC1">
      <w:pPr>
        <w:pStyle w:val="paragrafesrasas2lygis"/>
        <w:numPr>
          <w:ilvl w:val="2"/>
          <w:numId w:val="44"/>
        </w:numPr>
        <w:spacing w:after="0" w:line="240" w:lineRule="auto"/>
        <w:ind w:left="0" w:firstLine="709"/>
        <w:rPr>
          <w:rFonts w:eastAsiaTheme="minorEastAsia"/>
        </w:rPr>
      </w:pPr>
      <w:r w:rsidRPr="005F19B8">
        <w:rPr>
          <w:rFonts w:eastAsiaTheme="minorEastAsia"/>
        </w:rPr>
        <w:t>k</w:t>
      </w:r>
      <w:r w:rsidR="5DD15C1C" w:rsidRPr="005F19B8">
        <w:rPr>
          <w:rFonts w:eastAsiaTheme="minorEastAsia"/>
        </w:rPr>
        <w:t xml:space="preserve">ai </w:t>
      </w:r>
      <w:r w:rsidR="28892031" w:rsidRPr="005F19B8">
        <w:rPr>
          <w:rFonts w:eastAsiaTheme="minorEastAsia"/>
        </w:rPr>
        <w:t>Pirminis pasiūlym</w:t>
      </w:r>
      <w:r w:rsidR="00E21301" w:rsidRPr="005F19B8">
        <w:rPr>
          <w:rFonts w:eastAsiaTheme="minorEastAsia"/>
        </w:rPr>
        <w:t>a</w:t>
      </w:r>
      <w:r w:rsidR="28892031" w:rsidRPr="005F19B8">
        <w:rPr>
          <w:rFonts w:eastAsiaTheme="minorEastAsia"/>
        </w:rPr>
        <w:t>s laik</w:t>
      </w:r>
      <w:r w:rsidR="00E21301" w:rsidRPr="005F19B8">
        <w:rPr>
          <w:rFonts w:eastAsiaTheme="minorEastAsia"/>
        </w:rPr>
        <w:t>omas</w:t>
      </w:r>
      <w:r w:rsidR="28892031" w:rsidRPr="005F19B8">
        <w:rPr>
          <w:rFonts w:eastAsiaTheme="minorEastAsia"/>
        </w:rPr>
        <w:t xml:space="preserve"> Galutini</w:t>
      </w:r>
      <w:r w:rsidR="00E21301" w:rsidRPr="005F19B8">
        <w:rPr>
          <w:rFonts w:eastAsiaTheme="minorEastAsia"/>
        </w:rPr>
        <w:t>u</w:t>
      </w:r>
      <w:r w:rsidR="007273CA" w:rsidRPr="005F19B8">
        <w:rPr>
          <w:rFonts w:eastAsiaTheme="minorEastAsia"/>
        </w:rPr>
        <w:t>.</w:t>
      </w:r>
    </w:p>
    <w:p w14:paraId="7E1ADE1A" w14:textId="2D0598CF" w:rsidR="006D0AB0" w:rsidRPr="005F19B8" w:rsidRDefault="5C1D5905" w:rsidP="00962BC1">
      <w:pPr>
        <w:pStyle w:val="paragrafesrasas2lygis"/>
        <w:numPr>
          <w:ilvl w:val="1"/>
          <w:numId w:val="44"/>
        </w:numPr>
        <w:spacing w:after="0" w:line="240" w:lineRule="auto"/>
        <w:ind w:left="0" w:firstLine="697"/>
      </w:pPr>
      <w:r w:rsidRPr="005F19B8">
        <w:t xml:space="preserve">Patvirtinime dėl dalyvavimo derybose Dalyvis nurodo asmenį (asmenis), kuris jį atstovaus derybose. Derybų metu </w:t>
      </w:r>
      <w:r w:rsidR="00CD19D8" w:rsidRPr="005F19B8">
        <w:t>Pirkimo vykdytojas</w:t>
      </w:r>
      <w:r w:rsidR="194D2206" w:rsidRPr="005F19B8">
        <w:t xml:space="preserve"> </w:t>
      </w:r>
      <w:r w:rsidRPr="005F19B8">
        <w:t>laiko, kad šis atstovas (atstovai) turi teisę vesti derybas ir prisiimti Dalyvio vardu įsipareigojimus.</w:t>
      </w:r>
    </w:p>
    <w:p w14:paraId="67C781C1" w14:textId="43D8080C" w:rsidR="006D0AB0" w:rsidRPr="005F19B8" w:rsidRDefault="5C1D5905" w:rsidP="00962BC1">
      <w:pPr>
        <w:pStyle w:val="paragrafesrasas2lygis"/>
        <w:numPr>
          <w:ilvl w:val="1"/>
          <w:numId w:val="44"/>
        </w:numPr>
        <w:spacing w:after="0" w:line="240" w:lineRule="auto"/>
        <w:ind w:left="0" w:firstLine="697"/>
      </w:pPr>
      <w:r w:rsidRPr="005F19B8">
        <w:t xml:space="preserve">Derybos bus vedamos lietuvių kalba. Užsienio šalių Dalyviai turi pasirūpinti tinkamu visos derybų procedūros vertimu į jiems suprantamą kalbą, jeigu </w:t>
      </w:r>
      <w:r w:rsidR="005D167F" w:rsidRPr="005F19B8">
        <w:t>sąlygų SD</w:t>
      </w:r>
      <w:r w:rsidRPr="005F19B8">
        <w:t xml:space="preserve"> nenurodyta kitaip. </w:t>
      </w:r>
    </w:p>
    <w:p w14:paraId="6BC9C21F" w14:textId="632B77DF" w:rsidR="006D0AB0" w:rsidRPr="005F19B8" w:rsidRDefault="5C1D5905" w:rsidP="00962BC1">
      <w:pPr>
        <w:pStyle w:val="paragrafesrasas2lygis"/>
        <w:numPr>
          <w:ilvl w:val="1"/>
          <w:numId w:val="44"/>
        </w:numPr>
        <w:spacing w:after="0" w:line="240" w:lineRule="auto"/>
        <w:ind w:left="0" w:firstLine="697"/>
      </w:pPr>
      <w:r w:rsidRPr="005F19B8">
        <w:t>Derybos bus vedamos su kiekvienu Dalyviu atskirai, jo pateikto Pirminio</w:t>
      </w:r>
      <w:r w:rsidR="00117D0B" w:rsidRPr="005F19B8">
        <w:t xml:space="preserve"> </w:t>
      </w:r>
      <w:r w:rsidRPr="005F19B8">
        <w:t>/</w:t>
      </w:r>
      <w:r w:rsidR="00117D0B" w:rsidRPr="005F19B8">
        <w:t xml:space="preserve"> </w:t>
      </w:r>
      <w:r w:rsidRPr="005F19B8">
        <w:t xml:space="preserve">vėlesnio (jei tokie bus) pasiūlymo pagrindu. </w:t>
      </w:r>
    </w:p>
    <w:p w14:paraId="36290684" w14:textId="13758486" w:rsidR="006D0AB0" w:rsidRPr="005F19B8" w:rsidRDefault="5C1D5905" w:rsidP="00962BC1">
      <w:pPr>
        <w:pStyle w:val="paragrafesrasas2lygis"/>
        <w:numPr>
          <w:ilvl w:val="1"/>
          <w:numId w:val="44"/>
        </w:numPr>
        <w:spacing w:after="0" w:line="240" w:lineRule="auto"/>
        <w:ind w:left="0" w:firstLine="697"/>
      </w:pPr>
      <w:r w:rsidRPr="005F19B8">
        <w:t>Derybos</w:t>
      </w:r>
      <w:r w:rsidR="1105E9A0" w:rsidRPr="005F19B8">
        <w:t xml:space="preserve"> </w:t>
      </w:r>
      <w:r w:rsidRPr="005F19B8">
        <w:t>/</w:t>
      </w:r>
      <w:r w:rsidR="1105E9A0" w:rsidRPr="005F19B8">
        <w:t xml:space="preserve"> </w:t>
      </w:r>
      <w:r w:rsidRPr="005F19B8">
        <w:t xml:space="preserve">derybų sesijos vykdomi (-os) tokia tvarka: </w:t>
      </w:r>
    </w:p>
    <w:p w14:paraId="5EEBB51E" w14:textId="747743D3" w:rsidR="006D0AB0" w:rsidRPr="005F19B8" w:rsidRDefault="5C1D5905" w:rsidP="00962BC1">
      <w:pPr>
        <w:pStyle w:val="paragrafesrasas2lygis"/>
        <w:numPr>
          <w:ilvl w:val="2"/>
          <w:numId w:val="13"/>
        </w:numPr>
        <w:tabs>
          <w:tab w:val="left" w:pos="1560"/>
        </w:tabs>
        <w:spacing w:after="0" w:line="240" w:lineRule="auto"/>
        <w:ind w:left="0" w:firstLine="697"/>
      </w:pPr>
      <w:r w:rsidRPr="005F19B8">
        <w:t>atskirai su kiekvienu Dalyviu bus vedamos derybos dėl derybose</w:t>
      </w:r>
      <w:r w:rsidR="1105E9A0" w:rsidRPr="005F19B8">
        <w:t xml:space="preserve"> </w:t>
      </w:r>
      <w:r w:rsidRPr="005F19B8">
        <w:t>/</w:t>
      </w:r>
      <w:r w:rsidR="1105E9A0" w:rsidRPr="005F19B8">
        <w:t xml:space="preserve"> </w:t>
      </w:r>
      <w:r w:rsidRPr="005F19B8">
        <w:t xml:space="preserve">toje derybų sesijoje, kaip nurodyta </w:t>
      </w:r>
      <w:r w:rsidR="005D167F" w:rsidRPr="005F19B8">
        <w:t>sąlygų SD</w:t>
      </w:r>
      <w:r w:rsidRPr="005F19B8">
        <w:t xml:space="preserve"> aptariamų, su Dalyvio pateiktu Pasiūlymu susijusių, klausimų;</w:t>
      </w:r>
    </w:p>
    <w:p w14:paraId="13901E76" w14:textId="77777777" w:rsidR="006D0AB0" w:rsidRPr="005F19B8" w:rsidRDefault="5C1D5905" w:rsidP="00962BC1">
      <w:pPr>
        <w:pStyle w:val="paragrafesrasas2lygis"/>
        <w:numPr>
          <w:ilvl w:val="2"/>
          <w:numId w:val="13"/>
        </w:numPr>
        <w:tabs>
          <w:tab w:val="left" w:pos="1560"/>
        </w:tabs>
        <w:spacing w:after="0" w:line="240" w:lineRule="auto"/>
        <w:ind w:left="0" w:firstLine="697"/>
      </w:pPr>
      <w:r w:rsidRPr="005F19B8">
        <w:t>derybų metu Dalyvio pateikiama informacija bus laikoma konfidencialia ir negalės būti atskleista suinteresuotiems Dalyviams, išskyrus atvejus, kai gau</w:t>
      </w:r>
      <w:r w:rsidRPr="005F19B8">
        <w:rPr>
          <w:color w:val="000000" w:themeColor="text1"/>
        </w:rPr>
        <w:t>namas Dalyvio sutikimas, kuriame nurodyta, kokią informaciją galima atskleisti;</w:t>
      </w:r>
    </w:p>
    <w:p w14:paraId="1AED5130" w14:textId="6CB995B8" w:rsidR="006D0AB0" w:rsidRPr="005F19B8" w:rsidRDefault="5C1D5905" w:rsidP="00962BC1">
      <w:pPr>
        <w:pStyle w:val="paragrafesrasas2lygis"/>
        <w:numPr>
          <w:ilvl w:val="2"/>
          <w:numId w:val="13"/>
        </w:numPr>
        <w:tabs>
          <w:tab w:val="left" w:pos="1560"/>
        </w:tabs>
        <w:spacing w:after="0" w:line="240" w:lineRule="auto"/>
        <w:ind w:left="0" w:firstLine="697"/>
      </w:pPr>
      <w:r w:rsidRPr="005F19B8">
        <w:rPr>
          <w:color w:val="000000" w:themeColor="text1"/>
        </w:rPr>
        <w:t xml:space="preserve">derybų </w:t>
      </w:r>
      <w:r w:rsidRPr="005F19B8">
        <w:t xml:space="preserve">metu Dalyviams pateikiama vienoda informacija, deramasi tik dėl tų pačių klausimų užtikrinant, kad nebus atskleista susijusio Dalyvio tapatybė ir jo </w:t>
      </w:r>
      <w:r w:rsidR="4F9601A3" w:rsidRPr="005F19B8">
        <w:t xml:space="preserve">nurodyta </w:t>
      </w:r>
      <w:r w:rsidRPr="005F19B8">
        <w:t>konfidenciali informacija;</w:t>
      </w:r>
    </w:p>
    <w:p w14:paraId="1D505A62" w14:textId="13F181EB" w:rsidR="006D0AB0" w:rsidRPr="005F19B8" w:rsidRDefault="5C1D5905" w:rsidP="00962BC1">
      <w:pPr>
        <w:pStyle w:val="paragrafesrasas2lygis"/>
        <w:numPr>
          <w:ilvl w:val="2"/>
          <w:numId w:val="13"/>
        </w:numPr>
        <w:tabs>
          <w:tab w:val="left" w:pos="1560"/>
        </w:tabs>
        <w:spacing w:after="0" w:line="240" w:lineRule="auto"/>
        <w:ind w:left="0" w:firstLine="697"/>
        <w:rPr>
          <w:rFonts w:eastAsiaTheme="minorEastAsia"/>
        </w:rPr>
      </w:pPr>
      <w:r w:rsidRPr="005F19B8">
        <w:t>kiekviena derybų sesija</w:t>
      </w:r>
      <w:r w:rsidR="1105E9A0" w:rsidRPr="005F19B8">
        <w:t xml:space="preserve"> </w:t>
      </w:r>
      <w:r w:rsidRPr="005F19B8">
        <w:t>/</w:t>
      </w:r>
      <w:r w:rsidR="1105E9A0" w:rsidRPr="005F19B8">
        <w:t xml:space="preserve"> </w:t>
      </w:r>
      <w:r w:rsidRPr="005F19B8">
        <w:t>derybos bus vykdom</w:t>
      </w:r>
      <w:bookmarkStart w:id="59" w:name="_Int_0ulFyY8O"/>
      <w:r w:rsidRPr="005F19B8">
        <w:t>os</w:t>
      </w:r>
      <w:bookmarkEnd w:id="59"/>
      <w:r w:rsidRPr="005F19B8">
        <w:t xml:space="preserve"> tol, kol, </w:t>
      </w:r>
      <w:r w:rsidR="00CD19D8" w:rsidRPr="005F19B8">
        <w:t>Pirkimo vykdytojo</w:t>
      </w:r>
      <w:r w:rsidR="5C72FDA6" w:rsidRPr="005F19B8">
        <w:t xml:space="preserve"> </w:t>
      </w:r>
      <w:r w:rsidRPr="005F19B8">
        <w:t xml:space="preserve"> nuomone, aptariami klausimai bus detalizuoti tiek, kad leistų Dalyviui jų pagrindu parengti Galutinį pasiūlymą;</w:t>
      </w:r>
    </w:p>
    <w:p w14:paraId="39B6EEB8" w14:textId="7603D0B2" w:rsidR="00D87269" w:rsidRPr="005F19B8" w:rsidRDefault="5C1D5905" w:rsidP="00962BC1">
      <w:pPr>
        <w:pStyle w:val="paragrafesrasas2lygis"/>
        <w:numPr>
          <w:ilvl w:val="1"/>
          <w:numId w:val="13"/>
        </w:numPr>
        <w:tabs>
          <w:tab w:val="left" w:pos="1560"/>
        </w:tabs>
        <w:spacing w:after="0" w:line="240" w:lineRule="auto"/>
        <w:ind w:left="0" w:firstLine="697"/>
        <w:rPr>
          <w:color w:val="7030A0"/>
        </w:rPr>
      </w:pPr>
      <w:r w:rsidRPr="005F19B8">
        <w:t xml:space="preserve">Derybų eigoje, atsižvelgiant į Dalyvių pateiktus sprendinius, </w:t>
      </w:r>
      <w:r w:rsidR="657D45AB" w:rsidRPr="005F19B8">
        <w:t xml:space="preserve">į </w:t>
      </w:r>
      <w:r w:rsidR="005D167F" w:rsidRPr="005F19B8">
        <w:t>sąlygų SD</w:t>
      </w:r>
      <w:r w:rsidR="657D45AB" w:rsidRPr="005F19B8">
        <w:t xml:space="preserve"> nustatytus derybų tikslus, </w:t>
      </w:r>
      <w:r w:rsidR="00CD19D8" w:rsidRPr="005F19B8">
        <w:t>Pirkimo vykdytojas</w:t>
      </w:r>
      <w:r w:rsidRPr="005F19B8">
        <w:t xml:space="preserve"> gali keisti techninę specifikaciją ir (arba) kitas Pirkimo sąlygas</w:t>
      </w:r>
      <w:r w:rsidR="7AA4CF84" w:rsidRPr="005F19B8">
        <w:t xml:space="preserve">, išskyrus tas, dėl kurių </w:t>
      </w:r>
      <w:r w:rsidR="7AA4CF84" w:rsidRPr="005F19B8">
        <w:lastRenderedPageBreak/>
        <w:t>nesiderama</w:t>
      </w:r>
      <w:r w:rsidRPr="005F19B8">
        <w:t xml:space="preserve">. Tokiu atveju visi Dalyviai vienu metu raštu informuojami apie pakeitimus ir, jei </w:t>
      </w:r>
      <w:r w:rsidR="00CD19D8" w:rsidRPr="005F19B8">
        <w:t>Pirkimo vykdytojas</w:t>
      </w:r>
      <w:r w:rsidR="00C84BC2" w:rsidRPr="005F19B8">
        <w:t xml:space="preserve"> </w:t>
      </w:r>
      <w:r w:rsidRPr="005F19B8">
        <w:t xml:space="preserve">pareikalauja, Dalyviai per protingą terminą turi pateikti </w:t>
      </w:r>
      <w:r w:rsidR="00C83EFB" w:rsidRPr="005F19B8">
        <w:t xml:space="preserve">atnaujintus </w:t>
      </w:r>
      <w:r w:rsidRPr="005F19B8">
        <w:t xml:space="preserve">pasiūlymus. </w:t>
      </w:r>
    </w:p>
    <w:p w14:paraId="194B0C16" w14:textId="1873E453" w:rsidR="006D0AB0" w:rsidRPr="005F19B8" w:rsidRDefault="5C1D5905" w:rsidP="00962BC1">
      <w:pPr>
        <w:pStyle w:val="paragrafesrasas2lygis"/>
        <w:numPr>
          <w:ilvl w:val="1"/>
          <w:numId w:val="13"/>
        </w:numPr>
        <w:tabs>
          <w:tab w:val="left" w:pos="1560"/>
        </w:tabs>
        <w:spacing w:after="0" w:line="240" w:lineRule="auto"/>
        <w:ind w:left="0" w:firstLine="697"/>
        <w:rPr>
          <w:rFonts w:eastAsiaTheme="minorEastAsia"/>
          <w:color w:val="000000" w:themeColor="text1"/>
        </w:rPr>
      </w:pPr>
      <w:r w:rsidRPr="005F19B8">
        <w:t>Kiekvienos derybų sesijos</w:t>
      </w:r>
      <w:r w:rsidR="1105E9A0" w:rsidRPr="005F19B8">
        <w:t xml:space="preserve"> </w:t>
      </w:r>
      <w:r w:rsidRPr="005F19B8">
        <w:t>/</w:t>
      </w:r>
      <w:r w:rsidR="1105E9A0" w:rsidRPr="005F19B8">
        <w:t xml:space="preserve"> </w:t>
      </w:r>
      <w:r w:rsidRPr="005F19B8">
        <w:t>Derybų rezultatai bus užfiksuojami derybų protokole</w:t>
      </w:r>
      <w:r w:rsidR="00D6526B" w:rsidRPr="005F19B8">
        <w:t xml:space="preserve"> (kai taikoma)</w:t>
      </w:r>
      <w:r w:rsidRPr="005F19B8">
        <w:t xml:space="preserve">, kurį pasirašo Dalyvio įgaliotas atstovas ir </w:t>
      </w:r>
      <w:r w:rsidR="70E86CF1" w:rsidRPr="005F19B8">
        <w:rPr>
          <w:rFonts w:eastAsia="Arial"/>
        </w:rPr>
        <w:t>Komisijos</w:t>
      </w:r>
      <w:r w:rsidRPr="005F19B8">
        <w:t xml:space="preserve"> pirmininkas. Prieš pasirašydamas derybų protokolą, Dalyvis galės pateikti dėl jo pastabas. </w:t>
      </w:r>
      <w:r w:rsidR="001320A5" w:rsidRPr="005F19B8">
        <w:t>Iš tiekėjo pusės derybų protokolas gali būti pasirašomas</w:t>
      </w:r>
      <w:r w:rsidR="00117D0B" w:rsidRPr="005F19B8">
        <w:t xml:space="preserve"> </w:t>
      </w:r>
      <w:r w:rsidR="001320A5" w:rsidRPr="005F19B8">
        <w:t>/</w:t>
      </w:r>
      <w:r w:rsidR="00117D0B" w:rsidRPr="005F19B8">
        <w:t xml:space="preserve"> </w:t>
      </w:r>
      <w:r w:rsidR="001320A5" w:rsidRPr="005F19B8">
        <w:t>patvirtinamas ir CVP IS priemonėmi</w:t>
      </w:r>
      <w:r w:rsidR="001320A5" w:rsidRPr="005F19B8">
        <w:rPr>
          <w:color w:val="000000" w:themeColor="text1"/>
        </w:rPr>
        <w:t xml:space="preserve">s. </w:t>
      </w:r>
    </w:p>
    <w:p w14:paraId="2A356697" w14:textId="5DAD8A31" w:rsidR="007165B5" w:rsidRPr="005F19B8" w:rsidRDefault="007165B5" w:rsidP="00962BC1">
      <w:pPr>
        <w:pStyle w:val="paragrafesrasas2lygis"/>
        <w:numPr>
          <w:ilvl w:val="1"/>
          <w:numId w:val="13"/>
        </w:numPr>
        <w:spacing w:after="0" w:line="240" w:lineRule="auto"/>
        <w:ind w:left="0" w:firstLine="697"/>
        <w:rPr>
          <w:rFonts w:eastAsiaTheme="minorEastAsia"/>
          <w:color w:val="000000" w:themeColor="text1"/>
        </w:rPr>
      </w:pPr>
      <w:r w:rsidRPr="005F19B8">
        <w:rPr>
          <w:bCs/>
          <w:color w:val="000000" w:themeColor="text1"/>
        </w:rPr>
        <w:t>Pirkimo vykdytojas gali netaikyti vienos ar kelių derybų sesijų, jei derybų eigoje, Pirkimo vykdytojo nuomone, nebus pasiekti geresni rezultatai. Taip pat Pirkimo vykdytojas gali aptarti visus klausimus vienoje sesijoje, laikantis skaidrumo ir lygiateisiškumo principų.</w:t>
      </w:r>
    </w:p>
    <w:p w14:paraId="6ABC13A8" w14:textId="77777777" w:rsidR="00D87269" w:rsidRDefault="00D87269" w:rsidP="00094BBF">
      <w:pPr>
        <w:pStyle w:val="paragrafesrasas2lygis"/>
        <w:spacing w:after="0" w:line="240" w:lineRule="auto"/>
        <w:rPr>
          <w:rFonts w:eastAsiaTheme="minorEastAsia"/>
          <w:color w:val="7030A0"/>
        </w:rPr>
      </w:pPr>
    </w:p>
    <w:p w14:paraId="13BFBE4D" w14:textId="77777777" w:rsidR="00094BBF" w:rsidRPr="005F19B8" w:rsidRDefault="00094BBF" w:rsidP="00094BBF">
      <w:pPr>
        <w:pStyle w:val="paragrafesrasas2lygis"/>
        <w:spacing w:after="0" w:line="240" w:lineRule="auto"/>
        <w:rPr>
          <w:rFonts w:eastAsiaTheme="minorEastAsia"/>
          <w:color w:val="7030A0"/>
        </w:rPr>
      </w:pPr>
    </w:p>
    <w:p w14:paraId="6F1B656F" w14:textId="3AD9B511" w:rsidR="006D0AB0" w:rsidRPr="005F19B8" w:rsidRDefault="00B141DE" w:rsidP="00962BC1">
      <w:pPr>
        <w:pStyle w:val="Heading1"/>
        <w:spacing w:before="0" w:after="0"/>
        <w:rPr>
          <w:rFonts w:ascii="Times New Roman" w:hAnsi="Times New Roman" w:cs="Times New Roman"/>
          <w:color w:val="auto"/>
          <w:sz w:val="22"/>
          <w:szCs w:val="22"/>
        </w:rPr>
      </w:pPr>
      <w:bookmarkStart w:id="60" w:name="_Toc85698579"/>
      <w:bookmarkStart w:id="61" w:name="_Toc86176530"/>
      <w:bookmarkStart w:id="62" w:name="_Toc164782264"/>
      <w:r w:rsidRPr="005F19B8">
        <w:rPr>
          <w:rFonts w:ascii="Times New Roman" w:hAnsi="Times New Roman" w:cs="Times New Roman"/>
          <w:color w:val="auto"/>
          <w:sz w:val="22"/>
          <w:szCs w:val="22"/>
        </w:rPr>
        <w:t xml:space="preserve">21. </w:t>
      </w:r>
      <w:r w:rsidR="00CF08C4" w:rsidRPr="005F19B8">
        <w:rPr>
          <w:rFonts w:ascii="Times New Roman" w:hAnsi="Times New Roman" w:cs="Times New Roman"/>
          <w:color w:val="auto"/>
          <w:sz w:val="22"/>
          <w:szCs w:val="22"/>
        </w:rPr>
        <w:t>Galutinio pasiūlymo pateikimas</w:t>
      </w:r>
      <w:bookmarkEnd w:id="60"/>
      <w:bookmarkEnd w:id="61"/>
      <w:bookmarkEnd w:id="62"/>
    </w:p>
    <w:p w14:paraId="090F4212" w14:textId="2B9C6BB1" w:rsidR="006D0AB0" w:rsidRPr="005F19B8" w:rsidRDefault="00B141DE" w:rsidP="0014579C">
      <w:pPr>
        <w:pStyle w:val="paragrafesrasas2lygis"/>
        <w:spacing w:after="0" w:line="240" w:lineRule="auto"/>
        <w:ind w:firstLine="709"/>
      </w:pPr>
      <w:r w:rsidRPr="005F19B8">
        <w:t xml:space="preserve">21.1. </w:t>
      </w:r>
      <w:r w:rsidR="006D0AB0" w:rsidRPr="005F19B8">
        <w:t>Pasibaigus deryboms, suinteresuoti Dalyviai bus pakviesti pate</w:t>
      </w:r>
      <w:r w:rsidR="006A1B90" w:rsidRPr="005F19B8">
        <w:t>i</w:t>
      </w:r>
      <w:r w:rsidR="006D0AB0" w:rsidRPr="005F19B8">
        <w:t>kti Ga</w:t>
      </w:r>
      <w:r w:rsidR="00F27840" w:rsidRPr="005F19B8">
        <w:t>l</w:t>
      </w:r>
      <w:r w:rsidR="006D0AB0" w:rsidRPr="005F19B8">
        <w:t xml:space="preserve">utinį pasiūlymą, kurį sudaro </w:t>
      </w:r>
      <w:r w:rsidR="005D167F" w:rsidRPr="005F19B8">
        <w:t>sąlygų SD</w:t>
      </w:r>
      <w:r w:rsidR="00746607" w:rsidRPr="005F19B8">
        <w:t xml:space="preserve"> </w:t>
      </w:r>
      <w:r w:rsidR="00001910" w:rsidRPr="005F19B8">
        <w:t>ir (ar) j</w:t>
      </w:r>
      <w:r w:rsidR="005D167F" w:rsidRPr="005F19B8">
        <w:t>os</w:t>
      </w:r>
      <w:r w:rsidR="00001910" w:rsidRPr="005F19B8">
        <w:t xml:space="preserve"> prieduose </w:t>
      </w:r>
      <w:r w:rsidR="006D0AB0" w:rsidRPr="005F19B8">
        <w:t xml:space="preserve">nurodyti dokumentai. </w:t>
      </w:r>
    </w:p>
    <w:p w14:paraId="29667200" w14:textId="61C3FAA6" w:rsidR="006D0AB0" w:rsidRPr="005F19B8" w:rsidRDefault="00B141DE" w:rsidP="00962BC1">
      <w:pPr>
        <w:pStyle w:val="paragrafesrasas2lygis"/>
        <w:spacing w:after="0" w:line="240" w:lineRule="auto"/>
        <w:ind w:firstLine="709"/>
        <w:rPr>
          <w:rFonts w:eastAsiaTheme="minorEastAsia"/>
        </w:rPr>
      </w:pPr>
      <w:r w:rsidRPr="005F19B8">
        <w:t xml:space="preserve">21.2. </w:t>
      </w:r>
      <w:r w:rsidR="5C1D5905" w:rsidRPr="005F19B8">
        <w:t>Galutiniame pasiūlyme, atsižvelgiant į derybų rezultatus, nurodoma galutinė siūloma kaina ir galutiniai techniniai</w:t>
      </w:r>
      <w:r w:rsidR="008F47AB" w:rsidRPr="005F19B8">
        <w:t xml:space="preserve"> ar kt.</w:t>
      </w:r>
      <w:r w:rsidR="5C1D5905" w:rsidRPr="005F19B8">
        <w:t xml:space="preserve"> sprendiniai. Galutinius pasiūlymus Dalyviai turi pateikti CVP IS priemonėmis iki </w:t>
      </w:r>
      <w:r w:rsidR="00CD19D8" w:rsidRPr="005F19B8">
        <w:t>Pirkimo vykdytojo</w:t>
      </w:r>
      <w:r w:rsidR="5C1D5905" w:rsidRPr="005F19B8">
        <w:t xml:space="preserve"> kvietime pateikti Galutinius pasiūlymus nurodyto termino pabaigos. Jeigu per nustatytą laiką Dalyvis nepateikia Galutinio pasiūlymo, </w:t>
      </w:r>
      <w:r w:rsidR="388CAEFE" w:rsidRPr="005F19B8">
        <w:t>Dalyvio Pirminis pasiūlym</w:t>
      </w:r>
      <w:r w:rsidR="006E35DA" w:rsidRPr="005F19B8">
        <w:t>a</w:t>
      </w:r>
      <w:r w:rsidR="388CAEFE" w:rsidRPr="005F19B8">
        <w:t>s</w:t>
      </w:r>
      <w:r w:rsidR="006E35DA" w:rsidRPr="005F19B8">
        <w:t xml:space="preserve"> bus</w:t>
      </w:r>
      <w:r w:rsidR="388CAEFE" w:rsidRPr="005F19B8">
        <w:t xml:space="preserve"> </w:t>
      </w:r>
      <w:r w:rsidR="006E35DA" w:rsidRPr="005F19B8">
        <w:t xml:space="preserve">laikomas </w:t>
      </w:r>
      <w:r w:rsidR="388CAEFE" w:rsidRPr="005F19B8">
        <w:t>Galutini</w:t>
      </w:r>
      <w:r w:rsidR="006E35DA" w:rsidRPr="005F19B8">
        <w:t>u</w:t>
      </w:r>
      <w:r w:rsidR="0021387F" w:rsidRPr="005F19B8">
        <w:t>.</w:t>
      </w:r>
      <w:r w:rsidR="006E35DA" w:rsidRPr="005F19B8">
        <w:t xml:space="preserve">Tuo atveju, jei po derybų bus pakeistos </w:t>
      </w:r>
      <w:r w:rsidR="00D80997" w:rsidRPr="005F19B8">
        <w:t>P</w:t>
      </w:r>
      <w:r w:rsidR="006E35DA" w:rsidRPr="005F19B8">
        <w:t xml:space="preserve">irkimo sąlygos ir prašoma Dalyvių atnaujinti savo pasiūlymus, ir Dalyvis neteiks Galutinio pasiūlymo, tai jo Galutiniu pasiūlymu laikomas </w:t>
      </w:r>
      <w:r w:rsidR="00D80997" w:rsidRPr="005F19B8">
        <w:t>P</w:t>
      </w:r>
      <w:r w:rsidR="006E35DA" w:rsidRPr="005F19B8">
        <w:t xml:space="preserve">irminis pasiūlymas bus atmestas kaip neatitinkantis patikslintų </w:t>
      </w:r>
      <w:r w:rsidR="00D80997" w:rsidRPr="005F19B8">
        <w:t>P</w:t>
      </w:r>
      <w:r w:rsidR="006E35DA" w:rsidRPr="005F19B8">
        <w:t>irkimo dokumentų sąlygų.</w:t>
      </w:r>
    </w:p>
    <w:p w14:paraId="5DF370BD" w14:textId="77777777" w:rsidR="00E375F5" w:rsidRPr="005F19B8" w:rsidRDefault="00E375F5" w:rsidP="00962BC1">
      <w:pPr>
        <w:pStyle w:val="paragrafesrasas2lygis"/>
        <w:spacing w:after="0" w:line="240" w:lineRule="auto"/>
        <w:ind w:left="697"/>
      </w:pPr>
    </w:p>
    <w:p w14:paraId="40474265" w14:textId="36188E24" w:rsidR="00E375F5" w:rsidRPr="0014579C" w:rsidRDefault="00B141DE" w:rsidP="0014579C">
      <w:pPr>
        <w:pStyle w:val="Heading1"/>
        <w:spacing w:before="0" w:after="0"/>
        <w:rPr>
          <w:rFonts w:ascii="Times New Roman" w:hAnsi="Times New Roman" w:cs="Times New Roman"/>
          <w:color w:val="auto"/>
          <w:sz w:val="22"/>
          <w:szCs w:val="22"/>
        </w:rPr>
      </w:pPr>
      <w:bookmarkStart w:id="63" w:name="_Toc164782265"/>
      <w:r w:rsidRPr="005F19B8">
        <w:rPr>
          <w:rFonts w:ascii="Times New Roman" w:hAnsi="Times New Roman" w:cs="Times New Roman"/>
          <w:color w:val="auto"/>
          <w:sz w:val="22"/>
          <w:szCs w:val="22"/>
        </w:rPr>
        <w:t xml:space="preserve">22. </w:t>
      </w:r>
      <w:r w:rsidR="00E375F5" w:rsidRPr="005F19B8">
        <w:rPr>
          <w:rFonts w:ascii="Times New Roman" w:hAnsi="Times New Roman" w:cs="Times New Roman"/>
          <w:color w:val="auto"/>
          <w:sz w:val="22"/>
          <w:szCs w:val="22"/>
        </w:rPr>
        <w:t>Pasiūlymų užšifravimas</w:t>
      </w:r>
      <w:bookmarkEnd w:id="63"/>
    </w:p>
    <w:p w14:paraId="051829C7" w14:textId="4D670A99" w:rsidR="006D0AB0" w:rsidRPr="005F19B8" w:rsidRDefault="00B141DE" w:rsidP="00962BC1">
      <w:pPr>
        <w:pStyle w:val="paragrafesrasas2lygis"/>
        <w:spacing w:after="0" w:line="240" w:lineRule="auto"/>
        <w:ind w:firstLine="709"/>
      </w:pPr>
      <w:r w:rsidRPr="005F19B8">
        <w:rPr>
          <w:color w:val="000000" w:themeColor="text1"/>
        </w:rPr>
        <w:t xml:space="preserve">22.1. </w:t>
      </w:r>
      <w:r w:rsidR="006D0AB0" w:rsidRPr="005F19B8">
        <w:rPr>
          <w:color w:val="000000" w:themeColor="text1"/>
        </w:rPr>
        <w:t>Dalyvio teikiam</w:t>
      </w:r>
      <w:r w:rsidR="00E375F5" w:rsidRPr="005F19B8">
        <w:rPr>
          <w:color w:val="000000" w:themeColor="text1"/>
        </w:rPr>
        <w:t>i</w:t>
      </w:r>
      <w:r w:rsidR="006D0AB0" w:rsidRPr="005F19B8">
        <w:rPr>
          <w:color w:val="000000" w:themeColor="text1"/>
        </w:rPr>
        <w:t xml:space="preserve"> pasiūlyma</w:t>
      </w:r>
      <w:r w:rsidR="00E375F5" w:rsidRPr="005F19B8">
        <w:rPr>
          <w:color w:val="000000" w:themeColor="text1"/>
        </w:rPr>
        <w:t>i</w:t>
      </w:r>
      <w:r w:rsidR="006D0AB0" w:rsidRPr="005F19B8">
        <w:rPr>
          <w:color w:val="000000" w:themeColor="text1"/>
        </w:rPr>
        <w:t xml:space="preserve"> gali būti užšifruojam</w:t>
      </w:r>
      <w:r w:rsidR="00E375F5" w:rsidRPr="005F19B8">
        <w:rPr>
          <w:color w:val="000000" w:themeColor="text1"/>
        </w:rPr>
        <w:t>i</w:t>
      </w:r>
      <w:r w:rsidR="006D0AB0" w:rsidRPr="005F19B8">
        <w:rPr>
          <w:color w:val="000000" w:themeColor="text1"/>
        </w:rPr>
        <w:t>. Dalyvis, nusprendęs pateikti užšifruotą pasiūlymą, turi:</w:t>
      </w:r>
    </w:p>
    <w:p w14:paraId="0B076C59" w14:textId="4091C316" w:rsidR="006D0AB0" w:rsidRPr="005F19B8" w:rsidRDefault="00B141DE" w:rsidP="00962BC1">
      <w:pPr>
        <w:pStyle w:val="paragrafesrasas2lygis"/>
        <w:spacing w:after="0" w:line="240" w:lineRule="auto"/>
        <w:ind w:firstLine="709"/>
      </w:pPr>
      <w:r w:rsidRPr="005F19B8">
        <w:rPr>
          <w:color w:val="000000" w:themeColor="text1"/>
        </w:rPr>
        <w:t xml:space="preserve">22.1.1. </w:t>
      </w:r>
      <w:r w:rsidR="5C1D5905" w:rsidRPr="005F19B8">
        <w:rPr>
          <w:color w:val="000000" w:themeColor="text1"/>
        </w:rPr>
        <w:t xml:space="preserve">iki pasiūlymų pateikimo termino pabaigos naudodamasis CVP IS priemonėmis pateikti užšifruotą pasiūlymą. </w:t>
      </w:r>
      <w:r w:rsidR="5C1D5905" w:rsidRPr="005F19B8">
        <w:t xml:space="preserve">Instrukcija, kaip tiekėjui užšifruoti pasiūlymą galima rasti </w:t>
      </w:r>
      <w:r w:rsidR="52117EA8" w:rsidRPr="005F19B8">
        <w:t xml:space="preserve">Viešųjų pirkimų tarnybos </w:t>
      </w:r>
      <w:r w:rsidR="52117EA8" w:rsidRPr="005F19B8">
        <w:rPr>
          <w:rStyle w:val="Hyperlink"/>
        </w:rPr>
        <w:t>interneto tinklapyje</w:t>
      </w:r>
      <w:r w:rsidR="00926986" w:rsidRPr="005F19B8">
        <w:rPr>
          <w:rStyle w:val="FootnoteReference"/>
        </w:rPr>
        <w:footnoteReference w:id="16"/>
      </w:r>
      <w:r w:rsidR="5C1D5905" w:rsidRPr="005F19B8">
        <w:t>.</w:t>
      </w:r>
    </w:p>
    <w:p w14:paraId="36D43686" w14:textId="1BD37368" w:rsidR="006D0AB0" w:rsidRPr="005F19B8" w:rsidRDefault="00B141DE" w:rsidP="00962BC1">
      <w:pPr>
        <w:pStyle w:val="paragrafesrasas2lygis"/>
        <w:spacing w:after="0" w:line="240" w:lineRule="auto"/>
        <w:ind w:firstLine="709"/>
        <w:rPr>
          <w:rFonts w:eastAsiaTheme="minorEastAsia"/>
          <w:color w:val="000000" w:themeColor="text1"/>
        </w:rPr>
      </w:pPr>
      <w:r w:rsidRPr="005F19B8">
        <w:t xml:space="preserve">22.1.2. </w:t>
      </w:r>
      <w:r w:rsidR="0D84EE64" w:rsidRPr="005F19B8">
        <w:t>iki susipažinimo su elektroninėmis priemonėmis gautais pasiūlymais</w:t>
      </w:r>
      <w:r w:rsidR="5C1D5905" w:rsidRPr="005F19B8">
        <w:t xml:space="preserve"> </w:t>
      </w:r>
      <w:r w:rsidR="009144B4" w:rsidRPr="005F19B8">
        <w:t>termino</w:t>
      </w:r>
      <w:r w:rsidR="5C1D5905" w:rsidRPr="005F19B8">
        <w:t xml:space="preserve"> </w:t>
      </w:r>
      <w:r w:rsidR="5C1D5905" w:rsidRPr="005F19B8">
        <w:rPr>
          <w:i/>
          <w:iCs/>
        </w:rPr>
        <w:t>(</w:t>
      </w:r>
      <w:r w:rsidR="007676CA" w:rsidRPr="005F19B8">
        <w:rPr>
          <w:i/>
          <w:iCs/>
        </w:rPr>
        <w:t xml:space="preserve">kuris yra </w:t>
      </w:r>
      <w:r w:rsidR="5C1D5905" w:rsidRPr="005F19B8">
        <w:rPr>
          <w:rFonts w:eastAsia="Calibri"/>
          <w:i/>
          <w:iCs/>
        </w:rPr>
        <w:t xml:space="preserve">ne anksčiau nei po </w:t>
      </w:r>
      <w:r w:rsidR="00EA397F" w:rsidRPr="005F19B8">
        <w:rPr>
          <w:rFonts w:eastAsia="Calibri"/>
          <w:i/>
          <w:iCs/>
        </w:rPr>
        <w:t xml:space="preserve">30 </w:t>
      </w:r>
      <w:r w:rsidR="5C1D5905" w:rsidRPr="005F19B8">
        <w:rPr>
          <w:rFonts w:eastAsia="Calibri"/>
          <w:i/>
          <w:iCs/>
        </w:rPr>
        <w:t>min. pasibaigus pasiūlymų pateikimo terminui</w:t>
      </w:r>
      <w:r w:rsidR="5C1D5905" w:rsidRPr="005F19B8">
        <w:rPr>
          <w:i/>
          <w:iCs/>
          <w:caps/>
        </w:rPr>
        <w:t>)</w:t>
      </w:r>
      <w:r w:rsidR="5C1D5905" w:rsidRPr="005F19B8">
        <w:rPr>
          <w:i/>
          <w:iCs/>
        </w:rPr>
        <w:t xml:space="preserve"> </w:t>
      </w:r>
      <w:r w:rsidR="5C1D5905" w:rsidRPr="005F19B8">
        <w:rPr>
          <w:color w:val="000000" w:themeColor="text1"/>
        </w:rPr>
        <w:t xml:space="preserve">CVP IS susirašinėjimo priemonėmis pateikti slaptažodį, su kuriuo </w:t>
      </w:r>
      <w:r w:rsidR="00CD19D8" w:rsidRPr="005F19B8">
        <w:t>Pirkimo vykdytojas</w:t>
      </w:r>
      <w:r w:rsidR="5C1D5905" w:rsidRPr="005F19B8">
        <w:rPr>
          <w:color w:val="000000" w:themeColor="text1"/>
        </w:rPr>
        <w:t xml:space="preserve"> galės iššifruoti pateiktą pasiūlymą. </w:t>
      </w:r>
      <w:r w:rsidR="5C1D5905" w:rsidRPr="005F19B8">
        <w:rPr>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5F19B8">
        <w:t>Pirkimo vykdytojo</w:t>
      </w:r>
      <w:r w:rsidR="1D283AB7" w:rsidRPr="005F19B8">
        <w:rPr>
          <w:color w:val="000000" w:themeColor="text1"/>
          <w:lang w:eastAsia="lt-LT"/>
        </w:rPr>
        <w:t xml:space="preserve"> </w:t>
      </w:r>
      <w:r w:rsidR="5C1D5905" w:rsidRPr="005F19B8">
        <w:rPr>
          <w:color w:val="000000" w:themeColor="text1"/>
          <w:lang w:eastAsia="lt-LT"/>
        </w:rPr>
        <w:t xml:space="preserve">oficialiu </w:t>
      </w:r>
      <w:r w:rsidR="004D2AA3" w:rsidRPr="005F19B8">
        <w:rPr>
          <w:color w:val="000000" w:themeColor="text1"/>
          <w:lang w:eastAsia="lt-LT"/>
        </w:rPr>
        <w:t xml:space="preserve">arba Sepcialiosiose sąlygose nurodytu </w:t>
      </w:r>
      <w:r w:rsidR="5C1D5905" w:rsidRPr="005F19B8">
        <w:rPr>
          <w:color w:val="000000" w:themeColor="text1"/>
          <w:lang w:eastAsia="lt-LT"/>
        </w:rPr>
        <w:t>elektroniniu paštu</w:t>
      </w:r>
      <w:r w:rsidR="00B77C11" w:rsidRPr="005F19B8">
        <w:rPr>
          <w:color w:val="000000" w:themeColor="text1"/>
          <w:lang w:eastAsia="lt-LT"/>
        </w:rPr>
        <w:t xml:space="preserve"> </w:t>
      </w:r>
      <w:r w:rsidR="5C1D5905" w:rsidRPr="005F19B8">
        <w:rPr>
          <w:color w:val="000000" w:themeColor="text1"/>
          <w:lang w:eastAsia="lt-LT"/>
        </w:rPr>
        <w:t>arba raštu. Tokiu atveju Dalyvis tur</w:t>
      </w:r>
      <w:r w:rsidR="5C05BC69" w:rsidRPr="005F19B8">
        <w:rPr>
          <w:color w:val="000000" w:themeColor="text1"/>
          <w:lang w:eastAsia="lt-LT"/>
        </w:rPr>
        <w:t>i</w:t>
      </w:r>
      <w:r w:rsidR="5C1D5905" w:rsidRPr="005F19B8">
        <w:rPr>
          <w:color w:val="000000" w:themeColor="text1"/>
          <w:lang w:eastAsia="lt-LT"/>
        </w:rPr>
        <w:t xml:space="preserve"> būti aktyvus ir įsitikinti, kad pateiktas slaptažodis laiku pasiekė adresatą (pavyzdžiui, susisiekęs su </w:t>
      </w:r>
      <w:r w:rsidR="00B51325" w:rsidRPr="005F19B8">
        <w:rPr>
          <w:rFonts w:eastAsia="Arial"/>
        </w:rPr>
        <w:t>Pirkimo vykdytoju</w:t>
      </w:r>
      <w:r w:rsidR="002A5BC8" w:rsidRPr="005F19B8">
        <w:rPr>
          <w:rFonts w:eastAsia="Arial"/>
        </w:rPr>
        <w:t xml:space="preserve"> </w:t>
      </w:r>
      <w:r w:rsidR="5C1D5905" w:rsidRPr="005F19B8">
        <w:rPr>
          <w:color w:val="000000" w:themeColor="text1"/>
          <w:lang w:eastAsia="lt-LT"/>
        </w:rPr>
        <w:t xml:space="preserve">oficialiu jo telefonu ir (arba) kitais būdais). </w:t>
      </w:r>
    </w:p>
    <w:p w14:paraId="5A5DCDB4" w14:textId="5B644F55" w:rsidR="006D0AB0" w:rsidRPr="005F19B8" w:rsidRDefault="00B141DE" w:rsidP="00962BC1">
      <w:pPr>
        <w:pStyle w:val="paragrafesrasas2lygis"/>
        <w:spacing w:after="0" w:line="240" w:lineRule="auto"/>
        <w:ind w:firstLine="851"/>
      </w:pPr>
      <w:r w:rsidRPr="005F19B8">
        <w:rPr>
          <w:color w:val="000000" w:themeColor="text1"/>
        </w:rPr>
        <w:t xml:space="preserve">22.1.3. </w:t>
      </w:r>
      <w:r w:rsidR="5C1D5905" w:rsidRPr="005F19B8">
        <w:rPr>
          <w:color w:val="000000" w:themeColor="text1"/>
        </w:rPr>
        <w:t>I</w:t>
      </w:r>
      <w:r w:rsidR="5C1D5905" w:rsidRPr="005F19B8">
        <w:t>ki susipažinimo su pasiūlymais</w:t>
      </w:r>
      <w:r w:rsidR="5C1D5905" w:rsidRPr="005F19B8">
        <w:rPr>
          <w:color w:val="000000" w:themeColor="text1"/>
        </w:rPr>
        <w:t xml:space="preserve"> </w:t>
      </w:r>
      <w:r w:rsidR="00082DC9" w:rsidRPr="005F19B8">
        <w:rPr>
          <w:color w:val="000000" w:themeColor="text1"/>
        </w:rPr>
        <w:t>termino</w:t>
      </w:r>
      <w:r w:rsidR="5C1D5905" w:rsidRPr="005F19B8">
        <w:rPr>
          <w:color w:val="000000" w:themeColor="text1"/>
        </w:rPr>
        <w:t xml:space="preserve"> pradžios Dalyviui nepateikus (dėl jo paties kaltės) slaptažodžio arba pateikus neteisingą slaptažodį, kuriuo naudodamasi</w:t>
      </w:r>
      <w:r w:rsidR="00933744" w:rsidRPr="005F19B8">
        <w:rPr>
          <w:color w:val="000000" w:themeColor="text1"/>
        </w:rPr>
        <w:t>s</w:t>
      </w:r>
      <w:r w:rsidR="00082DC9" w:rsidRPr="005F19B8">
        <w:rPr>
          <w:color w:val="000000" w:themeColor="text1"/>
        </w:rPr>
        <w:t xml:space="preserve"> </w:t>
      </w:r>
      <w:r w:rsidR="00CD19D8" w:rsidRPr="005F19B8">
        <w:t>Pirkimo vykdytojas</w:t>
      </w:r>
      <w:r w:rsidR="1F723F50" w:rsidRPr="005F19B8">
        <w:rPr>
          <w:color w:val="000000" w:themeColor="text1"/>
        </w:rPr>
        <w:t xml:space="preserve"> </w:t>
      </w:r>
      <w:r w:rsidR="5C1D5905" w:rsidRPr="005F19B8">
        <w:rPr>
          <w:color w:val="000000" w:themeColor="text1"/>
        </w:rPr>
        <w:t xml:space="preserve">negalėjo iššifruoti pasiūlymo, Dalyvio pasiūlymas atmetamas kaip </w:t>
      </w:r>
      <w:r w:rsidR="5C1D5905" w:rsidRPr="005F19B8">
        <w:t xml:space="preserve">neatitinkantis Pirkimo sąlygose nustatytų reikalavimų. </w:t>
      </w:r>
    </w:p>
    <w:p w14:paraId="5BA96747" w14:textId="77777777" w:rsidR="006D0AB0" w:rsidRPr="005F19B8" w:rsidRDefault="006D0AB0" w:rsidP="00962BC1">
      <w:pPr>
        <w:pStyle w:val="paragrafesrasas2lygis"/>
        <w:spacing w:line="240" w:lineRule="auto"/>
        <w:ind w:left="1059"/>
      </w:pPr>
    </w:p>
    <w:p w14:paraId="0CEBF66C" w14:textId="72E34779" w:rsidR="006D0AB0" w:rsidRPr="005F19B8" w:rsidRDefault="00B141DE" w:rsidP="00962BC1">
      <w:pPr>
        <w:pStyle w:val="Heading1"/>
        <w:spacing w:before="0" w:after="0"/>
        <w:rPr>
          <w:rFonts w:ascii="Times New Roman" w:hAnsi="Times New Roman" w:cs="Times New Roman"/>
          <w:color w:val="auto"/>
          <w:sz w:val="22"/>
          <w:szCs w:val="22"/>
        </w:rPr>
      </w:pPr>
      <w:bookmarkStart w:id="64" w:name="_GALUTINIŲ_PASIŪLYMŲ_VERTINIMAS"/>
      <w:bookmarkStart w:id="65" w:name="_Toc15392775"/>
      <w:bookmarkStart w:id="66" w:name="_Toc85698580"/>
      <w:bookmarkStart w:id="67" w:name="_Toc86176531"/>
      <w:bookmarkStart w:id="68" w:name="_Toc164782266"/>
      <w:bookmarkEnd w:id="64"/>
      <w:r w:rsidRPr="005F19B8">
        <w:rPr>
          <w:rFonts w:ascii="Times New Roman" w:hAnsi="Times New Roman" w:cs="Times New Roman"/>
          <w:color w:val="auto"/>
          <w:sz w:val="22"/>
          <w:szCs w:val="22"/>
        </w:rPr>
        <w:t xml:space="preserve">23. </w:t>
      </w:r>
      <w:r w:rsidR="00DD7A0C" w:rsidRPr="005F19B8">
        <w:rPr>
          <w:rFonts w:ascii="Times New Roman" w:hAnsi="Times New Roman" w:cs="Times New Roman"/>
          <w:color w:val="auto"/>
          <w:sz w:val="22"/>
          <w:szCs w:val="22"/>
        </w:rPr>
        <w:t>Galutinių pasiūlymų vertinimas</w:t>
      </w:r>
      <w:bookmarkEnd w:id="65"/>
      <w:bookmarkEnd w:id="66"/>
      <w:bookmarkEnd w:id="67"/>
      <w:bookmarkEnd w:id="68"/>
    </w:p>
    <w:p w14:paraId="535948BA" w14:textId="101DDE96" w:rsidR="006D0AB0" w:rsidRPr="005F19B8" w:rsidRDefault="00B141DE" w:rsidP="00962BC1">
      <w:pPr>
        <w:pStyle w:val="paragrafesrasas2lygis"/>
        <w:spacing w:after="0" w:line="240" w:lineRule="auto"/>
        <w:ind w:firstLine="851"/>
        <w:rPr>
          <w:color w:val="000000" w:themeColor="text1"/>
        </w:rPr>
      </w:pPr>
      <w:r w:rsidRPr="005F19B8">
        <w:rPr>
          <w:color w:val="000000" w:themeColor="text1"/>
        </w:rPr>
        <w:t xml:space="preserve">23.1. </w:t>
      </w:r>
      <w:r w:rsidR="5C1D5905" w:rsidRPr="005F19B8">
        <w:rPr>
          <w:color w:val="000000" w:themeColor="text1"/>
        </w:rPr>
        <w:t xml:space="preserve">Galutinius pasiūlymus </w:t>
      </w:r>
      <w:r w:rsidR="553995C6" w:rsidRPr="005F19B8">
        <w:rPr>
          <w:color w:val="000000" w:themeColor="text1"/>
        </w:rPr>
        <w:t xml:space="preserve"> </w:t>
      </w:r>
      <w:r w:rsidR="00CD19D8" w:rsidRPr="005F19B8">
        <w:rPr>
          <w:color w:val="000000" w:themeColor="text1"/>
        </w:rPr>
        <w:t>Pirkimo vykdytojas</w:t>
      </w:r>
      <w:r w:rsidR="5C1D5905" w:rsidRPr="005F19B8">
        <w:rPr>
          <w:color w:val="000000" w:themeColor="text1"/>
        </w:rPr>
        <w:t xml:space="preserve"> vertina ir Galutinių pasiūlymų eilę sudaro pagal </w:t>
      </w:r>
      <w:r w:rsidR="3AB3F652" w:rsidRPr="005F19B8">
        <w:rPr>
          <w:color w:val="000000" w:themeColor="text1"/>
        </w:rPr>
        <w:t xml:space="preserve">kriterijus ir tvarką, nurodytą Pirkimo </w:t>
      </w:r>
      <w:r w:rsidR="002A5BC8" w:rsidRPr="005F19B8">
        <w:rPr>
          <w:color w:val="000000" w:themeColor="text1"/>
        </w:rPr>
        <w:t>sąlygose</w:t>
      </w:r>
      <w:r w:rsidR="5C1D5905" w:rsidRPr="005F19B8">
        <w:rPr>
          <w:color w:val="000000" w:themeColor="text1"/>
        </w:rPr>
        <w:t>.</w:t>
      </w:r>
    </w:p>
    <w:p w14:paraId="70FE4EA4" w14:textId="37FE1127" w:rsidR="00D47AA6" w:rsidRPr="005F19B8" w:rsidRDefault="00B141DE" w:rsidP="00962BC1">
      <w:pPr>
        <w:pStyle w:val="paragrafesrasas2lygis"/>
        <w:spacing w:after="0" w:line="240" w:lineRule="auto"/>
        <w:ind w:firstLine="851"/>
        <w:rPr>
          <w:color w:val="000000" w:themeColor="text1"/>
        </w:rPr>
      </w:pPr>
      <w:r w:rsidRPr="005F19B8">
        <w:rPr>
          <w:color w:val="000000" w:themeColor="text1"/>
        </w:rPr>
        <w:t xml:space="preserve">23.2. </w:t>
      </w:r>
      <w:r w:rsidR="00D47AA6" w:rsidRPr="005F19B8">
        <w:rPr>
          <w:color w:val="000000" w:themeColor="text1"/>
        </w:rPr>
        <w:t xml:space="preserve">Pasiūlymus vertins Komisija. Pasiūlymų techniniams duomenims įvertinti gali būti pasitelkti ekspertai (vertinamo objekto žinovai). Pasiūlymai bus vertinami tiekėjams ir (ar) jų įgaliotiesiems atstovams nedalyvaujant. </w:t>
      </w:r>
    </w:p>
    <w:p w14:paraId="2347E9F4" w14:textId="3FE0A1DC" w:rsidR="006D0AB0" w:rsidRPr="005F19B8" w:rsidRDefault="00B141DE" w:rsidP="00962BC1">
      <w:pPr>
        <w:pStyle w:val="paragrafesrasas2lygis"/>
        <w:spacing w:after="0" w:line="240" w:lineRule="auto"/>
        <w:ind w:firstLine="851"/>
        <w:rPr>
          <w:color w:val="000000" w:themeColor="text1"/>
        </w:rPr>
      </w:pPr>
      <w:r w:rsidRPr="005F19B8">
        <w:rPr>
          <w:color w:val="000000" w:themeColor="text1"/>
        </w:rPr>
        <w:t xml:space="preserve">23.3. </w:t>
      </w:r>
      <w:r w:rsidR="5C1D5905" w:rsidRPr="005F19B8">
        <w:rPr>
          <w:color w:val="000000" w:themeColor="text1"/>
        </w:rPr>
        <w:t>Atlik</w:t>
      </w:r>
      <w:r w:rsidR="002C3461" w:rsidRPr="005F19B8">
        <w:rPr>
          <w:color w:val="000000" w:themeColor="text1"/>
        </w:rPr>
        <w:t>ęs</w:t>
      </w:r>
      <w:r w:rsidR="5C1D5905" w:rsidRPr="005F19B8">
        <w:rPr>
          <w:color w:val="000000" w:themeColor="text1"/>
        </w:rPr>
        <w:t xml:space="preserve"> pradinį susipažinimą su Galutiniais pasiūlymais,</w:t>
      </w:r>
      <w:r w:rsidR="534E2BE2" w:rsidRPr="005F19B8">
        <w:rPr>
          <w:color w:val="000000" w:themeColor="text1"/>
        </w:rPr>
        <w:t xml:space="preserve"> </w:t>
      </w:r>
      <w:r w:rsidR="00CD19D8" w:rsidRPr="005F19B8">
        <w:rPr>
          <w:color w:val="000000" w:themeColor="text1"/>
        </w:rPr>
        <w:t>Pirkimo vykdytojas</w:t>
      </w:r>
      <w:r w:rsidR="5C1D5905" w:rsidRPr="005F19B8">
        <w:rPr>
          <w:color w:val="000000" w:themeColor="text1"/>
        </w:rPr>
        <w:t>:</w:t>
      </w:r>
    </w:p>
    <w:p w14:paraId="37C2BBCF" w14:textId="617111E6" w:rsidR="005038B3" w:rsidRPr="005F19B8" w:rsidRDefault="00B141DE" w:rsidP="00962BC1">
      <w:pPr>
        <w:pStyle w:val="paragrafesrasas2lygis"/>
        <w:tabs>
          <w:tab w:val="left" w:pos="1701"/>
        </w:tabs>
        <w:spacing w:after="0" w:line="240" w:lineRule="auto"/>
        <w:ind w:firstLine="851"/>
        <w:rPr>
          <w:color w:val="000000" w:themeColor="text1"/>
        </w:rPr>
      </w:pPr>
      <w:r w:rsidRPr="005F19B8">
        <w:rPr>
          <w:color w:val="000000" w:themeColor="text1"/>
        </w:rPr>
        <w:lastRenderedPageBreak/>
        <w:t xml:space="preserve">23.3.1. </w:t>
      </w:r>
      <w:r w:rsidR="006D0AB0" w:rsidRPr="005F19B8">
        <w:rPr>
          <w:color w:val="000000" w:themeColor="text1"/>
        </w:rPr>
        <w:t xml:space="preserve">įvertina ar Galutinis pasiūlymas atitinka Pirkimo sąlygose nustatytus, </w:t>
      </w:r>
      <w:r w:rsidR="2B4C97E7" w:rsidRPr="005F19B8">
        <w:rPr>
          <w:color w:val="000000" w:themeColor="text1"/>
        </w:rPr>
        <w:t xml:space="preserve">įskaitant </w:t>
      </w:r>
      <w:r w:rsidR="006D0AB0" w:rsidRPr="005F19B8">
        <w:rPr>
          <w:color w:val="000000" w:themeColor="text1"/>
        </w:rPr>
        <w:t xml:space="preserve">su </w:t>
      </w:r>
      <w:r w:rsidR="009F4E28" w:rsidRPr="005F19B8">
        <w:rPr>
          <w:color w:val="000000" w:themeColor="text1"/>
        </w:rPr>
        <w:t>P</w:t>
      </w:r>
      <w:r w:rsidR="006D0AB0" w:rsidRPr="005F19B8">
        <w:rPr>
          <w:color w:val="000000" w:themeColor="text1"/>
        </w:rPr>
        <w:t>irkimo objektu susijusius reikalavimus, nuostatas dėl draudimo pateikti alternatyvius pasiūlymus;</w:t>
      </w:r>
    </w:p>
    <w:p w14:paraId="706134D9" w14:textId="142C646D" w:rsidR="006D0AB0" w:rsidRPr="005F19B8" w:rsidRDefault="00B141DE" w:rsidP="00962BC1">
      <w:pPr>
        <w:pStyle w:val="paragrafesrasas2lygis"/>
        <w:tabs>
          <w:tab w:val="left" w:pos="1701"/>
        </w:tabs>
        <w:spacing w:after="0" w:line="240" w:lineRule="auto"/>
        <w:ind w:firstLine="851"/>
        <w:rPr>
          <w:color w:val="000000" w:themeColor="text1"/>
        </w:rPr>
      </w:pPr>
      <w:r w:rsidRPr="005F19B8">
        <w:rPr>
          <w:color w:val="000000" w:themeColor="text1"/>
        </w:rPr>
        <w:t xml:space="preserve">23.3.2. </w:t>
      </w:r>
      <w:r w:rsidR="006D0AB0" w:rsidRPr="005F19B8">
        <w:rPr>
          <w:color w:val="000000" w:themeColor="text1"/>
        </w:rPr>
        <w:t>nagrinėja, vertina ir palygina pateiktus Galutinius pasiūlymus, vadovaudamasi</w:t>
      </w:r>
      <w:r w:rsidR="00933744" w:rsidRPr="005F19B8">
        <w:rPr>
          <w:color w:val="000000" w:themeColor="text1"/>
        </w:rPr>
        <w:t>s</w:t>
      </w:r>
      <w:r w:rsidR="006D0AB0" w:rsidRPr="005F19B8">
        <w:rPr>
          <w:color w:val="000000" w:themeColor="text1"/>
        </w:rPr>
        <w:t xml:space="preserve"> Pirkimo sąlygų nuostatomis; </w:t>
      </w:r>
    </w:p>
    <w:p w14:paraId="5C3561C4" w14:textId="160E52AC" w:rsidR="006D0AB0" w:rsidRPr="005F19B8" w:rsidRDefault="00B141DE" w:rsidP="00962BC1">
      <w:pPr>
        <w:pStyle w:val="paragrafesrasas2lygis"/>
        <w:tabs>
          <w:tab w:val="left" w:pos="1701"/>
        </w:tabs>
        <w:spacing w:after="0" w:line="240" w:lineRule="auto"/>
        <w:ind w:firstLine="851"/>
        <w:rPr>
          <w:color w:val="000000" w:themeColor="text1"/>
        </w:rPr>
      </w:pPr>
      <w:r w:rsidRPr="005F19B8">
        <w:rPr>
          <w:color w:val="000000" w:themeColor="text1"/>
        </w:rPr>
        <w:t xml:space="preserve">23.3.3. </w:t>
      </w:r>
      <w:r w:rsidR="006D0AB0" w:rsidRPr="005F19B8">
        <w:rPr>
          <w:color w:val="000000" w:themeColor="text1"/>
        </w:rPr>
        <w:t>patikrina, ar Galutiniuose pasiūlymuose nėra kainos ir (ar) sąnaudų apskaičiavimo klaidų;</w:t>
      </w:r>
    </w:p>
    <w:p w14:paraId="06F47CA4" w14:textId="318E9CE6" w:rsidR="006D0AB0" w:rsidRPr="005F19B8" w:rsidRDefault="00B141DE" w:rsidP="00962BC1">
      <w:pPr>
        <w:pStyle w:val="paragrafesrasas2lygis"/>
        <w:tabs>
          <w:tab w:val="left" w:pos="1701"/>
        </w:tabs>
        <w:spacing w:after="0" w:line="240" w:lineRule="auto"/>
        <w:ind w:firstLine="851"/>
        <w:rPr>
          <w:color w:val="000000" w:themeColor="text1"/>
        </w:rPr>
      </w:pPr>
      <w:r w:rsidRPr="005F19B8">
        <w:rPr>
          <w:color w:val="000000" w:themeColor="text1"/>
        </w:rPr>
        <w:t xml:space="preserve">23.3.4. </w:t>
      </w:r>
      <w:r w:rsidR="5C1D5905" w:rsidRPr="005F19B8">
        <w:rPr>
          <w:color w:val="000000" w:themeColor="text1"/>
        </w:rPr>
        <w:t xml:space="preserve">įvertina ar pasiūlyta kaina ir (ar) sąnaudos nėra per didelės, </w:t>
      </w:r>
      <w:r w:rsidR="00CD19D8" w:rsidRPr="005F19B8">
        <w:rPr>
          <w:color w:val="000000" w:themeColor="text1"/>
        </w:rPr>
        <w:t>Pirkimo vykdytojui</w:t>
      </w:r>
      <w:r w:rsidR="5C1D5905" w:rsidRPr="005F19B8">
        <w:rPr>
          <w:color w:val="000000" w:themeColor="text1"/>
        </w:rPr>
        <w:t xml:space="preserve"> nepriimtinos</w:t>
      </w:r>
      <w:r w:rsidR="00E375F5" w:rsidRPr="005F19B8">
        <w:rPr>
          <w:color w:val="000000" w:themeColor="text1"/>
        </w:rPr>
        <w:t>;</w:t>
      </w:r>
      <w:r w:rsidR="34561769" w:rsidRPr="005F19B8">
        <w:rPr>
          <w:color w:val="000000" w:themeColor="text1"/>
        </w:rPr>
        <w:t xml:space="preserve"> </w:t>
      </w:r>
    </w:p>
    <w:p w14:paraId="6C5E4A49" w14:textId="7520685C" w:rsidR="006D0AB0" w:rsidRPr="005F19B8" w:rsidRDefault="00B141DE" w:rsidP="00962BC1">
      <w:pPr>
        <w:pStyle w:val="paragrafesrasas2lygis"/>
        <w:tabs>
          <w:tab w:val="left" w:pos="1701"/>
        </w:tabs>
        <w:spacing w:after="0" w:line="240" w:lineRule="auto"/>
        <w:ind w:firstLine="851"/>
        <w:rPr>
          <w:color w:val="000000" w:themeColor="text1"/>
        </w:rPr>
      </w:pPr>
      <w:r w:rsidRPr="005F19B8">
        <w:rPr>
          <w:rFonts w:eastAsia="Arial"/>
        </w:rPr>
        <w:t xml:space="preserve">23.3.5. </w:t>
      </w:r>
      <w:r w:rsidR="006D0AB0" w:rsidRPr="005F19B8">
        <w:rPr>
          <w:rFonts w:eastAsia="Arial"/>
        </w:rPr>
        <w:t xml:space="preserve">tikrina ar nebuvo pasiūlyta neįprastai maža kaina. Jeigu Galutinio pasiūlymo kaina ir (ar) sąnaudos </w:t>
      </w:r>
      <w:r w:rsidR="006D0AB0" w:rsidRPr="005F19B8">
        <w:rPr>
          <w:color w:val="000000" w:themeColor="text1"/>
        </w:rPr>
        <w:t xml:space="preserve">atrodo neįprastai mažos, CVP IS susirašinėjimo priemonėmis kreipiasi į Dalyvį, kad šis per </w:t>
      </w:r>
      <w:r w:rsidR="00CD19D8" w:rsidRPr="005F19B8">
        <w:rPr>
          <w:color w:val="000000" w:themeColor="text1"/>
        </w:rPr>
        <w:t>Pirkimo vykdytojo</w:t>
      </w:r>
      <w:r w:rsidR="006D0AB0" w:rsidRPr="005F19B8">
        <w:rPr>
          <w:color w:val="000000" w:themeColor="text1"/>
        </w:rPr>
        <w:t xml:space="preserve"> nustatytą protingą terminą pagrįstų Galutiniame pasiūlyme nurodyto </w:t>
      </w:r>
      <w:r w:rsidR="009F4E28" w:rsidRPr="005F19B8">
        <w:rPr>
          <w:color w:val="000000" w:themeColor="text1"/>
        </w:rPr>
        <w:t>P</w:t>
      </w:r>
      <w:r w:rsidR="006D0AB0" w:rsidRPr="005F19B8">
        <w:rPr>
          <w:color w:val="000000" w:themeColor="text1"/>
        </w:rPr>
        <w:t>irkimo objekto ar jo sudedamųjų dalių kainą ir (ar) sąnaudas</w:t>
      </w:r>
      <w:r w:rsidR="00E375F5" w:rsidRPr="005F19B8">
        <w:rPr>
          <w:color w:val="000000" w:themeColor="text1"/>
        </w:rPr>
        <w:t>;</w:t>
      </w:r>
    </w:p>
    <w:p w14:paraId="4AA6A490" w14:textId="312C5AF0" w:rsidR="00C458DA" w:rsidRPr="005F19B8" w:rsidRDefault="00B141DE" w:rsidP="00962BC1">
      <w:pPr>
        <w:pStyle w:val="paragrafesrasas2lygis"/>
        <w:tabs>
          <w:tab w:val="left" w:pos="1701"/>
        </w:tabs>
        <w:spacing w:after="0" w:line="240" w:lineRule="auto"/>
        <w:ind w:firstLine="851"/>
        <w:rPr>
          <w:color w:val="000000" w:themeColor="text1"/>
        </w:rPr>
      </w:pPr>
      <w:r w:rsidRPr="005F19B8">
        <w:rPr>
          <w:color w:val="000000" w:themeColor="text1"/>
        </w:rPr>
        <w:t xml:space="preserve">23.3.6. </w:t>
      </w:r>
      <w:r w:rsidR="00C458DA" w:rsidRPr="005F19B8">
        <w:rPr>
          <w:color w:val="000000" w:themeColor="text1"/>
        </w:rPr>
        <w:t>kreipiasi į ekonomiškai naudingiausią pasiūlymą pateikusį Dalyvį dėl aktualių dokumentų, patvirtinančių EBVPD nurodytą informaciją, pateikimo</w:t>
      </w:r>
      <w:r w:rsidR="004A212E" w:rsidRPr="005F19B8">
        <w:rPr>
          <w:color w:val="000000" w:themeColor="text1"/>
        </w:rPr>
        <w:t xml:space="preserve"> (kai privaloma)</w:t>
      </w:r>
      <w:r w:rsidR="00C458DA" w:rsidRPr="005F19B8">
        <w:rPr>
          <w:color w:val="000000" w:themeColor="text1"/>
        </w:rPr>
        <w:t xml:space="preserve">, jei jų nebuvo paprašyta ir nebuvo įvertinta ankstesniuose pirkimo procedūros etapuose ir (arba) vadovaujantis </w:t>
      </w:r>
      <w:r w:rsidR="005414EC" w:rsidRPr="005F19B8">
        <w:rPr>
          <w:color w:val="000000" w:themeColor="text1"/>
        </w:rPr>
        <w:t>P</w:t>
      </w:r>
      <w:r w:rsidR="00C458DA" w:rsidRPr="005F19B8">
        <w:rPr>
          <w:color w:val="000000" w:themeColor="text1"/>
        </w:rPr>
        <w:t>irkimo sąlygomis šių dokumentų nereikalaujama.</w:t>
      </w:r>
      <w:r w:rsidR="0025544D" w:rsidRPr="005F19B8">
        <w:rPr>
          <w:color w:val="000000" w:themeColor="text1"/>
        </w:rPr>
        <w:t xml:space="preserve"> </w:t>
      </w:r>
    </w:p>
    <w:p w14:paraId="7D1ED59C" w14:textId="5B1F7C68" w:rsidR="00C458DA" w:rsidRPr="005F19B8" w:rsidRDefault="00B141DE" w:rsidP="00962BC1">
      <w:pPr>
        <w:pStyle w:val="paragrafesrasas2lygis"/>
        <w:spacing w:after="0" w:line="240" w:lineRule="auto"/>
        <w:ind w:firstLine="851"/>
      </w:pPr>
      <w:r w:rsidRPr="005F19B8">
        <w:rPr>
          <w:rFonts w:eastAsia="Arial"/>
        </w:rPr>
        <w:t xml:space="preserve">23.4. </w:t>
      </w:r>
      <w:r w:rsidR="0025544D" w:rsidRPr="005F19B8">
        <w:rPr>
          <w:rFonts w:eastAsia="Arial"/>
        </w:rPr>
        <w:t>Jeigu ūkio subjekto, kurio pajėgumais Dalyvis remiasi pagal PĮ 62 straipsnį padėtis atitinka bent vieną nustatytą pašalinimo pagrindą,</w:t>
      </w:r>
      <w:r w:rsidR="00FE383A" w:rsidRPr="005F19B8">
        <w:rPr>
          <w:rFonts w:eastAsia="Arial"/>
        </w:rPr>
        <w:t xml:space="preserve"> </w:t>
      </w:r>
      <w:r w:rsidR="00CD19D8" w:rsidRPr="005F19B8">
        <w:t>Pirkimo vykdytojas</w:t>
      </w:r>
      <w:r w:rsidR="0025544D" w:rsidRPr="005F19B8">
        <w:rPr>
          <w:rFonts w:eastAsia="Arial"/>
        </w:rPr>
        <w:t xml:space="preserve"> reikalauja, kad Dalyvis per</w:t>
      </w:r>
      <w:r w:rsidR="00FE383A" w:rsidRPr="005F19B8">
        <w:rPr>
          <w:rFonts w:eastAsia="Arial"/>
        </w:rPr>
        <w:t xml:space="preserve"> </w:t>
      </w:r>
      <w:r w:rsidR="00CD19D8" w:rsidRPr="005F19B8">
        <w:t>Pirkimo vykdytojo</w:t>
      </w:r>
      <w:r w:rsidR="0025544D" w:rsidRPr="005F19B8">
        <w:rPr>
          <w:rFonts w:eastAsia="Arial"/>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D2381AB" w14:textId="6B4506D8" w:rsidR="00B0315B" w:rsidRPr="005F19B8" w:rsidRDefault="00B141DE" w:rsidP="00962BC1">
      <w:pPr>
        <w:pStyle w:val="paragrafesrasas2lygis"/>
        <w:spacing w:after="0" w:line="240" w:lineRule="auto"/>
        <w:ind w:firstLine="851"/>
        <w:rPr>
          <w:rFonts w:eastAsia="Arial"/>
          <w:vanish/>
        </w:rPr>
      </w:pPr>
      <w:r w:rsidRPr="005F19B8">
        <w:t xml:space="preserve">23.5. </w:t>
      </w:r>
      <w:r w:rsidR="006847E3" w:rsidRPr="005F19B8">
        <w:t xml:space="preserve">Jeigu tiekėjas pateikė netikslius, neišsamius ar klaidingus dokumentus ar duomenis apie atitiktį pirkimo sąlygų </w:t>
      </w:r>
      <w:r w:rsidR="006847E3" w:rsidRPr="005F19B8">
        <w:rPr>
          <w:rFonts w:eastAsia="Arial"/>
        </w:rPr>
        <w:t>reikalavimams</w:t>
      </w:r>
      <w:r w:rsidR="006847E3" w:rsidRPr="005F19B8">
        <w:t xml:space="preserve"> ar šių dokumentų ar duomenų trūksta, </w:t>
      </w:r>
      <w:r w:rsidR="00CD19D8" w:rsidRPr="005F19B8">
        <w:t>Pirkimo vykdytojas</w:t>
      </w:r>
      <w:r w:rsidR="00C84BC2" w:rsidRPr="005F19B8">
        <w:t xml:space="preserve"> </w:t>
      </w:r>
      <w:r w:rsidR="006847E3" w:rsidRPr="005F19B8">
        <w:t>prašo (kai ji</w:t>
      </w:r>
      <w:r w:rsidR="00C84BC2" w:rsidRPr="005F19B8">
        <w:t>s</w:t>
      </w:r>
      <w:r w:rsidR="006847E3" w:rsidRPr="005F19B8">
        <w:t xml:space="preserve"> tai gali daryti nepažeisdama</w:t>
      </w:r>
      <w:r w:rsidR="00C84BC2" w:rsidRPr="005F19B8">
        <w:t>s</w:t>
      </w:r>
      <w:r w:rsidR="006847E3" w:rsidRPr="005F19B8">
        <w:t xml:space="preserve"> </w:t>
      </w:r>
      <w:r w:rsidR="006847E3" w:rsidRPr="005F19B8">
        <w:rPr>
          <w:rStyle w:val="cf01"/>
          <w:rFonts w:ascii="Times New Roman" w:hAnsi="Times New Roman" w:cs="Times New Roman"/>
          <w:sz w:val="22"/>
          <w:szCs w:val="22"/>
        </w:rPr>
        <w:t>lygiateisiškumo ir skaidrumo principų)</w:t>
      </w:r>
      <w:r w:rsidR="006847E3" w:rsidRPr="005F19B8">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006847E3" w:rsidRPr="005F19B8">
        <w:rPr>
          <w:rStyle w:val="FootnoteReference"/>
        </w:rPr>
        <w:footnoteReference w:id="17"/>
      </w:r>
      <w:r w:rsidR="006847E3" w:rsidRPr="005F19B8">
        <w:t>.</w:t>
      </w:r>
    </w:p>
    <w:p w14:paraId="70A1FC68" w14:textId="27247C65" w:rsidR="008265E7" w:rsidRPr="005F19B8" w:rsidRDefault="008265E7" w:rsidP="00962BC1">
      <w:pPr>
        <w:pStyle w:val="paragrafesrasas2lygis"/>
        <w:numPr>
          <w:ilvl w:val="1"/>
          <w:numId w:val="11"/>
        </w:numPr>
        <w:spacing w:after="0" w:line="240" w:lineRule="auto"/>
        <w:ind w:left="0" w:firstLine="697"/>
      </w:pPr>
      <w:r w:rsidRPr="005F19B8">
        <w:t>Pirkimo vykdytojas Galutinių pasiūlymų vertinimo metu radęs Galutiniame pasiūlyme nurodytos kainos ir (ar) sąnaudų apskaičiavimo klaidų, prašo Dalyvių per jos nurodytą terminą ištaisyti Galutiniame pasiūlyme pastebėtas aritmetines klaidas, nekeičiant susipažinimo su Galutiniais pasiūlymais metu užfiksuotos kainos ir (ar) sąnaudų. Taisydamas Galutiniame pasiūlyme nurodytas aritmetines klaidas, Dalyvis gali taisyti kainos ir (ar) sąnaudų sudedamąsias dalis, tačiau neturi teisės atsisakyti kainos ir (ar) sąnaudų sudedamųjų dalių arba papildyti kainą ir (ar) sąnaudas naujomis dalimis.</w:t>
      </w:r>
      <w:r w:rsidR="007B0C9E" w:rsidRPr="005F19B8">
        <w:t xml:space="preserve"> </w:t>
      </w:r>
      <w:r w:rsidR="007B0C9E" w:rsidRPr="005F19B8">
        <w:rPr>
          <w:b/>
          <w:bCs/>
        </w:rPr>
        <w:t>Kai sąlygų SD prie konkretaus parametro ar reikalavimo yra nustatyta, jog Pirkėjas kartu su pasiūlymu turi pateikti atitiktį konkrečiam parametrui, reikalavimui ar reikalavimų grupei patvirtinantį dokumentą (gamintojo dokumentus, sertifikatus ir pan.) ir nustato, kad minėto (-ų) dokumento (-ų) nepateikimas kartu su pasiūlymu sąlygoja pasiūlymo atmetimą visa apimtimi, šiuo konkrečiu atveju, Tiekėjas neįgyja teisės į pasiūlymo tikslinimą ir jo pasiūlymas yra atmetamas. Pasiūlymo atmetimo visa apimtimi nuostata taikoma ir tiekėjui kartu su pasiūlymu nepateikus lygiavertiškumą įrodančių dokumentų, kai teikiamas lygiavertis pasiūlymas.</w:t>
      </w:r>
    </w:p>
    <w:p w14:paraId="2C479AB8" w14:textId="2000BE6C" w:rsidR="006D0AB0" w:rsidRPr="005F19B8" w:rsidRDefault="00B141DE" w:rsidP="00962BC1">
      <w:pPr>
        <w:pStyle w:val="paragrafesrasas2lygis"/>
        <w:spacing w:after="0" w:line="240" w:lineRule="auto"/>
        <w:ind w:firstLine="851"/>
      </w:pPr>
      <w:r w:rsidRPr="005F19B8">
        <w:t xml:space="preserve">23.6. </w:t>
      </w:r>
      <w:r w:rsidR="00CD19D8" w:rsidRPr="005F19B8">
        <w:t>Pirkimo vykdytojas</w:t>
      </w:r>
      <w:r w:rsidR="5C1D5905" w:rsidRPr="005F19B8">
        <w:t xml:space="preserve"> gali nevertinti viso Galutinio pasiūlymo, jeigu patikrin</w:t>
      </w:r>
      <w:r w:rsidR="00BF323C" w:rsidRPr="005F19B8">
        <w:t>ęs</w:t>
      </w:r>
      <w:r w:rsidR="5C1D5905" w:rsidRPr="005F19B8">
        <w:t xml:space="preserve"> jo dalį nustato, kad, vadovaujantis Pirkimo sąlygų reikalavimais, Galutinis pasiūlymas turi būti atmestas.</w:t>
      </w:r>
    </w:p>
    <w:p w14:paraId="16AE2FC8" w14:textId="59406FB1" w:rsidR="009544E5" w:rsidRPr="005F19B8" w:rsidRDefault="00B141DE" w:rsidP="00962BC1">
      <w:pPr>
        <w:pStyle w:val="paragrafesrasas2lygis"/>
        <w:spacing w:after="0" w:line="240" w:lineRule="auto"/>
        <w:ind w:firstLine="851"/>
      </w:pPr>
      <w:r w:rsidRPr="005F19B8">
        <w:t xml:space="preserve">23.7. </w:t>
      </w:r>
      <w:r w:rsidR="009544E5" w:rsidRPr="005F19B8">
        <w:t>Pirkimo vykdytojas vertindamas kainą gali taikyti PĮ 58 straipsnio 1 dalies 5 punkto nuostatas.</w:t>
      </w:r>
    </w:p>
    <w:p w14:paraId="7972D557" w14:textId="01F76335" w:rsidR="004F0EFD" w:rsidRPr="005F19B8" w:rsidRDefault="00B141DE" w:rsidP="00962BC1">
      <w:pPr>
        <w:pStyle w:val="paragrafesrasas2lygis"/>
        <w:spacing w:after="0" w:line="240" w:lineRule="auto"/>
        <w:ind w:firstLine="851"/>
      </w:pPr>
      <w:r w:rsidRPr="005F19B8">
        <w:t xml:space="preserve">23.8. </w:t>
      </w:r>
      <w:r w:rsidR="004F0EFD" w:rsidRPr="005F19B8">
        <w:t>Jei tiekėjas savo Galutiniame pasiūlyme padidina Pirminio pasiūlymo ar derybų metu užfiksuotą savo siūlomą pasiūlymo palyginimo kainą, Pirkimo vykdytojas pasilieka teisę kreiptis dėl tokio kainos padidėjimo pagrindimo ir, tiekėjui iki nurodyto termino nepateikus įtikinamo pagrindimo, atmesti tokio tiekėjo pasiūlymą.</w:t>
      </w:r>
    </w:p>
    <w:p w14:paraId="52074701" w14:textId="77777777" w:rsidR="006D0AB0" w:rsidRPr="005F19B8" w:rsidRDefault="006D0AB0" w:rsidP="00962BC1">
      <w:pPr>
        <w:spacing w:line="240" w:lineRule="auto"/>
        <w:ind w:left="567"/>
        <w:rPr>
          <w:rFonts w:ascii="Times New Roman" w:hAnsi="Times New Roman" w:cs="Times New Roman"/>
          <w:sz w:val="22"/>
          <w:szCs w:val="22"/>
        </w:rPr>
      </w:pPr>
      <w:bookmarkStart w:id="69" w:name="_Toc48053179"/>
    </w:p>
    <w:p w14:paraId="6DDB9FB6" w14:textId="582A6B5D" w:rsidR="00926986" w:rsidRPr="005F19B8" w:rsidRDefault="00B141DE" w:rsidP="00962BC1">
      <w:pPr>
        <w:pStyle w:val="Heading1"/>
        <w:spacing w:before="0" w:after="0"/>
        <w:rPr>
          <w:rFonts w:ascii="Times New Roman" w:eastAsiaTheme="minorEastAsia" w:hAnsi="Times New Roman" w:cs="Times New Roman"/>
          <w:vanish/>
          <w:color w:val="auto"/>
          <w:sz w:val="22"/>
          <w:szCs w:val="22"/>
        </w:rPr>
      </w:pPr>
      <w:bookmarkStart w:id="70" w:name="_Toc85698581"/>
      <w:bookmarkStart w:id="71" w:name="_Toc86176532"/>
      <w:bookmarkStart w:id="72" w:name="_Toc164782267"/>
      <w:r w:rsidRPr="005F19B8">
        <w:rPr>
          <w:rFonts w:ascii="Times New Roman" w:hAnsi="Times New Roman" w:cs="Times New Roman"/>
          <w:color w:val="auto"/>
          <w:sz w:val="22"/>
          <w:szCs w:val="22"/>
        </w:rPr>
        <w:t xml:space="preserve">24. </w:t>
      </w:r>
      <w:r w:rsidR="00BF323C" w:rsidRPr="005F19B8">
        <w:rPr>
          <w:rFonts w:ascii="Times New Roman" w:hAnsi="Times New Roman" w:cs="Times New Roman"/>
          <w:color w:val="auto"/>
          <w:sz w:val="22"/>
          <w:szCs w:val="22"/>
        </w:rPr>
        <w:t xml:space="preserve">Galutinių pasiūlymų atmetimo </w:t>
      </w:r>
      <w:bookmarkEnd w:id="69"/>
      <w:bookmarkEnd w:id="70"/>
      <w:bookmarkEnd w:id="71"/>
      <w:r w:rsidR="00BF323C" w:rsidRPr="005F19B8">
        <w:rPr>
          <w:rFonts w:ascii="Times New Roman" w:hAnsi="Times New Roman" w:cs="Times New Roman"/>
          <w:color w:val="auto"/>
          <w:sz w:val="22"/>
          <w:szCs w:val="22"/>
        </w:rPr>
        <w:t>pagrindai</w:t>
      </w:r>
      <w:bookmarkEnd w:id="72"/>
    </w:p>
    <w:p w14:paraId="1F2B61D4" w14:textId="57CBB3D3" w:rsidR="006D0AB0" w:rsidRPr="005F19B8" w:rsidRDefault="002A5BC8" w:rsidP="00962BC1">
      <w:pPr>
        <w:spacing w:before="240" w:after="0" w:line="240" w:lineRule="auto"/>
        <w:jc w:val="both"/>
        <w:rPr>
          <w:rFonts w:ascii="Times New Roman" w:hAnsi="Times New Roman" w:cs="Times New Roman"/>
          <w:sz w:val="22"/>
          <w:szCs w:val="22"/>
        </w:rPr>
      </w:pPr>
      <w:r w:rsidRPr="005F19B8">
        <w:rPr>
          <w:rFonts w:ascii="Times New Roman" w:hAnsi="Times New Roman" w:cs="Times New Roman"/>
          <w:sz w:val="22"/>
          <w:szCs w:val="22"/>
        </w:rPr>
        <w:t xml:space="preserve"> </w:t>
      </w:r>
    </w:p>
    <w:p w14:paraId="23E42369" w14:textId="4E492CFF" w:rsidR="002A5BC8" w:rsidRPr="005F19B8" w:rsidRDefault="002A5BC8" w:rsidP="00962BC1">
      <w:pPr>
        <w:pStyle w:val="paragrafesrasas2lygis"/>
        <w:numPr>
          <w:ilvl w:val="1"/>
          <w:numId w:val="49"/>
        </w:numPr>
        <w:spacing w:after="0" w:line="240" w:lineRule="auto"/>
        <w:ind w:hanging="11"/>
      </w:pPr>
      <w:r w:rsidRPr="005F19B8">
        <w:t>Dalyvio pateiktas Galutinis pasiūlymas yra atmetamas, ir Dalyvis pašalinamas iš Pirkimo procedūros, jeigu yra bent viena iš šių sąlygų:</w:t>
      </w:r>
    </w:p>
    <w:p w14:paraId="1211DC78" w14:textId="28F3EE80" w:rsidR="00771698" w:rsidRPr="005F19B8" w:rsidRDefault="00771698" w:rsidP="00962BC1">
      <w:pPr>
        <w:pStyle w:val="paragrafesrasas2lygis"/>
        <w:numPr>
          <w:ilvl w:val="2"/>
          <w:numId w:val="49"/>
        </w:numPr>
        <w:tabs>
          <w:tab w:val="left" w:pos="1560"/>
        </w:tabs>
        <w:spacing w:after="0" w:line="240" w:lineRule="auto"/>
        <w:ind w:left="0" w:firstLine="720"/>
      </w:pPr>
      <w:r w:rsidRPr="005F19B8">
        <w:t xml:space="preserve">Dalyvis Komisijos prašymu nepratęsia </w:t>
      </w:r>
      <w:r w:rsidR="00BF323C" w:rsidRPr="005F19B8">
        <w:t>P</w:t>
      </w:r>
      <w:r w:rsidRPr="005F19B8">
        <w:t>asiūlymo galiojimo;</w:t>
      </w:r>
    </w:p>
    <w:p w14:paraId="524391A1" w14:textId="210C4FDB" w:rsidR="00771698" w:rsidRPr="005F19B8" w:rsidRDefault="00771698" w:rsidP="00962BC1">
      <w:pPr>
        <w:pStyle w:val="paragrafesrasas2lygis"/>
        <w:numPr>
          <w:ilvl w:val="2"/>
          <w:numId w:val="49"/>
        </w:numPr>
        <w:tabs>
          <w:tab w:val="left" w:pos="1560"/>
        </w:tabs>
        <w:spacing w:after="0" w:line="240" w:lineRule="auto"/>
        <w:ind w:left="0" w:firstLine="720"/>
      </w:pPr>
      <w:r w:rsidRPr="005F19B8">
        <w:t xml:space="preserve">Dalyvis iki susipažinimo su pasiūlymais pradžios nepateikė pasiūlymo iššifravimo slaptažodžio; </w:t>
      </w:r>
    </w:p>
    <w:p w14:paraId="0536A383" w14:textId="76DD4E15" w:rsidR="00771698" w:rsidRPr="005F19B8" w:rsidRDefault="00771698" w:rsidP="00962BC1">
      <w:pPr>
        <w:pStyle w:val="paragrafesrasas2lygis"/>
        <w:numPr>
          <w:ilvl w:val="2"/>
          <w:numId w:val="49"/>
        </w:numPr>
        <w:tabs>
          <w:tab w:val="left" w:pos="1560"/>
        </w:tabs>
        <w:spacing w:after="0" w:line="240" w:lineRule="auto"/>
        <w:ind w:left="0" w:firstLine="720"/>
      </w:pPr>
      <w:r w:rsidRPr="005F19B8">
        <w:lastRenderedPageBreak/>
        <w:t xml:space="preserve">Dalyvis turi būti pašalintas vadovaujantis </w:t>
      </w:r>
      <w:r w:rsidR="00833C07" w:rsidRPr="005F19B8">
        <w:t>P</w:t>
      </w:r>
      <w:r w:rsidRPr="005F19B8">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pirkimo </w:t>
      </w:r>
      <w:r w:rsidR="33E537AE" w:rsidRPr="005F19B8">
        <w:t>vykdytojo</w:t>
      </w:r>
      <w:r w:rsidRPr="005F19B8">
        <w:t xml:space="preserve"> nurodymu tiekėjas nepakeitė šio ūkio subjekto ar subtiekėjo į pašalinimo pagrindų neturintį ūkio subjektą;</w:t>
      </w:r>
    </w:p>
    <w:p w14:paraId="1C2B79C9" w14:textId="34325845" w:rsidR="00771698" w:rsidRPr="005F19B8" w:rsidRDefault="00771698" w:rsidP="00962BC1">
      <w:pPr>
        <w:pStyle w:val="paragrafesrasas2lygis"/>
        <w:numPr>
          <w:ilvl w:val="2"/>
          <w:numId w:val="49"/>
        </w:numPr>
        <w:tabs>
          <w:tab w:val="left" w:pos="1560"/>
        </w:tabs>
        <w:spacing w:after="0" w:line="240" w:lineRule="auto"/>
        <w:ind w:left="0" w:firstLine="720"/>
      </w:pPr>
      <w:r w:rsidRPr="005F19B8">
        <w:t xml:space="preserve">Dalyvis neatitinka </w:t>
      </w:r>
      <w:r w:rsidR="005D167F" w:rsidRPr="005F19B8">
        <w:t>sąlygų SD</w:t>
      </w:r>
      <w:r w:rsidRPr="005F19B8">
        <w:t xml:space="preserve"> nustatytų kvalifikacijos reikalavimų ir (ar), jeigu taikoma, kokybės vadybos sistemos ir aplinkos apsaugos vadybos sistemos standarto ir (ar) ūkio subjektas, kurio pajėgumais remiasi Dalyvis, netenkina jam keliamų kvalifikacijos reikalavimų ir </w:t>
      </w:r>
      <w:r w:rsidR="00CD19D8" w:rsidRPr="005F19B8">
        <w:t>Pirkimo vykdytojo</w:t>
      </w:r>
      <w:r w:rsidRPr="005F19B8">
        <w:t xml:space="preserve"> nurodymu nebuvo pakeistas į reikalavimus atitinkantį ūkio subjektą;</w:t>
      </w:r>
    </w:p>
    <w:p w14:paraId="4AEBD967" w14:textId="6E1E354D" w:rsidR="00771698" w:rsidRPr="005F19B8" w:rsidRDefault="00303A31" w:rsidP="00962BC1">
      <w:pPr>
        <w:pStyle w:val="paragrafesrasas2lygis"/>
        <w:numPr>
          <w:ilvl w:val="2"/>
          <w:numId w:val="49"/>
        </w:numPr>
        <w:tabs>
          <w:tab w:val="left" w:pos="1560"/>
        </w:tabs>
        <w:spacing w:after="0" w:line="240" w:lineRule="auto"/>
        <w:ind w:left="0" w:firstLine="720"/>
      </w:pPr>
      <w:r w:rsidRPr="005F19B8">
        <w:t xml:space="preserve">Dalyvis </w:t>
      </w:r>
      <w:r w:rsidR="00771698" w:rsidRPr="005F19B8">
        <w:t xml:space="preserve">per </w:t>
      </w:r>
      <w:r w:rsidR="00CD19D8" w:rsidRPr="005F19B8">
        <w:t>Pirkimo vykdytojo</w:t>
      </w:r>
      <w:r w:rsidR="00771698" w:rsidRPr="005F19B8">
        <w:t xml:space="preserve"> nustatytą terminą nepatikslino,</w:t>
      </w:r>
      <w:r w:rsidR="0006376B" w:rsidRPr="005F19B8">
        <w:t xml:space="preserve"> </w:t>
      </w:r>
      <w:r w:rsidR="00771698" w:rsidRPr="005F19B8">
        <w:t>nepapildė, nepaaiškino savo pasiūlymo;</w:t>
      </w:r>
    </w:p>
    <w:p w14:paraId="550025E6" w14:textId="760BA793" w:rsidR="00771698" w:rsidRPr="005F19B8" w:rsidRDefault="00771698" w:rsidP="00962BC1">
      <w:pPr>
        <w:pStyle w:val="paragrafesrasas2lygis"/>
        <w:numPr>
          <w:ilvl w:val="2"/>
          <w:numId w:val="49"/>
        </w:numPr>
        <w:tabs>
          <w:tab w:val="left" w:pos="1560"/>
        </w:tabs>
        <w:spacing w:after="0" w:line="240" w:lineRule="auto"/>
        <w:ind w:left="0" w:firstLine="720"/>
      </w:pPr>
      <w:r w:rsidRPr="005F19B8">
        <w:t xml:space="preserve">Dalyvis per </w:t>
      </w:r>
      <w:r w:rsidR="00CD19D8" w:rsidRPr="005F19B8">
        <w:t>Pirkimo vykdytojo</w:t>
      </w:r>
      <w:r w:rsidR="00C84BC2" w:rsidRPr="005F19B8">
        <w:t xml:space="preserve"> </w:t>
      </w:r>
      <w:r w:rsidRPr="005F19B8">
        <w:t>nustatytą terminą patikslino, papildė, paaiškino pasiūlymą ir tai lėmė esminį jo pasiūlymo pakeitimą;</w:t>
      </w:r>
    </w:p>
    <w:p w14:paraId="01BACE76" w14:textId="37EC90B1" w:rsidR="00771698" w:rsidRPr="005F19B8" w:rsidRDefault="00303A31" w:rsidP="00962BC1">
      <w:pPr>
        <w:pStyle w:val="paragrafesrasas2lygis"/>
        <w:numPr>
          <w:ilvl w:val="2"/>
          <w:numId w:val="49"/>
        </w:numPr>
        <w:tabs>
          <w:tab w:val="left" w:pos="1560"/>
        </w:tabs>
        <w:spacing w:after="0" w:line="240" w:lineRule="auto"/>
        <w:ind w:left="0" w:firstLine="720"/>
      </w:pPr>
      <w:r w:rsidRPr="005F19B8">
        <w:t>P</w:t>
      </w:r>
      <w:r w:rsidR="00771698" w:rsidRPr="005F19B8">
        <w:t>asiūlymas neatitinka pirkimo dokumentų reikalavimų ir jo trūkumai negali būti ištaisyti vadovaujantis Viešųjų pirkimų tarnybos nustatytomis taisyklėmis</w:t>
      </w:r>
      <w:r w:rsidR="00771698" w:rsidRPr="005F19B8">
        <w:rPr>
          <w:vertAlign w:val="superscript"/>
        </w:rPr>
        <w:footnoteReference w:id="18"/>
      </w:r>
      <w:r w:rsidR="00771698" w:rsidRPr="005F19B8">
        <w:t>.</w:t>
      </w:r>
    </w:p>
    <w:p w14:paraId="6F9F5792" w14:textId="5C658A8E" w:rsidR="00771698" w:rsidRPr="005F19B8" w:rsidRDefault="00303A31" w:rsidP="00962BC1">
      <w:pPr>
        <w:pStyle w:val="paragrafesrasas2lygis"/>
        <w:numPr>
          <w:ilvl w:val="2"/>
          <w:numId w:val="49"/>
        </w:numPr>
        <w:tabs>
          <w:tab w:val="left" w:pos="1560"/>
        </w:tabs>
        <w:spacing w:after="0" w:line="240" w:lineRule="auto"/>
        <w:ind w:left="0" w:firstLine="720"/>
      </w:pPr>
      <w:r w:rsidRPr="005F19B8">
        <w:t>P</w:t>
      </w:r>
      <w:r w:rsidR="00771698" w:rsidRPr="005F19B8">
        <w:t xml:space="preserve">asiūlyme nurodyta kaina pirkimo </w:t>
      </w:r>
      <w:r w:rsidR="75D688DE" w:rsidRPr="005F19B8">
        <w:t>vykdytojui</w:t>
      </w:r>
      <w:r w:rsidR="00771698" w:rsidRPr="005F19B8">
        <w:t xml:space="preserve"> yra per didelė ir nepriimtina, išskyrus </w:t>
      </w:r>
      <w:r w:rsidR="000964C3" w:rsidRPr="005F19B8">
        <w:t xml:space="preserve">PĮ 58 str. 1 d. 5 </w:t>
      </w:r>
      <w:r w:rsidR="00771698" w:rsidRPr="005F19B8">
        <w:t xml:space="preserve"> punkte numatytus atvejus;</w:t>
      </w:r>
    </w:p>
    <w:p w14:paraId="0A4E039E" w14:textId="5736F1E9" w:rsidR="003D11A9" w:rsidRPr="005F19B8" w:rsidRDefault="00303A31" w:rsidP="00962BC1">
      <w:pPr>
        <w:pStyle w:val="paragrafesrasas2lygis"/>
        <w:numPr>
          <w:ilvl w:val="2"/>
          <w:numId w:val="49"/>
        </w:numPr>
        <w:tabs>
          <w:tab w:val="left" w:pos="1560"/>
        </w:tabs>
        <w:spacing w:after="0" w:line="240" w:lineRule="auto"/>
        <w:ind w:left="0" w:firstLine="720"/>
      </w:pPr>
      <w:r w:rsidRPr="005F19B8">
        <w:t>P</w:t>
      </w:r>
      <w:r w:rsidR="00771698" w:rsidRPr="005F19B8">
        <w:t>asiūlyme nurodyta neįprastai maža kaina ir (ar) sąnaudos ir tiekėjas nepateikia tinkamų pasiūlytos neįprastai mažos kainos ir (ar) sąnaudų pagrįstumo įrodymų;</w:t>
      </w:r>
    </w:p>
    <w:p w14:paraId="41537CBF" w14:textId="54EE9242" w:rsidR="003D11A9" w:rsidRPr="005F19B8" w:rsidRDefault="00303A31" w:rsidP="00962BC1">
      <w:pPr>
        <w:pStyle w:val="paragrafesrasas2lygis"/>
        <w:numPr>
          <w:ilvl w:val="2"/>
          <w:numId w:val="49"/>
        </w:numPr>
        <w:tabs>
          <w:tab w:val="left" w:pos="1560"/>
        </w:tabs>
        <w:spacing w:after="0" w:line="240" w:lineRule="auto"/>
        <w:ind w:left="0" w:firstLine="720"/>
      </w:pPr>
      <w:r w:rsidRPr="005F19B8">
        <w:t>P</w:t>
      </w:r>
      <w:r w:rsidR="00771698" w:rsidRPr="005F19B8">
        <w:t xml:space="preserve">asiūlyme neįprastai mažos kainos ir (ar) sąnaudos pasiūlytos dėl to, kad </w:t>
      </w:r>
      <w:r w:rsidR="008C1BDD" w:rsidRPr="005F19B8">
        <w:t>Dalyvis</w:t>
      </w:r>
      <w:r w:rsidR="00771698" w:rsidRPr="005F19B8">
        <w:t xml:space="preserve"> yra gavęs valstybės pagalbą, tačiau </w:t>
      </w:r>
      <w:r w:rsidR="008C1BDD" w:rsidRPr="005F19B8">
        <w:t xml:space="preserve">Dalyvis </w:t>
      </w:r>
      <w:r w:rsidR="00771698" w:rsidRPr="005F19B8">
        <w:t xml:space="preserve">negali per pakankamą </w:t>
      </w:r>
      <w:r w:rsidR="000E2FC3" w:rsidRPr="005F19B8">
        <w:t>P</w:t>
      </w:r>
      <w:r w:rsidR="008C1BDD" w:rsidRPr="005F19B8">
        <w:t xml:space="preserve">irkimo </w:t>
      </w:r>
      <w:r w:rsidR="04022214" w:rsidRPr="005F19B8">
        <w:t>vykdytojo</w:t>
      </w:r>
      <w:r w:rsidR="00771698" w:rsidRPr="005F19B8">
        <w:t xml:space="preserve"> nustatytą laikotarpį įrodyti, kad valstybės pagalba buvo suteikta teisėtai. Atmet</w:t>
      </w:r>
      <w:r w:rsidR="002C3461" w:rsidRPr="005F19B8">
        <w:t>ęs</w:t>
      </w:r>
      <w:r w:rsidR="00771698" w:rsidRPr="005F19B8">
        <w:t xml:space="preserve"> pasiūlymą šiuo pagrindu, </w:t>
      </w:r>
      <w:r w:rsidR="008C1BDD" w:rsidRPr="005F19B8">
        <w:t xml:space="preserve">Pirkimo </w:t>
      </w:r>
      <w:r w:rsidR="2BB1C90B" w:rsidRPr="005F19B8">
        <w:t>vykdytojas</w:t>
      </w:r>
      <w:r w:rsidR="00771698" w:rsidRPr="005F19B8">
        <w:t xml:space="preserve"> apie tai praneša Europos Komisijai. Valstybės pagalba laikoma bet kuri priemonė, atitinkanti Sutarties dėl Europos Sąjungos veikimo 107 straipsnio 1 dalyje nustatytus kriterijus;</w:t>
      </w:r>
    </w:p>
    <w:p w14:paraId="32895D23" w14:textId="7F0FB7CB" w:rsidR="003D11A9" w:rsidRPr="005F19B8" w:rsidRDefault="00771698" w:rsidP="00962BC1">
      <w:pPr>
        <w:pStyle w:val="paragrafesrasas2lygis"/>
        <w:numPr>
          <w:ilvl w:val="2"/>
          <w:numId w:val="49"/>
        </w:numPr>
        <w:tabs>
          <w:tab w:val="left" w:pos="1560"/>
        </w:tabs>
        <w:spacing w:after="0" w:line="240" w:lineRule="auto"/>
        <w:ind w:left="0" w:firstLine="720"/>
      </w:pPr>
      <w:r w:rsidRPr="005F19B8">
        <w:t xml:space="preserve">paaiškėja, kad ekonomiškai naudingiausią pasiūlymą pateikusio </w:t>
      </w:r>
      <w:r w:rsidR="008C1BDD" w:rsidRPr="005F19B8">
        <w:t>Dalyvio</w:t>
      </w:r>
      <w:r w:rsidR="00B42B09" w:rsidRPr="005F19B8">
        <w:t xml:space="preserve"> </w:t>
      </w:r>
      <w:r w:rsidRPr="005F19B8">
        <w:t xml:space="preserve">pasiūlymas neatitinka </w:t>
      </w:r>
      <w:r w:rsidR="003A11F5" w:rsidRPr="005F19B8">
        <w:t xml:space="preserve">PĮ </w:t>
      </w:r>
      <w:r w:rsidR="00712C4D" w:rsidRPr="005F19B8">
        <w:t>29 straipsnio 2 dalies 2 punkte</w:t>
      </w:r>
      <w:r w:rsidRPr="005F19B8">
        <w:t xml:space="preserve"> nurodytų aplinkos apsaugos, socialinės ir darbo teisės įpareigojimų</w:t>
      </w:r>
      <w:r w:rsidR="00473446" w:rsidRPr="005F19B8">
        <w:t xml:space="preserve"> </w:t>
      </w:r>
      <w:r w:rsidRPr="005F19B8">
        <w:t xml:space="preserve">; </w:t>
      </w:r>
    </w:p>
    <w:p w14:paraId="239D8DA4" w14:textId="6D76356C" w:rsidR="003D11A9" w:rsidRPr="005F19B8" w:rsidRDefault="00771698" w:rsidP="00962BC1">
      <w:pPr>
        <w:pStyle w:val="paragrafesrasas2lygis"/>
        <w:numPr>
          <w:ilvl w:val="2"/>
          <w:numId w:val="49"/>
        </w:numPr>
        <w:tabs>
          <w:tab w:val="left" w:pos="1560"/>
        </w:tabs>
        <w:spacing w:after="0" w:line="240" w:lineRule="auto"/>
        <w:ind w:left="0" w:firstLine="720"/>
      </w:pPr>
      <w:r w:rsidRPr="005F19B8">
        <w:t xml:space="preserve">netenkinami </w:t>
      </w:r>
      <w:r w:rsidR="005D167F" w:rsidRPr="005F19B8">
        <w:t>sąlygų BD</w:t>
      </w:r>
      <w:r w:rsidRPr="005F19B8">
        <w:t xml:space="preserve"> nustatyti reikalavimai, susiję su nacionaliniu saugumu (kai taikoma);</w:t>
      </w:r>
    </w:p>
    <w:p w14:paraId="580FE22B" w14:textId="35D16465" w:rsidR="003D11A9" w:rsidRPr="005F19B8" w:rsidRDefault="008C1BDD" w:rsidP="00962BC1">
      <w:pPr>
        <w:pStyle w:val="paragrafesrasas2lygis"/>
        <w:numPr>
          <w:ilvl w:val="2"/>
          <w:numId w:val="49"/>
        </w:numPr>
        <w:tabs>
          <w:tab w:val="left" w:pos="1560"/>
        </w:tabs>
        <w:spacing w:after="0" w:line="240" w:lineRule="auto"/>
        <w:ind w:left="0" w:firstLine="720"/>
      </w:pPr>
      <w:r w:rsidRPr="005F19B8">
        <w:t xml:space="preserve">Dalyvis </w:t>
      </w:r>
      <w:r w:rsidR="00771698" w:rsidRPr="005F19B8">
        <w:t>neatitinka Reglamente nustatytų reikalavimų</w:t>
      </w:r>
      <w:r w:rsidR="00216477" w:rsidRPr="005F19B8">
        <w:t xml:space="preserve"> </w:t>
      </w:r>
      <w:r w:rsidR="00216477" w:rsidRPr="005F19B8">
        <w:rPr>
          <w:i/>
          <w:iCs/>
          <w:color w:val="FF0000"/>
        </w:rPr>
        <w:t>(taikoma tarptautinės vertės pirkime)</w:t>
      </w:r>
      <w:r w:rsidR="00771698" w:rsidRPr="005F19B8">
        <w:t>;</w:t>
      </w:r>
    </w:p>
    <w:p w14:paraId="64CF6BE2" w14:textId="77777777" w:rsidR="003D11A9" w:rsidRPr="005F19B8" w:rsidRDefault="00771698" w:rsidP="00962BC1">
      <w:pPr>
        <w:pStyle w:val="paragrafesrasas2lygis"/>
        <w:numPr>
          <w:ilvl w:val="2"/>
          <w:numId w:val="49"/>
        </w:numPr>
        <w:tabs>
          <w:tab w:val="left" w:pos="1560"/>
        </w:tabs>
        <w:spacing w:after="0" w:line="240" w:lineRule="auto"/>
        <w:ind w:left="0" w:firstLine="720"/>
      </w:pPr>
      <w:r w:rsidRPr="005F19B8">
        <w:t>Lietuvos Respublikos Vyriausybė yra priėmusi sprendimą, patvirtinantį, kad ketinamas sudaryti sandoris neatitinka nacionalinio saugumo interesų vadovaujantis Nacionaliniam saugumui užtikrinti svarbių objektų apsaugos įstatymu (jei taikoma);</w:t>
      </w:r>
    </w:p>
    <w:p w14:paraId="3AEE5BDA" w14:textId="02004813" w:rsidR="003D11A9" w:rsidRPr="005F19B8" w:rsidRDefault="008C1BDD" w:rsidP="00962BC1">
      <w:pPr>
        <w:pStyle w:val="paragrafesrasas2lygis"/>
        <w:numPr>
          <w:ilvl w:val="2"/>
          <w:numId w:val="49"/>
        </w:numPr>
        <w:tabs>
          <w:tab w:val="left" w:pos="1560"/>
        </w:tabs>
        <w:spacing w:after="0" w:line="240" w:lineRule="auto"/>
        <w:ind w:left="0" w:firstLine="720"/>
      </w:pPr>
      <w:r w:rsidRPr="005F19B8">
        <w:t xml:space="preserve">Dalyvis </w:t>
      </w:r>
      <w:r w:rsidR="00771698" w:rsidRPr="005F19B8">
        <w:t xml:space="preserve">neturi reikalaujamo profesinio pajėgumo, kai </w:t>
      </w:r>
      <w:r w:rsidR="00CD19D8" w:rsidRPr="005F19B8">
        <w:t>Pirkimo vykdytojas</w:t>
      </w:r>
      <w:r w:rsidR="00771698" w:rsidRPr="005F19B8">
        <w:t xml:space="preserve"> nustato </w:t>
      </w:r>
      <w:r w:rsidRPr="005F19B8">
        <w:t>Dalyvi</w:t>
      </w:r>
      <w:r w:rsidR="00543D84" w:rsidRPr="005F19B8">
        <w:t>o</w:t>
      </w:r>
      <w:r w:rsidRPr="005F19B8">
        <w:t xml:space="preserve"> </w:t>
      </w:r>
      <w:r w:rsidR="00771698" w:rsidRPr="005F19B8">
        <w:t>interesų konfliktą, galintį neigiamai paveikti sutarties vykdymą;</w:t>
      </w:r>
    </w:p>
    <w:p w14:paraId="441E100A" w14:textId="0B5F90EB" w:rsidR="00331DB2" w:rsidRPr="005F19B8" w:rsidRDefault="00331DB2" w:rsidP="00962BC1">
      <w:pPr>
        <w:pStyle w:val="paragrafesrasas2lygis"/>
        <w:numPr>
          <w:ilvl w:val="2"/>
          <w:numId w:val="49"/>
        </w:numPr>
        <w:tabs>
          <w:tab w:val="left" w:pos="1560"/>
        </w:tabs>
        <w:spacing w:after="0" w:line="240" w:lineRule="auto"/>
        <w:ind w:left="0" w:firstLine="720"/>
      </w:pPr>
      <w:r w:rsidRPr="005F19B8">
        <w:t>Dalyvis teikdamas Galutinį pasiūlymą pa</w:t>
      </w:r>
      <w:r w:rsidR="009F53EE" w:rsidRPr="005F19B8">
        <w:t>keit</w:t>
      </w:r>
      <w:r w:rsidRPr="005F19B8">
        <w:t xml:space="preserve">ė siūlomą objektą kitu ir nepateikė pirkimo sąlygų SD nurodytų privalomų </w:t>
      </w:r>
      <w:r w:rsidR="00BE6DA6" w:rsidRPr="005F19B8">
        <w:t xml:space="preserve">pateikti </w:t>
      </w:r>
      <w:r w:rsidRPr="005F19B8">
        <w:t>gamintojo dokumentų</w:t>
      </w:r>
      <w:r w:rsidR="00D01024" w:rsidRPr="005F19B8">
        <w:t xml:space="preserve"> ir kai toks dokumentų nepateikimas buvo nurodytas kaip pasiūlymo atmetimo visa apimtimi pagrindas</w:t>
      </w:r>
      <w:r w:rsidR="00D3752C" w:rsidRPr="005F19B8">
        <w:t>;</w:t>
      </w:r>
    </w:p>
    <w:p w14:paraId="5A26A5C2" w14:textId="4EC40DBF" w:rsidR="00771698" w:rsidRPr="005F19B8" w:rsidRDefault="007B0C9E" w:rsidP="00962BC1">
      <w:pPr>
        <w:pStyle w:val="paragrafesrasas2lygis"/>
        <w:numPr>
          <w:ilvl w:val="2"/>
          <w:numId w:val="49"/>
        </w:numPr>
        <w:tabs>
          <w:tab w:val="left" w:pos="1560"/>
        </w:tabs>
        <w:spacing w:after="0" w:line="240" w:lineRule="auto"/>
        <w:ind w:left="0" w:firstLine="720"/>
      </w:pPr>
      <w:r w:rsidRPr="005F19B8">
        <w:t>Kai Dalyvis nepateikia dokumentų, dėl kurių sąlygų SD nurodyta, kad konkrečių dokumentų / duomenų ar jų grupės nepateikimas lemia Pasiūlymo atmetimą visa apimtimi;</w:t>
      </w:r>
    </w:p>
    <w:p w14:paraId="6A644413" w14:textId="762BB668" w:rsidR="00AD25D0" w:rsidRPr="005F19B8" w:rsidRDefault="00AD25D0" w:rsidP="00962BC1">
      <w:pPr>
        <w:pStyle w:val="paragrafesrasas2lygis"/>
        <w:numPr>
          <w:ilvl w:val="2"/>
          <w:numId w:val="49"/>
        </w:numPr>
        <w:tabs>
          <w:tab w:val="left" w:pos="1560"/>
        </w:tabs>
        <w:spacing w:after="0" w:line="240" w:lineRule="auto"/>
        <w:ind w:left="0" w:firstLine="720"/>
      </w:pPr>
      <w:r w:rsidRPr="005F19B8">
        <w:t>Kai Dalyvis kartu su pasiūlymu nepateikia lygiavertiškumą įrodančių dokumentų, kai teikiamas lygiavertis pasiūlymas</w:t>
      </w:r>
      <w:r w:rsidR="00D3752C" w:rsidRPr="005F19B8">
        <w:t>;</w:t>
      </w:r>
    </w:p>
    <w:p w14:paraId="11317B62" w14:textId="7B044FE0" w:rsidR="00D141AD" w:rsidRPr="005F19B8" w:rsidRDefault="00D141AD" w:rsidP="00962BC1">
      <w:pPr>
        <w:pStyle w:val="paragrafesrasas2lygis"/>
        <w:numPr>
          <w:ilvl w:val="2"/>
          <w:numId w:val="49"/>
        </w:numPr>
        <w:tabs>
          <w:tab w:val="left" w:pos="1560"/>
        </w:tabs>
        <w:spacing w:after="0" w:line="240" w:lineRule="auto"/>
        <w:ind w:left="0" w:firstLine="720"/>
      </w:pPr>
      <w:bookmarkStart w:id="73" w:name="_Hlk199767450"/>
      <w:r w:rsidRPr="005F19B8">
        <w:t>paaiškėjus, kad Lietuvos Respublikos Vyriausybė, vadovaudamasi Nacionaliniam saugumui užtikrinti svarbių objektų apsaugos įstatyme įtvirtintais kriterijais, yra priėmusi sprendimą, patvirtinantį, kad tiekėjas, jo subtiekėjas, ūkio subjektai, kurių pajėgumais remiamasi, tiekėjo siūlomų prekių (įskaitant jų sudedamąsias dalis, pakuotes) gamintojas ar juos kontroliuojantys asmenys (juridiniai ir fiziniai asmenys) ar su jais ketinamas sudaryti (sudarytas) sandoris neatitinka nacionalinio saugumo interesų (vadovaujantis PĮ 58 str. 4</w:t>
      </w:r>
      <w:r w:rsidRPr="005F19B8">
        <w:rPr>
          <w:i/>
          <w:iCs/>
          <w:vertAlign w:val="superscript"/>
        </w:rPr>
        <w:t>1</w:t>
      </w:r>
      <w:r w:rsidRPr="005F19B8">
        <w:t xml:space="preserve"> dalies 4 punktu)</w:t>
      </w:r>
      <w:bookmarkEnd w:id="73"/>
      <w:r w:rsidRPr="005F19B8">
        <w:t>;</w:t>
      </w:r>
    </w:p>
    <w:p w14:paraId="3FA72084" w14:textId="1424CF42" w:rsidR="00D141AD" w:rsidRPr="005F19B8" w:rsidRDefault="00D141AD" w:rsidP="00962BC1">
      <w:pPr>
        <w:pStyle w:val="paragrafesrasas2lygis"/>
        <w:numPr>
          <w:ilvl w:val="2"/>
          <w:numId w:val="49"/>
        </w:numPr>
        <w:tabs>
          <w:tab w:val="left" w:pos="1560"/>
        </w:tabs>
        <w:spacing w:after="0" w:line="240" w:lineRule="auto"/>
        <w:ind w:left="0" w:firstLine="720"/>
      </w:pPr>
      <w:bookmarkStart w:id="74" w:name="_Hlk199767463"/>
      <w:r w:rsidRPr="005F19B8">
        <w:t xml:space="preserve">Pirkėjas turi kompetentingų institucijų informacijos, kad tiekėjas, jo subtiekėjas, ūkio subjektai, kurių pajėgumais remiamasi, tiekėjo siūlomų prekių (įskaitant jų sudedamąsias dalis, pakuotes) gamintojas ar juos </w:t>
      </w:r>
      <w:r w:rsidRPr="005F19B8">
        <w:lastRenderedPageBreak/>
        <w:t>kontroliuojantys asmenys (juridiniai ir fiziniai asmenys) turi interesų, galinčių kelti grėsmę nacionaliniam saugumui (vadovaujantis PĮ 58 str. 4</w:t>
      </w:r>
      <w:r w:rsidRPr="005F19B8">
        <w:rPr>
          <w:i/>
          <w:iCs/>
          <w:vertAlign w:val="superscript"/>
        </w:rPr>
        <w:t>1</w:t>
      </w:r>
      <w:r w:rsidRPr="005F19B8">
        <w:t xml:space="preserve"> dalies 5 punktu)</w:t>
      </w:r>
      <w:bookmarkEnd w:id="74"/>
      <w:r w:rsidRPr="005F19B8">
        <w:t>;</w:t>
      </w:r>
    </w:p>
    <w:p w14:paraId="4AEADAD2" w14:textId="5CFEC6BD" w:rsidR="007B0C9E" w:rsidRPr="005F19B8" w:rsidRDefault="007B0C9E" w:rsidP="00962BC1">
      <w:pPr>
        <w:pStyle w:val="paragrafesrasas2lygis"/>
        <w:numPr>
          <w:ilvl w:val="2"/>
          <w:numId w:val="49"/>
        </w:numPr>
        <w:tabs>
          <w:tab w:val="left" w:pos="1560"/>
        </w:tabs>
        <w:spacing w:after="0" w:line="240" w:lineRule="auto"/>
        <w:ind w:left="0" w:firstLine="720"/>
      </w:pPr>
      <w:r w:rsidRPr="005F19B8">
        <w:t>Pirkimo vykdytojas gali atmesti pasiūlymus kitais sąlygų SD nurodytais pagrindais.</w:t>
      </w:r>
    </w:p>
    <w:p w14:paraId="557DF927" w14:textId="2629AD8E" w:rsidR="006D0AB0" w:rsidRPr="005F19B8" w:rsidRDefault="00771698" w:rsidP="00962BC1">
      <w:pPr>
        <w:pStyle w:val="paragrafesrasas2lygis"/>
        <w:numPr>
          <w:ilvl w:val="1"/>
          <w:numId w:val="49"/>
        </w:numPr>
        <w:tabs>
          <w:tab w:val="left" w:pos="1560"/>
        </w:tabs>
        <w:spacing w:after="0" w:line="240" w:lineRule="auto"/>
        <w:ind w:left="0" w:firstLine="709"/>
      </w:pPr>
      <w:r w:rsidRPr="005F19B8">
        <w:t xml:space="preserve">Apie </w:t>
      </w:r>
      <w:r w:rsidR="003D11A9" w:rsidRPr="005F19B8">
        <w:t>P</w:t>
      </w:r>
      <w:r w:rsidRPr="005F19B8">
        <w:t xml:space="preserve">asiūlymo atmetimą ir tokio atmetimo priežastis </w:t>
      </w:r>
      <w:r w:rsidR="006847C2" w:rsidRPr="005F19B8">
        <w:t xml:space="preserve">Dalyvis </w:t>
      </w:r>
      <w:r w:rsidRPr="005F19B8">
        <w:t>informuojamas raštu CVP IS priemonėmis.</w:t>
      </w:r>
    </w:p>
    <w:p w14:paraId="54AE629F" w14:textId="77777777" w:rsidR="00594434" w:rsidRPr="005F19B8" w:rsidRDefault="00594434" w:rsidP="00962BC1">
      <w:pPr>
        <w:pStyle w:val="ListParagraph"/>
        <w:tabs>
          <w:tab w:val="left" w:pos="1276"/>
        </w:tabs>
        <w:spacing w:after="0" w:line="240" w:lineRule="auto"/>
        <w:ind w:left="697"/>
        <w:jc w:val="both"/>
        <w:rPr>
          <w:rFonts w:ascii="Times New Roman" w:hAnsi="Times New Roman" w:cs="Times New Roman"/>
          <w:sz w:val="22"/>
          <w:szCs w:val="22"/>
        </w:rPr>
      </w:pPr>
    </w:p>
    <w:p w14:paraId="5CCC3BE9" w14:textId="12EFCE15" w:rsidR="006D0AB0" w:rsidRPr="005F19B8" w:rsidRDefault="006A12C4" w:rsidP="00962BC1">
      <w:pPr>
        <w:pStyle w:val="Heading1"/>
        <w:numPr>
          <w:ilvl w:val="0"/>
          <w:numId w:val="49"/>
        </w:numPr>
        <w:spacing w:before="0" w:after="0"/>
        <w:rPr>
          <w:rFonts w:ascii="Times New Roman" w:hAnsi="Times New Roman" w:cs="Times New Roman"/>
          <w:color w:val="auto"/>
          <w:sz w:val="22"/>
          <w:szCs w:val="22"/>
        </w:rPr>
      </w:pPr>
      <w:bookmarkStart w:id="75" w:name="_Ref40443104"/>
      <w:bookmarkStart w:id="76" w:name="_Toc48053180"/>
      <w:bookmarkStart w:id="77" w:name="_Toc85698582"/>
      <w:bookmarkStart w:id="78" w:name="_Toc86176533"/>
      <w:bookmarkStart w:id="79" w:name="_Toc164782268"/>
      <w:r w:rsidRPr="005F19B8">
        <w:rPr>
          <w:rFonts w:ascii="Times New Roman" w:hAnsi="Times New Roman" w:cs="Times New Roman"/>
          <w:color w:val="auto"/>
          <w:sz w:val="22"/>
          <w:szCs w:val="22"/>
        </w:rPr>
        <w:t>Pasiūlymų eilė ir laimėtojo nustatymas</w:t>
      </w:r>
      <w:bookmarkEnd w:id="75"/>
      <w:bookmarkEnd w:id="76"/>
      <w:bookmarkEnd w:id="77"/>
      <w:bookmarkEnd w:id="78"/>
      <w:bookmarkEnd w:id="79"/>
    </w:p>
    <w:p w14:paraId="16E44213" w14:textId="77777777" w:rsidR="00BE6DA6" w:rsidRPr="005F19B8" w:rsidRDefault="5C1D5905" w:rsidP="00962BC1">
      <w:pPr>
        <w:pStyle w:val="paragrafesrasas2lygis"/>
        <w:numPr>
          <w:ilvl w:val="1"/>
          <w:numId w:val="49"/>
        </w:numPr>
        <w:spacing w:after="0" w:line="240" w:lineRule="auto"/>
        <w:ind w:left="0" w:firstLine="697"/>
      </w:pPr>
      <w:r w:rsidRPr="005F19B8">
        <w:t>Išnagrinėj</w:t>
      </w:r>
      <w:r w:rsidR="0037576F" w:rsidRPr="005F19B8">
        <w:t>ęs</w:t>
      </w:r>
      <w:r w:rsidRPr="005F19B8">
        <w:t>, įvertin</w:t>
      </w:r>
      <w:r w:rsidR="0037576F" w:rsidRPr="005F19B8">
        <w:t>ęs</w:t>
      </w:r>
      <w:r w:rsidRPr="005F19B8">
        <w:t xml:space="preserve"> ir palygi</w:t>
      </w:r>
      <w:r w:rsidR="0037576F" w:rsidRPr="005F19B8">
        <w:t>nęs</w:t>
      </w:r>
      <w:r w:rsidRPr="005F19B8">
        <w:t xml:space="preserve"> pateiktus Galutinius pasiūlymus, </w:t>
      </w:r>
      <w:r w:rsidR="00CD19D8" w:rsidRPr="005F19B8">
        <w:t>Pirkimo vykdytojas</w:t>
      </w:r>
      <w:r w:rsidRPr="005F19B8">
        <w:t xml:space="preserve"> nustato pasiūlymų eilę, į kurią įtraukia neatmestus pasiūlymus, ir nustato </w:t>
      </w:r>
      <w:r w:rsidR="00BE6DA6" w:rsidRPr="005F19B8">
        <w:t>galimą laimėtoją (ekonomiškai naudingiausią pasiūlymą).</w:t>
      </w:r>
    </w:p>
    <w:p w14:paraId="2D0D69FA" w14:textId="2469511B" w:rsidR="00BE6DA6" w:rsidRPr="005F19B8" w:rsidRDefault="00BE6DA6" w:rsidP="00962BC1">
      <w:pPr>
        <w:pStyle w:val="ListParagraph"/>
        <w:numPr>
          <w:ilvl w:val="1"/>
          <w:numId w:val="49"/>
        </w:numPr>
        <w:spacing w:after="0"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Pirkimo vykdytojas</w:t>
      </w:r>
      <w:r w:rsidRPr="005F19B8">
        <w:rPr>
          <w:rFonts w:ascii="Times New Roman" w:eastAsia="Arial" w:hAnsi="Times New Roman" w:cs="Times New Roman"/>
          <w:sz w:val="22"/>
          <w:szCs w:val="22"/>
        </w:rPr>
        <w:t xml:space="preserve"> reikalauja, kad ekonomiškai naudingiausią Galutinį pasiūlymą pateikęs Dalyvis (galimas laimėtojas) pateiktų aktualius dokumentus, patvirtinančius Pirkimo sąlygose nurodytų </w:t>
      </w:r>
      <w:r w:rsidRPr="005F19B8">
        <w:rPr>
          <w:rFonts w:ascii="Times New Roman" w:hAnsi="Times New Roman" w:cs="Times New Roman"/>
          <w:sz w:val="22"/>
          <w:szCs w:val="22"/>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D6C8D" w:rsidRPr="005F19B8">
        <w:rPr>
          <w:rFonts w:ascii="Times New Roman" w:hAnsi="Times New Roman" w:cs="Times New Roman"/>
          <w:sz w:val="22"/>
          <w:szCs w:val="22"/>
        </w:rPr>
        <w:t>,</w:t>
      </w:r>
      <w:r w:rsidRPr="005F19B8">
        <w:rPr>
          <w:rFonts w:ascii="Times New Roman" w:hAnsi="Times New Roman" w:cs="Times New Roman"/>
          <w:sz w:val="22"/>
          <w:szCs w:val="22"/>
        </w:rPr>
        <w:t xml:space="preserve"> kai vadovaujantis Pirkimo sąlygomis šių dokumentų nereikalaujama. </w:t>
      </w:r>
    </w:p>
    <w:p w14:paraId="22234552" w14:textId="6D359AC8" w:rsidR="006D0AB0" w:rsidRPr="005F19B8" w:rsidRDefault="00BE6DA6" w:rsidP="00962BC1">
      <w:pPr>
        <w:pStyle w:val="paragrafesrasas2lygis"/>
        <w:numPr>
          <w:ilvl w:val="1"/>
          <w:numId w:val="49"/>
        </w:numPr>
        <w:spacing w:after="0" w:line="240" w:lineRule="auto"/>
        <w:ind w:left="0" w:firstLine="697"/>
      </w:pPr>
      <w:r w:rsidRPr="005F19B8">
        <w:t xml:space="preserve">Nustačius, kad </w:t>
      </w:r>
      <w:r w:rsidRPr="005F19B8">
        <w:rPr>
          <w:rFonts w:eastAsia="Arial"/>
        </w:rPr>
        <w:t>ekonomiškai naudingiausią Galutinį pasiūlymą pateikusio Dalyvio (galimas laimėtojas) pašalinimo pagrindų nėra</w:t>
      </w:r>
      <w:r w:rsidR="006F7267" w:rsidRPr="005F19B8">
        <w:rPr>
          <w:rFonts w:eastAsia="Arial"/>
        </w:rPr>
        <w:t xml:space="preserve"> ir jis atitinka Pirkimo sąlygose nurodytą kvalifikacijos reikalavimą (jei taikoma)</w:t>
      </w:r>
      <w:r w:rsidRPr="005F19B8">
        <w:rPr>
          <w:rFonts w:eastAsia="Arial"/>
        </w:rPr>
        <w:t xml:space="preserve">, Pirkimo vykdytojas patvirtina pasiūlymų eilę ir </w:t>
      </w:r>
      <w:r w:rsidR="5C1D5905" w:rsidRPr="005F19B8">
        <w:t>laimėjusį pasiūlymą bei priima sprendimą dėl sutarties sudarymo.</w:t>
      </w:r>
    </w:p>
    <w:p w14:paraId="3E270EF1" w14:textId="49AE36F4" w:rsidR="006D0AB0" w:rsidRPr="005F19B8" w:rsidRDefault="5C1D5905" w:rsidP="00962BC1">
      <w:pPr>
        <w:pStyle w:val="paragrafesrasas2lygis"/>
        <w:numPr>
          <w:ilvl w:val="1"/>
          <w:numId w:val="49"/>
        </w:numPr>
        <w:spacing w:after="0" w:line="240" w:lineRule="auto"/>
        <w:ind w:left="0" w:firstLine="697"/>
      </w:pPr>
      <w:r w:rsidRPr="005F19B8">
        <w:t xml:space="preserve">Pasiūlymų eilė nustatoma ekonominio naudingumo mažėjimo tvarka. Jeigu kelių pateiktų pasiūlymų ekonominis naudingumas yra vienodas, nustatant pasiūlymų eilę pirmesnis į šią eilę įrašomas Dalyvis, kurio </w:t>
      </w:r>
      <w:r w:rsidR="12D8DD5E" w:rsidRPr="005F19B8">
        <w:t xml:space="preserve">Galutinis </w:t>
      </w:r>
      <w:r w:rsidRPr="005F19B8">
        <w:t>pasiūlymas CVP IS priemonėmis pateiktas anksčiausiai.</w:t>
      </w:r>
    </w:p>
    <w:p w14:paraId="513CAD48" w14:textId="7BA34199" w:rsidR="006D0AB0" w:rsidRPr="005F19B8" w:rsidRDefault="5C1D5905" w:rsidP="00962BC1">
      <w:pPr>
        <w:pStyle w:val="paragrafesrasas2lygis"/>
        <w:numPr>
          <w:ilvl w:val="1"/>
          <w:numId w:val="49"/>
        </w:numPr>
        <w:spacing w:after="0" w:line="240" w:lineRule="auto"/>
        <w:ind w:left="0" w:firstLine="697"/>
      </w:pPr>
      <w:r w:rsidRPr="005F19B8">
        <w:t xml:space="preserve">Jeigu </w:t>
      </w:r>
      <w:r w:rsidR="51C46B98" w:rsidRPr="005F19B8">
        <w:t xml:space="preserve">Galutinį </w:t>
      </w:r>
      <w:r w:rsidRPr="005F19B8">
        <w:t xml:space="preserve">pasiūlymą pateikė tik vienas Dalyvis ir jo </w:t>
      </w:r>
      <w:r w:rsidR="51C46B98" w:rsidRPr="005F19B8">
        <w:t>G</w:t>
      </w:r>
      <w:r w:rsidRPr="005F19B8">
        <w:t xml:space="preserve">alutinis pasiūlymas nebuvo atmestas pagal </w:t>
      </w:r>
      <w:r w:rsidR="51C46B98" w:rsidRPr="005F19B8">
        <w:t>P</w:t>
      </w:r>
      <w:r w:rsidRPr="005F19B8">
        <w:t xml:space="preserve">irkimo dokumentų sąlygas ar </w:t>
      </w:r>
      <w:r w:rsidR="1F723F50" w:rsidRPr="005F19B8">
        <w:t>P</w:t>
      </w:r>
      <w:r w:rsidRPr="005F19B8">
        <w:t xml:space="preserve">irkimo procedūrų metu atmetus kitus pasiūlymus, liko tik vienas </w:t>
      </w:r>
      <w:r w:rsidR="51C46B98" w:rsidRPr="005F19B8">
        <w:t xml:space="preserve">Galutinis </w:t>
      </w:r>
      <w:r w:rsidRPr="005F19B8">
        <w:t xml:space="preserve">pasiūlymas, pasiūlymų eilė nenustatoma ir tas </w:t>
      </w:r>
      <w:r w:rsidR="51C46B98" w:rsidRPr="005F19B8">
        <w:t xml:space="preserve">Galutinis </w:t>
      </w:r>
      <w:r w:rsidRPr="005F19B8">
        <w:t>pasiūlymas laikomas laimėjusiu.</w:t>
      </w:r>
    </w:p>
    <w:p w14:paraId="1FD074E8" w14:textId="77777777" w:rsidR="006D0AB0" w:rsidRPr="005F19B8" w:rsidRDefault="006D0AB0" w:rsidP="00962BC1">
      <w:pPr>
        <w:spacing w:line="240" w:lineRule="auto"/>
        <w:ind w:left="567"/>
        <w:rPr>
          <w:rFonts w:ascii="Times New Roman" w:hAnsi="Times New Roman" w:cs="Times New Roman"/>
          <w:sz w:val="22"/>
          <w:szCs w:val="22"/>
        </w:rPr>
      </w:pPr>
      <w:bookmarkStart w:id="80" w:name="_Ref40443308"/>
      <w:bookmarkStart w:id="81" w:name="_Toc48053181"/>
    </w:p>
    <w:p w14:paraId="1B21A247" w14:textId="7F02BB0C" w:rsidR="006D0AB0" w:rsidRPr="005F19B8" w:rsidRDefault="003D11A9" w:rsidP="00962BC1">
      <w:pPr>
        <w:pStyle w:val="Heading1"/>
        <w:numPr>
          <w:ilvl w:val="0"/>
          <w:numId w:val="49"/>
        </w:numPr>
        <w:spacing w:before="0" w:after="0"/>
        <w:rPr>
          <w:rFonts w:ascii="Times New Roman" w:hAnsi="Times New Roman" w:cs="Times New Roman"/>
          <w:color w:val="002060"/>
          <w:sz w:val="22"/>
          <w:szCs w:val="22"/>
        </w:rPr>
      </w:pPr>
      <w:bookmarkStart w:id="82" w:name="_Toc85698583"/>
      <w:bookmarkStart w:id="83" w:name="_Toc86176534"/>
      <w:bookmarkStart w:id="84" w:name="_Toc164782269"/>
      <w:r w:rsidRPr="005F19B8">
        <w:rPr>
          <w:rFonts w:ascii="Times New Roman" w:hAnsi="Times New Roman" w:cs="Times New Roman"/>
          <w:color w:val="auto"/>
          <w:sz w:val="22"/>
          <w:szCs w:val="22"/>
        </w:rPr>
        <w:t>Informavimas apie pirkimo procedūrų rezultatus</w:t>
      </w:r>
      <w:bookmarkEnd w:id="80"/>
      <w:bookmarkEnd w:id="81"/>
      <w:bookmarkEnd w:id="82"/>
      <w:bookmarkEnd w:id="83"/>
      <w:bookmarkEnd w:id="84"/>
    </w:p>
    <w:p w14:paraId="63B833D0" w14:textId="5FDA7981" w:rsidR="005B65D6" w:rsidRPr="005F19B8" w:rsidRDefault="007A5235" w:rsidP="00962BC1">
      <w:pPr>
        <w:pStyle w:val="paragrafesrasas2lygis"/>
        <w:numPr>
          <w:ilvl w:val="1"/>
          <w:numId w:val="49"/>
        </w:numPr>
        <w:spacing w:after="0" w:line="240" w:lineRule="auto"/>
        <w:ind w:left="0" w:firstLine="697"/>
      </w:pPr>
      <w:bookmarkStart w:id="85" w:name="_Ref39425999"/>
      <w:bookmarkStart w:id="86" w:name="_Ref39426005"/>
      <w:bookmarkStart w:id="87" w:name="_Toc48053182"/>
      <w:r w:rsidRPr="005F19B8">
        <w:t xml:space="preserve">Pirkimo </w:t>
      </w:r>
      <w:r w:rsidR="20D265DB" w:rsidRPr="005F19B8">
        <w:t>vykdytojas</w:t>
      </w:r>
      <w:r w:rsidR="005B65D6" w:rsidRPr="005F19B8">
        <w:t xml:space="preserve"> ne vėliau kaip per 3 darbo dienas nuo laimėjusio pasiūlymo nustatymo, CVP IS priemonėmis </w:t>
      </w:r>
      <w:r w:rsidRPr="005F19B8">
        <w:t>Dalyvius</w:t>
      </w:r>
      <w:r w:rsidR="005B65D6" w:rsidRPr="005F19B8">
        <w:t xml:space="preserve"> informuoja apie pirkimo procedūros rezultatus. </w:t>
      </w:r>
      <w:r w:rsidR="00CD19D8" w:rsidRPr="005F19B8">
        <w:t>Pirkimo vykdytojas</w:t>
      </w:r>
      <w:r w:rsidR="005B65D6" w:rsidRPr="005F19B8">
        <w:t xml:space="preserve"> taip pat turi informuoti </w:t>
      </w:r>
      <w:r w:rsidRPr="005F19B8">
        <w:t>Dalyvius</w:t>
      </w:r>
      <w:r w:rsidR="005B65D6" w:rsidRPr="005F19B8">
        <w:t xml:space="preserve"> apie priežastis, dėl kurių buvo priimtas sprendimas nesudaryti sutarties.</w:t>
      </w:r>
    </w:p>
    <w:p w14:paraId="31B015CF" w14:textId="12D58555" w:rsidR="006D0AB0" w:rsidRPr="005F19B8" w:rsidRDefault="005B65D6" w:rsidP="00962BC1">
      <w:pPr>
        <w:pStyle w:val="paragrafesrasas2lygis"/>
        <w:numPr>
          <w:ilvl w:val="1"/>
          <w:numId w:val="49"/>
        </w:numPr>
        <w:spacing w:after="0" w:line="240" w:lineRule="auto"/>
        <w:ind w:left="0" w:firstLine="697"/>
      </w:pPr>
      <w:r w:rsidRPr="005F19B8">
        <w:t xml:space="preserve">Suinteresuoti dalyviai nuo </w:t>
      </w:r>
      <w:r w:rsidR="00CD19D8" w:rsidRPr="005F19B8">
        <w:t>Pirkimo vykdytojo</w:t>
      </w:r>
      <w:r w:rsidR="003F4987" w:rsidRPr="005F19B8">
        <w:t xml:space="preserve"> </w:t>
      </w:r>
      <w:r w:rsidRPr="005F19B8">
        <w:t xml:space="preserve">pranešimo apie sprendimą nustatyti laimėjusį pasiūlymą pateikimo dalyviams dienos iki atidėjimo termino pabaigos gali prašyti </w:t>
      </w:r>
      <w:r w:rsidR="00CD19D8" w:rsidRPr="005F19B8">
        <w:t>Pirkimo vykdytojo</w:t>
      </w:r>
      <w:r w:rsidR="007A5235" w:rsidRPr="005F19B8">
        <w:t xml:space="preserve"> </w:t>
      </w:r>
      <w:r w:rsidRPr="005F19B8">
        <w:t xml:space="preserve">pateikti </w:t>
      </w:r>
      <w:r w:rsidR="002A4626" w:rsidRPr="005F19B8">
        <w:t xml:space="preserve"> susipažinti </w:t>
      </w:r>
      <w:r w:rsidRPr="005F19B8">
        <w:t xml:space="preserve">laimėjusį pasiūlymą. </w:t>
      </w:r>
    </w:p>
    <w:p w14:paraId="18AE15E5" w14:textId="77777777" w:rsidR="00583829" w:rsidRPr="005F19B8" w:rsidRDefault="00583829" w:rsidP="00962BC1">
      <w:pPr>
        <w:pStyle w:val="ListParagraph"/>
        <w:tabs>
          <w:tab w:val="left" w:pos="1418"/>
        </w:tabs>
        <w:spacing w:after="0" w:line="240" w:lineRule="auto"/>
        <w:ind w:left="0" w:firstLine="697"/>
        <w:jc w:val="both"/>
        <w:rPr>
          <w:rFonts w:ascii="Times New Roman" w:eastAsia="Arial" w:hAnsi="Times New Roman" w:cs="Times New Roman"/>
          <w:sz w:val="22"/>
          <w:szCs w:val="22"/>
        </w:rPr>
      </w:pPr>
    </w:p>
    <w:p w14:paraId="4B416523" w14:textId="27BB10C3" w:rsidR="006D0AB0" w:rsidRPr="005F19B8" w:rsidRDefault="003D11A9" w:rsidP="00962BC1">
      <w:pPr>
        <w:pStyle w:val="Heading1"/>
        <w:numPr>
          <w:ilvl w:val="0"/>
          <w:numId w:val="49"/>
        </w:numPr>
        <w:spacing w:before="0" w:after="0"/>
        <w:rPr>
          <w:rFonts w:ascii="Times New Roman" w:hAnsi="Times New Roman" w:cs="Times New Roman"/>
          <w:color w:val="002060"/>
          <w:sz w:val="22"/>
          <w:szCs w:val="22"/>
        </w:rPr>
      </w:pPr>
      <w:bookmarkStart w:id="88" w:name="_Toc85698584"/>
      <w:bookmarkStart w:id="89" w:name="_Toc86176535"/>
      <w:bookmarkStart w:id="90" w:name="_Toc164782270"/>
      <w:r w:rsidRPr="005F19B8">
        <w:rPr>
          <w:rFonts w:ascii="Times New Roman" w:hAnsi="Times New Roman" w:cs="Times New Roman"/>
          <w:color w:val="auto"/>
          <w:sz w:val="22"/>
          <w:szCs w:val="22"/>
        </w:rPr>
        <w:t>Sutarties sudarymas</w:t>
      </w:r>
      <w:bookmarkEnd w:id="85"/>
      <w:bookmarkEnd w:id="86"/>
      <w:bookmarkEnd w:id="87"/>
      <w:bookmarkEnd w:id="88"/>
      <w:bookmarkEnd w:id="89"/>
      <w:bookmarkEnd w:id="90"/>
    </w:p>
    <w:p w14:paraId="26D1DFBC" w14:textId="5BC4B878" w:rsidR="006D0AB0" w:rsidRPr="005F19B8" w:rsidRDefault="5C1D5905" w:rsidP="00962BC1">
      <w:pPr>
        <w:pStyle w:val="paragrafesrasas2lygis"/>
        <w:numPr>
          <w:ilvl w:val="1"/>
          <w:numId w:val="49"/>
        </w:numPr>
        <w:spacing w:after="0" w:line="240" w:lineRule="auto"/>
        <w:ind w:left="0" w:firstLine="697"/>
        <w:rPr>
          <w:color w:val="000000" w:themeColor="text1"/>
        </w:rPr>
      </w:pPr>
      <w:r w:rsidRPr="005F19B8">
        <w:rPr>
          <w:color w:val="000000" w:themeColor="text1"/>
        </w:rPr>
        <w:t>Sutartis sudaroma su Dalyviu, kurio Galutinis pasiūlymas, vadovaujantis Pirkimo sąlygų  nustatyta tvarka bus pripažintas laimėjęs, o jei pirkimas skaidomas į dalis – su Dalyviais, kurių Galutiniai pasiūlymai bus pripažinti laimėję (</w:t>
      </w:r>
      <w:r w:rsidR="00CD19D8" w:rsidRPr="005F19B8">
        <w:t>Pirkimo vykdytojas</w:t>
      </w:r>
      <w:r w:rsidRPr="005F19B8">
        <w:t xml:space="preserve"> pasilieka galimybę nuspręsti sudaryti vieną sutartį dėl </w:t>
      </w:r>
      <w:r w:rsidR="1F723F50" w:rsidRPr="005F19B8">
        <w:t>P</w:t>
      </w:r>
      <w:r w:rsidRPr="005F19B8">
        <w:t>irkimo dalių, dėl kurių laimėtoju nustatytas tas pats Dalyvis)</w:t>
      </w:r>
      <w:r w:rsidRPr="005F19B8">
        <w:rPr>
          <w:color w:val="000000" w:themeColor="text1"/>
        </w:rPr>
        <w:t xml:space="preserve">. </w:t>
      </w:r>
    </w:p>
    <w:p w14:paraId="15B3BD9D" w14:textId="0AE26B7B" w:rsidR="002A4626" w:rsidRPr="005F19B8" w:rsidRDefault="5C1D5905" w:rsidP="00962BC1">
      <w:pPr>
        <w:pStyle w:val="paragrafesrasas2lygis"/>
        <w:numPr>
          <w:ilvl w:val="1"/>
          <w:numId w:val="49"/>
        </w:numPr>
        <w:spacing w:after="0" w:line="240" w:lineRule="auto"/>
        <w:ind w:left="0" w:firstLine="697"/>
      </w:pPr>
      <w:r w:rsidRPr="005F19B8">
        <w:t xml:space="preserve">Sutartis sudaroma nedelsiant, bet ne anksčiau negu pasibaigė </w:t>
      </w:r>
      <w:r w:rsidR="002A26CC" w:rsidRPr="005F19B8">
        <w:rPr>
          <w:bCs/>
        </w:rPr>
        <w:t>Pirkimo vykdytojo</w:t>
      </w:r>
      <w:r w:rsidRPr="005F19B8">
        <w:t xml:space="preserve"> nustatytas atidėjimo terminas, išskyrus  atvejus, kai vadovaujantis </w:t>
      </w:r>
      <w:r w:rsidR="009D2393" w:rsidRPr="005F19B8">
        <w:t>PĮ</w:t>
      </w:r>
      <w:r w:rsidRPr="005F19B8">
        <w:rPr>
          <w:color w:val="00B050"/>
        </w:rPr>
        <w:t xml:space="preserve"> </w:t>
      </w:r>
      <w:r w:rsidRPr="005F19B8">
        <w:t>nuostatomis jis gali būti netaikomas.</w:t>
      </w:r>
      <w:r w:rsidR="00403BCC" w:rsidRPr="005F19B8">
        <w:t xml:space="preserve"> </w:t>
      </w:r>
      <w:r w:rsidR="00CD19D8" w:rsidRPr="005F19B8">
        <w:t>Pirkimo vykdytojas</w:t>
      </w:r>
      <w:r w:rsidRPr="005F19B8">
        <w:t xml:space="preserve"> negali sudaryti pirkimo sutarties anksčiau kaip po 10 </w:t>
      </w:r>
      <w:r w:rsidR="002A4626" w:rsidRPr="005F19B8">
        <w:t xml:space="preserve">kalendorinių </w:t>
      </w:r>
      <w:r w:rsidRPr="005F19B8">
        <w:t xml:space="preserve">dienų </w:t>
      </w:r>
      <w:r w:rsidRPr="005F19B8">
        <w:rPr>
          <w:i/>
          <w:iCs/>
          <w:color w:val="FF0000"/>
        </w:rPr>
        <w:t>(supaprastint</w:t>
      </w:r>
      <w:r w:rsidR="00681B75" w:rsidRPr="005F19B8">
        <w:rPr>
          <w:i/>
          <w:iCs/>
          <w:color w:val="FF0000"/>
        </w:rPr>
        <w:t>o</w:t>
      </w:r>
      <w:r w:rsidRPr="005F19B8">
        <w:rPr>
          <w:i/>
          <w:iCs/>
          <w:color w:val="FF0000"/>
        </w:rPr>
        <w:t xml:space="preserve"> pirkim</w:t>
      </w:r>
      <w:r w:rsidR="00681B75" w:rsidRPr="005F19B8">
        <w:rPr>
          <w:i/>
          <w:iCs/>
          <w:color w:val="FF0000"/>
        </w:rPr>
        <w:t>o</w:t>
      </w:r>
      <w:r w:rsidRPr="005F19B8">
        <w:rPr>
          <w:i/>
          <w:iCs/>
          <w:color w:val="FF0000"/>
        </w:rPr>
        <w:t xml:space="preserve"> atveju – anksčiau negu po 5 darbo dienų)</w:t>
      </w:r>
      <w:r w:rsidRPr="005F19B8">
        <w:t xml:space="preserve"> nuo rašytinio pranešimo apie jo priimtą sprendimą išsiuntimo pretenziją pateikusiam Dalyviui, suinteresuotiems </w:t>
      </w:r>
      <w:r w:rsidR="7EBFBFB9" w:rsidRPr="005F19B8">
        <w:t>K</w:t>
      </w:r>
      <w:r w:rsidRPr="005F19B8">
        <w:t xml:space="preserve">andidatams ir suinteresuotiems dalyviams dienos, o jeigu šis pranešimas nebuvo siunčiamas elektroninėmis priemonėmis, – ne anksčiau kaip po 15 dienų. </w:t>
      </w:r>
      <w:r w:rsidR="7A04AA41" w:rsidRPr="005F19B8">
        <w:t xml:space="preserve"> </w:t>
      </w:r>
    </w:p>
    <w:p w14:paraId="205931C6" w14:textId="104E6F56" w:rsidR="006D0AB0" w:rsidRPr="005F19B8" w:rsidRDefault="5C1D5905" w:rsidP="00962BC1">
      <w:pPr>
        <w:pStyle w:val="paragrafesrasas2lygis"/>
        <w:numPr>
          <w:ilvl w:val="1"/>
          <w:numId w:val="49"/>
        </w:numPr>
        <w:spacing w:after="0" w:line="240" w:lineRule="auto"/>
        <w:ind w:left="0" w:firstLine="697"/>
      </w:pPr>
      <w:r w:rsidRPr="005F19B8">
        <w:t xml:space="preserve">Dalyvis, kurio Pasiūlymas nustatytas laimėjusiu, sudaryti sutartį kviečiamas </w:t>
      </w:r>
      <w:r w:rsidR="002A4626" w:rsidRPr="005F19B8">
        <w:t>CVP IS priemonėmis</w:t>
      </w:r>
      <w:r w:rsidRPr="005F19B8">
        <w:t>.</w:t>
      </w:r>
    </w:p>
    <w:p w14:paraId="18D744D6" w14:textId="77777777" w:rsidR="006D0AB0" w:rsidRPr="005F19B8" w:rsidRDefault="5C1D5905" w:rsidP="00962BC1">
      <w:pPr>
        <w:pStyle w:val="paragrafesrasas2lygis"/>
        <w:numPr>
          <w:ilvl w:val="1"/>
          <w:numId w:val="49"/>
        </w:numPr>
        <w:spacing w:after="0" w:line="240" w:lineRule="auto"/>
        <w:ind w:left="0" w:firstLine="697"/>
      </w:pPr>
      <w:r w:rsidRPr="005F19B8">
        <w:t>Laikoma, kad Dalyvis atsisakė sudaryti sutartį, kai yra bent vienas iš šių atvejų:</w:t>
      </w:r>
    </w:p>
    <w:p w14:paraId="1578794C" w14:textId="77777777" w:rsidR="006D0AB0" w:rsidRPr="005F19B8" w:rsidRDefault="5C1D5905" w:rsidP="00962BC1">
      <w:pPr>
        <w:pStyle w:val="paragrafesrasas2lygis"/>
        <w:numPr>
          <w:ilvl w:val="2"/>
          <w:numId w:val="49"/>
        </w:numPr>
        <w:spacing w:after="0" w:line="240" w:lineRule="auto"/>
        <w:ind w:left="0" w:firstLine="709"/>
      </w:pPr>
      <w:r w:rsidRPr="005F19B8">
        <w:t>Dalyvis raštu atsisako ją sudaryti;</w:t>
      </w:r>
    </w:p>
    <w:p w14:paraId="49D20AE3" w14:textId="23F69036" w:rsidR="006D0AB0" w:rsidRPr="005F19B8" w:rsidRDefault="5C1D5905" w:rsidP="00962BC1">
      <w:pPr>
        <w:pStyle w:val="paragrafesrasas2lygis"/>
        <w:numPr>
          <w:ilvl w:val="2"/>
          <w:numId w:val="49"/>
        </w:numPr>
        <w:spacing w:after="0" w:line="240" w:lineRule="auto"/>
        <w:ind w:left="0" w:firstLine="709"/>
      </w:pPr>
      <w:r w:rsidRPr="005F19B8">
        <w:lastRenderedPageBreak/>
        <w:t>nepateikia sutarties įvykdymo užtikrinimą patvirtinančio dokumento</w:t>
      </w:r>
      <w:r w:rsidR="002A4626" w:rsidRPr="005F19B8">
        <w:t xml:space="preserve"> (jei sąlygų SD toks reikalaujamas)</w:t>
      </w:r>
      <w:r w:rsidRPr="005F19B8">
        <w:t xml:space="preserve">; </w:t>
      </w:r>
    </w:p>
    <w:p w14:paraId="19F87BBC" w14:textId="518064C8" w:rsidR="006D0AB0" w:rsidRPr="005F19B8" w:rsidRDefault="5C1D5905" w:rsidP="00962BC1">
      <w:pPr>
        <w:pStyle w:val="paragrafesrasas2lygis"/>
        <w:numPr>
          <w:ilvl w:val="2"/>
          <w:numId w:val="49"/>
        </w:numPr>
        <w:spacing w:after="0" w:line="240" w:lineRule="auto"/>
        <w:ind w:left="0" w:firstLine="709"/>
      </w:pPr>
      <w:r w:rsidRPr="005F19B8">
        <w:t xml:space="preserve">iki </w:t>
      </w:r>
      <w:r w:rsidR="00CD19D8" w:rsidRPr="005F19B8">
        <w:t>Pirkimo vykdytojo</w:t>
      </w:r>
      <w:r w:rsidRPr="005F19B8">
        <w:t xml:space="preserve"> nurodyto laiko nepasirašo sutarties;</w:t>
      </w:r>
    </w:p>
    <w:p w14:paraId="6CAFA9E5" w14:textId="02CF7B1B" w:rsidR="006D0AB0" w:rsidRPr="005F19B8" w:rsidRDefault="5C1D5905" w:rsidP="00962BC1">
      <w:pPr>
        <w:pStyle w:val="paragrafesrasas2lygis"/>
        <w:numPr>
          <w:ilvl w:val="2"/>
          <w:numId w:val="49"/>
        </w:numPr>
        <w:spacing w:after="0" w:line="240" w:lineRule="auto"/>
        <w:ind w:left="0" w:firstLine="709"/>
      </w:pPr>
      <w:r w:rsidRPr="005F19B8">
        <w:t xml:space="preserve">atsisako sudaryti sutartį </w:t>
      </w:r>
      <w:r w:rsidR="00A90312" w:rsidRPr="005F19B8">
        <w:t>PĮ</w:t>
      </w:r>
      <w:r w:rsidRPr="005F19B8">
        <w:t xml:space="preserve"> ir </w:t>
      </w:r>
      <w:r w:rsidR="1F723F50" w:rsidRPr="005F19B8">
        <w:t>P</w:t>
      </w:r>
      <w:r w:rsidRPr="005F19B8">
        <w:t>irkimo dokumentuose nustatytomis sąlygomis</w:t>
      </w:r>
      <w:r w:rsidR="007D6C8D" w:rsidRPr="005F19B8">
        <w:t>.</w:t>
      </w:r>
    </w:p>
    <w:p w14:paraId="2A15A4CA" w14:textId="4EC53005" w:rsidR="006D0AB0" w:rsidRPr="005F19B8" w:rsidRDefault="5C1D5905" w:rsidP="00962BC1">
      <w:pPr>
        <w:pStyle w:val="paragrafesrasas2lygis"/>
        <w:numPr>
          <w:ilvl w:val="1"/>
          <w:numId w:val="49"/>
        </w:numPr>
        <w:spacing w:after="0" w:line="240" w:lineRule="auto"/>
        <w:ind w:left="0" w:firstLine="697"/>
      </w:pPr>
      <w:r w:rsidRPr="005F19B8">
        <w:t xml:space="preserve">Jeigu laimėjęs </w:t>
      </w:r>
      <w:r w:rsidRPr="005F19B8">
        <w:rPr>
          <w:color w:val="000000" w:themeColor="text1"/>
        </w:rPr>
        <w:t xml:space="preserve">Dalyvis </w:t>
      </w:r>
      <w:r w:rsidRPr="005F19B8">
        <w:t xml:space="preserve">atsisako sudaryti sutartį, ją sudaryti siūloma Dalyviui, kurio Pasiūlymas pagal nustatytą pasiūlymų eilę yra pirmas po Dalyvio, atsisakiusio sudaryti sutartį. Prieš siūlant sudaryti sutartį, </w:t>
      </w:r>
      <w:r w:rsidR="00CD19D8" w:rsidRPr="005F19B8">
        <w:t>Pirkimo vykdytojas</w:t>
      </w:r>
      <w:r w:rsidRPr="005F19B8">
        <w:t xml:space="preserve"> paprašo to Dalyvio aktualių dokumentų, patvirtinančių EBVPD nurodytą informaciją, pateikimo, </w:t>
      </w:r>
      <w:r w:rsidRPr="005F19B8">
        <w:rPr>
          <w:rFonts w:eastAsia="Calibri"/>
        </w:rPr>
        <w:t>jei, jų nebuvo paprašyta ir nebuvo įvertinta ankstesniuose pirkimo procedūros etapuose ir (arba) vadovaujantis Pirkimo sąlygomis šių dokumentų nereikalaujama</w:t>
      </w:r>
      <w:r w:rsidRPr="005F19B8">
        <w:t xml:space="preserve"> ir įvertina, ar jo pasiūlymas neturėtų būti atmestas dėl kitų priežasčių.</w:t>
      </w:r>
    </w:p>
    <w:p w14:paraId="38519AF3" w14:textId="65FC60B7" w:rsidR="00C41B8C" w:rsidRPr="005F19B8" w:rsidRDefault="5C1D5905" w:rsidP="00962BC1">
      <w:pPr>
        <w:pStyle w:val="paragrafesrasas2lygis"/>
        <w:numPr>
          <w:ilvl w:val="1"/>
          <w:numId w:val="49"/>
        </w:numPr>
        <w:spacing w:after="0" w:line="240" w:lineRule="auto"/>
        <w:ind w:left="0" w:firstLine="697"/>
      </w:pPr>
      <w:r w:rsidRPr="005F19B8">
        <w:t xml:space="preserve">Sudarant sutartį, joje </w:t>
      </w:r>
      <w:r w:rsidR="28A47F21" w:rsidRPr="005F19B8">
        <w:t xml:space="preserve">negali būti keičiama </w:t>
      </w:r>
      <w:r w:rsidRPr="005F19B8">
        <w:t>laimėjusio Dalyvio Pasiūlymo kaina, sąnaudos ir nekeičiamos kitos sąlygos</w:t>
      </w:r>
      <w:r w:rsidR="00AB7431" w:rsidRPr="005F19B8">
        <w:t xml:space="preserve"> (išskyrus tas, kurios buvo derybų objektas)</w:t>
      </w:r>
      <w:r w:rsidRPr="005F19B8">
        <w:t>.</w:t>
      </w:r>
      <w:r w:rsidR="001D4726" w:rsidRPr="005F19B8">
        <w:t xml:space="preserve"> </w:t>
      </w:r>
      <w:r w:rsidR="00CD19D8" w:rsidRPr="005F19B8">
        <w:rPr>
          <w:color w:val="000000" w:themeColor="text1"/>
        </w:rPr>
        <w:t>Pirkimo vykdytojas</w:t>
      </w:r>
      <w:r w:rsidRPr="005F19B8">
        <w:rPr>
          <w:color w:val="000000" w:themeColor="text1"/>
        </w:rPr>
        <w:t xml:space="preserve"> </w:t>
      </w:r>
      <w:r w:rsidR="09C632B8" w:rsidRPr="005F19B8">
        <w:t>nesudaro</w:t>
      </w:r>
      <w:r w:rsidRPr="005F19B8">
        <w:t xml:space="preserve"> </w:t>
      </w:r>
      <w:r w:rsidR="1F723F50" w:rsidRPr="005F19B8">
        <w:t>P</w:t>
      </w:r>
      <w:r w:rsidRPr="005F19B8">
        <w:t xml:space="preserve">irkimo sutarties su ekonomiškai naudingiausią pasiūlymą pateikusiu tiekėju, jeigu paaiškėja, kad pasiūlymas neatitinka </w:t>
      </w:r>
      <w:r w:rsidR="00031D2B" w:rsidRPr="005F19B8">
        <w:t>PĮ 29</w:t>
      </w:r>
      <w:r w:rsidRPr="005F19B8">
        <w:t xml:space="preserve"> straipsnio 2 dalies 2 punkte</w:t>
      </w:r>
      <w:r w:rsidRPr="005F19B8">
        <w:rPr>
          <w:color w:val="00B050"/>
        </w:rPr>
        <w:t xml:space="preserve"> </w:t>
      </w:r>
      <w:r w:rsidRPr="005F19B8">
        <w:t>nurodytų aplinkos apsaugos, socialinės ir darbo teisės įpareigojimų</w:t>
      </w:r>
      <w:r w:rsidR="19C62E0D" w:rsidRPr="005F19B8">
        <w:t xml:space="preserve">, arba jei </w:t>
      </w:r>
      <w:r w:rsidR="3781160A" w:rsidRPr="005F19B8">
        <w:t>yra gautas kompetentingos institucijos sprendimas dėl ketinamos su</w:t>
      </w:r>
      <w:r w:rsidR="3781160A" w:rsidRPr="005F19B8">
        <w:rPr>
          <w:color w:val="000000" w:themeColor="text1"/>
        </w:rPr>
        <w:t xml:space="preserve">daryti sutarties neatitikimo </w:t>
      </w:r>
      <w:r w:rsidR="3781160A" w:rsidRPr="005F19B8">
        <w:t>nacionalinio saugumo interesams</w:t>
      </w:r>
      <w:r w:rsidR="0788E9FF" w:rsidRPr="005F19B8">
        <w:t xml:space="preserve"> (kai taikoma)</w:t>
      </w:r>
      <w:r w:rsidR="01CB9FB3" w:rsidRPr="005F19B8">
        <w:t>.</w:t>
      </w:r>
      <w:r w:rsidR="3E0ADDE3" w:rsidRPr="005F19B8">
        <w:t xml:space="preserve"> </w:t>
      </w:r>
      <w:r w:rsidR="00AB7431" w:rsidRPr="005F19B8">
        <w:t>Taip pat Pirkimo vykdytojas nesudaro sutarties, jei sandorio sudarymui nepritaria Pirkimo vykdytojo akcininkas ir / ar valdyba ir / ar Lietuvos bankas (kai sandorio suderinimo su Lietuvos banku reikalavimai nustatyti teisės aktais)</w:t>
      </w:r>
      <w:r w:rsidR="0041244E" w:rsidRPr="005F19B8">
        <w:t xml:space="preserve">. Taip pat Pirkimo vykdytojas turi teisę nesudaryti sutarties, </w:t>
      </w:r>
      <w:r w:rsidR="00A215CE" w:rsidRPr="005F19B8">
        <w:t xml:space="preserve">jei vadovaujantis Pirkėjo patvirtintu Kontrahento rizikos vertinimo tvarkos aprašu, atlikus Kontrahento patikrą, priimtas sprendimas nesudaryti pirkimo sutarties. </w:t>
      </w:r>
    </w:p>
    <w:p w14:paraId="6D2E917E" w14:textId="619522CC" w:rsidR="006D0AB0" w:rsidRPr="005F19B8" w:rsidRDefault="00CD19D8" w:rsidP="00962BC1">
      <w:pPr>
        <w:pStyle w:val="paragrafesrasas2lygis"/>
        <w:numPr>
          <w:ilvl w:val="1"/>
          <w:numId w:val="49"/>
        </w:numPr>
        <w:spacing w:after="0" w:line="240" w:lineRule="auto"/>
        <w:ind w:left="0" w:firstLine="697"/>
        <w:rPr>
          <w:rFonts w:eastAsia="Arial"/>
          <w:b/>
          <w:color w:val="002060"/>
        </w:rPr>
      </w:pPr>
      <w:r w:rsidRPr="005F19B8">
        <w:t>Pirkimo vykdytojas</w:t>
      </w:r>
      <w:r w:rsidR="5C1D5905" w:rsidRPr="005F19B8">
        <w:t xml:space="preserve"> sudarytą sutartį, </w:t>
      </w:r>
      <w:r w:rsidR="004B1636" w:rsidRPr="005F19B8">
        <w:t xml:space="preserve">išskyrus </w:t>
      </w:r>
      <w:r w:rsidR="00587E1E" w:rsidRPr="005F19B8">
        <w:t xml:space="preserve">konfidencialią </w:t>
      </w:r>
      <w:r w:rsidR="004B1636" w:rsidRPr="005F19B8">
        <w:t xml:space="preserve">informaciją arba </w:t>
      </w:r>
      <w:r w:rsidR="00587E1E" w:rsidRPr="005F19B8">
        <w:t xml:space="preserve">informaciją, </w:t>
      </w:r>
      <w:r w:rsidR="004B1636" w:rsidRPr="005F19B8">
        <w:t xml:space="preserve">kurios atskleidimas prieštarautų informacijos ir duomenų apsaugą reguliuojantiems teisės aktams arba visuomenės interesams, pažeistų teisėtus tiekėjo komercinius interesus arba turėtų neigiamą poveikį tiekėjų konkurencijai skelbia CVP IS. </w:t>
      </w:r>
    </w:p>
    <w:p w14:paraId="2FBECDE6" w14:textId="77777777" w:rsidR="00E30A36" w:rsidRPr="005F19B8" w:rsidRDefault="00E30A36" w:rsidP="00962BC1">
      <w:pPr>
        <w:pStyle w:val="ListParagraph"/>
        <w:spacing w:after="0" w:line="240" w:lineRule="auto"/>
        <w:ind w:left="697"/>
        <w:contextualSpacing w:val="0"/>
        <w:jc w:val="both"/>
        <w:rPr>
          <w:rFonts w:ascii="Times New Roman" w:eastAsia="Arial" w:hAnsi="Times New Roman" w:cs="Times New Roman"/>
          <w:b/>
          <w:color w:val="002060"/>
          <w:sz w:val="22"/>
          <w:szCs w:val="22"/>
        </w:rPr>
      </w:pPr>
    </w:p>
    <w:p w14:paraId="2E9083D0" w14:textId="0ED8F02F" w:rsidR="006D0AB0" w:rsidRPr="005F19B8" w:rsidRDefault="00C41B8C" w:rsidP="00962BC1">
      <w:pPr>
        <w:pStyle w:val="Heading1"/>
        <w:numPr>
          <w:ilvl w:val="0"/>
          <w:numId w:val="49"/>
        </w:numPr>
        <w:spacing w:before="0" w:after="0"/>
        <w:rPr>
          <w:rFonts w:ascii="Times New Roman" w:hAnsi="Times New Roman" w:cs="Times New Roman"/>
          <w:color w:val="002060"/>
          <w:sz w:val="22"/>
          <w:szCs w:val="22"/>
        </w:rPr>
      </w:pPr>
      <w:bookmarkStart w:id="91" w:name="_Toc85698585"/>
      <w:bookmarkStart w:id="92" w:name="_Toc86176536"/>
      <w:bookmarkStart w:id="93" w:name="_Toc164782271"/>
      <w:r w:rsidRPr="005F19B8">
        <w:rPr>
          <w:rFonts w:ascii="Times New Roman" w:hAnsi="Times New Roman" w:cs="Times New Roman"/>
          <w:color w:val="auto"/>
          <w:sz w:val="22"/>
          <w:szCs w:val="22"/>
        </w:rPr>
        <w:t xml:space="preserve">Teisė ginčyti </w:t>
      </w:r>
      <w:r w:rsidR="00CD19D8" w:rsidRPr="005F19B8">
        <w:rPr>
          <w:rFonts w:ascii="Times New Roman" w:hAnsi="Times New Roman" w:cs="Times New Roman"/>
          <w:color w:val="auto"/>
          <w:sz w:val="22"/>
          <w:szCs w:val="22"/>
        </w:rPr>
        <w:t>Pirkimo vykdytojo</w:t>
      </w:r>
      <w:r w:rsidRPr="005F19B8">
        <w:rPr>
          <w:rFonts w:ascii="Times New Roman" w:hAnsi="Times New Roman" w:cs="Times New Roman"/>
          <w:color w:val="auto"/>
          <w:sz w:val="22"/>
          <w:szCs w:val="22"/>
        </w:rPr>
        <w:t xml:space="preserve"> veiksmus ar priimtus sprendimus</w:t>
      </w:r>
      <w:bookmarkEnd w:id="91"/>
      <w:bookmarkEnd w:id="92"/>
      <w:bookmarkEnd w:id="93"/>
      <w:r w:rsidRPr="005F19B8">
        <w:rPr>
          <w:rFonts w:ascii="Times New Roman" w:hAnsi="Times New Roman" w:cs="Times New Roman"/>
          <w:color w:val="auto"/>
          <w:sz w:val="22"/>
          <w:szCs w:val="22"/>
        </w:rPr>
        <w:t xml:space="preserve"> </w:t>
      </w:r>
    </w:p>
    <w:p w14:paraId="7E737F31" w14:textId="0569B107" w:rsidR="006D0AB0" w:rsidRPr="005F19B8" w:rsidRDefault="5C1D5905" w:rsidP="00962BC1">
      <w:pPr>
        <w:pStyle w:val="paragrafesrasas2lygis"/>
        <w:numPr>
          <w:ilvl w:val="1"/>
          <w:numId w:val="49"/>
        </w:numPr>
        <w:spacing w:after="0" w:line="240" w:lineRule="auto"/>
        <w:ind w:left="0" w:firstLine="697"/>
        <w:rPr>
          <w:rFonts w:eastAsia="Arial"/>
        </w:rPr>
      </w:pPr>
      <w:r w:rsidRPr="005F19B8">
        <w:rPr>
          <w:rFonts w:eastAsia="Arial"/>
        </w:rPr>
        <w:t>Dalyvis, kuris mano, kad</w:t>
      </w:r>
      <w:r w:rsidR="28D18174" w:rsidRPr="005F19B8">
        <w:t xml:space="preserve"> </w:t>
      </w:r>
      <w:r w:rsidR="00CD19D8" w:rsidRPr="005F19B8">
        <w:t>Pirkimo vykdytojas</w:t>
      </w:r>
      <w:r w:rsidRPr="005F19B8">
        <w:rPr>
          <w:rFonts w:eastAsia="Arial"/>
        </w:rPr>
        <w:t xml:space="preserve"> nesilaikė </w:t>
      </w:r>
      <w:r w:rsidR="00A90312" w:rsidRPr="005F19B8">
        <w:rPr>
          <w:rFonts w:eastAsia="Arial"/>
        </w:rPr>
        <w:t>PĮ</w:t>
      </w:r>
      <w:r w:rsidRPr="005F19B8">
        <w:rPr>
          <w:rFonts w:eastAsia="Arial"/>
          <w:color w:val="00B050"/>
        </w:rPr>
        <w:t xml:space="preserve"> </w:t>
      </w:r>
      <w:r w:rsidRPr="005F19B8">
        <w:rPr>
          <w:rFonts w:eastAsia="Arial"/>
        </w:rPr>
        <w:t xml:space="preserve">reikalavimų ir tuo pažeidė ar pažeis jo teisėtus interesus, </w:t>
      </w:r>
      <w:r w:rsidR="00A90312" w:rsidRPr="005F19B8">
        <w:rPr>
          <w:rFonts w:eastAsia="Arial"/>
        </w:rPr>
        <w:t>P</w:t>
      </w:r>
      <w:r w:rsidR="008672B3" w:rsidRPr="005F19B8">
        <w:rPr>
          <w:rFonts w:eastAsia="Arial"/>
        </w:rPr>
        <w:t>Į</w:t>
      </w:r>
      <w:r w:rsidRPr="005F19B8">
        <w:rPr>
          <w:rFonts w:eastAsia="Arial"/>
        </w:rPr>
        <w:t xml:space="preserve"> nustatyta tvarka gali kreiptis į apygardos teismą, kaip pirmosios instancijos teismą.</w:t>
      </w:r>
    </w:p>
    <w:p w14:paraId="2FE37C34" w14:textId="6C765CB4" w:rsidR="006D0AB0" w:rsidRPr="005F19B8" w:rsidRDefault="006D0AB0" w:rsidP="00962BC1">
      <w:pPr>
        <w:pStyle w:val="paragrafesrasas2lygis"/>
        <w:numPr>
          <w:ilvl w:val="1"/>
          <w:numId w:val="49"/>
        </w:numPr>
        <w:spacing w:after="0" w:line="240" w:lineRule="auto"/>
        <w:ind w:left="0" w:firstLine="697"/>
        <w:rPr>
          <w:rFonts w:eastAsia="Arial"/>
        </w:rPr>
      </w:pPr>
      <w:r w:rsidRPr="005F19B8">
        <w:rPr>
          <w:rFonts w:eastAsia="Arial"/>
        </w:rPr>
        <w:t xml:space="preserve">Dalyvis, norėdamas iki </w:t>
      </w:r>
      <w:r w:rsidR="009F4E28" w:rsidRPr="005F19B8">
        <w:rPr>
          <w:rFonts w:eastAsia="Arial"/>
        </w:rPr>
        <w:t>P</w:t>
      </w:r>
      <w:r w:rsidRPr="005F19B8">
        <w:rPr>
          <w:rFonts w:eastAsia="Arial"/>
        </w:rPr>
        <w:t xml:space="preserve">irkimo sutarties sudarymo teisme ginčyti </w:t>
      </w:r>
      <w:r w:rsidR="00CD19D8" w:rsidRPr="005F19B8">
        <w:rPr>
          <w:rFonts w:eastAsia="Arial"/>
        </w:rPr>
        <w:t>Pirkimo vykdytojo</w:t>
      </w:r>
      <w:r w:rsidRPr="005F19B8">
        <w:rPr>
          <w:rFonts w:eastAsia="Arial"/>
        </w:rPr>
        <w:t xml:space="preserve"> sprendimus ar veiksmus, pirmiausia raštu (elektroninėmis priemonėmis arba pasirašytinai per pašto paslaugos teikėją ar kitą tinkamą vežėją) turi pateikti pretenziją </w:t>
      </w:r>
      <w:r w:rsidR="00CD19D8" w:rsidRPr="005F19B8">
        <w:rPr>
          <w:rFonts w:eastAsia="Arial"/>
        </w:rPr>
        <w:t>Pirkimo vykdytojui</w:t>
      </w:r>
      <w:r w:rsidRPr="005F19B8">
        <w:rPr>
          <w:rFonts w:eastAsia="Arial"/>
        </w:rPr>
        <w:t xml:space="preserve">. </w:t>
      </w:r>
    </w:p>
    <w:p w14:paraId="2594732A" w14:textId="630144DA" w:rsidR="006D0AB0" w:rsidRPr="005F19B8" w:rsidRDefault="00CF6C34" w:rsidP="00962BC1">
      <w:pPr>
        <w:pStyle w:val="paragrafesrasas2lygis"/>
        <w:numPr>
          <w:ilvl w:val="1"/>
          <w:numId w:val="49"/>
        </w:numPr>
        <w:spacing w:after="0" w:line="240" w:lineRule="auto"/>
        <w:ind w:left="0" w:firstLine="697"/>
        <w:rPr>
          <w:rFonts w:eastAsia="Arial"/>
        </w:rPr>
      </w:pPr>
      <w:r w:rsidRPr="005F19B8">
        <w:rPr>
          <w:rFonts w:eastAsia="Arial"/>
        </w:rPr>
        <w:t>P</w:t>
      </w:r>
      <w:r w:rsidR="006D0AB0" w:rsidRPr="005F19B8">
        <w:rPr>
          <w:rFonts w:eastAsia="Arial"/>
        </w:rPr>
        <w:t xml:space="preserve">rašymo pateikimo ar ieškinio pareiškimo teismui terminai nustatyti </w:t>
      </w:r>
      <w:r w:rsidR="008672B3" w:rsidRPr="005F19B8">
        <w:rPr>
          <w:rFonts w:eastAsia="Arial"/>
        </w:rPr>
        <w:t>PĮ</w:t>
      </w:r>
      <w:r w:rsidR="006D0AB0" w:rsidRPr="005F19B8">
        <w:rPr>
          <w:rFonts w:eastAsia="Arial"/>
        </w:rPr>
        <w:t>.</w:t>
      </w:r>
    </w:p>
    <w:p w14:paraId="0BFEF5D6" w14:textId="4554F49D" w:rsidR="00CF6C34" w:rsidRPr="005F19B8" w:rsidRDefault="00CF6C34" w:rsidP="00962BC1">
      <w:pPr>
        <w:pStyle w:val="paragrafesrasas2lygis"/>
        <w:numPr>
          <w:ilvl w:val="1"/>
          <w:numId w:val="49"/>
        </w:numPr>
        <w:spacing w:after="0" w:line="240" w:lineRule="auto"/>
        <w:ind w:left="0" w:firstLine="697"/>
        <w:rPr>
          <w:rFonts w:eastAsia="Arial"/>
        </w:rPr>
      </w:pPr>
      <w:r w:rsidRPr="005F19B8">
        <w:rPr>
          <w:rFonts w:eastAsia="Arial"/>
        </w:rPr>
        <w:t>Pretenzijos pateikimas:</w:t>
      </w:r>
    </w:p>
    <w:tbl>
      <w:tblPr>
        <w:tblStyle w:val="TableGrid2"/>
        <w:tblW w:w="9923" w:type="dxa"/>
        <w:tblInd w:w="-5" w:type="dxa"/>
        <w:tblLayout w:type="fixed"/>
        <w:tblLook w:val="04A0" w:firstRow="1" w:lastRow="0" w:firstColumn="1" w:lastColumn="0" w:noHBand="0" w:noVBand="1"/>
      </w:tblPr>
      <w:tblGrid>
        <w:gridCol w:w="566"/>
        <w:gridCol w:w="2128"/>
        <w:gridCol w:w="2551"/>
        <w:gridCol w:w="2693"/>
        <w:gridCol w:w="1985"/>
      </w:tblGrid>
      <w:tr w:rsidR="00CF6C34" w:rsidRPr="005F19B8" w14:paraId="2F275EBA" w14:textId="77777777" w:rsidTr="00B82CC4">
        <w:trPr>
          <w:trHeight w:val="20"/>
        </w:trPr>
        <w:tc>
          <w:tcPr>
            <w:tcW w:w="566" w:type="dxa"/>
            <w:shd w:val="clear" w:color="auto" w:fill="E2EFD9" w:themeFill="accent6" w:themeFillTint="33"/>
          </w:tcPr>
          <w:p w14:paraId="5D37C9D4" w14:textId="77777777" w:rsidR="00CF6C34" w:rsidRPr="005F19B8" w:rsidRDefault="00CF6C34" w:rsidP="00962BC1">
            <w:pPr>
              <w:jc w:val="center"/>
              <w:rPr>
                <w:sz w:val="22"/>
                <w:szCs w:val="22"/>
              </w:rPr>
            </w:pPr>
            <w:r w:rsidRPr="005F19B8">
              <w:rPr>
                <w:sz w:val="22"/>
                <w:szCs w:val="22"/>
              </w:rPr>
              <w:t>Eil.</w:t>
            </w:r>
          </w:p>
          <w:p w14:paraId="21805EDF" w14:textId="4046C054" w:rsidR="00CF6C34" w:rsidRPr="005F19B8" w:rsidRDefault="00CF6C34" w:rsidP="00962BC1">
            <w:pPr>
              <w:jc w:val="center"/>
              <w:rPr>
                <w:bCs/>
                <w:sz w:val="22"/>
                <w:szCs w:val="22"/>
              </w:rPr>
            </w:pPr>
            <w:r w:rsidRPr="005F19B8">
              <w:rPr>
                <w:sz w:val="22"/>
                <w:szCs w:val="22"/>
              </w:rPr>
              <w:t>Nr.</w:t>
            </w:r>
          </w:p>
        </w:tc>
        <w:tc>
          <w:tcPr>
            <w:tcW w:w="2128" w:type="dxa"/>
            <w:shd w:val="clear" w:color="auto" w:fill="E2EFD9" w:themeFill="accent6" w:themeFillTint="33"/>
          </w:tcPr>
          <w:p w14:paraId="54C4471C" w14:textId="754D2915" w:rsidR="00CF6C34" w:rsidRPr="005F19B8" w:rsidRDefault="00CF6C34" w:rsidP="00962BC1">
            <w:pPr>
              <w:jc w:val="center"/>
              <w:rPr>
                <w:sz w:val="22"/>
                <w:szCs w:val="22"/>
              </w:rPr>
            </w:pPr>
            <w:r w:rsidRPr="005F19B8">
              <w:rPr>
                <w:bCs/>
                <w:sz w:val="22"/>
                <w:szCs w:val="22"/>
              </w:rPr>
              <w:t>VEIKSMAS</w:t>
            </w:r>
          </w:p>
        </w:tc>
        <w:tc>
          <w:tcPr>
            <w:tcW w:w="5244" w:type="dxa"/>
            <w:gridSpan w:val="2"/>
            <w:shd w:val="clear" w:color="auto" w:fill="E2EFD9" w:themeFill="accent6" w:themeFillTint="33"/>
          </w:tcPr>
          <w:p w14:paraId="2C2E1147" w14:textId="07829746" w:rsidR="00CF6C34" w:rsidRPr="005F19B8" w:rsidRDefault="00CF6C34" w:rsidP="00962BC1">
            <w:pPr>
              <w:ind w:firstLine="34"/>
              <w:jc w:val="center"/>
              <w:rPr>
                <w:bCs/>
                <w:sz w:val="22"/>
                <w:szCs w:val="22"/>
              </w:rPr>
            </w:pPr>
            <w:r w:rsidRPr="005F19B8">
              <w:rPr>
                <w:bCs/>
                <w:sz w:val="22"/>
                <w:szCs w:val="22"/>
              </w:rPr>
              <w:t>DATA</w:t>
            </w:r>
            <w:r w:rsidR="00117D0B" w:rsidRPr="005F19B8">
              <w:rPr>
                <w:bCs/>
                <w:sz w:val="22"/>
                <w:szCs w:val="22"/>
              </w:rPr>
              <w:t xml:space="preserve"> </w:t>
            </w:r>
            <w:r w:rsidRPr="005F19B8">
              <w:rPr>
                <w:bCs/>
                <w:sz w:val="22"/>
                <w:szCs w:val="22"/>
              </w:rPr>
              <w:t>/</w:t>
            </w:r>
            <w:r w:rsidR="00117D0B" w:rsidRPr="005F19B8">
              <w:rPr>
                <w:bCs/>
                <w:sz w:val="22"/>
                <w:szCs w:val="22"/>
              </w:rPr>
              <w:t xml:space="preserve"> </w:t>
            </w:r>
            <w:r w:rsidRPr="005F19B8">
              <w:rPr>
                <w:bCs/>
                <w:sz w:val="22"/>
                <w:szCs w:val="22"/>
              </w:rPr>
              <w:t>DIENŲ SKAIČIUS</w:t>
            </w:r>
            <w:r w:rsidR="00117D0B" w:rsidRPr="005F19B8">
              <w:rPr>
                <w:bCs/>
                <w:sz w:val="22"/>
                <w:szCs w:val="22"/>
              </w:rPr>
              <w:t xml:space="preserve"> </w:t>
            </w:r>
            <w:r w:rsidRPr="005F19B8">
              <w:rPr>
                <w:bCs/>
                <w:sz w:val="22"/>
                <w:szCs w:val="22"/>
              </w:rPr>
              <w:t>/ LAIKAS</w:t>
            </w:r>
          </w:p>
          <w:p w14:paraId="1E6BBA0A" w14:textId="7E599400" w:rsidR="00CF6C34" w:rsidRPr="005F19B8" w:rsidRDefault="00CF6C34" w:rsidP="00962BC1">
            <w:pPr>
              <w:ind w:firstLine="34"/>
              <w:jc w:val="center"/>
              <w:rPr>
                <w:sz w:val="22"/>
                <w:szCs w:val="22"/>
              </w:rPr>
            </w:pPr>
            <w:r w:rsidRPr="005F19B8">
              <w:rPr>
                <w:bCs/>
                <w:sz w:val="22"/>
                <w:szCs w:val="22"/>
              </w:rPr>
              <w:t>(Lietuvos laiku)</w:t>
            </w:r>
          </w:p>
        </w:tc>
        <w:tc>
          <w:tcPr>
            <w:tcW w:w="1985" w:type="dxa"/>
            <w:shd w:val="clear" w:color="auto" w:fill="E2EFD9" w:themeFill="accent6" w:themeFillTint="33"/>
          </w:tcPr>
          <w:p w14:paraId="3DA99E36" w14:textId="4D8FC194" w:rsidR="00CF6C34" w:rsidRPr="005F19B8" w:rsidRDefault="00CF6C34" w:rsidP="00962BC1">
            <w:pPr>
              <w:ind w:firstLine="34"/>
              <w:jc w:val="both"/>
              <w:rPr>
                <w:bCs/>
                <w:color w:val="7030A0"/>
                <w:sz w:val="22"/>
                <w:szCs w:val="22"/>
              </w:rPr>
            </w:pPr>
            <w:r w:rsidRPr="005F19B8">
              <w:rPr>
                <w:bCs/>
                <w:sz w:val="22"/>
                <w:szCs w:val="22"/>
              </w:rPr>
              <w:t>PASTABOS</w:t>
            </w:r>
          </w:p>
        </w:tc>
      </w:tr>
      <w:tr w:rsidR="00D01024" w:rsidRPr="005F19B8" w14:paraId="7148745A" w14:textId="77777777" w:rsidTr="00B82CC4">
        <w:trPr>
          <w:trHeight w:val="905"/>
        </w:trPr>
        <w:tc>
          <w:tcPr>
            <w:tcW w:w="566" w:type="dxa"/>
            <w:vMerge w:val="restart"/>
          </w:tcPr>
          <w:p w14:paraId="09C87FCC" w14:textId="4D17DC0A" w:rsidR="00D01024" w:rsidRPr="005F19B8" w:rsidRDefault="00D01024" w:rsidP="00962BC1">
            <w:pPr>
              <w:jc w:val="both"/>
              <w:rPr>
                <w:bCs/>
                <w:sz w:val="22"/>
                <w:szCs w:val="22"/>
              </w:rPr>
            </w:pPr>
            <w:r w:rsidRPr="005F19B8">
              <w:rPr>
                <w:bCs/>
                <w:sz w:val="22"/>
                <w:szCs w:val="22"/>
              </w:rPr>
              <w:t>1.</w:t>
            </w:r>
          </w:p>
        </w:tc>
        <w:tc>
          <w:tcPr>
            <w:tcW w:w="2128" w:type="dxa"/>
            <w:vMerge w:val="restart"/>
          </w:tcPr>
          <w:p w14:paraId="6BDB61EA" w14:textId="27613CB5" w:rsidR="00D01024" w:rsidRPr="005F19B8" w:rsidRDefault="00D01024" w:rsidP="00962BC1">
            <w:pPr>
              <w:jc w:val="both"/>
              <w:rPr>
                <w:color w:val="000000"/>
                <w:sz w:val="22"/>
                <w:szCs w:val="22"/>
                <w:shd w:val="clear" w:color="auto" w:fill="FFFFFF"/>
              </w:rPr>
            </w:pPr>
            <w:r w:rsidRPr="005F19B8">
              <w:rPr>
                <w:color w:val="000000"/>
                <w:sz w:val="22"/>
                <w:szCs w:val="22"/>
                <w:shd w:val="clear" w:color="auto" w:fill="FFFFFF"/>
              </w:rPr>
              <w:t xml:space="preserve">Tiekėjas turi teisę pateikti pretenziją </w:t>
            </w:r>
            <w:r w:rsidRPr="005F19B8">
              <w:rPr>
                <w:rFonts w:eastAsia="Arial"/>
                <w:color w:val="0078D4"/>
                <w:sz w:val="22"/>
                <w:szCs w:val="22"/>
              </w:rPr>
              <w:t xml:space="preserve"> </w:t>
            </w:r>
            <w:r w:rsidRPr="005F19B8">
              <w:rPr>
                <w:rFonts w:eastAsia="Arial"/>
                <w:sz w:val="22"/>
                <w:szCs w:val="22"/>
              </w:rPr>
              <w:t>Pirkimo vykdytojui</w:t>
            </w:r>
            <w:r w:rsidRPr="005F19B8">
              <w:rPr>
                <w:sz w:val="22"/>
                <w:szCs w:val="22"/>
                <w:shd w:val="clear" w:color="auto" w:fill="FFFFFF"/>
              </w:rPr>
              <w:t xml:space="preserve">, pateikti prašymą ar </w:t>
            </w:r>
            <w:r w:rsidRPr="005F19B8">
              <w:rPr>
                <w:color w:val="000000"/>
                <w:sz w:val="22"/>
                <w:szCs w:val="22"/>
                <w:shd w:val="clear" w:color="auto" w:fill="FFFFFF"/>
              </w:rPr>
              <w:t xml:space="preserve">pareikšti ieškinį teismui </w:t>
            </w:r>
            <w:r w:rsidRPr="005F19B8">
              <w:rPr>
                <w:sz w:val="22"/>
                <w:szCs w:val="22"/>
              </w:rPr>
              <w:t>ne vėliau kaip per</w:t>
            </w:r>
          </w:p>
        </w:tc>
        <w:tc>
          <w:tcPr>
            <w:tcW w:w="2551" w:type="dxa"/>
          </w:tcPr>
          <w:p w14:paraId="58F8B5D7" w14:textId="756C22A5" w:rsidR="00D01024" w:rsidRPr="005F19B8" w:rsidRDefault="00D01024" w:rsidP="00962BC1">
            <w:pPr>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 xml:space="preserve">tarptautinis pirkimas </w:t>
            </w:r>
            <w:r w:rsidRPr="005F19B8">
              <w:rPr>
                <w:color w:val="000000" w:themeColor="text1"/>
                <w:sz w:val="22"/>
                <w:szCs w:val="22"/>
              </w:rPr>
              <w:t>(pirkimo būdas nurodoma sąlygų SD)</w:t>
            </w:r>
            <w:r w:rsidR="00246B19" w:rsidRPr="005F19B8">
              <w:rPr>
                <w:color w:val="000000" w:themeColor="text1"/>
                <w:sz w:val="22"/>
                <w:szCs w:val="22"/>
              </w:rPr>
              <w:t>.</w:t>
            </w:r>
          </w:p>
        </w:tc>
        <w:tc>
          <w:tcPr>
            <w:tcW w:w="2693" w:type="dxa"/>
          </w:tcPr>
          <w:p w14:paraId="5A483FAC" w14:textId="6A71173D" w:rsidR="00D01024" w:rsidRPr="005F19B8" w:rsidRDefault="00D01024" w:rsidP="00962BC1">
            <w:pPr>
              <w:jc w:val="both"/>
              <w:rPr>
                <w:color w:val="000000" w:themeColor="text1"/>
                <w:sz w:val="22"/>
                <w:szCs w:val="22"/>
              </w:rPr>
            </w:pPr>
            <w:r w:rsidRPr="005F19B8">
              <w:rPr>
                <w:color w:val="000000" w:themeColor="text1"/>
                <w:sz w:val="22"/>
                <w:szCs w:val="22"/>
              </w:rPr>
              <w:t xml:space="preserve">Jeigu vykdomas </w:t>
            </w:r>
            <w:r w:rsidRPr="005F19B8">
              <w:rPr>
                <w:b/>
                <w:bCs/>
                <w:color w:val="000000" w:themeColor="text1"/>
                <w:sz w:val="22"/>
                <w:szCs w:val="22"/>
              </w:rPr>
              <w:t xml:space="preserve">supaprastintas pirkimas </w:t>
            </w:r>
            <w:r w:rsidRPr="005F19B8">
              <w:rPr>
                <w:color w:val="000000" w:themeColor="text1"/>
                <w:sz w:val="22"/>
                <w:szCs w:val="22"/>
              </w:rPr>
              <w:t>(pirkimo būdas nurodoma sąlygų SD)</w:t>
            </w:r>
            <w:r w:rsidR="00246B19" w:rsidRPr="005F19B8">
              <w:rPr>
                <w:color w:val="000000" w:themeColor="text1"/>
                <w:sz w:val="22"/>
                <w:szCs w:val="22"/>
              </w:rPr>
              <w:t>.</w:t>
            </w:r>
          </w:p>
        </w:tc>
        <w:tc>
          <w:tcPr>
            <w:tcW w:w="1985" w:type="dxa"/>
            <w:vMerge w:val="restart"/>
          </w:tcPr>
          <w:p w14:paraId="7071872C" w14:textId="6AA5C4E7" w:rsidR="00D01024" w:rsidRPr="005F19B8" w:rsidRDefault="00D01024" w:rsidP="00962BC1">
            <w:pPr>
              <w:jc w:val="both"/>
              <w:rPr>
                <w:sz w:val="22"/>
                <w:szCs w:val="22"/>
              </w:rPr>
            </w:pPr>
            <w:r w:rsidRPr="005F19B8">
              <w:rPr>
                <w:sz w:val="22"/>
                <w:szCs w:val="22"/>
              </w:rPr>
              <w:t>15 (penkiolika)</w:t>
            </w:r>
            <w:r w:rsidR="005E69D0" w:rsidRPr="005F19B8">
              <w:rPr>
                <w:sz w:val="22"/>
                <w:szCs w:val="22"/>
              </w:rPr>
              <w:t xml:space="preserve"> kalendorinių</w:t>
            </w:r>
            <w:r w:rsidRPr="005F19B8">
              <w:rPr>
                <w:sz w:val="22"/>
                <w:szCs w:val="22"/>
              </w:rPr>
              <w:t xml:space="preserve"> dienų nuo pranešimo išsiuntimo tiekėjams dienos terminas taikomas, jeigu šis pranešimas nebuvo siunčiamas elektroninėmis priemonėmis. </w:t>
            </w:r>
          </w:p>
          <w:p w14:paraId="20BF9875" w14:textId="77777777" w:rsidR="00D01024" w:rsidRPr="005F19B8" w:rsidRDefault="00D01024" w:rsidP="00962BC1">
            <w:pPr>
              <w:jc w:val="both"/>
              <w:rPr>
                <w:sz w:val="22"/>
                <w:szCs w:val="22"/>
              </w:rPr>
            </w:pPr>
          </w:p>
        </w:tc>
      </w:tr>
      <w:tr w:rsidR="00D01024" w:rsidRPr="005F19B8" w14:paraId="0FF61A06" w14:textId="77777777" w:rsidTr="00B82CC4">
        <w:trPr>
          <w:trHeight w:val="2527"/>
        </w:trPr>
        <w:tc>
          <w:tcPr>
            <w:tcW w:w="566" w:type="dxa"/>
            <w:vMerge/>
          </w:tcPr>
          <w:p w14:paraId="5C09E632" w14:textId="77777777" w:rsidR="00D01024" w:rsidRPr="005F19B8" w:rsidRDefault="00D01024" w:rsidP="00962BC1">
            <w:pPr>
              <w:jc w:val="both"/>
              <w:rPr>
                <w:bCs/>
                <w:sz w:val="22"/>
                <w:szCs w:val="22"/>
              </w:rPr>
            </w:pPr>
          </w:p>
        </w:tc>
        <w:tc>
          <w:tcPr>
            <w:tcW w:w="2128" w:type="dxa"/>
            <w:vMerge/>
          </w:tcPr>
          <w:p w14:paraId="02D0F0CC" w14:textId="77777777" w:rsidR="00D01024" w:rsidRPr="005F19B8" w:rsidRDefault="00D01024" w:rsidP="00962BC1">
            <w:pPr>
              <w:jc w:val="both"/>
              <w:rPr>
                <w:color w:val="000000"/>
                <w:sz w:val="22"/>
                <w:szCs w:val="22"/>
                <w:shd w:val="clear" w:color="auto" w:fill="FFFFFF"/>
              </w:rPr>
            </w:pPr>
          </w:p>
        </w:tc>
        <w:tc>
          <w:tcPr>
            <w:tcW w:w="2551" w:type="dxa"/>
          </w:tcPr>
          <w:p w14:paraId="2891D93D" w14:textId="40FD13B7" w:rsidR="00D01024" w:rsidRPr="005F19B8" w:rsidRDefault="00D01024" w:rsidP="00962BC1">
            <w:pPr>
              <w:jc w:val="both"/>
              <w:rPr>
                <w:b/>
                <w:bCs/>
                <w:color w:val="000000" w:themeColor="text1"/>
                <w:sz w:val="22"/>
                <w:szCs w:val="22"/>
              </w:rPr>
            </w:pPr>
            <w:r w:rsidRPr="005F19B8">
              <w:rPr>
                <w:b/>
                <w:bCs/>
                <w:color w:val="000000" w:themeColor="text1"/>
                <w:sz w:val="22"/>
                <w:szCs w:val="22"/>
              </w:rPr>
              <w:t>10 (dešimt)</w:t>
            </w:r>
            <w:r w:rsidR="003B5C69" w:rsidRPr="005F19B8">
              <w:rPr>
                <w:b/>
                <w:bCs/>
                <w:color w:val="000000" w:themeColor="text1"/>
                <w:sz w:val="22"/>
                <w:szCs w:val="22"/>
              </w:rPr>
              <w:t xml:space="preserve"> kalendorinių</w:t>
            </w:r>
            <w:r w:rsidRPr="005F19B8">
              <w:rPr>
                <w:b/>
                <w:bCs/>
                <w:color w:val="000000" w:themeColor="text1"/>
                <w:sz w:val="22"/>
                <w:szCs w:val="22"/>
              </w:rPr>
              <w:t xml:space="preserve"> dienų.</w:t>
            </w:r>
          </w:p>
          <w:p w14:paraId="7E47CD4D" w14:textId="77777777" w:rsidR="00D01024" w:rsidRPr="005F19B8" w:rsidRDefault="00D01024" w:rsidP="00962BC1">
            <w:pPr>
              <w:jc w:val="both"/>
              <w:rPr>
                <w:color w:val="000000" w:themeColor="text1"/>
                <w:sz w:val="22"/>
                <w:szCs w:val="22"/>
              </w:rPr>
            </w:pPr>
            <w:r w:rsidRPr="005F19B8">
              <w:rPr>
                <w:color w:val="000000" w:themeColor="text1"/>
                <w:sz w:val="22"/>
                <w:szCs w:val="22"/>
              </w:rPr>
              <w:t xml:space="preserve"> </w:t>
            </w:r>
          </w:p>
          <w:p w14:paraId="24B2736A" w14:textId="4BCE739E" w:rsidR="00D01024" w:rsidRPr="00B82CC4" w:rsidRDefault="00D01024" w:rsidP="00962BC1">
            <w:pPr>
              <w:jc w:val="both"/>
              <w:rPr>
                <w:sz w:val="22"/>
                <w:szCs w:val="22"/>
              </w:rPr>
            </w:pPr>
            <w:r w:rsidRPr="005F19B8">
              <w:rPr>
                <w:sz w:val="22"/>
                <w:szCs w:val="22"/>
              </w:rPr>
              <w:t xml:space="preserve">nuo </w:t>
            </w:r>
            <w:r w:rsidRPr="005F19B8">
              <w:rPr>
                <w:rFonts w:eastAsia="Arial"/>
                <w:sz w:val="22"/>
                <w:szCs w:val="22"/>
              </w:rPr>
              <w:t xml:space="preserve"> Pirkimo vykdytojo</w:t>
            </w:r>
            <w:r w:rsidRPr="005F19B8">
              <w:rPr>
                <w:sz w:val="22"/>
                <w:szCs w:val="22"/>
              </w:rPr>
              <w:t xml:space="preserve"> pranešimo raštu apie jo priimtą sprendimą išsiuntimo tiekėjams dienos arba nuo paskelbimo apie </w:t>
            </w:r>
            <w:r w:rsidRPr="005F19B8">
              <w:rPr>
                <w:rFonts w:eastAsia="Arial"/>
                <w:sz w:val="22"/>
                <w:szCs w:val="22"/>
              </w:rPr>
              <w:t xml:space="preserve"> Pirkimo vykdytojo</w:t>
            </w:r>
            <w:r w:rsidRPr="005F19B8">
              <w:rPr>
                <w:sz w:val="22"/>
                <w:szCs w:val="22"/>
              </w:rPr>
              <w:t xml:space="preserve"> priimtus sprendimus dienos, jei tesės aktai nenumato </w:t>
            </w:r>
            <w:r w:rsidRPr="005F19B8">
              <w:rPr>
                <w:sz w:val="22"/>
                <w:szCs w:val="22"/>
              </w:rPr>
              <w:lastRenderedPageBreak/>
              <w:t xml:space="preserve">reikalavimo raštu informuoti tiekėjus apie </w:t>
            </w:r>
            <w:r w:rsidRPr="005F19B8">
              <w:rPr>
                <w:rFonts w:eastAsia="Arial"/>
                <w:sz w:val="22"/>
                <w:szCs w:val="22"/>
              </w:rPr>
              <w:t xml:space="preserve"> Pirkimo vykdytojo</w:t>
            </w:r>
            <w:r w:rsidRPr="005F19B8">
              <w:rPr>
                <w:sz w:val="22"/>
                <w:szCs w:val="22"/>
              </w:rPr>
              <w:t xml:space="preserve"> priimtus sprendimus.</w:t>
            </w:r>
          </w:p>
        </w:tc>
        <w:tc>
          <w:tcPr>
            <w:tcW w:w="2693" w:type="dxa"/>
          </w:tcPr>
          <w:p w14:paraId="6D357FA8" w14:textId="52789931" w:rsidR="00D01024" w:rsidRPr="005F19B8" w:rsidRDefault="00D01024" w:rsidP="00962BC1">
            <w:pPr>
              <w:jc w:val="both"/>
              <w:rPr>
                <w:b/>
                <w:bCs/>
                <w:color w:val="000000" w:themeColor="text1"/>
                <w:sz w:val="22"/>
                <w:szCs w:val="22"/>
              </w:rPr>
            </w:pPr>
            <w:r w:rsidRPr="005F19B8">
              <w:rPr>
                <w:b/>
                <w:bCs/>
                <w:color w:val="000000" w:themeColor="text1"/>
                <w:sz w:val="22"/>
                <w:szCs w:val="22"/>
              </w:rPr>
              <w:lastRenderedPageBreak/>
              <w:t xml:space="preserve">5 (penkios) </w:t>
            </w:r>
            <w:r w:rsidR="000F51B5" w:rsidRPr="005F19B8">
              <w:rPr>
                <w:b/>
                <w:bCs/>
                <w:color w:val="000000" w:themeColor="text1"/>
                <w:sz w:val="22"/>
                <w:szCs w:val="22"/>
              </w:rPr>
              <w:t xml:space="preserve">darbo </w:t>
            </w:r>
            <w:r w:rsidRPr="005F19B8">
              <w:rPr>
                <w:b/>
                <w:bCs/>
                <w:color w:val="000000" w:themeColor="text1"/>
                <w:sz w:val="22"/>
                <w:szCs w:val="22"/>
              </w:rPr>
              <w:t>dienos</w:t>
            </w:r>
          </w:p>
          <w:p w14:paraId="386F4931" w14:textId="77777777" w:rsidR="00D01024" w:rsidRPr="005F19B8" w:rsidRDefault="00D01024" w:rsidP="00962BC1">
            <w:pPr>
              <w:ind w:firstLine="34"/>
              <w:jc w:val="both"/>
              <w:rPr>
                <w:sz w:val="22"/>
                <w:szCs w:val="22"/>
              </w:rPr>
            </w:pPr>
          </w:p>
          <w:p w14:paraId="6D0270EA" w14:textId="2E8E5BA9" w:rsidR="00D01024" w:rsidRPr="005F19B8" w:rsidRDefault="00D01024" w:rsidP="00962BC1">
            <w:pPr>
              <w:jc w:val="both"/>
              <w:rPr>
                <w:color w:val="000000" w:themeColor="text1"/>
                <w:sz w:val="22"/>
                <w:szCs w:val="22"/>
              </w:rPr>
            </w:pPr>
            <w:r w:rsidRPr="005F19B8">
              <w:rPr>
                <w:sz w:val="22"/>
                <w:szCs w:val="22"/>
              </w:rPr>
              <w:t xml:space="preserve">nuo </w:t>
            </w:r>
            <w:r w:rsidRPr="005F19B8">
              <w:rPr>
                <w:rFonts w:eastAsia="Arial"/>
                <w:sz w:val="22"/>
                <w:szCs w:val="22"/>
              </w:rPr>
              <w:t xml:space="preserve"> Pirkimo vykdytojo</w:t>
            </w:r>
            <w:r w:rsidRPr="005F19B8">
              <w:rPr>
                <w:sz w:val="22"/>
                <w:szCs w:val="22"/>
              </w:rPr>
              <w:t xml:space="preserve"> pranešimo raštu apie jo priimtą sprendimą išsiuntimo tiekėjams dienos arba nuo paskelbimo apie </w:t>
            </w:r>
            <w:r w:rsidRPr="005F19B8">
              <w:rPr>
                <w:rFonts w:eastAsia="Arial"/>
                <w:sz w:val="22"/>
                <w:szCs w:val="22"/>
              </w:rPr>
              <w:t xml:space="preserve"> Pirkimo vykdytojo</w:t>
            </w:r>
            <w:r w:rsidRPr="005F19B8">
              <w:rPr>
                <w:sz w:val="22"/>
                <w:szCs w:val="22"/>
              </w:rPr>
              <w:t xml:space="preserve"> priimtus sprendimus dienos, jei tesės aktai nenumato reikalavimo raštu informuoti tiekėjus </w:t>
            </w:r>
            <w:r w:rsidRPr="005F19B8">
              <w:rPr>
                <w:sz w:val="22"/>
                <w:szCs w:val="22"/>
              </w:rPr>
              <w:lastRenderedPageBreak/>
              <w:t xml:space="preserve">apie </w:t>
            </w:r>
            <w:r w:rsidRPr="005F19B8">
              <w:rPr>
                <w:rFonts w:eastAsia="Arial"/>
                <w:sz w:val="22"/>
                <w:szCs w:val="22"/>
              </w:rPr>
              <w:t xml:space="preserve"> Pirkimo vykdytojo</w:t>
            </w:r>
            <w:r w:rsidRPr="005F19B8">
              <w:rPr>
                <w:sz w:val="22"/>
                <w:szCs w:val="22"/>
              </w:rPr>
              <w:t xml:space="preserve"> priimtus sprendimus.</w:t>
            </w:r>
          </w:p>
        </w:tc>
        <w:tc>
          <w:tcPr>
            <w:tcW w:w="1985" w:type="dxa"/>
            <w:vMerge/>
          </w:tcPr>
          <w:p w14:paraId="11B2B5D3" w14:textId="77777777" w:rsidR="00D01024" w:rsidRPr="005F19B8" w:rsidRDefault="00D01024" w:rsidP="00962BC1">
            <w:pPr>
              <w:jc w:val="both"/>
              <w:rPr>
                <w:sz w:val="22"/>
                <w:szCs w:val="22"/>
              </w:rPr>
            </w:pPr>
          </w:p>
        </w:tc>
      </w:tr>
      <w:tr w:rsidR="00CF6C34" w:rsidRPr="005F19B8" w14:paraId="7E47323E" w14:textId="77777777" w:rsidTr="00B82CC4">
        <w:trPr>
          <w:trHeight w:val="20"/>
        </w:trPr>
        <w:tc>
          <w:tcPr>
            <w:tcW w:w="566" w:type="dxa"/>
          </w:tcPr>
          <w:p w14:paraId="1469C8A2" w14:textId="048C88EB" w:rsidR="00CF6C34" w:rsidRPr="005F19B8" w:rsidRDefault="00CF6C34" w:rsidP="00962BC1">
            <w:pPr>
              <w:jc w:val="both"/>
              <w:rPr>
                <w:sz w:val="22"/>
                <w:szCs w:val="22"/>
              </w:rPr>
            </w:pPr>
            <w:r w:rsidRPr="005F19B8">
              <w:rPr>
                <w:sz w:val="22"/>
                <w:szCs w:val="22"/>
              </w:rPr>
              <w:t>2.</w:t>
            </w:r>
          </w:p>
        </w:tc>
        <w:tc>
          <w:tcPr>
            <w:tcW w:w="2128" w:type="dxa"/>
            <w:hideMark/>
          </w:tcPr>
          <w:p w14:paraId="3942B822" w14:textId="77777777" w:rsidR="00CF6C34" w:rsidRPr="005F19B8" w:rsidRDefault="00CF6C34" w:rsidP="00962BC1">
            <w:pPr>
              <w:jc w:val="both"/>
              <w:rPr>
                <w:sz w:val="22"/>
                <w:szCs w:val="22"/>
              </w:rPr>
            </w:pPr>
            <w:r w:rsidRPr="005F19B8">
              <w:rPr>
                <w:rFonts w:eastAsia="Arial"/>
                <w:sz w:val="22"/>
                <w:szCs w:val="22"/>
              </w:rPr>
              <w:t>Pirkimo vykdytojas</w:t>
            </w:r>
            <w:r w:rsidRPr="005F19B8">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kandidatams bei dalyviams ne vėliau kaip per</w:t>
            </w:r>
          </w:p>
        </w:tc>
        <w:tc>
          <w:tcPr>
            <w:tcW w:w="5244" w:type="dxa"/>
            <w:gridSpan w:val="2"/>
            <w:hideMark/>
          </w:tcPr>
          <w:p w14:paraId="4F9EBC8E" w14:textId="77777777" w:rsidR="00CF6C34" w:rsidRPr="005F19B8" w:rsidRDefault="00CF6C34" w:rsidP="00962BC1">
            <w:pPr>
              <w:jc w:val="both"/>
              <w:rPr>
                <w:sz w:val="22"/>
                <w:szCs w:val="22"/>
              </w:rPr>
            </w:pPr>
            <w:r w:rsidRPr="005F19B8">
              <w:rPr>
                <w:b/>
                <w:bCs/>
                <w:sz w:val="22"/>
                <w:szCs w:val="22"/>
              </w:rPr>
              <w:t>6 (šešias)</w:t>
            </w:r>
            <w:r w:rsidRPr="005F19B8">
              <w:rPr>
                <w:sz w:val="22"/>
                <w:szCs w:val="22"/>
              </w:rPr>
              <w:t xml:space="preserve"> darbo dienas nuo pretenzijos gavimo dienos.</w:t>
            </w:r>
          </w:p>
        </w:tc>
        <w:tc>
          <w:tcPr>
            <w:tcW w:w="1985" w:type="dxa"/>
            <w:hideMark/>
          </w:tcPr>
          <w:p w14:paraId="17B46303" w14:textId="77777777" w:rsidR="00CF6C34" w:rsidRPr="005F19B8" w:rsidRDefault="00CF6C34" w:rsidP="00962BC1">
            <w:pPr>
              <w:ind w:firstLine="34"/>
              <w:jc w:val="both"/>
              <w:rPr>
                <w:sz w:val="22"/>
                <w:szCs w:val="22"/>
              </w:rPr>
            </w:pPr>
          </w:p>
        </w:tc>
      </w:tr>
    </w:tbl>
    <w:p w14:paraId="0D376FAB" w14:textId="77777777" w:rsidR="00AF1289" w:rsidRPr="005F19B8" w:rsidRDefault="00AF1289" w:rsidP="00962BC1">
      <w:pPr>
        <w:shd w:val="clear" w:color="auto" w:fill="FFFFFF"/>
        <w:spacing w:after="0" w:line="240" w:lineRule="auto"/>
        <w:ind w:firstLine="697"/>
        <w:jc w:val="both"/>
        <w:rPr>
          <w:rFonts w:ascii="Times New Roman" w:eastAsia="Times New Roman" w:hAnsi="Times New Roman" w:cs="Times New Roman"/>
          <w:sz w:val="22"/>
          <w:szCs w:val="22"/>
        </w:rPr>
      </w:pPr>
    </w:p>
    <w:p w14:paraId="1CC39859" w14:textId="7B70453D" w:rsidR="00AF1289" w:rsidRPr="005F19B8" w:rsidRDefault="006D1E75" w:rsidP="00962BC1">
      <w:pPr>
        <w:pStyle w:val="Heading1"/>
        <w:numPr>
          <w:ilvl w:val="0"/>
          <w:numId w:val="49"/>
        </w:numPr>
        <w:spacing w:before="0" w:after="0"/>
        <w:rPr>
          <w:rFonts w:ascii="Times New Roman" w:hAnsi="Times New Roman" w:cs="Times New Roman"/>
          <w:color w:val="002060"/>
          <w:sz w:val="22"/>
          <w:szCs w:val="22"/>
        </w:rPr>
      </w:pPr>
      <w:bookmarkStart w:id="94" w:name="_Toc164782272"/>
      <w:r w:rsidRPr="005F19B8">
        <w:rPr>
          <w:rFonts w:ascii="Times New Roman" w:hAnsi="Times New Roman" w:cs="Times New Roman"/>
          <w:color w:val="auto"/>
          <w:sz w:val="22"/>
          <w:szCs w:val="22"/>
        </w:rPr>
        <w:t>Pasiūlymo galiojimo užtikrinimas</w:t>
      </w:r>
      <w:bookmarkEnd w:id="94"/>
      <w:r w:rsidR="00AF1289" w:rsidRPr="005F19B8">
        <w:rPr>
          <w:rFonts w:ascii="Times New Roman" w:hAnsi="Times New Roman" w:cs="Times New Roman"/>
          <w:color w:val="auto"/>
          <w:sz w:val="22"/>
          <w:szCs w:val="22"/>
        </w:rPr>
        <w:t xml:space="preserve"> </w:t>
      </w:r>
      <w:r w:rsidR="00CD3BB1" w:rsidRPr="005F19B8">
        <w:rPr>
          <w:rFonts w:ascii="Times New Roman" w:hAnsi="Times New Roman" w:cs="Times New Roman"/>
          <w:color w:val="auto"/>
          <w:sz w:val="22"/>
          <w:szCs w:val="22"/>
        </w:rPr>
        <w:t xml:space="preserve"> </w:t>
      </w:r>
    </w:p>
    <w:p w14:paraId="3079E219" w14:textId="207CC295" w:rsidR="006C62CA" w:rsidRPr="005F19B8" w:rsidRDefault="00587058" w:rsidP="00962BC1">
      <w:pPr>
        <w:pStyle w:val="paragrafesrasas2lygis"/>
        <w:numPr>
          <w:ilvl w:val="1"/>
          <w:numId w:val="49"/>
        </w:numPr>
        <w:spacing w:after="0" w:line="240" w:lineRule="auto"/>
        <w:ind w:left="0" w:firstLine="697"/>
      </w:pPr>
      <w:r w:rsidRPr="005F19B8">
        <w:t>Pirkimo vykdytojo taikomas pasiūlymo galiojimo užtikrinimo būdas</w:t>
      </w:r>
      <w:r w:rsidR="006C62CA" w:rsidRPr="005F19B8">
        <w:t xml:space="preserve"> nurodyta</w:t>
      </w:r>
      <w:r w:rsidRPr="005F19B8">
        <w:t>s</w:t>
      </w:r>
      <w:r w:rsidR="006C62CA" w:rsidRPr="005F19B8">
        <w:t xml:space="preserve"> </w:t>
      </w:r>
      <w:r w:rsidR="006C62CA" w:rsidRPr="005F19B8">
        <w:rPr>
          <w:color w:val="000000" w:themeColor="text1"/>
        </w:rPr>
        <w:t>sąlygų SD</w:t>
      </w:r>
      <w:r w:rsidR="006C62CA" w:rsidRPr="005F19B8">
        <w:t>. Pasiūlymo galiojimo užtikrinimas skiriamas ir Pirminio, ir Galutinio pasiūlymo užtikrinimui.</w:t>
      </w:r>
    </w:p>
    <w:p w14:paraId="543C90EB" w14:textId="77777777" w:rsidR="002C3A5D" w:rsidRPr="005F19B8" w:rsidRDefault="00587058" w:rsidP="00962BC1">
      <w:pPr>
        <w:pStyle w:val="paragrafesrasas2lygis"/>
        <w:numPr>
          <w:ilvl w:val="1"/>
          <w:numId w:val="49"/>
        </w:numPr>
        <w:spacing w:after="0" w:line="240" w:lineRule="auto"/>
        <w:ind w:left="0" w:firstLine="697"/>
      </w:pPr>
      <w:r w:rsidRPr="005F19B8">
        <w:t xml:space="preserve">Jei Pasiūlymo galiojimo užtikrinimui prašoma pateikti banko garantiją ar draudimo bendrovės išduotą laidavimo raštą: </w:t>
      </w:r>
    </w:p>
    <w:p w14:paraId="0E7BC031" w14:textId="193D002E" w:rsidR="006C62CA"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Pasiūlymo galiojimo užtikrinimo dydis nurodomas </w:t>
      </w:r>
      <w:r w:rsidRPr="005F19B8">
        <w:rPr>
          <w:color w:val="000000" w:themeColor="text1"/>
        </w:rPr>
        <w:t>sąlygų SD</w:t>
      </w:r>
      <w:r w:rsidRPr="005F19B8">
        <w:t>. Jeigu pirkimo objektas skaidomas į dalis, pasiūlymas turi būti užtikrinamas kiekvienai pirkimo objekto daliai atskirai.</w:t>
      </w:r>
    </w:p>
    <w:p w14:paraId="5A35C094" w14:textId="3579B671" w:rsidR="006C62CA"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Pasiūlymo galiojimo užtikrinimą išdavusio banko ar draudimo bendrovės saugų elektroninį parašą </w:t>
      </w:r>
      <w:r w:rsidR="002A26CC" w:rsidRPr="005F19B8">
        <w:rPr>
          <w:bCs/>
        </w:rPr>
        <w:t>Pirkimo vykdytojas</w:t>
      </w:r>
      <w:r w:rsidRPr="005F19B8">
        <w:t xml:space="preserve"> turi galėti nekliudomai patikrinti. Jeigu tiekėjas pateikia draudimo bendrovės išduotą pasiūlymo galiojimą užtikrinantį dokumentą, tai kartu su pasiūlymo laidavimo draudimo raštu tiekėjas turi pateikti ir pasirašytą draudimo liudijimą (polisą) kartu su apmokėjimą patvirtinančiu dokumentu.</w:t>
      </w:r>
    </w:p>
    <w:p w14:paraId="232E6D6A" w14:textId="77777777" w:rsidR="009F36A5" w:rsidRPr="005F19B8" w:rsidRDefault="006C62CA" w:rsidP="00962BC1">
      <w:pPr>
        <w:pStyle w:val="paragrafesrasas2lygis"/>
        <w:numPr>
          <w:ilvl w:val="2"/>
          <w:numId w:val="49"/>
        </w:numPr>
        <w:tabs>
          <w:tab w:val="left" w:pos="1701"/>
        </w:tabs>
        <w:spacing w:after="0" w:line="240" w:lineRule="auto"/>
        <w:ind w:left="0" w:firstLine="720"/>
      </w:pPr>
      <w:r w:rsidRPr="005F19B8">
        <w:t xml:space="preserve">Tiekėjas privalo pateikti pasiūlymo galiojimą užtikrinantį dokumentą, išlaikant </w:t>
      </w:r>
      <w:r w:rsidR="009F36A5" w:rsidRPr="005F19B8">
        <w:rPr>
          <w:color w:val="000000" w:themeColor="text1"/>
        </w:rPr>
        <w:t>sąlygų SD</w:t>
      </w:r>
      <w:r w:rsidRPr="005F19B8">
        <w:t xml:space="preserve"> nustatytas sąlygas bei atitinkantį šiame skyriuje nustatytus reikalavimus.</w:t>
      </w:r>
    </w:p>
    <w:p w14:paraId="0852870E" w14:textId="77777777" w:rsidR="009F36A5"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Pasiūlymo galiojimo užtikrinimas turi būti pateiktas iki termino, nustatyto </w:t>
      </w:r>
      <w:r w:rsidR="009F36A5" w:rsidRPr="005F19B8">
        <w:rPr>
          <w:color w:val="000000" w:themeColor="text1"/>
        </w:rPr>
        <w:t>sąlygų SD</w:t>
      </w:r>
      <w:r w:rsidRPr="005F19B8">
        <w:t xml:space="preserve">. </w:t>
      </w:r>
    </w:p>
    <w:p w14:paraId="68B3011D" w14:textId="6CB25C00" w:rsidR="009F36A5"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Prieš pateikdamas pasiūlymo galiojimo užtikrinimą, tiekėjas gali CVP IS priemonėmis prašyti </w:t>
      </w:r>
      <w:r w:rsidR="002A26CC" w:rsidRPr="005F19B8">
        <w:rPr>
          <w:bCs/>
        </w:rPr>
        <w:t>Pirkimo vykdytojo</w:t>
      </w:r>
      <w:r w:rsidRPr="005F19B8">
        <w:t xml:space="preserve"> patvirtinti, kad jis sutinka priimti jo siūlomą pasiūlymo galiojimo užtikrinimą. Tokiu atveju </w:t>
      </w:r>
      <w:r w:rsidR="002A26CC" w:rsidRPr="005F19B8">
        <w:rPr>
          <w:bCs/>
        </w:rPr>
        <w:t>Pirkimo vykdytojas</w:t>
      </w:r>
      <w:r w:rsidRPr="005F19B8">
        <w:t xml:space="preserve"> privalo atsakyti tiekėjui CVP IS priemonėmis ne vėliau kaip per 3 (tris) darbo dienas nuo prašymo gavimo dienos. Šis patvirtinimas neatima teisės iš </w:t>
      </w:r>
      <w:r w:rsidR="002A26CC" w:rsidRPr="005F19B8">
        <w:rPr>
          <w:bCs/>
        </w:rPr>
        <w:t>Pirkimo vykdytojo</w:t>
      </w:r>
      <w:r w:rsidR="007D6C8D" w:rsidRPr="005F19B8">
        <w:rPr>
          <w:bCs/>
        </w:rPr>
        <w:t xml:space="preserve"> </w:t>
      </w:r>
      <w:r w:rsidRPr="005F19B8">
        <w:t xml:space="preserve">vėliau atmesti pasiūlymo galiojimo užtikrinimą, gavus informaciją, kad pasiūlymą užtikrinantis ūkio subjektas tapo nemokus arba neįvykdė įsipareigojimų </w:t>
      </w:r>
      <w:r w:rsidR="002A26CC" w:rsidRPr="005F19B8">
        <w:rPr>
          <w:bCs/>
        </w:rPr>
        <w:t>Pirkimo vykdytojui</w:t>
      </w:r>
      <w:r w:rsidRPr="005F19B8">
        <w:t xml:space="preserve"> arba kitiems ūkio subjektams, ar netinkamai juos vykdė. </w:t>
      </w:r>
    </w:p>
    <w:p w14:paraId="0A092B7F" w14:textId="5949AC79" w:rsidR="009F36A5"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Pasiūlymo galiojimo užtikrinimu turi būti </w:t>
      </w:r>
      <w:r w:rsidR="002C3A5D" w:rsidRPr="005F19B8">
        <w:t xml:space="preserve">besąlygiškai </w:t>
      </w:r>
      <w:r w:rsidRPr="005F19B8">
        <w:t xml:space="preserve">įsipareigojama </w:t>
      </w:r>
      <w:r w:rsidR="002A26CC" w:rsidRPr="005F19B8">
        <w:rPr>
          <w:bCs/>
        </w:rPr>
        <w:t>Pirkimo vykdytojui</w:t>
      </w:r>
      <w:r w:rsidRPr="005F19B8">
        <w:t xml:space="preserve"> sumokėti </w:t>
      </w:r>
      <w:r w:rsidR="009F36A5" w:rsidRPr="005F19B8">
        <w:rPr>
          <w:color w:val="000000" w:themeColor="text1"/>
        </w:rPr>
        <w:t>sąlygų SD</w:t>
      </w:r>
      <w:r w:rsidRPr="005F19B8">
        <w:t xml:space="preserve"> nurodyto dydžio sumą, jeigu</w:t>
      </w:r>
      <w:r w:rsidR="009F36A5" w:rsidRPr="005F19B8">
        <w:t xml:space="preserve"> </w:t>
      </w:r>
      <w:r w:rsidR="009F36A5" w:rsidRPr="005F19B8">
        <w:rPr>
          <w:bCs/>
        </w:rPr>
        <w:t xml:space="preserve">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w:t>
      </w:r>
      <w:r w:rsidR="009F36A5" w:rsidRPr="005F19B8">
        <w:rPr>
          <w:bCs/>
        </w:rPr>
        <w:lastRenderedPageBreak/>
        <w:t>dokumentuose nustatytomis sąlygomis.</w:t>
      </w:r>
      <w:r w:rsidR="004E45E6" w:rsidRPr="005F19B8">
        <w:rPr>
          <w:bCs/>
        </w:rPr>
        <w:t xml:space="preserve"> </w:t>
      </w:r>
      <w:r w:rsidR="004E45E6" w:rsidRPr="005F19B8">
        <w:rPr>
          <w:color w:val="000000" w:themeColor="text1"/>
        </w:rPr>
        <w:t>Sąlygų SD gali būti numatomi ir kiti atvejai, kada tiekėjas praranda p</w:t>
      </w:r>
      <w:r w:rsidR="004E45E6" w:rsidRPr="005F19B8">
        <w:t>asiūlymo galiojimo užtikrinimą.</w:t>
      </w:r>
    </w:p>
    <w:p w14:paraId="29BCDE15" w14:textId="77777777" w:rsidR="004E45E6" w:rsidRPr="005F19B8" w:rsidRDefault="006C62CA" w:rsidP="00962BC1">
      <w:pPr>
        <w:pStyle w:val="paragrafesrasas2lygis"/>
        <w:numPr>
          <w:ilvl w:val="2"/>
          <w:numId w:val="49"/>
        </w:numPr>
        <w:tabs>
          <w:tab w:val="left" w:pos="1701"/>
        </w:tabs>
        <w:spacing w:after="0" w:line="240" w:lineRule="auto"/>
        <w:ind w:left="0" w:firstLine="720"/>
      </w:pPr>
      <w:r w:rsidRPr="005F19B8">
        <w:t>Pasiūlymo galiojimo užtikrinimo dokumento galiojimo terminas turi būti ne trumpesnis nei tiekėjo Pirminio ir Galutinio pasiūlymo galiojimo terminas.</w:t>
      </w:r>
    </w:p>
    <w:p w14:paraId="60A67D29" w14:textId="02F3C0FB" w:rsidR="004E45E6" w:rsidRPr="005F19B8" w:rsidRDefault="006C62CA" w:rsidP="00962BC1">
      <w:pPr>
        <w:pStyle w:val="paragrafesrasas2lygis"/>
        <w:numPr>
          <w:ilvl w:val="2"/>
          <w:numId w:val="49"/>
        </w:numPr>
        <w:tabs>
          <w:tab w:val="left" w:pos="1701"/>
        </w:tabs>
        <w:spacing w:after="0" w:line="240" w:lineRule="auto"/>
        <w:ind w:left="0" w:firstLine="720"/>
      </w:pPr>
      <w:r w:rsidRPr="005F19B8">
        <w:t xml:space="preserve">Pasiūlymo galiojimo užtikrinimo dokumentas negrąžinamas, kadangi </w:t>
      </w:r>
      <w:r w:rsidR="004E45E6" w:rsidRPr="005F19B8">
        <w:t xml:space="preserve">jis </w:t>
      </w:r>
      <w:r w:rsidRPr="005F19B8">
        <w:t>teikiamas elektronine forma.</w:t>
      </w:r>
      <w:r w:rsidR="004E45E6" w:rsidRPr="005F19B8">
        <w:t xml:space="preserve"> </w:t>
      </w:r>
    </w:p>
    <w:p w14:paraId="762A0909" w14:textId="3B50BF28" w:rsidR="004E45E6" w:rsidRPr="005F19B8" w:rsidRDefault="004E45E6" w:rsidP="00962BC1">
      <w:pPr>
        <w:pStyle w:val="paragrafesrasas2lygis"/>
        <w:numPr>
          <w:ilvl w:val="1"/>
          <w:numId w:val="49"/>
        </w:numPr>
        <w:spacing w:after="0" w:line="240" w:lineRule="auto"/>
        <w:ind w:left="0" w:firstLine="697"/>
      </w:pPr>
      <w:r w:rsidRPr="005F19B8">
        <w:t>Pirkimo vykdytojas gali prašyti tiekėjus pratęsti pasiūlymo galiojimo užtikrinimo laiką iki konkrečiai nurodytos datos.</w:t>
      </w:r>
    </w:p>
    <w:p w14:paraId="7DAAA858" w14:textId="77777777" w:rsidR="004E45E6" w:rsidRPr="005F19B8" w:rsidRDefault="004E45E6" w:rsidP="00962BC1">
      <w:pPr>
        <w:pStyle w:val="ListParagraph"/>
        <w:shd w:val="clear" w:color="auto" w:fill="FFFFFF"/>
        <w:spacing w:after="0" w:line="240" w:lineRule="auto"/>
        <w:ind w:left="567"/>
        <w:jc w:val="both"/>
        <w:rPr>
          <w:rFonts w:ascii="Times New Roman" w:eastAsia="Times New Roman" w:hAnsi="Times New Roman" w:cs="Times New Roman"/>
          <w:sz w:val="22"/>
          <w:szCs w:val="22"/>
        </w:rPr>
      </w:pPr>
    </w:p>
    <w:p w14:paraId="1B0DB61B" w14:textId="7622EE05" w:rsidR="00AF1289" w:rsidRPr="00997DA6" w:rsidRDefault="002809A9" w:rsidP="00997DA6">
      <w:pPr>
        <w:pStyle w:val="Heading1"/>
        <w:numPr>
          <w:ilvl w:val="0"/>
          <w:numId w:val="49"/>
        </w:numPr>
        <w:spacing w:before="0" w:after="0"/>
        <w:rPr>
          <w:rFonts w:ascii="Times New Roman" w:hAnsi="Times New Roman" w:cs="Times New Roman"/>
          <w:color w:val="002060"/>
          <w:sz w:val="22"/>
          <w:szCs w:val="22"/>
        </w:rPr>
      </w:pPr>
      <w:bookmarkStart w:id="95" w:name="_Hlk147220003"/>
      <w:bookmarkStart w:id="96" w:name="_Toc164782273"/>
      <w:r w:rsidRPr="005F19B8">
        <w:rPr>
          <w:rFonts w:ascii="Times New Roman" w:hAnsi="Times New Roman" w:cs="Times New Roman"/>
          <w:color w:val="auto"/>
          <w:sz w:val="22"/>
          <w:szCs w:val="22"/>
        </w:rPr>
        <w:t>Nacionalinio saugumo reikalavimų atitikties deklaracijos form</w:t>
      </w:r>
      <w:r w:rsidR="00A06884" w:rsidRPr="005F19B8">
        <w:rPr>
          <w:rFonts w:ascii="Times New Roman" w:hAnsi="Times New Roman" w:cs="Times New Roman"/>
          <w:color w:val="auto"/>
          <w:sz w:val="22"/>
          <w:szCs w:val="22"/>
        </w:rPr>
        <w:t>os taikymas</w:t>
      </w:r>
      <w:bookmarkEnd w:id="95"/>
      <w:r w:rsidR="00981172" w:rsidRPr="005F19B8">
        <w:rPr>
          <w:rFonts w:ascii="Times New Roman" w:hAnsi="Times New Roman" w:cs="Times New Roman"/>
          <w:color w:val="auto"/>
          <w:sz w:val="22"/>
          <w:szCs w:val="22"/>
        </w:rPr>
        <w:t xml:space="preserve"> </w:t>
      </w:r>
      <w:r w:rsidR="00B63B9B" w:rsidRPr="005F19B8">
        <w:rPr>
          <w:rFonts w:ascii="Times New Roman" w:hAnsi="Times New Roman" w:cs="Times New Roman"/>
          <w:color w:val="auto"/>
          <w:sz w:val="22"/>
          <w:szCs w:val="22"/>
        </w:rPr>
        <w:t>kiti reikalavimai</w:t>
      </w:r>
      <w:bookmarkEnd w:id="96"/>
    </w:p>
    <w:p w14:paraId="2DE11B5D" w14:textId="70F9C636" w:rsidR="002809A9" w:rsidRPr="005F19B8" w:rsidRDefault="002809A9" w:rsidP="00962BC1">
      <w:pPr>
        <w:pStyle w:val="paragrafesrasas2lygis"/>
        <w:numPr>
          <w:ilvl w:val="1"/>
          <w:numId w:val="49"/>
        </w:numPr>
        <w:spacing w:after="0" w:line="240" w:lineRule="auto"/>
        <w:ind w:left="0" w:firstLine="697"/>
      </w:pPr>
      <w:r w:rsidRPr="005F19B8">
        <w:t xml:space="preserve">Kai sąlygų SD pažymėta, kad Pirkimo vykdytojas vadovaudamasis PĮ 50 str. 9 d., vykdys perkamo objekto patikrą dėl grėsmių nacionaliniam saugumui, tiekėjas, teikdamas </w:t>
      </w:r>
      <w:r w:rsidR="007D6C8D" w:rsidRPr="005F19B8">
        <w:t>P</w:t>
      </w:r>
      <w:r w:rsidRPr="005F19B8">
        <w:t xml:space="preserve">araišką / </w:t>
      </w:r>
      <w:r w:rsidR="007D6C8D" w:rsidRPr="005F19B8">
        <w:t xml:space="preserve">Pirminį </w:t>
      </w:r>
      <w:r w:rsidRPr="005F19B8">
        <w:t>pasiūlymą turi pateikti užpildytą ir pasirašytą Nacionalinio saugumo reikalavimų atitikties deklaraciją. Šią deklaraciją turi pateikti</w:t>
      </w:r>
      <w:r w:rsidR="00C43304" w:rsidRPr="005F19B8">
        <w:t xml:space="preserve"> ir ūkio subjektai, kurių pajėgumais tiekėjas remiasi, taip pat, visi jungtinės veiklos partneriai, jei pasiūlymas teikiamas ūkio subjektų grupės jungtinės veiklos sutarties pagrindu.</w:t>
      </w:r>
    </w:p>
    <w:p w14:paraId="31151E45" w14:textId="77777777" w:rsidR="00B63B9B" w:rsidRPr="005F19B8" w:rsidRDefault="00B63B9B" w:rsidP="00962BC1">
      <w:pPr>
        <w:pStyle w:val="paragrafesrasas2lygis"/>
        <w:numPr>
          <w:ilvl w:val="1"/>
          <w:numId w:val="49"/>
        </w:numPr>
        <w:spacing w:after="0" w:line="240" w:lineRule="auto"/>
        <w:ind w:left="0" w:firstLine="697"/>
      </w:pPr>
      <w:r w:rsidRPr="005F19B8">
        <w:t xml:space="preserve">Pirkimo sutartis neturi kelti grėsmės nacionalinio saugumo interesams. Jeigu pirkimo sutartis gali kelti grėsmę nacionalinio saugumo interesams, Pirkėjas, vadovaudamasis </w:t>
      </w:r>
      <w:bookmarkStart w:id="97" w:name="_Hlk155336828"/>
      <w:r w:rsidRPr="005F19B8">
        <w:t>Lietuvos Respublikos nacionaliniam saugumui užtikrinti svarbių objektų apsaugos įstatymo nuostatomis</w:t>
      </w:r>
      <w:bookmarkEnd w:id="97"/>
      <w:r w:rsidRPr="005F19B8">
        <w:t>, prieš sudarant sutartį 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Patikra dėl pirkimo sutarties atitikties nacionalinio saugumo interesams atliekama šiais atvejais:</w:t>
      </w:r>
    </w:p>
    <w:p w14:paraId="1237041A" w14:textId="77777777" w:rsidR="00B63B9B" w:rsidRPr="005F19B8" w:rsidRDefault="00B63B9B" w:rsidP="00962BC1">
      <w:pPr>
        <w:pStyle w:val="ListParagraph"/>
        <w:numPr>
          <w:ilvl w:val="0"/>
          <w:numId w:val="46"/>
        </w:numPr>
        <w:tabs>
          <w:tab w:val="left" w:pos="0"/>
          <w:tab w:val="left" w:pos="567"/>
          <w:tab w:val="left" w:pos="851"/>
          <w:tab w:val="left" w:pos="990"/>
          <w:tab w:val="left" w:pos="2977"/>
        </w:tabs>
        <w:spacing w:after="0" w:line="240" w:lineRule="auto"/>
        <w:ind w:left="0" w:firstLine="720"/>
        <w:contextualSpacing w:val="0"/>
        <w:jc w:val="both"/>
        <w:rPr>
          <w:rFonts w:ascii="Times New Roman" w:eastAsia="Times New Roman" w:hAnsi="Times New Roman" w:cs="Times New Roman"/>
          <w:sz w:val="22"/>
          <w:szCs w:val="22"/>
          <w:lang w:eastAsia="en-US"/>
        </w:rPr>
      </w:pPr>
      <w:r w:rsidRPr="005F19B8">
        <w:rPr>
          <w:rFonts w:ascii="Times New Roman" w:eastAsia="Times New Roman" w:hAnsi="Times New Roman" w:cs="Times New Roman"/>
          <w:sz w:val="22"/>
          <w:szCs w:val="22"/>
          <w:lang w:eastAsia="en-US"/>
        </w:rPr>
        <w:t xml:space="preserve"> kai pirkimo sutarties vertė viršija 10 (dešimt) procentų praėjusių finansinių metų metinių Pirkėjo pajamų;</w:t>
      </w:r>
    </w:p>
    <w:p w14:paraId="4F0CFE79" w14:textId="5F47BC17" w:rsidR="00B63B9B" w:rsidRPr="005F19B8" w:rsidRDefault="00B63B9B" w:rsidP="00962BC1">
      <w:pPr>
        <w:pStyle w:val="ListParagraph"/>
        <w:numPr>
          <w:ilvl w:val="0"/>
          <w:numId w:val="46"/>
        </w:numPr>
        <w:tabs>
          <w:tab w:val="left" w:pos="0"/>
          <w:tab w:val="left" w:pos="567"/>
          <w:tab w:val="left" w:pos="851"/>
          <w:tab w:val="left" w:pos="990"/>
          <w:tab w:val="left" w:pos="2977"/>
        </w:tabs>
        <w:spacing w:after="0" w:line="240" w:lineRule="auto"/>
        <w:ind w:left="0" w:firstLine="720"/>
        <w:contextualSpacing w:val="0"/>
        <w:jc w:val="both"/>
        <w:rPr>
          <w:rFonts w:ascii="Times New Roman" w:eastAsia="Times New Roman" w:hAnsi="Times New Roman" w:cs="Times New Roman"/>
          <w:sz w:val="22"/>
          <w:szCs w:val="22"/>
          <w:lang w:eastAsia="en-US"/>
        </w:rPr>
      </w:pPr>
      <w:r w:rsidRPr="005F19B8">
        <w:rPr>
          <w:rFonts w:ascii="Times New Roman" w:eastAsia="Times New Roman" w:hAnsi="Times New Roman" w:cs="Times New Roman"/>
          <w:sz w:val="22"/>
          <w:szCs w:val="22"/>
          <w:lang w:eastAsia="en-US"/>
        </w:rPr>
        <w:t>pirkimo sutarties pagrindu kitai sutarties šaliai ar tretiesiems asmenims yra suteikiama teisė aptarnauti, gauti prieigą ar kitaip susipažinti su Pirkėjo saugos planuose numatytomis esminėmis informacinėmis technologijomis, jų sistemomis ar infrastruktūra, duomenų bazėmis ar jose esamais duomenimis;</w:t>
      </w:r>
    </w:p>
    <w:p w14:paraId="408B4B3D" w14:textId="5D18856F" w:rsidR="00B63B9B" w:rsidRPr="005F19B8" w:rsidRDefault="00B63B9B" w:rsidP="00962BC1">
      <w:pPr>
        <w:pStyle w:val="ListParagraph"/>
        <w:numPr>
          <w:ilvl w:val="0"/>
          <w:numId w:val="46"/>
        </w:numPr>
        <w:tabs>
          <w:tab w:val="left" w:pos="0"/>
          <w:tab w:val="left" w:pos="567"/>
          <w:tab w:val="left" w:pos="851"/>
          <w:tab w:val="left" w:pos="990"/>
          <w:tab w:val="left" w:pos="1170"/>
          <w:tab w:val="left" w:pos="2977"/>
        </w:tabs>
        <w:spacing w:after="0" w:line="240" w:lineRule="auto"/>
        <w:ind w:left="0" w:firstLine="720"/>
        <w:contextualSpacing w:val="0"/>
        <w:jc w:val="both"/>
        <w:rPr>
          <w:rFonts w:ascii="Times New Roman" w:eastAsia="Times New Roman" w:hAnsi="Times New Roman" w:cs="Times New Roman"/>
          <w:sz w:val="22"/>
          <w:szCs w:val="22"/>
          <w:lang w:eastAsia="en-US"/>
        </w:rPr>
      </w:pPr>
      <w:r w:rsidRPr="005F19B8">
        <w:rPr>
          <w:rFonts w:ascii="Times New Roman" w:eastAsia="Times New Roman" w:hAnsi="Times New Roman" w:cs="Times New Roman"/>
          <w:sz w:val="22"/>
          <w:szCs w:val="22"/>
          <w:lang w:eastAsia="en-US"/>
        </w:rPr>
        <w:t xml:space="preserve"> kitais atvejais, kai</w:t>
      </w:r>
      <w:r w:rsidR="00BF1395" w:rsidRPr="005F19B8">
        <w:rPr>
          <w:rFonts w:ascii="Times New Roman" w:eastAsia="Times New Roman" w:hAnsi="Times New Roman" w:cs="Times New Roman"/>
          <w:sz w:val="22"/>
          <w:szCs w:val="22"/>
          <w:lang w:eastAsia="en-US"/>
        </w:rPr>
        <w:t xml:space="preserve"> Lietuvos Respublikos nacionaliniam saugumui užtikrinti svarbių objektų apsaugos įstatymo ir</w:t>
      </w:r>
      <w:r w:rsidR="00117D0B" w:rsidRPr="005F19B8">
        <w:rPr>
          <w:rFonts w:ascii="Times New Roman" w:eastAsia="Times New Roman" w:hAnsi="Times New Roman" w:cs="Times New Roman"/>
          <w:sz w:val="22"/>
          <w:szCs w:val="22"/>
          <w:lang w:eastAsia="en-US"/>
        </w:rPr>
        <w:t xml:space="preserve"> </w:t>
      </w:r>
      <w:r w:rsidR="00BF1395" w:rsidRPr="005F19B8">
        <w:rPr>
          <w:rFonts w:ascii="Times New Roman" w:eastAsia="Times New Roman" w:hAnsi="Times New Roman" w:cs="Times New Roman"/>
          <w:sz w:val="22"/>
          <w:szCs w:val="22"/>
          <w:lang w:eastAsia="en-US"/>
        </w:rPr>
        <w:t>/</w:t>
      </w:r>
      <w:r w:rsidR="00117D0B" w:rsidRPr="005F19B8">
        <w:rPr>
          <w:rFonts w:ascii="Times New Roman" w:eastAsia="Times New Roman" w:hAnsi="Times New Roman" w:cs="Times New Roman"/>
          <w:sz w:val="22"/>
          <w:szCs w:val="22"/>
          <w:lang w:eastAsia="en-US"/>
        </w:rPr>
        <w:t xml:space="preserve"> </w:t>
      </w:r>
      <w:r w:rsidR="00BF1395" w:rsidRPr="005F19B8">
        <w:rPr>
          <w:rFonts w:ascii="Times New Roman" w:eastAsia="Times New Roman" w:hAnsi="Times New Roman" w:cs="Times New Roman"/>
          <w:sz w:val="22"/>
          <w:szCs w:val="22"/>
          <w:lang w:eastAsia="en-US"/>
        </w:rPr>
        <w:t xml:space="preserve">ar jo </w:t>
      </w:r>
      <w:r w:rsidR="00802DC8" w:rsidRPr="005F19B8">
        <w:rPr>
          <w:rFonts w:ascii="Times New Roman" w:eastAsia="Times New Roman" w:hAnsi="Times New Roman" w:cs="Times New Roman"/>
          <w:sz w:val="22"/>
          <w:szCs w:val="22"/>
          <w:lang w:eastAsia="en-US"/>
        </w:rPr>
        <w:t xml:space="preserve">poįstatyminių </w:t>
      </w:r>
      <w:r w:rsidR="00A70F73" w:rsidRPr="005F19B8">
        <w:rPr>
          <w:rFonts w:ascii="Times New Roman" w:eastAsia="Times New Roman" w:hAnsi="Times New Roman" w:cs="Times New Roman"/>
          <w:sz w:val="22"/>
          <w:szCs w:val="22"/>
          <w:lang w:eastAsia="en-US"/>
        </w:rPr>
        <w:t xml:space="preserve">teisės </w:t>
      </w:r>
      <w:r w:rsidR="00802DC8" w:rsidRPr="005F19B8">
        <w:rPr>
          <w:rFonts w:ascii="Times New Roman" w:eastAsia="Times New Roman" w:hAnsi="Times New Roman" w:cs="Times New Roman"/>
          <w:sz w:val="22"/>
          <w:szCs w:val="22"/>
          <w:lang w:eastAsia="en-US"/>
        </w:rPr>
        <w:t>aktų</w:t>
      </w:r>
      <w:r w:rsidR="00BF1395" w:rsidRPr="005F19B8">
        <w:rPr>
          <w:rFonts w:ascii="Times New Roman" w:eastAsia="Times New Roman" w:hAnsi="Times New Roman" w:cs="Times New Roman"/>
          <w:sz w:val="22"/>
          <w:szCs w:val="22"/>
          <w:lang w:eastAsia="en-US"/>
        </w:rPr>
        <w:t xml:space="preserve"> nuostatomis</w:t>
      </w:r>
      <w:r w:rsidRPr="005F19B8">
        <w:rPr>
          <w:rFonts w:ascii="Times New Roman" w:eastAsia="Times New Roman" w:hAnsi="Times New Roman" w:cs="Times New Roman"/>
          <w:sz w:val="22"/>
          <w:szCs w:val="22"/>
          <w:lang w:eastAsia="en-US"/>
        </w:rPr>
        <w:t xml:space="preserve"> </w:t>
      </w:r>
      <w:r w:rsidR="00802DC8" w:rsidRPr="005F19B8">
        <w:rPr>
          <w:rFonts w:ascii="Times New Roman" w:eastAsia="Times New Roman" w:hAnsi="Times New Roman" w:cs="Times New Roman"/>
          <w:sz w:val="22"/>
          <w:szCs w:val="22"/>
          <w:lang w:eastAsia="en-US"/>
        </w:rPr>
        <w:t>numatytais atvejais</w:t>
      </w:r>
      <w:r w:rsidR="002421F6" w:rsidRPr="005F19B8">
        <w:rPr>
          <w:rFonts w:ascii="Times New Roman" w:eastAsia="Times New Roman" w:hAnsi="Times New Roman" w:cs="Times New Roman"/>
          <w:sz w:val="22"/>
          <w:szCs w:val="22"/>
          <w:lang w:eastAsia="en-US"/>
        </w:rPr>
        <w:t xml:space="preserve">, kai </w:t>
      </w:r>
      <w:r w:rsidRPr="005F19B8">
        <w:rPr>
          <w:rFonts w:ascii="Times New Roman" w:eastAsia="Times New Roman" w:hAnsi="Times New Roman" w:cs="Times New Roman"/>
          <w:sz w:val="22"/>
          <w:szCs w:val="22"/>
          <w:lang w:eastAsia="en-US"/>
        </w:rPr>
        <w:t>Pirkėj</w:t>
      </w:r>
      <w:r w:rsidR="00530E07" w:rsidRPr="005F19B8">
        <w:rPr>
          <w:rFonts w:ascii="Times New Roman" w:eastAsia="Times New Roman" w:hAnsi="Times New Roman" w:cs="Times New Roman"/>
          <w:sz w:val="22"/>
          <w:szCs w:val="22"/>
          <w:lang w:eastAsia="en-US"/>
        </w:rPr>
        <w:t xml:space="preserve">ui </w:t>
      </w:r>
      <w:r w:rsidR="002421F6" w:rsidRPr="005F19B8">
        <w:rPr>
          <w:rFonts w:ascii="Times New Roman" w:eastAsia="Times New Roman" w:hAnsi="Times New Roman" w:cs="Times New Roman"/>
          <w:sz w:val="22"/>
          <w:szCs w:val="22"/>
          <w:lang w:eastAsia="en-US"/>
        </w:rPr>
        <w:t xml:space="preserve">kyla </w:t>
      </w:r>
      <w:r w:rsidR="000E2D5A" w:rsidRPr="005F19B8">
        <w:rPr>
          <w:rFonts w:ascii="Times New Roman" w:eastAsia="Times New Roman" w:hAnsi="Times New Roman" w:cs="Times New Roman"/>
          <w:sz w:val="22"/>
          <w:szCs w:val="22"/>
          <w:lang w:eastAsia="en-US"/>
        </w:rPr>
        <w:t xml:space="preserve">atsakomybė įsitikinti </w:t>
      </w:r>
      <w:r w:rsidR="002421F6" w:rsidRPr="005F19B8">
        <w:rPr>
          <w:rFonts w:ascii="Times New Roman" w:eastAsia="Times New Roman" w:hAnsi="Times New Roman" w:cs="Times New Roman"/>
          <w:sz w:val="22"/>
          <w:szCs w:val="22"/>
          <w:lang w:eastAsia="en-US"/>
        </w:rPr>
        <w:t>jog</w:t>
      </w:r>
      <w:r w:rsidR="00A70F73" w:rsidRPr="005F19B8">
        <w:rPr>
          <w:rFonts w:ascii="Times New Roman" w:eastAsia="Times New Roman" w:hAnsi="Times New Roman" w:cs="Times New Roman"/>
          <w:sz w:val="22"/>
          <w:szCs w:val="22"/>
          <w:lang w:eastAsia="en-US"/>
        </w:rPr>
        <w:t xml:space="preserve"> </w:t>
      </w:r>
      <w:r w:rsidRPr="005F19B8">
        <w:rPr>
          <w:rFonts w:ascii="Times New Roman" w:eastAsia="Times New Roman" w:hAnsi="Times New Roman" w:cs="Times New Roman"/>
          <w:sz w:val="22"/>
          <w:szCs w:val="22"/>
          <w:lang w:eastAsia="en-US"/>
        </w:rPr>
        <w:t xml:space="preserve">pirkimo sutartis </w:t>
      </w:r>
      <w:r w:rsidR="000E2D5A" w:rsidRPr="005F19B8">
        <w:rPr>
          <w:rFonts w:ascii="Times New Roman" w:eastAsia="Times New Roman" w:hAnsi="Times New Roman" w:cs="Times New Roman"/>
          <w:sz w:val="22"/>
          <w:szCs w:val="22"/>
          <w:lang w:eastAsia="en-US"/>
        </w:rPr>
        <w:t xml:space="preserve">nekels </w:t>
      </w:r>
      <w:r w:rsidRPr="005F19B8">
        <w:rPr>
          <w:rFonts w:ascii="Times New Roman" w:eastAsia="Times New Roman" w:hAnsi="Times New Roman" w:cs="Times New Roman"/>
          <w:sz w:val="22"/>
          <w:szCs w:val="22"/>
          <w:lang w:eastAsia="en-US"/>
        </w:rPr>
        <w:t>grėsm</w:t>
      </w:r>
      <w:r w:rsidR="000E2D5A" w:rsidRPr="005F19B8">
        <w:rPr>
          <w:rFonts w:ascii="Times New Roman" w:eastAsia="Times New Roman" w:hAnsi="Times New Roman" w:cs="Times New Roman"/>
          <w:sz w:val="22"/>
          <w:szCs w:val="22"/>
          <w:lang w:eastAsia="en-US"/>
        </w:rPr>
        <w:t>ės</w:t>
      </w:r>
      <w:r w:rsidRPr="005F19B8">
        <w:rPr>
          <w:rFonts w:ascii="Times New Roman" w:eastAsia="Times New Roman" w:hAnsi="Times New Roman" w:cs="Times New Roman"/>
          <w:sz w:val="22"/>
          <w:szCs w:val="22"/>
          <w:lang w:eastAsia="en-US"/>
        </w:rPr>
        <w:t xml:space="preserve"> nacionalinio saugumo interesams. </w:t>
      </w:r>
    </w:p>
    <w:p w14:paraId="25C55614" w14:textId="7514A945" w:rsidR="00727BF9" w:rsidRPr="005F19B8" w:rsidRDefault="00727BF9" w:rsidP="00962BC1">
      <w:pPr>
        <w:tabs>
          <w:tab w:val="left" w:pos="0"/>
          <w:tab w:val="left" w:pos="567"/>
          <w:tab w:val="left" w:pos="851"/>
          <w:tab w:val="left" w:pos="990"/>
          <w:tab w:val="left" w:pos="1170"/>
          <w:tab w:val="left" w:pos="2977"/>
        </w:tabs>
        <w:spacing w:after="0" w:line="240" w:lineRule="auto"/>
        <w:ind w:left="360"/>
        <w:jc w:val="both"/>
        <w:rPr>
          <w:rFonts w:ascii="Times New Roman" w:eastAsia="Times New Roman" w:hAnsi="Times New Roman" w:cs="Times New Roman"/>
          <w:sz w:val="22"/>
          <w:szCs w:val="22"/>
          <w:lang w:eastAsia="en-US"/>
        </w:rPr>
      </w:pPr>
    </w:p>
    <w:p w14:paraId="127BBA9D" w14:textId="276D4A6D" w:rsidR="00507069" w:rsidRPr="005F19B8" w:rsidRDefault="00507069" w:rsidP="00962BC1">
      <w:pPr>
        <w:pStyle w:val="Heading1"/>
        <w:numPr>
          <w:ilvl w:val="0"/>
          <w:numId w:val="49"/>
        </w:numPr>
        <w:spacing w:before="0" w:after="0"/>
        <w:rPr>
          <w:rFonts w:ascii="Times New Roman" w:hAnsi="Times New Roman" w:cs="Times New Roman"/>
          <w:color w:val="002060"/>
          <w:sz w:val="22"/>
          <w:szCs w:val="22"/>
        </w:rPr>
      </w:pPr>
      <w:bookmarkStart w:id="98" w:name="_Toc164782274"/>
      <w:r w:rsidRPr="005F19B8">
        <w:rPr>
          <w:rFonts w:ascii="Times New Roman" w:hAnsi="Times New Roman" w:cs="Times New Roman"/>
          <w:color w:val="auto"/>
          <w:sz w:val="22"/>
          <w:szCs w:val="22"/>
        </w:rPr>
        <w:t>Rezervuota teisė dalyvauti pirkime</w:t>
      </w:r>
      <w:bookmarkEnd w:id="98"/>
    </w:p>
    <w:p w14:paraId="379F73F5" w14:textId="77777777" w:rsidR="00507069" w:rsidRPr="005F19B8" w:rsidRDefault="00507069"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hAnsi="Times New Roman" w:cs="Times New Roman"/>
          <w:sz w:val="22"/>
          <w:szCs w:val="22"/>
        </w:rPr>
        <w:t>Šis skyrius taikomas, jeigu Pirkėjas Pirkimo sąlygų SD dalyje rezervuoja teisę dalyvauti pirkime SD nurodytiems tiekėjams.</w:t>
      </w:r>
    </w:p>
    <w:p w14:paraId="32D2C0AB" w14:textId="29ACEB8D" w:rsidR="00507069" w:rsidRPr="005F19B8" w:rsidRDefault="00507069"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eastAsia="Times New Roman" w:hAnsi="Times New Roman" w:cs="Times New Roman"/>
          <w:sz w:val="22"/>
          <w:szCs w:val="22"/>
        </w:rPr>
        <w:t>Jeigu Pirkėjas rezervuoja teisę pirkime dalyvauti tik PĮ 35 straipsnyje nurodytiems tiekėjams, pirkime gali dalyvauti tik:</w:t>
      </w:r>
    </w:p>
    <w:p w14:paraId="04E99636" w14:textId="05460640" w:rsidR="00507069" w:rsidRPr="005F19B8" w:rsidRDefault="00507069"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color w:val="000000"/>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0FD77E11" w14:textId="24C6D890" w:rsidR="00507069" w:rsidRPr="005F19B8" w:rsidRDefault="00507069"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color w:val="000000"/>
          <w:sz w:val="22"/>
          <w:szCs w:val="22"/>
        </w:rPr>
        <w:t>tiekėjai, kurių dalyviai yra sveikatos priežiūros įstaigos, kuriose darbo terapijos pagrindais dirba ne mažiau kaip 50 procentų pacientų to tiekėjo metinio vidutinio sąrašuose esančių darbuotojų skaičiaus;</w:t>
      </w:r>
    </w:p>
    <w:p w14:paraId="62B21AB3" w14:textId="7BEFBADB" w:rsidR="00507069" w:rsidRPr="005F19B8" w:rsidRDefault="00507069"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color w:val="000000"/>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53BAB75" w14:textId="4FB564AC" w:rsidR="00507069" w:rsidRPr="005F19B8" w:rsidRDefault="00507069"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hAnsi="Times New Roman" w:cs="Times New Roman"/>
          <w:color w:val="000000"/>
          <w:sz w:val="22"/>
          <w:szCs w:val="22"/>
        </w:rPr>
        <w:t xml:space="preserve">Tiekėjas gali pasitelkti tik tokius subtiekėjus sutarčiai vykdyti, taip pat gali remtis tik tokių ūkio subjektų pajėgumais, kurie turi šių sąlygų </w:t>
      </w:r>
      <w:r w:rsidR="00CB5B01" w:rsidRPr="005F19B8">
        <w:rPr>
          <w:rFonts w:ascii="Times New Roman" w:hAnsi="Times New Roman" w:cs="Times New Roman"/>
          <w:color w:val="000000"/>
          <w:sz w:val="22"/>
          <w:szCs w:val="22"/>
        </w:rPr>
        <w:t>3</w:t>
      </w:r>
      <w:r w:rsidR="006D75DC" w:rsidRPr="005F19B8">
        <w:rPr>
          <w:rFonts w:ascii="Times New Roman" w:hAnsi="Times New Roman" w:cs="Times New Roman"/>
          <w:color w:val="000000"/>
          <w:sz w:val="22"/>
          <w:szCs w:val="22"/>
        </w:rPr>
        <w:t>1</w:t>
      </w:r>
      <w:r w:rsidRPr="005F19B8">
        <w:rPr>
          <w:rFonts w:ascii="Times New Roman" w:hAnsi="Times New Roman" w:cs="Times New Roman"/>
          <w:color w:val="000000"/>
          <w:sz w:val="22"/>
          <w:szCs w:val="22"/>
        </w:rPr>
        <w:t>.2 punkte nurodytą statusą.</w:t>
      </w:r>
    </w:p>
    <w:p w14:paraId="6DE0200C" w14:textId="5368400F" w:rsidR="00507069" w:rsidRPr="005F19B8" w:rsidRDefault="00CB5B01"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hAnsi="Times New Roman" w:cs="Times New Roman"/>
          <w:sz w:val="22"/>
          <w:szCs w:val="22"/>
        </w:rPr>
        <w:t xml:space="preserve">Tiekėjas turi pagrįsti, kad </w:t>
      </w:r>
      <w:r w:rsidRPr="005F19B8">
        <w:rPr>
          <w:rFonts w:ascii="Times New Roman" w:hAnsi="Times New Roman" w:cs="Times New Roman"/>
          <w:color w:val="000000"/>
          <w:sz w:val="22"/>
          <w:szCs w:val="22"/>
        </w:rPr>
        <w:t xml:space="preserve">jis, ūkio subjektai, kurių pajėgumais remiasi ir (ar) pasitelkiami subtiekėjai </w:t>
      </w:r>
      <w:r w:rsidRPr="005F19B8">
        <w:rPr>
          <w:rFonts w:ascii="Times New Roman" w:hAnsi="Times New Roman" w:cs="Times New Roman"/>
          <w:sz w:val="22"/>
          <w:szCs w:val="22"/>
        </w:rPr>
        <w:t xml:space="preserve">turi šių sąlygų </w:t>
      </w:r>
      <w:r w:rsidRPr="005F19B8">
        <w:rPr>
          <w:rFonts w:ascii="Times New Roman" w:hAnsi="Times New Roman" w:cs="Times New Roman"/>
          <w:color w:val="000000"/>
          <w:sz w:val="22"/>
          <w:szCs w:val="22"/>
        </w:rPr>
        <w:t>3</w:t>
      </w:r>
      <w:r w:rsidR="006D75DC" w:rsidRPr="005F19B8">
        <w:rPr>
          <w:rFonts w:ascii="Times New Roman" w:hAnsi="Times New Roman" w:cs="Times New Roman"/>
          <w:color w:val="000000"/>
          <w:sz w:val="22"/>
          <w:szCs w:val="22"/>
        </w:rPr>
        <w:t>1</w:t>
      </w:r>
      <w:r w:rsidRPr="005F19B8">
        <w:rPr>
          <w:rFonts w:ascii="Times New Roman" w:hAnsi="Times New Roman" w:cs="Times New Roman"/>
          <w:color w:val="000000"/>
          <w:sz w:val="22"/>
          <w:szCs w:val="22"/>
        </w:rPr>
        <w:t>.2 punkte nurodytą statusą, pateikdamas kompetentingos institucijos išduotą dokumentą ar tiekėjo patvirtintą deklaraciją.</w:t>
      </w:r>
    </w:p>
    <w:p w14:paraId="34CFE800" w14:textId="64FC142B" w:rsidR="00CB5B01" w:rsidRPr="005F19B8" w:rsidRDefault="00CB5B01"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hAnsi="Times New Roman" w:cs="Times New Roman"/>
          <w:sz w:val="22"/>
          <w:szCs w:val="22"/>
        </w:rPr>
        <w:lastRenderedPageBreak/>
        <w:t xml:space="preserve">Tiekėjas, ūkio subjektai, kurių pajėgumais tiekėjas remiasi, ir pasitelkiami subtiekėjai </w:t>
      </w:r>
      <w:r w:rsidRPr="005F19B8">
        <w:rPr>
          <w:rFonts w:ascii="Times New Roman" w:hAnsi="Times New Roman" w:cs="Times New Roman"/>
          <w:color w:val="000000" w:themeColor="text1"/>
          <w:sz w:val="22"/>
          <w:szCs w:val="22"/>
        </w:rPr>
        <w:t>visą dalyvavimo pirkime ir sutarties vykdymo laikotarpį privalo išlaikyti</w:t>
      </w:r>
      <w:r w:rsidRPr="005F19B8">
        <w:rPr>
          <w:rFonts w:ascii="Times New Roman" w:hAnsi="Times New Roman" w:cs="Times New Roman"/>
          <w:color w:val="000000"/>
          <w:sz w:val="22"/>
          <w:szCs w:val="22"/>
        </w:rPr>
        <w:t xml:space="preserve"> šių sąlygų</w:t>
      </w:r>
      <w:r w:rsidRPr="005F19B8">
        <w:rPr>
          <w:rFonts w:ascii="Times New Roman" w:hAnsi="Times New Roman" w:cs="Times New Roman"/>
          <w:color w:val="000000" w:themeColor="text1"/>
          <w:sz w:val="22"/>
          <w:szCs w:val="22"/>
        </w:rPr>
        <w:t xml:space="preserve"> 3</w:t>
      </w:r>
      <w:r w:rsidR="006D75DC" w:rsidRPr="005F19B8">
        <w:rPr>
          <w:rFonts w:ascii="Times New Roman" w:hAnsi="Times New Roman" w:cs="Times New Roman"/>
          <w:color w:val="000000" w:themeColor="text1"/>
          <w:sz w:val="22"/>
          <w:szCs w:val="22"/>
        </w:rPr>
        <w:t>1</w:t>
      </w:r>
      <w:r w:rsidRPr="005F19B8">
        <w:rPr>
          <w:rFonts w:ascii="Times New Roman" w:hAnsi="Times New Roman" w:cs="Times New Roman"/>
          <w:color w:val="000000" w:themeColor="text1"/>
          <w:sz w:val="22"/>
          <w:szCs w:val="22"/>
        </w:rPr>
        <w:t>.2 punkte nurodytą statusą.</w:t>
      </w:r>
    </w:p>
    <w:p w14:paraId="60250057" w14:textId="6A48A009" w:rsidR="00CB5B01" w:rsidRPr="005F19B8" w:rsidRDefault="00CB5B01" w:rsidP="00962BC1">
      <w:pPr>
        <w:pStyle w:val="ListParagraph"/>
        <w:numPr>
          <w:ilvl w:val="1"/>
          <w:numId w:val="49"/>
        </w:numPr>
        <w:shd w:val="clear" w:color="auto" w:fill="FFFFFF"/>
        <w:spacing w:after="0" w:line="240" w:lineRule="auto"/>
        <w:ind w:left="0" w:firstLine="709"/>
        <w:jc w:val="both"/>
        <w:rPr>
          <w:rFonts w:ascii="Times New Roman" w:eastAsia="Times New Roman" w:hAnsi="Times New Roman" w:cs="Times New Roman"/>
          <w:sz w:val="22"/>
          <w:szCs w:val="22"/>
        </w:rPr>
      </w:pPr>
      <w:r w:rsidRPr="005F19B8">
        <w:rPr>
          <w:rFonts w:ascii="Times New Roman" w:hAnsi="Times New Roman" w:cs="Times New Roman"/>
          <w:b/>
          <w:bCs/>
          <w:color w:val="000000"/>
          <w:sz w:val="22"/>
          <w:szCs w:val="22"/>
        </w:rPr>
        <w:t>Jeigu Pirkėjas rezervuoja teisę  pirkime dalyvauti tik PĮ 36 ir (arba) VPĮ 24 str. nurodytiems tiekėjams</w:t>
      </w:r>
      <w:r w:rsidRPr="005F19B8">
        <w:rPr>
          <w:rFonts w:ascii="Times New Roman" w:hAnsi="Times New Roman" w:cs="Times New Roman"/>
          <w:color w:val="000000"/>
          <w:sz w:val="22"/>
          <w:szCs w:val="22"/>
        </w:rPr>
        <w:t>, pirkime gali dalyvauti tik įmonės, atitinkančios visus šiuos reikalavimus:</w:t>
      </w:r>
    </w:p>
    <w:p w14:paraId="7F4ABEEC" w14:textId="113ADF3D" w:rsidR="00CB5B01" w:rsidRPr="005F19B8" w:rsidRDefault="00CB5B01"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sz w:val="22"/>
          <w:szCs w:val="22"/>
        </w:rPr>
        <w:t xml:space="preserve">jos tikslas turi būti viešosios paslaugos, susijusios su </w:t>
      </w:r>
      <w:r w:rsidRPr="005F19B8">
        <w:rPr>
          <w:rFonts w:ascii="Times New Roman" w:hAnsi="Times New Roman" w:cs="Times New Roman"/>
          <w:color w:val="000000" w:themeColor="text1"/>
          <w:sz w:val="22"/>
          <w:szCs w:val="22"/>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F19B8">
        <w:rPr>
          <w:rFonts w:ascii="Times New Roman" w:hAnsi="Times New Roman" w:cs="Times New Roman"/>
          <w:sz w:val="22"/>
          <w:szCs w:val="22"/>
        </w:rPr>
        <w:t>, teikimas;</w:t>
      </w:r>
    </w:p>
    <w:p w14:paraId="3A229F02" w14:textId="77777777" w:rsidR="00CB5B01" w:rsidRPr="005F19B8" w:rsidRDefault="00CB5B01"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sz w:val="22"/>
          <w:szCs w:val="22"/>
        </w:rPr>
        <w:t>jos pelnas gali būti panaudojamas tik įmonės veiklos tikslams. Pelnas gali būti paskirstomas ar perskirstomas tik atsižvelgiant į dalyvavimo įmonės valdyme veiksnius;</w:t>
      </w:r>
    </w:p>
    <w:p w14:paraId="6A5EABB8" w14:textId="4690C000" w:rsidR="00CB5B01" w:rsidRPr="005F19B8" w:rsidRDefault="00CB5B01" w:rsidP="00962BC1">
      <w:pPr>
        <w:pStyle w:val="ListParagraph"/>
        <w:numPr>
          <w:ilvl w:val="2"/>
          <w:numId w:val="49"/>
        </w:numPr>
        <w:shd w:val="clear" w:color="auto" w:fill="FFFFFF"/>
        <w:spacing w:after="0" w:line="240" w:lineRule="auto"/>
        <w:ind w:left="0" w:firstLine="720"/>
        <w:jc w:val="both"/>
        <w:rPr>
          <w:rFonts w:ascii="Times New Roman" w:eastAsia="Times New Roman" w:hAnsi="Times New Roman" w:cs="Times New Roman"/>
          <w:sz w:val="22"/>
          <w:szCs w:val="22"/>
        </w:rPr>
      </w:pPr>
      <w:r w:rsidRPr="005F19B8">
        <w:rPr>
          <w:rFonts w:ascii="Times New Roman" w:hAnsi="Times New Roman" w:cs="Times New Roman"/>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74A5977A" w14:textId="7B932BE5" w:rsidR="00CB5B01" w:rsidRPr="005F19B8" w:rsidRDefault="00CB5B01" w:rsidP="00962BC1">
      <w:pPr>
        <w:pStyle w:val="ListParagraph"/>
        <w:numPr>
          <w:ilvl w:val="2"/>
          <w:numId w:val="49"/>
        </w:numPr>
        <w:tabs>
          <w:tab w:val="left" w:pos="1843"/>
        </w:tabs>
        <w:spacing w:after="0" w:line="240" w:lineRule="auto"/>
        <w:ind w:left="0" w:firstLine="720"/>
        <w:jc w:val="both"/>
        <w:rPr>
          <w:rFonts w:ascii="Times New Roman" w:hAnsi="Times New Roman" w:cs="Times New Roman"/>
          <w:sz w:val="22"/>
          <w:szCs w:val="22"/>
        </w:rPr>
      </w:pPr>
      <w:r w:rsidRPr="005F19B8">
        <w:rPr>
          <w:rFonts w:ascii="Times New Roman" w:hAnsi="Times New Roman" w:cs="Times New Roman"/>
          <w:sz w:val="22"/>
          <w:szCs w:val="22"/>
        </w:rPr>
        <w:t>per paskutinius 3 metus Pirkėjas su šia įmone nebuvo sudariusi sutarties pagal PĮ 36 ir (arba) VPĮ 24 str. nustatytus reikalavimus.</w:t>
      </w:r>
    </w:p>
    <w:p w14:paraId="43721974" w14:textId="22790AEF" w:rsidR="00CB5B01" w:rsidRPr="005F19B8" w:rsidRDefault="00CB5B01" w:rsidP="00962BC1">
      <w:pPr>
        <w:pStyle w:val="ListParagraph"/>
        <w:numPr>
          <w:ilvl w:val="1"/>
          <w:numId w:val="49"/>
        </w:numPr>
        <w:tabs>
          <w:tab w:val="left" w:pos="1843"/>
        </w:tabs>
        <w:spacing w:after="0" w:line="240" w:lineRule="auto"/>
        <w:ind w:left="0" w:firstLine="709"/>
        <w:jc w:val="both"/>
        <w:rPr>
          <w:rFonts w:ascii="Times New Roman" w:hAnsi="Times New Roman" w:cs="Times New Roman"/>
          <w:sz w:val="22"/>
          <w:szCs w:val="22"/>
        </w:rPr>
      </w:pPr>
      <w:r w:rsidRPr="005F19B8">
        <w:rPr>
          <w:rFonts w:ascii="Times New Roman" w:hAnsi="Times New Roman" w:cs="Times New Roman"/>
          <w:color w:val="000000"/>
          <w:sz w:val="22"/>
          <w:szCs w:val="22"/>
        </w:rPr>
        <w:t>Tiekėjas gali remtis tik tokių ūkio subjektų pajėgumais ir (ar) pasitelkti tik subtiekėjus, atitinkančius šių sąlygų 3</w:t>
      </w:r>
      <w:r w:rsidR="006D75DC" w:rsidRPr="005F19B8">
        <w:rPr>
          <w:rFonts w:ascii="Times New Roman" w:hAnsi="Times New Roman" w:cs="Times New Roman"/>
          <w:color w:val="000000"/>
          <w:sz w:val="22"/>
          <w:szCs w:val="22"/>
        </w:rPr>
        <w:t>1</w:t>
      </w:r>
      <w:r w:rsidRPr="005F19B8">
        <w:rPr>
          <w:rFonts w:ascii="Times New Roman" w:hAnsi="Times New Roman" w:cs="Times New Roman"/>
          <w:color w:val="000000"/>
          <w:sz w:val="22"/>
          <w:szCs w:val="22"/>
        </w:rPr>
        <w:t>.6 punkte nustatytus reikalavimus.</w:t>
      </w:r>
    </w:p>
    <w:p w14:paraId="4C831F8F" w14:textId="14369894" w:rsidR="00CB5B01" w:rsidRPr="005F19B8" w:rsidRDefault="00CB5B01" w:rsidP="00962BC1">
      <w:pPr>
        <w:pStyle w:val="ListParagraph"/>
        <w:numPr>
          <w:ilvl w:val="1"/>
          <w:numId w:val="49"/>
        </w:numPr>
        <w:tabs>
          <w:tab w:val="left" w:pos="1843"/>
        </w:tabs>
        <w:spacing w:after="0" w:line="240" w:lineRule="auto"/>
        <w:ind w:left="0" w:firstLine="709"/>
        <w:jc w:val="both"/>
        <w:rPr>
          <w:rFonts w:ascii="Times New Roman" w:hAnsi="Times New Roman" w:cs="Times New Roman"/>
          <w:sz w:val="22"/>
          <w:szCs w:val="22"/>
        </w:rPr>
      </w:pPr>
      <w:r w:rsidRPr="005F19B8">
        <w:rPr>
          <w:rFonts w:ascii="Times New Roman" w:hAnsi="Times New Roman" w:cs="Times New Roman"/>
          <w:sz w:val="22"/>
          <w:szCs w:val="22"/>
        </w:rPr>
        <w:t xml:space="preserve">Tiekėjas turi pagrįsti, kad </w:t>
      </w:r>
      <w:r w:rsidRPr="005F19B8">
        <w:rPr>
          <w:rFonts w:ascii="Times New Roman" w:hAnsi="Times New Roman" w:cs="Times New Roman"/>
          <w:color w:val="000000"/>
          <w:sz w:val="22"/>
          <w:szCs w:val="22"/>
        </w:rPr>
        <w:t xml:space="preserve">jis, ūkio subjektai, kurių pajėgumais remiasi ir (ar) pasitelkiami subtiekėjai </w:t>
      </w:r>
      <w:r w:rsidRPr="005F19B8">
        <w:rPr>
          <w:rFonts w:ascii="Times New Roman" w:hAnsi="Times New Roman" w:cs="Times New Roman"/>
          <w:sz w:val="22"/>
          <w:szCs w:val="22"/>
        </w:rPr>
        <w:t xml:space="preserve">atitinka </w:t>
      </w:r>
      <w:r w:rsidRPr="005F19B8">
        <w:rPr>
          <w:rFonts w:ascii="Times New Roman" w:hAnsi="Times New Roman" w:cs="Times New Roman"/>
          <w:color w:val="000000"/>
          <w:sz w:val="22"/>
          <w:szCs w:val="22"/>
        </w:rPr>
        <w:t>šių sąlygų 3</w:t>
      </w:r>
      <w:r w:rsidR="006D75DC" w:rsidRPr="005F19B8">
        <w:rPr>
          <w:rFonts w:ascii="Times New Roman" w:hAnsi="Times New Roman" w:cs="Times New Roman"/>
          <w:color w:val="000000"/>
          <w:sz w:val="22"/>
          <w:szCs w:val="22"/>
        </w:rPr>
        <w:t>1</w:t>
      </w:r>
      <w:r w:rsidRPr="005F19B8">
        <w:rPr>
          <w:rFonts w:ascii="Times New Roman" w:hAnsi="Times New Roman" w:cs="Times New Roman"/>
          <w:color w:val="000000"/>
          <w:sz w:val="22"/>
          <w:szCs w:val="22"/>
        </w:rPr>
        <w:t>.6 punkte nustatytus reikalavimus pateikdamas tiekėjo patvirtintą deklaraciją.</w:t>
      </w:r>
    </w:p>
    <w:p w14:paraId="2FEACCB4" w14:textId="77777777" w:rsidR="00CB5B01" w:rsidRPr="005F19B8" w:rsidRDefault="00CB5B01" w:rsidP="00962BC1">
      <w:pPr>
        <w:tabs>
          <w:tab w:val="left" w:pos="1843"/>
        </w:tabs>
        <w:spacing w:after="0" w:line="240" w:lineRule="auto"/>
        <w:jc w:val="both"/>
        <w:rPr>
          <w:rFonts w:ascii="Times New Roman" w:hAnsi="Times New Roman" w:cs="Times New Roman"/>
          <w:sz w:val="22"/>
          <w:szCs w:val="22"/>
        </w:rPr>
      </w:pPr>
    </w:p>
    <w:p w14:paraId="26DB0FD6" w14:textId="77777777" w:rsidR="00CB5B01" w:rsidRPr="005F19B8" w:rsidRDefault="00CB5B01" w:rsidP="00962BC1">
      <w:pPr>
        <w:pStyle w:val="ListParagraph"/>
        <w:shd w:val="clear" w:color="auto" w:fill="FFFFFF"/>
        <w:spacing w:after="0" w:line="240" w:lineRule="auto"/>
        <w:ind w:left="1224"/>
        <w:jc w:val="both"/>
        <w:rPr>
          <w:rFonts w:ascii="Times New Roman" w:eastAsia="Times New Roman" w:hAnsi="Times New Roman" w:cs="Times New Roman"/>
          <w:sz w:val="22"/>
          <w:szCs w:val="22"/>
        </w:rPr>
      </w:pPr>
    </w:p>
    <w:p w14:paraId="26749FB3" w14:textId="77777777" w:rsidR="00507069" w:rsidRPr="005F19B8" w:rsidRDefault="00507069" w:rsidP="00962BC1">
      <w:pPr>
        <w:pStyle w:val="ListParagraph"/>
        <w:shd w:val="clear" w:color="auto" w:fill="FFFFFF"/>
        <w:spacing w:after="0" w:line="240" w:lineRule="auto"/>
        <w:ind w:left="792"/>
        <w:jc w:val="both"/>
        <w:rPr>
          <w:rFonts w:ascii="Times New Roman" w:eastAsia="Times New Roman" w:hAnsi="Times New Roman" w:cs="Times New Roman"/>
          <w:sz w:val="22"/>
          <w:szCs w:val="22"/>
        </w:rPr>
      </w:pPr>
    </w:p>
    <w:sectPr w:rsidR="00507069" w:rsidRPr="005F19B8" w:rsidSect="00D773C7">
      <w:footerReference w:type="defaul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FFDE" w14:textId="77777777" w:rsidR="00C14422" w:rsidRDefault="00C14422" w:rsidP="00D05666">
      <w:r>
        <w:separator/>
      </w:r>
    </w:p>
  </w:endnote>
  <w:endnote w:type="continuationSeparator" w:id="0">
    <w:p w14:paraId="6B70BFFF" w14:textId="77777777" w:rsidR="00C14422" w:rsidRDefault="00C14422" w:rsidP="00D05666">
      <w:r>
        <w:continuationSeparator/>
      </w:r>
    </w:p>
  </w:endnote>
  <w:endnote w:type="continuationNotice" w:id="1">
    <w:p w14:paraId="2B7516FB" w14:textId="77777777" w:rsidR="00C14422" w:rsidRDefault="00C1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95337"/>
      <w:docPartObj>
        <w:docPartGallery w:val="Page Numbers (Bottom of Page)"/>
        <w:docPartUnique/>
      </w:docPartObj>
    </w:sdtPr>
    <w:sdtEndPr>
      <w:rPr>
        <w:noProof/>
      </w:rPr>
    </w:sdtEndPr>
    <w:sdtContent>
      <w:p w14:paraId="0A932017" w14:textId="78CB2A25" w:rsidR="007C59FF" w:rsidRDefault="007C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F917F" w14:textId="77777777" w:rsidR="007C59FF" w:rsidRDefault="007C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1325" w14:textId="77777777" w:rsidR="00C14422" w:rsidRDefault="00C14422" w:rsidP="00D05666">
      <w:r>
        <w:separator/>
      </w:r>
    </w:p>
  </w:footnote>
  <w:footnote w:type="continuationSeparator" w:id="0">
    <w:p w14:paraId="3DC853C3" w14:textId="77777777" w:rsidR="00C14422" w:rsidRDefault="00C14422" w:rsidP="00D05666">
      <w:r>
        <w:continuationSeparator/>
      </w:r>
    </w:p>
  </w:footnote>
  <w:footnote w:type="continuationNotice" w:id="1">
    <w:p w14:paraId="0DC54D36" w14:textId="77777777" w:rsidR="00C14422" w:rsidRDefault="00C14422">
      <w:pPr>
        <w:spacing w:after="0" w:line="240" w:lineRule="auto"/>
      </w:pPr>
    </w:p>
  </w:footnote>
  <w:footnote w:id="2">
    <w:p w14:paraId="37EC8FAA" w14:textId="41D351E8" w:rsidR="00F4529D" w:rsidRPr="00B92F74" w:rsidRDefault="00F4529D" w:rsidP="006B71F3">
      <w:pPr>
        <w:pStyle w:val="FootnoteText"/>
        <w:rPr>
          <w:rFonts w:ascii="Times New Roman" w:hAnsi="Times New Roman" w:cs="Times New Roman"/>
          <w:i/>
          <w:iCs/>
          <w:sz w:val="16"/>
          <w:szCs w:val="16"/>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Instrukcija lietuvių kalba: </w:t>
      </w:r>
      <w:hyperlink r:id="rId1" w:history="1">
        <w:r w:rsidRPr="00B92F74">
          <w:rPr>
            <w:rStyle w:val="Hyperlink"/>
            <w:rFonts w:ascii="Times New Roman" w:hAnsi="Times New Roman" w:cs="Times New Roman"/>
            <w:i/>
            <w:iCs/>
            <w:sz w:val="16"/>
            <w:szCs w:val="16"/>
          </w:rPr>
          <w:t>https://vpt.lrv.lt/uploads/vpt/documents/files/LT_versija/CVP_IS/Mokymu_medziaga/Tiekejams/CVPIS_Kaip_parengti_ir_pateikti_pasiulyma.pdf</w:t>
        </w:r>
      </w:hyperlink>
      <w:r w:rsidRPr="00B92F74">
        <w:rPr>
          <w:rFonts w:ascii="Times New Roman" w:hAnsi="Times New Roman" w:cs="Times New Roman"/>
          <w:i/>
          <w:iCs/>
          <w:sz w:val="16"/>
          <w:szCs w:val="16"/>
        </w:rPr>
        <w:t xml:space="preserve">, Instrukcija anglų kalba: </w:t>
      </w:r>
      <w:hyperlink r:id="rId2" w:history="1">
        <w:r w:rsidRPr="00B92F74">
          <w:rPr>
            <w:rStyle w:val="Hyperlink"/>
            <w:rFonts w:ascii="Times New Roman" w:hAnsi="Times New Roman" w:cs="Times New Roman"/>
            <w:i/>
            <w:iCs/>
            <w:sz w:val="16"/>
            <w:szCs w:val="16"/>
          </w:rPr>
          <w:t>https://vpt.lrv.lt/uploads/vpt/documents/files/EN_version/E-Public_Procurement/CVPIS_How_to_submit_bid.pdf</w:t>
        </w:r>
      </w:hyperlink>
    </w:p>
  </w:footnote>
  <w:footnote w:id="3">
    <w:p w14:paraId="48F5C9C9" w14:textId="54DACEC4" w:rsidR="001744CD" w:rsidRPr="00B92F74" w:rsidRDefault="001744CD" w:rsidP="004D3B90">
      <w:pPr>
        <w:pStyle w:val="FootnoteText"/>
        <w:jc w:val="both"/>
        <w:rPr>
          <w:rFonts w:ascii="Times New Roman" w:hAnsi="Times New Roman" w:cs="Times New Roman"/>
          <w:i/>
          <w:iCs/>
          <w:sz w:val="16"/>
          <w:szCs w:val="16"/>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w:t>
      </w:r>
      <w:r w:rsidR="004D3B90" w:rsidRPr="00B92F74">
        <w:rPr>
          <w:rFonts w:ascii="Times New Roman" w:hAnsi="Times New Roman" w:cs="Times New Roman"/>
          <w:i/>
          <w:iCs/>
          <w:sz w:val="16"/>
          <w:szCs w:val="16"/>
        </w:rPr>
        <w:t>Tiekėjas (esant poreikiui) turi teisę nustatyti ir kitus pašalinimo pagrindus. Tokie pašalinimo pagrindai ir jų nebuvimą patvirtinantys dokumentai nurodomi sąlygų SD. Jei sąlygų SD nurodyta, kad pirkimo objektas skaidomas į dalis, šio skyriaus 6.1 punkte nurodyti reikalavimai taikomi visoms pirkimo objekto dalims, jeigu sąlygų SD nenurodyta kitaip.</w:t>
      </w:r>
    </w:p>
  </w:footnote>
  <w:footnote w:id="4">
    <w:p w14:paraId="59B86FB9" w14:textId="470FEE1F" w:rsidR="00C92987" w:rsidRPr="00462CDE" w:rsidRDefault="00C92987">
      <w:pPr>
        <w:pStyle w:val="FootnoteText"/>
        <w:rPr>
          <w:rFonts w:ascii="Arial" w:hAnsi="Arial" w:cs="Arial"/>
          <w:i/>
          <w:iCs/>
          <w:sz w:val="18"/>
          <w:szCs w:val="18"/>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w:t>
      </w:r>
      <w:r w:rsidRPr="00B92F74">
        <w:rPr>
          <w:rFonts w:ascii="Times New Roman" w:hAnsi="Times New Roman" w:cs="Times New Roman"/>
          <w:i/>
          <w:iCs/>
          <w:sz w:val="16"/>
          <w:szCs w:val="16"/>
        </w:rPr>
        <w:t>Kai priimtu ir įsiteisėjusiu teismo sprendimu tiekėjui yra nustatytas šioje lentelėje nurodytų pašalinimo pagrindų laikotarpis, Pirkimo vykdytojas tiekėją iš pirkimo procedūros šalina teismo sprendime nurodytą laikotarpį.</w:t>
      </w:r>
    </w:p>
  </w:footnote>
  <w:footnote w:id="5">
    <w:p w14:paraId="2DC958A9" w14:textId="77777777" w:rsidR="00F547AB" w:rsidRPr="00B92F74" w:rsidRDefault="00F547AB" w:rsidP="00F547AB">
      <w:pPr>
        <w:pStyle w:val="FootnoteText"/>
        <w:jc w:val="both"/>
        <w:rPr>
          <w:rFonts w:ascii="Times New Roman" w:hAnsi="Times New Roman" w:cs="Times New Roman"/>
          <w:i/>
          <w:iCs/>
          <w:sz w:val="16"/>
          <w:szCs w:val="16"/>
        </w:rPr>
      </w:pPr>
      <w:r w:rsidRPr="00B92F74">
        <w:rPr>
          <w:rStyle w:val="FootnoteReference"/>
          <w:rFonts w:ascii="Times New Roman" w:eastAsia="Yu Mincho" w:hAnsi="Times New Roman" w:cs="Times New Roman"/>
          <w:i/>
          <w:iCs/>
          <w:sz w:val="16"/>
          <w:szCs w:val="16"/>
        </w:rPr>
        <w:footnoteRef/>
      </w:r>
      <w:r w:rsidRPr="00B92F74">
        <w:rPr>
          <w:rFonts w:ascii="Times New Roman" w:eastAsia="Yu Mincho" w:hAnsi="Times New Roman" w:cs="Times New Roman"/>
          <w:i/>
          <w:iCs/>
          <w:sz w:val="16"/>
          <w:szCs w:val="16"/>
        </w:rPr>
        <w:t xml:space="preserve"> </w:t>
      </w:r>
      <w:r w:rsidRPr="00B92F74">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B15CD" w14:textId="77777777" w:rsidR="00F547AB" w:rsidRPr="00B92F74" w:rsidRDefault="00F547AB" w:rsidP="00F547AB">
      <w:pPr>
        <w:pStyle w:val="FootnoteText"/>
        <w:numPr>
          <w:ilvl w:val="0"/>
          <w:numId w:val="33"/>
        </w:numPr>
        <w:spacing w:after="0" w:line="240" w:lineRule="auto"/>
        <w:jc w:val="both"/>
        <w:rPr>
          <w:rFonts w:ascii="Times New Roman" w:eastAsia="Yu Mincho" w:hAnsi="Times New Roman" w:cs="Times New Roman"/>
          <w:i/>
          <w:iCs/>
          <w:sz w:val="16"/>
          <w:szCs w:val="16"/>
        </w:rPr>
      </w:pPr>
      <w:r w:rsidRPr="00B92F74">
        <w:rPr>
          <w:rFonts w:ascii="Times New Roman" w:eastAsia="Yu Mincho" w:hAnsi="Times New Roman" w:cs="Times New Roman"/>
          <w:i/>
          <w:iCs/>
          <w:sz w:val="16"/>
          <w:szCs w:val="16"/>
        </w:rPr>
        <w:t xml:space="preserve">priesaikos deklaracija; </w:t>
      </w:r>
    </w:p>
    <w:p w14:paraId="61601B1C" w14:textId="77777777" w:rsidR="00F547AB" w:rsidRDefault="00F547AB" w:rsidP="00F547AB">
      <w:pPr>
        <w:pStyle w:val="FootnoteText"/>
        <w:numPr>
          <w:ilvl w:val="0"/>
          <w:numId w:val="33"/>
        </w:numPr>
        <w:spacing w:after="0" w:line="240" w:lineRule="auto"/>
        <w:jc w:val="both"/>
        <w:rPr>
          <w:rFonts w:ascii="Calibri" w:eastAsia="Yu Mincho" w:hAnsi="Calibri" w:cs="Arial"/>
        </w:rPr>
      </w:pPr>
      <w:r w:rsidRPr="00B92F74">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EFCDF82" w14:textId="77777777" w:rsidR="00F547AB" w:rsidRPr="00B92F74" w:rsidRDefault="00F547AB" w:rsidP="00F547AB">
      <w:pPr>
        <w:pStyle w:val="FootnoteText"/>
        <w:jc w:val="both"/>
        <w:rPr>
          <w:rFonts w:ascii="Times New Roman" w:hAnsi="Times New Roman" w:cs="Times New Roman"/>
          <w:i/>
          <w:iCs/>
          <w:sz w:val="16"/>
          <w:szCs w:val="16"/>
        </w:rPr>
      </w:pPr>
      <w:r w:rsidRPr="00B92F74">
        <w:rPr>
          <w:rStyle w:val="FootnoteReference"/>
          <w:rFonts w:ascii="Times New Roman" w:eastAsia="Yu Mincho" w:hAnsi="Times New Roman" w:cs="Times New Roman"/>
          <w:sz w:val="16"/>
          <w:szCs w:val="16"/>
        </w:rPr>
        <w:footnoteRef/>
      </w:r>
      <w:r w:rsidRPr="00B92F74">
        <w:rPr>
          <w:rFonts w:ascii="Times New Roman" w:eastAsia="Yu Mincho" w:hAnsi="Times New Roman" w:cs="Times New Roman"/>
          <w:sz w:val="16"/>
          <w:szCs w:val="16"/>
        </w:rPr>
        <w:t xml:space="preserve"> </w:t>
      </w:r>
      <w:r w:rsidRPr="00B92F74">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74C02" w14:textId="77777777" w:rsidR="00F547AB" w:rsidRPr="00B92F74" w:rsidRDefault="00F547AB" w:rsidP="00F547AB">
      <w:pPr>
        <w:pStyle w:val="FootnoteText"/>
        <w:numPr>
          <w:ilvl w:val="0"/>
          <w:numId w:val="34"/>
        </w:numPr>
        <w:spacing w:after="0" w:line="240" w:lineRule="auto"/>
        <w:jc w:val="both"/>
        <w:rPr>
          <w:rFonts w:ascii="Times New Roman" w:eastAsia="Yu Mincho" w:hAnsi="Times New Roman" w:cs="Times New Roman"/>
          <w:i/>
          <w:iCs/>
          <w:sz w:val="16"/>
          <w:szCs w:val="16"/>
        </w:rPr>
      </w:pPr>
      <w:r w:rsidRPr="00B92F74">
        <w:rPr>
          <w:rFonts w:ascii="Times New Roman" w:eastAsia="Yu Mincho" w:hAnsi="Times New Roman" w:cs="Times New Roman"/>
          <w:i/>
          <w:iCs/>
          <w:sz w:val="16"/>
          <w:szCs w:val="16"/>
        </w:rPr>
        <w:t xml:space="preserve">priesaikos deklaracija; </w:t>
      </w:r>
    </w:p>
    <w:p w14:paraId="46CB8AAB" w14:textId="77777777" w:rsidR="00F547AB" w:rsidRPr="00462CDE" w:rsidRDefault="00F547AB" w:rsidP="00F547AB">
      <w:pPr>
        <w:pStyle w:val="FootnoteText"/>
        <w:numPr>
          <w:ilvl w:val="0"/>
          <w:numId w:val="34"/>
        </w:numPr>
        <w:spacing w:after="0" w:line="240" w:lineRule="auto"/>
        <w:jc w:val="both"/>
        <w:rPr>
          <w:rFonts w:ascii="Arial" w:eastAsia="Yu Mincho" w:hAnsi="Arial" w:cs="Arial"/>
          <w:sz w:val="18"/>
          <w:szCs w:val="18"/>
        </w:rPr>
      </w:pPr>
      <w:r w:rsidRPr="00B92F74">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993A6D4" w14:textId="77777777" w:rsidR="00F547AB" w:rsidRPr="00912318" w:rsidRDefault="00F547AB" w:rsidP="00F547AB">
      <w:pPr>
        <w:pStyle w:val="FootnoteText"/>
        <w:spacing w:after="0"/>
        <w:jc w:val="both"/>
        <w:rPr>
          <w:rFonts w:ascii="Times New Roman" w:hAnsi="Times New Roman" w:cs="Times New Roman"/>
          <w:i/>
          <w:iCs/>
          <w:sz w:val="16"/>
          <w:szCs w:val="16"/>
        </w:rPr>
      </w:pPr>
      <w:r w:rsidRPr="00912318">
        <w:rPr>
          <w:rStyle w:val="FootnoteReference"/>
          <w:rFonts w:ascii="Times New Roman" w:eastAsia="Yu Mincho" w:hAnsi="Times New Roman" w:cs="Times New Roman"/>
          <w:sz w:val="16"/>
          <w:szCs w:val="16"/>
        </w:rPr>
        <w:footnoteRef/>
      </w:r>
      <w:r w:rsidRPr="00912318">
        <w:rPr>
          <w:rFonts w:ascii="Times New Roman" w:eastAsia="Yu Mincho" w:hAnsi="Times New Roman" w:cs="Times New Roman"/>
          <w:sz w:val="16"/>
          <w:szCs w:val="16"/>
        </w:rPr>
        <w:t xml:space="preserve"> </w:t>
      </w:r>
      <w:r w:rsidRPr="00912318">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73CB4A" w14:textId="77777777" w:rsidR="00F547AB" w:rsidRPr="00912318" w:rsidRDefault="00F547AB" w:rsidP="00F547AB">
      <w:pPr>
        <w:pStyle w:val="FootnoteText"/>
        <w:numPr>
          <w:ilvl w:val="0"/>
          <w:numId w:val="35"/>
        </w:numPr>
        <w:spacing w:after="0" w:line="240" w:lineRule="auto"/>
        <w:ind w:left="0" w:firstLine="142"/>
        <w:jc w:val="both"/>
        <w:rPr>
          <w:rFonts w:ascii="Times New Roman" w:eastAsia="Yu Mincho" w:hAnsi="Times New Roman" w:cs="Times New Roman"/>
          <w:i/>
          <w:iCs/>
          <w:sz w:val="16"/>
          <w:szCs w:val="16"/>
        </w:rPr>
      </w:pPr>
      <w:r w:rsidRPr="00912318">
        <w:rPr>
          <w:rFonts w:ascii="Times New Roman" w:eastAsia="Yu Mincho" w:hAnsi="Times New Roman" w:cs="Times New Roman"/>
          <w:i/>
          <w:iCs/>
          <w:sz w:val="16"/>
          <w:szCs w:val="16"/>
        </w:rPr>
        <w:t xml:space="preserve">priesaikos deklaracija; </w:t>
      </w:r>
    </w:p>
    <w:p w14:paraId="754A992A" w14:textId="77777777" w:rsidR="00F547AB" w:rsidRDefault="00F547AB" w:rsidP="00F547AB">
      <w:pPr>
        <w:pStyle w:val="FootnoteText"/>
        <w:numPr>
          <w:ilvl w:val="0"/>
          <w:numId w:val="35"/>
        </w:numPr>
        <w:spacing w:after="0" w:line="240" w:lineRule="auto"/>
        <w:ind w:left="0" w:firstLine="142"/>
        <w:jc w:val="both"/>
        <w:rPr>
          <w:rFonts w:ascii="Calibri" w:eastAsia="Yu Mincho" w:hAnsi="Calibri" w:cs="Arial"/>
        </w:rPr>
      </w:pPr>
      <w:r w:rsidRPr="00912318">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822B0A5" w14:textId="53E1C403" w:rsidR="0013680F" w:rsidRPr="006A5D13" w:rsidRDefault="0013680F" w:rsidP="000662A6">
      <w:pPr>
        <w:pStyle w:val="FootnoteText"/>
        <w:jc w:val="both"/>
        <w:rPr>
          <w:rFonts w:ascii="Times New Roman" w:hAnsi="Times New Roman" w:cs="Times New Roman"/>
          <w:i/>
          <w:iCs/>
          <w:sz w:val="16"/>
          <w:szCs w:val="16"/>
        </w:rPr>
      </w:pPr>
      <w:r w:rsidRPr="006A5D13">
        <w:rPr>
          <w:rStyle w:val="FootnoteReference"/>
          <w:rFonts w:ascii="Times New Roman" w:hAnsi="Times New Roman" w:cs="Times New Roman"/>
          <w:i/>
          <w:iCs/>
          <w:sz w:val="16"/>
          <w:szCs w:val="16"/>
        </w:rPr>
        <w:footnoteRef/>
      </w:r>
      <w:r w:rsidRPr="006A5D13">
        <w:rPr>
          <w:rFonts w:ascii="Times New Roman" w:hAnsi="Times New Roman" w:cs="Times New Roman"/>
          <w:i/>
          <w:iCs/>
          <w:sz w:val="16"/>
          <w:szCs w:val="16"/>
        </w:rPr>
        <w:t xml:space="preserve"> </w:t>
      </w:r>
      <w:r w:rsidRPr="006A5D13">
        <w:rPr>
          <w:rFonts w:ascii="Times New Roman" w:hAnsi="Times New Roman" w:cs="Times New Roman"/>
          <w:i/>
          <w:iCs/>
          <w:sz w:val="16"/>
          <w:szCs w:val="16"/>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footnote>
  <w:footnote w:id="9">
    <w:p w14:paraId="1DDC7F15" w14:textId="76662908" w:rsidR="00512F87" w:rsidRPr="004D02DE" w:rsidRDefault="00512F87">
      <w:pPr>
        <w:pStyle w:val="FootnoteText"/>
        <w:rPr>
          <w:rFonts w:ascii="Times New Roman" w:hAnsi="Times New Roman" w:cs="Times New Roman"/>
        </w:rPr>
      </w:pPr>
      <w:r w:rsidRPr="006A5D13">
        <w:rPr>
          <w:rStyle w:val="FootnoteReference"/>
          <w:rFonts w:ascii="Times New Roman" w:hAnsi="Times New Roman" w:cs="Times New Roman"/>
          <w:i/>
          <w:iCs/>
          <w:sz w:val="16"/>
          <w:szCs w:val="16"/>
        </w:rPr>
        <w:footnoteRef/>
      </w:r>
      <w:r w:rsidRPr="006A5D13">
        <w:rPr>
          <w:rFonts w:ascii="Times New Roman" w:hAnsi="Times New Roman" w:cs="Times New Roman"/>
          <w:i/>
          <w:iCs/>
          <w:sz w:val="16"/>
          <w:szCs w:val="16"/>
        </w:rPr>
        <w:t xml:space="preserve"> </w:t>
      </w:r>
      <w:r w:rsidR="004B49DE" w:rsidRPr="006A5D13">
        <w:rPr>
          <w:rFonts w:ascii="Times New Roman" w:hAnsi="Times New Roman" w:cs="Times New Roman"/>
          <w:i/>
          <w:iCs/>
          <w:sz w:val="16"/>
          <w:szCs w:val="16"/>
        </w:rPr>
        <w:t>Jei tą dieną SODRA informacinėje sistemoje viešai patikrinti duomenų nėra galimybės, SODRA informacinėje sistemoje bus tikrinami viešai prieinami  duomenys užfiksuoti prieš 2 (dvi) darbo dienas ir Pirkėjas šiuos duomenis laikys aktualiais.</w:t>
      </w:r>
    </w:p>
  </w:footnote>
  <w:footnote w:id="10">
    <w:p w14:paraId="006173F5" w14:textId="66D4D060" w:rsidR="0057126E" w:rsidRPr="00F9765B" w:rsidRDefault="0057126E" w:rsidP="00AB2435">
      <w:pPr>
        <w:pStyle w:val="FootnoteText"/>
        <w:jc w:val="both"/>
        <w:rPr>
          <w:rFonts w:ascii="Times New Roman" w:hAnsi="Times New Roman" w:cs="Times New Roman"/>
          <w:i/>
          <w:iCs/>
          <w:sz w:val="16"/>
          <w:szCs w:val="16"/>
        </w:rPr>
      </w:pPr>
      <w:r w:rsidRPr="00F9765B">
        <w:rPr>
          <w:rStyle w:val="FootnoteReference"/>
          <w:rFonts w:ascii="Times New Roman" w:hAnsi="Times New Roman" w:cs="Times New Roman"/>
          <w:i/>
          <w:iCs/>
          <w:sz w:val="16"/>
          <w:szCs w:val="16"/>
        </w:rPr>
        <w:footnoteRef/>
      </w:r>
      <w:r w:rsidRPr="00F9765B">
        <w:rPr>
          <w:rFonts w:ascii="Times New Roman" w:hAnsi="Times New Roman" w:cs="Times New Roman"/>
          <w:i/>
          <w:iCs/>
          <w:sz w:val="16"/>
          <w:szCs w:val="16"/>
        </w:rPr>
        <w:t xml:space="preserve"> </w:t>
      </w:r>
      <w:r w:rsidRPr="00F9765B">
        <w:rPr>
          <w:rFonts w:ascii="Times New Roman" w:hAnsi="Times New Roman" w:cs="Times New Roman"/>
          <w:i/>
          <w:iCs/>
          <w:sz w:val="16"/>
          <w:szCs w:val="16"/>
        </w:rPr>
        <w:t>Pastaba</w:t>
      </w:r>
      <w:r w:rsidR="002F2BCE" w:rsidRPr="00F9765B">
        <w:rPr>
          <w:rFonts w:ascii="Times New Roman" w:hAnsi="Times New Roman" w:cs="Times New Roman"/>
          <w:i/>
          <w:iCs/>
          <w:sz w:val="16"/>
          <w:szCs w:val="16"/>
        </w:rPr>
        <w:t xml:space="preserve"> – tiek teikiant Paraiškas, tiek Pasiūlymus, rekomenduojama tiekėjams </w:t>
      </w:r>
      <w:r w:rsidR="004814BA" w:rsidRPr="00F9765B">
        <w:rPr>
          <w:rFonts w:ascii="Times New Roman" w:hAnsi="Times New Roman" w:cs="Times New Roman"/>
          <w:i/>
          <w:iCs/>
          <w:sz w:val="16"/>
          <w:szCs w:val="16"/>
        </w:rPr>
        <w:t>pasitikrintų ar tikrai įkeltas dokumento failas, parsisiuntus jį iš CVP IS atsidaro (ir ar tikrai yra suformuotas naudojant visuotinai prieinamais, duomenų failų formatais</w:t>
      </w:r>
      <w:r w:rsidR="00912959" w:rsidRPr="00F9765B">
        <w:rPr>
          <w:rFonts w:ascii="Times New Roman" w:hAnsi="Times New Roman" w:cs="Times New Roman"/>
          <w:i/>
          <w:iCs/>
          <w:sz w:val="16"/>
          <w:szCs w:val="16"/>
        </w:rPr>
        <w:t>)</w:t>
      </w:r>
      <w:r w:rsidR="004814BA" w:rsidRPr="00F9765B">
        <w:rPr>
          <w:rFonts w:ascii="Times New Roman" w:hAnsi="Times New Roman" w:cs="Times New Roman"/>
          <w:i/>
          <w:iCs/>
          <w:sz w:val="16"/>
          <w:szCs w:val="16"/>
        </w:rPr>
        <w:t>, nes jei</w:t>
      </w:r>
      <w:r w:rsidR="00912959" w:rsidRPr="00F9765B">
        <w:rPr>
          <w:rFonts w:ascii="Times New Roman" w:hAnsi="Times New Roman" w:cs="Times New Roman"/>
          <w:i/>
          <w:iCs/>
          <w:sz w:val="16"/>
          <w:szCs w:val="16"/>
        </w:rPr>
        <w:t>gu P</w:t>
      </w:r>
      <w:r w:rsidR="004814BA" w:rsidRPr="00F9765B">
        <w:rPr>
          <w:rFonts w:ascii="Times New Roman" w:hAnsi="Times New Roman" w:cs="Times New Roman"/>
          <w:i/>
          <w:iCs/>
          <w:sz w:val="16"/>
          <w:szCs w:val="16"/>
        </w:rPr>
        <w:t>irkėjas negal</w:t>
      </w:r>
      <w:r w:rsidR="00912959" w:rsidRPr="00F9765B">
        <w:rPr>
          <w:rFonts w:ascii="Times New Roman" w:hAnsi="Times New Roman" w:cs="Times New Roman"/>
          <w:i/>
          <w:iCs/>
          <w:sz w:val="16"/>
          <w:szCs w:val="16"/>
        </w:rPr>
        <w:t xml:space="preserve">ės pateikto CVP IS </w:t>
      </w:r>
      <w:r w:rsidR="004814BA" w:rsidRPr="00F9765B">
        <w:rPr>
          <w:rFonts w:ascii="Times New Roman" w:hAnsi="Times New Roman" w:cs="Times New Roman"/>
          <w:i/>
          <w:iCs/>
          <w:sz w:val="16"/>
          <w:szCs w:val="16"/>
        </w:rPr>
        <w:t xml:space="preserve">failo atidaryti, o tiekėjas </w:t>
      </w:r>
      <w:r w:rsidR="00912959" w:rsidRPr="00F9765B">
        <w:rPr>
          <w:rFonts w:ascii="Times New Roman" w:hAnsi="Times New Roman" w:cs="Times New Roman"/>
          <w:i/>
          <w:iCs/>
          <w:sz w:val="16"/>
          <w:szCs w:val="16"/>
        </w:rPr>
        <w:t xml:space="preserve">nepateiks </w:t>
      </w:r>
      <w:r w:rsidR="004814BA" w:rsidRPr="00F9765B">
        <w:rPr>
          <w:rFonts w:ascii="Times New Roman" w:hAnsi="Times New Roman" w:cs="Times New Roman"/>
          <w:i/>
          <w:iCs/>
          <w:sz w:val="16"/>
          <w:szCs w:val="16"/>
        </w:rPr>
        <w:t>intrukcijos</w:t>
      </w:r>
      <w:r w:rsidR="00912959" w:rsidRPr="00F9765B">
        <w:rPr>
          <w:rFonts w:ascii="Times New Roman" w:hAnsi="Times New Roman" w:cs="Times New Roman"/>
          <w:i/>
          <w:iCs/>
          <w:sz w:val="16"/>
          <w:szCs w:val="16"/>
        </w:rPr>
        <w:t>,</w:t>
      </w:r>
      <w:r w:rsidR="004814BA" w:rsidRPr="00F9765B">
        <w:rPr>
          <w:rFonts w:ascii="Times New Roman" w:hAnsi="Times New Roman" w:cs="Times New Roman"/>
          <w:i/>
          <w:iCs/>
          <w:sz w:val="16"/>
          <w:szCs w:val="16"/>
        </w:rPr>
        <w:t xml:space="preserve"> kaip turi būti </w:t>
      </w:r>
      <w:r w:rsidR="00912959" w:rsidRPr="00F9765B">
        <w:rPr>
          <w:rFonts w:ascii="Times New Roman" w:hAnsi="Times New Roman" w:cs="Times New Roman"/>
          <w:i/>
          <w:iCs/>
          <w:sz w:val="16"/>
          <w:szCs w:val="16"/>
        </w:rPr>
        <w:t xml:space="preserve">pateiktas </w:t>
      </w:r>
      <w:r w:rsidR="004814BA" w:rsidRPr="00F9765B">
        <w:rPr>
          <w:rFonts w:ascii="Times New Roman" w:hAnsi="Times New Roman" w:cs="Times New Roman"/>
          <w:i/>
          <w:iCs/>
          <w:sz w:val="16"/>
          <w:szCs w:val="16"/>
        </w:rPr>
        <w:t xml:space="preserve">failas atidarytas, </w:t>
      </w:r>
      <w:r w:rsidR="00912959" w:rsidRPr="00F9765B">
        <w:rPr>
          <w:rFonts w:ascii="Times New Roman" w:hAnsi="Times New Roman" w:cs="Times New Roman"/>
          <w:i/>
          <w:iCs/>
          <w:sz w:val="16"/>
          <w:szCs w:val="16"/>
        </w:rPr>
        <w:t xml:space="preserve">bus </w:t>
      </w:r>
      <w:r w:rsidR="004814BA" w:rsidRPr="00F9765B">
        <w:rPr>
          <w:rFonts w:ascii="Times New Roman" w:hAnsi="Times New Roman" w:cs="Times New Roman"/>
          <w:i/>
          <w:iCs/>
          <w:sz w:val="16"/>
          <w:szCs w:val="16"/>
        </w:rPr>
        <w:t xml:space="preserve">laikoma, jog </w:t>
      </w:r>
      <w:r w:rsidR="00912959" w:rsidRPr="00F9765B">
        <w:rPr>
          <w:rFonts w:ascii="Times New Roman" w:hAnsi="Times New Roman" w:cs="Times New Roman"/>
          <w:i/>
          <w:iCs/>
          <w:sz w:val="16"/>
          <w:szCs w:val="16"/>
        </w:rPr>
        <w:t>Paraiška/Pasiūlymas</w:t>
      </w:r>
      <w:r w:rsidR="004814BA" w:rsidRPr="00F9765B">
        <w:rPr>
          <w:rFonts w:ascii="Times New Roman" w:hAnsi="Times New Roman" w:cs="Times New Roman"/>
          <w:i/>
          <w:iCs/>
          <w:sz w:val="16"/>
          <w:szCs w:val="16"/>
        </w:rPr>
        <w:t xml:space="preserve"> nepateikti</w:t>
      </w:r>
      <w:r w:rsidR="00912959" w:rsidRPr="00F9765B">
        <w:rPr>
          <w:rFonts w:ascii="Times New Roman" w:hAnsi="Times New Roman" w:cs="Times New Roman"/>
          <w:i/>
          <w:iCs/>
          <w:sz w:val="16"/>
          <w:szCs w:val="16"/>
        </w:rPr>
        <w:t>.</w:t>
      </w:r>
    </w:p>
  </w:footnote>
  <w:footnote w:id="11">
    <w:p w14:paraId="4950B826" w14:textId="7297C13C" w:rsidR="00836414" w:rsidRPr="0034373F" w:rsidRDefault="00836414">
      <w:pPr>
        <w:pStyle w:val="FootnoteText"/>
        <w:rPr>
          <w:rFonts w:ascii="Times New Roman" w:hAnsi="Times New Roman" w:cs="Times New Roman"/>
          <w:i/>
          <w:iCs/>
          <w:sz w:val="16"/>
          <w:szCs w:val="16"/>
        </w:rPr>
      </w:pPr>
      <w:r w:rsidRPr="0034373F">
        <w:rPr>
          <w:rStyle w:val="FootnoteReference"/>
          <w:rFonts w:ascii="Times New Roman" w:hAnsi="Times New Roman" w:cs="Times New Roman"/>
          <w:i/>
          <w:iCs/>
          <w:sz w:val="16"/>
          <w:szCs w:val="16"/>
        </w:rPr>
        <w:footnoteRef/>
      </w:r>
      <w:r w:rsidRPr="0034373F">
        <w:rPr>
          <w:rFonts w:ascii="Times New Roman" w:hAnsi="Times New Roman" w:cs="Times New Roman"/>
          <w:i/>
          <w:iCs/>
          <w:sz w:val="16"/>
          <w:szCs w:val="16"/>
        </w:rPr>
        <w:t xml:space="preserve"> </w:t>
      </w:r>
      <w:hyperlink r:id="rId3" w:history="1">
        <w:r w:rsidR="00D0096B" w:rsidRPr="0034373F">
          <w:rPr>
            <w:rStyle w:val="Hyperlink"/>
            <w:rFonts w:ascii="Times New Roman" w:hAnsi="Times New Roman" w:cs="Times New Roman"/>
            <w:i/>
            <w:iCs/>
            <w:spacing w:val="2"/>
            <w:sz w:val="16"/>
            <w:szCs w:val="16"/>
            <w:shd w:val="clear" w:color="auto" w:fill="FFFFFF"/>
          </w:rPr>
          <w:t>Pasiūlymų patikslinimo, papildymo ar paaiškinimo taisyklės</w:t>
        </w:r>
      </w:hyperlink>
      <w:r w:rsidR="00D0096B" w:rsidRPr="0034373F">
        <w:rPr>
          <w:rFonts w:ascii="Times New Roman" w:hAnsi="Times New Roman" w:cs="Times New Roman"/>
          <w:i/>
          <w:iCs/>
          <w:spacing w:val="2"/>
          <w:sz w:val="16"/>
          <w:szCs w:val="16"/>
          <w:shd w:val="clear" w:color="auto" w:fill="FFFFFF"/>
        </w:rPr>
        <w:t>.</w:t>
      </w:r>
    </w:p>
  </w:footnote>
  <w:footnote w:id="12">
    <w:p w14:paraId="407DA998" w14:textId="182260EA" w:rsidR="00AF012B" w:rsidRPr="0034373F" w:rsidRDefault="00AF012B" w:rsidP="00AF012B">
      <w:pPr>
        <w:pStyle w:val="FootnoteText"/>
        <w:jc w:val="both"/>
        <w:rPr>
          <w:rFonts w:ascii="Times New Roman" w:hAnsi="Times New Roman" w:cs="Times New Roman"/>
          <w:i/>
          <w:iCs/>
          <w:sz w:val="16"/>
          <w:szCs w:val="16"/>
        </w:rPr>
      </w:pPr>
      <w:r w:rsidRPr="0034373F">
        <w:rPr>
          <w:rStyle w:val="FootnoteReference"/>
          <w:rFonts w:ascii="Times New Roman" w:hAnsi="Times New Roman" w:cs="Times New Roman"/>
          <w:i/>
          <w:iCs/>
          <w:sz w:val="16"/>
          <w:szCs w:val="16"/>
        </w:rPr>
        <w:footnoteRef/>
      </w:r>
      <w:r w:rsidRPr="0034373F">
        <w:rPr>
          <w:rFonts w:ascii="Times New Roman" w:hAnsi="Times New Roman" w:cs="Times New Roman"/>
          <w:i/>
          <w:iCs/>
          <w:sz w:val="16"/>
          <w:szCs w:val="16"/>
        </w:rPr>
        <w:t xml:space="preserve"> </w:t>
      </w:r>
      <w:r w:rsidRPr="0034373F">
        <w:rPr>
          <w:rFonts w:ascii="Times New Roman" w:hAnsi="Times New Roman" w:cs="Times New Roman"/>
          <w:i/>
          <w:iCs/>
          <w:sz w:val="16"/>
          <w:szCs w:val="16"/>
        </w:rPr>
        <w:t>Tiekėjas gali remtis ūkio subjekto pajėgumais, kad atitiktų reikalavimą turėti specialų leidimą arba būti tam tikrų organizacijų nariu, finansinio, ekonominio, techninio ir (arba) profesinio pajėgumo reikalavimus (jeigu tokie reikalavimai keliami) (Pirkimų įstatymo 62 straipsnio 1 dalis).</w:t>
      </w:r>
    </w:p>
  </w:footnote>
  <w:footnote w:id="13">
    <w:p w14:paraId="2FE00F46" w14:textId="77777777" w:rsidR="00AF012B" w:rsidRPr="0034373F" w:rsidRDefault="00AF012B" w:rsidP="00AF012B">
      <w:pPr>
        <w:pStyle w:val="FootnoteText"/>
        <w:jc w:val="both"/>
        <w:rPr>
          <w:rFonts w:ascii="Times New Roman" w:hAnsi="Times New Roman" w:cs="Times New Roman"/>
          <w:i/>
          <w:iCs/>
          <w:sz w:val="16"/>
          <w:szCs w:val="16"/>
        </w:rPr>
      </w:pPr>
      <w:r w:rsidRPr="0034373F">
        <w:rPr>
          <w:rStyle w:val="FootnoteReference"/>
          <w:rFonts w:ascii="Times New Roman" w:hAnsi="Times New Roman" w:cs="Times New Roman"/>
          <w:i/>
          <w:iCs/>
          <w:sz w:val="16"/>
          <w:szCs w:val="16"/>
        </w:rPr>
        <w:footnoteRef/>
      </w:r>
      <w:r w:rsidRPr="0034373F">
        <w:rPr>
          <w:rFonts w:ascii="Times New Roman" w:hAnsi="Times New Roman" w:cs="Times New Roman"/>
          <w:i/>
          <w:iCs/>
          <w:sz w:val="16"/>
          <w:szCs w:val="16"/>
        </w:rPr>
        <w:t xml:space="preserve"> </w:t>
      </w:r>
      <w:r w:rsidRPr="0034373F">
        <w:rPr>
          <w:rFonts w:ascii="Times New Roman" w:hAnsi="Times New Roman" w:cs="Times New Roman"/>
          <w:i/>
          <w:iCs/>
          <w:sz w:val="16"/>
          <w:szCs w:val="16"/>
        </w:rPr>
        <w:t>Pagal Lietuvos Respublikos civilinio kodekso 2.140 str. 1 d. juridinio asmens duodamą įgaliojimą pasirašo jo vadovas. Ant įgaliojimo, kuris sudaromas ne informacinių technologijų priemonėmis, dedamas to juridinio asmens antspaudas, jeigu jis antspaudą privalo turėti; pagal Lietuvos Respublikos civilinio kodekso 2.142 str. 1 d. įgaliojimo terminas gali būti apibrėžtas ir neapibrėžtas. Jeigu terminas įgaliojime nenurodytas, tai įgaliojimas galioja vienerius metus nuo jo sudarymo dienos.</w:t>
      </w:r>
    </w:p>
  </w:footnote>
  <w:footnote w:id="14">
    <w:p w14:paraId="741C1E0D" w14:textId="10C3D0EA" w:rsidR="00D05EEE" w:rsidRPr="00A16594" w:rsidRDefault="00D05EEE" w:rsidP="00E65EA6">
      <w:pPr>
        <w:pStyle w:val="FootnoteText"/>
        <w:jc w:val="both"/>
        <w:rPr>
          <w:rFonts w:ascii="Times New Roman" w:hAnsi="Times New Roman" w:cs="Times New Roman"/>
          <w:i/>
          <w:iCs/>
          <w:sz w:val="16"/>
          <w:szCs w:val="16"/>
        </w:rPr>
      </w:pPr>
      <w:r w:rsidRPr="00A16594">
        <w:rPr>
          <w:rStyle w:val="FootnoteReference"/>
          <w:rFonts w:ascii="Times New Roman" w:hAnsi="Times New Roman" w:cs="Times New Roman"/>
          <w:i/>
          <w:iCs/>
          <w:sz w:val="16"/>
          <w:szCs w:val="16"/>
        </w:rPr>
        <w:footnoteRef/>
      </w:r>
      <w:r w:rsidRPr="00A16594">
        <w:rPr>
          <w:rFonts w:ascii="Times New Roman" w:hAnsi="Times New Roman" w:cs="Times New Roman"/>
          <w:i/>
          <w:iCs/>
          <w:sz w:val="16"/>
          <w:szCs w:val="16"/>
        </w:rPr>
        <w:t xml:space="preserve"> </w:t>
      </w:r>
      <w:r w:rsidRPr="00A16594">
        <w:rPr>
          <w:rFonts w:ascii="Times New Roman" w:hAnsi="Times New Roman" w:cs="Times New Roman"/>
          <w:i/>
          <w:iCs/>
          <w:sz w:val="16"/>
          <w:szCs w:val="16"/>
        </w:rPr>
        <w:t>Dėl likusių pirkimo sąlygų nesiderama ir jos laikomos Minimaliais reikalavimais, tačiau Pirkėjas po derybų turi teisę patobulinti pirkimo sąlygas, jei derybų metu paaiškėjo tam tikri pirkimo aspektai, kurie dėl pirkimo sudėtingumo Pirkėjui nebuvo aiškūs rengiant pirkimo sąlygas ir</w:t>
      </w:r>
      <w:r w:rsidR="00117D0B" w:rsidRPr="00A16594">
        <w:rPr>
          <w:rFonts w:ascii="Times New Roman" w:hAnsi="Times New Roman" w:cs="Times New Roman"/>
          <w:i/>
          <w:iCs/>
          <w:sz w:val="16"/>
          <w:szCs w:val="16"/>
        </w:rPr>
        <w:t xml:space="preserve"> </w:t>
      </w:r>
      <w:r w:rsidRPr="00A16594">
        <w:rPr>
          <w:rFonts w:ascii="Times New Roman" w:hAnsi="Times New Roman" w:cs="Times New Roman"/>
          <w:i/>
          <w:iCs/>
          <w:sz w:val="16"/>
          <w:szCs w:val="16"/>
        </w:rPr>
        <w:t>/ arba šie patobulinimai tiekėjams padės geriau suprasti Pirkėjo poreikius ir reikalavimus. Tokiu atveju informacija apie atliktus pakeitimus siunčiama visiems suinteresuotiems pirkimo Dalyviams. Pirkėjas negali atlikti tokių pirkimo sąlygų patobulinimų, kuriuos įtraukus į pradines pirkimo sąlygas būtų buvę galima priimti kitų Kandidatų paraiškų, Dalyvių pasiūlymų ar pirkimas sudomintų daugiau tiekėjų.</w:t>
      </w:r>
    </w:p>
  </w:footnote>
  <w:footnote w:id="15">
    <w:p w14:paraId="18B80072" w14:textId="77777777" w:rsidR="000F7590" w:rsidRPr="007023D4" w:rsidRDefault="000F7590" w:rsidP="000F7590">
      <w:pPr>
        <w:pStyle w:val="FootnoteText"/>
        <w:rPr>
          <w:rFonts w:ascii="Times New Roman" w:hAnsi="Times New Roman" w:cs="Times New Roman"/>
          <w:i/>
          <w:iCs/>
          <w:sz w:val="16"/>
          <w:szCs w:val="16"/>
        </w:rPr>
      </w:pPr>
      <w:r w:rsidRPr="007023D4">
        <w:rPr>
          <w:rStyle w:val="FootnoteReference"/>
          <w:rFonts w:ascii="Times New Roman" w:hAnsi="Times New Roman" w:cs="Times New Roman"/>
          <w:i/>
          <w:iCs/>
          <w:sz w:val="16"/>
          <w:szCs w:val="16"/>
        </w:rPr>
        <w:footnoteRef/>
      </w:r>
      <w:r w:rsidRPr="007023D4">
        <w:rPr>
          <w:rFonts w:ascii="Times New Roman" w:hAnsi="Times New Roman" w:cs="Times New Roman"/>
          <w:i/>
          <w:iCs/>
          <w:sz w:val="16"/>
          <w:szCs w:val="16"/>
        </w:rPr>
        <w:t xml:space="preserve"> </w:t>
      </w:r>
      <w:hyperlink r:id="rId4" w:history="1">
        <w:r w:rsidRPr="007023D4">
          <w:rPr>
            <w:rStyle w:val="Hyperlink"/>
            <w:rFonts w:ascii="Times New Roman" w:hAnsi="Times New Roman" w:cs="Times New Roman"/>
            <w:i/>
            <w:iCs/>
            <w:spacing w:val="2"/>
            <w:sz w:val="16"/>
            <w:szCs w:val="16"/>
            <w:shd w:val="clear" w:color="auto" w:fill="FFFFFF"/>
          </w:rPr>
          <w:t>Pasiūlymų patikslinimo, papildymo ar paaiškinimo taisyklės</w:t>
        </w:r>
      </w:hyperlink>
      <w:r w:rsidRPr="007023D4">
        <w:rPr>
          <w:rFonts w:ascii="Times New Roman" w:hAnsi="Times New Roman" w:cs="Times New Roman"/>
          <w:i/>
          <w:iCs/>
          <w:spacing w:val="2"/>
          <w:sz w:val="16"/>
          <w:szCs w:val="16"/>
          <w:shd w:val="clear" w:color="auto" w:fill="FFFFFF"/>
        </w:rPr>
        <w:t>.</w:t>
      </w:r>
    </w:p>
  </w:footnote>
  <w:footnote w:id="16">
    <w:p w14:paraId="6E3D8264" w14:textId="1E415290" w:rsidR="00926986" w:rsidRPr="00B92F74" w:rsidRDefault="00926986">
      <w:pPr>
        <w:pStyle w:val="FootnoteText"/>
        <w:rPr>
          <w:rFonts w:ascii="Times New Roman" w:hAnsi="Times New Roman" w:cs="Times New Roman"/>
          <w:i/>
          <w:iCs/>
          <w:sz w:val="16"/>
          <w:szCs w:val="16"/>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w:t>
      </w:r>
      <w:r w:rsidRPr="00B92F74">
        <w:rPr>
          <w:rFonts w:ascii="Times New Roman" w:hAnsi="Times New Roman" w:cs="Times New Roman"/>
          <w:i/>
          <w:iCs/>
          <w:sz w:val="16"/>
          <w:szCs w:val="16"/>
        </w:rPr>
        <w:t xml:space="preserve">Instrukcija Lietuvių kalba: </w:t>
      </w:r>
      <w:hyperlink r:id="rId5" w:history="1">
        <w:r w:rsidRPr="00B92F74">
          <w:rPr>
            <w:rStyle w:val="Hyperlink"/>
            <w:rFonts w:ascii="Times New Roman" w:hAnsi="Times New Roman" w:cs="Times New Roman"/>
            <w:i/>
            <w:iCs/>
            <w:sz w:val="16"/>
            <w:szCs w:val="16"/>
          </w:rPr>
          <w:t>https://vpt.lrv.lt/uploads/vpt/documents/files/uzssisfravimo%20instrukcija(1).pdf</w:t>
        </w:r>
      </w:hyperlink>
    </w:p>
  </w:footnote>
  <w:footnote w:id="17">
    <w:p w14:paraId="300553E5" w14:textId="77777777" w:rsidR="006847E3" w:rsidRPr="00462CDE" w:rsidRDefault="006847E3" w:rsidP="006847E3">
      <w:pPr>
        <w:pStyle w:val="FootnoteText"/>
        <w:rPr>
          <w:rFonts w:ascii="Arial" w:hAnsi="Arial" w:cs="Arial"/>
          <w:i/>
          <w:iCs/>
          <w:sz w:val="18"/>
          <w:szCs w:val="18"/>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w:t>
      </w:r>
      <w:hyperlink r:id="rId6" w:history="1">
        <w:r w:rsidRPr="00B92F74">
          <w:rPr>
            <w:rStyle w:val="Hyperlink"/>
            <w:rFonts w:ascii="Times New Roman" w:hAnsi="Times New Roman" w:cs="Times New Roman"/>
            <w:i/>
            <w:iCs/>
            <w:spacing w:val="2"/>
            <w:sz w:val="16"/>
            <w:szCs w:val="16"/>
            <w:shd w:val="clear" w:color="auto" w:fill="FFFFFF"/>
          </w:rPr>
          <w:t>Pasiūlymų patikslinimo, papildymo ar paaiškinimo taisyklės</w:t>
        </w:r>
      </w:hyperlink>
      <w:r w:rsidRPr="00B92F74">
        <w:rPr>
          <w:rFonts w:ascii="Times New Roman" w:hAnsi="Times New Roman" w:cs="Times New Roman"/>
          <w:i/>
          <w:iCs/>
          <w:spacing w:val="2"/>
          <w:sz w:val="16"/>
          <w:szCs w:val="16"/>
          <w:shd w:val="clear" w:color="auto" w:fill="FFFFFF"/>
        </w:rPr>
        <w:t>.</w:t>
      </w:r>
    </w:p>
  </w:footnote>
  <w:footnote w:id="18">
    <w:p w14:paraId="1D815E3B" w14:textId="77777777" w:rsidR="00771698" w:rsidRPr="00B92F74" w:rsidRDefault="00771698" w:rsidP="00771698">
      <w:pPr>
        <w:pStyle w:val="FootnoteText"/>
        <w:rPr>
          <w:rFonts w:ascii="Times New Roman" w:hAnsi="Times New Roman" w:cs="Times New Roman"/>
          <w:i/>
          <w:iCs/>
          <w:sz w:val="16"/>
          <w:szCs w:val="16"/>
        </w:rPr>
      </w:pPr>
      <w:r w:rsidRPr="00B92F74">
        <w:rPr>
          <w:rStyle w:val="FootnoteReference"/>
          <w:rFonts w:ascii="Times New Roman" w:hAnsi="Times New Roman" w:cs="Times New Roman"/>
          <w:i/>
          <w:iCs/>
          <w:sz w:val="16"/>
          <w:szCs w:val="16"/>
        </w:rPr>
        <w:footnoteRef/>
      </w:r>
      <w:r w:rsidRPr="00B92F74">
        <w:rPr>
          <w:rFonts w:ascii="Times New Roman" w:hAnsi="Times New Roman" w:cs="Times New Roman"/>
          <w:i/>
          <w:iCs/>
          <w:sz w:val="16"/>
          <w:szCs w:val="16"/>
        </w:rPr>
        <w:t xml:space="preserve"> </w:t>
      </w:r>
      <w:hyperlink r:id="rId7" w:history="1">
        <w:r w:rsidRPr="00B92F74">
          <w:rPr>
            <w:rStyle w:val="Hyperlink"/>
            <w:rFonts w:ascii="Times New Roman" w:hAnsi="Times New Roman" w:cs="Times New Roman"/>
            <w:i/>
            <w:iCs/>
            <w:spacing w:val="2"/>
            <w:sz w:val="16"/>
            <w:szCs w:val="16"/>
            <w:shd w:val="clear" w:color="auto" w:fill="FFFFFF"/>
          </w:rPr>
          <w:t>Pasiūlymų patikslinimo, papildymo ar paaiškinimo taisyklės</w:t>
        </w:r>
      </w:hyperlink>
      <w:r w:rsidRPr="00B92F74">
        <w:rPr>
          <w:rFonts w:ascii="Times New Roman" w:hAnsi="Times New Roman" w:cs="Times New Roman"/>
          <w:i/>
          <w:iCs/>
          <w:spacing w:val="2"/>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22A3363"/>
    <w:multiLevelType w:val="hybridMultilevel"/>
    <w:tmpl w:val="BEA2CB4A"/>
    <w:lvl w:ilvl="0" w:tplc="89DAD95E">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25394"/>
    <w:multiLevelType w:val="hybridMultilevel"/>
    <w:tmpl w:val="2676E4BE"/>
    <w:lvl w:ilvl="0" w:tplc="F5C666CA">
      <w:start w:val="1"/>
      <w:numFmt w:val="decimal"/>
      <w:lvlText w:val="%1."/>
      <w:lvlJc w:val="left"/>
      <w:pPr>
        <w:ind w:left="720" w:hanging="360"/>
      </w:pPr>
    </w:lvl>
    <w:lvl w:ilvl="1" w:tplc="ECB09C7C">
      <w:start w:val="1"/>
      <w:numFmt w:val="decimal"/>
      <w:lvlText w:val="%2."/>
      <w:lvlJc w:val="left"/>
      <w:pPr>
        <w:ind w:left="720" w:hanging="360"/>
      </w:pPr>
    </w:lvl>
    <w:lvl w:ilvl="2" w:tplc="D702F01C">
      <w:start w:val="1"/>
      <w:numFmt w:val="decimal"/>
      <w:lvlText w:val="%3."/>
      <w:lvlJc w:val="left"/>
      <w:pPr>
        <w:ind w:left="720" w:hanging="360"/>
      </w:pPr>
    </w:lvl>
    <w:lvl w:ilvl="3" w:tplc="FBF20DCA">
      <w:start w:val="1"/>
      <w:numFmt w:val="decimal"/>
      <w:lvlText w:val="%4."/>
      <w:lvlJc w:val="left"/>
      <w:pPr>
        <w:ind w:left="720" w:hanging="360"/>
      </w:pPr>
    </w:lvl>
    <w:lvl w:ilvl="4" w:tplc="3C001B74">
      <w:start w:val="1"/>
      <w:numFmt w:val="decimal"/>
      <w:lvlText w:val="%5."/>
      <w:lvlJc w:val="left"/>
      <w:pPr>
        <w:ind w:left="720" w:hanging="360"/>
      </w:pPr>
    </w:lvl>
    <w:lvl w:ilvl="5" w:tplc="97F4047E">
      <w:start w:val="1"/>
      <w:numFmt w:val="decimal"/>
      <w:lvlText w:val="%6."/>
      <w:lvlJc w:val="left"/>
      <w:pPr>
        <w:ind w:left="720" w:hanging="360"/>
      </w:pPr>
    </w:lvl>
    <w:lvl w:ilvl="6" w:tplc="B6E053EC">
      <w:start w:val="1"/>
      <w:numFmt w:val="decimal"/>
      <w:lvlText w:val="%7."/>
      <w:lvlJc w:val="left"/>
      <w:pPr>
        <w:ind w:left="720" w:hanging="360"/>
      </w:pPr>
    </w:lvl>
    <w:lvl w:ilvl="7" w:tplc="F460943C">
      <w:start w:val="1"/>
      <w:numFmt w:val="decimal"/>
      <w:lvlText w:val="%8."/>
      <w:lvlJc w:val="left"/>
      <w:pPr>
        <w:ind w:left="720" w:hanging="360"/>
      </w:pPr>
    </w:lvl>
    <w:lvl w:ilvl="8" w:tplc="704A5DE2">
      <w:start w:val="1"/>
      <w:numFmt w:val="decimal"/>
      <w:lvlText w:val="%9."/>
      <w:lvlJc w:val="left"/>
      <w:pPr>
        <w:ind w:left="720" w:hanging="360"/>
      </w:pPr>
    </w:lvl>
  </w:abstractNum>
  <w:abstractNum w:abstractNumId="4" w15:restartNumberingAfterBreak="0">
    <w:nsid w:val="0EE4629D"/>
    <w:multiLevelType w:val="multilevel"/>
    <w:tmpl w:val="9F585936"/>
    <w:lvl w:ilvl="0">
      <w:start w:val="23"/>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7260CA"/>
    <w:multiLevelType w:val="multilevel"/>
    <w:tmpl w:val="0024CBDE"/>
    <w:lvl w:ilvl="0">
      <w:start w:val="16"/>
      <w:numFmt w:val="decimal"/>
      <w:lvlText w:val="%1."/>
      <w:lvlJc w:val="left"/>
      <w:pPr>
        <w:ind w:left="492" w:hanging="492"/>
      </w:pPr>
      <w:rPr>
        <w:rFonts w:hint="default"/>
      </w:rPr>
    </w:lvl>
    <w:lvl w:ilvl="1">
      <w:start w:val="4"/>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3C0D4D"/>
    <w:multiLevelType w:val="multilevel"/>
    <w:tmpl w:val="C2560AC6"/>
    <w:lvl w:ilvl="0">
      <w:start w:val="19"/>
      <w:numFmt w:val="decimal"/>
      <w:lvlText w:val="%1"/>
      <w:lvlJc w:val="left"/>
      <w:pPr>
        <w:ind w:left="375" w:hanging="375"/>
      </w:pPr>
      <w:rPr>
        <w:rFonts w:hint="default"/>
        <w:color w:val="auto"/>
      </w:rPr>
    </w:lvl>
    <w:lvl w:ilvl="1">
      <w:start w:val="1"/>
      <w:numFmt w:val="decimal"/>
      <w:lvlText w:val="%1.%2."/>
      <w:lvlJc w:val="left"/>
      <w:pPr>
        <w:ind w:left="1599" w:hanging="375"/>
      </w:pPr>
      <w:rPr>
        <w:rFonts w:hint="default"/>
        <w:color w:val="auto"/>
      </w:rPr>
    </w:lvl>
    <w:lvl w:ilvl="2">
      <w:start w:val="1"/>
      <w:numFmt w:val="decimal"/>
      <w:lvlText w:val="%1.%2.%3"/>
      <w:lvlJc w:val="left"/>
      <w:pPr>
        <w:ind w:left="3168" w:hanging="720"/>
      </w:pPr>
      <w:rPr>
        <w:rFonts w:hint="default"/>
        <w:color w:val="auto"/>
      </w:rPr>
    </w:lvl>
    <w:lvl w:ilvl="3">
      <w:start w:val="1"/>
      <w:numFmt w:val="decimal"/>
      <w:lvlText w:val="%1.%2.%3.%4"/>
      <w:lvlJc w:val="left"/>
      <w:pPr>
        <w:ind w:left="4392" w:hanging="720"/>
      </w:pPr>
      <w:rPr>
        <w:rFonts w:hint="default"/>
        <w:color w:val="auto"/>
      </w:rPr>
    </w:lvl>
    <w:lvl w:ilvl="4">
      <w:start w:val="1"/>
      <w:numFmt w:val="decimal"/>
      <w:lvlText w:val="%1.%2.%3.%4.%5"/>
      <w:lvlJc w:val="left"/>
      <w:pPr>
        <w:ind w:left="5976" w:hanging="1080"/>
      </w:pPr>
      <w:rPr>
        <w:rFonts w:hint="default"/>
        <w:color w:val="auto"/>
      </w:rPr>
    </w:lvl>
    <w:lvl w:ilvl="5">
      <w:start w:val="1"/>
      <w:numFmt w:val="decimal"/>
      <w:lvlText w:val="%1.%2.%3.%4.%5.%6"/>
      <w:lvlJc w:val="left"/>
      <w:pPr>
        <w:ind w:left="7200" w:hanging="1080"/>
      </w:pPr>
      <w:rPr>
        <w:rFonts w:hint="default"/>
        <w:color w:val="auto"/>
      </w:rPr>
    </w:lvl>
    <w:lvl w:ilvl="6">
      <w:start w:val="1"/>
      <w:numFmt w:val="decimal"/>
      <w:lvlText w:val="%1.%2.%3.%4.%5.%6.%7"/>
      <w:lvlJc w:val="left"/>
      <w:pPr>
        <w:ind w:left="8424" w:hanging="1080"/>
      </w:pPr>
      <w:rPr>
        <w:rFonts w:hint="default"/>
        <w:color w:val="auto"/>
      </w:rPr>
    </w:lvl>
    <w:lvl w:ilvl="7">
      <w:start w:val="1"/>
      <w:numFmt w:val="decimal"/>
      <w:lvlText w:val="%1.%2.%3.%4.%5.%6.%7.%8"/>
      <w:lvlJc w:val="left"/>
      <w:pPr>
        <w:ind w:left="10008" w:hanging="1440"/>
      </w:pPr>
      <w:rPr>
        <w:rFonts w:hint="default"/>
        <w:color w:val="auto"/>
      </w:rPr>
    </w:lvl>
    <w:lvl w:ilvl="8">
      <w:start w:val="1"/>
      <w:numFmt w:val="decimal"/>
      <w:lvlText w:val="%1.%2.%3.%4.%5.%6.%7.%8.%9"/>
      <w:lvlJc w:val="left"/>
      <w:pPr>
        <w:ind w:left="11232" w:hanging="1440"/>
      </w:pPr>
      <w:rPr>
        <w:rFonts w:hint="default"/>
        <w:color w:val="auto"/>
      </w:rPr>
    </w:lvl>
  </w:abstractNum>
  <w:abstractNum w:abstractNumId="11"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270F94"/>
    <w:multiLevelType w:val="multilevel"/>
    <w:tmpl w:val="BA76BEBE"/>
    <w:lvl w:ilvl="0">
      <w:start w:val="10"/>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AB6FDD"/>
    <w:multiLevelType w:val="multilevel"/>
    <w:tmpl w:val="BAD05582"/>
    <w:lvl w:ilvl="0">
      <w:start w:val="18"/>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76132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4D03223"/>
    <w:multiLevelType w:val="multilevel"/>
    <w:tmpl w:val="53E2883A"/>
    <w:lvl w:ilvl="0">
      <w:start w:val="6"/>
      <w:numFmt w:val="decimal"/>
      <w:lvlText w:val="%1."/>
      <w:lvlJc w:val="left"/>
      <w:pPr>
        <w:ind w:left="360" w:hanging="360"/>
      </w:pPr>
      <w:rPr>
        <w:rFonts w:hint="default"/>
        <w:color w:val="auto"/>
        <w:sz w:val="22"/>
        <w:szCs w:val="22"/>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50A4C8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FB478F"/>
    <w:multiLevelType w:val="multilevel"/>
    <w:tmpl w:val="BC6877CA"/>
    <w:lvl w:ilvl="0">
      <w:start w:val="24"/>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B87C4B"/>
    <w:multiLevelType w:val="hybridMultilevel"/>
    <w:tmpl w:val="A2840F30"/>
    <w:lvl w:ilvl="0" w:tplc="425AEC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E2161E0"/>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A9F23C14"/>
    <w:lvl w:ilvl="0" w:tplc="26FCFE24">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C82E1D44"/>
    <w:lvl w:ilvl="0" w:tplc="0C9C1A5E">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209F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505B75"/>
    <w:multiLevelType w:val="multilevel"/>
    <w:tmpl w:val="4AD2C9F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B90EBC"/>
    <w:multiLevelType w:val="multilevel"/>
    <w:tmpl w:val="D89C76E4"/>
    <w:lvl w:ilvl="0">
      <w:start w:val="20"/>
      <w:numFmt w:val="decimal"/>
      <w:lvlText w:val="%1."/>
      <w:lvlJc w:val="left"/>
      <w:pPr>
        <w:ind w:left="1473" w:hanging="480"/>
      </w:pPr>
      <w:rPr>
        <w:rFonts w:hint="default"/>
      </w:rPr>
    </w:lvl>
    <w:lvl w:ilvl="1">
      <w:start w:val="1"/>
      <w:numFmt w:val="decimal"/>
      <w:lvlText w:val="%1.%2."/>
      <w:lvlJc w:val="left"/>
      <w:pPr>
        <w:ind w:left="1417" w:hanging="720"/>
      </w:pPr>
      <w:rPr>
        <w:rFonts w:hint="default"/>
        <w:color w:val="auto"/>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43" w15:restartNumberingAfterBreak="0">
    <w:nsid w:val="7964413C"/>
    <w:multiLevelType w:val="multilevel"/>
    <w:tmpl w:val="94F03B84"/>
    <w:lvl w:ilvl="0">
      <w:start w:val="18"/>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4" w15:restartNumberingAfterBreak="0">
    <w:nsid w:val="7A235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A70EF3"/>
    <w:multiLevelType w:val="multilevel"/>
    <w:tmpl w:val="B568F79C"/>
    <w:lvl w:ilvl="0">
      <w:start w:val="20"/>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C91BDC"/>
    <w:multiLevelType w:val="multilevel"/>
    <w:tmpl w:val="8B6296B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8" w15:restartNumberingAfterBreak="0">
    <w:nsid w:val="7E3E6D83"/>
    <w:multiLevelType w:val="multilevel"/>
    <w:tmpl w:val="C2608A38"/>
    <w:lvl w:ilvl="0">
      <w:start w:val="20"/>
      <w:numFmt w:val="decimal"/>
      <w:lvlText w:val="%1."/>
      <w:lvlJc w:val="left"/>
      <w:pPr>
        <w:ind w:left="2204" w:hanging="360"/>
      </w:pPr>
      <w:rPr>
        <w:rFonts w:hint="default"/>
        <w:color w:val="auto"/>
      </w:rPr>
    </w:lvl>
    <w:lvl w:ilvl="1">
      <w:start w:val="5"/>
      <w:numFmt w:val="decimal"/>
      <w:lvlText w:val="%1.%2."/>
      <w:lvlJc w:val="left"/>
      <w:pPr>
        <w:ind w:left="2984" w:hanging="432"/>
      </w:pPr>
      <w:rPr>
        <w:rFonts w:hint="default"/>
        <w:color w:val="auto"/>
      </w:rPr>
    </w:lvl>
    <w:lvl w:ilvl="2">
      <w:start w:val="1"/>
      <w:numFmt w:val="decimal"/>
      <w:lvlText w:val="%1.%2.%3."/>
      <w:lvlJc w:val="left"/>
      <w:pPr>
        <w:ind w:left="306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744140268">
    <w:abstractNumId w:val="15"/>
  </w:num>
  <w:num w:numId="2" w16cid:durableId="1350451818">
    <w:abstractNumId w:val="6"/>
  </w:num>
  <w:num w:numId="3" w16cid:durableId="651251100">
    <w:abstractNumId w:val="11"/>
  </w:num>
  <w:num w:numId="4" w16cid:durableId="1025788338">
    <w:abstractNumId w:val="36"/>
  </w:num>
  <w:num w:numId="5" w16cid:durableId="1734087793">
    <w:abstractNumId w:val="27"/>
  </w:num>
  <w:num w:numId="6" w16cid:durableId="599024980">
    <w:abstractNumId w:val="20"/>
  </w:num>
  <w:num w:numId="7" w16cid:durableId="479886488">
    <w:abstractNumId w:val="22"/>
  </w:num>
  <w:num w:numId="8" w16cid:durableId="1882785070">
    <w:abstractNumId w:val="1"/>
  </w:num>
  <w:num w:numId="9" w16cid:durableId="1564945289">
    <w:abstractNumId w:val="16"/>
  </w:num>
  <w:num w:numId="10" w16cid:durableId="386301165">
    <w:abstractNumId w:val="40"/>
  </w:num>
  <w:num w:numId="11" w16cid:durableId="2144157748">
    <w:abstractNumId w:val="45"/>
  </w:num>
  <w:num w:numId="12" w16cid:durableId="782383230">
    <w:abstractNumId w:val="47"/>
  </w:num>
  <w:num w:numId="13" w16cid:durableId="615674783">
    <w:abstractNumId w:val="48"/>
  </w:num>
  <w:num w:numId="14" w16cid:durableId="2083210302">
    <w:abstractNumId w:val="46"/>
  </w:num>
  <w:num w:numId="15" w16cid:durableId="161119908">
    <w:abstractNumId w:val="43"/>
  </w:num>
  <w:num w:numId="16" w16cid:durableId="859703086">
    <w:abstractNumId w:val="13"/>
  </w:num>
  <w:num w:numId="17" w16cid:durableId="621811919">
    <w:abstractNumId w:val="9"/>
  </w:num>
  <w:num w:numId="18" w16cid:durableId="1397043833">
    <w:abstractNumId w:val="5"/>
  </w:num>
  <w:num w:numId="19" w16cid:durableId="1178615497">
    <w:abstractNumId w:val="30"/>
  </w:num>
  <w:num w:numId="20" w16cid:durableId="1778062606">
    <w:abstractNumId w:val="28"/>
  </w:num>
  <w:num w:numId="21" w16cid:durableId="461264218">
    <w:abstractNumId w:val="41"/>
  </w:num>
  <w:num w:numId="22" w16cid:durableId="1454396950">
    <w:abstractNumId w:val="14"/>
  </w:num>
  <w:num w:numId="23" w16cid:durableId="679311478">
    <w:abstractNumId w:val="12"/>
  </w:num>
  <w:num w:numId="24" w16cid:durableId="614945163">
    <w:abstractNumId w:val="8"/>
  </w:num>
  <w:num w:numId="25" w16cid:durableId="27490952">
    <w:abstractNumId w:val="18"/>
  </w:num>
  <w:num w:numId="26" w16cid:durableId="591429205">
    <w:abstractNumId w:val="21"/>
  </w:num>
  <w:num w:numId="27" w16cid:durableId="1322539176">
    <w:abstractNumId w:val="31"/>
  </w:num>
  <w:num w:numId="28" w16cid:durableId="1286933744">
    <w:abstractNumId w:val="4"/>
  </w:num>
  <w:num w:numId="29" w16cid:durableId="817379150">
    <w:abstractNumId w:val="17"/>
  </w:num>
  <w:num w:numId="30" w16cid:durableId="2019384560">
    <w:abstractNumId w:val="35"/>
  </w:num>
  <w:num w:numId="31" w16cid:durableId="607352844">
    <w:abstractNumId w:val="33"/>
  </w:num>
  <w:num w:numId="32" w16cid:durableId="1115951074">
    <w:abstractNumId w:val="39"/>
  </w:num>
  <w:num w:numId="33" w16cid:durableId="1943490797">
    <w:abstractNumId w:val="34"/>
  </w:num>
  <w:num w:numId="34" w16cid:durableId="1604995009">
    <w:abstractNumId w:val="37"/>
  </w:num>
  <w:num w:numId="35" w16cid:durableId="2082435594">
    <w:abstractNumId w:val="2"/>
  </w:num>
  <w:num w:numId="36" w16cid:durableId="1957060619">
    <w:abstractNumId w:val="25"/>
  </w:num>
  <w:num w:numId="37" w16cid:durableId="1646276820">
    <w:abstractNumId w:val="0"/>
  </w:num>
  <w:num w:numId="38" w16cid:durableId="359283870">
    <w:abstractNumId w:val="19"/>
  </w:num>
  <w:num w:numId="39" w16cid:durableId="1693994412">
    <w:abstractNumId w:val="44"/>
  </w:num>
  <w:num w:numId="40" w16cid:durableId="2004696944">
    <w:abstractNumId w:val="32"/>
  </w:num>
  <w:num w:numId="41" w16cid:durableId="1227035056">
    <w:abstractNumId w:val="23"/>
  </w:num>
  <w:num w:numId="42" w16cid:durableId="1347319484">
    <w:abstractNumId w:val="38"/>
  </w:num>
  <w:num w:numId="43" w16cid:durableId="132060204">
    <w:abstractNumId w:val="10"/>
  </w:num>
  <w:num w:numId="44" w16cid:durableId="994531493">
    <w:abstractNumId w:val="42"/>
  </w:num>
  <w:num w:numId="45" w16cid:durableId="1256208422">
    <w:abstractNumId w:val="26"/>
  </w:num>
  <w:num w:numId="46" w16cid:durableId="1883856958">
    <w:abstractNumId w:val="29"/>
  </w:num>
  <w:num w:numId="47" w16cid:durableId="2078477782">
    <w:abstractNumId w:val="7"/>
  </w:num>
  <w:num w:numId="48" w16cid:durableId="573783031">
    <w:abstractNumId w:val="3"/>
  </w:num>
  <w:num w:numId="49" w16cid:durableId="17335778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2435"/>
    <w:rsid w:val="00002529"/>
    <w:rsid w:val="00003384"/>
    <w:rsid w:val="00003484"/>
    <w:rsid w:val="00003568"/>
    <w:rsid w:val="00003A3F"/>
    <w:rsid w:val="00003DCF"/>
    <w:rsid w:val="00004A08"/>
    <w:rsid w:val="00004F51"/>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869"/>
    <w:rsid w:val="00014A61"/>
    <w:rsid w:val="00015981"/>
    <w:rsid w:val="0001618D"/>
    <w:rsid w:val="00017112"/>
    <w:rsid w:val="00017EB1"/>
    <w:rsid w:val="00020FD4"/>
    <w:rsid w:val="00021ECC"/>
    <w:rsid w:val="00021EFA"/>
    <w:rsid w:val="00022980"/>
    <w:rsid w:val="00024F4E"/>
    <w:rsid w:val="00026246"/>
    <w:rsid w:val="00026673"/>
    <w:rsid w:val="00026690"/>
    <w:rsid w:val="00026D16"/>
    <w:rsid w:val="000273AA"/>
    <w:rsid w:val="000278B4"/>
    <w:rsid w:val="00027B21"/>
    <w:rsid w:val="00027BB8"/>
    <w:rsid w:val="00027DF1"/>
    <w:rsid w:val="000306E2"/>
    <w:rsid w:val="00030C02"/>
    <w:rsid w:val="00030F90"/>
    <w:rsid w:val="0003100E"/>
    <w:rsid w:val="000315EB"/>
    <w:rsid w:val="000318DF"/>
    <w:rsid w:val="00031A62"/>
    <w:rsid w:val="00031D2B"/>
    <w:rsid w:val="000321E6"/>
    <w:rsid w:val="00032D19"/>
    <w:rsid w:val="00033FC6"/>
    <w:rsid w:val="00034196"/>
    <w:rsid w:val="0003425D"/>
    <w:rsid w:val="00034A4A"/>
    <w:rsid w:val="00035221"/>
    <w:rsid w:val="00035564"/>
    <w:rsid w:val="0003587B"/>
    <w:rsid w:val="00036A5D"/>
    <w:rsid w:val="000372F4"/>
    <w:rsid w:val="00037649"/>
    <w:rsid w:val="0003796B"/>
    <w:rsid w:val="000379D2"/>
    <w:rsid w:val="00037DF8"/>
    <w:rsid w:val="00040233"/>
    <w:rsid w:val="00040C0F"/>
    <w:rsid w:val="0004193A"/>
    <w:rsid w:val="00041CCA"/>
    <w:rsid w:val="000429BA"/>
    <w:rsid w:val="00042D50"/>
    <w:rsid w:val="000431AC"/>
    <w:rsid w:val="00043C51"/>
    <w:rsid w:val="00044728"/>
    <w:rsid w:val="000447EE"/>
    <w:rsid w:val="00044B63"/>
    <w:rsid w:val="000455B9"/>
    <w:rsid w:val="000464E8"/>
    <w:rsid w:val="000466D2"/>
    <w:rsid w:val="000476CE"/>
    <w:rsid w:val="00047F6B"/>
    <w:rsid w:val="00047F87"/>
    <w:rsid w:val="00050157"/>
    <w:rsid w:val="0005148B"/>
    <w:rsid w:val="00051E8A"/>
    <w:rsid w:val="00051E9D"/>
    <w:rsid w:val="00052365"/>
    <w:rsid w:val="0005295E"/>
    <w:rsid w:val="00053E0C"/>
    <w:rsid w:val="000543B5"/>
    <w:rsid w:val="00055235"/>
    <w:rsid w:val="000561CC"/>
    <w:rsid w:val="000570C0"/>
    <w:rsid w:val="000570CA"/>
    <w:rsid w:val="000571AD"/>
    <w:rsid w:val="00057346"/>
    <w:rsid w:val="000578C9"/>
    <w:rsid w:val="0006040C"/>
    <w:rsid w:val="000605C5"/>
    <w:rsid w:val="0006082C"/>
    <w:rsid w:val="000608EF"/>
    <w:rsid w:val="00061466"/>
    <w:rsid w:val="00061C45"/>
    <w:rsid w:val="00061E86"/>
    <w:rsid w:val="0006376B"/>
    <w:rsid w:val="00064600"/>
    <w:rsid w:val="000647E9"/>
    <w:rsid w:val="00064868"/>
    <w:rsid w:val="00065408"/>
    <w:rsid w:val="000659E9"/>
    <w:rsid w:val="000662A6"/>
    <w:rsid w:val="00066BB9"/>
    <w:rsid w:val="00066C54"/>
    <w:rsid w:val="00066D29"/>
    <w:rsid w:val="00066DCB"/>
    <w:rsid w:val="00067A88"/>
    <w:rsid w:val="00067BDC"/>
    <w:rsid w:val="0007051B"/>
    <w:rsid w:val="00070914"/>
    <w:rsid w:val="000714BF"/>
    <w:rsid w:val="00072396"/>
    <w:rsid w:val="00072F31"/>
    <w:rsid w:val="00072FE6"/>
    <w:rsid w:val="000738C7"/>
    <w:rsid w:val="000749D7"/>
    <w:rsid w:val="00074A01"/>
    <w:rsid w:val="0007511C"/>
    <w:rsid w:val="000755F8"/>
    <w:rsid w:val="00075D27"/>
    <w:rsid w:val="00076828"/>
    <w:rsid w:val="00076CB4"/>
    <w:rsid w:val="00077957"/>
    <w:rsid w:val="00080396"/>
    <w:rsid w:val="00080F53"/>
    <w:rsid w:val="000812FB"/>
    <w:rsid w:val="0008165F"/>
    <w:rsid w:val="000820B5"/>
    <w:rsid w:val="0008241E"/>
    <w:rsid w:val="00082DC9"/>
    <w:rsid w:val="00082F40"/>
    <w:rsid w:val="00082F6A"/>
    <w:rsid w:val="00083B32"/>
    <w:rsid w:val="00084240"/>
    <w:rsid w:val="00084314"/>
    <w:rsid w:val="00085478"/>
    <w:rsid w:val="0008551E"/>
    <w:rsid w:val="00085609"/>
    <w:rsid w:val="000859C8"/>
    <w:rsid w:val="00086D57"/>
    <w:rsid w:val="00087EFE"/>
    <w:rsid w:val="0009003A"/>
    <w:rsid w:val="000903D5"/>
    <w:rsid w:val="000904B3"/>
    <w:rsid w:val="000917F2"/>
    <w:rsid w:val="0009190D"/>
    <w:rsid w:val="00092372"/>
    <w:rsid w:val="00092410"/>
    <w:rsid w:val="000924B4"/>
    <w:rsid w:val="00092B2F"/>
    <w:rsid w:val="00094BBF"/>
    <w:rsid w:val="00095834"/>
    <w:rsid w:val="000964C3"/>
    <w:rsid w:val="0009724E"/>
    <w:rsid w:val="000975B7"/>
    <w:rsid w:val="00097B80"/>
    <w:rsid w:val="000A0DFE"/>
    <w:rsid w:val="000A0E68"/>
    <w:rsid w:val="000A0F5D"/>
    <w:rsid w:val="000A1E34"/>
    <w:rsid w:val="000A2CBA"/>
    <w:rsid w:val="000A2F1A"/>
    <w:rsid w:val="000A4F21"/>
    <w:rsid w:val="000A5738"/>
    <w:rsid w:val="000A5FB1"/>
    <w:rsid w:val="000A63A3"/>
    <w:rsid w:val="000A7BF8"/>
    <w:rsid w:val="000B0CED"/>
    <w:rsid w:val="000B1E0B"/>
    <w:rsid w:val="000B2A3A"/>
    <w:rsid w:val="000B4E6D"/>
    <w:rsid w:val="000B59D6"/>
    <w:rsid w:val="000B6680"/>
    <w:rsid w:val="000B7223"/>
    <w:rsid w:val="000C006A"/>
    <w:rsid w:val="000C02F3"/>
    <w:rsid w:val="000C19E3"/>
    <w:rsid w:val="000C1AE5"/>
    <w:rsid w:val="000C1F59"/>
    <w:rsid w:val="000C2049"/>
    <w:rsid w:val="000C2204"/>
    <w:rsid w:val="000C2217"/>
    <w:rsid w:val="000C3403"/>
    <w:rsid w:val="000C3F71"/>
    <w:rsid w:val="000C44C3"/>
    <w:rsid w:val="000C4DA8"/>
    <w:rsid w:val="000C4DF9"/>
    <w:rsid w:val="000C6068"/>
    <w:rsid w:val="000C64BE"/>
    <w:rsid w:val="000C6CF9"/>
    <w:rsid w:val="000C788B"/>
    <w:rsid w:val="000C7D6C"/>
    <w:rsid w:val="000D0BA9"/>
    <w:rsid w:val="000D13D6"/>
    <w:rsid w:val="000D18E9"/>
    <w:rsid w:val="000D1995"/>
    <w:rsid w:val="000D26D8"/>
    <w:rsid w:val="000D412D"/>
    <w:rsid w:val="000D413D"/>
    <w:rsid w:val="000D4156"/>
    <w:rsid w:val="000D42F8"/>
    <w:rsid w:val="000D4406"/>
    <w:rsid w:val="000D4B8B"/>
    <w:rsid w:val="000D4B9C"/>
    <w:rsid w:val="000D4E2B"/>
    <w:rsid w:val="000D5C58"/>
    <w:rsid w:val="000D638A"/>
    <w:rsid w:val="000D6453"/>
    <w:rsid w:val="000D70ED"/>
    <w:rsid w:val="000E083B"/>
    <w:rsid w:val="000E0AE5"/>
    <w:rsid w:val="000E0EAE"/>
    <w:rsid w:val="000E1743"/>
    <w:rsid w:val="000E266E"/>
    <w:rsid w:val="000E2D5A"/>
    <w:rsid w:val="000E2FC3"/>
    <w:rsid w:val="000E2FD9"/>
    <w:rsid w:val="000E31D4"/>
    <w:rsid w:val="000E3448"/>
    <w:rsid w:val="000E37BD"/>
    <w:rsid w:val="000E3D6D"/>
    <w:rsid w:val="000E430C"/>
    <w:rsid w:val="000E49D1"/>
    <w:rsid w:val="000E5999"/>
    <w:rsid w:val="000E6130"/>
    <w:rsid w:val="000E6657"/>
    <w:rsid w:val="000E7154"/>
    <w:rsid w:val="000E72D9"/>
    <w:rsid w:val="000E74A7"/>
    <w:rsid w:val="000F01E1"/>
    <w:rsid w:val="000F1225"/>
    <w:rsid w:val="000F1287"/>
    <w:rsid w:val="000F13C1"/>
    <w:rsid w:val="000F15E8"/>
    <w:rsid w:val="000F1959"/>
    <w:rsid w:val="000F2282"/>
    <w:rsid w:val="000F4AA3"/>
    <w:rsid w:val="000F513D"/>
    <w:rsid w:val="000F51B5"/>
    <w:rsid w:val="000F5DDA"/>
    <w:rsid w:val="000F6076"/>
    <w:rsid w:val="000F620C"/>
    <w:rsid w:val="000F7102"/>
    <w:rsid w:val="000F7590"/>
    <w:rsid w:val="001005A6"/>
    <w:rsid w:val="00100B38"/>
    <w:rsid w:val="001010F7"/>
    <w:rsid w:val="00101313"/>
    <w:rsid w:val="00101C48"/>
    <w:rsid w:val="0010270D"/>
    <w:rsid w:val="001050D0"/>
    <w:rsid w:val="001072BE"/>
    <w:rsid w:val="00107573"/>
    <w:rsid w:val="00107A04"/>
    <w:rsid w:val="0011041A"/>
    <w:rsid w:val="001104D0"/>
    <w:rsid w:val="00111377"/>
    <w:rsid w:val="0011199A"/>
    <w:rsid w:val="001126FB"/>
    <w:rsid w:val="0011320C"/>
    <w:rsid w:val="0011344C"/>
    <w:rsid w:val="00113B07"/>
    <w:rsid w:val="001160CA"/>
    <w:rsid w:val="0011633E"/>
    <w:rsid w:val="0011715E"/>
    <w:rsid w:val="0011798C"/>
    <w:rsid w:val="00117D0B"/>
    <w:rsid w:val="00120B56"/>
    <w:rsid w:val="00120F58"/>
    <w:rsid w:val="00121982"/>
    <w:rsid w:val="001220CC"/>
    <w:rsid w:val="0012267C"/>
    <w:rsid w:val="00122A63"/>
    <w:rsid w:val="00124053"/>
    <w:rsid w:val="00124338"/>
    <w:rsid w:val="00124345"/>
    <w:rsid w:val="00124FB1"/>
    <w:rsid w:val="00125082"/>
    <w:rsid w:val="001262EA"/>
    <w:rsid w:val="00126B7B"/>
    <w:rsid w:val="001270BE"/>
    <w:rsid w:val="001272CD"/>
    <w:rsid w:val="0012742E"/>
    <w:rsid w:val="001275FB"/>
    <w:rsid w:val="0013010B"/>
    <w:rsid w:val="0013140B"/>
    <w:rsid w:val="001320A5"/>
    <w:rsid w:val="00132940"/>
    <w:rsid w:val="001329A7"/>
    <w:rsid w:val="0013353A"/>
    <w:rsid w:val="001336B9"/>
    <w:rsid w:val="00134825"/>
    <w:rsid w:val="001351A4"/>
    <w:rsid w:val="00135203"/>
    <w:rsid w:val="00135EEE"/>
    <w:rsid w:val="00135F0D"/>
    <w:rsid w:val="001365CA"/>
    <w:rsid w:val="0013680F"/>
    <w:rsid w:val="00140D50"/>
    <w:rsid w:val="00140F70"/>
    <w:rsid w:val="00142352"/>
    <w:rsid w:val="00142583"/>
    <w:rsid w:val="00142A01"/>
    <w:rsid w:val="001438A6"/>
    <w:rsid w:val="00143940"/>
    <w:rsid w:val="0014414A"/>
    <w:rsid w:val="0014579C"/>
    <w:rsid w:val="00146BC9"/>
    <w:rsid w:val="001477BA"/>
    <w:rsid w:val="001479BC"/>
    <w:rsid w:val="00147A63"/>
    <w:rsid w:val="00147A8C"/>
    <w:rsid w:val="0015010B"/>
    <w:rsid w:val="001504E2"/>
    <w:rsid w:val="00151324"/>
    <w:rsid w:val="001532BA"/>
    <w:rsid w:val="00153491"/>
    <w:rsid w:val="0015376E"/>
    <w:rsid w:val="001538C5"/>
    <w:rsid w:val="00153D1C"/>
    <w:rsid w:val="00154CE6"/>
    <w:rsid w:val="0015525C"/>
    <w:rsid w:val="001552CE"/>
    <w:rsid w:val="0015588D"/>
    <w:rsid w:val="00156AC9"/>
    <w:rsid w:val="001607EC"/>
    <w:rsid w:val="00164443"/>
    <w:rsid w:val="001647BD"/>
    <w:rsid w:val="00164E07"/>
    <w:rsid w:val="00165F62"/>
    <w:rsid w:val="0016665C"/>
    <w:rsid w:val="00167555"/>
    <w:rsid w:val="0016796F"/>
    <w:rsid w:val="00167E09"/>
    <w:rsid w:val="00171C73"/>
    <w:rsid w:val="00171FE7"/>
    <w:rsid w:val="00171FF5"/>
    <w:rsid w:val="00172359"/>
    <w:rsid w:val="00172D53"/>
    <w:rsid w:val="00173ACB"/>
    <w:rsid w:val="00173E9D"/>
    <w:rsid w:val="001744CD"/>
    <w:rsid w:val="001748DF"/>
    <w:rsid w:val="00174EE0"/>
    <w:rsid w:val="0017533E"/>
    <w:rsid w:val="00176FD3"/>
    <w:rsid w:val="001778DE"/>
    <w:rsid w:val="00180102"/>
    <w:rsid w:val="0018017D"/>
    <w:rsid w:val="001801B7"/>
    <w:rsid w:val="00180340"/>
    <w:rsid w:val="00180466"/>
    <w:rsid w:val="001804D8"/>
    <w:rsid w:val="00181168"/>
    <w:rsid w:val="00181511"/>
    <w:rsid w:val="00182383"/>
    <w:rsid w:val="00182E25"/>
    <w:rsid w:val="00183BE8"/>
    <w:rsid w:val="00184A6A"/>
    <w:rsid w:val="00184BA0"/>
    <w:rsid w:val="00185454"/>
    <w:rsid w:val="00185997"/>
    <w:rsid w:val="00185BC4"/>
    <w:rsid w:val="00186472"/>
    <w:rsid w:val="00190655"/>
    <w:rsid w:val="0019130D"/>
    <w:rsid w:val="00191CEF"/>
    <w:rsid w:val="001926B1"/>
    <w:rsid w:val="00192B6B"/>
    <w:rsid w:val="00192ED3"/>
    <w:rsid w:val="0019368F"/>
    <w:rsid w:val="00193D61"/>
    <w:rsid w:val="00194439"/>
    <w:rsid w:val="00194544"/>
    <w:rsid w:val="00194723"/>
    <w:rsid w:val="001954F1"/>
    <w:rsid w:val="00195777"/>
    <w:rsid w:val="0019597B"/>
    <w:rsid w:val="00195BD8"/>
    <w:rsid w:val="00195C8A"/>
    <w:rsid w:val="00195CE3"/>
    <w:rsid w:val="0019749C"/>
    <w:rsid w:val="00197767"/>
    <w:rsid w:val="00197943"/>
    <w:rsid w:val="00197DF7"/>
    <w:rsid w:val="00197EF6"/>
    <w:rsid w:val="001A0DF2"/>
    <w:rsid w:val="001A18C1"/>
    <w:rsid w:val="001A1DD2"/>
    <w:rsid w:val="001A225E"/>
    <w:rsid w:val="001A2421"/>
    <w:rsid w:val="001A2E70"/>
    <w:rsid w:val="001A3A5D"/>
    <w:rsid w:val="001A40E5"/>
    <w:rsid w:val="001A5289"/>
    <w:rsid w:val="001A53A5"/>
    <w:rsid w:val="001A5476"/>
    <w:rsid w:val="001A5FBA"/>
    <w:rsid w:val="001A67B2"/>
    <w:rsid w:val="001A7B3D"/>
    <w:rsid w:val="001A7E19"/>
    <w:rsid w:val="001B017D"/>
    <w:rsid w:val="001B0320"/>
    <w:rsid w:val="001B2226"/>
    <w:rsid w:val="001B2898"/>
    <w:rsid w:val="001B370C"/>
    <w:rsid w:val="001B3C7D"/>
    <w:rsid w:val="001B44D1"/>
    <w:rsid w:val="001B47D4"/>
    <w:rsid w:val="001B50F3"/>
    <w:rsid w:val="001B53EE"/>
    <w:rsid w:val="001B5AE4"/>
    <w:rsid w:val="001B63BA"/>
    <w:rsid w:val="001B71B9"/>
    <w:rsid w:val="001B7247"/>
    <w:rsid w:val="001C0A19"/>
    <w:rsid w:val="001C0C9F"/>
    <w:rsid w:val="001C1787"/>
    <w:rsid w:val="001C19DD"/>
    <w:rsid w:val="001C1AD0"/>
    <w:rsid w:val="001C1CC5"/>
    <w:rsid w:val="001C24BC"/>
    <w:rsid w:val="001C2B3E"/>
    <w:rsid w:val="001C2C73"/>
    <w:rsid w:val="001C305A"/>
    <w:rsid w:val="001C3A0F"/>
    <w:rsid w:val="001C43BE"/>
    <w:rsid w:val="001C468D"/>
    <w:rsid w:val="001C4F12"/>
    <w:rsid w:val="001C4FA6"/>
    <w:rsid w:val="001C506F"/>
    <w:rsid w:val="001C635E"/>
    <w:rsid w:val="001C6757"/>
    <w:rsid w:val="001C7F48"/>
    <w:rsid w:val="001D3E77"/>
    <w:rsid w:val="001D4726"/>
    <w:rsid w:val="001D5A9B"/>
    <w:rsid w:val="001D65F8"/>
    <w:rsid w:val="001D6602"/>
    <w:rsid w:val="001D6CC0"/>
    <w:rsid w:val="001D7492"/>
    <w:rsid w:val="001D7B0E"/>
    <w:rsid w:val="001E0107"/>
    <w:rsid w:val="001E07DE"/>
    <w:rsid w:val="001E2033"/>
    <w:rsid w:val="001E250F"/>
    <w:rsid w:val="001E2BC5"/>
    <w:rsid w:val="001E5499"/>
    <w:rsid w:val="001E6305"/>
    <w:rsid w:val="001E71D1"/>
    <w:rsid w:val="001E76C7"/>
    <w:rsid w:val="001E7E24"/>
    <w:rsid w:val="001F04C1"/>
    <w:rsid w:val="001F1D6C"/>
    <w:rsid w:val="001F1FB1"/>
    <w:rsid w:val="001F2E11"/>
    <w:rsid w:val="001F2EB6"/>
    <w:rsid w:val="001F3174"/>
    <w:rsid w:val="001F3792"/>
    <w:rsid w:val="001F38F8"/>
    <w:rsid w:val="001F3FC3"/>
    <w:rsid w:val="001F5180"/>
    <w:rsid w:val="001F5184"/>
    <w:rsid w:val="001F63F1"/>
    <w:rsid w:val="001F6551"/>
    <w:rsid w:val="001F70BC"/>
    <w:rsid w:val="001F7318"/>
    <w:rsid w:val="001F74B8"/>
    <w:rsid w:val="001F78B9"/>
    <w:rsid w:val="001F7B16"/>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35C6"/>
    <w:rsid w:val="0021387F"/>
    <w:rsid w:val="002140C5"/>
    <w:rsid w:val="002148B1"/>
    <w:rsid w:val="00214A56"/>
    <w:rsid w:val="00214D4B"/>
    <w:rsid w:val="00215550"/>
    <w:rsid w:val="0021566C"/>
    <w:rsid w:val="002163DC"/>
    <w:rsid w:val="00216477"/>
    <w:rsid w:val="0021780B"/>
    <w:rsid w:val="00217893"/>
    <w:rsid w:val="00220B88"/>
    <w:rsid w:val="00221134"/>
    <w:rsid w:val="002211A8"/>
    <w:rsid w:val="00221235"/>
    <w:rsid w:val="00221CC0"/>
    <w:rsid w:val="00223614"/>
    <w:rsid w:val="0022388A"/>
    <w:rsid w:val="0022424F"/>
    <w:rsid w:val="002256CF"/>
    <w:rsid w:val="00225AFA"/>
    <w:rsid w:val="00225BEF"/>
    <w:rsid w:val="002267DE"/>
    <w:rsid w:val="00226A0F"/>
    <w:rsid w:val="0022712F"/>
    <w:rsid w:val="002279BC"/>
    <w:rsid w:val="00227AD2"/>
    <w:rsid w:val="002303DC"/>
    <w:rsid w:val="00231166"/>
    <w:rsid w:val="0023185A"/>
    <w:rsid w:val="002320CA"/>
    <w:rsid w:val="00232DB7"/>
    <w:rsid w:val="0023310B"/>
    <w:rsid w:val="00233169"/>
    <w:rsid w:val="00233FF5"/>
    <w:rsid w:val="00234717"/>
    <w:rsid w:val="00234920"/>
    <w:rsid w:val="0023505D"/>
    <w:rsid w:val="00235802"/>
    <w:rsid w:val="002374F8"/>
    <w:rsid w:val="00237C52"/>
    <w:rsid w:val="00237D69"/>
    <w:rsid w:val="00237EA0"/>
    <w:rsid w:val="00240DF4"/>
    <w:rsid w:val="002415C7"/>
    <w:rsid w:val="0024180E"/>
    <w:rsid w:val="002421F6"/>
    <w:rsid w:val="0024267A"/>
    <w:rsid w:val="002430AE"/>
    <w:rsid w:val="00244688"/>
    <w:rsid w:val="00244E6C"/>
    <w:rsid w:val="00245311"/>
    <w:rsid w:val="00246B19"/>
    <w:rsid w:val="00246FF6"/>
    <w:rsid w:val="002476D5"/>
    <w:rsid w:val="00250AE9"/>
    <w:rsid w:val="002510C4"/>
    <w:rsid w:val="00251D4A"/>
    <w:rsid w:val="00251FA0"/>
    <w:rsid w:val="00253090"/>
    <w:rsid w:val="00254895"/>
    <w:rsid w:val="00254D9A"/>
    <w:rsid w:val="00255225"/>
    <w:rsid w:val="0025544D"/>
    <w:rsid w:val="002556F6"/>
    <w:rsid w:val="00255A9A"/>
    <w:rsid w:val="002573C9"/>
    <w:rsid w:val="002601F1"/>
    <w:rsid w:val="002603C7"/>
    <w:rsid w:val="00260568"/>
    <w:rsid w:val="002616A9"/>
    <w:rsid w:val="002617A4"/>
    <w:rsid w:val="002620D1"/>
    <w:rsid w:val="00262386"/>
    <w:rsid w:val="00262B5D"/>
    <w:rsid w:val="00262D3D"/>
    <w:rsid w:val="00263E7F"/>
    <w:rsid w:val="0026424A"/>
    <w:rsid w:val="00264411"/>
    <w:rsid w:val="00265B0F"/>
    <w:rsid w:val="00266561"/>
    <w:rsid w:val="0026688B"/>
    <w:rsid w:val="00267751"/>
    <w:rsid w:val="00267E9A"/>
    <w:rsid w:val="002701B9"/>
    <w:rsid w:val="002706E9"/>
    <w:rsid w:val="002707AA"/>
    <w:rsid w:val="002709C5"/>
    <w:rsid w:val="00271411"/>
    <w:rsid w:val="00271B0C"/>
    <w:rsid w:val="002728D2"/>
    <w:rsid w:val="00273F59"/>
    <w:rsid w:val="00274C8A"/>
    <w:rsid w:val="0027575B"/>
    <w:rsid w:val="00275B72"/>
    <w:rsid w:val="00276039"/>
    <w:rsid w:val="002778DA"/>
    <w:rsid w:val="00277CD6"/>
    <w:rsid w:val="00280265"/>
    <w:rsid w:val="0028096A"/>
    <w:rsid w:val="002809A9"/>
    <w:rsid w:val="00280AF0"/>
    <w:rsid w:val="00281309"/>
    <w:rsid w:val="00281735"/>
    <w:rsid w:val="002825E4"/>
    <w:rsid w:val="002827A2"/>
    <w:rsid w:val="00282C67"/>
    <w:rsid w:val="00283391"/>
    <w:rsid w:val="00283C6E"/>
    <w:rsid w:val="00283D6A"/>
    <w:rsid w:val="002840D0"/>
    <w:rsid w:val="00284221"/>
    <w:rsid w:val="002847F1"/>
    <w:rsid w:val="0028483F"/>
    <w:rsid w:val="00285B02"/>
    <w:rsid w:val="00285E5E"/>
    <w:rsid w:val="00286102"/>
    <w:rsid w:val="00286BF9"/>
    <w:rsid w:val="00290021"/>
    <w:rsid w:val="00291DCB"/>
    <w:rsid w:val="00292169"/>
    <w:rsid w:val="0029216D"/>
    <w:rsid w:val="002926A1"/>
    <w:rsid w:val="002937EE"/>
    <w:rsid w:val="00293802"/>
    <w:rsid w:val="002944A1"/>
    <w:rsid w:val="00294BBC"/>
    <w:rsid w:val="00294BE3"/>
    <w:rsid w:val="00294C87"/>
    <w:rsid w:val="00294D32"/>
    <w:rsid w:val="00296535"/>
    <w:rsid w:val="00296A1D"/>
    <w:rsid w:val="00296B9B"/>
    <w:rsid w:val="002970CF"/>
    <w:rsid w:val="0029722D"/>
    <w:rsid w:val="00297394"/>
    <w:rsid w:val="00297490"/>
    <w:rsid w:val="002974D4"/>
    <w:rsid w:val="002A1EB6"/>
    <w:rsid w:val="002A26CC"/>
    <w:rsid w:val="002A2B0C"/>
    <w:rsid w:val="002A336E"/>
    <w:rsid w:val="002A36DD"/>
    <w:rsid w:val="002A3B3E"/>
    <w:rsid w:val="002A3C89"/>
    <w:rsid w:val="002A43B6"/>
    <w:rsid w:val="002A4626"/>
    <w:rsid w:val="002A4AC9"/>
    <w:rsid w:val="002A4FB8"/>
    <w:rsid w:val="002A5BC8"/>
    <w:rsid w:val="002A60C2"/>
    <w:rsid w:val="002A62B6"/>
    <w:rsid w:val="002A6658"/>
    <w:rsid w:val="002A70E6"/>
    <w:rsid w:val="002A711F"/>
    <w:rsid w:val="002A71C8"/>
    <w:rsid w:val="002A7505"/>
    <w:rsid w:val="002A7A35"/>
    <w:rsid w:val="002B0050"/>
    <w:rsid w:val="002B062F"/>
    <w:rsid w:val="002B144C"/>
    <w:rsid w:val="002B189A"/>
    <w:rsid w:val="002B19CD"/>
    <w:rsid w:val="002B2128"/>
    <w:rsid w:val="002B2A20"/>
    <w:rsid w:val="002B3B93"/>
    <w:rsid w:val="002B3F04"/>
    <w:rsid w:val="002B3FE5"/>
    <w:rsid w:val="002B42DA"/>
    <w:rsid w:val="002B6B9E"/>
    <w:rsid w:val="002B6EAE"/>
    <w:rsid w:val="002B71A2"/>
    <w:rsid w:val="002B778C"/>
    <w:rsid w:val="002B783F"/>
    <w:rsid w:val="002C0006"/>
    <w:rsid w:val="002C0056"/>
    <w:rsid w:val="002C0A92"/>
    <w:rsid w:val="002C0CBC"/>
    <w:rsid w:val="002C0E76"/>
    <w:rsid w:val="002C14FC"/>
    <w:rsid w:val="002C2936"/>
    <w:rsid w:val="002C2D47"/>
    <w:rsid w:val="002C2DD1"/>
    <w:rsid w:val="002C3461"/>
    <w:rsid w:val="002C362D"/>
    <w:rsid w:val="002C3A5D"/>
    <w:rsid w:val="002C4AE8"/>
    <w:rsid w:val="002C4C89"/>
    <w:rsid w:val="002C5249"/>
    <w:rsid w:val="002C53E8"/>
    <w:rsid w:val="002C54EC"/>
    <w:rsid w:val="002C6259"/>
    <w:rsid w:val="002C7237"/>
    <w:rsid w:val="002D00A5"/>
    <w:rsid w:val="002D0944"/>
    <w:rsid w:val="002D0C04"/>
    <w:rsid w:val="002D0F89"/>
    <w:rsid w:val="002D1083"/>
    <w:rsid w:val="002D1163"/>
    <w:rsid w:val="002D1C99"/>
    <w:rsid w:val="002D1EFA"/>
    <w:rsid w:val="002D236C"/>
    <w:rsid w:val="002D28EF"/>
    <w:rsid w:val="002D313B"/>
    <w:rsid w:val="002D337B"/>
    <w:rsid w:val="002D3712"/>
    <w:rsid w:val="002D48BB"/>
    <w:rsid w:val="002D51BA"/>
    <w:rsid w:val="002D51D8"/>
    <w:rsid w:val="002D51FE"/>
    <w:rsid w:val="002D5ABC"/>
    <w:rsid w:val="002D5F2C"/>
    <w:rsid w:val="002D6348"/>
    <w:rsid w:val="002D6E52"/>
    <w:rsid w:val="002D7F06"/>
    <w:rsid w:val="002E00F1"/>
    <w:rsid w:val="002E09ED"/>
    <w:rsid w:val="002E115D"/>
    <w:rsid w:val="002E259F"/>
    <w:rsid w:val="002E2B93"/>
    <w:rsid w:val="002E2C84"/>
    <w:rsid w:val="002E2CD8"/>
    <w:rsid w:val="002E3C32"/>
    <w:rsid w:val="002E4382"/>
    <w:rsid w:val="002E444C"/>
    <w:rsid w:val="002E5D03"/>
    <w:rsid w:val="002E5EA9"/>
    <w:rsid w:val="002E6BB6"/>
    <w:rsid w:val="002EEACC"/>
    <w:rsid w:val="002F05C1"/>
    <w:rsid w:val="002F0663"/>
    <w:rsid w:val="002F0FBA"/>
    <w:rsid w:val="002F12E7"/>
    <w:rsid w:val="002F148F"/>
    <w:rsid w:val="002F1CD9"/>
    <w:rsid w:val="002F2BCE"/>
    <w:rsid w:val="002F389C"/>
    <w:rsid w:val="002F396F"/>
    <w:rsid w:val="002F41FF"/>
    <w:rsid w:val="002F43F2"/>
    <w:rsid w:val="002F44C0"/>
    <w:rsid w:val="002F4C14"/>
    <w:rsid w:val="002F536E"/>
    <w:rsid w:val="002F5578"/>
    <w:rsid w:val="002F5EE2"/>
    <w:rsid w:val="002F5F47"/>
    <w:rsid w:val="002F67FD"/>
    <w:rsid w:val="002F7D23"/>
    <w:rsid w:val="0030069B"/>
    <w:rsid w:val="00300FD2"/>
    <w:rsid w:val="00300FEF"/>
    <w:rsid w:val="00301185"/>
    <w:rsid w:val="00301AFC"/>
    <w:rsid w:val="0030230E"/>
    <w:rsid w:val="00303A31"/>
    <w:rsid w:val="003049FC"/>
    <w:rsid w:val="00304B0B"/>
    <w:rsid w:val="00304E45"/>
    <w:rsid w:val="00306520"/>
    <w:rsid w:val="00306CDE"/>
    <w:rsid w:val="00306D9F"/>
    <w:rsid w:val="00306F87"/>
    <w:rsid w:val="0030714C"/>
    <w:rsid w:val="003074D1"/>
    <w:rsid w:val="00307A6D"/>
    <w:rsid w:val="00307F3C"/>
    <w:rsid w:val="003101E1"/>
    <w:rsid w:val="00310381"/>
    <w:rsid w:val="0031038A"/>
    <w:rsid w:val="0031109D"/>
    <w:rsid w:val="0031244F"/>
    <w:rsid w:val="0031284C"/>
    <w:rsid w:val="00313D60"/>
    <w:rsid w:val="0031420A"/>
    <w:rsid w:val="003155D3"/>
    <w:rsid w:val="00317AC3"/>
    <w:rsid w:val="00317CC5"/>
    <w:rsid w:val="003202BF"/>
    <w:rsid w:val="0032159C"/>
    <w:rsid w:val="003216DA"/>
    <w:rsid w:val="00321A79"/>
    <w:rsid w:val="00321B1F"/>
    <w:rsid w:val="00321B39"/>
    <w:rsid w:val="00321C0F"/>
    <w:rsid w:val="0032266C"/>
    <w:rsid w:val="00322FCF"/>
    <w:rsid w:val="003232C3"/>
    <w:rsid w:val="00324073"/>
    <w:rsid w:val="003241B0"/>
    <w:rsid w:val="003241B4"/>
    <w:rsid w:val="00325A84"/>
    <w:rsid w:val="00325E53"/>
    <w:rsid w:val="003261DB"/>
    <w:rsid w:val="00326357"/>
    <w:rsid w:val="00326CB7"/>
    <w:rsid w:val="00326F19"/>
    <w:rsid w:val="00326F9E"/>
    <w:rsid w:val="00327FC8"/>
    <w:rsid w:val="003300F2"/>
    <w:rsid w:val="00330111"/>
    <w:rsid w:val="00330B19"/>
    <w:rsid w:val="003310EC"/>
    <w:rsid w:val="00331673"/>
    <w:rsid w:val="00331DB2"/>
    <w:rsid w:val="00331ED1"/>
    <w:rsid w:val="0033251F"/>
    <w:rsid w:val="003328D9"/>
    <w:rsid w:val="00332F60"/>
    <w:rsid w:val="00333BFA"/>
    <w:rsid w:val="00333CE8"/>
    <w:rsid w:val="00334075"/>
    <w:rsid w:val="003349B4"/>
    <w:rsid w:val="00334A4E"/>
    <w:rsid w:val="00334EB8"/>
    <w:rsid w:val="00335A01"/>
    <w:rsid w:val="00335DA5"/>
    <w:rsid w:val="0033666A"/>
    <w:rsid w:val="00337A6F"/>
    <w:rsid w:val="00337C44"/>
    <w:rsid w:val="003406A7"/>
    <w:rsid w:val="003406FD"/>
    <w:rsid w:val="00340F7A"/>
    <w:rsid w:val="00341215"/>
    <w:rsid w:val="00341929"/>
    <w:rsid w:val="00341D9A"/>
    <w:rsid w:val="003422AB"/>
    <w:rsid w:val="003426A3"/>
    <w:rsid w:val="00342BDD"/>
    <w:rsid w:val="00342D13"/>
    <w:rsid w:val="00343586"/>
    <w:rsid w:val="003436A3"/>
    <w:rsid w:val="0034373F"/>
    <w:rsid w:val="00343AF8"/>
    <w:rsid w:val="00343AFE"/>
    <w:rsid w:val="00343FB5"/>
    <w:rsid w:val="0034460F"/>
    <w:rsid w:val="00345141"/>
    <w:rsid w:val="003457C4"/>
    <w:rsid w:val="00345D23"/>
    <w:rsid w:val="00346410"/>
    <w:rsid w:val="00347165"/>
    <w:rsid w:val="00347FC4"/>
    <w:rsid w:val="0035041E"/>
    <w:rsid w:val="00350863"/>
    <w:rsid w:val="00350AC2"/>
    <w:rsid w:val="003515D5"/>
    <w:rsid w:val="00352626"/>
    <w:rsid w:val="00352A28"/>
    <w:rsid w:val="00352A7D"/>
    <w:rsid w:val="003536CF"/>
    <w:rsid w:val="00353BCC"/>
    <w:rsid w:val="003549B7"/>
    <w:rsid w:val="00355743"/>
    <w:rsid w:val="00355846"/>
    <w:rsid w:val="00357BB8"/>
    <w:rsid w:val="003600F2"/>
    <w:rsid w:val="0036016F"/>
    <w:rsid w:val="00360DB9"/>
    <w:rsid w:val="003617F1"/>
    <w:rsid w:val="00362719"/>
    <w:rsid w:val="00362A72"/>
    <w:rsid w:val="00362EFF"/>
    <w:rsid w:val="00362F3F"/>
    <w:rsid w:val="00363134"/>
    <w:rsid w:val="00365384"/>
    <w:rsid w:val="00365461"/>
    <w:rsid w:val="003660B8"/>
    <w:rsid w:val="003671C3"/>
    <w:rsid w:val="0036785B"/>
    <w:rsid w:val="00370489"/>
    <w:rsid w:val="00370631"/>
    <w:rsid w:val="00371433"/>
    <w:rsid w:val="00372BCA"/>
    <w:rsid w:val="00374650"/>
    <w:rsid w:val="00374A04"/>
    <w:rsid w:val="00375417"/>
    <w:rsid w:val="003754D9"/>
    <w:rsid w:val="0037576F"/>
    <w:rsid w:val="0037631F"/>
    <w:rsid w:val="00376628"/>
    <w:rsid w:val="003771ED"/>
    <w:rsid w:val="00377497"/>
    <w:rsid w:val="00377925"/>
    <w:rsid w:val="00377C16"/>
    <w:rsid w:val="00377C96"/>
    <w:rsid w:val="00377F9C"/>
    <w:rsid w:val="0038039F"/>
    <w:rsid w:val="00380877"/>
    <w:rsid w:val="00380DF6"/>
    <w:rsid w:val="00380F61"/>
    <w:rsid w:val="003819C8"/>
    <w:rsid w:val="00382939"/>
    <w:rsid w:val="00384E36"/>
    <w:rsid w:val="00384F5A"/>
    <w:rsid w:val="00385F0B"/>
    <w:rsid w:val="003867C1"/>
    <w:rsid w:val="003873B9"/>
    <w:rsid w:val="00390137"/>
    <w:rsid w:val="003903FB"/>
    <w:rsid w:val="0039114B"/>
    <w:rsid w:val="0039149F"/>
    <w:rsid w:val="003925A2"/>
    <w:rsid w:val="0039299B"/>
    <w:rsid w:val="00394C27"/>
    <w:rsid w:val="00396335"/>
    <w:rsid w:val="00396345"/>
    <w:rsid w:val="00397FBA"/>
    <w:rsid w:val="003A050E"/>
    <w:rsid w:val="003A050F"/>
    <w:rsid w:val="003A11F5"/>
    <w:rsid w:val="003A1229"/>
    <w:rsid w:val="003A19DD"/>
    <w:rsid w:val="003A2F4F"/>
    <w:rsid w:val="003A30C5"/>
    <w:rsid w:val="003A3C99"/>
    <w:rsid w:val="003A43B9"/>
    <w:rsid w:val="003A441C"/>
    <w:rsid w:val="003A4FC4"/>
    <w:rsid w:val="003A583B"/>
    <w:rsid w:val="003A65F9"/>
    <w:rsid w:val="003A6BC4"/>
    <w:rsid w:val="003B03D1"/>
    <w:rsid w:val="003B12DE"/>
    <w:rsid w:val="003B39F9"/>
    <w:rsid w:val="003B3A81"/>
    <w:rsid w:val="003B3DDE"/>
    <w:rsid w:val="003B5C69"/>
    <w:rsid w:val="003B5E18"/>
    <w:rsid w:val="003B6924"/>
    <w:rsid w:val="003B7634"/>
    <w:rsid w:val="003B7C46"/>
    <w:rsid w:val="003B7E58"/>
    <w:rsid w:val="003C018A"/>
    <w:rsid w:val="003C0364"/>
    <w:rsid w:val="003C126F"/>
    <w:rsid w:val="003C17FB"/>
    <w:rsid w:val="003C1901"/>
    <w:rsid w:val="003C1AB1"/>
    <w:rsid w:val="003C2412"/>
    <w:rsid w:val="003C24A9"/>
    <w:rsid w:val="003C253D"/>
    <w:rsid w:val="003C371F"/>
    <w:rsid w:val="003C3AA5"/>
    <w:rsid w:val="003C4B39"/>
    <w:rsid w:val="003C4C02"/>
    <w:rsid w:val="003C4C53"/>
    <w:rsid w:val="003C5AB4"/>
    <w:rsid w:val="003C5CA2"/>
    <w:rsid w:val="003C6AAF"/>
    <w:rsid w:val="003C6C3A"/>
    <w:rsid w:val="003C6C7B"/>
    <w:rsid w:val="003C70EE"/>
    <w:rsid w:val="003C7285"/>
    <w:rsid w:val="003C73E9"/>
    <w:rsid w:val="003C7763"/>
    <w:rsid w:val="003C7AFD"/>
    <w:rsid w:val="003C7CF1"/>
    <w:rsid w:val="003C7F1C"/>
    <w:rsid w:val="003D03D9"/>
    <w:rsid w:val="003D1168"/>
    <w:rsid w:val="003D11A9"/>
    <w:rsid w:val="003D11CB"/>
    <w:rsid w:val="003D1383"/>
    <w:rsid w:val="003D1635"/>
    <w:rsid w:val="003D1B15"/>
    <w:rsid w:val="003D2539"/>
    <w:rsid w:val="003D4387"/>
    <w:rsid w:val="003D5A05"/>
    <w:rsid w:val="003D5CF1"/>
    <w:rsid w:val="003D5EC9"/>
    <w:rsid w:val="003D6258"/>
    <w:rsid w:val="003D6501"/>
    <w:rsid w:val="003D6A7D"/>
    <w:rsid w:val="003D7D06"/>
    <w:rsid w:val="003E0A08"/>
    <w:rsid w:val="003E0B45"/>
    <w:rsid w:val="003E0FEA"/>
    <w:rsid w:val="003E1160"/>
    <w:rsid w:val="003E1371"/>
    <w:rsid w:val="003E23F7"/>
    <w:rsid w:val="003E3AE0"/>
    <w:rsid w:val="003E436D"/>
    <w:rsid w:val="003E4DB9"/>
    <w:rsid w:val="003E51C1"/>
    <w:rsid w:val="003E5B48"/>
    <w:rsid w:val="003E713F"/>
    <w:rsid w:val="003E79E4"/>
    <w:rsid w:val="003F0765"/>
    <w:rsid w:val="003F092C"/>
    <w:rsid w:val="003F0DA7"/>
    <w:rsid w:val="003F139A"/>
    <w:rsid w:val="003F1531"/>
    <w:rsid w:val="003F1621"/>
    <w:rsid w:val="003F18FD"/>
    <w:rsid w:val="003F2440"/>
    <w:rsid w:val="003F2587"/>
    <w:rsid w:val="003F25CB"/>
    <w:rsid w:val="003F3EFE"/>
    <w:rsid w:val="003F3FC9"/>
    <w:rsid w:val="003F4987"/>
    <w:rsid w:val="003F5489"/>
    <w:rsid w:val="003F54D8"/>
    <w:rsid w:val="003F73AE"/>
    <w:rsid w:val="003F740A"/>
    <w:rsid w:val="003F7DE4"/>
    <w:rsid w:val="00401A22"/>
    <w:rsid w:val="00401CAD"/>
    <w:rsid w:val="00403083"/>
    <w:rsid w:val="004036DB"/>
    <w:rsid w:val="00403BCC"/>
    <w:rsid w:val="00403C4D"/>
    <w:rsid w:val="00404047"/>
    <w:rsid w:val="004044BE"/>
    <w:rsid w:val="00404533"/>
    <w:rsid w:val="0040472C"/>
    <w:rsid w:val="004047D7"/>
    <w:rsid w:val="00405366"/>
    <w:rsid w:val="00405855"/>
    <w:rsid w:val="00405D65"/>
    <w:rsid w:val="0040657F"/>
    <w:rsid w:val="00407939"/>
    <w:rsid w:val="0041076F"/>
    <w:rsid w:val="00410B66"/>
    <w:rsid w:val="00410FC0"/>
    <w:rsid w:val="004110FB"/>
    <w:rsid w:val="00411BD7"/>
    <w:rsid w:val="0041208A"/>
    <w:rsid w:val="0041244E"/>
    <w:rsid w:val="00413A1D"/>
    <w:rsid w:val="00413D2E"/>
    <w:rsid w:val="004147BD"/>
    <w:rsid w:val="004151F3"/>
    <w:rsid w:val="004157B6"/>
    <w:rsid w:val="0041685F"/>
    <w:rsid w:val="00416D08"/>
    <w:rsid w:val="00416E5E"/>
    <w:rsid w:val="0041720C"/>
    <w:rsid w:val="00417604"/>
    <w:rsid w:val="00422650"/>
    <w:rsid w:val="00423898"/>
    <w:rsid w:val="00423EC1"/>
    <w:rsid w:val="00424C4C"/>
    <w:rsid w:val="004252AF"/>
    <w:rsid w:val="0042561D"/>
    <w:rsid w:val="004267F2"/>
    <w:rsid w:val="0042717F"/>
    <w:rsid w:val="00427A87"/>
    <w:rsid w:val="00427C3A"/>
    <w:rsid w:val="00431CF2"/>
    <w:rsid w:val="00432574"/>
    <w:rsid w:val="0043288C"/>
    <w:rsid w:val="0043311F"/>
    <w:rsid w:val="00433124"/>
    <w:rsid w:val="0043335A"/>
    <w:rsid w:val="004338BB"/>
    <w:rsid w:val="00434560"/>
    <w:rsid w:val="00434DFC"/>
    <w:rsid w:val="00435186"/>
    <w:rsid w:val="00435437"/>
    <w:rsid w:val="004356A8"/>
    <w:rsid w:val="00435DD7"/>
    <w:rsid w:val="00436201"/>
    <w:rsid w:val="004367AD"/>
    <w:rsid w:val="00440BFB"/>
    <w:rsid w:val="00441581"/>
    <w:rsid w:val="004417B7"/>
    <w:rsid w:val="004419E0"/>
    <w:rsid w:val="00443DE5"/>
    <w:rsid w:val="00443FA8"/>
    <w:rsid w:val="00443FEB"/>
    <w:rsid w:val="004447DE"/>
    <w:rsid w:val="00444DC8"/>
    <w:rsid w:val="00444EC9"/>
    <w:rsid w:val="00444FE9"/>
    <w:rsid w:val="004451B8"/>
    <w:rsid w:val="004456F3"/>
    <w:rsid w:val="00446913"/>
    <w:rsid w:val="00447B36"/>
    <w:rsid w:val="00447D54"/>
    <w:rsid w:val="00450132"/>
    <w:rsid w:val="004501AE"/>
    <w:rsid w:val="004504FD"/>
    <w:rsid w:val="00450767"/>
    <w:rsid w:val="004512A8"/>
    <w:rsid w:val="00451385"/>
    <w:rsid w:val="004525F0"/>
    <w:rsid w:val="00452C1D"/>
    <w:rsid w:val="00453770"/>
    <w:rsid w:val="004540AD"/>
    <w:rsid w:val="00455810"/>
    <w:rsid w:val="00455AA9"/>
    <w:rsid w:val="00455D37"/>
    <w:rsid w:val="0045728F"/>
    <w:rsid w:val="0045773D"/>
    <w:rsid w:val="00457F5A"/>
    <w:rsid w:val="0046102B"/>
    <w:rsid w:val="00461904"/>
    <w:rsid w:val="00461CE4"/>
    <w:rsid w:val="004624F4"/>
    <w:rsid w:val="00462587"/>
    <w:rsid w:val="00462CDE"/>
    <w:rsid w:val="004635E0"/>
    <w:rsid w:val="00463897"/>
    <w:rsid w:val="004642FA"/>
    <w:rsid w:val="0046472C"/>
    <w:rsid w:val="004658BF"/>
    <w:rsid w:val="00466211"/>
    <w:rsid w:val="00466B24"/>
    <w:rsid w:val="00467840"/>
    <w:rsid w:val="00467B1D"/>
    <w:rsid w:val="00470DDE"/>
    <w:rsid w:val="00470E32"/>
    <w:rsid w:val="00471043"/>
    <w:rsid w:val="004713B5"/>
    <w:rsid w:val="004720C7"/>
    <w:rsid w:val="00472F4B"/>
    <w:rsid w:val="00472F7A"/>
    <w:rsid w:val="00472F8C"/>
    <w:rsid w:val="00473446"/>
    <w:rsid w:val="004734E6"/>
    <w:rsid w:val="004743DB"/>
    <w:rsid w:val="00474705"/>
    <w:rsid w:val="004752A8"/>
    <w:rsid w:val="0047554A"/>
    <w:rsid w:val="00475563"/>
    <w:rsid w:val="00475F9B"/>
    <w:rsid w:val="0047624F"/>
    <w:rsid w:val="0047675F"/>
    <w:rsid w:val="0047687E"/>
    <w:rsid w:val="004777BC"/>
    <w:rsid w:val="00477A6B"/>
    <w:rsid w:val="00477E28"/>
    <w:rsid w:val="004814BA"/>
    <w:rsid w:val="00482BC0"/>
    <w:rsid w:val="00483462"/>
    <w:rsid w:val="00483E10"/>
    <w:rsid w:val="004847DE"/>
    <w:rsid w:val="00484DE8"/>
    <w:rsid w:val="00484E00"/>
    <w:rsid w:val="0048501C"/>
    <w:rsid w:val="0048506A"/>
    <w:rsid w:val="00485081"/>
    <w:rsid w:val="0048583A"/>
    <w:rsid w:val="00485E23"/>
    <w:rsid w:val="0048654D"/>
    <w:rsid w:val="004867B9"/>
    <w:rsid w:val="004867ED"/>
    <w:rsid w:val="00486B0D"/>
    <w:rsid w:val="00487515"/>
    <w:rsid w:val="00490AF0"/>
    <w:rsid w:val="00492A77"/>
    <w:rsid w:val="00492D2F"/>
    <w:rsid w:val="00492F26"/>
    <w:rsid w:val="00494B29"/>
    <w:rsid w:val="0049538A"/>
    <w:rsid w:val="00495F71"/>
    <w:rsid w:val="00496EFB"/>
    <w:rsid w:val="00497DF3"/>
    <w:rsid w:val="004A01F5"/>
    <w:rsid w:val="004A0401"/>
    <w:rsid w:val="004A0E10"/>
    <w:rsid w:val="004A1068"/>
    <w:rsid w:val="004A13CE"/>
    <w:rsid w:val="004A1691"/>
    <w:rsid w:val="004A1BB5"/>
    <w:rsid w:val="004A212E"/>
    <w:rsid w:val="004A299F"/>
    <w:rsid w:val="004A3C50"/>
    <w:rsid w:val="004A3F9F"/>
    <w:rsid w:val="004A4444"/>
    <w:rsid w:val="004A4761"/>
    <w:rsid w:val="004A48CA"/>
    <w:rsid w:val="004A4C80"/>
    <w:rsid w:val="004A4FA8"/>
    <w:rsid w:val="004A51B9"/>
    <w:rsid w:val="004A7417"/>
    <w:rsid w:val="004A7478"/>
    <w:rsid w:val="004A7485"/>
    <w:rsid w:val="004A7F0E"/>
    <w:rsid w:val="004B0E0C"/>
    <w:rsid w:val="004B1636"/>
    <w:rsid w:val="004B18D0"/>
    <w:rsid w:val="004B1CF3"/>
    <w:rsid w:val="004B2DE4"/>
    <w:rsid w:val="004B3468"/>
    <w:rsid w:val="004B3645"/>
    <w:rsid w:val="004B49DE"/>
    <w:rsid w:val="004B5458"/>
    <w:rsid w:val="004B5EF8"/>
    <w:rsid w:val="004B6BCA"/>
    <w:rsid w:val="004B6FBD"/>
    <w:rsid w:val="004B7455"/>
    <w:rsid w:val="004B7506"/>
    <w:rsid w:val="004B7ADD"/>
    <w:rsid w:val="004C076A"/>
    <w:rsid w:val="004C106D"/>
    <w:rsid w:val="004C11AA"/>
    <w:rsid w:val="004C1E74"/>
    <w:rsid w:val="004C29F1"/>
    <w:rsid w:val="004C2F3E"/>
    <w:rsid w:val="004C350F"/>
    <w:rsid w:val="004C3633"/>
    <w:rsid w:val="004C369B"/>
    <w:rsid w:val="004C3894"/>
    <w:rsid w:val="004C40E5"/>
    <w:rsid w:val="004C42C8"/>
    <w:rsid w:val="004C4413"/>
    <w:rsid w:val="004C4B0D"/>
    <w:rsid w:val="004C4E7F"/>
    <w:rsid w:val="004C5ABA"/>
    <w:rsid w:val="004C6331"/>
    <w:rsid w:val="004C7DC4"/>
    <w:rsid w:val="004C7E0B"/>
    <w:rsid w:val="004C7E53"/>
    <w:rsid w:val="004D017C"/>
    <w:rsid w:val="004D02DE"/>
    <w:rsid w:val="004D0BC1"/>
    <w:rsid w:val="004D1010"/>
    <w:rsid w:val="004D12B4"/>
    <w:rsid w:val="004D248A"/>
    <w:rsid w:val="004D2AA3"/>
    <w:rsid w:val="004D2AB4"/>
    <w:rsid w:val="004D2DAE"/>
    <w:rsid w:val="004D3B90"/>
    <w:rsid w:val="004D459D"/>
    <w:rsid w:val="004D61BE"/>
    <w:rsid w:val="004D7B52"/>
    <w:rsid w:val="004D7DFA"/>
    <w:rsid w:val="004E01C2"/>
    <w:rsid w:val="004E05A2"/>
    <w:rsid w:val="004E07B2"/>
    <w:rsid w:val="004E13EA"/>
    <w:rsid w:val="004E162E"/>
    <w:rsid w:val="004E1D0B"/>
    <w:rsid w:val="004E1FB0"/>
    <w:rsid w:val="004E2161"/>
    <w:rsid w:val="004E2171"/>
    <w:rsid w:val="004E2550"/>
    <w:rsid w:val="004E3336"/>
    <w:rsid w:val="004E4023"/>
    <w:rsid w:val="004E442B"/>
    <w:rsid w:val="004E44B7"/>
    <w:rsid w:val="004E45E6"/>
    <w:rsid w:val="004E4612"/>
    <w:rsid w:val="004E47F9"/>
    <w:rsid w:val="004E57FE"/>
    <w:rsid w:val="004E5845"/>
    <w:rsid w:val="004E5B6C"/>
    <w:rsid w:val="004E5BAA"/>
    <w:rsid w:val="004E6AD3"/>
    <w:rsid w:val="004E6F7E"/>
    <w:rsid w:val="004E71CB"/>
    <w:rsid w:val="004E7537"/>
    <w:rsid w:val="004F0C1D"/>
    <w:rsid w:val="004F0EFD"/>
    <w:rsid w:val="004F1848"/>
    <w:rsid w:val="004F1D9D"/>
    <w:rsid w:val="004F1E4F"/>
    <w:rsid w:val="004F30E1"/>
    <w:rsid w:val="004F33F0"/>
    <w:rsid w:val="004F4062"/>
    <w:rsid w:val="004F5525"/>
    <w:rsid w:val="004F57B5"/>
    <w:rsid w:val="004F6FEF"/>
    <w:rsid w:val="004F7943"/>
    <w:rsid w:val="004F7982"/>
    <w:rsid w:val="00500105"/>
    <w:rsid w:val="005002B8"/>
    <w:rsid w:val="00500818"/>
    <w:rsid w:val="00500EA2"/>
    <w:rsid w:val="00501200"/>
    <w:rsid w:val="005019BF"/>
    <w:rsid w:val="005020EF"/>
    <w:rsid w:val="0050218B"/>
    <w:rsid w:val="0050224F"/>
    <w:rsid w:val="005032DE"/>
    <w:rsid w:val="005035B0"/>
    <w:rsid w:val="005038B3"/>
    <w:rsid w:val="00503E5F"/>
    <w:rsid w:val="005047B8"/>
    <w:rsid w:val="0050488D"/>
    <w:rsid w:val="0050697A"/>
    <w:rsid w:val="00507069"/>
    <w:rsid w:val="005070CC"/>
    <w:rsid w:val="00507B1D"/>
    <w:rsid w:val="005107DF"/>
    <w:rsid w:val="0051113D"/>
    <w:rsid w:val="005122FE"/>
    <w:rsid w:val="0051270F"/>
    <w:rsid w:val="00512760"/>
    <w:rsid w:val="00512E53"/>
    <w:rsid w:val="00512F87"/>
    <w:rsid w:val="00513112"/>
    <w:rsid w:val="0051329C"/>
    <w:rsid w:val="005139D5"/>
    <w:rsid w:val="00513BFC"/>
    <w:rsid w:val="0051416C"/>
    <w:rsid w:val="005148AB"/>
    <w:rsid w:val="0051508F"/>
    <w:rsid w:val="005152A7"/>
    <w:rsid w:val="00515C55"/>
    <w:rsid w:val="00515ED0"/>
    <w:rsid w:val="0051611C"/>
    <w:rsid w:val="00516249"/>
    <w:rsid w:val="005163B9"/>
    <w:rsid w:val="0051687C"/>
    <w:rsid w:val="00520469"/>
    <w:rsid w:val="005204E2"/>
    <w:rsid w:val="005209A8"/>
    <w:rsid w:val="00520DF4"/>
    <w:rsid w:val="00521036"/>
    <w:rsid w:val="0052112F"/>
    <w:rsid w:val="00522200"/>
    <w:rsid w:val="00522C60"/>
    <w:rsid w:val="0052470F"/>
    <w:rsid w:val="00525209"/>
    <w:rsid w:val="00525A62"/>
    <w:rsid w:val="00525B54"/>
    <w:rsid w:val="00525FD6"/>
    <w:rsid w:val="005260FE"/>
    <w:rsid w:val="005265F8"/>
    <w:rsid w:val="005273B1"/>
    <w:rsid w:val="00530BB3"/>
    <w:rsid w:val="00530E07"/>
    <w:rsid w:val="00530FFF"/>
    <w:rsid w:val="005315A7"/>
    <w:rsid w:val="0053168E"/>
    <w:rsid w:val="005321FB"/>
    <w:rsid w:val="005324C8"/>
    <w:rsid w:val="0053254A"/>
    <w:rsid w:val="005332CF"/>
    <w:rsid w:val="005334CF"/>
    <w:rsid w:val="00533C4A"/>
    <w:rsid w:val="005347E6"/>
    <w:rsid w:val="0053540E"/>
    <w:rsid w:val="005357BB"/>
    <w:rsid w:val="00535E0D"/>
    <w:rsid w:val="005364F9"/>
    <w:rsid w:val="005377B5"/>
    <w:rsid w:val="005379E7"/>
    <w:rsid w:val="00540094"/>
    <w:rsid w:val="00540C9A"/>
    <w:rsid w:val="0054132A"/>
    <w:rsid w:val="00541467"/>
    <w:rsid w:val="005414EC"/>
    <w:rsid w:val="005420ED"/>
    <w:rsid w:val="00542A74"/>
    <w:rsid w:val="005434D5"/>
    <w:rsid w:val="00543D84"/>
    <w:rsid w:val="005448A6"/>
    <w:rsid w:val="005448A9"/>
    <w:rsid w:val="0054556F"/>
    <w:rsid w:val="00546ABE"/>
    <w:rsid w:val="00546C60"/>
    <w:rsid w:val="00546CF4"/>
    <w:rsid w:val="00547265"/>
    <w:rsid w:val="00547443"/>
    <w:rsid w:val="005505A6"/>
    <w:rsid w:val="005505BF"/>
    <w:rsid w:val="00550B78"/>
    <w:rsid w:val="00551020"/>
    <w:rsid w:val="005518E2"/>
    <w:rsid w:val="00551B0D"/>
    <w:rsid w:val="00553286"/>
    <w:rsid w:val="00553D49"/>
    <w:rsid w:val="00553E2C"/>
    <w:rsid w:val="0055476C"/>
    <w:rsid w:val="00554C46"/>
    <w:rsid w:val="00555592"/>
    <w:rsid w:val="00556FDF"/>
    <w:rsid w:val="005605D0"/>
    <w:rsid w:val="00560AD2"/>
    <w:rsid w:val="00561265"/>
    <w:rsid w:val="00561A44"/>
    <w:rsid w:val="00561DBA"/>
    <w:rsid w:val="005622B2"/>
    <w:rsid w:val="00562B41"/>
    <w:rsid w:val="0056365F"/>
    <w:rsid w:val="0056375F"/>
    <w:rsid w:val="00563B8D"/>
    <w:rsid w:val="00563D46"/>
    <w:rsid w:val="00563DAB"/>
    <w:rsid w:val="00563DE6"/>
    <w:rsid w:val="00563E8D"/>
    <w:rsid w:val="0056412E"/>
    <w:rsid w:val="005642A6"/>
    <w:rsid w:val="00564379"/>
    <w:rsid w:val="0056443C"/>
    <w:rsid w:val="0056444E"/>
    <w:rsid w:val="00564AD2"/>
    <w:rsid w:val="00564ED0"/>
    <w:rsid w:val="00564ED9"/>
    <w:rsid w:val="00565036"/>
    <w:rsid w:val="005650EF"/>
    <w:rsid w:val="005651C4"/>
    <w:rsid w:val="00566093"/>
    <w:rsid w:val="00566627"/>
    <w:rsid w:val="0056686E"/>
    <w:rsid w:val="00567348"/>
    <w:rsid w:val="00567692"/>
    <w:rsid w:val="00567800"/>
    <w:rsid w:val="00567A52"/>
    <w:rsid w:val="00567D1A"/>
    <w:rsid w:val="00570722"/>
    <w:rsid w:val="0057126E"/>
    <w:rsid w:val="005717B0"/>
    <w:rsid w:val="005717E5"/>
    <w:rsid w:val="005717E7"/>
    <w:rsid w:val="0057188A"/>
    <w:rsid w:val="00573674"/>
    <w:rsid w:val="005753B6"/>
    <w:rsid w:val="00576218"/>
    <w:rsid w:val="005769FF"/>
    <w:rsid w:val="00576B56"/>
    <w:rsid w:val="00576FD3"/>
    <w:rsid w:val="005773E5"/>
    <w:rsid w:val="00580361"/>
    <w:rsid w:val="005806D2"/>
    <w:rsid w:val="00581E5D"/>
    <w:rsid w:val="00583195"/>
    <w:rsid w:val="00583829"/>
    <w:rsid w:val="00583B84"/>
    <w:rsid w:val="0058522A"/>
    <w:rsid w:val="0058525D"/>
    <w:rsid w:val="005854F5"/>
    <w:rsid w:val="00585C84"/>
    <w:rsid w:val="00587058"/>
    <w:rsid w:val="0058713C"/>
    <w:rsid w:val="00587BAC"/>
    <w:rsid w:val="00587E1E"/>
    <w:rsid w:val="00593111"/>
    <w:rsid w:val="005932C0"/>
    <w:rsid w:val="00593816"/>
    <w:rsid w:val="00593D67"/>
    <w:rsid w:val="00594434"/>
    <w:rsid w:val="00594907"/>
    <w:rsid w:val="00594AD1"/>
    <w:rsid w:val="00594FA6"/>
    <w:rsid w:val="00595F1A"/>
    <w:rsid w:val="00595F8E"/>
    <w:rsid w:val="00595FFE"/>
    <w:rsid w:val="005962F7"/>
    <w:rsid w:val="00596895"/>
    <w:rsid w:val="00596BDA"/>
    <w:rsid w:val="0059725D"/>
    <w:rsid w:val="00597972"/>
    <w:rsid w:val="00597F12"/>
    <w:rsid w:val="005A07D8"/>
    <w:rsid w:val="005A22C4"/>
    <w:rsid w:val="005A3B82"/>
    <w:rsid w:val="005A4258"/>
    <w:rsid w:val="005A4480"/>
    <w:rsid w:val="005A45D4"/>
    <w:rsid w:val="005A4E30"/>
    <w:rsid w:val="005A4E64"/>
    <w:rsid w:val="005A689F"/>
    <w:rsid w:val="005B0749"/>
    <w:rsid w:val="005B19E4"/>
    <w:rsid w:val="005B1D8D"/>
    <w:rsid w:val="005B24C3"/>
    <w:rsid w:val="005B2894"/>
    <w:rsid w:val="005B2A1D"/>
    <w:rsid w:val="005B2C82"/>
    <w:rsid w:val="005B2D9B"/>
    <w:rsid w:val="005B2FD0"/>
    <w:rsid w:val="005B34A6"/>
    <w:rsid w:val="005B383F"/>
    <w:rsid w:val="005B45ED"/>
    <w:rsid w:val="005B46C1"/>
    <w:rsid w:val="005B5CE7"/>
    <w:rsid w:val="005B659D"/>
    <w:rsid w:val="005B65D6"/>
    <w:rsid w:val="005B6CF2"/>
    <w:rsid w:val="005B7808"/>
    <w:rsid w:val="005C0132"/>
    <w:rsid w:val="005C0258"/>
    <w:rsid w:val="005C029A"/>
    <w:rsid w:val="005C0B37"/>
    <w:rsid w:val="005C1238"/>
    <w:rsid w:val="005C17C2"/>
    <w:rsid w:val="005C2E60"/>
    <w:rsid w:val="005C3436"/>
    <w:rsid w:val="005C3F18"/>
    <w:rsid w:val="005C5BD5"/>
    <w:rsid w:val="005C645C"/>
    <w:rsid w:val="005C6C2A"/>
    <w:rsid w:val="005C6D8F"/>
    <w:rsid w:val="005C76D6"/>
    <w:rsid w:val="005D0091"/>
    <w:rsid w:val="005D0797"/>
    <w:rsid w:val="005D08AD"/>
    <w:rsid w:val="005D167F"/>
    <w:rsid w:val="005D193B"/>
    <w:rsid w:val="005D1EC0"/>
    <w:rsid w:val="005D21F2"/>
    <w:rsid w:val="005D393D"/>
    <w:rsid w:val="005D46A9"/>
    <w:rsid w:val="005D4AB8"/>
    <w:rsid w:val="005D511B"/>
    <w:rsid w:val="005D5B90"/>
    <w:rsid w:val="005D5FBB"/>
    <w:rsid w:val="005D5FE6"/>
    <w:rsid w:val="005D6204"/>
    <w:rsid w:val="005D7383"/>
    <w:rsid w:val="005D7A77"/>
    <w:rsid w:val="005D7D8C"/>
    <w:rsid w:val="005E149D"/>
    <w:rsid w:val="005E1756"/>
    <w:rsid w:val="005E1790"/>
    <w:rsid w:val="005E25A4"/>
    <w:rsid w:val="005E2700"/>
    <w:rsid w:val="005E29E3"/>
    <w:rsid w:val="005E2ACC"/>
    <w:rsid w:val="005E36FB"/>
    <w:rsid w:val="005E3B81"/>
    <w:rsid w:val="005E4667"/>
    <w:rsid w:val="005E4696"/>
    <w:rsid w:val="005E5FE0"/>
    <w:rsid w:val="005E69D0"/>
    <w:rsid w:val="005F07BA"/>
    <w:rsid w:val="005F0E6E"/>
    <w:rsid w:val="005F13F0"/>
    <w:rsid w:val="005F19B8"/>
    <w:rsid w:val="005F2771"/>
    <w:rsid w:val="005F2A7F"/>
    <w:rsid w:val="005F2D7B"/>
    <w:rsid w:val="005F348F"/>
    <w:rsid w:val="005F34F4"/>
    <w:rsid w:val="005F35B9"/>
    <w:rsid w:val="005F3DEF"/>
    <w:rsid w:val="005F3FEB"/>
    <w:rsid w:val="005F4815"/>
    <w:rsid w:val="005F5342"/>
    <w:rsid w:val="005F5A7F"/>
    <w:rsid w:val="005F5F2C"/>
    <w:rsid w:val="005F68D4"/>
    <w:rsid w:val="005F6991"/>
    <w:rsid w:val="005F70E4"/>
    <w:rsid w:val="005F72EC"/>
    <w:rsid w:val="005F7A78"/>
    <w:rsid w:val="005F7EBF"/>
    <w:rsid w:val="006005E1"/>
    <w:rsid w:val="00600A60"/>
    <w:rsid w:val="006015A1"/>
    <w:rsid w:val="006015E1"/>
    <w:rsid w:val="00601B91"/>
    <w:rsid w:val="00601DD0"/>
    <w:rsid w:val="0060200D"/>
    <w:rsid w:val="006036EF"/>
    <w:rsid w:val="00603E31"/>
    <w:rsid w:val="006041B7"/>
    <w:rsid w:val="00604728"/>
    <w:rsid w:val="00604824"/>
    <w:rsid w:val="00604996"/>
    <w:rsid w:val="00604DF3"/>
    <w:rsid w:val="0060556C"/>
    <w:rsid w:val="00605D03"/>
    <w:rsid w:val="00607C46"/>
    <w:rsid w:val="00607F2A"/>
    <w:rsid w:val="006116AE"/>
    <w:rsid w:val="00612434"/>
    <w:rsid w:val="00612CE6"/>
    <w:rsid w:val="00612EDD"/>
    <w:rsid w:val="00613688"/>
    <w:rsid w:val="00614A7B"/>
    <w:rsid w:val="006158E4"/>
    <w:rsid w:val="006158FB"/>
    <w:rsid w:val="00615C08"/>
    <w:rsid w:val="00616375"/>
    <w:rsid w:val="00616381"/>
    <w:rsid w:val="0061733E"/>
    <w:rsid w:val="0061741C"/>
    <w:rsid w:val="00617973"/>
    <w:rsid w:val="00617A1A"/>
    <w:rsid w:val="006200E0"/>
    <w:rsid w:val="006207BC"/>
    <w:rsid w:val="00621335"/>
    <w:rsid w:val="0062150E"/>
    <w:rsid w:val="006226AD"/>
    <w:rsid w:val="006228B7"/>
    <w:rsid w:val="0062338B"/>
    <w:rsid w:val="00623F37"/>
    <w:rsid w:val="00623F56"/>
    <w:rsid w:val="006242E9"/>
    <w:rsid w:val="00624490"/>
    <w:rsid w:val="006250F6"/>
    <w:rsid w:val="006258F1"/>
    <w:rsid w:val="00625AA6"/>
    <w:rsid w:val="0062628D"/>
    <w:rsid w:val="00626341"/>
    <w:rsid w:val="00626561"/>
    <w:rsid w:val="00626BBC"/>
    <w:rsid w:val="006274B9"/>
    <w:rsid w:val="00627808"/>
    <w:rsid w:val="0062788C"/>
    <w:rsid w:val="00627CD4"/>
    <w:rsid w:val="00630DE9"/>
    <w:rsid w:val="00630F03"/>
    <w:rsid w:val="00631E78"/>
    <w:rsid w:val="006327E7"/>
    <w:rsid w:val="00632865"/>
    <w:rsid w:val="00632B0E"/>
    <w:rsid w:val="00633526"/>
    <w:rsid w:val="0063361D"/>
    <w:rsid w:val="0063491E"/>
    <w:rsid w:val="006349FB"/>
    <w:rsid w:val="00634E47"/>
    <w:rsid w:val="00635013"/>
    <w:rsid w:val="0063557A"/>
    <w:rsid w:val="00635FEB"/>
    <w:rsid w:val="00636208"/>
    <w:rsid w:val="00640399"/>
    <w:rsid w:val="00640B1E"/>
    <w:rsid w:val="00640DBD"/>
    <w:rsid w:val="00642683"/>
    <w:rsid w:val="0064351F"/>
    <w:rsid w:val="00643C6F"/>
    <w:rsid w:val="006440AA"/>
    <w:rsid w:val="00645DF8"/>
    <w:rsid w:val="006460FF"/>
    <w:rsid w:val="00646974"/>
    <w:rsid w:val="00646E55"/>
    <w:rsid w:val="00650490"/>
    <w:rsid w:val="0065102C"/>
    <w:rsid w:val="006512AF"/>
    <w:rsid w:val="00651301"/>
    <w:rsid w:val="00651D88"/>
    <w:rsid w:val="00651E2B"/>
    <w:rsid w:val="00653069"/>
    <w:rsid w:val="00653A37"/>
    <w:rsid w:val="006541EB"/>
    <w:rsid w:val="006545F9"/>
    <w:rsid w:val="00654A87"/>
    <w:rsid w:val="006553EF"/>
    <w:rsid w:val="00655E99"/>
    <w:rsid w:val="00656736"/>
    <w:rsid w:val="006601E0"/>
    <w:rsid w:val="00660F6D"/>
    <w:rsid w:val="0066179A"/>
    <w:rsid w:val="00661860"/>
    <w:rsid w:val="00662606"/>
    <w:rsid w:val="006626B5"/>
    <w:rsid w:val="0066271C"/>
    <w:rsid w:val="006629B9"/>
    <w:rsid w:val="00663099"/>
    <w:rsid w:val="00664184"/>
    <w:rsid w:val="00664C39"/>
    <w:rsid w:val="00664F56"/>
    <w:rsid w:val="0066500F"/>
    <w:rsid w:val="00665D82"/>
    <w:rsid w:val="0066698F"/>
    <w:rsid w:val="00667439"/>
    <w:rsid w:val="00670373"/>
    <w:rsid w:val="00671B2B"/>
    <w:rsid w:val="00671DB5"/>
    <w:rsid w:val="006725E0"/>
    <w:rsid w:val="0067281B"/>
    <w:rsid w:val="00672B83"/>
    <w:rsid w:val="00673538"/>
    <w:rsid w:val="00676582"/>
    <w:rsid w:val="00677843"/>
    <w:rsid w:val="00680281"/>
    <w:rsid w:val="00680E71"/>
    <w:rsid w:val="00681B75"/>
    <w:rsid w:val="00681CDE"/>
    <w:rsid w:val="006824FC"/>
    <w:rsid w:val="00683A03"/>
    <w:rsid w:val="00683FA9"/>
    <w:rsid w:val="0068419D"/>
    <w:rsid w:val="0068448B"/>
    <w:rsid w:val="006847C2"/>
    <w:rsid w:val="006847E3"/>
    <w:rsid w:val="006849BE"/>
    <w:rsid w:val="00685954"/>
    <w:rsid w:val="00685BD0"/>
    <w:rsid w:val="00685C49"/>
    <w:rsid w:val="00685F00"/>
    <w:rsid w:val="0068656D"/>
    <w:rsid w:val="006873BF"/>
    <w:rsid w:val="0068754B"/>
    <w:rsid w:val="00687997"/>
    <w:rsid w:val="00687DF9"/>
    <w:rsid w:val="00687E47"/>
    <w:rsid w:val="0069058D"/>
    <w:rsid w:val="00691668"/>
    <w:rsid w:val="006921AB"/>
    <w:rsid w:val="00692E0A"/>
    <w:rsid w:val="0069305F"/>
    <w:rsid w:val="00693DA9"/>
    <w:rsid w:val="00694803"/>
    <w:rsid w:val="00694911"/>
    <w:rsid w:val="00694E6C"/>
    <w:rsid w:val="0069542E"/>
    <w:rsid w:val="00695D1A"/>
    <w:rsid w:val="00695D46"/>
    <w:rsid w:val="00696EED"/>
    <w:rsid w:val="00697FDB"/>
    <w:rsid w:val="006A12C4"/>
    <w:rsid w:val="006A1B90"/>
    <w:rsid w:val="006A2889"/>
    <w:rsid w:val="006A3D16"/>
    <w:rsid w:val="006A4AF7"/>
    <w:rsid w:val="006A58FD"/>
    <w:rsid w:val="006A5D13"/>
    <w:rsid w:val="006A6750"/>
    <w:rsid w:val="006A675A"/>
    <w:rsid w:val="006A6BFF"/>
    <w:rsid w:val="006A7476"/>
    <w:rsid w:val="006A7DB1"/>
    <w:rsid w:val="006B1AAD"/>
    <w:rsid w:val="006B257C"/>
    <w:rsid w:val="006B3FBF"/>
    <w:rsid w:val="006B4773"/>
    <w:rsid w:val="006B4B0E"/>
    <w:rsid w:val="006B4FE8"/>
    <w:rsid w:val="006B53E2"/>
    <w:rsid w:val="006B5492"/>
    <w:rsid w:val="006B54B9"/>
    <w:rsid w:val="006B54C7"/>
    <w:rsid w:val="006B5692"/>
    <w:rsid w:val="006B56F2"/>
    <w:rsid w:val="006B58FA"/>
    <w:rsid w:val="006B62E4"/>
    <w:rsid w:val="006B6918"/>
    <w:rsid w:val="006B6B9F"/>
    <w:rsid w:val="006B6F27"/>
    <w:rsid w:val="006B71F3"/>
    <w:rsid w:val="006C0FA0"/>
    <w:rsid w:val="006C11A2"/>
    <w:rsid w:val="006C176F"/>
    <w:rsid w:val="006C1CEA"/>
    <w:rsid w:val="006C2490"/>
    <w:rsid w:val="006C2ED7"/>
    <w:rsid w:val="006C4A69"/>
    <w:rsid w:val="006C613D"/>
    <w:rsid w:val="006C6272"/>
    <w:rsid w:val="006C62CA"/>
    <w:rsid w:val="006C63B5"/>
    <w:rsid w:val="006C6688"/>
    <w:rsid w:val="006C6E88"/>
    <w:rsid w:val="006D0AB0"/>
    <w:rsid w:val="006D1E75"/>
    <w:rsid w:val="006D2363"/>
    <w:rsid w:val="006D2714"/>
    <w:rsid w:val="006D3202"/>
    <w:rsid w:val="006D36DB"/>
    <w:rsid w:val="006D3C8B"/>
    <w:rsid w:val="006D463E"/>
    <w:rsid w:val="006D4C26"/>
    <w:rsid w:val="006D4CD5"/>
    <w:rsid w:val="006D6694"/>
    <w:rsid w:val="006D704E"/>
    <w:rsid w:val="006D75DC"/>
    <w:rsid w:val="006D79C6"/>
    <w:rsid w:val="006E041A"/>
    <w:rsid w:val="006E04DD"/>
    <w:rsid w:val="006E1396"/>
    <w:rsid w:val="006E191D"/>
    <w:rsid w:val="006E1957"/>
    <w:rsid w:val="006E1F9C"/>
    <w:rsid w:val="006E28D7"/>
    <w:rsid w:val="006E2957"/>
    <w:rsid w:val="006E35DA"/>
    <w:rsid w:val="006E3A66"/>
    <w:rsid w:val="006E3B0A"/>
    <w:rsid w:val="006E3D27"/>
    <w:rsid w:val="006E46C7"/>
    <w:rsid w:val="006E4883"/>
    <w:rsid w:val="006E533D"/>
    <w:rsid w:val="006E6883"/>
    <w:rsid w:val="006E75C7"/>
    <w:rsid w:val="006E7679"/>
    <w:rsid w:val="006F06F1"/>
    <w:rsid w:val="006F2F71"/>
    <w:rsid w:val="006F3483"/>
    <w:rsid w:val="006F44E9"/>
    <w:rsid w:val="006F631C"/>
    <w:rsid w:val="006F6AE9"/>
    <w:rsid w:val="006F6DAA"/>
    <w:rsid w:val="006F7115"/>
    <w:rsid w:val="006F7267"/>
    <w:rsid w:val="00700849"/>
    <w:rsid w:val="0070146D"/>
    <w:rsid w:val="00701AE2"/>
    <w:rsid w:val="007022FB"/>
    <w:rsid w:val="007023D4"/>
    <w:rsid w:val="0070256E"/>
    <w:rsid w:val="00702FDC"/>
    <w:rsid w:val="00703132"/>
    <w:rsid w:val="00703430"/>
    <w:rsid w:val="00704064"/>
    <w:rsid w:val="00706BD5"/>
    <w:rsid w:val="00706F4D"/>
    <w:rsid w:val="0070780D"/>
    <w:rsid w:val="00710862"/>
    <w:rsid w:val="00710F05"/>
    <w:rsid w:val="00710FAD"/>
    <w:rsid w:val="0071257E"/>
    <w:rsid w:val="007128D8"/>
    <w:rsid w:val="007128DA"/>
    <w:rsid w:val="00712C4D"/>
    <w:rsid w:val="00713A78"/>
    <w:rsid w:val="00714305"/>
    <w:rsid w:val="007160DA"/>
    <w:rsid w:val="0071650A"/>
    <w:rsid w:val="007165B5"/>
    <w:rsid w:val="00716F5E"/>
    <w:rsid w:val="00717339"/>
    <w:rsid w:val="0071734A"/>
    <w:rsid w:val="00717909"/>
    <w:rsid w:val="00717D94"/>
    <w:rsid w:val="00720E2A"/>
    <w:rsid w:val="007212ED"/>
    <w:rsid w:val="0072163C"/>
    <w:rsid w:val="00721A8D"/>
    <w:rsid w:val="00722B34"/>
    <w:rsid w:val="00723444"/>
    <w:rsid w:val="00723D83"/>
    <w:rsid w:val="007243EB"/>
    <w:rsid w:val="007244CD"/>
    <w:rsid w:val="00724B68"/>
    <w:rsid w:val="00725AB6"/>
    <w:rsid w:val="00725D1E"/>
    <w:rsid w:val="00725F70"/>
    <w:rsid w:val="00726D3A"/>
    <w:rsid w:val="007273AE"/>
    <w:rsid w:val="007273CA"/>
    <w:rsid w:val="00727BF9"/>
    <w:rsid w:val="00727FCC"/>
    <w:rsid w:val="007317B5"/>
    <w:rsid w:val="0073210C"/>
    <w:rsid w:val="0073238A"/>
    <w:rsid w:val="00732543"/>
    <w:rsid w:val="00733758"/>
    <w:rsid w:val="00733AFB"/>
    <w:rsid w:val="00734BBA"/>
    <w:rsid w:val="0073511E"/>
    <w:rsid w:val="00735A71"/>
    <w:rsid w:val="00735E40"/>
    <w:rsid w:val="0073602A"/>
    <w:rsid w:val="00736D42"/>
    <w:rsid w:val="00736EA4"/>
    <w:rsid w:val="00737058"/>
    <w:rsid w:val="0073711D"/>
    <w:rsid w:val="0073778F"/>
    <w:rsid w:val="007402A0"/>
    <w:rsid w:val="00740425"/>
    <w:rsid w:val="00741992"/>
    <w:rsid w:val="0074216C"/>
    <w:rsid w:val="007422EF"/>
    <w:rsid w:val="00742F8F"/>
    <w:rsid w:val="00743205"/>
    <w:rsid w:val="0074401D"/>
    <w:rsid w:val="007440C4"/>
    <w:rsid w:val="0074429A"/>
    <w:rsid w:val="00744D22"/>
    <w:rsid w:val="00745110"/>
    <w:rsid w:val="00745BBC"/>
    <w:rsid w:val="00746011"/>
    <w:rsid w:val="00746607"/>
    <w:rsid w:val="00746F05"/>
    <w:rsid w:val="00747175"/>
    <w:rsid w:val="0074743B"/>
    <w:rsid w:val="00747663"/>
    <w:rsid w:val="00747A97"/>
    <w:rsid w:val="007507EE"/>
    <w:rsid w:val="00751799"/>
    <w:rsid w:val="0075257E"/>
    <w:rsid w:val="007538D2"/>
    <w:rsid w:val="00753948"/>
    <w:rsid w:val="00754F0F"/>
    <w:rsid w:val="007552F1"/>
    <w:rsid w:val="00755F3B"/>
    <w:rsid w:val="00755F56"/>
    <w:rsid w:val="007560A1"/>
    <w:rsid w:val="007566CB"/>
    <w:rsid w:val="007570C0"/>
    <w:rsid w:val="007576D9"/>
    <w:rsid w:val="00757947"/>
    <w:rsid w:val="00760151"/>
    <w:rsid w:val="007624E1"/>
    <w:rsid w:val="0076284D"/>
    <w:rsid w:val="007631A7"/>
    <w:rsid w:val="007634F5"/>
    <w:rsid w:val="007636C4"/>
    <w:rsid w:val="00764FD6"/>
    <w:rsid w:val="007654C6"/>
    <w:rsid w:val="00766066"/>
    <w:rsid w:val="00766211"/>
    <w:rsid w:val="00766D3C"/>
    <w:rsid w:val="007676CA"/>
    <w:rsid w:val="0077125E"/>
    <w:rsid w:val="00771698"/>
    <w:rsid w:val="00771EC8"/>
    <w:rsid w:val="007720C2"/>
    <w:rsid w:val="007731F0"/>
    <w:rsid w:val="007740AD"/>
    <w:rsid w:val="007740D7"/>
    <w:rsid w:val="00774E63"/>
    <w:rsid w:val="0077554C"/>
    <w:rsid w:val="007763E1"/>
    <w:rsid w:val="0077652B"/>
    <w:rsid w:val="0077722A"/>
    <w:rsid w:val="00777670"/>
    <w:rsid w:val="00780406"/>
    <w:rsid w:val="00780798"/>
    <w:rsid w:val="0078224F"/>
    <w:rsid w:val="00782805"/>
    <w:rsid w:val="0078280F"/>
    <w:rsid w:val="00782BF8"/>
    <w:rsid w:val="0078340C"/>
    <w:rsid w:val="007834AA"/>
    <w:rsid w:val="00783536"/>
    <w:rsid w:val="00783768"/>
    <w:rsid w:val="00783C19"/>
    <w:rsid w:val="00784772"/>
    <w:rsid w:val="00785F17"/>
    <w:rsid w:val="007860B6"/>
    <w:rsid w:val="007872CE"/>
    <w:rsid w:val="00787414"/>
    <w:rsid w:val="00787858"/>
    <w:rsid w:val="00787DB1"/>
    <w:rsid w:val="00787DC2"/>
    <w:rsid w:val="0079007C"/>
    <w:rsid w:val="007909D9"/>
    <w:rsid w:val="00790D67"/>
    <w:rsid w:val="00790FAD"/>
    <w:rsid w:val="007912DE"/>
    <w:rsid w:val="00791E5B"/>
    <w:rsid w:val="00791FC9"/>
    <w:rsid w:val="0079220E"/>
    <w:rsid w:val="0079488E"/>
    <w:rsid w:val="007948D0"/>
    <w:rsid w:val="00795049"/>
    <w:rsid w:val="0079668B"/>
    <w:rsid w:val="007976F5"/>
    <w:rsid w:val="007A059A"/>
    <w:rsid w:val="007A130B"/>
    <w:rsid w:val="007A2572"/>
    <w:rsid w:val="007A4802"/>
    <w:rsid w:val="007A5235"/>
    <w:rsid w:val="007A5BDA"/>
    <w:rsid w:val="007A6B07"/>
    <w:rsid w:val="007A7327"/>
    <w:rsid w:val="007A7D55"/>
    <w:rsid w:val="007A7E8A"/>
    <w:rsid w:val="007B0C9E"/>
    <w:rsid w:val="007B12FF"/>
    <w:rsid w:val="007B185F"/>
    <w:rsid w:val="007B2A01"/>
    <w:rsid w:val="007B2E25"/>
    <w:rsid w:val="007B2E75"/>
    <w:rsid w:val="007B43D3"/>
    <w:rsid w:val="007B492C"/>
    <w:rsid w:val="007B4DFE"/>
    <w:rsid w:val="007B5044"/>
    <w:rsid w:val="007B6219"/>
    <w:rsid w:val="007B7D62"/>
    <w:rsid w:val="007C0612"/>
    <w:rsid w:val="007C07E0"/>
    <w:rsid w:val="007C121A"/>
    <w:rsid w:val="007C1A89"/>
    <w:rsid w:val="007C348D"/>
    <w:rsid w:val="007C3B9B"/>
    <w:rsid w:val="007C3C70"/>
    <w:rsid w:val="007C3D48"/>
    <w:rsid w:val="007C4FA1"/>
    <w:rsid w:val="007C59FF"/>
    <w:rsid w:val="007C6481"/>
    <w:rsid w:val="007C7A8A"/>
    <w:rsid w:val="007C7D60"/>
    <w:rsid w:val="007D0225"/>
    <w:rsid w:val="007D0F6B"/>
    <w:rsid w:val="007D1221"/>
    <w:rsid w:val="007D1600"/>
    <w:rsid w:val="007D1BAE"/>
    <w:rsid w:val="007D1DC9"/>
    <w:rsid w:val="007D38F4"/>
    <w:rsid w:val="007D401A"/>
    <w:rsid w:val="007D41C0"/>
    <w:rsid w:val="007D58B8"/>
    <w:rsid w:val="007D5985"/>
    <w:rsid w:val="007D5C61"/>
    <w:rsid w:val="007D66C3"/>
    <w:rsid w:val="007D6C8D"/>
    <w:rsid w:val="007D7BC5"/>
    <w:rsid w:val="007E05CD"/>
    <w:rsid w:val="007E0653"/>
    <w:rsid w:val="007E0E04"/>
    <w:rsid w:val="007E141E"/>
    <w:rsid w:val="007E1893"/>
    <w:rsid w:val="007E2CF6"/>
    <w:rsid w:val="007E3286"/>
    <w:rsid w:val="007E35AB"/>
    <w:rsid w:val="007E3D46"/>
    <w:rsid w:val="007E3D62"/>
    <w:rsid w:val="007E3DBA"/>
    <w:rsid w:val="007E625C"/>
    <w:rsid w:val="007E699C"/>
    <w:rsid w:val="007E7010"/>
    <w:rsid w:val="007F0164"/>
    <w:rsid w:val="007F09E0"/>
    <w:rsid w:val="007F1A0D"/>
    <w:rsid w:val="007F1B2E"/>
    <w:rsid w:val="007F1B84"/>
    <w:rsid w:val="007F2173"/>
    <w:rsid w:val="007F2710"/>
    <w:rsid w:val="007F47E7"/>
    <w:rsid w:val="007F4A74"/>
    <w:rsid w:val="007F4CDF"/>
    <w:rsid w:val="007F4F75"/>
    <w:rsid w:val="007F53F9"/>
    <w:rsid w:val="007F6402"/>
    <w:rsid w:val="007F6598"/>
    <w:rsid w:val="007F6AEA"/>
    <w:rsid w:val="0080269D"/>
    <w:rsid w:val="00802DC8"/>
    <w:rsid w:val="00803DE6"/>
    <w:rsid w:val="008040CB"/>
    <w:rsid w:val="008043C9"/>
    <w:rsid w:val="00805278"/>
    <w:rsid w:val="00806044"/>
    <w:rsid w:val="00806251"/>
    <w:rsid w:val="0080649D"/>
    <w:rsid w:val="00806A4F"/>
    <w:rsid w:val="008074D3"/>
    <w:rsid w:val="00807B75"/>
    <w:rsid w:val="00810237"/>
    <w:rsid w:val="008109ED"/>
    <w:rsid w:val="00810AF3"/>
    <w:rsid w:val="00811505"/>
    <w:rsid w:val="00813105"/>
    <w:rsid w:val="0081425E"/>
    <w:rsid w:val="008142E7"/>
    <w:rsid w:val="00814F72"/>
    <w:rsid w:val="008150F0"/>
    <w:rsid w:val="00815391"/>
    <w:rsid w:val="00815983"/>
    <w:rsid w:val="00815FFD"/>
    <w:rsid w:val="008176D9"/>
    <w:rsid w:val="008206B7"/>
    <w:rsid w:val="00820FCC"/>
    <w:rsid w:val="00821BB1"/>
    <w:rsid w:val="00822FBE"/>
    <w:rsid w:val="00823BF2"/>
    <w:rsid w:val="008241F7"/>
    <w:rsid w:val="00824457"/>
    <w:rsid w:val="00824969"/>
    <w:rsid w:val="0082502F"/>
    <w:rsid w:val="00825275"/>
    <w:rsid w:val="008253EC"/>
    <w:rsid w:val="00825FEE"/>
    <w:rsid w:val="008265E7"/>
    <w:rsid w:val="0082692A"/>
    <w:rsid w:val="00826A7E"/>
    <w:rsid w:val="008272CE"/>
    <w:rsid w:val="00827AF2"/>
    <w:rsid w:val="00832043"/>
    <w:rsid w:val="0083270B"/>
    <w:rsid w:val="008328A8"/>
    <w:rsid w:val="008335C6"/>
    <w:rsid w:val="00833AB8"/>
    <w:rsid w:val="00833C07"/>
    <w:rsid w:val="00834CBF"/>
    <w:rsid w:val="00835378"/>
    <w:rsid w:val="008357CD"/>
    <w:rsid w:val="008358FA"/>
    <w:rsid w:val="00835A85"/>
    <w:rsid w:val="00836414"/>
    <w:rsid w:val="00836EB1"/>
    <w:rsid w:val="00837056"/>
    <w:rsid w:val="00837519"/>
    <w:rsid w:val="008404FA"/>
    <w:rsid w:val="008409D4"/>
    <w:rsid w:val="00840BEE"/>
    <w:rsid w:val="00840F00"/>
    <w:rsid w:val="0084174D"/>
    <w:rsid w:val="008417FF"/>
    <w:rsid w:val="00841A95"/>
    <w:rsid w:val="00841D69"/>
    <w:rsid w:val="00841F69"/>
    <w:rsid w:val="00842031"/>
    <w:rsid w:val="008429BA"/>
    <w:rsid w:val="00843D3C"/>
    <w:rsid w:val="00844581"/>
    <w:rsid w:val="0084462F"/>
    <w:rsid w:val="00844CB8"/>
    <w:rsid w:val="00845AD5"/>
    <w:rsid w:val="00845FD5"/>
    <w:rsid w:val="00846788"/>
    <w:rsid w:val="00846F6A"/>
    <w:rsid w:val="0084723F"/>
    <w:rsid w:val="00847564"/>
    <w:rsid w:val="008475C6"/>
    <w:rsid w:val="00850520"/>
    <w:rsid w:val="008507BC"/>
    <w:rsid w:val="00850967"/>
    <w:rsid w:val="00851498"/>
    <w:rsid w:val="00851768"/>
    <w:rsid w:val="0085209A"/>
    <w:rsid w:val="00852B33"/>
    <w:rsid w:val="00852F58"/>
    <w:rsid w:val="0085351E"/>
    <w:rsid w:val="008537D9"/>
    <w:rsid w:val="00854588"/>
    <w:rsid w:val="00856246"/>
    <w:rsid w:val="008563C3"/>
    <w:rsid w:val="0085644E"/>
    <w:rsid w:val="00856836"/>
    <w:rsid w:val="0085724B"/>
    <w:rsid w:val="008576A8"/>
    <w:rsid w:val="00857DE3"/>
    <w:rsid w:val="00860F5E"/>
    <w:rsid w:val="00861205"/>
    <w:rsid w:val="00861C17"/>
    <w:rsid w:val="00861F49"/>
    <w:rsid w:val="0086202D"/>
    <w:rsid w:val="00863397"/>
    <w:rsid w:val="008638DF"/>
    <w:rsid w:val="00864390"/>
    <w:rsid w:val="008643DD"/>
    <w:rsid w:val="00864672"/>
    <w:rsid w:val="00864F73"/>
    <w:rsid w:val="008656E1"/>
    <w:rsid w:val="008664FA"/>
    <w:rsid w:val="0086663A"/>
    <w:rsid w:val="00866660"/>
    <w:rsid w:val="0086714E"/>
    <w:rsid w:val="0086727C"/>
    <w:rsid w:val="008672B3"/>
    <w:rsid w:val="00867806"/>
    <w:rsid w:val="008678E4"/>
    <w:rsid w:val="00870363"/>
    <w:rsid w:val="008715AB"/>
    <w:rsid w:val="0087164F"/>
    <w:rsid w:val="00871F4A"/>
    <w:rsid w:val="0087218A"/>
    <w:rsid w:val="0087299B"/>
    <w:rsid w:val="00873260"/>
    <w:rsid w:val="0087372C"/>
    <w:rsid w:val="00873D68"/>
    <w:rsid w:val="00874383"/>
    <w:rsid w:val="00875609"/>
    <w:rsid w:val="00875F26"/>
    <w:rsid w:val="008769CC"/>
    <w:rsid w:val="00876B6A"/>
    <w:rsid w:val="00876EF3"/>
    <w:rsid w:val="00876F48"/>
    <w:rsid w:val="00877504"/>
    <w:rsid w:val="00877A5D"/>
    <w:rsid w:val="00880218"/>
    <w:rsid w:val="008802B8"/>
    <w:rsid w:val="00881064"/>
    <w:rsid w:val="008811CA"/>
    <w:rsid w:val="008821C0"/>
    <w:rsid w:val="0088228F"/>
    <w:rsid w:val="0088297D"/>
    <w:rsid w:val="00882CAD"/>
    <w:rsid w:val="00883615"/>
    <w:rsid w:val="00884B13"/>
    <w:rsid w:val="00884DC0"/>
    <w:rsid w:val="00884F7F"/>
    <w:rsid w:val="0088633F"/>
    <w:rsid w:val="00887B5D"/>
    <w:rsid w:val="008925DD"/>
    <w:rsid w:val="00892C0E"/>
    <w:rsid w:val="008930CD"/>
    <w:rsid w:val="008930E8"/>
    <w:rsid w:val="008931B4"/>
    <w:rsid w:val="0089331B"/>
    <w:rsid w:val="008933BC"/>
    <w:rsid w:val="00893C2B"/>
    <w:rsid w:val="00896279"/>
    <w:rsid w:val="008969D4"/>
    <w:rsid w:val="008A0036"/>
    <w:rsid w:val="008A0157"/>
    <w:rsid w:val="008A0985"/>
    <w:rsid w:val="008A0AAD"/>
    <w:rsid w:val="008A1D5F"/>
    <w:rsid w:val="008A1E66"/>
    <w:rsid w:val="008A216D"/>
    <w:rsid w:val="008A2970"/>
    <w:rsid w:val="008A3357"/>
    <w:rsid w:val="008A3657"/>
    <w:rsid w:val="008A3A6F"/>
    <w:rsid w:val="008A3C76"/>
    <w:rsid w:val="008A3CB3"/>
    <w:rsid w:val="008A4367"/>
    <w:rsid w:val="008A46F6"/>
    <w:rsid w:val="008A51A5"/>
    <w:rsid w:val="008A5873"/>
    <w:rsid w:val="008A5D2E"/>
    <w:rsid w:val="008A6002"/>
    <w:rsid w:val="008A6B05"/>
    <w:rsid w:val="008A6DE5"/>
    <w:rsid w:val="008A7DD9"/>
    <w:rsid w:val="008A7E15"/>
    <w:rsid w:val="008B1334"/>
    <w:rsid w:val="008B1868"/>
    <w:rsid w:val="008B1FB2"/>
    <w:rsid w:val="008B2D2D"/>
    <w:rsid w:val="008B31B9"/>
    <w:rsid w:val="008B4851"/>
    <w:rsid w:val="008B48FE"/>
    <w:rsid w:val="008B4A40"/>
    <w:rsid w:val="008B520F"/>
    <w:rsid w:val="008B5444"/>
    <w:rsid w:val="008B6309"/>
    <w:rsid w:val="008B6A8A"/>
    <w:rsid w:val="008B6B87"/>
    <w:rsid w:val="008B6C07"/>
    <w:rsid w:val="008B7D0A"/>
    <w:rsid w:val="008C0807"/>
    <w:rsid w:val="008C11D2"/>
    <w:rsid w:val="008C1BDD"/>
    <w:rsid w:val="008C1D31"/>
    <w:rsid w:val="008C1E31"/>
    <w:rsid w:val="008C32D7"/>
    <w:rsid w:val="008C3D60"/>
    <w:rsid w:val="008C3FB4"/>
    <w:rsid w:val="008C4071"/>
    <w:rsid w:val="008C5210"/>
    <w:rsid w:val="008C5433"/>
    <w:rsid w:val="008C5658"/>
    <w:rsid w:val="008C5EEE"/>
    <w:rsid w:val="008C6767"/>
    <w:rsid w:val="008C6991"/>
    <w:rsid w:val="008C6D60"/>
    <w:rsid w:val="008C7B15"/>
    <w:rsid w:val="008D07EC"/>
    <w:rsid w:val="008D09B5"/>
    <w:rsid w:val="008D0C9E"/>
    <w:rsid w:val="008D0DC1"/>
    <w:rsid w:val="008D1798"/>
    <w:rsid w:val="008D1EE3"/>
    <w:rsid w:val="008D2D3D"/>
    <w:rsid w:val="008D3A64"/>
    <w:rsid w:val="008D3AE8"/>
    <w:rsid w:val="008D3B6D"/>
    <w:rsid w:val="008D5483"/>
    <w:rsid w:val="008D662C"/>
    <w:rsid w:val="008D698E"/>
    <w:rsid w:val="008D6EE9"/>
    <w:rsid w:val="008D6F67"/>
    <w:rsid w:val="008D7024"/>
    <w:rsid w:val="008D704D"/>
    <w:rsid w:val="008D78E0"/>
    <w:rsid w:val="008D7A28"/>
    <w:rsid w:val="008E2035"/>
    <w:rsid w:val="008E3081"/>
    <w:rsid w:val="008E31B9"/>
    <w:rsid w:val="008E4515"/>
    <w:rsid w:val="008E4A3C"/>
    <w:rsid w:val="008E5C66"/>
    <w:rsid w:val="008E656A"/>
    <w:rsid w:val="008E6D07"/>
    <w:rsid w:val="008E6D5E"/>
    <w:rsid w:val="008E6EB9"/>
    <w:rsid w:val="008E7241"/>
    <w:rsid w:val="008E7D27"/>
    <w:rsid w:val="008E7D87"/>
    <w:rsid w:val="008E7DB3"/>
    <w:rsid w:val="008F0035"/>
    <w:rsid w:val="008F02EA"/>
    <w:rsid w:val="008F0B38"/>
    <w:rsid w:val="008F1C0B"/>
    <w:rsid w:val="008F1CF8"/>
    <w:rsid w:val="008F2141"/>
    <w:rsid w:val="008F2477"/>
    <w:rsid w:val="008F2542"/>
    <w:rsid w:val="008F32D0"/>
    <w:rsid w:val="008F34D6"/>
    <w:rsid w:val="008F358D"/>
    <w:rsid w:val="008F35AA"/>
    <w:rsid w:val="008F38C8"/>
    <w:rsid w:val="008F47AB"/>
    <w:rsid w:val="008F4D52"/>
    <w:rsid w:val="008F52B3"/>
    <w:rsid w:val="008F5556"/>
    <w:rsid w:val="008F6A15"/>
    <w:rsid w:val="008F6D6B"/>
    <w:rsid w:val="008F6D7B"/>
    <w:rsid w:val="008F7091"/>
    <w:rsid w:val="008F7226"/>
    <w:rsid w:val="008F7BC1"/>
    <w:rsid w:val="009003B1"/>
    <w:rsid w:val="009004E1"/>
    <w:rsid w:val="00901552"/>
    <w:rsid w:val="00901FB3"/>
    <w:rsid w:val="00902CA4"/>
    <w:rsid w:val="00902F87"/>
    <w:rsid w:val="009032BE"/>
    <w:rsid w:val="00903F2F"/>
    <w:rsid w:val="00903F56"/>
    <w:rsid w:val="00904533"/>
    <w:rsid w:val="00904BC4"/>
    <w:rsid w:val="0090530D"/>
    <w:rsid w:val="00907259"/>
    <w:rsid w:val="009122A7"/>
    <w:rsid w:val="00912318"/>
    <w:rsid w:val="00912795"/>
    <w:rsid w:val="00912959"/>
    <w:rsid w:val="00913EE3"/>
    <w:rsid w:val="009144B4"/>
    <w:rsid w:val="00914A29"/>
    <w:rsid w:val="00914D3F"/>
    <w:rsid w:val="00914D6D"/>
    <w:rsid w:val="0091557F"/>
    <w:rsid w:val="0091615C"/>
    <w:rsid w:val="00916CA4"/>
    <w:rsid w:val="009173BD"/>
    <w:rsid w:val="0091769D"/>
    <w:rsid w:val="00917759"/>
    <w:rsid w:val="0092026D"/>
    <w:rsid w:val="00920619"/>
    <w:rsid w:val="009207CE"/>
    <w:rsid w:val="00920A13"/>
    <w:rsid w:val="00920DF2"/>
    <w:rsid w:val="00923A02"/>
    <w:rsid w:val="00924C14"/>
    <w:rsid w:val="00924E69"/>
    <w:rsid w:val="00925348"/>
    <w:rsid w:val="00925641"/>
    <w:rsid w:val="00925CFE"/>
    <w:rsid w:val="009265B6"/>
    <w:rsid w:val="00926986"/>
    <w:rsid w:val="00926BDA"/>
    <w:rsid w:val="00926C42"/>
    <w:rsid w:val="00927931"/>
    <w:rsid w:val="00927FB2"/>
    <w:rsid w:val="00927FFC"/>
    <w:rsid w:val="009302A6"/>
    <w:rsid w:val="0093049E"/>
    <w:rsid w:val="00931202"/>
    <w:rsid w:val="009313C3"/>
    <w:rsid w:val="00931E5B"/>
    <w:rsid w:val="00931EF6"/>
    <w:rsid w:val="00933744"/>
    <w:rsid w:val="00935371"/>
    <w:rsid w:val="00936998"/>
    <w:rsid w:val="009371DF"/>
    <w:rsid w:val="0093767A"/>
    <w:rsid w:val="009379FC"/>
    <w:rsid w:val="009425A7"/>
    <w:rsid w:val="00942B80"/>
    <w:rsid w:val="00942BCA"/>
    <w:rsid w:val="0094348D"/>
    <w:rsid w:val="00944C42"/>
    <w:rsid w:val="009457C9"/>
    <w:rsid w:val="009459C0"/>
    <w:rsid w:val="00946722"/>
    <w:rsid w:val="009502F5"/>
    <w:rsid w:val="0095251F"/>
    <w:rsid w:val="00952BED"/>
    <w:rsid w:val="009544E5"/>
    <w:rsid w:val="00954A8F"/>
    <w:rsid w:val="00955F2F"/>
    <w:rsid w:val="00956320"/>
    <w:rsid w:val="00956677"/>
    <w:rsid w:val="00956A4E"/>
    <w:rsid w:val="00956AB5"/>
    <w:rsid w:val="00957893"/>
    <w:rsid w:val="009602EF"/>
    <w:rsid w:val="00960A92"/>
    <w:rsid w:val="00960F0E"/>
    <w:rsid w:val="00961502"/>
    <w:rsid w:val="00962045"/>
    <w:rsid w:val="0096248C"/>
    <w:rsid w:val="00962BC1"/>
    <w:rsid w:val="00963009"/>
    <w:rsid w:val="0096353F"/>
    <w:rsid w:val="009639C8"/>
    <w:rsid w:val="00963E07"/>
    <w:rsid w:val="009657AE"/>
    <w:rsid w:val="00965894"/>
    <w:rsid w:val="009670AC"/>
    <w:rsid w:val="009678CC"/>
    <w:rsid w:val="009700A8"/>
    <w:rsid w:val="00970BA8"/>
    <w:rsid w:val="00971170"/>
    <w:rsid w:val="009712CA"/>
    <w:rsid w:val="009715C1"/>
    <w:rsid w:val="009716FC"/>
    <w:rsid w:val="00971D98"/>
    <w:rsid w:val="00975D62"/>
    <w:rsid w:val="0097609B"/>
    <w:rsid w:val="00976342"/>
    <w:rsid w:val="009773F1"/>
    <w:rsid w:val="0098005E"/>
    <w:rsid w:val="00980D68"/>
    <w:rsid w:val="00981172"/>
    <w:rsid w:val="00982488"/>
    <w:rsid w:val="00983A43"/>
    <w:rsid w:val="009841CD"/>
    <w:rsid w:val="00984F5F"/>
    <w:rsid w:val="009855D4"/>
    <w:rsid w:val="00985A84"/>
    <w:rsid w:val="00985F55"/>
    <w:rsid w:val="00986222"/>
    <w:rsid w:val="009865B8"/>
    <w:rsid w:val="00986CE1"/>
    <w:rsid w:val="00986FE3"/>
    <w:rsid w:val="00986FF3"/>
    <w:rsid w:val="009872A4"/>
    <w:rsid w:val="00987A58"/>
    <w:rsid w:val="00987BAB"/>
    <w:rsid w:val="00987DE7"/>
    <w:rsid w:val="009910A4"/>
    <w:rsid w:val="009910D7"/>
    <w:rsid w:val="0099155F"/>
    <w:rsid w:val="00992037"/>
    <w:rsid w:val="009921F1"/>
    <w:rsid w:val="0099297C"/>
    <w:rsid w:val="009929F4"/>
    <w:rsid w:val="00992A26"/>
    <w:rsid w:val="00993376"/>
    <w:rsid w:val="00993EC5"/>
    <w:rsid w:val="009953D7"/>
    <w:rsid w:val="00995FEE"/>
    <w:rsid w:val="00996076"/>
    <w:rsid w:val="0099721C"/>
    <w:rsid w:val="009978CF"/>
    <w:rsid w:val="00997DA6"/>
    <w:rsid w:val="009A0886"/>
    <w:rsid w:val="009A180D"/>
    <w:rsid w:val="009A1D0A"/>
    <w:rsid w:val="009A43BF"/>
    <w:rsid w:val="009A5087"/>
    <w:rsid w:val="009A511E"/>
    <w:rsid w:val="009A63A3"/>
    <w:rsid w:val="009A6CF9"/>
    <w:rsid w:val="009A71A9"/>
    <w:rsid w:val="009A7D11"/>
    <w:rsid w:val="009B0EFB"/>
    <w:rsid w:val="009B2233"/>
    <w:rsid w:val="009B2D64"/>
    <w:rsid w:val="009B3266"/>
    <w:rsid w:val="009B338B"/>
    <w:rsid w:val="009B37EA"/>
    <w:rsid w:val="009B3B0F"/>
    <w:rsid w:val="009B3F3E"/>
    <w:rsid w:val="009B3FDD"/>
    <w:rsid w:val="009B52AF"/>
    <w:rsid w:val="009B62AA"/>
    <w:rsid w:val="009B654D"/>
    <w:rsid w:val="009B6595"/>
    <w:rsid w:val="009B6743"/>
    <w:rsid w:val="009B6E32"/>
    <w:rsid w:val="009B6E72"/>
    <w:rsid w:val="009B6F95"/>
    <w:rsid w:val="009B711D"/>
    <w:rsid w:val="009B7B75"/>
    <w:rsid w:val="009C06DC"/>
    <w:rsid w:val="009C0E5B"/>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B52"/>
    <w:rsid w:val="009D0DC5"/>
    <w:rsid w:val="009D1038"/>
    <w:rsid w:val="009D184C"/>
    <w:rsid w:val="009D1EEC"/>
    <w:rsid w:val="009D2393"/>
    <w:rsid w:val="009D264A"/>
    <w:rsid w:val="009D2F4F"/>
    <w:rsid w:val="009D3431"/>
    <w:rsid w:val="009D4B03"/>
    <w:rsid w:val="009D6817"/>
    <w:rsid w:val="009D7294"/>
    <w:rsid w:val="009D7442"/>
    <w:rsid w:val="009D779F"/>
    <w:rsid w:val="009E1FFB"/>
    <w:rsid w:val="009E20B7"/>
    <w:rsid w:val="009E2403"/>
    <w:rsid w:val="009E283E"/>
    <w:rsid w:val="009E3541"/>
    <w:rsid w:val="009E43D5"/>
    <w:rsid w:val="009E46BC"/>
    <w:rsid w:val="009E4CDE"/>
    <w:rsid w:val="009E7C8F"/>
    <w:rsid w:val="009F06FC"/>
    <w:rsid w:val="009F35A0"/>
    <w:rsid w:val="009F36A5"/>
    <w:rsid w:val="009F45C6"/>
    <w:rsid w:val="009F474E"/>
    <w:rsid w:val="009F4E28"/>
    <w:rsid w:val="009F4E56"/>
    <w:rsid w:val="009F53EE"/>
    <w:rsid w:val="009F5AAD"/>
    <w:rsid w:val="009F639D"/>
    <w:rsid w:val="009F644C"/>
    <w:rsid w:val="009F7959"/>
    <w:rsid w:val="009F79BD"/>
    <w:rsid w:val="009F7C63"/>
    <w:rsid w:val="009F7D62"/>
    <w:rsid w:val="009F7F79"/>
    <w:rsid w:val="00A000F5"/>
    <w:rsid w:val="00A00765"/>
    <w:rsid w:val="00A01B3A"/>
    <w:rsid w:val="00A02524"/>
    <w:rsid w:val="00A0351F"/>
    <w:rsid w:val="00A0430F"/>
    <w:rsid w:val="00A0478D"/>
    <w:rsid w:val="00A04A36"/>
    <w:rsid w:val="00A04ACA"/>
    <w:rsid w:val="00A04FCC"/>
    <w:rsid w:val="00A06055"/>
    <w:rsid w:val="00A065A2"/>
    <w:rsid w:val="00A06884"/>
    <w:rsid w:val="00A06DA3"/>
    <w:rsid w:val="00A07174"/>
    <w:rsid w:val="00A07201"/>
    <w:rsid w:val="00A07F86"/>
    <w:rsid w:val="00A10FCA"/>
    <w:rsid w:val="00A110FA"/>
    <w:rsid w:val="00A113C1"/>
    <w:rsid w:val="00A130D3"/>
    <w:rsid w:val="00A135DE"/>
    <w:rsid w:val="00A1375C"/>
    <w:rsid w:val="00A13EAF"/>
    <w:rsid w:val="00A147C9"/>
    <w:rsid w:val="00A14833"/>
    <w:rsid w:val="00A16594"/>
    <w:rsid w:val="00A166DF"/>
    <w:rsid w:val="00A16A9B"/>
    <w:rsid w:val="00A172EF"/>
    <w:rsid w:val="00A20949"/>
    <w:rsid w:val="00A215B6"/>
    <w:rsid w:val="00A215CE"/>
    <w:rsid w:val="00A21F52"/>
    <w:rsid w:val="00A23B71"/>
    <w:rsid w:val="00A25751"/>
    <w:rsid w:val="00A26794"/>
    <w:rsid w:val="00A26F11"/>
    <w:rsid w:val="00A27446"/>
    <w:rsid w:val="00A27846"/>
    <w:rsid w:val="00A320A9"/>
    <w:rsid w:val="00A32BE9"/>
    <w:rsid w:val="00A32CC0"/>
    <w:rsid w:val="00A33366"/>
    <w:rsid w:val="00A33684"/>
    <w:rsid w:val="00A35787"/>
    <w:rsid w:val="00A3581C"/>
    <w:rsid w:val="00A3699B"/>
    <w:rsid w:val="00A36D58"/>
    <w:rsid w:val="00A37EEC"/>
    <w:rsid w:val="00A4094C"/>
    <w:rsid w:val="00A41AC1"/>
    <w:rsid w:val="00A41CA4"/>
    <w:rsid w:val="00A4249F"/>
    <w:rsid w:val="00A42B33"/>
    <w:rsid w:val="00A42FE7"/>
    <w:rsid w:val="00A43140"/>
    <w:rsid w:val="00A43157"/>
    <w:rsid w:val="00A4394E"/>
    <w:rsid w:val="00A43C02"/>
    <w:rsid w:val="00A43F5E"/>
    <w:rsid w:val="00A44FE8"/>
    <w:rsid w:val="00A45433"/>
    <w:rsid w:val="00A4599F"/>
    <w:rsid w:val="00A45BC5"/>
    <w:rsid w:val="00A45FE7"/>
    <w:rsid w:val="00A466F1"/>
    <w:rsid w:val="00A476EB"/>
    <w:rsid w:val="00A50ABA"/>
    <w:rsid w:val="00A510B9"/>
    <w:rsid w:val="00A51228"/>
    <w:rsid w:val="00A519AB"/>
    <w:rsid w:val="00A5253F"/>
    <w:rsid w:val="00A527AC"/>
    <w:rsid w:val="00A52B08"/>
    <w:rsid w:val="00A52D16"/>
    <w:rsid w:val="00A55242"/>
    <w:rsid w:val="00A55891"/>
    <w:rsid w:val="00A55AA5"/>
    <w:rsid w:val="00A55C05"/>
    <w:rsid w:val="00A560A2"/>
    <w:rsid w:val="00A571AB"/>
    <w:rsid w:val="00A5751B"/>
    <w:rsid w:val="00A57C21"/>
    <w:rsid w:val="00A601BF"/>
    <w:rsid w:val="00A60599"/>
    <w:rsid w:val="00A60616"/>
    <w:rsid w:val="00A6137F"/>
    <w:rsid w:val="00A6180D"/>
    <w:rsid w:val="00A61A42"/>
    <w:rsid w:val="00A62A49"/>
    <w:rsid w:val="00A637A9"/>
    <w:rsid w:val="00A63C9A"/>
    <w:rsid w:val="00A64641"/>
    <w:rsid w:val="00A646E1"/>
    <w:rsid w:val="00A6480F"/>
    <w:rsid w:val="00A6483E"/>
    <w:rsid w:val="00A65A55"/>
    <w:rsid w:val="00A65B5C"/>
    <w:rsid w:val="00A65CD9"/>
    <w:rsid w:val="00A663EF"/>
    <w:rsid w:val="00A66A32"/>
    <w:rsid w:val="00A701F0"/>
    <w:rsid w:val="00A70F73"/>
    <w:rsid w:val="00A7158F"/>
    <w:rsid w:val="00A71633"/>
    <w:rsid w:val="00A71B2E"/>
    <w:rsid w:val="00A71BA0"/>
    <w:rsid w:val="00A71BAD"/>
    <w:rsid w:val="00A71BEF"/>
    <w:rsid w:val="00A728AD"/>
    <w:rsid w:val="00A73BF7"/>
    <w:rsid w:val="00A744AD"/>
    <w:rsid w:val="00A747AC"/>
    <w:rsid w:val="00A749B6"/>
    <w:rsid w:val="00A74B22"/>
    <w:rsid w:val="00A76F66"/>
    <w:rsid w:val="00A77900"/>
    <w:rsid w:val="00A77CF9"/>
    <w:rsid w:val="00A8071F"/>
    <w:rsid w:val="00A80C02"/>
    <w:rsid w:val="00A81042"/>
    <w:rsid w:val="00A81AA2"/>
    <w:rsid w:val="00A81FB7"/>
    <w:rsid w:val="00A82174"/>
    <w:rsid w:val="00A829C4"/>
    <w:rsid w:val="00A83F3F"/>
    <w:rsid w:val="00A84AB9"/>
    <w:rsid w:val="00A865DA"/>
    <w:rsid w:val="00A86A13"/>
    <w:rsid w:val="00A87B49"/>
    <w:rsid w:val="00A90312"/>
    <w:rsid w:val="00A90D5F"/>
    <w:rsid w:val="00A91296"/>
    <w:rsid w:val="00A91483"/>
    <w:rsid w:val="00A91CAE"/>
    <w:rsid w:val="00A92611"/>
    <w:rsid w:val="00A93222"/>
    <w:rsid w:val="00A934E0"/>
    <w:rsid w:val="00A93914"/>
    <w:rsid w:val="00A94866"/>
    <w:rsid w:val="00A9662D"/>
    <w:rsid w:val="00A96630"/>
    <w:rsid w:val="00A96B1D"/>
    <w:rsid w:val="00A97192"/>
    <w:rsid w:val="00A97D42"/>
    <w:rsid w:val="00A97EF0"/>
    <w:rsid w:val="00AA005F"/>
    <w:rsid w:val="00AA0E66"/>
    <w:rsid w:val="00AA1198"/>
    <w:rsid w:val="00AA1628"/>
    <w:rsid w:val="00AA1C78"/>
    <w:rsid w:val="00AA2718"/>
    <w:rsid w:val="00AA29DF"/>
    <w:rsid w:val="00AA362E"/>
    <w:rsid w:val="00AA3F07"/>
    <w:rsid w:val="00AA52E1"/>
    <w:rsid w:val="00AA62D6"/>
    <w:rsid w:val="00AA66DF"/>
    <w:rsid w:val="00AA6796"/>
    <w:rsid w:val="00AA6E67"/>
    <w:rsid w:val="00AA749B"/>
    <w:rsid w:val="00AA78B2"/>
    <w:rsid w:val="00AA7C0D"/>
    <w:rsid w:val="00AA7DD1"/>
    <w:rsid w:val="00AB0AF9"/>
    <w:rsid w:val="00AB162E"/>
    <w:rsid w:val="00AB1754"/>
    <w:rsid w:val="00AB1DFC"/>
    <w:rsid w:val="00AB2435"/>
    <w:rsid w:val="00AB2DB9"/>
    <w:rsid w:val="00AB2E78"/>
    <w:rsid w:val="00AB3B35"/>
    <w:rsid w:val="00AB3B3E"/>
    <w:rsid w:val="00AB4A56"/>
    <w:rsid w:val="00AB5541"/>
    <w:rsid w:val="00AB5657"/>
    <w:rsid w:val="00AB7367"/>
    <w:rsid w:val="00AB7431"/>
    <w:rsid w:val="00AB7730"/>
    <w:rsid w:val="00AC086D"/>
    <w:rsid w:val="00AC10EF"/>
    <w:rsid w:val="00AC1757"/>
    <w:rsid w:val="00AC1C85"/>
    <w:rsid w:val="00AC2788"/>
    <w:rsid w:val="00AC2A50"/>
    <w:rsid w:val="00AC2DFC"/>
    <w:rsid w:val="00AC32A3"/>
    <w:rsid w:val="00AC3667"/>
    <w:rsid w:val="00AC36A4"/>
    <w:rsid w:val="00AC573C"/>
    <w:rsid w:val="00AC6CCC"/>
    <w:rsid w:val="00AC6F14"/>
    <w:rsid w:val="00AC708E"/>
    <w:rsid w:val="00AC7575"/>
    <w:rsid w:val="00AC7C29"/>
    <w:rsid w:val="00AC7EA9"/>
    <w:rsid w:val="00AD00AF"/>
    <w:rsid w:val="00AD0911"/>
    <w:rsid w:val="00AD0962"/>
    <w:rsid w:val="00AD0F22"/>
    <w:rsid w:val="00AD16FA"/>
    <w:rsid w:val="00AD1B88"/>
    <w:rsid w:val="00AD2491"/>
    <w:rsid w:val="00AD25D0"/>
    <w:rsid w:val="00AD3648"/>
    <w:rsid w:val="00AD3951"/>
    <w:rsid w:val="00AD3DA4"/>
    <w:rsid w:val="00AD3DCD"/>
    <w:rsid w:val="00AD4055"/>
    <w:rsid w:val="00AD4195"/>
    <w:rsid w:val="00AD5069"/>
    <w:rsid w:val="00AD51F7"/>
    <w:rsid w:val="00AD56F4"/>
    <w:rsid w:val="00AD5DD1"/>
    <w:rsid w:val="00AD6E87"/>
    <w:rsid w:val="00AD7110"/>
    <w:rsid w:val="00AD7D83"/>
    <w:rsid w:val="00AE07E1"/>
    <w:rsid w:val="00AE0AB2"/>
    <w:rsid w:val="00AE0CB3"/>
    <w:rsid w:val="00AE1244"/>
    <w:rsid w:val="00AE1C5F"/>
    <w:rsid w:val="00AE2B70"/>
    <w:rsid w:val="00AE3439"/>
    <w:rsid w:val="00AE380C"/>
    <w:rsid w:val="00AE422D"/>
    <w:rsid w:val="00AE55E5"/>
    <w:rsid w:val="00AE6021"/>
    <w:rsid w:val="00AE60D1"/>
    <w:rsid w:val="00AE6F23"/>
    <w:rsid w:val="00AE7E1C"/>
    <w:rsid w:val="00AF012B"/>
    <w:rsid w:val="00AF0AB7"/>
    <w:rsid w:val="00AF1289"/>
    <w:rsid w:val="00AF1844"/>
    <w:rsid w:val="00AF2399"/>
    <w:rsid w:val="00AF2695"/>
    <w:rsid w:val="00AF32C9"/>
    <w:rsid w:val="00AF42F9"/>
    <w:rsid w:val="00AF4B2C"/>
    <w:rsid w:val="00AF5CF4"/>
    <w:rsid w:val="00AF6074"/>
    <w:rsid w:val="00AF62E6"/>
    <w:rsid w:val="00AF64F7"/>
    <w:rsid w:val="00AF6844"/>
    <w:rsid w:val="00AF76C1"/>
    <w:rsid w:val="00AF7FB3"/>
    <w:rsid w:val="00AF7FD8"/>
    <w:rsid w:val="00B004F2"/>
    <w:rsid w:val="00B005F4"/>
    <w:rsid w:val="00B00C12"/>
    <w:rsid w:val="00B012CF"/>
    <w:rsid w:val="00B01C30"/>
    <w:rsid w:val="00B0315B"/>
    <w:rsid w:val="00B03B79"/>
    <w:rsid w:val="00B041D6"/>
    <w:rsid w:val="00B049C6"/>
    <w:rsid w:val="00B05A03"/>
    <w:rsid w:val="00B066AF"/>
    <w:rsid w:val="00B06938"/>
    <w:rsid w:val="00B07338"/>
    <w:rsid w:val="00B07341"/>
    <w:rsid w:val="00B07665"/>
    <w:rsid w:val="00B10172"/>
    <w:rsid w:val="00B1096B"/>
    <w:rsid w:val="00B1123C"/>
    <w:rsid w:val="00B12512"/>
    <w:rsid w:val="00B141DE"/>
    <w:rsid w:val="00B14544"/>
    <w:rsid w:val="00B15653"/>
    <w:rsid w:val="00B15C2F"/>
    <w:rsid w:val="00B16562"/>
    <w:rsid w:val="00B176FD"/>
    <w:rsid w:val="00B17DBA"/>
    <w:rsid w:val="00B201BD"/>
    <w:rsid w:val="00B208D6"/>
    <w:rsid w:val="00B210DB"/>
    <w:rsid w:val="00B21AC5"/>
    <w:rsid w:val="00B21EFA"/>
    <w:rsid w:val="00B24214"/>
    <w:rsid w:val="00B2459A"/>
    <w:rsid w:val="00B252D4"/>
    <w:rsid w:val="00B27D89"/>
    <w:rsid w:val="00B3055F"/>
    <w:rsid w:val="00B3068F"/>
    <w:rsid w:val="00B30AC8"/>
    <w:rsid w:val="00B322BD"/>
    <w:rsid w:val="00B3287D"/>
    <w:rsid w:val="00B3298F"/>
    <w:rsid w:val="00B3323F"/>
    <w:rsid w:val="00B33394"/>
    <w:rsid w:val="00B33DA0"/>
    <w:rsid w:val="00B33EAC"/>
    <w:rsid w:val="00B34FE6"/>
    <w:rsid w:val="00B3551C"/>
    <w:rsid w:val="00B357E6"/>
    <w:rsid w:val="00B359A7"/>
    <w:rsid w:val="00B35CBE"/>
    <w:rsid w:val="00B35DAE"/>
    <w:rsid w:val="00B35FC1"/>
    <w:rsid w:val="00B3699E"/>
    <w:rsid w:val="00B40E45"/>
    <w:rsid w:val="00B411DB"/>
    <w:rsid w:val="00B413C6"/>
    <w:rsid w:val="00B42B09"/>
    <w:rsid w:val="00B43D64"/>
    <w:rsid w:val="00B45288"/>
    <w:rsid w:val="00B45505"/>
    <w:rsid w:val="00B467DD"/>
    <w:rsid w:val="00B4694C"/>
    <w:rsid w:val="00B4698A"/>
    <w:rsid w:val="00B47C05"/>
    <w:rsid w:val="00B503F6"/>
    <w:rsid w:val="00B50760"/>
    <w:rsid w:val="00B51325"/>
    <w:rsid w:val="00B5221E"/>
    <w:rsid w:val="00B522AC"/>
    <w:rsid w:val="00B53722"/>
    <w:rsid w:val="00B53BCA"/>
    <w:rsid w:val="00B5429E"/>
    <w:rsid w:val="00B54C37"/>
    <w:rsid w:val="00B5521E"/>
    <w:rsid w:val="00B55A65"/>
    <w:rsid w:val="00B5664C"/>
    <w:rsid w:val="00B56D81"/>
    <w:rsid w:val="00B600AE"/>
    <w:rsid w:val="00B60430"/>
    <w:rsid w:val="00B606C9"/>
    <w:rsid w:val="00B60AB9"/>
    <w:rsid w:val="00B60CB8"/>
    <w:rsid w:val="00B618F5"/>
    <w:rsid w:val="00B61976"/>
    <w:rsid w:val="00B61B70"/>
    <w:rsid w:val="00B626D8"/>
    <w:rsid w:val="00B62973"/>
    <w:rsid w:val="00B62CBD"/>
    <w:rsid w:val="00B62D48"/>
    <w:rsid w:val="00B638FD"/>
    <w:rsid w:val="00B63B9B"/>
    <w:rsid w:val="00B6401D"/>
    <w:rsid w:val="00B6522C"/>
    <w:rsid w:val="00B66104"/>
    <w:rsid w:val="00B66803"/>
    <w:rsid w:val="00B67D24"/>
    <w:rsid w:val="00B67D7E"/>
    <w:rsid w:val="00B712C7"/>
    <w:rsid w:val="00B71986"/>
    <w:rsid w:val="00B71B06"/>
    <w:rsid w:val="00B72559"/>
    <w:rsid w:val="00B72BAC"/>
    <w:rsid w:val="00B73704"/>
    <w:rsid w:val="00B73BD2"/>
    <w:rsid w:val="00B741D0"/>
    <w:rsid w:val="00B7494D"/>
    <w:rsid w:val="00B7560A"/>
    <w:rsid w:val="00B75AF1"/>
    <w:rsid w:val="00B7632D"/>
    <w:rsid w:val="00B76501"/>
    <w:rsid w:val="00B7671E"/>
    <w:rsid w:val="00B76FA2"/>
    <w:rsid w:val="00B7727D"/>
    <w:rsid w:val="00B772DE"/>
    <w:rsid w:val="00B77C11"/>
    <w:rsid w:val="00B77CB9"/>
    <w:rsid w:val="00B80523"/>
    <w:rsid w:val="00B81E4A"/>
    <w:rsid w:val="00B820EC"/>
    <w:rsid w:val="00B828E0"/>
    <w:rsid w:val="00B82CC4"/>
    <w:rsid w:val="00B83109"/>
    <w:rsid w:val="00B83AF3"/>
    <w:rsid w:val="00B8671F"/>
    <w:rsid w:val="00B870A5"/>
    <w:rsid w:val="00B87601"/>
    <w:rsid w:val="00B87FE9"/>
    <w:rsid w:val="00B9137D"/>
    <w:rsid w:val="00B91BE6"/>
    <w:rsid w:val="00B91FB8"/>
    <w:rsid w:val="00B9241A"/>
    <w:rsid w:val="00B92F74"/>
    <w:rsid w:val="00B932AF"/>
    <w:rsid w:val="00B937E7"/>
    <w:rsid w:val="00B93A46"/>
    <w:rsid w:val="00B9469F"/>
    <w:rsid w:val="00B946B2"/>
    <w:rsid w:val="00B95A24"/>
    <w:rsid w:val="00B9652B"/>
    <w:rsid w:val="00B96826"/>
    <w:rsid w:val="00B970B0"/>
    <w:rsid w:val="00B97CFD"/>
    <w:rsid w:val="00B97D87"/>
    <w:rsid w:val="00BA080B"/>
    <w:rsid w:val="00BA0A4F"/>
    <w:rsid w:val="00BA0C87"/>
    <w:rsid w:val="00BA0CE6"/>
    <w:rsid w:val="00BA0F66"/>
    <w:rsid w:val="00BA18CC"/>
    <w:rsid w:val="00BA1D8F"/>
    <w:rsid w:val="00BA2106"/>
    <w:rsid w:val="00BA2374"/>
    <w:rsid w:val="00BA267F"/>
    <w:rsid w:val="00BA31F7"/>
    <w:rsid w:val="00BA341F"/>
    <w:rsid w:val="00BA3D88"/>
    <w:rsid w:val="00BA4234"/>
    <w:rsid w:val="00BA45B4"/>
    <w:rsid w:val="00BA4ACB"/>
    <w:rsid w:val="00BA4D96"/>
    <w:rsid w:val="00BA5539"/>
    <w:rsid w:val="00BA5911"/>
    <w:rsid w:val="00BA5A06"/>
    <w:rsid w:val="00BA5C6D"/>
    <w:rsid w:val="00BA71E1"/>
    <w:rsid w:val="00BA74D7"/>
    <w:rsid w:val="00BB0C12"/>
    <w:rsid w:val="00BB174C"/>
    <w:rsid w:val="00BB2F46"/>
    <w:rsid w:val="00BB33B9"/>
    <w:rsid w:val="00BB3B0E"/>
    <w:rsid w:val="00BB42F3"/>
    <w:rsid w:val="00BB45B4"/>
    <w:rsid w:val="00BB45DF"/>
    <w:rsid w:val="00BB4A57"/>
    <w:rsid w:val="00BB5270"/>
    <w:rsid w:val="00BB54F0"/>
    <w:rsid w:val="00BB568F"/>
    <w:rsid w:val="00BB5C16"/>
    <w:rsid w:val="00BB64E9"/>
    <w:rsid w:val="00BB6B79"/>
    <w:rsid w:val="00BB7094"/>
    <w:rsid w:val="00BC0EC9"/>
    <w:rsid w:val="00BC10C7"/>
    <w:rsid w:val="00BC1CD4"/>
    <w:rsid w:val="00BC22E5"/>
    <w:rsid w:val="00BC22EF"/>
    <w:rsid w:val="00BC2E44"/>
    <w:rsid w:val="00BC3440"/>
    <w:rsid w:val="00BC3A2D"/>
    <w:rsid w:val="00BC3DF9"/>
    <w:rsid w:val="00BC3EEA"/>
    <w:rsid w:val="00BC403A"/>
    <w:rsid w:val="00BC4ADD"/>
    <w:rsid w:val="00BC4E68"/>
    <w:rsid w:val="00BC68F0"/>
    <w:rsid w:val="00BC7052"/>
    <w:rsid w:val="00BC759E"/>
    <w:rsid w:val="00BC7669"/>
    <w:rsid w:val="00BD00CF"/>
    <w:rsid w:val="00BD18D9"/>
    <w:rsid w:val="00BD201D"/>
    <w:rsid w:val="00BD2037"/>
    <w:rsid w:val="00BD2460"/>
    <w:rsid w:val="00BD2AF3"/>
    <w:rsid w:val="00BD3CBC"/>
    <w:rsid w:val="00BD58A3"/>
    <w:rsid w:val="00BD6B48"/>
    <w:rsid w:val="00BD6F1F"/>
    <w:rsid w:val="00BD73C5"/>
    <w:rsid w:val="00BE0C97"/>
    <w:rsid w:val="00BE1858"/>
    <w:rsid w:val="00BE18D2"/>
    <w:rsid w:val="00BE21A4"/>
    <w:rsid w:val="00BE262F"/>
    <w:rsid w:val="00BE2918"/>
    <w:rsid w:val="00BE2E60"/>
    <w:rsid w:val="00BE3B73"/>
    <w:rsid w:val="00BE3C0E"/>
    <w:rsid w:val="00BE43FC"/>
    <w:rsid w:val="00BE598F"/>
    <w:rsid w:val="00BE6DA6"/>
    <w:rsid w:val="00BE7911"/>
    <w:rsid w:val="00BE7C72"/>
    <w:rsid w:val="00BE7EC7"/>
    <w:rsid w:val="00BF10F2"/>
    <w:rsid w:val="00BF1395"/>
    <w:rsid w:val="00BF1959"/>
    <w:rsid w:val="00BF22F5"/>
    <w:rsid w:val="00BF323C"/>
    <w:rsid w:val="00BF3BD4"/>
    <w:rsid w:val="00BF4594"/>
    <w:rsid w:val="00BF5AEB"/>
    <w:rsid w:val="00BF6BED"/>
    <w:rsid w:val="00BF6C92"/>
    <w:rsid w:val="00BF72EE"/>
    <w:rsid w:val="00BF778F"/>
    <w:rsid w:val="00BF780E"/>
    <w:rsid w:val="00C006E3"/>
    <w:rsid w:val="00C00F86"/>
    <w:rsid w:val="00C01738"/>
    <w:rsid w:val="00C01740"/>
    <w:rsid w:val="00C02B55"/>
    <w:rsid w:val="00C04B9E"/>
    <w:rsid w:val="00C04FFE"/>
    <w:rsid w:val="00C06CA3"/>
    <w:rsid w:val="00C075EF"/>
    <w:rsid w:val="00C07985"/>
    <w:rsid w:val="00C07B07"/>
    <w:rsid w:val="00C10851"/>
    <w:rsid w:val="00C10E78"/>
    <w:rsid w:val="00C114E1"/>
    <w:rsid w:val="00C11848"/>
    <w:rsid w:val="00C11B4C"/>
    <w:rsid w:val="00C122CF"/>
    <w:rsid w:val="00C1268D"/>
    <w:rsid w:val="00C13065"/>
    <w:rsid w:val="00C137BA"/>
    <w:rsid w:val="00C13AA7"/>
    <w:rsid w:val="00C13D69"/>
    <w:rsid w:val="00C1441F"/>
    <w:rsid w:val="00C14422"/>
    <w:rsid w:val="00C1458E"/>
    <w:rsid w:val="00C147E1"/>
    <w:rsid w:val="00C14C83"/>
    <w:rsid w:val="00C158E9"/>
    <w:rsid w:val="00C160A1"/>
    <w:rsid w:val="00C160EF"/>
    <w:rsid w:val="00C16386"/>
    <w:rsid w:val="00C16987"/>
    <w:rsid w:val="00C16D04"/>
    <w:rsid w:val="00C1779C"/>
    <w:rsid w:val="00C179C4"/>
    <w:rsid w:val="00C20804"/>
    <w:rsid w:val="00C20A77"/>
    <w:rsid w:val="00C20E68"/>
    <w:rsid w:val="00C21A30"/>
    <w:rsid w:val="00C23DFD"/>
    <w:rsid w:val="00C24985"/>
    <w:rsid w:val="00C25FC8"/>
    <w:rsid w:val="00C26588"/>
    <w:rsid w:val="00C265EA"/>
    <w:rsid w:val="00C30193"/>
    <w:rsid w:val="00C3061F"/>
    <w:rsid w:val="00C3074A"/>
    <w:rsid w:val="00C30A52"/>
    <w:rsid w:val="00C311AC"/>
    <w:rsid w:val="00C31457"/>
    <w:rsid w:val="00C3188B"/>
    <w:rsid w:val="00C32030"/>
    <w:rsid w:val="00C32471"/>
    <w:rsid w:val="00C32664"/>
    <w:rsid w:val="00C327B5"/>
    <w:rsid w:val="00C32E53"/>
    <w:rsid w:val="00C338F5"/>
    <w:rsid w:val="00C3396A"/>
    <w:rsid w:val="00C3476F"/>
    <w:rsid w:val="00C35066"/>
    <w:rsid w:val="00C357D8"/>
    <w:rsid w:val="00C3616A"/>
    <w:rsid w:val="00C373EA"/>
    <w:rsid w:val="00C37C42"/>
    <w:rsid w:val="00C37E50"/>
    <w:rsid w:val="00C41B8C"/>
    <w:rsid w:val="00C42A0E"/>
    <w:rsid w:val="00C42B19"/>
    <w:rsid w:val="00C431C7"/>
    <w:rsid w:val="00C43304"/>
    <w:rsid w:val="00C4377A"/>
    <w:rsid w:val="00C44FAE"/>
    <w:rsid w:val="00C458DA"/>
    <w:rsid w:val="00C468E9"/>
    <w:rsid w:val="00C46A11"/>
    <w:rsid w:val="00C46A68"/>
    <w:rsid w:val="00C47CE7"/>
    <w:rsid w:val="00C4DA54"/>
    <w:rsid w:val="00C511CB"/>
    <w:rsid w:val="00C515B6"/>
    <w:rsid w:val="00C52086"/>
    <w:rsid w:val="00C52226"/>
    <w:rsid w:val="00C5236C"/>
    <w:rsid w:val="00C53338"/>
    <w:rsid w:val="00C544C8"/>
    <w:rsid w:val="00C550CA"/>
    <w:rsid w:val="00C56765"/>
    <w:rsid w:val="00C567F8"/>
    <w:rsid w:val="00C56813"/>
    <w:rsid w:val="00C57816"/>
    <w:rsid w:val="00C61071"/>
    <w:rsid w:val="00C61989"/>
    <w:rsid w:val="00C619A2"/>
    <w:rsid w:val="00C62047"/>
    <w:rsid w:val="00C62147"/>
    <w:rsid w:val="00C62355"/>
    <w:rsid w:val="00C6399F"/>
    <w:rsid w:val="00C643C7"/>
    <w:rsid w:val="00C64A65"/>
    <w:rsid w:val="00C654DD"/>
    <w:rsid w:val="00C65CE5"/>
    <w:rsid w:val="00C665FD"/>
    <w:rsid w:val="00C66E3C"/>
    <w:rsid w:val="00C66FD4"/>
    <w:rsid w:val="00C670B6"/>
    <w:rsid w:val="00C671FD"/>
    <w:rsid w:val="00C67553"/>
    <w:rsid w:val="00C67DBA"/>
    <w:rsid w:val="00C67E20"/>
    <w:rsid w:val="00C70871"/>
    <w:rsid w:val="00C70F76"/>
    <w:rsid w:val="00C714A2"/>
    <w:rsid w:val="00C72467"/>
    <w:rsid w:val="00C725E4"/>
    <w:rsid w:val="00C74ED2"/>
    <w:rsid w:val="00C75E83"/>
    <w:rsid w:val="00C75F92"/>
    <w:rsid w:val="00C76916"/>
    <w:rsid w:val="00C7706C"/>
    <w:rsid w:val="00C77938"/>
    <w:rsid w:val="00C77ED0"/>
    <w:rsid w:val="00C802DC"/>
    <w:rsid w:val="00C80CA7"/>
    <w:rsid w:val="00C8106D"/>
    <w:rsid w:val="00C8287E"/>
    <w:rsid w:val="00C82DB9"/>
    <w:rsid w:val="00C83859"/>
    <w:rsid w:val="00C83864"/>
    <w:rsid w:val="00C83EFB"/>
    <w:rsid w:val="00C83FE2"/>
    <w:rsid w:val="00C84434"/>
    <w:rsid w:val="00C84AF6"/>
    <w:rsid w:val="00C84BC2"/>
    <w:rsid w:val="00C8502B"/>
    <w:rsid w:val="00C85777"/>
    <w:rsid w:val="00C85FCF"/>
    <w:rsid w:val="00C85FE3"/>
    <w:rsid w:val="00C86519"/>
    <w:rsid w:val="00C8706B"/>
    <w:rsid w:val="00C8795E"/>
    <w:rsid w:val="00C87E49"/>
    <w:rsid w:val="00C906F5"/>
    <w:rsid w:val="00C90917"/>
    <w:rsid w:val="00C90AC0"/>
    <w:rsid w:val="00C90E94"/>
    <w:rsid w:val="00C91381"/>
    <w:rsid w:val="00C91D8B"/>
    <w:rsid w:val="00C92987"/>
    <w:rsid w:val="00C93090"/>
    <w:rsid w:val="00C93240"/>
    <w:rsid w:val="00C93EED"/>
    <w:rsid w:val="00C94445"/>
    <w:rsid w:val="00C948BF"/>
    <w:rsid w:val="00C94A83"/>
    <w:rsid w:val="00C94B9F"/>
    <w:rsid w:val="00C955E6"/>
    <w:rsid w:val="00C95AA6"/>
    <w:rsid w:val="00C95B05"/>
    <w:rsid w:val="00C96406"/>
    <w:rsid w:val="00C970BE"/>
    <w:rsid w:val="00C970C8"/>
    <w:rsid w:val="00C972AC"/>
    <w:rsid w:val="00C974E6"/>
    <w:rsid w:val="00C975D1"/>
    <w:rsid w:val="00C97B33"/>
    <w:rsid w:val="00CA02E5"/>
    <w:rsid w:val="00CA2825"/>
    <w:rsid w:val="00CA2B99"/>
    <w:rsid w:val="00CA2DA0"/>
    <w:rsid w:val="00CA3953"/>
    <w:rsid w:val="00CA47CB"/>
    <w:rsid w:val="00CA5166"/>
    <w:rsid w:val="00CA5CF9"/>
    <w:rsid w:val="00CB1BFC"/>
    <w:rsid w:val="00CB1C73"/>
    <w:rsid w:val="00CB21ED"/>
    <w:rsid w:val="00CB3562"/>
    <w:rsid w:val="00CB36BB"/>
    <w:rsid w:val="00CB3E24"/>
    <w:rsid w:val="00CB436C"/>
    <w:rsid w:val="00CB46BF"/>
    <w:rsid w:val="00CB4AE2"/>
    <w:rsid w:val="00CB5933"/>
    <w:rsid w:val="00CB5B01"/>
    <w:rsid w:val="00CB5C1D"/>
    <w:rsid w:val="00CB5CA0"/>
    <w:rsid w:val="00CB5FF7"/>
    <w:rsid w:val="00CB607B"/>
    <w:rsid w:val="00CB6B3C"/>
    <w:rsid w:val="00CB70A1"/>
    <w:rsid w:val="00CB748D"/>
    <w:rsid w:val="00CC01AD"/>
    <w:rsid w:val="00CC045F"/>
    <w:rsid w:val="00CC0E46"/>
    <w:rsid w:val="00CC1E27"/>
    <w:rsid w:val="00CC3925"/>
    <w:rsid w:val="00CC44DD"/>
    <w:rsid w:val="00CC45EE"/>
    <w:rsid w:val="00CC4E78"/>
    <w:rsid w:val="00CC4EEC"/>
    <w:rsid w:val="00CC57CA"/>
    <w:rsid w:val="00CC597C"/>
    <w:rsid w:val="00CC7C6B"/>
    <w:rsid w:val="00CD03A8"/>
    <w:rsid w:val="00CD03AD"/>
    <w:rsid w:val="00CD19D8"/>
    <w:rsid w:val="00CD2536"/>
    <w:rsid w:val="00CD2B04"/>
    <w:rsid w:val="00CD3307"/>
    <w:rsid w:val="00CD3BB1"/>
    <w:rsid w:val="00CD46EA"/>
    <w:rsid w:val="00CD4A66"/>
    <w:rsid w:val="00CD5645"/>
    <w:rsid w:val="00CD5F1C"/>
    <w:rsid w:val="00CD6F81"/>
    <w:rsid w:val="00CD73C1"/>
    <w:rsid w:val="00CD73FF"/>
    <w:rsid w:val="00CE05CB"/>
    <w:rsid w:val="00CE0A3E"/>
    <w:rsid w:val="00CE1414"/>
    <w:rsid w:val="00CE1B2F"/>
    <w:rsid w:val="00CE275A"/>
    <w:rsid w:val="00CE2A25"/>
    <w:rsid w:val="00CE3228"/>
    <w:rsid w:val="00CE3235"/>
    <w:rsid w:val="00CE3247"/>
    <w:rsid w:val="00CE4859"/>
    <w:rsid w:val="00CE498D"/>
    <w:rsid w:val="00CE53B6"/>
    <w:rsid w:val="00CE5691"/>
    <w:rsid w:val="00CE5A18"/>
    <w:rsid w:val="00CE6713"/>
    <w:rsid w:val="00CE7160"/>
    <w:rsid w:val="00CE7939"/>
    <w:rsid w:val="00CF058B"/>
    <w:rsid w:val="00CF06D5"/>
    <w:rsid w:val="00CF08C4"/>
    <w:rsid w:val="00CF1D58"/>
    <w:rsid w:val="00CF1FF0"/>
    <w:rsid w:val="00CF2677"/>
    <w:rsid w:val="00CF2CB6"/>
    <w:rsid w:val="00CF31B8"/>
    <w:rsid w:val="00CF63E5"/>
    <w:rsid w:val="00CF66FF"/>
    <w:rsid w:val="00CF6C34"/>
    <w:rsid w:val="00CF705D"/>
    <w:rsid w:val="00CF7B33"/>
    <w:rsid w:val="00D00191"/>
    <w:rsid w:val="00D0096B"/>
    <w:rsid w:val="00D01024"/>
    <w:rsid w:val="00D021AA"/>
    <w:rsid w:val="00D0274C"/>
    <w:rsid w:val="00D029A4"/>
    <w:rsid w:val="00D029B1"/>
    <w:rsid w:val="00D03669"/>
    <w:rsid w:val="00D03CCF"/>
    <w:rsid w:val="00D04642"/>
    <w:rsid w:val="00D05666"/>
    <w:rsid w:val="00D05EEE"/>
    <w:rsid w:val="00D065BB"/>
    <w:rsid w:val="00D06BB4"/>
    <w:rsid w:val="00D0749C"/>
    <w:rsid w:val="00D07CBF"/>
    <w:rsid w:val="00D10723"/>
    <w:rsid w:val="00D10FA6"/>
    <w:rsid w:val="00D11365"/>
    <w:rsid w:val="00D11917"/>
    <w:rsid w:val="00D1251B"/>
    <w:rsid w:val="00D12E63"/>
    <w:rsid w:val="00D12EE2"/>
    <w:rsid w:val="00D1341F"/>
    <w:rsid w:val="00D141AD"/>
    <w:rsid w:val="00D14698"/>
    <w:rsid w:val="00D14A54"/>
    <w:rsid w:val="00D1581F"/>
    <w:rsid w:val="00D159D2"/>
    <w:rsid w:val="00D1609F"/>
    <w:rsid w:val="00D178B6"/>
    <w:rsid w:val="00D20B5F"/>
    <w:rsid w:val="00D21996"/>
    <w:rsid w:val="00D21D0B"/>
    <w:rsid w:val="00D22226"/>
    <w:rsid w:val="00D22BEA"/>
    <w:rsid w:val="00D232F1"/>
    <w:rsid w:val="00D244BC"/>
    <w:rsid w:val="00D2458F"/>
    <w:rsid w:val="00D24EF2"/>
    <w:rsid w:val="00D2560D"/>
    <w:rsid w:val="00D25782"/>
    <w:rsid w:val="00D26D37"/>
    <w:rsid w:val="00D31786"/>
    <w:rsid w:val="00D32085"/>
    <w:rsid w:val="00D324CF"/>
    <w:rsid w:val="00D325C1"/>
    <w:rsid w:val="00D32A0C"/>
    <w:rsid w:val="00D331C2"/>
    <w:rsid w:val="00D354EB"/>
    <w:rsid w:val="00D35B14"/>
    <w:rsid w:val="00D3752C"/>
    <w:rsid w:val="00D37664"/>
    <w:rsid w:val="00D4043A"/>
    <w:rsid w:val="00D4094C"/>
    <w:rsid w:val="00D41091"/>
    <w:rsid w:val="00D41480"/>
    <w:rsid w:val="00D41BC8"/>
    <w:rsid w:val="00D41D77"/>
    <w:rsid w:val="00D42637"/>
    <w:rsid w:val="00D42A62"/>
    <w:rsid w:val="00D43195"/>
    <w:rsid w:val="00D434C3"/>
    <w:rsid w:val="00D440BF"/>
    <w:rsid w:val="00D45631"/>
    <w:rsid w:val="00D456B0"/>
    <w:rsid w:val="00D4603D"/>
    <w:rsid w:val="00D4630D"/>
    <w:rsid w:val="00D4709D"/>
    <w:rsid w:val="00D4785E"/>
    <w:rsid w:val="00D47AA6"/>
    <w:rsid w:val="00D5020B"/>
    <w:rsid w:val="00D510E2"/>
    <w:rsid w:val="00D51127"/>
    <w:rsid w:val="00D52481"/>
    <w:rsid w:val="00D526C8"/>
    <w:rsid w:val="00D53807"/>
    <w:rsid w:val="00D53BF4"/>
    <w:rsid w:val="00D551E2"/>
    <w:rsid w:val="00D558A3"/>
    <w:rsid w:val="00D56B13"/>
    <w:rsid w:val="00D571BB"/>
    <w:rsid w:val="00D5779B"/>
    <w:rsid w:val="00D60217"/>
    <w:rsid w:val="00D60271"/>
    <w:rsid w:val="00D60623"/>
    <w:rsid w:val="00D60E01"/>
    <w:rsid w:val="00D611AB"/>
    <w:rsid w:val="00D613FC"/>
    <w:rsid w:val="00D62793"/>
    <w:rsid w:val="00D62E56"/>
    <w:rsid w:val="00D62EED"/>
    <w:rsid w:val="00D630A6"/>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433B"/>
    <w:rsid w:val="00D75062"/>
    <w:rsid w:val="00D7597A"/>
    <w:rsid w:val="00D75BEE"/>
    <w:rsid w:val="00D769D0"/>
    <w:rsid w:val="00D773C7"/>
    <w:rsid w:val="00D7790B"/>
    <w:rsid w:val="00D77A1B"/>
    <w:rsid w:val="00D77C78"/>
    <w:rsid w:val="00D8056D"/>
    <w:rsid w:val="00D80997"/>
    <w:rsid w:val="00D80CDF"/>
    <w:rsid w:val="00D8178E"/>
    <w:rsid w:val="00D817DC"/>
    <w:rsid w:val="00D834E7"/>
    <w:rsid w:val="00D83945"/>
    <w:rsid w:val="00D84542"/>
    <w:rsid w:val="00D846BF"/>
    <w:rsid w:val="00D8610C"/>
    <w:rsid w:val="00D8625D"/>
    <w:rsid w:val="00D8676C"/>
    <w:rsid w:val="00D86A7B"/>
    <w:rsid w:val="00D86BA3"/>
    <w:rsid w:val="00D87269"/>
    <w:rsid w:val="00D87F4A"/>
    <w:rsid w:val="00D907E5"/>
    <w:rsid w:val="00D90C01"/>
    <w:rsid w:val="00D91242"/>
    <w:rsid w:val="00D91789"/>
    <w:rsid w:val="00D91E2E"/>
    <w:rsid w:val="00D939E4"/>
    <w:rsid w:val="00D93AC0"/>
    <w:rsid w:val="00D94546"/>
    <w:rsid w:val="00D94650"/>
    <w:rsid w:val="00D94858"/>
    <w:rsid w:val="00D94A6A"/>
    <w:rsid w:val="00D95114"/>
    <w:rsid w:val="00D95547"/>
    <w:rsid w:val="00D96083"/>
    <w:rsid w:val="00D9669E"/>
    <w:rsid w:val="00D97021"/>
    <w:rsid w:val="00DA05AB"/>
    <w:rsid w:val="00DA0BE3"/>
    <w:rsid w:val="00DA134F"/>
    <w:rsid w:val="00DA1942"/>
    <w:rsid w:val="00DA22F0"/>
    <w:rsid w:val="00DA27CF"/>
    <w:rsid w:val="00DA4A63"/>
    <w:rsid w:val="00DA54B5"/>
    <w:rsid w:val="00DA5600"/>
    <w:rsid w:val="00DA62B5"/>
    <w:rsid w:val="00DA758B"/>
    <w:rsid w:val="00DA7B15"/>
    <w:rsid w:val="00DA7D67"/>
    <w:rsid w:val="00DB0683"/>
    <w:rsid w:val="00DB0AC3"/>
    <w:rsid w:val="00DB2857"/>
    <w:rsid w:val="00DB374C"/>
    <w:rsid w:val="00DB4B5C"/>
    <w:rsid w:val="00DB4CE3"/>
    <w:rsid w:val="00DB54BC"/>
    <w:rsid w:val="00DB55B9"/>
    <w:rsid w:val="00DB6628"/>
    <w:rsid w:val="00DB6D53"/>
    <w:rsid w:val="00DB7D24"/>
    <w:rsid w:val="00DB7E29"/>
    <w:rsid w:val="00DB7F65"/>
    <w:rsid w:val="00DB7F9E"/>
    <w:rsid w:val="00DC0229"/>
    <w:rsid w:val="00DC0EB1"/>
    <w:rsid w:val="00DC18B0"/>
    <w:rsid w:val="00DC1AF4"/>
    <w:rsid w:val="00DC1D89"/>
    <w:rsid w:val="00DC2956"/>
    <w:rsid w:val="00DC3291"/>
    <w:rsid w:val="00DC35BA"/>
    <w:rsid w:val="00DC3961"/>
    <w:rsid w:val="00DC3A1D"/>
    <w:rsid w:val="00DC3BA2"/>
    <w:rsid w:val="00DC3D76"/>
    <w:rsid w:val="00DC3EF2"/>
    <w:rsid w:val="00DC3F3B"/>
    <w:rsid w:val="00DC4BE0"/>
    <w:rsid w:val="00DC54D5"/>
    <w:rsid w:val="00DC5795"/>
    <w:rsid w:val="00DC6585"/>
    <w:rsid w:val="00DC7576"/>
    <w:rsid w:val="00DD0085"/>
    <w:rsid w:val="00DD008C"/>
    <w:rsid w:val="00DD04D4"/>
    <w:rsid w:val="00DD1E6F"/>
    <w:rsid w:val="00DD21DA"/>
    <w:rsid w:val="00DD2736"/>
    <w:rsid w:val="00DD2A10"/>
    <w:rsid w:val="00DD2D3E"/>
    <w:rsid w:val="00DD34B1"/>
    <w:rsid w:val="00DD39A8"/>
    <w:rsid w:val="00DD3A16"/>
    <w:rsid w:val="00DD4983"/>
    <w:rsid w:val="00DD5090"/>
    <w:rsid w:val="00DD52F3"/>
    <w:rsid w:val="00DD54DE"/>
    <w:rsid w:val="00DD5F8F"/>
    <w:rsid w:val="00DD6064"/>
    <w:rsid w:val="00DD6138"/>
    <w:rsid w:val="00DD6240"/>
    <w:rsid w:val="00DD649E"/>
    <w:rsid w:val="00DD6944"/>
    <w:rsid w:val="00DD7A0C"/>
    <w:rsid w:val="00DE0954"/>
    <w:rsid w:val="00DE0A53"/>
    <w:rsid w:val="00DE18FF"/>
    <w:rsid w:val="00DE1B65"/>
    <w:rsid w:val="00DE290C"/>
    <w:rsid w:val="00DE37BE"/>
    <w:rsid w:val="00DE3D84"/>
    <w:rsid w:val="00DE4344"/>
    <w:rsid w:val="00DE4696"/>
    <w:rsid w:val="00DE4BE1"/>
    <w:rsid w:val="00DE4CF5"/>
    <w:rsid w:val="00DE5315"/>
    <w:rsid w:val="00DE5711"/>
    <w:rsid w:val="00DE6E2B"/>
    <w:rsid w:val="00DF002F"/>
    <w:rsid w:val="00DF0FA5"/>
    <w:rsid w:val="00DF144A"/>
    <w:rsid w:val="00DF1782"/>
    <w:rsid w:val="00DF1869"/>
    <w:rsid w:val="00DF2414"/>
    <w:rsid w:val="00DF28BA"/>
    <w:rsid w:val="00DF3708"/>
    <w:rsid w:val="00DF4061"/>
    <w:rsid w:val="00DF56A5"/>
    <w:rsid w:val="00DF5705"/>
    <w:rsid w:val="00DF58A6"/>
    <w:rsid w:val="00DF58E2"/>
    <w:rsid w:val="00DF690E"/>
    <w:rsid w:val="00DF6C8C"/>
    <w:rsid w:val="00DF7301"/>
    <w:rsid w:val="00DF7559"/>
    <w:rsid w:val="00DF75AC"/>
    <w:rsid w:val="00DF787E"/>
    <w:rsid w:val="00DF7D38"/>
    <w:rsid w:val="00DF7FC3"/>
    <w:rsid w:val="00E00046"/>
    <w:rsid w:val="00E0152E"/>
    <w:rsid w:val="00E01599"/>
    <w:rsid w:val="00E0288C"/>
    <w:rsid w:val="00E04919"/>
    <w:rsid w:val="00E05E2D"/>
    <w:rsid w:val="00E06FAF"/>
    <w:rsid w:val="00E07309"/>
    <w:rsid w:val="00E076BB"/>
    <w:rsid w:val="00E07A6E"/>
    <w:rsid w:val="00E1065C"/>
    <w:rsid w:val="00E10741"/>
    <w:rsid w:val="00E10CDA"/>
    <w:rsid w:val="00E110DE"/>
    <w:rsid w:val="00E11657"/>
    <w:rsid w:val="00E11D20"/>
    <w:rsid w:val="00E1204F"/>
    <w:rsid w:val="00E121DF"/>
    <w:rsid w:val="00E1329C"/>
    <w:rsid w:val="00E13E63"/>
    <w:rsid w:val="00E146F6"/>
    <w:rsid w:val="00E1484E"/>
    <w:rsid w:val="00E16072"/>
    <w:rsid w:val="00E160F5"/>
    <w:rsid w:val="00E21301"/>
    <w:rsid w:val="00E214E2"/>
    <w:rsid w:val="00E217CA"/>
    <w:rsid w:val="00E2216E"/>
    <w:rsid w:val="00E2272C"/>
    <w:rsid w:val="00E2282D"/>
    <w:rsid w:val="00E246E9"/>
    <w:rsid w:val="00E24B5E"/>
    <w:rsid w:val="00E24C8B"/>
    <w:rsid w:val="00E24D97"/>
    <w:rsid w:val="00E24EC7"/>
    <w:rsid w:val="00E2520F"/>
    <w:rsid w:val="00E2534F"/>
    <w:rsid w:val="00E25A55"/>
    <w:rsid w:val="00E25CFD"/>
    <w:rsid w:val="00E25D98"/>
    <w:rsid w:val="00E26326"/>
    <w:rsid w:val="00E2694C"/>
    <w:rsid w:val="00E270AB"/>
    <w:rsid w:val="00E3073D"/>
    <w:rsid w:val="00E30A36"/>
    <w:rsid w:val="00E30AA7"/>
    <w:rsid w:val="00E315FD"/>
    <w:rsid w:val="00E32664"/>
    <w:rsid w:val="00E331A2"/>
    <w:rsid w:val="00E33261"/>
    <w:rsid w:val="00E345D2"/>
    <w:rsid w:val="00E35C58"/>
    <w:rsid w:val="00E375BF"/>
    <w:rsid w:val="00E375F5"/>
    <w:rsid w:val="00E37821"/>
    <w:rsid w:val="00E3782C"/>
    <w:rsid w:val="00E40E80"/>
    <w:rsid w:val="00E42587"/>
    <w:rsid w:val="00E42A6B"/>
    <w:rsid w:val="00E42B7C"/>
    <w:rsid w:val="00E44105"/>
    <w:rsid w:val="00E4476A"/>
    <w:rsid w:val="00E448B7"/>
    <w:rsid w:val="00E5095D"/>
    <w:rsid w:val="00E50D81"/>
    <w:rsid w:val="00E50F51"/>
    <w:rsid w:val="00E50F94"/>
    <w:rsid w:val="00E51E2F"/>
    <w:rsid w:val="00E52B67"/>
    <w:rsid w:val="00E54BE2"/>
    <w:rsid w:val="00E55D6D"/>
    <w:rsid w:val="00E55E1A"/>
    <w:rsid w:val="00E56BA8"/>
    <w:rsid w:val="00E57A64"/>
    <w:rsid w:val="00E6008D"/>
    <w:rsid w:val="00E6027E"/>
    <w:rsid w:val="00E6047A"/>
    <w:rsid w:val="00E6084D"/>
    <w:rsid w:val="00E60B06"/>
    <w:rsid w:val="00E616D6"/>
    <w:rsid w:val="00E616FE"/>
    <w:rsid w:val="00E61D90"/>
    <w:rsid w:val="00E6293F"/>
    <w:rsid w:val="00E6378C"/>
    <w:rsid w:val="00E63E0C"/>
    <w:rsid w:val="00E64158"/>
    <w:rsid w:val="00E6448D"/>
    <w:rsid w:val="00E655C9"/>
    <w:rsid w:val="00E655D1"/>
    <w:rsid w:val="00E65C12"/>
    <w:rsid w:val="00E65EA6"/>
    <w:rsid w:val="00E660CD"/>
    <w:rsid w:val="00E66517"/>
    <w:rsid w:val="00E668C5"/>
    <w:rsid w:val="00E66BD9"/>
    <w:rsid w:val="00E678A7"/>
    <w:rsid w:val="00E7057F"/>
    <w:rsid w:val="00E70B72"/>
    <w:rsid w:val="00E70DD1"/>
    <w:rsid w:val="00E7121F"/>
    <w:rsid w:val="00E71247"/>
    <w:rsid w:val="00E729B9"/>
    <w:rsid w:val="00E729D6"/>
    <w:rsid w:val="00E73566"/>
    <w:rsid w:val="00E739B8"/>
    <w:rsid w:val="00E74E65"/>
    <w:rsid w:val="00E76292"/>
    <w:rsid w:val="00E76434"/>
    <w:rsid w:val="00E7681F"/>
    <w:rsid w:val="00E76E33"/>
    <w:rsid w:val="00E77A19"/>
    <w:rsid w:val="00E77D11"/>
    <w:rsid w:val="00E81834"/>
    <w:rsid w:val="00E81CD8"/>
    <w:rsid w:val="00E83154"/>
    <w:rsid w:val="00E83222"/>
    <w:rsid w:val="00E8432A"/>
    <w:rsid w:val="00E85A1A"/>
    <w:rsid w:val="00E85B7A"/>
    <w:rsid w:val="00E85E8B"/>
    <w:rsid w:val="00E86329"/>
    <w:rsid w:val="00E865C4"/>
    <w:rsid w:val="00E865CE"/>
    <w:rsid w:val="00E86BCE"/>
    <w:rsid w:val="00E871A9"/>
    <w:rsid w:val="00E90123"/>
    <w:rsid w:val="00E909CE"/>
    <w:rsid w:val="00E90D60"/>
    <w:rsid w:val="00E90F18"/>
    <w:rsid w:val="00E91223"/>
    <w:rsid w:val="00E915FB"/>
    <w:rsid w:val="00E93148"/>
    <w:rsid w:val="00E934C8"/>
    <w:rsid w:val="00E93534"/>
    <w:rsid w:val="00E9431B"/>
    <w:rsid w:val="00E9470E"/>
    <w:rsid w:val="00E94C40"/>
    <w:rsid w:val="00E953E1"/>
    <w:rsid w:val="00E95436"/>
    <w:rsid w:val="00E9612D"/>
    <w:rsid w:val="00E96E22"/>
    <w:rsid w:val="00E97293"/>
    <w:rsid w:val="00E974B9"/>
    <w:rsid w:val="00E97C7F"/>
    <w:rsid w:val="00EA001C"/>
    <w:rsid w:val="00EA044E"/>
    <w:rsid w:val="00EA0CD1"/>
    <w:rsid w:val="00EA100E"/>
    <w:rsid w:val="00EA141A"/>
    <w:rsid w:val="00EA20AF"/>
    <w:rsid w:val="00EA256A"/>
    <w:rsid w:val="00EA2A0C"/>
    <w:rsid w:val="00EA2F0F"/>
    <w:rsid w:val="00EA3136"/>
    <w:rsid w:val="00EA397F"/>
    <w:rsid w:val="00EA3A30"/>
    <w:rsid w:val="00EA4970"/>
    <w:rsid w:val="00EA578B"/>
    <w:rsid w:val="00EA6573"/>
    <w:rsid w:val="00EA6E8F"/>
    <w:rsid w:val="00EB0152"/>
    <w:rsid w:val="00EB0E35"/>
    <w:rsid w:val="00EB15B6"/>
    <w:rsid w:val="00EB1756"/>
    <w:rsid w:val="00EB2DD1"/>
    <w:rsid w:val="00EB329E"/>
    <w:rsid w:val="00EB3380"/>
    <w:rsid w:val="00EB35C1"/>
    <w:rsid w:val="00EB3686"/>
    <w:rsid w:val="00EB381D"/>
    <w:rsid w:val="00EB4096"/>
    <w:rsid w:val="00EB50E1"/>
    <w:rsid w:val="00EB58C7"/>
    <w:rsid w:val="00EB5DC1"/>
    <w:rsid w:val="00EB6D85"/>
    <w:rsid w:val="00EB7FCE"/>
    <w:rsid w:val="00EC045E"/>
    <w:rsid w:val="00EC0799"/>
    <w:rsid w:val="00EC121F"/>
    <w:rsid w:val="00EC1554"/>
    <w:rsid w:val="00EC255A"/>
    <w:rsid w:val="00EC3339"/>
    <w:rsid w:val="00EC42F8"/>
    <w:rsid w:val="00EC4A1B"/>
    <w:rsid w:val="00EC5BC4"/>
    <w:rsid w:val="00EC5C84"/>
    <w:rsid w:val="00EC5D48"/>
    <w:rsid w:val="00EC7AAD"/>
    <w:rsid w:val="00ED0C16"/>
    <w:rsid w:val="00ED0DC7"/>
    <w:rsid w:val="00ED1268"/>
    <w:rsid w:val="00ED14E2"/>
    <w:rsid w:val="00ED1530"/>
    <w:rsid w:val="00ED1D92"/>
    <w:rsid w:val="00ED208A"/>
    <w:rsid w:val="00ED2787"/>
    <w:rsid w:val="00ED2CE2"/>
    <w:rsid w:val="00ED2E71"/>
    <w:rsid w:val="00ED2EE1"/>
    <w:rsid w:val="00ED315B"/>
    <w:rsid w:val="00ED4A3A"/>
    <w:rsid w:val="00ED4CED"/>
    <w:rsid w:val="00ED51C8"/>
    <w:rsid w:val="00ED697D"/>
    <w:rsid w:val="00ED6CEC"/>
    <w:rsid w:val="00ED73B9"/>
    <w:rsid w:val="00EE19FD"/>
    <w:rsid w:val="00EE1B56"/>
    <w:rsid w:val="00EE1C85"/>
    <w:rsid w:val="00EE22FE"/>
    <w:rsid w:val="00EE2914"/>
    <w:rsid w:val="00EE33F3"/>
    <w:rsid w:val="00EE36B0"/>
    <w:rsid w:val="00EE3A77"/>
    <w:rsid w:val="00EE433A"/>
    <w:rsid w:val="00EE4477"/>
    <w:rsid w:val="00EE4D8E"/>
    <w:rsid w:val="00EE523A"/>
    <w:rsid w:val="00EE54B9"/>
    <w:rsid w:val="00EE631E"/>
    <w:rsid w:val="00EE642C"/>
    <w:rsid w:val="00EE6862"/>
    <w:rsid w:val="00EE6920"/>
    <w:rsid w:val="00EE6E30"/>
    <w:rsid w:val="00EE6E84"/>
    <w:rsid w:val="00EE7654"/>
    <w:rsid w:val="00EF13E9"/>
    <w:rsid w:val="00EF14E0"/>
    <w:rsid w:val="00EF1898"/>
    <w:rsid w:val="00EF2292"/>
    <w:rsid w:val="00EF393F"/>
    <w:rsid w:val="00EF6136"/>
    <w:rsid w:val="00EF67DA"/>
    <w:rsid w:val="00EF7124"/>
    <w:rsid w:val="00EF7384"/>
    <w:rsid w:val="00F001EB"/>
    <w:rsid w:val="00F00206"/>
    <w:rsid w:val="00F00EAA"/>
    <w:rsid w:val="00F0149D"/>
    <w:rsid w:val="00F01B51"/>
    <w:rsid w:val="00F01DAE"/>
    <w:rsid w:val="00F02806"/>
    <w:rsid w:val="00F02C2E"/>
    <w:rsid w:val="00F03FD9"/>
    <w:rsid w:val="00F0480A"/>
    <w:rsid w:val="00F0534F"/>
    <w:rsid w:val="00F05F84"/>
    <w:rsid w:val="00F061BF"/>
    <w:rsid w:val="00F10EB1"/>
    <w:rsid w:val="00F1174E"/>
    <w:rsid w:val="00F11B7B"/>
    <w:rsid w:val="00F122A8"/>
    <w:rsid w:val="00F125CE"/>
    <w:rsid w:val="00F126A8"/>
    <w:rsid w:val="00F14C81"/>
    <w:rsid w:val="00F15129"/>
    <w:rsid w:val="00F15966"/>
    <w:rsid w:val="00F166A2"/>
    <w:rsid w:val="00F170D1"/>
    <w:rsid w:val="00F20241"/>
    <w:rsid w:val="00F20AD2"/>
    <w:rsid w:val="00F20DF8"/>
    <w:rsid w:val="00F211FE"/>
    <w:rsid w:val="00F21AC0"/>
    <w:rsid w:val="00F229DE"/>
    <w:rsid w:val="00F22CF7"/>
    <w:rsid w:val="00F2421D"/>
    <w:rsid w:val="00F24521"/>
    <w:rsid w:val="00F248B8"/>
    <w:rsid w:val="00F25033"/>
    <w:rsid w:val="00F25241"/>
    <w:rsid w:val="00F25368"/>
    <w:rsid w:val="00F26C97"/>
    <w:rsid w:val="00F26C9C"/>
    <w:rsid w:val="00F2717F"/>
    <w:rsid w:val="00F27840"/>
    <w:rsid w:val="00F27B10"/>
    <w:rsid w:val="00F31325"/>
    <w:rsid w:val="00F31B00"/>
    <w:rsid w:val="00F31E49"/>
    <w:rsid w:val="00F32ADB"/>
    <w:rsid w:val="00F3335D"/>
    <w:rsid w:val="00F33516"/>
    <w:rsid w:val="00F33852"/>
    <w:rsid w:val="00F33BD8"/>
    <w:rsid w:val="00F34532"/>
    <w:rsid w:val="00F346E3"/>
    <w:rsid w:val="00F34725"/>
    <w:rsid w:val="00F35659"/>
    <w:rsid w:val="00F3565B"/>
    <w:rsid w:val="00F368F7"/>
    <w:rsid w:val="00F3744C"/>
    <w:rsid w:val="00F37882"/>
    <w:rsid w:val="00F406F1"/>
    <w:rsid w:val="00F40890"/>
    <w:rsid w:val="00F40BD7"/>
    <w:rsid w:val="00F40E95"/>
    <w:rsid w:val="00F41BF7"/>
    <w:rsid w:val="00F422F1"/>
    <w:rsid w:val="00F42481"/>
    <w:rsid w:val="00F429B7"/>
    <w:rsid w:val="00F42CE8"/>
    <w:rsid w:val="00F431D1"/>
    <w:rsid w:val="00F431D3"/>
    <w:rsid w:val="00F43C74"/>
    <w:rsid w:val="00F43D81"/>
    <w:rsid w:val="00F44527"/>
    <w:rsid w:val="00F44B2A"/>
    <w:rsid w:val="00F44DB0"/>
    <w:rsid w:val="00F44F39"/>
    <w:rsid w:val="00F4529D"/>
    <w:rsid w:val="00F45EB2"/>
    <w:rsid w:val="00F466A9"/>
    <w:rsid w:val="00F4685D"/>
    <w:rsid w:val="00F46943"/>
    <w:rsid w:val="00F46984"/>
    <w:rsid w:val="00F500F9"/>
    <w:rsid w:val="00F50491"/>
    <w:rsid w:val="00F508BE"/>
    <w:rsid w:val="00F50FC9"/>
    <w:rsid w:val="00F510FD"/>
    <w:rsid w:val="00F511B0"/>
    <w:rsid w:val="00F51433"/>
    <w:rsid w:val="00F51A87"/>
    <w:rsid w:val="00F51B19"/>
    <w:rsid w:val="00F52939"/>
    <w:rsid w:val="00F52B84"/>
    <w:rsid w:val="00F52DB4"/>
    <w:rsid w:val="00F5388C"/>
    <w:rsid w:val="00F54219"/>
    <w:rsid w:val="00F547AB"/>
    <w:rsid w:val="00F55531"/>
    <w:rsid w:val="00F560B4"/>
    <w:rsid w:val="00F56281"/>
    <w:rsid w:val="00F56594"/>
    <w:rsid w:val="00F5729B"/>
    <w:rsid w:val="00F57665"/>
    <w:rsid w:val="00F57868"/>
    <w:rsid w:val="00F61A15"/>
    <w:rsid w:val="00F62401"/>
    <w:rsid w:val="00F62B77"/>
    <w:rsid w:val="00F6347F"/>
    <w:rsid w:val="00F638A8"/>
    <w:rsid w:val="00F644F1"/>
    <w:rsid w:val="00F65057"/>
    <w:rsid w:val="00F65227"/>
    <w:rsid w:val="00F65FF2"/>
    <w:rsid w:val="00F6698E"/>
    <w:rsid w:val="00F67417"/>
    <w:rsid w:val="00F67B84"/>
    <w:rsid w:val="00F71339"/>
    <w:rsid w:val="00F71D37"/>
    <w:rsid w:val="00F71FB4"/>
    <w:rsid w:val="00F7215F"/>
    <w:rsid w:val="00F72278"/>
    <w:rsid w:val="00F729D2"/>
    <w:rsid w:val="00F72A3D"/>
    <w:rsid w:val="00F740A8"/>
    <w:rsid w:val="00F75592"/>
    <w:rsid w:val="00F7599F"/>
    <w:rsid w:val="00F7680D"/>
    <w:rsid w:val="00F76D2D"/>
    <w:rsid w:val="00F76F4B"/>
    <w:rsid w:val="00F7725C"/>
    <w:rsid w:val="00F77F88"/>
    <w:rsid w:val="00F81F56"/>
    <w:rsid w:val="00F83398"/>
    <w:rsid w:val="00F8356E"/>
    <w:rsid w:val="00F83E32"/>
    <w:rsid w:val="00F84093"/>
    <w:rsid w:val="00F85152"/>
    <w:rsid w:val="00F85285"/>
    <w:rsid w:val="00F85B16"/>
    <w:rsid w:val="00F8627C"/>
    <w:rsid w:val="00F86F43"/>
    <w:rsid w:val="00F87DF1"/>
    <w:rsid w:val="00F929B7"/>
    <w:rsid w:val="00F92D52"/>
    <w:rsid w:val="00F9327D"/>
    <w:rsid w:val="00F94A9D"/>
    <w:rsid w:val="00F94D71"/>
    <w:rsid w:val="00F952BE"/>
    <w:rsid w:val="00F953B3"/>
    <w:rsid w:val="00F9566B"/>
    <w:rsid w:val="00F9576C"/>
    <w:rsid w:val="00F95E4F"/>
    <w:rsid w:val="00F96714"/>
    <w:rsid w:val="00F96E57"/>
    <w:rsid w:val="00F96E61"/>
    <w:rsid w:val="00F97343"/>
    <w:rsid w:val="00F9765B"/>
    <w:rsid w:val="00F97A35"/>
    <w:rsid w:val="00FA1107"/>
    <w:rsid w:val="00FA144D"/>
    <w:rsid w:val="00FA301A"/>
    <w:rsid w:val="00FA36EB"/>
    <w:rsid w:val="00FA44CD"/>
    <w:rsid w:val="00FA4B8C"/>
    <w:rsid w:val="00FA56CE"/>
    <w:rsid w:val="00FA6204"/>
    <w:rsid w:val="00FA7142"/>
    <w:rsid w:val="00FA7299"/>
    <w:rsid w:val="00FB0339"/>
    <w:rsid w:val="00FB10F0"/>
    <w:rsid w:val="00FB1A87"/>
    <w:rsid w:val="00FB1FBE"/>
    <w:rsid w:val="00FB255F"/>
    <w:rsid w:val="00FB275B"/>
    <w:rsid w:val="00FB2EAD"/>
    <w:rsid w:val="00FB31A7"/>
    <w:rsid w:val="00FB3981"/>
    <w:rsid w:val="00FB3D71"/>
    <w:rsid w:val="00FB3D84"/>
    <w:rsid w:val="00FB458B"/>
    <w:rsid w:val="00FB509D"/>
    <w:rsid w:val="00FB5D95"/>
    <w:rsid w:val="00FB64E0"/>
    <w:rsid w:val="00FB66D2"/>
    <w:rsid w:val="00FB7BCA"/>
    <w:rsid w:val="00FC0066"/>
    <w:rsid w:val="00FC04AF"/>
    <w:rsid w:val="00FC177D"/>
    <w:rsid w:val="00FC2982"/>
    <w:rsid w:val="00FC2D13"/>
    <w:rsid w:val="00FC30FB"/>
    <w:rsid w:val="00FC33F9"/>
    <w:rsid w:val="00FC342A"/>
    <w:rsid w:val="00FC3912"/>
    <w:rsid w:val="00FC46D9"/>
    <w:rsid w:val="00FC569C"/>
    <w:rsid w:val="00FC5CAE"/>
    <w:rsid w:val="00FC5EA5"/>
    <w:rsid w:val="00FC674E"/>
    <w:rsid w:val="00FC7546"/>
    <w:rsid w:val="00FD003B"/>
    <w:rsid w:val="00FD1A28"/>
    <w:rsid w:val="00FD1E9A"/>
    <w:rsid w:val="00FD26C3"/>
    <w:rsid w:val="00FD2A30"/>
    <w:rsid w:val="00FD2AD5"/>
    <w:rsid w:val="00FD34DC"/>
    <w:rsid w:val="00FD6FC4"/>
    <w:rsid w:val="00FD781B"/>
    <w:rsid w:val="00FE0385"/>
    <w:rsid w:val="00FE0A03"/>
    <w:rsid w:val="00FE17C0"/>
    <w:rsid w:val="00FE1B67"/>
    <w:rsid w:val="00FE2412"/>
    <w:rsid w:val="00FE252E"/>
    <w:rsid w:val="00FE2B9B"/>
    <w:rsid w:val="00FE3164"/>
    <w:rsid w:val="00FE383A"/>
    <w:rsid w:val="00FE3912"/>
    <w:rsid w:val="00FE3D1F"/>
    <w:rsid w:val="00FE3D7C"/>
    <w:rsid w:val="00FE4654"/>
    <w:rsid w:val="00FE4885"/>
    <w:rsid w:val="00FE5242"/>
    <w:rsid w:val="00FE53F8"/>
    <w:rsid w:val="00FE5735"/>
    <w:rsid w:val="00FE6998"/>
    <w:rsid w:val="00FE7908"/>
    <w:rsid w:val="00FE7953"/>
    <w:rsid w:val="00FF0550"/>
    <w:rsid w:val="00FF0594"/>
    <w:rsid w:val="00FF05F7"/>
    <w:rsid w:val="00FF116E"/>
    <w:rsid w:val="00FF203A"/>
    <w:rsid w:val="00FF3486"/>
    <w:rsid w:val="00FF3518"/>
    <w:rsid w:val="00FF5672"/>
    <w:rsid w:val="00FF5BD4"/>
    <w:rsid w:val="00FF6072"/>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C86C14"/>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DC39FDA-9556-46A6-9A70-99B8CCDD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E0CB3"/>
    <w:pPr>
      <w:tabs>
        <w:tab w:val="left" w:pos="426"/>
        <w:tab w:val="right" w:leader="dot" w:pos="9962"/>
      </w:tabs>
      <w:spacing w:after="0"/>
      <w:ind w:right="87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 w:type="paragraph" w:customStyle="1" w:styleId="Pantraste">
    <w:name w:val="P.antraste"/>
    <w:basedOn w:val="Normal"/>
    <w:qFormat/>
    <w:rsid w:val="00142A01"/>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7157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4716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776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draudejai.sodra.lt/draudeju_viesi_duomenys/"
                 TargetMode="External"
                 Type="http://schemas.openxmlformats.org/officeDocument/2006/relationships/hyperlink"/>
   <Relationship Id="rId16"
                 Target="https://vpt.lrv.lt/melaginga-informacija-pateikusiu-tiekeju-sarasas-3"
                 TargetMode="External"
                 Type="http://schemas.openxmlformats.org/officeDocument/2006/relationships/hyperlink"/>
   <Relationship Id="rId17"
                 Target="https://vpt.lrv.lt/lt/pasalinimo-pagrindai-1/nepatikimi-tiekejai-1"
                 TargetMode="External"
                 Type="http://schemas.openxmlformats.org/officeDocument/2006/relationships/hyperlink"/>
   <Relationship Id="rId18"
                 Target="https://vpt.lrv.lt/lt/pasalinimo-pagrindai-1/nepatikimu-koncesininku-sarasas-1/nepatikimu-koncesininku-sarasas"
                 TargetMode="External"
                 Type="http://schemas.openxmlformats.org/officeDocument/2006/relationships/hyperlink"/>
   <Relationship Id="rId19" Target="https://www.registrucentras.lt/jar/p/index.php"
                 TargetMode="External"
                 Type="http://schemas.openxmlformats.org/officeDocument/2006/relationships/hyperlink"/>
   <Relationship Id="rId2" Target="../customXml/item2.xml"
                 Type="http://schemas.openxmlformats.org/officeDocument/2006/relationships/customXml"/>
   <Relationship Id="rId20"
                 Target="https://vpt.lrv.lt/lt/naujienos/finansiniu-ataskaitu-nepateikimas-gali-tapti-kliutimi-dalyvauti-viesuosiuose-pirkimuose"
                 TargetMode="External"
                 Type="http://schemas.openxmlformats.org/officeDocument/2006/relationships/hyperlink"/>
   <Relationship Id="rId21" Target="https://www.vmi.lt/evmi/mokesciu-moketoju-informacija"
                 TargetMode="External"
                 Type="http://schemas.openxmlformats.org/officeDocument/2006/relationships/hyperlink"/>
   <Relationship Id="rId22"
                 Target="https://kt.gov.lt/lt/atviri-duomenys/diskvalifikavimas-is-viesuju-pirkimu"
                 TargetMode="External"
                 Type="http://schemas.openxmlformats.org/officeDocument/2006/relationships/hyperlink"/>
   <Relationship Id="rId23" Target="http://ebvpd.eviesiejipirkimai.lt/espd-web/"
                 TargetMode="External"
                 Type="http://schemas.openxmlformats.org/officeDocument/2006/relationships/hyperlink"/>
   <Relationship Id="rId24" Target="https://viesiejipirkimai.lt/" TargetMode="External"
                 Type="http://schemas.openxmlformats.org/officeDocument/2006/relationships/hyperlink"/>
   <Relationship Id="rId25" Target="footer1.xml"
                 Type="http://schemas.openxmlformats.org/officeDocument/2006/relationships/footer"/>
   <Relationship Id="rId26" Target="fontTable.xml"
                 Type="http://schemas.openxmlformats.org/officeDocument/2006/relationships/fontTable"/>
   <Relationship Id="rId27" Target="glossary/document.xml"
                 Type="http://schemas.openxmlformats.org/officeDocument/2006/relationships/glossaryDocument"/>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uploads/vpt/documents/files/LT_versija/CVP_IS/Mokymu_medziaga/Tiekejams/CVPIS_Kaip_parengti_ir_pateikti_pasiulyma.pdf"
                 TargetMode="External"
                 Type="http://schemas.openxmlformats.org/officeDocument/2006/relationships/hyperlink"/>
   <Relationship Id="rId2"
                 Target="https://vpt.lrv.lt/uploads/vpt/documents/files/EN_version/E-Public_Procurement/CVPIS_How_to_submit_bid.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 Id="rId5"
                 Target="https://vpt.lrv.lt/uploads/vpt/documents/files/uzssisfravimo%20instrukcija(1).pdf"
                 TargetMode="External"
                 Type="http://schemas.openxmlformats.org/officeDocument/2006/relationships/hyperlink"/>
   <Relationship Id="rId6"
                 Target="https://e-tar.lt/portal/lt/legalAct/66ae9a80883011ed8df094f359a60216/asr"
                 TargetMode="External"
                 Type="http://schemas.openxmlformats.org/officeDocument/2006/relationships/hyperlink"/>
   <Relationship Id="rId7"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0CF33023E4409AF182249DFAD8132"/>
        <w:category>
          <w:name w:val="General"/>
          <w:gallery w:val="placeholder"/>
        </w:category>
        <w:types>
          <w:type w:val="bbPlcHdr"/>
        </w:types>
        <w:behaviors>
          <w:behavior w:val="content"/>
        </w:behaviors>
        <w:guid w:val="{78645E8B-E580-465D-AA02-4ABC2B6607AF}"/>
      </w:docPartPr>
      <w:docPartBody>
        <w:p w:rsidR="001B0C62" w:rsidRDefault="000C6CF9">
          <w:pPr>
            <w:pStyle w:val="2260CF33023E4409AF182249DFAD813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02435"/>
    <w:rsid w:val="0007524A"/>
    <w:rsid w:val="0008053F"/>
    <w:rsid w:val="00092372"/>
    <w:rsid w:val="000C3403"/>
    <w:rsid w:val="000C6CF9"/>
    <w:rsid w:val="000F623A"/>
    <w:rsid w:val="0011715E"/>
    <w:rsid w:val="00144D7E"/>
    <w:rsid w:val="00151863"/>
    <w:rsid w:val="00170332"/>
    <w:rsid w:val="001A5477"/>
    <w:rsid w:val="001B0C62"/>
    <w:rsid w:val="001C62BC"/>
    <w:rsid w:val="001C7E75"/>
    <w:rsid w:val="001E4BCE"/>
    <w:rsid w:val="001F06D4"/>
    <w:rsid w:val="00213C7E"/>
    <w:rsid w:val="00220B3D"/>
    <w:rsid w:val="00220C9F"/>
    <w:rsid w:val="00244E62"/>
    <w:rsid w:val="002630CA"/>
    <w:rsid w:val="00302078"/>
    <w:rsid w:val="00317CC5"/>
    <w:rsid w:val="00331FCF"/>
    <w:rsid w:val="003505D1"/>
    <w:rsid w:val="003857D1"/>
    <w:rsid w:val="003922D6"/>
    <w:rsid w:val="003C4040"/>
    <w:rsid w:val="003C6AAF"/>
    <w:rsid w:val="003F1258"/>
    <w:rsid w:val="004064EA"/>
    <w:rsid w:val="004219A0"/>
    <w:rsid w:val="00422D62"/>
    <w:rsid w:val="004A78CD"/>
    <w:rsid w:val="004E1FCC"/>
    <w:rsid w:val="0050697A"/>
    <w:rsid w:val="00506F5F"/>
    <w:rsid w:val="005622B2"/>
    <w:rsid w:val="005975EF"/>
    <w:rsid w:val="005B5A6A"/>
    <w:rsid w:val="005C0654"/>
    <w:rsid w:val="005E389B"/>
    <w:rsid w:val="005E66A8"/>
    <w:rsid w:val="005F2A7F"/>
    <w:rsid w:val="005F37A1"/>
    <w:rsid w:val="00614DC2"/>
    <w:rsid w:val="00621E4E"/>
    <w:rsid w:val="00656C5B"/>
    <w:rsid w:val="006627B2"/>
    <w:rsid w:val="006640AF"/>
    <w:rsid w:val="00710862"/>
    <w:rsid w:val="00735FAD"/>
    <w:rsid w:val="00741992"/>
    <w:rsid w:val="00772241"/>
    <w:rsid w:val="007C07E0"/>
    <w:rsid w:val="007F3E29"/>
    <w:rsid w:val="00810CA3"/>
    <w:rsid w:val="00832295"/>
    <w:rsid w:val="00836EAD"/>
    <w:rsid w:val="00896FC5"/>
    <w:rsid w:val="008C3217"/>
    <w:rsid w:val="00955725"/>
    <w:rsid w:val="00986FF3"/>
    <w:rsid w:val="009B3B0F"/>
    <w:rsid w:val="009B5363"/>
    <w:rsid w:val="00A05967"/>
    <w:rsid w:val="00A13B6C"/>
    <w:rsid w:val="00A66A32"/>
    <w:rsid w:val="00A8640C"/>
    <w:rsid w:val="00AE5854"/>
    <w:rsid w:val="00B137B4"/>
    <w:rsid w:val="00B45505"/>
    <w:rsid w:val="00B477B2"/>
    <w:rsid w:val="00B7564E"/>
    <w:rsid w:val="00BB33B9"/>
    <w:rsid w:val="00BF01FA"/>
    <w:rsid w:val="00BF08C7"/>
    <w:rsid w:val="00BF3BD4"/>
    <w:rsid w:val="00C24A44"/>
    <w:rsid w:val="00C4121D"/>
    <w:rsid w:val="00C85FCF"/>
    <w:rsid w:val="00CC6D4F"/>
    <w:rsid w:val="00CD73C1"/>
    <w:rsid w:val="00CE53B6"/>
    <w:rsid w:val="00D036BF"/>
    <w:rsid w:val="00D140E6"/>
    <w:rsid w:val="00D14698"/>
    <w:rsid w:val="00D4187F"/>
    <w:rsid w:val="00D4709D"/>
    <w:rsid w:val="00D630A6"/>
    <w:rsid w:val="00D907E5"/>
    <w:rsid w:val="00DA7242"/>
    <w:rsid w:val="00DC5403"/>
    <w:rsid w:val="00DD4415"/>
    <w:rsid w:val="00E019DF"/>
    <w:rsid w:val="00E03BB0"/>
    <w:rsid w:val="00E0527E"/>
    <w:rsid w:val="00E23553"/>
    <w:rsid w:val="00E32C51"/>
    <w:rsid w:val="00E53598"/>
    <w:rsid w:val="00E81C9D"/>
    <w:rsid w:val="00E97F1E"/>
    <w:rsid w:val="00ED1530"/>
    <w:rsid w:val="00ED4BDC"/>
    <w:rsid w:val="00ED63C0"/>
    <w:rsid w:val="00F00206"/>
    <w:rsid w:val="00F20AD2"/>
    <w:rsid w:val="00F27079"/>
    <w:rsid w:val="00F42573"/>
    <w:rsid w:val="00F6548D"/>
    <w:rsid w:val="00F85152"/>
    <w:rsid w:val="00FB2345"/>
    <w:rsid w:val="00FD45C0"/>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60CF33023E4409AF182249DFAD8132">
    <w:name w:val="2260CF33023E4409AF182249DFAD813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756062C-6D48-40B3-839C-4A1691B1F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81531</Words>
  <Characters>46474</Characters>
  <Application>Microsoft Office Word</Application>
  <DocSecurity>0</DocSecurity>
  <Lines>387</Lines>
  <Paragraphs>255</Paragraphs>
  <ScaleCrop>false</ScaleCrop>
  <HeadingPairs>
    <vt:vector size="2" baseType="variant">
      <vt:variant>
        <vt:lpstr>Title</vt:lpstr>
      </vt:variant>
      <vt:variant>
        <vt:i4>1</vt:i4>
      </vt:variant>
    </vt:vector>
  </HeadingPairs>
  <TitlesOfParts>
    <vt:vector size="1" baseType="lpstr">
      <vt:lpstr>Viešojo pirkimo skelbiamų derybų sąlygų bendroji dalis</vt:lpstr>
    </vt:vector>
  </TitlesOfParts>
  <Company/>
  <LinksUpToDate>false</LinksUpToDate>
  <CharactersWithSpaces>127750</CharactersWithSpaces>
  <SharedDoc>false</SharedDoc>
  <HLinks>
    <vt:vector size="228" baseType="variant">
      <vt:variant>
        <vt:i4>2162724</vt:i4>
      </vt:variant>
      <vt:variant>
        <vt:i4>177</vt:i4>
      </vt:variant>
      <vt:variant>
        <vt:i4>0</vt:i4>
      </vt:variant>
      <vt:variant>
        <vt:i4>5</vt:i4>
      </vt:variant>
      <vt:variant>
        <vt:lpwstr>https://pirkimai.eviesiejipirkimai.lt/</vt:lpwstr>
      </vt:variant>
      <vt:variant>
        <vt:lpwstr/>
      </vt:variant>
      <vt:variant>
        <vt:i4>6815784</vt:i4>
      </vt:variant>
      <vt:variant>
        <vt:i4>174</vt:i4>
      </vt:variant>
      <vt:variant>
        <vt:i4>0</vt:i4>
      </vt:variant>
      <vt:variant>
        <vt:i4>5</vt:i4>
      </vt:variant>
      <vt:variant>
        <vt:lpwstr>http://ebvpd.eviesiejipirkimai.lt/espd-web/</vt:lpwstr>
      </vt:variant>
      <vt:variant>
        <vt:lpwstr/>
      </vt:variant>
      <vt:variant>
        <vt:i4>2162724</vt:i4>
      </vt:variant>
      <vt:variant>
        <vt:i4>168</vt:i4>
      </vt:variant>
      <vt:variant>
        <vt:i4>0</vt:i4>
      </vt:variant>
      <vt:variant>
        <vt:i4>5</vt:i4>
      </vt:variant>
      <vt:variant>
        <vt:lpwstr>https://pirkimai.eviesiejipirkimai.lt/</vt:lpwstr>
      </vt:variant>
      <vt:variant>
        <vt:lpwstr/>
      </vt:variant>
      <vt:variant>
        <vt:i4>2162724</vt:i4>
      </vt:variant>
      <vt:variant>
        <vt:i4>165</vt:i4>
      </vt:variant>
      <vt:variant>
        <vt:i4>0</vt:i4>
      </vt:variant>
      <vt:variant>
        <vt:i4>5</vt:i4>
      </vt:variant>
      <vt:variant>
        <vt:lpwstr>https://pirkimai.eviesiejipirkimai.lt/</vt:lpwstr>
      </vt:variant>
      <vt:variant>
        <vt:lpwstr/>
      </vt:variant>
      <vt:variant>
        <vt:i4>6815784</vt:i4>
      </vt:variant>
      <vt:variant>
        <vt:i4>162</vt:i4>
      </vt:variant>
      <vt:variant>
        <vt:i4>0</vt:i4>
      </vt:variant>
      <vt:variant>
        <vt:i4>5</vt:i4>
      </vt:variant>
      <vt:variant>
        <vt:lpwstr>http://ebvpd.eviesiejipirkimai.lt/espd-web/</vt:lpwstr>
      </vt:variant>
      <vt:variant>
        <vt:lpwstr/>
      </vt:variant>
      <vt:variant>
        <vt:i4>2162749</vt:i4>
      </vt:variant>
      <vt:variant>
        <vt:i4>159</vt:i4>
      </vt:variant>
      <vt:variant>
        <vt:i4>0</vt:i4>
      </vt:variant>
      <vt:variant>
        <vt:i4>5</vt:i4>
      </vt:variant>
      <vt:variant>
        <vt:lpwstr>https://cvpp.eviesiejipirkimai.lt/</vt:lpwstr>
      </vt:variant>
      <vt:variant>
        <vt:lpwstr/>
      </vt:variant>
      <vt:variant>
        <vt:i4>1376318</vt:i4>
      </vt:variant>
      <vt:variant>
        <vt:i4>152</vt:i4>
      </vt:variant>
      <vt:variant>
        <vt:i4>0</vt:i4>
      </vt:variant>
      <vt:variant>
        <vt:i4>5</vt:i4>
      </vt:variant>
      <vt:variant>
        <vt:lpwstr/>
      </vt:variant>
      <vt:variant>
        <vt:lpwstr>_Toc142640901</vt:lpwstr>
      </vt:variant>
      <vt:variant>
        <vt:i4>1376318</vt:i4>
      </vt:variant>
      <vt:variant>
        <vt:i4>146</vt:i4>
      </vt:variant>
      <vt:variant>
        <vt:i4>0</vt:i4>
      </vt:variant>
      <vt:variant>
        <vt:i4>5</vt:i4>
      </vt:variant>
      <vt:variant>
        <vt:lpwstr/>
      </vt:variant>
      <vt:variant>
        <vt:lpwstr>_Toc142640900</vt:lpwstr>
      </vt:variant>
      <vt:variant>
        <vt:i4>1835071</vt:i4>
      </vt:variant>
      <vt:variant>
        <vt:i4>140</vt:i4>
      </vt:variant>
      <vt:variant>
        <vt:i4>0</vt:i4>
      </vt:variant>
      <vt:variant>
        <vt:i4>5</vt:i4>
      </vt:variant>
      <vt:variant>
        <vt:lpwstr/>
      </vt:variant>
      <vt:variant>
        <vt:lpwstr>_Toc142640899</vt:lpwstr>
      </vt:variant>
      <vt:variant>
        <vt:i4>1835071</vt:i4>
      </vt:variant>
      <vt:variant>
        <vt:i4>134</vt:i4>
      </vt:variant>
      <vt:variant>
        <vt:i4>0</vt:i4>
      </vt:variant>
      <vt:variant>
        <vt:i4>5</vt:i4>
      </vt:variant>
      <vt:variant>
        <vt:lpwstr/>
      </vt:variant>
      <vt:variant>
        <vt:lpwstr>_Toc142640898</vt:lpwstr>
      </vt:variant>
      <vt:variant>
        <vt:i4>1835071</vt:i4>
      </vt:variant>
      <vt:variant>
        <vt:i4>128</vt:i4>
      </vt:variant>
      <vt:variant>
        <vt:i4>0</vt:i4>
      </vt:variant>
      <vt:variant>
        <vt:i4>5</vt:i4>
      </vt:variant>
      <vt:variant>
        <vt:lpwstr/>
      </vt:variant>
      <vt:variant>
        <vt:lpwstr>_Toc142640897</vt:lpwstr>
      </vt:variant>
      <vt:variant>
        <vt:i4>1835071</vt:i4>
      </vt:variant>
      <vt:variant>
        <vt:i4>122</vt:i4>
      </vt:variant>
      <vt:variant>
        <vt:i4>0</vt:i4>
      </vt:variant>
      <vt:variant>
        <vt:i4>5</vt:i4>
      </vt:variant>
      <vt:variant>
        <vt:lpwstr/>
      </vt:variant>
      <vt:variant>
        <vt:lpwstr>_Toc142640896</vt:lpwstr>
      </vt:variant>
      <vt:variant>
        <vt:i4>1835071</vt:i4>
      </vt:variant>
      <vt:variant>
        <vt:i4>116</vt:i4>
      </vt:variant>
      <vt:variant>
        <vt:i4>0</vt:i4>
      </vt:variant>
      <vt:variant>
        <vt:i4>5</vt:i4>
      </vt:variant>
      <vt:variant>
        <vt:lpwstr/>
      </vt:variant>
      <vt:variant>
        <vt:lpwstr>_Toc142640895</vt:lpwstr>
      </vt:variant>
      <vt:variant>
        <vt:i4>1835071</vt:i4>
      </vt:variant>
      <vt:variant>
        <vt:i4>110</vt:i4>
      </vt:variant>
      <vt:variant>
        <vt:i4>0</vt:i4>
      </vt:variant>
      <vt:variant>
        <vt:i4>5</vt:i4>
      </vt:variant>
      <vt:variant>
        <vt:lpwstr/>
      </vt:variant>
      <vt:variant>
        <vt:lpwstr>_Toc142640894</vt:lpwstr>
      </vt:variant>
      <vt:variant>
        <vt:i4>1835071</vt:i4>
      </vt:variant>
      <vt:variant>
        <vt:i4>104</vt:i4>
      </vt:variant>
      <vt:variant>
        <vt:i4>0</vt:i4>
      </vt:variant>
      <vt:variant>
        <vt:i4>5</vt:i4>
      </vt:variant>
      <vt:variant>
        <vt:lpwstr/>
      </vt:variant>
      <vt:variant>
        <vt:lpwstr>_Toc142640893</vt:lpwstr>
      </vt:variant>
      <vt:variant>
        <vt:i4>1835071</vt:i4>
      </vt:variant>
      <vt:variant>
        <vt:i4>98</vt:i4>
      </vt:variant>
      <vt:variant>
        <vt:i4>0</vt:i4>
      </vt:variant>
      <vt:variant>
        <vt:i4>5</vt:i4>
      </vt:variant>
      <vt:variant>
        <vt:lpwstr/>
      </vt:variant>
      <vt:variant>
        <vt:lpwstr>_Toc142640892</vt:lpwstr>
      </vt:variant>
      <vt:variant>
        <vt:i4>1835071</vt:i4>
      </vt:variant>
      <vt:variant>
        <vt:i4>92</vt:i4>
      </vt:variant>
      <vt:variant>
        <vt:i4>0</vt:i4>
      </vt:variant>
      <vt:variant>
        <vt:i4>5</vt:i4>
      </vt:variant>
      <vt:variant>
        <vt:lpwstr/>
      </vt:variant>
      <vt:variant>
        <vt:lpwstr>_Toc142640891</vt:lpwstr>
      </vt:variant>
      <vt:variant>
        <vt:i4>1835071</vt:i4>
      </vt:variant>
      <vt:variant>
        <vt:i4>86</vt:i4>
      </vt:variant>
      <vt:variant>
        <vt:i4>0</vt:i4>
      </vt:variant>
      <vt:variant>
        <vt:i4>5</vt:i4>
      </vt:variant>
      <vt:variant>
        <vt:lpwstr/>
      </vt:variant>
      <vt:variant>
        <vt:lpwstr>_Toc142640890</vt:lpwstr>
      </vt:variant>
      <vt:variant>
        <vt:i4>1900607</vt:i4>
      </vt:variant>
      <vt:variant>
        <vt:i4>80</vt:i4>
      </vt:variant>
      <vt:variant>
        <vt:i4>0</vt:i4>
      </vt:variant>
      <vt:variant>
        <vt:i4>5</vt:i4>
      </vt:variant>
      <vt:variant>
        <vt:lpwstr/>
      </vt:variant>
      <vt:variant>
        <vt:lpwstr>_Toc142640889</vt:lpwstr>
      </vt:variant>
      <vt:variant>
        <vt:i4>1900607</vt:i4>
      </vt:variant>
      <vt:variant>
        <vt:i4>74</vt:i4>
      </vt:variant>
      <vt:variant>
        <vt:i4>0</vt:i4>
      </vt:variant>
      <vt:variant>
        <vt:i4>5</vt:i4>
      </vt:variant>
      <vt:variant>
        <vt:lpwstr/>
      </vt:variant>
      <vt:variant>
        <vt:lpwstr>_Toc142640888</vt:lpwstr>
      </vt:variant>
      <vt:variant>
        <vt:i4>1900607</vt:i4>
      </vt:variant>
      <vt:variant>
        <vt:i4>68</vt:i4>
      </vt:variant>
      <vt:variant>
        <vt:i4>0</vt:i4>
      </vt:variant>
      <vt:variant>
        <vt:i4>5</vt:i4>
      </vt:variant>
      <vt:variant>
        <vt:lpwstr/>
      </vt:variant>
      <vt:variant>
        <vt:lpwstr>_Toc142640887</vt:lpwstr>
      </vt:variant>
      <vt:variant>
        <vt:i4>1900607</vt:i4>
      </vt:variant>
      <vt:variant>
        <vt:i4>62</vt:i4>
      </vt:variant>
      <vt:variant>
        <vt:i4>0</vt:i4>
      </vt:variant>
      <vt:variant>
        <vt:i4>5</vt:i4>
      </vt:variant>
      <vt:variant>
        <vt:lpwstr/>
      </vt:variant>
      <vt:variant>
        <vt:lpwstr>_Toc142640886</vt:lpwstr>
      </vt:variant>
      <vt:variant>
        <vt:i4>1900607</vt:i4>
      </vt:variant>
      <vt:variant>
        <vt:i4>56</vt:i4>
      </vt:variant>
      <vt:variant>
        <vt:i4>0</vt:i4>
      </vt:variant>
      <vt:variant>
        <vt:i4>5</vt:i4>
      </vt:variant>
      <vt:variant>
        <vt:lpwstr/>
      </vt:variant>
      <vt:variant>
        <vt:lpwstr>_Toc142640885</vt:lpwstr>
      </vt:variant>
      <vt:variant>
        <vt:i4>1900607</vt:i4>
      </vt:variant>
      <vt:variant>
        <vt:i4>50</vt:i4>
      </vt:variant>
      <vt:variant>
        <vt:i4>0</vt:i4>
      </vt:variant>
      <vt:variant>
        <vt:i4>5</vt:i4>
      </vt:variant>
      <vt:variant>
        <vt:lpwstr/>
      </vt:variant>
      <vt:variant>
        <vt:lpwstr>_Toc142640884</vt:lpwstr>
      </vt:variant>
      <vt:variant>
        <vt:i4>1900607</vt:i4>
      </vt:variant>
      <vt:variant>
        <vt:i4>44</vt:i4>
      </vt:variant>
      <vt:variant>
        <vt:i4>0</vt:i4>
      </vt:variant>
      <vt:variant>
        <vt:i4>5</vt:i4>
      </vt:variant>
      <vt:variant>
        <vt:lpwstr/>
      </vt:variant>
      <vt:variant>
        <vt:lpwstr>_Toc142640883</vt:lpwstr>
      </vt:variant>
      <vt:variant>
        <vt:i4>1900607</vt:i4>
      </vt:variant>
      <vt:variant>
        <vt:i4>38</vt:i4>
      </vt:variant>
      <vt:variant>
        <vt:i4>0</vt:i4>
      </vt:variant>
      <vt:variant>
        <vt:i4>5</vt:i4>
      </vt:variant>
      <vt:variant>
        <vt:lpwstr/>
      </vt:variant>
      <vt:variant>
        <vt:lpwstr>_Toc142640882</vt:lpwstr>
      </vt:variant>
      <vt:variant>
        <vt:i4>1900607</vt:i4>
      </vt:variant>
      <vt:variant>
        <vt:i4>32</vt:i4>
      </vt:variant>
      <vt:variant>
        <vt:i4>0</vt:i4>
      </vt:variant>
      <vt:variant>
        <vt:i4>5</vt:i4>
      </vt:variant>
      <vt:variant>
        <vt:lpwstr/>
      </vt:variant>
      <vt:variant>
        <vt:lpwstr>_Toc142640881</vt:lpwstr>
      </vt:variant>
      <vt:variant>
        <vt:i4>1900607</vt:i4>
      </vt:variant>
      <vt:variant>
        <vt:i4>26</vt:i4>
      </vt:variant>
      <vt:variant>
        <vt:i4>0</vt:i4>
      </vt:variant>
      <vt:variant>
        <vt:i4>5</vt:i4>
      </vt:variant>
      <vt:variant>
        <vt:lpwstr/>
      </vt:variant>
      <vt:variant>
        <vt:lpwstr>_Toc142640880</vt:lpwstr>
      </vt:variant>
      <vt:variant>
        <vt:i4>1179711</vt:i4>
      </vt:variant>
      <vt:variant>
        <vt:i4>20</vt:i4>
      </vt:variant>
      <vt:variant>
        <vt:i4>0</vt:i4>
      </vt:variant>
      <vt:variant>
        <vt:i4>5</vt:i4>
      </vt:variant>
      <vt:variant>
        <vt:lpwstr/>
      </vt:variant>
      <vt:variant>
        <vt:lpwstr>_Toc142640879</vt:lpwstr>
      </vt:variant>
      <vt:variant>
        <vt:i4>1179711</vt:i4>
      </vt:variant>
      <vt:variant>
        <vt:i4>14</vt:i4>
      </vt:variant>
      <vt:variant>
        <vt:i4>0</vt:i4>
      </vt:variant>
      <vt:variant>
        <vt:i4>5</vt:i4>
      </vt:variant>
      <vt:variant>
        <vt:lpwstr/>
      </vt:variant>
      <vt:variant>
        <vt:lpwstr>_Toc142640878</vt:lpwstr>
      </vt:variant>
      <vt:variant>
        <vt:i4>1179711</vt:i4>
      </vt:variant>
      <vt:variant>
        <vt:i4>8</vt:i4>
      </vt:variant>
      <vt:variant>
        <vt:i4>0</vt:i4>
      </vt:variant>
      <vt:variant>
        <vt:i4>5</vt:i4>
      </vt:variant>
      <vt:variant>
        <vt:lpwstr/>
      </vt:variant>
      <vt:variant>
        <vt:lpwstr>_Toc142640877</vt:lpwstr>
      </vt:variant>
      <vt:variant>
        <vt:i4>1179711</vt:i4>
      </vt:variant>
      <vt:variant>
        <vt:i4>2</vt:i4>
      </vt:variant>
      <vt:variant>
        <vt:i4>0</vt:i4>
      </vt:variant>
      <vt:variant>
        <vt:i4>5</vt:i4>
      </vt:variant>
      <vt:variant>
        <vt:lpwstr/>
      </vt:variant>
      <vt:variant>
        <vt:lpwstr>_Toc142640876</vt:lpwstr>
      </vt:variant>
      <vt:variant>
        <vt:i4>68</vt:i4>
      </vt:variant>
      <vt:variant>
        <vt:i4>15</vt:i4>
      </vt:variant>
      <vt:variant>
        <vt:i4>0</vt:i4>
      </vt:variant>
      <vt:variant>
        <vt:i4>5</vt:i4>
      </vt:variant>
      <vt:variant>
        <vt:lpwstr>https://e-tar.lt/portal/lt/legalAct/66ae9a80883011ed8df094f359a60216/asr</vt:lpwstr>
      </vt:variant>
      <vt:variant>
        <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8257587</vt:i4>
      </vt:variant>
      <vt:variant>
        <vt:i4>9</vt:i4>
      </vt:variant>
      <vt:variant>
        <vt:i4>0</vt:i4>
      </vt:variant>
      <vt:variant>
        <vt:i4>5</vt:i4>
      </vt:variant>
      <vt:variant>
        <vt:lpwstr>https://vpt.lrv.lt/uploads/vpt/documents/files/uzssisfravimo instrukcija(1).pdf</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2025-10-30T12:12:00Z</dcterms:created>
  <dc:creator>Laura Jūraitė</dc:creator>
  <cp:lastModifiedBy>Jovita Gridziuškienė</cp:lastModifiedBy>
  <dcterms:modified xsi:type="dcterms:W3CDTF">2026-05-08T09:52:00Z</dcterms:modified>
  <cp:revision>39</cp:revision>
  <dc:title>Viešojo pirkimo skelbiamų derybų sąlygų bendroji dalis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