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BACF" w14:textId="77777777" w:rsidR="008331BB" w:rsidRDefault="008331BB" w:rsidP="008331BB">
      <w:pPr>
        <w:ind w:left="5040" w:firstLine="720"/>
      </w:pPr>
    </w:p>
    <w:p w14:paraId="6976BAD7" w14:textId="77777777" w:rsidR="00755C51" w:rsidRDefault="00755C51" w:rsidP="00755C51">
      <w:pPr>
        <w:rPr>
          <w:b/>
        </w:rPr>
      </w:pPr>
    </w:p>
    <w:p w14:paraId="37376362" w14:textId="77777777" w:rsidR="00A77700" w:rsidRDefault="00A77700" w:rsidP="00A77700">
      <w:pPr>
        <w:ind w:firstLine="7088"/>
        <w:jc w:val="right"/>
      </w:pPr>
      <w:r>
        <w:t xml:space="preserve">PIRKIMO SĄLYGŲ </w:t>
      </w:r>
    </w:p>
    <w:p w14:paraId="62EC7965" w14:textId="6A635EB9" w:rsidR="00A77700" w:rsidRDefault="00A77700" w:rsidP="00A77700">
      <w:pPr>
        <w:ind w:firstLine="7088"/>
        <w:jc w:val="both"/>
      </w:pPr>
      <w:r>
        <w:t xml:space="preserve"> 1</w:t>
      </w:r>
      <w:r>
        <w:t xml:space="preserve"> PRIEDAS</w:t>
      </w:r>
    </w:p>
    <w:p w14:paraId="24FA0CE2" w14:textId="7AA78D43" w:rsidR="00A77700" w:rsidRPr="00F21FCD" w:rsidRDefault="00A77700" w:rsidP="00A77700">
      <w:pPr>
        <w:ind w:firstLine="7088"/>
        <w:jc w:val="both"/>
        <w:rPr>
          <w:b/>
          <w:i/>
        </w:rPr>
      </w:pPr>
      <w:bookmarkStart w:id="0" w:name="_GoBack"/>
      <w:bookmarkEnd w:id="0"/>
      <w:r w:rsidRPr="00F21FCD">
        <w:rPr>
          <w:b/>
          <w:i/>
        </w:rPr>
        <w:t>(</w:t>
      </w:r>
      <w:r>
        <w:rPr>
          <w:b/>
          <w:i/>
        </w:rPr>
        <w:t>3</w:t>
      </w:r>
      <w:r w:rsidRPr="00F21FCD">
        <w:rPr>
          <w:b/>
          <w:i/>
        </w:rPr>
        <w:t>-</w:t>
      </w:r>
      <w:r>
        <w:rPr>
          <w:b/>
          <w:i/>
        </w:rPr>
        <w:t>i</w:t>
      </w:r>
      <w:r w:rsidRPr="00F21FCD">
        <w:rPr>
          <w:b/>
          <w:i/>
        </w:rPr>
        <w:t>a pirkimo dalis)</w:t>
      </w:r>
    </w:p>
    <w:p w14:paraId="6976BAD8" w14:textId="77777777" w:rsidR="008A2730" w:rsidRDefault="008A2730" w:rsidP="00755C51">
      <w:pPr>
        <w:rPr>
          <w:b/>
        </w:rPr>
      </w:pPr>
    </w:p>
    <w:p w14:paraId="6976BAD9" w14:textId="77777777" w:rsidR="008331BB" w:rsidRPr="00151B3F" w:rsidRDefault="008331BB" w:rsidP="00755C51">
      <w:pPr>
        <w:rPr>
          <w:b/>
        </w:rPr>
      </w:pPr>
    </w:p>
    <w:p w14:paraId="6976BADA" w14:textId="77777777" w:rsidR="00755C51" w:rsidRPr="00151B3F" w:rsidRDefault="00755C51" w:rsidP="00755C51">
      <w:pPr>
        <w:rPr>
          <w:b/>
          <w:lang w:val="sv-SE"/>
        </w:rPr>
      </w:pPr>
    </w:p>
    <w:p w14:paraId="6976BADB" w14:textId="77777777" w:rsidR="00755C51" w:rsidRPr="00151B3F" w:rsidRDefault="00755C51" w:rsidP="00755C51">
      <w:pPr>
        <w:rPr>
          <w:lang w:val="pt-BR"/>
        </w:rPr>
      </w:pPr>
    </w:p>
    <w:p w14:paraId="6976BADC" w14:textId="77777777" w:rsidR="00722731" w:rsidRPr="00151B3F" w:rsidRDefault="00722731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14:paraId="6976BADD" w14:textId="77777777" w:rsidR="00F16F20" w:rsidRDefault="00F16F20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REAKTYVINIŲ VARIKLIŲ KURO VILNIAUS ORO UOSTE</w:t>
      </w:r>
    </w:p>
    <w:p w14:paraId="6976BADE" w14:textId="77777777" w:rsidR="00F24916" w:rsidRDefault="00F24916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  <w:r w:rsidRPr="00151B3F">
        <w:rPr>
          <w:b/>
          <w:bCs/>
        </w:rPr>
        <w:t>TECHNINĖ SPECIFIKACIJ</w:t>
      </w:r>
      <w:r w:rsidR="00A87EA1" w:rsidRPr="00151B3F">
        <w:rPr>
          <w:b/>
          <w:bCs/>
        </w:rPr>
        <w:t>A</w:t>
      </w:r>
    </w:p>
    <w:p w14:paraId="6976BADF" w14:textId="77777777" w:rsidR="00DF7EC7" w:rsidRDefault="00DF7EC7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14:paraId="08E3487E" w14:textId="77777777" w:rsidR="00A77700" w:rsidRDefault="00A77700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14:paraId="1260B4B6" w14:textId="77777777" w:rsidR="00A77700" w:rsidRDefault="00A77700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14:paraId="6976BAE2" w14:textId="77777777" w:rsidR="00460BF5" w:rsidRDefault="00460BF5" w:rsidP="00F24916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14:paraId="6976BAE3" w14:textId="77777777" w:rsidR="000A320D" w:rsidRDefault="000A320D" w:rsidP="000A320D">
      <w:pPr>
        <w:ind w:firstLine="700"/>
        <w:jc w:val="both"/>
      </w:pPr>
      <w:r w:rsidRPr="006232BD">
        <w:t>1. Reaktyvinių variklių kuras</w:t>
      </w:r>
      <w:r>
        <w:t xml:space="preserve"> (JET A-1) (toliau - kuras)</w:t>
      </w:r>
      <w:r w:rsidRPr="006232BD">
        <w:t xml:space="preserve"> turi atitikti ASTM D 1655 arba DEF STAN 91-</w:t>
      </w:r>
      <w:r>
        <w:t>0</w:t>
      </w:r>
      <w:r w:rsidRPr="006232BD">
        <w:t>91</w:t>
      </w:r>
      <w:r>
        <w:t>,</w:t>
      </w:r>
      <w:r w:rsidRPr="006232BD">
        <w:t xml:space="preserve"> </w:t>
      </w:r>
      <w:r w:rsidRPr="000A320D">
        <w:t xml:space="preserve">arba lygiaverčio </w:t>
      </w:r>
      <w:r w:rsidRPr="006232BD">
        <w:t>standartų reikalavimus.</w:t>
      </w:r>
    </w:p>
    <w:p w14:paraId="6976BAE4" w14:textId="77777777" w:rsidR="000A320D" w:rsidRDefault="000A320D" w:rsidP="000A320D">
      <w:pPr>
        <w:ind w:firstLine="700"/>
        <w:jc w:val="both"/>
      </w:pPr>
      <w:r>
        <w:t xml:space="preserve">2. Kuro užpylimas į orlaivius turi vykti Vilniaus oro uoste pagal Perkančiosios organizacijos atstovo pateiktus užsakymus. </w:t>
      </w:r>
    </w:p>
    <w:p w14:paraId="6976BAE5" w14:textId="77777777" w:rsidR="000A320D" w:rsidRDefault="000A320D" w:rsidP="000A320D">
      <w:pPr>
        <w:ind w:firstLine="720"/>
        <w:jc w:val="both"/>
      </w:pPr>
      <w:r>
        <w:t xml:space="preserve">3. Kuro užpylimas į orlaivius turi būti užtikrinamas 24 valandas per parą, </w:t>
      </w:r>
      <w:r w:rsidRPr="00FD3384">
        <w:t>7 dienas per savaitę (įskaitant poilsio bei švenčių dienas).</w:t>
      </w:r>
    </w:p>
    <w:p w14:paraId="6976BAE6" w14:textId="77777777" w:rsidR="000A320D" w:rsidRPr="00FD3384" w:rsidRDefault="000A320D" w:rsidP="000A320D">
      <w:pPr>
        <w:ind w:firstLine="720"/>
        <w:jc w:val="both"/>
      </w:pPr>
      <w:r>
        <w:t xml:space="preserve">4. </w:t>
      </w:r>
      <w:r w:rsidRPr="009614CB">
        <w:t>Tiekėjo siūloma</w:t>
      </w:r>
      <w:r>
        <w:t>s</w:t>
      </w:r>
      <w:r w:rsidRPr="009614CB">
        <w:t xml:space="preserve"> </w:t>
      </w:r>
      <w:r>
        <w:t>kuras</w:t>
      </w:r>
      <w:r w:rsidRPr="009614CB">
        <w:t xml:space="preserve"> ir jo tiekimo grandinė neturi kelti grėsmės nacionaliniam saugumui.</w:t>
      </w:r>
    </w:p>
    <w:p w14:paraId="6976BAE7" w14:textId="77777777" w:rsidR="00861FEB" w:rsidRDefault="00861FEB" w:rsidP="000A320D">
      <w:pPr>
        <w:ind w:firstLine="700"/>
        <w:jc w:val="both"/>
      </w:pPr>
    </w:p>
    <w:p w14:paraId="6976BAE8" w14:textId="77777777" w:rsidR="0043772F" w:rsidRPr="00151B3F" w:rsidRDefault="0043772F" w:rsidP="007A3E17">
      <w:pPr>
        <w:pStyle w:val="Footer"/>
        <w:tabs>
          <w:tab w:val="clear" w:pos="4320"/>
          <w:tab w:val="clear" w:pos="8640"/>
        </w:tabs>
        <w:jc w:val="both"/>
        <w:rPr>
          <w:b/>
          <w:bCs/>
        </w:rPr>
      </w:pPr>
    </w:p>
    <w:sectPr w:rsidR="0043772F" w:rsidRPr="00151B3F" w:rsidSect="00611EBE">
      <w:pgSz w:w="12240" w:h="15840" w:code="1"/>
      <w:pgMar w:top="1077" w:right="1264" w:bottom="720" w:left="1797" w:header="28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2BAD"/>
    <w:multiLevelType w:val="multilevel"/>
    <w:tmpl w:val="F460BAC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16"/>
    <w:rsid w:val="00007BFB"/>
    <w:rsid w:val="000141F2"/>
    <w:rsid w:val="000317AB"/>
    <w:rsid w:val="00033733"/>
    <w:rsid w:val="000356B7"/>
    <w:rsid w:val="0009124A"/>
    <w:rsid w:val="000944FB"/>
    <w:rsid w:val="000A320D"/>
    <w:rsid w:val="000F648D"/>
    <w:rsid w:val="00101F49"/>
    <w:rsid w:val="0010590A"/>
    <w:rsid w:val="00136CDB"/>
    <w:rsid w:val="0014669C"/>
    <w:rsid w:val="00151B3F"/>
    <w:rsid w:val="001B57E9"/>
    <w:rsid w:val="001C2CC3"/>
    <w:rsid w:val="00203D28"/>
    <w:rsid w:val="00210D9E"/>
    <w:rsid w:val="002225C6"/>
    <w:rsid w:val="00274386"/>
    <w:rsid w:val="00287187"/>
    <w:rsid w:val="002A447E"/>
    <w:rsid w:val="002D7E75"/>
    <w:rsid w:val="00312364"/>
    <w:rsid w:val="003201F6"/>
    <w:rsid w:val="003209F2"/>
    <w:rsid w:val="00366E43"/>
    <w:rsid w:val="00384D46"/>
    <w:rsid w:val="003A0592"/>
    <w:rsid w:val="003B3CF8"/>
    <w:rsid w:val="003C5BB4"/>
    <w:rsid w:val="00401C06"/>
    <w:rsid w:val="00405F9D"/>
    <w:rsid w:val="004133AF"/>
    <w:rsid w:val="00424DE3"/>
    <w:rsid w:val="00432785"/>
    <w:rsid w:val="004363D2"/>
    <w:rsid w:val="0043772F"/>
    <w:rsid w:val="004577B2"/>
    <w:rsid w:val="00460BF5"/>
    <w:rsid w:val="004629AD"/>
    <w:rsid w:val="004C15AE"/>
    <w:rsid w:val="004F68BB"/>
    <w:rsid w:val="0052518E"/>
    <w:rsid w:val="0055158B"/>
    <w:rsid w:val="005714A0"/>
    <w:rsid w:val="00575B40"/>
    <w:rsid w:val="00594456"/>
    <w:rsid w:val="005E6F7E"/>
    <w:rsid w:val="00605D3C"/>
    <w:rsid w:val="00611EBE"/>
    <w:rsid w:val="00620495"/>
    <w:rsid w:val="00656D43"/>
    <w:rsid w:val="00661FEF"/>
    <w:rsid w:val="006836E5"/>
    <w:rsid w:val="0069538C"/>
    <w:rsid w:val="006B6216"/>
    <w:rsid w:val="006C3257"/>
    <w:rsid w:val="006C32DC"/>
    <w:rsid w:val="00722731"/>
    <w:rsid w:val="00755C51"/>
    <w:rsid w:val="007A3E17"/>
    <w:rsid w:val="007B61B6"/>
    <w:rsid w:val="00816114"/>
    <w:rsid w:val="008331BB"/>
    <w:rsid w:val="00861FEB"/>
    <w:rsid w:val="008A2730"/>
    <w:rsid w:val="008E2B4A"/>
    <w:rsid w:val="009042E2"/>
    <w:rsid w:val="009173E4"/>
    <w:rsid w:val="009245B6"/>
    <w:rsid w:val="009614CB"/>
    <w:rsid w:val="00994843"/>
    <w:rsid w:val="00A02B7E"/>
    <w:rsid w:val="00A16363"/>
    <w:rsid w:val="00A17C0B"/>
    <w:rsid w:val="00A27E50"/>
    <w:rsid w:val="00A338C4"/>
    <w:rsid w:val="00A500E5"/>
    <w:rsid w:val="00A50BEF"/>
    <w:rsid w:val="00A632E6"/>
    <w:rsid w:val="00A75F6F"/>
    <w:rsid w:val="00A77700"/>
    <w:rsid w:val="00A87EA1"/>
    <w:rsid w:val="00AB4593"/>
    <w:rsid w:val="00B079CA"/>
    <w:rsid w:val="00B12BD5"/>
    <w:rsid w:val="00B34B48"/>
    <w:rsid w:val="00B47239"/>
    <w:rsid w:val="00B72278"/>
    <w:rsid w:val="00B8011A"/>
    <w:rsid w:val="00B85FBB"/>
    <w:rsid w:val="00BC2CDD"/>
    <w:rsid w:val="00C04CE4"/>
    <w:rsid w:val="00C1754C"/>
    <w:rsid w:val="00C423E7"/>
    <w:rsid w:val="00C53B90"/>
    <w:rsid w:val="00C625FE"/>
    <w:rsid w:val="00C766E9"/>
    <w:rsid w:val="00C85BA0"/>
    <w:rsid w:val="00D0269C"/>
    <w:rsid w:val="00D23883"/>
    <w:rsid w:val="00D33D1E"/>
    <w:rsid w:val="00D46AE5"/>
    <w:rsid w:val="00D62804"/>
    <w:rsid w:val="00D82D13"/>
    <w:rsid w:val="00DA37D2"/>
    <w:rsid w:val="00DA75F1"/>
    <w:rsid w:val="00DA7D70"/>
    <w:rsid w:val="00DF7EC7"/>
    <w:rsid w:val="00E463A7"/>
    <w:rsid w:val="00E52614"/>
    <w:rsid w:val="00E86171"/>
    <w:rsid w:val="00EB7EB0"/>
    <w:rsid w:val="00EC088A"/>
    <w:rsid w:val="00EC3CCA"/>
    <w:rsid w:val="00F16F20"/>
    <w:rsid w:val="00F21CD6"/>
    <w:rsid w:val="00F24916"/>
    <w:rsid w:val="00F34CA7"/>
    <w:rsid w:val="00F44809"/>
    <w:rsid w:val="00F93FDB"/>
    <w:rsid w:val="00F964BE"/>
    <w:rsid w:val="00FA1DF6"/>
    <w:rsid w:val="00FC38D9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BACF"/>
  <w15:chartTrackingRefBased/>
  <w15:docId w15:val="{46891049-3937-4CF4-A824-98E28E2C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1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0B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20495"/>
    <w:pPr>
      <w:keepNext/>
      <w:ind w:right="-1566"/>
      <w:outlineLvl w:val="3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24916"/>
    <w:pPr>
      <w:tabs>
        <w:tab w:val="center" w:pos="4320"/>
        <w:tab w:val="right" w:pos="8640"/>
      </w:tabs>
    </w:pPr>
    <w:rPr>
      <w:lang w:eastAsia="lt-LT"/>
    </w:rPr>
  </w:style>
  <w:style w:type="table" w:styleId="TableGrid">
    <w:name w:val="Table Grid"/>
    <w:basedOn w:val="TableNormal"/>
    <w:rsid w:val="0043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620495"/>
    <w:rPr>
      <w:b/>
      <w:sz w:val="22"/>
      <w:lang w:val="lt-LT" w:eastAsia="en-US" w:bidi="ar-SA"/>
    </w:rPr>
  </w:style>
  <w:style w:type="character" w:styleId="Hyperlink">
    <w:name w:val="Hyperlink"/>
    <w:rsid w:val="0014669C"/>
    <w:rPr>
      <w:color w:val="0000FF"/>
      <w:u w:val="single"/>
    </w:rPr>
  </w:style>
  <w:style w:type="character" w:customStyle="1" w:styleId="Heading1Char">
    <w:name w:val="Heading 1 Char"/>
    <w:link w:val="Heading1"/>
    <w:rsid w:val="00460BF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rsid w:val="008E2B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2B4A"/>
    <w:rPr>
      <w:sz w:val="20"/>
      <w:szCs w:val="20"/>
    </w:rPr>
  </w:style>
  <w:style w:type="character" w:customStyle="1" w:styleId="CommentTextChar">
    <w:name w:val="Comment Text Char"/>
    <w:link w:val="CommentText"/>
    <w:rsid w:val="008E2B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2B4A"/>
    <w:rPr>
      <w:b/>
      <w:bCs/>
    </w:rPr>
  </w:style>
  <w:style w:type="character" w:customStyle="1" w:styleId="CommentSubjectChar">
    <w:name w:val="Comment Subject Char"/>
    <w:link w:val="CommentSubject"/>
    <w:rsid w:val="008E2B4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E2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2B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>KAM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ramute.kazlauskiene</dc:creator>
  <cp:lastModifiedBy>Windows User</cp:lastModifiedBy>
  <cp:revision>3</cp:revision>
  <cp:lastPrinted>2017-01-13T13:02:00Z</cp:lastPrinted>
  <dcterms:created xsi:type="dcterms:W3CDTF">2026-05-18T08:52:00Z</dcterms:created>
  <dcterms:modified xsi:type="dcterms:W3CDTF">2026-05-18T08:55:00Z</dcterms:modified>
</cp:coreProperties>
</file>