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6981D" w14:textId="77777777" w:rsidR="00033358" w:rsidRPr="00DB2C30" w:rsidRDefault="00033358" w:rsidP="00033358">
      <w:pPr>
        <w:jc w:val="center"/>
        <w:rPr>
          <w:rFonts w:ascii="Trebuchet MS" w:hAnsi="Trebuchet MS" w:cs="Arial"/>
          <w:b/>
          <w:sz w:val="22"/>
          <w:szCs w:val="22"/>
        </w:rPr>
      </w:pPr>
      <w:r w:rsidRPr="00DB2C30">
        <w:rPr>
          <w:rFonts w:ascii="Trebuchet MS" w:hAnsi="Trebuchet MS" w:cs="Arial"/>
          <w:b/>
          <w:sz w:val="22"/>
          <w:szCs w:val="22"/>
        </w:rPr>
        <w:t>TIEKĖJŲ KVALIFIKACIJOS REIKALAVIMAI</w:t>
      </w:r>
    </w:p>
    <w:p w14:paraId="20B6752B" w14:textId="77777777" w:rsidR="00033358" w:rsidRPr="00DB2C30" w:rsidRDefault="00033358" w:rsidP="00033358">
      <w:pPr>
        <w:jc w:val="center"/>
        <w:rPr>
          <w:rFonts w:ascii="Trebuchet MS" w:hAnsi="Trebuchet MS" w:cs="Arial"/>
          <w:b/>
          <w:sz w:val="22"/>
          <w:szCs w:val="22"/>
        </w:rPr>
      </w:pPr>
    </w:p>
    <w:p w14:paraId="002DB9CB" w14:textId="2919C45E" w:rsidR="00090D44" w:rsidRPr="00DB2C30" w:rsidRDefault="00033358" w:rsidP="00EA0046">
      <w:pPr>
        <w:pStyle w:val="Sraopastraipa"/>
        <w:snapToGrid w:val="0"/>
        <w:ind w:left="-709" w:right="-1"/>
        <w:jc w:val="both"/>
        <w:rPr>
          <w:rFonts w:ascii="Trebuchet MS" w:hAnsi="Trebuchet MS" w:cs="Arial"/>
          <w:color w:val="000000" w:themeColor="text1"/>
        </w:rPr>
      </w:pPr>
      <w:r w:rsidRPr="00DB2C30">
        <w:rPr>
          <w:rFonts w:ascii="Trebuchet MS" w:hAnsi="Trebuchet MS" w:cs="Arial"/>
          <w:color w:val="000000" w:themeColor="text1"/>
        </w:rPr>
        <w:t>Tiekėjas,</w:t>
      </w:r>
      <w:r w:rsidR="00EA0046" w:rsidRPr="00DB2C30">
        <w:rPr>
          <w:rFonts w:ascii="Trebuchet MS" w:hAnsi="Trebuchet MS" w:cs="Arial"/>
          <w:color w:val="000000" w:themeColor="text1"/>
        </w:rPr>
        <w:t xml:space="preserve"> </w:t>
      </w:r>
      <w:r w:rsidRPr="00DB2C30">
        <w:rPr>
          <w:rFonts w:ascii="Trebuchet MS" w:hAnsi="Trebuchet MS" w:cs="Arial"/>
          <w:color w:val="000000" w:themeColor="text1"/>
        </w:rPr>
        <w:t>dalyvaujantis pirkime, turi atitikti š</w:t>
      </w:r>
      <w:r w:rsidR="00C2486E" w:rsidRPr="00DB2C30">
        <w:rPr>
          <w:rFonts w:ascii="Trebuchet MS" w:hAnsi="Trebuchet MS" w:cs="Arial"/>
          <w:color w:val="000000" w:themeColor="text1"/>
        </w:rPr>
        <w:t>į</w:t>
      </w:r>
      <w:r w:rsidR="00EA0046" w:rsidRPr="00DB2C30">
        <w:rPr>
          <w:rFonts w:ascii="Trebuchet MS" w:hAnsi="Trebuchet MS" w:cs="Arial"/>
          <w:color w:val="000000" w:themeColor="text1"/>
        </w:rPr>
        <w:t xml:space="preserve"> </w:t>
      </w:r>
      <w:r w:rsidRPr="00DB2C30">
        <w:rPr>
          <w:rFonts w:ascii="Trebuchet MS" w:hAnsi="Trebuchet MS" w:cs="Arial"/>
          <w:color w:val="000000" w:themeColor="text1"/>
        </w:rPr>
        <w:t>kvalifikacin</w:t>
      </w:r>
      <w:r w:rsidR="00C2486E" w:rsidRPr="00DB2C30">
        <w:rPr>
          <w:rFonts w:ascii="Trebuchet MS" w:hAnsi="Trebuchet MS" w:cs="Arial"/>
          <w:color w:val="000000" w:themeColor="text1"/>
        </w:rPr>
        <w:t>į</w:t>
      </w:r>
      <w:r w:rsidRPr="00DB2C30">
        <w:rPr>
          <w:rFonts w:ascii="Trebuchet MS" w:hAnsi="Trebuchet MS" w:cs="Arial"/>
          <w:color w:val="000000" w:themeColor="text1"/>
        </w:rPr>
        <w:t xml:space="preserve"> reikalavim</w:t>
      </w:r>
      <w:r w:rsidR="00C2486E" w:rsidRPr="00DB2C30">
        <w:rPr>
          <w:rFonts w:ascii="Trebuchet MS" w:hAnsi="Trebuchet MS" w:cs="Arial"/>
          <w:color w:val="000000" w:themeColor="text1"/>
        </w:rPr>
        <w:t>ą</w:t>
      </w:r>
      <w:r w:rsidR="00090D44" w:rsidRPr="00DB2C30">
        <w:rPr>
          <w:rFonts w:ascii="Trebuchet MS" w:hAnsi="Trebuchet MS" w:cs="Arial"/>
          <w:color w:val="000000" w:themeColor="text1"/>
        </w:rPr>
        <w:t xml:space="preserve"> </w:t>
      </w:r>
      <w:r w:rsidR="00090D44" w:rsidRPr="00DB2C30">
        <w:rPr>
          <w:rFonts w:ascii="Trebuchet MS" w:hAnsi="Trebuchet MS" w:cs="Arial"/>
          <w:i/>
          <w:iCs/>
          <w:color w:val="000000" w:themeColor="text1"/>
        </w:rPr>
        <w:t>(</w:t>
      </w:r>
      <w:r w:rsidR="005947F8" w:rsidRPr="00DB2C30">
        <w:rPr>
          <w:rFonts w:ascii="Trebuchet MS" w:hAnsi="Trebuchet MS" w:cs="Arial"/>
          <w:i/>
          <w:iCs/>
          <w:color w:val="000000" w:themeColor="text1"/>
        </w:rPr>
        <w:t>Techninis ir profesinis pajėgumas</w:t>
      </w:r>
      <w:r w:rsidR="00090D44" w:rsidRPr="00DB2C30">
        <w:rPr>
          <w:rFonts w:ascii="Trebuchet MS" w:hAnsi="Trebuchet MS" w:cs="Arial"/>
          <w:i/>
          <w:iCs/>
          <w:color w:val="000000" w:themeColor="text1"/>
        </w:rPr>
        <w:t>)</w:t>
      </w:r>
      <w:r w:rsidRPr="00DB2C30">
        <w:rPr>
          <w:rStyle w:val="Puslapioinaosnuoroda"/>
          <w:rFonts w:ascii="Trebuchet MS" w:hAnsi="Trebuchet MS" w:cs="Arial"/>
          <w:color w:val="000000" w:themeColor="text1"/>
        </w:rPr>
        <w:footnoteReference w:id="1"/>
      </w:r>
      <w:r w:rsidR="00C2486E" w:rsidRPr="00DB2C30">
        <w:rPr>
          <w:rFonts w:ascii="Trebuchet MS" w:hAnsi="Trebuchet MS" w:cs="Arial"/>
          <w:color w:val="000000" w:themeColor="text1"/>
        </w:rPr>
        <w:t xml:space="preserve"> ir, jeigu taikytina, laikytis kokybės vadybos sistemos ir (arba) aplinkos apsaugos vadybos sistemos standartų:</w:t>
      </w:r>
    </w:p>
    <w:tbl>
      <w:tblPr>
        <w:tblStyle w:val="TableGrid1"/>
        <w:tblpPr w:leftFromText="180" w:rightFromText="180" w:vertAnchor="text" w:horzAnchor="margin" w:tblpX="-714" w:tblpY="59"/>
        <w:tblOverlap w:val="never"/>
        <w:tblW w:w="10627" w:type="dxa"/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6237"/>
      </w:tblGrid>
      <w:tr w:rsidR="00033358" w:rsidRPr="00DB2C30" w14:paraId="03209269" w14:textId="77777777" w:rsidTr="00913DE0">
        <w:trPr>
          <w:trHeight w:val="293"/>
        </w:trPr>
        <w:tc>
          <w:tcPr>
            <w:tcW w:w="562" w:type="dxa"/>
            <w:vMerge w:val="restart"/>
            <w:vAlign w:val="center"/>
          </w:tcPr>
          <w:p w14:paraId="76D28280" w14:textId="77777777" w:rsidR="00033358" w:rsidRPr="00DB2C30" w:rsidRDefault="00033358" w:rsidP="00EA0046">
            <w:pPr>
              <w:tabs>
                <w:tab w:val="left" w:pos="567"/>
              </w:tabs>
              <w:jc w:val="center"/>
              <w:rPr>
                <w:rFonts w:ascii="Trebuchet MS" w:hAnsi="Trebuchet MS" w:cs="Arial"/>
                <w:b/>
                <w:bCs/>
                <w:iCs/>
                <w:sz w:val="22"/>
                <w:szCs w:val="22"/>
              </w:rPr>
            </w:pPr>
            <w:r w:rsidRPr="00DB2C30">
              <w:rPr>
                <w:rFonts w:ascii="Trebuchet MS" w:hAnsi="Trebuchet MS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828" w:type="dxa"/>
            <w:vMerge w:val="restart"/>
            <w:vAlign w:val="center"/>
          </w:tcPr>
          <w:p w14:paraId="04E56CAD" w14:textId="77777777" w:rsidR="00033358" w:rsidRPr="00DB2C30" w:rsidRDefault="00033358" w:rsidP="00EA0046">
            <w:pPr>
              <w:tabs>
                <w:tab w:val="left" w:pos="567"/>
              </w:tabs>
              <w:jc w:val="center"/>
              <w:rPr>
                <w:rFonts w:ascii="Trebuchet MS" w:hAnsi="Trebuchet MS" w:cs="Arial"/>
                <w:b/>
                <w:bCs/>
                <w:iCs/>
                <w:sz w:val="22"/>
                <w:szCs w:val="22"/>
              </w:rPr>
            </w:pPr>
            <w:r w:rsidRPr="00DB2C30">
              <w:rPr>
                <w:rFonts w:ascii="Trebuchet MS" w:hAnsi="Trebuchet MS" w:cs="Arial"/>
                <w:b/>
                <w:sz w:val="22"/>
                <w:szCs w:val="22"/>
              </w:rPr>
              <w:t>Reikalavimas</w:t>
            </w:r>
          </w:p>
        </w:tc>
        <w:tc>
          <w:tcPr>
            <w:tcW w:w="6237" w:type="dxa"/>
            <w:vMerge w:val="restart"/>
            <w:vAlign w:val="center"/>
          </w:tcPr>
          <w:p w14:paraId="7086EC35" w14:textId="5EBD4432" w:rsidR="00033358" w:rsidRPr="00DB2C30" w:rsidRDefault="000011BB" w:rsidP="00EA0046">
            <w:pPr>
              <w:tabs>
                <w:tab w:val="left" w:pos="851"/>
              </w:tabs>
              <w:ind w:left="142"/>
              <w:jc w:val="center"/>
              <w:rPr>
                <w:rFonts w:ascii="Trebuchet MS" w:hAnsi="Trebuchet MS" w:cs="Arial"/>
                <w:b/>
                <w:iCs/>
                <w:sz w:val="22"/>
                <w:szCs w:val="22"/>
              </w:rPr>
            </w:pPr>
            <w:r w:rsidRPr="00DB2C30">
              <w:rPr>
                <w:rFonts w:ascii="Trebuchet MS" w:hAnsi="Trebuchet MS" w:cs="Arial"/>
                <w:b/>
                <w:sz w:val="22"/>
                <w:szCs w:val="22"/>
              </w:rPr>
              <w:t>Tiekėjo p</w:t>
            </w:r>
            <w:r w:rsidR="00033358" w:rsidRPr="00DB2C30">
              <w:rPr>
                <w:rFonts w:ascii="Trebuchet MS" w:hAnsi="Trebuchet MS" w:cs="Arial"/>
                <w:b/>
                <w:sz w:val="22"/>
                <w:szCs w:val="22"/>
              </w:rPr>
              <w:t>ateikiami dokumentai</w:t>
            </w:r>
            <w:r w:rsidR="005947F8" w:rsidRPr="00DB2C30">
              <w:rPr>
                <w:rStyle w:val="Puslapioinaosnuoroda"/>
                <w:rFonts w:ascii="Trebuchet MS" w:hAnsi="Trebuchet MS" w:cs="Arial"/>
                <w:color w:val="000000" w:themeColor="text1"/>
                <w:sz w:val="22"/>
                <w:szCs w:val="22"/>
              </w:rPr>
              <w:footnoteReference w:id="2"/>
            </w:r>
          </w:p>
        </w:tc>
      </w:tr>
      <w:tr w:rsidR="00033358" w:rsidRPr="00DB2C30" w14:paraId="662762B6" w14:textId="77777777" w:rsidTr="00913DE0">
        <w:trPr>
          <w:trHeight w:val="293"/>
        </w:trPr>
        <w:tc>
          <w:tcPr>
            <w:tcW w:w="562" w:type="dxa"/>
            <w:vMerge/>
          </w:tcPr>
          <w:p w14:paraId="139D8204" w14:textId="77777777" w:rsidR="00033358" w:rsidRPr="00DB2C30" w:rsidRDefault="00033358" w:rsidP="00EA0046">
            <w:pPr>
              <w:tabs>
                <w:tab w:val="left" w:pos="567"/>
              </w:tabs>
              <w:rPr>
                <w:rFonts w:ascii="Trebuchet MS" w:hAnsi="Trebuchet MS" w:cs="Arial"/>
                <w:bCs/>
                <w:iCs/>
                <w:sz w:val="22"/>
                <w:szCs w:val="22"/>
              </w:rPr>
            </w:pPr>
          </w:p>
        </w:tc>
        <w:tc>
          <w:tcPr>
            <w:tcW w:w="3828" w:type="dxa"/>
            <w:vMerge/>
            <w:vAlign w:val="center"/>
          </w:tcPr>
          <w:p w14:paraId="1C918BF4" w14:textId="77777777" w:rsidR="00033358" w:rsidRPr="00DB2C30" w:rsidRDefault="00033358" w:rsidP="00EA0046">
            <w:pPr>
              <w:tabs>
                <w:tab w:val="left" w:pos="567"/>
              </w:tabs>
              <w:jc w:val="center"/>
              <w:rPr>
                <w:rFonts w:ascii="Trebuchet MS" w:hAnsi="Trebuchet MS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237" w:type="dxa"/>
            <w:vMerge/>
            <w:vAlign w:val="center"/>
          </w:tcPr>
          <w:p w14:paraId="16B2D879" w14:textId="77777777" w:rsidR="00033358" w:rsidRPr="00DB2C30" w:rsidRDefault="00033358" w:rsidP="00EA0046">
            <w:pPr>
              <w:tabs>
                <w:tab w:val="left" w:pos="851"/>
              </w:tabs>
              <w:ind w:left="142"/>
              <w:jc w:val="center"/>
              <w:rPr>
                <w:rFonts w:ascii="Trebuchet MS" w:hAnsi="Trebuchet MS" w:cs="Arial"/>
                <w:b/>
                <w:iCs/>
                <w:sz w:val="22"/>
                <w:szCs w:val="22"/>
              </w:rPr>
            </w:pPr>
          </w:p>
        </w:tc>
      </w:tr>
      <w:tr w:rsidR="00033358" w:rsidRPr="00DB2C30" w14:paraId="7E611C1C" w14:textId="77777777" w:rsidTr="00913DE0">
        <w:trPr>
          <w:trHeight w:val="255"/>
        </w:trPr>
        <w:tc>
          <w:tcPr>
            <w:tcW w:w="562" w:type="dxa"/>
            <w:vMerge/>
          </w:tcPr>
          <w:p w14:paraId="1002C845" w14:textId="77777777" w:rsidR="00033358" w:rsidRPr="00DB2C30" w:rsidRDefault="00033358" w:rsidP="00EA0046">
            <w:pPr>
              <w:tabs>
                <w:tab w:val="left" w:pos="567"/>
              </w:tabs>
              <w:rPr>
                <w:rFonts w:ascii="Trebuchet MS" w:hAnsi="Trebuchet MS" w:cs="Arial"/>
                <w:bCs/>
                <w:iCs/>
                <w:sz w:val="22"/>
                <w:szCs w:val="22"/>
              </w:rPr>
            </w:pPr>
          </w:p>
        </w:tc>
        <w:tc>
          <w:tcPr>
            <w:tcW w:w="3828" w:type="dxa"/>
            <w:vMerge/>
          </w:tcPr>
          <w:p w14:paraId="55C9C4F9" w14:textId="77777777" w:rsidR="00033358" w:rsidRPr="00DB2C30" w:rsidRDefault="00033358" w:rsidP="00EA0046">
            <w:pPr>
              <w:tabs>
                <w:tab w:val="left" w:pos="567"/>
              </w:tabs>
              <w:jc w:val="center"/>
              <w:rPr>
                <w:rFonts w:ascii="Trebuchet MS" w:hAnsi="Trebuchet MS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237" w:type="dxa"/>
            <w:vMerge/>
          </w:tcPr>
          <w:p w14:paraId="3896705B" w14:textId="77777777" w:rsidR="00033358" w:rsidRPr="00DB2C30" w:rsidRDefault="00033358" w:rsidP="00EA0046">
            <w:pPr>
              <w:tabs>
                <w:tab w:val="left" w:pos="851"/>
              </w:tabs>
              <w:ind w:left="142"/>
              <w:jc w:val="center"/>
              <w:rPr>
                <w:rFonts w:ascii="Trebuchet MS" w:hAnsi="Trebuchet MS" w:cs="Arial"/>
                <w:b/>
                <w:iCs/>
                <w:sz w:val="22"/>
                <w:szCs w:val="22"/>
              </w:rPr>
            </w:pPr>
          </w:p>
        </w:tc>
      </w:tr>
      <w:tr w:rsidR="00033358" w:rsidRPr="00DB2C30" w14:paraId="1FCF0835" w14:textId="77777777" w:rsidTr="00913DE0">
        <w:trPr>
          <w:trHeight w:val="305"/>
        </w:trPr>
        <w:tc>
          <w:tcPr>
            <w:tcW w:w="562" w:type="dxa"/>
          </w:tcPr>
          <w:p w14:paraId="6E806231" w14:textId="77777777" w:rsidR="00033358" w:rsidRPr="00DB2C30" w:rsidRDefault="00033358" w:rsidP="00EA0046">
            <w:pPr>
              <w:tabs>
                <w:tab w:val="left" w:pos="454"/>
              </w:tabs>
              <w:jc w:val="center"/>
              <w:rPr>
                <w:rFonts w:ascii="Trebuchet MS" w:hAnsi="Trebuchet MS" w:cs="Arial"/>
                <w:sz w:val="22"/>
                <w:szCs w:val="22"/>
                <w:lang w:val="en-US"/>
              </w:rPr>
            </w:pPr>
            <w:r w:rsidRPr="00DB2C30">
              <w:rPr>
                <w:rFonts w:ascii="Trebuchet MS" w:hAnsi="Trebuchet MS" w:cs="Arial"/>
                <w:sz w:val="22"/>
                <w:szCs w:val="22"/>
                <w:lang w:val="en-US"/>
              </w:rPr>
              <w:t>1.</w:t>
            </w:r>
          </w:p>
        </w:tc>
        <w:tc>
          <w:tcPr>
            <w:tcW w:w="3828" w:type="dxa"/>
          </w:tcPr>
          <w:p w14:paraId="45A3EBF3" w14:textId="103885EE" w:rsidR="00C2486E" w:rsidRPr="00DB2C30" w:rsidRDefault="005947F8" w:rsidP="00C2486E">
            <w:pPr>
              <w:pStyle w:val="Point1"/>
              <w:spacing w:before="0" w:after="0"/>
              <w:ind w:left="0" w:firstLine="0"/>
              <w:rPr>
                <w:rFonts w:ascii="Trebuchet MS" w:hAnsi="Trebuchet MS" w:cs="Arial"/>
                <w:color w:val="000000" w:themeColor="text1"/>
                <w:sz w:val="22"/>
                <w:szCs w:val="22"/>
                <w:lang w:eastAsia="en-US"/>
              </w:rPr>
            </w:pPr>
            <w:r w:rsidRPr="00DB2C30">
              <w:rPr>
                <w:rFonts w:ascii="Trebuchet MS" w:hAnsi="Trebuchet MS" w:cs="Arial"/>
                <w:color w:val="000000" w:themeColor="text1"/>
                <w:sz w:val="22"/>
                <w:szCs w:val="22"/>
                <w:lang w:eastAsia="en-US"/>
              </w:rPr>
              <w:t>Tiekėjas, per paskutinius 3 metus iki pa</w:t>
            </w:r>
            <w:r w:rsidR="00DB2C30">
              <w:rPr>
                <w:rFonts w:ascii="Trebuchet MS" w:hAnsi="Trebuchet MS" w:cs="Arial"/>
                <w:color w:val="000000" w:themeColor="text1"/>
                <w:sz w:val="22"/>
                <w:szCs w:val="22"/>
                <w:lang w:eastAsia="en-US"/>
              </w:rPr>
              <w:t>siūlymo</w:t>
            </w:r>
            <w:r w:rsidRPr="00DB2C30">
              <w:rPr>
                <w:rFonts w:ascii="Trebuchet MS" w:hAnsi="Trebuchet MS" w:cs="Arial"/>
                <w:color w:val="000000" w:themeColor="text1"/>
                <w:sz w:val="22"/>
                <w:szCs w:val="22"/>
                <w:lang w:eastAsia="en-US"/>
              </w:rPr>
              <w:t xml:space="preserve"> pateikimo termino pabaigos* pagal vieną ar daugiau sutarčių</w:t>
            </w:r>
            <w:r w:rsidR="008810CA" w:rsidRPr="00DB2C30">
              <w:rPr>
                <w:rFonts w:ascii="Trebuchet MS" w:hAnsi="Trebuchet MS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8810CA" w:rsidRPr="00DB2C30">
              <w:rPr>
                <w:rFonts w:ascii="Trebuchet MS" w:hAnsi="Trebuchet MS" w:cs="Arial"/>
                <w:i/>
                <w:iCs/>
                <w:color w:val="000000" w:themeColor="text1"/>
                <w:sz w:val="22"/>
                <w:szCs w:val="22"/>
                <w:lang w:eastAsia="en-US"/>
              </w:rPr>
              <w:t>(</w:t>
            </w:r>
            <w:r w:rsidRPr="00DB2C30">
              <w:rPr>
                <w:rFonts w:ascii="Trebuchet MS" w:hAnsi="Trebuchet MS" w:cs="Arial"/>
                <w:i/>
                <w:iCs/>
                <w:color w:val="000000" w:themeColor="text1"/>
                <w:sz w:val="22"/>
                <w:szCs w:val="22"/>
                <w:lang w:eastAsia="en-US"/>
              </w:rPr>
              <w:t>kurių negali būti daugiau kaip 5 sutartys</w:t>
            </w:r>
            <w:r w:rsidR="008810CA" w:rsidRPr="00DB2C30">
              <w:rPr>
                <w:rFonts w:ascii="Trebuchet MS" w:hAnsi="Trebuchet MS" w:cs="Arial"/>
                <w:i/>
                <w:iCs/>
                <w:color w:val="000000" w:themeColor="text1"/>
                <w:sz w:val="22"/>
                <w:szCs w:val="22"/>
                <w:lang w:eastAsia="en-US"/>
              </w:rPr>
              <w:t>)</w:t>
            </w:r>
            <w:r w:rsidRPr="00DB2C30">
              <w:rPr>
                <w:rFonts w:ascii="Trebuchet MS" w:hAnsi="Trebuchet MS" w:cs="Arial"/>
                <w:color w:val="000000" w:themeColor="text1"/>
                <w:sz w:val="22"/>
                <w:szCs w:val="22"/>
                <w:lang w:eastAsia="en-US"/>
              </w:rPr>
              <w:t xml:space="preserve"> yra savo jėgomis suteikęs </w:t>
            </w:r>
            <w:r w:rsidR="00DB2C30">
              <w:rPr>
                <w:rFonts w:ascii="Trebuchet MS" w:hAnsi="Trebuchet MS" w:cs="Arial"/>
                <w:color w:val="000000" w:themeColor="text1"/>
                <w:sz w:val="22"/>
                <w:szCs w:val="22"/>
                <w:lang w:eastAsia="en-US"/>
              </w:rPr>
              <w:t xml:space="preserve">Trumpųjų </w:t>
            </w:r>
            <w:r w:rsidRPr="00DB2C30">
              <w:rPr>
                <w:rFonts w:ascii="Trebuchet MS" w:hAnsi="Trebuchet MS" w:cs="Arial"/>
                <w:color w:val="000000" w:themeColor="text1"/>
                <w:sz w:val="22"/>
                <w:szCs w:val="22"/>
                <w:lang w:eastAsia="en-US"/>
              </w:rPr>
              <w:t>SMS žinučių siuntimo ar panašias paslaugas, kurių bendra vertė</w:t>
            </w:r>
            <w:r w:rsidRPr="00DB2C30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r w:rsidRPr="00DB2C30">
              <w:rPr>
                <w:rFonts w:ascii="Trebuchet MS" w:hAnsi="Trebuchet MS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ne mažesnė nei 20</w:t>
            </w:r>
            <w:r w:rsidR="00DB2C30">
              <w:rPr>
                <w:rFonts w:ascii="Trebuchet MS" w:hAnsi="Trebuchet MS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 </w:t>
            </w:r>
            <w:r w:rsidRPr="00DB2C30">
              <w:rPr>
                <w:rFonts w:ascii="Trebuchet MS" w:hAnsi="Trebuchet MS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000,00 EUR be PVM.</w:t>
            </w:r>
          </w:p>
          <w:p w14:paraId="68C9795A" w14:textId="77777777" w:rsidR="005947F8" w:rsidRPr="00DB2C30" w:rsidRDefault="005947F8" w:rsidP="00C2486E">
            <w:pPr>
              <w:pStyle w:val="Point1"/>
              <w:spacing w:before="0" w:after="0"/>
              <w:ind w:left="0" w:firstLine="0"/>
              <w:rPr>
                <w:rFonts w:ascii="Trebuchet MS" w:hAnsi="Trebuchet MS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2D67F9FA" w14:textId="5CBE57BE" w:rsidR="005947F8" w:rsidRPr="00DB2C30" w:rsidRDefault="005947F8" w:rsidP="00C2486E">
            <w:pPr>
              <w:pStyle w:val="Point1"/>
              <w:spacing w:before="0" w:after="0"/>
              <w:ind w:left="0" w:firstLine="0"/>
              <w:rPr>
                <w:rFonts w:ascii="Trebuchet MS" w:hAnsi="Trebuchet MS" w:cs="Arial"/>
                <w:i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DB2C30">
              <w:rPr>
                <w:rFonts w:ascii="Trebuchet MS" w:hAnsi="Trebuchet MS" w:cs="Arial"/>
                <w:i/>
                <w:iCs/>
                <w:color w:val="000000" w:themeColor="text1"/>
                <w:sz w:val="22"/>
                <w:szCs w:val="22"/>
                <w:lang w:eastAsia="en-US"/>
              </w:rPr>
              <w:t>*jei ūkio subjektas įregistruotas vėliau ar veiklą pradėjo vėliau – nuo ūkio subjekto įregistravimo ar veiklos pradžios.</w:t>
            </w:r>
          </w:p>
          <w:p w14:paraId="164DC179" w14:textId="5C8F1C7E" w:rsidR="00033358" w:rsidRPr="00DB2C30" w:rsidRDefault="00033358" w:rsidP="00C2486E">
            <w:pPr>
              <w:pStyle w:val="Point1"/>
              <w:spacing w:before="0" w:after="0"/>
              <w:ind w:left="0" w:firstLine="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14:paraId="67BDE11B" w14:textId="35A66A35" w:rsidR="005947F8" w:rsidRPr="00DB2C30" w:rsidRDefault="005947F8" w:rsidP="005947F8">
            <w:pPr>
              <w:tabs>
                <w:tab w:val="left" w:pos="313"/>
              </w:tabs>
              <w:contextualSpacing/>
              <w:jc w:val="both"/>
              <w:rPr>
                <w:rFonts w:ascii="Trebuchet MS" w:eastAsia="Calibri" w:hAnsi="Trebuchet MS" w:cs="Arial"/>
                <w:color w:val="000000"/>
                <w:sz w:val="22"/>
                <w:szCs w:val="22"/>
              </w:rPr>
            </w:pPr>
            <w:r w:rsidRPr="00DB2C30">
              <w:rPr>
                <w:rFonts w:ascii="Trebuchet MS" w:eastAsia="Calibri" w:hAnsi="Trebuchet MS" w:cs="Arial"/>
                <w:color w:val="000000"/>
                <w:sz w:val="22"/>
                <w:szCs w:val="22"/>
              </w:rPr>
              <w:t>Tiekėjas pateikia užpildytą</w:t>
            </w:r>
            <w:r w:rsidR="00756C1A" w:rsidRPr="00DB2C30">
              <w:rPr>
                <w:rFonts w:ascii="Trebuchet MS" w:eastAsia="Calibri" w:hAnsi="Trebuchet MS" w:cs="Arial"/>
                <w:color w:val="000000"/>
                <w:sz w:val="22"/>
                <w:szCs w:val="22"/>
              </w:rPr>
              <w:t xml:space="preserve"> ir pasirašytą </w:t>
            </w:r>
            <w:r w:rsidRPr="00DB2C30">
              <w:rPr>
                <w:rFonts w:ascii="Trebuchet MS" w:eastAsia="Calibri" w:hAnsi="Trebuchet MS" w:cs="Arial"/>
                <w:color w:val="000000"/>
                <w:sz w:val="22"/>
                <w:szCs w:val="22"/>
              </w:rPr>
              <w:t>sąlygų 14 priedą</w:t>
            </w:r>
            <w:r w:rsidRPr="00DB2C30">
              <w:rPr>
                <w:rFonts w:ascii="Trebuchet MS" w:hAnsi="Trebuchet MS" w:cs="Arial"/>
                <w:sz w:val="22"/>
                <w:szCs w:val="22"/>
              </w:rPr>
              <w:t xml:space="preserve"> - </w:t>
            </w:r>
            <w:r w:rsidR="00756C1A" w:rsidRPr="00DB2C30">
              <w:rPr>
                <w:rFonts w:ascii="Trebuchet MS" w:eastAsia="Calibri" w:hAnsi="Trebuchet MS" w:cs="Arial"/>
                <w:b/>
                <w:bCs/>
                <w:color w:val="000000"/>
                <w:sz w:val="22"/>
                <w:szCs w:val="22"/>
              </w:rPr>
              <w:t>Suteiktų paslaugų</w:t>
            </w:r>
            <w:r w:rsidRPr="00DB2C30">
              <w:rPr>
                <w:rFonts w:ascii="Trebuchet MS" w:eastAsia="Calibri" w:hAnsi="Trebuchet MS" w:cs="Arial"/>
                <w:b/>
                <w:bCs/>
                <w:color w:val="000000"/>
                <w:sz w:val="22"/>
                <w:szCs w:val="22"/>
              </w:rPr>
              <w:t xml:space="preserve"> sąrašo formą.</w:t>
            </w:r>
          </w:p>
          <w:p w14:paraId="7A71A75D" w14:textId="77777777" w:rsidR="005947F8" w:rsidRPr="00DB2C30" w:rsidRDefault="005947F8" w:rsidP="005947F8">
            <w:pPr>
              <w:tabs>
                <w:tab w:val="left" w:pos="313"/>
              </w:tabs>
              <w:contextualSpacing/>
              <w:jc w:val="both"/>
              <w:rPr>
                <w:rFonts w:ascii="Trebuchet MS" w:eastAsia="Calibri" w:hAnsi="Trebuchet MS" w:cs="Arial"/>
                <w:color w:val="000000"/>
                <w:sz w:val="22"/>
                <w:szCs w:val="22"/>
              </w:rPr>
            </w:pPr>
          </w:p>
          <w:p w14:paraId="752EA3D3" w14:textId="1307C0A3" w:rsidR="005947F8" w:rsidRPr="00DB2C30" w:rsidRDefault="005947F8" w:rsidP="005947F8">
            <w:pPr>
              <w:tabs>
                <w:tab w:val="left" w:pos="313"/>
              </w:tabs>
              <w:contextualSpacing/>
              <w:jc w:val="both"/>
              <w:rPr>
                <w:rFonts w:ascii="Trebuchet MS" w:eastAsia="Calibri" w:hAnsi="Trebuchet MS" w:cs="Arial"/>
                <w:color w:val="000000"/>
                <w:sz w:val="22"/>
                <w:szCs w:val="22"/>
              </w:rPr>
            </w:pPr>
            <w:r w:rsidRPr="00DB2C30">
              <w:rPr>
                <w:rFonts w:ascii="Trebuchet MS" w:eastAsia="Calibri" w:hAnsi="Trebuchet MS" w:cs="Arial"/>
                <w:color w:val="000000"/>
                <w:sz w:val="22"/>
                <w:szCs w:val="22"/>
              </w:rPr>
              <w:t xml:space="preserve">Pirkėjas, </w:t>
            </w:r>
            <w:r w:rsidRPr="00DB2C30">
              <w:rPr>
                <w:rFonts w:ascii="Trebuchet MS" w:eastAsia="Calibri" w:hAnsi="Trebuchet MS" w:cs="Arial"/>
                <w:b/>
                <w:bCs/>
                <w:color w:val="000000"/>
                <w:sz w:val="22"/>
                <w:szCs w:val="22"/>
              </w:rPr>
              <w:t>esant poreikiui,</w:t>
            </w:r>
            <w:r w:rsidRPr="00DB2C30">
              <w:rPr>
                <w:rFonts w:ascii="Trebuchet MS" w:eastAsia="Calibri" w:hAnsi="Trebuchet MS" w:cs="Arial"/>
                <w:color w:val="000000"/>
                <w:sz w:val="22"/>
                <w:szCs w:val="22"/>
              </w:rPr>
              <w:t xml:space="preserve"> turi teisę paprašyti Tiekėjo kartu pateikti užsakovų pažymas, kuriose būtų nurodytos</w:t>
            </w:r>
            <w:r w:rsidRPr="00DB2C30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r w:rsidR="008810CA" w:rsidRPr="00DB2C30">
              <w:rPr>
                <w:rFonts w:ascii="Trebuchet MS" w:hAnsi="Trebuchet MS" w:cs="Arial"/>
                <w:sz w:val="22"/>
                <w:szCs w:val="22"/>
              </w:rPr>
              <w:t xml:space="preserve">a) </w:t>
            </w:r>
            <w:r w:rsidR="00756C1A" w:rsidRPr="00DB2C30">
              <w:rPr>
                <w:rFonts w:ascii="Trebuchet MS" w:eastAsia="Calibri" w:hAnsi="Trebuchet MS" w:cs="Arial"/>
                <w:color w:val="000000"/>
                <w:sz w:val="22"/>
                <w:szCs w:val="22"/>
              </w:rPr>
              <w:t>suteiktos paslaugos</w:t>
            </w:r>
            <w:r w:rsidRPr="00DB2C30">
              <w:rPr>
                <w:rFonts w:ascii="Trebuchet MS" w:eastAsia="Calibri" w:hAnsi="Trebuchet MS" w:cs="Arial"/>
                <w:color w:val="000000"/>
                <w:sz w:val="22"/>
                <w:szCs w:val="22"/>
              </w:rPr>
              <w:t xml:space="preserve">, </w:t>
            </w:r>
            <w:r w:rsidR="008810CA" w:rsidRPr="00DB2C30">
              <w:rPr>
                <w:rFonts w:ascii="Trebuchet MS" w:eastAsia="Calibri" w:hAnsi="Trebuchet MS" w:cs="Arial"/>
                <w:color w:val="000000"/>
                <w:sz w:val="22"/>
                <w:szCs w:val="22"/>
              </w:rPr>
              <w:t xml:space="preserve">b) </w:t>
            </w:r>
            <w:r w:rsidR="00756C1A" w:rsidRPr="00DB2C30">
              <w:rPr>
                <w:rFonts w:ascii="Trebuchet MS" w:eastAsia="Calibri" w:hAnsi="Trebuchet MS" w:cs="Arial"/>
                <w:color w:val="000000"/>
                <w:sz w:val="22"/>
                <w:szCs w:val="22"/>
              </w:rPr>
              <w:t>paslaugų</w:t>
            </w:r>
            <w:r w:rsidRPr="00DB2C30">
              <w:rPr>
                <w:rFonts w:ascii="Trebuchet MS" w:eastAsia="Calibri" w:hAnsi="Trebuchet MS" w:cs="Arial"/>
                <w:color w:val="000000"/>
                <w:sz w:val="22"/>
                <w:szCs w:val="22"/>
              </w:rPr>
              <w:t xml:space="preserve"> bendros sumos</w:t>
            </w:r>
            <w:r w:rsidR="00B80738" w:rsidRPr="00DB2C30">
              <w:rPr>
                <w:rFonts w:ascii="Trebuchet MS" w:eastAsia="Calibri" w:hAnsi="Trebuchet MS" w:cs="Arial"/>
                <w:color w:val="000000"/>
                <w:sz w:val="22"/>
                <w:szCs w:val="22"/>
              </w:rPr>
              <w:t xml:space="preserve"> Eur be PVM</w:t>
            </w:r>
            <w:r w:rsidRPr="00DB2C30">
              <w:rPr>
                <w:rFonts w:ascii="Trebuchet MS" w:eastAsia="Calibri" w:hAnsi="Trebuchet MS" w:cs="Arial"/>
                <w:color w:val="000000"/>
                <w:sz w:val="22"/>
                <w:szCs w:val="22"/>
              </w:rPr>
              <w:t>,</w:t>
            </w:r>
            <w:r w:rsidR="008810CA" w:rsidRPr="00DB2C30">
              <w:rPr>
                <w:rFonts w:ascii="Trebuchet MS" w:eastAsia="Calibri" w:hAnsi="Trebuchet MS" w:cs="Arial"/>
                <w:color w:val="000000"/>
                <w:sz w:val="22"/>
                <w:szCs w:val="22"/>
              </w:rPr>
              <w:t xml:space="preserve"> c) </w:t>
            </w:r>
            <w:r w:rsidR="00B80738" w:rsidRPr="00DB2C30">
              <w:rPr>
                <w:rFonts w:ascii="Trebuchet MS" w:eastAsia="Calibri" w:hAnsi="Trebuchet MS" w:cs="Arial"/>
                <w:color w:val="000000"/>
                <w:sz w:val="22"/>
                <w:szCs w:val="22"/>
              </w:rPr>
              <w:t xml:space="preserve">suteiktų paslaugų </w:t>
            </w:r>
            <w:r w:rsidRPr="00DB2C30">
              <w:rPr>
                <w:rFonts w:ascii="Trebuchet MS" w:eastAsia="Calibri" w:hAnsi="Trebuchet MS" w:cs="Arial"/>
                <w:color w:val="000000"/>
                <w:sz w:val="22"/>
                <w:szCs w:val="22"/>
              </w:rPr>
              <w:t xml:space="preserve">datos, </w:t>
            </w:r>
            <w:r w:rsidR="008810CA" w:rsidRPr="00DB2C30">
              <w:rPr>
                <w:rFonts w:ascii="Trebuchet MS" w:eastAsia="Calibri" w:hAnsi="Trebuchet MS" w:cs="Arial"/>
                <w:color w:val="000000"/>
                <w:sz w:val="22"/>
                <w:szCs w:val="22"/>
              </w:rPr>
              <w:t xml:space="preserve">d) </w:t>
            </w:r>
            <w:r w:rsidR="00756C1A" w:rsidRPr="00DB2C30">
              <w:rPr>
                <w:rFonts w:ascii="Trebuchet MS" w:eastAsia="Calibri" w:hAnsi="Trebuchet MS" w:cs="Arial"/>
                <w:color w:val="000000"/>
                <w:sz w:val="22"/>
                <w:szCs w:val="22"/>
              </w:rPr>
              <w:t>paslaugų</w:t>
            </w:r>
            <w:r w:rsidRPr="00DB2C30">
              <w:rPr>
                <w:rFonts w:ascii="Trebuchet MS" w:eastAsia="Calibri" w:hAnsi="Trebuchet MS" w:cs="Arial"/>
                <w:color w:val="000000"/>
                <w:sz w:val="22"/>
                <w:szCs w:val="22"/>
              </w:rPr>
              <w:t xml:space="preserve"> gavėjai-užsakovai</w:t>
            </w:r>
            <w:r w:rsidR="008810CA" w:rsidRPr="00DB2C30">
              <w:rPr>
                <w:rFonts w:ascii="Trebuchet MS" w:eastAsia="Calibri" w:hAnsi="Trebuchet MS" w:cs="Arial"/>
                <w:color w:val="000000"/>
                <w:sz w:val="22"/>
                <w:szCs w:val="22"/>
              </w:rPr>
              <w:t xml:space="preserve"> ir informacija e) </w:t>
            </w:r>
            <w:r w:rsidRPr="00DB2C30">
              <w:rPr>
                <w:rFonts w:ascii="Trebuchet MS" w:eastAsia="Calibri" w:hAnsi="Trebuchet MS" w:cs="Arial"/>
                <w:color w:val="000000"/>
                <w:sz w:val="22"/>
                <w:szCs w:val="22"/>
              </w:rPr>
              <w:t xml:space="preserve">ar </w:t>
            </w:r>
            <w:r w:rsidR="00B80738" w:rsidRPr="00DB2C30">
              <w:rPr>
                <w:rFonts w:ascii="Trebuchet MS" w:eastAsia="Calibri" w:hAnsi="Trebuchet MS" w:cs="Arial"/>
                <w:color w:val="000000"/>
                <w:sz w:val="22"/>
                <w:szCs w:val="22"/>
              </w:rPr>
              <w:t>paslaugos</w:t>
            </w:r>
            <w:r w:rsidRPr="00DB2C30">
              <w:rPr>
                <w:rFonts w:ascii="Trebuchet MS" w:eastAsia="Calibri" w:hAnsi="Trebuchet MS" w:cs="Arial"/>
                <w:color w:val="000000"/>
                <w:sz w:val="22"/>
                <w:szCs w:val="22"/>
              </w:rPr>
              <w:t xml:space="preserve"> buvo </w:t>
            </w:r>
            <w:r w:rsidR="00B80738" w:rsidRPr="00DB2C30">
              <w:rPr>
                <w:rFonts w:ascii="Trebuchet MS" w:eastAsia="Calibri" w:hAnsi="Trebuchet MS" w:cs="Arial"/>
                <w:color w:val="000000"/>
                <w:sz w:val="22"/>
                <w:szCs w:val="22"/>
              </w:rPr>
              <w:t xml:space="preserve">suteiktos </w:t>
            </w:r>
            <w:r w:rsidRPr="00DB2C30">
              <w:rPr>
                <w:rFonts w:ascii="Trebuchet MS" w:eastAsia="Calibri" w:hAnsi="Trebuchet MS" w:cs="Arial"/>
                <w:color w:val="000000"/>
                <w:sz w:val="22"/>
                <w:szCs w:val="22"/>
              </w:rPr>
              <w:t xml:space="preserve">tinkamos. Gali būti pateikiamo </w:t>
            </w:r>
            <w:r w:rsidRPr="00DB2C30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kiti lygiaverčiai dokumentai, kuriuose būtų užfiksuoti aukščiau nurodyti duomenys. </w:t>
            </w:r>
          </w:p>
          <w:p w14:paraId="194FDE66" w14:textId="77777777" w:rsidR="005947F8" w:rsidRPr="00DB2C30" w:rsidRDefault="005947F8" w:rsidP="005947F8">
            <w:pPr>
              <w:tabs>
                <w:tab w:val="left" w:pos="313"/>
              </w:tabs>
              <w:contextualSpacing/>
              <w:jc w:val="both"/>
              <w:rPr>
                <w:rFonts w:ascii="Trebuchet MS" w:eastAsia="Calibri" w:hAnsi="Trebuchet MS" w:cs="Arial"/>
                <w:color w:val="000000"/>
                <w:sz w:val="22"/>
                <w:szCs w:val="22"/>
              </w:rPr>
            </w:pPr>
          </w:p>
          <w:p w14:paraId="2813B590" w14:textId="77777777" w:rsidR="005947F8" w:rsidRPr="00DB2C30" w:rsidRDefault="005947F8" w:rsidP="005947F8">
            <w:pPr>
              <w:tabs>
                <w:tab w:val="left" w:pos="313"/>
              </w:tabs>
              <w:contextualSpacing/>
              <w:jc w:val="both"/>
              <w:rPr>
                <w:rFonts w:ascii="Trebuchet MS" w:eastAsia="Calibri" w:hAnsi="Trebuchet MS" w:cs="Arial"/>
                <w:bCs/>
                <w:color w:val="000000"/>
                <w:sz w:val="22"/>
                <w:szCs w:val="22"/>
              </w:rPr>
            </w:pPr>
            <w:r w:rsidRPr="00DB2C30">
              <w:rPr>
                <w:rFonts w:ascii="Trebuchet MS" w:hAnsi="Trebuchet MS" w:cs="Arial"/>
                <w:bCs/>
                <w:i/>
                <w:sz w:val="22"/>
                <w:szCs w:val="22"/>
              </w:rPr>
              <w:t>Pateikiamos skaitmeninės dokumentų kopijos.</w:t>
            </w:r>
          </w:p>
          <w:p w14:paraId="177FE05D" w14:textId="47A388A4" w:rsidR="00033358" w:rsidRPr="00DB2C30" w:rsidRDefault="00033358" w:rsidP="00654AAE">
            <w:pPr>
              <w:keepNext/>
              <w:jc w:val="both"/>
              <w:rPr>
                <w:rFonts w:ascii="Trebuchet MS" w:hAnsi="Trebuchet MS" w:cs="Arial"/>
                <w:i/>
                <w:iCs/>
                <w:snapToGrid w:val="0"/>
                <w:sz w:val="22"/>
                <w:szCs w:val="22"/>
              </w:rPr>
            </w:pPr>
          </w:p>
        </w:tc>
      </w:tr>
    </w:tbl>
    <w:p w14:paraId="5DCE6D3A" w14:textId="77777777" w:rsidR="005947F8" w:rsidRPr="00DB2C30" w:rsidRDefault="005947F8" w:rsidP="005947F8">
      <w:pPr>
        <w:pStyle w:val="Point1"/>
        <w:tabs>
          <w:tab w:val="right" w:leader="underscore" w:pos="9639"/>
        </w:tabs>
        <w:spacing w:before="0" w:after="0"/>
        <w:ind w:left="0" w:firstLine="0"/>
        <w:rPr>
          <w:rFonts w:ascii="Trebuchet MS" w:hAnsi="Trebuchet MS" w:cs="Arial"/>
          <w:color w:val="000000"/>
          <w:sz w:val="22"/>
          <w:szCs w:val="22"/>
        </w:rPr>
      </w:pPr>
      <w:r w:rsidRPr="00DB2C30">
        <w:rPr>
          <w:rFonts w:ascii="Trebuchet MS" w:hAnsi="Trebuchet MS" w:cs="Arial"/>
          <w:i/>
          <w:color w:val="000000" w:themeColor="text1"/>
          <w:sz w:val="22"/>
          <w:szCs w:val="22"/>
        </w:rPr>
        <w:t xml:space="preserve">- </w:t>
      </w:r>
      <w:r w:rsidRPr="00DB2C30">
        <w:rPr>
          <w:rFonts w:ascii="Trebuchet MS" w:hAnsi="Trebuchet MS" w:cs="Arial"/>
          <w:color w:val="000000"/>
          <w:sz w:val="22"/>
          <w:szCs w:val="22"/>
        </w:rPr>
        <w:t>jeigu pasiūlymą teikia ūkio subjektų grupė – reikalavimą turi atitikti visi ūkio subjektų grupės nariai kartu (ūkio subjektų grupės narių turimi pajėgumai sumuojama), atsižvelgiant į jų prisiimamus įsipareigojimus;</w:t>
      </w:r>
    </w:p>
    <w:p w14:paraId="53413E6F" w14:textId="77777777" w:rsidR="005947F8" w:rsidRPr="00DB2C30" w:rsidRDefault="005947F8" w:rsidP="005947F8">
      <w:pPr>
        <w:pStyle w:val="Point1"/>
        <w:tabs>
          <w:tab w:val="right" w:leader="underscore" w:pos="9639"/>
        </w:tabs>
        <w:spacing w:before="0" w:after="0"/>
        <w:ind w:left="0" w:firstLine="0"/>
        <w:rPr>
          <w:rFonts w:ascii="Trebuchet MS" w:hAnsi="Trebuchet MS" w:cs="Arial"/>
          <w:color w:val="000000"/>
          <w:sz w:val="22"/>
          <w:szCs w:val="22"/>
        </w:rPr>
      </w:pPr>
      <w:r w:rsidRPr="00DB2C30">
        <w:rPr>
          <w:rFonts w:ascii="Trebuchet MS" w:hAnsi="Trebuchet MS" w:cs="Arial"/>
          <w:color w:val="000000"/>
          <w:sz w:val="22"/>
          <w:szCs w:val="22"/>
        </w:rPr>
        <w:t>- tiekėjas gali remtis kitų ūkio subjektų pajėgumais tik tuo atveju, jeigu tie subjektai patys vykdys tą pirkimo sutarties dalį, kuriai reikia jų turimų pajėgumų;</w:t>
      </w:r>
    </w:p>
    <w:p w14:paraId="0905058A" w14:textId="77777777" w:rsidR="005947F8" w:rsidRPr="00DB2C30" w:rsidRDefault="005947F8" w:rsidP="005947F8">
      <w:pPr>
        <w:pStyle w:val="Point1"/>
        <w:tabs>
          <w:tab w:val="right" w:leader="underscore" w:pos="9639"/>
        </w:tabs>
        <w:spacing w:before="0" w:after="0"/>
        <w:ind w:left="0" w:firstLine="0"/>
        <w:rPr>
          <w:rFonts w:ascii="Trebuchet MS" w:hAnsi="Trebuchet MS" w:cs="Arial"/>
          <w:color w:val="000000"/>
          <w:sz w:val="22"/>
          <w:szCs w:val="22"/>
        </w:rPr>
      </w:pPr>
      <w:r w:rsidRPr="00DB2C30">
        <w:rPr>
          <w:rFonts w:ascii="Trebuchet MS" w:hAnsi="Trebuchet MS" w:cs="Arial"/>
          <w:color w:val="000000"/>
          <w:sz w:val="22"/>
          <w:szCs w:val="22"/>
        </w:rPr>
        <w:t xml:space="preserve">- subtiekėjams šis reikalavimas nenustatomas. </w:t>
      </w:r>
    </w:p>
    <w:p w14:paraId="1BE1595C" w14:textId="3B5C44F6" w:rsidR="007418DE" w:rsidRPr="00DB2C30" w:rsidRDefault="007418DE" w:rsidP="005947F8">
      <w:pPr>
        <w:pStyle w:val="Point1"/>
        <w:tabs>
          <w:tab w:val="right" w:leader="underscore" w:pos="9639"/>
        </w:tabs>
        <w:spacing w:before="0" w:after="0"/>
        <w:ind w:left="0" w:firstLine="0"/>
        <w:rPr>
          <w:rFonts w:ascii="Trebuchet MS" w:hAnsi="Trebuchet MS"/>
          <w:sz w:val="20"/>
          <w:szCs w:val="20"/>
        </w:rPr>
      </w:pPr>
    </w:p>
    <w:sectPr w:rsidR="007418DE" w:rsidRPr="00DB2C30" w:rsidSect="00EA0046">
      <w:pgSz w:w="11906" w:h="16838"/>
      <w:pgMar w:top="851" w:right="567" w:bottom="1134" w:left="156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B9766" w14:textId="77777777" w:rsidR="00372623" w:rsidRDefault="00372623" w:rsidP="00033358">
      <w:r>
        <w:separator/>
      </w:r>
    </w:p>
  </w:endnote>
  <w:endnote w:type="continuationSeparator" w:id="0">
    <w:p w14:paraId="27E696BA" w14:textId="77777777" w:rsidR="00372623" w:rsidRDefault="00372623" w:rsidP="00033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1B4C7" w14:textId="77777777" w:rsidR="00372623" w:rsidRDefault="00372623" w:rsidP="00033358">
      <w:r>
        <w:separator/>
      </w:r>
    </w:p>
  </w:footnote>
  <w:footnote w:type="continuationSeparator" w:id="0">
    <w:p w14:paraId="0EBFBD21" w14:textId="77777777" w:rsidR="00372623" w:rsidRDefault="00372623" w:rsidP="00033358">
      <w:r>
        <w:continuationSeparator/>
      </w:r>
    </w:p>
  </w:footnote>
  <w:footnote w:id="1">
    <w:p w14:paraId="69FD73C0" w14:textId="1FADD55C" w:rsidR="00033358" w:rsidRPr="003F5065" w:rsidRDefault="00033358" w:rsidP="003F5065">
      <w:pPr>
        <w:pStyle w:val="Puslapioinaostekstas"/>
        <w:jc w:val="both"/>
        <w:rPr>
          <w:rFonts w:ascii="Arial" w:hAnsi="Arial" w:cs="Arial"/>
          <w:sz w:val="18"/>
          <w:szCs w:val="18"/>
          <w:lang w:val="lt-LT"/>
        </w:rPr>
      </w:pPr>
      <w:r w:rsidRPr="003F5065">
        <w:rPr>
          <w:rStyle w:val="Puslapioinaosnuoroda"/>
          <w:rFonts w:ascii="Arial" w:hAnsi="Arial" w:cs="Arial"/>
          <w:sz w:val="18"/>
          <w:szCs w:val="18"/>
        </w:rPr>
        <w:footnoteRef/>
      </w:r>
      <w:r w:rsidRPr="003F5065">
        <w:rPr>
          <w:rFonts w:ascii="Arial" w:hAnsi="Arial" w:cs="Arial"/>
          <w:sz w:val="18"/>
          <w:szCs w:val="18"/>
        </w:rPr>
        <w:t xml:space="preserve"> </w:t>
      </w:r>
      <w:r w:rsidRPr="003F5065">
        <w:rPr>
          <w:rFonts w:ascii="Arial" w:hAnsi="Arial" w:cs="Arial"/>
          <w:sz w:val="18"/>
          <w:szCs w:val="18"/>
          <w:lang w:val="lt-LT"/>
        </w:rPr>
        <w:t xml:space="preserve">Tiekėjo kvalifikacija turi būti įgyta iki </w:t>
      </w:r>
      <w:r w:rsidR="00B80738">
        <w:rPr>
          <w:rFonts w:ascii="Arial" w:hAnsi="Arial" w:cs="Arial"/>
          <w:sz w:val="18"/>
          <w:szCs w:val="18"/>
          <w:lang w:val="lt-LT"/>
        </w:rPr>
        <w:t xml:space="preserve">paraiškų </w:t>
      </w:r>
      <w:r w:rsidRPr="003F5065">
        <w:rPr>
          <w:rFonts w:ascii="Arial" w:hAnsi="Arial" w:cs="Arial"/>
          <w:sz w:val="18"/>
          <w:szCs w:val="18"/>
          <w:lang w:val="lt-LT"/>
        </w:rPr>
        <w:t xml:space="preserve">pateikimo termino pabaigos ir tai turi būti užfiksuota pačiame dokumente. Jeigu dokumentai yra išduoti po </w:t>
      </w:r>
      <w:r w:rsidR="00B80738">
        <w:rPr>
          <w:rFonts w:ascii="Arial" w:hAnsi="Arial" w:cs="Arial"/>
          <w:sz w:val="18"/>
          <w:szCs w:val="18"/>
          <w:lang w:val="lt-LT"/>
        </w:rPr>
        <w:t>paraiškų</w:t>
      </w:r>
      <w:r w:rsidRPr="003F5065">
        <w:rPr>
          <w:rFonts w:ascii="Arial" w:hAnsi="Arial" w:cs="Arial"/>
          <w:sz w:val="18"/>
          <w:szCs w:val="18"/>
          <w:lang w:val="lt-LT"/>
        </w:rPr>
        <w:t xml:space="preserve"> pateikimo termino pabaigos, juose nurodoma informacija turi būti aktuali iki šio termino pabaigos.</w:t>
      </w:r>
    </w:p>
  </w:footnote>
  <w:footnote w:id="2">
    <w:p w14:paraId="1DEE0B1B" w14:textId="77777777" w:rsidR="005947F8" w:rsidRPr="00250BDB" w:rsidRDefault="005947F8" w:rsidP="005947F8">
      <w:pPr>
        <w:pStyle w:val="Puslapioinaostekstas"/>
        <w:jc w:val="both"/>
        <w:rPr>
          <w:sz w:val="22"/>
          <w:szCs w:val="22"/>
          <w:lang w:val="lt-LT"/>
        </w:rPr>
      </w:pPr>
      <w:r w:rsidRPr="00C51E07">
        <w:rPr>
          <w:rStyle w:val="Puslapioinaosnuoroda"/>
          <w:rFonts w:ascii="Arial" w:hAnsi="Arial" w:cs="Arial"/>
        </w:rPr>
        <w:footnoteRef/>
      </w:r>
      <w:r w:rsidRPr="004D6D3E">
        <w:rPr>
          <w:rFonts w:ascii="Arial" w:hAnsi="Arial" w:cs="Arial"/>
          <w:lang w:val="it-IT"/>
        </w:rPr>
        <w:t xml:space="preserve"> </w:t>
      </w:r>
      <w:r w:rsidRPr="004D6D3E">
        <w:rPr>
          <w:rFonts w:ascii="Arial" w:hAnsi="Arial" w:cs="Arial"/>
          <w:b/>
          <w:bCs/>
          <w:lang w:val="lt-LT"/>
        </w:rPr>
        <w:t>Dokumentus pateikti bus prašoma galimo laimėtojo.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A4B75"/>
    <w:multiLevelType w:val="hybridMultilevel"/>
    <w:tmpl w:val="09101998"/>
    <w:lvl w:ilvl="0" w:tplc="FF6A50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C712B4"/>
    <w:multiLevelType w:val="hybridMultilevel"/>
    <w:tmpl w:val="DAE8863C"/>
    <w:lvl w:ilvl="0" w:tplc="B02049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7822060">
    <w:abstractNumId w:val="0"/>
  </w:num>
  <w:num w:numId="2" w16cid:durableId="1268076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358"/>
    <w:rsid w:val="000011BB"/>
    <w:rsid w:val="00007227"/>
    <w:rsid w:val="0001643F"/>
    <w:rsid w:val="00033358"/>
    <w:rsid w:val="00076593"/>
    <w:rsid w:val="00090D44"/>
    <w:rsid w:val="00093A47"/>
    <w:rsid w:val="000B6CE9"/>
    <w:rsid w:val="000C12E8"/>
    <w:rsid w:val="000C2EBC"/>
    <w:rsid w:val="00230C17"/>
    <w:rsid w:val="00240C11"/>
    <w:rsid w:val="0027054B"/>
    <w:rsid w:val="0027249E"/>
    <w:rsid w:val="002B23D9"/>
    <w:rsid w:val="00372623"/>
    <w:rsid w:val="00374E8F"/>
    <w:rsid w:val="003B055F"/>
    <w:rsid w:val="003B057E"/>
    <w:rsid w:val="003F5065"/>
    <w:rsid w:val="00436D19"/>
    <w:rsid w:val="004562AC"/>
    <w:rsid w:val="004906B8"/>
    <w:rsid w:val="004E3CA2"/>
    <w:rsid w:val="005947F8"/>
    <w:rsid w:val="005B1F36"/>
    <w:rsid w:val="005C433F"/>
    <w:rsid w:val="00610E08"/>
    <w:rsid w:val="00630B85"/>
    <w:rsid w:val="00654AAE"/>
    <w:rsid w:val="006F2126"/>
    <w:rsid w:val="007418DE"/>
    <w:rsid w:val="00756C1A"/>
    <w:rsid w:val="007A7E24"/>
    <w:rsid w:val="007D691B"/>
    <w:rsid w:val="008265BF"/>
    <w:rsid w:val="008810CA"/>
    <w:rsid w:val="008F20B4"/>
    <w:rsid w:val="00913DE0"/>
    <w:rsid w:val="0095657A"/>
    <w:rsid w:val="00993AF4"/>
    <w:rsid w:val="009F58D4"/>
    <w:rsid w:val="00A2750B"/>
    <w:rsid w:val="00A61F04"/>
    <w:rsid w:val="00B64F00"/>
    <w:rsid w:val="00B80738"/>
    <w:rsid w:val="00B9152F"/>
    <w:rsid w:val="00BB28FB"/>
    <w:rsid w:val="00BC5C9C"/>
    <w:rsid w:val="00C0214C"/>
    <w:rsid w:val="00C1596A"/>
    <w:rsid w:val="00C2486E"/>
    <w:rsid w:val="00C37D22"/>
    <w:rsid w:val="00C51E07"/>
    <w:rsid w:val="00C712F7"/>
    <w:rsid w:val="00C77992"/>
    <w:rsid w:val="00DB2C30"/>
    <w:rsid w:val="00DC0FCF"/>
    <w:rsid w:val="00DF5FF6"/>
    <w:rsid w:val="00EA0046"/>
    <w:rsid w:val="00EB4CE2"/>
    <w:rsid w:val="00ED182C"/>
    <w:rsid w:val="00F03094"/>
    <w:rsid w:val="00F06597"/>
    <w:rsid w:val="00FD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DA3D2"/>
  <w15:chartTrackingRefBased/>
  <w15:docId w15:val="{0F47F140-E589-4A3B-B0BD-14180ECC4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3335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90D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oint1">
    <w:name w:val="Point 1"/>
    <w:basedOn w:val="prastasis"/>
    <w:rsid w:val="00033358"/>
    <w:pPr>
      <w:spacing w:before="120" w:after="120"/>
      <w:ind w:left="1418" w:hanging="567"/>
      <w:jc w:val="both"/>
    </w:pPr>
    <w:rPr>
      <w:lang w:eastAsia="lt-LT"/>
    </w:rPr>
  </w:style>
  <w:style w:type="paragraph" w:styleId="Sraopastraipa">
    <w:name w:val="List Paragraph"/>
    <w:aliases w:val="List not in Table,Numbering,ERP-List Paragraph,List Paragraph11,Bullet EY,List Paragraph2,List Paragraph Red,Buletai,List Paragraph21,List Paragraph1,lp1,Bullet 1,Use Case List Paragraph,List Paragraph111,Paragraph,Numbered List,Lentele"/>
    <w:basedOn w:val="prastasis"/>
    <w:link w:val="SraopastraipaDiagrama"/>
    <w:qFormat/>
    <w:rsid w:val="0003335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Puslapioinaostekstas">
    <w:name w:val="footnote text"/>
    <w:basedOn w:val="prastasis"/>
    <w:link w:val="PuslapioinaostekstasDiagrama"/>
    <w:rsid w:val="00033358"/>
    <w:rPr>
      <w:sz w:val="20"/>
      <w:szCs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033358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SraopastraipaDiagrama">
    <w:name w:val="Sąrašo pastraipa Diagrama"/>
    <w:aliases w:val="List not in Table Diagrama,Numbering Diagrama,ERP-List Paragraph Diagrama,List Paragraph11 Diagrama,Bullet EY Diagrama,List Paragraph2 Diagrama,List Paragraph Red Diagrama,Buletai Diagrama,List Paragraph21 Diagrama,lp1 Diagrama"/>
    <w:link w:val="Sraopastraipa"/>
    <w:qFormat/>
    <w:locked/>
    <w:rsid w:val="00033358"/>
    <w:rPr>
      <w:rFonts w:ascii="Calibri" w:eastAsia="Times New Roman" w:hAnsi="Calibri" w:cs="Times New Roman"/>
      <w:kern w:val="0"/>
      <w14:ligatures w14:val="none"/>
    </w:r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rsid w:val="00033358"/>
    <w:rPr>
      <w:vertAlign w:val="superscript"/>
    </w:rPr>
  </w:style>
  <w:style w:type="table" w:customStyle="1" w:styleId="TableGrid1">
    <w:name w:val="Table Grid1"/>
    <w:basedOn w:val="prastojilentel"/>
    <w:next w:val="Lentelstinklelis"/>
    <w:uiPriority w:val="99"/>
    <w:qFormat/>
    <w:rsid w:val="00033358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033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aliases w:val="Specialioji žyma,En-tête-1,En-tête-2,hd,Header 2,Char,Viršutinis kolontitulas Diagrama1,Viršutinis kolontitulas Diagrama Diagrama1,Char Diagrama Diagrama1,Viršutinis kolontitulas Diagrama Diagrama Diagrama,Char Diagrama Diagrama Diagrama"/>
    <w:basedOn w:val="prastasis"/>
    <w:link w:val="AntratsDiagrama"/>
    <w:uiPriority w:val="99"/>
    <w:unhideWhenUsed/>
    <w:rsid w:val="00C51E0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Specialioji žyma Diagrama,En-tête-1 Diagrama,En-tête-2 Diagrama,hd Diagrama,Header 2 Diagrama,Char Diagrama,Viršutinis kolontitulas Diagrama1 Diagrama,Viršutinis kolontitulas Diagrama Diagrama1 Diagrama"/>
    <w:basedOn w:val="Numatytasispastraiposriftas"/>
    <w:link w:val="Antrats"/>
    <w:uiPriority w:val="99"/>
    <w:rsid w:val="00C51E0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C51E0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51E0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ataisymai">
    <w:name w:val="Revision"/>
    <w:hidden/>
    <w:uiPriority w:val="99"/>
    <w:semiHidden/>
    <w:rsid w:val="00F0659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06597"/>
    <w:rPr>
      <w:sz w:val="16"/>
      <w:szCs w:val="16"/>
    </w:rPr>
  </w:style>
  <w:style w:type="paragraph" w:styleId="Komentarotekstas">
    <w:name w:val="annotation text"/>
    <w:aliases w:val="Diagrama"/>
    <w:basedOn w:val="prastasis"/>
    <w:link w:val="KomentarotekstasDiagrama"/>
    <w:unhideWhenUsed/>
    <w:rsid w:val="00F06597"/>
    <w:rPr>
      <w:sz w:val="20"/>
      <w:szCs w:val="20"/>
    </w:rPr>
  </w:style>
  <w:style w:type="character" w:customStyle="1" w:styleId="KomentarotekstasDiagrama">
    <w:name w:val="Komentaro tekstas Diagrama"/>
    <w:aliases w:val="Diagrama Diagrama"/>
    <w:basedOn w:val="Numatytasispastraiposriftas"/>
    <w:link w:val="Komentarotekstas"/>
    <w:rsid w:val="00F0659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0659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06597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090D44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paragraph" w:styleId="Tekstoblokas">
    <w:name w:val="Block Text"/>
    <w:basedOn w:val="prastasis"/>
    <w:rsid w:val="00C2486E"/>
    <w:pPr>
      <w:shd w:val="clear" w:color="auto" w:fill="FFFFFF"/>
      <w:spacing w:before="317" w:line="336" w:lineRule="exact"/>
      <w:ind w:left="2189" w:right="2150"/>
      <w:jc w:val="center"/>
    </w:pPr>
    <w:rPr>
      <w:color w:val="000000"/>
    </w:rPr>
  </w:style>
  <w:style w:type="character" w:styleId="Hipersaitas">
    <w:name w:val="Hyperlink"/>
    <w:basedOn w:val="Numatytasispastraiposriftas"/>
    <w:uiPriority w:val="99"/>
    <w:unhideWhenUsed/>
    <w:rsid w:val="00654AA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54A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8638D-773F-404C-B29E-8840B4729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1081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Jūraitė</dc:creator>
  <cp:lastModifiedBy>Inga Miškinienė</cp:lastModifiedBy>
  <cp:revision>3</cp:revision>
  <dcterms:created xsi:type="dcterms:W3CDTF">2026-05-20T08:24:00Z</dcterms:created>
  <dcterms:modified xsi:type="dcterms:W3CDTF">2026-05-21T09:46:00Z</dcterms:modified>
</cp:coreProperties>
</file>