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9B0A38">
        <w:tc>
          <w:tcPr>
            <w:tcW w:w="2603" w:type="dxa"/>
          </w:tcPr>
          <w:p w:rsidR="00703484" w:rsidRPr="00181F0C" w:rsidRDefault="00235266" w:rsidP="00425F4E">
            <w:pPr>
              <w:rPr>
                <w:sz w:val="22"/>
              </w:rPr>
            </w:pPr>
            <w:r>
              <w:rPr>
                <w:sz w:val="22"/>
              </w:rPr>
              <w:t>PIRKIMO</w:t>
            </w:r>
            <w:r w:rsidRPr="00181F0C">
              <w:rPr>
                <w:sz w:val="22"/>
              </w:rPr>
              <w:t xml:space="preserve"> SĄLYGŲ</w:t>
            </w:r>
          </w:p>
        </w:tc>
      </w:tr>
      <w:tr w:rsidR="00703484" w:rsidRPr="00181F0C" w:rsidTr="009B0A38">
        <w:tc>
          <w:tcPr>
            <w:tcW w:w="2603" w:type="dxa"/>
          </w:tcPr>
          <w:p w:rsidR="00703484" w:rsidRPr="00181F0C" w:rsidRDefault="00235266" w:rsidP="009B0A38">
            <w:pPr>
              <w:rPr>
                <w:sz w:val="22"/>
              </w:rPr>
            </w:pPr>
            <w:r>
              <w:rPr>
                <w:sz w:val="22"/>
              </w:rPr>
              <w:t>2</w:t>
            </w:r>
            <w:r w:rsidRPr="00181F0C">
              <w:rPr>
                <w:sz w:val="22"/>
              </w:rPr>
              <w:t xml:space="preserve"> PRIEDAS</w:t>
            </w:r>
          </w:p>
        </w:tc>
      </w:tr>
    </w:tbl>
    <w:p w:rsidR="00703484" w:rsidRPr="00235266" w:rsidRDefault="00235266" w:rsidP="00235266">
      <w:pPr>
        <w:ind w:firstLine="7230"/>
        <w:jc w:val="both"/>
        <w:rPr>
          <w:b/>
          <w:i/>
        </w:rPr>
      </w:pPr>
      <w:r w:rsidRPr="00235266">
        <w:rPr>
          <w:b/>
          <w:i/>
        </w:rPr>
        <w:t>(</w:t>
      </w:r>
      <w:r w:rsidR="00DE1D69">
        <w:rPr>
          <w:b/>
          <w:i/>
        </w:rPr>
        <w:t>3</w:t>
      </w:r>
      <w:r w:rsidRPr="00235266">
        <w:rPr>
          <w:b/>
          <w:i/>
        </w:rPr>
        <w:t>-</w:t>
      </w:r>
      <w:r w:rsidR="00DE1D69">
        <w:rPr>
          <w:b/>
          <w:i/>
        </w:rPr>
        <w:t>i</w:t>
      </w:r>
      <w:r w:rsidRPr="00235266">
        <w:rPr>
          <w:b/>
          <w:i/>
        </w:rPr>
        <w:t>a pirkimo dalis)</w:t>
      </w:r>
    </w:p>
    <w:p w:rsidR="00235266" w:rsidRPr="00235266" w:rsidRDefault="00235266" w:rsidP="00235266">
      <w:pPr>
        <w:suppressAutoHyphens/>
        <w:ind w:right="-178"/>
        <w:jc w:val="center"/>
        <w:rPr>
          <w:sz w:val="20"/>
          <w:szCs w:val="16"/>
          <w:lang w:eastAsia="en-US"/>
        </w:rPr>
      </w:pPr>
      <w:r w:rsidRPr="00235266">
        <w:rPr>
          <w:sz w:val="20"/>
          <w:szCs w:val="16"/>
          <w:lang w:eastAsia="en-US"/>
        </w:rPr>
        <w:t>Herbas arba prekių ženklas</w:t>
      </w:r>
    </w:p>
    <w:p w:rsidR="00235266" w:rsidRPr="00235266" w:rsidRDefault="00235266" w:rsidP="00235266">
      <w:pPr>
        <w:suppressAutoHyphens/>
        <w:ind w:right="-178"/>
        <w:rPr>
          <w:sz w:val="20"/>
          <w:szCs w:val="16"/>
          <w:lang w:eastAsia="en-US"/>
        </w:rPr>
      </w:pPr>
    </w:p>
    <w:p w:rsidR="00235266" w:rsidRPr="00235266" w:rsidRDefault="00235266" w:rsidP="00235266">
      <w:pPr>
        <w:suppressAutoHyphens/>
        <w:ind w:right="-178"/>
        <w:jc w:val="center"/>
        <w:rPr>
          <w:sz w:val="20"/>
          <w:szCs w:val="16"/>
          <w:lang w:eastAsia="en-US"/>
        </w:rPr>
      </w:pPr>
      <w:r w:rsidRPr="00235266">
        <w:rPr>
          <w:sz w:val="20"/>
          <w:szCs w:val="16"/>
          <w:lang w:eastAsia="en-US"/>
        </w:rPr>
        <w:t>(Tiekėjo pavadinimas)</w:t>
      </w:r>
    </w:p>
    <w:p w:rsidR="00235266" w:rsidRPr="00235266" w:rsidRDefault="00235266" w:rsidP="00235266">
      <w:pPr>
        <w:suppressAutoHyphens/>
        <w:ind w:right="-178"/>
        <w:jc w:val="center"/>
        <w:rPr>
          <w:szCs w:val="22"/>
          <w:lang w:eastAsia="en-US"/>
        </w:rPr>
      </w:pPr>
    </w:p>
    <w:p w:rsidR="00235266" w:rsidRPr="00235266" w:rsidRDefault="00235266" w:rsidP="00235266">
      <w:pPr>
        <w:suppressAutoHyphens/>
        <w:ind w:right="-178"/>
        <w:jc w:val="center"/>
        <w:rPr>
          <w:sz w:val="20"/>
          <w:szCs w:val="16"/>
          <w:lang w:eastAsia="en-US"/>
        </w:rPr>
      </w:pPr>
      <w:r w:rsidRPr="00235266">
        <w:rPr>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030F33" w:rsidRPr="00235266" w:rsidRDefault="00235266" w:rsidP="00703484">
      <w:pPr>
        <w:jc w:val="center"/>
        <w:rPr>
          <w:b/>
        </w:rPr>
      </w:pPr>
      <w:r w:rsidRPr="00235266">
        <w:rPr>
          <w:b/>
        </w:rPr>
        <w:t>GYNYBOS RESURSŲ AGENTŪRAI PRIE KRAŠTO APSAUGOS MINISTERIJOS</w:t>
      </w:r>
    </w:p>
    <w:p w:rsidR="00030F33" w:rsidRPr="00235266" w:rsidRDefault="00030F33" w:rsidP="00703484">
      <w:pPr>
        <w:jc w:val="center"/>
        <w:rPr>
          <w:b/>
        </w:rPr>
      </w:pPr>
    </w:p>
    <w:p w:rsidR="00703484" w:rsidRPr="006D623A" w:rsidRDefault="00703484" w:rsidP="00703484">
      <w:pPr>
        <w:jc w:val="center"/>
        <w:rPr>
          <w:b/>
          <w:sz w:val="16"/>
          <w:szCs w:val="16"/>
        </w:rPr>
      </w:pPr>
    </w:p>
    <w:p w:rsidR="0027165D" w:rsidRDefault="00703484" w:rsidP="00703484">
      <w:pPr>
        <w:jc w:val="center"/>
        <w:rPr>
          <w:b/>
        </w:rPr>
      </w:pPr>
      <w:r w:rsidRPr="00CD7125">
        <w:rPr>
          <w:b/>
        </w:rPr>
        <w:t>PASIŪLYMAS</w:t>
      </w:r>
      <w:r>
        <w:rPr>
          <w:b/>
        </w:rPr>
        <w:t xml:space="preserve"> </w:t>
      </w:r>
    </w:p>
    <w:p w:rsidR="00235266" w:rsidRDefault="00D224D5" w:rsidP="00703484">
      <w:pPr>
        <w:jc w:val="center"/>
        <w:rPr>
          <w:b/>
        </w:rPr>
      </w:pPr>
      <w:r w:rsidRPr="00D224D5">
        <w:rPr>
          <w:b/>
        </w:rPr>
        <w:t>KUR</w:t>
      </w:r>
      <w:r w:rsidR="00235266">
        <w:rPr>
          <w:b/>
        </w:rPr>
        <w:t>AS</w:t>
      </w:r>
    </w:p>
    <w:p w:rsidR="00703484" w:rsidRPr="00CD7125" w:rsidRDefault="00235266" w:rsidP="00703484">
      <w:pPr>
        <w:jc w:val="center"/>
        <w:rPr>
          <w:b/>
        </w:rPr>
      </w:pPr>
      <w:r>
        <w:rPr>
          <w:b/>
        </w:rPr>
        <w:t>PIRKIMUI</w:t>
      </w:r>
      <w:r w:rsidR="00D224D5" w:rsidRPr="00D224D5">
        <w:rPr>
          <w:b/>
        </w:rPr>
        <w:t xml:space="preserve"> </w:t>
      </w:r>
    </w:p>
    <w:p w:rsidR="00703484" w:rsidRPr="00E7156C" w:rsidRDefault="00703484" w:rsidP="00703484">
      <w:pPr>
        <w:shd w:val="clear" w:color="auto" w:fill="FFFFFF"/>
        <w:jc w:val="center"/>
        <w:rPr>
          <w:b/>
        </w:rPr>
      </w:pP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tbl>
      <w:tblPr>
        <w:tblW w:w="9525" w:type="dxa"/>
        <w:tblInd w:w="109" w:type="dxa"/>
        <w:tblLook w:val="0000" w:firstRow="0" w:lastRow="0" w:firstColumn="0" w:lastColumn="0" w:noHBand="0" w:noVBand="0"/>
      </w:tblPr>
      <w:tblGrid>
        <w:gridCol w:w="4676"/>
        <w:gridCol w:w="4849"/>
      </w:tblGrid>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pavadinimas, įmonės kodas/ Tiekėjų grupės nariai, įmonės kodai</w:t>
            </w:r>
          </w:p>
          <w:p w:rsidR="00235266" w:rsidRPr="00235266" w:rsidRDefault="00235266" w:rsidP="00235266">
            <w:pPr>
              <w:suppressAutoHyphens/>
              <w:rPr>
                <w:lang w:eastAsia="en-US"/>
              </w:rPr>
            </w:pP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 xml:space="preserve">Tiekėjo adresas </w:t>
            </w:r>
          </w:p>
          <w:p w:rsidR="00235266" w:rsidRPr="00235266" w:rsidRDefault="00235266" w:rsidP="00235266">
            <w:pPr>
              <w:suppressAutoHyphens/>
              <w:rPr>
                <w:lang w:eastAsia="en-US"/>
              </w:rPr>
            </w:pPr>
            <w:r w:rsidRPr="00235266">
              <w:rPr>
                <w:i/>
                <w:lang w:eastAsia="en-US"/>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Tiekėjų grupės atsakingo partnerio sąskaitos numeris, banko pavadinimas ir banko kodas (-ai):</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Tiekėjų grupės, laimėjimo atveju, pasirašančio sutartį asmens vardas, pavardė, pareigos:</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Ūkio subjektų grupės, laimėjimo atveju, už sutarties vykdymą atsakingo asmens vardas, pavardė, telefono numeris, elektroninio pašto adresas:</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color w:val="000000" w:themeColor="text1"/>
                <w:lang w:eastAsia="en-US"/>
              </w:rPr>
            </w:pPr>
            <w:r w:rsidRPr="00235266">
              <w:rPr>
                <w:b/>
                <w:lang w:eastAsia="en-US"/>
              </w:rPr>
              <w:t>(</w:t>
            </w:r>
            <w:r w:rsidRPr="00235266">
              <w:rPr>
                <w:b/>
                <w:color w:val="000000" w:themeColor="text1"/>
                <w:lang w:eastAsia="en-US"/>
              </w:rPr>
              <w:t xml:space="preserve">1) Tiekėjo / Tiekėjų grupės narių, </w:t>
            </w:r>
          </w:p>
          <w:p w:rsidR="00235266" w:rsidRPr="00235266" w:rsidRDefault="00235266" w:rsidP="00235266">
            <w:pPr>
              <w:suppressAutoHyphens/>
              <w:rPr>
                <w:b/>
                <w:lang w:eastAsia="en-US"/>
              </w:rPr>
            </w:pPr>
            <w:r w:rsidRPr="00235266">
              <w:rPr>
                <w:b/>
                <w:color w:val="000000" w:themeColor="text1"/>
                <w:lang w:eastAsia="en-US"/>
              </w:rPr>
              <w:t xml:space="preserve">(2) ūkio subjektų, kurių </w:t>
            </w:r>
            <w:proofErr w:type="spellStart"/>
            <w:r w:rsidRPr="00235266">
              <w:rPr>
                <w:b/>
                <w:color w:val="000000" w:themeColor="text1"/>
                <w:lang w:eastAsia="en-US"/>
              </w:rPr>
              <w:t>pajėgumais</w:t>
            </w:r>
            <w:proofErr w:type="spellEnd"/>
            <w:r w:rsidRPr="00235266">
              <w:rPr>
                <w:b/>
                <w:color w:val="000000" w:themeColor="text1"/>
                <w:lang w:eastAsia="en-US"/>
              </w:rPr>
              <w:t xml:space="preserve"> remiamasi, ir (3) jei pašalinimo pagrindai taikomi visiems subtiekėjams - subtiekėjų, </w:t>
            </w:r>
            <w:r w:rsidRPr="00235266">
              <w:rPr>
                <w:b/>
                <w:color w:val="FF0000"/>
                <w:lang w:eastAsia="en-US"/>
              </w:rPr>
              <w:t>kolegialaus priežiūros organo (Stebėtojų tarybos) ir (ar) kolegialaus valdymo organo (Valdybos) narių sąrašas (jei sudaryta) ir (ar) asmuo, kuriam suteikti VPĮ 46 str. 2 d. 2 p. numatyti įgaliojimai</w:t>
            </w:r>
            <w:r w:rsidRPr="00235266">
              <w:rPr>
                <w:b/>
                <w:color w:val="FF0000"/>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bl>
    <w:p w:rsidR="00060A41" w:rsidRDefault="00060A41" w:rsidP="00703484">
      <w:pPr>
        <w:shd w:val="clear" w:color="auto" w:fill="FFFFFF"/>
        <w:jc w:val="center"/>
        <w:rPr>
          <w:bCs/>
          <w:color w:val="000000"/>
        </w:rPr>
      </w:pPr>
    </w:p>
    <w:p w:rsidR="00235266" w:rsidRDefault="00235266" w:rsidP="00C32219">
      <w:pPr>
        <w:jc w:val="both"/>
        <w:rPr>
          <w:rFonts w:eastAsia="Calibri"/>
          <w:b/>
          <w:lang w:eastAsia="en-US"/>
        </w:rPr>
      </w:pPr>
    </w:p>
    <w:p w:rsidR="00235266" w:rsidRDefault="00235266" w:rsidP="00C32219">
      <w:pPr>
        <w:jc w:val="both"/>
        <w:rPr>
          <w:rFonts w:eastAsia="Calibri"/>
          <w:b/>
          <w:lang w:eastAsia="en-US"/>
        </w:rPr>
      </w:pPr>
    </w:p>
    <w:p w:rsidR="00235266" w:rsidRDefault="00235266" w:rsidP="00C32219">
      <w:pPr>
        <w:jc w:val="both"/>
        <w:rPr>
          <w:rFonts w:eastAsia="Calibri"/>
          <w:b/>
          <w:lang w:eastAsia="en-US"/>
        </w:rPr>
      </w:pPr>
    </w:p>
    <w:p w:rsidR="00235266" w:rsidRPr="00235266" w:rsidRDefault="00235266" w:rsidP="00235266">
      <w:pPr>
        <w:suppressAutoHyphens/>
        <w:ind w:firstLine="567"/>
        <w:jc w:val="both"/>
        <w:rPr>
          <w:lang w:eastAsia="en-US"/>
        </w:rPr>
      </w:pPr>
      <w:r w:rsidRPr="00235266">
        <w:rPr>
          <w:lang w:eastAsia="en-US"/>
        </w:rPr>
        <w:t xml:space="preserve">Ūkio subjektai (įskaitant </w:t>
      </w:r>
      <w:proofErr w:type="spellStart"/>
      <w:r w:rsidRPr="00235266">
        <w:rPr>
          <w:lang w:eastAsia="en-US"/>
        </w:rPr>
        <w:t>kvazisubtiekėjus</w:t>
      </w:r>
      <w:proofErr w:type="spellEnd"/>
      <w:r w:rsidRPr="00235266">
        <w:rPr>
          <w:lang w:eastAsia="en-US"/>
        </w:rPr>
        <w:t xml:space="preserve"> –fiziniai asmenys, kuriuos ketinama įdarbinti laimėjimo atveju), kurių </w:t>
      </w:r>
      <w:proofErr w:type="spellStart"/>
      <w:r w:rsidRPr="00235266">
        <w:rPr>
          <w:lang w:eastAsia="en-US"/>
        </w:rPr>
        <w:t>pajėgumais</w:t>
      </w:r>
      <w:proofErr w:type="spellEnd"/>
      <w:r w:rsidRPr="00235266">
        <w:rPr>
          <w:lang w:eastAsia="en-US"/>
        </w:rPr>
        <w:t xml:space="preserve"> tiekėjas remiasi, kad atitiktų keliamus kvalifikacinius reikalavimus:</w:t>
      </w:r>
    </w:p>
    <w:p w:rsidR="00235266" w:rsidRPr="00235266" w:rsidRDefault="00235266" w:rsidP="00235266">
      <w:pPr>
        <w:suppressAutoHyphens/>
        <w:ind w:firstLine="567"/>
        <w:jc w:val="both"/>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i/>
                <w:lang w:eastAsia="en-US"/>
              </w:rPr>
            </w:pPr>
            <w:r w:rsidRPr="00235266">
              <w:rPr>
                <w:lang w:eastAsia="en-US"/>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Perduodama veikla</w:t>
            </w: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 xml:space="preserve">Perduodamos veiklos dalis nuo visos pirkimo sutarties </w:t>
            </w:r>
          </w:p>
          <w:p w:rsidR="00235266" w:rsidRPr="00235266" w:rsidRDefault="00235266" w:rsidP="00235266">
            <w:pPr>
              <w:suppressAutoHyphens/>
              <w:jc w:val="both"/>
              <w:rPr>
                <w:lang w:eastAsia="en-US"/>
              </w:rPr>
            </w:pPr>
            <w:r w:rsidRPr="00235266">
              <w:rPr>
                <w:lang w:eastAsia="en-US"/>
              </w:rPr>
              <w:t>(</w:t>
            </w:r>
            <w:proofErr w:type="spellStart"/>
            <w:r w:rsidRPr="00235266">
              <w:rPr>
                <w:lang w:eastAsia="en-US"/>
              </w:rPr>
              <w:t>Eur</w:t>
            </w:r>
            <w:proofErr w:type="spellEnd"/>
            <w:r w:rsidRPr="00235266">
              <w:rPr>
                <w:lang w:eastAsia="en-US"/>
              </w:rPr>
              <w:t xml:space="preserve"> arba ℅)</w:t>
            </w: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bl>
    <w:p w:rsidR="00235266" w:rsidRPr="00235266" w:rsidRDefault="00235266" w:rsidP="00235266">
      <w:pPr>
        <w:suppressAutoHyphens/>
        <w:ind w:firstLine="567"/>
        <w:jc w:val="both"/>
        <w:rPr>
          <w:lang w:eastAsia="en-US"/>
        </w:rPr>
      </w:pPr>
    </w:p>
    <w:p w:rsidR="00235266" w:rsidRPr="00235266" w:rsidRDefault="00235266" w:rsidP="00235266">
      <w:pPr>
        <w:suppressAutoHyphens/>
        <w:spacing w:after="200" w:line="276" w:lineRule="auto"/>
        <w:jc w:val="both"/>
        <w:rPr>
          <w:rFonts w:eastAsiaTheme="minorHAnsi"/>
          <w:spacing w:val="-4"/>
          <w:sz w:val="22"/>
          <w:lang w:eastAsia="en-US"/>
        </w:rPr>
      </w:pPr>
      <w:r w:rsidRPr="00235266">
        <w:rPr>
          <w:rFonts w:eastAsiaTheme="minorHAnsi"/>
          <w:i/>
          <w:spacing w:val="-4"/>
          <w:sz w:val="22"/>
          <w:lang w:eastAsia="en-US"/>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i/>
                <w:lang w:eastAsia="en-US"/>
              </w:rPr>
            </w:pPr>
            <w:r w:rsidRPr="00235266">
              <w:rPr>
                <w:rFonts w:eastAsia="Calibri"/>
                <w:spacing w:val="-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spacing w:val="-4"/>
                <w:lang w:eastAsia="en-US"/>
              </w:rPr>
              <w:t xml:space="preserve">Kodas, </w:t>
            </w:r>
            <w:r w:rsidRPr="00235266">
              <w:rPr>
                <w:rFonts w:eastAsia="Calibri"/>
                <w:lang w:eastAsia="en-US"/>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lang w:eastAsia="en-US"/>
              </w:rPr>
              <w:t>Perduodama veikla</w:t>
            </w: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lang w:eastAsia="en-US"/>
              </w:rPr>
              <w:t xml:space="preserve">Perduodamos veiklos dalis nuo visos pirkimo sutarties </w:t>
            </w:r>
          </w:p>
          <w:p w:rsidR="00235266" w:rsidRPr="00235266" w:rsidRDefault="00235266" w:rsidP="00235266">
            <w:pPr>
              <w:jc w:val="both"/>
              <w:rPr>
                <w:rFonts w:eastAsia="Calibri"/>
                <w:lang w:eastAsia="en-US"/>
              </w:rPr>
            </w:pPr>
            <w:r w:rsidRPr="00235266">
              <w:rPr>
                <w:rFonts w:eastAsia="Calibri"/>
                <w:lang w:eastAsia="en-US"/>
              </w:rPr>
              <w:t>(</w:t>
            </w:r>
            <w:proofErr w:type="spellStart"/>
            <w:r w:rsidRPr="00235266">
              <w:rPr>
                <w:rFonts w:eastAsia="Calibri"/>
                <w:lang w:eastAsia="en-US"/>
              </w:rPr>
              <w:t>Eur</w:t>
            </w:r>
            <w:proofErr w:type="spellEnd"/>
            <w:r w:rsidRPr="00235266">
              <w:rPr>
                <w:rFonts w:eastAsia="Calibri"/>
                <w:lang w:eastAsia="en-US"/>
              </w:rPr>
              <w:t xml:space="preserve"> arba ℅)</w:t>
            </w: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bl>
    <w:p w:rsidR="00235266" w:rsidRPr="00235266" w:rsidRDefault="00235266" w:rsidP="00235266">
      <w:pPr>
        <w:suppressAutoHyphens/>
        <w:ind w:firstLine="567"/>
        <w:jc w:val="both"/>
        <w:rPr>
          <w:lang w:eastAsia="en-US"/>
        </w:rPr>
      </w:pPr>
    </w:p>
    <w:p w:rsidR="00235266" w:rsidRPr="00235266" w:rsidRDefault="00235266" w:rsidP="00235266">
      <w:pPr>
        <w:suppressAutoHyphens/>
        <w:ind w:firstLine="567"/>
        <w:jc w:val="both"/>
        <w:rPr>
          <w:lang w:eastAsia="en-US"/>
        </w:rPr>
      </w:pPr>
      <w:r w:rsidRPr="00235266">
        <w:rPr>
          <w:lang w:eastAsia="en-US"/>
        </w:rPr>
        <w:t>1. Šiuo pasiūlymu pažymime, kad sutinkame su visomis pirkimo sąlygomis, nustatytomis:</w:t>
      </w:r>
    </w:p>
    <w:p w:rsidR="00235266" w:rsidRPr="00235266" w:rsidRDefault="00235266" w:rsidP="00235266">
      <w:pPr>
        <w:suppressAutoHyphens/>
        <w:ind w:firstLine="567"/>
        <w:jc w:val="both"/>
        <w:rPr>
          <w:lang w:eastAsia="en-US"/>
        </w:rPr>
      </w:pPr>
      <w:r w:rsidRPr="00235266">
        <w:rPr>
          <w:lang w:eastAsia="en-US"/>
        </w:rPr>
        <w:t>1.1. skelbime apie pirkimą,</w:t>
      </w:r>
    </w:p>
    <w:p w:rsidR="00235266" w:rsidRPr="00235266" w:rsidRDefault="00235266" w:rsidP="00235266">
      <w:pPr>
        <w:suppressAutoHyphens/>
        <w:ind w:firstLine="567"/>
        <w:jc w:val="both"/>
        <w:rPr>
          <w:lang w:eastAsia="en-US"/>
        </w:rPr>
      </w:pPr>
      <w:r w:rsidRPr="00235266">
        <w:rPr>
          <w:lang w:eastAsia="en-US"/>
        </w:rPr>
        <w:t xml:space="preserve">1.2. kituose pirkimo dokumentuose (jų paaiškinimuose, </w:t>
      </w:r>
      <w:proofErr w:type="spellStart"/>
      <w:r w:rsidRPr="00235266">
        <w:rPr>
          <w:lang w:eastAsia="en-US"/>
        </w:rPr>
        <w:t>papildymuose</w:t>
      </w:r>
      <w:proofErr w:type="spellEnd"/>
      <w:r w:rsidRPr="00235266">
        <w:rPr>
          <w:lang w:eastAsia="en-US"/>
        </w:rPr>
        <w:t>);</w:t>
      </w:r>
    </w:p>
    <w:p w:rsidR="00235266" w:rsidRPr="00235266" w:rsidRDefault="00235266" w:rsidP="00235266">
      <w:pPr>
        <w:suppressAutoHyphens/>
        <w:ind w:firstLine="567"/>
        <w:jc w:val="both"/>
        <w:rPr>
          <w:lang w:eastAsia="en-US"/>
        </w:rPr>
      </w:pPr>
      <w:r w:rsidRPr="00235266">
        <w:rPr>
          <w:lang w:eastAsia="en-US"/>
        </w:rPr>
        <w:t>1.3. pirkimo ir pardavimo sutarties pagrindinėmis sąlygomis.</w:t>
      </w:r>
    </w:p>
    <w:p w:rsidR="00235266" w:rsidRPr="00235266" w:rsidRDefault="00235266" w:rsidP="00235266">
      <w:pPr>
        <w:suppressAutoHyphens/>
        <w:ind w:firstLine="567"/>
        <w:jc w:val="both"/>
        <w:rPr>
          <w:rFonts w:eastAsiaTheme="minorHAnsi"/>
          <w:sz w:val="22"/>
          <w:lang w:eastAsia="en-US"/>
        </w:rPr>
      </w:pPr>
      <w:r w:rsidRPr="00235266">
        <w:rPr>
          <w:rFonts w:eastAsiaTheme="minorHAnsi"/>
          <w:lang w:eastAsia="en-US"/>
        </w:rPr>
        <w:t>2. CVP IS priemonėmis pateikdamas pasiūlymą, patvirtiname, kad dokumentų skaitmeninės kopijos ir elektroninėmis priemonėmis pateikti duomenys yra tikri</w:t>
      </w:r>
      <w:r w:rsidRPr="00235266">
        <w:rPr>
          <w:rFonts w:eastAsiaTheme="minorHAnsi"/>
          <w:sz w:val="22"/>
          <w:lang w:eastAsia="en-US"/>
        </w:rPr>
        <w:t xml:space="preserve">. </w:t>
      </w:r>
    </w:p>
    <w:p w:rsidR="00235266" w:rsidRPr="00235266" w:rsidRDefault="00235266" w:rsidP="00235266">
      <w:pPr>
        <w:suppressAutoHyphens/>
        <w:ind w:firstLine="567"/>
        <w:jc w:val="both"/>
        <w:rPr>
          <w:rFonts w:eastAsiaTheme="minorHAnsi"/>
          <w:sz w:val="22"/>
          <w:lang w:eastAsia="en-US"/>
        </w:rPr>
      </w:pPr>
    </w:p>
    <w:p w:rsidR="00767636" w:rsidRDefault="00DE1D69" w:rsidP="00767636">
      <w:pPr>
        <w:jc w:val="both"/>
        <w:rPr>
          <w:rFonts w:eastAsia="Calibri"/>
          <w:b/>
          <w:lang w:eastAsia="en-US"/>
        </w:rPr>
      </w:pPr>
      <w:r>
        <w:rPr>
          <w:b/>
        </w:rPr>
        <w:t>3</w:t>
      </w:r>
      <w:r w:rsidR="00767636">
        <w:rPr>
          <w:b/>
        </w:rPr>
        <w:t>-</w:t>
      </w:r>
      <w:r>
        <w:rPr>
          <w:b/>
        </w:rPr>
        <w:t>i</w:t>
      </w:r>
      <w:r w:rsidR="00767636">
        <w:rPr>
          <w:b/>
        </w:rPr>
        <w:t>a</w:t>
      </w:r>
      <w:r w:rsidR="00767636" w:rsidRPr="00823636">
        <w:rPr>
          <w:b/>
        </w:rPr>
        <w:t xml:space="preserve"> pirkimo dalis –</w:t>
      </w:r>
      <w:r w:rsidR="00767636" w:rsidRPr="00992F86">
        <w:rPr>
          <w:b/>
        </w:rPr>
        <w:t>„</w:t>
      </w:r>
      <w:r w:rsidRPr="00DE1D69">
        <w:rPr>
          <w:b/>
        </w:rPr>
        <w:t>Reaktyvinių variklių kuras Vilniaus oro uoste</w:t>
      </w:r>
      <w:r w:rsidR="00767636" w:rsidRPr="00992F86">
        <w:rPr>
          <w:b/>
        </w:rPr>
        <w:t>“</w:t>
      </w:r>
    </w:p>
    <w:p w:rsidR="00767636" w:rsidRPr="007600BC" w:rsidRDefault="00767636" w:rsidP="00767636">
      <w:pPr>
        <w:jc w:val="both"/>
      </w:pPr>
    </w:p>
    <w:p w:rsidR="00767636" w:rsidRPr="00992F86" w:rsidRDefault="00767636" w:rsidP="00767636">
      <w:pPr>
        <w:suppressAutoHyphens/>
        <w:jc w:val="both"/>
        <w:rPr>
          <w:lang w:eastAsia="en-US"/>
        </w:rPr>
      </w:pPr>
      <w:r w:rsidRPr="00992F86">
        <w:rPr>
          <w:lang w:eastAsia="en-US"/>
        </w:rPr>
        <w:t>Mes siūlome šias prekes:</w:t>
      </w:r>
    </w:p>
    <w:p w:rsidR="00703484" w:rsidRPr="007600BC" w:rsidRDefault="00703484" w:rsidP="00703484">
      <w:pPr>
        <w:jc w:val="both"/>
      </w:pPr>
    </w:p>
    <w:p w:rsidR="00703484" w:rsidRDefault="00703484" w:rsidP="00703484">
      <w:pPr>
        <w:ind w:firstLine="720"/>
        <w:jc w:val="both"/>
        <w:rPr>
          <w:b/>
          <w:sz w:val="16"/>
          <w:szCs w:val="16"/>
        </w:rPr>
      </w:pPr>
    </w:p>
    <w:tbl>
      <w:tblPr>
        <w:tblStyle w:val="TableGrid"/>
        <w:tblW w:w="9498" w:type="dxa"/>
        <w:tblInd w:w="108" w:type="dxa"/>
        <w:tblLook w:val="01E0" w:firstRow="1" w:lastRow="1" w:firstColumn="1" w:lastColumn="1" w:noHBand="0" w:noVBand="0"/>
      </w:tblPr>
      <w:tblGrid>
        <w:gridCol w:w="2268"/>
        <w:gridCol w:w="1671"/>
        <w:gridCol w:w="1208"/>
        <w:gridCol w:w="1547"/>
        <w:gridCol w:w="1386"/>
        <w:gridCol w:w="1418"/>
      </w:tblGrid>
      <w:tr w:rsidR="0027165D" w:rsidTr="00724D42">
        <w:trPr>
          <w:trHeight w:val="620"/>
        </w:trPr>
        <w:tc>
          <w:tcPr>
            <w:tcW w:w="2268" w:type="dxa"/>
            <w:vMerge w:val="restart"/>
            <w:vAlign w:val="center"/>
          </w:tcPr>
          <w:p w:rsidR="0027165D" w:rsidRPr="005F4224" w:rsidRDefault="0027165D" w:rsidP="009B0A38">
            <w:pPr>
              <w:jc w:val="center"/>
            </w:pPr>
            <w:r w:rsidRPr="005F4224">
              <w:t>Prekės pavadinimas</w:t>
            </w:r>
          </w:p>
        </w:tc>
        <w:tc>
          <w:tcPr>
            <w:tcW w:w="1671" w:type="dxa"/>
            <w:vMerge w:val="restart"/>
            <w:vAlign w:val="center"/>
          </w:tcPr>
          <w:p w:rsidR="0027165D" w:rsidRDefault="0027165D" w:rsidP="009B0A38">
            <w:pPr>
              <w:jc w:val="center"/>
            </w:pPr>
            <w:r w:rsidRPr="005F4224">
              <w:t xml:space="preserve">Standartai </w:t>
            </w:r>
          </w:p>
          <w:p w:rsidR="0027165D" w:rsidRPr="0027165D" w:rsidRDefault="0027165D" w:rsidP="009B0A38">
            <w:pPr>
              <w:jc w:val="center"/>
              <w:rPr>
                <w:i/>
                <w:sz w:val="18"/>
                <w:szCs w:val="18"/>
              </w:rPr>
            </w:pPr>
            <w:r>
              <w:rPr>
                <w:i/>
                <w:sz w:val="18"/>
                <w:szCs w:val="18"/>
              </w:rPr>
              <w:t>(tiekėjas nurodo siūlomos prekės standartą)</w:t>
            </w:r>
          </w:p>
        </w:tc>
        <w:tc>
          <w:tcPr>
            <w:tcW w:w="1208" w:type="dxa"/>
            <w:vMerge w:val="restart"/>
            <w:vAlign w:val="center"/>
          </w:tcPr>
          <w:p w:rsidR="0027165D" w:rsidRPr="005F4224" w:rsidRDefault="0027165D" w:rsidP="00030F33">
            <w:pPr>
              <w:jc w:val="center"/>
            </w:pPr>
            <w:r w:rsidRPr="005F4224">
              <w:t xml:space="preserve">Kiekis, </w:t>
            </w:r>
            <w:r>
              <w:t>t</w:t>
            </w:r>
          </w:p>
        </w:tc>
        <w:tc>
          <w:tcPr>
            <w:tcW w:w="1547" w:type="dxa"/>
            <w:vMerge w:val="restart"/>
            <w:vAlign w:val="center"/>
          </w:tcPr>
          <w:p w:rsidR="0027165D" w:rsidRPr="005F4224" w:rsidRDefault="0027165D" w:rsidP="002621ED">
            <w:pPr>
              <w:jc w:val="center"/>
            </w:pPr>
            <w:r w:rsidRPr="005F4224">
              <w:t xml:space="preserve">Išfasavimas </w:t>
            </w:r>
          </w:p>
        </w:tc>
        <w:tc>
          <w:tcPr>
            <w:tcW w:w="2804" w:type="dxa"/>
            <w:gridSpan w:val="2"/>
            <w:vAlign w:val="center"/>
          </w:tcPr>
          <w:p w:rsidR="0027165D" w:rsidRPr="005F4224" w:rsidRDefault="0027165D" w:rsidP="00E153C1">
            <w:pPr>
              <w:jc w:val="center"/>
            </w:pPr>
            <w:r w:rsidRPr="005F4224">
              <w:t xml:space="preserve">Dydis </w:t>
            </w:r>
            <w:proofErr w:type="spellStart"/>
            <w:r>
              <w:t>Eur</w:t>
            </w:r>
            <w:proofErr w:type="spellEnd"/>
            <w:r w:rsidRPr="005F4224">
              <w:t>/t</w:t>
            </w:r>
          </w:p>
        </w:tc>
      </w:tr>
      <w:tr w:rsidR="0027165D" w:rsidTr="00724D42">
        <w:trPr>
          <w:trHeight w:val="480"/>
        </w:trPr>
        <w:tc>
          <w:tcPr>
            <w:tcW w:w="2268" w:type="dxa"/>
            <w:vMerge/>
            <w:vAlign w:val="center"/>
          </w:tcPr>
          <w:p w:rsidR="0027165D" w:rsidRDefault="0027165D" w:rsidP="009B0A38">
            <w:pPr>
              <w:jc w:val="center"/>
              <w:rPr>
                <w:b/>
              </w:rPr>
            </w:pPr>
          </w:p>
        </w:tc>
        <w:tc>
          <w:tcPr>
            <w:tcW w:w="1671" w:type="dxa"/>
            <w:vMerge/>
            <w:vAlign w:val="center"/>
          </w:tcPr>
          <w:p w:rsidR="0027165D" w:rsidRDefault="0027165D" w:rsidP="009B0A38">
            <w:pPr>
              <w:jc w:val="center"/>
              <w:rPr>
                <w:b/>
              </w:rPr>
            </w:pPr>
          </w:p>
        </w:tc>
        <w:tc>
          <w:tcPr>
            <w:tcW w:w="1208" w:type="dxa"/>
            <w:vMerge/>
            <w:vAlign w:val="center"/>
          </w:tcPr>
          <w:p w:rsidR="0027165D" w:rsidRDefault="0027165D" w:rsidP="009B0A38">
            <w:pPr>
              <w:jc w:val="center"/>
              <w:rPr>
                <w:b/>
              </w:rPr>
            </w:pPr>
          </w:p>
        </w:tc>
        <w:tc>
          <w:tcPr>
            <w:tcW w:w="1547" w:type="dxa"/>
            <w:vMerge/>
            <w:vAlign w:val="center"/>
          </w:tcPr>
          <w:p w:rsidR="0027165D" w:rsidRDefault="0027165D" w:rsidP="009B0A38">
            <w:pPr>
              <w:jc w:val="center"/>
              <w:rPr>
                <w:b/>
              </w:rPr>
            </w:pPr>
          </w:p>
        </w:tc>
        <w:tc>
          <w:tcPr>
            <w:tcW w:w="1386" w:type="dxa"/>
            <w:vAlign w:val="center"/>
          </w:tcPr>
          <w:p w:rsidR="0027165D" w:rsidRDefault="0027165D" w:rsidP="002621ED">
            <w:pPr>
              <w:jc w:val="center"/>
              <w:rPr>
                <w:b/>
              </w:rPr>
            </w:pPr>
            <w:r>
              <w:rPr>
                <w:b/>
              </w:rPr>
              <w:t>Priedas</w:t>
            </w:r>
          </w:p>
          <w:p w:rsidR="0027165D" w:rsidRDefault="0027165D" w:rsidP="009B0A38">
            <w:pPr>
              <w:jc w:val="center"/>
              <w:rPr>
                <w:b/>
              </w:rPr>
            </w:pPr>
            <w:proofErr w:type="spellStart"/>
            <w:r w:rsidRPr="008B3874">
              <w:t>Δ</w:t>
            </w:r>
            <w:r w:rsidRPr="008B3874">
              <w:rPr>
                <w:vertAlign w:val="subscript"/>
              </w:rPr>
              <w:t>parda</w:t>
            </w:r>
            <w:proofErr w:type="spellEnd"/>
          </w:p>
        </w:tc>
        <w:tc>
          <w:tcPr>
            <w:tcW w:w="1418" w:type="dxa"/>
            <w:vAlign w:val="center"/>
          </w:tcPr>
          <w:p w:rsidR="0027165D" w:rsidRDefault="0027165D" w:rsidP="00355639">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7165D" w:rsidTr="00724D42">
        <w:tc>
          <w:tcPr>
            <w:tcW w:w="2268" w:type="dxa"/>
            <w:vAlign w:val="center"/>
          </w:tcPr>
          <w:p w:rsidR="0027165D" w:rsidRPr="00DE1D69" w:rsidRDefault="00DE1D69" w:rsidP="00CD5BF5">
            <w:pPr>
              <w:rPr>
                <w:b/>
              </w:rPr>
            </w:pPr>
            <w:r w:rsidRPr="00DE1D69">
              <w:rPr>
                <w:b/>
              </w:rPr>
              <w:t>Reaktyvinių variklių kuras Vilniaus oro uoste</w:t>
            </w:r>
          </w:p>
        </w:tc>
        <w:tc>
          <w:tcPr>
            <w:tcW w:w="1671" w:type="dxa"/>
          </w:tcPr>
          <w:p w:rsidR="0027165D" w:rsidRPr="000321B7" w:rsidRDefault="0027165D" w:rsidP="009B0A38">
            <w:pPr>
              <w:jc w:val="center"/>
            </w:pPr>
          </w:p>
        </w:tc>
        <w:tc>
          <w:tcPr>
            <w:tcW w:w="1208" w:type="dxa"/>
          </w:tcPr>
          <w:p w:rsidR="0027165D" w:rsidRDefault="0027165D" w:rsidP="009B0A38">
            <w:pPr>
              <w:jc w:val="center"/>
            </w:pPr>
          </w:p>
          <w:p w:rsidR="0027165D" w:rsidRPr="00E86A07" w:rsidRDefault="00DE1D69" w:rsidP="003633C7">
            <w:pPr>
              <w:jc w:val="center"/>
              <w:rPr>
                <w:b/>
              </w:rPr>
            </w:pPr>
            <w:r>
              <w:rPr>
                <w:b/>
              </w:rPr>
              <w:t>7</w:t>
            </w:r>
            <w:r w:rsidR="00724D42">
              <w:rPr>
                <w:b/>
              </w:rPr>
              <w:t>00</w:t>
            </w:r>
          </w:p>
        </w:tc>
        <w:tc>
          <w:tcPr>
            <w:tcW w:w="1547" w:type="dxa"/>
          </w:tcPr>
          <w:p w:rsidR="0027165D" w:rsidRDefault="0027165D" w:rsidP="009B0A38">
            <w:pPr>
              <w:jc w:val="center"/>
            </w:pPr>
          </w:p>
          <w:p w:rsidR="0027165D" w:rsidRPr="00AA3FDC" w:rsidRDefault="0027165D" w:rsidP="009B0A38">
            <w:pPr>
              <w:jc w:val="center"/>
            </w:pPr>
            <w:r>
              <w:t>p</w:t>
            </w:r>
            <w:r w:rsidRPr="00AA3FDC">
              <w:t xml:space="preserve">agal </w:t>
            </w:r>
            <w:r>
              <w:t xml:space="preserve">užsakymą </w:t>
            </w:r>
          </w:p>
        </w:tc>
        <w:tc>
          <w:tcPr>
            <w:tcW w:w="1386" w:type="dxa"/>
          </w:tcPr>
          <w:p w:rsidR="0027165D" w:rsidRDefault="0027165D" w:rsidP="009B0A38">
            <w:pPr>
              <w:jc w:val="center"/>
              <w:rPr>
                <w:b/>
              </w:rPr>
            </w:pPr>
          </w:p>
        </w:tc>
        <w:tc>
          <w:tcPr>
            <w:tcW w:w="1418" w:type="dxa"/>
          </w:tcPr>
          <w:p w:rsidR="0027165D" w:rsidRDefault="0027165D" w:rsidP="009B0A38">
            <w:pPr>
              <w:jc w:val="center"/>
              <w:rPr>
                <w:b/>
              </w:rPr>
            </w:pPr>
          </w:p>
        </w:tc>
      </w:tr>
    </w:tbl>
    <w:p w:rsidR="00703484" w:rsidRDefault="00E153C1" w:rsidP="00703484">
      <w:pPr>
        <w:jc w:val="both"/>
        <w:rPr>
          <w:sz w:val="16"/>
          <w:szCs w:val="16"/>
        </w:rPr>
      </w:pPr>
      <w:bookmarkStart w:id="0" w:name="_GoBack"/>
      <w:bookmarkEnd w:id="0"/>
      <w:r w:rsidRPr="00E153C1">
        <w:rPr>
          <w:b/>
        </w:rPr>
        <w:t xml:space="preserve"> </w:t>
      </w:r>
    </w:p>
    <w:p w:rsidR="0027165D" w:rsidRDefault="0027165D" w:rsidP="00703484">
      <w:pPr>
        <w:jc w:val="both"/>
      </w:pPr>
      <w:r>
        <w:t>P</w:t>
      </w:r>
      <w:r w:rsidRPr="0027165D">
        <w:t xml:space="preserve">riedas </w:t>
      </w:r>
      <w:r>
        <w:t>/</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27165D">
        <w:t xml:space="preserve">prekei yra ________ </w:t>
      </w:r>
      <w:proofErr w:type="spellStart"/>
      <w:r w:rsidRPr="0027165D">
        <w:t>Eur</w:t>
      </w:r>
      <w:proofErr w:type="spellEnd"/>
      <w:r w:rsidRPr="0027165D">
        <w:t xml:space="preserve"> ( _________ eurų_____ ct) tonai be pridėtinės vertės mokesčio</w:t>
      </w:r>
      <w:r>
        <w:t>.</w:t>
      </w:r>
    </w:p>
    <w:p w:rsidR="0027165D" w:rsidRDefault="0027165D" w:rsidP="00703484">
      <w:pPr>
        <w:jc w:val="both"/>
      </w:pPr>
    </w:p>
    <w:p w:rsidR="0027165D" w:rsidRPr="00060A41"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Kartu su pasiūlymu pateikiami šie dokumentai:</w:t>
      </w:r>
    </w:p>
    <w:p w:rsidR="0027165D" w:rsidRPr="0027165D" w:rsidRDefault="0027165D" w:rsidP="0027165D">
      <w:pPr>
        <w:ind w:firstLine="720"/>
        <w:jc w:val="both"/>
        <w:rPr>
          <w:rFonts w:eastAsia="Calibri"/>
          <w:sz w:val="16"/>
          <w:szCs w:val="16"/>
          <w:lang w:eastAsia="en-US"/>
        </w:rPr>
      </w:pPr>
    </w:p>
    <w:tbl>
      <w:tblPr>
        <w:tblW w:w="9780" w:type="dxa"/>
        <w:tblInd w:w="109" w:type="dxa"/>
        <w:tblLook w:val="04A0" w:firstRow="1" w:lastRow="0" w:firstColumn="1" w:lastColumn="0" w:noHBand="0" w:noVBand="1"/>
      </w:tblPr>
      <w:tblGrid>
        <w:gridCol w:w="711"/>
        <w:gridCol w:w="4676"/>
        <w:gridCol w:w="1276"/>
        <w:gridCol w:w="3117"/>
      </w:tblGrid>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Eil. Nr.</w:t>
            </w: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Lapų skaičius</w:t>
            </w: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Konfidenciali informacija</w:t>
            </w:r>
          </w:p>
          <w:p w:rsidR="00235266" w:rsidRPr="00235266" w:rsidRDefault="00235266" w:rsidP="00235266">
            <w:pPr>
              <w:suppressAutoHyphens/>
              <w:jc w:val="center"/>
              <w:rPr>
                <w:b/>
              </w:rPr>
            </w:pPr>
            <w:r w:rsidRPr="00235266">
              <w:rPr>
                <w:b/>
              </w:rPr>
              <w:t>(Taip/Ne)</w:t>
            </w: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tabs>
                <w:tab w:val="left" w:pos="1296"/>
                <w:tab w:val="center" w:pos="4153"/>
                <w:tab w:val="right" w:pos="8306"/>
              </w:tabs>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bl>
    <w:p w:rsidR="00235266" w:rsidRPr="00235266" w:rsidRDefault="00235266" w:rsidP="00235266">
      <w:pPr>
        <w:suppressAutoHyphens/>
        <w:ind w:firstLine="567"/>
        <w:jc w:val="both"/>
        <w:rPr>
          <w:sz w:val="20"/>
          <w:szCs w:val="20"/>
          <w:lang w:eastAsia="en-US"/>
        </w:rPr>
      </w:pPr>
      <w:r w:rsidRPr="00235266">
        <w:rPr>
          <w:b/>
          <w:sz w:val="20"/>
          <w:szCs w:val="20"/>
          <w:lang w:eastAsia="en-US"/>
        </w:rPr>
        <w:t>Pastaba:</w:t>
      </w:r>
      <w:r w:rsidRPr="00235266">
        <w:rPr>
          <w:sz w:val="20"/>
          <w:szCs w:val="20"/>
          <w:lang w:eastAsia="en-US"/>
        </w:rPr>
        <w:t xml:space="preserve"> Jeigu tiekėjas nenurodė, kuri informacija yra konfidenciali, laikoma, kad pasiūlyme konfidencialios informacijos nėra.</w:t>
      </w:r>
    </w:p>
    <w:p w:rsidR="0027165D" w:rsidRPr="0027165D" w:rsidRDefault="0027165D" w:rsidP="0027165D">
      <w:pPr>
        <w:jc w:val="both"/>
        <w:rPr>
          <w:rFonts w:eastAsia="Calibri"/>
          <w:sz w:val="16"/>
          <w:szCs w:val="16"/>
          <w:lang w:eastAsia="en-US"/>
        </w:rPr>
      </w:pPr>
    </w:p>
    <w:p w:rsidR="0027165D" w:rsidRDefault="00235266" w:rsidP="0027165D">
      <w:pPr>
        <w:ind w:firstLine="720"/>
        <w:jc w:val="both"/>
      </w:pPr>
      <w:r>
        <w:t>Pasiūlymas galioja iki pirkimo dokumentuose nurodyto termino pabaigos.</w:t>
      </w:r>
    </w:p>
    <w:p w:rsidR="00235266" w:rsidRPr="0027165D" w:rsidRDefault="00235266" w:rsidP="0027165D">
      <w:pPr>
        <w:ind w:firstLine="720"/>
        <w:jc w:val="both"/>
        <w:rPr>
          <w:rFonts w:eastAsia="Calibri"/>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27165D" w:rsidRPr="0027165D" w:rsidRDefault="0027165D" w:rsidP="0027165D">
      <w:pPr>
        <w:tabs>
          <w:tab w:val="left" w:pos="2410"/>
          <w:tab w:val="left" w:pos="2552"/>
          <w:tab w:val="left" w:pos="3402"/>
        </w:tabs>
        <w:rPr>
          <w:szCs w:val="20"/>
        </w:rPr>
      </w:pPr>
    </w:p>
    <w:p w:rsidR="00703484" w:rsidRDefault="00703484" w:rsidP="00703484">
      <w:pPr>
        <w:ind w:firstLine="720"/>
        <w:jc w:val="both"/>
        <w:rPr>
          <w:sz w:val="16"/>
          <w:szCs w:val="16"/>
        </w:rPr>
      </w:pPr>
    </w:p>
    <w:p w:rsidR="007D545A" w:rsidRDefault="007D545A"/>
    <w:sectPr w:rsidR="007D545A" w:rsidSect="00411821">
      <w:pgSz w:w="11906" w:h="16838"/>
      <w:pgMar w:top="709"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0DB8"/>
    <w:multiLevelType w:val="multilevel"/>
    <w:tmpl w:val="E36058DC"/>
    <w:lvl w:ilvl="0">
      <w:start w:val="1"/>
      <w:numFmt w:val="decimal"/>
      <w:lvlText w:val="%1."/>
      <w:lvlJc w:val="left"/>
      <w:pPr>
        <w:ind w:left="3479"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F9"/>
    <w:rsid w:val="00030F33"/>
    <w:rsid w:val="00060A41"/>
    <w:rsid w:val="001C546B"/>
    <w:rsid w:val="00235266"/>
    <w:rsid w:val="002621ED"/>
    <w:rsid w:val="0027165D"/>
    <w:rsid w:val="002A0B9D"/>
    <w:rsid w:val="00355639"/>
    <w:rsid w:val="003633C7"/>
    <w:rsid w:val="0038411B"/>
    <w:rsid w:val="00411821"/>
    <w:rsid w:val="00425F4E"/>
    <w:rsid w:val="00445D73"/>
    <w:rsid w:val="004E62F5"/>
    <w:rsid w:val="005B5051"/>
    <w:rsid w:val="00642322"/>
    <w:rsid w:val="006E1D48"/>
    <w:rsid w:val="00703484"/>
    <w:rsid w:val="00724D42"/>
    <w:rsid w:val="00767636"/>
    <w:rsid w:val="007D545A"/>
    <w:rsid w:val="009343DD"/>
    <w:rsid w:val="00B93E3F"/>
    <w:rsid w:val="00BE4B9D"/>
    <w:rsid w:val="00C200A7"/>
    <w:rsid w:val="00C32219"/>
    <w:rsid w:val="00CD5BF5"/>
    <w:rsid w:val="00D224D5"/>
    <w:rsid w:val="00D522F9"/>
    <w:rsid w:val="00DD1533"/>
    <w:rsid w:val="00DE1D69"/>
    <w:rsid w:val="00E153C1"/>
    <w:rsid w:val="00EB0252"/>
    <w:rsid w:val="00FD3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F0BB9-FE9C-44F1-98DF-848BC62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506">
      <w:bodyDiv w:val="1"/>
      <w:marLeft w:val="0"/>
      <w:marRight w:val="0"/>
      <w:marTop w:val="0"/>
      <w:marBottom w:val="0"/>
      <w:divBdr>
        <w:top w:val="none" w:sz="0" w:space="0" w:color="auto"/>
        <w:left w:val="none" w:sz="0" w:space="0" w:color="auto"/>
        <w:bottom w:val="none" w:sz="0" w:space="0" w:color="auto"/>
        <w:right w:val="none" w:sz="0" w:space="0" w:color="auto"/>
      </w:divBdr>
    </w:div>
    <w:div w:id="1338993815">
      <w:bodyDiv w:val="1"/>
      <w:marLeft w:val="0"/>
      <w:marRight w:val="0"/>
      <w:marTop w:val="0"/>
      <w:marBottom w:val="0"/>
      <w:divBdr>
        <w:top w:val="none" w:sz="0" w:space="0" w:color="auto"/>
        <w:left w:val="none" w:sz="0" w:space="0" w:color="auto"/>
        <w:bottom w:val="none" w:sz="0" w:space="0" w:color="auto"/>
        <w:right w:val="none" w:sz="0" w:space="0" w:color="auto"/>
      </w:divBdr>
    </w:div>
    <w:div w:id="20374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3E58-1EF9-4868-9A26-BC422E83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497</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22</cp:revision>
  <dcterms:created xsi:type="dcterms:W3CDTF">2018-08-20T04:52:00Z</dcterms:created>
  <dcterms:modified xsi:type="dcterms:W3CDTF">2026-05-18T11:59:00Z</dcterms:modified>
</cp:coreProperties>
</file>