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420812" w14:textId="77777777" w:rsidR="000A2EC4" w:rsidRPr="002E722F" w:rsidRDefault="000A2EC4" w:rsidP="000A2EC4">
      <w:pPr>
        <w:pStyle w:val="Body2"/>
      </w:pPr>
    </w:p>
    <w:p w14:paraId="3A8736E1" w14:textId="77777777" w:rsidR="005C347E" w:rsidRPr="00BE4004" w:rsidRDefault="005C347E" w:rsidP="005C347E">
      <w:pPr>
        <w:pStyle w:val="Heading"/>
        <w:jc w:val="center"/>
        <w:rPr>
          <w:color w:val="000000" w:themeColor="text1"/>
          <w:lang w:val="lt-LT"/>
        </w:rPr>
      </w:pPr>
    </w:p>
    <w:p w14:paraId="54A9B26D" w14:textId="77777777" w:rsidR="00604DBF" w:rsidRPr="00604DBF" w:rsidRDefault="00604DBF" w:rsidP="00604DBF">
      <w:pPr>
        <w:pStyle w:val="Heading"/>
        <w:jc w:val="center"/>
        <w:rPr>
          <w:color w:val="000000" w:themeColor="text1"/>
          <w:lang w:val="lt-LT"/>
        </w:rPr>
      </w:pPr>
      <w:r w:rsidRPr="00604DBF">
        <w:rPr>
          <w:color w:val="000000" w:themeColor="text1"/>
          <w:lang w:val="lt-LT"/>
        </w:rPr>
        <w:t>GYNYBOS RESURSŲ AGENTŪRA PRIE KAM</w:t>
      </w:r>
    </w:p>
    <w:p w14:paraId="0D2EF0AB" w14:textId="77777777" w:rsidR="00604DBF" w:rsidRPr="00604DBF" w:rsidRDefault="00604DBF" w:rsidP="00604DBF">
      <w:pPr>
        <w:pStyle w:val="Heading"/>
        <w:jc w:val="center"/>
        <w:rPr>
          <w:color w:val="000000" w:themeColor="text1"/>
          <w:lang w:val="lt-LT"/>
        </w:rPr>
      </w:pPr>
    </w:p>
    <w:p w14:paraId="5CD38744" w14:textId="77777777" w:rsidR="00604DBF" w:rsidRPr="00604DBF" w:rsidRDefault="00604DBF" w:rsidP="00604DBF">
      <w:pPr>
        <w:pStyle w:val="Heading"/>
        <w:jc w:val="center"/>
        <w:rPr>
          <w:color w:val="000000" w:themeColor="text1"/>
          <w:lang w:val="lt-LT"/>
        </w:rPr>
      </w:pPr>
      <w:r w:rsidRPr="00604DBF">
        <w:rPr>
          <w:color w:val="000000" w:themeColor="text1"/>
          <w:lang w:val="lt-LT"/>
        </w:rPr>
        <w:t>ATVIRAS KONKURSAS (VPĮ)</w:t>
      </w:r>
    </w:p>
    <w:p w14:paraId="39F92FEB" w14:textId="77777777" w:rsidR="00604DBF" w:rsidRPr="00604DBF" w:rsidRDefault="00604DBF" w:rsidP="00604DBF">
      <w:pPr>
        <w:pStyle w:val="Heading"/>
        <w:jc w:val="center"/>
        <w:rPr>
          <w:color w:val="000000" w:themeColor="text1"/>
          <w:lang w:val="lt-LT"/>
        </w:rPr>
      </w:pPr>
    </w:p>
    <w:p w14:paraId="4948AE91" w14:textId="2844E21C" w:rsidR="007E65A4" w:rsidRPr="000323F0" w:rsidRDefault="00CF0C2B" w:rsidP="000323F0">
      <w:pPr>
        <w:pStyle w:val="Body"/>
        <w:jc w:val="center"/>
        <w:rPr>
          <w:rFonts w:ascii="Times New Roman" w:hAnsi="Times New Roman" w:cs="Times New Roman"/>
          <w:sz w:val="24"/>
          <w:szCs w:val="24"/>
          <w:lang w:val="lt-LT"/>
        </w:rPr>
      </w:pPr>
      <w:r>
        <w:rPr>
          <w:rFonts w:ascii="Times New Roman" w:eastAsia="TimesNewRomanPS-BoldMT" w:hAnsi="Times New Roman" w:cs="Times New Roman"/>
          <w:b/>
          <w:bCs/>
          <w:sz w:val="24"/>
          <w:szCs w:val="24"/>
        </w:rPr>
        <w:t>KURAS</w:t>
      </w:r>
    </w:p>
    <w:p w14:paraId="1DECB318" w14:textId="77777777" w:rsidR="00734F21" w:rsidRPr="00370648" w:rsidRDefault="00734F21">
      <w:pPr>
        <w:pStyle w:val="Body2"/>
        <w:rPr>
          <w:lang w:val="lt-LT"/>
        </w:rPr>
      </w:pPr>
    </w:p>
    <w:p w14:paraId="733F2E15" w14:textId="4244C739" w:rsidR="001D77CE" w:rsidRPr="00E073D0" w:rsidRDefault="005C347E" w:rsidP="00940A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70648">
        <w:rPr>
          <w:lang w:val="lt-LT"/>
        </w:rPr>
        <w:tab/>
      </w:r>
      <w:r w:rsidRPr="00E073D0">
        <w:rPr>
          <w:b/>
          <w:sz w:val="22"/>
          <w:szCs w:val="22"/>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073D0">
        <w:rPr>
          <w:sz w:val="22"/>
          <w:szCs w:val="22"/>
          <w:lang w:val="lt-LT"/>
        </w:rPr>
        <w:t>1.1. Perkančioji organizacija Gynybos resursų agentūra prie KAM, juridinio asmens kodas 304740061, adresas Giedraičių g. 41</w:t>
      </w:r>
      <w:r w:rsidR="00CF0C2B" w:rsidRPr="00E073D0">
        <w:rPr>
          <w:sz w:val="22"/>
          <w:szCs w:val="22"/>
          <w:lang w:val="lt-LT"/>
        </w:rPr>
        <w:t>- 101</w:t>
      </w:r>
      <w:r w:rsidRPr="00E073D0">
        <w:rPr>
          <w:sz w:val="22"/>
          <w:szCs w:val="22"/>
          <w:lang w:val="lt-LT"/>
        </w:rPr>
        <w:t>, LT-09303 Vilnius, Lietuva (toliau – perkančioji organizacija),  vykdydama šį viešąjį pirkimą numato įsigyti pirkimo sąlygų 1 priede „</w:t>
      </w:r>
      <w:r w:rsidR="0060162C" w:rsidRPr="00E073D0">
        <w:rPr>
          <w:sz w:val="22"/>
          <w:szCs w:val="22"/>
          <w:lang w:val="lt-LT"/>
        </w:rPr>
        <w:t>95 markės benzino</w:t>
      </w:r>
      <w:r w:rsidR="00CF0C2B" w:rsidRPr="00E073D0">
        <w:rPr>
          <w:sz w:val="22"/>
          <w:szCs w:val="22"/>
          <w:lang w:val="lt-LT"/>
        </w:rPr>
        <w:t xml:space="preserve"> techninė specifikacija“</w:t>
      </w:r>
      <w:r w:rsidR="0060162C" w:rsidRPr="00E073D0">
        <w:rPr>
          <w:sz w:val="22"/>
          <w:szCs w:val="22"/>
          <w:lang w:val="lt-LT"/>
        </w:rPr>
        <w:t xml:space="preserve"> </w:t>
      </w:r>
      <w:r w:rsidR="0060162C" w:rsidRPr="00E073D0">
        <w:rPr>
          <w:i/>
          <w:sz w:val="22"/>
          <w:szCs w:val="22"/>
          <w:lang w:val="lt-LT"/>
        </w:rPr>
        <w:t>(taikoma 1-ai pirkimo daliai)</w:t>
      </w:r>
      <w:r w:rsidR="0060162C" w:rsidRPr="00E073D0">
        <w:rPr>
          <w:sz w:val="22"/>
          <w:szCs w:val="22"/>
          <w:lang w:val="lt-LT"/>
        </w:rPr>
        <w:t xml:space="preserve"> / „Dyzelino , skirto šildymui (žymėto) techninė specifikacija“ </w:t>
      </w:r>
      <w:r w:rsidR="0060162C" w:rsidRPr="00E073D0">
        <w:rPr>
          <w:i/>
          <w:sz w:val="22"/>
          <w:szCs w:val="22"/>
          <w:lang w:val="lt-LT"/>
        </w:rPr>
        <w:t>(taikoma 2-ai pirkimo daliai)</w:t>
      </w:r>
      <w:r w:rsidR="0060162C" w:rsidRPr="00E073D0">
        <w:rPr>
          <w:sz w:val="22"/>
          <w:szCs w:val="22"/>
          <w:lang w:val="lt-LT"/>
        </w:rPr>
        <w:t xml:space="preserve"> /</w:t>
      </w:r>
      <w:r w:rsidR="001C5A90" w:rsidRPr="00E073D0">
        <w:rPr>
          <w:i/>
          <w:sz w:val="22"/>
          <w:szCs w:val="22"/>
          <w:lang w:val="lt-LT"/>
        </w:rPr>
        <w:t xml:space="preserve"> </w:t>
      </w:r>
      <w:r w:rsidR="009A4401" w:rsidRPr="00E073D0">
        <w:rPr>
          <w:sz w:val="22"/>
          <w:szCs w:val="22"/>
          <w:lang w:val="lt-LT"/>
        </w:rPr>
        <w:t>„Reaktyvinių variklių kuro Vilniaus oro uoste techninė specifikacija“</w:t>
      </w:r>
      <w:r w:rsidR="009A4401" w:rsidRPr="00E073D0">
        <w:rPr>
          <w:i/>
          <w:sz w:val="22"/>
          <w:szCs w:val="22"/>
          <w:lang w:val="lt-LT"/>
        </w:rPr>
        <w:t xml:space="preserve"> (taikoma 3-iai pirkimo daliai)</w:t>
      </w:r>
      <w:r w:rsidR="009A4401" w:rsidRPr="00E073D0">
        <w:rPr>
          <w:sz w:val="22"/>
          <w:szCs w:val="22"/>
          <w:lang w:val="lt-LT"/>
        </w:rPr>
        <w:t xml:space="preserve"> </w:t>
      </w:r>
      <w:r w:rsidR="001C5A90" w:rsidRPr="00E073D0">
        <w:rPr>
          <w:sz w:val="22"/>
          <w:szCs w:val="22"/>
          <w:lang w:val="lt-LT"/>
        </w:rPr>
        <w:t>(toliau - 1 priedas)</w:t>
      </w:r>
      <w:r w:rsidR="00940A4D" w:rsidRPr="00E073D0">
        <w:rPr>
          <w:sz w:val="22"/>
          <w:szCs w:val="22"/>
          <w:lang w:val="lt-LT"/>
        </w:rPr>
        <w:t>,</w:t>
      </w:r>
      <w:r w:rsidR="00EE7F30" w:rsidRPr="00E073D0">
        <w:rPr>
          <w:sz w:val="22"/>
          <w:szCs w:val="22"/>
          <w:lang w:val="lt-LT"/>
        </w:rPr>
        <w:t xml:space="preserve"> </w:t>
      </w:r>
      <w:r w:rsidRPr="00E073D0">
        <w:rPr>
          <w:sz w:val="22"/>
          <w:szCs w:val="22"/>
          <w:lang w:val="lt-LT"/>
        </w:rPr>
        <w:t>nurodyt</w:t>
      </w:r>
      <w:r w:rsidR="00D159E7">
        <w:rPr>
          <w:sz w:val="22"/>
          <w:szCs w:val="22"/>
          <w:lang w:val="lt-LT"/>
        </w:rPr>
        <w:t>us</w:t>
      </w:r>
      <w:r w:rsidRPr="00E073D0">
        <w:rPr>
          <w:sz w:val="22"/>
          <w:szCs w:val="22"/>
          <w:lang w:val="lt-LT"/>
        </w:rPr>
        <w:t xml:space="preserve"> pirkimo objekt</w:t>
      </w:r>
      <w:r w:rsidR="00D159E7">
        <w:rPr>
          <w:sz w:val="22"/>
          <w:szCs w:val="22"/>
          <w:lang w:val="lt-LT"/>
        </w:rPr>
        <w:t>us</w:t>
      </w:r>
      <w:r w:rsidRPr="00E073D0">
        <w:rPr>
          <w:sz w:val="22"/>
          <w:szCs w:val="22"/>
          <w:lang w:val="lt-LT"/>
        </w:rPr>
        <w:t>.</w:t>
      </w:r>
      <w:r w:rsidRPr="00E073D0">
        <w:rPr>
          <w:sz w:val="22"/>
          <w:szCs w:val="22"/>
          <w:lang w:val="lt-LT"/>
        </w:rPr>
        <w:tab/>
      </w:r>
      <w:r w:rsidRPr="00E073D0">
        <w:rPr>
          <w:sz w:val="22"/>
          <w:szCs w:val="22"/>
          <w:lang w:val="lt-LT"/>
        </w:rPr>
        <w:tab/>
      </w:r>
      <w:r w:rsidRPr="00E073D0">
        <w:rPr>
          <w:sz w:val="22"/>
          <w:szCs w:val="22"/>
          <w:lang w:val="lt-LT"/>
        </w:rPr>
        <w:br/>
      </w:r>
      <w:r w:rsidRPr="00E073D0">
        <w:rPr>
          <w:sz w:val="22"/>
          <w:szCs w:val="22"/>
          <w:lang w:val="lt-LT"/>
        </w:rPr>
        <w:tab/>
        <w:t>1.2. Šis viešasis pirkimas atliekamas vadovaujantis Lietuvos Respublikos viešųjų pirkimų įstatymu</w:t>
      </w:r>
      <w:r w:rsidR="001D77CE" w:rsidRPr="00E073D0">
        <w:rPr>
          <w:sz w:val="22"/>
          <w:szCs w:val="22"/>
          <w:lang w:val="lt-LT"/>
        </w:rPr>
        <w:t xml:space="preserve"> (toliau – VPĮ)</w:t>
      </w:r>
      <w:r w:rsidRPr="00E073D0">
        <w:rPr>
          <w:sz w:val="22"/>
          <w:szCs w:val="22"/>
          <w:lang w:val="lt-LT"/>
        </w:rPr>
        <w:t xml:space="preserve">, Lietuvos Respublikos civiliniu kodeksu, kitais viešuosius pirkimus reglamentuojančiais teisės aktais bei šiomis pirkimo sąlygomis. Vartojamos </w:t>
      </w:r>
      <w:proofErr w:type="spellStart"/>
      <w:r w:rsidRPr="00E073D0">
        <w:rPr>
          <w:sz w:val="22"/>
          <w:szCs w:val="22"/>
          <w:lang w:val="lt-LT"/>
        </w:rPr>
        <w:t>sąvokos</w:t>
      </w:r>
      <w:proofErr w:type="spellEnd"/>
      <w:r w:rsidRPr="00E073D0">
        <w:rPr>
          <w:sz w:val="22"/>
          <w:szCs w:val="22"/>
          <w:lang w:val="lt-LT"/>
        </w:rPr>
        <w:t xml:space="preserve"> </w:t>
      </w:r>
      <w:proofErr w:type="spellStart"/>
      <w:r w:rsidRPr="00E073D0">
        <w:rPr>
          <w:sz w:val="22"/>
          <w:szCs w:val="22"/>
          <w:lang w:val="lt-LT"/>
        </w:rPr>
        <w:t>apibrėžtos</w:t>
      </w:r>
      <w:proofErr w:type="spellEnd"/>
      <w:r w:rsidRPr="00E073D0">
        <w:rPr>
          <w:sz w:val="22"/>
          <w:szCs w:val="22"/>
          <w:lang w:val="lt-LT"/>
        </w:rPr>
        <w:t xml:space="preserve"> </w:t>
      </w:r>
      <w:r w:rsidR="001D77CE" w:rsidRPr="00E073D0">
        <w:rPr>
          <w:sz w:val="22"/>
          <w:szCs w:val="22"/>
          <w:lang w:val="lt-LT"/>
        </w:rPr>
        <w:t>VPĮ</w:t>
      </w:r>
      <w:r w:rsidRPr="00E073D0">
        <w:rPr>
          <w:sz w:val="22"/>
          <w:szCs w:val="22"/>
          <w:lang w:val="lt-LT"/>
        </w:rPr>
        <w:t>.</w:t>
      </w:r>
    </w:p>
    <w:p w14:paraId="35C05C99" w14:textId="77777777" w:rsidR="005B6DB0" w:rsidRDefault="00E073D0" w:rsidP="00E07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370648">
        <w:rPr>
          <w:lang w:val="lt-LT"/>
        </w:rPr>
        <w:tab/>
      </w:r>
      <w:r w:rsidRPr="00E073D0">
        <w:rPr>
          <w:sz w:val="22"/>
          <w:szCs w:val="22"/>
          <w:lang w:val="lt-LT"/>
        </w:rPr>
        <w:t>1.3. Išankstinis skelbimas apie pirkimą nebuvo skelbtas.</w:t>
      </w:r>
      <w:r w:rsidRPr="00E073D0">
        <w:rPr>
          <w:sz w:val="22"/>
          <w:szCs w:val="22"/>
          <w:lang w:val="lt-LT"/>
        </w:rPr>
        <w:tab/>
      </w:r>
      <w:r w:rsidRPr="00E073D0">
        <w:rPr>
          <w:sz w:val="22"/>
          <w:szCs w:val="22"/>
          <w:lang w:val="lt-LT"/>
        </w:rPr>
        <w:br/>
      </w:r>
      <w:r w:rsidRPr="00E073D0">
        <w:rPr>
          <w:sz w:val="22"/>
          <w:szCs w:val="22"/>
          <w:lang w:val="lt-LT"/>
        </w:rPr>
        <w:tab/>
        <w:t>1.4. Pirkimo dokumentų sudedamoji dalis yra skelbimas apie pirkimą, todėl perkančioji organizacija didžiosios dalies skelbime esančios informacijos šiame dokumente pakartotinai neteikia.</w:t>
      </w:r>
      <w:r w:rsidRPr="00E073D0">
        <w:rPr>
          <w:sz w:val="22"/>
          <w:szCs w:val="22"/>
          <w:lang w:val="lt-LT"/>
        </w:rPr>
        <w:tab/>
      </w:r>
    </w:p>
    <w:p w14:paraId="360BCD06" w14:textId="2FAD2E07" w:rsidR="000C5C5B" w:rsidRPr="00E073D0" w:rsidRDefault="005C347E" w:rsidP="00E07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E073D0">
        <w:rPr>
          <w:sz w:val="22"/>
          <w:szCs w:val="22"/>
          <w:lang w:val="lt-LT"/>
        </w:rPr>
        <w:tab/>
        <w:t>1.</w:t>
      </w:r>
      <w:r w:rsidR="00E073D0" w:rsidRPr="00E073D0">
        <w:rPr>
          <w:sz w:val="22"/>
          <w:szCs w:val="22"/>
          <w:lang w:val="lt-LT"/>
        </w:rPr>
        <w:t>5</w:t>
      </w:r>
      <w:r w:rsidRPr="00E073D0">
        <w:rPr>
          <w:sz w:val="22"/>
          <w:szCs w:val="22"/>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 </w:t>
      </w:r>
      <w:hyperlink r:id="rId6" w:history="1">
        <w:r w:rsidR="000C5C5B" w:rsidRPr="00E073D0">
          <w:rPr>
            <w:rStyle w:val="Hyperlink"/>
            <w:sz w:val="22"/>
            <w:szCs w:val="22"/>
            <w:lang w:val="lt-LT"/>
          </w:rPr>
          <w:t>pagalba@vpt.lt</w:t>
        </w:r>
      </w:hyperlink>
      <w:r w:rsidRPr="00E073D0">
        <w:rPr>
          <w:sz w:val="22"/>
          <w:szCs w:val="22"/>
          <w:lang w:val="lt-LT"/>
        </w:rPr>
        <w:t>.</w:t>
      </w:r>
    </w:p>
    <w:p w14:paraId="3406B712" w14:textId="77777777" w:rsidR="005B6DB0" w:rsidRPr="005B6DB0" w:rsidRDefault="005B6DB0" w:rsidP="005B6DB0">
      <w:pPr>
        <w:pStyle w:val="Body2"/>
        <w:ind w:firstLine="709"/>
        <w:rPr>
          <w:lang w:val="lt-LT"/>
        </w:rPr>
      </w:pPr>
      <w:r w:rsidRPr="005B6DB0">
        <w:rPr>
          <w:lang w:val="lt-LT"/>
        </w:rPr>
        <w:t>1.6. Pirkimas atliekamas laikantis lygiateisiškumo, nediskriminavimo, abipusio pripažinimo, proporcingumo ir skaidrumo principų bei konfidencialumo ir nešališkumo reikalavimų.</w:t>
      </w:r>
    </w:p>
    <w:p w14:paraId="49FBE115" w14:textId="00A9F2A1" w:rsidR="00E073D0" w:rsidRDefault="005B6DB0" w:rsidP="005B6DB0">
      <w:pPr>
        <w:pStyle w:val="Body2"/>
        <w:rPr>
          <w:lang w:val="lt-LT"/>
        </w:rPr>
      </w:pPr>
      <w:r w:rsidRPr="005B6DB0">
        <w:rPr>
          <w:lang w:val="lt-LT"/>
        </w:rPr>
        <w:tab/>
        <w:t>1.7. Pateikdamas pasiūlymą, tiekėjas patvirtina, kad sutinka su pirkimo sąlygose nustatytomis tolesnėmis pirkimo procedūromis ir būsimos sutarties sąlygomis.</w:t>
      </w:r>
    </w:p>
    <w:p w14:paraId="19350EBF" w14:textId="77777777" w:rsidR="00EE30B8" w:rsidRPr="00A40744" w:rsidRDefault="00EE30B8" w:rsidP="00EE30B8">
      <w:pPr>
        <w:tabs>
          <w:tab w:val="left" w:pos="-426"/>
          <w:tab w:val="left" w:pos="0"/>
        </w:tabs>
        <w:ind w:firstLine="709"/>
        <w:jc w:val="both"/>
        <w:rPr>
          <w:sz w:val="22"/>
          <w:szCs w:val="22"/>
          <w:lang w:val="lt-LT"/>
        </w:rPr>
      </w:pPr>
      <w:r w:rsidRPr="00A40744">
        <w:rPr>
          <w:sz w:val="22"/>
          <w:szCs w:val="22"/>
          <w:lang w:val="lt-LT"/>
        </w:rPr>
        <w:t xml:space="preserve">1.8. </w:t>
      </w:r>
      <w:r w:rsidRPr="00A40744">
        <w:rPr>
          <w:rFonts w:cstheme="minorHAnsi"/>
          <w:sz w:val="22"/>
          <w:szCs w:val="22"/>
          <w:lang w:val="lt-LT"/>
        </w:rPr>
        <w:t>Atliekamas žaliasis pirkimas. Pirkimas vykdomas vadovaujantis Lietuvos Respublikos aplinkos ministro 2011 m. birželio 28 d. įsakymo Nr. D1-508 „</w:t>
      </w:r>
      <w:hyperlink r:id="rId7" w:history="1">
        <w:r w:rsidRPr="00A40744">
          <w:rPr>
            <w:rFonts w:cstheme="minorHAnsi"/>
            <w:sz w:val="22"/>
            <w:szCs w:val="22"/>
            <w:u w:val="single"/>
            <w:lang w:val="lt-LT"/>
          </w:rPr>
          <w:t>Dėl Aplinkos apsaugos kriterijų taikymo, vykdant žaliuosius pirkimus, tvarkos aprašo patvirtinimo</w:t>
        </w:r>
      </w:hyperlink>
      <w:r w:rsidRPr="00A40744">
        <w:rPr>
          <w:rFonts w:cstheme="minorHAnsi"/>
          <w:sz w:val="22"/>
          <w:szCs w:val="22"/>
          <w:lang w:val="lt-LT"/>
        </w:rPr>
        <w:t>“</w:t>
      </w:r>
      <w:r w:rsidRPr="00A40744">
        <w:rPr>
          <w:sz w:val="22"/>
          <w:szCs w:val="22"/>
          <w:lang w:val="lt-LT"/>
        </w:rPr>
        <w:t xml:space="preserve"> 4.1 papunkčiu. Aplinkos apsaugos kriterijai nustatyti pirkimo sąlygų 1 priede.</w:t>
      </w:r>
    </w:p>
    <w:p w14:paraId="6F3E610F" w14:textId="7E335C7A" w:rsidR="000C5C5B" w:rsidRDefault="000C5C5B" w:rsidP="000C5C5B">
      <w:pPr>
        <w:pStyle w:val="Body2"/>
        <w:spacing w:after="0"/>
        <w:ind w:firstLine="709"/>
        <w:rPr>
          <w:lang w:val="lt-LT"/>
        </w:rPr>
      </w:pPr>
      <w:r w:rsidRPr="000C5C5B">
        <w:rPr>
          <w:lang w:val="lt-LT"/>
        </w:rPr>
        <w:t>1.</w:t>
      </w:r>
      <w:r w:rsidR="00EE30B8">
        <w:rPr>
          <w:lang w:val="lt-LT"/>
        </w:rPr>
        <w:t>9</w:t>
      </w:r>
      <w:r w:rsidRPr="000C5C5B">
        <w:rPr>
          <w:lang w:val="lt-LT"/>
        </w:rPr>
        <w:t xml:space="preserve">. Vadovaujantis VPĮ 17 str. 5 d. </w:t>
      </w:r>
      <w:r w:rsidR="008A73FE">
        <w:rPr>
          <w:lang w:val="lt-LT"/>
        </w:rPr>
        <w:t>t</w:t>
      </w:r>
      <w:r w:rsidRPr="000C5C5B">
        <w:rPr>
          <w:lang w:val="lt-LT"/>
        </w:rPr>
        <w:t>eikėjas</w:t>
      </w:r>
      <w:r w:rsidR="00824A39">
        <w:rPr>
          <w:lang w:val="lt-LT"/>
        </w:rPr>
        <w:t>,</w:t>
      </w:r>
      <w:r w:rsidRPr="000C5C5B">
        <w:rPr>
          <w:lang w:val="lt-LT"/>
        </w:rPr>
        <w:t xml:space="preserve"> </w:t>
      </w:r>
      <w:r w:rsidR="00824A39">
        <w:rPr>
          <w:lang w:val="lt-LT"/>
        </w:rPr>
        <w:t xml:space="preserve">jo </w:t>
      </w:r>
      <w:r w:rsidRPr="000C5C5B">
        <w:rPr>
          <w:lang w:val="lt-LT"/>
        </w:rPr>
        <w:t>subtiekėjai</w:t>
      </w:r>
      <w:r w:rsidRPr="00824A39">
        <w:rPr>
          <w:lang w:val="lt-LT"/>
        </w:rPr>
        <w:t>,</w:t>
      </w:r>
      <w:r w:rsidR="00824A39" w:rsidRPr="00824A39">
        <w:rPr>
          <w:lang w:val="lt-LT"/>
        </w:rPr>
        <w:t xml:space="preserve"> ir ūkio subjektai, kurių pajėgumais remiamasi,</w:t>
      </w:r>
      <w:r w:rsidRPr="000C5C5B">
        <w:rPr>
          <w:lang w:val="lt-LT"/>
        </w:rPr>
        <w:t xml:space="preserve"> privalo būti registruoti (</w:t>
      </w:r>
      <w:r w:rsidR="00824A39" w:rsidRPr="00824A39">
        <w:rPr>
          <w:lang w:val="lt-LT"/>
        </w:rPr>
        <w:t>jeigu tiekėjas, jo subtiekėjas ar ūkio subjektas, kurio pajėgumais remiamasi, yra fizinis asmuo – nuolat gyvenantis ar turintis pilietybę</w:t>
      </w:r>
      <w:r w:rsidRPr="000C5C5B">
        <w:rPr>
          <w:lang w:val="lt-LT"/>
        </w:rPr>
        <w:t>) Europos sąjungos valstybėje narėje, Šiaurės Atlanto sutarties organizacijos valstybėje narėje ar trečiojoje šalyje, pasirašiusioje Pasaulio prekybos organizacijos sutartį dėl viešųjų pirkimų ir kitus tarptautinius susitarimus</w:t>
      </w:r>
      <w:r w:rsidR="00497331">
        <w:rPr>
          <w:lang w:val="lt-LT"/>
        </w:rPr>
        <w:t xml:space="preserve">, </w:t>
      </w:r>
      <w:r w:rsidR="00497331" w:rsidRPr="00363AB8">
        <w:rPr>
          <w:lang w:val="lt-LT"/>
        </w:rPr>
        <w:t>kurie yra privalomi valstybėms narėms</w:t>
      </w:r>
      <w:r w:rsidR="00497331" w:rsidRPr="00370648">
        <w:rPr>
          <w:lang w:val="lt-LT"/>
        </w:rPr>
        <w:t>.</w:t>
      </w:r>
    </w:p>
    <w:p w14:paraId="7F05C9B1" w14:textId="1C101C75" w:rsidR="00195399" w:rsidRDefault="005C347E" w:rsidP="00667A58">
      <w:pPr>
        <w:pStyle w:val="Body2"/>
        <w:spacing w:after="0"/>
        <w:rPr>
          <w:lang w:val="lt-LT"/>
        </w:rPr>
      </w:pPr>
      <w:r w:rsidRPr="00370648">
        <w:rPr>
          <w:lang w:val="lt-LT"/>
        </w:rPr>
        <w:tab/>
      </w:r>
      <w:r w:rsidR="000C5C5B">
        <w:rPr>
          <w:lang w:val="lt-LT"/>
        </w:rPr>
        <w:t>1.</w:t>
      </w:r>
      <w:r w:rsidR="00EE30B8">
        <w:rPr>
          <w:lang w:val="lt-LT"/>
        </w:rPr>
        <w:t>10</w:t>
      </w:r>
      <w:r w:rsidR="000C5C5B">
        <w:rPr>
          <w:lang w:val="lt-LT"/>
        </w:rPr>
        <w:t xml:space="preserve">. Šio </w:t>
      </w:r>
      <w:r w:rsidR="000C5C5B" w:rsidRPr="000C5C5B">
        <w:rPr>
          <w:lang w:val="lt-LT"/>
        </w:rPr>
        <w:t>pirkimo metu bus atliekama patikra dėl atitikties nacionalinio saugumo interesams</w:t>
      </w:r>
      <w:r w:rsidR="000C5C5B">
        <w:rPr>
          <w:lang w:val="lt-LT"/>
        </w:rPr>
        <w:t xml:space="preserve"> ir </w:t>
      </w:r>
      <w:r w:rsidR="000C5C5B" w:rsidRPr="000C5C5B">
        <w:rPr>
          <w:lang w:val="lt-LT"/>
        </w:rPr>
        <w:t xml:space="preserve"> tiekėjas </w:t>
      </w:r>
    </w:p>
    <w:p w14:paraId="2CF03AA9" w14:textId="50D56ACB" w:rsidR="00195399" w:rsidRDefault="00195399" w:rsidP="00667A58">
      <w:pPr>
        <w:pStyle w:val="Body2"/>
        <w:spacing w:after="0"/>
        <w:rPr>
          <w:lang w:val="lt-LT"/>
        </w:rPr>
      </w:pPr>
      <w:r>
        <w:rPr>
          <w:lang w:val="lt-LT"/>
        </w:rPr>
        <w:t>turės pateikti tokiai patikrai  atlikti reikalingus dokumentus.</w:t>
      </w:r>
    </w:p>
    <w:p w14:paraId="00CAECF0" w14:textId="0943CB18" w:rsidR="00EE30B8" w:rsidRPr="00A40744" w:rsidRDefault="00EE30B8" w:rsidP="00EE30B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2"/>
          <w:szCs w:val="22"/>
          <w:bdr w:val="none" w:sz="0" w:space="0" w:color="auto"/>
          <w:lang w:val="lt-LT"/>
        </w:rPr>
      </w:pPr>
      <w:r w:rsidRPr="00A40744">
        <w:rPr>
          <w:sz w:val="22"/>
          <w:szCs w:val="22"/>
          <w:lang w:val="lt-LT"/>
        </w:rPr>
        <w:t>1.1</w:t>
      </w:r>
      <w:r>
        <w:rPr>
          <w:sz w:val="22"/>
          <w:szCs w:val="22"/>
          <w:lang w:val="lt-LT"/>
        </w:rPr>
        <w:t>1</w:t>
      </w:r>
      <w:r w:rsidRPr="00A40744">
        <w:rPr>
          <w:sz w:val="22"/>
          <w:szCs w:val="22"/>
          <w:lang w:val="lt-LT"/>
        </w:rPr>
        <w:t xml:space="preserve">. </w:t>
      </w:r>
      <w:r w:rsidRPr="00A40744">
        <w:rPr>
          <w:rFonts w:eastAsia="Times New Roman"/>
          <w:sz w:val="22"/>
          <w:szCs w:val="22"/>
          <w:bdr w:val="none" w:sz="0" w:space="0" w:color="auto"/>
          <w:lang w:val="lt-LT"/>
        </w:rPr>
        <w:t>Vadovaudamasi VPĮ 29 straipsnio 3 ir 4 dalimis perkančioji organizacija privalo nutraukti pradėtas pirkimo procedūras, jeigu buvo pažeisti šio įstatymo 17 straipsnio 1 dalyje nustatyti principai ir atitinkamos padėties negalima ištaisyti. Vadovaudamasi VPĮ 29 straipsnio 4 dalimi</w:t>
      </w:r>
      <w:r w:rsidRPr="00A40744">
        <w:rPr>
          <w:sz w:val="22"/>
          <w:szCs w:val="22"/>
          <w:lang w:val="lt-LT"/>
        </w:rPr>
        <w:t xml:space="preserve">, </w:t>
      </w:r>
      <w:r w:rsidRPr="00A40744">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5707AC4" w14:textId="77777777" w:rsidR="006C5BC9" w:rsidRPr="003D4135" w:rsidRDefault="00EE30B8" w:rsidP="006C5BC9">
      <w:pPr>
        <w:tabs>
          <w:tab w:val="left" w:pos="-426"/>
          <w:tab w:val="left" w:pos="0"/>
        </w:tabs>
        <w:ind w:firstLine="709"/>
        <w:jc w:val="both"/>
        <w:rPr>
          <w:sz w:val="22"/>
          <w:szCs w:val="22"/>
          <w:lang w:val="lt-LT"/>
        </w:rPr>
      </w:pPr>
      <w:r w:rsidRPr="00A40744">
        <w:rPr>
          <w:sz w:val="22"/>
          <w:szCs w:val="22"/>
          <w:lang w:val="lt-LT"/>
        </w:rPr>
        <w:t>1.1</w:t>
      </w:r>
      <w:r>
        <w:rPr>
          <w:sz w:val="22"/>
          <w:szCs w:val="22"/>
          <w:lang w:val="lt-LT"/>
        </w:rPr>
        <w:t>2</w:t>
      </w:r>
      <w:r w:rsidRPr="00A40744">
        <w:rPr>
          <w:sz w:val="22"/>
          <w:szCs w:val="22"/>
          <w:lang w:val="lt-LT"/>
        </w:rPr>
        <w:t xml:space="preserve">. </w:t>
      </w:r>
      <w:r w:rsidRPr="003D4135">
        <w:rPr>
          <w:sz w:val="22"/>
          <w:szCs w:val="22"/>
          <w:lang w:val="lt-LT"/>
        </w:rPr>
        <w:t xml:space="preserve">Pirkimas nevykdomas iš Centrinės perkančiosios organizacijos (toliau – CPO), </w:t>
      </w:r>
      <w:r w:rsidR="009D585B" w:rsidRPr="003D4135">
        <w:rPr>
          <w:sz w:val="22"/>
          <w:szCs w:val="22"/>
          <w:lang w:val="lt-LT"/>
        </w:rPr>
        <w:t xml:space="preserve">nes perkamos prekės </w:t>
      </w:r>
      <w:r w:rsidR="006C5BC9" w:rsidRPr="003D4135">
        <w:rPr>
          <w:sz w:val="22"/>
          <w:szCs w:val="22"/>
          <w:lang w:val="lt-LT"/>
        </w:rPr>
        <w:t xml:space="preserve">kurių </w:t>
      </w:r>
      <w:r w:rsidR="009D585B" w:rsidRPr="003D4135">
        <w:rPr>
          <w:sz w:val="22"/>
          <w:szCs w:val="22"/>
          <w:lang w:val="lt-LT"/>
        </w:rPr>
        <w:t>.</w:t>
      </w:r>
      <w:r w:rsidR="006C5BC9" w:rsidRPr="003D4135">
        <w:rPr>
          <w:sz w:val="22"/>
          <w:szCs w:val="22"/>
          <w:lang w:val="lt-LT"/>
        </w:rPr>
        <w:t>p</w:t>
      </w:r>
      <w:r w:rsidR="009D585B" w:rsidRPr="003D4135">
        <w:rPr>
          <w:sz w:val="22"/>
          <w:szCs w:val="22"/>
          <w:lang w:val="lt-LT"/>
        </w:rPr>
        <w:t xml:space="preserve">irkimas turi būti vykdomas, vadovaujantis Lietuvos Respublikos krašto apsaugos ministro 2021 m. rugsėjo 14 d. įsakymu Nr. V-670 patvirtintu Pirkimų, susijusių su nacionaliniu saugumu, inicijavimo ir organizavimo krašto apsaugos sistemoje tvarkos aprašu. </w:t>
      </w:r>
    </w:p>
    <w:p w14:paraId="3BCB5932" w14:textId="1722759E" w:rsidR="00F420E8" w:rsidRDefault="005C347E" w:rsidP="006C5BC9">
      <w:pPr>
        <w:tabs>
          <w:tab w:val="left" w:pos="-426"/>
          <w:tab w:val="left" w:pos="0"/>
        </w:tabs>
        <w:ind w:firstLine="709"/>
        <w:jc w:val="both"/>
        <w:rPr>
          <w:lang w:val="lt-LT"/>
        </w:rPr>
      </w:pPr>
      <w:r w:rsidRPr="00370648">
        <w:rPr>
          <w:lang w:val="lt-LT"/>
        </w:rPr>
        <w:lastRenderedPageBreak/>
        <w:tab/>
        <w:t>1.</w:t>
      </w:r>
      <w:r w:rsidR="00EE30B8">
        <w:rPr>
          <w:lang w:val="lt-LT"/>
        </w:rPr>
        <w:t>13</w:t>
      </w:r>
      <w:r w:rsidRPr="00370648">
        <w:rPr>
          <w:lang w:val="lt-LT"/>
        </w:rPr>
        <w:t xml:space="preserve">. Tiesioginį ryšį su tiekėjais CVP IS priemonėmis įgaliotas palaikyti perkančiosios organizacijos atstovas </w:t>
      </w:r>
      <w:r w:rsidR="00F420E8" w:rsidRPr="00370648">
        <w:rPr>
          <w:lang w:val="lt-LT"/>
        </w:rPr>
        <w:t xml:space="preserve">Dalia </w:t>
      </w:r>
      <w:proofErr w:type="spellStart"/>
      <w:r w:rsidR="00F420E8" w:rsidRPr="00370648">
        <w:rPr>
          <w:lang w:val="lt-LT"/>
        </w:rPr>
        <w:t>Švedienė</w:t>
      </w:r>
      <w:proofErr w:type="spellEnd"/>
      <w:r w:rsidR="00F420E8" w:rsidRPr="00370648">
        <w:rPr>
          <w:lang w:val="lt-LT"/>
        </w:rPr>
        <w:t xml:space="preserve">, tel. </w:t>
      </w:r>
      <w:r w:rsidR="00F420E8">
        <w:rPr>
          <w:lang w:val="lt-LT"/>
        </w:rPr>
        <w:t xml:space="preserve">+ </w:t>
      </w:r>
      <w:r w:rsidR="00F420E8" w:rsidRPr="00370648">
        <w:rPr>
          <w:lang w:val="lt-LT"/>
        </w:rPr>
        <w:t>370</w:t>
      </w:r>
      <w:r w:rsidR="00F420E8">
        <w:rPr>
          <w:lang w:val="lt-LT"/>
        </w:rPr>
        <w:t xml:space="preserve"> 706 </w:t>
      </w:r>
      <w:r w:rsidR="00F420E8" w:rsidRPr="00370648">
        <w:rPr>
          <w:lang w:val="lt-LT"/>
        </w:rPr>
        <w:t>5</w:t>
      </w:r>
      <w:r w:rsidR="00F420E8">
        <w:rPr>
          <w:lang w:val="lt-LT"/>
        </w:rPr>
        <w:t xml:space="preserve">80 </w:t>
      </w:r>
      <w:r w:rsidR="00F420E8" w:rsidRPr="00370648">
        <w:rPr>
          <w:lang w:val="lt-LT"/>
        </w:rPr>
        <w:t>69,</w:t>
      </w:r>
      <w:r w:rsidR="00F420E8">
        <w:rPr>
          <w:lang w:val="lt-LT"/>
        </w:rPr>
        <w:t xml:space="preserve"> jai nesant Evelina Jakimavičienė tel. +370 706 80</w:t>
      </w:r>
      <w:r w:rsidR="00FD39CE">
        <w:rPr>
          <w:lang w:val="lt-LT"/>
        </w:rPr>
        <w:t> </w:t>
      </w:r>
      <w:r w:rsidR="00F420E8">
        <w:rPr>
          <w:lang w:val="lt-LT"/>
        </w:rPr>
        <w:t>660.</w:t>
      </w:r>
    </w:p>
    <w:p w14:paraId="75371BD6" w14:textId="4D6F7BA2" w:rsidR="00FD39CE" w:rsidRPr="009D4B15" w:rsidRDefault="00FD39CE" w:rsidP="00667A58">
      <w:pPr>
        <w:pStyle w:val="CommentText"/>
        <w:ind w:left="57" w:firstLine="652"/>
        <w:jc w:val="both"/>
        <w:rPr>
          <w:sz w:val="22"/>
          <w:szCs w:val="22"/>
        </w:rPr>
      </w:pPr>
    </w:p>
    <w:p w14:paraId="7316B47C" w14:textId="01681998" w:rsidR="001D2010" w:rsidRPr="001D2010" w:rsidRDefault="005C347E" w:rsidP="00FD0001">
      <w:pPr>
        <w:pStyle w:val="Body2"/>
        <w:spacing w:after="0"/>
        <w:rPr>
          <w:lang w:val="lt-LT"/>
        </w:rPr>
      </w:pPr>
      <w:r w:rsidRPr="00370648">
        <w:rPr>
          <w:lang w:val="lt-LT"/>
        </w:rPr>
        <w:tab/>
      </w:r>
      <w:r w:rsidRPr="00370648">
        <w:rPr>
          <w:lang w:val="lt-LT"/>
        </w:rPr>
        <w:br/>
      </w:r>
      <w:r w:rsidRPr="00370648">
        <w:rPr>
          <w:lang w:val="lt-LT"/>
        </w:rPr>
        <w:tab/>
      </w:r>
      <w:r w:rsidRPr="00D27C2E">
        <w:rPr>
          <w:b/>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w:t>
      </w:r>
      <w:r w:rsidRPr="00E54D3F">
        <w:rPr>
          <w:lang w:val="lt-LT"/>
        </w:rPr>
        <w:t xml:space="preserve">– </w:t>
      </w:r>
      <w:r w:rsidR="006C5BC9">
        <w:rPr>
          <w:lang w:val="lt-LT"/>
        </w:rPr>
        <w:t>K</w:t>
      </w:r>
      <w:r w:rsidR="009072DF">
        <w:rPr>
          <w:rFonts w:eastAsia="TimesNewRomanPS-BoldMT" w:cs="Times New Roman"/>
          <w:b/>
          <w:bCs/>
          <w:sz w:val="24"/>
          <w:szCs w:val="24"/>
          <w:lang w:val="lt-LT"/>
        </w:rPr>
        <w:t>uras</w:t>
      </w:r>
      <w:r w:rsidR="000323F0" w:rsidRPr="00E54D3F">
        <w:rPr>
          <w:b/>
          <w:lang w:val="lt-LT"/>
        </w:rPr>
        <w:t xml:space="preserve"> </w:t>
      </w:r>
      <w:r w:rsidR="000323F0">
        <w:rPr>
          <w:b/>
          <w:lang w:val="lt-LT"/>
        </w:rPr>
        <w:t>(</w:t>
      </w:r>
      <w:r w:rsidR="001D2010" w:rsidRPr="001D2010">
        <w:rPr>
          <w:b/>
          <w:lang w:val="lt-LT"/>
        </w:rPr>
        <w:t xml:space="preserve"> </w:t>
      </w:r>
      <w:r w:rsidR="001D2010" w:rsidRPr="001D2010">
        <w:rPr>
          <w:lang w:val="lt-LT"/>
        </w:rPr>
        <w:t>(toliau – prekė).</w:t>
      </w:r>
      <w:r w:rsidR="001D2010" w:rsidRPr="001D2010">
        <w:rPr>
          <w:b/>
          <w:lang w:val="lt-LT"/>
        </w:rPr>
        <w:t xml:space="preserve"> </w:t>
      </w:r>
    </w:p>
    <w:p w14:paraId="6F22913E" w14:textId="255C8656" w:rsidR="006C5BC9" w:rsidRDefault="005C347E" w:rsidP="006C5BC9">
      <w:pPr>
        <w:pStyle w:val="Body2"/>
        <w:ind w:firstLine="709"/>
        <w:rPr>
          <w:lang w:val="lt-LT"/>
        </w:rPr>
      </w:pPr>
      <w:r w:rsidRPr="00370648">
        <w:rPr>
          <w:lang w:val="lt-LT"/>
        </w:rPr>
        <w:tab/>
        <w:t>2.2.</w:t>
      </w:r>
      <w:r w:rsidR="006C5BC9">
        <w:rPr>
          <w:lang w:val="lt-LT"/>
        </w:rPr>
        <w:t xml:space="preserve"> </w:t>
      </w:r>
      <w:r w:rsidR="006C5BC9" w:rsidRPr="00370648">
        <w:rPr>
          <w:lang w:val="lt-LT"/>
        </w:rPr>
        <w:t xml:space="preserve">Pirkimas yra skaidomas į </w:t>
      </w:r>
      <w:r w:rsidR="006C5BC9">
        <w:rPr>
          <w:lang w:val="lt-LT"/>
        </w:rPr>
        <w:t xml:space="preserve">3 (tris) </w:t>
      </w:r>
      <w:r w:rsidR="006C5BC9" w:rsidRPr="00370648">
        <w:rPr>
          <w:lang w:val="lt-LT"/>
        </w:rPr>
        <w:t>pirkimo dalis</w:t>
      </w:r>
      <w:r w:rsidR="006C5BC9">
        <w:rPr>
          <w:lang w:val="lt-LT"/>
        </w:rPr>
        <w:t>:</w:t>
      </w:r>
    </w:p>
    <w:p w14:paraId="1C2AE9F1" w14:textId="2585E47B" w:rsidR="006C5BC9" w:rsidRDefault="006C5BC9" w:rsidP="006C5BC9">
      <w:pPr>
        <w:pStyle w:val="Body2"/>
        <w:ind w:firstLine="709"/>
        <w:rPr>
          <w:lang w:val="lt-LT"/>
        </w:rPr>
      </w:pPr>
      <w:r w:rsidRPr="008F1144">
        <w:rPr>
          <w:lang w:val="lt-LT"/>
        </w:rPr>
        <w:t xml:space="preserve">1 pirkimo dalis </w:t>
      </w:r>
      <w:r>
        <w:rPr>
          <w:lang w:val="lt-LT"/>
        </w:rPr>
        <w:t>„</w:t>
      </w:r>
      <w:r w:rsidR="000F0676">
        <w:rPr>
          <w:lang w:val="lt-LT"/>
        </w:rPr>
        <w:t>95 markės benzinas</w:t>
      </w:r>
      <w:r>
        <w:rPr>
          <w:lang w:val="lt-LT"/>
        </w:rPr>
        <w:t>“ (toliau 1-a pirkimo dalis).</w:t>
      </w:r>
    </w:p>
    <w:p w14:paraId="355D841D" w14:textId="71EE920A" w:rsidR="006C5BC9" w:rsidRDefault="006C5BC9" w:rsidP="006C5BC9">
      <w:pPr>
        <w:pStyle w:val="Body2"/>
        <w:ind w:firstLine="709"/>
        <w:rPr>
          <w:lang w:val="lt-LT"/>
        </w:rPr>
      </w:pPr>
      <w:r>
        <w:rPr>
          <w:lang w:val="lt-LT"/>
        </w:rPr>
        <w:t>2</w:t>
      </w:r>
      <w:r w:rsidRPr="008F1144">
        <w:rPr>
          <w:lang w:val="lt-LT"/>
        </w:rPr>
        <w:t xml:space="preserve"> pirkimo dalis </w:t>
      </w:r>
      <w:r>
        <w:rPr>
          <w:lang w:val="lt-LT"/>
        </w:rPr>
        <w:t>„</w:t>
      </w:r>
      <w:r w:rsidR="000F0676">
        <w:rPr>
          <w:lang w:val="lt-LT"/>
        </w:rPr>
        <w:t>Dyzelinas, skirtas šildymui (žymėtas)</w:t>
      </w:r>
      <w:r>
        <w:rPr>
          <w:lang w:val="lt-LT"/>
        </w:rPr>
        <w:t>“ (toliau – 2-a pirkimo dalis)</w:t>
      </w:r>
    </w:p>
    <w:p w14:paraId="4123755D" w14:textId="5A324C80" w:rsidR="006C5BC9" w:rsidRDefault="006C5BC9" w:rsidP="006C5BC9">
      <w:pPr>
        <w:pStyle w:val="Body2"/>
        <w:ind w:firstLine="709"/>
        <w:rPr>
          <w:lang w:val="lt-LT"/>
        </w:rPr>
      </w:pPr>
      <w:r>
        <w:rPr>
          <w:lang w:val="lt-LT"/>
        </w:rPr>
        <w:t>3 pirkimo dalis „</w:t>
      </w:r>
      <w:r w:rsidR="000F0676">
        <w:rPr>
          <w:lang w:val="lt-LT"/>
        </w:rPr>
        <w:t>Reaktyvinių variklių kuras Vilniaus oro uoste“ (toliau - 3-ia pirkimo dalis)</w:t>
      </w:r>
    </w:p>
    <w:p w14:paraId="5C6C16B3" w14:textId="68AF0C6C" w:rsidR="00D159E7" w:rsidRPr="003D56A1" w:rsidRDefault="005C347E" w:rsidP="00D159E7">
      <w:pPr>
        <w:pStyle w:val="Body2"/>
        <w:rPr>
          <w:lang w:val="lt-LT"/>
        </w:rPr>
      </w:pPr>
      <w:r w:rsidRPr="00370648">
        <w:rPr>
          <w:lang w:val="lt-LT"/>
        </w:rPr>
        <w:tab/>
        <w:t>2.3.</w:t>
      </w:r>
      <w:r w:rsidR="00E0502D" w:rsidRPr="00E0502D">
        <w:t xml:space="preserve"> </w:t>
      </w:r>
      <w:r w:rsidR="00F420E8" w:rsidRPr="00370648">
        <w:rPr>
          <w:lang w:val="lt-LT"/>
        </w:rPr>
        <w:t xml:space="preserve">Pasiūlymas </w:t>
      </w:r>
      <w:r w:rsidR="00D159E7">
        <w:rPr>
          <w:lang w:val="lt-LT"/>
        </w:rPr>
        <w:t xml:space="preserve">konkrečiai pirkimo daliai </w:t>
      </w:r>
      <w:r w:rsidR="00F420E8" w:rsidRPr="00370648">
        <w:rPr>
          <w:lang w:val="lt-LT"/>
        </w:rPr>
        <w:t xml:space="preserve">turi būti pateiktas </w:t>
      </w:r>
      <w:r w:rsidR="00F420E8" w:rsidRPr="00340F29">
        <w:rPr>
          <w:lang w:val="lt-LT"/>
        </w:rPr>
        <w:t>visai pirkimo sąlygų 2 priede</w:t>
      </w:r>
      <w:r w:rsidR="00F420E8" w:rsidRPr="007103EE">
        <w:rPr>
          <w:lang w:val="lt-LT"/>
        </w:rPr>
        <w:t xml:space="preserve"> </w:t>
      </w:r>
      <w:r w:rsidR="00F420E8">
        <w:rPr>
          <w:lang w:val="lt-LT"/>
        </w:rPr>
        <w:t>„</w:t>
      </w:r>
      <w:r w:rsidR="00F420E8" w:rsidRPr="00370648">
        <w:rPr>
          <w:lang w:val="lt-LT"/>
        </w:rPr>
        <w:t>Pasiūlyma</w:t>
      </w:r>
      <w:r w:rsidR="00F420E8">
        <w:rPr>
          <w:lang w:val="lt-LT"/>
        </w:rPr>
        <w:t>s</w:t>
      </w:r>
      <w:r w:rsidR="00F420E8" w:rsidRPr="00370648">
        <w:rPr>
          <w:lang w:val="lt-LT"/>
        </w:rPr>
        <w:t xml:space="preserve">“ </w:t>
      </w:r>
      <w:r w:rsidR="00F420E8">
        <w:rPr>
          <w:lang w:val="lt-LT"/>
        </w:rPr>
        <w:t>(toliau – 2 priedas)</w:t>
      </w:r>
      <w:r w:rsidR="00F420E8" w:rsidRPr="00340F29">
        <w:rPr>
          <w:lang w:val="lt-LT"/>
        </w:rPr>
        <w:t xml:space="preserve"> nurodytai </w:t>
      </w:r>
      <w:r w:rsidR="00D159E7">
        <w:rPr>
          <w:lang w:val="lt-LT"/>
        </w:rPr>
        <w:t xml:space="preserve">konkrečios pirkimo dalies prekių </w:t>
      </w:r>
      <w:r w:rsidR="00F420E8" w:rsidRPr="00340F29">
        <w:rPr>
          <w:lang w:val="lt-LT"/>
        </w:rPr>
        <w:t>apimčiai, neskaidant jos smulkiau.</w:t>
      </w:r>
      <w:r w:rsidR="00F420E8" w:rsidRPr="00370648">
        <w:rPr>
          <w:lang w:val="lt-LT"/>
        </w:rPr>
        <w:t xml:space="preserve"> </w:t>
      </w:r>
      <w:r w:rsidR="00D159E7">
        <w:rPr>
          <w:lang w:val="lt-LT"/>
        </w:rPr>
        <w:t>Pasiūlymus galima teikti vienai, dviem ar visoms pirkimo dalims.</w:t>
      </w:r>
      <w:r w:rsidR="00D159E7" w:rsidRPr="00370648">
        <w:rPr>
          <w:lang w:val="lt-LT"/>
        </w:rPr>
        <w:t xml:space="preserve"> </w:t>
      </w:r>
    </w:p>
    <w:p w14:paraId="359C7F49" w14:textId="77777777" w:rsidR="003D4135" w:rsidRPr="00A40744" w:rsidRDefault="00074706" w:rsidP="00D159E7">
      <w:pPr>
        <w:pStyle w:val="Body2"/>
        <w:tabs>
          <w:tab w:val="left" w:pos="567"/>
          <w:tab w:val="left" w:pos="851"/>
        </w:tabs>
        <w:ind w:firstLine="709"/>
        <w:rPr>
          <w:color w:val="auto"/>
          <w:lang w:val="lt-LT"/>
        </w:rPr>
      </w:pPr>
      <w:r>
        <w:rPr>
          <w:lang w:val="lt-LT"/>
        </w:rPr>
        <w:t>2.4.</w:t>
      </w:r>
      <w:r w:rsidR="005C347E" w:rsidRPr="00370648">
        <w:rPr>
          <w:lang w:val="lt-LT"/>
        </w:rPr>
        <w:t xml:space="preserve"> </w:t>
      </w:r>
      <w:r w:rsidR="001B4110" w:rsidRPr="00370648">
        <w:rPr>
          <w:lang w:val="lt-LT"/>
        </w:rPr>
        <w:t>Reikalavimai pirkimo objektui nurodyti pirkimo sąlygų 1 priede ir 3 priede „</w:t>
      </w:r>
      <w:r w:rsidR="001B4110">
        <w:rPr>
          <w:lang w:val="lt-LT"/>
        </w:rPr>
        <w:t>Prekių v</w:t>
      </w:r>
      <w:r w:rsidR="001B4110" w:rsidRPr="00370648">
        <w:rPr>
          <w:lang w:val="lt-LT"/>
        </w:rPr>
        <w:t>iešojo pirkimo</w:t>
      </w:r>
      <w:r w:rsidR="001B4110">
        <w:rPr>
          <w:lang w:val="lt-LT"/>
        </w:rPr>
        <w:t>-pardavimo</w:t>
      </w:r>
      <w:r w:rsidR="001B4110" w:rsidRPr="00370648">
        <w:rPr>
          <w:lang w:val="lt-LT"/>
        </w:rPr>
        <w:t xml:space="preserve"> sutarties projektas“</w:t>
      </w:r>
      <w:r w:rsidR="001B4110">
        <w:rPr>
          <w:lang w:val="lt-LT"/>
        </w:rPr>
        <w:t xml:space="preserve"> (toliau – 3 priedas)</w:t>
      </w:r>
      <w:r w:rsidR="001B4110" w:rsidRPr="00370648">
        <w:rPr>
          <w:lang w:val="lt-LT"/>
        </w:rPr>
        <w:t>.</w:t>
      </w:r>
      <w:r w:rsidR="000F0676">
        <w:rPr>
          <w:lang w:val="lt-LT"/>
        </w:rPr>
        <w:t xml:space="preserve"> </w:t>
      </w:r>
      <w:r w:rsidR="000F0676" w:rsidRPr="00370648">
        <w:rPr>
          <w:lang w:val="lt-LT"/>
        </w:rPr>
        <w:t xml:space="preserve">Pirkimo sąlygų </w:t>
      </w:r>
      <w:r w:rsidR="000F0676">
        <w:rPr>
          <w:lang w:val="lt-LT"/>
        </w:rPr>
        <w:t>1 priede</w:t>
      </w:r>
      <w:r w:rsidR="000F0676"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1B4110" w:rsidRPr="00370648">
        <w:rPr>
          <w:lang w:val="lt-LT"/>
        </w:rPr>
        <w:tab/>
      </w:r>
      <w:r w:rsidR="001B4110" w:rsidRPr="00370648">
        <w:rPr>
          <w:lang w:val="lt-LT"/>
        </w:rPr>
        <w:br/>
      </w:r>
      <w:r w:rsidR="005C347E" w:rsidRPr="00370648">
        <w:rPr>
          <w:lang w:val="lt-LT"/>
        </w:rPr>
        <w:tab/>
        <w:t>2.5.</w:t>
      </w:r>
      <w:r w:rsidR="003D4135">
        <w:rPr>
          <w:lang w:val="lt-LT"/>
        </w:rPr>
        <w:t xml:space="preserve"> </w:t>
      </w:r>
      <w:r w:rsidR="003D4135" w:rsidRPr="00A40744">
        <w:rPr>
          <w:color w:val="auto"/>
          <w:lang w:val="lt-LT"/>
        </w:rPr>
        <w:t>Per visą  36 (trisdešimt šešių) mėnesių sutarties galiojimo laikotarpį planuojamas įsigyti prekių kiekis:</w:t>
      </w:r>
    </w:p>
    <w:p w14:paraId="4FCBEE2F" w14:textId="77777777" w:rsidR="003D4135" w:rsidRPr="00A40744" w:rsidRDefault="003D4135" w:rsidP="003D4135">
      <w:pPr>
        <w:pStyle w:val="Body2"/>
        <w:tabs>
          <w:tab w:val="left" w:pos="567"/>
        </w:tabs>
        <w:ind w:firstLine="567"/>
        <w:rPr>
          <w:b/>
          <w:color w:val="auto"/>
          <w:lang w:val="lt-LT"/>
        </w:rPr>
      </w:pPr>
      <w:r w:rsidRPr="00A40744">
        <w:rPr>
          <w:b/>
          <w:color w:val="auto"/>
          <w:lang w:val="lt-LT"/>
        </w:rPr>
        <w:t>1-ai pirkimo daliai:</w:t>
      </w:r>
    </w:p>
    <w:p w14:paraId="29EECD8E" w14:textId="0ADA88C3" w:rsidR="00E704A3" w:rsidRDefault="003D4135" w:rsidP="003D4135">
      <w:pPr>
        <w:pStyle w:val="Body2"/>
        <w:tabs>
          <w:tab w:val="left" w:pos="567"/>
        </w:tabs>
        <w:ind w:left="567"/>
        <w:rPr>
          <w:color w:val="auto"/>
          <w:lang w:val="lt-LT"/>
        </w:rPr>
      </w:pPr>
      <w:r w:rsidRPr="00A40744">
        <w:rPr>
          <w:b/>
          <w:color w:val="auto"/>
          <w:lang w:val="lt-LT"/>
        </w:rPr>
        <w:t>minimalus kiekis</w:t>
      </w:r>
      <w:r w:rsidRPr="00A40744">
        <w:rPr>
          <w:color w:val="auto"/>
          <w:lang w:val="lt-LT"/>
        </w:rPr>
        <w:t xml:space="preserve"> -  </w:t>
      </w:r>
      <w:r w:rsidRPr="003D4135">
        <w:rPr>
          <w:b/>
          <w:color w:val="auto"/>
          <w:lang w:val="lt-LT"/>
        </w:rPr>
        <w:t>385</w:t>
      </w:r>
      <w:r w:rsidRPr="003D4135">
        <w:rPr>
          <w:b/>
          <w:i/>
          <w:color w:val="auto"/>
          <w:lang w:val="lt-LT"/>
        </w:rPr>
        <w:t xml:space="preserve"> </w:t>
      </w:r>
      <w:r w:rsidRPr="00A40744">
        <w:rPr>
          <w:color w:val="auto"/>
          <w:lang w:val="lt-LT"/>
        </w:rPr>
        <w:t>(</w:t>
      </w:r>
      <w:r w:rsidR="00E704A3">
        <w:rPr>
          <w:color w:val="auto"/>
          <w:lang w:val="lt-LT"/>
        </w:rPr>
        <w:t>trys</w:t>
      </w:r>
      <w:r w:rsidRPr="00A40744">
        <w:rPr>
          <w:color w:val="auto"/>
          <w:lang w:val="lt-LT"/>
        </w:rPr>
        <w:t xml:space="preserve"> šimtai </w:t>
      </w:r>
      <w:r>
        <w:rPr>
          <w:color w:val="auto"/>
          <w:lang w:val="lt-LT"/>
        </w:rPr>
        <w:t>aštuoniasdešimt</w:t>
      </w:r>
      <w:r w:rsidR="00E704A3">
        <w:rPr>
          <w:color w:val="auto"/>
          <w:lang w:val="lt-LT"/>
        </w:rPr>
        <w:t xml:space="preserve"> penkios</w:t>
      </w:r>
      <w:r w:rsidRPr="00A40744">
        <w:rPr>
          <w:color w:val="auto"/>
          <w:lang w:val="lt-LT"/>
        </w:rPr>
        <w:t xml:space="preserve">) </w:t>
      </w:r>
      <w:r w:rsidR="00E704A3" w:rsidRPr="00E704A3">
        <w:rPr>
          <w:b/>
          <w:color w:val="auto"/>
          <w:lang w:val="lt-LT"/>
        </w:rPr>
        <w:t>tonos</w:t>
      </w:r>
    </w:p>
    <w:p w14:paraId="5D7D52AB" w14:textId="72549DF3" w:rsidR="003D4135" w:rsidRPr="00A40744" w:rsidRDefault="003D4135" w:rsidP="003D4135">
      <w:pPr>
        <w:pStyle w:val="Body2"/>
        <w:tabs>
          <w:tab w:val="left" w:pos="567"/>
        </w:tabs>
        <w:ind w:left="567"/>
        <w:rPr>
          <w:rFonts w:eastAsia="Calibri"/>
          <w:color w:val="auto"/>
          <w:lang w:val="lt-LT"/>
        </w:rPr>
      </w:pPr>
      <w:r w:rsidRPr="00A40744">
        <w:rPr>
          <w:rFonts w:eastAsia="Calibri"/>
          <w:b/>
          <w:color w:val="auto"/>
          <w:lang w:val="lt-LT"/>
        </w:rPr>
        <w:t>maksimalus kiekis</w:t>
      </w:r>
      <w:r w:rsidRPr="00A40744">
        <w:rPr>
          <w:rFonts w:eastAsia="Calibri"/>
          <w:color w:val="auto"/>
          <w:lang w:val="lt-LT"/>
        </w:rPr>
        <w:t xml:space="preserve"> -  </w:t>
      </w:r>
      <w:r w:rsidR="00E704A3" w:rsidRPr="00E704A3">
        <w:rPr>
          <w:rFonts w:eastAsia="Calibri"/>
          <w:b/>
          <w:color w:val="auto"/>
          <w:lang w:val="lt-LT"/>
        </w:rPr>
        <w:t>500</w:t>
      </w:r>
      <w:r w:rsidRPr="00E704A3">
        <w:rPr>
          <w:rFonts w:eastAsia="Calibri"/>
          <w:b/>
          <w:color w:val="auto"/>
          <w:lang w:val="lt-LT"/>
        </w:rPr>
        <w:t xml:space="preserve"> </w:t>
      </w:r>
      <w:r w:rsidRPr="00A40744">
        <w:rPr>
          <w:rFonts w:eastAsia="Calibri"/>
          <w:color w:val="auto"/>
          <w:lang w:val="lt-LT"/>
        </w:rPr>
        <w:t>(</w:t>
      </w:r>
      <w:r w:rsidR="00E704A3">
        <w:rPr>
          <w:rFonts w:eastAsia="Calibri"/>
          <w:color w:val="auto"/>
          <w:lang w:val="lt-LT"/>
        </w:rPr>
        <w:t>penki</w:t>
      </w:r>
      <w:r>
        <w:rPr>
          <w:rFonts w:eastAsia="Calibri"/>
          <w:color w:val="auto"/>
          <w:lang w:val="lt-LT"/>
        </w:rPr>
        <w:t xml:space="preserve"> šimtai</w:t>
      </w:r>
      <w:r w:rsidR="00E704A3">
        <w:rPr>
          <w:rFonts w:eastAsia="Calibri"/>
          <w:color w:val="auto"/>
          <w:lang w:val="lt-LT"/>
        </w:rPr>
        <w:t>)</w:t>
      </w:r>
      <w:r>
        <w:rPr>
          <w:rFonts w:eastAsia="Calibri"/>
          <w:color w:val="auto"/>
          <w:lang w:val="lt-LT"/>
        </w:rPr>
        <w:t xml:space="preserve"> </w:t>
      </w:r>
      <w:r w:rsidRPr="00A40744">
        <w:rPr>
          <w:rFonts w:eastAsia="Calibri"/>
          <w:color w:val="auto"/>
          <w:lang w:val="lt-LT"/>
        </w:rPr>
        <w:t xml:space="preserve"> </w:t>
      </w:r>
      <w:r w:rsidR="00E704A3" w:rsidRPr="00E704A3">
        <w:rPr>
          <w:rFonts w:eastAsia="Calibri"/>
          <w:b/>
          <w:color w:val="auto"/>
          <w:lang w:val="lt-LT"/>
        </w:rPr>
        <w:t>tonų</w:t>
      </w:r>
      <w:r w:rsidRPr="00A40744">
        <w:rPr>
          <w:rFonts w:eastAsia="Calibri"/>
          <w:color w:val="auto"/>
          <w:lang w:val="lt-LT"/>
        </w:rPr>
        <w:t>.</w:t>
      </w:r>
    </w:p>
    <w:p w14:paraId="2BD962E8" w14:textId="77777777" w:rsidR="003D4135" w:rsidRPr="00A40744" w:rsidRDefault="003D4135" w:rsidP="003D4135">
      <w:pPr>
        <w:pStyle w:val="Body2"/>
        <w:tabs>
          <w:tab w:val="left" w:pos="567"/>
        </w:tabs>
        <w:ind w:left="567"/>
        <w:rPr>
          <w:b/>
          <w:color w:val="auto"/>
          <w:lang w:val="lt-LT"/>
        </w:rPr>
      </w:pPr>
    </w:p>
    <w:p w14:paraId="4DB430A0" w14:textId="77777777" w:rsidR="003D4135" w:rsidRPr="00A40744" w:rsidRDefault="003D4135" w:rsidP="003D4135">
      <w:pPr>
        <w:pStyle w:val="Body2"/>
        <w:tabs>
          <w:tab w:val="left" w:pos="567"/>
        </w:tabs>
        <w:ind w:left="567"/>
        <w:rPr>
          <w:b/>
          <w:color w:val="auto"/>
          <w:lang w:val="lt-LT"/>
        </w:rPr>
      </w:pPr>
      <w:r w:rsidRPr="00A40744">
        <w:rPr>
          <w:b/>
          <w:color w:val="auto"/>
          <w:lang w:val="lt-LT"/>
        </w:rPr>
        <w:t>2-ai pirkimo daliai:</w:t>
      </w:r>
    </w:p>
    <w:p w14:paraId="3E14BA67" w14:textId="0D72D012" w:rsidR="00E704A3" w:rsidRDefault="003D4135" w:rsidP="003D4135">
      <w:pPr>
        <w:pStyle w:val="Body2"/>
        <w:tabs>
          <w:tab w:val="left" w:pos="567"/>
        </w:tabs>
        <w:ind w:left="567"/>
        <w:rPr>
          <w:rFonts w:eastAsia="Calibri"/>
          <w:b/>
          <w:color w:val="auto"/>
          <w:lang w:val="lt-LT"/>
        </w:rPr>
      </w:pPr>
      <w:r w:rsidRPr="00A40744">
        <w:rPr>
          <w:b/>
          <w:color w:val="auto"/>
          <w:lang w:val="lt-LT"/>
        </w:rPr>
        <w:t>minimalus kiekis</w:t>
      </w:r>
      <w:r w:rsidRPr="00A40744">
        <w:rPr>
          <w:color w:val="auto"/>
          <w:lang w:val="lt-LT"/>
        </w:rPr>
        <w:t xml:space="preserve"> -  </w:t>
      </w:r>
      <w:r w:rsidR="00E704A3" w:rsidRPr="00E704A3">
        <w:rPr>
          <w:rFonts w:eastAsia="Calibri"/>
          <w:b/>
          <w:color w:val="auto"/>
          <w:lang w:val="lt-LT"/>
        </w:rPr>
        <w:t>38 (tr</w:t>
      </w:r>
      <w:r w:rsidR="00E704A3">
        <w:rPr>
          <w:rFonts w:eastAsia="Calibri"/>
          <w:b/>
          <w:color w:val="auto"/>
          <w:lang w:val="lt-LT"/>
        </w:rPr>
        <w:t>i</w:t>
      </w:r>
      <w:r w:rsidR="00E704A3" w:rsidRPr="00E704A3">
        <w:rPr>
          <w:rFonts w:eastAsia="Calibri"/>
          <w:b/>
          <w:color w:val="auto"/>
          <w:lang w:val="lt-LT"/>
        </w:rPr>
        <w:t>s</w:t>
      </w:r>
      <w:r w:rsidR="00E704A3">
        <w:rPr>
          <w:rFonts w:eastAsia="Calibri"/>
          <w:b/>
          <w:color w:val="auto"/>
          <w:lang w:val="lt-LT"/>
        </w:rPr>
        <w:t>dešimt aštuon</w:t>
      </w:r>
      <w:r w:rsidR="00E704A3" w:rsidRPr="00E704A3">
        <w:rPr>
          <w:rFonts w:eastAsia="Calibri"/>
          <w:b/>
          <w:color w:val="auto"/>
          <w:lang w:val="lt-LT"/>
        </w:rPr>
        <w:t xml:space="preserve">ios) tonos </w:t>
      </w:r>
    </w:p>
    <w:p w14:paraId="2BA99F38" w14:textId="4CF12444" w:rsidR="00E704A3" w:rsidRDefault="003D4135" w:rsidP="003D4135">
      <w:pPr>
        <w:pStyle w:val="Body2"/>
        <w:tabs>
          <w:tab w:val="left" w:pos="567"/>
        </w:tabs>
        <w:ind w:left="567"/>
        <w:rPr>
          <w:rFonts w:eastAsia="Calibri"/>
          <w:b/>
          <w:color w:val="auto"/>
          <w:lang w:val="lt-LT"/>
        </w:rPr>
      </w:pPr>
      <w:r w:rsidRPr="00A40744">
        <w:rPr>
          <w:rFonts w:eastAsia="Calibri"/>
          <w:b/>
          <w:color w:val="auto"/>
          <w:lang w:val="lt-LT"/>
        </w:rPr>
        <w:t>maksimalus kiekis</w:t>
      </w:r>
      <w:r w:rsidRPr="00A40744">
        <w:rPr>
          <w:rFonts w:eastAsia="Calibri"/>
          <w:color w:val="auto"/>
          <w:lang w:val="lt-LT"/>
        </w:rPr>
        <w:t xml:space="preserve"> -  </w:t>
      </w:r>
      <w:r w:rsidR="00E704A3" w:rsidRPr="003D4135">
        <w:rPr>
          <w:b/>
          <w:color w:val="auto"/>
          <w:lang w:val="lt-LT"/>
        </w:rPr>
        <w:t>5</w:t>
      </w:r>
      <w:r w:rsidR="00E704A3">
        <w:rPr>
          <w:b/>
          <w:color w:val="auto"/>
          <w:lang w:val="lt-LT"/>
        </w:rPr>
        <w:t>0</w:t>
      </w:r>
      <w:r w:rsidR="00E704A3" w:rsidRPr="003D4135">
        <w:rPr>
          <w:b/>
          <w:i/>
          <w:color w:val="auto"/>
          <w:lang w:val="lt-LT"/>
        </w:rPr>
        <w:t xml:space="preserve"> </w:t>
      </w:r>
      <w:r w:rsidR="00E704A3" w:rsidRPr="00A40744">
        <w:rPr>
          <w:color w:val="auto"/>
          <w:lang w:val="lt-LT"/>
        </w:rPr>
        <w:t>(</w:t>
      </w:r>
      <w:r w:rsidR="00E704A3">
        <w:rPr>
          <w:color w:val="auto"/>
          <w:lang w:val="lt-LT"/>
        </w:rPr>
        <w:t xml:space="preserve">penkiasdešimt) </w:t>
      </w:r>
      <w:r w:rsidR="00E704A3" w:rsidRPr="00A40744">
        <w:rPr>
          <w:color w:val="auto"/>
          <w:lang w:val="lt-LT"/>
        </w:rPr>
        <w:t xml:space="preserve"> </w:t>
      </w:r>
      <w:r w:rsidR="00E704A3" w:rsidRPr="00E704A3">
        <w:rPr>
          <w:b/>
          <w:color w:val="auto"/>
          <w:lang w:val="lt-LT"/>
        </w:rPr>
        <w:t>ton</w:t>
      </w:r>
      <w:r w:rsidR="00E704A3">
        <w:rPr>
          <w:b/>
          <w:color w:val="auto"/>
          <w:lang w:val="lt-LT"/>
        </w:rPr>
        <w:t>ų</w:t>
      </w:r>
    </w:p>
    <w:p w14:paraId="44E3A2FE" w14:textId="77777777" w:rsidR="003D4135" w:rsidRDefault="003D4135" w:rsidP="003D4135">
      <w:pPr>
        <w:pStyle w:val="Body2"/>
        <w:tabs>
          <w:tab w:val="left" w:pos="567"/>
        </w:tabs>
        <w:ind w:left="567"/>
        <w:rPr>
          <w:rFonts w:eastAsia="Calibri"/>
          <w:color w:val="auto"/>
          <w:lang w:val="lt-LT"/>
        </w:rPr>
      </w:pPr>
    </w:p>
    <w:p w14:paraId="66ACCEAE" w14:textId="698675EC" w:rsidR="003D4135" w:rsidRPr="00E704A3" w:rsidRDefault="003D4135" w:rsidP="003D4135">
      <w:pPr>
        <w:pStyle w:val="Body2"/>
        <w:tabs>
          <w:tab w:val="left" w:pos="567"/>
        </w:tabs>
        <w:ind w:left="567"/>
        <w:rPr>
          <w:rFonts w:eastAsia="Calibri"/>
          <w:b/>
          <w:color w:val="auto"/>
          <w:lang w:val="lt-LT"/>
        </w:rPr>
      </w:pPr>
      <w:r w:rsidRPr="00E704A3">
        <w:rPr>
          <w:rFonts w:eastAsia="Calibri"/>
          <w:b/>
          <w:color w:val="auto"/>
          <w:lang w:val="lt-LT"/>
        </w:rPr>
        <w:t>3-iai pirkimo daliai:</w:t>
      </w:r>
    </w:p>
    <w:p w14:paraId="4A3065DD" w14:textId="5405F24D" w:rsidR="00E704A3" w:rsidRDefault="00E704A3" w:rsidP="00E704A3">
      <w:pPr>
        <w:pStyle w:val="Body2"/>
        <w:tabs>
          <w:tab w:val="left" w:pos="567"/>
        </w:tabs>
        <w:ind w:left="567"/>
        <w:rPr>
          <w:color w:val="auto"/>
          <w:lang w:val="lt-LT"/>
        </w:rPr>
      </w:pPr>
      <w:r w:rsidRPr="00A40744">
        <w:rPr>
          <w:b/>
          <w:color w:val="auto"/>
          <w:lang w:val="lt-LT"/>
        </w:rPr>
        <w:t>minimalus kiekis</w:t>
      </w:r>
      <w:r w:rsidRPr="00A40744">
        <w:rPr>
          <w:color w:val="auto"/>
          <w:lang w:val="lt-LT"/>
        </w:rPr>
        <w:t xml:space="preserve"> -  </w:t>
      </w:r>
      <w:r w:rsidR="00961EF8" w:rsidRPr="00961EF8">
        <w:rPr>
          <w:b/>
          <w:color w:val="auto"/>
          <w:lang w:val="lt-LT"/>
        </w:rPr>
        <w:t>540</w:t>
      </w:r>
      <w:r w:rsidRPr="003D4135">
        <w:rPr>
          <w:b/>
          <w:i/>
          <w:color w:val="auto"/>
          <w:lang w:val="lt-LT"/>
        </w:rPr>
        <w:t xml:space="preserve"> </w:t>
      </w:r>
      <w:r w:rsidRPr="00A40744">
        <w:rPr>
          <w:color w:val="auto"/>
          <w:lang w:val="lt-LT"/>
        </w:rPr>
        <w:t>(</w:t>
      </w:r>
      <w:r w:rsidR="00961EF8">
        <w:rPr>
          <w:color w:val="auto"/>
          <w:lang w:val="lt-LT"/>
        </w:rPr>
        <w:t>penki</w:t>
      </w:r>
      <w:r w:rsidRPr="00A40744">
        <w:rPr>
          <w:color w:val="auto"/>
          <w:lang w:val="lt-LT"/>
        </w:rPr>
        <w:t xml:space="preserve"> šimtai </w:t>
      </w:r>
      <w:r w:rsidR="00961EF8">
        <w:rPr>
          <w:color w:val="auto"/>
          <w:lang w:val="lt-LT"/>
        </w:rPr>
        <w:t>ketur</w:t>
      </w:r>
      <w:r>
        <w:rPr>
          <w:color w:val="auto"/>
          <w:lang w:val="lt-LT"/>
        </w:rPr>
        <w:t>iasdešimt</w:t>
      </w:r>
      <w:r w:rsidRPr="00A40744">
        <w:rPr>
          <w:color w:val="auto"/>
          <w:lang w:val="lt-LT"/>
        </w:rPr>
        <w:t xml:space="preserve">) </w:t>
      </w:r>
      <w:r w:rsidRPr="00E704A3">
        <w:rPr>
          <w:b/>
          <w:color w:val="auto"/>
          <w:lang w:val="lt-LT"/>
        </w:rPr>
        <w:t>ton</w:t>
      </w:r>
      <w:r w:rsidR="00961EF8">
        <w:rPr>
          <w:b/>
          <w:color w:val="auto"/>
          <w:lang w:val="lt-LT"/>
        </w:rPr>
        <w:t>ų</w:t>
      </w:r>
    </w:p>
    <w:p w14:paraId="3DC0A993" w14:textId="1C35E1A2" w:rsidR="00E704A3" w:rsidRPr="00A40744" w:rsidRDefault="00E704A3" w:rsidP="00E704A3">
      <w:pPr>
        <w:pStyle w:val="Body2"/>
        <w:tabs>
          <w:tab w:val="left" w:pos="567"/>
        </w:tabs>
        <w:ind w:left="567"/>
        <w:rPr>
          <w:rFonts w:eastAsia="Calibri"/>
          <w:color w:val="auto"/>
          <w:lang w:val="lt-LT"/>
        </w:rPr>
      </w:pPr>
      <w:r w:rsidRPr="00A40744">
        <w:rPr>
          <w:rFonts w:eastAsia="Calibri"/>
          <w:b/>
          <w:color w:val="auto"/>
          <w:lang w:val="lt-LT"/>
        </w:rPr>
        <w:t>maksimalus kiekis</w:t>
      </w:r>
      <w:r w:rsidRPr="00A40744">
        <w:rPr>
          <w:rFonts w:eastAsia="Calibri"/>
          <w:color w:val="auto"/>
          <w:lang w:val="lt-LT"/>
        </w:rPr>
        <w:t xml:space="preserve"> -  </w:t>
      </w:r>
      <w:r w:rsidR="00961EF8" w:rsidRPr="00961EF8">
        <w:rPr>
          <w:rFonts w:eastAsia="Calibri"/>
          <w:b/>
          <w:color w:val="auto"/>
          <w:lang w:val="lt-LT"/>
        </w:rPr>
        <w:t>7</w:t>
      </w:r>
      <w:r w:rsidRPr="00E704A3">
        <w:rPr>
          <w:rFonts w:eastAsia="Calibri"/>
          <w:b/>
          <w:color w:val="auto"/>
          <w:lang w:val="lt-LT"/>
        </w:rPr>
        <w:t xml:space="preserve">00 </w:t>
      </w:r>
      <w:r w:rsidRPr="00A40744">
        <w:rPr>
          <w:rFonts w:eastAsia="Calibri"/>
          <w:color w:val="auto"/>
          <w:lang w:val="lt-LT"/>
        </w:rPr>
        <w:t>(</w:t>
      </w:r>
      <w:r w:rsidR="00961EF8">
        <w:rPr>
          <w:rFonts w:eastAsia="Calibri"/>
          <w:color w:val="auto"/>
          <w:lang w:val="lt-LT"/>
        </w:rPr>
        <w:t>septyni</w:t>
      </w:r>
      <w:r>
        <w:rPr>
          <w:rFonts w:eastAsia="Calibri"/>
          <w:color w:val="auto"/>
          <w:lang w:val="lt-LT"/>
        </w:rPr>
        <w:t xml:space="preserve"> šimtai) </w:t>
      </w:r>
      <w:r w:rsidRPr="00A40744">
        <w:rPr>
          <w:rFonts w:eastAsia="Calibri"/>
          <w:color w:val="auto"/>
          <w:lang w:val="lt-LT"/>
        </w:rPr>
        <w:t xml:space="preserve"> </w:t>
      </w:r>
      <w:r w:rsidRPr="00E704A3">
        <w:rPr>
          <w:rFonts w:eastAsia="Calibri"/>
          <w:b/>
          <w:color w:val="auto"/>
          <w:lang w:val="lt-LT"/>
        </w:rPr>
        <w:t>tonų</w:t>
      </w:r>
      <w:r w:rsidRPr="00A40744">
        <w:rPr>
          <w:rFonts w:eastAsia="Calibri"/>
          <w:color w:val="auto"/>
          <w:lang w:val="lt-LT"/>
        </w:rPr>
        <w:t>.</w:t>
      </w:r>
    </w:p>
    <w:p w14:paraId="2C418B37" w14:textId="25056589" w:rsidR="003D4135" w:rsidRPr="00A40744" w:rsidRDefault="000A6AB0" w:rsidP="000A6AB0">
      <w:pPr>
        <w:pStyle w:val="Body2"/>
        <w:ind w:firstLine="567"/>
        <w:rPr>
          <w:rFonts w:eastAsia="Calibri"/>
          <w:color w:val="auto"/>
          <w:lang w:val="lt-LT"/>
        </w:rPr>
      </w:pPr>
      <w:r w:rsidRPr="000A6AB0">
        <w:rPr>
          <w:rFonts w:eastAsia="Calibri"/>
          <w:color w:val="auto"/>
          <w:lang w:val="lt-LT"/>
        </w:rPr>
        <w:t>Perkančioji organizacija neįsipareigoja nupirkti viso maksimalaus prekių kiekio. Prekės įsigyjamos pagal poreikį teikiant užsakymus.</w:t>
      </w:r>
    </w:p>
    <w:p w14:paraId="2884B8C8" w14:textId="0D45784C" w:rsidR="00A74D8A" w:rsidRDefault="00A74D8A" w:rsidP="001B4110">
      <w:pPr>
        <w:pStyle w:val="Body2"/>
        <w:ind w:firstLine="709"/>
        <w:rPr>
          <w:lang w:val="lt-LT"/>
        </w:rPr>
      </w:pPr>
      <w:r>
        <w:rPr>
          <w:lang w:val="lt-LT"/>
        </w:rPr>
        <w:t xml:space="preserve">2.7. </w:t>
      </w:r>
      <w:r w:rsidR="001B4110" w:rsidRPr="00370648">
        <w:rPr>
          <w:lang w:val="lt-LT"/>
        </w:rPr>
        <w:t>Prek</w:t>
      </w:r>
      <w:r>
        <w:rPr>
          <w:lang w:val="lt-LT"/>
        </w:rPr>
        <w:t>ės</w:t>
      </w:r>
      <w:r w:rsidR="001B4110" w:rsidRPr="00370648">
        <w:rPr>
          <w:lang w:val="lt-LT"/>
        </w:rPr>
        <w:t xml:space="preserve"> pristatymo vieta</w:t>
      </w:r>
      <w:r>
        <w:rPr>
          <w:lang w:val="lt-LT"/>
        </w:rPr>
        <w:t>:</w:t>
      </w:r>
    </w:p>
    <w:p w14:paraId="1E5E1F1B" w14:textId="343B793C" w:rsidR="00281158" w:rsidRDefault="00A74D8A" w:rsidP="00281158">
      <w:pPr>
        <w:pStyle w:val="Body2"/>
        <w:ind w:firstLine="709"/>
        <w:rPr>
          <w:lang w:val="lt-LT"/>
        </w:rPr>
      </w:pPr>
      <w:r>
        <w:rPr>
          <w:lang w:val="lt-LT"/>
        </w:rPr>
        <w:t xml:space="preserve">1-a pirkimo dalis - </w:t>
      </w:r>
      <w:r w:rsidR="001B4110" w:rsidRPr="00370648">
        <w:rPr>
          <w:lang w:val="lt-LT"/>
        </w:rPr>
        <w:t xml:space="preserve"> </w:t>
      </w:r>
      <w:r w:rsidR="00281158" w:rsidRPr="00281158">
        <w:rPr>
          <w:lang w:val="lt-LT"/>
        </w:rPr>
        <w:t>Rukla, Jonavos r.; Kareivinių g. 9, Kaunas; Liepojos g. 5, Klaipėda; Lakūnų g. 3, Šiauliai. Esant būtinybei (pvz. sutarties vykdymo laikotarpiu, atsiradus naujai pristatymo vietai ar vykstant pratyboms), bet kuri Lietuvos Respublikos teritorijoje esanti vietovė</w:t>
      </w:r>
      <w:r w:rsidR="00281158">
        <w:rPr>
          <w:lang w:val="lt-LT"/>
        </w:rPr>
        <w:t>;</w:t>
      </w:r>
    </w:p>
    <w:p w14:paraId="192A51E5" w14:textId="7F1BC6DA" w:rsidR="00281158" w:rsidRDefault="00281158" w:rsidP="00281158">
      <w:pPr>
        <w:pStyle w:val="Body2"/>
        <w:ind w:firstLine="709"/>
        <w:rPr>
          <w:lang w:val="lt-LT"/>
        </w:rPr>
      </w:pPr>
      <w:r>
        <w:rPr>
          <w:lang w:val="lt-LT"/>
        </w:rPr>
        <w:t xml:space="preserve">2-a pirkimo dalis - </w:t>
      </w:r>
      <w:r w:rsidRPr="00370648">
        <w:rPr>
          <w:lang w:val="lt-LT"/>
        </w:rPr>
        <w:t xml:space="preserve"> </w:t>
      </w:r>
      <w:r w:rsidRPr="00281158">
        <w:rPr>
          <w:lang w:val="lt-LT"/>
        </w:rPr>
        <w:t>Aerouosto g. 11 A, Šiauliai;</w:t>
      </w:r>
      <w:r>
        <w:rPr>
          <w:lang w:val="lt-LT"/>
        </w:rPr>
        <w:t xml:space="preserve"> </w:t>
      </w:r>
      <w:r w:rsidRPr="00281158">
        <w:rPr>
          <w:lang w:val="lt-LT"/>
        </w:rPr>
        <w:t xml:space="preserve">Tilžės g. 329, </w:t>
      </w:r>
      <w:proofErr w:type="spellStart"/>
      <w:r w:rsidRPr="00281158">
        <w:rPr>
          <w:lang w:val="lt-LT"/>
        </w:rPr>
        <w:t>Sutkūnų</w:t>
      </w:r>
      <w:proofErr w:type="spellEnd"/>
      <w:r w:rsidRPr="00281158">
        <w:rPr>
          <w:lang w:val="lt-LT"/>
        </w:rPr>
        <w:t xml:space="preserve"> k., Šiaulių kaimiškoji sen., Šiaulių r. sav.; Bambinių km. 5, Gražiškių sen., Vilkaviškio rajonas. Esant būtinybei (pvz. sutarties vykdymo laikotarpiu, atsiradus naujai pristatymo vietai), bet kuri Lietuvos Respublikos teritorijoje esanti vietovė.;</w:t>
      </w:r>
    </w:p>
    <w:p w14:paraId="5E078F4E" w14:textId="25BFAAF6" w:rsidR="00281158" w:rsidRDefault="00281158" w:rsidP="001B4110">
      <w:pPr>
        <w:pStyle w:val="Body2"/>
        <w:ind w:firstLine="709"/>
        <w:rPr>
          <w:lang w:val="lt-LT"/>
        </w:rPr>
      </w:pPr>
      <w:r>
        <w:rPr>
          <w:lang w:val="lt-LT"/>
        </w:rPr>
        <w:t xml:space="preserve">3-ia pirkimo dalis - </w:t>
      </w:r>
      <w:r w:rsidRPr="00370648">
        <w:rPr>
          <w:lang w:val="lt-LT"/>
        </w:rPr>
        <w:t xml:space="preserve"> </w:t>
      </w:r>
      <w:r w:rsidR="000A6AB0">
        <w:rPr>
          <w:lang w:val="lt-LT"/>
        </w:rPr>
        <w:t xml:space="preserve">Vilniaus oro uostas, </w:t>
      </w:r>
      <w:r w:rsidR="000A6AB0" w:rsidRPr="000B51F8">
        <w:rPr>
          <w:lang w:val="lt-LT"/>
        </w:rPr>
        <w:t xml:space="preserve">Rodūnios </w:t>
      </w:r>
      <w:proofErr w:type="spellStart"/>
      <w:r w:rsidR="000A6AB0" w:rsidRPr="000B51F8">
        <w:rPr>
          <w:lang w:val="lt-LT"/>
        </w:rPr>
        <w:t>kel</w:t>
      </w:r>
      <w:proofErr w:type="spellEnd"/>
      <w:r w:rsidR="000A6AB0" w:rsidRPr="000B51F8">
        <w:rPr>
          <w:lang w:val="lt-LT"/>
        </w:rPr>
        <w:t>. 2,  Vilnius.</w:t>
      </w:r>
      <w:r w:rsidR="000A6AB0">
        <w:rPr>
          <w:lang w:val="lt-LT"/>
        </w:rPr>
        <w:t xml:space="preserve"> </w:t>
      </w:r>
    </w:p>
    <w:p w14:paraId="4D62AA7C" w14:textId="1DCFAC39" w:rsidR="000A6AB0" w:rsidRDefault="000A6AB0" w:rsidP="001B4110">
      <w:pPr>
        <w:pStyle w:val="Body2"/>
        <w:ind w:firstLine="709"/>
        <w:rPr>
          <w:lang w:val="lt-LT"/>
        </w:rPr>
      </w:pPr>
      <w:r w:rsidRPr="00370648">
        <w:rPr>
          <w:lang w:val="lt-LT"/>
        </w:rPr>
        <w:t>Pristatymo sąlygos pagal tarptautines prekybos (sutarčių) sąlygas INCOTERMS netaikomos.</w:t>
      </w:r>
    </w:p>
    <w:p w14:paraId="16892AF0" w14:textId="50A7A384" w:rsidR="001B4110" w:rsidRPr="004A0C01" w:rsidRDefault="001B4110" w:rsidP="001B4110">
      <w:pPr>
        <w:pStyle w:val="Body2"/>
        <w:ind w:firstLine="709"/>
        <w:rPr>
          <w:lang w:val="lt-LT"/>
        </w:rPr>
      </w:pPr>
      <w:r w:rsidRPr="00370648">
        <w:rPr>
          <w:lang w:val="lt-LT"/>
        </w:rPr>
        <w:tab/>
        <w:t>2.</w:t>
      </w:r>
      <w:r w:rsidR="000A6AB0">
        <w:rPr>
          <w:lang w:val="lt-LT"/>
        </w:rPr>
        <w:t>8</w:t>
      </w:r>
      <w:r w:rsidRPr="00370648">
        <w:rPr>
          <w:lang w:val="lt-LT"/>
        </w:rPr>
        <w:t>.</w:t>
      </w:r>
      <w:r w:rsidRPr="004A0C01">
        <w:rPr>
          <w:lang w:val="lt-LT"/>
        </w:rPr>
        <w:t xml:space="preserve"> Šiame pirkime prekių energijos vartojimo efektyvumo reikalavimai netaikomi. </w:t>
      </w:r>
    </w:p>
    <w:p w14:paraId="27771EA1" w14:textId="77777777" w:rsidR="006F497E" w:rsidRDefault="005C347E" w:rsidP="007E65A4">
      <w:pPr>
        <w:pStyle w:val="Body2"/>
        <w:rPr>
          <w:lang w:val="lt-LT"/>
        </w:rPr>
      </w:pPr>
      <w:r w:rsidRPr="00370648">
        <w:rPr>
          <w:lang w:val="lt-LT"/>
        </w:rPr>
        <w:tab/>
      </w:r>
      <w:r w:rsidR="00A12D57">
        <w:rPr>
          <w:lang w:val="lt-LT"/>
        </w:rPr>
        <w:t xml:space="preserve"> </w:t>
      </w:r>
      <w:r w:rsidRPr="00370648">
        <w:rPr>
          <w:lang w:val="lt-LT"/>
        </w:rPr>
        <w:br/>
      </w:r>
      <w:r w:rsidRPr="00370648">
        <w:rPr>
          <w:lang w:val="lt-LT"/>
        </w:rPr>
        <w:tab/>
      </w:r>
      <w:r w:rsidRPr="00370648">
        <w:rPr>
          <w:lang w:val="lt-LT"/>
        </w:rPr>
        <w:br/>
      </w:r>
      <w:r w:rsidRPr="00370648">
        <w:rPr>
          <w:lang w:val="lt-LT"/>
        </w:rPr>
        <w:tab/>
      </w:r>
      <w:r w:rsidRPr="00D27C2E">
        <w:rPr>
          <w:b/>
          <w:lang w:val="lt-LT"/>
        </w:rPr>
        <w:t>3. TIEKĖJŲ PAŠALINIMO PAGRINDAI</w:t>
      </w:r>
      <w:r w:rsidR="00770045" w:rsidRPr="00D27C2E">
        <w:rPr>
          <w:b/>
          <w:lang w:val="lt-LT"/>
        </w:rPr>
        <w:t xml:space="preserve"> IR</w:t>
      </w:r>
      <w:r w:rsidRPr="00D27C2E">
        <w:rPr>
          <w:b/>
          <w:lang w:val="lt-LT"/>
        </w:rPr>
        <w:t xml:space="preserve"> REIKALAUJAMI KVALIFIKACIJOS REIKALAVIMAI </w:t>
      </w:r>
      <w:r w:rsidRPr="00D27C2E">
        <w:rPr>
          <w:b/>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sąlygų 4 priede </w:t>
      </w:r>
      <w:r w:rsidRPr="00370648">
        <w:rPr>
          <w:lang w:val="lt-LT"/>
        </w:rPr>
        <w:lastRenderedPageBreak/>
        <w:t>„Tiekėjų pašalinimo pagrindai</w:t>
      </w:r>
      <w:r w:rsidR="00175DDA">
        <w:rPr>
          <w:lang w:val="lt-LT"/>
        </w:rPr>
        <w:t xml:space="preserve"> ir</w:t>
      </w:r>
      <w:r w:rsidRPr="00370648">
        <w:rPr>
          <w:lang w:val="lt-LT"/>
        </w:rPr>
        <w:t xml:space="preserve"> reikalaujami kvalifikacijos reikalavimai“ </w:t>
      </w:r>
      <w:r w:rsidR="00DB0638">
        <w:rPr>
          <w:lang w:val="lt-LT"/>
        </w:rPr>
        <w:t xml:space="preserve">(toliau – 4 priedas) „Pašalinimo pagrindai“ </w:t>
      </w:r>
      <w:r w:rsidRPr="00370648">
        <w:rPr>
          <w:lang w:val="lt-LT"/>
        </w:rPr>
        <w:t xml:space="preserve">nebuvimą. Tiekėjas ir subtiekėjai, kurių pajėgumais remiasi tiekėjas pagrįsdamas atitikimą pirkimo sąlygose nurodytiems kvalifikaciniams reikalavimams, kartu su pasiūlymu turi pateikti užpildytą pirkimo sąlygų </w:t>
      </w:r>
      <w:r w:rsidR="00175DDA">
        <w:rPr>
          <w:lang w:val="lt-LT"/>
        </w:rPr>
        <w:t xml:space="preserve">5 </w:t>
      </w:r>
      <w:r w:rsidRPr="00370648">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Tikrinimas atliekamas šia tvarka:</w:t>
      </w:r>
    </w:p>
    <w:p w14:paraId="109F6CF6" w14:textId="77777777" w:rsidR="006F497E" w:rsidRDefault="005C347E" w:rsidP="007E65A4">
      <w:pPr>
        <w:pStyle w:val="Body2"/>
        <w:rPr>
          <w:lang w:val="lt-LT"/>
        </w:rPr>
      </w:pP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w:t>
      </w:r>
      <w:r w:rsidRPr="004A08F2">
        <w:rPr>
          <w:color w:val="auto"/>
          <w:lang w:val="lt-LT"/>
        </w:rPr>
        <w:t>organizacija netikrina subtiekėjų ar ūkio subjektų, kurių pajėgumais tiekėjas nesiremia, pašalinimo pagrindų.</w:t>
      </w:r>
      <w:r w:rsidRPr="004A08F2">
        <w:rPr>
          <w:color w:val="auto"/>
          <w:lang w:val="lt-LT"/>
        </w:rPr>
        <w:tab/>
      </w:r>
      <w:r w:rsidRPr="004A08F2">
        <w:rPr>
          <w:color w:val="auto"/>
          <w:lang w:val="lt-LT"/>
        </w:rPr>
        <w:br/>
      </w:r>
      <w:r w:rsidRPr="00370648">
        <w:rPr>
          <w:lang w:val="lt-LT"/>
        </w:rPr>
        <w:tab/>
        <w:t xml:space="preserve">3.1.4. </w:t>
      </w:r>
      <w:r w:rsidR="006F497E" w:rsidRPr="006F497E">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F97545" w14:textId="28DDCED9" w:rsidR="00F56E61" w:rsidRPr="00152E6F" w:rsidRDefault="005C347E" w:rsidP="007E65A4">
      <w:pPr>
        <w:pStyle w:val="Body2"/>
        <w:rPr>
          <w:color w:val="auto"/>
          <w:lang w:val="lt-LT"/>
        </w:rPr>
      </w:pPr>
      <w:r w:rsidRPr="00370648">
        <w:rPr>
          <w:lang w:val="lt-LT"/>
        </w:rPr>
        <w:tab/>
        <w:t>3.1.5. Jei tiekėjas negali pateikti kurių nors pašalinimo pagrindų nebuvimą pagrindžiančių dokumentų, reikalaujamų pirkimo sąlygų 4 priede „</w:t>
      </w:r>
      <w:r w:rsidR="00DB0638">
        <w:rPr>
          <w:lang w:val="lt-LT"/>
        </w:rPr>
        <w:t>P</w:t>
      </w:r>
      <w:r w:rsidRPr="00370648">
        <w:rPr>
          <w:lang w:val="lt-LT"/>
        </w:rPr>
        <w:t xml:space="preserve">ašalinimo pagrindai“, nes valstybėje narėje ar atitinkamoje šalyje tokie dokumentai neišduodami arba toje šalyje išduodami dokumentai neapima visų keliamų klausimų, jie gali būti pakeisti priesaikos deklaracija ar oficialia tiekėjo deklaracija </w:t>
      </w:r>
      <w:r w:rsidR="00BE4F82">
        <w:rPr>
          <w:lang w:val="lt-LT"/>
        </w:rPr>
        <w:t>VPĮ</w:t>
      </w:r>
      <w:r w:rsidRPr="00370648">
        <w:rPr>
          <w:lang w:val="lt-LT"/>
        </w:rPr>
        <w:t xml:space="preserve"> 51 str</w:t>
      </w:r>
      <w:r w:rsidR="00BE4F82">
        <w:rPr>
          <w:lang w:val="lt-LT"/>
        </w:rPr>
        <w:t>.</w:t>
      </w:r>
      <w:r w:rsidRPr="00370648">
        <w:rPr>
          <w:lang w:val="lt-LT"/>
        </w:rPr>
        <w:t xml:space="preserve"> 3 d</w:t>
      </w:r>
      <w:r w:rsidR="00BE4F82">
        <w:rPr>
          <w:lang w:val="lt-LT"/>
        </w:rPr>
        <w:t>.</w:t>
      </w:r>
      <w:r w:rsidRPr="00370648">
        <w:rPr>
          <w:lang w:val="lt-LT"/>
        </w:rPr>
        <w:t xml:space="preserve"> nustatytais atvejais ir tvarka.</w:t>
      </w:r>
      <w:r w:rsidRPr="00370648">
        <w:rPr>
          <w:lang w:val="lt-LT"/>
        </w:rPr>
        <w:tab/>
      </w:r>
      <w:r w:rsidRPr="00370648">
        <w:rPr>
          <w:lang w:val="lt-LT"/>
        </w:rPr>
        <w:br/>
      </w:r>
      <w:r w:rsidRPr="00370648">
        <w:rPr>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370648">
        <w:rPr>
          <w:lang w:val="lt-LT"/>
        </w:rPr>
        <w:t>Apostille</w:t>
      </w:r>
      <w:proofErr w:type="spellEnd"/>
      <w:r w:rsidRPr="00370648">
        <w:rPr>
          <w:lang w:val="lt-LT"/>
        </w:rPr>
        <w:t xml:space="preserve"> pirkimo sąlygų 4 priede „</w:t>
      </w:r>
      <w:r w:rsidR="00DB0638">
        <w:rPr>
          <w:lang w:val="lt-LT"/>
        </w:rPr>
        <w:t>P</w:t>
      </w:r>
      <w:r w:rsidRPr="00370648">
        <w:rPr>
          <w:lang w:val="lt-LT"/>
        </w:rPr>
        <w:t>ašalinimo pagrindai“ nurodytus dokumentus.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Pr="00370648">
        <w:rPr>
          <w:lang w:val="lt-LT"/>
        </w:rPr>
        <w:tab/>
      </w:r>
      <w:r w:rsidRPr="00370648">
        <w:rPr>
          <w:lang w:val="lt-LT"/>
        </w:rPr>
        <w:br/>
      </w:r>
      <w:r w:rsidRPr="00370648">
        <w:rPr>
          <w:lang w:val="lt-LT"/>
        </w:rPr>
        <w:tab/>
        <w:t>3.2. Tiekėjas, dalyvaujantis pirkime, turi atitikti pirkimo sąlygų 4 priede „</w:t>
      </w:r>
      <w:r w:rsidR="006B4E61">
        <w:rPr>
          <w:lang w:val="lt-LT"/>
        </w:rPr>
        <w:t>K</w:t>
      </w:r>
      <w:r w:rsidRPr="00370648">
        <w:rPr>
          <w:lang w:val="lt-LT"/>
        </w:rPr>
        <w:t>valifikacijos reikalavimai“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w:t>
      </w:r>
      <w:r w:rsidR="006B4E61">
        <w:rPr>
          <w:lang w:val="lt-LT"/>
        </w:rPr>
        <w:t>K</w:t>
      </w:r>
      <w:r w:rsidRPr="00370648">
        <w:rPr>
          <w:lang w:val="lt-LT"/>
        </w:rPr>
        <w:t xml:space="preserve">valifikacijos reikalavimai“ </w:t>
      </w:r>
      <w:r w:rsidR="0067427A">
        <w:rPr>
          <w:lang w:val="lt-LT"/>
        </w:rPr>
        <w:t xml:space="preserve">ir </w:t>
      </w:r>
      <w:r w:rsidR="0067427A" w:rsidRPr="00370648">
        <w:rPr>
          <w:lang w:val="lt-LT"/>
        </w:rPr>
        <w:t>4 pried</w:t>
      </w:r>
      <w:r w:rsidR="0067427A">
        <w:rPr>
          <w:lang w:val="lt-LT"/>
        </w:rPr>
        <w:t>o</w:t>
      </w:r>
      <w:r w:rsidR="0067427A" w:rsidRPr="00370648">
        <w:rPr>
          <w:lang w:val="lt-LT"/>
        </w:rPr>
        <w:t xml:space="preserve"> </w:t>
      </w:r>
      <w:r w:rsidR="0067427A">
        <w:rPr>
          <w:lang w:val="lt-LT"/>
        </w:rPr>
        <w:t xml:space="preserve">priedėlyje </w:t>
      </w:r>
      <w:r w:rsidR="0067427A">
        <w:t>„</w:t>
      </w:r>
      <w:r w:rsidR="005C7E79" w:rsidRPr="005C7E79">
        <w:rPr>
          <w:lang w:val="lt-LT"/>
        </w:rPr>
        <w:t xml:space="preserve">Informacija apie tiekėją (subtiekėją, kitą sutartinai veikiantį ūkio subjektą, kurio </w:t>
      </w:r>
      <w:proofErr w:type="spellStart"/>
      <w:r w:rsidR="005C7E79" w:rsidRPr="005C7E79">
        <w:rPr>
          <w:lang w:val="lt-LT"/>
        </w:rPr>
        <w:t>pajėgumais</w:t>
      </w:r>
      <w:proofErr w:type="spellEnd"/>
      <w:r w:rsidR="005C7E79" w:rsidRPr="005C7E79">
        <w:rPr>
          <w:lang w:val="lt-LT"/>
        </w:rPr>
        <w:t xml:space="preserve"> remiasi, gamintoją ar juos konro1iuojantį asmenį)</w:t>
      </w:r>
      <w:r w:rsidR="0067427A" w:rsidRPr="00C02709">
        <w:rPr>
          <w:color w:val="000000" w:themeColor="text1"/>
          <w:lang w:val="lt-LT"/>
        </w:rPr>
        <w:t xml:space="preserve">“ </w:t>
      </w:r>
      <w:r w:rsidRPr="00C02709">
        <w:rPr>
          <w:lang w:val="lt-LT"/>
        </w:rPr>
        <w:t xml:space="preserve">nurodytus kvalifikaciją </w:t>
      </w:r>
      <w:r w:rsidR="00F56E61" w:rsidRPr="00152E6F">
        <w:rPr>
          <w:color w:val="auto"/>
          <w:sz w:val="24"/>
          <w:szCs w:val="24"/>
          <w:lang w:val="lt-LT"/>
        </w:rPr>
        <w:t xml:space="preserve">pagrindžiančius dokumentus, laikantis šių reikalavimų: </w:t>
      </w:r>
    </w:p>
    <w:p w14:paraId="7C2A6827" w14:textId="77777777" w:rsidR="00532FCB" w:rsidRDefault="005C347E" w:rsidP="007E65A4">
      <w:pPr>
        <w:pStyle w:val="Body2"/>
        <w:rPr>
          <w:lang w:val="lt-LT"/>
        </w:rPr>
      </w:pPr>
      <w:r w:rsidRPr="00370648">
        <w:rPr>
          <w:lang w:val="lt-LT"/>
        </w:rPr>
        <w:tab/>
        <w:t>3.2.1. Keliami reikalavimai tiekėjo kvalifikacijai,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3.2.3. Perkančioji organizacija bet kuriuo pirkimo procedūros metu gali paprašyti dalyvių pateikti visus ar </w:t>
      </w:r>
      <w:r w:rsidRPr="00370648">
        <w:rPr>
          <w:lang w:val="lt-LT"/>
        </w:rPr>
        <w:lastRenderedPageBreak/>
        <w:t>dalį dokumentų, patvirtinančių jų pašalinimo pagrindų nebuvimą, atitiktį kvalifikacijos reikalavimams, jeigu tai būtina siekiant užtikrinti tinkamą pirkimo procedūros atlikimą.</w:t>
      </w:r>
      <w:r w:rsidRPr="00370648">
        <w:rPr>
          <w:lang w:val="lt-LT"/>
        </w:rPr>
        <w:tab/>
      </w:r>
    </w:p>
    <w:p w14:paraId="57215A03" w14:textId="4A25E189" w:rsidR="00862676" w:rsidRPr="00862676" w:rsidRDefault="00532FCB" w:rsidP="00532FCB">
      <w:pPr>
        <w:pStyle w:val="Body2"/>
        <w:ind w:firstLine="709"/>
        <w:rPr>
          <w:lang w:val="lt-LT"/>
        </w:rPr>
      </w:pPr>
      <w:r w:rsidRPr="00532FCB">
        <w:rPr>
          <w:lang w:val="lt-LT"/>
        </w:rPr>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532FCB">
        <w:rPr>
          <w:lang w:val="lt-LT"/>
        </w:rPr>
        <w:tab/>
      </w:r>
      <w:r w:rsidR="005C347E" w:rsidRPr="00370648">
        <w:rPr>
          <w:lang w:val="lt-LT"/>
        </w:rPr>
        <w:br/>
      </w:r>
      <w:r w:rsidR="005C347E"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5C347E" w:rsidRPr="00370648">
        <w:rPr>
          <w:lang w:val="lt-LT"/>
        </w:rPr>
        <w:tab/>
      </w:r>
      <w:r w:rsidR="005C347E" w:rsidRPr="00370648">
        <w:rPr>
          <w:lang w:val="lt-LT"/>
        </w:rPr>
        <w:br/>
      </w:r>
      <w:r w:rsidR="005C347E" w:rsidRPr="00370648">
        <w:rPr>
          <w:lang w:val="lt-LT"/>
        </w:rPr>
        <w:tab/>
        <w:t>3.4. Savo pasiūlyme tiekėjas turi nurodyti, kokius subtiekėjus jis ketina pasitelkti, jei pasitelks.</w:t>
      </w:r>
      <w:r w:rsidR="005C347E" w:rsidRPr="00370648">
        <w:rPr>
          <w:lang w:val="lt-LT"/>
        </w:rPr>
        <w:tab/>
      </w:r>
      <w:r w:rsidR="005C347E" w:rsidRPr="00370648">
        <w:rPr>
          <w:lang w:val="lt-LT"/>
        </w:rPr>
        <w:br/>
      </w:r>
      <w:r w:rsidR="005C347E" w:rsidRPr="00370648">
        <w:rPr>
          <w:lang w:val="lt-LT"/>
        </w:rPr>
        <w:tab/>
        <w:t>3.5. Tiekėjo pasiūlymas atmetamas, jeigu apie nustatytų reikalavimų atitikimą jis pateikė melagingą informaciją, kurią perkančioji organizacija gali įrodyti bet kokiomis teisėtomis priemonėmis.</w:t>
      </w:r>
      <w:r w:rsidR="005C347E" w:rsidRPr="00370648">
        <w:rPr>
          <w:lang w:val="lt-LT"/>
        </w:rPr>
        <w:tab/>
      </w:r>
      <w:r w:rsidR="005C347E" w:rsidRPr="00370648">
        <w:rPr>
          <w:lang w:val="lt-LT"/>
        </w:rPr>
        <w:br/>
      </w:r>
      <w:r w:rsidR="005C347E" w:rsidRPr="00370648">
        <w:rPr>
          <w:lang w:val="lt-LT"/>
        </w:rPr>
        <w:tab/>
      </w:r>
      <w:r w:rsidR="00F56E61" w:rsidRPr="009F46B7">
        <w:rPr>
          <w:lang w:val="lt-LT"/>
        </w:rPr>
        <w:t>3.6. Tiekėjas (visi ūkio subjektų grupės nariai), jo subtiekėjai, asmenys, kurių pajėgumais remiasi, neturi kelti grėsmės nacionaliniam saugumui. Perkančioji organizacija bet kuriuo pirkimo procedūrų metu 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w:t>
      </w:r>
      <w:r w:rsidR="00F56E61" w:rsidRPr="00907D7C">
        <w:t xml:space="preserve"> </w:t>
      </w:r>
      <w:r w:rsidR="00F56E61" w:rsidRPr="00907D7C">
        <w:rPr>
          <w:lang w:val="lt-LT"/>
        </w:rPr>
        <w:t>Perkančioji organizacija, vadovaudamasi VPĮ 47 str</w:t>
      </w:r>
      <w:r w:rsidR="00F56E61">
        <w:rPr>
          <w:lang w:val="lt-LT"/>
        </w:rPr>
        <w:t>.</w:t>
      </w:r>
      <w:r w:rsidR="00F56E61" w:rsidRPr="00907D7C">
        <w:rPr>
          <w:lang w:val="lt-LT"/>
        </w:rPr>
        <w:t xml:space="preserve"> </w:t>
      </w:r>
      <w:r w:rsidR="005B5074">
        <w:rPr>
          <w:lang w:val="lt-LT"/>
        </w:rPr>
        <w:t>8</w:t>
      </w:r>
      <w:r w:rsidR="00F56E61" w:rsidRPr="00907D7C">
        <w:rPr>
          <w:lang w:val="lt-LT"/>
        </w:rPr>
        <w:t xml:space="preserve"> d</w:t>
      </w:r>
      <w:r w:rsidR="00F56E61">
        <w:rPr>
          <w:lang w:val="lt-LT"/>
        </w:rPr>
        <w:t>.</w:t>
      </w:r>
      <w:r w:rsidR="00F56E61" w:rsidRPr="00907D7C">
        <w:rPr>
          <w:lang w:val="lt-LT"/>
        </w:rPr>
        <w:t xml:space="preserve"> laikys, kad </w:t>
      </w:r>
      <w:r w:rsidR="00862676" w:rsidRPr="00862676">
        <w:rPr>
          <w:lang w:val="lt-LT"/>
        </w:rPr>
        <w:t>tiekėjas turi interesų konfliktą, galintį neigiamai paveikti pirkimo sutarties vykdymą, jeigu ji turi kompetentingų institucijų informacijos, kad tiekėjas, jo subtiekėjai ar ūkio subjektai, kurių pajėgumais remiamasi, ar juos kontroliuojantys asmenys turi interesų, galinčių kelti grėsmę nacionaliniam saugumui.</w:t>
      </w:r>
    </w:p>
    <w:p w14:paraId="217330D0" w14:textId="7385903C" w:rsidR="007E296A" w:rsidRPr="00435E3B" w:rsidRDefault="005B5074" w:rsidP="007E65A4">
      <w:pPr>
        <w:pStyle w:val="Body2"/>
      </w:pPr>
      <w:r w:rsidRPr="005B5074">
        <w:rPr>
          <w:lang w:val="lt-LT"/>
        </w:rPr>
        <w:t xml:space="preserve"> </w:t>
      </w:r>
    </w:p>
    <w:p w14:paraId="3D002D6D" w14:textId="77777777" w:rsidR="007840F5" w:rsidRPr="00435E3B" w:rsidRDefault="005C347E" w:rsidP="00BA7FC1">
      <w:pPr>
        <w:ind w:firstLine="720"/>
        <w:jc w:val="both"/>
        <w:rPr>
          <w:sz w:val="22"/>
          <w:szCs w:val="22"/>
          <w:lang w:val="lt-LT"/>
        </w:rPr>
      </w:pPr>
      <w:r w:rsidRPr="00435E3B">
        <w:rPr>
          <w:sz w:val="22"/>
          <w:szCs w:val="22"/>
          <w:lang w:val="lt-LT"/>
        </w:rPr>
        <w:tab/>
      </w:r>
      <w:r w:rsidRPr="00435E3B">
        <w:rPr>
          <w:b/>
          <w:sz w:val="22"/>
          <w:szCs w:val="22"/>
          <w:lang w:val="lt-LT"/>
        </w:rPr>
        <w:t>4. TIEKĖJŲ GRUPĖS DALYVAVIMAS PIRKIMO PROCEDŪROSE, RĖMIMASIS KITŲ ŪKIO SUBJEKTŲ PAJĖGUMAIS</w:t>
      </w:r>
      <w:r w:rsidRPr="00435E3B">
        <w:rPr>
          <w:sz w:val="22"/>
          <w:szCs w:val="22"/>
          <w:lang w:val="lt-LT"/>
        </w:rPr>
        <w:t xml:space="preserve"> </w:t>
      </w:r>
      <w:r w:rsidRPr="00435E3B">
        <w:rPr>
          <w:sz w:val="22"/>
          <w:szCs w:val="22"/>
          <w:lang w:val="lt-LT"/>
        </w:rPr>
        <w:tab/>
      </w:r>
      <w:r w:rsidRPr="00435E3B">
        <w:rPr>
          <w:sz w:val="22"/>
          <w:szCs w:val="22"/>
          <w:lang w:val="lt-LT"/>
        </w:rPr>
        <w:br/>
      </w:r>
      <w:r w:rsidRPr="00435E3B">
        <w:rPr>
          <w:sz w:val="22"/>
          <w:szCs w:val="22"/>
          <w:lang w:val="lt-LT"/>
        </w:rPr>
        <w:tab/>
      </w:r>
      <w:r w:rsidRPr="00435E3B">
        <w:rPr>
          <w:sz w:val="22"/>
          <w:szCs w:val="22"/>
          <w:lang w:val="lt-LT"/>
        </w:rPr>
        <w:br/>
      </w:r>
      <w:r w:rsidRPr="00435E3B">
        <w:rPr>
          <w:sz w:val="22"/>
          <w:szCs w:val="22"/>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435E3B">
        <w:rPr>
          <w:sz w:val="22"/>
          <w:szCs w:val="22"/>
          <w:lang w:val="lt-LT"/>
        </w:rPr>
        <w:tab/>
      </w:r>
      <w:r w:rsidRPr="00435E3B">
        <w:rPr>
          <w:sz w:val="22"/>
          <w:szCs w:val="22"/>
          <w:lang w:val="lt-LT"/>
        </w:rPr>
        <w:br/>
      </w:r>
      <w:r w:rsidRPr="00435E3B">
        <w:rPr>
          <w:sz w:val="22"/>
          <w:szCs w:val="22"/>
          <w:lang w:val="lt-LT"/>
        </w:rPr>
        <w:tab/>
        <w:t>4.2. Perkančioji organizacija nereikalauja, kad tiekėjų grupės pateiktą pasiūlymą pripažinus geriausiu ir perkančiajai organizacijai pasiūlius sudaryti pirkimo sutartį, ši tiekėjų grupė įgautų tam tikrą teisinę formą.</w:t>
      </w:r>
      <w:r w:rsidRPr="00435E3B">
        <w:rPr>
          <w:sz w:val="22"/>
          <w:szCs w:val="22"/>
          <w:lang w:val="lt-LT"/>
        </w:rPr>
        <w:tab/>
      </w:r>
    </w:p>
    <w:p w14:paraId="1BCF2A28" w14:textId="1EB36959" w:rsidR="00077420" w:rsidRDefault="005C347E" w:rsidP="00BA7FC1">
      <w:pPr>
        <w:ind w:firstLine="720"/>
        <w:jc w:val="both"/>
        <w:rPr>
          <w:lang w:val="lt-LT"/>
        </w:rPr>
      </w:pPr>
      <w:r w:rsidRPr="00435E3B">
        <w:rPr>
          <w:sz w:val="22"/>
          <w:szCs w:val="22"/>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435E3B">
        <w:rPr>
          <w:sz w:val="22"/>
          <w:szCs w:val="22"/>
          <w:lang w:val="lt-LT"/>
        </w:rPr>
        <w:tab/>
      </w:r>
      <w:r w:rsidRPr="00435E3B">
        <w:rPr>
          <w:sz w:val="22"/>
          <w:szCs w:val="22"/>
          <w:lang w:val="lt-LT"/>
        </w:rPr>
        <w:br/>
      </w:r>
      <w:r w:rsidRPr="00435E3B">
        <w:rPr>
          <w:sz w:val="22"/>
          <w:szCs w:val="22"/>
          <w:lang w:val="lt-LT"/>
        </w:rPr>
        <w:tab/>
        <w:t>4.</w:t>
      </w:r>
      <w:r w:rsidR="007E296A" w:rsidRPr="00435E3B">
        <w:rPr>
          <w:sz w:val="22"/>
          <w:szCs w:val="22"/>
          <w:lang w:val="lt-LT"/>
        </w:rPr>
        <w:t>4</w:t>
      </w:r>
      <w:r w:rsidRPr="00435E3B">
        <w:rPr>
          <w:sz w:val="22"/>
          <w:szCs w:val="22"/>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w:t>
      </w:r>
      <w:r w:rsidR="00AD15B3" w:rsidRPr="00AD15B3">
        <w:t xml:space="preserve"> </w:t>
      </w:r>
      <w:r w:rsidR="00AD15B3" w:rsidRPr="00AD15B3">
        <w:rPr>
          <w:sz w:val="22"/>
          <w:szCs w:val="22"/>
          <w:lang w:val="lt-LT"/>
        </w:rPr>
        <w:t>jungtinė veikla (partnerystė),</w:t>
      </w:r>
      <w:r w:rsidRPr="00435E3B">
        <w:rPr>
          <w:sz w:val="22"/>
          <w:szCs w:val="22"/>
          <w:lang w:val="lt-LT"/>
        </w:rPr>
        <w:t xml:space="preserve"> subranga, konsorciumas, rėmimasis dukterinių (patronuojamųjų) įmonių pajėgumais, naudojimasis asmenų, tiesiogiai nedalyvaujančių pirkimo procedūrose pajėgumais (šių asmenų įrankiais, įrenginiais, techninėmis priemonėmis) ir panašiai.</w:t>
      </w:r>
      <w:r w:rsidRPr="00435E3B">
        <w:rPr>
          <w:sz w:val="22"/>
          <w:szCs w:val="22"/>
          <w:lang w:val="lt-LT"/>
        </w:rPr>
        <w:tab/>
      </w:r>
      <w:r w:rsidRPr="00435E3B">
        <w:rPr>
          <w:sz w:val="22"/>
          <w:szCs w:val="22"/>
          <w:lang w:val="lt-LT"/>
        </w:rPr>
        <w:br/>
      </w:r>
      <w:r w:rsidRPr="00435E3B">
        <w:rPr>
          <w:sz w:val="22"/>
          <w:szCs w:val="22"/>
          <w:lang w:val="lt-LT"/>
        </w:rPr>
        <w:tab/>
        <w:t>4.</w:t>
      </w:r>
      <w:r w:rsidR="006C00E4" w:rsidRPr="00435E3B">
        <w:rPr>
          <w:sz w:val="22"/>
          <w:szCs w:val="22"/>
          <w:lang w:val="lt-LT"/>
        </w:rPr>
        <w:t>5</w:t>
      </w:r>
      <w:r w:rsidRPr="00435E3B">
        <w:rPr>
          <w:sz w:val="22"/>
          <w:szCs w:val="22"/>
          <w:lang w:val="lt-LT"/>
        </w:rPr>
        <w:t xml:space="preserve">.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w:t>
      </w:r>
      <w:r w:rsidRPr="00435E3B">
        <w:rPr>
          <w:sz w:val="22"/>
          <w:szCs w:val="22"/>
          <w:lang w:val="lt-LT"/>
        </w:rPr>
        <w:lastRenderedPageBreak/>
        <w:t xml:space="preserve">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w:t>
      </w:r>
      <w:r w:rsidR="006C00E4" w:rsidRPr="00435E3B">
        <w:rPr>
          <w:sz w:val="22"/>
          <w:szCs w:val="22"/>
          <w:lang w:val="lt-LT"/>
        </w:rPr>
        <w:t>VPĮ</w:t>
      </w:r>
      <w:r w:rsidRPr="00435E3B">
        <w:rPr>
          <w:sz w:val="22"/>
          <w:szCs w:val="22"/>
          <w:lang w:val="lt-LT"/>
        </w:rPr>
        <w:t xml:space="preserve"> 46 str</w:t>
      </w:r>
      <w:r w:rsidR="006C00E4" w:rsidRPr="00435E3B">
        <w:rPr>
          <w:sz w:val="22"/>
          <w:szCs w:val="22"/>
          <w:lang w:val="lt-LT"/>
        </w:rPr>
        <w:t>.</w:t>
      </w:r>
      <w:r w:rsidRPr="00435E3B">
        <w:rPr>
          <w:sz w:val="22"/>
          <w:szCs w:val="22"/>
          <w:lang w:val="lt-LT"/>
        </w:rPr>
        <w:t xml:space="preserve"> perkančiosios organizacijos nustatytą pašalinimo pagrindą, perkančioji organizacija turi pareikalauti per jos nustatytą terminą pakeisti jį reikalavimus atitinkančiu ūkio subjektu.</w:t>
      </w:r>
      <w:r w:rsidRPr="00435E3B">
        <w:rPr>
          <w:sz w:val="22"/>
          <w:szCs w:val="22"/>
          <w:lang w:val="lt-LT"/>
        </w:rPr>
        <w:tab/>
      </w:r>
      <w:r w:rsidRPr="00435E3B">
        <w:rPr>
          <w:sz w:val="22"/>
          <w:szCs w:val="22"/>
          <w:lang w:val="lt-LT"/>
        </w:rPr>
        <w:br/>
      </w:r>
      <w:r w:rsidRPr="00435E3B">
        <w:rPr>
          <w:sz w:val="22"/>
          <w:szCs w:val="22"/>
          <w:lang w:val="lt-LT"/>
        </w:rPr>
        <w:tab/>
        <w:t>4.</w:t>
      </w:r>
      <w:r w:rsidR="006C00E4" w:rsidRPr="00435E3B">
        <w:rPr>
          <w:sz w:val="22"/>
          <w:szCs w:val="22"/>
          <w:lang w:val="lt-LT"/>
        </w:rPr>
        <w:t>6</w:t>
      </w:r>
      <w:r w:rsidRPr="00435E3B">
        <w:rPr>
          <w:sz w:val="22"/>
          <w:szCs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435E3B">
        <w:rPr>
          <w:sz w:val="22"/>
          <w:szCs w:val="22"/>
          <w:lang w:val="lt-LT"/>
        </w:rPr>
        <w:tab/>
        <w:t>4.</w:t>
      </w:r>
      <w:r w:rsidR="006C00E4" w:rsidRPr="00435E3B">
        <w:rPr>
          <w:sz w:val="22"/>
          <w:szCs w:val="22"/>
          <w:lang w:val="lt-LT"/>
        </w:rPr>
        <w:t>7</w:t>
      </w:r>
      <w:r w:rsidRPr="00435E3B">
        <w:rPr>
          <w:sz w:val="22"/>
          <w:szCs w:val="22"/>
          <w:lang w:val="lt-LT"/>
        </w:rPr>
        <w:t xml:space="preserve">. </w:t>
      </w:r>
      <w:r w:rsidR="00435E3B" w:rsidRPr="00435E3B">
        <w:rPr>
          <w:sz w:val="22"/>
          <w:szCs w:val="22"/>
          <w:lang w:val="lt-LT"/>
        </w:rPr>
        <w:t xml:space="preserve">Tais atvejais, kai tiekėjas remdamasis ekonominiais ir (arba) finansiniais </w:t>
      </w:r>
      <w:proofErr w:type="spellStart"/>
      <w:r w:rsidR="00435E3B" w:rsidRPr="00435E3B">
        <w:rPr>
          <w:sz w:val="22"/>
          <w:szCs w:val="22"/>
          <w:lang w:val="lt-LT"/>
        </w:rPr>
        <w:t>pajėgumais</w:t>
      </w:r>
      <w:proofErr w:type="spellEnd"/>
      <w:r w:rsidR="00435E3B" w:rsidRPr="00435E3B">
        <w:rPr>
          <w:sz w:val="22"/>
          <w:szCs w:val="22"/>
          <w:lang w:val="lt-LT"/>
        </w:rPr>
        <w:t xml:space="preserve"> sumuoja visų ūkio subjektų </w:t>
      </w:r>
      <w:proofErr w:type="spellStart"/>
      <w:r w:rsidR="00435E3B" w:rsidRPr="00435E3B">
        <w:rPr>
          <w:sz w:val="22"/>
          <w:szCs w:val="22"/>
          <w:lang w:val="lt-LT"/>
        </w:rPr>
        <w:t>pajėgumus</w:t>
      </w:r>
      <w:proofErr w:type="spellEnd"/>
      <w:r w:rsidR="00435E3B" w:rsidRPr="00435E3B">
        <w:rPr>
          <w:sz w:val="22"/>
          <w:szCs w:val="22"/>
          <w:lang w:val="lt-LT"/>
        </w:rPr>
        <w:t>, perkančioji organizacija reikalauja, kad visų tų ūkio subjektų atsakomybė būtų solidari. Įrodymui pateikiamos sutarčių ar kitų dokumentų kopijos.</w:t>
      </w:r>
      <w:r w:rsidRPr="00435E3B">
        <w:rPr>
          <w:sz w:val="22"/>
          <w:szCs w:val="22"/>
          <w:lang w:val="lt-LT"/>
        </w:rPr>
        <w:tab/>
      </w:r>
      <w:r w:rsidRPr="00435E3B">
        <w:rPr>
          <w:sz w:val="22"/>
          <w:szCs w:val="22"/>
          <w:lang w:val="lt-LT"/>
        </w:rPr>
        <w:br/>
      </w:r>
      <w:r w:rsidRPr="00435E3B">
        <w:rPr>
          <w:sz w:val="22"/>
          <w:szCs w:val="22"/>
          <w:lang w:val="lt-LT"/>
        </w:rPr>
        <w:tab/>
      </w:r>
      <w:r w:rsidRPr="00435E3B">
        <w:rPr>
          <w:sz w:val="22"/>
          <w:szCs w:val="22"/>
          <w:lang w:val="lt-LT"/>
        </w:rPr>
        <w:br/>
      </w:r>
      <w:r w:rsidRPr="00435E3B">
        <w:rPr>
          <w:sz w:val="22"/>
          <w:szCs w:val="22"/>
          <w:lang w:val="lt-LT"/>
        </w:rPr>
        <w:tab/>
      </w:r>
      <w:r w:rsidRPr="00435E3B">
        <w:rPr>
          <w:b/>
          <w:sz w:val="22"/>
          <w:szCs w:val="22"/>
          <w:lang w:val="lt-LT"/>
        </w:rPr>
        <w:t>5. PASIŪLYMŲ RENGIMAS, PATEIKIMAS, KEITIMAS</w:t>
      </w:r>
      <w:r w:rsidRPr="00435E3B">
        <w:rPr>
          <w:sz w:val="22"/>
          <w:szCs w:val="22"/>
          <w:lang w:val="lt-LT"/>
        </w:rPr>
        <w:tab/>
      </w:r>
      <w:r w:rsidRPr="00435E3B">
        <w:rPr>
          <w:sz w:val="22"/>
          <w:szCs w:val="22"/>
          <w:lang w:val="lt-LT"/>
        </w:rPr>
        <w:br/>
      </w:r>
      <w:r w:rsidRPr="00435E3B">
        <w:rPr>
          <w:sz w:val="22"/>
          <w:szCs w:val="22"/>
          <w:lang w:val="lt-LT"/>
        </w:rPr>
        <w:tab/>
      </w:r>
      <w:r w:rsidRPr="00435E3B">
        <w:rPr>
          <w:sz w:val="22"/>
          <w:szCs w:val="22"/>
          <w:lang w:val="lt-LT"/>
        </w:rPr>
        <w:br/>
      </w:r>
      <w:r w:rsidRPr="00370648">
        <w:rPr>
          <w:lang w:val="lt-LT"/>
        </w:rPr>
        <w:tab/>
        <w:t xml:space="preserve">5.1. </w:t>
      </w:r>
      <w:r w:rsidR="00077420" w:rsidRPr="002A3137">
        <w:rPr>
          <w:lang w:val="lt-LT"/>
        </w:rPr>
        <w:t>Tiekėjas gali pateikti tik vieną pasiūlymą atskirai pirkimo daliai. Jei tiekėjas pateikia daugiau kaip vieną pasiūlymą  tai pačiai pirkimo daliai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w:t>
      </w:r>
      <w:r w:rsidR="00664401">
        <w:rPr>
          <w:lang w:val="lt-LT"/>
        </w:rPr>
        <w:t xml:space="preserve"> susitarimas.</w:t>
      </w:r>
    </w:p>
    <w:p w14:paraId="1BB5666F" w14:textId="38882FDD" w:rsidR="00C303C2" w:rsidRDefault="005C347E" w:rsidP="00BA7FC1">
      <w:pPr>
        <w:ind w:firstLine="720"/>
        <w:jc w:val="both"/>
        <w:rPr>
          <w:lang w:val="lt-LT"/>
        </w:rPr>
      </w:pPr>
      <w:r w:rsidRPr="00370648">
        <w:rPr>
          <w:lang w:val="lt-LT"/>
        </w:rPr>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w:t>
      </w:r>
      <w:r w:rsidR="0011014D" w:rsidRPr="0011014D">
        <w:rPr>
          <w:lang w:val="lt-LT"/>
        </w:rPr>
        <w:t xml:space="preserve">Perkančioji organizacija reikalauja pasiūlymus teikti tik elektroninėmis priemonėmis naudojant Centrinę viešųjų pirkimų informacinę sistemą (toliau -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0011014D" w:rsidRPr="00AE369F">
          <w:rPr>
            <w:rStyle w:val="Hyperlink"/>
            <w:lang w:val="lt-LT"/>
          </w:rPr>
          <w:t>https://viesiejipirkimai.lt</w:t>
        </w:r>
      </w:hyperlink>
      <w:r w:rsidR="0011014D" w:rsidRPr="0011014D">
        <w:rPr>
          <w:lang w:val="lt-LT"/>
        </w:rPr>
        <w:t>)</w:t>
      </w:r>
      <w:r w:rsidR="0011014D">
        <w:rPr>
          <w:lang w:val="lt-LT"/>
        </w:rPr>
        <w:t xml:space="preserve"> </w:t>
      </w:r>
      <w:r w:rsidR="0011014D" w:rsidRPr="0011014D">
        <w:rPr>
          <w:lang w:val="lt-LT"/>
        </w:rPr>
        <w:t xml:space="preserve">. Pateikiami dokumentai ar skaitmeninės dokumentų kopijos turi būti prieinami naudojant nediskriminuojančius, visuotinai prieinamus duomenų failų formatus (pvz., </w:t>
      </w:r>
      <w:proofErr w:type="spellStart"/>
      <w:r w:rsidR="0011014D" w:rsidRPr="0011014D">
        <w:rPr>
          <w:lang w:val="lt-LT"/>
        </w:rPr>
        <w:t>pdf</w:t>
      </w:r>
      <w:proofErr w:type="spellEnd"/>
      <w:r w:rsidR="0011014D" w:rsidRPr="0011014D">
        <w:rPr>
          <w:lang w:val="lt-LT"/>
        </w:rPr>
        <w:t xml:space="preserve">, </w:t>
      </w:r>
      <w:proofErr w:type="spellStart"/>
      <w:r w:rsidR="0011014D" w:rsidRPr="0011014D">
        <w:rPr>
          <w:lang w:val="lt-LT"/>
        </w:rPr>
        <w:t>jpg</w:t>
      </w:r>
      <w:proofErr w:type="spellEnd"/>
      <w:r w:rsidR="0011014D" w:rsidRPr="0011014D">
        <w:rPr>
          <w:lang w:val="lt-LT"/>
        </w:rPr>
        <w:t xml:space="preserve">, </w:t>
      </w:r>
      <w:proofErr w:type="spellStart"/>
      <w:r w:rsidR="0011014D" w:rsidRPr="0011014D">
        <w:rPr>
          <w:lang w:val="lt-LT"/>
        </w:rPr>
        <w:t>xlsx</w:t>
      </w:r>
      <w:proofErr w:type="spellEnd"/>
      <w:r w:rsidR="0011014D" w:rsidRPr="0011014D">
        <w:rPr>
          <w:lang w:val="lt-LT"/>
        </w:rPr>
        <w:t xml:space="preserve">, </w:t>
      </w:r>
      <w:proofErr w:type="spellStart"/>
      <w:r w:rsidR="0011014D" w:rsidRPr="0011014D">
        <w:rPr>
          <w:lang w:val="lt-LT"/>
        </w:rPr>
        <w:t>docx</w:t>
      </w:r>
      <w:proofErr w:type="spellEnd"/>
      <w:r w:rsidR="0011014D" w:rsidRPr="0011014D">
        <w:rPr>
          <w:lang w:val="lt-LT"/>
        </w:rPr>
        <w:t xml:space="preserve"> ir kt.).</w:t>
      </w:r>
      <w:r w:rsidRPr="00370648">
        <w:rPr>
          <w:lang w:val="lt-LT"/>
        </w:rPr>
        <w:tab/>
      </w:r>
      <w:r w:rsidRPr="00370648">
        <w:rPr>
          <w:lang w:val="lt-LT"/>
        </w:rPr>
        <w:br/>
      </w:r>
      <w:r w:rsidRPr="00370648">
        <w:rPr>
          <w:lang w:val="lt-LT"/>
        </w:rPr>
        <w:tab/>
        <w:t xml:space="preserve">5.4. </w:t>
      </w:r>
      <w:r w:rsidR="0011014D" w:rsidRPr="0011014D">
        <w:rPr>
          <w:lang w:val="lt-LT"/>
        </w:rPr>
        <w:t>Pasiūlymas turi būti pateiktas iki skelbime nurodyto pasiūlymų pateikimo termino pabaigos, o jeigu skelbime nurodytas pasiūlymų pateikimo terminas buvo pratęstas – iki pratęsto termino pabaigos</w:t>
      </w:r>
      <w:r w:rsidRPr="00370648">
        <w:rPr>
          <w:lang w:val="lt-LT"/>
        </w:rPr>
        <w:t xml:space="preserve">. </w:t>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p>
    <w:p w14:paraId="1F7A909D" w14:textId="2BF3C7D2" w:rsidR="00C303C2" w:rsidRDefault="005C347E" w:rsidP="00BA7FC1">
      <w:pPr>
        <w:ind w:firstLine="720"/>
        <w:jc w:val="both"/>
        <w:rPr>
          <w:lang w:val="lt-LT"/>
        </w:rPr>
      </w:pPr>
      <w:r w:rsidRPr="00370648">
        <w:rPr>
          <w:lang w:val="lt-LT"/>
        </w:rPr>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w:t>
      </w:r>
      <w:r w:rsidR="00664401">
        <w:rPr>
          <w:lang w:val="lt-LT"/>
        </w:rPr>
        <w:t>p</w:t>
      </w:r>
      <w:r w:rsidRPr="00370648">
        <w:rPr>
          <w:lang w:val="lt-LT"/>
        </w:rPr>
        <w:t>ateikiami skenuoti dokumentai elektroninėje formoje). Siūlomų prekių atitikimą keliamus techninius reikalavimus apibūdinančių normatyvinių dokumentų (standartų, techninių sąlygų ir kt.) vertimo nereikia, jeigu jie išduoti anglų kalba.</w:t>
      </w:r>
    </w:p>
    <w:p w14:paraId="420B6C5B" w14:textId="010B6712" w:rsidR="00D53AEA" w:rsidRPr="00051FAD" w:rsidRDefault="005C347E" w:rsidP="00170E08">
      <w:pPr>
        <w:pStyle w:val="Body2"/>
        <w:spacing w:after="0"/>
        <w:ind w:firstLine="709"/>
        <w:rPr>
          <w:lang w:val="lt-LT"/>
        </w:rPr>
      </w:pPr>
      <w:r w:rsidRPr="00370648">
        <w:rPr>
          <w:lang w:val="lt-LT"/>
        </w:rPr>
        <w:t xml:space="preserve">5.8. </w:t>
      </w:r>
      <w:r w:rsidRPr="003A39CB">
        <w:rPr>
          <w:b/>
          <w:lang w:val="lt-LT"/>
        </w:rPr>
        <w:t xml:space="preserve">Pasiūlymas turi galioti ne trumpiau nei </w:t>
      </w:r>
      <w:r w:rsidR="00A40007" w:rsidRPr="003A39CB">
        <w:rPr>
          <w:b/>
          <w:lang w:val="lt-LT"/>
        </w:rPr>
        <w:t>1</w:t>
      </w:r>
      <w:r w:rsidR="00236AC6">
        <w:rPr>
          <w:b/>
          <w:lang w:val="lt-LT"/>
        </w:rPr>
        <w:t>8</w:t>
      </w:r>
      <w:r w:rsidRPr="003A39CB">
        <w:rPr>
          <w:b/>
          <w:lang w:val="lt-LT"/>
        </w:rPr>
        <w:t>0 dienų</w:t>
      </w:r>
      <w:r w:rsidRPr="00370648">
        <w:rPr>
          <w:lang w:val="lt-LT"/>
        </w:rPr>
        <w:t xml:space="preserve"> nuo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 xml:space="preserve">5.9. </w:t>
      </w:r>
      <w:r w:rsidR="00D53AEA" w:rsidRPr="00051FAD">
        <w:rPr>
          <w:lang w:val="lt-LT"/>
        </w:rPr>
        <w:t xml:space="preserve">Pasiūlyme nurodomas </w:t>
      </w:r>
      <w:r w:rsidR="00D53AEA" w:rsidRPr="00051FAD">
        <w:rPr>
          <w:b/>
          <w:lang w:val="lt-LT"/>
        </w:rPr>
        <w:t>vienai tonai taikomas dydis</w:t>
      </w:r>
      <w:r w:rsidR="00D53AEA" w:rsidRPr="00051FAD">
        <w:rPr>
          <w:lang w:val="lt-LT"/>
        </w:rPr>
        <w:t xml:space="preserve"> (priedas/nuolaida prie/nuo įkainio bazės) </w:t>
      </w:r>
      <w:r w:rsidR="00D53AEA" w:rsidRPr="00051FAD">
        <w:rPr>
          <w:lang w:val="lt-LT"/>
        </w:rPr>
        <w:lastRenderedPageBreak/>
        <w:t xml:space="preserve">pateikiamas eurais </w:t>
      </w:r>
      <w:r w:rsidR="00D53AEA" w:rsidRPr="00051FAD">
        <w:rPr>
          <w:b/>
          <w:lang w:val="lt-LT"/>
        </w:rPr>
        <w:t>vienos šimtosios tikslumu (du skaičiai po kablelio)</w:t>
      </w:r>
      <w:r w:rsidR="00D53AEA" w:rsidRPr="00051FAD">
        <w:rPr>
          <w:lang w:val="lt-LT"/>
        </w:rPr>
        <w:t xml:space="preserve"> ir turi būti išreikšta bei apskaičiuota taip, kaip nurodyta šių </w:t>
      </w:r>
      <w:r w:rsidR="00D53AEA">
        <w:rPr>
          <w:lang w:val="lt-LT"/>
        </w:rPr>
        <w:t xml:space="preserve">pirkimo </w:t>
      </w:r>
      <w:r w:rsidR="00D53AEA" w:rsidRPr="00051FAD">
        <w:rPr>
          <w:lang w:val="lt-LT"/>
        </w:rPr>
        <w:t xml:space="preserve">sąlygų </w:t>
      </w:r>
      <w:r w:rsidR="00D53AEA">
        <w:rPr>
          <w:lang w:val="lt-LT"/>
        </w:rPr>
        <w:t>2</w:t>
      </w:r>
      <w:r w:rsidR="00D53AEA" w:rsidRPr="00051FAD">
        <w:rPr>
          <w:lang w:val="lt-LT"/>
        </w:rPr>
        <w:t xml:space="preserve"> priede</w:t>
      </w:r>
      <w:r w:rsidR="00D53AEA">
        <w:rPr>
          <w:lang w:val="lt-LT"/>
        </w:rPr>
        <w:t xml:space="preserve"> „Pasiūlymo forma“ (Toliau – 2 priedas)</w:t>
      </w:r>
      <w:r w:rsidR="00D53AEA" w:rsidRPr="00051FAD">
        <w:rPr>
          <w:lang w:val="lt-LT"/>
        </w:rPr>
        <w:t xml:space="preserve">. Apskaičiuojant dydį (priedą/nuolaidą) turi būti atsižvelgta į visą </w:t>
      </w:r>
      <w:r w:rsidR="00D53AEA">
        <w:rPr>
          <w:lang w:val="lt-LT"/>
        </w:rPr>
        <w:t xml:space="preserve">pirkimo </w:t>
      </w:r>
      <w:r w:rsidR="00D53AEA" w:rsidRPr="00051FAD">
        <w:rPr>
          <w:lang w:val="lt-LT"/>
        </w:rPr>
        <w:t xml:space="preserve">sąlygų </w:t>
      </w:r>
      <w:r w:rsidR="00D53AEA">
        <w:rPr>
          <w:lang w:val="lt-LT"/>
        </w:rPr>
        <w:t>2</w:t>
      </w:r>
      <w:r w:rsidR="00D53AEA" w:rsidRPr="00051FAD">
        <w:rPr>
          <w:lang w:val="lt-LT"/>
        </w:rPr>
        <w:t xml:space="preserve"> priede nurodytą kiekį ir apimtis, sudėtines dalis, į techninės specifikacijos reikalavimus, turi būti įskaityti visi mokesčiai, išskyrus PVM, ir visos konkurso dalyvio išlaidos. Perkančioji organizacija po konkurso nesvarstys dydžio (priedo/nuolaidos) padidėjimo/sumažėjimo, kuris gali būti nustatytas dalyviui neįvertinus kurių nors minėtų ar nepaminėtų mokesčių ir (ar) išlaidų, galinčių turėti įtakos dydžio paskaičiavimui. Pasiūlymo vertinimo metu bus vertinamas tiekėjo pasiūlytas (priedo/nuolaidos) dydis.</w:t>
      </w:r>
    </w:p>
    <w:p w14:paraId="4B48B440" w14:textId="77777777" w:rsidR="00D53AEA" w:rsidRDefault="00D53AEA" w:rsidP="00170E08">
      <w:pPr>
        <w:pStyle w:val="Body2"/>
        <w:spacing w:after="0"/>
        <w:ind w:firstLine="709"/>
        <w:rPr>
          <w:lang w:val="lt-LT"/>
        </w:rPr>
      </w:pPr>
      <w:r w:rsidRPr="00051FAD">
        <w:rPr>
          <w:lang w:val="lt-LT"/>
        </w:rPr>
        <w:t>Pirkimo sutarčiai bus taikomas kintamo įkainio kainos apskaičiavimo būdas.</w:t>
      </w:r>
    </w:p>
    <w:p w14:paraId="1AED875D" w14:textId="21CA1683" w:rsidR="002E722F" w:rsidRPr="00F23045" w:rsidRDefault="005C347E" w:rsidP="00170E08">
      <w:pPr>
        <w:ind w:firstLine="567"/>
        <w:jc w:val="both"/>
        <w:rPr>
          <w:b/>
          <w:lang w:val="lt-LT"/>
        </w:rPr>
      </w:pPr>
      <w:r w:rsidRPr="00370648">
        <w:rPr>
          <w:lang w:val="lt-LT"/>
        </w:rPr>
        <w:tab/>
        <w:t>5.10.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t>5.11. Pasiūlymas turi būti pateikiamas CVP IS priemonėmis, kurį turi sudaryti užpildyta pasiūlymo forma, parengta pagal pirkimo sąlygų 2 priedą</w:t>
      </w:r>
      <w:r w:rsidR="00A46FEE">
        <w:rPr>
          <w:lang w:val="lt-LT"/>
        </w:rPr>
        <w:t xml:space="preserve"> „Pasiūlym</w:t>
      </w:r>
      <w:r w:rsidR="00330464">
        <w:rPr>
          <w:lang w:val="lt-LT"/>
        </w:rPr>
        <w:t>as</w:t>
      </w:r>
      <w:r w:rsidR="00A46FEE">
        <w:rPr>
          <w:lang w:val="lt-LT"/>
        </w:rPr>
        <w:t>“</w:t>
      </w:r>
      <w:r w:rsidRPr="00370648">
        <w:rPr>
          <w:lang w:val="lt-LT"/>
        </w:rPr>
        <w:t>, ir šie pasiūlymo priedai:</w:t>
      </w:r>
      <w:r w:rsidRPr="00370648">
        <w:rPr>
          <w:lang w:val="lt-LT"/>
        </w:rPr>
        <w:tab/>
      </w:r>
      <w:r w:rsidRPr="00891545">
        <w:rPr>
          <w:b/>
          <w:lang w:val="lt-LT"/>
        </w:rPr>
        <w:t xml:space="preserve">5.11.1. Jungtinės veiklos sutarties kopija </w:t>
      </w:r>
      <w:r w:rsidRPr="00891545">
        <w:rPr>
          <w:b/>
          <w:i/>
          <w:lang w:val="lt-LT"/>
        </w:rPr>
        <w:t>(jeigu pasiūlymą teikia tiekėjų grupė)</w:t>
      </w:r>
      <w:r w:rsidRPr="00891545">
        <w:rPr>
          <w:b/>
          <w:lang w:val="lt-LT"/>
        </w:rPr>
        <w:t>.</w:t>
      </w:r>
      <w:r w:rsidRPr="00370648">
        <w:rPr>
          <w:lang w:val="lt-LT"/>
        </w:rPr>
        <w:tab/>
      </w:r>
      <w:r w:rsidRPr="00370648">
        <w:rPr>
          <w:lang w:val="lt-LT"/>
        </w:rPr>
        <w:br/>
      </w:r>
      <w:r w:rsidRPr="00370648">
        <w:rPr>
          <w:lang w:val="lt-LT"/>
        </w:rPr>
        <w:tab/>
      </w:r>
      <w:r w:rsidRPr="00891545">
        <w:rPr>
          <w:b/>
          <w:lang w:val="lt-LT"/>
        </w:rPr>
        <w:t xml:space="preserve">5.11.2. Įgaliojimas pateikti pasiūlymą </w:t>
      </w:r>
      <w:r w:rsidRPr="00891545">
        <w:rPr>
          <w:b/>
          <w:i/>
          <w:lang w:val="lt-LT"/>
        </w:rPr>
        <w:t>(jeigu pasiūlymą pateikia ne tiekėjo vadovas)</w:t>
      </w:r>
      <w:r w:rsidRPr="00891545">
        <w:rPr>
          <w:b/>
          <w:lang w:val="lt-LT"/>
        </w:rPr>
        <w:t>.</w:t>
      </w:r>
      <w:r w:rsidRPr="00370648">
        <w:rPr>
          <w:lang w:val="lt-LT"/>
        </w:rPr>
        <w:tab/>
      </w:r>
      <w:r w:rsidRPr="00370648">
        <w:rPr>
          <w:lang w:val="lt-LT"/>
        </w:rPr>
        <w:br/>
      </w:r>
      <w:r w:rsidRPr="00370648">
        <w:rPr>
          <w:lang w:val="lt-LT"/>
        </w:rPr>
        <w:tab/>
      </w:r>
      <w:r w:rsidRPr="00F23045">
        <w:rPr>
          <w:b/>
          <w:lang w:val="lt-LT"/>
        </w:rPr>
        <w:t>5.11.3. Užpildytas Europos bendrasis viešųjų pirkimų dokumentas (EBVPD) parengtas pagal pirkimo sąlygų 5 priedą „Europos bendrasis viešųjų pirkimų dokumentas (EBVPD)“.</w:t>
      </w:r>
    </w:p>
    <w:p w14:paraId="540A5C02" w14:textId="7B611D04" w:rsidR="009645B2" w:rsidRPr="00666329" w:rsidRDefault="005C347E" w:rsidP="002E722F">
      <w:pPr>
        <w:ind w:firstLine="709"/>
        <w:jc w:val="both"/>
        <w:rPr>
          <w:b/>
          <w:bCs/>
          <w:lang w:val="lt-LT"/>
        </w:rPr>
      </w:pPr>
      <w:r w:rsidRPr="00370648">
        <w:rPr>
          <w:lang w:val="lt-LT"/>
        </w:rPr>
        <w:tab/>
      </w:r>
      <w:r w:rsidRPr="00F23045">
        <w:rPr>
          <w:b/>
          <w:lang w:val="lt-LT"/>
        </w:rPr>
        <w:t>5.11.</w:t>
      </w:r>
      <w:r w:rsidR="00152E6F">
        <w:rPr>
          <w:b/>
          <w:lang w:val="lt-LT"/>
        </w:rPr>
        <w:t>4</w:t>
      </w:r>
      <w:r w:rsidRPr="00F23045">
        <w:rPr>
          <w:b/>
          <w:lang w:val="lt-LT"/>
        </w:rPr>
        <w:t>.</w:t>
      </w:r>
      <w:r w:rsidRPr="00370648">
        <w:rPr>
          <w:lang w:val="lt-LT"/>
        </w:rPr>
        <w:t xml:space="preserve"> </w:t>
      </w:r>
      <w:r w:rsidR="00A15DC4" w:rsidRPr="0085403C">
        <w:rPr>
          <w:b/>
          <w:bCs/>
          <w:lang w:val="lt-LT"/>
        </w:rPr>
        <w:t>siūlomos tiekti prekės gamintojo patvirtinto kokybės pažymėjimo (prekės aprašymo / prekės kokybės sertifikato) kopija, su bandymų rezultatais</w:t>
      </w:r>
      <w:r w:rsidR="00A15DC4">
        <w:rPr>
          <w:b/>
          <w:bCs/>
          <w:lang w:val="lt-LT"/>
        </w:rPr>
        <w:t>,</w:t>
      </w:r>
      <w:r w:rsidR="00A15DC4" w:rsidRPr="0085403C">
        <w:rPr>
          <w:b/>
          <w:bCs/>
          <w:lang w:val="lt-LT"/>
        </w:rPr>
        <w:t xml:space="preserve"> patvirtinan</w:t>
      </w:r>
      <w:r w:rsidR="00A15DC4">
        <w:rPr>
          <w:b/>
          <w:bCs/>
          <w:lang w:val="lt-LT"/>
        </w:rPr>
        <w:t>ti</w:t>
      </w:r>
      <w:r w:rsidR="00A15DC4" w:rsidRPr="0085403C">
        <w:rPr>
          <w:b/>
          <w:bCs/>
          <w:lang w:val="lt-LT"/>
        </w:rPr>
        <w:t xml:space="preserve">, kad siūloma prekė atitinka keliamus techninius reikalavimus, nurodytus </w:t>
      </w:r>
      <w:r w:rsidR="00A15DC4">
        <w:rPr>
          <w:b/>
          <w:bCs/>
          <w:lang w:val="lt-LT"/>
        </w:rPr>
        <w:t xml:space="preserve">pirkimo </w:t>
      </w:r>
      <w:r w:rsidR="00A15DC4" w:rsidRPr="0085403C">
        <w:rPr>
          <w:b/>
          <w:bCs/>
          <w:lang w:val="lt-LT"/>
        </w:rPr>
        <w:t>sąlygų 1 priede</w:t>
      </w:r>
      <w:r w:rsidR="00A15DC4">
        <w:rPr>
          <w:b/>
          <w:bCs/>
          <w:lang w:val="lt-LT"/>
        </w:rPr>
        <w:t xml:space="preserve"> </w:t>
      </w:r>
      <w:r w:rsidR="000E1944" w:rsidRPr="000E1944">
        <w:rPr>
          <w:b/>
          <w:lang w:val="lt-LT"/>
        </w:rPr>
        <w:t xml:space="preserve">„95 markės benzino techninė specifikacija“ </w:t>
      </w:r>
      <w:r w:rsidR="000E1944" w:rsidRPr="000E1944">
        <w:rPr>
          <w:b/>
          <w:i/>
          <w:lang w:val="lt-LT"/>
        </w:rPr>
        <w:t>(taikoma 1-ai pirkimo daliai)</w:t>
      </w:r>
      <w:r w:rsidR="000E1944" w:rsidRPr="000E1944">
        <w:rPr>
          <w:b/>
          <w:lang w:val="lt-LT"/>
        </w:rPr>
        <w:t xml:space="preserve"> / „Dyzelino , skirto šildymui (žymėto) techninė specifikacija“ </w:t>
      </w:r>
      <w:r w:rsidR="000E1944" w:rsidRPr="000E1944">
        <w:rPr>
          <w:b/>
          <w:i/>
          <w:lang w:val="lt-LT"/>
        </w:rPr>
        <w:t>(taikoma 2-ai pirkimo daliai)</w:t>
      </w:r>
      <w:r w:rsidR="000E1944" w:rsidRPr="000E1944">
        <w:rPr>
          <w:b/>
          <w:lang w:val="lt-LT"/>
        </w:rPr>
        <w:t xml:space="preserve"> / „Reaktyvinių variklių kuro Vilniaus oro uoste techninė specifikacija“ </w:t>
      </w:r>
      <w:r w:rsidR="000E1944" w:rsidRPr="000E1944">
        <w:rPr>
          <w:b/>
          <w:i/>
          <w:lang w:val="lt-LT"/>
        </w:rPr>
        <w:t>(taikoma 3-iai pirkimo daliai)</w:t>
      </w:r>
      <w:r w:rsidR="00A15DC4" w:rsidRPr="0085403C">
        <w:rPr>
          <w:b/>
          <w:bCs/>
          <w:lang w:val="lt-LT"/>
        </w:rPr>
        <w:t>.</w:t>
      </w:r>
    </w:p>
    <w:p w14:paraId="3A00D5D9" w14:textId="77777777" w:rsidR="00FE3368" w:rsidRDefault="005C347E" w:rsidP="00FE3368">
      <w:pPr>
        <w:ind w:firstLine="709"/>
        <w:jc w:val="both"/>
        <w:rPr>
          <w:lang w:val="lt-LT"/>
        </w:rPr>
      </w:pPr>
      <w:r w:rsidRPr="00370648">
        <w:rPr>
          <w:lang w:val="lt-LT"/>
        </w:rPr>
        <w:tab/>
        <w:t>5.12. Tiekėjo pasiūlymą sudaro CVP IS priemonėmis pateiktos informacijos ir dokumentų visuma.</w:t>
      </w:r>
      <w:r w:rsidRPr="00370648">
        <w:rPr>
          <w:lang w:val="lt-LT"/>
        </w:rPr>
        <w:tab/>
      </w:r>
    </w:p>
    <w:p w14:paraId="6BCB488C" w14:textId="50343D02" w:rsidR="001F299C" w:rsidRPr="00AE047A" w:rsidRDefault="005C347E" w:rsidP="00CD7F93">
      <w:pPr>
        <w:ind w:firstLine="709"/>
        <w:jc w:val="both"/>
        <w:rPr>
          <w:sz w:val="22"/>
          <w:szCs w:val="22"/>
          <w:lang w:val="lt-LT"/>
        </w:rPr>
      </w:pPr>
      <w:r w:rsidRPr="00370648">
        <w:rPr>
          <w:lang w:val="lt-LT"/>
        </w:rPr>
        <w:t>5.13. Tiekėjas pasiūlymo formoje turi aiškiai nurodyti, kuri pasiūlymo informacija yra konfidenciali, vadovaujantis VPĮ 20 str</w:t>
      </w:r>
      <w:r w:rsidR="00B719C3">
        <w:rPr>
          <w:lang w:val="lt-LT"/>
        </w:rPr>
        <w:t>.</w:t>
      </w:r>
      <w:r w:rsidR="008E0D33">
        <w:rPr>
          <w:lang w:val="lt-LT"/>
        </w:rPr>
        <w:t xml:space="preserve"> </w:t>
      </w:r>
      <w:r w:rsidRPr="00370648">
        <w:rPr>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w:t>
      </w:r>
      <w:r w:rsidR="00CD7F93">
        <w:rPr>
          <w:lang w:val="lt-LT"/>
        </w:rPr>
        <w:t>4</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w:t>
      </w:r>
      <w:r w:rsidR="00CD7F93">
        <w:rPr>
          <w:lang w:val="lt-LT"/>
        </w:rPr>
        <w:t>5</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522C3">
        <w:rPr>
          <w:b/>
          <w:sz w:val="22"/>
          <w:szCs w:val="22"/>
          <w:lang w:val="lt-LT"/>
        </w:rPr>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6D3CE8">
        <w:rPr>
          <w:lang w:val="lt-LT"/>
        </w:rPr>
        <w:t xml:space="preserve"> </w:t>
      </w:r>
      <w:hyperlink r:id="rId9" w:history="1">
        <w:r w:rsidR="006D3CE8" w:rsidRPr="00AE369F">
          <w:rPr>
            <w:rStyle w:val="Hyperlink"/>
            <w:lang w:val="lt-LT"/>
          </w:rPr>
          <w:t>https://vpt.lrv.lt/lt/nuorodos/kiti-duomenys/pasiulymu-sifravimas/</w:t>
        </w:r>
      </w:hyperlink>
      <w:r w:rsidR="006D3CE8">
        <w:rPr>
          <w:lang w:val="lt-LT"/>
        </w:rPr>
        <w:t xml:space="preserve"> </w:t>
      </w:r>
      <w:r w:rsidRPr="00370648">
        <w:rPr>
          <w:lang w:val="lt-LT"/>
        </w:rPr>
        <w:t>.</w:t>
      </w:r>
      <w:r w:rsidRPr="00370648">
        <w:rPr>
          <w:lang w:val="lt-LT"/>
        </w:rPr>
        <w:tab/>
      </w:r>
      <w:r w:rsidRPr="00370648">
        <w:rPr>
          <w:lang w:val="lt-LT"/>
        </w:rPr>
        <w:br/>
      </w:r>
      <w:r w:rsidRPr="00370648">
        <w:rPr>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w:t>
      </w:r>
      <w:r w:rsidRPr="00370648">
        <w:rPr>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E047A">
        <w:rPr>
          <w:b/>
          <w:sz w:val="22"/>
          <w:szCs w:val="22"/>
          <w:lang w:val="lt-LT"/>
        </w:rPr>
        <w:t>7. PASIŪLYMŲ GALIOJIMO UŽTIKRINIMAS</w:t>
      </w:r>
      <w:r w:rsidRPr="00AE047A">
        <w:rPr>
          <w:sz w:val="22"/>
          <w:szCs w:val="22"/>
          <w:lang w:val="lt-LT"/>
        </w:rPr>
        <w:tab/>
      </w:r>
      <w:r w:rsidRPr="00370648">
        <w:rPr>
          <w:lang w:val="lt-LT"/>
        </w:rPr>
        <w:br/>
      </w:r>
      <w:r w:rsidRPr="00370648">
        <w:rPr>
          <w:lang w:val="lt-LT"/>
        </w:rPr>
        <w:tab/>
      </w:r>
      <w:r w:rsidRPr="00370648">
        <w:rPr>
          <w:lang w:val="lt-LT"/>
        </w:rPr>
        <w:br/>
      </w:r>
      <w:r w:rsidRPr="00370648">
        <w:rPr>
          <w:lang w:val="lt-LT"/>
        </w:rPr>
        <w:tab/>
      </w:r>
      <w:r w:rsidRPr="00AE047A">
        <w:rPr>
          <w:sz w:val="22"/>
          <w:szCs w:val="22"/>
          <w:lang w:val="lt-LT"/>
        </w:rPr>
        <w:t xml:space="preserve">7.1. Pasiūlymo galiojimas užtikrinamas </w:t>
      </w:r>
      <w:r w:rsidR="00AE047A" w:rsidRPr="00AE047A">
        <w:rPr>
          <w:b/>
          <w:sz w:val="22"/>
          <w:szCs w:val="22"/>
          <w:lang w:val="lt-LT"/>
        </w:rPr>
        <w:t>19</w:t>
      </w:r>
      <w:r w:rsidR="001F299C" w:rsidRPr="00AE047A">
        <w:rPr>
          <w:b/>
          <w:sz w:val="22"/>
          <w:szCs w:val="22"/>
          <w:lang w:val="lt-LT"/>
        </w:rPr>
        <w:t> </w:t>
      </w:r>
      <w:r w:rsidR="00AE047A">
        <w:rPr>
          <w:b/>
          <w:sz w:val="22"/>
          <w:szCs w:val="22"/>
          <w:lang w:val="lt-LT"/>
        </w:rPr>
        <w:t>40</w:t>
      </w:r>
      <w:r w:rsidR="001F299C" w:rsidRPr="00AE047A">
        <w:rPr>
          <w:b/>
          <w:sz w:val="22"/>
          <w:szCs w:val="22"/>
          <w:lang w:val="lt-LT"/>
        </w:rPr>
        <w:t>0,00</w:t>
      </w:r>
      <w:r w:rsidR="00B8359C" w:rsidRPr="00AE047A">
        <w:rPr>
          <w:b/>
          <w:sz w:val="22"/>
          <w:szCs w:val="22"/>
          <w:lang w:val="lt-LT"/>
        </w:rPr>
        <w:t xml:space="preserve"> </w:t>
      </w:r>
      <w:proofErr w:type="spellStart"/>
      <w:r w:rsidR="00B8359C" w:rsidRPr="00AE047A">
        <w:rPr>
          <w:b/>
          <w:sz w:val="22"/>
          <w:szCs w:val="22"/>
          <w:lang w:val="lt-LT"/>
        </w:rPr>
        <w:t>Eur</w:t>
      </w:r>
      <w:proofErr w:type="spellEnd"/>
      <w:r w:rsidR="00B8359C" w:rsidRPr="00AE047A">
        <w:rPr>
          <w:sz w:val="22"/>
          <w:szCs w:val="22"/>
          <w:lang w:val="lt-LT"/>
        </w:rPr>
        <w:t xml:space="preserve"> (</w:t>
      </w:r>
      <w:r w:rsidR="00AE047A">
        <w:rPr>
          <w:sz w:val="22"/>
          <w:szCs w:val="22"/>
          <w:lang w:val="lt-LT"/>
        </w:rPr>
        <w:t xml:space="preserve">devyniolika tūkstančių </w:t>
      </w:r>
      <w:r w:rsidR="001F299C" w:rsidRPr="00AE047A">
        <w:rPr>
          <w:sz w:val="22"/>
          <w:szCs w:val="22"/>
          <w:lang w:val="lt-LT"/>
        </w:rPr>
        <w:t xml:space="preserve">keturi šimtai </w:t>
      </w:r>
      <w:r w:rsidR="00B8359C" w:rsidRPr="00AE047A">
        <w:rPr>
          <w:sz w:val="22"/>
          <w:szCs w:val="22"/>
          <w:lang w:val="lt-LT"/>
        </w:rPr>
        <w:t>eur</w:t>
      </w:r>
      <w:r w:rsidR="001F299C" w:rsidRPr="00AE047A">
        <w:rPr>
          <w:sz w:val="22"/>
          <w:szCs w:val="22"/>
          <w:lang w:val="lt-LT"/>
        </w:rPr>
        <w:t>ų</w:t>
      </w:r>
      <w:r w:rsidR="00B8359C" w:rsidRPr="00AE047A">
        <w:rPr>
          <w:sz w:val="22"/>
          <w:szCs w:val="22"/>
          <w:lang w:val="lt-LT"/>
        </w:rPr>
        <w:t xml:space="preserve">, 00 ct) </w:t>
      </w:r>
      <w:r w:rsidR="00AE047A" w:rsidRPr="00AE047A">
        <w:rPr>
          <w:i/>
          <w:sz w:val="22"/>
          <w:szCs w:val="22"/>
          <w:lang w:val="lt-LT"/>
        </w:rPr>
        <w:t>(taikoma 1-ai pirkimo daliai)</w:t>
      </w:r>
      <w:r w:rsidR="00AE047A">
        <w:rPr>
          <w:sz w:val="22"/>
          <w:szCs w:val="22"/>
          <w:lang w:val="lt-LT"/>
        </w:rPr>
        <w:t xml:space="preserve"> / </w:t>
      </w:r>
      <w:r w:rsidR="00655B8A" w:rsidRPr="00655B8A">
        <w:rPr>
          <w:b/>
          <w:sz w:val="22"/>
          <w:szCs w:val="22"/>
          <w:lang w:val="lt-LT"/>
        </w:rPr>
        <w:t xml:space="preserve">1 661,00 </w:t>
      </w:r>
      <w:proofErr w:type="spellStart"/>
      <w:r w:rsidR="00655B8A" w:rsidRPr="00655B8A">
        <w:rPr>
          <w:b/>
          <w:sz w:val="22"/>
          <w:szCs w:val="22"/>
          <w:lang w:val="lt-LT"/>
        </w:rPr>
        <w:t>Eur</w:t>
      </w:r>
      <w:proofErr w:type="spellEnd"/>
      <w:r w:rsidR="00655B8A" w:rsidRPr="00655B8A">
        <w:rPr>
          <w:sz w:val="22"/>
          <w:szCs w:val="22"/>
          <w:lang w:val="lt-LT"/>
        </w:rPr>
        <w:t xml:space="preserve"> (</w:t>
      </w:r>
      <w:r w:rsidR="00655B8A">
        <w:rPr>
          <w:sz w:val="22"/>
          <w:szCs w:val="22"/>
          <w:lang w:val="lt-LT"/>
        </w:rPr>
        <w:t>vienas</w:t>
      </w:r>
      <w:r w:rsidR="00655B8A" w:rsidRPr="00655B8A">
        <w:rPr>
          <w:sz w:val="22"/>
          <w:szCs w:val="22"/>
          <w:lang w:val="lt-LT"/>
        </w:rPr>
        <w:t xml:space="preserve"> tūkstan</w:t>
      </w:r>
      <w:r w:rsidR="00655B8A">
        <w:rPr>
          <w:sz w:val="22"/>
          <w:szCs w:val="22"/>
          <w:lang w:val="lt-LT"/>
        </w:rPr>
        <w:t>tis</w:t>
      </w:r>
      <w:r w:rsidR="00655B8A" w:rsidRPr="00655B8A">
        <w:rPr>
          <w:sz w:val="22"/>
          <w:szCs w:val="22"/>
          <w:lang w:val="lt-LT"/>
        </w:rPr>
        <w:t xml:space="preserve"> </w:t>
      </w:r>
      <w:r w:rsidR="00655B8A">
        <w:rPr>
          <w:sz w:val="22"/>
          <w:szCs w:val="22"/>
          <w:lang w:val="lt-LT"/>
        </w:rPr>
        <w:t>šeši</w:t>
      </w:r>
      <w:r w:rsidR="00655B8A" w:rsidRPr="00655B8A">
        <w:rPr>
          <w:sz w:val="22"/>
          <w:szCs w:val="22"/>
          <w:lang w:val="lt-LT"/>
        </w:rPr>
        <w:t xml:space="preserve"> šimtai </w:t>
      </w:r>
      <w:r w:rsidR="00655B8A">
        <w:rPr>
          <w:sz w:val="22"/>
          <w:szCs w:val="22"/>
          <w:lang w:val="lt-LT"/>
        </w:rPr>
        <w:t xml:space="preserve">šešiasdešimt vienas </w:t>
      </w:r>
      <w:r w:rsidR="00655B8A" w:rsidRPr="00655B8A">
        <w:rPr>
          <w:sz w:val="22"/>
          <w:szCs w:val="22"/>
          <w:lang w:val="lt-LT"/>
        </w:rPr>
        <w:t>eur</w:t>
      </w:r>
      <w:r w:rsidR="00655B8A">
        <w:rPr>
          <w:sz w:val="22"/>
          <w:szCs w:val="22"/>
          <w:lang w:val="lt-LT"/>
        </w:rPr>
        <w:t>as</w:t>
      </w:r>
      <w:r w:rsidR="00655B8A" w:rsidRPr="00655B8A">
        <w:rPr>
          <w:sz w:val="22"/>
          <w:szCs w:val="22"/>
          <w:lang w:val="lt-LT"/>
        </w:rPr>
        <w:t xml:space="preserve">, 00 ct) </w:t>
      </w:r>
      <w:r w:rsidR="00655B8A" w:rsidRPr="00655B8A">
        <w:rPr>
          <w:i/>
          <w:sz w:val="22"/>
          <w:szCs w:val="22"/>
          <w:lang w:val="lt-LT"/>
        </w:rPr>
        <w:t xml:space="preserve">(taikoma </w:t>
      </w:r>
      <w:r w:rsidR="00655B8A">
        <w:rPr>
          <w:i/>
          <w:sz w:val="22"/>
          <w:szCs w:val="22"/>
          <w:lang w:val="lt-LT"/>
        </w:rPr>
        <w:t>2</w:t>
      </w:r>
      <w:r w:rsidR="00655B8A" w:rsidRPr="00655B8A">
        <w:rPr>
          <w:i/>
          <w:sz w:val="22"/>
          <w:szCs w:val="22"/>
          <w:lang w:val="lt-LT"/>
        </w:rPr>
        <w:t>-ai pirkimo daliai)</w:t>
      </w:r>
      <w:r w:rsidR="00655B8A" w:rsidRPr="00655B8A">
        <w:rPr>
          <w:sz w:val="22"/>
          <w:szCs w:val="22"/>
          <w:lang w:val="lt-LT"/>
        </w:rPr>
        <w:t xml:space="preserve"> /</w:t>
      </w:r>
      <w:bookmarkStart w:id="0" w:name="_GoBack"/>
      <w:r w:rsidR="00655B8A" w:rsidRPr="00DB237A">
        <w:rPr>
          <w:b/>
          <w:sz w:val="22"/>
          <w:szCs w:val="22"/>
          <w:lang w:val="lt-LT"/>
        </w:rPr>
        <w:t xml:space="preserve">24 262,00 </w:t>
      </w:r>
      <w:proofErr w:type="spellStart"/>
      <w:r w:rsidR="00655B8A" w:rsidRPr="00DB237A">
        <w:rPr>
          <w:b/>
          <w:sz w:val="22"/>
          <w:szCs w:val="22"/>
          <w:lang w:val="lt-LT"/>
        </w:rPr>
        <w:t>Eur</w:t>
      </w:r>
      <w:proofErr w:type="spellEnd"/>
      <w:r w:rsidR="00655B8A" w:rsidRPr="00655B8A">
        <w:rPr>
          <w:sz w:val="22"/>
          <w:szCs w:val="22"/>
          <w:lang w:val="lt-LT"/>
        </w:rPr>
        <w:t xml:space="preserve"> </w:t>
      </w:r>
      <w:bookmarkEnd w:id="0"/>
      <w:r w:rsidR="00655B8A" w:rsidRPr="00655B8A">
        <w:rPr>
          <w:sz w:val="22"/>
          <w:szCs w:val="22"/>
          <w:lang w:val="lt-LT"/>
        </w:rPr>
        <w:t>(d</w:t>
      </w:r>
      <w:r w:rsidR="00655B8A">
        <w:rPr>
          <w:sz w:val="22"/>
          <w:szCs w:val="22"/>
          <w:lang w:val="lt-LT"/>
        </w:rPr>
        <w:t>videšimt keturi</w:t>
      </w:r>
      <w:r w:rsidR="00655B8A" w:rsidRPr="00655B8A">
        <w:rPr>
          <w:sz w:val="22"/>
          <w:szCs w:val="22"/>
          <w:lang w:val="lt-LT"/>
        </w:rPr>
        <w:t xml:space="preserve"> tūkstanči</w:t>
      </w:r>
      <w:r w:rsidR="00655B8A">
        <w:rPr>
          <w:sz w:val="22"/>
          <w:szCs w:val="22"/>
          <w:lang w:val="lt-LT"/>
        </w:rPr>
        <w:t>ai du</w:t>
      </w:r>
      <w:r w:rsidR="00655B8A" w:rsidRPr="00655B8A">
        <w:rPr>
          <w:sz w:val="22"/>
          <w:szCs w:val="22"/>
          <w:lang w:val="lt-LT"/>
        </w:rPr>
        <w:t xml:space="preserve"> šimtai </w:t>
      </w:r>
      <w:r w:rsidR="00655B8A">
        <w:rPr>
          <w:sz w:val="22"/>
          <w:szCs w:val="22"/>
          <w:lang w:val="lt-LT"/>
        </w:rPr>
        <w:t xml:space="preserve">šešiasdešimt du </w:t>
      </w:r>
      <w:r w:rsidR="00655B8A" w:rsidRPr="00655B8A">
        <w:rPr>
          <w:sz w:val="22"/>
          <w:szCs w:val="22"/>
          <w:lang w:val="lt-LT"/>
        </w:rPr>
        <w:t>eur</w:t>
      </w:r>
      <w:r w:rsidR="00655B8A">
        <w:rPr>
          <w:sz w:val="22"/>
          <w:szCs w:val="22"/>
          <w:lang w:val="lt-LT"/>
        </w:rPr>
        <w:t>ai</w:t>
      </w:r>
      <w:r w:rsidR="00655B8A" w:rsidRPr="00655B8A">
        <w:rPr>
          <w:sz w:val="22"/>
          <w:szCs w:val="22"/>
          <w:lang w:val="lt-LT"/>
        </w:rPr>
        <w:t xml:space="preserve">, 00 ct) </w:t>
      </w:r>
      <w:r w:rsidR="00655B8A" w:rsidRPr="00655B8A">
        <w:rPr>
          <w:i/>
          <w:sz w:val="22"/>
          <w:szCs w:val="22"/>
          <w:lang w:val="lt-LT"/>
        </w:rPr>
        <w:t>(taikoma 3-iai pirkimo daliai)</w:t>
      </w:r>
      <w:r w:rsidR="00655B8A" w:rsidRPr="00655B8A">
        <w:rPr>
          <w:sz w:val="22"/>
          <w:szCs w:val="22"/>
          <w:lang w:val="lt-LT"/>
        </w:rPr>
        <w:t xml:space="preserve"> </w:t>
      </w:r>
      <w:r w:rsidRPr="00AE047A">
        <w:rPr>
          <w:sz w:val="22"/>
          <w:szCs w:val="22"/>
          <w:lang w:val="lt-LT"/>
        </w:rPr>
        <w:t>netesybomis (bauda).</w:t>
      </w:r>
    </w:p>
    <w:p w14:paraId="245D4BE6" w14:textId="77777777" w:rsidR="008769E0" w:rsidRDefault="005C347E" w:rsidP="008769E0">
      <w:pPr>
        <w:pStyle w:val="Body2"/>
        <w:ind w:firstLine="709"/>
        <w:rPr>
          <w:lang w:val="lt-LT"/>
        </w:rPr>
      </w:pPr>
      <w:r w:rsidRPr="00AE047A">
        <w:rPr>
          <w:lang w:val="lt-LT"/>
        </w:rPr>
        <w:tab/>
        <w:t>7.2. Pateikdamas pasiūlymą tiekėjas įsipareigoja perkančiajai organizacijai sumokėti nurodyto dydžio netesybas (baudą) įvykus bent vienai šių sąlygų:</w:t>
      </w:r>
      <w:r w:rsidRPr="00AE047A">
        <w:rPr>
          <w:lang w:val="lt-LT"/>
        </w:rPr>
        <w:tab/>
      </w:r>
      <w:r w:rsidRPr="00AE047A">
        <w:rPr>
          <w:lang w:val="lt-LT"/>
        </w:rPr>
        <w:br/>
      </w:r>
      <w:r w:rsidRPr="00AE047A">
        <w:rPr>
          <w:lang w:val="lt-LT"/>
        </w:rPr>
        <w:tab/>
        <w:t xml:space="preserve">7.2.1. </w:t>
      </w:r>
      <w:r w:rsidR="005142B5" w:rsidRPr="00AE047A">
        <w:rPr>
          <w:lang w:val="lt-LT"/>
        </w:rPr>
        <w:t>tiekėjas</w:t>
      </w:r>
      <w:r w:rsidRPr="00AE047A">
        <w:rPr>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r w:rsidRPr="00AE047A">
        <w:rPr>
          <w:lang w:val="lt-LT"/>
        </w:rPr>
        <w:tab/>
      </w:r>
      <w:r w:rsidRPr="00AE047A">
        <w:rPr>
          <w:lang w:val="lt-LT"/>
        </w:rPr>
        <w:br/>
      </w:r>
      <w:r w:rsidRPr="00AE047A">
        <w:rPr>
          <w:lang w:val="lt-LT"/>
        </w:rPr>
        <w:tab/>
        <w:t xml:space="preserve">7.2.2. laimėjęs viešąjį pirkimą </w:t>
      </w:r>
      <w:r w:rsidR="005142B5" w:rsidRPr="00AE047A">
        <w:rPr>
          <w:lang w:val="lt-LT"/>
        </w:rPr>
        <w:t>tiekėjas</w:t>
      </w:r>
      <w:r w:rsidRPr="00AE047A">
        <w:rPr>
          <w:lang w:val="lt-LT"/>
        </w:rPr>
        <w:t xml:space="preserve"> atsisako pasirašyti pirkimo sutartį pagal šiose sąlygose pateiktas pirkimo sutarties pagrindines sąlygas. Jei iki perkančiosios organizacijos nurodyto laiko jis nepasirašo pirkimo sutarties, laikoma, kad </w:t>
      </w:r>
      <w:r w:rsidR="005142B5" w:rsidRPr="00AE047A">
        <w:rPr>
          <w:lang w:val="lt-LT"/>
        </w:rPr>
        <w:t>tiekėjas</w:t>
      </w:r>
      <w:r w:rsidRPr="00AE047A">
        <w:rPr>
          <w:lang w:val="lt-LT"/>
        </w:rPr>
        <w:t xml:space="preserve"> atsisakė pasirašyti pirkimo sutartį</w:t>
      </w:r>
      <w:r w:rsidR="00D12E02" w:rsidRPr="00AE047A">
        <w:rPr>
          <w:lang w:val="lt-LT"/>
        </w:rPr>
        <w:t>.</w:t>
      </w:r>
      <w:r w:rsidRPr="00AE047A">
        <w:rPr>
          <w:lang w:val="lt-LT"/>
        </w:rPr>
        <w:tab/>
      </w:r>
      <w:r w:rsidRPr="00AE047A">
        <w:rPr>
          <w:lang w:val="lt-LT"/>
        </w:rPr>
        <w:br/>
      </w:r>
      <w:r w:rsidRPr="00AE047A">
        <w:rPr>
          <w:lang w:val="lt-LT"/>
        </w:rPr>
        <w:tab/>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r>
      <w:r w:rsidRPr="009B41E9">
        <w:rPr>
          <w:b/>
          <w:lang w:val="lt-LT"/>
        </w:rPr>
        <w:t>8. PAVYZDŽIŲ PATEIKIMAS</w:t>
      </w:r>
      <w:r w:rsidRPr="009B41E9">
        <w:rPr>
          <w:b/>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p>
    <w:p w14:paraId="66815311" w14:textId="77777777" w:rsidR="008E031A" w:rsidRDefault="005C347E" w:rsidP="008769E0">
      <w:pPr>
        <w:pStyle w:val="Body2"/>
        <w:ind w:firstLine="709"/>
        <w:rPr>
          <w:lang w:val="lt-LT"/>
        </w:rPr>
      </w:pPr>
      <w:r w:rsidRPr="00370648">
        <w:rPr>
          <w:lang w:val="lt-LT"/>
        </w:rPr>
        <w:br/>
      </w:r>
      <w:r w:rsidRPr="00370648">
        <w:rPr>
          <w:lang w:val="lt-LT"/>
        </w:rPr>
        <w:tab/>
      </w:r>
      <w:r w:rsidRPr="009B41E9">
        <w:rPr>
          <w:b/>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paaiškinti (patikslinti) pirkimo dokumentus, jei prašymas yra pateiktas likus ne mažiau kaip </w:t>
      </w:r>
      <w:r w:rsidR="00507D5C">
        <w:rPr>
          <w:lang w:val="lt-LT"/>
        </w:rPr>
        <w:t>12 (dvylikai)</w:t>
      </w:r>
      <w:r w:rsidRPr="00370648">
        <w:rPr>
          <w:lang w:val="lt-LT"/>
        </w:rPr>
        <w:t xml:space="preserve"> dien</w:t>
      </w:r>
      <w:r w:rsidR="00507D5C">
        <w:rPr>
          <w:lang w:val="lt-LT"/>
        </w:rPr>
        <w:t>ų</w:t>
      </w:r>
      <w:r w:rsidRPr="00370648">
        <w:rPr>
          <w:lang w:val="lt-LT"/>
        </w:rPr>
        <w:t xml:space="preserve"> iki pasiūlymų pateikimo termino pabaigos.</w:t>
      </w:r>
      <w:r w:rsidRPr="00370648">
        <w:rPr>
          <w:lang w:val="lt-LT"/>
        </w:rPr>
        <w:tab/>
      </w:r>
      <w:r w:rsidRPr="00370648">
        <w:rPr>
          <w:lang w:val="lt-LT"/>
        </w:rPr>
        <w:tab/>
      </w:r>
      <w:r w:rsidRPr="00370648">
        <w:rPr>
          <w:lang w:val="lt-LT"/>
        </w:rPr>
        <w:br/>
      </w:r>
      <w:r w:rsidRPr="00370648">
        <w:rPr>
          <w:lang w:val="lt-LT"/>
        </w:rPr>
        <w:tab/>
        <w:t>9.</w:t>
      </w:r>
      <w:r w:rsidR="00A46FEE">
        <w:rPr>
          <w:lang w:val="lt-LT"/>
        </w:rPr>
        <w:t>3</w:t>
      </w:r>
      <w:r w:rsidRPr="00370648">
        <w:rPr>
          <w:lang w:val="lt-LT"/>
        </w:rPr>
        <w:t xml:space="preserve">. Tiekėjo prašymu, (pateiktu tik CVP IS susirašinėjimo priemonėmis) papildomi pirkimo dokumentai (paaiškinimai ar patikslinimai) pateikiami CVP IS priemonėmis ne vėliau kaip likus 6 </w:t>
      </w:r>
      <w:r w:rsidR="00BC1620">
        <w:rPr>
          <w:lang w:val="lt-LT"/>
        </w:rPr>
        <w:t xml:space="preserve">(šešioms) </w:t>
      </w:r>
      <w:r w:rsidRPr="00370648">
        <w:rPr>
          <w:lang w:val="lt-LT"/>
        </w:rPr>
        <w:t>dienoms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9.</w:t>
      </w:r>
      <w:r w:rsidR="00986682">
        <w:rPr>
          <w:lang w:val="lt-LT"/>
        </w:rPr>
        <w:t>4</w:t>
      </w:r>
      <w:r w:rsidRPr="00370648">
        <w:rPr>
          <w:lang w:val="lt-LT"/>
        </w:rPr>
        <w:t>.</w:t>
      </w:r>
      <w:r w:rsidR="00986682">
        <w:rPr>
          <w:lang w:val="lt-LT"/>
        </w:rPr>
        <w:t xml:space="preserve"> </w:t>
      </w:r>
      <w:r w:rsidR="00986682" w:rsidRPr="00986682">
        <w:rPr>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133785">
        <w:rPr>
          <w:lang w:val="lt-LT"/>
        </w:rPr>
        <w:t>.</w:t>
      </w:r>
      <w:r w:rsidRPr="00370648">
        <w:rPr>
          <w:lang w:val="lt-LT"/>
        </w:rPr>
        <w:tab/>
      </w:r>
      <w:r w:rsidRPr="00370648">
        <w:rPr>
          <w:lang w:val="lt-LT"/>
        </w:rPr>
        <w:br/>
      </w:r>
      <w:r w:rsidRPr="00370648">
        <w:rPr>
          <w:lang w:val="lt-LT"/>
        </w:rPr>
        <w:tab/>
        <w:t>9.</w:t>
      </w:r>
      <w:r w:rsidR="00133785">
        <w:rPr>
          <w:lang w:val="lt-LT"/>
        </w:rPr>
        <w:t>5</w:t>
      </w:r>
      <w:r w:rsidRPr="00370648">
        <w:rPr>
          <w:lang w:val="lt-LT"/>
        </w:rPr>
        <w:t xml:space="preserve"> Nesibaigus pirkimo pasiūlymų pateikimo terminui, perkančioji organizacija savo iniciatyva gali paaiškinti (patikslinti) pirkimo dokumentus </w:t>
      </w:r>
      <w:r w:rsidR="00133785" w:rsidRPr="00133785">
        <w:rPr>
          <w:lang w:val="lt-LT"/>
        </w:rPr>
        <w:t xml:space="preserve">pranešant prie pirkimo prisijungusiems tiekėjams ir paskelbiant </w:t>
      </w:r>
      <w:r w:rsidRPr="00370648">
        <w:rPr>
          <w:lang w:val="lt-LT"/>
        </w:rPr>
        <w:t>CVP IS priemonėmis.</w:t>
      </w:r>
      <w:r w:rsidRPr="00370648">
        <w:rPr>
          <w:lang w:val="lt-LT"/>
        </w:rPr>
        <w:tab/>
      </w:r>
      <w:r w:rsidRPr="00370648">
        <w:rPr>
          <w:lang w:val="lt-LT"/>
        </w:rPr>
        <w:br/>
      </w:r>
      <w:r w:rsidRPr="00370648">
        <w:rPr>
          <w:lang w:val="lt-LT"/>
        </w:rPr>
        <w:tab/>
        <w:t>9.</w:t>
      </w:r>
      <w:r w:rsidR="007F1A5B">
        <w:rPr>
          <w:lang w:val="lt-LT"/>
        </w:rPr>
        <w:t>6</w:t>
      </w:r>
      <w:r w:rsidRPr="00370648">
        <w:rPr>
          <w:lang w:val="lt-LT"/>
        </w:rPr>
        <w:t>.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w:t>
      </w:r>
      <w:r w:rsidR="007F1A5B">
        <w:rPr>
          <w:lang w:val="lt-LT"/>
        </w:rPr>
        <w:t>7</w:t>
      </w:r>
      <w:r w:rsidRPr="00370648">
        <w:rPr>
          <w:lang w:val="lt-LT"/>
        </w:rPr>
        <w:t xml:space="preserve">. Bet kokia informacija, </w:t>
      </w:r>
      <w:r w:rsidR="00295557">
        <w:rPr>
          <w:lang w:val="lt-LT"/>
        </w:rPr>
        <w:t>pirkimo</w:t>
      </w:r>
      <w:r w:rsidRPr="00370648">
        <w:rPr>
          <w:lang w:val="lt-LT"/>
        </w:rPr>
        <w:t xml:space="preserve">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lastRenderedPageBreak/>
        <w:tab/>
        <w:t xml:space="preserve">9.9. Perkančioji organizacija nerengs </w:t>
      </w:r>
      <w:r w:rsidR="00594469" w:rsidRPr="00594469">
        <w:rPr>
          <w:lang w:val="lt-LT"/>
        </w:rPr>
        <w:t xml:space="preserve">susitikimų su tiekėjais dėl </w:t>
      </w:r>
      <w:r w:rsidRPr="00370648">
        <w:rPr>
          <w:lang w:val="lt-LT"/>
        </w:rPr>
        <w:t xml:space="preserve">pirkimo </w:t>
      </w:r>
      <w:r w:rsidR="00594469">
        <w:rPr>
          <w:lang w:val="lt-LT"/>
        </w:rPr>
        <w:t>dokumentų paaiškinimo</w:t>
      </w:r>
      <w:r w:rsidRPr="00370648">
        <w:rPr>
          <w:lang w:val="lt-LT"/>
        </w:rPr>
        <w:t>.</w:t>
      </w:r>
      <w:r w:rsidRPr="00370648">
        <w:rPr>
          <w:lang w:val="lt-LT"/>
        </w:rPr>
        <w:tab/>
      </w:r>
      <w:r w:rsidRPr="00370648">
        <w:rPr>
          <w:lang w:val="lt-LT"/>
        </w:rPr>
        <w:br/>
      </w:r>
      <w:r w:rsidRPr="00370648">
        <w:rPr>
          <w:lang w:val="lt-LT"/>
        </w:rPr>
        <w:tab/>
      </w:r>
    </w:p>
    <w:p w14:paraId="33ABF446" w14:textId="32FDC977" w:rsidR="003E4FCA" w:rsidRPr="003B7596" w:rsidRDefault="005C347E" w:rsidP="008769E0">
      <w:pPr>
        <w:pStyle w:val="Body2"/>
        <w:ind w:firstLine="709"/>
        <w:rPr>
          <w:lang w:val="lt-LT"/>
        </w:rPr>
      </w:pPr>
      <w:r w:rsidRPr="00370648">
        <w:rPr>
          <w:lang w:val="lt-LT"/>
        </w:rPr>
        <w:br/>
      </w:r>
      <w:r w:rsidRPr="00370648">
        <w:rPr>
          <w:lang w:val="lt-LT"/>
        </w:rPr>
        <w:tab/>
      </w:r>
      <w:r w:rsidRPr="00C042E5">
        <w:rPr>
          <w:b/>
          <w:lang w:val="lt-LT"/>
        </w:rPr>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w:t>
      </w:r>
      <w:r w:rsidR="008E031A">
        <w:rPr>
          <w:lang w:val="lt-LT"/>
        </w:rPr>
        <w:t>Pirminis s</w:t>
      </w:r>
      <w:r w:rsidRPr="00370648">
        <w:rPr>
          <w:lang w:val="lt-LT"/>
        </w:rPr>
        <w:t xml:space="preserve">usipažinimas su CVP IS priemonėmis pateiktais tiekėjų pasiūlymais pradedamas ne anksčiau nei po </w:t>
      </w:r>
      <w:r w:rsidR="008E031A">
        <w:rPr>
          <w:lang w:val="lt-LT"/>
        </w:rPr>
        <w:t>30 (trisdešimt)</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042E5">
        <w:rPr>
          <w:b/>
          <w:lang w:val="lt-LT"/>
        </w:rPr>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2E371B">
        <w:rPr>
          <w:lang w:val="lt-LT"/>
        </w:rPr>
        <w:t>Pirkim</w:t>
      </w:r>
      <w:r w:rsidRPr="00370648">
        <w:rPr>
          <w:lang w:val="lt-LT"/>
        </w:rPr>
        <w:t>ui pateiktus pasiūlymus nagrinėja</w:t>
      </w:r>
      <w:r w:rsidR="002260BB">
        <w:rPr>
          <w:lang w:val="lt-LT"/>
        </w:rPr>
        <w:t>,</w:t>
      </w:r>
      <w:r w:rsidRPr="00370648">
        <w:rPr>
          <w:lang w:val="lt-LT"/>
        </w:rPr>
        <w:t xml:space="preserve"> vertina</w:t>
      </w:r>
      <w:r w:rsidR="002260BB">
        <w:rPr>
          <w:lang w:val="lt-LT"/>
        </w:rPr>
        <w:t xml:space="preserve"> ir palygina viešojo pirkimo komisija (toliau – Komisija)</w:t>
      </w:r>
      <w:r w:rsidRPr="00370648">
        <w:rPr>
          <w:lang w:val="lt-LT"/>
        </w:rPr>
        <w:t>. Pasiūlymai nagrinėjami, vertinami ir palyginami konfidencialiai, nedalyvaujant pasiūlymus pateikusių tiekėjų atstovams. Komisijos posėdžiuose stebėtojai nedalyvauja.</w:t>
      </w:r>
      <w:r w:rsidRPr="00370648">
        <w:rPr>
          <w:lang w:val="lt-LT"/>
        </w:rPr>
        <w:tab/>
      </w:r>
      <w:r w:rsidRPr="00370648">
        <w:rPr>
          <w:lang w:val="lt-LT"/>
        </w:rPr>
        <w:br/>
      </w:r>
      <w:r w:rsidRPr="00370648">
        <w:rPr>
          <w:lang w:val="lt-LT"/>
        </w:rPr>
        <w:tab/>
        <w:t>11.2.</w:t>
      </w:r>
      <w:r w:rsidR="003E4FCA">
        <w:rPr>
          <w:lang w:val="lt-LT"/>
        </w:rPr>
        <w:t xml:space="preserve"> </w:t>
      </w:r>
      <w:r w:rsidR="003E4FCA" w:rsidRPr="003B7596">
        <w:rPr>
          <w:lang w:val="lt-LT"/>
        </w:rPr>
        <w:t>Pasiūlymų nagrinėjimas vykdomas šiais etapais:</w:t>
      </w:r>
    </w:p>
    <w:p w14:paraId="66C6E696" w14:textId="77777777" w:rsidR="003E4FCA" w:rsidRDefault="003E4FCA" w:rsidP="003E4FCA">
      <w:pPr>
        <w:pStyle w:val="Body2"/>
        <w:spacing w:after="0"/>
        <w:ind w:firstLine="709"/>
        <w:rPr>
          <w:lang w:val="lt-LT"/>
        </w:rPr>
      </w:pPr>
      <w:r w:rsidRPr="003B7596">
        <w:rPr>
          <w:lang w:val="lt-LT"/>
        </w:rPr>
        <w:t>11.2.1.  pagal tiekėjų pateikt</w:t>
      </w:r>
      <w:r>
        <w:rPr>
          <w:lang w:val="lt-LT"/>
        </w:rPr>
        <w:t xml:space="preserve">ą </w:t>
      </w:r>
      <w:r w:rsidRPr="003B7596">
        <w:rPr>
          <w:lang w:val="lt-LT"/>
        </w:rPr>
        <w:t>EBVPD patikrinama ar nėra pirkimo sąlygose nustatytų dalyvių pašalinimo pagrindų, ar dalyviai atitinka keliamus kvalifikacijos reikalavimus;</w:t>
      </w:r>
    </w:p>
    <w:p w14:paraId="5D229D3A" w14:textId="384909B5" w:rsidR="003E4FCA" w:rsidRDefault="003E4FCA" w:rsidP="003E4FCA">
      <w:pPr>
        <w:pStyle w:val="Body2"/>
        <w:spacing w:after="0"/>
        <w:ind w:firstLine="709"/>
        <w:rPr>
          <w:lang w:val="lt-LT"/>
        </w:rPr>
      </w:pPr>
      <w:r>
        <w:rPr>
          <w:lang w:val="lt-LT"/>
        </w:rPr>
        <w:t>11.2.2</w:t>
      </w:r>
      <w:r w:rsidR="008F51C2">
        <w:rPr>
          <w:lang w:val="lt-LT"/>
        </w:rPr>
        <w:t>.</w:t>
      </w:r>
      <w:r w:rsidRPr="003B7596">
        <w:rPr>
          <w:lang w:val="lt-LT"/>
        </w:rPr>
        <w:t xml:space="preserve"> nagrinėjama, vertinama ir palyginama tiekėjų pateikti pasiūlymai, vadovaujantis pirkimo dokumentuose nustatytomis sąlygomis</w:t>
      </w:r>
    </w:p>
    <w:p w14:paraId="3F21EF04" w14:textId="732675C6" w:rsidR="00CB34C0" w:rsidRDefault="005C347E" w:rsidP="00CB34C0">
      <w:pPr>
        <w:pStyle w:val="Body2"/>
        <w:spacing w:after="0"/>
        <w:rPr>
          <w:lang w:val="lt-LT"/>
        </w:rPr>
      </w:pPr>
      <w:r w:rsidRPr="00370648">
        <w:rPr>
          <w:lang w:val="lt-LT"/>
        </w:rPr>
        <w:tab/>
        <w:t xml:space="preserve">11.3. </w:t>
      </w:r>
      <w:r w:rsidR="00CB34C0" w:rsidRPr="0016733F">
        <w:rPr>
          <w:lang w:val="lt-LT"/>
        </w:rPr>
        <w:t xml:space="preserve">Perkančioji organizacija gali raštu CVP IS priemonėmis prašyti, kad dalyviai paaiškintų savo pasiūlymus, tačiau ji negali prašyti, siūlyti arba leisti pakeisti pateikto pasiūlymo esmės – pakeisti </w:t>
      </w:r>
      <w:r w:rsidR="007078CF" w:rsidRPr="00D21A9A">
        <w:rPr>
          <w:rFonts w:eastAsia="Calibri"/>
          <w:i/>
          <w:lang w:val="lt-LT"/>
        </w:rPr>
        <w:t>pried</w:t>
      </w:r>
      <w:r w:rsidR="007078CF">
        <w:rPr>
          <w:rFonts w:eastAsia="Calibri"/>
          <w:i/>
          <w:lang w:val="lt-LT"/>
        </w:rPr>
        <w:t>ą</w:t>
      </w:r>
      <w:r w:rsidR="007078CF" w:rsidRPr="00D21A9A">
        <w:rPr>
          <w:rFonts w:eastAsia="Calibri"/>
          <w:i/>
          <w:lang w:val="lt-LT"/>
        </w:rPr>
        <w:t>/nuolaid</w:t>
      </w:r>
      <w:r w:rsidR="007078CF">
        <w:rPr>
          <w:rFonts w:eastAsia="Calibri"/>
          <w:i/>
          <w:lang w:val="lt-LT"/>
        </w:rPr>
        <w:t>ą</w:t>
      </w:r>
      <w:r w:rsidR="007078CF" w:rsidRPr="00D21A9A">
        <w:rPr>
          <w:rFonts w:eastAsia="Calibri"/>
          <w:i/>
          <w:lang w:val="lt-LT"/>
        </w:rPr>
        <w:t xml:space="preserve"> </w:t>
      </w:r>
      <w:r w:rsidR="00CB34C0" w:rsidRPr="0016733F">
        <w:rPr>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w:t>
      </w:r>
      <w:r w:rsidR="00D92E14">
        <w:rPr>
          <w:lang w:val="lt-LT"/>
        </w:rPr>
        <w:t xml:space="preserve">os </w:t>
      </w:r>
      <w:r w:rsidR="00CB34C0" w:rsidRPr="0016733F">
        <w:rPr>
          <w:lang w:val="lt-LT"/>
        </w:rPr>
        <w:t>redakcij</w:t>
      </w:r>
      <w:r w:rsidR="00D92E14">
        <w:rPr>
          <w:lang w:val="lt-LT"/>
        </w:rPr>
        <w:t>os</w:t>
      </w:r>
      <w:r w:rsidR="00CB34C0" w:rsidRPr="0016733F">
        <w:rPr>
          <w:lang w:val="lt-LT"/>
        </w:rPr>
        <w:t>).</w:t>
      </w:r>
    </w:p>
    <w:p w14:paraId="268ECC0E" w14:textId="77777777" w:rsidR="007078CF" w:rsidRDefault="005C347E" w:rsidP="007078CF">
      <w:pPr>
        <w:pStyle w:val="Body2"/>
        <w:spacing w:after="0"/>
        <w:ind w:firstLine="709"/>
        <w:rPr>
          <w:lang w:val="lt-LT"/>
        </w:rPr>
      </w:pPr>
      <w:r w:rsidRPr="00370648">
        <w:rPr>
          <w:lang w:val="lt-LT"/>
        </w:rPr>
        <w:tab/>
        <w:t xml:space="preserve">11.4. </w:t>
      </w:r>
      <w:r w:rsidR="007078CF" w:rsidRPr="00370648">
        <w:rPr>
          <w:lang w:val="lt-LT"/>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w:t>
      </w:r>
      <w:r w:rsidR="007078CF">
        <w:rPr>
          <w:lang w:val="lt-LT"/>
        </w:rPr>
        <w:t xml:space="preserve"> </w:t>
      </w:r>
    </w:p>
    <w:p w14:paraId="567B9A89" w14:textId="0447F705" w:rsidR="007078CF" w:rsidRDefault="007078CF" w:rsidP="007078CF">
      <w:pPr>
        <w:pStyle w:val="Body2"/>
        <w:spacing w:after="0"/>
        <w:ind w:firstLine="709"/>
        <w:rPr>
          <w:lang w:val="lt-LT"/>
        </w:rPr>
      </w:pPr>
      <w:r w:rsidRPr="00370648">
        <w:rPr>
          <w:lang w:val="lt-LT"/>
        </w:rPr>
        <w:t>11.5.</w:t>
      </w:r>
      <w:r>
        <w:rPr>
          <w:lang w:val="lt-LT"/>
        </w:rPr>
        <w:t xml:space="preserve"> </w:t>
      </w:r>
      <w:r w:rsidRPr="0016733F">
        <w:rPr>
          <w:lang w:val="lt-LT"/>
        </w:rPr>
        <w:t>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Pr>
          <w:lang w:val="lt-LT"/>
        </w:rPr>
        <w:t>.</w:t>
      </w:r>
    </w:p>
    <w:p w14:paraId="7BDAE656" w14:textId="4F370F73" w:rsidR="00B6305C" w:rsidRDefault="005C347E" w:rsidP="007078CF">
      <w:pPr>
        <w:pStyle w:val="Body2"/>
        <w:spacing w:after="0"/>
        <w:ind w:firstLine="709"/>
        <w:rPr>
          <w:lang w:val="lt-LT"/>
        </w:rPr>
      </w:pPr>
      <w:r w:rsidRPr="00370648">
        <w:rPr>
          <w:lang w:val="lt-LT"/>
        </w:rPr>
        <w:tab/>
        <w:t xml:space="preserve">11.5. Kai pateiktame pasiūlyme nurodoma neįprastai </w:t>
      </w:r>
      <w:r w:rsidR="00C42DA0">
        <w:rPr>
          <w:lang w:val="lt-LT"/>
        </w:rPr>
        <w:t>mažas</w:t>
      </w:r>
      <w:r w:rsidR="00D21A9A">
        <w:rPr>
          <w:lang w:val="lt-LT"/>
        </w:rPr>
        <w:t xml:space="preserve"> </w:t>
      </w:r>
      <w:r w:rsidR="00D21A9A" w:rsidRPr="00D21A9A">
        <w:rPr>
          <w:rFonts w:eastAsia="Calibri"/>
          <w:i/>
          <w:lang w:val="lt-LT"/>
        </w:rPr>
        <w:t>viena</w:t>
      </w:r>
      <w:r w:rsidR="00162888">
        <w:rPr>
          <w:rFonts w:eastAsia="Calibri"/>
          <w:i/>
          <w:lang w:val="lt-LT"/>
        </w:rPr>
        <w:t>i</w:t>
      </w:r>
      <w:r w:rsidR="00D21A9A" w:rsidRPr="00D21A9A">
        <w:rPr>
          <w:rFonts w:eastAsia="Calibri"/>
          <w:i/>
          <w:lang w:val="lt-LT"/>
        </w:rPr>
        <w:t xml:space="preserve"> </w:t>
      </w:r>
      <w:r w:rsidR="00162888">
        <w:rPr>
          <w:rFonts w:eastAsia="Calibri"/>
          <w:i/>
          <w:lang w:val="lt-LT"/>
        </w:rPr>
        <w:t>tonai</w:t>
      </w:r>
      <w:r w:rsidR="00D21A9A" w:rsidRPr="00D21A9A">
        <w:rPr>
          <w:rFonts w:eastAsia="Calibri"/>
          <w:i/>
          <w:lang w:val="lt-LT"/>
        </w:rPr>
        <w:t xml:space="preserve"> taikomas </w:t>
      </w:r>
      <w:r w:rsidR="00D21A9A" w:rsidRPr="00D21A9A">
        <w:rPr>
          <w:rFonts w:eastAsia="Calibri"/>
          <w:bCs/>
          <w:i/>
          <w:lang w:val="lt-LT"/>
        </w:rPr>
        <w:t>dydis</w:t>
      </w:r>
      <w:r w:rsidR="00D21A9A" w:rsidRPr="00D21A9A">
        <w:rPr>
          <w:rFonts w:eastAsia="Calibri"/>
          <w:lang w:val="lt-LT"/>
        </w:rPr>
        <w:t xml:space="preserve"> (</w:t>
      </w:r>
      <w:r w:rsidR="00D21A9A" w:rsidRPr="00D21A9A">
        <w:rPr>
          <w:rFonts w:eastAsia="Calibri"/>
          <w:i/>
          <w:lang w:val="lt-LT"/>
        </w:rPr>
        <w:t>priedas/nuolaida prie/nuo įkainio bazės</w:t>
      </w:r>
      <w:r w:rsidR="00D21A9A" w:rsidRPr="00D21A9A">
        <w:rPr>
          <w:rFonts w:eastAsia="Calibri"/>
          <w:lang w:val="lt-LT"/>
        </w:rPr>
        <w:t>)</w:t>
      </w:r>
      <w:r w:rsidR="00D21A9A" w:rsidRPr="00D37A08">
        <w:rPr>
          <w:bCs/>
          <w:lang w:eastAsia="ar-SA"/>
        </w:rPr>
        <w:t>,</w:t>
      </w:r>
      <w:r w:rsidRPr="00370648">
        <w:rPr>
          <w:lang w:val="lt-LT"/>
        </w:rPr>
        <w:t xml:space="preserve"> Komisija raštu CVP IS priemonėmis prašo tiekėjo pateikti reikalingas pasiūlymo detales, įskaitant kainos sudedamąsias dalis ir skaičiavimus.</w:t>
      </w:r>
      <w:r w:rsidRPr="00370648">
        <w:rPr>
          <w:lang w:val="lt-LT"/>
        </w:rPr>
        <w:tab/>
      </w:r>
      <w:r w:rsidRPr="00370648">
        <w:rPr>
          <w:lang w:val="lt-LT"/>
        </w:rPr>
        <w:br/>
      </w:r>
      <w:r w:rsidRPr="00370648">
        <w:rPr>
          <w:lang w:val="lt-LT"/>
        </w:rPr>
        <w:tab/>
        <w:t xml:space="preserve">11.6. Perkančioji organizacija gali nevertinti viso tiekėjo pasiūlymo, jeigu patikrinusi jo dalį nustato, kad, vadovaujantis </w:t>
      </w:r>
      <w:r w:rsidR="004E3953">
        <w:rPr>
          <w:lang w:val="lt-LT"/>
        </w:rPr>
        <w:t>VPĮ</w:t>
      </w:r>
      <w:r w:rsidRPr="00370648">
        <w:rPr>
          <w:lang w:val="lt-LT"/>
        </w:rPr>
        <w:t xml:space="preserve"> reikalavimais, pasiūlymas turi būti atmestas.</w:t>
      </w:r>
      <w:r w:rsidRPr="00370648">
        <w:rPr>
          <w:lang w:val="lt-LT"/>
        </w:rPr>
        <w:tab/>
      </w:r>
      <w:r w:rsidRPr="00370648">
        <w:rPr>
          <w:lang w:val="lt-LT"/>
        </w:rPr>
        <w:br/>
      </w:r>
      <w:r w:rsidRPr="00370648">
        <w:rPr>
          <w:lang w:val="lt-LT"/>
        </w:rPr>
        <w:tab/>
        <w:t xml:space="preserve">11.7. Prieš nustatydama laimėjusį pasiūlymą, perkančioji organizacija reikalaus, kad ekonomiškai naudingiausią pasiūlymą pateikęs </w:t>
      </w:r>
      <w:r w:rsidR="004B757E">
        <w:rPr>
          <w:lang w:val="lt-LT"/>
        </w:rPr>
        <w:t xml:space="preserve">tiekėjas </w:t>
      </w:r>
      <w:r w:rsidRPr="00370648">
        <w:rPr>
          <w:lang w:val="lt-LT"/>
        </w:rPr>
        <w:t xml:space="preserve">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w:t>
      </w:r>
      <w:r w:rsidR="004B757E">
        <w:rPr>
          <w:lang w:val="lt-LT"/>
        </w:rPr>
        <w:t>tiekėja</w:t>
      </w:r>
      <w:r w:rsidRPr="00370648">
        <w:rPr>
          <w:lang w:val="lt-LT"/>
        </w:rPr>
        <w:t>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042E5">
        <w:rPr>
          <w:b/>
          <w:lang w:val="lt-LT"/>
        </w:rPr>
        <w:t>12. ELEKTRONINIS AUKCIONAS</w:t>
      </w:r>
      <w:r w:rsidRPr="00370648">
        <w:rPr>
          <w:lang w:val="lt-LT"/>
        </w:rPr>
        <w:tab/>
      </w:r>
      <w:r w:rsidRPr="00370648">
        <w:rPr>
          <w:lang w:val="lt-LT"/>
        </w:rPr>
        <w:br/>
      </w:r>
      <w:r w:rsidRPr="00370648">
        <w:rPr>
          <w:lang w:val="lt-LT"/>
        </w:rPr>
        <w:tab/>
      </w:r>
    </w:p>
    <w:p w14:paraId="33D8EE81" w14:textId="68CC691D" w:rsidR="00F443E3" w:rsidRDefault="00497F30" w:rsidP="00B6305C">
      <w:pPr>
        <w:pStyle w:val="Body2"/>
        <w:ind w:firstLine="709"/>
        <w:rPr>
          <w:lang w:val="lt-LT"/>
        </w:rPr>
      </w:pPr>
      <w:r>
        <w:rPr>
          <w:lang w:val="lt-LT"/>
        </w:rPr>
        <w:t>Nevykdoma.</w:t>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C042E5">
        <w:rPr>
          <w:b/>
          <w:lang w:val="lt-LT"/>
        </w:rPr>
        <w:t>13. PASIŪLYMŲ ATMETIMO PRIEŽASTYS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13.1. Pasiūlymas atmetamas, jeigu: </w:t>
      </w:r>
      <w:r w:rsidR="005C347E" w:rsidRPr="00370648">
        <w:rPr>
          <w:lang w:val="lt-LT"/>
        </w:rPr>
        <w:tab/>
      </w:r>
      <w:r w:rsidR="005C347E" w:rsidRPr="00370648">
        <w:rPr>
          <w:lang w:val="lt-LT"/>
        </w:rPr>
        <w:br/>
      </w:r>
      <w:r w:rsidR="005C347E" w:rsidRPr="00370648">
        <w:rPr>
          <w:lang w:val="lt-LT"/>
        </w:rPr>
        <w:tab/>
        <w:t xml:space="preserve">13.1.1. yra bent vienas </w:t>
      </w:r>
      <w:r w:rsidR="00D600F7">
        <w:rPr>
          <w:lang w:val="lt-LT"/>
        </w:rPr>
        <w:t>VPĮ</w:t>
      </w:r>
      <w:r w:rsidR="005C347E" w:rsidRPr="00370648">
        <w:rPr>
          <w:lang w:val="lt-LT"/>
        </w:rPr>
        <w:t xml:space="preserve"> 46 str</w:t>
      </w:r>
      <w:r w:rsidR="00B40682">
        <w:rPr>
          <w:lang w:val="lt-LT"/>
        </w:rPr>
        <w:t>.</w:t>
      </w:r>
      <w:r w:rsidR="005C347E" w:rsidRPr="00370648">
        <w:rPr>
          <w:lang w:val="lt-LT"/>
        </w:rPr>
        <w:t xml:space="preserve"> (pirkimo sąlygų 4 priedas „</w:t>
      </w:r>
      <w:r w:rsidR="00C714E9">
        <w:rPr>
          <w:lang w:val="lt-LT"/>
        </w:rPr>
        <w:t>P</w:t>
      </w:r>
      <w:r w:rsidR="005C347E" w:rsidRPr="00370648">
        <w:rPr>
          <w:lang w:val="lt-LT"/>
        </w:rPr>
        <w:t>ašalinimo pagrindai“) nustatytas tiekėjo pašalinimo pagrindas;</w:t>
      </w:r>
      <w:r w:rsidR="005C347E" w:rsidRPr="00370648">
        <w:rPr>
          <w:lang w:val="lt-LT"/>
        </w:rPr>
        <w:tab/>
      </w:r>
      <w:r w:rsidR="005C347E" w:rsidRPr="00370648">
        <w:rPr>
          <w:lang w:val="lt-LT"/>
        </w:rPr>
        <w:br/>
      </w:r>
      <w:r w:rsidR="005C347E" w:rsidRPr="00370648">
        <w:rPr>
          <w:lang w:val="lt-LT"/>
        </w:rPr>
        <w:tab/>
        <w:t xml:space="preserve">13.1.2. pasiūlymas neatitinka pirkimo dokumentuose nustatytų reikalavimų, kaip pvz., prekės neatitinka techninės specifikacijos ar kitų, pirkimo dokumentuose nustatytų reikalavimų, pasiūlymas pateiktas ne </w:t>
      </w:r>
      <w:r w:rsidR="005C347E" w:rsidRPr="00370648">
        <w:rPr>
          <w:lang w:val="lt-LT"/>
        </w:rPr>
        <w:lastRenderedPageBreak/>
        <w:t>perkančiosios organizacijos nurodytomis elektroninėmis priemonėmis</w:t>
      </w:r>
      <w:r>
        <w:rPr>
          <w:lang w:val="lt-LT"/>
        </w:rPr>
        <w:t>, pasiūlymas neatitinka sutartyje numatytų reikalavimų</w:t>
      </w:r>
      <w:r w:rsidR="005C347E" w:rsidRPr="00370648">
        <w:rPr>
          <w:lang w:val="lt-LT"/>
        </w:rPr>
        <w:t xml:space="preserve"> ir pan.;</w:t>
      </w:r>
      <w:r w:rsidR="005C347E" w:rsidRPr="00370648">
        <w:rPr>
          <w:lang w:val="lt-LT"/>
        </w:rPr>
        <w:tab/>
      </w:r>
    </w:p>
    <w:p w14:paraId="3F1ED833" w14:textId="54876507" w:rsidR="00F443E3" w:rsidRDefault="00F443E3" w:rsidP="00F443E3">
      <w:pPr>
        <w:pStyle w:val="Body2"/>
        <w:ind w:firstLine="709"/>
        <w:rPr>
          <w:lang w:val="lt-LT"/>
        </w:rPr>
      </w:pPr>
      <w:r>
        <w:rPr>
          <w:lang w:val="lt-LT"/>
        </w:rPr>
        <w:t>13.1.3.</w:t>
      </w:r>
      <w:r w:rsidRPr="00F443E3">
        <w:t xml:space="preserve"> </w:t>
      </w:r>
      <w:r w:rsidRPr="00F443E3">
        <w:rPr>
          <w:lang w:val="lt-LT"/>
        </w:rPr>
        <w:t>tiekėjo siūlom</w:t>
      </w:r>
      <w:r>
        <w:rPr>
          <w:lang w:val="lt-LT"/>
        </w:rPr>
        <w:t>a</w:t>
      </w:r>
      <w:r w:rsidRPr="00F443E3">
        <w:rPr>
          <w:lang w:val="lt-LT"/>
        </w:rPr>
        <w:t xml:space="preserve"> prekė (įskaitant j</w:t>
      </w:r>
      <w:r>
        <w:rPr>
          <w:lang w:val="lt-LT"/>
        </w:rPr>
        <w:t>os</w:t>
      </w:r>
      <w:r w:rsidRPr="00F443E3">
        <w:rPr>
          <w:lang w:val="lt-LT"/>
        </w:rPr>
        <w:t xml:space="preserve"> sudedamąsias dalis bei prek</w:t>
      </w:r>
      <w:r>
        <w:rPr>
          <w:lang w:val="lt-LT"/>
        </w:rPr>
        <w:t>ės</w:t>
      </w:r>
      <w:r w:rsidRPr="00F443E3">
        <w:rPr>
          <w:lang w:val="lt-LT"/>
        </w:rPr>
        <w:t xml:space="preserve"> ir j</w:t>
      </w:r>
      <w:r>
        <w:rPr>
          <w:lang w:val="lt-LT"/>
        </w:rPr>
        <w:t>os</w:t>
      </w:r>
      <w:r w:rsidRPr="00F443E3">
        <w:rPr>
          <w:lang w:val="lt-LT"/>
        </w:rPr>
        <w:t xml:space="preserve"> dalių gamintojus), </w:t>
      </w:r>
      <w:r>
        <w:rPr>
          <w:lang w:val="lt-LT"/>
        </w:rPr>
        <w:t>kelia grėsmę nacionaliniam saugumui;</w:t>
      </w:r>
    </w:p>
    <w:p w14:paraId="0C02DBED" w14:textId="110B3970" w:rsidR="00F443E3" w:rsidRDefault="00F443E3" w:rsidP="00F443E3">
      <w:pPr>
        <w:pStyle w:val="Body2"/>
        <w:ind w:firstLine="709"/>
        <w:rPr>
          <w:lang w:val="lt-LT"/>
        </w:rPr>
      </w:pPr>
      <w:r>
        <w:rPr>
          <w:lang w:val="lt-LT"/>
        </w:rPr>
        <w:t>1</w:t>
      </w:r>
      <w:r w:rsidR="005C347E" w:rsidRPr="00370648">
        <w:rPr>
          <w:lang w:val="lt-LT"/>
        </w:rPr>
        <w:t>3.1.</w:t>
      </w:r>
      <w:r>
        <w:rPr>
          <w:lang w:val="lt-LT"/>
        </w:rPr>
        <w:t>4</w:t>
      </w:r>
      <w:r w:rsidR="005C347E" w:rsidRPr="00370648">
        <w:rPr>
          <w:lang w:val="lt-LT"/>
        </w:rPr>
        <w:t>. pasiūlymą pateikęs dalyvis neatitinka nustatytų kvalifikacijos reikalavimų (pirkimo sąlygų 4 priedas „</w:t>
      </w:r>
      <w:r w:rsidR="00613955">
        <w:rPr>
          <w:lang w:val="lt-LT"/>
        </w:rPr>
        <w:t>K</w:t>
      </w:r>
      <w:r w:rsidR="005C347E" w:rsidRPr="00370648">
        <w:rPr>
          <w:lang w:val="lt-LT"/>
        </w:rPr>
        <w:t>valifikacijos reikalavimai“);</w:t>
      </w:r>
      <w:r w:rsidR="005C347E" w:rsidRPr="00370648">
        <w:rPr>
          <w:lang w:val="lt-LT"/>
        </w:rPr>
        <w:tab/>
      </w:r>
    </w:p>
    <w:p w14:paraId="0F80D4FC" w14:textId="64051F73" w:rsidR="00F443E3" w:rsidRDefault="00F443E3" w:rsidP="00F443E3">
      <w:pPr>
        <w:pStyle w:val="Body2"/>
        <w:ind w:firstLine="709"/>
        <w:rPr>
          <w:color w:val="000000" w:themeColor="text1"/>
          <w:lang w:val="lt-LT"/>
        </w:rPr>
      </w:pPr>
      <w:r>
        <w:rPr>
          <w:color w:val="000000" w:themeColor="text1"/>
          <w:lang w:val="lt-LT"/>
        </w:rPr>
        <w:t xml:space="preserve">13.1.5. </w:t>
      </w:r>
      <w:r w:rsidRPr="00F7641F">
        <w:rPr>
          <w:color w:val="000000" w:themeColor="text1"/>
          <w:lang w:val="lt-LT"/>
        </w:rPr>
        <w:t>tiekėjas, jo subtiekėjas ar gamintojas (įskaitant jo valdymo organus, akcininkus, teikiamų paslaugų, tiekiamų prekių, įrangos ypatybes) turi interesų konfliktą, galintį neigiamai paveikti pirkimo sutarties vykdymą ir taip sukelti grėsmę nacionaliniam saugumui</w:t>
      </w:r>
      <w:r>
        <w:rPr>
          <w:color w:val="000000" w:themeColor="text1"/>
          <w:lang w:val="lt-LT"/>
        </w:rPr>
        <w:t>;</w:t>
      </w:r>
      <w:r w:rsidRPr="00F7641F">
        <w:rPr>
          <w:color w:val="000000" w:themeColor="text1"/>
          <w:lang w:val="lt-LT"/>
        </w:rPr>
        <w:t xml:space="preserve"> </w:t>
      </w:r>
    </w:p>
    <w:p w14:paraId="33945997" w14:textId="2D804EE6" w:rsidR="00D65D72" w:rsidRPr="006B0D8F" w:rsidRDefault="00D65D72" w:rsidP="00F443E3">
      <w:pPr>
        <w:pStyle w:val="Body2"/>
        <w:ind w:firstLine="709"/>
        <w:rPr>
          <w:color w:val="auto"/>
          <w:lang w:val="lt-LT"/>
        </w:rPr>
      </w:pPr>
      <w:r>
        <w:rPr>
          <w:color w:val="000000" w:themeColor="text1"/>
          <w:lang w:val="lt-LT"/>
        </w:rPr>
        <w:t>13.1.6</w:t>
      </w:r>
      <w:r w:rsidRPr="006B0D8F">
        <w:rPr>
          <w:color w:val="auto"/>
          <w:lang w:val="lt-LT"/>
        </w:rPr>
        <w:t xml:space="preserve">. </w:t>
      </w:r>
      <w:r w:rsidR="00824A39" w:rsidRPr="006B0D8F">
        <w:rPr>
          <w:color w:val="auto"/>
          <w:lang w:val="lt-LT"/>
        </w:rPr>
        <w:t xml:space="preserve">teikėjas, jo subtiekėjai, ir ūkio subjektai, kurių pajėgumais remiamasi, nėra registruoti (jeigu tiekėjas, jo subtiekėjas ar ūkio subjektas, kurio pajėgumais remiamasi, yra fizinis asmuo – </w:t>
      </w:r>
      <w:r w:rsidR="005854CE" w:rsidRPr="006B0D8F">
        <w:rPr>
          <w:color w:val="auto"/>
          <w:lang w:val="lt-LT"/>
        </w:rPr>
        <w:t xml:space="preserve">nėra </w:t>
      </w:r>
      <w:r w:rsidR="00824A39" w:rsidRPr="006B0D8F">
        <w:rPr>
          <w:color w:val="auto"/>
          <w:lang w:val="lt-LT"/>
        </w:rPr>
        <w:t xml:space="preserve">nuolat gyvenantis ar </w:t>
      </w:r>
      <w:r w:rsidR="005854CE" w:rsidRPr="006B0D8F">
        <w:rPr>
          <w:color w:val="auto"/>
          <w:lang w:val="lt-LT"/>
        </w:rPr>
        <w:t>ne</w:t>
      </w:r>
      <w:r w:rsidR="00824A39" w:rsidRPr="006B0D8F">
        <w:rPr>
          <w:color w:val="auto"/>
          <w:lang w:val="lt-LT"/>
        </w:rPr>
        <w:t>turintis pilietyb</w:t>
      </w:r>
      <w:r w:rsidR="005854CE" w:rsidRPr="006B0D8F">
        <w:rPr>
          <w:color w:val="auto"/>
          <w:lang w:val="lt-LT"/>
        </w:rPr>
        <w:t>ės</w:t>
      </w:r>
      <w:r w:rsidR="00824A39" w:rsidRPr="006B0D8F">
        <w:rPr>
          <w:color w:val="auto"/>
          <w:lang w:val="lt-LT"/>
        </w:rPr>
        <w:t>) Europos sąjungos valstybėje narėje, Šiaurės Atlanto sutarties organizacijos valstybėje narėje ar trečiojoje šalyje, pasirašiusioje Pasaulio prekybos organizacijos sutartį dėl viešųjų pirkimų ir kitus tarptautinius susitarimus</w:t>
      </w:r>
      <w:r w:rsidR="00667A58">
        <w:rPr>
          <w:color w:val="auto"/>
          <w:lang w:val="lt-LT"/>
        </w:rPr>
        <w:t xml:space="preserve">, kurie privalomi </w:t>
      </w:r>
      <w:r w:rsidR="00170E08">
        <w:rPr>
          <w:color w:val="auto"/>
          <w:lang w:val="lt-LT"/>
        </w:rPr>
        <w:t>valstybėms</w:t>
      </w:r>
      <w:r w:rsidR="00667A58">
        <w:rPr>
          <w:color w:val="auto"/>
          <w:lang w:val="lt-LT"/>
        </w:rPr>
        <w:t xml:space="preserve"> narėms</w:t>
      </w:r>
      <w:r w:rsidR="00824A39" w:rsidRPr="006B0D8F">
        <w:rPr>
          <w:color w:val="auto"/>
          <w:lang w:val="lt-LT"/>
        </w:rPr>
        <w:t>.</w:t>
      </w:r>
    </w:p>
    <w:p w14:paraId="143B580E" w14:textId="4E052A84" w:rsidR="00616AD7" w:rsidRDefault="005C347E" w:rsidP="00F443E3">
      <w:pPr>
        <w:pStyle w:val="Body2"/>
        <w:ind w:firstLine="709"/>
        <w:rPr>
          <w:lang w:val="lt-LT"/>
        </w:rPr>
      </w:pPr>
      <w:r w:rsidRPr="00370648">
        <w:rPr>
          <w:lang w:val="lt-LT"/>
        </w:rPr>
        <w:tab/>
        <w:t>13.1.</w:t>
      </w:r>
      <w:r w:rsidR="00EB61FD">
        <w:rPr>
          <w:lang w:val="lt-LT"/>
        </w:rPr>
        <w:t>7</w:t>
      </w:r>
      <w:r w:rsidRPr="00370648">
        <w:rPr>
          <w:lang w:val="lt-LT"/>
        </w:rPr>
        <w:t xml:space="preserve">. </w:t>
      </w:r>
      <w:r w:rsidR="00511E2A" w:rsidRPr="00BF10C9">
        <w:rPr>
          <w:lang w:val="lt-LT"/>
        </w:rPr>
        <w:t>vienos tonos pardavimo kaina (</w:t>
      </w:r>
      <w:proofErr w:type="spellStart"/>
      <w:r w:rsidR="00511E2A" w:rsidRPr="00BF10C9">
        <w:rPr>
          <w:lang w:val="lt-LT"/>
        </w:rPr>
        <w:t>Eur</w:t>
      </w:r>
      <w:proofErr w:type="spellEnd"/>
      <w:r w:rsidR="00511E2A" w:rsidRPr="00BF10C9">
        <w:rPr>
          <w:lang w:val="lt-LT"/>
        </w:rPr>
        <w:t>/t), apskaičiuota pagal formulę (kuria skaičiuojama prekės kaina sutarties vykdymo metu) su dalyvio pasiūlyme nurodytu vienai tonai taikomu dydžiu (prieda</w:t>
      </w:r>
      <w:r w:rsidR="00511E2A">
        <w:rPr>
          <w:lang w:val="lt-LT"/>
        </w:rPr>
        <w:t>s</w:t>
      </w:r>
      <w:r w:rsidR="00511E2A" w:rsidRPr="00BF10C9">
        <w:rPr>
          <w:lang w:val="lt-LT"/>
        </w:rPr>
        <w:t>/nuolaida prie/nuo įkainio bazės), yra per didelė ir perkančiajai organizacijai nepriimtina</w:t>
      </w:r>
      <w:r w:rsidR="00511E2A" w:rsidRPr="00370648">
        <w:rPr>
          <w:lang w:val="lt-LT"/>
        </w:rPr>
        <w:t>;</w:t>
      </w:r>
      <w:r w:rsidRPr="00574923">
        <w:rPr>
          <w:color w:val="auto"/>
          <w:lang w:val="lt-LT"/>
        </w:rPr>
        <w:tab/>
      </w:r>
      <w:r w:rsidRPr="00574923">
        <w:rPr>
          <w:color w:val="auto"/>
          <w:lang w:val="lt-LT"/>
        </w:rPr>
        <w:br/>
      </w:r>
      <w:r w:rsidRPr="00370648">
        <w:rPr>
          <w:lang w:val="lt-LT"/>
        </w:rPr>
        <w:tab/>
        <w:t>13.1.</w:t>
      </w:r>
      <w:r w:rsidR="00EB61FD">
        <w:rPr>
          <w:lang w:val="lt-LT"/>
        </w:rPr>
        <w:t>8</w:t>
      </w:r>
      <w:r w:rsidRPr="00370648">
        <w:rPr>
          <w:lang w:val="lt-LT"/>
        </w:rPr>
        <w:t>. dalyvis per perkančiosios organizacijos nurodytą terminą nepaaiškina pasiūlymo;</w:t>
      </w:r>
      <w:r w:rsidRPr="00370648">
        <w:rPr>
          <w:lang w:val="lt-LT"/>
        </w:rPr>
        <w:tab/>
      </w:r>
      <w:r w:rsidRPr="00370648">
        <w:rPr>
          <w:lang w:val="lt-LT"/>
        </w:rPr>
        <w:br/>
      </w:r>
      <w:r w:rsidRPr="00370648">
        <w:rPr>
          <w:lang w:val="lt-LT"/>
        </w:rPr>
        <w:tab/>
        <w:t>13.1.</w:t>
      </w:r>
      <w:r w:rsidR="00EB61FD">
        <w:rPr>
          <w:lang w:val="lt-LT"/>
        </w:rPr>
        <w:t>9</w:t>
      </w:r>
      <w:r w:rsidRPr="00370648">
        <w:rPr>
          <w:lang w:val="lt-LT"/>
        </w:rPr>
        <w:t xml:space="preserve">. </w:t>
      </w:r>
      <w:r w:rsidR="00511E2A" w:rsidRPr="00BF10C9">
        <w:rPr>
          <w:lang w:val="lt-LT"/>
        </w:rPr>
        <w:t>pateiktame pasiūlyme nurodytas vienai tonai taikomas dydis (priedas/nuolaida prie/nuo įkainio bazės), yra neįprastai mažas ir dalyvis, perkančiosios organizacijos prašymu, nepateikia tinkamų pagrįstumo įrodymų;</w:t>
      </w:r>
      <w:r w:rsidRPr="00370648">
        <w:rPr>
          <w:lang w:val="lt-LT"/>
        </w:rPr>
        <w:tab/>
      </w:r>
      <w:r w:rsidRPr="00370648">
        <w:rPr>
          <w:lang w:val="lt-LT"/>
        </w:rPr>
        <w:br/>
      </w:r>
      <w:r w:rsidRPr="00370648">
        <w:rPr>
          <w:lang w:val="lt-LT"/>
        </w:rPr>
        <w:tab/>
        <w:t>13.1.</w:t>
      </w:r>
      <w:r w:rsidR="00EB61FD">
        <w:rPr>
          <w:lang w:val="lt-LT"/>
        </w:rPr>
        <w:t>10</w:t>
      </w:r>
      <w:r w:rsidRPr="00370648">
        <w:rPr>
          <w:lang w:val="lt-LT"/>
        </w:rPr>
        <w:t>. dalyvis,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EB61FD">
        <w:rPr>
          <w:lang w:val="lt-LT"/>
        </w:rPr>
        <w:t>11</w:t>
      </w:r>
      <w:r w:rsidRPr="00370648">
        <w:rPr>
          <w:lang w:val="lt-LT"/>
        </w:rPr>
        <w:t xml:space="preserve">. perkančiosios organizacijos prašymu, kaip numatyta </w:t>
      </w:r>
      <w:r w:rsidR="00797D7B">
        <w:rPr>
          <w:lang w:val="lt-LT"/>
        </w:rPr>
        <w:t>VPĮ</w:t>
      </w:r>
      <w:r w:rsidRPr="00370648">
        <w:rPr>
          <w:lang w:val="lt-LT"/>
        </w:rPr>
        <w:t xml:space="preserve"> 45 str</w:t>
      </w:r>
      <w:r w:rsidR="00D92E14">
        <w:rPr>
          <w:lang w:val="lt-LT"/>
        </w:rPr>
        <w:t>aipsnio</w:t>
      </w:r>
      <w:r w:rsidRPr="00370648">
        <w:rPr>
          <w:lang w:val="lt-LT"/>
        </w:rPr>
        <w:t xml:space="preserve"> 3 d</w:t>
      </w:r>
      <w:r w:rsidR="00D92E14">
        <w:rPr>
          <w:lang w:val="lt-LT"/>
        </w:rPr>
        <w:t>alyje</w:t>
      </w:r>
      <w:r w:rsidRPr="00370648">
        <w:rPr>
          <w:lang w:val="lt-LT"/>
        </w:rPr>
        <w:t xml:space="preserve">, nepatikslino, nepapildė, nepaaiškino ar nepateikė dokumentų ar duomenų </w:t>
      </w:r>
      <w:r w:rsidR="00977CFB">
        <w:rPr>
          <w:lang w:val="lt-LT"/>
        </w:rPr>
        <w:t>apie ati</w:t>
      </w:r>
      <w:r w:rsidR="00E66604">
        <w:rPr>
          <w:lang w:val="lt-LT"/>
        </w:rPr>
        <w:t>ti</w:t>
      </w:r>
      <w:r w:rsidR="00977CFB">
        <w:rPr>
          <w:lang w:val="lt-LT"/>
        </w:rPr>
        <w:t>ktį pirkimo dokumentų reikalavimams.</w:t>
      </w:r>
    </w:p>
    <w:p w14:paraId="19B9D44F" w14:textId="44228879" w:rsidR="00160541" w:rsidRDefault="005C347E" w:rsidP="006B47A4">
      <w:pPr>
        <w:pStyle w:val="Body2"/>
        <w:rPr>
          <w:color w:val="000000" w:themeColor="text1"/>
        </w:rPr>
      </w:pPr>
      <w:r w:rsidRPr="00370648">
        <w:rPr>
          <w:lang w:val="lt-LT"/>
        </w:rPr>
        <w:tab/>
      </w:r>
      <w:r w:rsidR="00616AD7" w:rsidRPr="00F7641F">
        <w:rPr>
          <w:color w:val="000000" w:themeColor="text1"/>
        </w:rPr>
        <w:t>13.1.1</w:t>
      </w:r>
      <w:r w:rsidR="00EB61FD">
        <w:rPr>
          <w:color w:val="000000" w:themeColor="text1"/>
        </w:rPr>
        <w:t>2</w:t>
      </w:r>
      <w:r w:rsidR="00616AD7" w:rsidRPr="005C7E79">
        <w:rPr>
          <w:color w:val="000000" w:themeColor="text1"/>
          <w:lang w:val="lt-LT"/>
        </w:rPr>
        <w:t xml:space="preserve">. </w:t>
      </w:r>
      <w:proofErr w:type="gramStart"/>
      <w:r w:rsidR="00616AD7" w:rsidRPr="005C7E79">
        <w:rPr>
          <w:color w:val="000000" w:themeColor="text1"/>
          <w:lang w:val="lt-LT"/>
        </w:rPr>
        <w:t>tiekėjas</w:t>
      </w:r>
      <w:proofErr w:type="gramEnd"/>
      <w:r w:rsidR="00616AD7" w:rsidRPr="005C7E79">
        <w:rPr>
          <w:color w:val="000000" w:themeColor="text1"/>
          <w:lang w:val="lt-LT"/>
        </w:rPr>
        <w:t xml:space="preserve"> nepateikia </w:t>
      </w:r>
      <w:r w:rsidR="00213581" w:rsidRPr="005C7E79">
        <w:rPr>
          <w:color w:val="000000" w:themeColor="text1"/>
          <w:lang w:val="lt-LT"/>
        </w:rPr>
        <w:t>pirkimo</w:t>
      </w:r>
      <w:r w:rsidR="00616AD7" w:rsidRPr="005C7E79">
        <w:rPr>
          <w:color w:val="000000" w:themeColor="text1"/>
          <w:lang w:val="lt-LT"/>
        </w:rPr>
        <w:t xml:space="preserve"> sąlygų 4 priedo </w:t>
      </w:r>
      <w:r w:rsidR="00616AD7" w:rsidRPr="005C7E79">
        <w:rPr>
          <w:lang w:val="lt-LT"/>
        </w:rPr>
        <w:t xml:space="preserve">priedėlyje </w:t>
      </w:r>
      <w:r w:rsidR="005C7E79" w:rsidRPr="005C7E79">
        <w:rPr>
          <w:lang w:val="lt-LT"/>
        </w:rPr>
        <w:t>„Informacija apie tiekėją (subtiekėją, kitą sutartinai veikiantį ūkio subjektą, kurio pajėgumais remiasi, gamintoją ar juos konro1iuojantį asmenį)“</w:t>
      </w:r>
      <w:r w:rsidR="00616AD7" w:rsidRPr="005C7E79">
        <w:rPr>
          <w:color w:val="000000" w:themeColor="text1"/>
          <w:lang w:val="lt-LT"/>
        </w:rPr>
        <w:t xml:space="preserve"> nurodytų dokumentų</w:t>
      </w:r>
      <w:r w:rsidR="00004CD3">
        <w:rPr>
          <w:color w:val="000000" w:themeColor="text1"/>
          <w:lang w:val="lt-LT"/>
        </w:rPr>
        <w:t>.</w:t>
      </w:r>
    </w:p>
    <w:p w14:paraId="15476702" w14:textId="77777777" w:rsidR="00511E2A" w:rsidRPr="00260605" w:rsidRDefault="00616AD7" w:rsidP="00511E2A">
      <w:pPr>
        <w:pStyle w:val="Body2"/>
        <w:ind w:firstLine="709"/>
        <w:rPr>
          <w:lang w:val="lt-LT"/>
        </w:rPr>
      </w:pPr>
      <w:r w:rsidRPr="00616AD7">
        <w:rPr>
          <w:color w:val="000000" w:themeColor="text1"/>
        </w:rPr>
        <w:tab/>
      </w:r>
      <w:r w:rsidR="005C347E" w:rsidRPr="00370648">
        <w:t xml:space="preserve">13.2. </w:t>
      </w:r>
      <w:r w:rsidR="005C347E" w:rsidRPr="005C54EA">
        <w:rPr>
          <w:lang w:val="lt-LT"/>
        </w:rPr>
        <w:t>Apie pasiūlymo atmetimą ir tokio atmetimo priežastis tiekėjas informuojamas raštu CVP IS priemonėmis.</w:t>
      </w:r>
      <w:r w:rsidR="005C347E" w:rsidRPr="005C54EA">
        <w:rPr>
          <w:lang w:val="lt-LT"/>
        </w:rPr>
        <w:tab/>
      </w:r>
      <w:r w:rsidR="005C347E" w:rsidRPr="005C54EA">
        <w:rPr>
          <w:lang w:val="lt-LT"/>
        </w:rPr>
        <w:br/>
      </w:r>
      <w:r w:rsidR="005C347E" w:rsidRPr="005C54EA">
        <w:rPr>
          <w:lang w:val="lt-LT"/>
        </w:rPr>
        <w:tab/>
        <w:t>13.3. Perkančioji organizacija gali nuspręsti nesudaryti pirkimo sutarties su ekonomiškai naudingiausią pasiūlymą pateikusiu tiekėju, jeigu paaiškėja, kad pasiūlymas neatitinka VPĮ 17 str</w:t>
      </w:r>
      <w:r w:rsidR="00246DEE" w:rsidRPr="005C54EA">
        <w:rPr>
          <w:lang w:val="lt-LT"/>
        </w:rPr>
        <w:t>.</w:t>
      </w:r>
      <w:r w:rsidR="005C347E" w:rsidRPr="005C54EA">
        <w:rPr>
          <w:lang w:val="lt-LT"/>
        </w:rPr>
        <w:t xml:space="preserve"> 2 d</w:t>
      </w:r>
      <w:r w:rsidR="00246DEE" w:rsidRPr="005C54EA">
        <w:rPr>
          <w:lang w:val="lt-LT"/>
        </w:rPr>
        <w:t>.</w:t>
      </w:r>
      <w:r w:rsidR="005C347E" w:rsidRPr="005C54EA">
        <w:rPr>
          <w:lang w:val="lt-LT"/>
        </w:rPr>
        <w:t xml:space="preserve"> 2 p</w:t>
      </w:r>
      <w:r w:rsidR="00246DEE" w:rsidRPr="005C54EA">
        <w:rPr>
          <w:lang w:val="lt-LT"/>
        </w:rPr>
        <w:t>.</w:t>
      </w:r>
      <w:r w:rsidR="005C347E" w:rsidRPr="005C54EA">
        <w:rPr>
          <w:lang w:val="lt-LT"/>
        </w:rPr>
        <w:t xml:space="preserve"> nurodytų aplinkos apsaugos, socialinės ir darbo teisės įpareigojimų</w:t>
      </w:r>
      <w:r w:rsidR="005C347E" w:rsidRPr="00370648">
        <w:t>.</w:t>
      </w:r>
      <w:r w:rsidR="005C347E" w:rsidRPr="00370648">
        <w:tab/>
      </w:r>
      <w:r w:rsidR="005C347E" w:rsidRPr="00370648">
        <w:br/>
      </w:r>
      <w:r w:rsidR="005C347E" w:rsidRPr="00370648">
        <w:tab/>
      </w:r>
      <w:r w:rsidR="005C347E" w:rsidRPr="00370648">
        <w:br/>
      </w:r>
      <w:r w:rsidR="005C347E" w:rsidRPr="00370648">
        <w:tab/>
      </w:r>
      <w:r w:rsidR="005C347E" w:rsidRPr="00C042E5">
        <w:rPr>
          <w:b/>
        </w:rPr>
        <w:t>14. PASIŪLYMŲ VERTINIMAS IR PALYGINIMAS</w:t>
      </w:r>
      <w:r w:rsidR="005C347E" w:rsidRPr="00C042E5">
        <w:rPr>
          <w:b/>
        </w:rPr>
        <w:tab/>
      </w:r>
      <w:r w:rsidR="005C347E" w:rsidRPr="00370648">
        <w:br/>
      </w:r>
      <w:r w:rsidR="005C347E" w:rsidRPr="00370648">
        <w:tab/>
      </w:r>
      <w:r w:rsidR="005C347E" w:rsidRPr="00370648">
        <w:br/>
      </w:r>
      <w:r w:rsidR="005C347E" w:rsidRPr="00370648">
        <w:tab/>
      </w:r>
      <w:r w:rsidR="00511E2A" w:rsidRPr="00370648">
        <w:rPr>
          <w:lang w:val="lt-LT"/>
        </w:rPr>
        <w:t>14.1.</w:t>
      </w:r>
      <w:r w:rsidR="00511E2A" w:rsidRPr="001C3D15">
        <w:t xml:space="preserve"> </w:t>
      </w:r>
      <w:r w:rsidR="00511E2A" w:rsidRPr="001C3D15">
        <w:rPr>
          <w:lang w:val="lt-LT"/>
        </w:rPr>
        <w:t>Perkančioji organizacija ekonomiškai naudingiausią pasiūlymą išrenka pagal kainą. Ekonomiškai naudingiausiu pasiūlymu laikomas mažiausios kainos pasiūlymas</w:t>
      </w:r>
      <w:r w:rsidR="00511E2A">
        <w:rPr>
          <w:lang w:val="lt-LT"/>
        </w:rPr>
        <w:t xml:space="preserve"> – mažiausias </w:t>
      </w:r>
      <w:r w:rsidR="00511E2A" w:rsidRPr="00DB32E8">
        <w:rPr>
          <w:rFonts w:eastAsia="Calibri" w:cs="Times New Roman"/>
          <w:color w:val="auto"/>
          <w:sz w:val="24"/>
          <w:bdr w:val="none" w:sz="0" w:space="0" w:color="auto"/>
          <w:lang w:val="lt-LT"/>
        </w:rPr>
        <w:t>vienai tonai taikom</w:t>
      </w:r>
      <w:r w:rsidR="00511E2A">
        <w:rPr>
          <w:rFonts w:eastAsia="Calibri" w:cs="Times New Roman"/>
          <w:color w:val="auto"/>
          <w:sz w:val="24"/>
          <w:bdr w:val="none" w:sz="0" w:space="0" w:color="auto"/>
          <w:lang w:val="lt-LT"/>
        </w:rPr>
        <w:t>as</w:t>
      </w:r>
      <w:r w:rsidR="00511E2A" w:rsidRPr="00DB32E8">
        <w:rPr>
          <w:rFonts w:eastAsia="Calibri" w:cs="Times New Roman"/>
          <w:color w:val="auto"/>
          <w:sz w:val="24"/>
          <w:bdr w:val="none" w:sz="0" w:space="0" w:color="auto"/>
          <w:lang w:val="lt-LT"/>
        </w:rPr>
        <w:t xml:space="preserve"> </w:t>
      </w:r>
      <w:r w:rsidR="00511E2A" w:rsidRPr="00DB32E8">
        <w:rPr>
          <w:rFonts w:eastAsia="Calibri" w:cs="Times New Roman"/>
          <w:b/>
          <w:bCs/>
          <w:color w:val="auto"/>
          <w:sz w:val="24"/>
          <w:bdr w:val="none" w:sz="0" w:space="0" w:color="auto"/>
          <w:lang w:val="lt-LT"/>
        </w:rPr>
        <w:t>dyd</w:t>
      </w:r>
      <w:r w:rsidR="00511E2A">
        <w:rPr>
          <w:rFonts w:eastAsia="Calibri" w:cs="Times New Roman"/>
          <w:b/>
          <w:bCs/>
          <w:color w:val="auto"/>
          <w:sz w:val="24"/>
          <w:bdr w:val="none" w:sz="0" w:space="0" w:color="auto"/>
          <w:lang w:val="lt-LT"/>
        </w:rPr>
        <w:t>is</w:t>
      </w:r>
      <w:r w:rsidR="00511E2A" w:rsidRPr="00DB32E8">
        <w:rPr>
          <w:rFonts w:eastAsia="Calibri" w:cs="Times New Roman"/>
          <w:color w:val="auto"/>
          <w:sz w:val="24"/>
          <w:bdr w:val="none" w:sz="0" w:space="0" w:color="auto"/>
          <w:lang w:val="lt-LT"/>
        </w:rPr>
        <w:t xml:space="preserve"> </w:t>
      </w:r>
      <w:r w:rsidR="00511E2A">
        <w:rPr>
          <w:rFonts w:eastAsia="Calibri" w:cs="Times New Roman"/>
          <w:color w:val="auto"/>
          <w:sz w:val="24"/>
          <w:bdr w:val="none" w:sz="0" w:space="0" w:color="auto"/>
          <w:lang w:val="lt-LT"/>
        </w:rPr>
        <w:t>(</w:t>
      </w:r>
      <w:r w:rsidR="00511E2A" w:rsidRPr="00EC7B70">
        <w:rPr>
          <w:lang w:val="lt-LT"/>
        </w:rPr>
        <w:t>pried</w:t>
      </w:r>
      <w:r w:rsidR="00511E2A">
        <w:rPr>
          <w:lang w:val="lt-LT"/>
        </w:rPr>
        <w:t>as</w:t>
      </w:r>
      <w:r w:rsidR="00511E2A" w:rsidRPr="00EC7B70">
        <w:rPr>
          <w:lang w:val="lt-LT"/>
        </w:rPr>
        <w:t xml:space="preserve"> prie įkainio bazės</w:t>
      </w:r>
      <w:r w:rsidR="00511E2A">
        <w:rPr>
          <w:lang w:val="lt-LT"/>
        </w:rPr>
        <w:t>)</w:t>
      </w:r>
      <w:r w:rsidR="00511E2A" w:rsidRPr="00260605">
        <w:t xml:space="preserve"> </w:t>
      </w:r>
      <w:r w:rsidR="00511E2A" w:rsidRPr="00260605">
        <w:rPr>
          <w:lang w:val="lt-LT"/>
        </w:rPr>
        <w:t>arba didžiausias vienai tonai taikomas dydis (nuolaida nuo įkainio bazės).</w:t>
      </w:r>
    </w:p>
    <w:p w14:paraId="6F477910" w14:textId="77777777" w:rsidR="00511E2A" w:rsidRDefault="00511E2A" w:rsidP="00511E2A">
      <w:pPr>
        <w:pStyle w:val="Body2"/>
        <w:ind w:firstLine="709"/>
        <w:rPr>
          <w:lang w:val="lt-LT"/>
        </w:rPr>
      </w:pPr>
      <w:r w:rsidRPr="00370648">
        <w:rPr>
          <w:lang w:val="lt-LT"/>
        </w:rPr>
        <w:t xml:space="preserve"> </w:t>
      </w:r>
      <w:r>
        <w:rPr>
          <w:lang w:val="lt-LT"/>
        </w:rPr>
        <w:t xml:space="preserve">14.2. </w:t>
      </w:r>
      <w:r w:rsidRPr="00232DE2">
        <w:rPr>
          <w:lang w:val="lt-LT"/>
        </w:rPr>
        <w:t>Pasiūlymuose nurodytas vienai tonai taikomas dydis (priedas/nuolaida prie/nuo įkainio bazės) bus vertinamas eurais. Jeigu pasiūlymuose vienai tonai taikomas dydis (priedas/nuolaida prie/nuo įkainio bazės)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676D0FD" w14:textId="17FB0DA6" w:rsidR="006B47A4" w:rsidRPr="006B47A4" w:rsidRDefault="006B47A4" w:rsidP="00160541">
      <w:pPr>
        <w:pStyle w:val="Body2"/>
        <w:ind w:firstLine="709"/>
        <w:rPr>
          <w:lang w:val="lt-LT"/>
        </w:rPr>
      </w:pPr>
    </w:p>
    <w:p w14:paraId="0EE10166" w14:textId="77777777" w:rsidR="006B47A4" w:rsidRDefault="006B47A4" w:rsidP="006B47A4">
      <w:pPr>
        <w:pStyle w:val="Body2"/>
      </w:pPr>
    </w:p>
    <w:p w14:paraId="53D2C987" w14:textId="5158FCA7" w:rsidR="00D501AF" w:rsidRDefault="005C347E" w:rsidP="006B47A4">
      <w:pPr>
        <w:pStyle w:val="Body2"/>
        <w:rPr>
          <w:lang w:val="lt-LT"/>
        </w:rPr>
      </w:pPr>
      <w:r w:rsidRPr="00370648">
        <w:rPr>
          <w:lang w:val="lt-LT"/>
        </w:rPr>
        <w:tab/>
      </w:r>
      <w:r w:rsidRPr="00370648">
        <w:rPr>
          <w:lang w:val="lt-LT"/>
        </w:rPr>
        <w:tab/>
      </w:r>
      <w:r w:rsidRPr="00370648">
        <w:rPr>
          <w:lang w:val="lt-LT"/>
        </w:rPr>
        <w:br/>
      </w:r>
      <w:r w:rsidRPr="00370648">
        <w:rPr>
          <w:lang w:val="lt-LT"/>
        </w:rPr>
        <w:tab/>
      </w:r>
      <w:r w:rsidRPr="003D6B46">
        <w:rPr>
          <w:b/>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w:t>
      </w:r>
      <w:r w:rsidR="00D501AF" w:rsidRPr="00D501AF">
        <w:t xml:space="preserve"> </w:t>
      </w:r>
      <w:r w:rsidR="00D501AF" w:rsidRPr="00D501AF">
        <w:rPr>
          <w:lang w:val="lt-LT"/>
        </w:rPr>
        <w:t xml:space="preserve">Laimėjusiu pasiūlymu pripažįstamas pasiūlymas esantis pasiūlymų eilės pirmoje vietoje. Laimėtoju </w:t>
      </w:r>
      <w:r w:rsidR="00D501AF" w:rsidRPr="00D501AF">
        <w:rPr>
          <w:lang w:val="lt-LT"/>
        </w:rPr>
        <w:lastRenderedPageBreak/>
        <w:t>gali būti pasirenkamas tik toks tiekėjas, kurio pasiūlymas atitinka pirkimo dokumentuose nustatytus reikalavimus ir jo vienos tonos pardavimo kaina (</w:t>
      </w:r>
      <w:proofErr w:type="spellStart"/>
      <w:r w:rsidR="00D501AF" w:rsidRPr="00D501AF">
        <w:rPr>
          <w:lang w:val="lt-LT"/>
        </w:rPr>
        <w:t>Eur</w:t>
      </w:r>
      <w:proofErr w:type="spellEnd"/>
      <w:r w:rsidR="00D501AF" w:rsidRPr="00D501AF">
        <w:rPr>
          <w:lang w:val="lt-LT"/>
        </w:rPr>
        <w:t>/t), apskaičiuota pagal formulę (kuria skaičiuojama prekės kaina sutarties vykdymo metu) su dalyvio pasiūlyme nurodytu vienai tonai taikomu dydžiu (priedas/nuolaida prie/nuo įkainio bazės), nėra per didelė ir perkančiajai organizacijai nepriimtina.</w:t>
      </w:r>
    </w:p>
    <w:p w14:paraId="2379DC6A" w14:textId="73F7F327" w:rsidR="008203A0" w:rsidRDefault="005C347E" w:rsidP="006B47A4">
      <w:pPr>
        <w:pStyle w:val="Body2"/>
        <w:rPr>
          <w:lang w:val="lt-LT"/>
        </w:rPr>
      </w:pP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C32AF2">
        <w:rPr>
          <w:lang w:val="lt-LT"/>
        </w:rPr>
        <w:t>3</w:t>
      </w:r>
      <w:r w:rsidRPr="00370648">
        <w:rPr>
          <w:lang w:val="lt-LT"/>
        </w:rPr>
        <w:t xml:space="preserve"> </w:t>
      </w:r>
      <w:r w:rsidR="0024021A">
        <w:rPr>
          <w:lang w:val="lt-LT"/>
        </w:rPr>
        <w:t xml:space="preserve">(tris) </w:t>
      </w:r>
      <w:r w:rsidRPr="00370648">
        <w:rPr>
          <w:lang w:val="lt-LT"/>
        </w:rPr>
        <w:t>darbo dienas nuo sprendimo priėmimo, raštu CPV IS priemonėmis pranešama pasiūlymus pateikusiems tiekėjams.</w:t>
      </w:r>
      <w:r w:rsidR="002F3012">
        <w:rPr>
          <w:lang w:val="lt-LT"/>
        </w:rPr>
        <w:t xml:space="preserve"> </w:t>
      </w:r>
      <w:r w:rsidR="002F3012" w:rsidRPr="002F3012">
        <w:rPr>
          <w:lang w:val="lt-LT"/>
        </w:rPr>
        <w:t>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F3012">
        <w:rPr>
          <w:lang w:val="lt-LT"/>
        </w:rPr>
        <w:t>.</w:t>
      </w:r>
    </w:p>
    <w:p w14:paraId="00D5BF28" w14:textId="77777777" w:rsidR="00B237E8" w:rsidRDefault="005C347E" w:rsidP="006B47A4">
      <w:pPr>
        <w:pStyle w:val="Body2"/>
        <w:rPr>
          <w:lang w:val="lt-LT"/>
        </w:rPr>
      </w:pPr>
      <w:r w:rsidRPr="00370648">
        <w:rPr>
          <w:lang w:val="lt-LT"/>
        </w:rPr>
        <w:tab/>
        <w:t xml:space="preserve">15.5. Pirkimo sutartis negali būti sudaryta, kol nepasibaigė pirkimo sutarties sudarymo atidėjimo terminas, t. y. ne anksčiau kaip po 10 </w:t>
      </w:r>
      <w:r w:rsidR="0024021A">
        <w:rPr>
          <w:lang w:val="lt-LT"/>
        </w:rPr>
        <w:t xml:space="preserve">(dešimt) </w:t>
      </w:r>
      <w:r w:rsidRPr="00370648">
        <w:rPr>
          <w:lang w:val="lt-LT"/>
        </w:rPr>
        <w:t>kalendorinių dienų nuo pranešimo apie sprendimą sudaryti pirkimo sutartį išsiuntimo dalyviams dienos, išskyrus atvejus, kai vienintelis dalyvis yra tas, su kuriuo sudaroma pirkimo sutartis.</w:t>
      </w:r>
      <w:r w:rsidRPr="00370648">
        <w:rPr>
          <w:lang w:val="lt-LT"/>
        </w:rPr>
        <w:tab/>
        <w:t>15.6.</w:t>
      </w:r>
      <w:r w:rsidR="00B237E8" w:rsidRPr="00B237E8">
        <w:t xml:space="preserve"> </w:t>
      </w:r>
      <w:r w:rsidR="00B237E8" w:rsidRPr="00B237E8">
        <w:rPr>
          <w:lang w:val="lt-LT"/>
        </w:rPr>
        <w:t>Suinteresuoti dalyviai (taip kaip ši sąvoka apibrėžiama VPĮ 2 str</w:t>
      </w:r>
      <w:r w:rsidR="00B237E8">
        <w:rPr>
          <w:lang w:val="lt-LT"/>
        </w:rPr>
        <w:t>aipsnio</w:t>
      </w:r>
      <w:r w:rsidR="00B237E8" w:rsidRPr="00B237E8">
        <w:rPr>
          <w:lang w:val="lt-LT"/>
        </w:rPr>
        <w:t xml:space="preserve"> 31 p</w:t>
      </w:r>
      <w:r w:rsidR="00B237E8">
        <w:rPr>
          <w:lang w:val="lt-LT"/>
        </w:rPr>
        <w:t>unkte</w:t>
      </w:r>
      <w:r w:rsidR="00B237E8" w:rsidRPr="00B237E8">
        <w:rPr>
          <w:lang w:val="lt-LT"/>
        </w:rPr>
        <w:t>)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1D2E97E" w14:textId="77777777" w:rsidR="00984852" w:rsidRDefault="00B237E8" w:rsidP="00B237E8">
      <w:pPr>
        <w:pStyle w:val="Body2"/>
        <w:ind w:firstLine="709"/>
        <w:rPr>
          <w:lang w:val="lt-LT"/>
        </w:rPr>
      </w:pPr>
      <w:r>
        <w:rPr>
          <w:lang w:val="lt-LT"/>
        </w:rPr>
        <w:t xml:space="preserve">15.7. </w:t>
      </w:r>
      <w:r w:rsidR="005C347E" w:rsidRPr="00370648">
        <w:rPr>
          <w:lang w:val="lt-LT"/>
        </w:rPr>
        <w:t xml:space="preserve"> Jeigu tiekėjas, kuriam buvo pasiūlyta sudaryti pirkimo sutartį, raštu atsisako ją sudaryti arba nepateikia pirkimo dokumentuose nustatyto pirkimo sutarties įvykdymo</w:t>
      </w:r>
      <w:r w:rsidR="00B76599">
        <w:rPr>
          <w:lang w:val="lt-LT"/>
        </w:rPr>
        <w:t>,</w:t>
      </w:r>
      <w:r w:rsidR="005C347E" w:rsidRPr="00370648">
        <w:rPr>
          <w:lang w:val="lt-LT"/>
        </w:rPr>
        <w:t xml:space="preserve"> arba iki perkančiosios organizacijos nurodyto laiko neatvyksta sudaryti sutarties, arba atsisako sudaryti </w:t>
      </w:r>
      <w:r>
        <w:rPr>
          <w:lang w:val="lt-LT"/>
        </w:rPr>
        <w:t xml:space="preserve">pirkimo </w:t>
      </w:r>
      <w:r w:rsidR="005C347E" w:rsidRPr="00370648">
        <w:rPr>
          <w:lang w:val="lt-LT"/>
        </w:rPr>
        <w:t xml:space="preserve">sutartį </w:t>
      </w:r>
      <w:r>
        <w:rPr>
          <w:lang w:val="lt-LT"/>
        </w:rPr>
        <w:t xml:space="preserve">VPĮ ir </w:t>
      </w:r>
      <w:r w:rsidR="005C347E" w:rsidRPr="00370648">
        <w:rPr>
          <w:lang w:val="lt-LT"/>
        </w:rPr>
        <w:t>pirkimo dokumentuose nustatytomis sąlygomis, laikoma, kad jis</w:t>
      </w:r>
      <w:r>
        <w:rPr>
          <w:lang w:val="lt-LT"/>
        </w:rPr>
        <w:t xml:space="preserve"> (jie)</w:t>
      </w:r>
      <w:r w:rsidR="005C347E" w:rsidRPr="00370648">
        <w:rPr>
          <w:lang w:val="lt-LT"/>
        </w:rPr>
        <w:t xml:space="preserve"> atsisakė sudaryti pirkimo sutartį. </w:t>
      </w:r>
      <w:r w:rsidRPr="00B237E8">
        <w:rPr>
          <w:lang w:val="lt-LT"/>
        </w:rPr>
        <w:t>Tokiu atveju arba jeigu tiekėjas iki perkančiosios organizacijos nurodyto termino nepateikia pirkimo dokumentuose nustatyto pirkimo sutarties įvykdymo užtikrinimą patvirtinančio dokumento arba neįvykdo kitų pirkimo sutartyje nustatytų jos įsigaliojimo sąlygų</w:t>
      </w:r>
      <w:r w:rsidR="005C347E" w:rsidRPr="00370648">
        <w:rPr>
          <w:lang w:val="lt-LT"/>
        </w:rPr>
        <w:t xml:space="preserve">, perkančioji organizacija siūlo sudaryti pirkimo sutartį tiekėjui, kurio pasiūlymas </w:t>
      </w:r>
      <w:r w:rsidR="00B76599">
        <w:rPr>
          <w:lang w:val="lt-LT"/>
        </w:rPr>
        <w:t xml:space="preserve">pagal </w:t>
      </w:r>
      <w:r>
        <w:rPr>
          <w:lang w:val="lt-LT"/>
        </w:rPr>
        <w:t xml:space="preserve">nustatytą </w:t>
      </w:r>
      <w:r w:rsidR="005C347E" w:rsidRPr="00370648">
        <w:rPr>
          <w:lang w:val="lt-LT"/>
        </w:rPr>
        <w:t>pasiūlymų eilę yra pirmas po tiekėjo, atsisakiusio sudaryti pirkimo sutartį</w:t>
      </w:r>
      <w:r>
        <w:rPr>
          <w:lang w:val="lt-LT"/>
        </w:rPr>
        <w:t xml:space="preserve"> </w:t>
      </w:r>
      <w:r w:rsidRPr="00B237E8">
        <w:rPr>
          <w:lang w:val="lt-LT"/>
        </w:rPr>
        <w:t>ar neįvykdžiusio kitų pirkimo sutarties įsigaliojimo sąlygų, jeigu tenkinamos VPĮ 45 straipsnio 1 dalyje išdėstytos sąlygos.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C042E5">
        <w:rPr>
          <w:b/>
          <w:lang w:val="lt-LT"/>
        </w:rPr>
        <w:t xml:space="preserve">16. </w:t>
      </w:r>
      <w:r w:rsidR="008B6239">
        <w:rPr>
          <w:b/>
          <w:lang w:val="lt-LT"/>
        </w:rPr>
        <w:t xml:space="preserve">PRETENZIJŲ IR SKUNDŲ </w:t>
      </w:r>
      <w:r w:rsidR="005C347E" w:rsidRPr="00C042E5">
        <w:rPr>
          <w:b/>
          <w:lang w:val="lt-LT"/>
        </w:rPr>
        <w:t>NAGRINĖJIMO TVARKA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5C347E" w:rsidRPr="00370648">
        <w:rPr>
          <w:lang w:val="lt-LT"/>
        </w:rPr>
        <w:tab/>
      </w:r>
      <w:r w:rsidR="005C347E" w:rsidRPr="00370648">
        <w:rPr>
          <w:lang w:val="lt-LT"/>
        </w:rPr>
        <w:br/>
      </w:r>
      <w:r w:rsidR="005C347E" w:rsidRPr="00370648">
        <w:rPr>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r w:rsidR="005C347E" w:rsidRPr="00370648">
        <w:rPr>
          <w:lang w:val="lt-LT"/>
        </w:rPr>
        <w:tab/>
      </w:r>
      <w:r w:rsidR="005C347E" w:rsidRPr="00370648">
        <w:rPr>
          <w:lang w:val="lt-LT"/>
        </w:rPr>
        <w:br/>
      </w:r>
      <w:r w:rsidR="005C347E" w:rsidRPr="00370648">
        <w:rPr>
          <w:lang w:val="lt-LT"/>
        </w:rPr>
        <w:tab/>
        <w:t>16.2.1. per 10</w:t>
      </w:r>
      <w:r w:rsidR="00984852">
        <w:rPr>
          <w:lang w:val="lt-LT"/>
        </w:rPr>
        <w:t xml:space="preserve"> (dešimt)</w:t>
      </w:r>
      <w:r w:rsidR="005C347E" w:rsidRPr="00370648">
        <w:rPr>
          <w:lang w:val="lt-LT"/>
        </w:rPr>
        <w:t xml:space="preserve"> kalendorinių dienų nuo perkančiosios organizacijos pranešimo raštu apie jos priimtą sprendimą išsiuntimo tiekėjams dienos;</w:t>
      </w:r>
      <w:r w:rsidR="005C347E" w:rsidRPr="00370648">
        <w:rPr>
          <w:lang w:val="lt-LT"/>
        </w:rPr>
        <w:tab/>
      </w:r>
      <w:r w:rsidR="005C347E" w:rsidRPr="00370648">
        <w:rPr>
          <w:lang w:val="lt-LT"/>
        </w:rPr>
        <w:br/>
      </w:r>
      <w:r w:rsidR="005C347E" w:rsidRPr="00370648">
        <w:rPr>
          <w:lang w:val="lt-LT"/>
        </w:rPr>
        <w:tab/>
        <w:t xml:space="preserve">16.2.2. per 10 </w:t>
      </w:r>
      <w:r w:rsidR="00984852">
        <w:rPr>
          <w:lang w:val="lt-LT"/>
        </w:rPr>
        <w:t xml:space="preserve">(dešimt) </w:t>
      </w:r>
      <w:r w:rsidR="005C347E" w:rsidRPr="00370648">
        <w:rPr>
          <w:lang w:val="lt-LT"/>
        </w:rPr>
        <w:t>kalendorinių dienų nuo paskelbimo apie perkančiosios organizacijos priimtą sprendimą dienos, jeigu VPĮ nėra reikalavimo raštu informuoti tiekėjus apie perkančiosios organizacijos priimtus sprendimus.</w:t>
      </w:r>
      <w:r w:rsidR="005C347E" w:rsidRPr="00370648">
        <w:rPr>
          <w:lang w:val="lt-LT"/>
        </w:rPr>
        <w:tab/>
      </w:r>
    </w:p>
    <w:p w14:paraId="6BC8E7DF" w14:textId="4AC02580" w:rsidR="00E511CC" w:rsidRDefault="005C347E" w:rsidP="00B237E8">
      <w:pPr>
        <w:pStyle w:val="Body2"/>
        <w:ind w:firstLine="709"/>
        <w:rPr>
          <w:lang w:val="lt-LT"/>
        </w:rPr>
      </w:pPr>
      <w:r w:rsidRPr="00370648">
        <w:rPr>
          <w:lang w:val="lt-LT"/>
        </w:rPr>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 xml:space="preserve">16.4. Perkančioji organizacija, gavusi pretenziją, negali sudaryti pirkimo </w:t>
      </w:r>
      <w:r w:rsidR="00781919">
        <w:rPr>
          <w:lang w:val="lt-LT"/>
        </w:rPr>
        <w:t xml:space="preserve">sutarties </w:t>
      </w:r>
      <w:r w:rsidRPr="00370648">
        <w:rPr>
          <w:lang w:val="lt-LT"/>
        </w:rPr>
        <w:t xml:space="preserve">anksčiau kaip po 10 </w:t>
      </w:r>
      <w:r w:rsidR="00E14192">
        <w:rPr>
          <w:lang w:val="lt-LT"/>
        </w:rPr>
        <w:t xml:space="preserve">(dešimt) </w:t>
      </w:r>
      <w:r w:rsidRPr="00370648">
        <w:rPr>
          <w:lang w:val="lt-LT"/>
        </w:rPr>
        <w:t xml:space="preserve">kalendorinių dienų nuo rašytinio pranešimo apie jos priimtą sprendimą išsiuntimo pretenziją pateikusiam tiekėjui ir suinteresuotiems dalyviams dienos, o jeigu šis pranešimas nebuvo siunčiamas elektroninėmis priemonėmis, – ne anksčiau kaip po 15 </w:t>
      </w:r>
      <w:r w:rsidR="00E14192">
        <w:rPr>
          <w:lang w:val="lt-LT"/>
        </w:rPr>
        <w:t xml:space="preserve">(penkiolikos) </w:t>
      </w:r>
      <w:r w:rsidRPr="00370648">
        <w:rPr>
          <w:lang w:val="lt-LT"/>
        </w:rPr>
        <w:t>kalendorinių dienų.</w:t>
      </w:r>
      <w:r w:rsidRPr="00370648">
        <w:rPr>
          <w:lang w:val="lt-LT"/>
        </w:rPr>
        <w:tab/>
      </w:r>
      <w:r w:rsidRPr="00370648">
        <w:rPr>
          <w:lang w:val="lt-LT"/>
        </w:rPr>
        <w:br/>
      </w:r>
      <w:r w:rsidRPr="00370648">
        <w:rPr>
          <w:lang w:val="lt-LT"/>
        </w:rPr>
        <w:tab/>
        <w:t xml:space="preserve">16.5. Perkančioji organizacija privalo išnagrinėti pretenziją, priimti motyvuotą sprendimą ir apie jį, taip </w:t>
      </w:r>
      <w:r w:rsidRPr="00370648">
        <w:rPr>
          <w:lang w:val="lt-LT"/>
        </w:rPr>
        <w:lastRenderedPageBreak/>
        <w:t xml:space="preserve">pat apie anksčiau praneštų pirkimo procedūros terminų pasikeitimą raštu pranešti pretenziją pateikusiam tiekėjui ir suinteresuotiems dalyviams ne vėliau kaip per 6 </w:t>
      </w:r>
      <w:r w:rsidR="00E14192">
        <w:rPr>
          <w:lang w:val="lt-LT"/>
        </w:rPr>
        <w:t xml:space="preserve">(šešias) </w:t>
      </w:r>
      <w:r w:rsidRPr="00370648">
        <w:rPr>
          <w:lang w:val="lt-LT"/>
        </w:rPr>
        <w:t>darbo dienas nuo pretenzijos gavimo dienos.</w:t>
      </w:r>
      <w:r w:rsidRPr="00370648">
        <w:rPr>
          <w:lang w:val="lt-LT"/>
        </w:rPr>
        <w:tab/>
      </w:r>
      <w:r w:rsidRPr="00370648">
        <w:rPr>
          <w:lang w:val="lt-LT"/>
        </w:rPr>
        <w:br/>
      </w:r>
      <w:r w:rsidRPr="00370648">
        <w:rPr>
          <w:lang w:val="lt-LT"/>
        </w:rPr>
        <w:tab/>
        <w:t xml:space="preserve">16.6. Jeigu perkančioji organizacija per nustatytą terminą neišnagrinėja jai pateiktos pretenzijos, tiekėjas turi teisę pateikti prašymą ar pareikšti ieškinį teismui per 15 </w:t>
      </w:r>
      <w:r w:rsidR="00E14192">
        <w:rPr>
          <w:lang w:val="lt-LT"/>
        </w:rPr>
        <w:t xml:space="preserve">(penkiolika) </w:t>
      </w:r>
      <w:r w:rsidRPr="00370648">
        <w:rPr>
          <w:lang w:val="lt-LT"/>
        </w:rPr>
        <w:t>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pripažinimo negaliojančia per 6</w:t>
      </w:r>
      <w:r w:rsidR="00E14192">
        <w:rPr>
          <w:lang w:val="lt-LT"/>
        </w:rPr>
        <w:t xml:space="preserve"> (šešis)</w:t>
      </w:r>
      <w:r w:rsidRPr="00370648">
        <w:rPr>
          <w:lang w:val="lt-LT"/>
        </w:rPr>
        <w:t xml:space="preserve">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w:t>
      </w:r>
      <w:r w:rsidR="00E14192">
        <w:rPr>
          <w:lang w:val="lt-LT"/>
        </w:rPr>
        <w:t>(tris)</w:t>
      </w:r>
      <w:r w:rsidRPr="00370648">
        <w:rPr>
          <w:lang w:val="lt-LT"/>
        </w:rPr>
        <w:t xml:space="preserve">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kol nesibaigė atidėjimo terminas ar VPĮ 103 str</w:t>
      </w:r>
      <w:r w:rsidR="00E14192">
        <w:rPr>
          <w:lang w:val="lt-LT"/>
        </w:rPr>
        <w:t>aipsnio</w:t>
      </w:r>
      <w:r w:rsidRPr="00370648">
        <w:rPr>
          <w:lang w:val="lt-LT"/>
        </w:rPr>
        <w:t xml:space="preserve"> 2 d</w:t>
      </w:r>
      <w:r w:rsidR="00E14192">
        <w:rPr>
          <w:lang w:val="lt-LT"/>
        </w:rPr>
        <w:t>alyje</w:t>
      </w:r>
      <w:r w:rsidRPr="00370648">
        <w:rPr>
          <w:lang w:val="lt-LT"/>
        </w:rPr>
        <w:t>, 105 str</w:t>
      </w:r>
      <w:r w:rsidR="00E14192">
        <w:rPr>
          <w:lang w:val="lt-LT"/>
        </w:rPr>
        <w:t>aipsnio</w:t>
      </w:r>
      <w:r w:rsidRPr="00370648">
        <w:rPr>
          <w:lang w:val="lt-LT"/>
        </w:rPr>
        <w:t xml:space="preserve"> 2 d</w:t>
      </w:r>
      <w:r w:rsidR="00E14192">
        <w:rPr>
          <w:lang w:val="lt-LT"/>
        </w:rPr>
        <w:t>alies</w:t>
      </w:r>
      <w:r w:rsidRPr="00370648">
        <w:rPr>
          <w:lang w:val="lt-LT"/>
        </w:rPr>
        <w:t xml:space="preserve"> 3 p</w:t>
      </w:r>
      <w:r w:rsidR="00E14192">
        <w:rPr>
          <w:lang w:val="lt-LT"/>
        </w:rPr>
        <w:t>unkte</w:t>
      </w:r>
      <w:r w:rsidRPr="00370648">
        <w:rPr>
          <w:lang w:val="lt-LT"/>
        </w:rPr>
        <w:t xml:space="preserve"> ir 105 str</w:t>
      </w:r>
      <w:r w:rsidR="00E14192">
        <w:rPr>
          <w:lang w:val="lt-LT"/>
        </w:rPr>
        <w:t>aipsnio</w:t>
      </w:r>
      <w:r w:rsidRPr="00370648">
        <w:rPr>
          <w:lang w:val="lt-LT"/>
        </w:rPr>
        <w:t xml:space="preserve"> 3 d</w:t>
      </w:r>
      <w:r w:rsidR="00E14192">
        <w:rPr>
          <w:lang w:val="lt-LT"/>
        </w:rPr>
        <w:t>alies</w:t>
      </w:r>
      <w:r w:rsidRPr="00370648">
        <w:rPr>
          <w:lang w:val="lt-LT"/>
        </w:rPr>
        <w:t xml:space="preserve"> 3 p</w:t>
      </w:r>
      <w:r w:rsidR="00E14192">
        <w:rPr>
          <w:lang w:val="lt-LT"/>
        </w:rPr>
        <w:t>unkte</w:t>
      </w:r>
      <w:r w:rsidRPr="00370648">
        <w:rPr>
          <w:lang w:val="lt-LT"/>
        </w:rPr>
        <w:t xml:space="preserve"> nurodyti terminai ir kol perkančioji organizacija negavo teismo pranešimo apie:</w:t>
      </w:r>
      <w:r w:rsidRPr="00370648">
        <w:rPr>
          <w:lang w:val="lt-LT"/>
        </w:rPr>
        <w:tab/>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042E5">
        <w:rPr>
          <w:b/>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3 priede.</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w:t>
      </w:r>
      <w:r w:rsidR="00936B43" w:rsidRPr="00936B43">
        <w:t xml:space="preserve"> </w:t>
      </w:r>
      <w:r w:rsidR="00936B43" w:rsidRPr="00936B43">
        <w:rPr>
          <w:lang w:val="lt-LT"/>
        </w:rPr>
        <w:t>sąskaitų administravimo bendrosios informacinės sistemos (toliau – SABIS) priemonėmis, nurodant Pirkėją, Gavėją sutarties numerį ir datą. Jeigu tiekėjas nepateikia sąskaitos faktūros informacinės sistemos SABIS priemonėmis, perkančioji organizacija turi teisę neatlikti</w:t>
      </w:r>
      <w:r w:rsidRPr="00370648">
        <w:rPr>
          <w:lang w:val="lt-LT"/>
        </w:rPr>
        <w:tab/>
      </w:r>
      <w:r w:rsidR="00936B43">
        <w:rPr>
          <w:lang w:val="lt-LT"/>
        </w:rPr>
        <w:t>mokėjimo.</w:t>
      </w:r>
      <w:r w:rsidRPr="00370648">
        <w:rPr>
          <w:lang w:val="lt-LT"/>
        </w:rPr>
        <w:br/>
      </w:r>
      <w:r w:rsidRPr="00370648">
        <w:rPr>
          <w:lang w:val="lt-LT"/>
        </w:rPr>
        <w:tab/>
      </w:r>
      <w:r w:rsidRPr="00370648">
        <w:rPr>
          <w:lang w:val="lt-LT"/>
        </w:rPr>
        <w:br/>
      </w:r>
      <w:r w:rsidRPr="00370648">
        <w:rPr>
          <w:lang w:val="lt-LT"/>
        </w:rPr>
        <w:tab/>
      </w:r>
      <w:r w:rsidRPr="00C042E5">
        <w:rPr>
          <w:b/>
          <w:lang w:val="lt-LT"/>
        </w:rPr>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 xml:space="preserve">18.1.1. 1 priedas </w:t>
      </w:r>
      <w:r w:rsidR="00936B43" w:rsidRPr="00E073D0">
        <w:rPr>
          <w:lang w:val="lt-LT"/>
        </w:rPr>
        <w:t xml:space="preserve">„95 markės benzino techninė specifikacija“ </w:t>
      </w:r>
      <w:r w:rsidR="00936B43" w:rsidRPr="00E073D0">
        <w:rPr>
          <w:i/>
          <w:lang w:val="lt-LT"/>
        </w:rPr>
        <w:t>(taikoma 1-ai pirkimo daliai)</w:t>
      </w:r>
      <w:r w:rsidR="00936B43" w:rsidRPr="00E073D0">
        <w:rPr>
          <w:lang w:val="lt-LT"/>
        </w:rPr>
        <w:t xml:space="preserve"> / „Dyzelino , skirto šildymui (žymėto) techninė specifikacija“ </w:t>
      </w:r>
      <w:r w:rsidR="00936B43" w:rsidRPr="00E073D0">
        <w:rPr>
          <w:i/>
          <w:lang w:val="lt-LT"/>
        </w:rPr>
        <w:t>(taikoma 2-ai pirkimo daliai)</w:t>
      </w:r>
      <w:r w:rsidR="00936B43" w:rsidRPr="00E073D0">
        <w:rPr>
          <w:lang w:val="lt-LT"/>
        </w:rPr>
        <w:t xml:space="preserve"> /</w:t>
      </w:r>
      <w:r w:rsidR="00936B43" w:rsidRPr="00E073D0">
        <w:rPr>
          <w:i/>
          <w:lang w:val="lt-LT"/>
        </w:rPr>
        <w:t xml:space="preserve"> </w:t>
      </w:r>
      <w:r w:rsidR="00936B43" w:rsidRPr="00E073D0">
        <w:rPr>
          <w:lang w:val="lt-LT"/>
        </w:rPr>
        <w:t>„Reaktyvinių variklių kuro Vilniaus oro uoste techninė specifikacija“</w:t>
      </w:r>
      <w:r w:rsidR="00936B43" w:rsidRPr="00E073D0">
        <w:rPr>
          <w:i/>
          <w:lang w:val="lt-LT"/>
        </w:rPr>
        <w:t xml:space="preserve"> (taikoma 3-iai pirkimo daliai)</w:t>
      </w:r>
      <w:r w:rsidRPr="00370648">
        <w:rPr>
          <w:lang w:val="lt-LT"/>
        </w:rPr>
        <w:t>.</w:t>
      </w:r>
      <w:r w:rsidRPr="00370648">
        <w:rPr>
          <w:lang w:val="lt-LT"/>
        </w:rPr>
        <w:tab/>
      </w:r>
      <w:r w:rsidRPr="00370648">
        <w:rPr>
          <w:lang w:val="lt-LT"/>
        </w:rPr>
        <w:br/>
      </w:r>
      <w:r w:rsidRPr="00370648">
        <w:rPr>
          <w:lang w:val="lt-LT"/>
        </w:rPr>
        <w:tab/>
        <w:t>18.1.2. 2 priedas „Pasiūlyma</w:t>
      </w:r>
      <w:r w:rsidR="004D13C3">
        <w:rPr>
          <w:lang w:val="lt-LT"/>
        </w:rPr>
        <w:t>s</w:t>
      </w:r>
      <w:r w:rsidRPr="00370648">
        <w:rPr>
          <w:lang w:val="lt-LT"/>
        </w:rPr>
        <w:t>“</w:t>
      </w:r>
      <w:r w:rsidR="000557C9">
        <w:rPr>
          <w:lang w:val="lt-LT"/>
        </w:rPr>
        <w:t xml:space="preserve"> </w:t>
      </w:r>
      <w:r w:rsidR="000557C9" w:rsidRPr="000557C9">
        <w:rPr>
          <w:i/>
          <w:lang w:val="lt-LT"/>
        </w:rPr>
        <w:t>(pagal pirkimo dalis)</w:t>
      </w:r>
      <w:r w:rsidRPr="00370648">
        <w:rPr>
          <w:lang w:val="lt-LT"/>
        </w:rPr>
        <w:t>.</w:t>
      </w:r>
      <w:r w:rsidRPr="00370648">
        <w:rPr>
          <w:lang w:val="lt-LT"/>
        </w:rPr>
        <w:tab/>
      </w:r>
      <w:r w:rsidRPr="00370648">
        <w:rPr>
          <w:lang w:val="lt-LT"/>
        </w:rPr>
        <w:br/>
      </w:r>
      <w:r w:rsidRPr="00370648">
        <w:rPr>
          <w:lang w:val="lt-LT"/>
        </w:rPr>
        <w:tab/>
        <w:t>18.1.3. 3 priedas „Viešojo pirkimo</w:t>
      </w:r>
      <w:r w:rsidR="003B3CB3">
        <w:rPr>
          <w:lang w:val="lt-LT"/>
        </w:rPr>
        <w:t>-pardavimo</w:t>
      </w:r>
      <w:r w:rsidRPr="00370648">
        <w:rPr>
          <w:lang w:val="lt-LT"/>
        </w:rPr>
        <w:t xml:space="preserve"> sutarties </w:t>
      </w:r>
      <w:r w:rsidR="00E056FB">
        <w:rPr>
          <w:lang w:val="lt-LT"/>
        </w:rPr>
        <w:t>projektas</w:t>
      </w:r>
      <w:r w:rsidRPr="00370648">
        <w:rPr>
          <w:lang w:val="lt-LT"/>
        </w:rPr>
        <w:t>“</w:t>
      </w:r>
      <w:r w:rsidR="000557C9" w:rsidRPr="000557C9">
        <w:t xml:space="preserve"> </w:t>
      </w:r>
      <w:r w:rsidR="000557C9" w:rsidRPr="000557C9">
        <w:rPr>
          <w:i/>
          <w:lang w:val="lt-LT"/>
        </w:rPr>
        <w:t>(pagal pirkimo dalis)</w:t>
      </w:r>
      <w:r w:rsidRPr="00370648">
        <w:rPr>
          <w:lang w:val="lt-LT"/>
        </w:rPr>
        <w:t>.</w:t>
      </w:r>
      <w:r w:rsidRPr="00370648">
        <w:rPr>
          <w:lang w:val="lt-LT"/>
        </w:rPr>
        <w:tab/>
      </w:r>
      <w:r w:rsidRPr="00370648">
        <w:rPr>
          <w:lang w:val="lt-LT"/>
        </w:rPr>
        <w:br/>
      </w:r>
      <w:r w:rsidRPr="00370648">
        <w:rPr>
          <w:lang w:val="lt-LT"/>
        </w:rPr>
        <w:tab/>
        <w:t>18.1.4. 4 priedas „Tiekėjų pašalinimo pagrindai</w:t>
      </w:r>
      <w:r w:rsidR="00E511CC">
        <w:rPr>
          <w:lang w:val="lt-LT"/>
        </w:rPr>
        <w:t xml:space="preserve"> ir</w:t>
      </w:r>
      <w:r w:rsidRPr="00370648">
        <w:rPr>
          <w:lang w:val="lt-LT"/>
        </w:rPr>
        <w:t xml:space="preserve"> reikalaujami kvalifikacijos reikalavimai“.</w:t>
      </w:r>
    </w:p>
    <w:p w14:paraId="6FA62293" w14:textId="399CF471" w:rsidR="00E511CC" w:rsidRDefault="00E511CC" w:rsidP="00616AD7">
      <w:pPr>
        <w:pStyle w:val="Body2"/>
        <w:ind w:firstLine="709"/>
        <w:rPr>
          <w:lang w:val="lt-LT"/>
        </w:rPr>
      </w:pPr>
      <w:r>
        <w:rPr>
          <w:lang w:val="lt-LT"/>
        </w:rPr>
        <w:t xml:space="preserve">18.1.5. </w:t>
      </w:r>
      <w:r w:rsidR="005C347E" w:rsidRPr="00370648">
        <w:rPr>
          <w:lang w:val="lt-LT"/>
        </w:rPr>
        <w:tab/>
      </w:r>
      <w:r w:rsidRPr="00370648">
        <w:rPr>
          <w:lang w:val="lt-LT"/>
        </w:rPr>
        <w:t>4 pried</w:t>
      </w:r>
      <w:r>
        <w:rPr>
          <w:lang w:val="lt-LT"/>
        </w:rPr>
        <w:t>o</w:t>
      </w:r>
      <w:r w:rsidRPr="00370648">
        <w:rPr>
          <w:lang w:val="lt-LT"/>
        </w:rPr>
        <w:t xml:space="preserve"> „Tiekėjų pašalinimo pagrindai</w:t>
      </w:r>
      <w:r>
        <w:rPr>
          <w:lang w:val="lt-LT"/>
        </w:rPr>
        <w:t xml:space="preserve"> ir</w:t>
      </w:r>
      <w:r w:rsidRPr="00370648">
        <w:rPr>
          <w:lang w:val="lt-LT"/>
        </w:rPr>
        <w:t xml:space="preserve"> reikalaujami kvalifikacijos reikalavimai“</w:t>
      </w:r>
      <w:r>
        <w:rPr>
          <w:lang w:val="lt-LT"/>
        </w:rPr>
        <w:t xml:space="preserve"> priedėlis „</w:t>
      </w:r>
      <w:r w:rsidR="005C7E79" w:rsidRPr="005C7E79">
        <w:rPr>
          <w:lang w:val="lt-LT"/>
        </w:rPr>
        <w:t>Informacija apie tiekėją (subtiekėją, kitą sutartinai veikiantį ūkio subjektą, kurio pajėgumais remiasi, gamintoją ar juos konro1iuojantį asmenį)“</w:t>
      </w:r>
      <w:r>
        <w:rPr>
          <w:lang w:val="lt-LT"/>
        </w:rPr>
        <w:t>;</w:t>
      </w:r>
    </w:p>
    <w:p w14:paraId="1C9F4F4D" w14:textId="327413BB" w:rsidR="005C347E" w:rsidRPr="00370648" w:rsidRDefault="00E511CC" w:rsidP="00616AD7">
      <w:pPr>
        <w:pStyle w:val="Body2"/>
        <w:ind w:firstLine="709"/>
        <w:rPr>
          <w:lang w:val="lt-LT"/>
        </w:rPr>
      </w:pPr>
      <w:r>
        <w:rPr>
          <w:lang w:val="lt-LT"/>
        </w:rPr>
        <w:t>1</w:t>
      </w:r>
      <w:r w:rsidR="005C347E" w:rsidRPr="00370648">
        <w:rPr>
          <w:lang w:val="lt-LT"/>
        </w:rPr>
        <w:t>8.1.</w:t>
      </w:r>
      <w:r w:rsidR="00692526">
        <w:rPr>
          <w:lang w:val="lt-LT"/>
        </w:rPr>
        <w:t>6</w:t>
      </w:r>
      <w:r w:rsidR="005C347E" w:rsidRPr="00370648">
        <w:rPr>
          <w:lang w:val="lt-LT"/>
        </w:rPr>
        <w:t>. 5 priedas „Europos bendrasis viešųjų pirkimų dokumentas (EBVPD)“</w:t>
      </w:r>
      <w:r>
        <w:rPr>
          <w:lang w:val="lt-LT"/>
        </w:rPr>
        <w:t>.</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70648">
        <w:rPr>
          <w:lang w:val="lt-LT"/>
        </w:rPr>
        <w:tab/>
      </w:r>
      <w:r w:rsidR="005C347E" w:rsidRPr="00370648">
        <w:rPr>
          <w:lang w:val="lt-LT"/>
        </w:rPr>
        <w:br/>
        <w:t>.</w:t>
      </w:r>
    </w:p>
    <w:sectPr w:rsidR="005C347E" w:rsidRPr="00370648" w:rsidSect="00D501AF">
      <w:headerReference w:type="even" r:id="rId10"/>
      <w:headerReference w:type="default" r:id="rId11"/>
      <w:footerReference w:type="even" r:id="rId12"/>
      <w:footerReference w:type="default" r:id="rId13"/>
      <w:headerReference w:type="first" r:id="rId14"/>
      <w:footerReference w:type="first" r:id="rId15"/>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695A8" w14:textId="77777777" w:rsidR="00176729" w:rsidRDefault="00176729">
      <w:r>
        <w:separator/>
      </w:r>
    </w:p>
  </w:endnote>
  <w:endnote w:type="continuationSeparator" w:id="0">
    <w:p w14:paraId="210B0FB0" w14:textId="77777777" w:rsidR="00176729" w:rsidRDefault="0017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58292FF9"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B237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B237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FA02" w14:textId="77777777" w:rsidR="00176729" w:rsidRDefault="00176729">
      <w:r>
        <w:separator/>
      </w:r>
    </w:p>
  </w:footnote>
  <w:footnote w:type="continuationSeparator" w:id="0">
    <w:p w14:paraId="78AD812B" w14:textId="77777777" w:rsidR="00176729" w:rsidRDefault="0017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730"/>
    <w:rsid w:val="00004CD3"/>
    <w:rsid w:val="00030FFF"/>
    <w:rsid w:val="000323F0"/>
    <w:rsid w:val="000463F4"/>
    <w:rsid w:val="000557C9"/>
    <w:rsid w:val="00064117"/>
    <w:rsid w:val="00074706"/>
    <w:rsid w:val="00077420"/>
    <w:rsid w:val="00086126"/>
    <w:rsid w:val="00093404"/>
    <w:rsid w:val="00093518"/>
    <w:rsid w:val="0009697D"/>
    <w:rsid w:val="000A2EC4"/>
    <w:rsid w:val="000A6AB0"/>
    <w:rsid w:val="000C0AE6"/>
    <w:rsid w:val="000C5C5B"/>
    <w:rsid w:val="000D0F4C"/>
    <w:rsid w:val="000D162B"/>
    <w:rsid w:val="000E1944"/>
    <w:rsid w:val="000F0676"/>
    <w:rsid w:val="0010773A"/>
    <w:rsid w:val="0011014D"/>
    <w:rsid w:val="001142B1"/>
    <w:rsid w:val="00133785"/>
    <w:rsid w:val="00152E6F"/>
    <w:rsid w:val="0016033C"/>
    <w:rsid w:val="00160541"/>
    <w:rsid w:val="001621B1"/>
    <w:rsid w:val="00162888"/>
    <w:rsid w:val="00170E08"/>
    <w:rsid w:val="00175DDA"/>
    <w:rsid w:val="00176729"/>
    <w:rsid w:val="00195399"/>
    <w:rsid w:val="001B0231"/>
    <w:rsid w:val="001B4110"/>
    <w:rsid w:val="001C5A90"/>
    <w:rsid w:val="001D2010"/>
    <w:rsid w:val="001D3227"/>
    <w:rsid w:val="001D77CE"/>
    <w:rsid w:val="001E1610"/>
    <w:rsid w:val="001F299C"/>
    <w:rsid w:val="00212121"/>
    <w:rsid w:val="00213581"/>
    <w:rsid w:val="002139FB"/>
    <w:rsid w:val="002260BB"/>
    <w:rsid w:val="002332FC"/>
    <w:rsid w:val="00236AC6"/>
    <w:rsid w:val="0023756A"/>
    <w:rsid w:val="0024021A"/>
    <w:rsid w:val="00245E17"/>
    <w:rsid w:val="00246DEE"/>
    <w:rsid w:val="00256215"/>
    <w:rsid w:val="00276E8C"/>
    <w:rsid w:val="002774C4"/>
    <w:rsid w:val="00281158"/>
    <w:rsid w:val="00287088"/>
    <w:rsid w:val="00290F90"/>
    <w:rsid w:val="00295557"/>
    <w:rsid w:val="002C755C"/>
    <w:rsid w:val="002E23F3"/>
    <w:rsid w:val="002E371B"/>
    <w:rsid w:val="002E722F"/>
    <w:rsid w:val="002F3012"/>
    <w:rsid w:val="0030019D"/>
    <w:rsid w:val="0031233B"/>
    <w:rsid w:val="00330464"/>
    <w:rsid w:val="003378CD"/>
    <w:rsid w:val="00340F29"/>
    <w:rsid w:val="00344F2C"/>
    <w:rsid w:val="00370648"/>
    <w:rsid w:val="00372646"/>
    <w:rsid w:val="0038651B"/>
    <w:rsid w:val="00387EC1"/>
    <w:rsid w:val="00390B58"/>
    <w:rsid w:val="003A39CB"/>
    <w:rsid w:val="003A7E9E"/>
    <w:rsid w:val="003B3CB3"/>
    <w:rsid w:val="003D4135"/>
    <w:rsid w:val="003D56A1"/>
    <w:rsid w:val="003D6B46"/>
    <w:rsid w:val="003E4FCA"/>
    <w:rsid w:val="003F527B"/>
    <w:rsid w:val="00401BF9"/>
    <w:rsid w:val="00413C3E"/>
    <w:rsid w:val="00413DB1"/>
    <w:rsid w:val="00416927"/>
    <w:rsid w:val="00432D7E"/>
    <w:rsid w:val="00435E3B"/>
    <w:rsid w:val="00497331"/>
    <w:rsid w:val="00497F30"/>
    <w:rsid w:val="004A08F2"/>
    <w:rsid w:val="004B5142"/>
    <w:rsid w:val="004B757E"/>
    <w:rsid w:val="004D13C3"/>
    <w:rsid w:val="004E3953"/>
    <w:rsid w:val="004F6C6D"/>
    <w:rsid w:val="00507D5C"/>
    <w:rsid w:val="00511E2A"/>
    <w:rsid w:val="005142B5"/>
    <w:rsid w:val="00516F40"/>
    <w:rsid w:val="00522491"/>
    <w:rsid w:val="0052303D"/>
    <w:rsid w:val="00530294"/>
    <w:rsid w:val="00530595"/>
    <w:rsid w:val="00532FCB"/>
    <w:rsid w:val="00544668"/>
    <w:rsid w:val="0057150A"/>
    <w:rsid w:val="00574923"/>
    <w:rsid w:val="005854CE"/>
    <w:rsid w:val="00594469"/>
    <w:rsid w:val="005A6A06"/>
    <w:rsid w:val="005A7DA3"/>
    <w:rsid w:val="005B5074"/>
    <w:rsid w:val="005B6DB0"/>
    <w:rsid w:val="005C192A"/>
    <w:rsid w:val="005C347E"/>
    <w:rsid w:val="005C54EA"/>
    <w:rsid w:val="005C58D0"/>
    <w:rsid w:val="005C7E79"/>
    <w:rsid w:val="005D6229"/>
    <w:rsid w:val="005E64B7"/>
    <w:rsid w:val="0060162C"/>
    <w:rsid w:val="00604DBF"/>
    <w:rsid w:val="00613955"/>
    <w:rsid w:val="00616AD7"/>
    <w:rsid w:val="00624C13"/>
    <w:rsid w:val="0063205D"/>
    <w:rsid w:val="00655B8A"/>
    <w:rsid w:val="00662076"/>
    <w:rsid w:val="00664401"/>
    <w:rsid w:val="00666329"/>
    <w:rsid w:val="00667A58"/>
    <w:rsid w:val="0067427A"/>
    <w:rsid w:val="006903D2"/>
    <w:rsid w:val="00692526"/>
    <w:rsid w:val="00694986"/>
    <w:rsid w:val="006975B3"/>
    <w:rsid w:val="006B0D8F"/>
    <w:rsid w:val="006B3251"/>
    <w:rsid w:val="006B47A4"/>
    <w:rsid w:val="006B4E61"/>
    <w:rsid w:val="006C00E4"/>
    <w:rsid w:val="006C5BC9"/>
    <w:rsid w:val="006D3CE8"/>
    <w:rsid w:val="006D770A"/>
    <w:rsid w:val="006E0900"/>
    <w:rsid w:val="006F221F"/>
    <w:rsid w:val="006F497E"/>
    <w:rsid w:val="006F540A"/>
    <w:rsid w:val="007078CF"/>
    <w:rsid w:val="00710969"/>
    <w:rsid w:val="007222BE"/>
    <w:rsid w:val="0073474E"/>
    <w:rsid w:val="00734F21"/>
    <w:rsid w:val="007415EB"/>
    <w:rsid w:val="00747E8D"/>
    <w:rsid w:val="007522C3"/>
    <w:rsid w:val="00756B78"/>
    <w:rsid w:val="00770045"/>
    <w:rsid w:val="00771FC3"/>
    <w:rsid w:val="00781919"/>
    <w:rsid w:val="007840F5"/>
    <w:rsid w:val="00792E16"/>
    <w:rsid w:val="00797D7B"/>
    <w:rsid w:val="007A0C45"/>
    <w:rsid w:val="007A2262"/>
    <w:rsid w:val="007B3539"/>
    <w:rsid w:val="007C0F8A"/>
    <w:rsid w:val="007C5559"/>
    <w:rsid w:val="007C6C1A"/>
    <w:rsid w:val="007E296A"/>
    <w:rsid w:val="007E3B8C"/>
    <w:rsid w:val="007E65A4"/>
    <w:rsid w:val="007F1A5B"/>
    <w:rsid w:val="00800165"/>
    <w:rsid w:val="008017E5"/>
    <w:rsid w:val="008072B6"/>
    <w:rsid w:val="008203A0"/>
    <w:rsid w:val="008247F9"/>
    <w:rsid w:val="00824A39"/>
    <w:rsid w:val="00826782"/>
    <w:rsid w:val="00827312"/>
    <w:rsid w:val="00835C9B"/>
    <w:rsid w:val="00842DD8"/>
    <w:rsid w:val="00846AB8"/>
    <w:rsid w:val="00862676"/>
    <w:rsid w:val="008769E0"/>
    <w:rsid w:val="00891545"/>
    <w:rsid w:val="008944DF"/>
    <w:rsid w:val="0089503B"/>
    <w:rsid w:val="008A0FCC"/>
    <w:rsid w:val="008A297C"/>
    <w:rsid w:val="008A73FE"/>
    <w:rsid w:val="008B04EB"/>
    <w:rsid w:val="008B6239"/>
    <w:rsid w:val="008B75A4"/>
    <w:rsid w:val="008C1F41"/>
    <w:rsid w:val="008C3D9F"/>
    <w:rsid w:val="008D5D61"/>
    <w:rsid w:val="008E031A"/>
    <w:rsid w:val="008E0D33"/>
    <w:rsid w:val="008F51C2"/>
    <w:rsid w:val="0090558D"/>
    <w:rsid w:val="009072DF"/>
    <w:rsid w:val="00922876"/>
    <w:rsid w:val="00936760"/>
    <w:rsid w:val="00936B43"/>
    <w:rsid w:val="00940A4D"/>
    <w:rsid w:val="0094267B"/>
    <w:rsid w:val="00950179"/>
    <w:rsid w:val="00961EF8"/>
    <w:rsid w:val="009645B2"/>
    <w:rsid w:val="009708AE"/>
    <w:rsid w:val="00977CFB"/>
    <w:rsid w:val="00983B53"/>
    <w:rsid w:val="00984852"/>
    <w:rsid w:val="00986682"/>
    <w:rsid w:val="00992ADF"/>
    <w:rsid w:val="00996529"/>
    <w:rsid w:val="009A4401"/>
    <w:rsid w:val="009B41E9"/>
    <w:rsid w:val="009D585B"/>
    <w:rsid w:val="009D5B66"/>
    <w:rsid w:val="009E6642"/>
    <w:rsid w:val="009F0CB2"/>
    <w:rsid w:val="00A0764E"/>
    <w:rsid w:val="00A12D57"/>
    <w:rsid w:val="00A15DC4"/>
    <w:rsid w:val="00A16814"/>
    <w:rsid w:val="00A40007"/>
    <w:rsid w:val="00A41773"/>
    <w:rsid w:val="00A46FEE"/>
    <w:rsid w:val="00A74D8A"/>
    <w:rsid w:val="00A760E6"/>
    <w:rsid w:val="00A76F40"/>
    <w:rsid w:val="00AA6F0B"/>
    <w:rsid w:val="00AD15B3"/>
    <w:rsid w:val="00AD406A"/>
    <w:rsid w:val="00AE047A"/>
    <w:rsid w:val="00AF3A2B"/>
    <w:rsid w:val="00AF5E04"/>
    <w:rsid w:val="00B21407"/>
    <w:rsid w:val="00B237E8"/>
    <w:rsid w:val="00B24B31"/>
    <w:rsid w:val="00B251E9"/>
    <w:rsid w:val="00B337FE"/>
    <w:rsid w:val="00B40682"/>
    <w:rsid w:val="00B57E2B"/>
    <w:rsid w:val="00B6305C"/>
    <w:rsid w:val="00B719C3"/>
    <w:rsid w:val="00B76599"/>
    <w:rsid w:val="00B8359C"/>
    <w:rsid w:val="00B94799"/>
    <w:rsid w:val="00B95148"/>
    <w:rsid w:val="00BA7FC1"/>
    <w:rsid w:val="00BC1620"/>
    <w:rsid w:val="00BD0B54"/>
    <w:rsid w:val="00BE4004"/>
    <w:rsid w:val="00BE4F82"/>
    <w:rsid w:val="00BF0CCF"/>
    <w:rsid w:val="00C012AD"/>
    <w:rsid w:val="00C02709"/>
    <w:rsid w:val="00C042E5"/>
    <w:rsid w:val="00C1585E"/>
    <w:rsid w:val="00C17DDB"/>
    <w:rsid w:val="00C21ABA"/>
    <w:rsid w:val="00C303C2"/>
    <w:rsid w:val="00C3152A"/>
    <w:rsid w:val="00C32AF2"/>
    <w:rsid w:val="00C42DA0"/>
    <w:rsid w:val="00C464F5"/>
    <w:rsid w:val="00C4657F"/>
    <w:rsid w:val="00C62DEE"/>
    <w:rsid w:val="00C668C5"/>
    <w:rsid w:val="00C714E9"/>
    <w:rsid w:val="00C81D4B"/>
    <w:rsid w:val="00C857C9"/>
    <w:rsid w:val="00CB24BC"/>
    <w:rsid w:val="00CB34C0"/>
    <w:rsid w:val="00CB77B7"/>
    <w:rsid w:val="00CC205E"/>
    <w:rsid w:val="00CC3FBE"/>
    <w:rsid w:val="00CC44DB"/>
    <w:rsid w:val="00CD6423"/>
    <w:rsid w:val="00CD7F93"/>
    <w:rsid w:val="00CE0F72"/>
    <w:rsid w:val="00CF0C2B"/>
    <w:rsid w:val="00D01AE7"/>
    <w:rsid w:val="00D12E02"/>
    <w:rsid w:val="00D159E7"/>
    <w:rsid w:val="00D21A9A"/>
    <w:rsid w:val="00D27C2E"/>
    <w:rsid w:val="00D324E4"/>
    <w:rsid w:val="00D3688D"/>
    <w:rsid w:val="00D501AF"/>
    <w:rsid w:val="00D53AEA"/>
    <w:rsid w:val="00D600F7"/>
    <w:rsid w:val="00D65D72"/>
    <w:rsid w:val="00D92240"/>
    <w:rsid w:val="00D92E14"/>
    <w:rsid w:val="00D9548F"/>
    <w:rsid w:val="00DB0638"/>
    <w:rsid w:val="00DB237A"/>
    <w:rsid w:val="00DB75FF"/>
    <w:rsid w:val="00DB7F16"/>
    <w:rsid w:val="00DD54CD"/>
    <w:rsid w:val="00DE4535"/>
    <w:rsid w:val="00DE484C"/>
    <w:rsid w:val="00DE714E"/>
    <w:rsid w:val="00E0502D"/>
    <w:rsid w:val="00E056FB"/>
    <w:rsid w:val="00E073D0"/>
    <w:rsid w:val="00E07A80"/>
    <w:rsid w:val="00E1009D"/>
    <w:rsid w:val="00E14192"/>
    <w:rsid w:val="00E20784"/>
    <w:rsid w:val="00E511CC"/>
    <w:rsid w:val="00E54D3F"/>
    <w:rsid w:val="00E66604"/>
    <w:rsid w:val="00E704A3"/>
    <w:rsid w:val="00E74FC4"/>
    <w:rsid w:val="00E809AC"/>
    <w:rsid w:val="00E85AA4"/>
    <w:rsid w:val="00EA369B"/>
    <w:rsid w:val="00EB3A15"/>
    <w:rsid w:val="00EB61FD"/>
    <w:rsid w:val="00EC605E"/>
    <w:rsid w:val="00EE30B8"/>
    <w:rsid w:val="00EE7F30"/>
    <w:rsid w:val="00F00892"/>
    <w:rsid w:val="00F16A7B"/>
    <w:rsid w:val="00F16DB5"/>
    <w:rsid w:val="00F23045"/>
    <w:rsid w:val="00F24C6C"/>
    <w:rsid w:val="00F420E8"/>
    <w:rsid w:val="00F443E3"/>
    <w:rsid w:val="00F468B6"/>
    <w:rsid w:val="00F52D4C"/>
    <w:rsid w:val="00F52F2C"/>
    <w:rsid w:val="00F56E61"/>
    <w:rsid w:val="00F6723E"/>
    <w:rsid w:val="00F7544C"/>
    <w:rsid w:val="00FA33EA"/>
    <w:rsid w:val="00FB2D05"/>
    <w:rsid w:val="00FB2E96"/>
    <w:rsid w:val="00FB3DE8"/>
    <w:rsid w:val="00FC277E"/>
    <w:rsid w:val="00FC4D1C"/>
    <w:rsid w:val="00FC7026"/>
    <w:rsid w:val="00FD0001"/>
    <w:rsid w:val="00FD0B81"/>
    <w:rsid w:val="00FD1E6C"/>
    <w:rsid w:val="00FD39CE"/>
    <w:rsid w:val="00FE196C"/>
    <w:rsid w:val="00FE3368"/>
    <w:rsid w:val="00FE7E19"/>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ListParagraph">
    <w:name w:val="List Paragraph"/>
    <w:basedOn w:val="Normal"/>
    <w:link w:val="ListParagraphChar"/>
    <w:uiPriority w:val="34"/>
    <w:qFormat/>
    <w:rsid w:val="00413C3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link w:val="ListParagraph"/>
    <w:uiPriority w:val="34"/>
    <w:rsid w:val="00413C3E"/>
    <w:rPr>
      <w:rFonts w:eastAsia="Times New Roman"/>
      <w:sz w:val="24"/>
      <w:bdr w:val="none" w:sz="0" w:space="0" w:color="auto"/>
      <w:lang w:val="lt-LT"/>
    </w:rPr>
  </w:style>
  <w:style w:type="paragraph" w:styleId="CommentText">
    <w:name w:val="annotation text"/>
    <w:basedOn w:val="Normal"/>
    <w:link w:val="CommentTextChar"/>
    <w:uiPriority w:val="99"/>
    <w:semiHidden/>
    <w:unhideWhenUsed/>
    <w:rsid w:val="00FD39CE"/>
    <w:rPr>
      <w:sz w:val="20"/>
      <w:szCs w:val="20"/>
    </w:rPr>
  </w:style>
  <w:style w:type="character" w:customStyle="1" w:styleId="CommentTextChar">
    <w:name w:val="Comment Text Char"/>
    <w:basedOn w:val="DefaultParagraphFont"/>
    <w:link w:val="CommentText"/>
    <w:uiPriority w:val="99"/>
    <w:semiHidden/>
    <w:rsid w:val="00FD39CE"/>
  </w:style>
  <w:style w:type="character" w:styleId="FollowedHyperlink">
    <w:name w:val="FollowedHyperlink"/>
    <w:basedOn w:val="DefaultParagraphFont"/>
    <w:uiPriority w:val="99"/>
    <w:semiHidden/>
    <w:unhideWhenUsed/>
    <w:rsid w:val="0011014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tar.lt/portal/lt/legalAct/TAR.4B60A8C9678B/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galba@vpt.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lt/nuorodos/kiti-duomenys/pasiulymu-sifravimas/"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2826</TotalTime>
  <Pages>11</Pages>
  <Words>7301</Words>
  <Characters>41616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276</cp:revision>
  <dcterms:created xsi:type="dcterms:W3CDTF">2020-09-23T13:37:00Z</dcterms:created>
  <dcterms:modified xsi:type="dcterms:W3CDTF">2026-05-18T11:47:00Z</dcterms:modified>
</cp:coreProperties>
</file>