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C803" w14:textId="77777777" w:rsidR="00F42F52" w:rsidRDefault="00F42F52" w:rsidP="00FD6084">
      <w:pPr>
        <w:tabs>
          <w:tab w:val="left" w:pos="5400"/>
        </w:tabs>
        <w:jc w:val="right"/>
        <w:textAlignment w:val="center"/>
        <w:rPr>
          <w:rFonts w:ascii="Arial" w:hAnsi="Arial" w:cs="Arial"/>
          <w:color w:val="00435B"/>
          <w:sz w:val="20"/>
        </w:rPr>
      </w:pPr>
      <w:r>
        <w:rPr>
          <w:rFonts w:ascii="Arial" w:hAnsi="Arial" w:cs="Arial"/>
          <w:color w:val="00435B"/>
          <w:sz w:val="20"/>
        </w:rPr>
        <w:t>Specialiųjų p</w:t>
      </w:r>
      <w:r w:rsidR="00FD6084" w:rsidRPr="00FD6084">
        <w:rPr>
          <w:rFonts w:ascii="Arial" w:hAnsi="Arial" w:cs="Arial"/>
          <w:color w:val="00435B"/>
          <w:sz w:val="20"/>
        </w:rPr>
        <w:t xml:space="preserve">irkimo sąlygų </w:t>
      </w:r>
      <w:r w:rsidR="00C51BBA">
        <w:rPr>
          <w:rFonts w:ascii="Arial" w:hAnsi="Arial" w:cs="Arial"/>
          <w:color w:val="00435B"/>
          <w:sz w:val="20"/>
        </w:rPr>
        <w:t>7</w:t>
      </w:r>
      <w:r w:rsidR="00FD6084" w:rsidRPr="00FD6084">
        <w:rPr>
          <w:rFonts w:ascii="Arial" w:hAnsi="Arial" w:cs="Arial"/>
          <w:color w:val="00435B"/>
          <w:sz w:val="20"/>
        </w:rPr>
        <w:t xml:space="preserve"> priedas </w:t>
      </w:r>
    </w:p>
    <w:p w14:paraId="1623E55B" w14:textId="52EC522F" w:rsidR="00C74FA2" w:rsidRPr="00FD6084" w:rsidRDefault="00FD6084" w:rsidP="00F42F52">
      <w:pPr>
        <w:tabs>
          <w:tab w:val="left" w:pos="5400"/>
        </w:tabs>
        <w:ind w:firstLine="6804"/>
        <w:textAlignment w:val="center"/>
        <w:rPr>
          <w:rFonts w:ascii="Arial" w:hAnsi="Arial" w:cs="Arial"/>
          <w:color w:val="00435B"/>
          <w:sz w:val="20"/>
        </w:rPr>
      </w:pPr>
      <w:r w:rsidRPr="00FD6084">
        <w:rPr>
          <w:rFonts w:ascii="Arial" w:hAnsi="Arial" w:cs="Arial"/>
          <w:color w:val="00435B"/>
          <w:sz w:val="20"/>
        </w:rPr>
        <w:t>„Sutarties projektas“</w:t>
      </w:r>
    </w:p>
    <w:p w14:paraId="7C5BE6AA" w14:textId="77777777" w:rsidR="00FD6084" w:rsidRPr="00FD6084" w:rsidRDefault="00FD6084" w:rsidP="00FD6084">
      <w:pPr>
        <w:tabs>
          <w:tab w:val="left" w:pos="5400"/>
        </w:tabs>
        <w:jc w:val="right"/>
        <w:textAlignment w:val="center"/>
        <w:rPr>
          <w:rFonts w:ascii="Arial" w:hAnsi="Arial" w:cs="Arial"/>
          <w:sz w:val="20"/>
        </w:rPr>
      </w:pPr>
    </w:p>
    <w:p w14:paraId="34683A73" w14:textId="45EA237F" w:rsidR="00027B83" w:rsidRPr="000E0C46" w:rsidRDefault="007E557F">
      <w:pPr>
        <w:widowControl w:val="0"/>
        <w:pBdr>
          <w:top w:val="nil"/>
          <w:left w:val="nil"/>
          <w:bottom w:val="nil"/>
          <w:right w:val="nil"/>
          <w:between w:val="nil"/>
        </w:pBdr>
        <w:tabs>
          <w:tab w:val="left" w:pos="567"/>
          <w:tab w:val="left" w:pos="851"/>
        </w:tabs>
        <w:jc w:val="center"/>
        <w:rPr>
          <w:rFonts w:ascii="Arial" w:hAnsi="Arial" w:cs="Arial"/>
          <w:b/>
          <w:bCs/>
          <w:caps/>
          <w:color w:val="00435B"/>
          <w:sz w:val="20"/>
        </w:rPr>
      </w:pPr>
      <w:r w:rsidRPr="007E557F">
        <w:rPr>
          <w:rFonts w:ascii="Arial" w:hAnsi="Arial" w:cs="Arial"/>
          <w:b/>
          <w:caps/>
          <w:color w:val="00435B"/>
          <w:sz w:val="20"/>
        </w:rPr>
        <w:t xml:space="preserve">Įrankio, skirto įmonių dekarbonizacijos trajektorijų nustatymui ir pažangos stebėjimui, kūrimo </w:t>
      </w:r>
      <w:r w:rsidR="000B0897" w:rsidRPr="000E0C46">
        <w:rPr>
          <w:rFonts w:ascii="Arial" w:hAnsi="Arial" w:cs="Arial"/>
          <w:b/>
          <w:bCs/>
          <w:caps/>
          <w:color w:val="00435B"/>
          <w:sz w:val="20"/>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E0C46" w:rsidRPr="000E0C46" w14:paraId="06BD45D9" w14:textId="77777777">
        <w:tc>
          <w:tcPr>
            <w:tcW w:w="2448" w:type="dxa"/>
          </w:tcPr>
          <w:p w14:paraId="40177F4F" w14:textId="77777777" w:rsidR="00027B83" w:rsidRPr="000E0C46" w:rsidRDefault="000B0897">
            <w:pPr>
              <w:jc w:val="both"/>
              <w:rPr>
                <w:rFonts w:ascii="Arial" w:hAnsi="Arial" w:cs="Arial"/>
                <w:b/>
                <w:color w:val="00435B"/>
                <w:kern w:val="2"/>
                <w:sz w:val="20"/>
              </w:rPr>
            </w:pPr>
            <w:r w:rsidRPr="000E0C46">
              <w:rPr>
                <w:rFonts w:ascii="Arial" w:hAnsi="Arial" w:cs="Arial"/>
                <w:b/>
                <w:color w:val="00435B"/>
                <w:kern w:val="2"/>
                <w:sz w:val="20"/>
              </w:rPr>
              <w:t>Sutarties pavadinimas</w:t>
            </w:r>
          </w:p>
        </w:tc>
        <w:tc>
          <w:tcPr>
            <w:tcW w:w="7110" w:type="dxa"/>
            <w:gridSpan w:val="3"/>
          </w:tcPr>
          <w:p w14:paraId="607BC18E" w14:textId="65457F0F" w:rsidR="00027B83" w:rsidRPr="000E0C46" w:rsidRDefault="007E557F">
            <w:pPr>
              <w:jc w:val="both"/>
              <w:rPr>
                <w:rFonts w:ascii="Arial" w:hAnsi="Arial" w:cs="Arial"/>
                <w:color w:val="00435B"/>
                <w:kern w:val="2"/>
                <w:sz w:val="20"/>
              </w:rPr>
            </w:pPr>
            <w:r w:rsidRPr="007E557F">
              <w:rPr>
                <w:rFonts w:ascii="Arial" w:hAnsi="Arial" w:cs="Arial"/>
                <w:color w:val="00435B"/>
                <w:kern w:val="2"/>
                <w:sz w:val="20"/>
              </w:rPr>
              <w:t>Įrankio, skirto įmonių dekarbonizacijos trajektorijų nustatymui ir pažangos stebėjimui, kūrimo paslaug</w:t>
            </w:r>
            <w:r>
              <w:rPr>
                <w:rFonts w:ascii="Arial" w:hAnsi="Arial" w:cs="Arial"/>
                <w:color w:val="00435B"/>
                <w:kern w:val="2"/>
                <w:sz w:val="20"/>
              </w:rPr>
              <w:t>ų</w:t>
            </w:r>
            <w:r w:rsidRPr="007E557F">
              <w:rPr>
                <w:rFonts w:ascii="Arial" w:hAnsi="Arial" w:cs="Arial"/>
                <w:color w:val="00435B"/>
                <w:kern w:val="2"/>
                <w:sz w:val="20"/>
              </w:rPr>
              <w:t xml:space="preserve"> </w:t>
            </w:r>
            <w:r w:rsidR="00FD6084">
              <w:rPr>
                <w:rFonts w:ascii="Arial" w:hAnsi="Arial" w:cs="Arial"/>
                <w:color w:val="00435B"/>
                <w:kern w:val="2"/>
                <w:sz w:val="20"/>
              </w:rPr>
              <w:t>sutartis (toliau – Sutartis)</w:t>
            </w:r>
          </w:p>
        </w:tc>
      </w:tr>
      <w:tr w:rsidR="00027B83" w:rsidRPr="000E0C46" w14:paraId="2F08ABA7" w14:textId="77777777">
        <w:tc>
          <w:tcPr>
            <w:tcW w:w="2448" w:type="dxa"/>
          </w:tcPr>
          <w:p w14:paraId="262D4078" w14:textId="77777777" w:rsidR="00027B83" w:rsidRPr="000E0C46" w:rsidRDefault="000B0897">
            <w:pPr>
              <w:jc w:val="both"/>
              <w:rPr>
                <w:rFonts w:ascii="Arial" w:hAnsi="Arial" w:cs="Arial"/>
                <w:b/>
                <w:color w:val="00435B"/>
                <w:kern w:val="2"/>
                <w:sz w:val="20"/>
              </w:rPr>
            </w:pPr>
            <w:r w:rsidRPr="000E0C46">
              <w:rPr>
                <w:rFonts w:ascii="Arial" w:hAnsi="Arial" w:cs="Arial"/>
                <w:b/>
                <w:color w:val="00435B"/>
                <w:kern w:val="2"/>
                <w:sz w:val="20"/>
              </w:rPr>
              <w:t>Sutarties data</w:t>
            </w:r>
          </w:p>
        </w:tc>
        <w:tc>
          <w:tcPr>
            <w:tcW w:w="2177" w:type="dxa"/>
          </w:tcPr>
          <w:p w14:paraId="310EFCA2" w14:textId="77777777" w:rsidR="00027B83" w:rsidRPr="000E0C46" w:rsidRDefault="00027B83">
            <w:pPr>
              <w:jc w:val="both"/>
              <w:rPr>
                <w:rFonts w:ascii="Arial" w:hAnsi="Arial" w:cs="Arial"/>
                <w:color w:val="00435B"/>
                <w:kern w:val="2"/>
                <w:sz w:val="20"/>
              </w:rPr>
            </w:pPr>
          </w:p>
        </w:tc>
        <w:tc>
          <w:tcPr>
            <w:tcW w:w="2362" w:type="dxa"/>
          </w:tcPr>
          <w:p w14:paraId="26FE9FCE" w14:textId="77777777" w:rsidR="00027B83" w:rsidRPr="000E0C46" w:rsidRDefault="000B0897">
            <w:pPr>
              <w:jc w:val="both"/>
              <w:rPr>
                <w:rFonts w:ascii="Arial" w:hAnsi="Arial" w:cs="Arial"/>
                <w:b/>
                <w:color w:val="00435B"/>
                <w:kern w:val="2"/>
                <w:sz w:val="20"/>
              </w:rPr>
            </w:pPr>
            <w:r w:rsidRPr="000E0C46">
              <w:rPr>
                <w:rFonts w:ascii="Arial" w:hAnsi="Arial" w:cs="Arial"/>
                <w:b/>
                <w:color w:val="00435B"/>
                <w:kern w:val="2"/>
                <w:sz w:val="20"/>
              </w:rPr>
              <w:t>Sutarties numeris</w:t>
            </w:r>
          </w:p>
        </w:tc>
        <w:tc>
          <w:tcPr>
            <w:tcW w:w="2571" w:type="dxa"/>
          </w:tcPr>
          <w:p w14:paraId="11456A38" w14:textId="77777777" w:rsidR="00027B83" w:rsidRPr="000E0C46" w:rsidRDefault="00027B83">
            <w:pPr>
              <w:jc w:val="both"/>
              <w:rPr>
                <w:rFonts w:ascii="Arial" w:hAnsi="Arial" w:cs="Arial"/>
                <w:color w:val="00435B"/>
                <w:kern w:val="2"/>
                <w:sz w:val="20"/>
              </w:rPr>
            </w:pPr>
          </w:p>
        </w:tc>
      </w:tr>
    </w:tbl>
    <w:p w14:paraId="7AAE002E" w14:textId="77777777" w:rsidR="00027B83" w:rsidRPr="000E0C46" w:rsidRDefault="00027B83">
      <w:pPr>
        <w:jc w:val="both"/>
        <w:rPr>
          <w:rFonts w:ascii="Arial" w:hAnsi="Arial" w:cs="Arial"/>
          <w:color w:val="00435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E0C46" w:rsidRPr="000E0C46" w14:paraId="2A8CDD09" w14:textId="77777777">
        <w:tc>
          <w:tcPr>
            <w:tcW w:w="9558" w:type="dxa"/>
            <w:gridSpan w:val="3"/>
          </w:tcPr>
          <w:p w14:paraId="0049CEBD"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1. SUTARTIES ŠALYS</w:t>
            </w:r>
          </w:p>
        </w:tc>
      </w:tr>
      <w:tr w:rsidR="000E0C46" w:rsidRPr="000E0C46" w14:paraId="7A216576" w14:textId="77777777">
        <w:tc>
          <w:tcPr>
            <w:tcW w:w="2808" w:type="dxa"/>
            <w:vMerge w:val="restart"/>
          </w:tcPr>
          <w:p w14:paraId="79087AD5" w14:textId="77777777" w:rsidR="00027B83" w:rsidRPr="000E0C46" w:rsidRDefault="00027B83">
            <w:pPr>
              <w:jc w:val="center"/>
              <w:rPr>
                <w:rFonts w:ascii="Arial" w:hAnsi="Arial" w:cs="Arial"/>
                <w:b/>
                <w:color w:val="00435B"/>
                <w:kern w:val="2"/>
                <w:sz w:val="20"/>
              </w:rPr>
            </w:pPr>
          </w:p>
          <w:p w14:paraId="555D406D" w14:textId="77777777" w:rsidR="00027B83" w:rsidRPr="000E0C46" w:rsidRDefault="00027B83">
            <w:pPr>
              <w:jc w:val="center"/>
              <w:rPr>
                <w:rFonts w:ascii="Arial" w:hAnsi="Arial" w:cs="Arial"/>
                <w:b/>
                <w:color w:val="00435B"/>
                <w:kern w:val="2"/>
                <w:sz w:val="20"/>
              </w:rPr>
            </w:pPr>
          </w:p>
          <w:p w14:paraId="757D89F5" w14:textId="77777777" w:rsidR="00027B83" w:rsidRPr="000E0C46" w:rsidRDefault="00027B83">
            <w:pPr>
              <w:jc w:val="center"/>
              <w:rPr>
                <w:rFonts w:ascii="Arial" w:hAnsi="Arial" w:cs="Arial"/>
                <w:b/>
                <w:color w:val="00435B"/>
                <w:kern w:val="2"/>
                <w:sz w:val="20"/>
              </w:rPr>
            </w:pPr>
          </w:p>
          <w:p w14:paraId="6C227F93" w14:textId="77777777" w:rsidR="00027B83" w:rsidRPr="000E0C46" w:rsidRDefault="00027B83">
            <w:pPr>
              <w:rPr>
                <w:rFonts w:ascii="Arial" w:hAnsi="Arial" w:cs="Arial"/>
                <w:b/>
                <w:color w:val="00435B"/>
                <w:kern w:val="2"/>
                <w:sz w:val="20"/>
              </w:rPr>
            </w:pPr>
          </w:p>
          <w:p w14:paraId="0285291C"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1.1. Pirkėjas</w:t>
            </w:r>
          </w:p>
        </w:tc>
        <w:tc>
          <w:tcPr>
            <w:tcW w:w="3240" w:type="dxa"/>
          </w:tcPr>
          <w:p w14:paraId="4986D0A4"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1.1.1. Pavadinimas</w:t>
            </w:r>
          </w:p>
        </w:tc>
        <w:tc>
          <w:tcPr>
            <w:tcW w:w="3510" w:type="dxa"/>
          </w:tcPr>
          <w:p w14:paraId="53FF09A2" w14:textId="6A10ED0C" w:rsidR="00027B83" w:rsidRPr="00FD6084" w:rsidRDefault="00FD6084" w:rsidP="00FD6084">
            <w:pPr>
              <w:rPr>
                <w:rFonts w:ascii="Arial" w:hAnsi="Arial" w:cs="Arial"/>
                <w:b/>
                <w:bCs/>
                <w:color w:val="00435B"/>
                <w:kern w:val="2"/>
                <w:sz w:val="20"/>
              </w:rPr>
            </w:pPr>
            <w:r w:rsidRPr="00FD6084">
              <w:rPr>
                <w:rFonts w:ascii="Arial" w:hAnsi="Arial" w:cs="Arial"/>
                <w:b/>
                <w:bCs/>
                <w:color w:val="00435B"/>
                <w:kern w:val="2"/>
                <w:sz w:val="20"/>
              </w:rPr>
              <w:t>UAB ILTE</w:t>
            </w:r>
          </w:p>
        </w:tc>
      </w:tr>
      <w:tr w:rsidR="000E0C46" w:rsidRPr="000E0C46" w14:paraId="46894EEE" w14:textId="77777777">
        <w:tc>
          <w:tcPr>
            <w:tcW w:w="2808" w:type="dxa"/>
            <w:vMerge/>
          </w:tcPr>
          <w:p w14:paraId="6E3E695C" w14:textId="77777777" w:rsidR="00027B83" w:rsidRPr="000E0C46" w:rsidRDefault="00027B83">
            <w:pPr>
              <w:rPr>
                <w:rFonts w:ascii="Arial" w:hAnsi="Arial" w:cs="Arial"/>
                <w:color w:val="00435B"/>
                <w:kern w:val="2"/>
                <w:sz w:val="20"/>
              </w:rPr>
            </w:pPr>
          </w:p>
        </w:tc>
        <w:tc>
          <w:tcPr>
            <w:tcW w:w="3240" w:type="dxa"/>
          </w:tcPr>
          <w:p w14:paraId="6B5CD43F"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1.1.2. Juridinio asmens kodas</w:t>
            </w:r>
          </w:p>
        </w:tc>
        <w:tc>
          <w:tcPr>
            <w:tcW w:w="3510" w:type="dxa"/>
          </w:tcPr>
          <w:p w14:paraId="63476F65" w14:textId="32FB0798" w:rsidR="00027B83" w:rsidRPr="000E0C46" w:rsidRDefault="00FD6084" w:rsidP="00FD6084">
            <w:pPr>
              <w:rPr>
                <w:rFonts w:ascii="Arial" w:hAnsi="Arial" w:cs="Arial"/>
                <w:color w:val="00435B"/>
                <w:kern w:val="2"/>
                <w:sz w:val="20"/>
              </w:rPr>
            </w:pPr>
            <w:r>
              <w:rPr>
                <w:rFonts w:ascii="Arial" w:hAnsi="Arial" w:cs="Arial"/>
                <w:color w:val="00435B"/>
                <w:kern w:val="2"/>
                <w:sz w:val="20"/>
              </w:rPr>
              <w:t>110084026</w:t>
            </w:r>
          </w:p>
        </w:tc>
      </w:tr>
      <w:tr w:rsidR="000E0C46" w:rsidRPr="000E0C46" w14:paraId="356739C7" w14:textId="77777777">
        <w:tc>
          <w:tcPr>
            <w:tcW w:w="2808" w:type="dxa"/>
            <w:vMerge/>
          </w:tcPr>
          <w:p w14:paraId="1CA5E71D" w14:textId="77777777" w:rsidR="00027B83" w:rsidRPr="000E0C46" w:rsidRDefault="00027B83">
            <w:pPr>
              <w:rPr>
                <w:rFonts w:ascii="Arial" w:hAnsi="Arial" w:cs="Arial"/>
                <w:color w:val="00435B"/>
                <w:kern w:val="2"/>
                <w:sz w:val="20"/>
              </w:rPr>
            </w:pPr>
          </w:p>
        </w:tc>
        <w:tc>
          <w:tcPr>
            <w:tcW w:w="3240" w:type="dxa"/>
          </w:tcPr>
          <w:p w14:paraId="23A01788"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1.1.3. Adresas</w:t>
            </w:r>
          </w:p>
        </w:tc>
        <w:tc>
          <w:tcPr>
            <w:tcW w:w="3510" w:type="dxa"/>
          </w:tcPr>
          <w:p w14:paraId="4FB387A2" w14:textId="49A693A3" w:rsidR="00027B83" w:rsidRPr="000E0C46" w:rsidRDefault="00FD6084" w:rsidP="00FD6084">
            <w:pPr>
              <w:rPr>
                <w:rFonts w:ascii="Arial" w:hAnsi="Arial" w:cs="Arial"/>
                <w:color w:val="00435B"/>
                <w:kern w:val="2"/>
                <w:sz w:val="20"/>
              </w:rPr>
            </w:pPr>
            <w:r>
              <w:rPr>
                <w:rFonts w:ascii="Arial" w:hAnsi="Arial" w:cs="Arial"/>
                <w:color w:val="00435B"/>
                <w:kern w:val="2"/>
                <w:sz w:val="20"/>
              </w:rPr>
              <w:t>Ukmergės g. 124, Vilnius</w:t>
            </w:r>
          </w:p>
        </w:tc>
      </w:tr>
      <w:tr w:rsidR="000E0C46" w:rsidRPr="000E0C46" w14:paraId="00E15A94" w14:textId="77777777">
        <w:tc>
          <w:tcPr>
            <w:tcW w:w="2808" w:type="dxa"/>
            <w:vMerge/>
          </w:tcPr>
          <w:p w14:paraId="54205EA9" w14:textId="77777777" w:rsidR="00027B83" w:rsidRPr="000E0C46" w:rsidRDefault="00027B83">
            <w:pPr>
              <w:rPr>
                <w:rFonts w:ascii="Arial" w:hAnsi="Arial" w:cs="Arial"/>
                <w:color w:val="00435B"/>
                <w:kern w:val="2"/>
                <w:sz w:val="20"/>
              </w:rPr>
            </w:pPr>
          </w:p>
        </w:tc>
        <w:tc>
          <w:tcPr>
            <w:tcW w:w="3240" w:type="dxa"/>
          </w:tcPr>
          <w:p w14:paraId="78DC4B4A"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1.1.4. PVM mokėtojo kodas</w:t>
            </w:r>
          </w:p>
        </w:tc>
        <w:tc>
          <w:tcPr>
            <w:tcW w:w="3510" w:type="dxa"/>
          </w:tcPr>
          <w:p w14:paraId="3641442E" w14:textId="7E606C2D" w:rsidR="00027B83" w:rsidRPr="000E0C46" w:rsidRDefault="00FD6084" w:rsidP="00FD6084">
            <w:pPr>
              <w:rPr>
                <w:rFonts w:ascii="Arial" w:hAnsi="Arial" w:cs="Arial"/>
                <w:color w:val="00435B"/>
                <w:kern w:val="2"/>
                <w:sz w:val="20"/>
              </w:rPr>
            </w:pPr>
            <w:r w:rsidRPr="007D0584">
              <w:rPr>
                <w:rFonts w:ascii="Arial" w:hAnsi="Arial" w:cs="Arial"/>
                <w:color w:val="00435B"/>
                <w:kern w:val="2"/>
                <w:sz w:val="20"/>
              </w:rPr>
              <w:t>Ne PVM mokėtojas</w:t>
            </w:r>
          </w:p>
        </w:tc>
      </w:tr>
      <w:tr w:rsidR="000E0C46" w:rsidRPr="000E0C46" w14:paraId="164424F3" w14:textId="77777777">
        <w:tc>
          <w:tcPr>
            <w:tcW w:w="2808" w:type="dxa"/>
            <w:vMerge/>
          </w:tcPr>
          <w:p w14:paraId="605C8647" w14:textId="77777777" w:rsidR="00027B83" w:rsidRPr="000E0C46" w:rsidRDefault="00027B83">
            <w:pPr>
              <w:rPr>
                <w:rFonts w:ascii="Arial" w:hAnsi="Arial" w:cs="Arial"/>
                <w:color w:val="00435B"/>
                <w:kern w:val="2"/>
                <w:sz w:val="20"/>
              </w:rPr>
            </w:pPr>
          </w:p>
        </w:tc>
        <w:tc>
          <w:tcPr>
            <w:tcW w:w="3240" w:type="dxa"/>
          </w:tcPr>
          <w:p w14:paraId="58983992"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1.1.5. Atsiskaitomoji sąskaita</w:t>
            </w:r>
          </w:p>
        </w:tc>
        <w:tc>
          <w:tcPr>
            <w:tcW w:w="3510" w:type="dxa"/>
          </w:tcPr>
          <w:p w14:paraId="62E56AEE" w14:textId="704A2C77" w:rsidR="00027B83" w:rsidRPr="000E0C46" w:rsidRDefault="00FD6084" w:rsidP="00FD6084">
            <w:pPr>
              <w:rPr>
                <w:rFonts w:ascii="Arial" w:hAnsi="Arial" w:cs="Arial"/>
                <w:color w:val="00435B"/>
                <w:kern w:val="2"/>
                <w:sz w:val="20"/>
              </w:rPr>
            </w:pPr>
            <w:r w:rsidRPr="007D0584">
              <w:rPr>
                <w:rFonts w:ascii="Arial" w:hAnsi="Arial" w:cs="Arial"/>
                <w:color w:val="00435B"/>
                <w:kern w:val="2"/>
                <w:sz w:val="20"/>
              </w:rPr>
              <w:t>LT544010051003955860</w:t>
            </w:r>
          </w:p>
        </w:tc>
      </w:tr>
      <w:tr w:rsidR="000E0C46" w:rsidRPr="000E0C46" w14:paraId="6B7E848E" w14:textId="77777777">
        <w:tc>
          <w:tcPr>
            <w:tcW w:w="2808" w:type="dxa"/>
            <w:vMerge/>
          </w:tcPr>
          <w:p w14:paraId="4F4A34C0" w14:textId="77777777" w:rsidR="00027B83" w:rsidRPr="000E0C46" w:rsidRDefault="00027B83">
            <w:pPr>
              <w:rPr>
                <w:rFonts w:ascii="Arial" w:hAnsi="Arial" w:cs="Arial"/>
                <w:color w:val="00435B"/>
                <w:kern w:val="2"/>
                <w:sz w:val="20"/>
              </w:rPr>
            </w:pPr>
          </w:p>
        </w:tc>
        <w:tc>
          <w:tcPr>
            <w:tcW w:w="3240" w:type="dxa"/>
          </w:tcPr>
          <w:p w14:paraId="6CD6859C"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1.1.6. Bankas, banko kodas</w:t>
            </w:r>
          </w:p>
        </w:tc>
        <w:tc>
          <w:tcPr>
            <w:tcW w:w="3510" w:type="dxa"/>
          </w:tcPr>
          <w:p w14:paraId="7CD0A608" w14:textId="03DFDF8D" w:rsidR="00027B83" w:rsidRPr="000E0C46" w:rsidRDefault="00FD6084" w:rsidP="00FD6084">
            <w:pPr>
              <w:rPr>
                <w:rFonts w:ascii="Arial" w:hAnsi="Arial" w:cs="Arial"/>
                <w:color w:val="00435B"/>
                <w:kern w:val="2"/>
                <w:sz w:val="20"/>
              </w:rPr>
            </w:pPr>
            <w:proofErr w:type="spellStart"/>
            <w:r w:rsidRPr="007D0584">
              <w:rPr>
                <w:rFonts w:ascii="Arial" w:hAnsi="Arial" w:cs="Arial"/>
                <w:color w:val="00435B"/>
                <w:kern w:val="2"/>
                <w:sz w:val="20"/>
              </w:rPr>
              <w:t>Luminor</w:t>
            </w:r>
            <w:proofErr w:type="spellEnd"/>
            <w:r w:rsidRPr="007D0584">
              <w:rPr>
                <w:rFonts w:ascii="Arial" w:hAnsi="Arial" w:cs="Arial"/>
                <w:color w:val="00435B"/>
                <w:kern w:val="2"/>
                <w:sz w:val="20"/>
              </w:rPr>
              <w:t xml:space="preserve"> bank AS Lietuvos skyrius</w:t>
            </w:r>
            <w:r>
              <w:rPr>
                <w:rFonts w:ascii="Arial" w:hAnsi="Arial" w:cs="Arial"/>
                <w:color w:val="00435B"/>
                <w:kern w:val="2"/>
                <w:sz w:val="20"/>
              </w:rPr>
              <w:t>, 40100</w:t>
            </w:r>
          </w:p>
        </w:tc>
      </w:tr>
      <w:tr w:rsidR="000E0C46" w:rsidRPr="000E0C46" w14:paraId="3C8A477F" w14:textId="77777777">
        <w:tc>
          <w:tcPr>
            <w:tcW w:w="2808" w:type="dxa"/>
            <w:vMerge/>
          </w:tcPr>
          <w:p w14:paraId="6FB01AF8" w14:textId="77777777" w:rsidR="00027B83" w:rsidRPr="000E0C46" w:rsidRDefault="00027B83">
            <w:pPr>
              <w:rPr>
                <w:rFonts w:ascii="Arial" w:hAnsi="Arial" w:cs="Arial"/>
                <w:color w:val="00435B"/>
                <w:kern w:val="2"/>
                <w:sz w:val="20"/>
              </w:rPr>
            </w:pPr>
          </w:p>
        </w:tc>
        <w:tc>
          <w:tcPr>
            <w:tcW w:w="3240" w:type="dxa"/>
          </w:tcPr>
          <w:p w14:paraId="52077EC6"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1.1.7. Telefonas</w:t>
            </w:r>
          </w:p>
        </w:tc>
        <w:tc>
          <w:tcPr>
            <w:tcW w:w="3510" w:type="dxa"/>
          </w:tcPr>
          <w:p w14:paraId="04975451" w14:textId="3D2DF997" w:rsidR="00027B83" w:rsidRPr="000E0C46" w:rsidRDefault="00FD6084" w:rsidP="00FD6084">
            <w:pPr>
              <w:rPr>
                <w:rFonts w:ascii="Arial" w:hAnsi="Arial" w:cs="Arial"/>
                <w:color w:val="00435B"/>
                <w:kern w:val="2"/>
                <w:sz w:val="20"/>
              </w:rPr>
            </w:pPr>
            <w:r w:rsidRPr="007D0584">
              <w:rPr>
                <w:rFonts w:ascii="Arial" w:hAnsi="Arial" w:cs="Arial"/>
                <w:color w:val="00435B"/>
                <w:kern w:val="2"/>
                <w:sz w:val="20"/>
              </w:rPr>
              <w:t>+370 5 210 7510</w:t>
            </w:r>
          </w:p>
        </w:tc>
      </w:tr>
      <w:tr w:rsidR="000E0C46" w:rsidRPr="000E0C46" w14:paraId="7B8191B7" w14:textId="77777777">
        <w:tc>
          <w:tcPr>
            <w:tcW w:w="2808" w:type="dxa"/>
            <w:vMerge/>
          </w:tcPr>
          <w:p w14:paraId="1FE5A316" w14:textId="77777777" w:rsidR="00027B83" w:rsidRPr="000E0C46" w:rsidRDefault="00027B83">
            <w:pPr>
              <w:rPr>
                <w:rFonts w:ascii="Arial" w:hAnsi="Arial" w:cs="Arial"/>
                <w:color w:val="00435B"/>
                <w:kern w:val="2"/>
                <w:sz w:val="20"/>
              </w:rPr>
            </w:pPr>
          </w:p>
        </w:tc>
        <w:tc>
          <w:tcPr>
            <w:tcW w:w="3240" w:type="dxa"/>
          </w:tcPr>
          <w:p w14:paraId="47AE5590"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1.1.8. El. paštas</w:t>
            </w:r>
          </w:p>
        </w:tc>
        <w:tc>
          <w:tcPr>
            <w:tcW w:w="3510" w:type="dxa"/>
          </w:tcPr>
          <w:p w14:paraId="06155599" w14:textId="7F804430" w:rsidR="00027B83" w:rsidRPr="000E0C46" w:rsidRDefault="00FD6084" w:rsidP="00FD6084">
            <w:pPr>
              <w:rPr>
                <w:rFonts w:ascii="Arial" w:hAnsi="Arial" w:cs="Arial"/>
                <w:color w:val="00435B"/>
                <w:kern w:val="2"/>
                <w:sz w:val="20"/>
              </w:rPr>
            </w:pPr>
            <w:r w:rsidRPr="007D0584">
              <w:rPr>
                <w:rFonts w:ascii="Arial" w:hAnsi="Arial" w:cs="Arial"/>
                <w:color w:val="00435B"/>
                <w:kern w:val="2"/>
                <w:sz w:val="20"/>
              </w:rPr>
              <w:t>info@ilte.lt</w:t>
            </w:r>
          </w:p>
        </w:tc>
      </w:tr>
      <w:tr w:rsidR="000E0C46" w:rsidRPr="000E0C46" w14:paraId="1959C3F5" w14:textId="77777777">
        <w:tc>
          <w:tcPr>
            <w:tcW w:w="2808" w:type="dxa"/>
            <w:vMerge/>
          </w:tcPr>
          <w:p w14:paraId="34C01018" w14:textId="77777777" w:rsidR="00027B83" w:rsidRPr="000E0C46" w:rsidRDefault="00027B83">
            <w:pPr>
              <w:rPr>
                <w:rFonts w:ascii="Arial" w:hAnsi="Arial" w:cs="Arial"/>
                <w:color w:val="00435B"/>
                <w:kern w:val="2"/>
                <w:sz w:val="20"/>
              </w:rPr>
            </w:pPr>
          </w:p>
        </w:tc>
        <w:tc>
          <w:tcPr>
            <w:tcW w:w="3240" w:type="dxa"/>
          </w:tcPr>
          <w:p w14:paraId="473630E0"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1.1.9. Šalies atstovas</w:t>
            </w:r>
          </w:p>
        </w:tc>
        <w:tc>
          <w:tcPr>
            <w:tcW w:w="3510" w:type="dxa"/>
          </w:tcPr>
          <w:p w14:paraId="04FDD825" w14:textId="77777777" w:rsidR="00027B83" w:rsidRPr="000E0C46" w:rsidRDefault="00027B83" w:rsidP="00FD6084">
            <w:pPr>
              <w:rPr>
                <w:rFonts w:ascii="Arial" w:hAnsi="Arial" w:cs="Arial"/>
                <w:color w:val="00435B"/>
                <w:kern w:val="2"/>
                <w:sz w:val="20"/>
              </w:rPr>
            </w:pPr>
          </w:p>
        </w:tc>
      </w:tr>
      <w:tr w:rsidR="000E0C46" w:rsidRPr="000E0C46" w14:paraId="475D93E9" w14:textId="77777777">
        <w:tc>
          <w:tcPr>
            <w:tcW w:w="2808" w:type="dxa"/>
            <w:vMerge/>
          </w:tcPr>
          <w:p w14:paraId="23BF508B" w14:textId="77777777" w:rsidR="00027B83" w:rsidRPr="000E0C46" w:rsidRDefault="00027B83">
            <w:pPr>
              <w:rPr>
                <w:rFonts w:ascii="Arial" w:hAnsi="Arial" w:cs="Arial"/>
                <w:color w:val="00435B"/>
                <w:kern w:val="2"/>
                <w:sz w:val="20"/>
              </w:rPr>
            </w:pPr>
          </w:p>
        </w:tc>
        <w:tc>
          <w:tcPr>
            <w:tcW w:w="3240" w:type="dxa"/>
          </w:tcPr>
          <w:p w14:paraId="7D81A35C"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1.1.10. Atstovavimo pagrindas</w:t>
            </w:r>
          </w:p>
        </w:tc>
        <w:tc>
          <w:tcPr>
            <w:tcW w:w="3510" w:type="dxa"/>
          </w:tcPr>
          <w:p w14:paraId="7164E978" w14:textId="77777777" w:rsidR="00027B83" w:rsidRPr="000E0C46" w:rsidRDefault="00027B83" w:rsidP="00FD6084">
            <w:pPr>
              <w:rPr>
                <w:rFonts w:ascii="Arial" w:hAnsi="Arial" w:cs="Arial"/>
                <w:color w:val="00435B"/>
                <w:kern w:val="2"/>
                <w:sz w:val="20"/>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1.2. Tiekėjas</w:t>
            </w:r>
          </w:p>
          <w:p w14:paraId="0640591C" w14:textId="77777777" w:rsidR="00027B83" w:rsidRPr="00037F94" w:rsidRDefault="000B0897">
            <w:pPr>
              <w:rPr>
                <w:rFonts w:ascii="Arial" w:hAnsi="Arial" w:cs="Arial"/>
                <w:color w:val="4472C4"/>
                <w:kern w:val="2"/>
                <w:sz w:val="20"/>
              </w:rPr>
            </w:pPr>
            <w:r w:rsidRPr="00037F94">
              <w:rPr>
                <w:rFonts w:ascii="Arial" w:hAnsi="Arial" w:cs="Arial"/>
                <w:color w:val="4472C4"/>
                <w:kern w:val="2"/>
                <w:sz w:val="20"/>
              </w:rPr>
              <w:t>(jei Tiekėjas yra fizinis asmuo, skiltys atitinkamai pakoreguojamos.</w:t>
            </w:r>
          </w:p>
          <w:p w14:paraId="450B9242" w14:textId="131F0954" w:rsidR="00027B83" w:rsidRPr="00A74A85" w:rsidRDefault="000B0897">
            <w:pPr>
              <w:rPr>
                <w:rFonts w:ascii="Arial" w:hAnsi="Arial" w:cs="Arial"/>
                <w:color w:val="4472C4"/>
                <w:kern w:val="2"/>
                <w:sz w:val="20"/>
              </w:rPr>
            </w:pPr>
            <w:r w:rsidRPr="00037F94">
              <w:rPr>
                <w:rFonts w:ascii="Arial" w:hAnsi="Arial" w:cs="Arial"/>
                <w:color w:val="4472C4"/>
                <w:kern w:val="2"/>
                <w:sz w:val="20"/>
              </w:rPr>
              <w:t>Jei Tiekėjas yra tiekėjų grupė, skiltys pildomos įterpiant kiekvieno grupės nario informaciją)</w:t>
            </w:r>
          </w:p>
        </w:tc>
        <w:tc>
          <w:tcPr>
            <w:tcW w:w="3240" w:type="dxa"/>
          </w:tcPr>
          <w:p w14:paraId="67F6D24E"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1.2.1. Pavadinimas</w:t>
            </w:r>
          </w:p>
        </w:tc>
        <w:tc>
          <w:tcPr>
            <w:tcW w:w="3510" w:type="dxa"/>
          </w:tcPr>
          <w:p w14:paraId="02EEDC7F" w14:textId="77777777" w:rsidR="00027B83" w:rsidRPr="00FD6084" w:rsidRDefault="00027B83" w:rsidP="00FD6084">
            <w:pPr>
              <w:rPr>
                <w:rFonts w:ascii="Arial" w:hAnsi="Arial" w:cs="Arial"/>
                <w:b/>
                <w:bCs/>
                <w:color w:val="00435B"/>
                <w:kern w:val="2"/>
                <w:sz w:val="20"/>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1.2.2. Juridinio asmens kodas</w:t>
            </w:r>
          </w:p>
        </w:tc>
        <w:tc>
          <w:tcPr>
            <w:tcW w:w="3510" w:type="dxa"/>
          </w:tcPr>
          <w:p w14:paraId="53FD7CD7" w14:textId="77777777" w:rsidR="00027B83" w:rsidRPr="000E0C46" w:rsidRDefault="00027B83" w:rsidP="00FD6084">
            <w:pPr>
              <w:rPr>
                <w:rFonts w:ascii="Arial" w:hAnsi="Arial" w:cs="Arial"/>
                <w:color w:val="00435B"/>
                <w:kern w:val="2"/>
                <w:sz w:val="20"/>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1.2.3. Adresas</w:t>
            </w:r>
          </w:p>
        </w:tc>
        <w:tc>
          <w:tcPr>
            <w:tcW w:w="3510" w:type="dxa"/>
          </w:tcPr>
          <w:p w14:paraId="7014BB4C" w14:textId="77777777" w:rsidR="00027B83" w:rsidRPr="000E0C46" w:rsidRDefault="00027B83" w:rsidP="00FD6084">
            <w:pPr>
              <w:rPr>
                <w:rFonts w:ascii="Arial" w:hAnsi="Arial" w:cs="Arial"/>
                <w:color w:val="00435B"/>
                <w:kern w:val="2"/>
                <w:sz w:val="20"/>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1.2.4. PVM mokėtojo kodas</w:t>
            </w:r>
          </w:p>
        </w:tc>
        <w:tc>
          <w:tcPr>
            <w:tcW w:w="3510" w:type="dxa"/>
          </w:tcPr>
          <w:p w14:paraId="1570F720" w14:textId="77777777" w:rsidR="00027B83" w:rsidRPr="000E0C46" w:rsidRDefault="00027B83" w:rsidP="00FD6084">
            <w:pPr>
              <w:rPr>
                <w:rFonts w:ascii="Arial" w:hAnsi="Arial" w:cs="Arial"/>
                <w:color w:val="00435B"/>
                <w:kern w:val="2"/>
                <w:sz w:val="20"/>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1.2.5. Atsiskaitomoji sąskaita</w:t>
            </w:r>
          </w:p>
        </w:tc>
        <w:tc>
          <w:tcPr>
            <w:tcW w:w="3510" w:type="dxa"/>
          </w:tcPr>
          <w:p w14:paraId="5B25FE4F" w14:textId="77777777" w:rsidR="00027B83" w:rsidRPr="000E0C46" w:rsidRDefault="00027B83" w:rsidP="00FD6084">
            <w:pPr>
              <w:rPr>
                <w:rFonts w:ascii="Arial" w:hAnsi="Arial" w:cs="Arial"/>
                <w:color w:val="00435B"/>
                <w:kern w:val="2"/>
                <w:sz w:val="20"/>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1.2.6. Bankas, banko kodas</w:t>
            </w:r>
          </w:p>
        </w:tc>
        <w:tc>
          <w:tcPr>
            <w:tcW w:w="3510" w:type="dxa"/>
          </w:tcPr>
          <w:p w14:paraId="261BA477" w14:textId="77777777" w:rsidR="00027B83" w:rsidRPr="000E0C46" w:rsidRDefault="00027B83" w:rsidP="00FD6084">
            <w:pPr>
              <w:rPr>
                <w:rFonts w:ascii="Arial" w:hAnsi="Arial" w:cs="Arial"/>
                <w:color w:val="00435B"/>
                <w:kern w:val="2"/>
                <w:sz w:val="20"/>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1.2.7. Telefonas</w:t>
            </w:r>
          </w:p>
        </w:tc>
        <w:tc>
          <w:tcPr>
            <w:tcW w:w="3510" w:type="dxa"/>
          </w:tcPr>
          <w:p w14:paraId="779C186C" w14:textId="77777777" w:rsidR="00027B83" w:rsidRPr="000E0C46" w:rsidRDefault="00027B83" w:rsidP="00FD6084">
            <w:pPr>
              <w:rPr>
                <w:rFonts w:ascii="Arial" w:hAnsi="Arial" w:cs="Arial"/>
                <w:color w:val="00435B"/>
                <w:kern w:val="2"/>
                <w:sz w:val="20"/>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1.2.8. El. paštas</w:t>
            </w:r>
          </w:p>
        </w:tc>
        <w:tc>
          <w:tcPr>
            <w:tcW w:w="3510" w:type="dxa"/>
          </w:tcPr>
          <w:p w14:paraId="5FE40A45" w14:textId="77777777" w:rsidR="00027B83" w:rsidRPr="000E0C46" w:rsidRDefault="00027B83" w:rsidP="00FD6084">
            <w:pPr>
              <w:rPr>
                <w:rFonts w:ascii="Arial" w:hAnsi="Arial" w:cs="Arial"/>
                <w:color w:val="00435B"/>
                <w:kern w:val="2"/>
                <w:sz w:val="20"/>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1.2.9. Šalies atstovas</w:t>
            </w:r>
          </w:p>
        </w:tc>
        <w:tc>
          <w:tcPr>
            <w:tcW w:w="3510" w:type="dxa"/>
          </w:tcPr>
          <w:p w14:paraId="6AA5701A" w14:textId="77777777" w:rsidR="00027B83" w:rsidRPr="000E0C46" w:rsidRDefault="00027B83" w:rsidP="00FD6084">
            <w:pPr>
              <w:rPr>
                <w:rFonts w:ascii="Arial" w:hAnsi="Arial" w:cs="Arial"/>
                <w:color w:val="00435B"/>
                <w:kern w:val="2"/>
                <w:sz w:val="20"/>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1.2.10. Atstovavimo pagrindas</w:t>
            </w:r>
          </w:p>
        </w:tc>
        <w:tc>
          <w:tcPr>
            <w:tcW w:w="3510" w:type="dxa"/>
          </w:tcPr>
          <w:p w14:paraId="59BF79D5" w14:textId="77777777" w:rsidR="00027B83" w:rsidRPr="000E0C46" w:rsidRDefault="00027B83" w:rsidP="00FD6084">
            <w:pPr>
              <w:rPr>
                <w:rFonts w:ascii="Arial" w:hAnsi="Arial" w:cs="Arial"/>
                <w:color w:val="00435B"/>
                <w:kern w:val="2"/>
                <w:sz w:val="20"/>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854"/>
      </w:tblGrid>
      <w:tr w:rsidR="000E0C46" w:rsidRPr="000E0C46" w14:paraId="65ACB567" w14:textId="77777777">
        <w:trPr>
          <w:trHeight w:val="300"/>
        </w:trPr>
        <w:tc>
          <w:tcPr>
            <w:tcW w:w="9535" w:type="dxa"/>
            <w:gridSpan w:val="2"/>
          </w:tcPr>
          <w:p w14:paraId="47716E99"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2. ATSAKINGI ASMENYS</w:t>
            </w:r>
          </w:p>
        </w:tc>
      </w:tr>
      <w:tr w:rsidR="00027B83" w:rsidRPr="000E0C46" w14:paraId="15A7C904" w14:textId="77777777" w:rsidTr="00650A74">
        <w:trPr>
          <w:trHeight w:val="300"/>
        </w:trPr>
        <w:tc>
          <w:tcPr>
            <w:tcW w:w="3681" w:type="dxa"/>
          </w:tcPr>
          <w:p w14:paraId="2DB817BF" w14:textId="0EBA2E96" w:rsidR="00027B83" w:rsidRPr="000E0C46" w:rsidRDefault="000B0897">
            <w:pPr>
              <w:rPr>
                <w:rFonts w:ascii="Arial" w:hAnsi="Arial" w:cs="Arial"/>
                <w:b/>
                <w:color w:val="00435B"/>
                <w:kern w:val="2"/>
                <w:sz w:val="20"/>
              </w:rPr>
            </w:pPr>
            <w:r w:rsidRPr="000E0C46">
              <w:rPr>
                <w:rFonts w:ascii="Arial" w:hAnsi="Arial" w:cs="Arial"/>
                <w:b/>
                <w:color w:val="00435B"/>
                <w:kern w:val="2"/>
                <w:sz w:val="20"/>
              </w:rPr>
              <w:t xml:space="preserve">2.1. Pirkėjo kontaktiniai asmenys, atsakingi už Sutarties vykdymą, </w:t>
            </w:r>
            <w:r w:rsidRPr="000E0C46">
              <w:rPr>
                <w:rFonts w:ascii="Arial" w:hAnsi="Arial" w:cs="Arial"/>
                <w:b/>
                <w:color w:val="00435B"/>
                <w:sz w:val="20"/>
              </w:rPr>
              <w:t>Paslaugų</w:t>
            </w:r>
            <w:r w:rsidRPr="000E0C46">
              <w:rPr>
                <w:rFonts w:ascii="Arial" w:hAnsi="Arial" w:cs="Arial"/>
                <w:b/>
                <w:color w:val="00435B"/>
                <w:kern w:val="2"/>
                <w:sz w:val="20"/>
              </w:rPr>
              <w:t xml:space="preserve"> priėmimą, Sąskaitų priėmimą</w:t>
            </w:r>
          </w:p>
        </w:tc>
        <w:tc>
          <w:tcPr>
            <w:tcW w:w="5854" w:type="dxa"/>
          </w:tcPr>
          <w:p w14:paraId="0A73C060" w14:textId="77777777" w:rsidR="00027B83" w:rsidRPr="000E0C46" w:rsidRDefault="000B0897">
            <w:pPr>
              <w:rPr>
                <w:rFonts w:ascii="Arial" w:hAnsi="Arial" w:cs="Arial"/>
                <w:color w:val="4472C4"/>
                <w:kern w:val="2"/>
                <w:sz w:val="20"/>
              </w:rPr>
            </w:pPr>
            <w:r w:rsidRPr="000E0C46">
              <w:rPr>
                <w:rFonts w:ascii="Arial" w:hAnsi="Arial" w:cs="Arial"/>
                <w:color w:val="4472C4"/>
                <w:kern w:val="2"/>
                <w:sz w:val="20"/>
              </w:rPr>
              <w:t>(nurodyti padalinį / skyrių, pareigas, vardą, pavardę, tel., el. paštą)</w:t>
            </w:r>
          </w:p>
        </w:tc>
      </w:tr>
      <w:tr w:rsidR="00027B83" w:rsidRPr="000E0C46" w14:paraId="7B08F743" w14:textId="77777777" w:rsidTr="00650A74">
        <w:trPr>
          <w:trHeight w:val="300"/>
        </w:trPr>
        <w:tc>
          <w:tcPr>
            <w:tcW w:w="3681" w:type="dxa"/>
          </w:tcPr>
          <w:p w14:paraId="60D76363"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2.2. Tiekėjo kontaktiniai asmenys, atsakingi už Sutarties vykdymą</w:t>
            </w:r>
          </w:p>
        </w:tc>
        <w:tc>
          <w:tcPr>
            <w:tcW w:w="5854" w:type="dxa"/>
          </w:tcPr>
          <w:p w14:paraId="420CAB00" w14:textId="77777777" w:rsidR="00027B83" w:rsidRPr="000E0C46" w:rsidRDefault="000B0897">
            <w:pPr>
              <w:rPr>
                <w:rFonts w:ascii="Arial" w:hAnsi="Arial" w:cs="Arial"/>
                <w:color w:val="4472C4"/>
                <w:kern w:val="2"/>
                <w:sz w:val="20"/>
              </w:rPr>
            </w:pPr>
            <w:r w:rsidRPr="000E0C46">
              <w:rPr>
                <w:rFonts w:ascii="Arial" w:hAnsi="Arial" w:cs="Arial"/>
                <w:color w:val="4472C4"/>
                <w:kern w:val="2"/>
                <w:sz w:val="20"/>
              </w:rPr>
              <w:t>(nurodyti padalinį / skyrių, pareigas, vardą, pavardę, tel., el. paštą)</w:t>
            </w:r>
          </w:p>
        </w:tc>
      </w:tr>
    </w:tbl>
    <w:p w14:paraId="376A2F5A" w14:textId="77777777" w:rsidR="00650A74" w:rsidRDefault="00650A74"/>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7655"/>
      </w:tblGrid>
      <w:tr w:rsidR="000E0C46" w:rsidRPr="000E0C46" w14:paraId="5F38F90D" w14:textId="77777777">
        <w:trPr>
          <w:trHeight w:val="300"/>
        </w:trPr>
        <w:tc>
          <w:tcPr>
            <w:tcW w:w="9535" w:type="dxa"/>
            <w:gridSpan w:val="2"/>
          </w:tcPr>
          <w:p w14:paraId="2202C47F"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3. SUTARTIES DALYKAS</w:t>
            </w:r>
          </w:p>
        </w:tc>
      </w:tr>
      <w:tr w:rsidR="00027B83" w:rsidRPr="000E0C46" w14:paraId="0382195F" w14:textId="77777777" w:rsidTr="009400F2">
        <w:trPr>
          <w:trHeight w:val="300"/>
        </w:trPr>
        <w:tc>
          <w:tcPr>
            <w:tcW w:w="1880" w:type="dxa"/>
          </w:tcPr>
          <w:p w14:paraId="27B75B6A" w14:textId="77777777" w:rsidR="00027B83" w:rsidRPr="000E0C46" w:rsidRDefault="000B0897">
            <w:pPr>
              <w:rPr>
                <w:rFonts w:ascii="Arial" w:hAnsi="Arial" w:cs="Arial"/>
                <w:b/>
                <w:kern w:val="2"/>
                <w:sz w:val="20"/>
              </w:rPr>
            </w:pPr>
            <w:r w:rsidRPr="000E0C46">
              <w:rPr>
                <w:rFonts w:ascii="Arial" w:hAnsi="Arial" w:cs="Arial"/>
                <w:b/>
                <w:color w:val="00435B"/>
                <w:kern w:val="2"/>
                <w:sz w:val="20"/>
              </w:rPr>
              <w:t>3.1. Sutarties dalykas</w:t>
            </w:r>
          </w:p>
        </w:tc>
        <w:tc>
          <w:tcPr>
            <w:tcW w:w="7655" w:type="dxa"/>
          </w:tcPr>
          <w:p w14:paraId="403AB65E" w14:textId="6A88C8FC" w:rsidR="00027B83" w:rsidRPr="00790661" w:rsidRDefault="00550724" w:rsidP="00550724">
            <w:pPr>
              <w:jc w:val="both"/>
              <w:rPr>
                <w:rFonts w:ascii="Arial" w:hAnsi="Arial" w:cs="Arial"/>
                <w:color w:val="00435B"/>
                <w:kern w:val="2"/>
                <w:sz w:val="20"/>
              </w:rPr>
            </w:pPr>
            <w:r>
              <w:rPr>
                <w:rFonts w:ascii="Arial" w:hAnsi="Arial" w:cs="Arial"/>
                <w:color w:val="00435B"/>
                <w:kern w:val="2"/>
                <w:sz w:val="20"/>
              </w:rPr>
              <w:t xml:space="preserve">3.1.1. </w:t>
            </w:r>
            <w:r w:rsidR="000B0897" w:rsidRPr="00790661">
              <w:rPr>
                <w:rFonts w:ascii="Arial" w:hAnsi="Arial" w:cs="Arial"/>
                <w:color w:val="00435B"/>
                <w:kern w:val="2"/>
                <w:sz w:val="20"/>
              </w:rPr>
              <w:t xml:space="preserve">Tiekėjas įsipareigoja Sutartyje numatytomis sąlygomis suteikti Pirkėjui </w:t>
            </w:r>
            <w:r w:rsidR="00C13071" w:rsidRPr="00C13071">
              <w:rPr>
                <w:rFonts w:ascii="Arial" w:hAnsi="Arial" w:cs="Arial"/>
                <w:color w:val="00435B"/>
                <w:kern w:val="2"/>
                <w:sz w:val="20"/>
              </w:rPr>
              <w:t>Įrankio, skirto įmonių dekarbonizacijos trajektorijų nustatymui ir pažangos stebėjimui</w:t>
            </w:r>
            <w:r w:rsidR="00733268">
              <w:rPr>
                <w:rFonts w:ascii="Arial" w:hAnsi="Arial" w:cs="Arial"/>
                <w:color w:val="00435B"/>
                <w:kern w:val="2"/>
                <w:sz w:val="20"/>
              </w:rPr>
              <w:t xml:space="preserve"> (toliau – Dekarbonizacijos įrankis)</w:t>
            </w:r>
            <w:r w:rsidR="00C13071" w:rsidRPr="00C13071">
              <w:rPr>
                <w:rFonts w:ascii="Arial" w:hAnsi="Arial" w:cs="Arial"/>
                <w:color w:val="00435B"/>
                <w:kern w:val="2"/>
                <w:sz w:val="20"/>
              </w:rPr>
              <w:t>, kūrimo paslaug</w:t>
            </w:r>
            <w:r w:rsidR="00C13071">
              <w:rPr>
                <w:rFonts w:ascii="Arial" w:hAnsi="Arial" w:cs="Arial"/>
                <w:color w:val="00435B"/>
                <w:kern w:val="2"/>
                <w:sz w:val="20"/>
              </w:rPr>
              <w:t>a</w:t>
            </w:r>
            <w:r w:rsidR="00C13071" w:rsidRPr="00C13071">
              <w:rPr>
                <w:rFonts w:ascii="Arial" w:hAnsi="Arial" w:cs="Arial"/>
                <w:color w:val="00435B"/>
                <w:kern w:val="2"/>
                <w:sz w:val="20"/>
              </w:rPr>
              <w:t xml:space="preserve">s </w:t>
            </w:r>
            <w:r w:rsidR="000B0897" w:rsidRPr="00790661">
              <w:rPr>
                <w:rFonts w:ascii="Arial" w:hAnsi="Arial" w:cs="Arial"/>
                <w:color w:val="00435B"/>
                <w:kern w:val="2"/>
                <w:sz w:val="20"/>
              </w:rPr>
              <w:t>(toliau – Paslaugos).</w:t>
            </w:r>
          </w:p>
          <w:p w14:paraId="14E940CB" w14:textId="4F15EC5B" w:rsidR="00027B83" w:rsidRDefault="00550724" w:rsidP="00550724">
            <w:pPr>
              <w:jc w:val="both"/>
              <w:rPr>
                <w:rFonts w:ascii="Arial" w:hAnsi="Arial" w:cs="Arial"/>
                <w:color w:val="00435B"/>
                <w:kern w:val="2"/>
                <w:sz w:val="20"/>
              </w:rPr>
            </w:pPr>
            <w:r>
              <w:rPr>
                <w:rFonts w:ascii="Arial" w:hAnsi="Arial" w:cs="Arial"/>
                <w:color w:val="00435B"/>
                <w:kern w:val="2"/>
                <w:sz w:val="20"/>
              </w:rPr>
              <w:t xml:space="preserve">3.1.2. </w:t>
            </w:r>
            <w:r w:rsidR="000B0897" w:rsidRPr="00790661">
              <w:rPr>
                <w:rFonts w:ascii="Arial" w:hAnsi="Arial" w:cs="Arial"/>
                <w:color w:val="00435B"/>
                <w:kern w:val="2"/>
                <w:sz w:val="20"/>
              </w:rPr>
              <w:t xml:space="preserve">Išsamus </w:t>
            </w:r>
            <w:r w:rsidR="000B0897" w:rsidRPr="00790661">
              <w:rPr>
                <w:rFonts w:ascii="Arial" w:hAnsi="Arial" w:cs="Arial"/>
                <w:color w:val="00435B"/>
                <w:sz w:val="20"/>
              </w:rPr>
              <w:t>Paslaugų</w:t>
            </w:r>
            <w:r w:rsidR="000B0897" w:rsidRPr="00790661">
              <w:rPr>
                <w:rFonts w:ascii="Arial" w:hAnsi="Arial" w:cs="Arial"/>
                <w:color w:val="00435B"/>
                <w:kern w:val="2"/>
                <w:sz w:val="20"/>
              </w:rPr>
              <w:t xml:space="preserve"> aprašymas ir kiti reikalavimai teikiamoms </w:t>
            </w:r>
            <w:r w:rsidR="000B0897" w:rsidRPr="00790661">
              <w:rPr>
                <w:rFonts w:ascii="Arial" w:hAnsi="Arial" w:cs="Arial"/>
                <w:color w:val="00435B"/>
                <w:sz w:val="20"/>
              </w:rPr>
              <w:t>Paslaugoms</w:t>
            </w:r>
            <w:r w:rsidR="000B0897" w:rsidRPr="00790661">
              <w:rPr>
                <w:rFonts w:ascii="Arial" w:hAnsi="Arial" w:cs="Arial"/>
                <w:color w:val="00435B"/>
                <w:kern w:val="2"/>
                <w:sz w:val="20"/>
              </w:rPr>
              <w:t xml:space="preserve"> nustatyti Sutarties priede Nr. </w:t>
            </w:r>
            <w:r w:rsidR="00790661" w:rsidRPr="00790661">
              <w:rPr>
                <w:rFonts w:ascii="Arial" w:hAnsi="Arial" w:cs="Arial"/>
                <w:color w:val="00435B"/>
                <w:kern w:val="2"/>
                <w:sz w:val="20"/>
              </w:rPr>
              <w:t>1</w:t>
            </w:r>
            <w:r w:rsidR="000B0897" w:rsidRPr="00790661">
              <w:rPr>
                <w:rFonts w:ascii="Arial" w:hAnsi="Arial" w:cs="Arial"/>
                <w:color w:val="00435B"/>
                <w:kern w:val="2"/>
                <w:sz w:val="20"/>
              </w:rPr>
              <w:t xml:space="preserve"> „Techninė specifikacija“ (toliau – Techninė specifikacija) ir Sutarties priede Nr.</w:t>
            </w:r>
            <w:r w:rsidR="00790661" w:rsidRPr="00790661">
              <w:rPr>
                <w:rFonts w:ascii="Arial" w:hAnsi="Arial" w:cs="Arial"/>
                <w:color w:val="00435B"/>
                <w:kern w:val="2"/>
                <w:sz w:val="20"/>
              </w:rPr>
              <w:t xml:space="preserve"> 2 </w:t>
            </w:r>
            <w:r w:rsidR="000B0897" w:rsidRPr="00790661">
              <w:rPr>
                <w:rFonts w:ascii="Arial" w:hAnsi="Arial" w:cs="Arial"/>
                <w:color w:val="00435B"/>
                <w:kern w:val="2"/>
                <w:sz w:val="20"/>
              </w:rPr>
              <w:t>„Pasiūlymas“.</w:t>
            </w:r>
          </w:p>
          <w:p w14:paraId="27730B38" w14:textId="464A7EDE" w:rsidR="00550724" w:rsidRPr="00790661" w:rsidRDefault="00550724" w:rsidP="00550724">
            <w:pPr>
              <w:jc w:val="both"/>
              <w:rPr>
                <w:rFonts w:ascii="Arial" w:hAnsi="Arial" w:cs="Arial"/>
                <w:color w:val="00435B"/>
                <w:kern w:val="2"/>
                <w:sz w:val="20"/>
              </w:rPr>
            </w:pPr>
            <w:r>
              <w:rPr>
                <w:rFonts w:ascii="Arial" w:hAnsi="Arial" w:cs="Arial"/>
                <w:color w:val="00435B"/>
                <w:kern w:val="2"/>
                <w:sz w:val="20"/>
              </w:rPr>
              <w:t xml:space="preserve">3.1.3. </w:t>
            </w:r>
            <w:r w:rsidRPr="00550724">
              <w:rPr>
                <w:rFonts w:ascii="Arial" w:hAnsi="Arial" w:cs="Arial"/>
                <w:color w:val="00435B"/>
                <w:kern w:val="2"/>
                <w:sz w:val="20"/>
              </w:rPr>
              <w:t xml:space="preserve">Sukurtas </w:t>
            </w:r>
            <w:r w:rsidR="00733268">
              <w:rPr>
                <w:rFonts w:ascii="Arial" w:hAnsi="Arial" w:cs="Arial"/>
                <w:color w:val="00435B"/>
                <w:kern w:val="2"/>
                <w:sz w:val="20"/>
              </w:rPr>
              <w:t>D</w:t>
            </w:r>
            <w:r w:rsidRPr="00550724">
              <w:rPr>
                <w:rFonts w:ascii="Arial" w:hAnsi="Arial" w:cs="Arial"/>
                <w:color w:val="00435B"/>
                <w:kern w:val="2"/>
                <w:sz w:val="20"/>
              </w:rPr>
              <w:t xml:space="preserve">ekarbonizacijos įrankis turi būti perduotas </w:t>
            </w:r>
            <w:r w:rsidR="00733268">
              <w:rPr>
                <w:rFonts w:ascii="Arial" w:hAnsi="Arial" w:cs="Arial"/>
                <w:color w:val="00435B"/>
                <w:kern w:val="2"/>
                <w:sz w:val="20"/>
              </w:rPr>
              <w:t>Pirkėjui</w:t>
            </w:r>
            <w:r w:rsidRPr="00550724">
              <w:rPr>
                <w:rFonts w:ascii="Arial" w:hAnsi="Arial" w:cs="Arial"/>
                <w:color w:val="00435B"/>
                <w:kern w:val="2"/>
                <w:sz w:val="20"/>
              </w:rPr>
              <w:t xml:space="preserve"> su visomis naudojimo teisėmis, be apribojimų: Dekarbonizacijos įrankis turi būti pateikiamas kaip savarankiškai veikianti skaičiuoklė, kuri nereikalauja talpinimo tiekėjo infrastruktūroje.</w:t>
            </w:r>
          </w:p>
        </w:tc>
      </w:tr>
      <w:tr w:rsidR="00027B83" w:rsidRPr="000E0C46" w14:paraId="20C46499" w14:textId="77777777" w:rsidTr="009400F2">
        <w:trPr>
          <w:trHeight w:val="300"/>
        </w:trPr>
        <w:tc>
          <w:tcPr>
            <w:tcW w:w="1880" w:type="dxa"/>
          </w:tcPr>
          <w:p w14:paraId="31140391"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3.2. Pirkimo pavadinimas ir numeris</w:t>
            </w:r>
          </w:p>
        </w:tc>
        <w:tc>
          <w:tcPr>
            <w:tcW w:w="7655" w:type="dxa"/>
          </w:tcPr>
          <w:p w14:paraId="67D99209" w14:textId="35294EE8" w:rsidR="00027B83" w:rsidRPr="00B25B56" w:rsidRDefault="00B25B56">
            <w:pPr>
              <w:rPr>
                <w:rFonts w:ascii="Arial" w:hAnsi="Arial" w:cs="Arial"/>
                <w:color w:val="00435B"/>
                <w:kern w:val="2"/>
                <w:sz w:val="20"/>
              </w:rPr>
            </w:pPr>
            <w:r w:rsidRPr="00B25B56">
              <w:rPr>
                <w:rFonts w:ascii="Arial" w:hAnsi="Arial" w:cs="Arial"/>
                <w:color w:val="00435B"/>
                <w:kern w:val="2"/>
                <w:sz w:val="20"/>
              </w:rPr>
              <w:t>Mažos vertės pirkimas „</w:t>
            </w:r>
            <w:r w:rsidR="00050E49" w:rsidRPr="00050E49">
              <w:rPr>
                <w:rFonts w:ascii="Arial" w:hAnsi="Arial" w:cs="Arial"/>
                <w:color w:val="00435B"/>
                <w:kern w:val="2"/>
                <w:sz w:val="20"/>
              </w:rPr>
              <w:t xml:space="preserve">Įrankio, skirto įmonių dekarbonizacijos trajektorijų nustatymui ir pažangos stebėjimui, kūrimo </w:t>
            </w:r>
            <w:r w:rsidRPr="00B25B56">
              <w:rPr>
                <w:rFonts w:ascii="Arial" w:hAnsi="Arial" w:cs="Arial"/>
                <w:color w:val="00435B"/>
                <w:kern w:val="2"/>
                <w:sz w:val="20"/>
              </w:rPr>
              <w:t xml:space="preserve">paslaugos“ skelbiamos apklausos būdu, CVP IS Nr. </w:t>
            </w:r>
            <w:r w:rsidR="004870AC">
              <w:rPr>
                <w:rFonts w:ascii="Arial" w:hAnsi="Arial" w:cs="Arial"/>
                <w:color w:val="00435B"/>
                <w:kern w:val="2"/>
                <w:sz w:val="20"/>
              </w:rPr>
              <w:t>7959658</w:t>
            </w:r>
          </w:p>
        </w:tc>
      </w:tr>
      <w:tr w:rsidR="00027B83" w:rsidRPr="000E0C46" w14:paraId="5A252299" w14:textId="77777777" w:rsidTr="009400F2">
        <w:trPr>
          <w:trHeight w:val="300"/>
        </w:trPr>
        <w:tc>
          <w:tcPr>
            <w:tcW w:w="1880" w:type="dxa"/>
          </w:tcPr>
          <w:p w14:paraId="295408B1"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lastRenderedPageBreak/>
              <w:t>3.3. Informacija apie Europos Sąjungos lėšomis finansuojamą projektą arba kitą projektą</w:t>
            </w:r>
          </w:p>
        </w:tc>
        <w:tc>
          <w:tcPr>
            <w:tcW w:w="7655" w:type="dxa"/>
          </w:tcPr>
          <w:p w14:paraId="12762990" w14:textId="3F1A7367" w:rsidR="00027B83" w:rsidRPr="00451A7D" w:rsidRDefault="000B0897">
            <w:pPr>
              <w:rPr>
                <w:rFonts w:ascii="Arial" w:hAnsi="Arial" w:cs="Arial"/>
                <w:color w:val="00435B"/>
                <w:kern w:val="2"/>
                <w:sz w:val="20"/>
              </w:rPr>
            </w:pPr>
            <w:r w:rsidRPr="00451A7D">
              <w:rPr>
                <w:rFonts w:ascii="Arial" w:hAnsi="Arial" w:cs="Arial"/>
                <w:color w:val="00435B"/>
                <w:kern w:val="2"/>
                <w:sz w:val="20"/>
              </w:rPr>
              <w:t>Europos Sąjungos lėšomis bendrai finansuojamo projekto Nr.</w:t>
            </w:r>
            <w:r w:rsidR="00451A7D" w:rsidRPr="00451A7D">
              <w:rPr>
                <w:rFonts w:ascii="Arial" w:hAnsi="Arial" w:cs="Arial"/>
                <w:color w:val="00435B"/>
                <w:kern w:val="2"/>
                <w:sz w:val="20"/>
              </w:rPr>
              <w:t xml:space="preserve"> </w:t>
            </w:r>
            <w:r w:rsidR="00451A7D" w:rsidRPr="00451A7D">
              <w:rPr>
                <w:rFonts w:ascii="Arial" w:hAnsi="Arial" w:cs="Arial"/>
                <w:noProof/>
                <w:color w:val="00435B"/>
                <w:sz w:val="20"/>
              </w:rPr>
              <w:t>04-023-P-0001,</w:t>
            </w:r>
            <w:r w:rsidRPr="00451A7D">
              <w:rPr>
                <w:rFonts w:ascii="Arial" w:hAnsi="Arial" w:cs="Arial"/>
                <w:color w:val="00435B"/>
                <w:kern w:val="2"/>
                <w:sz w:val="20"/>
              </w:rPr>
              <w:t xml:space="preserve"> </w:t>
            </w:r>
            <w:r w:rsidR="00451A7D" w:rsidRPr="00451A7D">
              <w:rPr>
                <w:rFonts w:ascii="Arial" w:hAnsi="Arial" w:cs="Arial"/>
                <w:noProof/>
                <w:color w:val="00435B"/>
                <w:sz w:val="20"/>
              </w:rPr>
              <w:t>Žaliųjų finansų kompetencijų ir žinių centro įsteigimas ir įveiklinimas</w:t>
            </w:r>
          </w:p>
        </w:tc>
      </w:tr>
      <w:tr w:rsidR="000E0C46" w:rsidRPr="000E0C46" w14:paraId="56639858" w14:textId="77777777">
        <w:trPr>
          <w:trHeight w:val="300"/>
        </w:trPr>
        <w:tc>
          <w:tcPr>
            <w:tcW w:w="9535" w:type="dxa"/>
            <w:gridSpan w:val="2"/>
          </w:tcPr>
          <w:p w14:paraId="5DAD24A4" w14:textId="77777777" w:rsidR="00027B83" w:rsidRPr="000E0C46" w:rsidRDefault="000B0897">
            <w:pPr>
              <w:jc w:val="center"/>
              <w:rPr>
                <w:rFonts w:ascii="Arial" w:hAnsi="Arial" w:cs="Arial"/>
                <w:b/>
                <w:color w:val="00435B"/>
                <w:kern w:val="2"/>
                <w:sz w:val="20"/>
              </w:rPr>
            </w:pPr>
            <w:r w:rsidRPr="0056374F">
              <w:rPr>
                <w:rFonts w:ascii="Arial" w:hAnsi="Arial" w:cs="Arial"/>
                <w:b/>
                <w:color w:val="00435B"/>
                <w:kern w:val="2"/>
                <w:sz w:val="20"/>
              </w:rPr>
              <w:t xml:space="preserve">4. PASLAUGŲ SUTEIKIMO TERMINAI IR PASLAUGŲ PERDAVIMO </w:t>
            </w:r>
            <w:r w:rsidRPr="0056374F">
              <w:rPr>
                <w:rFonts w:ascii="Arial" w:hAnsi="Arial" w:cs="Arial"/>
                <w:color w:val="00435B"/>
                <w:kern w:val="2"/>
                <w:sz w:val="20"/>
              </w:rPr>
              <w:t>–</w:t>
            </w:r>
            <w:r w:rsidRPr="0056374F">
              <w:rPr>
                <w:rFonts w:ascii="Arial" w:hAnsi="Arial" w:cs="Arial"/>
                <w:b/>
                <w:color w:val="00435B"/>
                <w:kern w:val="2"/>
                <w:sz w:val="20"/>
              </w:rPr>
              <w:t xml:space="preserve"> PRIĖMIMO TVARKA</w:t>
            </w:r>
          </w:p>
        </w:tc>
      </w:tr>
      <w:tr w:rsidR="00027B83" w:rsidRPr="000E0C46" w14:paraId="4FB278C6" w14:textId="77777777" w:rsidTr="009400F2">
        <w:trPr>
          <w:trHeight w:val="300"/>
        </w:trPr>
        <w:tc>
          <w:tcPr>
            <w:tcW w:w="1880" w:type="dxa"/>
          </w:tcPr>
          <w:p w14:paraId="44FCD107" w14:textId="77777777" w:rsidR="00027B83" w:rsidRPr="000167DD" w:rsidRDefault="000B0897">
            <w:pPr>
              <w:rPr>
                <w:rFonts w:ascii="Arial" w:hAnsi="Arial" w:cs="Arial"/>
                <w:b/>
                <w:color w:val="00435B"/>
                <w:sz w:val="20"/>
              </w:rPr>
            </w:pPr>
            <w:r w:rsidRPr="000167DD">
              <w:rPr>
                <w:rFonts w:ascii="Arial" w:hAnsi="Arial" w:cs="Arial"/>
                <w:b/>
                <w:color w:val="00435B"/>
                <w:kern w:val="2"/>
                <w:sz w:val="20"/>
              </w:rPr>
              <w:t xml:space="preserve">4.1. </w:t>
            </w:r>
            <w:r w:rsidRPr="000167DD">
              <w:rPr>
                <w:rFonts w:ascii="Arial" w:hAnsi="Arial" w:cs="Arial"/>
                <w:b/>
                <w:color w:val="00435B"/>
                <w:sz w:val="20"/>
              </w:rPr>
              <w:t>Paslaugų</w:t>
            </w:r>
            <w:r w:rsidRPr="000167DD">
              <w:rPr>
                <w:rFonts w:ascii="Arial" w:hAnsi="Arial" w:cs="Arial"/>
                <w:b/>
                <w:color w:val="00435B"/>
                <w:kern w:val="2"/>
                <w:sz w:val="20"/>
              </w:rPr>
              <w:t xml:space="preserve"> </w:t>
            </w:r>
            <w:r w:rsidRPr="000167DD">
              <w:rPr>
                <w:rFonts w:ascii="Arial" w:hAnsi="Arial" w:cs="Arial"/>
                <w:b/>
                <w:color w:val="00435B"/>
                <w:sz w:val="20"/>
              </w:rPr>
              <w:t>suteikimo</w:t>
            </w:r>
            <w:r w:rsidRPr="000167DD">
              <w:rPr>
                <w:rFonts w:ascii="Arial" w:hAnsi="Arial" w:cs="Arial"/>
                <w:b/>
                <w:color w:val="00435B"/>
                <w:kern w:val="2"/>
                <w:sz w:val="20"/>
              </w:rPr>
              <w:t xml:space="preserve"> terminai, kai </w:t>
            </w:r>
            <w:r w:rsidRPr="000167DD">
              <w:rPr>
                <w:rFonts w:ascii="Arial" w:hAnsi="Arial" w:cs="Arial"/>
                <w:b/>
                <w:color w:val="00435B"/>
                <w:sz w:val="20"/>
              </w:rPr>
              <w:t>Paslaugos</w:t>
            </w:r>
            <w:r w:rsidRPr="000167DD">
              <w:rPr>
                <w:rFonts w:ascii="Arial" w:hAnsi="Arial" w:cs="Arial"/>
                <w:b/>
                <w:color w:val="00435B"/>
                <w:kern w:val="2"/>
                <w:sz w:val="20"/>
              </w:rPr>
              <w:t xml:space="preserve"> </w:t>
            </w:r>
            <w:r w:rsidRPr="000167DD">
              <w:rPr>
                <w:rFonts w:ascii="Arial" w:hAnsi="Arial" w:cs="Arial"/>
                <w:b/>
                <w:color w:val="00435B"/>
                <w:sz w:val="20"/>
              </w:rPr>
              <w:t>teikiamos</w:t>
            </w:r>
            <w:r w:rsidRPr="000167DD">
              <w:rPr>
                <w:rFonts w:ascii="Arial" w:hAnsi="Arial" w:cs="Arial"/>
                <w:b/>
                <w:color w:val="00435B"/>
                <w:kern w:val="2"/>
                <w:sz w:val="20"/>
              </w:rPr>
              <w:t xml:space="preserve"> </w:t>
            </w:r>
            <w:r w:rsidRPr="000167DD">
              <w:rPr>
                <w:rFonts w:ascii="Arial" w:hAnsi="Arial" w:cs="Arial"/>
                <w:b/>
                <w:color w:val="00435B"/>
                <w:sz w:val="20"/>
              </w:rPr>
              <w:t>etapais</w:t>
            </w:r>
          </w:p>
        </w:tc>
        <w:tc>
          <w:tcPr>
            <w:tcW w:w="7655" w:type="dxa"/>
          </w:tcPr>
          <w:p w14:paraId="31EBD75B" w14:textId="6FD817C7" w:rsidR="00027B83" w:rsidRPr="00B1112C" w:rsidRDefault="000167DD" w:rsidP="0048064B">
            <w:pPr>
              <w:jc w:val="both"/>
              <w:rPr>
                <w:rFonts w:ascii="Arial" w:hAnsi="Arial" w:cs="Arial"/>
                <w:color w:val="00435B"/>
                <w:sz w:val="20"/>
              </w:rPr>
            </w:pPr>
            <w:r w:rsidRPr="00B1112C">
              <w:rPr>
                <w:rFonts w:ascii="Arial" w:hAnsi="Arial" w:cs="Arial"/>
                <w:color w:val="00435B"/>
                <w:kern w:val="2"/>
                <w:sz w:val="20"/>
              </w:rPr>
              <w:t xml:space="preserve">4.1.1. </w:t>
            </w:r>
            <w:r w:rsidR="000B0897" w:rsidRPr="00B1112C">
              <w:rPr>
                <w:rFonts w:ascii="Arial" w:hAnsi="Arial" w:cs="Arial"/>
                <w:color w:val="00435B"/>
                <w:kern w:val="2"/>
                <w:sz w:val="20"/>
              </w:rPr>
              <w:t xml:space="preserve">Tiekėjas įsipareigoja </w:t>
            </w:r>
            <w:r w:rsidR="000B0897" w:rsidRPr="00B1112C">
              <w:rPr>
                <w:rFonts w:ascii="Arial" w:hAnsi="Arial" w:cs="Arial"/>
                <w:color w:val="00435B"/>
                <w:sz w:val="20"/>
              </w:rPr>
              <w:t>suteikti Paslaugas</w:t>
            </w:r>
            <w:r w:rsidR="00CB5B4E">
              <w:rPr>
                <w:rFonts w:ascii="Arial" w:hAnsi="Arial" w:cs="Arial"/>
                <w:color w:val="00435B"/>
                <w:sz w:val="20"/>
              </w:rPr>
              <w:t xml:space="preserve"> </w:t>
            </w:r>
            <w:r w:rsidRPr="00B1112C">
              <w:rPr>
                <w:rFonts w:ascii="Arial" w:hAnsi="Arial" w:cs="Arial"/>
                <w:color w:val="00435B"/>
                <w:kern w:val="2"/>
                <w:sz w:val="20"/>
              </w:rPr>
              <w:t xml:space="preserve">šiame punkte </w:t>
            </w:r>
            <w:r w:rsidR="000B0897" w:rsidRPr="00B1112C">
              <w:rPr>
                <w:rFonts w:ascii="Arial" w:hAnsi="Arial" w:cs="Arial"/>
                <w:color w:val="00435B"/>
                <w:sz w:val="20"/>
              </w:rPr>
              <w:t xml:space="preserve">nurodytų etapų eiliškumu, </w:t>
            </w:r>
            <w:r w:rsidR="000B0897" w:rsidRPr="00B1112C">
              <w:rPr>
                <w:rFonts w:ascii="Arial" w:hAnsi="Arial" w:cs="Arial"/>
                <w:color w:val="00435B"/>
                <w:kern w:val="2"/>
                <w:sz w:val="20"/>
              </w:rPr>
              <w:t>terminais ir sąlygomis.</w:t>
            </w:r>
          </w:p>
          <w:p w14:paraId="75B7E918" w14:textId="77777777" w:rsidR="006E5D38" w:rsidRDefault="000167DD" w:rsidP="0048064B">
            <w:pPr>
              <w:jc w:val="both"/>
              <w:rPr>
                <w:rFonts w:ascii="Arial" w:hAnsi="Arial" w:cs="Arial"/>
                <w:color w:val="00435B"/>
                <w:sz w:val="20"/>
              </w:rPr>
            </w:pPr>
            <w:r w:rsidRPr="00B1112C">
              <w:rPr>
                <w:rFonts w:ascii="Arial" w:hAnsi="Arial" w:cs="Arial"/>
                <w:color w:val="00435B"/>
                <w:sz w:val="20"/>
              </w:rPr>
              <w:t xml:space="preserve">4.1.2. </w:t>
            </w:r>
            <w:r w:rsidR="006E5D38">
              <w:rPr>
                <w:rFonts w:ascii="Arial" w:hAnsi="Arial" w:cs="Arial"/>
                <w:color w:val="00435B"/>
                <w:sz w:val="20"/>
              </w:rPr>
              <w:t xml:space="preserve">Įsigaliojus sutarčiai </w:t>
            </w:r>
            <w:r w:rsidRPr="00B1112C">
              <w:rPr>
                <w:rFonts w:ascii="Arial" w:hAnsi="Arial" w:cs="Arial"/>
                <w:color w:val="00435B"/>
                <w:sz w:val="20"/>
              </w:rPr>
              <w:t>Tiekėjas</w:t>
            </w:r>
            <w:r w:rsidR="006E5D38">
              <w:rPr>
                <w:rFonts w:ascii="Arial" w:hAnsi="Arial" w:cs="Arial"/>
                <w:color w:val="00435B"/>
                <w:sz w:val="20"/>
              </w:rPr>
              <w:t xml:space="preserve"> organizuoja susitikimą</w:t>
            </w:r>
            <w:r w:rsidRPr="00B1112C">
              <w:rPr>
                <w:rFonts w:ascii="Arial" w:hAnsi="Arial" w:cs="Arial"/>
                <w:color w:val="00435B"/>
                <w:sz w:val="20"/>
              </w:rPr>
              <w:t xml:space="preserve"> su P</w:t>
            </w:r>
            <w:r w:rsidR="002326A8">
              <w:rPr>
                <w:rFonts w:ascii="Arial" w:hAnsi="Arial" w:cs="Arial"/>
                <w:color w:val="00435B"/>
                <w:sz w:val="20"/>
              </w:rPr>
              <w:t>irkėju</w:t>
            </w:r>
            <w:r w:rsidR="006E5D38">
              <w:rPr>
                <w:rFonts w:ascii="Arial" w:hAnsi="Arial" w:cs="Arial"/>
                <w:color w:val="00435B"/>
                <w:sz w:val="20"/>
              </w:rPr>
              <w:t xml:space="preserve"> ir aptaria </w:t>
            </w:r>
            <w:r w:rsidRPr="00B1112C">
              <w:rPr>
                <w:rFonts w:ascii="Arial" w:hAnsi="Arial" w:cs="Arial"/>
                <w:color w:val="00435B"/>
                <w:sz w:val="20"/>
              </w:rPr>
              <w:t>Paslaugų teikimo etap</w:t>
            </w:r>
            <w:r w:rsidR="006E5D38">
              <w:rPr>
                <w:rFonts w:ascii="Arial" w:hAnsi="Arial" w:cs="Arial"/>
                <w:color w:val="00435B"/>
                <w:sz w:val="20"/>
              </w:rPr>
              <w:t>us (p</w:t>
            </w:r>
            <w:r w:rsidR="006E5D38" w:rsidRPr="00B1112C">
              <w:rPr>
                <w:rFonts w:ascii="Arial" w:hAnsi="Arial" w:cs="Arial"/>
                <w:color w:val="00435B"/>
                <w:sz w:val="20"/>
              </w:rPr>
              <w:t>er 5 darbo dienas nuo pirkimo sutarties įsigaliojimo dienos</w:t>
            </w:r>
            <w:r w:rsidR="006E5D38">
              <w:rPr>
                <w:rFonts w:ascii="Arial" w:hAnsi="Arial" w:cs="Arial"/>
                <w:color w:val="00435B"/>
                <w:sz w:val="20"/>
              </w:rPr>
              <w:t>)</w:t>
            </w:r>
            <w:r w:rsidRPr="00B1112C">
              <w:rPr>
                <w:rFonts w:ascii="Arial" w:hAnsi="Arial" w:cs="Arial"/>
                <w:color w:val="00435B"/>
                <w:sz w:val="20"/>
              </w:rPr>
              <w:t xml:space="preserve">. </w:t>
            </w:r>
          </w:p>
          <w:p w14:paraId="1F31CA5F" w14:textId="404922E1" w:rsidR="000167DD" w:rsidRPr="00B1112C" w:rsidRDefault="006E5D38" w:rsidP="0048064B">
            <w:pPr>
              <w:jc w:val="both"/>
              <w:rPr>
                <w:rFonts w:ascii="Arial" w:hAnsi="Arial" w:cs="Arial"/>
                <w:color w:val="00435B"/>
                <w:sz w:val="20"/>
              </w:rPr>
            </w:pPr>
            <w:r>
              <w:rPr>
                <w:rFonts w:ascii="Arial" w:hAnsi="Arial" w:cs="Arial"/>
                <w:color w:val="00435B"/>
                <w:sz w:val="20"/>
              </w:rPr>
              <w:t xml:space="preserve">4.1.3. </w:t>
            </w:r>
            <w:r w:rsidR="000167DD" w:rsidRPr="00B1112C">
              <w:rPr>
                <w:rFonts w:ascii="Arial" w:hAnsi="Arial" w:cs="Arial"/>
                <w:color w:val="00435B"/>
                <w:sz w:val="20"/>
              </w:rPr>
              <w:t>Užduotys turi būti atliktos 4 etapais, vadovaujantis šiais terminais:</w:t>
            </w:r>
          </w:p>
          <w:p w14:paraId="542D579B" w14:textId="3A195E70" w:rsidR="000167DD" w:rsidRPr="00B1112C" w:rsidRDefault="000167DD" w:rsidP="0048064B">
            <w:pPr>
              <w:jc w:val="both"/>
              <w:rPr>
                <w:rFonts w:ascii="Arial" w:hAnsi="Arial" w:cs="Arial"/>
                <w:color w:val="00435B"/>
                <w:sz w:val="20"/>
              </w:rPr>
            </w:pPr>
            <w:r w:rsidRPr="00B1112C">
              <w:rPr>
                <w:rFonts w:ascii="Arial" w:hAnsi="Arial" w:cs="Arial"/>
                <w:color w:val="00435B"/>
                <w:sz w:val="20"/>
              </w:rPr>
              <w:t>4.1.</w:t>
            </w:r>
            <w:r w:rsidR="006E5D38">
              <w:rPr>
                <w:rFonts w:ascii="Arial" w:hAnsi="Arial" w:cs="Arial"/>
                <w:color w:val="00435B"/>
                <w:sz w:val="20"/>
              </w:rPr>
              <w:t>3</w:t>
            </w:r>
            <w:r w:rsidRPr="00B1112C">
              <w:rPr>
                <w:rFonts w:ascii="Arial" w:hAnsi="Arial" w:cs="Arial"/>
                <w:color w:val="00435B"/>
                <w:sz w:val="20"/>
              </w:rPr>
              <w:t>.1.</w:t>
            </w:r>
            <w:r w:rsidRPr="00B1112C">
              <w:rPr>
                <w:rFonts w:ascii="Arial" w:hAnsi="Arial" w:cs="Arial"/>
                <w:color w:val="00435B"/>
                <w:sz w:val="20"/>
              </w:rPr>
              <w:tab/>
              <w:t>Pirmasis etapas:</w:t>
            </w:r>
          </w:p>
          <w:p w14:paraId="6A86BEE1" w14:textId="73116C2B" w:rsidR="000167DD" w:rsidRPr="00B1112C" w:rsidRDefault="000167DD" w:rsidP="0048064B">
            <w:pPr>
              <w:jc w:val="both"/>
              <w:rPr>
                <w:rFonts w:ascii="Arial" w:hAnsi="Arial" w:cs="Arial"/>
                <w:color w:val="00435B"/>
                <w:sz w:val="20"/>
              </w:rPr>
            </w:pPr>
            <w:r w:rsidRPr="00B1112C">
              <w:rPr>
                <w:rFonts w:ascii="Arial" w:hAnsi="Arial" w:cs="Arial"/>
                <w:color w:val="00435B"/>
                <w:sz w:val="20"/>
              </w:rPr>
              <w:t>4.1.</w:t>
            </w:r>
            <w:r w:rsidR="006E5D38">
              <w:rPr>
                <w:rFonts w:ascii="Arial" w:hAnsi="Arial" w:cs="Arial"/>
                <w:color w:val="00435B"/>
                <w:sz w:val="20"/>
              </w:rPr>
              <w:t>3</w:t>
            </w:r>
            <w:r w:rsidRPr="00B1112C">
              <w:rPr>
                <w:rFonts w:ascii="Arial" w:hAnsi="Arial" w:cs="Arial"/>
                <w:color w:val="00435B"/>
                <w:sz w:val="20"/>
              </w:rPr>
              <w:t>.1.1.</w:t>
            </w:r>
            <w:r w:rsidRPr="00B1112C">
              <w:rPr>
                <w:rFonts w:ascii="Arial" w:hAnsi="Arial" w:cs="Arial"/>
                <w:color w:val="00435B"/>
                <w:sz w:val="20"/>
              </w:rPr>
              <w:tab/>
              <w:t>analizės etapas atliekamas per 10 darbo dienų nuo sutarties įsigaliojimo dienos</w:t>
            </w:r>
            <w:r w:rsidR="002A345B">
              <w:rPr>
                <w:rFonts w:ascii="Arial" w:hAnsi="Arial" w:cs="Arial"/>
                <w:color w:val="00435B"/>
                <w:sz w:val="20"/>
              </w:rPr>
              <w:t xml:space="preserve"> ir Pirkėjui pateikiama analizės išvada</w:t>
            </w:r>
            <w:r w:rsidRPr="00B1112C">
              <w:rPr>
                <w:rFonts w:ascii="Arial" w:hAnsi="Arial" w:cs="Arial"/>
                <w:color w:val="00435B"/>
                <w:sz w:val="20"/>
              </w:rPr>
              <w:t>;</w:t>
            </w:r>
          </w:p>
          <w:p w14:paraId="4E55BB51" w14:textId="593CD46A" w:rsidR="000167DD" w:rsidRDefault="000167DD" w:rsidP="0048064B">
            <w:pPr>
              <w:jc w:val="both"/>
              <w:rPr>
                <w:rFonts w:ascii="Arial" w:hAnsi="Arial" w:cs="Arial"/>
                <w:color w:val="00435B"/>
                <w:sz w:val="20"/>
              </w:rPr>
            </w:pPr>
            <w:r w:rsidRPr="00B1112C">
              <w:rPr>
                <w:rFonts w:ascii="Arial" w:hAnsi="Arial" w:cs="Arial"/>
                <w:color w:val="00435B"/>
                <w:sz w:val="20"/>
              </w:rPr>
              <w:t>4.1.</w:t>
            </w:r>
            <w:r w:rsidR="006E5D38">
              <w:rPr>
                <w:rFonts w:ascii="Arial" w:hAnsi="Arial" w:cs="Arial"/>
                <w:color w:val="00435B"/>
                <w:sz w:val="20"/>
              </w:rPr>
              <w:t>3</w:t>
            </w:r>
            <w:r w:rsidRPr="00B1112C">
              <w:rPr>
                <w:rFonts w:ascii="Arial" w:hAnsi="Arial" w:cs="Arial"/>
                <w:color w:val="00435B"/>
                <w:sz w:val="20"/>
              </w:rPr>
              <w:t>.1.2.</w:t>
            </w:r>
            <w:r w:rsidRPr="00B1112C">
              <w:rPr>
                <w:rFonts w:ascii="Arial" w:hAnsi="Arial" w:cs="Arial"/>
                <w:color w:val="00435B"/>
                <w:sz w:val="20"/>
              </w:rPr>
              <w:tab/>
            </w:r>
            <w:r w:rsidR="006E5D38">
              <w:rPr>
                <w:rFonts w:ascii="Arial" w:hAnsi="Arial" w:cs="Arial"/>
                <w:color w:val="00435B"/>
                <w:sz w:val="20"/>
              </w:rPr>
              <w:t xml:space="preserve">gavus analizės išvadas </w:t>
            </w:r>
            <w:r w:rsidRPr="00B1112C">
              <w:rPr>
                <w:rFonts w:ascii="Arial" w:hAnsi="Arial" w:cs="Arial"/>
                <w:color w:val="00435B"/>
                <w:sz w:val="20"/>
              </w:rPr>
              <w:t>per 3 darbo dienas P</w:t>
            </w:r>
            <w:r w:rsidR="002326A8">
              <w:rPr>
                <w:rFonts w:ascii="Arial" w:hAnsi="Arial" w:cs="Arial"/>
                <w:color w:val="00435B"/>
                <w:sz w:val="20"/>
              </w:rPr>
              <w:t>irkėjas</w:t>
            </w:r>
            <w:r w:rsidRPr="00B1112C">
              <w:rPr>
                <w:rFonts w:ascii="Arial" w:hAnsi="Arial" w:cs="Arial"/>
                <w:color w:val="00435B"/>
                <w:sz w:val="20"/>
              </w:rPr>
              <w:t xml:space="preserve"> pateikia pastabas</w:t>
            </w:r>
            <w:r w:rsidR="006E5D38">
              <w:rPr>
                <w:rFonts w:ascii="Arial" w:hAnsi="Arial" w:cs="Arial"/>
                <w:color w:val="00435B"/>
                <w:sz w:val="20"/>
              </w:rPr>
              <w:t xml:space="preserve"> (jeigu yra</w:t>
            </w:r>
            <w:r w:rsidR="0076781F">
              <w:rPr>
                <w:rFonts w:ascii="Arial" w:hAnsi="Arial" w:cs="Arial"/>
                <w:color w:val="00435B"/>
                <w:sz w:val="20"/>
              </w:rPr>
              <w:t xml:space="preserve"> pastabų</w:t>
            </w:r>
            <w:r w:rsidR="006E5D38">
              <w:rPr>
                <w:rFonts w:ascii="Arial" w:hAnsi="Arial" w:cs="Arial"/>
                <w:color w:val="00435B"/>
                <w:sz w:val="20"/>
              </w:rPr>
              <w:t>)</w:t>
            </w:r>
            <w:r w:rsidRPr="00B1112C">
              <w:rPr>
                <w:rFonts w:ascii="Arial" w:hAnsi="Arial" w:cs="Arial"/>
                <w:color w:val="00435B"/>
                <w:sz w:val="20"/>
              </w:rPr>
              <w:t xml:space="preserve">, į kurias Tiekėjas privalo atsižvelgti rengdamas </w:t>
            </w:r>
            <w:r w:rsidR="006E6CB2">
              <w:rPr>
                <w:rFonts w:ascii="Arial" w:hAnsi="Arial" w:cs="Arial"/>
                <w:color w:val="00435B"/>
                <w:sz w:val="20"/>
              </w:rPr>
              <w:t>D</w:t>
            </w:r>
            <w:r w:rsidRPr="00B1112C">
              <w:rPr>
                <w:rFonts w:ascii="Arial" w:hAnsi="Arial" w:cs="Arial"/>
                <w:color w:val="00435B"/>
                <w:sz w:val="20"/>
              </w:rPr>
              <w:t>ekarbonizacijos įrankio projektą;</w:t>
            </w:r>
          </w:p>
          <w:p w14:paraId="3B4A073F" w14:textId="6A415062" w:rsidR="002A345B" w:rsidRPr="00B1112C" w:rsidRDefault="002A345B" w:rsidP="0048064B">
            <w:pPr>
              <w:jc w:val="both"/>
              <w:rPr>
                <w:rFonts w:ascii="Arial" w:hAnsi="Arial" w:cs="Arial"/>
                <w:color w:val="00435B"/>
                <w:sz w:val="20"/>
              </w:rPr>
            </w:pPr>
            <w:r>
              <w:rPr>
                <w:rFonts w:ascii="Arial" w:hAnsi="Arial" w:cs="Arial"/>
                <w:color w:val="00435B"/>
                <w:sz w:val="20"/>
              </w:rPr>
              <w:t>4.1.3.1.3. jeigu Pirkėjas pateikia pastabas dėl atliktos analizės išvados Tiekėjas per 3 darbo dienas įvertina Pirkėjo pateiktas pastabas ir suderina su Pirkėju patikslintą analizės išvadą.</w:t>
            </w:r>
          </w:p>
          <w:p w14:paraId="49FFFCC0" w14:textId="44A9E44C" w:rsidR="000167DD" w:rsidRPr="00B1112C" w:rsidRDefault="000167DD" w:rsidP="0048064B">
            <w:pPr>
              <w:jc w:val="both"/>
              <w:rPr>
                <w:rFonts w:ascii="Arial" w:hAnsi="Arial" w:cs="Arial"/>
                <w:color w:val="00435B"/>
                <w:sz w:val="20"/>
              </w:rPr>
            </w:pPr>
            <w:r w:rsidRPr="00B1112C">
              <w:rPr>
                <w:rFonts w:ascii="Arial" w:hAnsi="Arial" w:cs="Arial"/>
                <w:color w:val="00435B"/>
                <w:sz w:val="20"/>
              </w:rPr>
              <w:t>4.1.</w:t>
            </w:r>
            <w:r w:rsidR="006E5D38">
              <w:rPr>
                <w:rFonts w:ascii="Arial" w:hAnsi="Arial" w:cs="Arial"/>
                <w:color w:val="00435B"/>
                <w:sz w:val="20"/>
              </w:rPr>
              <w:t>3</w:t>
            </w:r>
            <w:r w:rsidRPr="00B1112C">
              <w:rPr>
                <w:rFonts w:ascii="Arial" w:hAnsi="Arial" w:cs="Arial"/>
                <w:color w:val="00435B"/>
                <w:sz w:val="20"/>
              </w:rPr>
              <w:t>.2.</w:t>
            </w:r>
            <w:r w:rsidRPr="00B1112C">
              <w:rPr>
                <w:rFonts w:ascii="Arial" w:hAnsi="Arial" w:cs="Arial"/>
                <w:color w:val="00435B"/>
                <w:sz w:val="20"/>
              </w:rPr>
              <w:tab/>
              <w:t>Antrasis etapas:</w:t>
            </w:r>
          </w:p>
          <w:p w14:paraId="7C9021EB" w14:textId="1A202906" w:rsidR="000167DD" w:rsidRPr="00B1112C" w:rsidRDefault="000167DD" w:rsidP="0048064B">
            <w:pPr>
              <w:jc w:val="both"/>
              <w:rPr>
                <w:rFonts w:ascii="Arial" w:hAnsi="Arial" w:cs="Arial"/>
                <w:color w:val="00435B"/>
                <w:sz w:val="20"/>
              </w:rPr>
            </w:pPr>
            <w:r w:rsidRPr="00B1112C">
              <w:rPr>
                <w:rFonts w:ascii="Arial" w:hAnsi="Arial" w:cs="Arial"/>
                <w:color w:val="00435B"/>
                <w:sz w:val="20"/>
              </w:rPr>
              <w:t>4.1.2.2.1.</w:t>
            </w:r>
            <w:r w:rsidRPr="00B1112C">
              <w:rPr>
                <w:rFonts w:ascii="Arial" w:hAnsi="Arial" w:cs="Arial"/>
                <w:color w:val="00435B"/>
                <w:sz w:val="20"/>
              </w:rPr>
              <w:tab/>
              <w:t xml:space="preserve">Dekarbonizacijos įrankio projektą Tiekėjas </w:t>
            </w:r>
            <w:r w:rsidR="002A345B">
              <w:rPr>
                <w:rFonts w:ascii="Arial" w:hAnsi="Arial" w:cs="Arial"/>
                <w:color w:val="00435B"/>
                <w:sz w:val="20"/>
              </w:rPr>
              <w:t xml:space="preserve">parengia ir </w:t>
            </w:r>
            <w:r w:rsidRPr="00B1112C">
              <w:rPr>
                <w:rFonts w:ascii="Arial" w:hAnsi="Arial" w:cs="Arial"/>
                <w:color w:val="00435B"/>
                <w:sz w:val="20"/>
              </w:rPr>
              <w:t>pateikia</w:t>
            </w:r>
            <w:r w:rsidR="002A345B">
              <w:rPr>
                <w:rFonts w:ascii="Arial" w:hAnsi="Arial" w:cs="Arial"/>
                <w:color w:val="00435B"/>
                <w:sz w:val="20"/>
              </w:rPr>
              <w:t xml:space="preserve"> Pirkėjui</w:t>
            </w:r>
            <w:r w:rsidRPr="00B1112C">
              <w:rPr>
                <w:rFonts w:ascii="Arial" w:hAnsi="Arial" w:cs="Arial"/>
                <w:color w:val="00435B"/>
                <w:sz w:val="20"/>
              </w:rPr>
              <w:t xml:space="preserve"> per 10 darbo dienų nuo analizės etapo pabaigos;</w:t>
            </w:r>
          </w:p>
          <w:p w14:paraId="40724236" w14:textId="0EDBB80C" w:rsidR="000167DD" w:rsidRDefault="000167DD" w:rsidP="0048064B">
            <w:pPr>
              <w:jc w:val="both"/>
              <w:rPr>
                <w:rFonts w:ascii="Arial" w:hAnsi="Arial" w:cs="Arial"/>
                <w:color w:val="00435B"/>
                <w:sz w:val="20"/>
              </w:rPr>
            </w:pPr>
            <w:r w:rsidRPr="00B1112C">
              <w:rPr>
                <w:rFonts w:ascii="Arial" w:hAnsi="Arial" w:cs="Arial"/>
                <w:color w:val="00435B"/>
                <w:sz w:val="20"/>
              </w:rPr>
              <w:t>4.1.2.2.2.</w:t>
            </w:r>
            <w:r w:rsidRPr="00B1112C">
              <w:rPr>
                <w:rFonts w:ascii="Arial" w:hAnsi="Arial" w:cs="Arial"/>
                <w:color w:val="00435B"/>
                <w:sz w:val="20"/>
              </w:rPr>
              <w:tab/>
              <w:t>per 3 darbo dienas P</w:t>
            </w:r>
            <w:r w:rsidR="002326A8">
              <w:rPr>
                <w:rFonts w:ascii="Arial" w:hAnsi="Arial" w:cs="Arial"/>
                <w:color w:val="00435B"/>
                <w:sz w:val="20"/>
              </w:rPr>
              <w:t>irkėjas</w:t>
            </w:r>
            <w:r w:rsidRPr="00B1112C">
              <w:rPr>
                <w:rFonts w:ascii="Arial" w:hAnsi="Arial" w:cs="Arial"/>
                <w:color w:val="00435B"/>
                <w:sz w:val="20"/>
              </w:rPr>
              <w:t xml:space="preserve"> pateikia pastabas</w:t>
            </w:r>
            <w:r w:rsidR="00550D4D">
              <w:rPr>
                <w:rFonts w:ascii="Arial" w:hAnsi="Arial" w:cs="Arial"/>
                <w:color w:val="00435B"/>
                <w:sz w:val="20"/>
              </w:rPr>
              <w:t xml:space="preserve"> (jeigu yra</w:t>
            </w:r>
            <w:r w:rsidR="0076781F">
              <w:rPr>
                <w:rFonts w:ascii="Arial" w:hAnsi="Arial" w:cs="Arial"/>
                <w:color w:val="00435B"/>
                <w:sz w:val="20"/>
              </w:rPr>
              <w:t xml:space="preserve"> pastabų</w:t>
            </w:r>
            <w:r w:rsidR="00550D4D">
              <w:rPr>
                <w:rFonts w:ascii="Arial" w:hAnsi="Arial" w:cs="Arial"/>
                <w:color w:val="00435B"/>
                <w:sz w:val="20"/>
              </w:rPr>
              <w:t>)</w:t>
            </w:r>
            <w:r w:rsidRPr="00B1112C">
              <w:rPr>
                <w:rFonts w:ascii="Arial" w:hAnsi="Arial" w:cs="Arial"/>
                <w:color w:val="00435B"/>
                <w:sz w:val="20"/>
              </w:rPr>
              <w:t xml:space="preserve">, į kurias Tiekėjas privalo atsižvelgti rengdamas </w:t>
            </w:r>
            <w:r w:rsidR="00085969">
              <w:rPr>
                <w:rFonts w:ascii="Arial" w:hAnsi="Arial" w:cs="Arial"/>
                <w:color w:val="00435B"/>
                <w:sz w:val="20"/>
              </w:rPr>
              <w:t>D</w:t>
            </w:r>
            <w:r w:rsidRPr="00B1112C">
              <w:rPr>
                <w:rFonts w:ascii="Arial" w:hAnsi="Arial" w:cs="Arial"/>
                <w:color w:val="00435B"/>
                <w:sz w:val="20"/>
              </w:rPr>
              <w:t>ekarbonizacijos įrankį ir paaiškinamąją medžiagą;</w:t>
            </w:r>
          </w:p>
          <w:p w14:paraId="06AEBF0B" w14:textId="659A2310" w:rsidR="00550D4D" w:rsidRPr="00B1112C" w:rsidRDefault="00550D4D" w:rsidP="0048064B">
            <w:pPr>
              <w:jc w:val="both"/>
              <w:rPr>
                <w:rFonts w:ascii="Arial" w:hAnsi="Arial" w:cs="Arial"/>
                <w:color w:val="00435B"/>
                <w:sz w:val="20"/>
              </w:rPr>
            </w:pPr>
            <w:r>
              <w:rPr>
                <w:rFonts w:ascii="Arial" w:hAnsi="Arial" w:cs="Arial"/>
                <w:color w:val="00435B"/>
                <w:sz w:val="20"/>
              </w:rPr>
              <w:t xml:space="preserve">4.1.2.2.3. jeigu Pirkėjas pateikia pastabas dėl Dekarbonizacijos įrankio projekto </w:t>
            </w:r>
            <w:r w:rsidR="00085969">
              <w:rPr>
                <w:rFonts w:ascii="Arial" w:hAnsi="Arial" w:cs="Arial"/>
                <w:color w:val="00435B"/>
                <w:sz w:val="20"/>
              </w:rPr>
              <w:t xml:space="preserve">Tiekėjas per 3 darbo dienas patikslina Dekarbonizacijos įrankio projektą ir jį suderina su Pirkėju. </w:t>
            </w:r>
          </w:p>
          <w:p w14:paraId="7A62E59C" w14:textId="79853DF0" w:rsidR="000167DD" w:rsidRPr="00B1112C" w:rsidRDefault="000167DD" w:rsidP="0048064B">
            <w:pPr>
              <w:jc w:val="both"/>
              <w:rPr>
                <w:rFonts w:ascii="Arial" w:hAnsi="Arial" w:cs="Arial"/>
                <w:color w:val="00435B"/>
                <w:sz w:val="20"/>
              </w:rPr>
            </w:pPr>
            <w:r w:rsidRPr="00B1112C">
              <w:rPr>
                <w:rFonts w:ascii="Arial" w:hAnsi="Arial" w:cs="Arial"/>
                <w:color w:val="00435B"/>
                <w:sz w:val="20"/>
              </w:rPr>
              <w:t>4.1.2.3.</w:t>
            </w:r>
            <w:r w:rsidRPr="00B1112C">
              <w:rPr>
                <w:rFonts w:ascii="Arial" w:hAnsi="Arial" w:cs="Arial"/>
                <w:color w:val="00435B"/>
                <w:sz w:val="20"/>
              </w:rPr>
              <w:tab/>
              <w:t>Trečiasis etapas:</w:t>
            </w:r>
          </w:p>
          <w:p w14:paraId="3F0F8343" w14:textId="46CE1C13" w:rsidR="000167DD" w:rsidRPr="00B1112C" w:rsidRDefault="000167DD" w:rsidP="0048064B">
            <w:pPr>
              <w:jc w:val="both"/>
              <w:rPr>
                <w:rFonts w:ascii="Arial" w:hAnsi="Arial" w:cs="Arial"/>
                <w:color w:val="00435B"/>
                <w:sz w:val="20"/>
              </w:rPr>
            </w:pPr>
            <w:r w:rsidRPr="00B1112C">
              <w:rPr>
                <w:rFonts w:ascii="Arial" w:hAnsi="Arial" w:cs="Arial"/>
                <w:color w:val="00435B"/>
                <w:sz w:val="20"/>
              </w:rPr>
              <w:t>4.1.2.3.1.</w:t>
            </w:r>
            <w:r w:rsidRPr="00B1112C">
              <w:rPr>
                <w:rFonts w:ascii="Arial" w:hAnsi="Arial" w:cs="Arial"/>
                <w:color w:val="00435B"/>
                <w:sz w:val="20"/>
              </w:rPr>
              <w:tab/>
              <w:t>Dekarbonizacijos įrankio</w:t>
            </w:r>
            <w:r w:rsidR="006E6CB2">
              <w:rPr>
                <w:rFonts w:ascii="Arial" w:hAnsi="Arial" w:cs="Arial"/>
                <w:color w:val="00435B"/>
                <w:sz w:val="20"/>
              </w:rPr>
              <w:t xml:space="preserve"> projekto</w:t>
            </w:r>
            <w:r w:rsidRPr="00B1112C">
              <w:rPr>
                <w:rFonts w:ascii="Arial" w:hAnsi="Arial" w:cs="Arial"/>
                <w:color w:val="00435B"/>
                <w:sz w:val="20"/>
              </w:rPr>
              <w:t xml:space="preserve"> ir paaiškinamosios medžiagos pradin</w:t>
            </w:r>
            <w:r w:rsidR="006E6CB2">
              <w:rPr>
                <w:rFonts w:ascii="Arial" w:hAnsi="Arial" w:cs="Arial"/>
                <w:color w:val="00435B"/>
                <w:sz w:val="20"/>
              </w:rPr>
              <w:t>ę</w:t>
            </w:r>
            <w:r w:rsidRPr="00B1112C">
              <w:rPr>
                <w:rFonts w:ascii="Arial" w:hAnsi="Arial" w:cs="Arial"/>
                <w:color w:val="00435B"/>
                <w:sz w:val="20"/>
              </w:rPr>
              <w:t xml:space="preserve"> versij</w:t>
            </w:r>
            <w:r w:rsidR="006E6CB2">
              <w:rPr>
                <w:rFonts w:ascii="Arial" w:hAnsi="Arial" w:cs="Arial"/>
                <w:color w:val="00435B"/>
                <w:sz w:val="20"/>
              </w:rPr>
              <w:t>ą</w:t>
            </w:r>
            <w:r w:rsidRPr="00B1112C">
              <w:rPr>
                <w:rFonts w:ascii="Arial" w:hAnsi="Arial" w:cs="Arial"/>
                <w:color w:val="00435B"/>
                <w:sz w:val="20"/>
              </w:rPr>
              <w:t xml:space="preserve"> Tiekėjas </w:t>
            </w:r>
            <w:r w:rsidR="00085969">
              <w:rPr>
                <w:rFonts w:ascii="Arial" w:hAnsi="Arial" w:cs="Arial"/>
                <w:color w:val="00435B"/>
                <w:sz w:val="20"/>
              </w:rPr>
              <w:t xml:space="preserve">parengia ir </w:t>
            </w:r>
            <w:r w:rsidRPr="00B1112C">
              <w:rPr>
                <w:rFonts w:ascii="Arial" w:hAnsi="Arial" w:cs="Arial"/>
                <w:color w:val="00435B"/>
                <w:sz w:val="20"/>
              </w:rPr>
              <w:t>pateikia P</w:t>
            </w:r>
            <w:r w:rsidR="002326A8">
              <w:rPr>
                <w:rFonts w:ascii="Arial" w:hAnsi="Arial" w:cs="Arial"/>
                <w:color w:val="00435B"/>
                <w:sz w:val="20"/>
              </w:rPr>
              <w:t>irkėjui</w:t>
            </w:r>
            <w:r w:rsidRPr="00B1112C">
              <w:rPr>
                <w:rFonts w:ascii="Arial" w:hAnsi="Arial" w:cs="Arial"/>
                <w:color w:val="00435B"/>
                <w:sz w:val="20"/>
              </w:rPr>
              <w:t xml:space="preserve"> per 40 darbo dienų nuo </w:t>
            </w:r>
            <w:r w:rsidR="00085969">
              <w:rPr>
                <w:rFonts w:ascii="Arial" w:hAnsi="Arial" w:cs="Arial"/>
                <w:color w:val="00435B"/>
                <w:sz w:val="20"/>
              </w:rPr>
              <w:t>D</w:t>
            </w:r>
            <w:r w:rsidRPr="00B1112C">
              <w:rPr>
                <w:rFonts w:ascii="Arial" w:hAnsi="Arial" w:cs="Arial"/>
                <w:color w:val="00435B"/>
                <w:sz w:val="20"/>
              </w:rPr>
              <w:t>ekarbonizacijos įrankio projekto suderinimo dienos, su galimybe suderinus su P</w:t>
            </w:r>
            <w:r w:rsidR="002326A8">
              <w:rPr>
                <w:rFonts w:ascii="Arial" w:hAnsi="Arial" w:cs="Arial"/>
                <w:color w:val="00435B"/>
                <w:sz w:val="20"/>
              </w:rPr>
              <w:t>irkėju</w:t>
            </w:r>
            <w:r w:rsidRPr="00B1112C">
              <w:rPr>
                <w:rFonts w:ascii="Arial" w:hAnsi="Arial" w:cs="Arial"/>
                <w:color w:val="00435B"/>
                <w:sz w:val="20"/>
              </w:rPr>
              <w:t xml:space="preserve"> pratęsti šį terminą dar 5 darbo dienas</w:t>
            </w:r>
            <w:r w:rsidR="0048064B">
              <w:rPr>
                <w:rFonts w:ascii="Arial" w:hAnsi="Arial" w:cs="Arial"/>
                <w:color w:val="00435B"/>
                <w:sz w:val="20"/>
              </w:rPr>
              <w:t xml:space="preserve"> vadovaujantis Sutarties 4.2 punkto nuostatomis</w:t>
            </w:r>
            <w:r w:rsidRPr="00B1112C">
              <w:rPr>
                <w:rFonts w:ascii="Arial" w:hAnsi="Arial" w:cs="Arial"/>
                <w:color w:val="00435B"/>
                <w:sz w:val="20"/>
              </w:rPr>
              <w:t>.</w:t>
            </w:r>
          </w:p>
          <w:p w14:paraId="512B8944" w14:textId="1FBF4CCC" w:rsidR="000167DD" w:rsidRPr="00B1112C" w:rsidRDefault="000167DD" w:rsidP="0048064B">
            <w:pPr>
              <w:jc w:val="both"/>
              <w:rPr>
                <w:rFonts w:ascii="Arial" w:hAnsi="Arial" w:cs="Arial"/>
                <w:color w:val="00435B"/>
                <w:sz w:val="20"/>
              </w:rPr>
            </w:pPr>
            <w:r w:rsidRPr="00B1112C">
              <w:rPr>
                <w:rFonts w:ascii="Arial" w:hAnsi="Arial" w:cs="Arial"/>
                <w:color w:val="00435B"/>
                <w:sz w:val="20"/>
              </w:rPr>
              <w:t>4.1.2.3.2.</w:t>
            </w:r>
            <w:r w:rsidRPr="00B1112C">
              <w:rPr>
                <w:rFonts w:ascii="Arial" w:hAnsi="Arial" w:cs="Arial"/>
                <w:color w:val="00435B"/>
                <w:sz w:val="20"/>
              </w:rPr>
              <w:tab/>
              <w:t>P</w:t>
            </w:r>
            <w:r w:rsidR="002326A8">
              <w:rPr>
                <w:rFonts w:ascii="Arial" w:hAnsi="Arial" w:cs="Arial"/>
                <w:color w:val="00435B"/>
                <w:sz w:val="20"/>
              </w:rPr>
              <w:t>irkėjas</w:t>
            </w:r>
            <w:r w:rsidRPr="00B1112C">
              <w:rPr>
                <w:rFonts w:ascii="Arial" w:hAnsi="Arial" w:cs="Arial"/>
                <w:color w:val="00435B"/>
                <w:sz w:val="20"/>
              </w:rPr>
              <w:t>, siekdama</w:t>
            </w:r>
            <w:r w:rsidR="00C62CD5">
              <w:rPr>
                <w:rFonts w:ascii="Arial" w:hAnsi="Arial" w:cs="Arial"/>
                <w:color w:val="00435B"/>
                <w:sz w:val="20"/>
              </w:rPr>
              <w:t>s</w:t>
            </w:r>
            <w:r w:rsidRPr="00B1112C">
              <w:rPr>
                <w:rFonts w:ascii="Arial" w:hAnsi="Arial" w:cs="Arial"/>
                <w:color w:val="00435B"/>
                <w:sz w:val="20"/>
              </w:rPr>
              <w:t xml:space="preserve"> įvertinti Dekarbonizacijos įrankio</w:t>
            </w:r>
            <w:r w:rsidR="006E6CB2">
              <w:rPr>
                <w:rFonts w:ascii="Arial" w:hAnsi="Arial" w:cs="Arial"/>
                <w:color w:val="00435B"/>
                <w:sz w:val="20"/>
              </w:rPr>
              <w:t xml:space="preserve"> projekto</w:t>
            </w:r>
            <w:r w:rsidRPr="00B1112C">
              <w:rPr>
                <w:rFonts w:ascii="Arial" w:hAnsi="Arial" w:cs="Arial"/>
                <w:color w:val="00435B"/>
                <w:sz w:val="20"/>
              </w:rPr>
              <w:t xml:space="preserve"> veikimą ir paaiškinamosios medžiagos tikslumą, pasitelkdama verslo atstovus per 20 darbo dienų nuo 4.1.2.3.1 nurodyto </w:t>
            </w:r>
            <w:r w:rsidR="00EE0212">
              <w:rPr>
                <w:rFonts w:ascii="Arial" w:hAnsi="Arial" w:cs="Arial"/>
                <w:color w:val="00435B"/>
                <w:sz w:val="20"/>
              </w:rPr>
              <w:t xml:space="preserve">Dekarbonizacijos </w:t>
            </w:r>
            <w:r w:rsidRPr="00B1112C">
              <w:rPr>
                <w:rFonts w:ascii="Arial" w:hAnsi="Arial" w:cs="Arial"/>
                <w:color w:val="00435B"/>
                <w:sz w:val="20"/>
              </w:rPr>
              <w:t>įrankio ir paaiškinamosios medžiagos pateikimo dienos, pateikia Tiekėjui pastabas ir siūlymus įrankiui tobulinti, į kurias Tiekė</w:t>
            </w:r>
            <w:r w:rsidR="00EE0212">
              <w:rPr>
                <w:rFonts w:ascii="Arial" w:hAnsi="Arial" w:cs="Arial"/>
                <w:color w:val="00435B"/>
                <w:sz w:val="20"/>
              </w:rPr>
              <w:t>j</w:t>
            </w:r>
            <w:r w:rsidRPr="00B1112C">
              <w:rPr>
                <w:rFonts w:ascii="Arial" w:hAnsi="Arial" w:cs="Arial"/>
                <w:color w:val="00435B"/>
                <w:sz w:val="20"/>
              </w:rPr>
              <w:t xml:space="preserve">as privalo atsižvelgti taisydamas / tobulindamas </w:t>
            </w:r>
            <w:r w:rsidR="006E6CB2">
              <w:rPr>
                <w:rFonts w:ascii="Arial" w:hAnsi="Arial" w:cs="Arial"/>
                <w:color w:val="00435B"/>
                <w:sz w:val="20"/>
              </w:rPr>
              <w:t>D</w:t>
            </w:r>
            <w:r w:rsidRPr="00B1112C">
              <w:rPr>
                <w:rFonts w:ascii="Arial" w:hAnsi="Arial" w:cs="Arial"/>
                <w:color w:val="00435B"/>
                <w:sz w:val="20"/>
              </w:rPr>
              <w:t>ekarbonizacijos įrank</w:t>
            </w:r>
            <w:r w:rsidR="006E6CB2">
              <w:rPr>
                <w:rFonts w:ascii="Arial" w:hAnsi="Arial" w:cs="Arial"/>
                <w:color w:val="00435B"/>
                <w:sz w:val="20"/>
              </w:rPr>
              <w:t>io projektą</w:t>
            </w:r>
            <w:r w:rsidRPr="00B1112C">
              <w:rPr>
                <w:rFonts w:ascii="Arial" w:hAnsi="Arial" w:cs="Arial"/>
                <w:color w:val="00435B"/>
                <w:sz w:val="20"/>
              </w:rPr>
              <w:t xml:space="preserve"> ir paaiškinamąją medžiagą</w:t>
            </w:r>
          </w:p>
          <w:p w14:paraId="0E3DCD13" w14:textId="207D2683" w:rsidR="000167DD" w:rsidRPr="00B1112C" w:rsidRDefault="00550724" w:rsidP="0048064B">
            <w:pPr>
              <w:jc w:val="both"/>
              <w:rPr>
                <w:rFonts w:ascii="Arial" w:hAnsi="Arial" w:cs="Arial"/>
                <w:color w:val="00435B"/>
                <w:sz w:val="20"/>
              </w:rPr>
            </w:pPr>
            <w:r w:rsidRPr="00B1112C">
              <w:rPr>
                <w:rFonts w:ascii="Arial" w:hAnsi="Arial" w:cs="Arial"/>
                <w:color w:val="00435B"/>
                <w:sz w:val="20"/>
              </w:rPr>
              <w:t>4</w:t>
            </w:r>
            <w:r w:rsidR="000167DD" w:rsidRPr="00B1112C">
              <w:rPr>
                <w:rFonts w:ascii="Arial" w:hAnsi="Arial" w:cs="Arial"/>
                <w:color w:val="00435B"/>
                <w:sz w:val="20"/>
              </w:rPr>
              <w:t>.1.</w:t>
            </w:r>
            <w:r w:rsidRPr="00B1112C">
              <w:rPr>
                <w:rFonts w:ascii="Arial" w:hAnsi="Arial" w:cs="Arial"/>
                <w:color w:val="00435B"/>
                <w:sz w:val="20"/>
              </w:rPr>
              <w:t>2.</w:t>
            </w:r>
            <w:r w:rsidR="000167DD" w:rsidRPr="00B1112C">
              <w:rPr>
                <w:rFonts w:ascii="Arial" w:hAnsi="Arial" w:cs="Arial"/>
                <w:color w:val="00435B"/>
                <w:sz w:val="20"/>
              </w:rPr>
              <w:t>4.</w:t>
            </w:r>
            <w:r w:rsidR="000167DD" w:rsidRPr="00B1112C">
              <w:rPr>
                <w:rFonts w:ascii="Arial" w:hAnsi="Arial" w:cs="Arial"/>
                <w:color w:val="00435B"/>
                <w:sz w:val="20"/>
              </w:rPr>
              <w:tab/>
              <w:t>Ketvirtasis etapas:</w:t>
            </w:r>
          </w:p>
          <w:p w14:paraId="73F0FD6F" w14:textId="34D55B2A" w:rsidR="000167DD" w:rsidRPr="00B1112C" w:rsidRDefault="00550724" w:rsidP="0048064B">
            <w:pPr>
              <w:jc w:val="both"/>
              <w:rPr>
                <w:rFonts w:ascii="Arial" w:hAnsi="Arial" w:cs="Arial"/>
                <w:color w:val="00435B"/>
                <w:sz w:val="20"/>
              </w:rPr>
            </w:pPr>
            <w:r w:rsidRPr="00B1112C">
              <w:rPr>
                <w:rFonts w:ascii="Arial" w:hAnsi="Arial" w:cs="Arial"/>
                <w:color w:val="00435B"/>
                <w:sz w:val="20"/>
              </w:rPr>
              <w:t>4</w:t>
            </w:r>
            <w:r w:rsidR="000167DD" w:rsidRPr="00B1112C">
              <w:rPr>
                <w:rFonts w:ascii="Arial" w:hAnsi="Arial" w:cs="Arial"/>
                <w:color w:val="00435B"/>
                <w:sz w:val="20"/>
              </w:rPr>
              <w:t>.1.</w:t>
            </w:r>
            <w:r w:rsidRPr="00B1112C">
              <w:rPr>
                <w:rFonts w:ascii="Arial" w:hAnsi="Arial" w:cs="Arial"/>
                <w:color w:val="00435B"/>
                <w:sz w:val="20"/>
              </w:rPr>
              <w:t>2.</w:t>
            </w:r>
            <w:r w:rsidR="000167DD" w:rsidRPr="00B1112C">
              <w:rPr>
                <w:rFonts w:ascii="Arial" w:hAnsi="Arial" w:cs="Arial"/>
                <w:color w:val="00435B"/>
                <w:sz w:val="20"/>
              </w:rPr>
              <w:t>4.1.</w:t>
            </w:r>
            <w:r w:rsidR="000167DD" w:rsidRPr="00B1112C">
              <w:rPr>
                <w:rFonts w:ascii="Arial" w:hAnsi="Arial" w:cs="Arial"/>
                <w:color w:val="00435B"/>
                <w:sz w:val="20"/>
              </w:rPr>
              <w:tab/>
              <w:t xml:space="preserve">Tiekėjas taiso / tobulina Dekarbonizacijos įrankį ir galutinę </w:t>
            </w:r>
            <w:r w:rsidR="00681361">
              <w:rPr>
                <w:rFonts w:ascii="Arial" w:hAnsi="Arial" w:cs="Arial"/>
                <w:color w:val="00435B"/>
                <w:sz w:val="20"/>
              </w:rPr>
              <w:t xml:space="preserve">Dekarbonizacijos </w:t>
            </w:r>
            <w:r w:rsidR="000167DD" w:rsidRPr="00B1112C">
              <w:rPr>
                <w:rFonts w:ascii="Arial" w:hAnsi="Arial" w:cs="Arial"/>
                <w:color w:val="00435B"/>
                <w:sz w:val="20"/>
              </w:rPr>
              <w:t>įrankio versiją pateikia per 10 darbo dienų</w:t>
            </w:r>
            <w:r w:rsidR="0048064B">
              <w:rPr>
                <w:rFonts w:ascii="Arial" w:hAnsi="Arial" w:cs="Arial"/>
                <w:color w:val="00435B"/>
                <w:sz w:val="20"/>
              </w:rPr>
              <w:t xml:space="preserve"> </w:t>
            </w:r>
            <w:r w:rsidR="00C62CD5">
              <w:rPr>
                <w:rFonts w:ascii="Arial" w:hAnsi="Arial" w:cs="Arial"/>
                <w:color w:val="00435B"/>
                <w:sz w:val="20"/>
              </w:rPr>
              <w:t xml:space="preserve">nuo </w:t>
            </w:r>
            <w:r w:rsidR="0048064B">
              <w:rPr>
                <w:rFonts w:ascii="Arial" w:hAnsi="Arial" w:cs="Arial"/>
                <w:color w:val="00435B"/>
                <w:sz w:val="20"/>
              </w:rPr>
              <w:t>P</w:t>
            </w:r>
            <w:r w:rsidR="002326A8">
              <w:rPr>
                <w:rFonts w:ascii="Arial" w:hAnsi="Arial" w:cs="Arial"/>
                <w:color w:val="00435B"/>
                <w:sz w:val="20"/>
              </w:rPr>
              <w:t>irkėjo</w:t>
            </w:r>
            <w:r w:rsidR="0048064B">
              <w:rPr>
                <w:rFonts w:ascii="Arial" w:hAnsi="Arial" w:cs="Arial"/>
                <w:color w:val="00435B"/>
                <w:sz w:val="20"/>
              </w:rPr>
              <w:t xml:space="preserve"> pastabų ir siūlymų pateikimo po Dekarbonizacijos įrankio testavimo</w:t>
            </w:r>
            <w:r w:rsidR="000167DD" w:rsidRPr="00B1112C">
              <w:rPr>
                <w:rFonts w:ascii="Arial" w:hAnsi="Arial" w:cs="Arial"/>
                <w:color w:val="00435B"/>
                <w:sz w:val="20"/>
              </w:rPr>
              <w:t>;</w:t>
            </w:r>
          </w:p>
          <w:p w14:paraId="7F37799D" w14:textId="305E01B3" w:rsidR="000167DD" w:rsidRPr="00B1112C" w:rsidRDefault="00550724" w:rsidP="0048064B">
            <w:pPr>
              <w:jc w:val="both"/>
              <w:rPr>
                <w:rFonts w:ascii="Arial" w:hAnsi="Arial" w:cs="Arial"/>
                <w:color w:val="00435B"/>
                <w:sz w:val="20"/>
              </w:rPr>
            </w:pPr>
            <w:r w:rsidRPr="00B1112C">
              <w:rPr>
                <w:rFonts w:ascii="Arial" w:hAnsi="Arial" w:cs="Arial"/>
                <w:color w:val="00435B"/>
                <w:sz w:val="20"/>
              </w:rPr>
              <w:t>4</w:t>
            </w:r>
            <w:r w:rsidR="000167DD" w:rsidRPr="00B1112C">
              <w:rPr>
                <w:rFonts w:ascii="Arial" w:hAnsi="Arial" w:cs="Arial"/>
                <w:color w:val="00435B"/>
                <w:sz w:val="20"/>
              </w:rPr>
              <w:t>.1.</w:t>
            </w:r>
            <w:r w:rsidRPr="00B1112C">
              <w:rPr>
                <w:rFonts w:ascii="Arial" w:hAnsi="Arial" w:cs="Arial"/>
                <w:color w:val="00435B"/>
                <w:sz w:val="20"/>
              </w:rPr>
              <w:t>2.</w:t>
            </w:r>
            <w:r w:rsidR="000167DD" w:rsidRPr="00B1112C">
              <w:rPr>
                <w:rFonts w:ascii="Arial" w:hAnsi="Arial" w:cs="Arial"/>
                <w:color w:val="00435B"/>
                <w:sz w:val="20"/>
              </w:rPr>
              <w:t>4.2.</w:t>
            </w:r>
            <w:r w:rsidR="000167DD" w:rsidRPr="00B1112C">
              <w:rPr>
                <w:rFonts w:ascii="Arial" w:hAnsi="Arial" w:cs="Arial"/>
                <w:color w:val="00435B"/>
                <w:sz w:val="20"/>
              </w:rPr>
              <w:tab/>
              <w:t>per 3 darbo dienas P</w:t>
            </w:r>
            <w:r w:rsidR="002326A8">
              <w:rPr>
                <w:rFonts w:ascii="Arial" w:hAnsi="Arial" w:cs="Arial"/>
                <w:color w:val="00435B"/>
                <w:sz w:val="20"/>
              </w:rPr>
              <w:t>irkėjas</w:t>
            </w:r>
            <w:r w:rsidR="000167DD" w:rsidRPr="00B1112C">
              <w:rPr>
                <w:rFonts w:ascii="Arial" w:hAnsi="Arial" w:cs="Arial"/>
                <w:color w:val="00435B"/>
                <w:sz w:val="20"/>
              </w:rPr>
              <w:t xml:space="preserve"> pateikia pastabas</w:t>
            </w:r>
            <w:r w:rsidR="00C62CD5">
              <w:rPr>
                <w:rFonts w:ascii="Arial" w:hAnsi="Arial" w:cs="Arial"/>
                <w:color w:val="00435B"/>
                <w:sz w:val="20"/>
              </w:rPr>
              <w:t xml:space="preserve"> (jeigu yra</w:t>
            </w:r>
            <w:r w:rsidR="0076781F">
              <w:rPr>
                <w:rFonts w:ascii="Arial" w:hAnsi="Arial" w:cs="Arial"/>
                <w:color w:val="00435B"/>
                <w:sz w:val="20"/>
              </w:rPr>
              <w:t xml:space="preserve"> pastabų</w:t>
            </w:r>
            <w:r w:rsidR="00C62CD5">
              <w:rPr>
                <w:rFonts w:ascii="Arial" w:hAnsi="Arial" w:cs="Arial"/>
                <w:color w:val="00435B"/>
                <w:sz w:val="20"/>
              </w:rPr>
              <w:t>)</w:t>
            </w:r>
            <w:r w:rsidR="000167DD" w:rsidRPr="00B1112C">
              <w:rPr>
                <w:rFonts w:ascii="Arial" w:hAnsi="Arial" w:cs="Arial"/>
                <w:color w:val="00435B"/>
                <w:sz w:val="20"/>
              </w:rPr>
              <w:t>, dėl reikalingų taisymų arba patvirtina įrankio tinkamą parengimą;</w:t>
            </w:r>
          </w:p>
          <w:p w14:paraId="034FA630" w14:textId="7A8ABCD5" w:rsidR="00550724" w:rsidRPr="00B1112C" w:rsidRDefault="00550724" w:rsidP="0048064B">
            <w:pPr>
              <w:jc w:val="both"/>
              <w:rPr>
                <w:rFonts w:ascii="Arial" w:hAnsi="Arial" w:cs="Arial"/>
                <w:color w:val="00435B"/>
                <w:sz w:val="20"/>
              </w:rPr>
            </w:pPr>
            <w:r w:rsidRPr="00B1112C">
              <w:rPr>
                <w:rFonts w:ascii="Arial" w:hAnsi="Arial" w:cs="Arial"/>
                <w:color w:val="00435B"/>
                <w:sz w:val="20"/>
              </w:rPr>
              <w:t>4</w:t>
            </w:r>
            <w:r w:rsidR="000167DD" w:rsidRPr="00B1112C">
              <w:rPr>
                <w:rFonts w:ascii="Arial" w:hAnsi="Arial" w:cs="Arial"/>
                <w:color w:val="00435B"/>
                <w:sz w:val="20"/>
              </w:rPr>
              <w:t>.1.</w:t>
            </w:r>
            <w:r w:rsidRPr="00B1112C">
              <w:rPr>
                <w:rFonts w:ascii="Arial" w:hAnsi="Arial" w:cs="Arial"/>
                <w:color w:val="00435B"/>
                <w:sz w:val="20"/>
              </w:rPr>
              <w:t>2.</w:t>
            </w:r>
            <w:r w:rsidR="000167DD" w:rsidRPr="00B1112C">
              <w:rPr>
                <w:rFonts w:ascii="Arial" w:hAnsi="Arial" w:cs="Arial"/>
                <w:color w:val="00435B"/>
                <w:sz w:val="20"/>
              </w:rPr>
              <w:t>4.3.</w:t>
            </w:r>
            <w:r w:rsidR="000167DD" w:rsidRPr="00B1112C">
              <w:rPr>
                <w:rFonts w:ascii="Arial" w:hAnsi="Arial" w:cs="Arial"/>
                <w:color w:val="00435B"/>
                <w:sz w:val="20"/>
              </w:rPr>
              <w:tab/>
              <w:t>P</w:t>
            </w:r>
            <w:r w:rsidR="002326A8">
              <w:rPr>
                <w:rFonts w:ascii="Arial" w:hAnsi="Arial" w:cs="Arial"/>
                <w:color w:val="00435B"/>
                <w:sz w:val="20"/>
              </w:rPr>
              <w:t>irkėjui</w:t>
            </w:r>
            <w:r w:rsidR="000167DD" w:rsidRPr="00B1112C">
              <w:rPr>
                <w:rFonts w:ascii="Arial" w:hAnsi="Arial" w:cs="Arial"/>
                <w:color w:val="00435B"/>
                <w:sz w:val="20"/>
              </w:rPr>
              <w:t xml:space="preserve"> pateikus pastabų Dekarbonizacijos įrankiui Tiekėjas per 5 darbo dienas pataiso galutinę Dekarbonizacijos įrankio versiją ir esant poreikiui patikslina paaiškinamąją medžiagą</w:t>
            </w:r>
            <w:r w:rsidR="009B46D4">
              <w:rPr>
                <w:rFonts w:ascii="Arial" w:hAnsi="Arial" w:cs="Arial"/>
                <w:color w:val="00435B"/>
                <w:sz w:val="20"/>
              </w:rPr>
              <w:t>.</w:t>
            </w:r>
          </w:p>
          <w:p w14:paraId="7074E643" w14:textId="3C9DC2AE" w:rsidR="00550724" w:rsidRPr="00B1112C" w:rsidRDefault="00550724" w:rsidP="0048064B">
            <w:pPr>
              <w:jc w:val="both"/>
              <w:rPr>
                <w:rFonts w:ascii="Arial" w:hAnsi="Arial" w:cs="Arial"/>
                <w:color w:val="00435B"/>
                <w:sz w:val="20"/>
              </w:rPr>
            </w:pPr>
            <w:r w:rsidRPr="00B1112C">
              <w:rPr>
                <w:rFonts w:ascii="Arial" w:hAnsi="Arial" w:cs="Arial"/>
                <w:color w:val="00435B"/>
                <w:sz w:val="20"/>
              </w:rPr>
              <w:t xml:space="preserve">4.1.3. Visų paslaugų teikimo metu Tiekėjas privalo bendradarbiauti su Pirkėju, atsakyti į klausimus ir teikti informaciją apie paslaugų vykdymo eigą, pasiektą pažangą, </w:t>
            </w:r>
            <w:r w:rsidR="00E34510">
              <w:rPr>
                <w:rFonts w:ascii="Arial" w:hAnsi="Arial" w:cs="Arial"/>
                <w:color w:val="00435B"/>
                <w:sz w:val="20"/>
              </w:rPr>
              <w:t>suteiktas paslaugas</w:t>
            </w:r>
            <w:r w:rsidRPr="00B1112C">
              <w:rPr>
                <w:rFonts w:ascii="Arial" w:hAnsi="Arial" w:cs="Arial"/>
                <w:color w:val="00435B"/>
                <w:sz w:val="20"/>
              </w:rPr>
              <w:t xml:space="preserve">. </w:t>
            </w:r>
          </w:p>
        </w:tc>
      </w:tr>
      <w:tr w:rsidR="007A75C6" w:rsidRPr="002326A8" w14:paraId="445BEF51" w14:textId="77777777" w:rsidTr="009400F2">
        <w:trPr>
          <w:trHeight w:val="300"/>
        </w:trPr>
        <w:tc>
          <w:tcPr>
            <w:tcW w:w="1880" w:type="dxa"/>
          </w:tcPr>
          <w:p w14:paraId="0CD01515" w14:textId="580AC43E" w:rsidR="007A75C6" w:rsidRPr="002326A8" w:rsidRDefault="007A75C6" w:rsidP="007A75C6">
            <w:pPr>
              <w:rPr>
                <w:rFonts w:ascii="Arial" w:hAnsi="Arial" w:cs="Arial"/>
                <w:b/>
                <w:color w:val="00435B"/>
                <w:kern w:val="2"/>
                <w:sz w:val="20"/>
              </w:rPr>
            </w:pPr>
            <w:r w:rsidRPr="002326A8">
              <w:rPr>
                <w:rFonts w:ascii="Arial" w:hAnsi="Arial" w:cs="Arial"/>
                <w:b/>
                <w:color w:val="00435B"/>
                <w:kern w:val="2"/>
                <w:sz w:val="20"/>
              </w:rPr>
              <w:t xml:space="preserve">4.2. Paslaugų / jų dalies / etapo / </w:t>
            </w:r>
            <w:r w:rsidRPr="002326A8">
              <w:rPr>
                <w:rFonts w:ascii="Arial" w:hAnsi="Arial" w:cs="Arial"/>
                <w:b/>
                <w:color w:val="00435B"/>
                <w:kern w:val="2"/>
                <w:sz w:val="20"/>
              </w:rPr>
              <w:lastRenderedPageBreak/>
              <w:t>periodo suteikimo termino pratęsimas</w:t>
            </w:r>
          </w:p>
        </w:tc>
        <w:tc>
          <w:tcPr>
            <w:tcW w:w="7655" w:type="dxa"/>
          </w:tcPr>
          <w:p w14:paraId="6DCF4A22" w14:textId="6B0F6052" w:rsidR="007A75C6" w:rsidRPr="002326A8" w:rsidRDefault="007A75C6" w:rsidP="002326A8">
            <w:pPr>
              <w:jc w:val="both"/>
              <w:rPr>
                <w:rFonts w:ascii="Arial" w:hAnsi="Arial" w:cs="Arial"/>
                <w:color w:val="00435B"/>
                <w:sz w:val="20"/>
              </w:rPr>
            </w:pPr>
            <w:r w:rsidRPr="002326A8">
              <w:rPr>
                <w:rFonts w:ascii="Arial" w:hAnsi="Arial" w:cs="Arial"/>
                <w:color w:val="00435B"/>
                <w:kern w:val="2"/>
                <w:sz w:val="20"/>
              </w:rPr>
              <w:lastRenderedPageBreak/>
              <w:t xml:space="preserve">Tiekėjas turi teisę į Paslaugų suteikimo termino pratęsimą, tačiau tik tuo atveju, jei atsiranda įrodymais pagrįstų kliūčių ar trukdymų, kurių atsiradimui Tiekėjas neturi </w:t>
            </w:r>
            <w:r w:rsidRPr="002326A8">
              <w:rPr>
                <w:rFonts w:ascii="Arial" w:hAnsi="Arial" w:cs="Arial"/>
                <w:color w:val="00435B"/>
                <w:kern w:val="2"/>
                <w:sz w:val="20"/>
              </w:rPr>
              <w:lastRenderedPageBreak/>
              <w:t xml:space="preserve">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48064B" w:rsidRPr="002326A8">
              <w:rPr>
                <w:rFonts w:ascii="Arial" w:hAnsi="Arial" w:cs="Arial"/>
                <w:color w:val="00435B"/>
                <w:kern w:val="2"/>
                <w:sz w:val="20"/>
              </w:rPr>
              <w:t>3 darbo dienas</w:t>
            </w:r>
            <w:r w:rsidRPr="002326A8">
              <w:rPr>
                <w:rFonts w:ascii="Arial" w:hAnsi="Arial" w:cs="Arial"/>
                <w:color w:val="00435B"/>
                <w:kern w:val="2"/>
                <w:sz w:val="20"/>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2326A8" w:rsidRPr="002326A8">
              <w:rPr>
                <w:rFonts w:ascii="Arial" w:hAnsi="Arial" w:cs="Arial"/>
                <w:color w:val="00435B"/>
                <w:kern w:val="2"/>
                <w:sz w:val="20"/>
              </w:rPr>
              <w:t>5 darbo dienų</w:t>
            </w:r>
            <w:r w:rsidRPr="002326A8">
              <w:rPr>
                <w:rFonts w:ascii="Arial" w:hAnsi="Arial" w:cs="Arial"/>
                <w:color w:val="00435B"/>
                <w:kern w:val="2"/>
                <w:sz w:val="20"/>
              </w:rPr>
              <w:t xml:space="preserve"> laikotarpiui.</w:t>
            </w:r>
          </w:p>
        </w:tc>
      </w:tr>
      <w:tr w:rsidR="00027B83" w:rsidRPr="000E0C46" w14:paraId="1B23F72E" w14:textId="77777777" w:rsidTr="009400F2">
        <w:trPr>
          <w:trHeight w:val="300"/>
        </w:trPr>
        <w:tc>
          <w:tcPr>
            <w:tcW w:w="1880" w:type="dxa"/>
          </w:tcPr>
          <w:p w14:paraId="15F8BEBC"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lastRenderedPageBreak/>
              <w:t>4.3. Užsakymų teikimo tvarka</w:t>
            </w:r>
          </w:p>
        </w:tc>
        <w:tc>
          <w:tcPr>
            <w:tcW w:w="7655" w:type="dxa"/>
          </w:tcPr>
          <w:p w14:paraId="02B9F0A4" w14:textId="77777777" w:rsidR="00027B83" w:rsidRPr="009B46D4" w:rsidRDefault="000B0897">
            <w:pPr>
              <w:rPr>
                <w:rFonts w:ascii="Arial" w:hAnsi="Arial" w:cs="Arial"/>
                <w:color w:val="00435B"/>
                <w:sz w:val="20"/>
              </w:rPr>
            </w:pPr>
            <w:r w:rsidRPr="009B46D4">
              <w:rPr>
                <w:rFonts w:ascii="Arial" w:hAnsi="Arial" w:cs="Arial"/>
                <w:color w:val="00435B"/>
                <w:sz w:val="20"/>
              </w:rPr>
              <w:t>Netaikoma</w:t>
            </w:r>
          </w:p>
          <w:p w14:paraId="15D80427" w14:textId="3B360139" w:rsidR="00027B83" w:rsidRPr="009B46D4" w:rsidRDefault="00027B83">
            <w:pPr>
              <w:rPr>
                <w:rFonts w:ascii="Arial" w:hAnsi="Arial" w:cs="Arial"/>
                <w:color w:val="00435B"/>
                <w:sz w:val="20"/>
              </w:rPr>
            </w:pPr>
          </w:p>
        </w:tc>
      </w:tr>
      <w:tr w:rsidR="00027B83" w:rsidRPr="000E0C46" w14:paraId="63190814" w14:textId="77777777" w:rsidTr="009B46D4">
        <w:trPr>
          <w:trHeight w:val="1010"/>
        </w:trPr>
        <w:tc>
          <w:tcPr>
            <w:tcW w:w="1880" w:type="dxa"/>
            <w:tcBorders>
              <w:top w:val="single" w:sz="4" w:space="0" w:color="auto"/>
              <w:left w:val="single" w:sz="4" w:space="0" w:color="auto"/>
              <w:bottom w:val="single" w:sz="4" w:space="0" w:color="auto"/>
              <w:right w:val="single" w:sz="4" w:space="0" w:color="auto"/>
            </w:tcBorders>
          </w:tcPr>
          <w:p w14:paraId="4DCE5D3A"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4.4. Dėl minimalios Užsakymo vertės ar apimties</w:t>
            </w:r>
          </w:p>
        </w:tc>
        <w:tc>
          <w:tcPr>
            <w:tcW w:w="7655" w:type="dxa"/>
            <w:tcBorders>
              <w:top w:val="single" w:sz="4" w:space="0" w:color="auto"/>
              <w:left w:val="single" w:sz="4" w:space="0" w:color="auto"/>
              <w:bottom w:val="single" w:sz="4" w:space="0" w:color="auto"/>
              <w:right w:val="single" w:sz="4" w:space="0" w:color="auto"/>
            </w:tcBorders>
          </w:tcPr>
          <w:p w14:paraId="00DB58C9" w14:textId="77777777" w:rsidR="00027B83" w:rsidRPr="009B46D4" w:rsidRDefault="000B0897">
            <w:pPr>
              <w:rPr>
                <w:rFonts w:ascii="Arial" w:hAnsi="Arial" w:cs="Arial"/>
                <w:color w:val="00435B"/>
                <w:kern w:val="2"/>
                <w:sz w:val="20"/>
              </w:rPr>
            </w:pPr>
            <w:r w:rsidRPr="009B46D4">
              <w:rPr>
                <w:rFonts w:ascii="Arial" w:hAnsi="Arial" w:cs="Arial"/>
                <w:color w:val="00435B"/>
                <w:kern w:val="2"/>
                <w:sz w:val="20"/>
              </w:rPr>
              <w:t>Netaikoma</w:t>
            </w:r>
          </w:p>
          <w:p w14:paraId="26E2BA7D" w14:textId="0324F0C9" w:rsidR="00027B83" w:rsidRPr="009B46D4" w:rsidRDefault="00027B83">
            <w:pPr>
              <w:rPr>
                <w:rFonts w:ascii="Arial" w:hAnsi="Arial" w:cs="Arial"/>
                <w:color w:val="00435B"/>
                <w:sz w:val="20"/>
              </w:rPr>
            </w:pPr>
          </w:p>
        </w:tc>
      </w:tr>
      <w:tr w:rsidR="00027B83" w:rsidRPr="000E0C46" w14:paraId="6A12AB7F" w14:textId="77777777" w:rsidTr="009400F2">
        <w:trPr>
          <w:trHeight w:val="300"/>
        </w:trPr>
        <w:tc>
          <w:tcPr>
            <w:tcW w:w="1880" w:type="dxa"/>
          </w:tcPr>
          <w:p w14:paraId="5257C9B8" w14:textId="3AC3733E" w:rsidR="00027B83" w:rsidRPr="000E0C46" w:rsidRDefault="009B46D4">
            <w:pPr>
              <w:rPr>
                <w:rFonts w:ascii="Arial" w:hAnsi="Arial" w:cs="Arial"/>
                <w:b/>
                <w:color w:val="00435B"/>
                <w:kern w:val="2"/>
                <w:sz w:val="20"/>
              </w:rPr>
            </w:pPr>
            <w:r>
              <w:rPr>
                <w:rFonts w:ascii="Arial" w:hAnsi="Arial" w:cs="Arial"/>
                <w:b/>
                <w:color w:val="00435B"/>
                <w:kern w:val="2"/>
                <w:sz w:val="20"/>
              </w:rPr>
              <w:t>4</w:t>
            </w:r>
            <w:r w:rsidR="000B0897" w:rsidRPr="000E0C46">
              <w:rPr>
                <w:rFonts w:ascii="Arial" w:hAnsi="Arial" w:cs="Arial"/>
                <w:b/>
                <w:color w:val="00435B"/>
                <w:kern w:val="2"/>
                <w:sz w:val="20"/>
              </w:rPr>
              <w:t>.5. Pateikiami dokumentai</w:t>
            </w:r>
          </w:p>
        </w:tc>
        <w:tc>
          <w:tcPr>
            <w:tcW w:w="7655" w:type="dxa"/>
          </w:tcPr>
          <w:p w14:paraId="79011B1A" w14:textId="6C0A4579" w:rsidR="00027B83" w:rsidRPr="00BD2E19" w:rsidRDefault="009B46D4" w:rsidP="00BD2E19">
            <w:pPr>
              <w:jc w:val="both"/>
              <w:rPr>
                <w:rFonts w:ascii="Arial" w:hAnsi="Arial" w:cs="Arial"/>
                <w:color w:val="00435B"/>
                <w:kern w:val="2"/>
                <w:sz w:val="20"/>
              </w:rPr>
            </w:pPr>
            <w:r w:rsidRPr="00BD2E19">
              <w:rPr>
                <w:rFonts w:ascii="Arial" w:hAnsi="Arial" w:cs="Arial"/>
                <w:color w:val="00435B"/>
                <w:kern w:val="2"/>
                <w:sz w:val="20"/>
              </w:rPr>
              <w:t>4.5.1. S</w:t>
            </w:r>
            <w:r w:rsidR="000B0897" w:rsidRPr="00BD2E19">
              <w:rPr>
                <w:rFonts w:ascii="Arial" w:hAnsi="Arial" w:cs="Arial"/>
                <w:color w:val="00435B"/>
                <w:kern w:val="2"/>
                <w:sz w:val="20"/>
              </w:rPr>
              <w:t>uteikus Paslaugas</w:t>
            </w:r>
            <w:r w:rsidR="00A66BF5">
              <w:rPr>
                <w:rFonts w:ascii="Arial" w:hAnsi="Arial" w:cs="Arial"/>
                <w:color w:val="00435B"/>
                <w:kern w:val="2"/>
                <w:sz w:val="20"/>
              </w:rPr>
              <w:t xml:space="preserve"> visoje apimtyje</w:t>
            </w:r>
            <w:r w:rsidR="000B0897" w:rsidRPr="00BD2E19">
              <w:rPr>
                <w:rFonts w:ascii="Arial" w:hAnsi="Arial" w:cs="Arial"/>
                <w:color w:val="00435B"/>
                <w:kern w:val="2"/>
                <w:sz w:val="20"/>
              </w:rPr>
              <w:t xml:space="preserve"> </w:t>
            </w:r>
            <w:r w:rsidRPr="00BD2E19">
              <w:rPr>
                <w:rFonts w:ascii="Arial" w:hAnsi="Arial" w:cs="Arial"/>
                <w:color w:val="00435B"/>
                <w:kern w:val="2"/>
                <w:sz w:val="20"/>
              </w:rPr>
              <w:t>pasirašomas</w:t>
            </w:r>
            <w:r w:rsidR="000B0897" w:rsidRPr="00BD2E19">
              <w:rPr>
                <w:rFonts w:ascii="Arial" w:hAnsi="Arial" w:cs="Arial"/>
                <w:color w:val="00435B"/>
                <w:kern w:val="2"/>
                <w:sz w:val="20"/>
              </w:rPr>
              <w:t xml:space="preserve"> Paslaugų perdavimo-priėmimo aktas ir </w:t>
            </w:r>
            <w:r w:rsidRPr="00BD2E19">
              <w:rPr>
                <w:rFonts w:ascii="Arial" w:hAnsi="Arial" w:cs="Arial"/>
                <w:color w:val="00435B"/>
                <w:kern w:val="2"/>
                <w:sz w:val="20"/>
              </w:rPr>
              <w:t xml:space="preserve">pateikiama </w:t>
            </w:r>
            <w:r w:rsidR="000B0897" w:rsidRPr="00BD2E19">
              <w:rPr>
                <w:rFonts w:ascii="Arial" w:hAnsi="Arial" w:cs="Arial"/>
                <w:color w:val="00435B"/>
                <w:kern w:val="2"/>
                <w:sz w:val="20"/>
              </w:rPr>
              <w:t xml:space="preserve">Sąskaita </w:t>
            </w:r>
            <w:r w:rsidRPr="00BD2E19">
              <w:rPr>
                <w:rFonts w:ascii="Arial" w:hAnsi="Arial" w:cs="Arial"/>
                <w:color w:val="00435B"/>
                <w:sz w:val="20"/>
              </w:rPr>
              <w:t>faktūra apmokėjimui</w:t>
            </w:r>
            <w:r w:rsidR="000B0897" w:rsidRPr="00BD2E19">
              <w:rPr>
                <w:rFonts w:ascii="Arial" w:hAnsi="Arial" w:cs="Arial"/>
                <w:color w:val="00435B"/>
                <w:kern w:val="2"/>
                <w:sz w:val="20"/>
              </w:rPr>
              <w:t>. Tiekėjui nepateikus nurodytų dokumentų, laikoma, kad Paslaugos neatitinka Sutartyje nustatytų reikalavimų.</w:t>
            </w:r>
          </w:p>
          <w:p w14:paraId="0A5E3FEB" w14:textId="758CBEF3" w:rsidR="009B46D4" w:rsidRPr="00BD2E19" w:rsidRDefault="00760E72" w:rsidP="00BD2E19">
            <w:pPr>
              <w:jc w:val="both"/>
              <w:rPr>
                <w:rFonts w:ascii="Arial" w:hAnsi="Arial" w:cs="Arial"/>
                <w:color w:val="00435B"/>
                <w:kern w:val="2"/>
                <w:sz w:val="20"/>
              </w:rPr>
            </w:pPr>
            <w:r w:rsidRPr="00BD2E19">
              <w:rPr>
                <w:rFonts w:ascii="Arial" w:hAnsi="Arial" w:cs="Arial"/>
                <w:color w:val="00435B"/>
                <w:kern w:val="2"/>
                <w:sz w:val="20"/>
              </w:rPr>
              <w:t>4.5.</w:t>
            </w:r>
            <w:r w:rsidR="009B46D4" w:rsidRPr="00BD2E19">
              <w:rPr>
                <w:rFonts w:ascii="Arial" w:hAnsi="Arial" w:cs="Arial"/>
                <w:color w:val="00435B"/>
                <w:kern w:val="2"/>
                <w:sz w:val="20"/>
              </w:rPr>
              <w:t>2</w:t>
            </w:r>
            <w:r w:rsidRPr="00BD2E19">
              <w:rPr>
                <w:rFonts w:ascii="Arial" w:hAnsi="Arial" w:cs="Arial"/>
                <w:color w:val="00435B"/>
                <w:kern w:val="2"/>
                <w:sz w:val="20"/>
              </w:rPr>
              <w:t xml:space="preserve">. </w:t>
            </w:r>
            <w:r w:rsidR="009B46D4" w:rsidRPr="00BD2E19">
              <w:rPr>
                <w:rFonts w:ascii="Arial" w:hAnsi="Arial" w:cs="Arial"/>
                <w:color w:val="00435B"/>
                <w:kern w:val="2"/>
                <w:sz w:val="20"/>
              </w:rPr>
              <w:t xml:space="preserve">Suteiktos </w:t>
            </w:r>
            <w:r w:rsidR="00A66BF5">
              <w:rPr>
                <w:rFonts w:ascii="Arial" w:hAnsi="Arial" w:cs="Arial"/>
                <w:color w:val="00435B"/>
                <w:kern w:val="2"/>
                <w:sz w:val="20"/>
              </w:rPr>
              <w:t>P</w:t>
            </w:r>
            <w:r w:rsidR="009B46D4" w:rsidRPr="00BD2E19">
              <w:rPr>
                <w:rFonts w:ascii="Arial" w:hAnsi="Arial" w:cs="Arial"/>
                <w:color w:val="00435B"/>
                <w:kern w:val="2"/>
                <w:sz w:val="20"/>
              </w:rPr>
              <w:t xml:space="preserve">aslaugos, kurių rezultate </w:t>
            </w:r>
            <w:r w:rsidR="009B46D4" w:rsidRPr="00BD2E19">
              <w:rPr>
                <w:rFonts w:ascii="Arial" w:hAnsi="Arial" w:cs="Arial"/>
                <w:color w:val="00435B"/>
                <w:sz w:val="20"/>
              </w:rPr>
              <w:t>Dekarbonizacijos įrankis turi būti sukurtas ir pateiktas kaip viena skaičiuoklė, kurio struktūra būtų paremta techninės specifikacijos 3 dalyje numatytais tikslais ir 4 dalyje numatytais etapais ir apimtimi. Kartu su skaičiuokle turi būti pateikiama paaiškinamoji medžiaga *.</w:t>
            </w:r>
            <w:proofErr w:type="spellStart"/>
            <w:r w:rsidR="009B46D4" w:rsidRPr="00BD2E19">
              <w:rPr>
                <w:rFonts w:ascii="Arial" w:hAnsi="Arial" w:cs="Arial"/>
                <w:color w:val="00435B"/>
                <w:sz w:val="20"/>
              </w:rPr>
              <w:t>docx</w:t>
            </w:r>
            <w:proofErr w:type="spellEnd"/>
            <w:r w:rsidR="009B46D4" w:rsidRPr="00BD2E19">
              <w:rPr>
                <w:rFonts w:ascii="Arial" w:hAnsi="Arial" w:cs="Arial"/>
                <w:color w:val="00435B"/>
                <w:sz w:val="20"/>
              </w:rPr>
              <w:t xml:space="preserve"> ir *.</w:t>
            </w:r>
            <w:proofErr w:type="spellStart"/>
            <w:r w:rsidR="009B46D4" w:rsidRPr="00BD2E19">
              <w:rPr>
                <w:rFonts w:ascii="Arial" w:hAnsi="Arial" w:cs="Arial"/>
                <w:color w:val="00435B"/>
                <w:sz w:val="20"/>
              </w:rPr>
              <w:t>pdf</w:t>
            </w:r>
            <w:proofErr w:type="spellEnd"/>
            <w:r w:rsidR="009B46D4" w:rsidRPr="00BD2E19">
              <w:rPr>
                <w:rFonts w:ascii="Arial" w:hAnsi="Arial" w:cs="Arial"/>
                <w:color w:val="00435B"/>
                <w:sz w:val="20"/>
              </w:rPr>
              <w:t xml:space="preserve"> formatais.</w:t>
            </w:r>
          </w:p>
          <w:p w14:paraId="212CDAF1" w14:textId="23806589" w:rsidR="00760E72" w:rsidRPr="00BD2E19" w:rsidRDefault="00760E72" w:rsidP="00BD2E19">
            <w:pPr>
              <w:jc w:val="both"/>
              <w:rPr>
                <w:rFonts w:ascii="Arial" w:hAnsi="Arial" w:cs="Arial"/>
                <w:color w:val="00435B"/>
                <w:kern w:val="2"/>
                <w:sz w:val="20"/>
              </w:rPr>
            </w:pPr>
            <w:r w:rsidRPr="00BD2E19">
              <w:rPr>
                <w:rFonts w:ascii="Arial" w:hAnsi="Arial" w:cs="Arial"/>
                <w:color w:val="00435B"/>
                <w:kern w:val="2"/>
                <w:sz w:val="20"/>
              </w:rPr>
              <w:t>4.5.</w:t>
            </w:r>
            <w:r w:rsidR="009B46D4" w:rsidRPr="00BD2E19">
              <w:rPr>
                <w:rFonts w:ascii="Arial" w:hAnsi="Arial" w:cs="Arial"/>
                <w:color w:val="00435B"/>
                <w:kern w:val="2"/>
                <w:sz w:val="20"/>
              </w:rPr>
              <w:t>3</w:t>
            </w:r>
            <w:r w:rsidRPr="00BD2E19">
              <w:rPr>
                <w:rFonts w:ascii="Arial" w:hAnsi="Arial" w:cs="Arial"/>
                <w:color w:val="00435B"/>
                <w:kern w:val="2"/>
                <w:sz w:val="20"/>
              </w:rPr>
              <w:t xml:space="preserve">. </w:t>
            </w:r>
            <w:r w:rsidR="00550724" w:rsidRPr="00BD2E19">
              <w:rPr>
                <w:rFonts w:ascii="Arial" w:hAnsi="Arial" w:cs="Arial"/>
                <w:color w:val="00435B"/>
                <w:kern w:val="2"/>
                <w:sz w:val="20"/>
              </w:rPr>
              <w:t xml:space="preserve">Informacija skaičiuoklėje ir dokumentuose turi būti pateikiama aiškia ir taisyklinga lietuvių kalba. Kuriant </w:t>
            </w:r>
            <w:r w:rsidR="009B46D4" w:rsidRPr="00BD2E19">
              <w:rPr>
                <w:rFonts w:ascii="Arial" w:hAnsi="Arial" w:cs="Arial"/>
                <w:color w:val="00435B"/>
                <w:kern w:val="2"/>
                <w:sz w:val="20"/>
              </w:rPr>
              <w:t xml:space="preserve">Dekarbonizacijos </w:t>
            </w:r>
            <w:r w:rsidR="00550724" w:rsidRPr="00BD2E19">
              <w:rPr>
                <w:rFonts w:ascii="Arial" w:hAnsi="Arial" w:cs="Arial"/>
                <w:color w:val="00435B"/>
                <w:kern w:val="2"/>
                <w:sz w:val="20"/>
              </w:rPr>
              <w:t>įrankį (ir jame esančias lenteles, grafikus, schemas) ir paaiškinamąją medžiagą vadovaujamasi Žaliųjų finansų instituto stiliaus knyga.</w:t>
            </w:r>
          </w:p>
          <w:p w14:paraId="0CE28B9D" w14:textId="0FC40221" w:rsidR="00760E72" w:rsidRPr="00BD2E19" w:rsidRDefault="00760E72" w:rsidP="00BD2E19">
            <w:pPr>
              <w:tabs>
                <w:tab w:val="left" w:pos="604"/>
              </w:tabs>
              <w:jc w:val="both"/>
              <w:rPr>
                <w:rFonts w:ascii="Arial" w:hAnsi="Arial" w:cs="Arial"/>
                <w:color w:val="00435B"/>
                <w:sz w:val="20"/>
              </w:rPr>
            </w:pPr>
            <w:r w:rsidRPr="00BD2E19">
              <w:rPr>
                <w:rFonts w:ascii="Arial" w:hAnsi="Arial" w:cs="Arial"/>
                <w:color w:val="00435B"/>
                <w:kern w:val="2"/>
                <w:sz w:val="20"/>
              </w:rPr>
              <w:t xml:space="preserve">4.5.4. </w:t>
            </w:r>
            <w:r w:rsidRPr="00BD2E19">
              <w:rPr>
                <w:rFonts w:ascii="Arial" w:hAnsi="Arial" w:cs="Arial"/>
                <w:color w:val="00435B"/>
                <w:sz w:val="20"/>
              </w:rPr>
              <w:t>Nuolatinė Tiekėjo ir Pirkėjo komunikacija vykdoma el. paštu, o užduočių rezultatai pagal poreikį gali būti aptariami nuotoliniuose susitikimuose.</w:t>
            </w:r>
          </w:p>
        </w:tc>
      </w:tr>
      <w:tr w:rsidR="000E0C46" w:rsidRPr="000E0C46" w14:paraId="5BCB922D" w14:textId="77777777">
        <w:trPr>
          <w:trHeight w:val="300"/>
        </w:trPr>
        <w:tc>
          <w:tcPr>
            <w:tcW w:w="9535" w:type="dxa"/>
            <w:gridSpan w:val="2"/>
          </w:tcPr>
          <w:p w14:paraId="694A2072"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5. SUTARTIES KAINA IR ATSISKAITYMO TVARKA</w:t>
            </w:r>
          </w:p>
        </w:tc>
      </w:tr>
      <w:tr w:rsidR="00027B83" w:rsidRPr="000E0C46" w14:paraId="52F3204D" w14:textId="77777777" w:rsidTr="009400F2">
        <w:trPr>
          <w:trHeight w:val="300"/>
        </w:trPr>
        <w:tc>
          <w:tcPr>
            <w:tcW w:w="1880" w:type="dxa"/>
          </w:tcPr>
          <w:p w14:paraId="2BB39D3E" w14:textId="77777777" w:rsidR="00027B83" w:rsidRPr="000E0C46" w:rsidRDefault="000B0897">
            <w:pPr>
              <w:rPr>
                <w:rFonts w:ascii="Arial" w:hAnsi="Arial" w:cs="Arial"/>
                <w:b/>
                <w:kern w:val="2"/>
                <w:sz w:val="20"/>
              </w:rPr>
            </w:pPr>
            <w:r w:rsidRPr="000E0C46">
              <w:rPr>
                <w:rFonts w:ascii="Arial" w:hAnsi="Arial" w:cs="Arial"/>
                <w:b/>
                <w:color w:val="00435B"/>
                <w:kern w:val="2"/>
                <w:sz w:val="20"/>
              </w:rPr>
              <w:t>5.1. Sutarčiai taikomas kainos apskaičiavimo būdas</w:t>
            </w:r>
          </w:p>
        </w:tc>
        <w:tc>
          <w:tcPr>
            <w:tcW w:w="7655" w:type="dxa"/>
          </w:tcPr>
          <w:p w14:paraId="1B483928" w14:textId="77777777" w:rsidR="00027B83" w:rsidRPr="00BD2E19" w:rsidRDefault="000B0897">
            <w:pPr>
              <w:rPr>
                <w:rFonts w:ascii="Arial" w:hAnsi="Arial" w:cs="Arial"/>
                <w:color w:val="00435B"/>
                <w:kern w:val="2"/>
                <w:sz w:val="20"/>
              </w:rPr>
            </w:pPr>
            <w:r w:rsidRPr="00BD2E19">
              <w:rPr>
                <w:rFonts w:ascii="Arial" w:hAnsi="Arial" w:cs="Arial"/>
                <w:color w:val="00435B"/>
                <w:kern w:val="2"/>
                <w:sz w:val="20"/>
              </w:rPr>
              <w:t>Fiksuotos kainos kainodara</w:t>
            </w:r>
          </w:p>
          <w:p w14:paraId="3CC58188" w14:textId="77777777" w:rsidR="00027B83" w:rsidRPr="00BD2E19" w:rsidRDefault="00027B83">
            <w:pPr>
              <w:rPr>
                <w:rFonts w:ascii="Arial" w:hAnsi="Arial" w:cs="Arial"/>
                <w:color w:val="00435B"/>
                <w:kern w:val="2"/>
                <w:sz w:val="20"/>
              </w:rPr>
            </w:pPr>
          </w:p>
          <w:p w14:paraId="1199C3A4" w14:textId="024F3B69" w:rsidR="00027B83" w:rsidRPr="00BD2E19" w:rsidRDefault="00027B83">
            <w:pPr>
              <w:rPr>
                <w:rFonts w:ascii="Arial" w:hAnsi="Arial" w:cs="Arial"/>
                <w:color w:val="00435B"/>
                <w:kern w:val="2"/>
                <w:sz w:val="20"/>
              </w:rPr>
            </w:pPr>
          </w:p>
        </w:tc>
      </w:tr>
      <w:tr w:rsidR="00027B83" w:rsidRPr="000E0C46" w14:paraId="3843FD4C" w14:textId="77777777" w:rsidTr="009400F2">
        <w:trPr>
          <w:trHeight w:val="300"/>
        </w:trPr>
        <w:tc>
          <w:tcPr>
            <w:tcW w:w="1880" w:type="dxa"/>
          </w:tcPr>
          <w:p w14:paraId="542B0CE1"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 xml:space="preserve">5.2. Pradinės Sutarties vertė ir Sutarties kaina, kai taikoma </w:t>
            </w:r>
            <w:r w:rsidRPr="000E0C46">
              <w:rPr>
                <w:rFonts w:ascii="Arial" w:hAnsi="Arial" w:cs="Arial"/>
                <w:b/>
                <w:color w:val="00435B"/>
                <w:kern w:val="2"/>
                <w:sz w:val="20"/>
                <w:u w:val="single"/>
              </w:rPr>
              <w:t>fiksuotos kainos</w:t>
            </w:r>
            <w:r w:rsidRPr="000E0C46">
              <w:rPr>
                <w:rFonts w:ascii="Arial" w:hAnsi="Arial" w:cs="Arial"/>
                <w:b/>
                <w:color w:val="00435B"/>
                <w:kern w:val="2"/>
                <w:sz w:val="20"/>
              </w:rPr>
              <w:t xml:space="preserve"> kainodara</w:t>
            </w:r>
          </w:p>
          <w:p w14:paraId="2A00E729" w14:textId="09ADAB33" w:rsidR="00027B83" w:rsidRPr="000E0C46" w:rsidRDefault="00027B83">
            <w:pPr>
              <w:jc w:val="both"/>
              <w:rPr>
                <w:rFonts w:ascii="Arial" w:hAnsi="Arial" w:cs="Arial"/>
                <w:b/>
                <w:color w:val="FF0000"/>
                <w:kern w:val="2"/>
                <w:sz w:val="20"/>
              </w:rPr>
            </w:pPr>
          </w:p>
          <w:p w14:paraId="7FB0DC3E" w14:textId="77777777" w:rsidR="00027B83" w:rsidRPr="000E0C46" w:rsidRDefault="00027B83">
            <w:pPr>
              <w:rPr>
                <w:rFonts w:ascii="Arial" w:hAnsi="Arial" w:cs="Arial"/>
                <w:b/>
                <w:kern w:val="2"/>
                <w:sz w:val="20"/>
              </w:rPr>
            </w:pPr>
          </w:p>
        </w:tc>
        <w:tc>
          <w:tcPr>
            <w:tcW w:w="7655" w:type="dxa"/>
          </w:tcPr>
          <w:p w14:paraId="3EFE3A3F" w14:textId="77777777" w:rsidR="00027B83" w:rsidRPr="00BD2E19" w:rsidRDefault="000B0897">
            <w:pPr>
              <w:rPr>
                <w:rFonts w:ascii="Arial" w:hAnsi="Arial" w:cs="Arial"/>
                <w:color w:val="00435B"/>
                <w:sz w:val="20"/>
              </w:rPr>
            </w:pPr>
            <w:r w:rsidRPr="00BD2E19">
              <w:rPr>
                <w:rFonts w:ascii="Arial" w:hAnsi="Arial" w:cs="Arial"/>
                <w:color w:val="00435B"/>
                <w:kern w:val="2"/>
                <w:sz w:val="20"/>
              </w:rPr>
              <w:t xml:space="preserve">Pradinės Sutarties vertė yra </w:t>
            </w:r>
            <w:r w:rsidRPr="000E0C46">
              <w:rPr>
                <w:rFonts w:ascii="Arial" w:hAnsi="Arial" w:cs="Arial"/>
                <w:color w:val="4472C4"/>
                <w:kern w:val="2"/>
                <w:sz w:val="20"/>
              </w:rPr>
              <w:t>(nurodyti sumą skaičiais)</w:t>
            </w:r>
            <w:r w:rsidRPr="000E0C46">
              <w:rPr>
                <w:rFonts w:ascii="Arial" w:hAnsi="Arial" w:cs="Arial"/>
                <w:kern w:val="2"/>
                <w:sz w:val="20"/>
              </w:rPr>
              <w:t xml:space="preserve"> </w:t>
            </w:r>
            <w:r w:rsidRPr="00BD2E19">
              <w:rPr>
                <w:rFonts w:ascii="Arial" w:hAnsi="Arial" w:cs="Arial"/>
                <w:color w:val="00435B"/>
                <w:kern w:val="2"/>
                <w:sz w:val="20"/>
              </w:rPr>
              <w:t xml:space="preserve">Eur </w:t>
            </w:r>
            <w:r w:rsidRPr="000E0C46">
              <w:rPr>
                <w:rFonts w:ascii="Arial" w:hAnsi="Arial" w:cs="Arial"/>
                <w:color w:val="4472C4"/>
                <w:kern w:val="2"/>
                <w:sz w:val="20"/>
              </w:rPr>
              <w:t>(nurodyti sumą žodžiais)</w:t>
            </w:r>
            <w:r w:rsidRPr="000E0C46">
              <w:rPr>
                <w:rFonts w:ascii="Arial" w:hAnsi="Arial" w:cs="Arial"/>
                <w:kern w:val="2"/>
                <w:sz w:val="20"/>
              </w:rPr>
              <w:t xml:space="preserve"> </w:t>
            </w:r>
            <w:r w:rsidRPr="00BD2E19">
              <w:rPr>
                <w:rFonts w:ascii="Arial" w:hAnsi="Arial" w:cs="Arial"/>
                <w:color w:val="00435B"/>
                <w:kern w:val="2"/>
                <w:sz w:val="20"/>
              </w:rPr>
              <w:t>be PVM.</w:t>
            </w:r>
          </w:p>
          <w:p w14:paraId="3A0D6950" w14:textId="77777777" w:rsidR="00027B83" w:rsidRPr="000E0C46" w:rsidRDefault="000B0897">
            <w:pPr>
              <w:rPr>
                <w:rFonts w:ascii="Arial" w:hAnsi="Arial" w:cs="Arial"/>
                <w:sz w:val="20"/>
              </w:rPr>
            </w:pPr>
            <w:r w:rsidRPr="00BD2E19">
              <w:rPr>
                <w:rFonts w:ascii="Arial" w:hAnsi="Arial" w:cs="Arial"/>
                <w:color w:val="00435B"/>
                <w:kern w:val="2"/>
                <w:sz w:val="20"/>
              </w:rPr>
              <w:t xml:space="preserve">PVM sudaro </w:t>
            </w:r>
            <w:r w:rsidRPr="000E0C46">
              <w:rPr>
                <w:rFonts w:ascii="Arial" w:hAnsi="Arial" w:cs="Arial"/>
                <w:color w:val="4472C4"/>
                <w:kern w:val="2"/>
                <w:sz w:val="20"/>
              </w:rPr>
              <w:t>(nurodyti sumą skaičiais)</w:t>
            </w:r>
            <w:r w:rsidRPr="000E0C46">
              <w:rPr>
                <w:rFonts w:ascii="Arial" w:hAnsi="Arial" w:cs="Arial"/>
                <w:kern w:val="2"/>
                <w:sz w:val="20"/>
              </w:rPr>
              <w:t xml:space="preserve"> </w:t>
            </w:r>
            <w:r w:rsidRPr="00BD2E19">
              <w:rPr>
                <w:rFonts w:ascii="Arial" w:hAnsi="Arial" w:cs="Arial"/>
                <w:color w:val="00435B"/>
                <w:kern w:val="2"/>
                <w:sz w:val="20"/>
              </w:rPr>
              <w:t xml:space="preserve">Eur </w:t>
            </w:r>
            <w:r w:rsidRPr="000E0C46">
              <w:rPr>
                <w:rFonts w:ascii="Arial" w:hAnsi="Arial" w:cs="Arial"/>
                <w:color w:val="4472C4"/>
                <w:kern w:val="2"/>
                <w:sz w:val="20"/>
              </w:rPr>
              <w:t>(nurodyti sumą žodžiais)</w:t>
            </w:r>
            <w:r w:rsidRPr="000E0C46">
              <w:rPr>
                <w:rFonts w:ascii="Arial" w:hAnsi="Arial" w:cs="Arial"/>
                <w:kern w:val="2"/>
                <w:sz w:val="20"/>
              </w:rPr>
              <w:t>.</w:t>
            </w:r>
          </w:p>
          <w:p w14:paraId="2F8E0784" w14:textId="77777777" w:rsidR="00027B83" w:rsidRPr="00BD2E19" w:rsidRDefault="000B0897">
            <w:pPr>
              <w:rPr>
                <w:rFonts w:ascii="Arial" w:hAnsi="Arial" w:cs="Arial"/>
                <w:color w:val="00435B"/>
                <w:sz w:val="20"/>
              </w:rPr>
            </w:pPr>
            <w:r w:rsidRPr="00BD2E19">
              <w:rPr>
                <w:rFonts w:ascii="Arial" w:hAnsi="Arial" w:cs="Arial"/>
                <w:color w:val="00435B"/>
                <w:kern w:val="2"/>
                <w:sz w:val="20"/>
              </w:rPr>
              <w:t xml:space="preserve">Sutarties kaina yra </w:t>
            </w:r>
            <w:r w:rsidRPr="000E0C46">
              <w:rPr>
                <w:rFonts w:ascii="Arial" w:hAnsi="Arial" w:cs="Arial"/>
                <w:color w:val="4472C4"/>
                <w:kern w:val="2"/>
                <w:sz w:val="20"/>
              </w:rPr>
              <w:t>(nurodyti sumą skaičiais)</w:t>
            </w:r>
            <w:r w:rsidRPr="000E0C46">
              <w:rPr>
                <w:rFonts w:ascii="Arial" w:hAnsi="Arial" w:cs="Arial"/>
                <w:kern w:val="2"/>
                <w:sz w:val="20"/>
              </w:rPr>
              <w:t xml:space="preserve"> </w:t>
            </w:r>
            <w:r w:rsidRPr="00BD2E19">
              <w:rPr>
                <w:rFonts w:ascii="Arial" w:hAnsi="Arial" w:cs="Arial"/>
                <w:color w:val="00435B"/>
                <w:kern w:val="2"/>
                <w:sz w:val="20"/>
              </w:rPr>
              <w:t xml:space="preserve">Eur </w:t>
            </w:r>
            <w:r w:rsidRPr="000E0C46">
              <w:rPr>
                <w:rFonts w:ascii="Arial" w:hAnsi="Arial" w:cs="Arial"/>
                <w:color w:val="4472C4"/>
                <w:kern w:val="2"/>
                <w:sz w:val="20"/>
              </w:rPr>
              <w:t>(nurodyti sumą žodžiais)</w:t>
            </w:r>
            <w:r w:rsidRPr="000E0C46">
              <w:rPr>
                <w:rFonts w:ascii="Arial" w:hAnsi="Arial" w:cs="Arial"/>
                <w:kern w:val="2"/>
                <w:sz w:val="20"/>
              </w:rPr>
              <w:t xml:space="preserve"> </w:t>
            </w:r>
            <w:r w:rsidRPr="00BD2E19">
              <w:rPr>
                <w:rFonts w:ascii="Arial" w:hAnsi="Arial" w:cs="Arial"/>
                <w:color w:val="00435B"/>
                <w:kern w:val="2"/>
                <w:sz w:val="20"/>
              </w:rPr>
              <w:t>su PVM.</w:t>
            </w:r>
          </w:p>
          <w:p w14:paraId="3C983BD1" w14:textId="77777777" w:rsidR="00027B83" w:rsidRPr="00BD2E19" w:rsidRDefault="000B0897">
            <w:pPr>
              <w:rPr>
                <w:rFonts w:ascii="Arial" w:hAnsi="Arial" w:cs="Arial"/>
                <w:color w:val="00435B"/>
                <w:kern w:val="2"/>
                <w:sz w:val="20"/>
              </w:rPr>
            </w:pPr>
            <w:r w:rsidRPr="00BD2E19">
              <w:rPr>
                <w:rFonts w:ascii="Arial" w:hAnsi="Arial" w:cs="Arial"/>
                <w:color w:val="00435B"/>
                <w:kern w:val="2"/>
                <w:sz w:val="20"/>
              </w:rPr>
              <w:t>Šioje Sutartyje Pradinės Sutarties vertė yra lygi Tiekėjo pasiūlymo kainai be PVM, nurodytai už visą pirkimo dokumentuose ir Sutartyje nurodytą Paslaugų kiekį ir (ar) apimtį.</w:t>
            </w:r>
          </w:p>
          <w:tbl>
            <w:tblPr>
              <w:tblW w:w="7391" w:type="dxa"/>
              <w:tblLook w:val="04A0" w:firstRow="1" w:lastRow="0" w:firstColumn="1" w:lastColumn="0" w:noHBand="0" w:noVBand="1"/>
            </w:tblPr>
            <w:tblGrid>
              <w:gridCol w:w="517"/>
              <w:gridCol w:w="2113"/>
              <w:gridCol w:w="1673"/>
              <w:gridCol w:w="1017"/>
              <w:gridCol w:w="806"/>
              <w:gridCol w:w="1265"/>
            </w:tblGrid>
            <w:tr w:rsidR="00760E72" w:rsidRPr="00BD2E19" w14:paraId="1B64CC4A" w14:textId="77777777" w:rsidTr="00796875">
              <w:trPr>
                <w:trHeight w:val="711"/>
              </w:trPr>
              <w:tc>
                <w:tcPr>
                  <w:tcW w:w="517" w:type="dxa"/>
                  <w:tcBorders>
                    <w:top w:val="single" w:sz="4" w:space="0" w:color="000000"/>
                    <w:left w:val="single" w:sz="4" w:space="0" w:color="000000"/>
                    <w:bottom w:val="single" w:sz="4" w:space="0" w:color="000000"/>
                    <w:right w:val="single" w:sz="4" w:space="0" w:color="000000"/>
                  </w:tcBorders>
                  <w:vAlign w:val="center"/>
                  <w:hideMark/>
                </w:tcPr>
                <w:p w14:paraId="200B91C7" w14:textId="77777777" w:rsidR="00760E72" w:rsidRPr="00BD2E19" w:rsidRDefault="00760E72" w:rsidP="00760E72">
                  <w:pPr>
                    <w:jc w:val="center"/>
                    <w:rPr>
                      <w:rFonts w:ascii="Arial" w:hAnsi="Arial" w:cs="Arial"/>
                      <w:b/>
                      <w:bCs/>
                      <w:color w:val="00435B"/>
                      <w:sz w:val="20"/>
                    </w:rPr>
                  </w:pPr>
                  <w:r w:rsidRPr="00BD2E19">
                    <w:rPr>
                      <w:rFonts w:ascii="Arial" w:hAnsi="Arial" w:cs="Arial"/>
                      <w:b/>
                      <w:bCs/>
                      <w:color w:val="00435B"/>
                      <w:sz w:val="20"/>
                    </w:rPr>
                    <w:t>Eil. Nr.</w:t>
                  </w:r>
                </w:p>
              </w:tc>
              <w:tc>
                <w:tcPr>
                  <w:tcW w:w="2113" w:type="dxa"/>
                  <w:tcBorders>
                    <w:top w:val="single" w:sz="4" w:space="0" w:color="000000"/>
                    <w:left w:val="nil"/>
                    <w:bottom w:val="single" w:sz="4" w:space="0" w:color="000000"/>
                    <w:right w:val="nil"/>
                  </w:tcBorders>
                  <w:vAlign w:val="center"/>
                  <w:hideMark/>
                </w:tcPr>
                <w:p w14:paraId="76E43A8F" w14:textId="77777777" w:rsidR="00760E72" w:rsidRPr="00BD2E19" w:rsidRDefault="00760E72" w:rsidP="00760E72">
                  <w:pPr>
                    <w:jc w:val="center"/>
                    <w:rPr>
                      <w:rFonts w:ascii="Arial" w:hAnsi="Arial" w:cs="Arial"/>
                      <w:b/>
                      <w:bCs/>
                      <w:color w:val="00435B"/>
                      <w:sz w:val="20"/>
                    </w:rPr>
                  </w:pPr>
                  <w:r w:rsidRPr="00BD2E19">
                    <w:rPr>
                      <w:rFonts w:ascii="Arial" w:hAnsi="Arial" w:cs="Arial"/>
                      <w:b/>
                      <w:bCs/>
                      <w:color w:val="00435B"/>
                      <w:sz w:val="20"/>
                    </w:rPr>
                    <w:t>Paslaugos pavadinimas</w:t>
                  </w:r>
                </w:p>
              </w:tc>
              <w:tc>
                <w:tcPr>
                  <w:tcW w:w="1673" w:type="dxa"/>
                  <w:tcBorders>
                    <w:top w:val="single" w:sz="4" w:space="0" w:color="auto"/>
                    <w:left w:val="single" w:sz="4" w:space="0" w:color="auto"/>
                    <w:bottom w:val="single" w:sz="4" w:space="0" w:color="auto"/>
                    <w:right w:val="single" w:sz="4" w:space="0" w:color="000000"/>
                  </w:tcBorders>
                  <w:vAlign w:val="center"/>
                  <w:hideMark/>
                </w:tcPr>
                <w:p w14:paraId="2CA773CA" w14:textId="77777777" w:rsidR="00760E72" w:rsidRPr="00BD2E19" w:rsidRDefault="00760E72" w:rsidP="00760E72">
                  <w:pPr>
                    <w:jc w:val="center"/>
                    <w:rPr>
                      <w:rFonts w:ascii="Arial" w:hAnsi="Arial" w:cs="Arial"/>
                      <w:b/>
                      <w:bCs/>
                      <w:color w:val="00435B"/>
                      <w:sz w:val="20"/>
                    </w:rPr>
                  </w:pPr>
                  <w:r w:rsidRPr="00BD2E19">
                    <w:rPr>
                      <w:rFonts w:ascii="Arial" w:hAnsi="Arial" w:cs="Arial"/>
                      <w:b/>
                      <w:bCs/>
                      <w:color w:val="00435B"/>
                      <w:sz w:val="20"/>
                    </w:rPr>
                    <w:t>Techninis aprašymas</w:t>
                  </w:r>
                </w:p>
              </w:tc>
              <w:tc>
                <w:tcPr>
                  <w:tcW w:w="1017" w:type="dxa"/>
                  <w:tcBorders>
                    <w:top w:val="single" w:sz="4" w:space="0" w:color="auto"/>
                    <w:left w:val="nil"/>
                    <w:bottom w:val="single" w:sz="4" w:space="0" w:color="auto"/>
                    <w:right w:val="single" w:sz="4" w:space="0" w:color="auto"/>
                  </w:tcBorders>
                  <w:vAlign w:val="center"/>
                  <w:hideMark/>
                </w:tcPr>
                <w:p w14:paraId="2F11DF54" w14:textId="77777777" w:rsidR="00760E72" w:rsidRPr="00BD2E19" w:rsidRDefault="00760E72" w:rsidP="00760E72">
                  <w:pPr>
                    <w:jc w:val="center"/>
                    <w:rPr>
                      <w:rFonts w:ascii="Arial" w:hAnsi="Arial" w:cs="Arial"/>
                      <w:b/>
                      <w:bCs/>
                      <w:color w:val="00435B"/>
                      <w:sz w:val="20"/>
                    </w:rPr>
                  </w:pPr>
                  <w:r w:rsidRPr="00BD2E19">
                    <w:rPr>
                      <w:rFonts w:ascii="Arial" w:hAnsi="Arial" w:cs="Arial"/>
                      <w:b/>
                      <w:bCs/>
                      <w:color w:val="00435B"/>
                      <w:sz w:val="20"/>
                    </w:rPr>
                    <w:t>Kiekio mato vienetas</w:t>
                  </w:r>
                </w:p>
              </w:tc>
              <w:tc>
                <w:tcPr>
                  <w:tcW w:w="806" w:type="dxa"/>
                  <w:tcBorders>
                    <w:top w:val="single" w:sz="4" w:space="0" w:color="auto"/>
                    <w:left w:val="nil"/>
                    <w:bottom w:val="single" w:sz="4" w:space="0" w:color="auto"/>
                    <w:right w:val="single" w:sz="4" w:space="0" w:color="auto"/>
                  </w:tcBorders>
                  <w:vAlign w:val="center"/>
                  <w:hideMark/>
                </w:tcPr>
                <w:p w14:paraId="5BB17647" w14:textId="77777777" w:rsidR="00760E72" w:rsidRPr="00BD2E19" w:rsidRDefault="00760E72" w:rsidP="00760E72">
                  <w:pPr>
                    <w:jc w:val="center"/>
                    <w:rPr>
                      <w:rFonts w:ascii="Arial" w:hAnsi="Arial" w:cs="Arial"/>
                      <w:b/>
                      <w:bCs/>
                      <w:color w:val="00435B"/>
                      <w:sz w:val="20"/>
                    </w:rPr>
                  </w:pPr>
                  <w:r w:rsidRPr="00BD2E19">
                    <w:rPr>
                      <w:rFonts w:ascii="Arial" w:hAnsi="Arial" w:cs="Arial"/>
                      <w:b/>
                      <w:bCs/>
                      <w:color w:val="00435B"/>
                      <w:sz w:val="20"/>
                    </w:rPr>
                    <w:t>Kiekis</w:t>
                  </w:r>
                </w:p>
              </w:tc>
              <w:tc>
                <w:tcPr>
                  <w:tcW w:w="1265" w:type="dxa"/>
                  <w:tcBorders>
                    <w:top w:val="single" w:sz="4" w:space="0" w:color="auto"/>
                    <w:left w:val="nil"/>
                    <w:bottom w:val="single" w:sz="4" w:space="0" w:color="auto"/>
                    <w:right w:val="single" w:sz="4" w:space="0" w:color="auto"/>
                  </w:tcBorders>
                  <w:vAlign w:val="center"/>
                  <w:hideMark/>
                </w:tcPr>
                <w:p w14:paraId="421356B0" w14:textId="77777777" w:rsidR="00760E72" w:rsidRPr="00BD2E19" w:rsidRDefault="00760E72" w:rsidP="00760E72">
                  <w:pPr>
                    <w:jc w:val="center"/>
                    <w:rPr>
                      <w:rFonts w:ascii="Arial" w:hAnsi="Arial" w:cs="Arial"/>
                      <w:b/>
                      <w:bCs/>
                      <w:color w:val="00435B"/>
                      <w:sz w:val="20"/>
                    </w:rPr>
                  </w:pPr>
                  <w:r w:rsidRPr="00BD2E19">
                    <w:rPr>
                      <w:rFonts w:ascii="Arial" w:hAnsi="Arial" w:cs="Arial"/>
                      <w:b/>
                      <w:bCs/>
                      <w:color w:val="00435B"/>
                      <w:sz w:val="20"/>
                    </w:rPr>
                    <w:t xml:space="preserve">Kaina, </w:t>
                  </w:r>
                </w:p>
                <w:p w14:paraId="7AF1700E" w14:textId="77777777" w:rsidR="00760E72" w:rsidRPr="00BD2E19" w:rsidRDefault="00760E72" w:rsidP="00760E72">
                  <w:pPr>
                    <w:jc w:val="center"/>
                    <w:rPr>
                      <w:rFonts w:ascii="Arial" w:hAnsi="Arial" w:cs="Arial"/>
                      <w:b/>
                      <w:bCs/>
                      <w:color w:val="00435B"/>
                      <w:sz w:val="20"/>
                    </w:rPr>
                  </w:pPr>
                  <w:r w:rsidRPr="00BD2E19">
                    <w:rPr>
                      <w:rFonts w:ascii="Arial" w:hAnsi="Arial" w:cs="Arial"/>
                      <w:b/>
                      <w:bCs/>
                      <w:color w:val="00435B"/>
                      <w:sz w:val="20"/>
                    </w:rPr>
                    <w:t>Eur be PVM</w:t>
                  </w:r>
                </w:p>
              </w:tc>
            </w:tr>
            <w:tr w:rsidR="00760E72" w:rsidRPr="004B0E27" w14:paraId="67DA4B8D" w14:textId="77777777" w:rsidTr="00796875">
              <w:trPr>
                <w:trHeight w:val="276"/>
              </w:trPr>
              <w:tc>
                <w:tcPr>
                  <w:tcW w:w="517" w:type="dxa"/>
                  <w:tcBorders>
                    <w:top w:val="nil"/>
                    <w:left w:val="single" w:sz="4" w:space="0" w:color="000000"/>
                    <w:bottom w:val="single" w:sz="4" w:space="0" w:color="000000"/>
                    <w:right w:val="single" w:sz="4" w:space="0" w:color="000000"/>
                  </w:tcBorders>
                  <w:vAlign w:val="center"/>
                  <w:hideMark/>
                </w:tcPr>
                <w:p w14:paraId="04FDE876" w14:textId="77777777" w:rsidR="00760E72" w:rsidRPr="004B0E27" w:rsidRDefault="00760E72" w:rsidP="00760E72">
                  <w:pPr>
                    <w:jc w:val="center"/>
                    <w:rPr>
                      <w:rFonts w:ascii="Arial" w:hAnsi="Arial" w:cs="Arial"/>
                      <w:i/>
                      <w:iCs/>
                      <w:color w:val="00435B"/>
                      <w:sz w:val="20"/>
                    </w:rPr>
                  </w:pPr>
                  <w:r w:rsidRPr="004B0E27">
                    <w:rPr>
                      <w:rFonts w:ascii="Arial" w:hAnsi="Arial" w:cs="Arial"/>
                      <w:i/>
                      <w:iCs/>
                      <w:color w:val="00435B"/>
                      <w:sz w:val="20"/>
                    </w:rPr>
                    <w:t>A</w:t>
                  </w:r>
                </w:p>
              </w:tc>
              <w:tc>
                <w:tcPr>
                  <w:tcW w:w="2113" w:type="dxa"/>
                  <w:tcBorders>
                    <w:top w:val="nil"/>
                    <w:left w:val="nil"/>
                    <w:bottom w:val="single" w:sz="4" w:space="0" w:color="000000"/>
                    <w:right w:val="nil"/>
                  </w:tcBorders>
                  <w:vAlign w:val="center"/>
                  <w:hideMark/>
                </w:tcPr>
                <w:p w14:paraId="1BCBA57A" w14:textId="77777777" w:rsidR="00760E72" w:rsidRPr="004B0E27" w:rsidRDefault="00760E72" w:rsidP="00760E72">
                  <w:pPr>
                    <w:jc w:val="center"/>
                    <w:rPr>
                      <w:rFonts w:ascii="Arial" w:hAnsi="Arial" w:cs="Arial"/>
                      <w:i/>
                      <w:iCs/>
                      <w:color w:val="00435B"/>
                      <w:sz w:val="20"/>
                    </w:rPr>
                  </w:pPr>
                  <w:r w:rsidRPr="004B0E27">
                    <w:rPr>
                      <w:rFonts w:ascii="Arial" w:hAnsi="Arial" w:cs="Arial"/>
                      <w:i/>
                      <w:iCs/>
                      <w:color w:val="00435B"/>
                      <w:sz w:val="20"/>
                    </w:rPr>
                    <w:t>B</w:t>
                  </w:r>
                </w:p>
              </w:tc>
              <w:tc>
                <w:tcPr>
                  <w:tcW w:w="1673" w:type="dxa"/>
                  <w:tcBorders>
                    <w:top w:val="single" w:sz="4" w:space="0" w:color="auto"/>
                    <w:left w:val="single" w:sz="4" w:space="0" w:color="auto"/>
                    <w:bottom w:val="single" w:sz="4" w:space="0" w:color="auto"/>
                    <w:right w:val="single" w:sz="4" w:space="0" w:color="000000"/>
                  </w:tcBorders>
                  <w:vAlign w:val="center"/>
                  <w:hideMark/>
                </w:tcPr>
                <w:p w14:paraId="6E97EC0B" w14:textId="77777777" w:rsidR="00760E72" w:rsidRPr="004B0E27" w:rsidRDefault="00760E72" w:rsidP="00760E72">
                  <w:pPr>
                    <w:jc w:val="center"/>
                    <w:rPr>
                      <w:rFonts w:ascii="Arial" w:hAnsi="Arial" w:cs="Arial"/>
                      <w:i/>
                      <w:iCs/>
                      <w:color w:val="00435B"/>
                      <w:sz w:val="20"/>
                    </w:rPr>
                  </w:pPr>
                  <w:r w:rsidRPr="004B0E27">
                    <w:rPr>
                      <w:rFonts w:ascii="Arial" w:hAnsi="Arial" w:cs="Arial"/>
                      <w:i/>
                      <w:iCs/>
                      <w:color w:val="00435B"/>
                      <w:sz w:val="20"/>
                    </w:rPr>
                    <w:t>C</w:t>
                  </w:r>
                </w:p>
              </w:tc>
              <w:tc>
                <w:tcPr>
                  <w:tcW w:w="1017" w:type="dxa"/>
                  <w:tcBorders>
                    <w:top w:val="nil"/>
                    <w:left w:val="nil"/>
                    <w:bottom w:val="single" w:sz="4" w:space="0" w:color="auto"/>
                    <w:right w:val="single" w:sz="4" w:space="0" w:color="auto"/>
                  </w:tcBorders>
                  <w:vAlign w:val="center"/>
                  <w:hideMark/>
                </w:tcPr>
                <w:p w14:paraId="55476113" w14:textId="77777777" w:rsidR="00760E72" w:rsidRPr="004B0E27" w:rsidRDefault="00760E72" w:rsidP="00760E72">
                  <w:pPr>
                    <w:jc w:val="center"/>
                    <w:rPr>
                      <w:rFonts w:ascii="Arial" w:hAnsi="Arial" w:cs="Arial"/>
                      <w:i/>
                      <w:iCs/>
                      <w:color w:val="00435B"/>
                      <w:sz w:val="20"/>
                    </w:rPr>
                  </w:pPr>
                  <w:r w:rsidRPr="004B0E27">
                    <w:rPr>
                      <w:rFonts w:ascii="Arial" w:hAnsi="Arial" w:cs="Arial"/>
                      <w:i/>
                      <w:iCs/>
                      <w:color w:val="00435B"/>
                      <w:sz w:val="20"/>
                    </w:rPr>
                    <w:t>D</w:t>
                  </w:r>
                </w:p>
              </w:tc>
              <w:tc>
                <w:tcPr>
                  <w:tcW w:w="806" w:type="dxa"/>
                  <w:tcBorders>
                    <w:top w:val="nil"/>
                    <w:left w:val="nil"/>
                    <w:bottom w:val="single" w:sz="4" w:space="0" w:color="auto"/>
                    <w:right w:val="single" w:sz="4" w:space="0" w:color="auto"/>
                  </w:tcBorders>
                  <w:vAlign w:val="center"/>
                  <w:hideMark/>
                </w:tcPr>
                <w:p w14:paraId="2E63F224" w14:textId="77777777" w:rsidR="00760E72" w:rsidRPr="004B0E27" w:rsidRDefault="00760E72" w:rsidP="00760E72">
                  <w:pPr>
                    <w:jc w:val="center"/>
                    <w:rPr>
                      <w:rFonts w:ascii="Arial" w:hAnsi="Arial" w:cs="Arial"/>
                      <w:i/>
                      <w:iCs/>
                      <w:color w:val="00435B"/>
                      <w:sz w:val="20"/>
                    </w:rPr>
                  </w:pPr>
                  <w:r w:rsidRPr="004B0E27">
                    <w:rPr>
                      <w:rFonts w:ascii="Arial" w:hAnsi="Arial" w:cs="Arial"/>
                      <w:i/>
                      <w:iCs/>
                      <w:color w:val="00435B"/>
                      <w:sz w:val="20"/>
                    </w:rPr>
                    <w:t>E</w:t>
                  </w:r>
                </w:p>
              </w:tc>
              <w:tc>
                <w:tcPr>
                  <w:tcW w:w="1265" w:type="dxa"/>
                  <w:tcBorders>
                    <w:top w:val="nil"/>
                    <w:left w:val="nil"/>
                    <w:bottom w:val="single" w:sz="4" w:space="0" w:color="auto"/>
                    <w:right w:val="single" w:sz="4" w:space="0" w:color="auto"/>
                  </w:tcBorders>
                  <w:vAlign w:val="center"/>
                  <w:hideMark/>
                </w:tcPr>
                <w:p w14:paraId="4B4D198E" w14:textId="77777777" w:rsidR="00760E72" w:rsidRPr="004B0E27" w:rsidRDefault="00760E72" w:rsidP="00760E72">
                  <w:pPr>
                    <w:jc w:val="center"/>
                    <w:rPr>
                      <w:rFonts w:ascii="Arial" w:hAnsi="Arial" w:cs="Arial"/>
                      <w:i/>
                      <w:iCs/>
                      <w:color w:val="00435B"/>
                      <w:sz w:val="20"/>
                    </w:rPr>
                  </w:pPr>
                  <w:r w:rsidRPr="004B0E27">
                    <w:rPr>
                      <w:rFonts w:ascii="Arial" w:hAnsi="Arial" w:cs="Arial"/>
                      <w:i/>
                      <w:iCs/>
                      <w:color w:val="00435B"/>
                      <w:sz w:val="20"/>
                    </w:rPr>
                    <w:t>F</w:t>
                  </w:r>
                </w:p>
              </w:tc>
            </w:tr>
            <w:tr w:rsidR="00760E72" w:rsidRPr="008E2DD8" w14:paraId="7EAD2D8D" w14:textId="77777777" w:rsidTr="00796875">
              <w:trPr>
                <w:trHeight w:val="1255"/>
              </w:trPr>
              <w:tc>
                <w:tcPr>
                  <w:tcW w:w="517" w:type="dxa"/>
                  <w:tcBorders>
                    <w:top w:val="nil"/>
                    <w:left w:val="single" w:sz="4" w:space="0" w:color="000000"/>
                    <w:bottom w:val="single" w:sz="4" w:space="0" w:color="auto"/>
                    <w:right w:val="single" w:sz="4" w:space="0" w:color="000000"/>
                  </w:tcBorders>
                  <w:noWrap/>
                  <w:vAlign w:val="center"/>
                  <w:hideMark/>
                </w:tcPr>
                <w:p w14:paraId="3C9160CD" w14:textId="77777777" w:rsidR="00760E72" w:rsidRPr="008E2DD8" w:rsidRDefault="00760E72" w:rsidP="00760E72">
                  <w:pPr>
                    <w:rPr>
                      <w:rFonts w:ascii="Arial" w:hAnsi="Arial" w:cs="Arial"/>
                      <w:color w:val="00435B"/>
                      <w:sz w:val="20"/>
                    </w:rPr>
                  </w:pPr>
                  <w:r w:rsidRPr="008E2DD8">
                    <w:rPr>
                      <w:rFonts w:ascii="Arial" w:hAnsi="Arial" w:cs="Arial"/>
                      <w:color w:val="00435B"/>
                      <w:sz w:val="20"/>
                    </w:rPr>
                    <w:t>1</w:t>
                  </w:r>
                </w:p>
              </w:tc>
              <w:tc>
                <w:tcPr>
                  <w:tcW w:w="2113" w:type="dxa"/>
                  <w:tcBorders>
                    <w:top w:val="nil"/>
                    <w:left w:val="nil"/>
                    <w:bottom w:val="single" w:sz="4" w:space="0" w:color="auto"/>
                    <w:right w:val="nil"/>
                  </w:tcBorders>
                  <w:vAlign w:val="center"/>
                  <w:hideMark/>
                </w:tcPr>
                <w:p w14:paraId="303B66A0" w14:textId="60B98BF3" w:rsidR="00760E72" w:rsidRPr="008E2DD8" w:rsidRDefault="00BD2E19" w:rsidP="00760E72">
                  <w:pPr>
                    <w:rPr>
                      <w:rFonts w:ascii="Arial" w:hAnsi="Arial" w:cs="Arial"/>
                      <w:color w:val="00435B"/>
                      <w:sz w:val="20"/>
                    </w:rPr>
                  </w:pPr>
                  <w:r w:rsidRPr="00BD2E19">
                    <w:rPr>
                      <w:rFonts w:ascii="Arial" w:hAnsi="Arial" w:cs="Arial"/>
                      <w:color w:val="00435B"/>
                      <w:kern w:val="2"/>
                      <w:sz w:val="20"/>
                    </w:rPr>
                    <w:t xml:space="preserve">Įrankio, skirto įmonių dekarbonizacijos trajektorijų nustatymui ir pažangos stebėjimui, kūrimo </w:t>
                  </w:r>
                  <w:r w:rsidR="00760E72">
                    <w:rPr>
                      <w:rFonts w:ascii="Arial" w:hAnsi="Arial" w:cs="Arial"/>
                      <w:color w:val="00435B"/>
                      <w:kern w:val="2"/>
                      <w:sz w:val="20"/>
                    </w:rPr>
                    <w:t xml:space="preserve">paslaugos </w:t>
                  </w:r>
                  <w:r w:rsidR="00760E72" w:rsidRPr="008E2DD8">
                    <w:rPr>
                      <w:rFonts w:ascii="Arial" w:hAnsi="Arial" w:cs="Arial"/>
                      <w:color w:val="00435B"/>
                      <w:sz w:val="20"/>
                    </w:rPr>
                    <w:t xml:space="preserve">(toliau – Paslaugos) </w:t>
                  </w:r>
                </w:p>
              </w:tc>
              <w:tc>
                <w:tcPr>
                  <w:tcW w:w="1673" w:type="dxa"/>
                  <w:tcBorders>
                    <w:top w:val="single" w:sz="4" w:space="0" w:color="auto"/>
                    <w:left w:val="single" w:sz="4" w:space="0" w:color="auto"/>
                    <w:bottom w:val="single" w:sz="4" w:space="0" w:color="auto"/>
                    <w:right w:val="single" w:sz="4" w:space="0" w:color="000000"/>
                  </w:tcBorders>
                  <w:vAlign w:val="center"/>
                  <w:hideMark/>
                </w:tcPr>
                <w:p w14:paraId="71DCCCE8" w14:textId="0D992ADC" w:rsidR="00760E72" w:rsidRPr="008E2DD8" w:rsidRDefault="00760E72" w:rsidP="00760E72">
                  <w:pPr>
                    <w:rPr>
                      <w:rFonts w:ascii="Arial" w:hAnsi="Arial" w:cs="Arial"/>
                      <w:color w:val="00435B"/>
                      <w:sz w:val="20"/>
                    </w:rPr>
                  </w:pPr>
                  <w:r w:rsidRPr="008E2DD8">
                    <w:rPr>
                      <w:rFonts w:ascii="Arial" w:hAnsi="Arial" w:cs="Arial"/>
                      <w:color w:val="00435B"/>
                      <w:sz w:val="20"/>
                    </w:rPr>
                    <w:t>Techninėje specifikacijoje (</w:t>
                  </w:r>
                  <w:r>
                    <w:rPr>
                      <w:rFonts w:ascii="Arial" w:hAnsi="Arial" w:cs="Arial"/>
                      <w:color w:val="00435B"/>
                      <w:sz w:val="20"/>
                    </w:rPr>
                    <w:t>sutarties</w:t>
                  </w:r>
                  <w:r w:rsidRPr="008E2DD8">
                    <w:rPr>
                      <w:rFonts w:ascii="Arial" w:hAnsi="Arial" w:cs="Arial"/>
                      <w:color w:val="00435B"/>
                      <w:sz w:val="20"/>
                    </w:rPr>
                    <w:t xml:space="preserve"> </w:t>
                  </w:r>
                  <w:r>
                    <w:rPr>
                      <w:rFonts w:ascii="Arial" w:hAnsi="Arial" w:cs="Arial"/>
                      <w:color w:val="00435B"/>
                      <w:sz w:val="20"/>
                    </w:rPr>
                    <w:t>1</w:t>
                  </w:r>
                  <w:r w:rsidRPr="008E2DD8">
                    <w:rPr>
                      <w:rFonts w:ascii="Arial" w:hAnsi="Arial" w:cs="Arial"/>
                      <w:color w:val="00435B"/>
                      <w:sz w:val="20"/>
                    </w:rPr>
                    <w:t xml:space="preserve"> priedas)</w:t>
                  </w:r>
                </w:p>
              </w:tc>
              <w:tc>
                <w:tcPr>
                  <w:tcW w:w="1017" w:type="dxa"/>
                  <w:tcBorders>
                    <w:top w:val="nil"/>
                    <w:left w:val="nil"/>
                    <w:bottom w:val="single" w:sz="4" w:space="0" w:color="auto"/>
                    <w:right w:val="single" w:sz="4" w:space="0" w:color="auto"/>
                  </w:tcBorders>
                  <w:vAlign w:val="center"/>
                  <w:hideMark/>
                </w:tcPr>
                <w:p w14:paraId="3EADD6BE" w14:textId="77777777" w:rsidR="00760E72" w:rsidRPr="008E2DD8" w:rsidRDefault="00760E72" w:rsidP="00760E72">
                  <w:pPr>
                    <w:rPr>
                      <w:rFonts w:ascii="Arial" w:hAnsi="Arial" w:cs="Arial"/>
                      <w:color w:val="00435B"/>
                      <w:sz w:val="20"/>
                    </w:rPr>
                  </w:pPr>
                  <w:proofErr w:type="spellStart"/>
                  <w:r w:rsidRPr="008E2DD8">
                    <w:rPr>
                      <w:rFonts w:ascii="Arial" w:hAnsi="Arial" w:cs="Arial"/>
                      <w:color w:val="00435B"/>
                      <w:sz w:val="20"/>
                    </w:rPr>
                    <w:t>kompl</w:t>
                  </w:r>
                  <w:proofErr w:type="spellEnd"/>
                  <w:r w:rsidRPr="008E2DD8">
                    <w:rPr>
                      <w:rFonts w:ascii="Arial" w:hAnsi="Arial" w:cs="Arial"/>
                      <w:color w:val="00435B"/>
                      <w:sz w:val="20"/>
                    </w:rPr>
                    <w:t>.</w:t>
                  </w:r>
                </w:p>
              </w:tc>
              <w:tc>
                <w:tcPr>
                  <w:tcW w:w="806" w:type="dxa"/>
                  <w:tcBorders>
                    <w:top w:val="nil"/>
                    <w:left w:val="nil"/>
                    <w:bottom w:val="single" w:sz="4" w:space="0" w:color="auto"/>
                    <w:right w:val="single" w:sz="4" w:space="0" w:color="auto"/>
                  </w:tcBorders>
                  <w:noWrap/>
                  <w:vAlign w:val="center"/>
                  <w:hideMark/>
                </w:tcPr>
                <w:p w14:paraId="2E14179C" w14:textId="77777777" w:rsidR="00760E72" w:rsidRPr="008E2DD8" w:rsidRDefault="00760E72" w:rsidP="00760E72">
                  <w:pPr>
                    <w:jc w:val="center"/>
                    <w:rPr>
                      <w:rFonts w:ascii="Arial" w:hAnsi="Arial" w:cs="Arial"/>
                      <w:color w:val="00435B"/>
                      <w:sz w:val="20"/>
                    </w:rPr>
                  </w:pPr>
                  <w:r w:rsidRPr="008E2DD8">
                    <w:rPr>
                      <w:rFonts w:ascii="Arial" w:hAnsi="Arial" w:cs="Arial"/>
                      <w:color w:val="00435B"/>
                      <w:sz w:val="20"/>
                    </w:rPr>
                    <w:t>1</w:t>
                  </w:r>
                </w:p>
              </w:tc>
              <w:tc>
                <w:tcPr>
                  <w:tcW w:w="1265" w:type="dxa"/>
                  <w:tcBorders>
                    <w:top w:val="nil"/>
                    <w:left w:val="nil"/>
                    <w:bottom w:val="single" w:sz="4" w:space="0" w:color="auto"/>
                    <w:right w:val="single" w:sz="4" w:space="0" w:color="auto"/>
                  </w:tcBorders>
                  <w:hideMark/>
                </w:tcPr>
                <w:p w14:paraId="53DA7451" w14:textId="77777777" w:rsidR="00760E72" w:rsidRPr="008E2DD8" w:rsidRDefault="00760E72" w:rsidP="00760E72">
                  <w:pPr>
                    <w:jc w:val="center"/>
                    <w:rPr>
                      <w:rFonts w:ascii="Arial" w:hAnsi="Arial" w:cs="Arial"/>
                      <w:color w:val="00435B"/>
                      <w:sz w:val="20"/>
                    </w:rPr>
                  </w:pPr>
                  <w:r w:rsidRPr="008E2DD8">
                    <w:rPr>
                      <w:rFonts w:ascii="Arial" w:hAnsi="Arial" w:cs="Arial"/>
                      <w:color w:val="00435B"/>
                      <w:sz w:val="20"/>
                    </w:rPr>
                    <w:t> </w:t>
                  </w:r>
                </w:p>
              </w:tc>
            </w:tr>
          </w:tbl>
          <w:p w14:paraId="76C32A8B" w14:textId="77777777" w:rsidR="00760E72" w:rsidRPr="000E0C46" w:rsidRDefault="00760E72">
            <w:pPr>
              <w:rPr>
                <w:rFonts w:ascii="Arial" w:hAnsi="Arial" w:cs="Arial"/>
                <w:color w:val="FF0000"/>
                <w:kern w:val="2"/>
                <w:sz w:val="20"/>
              </w:rPr>
            </w:pPr>
          </w:p>
        </w:tc>
      </w:tr>
      <w:tr w:rsidR="00027B83" w:rsidRPr="000E0C46" w14:paraId="267D47BF" w14:textId="77777777" w:rsidTr="009400F2">
        <w:trPr>
          <w:trHeight w:val="300"/>
        </w:trPr>
        <w:tc>
          <w:tcPr>
            <w:tcW w:w="1880" w:type="dxa"/>
          </w:tcPr>
          <w:p w14:paraId="46985E13"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 xml:space="preserve">5.3. Sutarties kainos / įkainių perskaičiavimas taikant </w:t>
            </w:r>
            <w:r w:rsidRPr="000E0C46">
              <w:rPr>
                <w:rFonts w:ascii="Arial" w:hAnsi="Arial" w:cs="Arial"/>
                <w:b/>
                <w:color w:val="00435B"/>
                <w:kern w:val="2"/>
                <w:sz w:val="20"/>
                <w:u w:val="single"/>
              </w:rPr>
              <w:t>peržiūros</w:t>
            </w:r>
            <w:r w:rsidRPr="000E0C46">
              <w:rPr>
                <w:rFonts w:ascii="Arial" w:hAnsi="Arial" w:cs="Arial"/>
                <w:b/>
                <w:color w:val="00435B"/>
                <w:kern w:val="2"/>
                <w:sz w:val="20"/>
              </w:rPr>
              <w:t xml:space="preserve"> taisykles</w:t>
            </w:r>
          </w:p>
          <w:p w14:paraId="5E5DEA20" w14:textId="77777777" w:rsidR="00027B83" w:rsidRPr="000E0C46" w:rsidRDefault="00027B83">
            <w:pPr>
              <w:rPr>
                <w:rFonts w:ascii="Arial" w:hAnsi="Arial" w:cs="Arial"/>
                <w:b/>
                <w:color w:val="00435B"/>
                <w:kern w:val="2"/>
                <w:sz w:val="20"/>
              </w:rPr>
            </w:pPr>
          </w:p>
          <w:p w14:paraId="53EBA4B1" w14:textId="77777777" w:rsidR="00027B83" w:rsidRPr="000E0C46" w:rsidRDefault="00027B83">
            <w:pPr>
              <w:rPr>
                <w:rFonts w:ascii="Arial" w:hAnsi="Arial" w:cs="Arial"/>
                <w:color w:val="00435B"/>
                <w:kern w:val="2"/>
                <w:sz w:val="20"/>
              </w:rPr>
            </w:pPr>
          </w:p>
        </w:tc>
        <w:tc>
          <w:tcPr>
            <w:tcW w:w="7655" w:type="dxa"/>
          </w:tcPr>
          <w:p w14:paraId="35A9E16C" w14:textId="05D037E9" w:rsidR="00027B83" w:rsidRPr="00E2056C" w:rsidRDefault="000B0897">
            <w:pPr>
              <w:rPr>
                <w:rFonts w:ascii="Arial" w:hAnsi="Arial" w:cs="Arial"/>
                <w:color w:val="00435B"/>
                <w:sz w:val="20"/>
              </w:rPr>
            </w:pPr>
            <w:r w:rsidRPr="00E2056C">
              <w:rPr>
                <w:rFonts w:ascii="Arial" w:hAnsi="Arial" w:cs="Arial"/>
                <w:color w:val="00435B"/>
                <w:kern w:val="2"/>
                <w:sz w:val="20"/>
              </w:rPr>
              <w:lastRenderedPageBreak/>
              <w:t>Sutarties kaina bus perskaičiuojam</w:t>
            </w:r>
            <w:r w:rsidR="00DC1A51" w:rsidRPr="00E2056C">
              <w:rPr>
                <w:rFonts w:ascii="Arial" w:hAnsi="Arial" w:cs="Arial"/>
                <w:color w:val="00435B"/>
                <w:kern w:val="2"/>
                <w:sz w:val="20"/>
              </w:rPr>
              <w:t>a</w:t>
            </w:r>
            <w:r w:rsidRPr="00E2056C">
              <w:rPr>
                <w:rFonts w:ascii="Arial" w:hAnsi="Arial" w:cs="Arial"/>
                <w:color w:val="00435B"/>
                <w:kern w:val="2"/>
                <w:sz w:val="20"/>
              </w:rPr>
              <w:t>:</w:t>
            </w:r>
          </w:p>
          <w:p w14:paraId="309BB6A3" w14:textId="3BA94402" w:rsidR="00A138F7" w:rsidRPr="00E2056C" w:rsidRDefault="000B0897" w:rsidP="00A138F7">
            <w:pPr>
              <w:rPr>
                <w:rFonts w:ascii="Arial" w:hAnsi="Arial" w:cs="Arial"/>
                <w:color w:val="00435B"/>
                <w:kern w:val="2"/>
                <w:sz w:val="20"/>
              </w:rPr>
            </w:pPr>
            <w:r w:rsidRPr="00E2056C">
              <w:rPr>
                <w:rFonts w:ascii="Arial" w:hAnsi="Arial" w:cs="Arial"/>
                <w:color w:val="00435B"/>
                <w:kern w:val="2"/>
                <w:sz w:val="20"/>
              </w:rPr>
              <w:t>5.3.1. dėl PVM tarifo pasikeitimo</w:t>
            </w:r>
            <w:r w:rsidR="00A138F7">
              <w:rPr>
                <w:rFonts w:ascii="Arial" w:hAnsi="Arial" w:cs="Arial"/>
                <w:color w:val="00435B"/>
                <w:kern w:val="2"/>
                <w:sz w:val="20"/>
              </w:rPr>
              <w:t>.</w:t>
            </w:r>
          </w:p>
          <w:p w14:paraId="662EA503" w14:textId="28AA4713" w:rsidR="00027B83" w:rsidRPr="00E2056C" w:rsidRDefault="00027B83">
            <w:pPr>
              <w:rPr>
                <w:rFonts w:ascii="Arial" w:hAnsi="Arial" w:cs="Arial"/>
                <w:color w:val="00435B"/>
                <w:kern w:val="2"/>
                <w:sz w:val="20"/>
              </w:rPr>
            </w:pPr>
          </w:p>
        </w:tc>
      </w:tr>
      <w:tr w:rsidR="00027B83" w:rsidRPr="000E0C46" w14:paraId="493E8FAB" w14:textId="77777777" w:rsidTr="009400F2">
        <w:trPr>
          <w:trHeight w:val="300"/>
        </w:trPr>
        <w:tc>
          <w:tcPr>
            <w:tcW w:w="1880" w:type="dxa"/>
          </w:tcPr>
          <w:p w14:paraId="2F363431"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5.3.1. Sutarties kainos / įkainių peržiūra dėl PVM tarifo pasikeitimo</w:t>
            </w:r>
          </w:p>
        </w:tc>
        <w:tc>
          <w:tcPr>
            <w:tcW w:w="7655" w:type="dxa"/>
          </w:tcPr>
          <w:p w14:paraId="4D7D126B" w14:textId="672460A5" w:rsidR="00027B83" w:rsidRPr="00E2056C" w:rsidRDefault="000B0897" w:rsidP="00413F71">
            <w:pPr>
              <w:jc w:val="both"/>
              <w:rPr>
                <w:rFonts w:ascii="Arial" w:hAnsi="Arial" w:cs="Arial"/>
                <w:color w:val="00435B"/>
                <w:sz w:val="20"/>
              </w:rPr>
            </w:pPr>
            <w:r w:rsidRPr="00E2056C">
              <w:rPr>
                <w:rFonts w:ascii="Arial" w:hAnsi="Arial" w:cs="Arial"/>
                <w:color w:val="00435B"/>
                <w:kern w:val="2"/>
                <w:sz w:val="20"/>
              </w:rPr>
              <w:t>Jeigu Sutarties vykdymo metu pasikeičia PVM mokėjimą reglamentuojantys teisės aktai, darantys tiesioginę įtaką Tiekėjo t</w:t>
            </w:r>
            <w:r w:rsidRPr="00E2056C">
              <w:rPr>
                <w:rFonts w:ascii="Arial" w:hAnsi="Arial" w:cs="Arial"/>
                <w:color w:val="00435B"/>
                <w:sz w:val="20"/>
              </w:rPr>
              <w:t>ei</w:t>
            </w:r>
            <w:r w:rsidRPr="00E2056C">
              <w:rPr>
                <w:rFonts w:ascii="Arial" w:hAnsi="Arial" w:cs="Arial"/>
                <w:color w:val="00435B"/>
                <w:kern w:val="2"/>
                <w:sz w:val="20"/>
              </w:rPr>
              <w:t>kiamų P</w:t>
            </w:r>
            <w:r w:rsidRPr="00E2056C">
              <w:rPr>
                <w:rFonts w:ascii="Arial" w:hAnsi="Arial" w:cs="Arial"/>
                <w:color w:val="00435B"/>
                <w:sz w:val="20"/>
              </w:rPr>
              <w:t>aslaugų</w:t>
            </w:r>
            <w:r w:rsidRPr="00E2056C">
              <w:rPr>
                <w:rFonts w:ascii="Arial" w:hAnsi="Arial" w:cs="Arial"/>
                <w:color w:val="00435B"/>
                <w:kern w:val="2"/>
                <w:sz w:val="20"/>
              </w:rPr>
              <w:t xml:space="preserve"> Sutartyje nurodytai kainai, Sutarties kaina perskaičiuojam</w:t>
            </w:r>
            <w:r w:rsidR="00E2056C">
              <w:rPr>
                <w:rFonts w:ascii="Arial" w:hAnsi="Arial" w:cs="Arial"/>
                <w:color w:val="00435B"/>
                <w:kern w:val="2"/>
                <w:sz w:val="20"/>
              </w:rPr>
              <w:t>a</w:t>
            </w:r>
            <w:r w:rsidRPr="00E2056C">
              <w:rPr>
                <w:rFonts w:ascii="Arial" w:hAnsi="Arial" w:cs="Arial"/>
                <w:color w:val="00435B"/>
                <w:kern w:val="2"/>
                <w:sz w:val="20"/>
              </w:rPr>
              <w:t xml:space="preserve"> nekeičiant P</w:t>
            </w:r>
            <w:r w:rsidRPr="00E2056C">
              <w:rPr>
                <w:rFonts w:ascii="Arial" w:hAnsi="Arial" w:cs="Arial"/>
                <w:color w:val="00435B"/>
                <w:sz w:val="20"/>
              </w:rPr>
              <w:t>aslaugų</w:t>
            </w:r>
            <w:r w:rsidRPr="00E2056C">
              <w:rPr>
                <w:rFonts w:ascii="Arial" w:hAnsi="Arial" w:cs="Arial"/>
                <w:color w:val="00435B"/>
                <w:kern w:val="2"/>
                <w:sz w:val="20"/>
              </w:rPr>
              <w:t xml:space="preserve"> kainos be PVM.</w:t>
            </w:r>
          </w:p>
          <w:p w14:paraId="52386BCF" w14:textId="77777777" w:rsidR="00027B83" w:rsidRPr="00E2056C" w:rsidRDefault="00027B83">
            <w:pPr>
              <w:rPr>
                <w:rFonts w:ascii="Arial" w:hAnsi="Arial" w:cs="Arial"/>
                <w:color w:val="00435B"/>
                <w:kern w:val="2"/>
                <w:sz w:val="20"/>
              </w:rPr>
            </w:pPr>
          </w:p>
          <w:p w14:paraId="20571E9F" w14:textId="4C0C7B7B" w:rsidR="00027B83" w:rsidRPr="00E2056C" w:rsidRDefault="000B0897" w:rsidP="00413F71">
            <w:pPr>
              <w:jc w:val="both"/>
              <w:rPr>
                <w:rFonts w:ascii="Arial" w:hAnsi="Arial" w:cs="Arial"/>
                <w:color w:val="00435B"/>
                <w:sz w:val="20"/>
              </w:rPr>
            </w:pPr>
            <w:r w:rsidRPr="00E2056C">
              <w:rPr>
                <w:rFonts w:ascii="Arial" w:hAnsi="Arial" w:cs="Arial"/>
                <w:color w:val="00435B"/>
                <w:kern w:val="2"/>
                <w:sz w:val="20"/>
              </w:rPr>
              <w:t>Perskaičiuota Sutarties kaina įforminama Susitarimu ir turi būti taikoma nuo naujo PVM įvedimo datos (nepriklausomai nuo to, kada pasirašytas Susitarimas).</w:t>
            </w:r>
          </w:p>
        </w:tc>
      </w:tr>
      <w:tr w:rsidR="00027B83" w:rsidRPr="000E0C46" w14:paraId="664B1697" w14:textId="77777777" w:rsidTr="009400F2">
        <w:trPr>
          <w:trHeight w:val="300"/>
        </w:trPr>
        <w:tc>
          <w:tcPr>
            <w:tcW w:w="1880" w:type="dxa"/>
          </w:tcPr>
          <w:p w14:paraId="001A6369" w14:textId="77777777" w:rsidR="00027B83" w:rsidRPr="000E0C46" w:rsidRDefault="000B0897">
            <w:pPr>
              <w:rPr>
                <w:rFonts w:ascii="Arial" w:hAnsi="Arial" w:cs="Arial"/>
                <w:color w:val="00435B"/>
                <w:sz w:val="20"/>
              </w:rPr>
            </w:pPr>
            <w:r w:rsidRPr="000E0C46">
              <w:rPr>
                <w:rFonts w:ascii="Arial" w:hAnsi="Arial" w:cs="Arial"/>
                <w:b/>
                <w:bCs/>
                <w:color w:val="00435B"/>
                <w:kern w:val="2"/>
                <w:sz w:val="20"/>
              </w:rPr>
              <w:t>5.3.2.</w:t>
            </w:r>
            <w:r w:rsidRPr="000E0C46">
              <w:rPr>
                <w:rFonts w:ascii="Arial" w:hAnsi="Arial" w:cs="Arial"/>
                <w:color w:val="00435B"/>
                <w:kern w:val="2"/>
                <w:sz w:val="20"/>
              </w:rPr>
              <w:t xml:space="preserve"> </w:t>
            </w:r>
            <w:r w:rsidRPr="000E0C46">
              <w:rPr>
                <w:rFonts w:ascii="Arial" w:hAnsi="Arial" w:cs="Arial"/>
                <w:b/>
                <w:bCs/>
                <w:color w:val="00435B"/>
                <w:kern w:val="2"/>
                <w:sz w:val="20"/>
              </w:rPr>
              <w:t>Sutarties kainos / įkainių peržiūra dėl kitų mokesčių, lemiančių Paslaugų kainos / įkainių pokytį, pasikeitimo</w:t>
            </w:r>
          </w:p>
        </w:tc>
        <w:tc>
          <w:tcPr>
            <w:tcW w:w="7655" w:type="dxa"/>
          </w:tcPr>
          <w:p w14:paraId="0F646B7E" w14:textId="77777777" w:rsidR="00027B83" w:rsidRPr="00D063AA" w:rsidRDefault="000B0897">
            <w:pPr>
              <w:rPr>
                <w:rFonts w:ascii="Arial" w:hAnsi="Arial" w:cs="Arial"/>
                <w:color w:val="00435B"/>
                <w:kern w:val="2"/>
                <w:sz w:val="20"/>
              </w:rPr>
            </w:pPr>
            <w:r w:rsidRPr="00D063AA">
              <w:rPr>
                <w:rFonts w:ascii="Arial" w:hAnsi="Arial" w:cs="Arial"/>
                <w:color w:val="00435B"/>
                <w:kern w:val="2"/>
                <w:sz w:val="20"/>
              </w:rPr>
              <w:t>Netaikoma</w:t>
            </w:r>
          </w:p>
          <w:p w14:paraId="1A7C8B08" w14:textId="77777777" w:rsidR="00027B83" w:rsidRPr="000E0C46" w:rsidRDefault="00027B83">
            <w:pPr>
              <w:rPr>
                <w:rFonts w:ascii="Arial" w:hAnsi="Arial" w:cs="Arial"/>
                <w:kern w:val="2"/>
                <w:sz w:val="20"/>
              </w:rPr>
            </w:pPr>
          </w:p>
          <w:p w14:paraId="5772B308" w14:textId="2215258B" w:rsidR="00027B83" w:rsidRPr="000E0C46" w:rsidRDefault="00027B83">
            <w:pPr>
              <w:rPr>
                <w:rFonts w:ascii="Arial" w:hAnsi="Arial" w:cs="Arial"/>
                <w:sz w:val="20"/>
              </w:rPr>
            </w:pPr>
          </w:p>
        </w:tc>
      </w:tr>
      <w:tr w:rsidR="006F0803" w:rsidRPr="000E0C46" w14:paraId="022882B0" w14:textId="77777777" w:rsidTr="009400F2">
        <w:trPr>
          <w:trHeight w:val="300"/>
        </w:trPr>
        <w:tc>
          <w:tcPr>
            <w:tcW w:w="1880" w:type="dxa"/>
          </w:tcPr>
          <w:p w14:paraId="6060A47B" w14:textId="7CE0D2FA" w:rsidR="006F0803" w:rsidRPr="000E0C46" w:rsidRDefault="006F0803" w:rsidP="006F0803">
            <w:pPr>
              <w:rPr>
                <w:rFonts w:ascii="Arial" w:hAnsi="Arial" w:cs="Arial"/>
                <w:bCs/>
                <w:color w:val="00435B"/>
                <w:kern w:val="2"/>
                <w:sz w:val="20"/>
              </w:rPr>
            </w:pPr>
            <w:r w:rsidRPr="000E0C46">
              <w:rPr>
                <w:rFonts w:ascii="Arial" w:hAnsi="Arial" w:cs="Arial"/>
                <w:b/>
                <w:color w:val="00435B"/>
                <w:kern w:val="2"/>
                <w:sz w:val="20"/>
              </w:rPr>
              <w:t>5.3.3. Sutarties kainos / įkainių peržiūra dėl kainų lygio pokyčio</w:t>
            </w:r>
          </w:p>
          <w:p w14:paraId="7692EB0E" w14:textId="77777777" w:rsidR="006F0803" w:rsidRPr="000E0C46" w:rsidRDefault="006F0803" w:rsidP="006F0803">
            <w:pPr>
              <w:rPr>
                <w:rFonts w:ascii="Arial" w:hAnsi="Arial" w:cs="Arial"/>
                <w:kern w:val="2"/>
                <w:sz w:val="20"/>
              </w:rPr>
            </w:pPr>
          </w:p>
          <w:p w14:paraId="34D2BE09" w14:textId="204DF77A" w:rsidR="006F0803" w:rsidRPr="000E0C46" w:rsidRDefault="006F0803" w:rsidP="006F0803">
            <w:pPr>
              <w:rPr>
                <w:rFonts w:ascii="Arial" w:hAnsi="Arial" w:cs="Arial"/>
                <w:b/>
                <w:kern w:val="2"/>
                <w:sz w:val="20"/>
              </w:rPr>
            </w:pPr>
          </w:p>
        </w:tc>
        <w:tc>
          <w:tcPr>
            <w:tcW w:w="7655" w:type="dxa"/>
          </w:tcPr>
          <w:p w14:paraId="38752C12" w14:textId="585970D7" w:rsidR="006F0803" w:rsidRPr="00113D7C" w:rsidRDefault="004915FA" w:rsidP="006F0803">
            <w:pPr>
              <w:rPr>
                <w:rFonts w:ascii="Arial" w:hAnsi="Arial" w:cs="Arial"/>
                <w:color w:val="00435B"/>
                <w:kern w:val="2"/>
                <w:sz w:val="20"/>
                <w:bdr w:val="none" w:sz="0" w:space="0" w:color="auto" w:frame="1"/>
              </w:rPr>
            </w:pPr>
            <w:r>
              <w:rPr>
                <w:rFonts w:ascii="Arial" w:hAnsi="Arial" w:cs="Arial"/>
                <w:color w:val="00435B"/>
                <w:kern w:val="2"/>
                <w:sz w:val="20"/>
                <w:bdr w:val="none" w:sz="0" w:space="0" w:color="auto" w:frame="1"/>
              </w:rPr>
              <w:t>Netaikoma</w:t>
            </w:r>
          </w:p>
        </w:tc>
      </w:tr>
      <w:tr w:rsidR="00027B83" w:rsidRPr="000E0C46" w14:paraId="22049506" w14:textId="77777777" w:rsidTr="009400F2">
        <w:trPr>
          <w:trHeight w:val="300"/>
        </w:trPr>
        <w:tc>
          <w:tcPr>
            <w:tcW w:w="1880" w:type="dxa"/>
          </w:tcPr>
          <w:p w14:paraId="3C616512" w14:textId="77777777" w:rsidR="00027B83" w:rsidRPr="000E0C46" w:rsidRDefault="000B0897">
            <w:pPr>
              <w:rPr>
                <w:rFonts w:ascii="Arial" w:hAnsi="Arial" w:cs="Arial"/>
                <w:b/>
                <w:bCs/>
                <w:kern w:val="2"/>
                <w:sz w:val="20"/>
              </w:rPr>
            </w:pPr>
            <w:r w:rsidRPr="000E0C46">
              <w:rPr>
                <w:rFonts w:ascii="Arial" w:hAnsi="Arial" w:cs="Arial"/>
                <w:b/>
                <w:bCs/>
                <w:color w:val="00435B"/>
                <w:kern w:val="2"/>
                <w:sz w:val="20"/>
              </w:rPr>
              <w:t xml:space="preserve">5.4. Sutarties kainos / įkainių apskaičiavimas taikant </w:t>
            </w:r>
            <w:r w:rsidRPr="000E0C46">
              <w:rPr>
                <w:rFonts w:ascii="Arial" w:hAnsi="Arial" w:cs="Arial"/>
                <w:b/>
                <w:bCs/>
                <w:color w:val="00435B"/>
                <w:kern w:val="2"/>
                <w:sz w:val="20"/>
                <w:u w:val="single"/>
              </w:rPr>
              <w:t>kiekio (apimties)</w:t>
            </w:r>
            <w:r w:rsidRPr="000E0C46">
              <w:rPr>
                <w:rFonts w:ascii="Arial" w:hAnsi="Arial" w:cs="Arial"/>
                <w:b/>
                <w:bCs/>
                <w:color w:val="00435B"/>
                <w:kern w:val="2"/>
                <w:sz w:val="20"/>
              </w:rPr>
              <w:t xml:space="preserve"> keitimo taisykles</w:t>
            </w:r>
          </w:p>
        </w:tc>
        <w:tc>
          <w:tcPr>
            <w:tcW w:w="7655" w:type="dxa"/>
          </w:tcPr>
          <w:p w14:paraId="7F6F3F79" w14:textId="77777777" w:rsidR="00027B83" w:rsidRPr="00A5068E" w:rsidRDefault="000B0897">
            <w:pPr>
              <w:rPr>
                <w:rFonts w:ascii="Arial" w:hAnsi="Arial" w:cs="Arial"/>
                <w:color w:val="00435B"/>
                <w:kern w:val="2"/>
                <w:sz w:val="20"/>
              </w:rPr>
            </w:pPr>
            <w:r w:rsidRPr="00A5068E">
              <w:rPr>
                <w:rFonts w:ascii="Arial" w:hAnsi="Arial" w:cs="Arial"/>
                <w:color w:val="00435B"/>
                <w:kern w:val="2"/>
                <w:sz w:val="20"/>
              </w:rPr>
              <w:t>Netaikoma</w:t>
            </w:r>
          </w:p>
          <w:p w14:paraId="327A89C8" w14:textId="56F7F56F" w:rsidR="00027B83" w:rsidRPr="000E0C46" w:rsidRDefault="00027B83">
            <w:pPr>
              <w:rPr>
                <w:rFonts w:ascii="Arial" w:hAnsi="Arial" w:cs="Arial"/>
                <w:sz w:val="20"/>
              </w:rPr>
            </w:pPr>
          </w:p>
        </w:tc>
      </w:tr>
      <w:tr w:rsidR="00027B83" w:rsidRPr="000E0C46" w14:paraId="64F75697" w14:textId="77777777" w:rsidTr="009400F2">
        <w:trPr>
          <w:trHeight w:val="300"/>
        </w:trPr>
        <w:tc>
          <w:tcPr>
            <w:tcW w:w="1880" w:type="dxa"/>
          </w:tcPr>
          <w:p w14:paraId="24D5D914"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5.5. Atsiskaitymo su Tiekėju terminas ir tvarka</w:t>
            </w:r>
          </w:p>
        </w:tc>
        <w:tc>
          <w:tcPr>
            <w:tcW w:w="7655" w:type="dxa"/>
          </w:tcPr>
          <w:p w14:paraId="7BAC5334" w14:textId="146CD8F2" w:rsidR="00027B83" w:rsidRPr="00796E7C" w:rsidRDefault="000B0897" w:rsidP="00413F71">
            <w:pPr>
              <w:jc w:val="both"/>
              <w:rPr>
                <w:rFonts w:ascii="Arial" w:hAnsi="Arial" w:cs="Arial"/>
                <w:color w:val="00435B"/>
                <w:kern w:val="2"/>
                <w:sz w:val="20"/>
              </w:rPr>
            </w:pPr>
            <w:r w:rsidRPr="00796E7C">
              <w:rPr>
                <w:rFonts w:ascii="Arial" w:hAnsi="Arial" w:cs="Arial"/>
                <w:color w:val="00435B"/>
                <w:kern w:val="2"/>
                <w:sz w:val="20"/>
              </w:rPr>
              <w:t xml:space="preserve">Pirkėjas atsiskaito su Tiekėju ne vėliau kaip per </w:t>
            </w:r>
            <w:r w:rsidR="00B638E1">
              <w:rPr>
                <w:rFonts w:ascii="Arial" w:hAnsi="Arial" w:cs="Arial"/>
                <w:color w:val="00435B"/>
                <w:kern w:val="2"/>
                <w:sz w:val="20"/>
              </w:rPr>
              <w:t>1</w:t>
            </w:r>
            <w:r w:rsidR="00AC19D3">
              <w:rPr>
                <w:rFonts w:ascii="Arial" w:hAnsi="Arial" w:cs="Arial"/>
                <w:color w:val="00435B"/>
                <w:kern w:val="2"/>
                <w:sz w:val="20"/>
              </w:rPr>
              <w:t>2</w:t>
            </w:r>
            <w:r w:rsidR="00E96F19" w:rsidRPr="00796E7C">
              <w:rPr>
                <w:rFonts w:ascii="Arial" w:hAnsi="Arial" w:cs="Arial"/>
                <w:color w:val="00435B"/>
                <w:kern w:val="2"/>
                <w:sz w:val="20"/>
              </w:rPr>
              <w:t xml:space="preserve"> (</w:t>
            </w:r>
            <w:r w:rsidR="00AC19D3">
              <w:rPr>
                <w:rFonts w:ascii="Arial" w:hAnsi="Arial" w:cs="Arial"/>
                <w:color w:val="00435B"/>
                <w:kern w:val="2"/>
                <w:sz w:val="20"/>
              </w:rPr>
              <w:t>dvylika</w:t>
            </w:r>
            <w:r w:rsidR="00E96F19" w:rsidRPr="00796E7C">
              <w:rPr>
                <w:rFonts w:ascii="Arial" w:hAnsi="Arial" w:cs="Arial"/>
                <w:color w:val="00435B"/>
                <w:kern w:val="2"/>
                <w:sz w:val="20"/>
              </w:rPr>
              <w:t xml:space="preserve">) </w:t>
            </w:r>
            <w:r w:rsidR="00B638E1">
              <w:rPr>
                <w:rFonts w:ascii="Arial" w:hAnsi="Arial" w:cs="Arial"/>
                <w:color w:val="00435B"/>
                <w:kern w:val="2"/>
                <w:sz w:val="20"/>
              </w:rPr>
              <w:t>darbo</w:t>
            </w:r>
            <w:r w:rsidR="00E96F19" w:rsidRPr="00796E7C">
              <w:rPr>
                <w:rFonts w:ascii="Arial" w:hAnsi="Arial" w:cs="Arial"/>
                <w:color w:val="00435B"/>
                <w:kern w:val="2"/>
                <w:sz w:val="20"/>
              </w:rPr>
              <w:t xml:space="preserve"> dienų</w:t>
            </w:r>
            <w:r w:rsidRPr="00796E7C">
              <w:rPr>
                <w:rFonts w:ascii="Arial" w:hAnsi="Arial" w:cs="Arial"/>
                <w:color w:val="00435B"/>
                <w:kern w:val="2"/>
                <w:sz w:val="20"/>
              </w:rPr>
              <w:t xml:space="preserve"> nuo Sąskaitos gavimo dienos.</w:t>
            </w:r>
          </w:p>
          <w:p w14:paraId="2E393D74" w14:textId="0C270AC2" w:rsidR="00027B83" w:rsidRPr="00796E7C" w:rsidRDefault="000B0897" w:rsidP="00413F71">
            <w:pPr>
              <w:jc w:val="both"/>
              <w:rPr>
                <w:rFonts w:ascii="Arial" w:hAnsi="Arial" w:cs="Arial"/>
                <w:color w:val="00435B"/>
                <w:kern w:val="2"/>
                <w:sz w:val="20"/>
                <w:shd w:val="clear" w:color="auto" w:fill="FFFFFF"/>
              </w:rPr>
            </w:pPr>
            <w:r w:rsidRPr="00796E7C">
              <w:rPr>
                <w:rFonts w:ascii="Arial" w:hAnsi="Arial" w:cs="Arial"/>
                <w:color w:val="00435B"/>
                <w:kern w:val="2"/>
                <w:sz w:val="20"/>
                <w:shd w:val="clear" w:color="auto" w:fill="FFFFFF"/>
              </w:rPr>
              <w:t xml:space="preserve">Apmokėjimo sąlygos įvykdžius visus sutartinius įsipareigojimus </w:t>
            </w:r>
            <w:r w:rsidR="008A722E">
              <w:rPr>
                <w:rFonts w:ascii="Arial" w:hAnsi="Arial" w:cs="Arial"/>
                <w:color w:val="00435B"/>
                <w:kern w:val="2"/>
                <w:sz w:val="20"/>
                <w:shd w:val="clear" w:color="auto" w:fill="FFFFFF"/>
              </w:rPr>
              <w:t xml:space="preserve">– </w:t>
            </w:r>
            <w:r w:rsidRPr="00796E7C">
              <w:rPr>
                <w:rFonts w:ascii="Arial" w:hAnsi="Arial" w:cs="Arial"/>
                <w:color w:val="00435B"/>
                <w:kern w:val="2"/>
                <w:sz w:val="20"/>
                <w:shd w:val="clear" w:color="auto" w:fill="FFFFFF"/>
              </w:rPr>
              <w:t>sumokama visa Sutarties kaina</w:t>
            </w:r>
            <w:r w:rsidR="00E96F19" w:rsidRPr="00796E7C">
              <w:rPr>
                <w:rFonts w:ascii="Arial" w:hAnsi="Arial" w:cs="Arial"/>
                <w:color w:val="00435B"/>
                <w:kern w:val="2"/>
                <w:sz w:val="20"/>
                <w:shd w:val="clear" w:color="auto" w:fill="FFFFFF"/>
              </w:rPr>
              <w:t>.</w:t>
            </w:r>
          </w:p>
        </w:tc>
      </w:tr>
      <w:tr w:rsidR="006F0803" w:rsidRPr="000E0C46" w14:paraId="65C41120" w14:textId="77777777" w:rsidTr="009400F2">
        <w:trPr>
          <w:trHeight w:val="300"/>
        </w:trPr>
        <w:tc>
          <w:tcPr>
            <w:tcW w:w="1880" w:type="dxa"/>
          </w:tcPr>
          <w:p w14:paraId="7FC1DBAF" w14:textId="7C3CF058" w:rsidR="006F0803" w:rsidRPr="000E0C46" w:rsidRDefault="006F0803" w:rsidP="006F0803">
            <w:pPr>
              <w:rPr>
                <w:rFonts w:ascii="Arial" w:hAnsi="Arial" w:cs="Arial"/>
                <w:b/>
                <w:color w:val="00435B"/>
                <w:kern w:val="2"/>
                <w:sz w:val="20"/>
              </w:rPr>
            </w:pPr>
            <w:r w:rsidRPr="000E0C46">
              <w:rPr>
                <w:rFonts w:ascii="Arial" w:hAnsi="Arial" w:cs="Arial"/>
                <w:b/>
                <w:color w:val="00435B"/>
                <w:kern w:val="2"/>
                <w:sz w:val="20"/>
              </w:rPr>
              <w:t>5.6. Avansas</w:t>
            </w:r>
          </w:p>
        </w:tc>
        <w:tc>
          <w:tcPr>
            <w:tcW w:w="7655" w:type="dxa"/>
          </w:tcPr>
          <w:p w14:paraId="382B074E" w14:textId="4AD66BE3" w:rsidR="006F0803" w:rsidRPr="00E96F19" w:rsidRDefault="006F0803" w:rsidP="00E96F19">
            <w:pPr>
              <w:rPr>
                <w:rFonts w:ascii="Arial" w:hAnsi="Arial" w:cs="Arial"/>
                <w:kern w:val="2"/>
                <w:sz w:val="20"/>
              </w:rPr>
            </w:pPr>
            <w:r w:rsidRPr="00796E7C">
              <w:rPr>
                <w:rFonts w:ascii="Arial" w:hAnsi="Arial" w:cs="Arial"/>
                <w:color w:val="00435B"/>
                <w:kern w:val="2"/>
                <w:sz w:val="20"/>
              </w:rPr>
              <w:t>Netaikoma</w:t>
            </w:r>
          </w:p>
        </w:tc>
      </w:tr>
      <w:tr w:rsidR="006F0803" w:rsidRPr="000E0C46" w14:paraId="19884362" w14:textId="77777777" w:rsidTr="009400F2">
        <w:trPr>
          <w:trHeight w:val="300"/>
        </w:trPr>
        <w:tc>
          <w:tcPr>
            <w:tcW w:w="1880" w:type="dxa"/>
          </w:tcPr>
          <w:p w14:paraId="2DD1F801" w14:textId="646FE729" w:rsidR="006F0803" w:rsidRPr="000E0C46" w:rsidRDefault="006F0803" w:rsidP="006F0803">
            <w:pPr>
              <w:rPr>
                <w:rFonts w:ascii="Arial" w:hAnsi="Arial" w:cs="Arial"/>
                <w:b/>
                <w:kern w:val="2"/>
                <w:sz w:val="20"/>
              </w:rPr>
            </w:pPr>
            <w:r w:rsidRPr="000E0C46">
              <w:rPr>
                <w:rFonts w:ascii="Arial" w:hAnsi="Arial" w:cs="Arial"/>
                <w:b/>
                <w:color w:val="00435B"/>
                <w:kern w:val="2"/>
                <w:sz w:val="20"/>
              </w:rPr>
              <w:t>5.7. Avanso užtikrinimas</w:t>
            </w:r>
          </w:p>
        </w:tc>
        <w:tc>
          <w:tcPr>
            <w:tcW w:w="7655" w:type="dxa"/>
          </w:tcPr>
          <w:p w14:paraId="1A0A2AD8" w14:textId="77777777" w:rsidR="006F0803" w:rsidRPr="00796E7C" w:rsidRDefault="006F0803" w:rsidP="006F0803">
            <w:pPr>
              <w:rPr>
                <w:rFonts w:ascii="Arial" w:hAnsi="Arial" w:cs="Arial"/>
                <w:color w:val="00435B"/>
                <w:kern w:val="2"/>
                <w:sz w:val="20"/>
              </w:rPr>
            </w:pPr>
            <w:r w:rsidRPr="00796E7C">
              <w:rPr>
                <w:rFonts w:ascii="Arial" w:hAnsi="Arial" w:cs="Arial"/>
                <w:color w:val="00435B"/>
                <w:kern w:val="2"/>
                <w:sz w:val="20"/>
              </w:rPr>
              <w:t>Netaikoma</w:t>
            </w:r>
          </w:p>
          <w:p w14:paraId="3258F3A8" w14:textId="7C75B610" w:rsidR="006F0803" w:rsidRPr="000E0C46" w:rsidRDefault="006F0803" w:rsidP="006F0803">
            <w:pPr>
              <w:rPr>
                <w:rFonts w:ascii="Arial" w:hAnsi="Arial" w:cs="Arial"/>
                <w:kern w:val="2"/>
                <w:sz w:val="20"/>
              </w:rPr>
            </w:pPr>
            <w:r w:rsidRPr="000E0C46">
              <w:rPr>
                <w:rFonts w:ascii="Arial" w:hAnsi="Arial" w:cs="Arial"/>
                <w:color w:val="000000"/>
                <w:kern w:val="2"/>
                <w:sz w:val="20"/>
                <w:shd w:val="clear" w:color="auto" w:fill="FFFFFF"/>
              </w:rPr>
              <w:t xml:space="preserve"> </w:t>
            </w:r>
          </w:p>
        </w:tc>
      </w:tr>
      <w:tr w:rsidR="000E0C46" w:rsidRPr="000E0C46" w14:paraId="29366B46" w14:textId="77777777">
        <w:trPr>
          <w:trHeight w:val="300"/>
        </w:trPr>
        <w:tc>
          <w:tcPr>
            <w:tcW w:w="9535" w:type="dxa"/>
            <w:gridSpan w:val="2"/>
          </w:tcPr>
          <w:p w14:paraId="1B8DC7CB"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6. PASLAUGŲ KOKYBĖ IR GARANTINIAI ĮSIPAREIGOJIMAI</w:t>
            </w:r>
          </w:p>
        </w:tc>
      </w:tr>
      <w:tr w:rsidR="006F0803" w:rsidRPr="00F80A0E" w14:paraId="3D56CB1B" w14:textId="77777777" w:rsidTr="009400F2">
        <w:trPr>
          <w:trHeight w:val="300"/>
        </w:trPr>
        <w:tc>
          <w:tcPr>
            <w:tcW w:w="1880" w:type="dxa"/>
          </w:tcPr>
          <w:p w14:paraId="27BE1C92" w14:textId="0DC47AF5" w:rsidR="006F0803" w:rsidRPr="00F80A0E" w:rsidRDefault="006F0803" w:rsidP="006F0803">
            <w:pPr>
              <w:rPr>
                <w:rFonts w:ascii="Arial" w:hAnsi="Arial" w:cs="Arial"/>
                <w:b/>
                <w:color w:val="00435B"/>
                <w:kern w:val="2"/>
                <w:sz w:val="20"/>
              </w:rPr>
            </w:pPr>
            <w:r w:rsidRPr="00F80A0E">
              <w:rPr>
                <w:rFonts w:ascii="Arial" w:hAnsi="Arial" w:cs="Arial"/>
                <w:b/>
                <w:color w:val="00435B"/>
                <w:kern w:val="2"/>
                <w:sz w:val="20"/>
              </w:rPr>
              <w:t>6.1. Garantinis terminas</w:t>
            </w:r>
          </w:p>
        </w:tc>
        <w:tc>
          <w:tcPr>
            <w:tcW w:w="7655" w:type="dxa"/>
          </w:tcPr>
          <w:p w14:paraId="606FD54D" w14:textId="50D47CDB" w:rsidR="006F0803" w:rsidRPr="00F80A0E" w:rsidRDefault="00550724" w:rsidP="00413F71">
            <w:pPr>
              <w:jc w:val="both"/>
              <w:rPr>
                <w:rFonts w:ascii="Arial" w:hAnsi="Arial" w:cs="Arial"/>
                <w:color w:val="00435B"/>
                <w:sz w:val="20"/>
              </w:rPr>
            </w:pPr>
            <w:r w:rsidRPr="00F80A0E">
              <w:rPr>
                <w:rFonts w:ascii="Arial" w:hAnsi="Arial" w:cs="Arial"/>
                <w:b/>
                <w:bCs/>
                <w:color w:val="00435B"/>
                <w:sz w:val="20"/>
              </w:rPr>
              <w:t>Paslaugoms</w:t>
            </w:r>
            <w:r w:rsidRPr="00F80A0E">
              <w:rPr>
                <w:rFonts w:ascii="Arial" w:hAnsi="Arial" w:cs="Arial"/>
                <w:color w:val="00435B"/>
                <w:sz w:val="20"/>
              </w:rPr>
              <w:t xml:space="preserve"> </w:t>
            </w:r>
            <w:r w:rsidRPr="00F80A0E">
              <w:rPr>
                <w:rFonts w:ascii="Arial" w:hAnsi="Arial" w:cs="Arial"/>
                <w:color w:val="00435B"/>
                <w:kern w:val="2"/>
                <w:sz w:val="20"/>
              </w:rPr>
              <w:t>taikomas Techninėje specifikacijoje nustatytas</w:t>
            </w:r>
            <w:r w:rsidRPr="00F80A0E">
              <w:rPr>
                <w:rFonts w:ascii="Arial" w:hAnsi="Arial" w:cs="Arial"/>
                <w:color w:val="00435B"/>
                <w:sz w:val="20"/>
              </w:rPr>
              <w:t xml:space="preserve"> </w:t>
            </w:r>
            <w:r w:rsidRPr="00F80A0E">
              <w:rPr>
                <w:rFonts w:ascii="Arial" w:hAnsi="Arial" w:cs="Arial"/>
                <w:color w:val="00435B"/>
                <w:kern w:val="2"/>
                <w:sz w:val="20"/>
              </w:rPr>
              <w:t xml:space="preserve">garantinis terminas, kuris yra </w:t>
            </w:r>
            <w:r w:rsidR="00F80A0E" w:rsidRPr="00F80A0E">
              <w:rPr>
                <w:rFonts w:ascii="Arial" w:hAnsi="Arial" w:cs="Arial"/>
                <w:color w:val="00435B"/>
                <w:kern w:val="2"/>
                <w:sz w:val="20"/>
              </w:rPr>
              <w:t>12 (dvylika) mėnesių</w:t>
            </w:r>
            <w:r w:rsidRPr="00F80A0E">
              <w:rPr>
                <w:rFonts w:ascii="Arial" w:hAnsi="Arial" w:cs="Arial"/>
                <w:color w:val="00435B"/>
                <w:kern w:val="2"/>
                <w:sz w:val="20"/>
              </w:rPr>
              <w:t xml:space="preserve">. Garantinis terminas skaičiuojamas nuo </w:t>
            </w:r>
            <w:r w:rsidRPr="00F80A0E">
              <w:rPr>
                <w:rFonts w:ascii="Arial" w:hAnsi="Arial" w:cs="Arial"/>
                <w:color w:val="00435B"/>
                <w:sz w:val="20"/>
              </w:rPr>
              <w:t>Paslaugų</w:t>
            </w:r>
            <w:r w:rsidRPr="00F80A0E">
              <w:rPr>
                <w:rFonts w:ascii="Arial" w:hAnsi="Arial" w:cs="Arial"/>
                <w:color w:val="00435B"/>
                <w:kern w:val="2"/>
                <w:sz w:val="20"/>
              </w:rPr>
              <w:t xml:space="preserve"> perdavimo–priėmimo akto pasirašymo dienos.</w:t>
            </w:r>
          </w:p>
        </w:tc>
      </w:tr>
      <w:tr w:rsidR="006F0803" w:rsidRPr="00F80A0E" w14:paraId="1619DC5D" w14:textId="77777777" w:rsidTr="009400F2">
        <w:trPr>
          <w:trHeight w:val="300"/>
        </w:trPr>
        <w:tc>
          <w:tcPr>
            <w:tcW w:w="1880" w:type="dxa"/>
          </w:tcPr>
          <w:p w14:paraId="45BAA65F" w14:textId="5ED03B61" w:rsidR="006F0803" w:rsidRPr="00F80A0E" w:rsidRDefault="006F0803" w:rsidP="006F0803">
            <w:pPr>
              <w:rPr>
                <w:rFonts w:ascii="Arial" w:hAnsi="Arial" w:cs="Arial"/>
                <w:b/>
                <w:color w:val="00435B"/>
                <w:kern w:val="2"/>
                <w:sz w:val="20"/>
              </w:rPr>
            </w:pPr>
            <w:r w:rsidRPr="00F80A0E">
              <w:rPr>
                <w:rFonts w:ascii="Arial" w:hAnsi="Arial" w:cs="Arial"/>
                <w:b/>
                <w:color w:val="00435B"/>
                <w:sz w:val="20"/>
              </w:rPr>
              <w:t>6.2. Terminas Paslaugų trūkumams pašalinti</w:t>
            </w:r>
          </w:p>
        </w:tc>
        <w:tc>
          <w:tcPr>
            <w:tcW w:w="7655" w:type="dxa"/>
          </w:tcPr>
          <w:p w14:paraId="094EF0AD" w14:textId="34FFDCD2" w:rsidR="006F0803" w:rsidRPr="00F80A0E" w:rsidRDefault="00F80A0E" w:rsidP="00413F71">
            <w:pPr>
              <w:jc w:val="both"/>
              <w:rPr>
                <w:rFonts w:ascii="Arial" w:hAnsi="Arial" w:cs="Arial"/>
                <w:color w:val="00435B"/>
                <w:sz w:val="20"/>
              </w:rPr>
            </w:pPr>
            <w:r w:rsidRPr="00F80A0E">
              <w:rPr>
                <w:rFonts w:ascii="Arial" w:hAnsi="Arial" w:cs="Arial"/>
                <w:color w:val="00435B"/>
                <w:kern w:val="2"/>
                <w:sz w:val="20"/>
              </w:rPr>
              <w:t xml:space="preserve">6.2.1. </w:t>
            </w:r>
            <w:r w:rsidR="006F0803" w:rsidRPr="00F80A0E">
              <w:rPr>
                <w:rFonts w:ascii="Arial" w:hAnsi="Arial" w:cs="Arial"/>
                <w:color w:val="00435B"/>
                <w:kern w:val="2"/>
                <w:sz w:val="20"/>
              </w:rPr>
              <w:t xml:space="preserve">Sutartyje nurodytu garantinio termino laikotarpiu nustačius Paslaugų trūkumų, Tiekėjas turi </w:t>
            </w:r>
            <w:r w:rsidR="006F0803" w:rsidRPr="00F80A0E">
              <w:rPr>
                <w:rFonts w:ascii="Arial" w:hAnsi="Arial" w:cs="Arial"/>
                <w:b/>
                <w:color w:val="00435B"/>
                <w:kern w:val="2"/>
                <w:sz w:val="20"/>
              </w:rPr>
              <w:t>ne vėliau kaip</w:t>
            </w:r>
            <w:r w:rsidR="006F0803" w:rsidRPr="00F80A0E">
              <w:rPr>
                <w:rFonts w:ascii="Arial" w:hAnsi="Arial" w:cs="Arial"/>
                <w:color w:val="00435B"/>
                <w:kern w:val="2"/>
                <w:sz w:val="20"/>
              </w:rPr>
              <w:t xml:space="preserve"> per </w:t>
            </w:r>
            <w:r w:rsidRPr="00F80A0E">
              <w:rPr>
                <w:rFonts w:ascii="Arial" w:hAnsi="Arial" w:cs="Arial"/>
                <w:b/>
                <w:bCs/>
                <w:color w:val="00435B"/>
                <w:kern w:val="2"/>
                <w:sz w:val="20"/>
              </w:rPr>
              <w:t>5</w:t>
            </w:r>
            <w:r>
              <w:rPr>
                <w:rFonts w:ascii="Arial" w:hAnsi="Arial" w:cs="Arial"/>
                <w:b/>
                <w:bCs/>
                <w:color w:val="00435B"/>
                <w:kern w:val="2"/>
                <w:sz w:val="20"/>
              </w:rPr>
              <w:t xml:space="preserve"> (penkias)</w:t>
            </w:r>
            <w:r w:rsidRPr="00F80A0E">
              <w:rPr>
                <w:rFonts w:ascii="Arial" w:hAnsi="Arial" w:cs="Arial"/>
                <w:b/>
                <w:bCs/>
                <w:color w:val="00435B"/>
                <w:kern w:val="2"/>
                <w:sz w:val="20"/>
              </w:rPr>
              <w:t xml:space="preserve"> darbo dienas</w:t>
            </w:r>
            <w:r w:rsidR="006F0803" w:rsidRPr="00F80A0E">
              <w:rPr>
                <w:rFonts w:ascii="Arial" w:hAnsi="Arial" w:cs="Arial"/>
                <w:color w:val="00435B"/>
                <w:kern w:val="2"/>
                <w:sz w:val="20"/>
              </w:rPr>
              <w:t xml:space="preserve"> nuo </w:t>
            </w:r>
            <w:r w:rsidRPr="00F80A0E">
              <w:rPr>
                <w:rFonts w:ascii="Arial" w:hAnsi="Arial" w:cs="Arial"/>
                <w:color w:val="00435B"/>
                <w:sz w:val="20"/>
              </w:rPr>
              <w:t>detalios informacijos pateikimo Tiekėjui elektroniniu paštu dienos, pašalinti visus įrankio veikimo trūkumus, skaičiavimo logikos, formulių, automatinių perskaičiavimų, duomenų įvedimo ar atvaizdavimo klaidas, taip pat Dekarbonizacijos įrankio paaiškinamosios medžiagos netikslumus, kurie paaiškėja naudojant įrankį pagal paskirtį. Garantinis taisymas neapima naujų funkcionalumų kūrimo.</w:t>
            </w:r>
          </w:p>
          <w:p w14:paraId="4A64BFAB" w14:textId="02C6C93C" w:rsidR="006F0803" w:rsidRPr="00F80A0E" w:rsidRDefault="00F80A0E" w:rsidP="00413F71">
            <w:pPr>
              <w:jc w:val="both"/>
              <w:rPr>
                <w:rFonts w:ascii="Arial" w:hAnsi="Arial" w:cs="Arial"/>
                <w:color w:val="00435B"/>
                <w:kern w:val="2"/>
                <w:sz w:val="20"/>
              </w:rPr>
            </w:pPr>
            <w:r w:rsidRPr="00F80A0E">
              <w:rPr>
                <w:rFonts w:ascii="Arial" w:hAnsi="Arial" w:cs="Arial"/>
                <w:color w:val="00435B"/>
                <w:sz w:val="20"/>
              </w:rPr>
              <w:t xml:space="preserve">6.2.2. </w:t>
            </w:r>
            <w:r w:rsidR="00550724" w:rsidRPr="00F80A0E">
              <w:rPr>
                <w:rFonts w:ascii="Arial" w:hAnsi="Arial" w:cs="Arial"/>
                <w:color w:val="00435B"/>
                <w:sz w:val="20"/>
              </w:rPr>
              <w:t>Garantiniu laikotarpiu pasikeitus EU TP scenarijams, Tiekėjas įsipareigoja atnaujinti pasikeitusius duomenis. Būtinais pakeitimais, reikalingais sutarto funkcionalumo veikimui užtikrinti, būtų laikomi pakeitimai, kurie nekeičia sutartos funkcijų apimties, tačiau yra reikalingi tam, kad sutartas funkcionalumas veiktų stabiliai ir teisingai</w:t>
            </w:r>
            <w:r w:rsidRPr="00F80A0E">
              <w:rPr>
                <w:rFonts w:ascii="Arial" w:hAnsi="Arial" w:cs="Arial"/>
                <w:color w:val="00435B"/>
                <w:sz w:val="20"/>
              </w:rPr>
              <w:t xml:space="preserve"> pagal techninės specifikacijos reikalavimus</w:t>
            </w:r>
            <w:r w:rsidR="00550724" w:rsidRPr="00F80A0E">
              <w:rPr>
                <w:rFonts w:ascii="Arial" w:hAnsi="Arial" w:cs="Arial"/>
                <w:color w:val="00435B"/>
                <w:sz w:val="20"/>
              </w:rPr>
              <w:t xml:space="preserve"> (pvz., naudotojo įvedimo validacija, klaidų pranešimų patikslinimas, suderinamumo su naudojamomis programomis užtikrinimas ir pan.).</w:t>
            </w:r>
          </w:p>
        </w:tc>
      </w:tr>
      <w:tr w:rsidR="006F0803" w:rsidRPr="000E0C46" w14:paraId="37AEF7C6" w14:textId="77777777" w:rsidTr="009400F2">
        <w:trPr>
          <w:trHeight w:val="300"/>
        </w:trPr>
        <w:tc>
          <w:tcPr>
            <w:tcW w:w="1880" w:type="dxa"/>
          </w:tcPr>
          <w:p w14:paraId="79279C12" w14:textId="746DE322" w:rsidR="006F0803" w:rsidRPr="000E0C46" w:rsidRDefault="006F0803" w:rsidP="006F0803">
            <w:pPr>
              <w:rPr>
                <w:rFonts w:ascii="Arial" w:hAnsi="Arial" w:cs="Arial"/>
                <w:b/>
                <w:color w:val="00435B"/>
                <w:sz w:val="20"/>
              </w:rPr>
            </w:pPr>
            <w:r w:rsidRPr="000E0C46">
              <w:rPr>
                <w:rFonts w:ascii="Arial" w:hAnsi="Arial" w:cs="Arial"/>
                <w:b/>
                <w:color w:val="00435B"/>
                <w:sz w:val="20"/>
              </w:rPr>
              <w:t xml:space="preserve">6.3. Kokybinių kriterijų </w:t>
            </w:r>
            <w:r w:rsidRPr="000E0C46">
              <w:rPr>
                <w:rFonts w:ascii="Arial" w:hAnsi="Arial" w:cs="Arial"/>
                <w:b/>
                <w:color w:val="00435B"/>
                <w:sz w:val="20"/>
              </w:rPr>
              <w:lastRenderedPageBreak/>
              <w:t>įgyvendinimo ir tikrinimo tvarka</w:t>
            </w:r>
          </w:p>
        </w:tc>
        <w:tc>
          <w:tcPr>
            <w:tcW w:w="7655" w:type="dxa"/>
          </w:tcPr>
          <w:p w14:paraId="07A1B23B" w14:textId="2CB141E8" w:rsidR="00550724" w:rsidRPr="00FA7107" w:rsidRDefault="006F0803" w:rsidP="00550724">
            <w:pPr>
              <w:rPr>
                <w:rFonts w:ascii="Arial" w:hAnsi="Arial" w:cs="Arial"/>
                <w:color w:val="00435B"/>
                <w:kern w:val="2"/>
                <w:sz w:val="20"/>
              </w:rPr>
            </w:pPr>
            <w:r w:rsidRPr="00FA7107">
              <w:rPr>
                <w:rFonts w:ascii="Arial" w:hAnsi="Arial" w:cs="Arial"/>
                <w:color w:val="00435B"/>
                <w:kern w:val="2"/>
                <w:sz w:val="20"/>
              </w:rPr>
              <w:lastRenderedPageBreak/>
              <w:t xml:space="preserve">Netaikoma </w:t>
            </w:r>
          </w:p>
          <w:p w14:paraId="449C3520" w14:textId="38BB9BFB" w:rsidR="006F0803" w:rsidRPr="000E0C46" w:rsidRDefault="006F0803" w:rsidP="006F0803">
            <w:pPr>
              <w:rPr>
                <w:rFonts w:ascii="Arial" w:hAnsi="Arial" w:cs="Arial"/>
                <w:kern w:val="2"/>
                <w:sz w:val="20"/>
              </w:rPr>
            </w:pPr>
          </w:p>
        </w:tc>
      </w:tr>
      <w:tr w:rsidR="000E0C46" w:rsidRPr="000E0C46" w14:paraId="759FE80C" w14:textId="77777777">
        <w:trPr>
          <w:trHeight w:val="300"/>
        </w:trPr>
        <w:tc>
          <w:tcPr>
            <w:tcW w:w="9535" w:type="dxa"/>
            <w:gridSpan w:val="2"/>
          </w:tcPr>
          <w:p w14:paraId="4E643707"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7. SUTARTIES VYKDYMUI PASITELKIAMI SUBTIEKĖJAI IR (AR) SPECIALISTAI</w:t>
            </w:r>
          </w:p>
        </w:tc>
      </w:tr>
      <w:tr w:rsidR="00027B83" w:rsidRPr="000E0C46" w14:paraId="1A744996" w14:textId="77777777" w:rsidTr="009400F2">
        <w:trPr>
          <w:trHeight w:val="300"/>
        </w:trPr>
        <w:tc>
          <w:tcPr>
            <w:tcW w:w="1880" w:type="dxa"/>
          </w:tcPr>
          <w:p w14:paraId="129612C4" w14:textId="77777777" w:rsidR="00027B83" w:rsidRPr="000E0C46" w:rsidRDefault="000B0897">
            <w:pPr>
              <w:rPr>
                <w:rFonts w:ascii="Arial" w:hAnsi="Arial" w:cs="Arial"/>
                <w:b/>
                <w:bCs/>
                <w:kern w:val="2"/>
                <w:sz w:val="20"/>
              </w:rPr>
            </w:pPr>
            <w:r w:rsidRPr="000E0C46">
              <w:rPr>
                <w:rFonts w:ascii="Arial" w:hAnsi="Arial" w:cs="Arial"/>
                <w:b/>
                <w:bCs/>
                <w:color w:val="00435B"/>
                <w:kern w:val="2"/>
                <w:sz w:val="20"/>
              </w:rPr>
              <w:t>7.1. Sutarties vykdymui pasitelkiami subtiekėjai ir (ar) specialistai</w:t>
            </w:r>
          </w:p>
        </w:tc>
        <w:tc>
          <w:tcPr>
            <w:tcW w:w="7655" w:type="dxa"/>
          </w:tcPr>
          <w:p w14:paraId="64350C45" w14:textId="77777777" w:rsidR="00027B83" w:rsidRPr="00FA7107" w:rsidRDefault="000B0897">
            <w:pPr>
              <w:rPr>
                <w:rFonts w:ascii="Arial" w:hAnsi="Arial" w:cs="Arial"/>
                <w:color w:val="00435B"/>
                <w:kern w:val="2"/>
                <w:sz w:val="20"/>
              </w:rPr>
            </w:pPr>
            <w:r w:rsidRPr="00FA7107">
              <w:rPr>
                <w:rFonts w:ascii="Arial" w:hAnsi="Arial" w:cs="Arial"/>
                <w:color w:val="00435B"/>
                <w:kern w:val="2"/>
                <w:sz w:val="20"/>
              </w:rPr>
              <w:t>Sutarties vykdymui pasitelkiami subtiekėjai ir (ar) specialistai</w:t>
            </w:r>
            <w:r w:rsidR="00F76B54" w:rsidRPr="00FA7107">
              <w:rPr>
                <w:rFonts w:ascii="Arial" w:hAnsi="Arial" w:cs="Arial"/>
                <w:color w:val="00435B"/>
                <w:kern w:val="2"/>
                <w:sz w:val="20"/>
              </w:rPr>
              <w:t>:</w:t>
            </w:r>
          </w:p>
          <w:tbl>
            <w:tblPr>
              <w:tblStyle w:val="TableGrid"/>
              <w:tblW w:w="7429" w:type="dxa"/>
              <w:tblLook w:val="04A0" w:firstRow="1" w:lastRow="0" w:firstColumn="1" w:lastColumn="0" w:noHBand="0" w:noVBand="1"/>
            </w:tblPr>
            <w:tblGrid>
              <w:gridCol w:w="517"/>
              <w:gridCol w:w="1655"/>
              <w:gridCol w:w="1920"/>
              <w:gridCol w:w="1921"/>
              <w:gridCol w:w="1416"/>
            </w:tblGrid>
            <w:tr w:rsidR="00FA7107" w:rsidRPr="00F76B54" w14:paraId="5BC54CAA" w14:textId="77777777" w:rsidTr="00D531B8">
              <w:trPr>
                <w:trHeight w:val="1092"/>
              </w:trPr>
              <w:tc>
                <w:tcPr>
                  <w:tcW w:w="348" w:type="pct"/>
                  <w:tcBorders>
                    <w:top w:val="single" w:sz="4" w:space="0" w:color="000000"/>
                    <w:left w:val="single" w:sz="4" w:space="0" w:color="000000"/>
                    <w:right w:val="single" w:sz="4" w:space="0" w:color="000000"/>
                  </w:tcBorders>
                  <w:vAlign w:val="center"/>
                  <w:hideMark/>
                </w:tcPr>
                <w:p w14:paraId="6224A76E" w14:textId="77777777" w:rsidR="00FA7107" w:rsidRPr="00F76B54" w:rsidRDefault="00FA7107" w:rsidP="00D531B8">
                  <w:pPr>
                    <w:tabs>
                      <w:tab w:val="num" w:pos="3065"/>
                    </w:tabs>
                    <w:jc w:val="center"/>
                    <w:rPr>
                      <w:rFonts w:ascii="Arial" w:hAnsi="Arial" w:cs="Arial"/>
                      <w:b/>
                      <w:bCs/>
                      <w:color w:val="00435B"/>
                      <w:sz w:val="20"/>
                    </w:rPr>
                  </w:pPr>
                  <w:r w:rsidRPr="00F76B54">
                    <w:rPr>
                      <w:rFonts w:ascii="Arial" w:hAnsi="Arial" w:cs="Arial"/>
                      <w:b/>
                      <w:bCs/>
                      <w:color w:val="00435B"/>
                      <w:sz w:val="20"/>
                    </w:rPr>
                    <w:t>Eil. Nr.</w:t>
                  </w:r>
                </w:p>
              </w:tc>
              <w:tc>
                <w:tcPr>
                  <w:tcW w:w="1114" w:type="pct"/>
                  <w:tcBorders>
                    <w:top w:val="single" w:sz="4" w:space="0" w:color="000000"/>
                    <w:left w:val="single" w:sz="4" w:space="0" w:color="000000"/>
                    <w:right w:val="single" w:sz="4" w:space="0" w:color="000000"/>
                  </w:tcBorders>
                  <w:vAlign w:val="center"/>
                  <w:hideMark/>
                </w:tcPr>
                <w:p w14:paraId="3338042C" w14:textId="77777777" w:rsidR="00FA7107" w:rsidRPr="00F76B54" w:rsidRDefault="00FA7107" w:rsidP="00D531B8">
                  <w:pPr>
                    <w:tabs>
                      <w:tab w:val="num" w:pos="3065"/>
                    </w:tabs>
                    <w:jc w:val="center"/>
                    <w:rPr>
                      <w:rFonts w:ascii="Arial" w:hAnsi="Arial" w:cs="Arial"/>
                      <w:b/>
                      <w:bCs/>
                      <w:color w:val="00435B"/>
                      <w:sz w:val="20"/>
                    </w:rPr>
                  </w:pPr>
                  <w:r w:rsidRPr="00F76B54">
                    <w:rPr>
                      <w:rFonts w:ascii="Arial" w:hAnsi="Arial" w:cs="Arial"/>
                      <w:b/>
                      <w:bCs/>
                      <w:color w:val="00435B"/>
                      <w:sz w:val="20"/>
                    </w:rPr>
                    <w:t>Tiekėjo siūlomo specialisto vardas, pavardė</w:t>
                  </w:r>
                </w:p>
              </w:tc>
              <w:tc>
                <w:tcPr>
                  <w:tcW w:w="1292" w:type="pct"/>
                  <w:tcBorders>
                    <w:top w:val="single" w:sz="4" w:space="0" w:color="000000"/>
                    <w:left w:val="single" w:sz="4" w:space="0" w:color="000000"/>
                    <w:right w:val="single" w:sz="4" w:space="0" w:color="000000"/>
                  </w:tcBorders>
                  <w:vAlign w:val="center"/>
                </w:tcPr>
                <w:p w14:paraId="64FFD657" w14:textId="2A9EA906" w:rsidR="00FA7107" w:rsidRPr="00F76B54" w:rsidRDefault="00FA7107" w:rsidP="00D531B8">
                  <w:pPr>
                    <w:tabs>
                      <w:tab w:val="num" w:pos="3065"/>
                    </w:tabs>
                    <w:jc w:val="center"/>
                    <w:rPr>
                      <w:rFonts w:ascii="Arial" w:hAnsi="Arial" w:cs="Arial"/>
                      <w:b/>
                      <w:bCs/>
                      <w:iCs/>
                      <w:color w:val="00435B"/>
                      <w:sz w:val="20"/>
                    </w:rPr>
                  </w:pPr>
                  <w:r>
                    <w:rPr>
                      <w:rFonts w:ascii="Arial" w:hAnsi="Arial" w:cs="Arial"/>
                      <w:b/>
                      <w:bCs/>
                      <w:iCs/>
                      <w:color w:val="00435B"/>
                      <w:sz w:val="20"/>
                    </w:rPr>
                    <w:t xml:space="preserve">Specialisto </w:t>
                  </w:r>
                  <w:r w:rsidR="007514AD">
                    <w:rPr>
                      <w:rFonts w:ascii="Arial" w:hAnsi="Arial" w:cs="Arial"/>
                      <w:b/>
                      <w:bCs/>
                      <w:iCs/>
                      <w:color w:val="00435B"/>
                      <w:sz w:val="20"/>
                    </w:rPr>
                    <w:t>funkcijos</w:t>
                  </w:r>
                  <w:r>
                    <w:rPr>
                      <w:rFonts w:ascii="Arial" w:hAnsi="Arial" w:cs="Arial"/>
                      <w:b/>
                      <w:bCs/>
                      <w:iCs/>
                      <w:color w:val="00435B"/>
                      <w:sz w:val="20"/>
                    </w:rPr>
                    <w:t xml:space="preserve"> Sutarties vykdyme</w:t>
                  </w:r>
                </w:p>
              </w:tc>
              <w:tc>
                <w:tcPr>
                  <w:tcW w:w="1293" w:type="pct"/>
                  <w:tcBorders>
                    <w:top w:val="single" w:sz="4" w:space="0" w:color="000000"/>
                    <w:left w:val="single" w:sz="4" w:space="0" w:color="000000"/>
                    <w:right w:val="single" w:sz="4" w:space="0" w:color="000000"/>
                  </w:tcBorders>
                  <w:vAlign w:val="center"/>
                  <w:hideMark/>
                </w:tcPr>
                <w:p w14:paraId="0704E454" w14:textId="56D5D958" w:rsidR="00FA7107" w:rsidRPr="00F76B54" w:rsidRDefault="00FA7107" w:rsidP="00D531B8">
                  <w:pPr>
                    <w:tabs>
                      <w:tab w:val="num" w:pos="3065"/>
                    </w:tabs>
                    <w:jc w:val="center"/>
                    <w:rPr>
                      <w:rFonts w:ascii="Arial" w:hAnsi="Arial" w:cs="Arial"/>
                      <w:b/>
                      <w:bCs/>
                      <w:iCs/>
                      <w:color w:val="00435B"/>
                      <w:sz w:val="20"/>
                    </w:rPr>
                  </w:pPr>
                  <w:r w:rsidRPr="00F76B54">
                    <w:rPr>
                      <w:rFonts w:ascii="Arial" w:hAnsi="Arial" w:cs="Arial"/>
                      <w:b/>
                      <w:bCs/>
                      <w:iCs/>
                      <w:color w:val="00435B"/>
                      <w:sz w:val="20"/>
                    </w:rPr>
                    <w:t>Pasitelkimo pagrindas</w:t>
                  </w:r>
                </w:p>
                <w:p w14:paraId="61B823E9" w14:textId="77777777" w:rsidR="00FA7107" w:rsidRPr="00F76B54" w:rsidRDefault="00FA7107" w:rsidP="00D531B8">
                  <w:pPr>
                    <w:tabs>
                      <w:tab w:val="num" w:pos="3065"/>
                    </w:tabs>
                    <w:jc w:val="center"/>
                    <w:rPr>
                      <w:rFonts w:ascii="Arial" w:hAnsi="Arial" w:cs="Arial"/>
                      <w:b/>
                      <w:bCs/>
                      <w:iCs/>
                      <w:color w:val="00435B"/>
                      <w:sz w:val="20"/>
                    </w:rPr>
                  </w:pPr>
                  <w:r w:rsidRPr="00F76B54">
                    <w:rPr>
                      <w:rFonts w:ascii="Arial" w:hAnsi="Arial" w:cs="Arial"/>
                      <w:b/>
                      <w:bCs/>
                      <w:iCs/>
                      <w:color w:val="00435B"/>
                      <w:sz w:val="20"/>
                    </w:rPr>
                    <w:t>(k</w:t>
                  </w:r>
                  <w:r w:rsidRPr="00F76B54">
                    <w:rPr>
                      <w:rFonts w:ascii="Arial" w:eastAsia="Calibri" w:hAnsi="Arial" w:cs="Arial"/>
                      <w:b/>
                      <w:bCs/>
                      <w:iCs/>
                      <w:color w:val="00435B"/>
                      <w:sz w:val="20"/>
                    </w:rPr>
                    <w:t>okiu pagrindu specialistas dirbs kartu su tiekėju</w:t>
                  </w:r>
                  <w:r w:rsidRPr="00F76B54">
                    <w:rPr>
                      <w:rFonts w:ascii="Arial" w:hAnsi="Arial" w:cs="Arial"/>
                      <w:b/>
                      <w:bCs/>
                      <w:iCs/>
                      <w:color w:val="00435B"/>
                      <w:sz w:val="20"/>
                    </w:rPr>
                    <w:t>)</w:t>
                  </w:r>
                </w:p>
              </w:tc>
              <w:tc>
                <w:tcPr>
                  <w:tcW w:w="953" w:type="pct"/>
                  <w:vAlign w:val="center"/>
                </w:tcPr>
                <w:p w14:paraId="704680BA" w14:textId="77777777" w:rsidR="00FA7107" w:rsidRPr="00F76B54" w:rsidRDefault="00FA7107" w:rsidP="00D531B8">
                  <w:pPr>
                    <w:tabs>
                      <w:tab w:val="num" w:pos="3065"/>
                    </w:tabs>
                    <w:jc w:val="center"/>
                    <w:rPr>
                      <w:rFonts w:ascii="Arial" w:hAnsi="Arial" w:cs="Arial"/>
                      <w:b/>
                      <w:bCs/>
                      <w:iCs/>
                      <w:color w:val="00435B"/>
                      <w:sz w:val="20"/>
                    </w:rPr>
                  </w:pPr>
                  <w:r w:rsidRPr="00F76B54">
                    <w:rPr>
                      <w:rFonts w:ascii="Arial" w:hAnsi="Arial" w:cs="Arial"/>
                      <w:b/>
                      <w:bCs/>
                      <w:iCs/>
                      <w:color w:val="00435B"/>
                      <w:sz w:val="20"/>
                    </w:rPr>
                    <w:t>Ar patirtis buvo vertinama ekonominio naudingumo balais?</w:t>
                  </w:r>
                </w:p>
              </w:tc>
            </w:tr>
            <w:tr w:rsidR="00FA7107" w:rsidRPr="00F76B54" w14:paraId="0622622C" w14:textId="77777777" w:rsidTr="00FA7107">
              <w:tc>
                <w:tcPr>
                  <w:tcW w:w="348" w:type="pct"/>
                  <w:tcBorders>
                    <w:top w:val="single" w:sz="4" w:space="0" w:color="000000"/>
                    <w:left w:val="single" w:sz="4" w:space="0" w:color="000000"/>
                    <w:bottom w:val="single" w:sz="4" w:space="0" w:color="000000"/>
                    <w:right w:val="single" w:sz="4" w:space="0" w:color="000000"/>
                  </w:tcBorders>
                  <w:hideMark/>
                </w:tcPr>
                <w:p w14:paraId="3B1B0195" w14:textId="77777777" w:rsidR="00FA7107" w:rsidRPr="00F76B54" w:rsidRDefault="00FA7107" w:rsidP="00F76B54">
                  <w:pPr>
                    <w:tabs>
                      <w:tab w:val="num" w:pos="3065"/>
                    </w:tabs>
                    <w:jc w:val="center"/>
                    <w:rPr>
                      <w:rFonts w:ascii="Arial" w:hAnsi="Arial" w:cs="Arial"/>
                      <w:bCs/>
                      <w:color w:val="00435B"/>
                      <w:sz w:val="20"/>
                    </w:rPr>
                  </w:pPr>
                  <w:r w:rsidRPr="00F76B54">
                    <w:rPr>
                      <w:rFonts w:ascii="Arial" w:hAnsi="Arial" w:cs="Arial"/>
                      <w:bCs/>
                      <w:color w:val="00435B"/>
                      <w:sz w:val="20"/>
                    </w:rPr>
                    <w:t>1</w:t>
                  </w:r>
                </w:p>
              </w:tc>
              <w:tc>
                <w:tcPr>
                  <w:tcW w:w="1114" w:type="pct"/>
                  <w:tcBorders>
                    <w:top w:val="single" w:sz="4" w:space="0" w:color="000000"/>
                    <w:left w:val="single" w:sz="4" w:space="0" w:color="000000"/>
                    <w:bottom w:val="single" w:sz="4" w:space="0" w:color="000000"/>
                    <w:right w:val="single" w:sz="4" w:space="0" w:color="000000"/>
                  </w:tcBorders>
                </w:tcPr>
                <w:p w14:paraId="16187338" w14:textId="77777777" w:rsidR="00FA7107" w:rsidRPr="00F76B54" w:rsidRDefault="00FA7107" w:rsidP="00F76B54">
                  <w:pPr>
                    <w:tabs>
                      <w:tab w:val="num" w:pos="3065"/>
                    </w:tabs>
                    <w:rPr>
                      <w:rFonts w:ascii="Arial" w:hAnsi="Arial" w:cs="Arial"/>
                      <w:b/>
                      <w:bCs/>
                      <w:color w:val="00435B"/>
                      <w:sz w:val="20"/>
                    </w:rPr>
                  </w:pPr>
                </w:p>
              </w:tc>
              <w:tc>
                <w:tcPr>
                  <w:tcW w:w="1292" w:type="pct"/>
                  <w:tcBorders>
                    <w:top w:val="single" w:sz="4" w:space="0" w:color="000000"/>
                    <w:left w:val="single" w:sz="4" w:space="0" w:color="000000"/>
                    <w:bottom w:val="single" w:sz="4" w:space="0" w:color="000000"/>
                    <w:right w:val="single" w:sz="4" w:space="0" w:color="000000"/>
                  </w:tcBorders>
                </w:tcPr>
                <w:p w14:paraId="249592C2" w14:textId="753B1FE6" w:rsidR="00FA7107" w:rsidRPr="00F76B54" w:rsidRDefault="00FA7107" w:rsidP="00F76B54">
                  <w:pPr>
                    <w:rPr>
                      <w:rFonts w:ascii="Arial" w:hAnsi="Arial" w:cs="Arial"/>
                      <w:iCs/>
                      <w:color w:val="00435B"/>
                      <w:sz w:val="20"/>
                    </w:rPr>
                  </w:pPr>
                  <w:r>
                    <w:rPr>
                      <w:rFonts w:ascii="Arial" w:hAnsi="Arial" w:cs="Arial"/>
                      <w:iCs/>
                      <w:color w:val="00435B"/>
                      <w:sz w:val="20"/>
                    </w:rPr>
                    <w:t>Analitinių įrankių kūrimo specialistas</w:t>
                  </w:r>
                </w:p>
              </w:tc>
              <w:tc>
                <w:tcPr>
                  <w:tcW w:w="1293" w:type="pct"/>
                  <w:tcBorders>
                    <w:top w:val="single" w:sz="4" w:space="0" w:color="000000"/>
                    <w:left w:val="single" w:sz="4" w:space="0" w:color="000000"/>
                    <w:bottom w:val="single" w:sz="4" w:space="0" w:color="000000"/>
                    <w:right w:val="single" w:sz="4" w:space="0" w:color="000000"/>
                  </w:tcBorders>
                </w:tcPr>
                <w:p w14:paraId="4308E6C3" w14:textId="45CEAB7C" w:rsidR="00FA7107" w:rsidRPr="00F76B54" w:rsidRDefault="00FA7107" w:rsidP="00F76B54">
                  <w:pPr>
                    <w:rPr>
                      <w:rFonts w:ascii="Arial" w:hAnsi="Arial" w:cs="Arial"/>
                      <w:iCs/>
                      <w:color w:val="00435B"/>
                      <w:sz w:val="20"/>
                    </w:rPr>
                  </w:pPr>
                </w:p>
              </w:tc>
              <w:tc>
                <w:tcPr>
                  <w:tcW w:w="953" w:type="pct"/>
                </w:tcPr>
                <w:p w14:paraId="4789A241" w14:textId="77777777" w:rsidR="00FA7107" w:rsidRPr="00F76B54" w:rsidRDefault="00FA7107" w:rsidP="00F76B54">
                  <w:pPr>
                    <w:rPr>
                      <w:rFonts w:ascii="Arial" w:hAnsi="Arial" w:cs="Arial"/>
                      <w:iCs/>
                      <w:color w:val="00435B"/>
                      <w:sz w:val="20"/>
                    </w:rPr>
                  </w:pPr>
                </w:p>
              </w:tc>
            </w:tr>
            <w:tr w:rsidR="00FA7107" w:rsidRPr="00F76B54" w14:paraId="24314660" w14:textId="77777777" w:rsidTr="00FA7107">
              <w:tc>
                <w:tcPr>
                  <w:tcW w:w="348" w:type="pct"/>
                  <w:tcBorders>
                    <w:top w:val="single" w:sz="4" w:space="0" w:color="000000"/>
                    <w:left w:val="single" w:sz="4" w:space="0" w:color="000000"/>
                    <w:bottom w:val="single" w:sz="4" w:space="0" w:color="000000"/>
                    <w:right w:val="single" w:sz="4" w:space="0" w:color="000000"/>
                  </w:tcBorders>
                </w:tcPr>
                <w:p w14:paraId="701CDB31" w14:textId="69D6BB51" w:rsidR="00FA7107" w:rsidRPr="00F76B54" w:rsidRDefault="00FA7107" w:rsidP="00F76B54">
                  <w:pPr>
                    <w:tabs>
                      <w:tab w:val="num" w:pos="3065"/>
                    </w:tabs>
                    <w:jc w:val="center"/>
                    <w:rPr>
                      <w:rFonts w:ascii="Arial" w:hAnsi="Arial" w:cs="Arial"/>
                      <w:bCs/>
                      <w:color w:val="00435B"/>
                      <w:sz w:val="20"/>
                    </w:rPr>
                  </w:pPr>
                  <w:r>
                    <w:rPr>
                      <w:rFonts w:ascii="Arial" w:hAnsi="Arial" w:cs="Arial"/>
                      <w:bCs/>
                      <w:color w:val="00435B"/>
                      <w:sz w:val="20"/>
                    </w:rPr>
                    <w:t>2</w:t>
                  </w:r>
                </w:p>
              </w:tc>
              <w:tc>
                <w:tcPr>
                  <w:tcW w:w="1114" w:type="pct"/>
                  <w:tcBorders>
                    <w:top w:val="single" w:sz="4" w:space="0" w:color="000000"/>
                    <w:left w:val="single" w:sz="4" w:space="0" w:color="000000"/>
                    <w:bottom w:val="single" w:sz="4" w:space="0" w:color="000000"/>
                    <w:right w:val="single" w:sz="4" w:space="0" w:color="000000"/>
                  </w:tcBorders>
                </w:tcPr>
                <w:p w14:paraId="1E11E342" w14:textId="77777777" w:rsidR="00FA7107" w:rsidRPr="00F76B54" w:rsidRDefault="00FA7107" w:rsidP="00F76B54">
                  <w:pPr>
                    <w:tabs>
                      <w:tab w:val="num" w:pos="3065"/>
                    </w:tabs>
                    <w:rPr>
                      <w:rFonts w:ascii="Arial" w:hAnsi="Arial" w:cs="Arial"/>
                      <w:b/>
                      <w:bCs/>
                      <w:color w:val="00435B"/>
                      <w:sz w:val="20"/>
                    </w:rPr>
                  </w:pPr>
                </w:p>
              </w:tc>
              <w:tc>
                <w:tcPr>
                  <w:tcW w:w="1292" w:type="pct"/>
                  <w:tcBorders>
                    <w:top w:val="single" w:sz="4" w:space="0" w:color="000000"/>
                    <w:left w:val="single" w:sz="4" w:space="0" w:color="000000"/>
                    <w:bottom w:val="single" w:sz="4" w:space="0" w:color="000000"/>
                    <w:right w:val="single" w:sz="4" w:space="0" w:color="000000"/>
                  </w:tcBorders>
                </w:tcPr>
                <w:p w14:paraId="443F6DFF" w14:textId="6DC66BEF" w:rsidR="00FA7107" w:rsidRPr="00F76B54" w:rsidRDefault="00FA7107" w:rsidP="00F76B54">
                  <w:pPr>
                    <w:rPr>
                      <w:rFonts w:ascii="Arial" w:hAnsi="Arial" w:cs="Arial"/>
                      <w:iCs/>
                      <w:color w:val="00435B"/>
                      <w:sz w:val="20"/>
                    </w:rPr>
                  </w:pPr>
                  <w:r>
                    <w:rPr>
                      <w:rFonts w:ascii="Arial" w:hAnsi="Arial" w:cs="Arial"/>
                      <w:iCs/>
                      <w:color w:val="00435B"/>
                      <w:sz w:val="20"/>
                    </w:rPr>
                    <w:t>Dekarbonizacijos ekspertas</w:t>
                  </w:r>
                </w:p>
              </w:tc>
              <w:tc>
                <w:tcPr>
                  <w:tcW w:w="1293" w:type="pct"/>
                  <w:tcBorders>
                    <w:top w:val="single" w:sz="4" w:space="0" w:color="000000"/>
                    <w:left w:val="single" w:sz="4" w:space="0" w:color="000000"/>
                    <w:bottom w:val="single" w:sz="4" w:space="0" w:color="000000"/>
                    <w:right w:val="single" w:sz="4" w:space="0" w:color="000000"/>
                  </w:tcBorders>
                </w:tcPr>
                <w:p w14:paraId="2F482994" w14:textId="192BE6BC" w:rsidR="00FA7107" w:rsidRPr="00F76B54" w:rsidRDefault="00FA7107" w:rsidP="00F76B54">
                  <w:pPr>
                    <w:rPr>
                      <w:rFonts w:ascii="Arial" w:hAnsi="Arial" w:cs="Arial"/>
                      <w:iCs/>
                      <w:color w:val="00435B"/>
                      <w:sz w:val="20"/>
                    </w:rPr>
                  </w:pPr>
                </w:p>
              </w:tc>
              <w:tc>
                <w:tcPr>
                  <w:tcW w:w="953" w:type="pct"/>
                </w:tcPr>
                <w:p w14:paraId="7E6FDAFE" w14:textId="77777777" w:rsidR="00FA7107" w:rsidRPr="00F76B54" w:rsidRDefault="00FA7107" w:rsidP="00F76B54">
                  <w:pPr>
                    <w:rPr>
                      <w:rFonts w:ascii="Arial" w:hAnsi="Arial" w:cs="Arial"/>
                      <w:iCs/>
                      <w:color w:val="00435B"/>
                      <w:sz w:val="20"/>
                    </w:rPr>
                  </w:pPr>
                </w:p>
              </w:tc>
            </w:tr>
          </w:tbl>
          <w:p w14:paraId="10514FEF" w14:textId="34D3BA33" w:rsidR="00F76B54" w:rsidRPr="000E0C46" w:rsidRDefault="00F76B54">
            <w:pPr>
              <w:rPr>
                <w:rFonts w:ascii="Arial" w:hAnsi="Arial" w:cs="Arial"/>
                <w:b/>
                <w:kern w:val="2"/>
                <w:sz w:val="20"/>
              </w:rPr>
            </w:pPr>
          </w:p>
        </w:tc>
      </w:tr>
      <w:tr w:rsidR="000E0C46" w:rsidRPr="000E0C46" w14:paraId="4677BEA7" w14:textId="77777777">
        <w:trPr>
          <w:trHeight w:val="300"/>
        </w:trPr>
        <w:tc>
          <w:tcPr>
            <w:tcW w:w="9535" w:type="dxa"/>
            <w:gridSpan w:val="2"/>
          </w:tcPr>
          <w:p w14:paraId="7A37B716"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8. PRIEVOLIŲ PAGAL SUTARTĮ ĮVYKDYMO UŽTIKRINIMAS</w:t>
            </w:r>
          </w:p>
        </w:tc>
      </w:tr>
    </w:tbl>
    <w:p w14:paraId="721AD3A3" w14:textId="77777777" w:rsidR="001C09B7" w:rsidRDefault="001C09B7"/>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429"/>
      </w:tblGrid>
      <w:tr w:rsidR="00027B83" w:rsidRPr="001C09B7" w14:paraId="4155B16E" w14:textId="77777777" w:rsidTr="001C09B7">
        <w:trPr>
          <w:trHeight w:val="300"/>
        </w:trPr>
        <w:tc>
          <w:tcPr>
            <w:tcW w:w="4106" w:type="dxa"/>
          </w:tcPr>
          <w:p w14:paraId="7AD9E9A7" w14:textId="77777777" w:rsidR="00027B83" w:rsidRPr="001C09B7" w:rsidRDefault="000B0897">
            <w:pPr>
              <w:rPr>
                <w:rFonts w:ascii="Arial" w:hAnsi="Arial" w:cs="Arial"/>
                <w:b/>
                <w:color w:val="00435B"/>
                <w:kern w:val="2"/>
                <w:sz w:val="20"/>
              </w:rPr>
            </w:pPr>
            <w:r w:rsidRPr="001C09B7">
              <w:rPr>
                <w:rFonts w:ascii="Arial" w:hAnsi="Arial" w:cs="Arial"/>
                <w:b/>
                <w:color w:val="00435B"/>
                <w:kern w:val="2"/>
                <w:sz w:val="20"/>
              </w:rPr>
              <w:t>8.1. Prievolių pagal Sutartį įvykdymo užtikrinimas</w:t>
            </w:r>
          </w:p>
        </w:tc>
        <w:tc>
          <w:tcPr>
            <w:tcW w:w="5429" w:type="dxa"/>
          </w:tcPr>
          <w:p w14:paraId="2D80CD6E" w14:textId="3FD0DB5A" w:rsidR="009400F2" w:rsidRPr="001C09B7" w:rsidRDefault="000B0897">
            <w:pPr>
              <w:rPr>
                <w:rFonts w:ascii="Arial" w:hAnsi="Arial" w:cs="Arial"/>
                <w:color w:val="00435B"/>
                <w:kern w:val="2"/>
                <w:sz w:val="20"/>
              </w:rPr>
            </w:pPr>
            <w:r w:rsidRPr="001C09B7">
              <w:rPr>
                <w:rFonts w:ascii="Arial" w:hAnsi="Arial" w:cs="Arial"/>
                <w:color w:val="00435B"/>
                <w:kern w:val="2"/>
                <w:sz w:val="20"/>
              </w:rPr>
              <w:t>Prievolių pagal Sutartį įvykdymas užtikrinamas</w:t>
            </w:r>
            <w:r w:rsidR="009400F2" w:rsidRPr="001C09B7">
              <w:rPr>
                <w:rFonts w:ascii="Arial" w:hAnsi="Arial" w:cs="Arial"/>
                <w:color w:val="00435B"/>
                <w:kern w:val="2"/>
                <w:sz w:val="20"/>
              </w:rPr>
              <w:t xml:space="preserve"> n</w:t>
            </w:r>
            <w:r w:rsidRPr="001C09B7">
              <w:rPr>
                <w:rFonts w:ascii="Arial" w:hAnsi="Arial" w:cs="Arial"/>
                <w:color w:val="00435B"/>
                <w:kern w:val="2"/>
                <w:sz w:val="20"/>
              </w:rPr>
              <w:t>etesybomis (delspinigiais, bauda)</w:t>
            </w:r>
            <w:r w:rsidR="009400F2" w:rsidRPr="001C09B7">
              <w:rPr>
                <w:rFonts w:ascii="Arial" w:hAnsi="Arial" w:cs="Arial"/>
                <w:color w:val="00435B"/>
                <w:kern w:val="2"/>
                <w:sz w:val="20"/>
              </w:rPr>
              <w:t>.</w:t>
            </w:r>
          </w:p>
        </w:tc>
      </w:tr>
      <w:tr w:rsidR="006F0803" w:rsidRPr="001C09B7" w14:paraId="25D80381" w14:textId="77777777" w:rsidTr="001C09B7">
        <w:trPr>
          <w:trHeight w:val="300"/>
        </w:trPr>
        <w:tc>
          <w:tcPr>
            <w:tcW w:w="4106" w:type="dxa"/>
          </w:tcPr>
          <w:p w14:paraId="0F8492D8" w14:textId="65641063" w:rsidR="006F0803" w:rsidRPr="001C09B7" w:rsidRDefault="006F0803" w:rsidP="006F0803">
            <w:pPr>
              <w:rPr>
                <w:rFonts w:ascii="Arial" w:hAnsi="Arial" w:cs="Arial"/>
                <w:b/>
                <w:color w:val="00435B"/>
                <w:kern w:val="2"/>
                <w:sz w:val="20"/>
              </w:rPr>
            </w:pPr>
            <w:r w:rsidRPr="001C09B7">
              <w:rPr>
                <w:rFonts w:ascii="Arial" w:hAnsi="Arial" w:cs="Arial"/>
                <w:b/>
                <w:color w:val="00435B"/>
                <w:kern w:val="2"/>
                <w:sz w:val="20"/>
              </w:rPr>
              <w:t>8.2 Sutarties įvykdymo užtikrinimo galiojimo terminas</w:t>
            </w:r>
          </w:p>
        </w:tc>
        <w:tc>
          <w:tcPr>
            <w:tcW w:w="5429" w:type="dxa"/>
          </w:tcPr>
          <w:p w14:paraId="39D7C947" w14:textId="77777777" w:rsidR="006F0803" w:rsidRPr="001C09B7" w:rsidRDefault="006F0803" w:rsidP="006F0803">
            <w:pPr>
              <w:rPr>
                <w:rFonts w:ascii="Arial" w:hAnsi="Arial" w:cs="Arial"/>
                <w:color w:val="00435B"/>
                <w:kern w:val="2"/>
                <w:sz w:val="20"/>
              </w:rPr>
            </w:pPr>
            <w:r w:rsidRPr="001C09B7">
              <w:rPr>
                <w:rFonts w:ascii="Arial" w:hAnsi="Arial" w:cs="Arial"/>
                <w:color w:val="00435B"/>
                <w:kern w:val="2"/>
                <w:sz w:val="20"/>
              </w:rPr>
              <w:t>Netaikoma</w:t>
            </w:r>
          </w:p>
          <w:p w14:paraId="6A3C4961" w14:textId="4A7BF173" w:rsidR="006F0803" w:rsidRPr="001C09B7" w:rsidRDefault="006F0803" w:rsidP="006F0803">
            <w:pPr>
              <w:rPr>
                <w:rFonts w:ascii="Arial" w:hAnsi="Arial" w:cs="Arial"/>
                <w:color w:val="00435B"/>
                <w:kern w:val="2"/>
                <w:sz w:val="20"/>
              </w:rPr>
            </w:pPr>
          </w:p>
        </w:tc>
      </w:tr>
      <w:tr w:rsidR="00027B83" w:rsidRPr="001C09B7" w14:paraId="2A4E7446" w14:textId="77777777" w:rsidTr="001C09B7">
        <w:trPr>
          <w:trHeight w:val="300"/>
        </w:trPr>
        <w:tc>
          <w:tcPr>
            <w:tcW w:w="4106" w:type="dxa"/>
          </w:tcPr>
          <w:p w14:paraId="6B0B299A" w14:textId="77777777" w:rsidR="00027B83" w:rsidRPr="001C09B7" w:rsidRDefault="000B0897">
            <w:pPr>
              <w:rPr>
                <w:rFonts w:ascii="Arial" w:hAnsi="Arial" w:cs="Arial"/>
                <w:b/>
                <w:color w:val="00435B"/>
                <w:kern w:val="2"/>
                <w:sz w:val="20"/>
              </w:rPr>
            </w:pPr>
            <w:r w:rsidRPr="001C09B7">
              <w:rPr>
                <w:rFonts w:ascii="Arial" w:hAnsi="Arial" w:cs="Arial"/>
                <w:b/>
                <w:color w:val="00435B"/>
                <w:kern w:val="2"/>
                <w:sz w:val="20"/>
              </w:rPr>
              <w:t>8.3. Sutarties įvykdymo užtikrinimo pateikimas</w:t>
            </w:r>
          </w:p>
        </w:tc>
        <w:tc>
          <w:tcPr>
            <w:tcW w:w="5429" w:type="dxa"/>
          </w:tcPr>
          <w:p w14:paraId="2647EC90" w14:textId="77777777" w:rsidR="00027B83" w:rsidRPr="001C09B7" w:rsidRDefault="000B0897">
            <w:pPr>
              <w:rPr>
                <w:rFonts w:ascii="Arial" w:hAnsi="Arial" w:cs="Arial"/>
                <w:color w:val="00435B"/>
                <w:kern w:val="2"/>
                <w:sz w:val="20"/>
              </w:rPr>
            </w:pPr>
            <w:r w:rsidRPr="001C09B7">
              <w:rPr>
                <w:rFonts w:ascii="Arial" w:hAnsi="Arial" w:cs="Arial"/>
                <w:color w:val="00435B"/>
                <w:kern w:val="2"/>
                <w:sz w:val="20"/>
              </w:rPr>
              <w:t>Netaikoma</w:t>
            </w:r>
          </w:p>
          <w:p w14:paraId="47D3FAEF" w14:textId="0FEAACE3" w:rsidR="00027B83" w:rsidRPr="001C09B7" w:rsidRDefault="00027B83">
            <w:pPr>
              <w:rPr>
                <w:rFonts w:ascii="Arial" w:hAnsi="Arial" w:cs="Arial"/>
                <w:color w:val="00435B"/>
                <w:sz w:val="20"/>
              </w:rPr>
            </w:pPr>
          </w:p>
        </w:tc>
      </w:tr>
      <w:tr w:rsidR="000E0C46" w:rsidRPr="000E0C46" w14:paraId="15859C99" w14:textId="77777777">
        <w:trPr>
          <w:trHeight w:val="300"/>
        </w:trPr>
        <w:tc>
          <w:tcPr>
            <w:tcW w:w="9535" w:type="dxa"/>
            <w:gridSpan w:val="2"/>
          </w:tcPr>
          <w:p w14:paraId="1ECF65EB"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9. ŠALIŲ ATSAKOMYBĖ</w:t>
            </w:r>
          </w:p>
        </w:tc>
      </w:tr>
    </w:tbl>
    <w:p w14:paraId="53D4A84F" w14:textId="77777777" w:rsidR="001C09B7" w:rsidRDefault="001C09B7"/>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96"/>
      </w:tblGrid>
      <w:tr w:rsidR="00402199" w:rsidRPr="000E0C46" w14:paraId="751AAE6F" w14:textId="77777777" w:rsidTr="00A630EA">
        <w:trPr>
          <w:trHeight w:val="300"/>
        </w:trPr>
        <w:tc>
          <w:tcPr>
            <w:tcW w:w="3539" w:type="dxa"/>
          </w:tcPr>
          <w:p w14:paraId="41D56436" w14:textId="067E4BE6" w:rsidR="00402199" w:rsidRPr="000E0C46" w:rsidRDefault="00402199" w:rsidP="00402199">
            <w:pPr>
              <w:rPr>
                <w:rFonts w:ascii="Arial" w:hAnsi="Arial" w:cs="Arial"/>
                <w:b/>
                <w:color w:val="00435B"/>
                <w:kern w:val="2"/>
                <w:sz w:val="20"/>
              </w:rPr>
            </w:pPr>
            <w:r w:rsidRPr="000E0C46">
              <w:rPr>
                <w:rFonts w:ascii="Arial" w:hAnsi="Arial" w:cs="Arial"/>
                <w:b/>
                <w:color w:val="00435B"/>
                <w:kern w:val="2"/>
                <w:sz w:val="20"/>
              </w:rPr>
              <w:t>9.1. Pirkėjui taikomos netesybos už mokėjimų pagal Sutartį vėlavimą</w:t>
            </w:r>
          </w:p>
        </w:tc>
        <w:tc>
          <w:tcPr>
            <w:tcW w:w="5996" w:type="dxa"/>
          </w:tcPr>
          <w:p w14:paraId="070C11FC" w14:textId="28DEC478" w:rsidR="00402199" w:rsidRPr="000E0C46" w:rsidRDefault="009400F2" w:rsidP="00B232C6">
            <w:pPr>
              <w:spacing w:line="259" w:lineRule="auto"/>
              <w:jc w:val="both"/>
              <w:rPr>
                <w:rFonts w:ascii="Arial" w:hAnsi="Arial" w:cs="Arial"/>
                <w:color w:val="000000"/>
                <w:kern w:val="2"/>
                <w:sz w:val="20"/>
              </w:rPr>
            </w:pPr>
            <w:r w:rsidRPr="007D0584">
              <w:rPr>
                <w:rFonts w:ascii="Arial" w:hAnsi="Arial" w:cs="Arial"/>
                <w:color w:val="00435B"/>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0E0C46" w14:paraId="2C60DAC2" w14:textId="77777777" w:rsidTr="00A630EA">
        <w:trPr>
          <w:trHeight w:val="300"/>
        </w:trPr>
        <w:tc>
          <w:tcPr>
            <w:tcW w:w="3539" w:type="dxa"/>
          </w:tcPr>
          <w:p w14:paraId="1BA2D9E1" w14:textId="425BB12B" w:rsidR="00402199" w:rsidRPr="000E0C46" w:rsidRDefault="00402199" w:rsidP="00402199">
            <w:pPr>
              <w:rPr>
                <w:rFonts w:ascii="Arial" w:hAnsi="Arial" w:cs="Arial"/>
                <w:b/>
                <w:color w:val="00435B"/>
                <w:kern w:val="2"/>
                <w:sz w:val="20"/>
              </w:rPr>
            </w:pPr>
            <w:r w:rsidRPr="000E0C46">
              <w:rPr>
                <w:rFonts w:ascii="Arial" w:hAnsi="Arial" w:cs="Arial"/>
                <w:b/>
                <w:color w:val="00435B"/>
                <w:sz w:val="20"/>
              </w:rPr>
              <w:t>9.2. Tiekėjui taikomos netesybos</w:t>
            </w:r>
          </w:p>
        </w:tc>
        <w:tc>
          <w:tcPr>
            <w:tcW w:w="5996" w:type="dxa"/>
          </w:tcPr>
          <w:p w14:paraId="3ED5486B" w14:textId="77777777" w:rsidR="009400F2" w:rsidRPr="007D0584" w:rsidRDefault="009400F2" w:rsidP="009400F2">
            <w:pPr>
              <w:jc w:val="both"/>
              <w:rPr>
                <w:rFonts w:ascii="Arial" w:hAnsi="Arial" w:cs="Arial"/>
                <w:color w:val="00435B"/>
                <w:kern w:val="2"/>
                <w:sz w:val="20"/>
              </w:rPr>
            </w:pPr>
            <w:r w:rsidRPr="007D0584">
              <w:rPr>
                <w:rFonts w:ascii="Arial" w:hAnsi="Arial" w:cs="Arial"/>
                <w:color w:val="00435B"/>
                <w:kern w:val="2"/>
                <w:sz w:val="20"/>
              </w:rPr>
              <w:t xml:space="preserve">9.2.1. </w:t>
            </w:r>
            <w:r>
              <w:rPr>
                <w:rFonts w:ascii="Arial" w:hAnsi="Arial" w:cs="Arial"/>
                <w:color w:val="00435B"/>
                <w:kern w:val="2"/>
                <w:sz w:val="20"/>
              </w:rPr>
              <w:t xml:space="preserve">Jeigu Tiekėjas vėluoja suteikti Paslaugas Sutartyje nustatytais terminais, nesant Pirkėjo kaltės, Pirkėjas </w:t>
            </w:r>
            <w:r w:rsidRPr="007D0584">
              <w:rPr>
                <w:rFonts w:ascii="Arial" w:hAnsi="Arial" w:cs="Arial"/>
                <w:color w:val="00435B"/>
                <w:kern w:val="2"/>
                <w:sz w:val="20"/>
              </w:rPr>
              <w:t>nuo kitos nei nustatytas terminas dienos Tiekėjui skaičiuoja</w:t>
            </w:r>
            <w:r>
              <w:rPr>
                <w:rFonts w:ascii="Arial" w:hAnsi="Arial" w:cs="Arial"/>
                <w:color w:val="00435B"/>
                <w:kern w:val="2"/>
                <w:sz w:val="20"/>
              </w:rPr>
              <w:t xml:space="preserve"> </w:t>
            </w:r>
            <w:r w:rsidRPr="000866BF">
              <w:rPr>
                <w:rFonts w:ascii="Arial" w:hAnsi="Arial" w:cs="Arial"/>
                <w:color w:val="00435B"/>
                <w:kern w:val="2"/>
                <w:sz w:val="20"/>
              </w:rPr>
              <w:t xml:space="preserve">0,02 (dvi šimtosios) procento dydžio delspinigius </w:t>
            </w:r>
            <w:r>
              <w:rPr>
                <w:rFonts w:ascii="Arial" w:hAnsi="Arial" w:cs="Arial"/>
                <w:color w:val="00435B"/>
                <w:kern w:val="2"/>
                <w:sz w:val="20"/>
              </w:rPr>
              <w:t xml:space="preserve">nuo sutarties vertės be PVM.   </w:t>
            </w:r>
          </w:p>
          <w:p w14:paraId="174808B1" w14:textId="77777777" w:rsidR="009400F2" w:rsidRPr="007D0584" w:rsidRDefault="009400F2" w:rsidP="009400F2">
            <w:pPr>
              <w:jc w:val="both"/>
              <w:rPr>
                <w:rFonts w:ascii="Arial" w:hAnsi="Arial" w:cs="Arial"/>
                <w:color w:val="00435B"/>
                <w:kern w:val="2"/>
                <w:sz w:val="20"/>
              </w:rPr>
            </w:pPr>
            <w:r w:rsidRPr="000866BF">
              <w:rPr>
                <w:rFonts w:ascii="Arial" w:hAnsi="Arial" w:cs="Arial"/>
                <w:color w:val="00435B"/>
                <w:kern w:val="2"/>
                <w:sz w:val="20"/>
              </w:rPr>
              <w:t xml:space="preserve">9.2.2. Jeigu Tiekėjas vėluoja grąžinti dėl Tiekėjui mokėtinos sumos sumažinimo susidariusią permoką pagal </w:t>
            </w:r>
            <w:r>
              <w:rPr>
                <w:rFonts w:ascii="Arial" w:hAnsi="Arial" w:cs="Arial"/>
                <w:color w:val="00435B"/>
                <w:kern w:val="2"/>
                <w:sz w:val="20"/>
              </w:rPr>
              <w:t>B</w:t>
            </w:r>
            <w:r w:rsidRPr="000866BF">
              <w:rPr>
                <w:rFonts w:ascii="Arial" w:hAnsi="Arial" w:cs="Arial"/>
                <w:color w:val="00435B"/>
                <w:kern w:val="2"/>
                <w:sz w:val="20"/>
              </w:rPr>
              <w:t>endrųjų sąlygų 7.4.1.2 papunktį, Pirkėjas nuo kitos nei nustatytas terminas dienos Tiekėjui skaičiuoja 0,02 (dvi šimtosios) procento dydžio delspinigius už kiekvieną uždelstą dieną nuo laiku negrąžintos permokos kainos be PVM.</w:t>
            </w:r>
          </w:p>
          <w:p w14:paraId="0E6DFBC8" w14:textId="41821D48" w:rsidR="00402199" w:rsidRPr="000E0C46" w:rsidRDefault="009400F2" w:rsidP="00B232C6">
            <w:pPr>
              <w:jc w:val="both"/>
              <w:rPr>
                <w:rFonts w:ascii="Arial" w:hAnsi="Arial" w:cs="Arial"/>
                <w:b/>
                <w:kern w:val="2"/>
                <w:sz w:val="20"/>
              </w:rPr>
            </w:pPr>
            <w:r w:rsidRPr="007D0584">
              <w:rPr>
                <w:rFonts w:ascii="Arial" w:hAnsi="Arial" w:cs="Arial"/>
                <w:color w:val="00435B"/>
                <w:kern w:val="2"/>
                <w:sz w:val="20"/>
              </w:rPr>
              <w:t>9.2.</w:t>
            </w:r>
            <w:r>
              <w:rPr>
                <w:rFonts w:ascii="Arial" w:hAnsi="Arial" w:cs="Arial"/>
                <w:color w:val="00435B"/>
                <w:kern w:val="2"/>
                <w:sz w:val="20"/>
              </w:rPr>
              <w:t>3</w:t>
            </w:r>
            <w:r w:rsidRPr="007D0584">
              <w:rPr>
                <w:rFonts w:ascii="Arial" w:hAnsi="Arial" w:cs="Arial"/>
                <w:color w:val="00435B"/>
                <w:kern w:val="2"/>
                <w:sz w:val="20"/>
              </w:rPr>
              <w:t xml:space="preserve">. Tiekėjas privalo sumokėti Pirkėjui netesybas per 10 (dešimt) dienų nuo Pirkėjo pareikalavimo, jeigu netesybų suma nėra </w:t>
            </w:r>
            <w:r w:rsidRPr="007D0584">
              <w:rPr>
                <w:rFonts w:ascii="Arial" w:hAnsi="Arial" w:cs="Arial"/>
                <w:color w:val="00435B"/>
                <w:sz w:val="20"/>
              </w:rPr>
              <w:t>išskaitoma iš Tiekėjui mokėtinos sumos.</w:t>
            </w:r>
          </w:p>
        </w:tc>
      </w:tr>
      <w:tr w:rsidR="009400F2" w:rsidRPr="000E0C46" w14:paraId="681F27EE" w14:textId="77777777" w:rsidTr="00A630EA">
        <w:trPr>
          <w:trHeight w:val="300"/>
        </w:trPr>
        <w:tc>
          <w:tcPr>
            <w:tcW w:w="3539" w:type="dxa"/>
          </w:tcPr>
          <w:p w14:paraId="1AB519AC" w14:textId="7CBD3645" w:rsidR="009400F2" w:rsidRPr="000E0C46" w:rsidRDefault="009400F2" w:rsidP="009400F2">
            <w:pPr>
              <w:rPr>
                <w:rFonts w:ascii="Arial" w:hAnsi="Arial" w:cs="Arial"/>
                <w:b/>
                <w:color w:val="00435B"/>
                <w:kern w:val="2"/>
                <w:sz w:val="20"/>
              </w:rPr>
            </w:pPr>
            <w:r w:rsidRPr="000E0C46">
              <w:rPr>
                <w:rFonts w:ascii="Arial" w:hAnsi="Arial" w:cs="Arial"/>
                <w:b/>
                <w:color w:val="00435B"/>
                <w:kern w:val="2"/>
                <w:sz w:val="20"/>
              </w:rPr>
              <w:t>9.3. Tiekėjui / Pirkėjui taikoma bauda nutraukus Sutartį dėl esminio Sutarties pažeidimo ar nepagrįstai nutraukus Sutarties vykdymą ne Sutartyje nustatyta tvarka</w:t>
            </w:r>
          </w:p>
        </w:tc>
        <w:tc>
          <w:tcPr>
            <w:tcW w:w="5996" w:type="dxa"/>
          </w:tcPr>
          <w:p w14:paraId="56E08EF3" w14:textId="0E8AC97C" w:rsidR="009400F2" w:rsidRPr="007D0584" w:rsidRDefault="009400F2" w:rsidP="009400F2">
            <w:pPr>
              <w:jc w:val="both"/>
              <w:rPr>
                <w:rFonts w:ascii="Arial" w:hAnsi="Arial" w:cs="Arial"/>
                <w:color w:val="00435B"/>
                <w:sz w:val="20"/>
              </w:rPr>
            </w:pPr>
            <w:r w:rsidRPr="007D0584">
              <w:rPr>
                <w:rFonts w:ascii="Arial" w:hAnsi="Arial" w:cs="Arial"/>
                <w:color w:val="00435B"/>
                <w:kern w:val="2"/>
                <w:sz w:val="20"/>
              </w:rPr>
              <w:t xml:space="preserve">9.3.1. Nutraukus Sutartį dėl esminio Sutarties pažeidimo, nustatyto Sutarties Specialiosiose sąlygose, </w:t>
            </w:r>
            <w:r w:rsidRPr="00BC11F5">
              <w:rPr>
                <w:rFonts w:ascii="Arial" w:hAnsi="Arial" w:cs="Arial"/>
                <w:color w:val="00435B"/>
                <w:kern w:val="2"/>
                <w:sz w:val="20"/>
              </w:rPr>
              <w:t>mokama 5 (penkių) procentų dydžio bauda nuo Pradinės Sutarties vertės, nurodytos</w:t>
            </w:r>
            <w:r>
              <w:rPr>
                <w:rFonts w:ascii="Arial" w:hAnsi="Arial" w:cs="Arial"/>
                <w:color w:val="00435B"/>
                <w:kern w:val="2"/>
                <w:sz w:val="20"/>
              </w:rPr>
              <w:t xml:space="preserve"> Sutarties</w:t>
            </w:r>
            <w:r w:rsidRPr="00BC11F5">
              <w:rPr>
                <w:rFonts w:ascii="Arial" w:hAnsi="Arial" w:cs="Arial"/>
                <w:color w:val="00435B"/>
                <w:kern w:val="2"/>
                <w:sz w:val="20"/>
              </w:rPr>
              <w:t xml:space="preserve"> Specialiųjų</w:t>
            </w:r>
            <w:r w:rsidRPr="007D0584">
              <w:rPr>
                <w:rFonts w:ascii="Arial" w:hAnsi="Arial" w:cs="Arial"/>
                <w:color w:val="00435B"/>
                <w:kern w:val="2"/>
                <w:sz w:val="20"/>
              </w:rPr>
              <w:t xml:space="preserve"> sąlygų 5.2 punkte.</w:t>
            </w:r>
          </w:p>
          <w:p w14:paraId="7CBFE0C7" w14:textId="302C2EA8" w:rsidR="009400F2" w:rsidRPr="000E0C46" w:rsidRDefault="009400F2" w:rsidP="00B232C6">
            <w:pPr>
              <w:jc w:val="both"/>
              <w:rPr>
                <w:rFonts w:ascii="Arial" w:hAnsi="Arial" w:cs="Arial"/>
                <w:kern w:val="2"/>
                <w:sz w:val="20"/>
              </w:rPr>
            </w:pPr>
            <w:r w:rsidRPr="007D0584">
              <w:rPr>
                <w:rFonts w:ascii="Arial" w:hAnsi="Arial" w:cs="Arial"/>
                <w:color w:val="00435B"/>
                <w:sz w:val="20"/>
              </w:rPr>
              <w:t xml:space="preserve">9.3.2. Nepagrįstai nutraukus Sutarties vykdymą ne Sutartyje nustatyta tvarka, </w:t>
            </w:r>
            <w:r w:rsidRPr="00BC11F5">
              <w:rPr>
                <w:rFonts w:ascii="Arial" w:hAnsi="Arial" w:cs="Arial"/>
                <w:color w:val="00435B"/>
                <w:sz w:val="20"/>
              </w:rPr>
              <w:t xml:space="preserve">mokama </w:t>
            </w:r>
            <w:r w:rsidRPr="00BC11F5">
              <w:rPr>
                <w:rFonts w:ascii="Arial" w:hAnsi="Arial" w:cs="Arial"/>
                <w:color w:val="00435B"/>
                <w:kern w:val="2"/>
                <w:sz w:val="20"/>
              </w:rPr>
              <w:t xml:space="preserve">5 (penkių) procentų dydžio bauda nuo Pradinės Sutarties vertės, nurodytos </w:t>
            </w:r>
            <w:r>
              <w:rPr>
                <w:rFonts w:ascii="Arial" w:hAnsi="Arial" w:cs="Arial"/>
                <w:color w:val="00435B"/>
                <w:kern w:val="2"/>
                <w:sz w:val="20"/>
              </w:rPr>
              <w:t xml:space="preserve">Sutarties </w:t>
            </w:r>
            <w:r w:rsidRPr="00BC11F5">
              <w:rPr>
                <w:rFonts w:ascii="Arial" w:hAnsi="Arial" w:cs="Arial"/>
                <w:color w:val="00435B"/>
                <w:kern w:val="2"/>
                <w:sz w:val="20"/>
              </w:rPr>
              <w:t>Specialiųjų sąlygų</w:t>
            </w:r>
            <w:r w:rsidRPr="007D0584">
              <w:rPr>
                <w:rFonts w:ascii="Arial" w:hAnsi="Arial" w:cs="Arial"/>
                <w:color w:val="00435B"/>
                <w:kern w:val="2"/>
                <w:sz w:val="20"/>
              </w:rPr>
              <w:t xml:space="preserve"> 5.2 punkte.</w:t>
            </w:r>
          </w:p>
        </w:tc>
      </w:tr>
      <w:tr w:rsidR="00402199" w:rsidRPr="000E0C46" w14:paraId="3A1BC4FA" w14:textId="77777777" w:rsidTr="00A630EA">
        <w:trPr>
          <w:trHeight w:val="300"/>
        </w:trPr>
        <w:tc>
          <w:tcPr>
            <w:tcW w:w="3539" w:type="dxa"/>
          </w:tcPr>
          <w:p w14:paraId="0E4BB632" w14:textId="0AF19C99" w:rsidR="00402199" w:rsidRPr="000E0C46" w:rsidRDefault="00402199" w:rsidP="00402199">
            <w:pPr>
              <w:rPr>
                <w:rFonts w:ascii="Arial" w:hAnsi="Arial" w:cs="Arial"/>
                <w:b/>
                <w:color w:val="00435B"/>
                <w:kern w:val="2"/>
                <w:sz w:val="20"/>
              </w:rPr>
            </w:pPr>
            <w:r w:rsidRPr="000E0C46">
              <w:rPr>
                <w:rFonts w:ascii="Arial" w:hAnsi="Arial" w:cs="Arial"/>
                <w:b/>
                <w:color w:val="00435B"/>
                <w:kern w:val="2"/>
                <w:sz w:val="20"/>
              </w:rPr>
              <w:t xml:space="preserve">9.4. Tiekėjui taikoma bauda dėl esamų subtiekėjų ar specialistų pakeitimo / naujų subtiekėjų pasitelkimo nesilaikant Bendrosiose sąlygose nurodytos </w:t>
            </w:r>
            <w:r w:rsidRPr="000E0C46">
              <w:rPr>
                <w:rFonts w:ascii="Arial" w:hAnsi="Arial" w:cs="Arial"/>
                <w:b/>
                <w:color w:val="00435B"/>
                <w:kern w:val="2"/>
                <w:sz w:val="20"/>
              </w:rPr>
              <w:lastRenderedPageBreak/>
              <w:t>subtiekėjų ir (ar) specialistų keitimo tvarkos</w:t>
            </w:r>
          </w:p>
        </w:tc>
        <w:tc>
          <w:tcPr>
            <w:tcW w:w="5996" w:type="dxa"/>
          </w:tcPr>
          <w:p w14:paraId="663FD6AE" w14:textId="4DE76A76" w:rsidR="00402199" w:rsidRPr="000E0C46" w:rsidRDefault="0014190E" w:rsidP="00402199">
            <w:pPr>
              <w:rPr>
                <w:rFonts w:ascii="Arial" w:hAnsi="Arial" w:cs="Arial"/>
                <w:kern w:val="2"/>
                <w:sz w:val="20"/>
              </w:rPr>
            </w:pPr>
            <w:r w:rsidRPr="007D0584">
              <w:rPr>
                <w:rFonts w:ascii="Arial" w:hAnsi="Arial" w:cs="Arial"/>
                <w:color w:val="00435B"/>
                <w:kern w:val="2"/>
                <w:sz w:val="20"/>
              </w:rPr>
              <w:lastRenderedPageBreak/>
              <w:t xml:space="preserve">Už kiekvieną specialisto keitimo pažeidimo atvejį mokama </w:t>
            </w:r>
            <w:r>
              <w:rPr>
                <w:rFonts w:ascii="Arial" w:hAnsi="Arial" w:cs="Arial"/>
                <w:color w:val="00435B"/>
                <w:kern w:val="2"/>
                <w:sz w:val="20"/>
              </w:rPr>
              <w:t>1</w:t>
            </w:r>
            <w:r w:rsidRPr="00BC11F5">
              <w:rPr>
                <w:rFonts w:ascii="Arial" w:hAnsi="Arial" w:cs="Arial"/>
                <w:color w:val="00435B"/>
                <w:kern w:val="2"/>
                <w:sz w:val="20"/>
              </w:rPr>
              <w:t>00,00 Eur (</w:t>
            </w:r>
            <w:r>
              <w:rPr>
                <w:rFonts w:ascii="Arial" w:hAnsi="Arial" w:cs="Arial"/>
                <w:color w:val="00435B"/>
                <w:kern w:val="2"/>
                <w:sz w:val="20"/>
              </w:rPr>
              <w:t>vienas</w:t>
            </w:r>
            <w:r w:rsidRPr="00BC11F5">
              <w:rPr>
                <w:rFonts w:ascii="Arial" w:hAnsi="Arial" w:cs="Arial"/>
                <w:color w:val="00435B"/>
                <w:kern w:val="2"/>
                <w:sz w:val="20"/>
              </w:rPr>
              <w:t xml:space="preserve"> šimt</w:t>
            </w:r>
            <w:r>
              <w:rPr>
                <w:rFonts w:ascii="Arial" w:hAnsi="Arial" w:cs="Arial"/>
                <w:color w:val="00435B"/>
                <w:kern w:val="2"/>
                <w:sz w:val="20"/>
              </w:rPr>
              <w:t>as</w:t>
            </w:r>
            <w:r w:rsidRPr="00BC11F5">
              <w:rPr>
                <w:rFonts w:ascii="Arial" w:hAnsi="Arial" w:cs="Arial"/>
                <w:color w:val="00435B"/>
                <w:kern w:val="2"/>
                <w:sz w:val="20"/>
              </w:rPr>
              <w:t xml:space="preserve"> eurų 0 ct) bauda.</w:t>
            </w:r>
          </w:p>
        </w:tc>
      </w:tr>
      <w:tr w:rsidR="00402199" w:rsidRPr="003C7923" w14:paraId="02A0AD2F" w14:textId="77777777" w:rsidTr="00A630EA">
        <w:trPr>
          <w:trHeight w:val="300"/>
        </w:trPr>
        <w:tc>
          <w:tcPr>
            <w:tcW w:w="3539" w:type="dxa"/>
          </w:tcPr>
          <w:p w14:paraId="566076A6" w14:textId="1092562B" w:rsidR="00402199" w:rsidRPr="003C7923" w:rsidRDefault="00402199" w:rsidP="00402199">
            <w:pPr>
              <w:rPr>
                <w:rFonts w:ascii="Arial" w:hAnsi="Arial" w:cs="Arial"/>
                <w:b/>
                <w:color w:val="00435B"/>
                <w:kern w:val="2"/>
                <w:sz w:val="20"/>
              </w:rPr>
            </w:pPr>
            <w:r w:rsidRPr="003C7923">
              <w:rPr>
                <w:rFonts w:ascii="Arial" w:hAnsi="Arial" w:cs="Arial"/>
                <w:b/>
                <w:color w:val="00435B"/>
                <w:kern w:val="2"/>
                <w:sz w:val="20"/>
              </w:rPr>
              <w:t>9.5. Tiekėjui taikomos baudos dėl aplinkosauginių ir (arba) socialinių kriterijų nesilaikymo</w:t>
            </w:r>
          </w:p>
        </w:tc>
        <w:tc>
          <w:tcPr>
            <w:tcW w:w="5996" w:type="dxa"/>
          </w:tcPr>
          <w:p w14:paraId="748DE540" w14:textId="65E2530E" w:rsidR="00704745" w:rsidRPr="003C7923" w:rsidRDefault="00A829A3" w:rsidP="00B232C6">
            <w:pPr>
              <w:jc w:val="both"/>
              <w:rPr>
                <w:rFonts w:ascii="Arial" w:hAnsi="Arial" w:cs="Arial"/>
                <w:bCs/>
                <w:color w:val="00435B"/>
                <w:kern w:val="2"/>
                <w:sz w:val="20"/>
              </w:rPr>
            </w:pPr>
            <w:r w:rsidRPr="003C7923">
              <w:rPr>
                <w:rFonts w:ascii="Arial" w:hAnsi="Arial" w:cs="Arial"/>
                <w:bCs/>
                <w:color w:val="00435B"/>
                <w:kern w:val="2"/>
                <w:sz w:val="20"/>
              </w:rPr>
              <w:t>Pažeidus Sutarties Specialiųjų sąlygų 13.1</w:t>
            </w:r>
            <w:r w:rsidR="008C46D4" w:rsidRPr="003C7923">
              <w:rPr>
                <w:rFonts w:ascii="Arial" w:hAnsi="Arial" w:cs="Arial"/>
                <w:bCs/>
                <w:color w:val="00435B"/>
                <w:kern w:val="2"/>
                <w:sz w:val="20"/>
              </w:rPr>
              <w:t>.</w:t>
            </w:r>
            <w:r w:rsidR="006F55AD">
              <w:rPr>
                <w:rFonts w:ascii="Arial" w:hAnsi="Arial" w:cs="Arial"/>
                <w:bCs/>
                <w:color w:val="00435B"/>
                <w:kern w:val="2"/>
                <w:sz w:val="20"/>
              </w:rPr>
              <w:t>3</w:t>
            </w:r>
            <w:r w:rsidRPr="003C7923">
              <w:rPr>
                <w:rFonts w:ascii="Arial" w:hAnsi="Arial" w:cs="Arial"/>
                <w:bCs/>
                <w:color w:val="00435B"/>
                <w:kern w:val="2"/>
                <w:sz w:val="20"/>
              </w:rPr>
              <w:t xml:space="preserve"> punkte nustatytą reikalavimą už kiekvieną šį pažeidimą Tiekėjas moka Pirkėjui </w:t>
            </w:r>
            <w:r w:rsidR="008C46D4" w:rsidRPr="003C7923">
              <w:rPr>
                <w:rFonts w:ascii="Arial" w:hAnsi="Arial" w:cs="Arial"/>
                <w:bCs/>
                <w:color w:val="00435B"/>
                <w:kern w:val="2"/>
                <w:sz w:val="20"/>
              </w:rPr>
              <w:t>5</w:t>
            </w:r>
            <w:r w:rsidRPr="003C7923">
              <w:rPr>
                <w:rFonts w:ascii="Arial" w:hAnsi="Arial" w:cs="Arial"/>
                <w:bCs/>
                <w:color w:val="00435B"/>
                <w:kern w:val="2"/>
                <w:sz w:val="20"/>
              </w:rPr>
              <w:t>0,00 Eur (</w:t>
            </w:r>
            <w:r w:rsidR="008C46D4" w:rsidRPr="003C7923">
              <w:rPr>
                <w:rFonts w:ascii="Arial" w:hAnsi="Arial" w:cs="Arial"/>
                <w:bCs/>
                <w:color w:val="00435B"/>
                <w:kern w:val="2"/>
                <w:sz w:val="20"/>
              </w:rPr>
              <w:t>penkiasdešimt</w:t>
            </w:r>
            <w:r w:rsidRPr="003C7923">
              <w:rPr>
                <w:rFonts w:ascii="Arial" w:hAnsi="Arial" w:cs="Arial"/>
                <w:bCs/>
                <w:color w:val="00435B"/>
                <w:kern w:val="2"/>
                <w:sz w:val="20"/>
              </w:rPr>
              <w:t xml:space="preserve"> eurų 0 ct) dydžio baudą.</w:t>
            </w:r>
          </w:p>
        </w:tc>
      </w:tr>
      <w:tr w:rsidR="00A630EA" w:rsidRPr="000E0C46" w14:paraId="7439E02A" w14:textId="77777777" w:rsidTr="00A630EA">
        <w:trPr>
          <w:trHeight w:val="300"/>
        </w:trPr>
        <w:tc>
          <w:tcPr>
            <w:tcW w:w="3539" w:type="dxa"/>
          </w:tcPr>
          <w:p w14:paraId="69208AF6" w14:textId="7EE0BDAD" w:rsidR="00A630EA" w:rsidRPr="000E0C46" w:rsidRDefault="00A630EA" w:rsidP="00A630EA">
            <w:pPr>
              <w:rPr>
                <w:rFonts w:ascii="Arial" w:hAnsi="Arial" w:cs="Arial"/>
                <w:b/>
                <w:color w:val="00435B"/>
                <w:kern w:val="2"/>
                <w:sz w:val="20"/>
              </w:rPr>
            </w:pPr>
            <w:r w:rsidRPr="000E0C46">
              <w:rPr>
                <w:rFonts w:ascii="Arial" w:hAnsi="Arial" w:cs="Arial"/>
                <w:b/>
                <w:color w:val="00435B"/>
                <w:kern w:val="2"/>
                <w:sz w:val="20"/>
              </w:rPr>
              <w:t>9.6. Tiekėjui / Pirkėjui taikoma bauda dėl konfidencialumo reikalavimų nesilaikymo</w:t>
            </w:r>
          </w:p>
        </w:tc>
        <w:tc>
          <w:tcPr>
            <w:tcW w:w="5996" w:type="dxa"/>
          </w:tcPr>
          <w:p w14:paraId="30A99159" w14:textId="242D90E0" w:rsidR="00A630EA" w:rsidRPr="000E0C46" w:rsidRDefault="00A630EA" w:rsidP="00B232C6">
            <w:pPr>
              <w:jc w:val="both"/>
              <w:rPr>
                <w:rFonts w:ascii="Arial" w:hAnsi="Arial" w:cs="Arial"/>
                <w:color w:val="4472C4"/>
                <w:kern w:val="2"/>
                <w:sz w:val="20"/>
              </w:rPr>
            </w:pPr>
            <w:r>
              <w:rPr>
                <w:rFonts w:ascii="Arial" w:hAnsi="Arial" w:cs="Arial"/>
                <w:color w:val="00435B"/>
                <w:kern w:val="2"/>
                <w:sz w:val="20"/>
              </w:rPr>
              <w:t xml:space="preserve">Už kiekvieną nustatytą pažeidimo atvejį Tiekėjas turi sumokėti Pirkėjui </w:t>
            </w:r>
            <w:r w:rsidRPr="00BC11F5">
              <w:rPr>
                <w:rFonts w:ascii="Arial" w:hAnsi="Arial" w:cs="Arial"/>
                <w:color w:val="00435B"/>
                <w:kern w:val="2"/>
                <w:sz w:val="20"/>
              </w:rPr>
              <w:t xml:space="preserve">1 (vieno) procento nuo </w:t>
            </w:r>
            <w:r>
              <w:rPr>
                <w:rFonts w:ascii="Arial" w:hAnsi="Arial" w:cs="Arial"/>
                <w:color w:val="00435B"/>
                <w:kern w:val="2"/>
                <w:sz w:val="20"/>
              </w:rPr>
              <w:t>P</w:t>
            </w:r>
            <w:r w:rsidRPr="00BC11F5">
              <w:rPr>
                <w:rFonts w:ascii="Arial" w:hAnsi="Arial" w:cs="Arial"/>
                <w:color w:val="00435B"/>
                <w:kern w:val="2"/>
                <w:sz w:val="20"/>
              </w:rPr>
              <w:t>radinės</w:t>
            </w:r>
            <w:r>
              <w:rPr>
                <w:rFonts w:ascii="Arial" w:hAnsi="Arial" w:cs="Arial"/>
                <w:color w:val="00435B"/>
                <w:kern w:val="2"/>
                <w:sz w:val="20"/>
              </w:rPr>
              <w:t xml:space="preserve"> Sutarties vertės, nurodytos Specialiųjų sąlygų 5.2 punkte, dydžio baudą.</w:t>
            </w:r>
          </w:p>
        </w:tc>
      </w:tr>
      <w:tr w:rsidR="00402199" w:rsidRPr="000E0C46" w14:paraId="1E6BA83A" w14:textId="77777777" w:rsidTr="00A630EA">
        <w:trPr>
          <w:trHeight w:val="300"/>
        </w:trPr>
        <w:tc>
          <w:tcPr>
            <w:tcW w:w="3539" w:type="dxa"/>
          </w:tcPr>
          <w:p w14:paraId="6B59AD7B" w14:textId="3DB423A4" w:rsidR="00402199" w:rsidRPr="000E0C46" w:rsidRDefault="00402199" w:rsidP="00402199">
            <w:pPr>
              <w:rPr>
                <w:rFonts w:ascii="Arial" w:hAnsi="Arial" w:cs="Arial"/>
                <w:b/>
                <w:color w:val="00435B"/>
                <w:kern w:val="2"/>
                <w:sz w:val="20"/>
              </w:rPr>
            </w:pPr>
            <w:r w:rsidRPr="000E0C46">
              <w:rPr>
                <w:rFonts w:ascii="Arial" w:hAnsi="Arial" w:cs="Arial"/>
                <w:b/>
                <w:color w:val="00435B"/>
                <w:sz w:val="20"/>
              </w:rPr>
              <w:t xml:space="preserve">9.7. Tiekėjui taikomos netesybos dėl pirkimo dokumentuose nustatytų Kokybinių kriterijų </w:t>
            </w:r>
            <w:proofErr w:type="spellStart"/>
            <w:r w:rsidRPr="000E0C46">
              <w:rPr>
                <w:rFonts w:ascii="Arial" w:hAnsi="Arial" w:cs="Arial"/>
                <w:b/>
                <w:color w:val="00435B"/>
                <w:sz w:val="20"/>
              </w:rPr>
              <w:t>nepasiekimo</w:t>
            </w:r>
            <w:proofErr w:type="spellEnd"/>
            <w:r w:rsidRPr="000E0C46">
              <w:rPr>
                <w:rFonts w:ascii="Arial" w:hAnsi="Arial" w:cs="Arial"/>
                <w:b/>
                <w:color w:val="00435B"/>
                <w:sz w:val="20"/>
              </w:rPr>
              <w:t xml:space="preserve"> Sutarties vykdymo metu</w:t>
            </w:r>
          </w:p>
        </w:tc>
        <w:tc>
          <w:tcPr>
            <w:tcW w:w="5996" w:type="dxa"/>
          </w:tcPr>
          <w:p w14:paraId="12273A2F" w14:textId="35E0FF7F" w:rsidR="0014190E" w:rsidRPr="00A630EA" w:rsidRDefault="00402199" w:rsidP="0014190E">
            <w:pPr>
              <w:rPr>
                <w:rFonts w:ascii="Arial" w:hAnsi="Arial" w:cs="Arial"/>
                <w:color w:val="00435B"/>
                <w:kern w:val="2"/>
                <w:sz w:val="20"/>
              </w:rPr>
            </w:pPr>
            <w:r w:rsidRPr="00A630EA">
              <w:rPr>
                <w:rFonts w:ascii="Arial" w:hAnsi="Arial" w:cs="Arial"/>
                <w:bCs/>
                <w:color w:val="00435B"/>
                <w:sz w:val="20"/>
              </w:rPr>
              <w:t xml:space="preserve">Netaikoma </w:t>
            </w:r>
          </w:p>
          <w:p w14:paraId="31D0481F" w14:textId="0225589B" w:rsidR="00402199" w:rsidRPr="000E0C46" w:rsidRDefault="00402199" w:rsidP="00402199">
            <w:pPr>
              <w:rPr>
                <w:rFonts w:ascii="Arial" w:hAnsi="Arial" w:cs="Arial"/>
                <w:color w:val="4472C4"/>
                <w:kern w:val="2"/>
                <w:sz w:val="20"/>
              </w:rPr>
            </w:pPr>
          </w:p>
        </w:tc>
      </w:tr>
      <w:tr w:rsidR="00402199" w:rsidRPr="000E0C46" w14:paraId="2E410A63" w14:textId="77777777" w:rsidTr="00A630EA">
        <w:trPr>
          <w:trHeight w:val="1560"/>
        </w:trPr>
        <w:tc>
          <w:tcPr>
            <w:tcW w:w="3539" w:type="dxa"/>
            <w:tcBorders>
              <w:top w:val="single" w:sz="4" w:space="0" w:color="auto"/>
              <w:left w:val="single" w:sz="4" w:space="0" w:color="auto"/>
              <w:bottom w:val="single" w:sz="4" w:space="0" w:color="auto"/>
              <w:right w:val="single" w:sz="4" w:space="0" w:color="auto"/>
            </w:tcBorders>
          </w:tcPr>
          <w:p w14:paraId="2321802E" w14:textId="5A2E29E9" w:rsidR="00402199" w:rsidRPr="000E0C46" w:rsidRDefault="00402199" w:rsidP="00402199">
            <w:pPr>
              <w:rPr>
                <w:rFonts w:ascii="Arial" w:hAnsi="Arial" w:cs="Arial"/>
                <w:b/>
                <w:color w:val="00435B"/>
                <w:kern w:val="2"/>
                <w:sz w:val="20"/>
              </w:rPr>
            </w:pPr>
            <w:r w:rsidRPr="000E0C46">
              <w:rPr>
                <w:rFonts w:ascii="Arial" w:hAnsi="Arial" w:cs="Arial"/>
                <w:b/>
                <w:color w:val="00435B"/>
                <w:kern w:val="2"/>
                <w:sz w:val="20"/>
              </w:rPr>
              <w:t xml:space="preserve">9.8. Tiekėjui taikomos netesybos dėl Sutarties įvykdymo užtikrinimo </w:t>
            </w:r>
            <w:r w:rsidRPr="000E0C46">
              <w:rPr>
                <w:rFonts w:ascii="Arial" w:hAnsi="Arial" w:cs="Arial"/>
                <w:b/>
                <w:color w:val="00435B"/>
                <w:sz w:val="20"/>
              </w:rPr>
              <w:t>nepratęsimo</w:t>
            </w:r>
          </w:p>
        </w:tc>
        <w:tc>
          <w:tcPr>
            <w:tcW w:w="5996" w:type="dxa"/>
            <w:tcBorders>
              <w:top w:val="single" w:sz="4" w:space="0" w:color="auto"/>
              <w:left w:val="single" w:sz="4" w:space="0" w:color="auto"/>
              <w:bottom w:val="single" w:sz="4" w:space="0" w:color="auto"/>
              <w:right w:val="single" w:sz="4" w:space="0" w:color="auto"/>
            </w:tcBorders>
          </w:tcPr>
          <w:p w14:paraId="0FC6812C" w14:textId="77777777" w:rsidR="00402199" w:rsidRPr="00A630EA" w:rsidRDefault="00402199" w:rsidP="00402199">
            <w:pPr>
              <w:rPr>
                <w:rFonts w:ascii="Arial" w:hAnsi="Arial" w:cs="Arial"/>
                <w:bCs/>
                <w:color w:val="00435B"/>
                <w:kern w:val="2"/>
                <w:sz w:val="20"/>
              </w:rPr>
            </w:pPr>
            <w:r w:rsidRPr="00A630EA">
              <w:rPr>
                <w:rFonts w:ascii="Arial" w:hAnsi="Arial" w:cs="Arial"/>
                <w:bCs/>
                <w:color w:val="00435B"/>
                <w:kern w:val="2"/>
                <w:sz w:val="20"/>
              </w:rPr>
              <w:t>Netaikoma</w:t>
            </w:r>
          </w:p>
          <w:p w14:paraId="5AD4BC1A" w14:textId="13B67BD6" w:rsidR="00402199" w:rsidRPr="000E0C46" w:rsidRDefault="00402199" w:rsidP="00402199">
            <w:pPr>
              <w:rPr>
                <w:rFonts w:ascii="Arial" w:hAnsi="Arial" w:cs="Arial"/>
                <w:color w:val="4472C4"/>
                <w:kern w:val="2"/>
                <w:sz w:val="20"/>
              </w:rPr>
            </w:pPr>
          </w:p>
        </w:tc>
      </w:tr>
      <w:tr w:rsidR="00402199" w:rsidRPr="000E0C46" w14:paraId="126A6D36" w14:textId="77777777" w:rsidTr="00A630EA">
        <w:trPr>
          <w:trHeight w:val="300"/>
        </w:trPr>
        <w:tc>
          <w:tcPr>
            <w:tcW w:w="3539" w:type="dxa"/>
          </w:tcPr>
          <w:p w14:paraId="10384E36" w14:textId="4FFA607E" w:rsidR="00402199" w:rsidRPr="000E0C46" w:rsidRDefault="00402199" w:rsidP="00402199">
            <w:pPr>
              <w:rPr>
                <w:rFonts w:ascii="Arial" w:hAnsi="Arial" w:cs="Arial"/>
                <w:b/>
                <w:bCs/>
                <w:color w:val="00435B"/>
                <w:kern w:val="2"/>
                <w:sz w:val="20"/>
              </w:rPr>
            </w:pPr>
            <w:r w:rsidRPr="000E0C46">
              <w:rPr>
                <w:rFonts w:ascii="Arial" w:hAnsi="Arial" w:cs="Arial"/>
                <w:b/>
                <w:color w:val="00435B"/>
                <w:sz w:val="20"/>
              </w:rPr>
              <w:t>9.9. Tiekėjui taikoma bauda dėl Pirkėjo simbolių, pavadinimo ir ženklo reklamoje ar rinkodaroje naudojimo reikalavimų nesilaikymo bei draudimo naudotis Pirkėjo sukurtais</w:t>
            </w:r>
            <w:r w:rsidRPr="000E0C46">
              <w:rPr>
                <w:rFonts w:ascii="Arial" w:hAnsi="Arial" w:cs="Arial"/>
                <w:bCs/>
                <w:color w:val="00435B"/>
                <w:sz w:val="20"/>
              </w:rPr>
              <w:t xml:space="preserve"> </w:t>
            </w:r>
            <w:r w:rsidRPr="000E0C46">
              <w:rPr>
                <w:rFonts w:ascii="Arial" w:hAnsi="Arial" w:cs="Arial"/>
                <w:b/>
                <w:color w:val="00435B"/>
                <w:sz w:val="20"/>
              </w:rPr>
              <w:t>intelektiniais veiklos rezultatais nesilaikymo</w:t>
            </w:r>
          </w:p>
        </w:tc>
        <w:tc>
          <w:tcPr>
            <w:tcW w:w="5996" w:type="dxa"/>
          </w:tcPr>
          <w:p w14:paraId="39D0982B" w14:textId="1050EBC0" w:rsidR="00402199" w:rsidRPr="000E0C46" w:rsidRDefault="0014190E" w:rsidP="0071474A">
            <w:pPr>
              <w:jc w:val="both"/>
              <w:rPr>
                <w:rFonts w:ascii="Arial" w:hAnsi="Arial" w:cs="Arial"/>
                <w:color w:val="4472C4"/>
                <w:kern w:val="2"/>
                <w:sz w:val="20"/>
              </w:rPr>
            </w:pPr>
            <w:r>
              <w:rPr>
                <w:rFonts w:ascii="Arial" w:hAnsi="Arial" w:cs="Arial"/>
                <w:color w:val="00435B"/>
                <w:kern w:val="2"/>
                <w:sz w:val="20"/>
              </w:rPr>
              <w:t xml:space="preserve">Už kiekvieną nustatytą pažeidimo atvejį Tiekėjas turi sumokėti </w:t>
            </w:r>
            <w:r w:rsidRPr="00BC11F5">
              <w:rPr>
                <w:rFonts w:ascii="Arial" w:hAnsi="Arial" w:cs="Arial"/>
                <w:color w:val="00435B"/>
                <w:kern w:val="2"/>
                <w:sz w:val="20"/>
              </w:rPr>
              <w:t xml:space="preserve">Pirkėjui 1 (vieno) procento nuo </w:t>
            </w:r>
            <w:r>
              <w:rPr>
                <w:rFonts w:ascii="Arial" w:hAnsi="Arial" w:cs="Arial"/>
                <w:color w:val="00435B"/>
                <w:kern w:val="2"/>
                <w:sz w:val="20"/>
              </w:rPr>
              <w:t>P</w:t>
            </w:r>
            <w:r w:rsidRPr="00BC11F5">
              <w:rPr>
                <w:rFonts w:ascii="Arial" w:hAnsi="Arial" w:cs="Arial"/>
                <w:color w:val="00435B"/>
                <w:kern w:val="2"/>
                <w:sz w:val="20"/>
              </w:rPr>
              <w:t>radinės</w:t>
            </w:r>
            <w:r>
              <w:rPr>
                <w:rFonts w:ascii="Arial" w:hAnsi="Arial" w:cs="Arial"/>
                <w:color w:val="00435B"/>
                <w:kern w:val="2"/>
                <w:sz w:val="20"/>
              </w:rPr>
              <w:t xml:space="preserve"> Sutarties vertės, nurodytos Specialiųjų sąlygų 5.2 punkte, dydžio baudą.</w:t>
            </w:r>
          </w:p>
        </w:tc>
      </w:tr>
      <w:tr w:rsidR="00402199" w:rsidRPr="000E0C46" w14:paraId="77AEF0AE" w14:textId="77777777" w:rsidTr="00A630EA">
        <w:trPr>
          <w:trHeight w:val="300"/>
        </w:trPr>
        <w:tc>
          <w:tcPr>
            <w:tcW w:w="3539" w:type="dxa"/>
          </w:tcPr>
          <w:p w14:paraId="17EC5DF4" w14:textId="49390910" w:rsidR="00402199" w:rsidRPr="000E0C46" w:rsidRDefault="00402199" w:rsidP="00402199">
            <w:pPr>
              <w:rPr>
                <w:rFonts w:ascii="Arial" w:hAnsi="Arial" w:cs="Arial"/>
                <w:b/>
                <w:color w:val="00435B"/>
                <w:kern w:val="2"/>
                <w:sz w:val="20"/>
                <w:lang w:val="en-US"/>
              </w:rPr>
            </w:pPr>
            <w:r w:rsidRPr="000E0C46">
              <w:rPr>
                <w:rFonts w:ascii="Arial" w:hAnsi="Arial" w:cs="Arial"/>
                <w:b/>
                <w:color w:val="00435B"/>
                <w:kern w:val="2"/>
                <w:sz w:val="20"/>
                <w:lang w:val="en-US"/>
              </w:rPr>
              <w:t xml:space="preserve">9.10. </w:t>
            </w:r>
            <w:r w:rsidRPr="000E0C46">
              <w:rPr>
                <w:rFonts w:ascii="Arial" w:hAnsi="Arial" w:cs="Arial"/>
                <w:b/>
                <w:color w:val="00435B"/>
                <w:kern w:val="2"/>
                <w:sz w:val="20"/>
              </w:rPr>
              <w:t>Kitos netesybos</w:t>
            </w:r>
          </w:p>
        </w:tc>
        <w:tc>
          <w:tcPr>
            <w:tcW w:w="5996" w:type="dxa"/>
          </w:tcPr>
          <w:p w14:paraId="61DD08FE" w14:textId="714A171F" w:rsidR="00402199" w:rsidRPr="000E0C46" w:rsidRDefault="0014190E" w:rsidP="00402199">
            <w:pPr>
              <w:rPr>
                <w:rFonts w:ascii="Arial" w:hAnsi="Arial" w:cs="Arial"/>
                <w:color w:val="4472C4"/>
                <w:kern w:val="2"/>
                <w:sz w:val="20"/>
              </w:rPr>
            </w:pPr>
            <w:r w:rsidRPr="0014190E">
              <w:rPr>
                <w:rFonts w:ascii="Arial" w:hAnsi="Arial" w:cs="Arial"/>
                <w:bCs/>
                <w:color w:val="00435B"/>
                <w:kern w:val="2"/>
                <w:sz w:val="20"/>
              </w:rPr>
              <w:t>Netaikoma</w:t>
            </w:r>
          </w:p>
        </w:tc>
      </w:tr>
    </w:tbl>
    <w:p w14:paraId="2049B1A6" w14:textId="77777777" w:rsidR="001C09B7" w:rsidRDefault="001C09B7"/>
    <w:tbl>
      <w:tblPr>
        <w:tblW w:w="9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66"/>
        <w:gridCol w:w="10"/>
        <w:gridCol w:w="7618"/>
        <w:gridCol w:w="48"/>
      </w:tblGrid>
      <w:tr w:rsidR="000E0C46" w:rsidRPr="000E0C46" w14:paraId="7412B22E" w14:textId="77777777" w:rsidTr="002D4B61">
        <w:trPr>
          <w:trHeight w:val="300"/>
        </w:trPr>
        <w:tc>
          <w:tcPr>
            <w:tcW w:w="9546" w:type="dxa"/>
            <w:gridSpan w:val="5"/>
          </w:tcPr>
          <w:p w14:paraId="0D543F72" w14:textId="77777777" w:rsidR="00027B83" w:rsidRPr="000E0C46" w:rsidRDefault="000B0897">
            <w:pPr>
              <w:jc w:val="center"/>
              <w:rPr>
                <w:rFonts w:ascii="Arial" w:hAnsi="Arial" w:cs="Arial"/>
                <w:color w:val="00435B"/>
                <w:kern w:val="2"/>
                <w:sz w:val="20"/>
              </w:rPr>
            </w:pPr>
            <w:r w:rsidRPr="000E0C46">
              <w:rPr>
                <w:rFonts w:ascii="Arial" w:hAnsi="Arial" w:cs="Arial"/>
                <w:b/>
                <w:color w:val="00435B"/>
                <w:kern w:val="2"/>
                <w:sz w:val="20"/>
              </w:rPr>
              <w:t>10. ESMINĖS SUTARTIES SĄLYGOS</w:t>
            </w:r>
          </w:p>
        </w:tc>
      </w:tr>
      <w:tr w:rsidR="00402199" w:rsidRPr="000E0C46" w14:paraId="4A74E676" w14:textId="77777777" w:rsidTr="002D4B61">
        <w:trPr>
          <w:trHeight w:val="300"/>
        </w:trPr>
        <w:tc>
          <w:tcPr>
            <w:tcW w:w="1880" w:type="dxa"/>
            <w:gridSpan w:val="3"/>
          </w:tcPr>
          <w:p w14:paraId="0C4A90A4" w14:textId="48800356" w:rsidR="00402199" w:rsidRPr="000E0C46" w:rsidRDefault="00402199" w:rsidP="00402199">
            <w:pPr>
              <w:rPr>
                <w:rFonts w:ascii="Arial" w:hAnsi="Arial" w:cs="Arial"/>
                <w:b/>
                <w:color w:val="00435B"/>
                <w:kern w:val="2"/>
                <w:sz w:val="20"/>
                <w:lang w:val="en-US"/>
              </w:rPr>
            </w:pPr>
            <w:r w:rsidRPr="000E0C46">
              <w:rPr>
                <w:rFonts w:ascii="Arial" w:hAnsi="Arial" w:cs="Arial"/>
                <w:b/>
                <w:color w:val="00435B"/>
                <w:kern w:val="2"/>
                <w:sz w:val="20"/>
                <w:lang w:val="en-US"/>
              </w:rPr>
              <w:t xml:space="preserve">10.1. </w:t>
            </w:r>
            <w:r w:rsidRPr="000E0C46">
              <w:rPr>
                <w:rFonts w:ascii="Arial" w:hAnsi="Arial" w:cs="Arial"/>
                <w:b/>
                <w:color w:val="00435B"/>
                <w:kern w:val="2"/>
                <w:sz w:val="20"/>
              </w:rPr>
              <w:t>Esminės Sutarties sąlygos</w:t>
            </w:r>
          </w:p>
        </w:tc>
        <w:tc>
          <w:tcPr>
            <w:tcW w:w="7666" w:type="dxa"/>
            <w:gridSpan w:val="2"/>
          </w:tcPr>
          <w:p w14:paraId="440DEA60" w14:textId="34AF743B" w:rsidR="00910B9F" w:rsidRPr="00834698" w:rsidRDefault="00910B9F" w:rsidP="00910B9F">
            <w:pPr>
              <w:jc w:val="both"/>
              <w:rPr>
                <w:rFonts w:ascii="Arial" w:hAnsi="Arial" w:cs="Arial"/>
                <w:color w:val="00435B"/>
                <w:kern w:val="2"/>
                <w:sz w:val="20"/>
              </w:rPr>
            </w:pPr>
            <w:r w:rsidRPr="007D0584">
              <w:rPr>
                <w:rFonts w:ascii="Arial" w:hAnsi="Arial" w:cs="Arial"/>
                <w:color w:val="00435B"/>
                <w:kern w:val="2"/>
                <w:sz w:val="20"/>
              </w:rPr>
              <w:t>10.1.</w:t>
            </w:r>
            <w:r w:rsidRPr="00834698">
              <w:rPr>
                <w:rFonts w:ascii="Arial" w:hAnsi="Arial" w:cs="Arial"/>
                <w:color w:val="00435B"/>
                <w:kern w:val="2"/>
                <w:sz w:val="20"/>
              </w:rPr>
              <w:t>1.</w:t>
            </w:r>
            <w:r>
              <w:rPr>
                <w:rFonts w:ascii="Arial" w:hAnsi="Arial" w:cs="Arial"/>
                <w:color w:val="00435B"/>
                <w:kern w:val="2"/>
                <w:sz w:val="20"/>
              </w:rPr>
              <w:t xml:space="preserve"> Tiekėjo įsipareigojimų, numatytų Sutarties Specialių sąlygų 3.1 punkte, tinkamas įgyvendinimas.</w:t>
            </w:r>
          </w:p>
          <w:p w14:paraId="64E53BB7" w14:textId="77777777" w:rsidR="00910B9F" w:rsidRDefault="00910B9F" w:rsidP="00910B9F">
            <w:pPr>
              <w:jc w:val="both"/>
              <w:rPr>
                <w:rFonts w:ascii="Arial" w:hAnsi="Arial" w:cs="Arial"/>
                <w:color w:val="00435B"/>
                <w:kern w:val="2"/>
                <w:sz w:val="20"/>
              </w:rPr>
            </w:pPr>
            <w:r w:rsidRPr="00365004">
              <w:rPr>
                <w:rFonts w:ascii="Arial" w:hAnsi="Arial" w:cs="Arial"/>
                <w:color w:val="00435B"/>
                <w:kern w:val="2"/>
                <w:sz w:val="20"/>
              </w:rPr>
              <w:t xml:space="preserve">10.1.2. </w:t>
            </w:r>
            <w:r w:rsidRPr="00834698">
              <w:rPr>
                <w:rFonts w:ascii="Arial" w:hAnsi="Arial" w:cs="Arial"/>
                <w:color w:val="00435B"/>
                <w:kern w:val="2"/>
                <w:sz w:val="20"/>
              </w:rPr>
              <w:t>Tiekėjo prisiimtų įsipareigojimų vykdymas už Sutartyje nustatyt</w:t>
            </w:r>
            <w:r>
              <w:rPr>
                <w:rFonts w:ascii="Arial" w:hAnsi="Arial" w:cs="Arial"/>
                <w:color w:val="00435B"/>
                <w:kern w:val="2"/>
                <w:sz w:val="20"/>
              </w:rPr>
              <w:t>ą</w:t>
            </w:r>
            <w:r w:rsidRPr="00834698">
              <w:rPr>
                <w:rFonts w:ascii="Arial" w:hAnsi="Arial" w:cs="Arial"/>
                <w:color w:val="00435B"/>
                <w:kern w:val="2"/>
                <w:sz w:val="20"/>
              </w:rPr>
              <w:t xml:space="preserve"> </w:t>
            </w:r>
            <w:r>
              <w:rPr>
                <w:rFonts w:ascii="Arial" w:hAnsi="Arial" w:cs="Arial"/>
                <w:color w:val="00435B"/>
                <w:kern w:val="2"/>
                <w:sz w:val="20"/>
              </w:rPr>
              <w:t>kainą</w:t>
            </w:r>
            <w:r w:rsidRPr="00834698">
              <w:rPr>
                <w:rFonts w:ascii="Arial" w:hAnsi="Arial" w:cs="Arial"/>
                <w:color w:val="00435B"/>
                <w:kern w:val="2"/>
                <w:sz w:val="20"/>
              </w:rPr>
              <w:t>.</w:t>
            </w:r>
          </w:p>
          <w:p w14:paraId="4930C953" w14:textId="77777777" w:rsidR="00910B9F" w:rsidRPr="00834698" w:rsidRDefault="00910B9F" w:rsidP="00910B9F">
            <w:pPr>
              <w:jc w:val="both"/>
              <w:rPr>
                <w:rFonts w:ascii="Arial" w:hAnsi="Arial" w:cs="Arial"/>
                <w:color w:val="00435B"/>
                <w:kern w:val="2"/>
                <w:sz w:val="20"/>
              </w:rPr>
            </w:pPr>
            <w:r>
              <w:rPr>
                <w:rFonts w:ascii="Arial" w:hAnsi="Arial" w:cs="Arial"/>
                <w:color w:val="00435B"/>
                <w:kern w:val="2"/>
                <w:sz w:val="20"/>
              </w:rPr>
              <w:t xml:space="preserve">10.1.3. </w:t>
            </w:r>
            <w:r w:rsidRPr="00BE6447">
              <w:rPr>
                <w:rFonts w:ascii="Arial" w:hAnsi="Arial" w:cs="Arial"/>
                <w:color w:val="00435B"/>
                <w:kern w:val="2"/>
                <w:sz w:val="20"/>
              </w:rPr>
              <w:t>Paslaug</w:t>
            </w:r>
            <w:r>
              <w:rPr>
                <w:rFonts w:ascii="Arial" w:hAnsi="Arial" w:cs="Arial"/>
                <w:color w:val="00435B"/>
                <w:kern w:val="2"/>
                <w:sz w:val="20"/>
              </w:rPr>
              <w:t>ų</w:t>
            </w:r>
            <w:r w:rsidRPr="00191D37">
              <w:rPr>
                <w:rFonts w:ascii="Arial" w:hAnsi="Arial" w:cs="Arial"/>
                <w:color w:val="00435B"/>
                <w:kern w:val="2"/>
                <w:sz w:val="20"/>
              </w:rPr>
              <w:t xml:space="preserve"> kokybė </w:t>
            </w:r>
            <w:r>
              <w:rPr>
                <w:rFonts w:ascii="Arial" w:hAnsi="Arial" w:cs="Arial"/>
                <w:color w:val="00435B"/>
                <w:kern w:val="2"/>
                <w:sz w:val="20"/>
              </w:rPr>
              <w:t xml:space="preserve">bei atitiktis </w:t>
            </w:r>
            <w:r w:rsidRPr="00BE6447">
              <w:rPr>
                <w:rFonts w:ascii="Arial" w:hAnsi="Arial" w:cs="Arial"/>
                <w:color w:val="00435B"/>
                <w:kern w:val="2"/>
                <w:sz w:val="20"/>
              </w:rPr>
              <w:t xml:space="preserve">Sutartyje ir </w:t>
            </w:r>
            <w:r>
              <w:rPr>
                <w:rFonts w:ascii="Arial" w:hAnsi="Arial" w:cs="Arial"/>
                <w:color w:val="00435B"/>
                <w:kern w:val="2"/>
                <w:sz w:val="20"/>
              </w:rPr>
              <w:t xml:space="preserve">teisės aktuose </w:t>
            </w:r>
            <w:r w:rsidRPr="00BE6447">
              <w:rPr>
                <w:rFonts w:ascii="Arial" w:hAnsi="Arial" w:cs="Arial"/>
                <w:color w:val="00435B"/>
                <w:kern w:val="2"/>
                <w:sz w:val="20"/>
              </w:rPr>
              <w:t>nustatyt</w:t>
            </w:r>
            <w:r>
              <w:rPr>
                <w:rFonts w:ascii="Arial" w:hAnsi="Arial" w:cs="Arial"/>
                <w:color w:val="00435B"/>
                <w:kern w:val="2"/>
                <w:sz w:val="20"/>
              </w:rPr>
              <w:t>iems</w:t>
            </w:r>
            <w:r w:rsidRPr="00BE6447">
              <w:rPr>
                <w:rFonts w:ascii="Arial" w:hAnsi="Arial" w:cs="Arial"/>
                <w:color w:val="00435B"/>
                <w:kern w:val="2"/>
                <w:sz w:val="20"/>
              </w:rPr>
              <w:t xml:space="preserve"> reikalavim</w:t>
            </w:r>
            <w:r>
              <w:rPr>
                <w:rFonts w:ascii="Arial" w:hAnsi="Arial" w:cs="Arial"/>
                <w:color w:val="00435B"/>
                <w:kern w:val="2"/>
                <w:sz w:val="20"/>
              </w:rPr>
              <w:t>ams.</w:t>
            </w:r>
          </w:p>
          <w:p w14:paraId="6FA859EE" w14:textId="4C047604" w:rsidR="00910B9F" w:rsidRPr="00365004" w:rsidRDefault="00910B9F" w:rsidP="00910B9F">
            <w:pPr>
              <w:jc w:val="both"/>
              <w:rPr>
                <w:rFonts w:ascii="Arial" w:hAnsi="Arial" w:cs="Arial"/>
                <w:color w:val="00435B"/>
                <w:kern w:val="2"/>
                <w:sz w:val="20"/>
              </w:rPr>
            </w:pPr>
            <w:r w:rsidRPr="00834698">
              <w:rPr>
                <w:rFonts w:ascii="Arial" w:hAnsi="Arial" w:cs="Arial"/>
                <w:color w:val="00435B"/>
                <w:kern w:val="2"/>
                <w:sz w:val="20"/>
              </w:rPr>
              <w:t>10.1.</w:t>
            </w:r>
            <w:r>
              <w:rPr>
                <w:rFonts w:ascii="Arial" w:hAnsi="Arial" w:cs="Arial"/>
                <w:color w:val="00435B"/>
                <w:kern w:val="2"/>
                <w:sz w:val="20"/>
              </w:rPr>
              <w:t>4</w:t>
            </w:r>
            <w:r w:rsidRPr="00834698">
              <w:rPr>
                <w:rFonts w:ascii="Arial" w:hAnsi="Arial" w:cs="Arial"/>
                <w:color w:val="00435B"/>
                <w:kern w:val="2"/>
                <w:sz w:val="20"/>
              </w:rPr>
              <w:t xml:space="preserve">. </w:t>
            </w:r>
            <w:r>
              <w:rPr>
                <w:rFonts w:ascii="Arial" w:hAnsi="Arial" w:cs="Arial"/>
                <w:color w:val="00435B"/>
                <w:kern w:val="2"/>
                <w:sz w:val="20"/>
              </w:rPr>
              <w:t xml:space="preserve">Sutarties Specialiųjų sąlygų </w:t>
            </w:r>
            <w:r w:rsidRPr="00596380">
              <w:rPr>
                <w:rFonts w:ascii="Arial" w:hAnsi="Arial" w:cs="Arial"/>
                <w:color w:val="00435B"/>
                <w:kern w:val="2"/>
                <w:sz w:val="20"/>
              </w:rPr>
              <w:t>4.1 punkte nustatyti</w:t>
            </w:r>
            <w:r>
              <w:rPr>
                <w:rFonts w:ascii="Arial" w:hAnsi="Arial" w:cs="Arial"/>
                <w:color w:val="00435B"/>
                <w:kern w:val="2"/>
                <w:sz w:val="20"/>
              </w:rPr>
              <w:t xml:space="preserve"> </w:t>
            </w:r>
            <w:r w:rsidRPr="00365004">
              <w:rPr>
                <w:rFonts w:ascii="Arial" w:hAnsi="Arial" w:cs="Arial"/>
                <w:color w:val="00435B"/>
                <w:kern w:val="2"/>
                <w:sz w:val="20"/>
              </w:rPr>
              <w:t>Paslaugų teikimo terminai.</w:t>
            </w:r>
          </w:p>
          <w:p w14:paraId="288EE511" w14:textId="77777777" w:rsidR="00910B9F" w:rsidRPr="00365004" w:rsidRDefault="00910B9F" w:rsidP="00910B9F">
            <w:pPr>
              <w:tabs>
                <w:tab w:val="left" w:pos="567"/>
                <w:tab w:val="left" w:pos="851"/>
                <w:tab w:val="left" w:pos="992"/>
                <w:tab w:val="left" w:pos="1134"/>
              </w:tabs>
              <w:jc w:val="both"/>
              <w:rPr>
                <w:rFonts w:ascii="Arial" w:hAnsi="Arial" w:cs="Arial"/>
                <w:color w:val="00435B"/>
                <w:kern w:val="2"/>
                <w:sz w:val="20"/>
              </w:rPr>
            </w:pPr>
            <w:r w:rsidRPr="00365004">
              <w:rPr>
                <w:rFonts w:ascii="Arial" w:hAnsi="Arial" w:cs="Arial"/>
                <w:color w:val="00435B"/>
                <w:kern w:val="2"/>
                <w:sz w:val="20"/>
              </w:rPr>
              <w:t>10.1.</w:t>
            </w:r>
            <w:r>
              <w:rPr>
                <w:rFonts w:ascii="Arial" w:hAnsi="Arial" w:cs="Arial"/>
                <w:color w:val="00435B"/>
                <w:kern w:val="2"/>
                <w:sz w:val="20"/>
              </w:rPr>
              <w:t>5</w:t>
            </w:r>
            <w:r w:rsidRPr="00365004">
              <w:rPr>
                <w:rFonts w:ascii="Arial" w:hAnsi="Arial" w:cs="Arial"/>
                <w:color w:val="00435B"/>
                <w:kern w:val="2"/>
                <w:sz w:val="20"/>
              </w:rPr>
              <w:t xml:space="preserve">. Tiekėjo kvalifikacijos atitikimas pirkimo dokumentuose nustatytiems </w:t>
            </w:r>
            <w:r w:rsidRPr="00596380">
              <w:rPr>
                <w:rFonts w:ascii="Arial" w:hAnsi="Arial" w:cs="Arial"/>
                <w:color w:val="00435B"/>
                <w:kern w:val="2"/>
                <w:sz w:val="20"/>
              </w:rPr>
              <w:t>tiekėjų kvalifikacijos reikalavimams.</w:t>
            </w:r>
          </w:p>
          <w:p w14:paraId="0CF67C58" w14:textId="77777777" w:rsidR="00910B9F" w:rsidRPr="00DA4205" w:rsidRDefault="00910B9F" w:rsidP="00910B9F">
            <w:pPr>
              <w:tabs>
                <w:tab w:val="left" w:pos="567"/>
                <w:tab w:val="left" w:pos="851"/>
                <w:tab w:val="left" w:pos="992"/>
                <w:tab w:val="left" w:pos="1134"/>
              </w:tabs>
              <w:jc w:val="both"/>
              <w:rPr>
                <w:rFonts w:ascii="Arial" w:hAnsi="Arial" w:cs="Arial"/>
                <w:color w:val="00435B"/>
                <w:kern w:val="2"/>
                <w:sz w:val="20"/>
              </w:rPr>
            </w:pPr>
            <w:r w:rsidRPr="00365004">
              <w:rPr>
                <w:rFonts w:ascii="Arial" w:hAnsi="Arial" w:cs="Arial"/>
                <w:color w:val="00435B"/>
                <w:kern w:val="2"/>
                <w:sz w:val="20"/>
              </w:rPr>
              <w:t>10.1.</w:t>
            </w:r>
            <w:r>
              <w:rPr>
                <w:rFonts w:ascii="Arial" w:hAnsi="Arial" w:cs="Arial"/>
                <w:color w:val="00435B"/>
                <w:kern w:val="2"/>
                <w:sz w:val="20"/>
              </w:rPr>
              <w:t>6</w:t>
            </w:r>
            <w:r w:rsidRPr="00365004">
              <w:rPr>
                <w:rFonts w:ascii="Arial" w:hAnsi="Arial" w:cs="Arial"/>
                <w:color w:val="00435B"/>
                <w:kern w:val="2"/>
                <w:sz w:val="20"/>
              </w:rPr>
              <w:t xml:space="preserve">. Šios Sutarties nuostatos, reglamentuojančios </w:t>
            </w:r>
            <w:r w:rsidRPr="00DA4205">
              <w:rPr>
                <w:rFonts w:ascii="Arial" w:hAnsi="Arial" w:cs="Arial"/>
                <w:color w:val="00435B"/>
                <w:kern w:val="2"/>
                <w:sz w:val="20"/>
              </w:rPr>
              <w:t>konkurenciją, intelektinės nuosavybės ar konfidencialios informacijos valdymą.</w:t>
            </w:r>
          </w:p>
          <w:p w14:paraId="670CF42A" w14:textId="77777777" w:rsidR="00910B9F" w:rsidRPr="00365004" w:rsidRDefault="00910B9F" w:rsidP="00910B9F">
            <w:pPr>
              <w:jc w:val="both"/>
              <w:rPr>
                <w:rFonts w:ascii="Arial" w:hAnsi="Arial" w:cs="Arial"/>
                <w:color w:val="00435B"/>
                <w:kern w:val="2"/>
                <w:sz w:val="20"/>
              </w:rPr>
            </w:pPr>
            <w:r w:rsidRPr="00DA4205">
              <w:rPr>
                <w:rFonts w:ascii="Arial" w:hAnsi="Arial" w:cs="Arial"/>
                <w:color w:val="00435B"/>
                <w:kern w:val="2"/>
                <w:sz w:val="20"/>
              </w:rPr>
              <w:t>10.1.7. Sutarties vykdymui pasitelkiamų naujų subtiekėjų ir (ar</w:t>
            </w:r>
            <w:r w:rsidRPr="00365004">
              <w:rPr>
                <w:rFonts w:ascii="Arial" w:hAnsi="Arial" w:cs="Arial"/>
                <w:color w:val="00435B"/>
                <w:kern w:val="2"/>
                <w:sz w:val="20"/>
              </w:rPr>
              <w:t xml:space="preserve"> specialistų) / esamų subtiekėjų ir (ar) specialistų keitimo tvarka, numatyta Sutarties Bendrųjų sąlygų 3.2 dalyje.</w:t>
            </w:r>
          </w:p>
          <w:p w14:paraId="1AD3CD3A" w14:textId="76F7EB61" w:rsidR="00402199" w:rsidRPr="000E0C46" w:rsidRDefault="00910B9F" w:rsidP="00910B9F">
            <w:pPr>
              <w:rPr>
                <w:rFonts w:ascii="Arial" w:hAnsi="Arial" w:cs="Arial"/>
                <w:color w:val="4472C4"/>
                <w:kern w:val="2"/>
                <w:sz w:val="20"/>
              </w:rPr>
            </w:pPr>
            <w:r w:rsidRPr="00834698">
              <w:rPr>
                <w:rFonts w:ascii="Arial" w:eastAsia="Cambria" w:hAnsi="Arial" w:cs="Arial"/>
                <w:color w:val="00435B"/>
                <w:sz w:val="20"/>
                <w:shd w:val="clear" w:color="auto" w:fill="FFFFFF"/>
              </w:rPr>
              <w:t>10.1.</w:t>
            </w:r>
            <w:r>
              <w:rPr>
                <w:rFonts w:ascii="Arial" w:eastAsia="Cambria" w:hAnsi="Arial" w:cs="Arial"/>
                <w:color w:val="00435B"/>
                <w:sz w:val="20"/>
                <w:shd w:val="clear" w:color="auto" w:fill="FFFFFF"/>
              </w:rPr>
              <w:t>8</w:t>
            </w:r>
            <w:r w:rsidRPr="00834698">
              <w:rPr>
                <w:rFonts w:ascii="Arial" w:eastAsia="Cambria" w:hAnsi="Arial" w:cs="Arial"/>
                <w:color w:val="00435B"/>
                <w:sz w:val="20"/>
                <w:shd w:val="clear" w:color="auto" w:fill="FFFFFF"/>
              </w:rPr>
              <w:t xml:space="preserve">. Jungtinės veiklos </w:t>
            </w:r>
            <w:r>
              <w:rPr>
                <w:rFonts w:ascii="Arial" w:hAnsi="Arial" w:cs="Arial"/>
                <w:color w:val="00435B"/>
                <w:sz w:val="20"/>
              </w:rPr>
              <w:t>p</w:t>
            </w:r>
            <w:r w:rsidRPr="00834698">
              <w:rPr>
                <w:rFonts w:ascii="Arial" w:hAnsi="Arial" w:cs="Arial"/>
                <w:color w:val="00435B"/>
                <w:sz w:val="20"/>
              </w:rPr>
              <w:t>artnerio (-</w:t>
            </w:r>
            <w:proofErr w:type="spellStart"/>
            <w:r w:rsidRPr="00834698">
              <w:rPr>
                <w:rFonts w:ascii="Arial" w:hAnsi="Arial" w:cs="Arial"/>
                <w:color w:val="00435B"/>
                <w:sz w:val="20"/>
              </w:rPr>
              <w:t>ių</w:t>
            </w:r>
            <w:proofErr w:type="spellEnd"/>
            <w:r w:rsidRPr="00834698">
              <w:rPr>
                <w:rFonts w:ascii="Arial" w:hAnsi="Arial" w:cs="Arial"/>
                <w:color w:val="00435B"/>
                <w:sz w:val="20"/>
              </w:rPr>
              <w:t>) pakeitimo</w:t>
            </w:r>
            <w:r>
              <w:rPr>
                <w:rFonts w:ascii="Arial" w:hAnsi="Arial" w:cs="Arial"/>
                <w:color w:val="00435B"/>
                <w:sz w:val="20"/>
              </w:rPr>
              <w:t xml:space="preserve"> (jeigu taikoma</w:t>
            </w:r>
            <w:r w:rsidR="00B5218E">
              <w:rPr>
                <w:rFonts w:ascii="Arial" w:hAnsi="Arial" w:cs="Arial"/>
                <w:color w:val="00435B"/>
                <w:sz w:val="20"/>
              </w:rPr>
              <w:t>)</w:t>
            </w:r>
            <w:r w:rsidRPr="00834698">
              <w:rPr>
                <w:rFonts w:ascii="Arial" w:hAnsi="Arial" w:cs="Arial"/>
                <w:color w:val="00435B"/>
                <w:sz w:val="20"/>
              </w:rPr>
              <w:t xml:space="preserve"> tvarka, numatyta Sutarties Bendrųjų sąlygų 3.3 dalyje. </w:t>
            </w:r>
          </w:p>
        </w:tc>
      </w:tr>
      <w:tr w:rsidR="00402199" w:rsidRPr="000E0C46" w14:paraId="68A8F8F5" w14:textId="77777777" w:rsidTr="002D4B61">
        <w:trPr>
          <w:trHeight w:val="300"/>
        </w:trPr>
        <w:tc>
          <w:tcPr>
            <w:tcW w:w="1880" w:type="dxa"/>
            <w:gridSpan w:val="3"/>
          </w:tcPr>
          <w:p w14:paraId="458F7686" w14:textId="28A3D4D6" w:rsidR="00402199" w:rsidRPr="000E0C46" w:rsidRDefault="00402199" w:rsidP="00402199">
            <w:pPr>
              <w:rPr>
                <w:rFonts w:ascii="Arial" w:hAnsi="Arial" w:cs="Arial"/>
                <w:b/>
                <w:color w:val="00435B"/>
                <w:kern w:val="2"/>
                <w:sz w:val="20"/>
                <w:lang w:val="en-US"/>
              </w:rPr>
            </w:pPr>
            <w:r w:rsidRPr="000E0C46">
              <w:rPr>
                <w:rFonts w:ascii="Arial" w:hAnsi="Arial" w:cs="Arial"/>
                <w:b/>
                <w:bCs/>
                <w:color w:val="00435B"/>
                <w:sz w:val="20"/>
              </w:rPr>
              <w:t>10.2. Dideli arba nuolatiniai esminės Sutarties sąlygos vykdymo trūkumai</w:t>
            </w:r>
          </w:p>
        </w:tc>
        <w:tc>
          <w:tcPr>
            <w:tcW w:w="7666" w:type="dxa"/>
            <w:gridSpan w:val="2"/>
          </w:tcPr>
          <w:p w14:paraId="3DEDC541" w14:textId="77777777" w:rsidR="00115695" w:rsidRDefault="00115695" w:rsidP="00115695">
            <w:pPr>
              <w:jc w:val="both"/>
              <w:rPr>
                <w:rFonts w:ascii="Arial" w:hAnsi="Arial" w:cs="Arial"/>
                <w:color w:val="00435B"/>
                <w:kern w:val="2"/>
                <w:sz w:val="20"/>
                <w:lang w:val="lt"/>
              </w:rPr>
            </w:pPr>
            <w:r w:rsidRPr="007D0584">
              <w:rPr>
                <w:rFonts w:ascii="Arial" w:hAnsi="Arial" w:cs="Arial"/>
                <w:color w:val="00435B"/>
                <w:kern w:val="2"/>
                <w:sz w:val="20"/>
              </w:rPr>
              <w:t>10.</w:t>
            </w:r>
            <w:r>
              <w:rPr>
                <w:rFonts w:ascii="Arial" w:hAnsi="Arial" w:cs="Arial"/>
                <w:color w:val="00435B"/>
                <w:kern w:val="2"/>
                <w:sz w:val="20"/>
              </w:rPr>
              <w:t>2</w:t>
            </w:r>
            <w:r w:rsidRPr="007D0584">
              <w:rPr>
                <w:rFonts w:ascii="Arial" w:hAnsi="Arial" w:cs="Arial"/>
                <w:color w:val="00435B"/>
                <w:kern w:val="2"/>
                <w:sz w:val="20"/>
              </w:rPr>
              <w:t xml:space="preserve">.1. </w:t>
            </w:r>
            <w:r>
              <w:rPr>
                <w:rFonts w:ascii="Arial" w:hAnsi="Arial" w:cs="Arial"/>
                <w:color w:val="00435B"/>
                <w:kern w:val="2"/>
                <w:sz w:val="20"/>
              </w:rPr>
              <w:t>Dideliu esminių Sutarties sąlygų vykdymo trūkumu laikomas bent 1 (vienas) šių esminių Sutarties sąlygų pažeidimas:</w:t>
            </w:r>
            <w:r w:rsidRPr="007D0584">
              <w:rPr>
                <w:rFonts w:ascii="Arial" w:hAnsi="Arial" w:cs="Arial"/>
                <w:color w:val="00435B"/>
                <w:kern w:val="2"/>
                <w:sz w:val="20"/>
              </w:rPr>
              <w:t xml:space="preserve"> </w:t>
            </w:r>
          </w:p>
          <w:p w14:paraId="65B5314B" w14:textId="7312F742" w:rsidR="00115695" w:rsidRDefault="00115695" w:rsidP="00115695">
            <w:pPr>
              <w:jc w:val="both"/>
              <w:rPr>
                <w:rFonts w:ascii="Arial" w:hAnsi="Arial" w:cs="Arial"/>
                <w:color w:val="00435B"/>
                <w:sz w:val="20"/>
              </w:rPr>
            </w:pPr>
            <w:r>
              <w:rPr>
                <w:rFonts w:ascii="Arial" w:hAnsi="Arial" w:cs="Arial"/>
                <w:color w:val="00435B"/>
                <w:kern w:val="2"/>
                <w:sz w:val="20"/>
                <w:lang w:val="lt"/>
              </w:rPr>
              <w:t xml:space="preserve">10.2.1.1. </w:t>
            </w:r>
            <w:r w:rsidRPr="007D0584">
              <w:rPr>
                <w:rFonts w:ascii="Arial" w:hAnsi="Arial" w:cs="Arial"/>
                <w:color w:val="00435B"/>
                <w:kern w:val="2"/>
                <w:sz w:val="20"/>
                <w:lang w:val="lt"/>
              </w:rPr>
              <w:t xml:space="preserve">Paslaugų </w:t>
            </w:r>
            <w:r w:rsidR="00767E6F">
              <w:rPr>
                <w:rFonts w:ascii="Arial" w:hAnsi="Arial" w:cs="Arial"/>
                <w:color w:val="00435B"/>
                <w:kern w:val="2"/>
                <w:sz w:val="20"/>
                <w:lang w:val="lt"/>
              </w:rPr>
              <w:t>su</w:t>
            </w:r>
            <w:r w:rsidRPr="007D0584">
              <w:rPr>
                <w:rFonts w:ascii="Arial" w:hAnsi="Arial" w:cs="Arial"/>
                <w:color w:val="00435B"/>
                <w:kern w:val="2"/>
                <w:sz w:val="20"/>
                <w:lang w:val="lt"/>
              </w:rPr>
              <w:t>teikimo termin</w:t>
            </w:r>
            <w:r>
              <w:rPr>
                <w:rFonts w:ascii="Arial" w:hAnsi="Arial" w:cs="Arial"/>
                <w:color w:val="00435B"/>
                <w:kern w:val="2"/>
                <w:sz w:val="20"/>
                <w:lang w:val="lt"/>
              </w:rPr>
              <w:t xml:space="preserve">ų, nurodytų Sutarties Specialiųjų sąlygų </w:t>
            </w:r>
            <w:r w:rsidRPr="006F55AD">
              <w:rPr>
                <w:rFonts w:ascii="Arial" w:hAnsi="Arial" w:cs="Arial"/>
                <w:color w:val="00435B"/>
                <w:kern w:val="2"/>
                <w:sz w:val="20"/>
                <w:lang w:val="lt"/>
              </w:rPr>
              <w:t>4.1</w:t>
            </w:r>
            <w:r w:rsidRPr="00115695">
              <w:rPr>
                <w:rFonts w:ascii="Arial" w:hAnsi="Arial" w:cs="Arial"/>
                <w:color w:val="00435B"/>
                <w:kern w:val="2"/>
                <w:sz w:val="20"/>
                <w:highlight w:val="cyan"/>
                <w:lang w:val="lt"/>
              </w:rPr>
              <w:t xml:space="preserve"> </w:t>
            </w:r>
            <w:r w:rsidRPr="00596380">
              <w:rPr>
                <w:rFonts w:ascii="Arial" w:hAnsi="Arial" w:cs="Arial"/>
                <w:color w:val="00435B"/>
                <w:kern w:val="2"/>
                <w:sz w:val="20"/>
                <w:lang w:val="lt"/>
              </w:rPr>
              <w:t>punkte</w:t>
            </w:r>
            <w:r>
              <w:rPr>
                <w:rFonts w:ascii="Arial" w:hAnsi="Arial" w:cs="Arial"/>
                <w:color w:val="00435B"/>
                <w:kern w:val="2"/>
                <w:sz w:val="20"/>
                <w:lang w:val="lt"/>
              </w:rPr>
              <w:t xml:space="preserve">, </w:t>
            </w:r>
            <w:r w:rsidR="00767E6F">
              <w:rPr>
                <w:rFonts w:ascii="Arial" w:hAnsi="Arial" w:cs="Arial"/>
                <w:color w:val="00435B"/>
                <w:kern w:val="2"/>
                <w:sz w:val="20"/>
                <w:lang w:val="lt"/>
              </w:rPr>
              <w:t xml:space="preserve">uždelsimas daugiau </w:t>
            </w:r>
            <w:r w:rsidR="00767E6F" w:rsidRPr="00596380">
              <w:rPr>
                <w:rFonts w:ascii="Arial" w:hAnsi="Arial" w:cs="Arial"/>
                <w:color w:val="00435B"/>
                <w:kern w:val="2"/>
                <w:sz w:val="20"/>
                <w:lang w:val="lt"/>
              </w:rPr>
              <w:t>nei  5 darbo dienas</w:t>
            </w:r>
            <w:r w:rsidRPr="00596380">
              <w:rPr>
                <w:rFonts w:ascii="Arial" w:hAnsi="Arial" w:cs="Arial"/>
                <w:color w:val="00435B"/>
                <w:sz w:val="20"/>
              </w:rPr>
              <w:t>.</w:t>
            </w:r>
          </w:p>
          <w:p w14:paraId="7330F803" w14:textId="77777777" w:rsidR="00115695" w:rsidRDefault="00115695" w:rsidP="00115695">
            <w:pPr>
              <w:jc w:val="both"/>
              <w:rPr>
                <w:rFonts w:ascii="Arial" w:hAnsi="Arial" w:cs="Arial"/>
                <w:color w:val="00435B"/>
                <w:kern w:val="2"/>
                <w:sz w:val="20"/>
                <w:lang w:val="lt"/>
              </w:rPr>
            </w:pPr>
            <w:r>
              <w:rPr>
                <w:rFonts w:ascii="Arial" w:hAnsi="Arial" w:cs="Arial"/>
                <w:color w:val="00435B"/>
                <w:kern w:val="2"/>
                <w:sz w:val="20"/>
                <w:lang w:val="lt"/>
              </w:rPr>
              <w:t xml:space="preserve">10.2.1.2. šios Sutarties nuostatų, reglamentuojančių </w:t>
            </w:r>
            <w:r w:rsidRPr="00DA4205">
              <w:rPr>
                <w:rFonts w:ascii="Arial" w:hAnsi="Arial" w:cs="Arial"/>
                <w:color w:val="00435B"/>
                <w:kern w:val="2"/>
                <w:sz w:val="20"/>
                <w:lang w:val="lt"/>
              </w:rPr>
              <w:t>konkurenciją, intelektinės nuosavybės ar konfidencialios informacijos valdymą, neįgyvendinimas ar netinkamas įgyvendinimas;</w:t>
            </w:r>
          </w:p>
          <w:p w14:paraId="38A78F44" w14:textId="77777777" w:rsidR="00115695" w:rsidRDefault="00115695" w:rsidP="00115695">
            <w:pPr>
              <w:jc w:val="both"/>
              <w:rPr>
                <w:rFonts w:ascii="Arial" w:hAnsi="Arial" w:cs="Arial"/>
                <w:color w:val="00435B"/>
                <w:kern w:val="2"/>
                <w:sz w:val="20"/>
                <w:lang w:val="lt"/>
              </w:rPr>
            </w:pPr>
            <w:r>
              <w:rPr>
                <w:rFonts w:ascii="Arial" w:hAnsi="Arial" w:cs="Arial"/>
                <w:color w:val="00435B"/>
                <w:kern w:val="2"/>
                <w:sz w:val="20"/>
                <w:lang w:val="lt"/>
              </w:rPr>
              <w:t>10.2.1.3. šios Sutarties Bendrųjų sąlygų dėl</w:t>
            </w:r>
            <w:r w:rsidRPr="007D0584">
              <w:rPr>
                <w:rFonts w:ascii="Arial" w:hAnsi="Arial" w:cs="Arial"/>
                <w:color w:val="00435B"/>
                <w:kern w:val="2"/>
                <w:sz w:val="20"/>
                <w:lang w:val="lt"/>
              </w:rPr>
              <w:t xml:space="preserve"> Sutarties vykdymui pasitelkiamų naujų subtiekėjų ir (ar specialistų) / esamų subtiekėjų ir (ar) specialistų keitimo tvark</w:t>
            </w:r>
            <w:r>
              <w:rPr>
                <w:rFonts w:ascii="Arial" w:hAnsi="Arial" w:cs="Arial"/>
                <w:color w:val="00435B"/>
                <w:kern w:val="2"/>
                <w:sz w:val="20"/>
                <w:lang w:val="lt"/>
              </w:rPr>
              <w:t>os nesilaikymas;</w:t>
            </w:r>
          </w:p>
          <w:p w14:paraId="2BC2BBBD" w14:textId="742E85A1" w:rsidR="00402199" w:rsidRPr="00767E6F" w:rsidRDefault="00115695" w:rsidP="00115695">
            <w:pPr>
              <w:rPr>
                <w:rFonts w:ascii="Arial" w:hAnsi="Arial" w:cs="Arial"/>
                <w:color w:val="4471C4"/>
                <w:sz w:val="20"/>
                <w:lang w:val="lt"/>
              </w:rPr>
            </w:pPr>
            <w:r>
              <w:rPr>
                <w:rFonts w:ascii="Arial" w:hAnsi="Arial" w:cs="Arial"/>
                <w:color w:val="00435B"/>
                <w:kern w:val="2"/>
                <w:sz w:val="20"/>
                <w:lang w:val="lt"/>
              </w:rPr>
              <w:lastRenderedPageBreak/>
              <w:t xml:space="preserve">10.2.1.4. šios Sutarties Bendrųjų sąlygų dėl </w:t>
            </w:r>
            <w:r>
              <w:rPr>
                <w:rFonts w:ascii="Arial" w:eastAsia="Cambria" w:hAnsi="Arial" w:cs="Arial"/>
                <w:color w:val="00435B"/>
                <w:sz w:val="20"/>
                <w:shd w:val="clear" w:color="auto" w:fill="FFFFFF"/>
              </w:rPr>
              <w:t>j</w:t>
            </w:r>
            <w:r w:rsidRPr="007D0584">
              <w:rPr>
                <w:rFonts w:ascii="Arial" w:eastAsia="Cambria" w:hAnsi="Arial" w:cs="Arial"/>
                <w:color w:val="00435B"/>
                <w:sz w:val="20"/>
                <w:shd w:val="clear" w:color="auto" w:fill="FFFFFF"/>
              </w:rPr>
              <w:t xml:space="preserve">ungtinės veiklos </w:t>
            </w:r>
            <w:r>
              <w:rPr>
                <w:rFonts w:ascii="Arial" w:hAnsi="Arial" w:cs="Arial"/>
                <w:color w:val="00435B"/>
                <w:sz w:val="20"/>
              </w:rPr>
              <w:t>p</w:t>
            </w:r>
            <w:r w:rsidRPr="007D0584">
              <w:rPr>
                <w:rFonts w:ascii="Arial" w:hAnsi="Arial" w:cs="Arial"/>
                <w:color w:val="00435B"/>
                <w:sz w:val="20"/>
              </w:rPr>
              <w:t>artnerio (-</w:t>
            </w:r>
            <w:proofErr w:type="spellStart"/>
            <w:r w:rsidRPr="007D0584">
              <w:rPr>
                <w:rFonts w:ascii="Arial" w:hAnsi="Arial" w:cs="Arial"/>
                <w:color w:val="00435B"/>
                <w:sz w:val="20"/>
              </w:rPr>
              <w:t>ių</w:t>
            </w:r>
            <w:proofErr w:type="spellEnd"/>
            <w:r w:rsidRPr="007D0584">
              <w:rPr>
                <w:rFonts w:ascii="Arial" w:hAnsi="Arial" w:cs="Arial"/>
                <w:color w:val="00435B"/>
                <w:sz w:val="20"/>
              </w:rPr>
              <w:t xml:space="preserve">) </w:t>
            </w:r>
            <w:r w:rsidR="007A0CE9">
              <w:rPr>
                <w:rFonts w:ascii="Arial" w:hAnsi="Arial" w:cs="Arial"/>
                <w:color w:val="00435B"/>
                <w:sz w:val="20"/>
              </w:rPr>
              <w:t xml:space="preserve"> (jeigu taikoma) </w:t>
            </w:r>
            <w:r w:rsidRPr="007D0584">
              <w:rPr>
                <w:rFonts w:ascii="Arial" w:hAnsi="Arial" w:cs="Arial"/>
                <w:color w:val="00435B"/>
                <w:sz w:val="20"/>
              </w:rPr>
              <w:t>pakeitim</w:t>
            </w:r>
            <w:r>
              <w:rPr>
                <w:rFonts w:ascii="Arial" w:hAnsi="Arial" w:cs="Arial"/>
                <w:color w:val="00435B"/>
                <w:sz w:val="20"/>
              </w:rPr>
              <w:t>o tvarkos nesilaikymas.</w:t>
            </w:r>
            <w:r w:rsidRPr="000E0C46">
              <w:rPr>
                <w:rFonts w:ascii="Arial" w:hAnsi="Arial" w:cs="Arial"/>
                <w:color w:val="4471C4"/>
                <w:sz w:val="20"/>
                <w:lang w:val="lt"/>
              </w:rPr>
              <w:t xml:space="preserve"> </w:t>
            </w:r>
          </w:p>
        </w:tc>
      </w:tr>
      <w:tr w:rsidR="000E0C46" w:rsidRPr="000E0C46" w14:paraId="5D5614C8" w14:textId="77777777" w:rsidTr="002D4B61">
        <w:trPr>
          <w:trHeight w:val="300"/>
        </w:trPr>
        <w:tc>
          <w:tcPr>
            <w:tcW w:w="9546" w:type="dxa"/>
            <w:gridSpan w:val="5"/>
          </w:tcPr>
          <w:p w14:paraId="01BA2625"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lastRenderedPageBreak/>
              <w:t>11. SUTARTIES GALIOJIMAS IR KEITIMAS</w:t>
            </w:r>
          </w:p>
        </w:tc>
      </w:tr>
      <w:tr w:rsidR="00027B83" w:rsidRPr="000E0C46" w14:paraId="01B4A21F" w14:textId="77777777" w:rsidTr="002D4B61">
        <w:trPr>
          <w:trHeight w:val="300"/>
        </w:trPr>
        <w:tc>
          <w:tcPr>
            <w:tcW w:w="1880" w:type="dxa"/>
            <w:gridSpan w:val="3"/>
          </w:tcPr>
          <w:p w14:paraId="4A683777" w14:textId="77777777" w:rsidR="00027B83" w:rsidRPr="000E0C46" w:rsidRDefault="000B0897">
            <w:pPr>
              <w:rPr>
                <w:rFonts w:ascii="Arial" w:hAnsi="Arial" w:cs="Arial"/>
                <w:b/>
                <w:kern w:val="2"/>
                <w:sz w:val="20"/>
              </w:rPr>
            </w:pPr>
            <w:r w:rsidRPr="000E0C46">
              <w:rPr>
                <w:rFonts w:ascii="Arial" w:hAnsi="Arial" w:cs="Arial"/>
                <w:b/>
                <w:color w:val="00435B"/>
                <w:sz w:val="20"/>
              </w:rPr>
              <w:t>11.1. Sutarties sudarymas ir įsigaliojimas</w:t>
            </w:r>
          </w:p>
        </w:tc>
        <w:tc>
          <w:tcPr>
            <w:tcW w:w="7666" w:type="dxa"/>
            <w:gridSpan w:val="2"/>
          </w:tcPr>
          <w:p w14:paraId="6A6371C6" w14:textId="0F1C9AA8" w:rsidR="00027B83" w:rsidRPr="0014168D" w:rsidRDefault="0071474A" w:rsidP="0071474A">
            <w:pPr>
              <w:jc w:val="both"/>
              <w:rPr>
                <w:rFonts w:ascii="Arial" w:hAnsi="Arial" w:cs="Arial"/>
                <w:color w:val="00435B"/>
                <w:kern w:val="2"/>
                <w:sz w:val="20"/>
              </w:rPr>
            </w:pPr>
            <w:r>
              <w:rPr>
                <w:rFonts w:ascii="Arial" w:hAnsi="Arial" w:cs="Arial"/>
                <w:color w:val="00435B"/>
                <w:kern w:val="2"/>
                <w:sz w:val="20"/>
              </w:rPr>
              <w:t xml:space="preserve">11.1.1. </w:t>
            </w:r>
            <w:r w:rsidR="000B0897" w:rsidRPr="0014168D">
              <w:rPr>
                <w:rFonts w:ascii="Arial" w:hAnsi="Arial" w:cs="Arial"/>
                <w:color w:val="00435B"/>
                <w:kern w:val="2"/>
                <w:sz w:val="20"/>
              </w:rPr>
              <w:t>Ši Sutartis laikoma sudaryta ir įsigalioja nuo Sutarties pasirašymo dienos (</w:t>
            </w:r>
            <w:r w:rsidR="00D26747" w:rsidRPr="0014168D">
              <w:rPr>
                <w:rFonts w:ascii="Arial" w:hAnsi="Arial" w:cs="Arial"/>
                <w:color w:val="00435B"/>
                <w:kern w:val="2"/>
                <w:sz w:val="20"/>
              </w:rPr>
              <w:t>paskutinės iš Sutarties š</w:t>
            </w:r>
            <w:r w:rsidR="000B0897" w:rsidRPr="0014168D">
              <w:rPr>
                <w:rFonts w:ascii="Arial" w:hAnsi="Arial" w:cs="Arial"/>
                <w:color w:val="00435B"/>
                <w:kern w:val="2"/>
                <w:sz w:val="20"/>
              </w:rPr>
              <w:t>ali</w:t>
            </w:r>
            <w:r w:rsidR="00D26747" w:rsidRPr="0014168D">
              <w:rPr>
                <w:rFonts w:ascii="Arial" w:hAnsi="Arial" w:cs="Arial"/>
                <w:color w:val="00435B"/>
                <w:kern w:val="2"/>
                <w:sz w:val="20"/>
              </w:rPr>
              <w:t>ų</w:t>
            </w:r>
            <w:r w:rsidR="000B0897" w:rsidRPr="0014168D">
              <w:rPr>
                <w:rFonts w:ascii="Arial" w:hAnsi="Arial" w:cs="Arial"/>
                <w:color w:val="00435B"/>
                <w:kern w:val="2"/>
                <w:sz w:val="20"/>
              </w:rPr>
              <w:t xml:space="preserve"> pasirašymo dieną).</w:t>
            </w:r>
          </w:p>
          <w:p w14:paraId="7396F7FD" w14:textId="4D2AE285" w:rsidR="00027B83" w:rsidRPr="0014168D" w:rsidRDefault="0071474A" w:rsidP="0071474A">
            <w:pPr>
              <w:jc w:val="both"/>
              <w:rPr>
                <w:rFonts w:ascii="Arial" w:hAnsi="Arial" w:cs="Arial"/>
                <w:color w:val="00435B"/>
                <w:kern w:val="2"/>
                <w:sz w:val="20"/>
              </w:rPr>
            </w:pPr>
            <w:r>
              <w:rPr>
                <w:rFonts w:ascii="Arial" w:hAnsi="Arial" w:cs="Arial"/>
                <w:color w:val="00435B"/>
                <w:kern w:val="2"/>
                <w:sz w:val="20"/>
              </w:rPr>
              <w:t xml:space="preserve">11.1.2. </w:t>
            </w:r>
            <w:r w:rsidR="000B0897" w:rsidRPr="0014168D">
              <w:rPr>
                <w:rFonts w:ascii="Arial" w:hAnsi="Arial" w:cs="Arial"/>
                <w:color w:val="00435B"/>
                <w:kern w:val="2"/>
                <w:sz w:val="20"/>
              </w:rPr>
              <w:t xml:space="preserve">Sutartis galioja iki visiško prievolių įvykdymo, bet jos terminas negali būti ilgesnis kaip </w:t>
            </w:r>
            <w:r w:rsidR="00E165B0" w:rsidRPr="0014168D">
              <w:rPr>
                <w:rFonts w:ascii="Arial" w:hAnsi="Arial" w:cs="Arial"/>
                <w:color w:val="00435B"/>
                <w:kern w:val="2"/>
                <w:sz w:val="20"/>
              </w:rPr>
              <w:t>6</w:t>
            </w:r>
            <w:r w:rsidR="00D26747" w:rsidRPr="0014168D">
              <w:rPr>
                <w:rFonts w:ascii="Arial" w:hAnsi="Arial" w:cs="Arial"/>
                <w:color w:val="00435B"/>
                <w:kern w:val="2"/>
                <w:sz w:val="20"/>
              </w:rPr>
              <w:t xml:space="preserve"> (</w:t>
            </w:r>
            <w:r w:rsidR="00E165B0" w:rsidRPr="0014168D">
              <w:rPr>
                <w:rFonts w:ascii="Arial" w:hAnsi="Arial" w:cs="Arial"/>
                <w:color w:val="00435B"/>
                <w:kern w:val="2"/>
                <w:sz w:val="20"/>
              </w:rPr>
              <w:t>šeši</w:t>
            </w:r>
            <w:r w:rsidR="00D26747" w:rsidRPr="0014168D">
              <w:rPr>
                <w:rFonts w:ascii="Arial" w:hAnsi="Arial" w:cs="Arial"/>
                <w:color w:val="00435B"/>
                <w:kern w:val="2"/>
                <w:sz w:val="20"/>
              </w:rPr>
              <w:t>) mėnesiai.</w:t>
            </w:r>
          </w:p>
        </w:tc>
      </w:tr>
      <w:tr w:rsidR="00402199" w:rsidRPr="000E0C46" w14:paraId="0D3292E1" w14:textId="77777777" w:rsidTr="002D4B61">
        <w:trPr>
          <w:trHeight w:val="300"/>
        </w:trPr>
        <w:tc>
          <w:tcPr>
            <w:tcW w:w="1880" w:type="dxa"/>
            <w:gridSpan w:val="3"/>
          </w:tcPr>
          <w:p w14:paraId="09BC2075" w14:textId="316E2550" w:rsidR="00402199" w:rsidRPr="000E0C46" w:rsidRDefault="00402199" w:rsidP="00402199">
            <w:pPr>
              <w:rPr>
                <w:rFonts w:ascii="Arial" w:hAnsi="Arial" w:cs="Arial"/>
                <w:b/>
                <w:color w:val="00435B"/>
                <w:kern w:val="2"/>
                <w:sz w:val="20"/>
              </w:rPr>
            </w:pPr>
            <w:r w:rsidRPr="000E0C46">
              <w:rPr>
                <w:rFonts w:ascii="Arial" w:hAnsi="Arial" w:cs="Arial"/>
                <w:b/>
                <w:color w:val="00435B"/>
                <w:kern w:val="2"/>
                <w:sz w:val="20"/>
              </w:rPr>
              <w:t>11.2. Sutarties galiojimo termino pratęsimas</w:t>
            </w:r>
          </w:p>
        </w:tc>
        <w:tc>
          <w:tcPr>
            <w:tcW w:w="7666" w:type="dxa"/>
            <w:gridSpan w:val="2"/>
          </w:tcPr>
          <w:p w14:paraId="7197E005" w14:textId="77777777" w:rsidR="00402199" w:rsidRPr="0014168D" w:rsidRDefault="00402199" w:rsidP="00402199">
            <w:pPr>
              <w:rPr>
                <w:rFonts w:ascii="Arial" w:hAnsi="Arial" w:cs="Arial"/>
                <w:color w:val="00435B"/>
                <w:kern w:val="2"/>
                <w:sz w:val="20"/>
              </w:rPr>
            </w:pPr>
            <w:r w:rsidRPr="0014168D">
              <w:rPr>
                <w:rFonts w:ascii="Arial" w:hAnsi="Arial" w:cs="Arial"/>
                <w:color w:val="00435B"/>
                <w:kern w:val="2"/>
                <w:sz w:val="20"/>
              </w:rPr>
              <w:t>Netaikoma</w:t>
            </w:r>
          </w:p>
          <w:p w14:paraId="782060E8" w14:textId="3C6260B0" w:rsidR="00402199" w:rsidRPr="0014168D" w:rsidRDefault="00402199" w:rsidP="00402199">
            <w:pPr>
              <w:rPr>
                <w:rFonts w:ascii="Arial" w:hAnsi="Arial" w:cs="Arial"/>
                <w:color w:val="00435B"/>
                <w:kern w:val="2"/>
                <w:sz w:val="20"/>
              </w:rPr>
            </w:pPr>
          </w:p>
        </w:tc>
      </w:tr>
      <w:tr w:rsidR="000E0C46" w:rsidRPr="000E0C46" w14:paraId="7FE809EC" w14:textId="77777777" w:rsidTr="002D4B61">
        <w:trPr>
          <w:trHeight w:val="300"/>
        </w:trPr>
        <w:tc>
          <w:tcPr>
            <w:tcW w:w="9546" w:type="dxa"/>
            <w:gridSpan w:val="5"/>
          </w:tcPr>
          <w:p w14:paraId="6839791C"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12. SUTARTIES NUTRAUKIMAS</w:t>
            </w:r>
          </w:p>
        </w:tc>
      </w:tr>
      <w:tr w:rsidR="00027B83" w:rsidRPr="000E0C46" w14:paraId="519D54A3" w14:textId="77777777" w:rsidTr="002D4B61">
        <w:trPr>
          <w:trHeight w:val="300"/>
        </w:trPr>
        <w:tc>
          <w:tcPr>
            <w:tcW w:w="1870" w:type="dxa"/>
            <w:gridSpan w:val="2"/>
            <w:tcBorders>
              <w:top w:val="single" w:sz="4" w:space="0" w:color="auto"/>
              <w:left w:val="single" w:sz="4" w:space="0" w:color="auto"/>
              <w:bottom w:val="single" w:sz="4" w:space="0" w:color="auto"/>
              <w:right w:val="single" w:sz="4" w:space="0" w:color="auto"/>
            </w:tcBorders>
          </w:tcPr>
          <w:p w14:paraId="03D1B260" w14:textId="77777777" w:rsidR="00027B83" w:rsidRPr="000E0C46" w:rsidRDefault="000B0897">
            <w:pPr>
              <w:rPr>
                <w:rFonts w:ascii="Arial" w:hAnsi="Arial" w:cs="Arial"/>
                <w:b/>
                <w:kern w:val="2"/>
                <w:sz w:val="20"/>
              </w:rPr>
            </w:pPr>
            <w:r w:rsidRPr="000E0C46">
              <w:rPr>
                <w:rFonts w:ascii="Arial" w:hAnsi="Arial" w:cs="Arial"/>
                <w:b/>
                <w:color w:val="00435B"/>
                <w:kern w:val="2"/>
                <w:sz w:val="20"/>
              </w:rPr>
              <w:t>12.1. Sutarties nutraukimo pagrindai</w:t>
            </w:r>
          </w:p>
        </w:tc>
        <w:tc>
          <w:tcPr>
            <w:tcW w:w="7676" w:type="dxa"/>
            <w:gridSpan w:val="3"/>
            <w:tcBorders>
              <w:top w:val="single" w:sz="4" w:space="0" w:color="auto"/>
              <w:left w:val="single" w:sz="4" w:space="0" w:color="auto"/>
              <w:bottom w:val="single" w:sz="4" w:space="0" w:color="auto"/>
              <w:right w:val="single" w:sz="4" w:space="0" w:color="auto"/>
            </w:tcBorders>
          </w:tcPr>
          <w:p w14:paraId="20B36141" w14:textId="77777777" w:rsidR="00D26747" w:rsidRPr="007D0584" w:rsidRDefault="00D26747" w:rsidP="00D26747">
            <w:pPr>
              <w:jc w:val="both"/>
              <w:rPr>
                <w:rFonts w:ascii="Arial" w:hAnsi="Arial" w:cs="Arial"/>
                <w:color w:val="00435B"/>
                <w:kern w:val="2"/>
                <w:sz w:val="20"/>
              </w:rPr>
            </w:pPr>
            <w:r w:rsidRPr="007D0584">
              <w:rPr>
                <w:rFonts w:ascii="Arial" w:hAnsi="Arial" w:cs="Arial"/>
                <w:color w:val="00435B"/>
                <w:kern w:val="2"/>
                <w:sz w:val="20"/>
              </w:rPr>
              <w:t>12.1.1. Sutartis gali būti nutraukiama rašytiniu Šalių susitarimu arba vienašališkai Bendrosiose sąlygose ir šiais Specialiosiose sąlygose nurodytais atvejais ir nustatyta tvarka:</w:t>
            </w:r>
          </w:p>
          <w:p w14:paraId="1CA6C4DF" w14:textId="77777777" w:rsidR="00D26747" w:rsidRPr="008B21C5" w:rsidRDefault="00D26747" w:rsidP="00D26747">
            <w:pPr>
              <w:jc w:val="both"/>
              <w:rPr>
                <w:rFonts w:ascii="Arial" w:hAnsi="Arial" w:cs="Arial"/>
                <w:color w:val="00435B"/>
                <w:kern w:val="2"/>
                <w:sz w:val="20"/>
              </w:rPr>
            </w:pPr>
            <w:r w:rsidRPr="007D0584">
              <w:rPr>
                <w:rFonts w:ascii="Arial" w:eastAsia="Arial Unicode MS" w:hAnsi="Arial" w:cs="Arial"/>
                <w:color w:val="00435B"/>
                <w:sz w:val="20"/>
                <w:bdr w:val="nil"/>
              </w:rPr>
              <w:t xml:space="preserve">12.1.1.1. </w:t>
            </w:r>
            <w:r w:rsidRPr="008B21C5">
              <w:rPr>
                <w:rFonts w:ascii="Arial" w:hAnsi="Arial" w:cs="Arial"/>
                <w:color w:val="00435B"/>
                <w:kern w:val="2"/>
                <w:sz w:val="20"/>
              </w:rPr>
              <w:t xml:space="preserve">Sutartis nutraukiama, jeigu paaiškėja, kad Tiekėjas </w:t>
            </w:r>
            <w:r>
              <w:rPr>
                <w:rFonts w:ascii="Arial" w:hAnsi="Arial" w:cs="Arial"/>
                <w:color w:val="00435B"/>
                <w:kern w:val="2"/>
                <w:sz w:val="20"/>
              </w:rPr>
              <w:t>tenkina</w:t>
            </w:r>
            <w:r w:rsidRPr="008B21C5">
              <w:rPr>
                <w:rFonts w:ascii="Arial" w:hAnsi="Arial" w:cs="Arial"/>
                <w:color w:val="00435B"/>
                <w:kern w:val="2"/>
                <w:sz w:val="20"/>
              </w:rPr>
              <w:t xml:space="preserve"> bent vieną iš VPĮ 45 str. 2</w:t>
            </w:r>
            <w:r w:rsidRPr="008B21C5">
              <w:rPr>
                <w:rFonts w:ascii="Arial" w:hAnsi="Arial" w:cs="Arial"/>
                <w:color w:val="00435B"/>
                <w:kern w:val="2"/>
                <w:sz w:val="20"/>
                <w:vertAlign w:val="superscript"/>
              </w:rPr>
              <w:t>1</w:t>
            </w:r>
            <w:r w:rsidRPr="008B21C5">
              <w:rPr>
                <w:rFonts w:ascii="Arial" w:hAnsi="Arial" w:cs="Arial"/>
                <w:color w:val="00435B"/>
                <w:kern w:val="2"/>
                <w:sz w:val="20"/>
              </w:rPr>
              <w:t xml:space="preserve"> d. 1, 2, 3 ir 6 punktų.</w:t>
            </w:r>
          </w:p>
          <w:p w14:paraId="251C8169" w14:textId="44DB52B6" w:rsidR="00027B83" w:rsidRPr="000E0C46" w:rsidRDefault="00D26747" w:rsidP="00F96DF4">
            <w:pPr>
              <w:jc w:val="both"/>
              <w:rPr>
                <w:rFonts w:ascii="Arial" w:hAnsi="Arial" w:cs="Arial"/>
                <w:color w:val="4472C4"/>
                <w:kern w:val="2"/>
                <w:sz w:val="20"/>
              </w:rPr>
            </w:pPr>
            <w:r w:rsidRPr="00344E20">
              <w:rPr>
                <w:rFonts w:ascii="Arial" w:hAnsi="Arial" w:cs="Arial"/>
                <w:color w:val="00435B"/>
                <w:kern w:val="2"/>
                <w:sz w:val="20"/>
              </w:rPr>
              <w:t xml:space="preserve">12.1.1.2. </w:t>
            </w:r>
            <w:r w:rsidRPr="00AB6806">
              <w:rPr>
                <w:rFonts w:ascii="Arial" w:hAnsi="Arial" w:cs="Arial"/>
                <w:color w:val="00435B"/>
                <w:kern w:val="2"/>
                <w:sz w:val="20"/>
              </w:rPr>
              <w:t>Sutartis nutraukiama, jeigu paaiškėja, jog tiekėjui, subtiekėjui (jei yra) arba juos nuosavybės teise valdantiems ar kontroliuojantiems asmenims yra taikomos Jungtinių Tautų Saugumo Tarybos, Europos Sąjungos, kitų tarptautinių organizacijų, kurių narė yra arba kuriose dalyvauja Lietuvos Respublika, ar Jungtinių Amerikos Valstijų (JAV Iždo departamento Užsienio lėšų kontrolės biuro (OFAC)) nustatytos tarptautinės sankcijos</w:t>
            </w:r>
            <w:r w:rsidRPr="00D342DC">
              <w:rPr>
                <w:rFonts w:ascii="Arial" w:hAnsi="Arial" w:cs="Arial"/>
                <w:sz w:val="20"/>
              </w:rPr>
              <w:t>.</w:t>
            </w:r>
          </w:p>
        </w:tc>
      </w:tr>
      <w:tr w:rsidR="00402199" w:rsidRPr="000E0C46" w14:paraId="57B2F7FC" w14:textId="77777777" w:rsidTr="002D4B61">
        <w:trPr>
          <w:trHeight w:val="300"/>
        </w:trPr>
        <w:tc>
          <w:tcPr>
            <w:tcW w:w="1870" w:type="dxa"/>
            <w:gridSpan w:val="2"/>
            <w:tcBorders>
              <w:top w:val="single" w:sz="4" w:space="0" w:color="auto"/>
              <w:left w:val="single" w:sz="4" w:space="0" w:color="auto"/>
              <w:bottom w:val="single" w:sz="4" w:space="0" w:color="auto"/>
              <w:right w:val="single" w:sz="4" w:space="0" w:color="auto"/>
            </w:tcBorders>
          </w:tcPr>
          <w:p w14:paraId="1BC4D399" w14:textId="4C16CD48" w:rsidR="00402199" w:rsidRPr="000E0C46" w:rsidRDefault="00402199" w:rsidP="00402199">
            <w:pPr>
              <w:rPr>
                <w:rFonts w:ascii="Arial" w:hAnsi="Arial" w:cs="Arial"/>
                <w:b/>
                <w:color w:val="00435B"/>
                <w:kern w:val="2"/>
                <w:sz w:val="20"/>
              </w:rPr>
            </w:pPr>
            <w:r w:rsidRPr="000E0C46">
              <w:rPr>
                <w:rFonts w:ascii="Arial" w:hAnsi="Arial" w:cs="Arial"/>
                <w:b/>
                <w:color w:val="00435B"/>
                <w:kern w:val="2"/>
                <w:sz w:val="20"/>
              </w:rPr>
              <w:t xml:space="preserve">12.2. Esminiai Sutarties </w:t>
            </w:r>
            <w:r w:rsidRPr="000E0C46">
              <w:rPr>
                <w:rFonts w:ascii="Arial" w:hAnsi="Arial" w:cs="Arial"/>
                <w:b/>
                <w:color w:val="00435B"/>
                <w:sz w:val="20"/>
              </w:rPr>
              <w:t>pažeidimai</w:t>
            </w:r>
          </w:p>
        </w:tc>
        <w:tc>
          <w:tcPr>
            <w:tcW w:w="7676" w:type="dxa"/>
            <w:gridSpan w:val="3"/>
            <w:tcBorders>
              <w:top w:val="single" w:sz="4" w:space="0" w:color="auto"/>
              <w:left w:val="single" w:sz="4" w:space="0" w:color="auto"/>
              <w:bottom w:val="single" w:sz="4" w:space="0" w:color="auto"/>
              <w:right w:val="single" w:sz="4" w:space="0" w:color="auto"/>
            </w:tcBorders>
          </w:tcPr>
          <w:p w14:paraId="038E18FC" w14:textId="77777777" w:rsidR="007321F8" w:rsidRPr="007D0584" w:rsidRDefault="007321F8" w:rsidP="007321F8">
            <w:pPr>
              <w:jc w:val="both"/>
              <w:rPr>
                <w:rFonts w:ascii="Arial" w:hAnsi="Arial" w:cs="Arial"/>
                <w:color w:val="00435B"/>
                <w:kern w:val="2"/>
                <w:sz w:val="20"/>
              </w:rPr>
            </w:pPr>
            <w:r w:rsidRPr="007D0584">
              <w:rPr>
                <w:rFonts w:ascii="Arial" w:hAnsi="Arial" w:cs="Arial"/>
                <w:color w:val="00435B"/>
                <w:kern w:val="2"/>
                <w:sz w:val="20"/>
              </w:rPr>
              <w:t xml:space="preserve">12.2.1. </w:t>
            </w:r>
            <w:r>
              <w:rPr>
                <w:rFonts w:ascii="Arial" w:hAnsi="Arial" w:cs="Arial"/>
                <w:color w:val="00435B"/>
                <w:kern w:val="2"/>
                <w:sz w:val="20"/>
              </w:rPr>
              <w:t>J</w:t>
            </w:r>
            <w:r w:rsidRPr="007D0584">
              <w:rPr>
                <w:rFonts w:ascii="Arial" w:hAnsi="Arial" w:cs="Arial"/>
                <w:color w:val="00435B"/>
                <w:kern w:val="2"/>
                <w:sz w:val="20"/>
              </w:rPr>
              <w:t>eigu Tiekėjas nevykdo prisiimtų įsipareigojimų (netinkamai</w:t>
            </w:r>
            <w:r>
              <w:rPr>
                <w:rFonts w:ascii="Arial" w:hAnsi="Arial" w:cs="Arial"/>
                <w:color w:val="00435B"/>
                <w:kern w:val="2"/>
                <w:sz w:val="20"/>
              </w:rPr>
              <w:t xml:space="preserve"> teikia</w:t>
            </w:r>
            <w:r w:rsidRPr="007D0584">
              <w:rPr>
                <w:rFonts w:ascii="Arial" w:hAnsi="Arial" w:cs="Arial"/>
                <w:color w:val="00435B"/>
                <w:kern w:val="2"/>
                <w:sz w:val="20"/>
              </w:rPr>
              <w:t xml:space="preserve"> arba neteikia </w:t>
            </w:r>
            <w:r>
              <w:rPr>
                <w:rFonts w:ascii="Arial" w:hAnsi="Arial" w:cs="Arial"/>
                <w:color w:val="00435B"/>
                <w:kern w:val="2"/>
                <w:sz w:val="20"/>
              </w:rPr>
              <w:t>P</w:t>
            </w:r>
            <w:r w:rsidRPr="007D0584">
              <w:rPr>
                <w:rFonts w:ascii="Arial" w:hAnsi="Arial" w:cs="Arial"/>
                <w:color w:val="00435B"/>
                <w:kern w:val="2"/>
                <w:sz w:val="20"/>
              </w:rPr>
              <w:t>aslaugų) už Sutartyje nustatyt</w:t>
            </w:r>
            <w:r>
              <w:rPr>
                <w:rFonts w:ascii="Arial" w:hAnsi="Arial" w:cs="Arial"/>
                <w:color w:val="00435B"/>
                <w:kern w:val="2"/>
                <w:sz w:val="20"/>
              </w:rPr>
              <w:t>ą</w:t>
            </w:r>
            <w:r w:rsidRPr="007D0584">
              <w:rPr>
                <w:rFonts w:ascii="Arial" w:hAnsi="Arial" w:cs="Arial"/>
                <w:color w:val="00435B"/>
                <w:kern w:val="2"/>
                <w:sz w:val="20"/>
              </w:rPr>
              <w:t xml:space="preserve"> </w:t>
            </w:r>
            <w:r>
              <w:rPr>
                <w:rFonts w:ascii="Arial" w:hAnsi="Arial" w:cs="Arial"/>
                <w:color w:val="00435B"/>
                <w:kern w:val="2"/>
                <w:sz w:val="20"/>
              </w:rPr>
              <w:t>kainą.</w:t>
            </w:r>
          </w:p>
          <w:p w14:paraId="7D612820" w14:textId="77777777" w:rsidR="007321F8" w:rsidRPr="007D0584" w:rsidRDefault="007321F8" w:rsidP="007321F8">
            <w:pPr>
              <w:jc w:val="both"/>
              <w:rPr>
                <w:rFonts w:ascii="Arial" w:hAnsi="Arial" w:cs="Arial"/>
                <w:color w:val="00435B"/>
                <w:kern w:val="2"/>
                <w:sz w:val="20"/>
              </w:rPr>
            </w:pPr>
            <w:r w:rsidRPr="007D0584">
              <w:rPr>
                <w:rFonts w:ascii="Arial" w:hAnsi="Arial" w:cs="Arial"/>
                <w:color w:val="00435B"/>
                <w:kern w:val="2"/>
                <w:sz w:val="20"/>
              </w:rPr>
              <w:t xml:space="preserve">12.2.2.  </w:t>
            </w:r>
            <w:r>
              <w:rPr>
                <w:rFonts w:ascii="Arial" w:hAnsi="Arial" w:cs="Arial"/>
                <w:color w:val="00435B"/>
                <w:kern w:val="2"/>
                <w:sz w:val="20"/>
              </w:rPr>
              <w:t>J</w:t>
            </w:r>
            <w:r w:rsidRPr="007D0584">
              <w:rPr>
                <w:rFonts w:ascii="Arial" w:hAnsi="Arial" w:cs="Arial"/>
                <w:color w:val="00435B"/>
                <w:kern w:val="2"/>
                <w:sz w:val="20"/>
              </w:rPr>
              <w:t>eigu paaiškėja, kad Tiekėjas nevykdo įsipareigojimų, kurie pasiūlymų vertinimo metu pirkimo dokumentuose buvo nustatyti kaip pasiūlymų vertinimo kriterijai ir už kuriuos Tiekėjui buvo skiriamos reikšmės, kai pasiūlymas vertintas pagal kainos ir kokybės santykį</w:t>
            </w:r>
            <w:r>
              <w:rPr>
                <w:rFonts w:ascii="Arial" w:hAnsi="Arial" w:cs="Arial"/>
                <w:color w:val="00435B"/>
                <w:kern w:val="2"/>
                <w:sz w:val="20"/>
              </w:rPr>
              <w:t>,</w:t>
            </w:r>
            <w:r w:rsidRPr="007D0584">
              <w:rPr>
                <w:rFonts w:ascii="Arial" w:hAnsi="Arial" w:cs="Arial"/>
                <w:color w:val="00435B"/>
                <w:kern w:val="2"/>
                <w:sz w:val="20"/>
              </w:rPr>
              <w:t xml:space="preserve"> ir Tiekėjas per 5 (penkias) darbo dienas neištaiso pažeidimų</w:t>
            </w:r>
            <w:r>
              <w:rPr>
                <w:rFonts w:ascii="Arial" w:hAnsi="Arial" w:cs="Arial"/>
                <w:color w:val="00435B"/>
                <w:kern w:val="2"/>
                <w:sz w:val="20"/>
              </w:rPr>
              <w:t>.</w:t>
            </w:r>
          </w:p>
          <w:p w14:paraId="134D56C1" w14:textId="6D3FDD10" w:rsidR="007321F8" w:rsidRPr="007D0584" w:rsidRDefault="007321F8" w:rsidP="007321F8">
            <w:pPr>
              <w:jc w:val="both"/>
              <w:rPr>
                <w:rFonts w:ascii="Arial" w:hAnsi="Arial" w:cs="Arial"/>
                <w:color w:val="00435B"/>
                <w:kern w:val="2"/>
                <w:sz w:val="20"/>
                <w:lang w:val="lt"/>
              </w:rPr>
            </w:pPr>
            <w:r w:rsidRPr="007D0584">
              <w:rPr>
                <w:rFonts w:ascii="Arial" w:hAnsi="Arial" w:cs="Arial"/>
                <w:color w:val="00435B"/>
                <w:kern w:val="2"/>
                <w:sz w:val="20"/>
                <w:lang w:val="lt"/>
              </w:rPr>
              <w:t xml:space="preserve">12.2.3. </w:t>
            </w:r>
            <w:r>
              <w:rPr>
                <w:rFonts w:ascii="Arial" w:hAnsi="Arial" w:cs="Arial"/>
                <w:color w:val="00435B"/>
                <w:kern w:val="2"/>
                <w:sz w:val="20"/>
                <w:lang w:val="lt"/>
              </w:rPr>
              <w:t>J</w:t>
            </w:r>
            <w:r w:rsidRPr="007D0584">
              <w:rPr>
                <w:rFonts w:ascii="Arial" w:hAnsi="Arial" w:cs="Arial"/>
                <w:color w:val="00435B"/>
                <w:kern w:val="2"/>
                <w:sz w:val="20"/>
                <w:lang w:val="lt"/>
              </w:rPr>
              <w:t xml:space="preserve">eigu Tiekėjas </w:t>
            </w:r>
            <w:r>
              <w:rPr>
                <w:rFonts w:ascii="Arial" w:hAnsi="Arial" w:cs="Arial"/>
                <w:color w:val="00435B"/>
                <w:kern w:val="2"/>
                <w:sz w:val="20"/>
                <w:lang w:val="lt"/>
              </w:rPr>
              <w:t>pažeidžia Sutartyje nustatytus Paslaugų teikimo terminus</w:t>
            </w:r>
            <w:r w:rsidR="003A7B6C">
              <w:rPr>
                <w:rFonts w:ascii="Arial" w:hAnsi="Arial" w:cs="Arial"/>
                <w:color w:val="00435B"/>
                <w:kern w:val="2"/>
                <w:sz w:val="20"/>
                <w:lang w:val="lt"/>
              </w:rPr>
              <w:t xml:space="preserve"> daugiau </w:t>
            </w:r>
            <w:r w:rsidR="003A7B6C" w:rsidRPr="0014168D">
              <w:rPr>
                <w:rFonts w:ascii="Arial" w:hAnsi="Arial" w:cs="Arial"/>
                <w:color w:val="00435B"/>
                <w:kern w:val="2"/>
                <w:sz w:val="20"/>
                <w:lang w:val="lt"/>
              </w:rPr>
              <w:t>nei 5 (penkias) darbo dienas</w:t>
            </w:r>
            <w:r w:rsidRPr="0014168D">
              <w:rPr>
                <w:rFonts w:ascii="Arial" w:hAnsi="Arial" w:cs="Arial"/>
                <w:color w:val="00435B"/>
                <w:kern w:val="2"/>
                <w:sz w:val="20"/>
                <w:lang w:val="lt"/>
              </w:rPr>
              <w:t>.</w:t>
            </w:r>
          </w:p>
          <w:p w14:paraId="1905D8CC" w14:textId="77777777" w:rsidR="007321F8" w:rsidRPr="007D0584" w:rsidRDefault="007321F8" w:rsidP="007321F8">
            <w:pPr>
              <w:tabs>
                <w:tab w:val="left" w:pos="567"/>
                <w:tab w:val="left" w:pos="851"/>
                <w:tab w:val="left" w:pos="992"/>
                <w:tab w:val="left" w:pos="1134"/>
              </w:tabs>
              <w:jc w:val="both"/>
              <w:rPr>
                <w:rFonts w:ascii="Arial" w:hAnsi="Arial" w:cs="Arial"/>
                <w:color w:val="00435B"/>
                <w:kern w:val="2"/>
                <w:sz w:val="20"/>
                <w:lang w:val="lt"/>
              </w:rPr>
            </w:pPr>
            <w:r>
              <w:rPr>
                <w:rFonts w:ascii="Arial" w:hAnsi="Arial" w:cs="Arial"/>
                <w:color w:val="00435B"/>
                <w:kern w:val="2"/>
                <w:sz w:val="20"/>
              </w:rPr>
              <w:t xml:space="preserve">12.2.4. </w:t>
            </w:r>
            <w:r w:rsidRPr="002E436B">
              <w:rPr>
                <w:rFonts w:ascii="Arial" w:hAnsi="Arial" w:cs="Arial"/>
                <w:color w:val="00435B"/>
                <w:kern w:val="2"/>
                <w:sz w:val="20"/>
              </w:rPr>
              <w:t>Tiekėjas</w:t>
            </w:r>
            <w:r>
              <w:rPr>
                <w:rFonts w:ascii="Arial" w:hAnsi="Arial" w:cs="Arial"/>
                <w:color w:val="00435B"/>
                <w:kern w:val="2"/>
                <w:sz w:val="20"/>
              </w:rPr>
              <w:t xml:space="preserve"> </w:t>
            </w:r>
            <w:r w:rsidRPr="002E436B">
              <w:rPr>
                <w:rFonts w:ascii="Arial" w:hAnsi="Arial" w:cs="Arial"/>
                <w:color w:val="00435B"/>
                <w:kern w:val="2"/>
                <w:sz w:val="20"/>
              </w:rPr>
              <w:t xml:space="preserve">suteikia Paslaugas, kurios neatitinka Sutartyje ir (ar) </w:t>
            </w:r>
            <w:r>
              <w:rPr>
                <w:rFonts w:ascii="Arial" w:hAnsi="Arial" w:cs="Arial"/>
                <w:color w:val="00435B"/>
                <w:kern w:val="2"/>
                <w:sz w:val="20"/>
              </w:rPr>
              <w:t>teisės aktuose</w:t>
            </w:r>
            <w:r w:rsidRPr="002E436B">
              <w:rPr>
                <w:rFonts w:ascii="Arial" w:hAnsi="Arial" w:cs="Arial"/>
                <w:color w:val="00435B"/>
                <w:kern w:val="2"/>
                <w:sz w:val="20"/>
              </w:rPr>
              <w:t xml:space="preserve"> nustatytų reikalavimų Paslaugoms</w:t>
            </w:r>
            <w:r>
              <w:rPr>
                <w:rFonts w:ascii="Arial" w:hAnsi="Arial" w:cs="Arial"/>
                <w:color w:val="00435B"/>
                <w:kern w:val="2"/>
                <w:sz w:val="20"/>
              </w:rPr>
              <w:t>.</w:t>
            </w:r>
          </w:p>
          <w:p w14:paraId="105AC3CF" w14:textId="77777777" w:rsidR="007321F8" w:rsidRPr="007D0584" w:rsidRDefault="007321F8" w:rsidP="007321F8">
            <w:pPr>
              <w:tabs>
                <w:tab w:val="left" w:pos="567"/>
                <w:tab w:val="left" w:pos="851"/>
                <w:tab w:val="left" w:pos="992"/>
                <w:tab w:val="left" w:pos="1134"/>
              </w:tabs>
              <w:jc w:val="both"/>
              <w:rPr>
                <w:rFonts w:ascii="Arial" w:hAnsi="Arial" w:cs="Arial"/>
                <w:color w:val="00435B"/>
                <w:kern w:val="2"/>
                <w:sz w:val="20"/>
                <w:lang w:val="lt"/>
              </w:rPr>
            </w:pPr>
            <w:r w:rsidRPr="007D0584">
              <w:rPr>
                <w:rFonts w:ascii="Arial" w:hAnsi="Arial" w:cs="Arial"/>
                <w:color w:val="00435B"/>
                <w:kern w:val="2"/>
                <w:sz w:val="20"/>
                <w:lang w:val="lt"/>
              </w:rPr>
              <w:t>12.2.</w:t>
            </w:r>
            <w:r>
              <w:rPr>
                <w:rFonts w:ascii="Arial" w:hAnsi="Arial" w:cs="Arial"/>
                <w:color w:val="00435B"/>
                <w:kern w:val="2"/>
                <w:sz w:val="20"/>
                <w:lang w:val="lt"/>
              </w:rPr>
              <w:t>5</w:t>
            </w:r>
            <w:r w:rsidRPr="007D0584">
              <w:rPr>
                <w:rFonts w:ascii="Arial" w:hAnsi="Arial" w:cs="Arial"/>
                <w:color w:val="00435B"/>
                <w:kern w:val="2"/>
                <w:sz w:val="20"/>
                <w:lang w:val="lt"/>
              </w:rPr>
              <w:t xml:space="preserve">. Tiekėjo kvalifikacija tapo nebeatitinkančia pirkimo dokumentuose nustatytų Sutarties tinkamam vykdymui būtinų reikalavimų ir šie neatitikimai nebuvo ištaisyti per </w:t>
            </w:r>
            <w:r>
              <w:rPr>
                <w:rFonts w:ascii="Arial" w:hAnsi="Arial" w:cs="Arial"/>
                <w:color w:val="00435B"/>
                <w:kern w:val="2"/>
                <w:sz w:val="20"/>
                <w:lang w:val="lt"/>
              </w:rPr>
              <w:t>5</w:t>
            </w:r>
            <w:r w:rsidRPr="006C2C77">
              <w:rPr>
                <w:rFonts w:ascii="Arial" w:hAnsi="Arial" w:cs="Arial"/>
                <w:color w:val="00435B"/>
                <w:kern w:val="2"/>
                <w:sz w:val="20"/>
                <w:lang w:val="lt"/>
              </w:rPr>
              <w:t xml:space="preserve"> (</w:t>
            </w:r>
            <w:r>
              <w:rPr>
                <w:rFonts w:ascii="Arial" w:hAnsi="Arial" w:cs="Arial"/>
                <w:color w:val="00435B"/>
                <w:kern w:val="2"/>
                <w:sz w:val="20"/>
                <w:lang w:val="lt"/>
              </w:rPr>
              <w:t>penkias</w:t>
            </w:r>
            <w:r w:rsidRPr="006C2C77">
              <w:rPr>
                <w:rFonts w:ascii="Arial" w:hAnsi="Arial" w:cs="Arial"/>
                <w:color w:val="00435B"/>
                <w:kern w:val="2"/>
                <w:sz w:val="20"/>
                <w:lang w:val="lt"/>
              </w:rPr>
              <w:t xml:space="preserve">) </w:t>
            </w:r>
            <w:r>
              <w:rPr>
                <w:rFonts w:ascii="Arial" w:hAnsi="Arial" w:cs="Arial"/>
                <w:color w:val="00435B"/>
                <w:kern w:val="2"/>
                <w:sz w:val="20"/>
                <w:lang w:val="lt"/>
              </w:rPr>
              <w:t>darbo</w:t>
            </w:r>
            <w:r w:rsidRPr="006C2C77">
              <w:rPr>
                <w:rFonts w:ascii="Arial" w:hAnsi="Arial" w:cs="Arial"/>
                <w:color w:val="00435B"/>
                <w:kern w:val="2"/>
                <w:sz w:val="20"/>
                <w:lang w:val="lt"/>
              </w:rPr>
              <w:t xml:space="preserve"> dien</w:t>
            </w:r>
            <w:r>
              <w:rPr>
                <w:rFonts w:ascii="Arial" w:hAnsi="Arial" w:cs="Arial"/>
                <w:color w:val="00435B"/>
                <w:kern w:val="2"/>
                <w:sz w:val="20"/>
                <w:lang w:val="lt"/>
              </w:rPr>
              <w:t>as</w:t>
            </w:r>
            <w:r w:rsidRPr="006D6F6C">
              <w:rPr>
                <w:rFonts w:ascii="Arial" w:hAnsi="Arial" w:cs="Arial"/>
                <w:color w:val="00435B"/>
                <w:kern w:val="2"/>
                <w:sz w:val="20"/>
                <w:lang w:val="lt"/>
              </w:rPr>
              <w:t xml:space="preserve"> nuo kvalifikacijos</w:t>
            </w:r>
            <w:r w:rsidRPr="007D0584">
              <w:rPr>
                <w:rFonts w:ascii="Arial" w:hAnsi="Arial" w:cs="Arial"/>
                <w:color w:val="00435B"/>
                <w:kern w:val="2"/>
                <w:sz w:val="20"/>
                <w:lang w:val="lt"/>
              </w:rPr>
              <w:t xml:space="preserve"> tapimo neatitinkančia dienos</w:t>
            </w:r>
            <w:r>
              <w:rPr>
                <w:rFonts w:ascii="Arial" w:hAnsi="Arial" w:cs="Arial"/>
                <w:color w:val="00435B"/>
                <w:kern w:val="2"/>
                <w:sz w:val="20"/>
                <w:lang w:val="lt"/>
              </w:rPr>
              <w:t>.</w:t>
            </w:r>
          </w:p>
          <w:p w14:paraId="05168A6F" w14:textId="77777777" w:rsidR="007321F8" w:rsidRDefault="007321F8" w:rsidP="007321F8">
            <w:pPr>
              <w:tabs>
                <w:tab w:val="left" w:pos="567"/>
                <w:tab w:val="left" w:pos="851"/>
                <w:tab w:val="left" w:pos="992"/>
                <w:tab w:val="left" w:pos="1134"/>
              </w:tabs>
              <w:jc w:val="both"/>
              <w:rPr>
                <w:rFonts w:ascii="Arial" w:hAnsi="Arial" w:cs="Arial"/>
                <w:color w:val="00435B"/>
                <w:kern w:val="2"/>
                <w:sz w:val="20"/>
                <w:lang w:val="lt"/>
              </w:rPr>
            </w:pPr>
            <w:r w:rsidRPr="007D0584">
              <w:rPr>
                <w:rFonts w:ascii="Arial" w:hAnsi="Arial" w:cs="Arial"/>
                <w:color w:val="00435B"/>
                <w:kern w:val="2"/>
                <w:sz w:val="20"/>
                <w:lang w:val="lt"/>
              </w:rPr>
              <w:t>12.2.</w:t>
            </w:r>
            <w:r>
              <w:rPr>
                <w:rFonts w:ascii="Arial" w:hAnsi="Arial" w:cs="Arial"/>
                <w:color w:val="00435B"/>
                <w:kern w:val="2"/>
                <w:sz w:val="20"/>
                <w:lang w:val="lt"/>
              </w:rPr>
              <w:t>6</w:t>
            </w:r>
            <w:r w:rsidRPr="007D0584">
              <w:rPr>
                <w:rFonts w:ascii="Arial" w:hAnsi="Arial" w:cs="Arial"/>
                <w:color w:val="00435B"/>
                <w:kern w:val="2"/>
                <w:sz w:val="20"/>
                <w:lang w:val="lt"/>
              </w:rPr>
              <w:t xml:space="preserve">. Tiekėjas </w:t>
            </w:r>
            <w:r w:rsidRPr="00365004">
              <w:rPr>
                <w:rFonts w:ascii="Arial" w:hAnsi="Arial" w:cs="Arial"/>
                <w:color w:val="00435B"/>
                <w:kern w:val="2"/>
                <w:sz w:val="20"/>
                <w:lang w:val="lt"/>
              </w:rPr>
              <w:t xml:space="preserve">pažeidžia </w:t>
            </w:r>
            <w:r w:rsidRPr="007D0584">
              <w:rPr>
                <w:rFonts w:ascii="Arial" w:hAnsi="Arial" w:cs="Arial"/>
                <w:color w:val="00435B"/>
                <w:kern w:val="2"/>
                <w:sz w:val="20"/>
                <w:lang w:val="lt"/>
              </w:rPr>
              <w:t xml:space="preserve">Sutarties nuostatas, </w:t>
            </w:r>
            <w:r w:rsidRPr="00DA4205">
              <w:rPr>
                <w:rFonts w:ascii="Arial" w:hAnsi="Arial" w:cs="Arial"/>
                <w:color w:val="00435B"/>
                <w:kern w:val="2"/>
                <w:sz w:val="20"/>
                <w:lang w:val="lt"/>
              </w:rPr>
              <w:t>reglamentuojančias konkurenciją, intelektinės nuosavybės ar konfidencialios informacijos valdymą</w:t>
            </w:r>
            <w:r>
              <w:rPr>
                <w:rFonts w:ascii="Arial" w:hAnsi="Arial" w:cs="Arial"/>
                <w:color w:val="00435B"/>
                <w:kern w:val="2"/>
                <w:sz w:val="20"/>
                <w:lang w:val="lt"/>
              </w:rPr>
              <w:t>.</w:t>
            </w:r>
          </w:p>
          <w:p w14:paraId="4CC97A92" w14:textId="77777777" w:rsidR="007321F8" w:rsidRDefault="007321F8" w:rsidP="007321F8">
            <w:pPr>
              <w:tabs>
                <w:tab w:val="left" w:pos="567"/>
                <w:tab w:val="left" w:pos="851"/>
                <w:tab w:val="left" w:pos="992"/>
                <w:tab w:val="left" w:pos="1134"/>
              </w:tabs>
              <w:jc w:val="both"/>
              <w:rPr>
                <w:rFonts w:ascii="Arial" w:hAnsi="Arial" w:cs="Arial"/>
                <w:color w:val="00435B"/>
                <w:kern w:val="2"/>
                <w:sz w:val="20"/>
              </w:rPr>
            </w:pPr>
            <w:r>
              <w:rPr>
                <w:rFonts w:ascii="Arial" w:hAnsi="Arial" w:cs="Arial"/>
                <w:color w:val="00435B"/>
                <w:kern w:val="2"/>
                <w:sz w:val="20"/>
                <w:lang w:val="lt"/>
              </w:rPr>
              <w:t xml:space="preserve">12.2.7. Tiekėjas pažeidžia </w:t>
            </w:r>
            <w:r w:rsidRPr="00F438A5">
              <w:rPr>
                <w:rFonts w:ascii="Arial" w:hAnsi="Arial" w:cs="Arial"/>
                <w:color w:val="00435B"/>
                <w:kern w:val="2"/>
                <w:sz w:val="20"/>
              </w:rPr>
              <w:t>Bendrųjų sąlygų nuostatas dėl Sutarties vykdymui pasitelkiamų naujų subtiekėjų ir (ar) specialistų / esamų subtiekėjų ir (ar) specialistų keitimo</w:t>
            </w:r>
            <w:r>
              <w:rPr>
                <w:rFonts w:ascii="Arial" w:hAnsi="Arial" w:cs="Arial"/>
                <w:color w:val="00435B"/>
                <w:kern w:val="2"/>
                <w:sz w:val="20"/>
              </w:rPr>
              <w:t>.</w:t>
            </w:r>
          </w:p>
          <w:p w14:paraId="0B019B64" w14:textId="0D5976D3" w:rsidR="00402199" w:rsidRPr="00DA4205" w:rsidRDefault="007321F8" w:rsidP="00DA4205">
            <w:pPr>
              <w:rPr>
                <w:rFonts w:ascii="Arial" w:hAnsi="Arial" w:cs="Arial"/>
                <w:color w:val="4472C4"/>
                <w:kern w:val="2"/>
                <w:sz w:val="20"/>
              </w:rPr>
            </w:pPr>
            <w:r>
              <w:rPr>
                <w:rFonts w:ascii="Arial" w:hAnsi="Arial" w:cs="Arial"/>
                <w:color w:val="00435B"/>
                <w:kern w:val="2"/>
                <w:sz w:val="20"/>
                <w:lang w:val="lt"/>
              </w:rPr>
              <w:t>12.2.8. Tiekėjas pažeidžia Sutarties Bendrųjų sąlygų nuostatas dėl j</w:t>
            </w:r>
            <w:proofErr w:type="spellStart"/>
            <w:r w:rsidRPr="007D0584">
              <w:rPr>
                <w:rFonts w:ascii="Arial" w:eastAsia="Cambria" w:hAnsi="Arial" w:cs="Arial"/>
                <w:color w:val="00435B"/>
                <w:sz w:val="20"/>
                <w:shd w:val="clear" w:color="auto" w:fill="FFFFFF"/>
              </w:rPr>
              <w:t>ungtinės</w:t>
            </w:r>
            <w:proofErr w:type="spellEnd"/>
            <w:r w:rsidRPr="007D0584">
              <w:rPr>
                <w:rFonts w:ascii="Arial" w:eastAsia="Cambria" w:hAnsi="Arial" w:cs="Arial"/>
                <w:color w:val="00435B"/>
                <w:sz w:val="20"/>
                <w:shd w:val="clear" w:color="auto" w:fill="FFFFFF"/>
              </w:rPr>
              <w:t xml:space="preserve"> veiklos</w:t>
            </w:r>
            <w:r>
              <w:rPr>
                <w:rFonts w:ascii="Arial" w:eastAsia="Cambria" w:hAnsi="Arial" w:cs="Arial"/>
                <w:color w:val="00435B"/>
                <w:sz w:val="20"/>
                <w:shd w:val="clear" w:color="auto" w:fill="FFFFFF"/>
              </w:rPr>
              <w:t xml:space="preserve"> (jei taikomas)</w:t>
            </w:r>
            <w:r w:rsidRPr="007D0584">
              <w:rPr>
                <w:rFonts w:ascii="Arial" w:eastAsia="Cambria" w:hAnsi="Arial" w:cs="Arial"/>
                <w:color w:val="00435B"/>
                <w:sz w:val="20"/>
                <w:shd w:val="clear" w:color="auto" w:fill="FFFFFF"/>
              </w:rPr>
              <w:t xml:space="preserve"> </w:t>
            </w:r>
            <w:r>
              <w:rPr>
                <w:rFonts w:ascii="Arial" w:hAnsi="Arial" w:cs="Arial"/>
                <w:color w:val="00435B"/>
                <w:sz w:val="20"/>
              </w:rPr>
              <w:t>p</w:t>
            </w:r>
            <w:r w:rsidRPr="007D0584">
              <w:rPr>
                <w:rFonts w:ascii="Arial" w:hAnsi="Arial" w:cs="Arial"/>
                <w:color w:val="00435B"/>
                <w:sz w:val="20"/>
              </w:rPr>
              <w:t>artnerio (-</w:t>
            </w:r>
            <w:proofErr w:type="spellStart"/>
            <w:r w:rsidRPr="007D0584">
              <w:rPr>
                <w:rFonts w:ascii="Arial" w:hAnsi="Arial" w:cs="Arial"/>
                <w:color w:val="00435B"/>
                <w:sz w:val="20"/>
              </w:rPr>
              <w:t>ių</w:t>
            </w:r>
            <w:proofErr w:type="spellEnd"/>
            <w:r w:rsidRPr="007D0584">
              <w:rPr>
                <w:rFonts w:ascii="Arial" w:hAnsi="Arial" w:cs="Arial"/>
                <w:color w:val="00435B"/>
                <w:sz w:val="20"/>
              </w:rPr>
              <w:t>) pakeitim</w:t>
            </w:r>
            <w:r>
              <w:rPr>
                <w:rFonts w:ascii="Arial" w:hAnsi="Arial" w:cs="Arial"/>
                <w:color w:val="00435B"/>
                <w:sz w:val="20"/>
              </w:rPr>
              <w:t>o tvarkos.</w:t>
            </w:r>
            <w:r w:rsidRPr="000E0C46">
              <w:rPr>
                <w:rFonts w:ascii="Arial" w:hAnsi="Arial" w:cs="Arial"/>
                <w:color w:val="4472C4"/>
                <w:kern w:val="2"/>
                <w:sz w:val="20"/>
              </w:rPr>
              <w:t xml:space="preserve"> </w:t>
            </w:r>
          </w:p>
        </w:tc>
      </w:tr>
      <w:tr w:rsidR="00027B83" w:rsidRPr="000E0C46" w14:paraId="46270E91" w14:textId="77777777" w:rsidTr="002D4B61">
        <w:trPr>
          <w:trHeight w:val="300"/>
        </w:trPr>
        <w:tc>
          <w:tcPr>
            <w:tcW w:w="9546" w:type="dxa"/>
            <w:gridSpan w:val="5"/>
          </w:tcPr>
          <w:p w14:paraId="07E06248" w14:textId="15C679CD" w:rsidR="00027B83" w:rsidRPr="000E0C46" w:rsidRDefault="000B0897">
            <w:pPr>
              <w:jc w:val="center"/>
              <w:rPr>
                <w:rFonts w:ascii="Arial" w:hAnsi="Arial" w:cs="Arial"/>
                <w:kern w:val="2"/>
                <w:sz w:val="20"/>
              </w:rPr>
            </w:pPr>
            <w:r w:rsidRPr="000E0C46">
              <w:rPr>
                <w:rFonts w:ascii="Arial" w:hAnsi="Arial" w:cs="Arial"/>
                <w:b/>
                <w:color w:val="00435B"/>
                <w:kern w:val="2"/>
                <w:sz w:val="20"/>
              </w:rPr>
              <w:t xml:space="preserve">13. APLINKOS APSAUGOS IR SOCIALINIAI KRITERIJAI </w:t>
            </w:r>
          </w:p>
        </w:tc>
      </w:tr>
      <w:tr w:rsidR="00027B83" w:rsidRPr="000E0C46" w14:paraId="18AE2F61" w14:textId="77777777" w:rsidTr="002D4B61">
        <w:trPr>
          <w:trHeight w:val="300"/>
        </w:trPr>
        <w:tc>
          <w:tcPr>
            <w:tcW w:w="1870" w:type="dxa"/>
            <w:gridSpan w:val="2"/>
          </w:tcPr>
          <w:p w14:paraId="6366A32C"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 xml:space="preserve">13.1. Su perkamomis paslaugomis susiję  aplinkos apsaugos kriterijai </w:t>
            </w:r>
          </w:p>
        </w:tc>
        <w:tc>
          <w:tcPr>
            <w:tcW w:w="7676" w:type="dxa"/>
            <w:gridSpan w:val="3"/>
          </w:tcPr>
          <w:p w14:paraId="1F4C79B6" w14:textId="1F575343" w:rsidR="00B16B4F" w:rsidRDefault="00B16B4F" w:rsidP="00B16B4F">
            <w:pPr>
              <w:pStyle w:val="NormalWeb"/>
              <w:spacing w:before="0" w:beforeAutospacing="0" w:after="0" w:afterAutospacing="0"/>
              <w:jc w:val="both"/>
              <w:rPr>
                <w:rFonts w:ascii="Arial" w:hAnsi="Arial" w:cs="Arial"/>
                <w:color w:val="00435B"/>
                <w:sz w:val="20"/>
                <w:szCs w:val="20"/>
              </w:rPr>
            </w:pPr>
            <w:r w:rsidRPr="007D0584">
              <w:rPr>
                <w:rFonts w:ascii="Arial" w:hAnsi="Arial" w:cs="Arial"/>
                <w:color w:val="00435B"/>
                <w:sz w:val="20"/>
                <w:szCs w:val="20"/>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w:t>
            </w:r>
            <w:r>
              <w:rPr>
                <w:rFonts w:ascii="Arial" w:hAnsi="Arial" w:cs="Arial"/>
                <w:color w:val="00435B"/>
                <w:sz w:val="20"/>
                <w:szCs w:val="20"/>
              </w:rPr>
              <w:t>:</w:t>
            </w:r>
          </w:p>
          <w:tbl>
            <w:tblPr>
              <w:tblW w:w="5000" w:type="pct"/>
              <w:shd w:val="clear" w:color="auto" w:fill="FFFFFF"/>
              <w:tblCellMar>
                <w:left w:w="0" w:type="dxa"/>
                <w:right w:w="0" w:type="dxa"/>
              </w:tblCellMar>
              <w:tblLook w:val="04A0" w:firstRow="1" w:lastRow="0" w:firstColumn="1" w:lastColumn="0" w:noHBand="0" w:noVBand="1"/>
            </w:tblPr>
            <w:tblGrid>
              <w:gridCol w:w="7460"/>
            </w:tblGrid>
            <w:tr w:rsidR="008D7A2A" w:rsidRPr="00AA50EB" w14:paraId="619CA99B" w14:textId="77777777" w:rsidTr="00AA50EB">
              <w:tc>
                <w:tcPr>
                  <w:tcW w:w="0" w:type="auto"/>
                  <w:shd w:val="clear" w:color="auto" w:fill="FFFFFF"/>
                  <w:hideMark/>
                </w:tcPr>
                <w:p w14:paraId="7C659F49" w14:textId="02187BDB" w:rsidR="008D7A2A" w:rsidRPr="00AA50EB" w:rsidRDefault="00AA50EB" w:rsidP="00AA50EB">
                  <w:pPr>
                    <w:pStyle w:val="NormalWeb"/>
                    <w:spacing w:before="0"/>
                    <w:jc w:val="both"/>
                    <w:rPr>
                      <w:rFonts w:ascii="Arial" w:hAnsi="Arial" w:cs="Arial"/>
                      <w:color w:val="00435B"/>
                      <w:sz w:val="20"/>
                      <w:szCs w:val="20"/>
                      <w:lang w:val="en-US"/>
                    </w:rPr>
                  </w:pPr>
                  <w:r>
                    <w:rPr>
                      <w:rFonts w:ascii="Arial" w:hAnsi="Arial" w:cs="Arial"/>
                      <w:color w:val="00435B"/>
                      <w:sz w:val="20"/>
                      <w:szCs w:val="20"/>
                    </w:rPr>
                    <w:t xml:space="preserve">13.1.1. </w:t>
                  </w:r>
                  <w:r w:rsidR="008D7A2A" w:rsidRPr="00AA50EB">
                    <w:rPr>
                      <w:rFonts w:ascii="Arial" w:hAnsi="Arial" w:cs="Arial"/>
                      <w:color w:val="00435B"/>
                      <w:sz w:val="20"/>
                      <w:szCs w:val="20"/>
                    </w:rPr>
                    <w:t>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AA50EB">
                    <w:rPr>
                      <w:rFonts w:ascii="Arial" w:hAnsi="Arial" w:cs="Arial"/>
                      <w:color w:val="00435B"/>
                      <w:sz w:val="20"/>
                      <w:szCs w:val="20"/>
                    </w:rPr>
                    <w:t xml:space="preserve">: </w:t>
                  </w:r>
                  <w:r w:rsidRPr="00AA50EB">
                    <w:rPr>
                      <w:rFonts w:ascii="Arial" w:hAnsi="Arial" w:cs="Arial"/>
                      <w:color w:val="00435B"/>
                      <w:sz w:val="20"/>
                      <w:szCs w:val="20"/>
                    </w:rPr>
                    <w:lastRenderedPageBreak/>
                    <w:t>a</w:t>
                  </w:r>
                  <w:r w:rsidR="008D7A2A" w:rsidRPr="00AA50EB">
                    <w:rPr>
                      <w:rFonts w:ascii="Arial" w:hAnsi="Arial" w:cs="Arial"/>
                      <w:color w:val="00435B"/>
                      <w:sz w:val="20"/>
                      <w:szCs w:val="20"/>
                    </w:rPr>
                    <w:t>plinkos apsaugos ir išteklių valdymo mokslinių tyrimų ir technologinės plėtros paslaugos</w:t>
                  </w:r>
                  <w:r w:rsidRPr="00AA50EB">
                    <w:rPr>
                      <w:rFonts w:ascii="Arial" w:hAnsi="Arial" w:cs="Arial"/>
                      <w:color w:val="00435B"/>
                      <w:sz w:val="20"/>
                      <w:szCs w:val="20"/>
                    </w:rPr>
                    <w:t>; aplinkosaugos konsultacijų paslaugos;</w:t>
                  </w:r>
                  <w:r w:rsidRPr="00AA50EB">
                    <w:rPr>
                      <w:rFonts w:ascii="Arial" w:hAnsi="Arial" w:cs="Arial"/>
                      <w:color w:val="00435B"/>
                      <w:sz w:val="20"/>
                      <w:szCs w:val="20"/>
                      <w:lang w:val="en-US"/>
                    </w:rPr>
                    <w:t xml:space="preserve"> </w:t>
                  </w:r>
                </w:p>
              </w:tc>
            </w:tr>
          </w:tbl>
          <w:p w14:paraId="52238356" w14:textId="77777777" w:rsidR="008D7A2A" w:rsidRPr="008D7A2A" w:rsidRDefault="008D7A2A" w:rsidP="008D7A2A">
            <w:pPr>
              <w:pStyle w:val="NormalWeb"/>
              <w:jc w:val="both"/>
              <w:rPr>
                <w:rFonts w:ascii="Arial" w:hAnsi="Arial" w:cs="Arial"/>
                <w:vanish/>
                <w:color w:val="00435B"/>
                <w:sz w:val="20"/>
                <w:highlight w:val="cyan"/>
                <w:lang w:val="en-US"/>
              </w:rPr>
            </w:pPr>
          </w:p>
          <w:tbl>
            <w:tblPr>
              <w:tblW w:w="5000" w:type="pct"/>
              <w:shd w:val="clear" w:color="auto" w:fill="FFFFFF"/>
              <w:tblCellMar>
                <w:left w:w="0" w:type="dxa"/>
                <w:right w:w="0" w:type="dxa"/>
              </w:tblCellMar>
              <w:tblLook w:val="04A0" w:firstRow="1" w:lastRow="0" w:firstColumn="1" w:lastColumn="0" w:noHBand="0" w:noVBand="1"/>
            </w:tblPr>
            <w:tblGrid>
              <w:gridCol w:w="3730"/>
              <w:gridCol w:w="3730"/>
            </w:tblGrid>
            <w:tr w:rsidR="008D7A2A" w:rsidRPr="008D7A2A" w14:paraId="0A60E4EC" w14:textId="77777777">
              <w:tc>
                <w:tcPr>
                  <w:tcW w:w="0" w:type="auto"/>
                  <w:shd w:val="clear" w:color="auto" w:fill="FFFFFF"/>
                  <w:hideMark/>
                </w:tcPr>
                <w:p w14:paraId="377266E4" w14:textId="63598487" w:rsidR="008D7A2A" w:rsidRPr="008D7A2A" w:rsidRDefault="008D7A2A" w:rsidP="008D7A2A">
                  <w:pPr>
                    <w:pStyle w:val="NormalWeb"/>
                    <w:spacing w:before="0"/>
                    <w:rPr>
                      <w:rFonts w:ascii="Arial" w:hAnsi="Arial" w:cs="Arial"/>
                      <w:color w:val="00435B"/>
                      <w:sz w:val="20"/>
                      <w:highlight w:val="cyan"/>
                      <w:lang w:val="en-US"/>
                    </w:rPr>
                  </w:pPr>
                </w:p>
              </w:tc>
              <w:tc>
                <w:tcPr>
                  <w:tcW w:w="0" w:type="auto"/>
                  <w:shd w:val="clear" w:color="auto" w:fill="FFFFFF"/>
                  <w:hideMark/>
                </w:tcPr>
                <w:p w14:paraId="3AE1FAD7" w14:textId="699FE1A4" w:rsidR="008D7A2A" w:rsidRPr="008D7A2A" w:rsidRDefault="008D7A2A" w:rsidP="008D7A2A">
                  <w:pPr>
                    <w:pStyle w:val="NormalWeb"/>
                    <w:spacing w:before="0"/>
                    <w:rPr>
                      <w:rFonts w:ascii="Arial" w:hAnsi="Arial" w:cs="Arial"/>
                      <w:color w:val="00435B"/>
                      <w:sz w:val="20"/>
                      <w:highlight w:val="cyan"/>
                      <w:lang w:val="en-US"/>
                    </w:rPr>
                  </w:pPr>
                </w:p>
              </w:tc>
            </w:tr>
          </w:tbl>
          <w:p w14:paraId="53E5F7F5" w14:textId="255B27DB" w:rsidR="00B16B4F" w:rsidRDefault="00AA50EB" w:rsidP="00B16B4F">
            <w:pPr>
              <w:pStyle w:val="NormalWeb"/>
              <w:spacing w:before="0" w:beforeAutospacing="0" w:after="0" w:afterAutospacing="0"/>
              <w:jc w:val="both"/>
              <w:rPr>
                <w:rFonts w:ascii="Arial" w:hAnsi="Arial" w:cs="Arial"/>
                <w:color w:val="00435B"/>
                <w:sz w:val="20"/>
                <w:szCs w:val="20"/>
              </w:rPr>
            </w:pPr>
            <w:r>
              <w:rPr>
                <w:rFonts w:ascii="Arial" w:hAnsi="Arial" w:cs="Arial"/>
                <w:color w:val="00435B"/>
                <w:sz w:val="20"/>
                <w:szCs w:val="20"/>
              </w:rPr>
              <w:t>13.1.2.</w:t>
            </w:r>
            <w:r w:rsidR="00B16B4F" w:rsidRPr="007D0584">
              <w:rPr>
                <w:rFonts w:ascii="Arial" w:hAnsi="Arial" w:cs="Arial"/>
                <w:color w:val="00435B"/>
                <w:sz w:val="20"/>
                <w:szCs w:val="20"/>
              </w:rPr>
              <w:t xml:space="preserve"> </w:t>
            </w:r>
            <w:r w:rsidR="00B16B4F" w:rsidRPr="00E33204">
              <w:rPr>
                <w:rFonts w:ascii="Arial" w:eastAsia="Arial" w:hAnsi="Arial" w:cs="Arial"/>
                <w:color w:val="00435B"/>
                <w:sz w:val="20"/>
                <w:szCs w:val="20"/>
                <w:lang w:val="lt"/>
              </w:rPr>
              <w:t>4.4.3 punktu</w:t>
            </w:r>
            <w:r w:rsidR="00B16B4F">
              <w:rPr>
                <w:rFonts w:ascii="Arial" w:eastAsia="Arial" w:hAnsi="Arial" w:cs="Arial"/>
                <w:color w:val="00435B"/>
                <w:sz w:val="20"/>
                <w:szCs w:val="20"/>
                <w:lang w:val="lt"/>
              </w:rPr>
              <w:t xml:space="preserve"> </w:t>
            </w:r>
            <w:r w:rsidR="008A722E">
              <w:rPr>
                <w:rFonts w:ascii="Arial" w:hAnsi="Arial" w:cs="Arial"/>
                <w:color w:val="00435B"/>
                <w:kern w:val="2"/>
                <w:sz w:val="20"/>
                <w:shd w:val="clear" w:color="auto" w:fill="FFFFFF"/>
              </w:rPr>
              <w:t>–</w:t>
            </w:r>
            <w:r w:rsidR="00B16B4F" w:rsidRPr="00E33204">
              <w:rPr>
                <w:rFonts w:ascii="Arial" w:eastAsia="Arial" w:hAnsi="Arial" w:cs="Arial"/>
                <w:color w:val="00435B"/>
                <w:sz w:val="20"/>
                <w:szCs w:val="20"/>
                <w:lang w:val="lt"/>
              </w:rPr>
              <w:t xml:space="preserve"> perkama </w:t>
            </w:r>
            <w:r w:rsidR="00B16B4F">
              <w:rPr>
                <w:rFonts w:ascii="Arial" w:eastAsia="Arial" w:hAnsi="Arial" w:cs="Arial"/>
                <w:color w:val="00435B"/>
                <w:sz w:val="20"/>
                <w:szCs w:val="20"/>
                <w:lang w:val="lt"/>
              </w:rPr>
              <w:t>P</w:t>
            </w:r>
            <w:r w:rsidR="00B16B4F" w:rsidRPr="00E33204">
              <w:rPr>
                <w:rFonts w:ascii="Arial" w:eastAsia="Arial" w:hAnsi="Arial" w:cs="Arial"/>
                <w:color w:val="00435B"/>
                <w:sz w:val="20"/>
                <w:szCs w:val="20"/>
                <w:lang w:val="lt"/>
              </w:rPr>
              <w:t xml:space="preserve">aslauga, kuri yra nematerialaus pobūdžio intelektinė </w:t>
            </w:r>
            <w:r w:rsidR="00B16B4F">
              <w:rPr>
                <w:rFonts w:ascii="Arial" w:eastAsia="Arial" w:hAnsi="Arial" w:cs="Arial"/>
                <w:color w:val="00435B"/>
                <w:sz w:val="20"/>
                <w:szCs w:val="20"/>
                <w:lang w:val="lt"/>
              </w:rPr>
              <w:t>P</w:t>
            </w:r>
            <w:r w:rsidR="00B16B4F" w:rsidRPr="00E33204">
              <w:rPr>
                <w:rFonts w:ascii="Arial" w:eastAsia="Arial" w:hAnsi="Arial" w:cs="Arial"/>
                <w:color w:val="00435B"/>
                <w:sz w:val="20"/>
                <w:szCs w:val="20"/>
                <w:lang w:val="lt"/>
              </w:rPr>
              <w:t xml:space="preserve">aslauga, nesusijusi su materialaus objekto sukūrimu, kurios teikimo metu nebus sukurtas neigiamas poveikis aplinkai, taip pat nebus sukuriamas taršos šaltinis ar generuojamos </w:t>
            </w:r>
            <w:r w:rsidR="00B16B4F" w:rsidRPr="00652067">
              <w:rPr>
                <w:rFonts w:ascii="Arial" w:eastAsia="Arial" w:hAnsi="Arial" w:cs="Arial"/>
                <w:color w:val="00435B"/>
                <w:sz w:val="20"/>
                <w:szCs w:val="20"/>
                <w:lang w:val="lt"/>
              </w:rPr>
              <w:t>atliekos;</w:t>
            </w:r>
          </w:p>
          <w:p w14:paraId="3F14B69B" w14:textId="78D9D699" w:rsidR="00027B83" w:rsidRPr="00AA50EB" w:rsidRDefault="00AA50EB" w:rsidP="00AA50EB">
            <w:pPr>
              <w:pStyle w:val="ListParagraph"/>
              <w:tabs>
                <w:tab w:val="left" w:pos="388"/>
                <w:tab w:val="left" w:pos="900"/>
              </w:tabs>
              <w:ind w:left="0"/>
              <w:jc w:val="both"/>
              <w:rPr>
                <w:rFonts w:ascii="Arial" w:eastAsia="Calibri" w:hAnsi="Arial" w:cs="Arial"/>
                <w:color w:val="00435B"/>
                <w:sz w:val="20"/>
                <w:szCs w:val="20"/>
              </w:rPr>
            </w:pPr>
            <w:r>
              <w:rPr>
                <w:rFonts w:ascii="Arial" w:eastAsia="Arial" w:hAnsi="Arial" w:cs="Arial"/>
                <w:color w:val="00435B"/>
                <w:sz w:val="20"/>
                <w:szCs w:val="20"/>
                <w:lang w:val="lt"/>
              </w:rPr>
              <w:t xml:space="preserve">13.1.3. </w:t>
            </w:r>
            <w:r w:rsidR="00B16B4F" w:rsidRPr="008E409A">
              <w:rPr>
                <w:rFonts w:ascii="Arial" w:eastAsia="Arial" w:hAnsi="Arial" w:cs="Arial"/>
                <w:color w:val="00435B"/>
                <w:sz w:val="20"/>
                <w:szCs w:val="20"/>
                <w:lang w:val="lt"/>
              </w:rPr>
              <w:t>4.4.4.1 papunkčiu</w:t>
            </w:r>
            <w:r w:rsidR="00B16B4F">
              <w:rPr>
                <w:rFonts w:ascii="Arial" w:eastAsia="Arial" w:hAnsi="Arial" w:cs="Arial"/>
                <w:color w:val="00435B"/>
                <w:sz w:val="20"/>
                <w:szCs w:val="20"/>
                <w:lang w:val="lt"/>
              </w:rPr>
              <w:t xml:space="preserve"> </w:t>
            </w:r>
            <w:r w:rsidR="008A722E">
              <w:rPr>
                <w:rFonts w:ascii="Arial" w:hAnsi="Arial" w:cs="Arial"/>
                <w:color w:val="00435B"/>
                <w:kern w:val="2"/>
                <w:sz w:val="20"/>
                <w:shd w:val="clear" w:color="auto" w:fill="FFFFFF"/>
              </w:rPr>
              <w:t>–</w:t>
            </w:r>
            <w:r w:rsidR="00B16B4F">
              <w:t xml:space="preserve"> </w:t>
            </w:r>
            <w:r w:rsidR="00B16B4F" w:rsidRPr="009E1358">
              <w:rPr>
                <w:rFonts w:ascii="Arial" w:eastAsia="Arial" w:hAnsi="Arial" w:cs="Arial"/>
                <w:color w:val="00435B"/>
                <w:sz w:val="20"/>
                <w:szCs w:val="20"/>
                <w:lang w:val="lt"/>
              </w:rPr>
              <w:t>prekei pagaminti ir (ar) tiekti, paslaugai teikti ar darbams atlikti sunaudojama mažiau gamtos išteklių ir (ar) sudėtyje yra pakartotinai panaudotų ir (ar) perdirbtų medžiagų</w:t>
            </w:r>
            <w:r w:rsidR="00B16B4F">
              <w:rPr>
                <w:rFonts w:ascii="Arial" w:eastAsia="Arial" w:hAnsi="Arial" w:cs="Arial"/>
                <w:color w:val="00435B"/>
                <w:sz w:val="20"/>
                <w:szCs w:val="20"/>
                <w:lang w:val="lt"/>
              </w:rPr>
              <w:t xml:space="preserve">, </w:t>
            </w:r>
            <w:proofErr w:type="spellStart"/>
            <w:r w:rsidR="00B16B4F">
              <w:rPr>
                <w:rFonts w:ascii="Arial" w:eastAsia="Arial" w:hAnsi="Arial" w:cs="Arial"/>
                <w:color w:val="00435B"/>
                <w:sz w:val="20"/>
                <w:szCs w:val="20"/>
                <w:lang w:val="lt"/>
              </w:rPr>
              <w:t>t.y</w:t>
            </w:r>
            <w:proofErr w:type="spellEnd"/>
            <w:r w:rsidR="00B16B4F">
              <w:rPr>
                <w:rFonts w:ascii="Arial" w:eastAsia="Arial" w:hAnsi="Arial" w:cs="Arial"/>
                <w:color w:val="00435B"/>
                <w:sz w:val="20"/>
                <w:szCs w:val="20"/>
                <w:lang w:val="lt"/>
              </w:rPr>
              <w:t>.</w:t>
            </w:r>
            <w:r>
              <w:rPr>
                <w:rFonts w:ascii="Arial" w:eastAsia="Arial" w:hAnsi="Arial" w:cs="Arial"/>
                <w:color w:val="00435B"/>
                <w:sz w:val="20"/>
                <w:szCs w:val="20"/>
                <w:lang w:val="lt"/>
              </w:rPr>
              <w:t xml:space="preserve"> </w:t>
            </w:r>
            <w:r w:rsidR="00B16B4F" w:rsidRPr="008E409A">
              <w:rPr>
                <w:rFonts w:ascii="Arial" w:eastAsia="Calibri" w:hAnsi="Arial" w:cs="Arial"/>
                <w:color w:val="00435B"/>
                <w:sz w:val="20"/>
              </w:rPr>
              <w:t xml:space="preserve">vykdant </w:t>
            </w:r>
            <w:r w:rsidR="00B16B4F">
              <w:rPr>
                <w:rFonts w:ascii="Arial" w:eastAsia="Calibri" w:hAnsi="Arial" w:cs="Arial"/>
                <w:color w:val="00435B"/>
                <w:sz w:val="20"/>
              </w:rPr>
              <w:t>S</w:t>
            </w:r>
            <w:r w:rsidR="00B16B4F" w:rsidRPr="008E409A">
              <w:rPr>
                <w:rFonts w:ascii="Arial" w:eastAsia="Calibri" w:hAnsi="Arial" w:cs="Arial"/>
                <w:color w:val="00435B"/>
                <w:sz w:val="20"/>
              </w:rPr>
              <w:t>utartį visa informacija bus perduodama tik elektroniniame formate, nebus spausdinama popieriuje</w:t>
            </w:r>
            <w:r w:rsidR="00426B21">
              <w:rPr>
                <w:rFonts w:ascii="Arial" w:eastAsia="Calibri" w:hAnsi="Arial" w:cs="Arial"/>
                <w:color w:val="00435B"/>
                <w:sz w:val="20"/>
              </w:rPr>
              <w:t xml:space="preserve">: </w:t>
            </w:r>
            <w:r w:rsidR="00426B21" w:rsidRPr="00426B21">
              <w:rPr>
                <w:rFonts w:ascii="Arial" w:eastAsia="Calibri" w:hAnsi="Arial" w:cs="Arial"/>
                <w:color w:val="00435B"/>
                <w:sz w:val="20"/>
              </w:rPr>
              <w:t xml:space="preserve">visi su šia Sutartimi susiję dokumentai (sąskaitos, aktai, ataskaitos </w:t>
            </w:r>
            <w:r w:rsidR="00426B21">
              <w:rPr>
                <w:rFonts w:ascii="Arial" w:eastAsia="Calibri" w:hAnsi="Arial" w:cs="Arial"/>
                <w:color w:val="00435B"/>
                <w:sz w:val="20"/>
              </w:rPr>
              <w:t>a</w:t>
            </w:r>
            <w:r w:rsidR="00426B21" w:rsidRPr="00426B21">
              <w:rPr>
                <w:rFonts w:ascii="Arial" w:eastAsia="Calibri" w:hAnsi="Arial" w:cs="Arial"/>
                <w:color w:val="00435B"/>
                <w:sz w:val="20"/>
              </w:rPr>
              <w:t>r kita rengiama dokumentacija, jos derinimai) turi būti teikiami elektroniniu formatu ir elektroninėmis priemonėmis (dokumentai neturi būti spausdinami, reikalingi dokumentai turi būti pasirašomi elektroniniu parašu), turi būti atsisakoma nebūtino dokumentų kopijavimo ir spausdinimo</w:t>
            </w:r>
            <w:r w:rsidR="00426B21">
              <w:rPr>
                <w:rFonts w:ascii="Arial" w:eastAsia="Calibri" w:hAnsi="Arial" w:cs="Arial"/>
                <w:color w:val="00435B"/>
                <w:sz w:val="20"/>
              </w:rPr>
              <w:t>.</w:t>
            </w:r>
          </w:p>
        </w:tc>
      </w:tr>
      <w:tr w:rsidR="00774473" w:rsidRPr="000E0C46" w14:paraId="71B127CD" w14:textId="77777777" w:rsidTr="002D4B61">
        <w:trPr>
          <w:trHeight w:val="300"/>
        </w:trPr>
        <w:tc>
          <w:tcPr>
            <w:tcW w:w="1870" w:type="dxa"/>
            <w:gridSpan w:val="2"/>
          </w:tcPr>
          <w:p w14:paraId="6D5C5242" w14:textId="77777777" w:rsidR="00774473" w:rsidRPr="000E0C46" w:rsidRDefault="00774473" w:rsidP="00774473">
            <w:pPr>
              <w:rPr>
                <w:rFonts w:ascii="Arial" w:hAnsi="Arial" w:cs="Arial"/>
                <w:b/>
                <w:color w:val="00435B"/>
                <w:kern w:val="2"/>
                <w:sz w:val="20"/>
              </w:rPr>
            </w:pPr>
            <w:r w:rsidRPr="000E0C46">
              <w:rPr>
                <w:rFonts w:ascii="Arial" w:hAnsi="Arial" w:cs="Arial"/>
                <w:b/>
                <w:color w:val="00435B"/>
                <w:kern w:val="2"/>
                <w:sz w:val="20"/>
              </w:rPr>
              <w:lastRenderedPageBreak/>
              <w:t>13.2. Su perkamomis Paslaugomis susiję socialiniai kriterijai</w:t>
            </w:r>
          </w:p>
        </w:tc>
        <w:tc>
          <w:tcPr>
            <w:tcW w:w="7676" w:type="dxa"/>
            <w:gridSpan w:val="3"/>
          </w:tcPr>
          <w:p w14:paraId="7170065E" w14:textId="3CAFF02F" w:rsidR="00774473" w:rsidRPr="00DF166D" w:rsidRDefault="005F4BAB" w:rsidP="00980DB1">
            <w:pPr>
              <w:jc w:val="both"/>
              <w:rPr>
                <w:rFonts w:ascii="Arial" w:hAnsi="Arial" w:cs="Arial"/>
                <w:color w:val="0070C0"/>
                <w:kern w:val="2"/>
                <w:sz w:val="20"/>
              </w:rPr>
            </w:pPr>
            <w:r>
              <w:rPr>
                <w:rFonts w:ascii="Arial" w:hAnsi="Arial" w:cs="Arial"/>
                <w:color w:val="00435B"/>
                <w:kern w:val="2"/>
                <w:sz w:val="20"/>
                <w:shd w:val="clear" w:color="auto" w:fill="FFFFFF"/>
              </w:rPr>
              <w:t>Netaikoma</w:t>
            </w:r>
          </w:p>
        </w:tc>
      </w:tr>
      <w:tr w:rsidR="00774473" w:rsidRPr="000E0C46" w14:paraId="0E3437C2" w14:textId="77777777" w:rsidTr="002D4B61">
        <w:trPr>
          <w:trHeight w:val="300"/>
        </w:trPr>
        <w:tc>
          <w:tcPr>
            <w:tcW w:w="9546" w:type="dxa"/>
            <w:gridSpan w:val="5"/>
          </w:tcPr>
          <w:p w14:paraId="1BD9D104" w14:textId="602331F4" w:rsidR="00774473" w:rsidRPr="003C58B5" w:rsidRDefault="00774473" w:rsidP="003C58B5">
            <w:pPr>
              <w:jc w:val="center"/>
              <w:rPr>
                <w:rFonts w:ascii="Arial" w:hAnsi="Arial" w:cs="Arial"/>
                <w:b/>
                <w:kern w:val="2"/>
                <w:sz w:val="20"/>
              </w:rPr>
            </w:pPr>
            <w:r w:rsidRPr="000E0C46">
              <w:rPr>
                <w:rFonts w:ascii="Arial" w:hAnsi="Arial" w:cs="Arial"/>
                <w:b/>
                <w:color w:val="00435B"/>
                <w:kern w:val="2"/>
                <w:sz w:val="20"/>
              </w:rPr>
              <w:t xml:space="preserve">14. BENDRŲJŲ SĄLYGŲ PAKEITIMAI IR PAPILDYMAI </w:t>
            </w:r>
          </w:p>
        </w:tc>
      </w:tr>
      <w:tr w:rsidR="00895950" w:rsidRPr="007D0584" w14:paraId="3CF730F6" w14:textId="77777777" w:rsidTr="002D4B61">
        <w:trPr>
          <w:gridAfter w:val="1"/>
          <w:wAfter w:w="48" w:type="dxa"/>
          <w:trHeight w:val="300"/>
        </w:trPr>
        <w:tc>
          <w:tcPr>
            <w:tcW w:w="704" w:type="dxa"/>
          </w:tcPr>
          <w:p w14:paraId="01FE0849" w14:textId="77777777" w:rsidR="00895950" w:rsidRPr="007D0584" w:rsidRDefault="00895950" w:rsidP="00431BC3">
            <w:pPr>
              <w:rPr>
                <w:rFonts w:ascii="Arial" w:hAnsi="Arial" w:cs="Arial"/>
                <w:b/>
                <w:color w:val="00435B"/>
                <w:kern w:val="2"/>
                <w:sz w:val="20"/>
              </w:rPr>
            </w:pPr>
            <w:r>
              <w:rPr>
                <w:rFonts w:ascii="Arial" w:hAnsi="Arial" w:cs="Arial"/>
                <w:b/>
                <w:color w:val="00435B"/>
                <w:kern w:val="2"/>
                <w:sz w:val="20"/>
              </w:rPr>
              <w:t>14.1</w:t>
            </w:r>
          </w:p>
        </w:tc>
        <w:tc>
          <w:tcPr>
            <w:tcW w:w="8794" w:type="dxa"/>
            <w:gridSpan w:val="3"/>
          </w:tcPr>
          <w:p w14:paraId="0990942B" w14:textId="77777777" w:rsidR="00895950" w:rsidRDefault="00895950" w:rsidP="00431BC3">
            <w:pPr>
              <w:jc w:val="both"/>
              <w:rPr>
                <w:rFonts w:ascii="Arial" w:hAnsi="Arial" w:cs="Arial"/>
                <w:bCs/>
                <w:color w:val="00435B"/>
                <w:kern w:val="2"/>
                <w:sz w:val="20"/>
              </w:rPr>
            </w:pPr>
            <w:r w:rsidRPr="00353F6C">
              <w:rPr>
                <w:rFonts w:ascii="Arial" w:hAnsi="Arial" w:cs="Arial"/>
                <w:bCs/>
                <w:color w:val="00435B"/>
                <w:kern w:val="2"/>
                <w:sz w:val="20"/>
              </w:rPr>
              <w:t>Šalys susitaria papildyti Sutarties Bendrąsias sąlygas</w:t>
            </w:r>
            <w:r>
              <w:rPr>
                <w:rFonts w:ascii="Arial" w:hAnsi="Arial" w:cs="Arial"/>
                <w:bCs/>
                <w:color w:val="00435B"/>
                <w:kern w:val="2"/>
                <w:sz w:val="20"/>
              </w:rPr>
              <w:t xml:space="preserve"> 13.6 ir</w:t>
            </w:r>
            <w:r w:rsidRPr="00353F6C">
              <w:rPr>
                <w:rFonts w:ascii="Arial" w:hAnsi="Arial" w:cs="Arial"/>
                <w:bCs/>
                <w:color w:val="00435B"/>
                <w:kern w:val="2"/>
                <w:sz w:val="20"/>
              </w:rPr>
              <w:t xml:space="preserve"> 17.8 punkt</w:t>
            </w:r>
            <w:r>
              <w:rPr>
                <w:rFonts w:ascii="Arial" w:hAnsi="Arial" w:cs="Arial"/>
                <w:bCs/>
                <w:color w:val="00435B"/>
                <w:kern w:val="2"/>
                <w:sz w:val="20"/>
              </w:rPr>
              <w:t>ais</w:t>
            </w:r>
            <w:r w:rsidRPr="00353F6C">
              <w:rPr>
                <w:rFonts w:ascii="Arial" w:hAnsi="Arial" w:cs="Arial"/>
                <w:bCs/>
                <w:color w:val="00435B"/>
                <w:kern w:val="2"/>
                <w:sz w:val="20"/>
              </w:rPr>
              <w:t>, tačiau kitų punktų numeracijos nekeisti:</w:t>
            </w:r>
          </w:p>
          <w:p w14:paraId="0A90D938" w14:textId="77777777" w:rsidR="00895950" w:rsidRDefault="00895950" w:rsidP="00431BC3">
            <w:pPr>
              <w:jc w:val="both"/>
              <w:rPr>
                <w:rFonts w:ascii="Arial" w:hAnsi="Arial" w:cs="Arial"/>
                <w:bCs/>
                <w:color w:val="00435B"/>
                <w:kern w:val="2"/>
                <w:sz w:val="20"/>
              </w:rPr>
            </w:pPr>
            <w:r>
              <w:rPr>
                <w:rFonts w:ascii="Arial" w:hAnsi="Arial" w:cs="Arial"/>
                <w:bCs/>
                <w:color w:val="00435B"/>
                <w:kern w:val="2"/>
                <w:sz w:val="20"/>
              </w:rPr>
              <w:t>14.1.1. Sutarties Bendrosios sąlygos papildomos nauju 13.6 punktu, kuris išdėstomas taip:</w:t>
            </w:r>
          </w:p>
          <w:p w14:paraId="71E9E829" w14:textId="77777777" w:rsidR="00895950" w:rsidRDefault="00895950" w:rsidP="00431BC3">
            <w:pPr>
              <w:jc w:val="both"/>
              <w:rPr>
                <w:rFonts w:ascii="Arial" w:hAnsi="Arial" w:cs="Arial"/>
                <w:bCs/>
                <w:color w:val="00435B"/>
                <w:kern w:val="2"/>
                <w:sz w:val="20"/>
              </w:rPr>
            </w:pPr>
            <w:r>
              <w:rPr>
                <w:rFonts w:ascii="Arial" w:hAnsi="Arial" w:cs="Arial"/>
                <w:bCs/>
                <w:color w:val="00435B"/>
                <w:kern w:val="2"/>
                <w:sz w:val="20"/>
              </w:rPr>
              <w:t>„</w:t>
            </w:r>
            <w:r w:rsidRPr="00E82C1F">
              <w:rPr>
                <w:rFonts w:ascii="Arial" w:hAnsi="Arial" w:cs="Arial"/>
                <w:bCs/>
                <w:color w:val="00435B"/>
                <w:kern w:val="2"/>
                <w:sz w:val="20"/>
              </w:rPr>
              <w:t xml:space="preserve">13.6. Siekiant užtikrinti Pirkėjo Sutarties vykdymo tikslais pateiktos konfidencialios informacijos apsaugą, sudaromas Konfidencialumo susitarimas, kuris pateikiamas Sutarties priede Nr. </w:t>
            </w:r>
            <w:r>
              <w:rPr>
                <w:rFonts w:ascii="Arial" w:hAnsi="Arial" w:cs="Arial"/>
                <w:bCs/>
                <w:color w:val="00435B"/>
                <w:kern w:val="2"/>
                <w:sz w:val="20"/>
              </w:rPr>
              <w:t>3</w:t>
            </w:r>
            <w:r w:rsidRPr="00E82C1F">
              <w:rPr>
                <w:rFonts w:ascii="Arial" w:hAnsi="Arial" w:cs="Arial"/>
                <w:bCs/>
                <w:color w:val="00435B"/>
                <w:kern w:val="2"/>
                <w:sz w:val="20"/>
              </w:rPr>
              <w:t>. Tiek, kiek nenumatyta Konfidencialumo susitarime, vadovaujamasi Sutarties Bendrosiomis sąlygomis. Esant prieštaravimui tarp Sutarties Bendrųjų sąlygų ir Konfidencialumo susitarimo nuostatų, vadovaujamasi Konfidencialumo susitarimo nuostatomis</w:t>
            </w:r>
            <w:r>
              <w:rPr>
                <w:rFonts w:ascii="Arial" w:hAnsi="Arial" w:cs="Arial"/>
                <w:bCs/>
                <w:color w:val="00435B"/>
                <w:kern w:val="2"/>
                <w:sz w:val="20"/>
              </w:rPr>
              <w:t>.“;</w:t>
            </w:r>
          </w:p>
          <w:p w14:paraId="357C71FF" w14:textId="77777777" w:rsidR="00895950" w:rsidRPr="00353F6C" w:rsidRDefault="00895950" w:rsidP="00431BC3">
            <w:pPr>
              <w:jc w:val="both"/>
              <w:rPr>
                <w:rFonts w:ascii="Arial" w:hAnsi="Arial" w:cs="Arial"/>
                <w:bCs/>
                <w:color w:val="00435B"/>
                <w:kern w:val="2"/>
                <w:sz w:val="20"/>
              </w:rPr>
            </w:pPr>
            <w:r w:rsidRPr="00353F6C">
              <w:rPr>
                <w:rFonts w:ascii="Arial" w:hAnsi="Arial" w:cs="Arial"/>
                <w:bCs/>
                <w:color w:val="00435B"/>
                <w:kern w:val="2"/>
                <w:sz w:val="20"/>
              </w:rPr>
              <w:t>14.1.</w:t>
            </w:r>
            <w:r>
              <w:rPr>
                <w:rFonts w:ascii="Arial" w:hAnsi="Arial" w:cs="Arial"/>
                <w:bCs/>
                <w:color w:val="00435B"/>
                <w:kern w:val="2"/>
                <w:sz w:val="20"/>
              </w:rPr>
              <w:t>2</w:t>
            </w:r>
            <w:r w:rsidRPr="00353F6C">
              <w:rPr>
                <w:rFonts w:ascii="Arial" w:hAnsi="Arial" w:cs="Arial"/>
                <w:bCs/>
                <w:color w:val="00435B"/>
                <w:kern w:val="2"/>
                <w:sz w:val="20"/>
              </w:rPr>
              <w:t>. Sutarties Bendrosios sąlygos papildomos nauju 17.8 punktu, kuris išdėstomas taip:</w:t>
            </w:r>
          </w:p>
          <w:p w14:paraId="022E1563" w14:textId="77777777" w:rsidR="00895950" w:rsidRPr="00353F6C" w:rsidRDefault="00895950" w:rsidP="00431BC3">
            <w:pPr>
              <w:jc w:val="both"/>
              <w:rPr>
                <w:rFonts w:ascii="Arial" w:hAnsi="Arial" w:cs="Arial"/>
                <w:bCs/>
                <w:color w:val="00435B"/>
                <w:kern w:val="2"/>
                <w:sz w:val="20"/>
              </w:rPr>
            </w:pPr>
            <w:r w:rsidRPr="00353F6C">
              <w:rPr>
                <w:rFonts w:ascii="Arial" w:hAnsi="Arial" w:cs="Arial"/>
                <w:bCs/>
                <w:color w:val="00435B"/>
                <w:kern w:val="2"/>
                <w:sz w:val="20"/>
              </w:rPr>
              <w:t>„17.8. Tiekėjui atsakomybė taikoma Lietuvos Respublikos įstatymų nustatyta tvarka ir Tiekėjas įsipareigoja atlyginti visus tiesioginius Pirkėjo patirtus nuostolius, kurių nepadengs bauda ar delspinigiai, numatyti Paslaugų teikimo sutarties specialiosiose sąlygose.“</w:t>
            </w:r>
          </w:p>
        </w:tc>
      </w:tr>
      <w:tr w:rsidR="00895950" w:rsidRPr="00DD3146" w14:paraId="50F04DF1" w14:textId="77777777" w:rsidTr="002D4B61">
        <w:trPr>
          <w:gridAfter w:val="1"/>
          <w:wAfter w:w="48" w:type="dxa"/>
          <w:trHeight w:val="300"/>
        </w:trPr>
        <w:tc>
          <w:tcPr>
            <w:tcW w:w="704" w:type="dxa"/>
          </w:tcPr>
          <w:p w14:paraId="721E1779" w14:textId="77777777" w:rsidR="00895950" w:rsidRPr="00DD3146" w:rsidRDefault="00895950" w:rsidP="00431BC3">
            <w:pPr>
              <w:rPr>
                <w:rFonts w:ascii="Arial" w:hAnsi="Arial" w:cs="Arial"/>
                <w:b/>
                <w:color w:val="00435B"/>
                <w:kern w:val="2"/>
                <w:sz w:val="20"/>
              </w:rPr>
            </w:pPr>
            <w:r>
              <w:rPr>
                <w:rFonts w:ascii="Arial" w:hAnsi="Arial" w:cs="Arial"/>
                <w:b/>
                <w:color w:val="00435B"/>
                <w:kern w:val="2"/>
                <w:sz w:val="20"/>
              </w:rPr>
              <w:t>14.2</w:t>
            </w:r>
          </w:p>
        </w:tc>
        <w:tc>
          <w:tcPr>
            <w:tcW w:w="8794" w:type="dxa"/>
            <w:gridSpan w:val="3"/>
          </w:tcPr>
          <w:p w14:paraId="07776017" w14:textId="77777777" w:rsidR="00895950" w:rsidRDefault="00895950" w:rsidP="00431BC3">
            <w:pPr>
              <w:jc w:val="both"/>
              <w:rPr>
                <w:rFonts w:ascii="Arial" w:hAnsi="Arial" w:cs="Arial"/>
                <w:bCs/>
                <w:color w:val="00435B"/>
                <w:kern w:val="2"/>
                <w:sz w:val="20"/>
              </w:rPr>
            </w:pPr>
            <w:r w:rsidRPr="00353F6C">
              <w:rPr>
                <w:rFonts w:ascii="Arial" w:hAnsi="Arial" w:cs="Arial"/>
                <w:bCs/>
                <w:color w:val="00435B"/>
                <w:kern w:val="2"/>
                <w:sz w:val="20"/>
              </w:rPr>
              <w:t>Šalys susitaria papildyti Sutarties Bendrąsias sąlygas</w:t>
            </w:r>
            <w:r>
              <w:rPr>
                <w:rFonts w:ascii="Arial" w:hAnsi="Arial" w:cs="Arial"/>
                <w:bCs/>
                <w:color w:val="00435B"/>
                <w:kern w:val="2"/>
                <w:sz w:val="20"/>
              </w:rPr>
              <w:t xml:space="preserve"> 16.5</w:t>
            </w:r>
            <w:r w:rsidRPr="00353F6C">
              <w:rPr>
                <w:rFonts w:ascii="Arial" w:hAnsi="Arial" w:cs="Arial"/>
                <w:bCs/>
                <w:color w:val="00435B"/>
                <w:kern w:val="2"/>
                <w:sz w:val="20"/>
              </w:rPr>
              <w:t xml:space="preserve"> punkt</w:t>
            </w:r>
            <w:r>
              <w:rPr>
                <w:rFonts w:ascii="Arial" w:hAnsi="Arial" w:cs="Arial"/>
                <w:bCs/>
                <w:color w:val="00435B"/>
                <w:kern w:val="2"/>
                <w:sz w:val="20"/>
              </w:rPr>
              <w:t>u</w:t>
            </w:r>
            <w:r w:rsidRPr="00353F6C">
              <w:rPr>
                <w:rFonts w:ascii="Arial" w:hAnsi="Arial" w:cs="Arial"/>
                <w:bCs/>
                <w:color w:val="00435B"/>
                <w:kern w:val="2"/>
                <w:sz w:val="20"/>
              </w:rPr>
              <w:t>, tačiau kitų punktų numeracijos nekeisti</w:t>
            </w:r>
            <w:r>
              <w:rPr>
                <w:rFonts w:ascii="Arial" w:hAnsi="Arial" w:cs="Arial"/>
                <w:bCs/>
                <w:color w:val="00435B"/>
                <w:kern w:val="2"/>
                <w:sz w:val="20"/>
              </w:rPr>
              <w:t>, kuris išdėstomas taip:</w:t>
            </w:r>
          </w:p>
          <w:p w14:paraId="09AE11D3" w14:textId="77777777" w:rsidR="00895950" w:rsidRPr="00152357" w:rsidRDefault="00895950" w:rsidP="00431BC3">
            <w:pPr>
              <w:jc w:val="both"/>
              <w:rPr>
                <w:rFonts w:ascii="Arial" w:hAnsi="Arial" w:cs="Arial"/>
                <w:bCs/>
                <w:color w:val="00435B"/>
                <w:kern w:val="2"/>
                <w:sz w:val="20"/>
              </w:rPr>
            </w:pPr>
            <w:r>
              <w:rPr>
                <w:rFonts w:ascii="Arial" w:hAnsi="Arial" w:cs="Arial"/>
                <w:bCs/>
                <w:color w:val="00435B"/>
                <w:kern w:val="2"/>
                <w:sz w:val="20"/>
              </w:rPr>
              <w:t xml:space="preserve">„16.5. </w:t>
            </w:r>
            <w:r w:rsidRPr="007D33E7">
              <w:rPr>
                <w:rFonts w:ascii="Arial" w:hAnsi="Arial" w:cs="Arial"/>
                <w:noProof/>
                <w:color w:val="00435B"/>
                <w:sz w:val="20"/>
                <w:bdr w:val="none" w:sz="0" w:space="0" w:color="auto" w:frame="1"/>
              </w:rPr>
              <w:t>Susipažinti ir santykiuose su Pirkėju ir Sutarties vykdymui pasitelkiamomis trečiosiomis šalimis laikytis UAB ILTE </w:t>
            </w:r>
            <w:r w:rsidRPr="00D074A2">
              <w:rPr>
                <w:rFonts w:ascii="Arial" w:hAnsi="Arial" w:cs="Arial"/>
                <w:noProof/>
                <w:color w:val="00435B"/>
                <w:sz w:val="20"/>
                <w:bdr w:val="none" w:sz="0" w:space="0" w:color="auto" w:frame="1"/>
              </w:rPr>
              <w:t xml:space="preserve"> </w:t>
            </w:r>
            <w:r w:rsidRPr="007D33E7">
              <w:rPr>
                <w:rFonts w:ascii="Arial" w:hAnsi="Arial" w:cs="Arial"/>
                <w:noProof/>
                <w:color w:val="00435B"/>
                <w:sz w:val="20"/>
                <w:bdr w:val="none" w:sz="0" w:space="0" w:color="auto" w:frame="1"/>
              </w:rPr>
              <w:t>Antikorupcinės politikos (toliau – Politika) ir Tiekėjų etikos kodekso (toliau – Kodeksas) nuostatų, įtvirtinančių gerosios verslo praktikos, etikos ir elgesio normas. Susipažinti su Politika bei Kodeksu ir / ar jų pakeitimais galima adres</w:t>
            </w:r>
            <w:r w:rsidRPr="00D074A2">
              <w:rPr>
                <w:rFonts w:ascii="Arial" w:hAnsi="Arial" w:cs="Arial"/>
                <w:noProof/>
                <w:color w:val="00435B"/>
                <w:sz w:val="20"/>
                <w:bdr w:val="none" w:sz="0" w:space="0" w:color="auto" w:frame="1"/>
              </w:rPr>
              <w:t xml:space="preserve">ais: </w:t>
            </w:r>
            <w:hyperlink r:id="rId11" w:history="1">
              <w:r w:rsidRPr="00D074A2">
                <w:rPr>
                  <w:rStyle w:val="Hyperlink"/>
                  <w:rFonts w:ascii="Arial" w:hAnsi="Arial" w:cs="Arial"/>
                  <w:noProof/>
                  <w:color w:val="00435B"/>
                  <w:sz w:val="20"/>
                  <w:bdr w:val="none" w:sz="0" w:space="0" w:color="auto" w:frame="1"/>
                </w:rPr>
                <w:t>https://ilte.lt/data/public/uploads/2025/12/antikorupcine-politika.pdf</w:t>
              </w:r>
            </w:hyperlink>
            <w:r w:rsidRPr="00D074A2">
              <w:rPr>
                <w:rFonts w:ascii="Arial" w:hAnsi="Arial" w:cs="Arial"/>
                <w:noProof/>
                <w:color w:val="00435B"/>
                <w:sz w:val="20"/>
                <w:bdr w:val="none" w:sz="0" w:space="0" w:color="auto" w:frame="1"/>
              </w:rPr>
              <w:t xml:space="preserve">; </w:t>
            </w:r>
            <w:r w:rsidRPr="007D33E7">
              <w:rPr>
                <w:rFonts w:ascii="Arial" w:hAnsi="Arial" w:cs="Arial"/>
                <w:noProof/>
                <w:color w:val="00435B"/>
                <w:sz w:val="20"/>
                <w:bdr w:val="none" w:sz="0" w:space="0" w:color="auto" w:frame="1"/>
              </w:rPr>
              <w:t xml:space="preserve"> </w:t>
            </w:r>
            <w:hyperlink r:id="rId12" w:tooltip="Original URL: https://ilte.lt/doclib/w04rnn4uykkcbbf2zyzpskbwwdz58231. Click or tap if you trust this link." w:history="1">
              <w:r w:rsidRPr="00D074A2">
                <w:rPr>
                  <w:rStyle w:val="Hyperlink"/>
                  <w:rFonts w:ascii="Arial" w:hAnsi="Arial" w:cs="Arial"/>
                  <w:noProof/>
                  <w:color w:val="00435B"/>
                  <w:sz w:val="20"/>
                  <w:bdr w:val="none" w:sz="0" w:space="0" w:color="auto" w:frame="1"/>
                </w:rPr>
                <w:t>https://ilte.lt/doclib/w04rnn4uykkcbbf2zyzpskbwwdz58231</w:t>
              </w:r>
            </w:hyperlink>
          </w:p>
          <w:p w14:paraId="75EE795B" w14:textId="77777777" w:rsidR="00895950" w:rsidRPr="007D33E7" w:rsidRDefault="00895950" w:rsidP="00431BC3">
            <w:pPr>
              <w:jc w:val="both"/>
              <w:textAlignment w:val="baseline"/>
              <w:rPr>
                <w:rFonts w:ascii="Arial" w:hAnsi="Arial" w:cs="Arial"/>
                <w:strike/>
                <w:noProof/>
                <w:color w:val="00435B"/>
                <w:sz w:val="20"/>
                <w:bdr w:val="none" w:sz="0" w:space="0" w:color="auto" w:frame="1"/>
              </w:rPr>
            </w:pPr>
            <w:r w:rsidRPr="007D33E7">
              <w:rPr>
                <w:rFonts w:ascii="Arial" w:hAnsi="Arial" w:cs="Arial"/>
                <w:noProof/>
                <w:color w:val="00435B"/>
                <w:sz w:val="20"/>
                <w:bdr w:val="none" w:sz="0" w:space="0" w:color="auto" w:frame="1"/>
              </w:rPr>
              <w:t>Tiekėjams rekomenduojama</w:t>
            </w:r>
            <w:r w:rsidRPr="00D074A2">
              <w:rPr>
                <w:rFonts w:ascii="Arial" w:hAnsi="Arial" w:cs="Arial"/>
                <w:noProof/>
                <w:color w:val="00435B"/>
                <w:sz w:val="20"/>
                <w:bdr w:val="none" w:sz="0" w:space="0" w:color="auto" w:frame="1"/>
              </w:rPr>
              <w:t xml:space="preserve"> </w:t>
            </w:r>
            <w:r w:rsidRPr="007D33E7">
              <w:rPr>
                <w:rFonts w:ascii="Arial" w:hAnsi="Arial" w:cs="Arial"/>
                <w:noProof/>
                <w:color w:val="00435B"/>
                <w:sz w:val="20"/>
                <w:bdr w:val="none" w:sz="0" w:space="0" w:color="auto" w:frame="1"/>
              </w:rPr>
              <w:t>užtikrinti, kad šio punkto reikalavimų laikytųsi ne tik </w:t>
            </w:r>
            <w:r w:rsidRPr="00D074A2">
              <w:rPr>
                <w:rFonts w:ascii="Arial" w:hAnsi="Arial" w:cs="Arial"/>
                <w:noProof/>
                <w:color w:val="00435B"/>
                <w:sz w:val="20"/>
                <w:bdr w:val="none" w:sz="0" w:space="0" w:color="auto" w:frame="1"/>
              </w:rPr>
              <w:t xml:space="preserve"> </w:t>
            </w:r>
            <w:r w:rsidRPr="007D33E7">
              <w:rPr>
                <w:rFonts w:ascii="Arial" w:hAnsi="Arial" w:cs="Arial"/>
                <w:noProof/>
                <w:color w:val="00435B"/>
                <w:sz w:val="20"/>
                <w:bdr w:val="none" w:sz="0" w:space="0" w:color="auto" w:frame="1"/>
              </w:rPr>
              <w:t>Tiekėjas,  bet</w:t>
            </w:r>
            <w:r w:rsidRPr="00D074A2">
              <w:rPr>
                <w:rFonts w:ascii="Arial" w:hAnsi="Arial" w:cs="Arial"/>
                <w:noProof/>
                <w:color w:val="00435B"/>
                <w:sz w:val="20"/>
                <w:bdr w:val="none" w:sz="0" w:space="0" w:color="auto" w:frame="1"/>
              </w:rPr>
              <w:t xml:space="preserve"> </w:t>
            </w:r>
            <w:r w:rsidRPr="007D33E7">
              <w:rPr>
                <w:rFonts w:ascii="Arial" w:hAnsi="Arial" w:cs="Arial"/>
                <w:noProof/>
                <w:color w:val="00435B"/>
                <w:sz w:val="20"/>
                <w:bdr w:val="none" w:sz="0" w:space="0" w:color="auto" w:frame="1"/>
              </w:rPr>
              <w:t>ir jo Sutarties vykdymui pasitelkiamų trečiųjų šalių darbuotojai, valdymo ir priežiūros organų nariai bei kiti įgalioti atstovai.</w:t>
            </w:r>
          </w:p>
          <w:p w14:paraId="58B2909E" w14:textId="77777777" w:rsidR="00895950" w:rsidRPr="007D33E7" w:rsidRDefault="00895950" w:rsidP="00431BC3">
            <w:pPr>
              <w:jc w:val="both"/>
              <w:textAlignment w:val="baseline"/>
              <w:rPr>
                <w:rFonts w:ascii="Arial" w:hAnsi="Arial" w:cs="Arial"/>
                <w:noProof/>
                <w:color w:val="00435B"/>
                <w:sz w:val="20"/>
              </w:rPr>
            </w:pPr>
            <w:r w:rsidRPr="007D33E7">
              <w:rPr>
                <w:rFonts w:ascii="Arial" w:hAnsi="Arial" w:cs="Arial"/>
                <w:noProof/>
                <w:color w:val="00435B"/>
                <w:sz w:val="20"/>
                <w:bdr w:val="none" w:sz="0" w:space="0" w:color="auto" w:frame="1"/>
              </w:rPr>
              <w:t>Tiekėjui teikiant neteisingą informaciją, vengiant taisyti nustatytus neatitikimus arba paaiškėjus, kad padarytų pažeidimų ar nustatytų neatitikimų negalima ištaisyti, Pirkėjas pasilieka teisę įvertinti tokias Tiekėjo elgesio pasekmes Pirkėjo ir Tiekėjo vykdomos (ų) Sutarties (-ių) apimtimi. Tai gali turėti įtakos sprendimams dėl tolimesnio bendradarbiavimo.</w:t>
            </w:r>
          </w:p>
          <w:p w14:paraId="5562E147" w14:textId="77777777" w:rsidR="00895950" w:rsidRPr="007D33E7" w:rsidRDefault="00895950" w:rsidP="00431BC3">
            <w:pPr>
              <w:jc w:val="both"/>
              <w:textAlignment w:val="baseline"/>
              <w:rPr>
                <w:rFonts w:ascii="Arial" w:hAnsi="Arial" w:cs="Arial"/>
                <w:noProof/>
                <w:color w:val="00435B"/>
                <w:sz w:val="20"/>
              </w:rPr>
            </w:pPr>
            <w:r w:rsidRPr="007D33E7">
              <w:rPr>
                <w:rFonts w:ascii="Arial" w:hAnsi="Arial" w:cs="Arial"/>
                <w:noProof/>
                <w:color w:val="00435B"/>
                <w:sz w:val="20"/>
                <w:bdr w:val="none" w:sz="0" w:space="0" w:color="auto" w:frame="1"/>
              </w:rPr>
              <w:t xml:space="preserve">Tiekėjai ir kitos suinteresuotos šalys skatinami būti neabejingais ir visais atvejais pranešti apie pastebėtus įtariamus ir (ar) galimus Politikos ir (ar) Kodekso pažeidimus </w:t>
            </w:r>
            <w:r w:rsidRPr="00D074A2">
              <w:rPr>
                <w:rFonts w:ascii="Arial" w:hAnsi="Arial" w:cs="Arial"/>
                <w:noProof/>
                <w:color w:val="00435B"/>
                <w:sz w:val="20"/>
                <w:bdr w:val="none" w:sz="0" w:space="0" w:color="auto" w:frame="1"/>
              </w:rPr>
              <w:t>Pirkėjo</w:t>
            </w:r>
            <w:r w:rsidRPr="007D33E7">
              <w:rPr>
                <w:rFonts w:ascii="Arial" w:hAnsi="Arial" w:cs="Arial"/>
                <w:noProof/>
                <w:color w:val="00435B"/>
                <w:sz w:val="20"/>
                <w:bdr w:val="none" w:sz="0" w:space="0" w:color="auto" w:frame="1"/>
              </w:rPr>
              <w:t xml:space="preserve"> veikiančiu pranešimų kanalu. Apie pažeidimus galima pranešti konfidencialiai ir anonimiškai.</w:t>
            </w:r>
          </w:p>
          <w:p w14:paraId="4D693F80" w14:textId="77777777" w:rsidR="00895950" w:rsidRPr="007D33E7" w:rsidRDefault="00895950" w:rsidP="00431BC3">
            <w:pPr>
              <w:jc w:val="both"/>
              <w:textAlignment w:val="baseline"/>
              <w:rPr>
                <w:rFonts w:ascii="Arial" w:hAnsi="Arial" w:cs="Arial"/>
                <w:noProof/>
                <w:color w:val="00435B"/>
                <w:sz w:val="20"/>
              </w:rPr>
            </w:pPr>
            <w:r w:rsidRPr="007D33E7">
              <w:rPr>
                <w:rFonts w:ascii="Arial" w:hAnsi="Arial" w:cs="Arial"/>
                <w:noProof/>
                <w:color w:val="00435B"/>
                <w:sz w:val="20"/>
                <w:bdr w:val="none" w:sz="0" w:space="0" w:color="auto" w:frame="1"/>
              </w:rPr>
              <w:t>Pranešti galima: 1) parašant elektroniniu paštu </w:t>
            </w:r>
            <w:hyperlink r:id="rId13" w:tooltip="mailto:pranesk@ilte.lt" w:history="1">
              <w:r w:rsidRPr="007D33E7">
                <w:rPr>
                  <w:rFonts w:ascii="Arial" w:hAnsi="Arial" w:cs="Arial"/>
                  <w:noProof/>
                  <w:color w:val="00435B"/>
                  <w:sz w:val="20"/>
                  <w:u w:val="single"/>
                  <w:bdr w:val="none" w:sz="0" w:space="0" w:color="auto" w:frame="1"/>
                </w:rPr>
                <w:t>pranesk@ilte.lt</w:t>
              </w:r>
            </w:hyperlink>
            <w:r w:rsidRPr="007D33E7">
              <w:rPr>
                <w:rFonts w:ascii="Arial" w:hAnsi="Arial" w:cs="Arial"/>
                <w:noProof/>
                <w:color w:val="00435B"/>
                <w:sz w:val="20"/>
                <w:bdr w:val="none" w:sz="0" w:space="0" w:color="auto" w:frame="1"/>
              </w:rPr>
              <w:t xml:space="preserve">;  2) </w:t>
            </w:r>
            <w:r w:rsidRPr="00D074A2">
              <w:rPr>
                <w:rFonts w:ascii="Arial" w:hAnsi="Arial" w:cs="Arial"/>
                <w:noProof/>
                <w:color w:val="00435B"/>
                <w:sz w:val="20"/>
                <w:bdr w:val="none" w:sz="0" w:space="0" w:color="auto" w:frame="1"/>
              </w:rPr>
              <w:t>Pirkėjo</w:t>
            </w:r>
            <w:r w:rsidRPr="007D33E7">
              <w:rPr>
                <w:rFonts w:ascii="Arial" w:hAnsi="Arial" w:cs="Arial"/>
                <w:noProof/>
                <w:color w:val="00435B"/>
                <w:sz w:val="20"/>
                <w:bdr w:val="none" w:sz="0" w:space="0" w:color="auto" w:frame="1"/>
              </w:rPr>
              <w:t xml:space="preserve"> interneto svetainės </w:t>
            </w:r>
            <w:hyperlink r:id="rId14" w:tooltip="Original URL: https://ilte.lt/. Click or tap if you trust this link." w:history="1">
              <w:r w:rsidRPr="007D33E7">
                <w:rPr>
                  <w:rFonts w:ascii="Arial" w:hAnsi="Arial" w:cs="Arial"/>
                  <w:noProof/>
                  <w:color w:val="00435B"/>
                  <w:sz w:val="20"/>
                  <w:u w:val="single"/>
                  <w:bdr w:val="none" w:sz="0" w:space="0" w:color="auto" w:frame="1"/>
                </w:rPr>
                <w:t>https://ilte.lt/</w:t>
              </w:r>
            </w:hyperlink>
            <w:r w:rsidRPr="007D33E7">
              <w:rPr>
                <w:rFonts w:ascii="Arial" w:hAnsi="Arial" w:cs="Arial"/>
                <w:noProof/>
                <w:color w:val="00435B"/>
                <w:sz w:val="20"/>
                <w:bdr w:val="none" w:sz="0" w:space="0" w:color="auto" w:frame="1"/>
              </w:rPr>
              <w:t> skyriuje „Pranešėjų apsauga“ užpildant tam skirtą pranešimo formą;  </w:t>
            </w:r>
          </w:p>
          <w:p w14:paraId="59B6021E" w14:textId="77777777" w:rsidR="00895950" w:rsidRPr="007D33E7" w:rsidRDefault="00895950" w:rsidP="00431BC3">
            <w:pPr>
              <w:jc w:val="both"/>
              <w:textAlignment w:val="baseline"/>
              <w:rPr>
                <w:rFonts w:ascii="Arial" w:hAnsi="Arial" w:cs="Arial"/>
                <w:noProof/>
                <w:color w:val="00435B"/>
                <w:sz w:val="20"/>
              </w:rPr>
            </w:pPr>
            <w:r w:rsidRPr="007D33E7">
              <w:rPr>
                <w:rFonts w:ascii="Arial" w:hAnsi="Arial" w:cs="Arial"/>
                <w:noProof/>
                <w:color w:val="00435B"/>
                <w:sz w:val="20"/>
                <w:bdr w:val="none" w:sz="0" w:space="0" w:color="auto" w:frame="1"/>
              </w:rPr>
              <w:t xml:space="preserve">3) siunčiant paštu </w:t>
            </w:r>
            <w:r w:rsidRPr="00D074A2">
              <w:rPr>
                <w:rFonts w:ascii="Arial" w:hAnsi="Arial" w:cs="Arial"/>
                <w:noProof/>
                <w:color w:val="00435B"/>
                <w:sz w:val="20"/>
                <w:bdr w:val="none" w:sz="0" w:space="0" w:color="auto" w:frame="1"/>
              </w:rPr>
              <w:t>Pirkėjo</w:t>
            </w:r>
            <w:r w:rsidRPr="007D33E7">
              <w:rPr>
                <w:rFonts w:ascii="Arial" w:hAnsi="Arial" w:cs="Arial"/>
                <w:noProof/>
                <w:color w:val="00435B"/>
                <w:sz w:val="20"/>
                <w:bdr w:val="none" w:sz="0" w:space="0" w:color="auto" w:frame="1"/>
              </w:rPr>
              <w:t xml:space="preserve"> adresu: Ukmergės g. 124, LT-08100, Vilnius. Ant voko turi būti nurodoma žyma UAB ILTE „KOMPETENTINGAM SUBJEKTUI ASMENIŠKAI“;</w:t>
            </w:r>
          </w:p>
          <w:p w14:paraId="367C12F7" w14:textId="77777777" w:rsidR="00895950" w:rsidRPr="00DD3146" w:rsidRDefault="00895950" w:rsidP="00431BC3">
            <w:pPr>
              <w:jc w:val="both"/>
              <w:rPr>
                <w:rFonts w:ascii="Arial" w:hAnsi="Arial" w:cs="Arial"/>
                <w:bCs/>
                <w:color w:val="00435B"/>
                <w:kern w:val="2"/>
                <w:sz w:val="20"/>
              </w:rPr>
            </w:pPr>
            <w:r w:rsidRPr="007D33E7">
              <w:rPr>
                <w:rFonts w:ascii="Arial" w:hAnsi="Arial" w:cs="Arial"/>
                <w:noProof/>
                <w:color w:val="00435B"/>
                <w:sz w:val="20"/>
                <w:bdr w:val="none" w:sz="0" w:space="0" w:color="auto" w:frame="1"/>
              </w:rPr>
              <w:t xml:space="preserve">4) tiesiogiai </w:t>
            </w:r>
            <w:r w:rsidRPr="00D074A2">
              <w:rPr>
                <w:rFonts w:ascii="Arial" w:hAnsi="Arial" w:cs="Arial"/>
                <w:noProof/>
                <w:color w:val="00435B"/>
                <w:sz w:val="20"/>
                <w:bdr w:val="none" w:sz="0" w:space="0" w:color="auto" w:frame="1"/>
              </w:rPr>
              <w:t>Pirkėjo</w:t>
            </w:r>
            <w:r w:rsidRPr="007D33E7">
              <w:rPr>
                <w:rFonts w:ascii="Arial" w:hAnsi="Arial" w:cs="Arial"/>
                <w:noProof/>
                <w:color w:val="00435B"/>
                <w:sz w:val="20"/>
                <w:bdr w:val="none" w:sz="0" w:space="0" w:color="auto" w:frame="1"/>
              </w:rPr>
              <w:t xml:space="preserve"> kompetentingo subjekto funkcijas vykdantiems darbuotojams.</w:t>
            </w:r>
          </w:p>
        </w:tc>
      </w:tr>
      <w:tr w:rsidR="00895950" w:rsidRPr="00DD3146" w14:paraId="1699AD2B" w14:textId="77777777" w:rsidTr="002D4B61">
        <w:trPr>
          <w:gridAfter w:val="1"/>
          <w:wAfter w:w="48" w:type="dxa"/>
          <w:trHeight w:val="300"/>
        </w:trPr>
        <w:tc>
          <w:tcPr>
            <w:tcW w:w="704" w:type="dxa"/>
          </w:tcPr>
          <w:p w14:paraId="2DEB09F1" w14:textId="77777777" w:rsidR="00895950" w:rsidRPr="00DD3146" w:rsidRDefault="00895950" w:rsidP="00431BC3">
            <w:pPr>
              <w:rPr>
                <w:rFonts w:ascii="Arial" w:hAnsi="Arial" w:cs="Arial"/>
                <w:b/>
                <w:color w:val="00435B"/>
                <w:kern w:val="2"/>
                <w:sz w:val="20"/>
              </w:rPr>
            </w:pPr>
            <w:r w:rsidRPr="00DD3146">
              <w:rPr>
                <w:rFonts w:ascii="Arial" w:hAnsi="Arial" w:cs="Arial"/>
                <w:b/>
                <w:color w:val="00435B"/>
                <w:kern w:val="2"/>
                <w:sz w:val="20"/>
              </w:rPr>
              <w:t>14.</w:t>
            </w:r>
            <w:r>
              <w:rPr>
                <w:rFonts w:ascii="Arial" w:hAnsi="Arial" w:cs="Arial"/>
                <w:b/>
                <w:color w:val="00435B"/>
                <w:kern w:val="2"/>
                <w:sz w:val="20"/>
              </w:rPr>
              <w:t>3</w:t>
            </w:r>
            <w:r w:rsidRPr="00DD3146">
              <w:rPr>
                <w:rFonts w:ascii="Arial" w:hAnsi="Arial" w:cs="Arial"/>
                <w:b/>
                <w:color w:val="00435B"/>
                <w:kern w:val="2"/>
                <w:sz w:val="20"/>
              </w:rPr>
              <w:t xml:space="preserve"> </w:t>
            </w:r>
          </w:p>
        </w:tc>
        <w:tc>
          <w:tcPr>
            <w:tcW w:w="8794" w:type="dxa"/>
            <w:gridSpan w:val="3"/>
          </w:tcPr>
          <w:p w14:paraId="2CE931E7" w14:textId="59B0A323" w:rsidR="00895950" w:rsidRPr="00DD3146" w:rsidRDefault="00895950" w:rsidP="00431BC3">
            <w:pPr>
              <w:jc w:val="both"/>
              <w:rPr>
                <w:rFonts w:ascii="Arial" w:hAnsi="Arial" w:cs="Arial"/>
                <w:color w:val="00435B"/>
                <w:kern w:val="2"/>
                <w:sz w:val="20"/>
              </w:rPr>
            </w:pPr>
            <w:r w:rsidRPr="00DD3146">
              <w:rPr>
                <w:rFonts w:ascii="Arial" w:hAnsi="Arial" w:cs="Arial"/>
                <w:bCs/>
                <w:color w:val="00435B"/>
                <w:kern w:val="2"/>
                <w:sz w:val="20"/>
              </w:rPr>
              <w:t>Šalys susitaria pakeisti Sutarties Bendrųjų sąlygų 17.5 punkt</w:t>
            </w:r>
            <w:r w:rsidR="00817A7B">
              <w:rPr>
                <w:rFonts w:ascii="Arial" w:hAnsi="Arial" w:cs="Arial"/>
                <w:bCs/>
                <w:color w:val="00435B"/>
                <w:kern w:val="2"/>
                <w:sz w:val="20"/>
              </w:rPr>
              <w:t>ą</w:t>
            </w:r>
            <w:r w:rsidRPr="00DD3146">
              <w:rPr>
                <w:rFonts w:ascii="Arial" w:hAnsi="Arial" w:cs="Arial"/>
                <w:bCs/>
                <w:color w:val="00435B"/>
                <w:kern w:val="2"/>
                <w:sz w:val="20"/>
              </w:rPr>
              <w:t xml:space="preserve"> ir išdėstyti </w:t>
            </w:r>
            <w:r w:rsidR="00817A7B">
              <w:rPr>
                <w:rFonts w:ascii="Arial" w:hAnsi="Arial" w:cs="Arial"/>
                <w:bCs/>
                <w:color w:val="00435B"/>
                <w:kern w:val="2"/>
                <w:sz w:val="20"/>
              </w:rPr>
              <w:t xml:space="preserve">jį </w:t>
            </w:r>
            <w:r w:rsidRPr="00DD3146">
              <w:rPr>
                <w:rFonts w:ascii="Arial" w:hAnsi="Arial" w:cs="Arial"/>
                <w:bCs/>
                <w:color w:val="00435B"/>
                <w:kern w:val="2"/>
                <w:sz w:val="20"/>
              </w:rPr>
              <w:t>nauja redakcija taip</w:t>
            </w:r>
            <w:r w:rsidRPr="00DD3146">
              <w:rPr>
                <w:rFonts w:ascii="Arial" w:hAnsi="Arial" w:cs="Arial"/>
                <w:color w:val="00435B"/>
                <w:kern w:val="2"/>
                <w:sz w:val="20"/>
              </w:rPr>
              <w:t>:</w:t>
            </w:r>
          </w:p>
          <w:p w14:paraId="7EA4E2B1" w14:textId="1F49A137" w:rsidR="00895950" w:rsidRPr="00DD3146" w:rsidRDefault="00895950" w:rsidP="00431BC3">
            <w:pPr>
              <w:widowControl w:val="0"/>
              <w:tabs>
                <w:tab w:val="left" w:pos="567"/>
                <w:tab w:val="left" w:pos="851"/>
                <w:tab w:val="left" w:pos="992"/>
                <w:tab w:val="left" w:pos="1134"/>
              </w:tabs>
              <w:spacing w:line="276" w:lineRule="auto"/>
              <w:jc w:val="both"/>
              <w:rPr>
                <w:rFonts w:ascii="Arial" w:hAnsi="Arial" w:cs="Arial"/>
                <w:color w:val="00435B"/>
                <w:kern w:val="2"/>
                <w:sz w:val="20"/>
              </w:rPr>
            </w:pPr>
            <w:r w:rsidRPr="00DD3146">
              <w:rPr>
                <w:rFonts w:ascii="Arial" w:eastAsia="Arial" w:hAnsi="Arial" w:cs="Arial"/>
                <w:color w:val="00435B"/>
                <w:sz w:val="20"/>
              </w:rPr>
              <w:t xml:space="preserve">„17.5. Atsakomybės apribojimai pagal Sutartį netaikomi, kai žala padaroma tyčia arba dėl didelio </w:t>
            </w:r>
            <w:r w:rsidRPr="00DD3146">
              <w:rPr>
                <w:rFonts w:ascii="Arial" w:eastAsia="Arial" w:hAnsi="Arial" w:cs="Arial"/>
                <w:color w:val="00435B"/>
                <w:sz w:val="20"/>
              </w:rPr>
              <w:lastRenderedPageBreak/>
              <w:t>neatsargumo, padaroma neturtinė žala, sužalojama sveikata ar atimama gyvyb</w:t>
            </w:r>
            <w:r>
              <w:rPr>
                <w:rFonts w:ascii="Arial" w:eastAsia="Arial" w:hAnsi="Arial" w:cs="Arial"/>
                <w:color w:val="00435B"/>
                <w:sz w:val="20"/>
              </w:rPr>
              <w:t>ė“.</w:t>
            </w:r>
          </w:p>
        </w:tc>
      </w:tr>
      <w:tr w:rsidR="00895950" w:rsidRPr="000E0C46" w14:paraId="50461863" w14:textId="77777777" w:rsidTr="002D4B61">
        <w:trPr>
          <w:gridAfter w:val="1"/>
          <w:wAfter w:w="48" w:type="dxa"/>
          <w:trHeight w:val="300"/>
        </w:trPr>
        <w:tc>
          <w:tcPr>
            <w:tcW w:w="704" w:type="dxa"/>
          </w:tcPr>
          <w:p w14:paraId="209510AE" w14:textId="77777777" w:rsidR="00895950" w:rsidRPr="000E0C46" w:rsidRDefault="00895950" w:rsidP="00431BC3">
            <w:pPr>
              <w:rPr>
                <w:rFonts w:ascii="Arial" w:hAnsi="Arial" w:cs="Arial"/>
                <w:b/>
                <w:color w:val="00435B"/>
                <w:kern w:val="2"/>
                <w:sz w:val="20"/>
              </w:rPr>
            </w:pPr>
            <w:r w:rsidRPr="000E0C46">
              <w:rPr>
                <w:rFonts w:ascii="Arial" w:hAnsi="Arial" w:cs="Arial"/>
                <w:b/>
                <w:color w:val="00435B"/>
                <w:kern w:val="2"/>
                <w:sz w:val="20"/>
              </w:rPr>
              <w:lastRenderedPageBreak/>
              <w:t>14.</w:t>
            </w:r>
            <w:r>
              <w:rPr>
                <w:rFonts w:ascii="Arial" w:hAnsi="Arial" w:cs="Arial"/>
                <w:b/>
                <w:color w:val="00435B"/>
                <w:kern w:val="2"/>
                <w:sz w:val="20"/>
              </w:rPr>
              <w:t>4</w:t>
            </w:r>
          </w:p>
        </w:tc>
        <w:tc>
          <w:tcPr>
            <w:tcW w:w="8794" w:type="dxa"/>
            <w:gridSpan w:val="3"/>
          </w:tcPr>
          <w:p w14:paraId="11ADB6AF" w14:textId="77777777" w:rsidR="00895950" w:rsidRPr="000E0C46" w:rsidRDefault="00895950" w:rsidP="00431BC3">
            <w:pPr>
              <w:rPr>
                <w:rFonts w:ascii="Arial" w:hAnsi="Arial" w:cs="Arial"/>
                <w:kern w:val="2"/>
                <w:sz w:val="20"/>
              </w:rPr>
            </w:pPr>
            <w:r w:rsidRPr="00E5734D">
              <w:rPr>
                <w:rFonts w:ascii="Arial" w:hAnsi="Arial" w:cs="Arial"/>
                <w:color w:val="00435B"/>
                <w:kern w:val="2"/>
                <w:sz w:val="20"/>
              </w:rPr>
              <w:t>Sutarties Bendrosiose sąlygose nurodytos alternatyvios nuostatos (su prierašu „jei taikoma“ ir pan.) taikomos tik tokiu atveju, jeigu jos konkrečiai aprašomos Sutarties Specialiosiose sąlygose arba prieduose.</w:t>
            </w:r>
          </w:p>
        </w:tc>
      </w:tr>
    </w:tbl>
    <w:p w14:paraId="1E77852D" w14:textId="77777777" w:rsidR="000E0C46" w:rsidRDefault="000E0C46"/>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01"/>
        <w:gridCol w:w="4212"/>
      </w:tblGrid>
      <w:tr w:rsidR="00E5734D" w:rsidRPr="00E5734D" w14:paraId="7ED2EDF1" w14:textId="77777777">
        <w:trPr>
          <w:trHeight w:val="300"/>
        </w:trPr>
        <w:tc>
          <w:tcPr>
            <w:tcW w:w="9535" w:type="dxa"/>
            <w:gridSpan w:val="3"/>
          </w:tcPr>
          <w:p w14:paraId="689031C9" w14:textId="77777777" w:rsidR="00027B83" w:rsidRPr="00E5734D" w:rsidRDefault="000B0897">
            <w:pPr>
              <w:jc w:val="center"/>
              <w:rPr>
                <w:rFonts w:ascii="Arial" w:hAnsi="Arial" w:cs="Arial"/>
                <w:b/>
                <w:color w:val="00435B"/>
                <w:kern w:val="2"/>
                <w:sz w:val="20"/>
              </w:rPr>
            </w:pPr>
            <w:r w:rsidRPr="00E5734D">
              <w:rPr>
                <w:rFonts w:ascii="Arial" w:hAnsi="Arial" w:cs="Arial"/>
                <w:b/>
                <w:color w:val="00435B"/>
                <w:kern w:val="2"/>
                <w:sz w:val="20"/>
              </w:rPr>
              <w:t>15. SUTARTIES PRIEDAI</w:t>
            </w:r>
          </w:p>
        </w:tc>
      </w:tr>
      <w:tr w:rsidR="00E5734D" w:rsidRPr="00E5734D" w14:paraId="43B17553" w14:textId="77777777" w:rsidTr="00792DD7">
        <w:trPr>
          <w:trHeight w:val="300"/>
        </w:trPr>
        <w:tc>
          <w:tcPr>
            <w:tcW w:w="2122" w:type="dxa"/>
          </w:tcPr>
          <w:p w14:paraId="7CFF3567" w14:textId="77777777" w:rsidR="00027B83" w:rsidRPr="00E5734D" w:rsidRDefault="000B0897">
            <w:pPr>
              <w:jc w:val="center"/>
              <w:rPr>
                <w:rFonts w:ascii="Arial" w:hAnsi="Arial" w:cs="Arial"/>
                <w:b/>
                <w:color w:val="00435B"/>
                <w:kern w:val="2"/>
                <w:sz w:val="20"/>
              </w:rPr>
            </w:pPr>
            <w:r w:rsidRPr="00E5734D">
              <w:rPr>
                <w:rFonts w:ascii="Arial" w:hAnsi="Arial" w:cs="Arial"/>
                <w:b/>
                <w:color w:val="00435B"/>
                <w:kern w:val="2"/>
                <w:sz w:val="20"/>
              </w:rPr>
              <w:t>15.1. Priedas Nr. 1</w:t>
            </w:r>
          </w:p>
        </w:tc>
        <w:tc>
          <w:tcPr>
            <w:tcW w:w="7413" w:type="dxa"/>
            <w:gridSpan w:val="2"/>
          </w:tcPr>
          <w:p w14:paraId="65B09E30" w14:textId="5FD583F6" w:rsidR="00027B83" w:rsidRPr="00451367" w:rsidRDefault="00B1112C" w:rsidP="00451367">
            <w:pPr>
              <w:rPr>
                <w:rFonts w:ascii="Arial" w:hAnsi="Arial" w:cs="Arial"/>
                <w:bCs/>
                <w:color w:val="00435B"/>
                <w:kern w:val="2"/>
                <w:sz w:val="20"/>
              </w:rPr>
            </w:pPr>
            <w:r w:rsidRPr="00B1112C">
              <w:rPr>
                <w:rFonts w:ascii="Arial" w:hAnsi="Arial" w:cs="Arial"/>
                <w:color w:val="00435B"/>
                <w:kern w:val="2"/>
                <w:sz w:val="20"/>
              </w:rPr>
              <w:t>Įrankio, skirto įmonių dekarbonizacijos trajektorijų nustatymui ir pažangos stebėjimui, kūrimo paslaug</w:t>
            </w:r>
            <w:r>
              <w:rPr>
                <w:rFonts w:ascii="Arial" w:hAnsi="Arial" w:cs="Arial"/>
                <w:color w:val="00435B"/>
                <w:kern w:val="2"/>
                <w:sz w:val="20"/>
              </w:rPr>
              <w:t>ų</w:t>
            </w:r>
            <w:r w:rsidRPr="00B1112C">
              <w:rPr>
                <w:rFonts w:ascii="Arial" w:hAnsi="Arial" w:cs="Arial"/>
                <w:color w:val="00435B"/>
                <w:kern w:val="2"/>
                <w:sz w:val="20"/>
              </w:rPr>
              <w:t xml:space="preserve"> </w:t>
            </w:r>
            <w:r w:rsidR="00451367">
              <w:rPr>
                <w:rFonts w:ascii="Arial" w:hAnsi="Arial" w:cs="Arial"/>
                <w:color w:val="00435B"/>
                <w:kern w:val="2"/>
                <w:sz w:val="20"/>
              </w:rPr>
              <w:t>techninė specifikacija</w:t>
            </w:r>
          </w:p>
        </w:tc>
      </w:tr>
      <w:tr w:rsidR="00E5734D" w:rsidRPr="00E5734D" w14:paraId="2CC1D4F0" w14:textId="77777777" w:rsidTr="00792DD7">
        <w:trPr>
          <w:trHeight w:val="300"/>
        </w:trPr>
        <w:tc>
          <w:tcPr>
            <w:tcW w:w="2122" w:type="dxa"/>
          </w:tcPr>
          <w:p w14:paraId="09EEBB7C" w14:textId="77777777" w:rsidR="00027B83" w:rsidRPr="00E5734D" w:rsidRDefault="000B0897">
            <w:pPr>
              <w:jc w:val="center"/>
              <w:rPr>
                <w:rFonts w:ascii="Arial" w:hAnsi="Arial" w:cs="Arial"/>
                <w:b/>
                <w:color w:val="00435B"/>
                <w:kern w:val="2"/>
                <w:sz w:val="20"/>
              </w:rPr>
            </w:pPr>
            <w:r w:rsidRPr="00E5734D">
              <w:rPr>
                <w:rFonts w:ascii="Arial" w:hAnsi="Arial" w:cs="Arial"/>
                <w:b/>
                <w:color w:val="00435B"/>
                <w:kern w:val="2"/>
                <w:sz w:val="20"/>
              </w:rPr>
              <w:t>15.2. Priedas Nr. 2</w:t>
            </w:r>
          </w:p>
        </w:tc>
        <w:tc>
          <w:tcPr>
            <w:tcW w:w="7413" w:type="dxa"/>
            <w:gridSpan w:val="2"/>
          </w:tcPr>
          <w:p w14:paraId="269B3EB8" w14:textId="001A168F" w:rsidR="00027B83" w:rsidRPr="00451367" w:rsidRDefault="00451367" w:rsidP="00451367">
            <w:pPr>
              <w:rPr>
                <w:rFonts w:ascii="Arial" w:hAnsi="Arial" w:cs="Arial"/>
                <w:bCs/>
                <w:color w:val="00435B"/>
                <w:kern w:val="2"/>
                <w:sz w:val="20"/>
              </w:rPr>
            </w:pPr>
            <w:r w:rsidRPr="007D0584">
              <w:rPr>
                <w:rFonts w:ascii="Arial" w:hAnsi="Arial" w:cs="Arial"/>
                <w:bCs/>
                <w:color w:val="00435B"/>
                <w:kern w:val="2"/>
                <w:sz w:val="20"/>
              </w:rPr>
              <w:t>Tiekėjo pasiūlymas</w:t>
            </w:r>
            <w:r>
              <w:rPr>
                <w:rFonts w:ascii="Arial" w:hAnsi="Arial" w:cs="Arial"/>
                <w:bCs/>
                <w:color w:val="00435B"/>
                <w:kern w:val="2"/>
                <w:sz w:val="20"/>
              </w:rPr>
              <w:t xml:space="preserve"> (tiekėjo pateikta pirkime pasiūlymo forma, pridedami pasiūlymo dokumentai paviešinti CVP IS).</w:t>
            </w:r>
          </w:p>
        </w:tc>
      </w:tr>
      <w:tr w:rsidR="00E5734D" w:rsidRPr="00E5734D" w14:paraId="58745085" w14:textId="77777777" w:rsidTr="00792DD7">
        <w:trPr>
          <w:trHeight w:val="300"/>
        </w:trPr>
        <w:tc>
          <w:tcPr>
            <w:tcW w:w="2122" w:type="dxa"/>
          </w:tcPr>
          <w:p w14:paraId="2312C897" w14:textId="77777777" w:rsidR="00027B83" w:rsidRPr="00E5734D" w:rsidRDefault="000B0897">
            <w:pPr>
              <w:jc w:val="center"/>
              <w:rPr>
                <w:rFonts w:ascii="Arial" w:hAnsi="Arial" w:cs="Arial"/>
                <w:b/>
                <w:color w:val="00435B"/>
                <w:kern w:val="2"/>
                <w:sz w:val="20"/>
              </w:rPr>
            </w:pPr>
            <w:r w:rsidRPr="00E5734D">
              <w:rPr>
                <w:rFonts w:ascii="Arial" w:hAnsi="Arial" w:cs="Arial"/>
                <w:b/>
                <w:color w:val="00435B"/>
                <w:kern w:val="2"/>
                <w:sz w:val="20"/>
              </w:rPr>
              <w:t>15.3. Priedas Nr. 3</w:t>
            </w:r>
          </w:p>
        </w:tc>
        <w:tc>
          <w:tcPr>
            <w:tcW w:w="7413" w:type="dxa"/>
            <w:gridSpan w:val="2"/>
          </w:tcPr>
          <w:p w14:paraId="22A614AF" w14:textId="7B545E33" w:rsidR="00027B83" w:rsidRPr="00451367" w:rsidRDefault="00451367" w:rsidP="00451367">
            <w:pPr>
              <w:rPr>
                <w:rFonts w:ascii="Arial" w:hAnsi="Arial" w:cs="Arial"/>
                <w:bCs/>
                <w:color w:val="00435B"/>
                <w:kern w:val="2"/>
                <w:sz w:val="20"/>
              </w:rPr>
            </w:pPr>
            <w:r w:rsidRPr="004E3A4B">
              <w:rPr>
                <w:rFonts w:ascii="Arial" w:hAnsi="Arial" w:cs="Arial"/>
                <w:bCs/>
                <w:color w:val="00435B"/>
                <w:kern w:val="2"/>
                <w:sz w:val="20"/>
              </w:rPr>
              <w:t>Konfidencialumo</w:t>
            </w:r>
            <w:r>
              <w:rPr>
                <w:rFonts w:ascii="Arial" w:hAnsi="Arial" w:cs="Arial"/>
                <w:bCs/>
                <w:color w:val="00435B"/>
                <w:kern w:val="2"/>
                <w:sz w:val="20"/>
              </w:rPr>
              <w:t xml:space="preserve"> susitarimas</w:t>
            </w:r>
          </w:p>
        </w:tc>
      </w:tr>
      <w:tr w:rsidR="00E5734D" w:rsidRPr="00E5734D" w14:paraId="278F6726" w14:textId="77777777">
        <w:tc>
          <w:tcPr>
            <w:tcW w:w="9535" w:type="dxa"/>
            <w:gridSpan w:val="3"/>
          </w:tcPr>
          <w:p w14:paraId="306ED934" w14:textId="77777777" w:rsidR="00027B83" w:rsidRPr="00E5734D" w:rsidRDefault="000B0897">
            <w:pPr>
              <w:jc w:val="center"/>
              <w:rPr>
                <w:rFonts w:ascii="Arial" w:hAnsi="Arial" w:cs="Arial"/>
                <w:b/>
                <w:color w:val="00435B"/>
                <w:kern w:val="2"/>
                <w:sz w:val="20"/>
              </w:rPr>
            </w:pPr>
            <w:r w:rsidRPr="00E5734D">
              <w:rPr>
                <w:rFonts w:ascii="Arial" w:hAnsi="Arial" w:cs="Arial"/>
                <w:b/>
                <w:color w:val="00435B"/>
                <w:kern w:val="2"/>
                <w:sz w:val="20"/>
              </w:rPr>
              <w:t>16. ŠALIŲ ATSTOVŲ PARAŠAI</w:t>
            </w:r>
          </w:p>
        </w:tc>
      </w:tr>
      <w:tr w:rsidR="000E0C46" w:rsidRPr="000E0C46" w14:paraId="1A4801F8" w14:textId="77777777" w:rsidTr="00792DD7">
        <w:tc>
          <w:tcPr>
            <w:tcW w:w="5323" w:type="dxa"/>
            <w:gridSpan w:val="2"/>
          </w:tcPr>
          <w:p w14:paraId="4374ECAE"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PIRKĖJAS</w:t>
            </w:r>
          </w:p>
        </w:tc>
        <w:tc>
          <w:tcPr>
            <w:tcW w:w="4212" w:type="dxa"/>
          </w:tcPr>
          <w:p w14:paraId="77A89ACF"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TIEKĖJAS</w:t>
            </w:r>
          </w:p>
        </w:tc>
      </w:tr>
      <w:tr w:rsidR="00027B83" w:rsidRPr="000E0C46" w14:paraId="21CAB534" w14:textId="77777777" w:rsidTr="00792DD7">
        <w:tc>
          <w:tcPr>
            <w:tcW w:w="5323" w:type="dxa"/>
            <w:gridSpan w:val="2"/>
          </w:tcPr>
          <w:p w14:paraId="578049DB" w14:textId="77777777" w:rsidR="00027B83" w:rsidRPr="000E0C46" w:rsidRDefault="000B0897">
            <w:pPr>
              <w:jc w:val="center"/>
              <w:rPr>
                <w:rFonts w:ascii="Arial" w:hAnsi="Arial" w:cs="Arial"/>
                <w:color w:val="4472C4"/>
                <w:kern w:val="2"/>
                <w:sz w:val="20"/>
              </w:rPr>
            </w:pPr>
            <w:r w:rsidRPr="000E0C46">
              <w:rPr>
                <w:rFonts w:ascii="Arial" w:hAnsi="Arial" w:cs="Arial"/>
                <w:color w:val="4472C4"/>
                <w:kern w:val="2"/>
                <w:sz w:val="20"/>
              </w:rPr>
              <w:t>(nurodomos atstovo pareigos, vardas, pavardė)</w:t>
            </w:r>
          </w:p>
        </w:tc>
        <w:tc>
          <w:tcPr>
            <w:tcW w:w="4212" w:type="dxa"/>
          </w:tcPr>
          <w:p w14:paraId="6F9E2A53" w14:textId="77777777" w:rsidR="00027B83" w:rsidRPr="000E0C46" w:rsidRDefault="000B0897">
            <w:pPr>
              <w:jc w:val="center"/>
              <w:rPr>
                <w:rFonts w:ascii="Arial" w:hAnsi="Arial" w:cs="Arial"/>
                <w:b/>
                <w:kern w:val="2"/>
                <w:sz w:val="20"/>
              </w:rPr>
            </w:pPr>
            <w:r w:rsidRPr="000E0C46">
              <w:rPr>
                <w:rFonts w:ascii="Arial" w:hAnsi="Arial" w:cs="Arial"/>
                <w:color w:val="4472C4"/>
                <w:kern w:val="2"/>
                <w:sz w:val="20"/>
              </w:rPr>
              <w:t>(nurodomos atstovo pareigos, vardas, pavardė)</w:t>
            </w:r>
          </w:p>
        </w:tc>
      </w:tr>
    </w:tbl>
    <w:p w14:paraId="0895D5E0" w14:textId="77777777" w:rsidR="00027B83" w:rsidRDefault="000B0897">
      <w:pPr>
        <w:tabs>
          <w:tab w:val="left" w:pos="5400"/>
        </w:tabs>
        <w:jc w:val="center"/>
        <w:textAlignment w:val="center"/>
        <w:rPr>
          <w:b/>
          <w:bCs/>
        </w:rPr>
      </w:pPr>
      <w:r>
        <w:rPr>
          <w:b/>
          <w:bCs/>
        </w:rPr>
        <w:t>______________</w:t>
      </w:r>
    </w:p>
    <w:p w14:paraId="670F475D" w14:textId="77777777" w:rsidR="00F237F1" w:rsidRDefault="00F237F1">
      <w:pPr>
        <w:tabs>
          <w:tab w:val="left" w:pos="5400"/>
        </w:tabs>
        <w:jc w:val="center"/>
        <w:textAlignment w:val="center"/>
      </w:pPr>
    </w:p>
    <w:p w14:paraId="0DF841CE" w14:textId="77777777" w:rsidR="00F44E65" w:rsidRDefault="00F44E65">
      <w:pPr>
        <w:rPr>
          <w:rFonts w:ascii="Arial" w:hAnsi="Arial" w:cs="Arial"/>
          <w:bCs/>
          <w:color w:val="00435B"/>
          <w:sz w:val="20"/>
        </w:rPr>
      </w:pPr>
      <w:r>
        <w:rPr>
          <w:rFonts w:ascii="Arial" w:hAnsi="Arial" w:cs="Arial"/>
          <w:bCs/>
          <w:color w:val="00435B"/>
          <w:sz w:val="20"/>
        </w:rPr>
        <w:br w:type="page"/>
      </w:r>
    </w:p>
    <w:p w14:paraId="2538D5CB" w14:textId="6399A6C1" w:rsidR="00734967" w:rsidRDefault="00734967" w:rsidP="00734967">
      <w:pPr>
        <w:tabs>
          <w:tab w:val="left" w:pos="5400"/>
        </w:tabs>
        <w:jc w:val="right"/>
        <w:textAlignment w:val="center"/>
        <w:rPr>
          <w:rFonts w:ascii="Arial" w:hAnsi="Arial" w:cs="Arial"/>
          <w:bCs/>
          <w:color w:val="00435B"/>
          <w:sz w:val="20"/>
        </w:rPr>
      </w:pPr>
      <w:r>
        <w:rPr>
          <w:rFonts w:ascii="Arial" w:hAnsi="Arial" w:cs="Arial"/>
          <w:bCs/>
          <w:color w:val="00435B"/>
          <w:sz w:val="20"/>
        </w:rPr>
        <w:lastRenderedPageBreak/>
        <w:t>S</w:t>
      </w:r>
      <w:r w:rsidRPr="004E3A4B">
        <w:rPr>
          <w:rFonts w:ascii="Arial" w:hAnsi="Arial" w:cs="Arial"/>
          <w:bCs/>
          <w:color w:val="00435B"/>
          <w:sz w:val="20"/>
        </w:rPr>
        <w:t xml:space="preserve">utarties priedas </w:t>
      </w:r>
      <w:r>
        <w:rPr>
          <w:rFonts w:ascii="Arial" w:hAnsi="Arial" w:cs="Arial"/>
          <w:bCs/>
          <w:color w:val="00435B"/>
          <w:sz w:val="20"/>
        </w:rPr>
        <w:t>N</w:t>
      </w:r>
      <w:r w:rsidRPr="004E3A4B">
        <w:rPr>
          <w:rFonts w:ascii="Arial" w:hAnsi="Arial" w:cs="Arial"/>
          <w:bCs/>
          <w:color w:val="00435B"/>
          <w:sz w:val="20"/>
        </w:rPr>
        <w:t xml:space="preserve">r. </w:t>
      </w:r>
      <w:r>
        <w:rPr>
          <w:rFonts w:ascii="Arial" w:hAnsi="Arial" w:cs="Arial"/>
          <w:bCs/>
          <w:color w:val="00435B"/>
          <w:sz w:val="20"/>
        </w:rPr>
        <w:t>3</w:t>
      </w:r>
    </w:p>
    <w:p w14:paraId="106E94AE" w14:textId="77777777" w:rsidR="00734967" w:rsidRDefault="00734967" w:rsidP="00734967">
      <w:pPr>
        <w:jc w:val="right"/>
        <w:rPr>
          <w:rFonts w:ascii="Arial" w:hAnsi="Arial" w:cs="Arial"/>
          <w:bCs/>
          <w:color w:val="00435B"/>
          <w:sz w:val="20"/>
        </w:rPr>
      </w:pPr>
    </w:p>
    <w:tbl>
      <w:tblPr>
        <w:tblW w:w="5190" w:type="pct"/>
        <w:tblInd w:w="-426" w:type="dxa"/>
        <w:tblLayout w:type="fixed"/>
        <w:tblLook w:val="04A0" w:firstRow="1" w:lastRow="0" w:firstColumn="1" w:lastColumn="0" w:noHBand="0" w:noVBand="1"/>
      </w:tblPr>
      <w:tblGrid>
        <w:gridCol w:w="426"/>
        <w:gridCol w:w="224"/>
        <w:gridCol w:w="426"/>
        <w:gridCol w:w="4857"/>
        <w:gridCol w:w="4418"/>
      </w:tblGrid>
      <w:tr w:rsidR="00734967" w:rsidRPr="00190213" w14:paraId="5BDECC38" w14:textId="77777777" w:rsidTr="00222BA3">
        <w:trPr>
          <w:trHeight w:val="426"/>
        </w:trPr>
        <w:tc>
          <w:tcPr>
            <w:tcW w:w="314" w:type="pct"/>
            <w:gridSpan w:val="2"/>
          </w:tcPr>
          <w:p w14:paraId="7D4A9912" w14:textId="77777777" w:rsidR="00734967" w:rsidRPr="00190213" w:rsidRDefault="00734967" w:rsidP="00C56168">
            <w:pPr>
              <w:spacing w:after="120" w:line="276" w:lineRule="auto"/>
              <w:jc w:val="center"/>
              <w:rPr>
                <w:rFonts w:ascii="Arial" w:hAnsi="Arial" w:cs="Arial"/>
                <w:sz w:val="20"/>
              </w:rPr>
            </w:pPr>
          </w:p>
        </w:tc>
        <w:tc>
          <w:tcPr>
            <w:tcW w:w="4686" w:type="pct"/>
            <w:gridSpan w:val="3"/>
          </w:tcPr>
          <w:p w14:paraId="31DF3AC8" w14:textId="77777777" w:rsidR="00734967" w:rsidRPr="00554B4B" w:rsidRDefault="00734967" w:rsidP="00C56168">
            <w:pPr>
              <w:tabs>
                <w:tab w:val="left" w:pos="458"/>
              </w:tabs>
              <w:spacing w:after="120" w:line="276" w:lineRule="auto"/>
              <w:jc w:val="center"/>
              <w:rPr>
                <w:rFonts w:ascii="Arial" w:hAnsi="Arial" w:cs="Arial"/>
                <w:b/>
                <w:color w:val="00435B"/>
                <w:sz w:val="20"/>
              </w:rPr>
            </w:pPr>
            <w:r w:rsidRPr="00554B4B">
              <w:rPr>
                <w:rStyle w:val="hps"/>
                <w:rFonts w:ascii="Arial" w:hAnsi="Arial" w:cs="Arial"/>
                <w:b/>
                <w:color w:val="00435B"/>
                <w:sz w:val="20"/>
              </w:rPr>
              <w:t>KONFIDENCIALUMO SUSITARIMAS</w:t>
            </w:r>
          </w:p>
        </w:tc>
      </w:tr>
      <w:tr w:rsidR="00734967" w:rsidRPr="00190213" w14:paraId="60226862" w14:textId="77777777" w:rsidTr="00222BA3">
        <w:tc>
          <w:tcPr>
            <w:tcW w:w="314" w:type="pct"/>
            <w:gridSpan w:val="2"/>
          </w:tcPr>
          <w:p w14:paraId="0D4D57B7" w14:textId="77777777" w:rsidR="00734967" w:rsidRPr="00190213" w:rsidRDefault="00734967" w:rsidP="00C56168">
            <w:pPr>
              <w:spacing w:after="120" w:line="276" w:lineRule="auto"/>
              <w:jc w:val="center"/>
              <w:rPr>
                <w:rFonts w:ascii="Arial" w:hAnsi="Arial" w:cs="Arial"/>
                <w:sz w:val="20"/>
              </w:rPr>
            </w:pPr>
          </w:p>
        </w:tc>
        <w:tc>
          <w:tcPr>
            <w:tcW w:w="4686" w:type="pct"/>
            <w:gridSpan w:val="3"/>
          </w:tcPr>
          <w:p w14:paraId="6B2AB303" w14:textId="77777777" w:rsidR="00734967" w:rsidRPr="00554B4B" w:rsidRDefault="00734967" w:rsidP="00C56168">
            <w:pPr>
              <w:tabs>
                <w:tab w:val="left" w:pos="458"/>
              </w:tabs>
              <w:spacing w:after="120" w:line="276" w:lineRule="auto"/>
              <w:jc w:val="center"/>
              <w:rPr>
                <w:rFonts w:ascii="Arial" w:hAnsi="Arial" w:cs="Arial"/>
                <w:color w:val="00435B"/>
                <w:sz w:val="20"/>
              </w:rPr>
            </w:pPr>
            <w:r w:rsidRPr="00554B4B">
              <w:rPr>
                <w:rFonts w:ascii="Arial" w:hAnsi="Arial" w:cs="Arial"/>
                <w:color w:val="00435B"/>
                <w:sz w:val="20"/>
              </w:rPr>
              <w:t>______________, Vilnius</w:t>
            </w:r>
          </w:p>
        </w:tc>
      </w:tr>
      <w:tr w:rsidR="00734967" w:rsidRPr="00190213" w14:paraId="772584A7" w14:textId="77777777" w:rsidTr="00222BA3">
        <w:tc>
          <w:tcPr>
            <w:tcW w:w="314" w:type="pct"/>
            <w:gridSpan w:val="2"/>
          </w:tcPr>
          <w:p w14:paraId="230B5FD4" w14:textId="77777777" w:rsidR="00734967" w:rsidRPr="00190213" w:rsidRDefault="00734967" w:rsidP="00C56168">
            <w:pPr>
              <w:spacing w:after="120" w:line="276" w:lineRule="auto"/>
              <w:jc w:val="both"/>
              <w:rPr>
                <w:rFonts w:ascii="Arial" w:hAnsi="Arial" w:cs="Arial"/>
                <w:b/>
                <w:sz w:val="20"/>
              </w:rPr>
            </w:pPr>
          </w:p>
        </w:tc>
        <w:tc>
          <w:tcPr>
            <w:tcW w:w="4686" w:type="pct"/>
            <w:gridSpan w:val="3"/>
          </w:tcPr>
          <w:p w14:paraId="066814E5" w14:textId="77777777" w:rsidR="00734967" w:rsidRPr="00554B4B" w:rsidRDefault="00734967" w:rsidP="00C56168">
            <w:pPr>
              <w:tabs>
                <w:tab w:val="left" w:pos="458"/>
              </w:tabs>
              <w:spacing w:after="120" w:line="276" w:lineRule="auto"/>
              <w:jc w:val="both"/>
              <w:rPr>
                <w:rFonts w:ascii="Arial" w:hAnsi="Arial" w:cs="Arial"/>
                <w:color w:val="00435B"/>
                <w:sz w:val="20"/>
              </w:rPr>
            </w:pPr>
            <w:r w:rsidRPr="00554B4B">
              <w:rPr>
                <w:rFonts w:ascii="Arial" w:hAnsi="Arial" w:cs="Arial"/>
                <w:bCs/>
                <w:color w:val="00435B"/>
                <w:sz w:val="20"/>
              </w:rPr>
              <w:t>UAB ILTE</w:t>
            </w:r>
            <w:r w:rsidRPr="00554B4B">
              <w:rPr>
                <w:rFonts w:ascii="Arial" w:hAnsi="Arial" w:cs="Arial"/>
                <w:color w:val="00435B"/>
                <w:sz w:val="20"/>
              </w:rPr>
              <w:t xml:space="preserve"> (toliau – </w:t>
            </w:r>
            <w:r w:rsidRPr="00554B4B">
              <w:rPr>
                <w:rFonts w:ascii="Arial" w:hAnsi="Arial" w:cs="Arial"/>
                <w:b/>
                <w:color w:val="00435B"/>
                <w:sz w:val="20"/>
              </w:rPr>
              <w:t>Informacijos teikėjas</w:t>
            </w:r>
            <w:r w:rsidRPr="00554B4B">
              <w:rPr>
                <w:rFonts w:ascii="Arial" w:hAnsi="Arial" w:cs="Arial"/>
                <w:color w:val="00435B"/>
                <w:sz w:val="20"/>
              </w:rPr>
              <w:t xml:space="preserve">), juridinio asmens kodas 110084026, </w:t>
            </w:r>
          </w:p>
          <w:p w14:paraId="61F6569A" w14:textId="77777777" w:rsidR="00734967" w:rsidRPr="00554B4B" w:rsidRDefault="00734967" w:rsidP="00C56168">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ir</w:t>
            </w:r>
          </w:p>
          <w:p w14:paraId="426541BD" w14:textId="77777777" w:rsidR="00734967" w:rsidRPr="00554B4B" w:rsidRDefault="00734967" w:rsidP="00C56168">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„____________“</w:t>
            </w:r>
            <w:r w:rsidRPr="00554B4B">
              <w:rPr>
                <w:rFonts w:ascii="Arial" w:hAnsi="Arial" w:cs="Arial"/>
                <w:color w:val="00435B"/>
                <w:sz w:val="20"/>
              </w:rPr>
              <w:t xml:space="preserve"> (toliau – </w:t>
            </w:r>
            <w:r w:rsidRPr="00554B4B">
              <w:rPr>
                <w:rFonts w:ascii="Arial" w:hAnsi="Arial" w:cs="Arial"/>
                <w:b/>
                <w:color w:val="00435B"/>
                <w:sz w:val="20"/>
              </w:rPr>
              <w:t>Informacijos gavėjas</w:t>
            </w:r>
            <w:r w:rsidRPr="00554B4B">
              <w:rPr>
                <w:rFonts w:ascii="Arial" w:hAnsi="Arial" w:cs="Arial"/>
                <w:color w:val="00435B"/>
                <w:sz w:val="20"/>
              </w:rPr>
              <w:t>), juridinio asmens kodas _________</w:t>
            </w:r>
            <w:r w:rsidRPr="00554B4B">
              <w:rPr>
                <w:rFonts w:ascii="Arial" w:hAnsi="Arial" w:cs="Arial"/>
                <w:bCs/>
                <w:color w:val="00435B"/>
                <w:sz w:val="20"/>
              </w:rPr>
              <w:t>,</w:t>
            </w:r>
          </w:p>
          <w:p w14:paraId="4197C9CD" w14:textId="77777777" w:rsidR="00734967" w:rsidRPr="00554B4B" w:rsidRDefault="00734967" w:rsidP="00C56168">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 xml:space="preserve">toliau kartu “Informacijos teikėjas” ir “Informacijos gavėjas”  vadinami </w:t>
            </w:r>
            <w:r w:rsidRPr="00554B4B">
              <w:rPr>
                <w:rFonts w:ascii="Arial" w:hAnsi="Arial" w:cs="Arial"/>
                <w:b/>
                <w:color w:val="00435B"/>
                <w:sz w:val="20"/>
              </w:rPr>
              <w:t>Šalimis</w:t>
            </w:r>
            <w:r w:rsidRPr="00554B4B">
              <w:rPr>
                <w:rFonts w:ascii="Arial" w:hAnsi="Arial" w:cs="Arial"/>
                <w:bCs/>
                <w:color w:val="00435B"/>
                <w:sz w:val="20"/>
              </w:rPr>
              <w:t xml:space="preserve">, o kiekvienas atskirai – </w:t>
            </w:r>
            <w:r w:rsidRPr="00554B4B">
              <w:rPr>
                <w:rFonts w:ascii="Arial" w:hAnsi="Arial" w:cs="Arial"/>
                <w:b/>
                <w:color w:val="00435B"/>
                <w:sz w:val="20"/>
              </w:rPr>
              <w:t>Šalimi</w:t>
            </w:r>
            <w:r w:rsidRPr="00554B4B">
              <w:rPr>
                <w:rFonts w:ascii="Arial" w:hAnsi="Arial" w:cs="Arial"/>
                <w:bCs/>
                <w:color w:val="00435B"/>
                <w:sz w:val="20"/>
              </w:rPr>
              <w:t>,</w:t>
            </w:r>
          </w:p>
        </w:tc>
      </w:tr>
      <w:tr w:rsidR="00734967" w:rsidRPr="00190213" w14:paraId="49D88D9E" w14:textId="77777777" w:rsidTr="00222BA3">
        <w:trPr>
          <w:gridBefore w:val="1"/>
          <w:wBefore w:w="206" w:type="pct"/>
        </w:trPr>
        <w:tc>
          <w:tcPr>
            <w:tcW w:w="314" w:type="pct"/>
            <w:gridSpan w:val="2"/>
          </w:tcPr>
          <w:p w14:paraId="755EE9EF" w14:textId="77777777" w:rsidR="00734967" w:rsidRPr="00190213" w:rsidRDefault="00734967" w:rsidP="00C56168">
            <w:pPr>
              <w:spacing w:after="120" w:line="276" w:lineRule="auto"/>
              <w:jc w:val="both"/>
              <w:rPr>
                <w:rFonts w:ascii="Arial" w:hAnsi="Arial" w:cs="Arial"/>
                <w:b/>
                <w:sz w:val="20"/>
              </w:rPr>
            </w:pPr>
          </w:p>
        </w:tc>
        <w:tc>
          <w:tcPr>
            <w:tcW w:w="4480" w:type="pct"/>
            <w:gridSpan w:val="2"/>
          </w:tcPr>
          <w:p w14:paraId="55416BFC" w14:textId="77777777" w:rsidR="00734967" w:rsidRPr="00554B4B" w:rsidRDefault="00734967" w:rsidP="00C56168">
            <w:pPr>
              <w:tabs>
                <w:tab w:val="left" w:pos="458"/>
              </w:tabs>
              <w:spacing w:after="120" w:line="276" w:lineRule="auto"/>
              <w:jc w:val="both"/>
              <w:rPr>
                <w:rFonts w:ascii="Arial" w:hAnsi="Arial" w:cs="Arial"/>
                <w:b/>
                <w:color w:val="00435B"/>
                <w:sz w:val="20"/>
              </w:rPr>
            </w:pPr>
            <w:r w:rsidRPr="00554B4B">
              <w:rPr>
                <w:rFonts w:ascii="Arial" w:hAnsi="Arial" w:cs="Arial"/>
                <w:b/>
                <w:color w:val="00435B"/>
                <w:sz w:val="20"/>
              </w:rPr>
              <w:t>ATSIŽVELGIANT Į TAI, KAD:</w:t>
            </w:r>
          </w:p>
        </w:tc>
      </w:tr>
      <w:tr w:rsidR="00734967" w:rsidRPr="00190213" w14:paraId="08BE102C" w14:textId="77777777" w:rsidTr="00222BA3">
        <w:trPr>
          <w:gridBefore w:val="1"/>
          <w:wBefore w:w="206" w:type="pct"/>
        </w:trPr>
        <w:tc>
          <w:tcPr>
            <w:tcW w:w="314" w:type="pct"/>
            <w:gridSpan w:val="2"/>
          </w:tcPr>
          <w:p w14:paraId="13BDD5E5" w14:textId="77777777" w:rsidR="00734967" w:rsidRPr="00190213" w:rsidRDefault="00734967" w:rsidP="00734967">
            <w:pPr>
              <w:numPr>
                <w:ilvl w:val="0"/>
                <w:numId w:val="2"/>
              </w:numPr>
              <w:spacing w:after="120" w:line="276" w:lineRule="auto"/>
              <w:jc w:val="both"/>
              <w:rPr>
                <w:rFonts w:ascii="Arial" w:hAnsi="Arial" w:cs="Arial"/>
                <w:b/>
                <w:sz w:val="20"/>
              </w:rPr>
            </w:pPr>
          </w:p>
        </w:tc>
        <w:tc>
          <w:tcPr>
            <w:tcW w:w="4480" w:type="pct"/>
            <w:gridSpan w:val="2"/>
          </w:tcPr>
          <w:p w14:paraId="74C37074" w14:textId="580AA437" w:rsidR="00734967" w:rsidRPr="00554B4B" w:rsidRDefault="00734967" w:rsidP="00C56168">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Informacijos gavėjas teiks paslaugas Informacijos teikėjui sudarytos paslaugų teikimo sutarties dėl</w:t>
            </w:r>
            <w:r>
              <w:t xml:space="preserve"> </w:t>
            </w:r>
            <w:r w:rsidR="00A63346" w:rsidRPr="00A63346">
              <w:rPr>
                <w:rFonts w:ascii="Arial" w:hAnsi="Arial" w:cs="Arial"/>
                <w:b/>
                <w:bCs/>
                <w:color w:val="00435B"/>
                <w:sz w:val="20"/>
              </w:rPr>
              <w:t>Įrankio, skirto įmonių dekarbonizacijos trajektorijų nustatymui ir pažangos stebėjimui, kūrimo paslaugų</w:t>
            </w:r>
            <w:r w:rsidR="00A63346" w:rsidRPr="00A63346">
              <w:rPr>
                <w:rFonts w:ascii="Arial" w:hAnsi="Arial" w:cs="Arial"/>
                <w:color w:val="00435B"/>
                <w:sz w:val="20"/>
              </w:rPr>
              <w:t xml:space="preserve"> </w:t>
            </w:r>
            <w:r w:rsidR="00A63346">
              <w:rPr>
                <w:rFonts w:ascii="Arial" w:hAnsi="Arial" w:cs="Arial"/>
                <w:color w:val="00435B"/>
                <w:sz w:val="20"/>
              </w:rPr>
              <w:t xml:space="preserve">teikimo </w:t>
            </w:r>
            <w:r w:rsidRPr="00554B4B">
              <w:rPr>
                <w:rFonts w:ascii="Arial" w:hAnsi="Arial" w:cs="Arial"/>
                <w:bCs/>
                <w:color w:val="00435B"/>
                <w:sz w:val="20"/>
              </w:rPr>
              <w:t xml:space="preserve">(toliau – </w:t>
            </w:r>
            <w:r w:rsidRPr="00554B4B">
              <w:rPr>
                <w:rFonts w:ascii="Arial" w:hAnsi="Arial" w:cs="Arial"/>
                <w:b/>
                <w:color w:val="00435B"/>
                <w:sz w:val="20"/>
              </w:rPr>
              <w:t>Paslaugų teikimo sutartis</w:t>
            </w:r>
            <w:r w:rsidRPr="00554B4B">
              <w:rPr>
                <w:rFonts w:ascii="Arial" w:hAnsi="Arial" w:cs="Arial"/>
                <w:bCs/>
                <w:color w:val="00435B"/>
                <w:sz w:val="20"/>
              </w:rPr>
              <w:t xml:space="preserve">) pagrindu; </w:t>
            </w:r>
          </w:p>
        </w:tc>
      </w:tr>
      <w:tr w:rsidR="00734967" w:rsidRPr="00190213" w14:paraId="3BA8155F" w14:textId="77777777" w:rsidTr="00222BA3">
        <w:trPr>
          <w:gridBefore w:val="1"/>
          <w:wBefore w:w="206" w:type="pct"/>
        </w:trPr>
        <w:tc>
          <w:tcPr>
            <w:tcW w:w="314" w:type="pct"/>
            <w:gridSpan w:val="2"/>
          </w:tcPr>
          <w:p w14:paraId="7E7F2F8A" w14:textId="77777777" w:rsidR="00734967" w:rsidRPr="00190213" w:rsidRDefault="00734967" w:rsidP="00734967">
            <w:pPr>
              <w:numPr>
                <w:ilvl w:val="0"/>
                <w:numId w:val="2"/>
              </w:numPr>
              <w:spacing w:after="120" w:line="276" w:lineRule="auto"/>
              <w:jc w:val="both"/>
              <w:rPr>
                <w:rFonts w:ascii="Arial" w:hAnsi="Arial" w:cs="Arial"/>
                <w:b/>
                <w:sz w:val="20"/>
              </w:rPr>
            </w:pPr>
          </w:p>
        </w:tc>
        <w:tc>
          <w:tcPr>
            <w:tcW w:w="4480" w:type="pct"/>
            <w:gridSpan w:val="2"/>
          </w:tcPr>
          <w:p w14:paraId="704FACE1"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teikėjas gali įvairiomis formomis ir būdais atskleisti Informacijos gavėjui informaciją, susijusią su Informacijos teikėju ir jo veikla, kuri yra konfidenciali ir kurios Informacijos teikėjas nepageidauja atskleisti jokiems tretiesiems asmenims;</w:t>
            </w:r>
          </w:p>
        </w:tc>
      </w:tr>
      <w:tr w:rsidR="00734967" w:rsidRPr="00190213" w14:paraId="31541E78" w14:textId="77777777" w:rsidTr="00222BA3">
        <w:trPr>
          <w:gridBefore w:val="1"/>
          <w:wBefore w:w="206" w:type="pct"/>
        </w:trPr>
        <w:tc>
          <w:tcPr>
            <w:tcW w:w="314" w:type="pct"/>
            <w:gridSpan w:val="2"/>
          </w:tcPr>
          <w:p w14:paraId="3A48AB10" w14:textId="77777777" w:rsidR="00734967" w:rsidRPr="00190213" w:rsidRDefault="00734967" w:rsidP="00734967">
            <w:pPr>
              <w:numPr>
                <w:ilvl w:val="0"/>
                <w:numId w:val="2"/>
              </w:numPr>
              <w:spacing w:after="120" w:line="276" w:lineRule="auto"/>
              <w:jc w:val="both"/>
              <w:rPr>
                <w:rFonts w:ascii="Arial" w:hAnsi="Arial" w:cs="Arial"/>
                <w:b/>
                <w:sz w:val="20"/>
              </w:rPr>
            </w:pPr>
          </w:p>
        </w:tc>
        <w:tc>
          <w:tcPr>
            <w:tcW w:w="4480" w:type="pct"/>
            <w:gridSpan w:val="2"/>
          </w:tcPr>
          <w:p w14:paraId="10D75E94"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gavėjas sutinka prisiimti pareigą neatskleisti Informacijos teikėjo pateiktos konfidencialios informacijos ir laikytis toliau šiame dokumente nustatytų sąlygų;</w:t>
            </w:r>
          </w:p>
        </w:tc>
      </w:tr>
      <w:tr w:rsidR="00734967" w:rsidRPr="00190213" w14:paraId="16E3AEB3" w14:textId="77777777" w:rsidTr="00222BA3">
        <w:trPr>
          <w:gridBefore w:val="1"/>
          <w:wBefore w:w="206" w:type="pct"/>
        </w:trPr>
        <w:tc>
          <w:tcPr>
            <w:tcW w:w="314" w:type="pct"/>
            <w:gridSpan w:val="2"/>
          </w:tcPr>
          <w:p w14:paraId="0321BF1C" w14:textId="77777777" w:rsidR="00734967" w:rsidRPr="00190213" w:rsidRDefault="00734967" w:rsidP="00C56168">
            <w:pPr>
              <w:spacing w:after="120" w:line="276" w:lineRule="auto"/>
              <w:jc w:val="both"/>
              <w:rPr>
                <w:rFonts w:ascii="Arial" w:hAnsi="Arial" w:cs="Arial"/>
                <w:b/>
                <w:sz w:val="20"/>
              </w:rPr>
            </w:pPr>
          </w:p>
        </w:tc>
        <w:tc>
          <w:tcPr>
            <w:tcW w:w="4480" w:type="pct"/>
            <w:gridSpan w:val="2"/>
          </w:tcPr>
          <w:p w14:paraId="40AD3CA9" w14:textId="77777777" w:rsidR="00734967" w:rsidRPr="00190213" w:rsidRDefault="00734967" w:rsidP="00C56168">
            <w:pPr>
              <w:tabs>
                <w:tab w:val="left" w:pos="458"/>
              </w:tabs>
              <w:spacing w:after="120" w:line="276" w:lineRule="auto"/>
              <w:jc w:val="both"/>
              <w:rPr>
                <w:rFonts w:ascii="Arial" w:hAnsi="Arial" w:cs="Arial"/>
                <w:b/>
                <w:color w:val="00435B"/>
                <w:sz w:val="20"/>
              </w:rPr>
            </w:pPr>
          </w:p>
          <w:p w14:paraId="50FCEEAC" w14:textId="77777777" w:rsidR="00734967" w:rsidRDefault="00734967" w:rsidP="00C56168">
            <w:pPr>
              <w:tabs>
                <w:tab w:val="left" w:pos="458"/>
              </w:tabs>
              <w:spacing w:after="120" w:line="276" w:lineRule="auto"/>
              <w:jc w:val="both"/>
              <w:rPr>
                <w:rFonts w:ascii="Arial" w:hAnsi="Arial" w:cs="Arial"/>
                <w:bCs/>
                <w:color w:val="00435B"/>
                <w:sz w:val="20"/>
                <w:shd w:val="clear" w:color="auto" w:fill="FFFFFF"/>
              </w:rPr>
            </w:pPr>
            <w:r w:rsidRPr="00190213">
              <w:rPr>
                <w:rFonts w:ascii="Arial" w:hAnsi="Arial" w:cs="Arial"/>
                <w:color w:val="00435B"/>
                <w:sz w:val="20"/>
              </w:rPr>
              <w:t xml:space="preserve">Šalys sudarė šį konfidencialumo susitarimą </w:t>
            </w:r>
            <w:r w:rsidRPr="00190213">
              <w:rPr>
                <w:rFonts w:ascii="Arial" w:hAnsi="Arial" w:cs="Arial"/>
                <w:color w:val="00435B"/>
                <w:sz w:val="20"/>
                <w:shd w:val="clear" w:color="auto" w:fill="FFFFFF"/>
              </w:rPr>
              <w:t xml:space="preserve">(toliau – </w:t>
            </w:r>
            <w:r w:rsidRPr="00190213">
              <w:rPr>
                <w:rFonts w:ascii="Arial" w:hAnsi="Arial" w:cs="Arial"/>
                <w:b/>
                <w:bCs/>
                <w:color w:val="00435B"/>
                <w:sz w:val="20"/>
                <w:shd w:val="clear" w:color="auto" w:fill="FFFFFF"/>
              </w:rPr>
              <w:t>Susitarimas</w:t>
            </w:r>
            <w:r w:rsidRPr="00190213">
              <w:rPr>
                <w:rFonts w:ascii="Arial" w:hAnsi="Arial" w:cs="Arial"/>
                <w:bCs/>
                <w:color w:val="00435B"/>
                <w:sz w:val="20"/>
                <w:shd w:val="clear" w:color="auto" w:fill="FFFFFF"/>
              </w:rPr>
              <w:t>)</w:t>
            </w:r>
            <w:r w:rsidRPr="00190213">
              <w:rPr>
                <w:rFonts w:ascii="Arial" w:hAnsi="Arial" w:cs="Arial"/>
                <w:b/>
                <w:color w:val="00435B"/>
                <w:sz w:val="20"/>
                <w:shd w:val="clear" w:color="auto" w:fill="FFFFFF"/>
              </w:rPr>
              <w:t xml:space="preserve">, </w:t>
            </w:r>
            <w:r w:rsidRPr="00190213">
              <w:rPr>
                <w:rFonts w:ascii="Arial" w:hAnsi="Arial" w:cs="Arial"/>
                <w:bCs/>
                <w:color w:val="00435B"/>
                <w:sz w:val="20"/>
                <w:shd w:val="clear" w:color="auto" w:fill="FFFFFF"/>
              </w:rPr>
              <w:t>kuriuo susitarė:</w:t>
            </w:r>
          </w:p>
          <w:p w14:paraId="125D0DB6" w14:textId="77777777" w:rsidR="00734967" w:rsidRPr="00BC61C0" w:rsidRDefault="00734967" w:rsidP="00C56168">
            <w:pPr>
              <w:tabs>
                <w:tab w:val="left" w:pos="458"/>
              </w:tabs>
              <w:spacing w:after="120" w:line="276" w:lineRule="auto"/>
              <w:jc w:val="both"/>
              <w:rPr>
                <w:rFonts w:ascii="Arial" w:hAnsi="Arial" w:cs="Arial"/>
                <w:bCs/>
                <w:color w:val="00435B"/>
                <w:sz w:val="20"/>
                <w:shd w:val="clear" w:color="auto" w:fill="FFFFFF"/>
              </w:rPr>
            </w:pPr>
          </w:p>
        </w:tc>
      </w:tr>
      <w:tr w:rsidR="00734967" w:rsidRPr="00190213" w14:paraId="53EE2E06" w14:textId="77777777" w:rsidTr="00222BA3">
        <w:trPr>
          <w:gridBefore w:val="1"/>
          <w:wBefore w:w="206" w:type="pct"/>
        </w:trPr>
        <w:tc>
          <w:tcPr>
            <w:tcW w:w="314" w:type="pct"/>
            <w:gridSpan w:val="2"/>
          </w:tcPr>
          <w:p w14:paraId="37B1C99E" w14:textId="77777777" w:rsidR="00734967" w:rsidRPr="00190213" w:rsidRDefault="00734967" w:rsidP="00734967">
            <w:pPr>
              <w:numPr>
                <w:ilvl w:val="0"/>
                <w:numId w:val="1"/>
              </w:numPr>
              <w:tabs>
                <w:tab w:val="left" w:pos="567"/>
              </w:tabs>
              <w:spacing w:after="120" w:line="276" w:lineRule="auto"/>
              <w:ind w:left="0" w:firstLine="0"/>
              <w:jc w:val="both"/>
              <w:rPr>
                <w:rFonts w:ascii="Arial" w:hAnsi="Arial" w:cs="Arial"/>
                <w:b/>
                <w:sz w:val="20"/>
              </w:rPr>
            </w:pPr>
          </w:p>
        </w:tc>
        <w:tc>
          <w:tcPr>
            <w:tcW w:w="4480" w:type="pct"/>
            <w:gridSpan w:val="2"/>
          </w:tcPr>
          <w:p w14:paraId="3A907BE7" w14:textId="77777777" w:rsidR="00734967" w:rsidRPr="00190213" w:rsidRDefault="00734967" w:rsidP="00C56168">
            <w:pPr>
              <w:tabs>
                <w:tab w:val="left" w:pos="390"/>
              </w:tabs>
              <w:spacing w:after="120" w:line="276" w:lineRule="auto"/>
              <w:jc w:val="both"/>
              <w:rPr>
                <w:rFonts w:ascii="Arial" w:hAnsi="Arial" w:cs="Arial"/>
                <w:b/>
                <w:color w:val="00435B"/>
                <w:sz w:val="20"/>
              </w:rPr>
            </w:pPr>
            <w:r w:rsidRPr="00190213">
              <w:rPr>
                <w:rFonts w:ascii="Arial" w:hAnsi="Arial" w:cs="Arial"/>
                <w:b/>
                <w:color w:val="00435B"/>
                <w:sz w:val="20"/>
              </w:rPr>
              <w:t>SUSITARIMO OBJEKTAS</w:t>
            </w:r>
          </w:p>
        </w:tc>
      </w:tr>
      <w:tr w:rsidR="00734967" w:rsidRPr="00190213" w14:paraId="79DF69EC" w14:textId="77777777" w:rsidTr="00222BA3">
        <w:trPr>
          <w:gridBefore w:val="1"/>
          <w:wBefore w:w="206" w:type="pct"/>
        </w:trPr>
        <w:tc>
          <w:tcPr>
            <w:tcW w:w="314" w:type="pct"/>
            <w:gridSpan w:val="2"/>
          </w:tcPr>
          <w:p w14:paraId="7368859A" w14:textId="77777777" w:rsidR="00734967" w:rsidRPr="00190213" w:rsidRDefault="00734967" w:rsidP="00C56168">
            <w:pPr>
              <w:spacing w:line="276" w:lineRule="auto"/>
              <w:rPr>
                <w:rFonts w:ascii="Arial" w:hAnsi="Arial" w:cs="Arial"/>
                <w:color w:val="00435B"/>
                <w:sz w:val="20"/>
              </w:rPr>
            </w:pPr>
            <w:r w:rsidRPr="00190213">
              <w:rPr>
                <w:rFonts w:ascii="Arial" w:hAnsi="Arial" w:cs="Arial"/>
                <w:color w:val="00435B"/>
                <w:sz w:val="20"/>
              </w:rPr>
              <w:t>1.1.</w:t>
            </w:r>
          </w:p>
          <w:p w14:paraId="0BDA5498" w14:textId="77777777" w:rsidR="00734967" w:rsidRPr="00190213" w:rsidRDefault="00734967" w:rsidP="00C56168">
            <w:pPr>
              <w:spacing w:line="276" w:lineRule="auto"/>
              <w:rPr>
                <w:rFonts w:ascii="Arial" w:hAnsi="Arial" w:cs="Arial"/>
                <w:sz w:val="20"/>
              </w:rPr>
            </w:pPr>
          </w:p>
          <w:p w14:paraId="51EBF135" w14:textId="77777777" w:rsidR="00734967" w:rsidRDefault="00734967" w:rsidP="00C56168">
            <w:pPr>
              <w:spacing w:line="276" w:lineRule="auto"/>
              <w:rPr>
                <w:rFonts w:ascii="Arial" w:hAnsi="Arial" w:cs="Arial"/>
                <w:sz w:val="20"/>
              </w:rPr>
            </w:pPr>
          </w:p>
          <w:p w14:paraId="63915B9D" w14:textId="77777777" w:rsidR="00734967" w:rsidRDefault="00734967" w:rsidP="00C56168">
            <w:pPr>
              <w:spacing w:line="276" w:lineRule="auto"/>
              <w:rPr>
                <w:rFonts w:ascii="Arial" w:hAnsi="Arial" w:cs="Arial"/>
                <w:sz w:val="20"/>
              </w:rPr>
            </w:pPr>
          </w:p>
          <w:p w14:paraId="5A747C50" w14:textId="77777777" w:rsidR="00734967" w:rsidRPr="00190213" w:rsidRDefault="00734967" w:rsidP="00C56168">
            <w:pPr>
              <w:spacing w:line="276" w:lineRule="auto"/>
              <w:rPr>
                <w:rFonts w:ascii="Arial" w:hAnsi="Arial" w:cs="Arial"/>
                <w:sz w:val="20"/>
              </w:rPr>
            </w:pPr>
          </w:p>
          <w:p w14:paraId="41D1E094" w14:textId="77777777" w:rsidR="00734967" w:rsidRPr="00190213" w:rsidRDefault="00734967" w:rsidP="00C56168">
            <w:pPr>
              <w:spacing w:line="276" w:lineRule="auto"/>
              <w:rPr>
                <w:rFonts w:ascii="Arial" w:hAnsi="Arial" w:cs="Arial"/>
                <w:sz w:val="20"/>
              </w:rPr>
            </w:pPr>
            <w:r w:rsidRPr="00190213">
              <w:rPr>
                <w:rFonts w:ascii="Arial" w:hAnsi="Arial" w:cs="Arial"/>
                <w:color w:val="00435B"/>
                <w:sz w:val="20"/>
              </w:rPr>
              <w:t>1.2</w:t>
            </w:r>
            <w:r w:rsidRPr="00190213">
              <w:rPr>
                <w:rFonts w:ascii="Arial" w:hAnsi="Arial" w:cs="Arial"/>
                <w:sz w:val="20"/>
              </w:rPr>
              <w:t xml:space="preserve">. </w:t>
            </w:r>
          </w:p>
        </w:tc>
        <w:tc>
          <w:tcPr>
            <w:tcW w:w="4480" w:type="pct"/>
            <w:gridSpan w:val="2"/>
          </w:tcPr>
          <w:p w14:paraId="2BA16D9A"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Šiuo Susitarimu Informacijos gavėjas įsipareigoja saugoti jam Informacijos teikėjo patikėtą konfidencialią informaciją, kaip ji apibūdinta Susitarimo 2.1. punkte, laikantis geriausios verslo praktikos ir taikomų teisės aktų reikalavimų, jos neatskleisti tretiesiems asmenims bei naudoti ją tik tiems tikslams, kurių buvo siekiama tokią informaciją atskleidžiant Informacijos gavėjui. </w:t>
            </w:r>
          </w:p>
          <w:p w14:paraId="6AF66CA2" w14:textId="6D3DCB79"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Tuo atveju, jeigu atskleistą konfidencialią informaciją, kaip ji apibūdinta Susitarimo 2.1. punkte, sudaro asmens duomenys, Šalys įsipareigoja tokios informacijos tvarkymą vykdyti vadovaujantis Europos Sąjungos Bendrojo duomenų apsaugos reglamento (Reglamentas (ES) 2016/679) nuostatomis (tuo atveju kai Susitarimo šalys yra Europos Sąjungoje veikiantys subjektai) bei Šalių sudarytos sutarties dėl asmens duomenų tvarkymo nustatyta tvarka. </w:t>
            </w:r>
          </w:p>
          <w:p w14:paraId="0AB26BD4" w14:textId="77777777" w:rsidR="00734967" w:rsidRPr="00190213" w:rsidRDefault="00734967" w:rsidP="00C56168">
            <w:pPr>
              <w:tabs>
                <w:tab w:val="left" w:pos="458"/>
              </w:tabs>
              <w:spacing w:after="120" w:line="276" w:lineRule="auto"/>
              <w:jc w:val="both"/>
              <w:rPr>
                <w:rFonts w:ascii="Arial" w:hAnsi="Arial" w:cs="Arial"/>
                <w:color w:val="00435B"/>
                <w:sz w:val="20"/>
              </w:rPr>
            </w:pPr>
          </w:p>
        </w:tc>
      </w:tr>
      <w:tr w:rsidR="00734967" w:rsidRPr="00190213" w14:paraId="641372F1" w14:textId="77777777" w:rsidTr="00222BA3">
        <w:trPr>
          <w:gridBefore w:val="1"/>
          <w:wBefore w:w="206" w:type="pct"/>
        </w:trPr>
        <w:tc>
          <w:tcPr>
            <w:tcW w:w="314" w:type="pct"/>
            <w:gridSpan w:val="2"/>
          </w:tcPr>
          <w:p w14:paraId="0AEF6EA2" w14:textId="77777777" w:rsidR="00734967" w:rsidRPr="00190213" w:rsidRDefault="00734967" w:rsidP="00734967">
            <w:pPr>
              <w:numPr>
                <w:ilvl w:val="0"/>
                <w:numId w:val="1"/>
              </w:numPr>
              <w:spacing w:after="120" w:line="276" w:lineRule="auto"/>
              <w:ind w:left="0" w:firstLine="0"/>
              <w:jc w:val="both"/>
              <w:rPr>
                <w:rFonts w:ascii="Arial" w:hAnsi="Arial" w:cs="Arial"/>
                <w:b/>
                <w:sz w:val="20"/>
              </w:rPr>
            </w:pPr>
          </w:p>
        </w:tc>
        <w:tc>
          <w:tcPr>
            <w:tcW w:w="4480" w:type="pct"/>
            <w:gridSpan w:val="2"/>
          </w:tcPr>
          <w:p w14:paraId="1E7405E9" w14:textId="77777777" w:rsidR="00734967" w:rsidRPr="00190213" w:rsidRDefault="00734967" w:rsidP="00C56168">
            <w:pPr>
              <w:tabs>
                <w:tab w:val="left" w:pos="458"/>
              </w:tabs>
              <w:spacing w:after="120" w:line="276" w:lineRule="auto"/>
              <w:jc w:val="both"/>
              <w:rPr>
                <w:rFonts w:ascii="Arial" w:hAnsi="Arial" w:cs="Arial"/>
                <w:b/>
                <w:color w:val="00435B"/>
                <w:sz w:val="20"/>
              </w:rPr>
            </w:pPr>
            <w:r w:rsidRPr="00190213">
              <w:rPr>
                <w:rFonts w:ascii="Arial" w:hAnsi="Arial" w:cs="Arial"/>
                <w:b/>
                <w:color w:val="00435B"/>
                <w:sz w:val="20"/>
              </w:rPr>
              <w:t>KONFIDENCIALI INFORMACIJA</w:t>
            </w:r>
          </w:p>
        </w:tc>
      </w:tr>
      <w:tr w:rsidR="00734967" w:rsidRPr="00190213" w14:paraId="2C1F998C" w14:textId="77777777" w:rsidTr="00222BA3">
        <w:trPr>
          <w:gridBefore w:val="1"/>
          <w:wBefore w:w="206" w:type="pct"/>
        </w:trPr>
        <w:tc>
          <w:tcPr>
            <w:tcW w:w="314" w:type="pct"/>
            <w:gridSpan w:val="2"/>
          </w:tcPr>
          <w:p w14:paraId="592D6356" w14:textId="77777777" w:rsidR="00734967" w:rsidRPr="00190213" w:rsidRDefault="00734967" w:rsidP="00734967">
            <w:pPr>
              <w:numPr>
                <w:ilvl w:val="1"/>
                <w:numId w:val="1"/>
              </w:numPr>
              <w:spacing w:after="120" w:line="276" w:lineRule="auto"/>
              <w:ind w:left="0" w:firstLine="0"/>
              <w:jc w:val="both"/>
              <w:rPr>
                <w:rFonts w:ascii="Arial" w:hAnsi="Arial" w:cs="Arial"/>
                <w:sz w:val="20"/>
              </w:rPr>
            </w:pPr>
          </w:p>
        </w:tc>
        <w:tc>
          <w:tcPr>
            <w:tcW w:w="4480" w:type="pct"/>
            <w:gridSpan w:val="2"/>
          </w:tcPr>
          <w:p w14:paraId="3D48C7A3"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Konfidenciali informacija apima visą ir bet kokią Informacijos teikėjo Informacijos gavėjui raštu, žodžiu ar bet kokia kitokia forma bei būdu pateikiamą Paslaugų teikimo sutarties vykdymo tikslais informaciją, tiesiogiai ar netiesiogiai susijusią su Informacijos teikėju ar Informacijos teikėjo veikla (toliau – </w:t>
            </w:r>
            <w:r w:rsidRPr="00190213">
              <w:rPr>
                <w:rFonts w:ascii="Arial" w:hAnsi="Arial" w:cs="Arial"/>
                <w:b/>
                <w:color w:val="00435B"/>
                <w:sz w:val="20"/>
              </w:rPr>
              <w:t>Konfidenciali informacija</w:t>
            </w:r>
            <w:r w:rsidRPr="00190213">
              <w:rPr>
                <w:rFonts w:ascii="Arial" w:hAnsi="Arial" w:cs="Arial"/>
                <w:color w:val="00435B"/>
                <w:sz w:val="20"/>
              </w:rPr>
              <w:t>).</w:t>
            </w:r>
          </w:p>
        </w:tc>
      </w:tr>
      <w:tr w:rsidR="00734967" w:rsidRPr="00190213" w14:paraId="303F5A27" w14:textId="77777777" w:rsidTr="00222BA3">
        <w:trPr>
          <w:gridBefore w:val="1"/>
          <w:wBefore w:w="206" w:type="pct"/>
        </w:trPr>
        <w:tc>
          <w:tcPr>
            <w:tcW w:w="314" w:type="pct"/>
            <w:gridSpan w:val="2"/>
          </w:tcPr>
          <w:p w14:paraId="535267D3" w14:textId="77777777" w:rsidR="00734967" w:rsidRPr="00190213" w:rsidRDefault="00734967" w:rsidP="00734967">
            <w:pPr>
              <w:numPr>
                <w:ilvl w:val="1"/>
                <w:numId w:val="1"/>
              </w:numPr>
              <w:spacing w:line="276" w:lineRule="auto"/>
              <w:ind w:left="0" w:firstLine="0"/>
              <w:jc w:val="both"/>
              <w:rPr>
                <w:rFonts w:ascii="Arial" w:hAnsi="Arial" w:cs="Arial"/>
                <w:sz w:val="20"/>
              </w:rPr>
            </w:pPr>
          </w:p>
        </w:tc>
        <w:tc>
          <w:tcPr>
            <w:tcW w:w="4480" w:type="pct"/>
            <w:gridSpan w:val="2"/>
          </w:tcPr>
          <w:p w14:paraId="1B65ECEF"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Konfidenciali informacija gali būti pateikta elektroniniuose laiškuose, ataskaitose, analitinėje medžiagoje, tyrimų rezultatuose, schemose, diagramose ir kituose dokumentuose, tiek materialios, tiek elektroninės formos.</w:t>
            </w:r>
          </w:p>
        </w:tc>
      </w:tr>
      <w:tr w:rsidR="00734967" w:rsidRPr="00190213" w14:paraId="4B891AE5" w14:textId="77777777" w:rsidTr="00222BA3">
        <w:trPr>
          <w:gridBefore w:val="1"/>
          <w:wBefore w:w="206" w:type="pct"/>
        </w:trPr>
        <w:tc>
          <w:tcPr>
            <w:tcW w:w="314" w:type="pct"/>
            <w:gridSpan w:val="2"/>
          </w:tcPr>
          <w:p w14:paraId="09724F08" w14:textId="77777777" w:rsidR="00734967" w:rsidRPr="00190213" w:rsidRDefault="00734967" w:rsidP="00734967">
            <w:pPr>
              <w:numPr>
                <w:ilvl w:val="1"/>
                <w:numId w:val="1"/>
              </w:numPr>
              <w:spacing w:line="276" w:lineRule="auto"/>
              <w:ind w:left="0" w:firstLine="0"/>
              <w:jc w:val="both"/>
              <w:rPr>
                <w:rFonts w:ascii="Arial" w:hAnsi="Arial" w:cs="Arial"/>
                <w:sz w:val="20"/>
              </w:rPr>
            </w:pPr>
          </w:p>
          <w:p w14:paraId="014E969D" w14:textId="77777777" w:rsidR="00734967" w:rsidRPr="00190213" w:rsidRDefault="00734967" w:rsidP="00C56168">
            <w:pPr>
              <w:spacing w:line="276" w:lineRule="auto"/>
              <w:rPr>
                <w:rFonts w:ascii="Arial" w:hAnsi="Arial" w:cs="Arial"/>
                <w:sz w:val="20"/>
              </w:rPr>
            </w:pPr>
          </w:p>
          <w:p w14:paraId="3EF4BB0F" w14:textId="77777777" w:rsidR="00734967" w:rsidRPr="00190213" w:rsidRDefault="00734967" w:rsidP="00C56168">
            <w:pPr>
              <w:spacing w:line="276" w:lineRule="auto"/>
              <w:rPr>
                <w:rFonts w:ascii="Arial" w:hAnsi="Arial" w:cs="Arial"/>
                <w:color w:val="00435B"/>
                <w:sz w:val="20"/>
              </w:rPr>
            </w:pPr>
          </w:p>
          <w:p w14:paraId="4DB906DE" w14:textId="77777777" w:rsidR="00734967" w:rsidRPr="00190213" w:rsidRDefault="00734967" w:rsidP="00C56168">
            <w:pPr>
              <w:pStyle w:val="ListParagraph"/>
              <w:spacing w:line="276" w:lineRule="auto"/>
              <w:ind w:left="391"/>
              <w:rPr>
                <w:rFonts w:ascii="Arial" w:hAnsi="Arial" w:cs="Arial"/>
                <w:sz w:val="20"/>
              </w:rPr>
            </w:pPr>
          </w:p>
          <w:p w14:paraId="4E493E7A" w14:textId="77777777" w:rsidR="00734967" w:rsidRPr="00190213" w:rsidRDefault="00734967" w:rsidP="00C56168">
            <w:pPr>
              <w:spacing w:line="276" w:lineRule="auto"/>
              <w:rPr>
                <w:rFonts w:ascii="Arial" w:hAnsi="Arial" w:cs="Arial"/>
                <w:color w:val="00435B"/>
                <w:sz w:val="20"/>
              </w:rPr>
            </w:pPr>
          </w:p>
          <w:p w14:paraId="6AEEA143" w14:textId="77777777" w:rsidR="00734967" w:rsidRPr="00190213" w:rsidRDefault="00734967" w:rsidP="00C56168">
            <w:pPr>
              <w:spacing w:line="276" w:lineRule="auto"/>
              <w:rPr>
                <w:rFonts w:ascii="Arial" w:hAnsi="Arial" w:cs="Arial"/>
                <w:sz w:val="20"/>
              </w:rPr>
            </w:pPr>
          </w:p>
        </w:tc>
        <w:tc>
          <w:tcPr>
            <w:tcW w:w="4480" w:type="pct"/>
            <w:gridSpan w:val="2"/>
          </w:tcPr>
          <w:p w14:paraId="5FAD8A76"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lastRenderedPageBreak/>
              <w:t>Konfidencialią informaciją gali sudaryti, be kita ko:</w:t>
            </w:r>
          </w:p>
          <w:p w14:paraId="1FA5CC47" w14:textId="77777777" w:rsidR="00734967" w:rsidRPr="00190213" w:rsidRDefault="00734967" w:rsidP="008A722E">
            <w:pPr>
              <w:tabs>
                <w:tab w:val="left" w:pos="458"/>
              </w:tabs>
              <w:spacing w:line="276" w:lineRule="auto"/>
              <w:jc w:val="both"/>
              <w:rPr>
                <w:rFonts w:ascii="Arial" w:hAnsi="Arial" w:cs="Arial"/>
                <w:color w:val="00435B"/>
                <w:sz w:val="20"/>
              </w:rPr>
            </w:pPr>
            <w:r w:rsidRPr="00190213">
              <w:rPr>
                <w:rFonts w:ascii="Arial" w:hAnsi="Arial" w:cs="Arial"/>
                <w:color w:val="00435B"/>
                <w:sz w:val="20"/>
              </w:rPr>
              <w:lastRenderedPageBreak/>
              <w:t>a) i</w:t>
            </w:r>
            <w:r w:rsidRPr="00190213">
              <w:rPr>
                <w:rFonts w:ascii="Arial" w:hAnsi="Arial" w:cs="Arial"/>
                <w:bCs/>
                <w:color w:val="00435B"/>
                <w:sz w:val="20"/>
              </w:rPr>
              <w:t>nformacija apie konkrečias Informacijos teikėjo materialaus ir finansinio turto investicijas, investicijų sąlygas, Informacijos teikėjo finansines operacijas ir (ar) pinigų srautus, bankų sąskaitose esančias lėšas ir kitus Informacijos teikėjo finansinius duomenis, išskyrus duomenis, kurie skelbiami viešai teisės aktų nustatyta tvarka</w:t>
            </w:r>
            <w:r w:rsidRPr="00190213">
              <w:rPr>
                <w:rFonts w:ascii="Arial" w:hAnsi="Arial" w:cs="Arial"/>
                <w:color w:val="00435B"/>
                <w:sz w:val="20"/>
              </w:rPr>
              <w:t>;</w:t>
            </w:r>
          </w:p>
          <w:p w14:paraId="369A797D" w14:textId="6AEC1501" w:rsidR="00734967" w:rsidRPr="00190213" w:rsidRDefault="00734967" w:rsidP="00C56168">
            <w:pPr>
              <w:tabs>
                <w:tab w:val="left" w:pos="458"/>
              </w:tabs>
              <w:spacing w:line="276" w:lineRule="auto"/>
              <w:jc w:val="both"/>
              <w:rPr>
                <w:rFonts w:ascii="Arial" w:hAnsi="Arial" w:cs="Arial"/>
                <w:bCs/>
                <w:color w:val="00435B"/>
                <w:sz w:val="20"/>
              </w:rPr>
            </w:pPr>
            <w:r w:rsidRPr="00190213">
              <w:rPr>
                <w:rFonts w:ascii="Arial" w:hAnsi="Arial" w:cs="Arial"/>
                <w:color w:val="00435B"/>
                <w:sz w:val="20"/>
              </w:rPr>
              <w:t>b)</w:t>
            </w:r>
            <w:r w:rsidR="008A722E">
              <w:rPr>
                <w:rFonts w:ascii="Arial" w:hAnsi="Arial" w:cs="Arial"/>
                <w:color w:val="00435B"/>
                <w:sz w:val="20"/>
              </w:rPr>
              <w:t xml:space="preserve"> </w:t>
            </w:r>
            <w:r w:rsidRPr="00190213">
              <w:rPr>
                <w:rFonts w:ascii="Arial" w:hAnsi="Arial" w:cs="Arial"/>
                <w:color w:val="00435B"/>
                <w:sz w:val="20"/>
              </w:rPr>
              <w:t>i</w:t>
            </w:r>
            <w:r w:rsidRPr="00190213">
              <w:rPr>
                <w:rFonts w:ascii="Arial" w:hAnsi="Arial" w:cs="Arial"/>
                <w:bCs/>
                <w:color w:val="00435B"/>
                <w:sz w:val="20"/>
              </w:rPr>
              <w:t>nformacija apie Informacijos teikėjo naudojamas ar planuojamas naudoti vidaus ir išorines informacines sistemas, programinę ir techninę įrangą, Informacijos teikėjo vidaus ir išorės informacinėse sistemose (duomenų bazėse) laikoma informacija apie klientus,</w:t>
            </w:r>
            <w:r>
              <w:rPr>
                <w:rFonts w:ascii="Arial" w:hAnsi="Arial" w:cs="Arial"/>
                <w:bCs/>
                <w:color w:val="00435B"/>
                <w:sz w:val="20"/>
              </w:rPr>
              <w:t xml:space="preserve"> partnerius,</w:t>
            </w:r>
            <w:r w:rsidRPr="00190213">
              <w:rPr>
                <w:rFonts w:ascii="Arial" w:hAnsi="Arial" w:cs="Arial"/>
                <w:bCs/>
                <w:color w:val="00435B"/>
                <w:sz w:val="20"/>
              </w:rPr>
              <w:t xml:space="preserve"> darbuotojus, kolegialius organus ar kitus trečiuosius </w:t>
            </w:r>
            <w:r>
              <w:rPr>
                <w:rFonts w:ascii="Arial" w:hAnsi="Arial" w:cs="Arial"/>
                <w:bCs/>
                <w:color w:val="00435B"/>
                <w:sz w:val="20"/>
              </w:rPr>
              <w:t xml:space="preserve">ir su Bendrove susijusius </w:t>
            </w:r>
            <w:r w:rsidRPr="00190213">
              <w:rPr>
                <w:rFonts w:ascii="Arial" w:hAnsi="Arial" w:cs="Arial"/>
                <w:bCs/>
                <w:color w:val="00435B"/>
                <w:sz w:val="20"/>
              </w:rPr>
              <w:t>asmenis;</w:t>
            </w:r>
          </w:p>
          <w:p w14:paraId="5F338501"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c) </w:t>
            </w:r>
            <w:r w:rsidRPr="00190213">
              <w:rPr>
                <w:rFonts w:ascii="Arial" w:hAnsi="Arial" w:cs="Arial"/>
                <w:bCs/>
                <w:color w:val="00435B"/>
                <w:sz w:val="20"/>
              </w:rPr>
              <w:t>vartotojų vardai, slaptažodžiai, prisijungimo kodai prie Informacijos teikėjo suteiktų sistemų ir programinės įrangos;</w:t>
            </w:r>
          </w:p>
          <w:p w14:paraId="568253F9"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e) sutartys ir susitarimai (įskaitant ir finansavimo sutartis su klientais), kuriuos Informacijos teikėjas sudarė tiesiogiai arba Informacijos teikėjo naudai, taip pat tose sutartyse ir susitarimuose esanti informacija ir duomenys;</w:t>
            </w:r>
          </w:p>
          <w:p w14:paraId="60DC64C7"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f) bet kokie Informacijos teikėjo vidaus dokumentai, valdymo ir priežiūros organų sprendimai;</w:t>
            </w:r>
          </w:p>
          <w:p w14:paraId="021300A9"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g) informacija apie Informacijos teikėjo </w:t>
            </w:r>
            <w:r>
              <w:rPr>
                <w:rFonts w:ascii="Arial" w:hAnsi="Arial" w:cs="Arial"/>
                <w:color w:val="00435B"/>
                <w:sz w:val="20"/>
              </w:rPr>
              <w:t xml:space="preserve">partnerius, </w:t>
            </w:r>
            <w:r w:rsidRPr="00190213">
              <w:rPr>
                <w:rFonts w:ascii="Arial" w:hAnsi="Arial" w:cs="Arial"/>
                <w:color w:val="00435B"/>
                <w:sz w:val="20"/>
              </w:rPr>
              <w:t xml:space="preserve">klientus ir (ar) susijusi su </w:t>
            </w:r>
            <w:r w:rsidRPr="00190213">
              <w:rPr>
                <w:rFonts w:ascii="Arial" w:hAnsi="Arial" w:cs="Arial"/>
                <w:bCs/>
                <w:color w:val="00435B"/>
                <w:sz w:val="20"/>
              </w:rPr>
              <w:t>konkrečiu klientu</w:t>
            </w:r>
            <w:r>
              <w:rPr>
                <w:rFonts w:ascii="Arial" w:hAnsi="Arial" w:cs="Arial"/>
                <w:bCs/>
                <w:color w:val="00435B"/>
                <w:sz w:val="20"/>
              </w:rPr>
              <w:t xml:space="preserve"> (partneriu)</w:t>
            </w:r>
            <w:r w:rsidRPr="00190213">
              <w:rPr>
                <w:rFonts w:ascii="Arial" w:hAnsi="Arial" w:cs="Arial"/>
                <w:bCs/>
                <w:color w:val="00435B"/>
                <w:sz w:val="20"/>
              </w:rPr>
              <w:t xml:space="preserve">, jo vykdomu projektu, pateikta paraiška finansavimui suteikti ir (ar) projekto dokumentacija, projekto ar sudarytos sutarties vykdymu, kliento </w:t>
            </w:r>
            <w:r>
              <w:rPr>
                <w:rFonts w:ascii="Arial" w:hAnsi="Arial" w:cs="Arial"/>
                <w:bCs/>
                <w:color w:val="00435B"/>
                <w:sz w:val="20"/>
              </w:rPr>
              <w:t xml:space="preserve">(partnerio) </w:t>
            </w:r>
            <w:r w:rsidRPr="00190213">
              <w:rPr>
                <w:rFonts w:ascii="Arial" w:hAnsi="Arial" w:cs="Arial"/>
                <w:bCs/>
                <w:color w:val="00435B"/>
                <w:sz w:val="20"/>
              </w:rPr>
              <w:t>finansiniais duomenimis;</w:t>
            </w:r>
          </w:p>
          <w:p w14:paraId="2E0D091F" w14:textId="77777777" w:rsidR="00734967" w:rsidRPr="00190213" w:rsidRDefault="00734967" w:rsidP="00C56168">
            <w:pPr>
              <w:tabs>
                <w:tab w:val="left" w:pos="260"/>
              </w:tabs>
              <w:spacing w:line="276" w:lineRule="auto"/>
              <w:jc w:val="both"/>
              <w:rPr>
                <w:rFonts w:ascii="Arial" w:hAnsi="Arial" w:cs="Arial"/>
                <w:bCs/>
                <w:color w:val="00435B"/>
                <w:sz w:val="20"/>
              </w:rPr>
            </w:pPr>
            <w:r w:rsidRPr="00190213">
              <w:rPr>
                <w:rFonts w:ascii="Arial" w:hAnsi="Arial" w:cs="Arial"/>
                <w:color w:val="00435B"/>
                <w:sz w:val="20"/>
              </w:rPr>
              <w:t>h) I</w:t>
            </w:r>
            <w:r w:rsidRPr="00190213">
              <w:rPr>
                <w:rFonts w:ascii="Arial" w:hAnsi="Arial" w:cs="Arial"/>
                <w:bCs/>
                <w:color w:val="00435B"/>
                <w:sz w:val="20"/>
              </w:rPr>
              <w:t xml:space="preserve">nformacijos teikėjo veiklos rizikos valdymo priemonės, šių priemonių pagrindu rengiamos </w:t>
            </w:r>
            <w:r w:rsidRPr="00190213">
              <w:rPr>
                <w:rFonts w:ascii="Arial" w:hAnsi="Arial" w:cs="Arial"/>
                <w:color w:val="00435B"/>
                <w:sz w:val="20"/>
              </w:rPr>
              <w:t>I</w:t>
            </w:r>
            <w:r w:rsidRPr="00190213">
              <w:rPr>
                <w:rFonts w:ascii="Arial" w:hAnsi="Arial" w:cs="Arial"/>
                <w:bCs/>
                <w:color w:val="00435B"/>
                <w:sz w:val="20"/>
              </w:rPr>
              <w:t xml:space="preserve">nformacijos teikėjo ataskaitos ir planai, </w:t>
            </w:r>
            <w:r w:rsidRPr="00190213">
              <w:rPr>
                <w:rFonts w:ascii="Arial" w:hAnsi="Arial" w:cs="Arial"/>
                <w:color w:val="00435B"/>
                <w:sz w:val="20"/>
              </w:rPr>
              <w:t>I</w:t>
            </w:r>
            <w:r w:rsidRPr="00190213">
              <w:rPr>
                <w:rFonts w:ascii="Arial" w:hAnsi="Arial" w:cs="Arial"/>
                <w:bCs/>
                <w:color w:val="00435B"/>
                <w:sz w:val="20"/>
              </w:rPr>
              <w:t>nformacijos teikėjo vidaus registrai bei juose esanti informacija;</w:t>
            </w:r>
          </w:p>
          <w:p w14:paraId="4523A6CE" w14:textId="77777777" w:rsidR="00734967" w:rsidRPr="00190213" w:rsidRDefault="00734967" w:rsidP="00C56168">
            <w:pPr>
              <w:spacing w:line="276" w:lineRule="auto"/>
              <w:jc w:val="both"/>
              <w:rPr>
                <w:rFonts w:ascii="Arial" w:hAnsi="Arial" w:cs="Arial"/>
                <w:bCs/>
                <w:color w:val="00435B"/>
                <w:sz w:val="20"/>
              </w:rPr>
            </w:pPr>
            <w:r w:rsidRPr="00190213">
              <w:rPr>
                <w:rFonts w:ascii="Arial" w:hAnsi="Arial" w:cs="Arial"/>
                <w:bCs/>
                <w:color w:val="00435B"/>
                <w:sz w:val="20"/>
              </w:rPr>
              <w:t xml:space="preserve">i) išorės ar vidaus audito ataskaitos, priežiūros institucijų išvados ir sprendimai, informacija apie su Informacijos teikėju susijusius teisminius ir neteisminius ginčus bei jų turinį, Informacijos teikėjo atžvilgiu pareikštas pretenzijas ir jų turinį, nelaimingų atsitikimų darbo metu tyrimo medžiaga ir dokumentai; </w:t>
            </w:r>
          </w:p>
          <w:p w14:paraId="03C314B1"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y) asmenų, kurie yra Informacijos teikėjo ir su juo tiesiogiai ar netiesiogiai susijusių juridinių asmenų valdymo ar priežiūros organų nariai, komitetų nariai</w:t>
            </w:r>
            <w:r>
              <w:rPr>
                <w:rFonts w:ascii="Arial" w:hAnsi="Arial" w:cs="Arial"/>
                <w:color w:val="00435B"/>
                <w:sz w:val="20"/>
              </w:rPr>
              <w:t xml:space="preserve">, </w:t>
            </w:r>
            <w:r w:rsidRPr="00190213">
              <w:rPr>
                <w:rFonts w:ascii="Arial" w:hAnsi="Arial" w:cs="Arial"/>
                <w:color w:val="00435B"/>
                <w:sz w:val="20"/>
              </w:rPr>
              <w:t>darbuotojai</w:t>
            </w:r>
            <w:r>
              <w:rPr>
                <w:rFonts w:ascii="Arial" w:hAnsi="Arial" w:cs="Arial"/>
                <w:color w:val="00435B"/>
                <w:sz w:val="20"/>
              </w:rPr>
              <w:t>, klientai ar partneriai</w:t>
            </w:r>
            <w:r w:rsidRPr="00190213">
              <w:rPr>
                <w:rFonts w:ascii="Arial" w:hAnsi="Arial" w:cs="Arial"/>
                <w:color w:val="00435B"/>
                <w:sz w:val="20"/>
              </w:rPr>
              <w:t xml:space="preserve"> asmens duomenys;</w:t>
            </w:r>
          </w:p>
          <w:p w14:paraId="6DFD7455" w14:textId="77777777" w:rsidR="00734967"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j) bet kokia kita </w:t>
            </w:r>
            <w:r>
              <w:rPr>
                <w:rFonts w:ascii="Arial" w:hAnsi="Arial" w:cs="Arial"/>
                <w:color w:val="00435B"/>
                <w:sz w:val="20"/>
              </w:rPr>
              <w:t xml:space="preserve">nevieša </w:t>
            </w:r>
            <w:r w:rsidRPr="00190213">
              <w:rPr>
                <w:rFonts w:ascii="Arial" w:hAnsi="Arial" w:cs="Arial"/>
                <w:color w:val="00435B"/>
                <w:sz w:val="20"/>
              </w:rPr>
              <w:t>finansinė, verslo, teisinė ir techninė informacija, kuri Informacijos teikėjo perduodama Informacijos gavėjui Paslaugų teikimo sutarties vykdymo tikslais.</w:t>
            </w:r>
          </w:p>
          <w:p w14:paraId="2F64DD43" w14:textId="77777777" w:rsidR="00734967" w:rsidRPr="00190213" w:rsidRDefault="00734967" w:rsidP="00C56168">
            <w:pPr>
              <w:tabs>
                <w:tab w:val="left" w:pos="458"/>
              </w:tabs>
              <w:spacing w:line="276" w:lineRule="auto"/>
              <w:jc w:val="both"/>
              <w:rPr>
                <w:rFonts w:ascii="Arial" w:hAnsi="Arial" w:cs="Arial"/>
                <w:color w:val="00435B"/>
                <w:sz w:val="20"/>
              </w:rPr>
            </w:pPr>
          </w:p>
        </w:tc>
      </w:tr>
      <w:tr w:rsidR="00734967" w:rsidRPr="00190213" w14:paraId="3B549C06" w14:textId="77777777" w:rsidTr="00222BA3">
        <w:trPr>
          <w:gridBefore w:val="1"/>
          <w:wBefore w:w="206" w:type="pct"/>
        </w:trPr>
        <w:tc>
          <w:tcPr>
            <w:tcW w:w="314" w:type="pct"/>
            <w:gridSpan w:val="2"/>
          </w:tcPr>
          <w:p w14:paraId="65D9AEF0" w14:textId="77777777" w:rsidR="00734967" w:rsidRPr="00190213" w:rsidRDefault="00734967" w:rsidP="00734967">
            <w:pPr>
              <w:numPr>
                <w:ilvl w:val="1"/>
                <w:numId w:val="1"/>
              </w:numPr>
              <w:spacing w:after="120" w:line="276" w:lineRule="auto"/>
              <w:ind w:left="0" w:firstLine="0"/>
              <w:jc w:val="both"/>
              <w:rPr>
                <w:rFonts w:ascii="Arial" w:hAnsi="Arial" w:cs="Arial"/>
                <w:color w:val="00435B"/>
                <w:sz w:val="20"/>
              </w:rPr>
            </w:pPr>
          </w:p>
        </w:tc>
        <w:tc>
          <w:tcPr>
            <w:tcW w:w="4480" w:type="pct"/>
            <w:gridSpan w:val="2"/>
          </w:tcPr>
          <w:p w14:paraId="6B190EAB"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Konfidencialia informacija nėra laikoma informacija, kurią : </w:t>
            </w:r>
          </w:p>
        </w:tc>
      </w:tr>
      <w:tr w:rsidR="00734967" w:rsidRPr="00190213" w14:paraId="520CAC0D" w14:textId="77777777" w:rsidTr="00222BA3">
        <w:trPr>
          <w:gridBefore w:val="1"/>
          <w:wBefore w:w="206" w:type="pct"/>
        </w:trPr>
        <w:tc>
          <w:tcPr>
            <w:tcW w:w="314" w:type="pct"/>
            <w:gridSpan w:val="2"/>
          </w:tcPr>
          <w:p w14:paraId="37F26D38" w14:textId="77777777" w:rsidR="00734967" w:rsidRPr="00190213" w:rsidRDefault="00734967" w:rsidP="00734967">
            <w:pPr>
              <w:numPr>
                <w:ilvl w:val="2"/>
                <w:numId w:val="1"/>
              </w:numPr>
              <w:spacing w:after="120" w:line="276" w:lineRule="auto"/>
              <w:ind w:left="0" w:firstLine="0"/>
              <w:jc w:val="both"/>
              <w:rPr>
                <w:rFonts w:ascii="Arial" w:hAnsi="Arial" w:cs="Arial"/>
                <w:color w:val="00435B"/>
                <w:sz w:val="20"/>
              </w:rPr>
            </w:pPr>
          </w:p>
        </w:tc>
        <w:tc>
          <w:tcPr>
            <w:tcW w:w="4480" w:type="pct"/>
            <w:gridSpan w:val="2"/>
          </w:tcPr>
          <w:p w14:paraId="6A54CB6B"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viešai paskelbė ar kitaip atskleidė pats Informacijos teikėjas arba kuri buvo viešai žinoma iki šio Susitarimo sudarymo;</w:t>
            </w:r>
          </w:p>
        </w:tc>
      </w:tr>
      <w:tr w:rsidR="00734967" w:rsidRPr="00190213" w14:paraId="66E7D022" w14:textId="77777777" w:rsidTr="00222BA3">
        <w:trPr>
          <w:gridBefore w:val="1"/>
          <w:wBefore w:w="206" w:type="pct"/>
        </w:trPr>
        <w:tc>
          <w:tcPr>
            <w:tcW w:w="314" w:type="pct"/>
            <w:gridSpan w:val="2"/>
          </w:tcPr>
          <w:p w14:paraId="4B3142F1" w14:textId="77777777" w:rsidR="00734967" w:rsidRPr="00190213" w:rsidRDefault="00734967" w:rsidP="00734967">
            <w:pPr>
              <w:numPr>
                <w:ilvl w:val="2"/>
                <w:numId w:val="1"/>
              </w:numPr>
              <w:spacing w:after="120" w:line="276" w:lineRule="auto"/>
              <w:ind w:left="0" w:firstLine="0"/>
              <w:jc w:val="both"/>
              <w:rPr>
                <w:rFonts w:ascii="Arial" w:hAnsi="Arial" w:cs="Arial"/>
                <w:color w:val="00435B"/>
                <w:sz w:val="20"/>
              </w:rPr>
            </w:pPr>
          </w:p>
        </w:tc>
        <w:tc>
          <w:tcPr>
            <w:tcW w:w="4480" w:type="pct"/>
            <w:gridSpan w:val="2"/>
          </w:tcPr>
          <w:p w14:paraId="3BE1F7AF"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Informacijos gavėjas atskleidžia, prieš tai gavęs rašytinį Informacijos teikėjo sutikimą;</w:t>
            </w:r>
          </w:p>
        </w:tc>
      </w:tr>
      <w:tr w:rsidR="00734967" w:rsidRPr="00190213" w14:paraId="57304855" w14:textId="77777777" w:rsidTr="00222BA3">
        <w:trPr>
          <w:gridBefore w:val="1"/>
          <w:wBefore w:w="206" w:type="pct"/>
        </w:trPr>
        <w:tc>
          <w:tcPr>
            <w:tcW w:w="314" w:type="pct"/>
            <w:gridSpan w:val="2"/>
          </w:tcPr>
          <w:p w14:paraId="6628A734" w14:textId="77777777" w:rsidR="00734967" w:rsidRPr="00190213" w:rsidRDefault="00734967" w:rsidP="00734967">
            <w:pPr>
              <w:numPr>
                <w:ilvl w:val="2"/>
                <w:numId w:val="1"/>
              </w:numPr>
              <w:spacing w:after="120" w:line="276" w:lineRule="auto"/>
              <w:ind w:left="0" w:firstLine="0"/>
              <w:jc w:val="both"/>
              <w:rPr>
                <w:rFonts w:ascii="Arial" w:hAnsi="Arial" w:cs="Arial"/>
                <w:color w:val="00435B"/>
                <w:sz w:val="20"/>
              </w:rPr>
            </w:pPr>
          </w:p>
        </w:tc>
        <w:tc>
          <w:tcPr>
            <w:tcW w:w="4480" w:type="pct"/>
            <w:gridSpan w:val="2"/>
          </w:tcPr>
          <w:p w14:paraId="40A36396"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Informacijos gavėjas atskleidė vykdydamas teisėtą teismo ar kitos valstybinės valdžios institucijos nurodymą ar vykdydamas imperatyvius teisės aktų reikalavimus; </w:t>
            </w:r>
          </w:p>
        </w:tc>
      </w:tr>
      <w:tr w:rsidR="00734967" w:rsidRPr="00190213" w14:paraId="541B9439" w14:textId="77777777" w:rsidTr="00222BA3">
        <w:trPr>
          <w:gridBefore w:val="1"/>
          <w:wBefore w:w="206" w:type="pct"/>
        </w:trPr>
        <w:tc>
          <w:tcPr>
            <w:tcW w:w="314" w:type="pct"/>
            <w:gridSpan w:val="2"/>
          </w:tcPr>
          <w:p w14:paraId="7253D2B9" w14:textId="77777777" w:rsidR="00734967" w:rsidRPr="00190213" w:rsidRDefault="00734967" w:rsidP="00734967">
            <w:pPr>
              <w:numPr>
                <w:ilvl w:val="2"/>
                <w:numId w:val="1"/>
              </w:numPr>
              <w:spacing w:after="120" w:line="276" w:lineRule="auto"/>
              <w:ind w:left="0" w:firstLine="0"/>
              <w:jc w:val="both"/>
              <w:rPr>
                <w:rFonts w:ascii="Arial" w:hAnsi="Arial" w:cs="Arial"/>
                <w:color w:val="00435B"/>
                <w:sz w:val="20"/>
              </w:rPr>
            </w:pPr>
          </w:p>
        </w:tc>
        <w:tc>
          <w:tcPr>
            <w:tcW w:w="4480" w:type="pct"/>
            <w:gridSpan w:val="2"/>
          </w:tcPr>
          <w:p w14:paraId="14C7E7FD"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Informacijos gavėjas atskleidžia ginčų nagrinėjimo institucijoms;</w:t>
            </w:r>
          </w:p>
        </w:tc>
      </w:tr>
      <w:tr w:rsidR="00734967" w:rsidRPr="00190213" w14:paraId="7BD368F8" w14:textId="77777777" w:rsidTr="00222BA3">
        <w:trPr>
          <w:gridBefore w:val="1"/>
          <w:wBefore w:w="206" w:type="pct"/>
        </w:trPr>
        <w:tc>
          <w:tcPr>
            <w:tcW w:w="314" w:type="pct"/>
            <w:gridSpan w:val="2"/>
          </w:tcPr>
          <w:p w14:paraId="41123B34" w14:textId="77777777" w:rsidR="00734967" w:rsidRPr="00190213" w:rsidRDefault="00734967" w:rsidP="00734967">
            <w:pPr>
              <w:numPr>
                <w:ilvl w:val="2"/>
                <w:numId w:val="1"/>
              </w:numPr>
              <w:spacing w:after="120" w:line="276" w:lineRule="auto"/>
              <w:ind w:left="0" w:firstLine="0"/>
              <w:jc w:val="both"/>
              <w:rPr>
                <w:rFonts w:ascii="Arial" w:hAnsi="Arial" w:cs="Arial"/>
                <w:color w:val="00435B"/>
                <w:sz w:val="20"/>
              </w:rPr>
            </w:pPr>
          </w:p>
        </w:tc>
        <w:tc>
          <w:tcPr>
            <w:tcW w:w="4480" w:type="pct"/>
            <w:gridSpan w:val="2"/>
          </w:tcPr>
          <w:p w14:paraId="73761454" w14:textId="77777777" w:rsidR="00734967"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Informacijos gavėjas atskleidžia jam audito, teisines, atstovavimo paslaugas teikiančiam auditoriui, teisininkui, turėdamas jų konfidencialios informacijos konfidencialumo saugojimo įsipareigojimą tokiomis pačiomis sąlygomis.</w:t>
            </w:r>
          </w:p>
          <w:p w14:paraId="13F6BD93" w14:textId="77777777" w:rsidR="00734967" w:rsidRPr="00190213" w:rsidDel="00A6230E" w:rsidRDefault="00734967" w:rsidP="00C56168">
            <w:pPr>
              <w:tabs>
                <w:tab w:val="left" w:pos="458"/>
              </w:tabs>
              <w:spacing w:line="276" w:lineRule="auto"/>
              <w:jc w:val="both"/>
              <w:rPr>
                <w:rFonts w:ascii="Arial" w:hAnsi="Arial" w:cs="Arial"/>
                <w:color w:val="00435B"/>
                <w:sz w:val="20"/>
              </w:rPr>
            </w:pPr>
          </w:p>
        </w:tc>
      </w:tr>
      <w:tr w:rsidR="00734967" w:rsidRPr="00190213" w14:paraId="2614049A" w14:textId="77777777" w:rsidTr="00222BA3">
        <w:trPr>
          <w:gridBefore w:val="1"/>
          <w:wBefore w:w="206" w:type="pct"/>
        </w:trPr>
        <w:tc>
          <w:tcPr>
            <w:tcW w:w="314" w:type="pct"/>
            <w:gridSpan w:val="2"/>
          </w:tcPr>
          <w:p w14:paraId="786EF79D" w14:textId="77777777" w:rsidR="00734967" w:rsidRPr="00190213" w:rsidRDefault="00734967" w:rsidP="00734967">
            <w:pPr>
              <w:keepNext/>
              <w:numPr>
                <w:ilvl w:val="0"/>
                <w:numId w:val="1"/>
              </w:numPr>
              <w:spacing w:after="120" w:line="276" w:lineRule="auto"/>
              <w:ind w:left="0" w:firstLine="0"/>
              <w:jc w:val="both"/>
              <w:rPr>
                <w:rFonts w:ascii="Arial" w:hAnsi="Arial" w:cs="Arial"/>
                <w:b/>
                <w:color w:val="00435B"/>
                <w:sz w:val="20"/>
              </w:rPr>
            </w:pPr>
          </w:p>
        </w:tc>
        <w:tc>
          <w:tcPr>
            <w:tcW w:w="4480" w:type="pct"/>
            <w:gridSpan w:val="2"/>
          </w:tcPr>
          <w:p w14:paraId="541E363F" w14:textId="77777777" w:rsidR="00734967" w:rsidRPr="00190213" w:rsidRDefault="00734967" w:rsidP="00C56168">
            <w:pPr>
              <w:keepNext/>
              <w:tabs>
                <w:tab w:val="left" w:pos="458"/>
              </w:tabs>
              <w:spacing w:after="120" w:line="276" w:lineRule="auto"/>
              <w:jc w:val="both"/>
              <w:rPr>
                <w:rFonts w:ascii="Arial" w:hAnsi="Arial" w:cs="Arial"/>
                <w:b/>
                <w:color w:val="00435B"/>
                <w:sz w:val="20"/>
              </w:rPr>
            </w:pPr>
            <w:r w:rsidRPr="00190213">
              <w:rPr>
                <w:rFonts w:ascii="Arial" w:hAnsi="Arial" w:cs="Arial"/>
                <w:b/>
                <w:color w:val="00435B"/>
                <w:sz w:val="20"/>
              </w:rPr>
              <w:t>ĮSIPAREIGOJIMAI</w:t>
            </w:r>
          </w:p>
        </w:tc>
      </w:tr>
      <w:tr w:rsidR="00734967" w:rsidRPr="00190213" w14:paraId="7694A2A9" w14:textId="77777777" w:rsidTr="00222BA3">
        <w:trPr>
          <w:gridBefore w:val="1"/>
          <w:wBefore w:w="206" w:type="pct"/>
        </w:trPr>
        <w:tc>
          <w:tcPr>
            <w:tcW w:w="314" w:type="pct"/>
            <w:gridSpan w:val="2"/>
          </w:tcPr>
          <w:p w14:paraId="69014921" w14:textId="77777777" w:rsidR="00734967" w:rsidRPr="00190213" w:rsidRDefault="00734967" w:rsidP="00734967">
            <w:pPr>
              <w:numPr>
                <w:ilvl w:val="1"/>
                <w:numId w:val="1"/>
              </w:numPr>
              <w:spacing w:after="120" w:line="276" w:lineRule="auto"/>
              <w:ind w:left="0" w:firstLine="0"/>
              <w:jc w:val="both"/>
              <w:rPr>
                <w:rFonts w:ascii="Arial" w:hAnsi="Arial" w:cs="Arial"/>
                <w:color w:val="00435B"/>
                <w:sz w:val="20"/>
              </w:rPr>
            </w:pPr>
          </w:p>
        </w:tc>
        <w:tc>
          <w:tcPr>
            <w:tcW w:w="4480" w:type="pct"/>
            <w:gridSpan w:val="2"/>
          </w:tcPr>
          <w:p w14:paraId="715F783D"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Informacijos gavėjas įsipareigoja: </w:t>
            </w:r>
          </w:p>
        </w:tc>
      </w:tr>
      <w:tr w:rsidR="00734967" w:rsidRPr="00190213" w14:paraId="0BA7FBBE" w14:textId="77777777" w:rsidTr="00222BA3">
        <w:trPr>
          <w:gridBefore w:val="1"/>
          <w:wBefore w:w="206" w:type="pct"/>
        </w:trPr>
        <w:tc>
          <w:tcPr>
            <w:tcW w:w="314" w:type="pct"/>
            <w:gridSpan w:val="2"/>
          </w:tcPr>
          <w:p w14:paraId="3F3119D1" w14:textId="77777777" w:rsidR="00734967" w:rsidRPr="00190213" w:rsidRDefault="00734967" w:rsidP="00734967">
            <w:pPr>
              <w:pStyle w:val="Header"/>
              <w:numPr>
                <w:ilvl w:val="2"/>
                <w:numId w:val="1"/>
              </w:numPr>
              <w:tabs>
                <w:tab w:val="clear" w:pos="4513"/>
                <w:tab w:val="clear" w:pos="9026"/>
                <w:tab w:val="center" w:pos="4320"/>
                <w:tab w:val="right" w:pos="8640"/>
              </w:tabs>
              <w:spacing w:after="120" w:line="276" w:lineRule="auto"/>
              <w:ind w:left="0" w:firstLine="0"/>
              <w:jc w:val="both"/>
              <w:rPr>
                <w:rFonts w:ascii="Arial" w:hAnsi="Arial" w:cs="Arial"/>
                <w:color w:val="00435B"/>
                <w:sz w:val="20"/>
              </w:rPr>
            </w:pPr>
          </w:p>
        </w:tc>
        <w:tc>
          <w:tcPr>
            <w:tcW w:w="4480" w:type="pct"/>
            <w:gridSpan w:val="2"/>
          </w:tcPr>
          <w:p w14:paraId="59B83A78"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imtis visų būtinų atsargumo priemonių siekiant išlaikyti Konfidencialios informacijos slaptumą laikantis geriausios verslo praktikos ir taikomų teisės aktų reikalavimų;</w:t>
            </w:r>
          </w:p>
        </w:tc>
      </w:tr>
      <w:tr w:rsidR="00734967" w:rsidRPr="00190213" w14:paraId="2F895FB8" w14:textId="77777777" w:rsidTr="00222BA3">
        <w:trPr>
          <w:gridBefore w:val="1"/>
          <w:wBefore w:w="206" w:type="pct"/>
        </w:trPr>
        <w:tc>
          <w:tcPr>
            <w:tcW w:w="314" w:type="pct"/>
            <w:gridSpan w:val="2"/>
          </w:tcPr>
          <w:p w14:paraId="46715BF3" w14:textId="77777777" w:rsidR="00734967" w:rsidRPr="00190213" w:rsidRDefault="00734967" w:rsidP="00734967">
            <w:pPr>
              <w:pStyle w:val="Header"/>
              <w:numPr>
                <w:ilvl w:val="2"/>
                <w:numId w:val="1"/>
              </w:numPr>
              <w:tabs>
                <w:tab w:val="clear" w:pos="4513"/>
                <w:tab w:val="clear" w:pos="9026"/>
                <w:tab w:val="center" w:pos="4320"/>
                <w:tab w:val="right" w:pos="8640"/>
              </w:tabs>
              <w:spacing w:after="120" w:line="276" w:lineRule="auto"/>
              <w:ind w:left="0" w:firstLine="0"/>
              <w:jc w:val="both"/>
              <w:rPr>
                <w:rFonts w:ascii="Arial" w:hAnsi="Arial" w:cs="Arial"/>
                <w:color w:val="00435B"/>
                <w:sz w:val="20"/>
              </w:rPr>
            </w:pPr>
          </w:p>
        </w:tc>
        <w:tc>
          <w:tcPr>
            <w:tcW w:w="4480" w:type="pct"/>
            <w:gridSpan w:val="2"/>
          </w:tcPr>
          <w:p w14:paraId="05E14E66"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be išankstinio rašytinio Informacijos teikėjo sutikimo jokiu būdu, nei tiesioginiu, nei netiesioginiu, Konfidencialios informacijos nepublikuoti, nepranešinėti, neatskleisti, neperduoti jokiems tretiesiems asmenims, išskyrus tuos savo darbuotojus, valdymo organų narius, teisinius, finansinius bei kitus patarėjus (toliau bendrai – </w:t>
            </w:r>
            <w:r w:rsidRPr="00190213">
              <w:rPr>
                <w:rFonts w:ascii="Arial" w:hAnsi="Arial" w:cs="Arial"/>
                <w:b/>
                <w:color w:val="00435B"/>
                <w:sz w:val="20"/>
              </w:rPr>
              <w:t>Konsultantai</w:t>
            </w:r>
            <w:r w:rsidRPr="00190213">
              <w:rPr>
                <w:rFonts w:ascii="Arial" w:hAnsi="Arial" w:cs="Arial"/>
                <w:color w:val="00435B"/>
                <w:sz w:val="20"/>
              </w:rPr>
              <w:t>), kurie yra tiesiogiai susiję su Paslaugų teikimo sutarties vykdymu;</w:t>
            </w:r>
          </w:p>
        </w:tc>
      </w:tr>
      <w:tr w:rsidR="00734967" w:rsidRPr="00190213" w14:paraId="36E53BF2" w14:textId="77777777" w:rsidTr="00222BA3">
        <w:trPr>
          <w:gridBefore w:val="1"/>
          <w:wBefore w:w="206" w:type="pct"/>
        </w:trPr>
        <w:tc>
          <w:tcPr>
            <w:tcW w:w="314" w:type="pct"/>
            <w:gridSpan w:val="2"/>
          </w:tcPr>
          <w:p w14:paraId="4429E651" w14:textId="77777777" w:rsidR="00734967" w:rsidRPr="00190213" w:rsidRDefault="00734967" w:rsidP="00734967">
            <w:pPr>
              <w:pStyle w:val="ListParagraph"/>
              <w:numPr>
                <w:ilvl w:val="2"/>
                <w:numId w:val="1"/>
              </w:numPr>
              <w:spacing w:line="276" w:lineRule="auto"/>
              <w:rPr>
                <w:rFonts w:ascii="Arial" w:hAnsi="Arial" w:cs="Arial"/>
                <w:color w:val="00435B"/>
              </w:rPr>
            </w:pPr>
          </w:p>
        </w:tc>
        <w:tc>
          <w:tcPr>
            <w:tcW w:w="4480" w:type="pct"/>
            <w:gridSpan w:val="2"/>
          </w:tcPr>
          <w:p w14:paraId="16758E6A"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prieš atskleidžiant Konfidencialią informaciją Konsultantams, informuoti šiuos asmenis apie Konfidencialiai informacijai taikomus atskleidimo bei naudojimo ribojimus bei raštu gauti Konsultantų įsipareigojimus užtikrinti konfidencialumą tokiomis pačiomis sąlygomis, kurios nustatytos šiame Susitarime. Esant raštiškam Informacijos teikėjo prašymui, ne vėliau nei per 3 darbo dienas nuo tokio prašymo gavimo dienos, pateikti Informacijos teikėjui įrodymus apie įsipareigojimų, aptartų šiame Susitarimo punkte, tinkamą įvykdymą. </w:t>
            </w:r>
          </w:p>
        </w:tc>
      </w:tr>
      <w:tr w:rsidR="00734967" w:rsidRPr="00190213" w14:paraId="4236B2B6" w14:textId="77777777" w:rsidTr="00222BA3">
        <w:trPr>
          <w:gridBefore w:val="1"/>
          <w:wBefore w:w="206" w:type="pct"/>
        </w:trPr>
        <w:tc>
          <w:tcPr>
            <w:tcW w:w="314" w:type="pct"/>
            <w:gridSpan w:val="2"/>
          </w:tcPr>
          <w:p w14:paraId="133978AD" w14:textId="77777777" w:rsidR="00734967" w:rsidRPr="00190213" w:rsidRDefault="00734967" w:rsidP="00734967">
            <w:pPr>
              <w:pStyle w:val="Header"/>
              <w:numPr>
                <w:ilvl w:val="2"/>
                <w:numId w:val="1"/>
              </w:numPr>
              <w:tabs>
                <w:tab w:val="clear" w:pos="4513"/>
                <w:tab w:val="clear" w:pos="9026"/>
                <w:tab w:val="center" w:pos="4320"/>
                <w:tab w:val="right" w:pos="8640"/>
              </w:tabs>
              <w:spacing w:after="120" w:line="276" w:lineRule="auto"/>
              <w:ind w:left="0" w:firstLine="0"/>
              <w:jc w:val="both"/>
              <w:rPr>
                <w:rFonts w:ascii="Arial" w:hAnsi="Arial" w:cs="Arial"/>
                <w:color w:val="00435B"/>
                <w:sz w:val="20"/>
              </w:rPr>
            </w:pPr>
          </w:p>
        </w:tc>
        <w:tc>
          <w:tcPr>
            <w:tcW w:w="4480" w:type="pct"/>
            <w:gridSpan w:val="2"/>
          </w:tcPr>
          <w:p w14:paraId="1ED73C72"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nenaudoti Konfidencialios informacijos nesąžiningai konkurencijai ar naudos gavimui bet kokioje komercinėje ir nekomercinėje veikloje. Naudoti Konfidencialią informaciją tik tiems tiesioginiams tikslams, dėl kurių ji buvo atskleista;</w:t>
            </w:r>
          </w:p>
        </w:tc>
      </w:tr>
      <w:tr w:rsidR="00734967" w:rsidRPr="00190213" w14:paraId="4E20F4C1" w14:textId="77777777" w:rsidTr="00222BA3">
        <w:trPr>
          <w:gridBefore w:val="1"/>
          <w:wBefore w:w="206" w:type="pct"/>
        </w:trPr>
        <w:tc>
          <w:tcPr>
            <w:tcW w:w="314" w:type="pct"/>
            <w:gridSpan w:val="2"/>
          </w:tcPr>
          <w:p w14:paraId="4772CD07" w14:textId="77777777" w:rsidR="00734967" w:rsidRPr="00190213" w:rsidRDefault="00734967" w:rsidP="00734967">
            <w:pPr>
              <w:pStyle w:val="Header"/>
              <w:numPr>
                <w:ilvl w:val="2"/>
                <w:numId w:val="1"/>
              </w:numPr>
              <w:tabs>
                <w:tab w:val="clear" w:pos="4513"/>
                <w:tab w:val="clear" w:pos="9026"/>
                <w:tab w:val="center" w:pos="4320"/>
                <w:tab w:val="right" w:pos="8640"/>
              </w:tabs>
              <w:spacing w:after="120" w:line="276" w:lineRule="auto"/>
              <w:ind w:left="0" w:firstLine="0"/>
              <w:jc w:val="both"/>
              <w:rPr>
                <w:rFonts w:ascii="Arial" w:hAnsi="Arial" w:cs="Arial"/>
                <w:color w:val="00435B"/>
                <w:sz w:val="20"/>
              </w:rPr>
            </w:pPr>
          </w:p>
        </w:tc>
        <w:tc>
          <w:tcPr>
            <w:tcW w:w="4480" w:type="pct"/>
            <w:gridSpan w:val="2"/>
          </w:tcPr>
          <w:p w14:paraId="1A306860"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esant raštiškam Informacijos teikėjo prašymui arba nutraukus šį Susitarimą, Paslaugų teikimo sutartį ar Paslaugų teikimo sutarčiai pasibaigus, nedelsiant (t. y. ne vėliau kaip per 3 darbo dieną nuo minėto prašymo gavimo arba sutarties nutraukimo/pasibaigimo) grąžinti Informacijos teikėjui visą gautą Konfidencialią informaciją, esančią materialioje formoje, nepasilikti jokių tokios informacijos kopijų, o taip pat, esant atitinkamam Informacijos teikėjo nurodymui, sunaikinti bet kokius dokumentus ir/ar elektroniniu įrašus, kuriuose yra Konfidencialios informacijos arba nuorodų į ją. Tais atvejais, kai galiojantys Lietuvos Respublikos įstatymai ir kiti teisės aktai įpareigoja Informacijos gavėją saugoti Paslaugų teikimo sutarties pagrindu gautą Konfidencialią informaciją ar jos dalį, Informacijos gavėjas privalo laikytis konfidencialumo įsipareigojimo ir saugoti tik tokią Konfidencialią informaciją ir tik tiek laiko, kiek to reikalauja galiojantys teisės aktai.</w:t>
            </w:r>
            <w:r w:rsidRPr="00190213">
              <w:rPr>
                <w:rFonts w:ascii="Trebuchet MS" w:hAnsi="Trebuchet MS"/>
                <w:sz w:val="19"/>
                <w:szCs w:val="19"/>
              </w:rPr>
              <w:t xml:space="preserve"> </w:t>
            </w:r>
          </w:p>
        </w:tc>
      </w:tr>
      <w:tr w:rsidR="00734967" w:rsidRPr="00190213" w14:paraId="60D78FFC" w14:textId="77777777" w:rsidTr="00222BA3">
        <w:trPr>
          <w:gridBefore w:val="1"/>
          <w:wBefore w:w="206" w:type="pct"/>
        </w:trPr>
        <w:tc>
          <w:tcPr>
            <w:tcW w:w="314" w:type="pct"/>
            <w:gridSpan w:val="2"/>
          </w:tcPr>
          <w:p w14:paraId="615A6DB2" w14:textId="77777777" w:rsidR="00734967" w:rsidRPr="00190213" w:rsidRDefault="00734967" w:rsidP="00734967">
            <w:pPr>
              <w:pStyle w:val="Header"/>
              <w:numPr>
                <w:ilvl w:val="2"/>
                <w:numId w:val="1"/>
              </w:numPr>
              <w:tabs>
                <w:tab w:val="clear" w:pos="4513"/>
                <w:tab w:val="clear" w:pos="9026"/>
                <w:tab w:val="center" w:pos="4320"/>
                <w:tab w:val="right" w:pos="8640"/>
              </w:tabs>
              <w:spacing w:after="120" w:line="276" w:lineRule="auto"/>
              <w:ind w:left="0" w:firstLine="0"/>
              <w:jc w:val="both"/>
              <w:rPr>
                <w:rFonts w:ascii="Arial" w:hAnsi="Arial" w:cs="Arial"/>
                <w:color w:val="00435B"/>
                <w:sz w:val="20"/>
              </w:rPr>
            </w:pPr>
          </w:p>
        </w:tc>
        <w:tc>
          <w:tcPr>
            <w:tcW w:w="4480" w:type="pct"/>
            <w:gridSpan w:val="2"/>
          </w:tcPr>
          <w:p w14:paraId="652F40D8"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nedelsdamas informuoti Informacijos teikėją apie kiekvieną nustatytą neteisėto naudojimosi Konfidencialia informacija atvejį ar jos atskleidimą ir užkirsti kelią tolimesniems neteisėtiems veiksmams arba kitiems Susitarimo pažeidimams.</w:t>
            </w:r>
          </w:p>
        </w:tc>
      </w:tr>
      <w:tr w:rsidR="00734967" w:rsidRPr="00190213" w14:paraId="298F28CC" w14:textId="77777777" w:rsidTr="00222BA3">
        <w:trPr>
          <w:gridBefore w:val="1"/>
          <w:wBefore w:w="206" w:type="pct"/>
        </w:trPr>
        <w:tc>
          <w:tcPr>
            <w:tcW w:w="314" w:type="pct"/>
            <w:gridSpan w:val="2"/>
          </w:tcPr>
          <w:p w14:paraId="48BB9781" w14:textId="77777777" w:rsidR="00734967" w:rsidRPr="00190213" w:rsidRDefault="00734967" w:rsidP="00734967">
            <w:pPr>
              <w:pStyle w:val="Header"/>
              <w:numPr>
                <w:ilvl w:val="1"/>
                <w:numId w:val="1"/>
              </w:numPr>
              <w:tabs>
                <w:tab w:val="clear" w:pos="4513"/>
                <w:tab w:val="clear" w:pos="9026"/>
                <w:tab w:val="center" w:pos="4320"/>
                <w:tab w:val="right" w:pos="8640"/>
              </w:tabs>
              <w:spacing w:after="120" w:line="276" w:lineRule="auto"/>
              <w:ind w:left="0" w:firstLine="0"/>
              <w:jc w:val="both"/>
              <w:rPr>
                <w:rFonts w:ascii="Arial" w:hAnsi="Arial" w:cs="Arial"/>
                <w:color w:val="00435B"/>
                <w:sz w:val="20"/>
              </w:rPr>
            </w:pPr>
          </w:p>
        </w:tc>
        <w:tc>
          <w:tcPr>
            <w:tcW w:w="4480" w:type="pct"/>
            <w:gridSpan w:val="2"/>
          </w:tcPr>
          <w:p w14:paraId="5FB00B59"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atskleisdamas bet kokią Konfidencialią informaciją, jeigu toks atskleidimas yra būtinas pagal įstatymą ar vykdant teisėtą kompetentingų valdžios institucijų nurodymą, Informacijos gavėjas privalo raštu informuoti Informacijos teikėją </w:t>
            </w:r>
            <w:r>
              <w:rPr>
                <w:rFonts w:ascii="Arial" w:hAnsi="Arial" w:cs="Arial"/>
                <w:color w:val="00435B"/>
                <w:sz w:val="20"/>
              </w:rPr>
              <w:t xml:space="preserve">ne vėliau kaip </w:t>
            </w:r>
            <w:r w:rsidRPr="00190213">
              <w:rPr>
                <w:rFonts w:ascii="Arial" w:hAnsi="Arial" w:cs="Arial"/>
                <w:color w:val="00435B"/>
                <w:sz w:val="20"/>
              </w:rPr>
              <w:t>per 7 (septynias) kalendorines nuo sužinojimo apie tokią būtinybę atskleisti informaciją, bet ne vėliau kaip atskleidimo metu. Informacijos gavėjas įsipareigoja bendradarbiauti su Informacijos teikėju dėl tokio atskleidimo būdo, apimties ar laiko, o taip pat bet kokio veiksmo, kurio Informacijos gavėjas gali imtis tam, kad nuginčyt</w:t>
            </w:r>
            <w:r>
              <w:rPr>
                <w:rFonts w:ascii="Arial" w:hAnsi="Arial" w:cs="Arial"/>
                <w:color w:val="00435B"/>
                <w:sz w:val="20"/>
              </w:rPr>
              <w:t>ų</w:t>
            </w:r>
            <w:r w:rsidRPr="00190213">
              <w:rPr>
                <w:rFonts w:ascii="Arial" w:hAnsi="Arial" w:cs="Arial"/>
                <w:color w:val="00435B"/>
                <w:sz w:val="20"/>
              </w:rPr>
              <w:t xml:space="preserve"> pagrindą atskleisti Konfidencialią informaciją.</w:t>
            </w:r>
          </w:p>
          <w:p w14:paraId="7FB04D37"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p>
        </w:tc>
      </w:tr>
      <w:tr w:rsidR="00734967" w:rsidRPr="00190213" w14:paraId="2DDD4AA1" w14:textId="77777777" w:rsidTr="00222BA3">
        <w:trPr>
          <w:gridBefore w:val="1"/>
          <w:wBefore w:w="206" w:type="pct"/>
        </w:trPr>
        <w:tc>
          <w:tcPr>
            <w:tcW w:w="314" w:type="pct"/>
            <w:gridSpan w:val="2"/>
          </w:tcPr>
          <w:p w14:paraId="741CF0A6" w14:textId="77777777" w:rsidR="00734967" w:rsidRPr="00190213" w:rsidRDefault="00734967" w:rsidP="00734967">
            <w:pPr>
              <w:numPr>
                <w:ilvl w:val="0"/>
                <w:numId w:val="1"/>
              </w:numPr>
              <w:spacing w:after="120" w:line="276" w:lineRule="auto"/>
              <w:ind w:left="0" w:firstLine="0"/>
              <w:jc w:val="both"/>
              <w:rPr>
                <w:rFonts w:ascii="Arial" w:hAnsi="Arial" w:cs="Arial"/>
                <w:b/>
                <w:sz w:val="20"/>
              </w:rPr>
            </w:pPr>
          </w:p>
        </w:tc>
        <w:tc>
          <w:tcPr>
            <w:tcW w:w="4480" w:type="pct"/>
            <w:gridSpan w:val="2"/>
          </w:tcPr>
          <w:p w14:paraId="154908A4" w14:textId="77777777" w:rsidR="00734967" w:rsidRPr="00190213" w:rsidRDefault="00734967" w:rsidP="00C56168">
            <w:pPr>
              <w:tabs>
                <w:tab w:val="left" w:pos="458"/>
              </w:tabs>
              <w:spacing w:after="120" w:line="276" w:lineRule="auto"/>
              <w:jc w:val="both"/>
              <w:rPr>
                <w:rFonts w:ascii="Arial" w:hAnsi="Arial" w:cs="Arial"/>
                <w:b/>
                <w:sz w:val="20"/>
              </w:rPr>
            </w:pPr>
            <w:r w:rsidRPr="00190213">
              <w:rPr>
                <w:rFonts w:ascii="Arial" w:hAnsi="Arial" w:cs="Arial"/>
                <w:b/>
                <w:color w:val="00435B"/>
                <w:sz w:val="20"/>
              </w:rPr>
              <w:t>KONFIDENCIALIOS INFORMACIJOS NUOSAVYBĖ</w:t>
            </w:r>
          </w:p>
        </w:tc>
      </w:tr>
      <w:tr w:rsidR="00734967" w:rsidRPr="00190213" w14:paraId="4FCBF2EB" w14:textId="77777777" w:rsidTr="00222BA3">
        <w:trPr>
          <w:gridBefore w:val="1"/>
          <w:wBefore w:w="206" w:type="pct"/>
        </w:trPr>
        <w:tc>
          <w:tcPr>
            <w:tcW w:w="314" w:type="pct"/>
            <w:gridSpan w:val="2"/>
          </w:tcPr>
          <w:p w14:paraId="1D84CE2B" w14:textId="77777777" w:rsidR="00734967" w:rsidRPr="00190213" w:rsidRDefault="00734967" w:rsidP="00734967">
            <w:pPr>
              <w:numPr>
                <w:ilvl w:val="1"/>
                <w:numId w:val="1"/>
              </w:numPr>
              <w:spacing w:after="120" w:line="276" w:lineRule="auto"/>
              <w:ind w:left="0" w:firstLine="0"/>
              <w:jc w:val="both"/>
              <w:rPr>
                <w:rFonts w:ascii="Arial" w:hAnsi="Arial" w:cs="Arial"/>
                <w:sz w:val="20"/>
              </w:rPr>
            </w:pPr>
          </w:p>
        </w:tc>
        <w:tc>
          <w:tcPr>
            <w:tcW w:w="4480" w:type="pct"/>
            <w:gridSpan w:val="2"/>
          </w:tcPr>
          <w:p w14:paraId="0AE60CA2"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teikėjas išlieka Konfidencialios informacijos savininku ir duomenų laikmenų, kuriose yra Konfidencialios informacijos, perduotos Informacijos gavėjui, savininku. Atskleista Konfidenciali informacija ar perduotos duomenų laikmenos su Konfidencialia informacija, Informacijos gavėjui nesuteikia nuosavybės teisių, autorių teisių ar kitų intelektinės nuosavybės teisių (be apribojimų) į ją.</w:t>
            </w:r>
          </w:p>
          <w:p w14:paraId="367F617E" w14:textId="77777777" w:rsidR="00734967" w:rsidRPr="00190213" w:rsidRDefault="00734967" w:rsidP="00C56168">
            <w:pPr>
              <w:tabs>
                <w:tab w:val="left" w:pos="458"/>
              </w:tabs>
              <w:spacing w:after="120" w:line="276" w:lineRule="auto"/>
              <w:jc w:val="both"/>
              <w:rPr>
                <w:rFonts w:ascii="Arial" w:hAnsi="Arial" w:cs="Arial"/>
                <w:sz w:val="20"/>
              </w:rPr>
            </w:pPr>
          </w:p>
        </w:tc>
      </w:tr>
      <w:tr w:rsidR="00734967" w:rsidRPr="00190213" w14:paraId="0A22EF43" w14:textId="77777777" w:rsidTr="00222BA3">
        <w:trPr>
          <w:gridBefore w:val="1"/>
          <w:wBefore w:w="206" w:type="pct"/>
        </w:trPr>
        <w:tc>
          <w:tcPr>
            <w:tcW w:w="314" w:type="pct"/>
            <w:gridSpan w:val="2"/>
          </w:tcPr>
          <w:p w14:paraId="5E32FA89" w14:textId="77777777" w:rsidR="00734967" w:rsidRPr="00190213" w:rsidRDefault="00734967" w:rsidP="00734967">
            <w:pPr>
              <w:numPr>
                <w:ilvl w:val="0"/>
                <w:numId w:val="1"/>
              </w:numPr>
              <w:spacing w:after="120" w:line="276" w:lineRule="auto"/>
              <w:ind w:left="0" w:firstLine="0"/>
              <w:jc w:val="both"/>
              <w:rPr>
                <w:rFonts w:ascii="Arial" w:hAnsi="Arial" w:cs="Arial"/>
                <w:b/>
                <w:sz w:val="20"/>
              </w:rPr>
            </w:pPr>
          </w:p>
        </w:tc>
        <w:tc>
          <w:tcPr>
            <w:tcW w:w="4480" w:type="pct"/>
            <w:gridSpan w:val="2"/>
          </w:tcPr>
          <w:p w14:paraId="64C23973" w14:textId="77777777" w:rsidR="00734967" w:rsidRPr="00190213" w:rsidRDefault="00734967" w:rsidP="00C56168">
            <w:pPr>
              <w:tabs>
                <w:tab w:val="left" w:pos="458"/>
              </w:tabs>
              <w:spacing w:after="120" w:line="276" w:lineRule="auto"/>
              <w:jc w:val="both"/>
              <w:rPr>
                <w:rFonts w:ascii="Arial" w:hAnsi="Arial" w:cs="Arial"/>
                <w:b/>
                <w:sz w:val="20"/>
              </w:rPr>
            </w:pPr>
            <w:r w:rsidRPr="00190213">
              <w:rPr>
                <w:rFonts w:ascii="Arial" w:hAnsi="Arial" w:cs="Arial"/>
                <w:b/>
                <w:color w:val="00435B"/>
                <w:sz w:val="20"/>
              </w:rPr>
              <w:t>SUSITARIMO GALIOJIMAS</w:t>
            </w:r>
          </w:p>
        </w:tc>
      </w:tr>
      <w:tr w:rsidR="00734967" w:rsidRPr="00190213" w14:paraId="6C25D3FD" w14:textId="77777777" w:rsidTr="00222BA3">
        <w:trPr>
          <w:gridBefore w:val="1"/>
          <w:wBefore w:w="206" w:type="pct"/>
          <w:trHeight w:val="686"/>
        </w:trPr>
        <w:tc>
          <w:tcPr>
            <w:tcW w:w="314" w:type="pct"/>
            <w:gridSpan w:val="2"/>
          </w:tcPr>
          <w:p w14:paraId="794181D4" w14:textId="77777777" w:rsidR="00734967" w:rsidRPr="00190213" w:rsidRDefault="00734967" w:rsidP="00734967">
            <w:pPr>
              <w:pStyle w:val="ListParagraph"/>
              <w:numPr>
                <w:ilvl w:val="1"/>
                <w:numId w:val="1"/>
              </w:numPr>
              <w:spacing w:afterLines="20" w:after="48" w:line="276" w:lineRule="auto"/>
              <w:rPr>
                <w:rFonts w:ascii="Arial" w:hAnsi="Arial" w:cs="Arial"/>
                <w:color w:val="00435B"/>
                <w:sz w:val="20"/>
              </w:rPr>
            </w:pPr>
          </w:p>
        </w:tc>
        <w:tc>
          <w:tcPr>
            <w:tcW w:w="4480" w:type="pct"/>
            <w:gridSpan w:val="2"/>
          </w:tcPr>
          <w:p w14:paraId="611E8D76"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Susitarimas įsigalioja nuo jo pasirašymo momento ir galioja Paslaugų teikimo sutarties galiojimo metu ir 10 metų po Paslaugų teikimo sutarties pasibaigimo ar nutraukimo.</w:t>
            </w:r>
          </w:p>
        </w:tc>
      </w:tr>
      <w:tr w:rsidR="00734967" w:rsidRPr="00190213" w14:paraId="53117749" w14:textId="77777777" w:rsidTr="00222BA3">
        <w:trPr>
          <w:gridBefore w:val="1"/>
          <w:wBefore w:w="206" w:type="pct"/>
        </w:trPr>
        <w:tc>
          <w:tcPr>
            <w:tcW w:w="314" w:type="pct"/>
            <w:gridSpan w:val="2"/>
          </w:tcPr>
          <w:p w14:paraId="02426EE0" w14:textId="77777777" w:rsidR="00734967" w:rsidRPr="00190213" w:rsidRDefault="00734967" w:rsidP="00734967">
            <w:pPr>
              <w:pStyle w:val="ListParagraph"/>
              <w:numPr>
                <w:ilvl w:val="1"/>
                <w:numId w:val="1"/>
              </w:numPr>
              <w:spacing w:after="120" w:line="276" w:lineRule="auto"/>
              <w:jc w:val="both"/>
              <w:rPr>
                <w:rFonts w:ascii="Arial" w:hAnsi="Arial" w:cs="Arial"/>
                <w:b/>
                <w:color w:val="00435B"/>
                <w:sz w:val="20"/>
              </w:rPr>
            </w:pPr>
          </w:p>
        </w:tc>
        <w:tc>
          <w:tcPr>
            <w:tcW w:w="4480" w:type="pct"/>
            <w:gridSpan w:val="2"/>
          </w:tcPr>
          <w:p w14:paraId="49A43275"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Susitarimas gali būti pakeistas, papildytas ir/ar nutrauktas rašytiniu Šalių susitarimu.</w:t>
            </w:r>
          </w:p>
          <w:p w14:paraId="3B309D5B" w14:textId="77777777" w:rsidR="00734967" w:rsidRPr="00190213" w:rsidRDefault="00734967" w:rsidP="00C56168">
            <w:pPr>
              <w:tabs>
                <w:tab w:val="left" w:pos="458"/>
              </w:tabs>
              <w:spacing w:after="120" w:line="276" w:lineRule="auto"/>
              <w:jc w:val="both"/>
              <w:rPr>
                <w:rFonts w:ascii="Arial" w:hAnsi="Arial" w:cs="Arial"/>
                <w:b/>
                <w:color w:val="00435B"/>
                <w:sz w:val="20"/>
              </w:rPr>
            </w:pPr>
          </w:p>
        </w:tc>
      </w:tr>
      <w:tr w:rsidR="00734967" w:rsidRPr="00190213" w14:paraId="4791718E" w14:textId="77777777" w:rsidTr="00222BA3">
        <w:trPr>
          <w:gridBefore w:val="1"/>
          <w:wBefore w:w="206" w:type="pct"/>
        </w:trPr>
        <w:tc>
          <w:tcPr>
            <w:tcW w:w="314" w:type="pct"/>
            <w:gridSpan w:val="2"/>
          </w:tcPr>
          <w:p w14:paraId="601A1372" w14:textId="77777777" w:rsidR="00734967" w:rsidRPr="00190213" w:rsidRDefault="00734967" w:rsidP="00734967">
            <w:pPr>
              <w:numPr>
                <w:ilvl w:val="0"/>
                <w:numId w:val="1"/>
              </w:numPr>
              <w:spacing w:after="120" w:line="276" w:lineRule="auto"/>
              <w:ind w:left="0" w:firstLine="0"/>
              <w:jc w:val="both"/>
              <w:rPr>
                <w:rFonts w:ascii="Arial" w:hAnsi="Arial" w:cs="Arial"/>
                <w:b/>
                <w:sz w:val="20"/>
              </w:rPr>
            </w:pPr>
          </w:p>
        </w:tc>
        <w:tc>
          <w:tcPr>
            <w:tcW w:w="4480" w:type="pct"/>
            <w:gridSpan w:val="2"/>
          </w:tcPr>
          <w:p w14:paraId="6368D3C7" w14:textId="77777777" w:rsidR="00734967" w:rsidRPr="00190213" w:rsidRDefault="00734967" w:rsidP="00C56168">
            <w:pPr>
              <w:tabs>
                <w:tab w:val="left" w:pos="458"/>
              </w:tabs>
              <w:spacing w:after="120" w:line="276" w:lineRule="auto"/>
              <w:jc w:val="both"/>
              <w:rPr>
                <w:rFonts w:ascii="Arial" w:hAnsi="Arial" w:cs="Arial"/>
                <w:b/>
                <w:smallCaps/>
                <w:sz w:val="20"/>
              </w:rPr>
            </w:pPr>
            <w:r w:rsidRPr="00190213">
              <w:rPr>
                <w:rFonts w:ascii="Arial" w:hAnsi="Arial" w:cs="Arial"/>
                <w:b/>
                <w:smallCaps/>
                <w:color w:val="00435B"/>
                <w:sz w:val="20"/>
              </w:rPr>
              <w:t>ATSAKOMYBĖ IR GINČŲ SPRENDIMAS</w:t>
            </w:r>
          </w:p>
        </w:tc>
      </w:tr>
      <w:tr w:rsidR="00734967" w:rsidRPr="00190213" w14:paraId="1D039D97" w14:textId="77777777" w:rsidTr="00222BA3">
        <w:trPr>
          <w:gridBefore w:val="1"/>
          <w:wBefore w:w="206" w:type="pct"/>
        </w:trPr>
        <w:tc>
          <w:tcPr>
            <w:tcW w:w="314" w:type="pct"/>
            <w:gridSpan w:val="2"/>
          </w:tcPr>
          <w:p w14:paraId="31BE1C85" w14:textId="77777777" w:rsidR="00734967" w:rsidRPr="00190213" w:rsidRDefault="00734967" w:rsidP="00734967">
            <w:pPr>
              <w:numPr>
                <w:ilvl w:val="1"/>
                <w:numId w:val="1"/>
              </w:numPr>
              <w:spacing w:after="120" w:line="276" w:lineRule="auto"/>
              <w:ind w:left="0" w:firstLine="0"/>
              <w:jc w:val="both"/>
              <w:rPr>
                <w:rFonts w:ascii="Arial" w:hAnsi="Arial" w:cs="Arial"/>
                <w:sz w:val="20"/>
              </w:rPr>
            </w:pPr>
          </w:p>
        </w:tc>
        <w:tc>
          <w:tcPr>
            <w:tcW w:w="4480" w:type="pct"/>
            <w:gridSpan w:val="2"/>
          </w:tcPr>
          <w:p w14:paraId="6558DC2D"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Šis Susitarimas sudarytas pagal ir jam taikoma Lietuvos Respublikos teisė. </w:t>
            </w:r>
          </w:p>
        </w:tc>
      </w:tr>
      <w:tr w:rsidR="00734967" w:rsidRPr="00190213" w14:paraId="38228547" w14:textId="77777777" w:rsidTr="00222BA3">
        <w:trPr>
          <w:gridBefore w:val="1"/>
          <w:wBefore w:w="206" w:type="pct"/>
          <w:trHeight w:val="890"/>
        </w:trPr>
        <w:tc>
          <w:tcPr>
            <w:tcW w:w="314" w:type="pct"/>
            <w:gridSpan w:val="2"/>
          </w:tcPr>
          <w:p w14:paraId="2EC16B45" w14:textId="77777777" w:rsidR="00734967" w:rsidRPr="00190213" w:rsidRDefault="00734967" w:rsidP="00734967">
            <w:pPr>
              <w:numPr>
                <w:ilvl w:val="1"/>
                <w:numId w:val="1"/>
              </w:numPr>
              <w:spacing w:after="120" w:line="276" w:lineRule="auto"/>
              <w:ind w:left="0" w:firstLine="0"/>
              <w:jc w:val="both"/>
              <w:rPr>
                <w:rFonts w:ascii="Arial" w:hAnsi="Arial" w:cs="Arial"/>
                <w:sz w:val="20"/>
              </w:rPr>
            </w:pPr>
          </w:p>
        </w:tc>
        <w:tc>
          <w:tcPr>
            <w:tcW w:w="4480" w:type="pct"/>
            <w:gridSpan w:val="2"/>
          </w:tcPr>
          <w:p w14:paraId="4D3CFF7F"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Visi ginčai, kylantys iš šio Susitarimo ar su juo susiję, sprendžiami Šalių derybomis. Šalims nepavykus ginčo išspręsti taikiai, ginčas perduodamas spręsti bendrosios kompetencijos teismui galiojančių teisės aktų nustatyta tvarka. </w:t>
            </w:r>
          </w:p>
        </w:tc>
      </w:tr>
      <w:tr w:rsidR="00734967" w:rsidRPr="00190213" w14:paraId="7EC6D246" w14:textId="77777777" w:rsidTr="00222BA3">
        <w:trPr>
          <w:gridBefore w:val="1"/>
          <w:wBefore w:w="206" w:type="pct"/>
        </w:trPr>
        <w:tc>
          <w:tcPr>
            <w:tcW w:w="314" w:type="pct"/>
            <w:gridSpan w:val="2"/>
          </w:tcPr>
          <w:p w14:paraId="1F5FBBFA" w14:textId="77777777" w:rsidR="00734967" w:rsidRPr="00190213" w:rsidRDefault="00734967" w:rsidP="00734967">
            <w:pPr>
              <w:numPr>
                <w:ilvl w:val="1"/>
                <w:numId w:val="1"/>
              </w:numPr>
              <w:spacing w:after="120" w:line="276" w:lineRule="auto"/>
              <w:ind w:left="0" w:firstLine="0"/>
              <w:jc w:val="both"/>
              <w:rPr>
                <w:rFonts w:ascii="Arial" w:hAnsi="Arial" w:cs="Arial"/>
                <w:sz w:val="20"/>
              </w:rPr>
            </w:pPr>
          </w:p>
        </w:tc>
        <w:tc>
          <w:tcPr>
            <w:tcW w:w="4480" w:type="pct"/>
            <w:gridSpan w:val="2"/>
          </w:tcPr>
          <w:p w14:paraId="36BB2EBA"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Nevykdant įsipareigojimų pagal Susitarimą arba netinkamai juos vykdant, Informacijos gavėjui atsakomybė taikoma Lietuvos Respublikos įstatymų nustatyta tvarka ir Informacijos gavėjas įsipareigoja atlyginti visus Informacijos teikėjo patirtus </w:t>
            </w:r>
            <w:r w:rsidRPr="00E5734D">
              <w:rPr>
                <w:rFonts w:ascii="Arial" w:hAnsi="Arial" w:cs="Arial"/>
                <w:color w:val="00435B"/>
                <w:sz w:val="20"/>
              </w:rPr>
              <w:t xml:space="preserve">tiesioginius </w:t>
            </w:r>
            <w:r w:rsidRPr="00190213">
              <w:rPr>
                <w:rFonts w:ascii="Arial" w:hAnsi="Arial" w:cs="Arial"/>
                <w:color w:val="00435B"/>
                <w:sz w:val="20"/>
              </w:rPr>
              <w:t>nuostolius, kurių nepadengs bauda, numatyta Paslaugų teikimo sutarties specialiosiose sąlygose (jei tokia yra numatyta)</w:t>
            </w:r>
            <w:r>
              <w:rPr>
                <w:rFonts w:ascii="Arial" w:hAnsi="Arial" w:cs="Arial"/>
                <w:color w:val="00435B"/>
                <w:sz w:val="20"/>
              </w:rPr>
              <w:t>, tačiau ne daugiau negu Pradinė Paslaugų teikimo sutarties vertė nurodyta Paslaugų teikimo sutarties Specialiųjų sąlygų 5.2 punkte</w:t>
            </w:r>
            <w:r w:rsidRPr="00190213">
              <w:rPr>
                <w:rFonts w:ascii="Arial" w:hAnsi="Arial" w:cs="Arial"/>
                <w:color w:val="00435B"/>
                <w:sz w:val="20"/>
              </w:rPr>
              <w:t>. Nuostolių atlyginimas neatleidžia Informacijos gavėjo nuo pareigos tinkamai vykdyti savo įsipareigojimus pagal Susitarimą.</w:t>
            </w:r>
          </w:p>
          <w:p w14:paraId="45FC654B" w14:textId="77777777" w:rsidR="00734967" w:rsidRPr="00190213" w:rsidRDefault="00734967" w:rsidP="00C56168">
            <w:pPr>
              <w:tabs>
                <w:tab w:val="left" w:pos="458"/>
              </w:tabs>
              <w:spacing w:after="120" w:line="276" w:lineRule="auto"/>
              <w:jc w:val="both"/>
              <w:rPr>
                <w:rFonts w:ascii="Arial" w:hAnsi="Arial" w:cs="Arial"/>
                <w:sz w:val="20"/>
              </w:rPr>
            </w:pPr>
          </w:p>
        </w:tc>
      </w:tr>
      <w:tr w:rsidR="00734967" w:rsidRPr="00190213" w14:paraId="4F12AF59" w14:textId="77777777" w:rsidTr="00222BA3">
        <w:trPr>
          <w:gridBefore w:val="1"/>
          <w:wBefore w:w="206" w:type="pct"/>
        </w:trPr>
        <w:tc>
          <w:tcPr>
            <w:tcW w:w="314" w:type="pct"/>
            <w:gridSpan w:val="2"/>
          </w:tcPr>
          <w:p w14:paraId="2C7DB414" w14:textId="77777777" w:rsidR="00734967" w:rsidRPr="00190213" w:rsidRDefault="00734967" w:rsidP="00734967">
            <w:pPr>
              <w:numPr>
                <w:ilvl w:val="0"/>
                <w:numId w:val="1"/>
              </w:numPr>
              <w:spacing w:after="120" w:line="276" w:lineRule="auto"/>
              <w:ind w:left="0" w:firstLine="0"/>
              <w:jc w:val="both"/>
              <w:rPr>
                <w:rFonts w:ascii="Arial" w:hAnsi="Arial" w:cs="Arial"/>
                <w:b/>
                <w:sz w:val="20"/>
              </w:rPr>
            </w:pPr>
          </w:p>
        </w:tc>
        <w:tc>
          <w:tcPr>
            <w:tcW w:w="4480" w:type="pct"/>
            <w:gridSpan w:val="2"/>
          </w:tcPr>
          <w:p w14:paraId="6D72256D" w14:textId="77777777" w:rsidR="00734967" w:rsidRPr="00190213" w:rsidRDefault="00734967" w:rsidP="00C56168">
            <w:pPr>
              <w:tabs>
                <w:tab w:val="left" w:pos="458"/>
              </w:tabs>
              <w:spacing w:after="120" w:line="276" w:lineRule="auto"/>
              <w:jc w:val="both"/>
              <w:rPr>
                <w:rFonts w:ascii="Arial" w:hAnsi="Arial" w:cs="Arial"/>
                <w:b/>
                <w:sz w:val="20"/>
              </w:rPr>
            </w:pPr>
            <w:r w:rsidRPr="00190213">
              <w:rPr>
                <w:rFonts w:ascii="Arial" w:hAnsi="Arial" w:cs="Arial"/>
                <w:b/>
                <w:color w:val="00435B"/>
                <w:sz w:val="20"/>
              </w:rPr>
              <w:t>BAIGIAMOSIOS NUOSTATOS</w:t>
            </w:r>
          </w:p>
        </w:tc>
      </w:tr>
      <w:tr w:rsidR="00734967" w:rsidRPr="00190213" w14:paraId="581109EB" w14:textId="77777777" w:rsidTr="00222BA3">
        <w:trPr>
          <w:gridBefore w:val="1"/>
          <w:wBefore w:w="206" w:type="pct"/>
        </w:trPr>
        <w:tc>
          <w:tcPr>
            <w:tcW w:w="314" w:type="pct"/>
            <w:gridSpan w:val="2"/>
          </w:tcPr>
          <w:p w14:paraId="1ADDC0C7" w14:textId="77777777" w:rsidR="00734967" w:rsidRPr="00190213" w:rsidRDefault="00734967" w:rsidP="00734967">
            <w:pPr>
              <w:pStyle w:val="Header"/>
              <w:numPr>
                <w:ilvl w:val="1"/>
                <w:numId w:val="1"/>
              </w:numPr>
              <w:tabs>
                <w:tab w:val="clear" w:pos="4513"/>
                <w:tab w:val="clear" w:pos="9026"/>
                <w:tab w:val="center" w:pos="4320"/>
                <w:tab w:val="right" w:pos="8640"/>
              </w:tabs>
              <w:spacing w:after="120" w:line="276" w:lineRule="auto"/>
              <w:ind w:left="0" w:firstLine="0"/>
              <w:jc w:val="both"/>
              <w:rPr>
                <w:rFonts w:ascii="Arial" w:hAnsi="Arial" w:cs="Arial"/>
                <w:sz w:val="20"/>
              </w:rPr>
            </w:pPr>
          </w:p>
        </w:tc>
        <w:tc>
          <w:tcPr>
            <w:tcW w:w="4480" w:type="pct"/>
            <w:gridSpan w:val="2"/>
          </w:tcPr>
          <w:p w14:paraId="483944CB" w14:textId="77777777" w:rsidR="00734967" w:rsidRPr="00190213" w:rsidRDefault="00734967" w:rsidP="00C56168">
            <w:pPr>
              <w:pStyle w:val="Header"/>
              <w:tabs>
                <w:tab w:val="left" w:pos="458"/>
              </w:tabs>
              <w:spacing w:after="120" w:line="276" w:lineRule="auto"/>
              <w:jc w:val="both"/>
              <w:rPr>
                <w:rFonts w:ascii="Arial" w:hAnsi="Arial" w:cs="Arial"/>
                <w:sz w:val="20"/>
              </w:rPr>
            </w:pPr>
            <w:r w:rsidRPr="00190213">
              <w:rPr>
                <w:rFonts w:ascii="Arial" w:hAnsi="Arial" w:cs="Arial"/>
                <w:color w:val="00435B"/>
                <w:sz w:val="20"/>
              </w:rPr>
              <w:t>Jeigu kuri nors šio Susitarimo nuostata prieštarauja teisės aktams arba dėl kokios nors priežasties tampa dalinai arba visai negaliojančia, ji nedaro negaliojančiomis likusių Susitarimo nuostatų. Tokiu atveju, Šalys įsipareigoja pakeisti negaliojančią nuostatą teisiškai veiksminga norma, kuri, kiek tai įmanoma, turėtų tą patį teisinį ir ekonominį rezultatą kaip ir pakeistoji norma.</w:t>
            </w:r>
          </w:p>
        </w:tc>
      </w:tr>
      <w:tr w:rsidR="00734967" w:rsidRPr="00190213" w14:paraId="5F1D97BB" w14:textId="77777777" w:rsidTr="00222BA3">
        <w:trPr>
          <w:gridBefore w:val="1"/>
          <w:wBefore w:w="206" w:type="pct"/>
        </w:trPr>
        <w:tc>
          <w:tcPr>
            <w:tcW w:w="314" w:type="pct"/>
            <w:gridSpan w:val="2"/>
          </w:tcPr>
          <w:p w14:paraId="20B664F9" w14:textId="77777777" w:rsidR="00734967" w:rsidRPr="00190213" w:rsidRDefault="00734967" w:rsidP="00734967">
            <w:pPr>
              <w:pStyle w:val="Header"/>
              <w:numPr>
                <w:ilvl w:val="1"/>
                <w:numId w:val="1"/>
              </w:numPr>
              <w:tabs>
                <w:tab w:val="clear" w:pos="4513"/>
                <w:tab w:val="clear" w:pos="9026"/>
                <w:tab w:val="center" w:pos="4320"/>
                <w:tab w:val="right" w:pos="8640"/>
              </w:tabs>
              <w:spacing w:after="120" w:line="276" w:lineRule="auto"/>
              <w:ind w:left="0" w:firstLine="0"/>
              <w:jc w:val="both"/>
              <w:rPr>
                <w:rFonts w:ascii="Arial" w:hAnsi="Arial" w:cs="Arial"/>
                <w:sz w:val="20"/>
              </w:rPr>
            </w:pPr>
          </w:p>
        </w:tc>
        <w:tc>
          <w:tcPr>
            <w:tcW w:w="4479" w:type="pct"/>
            <w:gridSpan w:val="2"/>
          </w:tcPr>
          <w:p w14:paraId="104C6DD1" w14:textId="77777777" w:rsidR="00734967" w:rsidRPr="00190213" w:rsidRDefault="00734967" w:rsidP="00C56168">
            <w:pPr>
              <w:pStyle w:val="Header"/>
              <w:tabs>
                <w:tab w:val="left" w:pos="458"/>
              </w:tabs>
              <w:spacing w:after="120" w:line="276" w:lineRule="auto"/>
              <w:jc w:val="both"/>
              <w:rPr>
                <w:rFonts w:ascii="Arial" w:hAnsi="Arial" w:cs="Arial"/>
                <w:sz w:val="20"/>
              </w:rPr>
            </w:pPr>
            <w:r w:rsidRPr="00190213">
              <w:rPr>
                <w:rFonts w:ascii="Arial" w:hAnsi="Arial" w:cs="Arial"/>
                <w:color w:val="00435B"/>
                <w:sz w:val="20"/>
              </w:rPr>
              <w:t>Informacijos gavėjas neturi teisės perleisti savo teisių ir pareigų tretiesiems asmenims be išankstinio Informacijos teikėjo raštiško sutikimo.</w:t>
            </w:r>
          </w:p>
        </w:tc>
      </w:tr>
      <w:tr w:rsidR="00734967" w:rsidRPr="00190213" w14:paraId="518FFBB0" w14:textId="77777777" w:rsidTr="00222BA3">
        <w:trPr>
          <w:gridBefore w:val="1"/>
          <w:wBefore w:w="206" w:type="pct"/>
        </w:trPr>
        <w:tc>
          <w:tcPr>
            <w:tcW w:w="314" w:type="pct"/>
            <w:gridSpan w:val="2"/>
          </w:tcPr>
          <w:p w14:paraId="0D52D29A" w14:textId="77777777" w:rsidR="00734967" w:rsidRPr="00190213" w:rsidRDefault="00734967" w:rsidP="00C56168">
            <w:pPr>
              <w:spacing w:after="120" w:line="276" w:lineRule="auto"/>
              <w:rPr>
                <w:rFonts w:ascii="Arial" w:hAnsi="Arial" w:cs="Arial"/>
              </w:rPr>
            </w:pPr>
          </w:p>
        </w:tc>
        <w:tc>
          <w:tcPr>
            <w:tcW w:w="4479" w:type="pct"/>
            <w:gridSpan w:val="2"/>
          </w:tcPr>
          <w:p w14:paraId="3D66267A"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gavėjas pareiškia ir garantuoja, kad šio Susitarimo sudarymas ir pasirašymas buvo tinkamai įvykdytas pagal visus Informacijos gavėjui taikomus reikalavimus, ir kad asmuo, pasirašantis šį Susitarimą Informacijos gavėjo vardu, yra tinkamai įgaliotas.</w:t>
            </w:r>
          </w:p>
          <w:p w14:paraId="12DEE992" w14:textId="77777777" w:rsidR="00734967" w:rsidRPr="00190213" w:rsidRDefault="00734967" w:rsidP="00C56168">
            <w:pPr>
              <w:spacing w:after="120" w:line="276" w:lineRule="auto"/>
              <w:jc w:val="both"/>
              <w:rPr>
                <w:rFonts w:ascii="Arial" w:hAnsi="Arial" w:cs="Arial"/>
                <w:color w:val="00435B"/>
                <w:sz w:val="20"/>
              </w:rPr>
            </w:pPr>
            <w:r w:rsidRPr="00190213">
              <w:rPr>
                <w:rFonts w:ascii="Arial" w:hAnsi="Arial" w:cs="Arial"/>
                <w:color w:val="00435B"/>
                <w:sz w:val="20"/>
              </w:rPr>
              <w:t xml:space="preserve">Visi pranešimai, prašymai, rašytiniai reikalavimai ar kiti dokumentai pagal šį Susitarimą siunčiami Paslaugų teikimo sutartyje nurodytiems atsakingiems Šalių atstovams nurodytais rekvizitais. </w:t>
            </w:r>
          </w:p>
          <w:p w14:paraId="0CB331F3" w14:textId="77777777" w:rsidR="00734967" w:rsidRPr="00190213" w:rsidRDefault="00734967" w:rsidP="00C56168">
            <w:pPr>
              <w:spacing w:after="120" w:line="276" w:lineRule="auto"/>
              <w:jc w:val="both"/>
              <w:rPr>
                <w:rFonts w:ascii="Arial" w:hAnsi="Arial" w:cs="Arial"/>
                <w:color w:val="00435B"/>
                <w:sz w:val="20"/>
              </w:rPr>
            </w:pPr>
            <w:r w:rsidRPr="00190213">
              <w:rPr>
                <w:rFonts w:ascii="Arial" w:hAnsi="Arial" w:cs="Arial"/>
                <w:color w:val="00435B"/>
                <w:sz w:val="20"/>
              </w:rPr>
              <w:t xml:space="preserve">Visi pranešimai pagal šį Susitarimą laikomi tinkamai įteiktais, kai jie įteikiami Paslaugų teikimo sutartyje nurodytais adresais. </w:t>
            </w:r>
          </w:p>
        </w:tc>
      </w:tr>
      <w:tr w:rsidR="00734967" w:rsidRPr="00190213" w14:paraId="4FD56732" w14:textId="77777777" w:rsidTr="00222BA3">
        <w:trPr>
          <w:gridBefore w:val="1"/>
          <w:wBefore w:w="206" w:type="pct"/>
        </w:trPr>
        <w:tc>
          <w:tcPr>
            <w:tcW w:w="314" w:type="pct"/>
            <w:gridSpan w:val="2"/>
          </w:tcPr>
          <w:p w14:paraId="1BB7628F" w14:textId="77777777" w:rsidR="00734967" w:rsidRPr="00190213" w:rsidRDefault="00734967" w:rsidP="00734967">
            <w:pPr>
              <w:pStyle w:val="Header"/>
              <w:numPr>
                <w:ilvl w:val="1"/>
                <w:numId w:val="1"/>
              </w:numPr>
              <w:tabs>
                <w:tab w:val="clear" w:pos="4513"/>
                <w:tab w:val="clear" w:pos="9026"/>
                <w:tab w:val="center" w:pos="4320"/>
                <w:tab w:val="right" w:pos="8640"/>
              </w:tabs>
              <w:spacing w:after="120" w:line="276" w:lineRule="auto"/>
              <w:ind w:left="0" w:firstLine="0"/>
              <w:jc w:val="both"/>
              <w:rPr>
                <w:rFonts w:ascii="Arial" w:hAnsi="Arial" w:cs="Arial"/>
                <w:sz w:val="20"/>
              </w:rPr>
            </w:pPr>
          </w:p>
        </w:tc>
        <w:tc>
          <w:tcPr>
            <w:tcW w:w="4479" w:type="pct"/>
            <w:gridSpan w:val="2"/>
          </w:tcPr>
          <w:p w14:paraId="654CD6B2"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Šis Susitarimas Šalių pasirašomas elektroniniais parašais.</w:t>
            </w:r>
          </w:p>
        </w:tc>
      </w:tr>
      <w:tr w:rsidR="00734967" w:rsidRPr="006D019B" w14:paraId="3CE1D01A" w14:textId="77777777" w:rsidTr="00222BA3">
        <w:tc>
          <w:tcPr>
            <w:tcW w:w="314" w:type="pct"/>
            <w:gridSpan w:val="2"/>
          </w:tcPr>
          <w:p w14:paraId="48E4BEA8" w14:textId="77777777" w:rsidR="00734967" w:rsidRPr="00190213" w:rsidRDefault="00734967" w:rsidP="00C56168">
            <w:pPr>
              <w:pStyle w:val="Header"/>
              <w:spacing w:after="120" w:line="276" w:lineRule="auto"/>
              <w:jc w:val="both"/>
              <w:rPr>
                <w:rFonts w:ascii="Arial" w:hAnsi="Arial" w:cs="Arial"/>
                <w:sz w:val="20"/>
              </w:rPr>
            </w:pPr>
          </w:p>
        </w:tc>
        <w:tc>
          <w:tcPr>
            <w:tcW w:w="2552" w:type="pct"/>
            <w:gridSpan w:val="2"/>
          </w:tcPr>
          <w:p w14:paraId="0A73168A" w14:textId="77777777" w:rsidR="00734967" w:rsidRPr="00190213" w:rsidRDefault="00734967" w:rsidP="00C56168">
            <w:pPr>
              <w:pStyle w:val="Header"/>
              <w:tabs>
                <w:tab w:val="left" w:pos="458"/>
              </w:tabs>
              <w:spacing w:after="120" w:line="276" w:lineRule="auto"/>
              <w:rPr>
                <w:rFonts w:ascii="Arial" w:hAnsi="Arial" w:cs="Arial"/>
                <w:b/>
                <w:color w:val="00435B"/>
                <w:sz w:val="20"/>
              </w:rPr>
            </w:pPr>
          </w:p>
          <w:p w14:paraId="7C3467FF" w14:textId="77777777" w:rsidR="00734967" w:rsidRPr="006D019B" w:rsidRDefault="00734967" w:rsidP="00C56168">
            <w:pPr>
              <w:pStyle w:val="Header"/>
              <w:tabs>
                <w:tab w:val="left" w:pos="458"/>
              </w:tabs>
              <w:spacing w:after="120" w:line="276" w:lineRule="auto"/>
              <w:rPr>
                <w:rFonts w:ascii="Arial" w:hAnsi="Arial" w:cs="Arial"/>
                <w:color w:val="00435B"/>
                <w:sz w:val="20"/>
              </w:rPr>
            </w:pPr>
            <w:r w:rsidRPr="006D019B">
              <w:rPr>
                <w:rFonts w:ascii="Arial" w:hAnsi="Arial" w:cs="Arial"/>
                <w:b/>
                <w:color w:val="00435B"/>
                <w:sz w:val="20"/>
              </w:rPr>
              <w:t>INFORMACIJOS TEIKĖJAS</w:t>
            </w:r>
          </w:p>
        </w:tc>
        <w:tc>
          <w:tcPr>
            <w:tcW w:w="2134" w:type="pct"/>
          </w:tcPr>
          <w:p w14:paraId="0186A6DD" w14:textId="77777777" w:rsidR="00734967" w:rsidRPr="006D019B" w:rsidRDefault="00734967" w:rsidP="00C56168">
            <w:pPr>
              <w:pStyle w:val="Header"/>
              <w:tabs>
                <w:tab w:val="left" w:pos="458"/>
              </w:tabs>
              <w:spacing w:after="120" w:line="276" w:lineRule="auto"/>
              <w:rPr>
                <w:rFonts w:ascii="Arial" w:hAnsi="Arial" w:cs="Arial"/>
                <w:b/>
                <w:bCs/>
                <w:color w:val="00435B"/>
                <w:sz w:val="20"/>
              </w:rPr>
            </w:pPr>
          </w:p>
          <w:p w14:paraId="25BC1E44" w14:textId="77777777" w:rsidR="00734967" w:rsidRPr="006D019B" w:rsidRDefault="00734967" w:rsidP="00C56168">
            <w:pPr>
              <w:pStyle w:val="Header"/>
              <w:tabs>
                <w:tab w:val="left" w:pos="458"/>
              </w:tabs>
              <w:spacing w:after="120" w:line="276" w:lineRule="auto"/>
              <w:rPr>
                <w:rFonts w:ascii="Arial" w:hAnsi="Arial" w:cs="Arial"/>
                <w:b/>
                <w:bCs/>
                <w:sz w:val="20"/>
              </w:rPr>
            </w:pPr>
            <w:r w:rsidRPr="00E92C2C">
              <w:rPr>
                <w:rFonts w:ascii="Arial" w:hAnsi="Arial" w:cs="Arial"/>
                <w:b/>
                <w:bCs/>
                <w:color w:val="0070C0"/>
                <w:sz w:val="20"/>
              </w:rPr>
              <w:t xml:space="preserve">INFORMACIJOS GAVĖJAS </w:t>
            </w:r>
          </w:p>
        </w:tc>
      </w:tr>
      <w:tr w:rsidR="00734967" w:rsidRPr="00190213" w14:paraId="550F32BE" w14:textId="77777777" w:rsidTr="00222BA3">
        <w:tc>
          <w:tcPr>
            <w:tcW w:w="314" w:type="pct"/>
            <w:gridSpan w:val="2"/>
          </w:tcPr>
          <w:p w14:paraId="3DF939AB" w14:textId="77777777" w:rsidR="00734967" w:rsidRPr="006D019B" w:rsidRDefault="00734967" w:rsidP="00C56168">
            <w:pPr>
              <w:pStyle w:val="Header"/>
              <w:spacing w:after="120" w:line="276" w:lineRule="auto"/>
              <w:jc w:val="both"/>
              <w:rPr>
                <w:rFonts w:ascii="Arial" w:hAnsi="Arial" w:cs="Arial"/>
                <w:sz w:val="20"/>
              </w:rPr>
            </w:pPr>
          </w:p>
        </w:tc>
        <w:tc>
          <w:tcPr>
            <w:tcW w:w="2552" w:type="pct"/>
            <w:gridSpan w:val="2"/>
          </w:tcPr>
          <w:p w14:paraId="1D262A8B" w14:textId="77777777" w:rsidR="00734967" w:rsidRPr="00E92C2C" w:rsidRDefault="00734967" w:rsidP="00C56168">
            <w:pPr>
              <w:pStyle w:val="Header"/>
              <w:tabs>
                <w:tab w:val="left" w:pos="458"/>
              </w:tabs>
              <w:spacing w:line="276" w:lineRule="auto"/>
              <w:jc w:val="both"/>
              <w:rPr>
                <w:rFonts w:ascii="Arial" w:hAnsi="Arial" w:cs="Arial"/>
                <w:bCs/>
                <w:color w:val="00435B"/>
                <w:sz w:val="20"/>
              </w:rPr>
            </w:pPr>
            <w:r w:rsidRPr="00E92C2C">
              <w:rPr>
                <w:rFonts w:ascii="Arial" w:hAnsi="Arial" w:cs="Arial"/>
                <w:bCs/>
                <w:color w:val="00435B"/>
                <w:sz w:val="20"/>
              </w:rPr>
              <w:t>UAB ILTE</w:t>
            </w:r>
          </w:p>
          <w:p w14:paraId="5C3ACCAB" w14:textId="77777777" w:rsidR="00734967" w:rsidRPr="00E92C2C" w:rsidRDefault="00734967" w:rsidP="00C56168">
            <w:pPr>
              <w:pStyle w:val="Header"/>
              <w:tabs>
                <w:tab w:val="left" w:pos="458"/>
              </w:tabs>
              <w:spacing w:line="276" w:lineRule="auto"/>
              <w:jc w:val="both"/>
              <w:rPr>
                <w:rFonts w:ascii="Arial" w:hAnsi="Arial" w:cs="Arial"/>
                <w:color w:val="00435B"/>
                <w:sz w:val="20"/>
              </w:rPr>
            </w:pPr>
            <w:r w:rsidRPr="00E92C2C">
              <w:rPr>
                <w:rFonts w:ascii="Arial" w:hAnsi="Arial" w:cs="Arial"/>
                <w:color w:val="00435B"/>
                <w:sz w:val="20"/>
              </w:rPr>
              <w:t>Juridinio asmens kodas 110084026</w:t>
            </w:r>
          </w:p>
          <w:p w14:paraId="56CAA279" w14:textId="77777777" w:rsidR="00734967" w:rsidRPr="00E92C2C" w:rsidRDefault="00734967" w:rsidP="00C56168">
            <w:pPr>
              <w:pStyle w:val="Header"/>
              <w:tabs>
                <w:tab w:val="left" w:pos="458"/>
              </w:tabs>
              <w:spacing w:line="276" w:lineRule="auto"/>
              <w:jc w:val="both"/>
              <w:rPr>
                <w:rFonts w:ascii="Arial" w:hAnsi="Arial" w:cs="Arial"/>
                <w:color w:val="00435B"/>
                <w:sz w:val="20"/>
              </w:rPr>
            </w:pPr>
            <w:r w:rsidRPr="00E92C2C">
              <w:rPr>
                <w:rFonts w:ascii="Arial" w:hAnsi="Arial" w:cs="Arial"/>
                <w:color w:val="00435B"/>
                <w:sz w:val="20"/>
              </w:rPr>
              <w:t xml:space="preserve">Buveinės adresas </w:t>
            </w:r>
          </w:p>
          <w:p w14:paraId="36C7DA71" w14:textId="77777777" w:rsidR="00734967" w:rsidRPr="00E92C2C" w:rsidRDefault="00734967" w:rsidP="00C56168">
            <w:pPr>
              <w:pStyle w:val="Header"/>
              <w:tabs>
                <w:tab w:val="left" w:pos="458"/>
              </w:tabs>
              <w:spacing w:line="276" w:lineRule="auto"/>
              <w:jc w:val="both"/>
              <w:rPr>
                <w:rFonts w:ascii="Arial" w:hAnsi="Arial" w:cs="Arial"/>
                <w:bCs/>
                <w:color w:val="00435B"/>
                <w:sz w:val="20"/>
              </w:rPr>
            </w:pPr>
            <w:r w:rsidRPr="00E92C2C">
              <w:rPr>
                <w:rFonts w:ascii="Arial" w:hAnsi="Arial" w:cs="Arial"/>
                <w:color w:val="00435B"/>
                <w:sz w:val="20"/>
              </w:rPr>
              <w:t>_________________</w:t>
            </w:r>
          </w:p>
          <w:p w14:paraId="2C13FCC4" w14:textId="77777777" w:rsidR="00734967" w:rsidRPr="00E92C2C" w:rsidRDefault="00734967" w:rsidP="00C56168">
            <w:pPr>
              <w:tabs>
                <w:tab w:val="left" w:pos="6946"/>
              </w:tabs>
              <w:spacing w:line="276" w:lineRule="auto"/>
              <w:rPr>
                <w:rFonts w:ascii="Arial" w:hAnsi="Arial" w:cs="Arial"/>
                <w:bCs/>
                <w:color w:val="00435B"/>
                <w:sz w:val="20"/>
              </w:rPr>
            </w:pPr>
          </w:p>
        </w:tc>
        <w:tc>
          <w:tcPr>
            <w:tcW w:w="2134" w:type="pct"/>
          </w:tcPr>
          <w:p w14:paraId="15D4AB45" w14:textId="77777777" w:rsidR="00734967" w:rsidRPr="00E92C2C" w:rsidRDefault="00734967" w:rsidP="00C56168">
            <w:pPr>
              <w:pStyle w:val="Header"/>
              <w:tabs>
                <w:tab w:val="left" w:pos="458"/>
              </w:tabs>
              <w:spacing w:line="276" w:lineRule="auto"/>
              <w:jc w:val="both"/>
              <w:rPr>
                <w:rFonts w:ascii="Arial" w:hAnsi="Arial" w:cs="Arial"/>
                <w:bCs/>
                <w:color w:val="0070C0"/>
              </w:rPr>
            </w:pPr>
            <w:r w:rsidRPr="00E92C2C">
              <w:rPr>
                <w:rFonts w:ascii="Arial" w:hAnsi="Arial" w:cs="Arial"/>
                <w:color w:val="0070C0"/>
                <w:sz w:val="20"/>
              </w:rPr>
              <w:t>_________________</w:t>
            </w:r>
          </w:p>
          <w:p w14:paraId="1ABB3529" w14:textId="77777777" w:rsidR="00734967" w:rsidRPr="00E92C2C" w:rsidRDefault="00734967" w:rsidP="00C56168">
            <w:pPr>
              <w:pStyle w:val="Header"/>
              <w:tabs>
                <w:tab w:val="left" w:pos="458"/>
              </w:tabs>
              <w:spacing w:line="276" w:lineRule="auto"/>
              <w:jc w:val="both"/>
              <w:rPr>
                <w:rFonts w:ascii="Arial" w:hAnsi="Arial" w:cs="Arial"/>
                <w:bCs/>
                <w:color w:val="0070C0"/>
              </w:rPr>
            </w:pPr>
            <w:r w:rsidRPr="00E92C2C">
              <w:rPr>
                <w:rFonts w:ascii="Arial" w:hAnsi="Arial" w:cs="Arial"/>
                <w:color w:val="0070C0"/>
                <w:sz w:val="20"/>
              </w:rPr>
              <w:t>_________________</w:t>
            </w:r>
          </w:p>
          <w:p w14:paraId="1AF31720" w14:textId="77777777" w:rsidR="00734967" w:rsidRPr="00E92C2C" w:rsidRDefault="00734967" w:rsidP="00C56168">
            <w:pPr>
              <w:pStyle w:val="Header"/>
              <w:tabs>
                <w:tab w:val="left" w:pos="458"/>
              </w:tabs>
              <w:spacing w:line="276" w:lineRule="auto"/>
              <w:jc w:val="both"/>
              <w:rPr>
                <w:rFonts w:ascii="Arial" w:hAnsi="Arial" w:cs="Arial"/>
                <w:bCs/>
                <w:color w:val="0070C0"/>
              </w:rPr>
            </w:pPr>
            <w:r w:rsidRPr="00E92C2C">
              <w:rPr>
                <w:rFonts w:ascii="Arial" w:hAnsi="Arial" w:cs="Arial"/>
                <w:color w:val="0070C0"/>
                <w:sz w:val="20"/>
              </w:rPr>
              <w:t>_________________</w:t>
            </w:r>
          </w:p>
          <w:p w14:paraId="7ACAE70F" w14:textId="77777777" w:rsidR="00734967" w:rsidRPr="00190213" w:rsidRDefault="00734967" w:rsidP="00C56168">
            <w:pPr>
              <w:pStyle w:val="Header"/>
              <w:tabs>
                <w:tab w:val="left" w:pos="458"/>
              </w:tabs>
              <w:spacing w:after="120" w:line="276" w:lineRule="auto"/>
              <w:jc w:val="both"/>
              <w:rPr>
                <w:rFonts w:ascii="Arial" w:hAnsi="Arial" w:cs="Arial"/>
                <w:sz w:val="20"/>
              </w:rPr>
            </w:pPr>
          </w:p>
        </w:tc>
      </w:tr>
    </w:tbl>
    <w:p w14:paraId="431A8C73" w14:textId="77777777" w:rsidR="00734967" w:rsidRDefault="00734967" w:rsidP="00734967">
      <w:pPr>
        <w:rPr>
          <w:rFonts w:ascii="Arial" w:hAnsi="Arial" w:cs="Arial"/>
          <w:bCs/>
          <w:caps/>
          <w:color w:val="00435B"/>
          <w:sz w:val="20"/>
        </w:rPr>
      </w:pPr>
    </w:p>
    <w:p w14:paraId="6C8AE10E" w14:textId="77777777" w:rsidR="00734967" w:rsidRDefault="00734967" w:rsidP="00734967">
      <w:pPr>
        <w:rPr>
          <w:rFonts w:ascii="Arial" w:hAnsi="Arial" w:cs="Arial"/>
          <w:bCs/>
          <w:caps/>
          <w:color w:val="00435B"/>
          <w:sz w:val="20"/>
        </w:rPr>
      </w:pPr>
      <w:r>
        <w:rPr>
          <w:rFonts w:ascii="Arial" w:hAnsi="Arial" w:cs="Arial"/>
          <w:bCs/>
          <w:caps/>
          <w:color w:val="00435B"/>
          <w:sz w:val="20"/>
        </w:rPr>
        <w:br w:type="page"/>
      </w:r>
    </w:p>
    <w:p w14:paraId="66C16B28" w14:textId="77777777" w:rsidR="00734967" w:rsidRDefault="00734967">
      <w:pPr>
        <w:tabs>
          <w:tab w:val="left" w:pos="5400"/>
        </w:tabs>
        <w:jc w:val="center"/>
        <w:textAlignment w:val="center"/>
      </w:pPr>
    </w:p>
    <w:p w14:paraId="0071F4C1" w14:textId="77777777" w:rsidR="00F237F1" w:rsidRDefault="00F237F1" w:rsidP="00F237F1">
      <w:pPr>
        <w:spacing w:line="276" w:lineRule="auto"/>
        <w:jc w:val="center"/>
        <w:rPr>
          <w:rFonts w:ascii="Arial" w:hAnsi="Arial" w:cs="Arial"/>
          <w:b/>
          <w:caps/>
          <w:color w:val="00435B"/>
          <w:sz w:val="20"/>
        </w:rPr>
      </w:pPr>
    </w:p>
    <w:p w14:paraId="76FD0381" w14:textId="37319D61" w:rsidR="00F237F1" w:rsidRPr="00E91B27" w:rsidRDefault="00A63346" w:rsidP="00A63346">
      <w:pPr>
        <w:spacing w:line="276" w:lineRule="auto"/>
        <w:jc w:val="center"/>
        <w:rPr>
          <w:rFonts w:ascii="Arial" w:hAnsi="Arial" w:cs="Arial"/>
          <w:b/>
          <w:caps/>
          <w:color w:val="00435B"/>
          <w:sz w:val="20"/>
        </w:rPr>
      </w:pPr>
      <w:r w:rsidRPr="007E557F">
        <w:rPr>
          <w:rFonts w:ascii="Arial" w:hAnsi="Arial" w:cs="Arial"/>
          <w:b/>
          <w:caps/>
          <w:color w:val="00435B"/>
          <w:sz w:val="20"/>
        </w:rPr>
        <w:t xml:space="preserve">Įrankio, skirto įmonių dekarbonizacijos trajektorijų nustatymui ir pažangos stebėjimui, kūrimo </w:t>
      </w:r>
      <w:r>
        <w:rPr>
          <w:rFonts w:ascii="Arial" w:hAnsi="Arial" w:cs="Arial"/>
          <w:b/>
          <w:caps/>
          <w:color w:val="00435B"/>
          <w:sz w:val="20"/>
        </w:rPr>
        <w:t xml:space="preserve"> </w:t>
      </w:r>
      <w:r w:rsidR="00F237F1" w:rsidRPr="00E91B27">
        <w:rPr>
          <w:rFonts w:ascii="Arial" w:hAnsi="Arial" w:cs="Arial"/>
          <w:b/>
          <w:caps/>
          <w:color w:val="00435B"/>
          <w:sz w:val="20"/>
        </w:rPr>
        <w:t>PASLAUGŲ pirkimo</w:t>
      </w:r>
      <w:r w:rsidR="00F237F1" w:rsidRPr="00E91B27">
        <w:rPr>
          <w:rFonts w:ascii="Arial" w:eastAsia="Arial" w:hAnsi="Arial" w:cs="Arial"/>
          <w:color w:val="00435B"/>
          <w:sz w:val="20"/>
        </w:rPr>
        <w:t>–</w:t>
      </w:r>
      <w:r w:rsidR="00F237F1" w:rsidRPr="00E91B27">
        <w:rPr>
          <w:rFonts w:ascii="Arial" w:hAnsi="Arial" w:cs="Arial"/>
          <w:b/>
          <w:caps/>
          <w:color w:val="00435B"/>
          <w:sz w:val="20"/>
        </w:rPr>
        <w:t>pardavimo sutarties Bendrosios sąlygos</w:t>
      </w:r>
    </w:p>
    <w:p w14:paraId="637C69AB" w14:textId="77777777" w:rsidR="00F237F1" w:rsidRPr="00E91B27" w:rsidRDefault="00F237F1" w:rsidP="00F237F1">
      <w:pPr>
        <w:spacing w:line="276" w:lineRule="auto"/>
        <w:jc w:val="center"/>
        <w:rPr>
          <w:rFonts w:ascii="Arial" w:hAnsi="Arial" w:cs="Arial"/>
          <w:color w:val="00435B"/>
          <w:sz w:val="20"/>
        </w:rPr>
      </w:pPr>
    </w:p>
    <w:p w14:paraId="36EE9E10" w14:textId="77777777" w:rsidR="00F237F1" w:rsidRPr="00E91B27" w:rsidRDefault="00F237F1" w:rsidP="00F237F1">
      <w:pPr>
        <w:keepNext/>
        <w:keepLines/>
        <w:tabs>
          <w:tab w:val="left" w:pos="426"/>
        </w:tabs>
        <w:spacing w:line="276" w:lineRule="auto"/>
        <w:jc w:val="center"/>
        <w:rPr>
          <w:rFonts w:ascii="Arial" w:eastAsia="Cambria" w:hAnsi="Arial" w:cs="Arial"/>
          <w:b/>
          <w:bCs/>
          <w:caps/>
          <w:color w:val="00435B"/>
          <w:sz w:val="20"/>
          <w14:numSpacing w14:val="tabular"/>
        </w:rPr>
      </w:pPr>
      <w:r w:rsidRPr="00E91B27">
        <w:rPr>
          <w:rFonts w:ascii="Arial" w:eastAsia="Cambria" w:hAnsi="Arial" w:cs="Arial"/>
          <w:b/>
          <w:bCs/>
          <w:caps/>
          <w:color w:val="00435B"/>
          <w:sz w:val="20"/>
          <w14:numSpacing w14:val="tabular"/>
        </w:rPr>
        <w:t>1.</w:t>
      </w:r>
      <w:r w:rsidRPr="00E91B27">
        <w:rPr>
          <w:rFonts w:ascii="Arial" w:eastAsia="Cambria" w:hAnsi="Arial" w:cs="Arial"/>
          <w:b/>
          <w:bCs/>
          <w:caps/>
          <w:color w:val="00435B"/>
          <w:sz w:val="20"/>
          <w14:numSpacing w14:val="tabular"/>
        </w:rPr>
        <w:tab/>
        <w:t>Pagrindinės sąvokos ir Sutarties aiškinimas</w:t>
      </w:r>
    </w:p>
    <w:p w14:paraId="7B329696" w14:textId="77777777" w:rsidR="00F237F1" w:rsidRPr="00E91B27" w:rsidRDefault="00F237F1" w:rsidP="00F237F1">
      <w:pPr>
        <w:keepNext/>
        <w:keepLines/>
        <w:tabs>
          <w:tab w:val="left" w:pos="426"/>
        </w:tabs>
        <w:spacing w:line="276" w:lineRule="auto"/>
        <w:jc w:val="both"/>
        <w:rPr>
          <w:rFonts w:ascii="Arial" w:eastAsia="Cambria" w:hAnsi="Arial" w:cs="Arial"/>
          <w:b/>
          <w:bCs/>
          <w:caps/>
          <w:color w:val="00435B"/>
          <w:sz w:val="20"/>
          <w14:numSpacing w14:val="tabular"/>
        </w:rPr>
      </w:pPr>
    </w:p>
    <w:p w14:paraId="5EC80355" w14:textId="77777777" w:rsidR="00F237F1" w:rsidRPr="00E91B27" w:rsidRDefault="00F237F1" w:rsidP="00F23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1.1.</w:t>
      </w:r>
      <w:r w:rsidRPr="00E91B27">
        <w:rPr>
          <w:rFonts w:ascii="Arial" w:eastAsia="Arial" w:hAnsi="Arial" w:cs="Arial"/>
          <w:b/>
          <w:bCs/>
          <w:color w:val="00435B"/>
          <w:sz w:val="20"/>
        </w:rPr>
        <w:tab/>
      </w:r>
      <w:r w:rsidRPr="00E91B27">
        <w:rPr>
          <w:rFonts w:ascii="Arial" w:eastAsia="Arial" w:hAnsi="Arial" w:cs="Arial"/>
          <w:b/>
          <w:color w:val="00435B"/>
          <w:sz w:val="20"/>
        </w:rPr>
        <w:t>Sąvokos</w:t>
      </w:r>
    </w:p>
    <w:p w14:paraId="3A34C40C" w14:textId="77777777" w:rsidR="00F237F1" w:rsidRPr="00E91B27" w:rsidRDefault="00F237F1" w:rsidP="00F23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1551D6FB" w14:textId="77777777" w:rsidR="00F237F1" w:rsidRPr="00E91B27" w:rsidRDefault="00F237F1" w:rsidP="00F237F1">
      <w:pPr>
        <w:widowControl w:val="0"/>
        <w:tabs>
          <w:tab w:val="left" w:pos="567"/>
        </w:tabs>
        <w:spacing w:line="276" w:lineRule="auto"/>
        <w:jc w:val="both"/>
        <w:rPr>
          <w:rFonts w:ascii="Arial" w:eastAsia="Cambria" w:hAnsi="Arial" w:cs="Arial"/>
          <w:b/>
          <w:bCs/>
          <w:color w:val="00435B"/>
          <w:sz w:val="20"/>
        </w:rPr>
      </w:pPr>
      <w:r w:rsidRPr="00E91B27">
        <w:rPr>
          <w:rFonts w:ascii="Arial" w:eastAsia="Cambria" w:hAnsi="Arial" w:cs="Arial"/>
          <w:color w:val="00435B"/>
          <w:sz w:val="20"/>
        </w:rPr>
        <w:t>1.1.1. Šioje Sutartyje didžiąja raide rašomos sąvokos turi šias nurodytas reikšmes:</w:t>
      </w:r>
    </w:p>
    <w:p w14:paraId="7FB10DC2"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1.1.1.1.</w:t>
      </w:r>
      <w:r w:rsidRPr="00E91B27">
        <w:rPr>
          <w:rFonts w:ascii="Arial" w:hAnsi="Arial" w:cs="Arial"/>
          <w:color w:val="00435B"/>
          <w:sz w:val="20"/>
        </w:rPr>
        <w:tab/>
      </w:r>
      <w:r w:rsidRPr="00E91B27">
        <w:rPr>
          <w:rFonts w:ascii="Arial" w:eastAsia="Arial" w:hAnsi="Arial" w:cs="Arial"/>
          <w:b/>
          <w:bCs/>
          <w:color w:val="00435B"/>
          <w:sz w:val="20"/>
        </w:rPr>
        <w:t>Bendrosios sąlygos</w:t>
      </w:r>
      <w:r w:rsidRPr="00E91B27">
        <w:rPr>
          <w:rFonts w:ascii="Arial" w:eastAsia="Arial" w:hAnsi="Arial" w:cs="Arial"/>
          <w:color w:val="00435B"/>
          <w:sz w:val="20"/>
        </w:rPr>
        <w:t xml:space="preserve"> – Sutarties dalis, kuri vadinasi „Paslaugų pirkimo–pardavimo sutarties Bendrosios sąlygos“;</w:t>
      </w:r>
    </w:p>
    <w:p w14:paraId="4669BC9E"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1.1.1.2.</w:t>
      </w:r>
      <w:r w:rsidRPr="00E91B27">
        <w:rPr>
          <w:rFonts w:ascii="Arial" w:eastAsia="Arial" w:hAnsi="Arial" w:cs="Arial"/>
          <w:color w:val="00435B"/>
          <w:sz w:val="20"/>
        </w:rPr>
        <w:tab/>
      </w:r>
      <w:r w:rsidRPr="00E91B27">
        <w:rPr>
          <w:rFonts w:ascii="Arial" w:eastAsia="Arial" w:hAnsi="Arial" w:cs="Arial"/>
          <w:b/>
          <w:bCs/>
          <w:color w:val="00435B"/>
          <w:sz w:val="20"/>
        </w:rPr>
        <w:t>Pirkėjas</w:t>
      </w:r>
      <w:r w:rsidRPr="00E91B27">
        <w:rPr>
          <w:rFonts w:ascii="Arial" w:eastAsia="Arial" w:hAnsi="Arial" w:cs="Arial"/>
          <w:color w:val="00435B"/>
          <w:sz w:val="20"/>
        </w:rPr>
        <w:t xml:space="preserve"> – asmuo, kuris Specialiosiose sąlygose yra įvardytas kaip Pirkėjas, </w:t>
      </w:r>
      <w:r w:rsidRPr="00E91B27">
        <w:rPr>
          <w:rFonts w:ascii="Arial" w:hAnsi="Arial" w:cs="Arial"/>
          <w:color w:val="00435B"/>
          <w:sz w:val="20"/>
        </w:rPr>
        <w:t>įsigyjantis Specialiosiose sąlygose ir Sutarties prieduose nurodytas Paslaugas</w:t>
      </w:r>
      <w:r w:rsidRPr="00E91B27">
        <w:rPr>
          <w:rFonts w:ascii="Arial" w:eastAsia="Arial" w:hAnsi="Arial" w:cs="Arial"/>
          <w:color w:val="00435B"/>
          <w:sz w:val="20"/>
        </w:rPr>
        <w:t>;</w:t>
      </w:r>
    </w:p>
    <w:p w14:paraId="6175DE07"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E91B27">
        <w:rPr>
          <w:rFonts w:ascii="Arial" w:eastAsia="Arial" w:hAnsi="Arial" w:cs="Arial"/>
          <w:color w:val="00435B"/>
          <w:sz w:val="20"/>
        </w:rPr>
        <w:t>1.1.1.3.</w:t>
      </w:r>
      <w:r w:rsidRPr="00E91B27">
        <w:rPr>
          <w:rFonts w:ascii="Arial" w:eastAsia="Arial" w:hAnsi="Arial" w:cs="Arial"/>
          <w:color w:val="00435B"/>
          <w:sz w:val="20"/>
        </w:rPr>
        <w:tab/>
      </w:r>
      <w:r w:rsidRPr="00E91B27">
        <w:rPr>
          <w:rFonts w:ascii="Arial" w:eastAsia="Arial" w:hAnsi="Arial" w:cs="Arial"/>
          <w:b/>
          <w:bCs/>
          <w:color w:val="00435B"/>
          <w:sz w:val="20"/>
        </w:rPr>
        <w:t xml:space="preserve">Pradinės sutarties vertė </w:t>
      </w:r>
      <w:r w:rsidRPr="00E91B27">
        <w:rPr>
          <w:rFonts w:ascii="Arial" w:eastAsia="Arial" w:hAnsi="Arial" w:cs="Arial"/>
          <w:color w:val="00435B"/>
          <w:sz w:val="20"/>
        </w:rPr>
        <w:t>– Specialiosiose sąlygose nurodyta</w:t>
      </w:r>
      <w:r w:rsidRPr="00E91B27">
        <w:rPr>
          <w:rFonts w:ascii="Arial" w:eastAsia="Arial" w:hAnsi="Arial" w:cs="Arial"/>
          <w:b/>
          <w:bCs/>
          <w:color w:val="00435B"/>
          <w:sz w:val="20"/>
        </w:rPr>
        <w:t xml:space="preserve"> </w:t>
      </w:r>
      <w:r w:rsidRPr="00E91B27">
        <w:rPr>
          <w:rFonts w:ascii="Arial" w:eastAsia="Arial" w:hAnsi="Arial" w:cs="Arial"/>
          <w:color w:val="00435B"/>
          <w:sz w:val="20"/>
        </w:rPr>
        <w:t>vertė be pridėtinės vertės mokesčio (toliau – PVM);</w:t>
      </w:r>
    </w:p>
    <w:p w14:paraId="01D38A37"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 xml:space="preserve">1.1.1.4. </w:t>
      </w:r>
      <w:r w:rsidRPr="00E91B27">
        <w:rPr>
          <w:rFonts w:ascii="Arial" w:eastAsia="Arial" w:hAnsi="Arial" w:cs="Arial"/>
          <w:b/>
          <w:bCs/>
          <w:color w:val="00435B"/>
          <w:sz w:val="20"/>
        </w:rPr>
        <w:t>Paslaugos</w:t>
      </w:r>
      <w:r w:rsidRPr="00E91B27">
        <w:rPr>
          <w:rFonts w:ascii="Arial" w:eastAsia="Arial" w:hAnsi="Arial" w:cs="Arial"/>
          <w:color w:val="00435B"/>
          <w:sz w:val="20"/>
        </w:rPr>
        <w:t xml:space="preserve"> – </w:t>
      </w:r>
      <w:r w:rsidRPr="00E91B27">
        <w:rPr>
          <w:rFonts w:ascii="Arial" w:hAnsi="Arial" w:cs="Arial"/>
          <w:color w:val="00435B"/>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B6A0107"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hAnsi="Arial" w:cs="Arial"/>
          <w:color w:val="00435B"/>
          <w:sz w:val="20"/>
        </w:rPr>
        <w:t>1.1.1.5.</w:t>
      </w:r>
      <w:r w:rsidRPr="00E91B27">
        <w:rPr>
          <w:rFonts w:ascii="Arial" w:hAnsi="Arial" w:cs="Arial"/>
          <w:color w:val="00435B"/>
          <w:sz w:val="20"/>
        </w:rPr>
        <w:tab/>
      </w:r>
      <w:r w:rsidRPr="00E91B27">
        <w:rPr>
          <w:rFonts w:ascii="Arial" w:eastAsia="Arial" w:hAnsi="Arial" w:cs="Arial"/>
          <w:b/>
          <w:bCs/>
          <w:color w:val="00435B"/>
          <w:sz w:val="20"/>
        </w:rPr>
        <w:t xml:space="preserve">Paslaugų perdavimo–priėmimo aktas </w:t>
      </w:r>
      <w:r w:rsidRPr="00E91B27">
        <w:rPr>
          <w:rFonts w:ascii="Arial" w:eastAsia="Arial" w:hAnsi="Arial" w:cs="Arial"/>
          <w:color w:val="00435B"/>
          <w:sz w:val="20"/>
        </w:rPr>
        <w:t>– dokumentas,</w:t>
      </w:r>
      <w:r w:rsidRPr="00E91B27">
        <w:rPr>
          <w:rFonts w:ascii="Arial" w:eastAsia="Arial" w:hAnsi="Arial" w:cs="Arial"/>
          <w:b/>
          <w:bCs/>
          <w:color w:val="00435B"/>
          <w:sz w:val="20"/>
        </w:rPr>
        <w:t xml:space="preserve"> </w:t>
      </w:r>
      <w:r w:rsidRPr="00E91B27">
        <w:rPr>
          <w:rFonts w:ascii="Arial" w:eastAsia="Arial" w:hAnsi="Arial" w:cs="Arial"/>
          <w:color w:val="00435B"/>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CB620FF" w14:textId="77777777" w:rsidR="00F237F1" w:rsidRPr="00E91B27" w:rsidRDefault="00F237F1" w:rsidP="00F237F1">
      <w:pPr>
        <w:tabs>
          <w:tab w:val="left" w:pos="284"/>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1.1.1.6.</w:t>
      </w:r>
      <w:r w:rsidRPr="00E91B27">
        <w:rPr>
          <w:rFonts w:ascii="Arial" w:eastAsia="Arial" w:hAnsi="Arial" w:cs="Arial"/>
          <w:color w:val="00435B"/>
          <w:sz w:val="20"/>
        </w:rPr>
        <w:tab/>
      </w:r>
      <w:r w:rsidRPr="00E91B27">
        <w:rPr>
          <w:rFonts w:ascii="Arial" w:eastAsia="Arial" w:hAnsi="Arial" w:cs="Arial"/>
          <w:b/>
          <w:bCs/>
          <w:color w:val="00435B"/>
          <w:sz w:val="20"/>
        </w:rPr>
        <w:t>Paslaugų trūkumai</w:t>
      </w:r>
      <w:r w:rsidRPr="00E91B27">
        <w:rPr>
          <w:rFonts w:ascii="Arial" w:eastAsia="Arial" w:hAnsi="Arial" w:cs="Arial"/>
          <w:color w:val="00435B"/>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21C8AA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color w:val="00435B"/>
          <w:sz w:val="20"/>
        </w:rPr>
      </w:pPr>
      <w:r w:rsidRPr="00E91B27">
        <w:rPr>
          <w:rFonts w:ascii="Arial" w:eastAsia="Arial" w:hAnsi="Arial" w:cs="Arial"/>
          <w:color w:val="00435B"/>
          <w:sz w:val="20"/>
        </w:rPr>
        <w:t>1.1.1.7.</w:t>
      </w:r>
      <w:r w:rsidRPr="00E91B27">
        <w:rPr>
          <w:rFonts w:ascii="Arial" w:eastAsia="Arial" w:hAnsi="Arial" w:cs="Arial"/>
          <w:color w:val="00435B"/>
          <w:sz w:val="20"/>
        </w:rPr>
        <w:tab/>
      </w:r>
      <w:r w:rsidRPr="00E91B27">
        <w:rPr>
          <w:rFonts w:ascii="Arial" w:eastAsia="Arial" w:hAnsi="Arial" w:cs="Arial"/>
          <w:b/>
          <w:color w:val="00435B"/>
          <w:sz w:val="20"/>
        </w:rPr>
        <w:t xml:space="preserve">Sąskaita </w:t>
      </w:r>
      <w:r w:rsidRPr="00E91B27">
        <w:rPr>
          <w:rFonts w:ascii="Arial" w:eastAsia="Arial" w:hAnsi="Arial" w:cs="Arial"/>
          <w:color w:val="00435B"/>
          <w:sz w:val="20"/>
        </w:rPr>
        <w:t>–</w:t>
      </w:r>
      <w:r w:rsidRPr="00E91B27">
        <w:rPr>
          <w:rFonts w:ascii="Arial" w:eastAsia="Arial" w:hAnsi="Arial" w:cs="Arial"/>
          <w:b/>
          <w:color w:val="00435B"/>
          <w:sz w:val="20"/>
        </w:rPr>
        <w:t xml:space="preserve"> </w:t>
      </w:r>
      <w:r w:rsidRPr="00E91B27">
        <w:rPr>
          <w:rFonts w:ascii="Arial" w:hAnsi="Arial" w:cs="Arial"/>
          <w:color w:val="00435B"/>
          <w:sz w:val="20"/>
        </w:rPr>
        <w:t xml:space="preserve">Tiekėjo išrašoma ir Pirkėjui apmokėjimui pateikiama sąskaita faktūra, PVM sąskaita faktūra ar kitas mokėjimo dokumentas už Tiekėjo tinkamai suteiktas bei Pirkėjo priimtas </w:t>
      </w:r>
      <w:r w:rsidRPr="00E91B27">
        <w:rPr>
          <w:rFonts w:ascii="Arial" w:eastAsia="Arial" w:hAnsi="Arial" w:cs="Arial"/>
          <w:color w:val="00435B"/>
          <w:sz w:val="20"/>
        </w:rPr>
        <w:t>Paslaugas</w:t>
      </w:r>
      <w:r w:rsidRPr="00E91B27">
        <w:rPr>
          <w:rFonts w:ascii="Arial" w:hAnsi="Arial" w:cs="Arial"/>
          <w:color w:val="00435B"/>
          <w:sz w:val="20"/>
        </w:rPr>
        <w:t xml:space="preserve">. </w:t>
      </w:r>
      <w:r w:rsidRPr="00E91B27">
        <w:rPr>
          <w:rFonts w:ascii="Arial" w:eastAsia="Arial" w:hAnsi="Arial" w:cs="Arial"/>
          <w:color w:val="00435B"/>
          <w:sz w:val="20"/>
        </w:rPr>
        <w:t>Jeigu Sutartyje yra numatytas Paslaugų teikimas etapais ar periodais, Sąskaita gali būti pateikiama dėl kiekvieno etapo ar periodo atskirai;</w:t>
      </w:r>
    </w:p>
    <w:p w14:paraId="6BFF6B4D"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1.1.1.8.</w:t>
      </w:r>
      <w:r w:rsidRPr="00E91B27">
        <w:rPr>
          <w:rFonts w:ascii="Arial" w:eastAsia="Arial" w:hAnsi="Arial" w:cs="Arial"/>
          <w:color w:val="00435B"/>
          <w:sz w:val="20"/>
        </w:rPr>
        <w:tab/>
      </w:r>
      <w:r w:rsidRPr="00E91B27">
        <w:rPr>
          <w:rFonts w:ascii="Arial" w:eastAsia="Arial" w:hAnsi="Arial" w:cs="Arial"/>
          <w:b/>
          <w:bCs/>
          <w:color w:val="00435B"/>
          <w:sz w:val="20"/>
        </w:rPr>
        <w:t>Specialiosios sąlygos</w:t>
      </w:r>
      <w:r w:rsidRPr="00E91B27">
        <w:rPr>
          <w:rFonts w:ascii="Arial" w:eastAsia="Arial" w:hAnsi="Arial" w:cs="Arial"/>
          <w:color w:val="00435B"/>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0C44BE1"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E91B27">
        <w:rPr>
          <w:rFonts w:ascii="Arial" w:eastAsia="Arial" w:hAnsi="Arial" w:cs="Arial"/>
          <w:color w:val="00435B"/>
          <w:sz w:val="20"/>
        </w:rPr>
        <w:t>1.1.1.9.</w:t>
      </w:r>
      <w:r w:rsidRPr="00E91B27">
        <w:rPr>
          <w:rFonts w:ascii="Arial" w:eastAsia="Arial" w:hAnsi="Arial" w:cs="Arial"/>
          <w:color w:val="00435B"/>
          <w:sz w:val="20"/>
        </w:rPr>
        <w:tab/>
      </w:r>
      <w:r w:rsidRPr="00E91B27">
        <w:rPr>
          <w:rFonts w:ascii="Arial" w:eastAsia="Arial" w:hAnsi="Arial" w:cs="Arial"/>
          <w:b/>
          <w:bCs/>
          <w:color w:val="00435B"/>
          <w:sz w:val="20"/>
        </w:rPr>
        <w:t xml:space="preserve">Susitarimas </w:t>
      </w:r>
      <w:r w:rsidRPr="00E91B27">
        <w:rPr>
          <w:rFonts w:ascii="Arial" w:eastAsia="Arial" w:hAnsi="Arial" w:cs="Arial"/>
          <w:color w:val="00435B"/>
          <w:sz w:val="20"/>
        </w:rPr>
        <w:t>– tai dokumentas, kurį Šalys sudaro keisdamos Sutarties sąlygas VPĮ leidžiama apimtimi;</w:t>
      </w:r>
    </w:p>
    <w:p w14:paraId="459FC79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E91B27">
        <w:rPr>
          <w:rFonts w:ascii="Arial" w:eastAsia="Arial" w:hAnsi="Arial" w:cs="Arial"/>
          <w:color w:val="00435B"/>
          <w:sz w:val="20"/>
        </w:rPr>
        <w:t>1.1.1.10.</w:t>
      </w:r>
      <w:r w:rsidRPr="00E91B27">
        <w:rPr>
          <w:rFonts w:ascii="Arial" w:eastAsia="Arial" w:hAnsi="Arial" w:cs="Arial"/>
          <w:color w:val="00435B"/>
          <w:sz w:val="20"/>
        </w:rPr>
        <w:tab/>
        <w:t xml:space="preserve"> </w:t>
      </w:r>
      <w:r w:rsidRPr="00E91B27">
        <w:rPr>
          <w:rFonts w:ascii="Arial" w:eastAsia="Arial" w:hAnsi="Arial" w:cs="Arial"/>
          <w:b/>
          <w:bCs/>
          <w:color w:val="00435B"/>
          <w:sz w:val="20"/>
        </w:rPr>
        <w:t>Sutarties kaina</w:t>
      </w:r>
      <w:r w:rsidRPr="00E91B27">
        <w:rPr>
          <w:rFonts w:ascii="Arial" w:eastAsia="Arial" w:hAnsi="Arial" w:cs="Arial"/>
          <w:color w:val="00435B"/>
          <w:sz w:val="20"/>
        </w:rPr>
        <w:t xml:space="preserve"> – pagal Sutartį Tiekėjui mokėtina suma, įskaitant visus privalomus mokesčius ir išlaidas;</w:t>
      </w:r>
    </w:p>
    <w:p w14:paraId="1DB89EF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1.1.1.11.</w:t>
      </w:r>
      <w:r w:rsidRPr="00E91B27">
        <w:rPr>
          <w:rFonts w:ascii="Arial" w:eastAsia="Arial" w:hAnsi="Arial" w:cs="Arial"/>
          <w:color w:val="00435B"/>
          <w:sz w:val="20"/>
        </w:rPr>
        <w:tab/>
        <w:t xml:space="preserve"> </w:t>
      </w:r>
      <w:r w:rsidRPr="00E91B27">
        <w:rPr>
          <w:rFonts w:ascii="Arial" w:eastAsia="Arial" w:hAnsi="Arial" w:cs="Arial"/>
          <w:b/>
          <w:bCs/>
          <w:color w:val="00435B"/>
          <w:sz w:val="20"/>
        </w:rPr>
        <w:t xml:space="preserve">Sutarties sąlygos </w:t>
      </w:r>
      <w:r w:rsidRPr="00E91B27">
        <w:rPr>
          <w:rFonts w:ascii="Arial" w:eastAsia="Arial" w:hAnsi="Arial" w:cs="Arial"/>
          <w:color w:val="00435B"/>
          <w:sz w:val="20"/>
        </w:rPr>
        <w:t>– Bendrosios sąlygos ir Specialiosios sąlygos kartu;</w:t>
      </w:r>
    </w:p>
    <w:p w14:paraId="4EB6F232"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1.1.1.12.</w:t>
      </w:r>
      <w:r w:rsidRPr="00E91B27">
        <w:rPr>
          <w:rFonts w:ascii="Arial" w:hAnsi="Arial" w:cs="Arial"/>
          <w:color w:val="00435B"/>
          <w:sz w:val="20"/>
        </w:rPr>
        <w:tab/>
      </w:r>
      <w:r w:rsidRPr="00E91B27">
        <w:rPr>
          <w:rFonts w:ascii="Arial" w:eastAsia="Arial" w:hAnsi="Arial" w:cs="Arial"/>
          <w:color w:val="00435B"/>
          <w:sz w:val="20"/>
        </w:rPr>
        <w:t xml:space="preserve"> </w:t>
      </w:r>
      <w:r w:rsidRPr="00E91B27">
        <w:rPr>
          <w:rFonts w:ascii="Arial" w:eastAsia="Arial" w:hAnsi="Arial" w:cs="Arial"/>
          <w:b/>
          <w:bCs/>
          <w:color w:val="00435B"/>
          <w:sz w:val="20"/>
        </w:rPr>
        <w:t xml:space="preserve">Sutartis </w:t>
      </w:r>
      <w:r w:rsidRPr="00E91B27">
        <w:rPr>
          <w:rFonts w:ascii="Arial" w:eastAsia="Arial" w:hAnsi="Arial" w:cs="Arial"/>
          <w:color w:val="00435B"/>
          <w:sz w:val="20"/>
        </w:rPr>
        <w:t>– Paslaugų pirkimo–pardavimo sutartis, kurią sudaro Sutarties sąlygos, Specialiosiose sąlygose išvardyti priedai ir Susitarimai;</w:t>
      </w:r>
    </w:p>
    <w:p w14:paraId="5B765628"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1.1.1.13. </w:t>
      </w:r>
      <w:r w:rsidRPr="00E91B27">
        <w:rPr>
          <w:rFonts w:ascii="Arial" w:eastAsia="Arial" w:hAnsi="Arial" w:cs="Arial"/>
          <w:color w:val="00435B"/>
          <w:sz w:val="20"/>
        </w:rPr>
        <w:tab/>
      </w:r>
      <w:r w:rsidRPr="00E91B27">
        <w:rPr>
          <w:rFonts w:ascii="Arial" w:eastAsia="Arial" w:hAnsi="Arial" w:cs="Arial"/>
          <w:b/>
          <w:bCs/>
          <w:color w:val="00435B"/>
          <w:sz w:val="20"/>
        </w:rPr>
        <w:t>Šalis</w:t>
      </w:r>
      <w:r w:rsidRPr="00E91B27">
        <w:rPr>
          <w:rFonts w:ascii="Arial" w:eastAsia="Arial" w:hAnsi="Arial" w:cs="Arial"/>
          <w:color w:val="00435B"/>
          <w:sz w:val="20"/>
        </w:rPr>
        <w:t xml:space="preserve"> – Pirkėjas arba Tiekėjas, kiekvienas atskirai, priklausomai nuo konteksto;</w:t>
      </w:r>
    </w:p>
    <w:p w14:paraId="65D42F3F"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1.1.1.14. </w:t>
      </w:r>
      <w:r w:rsidRPr="00E91B27">
        <w:rPr>
          <w:rFonts w:ascii="Arial" w:eastAsia="Arial" w:hAnsi="Arial" w:cs="Arial"/>
          <w:color w:val="00435B"/>
          <w:sz w:val="20"/>
        </w:rPr>
        <w:tab/>
      </w:r>
      <w:r w:rsidRPr="00E91B27">
        <w:rPr>
          <w:rFonts w:ascii="Arial" w:eastAsia="Arial" w:hAnsi="Arial" w:cs="Arial"/>
          <w:b/>
          <w:bCs/>
          <w:color w:val="00435B"/>
          <w:sz w:val="20"/>
        </w:rPr>
        <w:t>Šalys</w:t>
      </w:r>
      <w:r w:rsidRPr="00E91B27">
        <w:rPr>
          <w:rFonts w:ascii="Arial" w:eastAsia="Arial" w:hAnsi="Arial" w:cs="Arial"/>
          <w:color w:val="00435B"/>
          <w:sz w:val="20"/>
        </w:rPr>
        <w:t xml:space="preserve"> – Pirkėjas ir Tiekėjas kartu;</w:t>
      </w:r>
    </w:p>
    <w:p w14:paraId="18256140"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1.1.1.15.</w:t>
      </w:r>
      <w:r w:rsidRPr="00E91B27">
        <w:rPr>
          <w:rFonts w:ascii="Arial" w:hAnsi="Arial" w:cs="Arial"/>
          <w:color w:val="00435B"/>
          <w:sz w:val="20"/>
        </w:rPr>
        <w:tab/>
        <w:t xml:space="preserve"> </w:t>
      </w:r>
      <w:r w:rsidRPr="00E91B27">
        <w:rPr>
          <w:rFonts w:ascii="Arial" w:eastAsia="Arial" w:hAnsi="Arial" w:cs="Arial"/>
          <w:b/>
          <w:color w:val="00435B"/>
          <w:sz w:val="20"/>
        </w:rPr>
        <w:t>Tiekėjas</w:t>
      </w:r>
      <w:r w:rsidRPr="00E91B27">
        <w:rPr>
          <w:rFonts w:ascii="Arial" w:eastAsia="Arial" w:hAnsi="Arial" w:cs="Arial"/>
          <w:color w:val="00435B"/>
          <w:sz w:val="20"/>
        </w:rPr>
        <w:t xml:space="preserve"> – asmuo, kuris Specialiosiose sąlygose yra įvardytas kaip Tiekėjas, </w:t>
      </w:r>
      <w:r w:rsidRPr="00E91B27">
        <w:rPr>
          <w:rFonts w:ascii="Arial" w:hAnsi="Arial" w:cs="Arial"/>
          <w:color w:val="00435B"/>
          <w:sz w:val="20"/>
        </w:rPr>
        <w:t xml:space="preserve">teikiantis Specialiosiose sąlygose nurodytas </w:t>
      </w:r>
      <w:r w:rsidRPr="00E91B27">
        <w:rPr>
          <w:rFonts w:ascii="Arial" w:eastAsia="Arial" w:hAnsi="Arial" w:cs="Arial"/>
          <w:color w:val="00435B"/>
          <w:sz w:val="20"/>
        </w:rPr>
        <w:t>Paslaugas</w:t>
      </w:r>
      <w:r w:rsidRPr="00E91B27">
        <w:rPr>
          <w:rFonts w:ascii="Arial" w:hAnsi="Arial" w:cs="Arial"/>
          <w:color w:val="00435B"/>
          <w:sz w:val="20"/>
        </w:rPr>
        <w:t>;</w:t>
      </w:r>
    </w:p>
    <w:p w14:paraId="6D109429"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 xml:space="preserve">1.1.1.16. </w:t>
      </w:r>
      <w:r w:rsidRPr="00E91B27">
        <w:rPr>
          <w:rFonts w:ascii="Arial" w:hAnsi="Arial" w:cs="Arial"/>
          <w:b/>
          <w:bCs/>
          <w:color w:val="00435B"/>
          <w:sz w:val="20"/>
        </w:rPr>
        <w:t xml:space="preserve">Užsakymas </w:t>
      </w:r>
      <w:r w:rsidRPr="00E91B27">
        <w:rPr>
          <w:rFonts w:ascii="Arial" w:hAnsi="Arial" w:cs="Arial"/>
          <w:color w:val="00435B"/>
          <w:sz w:val="20"/>
        </w:rPr>
        <w:t xml:space="preserve">– Pirkėjo Tiekėjui raštu (tekstiniu pranešimu, elektroniniu paštu, per Pirkėjo nurodytą informacinę sistemą ar kt.) teikiamas užsakymas dėl Paslaugų teikimo. Užsakymas siunčiamas Specialiosiose </w:t>
      </w:r>
      <w:r w:rsidRPr="00E91B27">
        <w:rPr>
          <w:rFonts w:ascii="Arial" w:hAnsi="Arial" w:cs="Arial"/>
          <w:color w:val="00435B"/>
          <w:sz w:val="20"/>
        </w:rPr>
        <w:lastRenderedPageBreak/>
        <w:t>sąlygose nurodytais būdais ir kontaktais ir laikomas tinkamai išsiųstas ir gautas Specialiosiose sąlygose nustatyta tvarka;</w:t>
      </w:r>
    </w:p>
    <w:p w14:paraId="3010E6C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E91B27">
        <w:rPr>
          <w:rFonts w:ascii="Arial" w:eastAsia="Arial" w:hAnsi="Arial" w:cs="Arial"/>
          <w:color w:val="00435B"/>
          <w:sz w:val="20"/>
        </w:rPr>
        <w:t>1.1.1.17.</w:t>
      </w:r>
      <w:r w:rsidRPr="00E91B27">
        <w:rPr>
          <w:rFonts w:ascii="Arial" w:hAnsi="Arial" w:cs="Arial"/>
          <w:color w:val="00435B"/>
          <w:sz w:val="20"/>
        </w:rPr>
        <w:tab/>
      </w:r>
      <w:r w:rsidRPr="00E91B27">
        <w:rPr>
          <w:rFonts w:ascii="Arial" w:eastAsia="Arial" w:hAnsi="Arial" w:cs="Arial"/>
          <w:color w:val="00435B"/>
          <w:sz w:val="20"/>
        </w:rPr>
        <w:t xml:space="preserve"> </w:t>
      </w:r>
      <w:r w:rsidRPr="00E91B27">
        <w:rPr>
          <w:rFonts w:ascii="Arial" w:eastAsia="Arial" w:hAnsi="Arial" w:cs="Arial"/>
          <w:b/>
          <w:bCs/>
          <w:color w:val="00435B"/>
          <w:sz w:val="20"/>
        </w:rPr>
        <w:t xml:space="preserve">VPĮ </w:t>
      </w:r>
      <w:r w:rsidRPr="00E91B27">
        <w:rPr>
          <w:rFonts w:ascii="Arial" w:eastAsia="Arial" w:hAnsi="Arial" w:cs="Arial"/>
          <w:color w:val="00435B"/>
          <w:sz w:val="20"/>
        </w:rPr>
        <w:t>– Lietuvos Respublikos viešųjų pirkimų įstatymas.</w:t>
      </w:r>
    </w:p>
    <w:p w14:paraId="137219C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1.1.1.18.</w:t>
      </w:r>
      <w:r w:rsidRPr="00E91B27">
        <w:rPr>
          <w:rFonts w:ascii="Arial" w:eastAsia="Arial" w:hAnsi="Arial" w:cs="Arial"/>
          <w:color w:val="00435B"/>
          <w:sz w:val="20"/>
        </w:rPr>
        <w:tab/>
        <w:t xml:space="preserve"> Kitų Sutartyje didžiąja raide rašomų sąvokų reikšmės yra nurodytos Sutarties tekste.</w:t>
      </w:r>
    </w:p>
    <w:p w14:paraId="1B5333E5" w14:textId="77777777" w:rsidR="00F237F1" w:rsidRPr="00E91B27" w:rsidRDefault="00F237F1" w:rsidP="00F237F1">
      <w:pPr>
        <w:widowControl w:val="0"/>
        <w:tabs>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1.1.2.</w:t>
      </w:r>
      <w:r w:rsidRPr="00E91B27">
        <w:rPr>
          <w:rFonts w:ascii="Arial" w:hAnsi="Arial" w:cs="Arial"/>
          <w:color w:val="00435B"/>
          <w:sz w:val="20"/>
        </w:rPr>
        <w:tab/>
      </w:r>
      <w:r w:rsidRPr="00E91B27">
        <w:rPr>
          <w:rFonts w:ascii="Arial" w:eastAsia="Arial" w:hAnsi="Arial" w:cs="Arial"/>
          <w:color w:val="00435B"/>
          <w:sz w:val="20"/>
        </w:rPr>
        <w:t xml:space="preserve">Sutartyje neapibrėžtos sąvokos suprantamos ir aiškinamos taip, kaip jas apibrėžia VPĮ ir kiti </w:t>
      </w:r>
      <w:r w:rsidRPr="00E91B27">
        <w:rPr>
          <w:rFonts w:ascii="Arial" w:hAnsi="Arial" w:cs="Arial"/>
          <w:color w:val="00435B"/>
          <w:sz w:val="20"/>
        </w:rPr>
        <w:t>įstatymai bei teisės aktai</w:t>
      </w:r>
      <w:r w:rsidRPr="00E91B27">
        <w:rPr>
          <w:rFonts w:ascii="Arial" w:eastAsia="Arial" w:hAnsi="Arial" w:cs="Arial"/>
          <w:color w:val="00435B"/>
          <w:sz w:val="20"/>
        </w:rPr>
        <w:t>, galiojantys Sutarties sudarymo ir vykdymo metu.</w:t>
      </w:r>
    </w:p>
    <w:p w14:paraId="61FA9ACD" w14:textId="77777777" w:rsidR="00F237F1" w:rsidRPr="00E91B27" w:rsidRDefault="00F237F1" w:rsidP="00F237F1">
      <w:pPr>
        <w:widowControl w:val="0"/>
        <w:tabs>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1.1.3.</w:t>
      </w:r>
      <w:r w:rsidRPr="00E91B27">
        <w:rPr>
          <w:rFonts w:ascii="Arial" w:eastAsia="Arial" w:hAnsi="Arial" w:cs="Arial"/>
          <w:color w:val="00435B"/>
          <w:sz w:val="20"/>
        </w:rPr>
        <w:tab/>
        <w:t>Kitos Sutartyje vartojamos sąvokos ir terminai turi bendrinę reikšmę arba artimiausią Sutarties pobūdžiui specialiąją reikšmę, jei Sutartyje nėra nustatyta ir paaiškinta kitokia jų reikšmė.</w:t>
      </w:r>
    </w:p>
    <w:p w14:paraId="661196A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4BCE030D" w14:textId="77777777" w:rsidR="00F237F1" w:rsidRPr="00E91B27" w:rsidRDefault="00F237F1" w:rsidP="00F237F1">
      <w:pPr>
        <w:keepNext/>
        <w:keepLines/>
        <w:tabs>
          <w:tab w:val="left" w:pos="567"/>
        </w:tabs>
        <w:spacing w:line="276" w:lineRule="auto"/>
        <w:jc w:val="center"/>
        <w:rPr>
          <w:rFonts w:ascii="Arial" w:eastAsia="Cambria" w:hAnsi="Arial" w:cs="Arial"/>
          <w:b/>
          <w:bCs/>
          <w:color w:val="00435B"/>
          <w:sz w:val="20"/>
          <w14:numSpacing w14:val="tabular"/>
        </w:rPr>
      </w:pPr>
      <w:r w:rsidRPr="00E91B27">
        <w:rPr>
          <w:rFonts w:ascii="Arial" w:eastAsia="Cambria" w:hAnsi="Arial" w:cs="Arial"/>
          <w:b/>
          <w:bCs/>
          <w:color w:val="00435B"/>
          <w:sz w:val="20"/>
          <w14:numSpacing w14:val="tabular"/>
        </w:rPr>
        <w:t>1.2.</w:t>
      </w:r>
      <w:r w:rsidRPr="00E91B27">
        <w:rPr>
          <w:rFonts w:ascii="Arial" w:eastAsia="Cambria" w:hAnsi="Arial" w:cs="Arial"/>
          <w:b/>
          <w:bCs/>
          <w:color w:val="00435B"/>
          <w:sz w:val="20"/>
          <w14:numSpacing w14:val="tabular"/>
        </w:rPr>
        <w:tab/>
        <w:t>Sutarties aiškinimas</w:t>
      </w:r>
    </w:p>
    <w:p w14:paraId="3957D6E6" w14:textId="77777777" w:rsidR="00F237F1" w:rsidRPr="00E91B27" w:rsidRDefault="00F237F1" w:rsidP="00F237F1">
      <w:pPr>
        <w:keepNext/>
        <w:keepLines/>
        <w:tabs>
          <w:tab w:val="left" w:pos="567"/>
        </w:tabs>
        <w:spacing w:line="276" w:lineRule="auto"/>
        <w:ind w:left="792"/>
        <w:jc w:val="both"/>
        <w:rPr>
          <w:rFonts w:ascii="Arial" w:eastAsia="Cambria" w:hAnsi="Arial" w:cs="Arial"/>
          <w:b/>
          <w:bCs/>
          <w:color w:val="00435B"/>
          <w:sz w:val="20"/>
          <w14:numSpacing w14:val="tabular"/>
        </w:rPr>
      </w:pPr>
    </w:p>
    <w:p w14:paraId="79DC12D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1.2.1.</w:t>
      </w:r>
      <w:r w:rsidRPr="00E91B27">
        <w:rPr>
          <w:rFonts w:ascii="Arial" w:eastAsia="Arial" w:hAnsi="Arial" w:cs="Arial"/>
          <w:color w:val="00435B"/>
          <w:sz w:val="20"/>
        </w:rPr>
        <w:tab/>
        <w:t>Sutartis yra sudaryta ir turi būti aiškinama pagal Lietuvos Respublikos teisės aktus.</w:t>
      </w:r>
    </w:p>
    <w:p w14:paraId="0ACBA16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w:t>
      </w:r>
      <w:r w:rsidRPr="00E91B27">
        <w:rPr>
          <w:rFonts w:ascii="Arial" w:eastAsia="Arial" w:hAnsi="Arial" w:cs="Arial"/>
          <w:color w:val="00435B"/>
          <w:sz w:val="20"/>
        </w:rPr>
        <w:tab/>
        <w:t>Jei Bendrosios sąlygos ir (ar) Specialiosios sąlygos prieštarauja VPĮ ir kitų teisės aktų reikalavimams, taikomos VPĮ ir kitų teisės aktų nuostatos.</w:t>
      </w:r>
    </w:p>
    <w:p w14:paraId="40FC3B25"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1.2.3.</w:t>
      </w:r>
      <w:r w:rsidRPr="00E91B27">
        <w:rPr>
          <w:rFonts w:ascii="Arial" w:eastAsia="Arial" w:hAnsi="Arial" w:cs="Arial"/>
          <w:color w:val="00435B"/>
          <w:sz w:val="20"/>
        </w:rPr>
        <w:tab/>
        <w:t>Diena Sutartyje reiškia kalendorinę dieną.</w:t>
      </w:r>
    </w:p>
    <w:p w14:paraId="2775D9E7"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1.2.4.</w:t>
      </w:r>
      <w:r w:rsidRPr="00E91B27">
        <w:rPr>
          <w:rFonts w:ascii="Arial" w:eastAsia="Arial" w:hAnsi="Arial" w:cs="Arial"/>
          <w:color w:val="00435B"/>
          <w:sz w:val="20"/>
        </w:rPr>
        <w:tab/>
        <w:t>Darbo diena Sutartyje reiškia bet kurią dieną, išskyrus šeštadienį, sekmadienį ir švenčių dienas Lietuvoje, nurodytas Lietuvos Respublikos darbo kodekse.</w:t>
      </w:r>
    </w:p>
    <w:p w14:paraId="6F353620"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1.2.5.</w:t>
      </w:r>
      <w:r w:rsidRPr="00E91B27">
        <w:rPr>
          <w:rFonts w:ascii="Arial" w:eastAsia="Arial" w:hAnsi="Arial" w:cs="Arial"/>
          <w:color w:val="00435B"/>
          <w:sz w:val="20"/>
        </w:rPr>
        <w:tab/>
        <w:t>Terminai pagal Sutartį yra skaičiuojami metais, mėnesiais, savaitėmis, darbo dienomis, kalendorinėmis dienomis, valandomis ir minutėmis.</w:t>
      </w:r>
    </w:p>
    <w:p w14:paraId="676A673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1.2.6.</w:t>
      </w:r>
      <w:r w:rsidRPr="00E91B27">
        <w:rPr>
          <w:rFonts w:ascii="Arial" w:eastAsia="Arial" w:hAnsi="Arial" w:cs="Arial"/>
          <w:color w:val="00435B"/>
          <w:sz w:val="20"/>
        </w:rPr>
        <w:tab/>
        <w:t>Kvalifikacija, rėmimasis kitų ūkio subjektų pajėgumais, Paslaugų apimtis, peržiūra suprantami taip, kaip nustatyta VPĮ bei jį įgyvendinančiuose teisės aktuose.</w:t>
      </w:r>
    </w:p>
    <w:p w14:paraId="7806203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1.2.7.</w:t>
      </w:r>
      <w:r w:rsidRPr="00E91B27">
        <w:rPr>
          <w:rFonts w:ascii="Arial" w:eastAsia="Arial" w:hAnsi="Arial" w:cs="Arial"/>
          <w:color w:val="00435B"/>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E0EAE28"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1.2.8.</w:t>
      </w:r>
      <w:r w:rsidRPr="00E91B27">
        <w:rPr>
          <w:rFonts w:ascii="Arial" w:eastAsia="Arial" w:hAnsi="Arial" w:cs="Arial"/>
          <w:color w:val="00435B"/>
          <w:sz w:val="20"/>
        </w:rPr>
        <w:tab/>
        <w:t>Informuoti, pranešti, įspėti arba atsakyti reiškia pateikti informaciją, pranešimą, įspėjimą arba atsakymą Bendrosiose ir (ar) Specialiosiose sąlygose nustatyta tvarka.</w:t>
      </w:r>
    </w:p>
    <w:p w14:paraId="343BF5C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1.2.9.</w:t>
      </w:r>
      <w:r w:rsidRPr="00E91B27">
        <w:rPr>
          <w:rFonts w:ascii="Arial" w:eastAsia="Arial" w:hAnsi="Arial" w:cs="Arial"/>
          <w:color w:val="00435B"/>
          <w:sz w:val="20"/>
        </w:rPr>
        <w:tab/>
        <w:t>Patvirtinti reiškia pateikti patvirtinimą raštu arba pasirašyti dokumentą be išlygų ar su išlygomis, išskyrus atvejus, kai asmuo, pasirašydamas dokumentą, nurodo, jog atsisako jį patvirtinti.</w:t>
      </w:r>
    </w:p>
    <w:p w14:paraId="7B514E99"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1.2.10.</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414C53"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1.2.11.</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Jeigu Sutartyje nurodyta reikšmė skaičiais ir žodžiais skiriasi, vadovaujamasi žodžiais nurodyta reikšme.</w:t>
      </w:r>
    </w:p>
    <w:p w14:paraId="5919F90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1.2.12.</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Jei pateikiamos nuorodos į teisės aktus, turi būti taikomos aktualios teisės aktų redakcijos, jeigu nenurodyta kitaip.</w:t>
      </w:r>
    </w:p>
    <w:p w14:paraId="5473322C"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62589767"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color w:val="00435B"/>
          <w:sz w:val="20"/>
        </w:rPr>
        <w:t>1.3.</w:t>
      </w:r>
      <w:r w:rsidRPr="00E91B27">
        <w:rPr>
          <w:rFonts w:ascii="Arial" w:eastAsia="Arial" w:hAnsi="Arial" w:cs="Arial"/>
          <w:b/>
          <w:color w:val="00435B"/>
          <w:sz w:val="20"/>
        </w:rPr>
        <w:tab/>
        <w:t>Dokumentų viršenybė</w:t>
      </w:r>
    </w:p>
    <w:p w14:paraId="7BB526F3"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6FA444FD"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1.3.1.</w:t>
      </w:r>
      <w:r w:rsidRPr="00E91B27">
        <w:rPr>
          <w:rFonts w:ascii="Arial" w:eastAsia="Cambria" w:hAnsi="Arial" w:cs="Arial"/>
          <w:color w:val="00435B"/>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0BF7A2E9" w14:textId="77777777" w:rsidR="00F237F1" w:rsidRPr="00E91B27" w:rsidRDefault="00F237F1" w:rsidP="00F237F1">
      <w:pPr>
        <w:tabs>
          <w:tab w:val="left" w:pos="709"/>
        </w:tabs>
        <w:spacing w:line="276" w:lineRule="auto"/>
        <w:jc w:val="both"/>
        <w:outlineLvl w:val="2"/>
        <w:rPr>
          <w:rFonts w:ascii="Arial" w:eastAsia="Trebuchet MS" w:hAnsi="Arial" w:cs="Arial"/>
          <w:bCs/>
          <w:color w:val="00435B"/>
          <w:sz w:val="20"/>
        </w:rPr>
      </w:pPr>
      <w:r w:rsidRPr="00E91B27">
        <w:rPr>
          <w:rFonts w:ascii="Arial" w:eastAsia="Trebuchet MS" w:hAnsi="Arial" w:cs="Arial"/>
          <w:color w:val="00435B"/>
          <w:sz w:val="20"/>
        </w:rPr>
        <w:t xml:space="preserve">1.3.1.1. </w:t>
      </w:r>
      <w:r w:rsidRPr="00E91B27">
        <w:rPr>
          <w:rFonts w:ascii="Arial" w:eastAsia="Trebuchet MS" w:hAnsi="Arial" w:cs="Arial"/>
          <w:bCs/>
          <w:color w:val="00435B"/>
          <w:sz w:val="20"/>
        </w:rPr>
        <w:t>Techninė specifikacija;</w:t>
      </w:r>
    </w:p>
    <w:p w14:paraId="36318802" w14:textId="77777777" w:rsidR="00F237F1" w:rsidRPr="00E91B27" w:rsidRDefault="00F237F1" w:rsidP="00F237F1">
      <w:pPr>
        <w:tabs>
          <w:tab w:val="left" w:pos="709"/>
        </w:tabs>
        <w:spacing w:line="276" w:lineRule="auto"/>
        <w:jc w:val="both"/>
        <w:outlineLvl w:val="2"/>
        <w:rPr>
          <w:rFonts w:ascii="Arial" w:eastAsia="Trebuchet MS" w:hAnsi="Arial" w:cs="Arial"/>
          <w:bCs/>
          <w:color w:val="00435B"/>
          <w:sz w:val="20"/>
        </w:rPr>
      </w:pPr>
      <w:r w:rsidRPr="00E91B27">
        <w:rPr>
          <w:rFonts w:ascii="Arial" w:eastAsia="Trebuchet MS" w:hAnsi="Arial" w:cs="Arial"/>
          <w:bCs/>
          <w:color w:val="00435B"/>
          <w:sz w:val="20"/>
        </w:rPr>
        <w:t>1.3.1.2. Specialiosios sąlygos;</w:t>
      </w:r>
    </w:p>
    <w:p w14:paraId="253B7385" w14:textId="77777777" w:rsidR="00F237F1" w:rsidRPr="00E91B27" w:rsidRDefault="00F237F1" w:rsidP="00F237F1">
      <w:pPr>
        <w:tabs>
          <w:tab w:val="left" w:pos="709"/>
        </w:tabs>
        <w:spacing w:line="276" w:lineRule="auto"/>
        <w:jc w:val="both"/>
        <w:outlineLvl w:val="2"/>
        <w:rPr>
          <w:rFonts w:ascii="Arial" w:eastAsia="Trebuchet MS" w:hAnsi="Arial" w:cs="Arial"/>
          <w:bCs/>
          <w:color w:val="00435B"/>
          <w:sz w:val="20"/>
        </w:rPr>
      </w:pPr>
      <w:r w:rsidRPr="00E91B27">
        <w:rPr>
          <w:rFonts w:ascii="Arial" w:eastAsia="Trebuchet MS" w:hAnsi="Arial" w:cs="Arial"/>
          <w:bCs/>
          <w:color w:val="00435B"/>
          <w:sz w:val="20"/>
        </w:rPr>
        <w:t>1.3.1.3. Bendrosios sąlygos;</w:t>
      </w:r>
    </w:p>
    <w:p w14:paraId="74CB7108" w14:textId="77777777" w:rsidR="00F237F1" w:rsidRPr="00E91B27" w:rsidRDefault="00F237F1" w:rsidP="00F237F1">
      <w:pPr>
        <w:tabs>
          <w:tab w:val="left" w:pos="709"/>
        </w:tabs>
        <w:spacing w:line="276" w:lineRule="auto"/>
        <w:jc w:val="both"/>
        <w:outlineLvl w:val="2"/>
        <w:rPr>
          <w:rFonts w:ascii="Arial" w:eastAsia="Trebuchet MS" w:hAnsi="Arial" w:cs="Arial"/>
          <w:bCs/>
          <w:color w:val="00435B"/>
          <w:sz w:val="20"/>
        </w:rPr>
      </w:pPr>
      <w:r w:rsidRPr="00E91B27">
        <w:rPr>
          <w:rFonts w:ascii="Arial" w:eastAsia="Trebuchet MS" w:hAnsi="Arial" w:cs="Arial"/>
          <w:bCs/>
          <w:color w:val="00435B"/>
          <w:sz w:val="20"/>
        </w:rPr>
        <w:t>1.3.1.4. Pirkimo dokumentai (išskyrus techninę specifikaciją);</w:t>
      </w:r>
    </w:p>
    <w:p w14:paraId="3BBC3731" w14:textId="77777777" w:rsidR="00F237F1" w:rsidRPr="00E91B27" w:rsidRDefault="00F237F1" w:rsidP="00F237F1">
      <w:pPr>
        <w:tabs>
          <w:tab w:val="left" w:pos="709"/>
        </w:tabs>
        <w:spacing w:line="276" w:lineRule="auto"/>
        <w:jc w:val="both"/>
        <w:outlineLvl w:val="2"/>
        <w:rPr>
          <w:rFonts w:ascii="Arial" w:eastAsia="Trebuchet MS" w:hAnsi="Arial" w:cs="Arial"/>
          <w:bCs/>
          <w:color w:val="00435B"/>
          <w:sz w:val="20"/>
        </w:rPr>
      </w:pPr>
      <w:r w:rsidRPr="00E91B27">
        <w:rPr>
          <w:rFonts w:ascii="Arial" w:eastAsia="Trebuchet MS" w:hAnsi="Arial" w:cs="Arial"/>
          <w:bCs/>
          <w:color w:val="00435B"/>
          <w:sz w:val="20"/>
        </w:rPr>
        <w:t>1.3.1.5. Pasiūlymas;</w:t>
      </w:r>
    </w:p>
    <w:p w14:paraId="3E9E333C" w14:textId="77777777" w:rsidR="00F237F1" w:rsidRPr="00E91B27" w:rsidRDefault="00F237F1" w:rsidP="00F237F1">
      <w:pPr>
        <w:tabs>
          <w:tab w:val="left" w:pos="709"/>
        </w:tabs>
        <w:spacing w:line="276" w:lineRule="auto"/>
        <w:jc w:val="both"/>
        <w:outlineLvl w:val="2"/>
        <w:rPr>
          <w:rFonts w:ascii="Arial" w:eastAsia="Trebuchet MS" w:hAnsi="Arial" w:cs="Arial"/>
          <w:bCs/>
          <w:color w:val="00435B"/>
          <w:sz w:val="20"/>
        </w:rPr>
      </w:pPr>
      <w:r w:rsidRPr="00E91B27">
        <w:rPr>
          <w:rFonts w:ascii="Arial" w:eastAsia="Trebuchet MS" w:hAnsi="Arial" w:cs="Arial"/>
          <w:bCs/>
          <w:color w:val="00435B"/>
          <w:sz w:val="20"/>
        </w:rPr>
        <w:t>1.3.1.6. Kiti Specialiosiose sąlygose išvardinti priedai.</w:t>
      </w:r>
    </w:p>
    <w:p w14:paraId="562055DE"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1.3.2.</w:t>
      </w:r>
      <w:r w:rsidRPr="00E91B27">
        <w:rPr>
          <w:rFonts w:ascii="Arial" w:eastAsia="Cambria" w:hAnsi="Arial" w:cs="Arial"/>
          <w:color w:val="00435B"/>
          <w:sz w:val="20"/>
        </w:rPr>
        <w:tab/>
        <w:t xml:space="preserve"> Tuo atveju, kai Šalių Susitarimu yra keičiamos Sutarties sąlygos, naujai sutartos Sutarties sąlygos turi viršenybę prieš pakeistąsias.</w:t>
      </w:r>
    </w:p>
    <w:p w14:paraId="318B1405"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1.3.3.</w:t>
      </w:r>
      <w:r w:rsidRPr="00E91B27">
        <w:rPr>
          <w:rFonts w:ascii="Arial" w:hAnsi="Arial" w:cs="Arial"/>
          <w:color w:val="00435B"/>
          <w:sz w:val="20"/>
        </w:rPr>
        <w:tab/>
      </w:r>
      <w:r w:rsidRPr="00E91B27">
        <w:rPr>
          <w:rFonts w:ascii="Arial" w:eastAsia="Cambria" w:hAnsi="Arial" w:cs="Arial"/>
          <w:color w:val="00435B"/>
          <w:sz w:val="20"/>
        </w:rPr>
        <w:t>Jeigu Šalys sudaro Susitarimą dėl Sutarties sąlygų arba priedo papildymo nauja sąlyga, neatitikimo ar neaiškumo atveju tokia sąlyga turi viršenybę atitinkamai kitų Sutarties sąlygų arba kitų to priedo sąlygų atžvilgiu.</w:t>
      </w:r>
    </w:p>
    <w:p w14:paraId="3F8BCCA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lastRenderedPageBreak/>
        <w:t>1.3.4.</w:t>
      </w:r>
      <w:r w:rsidRPr="00E91B27">
        <w:rPr>
          <w:rFonts w:ascii="Arial" w:eastAsia="Arial" w:hAnsi="Arial" w:cs="Arial"/>
          <w:color w:val="00435B"/>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91B27">
        <w:rPr>
          <w:rFonts w:ascii="Arial" w:eastAsia="Arial" w:hAnsi="Arial" w:cs="Arial"/>
          <w:color w:val="00435B"/>
          <w:sz w:val="20"/>
          <w:vertAlign w:val="superscript"/>
        </w:rPr>
        <w:t>1</w:t>
      </w:r>
      <w:r w:rsidRPr="00E91B27">
        <w:rPr>
          <w:rFonts w:ascii="Arial" w:eastAsia="Arial" w:hAnsi="Arial" w:cs="Arial"/>
          <w:color w:val="00435B"/>
          <w:sz w:val="20"/>
        </w:rPr>
        <w:t>).</w:t>
      </w:r>
    </w:p>
    <w:p w14:paraId="7136C50F"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5D32B899"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caps/>
          <w:color w:val="00435B"/>
          <w:sz w:val="20"/>
        </w:rPr>
        <w:t>2.</w:t>
      </w:r>
      <w:r w:rsidRPr="00E91B27">
        <w:rPr>
          <w:rFonts w:ascii="Arial" w:eastAsia="Arial" w:hAnsi="Arial" w:cs="Arial"/>
          <w:b/>
          <w:caps/>
          <w:color w:val="00435B"/>
          <w:sz w:val="20"/>
        </w:rPr>
        <w:tab/>
        <w:t>Sutarties dalykas</w:t>
      </w:r>
    </w:p>
    <w:p w14:paraId="7DE0B200"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color w:val="00435B"/>
          <w:sz w:val="20"/>
        </w:rPr>
      </w:pPr>
    </w:p>
    <w:p w14:paraId="3019A3D6" w14:textId="77777777" w:rsidR="00F237F1" w:rsidRPr="00E91B27" w:rsidRDefault="00F237F1" w:rsidP="00F237F1">
      <w:pPr>
        <w:widowControl w:val="0"/>
        <w:tabs>
          <w:tab w:val="left" w:pos="426"/>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2.1.</w:t>
      </w:r>
      <w:r w:rsidRPr="00E91B27">
        <w:rPr>
          <w:rFonts w:ascii="Arial" w:eastAsia="Cambria" w:hAnsi="Arial" w:cs="Arial"/>
          <w:color w:val="00435B"/>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91B27">
        <w:rPr>
          <w:rFonts w:ascii="Arial" w:eastAsia="Arial" w:hAnsi="Arial" w:cs="Arial"/>
          <w:color w:val="00435B"/>
          <w:sz w:val="20"/>
        </w:rPr>
        <w:t>Paslaugas</w:t>
      </w:r>
      <w:r w:rsidRPr="00E91B27">
        <w:rPr>
          <w:rFonts w:ascii="Arial" w:eastAsia="Cambria" w:hAnsi="Arial" w:cs="Arial"/>
          <w:color w:val="00435B"/>
          <w:sz w:val="20"/>
        </w:rPr>
        <w:t xml:space="preserve"> bei sumokėti Tiekėjui Sutartyje nurodytą kainą Sutartyje nustatytomis sąlygomis ir tvarka.</w:t>
      </w:r>
    </w:p>
    <w:p w14:paraId="62AF09B4" w14:textId="77777777" w:rsidR="00F237F1" w:rsidRPr="00E91B27" w:rsidRDefault="00F237F1" w:rsidP="00F237F1">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2.2.</w:t>
      </w:r>
      <w:r w:rsidRPr="00E91B27">
        <w:rPr>
          <w:rFonts w:ascii="Arial" w:eastAsia="Arial" w:hAnsi="Arial" w:cs="Arial"/>
          <w:color w:val="00435B"/>
          <w:sz w:val="20"/>
        </w:rPr>
        <w:tab/>
        <w:t xml:space="preserve">Šalys, vykdydamos Sutartį, įsipareigoja laikytis visų Sutarties vykdymui taikytinų </w:t>
      </w:r>
      <w:r w:rsidRPr="00E91B27">
        <w:rPr>
          <w:rFonts w:ascii="Arial" w:hAnsi="Arial" w:cs="Arial"/>
          <w:color w:val="00435B"/>
          <w:sz w:val="20"/>
        </w:rPr>
        <w:t>įstatymų bei kitų teisės aktų</w:t>
      </w:r>
      <w:r w:rsidRPr="00E91B27">
        <w:rPr>
          <w:rFonts w:ascii="Arial" w:eastAsia="Arial" w:hAnsi="Arial" w:cs="Arial"/>
          <w:color w:val="00435B"/>
          <w:sz w:val="20"/>
        </w:rPr>
        <w:t xml:space="preserve"> reikalavimų. Šalis turi teisę reikalauti, kad kita Šalis įvykdytų visus</w:t>
      </w:r>
      <w:r w:rsidRPr="00E91B27">
        <w:rPr>
          <w:rFonts w:ascii="Arial" w:hAnsi="Arial" w:cs="Arial"/>
          <w:color w:val="00435B"/>
          <w:sz w:val="20"/>
        </w:rPr>
        <w:t xml:space="preserve"> įstatymų bei kitų teisės aktų</w:t>
      </w:r>
      <w:r w:rsidRPr="00E91B27">
        <w:rPr>
          <w:rFonts w:ascii="Arial" w:eastAsia="Arial" w:hAnsi="Arial" w:cs="Arial"/>
          <w:color w:val="00435B"/>
          <w:sz w:val="20"/>
        </w:rPr>
        <w:t xml:space="preserve"> reikalavimus, taikomus Sutarties vykdymui. Nė viena iš Sutarties sąlygų nereiškia ir negali būti aiškinama kaip Pirkėjo atsisakymas </w:t>
      </w:r>
      <w:r w:rsidRPr="00E91B27">
        <w:rPr>
          <w:rFonts w:ascii="Arial" w:hAnsi="Arial" w:cs="Arial"/>
          <w:color w:val="00435B"/>
          <w:sz w:val="20"/>
        </w:rPr>
        <w:t>įstatymuose bei kituose teisės aktuose</w:t>
      </w:r>
      <w:r w:rsidRPr="00E91B27">
        <w:rPr>
          <w:rFonts w:ascii="Arial" w:eastAsia="Arial" w:hAnsi="Arial" w:cs="Arial"/>
          <w:color w:val="00435B"/>
          <w:sz w:val="20"/>
        </w:rPr>
        <w:t xml:space="preserve"> numatytų ir Sutartimi neaptartų Pirkėjo kitų teisių ir garantijų, susijusių su netinkamu Paslaugų teikimu ar jų kokybe, arba kaip Tiekėjo atsisakymas </w:t>
      </w:r>
      <w:r w:rsidRPr="00E91B27">
        <w:rPr>
          <w:rFonts w:ascii="Arial" w:hAnsi="Arial" w:cs="Arial"/>
          <w:color w:val="00435B"/>
          <w:sz w:val="20"/>
        </w:rPr>
        <w:t>įstatymuose bei kituose teisės aktuose</w:t>
      </w:r>
      <w:r w:rsidRPr="00E91B27">
        <w:rPr>
          <w:rFonts w:ascii="Arial" w:eastAsia="Arial" w:hAnsi="Arial" w:cs="Arial"/>
          <w:color w:val="00435B"/>
          <w:sz w:val="20"/>
        </w:rPr>
        <w:t xml:space="preserve"> numatytų ir Sutartimi neaptartų Tiekėjo kitų teisių ir garantijų dėl atlyginimo už suteiktas Paslaugas gavimo.</w:t>
      </w:r>
    </w:p>
    <w:p w14:paraId="70142ABC" w14:textId="77777777" w:rsidR="00F237F1" w:rsidRPr="00E91B27" w:rsidRDefault="00F237F1" w:rsidP="00F237F1">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2.3.</w:t>
      </w:r>
      <w:r w:rsidRPr="00E91B27">
        <w:rPr>
          <w:rFonts w:ascii="Arial" w:eastAsia="Arial" w:hAnsi="Arial" w:cs="Arial"/>
          <w:color w:val="00435B"/>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0B86129" w14:textId="77777777" w:rsidR="00F237F1" w:rsidRPr="00E91B27" w:rsidRDefault="00F237F1" w:rsidP="00F237F1">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0"/>
        </w:rPr>
      </w:pPr>
    </w:p>
    <w:p w14:paraId="4C744D44"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caps/>
          <w:color w:val="00435B"/>
          <w:sz w:val="20"/>
        </w:rPr>
        <w:t>3.</w:t>
      </w:r>
      <w:r w:rsidRPr="00E91B27">
        <w:rPr>
          <w:rFonts w:ascii="Arial" w:eastAsia="Arial" w:hAnsi="Arial" w:cs="Arial"/>
          <w:b/>
          <w:caps/>
          <w:color w:val="00435B"/>
          <w:sz w:val="20"/>
        </w:rPr>
        <w:tab/>
        <w:t>TIEKĖJAS ir kiti Sutarties vykdymui pasitelkiami asmenys</w:t>
      </w:r>
    </w:p>
    <w:p w14:paraId="24C50EB5"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36D209E6" w14:textId="77777777" w:rsidR="00F237F1" w:rsidRPr="00E91B27" w:rsidRDefault="00F237F1" w:rsidP="00F23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color w:val="00435B"/>
          <w:sz w:val="20"/>
        </w:rPr>
        <w:t>3.1.</w:t>
      </w:r>
      <w:r w:rsidRPr="00E91B27">
        <w:rPr>
          <w:rFonts w:ascii="Arial" w:eastAsia="Arial" w:hAnsi="Arial" w:cs="Arial"/>
          <w:b/>
          <w:color w:val="00435B"/>
          <w:sz w:val="20"/>
        </w:rPr>
        <w:tab/>
        <w:t>Kvalifikacija ir kiti Tiekėjo pasiūlymu prisiimti įsipareigojimai</w:t>
      </w:r>
    </w:p>
    <w:p w14:paraId="32D295B8" w14:textId="77777777" w:rsidR="00F237F1" w:rsidRPr="00E91B27" w:rsidRDefault="00F237F1" w:rsidP="00F23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53C6938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3.1.1.</w:t>
      </w:r>
      <w:r w:rsidRPr="00E91B27">
        <w:rPr>
          <w:rFonts w:ascii="Arial" w:eastAsia="Cambria" w:hAnsi="Arial" w:cs="Arial"/>
          <w:color w:val="00435B"/>
          <w:sz w:val="20"/>
        </w:rPr>
        <w:tab/>
        <w:t>Tiekėjas atsako už tai, kad visą Sutarties vykdymo laikotarpį Tiekėjas būtų kompetentingas, patikimas ir pajėgus (įskaitant ūkio subjektų, kurių pajėgumais remiasi Tiekėjas, pajėgumus) įvykdyti Sutarties reikalavimus:</w:t>
      </w:r>
    </w:p>
    <w:p w14:paraId="04167A2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3.1.1.1.</w:t>
      </w:r>
      <w:r w:rsidRPr="00E91B27">
        <w:rPr>
          <w:rFonts w:ascii="Arial" w:eastAsia="Arial" w:hAnsi="Arial" w:cs="Arial"/>
          <w:color w:val="00435B"/>
          <w:sz w:val="20"/>
        </w:rPr>
        <w:tab/>
        <w:t>turėtų teisę verstis ta veikla, kuri yra reikalinga Sutarčiai įvykdyti.</w:t>
      </w:r>
      <w:r w:rsidRPr="00E91B27">
        <w:rPr>
          <w:rFonts w:ascii="Arial" w:hAnsi="Arial" w:cs="Arial"/>
          <w:color w:val="00435B"/>
          <w:sz w:val="20"/>
        </w:rPr>
        <w:t xml:space="preserve"> </w:t>
      </w:r>
      <w:r w:rsidRPr="00E91B27">
        <w:rPr>
          <w:rFonts w:ascii="Arial" w:eastAsia="Arial" w:hAnsi="Arial" w:cs="Arial"/>
          <w:color w:val="00435B"/>
          <w:sz w:val="20"/>
        </w:rPr>
        <w:t>Pirkėjui pareikalavus, Tiekėjas turi pateikti dokumentus, įrodančius, kad Sutartį vykdo tik tokią teisę turintys asmenys;</w:t>
      </w:r>
    </w:p>
    <w:p w14:paraId="6D5941B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3.1.1.2.</w:t>
      </w:r>
      <w:r w:rsidRPr="00E91B27">
        <w:rPr>
          <w:rFonts w:ascii="Arial" w:hAnsi="Arial" w:cs="Arial"/>
          <w:color w:val="00435B"/>
          <w:sz w:val="20"/>
        </w:rPr>
        <w:tab/>
      </w:r>
      <w:r w:rsidRPr="00E91B27">
        <w:rPr>
          <w:rFonts w:ascii="Arial" w:eastAsia="Arial" w:hAnsi="Arial" w:cs="Arial"/>
          <w:color w:val="00435B"/>
          <w:sz w:val="20"/>
        </w:rPr>
        <w:t>atitiktų tiekėjų kvalifikacijai pirkimo dokumentuose nustatytus reikalavimus bei neturėtų pirkimo dokumentuose nustatytų pašalinimo pagrindų;</w:t>
      </w:r>
    </w:p>
    <w:p w14:paraId="143C27D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3.1.1.3.</w:t>
      </w:r>
      <w:r w:rsidRPr="00E91B27">
        <w:rPr>
          <w:rFonts w:ascii="Arial" w:hAnsi="Arial" w:cs="Arial"/>
          <w:color w:val="00435B"/>
          <w:sz w:val="20"/>
        </w:rPr>
        <w:tab/>
      </w:r>
      <w:r w:rsidRPr="00E91B27">
        <w:rPr>
          <w:rFonts w:ascii="Arial" w:hAnsi="Arial" w:cs="Arial"/>
          <w:color w:val="00435B"/>
          <w:sz w:val="20"/>
          <w:lang w:eastAsia="lt-LT"/>
        </w:rPr>
        <w:t xml:space="preserve">laikytųsi Tiekėjo pasiūlyme nurodytų įsipareigojimų, įskaitant, bet neapsiribojant – atitiktų Tiekėjo </w:t>
      </w:r>
      <w:r w:rsidRPr="00E91B27">
        <w:rPr>
          <w:rFonts w:ascii="Arial" w:hAnsi="Arial" w:cs="Arial"/>
          <w:color w:val="00435B"/>
          <w:sz w:val="20"/>
        </w:rPr>
        <w:t xml:space="preserve">pasiūlyme nurodytų kriterijų, dėl kurių jo pasiūlymas buvo išrinktas ekonomiškai naudingiausiu </w:t>
      </w:r>
      <w:r w:rsidRPr="00E91B27">
        <w:rPr>
          <w:rFonts w:ascii="Arial" w:hAnsi="Arial" w:cs="Arial"/>
          <w:color w:val="00435B"/>
          <w:sz w:val="20"/>
          <w:lang w:eastAsia="lt-LT"/>
        </w:rPr>
        <w:t>(toliau – </w:t>
      </w:r>
      <w:r w:rsidRPr="00E91B27">
        <w:rPr>
          <w:rFonts w:ascii="Arial" w:hAnsi="Arial" w:cs="Arial"/>
          <w:b/>
          <w:bCs/>
          <w:color w:val="00435B"/>
          <w:sz w:val="20"/>
          <w:lang w:eastAsia="lt-LT"/>
        </w:rPr>
        <w:t>Kokybiniai kriterijai</w:t>
      </w:r>
      <w:r w:rsidRPr="00E91B27">
        <w:rPr>
          <w:rFonts w:ascii="Arial" w:hAnsi="Arial" w:cs="Arial"/>
          <w:color w:val="00435B"/>
          <w:sz w:val="20"/>
          <w:lang w:eastAsia="lt-LT"/>
        </w:rPr>
        <w:t>), reikšmes ir parametrus. Šiame papunktyje nurodytų įsipareigojimų laikymosi tikrinimo tvarka nustatoma Specialiosiose sąlygose</w:t>
      </w:r>
      <w:r w:rsidRPr="00E91B27">
        <w:rPr>
          <w:rFonts w:ascii="Arial" w:eastAsia="Arial" w:hAnsi="Arial" w:cs="Arial"/>
          <w:color w:val="00435B"/>
          <w:sz w:val="20"/>
        </w:rPr>
        <w:t>;</w:t>
      </w:r>
    </w:p>
    <w:p w14:paraId="62D1028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3.1.1.4.</w:t>
      </w:r>
      <w:r w:rsidRPr="00E91B27">
        <w:rPr>
          <w:rFonts w:ascii="Arial" w:eastAsia="Arial" w:hAnsi="Arial" w:cs="Arial"/>
          <w:color w:val="00435B"/>
          <w:sz w:val="20"/>
        </w:rPr>
        <w:tab/>
        <w:t>užtikrintų nustatytų kokybės vadybos sistemos ir (arba) aplinkos apsaugos vadybos sistemos standartų taikymą, jeigu to reikalaujama pirkimo dokumentuose, ir turėtų tą patvirtinančius dokumentus;</w:t>
      </w:r>
    </w:p>
    <w:p w14:paraId="0759C67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3.1.1.5. </w:t>
      </w:r>
      <w:r w:rsidRPr="00E91B27">
        <w:rPr>
          <w:rFonts w:ascii="Arial" w:eastAsia="Arial" w:hAnsi="Arial" w:cs="Arial"/>
          <w:color w:val="00435B"/>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91B27">
        <w:rPr>
          <w:rFonts w:ascii="Arial" w:hAnsi="Arial" w:cs="Arial"/>
          <w:color w:val="00435B"/>
          <w:sz w:val="20"/>
        </w:rPr>
        <w:t>.</w:t>
      </w:r>
    </w:p>
    <w:p w14:paraId="1A1F6E2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3.1.2.</w:t>
      </w:r>
      <w:r w:rsidRPr="00E91B27">
        <w:rPr>
          <w:rFonts w:ascii="Arial" w:eastAsia="Arial" w:hAnsi="Arial" w:cs="Arial"/>
          <w:color w:val="00435B"/>
          <w:sz w:val="20"/>
        </w:rPr>
        <w:tab/>
        <w:t xml:space="preserve">Tuo atveju, kai Tiekėjas yra jungtinės veiklos sutarties pagrindu veikianti tiekėjų grupė, jos nariai Pirkėjui už Sutarties vykdymą atsako solidariai. </w:t>
      </w:r>
      <w:r w:rsidRPr="00E91B27">
        <w:rPr>
          <w:rFonts w:ascii="Arial" w:eastAsia="Arial" w:hAnsi="Arial" w:cs="Arial"/>
          <w:color w:val="00435B"/>
          <w:sz w:val="20"/>
          <w:shd w:val="clear" w:color="auto" w:fill="FFFFFF"/>
        </w:rPr>
        <w:t xml:space="preserve">Jeigu Tiekėjas remiasi </w:t>
      </w:r>
      <w:r w:rsidRPr="00E91B27">
        <w:rPr>
          <w:rFonts w:ascii="Arial" w:eastAsia="Arial" w:hAnsi="Arial" w:cs="Arial"/>
          <w:color w:val="00435B"/>
          <w:sz w:val="20"/>
        </w:rPr>
        <w:t xml:space="preserve">ūkio </w:t>
      </w:r>
      <w:r w:rsidRPr="00E91B27">
        <w:rPr>
          <w:rFonts w:ascii="Arial" w:eastAsia="Arial" w:hAnsi="Arial" w:cs="Arial"/>
          <w:color w:val="00435B"/>
          <w:sz w:val="20"/>
          <w:shd w:val="clear" w:color="auto" w:fill="FFFFFF"/>
        </w:rPr>
        <w:t xml:space="preserve">subjektų pajėgumais, siekdamas atitikti finansinio ir ekonominio pajėgumo reikalavimus, Tiekėjas su tokiais </w:t>
      </w:r>
      <w:r w:rsidRPr="00E91B27">
        <w:rPr>
          <w:rFonts w:ascii="Arial" w:eastAsia="Arial" w:hAnsi="Arial" w:cs="Arial"/>
          <w:color w:val="00435B"/>
          <w:sz w:val="20"/>
        </w:rPr>
        <w:t xml:space="preserve">ūkio </w:t>
      </w:r>
      <w:r w:rsidRPr="00E91B27">
        <w:rPr>
          <w:rFonts w:ascii="Arial" w:eastAsia="Arial" w:hAnsi="Arial" w:cs="Arial"/>
          <w:color w:val="00435B"/>
          <w:sz w:val="20"/>
          <w:shd w:val="clear" w:color="auto" w:fill="FFFFFF"/>
        </w:rPr>
        <w:t>subjektais už Sutarties vykdymą atsako solidariai (jeigu to buvo reikalaujama pirkimo dokumentuose).</w:t>
      </w:r>
    </w:p>
    <w:p w14:paraId="42D21E2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3.1.3.</w:t>
      </w:r>
      <w:r w:rsidRPr="00E91B27">
        <w:rPr>
          <w:rFonts w:ascii="Arial" w:eastAsia="Arial" w:hAnsi="Arial" w:cs="Arial"/>
          <w:color w:val="00435B"/>
          <w:sz w:val="20"/>
        </w:rPr>
        <w:tab/>
        <w:t xml:space="preserve">Tiekėjas taip pat atsako už tai, kad Tiekėjas, Sutartį tiesiogiai vykdantys subtiekėjai ir specialistai atitiktų jiems </w:t>
      </w:r>
      <w:r w:rsidRPr="00E91B27">
        <w:rPr>
          <w:rFonts w:ascii="Arial" w:hAnsi="Arial" w:cs="Arial"/>
          <w:color w:val="00435B"/>
          <w:sz w:val="20"/>
        </w:rPr>
        <w:t>įstatymų bei kitų teisės aktų</w:t>
      </w:r>
      <w:r w:rsidRPr="00E91B27">
        <w:rPr>
          <w:rFonts w:ascii="Arial" w:eastAsia="Arial" w:hAnsi="Arial" w:cs="Arial"/>
          <w:color w:val="00435B"/>
          <w:sz w:val="20"/>
        </w:rPr>
        <w:t xml:space="preserve"> ir (arba) pirkimo dokumentuose nustatytus profesinės kvalifikacijos ir kitus reikalavimus bei turėtų teisę verstis ta veikla, kuriai jie pasitelkiami.</w:t>
      </w:r>
    </w:p>
    <w:p w14:paraId="11DC3A74"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color w:val="00435B"/>
          <w:sz w:val="20"/>
        </w:rPr>
      </w:pPr>
    </w:p>
    <w:p w14:paraId="48BB3E05"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3.2.</w:t>
      </w:r>
      <w:r w:rsidRPr="00E91B27">
        <w:rPr>
          <w:rFonts w:ascii="Arial" w:hAnsi="Arial" w:cs="Arial"/>
          <w:color w:val="00435B"/>
          <w:sz w:val="20"/>
        </w:rPr>
        <w:tab/>
      </w:r>
      <w:r w:rsidRPr="00E91B27">
        <w:rPr>
          <w:rFonts w:ascii="Arial" w:eastAsia="Arial" w:hAnsi="Arial" w:cs="Arial"/>
          <w:b/>
          <w:bCs/>
          <w:color w:val="00435B"/>
          <w:sz w:val="20"/>
        </w:rPr>
        <w:t>Subtiekėjų bei specialistų pasitelkimas ir keitimas</w:t>
      </w:r>
    </w:p>
    <w:p w14:paraId="52472367"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color w:val="00435B"/>
          <w:sz w:val="20"/>
        </w:rPr>
      </w:pPr>
    </w:p>
    <w:p w14:paraId="0E25FB3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rPr>
        <w:t>3.2.1.</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Tiekėjas įsipareigoja užtikrinti, kad Sutartį vykdys pirkime pasiūlyti ir kvalifikaci</w:t>
      </w:r>
      <w:r w:rsidRPr="00E91B27">
        <w:rPr>
          <w:rFonts w:ascii="Arial" w:eastAsia="Arial" w:hAnsi="Arial" w:cs="Arial"/>
          <w:color w:val="00435B"/>
          <w:sz w:val="20"/>
        </w:rPr>
        <w:t>jos</w:t>
      </w:r>
      <w:r w:rsidRPr="00E91B27">
        <w:rPr>
          <w:rFonts w:ascii="Arial" w:eastAsia="Arial" w:hAnsi="Arial" w:cs="Arial"/>
          <w:color w:val="00435B"/>
          <w:sz w:val="20"/>
          <w:shd w:val="clear" w:color="auto" w:fill="FFFFFF"/>
        </w:rPr>
        <w:t xml:space="preserve"> bei kitus pirkimo dokumentuose nustatytus reikalavimus atitinkantys subtiekėjai ir (ar) specialistai. Šių asmenų veiksmai vykdant </w:t>
      </w:r>
      <w:r w:rsidRPr="00E91B27">
        <w:rPr>
          <w:rFonts w:ascii="Arial" w:eastAsia="Arial" w:hAnsi="Arial" w:cs="Arial"/>
          <w:color w:val="00435B"/>
          <w:sz w:val="20"/>
          <w:shd w:val="clear" w:color="auto" w:fill="FFFFFF"/>
        </w:rPr>
        <w:lastRenderedPageBreak/>
        <w:t xml:space="preserve">Sutartį Tiekėjui sukelia tokias pačias pasekmes ir atsakomybę, kaip jo paties veiksmai. Tiekėjas atsako už savo subtiekėjų </w:t>
      </w:r>
      <w:r w:rsidRPr="00E91B27">
        <w:rPr>
          <w:rFonts w:ascii="Arial" w:eastAsia="Arial" w:hAnsi="Arial" w:cs="Arial"/>
          <w:color w:val="00435B"/>
          <w:sz w:val="20"/>
        </w:rPr>
        <w:t xml:space="preserve">ir specialistų </w:t>
      </w:r>
      <w:r w:rsidRPr="00E91B27">
        <w:rPr>
          <w:rFonts w:ascii="Arial" w:eastAsia="Arial" w:hAnsi="Arial" w:cs="Arial"/>
          <w:color w:val="00435B"/>
          <w:sz w:val="20"/>
          <w:shd w:val="clear" w:color="auto" w:fill="FFFFFF"/>
        </w:rPr>
        <w:t>veiksmus ar neveikimą.</w:t>
      </w:r>
    </w:p>
    <w:p w14:paraId="62241E5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rPr>
        <w:t>3.2.2.</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Sutarties vykdymui pasitelkiami subtiekėjai ir (ar) specialistai (jeigu tokie pasitelkiami) nurodomi Specialiosiose sąlygose.</w:t>
      </w:r>
    </w:p>
    <w:p w14:paraId="1EABC40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3.2.3.</w:t>
      </w:r>
      <w:r w:rsidRPr="00E91B27">
        <w:rPr>
          <w:rFonts w:ascii="Arial" w:hAnsi="Arial" w:cs="Arial"/>
          <w:color w:val="00435B"/>
          <w:sz w:val="20"/>
        </w:rPr>
        <w:tab/>
      </w:r>
      <w:r w:rsidRPr="00E91B27">
        <w:rPr>
          <w:rFonts w:ascii="Arial" w:eastAsia="Arial" w:hAnsi="Arial" w:cs="Arial"/>
          <w:color w:val="00435B"/>
          <w:kern w:val="2"/>
          <w:sz w:val="20"/>
        </w:rPr>
        <w:t>Tiekėjas gali keisti ir (ar) pasitelkti subtiekėjus ir (ar) specialistus šiame Sutarties poskyryje nustatytais atvejais ir tvarka</w:t>
      </w:r>
      <w:r w:rsidRPr="00E91B27">
        <w:rPr>
          <w:rFonts w:ascii="Arial" w:eastAsia="Arial" w:hAnsi="Arial" w:cs="Arial"/>
          <w:color w:val="00435B"/>
          <w:sz w:val="20"/>
        </w:rPr>
        <w:t>.</w:t>
      </w:r>
    </w:p>
    <w:p w14:paraId="3E8BCF4E" w14:textId="77777777" w:rsidR="00F237F1" w:rsidRPr="00E91B27" w:rsidRDefault="00F237F1" w:rsidP="00F237F1">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color w:val="00435B"/>
          <w:sz w:val="20"/>
          <w:shd w:val="clear" w:color="auto" w:fill="FFFFFF"/>
        </w:rPr>
      </w:pPr>
      <w:r w:rsidRPr="00E91B27">
        <w:rPr>
          <w:rFonts w:ascii="Arial" w:eastAsia="Cambria" w:hAnsi="Arial" w:cs="Arial"/>
          <w:color w:val="00435B"/>
          <w:sz w:val="20"/>
          <w:shd w:val="clear" w:color="auto" w:fill="FFFFFF"/>
        </w:rPr>
        <w:t>3.2.4. Naujas subtiekėjas ar specialistas gali pradėti vykdyti jiems Tiekėjo pavestus įsipareigojimus pagal Sutartį ne anksčiau, nei bus pasirašytas Susitarimas.</w:t>
      </w:r>
    </w:p>
    <w:p w14:paraId="149CB4DC" w14:textId="77777777" w:rsidR="00F237F1" w:rsidRPr="00E91B27" w:rsidRDefault="00F237F1" w:rsidP="00F237F1">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91B27">
        <w:rPr>
          <w:rFonts w:ascii="Arial" w:eastAsia="Cambria" w:hAnsi="Arial" w:cs="Arial"/>
          <w:color w:val="00435B"/>
          <w:sz w:val="20"/>
        </w:rPr>
        <w:t>,</w:t>
      </w:r>
      <w:r w:rsidRPr="00E91B27">
        <w:rPr>
          <w:rFonts w:ascii="Arial" w:eastAsia="Cambria" w:hAnsi="Arial" w:cs="Arial"/>
          <w:color w:val="00435B"/>
          <w:sz w:val="20"/>
          <w:shd w:val="clear" w:color="auto" w:fill="FFFFFF"/>
        </w:rPr>
        <w:t xml:space="preserve"> kokybės vadybos sistemos ir (arba) aplinkos apsaugos vadybos sistemos standartų </w:t>
      </w:r>
      <w:r w:rsidRPr="00E91B27">
        <w:rPr>
          <w:rFonts w:ascii="Arial" w:eastAsia="Cambria" w:hAnsi="Arial" w:cs="Arial"/>
          <w:color w:val="00435B"/>
          <w:sz w:val="20"/>
        </w:rPr>
        <w:t xml:space="preserve">reikalavimų, reikalavimų dėl pašalinimo pagrindų nebuvimo, atitikties nacionalinio saugumo interesams bei reikalavimams </w:t>
      </w:r>
      <w:r w:rsidRPr="00E91B27">
        <w:rPr>
          <w:rFonts w:ascii="Arial" w:eastAsia="Arial" w:hAnsi="Arial" w:cs="Arial"/>
          <w:color w:val="00435B"/>
          <w:sz w:val="20"/>
          <w:shd w:val="clear" w:color="auto" w:fill="FFFFFF"/>
        </w:rPr>
        <w:t xml:space="preserve">nebūti registruotu (nuolat gyvenančiu ar turinčiu pilietybę) nepatikimomis laikomose valstybėse ar teritorijose </w:t>
      </w:r>
      <w:r w:rsidRPr="00E91B27">
        <w:rPr>
          <w:rFonts w:ascii="Arial" w:eastAsia="Cambria" w:hAnsi="Arial" w:cs="Arial"/>
          <w:color w:val="00435B"/>
          <w:sz w:val="20"/>
        </w:rPr>
        <w:t>(jei taikoma) ir Tiekėjo pasiūlyme nurodytų sąlygų pirkimo dokumentuose nustatytiems Kokybiniams</w:t>
      </w:r>
      <w:r w:rsidRPr="00E91B27">
        <w:rPr>
          <w:rFonts w:ascii="Arial" w:eastAsia="Cambria" w:hAnsi="Arial" w:cs="Arial"/>
          <w:b/>
          <w:bCs/>
          <w:color w:val="00435B"/>
          <w:sz w:val="20"/>
        </w:rPr>
        <w:t xml:space="preserve"> </w:t>
      </w:r>
      <w:r w:rsidRPr="00E91B27">
        <w:rPr>
          <w:rFonts w:ascii="Arial" w:eastAsia="Cambria" w:hAnsi="Arial" w:cs="Arial"/>
          <w:color w:val="00435B"/>
          <w:sz w:val="20"/>
        </w:rPr>
        <w:t>kriterijams pagrįsti (jei taikoma)</w:t>
      </w:r>
      <w:r w:rsidRPr="00E91B27">
        <w:rPr>
          <w:rFonts w:ascii="Arial" w:eastAsia="Cambria" w:hAnsi="Arial" w:cs="Arial"/>
          <w:color w:val="00435B"/>
          <w:sz w:val="20"/>
          <w:shd w:val="clear" w:color="auto" w:fill="FFFFFF"/>
        </w:rPr>
        <w:t>, Tiekėjui taikoma Specialiosiose sąlygose nustatyto dydžio bauda.</w:t>
      </w:r>
    </w:p>
    <w:p w14:paraId="5AD32760" w14:textId="77777777" w:rsidR="00F237F1" w:rsidRPr="00E91B27" w:rsidRDefault="00F237F1" w:rsidP="00F237F1">
      <w:pPr>
        <w:widowControl w:val="0"/>
        <w:tabs>
          <w:tab w:val="left" w:pos="993"/>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shd w:val="clear" w:color="auto" w:fill="FFFFFF"/>
        </w:rPr>
        <w:t xml:space="preserve">3.2.6. Tiekėjas turi teisę Sutarties vykdymui pasitelkti naujus, Specialiosiose sąlygose nenurodytus subtiekėjus, kurių pajėgumais Tiekėjas </w:t>
      </w:r>
      <w:r w:rsidRPr="00E91B27">
        <w:rPr>
          <w:rFonts w:ascii="Arial" w:eastAsia="Cambria" w:hAnsi="Arial" w:cs="Arial"/>
          <w:color w:val="00435B"/>
          <w:sz w:val="20"/>
          <w:shd w:val="clear" w:color="auto" w:fill="FFFFFF"/>
        </w:rPr>
        <w:t>nesirėmė pirkimo dokumentuose numatytiems kvalifikacijos reikalavimams pagrįsti.</w:t>
      </w:r>
    </w:p>
    <w:p w14:paraId="719A6457" w14:textId="77777777" w:rsidR="00F237F1" w:rsidRPr="00E91B27" w:rsidRDefault="00F237F1" w:rsidP="00F237F1">
      <w:pPr>
        <w:widowControl w:val="0"/>
        <w:tabs>
          <w:tab w:val="left" w:pos="993"/>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shd w:val="clear" w:color="auto" w:fill="FFFFFF"/>
        </w:rPr>
        <w:t xml:space="preserve">3.2.7. Sudarius Sutartį, tačiau ne vėliau negu Sutartis pradedama vykdyti, Tiekėjas įsipareigoja Pirkėjui pranešti tuo metu žinomų subtiekėjų, kurių pajėgumais Tiekėjas </w:t>
      </w:r>
      <w:r w:rsidRPr="00E91B27">
        <w:rPr>
          <w:rFonts w:ascii="Arial" w:eastAsia="Cambria" w:hAnsi="Arial" w:cs="Arial"/>
          <w:color w:val="00435B"/>
          <w:sz w:val="20"/>
          <w:shd w:val="clear" w:color="auto" w:fill="FFFFFF"/>
        </w:rPr>
        <w:t>nesirėmė pirkimo dokumentuose numatytiems kvalifikacijos reikalavimams pagrįsti,</w:t>
      </w:r>
      <w:r w:rsidRPr="00E91B27">
        <w:rPr>
          <w:rFonts w:ascii="Arial" w:eastAsia="Arial" w:hAnsi="Arial" w:cs="Arial"/>
          <w:color w:val="00435B"/>
          <w:sz w:val="20"/>
          <w:shd w:val="clear" w:color="auto" w:fill="FFFFFF"/>
        </w:rPr>
        <w:t xml:space="preserve"> pavadinimus, </w:t>
      </w:r>
      <w:r w:rsidRPr="00E91B27">
        <w:rPr>
          <w:rFonts w:ascii="Arial" w:eastAsia="Arial" w:hAnsi="Arial" w:cs="Arial"/>
          <w:color w:val="00435B"/>
          <w:sz w:val="20"/>
        </w:rPr>
        <w:t xml:space="preserve">juridinio asmens kodą, </w:t>
      </w:r>
      <w:r w:rsidRPr="00E91B27">
        <w:rPr>
          <w:rFonts w:ascii="Arial" w:eastAsia="Arial" w:hAnsi="Arial" w:cs="Arial"/>
          <w:color w:val="00435B"/>
          <w:sz w:val="20"/>
          <w:shd w:val="clear" w:color="auto" w:fill="FFFFFF"/>
        </w:rPr>
        <w:t>kontaktinius duomenis</w:t>
      </w:r>
      <w:r w:rsidRPr="00E91B27">
        <w:rPr>
          <w:rFonts w:ascii="Arial" w:eastAsia="Arial" w:hAnsi="Arial" w:cs="Arial"/>
          <w:color w:val="00435B"/>
          <w:sz w:val="20"/>
        </w:rPr>
        <w:t>,</w:t>
      </w:r>
      <w:r w:rsidRPr="00E91B27">
        <w:rPr>
          <w:rFonts w:ascii="Arial" w:eastAsia="Arial" w:hAnsi="Arial" w:cs="Arial"/>
          <w:color w:val="00435B"/>
          <w:sz w:val="20"/>
          <w:shd w:val="clear" w:color="auto" w:fill="FFFFFF"/>
        </w:rPr>
        <w:t xml:space="preserve"> jų atstovus.</w:t>
      </w:r>
    </w:p>
    <w:p w14:paraId="4B084EF9" w14:textId="77777777" w:rsidR="00F237F1" w:rsidRPr="00E91B27" w:rsidRDefault="00F237F1" w:rsidP="00F237F1">
      <w:pPr>
        <w:widowControl w:val="0"/>
        <w:tabs>
          <w:tab w:val="left" w:pos="993"/>
        </w:tabs>
        <w:spacing w:line="276" w:lineRule="auto"/>
        <w:jc w:val="both"/>
        <w:rPr>
          <w:rFonts w:ascii="Arial" w:eastAsia="Cambria" w:hAnsi="Arial" w:cs="Arial"/>
          <w:color w:val="00435B"/>
          <w:sz w:val="20"/>
          <w:shd w:val="clear" w:color="auto" w:fill="FFFFFF"/>
        </w:rPr>
      </w:pPr>
      <w:r w:rsidRPr="00E91B27">
        <w:rPr>
          <w:rFonts w:ascii="Arial" w:eastAsia="Arial" w:hAnsi="Arial" w:cs="Arial"/>
          <w:color w:val="00435B"/>
          <w:sz w:val="20"/>
          <w:shd w:val="clear" w:color="auto" w:fill="FFFFFF"/>
        </w:rPr>
        <w:t>3.2.8. Tiekėjas, bet kuriuo Sutarties vykdymo metu,</w:t>
      </w:r>
      <w:r w:rsidRPr="00E91B27">
        <w:rPr>
          <w:rFonts w:ascii="Arial" w:eastAsia="Cambria" w:hAnsi="Arial" w:cs="Arial"/>
          <w:color w:val="00435B"/>
          <w:sz w:val="20"/>
        </w:rPr>
        <w:t xml:space="preserve"> subtiekėjus, kurių pajėgumais Tiekėjas nesirėmė pirkimo dokumentuose numatytiems kvalifikacijos reikalavimams pagrįsti, gali keisti savo nuožiūra.</w:t>
      </w:r>
    </w:p>
    <w:p w14:paraId="18CA798E" w14:textId="77777777" w:rsidR="00F237F1" w:rsidRPr="00E91B27" w:rsidRDefault="00F237F1" w:rsidP="00F237F1">
      <w:pPr>
        <w:widowControl w:val="0"/>
        <w:pBdr>
          <w:top w:val="nil"/>
          <w:left w:val="nil"/>
          <w:bottom w:val="nil"/>
          <w:right w:val="nil"/>
          <w:between w:val="nil"/>
        </w:pBdr>
        <w:tabs>
          <w:tab w:val="left" w:pos="993"/>
        </w:tabs>
        <w:spacing w:line="276" w:lineRule="auto"/>
        <w:jc w:val="both"/>
        <w:rPr>
          <w:rFonts w:ascii="Arial" w:eastAsia="Cambria" w:hAnsi="Arial" w:cs="Arial"/>
          <w:color w:val="00435B"/>
          <w:sz w:val="20"/>
        </w:rPr>
      </w:pPr>
      <w:r w:rsidRPr="00E91B27">
        <w:rPr>
          <w:rFonts w:ascii="Arial" w:eastAsia="Arial" w:hAnsi="Arial" w:cs="Arial"/>
          <w:color w:val="00435B"/>
          <w:sz w:val="20"/>
          <w:shd w:val="clear" w:color="auto" w:fill="FFFFFF"/>
        </w:rPr>
        <w:t>3.2.9. Tiekėjas</w:t>
      </w:r>
      <w:r w:rsidRPr="00E91B27">
        <w:rPr>
          <w:rFonts w:ascii="Arial" w:eastAsia="Arial" w:hAnsi="Arial" w:cs="Arial"/>
          <w:color w:val="00435B"/>
          <w:sz w:val="20"/>
        </w:rPr>
        <w:t>,</w:t>
      </w:r>
      <w:r w:rsidRPr="00E91B27">
        <w:rPr>
          <w:rFonts w:ascii="Arial" w:eastAsia="Arial" w:hAnsi="Arial" w:cs="Arial"/>
          <w:color w:val="00435B"/>
          <w:sz w:val="20"/>
          <w:shd w:val="clear" w:color="auto" w:fill="FFFFFF"/>
        </w:rPr>
        <w:t xml:space="preserve"> </w:t>
      </w:r>
      <w:r w:rsidRPr="00E91B27">
        <w:rPr>
          <w:rFonts w:ascii="Arial" w:eastAsia="Arial" w:hAnsi="Arial" w:cs="Arial"/>
          <w:color w:val="00435B"/>
          <w:sz w:val="20"/>
        </w:rPr>
        <w:t>bet kuriuo Sutarties vykdymo metu,</w:t>
      </w:r>
      <w:r w:rsidRPr="00E91B27">
        <w:rPr>
          <w:rFonts w:ascii="Arial" w:eastAsia="Cambria" w:hAnsi="Arial" w:cs="Arial"/>
          <w:color w:val="00435B"/>
          <w:sz w:val="20"/>
        </w:rPr>
        <w:t xml:space="preserve"> </w:t>
      </w:r>
      <w:r w:rsidRPr="00E91B27">
        <w:rPr>
          <w:rFonts w:ascii="Arial" w:eastAsia="Cambria" w:hAnsi="Arial" w:cs="Arial"/>
          <w:color w:val="00435B"/>
          <w:sz w:val="20"/>
          <w:shd w:val="clear" w:color="auto" w:fill="FFFFFF"/>
        </w:rPr>
        <w:t>ne vėliau nei prieš 5 (penkias) darbo dienas</w:t>
      </w:r>
      <w:r w:rsidRPr="00E91B27">
        <w:rPr>
          <w:rFonts w:ascii="Arial" w:eastAsia="Arial" w:hAnsi="Arial" w:cs="Arial"/>
          <w:color w:val="00435B"/>
          <w:sz w:val="20"/>
          <w:shd w:val="clear" w:color="auto" w:fill="FFFFFF"/>
        </w:rPr>
        <w:t xml:space="preserve"> iki numatomo naujo subtiekėjo, kurio pajėgumais Tiekėjas </w:t>
      </w:r>
      <w:r w:rsidRPr="00E91B27">
        <w:rPr>
          <w:rFonts w:ascii="Arial" w:eastAsia="Cambria" w:hAnsi="Arial" w:cs="Arial"/>
          <w:color w:val="00435B"/>
          <w:sz w:val="20"/>
          <w:shd w:val="clear" w:color="auto" w:fill="FFFFFF"/>
        </w:rPr>
        <w:t>nesirėmė pirkimo dokumentuose numatytiems kvalifikacijos reikalavimams pagrįsti,</w:t>
      </w:r>
      <w:r w:rsidRPr="00E91B27">
        <w:rPr>
          <w:rFonts w:ascii="Arial" w:eastAsia="Arial" w:hAnsi="Arial" w:cs="Arial"/>
          <w:color w:val="00435B"/>
          <w:sz w:val="20"/>
          <w:shd w:val="clear" w:color="auto" w:fill="FFFFFF"/>
        </w:rPr>
        <w:t xml:space="preserve"> pasitelkimo</w:t>
      </w:r>
      <w:r w:rsidRPr="00E91B27">
        <w:rPr>
          <w:rFonts w:ascii="Arial" w:eastAsia="Arial" w:hAnsi="Arial" w:cs="Arial"/>
          <w:color w:val="00435B"/>
          <w:sz w:val="20"/>
        </w:rPr>
        <w:t xml:space="preserve"> ir (arba) keitimo</w:t>
      </w:r>
      <w:r w:rsidRPr="00E91B27">
        <w:rPr>
          <w:rFonts w:ascii="Arial" w:eastAsia="Arial" w:hAnsi="Arial" w:cs="Arial"/>
          <w:color w:val="00435B"/>
          <w:sz w:val="20"/>
          <w:shd w:val="clear" w:color="auto" w:fill="FFFFFF"/>
        </w:rPr>
        <w:t xml:space="preserve"> apie tai privalo informuoti </w:t>
      </w:r>
      <w:r w:rsidRPr="00E91B27">
        <w:rPr>
          <w:rFonts w:ascii="Arial" w:hAnsi="Arial" w:cs="Arial"/>
          <w:color w:val="00435B"/>
          <w:sz w:val="20"/>
        </w:rPr>
        <w:t>Pirkėją</w:t>
      </w:r>
      <w:r w:rsidRPr="00E91B27">
        <w:rPr>
          <w:rFonts w:ascii="Arial" w:eastAsia="Arial" w:hAnsi="Arial" w:cs="Arial"/>
          <w:color w:val="00435B"/>
          <w:sz w:val="20"/>
          <w:shd w:val="clear" w:color="auto" w:fill="FFFFFF"/>
        </w:rPr>
        <w:t xml:space="preserve">. </w:t>
      </w:r>
      <w:r w:rsidRPr="00E91B27">
        <w:rPr>
          <w:rFonts w:ascii="Arial" w:hAnsi="Arial" w:cs="Arial"/>
          <w:color w:val="00435B"/>
          <w:sz w:val="20"/>
        </w:rPr>
        <w:t xml:space="preserve">Pirkėjas (jeigu buvo taikoma pirkimo dokumentuose) turi patikrinti, ar nėra </w:t>
      </w:r>
      <w:r w:rsidRPr="00E91B27">
        <w:rPr>
          <w:rFonts w:ascii="Arial" w:eastAsia="Cambria" w:hAnsi="Arial" w:cs="Arial"/>
          <w:color w:val="00435B"/>
          <w:sz w:val="20"/>
        </w:rPr>
        <w:t xml:space="preserve">subtiekėjo pašalinimo pagrindų ir subtiekėjo atitiktį nacionalinio saugumo interesams ir reikalavimams </w:t>
      </w:r>
      <w:r w:rsidRPr="00E91B27">
        <w:rPr>
          <w:rFonts w:ascii="Arial" w:eastAsia="Arial" w:hAnsi="Arial" w:cs="Arial"/>
          <w:color w:val="00435B"/>
          <w:sz w:val="20"/>
          <w:shd w:val="clear" w:color="auto" w:fill="FFFFFF"/>
        </w:rPr>
        <w:t>nebūti registruotu (nuolat gyvenančiu ar turinčiu pilietybę) nepatikimomis laikomose valstybėse ar teritorijose</w:t>
      </w:r>
      <w:r w:rsidRPr="00E91B27">
        <w:rPr>
          <w:rFonts w:ascii="Arial" w:eastAsia="Cambria" w:hAnsi="Arial" w:cs="Arial"/>
          <w:color w:val="00435B"/>
          <w:sz w:val="20"/>
        </w:rPr>
        <w:t>. Jeigu subtiekėjo padėtis neatitinka bent vieno iš nurodytų reikalavimų, Pirkėjas reikalauja pakeisti šį subtiekėją reikalavimus atitinkančiu subtiekėju.</w:t>
      </w:r>
      <w:r w:rsidRPr="00E91B27">
        <w:rPr>
          <w:rFonts w:ascii="Arial" w:hAnsi="Arial" w:cs="Arial"/>
          <w:color w:val="00435B"/>
          <w:sz w:val="20"/>
        </w:rPr>
        <w:t xml:space="preserve"> </w:t>
      </w:r>
      <w:r w:rsidRPr="00E91B27">
        <w:rPr>
          <w:rFonts w:ascii="Arial" w:eastAsia="Cambria" w:hAnsi="Arial" w:cs="Arial"/>
          <w:color w:val="00435B"/>
          <w:sz w:val="20"/>
        </w:rPr>
        <w:t>Pirkėjas</w:t>
      </w:r>
      <w:r w:rsidRPr="00E91B27">
        <w:rPr>
          <w:rFonts w:ascii="Arial" w:hAnsi="Arial" w:cs="Arial"/>
          <w:color w:val="00435B"/>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91B27">
        <w:rPr>
          <w:rFonts w:ascii="Arial" w:eastAsia="Cambria" w:hAnsi="Arial" w:cs="Arial"/>
          <w:color w:val="00435B"/>
          <w:sz w:val="20"/>
        </w:rPr>
        <w:t>Pirkėjui sutikus, Šalys pasirašo Susitarimą, kuris laikomas neatsiejama Sutarties dalimi.</w:t>
      </w:r>
    </w:p>
    <w:p w14:paraId="2AA600EC" w14:textId="77777777" w:rsidR="00F237F1" w:rsidRPr="00E91B27" w:rsidRDefault="00F237F1" w:rsidP="00F237F1">
      <w:pPr>
        <w:widowControl w:val="0"/>
        <w:pBdr>
          <w:top w:val="nil"/>
          <w:left w:val="nil"/>
          <w:bottom w:val="nil"/>
          <w:right w:val="nil"/>
          <w:between w:val="nil"/>
        </w:pBdr>
        <w:tabs>
          <w:tab w:val="left" w:pos="0"/>
          <w:tab w:val="left" w:pos="993"/>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rPr>
        <w:t>3.2.10. Subtiekėjai</w:t>
      </w:r>
      <w:r w:rsidRPr="00E91B27">
        <w:rPr>
          <w:rFonts w:ascii="Arial" w:eastAsia="Arial" w:hAnsi="Arial" w:cs="Arial"/>
          <w:color w:val="00435B"/>
          <w:sz w:val="20"/>
          <w:shd w:val="clear" w:color="auto" w:fill="FFFFFF"/>
        </w:rPr>
        <w:t xml:space="preserve">, kurių pajėgumais Tiekėjas rėmėsi, kad atitiktų pirkimo dokumentuose nustatytus kvalifikacijos reikalavimus, gali būti </w:t>
      </w:r>
      <w:r w:rsidRPr="00E91B27">
        <w:rPr>
          <w:rFonts w:ascii="Arial" w:eastAsia="Arial" w:hAnsi="Arial" w:cs="Arial"/>
          <w:color w:val="00435B"/>
          <w:sz w:val="20"/>
        </w:rPr>
        <w:t xml:space="preserve">keičiami </w:t>
      </w:r>
      <w:r w:rsidRPr="00E91B27">
        <w:rPr>
          <w:rFonts w:ascii="Arial" w:eastAsia="Arial" w:hAnsi="Arial" w:cs="Arial"/>
          <w:color w:val="00435B"/>
          <w:sz w:val="20"/>
          <w:shd w:val="clear" w:color="auto" w:fill="FFFFFF"/>
        </w:rPr>
        <w:t>tik šiais atvejais:</w:t>
      </w:r>
    </w:p>
    <w:p w14:paraId="3D7E2A63" w14:textId="77777777" w:rsidR="00F237F1" w:rsidRPr="00E91B27" w:rsidRDefault="00F237F1" w:rsidP="00F237F1">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0"/>
        </w:rPr>
      </w:pPr>
      <w:r w:rsidRPr="00E91B27">
        <w:rPr>
          <w:rFonts w:ascii="Arial" w:eastAsia="Cambria" w:hAnsi="Arial" w:cs="Arial"/>
          <w:color w:val="00435B"/>
          <w:sz w:val="20"/>
          <w:shd w:val="clear" w:color="auto" w:fill="FFFFFF"/>
        </w:rPr>
        <w:t xml:space="preserve">3.2.10.1. kai subtiekėjui </w:t>
      </w:r>
      <w:r w:rsidRPr="00E91B27">
        <w:rPr>
          <w:rFonts w:ascii="Arial" w:hAnsi="Arial" w:cs="Arial"/>
          <w:color w:val="00435B"/>
          <w:sz w:val="20"/>
        </w:rPr>
        <w:t>iškelta bankroto byla, pradėtas bankroto procesas ne teismo tvarka, jis tampa nemokus arba yra nemokumo tikimybė, sustabdo ūkinę veiklą ar kai įstatymuose ir kituose teisės aktuose nustatyta tvarka susidaro analogiška situacija</w:t>
      </w:r>
      <w:r w:rsidRPr="00E91B27">
        <w:rPr>
          <w:rFonts w:ascii="Arial" w:eastAsia="Cambria" w:hAnsi="Arial" w:cs="Arial"/>
          <w:color w:val="00435B"/>
          <w:sz w:val="20"/>
          <w:shd w:val="clear" w:color="auto" w:fill="FFFFFF"/>
        </w:rPr>
        <w:t>;</w:t>
      </w:r>
    </w:p>
    <w:p w14:paraId="2C2CEAD6" w14:textId="77777777" w:rsidR="00F237F1" w:rsidRPr="00E91B27" w:rsidRDefault="00F237F1" w:rsidP="00F237F1">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0"/>
        </w:rPr>
      </w:pPr>
      <w:r w:rsidRPr="00E91B27">
        <w:rPr>
          <w:rFonts w:ascii="Arial" w:eastAsia="Cambria" w:hAnsi="Arial" w:cs="Arial"/>
          <w:color w:val="00435B"/>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239E989" w14:textId="77777777" w:rsidR="00F237F1" w:rsidRPr="00E91B27" w:rsidRDefault="00F237F1" w:rsidP="00F237F1">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0"/>
        </w:rPr>
      </w:pPr>
      <w:r w:rsidRPr="00E91B27">
        <w:rPr>
          <w:rFonts w:ascii="Arial" w:eastAsia="Cambria" w:hAnsi="Arial" w:cs="Arial"/>
          <w:color w:val="00435B"/>
          <w:sz w:val="20"/>
          <w:shd w:val="clear" w:color="auto" w:fill="FFFFFF"/>
        </w:rPr>
        <w:t xml:space="preserve">3.2.10.3. </w:t>
      </w:r>
      <w:r w:rsidRPr="00E91B27">
        <w:rPr>
          <w:rFonts w:ascii="Arial" w:eastAsia="Cambria" w:hAnsi="Arial" w:cs="Arial"/>
          <w:color w:val="00435B"/>
          <w:sz w:val="20"/>
        </w:rPr>
        <w:t>Tiekėjas ar subtiekėjas privalo pakeisti subtiekėją, jei paaiškėja, kad jis neatitinka jam pirkimo dokumentuose keliamų reikalavimų.</w:t>
      </w:r>
    </w:p>
    <w:p w14:paraId="12C105CA" w14:textId="77777777" w:rsidR="00F237F1" w:rsidRPr="00E91B27" w:rsidRDefault="00F237F1" w:rsidP="00F237F1">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color w:val="00435B"/>
          <w:sz w:val="20"/>
        </w:rPr>
      </w:pPr>
      <w:r w:rsidRPr="00E91B27">
        <w:rPr>
          <w:rFonts w:ascii="Arial" w:eastAsia="Cambria" w:hAnsi="Arial" w:cs="Arial"/>
          <w:color w:val="00435B"/>
          <w:sz w:val="20"/>
        </w:rPr>
        <w:t>3.2.11.</w:t>
      </w:r>
      <w:r w:rsidRPr="00E91B27">
        <w:rPr>
          <w:rFonts w:ascii="Arial" w:eastAsia="Cambria" w:hAnsi="Arial" w:cs="Arial"/>
          <w:color w:val="00435B"/>
          <w:sz w:val="20"/>
        </w:rPr>
        <w:tab/>
      </w:r>
      <w:r w:rsidRPr="00E91B27">
        <w:rPr>
          <w:rFonts w:ascii="Arial" w:eastAsia="Cambria" w:hAnsi="Arial" w:cs="Arial"/>
          <w:color w:val="00435B"/>
          <w:sz w:val="20"/>
          <w:shd w:val="clear" w:color="auto" w:fill="FFFFFF"/>
        </w:rPr>
        <w:t>Tiekėjo (ar subtiekėjų) specialista</w:t>
      </w:r>
      <w:r w:rsidRPr="00E91B27">
        <w:rPr>
          <w:rFonts w:ascii="Arial" w:eastAsia="Cambria" w:hAnsi="Arial" w:cs="Arial"/>
          <w:color w:val="00435B"/>
          <w:sz w:val="20"/>
        </w:rPr>
        <w:t>i,</w:t>
      </w:r>
      <w:r w:rsidRPr="00E91B27">
        <w:rPr>
          <w:rFonts w:ascii="Arial" w:eastAsia="Cambria" w:hAnsi="Arial" w:cs="Arial"/>
          <w:color w:val="00435B"/>
          <w:sz w:val="20"/>
          <w:shd w:val="clear" w:color="auto" w:fill="FFFFFF"/>
        </w:rPr>
        <w:t xml:space="preserve"> vykd</w:t>
      </w:r>
      <w:r w:rsidRPr="00E91B27">
        <w:rPr>
          <w:rFonts w:ascii="Arial" w:eastAsia="Cambria" w:hAnsi="Arial" w:cs="Arial"/>
          <w:color w:val="00435B"/>
          <w:sz w:val="20"/>
        </w:rPr>
        <w:t>antys</w:t>
      </w:r>
      <w:r w:rsidRPr="00E91B27">
        <w:rPr>
          <w:rFonts w:ascii="Arial" w:eastAsia="Cambria" w:hAnsi="Arial" w:cs="Arial"/>
          <w:color w:val="00435B"/>
          <w:sz w:val="20"/>
          <w:shd w:val="clear" w:color="auto" w:fill="FFFFFF"/>
        </w:rPr>
        <w:t xml:space="preserve"> Sutartį, gali būti keičiami šiais atvejais:</w:t>
      </w:r>
    </w:p>
    <w:p w14:paraId="1207C1C5" w14:textId="77777777" w:rsidR="00F237F1" w:rsidRPr="00E91B27" w:rsidRDefault="00F237F1" w:rsidP="00F237F1">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A15C8F" w14:textId="77777777" w:rsidR="00F237F1" w:rsidRPr="00E91B27" w:rsidRDefault="00F237F1" w:rsidP="00F237F1">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3.2.11.2. Pirkėjo iniciatyva, jei Pirkėjas turi pagrįstų įtarimų, kad Tiekėjo Sutarties vykdymui paskirtas specialistas nekompetentingas vykdyti nustatytas pareigas;</w:t>
      </w:r>
    </w:p>
    <w:p w14:paraId="1F68CA6B" w14:textId="77777777" w:rsidR="00F237F1" w:rsidRPr="00E91B27" w:rsidRDefault="00F237F1" w:rsidP="00F237F1">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 xml:space="preserve">3.2.11.3. </w:t>
      </w:r>
      <w:r w:rsidRPr="00E91B27">
        <w:rPr>
          <w:rFonts w:ascii="Arial" w:eastAsia="Cambria" w:hAnsi="Arial" w:cs="Arial"/>
          <w:color w:val="00435B"/>
          <w:sz w:val="20"/>
        </w:rPr>
        <w:t>Tiekėjas ar subtiekėjas privalo pakeisti specialistą, jei paaiškėja, kad jis neatitinka jam pirkimo dokumentuose keliamų reikalavimų.</w:t>
      </w:r>
    </w:p>
    <w:p w14:paraId="122A3700" w14:textId="77777777" w:rsidR="00F237F1" w:rsidRPr="00E91B27" w:rsidRDefault="00F237F1" w:rsidP="00F237F1">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lastRenderedPageBreak/>
        <w:t xml:space="preserve">3.2.12. </w:t>
      </w:r>
      <w:r w:rsidRPr="00E91B27">
        <w:rPr>
          <w:rFonts w:ascii="Arial" w:eastAsia="Cambria" w:hAnsi="Arial" w:cs="Arial"/>
          <w:color w:val="00435B"/>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91B27">
        <w:rPr>
          <w:rFonts w:ascii="Arial" w:eastAsia="Cambria" w:hAnsi="Arial" w:cs="Arial"/>
          <w:color w:val="00435B"/>
          <w:sz w:val="20"/>
        </w:rPr>
        <w:t>.</w:t>
      </w:r>
    </w:p>
    <w:p w14:paraId="788CC374" w14:textId="77777777" w:rsidR="00F237F1" w:rsidRPr="00E91B27" w:rsidRDefault="00F237F1" w:rsidP="00F237F1">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 xml:space="preserve">3.2.13. Tiekėjas privalo ne vėliau nei prieš 5 (penkias) darbo dienas iki numatomo subtiekėjo, </w:t>
      </w:r>
      <w:r w:rsidRPr="00E91B27">
        <w:rPr>
          <w:rFonts w:ascii="Arial" w:eastAsia="Arial" w:hAnsi="Arial" w:cs="Arial"/>
          <w:color w:val="00435B"/>
          <w:sz w:val="20"/>
          <w:shd w:val="clear" w:color="auto" w:fill="FFFFFF"/>
        </w:rPr>
        <w:t>kurio pajėgumais Tiekėjas rėmėsi, kad atitiktų pirkimo dokumentuose nustatytus kvalifikacijos reikalavimus,</w:t>
      </w:r>
      <w:r w:rsidRPr="00E91B27">
        <w:rPr>
          <w:rFonts w:ascii="Arial" w:eastAsia="Cambria" w:hAnsi="Arial" w:cs="Arial"/>
          <w:color w:val="00435B"/>
          <w:sz w:val="20"/>
          <w:shd w:val="clear" w:color="auto" w:fill="FFFFFF"/>
        </w:rPr>
        <w:t xml:space="preserve"> </w:t>
      </w:r>
      <w:r w:rsidRPr="00E91B27">
        <w:rPr>
          <w:rFonts w:ascii="Arial" w:eastAsia="Arial" w:hAnsi="Arial" w:cs="Arial"/>
          <w:color w:val="00435B"/>
          <w:sz w:val="20"/>
          <w:shd w:val="clear" w:color="auto" w:fill="FFFFFF"/>
        </w:rPr>
        <w:t xml:space="preserve">ir (ar) specialisto </w:t>
      </w:r>
      <w:r w:rsidRPr="00E91B27">
        <w:rPr>
          <w:rFonts w:ascii="Arial" w:eastAsia="Cambria" w:hAnsi="Arial" w:cs="Arial"/>
          <w:color w:val="00435B"/>
          <w:sz w:val="20"/>
          <w:shd w:val="clear" w:color="auto" w:fill="FFFFFF"/>
        </w:rPr>
        <w:t>keitimo pateikti Pirkėjui šiuos dokumentus:</w:t>
      </w:r>
    </w:p>
    <w:p w14:paraId="4B332BC8" w14:textId="77777777" w:rsidR="00F237F1" w:rsidRPr="00E91B27" w:rsidRDefault="00F237F1" w:rsidP="00F237F1">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3.2.13.1. argumentuotą rašytinį prašymą pakeisti subtiekėją ir (ar) specialistą, paaiškinant keitimo aplinkybę. Pirkėjas pasilieka teisę paprašyti įrodymų, pagrindžiančių keitimo aplinkybę;</w:t>
      </w:r>
    </w:p>
    <w:p w14:paraId="05236E34" w14:textId="77777777" w:rsidR="00F237F1" w:rsidRPr="00E91B27" w:rsidRDefault="00F237F1" w:rsidP="00F237F1">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 xml:space="preserve">3.2.13.2. </w:t>
      </w:r>
      <w:r w:rsidRPr="00E91B27">
        <w:rPr>
          <w:rFonts w:ascii="Arial" w:eastAsia="Cambria" w:hAnsi="Arial" w:cs="Arial"/>
          <w:color w:val="00435B"/>
          <w:sz w:val="20"/>
        </w:rPr>
        <w:t xml:space="preserve">naujo subtiekėjo ir (ar) specialisto kvalifikaciją, atitiktį </w:t>
      </w:r>
      <w:r w:rsidRPr="00E91B27">
        <w:rPr>
          <w:rFonts w:ascii="Arial" w:eastAsia="Cambria" w:hAnsi="Arial" w:cs="Arial"/>
          <w:color w:val="00435B"/>
          <w:kern w:val="2"/>
          <w:sz w:val="20"/>
        </w:rPr>
        <w:t xml:space="preserve">Kokybiniams kriterijams (jei taikoma), </w:t>
      </w:r>
      <w:r w:rsidRPr="00E91B27">
        <w:rPr>
          <w:rFonts w:ascii="Arial" w:eastAsia="Cambria" w:hAnsi="Arial" w:cs="Arial"/>
          <w:color w:val="00435B"/>
          <w:sz w:val="20"/>
          <w:shd w:val="clear" w:color="auto" w:fill="FFFFFF"/>
        </w:rPr>
        <w:t xml:space="preserve">reikalaujamiems kokybės vadybos sistemos ir (arba) aplinkos apsaugos vadybos sistemos standartams (jei taikoma), </w:t>
      </w:r>
      <w:r w:rsidRPr="00E91B27">
        <w:rPr>
          <w:rFonts w:ascii="Arial" w:eastAsia="Cambria" w:hAnsi="Arial" w:cs="Arial"/>
          <w:color w:val="00435B"/>
          <w:sz w:val="20"/>
        </w:rPr>
        <w:t xml:space="preserve">pašalinimo pagrindų nebuvimą ir atitiktį </w:t>
      </w:r>
      <w:r w:rsidRPr="00E91B27">
        <w:rPr>
          <w:rFonts w:ascii="Arial" w:eastAsia="Arial" w:hAnsi="Arial" w:cs="Arial"/>
          <w:color w:val="00435B"/>
          <w:sz w:val="20"/>
          <w:shd w:val="clear" w:color="auto" w:fill="FFFFFF"/>
        </w:rPr>
        <w:t>nacionalinio saugumo interesams bei reikalavimams</w:t>
      </w:r>
      <w:r w:rsidRPr="00E91B27">
        <w:rPr>
          <w:rFonts w:ascii="Arial" w:eastAsia="Cambria" w:hAnsi="Arial" w:cs="Arial"/>
          <w:color w:val="00435B"/>
          <w:sz w:val="20"/>
        </w:rPr>
        <w:t xml:space="preserve"> </w:t>
      </w:r>
      <w:r w:rsidRPr="00E91B27">
        <w:rPr>
          <w:rFonts w:ascii="Arial" w:eastAsia="Arial" w:hAnsi="Arial" w:cs="Arial"/>
          <w:color w:val="00435B"/>
          <w:sz w:val="20"/>
          <w:shd w:val="clear" w:color="auto" w:fill="FFFFFF"/>
        </w:rPr>
        <w:t>nebūti registruotu (nuolat gyvenančiu ar turinčiu pilietybę) nepatikimomis laikomose valstybėse ar teritorijose</w:t>
      </w:r>
      <w:r w:rsidRPr="00E91B27">
        <w:rPr>
          <w:rFonts w:ascii="Arial" w:eastAsia="Cambria" w:hAnsi="Arial" w:cs="Arial"/>
          <w:color w:val="00435B"/>
          <w:sz w:val="20"/>
        </w:rPr>
        <w:t xml:space="preserve"> (jei taikoma) įrodančius dokumentus pagal Sutarties reikalavimus.</w:t>
      </w:r>
    </w:p>
    <w:p w14:paraId="3B476C80" w14:textId="77777777" w:rsidR="00F237F1" w:rsidRPr="00E91B27" w:rsidRDefault="00F237F1" w:rsidP="00F237F1">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color w:val="00435B"/>
          <w:sz w:val="20"/>
        </w:rPr>
      </w:pPr>
      <w:r w:rsidRPr="00E91B27">
        <w:rPr>
          <w:rFonts w:ascii="Arial" w:eastAsia="Cambria" w:hAnsi="Arial" w:cs="Arial"/>
          <w:color w:val="00435B"/>
          <w:sz w:val="20"/>
        </w:rPr>
        <w:t xml:space="preserve">3.2.14. Pirkėjas, gavęs Tiekėjo prašymą su kitais Sutartyje nurodytais dokumentais, per 5 (penkias) darbo dienas įvertina keitimo galimybę ir raštu informuoja Tiekėją apie sutikimą pakeisti subtiekėją, </w:t>
      </w:r>
      <w:r w:rsidRPr="00E91B27">
        <w:rPr>
          <w:rFonts w:ascii="Arial" w:eastAsia="Arial" w:hAnsi="Arial" w:cs="Arial"/>
          <w:color w:val="00435B"/>
          <w:sz w:val="20"/>
          <w:shd w:val="clear" w:color="auto" w:fill="FFFFFF"/>
        </w:rPr>
        <w:t>kurio pajėgumais Tiekėjas rėmėsi, kad atitiktų pirkimo dokumentuose nustatytus kvalifikacijos reikalavimus,</w:t>
      </w:r>
      <w:r w:rsidRPr="00E91B27">
        <w:rPr>
          <w:rFonts w:ascii="Arial" w:eastAsia="Cambria" w:hAnsi="Arial" w:cs="Arial"/>
          <w:color w:val="00435B"/>
          <w:sz w:val="20"/>
        </w:rPr>
        <w:t xml:space="preserve"> ir (ar) specialistą. Pirkėjui sutikus, Šalys pasirašo Susitarimą, kuris laikomas neatsiejama Sutarties dalimi.</w:t>
      </w:r>
    </w:p>
    <w:p w14:paraId="3E1A396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0"/>
          <w:shd w:val="clear" w:color="auto" w:fill="FFFFFF"/>
        </w:rPr>
      </w:pPr>
    </w:p>
    <w:p w14:paraId="0F18E22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435B"/>
          <w:sz w:val="20"/>
        </w:rPr>
      </w:pPr>
      <w:r w:rsidRPr="00E91B27">
        <w:rPr>
          <w:rFonts w:ascii="Arial" w:eastAsia="Cambria" w:hAnsi="Arial" w:cs="Arial"/>
          <w:b/>
          <w:bCs/>
          <w:color w:val="00435B"/>
          <w:sz w:val="20"/>
        </w:rPr>
        <w:t>3.3. Jungtinės veiklos partnerių keitimas</w:t>
      </w:r>
    </w:p>
    <w:p w14:paraId="48A90C25" w14:textId="77777777" w:rsidR="00F237F1" w:rsidRPr="00E91B27" w:rsidRDefault="00F237F1" w:rsidP="00F237F1">
      <w:pPr>
        <w:widowControl w:val="0"/>
        <w:pBdr>
          <w:top w:val="nil"/>
          <w:left w:val="nil"/>
          <w:bottom w:val="nil"/>
          <w:right w:val="nil"/>
          <w:between w:val="nil"/>
        </w:pBdr>
        <w:tabs>
          <w:tab w:val="left" w:pos="567"/>
        </w:tabs>
        <w:spacing w:line="276" w:lineRule="auto"/>
        <w:jc w:val="both"/>
        <w:rPr>
          <w:rFonts w:ascii="Arial" w:eastAsia="Cambria" w:hAnsi="Arial" w:cs="Arial"/>
          <w:b/>
          <w:bCs/>
          <w:color w:val="00435B"/>
          <w:sz w:val="20"/>
        </w:rPr>
      </w:pPr>
    </w:p>
    <w:p w14:paraId="1843CBB3" w14:textId="77777777" w:rsidR="00F237F1" w:rsidRPr="00E91B27" w:rsidRDefault="00F237F1" w:rsidP="00F237F1">
      <w:pPr>
        <w:widowControl w:val="0"/>
        <w:pBdr>
          <w:top w:val="nil"/>
          <w:left w:val="nil"/>
          <w:bottom w:val="nil"/>
          <w:right w:val="nil"/>
          <w:between w:val="nil"/>
        </w:pBdr>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 xml:space="preserve">3.3.1. Tiekėjas, vykdantis Sutartį </w:t>
      </w:r>
      <w:r w:rsidRPr="00E91B27">
        <w:rPr>
          <w:rFonts w:ascii="Arial" w:eastAsia="Cambria" w:hAnsi="Arial" w:cs="Arial"/>
          <w:color w:val="00435B"/>
          <w:sz w:val="20"/>
        </w:rPr>
        <w:t xml:space="preserve">kaip tiekėjų grupė, veikianti </w:t>
      </w:r>
      <w:r w:rsidRPr="00E91B27">
        <w:rPr>
          <w:rFonts w:ascii="Arial" w:eastAsia="Cambria" w:hAnsi="Arial" w:cs="Arial"/>
          <w:color w:val="00435B"/>
          <w:sz w:val="20"/>
          <w:shd w:val="clear" w:color="auto" w:fill="FFFFFF"/>
        </w:rPr>
        <w:t>jungtinės veiklos</w:t>
      </w:r>
      <w:r w:rsidRPr="00E91B27">
        <w:rPr>
          <w:rFonts w:ascii="Arial" w:eastAsia="Cambria" w:hAnsi="Arial" w:cs="Arial"/>
          <w:color w:val="00435B"/>
          <w:sz w:val="20"/>
        </w:rPr>
        <w:t xml:space="preserve"> sutarties</w:t>
      </w:r>
      <w:r w:rsidRPr="00E91B27">
        <w:rPr>
          <w:rFonts w:ascii="Arial" w:eastAsia="Cambria" w:hAnsi="Arial" w:cs="Arial"/>
          <w:color w:val="00435B"/>
          <w:sz w:val="20"/>
          <w:shd w:val="clear" w:color="auto" w:fill="FFFFFF"/>
        </w:rPr>
        <w:t xml:space="preserve"> pagrindu, turi teisę atsisakyti jungtinės veiklos partnerio (toliau – Partneris), jei dėl objektyvių ir pagrįstų aplinkybių </w:t>
      </w:r>
      <w:r w:rsidRPr="00E91B27">
        <w:rPr>
          <w:rFonts w:ascii="Arial" w:eastAsia="Cambria" w:hAnsi="Arial" w:cs="Arial"/>
          <w:color w:val="00435B"/>
          <w:sz w:val="20"/>
        </w:rPr>
        <w:t>P</w:t>
      </w:r>
      <w:r w:rsidRPr="00E91B27">
        <w:rPr>
          <w:rFonts w:ascii="Arial" w:eastAsia="Cambria" w:hAnsi="Arial" w:cs="Arial"/>
          <w:color w:val="00435B"/>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EA46D9"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5ACF535"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3.3.3. Tiekėjas privalo ne vėliau nei prieš 10 (dešimt) darbo dienų iki numatomo Partnerio keitimo arba atsisakymo pateikti Pirkėjui šiuos dokumentus:</w:t>
      </w:r>
    </w:p>
    <w:p w14:paraId="3747CE31"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3.3.3.1. argumentuotą rašytinį prašymą pakeisti Tiekėjo sudėtį ir įrodymus, pagrindžiančius bent vieną Partnerio atsisakymo ar keitimo aplinkybę, nurodytą Sutartyje;</w:t>
      </w:r>
    </w:p>
    <w:p w14:paraId="58BE02C5"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C7D18A9"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3.3.3.3. pasiliekančiojo Partnerio ar naujai pasitelkiamo Partnerio kvalifikaciją patvirtinančius dokumentus ir, jei</w:t>
      </w:r>
      <w:r w:rsidRPr="00E91B27">
        <w:rPr>
          <w:rFonts w:ascii="Arial" w:hAnsi="Arial" w:cs="Arial"/>
          <w:color w:val="00435B"/>
          <w:sz w:val="20"/>
          <w:lang w:eastAsia="lt-LT"/>
        </w:rPr>
        <w:t xml:space="preserve">gu taikytina, kokybės vadybos ir (arba) aplinkos apsaugos vadybos sistemos standartų reikalavimus įrodančius dokumentus. Visais atvejais </w:t>
      </w:r>
      <w:r w:rsidRPr="00E91B27">
        <w:rPr>
          <w:rFonts w:ascii="Arial" w:eastAsia="Cambria" w:hAnsi="Arial" w:cs="Arial"/>
          <w:color w:val="00435B"/>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91B27">
        <w:rPr>
          <w:rFonts w:ascii="Arial" w:eastAsia="Cambria" w:hAnsi="Arial" w:cs="Arial"/>
          <w:color w:val="00435B"/>
          <w:sz w:val="20"/>
        </w:rPr>
        <w:t xml:space="preserve">nacionalinio saugumo interesams bei reikalavimams </w:t>
      </w:r>
      <w:r w:rsidRPr="00E91B27">
        <w:rPr>
          <w:rFonts w:ascii="Arial" w:eastAsia="Arial" w:hAnsi="Arial" w:cs="Arial"/>
          <w:color w:val="00435B"/>
          <w:sz w:val="20"/>
          <w:shd w:val="clear" w:color="auto" w:fill="FFFFFF"/>
        </w:rPr>
        <w:t>nebūti registruotu (nuolat gyvenančiu ar turinčiu pilietybę) nepatikimomis laikomose valstybėse ar teritorijose</w:t>
      </w:r>
      <w:r w:rsidRPr="00E91B27">
        <w:rPr>
          <w:rFonts w:ascii="Arial" w:eastAsia="Cambria" w:hAnsi="Arial" w:cs="Arial"/>
          <w:color w:val="00435B"/>
          <w:sz w:val="20"/>
          <w:shd w:val="clear" w:color="auto" w:fill="FFFFFF"/>
        </w:rPr>
        <w:t xml:space="preserve"> (jei taikoma).</w:t>
      </w:r>
    </w:p>
    <w:p w14:paraId="3627BDB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shd w:val="clear" w:color="auto" w:fill="FFFFFF"/>
        </w:rPr>
      </w:pPr>
      <w:r w:rsidRPr="00E91B27">
        <w:rPr>
          <w:rFonts w:ascii="Arial" w:eastAsia="Cambria" w:hAnsi="Arial" w:cs="Arial"/>
          <w:color w:val="00435B"/>
          <w:sz w:val="20"/>
          <w:shd w:val="clear" w:color="auto" w:fill="FFFFFF"/>
        </w:rPr>
        <w:t>3.3.4. Pirkėjas, gavęs Tiekėjo prašymą su kitais Sutartyje nurodytais dokumentais, per 10 (dešimt) darbo dienų įvertina keitimo galimybes ir raštu informuoja Tiekėją apie sutikimą arba apie ne</w:t>
      </w:r>
      <w:r w:rsidRPr="00E91B27">
        <w:rPr>
          <w:rFonts w:ascii="Arial" w:eastAsia="Cambria" w:hAnsi="Arial" w:cs="Arial"/>
          <w:color w:val="00435B"/>
          <w:sz w:val="20"/>
        </w:rPr>
        <w:t xml:space="preserve">sutikimą </w:t>
      </w:r>
      <w:r w:rsidRPr="00E91B27">
        <w:rPr>
          <w:rFonts w:ascii="Arial" w:eastAsia="Cambria" w:hAnsi="Arial" w:cs="Arial"/>
          <w:color w:val="00435B"/>
          <w:sz w:val="20"/>
          <w:shd w:val="clear" w:color="auto" w:fill="FFFFFF"/>
        </w:rPr>
        <w:t xml:space="preserve">atsisakyti ar pakeisti Partnerį. Pirkėjui sutikus, Šalys pasirašo Susitarimą, kuris laikomas neatsiejama Sutarties dalimi. Prieš Susitarimo </w:t>
      </w:r>
      <w:r w:rsidRPr="00E91B27">
        <w:rPr>
          <w:rFonts w:ascii="Arial" w:eastAsia="Cambria" w:hAnsi="Arial" w:cs="Arial"/>
          <w:color w:val="00435B"/>
          <w:sz w:val="20"/>
          <w:shd w:val="clear" w:color="auto" w:fill="FFFFFF"/>
        </w:rPr>
        <w:lastRenderedPageBreak/>
        <w:t>pasirašymą, Pirkėjui pateikiama naujos jungtinės veiklos sutarties ar esamos jungtinės veiklos sutarties pakeitimo kopija arba nuorašas.</w:t>
      </w:r>
    </w:p>
    <w:p w14:paraId="2DA724A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0"/>
        </w:rPr>
      </w:pPr>
    </w:p>
    <w:p w14:paraId="0034D89C"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color w:val="00435B"/>
          <w:sz w:val="20"/>
        </w:rPr>
        <w:t>3.4.</w:t>
      </w:r>
      <w:r w:rsidRPr="00E91B27">
        <w:rPr>
          <w:rFonts w:ascii="Arial" w:eastAsia="Arial" w:hAnsi="Arial" w:cs="Arial"/>
          <w:b/>
          <w:color w:val="00435B"/>
          <w:sz w:val="20"/>
        </w:rPr>
        <w:tab/>
        <w:t>Susitarimai dėl tiesioginio atsiskaitymo su subtiekėjais</w:t>
      </w:r>
    </w:p>
    <w:p w14:paraId="06667AEB"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24863D3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3.4.1.</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Subtiekėjams pageidaujant, Pirkėjas su jais atsiskaitys tiesiogiai. Pirkėjas numato tiesioginio atsiskaitymo galimybę su Sutartyje nurodytais subtiekėjais tokiomis sąlygomis ir tvarka:</w:t>
      </w:r>
    </w:p>
    <w:p w14:paraId="4CE7903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3.4.1.1.</w:t>
      </w:r>
      <w:r w:rsidRPr="00E91B27">
        <w:rPr>
          <w:rFonts w:ascii="Arial" w:eastAsia="Cambria" w:hAnsi="Arial" w:cs="Arial"/>
          <w:color w:val="00435B"/>
          <w:sz w:val="20"/>
        </w:rPr>
        <w:tab/>
      </w:r>
      <w:r w:rsidRPr="00E91B27">
        <w:rPr>
          <w:rFonts w:ascii="Arial" w:eastAsia="Cambria" w:hAnsi="Arial" w:cs="Arial"/>
          <w:color w:val="00435B"/>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A94F6E5"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3.4.1.2.</w:t>
      </w:r>
      <w:r w:rsidRPr="00E91B27">
        <w:rPr>
          <w:rFonts w:ascii="Arial" w:eastAsia="Cambria" w:hAnsi="Arial" w:cs="Arial"/>
          <w:color w:val="00435B"/>
          <w:sz w:val="20"/>
        </w:rPr>
        <w:tab/>
      </w:r>
      <w:r w:rsidRPr="00E91B27">
        <w:rPr>
          <w:rFonts w:ascii="Arial" w:eastAsia="Cambria" w:hAnsi="Arial" w:cs="Arial"/>
          <w:color w:val="00435B"/>
          <w:sz w:val="20"/>
          <w:shd w:val="clear" w:color="auto" w:fill="FFFFFF"/>
        </w:rPr>
        <w:t>Pirkėjas ne vėliau kaip per 3 (tris) darbo dienas nuo Bendrųjų sąlygų 3.4.1.1 punkte nurodytos informacijos gavimo dienos raštu informuoja subtiekėjus apie tiesioginio atsiskaitymo galimybę;</w:t>
      </w:r>
    </w:p>
    <w:p w14:paraId="6FD08E0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3.4.1.3.</w:t>
      </w:r>
      <w:r w:rsidRPr="00E91B27">
        <w:rPr>
          <w:rFonts w:ascii="Arial" w:eastAsia="Cambria" w:hAnsi="Arial" w:cs="Arial"/>
          <w:color w:val="00435B"/>
          <w:sz w:val="20"/>
        </w:rPr>
        <w:tab/>
      </w:r>
      <w:r w:rsidRPr="00E91B27">
        <w:rPr>
          <w:rFonts w:ascii="Arial" w:eastAsia="Cambria" w:hAnsi="Arial" w:cs="Arial"/>
          <w:color w:val="00435B"/>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91B27">
        <w:rPr>
          <w:rFonts w:ascii="Arial" w:eastAsia="Cambria" w:hAnsi="Arial" w:cs="Arial"/>
          <w:color w:val="00435B"/>
          <w:sz w:val="20"/>
          <w:shd w:val="clear" w:color="auto" w:fill="FFFFFF"/>
        </w:rPr>
        <w:t>subtiekimo</w:t>
      </w:r>
      <w:proofErr w:type="spellEnd"/>
      <w:r w:rsidRPr="00E91B27">
        <w:rPr>
          <w:rFonts w:ascii="Arial" w:eastAsia="Cambria" w:hAnsi="Arial" w:cs="Arial"/>
          <w:color w:val="00435B"/>
          <w:sz w:val="20"/>
          <w:shd w:val="clear" w:color="auto" w:fill="FFFFFF"/>
        </w:rPr>
        <w:t xml:space="preserve"> sutartyje nustatytus reikalavimus;</w:t>
      </w:r>
    </w:p>
    <w:p w14:paraId="2EE660E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3.4.1.4.</w:t>
      </w:r>
      <w:r w:rsidRPr="00E91B27">
        <w:rPr>
          <w:rFonts w:ascii="Arial" w:eastAsia="Cambria" w:hAnsi="Arial" w:cs="Arial"/>
          <w:color w:val="00435B"/>
          <w:sz w:val="20"/>
        </w:rPr>
        <w:tab/>
      </w:r>
      <w:r w:rsidRPr="00E91B27">
        <w:rPr>
          <w:rFonts w:ascii="Arial" w:eastAsia="Cambria" w:hAnsi="Arial" w:cs="Arial"/>
          <w:color w:val="00435B"/>
          <w:sz w:val="20"/>
          <w:shd w:val="clear" w:color="auto" w:fill="FFFFFF"/>
        </w:rPr>
        <w:t>tiesioginio atsiskaitymo su subtiekėjais galimybė nekeičia Tiekėjo atsakomybės dėl Sutarties įvykdymo.</w:t>
      </w:r>
    </w:p>
    <w:p w14:paraId="5720C2E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0"/>
        </w:rPr>
      </w:pPr>
    </w:p>
    <w:p w14:paraId="1EE2063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color w:val="00435B"/>
          <w:sz w:val="20"/>
        </w:rPr>
      </w:pPr>
      <w:r w:rsidRPr="00E91B27">
        <w:rPr>
          <w:rFonts w:ascii="Arial" w:eastAsia="Arial" w:hAnsi="Arial" w:cs="Arial"/>
          <w:b/>
          <w:caps/>
          <w:color w:val="00435B"/>
          <w:sz w:val="20"/>
        </w:rPr>
        <w:t>4.</w:t>
      </w:r>
      <w:r w:rsidRPr="00E91B27">
        <w:rPr>
          <w:rFonts w:ascii="Arial" w:eastAsia="Arial" w:hAnsi="Arial" w:cs="Arial"/>
          <w:b/>
          <w:caps/>
          <w:color w:val="00435B"/>
          <w:sz w:val="20"/>
        </w:rPr>
        <w:tab/>
        <w:t>Šalių bendradarbiavimas</w:t>
      </w:r>
    </w:p>
    <w:p w14:paraId="60152DD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color w:val="00435B"/>
          <w:sz w:val="20"/>
        </w:rPr>
      </w:pPr>
    </w:p>
    <w:p w14:paraId="278C8459"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color w:val="00435B"/>
          <w:sz w:val="20"/>
        </w:rPr>
        <w:t>4.1.</w:t>
      </w:r>
      <w:r w:rsidRPr="00E91B27">
        <w:rPr>
          <w:rFonts w:ascii="Arial" w:eastAsia="Arial" w:hAnsi="Arial" w:cs="Arial"/>
          <w:b/>
          <w:color w:val="00435B"/>
          <w:sz w:val="20"/>
        </w:rPr>
        <w:tab/>
        <w:t>Šalių bendradarbiavimo pareiga</w:t>
      </w:r>
    </w:p>
    <w:p w14:paraId="54BE0BBE"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color w:val="00435B"/>
          <w:sz w:val="20"/>
        </w:rPr>
      </w:pPr>
    </w:p>
    <w:p w14:paraId="19D567D2"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4.1.1.</w:t>
      </w:r>
      <w:r w:rsidRPr="00E91B27">
        <w:rPr>
          <w:rFonts w:ascii="Arial" w:eastAsia="Arial" w:hAnsi="Arial" w:cs="Arial"/>
          <w:color w:val="00435B"/>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FC9711"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4.1.2.</w:t>
      </w:r>
      <w:r w:rsidRPr="00E91B27">
        <w:rPr>
          <w:rFonts w:ascii="Arial" w:eastAsia="Arial" w:hAnsi="Arial" w:cs="Arial"/>
          <w:color w:val="00435B"/>
          <w:sz w:val="20"/>
        </w:rPr>
        <w:tab/>
        <w:t>Šalys įsipareigoja užtikrinti, kad viena kitai teiks dokumentus ir (ar) kitą informaciją, kurie yra būtini Šalių tinkamam įsipareigojimų įvykdymui pagal Sutartį.</w:t>
      </w:r>
    </w:p>
    <w:p w14:paraId="373C2E5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4.1.3.</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 xml:space="preserve">Jeigu Šalis susiduria su </w:t>
      </w:r>
      <w:r w:rsidRPr="00E91B27">
        <w:rPr>
          <w:rFonts w:ascii="Arial" w:eastAsia="Arial" w:hAnsi="Arial" w:cs="Arial"/>
          <w:color w:val="00435B"/>
          <w:sz w:val="20"/>
        </w:rPr>
        <w:t>S</w:t>
      </w:r>
      <w:r w:rsidRPr="00E91B27">
        <w:rPr>
          <w:rFonts w:ascii="Arial" w:eastAsia="Arial" w:hAnsi="Arial" w:cs="Arial"/>
          <w:color w:val="00435B"/>
          <w:sz w:val="20"/>
          <w:shd w:val="clear" w:color="auto" w:fill="FFFFFF"/>
        </w:rPr>
        <w:t>utarties vykdymo kliūtimi, ji turi nedelsdama, bet ne vėliau kaip per 5 (penkias) darbo dienas, įspėti kitą Šalį apie tokia</w:t>
      </w:r>
      <w:r w:rsidRPr="00E91B27">
        <w:rPr>
          <w:rFonts w:ascii="Arial" w:eastAsia="Arial" w:hAnsi="Arial" w:cs="Arial"/>
          <w:color w:val="00435B"/>
          <w:sz w:val="20"/>
        </w:rPr>
        <w:t>s</w:t>
      </w:r>
      <w:r w:rsidRPr="00E91B27">
        <w:rPr>
          <w:rFonts w:ascii="Arial" w:eastAsia="Arial" w:hAnsi="Arial" w:cs="Arial"/>
          <w:color w:val="00435B"/>
          <w:sz w:val="20"/>
          <w:shd w:val="clear" w:color="auto" w:fill="FFFFFF"/>
        </w:rPr>
        <w:t xml:space="preserve"> kliūtis</w:t>
      </w:r>
      <w:r w:rsidRPr="00E91B27">
        <w:rPr>
          <w:rFonts w:ascii="Arial" w:eastAsia="Arial" w:hAnsi="Arial" w:cs="Arial"/>
          <w:color w:val="00435B"/>
          <w:sz w:val="20"/>
        </w:rPr>
        <w:t xml:space="preserve"> ir imtis visų nuo jos priklausančių protingų priemonių toms kliūtims pašalinti.</w:t>
      </w:r>
    </w:p>
    <w:p w14:paraId="1ACB4854"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color w:val="00435B"/>
          <w:sz w:val="20"/>
        </w:rPr>
      </w:pPr>
    </w:p>
    <w:p w14:paraId="03A28E3E"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4.2.</w:t>
      </w:r>
      <w:r w:rsidRPr="00E91B27">
        <w:rPr>
          <w:rFonts w:ascii="Arial" w:hAnsi="Arial" w:cs="Arial"/>
          <w:color w:val="00435B"/>
          <w:sz w:val="20"/>
        </w:rPr>
        <w:tab/>
      </w:r>
      <w:r w:rsidRPr="00E91B27">
        <w:rPr>
          <w:rFonts w:ascii="Arial" w:eastAsia="Arial" w:hAnsi="Arial" w:cs="Arial"/>
          <w:b/>
          <w:bCs/>
          <w:color w:val="00435B"/>
          <w:sz w:val="20"/>
        </w:rPr>
        <w:t>Kontaktiniai asmenys</w:t>
      </w:r>
    </w:p>
    <w:p w14:paraId="0E379E31"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06BC8416"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4.2.1.</w:t>
      </w:r>
      <w:r w:rsidRPr="00E91B27">
        <w:rPr>
          <w:rFonts w:ascii="Arial" w:hAnsi="Arial" w:cs="Arial"/>
          <w:color w:val="00435B"/>
          <w:sz w:val="20"/>
        </w:rPr>
        <w:tab/>
      </w:r>
      <w:r w:rsidRPr="00E91B27">
        <w:rPr>
          <w:rFonts w:ascii="Arial" w:eastAsia="Arial" w:hAnsi="Arial" w:cs="Arial"/>
          <w:color w:val="00435B"/>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9240202"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4.2.2.</w:t>
      </w:r>
      <w:r w:rsidRPr="00E91B27">
        <w:rPr>
          <w:rFonts w:ascii="Arial" w:eastAsia="Arial" w:hAnsi="Arial" w:cs="Arial"/>
          <w:color w:val="00435B"/>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91B27">
        <w:rPr>
          <w:rFonts w:ascii="Arial" w:hAnsi="Arial" w:cs="Arial"/>
          <w:color w:val="00435B"/>
          <w:sz w:val="20"/>
        </w:rPr>
        <w:t xml:space="preserve"> </w:t>
      </w:r>
      <w:r w:rsidRPr="00E91B27">
        <w:rPr>
          <w:rFonts w:ascii="Arial" w:eastAsia="Arial" w:hAnsi="Arial" w:cs="Arial"/>
          <w:color w:val="00435B"/>
          <w:sz w:val="20"/>
        </w:rPr>
        <w:t>vardą, pavardę, el. paštą ir telefono numerį.</w:t>
      </w:r>
    </w:p>
    <w:p w14:paraId="456DBB2D"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4.2.3.</w:t>
      </w:r>
      <w:r w:rsidRPr="00E91B27">
        <w:rPr>
          <w:rFonts w:ascii="Arial" w:hAnsi="Arial" w:cs="Arial"/>
          <w:color w:val="00435B"/>
          <w:sz w:val="20"/>
        </w:rPr>
        <w:tab/>
      </w:r>
      <w:r w:rsidRPr="00E91B27">
        <w:rPr>
          <w:rFonts w:ascii="Arial" w:eastAsia="Arial" w:hAnsi="Arial" w:cs="Arial"/>
          <w:color w:val="00435B"/>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B28CE2"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65D38447"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0"/>
        </w:rPr>
      </w:pPr>
      <w:r w:rsidRPr="00E91B27">
        <w:rPr>
          <w:rFonts w:ascii="Arial" w:eastAsia="Arial" w:hAnsi="Arial" w:cs="Arial"/>
          <w:b/>
          <w:bCs/>
          <w:caps/>
          <w:color w:val="00435B"/>
          <w:sz w:val="20"/>
        </w:rPr>
        <w:t>5.</w:t>
      </w:r>
      <w:r w:rsidRPr="00E91B27">
        <w:rPr>
          <w:rFonts w:ascii="Arial" w:hAnsi="Arial" w:cs="Arial"/>
          <w:color w:val="00435B"/>
          <w:sz w:val="20"/>
        </w:rPr>
        <w:tab/>
      </w:r>
      <w:r w:rsidRPr="00E91B27">
        <w:rPr>
          <w:rFonts w:ascii="Arial" w:eastAsia="Arial" w:hAnsi="Arial" w:cs="Arial"/>
          <w:b/>
          <w:bCs/>
          <w:caps/>
          <w:color w:val="00435B"/>
          <w:sz w:val="20"/>
        </w:rPr>
        <w:t>SUTARTIES VYKDYMO METU PATEIKIAMI dokumentai</w:t>
      </w:r>
    </w:p>
    <w:p w14:paraId="7E869140" w14:textId="77777777" w:rsidR="00F237F1" w:rsidRPr="00E91B27" w:rsidRDefault="00F237F1" w:rsidP="00F237F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0B7F2EF4"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5.1.</w:t>
      </w:r>
      <w:r w:rsidRPr="00E91B27">
        <w:rPr>
          <w:rFonts w:ascii="Arial" w:hAnsi="Arial" w:cs="Arial"/>
          <w:color w:val="00435B"/>
          <w:sz w:val="20"/>
        </w:rPr>
        <w:tab/>
      </w:r>
      <w:r w:rsidRPr="00E91B27">
        <w:rPr>
          <w:rFonts w:ascii="Arial" w:eastAsia="Arial" w:hAnsi="Arial" w:cs="Arial"/>
          <w:color w:val="00435B"/>
          <w:sz w:val="20"/>
        </w:rPr>
        <w:t>Jeigu Tiekėjas turi parengti ir (ar) pateikti Pirkėjui Paslaugų rezultato naudojimo instrukcijas, jos turi būti aiškios ir detalios, kad Pirkėjas, vadovaudamasis jomis, galėtų tinkamai naudotis Paslaugų rezultatu.</w:t>
      </w:r>
    </w:p>
    <w:p w14:paraId="2938ECEE"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5.2.</w:t>
      </w:r>
      <w:r w:rsidRPr="00E91B27">
        <w:rPr>
          <w:rFonts w:ascii="Arial" w:eastAsia="Arial" w:hAnsi="Arial" w:cs="Arial"/>
          <w:color w:val="00435B"/>
          <w:sz w:val="20"/>
        </w:rPr>
        <w:tab/>
        <w:t xml:space="preserve">Tuo atveju, kai pagal Sutartį turi būti vykdomi mokymai ir (arba) atliekami bandymai, Tiekėjas privalo perduoti Pirkėjui naudojimo instrukcijas prieš tokius mokymus ir (arba) bandymus, o po mokymų ir (arba) bandymų </w:t>
      </w:r>
      <w:r w:rsidRPr="00E91B27">
        <w:rPr>
          <w:rFonts w:ascii="Arial" w:eastAsia="Arial" w:hAnsi="Arial" w:cs="Arial"/>
          <w:color w:val="00435B"/>
          <w:sz w:val="20"/>
        </w:rPr>
        <w:lastRenderedPageBreak/>
        <w:t>patikslinti ir papildyti naudojimo instrukcijas, atsižvelgdamas į mokymų ir (arba) bandymų eigą ir rezultatus.</w:t>
      </w:r>
    </w:p>
    <w:p w14:paraId="07E63956"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5.3.</w:t>
      </w:r>
      <w:r w:rsidRPr="00E91B27">
        <w:rPr>
          <w:rFonts w:ascii="Arial" w:eastAsia="Arial" w:hAnsi="Arial" w:cs="Arial"/>
          <w:color w:val="00435B"/>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3247AC"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71F46A7F"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caps/>
          <w:color w:val="00435B"/>
          <w:sz w:val="20"/>
        </w:rPr>
        <w:t>6.</w:t>
      </w:r>
      <w:r w:rsidRPr="00E91B27">
        <w:rPr>
          <w:rFonts w:ascii="Arial" w:eastAsia="Arial" w:hAnsi="Arial" w:cs="Arial"/>
          <w:b/>
          <w:caps/>
          <w:color w:val="00435B"/>
          <w:sz w:val="20"/>
        </w:rPr>
        <w:tab/>
      </w:r>
      <w:r w:rsidRPr="00E91B27">
        <w:rPr>
          <w:rFonts w:ascii="Arial" w:eastAsia="Arial" w:hAnsi="Arial" w:cs="Arial"/>
          <w:b/>
          <w:bCs/>
          <w:color w:val="00435B"/>
          <w:sz w:val="20"/>
        </w:rPr>
        <w:t>PASLAUGŲ</w:t>
      </w:r>
      <w:r w:rsidRPr="00E91B27">
        <w:rPr>
          <w:rFonts w:ascii="Arial" w:eastAsia="Arial" w:hAnsi="Arial" w:cs="Arial"/>
          <w:b/>
          <w:caps/>
          <w:color w:val="00435B"/>
          <w:sz w:val="20"/>
        </w:rPr>
        <w:t xml:space="preserve"> </w:t>
      </w:r>
      <w:r w:rsidRPr="00E91B27">
        <w:rPr>
          <w:rFonts w:ascii="Arial" w:eastAsia="Arial" w:hAnsi="Arial" w:cs="Arial"/>
          <w:b/>
          <w:bCs/>
          <w:color w:val="00435B"/>
          <w:sz w:val="20"/>
        </w:rPr>
        <w:t>TEIKIMO</w:t>
      </w:r>
      <w:r w:rsidRPr="00E91B27">
        <w:rPr>
          <w:rFonts w:ascii="Arial" w:eastAsia="Arial" w:hAnsi="Arial" w:cs="Arial"/>
          <w:b/>
          <w:caps/>
          <w:color w:val="00435B"/>
          <w:sz w:val="20"/>
        </w:rPr>
        <w:t xml:space="preserve"> PABAIGA IR </w:t>
      </w:r>
      <w:r w:rsidRPr="00E91B27">
        <w:rPr>
          <w:rFonts w:ascii="Arial" w:eastAsia="Arial" w:hAnsi="Arial" w:cs="Arial"/>
          <w:b/>
          <w:bCs/>
          <w:color w:val="00435B"/>
          <w:sz w:val="20"/>
        </w:rPr>
        <w:t>PASLAUGŲ REZULTATO</w:t>
      </w:r>
      <w:r w:rsidRPr="00E91B27">
        <w:rPr>
          <w:rFonts w:ascii="Arial" w:eastAsia="Arial" w:hAnsi="Arial" w:cs="Arial"/>
          <w:b/>
          <w:color w:val="00435B"/>
          <w:sz w:val="20"/>
        </w:rPr>
        <w:t xml:space="preserve"> </w:t>
      </w:r>
      <w:r w:rsidRPr="00E91B27">
        <w:rPr>
          <w:rFonts w:ascii="Arial" w:eastAsia="Arial" w:hAnsi="Arial" w:cs="Arial"/>
          <w:b/>
          <w:caps/>
          <w:color w:val="00435B"/>
          <w:sz w:val="20"/>
        </w:rPr>
        <w:t>priėmimas</w:t>
      </w:r>
    </w:p>
    <w:p w14:paraId="48A6823F"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color w:val="00435B"/>
          <w:sz w:val="20"/>
        </w:rPr>
      </w:pPr>
    </w:p>
    <w:p w14:paraId="36DF8B52"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color w:val="00435B"/>
          <w:sz w:val="20"/>
        </w:rPr>
        <w:t>6.1.</w:t>
      </w:r>
      <w:r w:rsidRPr="00E91B27">
        <w:rPr>
          <w:rFonts w:ascii="Arial" w:eastAsia="Arial" w:hAnsi="Arial" w:cs="Arial"/>
          <w:b/>
          <w:color w:val="00435B"/>
          <w:sz w:val="20"/>
        </w:rPr>
        <w:tab/>
      </w:r>
      <w:r w:rsidRPr="00E91B27">
        <w:rPr>
          <w:rFonts w:ascii="Arial" w:eastAsia="Arial" w:hAnsi="Arial" w:cs="Arial"/>
          <w:b/>
          <w:bCs/>
          <w:color w:val="00435B"/>
          <w:sz w:val="20"/>
        </w:rPr>
        <w:t>Paslaugų</w:t>
      </w:r>
      <w:r w:rsidRPr="00E91B27">
        <w:rPr>
          <w:rFonts w:ascii="Arial" w:eastAsia="Arial" w:hAnsi="Arial" w:cs="Arial"/>
          <w:b/>
          <w:color w:val="00435B"/>
          <w:sz w:val="20"/>
        </w:rPr>
        <w:t xml:space="preserve"> teikimo pabaiga</w:t>
      </w:r>
    </w:p>
    <w:p w14:paraId="38F099DD"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color w:val="00435B"/>
          <w:sz w:val="20"/>
        </w:rPr>
      </w:pPr>
    </w:p>
    <w:p w14:paraId="014B7B4C"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6.1.1.</w:t>
      </w:r>
      <w:r w:rsidRPr="00E91B27">
        <w:rPr>
          <w:rFonts w:ascii="Arial" w:eastAsia="Arial" w:hAnsi="Arial" w:cs="Arial"/>
          <w:color w:val="00435B"/>
          <w:sz w:val="20"/>
        </w:rPr>
        <w:tab/>
        <w:t>Paslaugų teikimas laikomas užbaigtu, kai yra įvykdytos visos šios sąlygos:</w:t>
      </w:r>
    </w:p>
    <w:p w14:paraId="47C5B51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6.1.1.1.</w:t>
      </w:r>
      <w:r w:rsidRPr="00E91B27">
        <w:rPr>
          <w:rFonts w:ascii="Arial" w:eastAsia="Arial" w:hAnsi="Arial" w:cs="Arial"/>
          <w:color w:val="00435B"/>
          <w:sz w:val="20"/>
        </w:rPr>
        <w:tab/>
        <w:t xml:space="preserve">Tiekėjas suteikė visas Paslaugas pagal Sutarties ir </w:t>
      </w:r>
      <w:r w:rsidRPr="00E91B27">
        <w:rPr>
          <w:rFonts w:ascii="Arial" w:hAnsi="Arial" w:cs="Arial"/>
          <w:color w:val="00435B"/>
          <w:sz w:val="20"/>
        </w:rPr>
        <w:t>įstatymų bei kitų teisės aktų</w:t>
      </w:r>
      <w:r w:rsidRPr="00E91B27">
        <w:rPr>
          <w:rFonts w:ascii="Arial" w:eastAsia="Arial" w:hAnsi="Arial" w:cs="Arial"/>
          <w:color w:val="00435B"/>
          <w:sz w:val="20"/>
        </w:rPr>
        <w:t xml:space="preserve"> reikalavimus;</w:t>
      </w:r>
    </w:p>
    <w:p w14:paraId="06C08907"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6.1.1.2.</w:t>
      </w:r>
      <w:r w:rsidRPr="00E91B27">
        <w:rPr>
          <w:rFonts w:ascii="Arial" w:eastAsia="Arial" w:hAnsi="Arial" w:cs="Arial"/>
          <w:color w:val="00435B"/>
          <w:sz w:val="20"/>
        </w:rPr>
        <w:tab/>
        <w:t>Tiekėjas perdavė Pirkėjui visą reikalingą dokumentaciją, įskaitant naudojimo instrukcijas, sertifikatus ir garantijas (jei to reikalaujama);</w:t>
      </w:r>
    </w:p>
    <w:p w14:paraId="2355786F"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6.1.1.3.</w:t>
      </w:r>
      <w:r w:rsidRPr="00E91B27">
        <w:rPr>
          <w:rFonts w:ascii="Arial" w:hAnsi="Arial" w:cs="Arial"/>
          <w:color w:val="00435B"/>
          <w:sz w:val="20"/>
        </w:rPr>
        <w:tab/>
      </w:r>
      <w:r w:rsidRPr="00E91B27">
        <w:rPr>
          <w:rFonts w:ascii="Arial" w:eastAsia="Arial" w:hAnsi="Arial" w:cs="Arial"/>
          <w:color w:val="00435B"/>
          <w:sz w:val="20"/>
        </w:rPr>
        <w:t>Tiekėjas apmokė Pirkėjo personalą, kaip naudotis Paslaugų rezultatu (jeigu to reikalaujama);</w:t>
      </w:r>
    </w:p>
    <w:p w14:paraId="20F9F838"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6.1.1.4.</w:t>
      </w:r>
      <w:r w:rsidRPr="00E91B27">
        <w:rPr>
          <w:rFonts w:ascii="Arial" w:hAnsi="Arial" w:cs="Arial"/>
          <w:color w:val="00435B"/>
          <w:sz w:val="20"/>
        </w:rPr>
        <w:tab/>
      </w:r>
      <w:r w:rsidRPr="00E91B27">
        <w:rPr>
          <w:rFonts w:ascii="Arial" w:eastAsia="Arial" w:hAnsi="Arial" w:cs="Arial"/>
          <w:color w:val="00435B"/>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0B4312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6.1.1.5.</w:t>
      </w:r>
      <w:r w:rsidRPr="00E91B27">
        <w:rPr>
          <w:rFonts w:ascii="Arial" w:hAnsi="Arial" w:cs="Arial"/>
          <w:color w:val="00435B"/>
          <w:sz w:val="20"/>
        </w:rPr>
        <w:tab/>
      </w:r>
      <w:r w:rsidRPr="00E91B27">
        <w:rPr>
          <w:rFonts w:ascii="Arial" w:eastAsia="Arial" w:hAnsi="Arial" w:cs="Arial"/>
          <w:color w:val="00435B"/>
          <w:sz w:val="20"/>
        </w:rPr>
        <w:t xml:space="preserve">Tiekėjas įvykdė kitas sąlygas, numatytas </w:t>
      </w:r>
      <w:r w:rsidRPr="00E91B27">
        <w:rPr>
          <w:rFonts w:ascii="Arial" w:hAnsi="Arial" w:cs="Arial"/>
          <w:color w:val="00435B"/>
          <w:sz w:val="20"/>
        </w:rPr>
        <w:t>įstatymuose bei kituose teisės aktuose</w:t>
      </w:r>
      <w:r w:rsidRPr="00E91B27">
        <w:rPr>
          <w:rFonts w:ascii="Arial" w:eastAsia="Arial" w:hAnsi="Arial" w:cs="Arial"/>
          <w:color w:val="00435B"/>
          <w:sz w:val="20"/>
        </w:rPr>
        <w:t>, Sutartyje ir pasiūlyme, kurios turi būti įvykdytos tam, kad būtų laikoma, jog Paslaugų teikimas yra užbaigtas, ir pateikė Pirkėjui tai įrodančius dokumentus.</w:t>
      </w:r>
    </w:p>
    <w:p w14:paraId="0BCF1AA3"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233D94CA"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6.2.</w:t>
      </w:r>
      <w:r w:rsidRPr="00E91B27">
        <w:rPr>
          <w:rFonts w:ascii="Arial" w:hAnsi="Arial" w:cs="Arial"/>
          <w:color w:val="00435B"/>
          <w:sz w:val="20"/>
        </w:rPr>
        <w:tab/>
      </w:r>
      <w:r w:rsidRPr="00E91B27">
        <w:rPr>
          <w:rFonts w:ascii="Arial" w:eastAsia="Arial" w:hAnsi="Arial" w:cs="Arial"/>
          <w:b/>
          <w:bCs/>
          <w:color w:val="00435B"/>
          <w:sz w:val="20"/>
        </w:rPr>
        <w:t>Paslaugų, kurios yra vienkartinio pobūdžio, teikiamos periodiškai arba pagal Pirkėjo Užsakymą perdavimas–priėmimas</w:t>
      </w:r>
    </w:p>
    <w:p w14:paraId="0C81DE5B"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6D3BFBC8"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6.2.1.</w:t>
      </w:r>
      <w:r w:rsidRPr="00E91B27">
        <w:rPr>
          <w:rFonts w:ascii="Arial" w:hAnsi="Arial" w:cs="Arial"/>
          <w:color w:val="00435B"/>
          <w:sz w:val="20"/>
        </w:rPr>
        <w:tab/>
      </w:r>
      <w:r w:rsidRPr="00E91B27">
        <w:rPr>
          <w:rFonts w:ascii="Arial" w:eastAsia="Arial" w:hAnsi="Arial" w:cs="Arial"/>
          <w:color w:val="00435B"/>
          <w:sz w:val="20"/>
        </w:rPr>
        <w:t xml:space="preserve">Tiekėjas privalo </w:t>
      </w:r>
      <w:r w:rsidRPr="00E91B27">
        <w:rPr>
          <w:rFonts w:ascii="Arial" w:hAnsi="Arial" w:cs="Arial"/>
          <w:color w:val="00435B"/>
          <w:sz w:val="20"/>
        </w:rPr>
        <w:t>suteikti Paslaugas ir perduoti Paslaugų rezultatą (jei taikoma) Pirkėjui</w:t>
      </w:r>
      <w:r w:rsidRPr="00E91B27">
        <w:rPr>
          <w:rFonts w:ascii="Arial" w:eastAsia="Arial" w:hAnsi="Arial" w:cs="Arial"/>
          <w:color w:val="00435B"/>
          <w:sz w:val="20"/>
        </w:rPr>
        <w:t>, o Pirkėjas privalo kokybiškai suteiktas ir Sutarties bei įstatymų ir kitų teisės aktų reikalavimus atitinkančias Paslaugas priimti. Paslaugos turi būti suteiktos Specialiosiose sąlygose nurodytu būdu ir terminais.</w:t>
      </w:r>
    </w:p>
    <w:p w14:paraId="313726BC"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6.2.2.</w:t>
      </w:r>
      <w:r w:rsidRPr="00E91B27">
        <w:rPr>
          <w:rFonts w:ascii="Arial" w:hAnsi="Arial" w:cs="Arial"/>
          <w:color w:val="00435B"/>
          <w:sz w:val="20"/>
        </w:rPr>
        <w:tab/>
      </w:r>
      <w:r w:rsidRPr="00E91B27">
        <w:rPr>
          <w:rFonts w:ascii="Arial" w:eastAsia="Arial" w:hAnsi="Arial" w:cs="Arial"/>
          <w:color w:val="00435B"/>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D5D689"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6.2.3.</w:t>
      </w:r>
      <w:r w:rsidRPr="00E91B27">
        <w:rPr>
          <w:rFonts w:ascii="Arial" w:eastAsia="Arial" w:hAnsi="Arial" w:cs="Arial"/>
          <w:color w:val="00435B"/>
          <w:sz w:val="20"/>
        </w:rPr>
        <w:tab/>
        <w:t>Tiekėjui suteikus Paslaugas, Pirkėjas atlieka jų patikrinimą ir privalo:</w:t>
      </w:r>
    </w:p>
    <w:p w14:paraId="45941040"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6.2.3.1.</w:t>
      </w:r>
      <w:r w:rsidRPr="00E91B27">
        <w:rPr>
          <w:rFonts w:ascii="Arial" w:hAnsi="Arial" w:cs="Arial"/>
          <w:color w:val="00435B"/>
          <w:sz w:val="20"/>
        </w:rPr>
        <w:tab/>
      </w:r>
      <w:r w:rsidRPr="00E91B27">
        <w:rPr>
          <w:rFonts w:ascii="Arial" w:eastAsia="Arial" w:hAnsi="Arial" w:cs="Arial"/>
          <w:color w:val="00435B"/>
          <w:sz w:val="20"/>
        </w:rPr>
        <w:t>ne vėliau kaip per 5 (penkias) darbo dienas nuo faktinio Paslaugų suteikimo ir Paslaugų perdavimo–priėmimo akto pateikimo priimti Paslaugų rezultatą, pasirašydamas Paslaugų perdavimo–priėmimo aktą; arba</w:t>
      </w:r>
    </w:p>
    <w:p w14:paraId="5C402FD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6.2.3.2.</w:t>
      </w:r>
      <w:r w:rsidRPr="00E91B27">
        <w:rPr>
          <w:rFonts w:ascii="Arial" w:hAnsi="Arial" w:cs="Arial"/>
          <w:color w:val="00435B"/>
          <w:sz w:val="20"/>
        </w:rPr>
        <w:tab/>
      </w:r>
      <w:r w:rsidRPr="00E91B27">
        <w:rPr>
          <w:rFonts w:ascii="Arial" w:eastAsia="Arial" w:hAnsi="Arial" w:cs="Arial"/>
          <w:color w:val="00435B"/>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91B27">
        <w:rPr>
          <w:rFonts w:ascii="Arial" w:eastAsia="Arial" w:hAnsi="Arial" w:cs="Arial"/>
          <w:b/>
          <w:bCs/>
          <w:color w:val="00435B"/>
          <w:sz w:val="20"/>
        </w:rPr>
        <w:t>toliau – Defektų aktas</w:t>
      </w:r>
      <w:r w:rsidRPr="00E91B27">
        <w:rPr>
          <w:rFonts w:ascii="Arial" w:eastAsia="Arial" w:hAnsi="Arial" w:cs="Arial"/>
          <w:color w:val="00435B"/>
          <w:sz w:val="20"/>
        </w:rPr>
        <w:t>); arba</w:t>
      </w:r>
    </w:p>
    <w:p w14:paraId="2578BEC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6.2.3.3.</w:t>
      </w:r>
      <w:r w:rsidRPr="00E91B27">
        <w:rPr>
          <w:rFonts w:ascii="Arial" w:hAnsi="Arial" w:cs="Arial"/>
          <w:color w:val="00435B"/>
          <w:sz w:val="20"/>
        </w:rPr>
        <w:tab/>
      </w:r>
      <w:r w:rsidRPr="00E91B27">
        <w:rPr>
          <w:rFonts w:ascii="Arial" w:eastAsia="Arial" w:hAnsi="Arial" w:cs="Arial"/>
          <w:color w:val="00435B"/>
          <w:sz w:val="20"/>
        </w:rPr>
        <w:t>atsisakyti priimti Paslaugų rezultatą ir įteikti (arba išsiųsti) Defektų aktą Tiekėjui dėl netinkamų Paslaugų ar jų dalies.</w:t>
      </w:r>
    </w:p>
    <w:p w14:paraId="243B8015"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6.2.4.</w:t>
      </w:r>
      <w:r w:rsidRPr="00E91B27">
        <w:rPr>
          <w:rFonts w:ascii="Arial" w:hAnsi="Arial" w:cs="Arial"/>
          <w:color w:val="00435B"/>
          <w:sz w:val="20"/>
        </w:rPr>
        <w:tab/>
      </w:r>
      <w:r w:rsidRPr="00E91B27">
        <w:rPr>
          <w:rFonts w:ascii="Arial" w:eastAsia="Arial" w:hAnsi="Arial" w:cs="Arial"/>
          <w:color w:val="00435B"/>
          <w:sz w:val="20"/>
        </w:rPr>
        <w:t>Paslaugų perdavimo–priėmimo akte turi būti nurodoma data, kada Tiekėjas suteikė Paslaugas ir pateikė visus reikiamus dokumentus.</w:t>
      </w:r>
    </w:p>
    <w:p w14:paraId="19AD6A6A"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6.2.5.</w:t>
      </w:r>
      <w:r w:rsidRPr="00E91B27">
        <w:rPr>
          <w:rFonts w:ascii="Arial" w:hAnsi="Arial" w:cs="Arial"/>
          <w:color w:val="00435B"/>
          <w:sz w:val="20"/>
        </w:rPr>
        <w:tab/>
      </w:r>
      <w:r w:rsidRPr="00E91B27">
        <w:rPr>
          <w:rFonts w:ascii="Arial" w:eastAsia="Arial" w:hAnsi="Arial" w:cs="Arial"/>
          <w:color w:val="00435B"/>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D8349C"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6.2.6.</w:t>
      </w:r>
      <w:r w:rsidRPr="00E91B27">
        <w:rPr>
          <w:rFonts w:ascii="Arial" w:hAnsi="Arial" w:cs="Arial"/>
          <w:color w:val="00435B"/>
          <w:sz w:val="20"/>
        </w:rPr>
        <w:tab/>
      </w:r>
      <w:r w:rsidRPr="00E91B27">
        <w:rPr>
          <w:rFonts w:ascii="Arial" w:eastAsia="Arial" w:hAnsi="Arial" w:cs="Arial"/>
          <w:color w:val="00435B"/>
          <w:sz w:val="20"/>
        </w:rPr>
        <w:t>Jeigu Pirkėjas per 5 (penkias) darbo dienas nuo Paslaugų perdavimo–priėmimo akto gavimo nepateikia (neišsiunčia) Tiekėjui Defektų akto, laikoma, kad Pirkėjas Paslaugas priėmė ir joms pretenzijų neturi.</w:t>
      </w:r>
    </w:p>
    <w:p w14:paraId="7D66FED0"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lastRenderedPageBreak/>
        <w:t>6.2.7.</w:t>
      </w:r>
      <w:r w:rsidRPr="00E91B27">
        <w:rPr>
          <w:rFonts w:ascii="Arial" w:hAnsi="Arial" w:cs="Arial"/>
          <w:color w:val="00435B"/>
          <w:sz w:val="20"/>
        </w:rPr>
        <w:tab/>
        <w:t xml:space="preserve">Su Paslaugomis susijusių prekių </w:t>
      </w:r>
      <w:r w:rsidRPr="00E91B27">
        <w:rPr>
          <w:rFonts w:ascii="Arial" w:eastAsia="Arial" w:hAnsi="Arial" w:cs="Arial"/>
          <w:color w:val="00435B"/>
          <w:sz w:val="20"/>
        </w:rPr>
        <w:t>praradimo ar sugadinimo ar atsitiktinio žuvimo rizika Pirkėjui iš Tiekėjo pereina nuo faktinio tokių Paslaugų priėmimo momento.</w:t>
      </w:r>
    </w:p>
    <w:p w14:paraId="734A6FF7"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6.2.8.</w:t>
      </w:r>
      <w:r w:rsidRPr="00E91B27">
        <w:rPr>
          <w:rFonts w:ascii="Arial" w:hAnsi="Arial" w:cs="Arial"/>
          <w:color w:val="00435B"/>
          <w:sz w:val="20"/>
        </w:rPr>
        <w:tab/>
      </w:r>
      <w:r w:rsidRPr="00E91B27">
        <w:rPr>
          <w:rFonts w:ascii="Arial" w:eastAsia="Arial" w:hAnsi="Arial" w:cs="Arial"/>
          <w:color w:val="00435B"/>
          <w:sz w:val="20"/>
        </w:rPr>
        <w:t>Pirkėjas turi teisę naudotis Paslaugų rezultatu (jei taikoma) tik po Paslaugų perdavimo–priėmimo akto pasirašymo.</w:t>
      </w:r>
    </w:p>
    <w:p w14:paraId="09B6410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FEA8656"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53305953"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color w:val="00435B"/>
          <w:sz w:val="20"/>
        </w:rPr>
        <w:t>6.3.</w:t>
      </w:r>
      <w:r w:rsidRPr="00E91B27">
        <w:rPr>
          <w:rFonts w:ascii="Arial" w:eastAsia="Arial" w:hAnsi="Arial" w:cs="Arial"/>
          <w:b/>
          <w:color w:val="00435B"/>
          <w:sz w:val="20"/>
        </w:rPr>
        <w:tab/>
      </w:r>
      <w:r w:rsidRPr="00E91B27">
        <w:rPr>
          <w:rFonts w:ascii="Arial" w:eastAsia="Arial" w:hAnsi="Arial" w:cs="Arial"/>
          <w:b/>
          <w:bCs/>
          <w:color w:val="00435B"/>
          <w:sz w:val="20"/>
        </w:rPr>
        <w:t>Paslaugų</w:t>
      </w:r>
      <w:r w:rsidRPr="00E91B27">
        <w:rPr>
          <w:rFonts w:ascii="Arial" w:eastAsia="Arial" w:hAnsi="Arial" w:cs="Arial"/>
          <w:b/>
          <w:color w:val="00435B"/>
          <w:sz w:val="20"/>
        </w:rPr>
        <w:t>, kurios teikiamos etapais, perdavimas–priėmimas</w:t>
      </w:r>
    </w:p>
    <w:p w14:paraId="00DF94F5"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color w:val="00435B"/>
          <w:sz w:val="20"/>
        </w:rPr>
      </w:pPr>
    </w:p>
    <w:p w14:paraId="1C621947" w14:textId="77777777" w:rsidR="00F237F1" w:rsidRPr="00E91B27" w:rsidRDefault="00F237F1" w:rsidP="00F237F1">
      <w:pPr>
        <w:spacing w:line="276" w:lineRule="auto"/>
        <w:rPr>
          <w:rFonts w:ascii="Arial" w:eastAsia="Arial" w:hAnsi="Arial" w:cs="Arial"/>
          <w:color w:val="00435B"/>
          <w:sz w:val="20"/>
        </w:rPr>
      </w:pPr>
      <w:r w:rsidRPr="00E91B27">
        <w:rPr>
          <w:rFonts w:ascii="Arial" w:eastAsia="Arial" w:hAnsi="Arial" w:cs="Arial"/>
          <w:color w:val="00435B"/>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A707AF4"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6.3.2.</w:t>
      </w:r>
      <w:r w:rsidRPr="00E91B27">
        <w:rPr>
          <w:rFonts w:ascii="Arial" w:hAnsi="Arial" w:cs="Arial"/>
          <w:color w:val="00435B"/>
          <w:sz w:val="20"/>
        </w:rPr>
        <w:tab/>
      </w:r>
      <w:r w:rsidRPr="00E91B27">
        <w:rPr>
          <w:rFonts w:ascii="Arial" w:eastAsia="Arial" w:hAnsi="Arial" w:cs="Arial"/>
          <w:color w:val="00435B"/>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29D6E4" w14:textId="77777777" w:rsidR="00F237F1" w:rsidRPr="00E91B27" w:rsidRDefault="00F237F1" w:rsidP="00F237F1">
      <w:pPr>
        <w:spacing w:line="276" w:lineRule="auto"/>
        <w:jc w:val="both"/>
        <w:rPr>
          <w:rFonts w:ascii="Arial" w:eastAsia="Arial" w:hAnsi="Arial" w:cs="Arial"/>
          <w:color w:val="00435B"/>
          <w:sz w:val="20"/>
        </w:rPr>
      </w:pPr>
      <w:r w:rsidRPr="00E91B27">
        <w:rPr>
          <w:rFonts w:ascii="Arial" w:eastAsia="Arial" w:hAnsi="Arial" w:cs="Arial"/>
          <w:color w:val="00435B"/>
          <w:sz w:val="20"/>
        </w:rPr>
        <w:t>6.3.3. Pirkėjas pasirašo kiekvieną Paslaugų perdavimo–priėmimo aktą su sąlyga, kad buvo priimti visi ankstesni etapai, jeigu Specialiosiose sąlygose nėra nurodyta kitaip.</w:t>
      </w:r>
    </w:p>
    <w:p w14:paraId="0825CECF" w14:textId="77777777" w:rsidR="00F237F1" w:rsidRPr="00E91B27" w:rsidRDefault="00F237F1" w:rsidP="00F237F1">
      <w:pPr>
        <w:spacing w:line="276" w:lineRule="auto"/>
        <w:jc w:val="both"/>
        <w:rPr>
          <w:rFonts w:ascii="Arial" w:eastAsia="Arial" w:hAnsi="Arial" w:cs="Arial"/>
          <w:color w:val="00435B"/>
          <w:sz w:val="20"/>
        </w:rPr>
      </w:pPr>
      <w:r w:rsidRPr="00E91B27">
        <w:rPr>
          <w:rFonts w:ascii="Arial" w:eastAsia="Arial" w:hAnsi="Arial" w:cs="Arial"/>
          <w:color w:val="00435B"/>
          <w:sz w:val="20"/>
        </w:rPr>
        <w:t>6.3.4. Suteikus visuose etapuose numatytas Paslaugas, t. y. baigus teikti Paslaugas, pasirašomas galutinis suteiktų Paslaugų perdavimo–priėmimo aktas.</w:t>
      </w:r>
    </w:p>
    <w:p w14:paraId="2D7B96D8"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6.3.5.</w:t>
      </w:r>
      <w:r w:rsidRPr="00E91B27">
        <w:rPr>
          <w:rFonts w:ascii="Arial" w:hAnsi="Arial" w:cs="Arial"/>
          <w:color w:val="00435B"/>
          <w:sz w:val="20"/>
        </w:rPr>
        <w:tab/>
      </w:r>
      <w:r w:rsidRPr="00E91B27">
        <w:rPr>
          <w:rFonts w:ascii="Arial" w:eastAsia="Arial" w:hAnsi="Arial" w:cs="Arial"/>
          <w:color w:val="00435B"/>
          <w:sz w:val="20"/>
        </w:rPr>
        <w:t>Tiekėjui suteikus Paslaugas konkrečiame etape, Pirkėjas atlieka Paslaugų rezultato patikrinimą ir privalo:</w:t>
      </w:r>
    </w:p>
    <w:p w14:paraId="7956A66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6.3.5.1. ne vėliau kaip per 5 (penkias) darbo dienas nuo faktinio Paslaugų etapo suteikimo ir Paslaugų perdavimo–priėmimo akto pateikimo priimti Paslaugų etapo rezultatą, pasirašydamas Paslaugų perdavimo–priėmimo aktą; arba</w:t>
      </w:r>
    </w:p>
    <w:p w14:paraId="0C3B61C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6.3.5.2.</w:t>
      </w:r>
      <w:r w:rsidRPr="00E91B27">
        <w:rPr>
          <w:rFonts w:ascii="Arial" w:hAnsi="Arial" w:cs="Arial"/>
          <w:color w:val="00435B"/>
          <w:sz w:val="20"/>
        </w:rPr>
        <w:tab/>
      </w:r>
      <w:r w:rsidRPr="00E91B27">
        <w:rPr>
          <w:rFonts w:ascii="Arial" w:eastAsia="Arial" w:hAnsi="Arial" w:cs="Arial"/>
          <w:color w:val="00435B"/>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91B27">
        <w:rPr>
          <w:rFonts w:ascii="Arial" w:eastAsia="Arial" w:hAnsi="Arial" w:cs="Arial"/>
          <w:b/>
          <w:bCs/>
          <w:color w:val="00435B"/>
          <w:sz w:val="20"/>
        </w:rPr>
        <w:t>Defektų aktas</w:t>
      </w:r>
      <w:r w:rsidRPr="00E91B27">
        <w:rPr>
          <w:rFonts w:ascii="Arial" w:eastAsia="Arial" w:hAnsi="Arial" w:cs="Arial"/>
          <w:color w:val="00435B"/>
          <w:sz w:val="20"/>
        </w:rPr>
        <w:t>); arba</w:t>
      </w:r>
    </w:p>
    <w:p w14:paraId="5D23533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6.3.5.3. atsisakyti priimti Paslaugų etapo rezultatą ir įteikti (arba išsiųsti) Defektų aktą Tiekėjui dėl netinkamai suteiktų šio etapo Paslaugų.</w:t>
      </w:r>
    </w:p>
    <w:p w14:paraId="2F3CD7E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6.3.6.</w:t>
      </w:r>
      <w:r w:rsidRPr="00E91B27">
        <w:rPr>
          <w:rFonts w:ascii="Arial" w:hAnsi="Arial" w:cs="Arial"/>
          <w:color w:val="00435B"/>
          <w:sz w:val="20"/>
        </w:rPr>
        <w:tab/>
      </w:r>
      <w:r w:rsidRPr="00E91B27">
        <w:rPr>
          <w:rFonts w:ascii="Arial" w:eastAsia="Arial" w:hAnsi="Arial" w:cs="Arial"/>
          <w:color w:val="00435B"/>
          <w:sz w:val="20"/>
        </w:rPr>
        <w:t>Paslaugų perdavimo–priėmimo akte turi būti nurodoma data, kada Tiekėjas suteikė Paslaugas konkrečiame etape ir pateikė visus reikiamus dokumentus (jei taikoma).</w:t>
      </w:r>
    </w:p>
    <w:p w14:paraId="4C3367BF"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6.3.7.</w:t>
      </w:r>
      <w:r w:rsidRPr="00E91B27">
        <w:rPr>
          <w:rFonts w:ascii="Arial" w:eastAsia="Arial" w:hAnsi="Arial" w:cs="Arial"/>
          <w:color w:val="00435B"/>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1FF861"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6.3.8.</w:t>
      </w:r>
      <w:r w:rsidRPr="00E91B27">
        <w:rPr>
          <w:rFonts w:ascii="Arial" w:hAnsi="Arial" w:cs="Arial"/>
          <w:color w:val="00435B"/>
          <w:sz w:val="20"/>
        </w:rPr>
        <w:tab/>
      </w:r>
      <w:r w:rsidRPr="00E91B27">
        <w:rPr>
          <w:rFonts w:ascii="Arial" w:eastAsia="Arial" w:hAnsi="Arial" w:cs="Arial"/>
          <w:color w:val="00435B"/>
          <w:sz w:val="20"/>
        </w:rPr>
        <w:t>Jeigu Pirkėjas per 5 (penkias) darbo dienas nuo Paslaugų perdavimo–priėmimo akto gavimo nepateikia (neišsiunčia) Tiekėjui Defektų akto, laikoma, kad Pirkėjas Paslaugas konkrečiame etape priėmė ir joms pretenzijų neturi.</w:t>
      </w:r>
    </w:p>
    <w:p w14:paraId="448893F4"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6.3.9.</w:t>
      </w:r>
      <w:r w:rsidRPr="00E91B27">
        <w:rPr>
          <w:rFonts w:ascii="Arial" w:hAnsi="Arial" w:cs="Arial"/>
          <w:color w:val="00435B"/>
          <w:sz w:val="20"/>
        </w:rPr>
        <w:tab/>
      </w:r>
      <w:r w:rsidRPr="00E91B27">
        <w:rPr>
          <w:rFonts w:ascii="Arial" w:eastAsia="Arial" w:hAnsi="Arial" w:cs="Arial"/>
          <w:color w:val="00435B"/>
          <w:sz w:val="20"/>
        </w:rPr>
        <w:t xml:space="preserve">Pirkėjas turi teisę naudotis Paslaugų, teikiamų etapais, rezultatu tik po galutinio Paslaugų perdavimo–priėmimo akto pasirašymo, </w:t>
      </w:r>
      <w:r w:rsidRPr="00E91B27">
        <w:rPr>
          <w:rFonts w:ascii="Arial" w:hAnsi="Arial" w:cs="Arial"/>
          <w:color w:val="00435B"/>
          <w:sz w:val="20"/>
        </w:rPr>
        <w:t>jeigu kitaip nenumatyta Specialiosiose sąlygose.</w:t>
      </w:r>
    </w:p>
    <w:p w14:paraId="46A0D513" w14:textId="77777777" w:rsidR="00F237F1" w:rsidRPr="00E91B27" w:rsidRDefault="00F237F1" w:rsidP="00F237F1">
      <w:pPr>
        <w:keepNext/>
        <w:keepLines/>
        <w:tabs>
          <w:tab w:val="left" w:pos="567"/>
          <w:tab w:val="left" w:pos="851"/>
          <w:tab w:val="left" w:pos="992"/>
          <w:tab w:val="left" w:pos="1134"/>
        </w:tabs>
        <w:spacing w:line="276" w:lineRule="auto"/>
        <w:jc w:val="both"/>
        <w:rPr>
          <w:rFonts w:ascii="Arial" w:eastAsia="Arial" w:hAnsi="Arial" w:cs="Arial"/>
          <w:bCs/>
          <w:color w:val="00435B"/>
          <w:sz w:val="20"/>
        </w:rPr>
      </w:pPr>
      <w:r w:rsidRPr="00E91B27">
        <w:rPr>
          <w:rFonts w:ascii="Arial" w:eastAsia="Arial" w:hAnsi="Arial" w:cs="Arial"/>
          <w:color w:val="00435B"/>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231B272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6.3.11.Jeigu Tiekėjas Paslaugas suteikė anksčiau negu per Specialiosiose sąlygose nustatytą Paslaugų teikimo </w:t>
      </w:r>
      <w:r w:rsidRPr="00E91B27">
        <w:rPr>
          <w:rFonts w:ascii="Arial" w:eastAsia="Arial" w:hAnsi="Arial" w:cs="Arial"/>
          <w:color w:val="00435B"/>
          <w:sz w:val="20"/>
        </w:rPr>
        <w:lastRenderedPageBreak/>
        <w:t>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3B9B033"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65A974BC"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0"/>
        </w:rPr>
      </w:pPr>
      <w:r w:rsidRPr="00E91B27">
        <w:rPr>
          <w:rFonts w:ascii="Arial" w:eastAsia="Arial" w:hAnsi="Arial" w:cs="Arial"/>
          <w:b/>
          <w:bCs/>
          <w:caps/>
          <w:color w:val="00435B"/>
          <w:sz w:val="20"/>
        </w:rPr>
        <w:t>7.</w:t>
      </w:r>
      <w:r w:rsidRPr="00E91B27">
        <w:rPr>
          <w:rFonts w:ascii="Arial" w:hAnsi="Arial" w:cs="Arial"/>
          <w:color w:val="00435B"/>
          <w:sz w:val="20"/>
        </w:rPr>
        <w:tab/>
      </w:r>
      <w:r w:rsidRPr="00E91B27">
        <w:rPr>
          <w:rFonts w:ascii="Arial" w:eastAsia="Arial" w:hAnsi="Arial" w:cs="Arial"/>
          <w:b/>
          <w:bCs/>
          <w:caps/>
          <w:color w:val="00435B"/>
          <w:sz w:val="20"/>
        </w:rPr>
        <w:t>Tiekėjo garantiniai įsipareigojimai</w:t>
      </w:r>
    </w:p>
    <w:p w14:paraId="30F032D4"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09DAC363"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color w:val="00435B"/>
          <w:sz w:val="20"/>
        </w:rPr>
      </w:pPr>
      <w:r w:rsidRPr="00E91B27">
        <w:rPr>
          <w:rFonts w:ascii="Arial" w:eastAsia="Arial" w:hAnsi="Arial" w:cs="Arial"/>
          <w:b/>
          <w:bCs/>
          <w:color w:val="00435B"/>
          <w:sz w:val="20"/>
        </w:rPr>
        <w:t>7.1.</w:t>
      </w:r>
      <w:r w:rsidRPr="00E91B27">
        <w:rPr>
          <w:rFonts w:ascii="Arial" w:eastAsia="Arial" w:hAnsi="Arial" w:cs="Arial"/>
          <w:b/>
          <w:bCs/>
          <w:color w:val="00435B"/>
          <w:sz w:val="20"/>
        </w:rPr>
        <w:tab/>
      </w:r>
      <w:r w:rsidRPr="00E91B27">
        <w:rPr>
          <w:rFonts w:ascii="Arial" w:eastAsia="Arial" w:hAnsi="Arial" w:cs="Arial"/>
          <w:b/>
          <w:color w:val="00435B"/>
          <w:sz w:val="20"/>
        </w:rPr>
        <w:t>Garantiniai terminai (jei taikoma)</w:t>
      </w:r>
    </w:p>
    <w:p w14:paraId="288674AC"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color w:val="00435B"/>
          <w:sz w:val="20"/>
        </w:rPr>
      </w:pPr>
    </w:p>
    <w:p w14:paraId="4936BDCE" w14:textId="77777777" w:rsidR="00F237F1" w:rsidRPr="00E91B27" w:rsidRDefault="00F237F1" w:rsidP="00F237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7.1.1.</w:t>
      </w:r>
      <w:r w:rsidRPr="00E91B27">
        <w:rPr>
          <w:rFonts w:ascii="Arial" w:hAnsi="Arial" w:cs="Arial"/>
          <w:color w:val="00435B"/>
          <w:sz w:val="20"/>
        </w:rPr>
        <w:tab/>
      </w:r>
      <w:r w:rsidRPr="00E91B27">
        <w:rPr>
          <w:rFonts w:ascii="Arial" w:eastAsia="Arial" w:hAnsi="Arial" w:cs="Arial"/>
          <w:color w:val="00435B"/>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41C6113" w14:textId="77777777" w:rsidR="00F237F1" w:rsidRPr="00E91B27" w:rsidRDefault="00F237F1" w:rsidP="00F237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7.1.2.</w:t>
      </w:r>
      <w:r w:rsidRPr="00E91B27">
        <w:rPr>
          <w:rFonts w:ascii="Arial" w:eastAsia="Arial" w:hAnsi="Arial" w:cs="Arial"/>
          <w:color w:val="00435B"/>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FC4FC8D" w14:textId="77777777" w:rsidR="00F237F1" w:rsidRPr="00E91B27" w:rsidRDefault="00F237F1" w:rsidP="00F237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7.1.3.</w:t>
      </w:r>
      <w:r w:rsidRPr="00E91B27">
        <w:rPr>
          <w:rFonts w:ascii="Arial" w:hAnsi="Arial" w:cs="Arial"/>
          <w:color w:val="00435B"/>
          <w:sz w:val="20"/>
        </w:rPr>
        <w:tab/>
      </w:r>
      <w:r w:rsidRPr="00E91B27">
        <w:rPr>
          <w:rFonts w:ascii="Arial" w:eastAsia="Arial" w:hAnsi="Arial" w:cs="Arial"/>
          <w:color w:val="00435B"/>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319A795" w14:textId="77777777" w:rsidR="00F237F1" w:rsidRPr="00E91B27" w:rsidRDefault="00F237F1" w:rsidP="00F237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2A3ECA5C"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7.2.</w:t>
      </w:r>
      <w:r w:rsidRPr="00E91B27">
        <w:rPr>
          <w:rFonts w:ascii="Arial" w:hAnsi="Arial" w:cs="Arial"/>
          <w:color w:val="00435B"/>
          <w:sz w:val="20"/>
        </w:rPr>
        <w:tab/>
      </w:r>
      <w:r w:rsidRPr="00E91B27">
        <w:rPr>
          <w:rFonts w:ascii="Arial" w:eastAsia="Arial" w:hAnsi="Arial" w:cs="Arial"/>
          <w:b/>
          <w:bCs/>
          <w:color w:val="00435B"/>
          <w:sz w:val="20"/>
        </w:rPr>
        <w:t>Pretenzijos dėl Paslaugų trūkumų</w:t>
      </w:r>
    </w:p>
    <w:p w14:paraId="45E5ECFC"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20C156E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7.2.1.</w:t>
      </w:r>
      <w:r w:rsidRPr="00E91B27">
        <w:rPr>
          <w:rFonts w:ascii="Arial" w:hAnsi="Arial" w:cs="Arial"/>
          <w:color w:val="00435B"/>
          <w:sz w:val="20"/>
        </w:rPr>
        <w:tab/>
      </w:r>
      <w:r w:rsidRPr="00E91B27">
        <w:rPr>
          <w:rFonts w:ascii="Arial" w:eastAsia="Arial" w:hAnsi="Arial" w:cs="Arial"/>
          <w:color w:val="00435B"/>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43020E8"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7.2.2.</w:t>
      </w:r>
      <w:r w:rsidRPr="00E91B27">
        <w:rPr>
          <w:rFonts w:ascii="Arial" w:eastAsia="Arial" w:hAnsi="Arial" w:cs="Arial"/>
          <w:color w:val="00435B"/>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6B2C37" w14:textId="77777777" w:rsidR="00F237F1" w:rsidRPr="00E91B27" w:rsidRDefault="00F237F1" w:rsidP="00F237F1">
      <w:pP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 xml:space="preserve">7.2.3. Jei Tiekėjas nepripažįsta </w:t>
      </w:r>
      <w:r w:rsidRPr="00E91B27">
        <w:rPr>
          <w:rFonts w:ascii="Arial" w:eastAsia="Arial" w:hAnsi="Arial" w:cs="Arial"/>
          <w:color w:val="00435B"/>
          <w:sz w:val="20"/>
        </w:rPr>
        <w:t>Paslaugų</w:t>
      </w:r>
      <w:r w:rsidRPr="00E91B27">
        <w:rPr>
          <w:rFonts w:ascii="Arial" w:hAnsi="Arial" w:cs="Arial"/>
          <w:color w:val="00435B"/>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B8BFBD7" w14:textId="77777777" w:rsidR="00F237F1" w:rsidRPr="00E91B27" w:rsidRDefault="00F237F1" w:rsidP="00F237F1">
      <w:pP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 xml:space="preserve">7.2.3.1. jei </w:t>
      </w:r>
      <w:r w:rsidRPr="00E91B27">
        <w:rPr>
          <w:rFonts w:ascii="Arial" w:eastAsia="Arial" w:hAnsi="Arial" w:cs="Arial"/>
          <w:color w:val="00435B"/>
          <w:sz w:val="20"/>
        </w:rPr>
        <w:t>Paslaugų rezultatas</w:t>
      </w:r>
      <w:r w:rsidRPr="00E91B27">
        <w:rPr>
          <w:rFonts w:ascii="Arial" w:hAnsi="Arial" w:cs="Arial"/>
          <w:color w:val="00435B"/>
          <w:sz w:val="20"/>
        </w:rPr>
        <w:t xml:space="preserve"> atitinka Sutartyje ir įstatymuose bei kituose teisės aktuose nurodytus reikalavimus – Pirkėjas;</w:t>
      </w:r>
    </w:p>
    <w:p w14:paraId="74495A58" w14:textId="77777777" w:rsidR="00F237F1" w:rsidRPr="00E91B27" w:rsidRDefault="00F237F1" w:rsidP="00F237F1">
      <w:pP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 xml:space="preserve">7.2.3.2. jei </w:t>
      </w:r>
      <w:r w:rsidRPr="00E91B27">
        <w:rPr>
          <w:rFonts w:ascii="Arial" w:eastAsia="Arial" w:hAnsi="Arial" w:cs="Arial"/>
          <w:color w:val="00435B"/>
          <w:sz w:val="20"/>
        </w:rPr>
        <w:t>Paslaugų rezultatas</w:t>
      </w:r>
      <w:r w:rsidRPr="00E91B27">
        <w:rPr>
          <w:rFonts w:ascii="Arial" w:hAnsi="Arial" w:cs="Arial"/>
          <w:color w:val="00435B"/>
          <w:sz w:val="20"/>
        </w:rPr>
        <w:t xml:space="preserve"> neatitinka Sutartyje ir įstatymuose bei kituose teisės aktuose nurodytų reikalavimų – Tiekėjas.</w:t>
      </w:r>
    </w:p>
    <w:p w14:paraId="3D1BC9E5" w14:textId="77777777" w:rsidR="00F237F1" w:rsidRPr="00E91B27" w:rsidRDefault="00F237F1" w:rsidP="00F237F1">
      <w:pP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7.2.4. Ekspertizės išvados Šalims yra privalomos.</w:t>
      </w:r>
    </w:p>
    <w:p w14:paraId="6E1D2DA1" w14:textId="77777777" w:rsidR="00F237F1" w:rsidRPr="00E91B27" w:rsidRDefault="00F237F1" w:rsidP="00F237F1">
      <w:pP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06C78B7" w14:textId="77777777" w:rsidR="00F237F1" w:rsidRPr="00E91B27" w:rsidRDefault="00F237F1" w:rsidP="00F237F1">
      <w:pPr>
        <w:tabs>
          <w:tab w:val="left" w:pos="567"/>
          <w:tab w:val="left" w:pos="851"/>
          <w:tab w:val="left" w:pos="992"/>
          <w:tab w:val="left" w:pos="1134"/>
        </w:tabs>
        <w:spacing w:line="276" w:lineRule="auto"/>
        <w:jc w:val="both"/>
        <w:rPr>
          <w:rFonts w:ascii="Arial" w:eastAsia="Arial" w:hAnsi="Arial" w:cs="Arial"/>
          <w:b/>
          <w:bCs/>
          <w:color w:val="00435B"/>
          <w:sz w:val="20"/>
        </w:rPr>
      </w:pPr>
    </w:p>
    <w:p w14:paraId="0C5FEECF"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7.3.</w:t>
      </w:r>
      <w:r w:rsidRPr="00E91B27">
        <w:rPr>
          <w:rFonts w:ascii="Arial" w:eastAsia="Arial" w:hAnsi="Arial" w:cs="Arial"/>
          <w:b/>
          <w:bCs/>
          <w:color w:val="00435B"/>
          <w:sz w:val="20"/>
        </w:rPr>
        <w:tab/>
        <w:t xml:space="preserve">Paslaugų </w:t>
      </w:r>
      <w:r w:rsidRPr="00E91B27">
        <w:rPr>
          <w:rFonts w:ascii="Arial" w:eastAsia="Arial" w:hAnsi="Arial" w:cs="Arial"/>
          <w:b/>
          <w:color w:val="00435B"/>
          <w:sz w:val="20"/>
        </w:rPr>
        <w:t>trūkumų šalinimas</w:t>
      </w:r>
    </w:p>
    <w:p w14:paraId="57592515"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11F0851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7.3.1.</w:t>
      </w:r>
      <w:r w:rsidRPr="00E91B27">
        <w:rPr>
          <w:rFonts w:ascii="Arial" w:hAnsi="Arial" w:cs="Arial"/>
          <w:color w:val="00435B"/>
          <w:sz w:val="20"/>
        </w:rPr>
        <w:tab/>
      </w:r>
      <w:r w:rsidRPr="00E91B27">
        <w:rPr>
          <w:rFonts w:ascii="Arial" w:eastAsia="Arial" w:hAnsi="Arial" w:cs="Arial"/>
          <w:color w:val="00435B"/>
          <w:sz w:val="20"/>
        </w:rPr>
        <w:t>Tiekėjas privalo nemokamai pašalinti Paslaugų rezultato trūkumus. Jeigu nustatomi s</w:t>
      </w:r>
      <w:r w:rsidRPr="00E91B27">
        <w:rPr>
          <w:rFonts w:ascii="Arial" w:hAnsi="Arial" w:cs="Arial"/>
          <w:color w:val="00435B"/>
          <w:sz w:val="20"/>
        </w:rPr>
        <w:t xml:space="preserve">u Paslaugomis susijusių prekių trūkumai, Tiekėjas privalo </w:t>
      </w:r>
      <w:r w:rsidRPr="00E91B27">
        <w:rPr>
          <w:rFonts w:ascii="Arial" w:eastAsia="Arial" w:hAnsi="Arial" w:cs="Arial"/>
          <w:color w:val="00435B"/>
          <w:sz w:val="20"/>
        </w:rPr>
        <w:t xml:space="preserve">pašalinti </w:t>
      </w:r>
      <w:r w:rsidRPr="00E91B27">
        <w:rPr>
          <w:rFonts w:ascii="Arial" w:hAnsi="Arial" w:cs="Arial"/>
          <w:color w:val="00435B"/>
          <w:sz w:val="20"/>
        </w:rPr>
        <w:t>jų</w:t>
      </w:r>
      <w:r w:rsidRPr="00E91B27">
        <w:rPr>
          <w:rFonts w:ascii="Arial" w:eastAsia="Arial" w:hAnsi="Arial" w:cs="Arial"/>
          <w:color w:val="00435B"/>
          <w:sz w:val="20"/>
        </w:rPr>
        <w:t xml:space="preserve"> trūkumus, sutaisydamas prekes ar jų dalį arba pakeisdamas prekę nauja preke ar jos dalimi.</w:t>
      </w:r>
    </w:p>
    <w:p w14:paraId="532DF9B3"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7.3.2.</w:t>
      </w:r>
      <w:r w:rsidRPr="00E91B27">
        <w:rPr>
          <w:rFonts w:ascii="Arial" w:eastAsia="Arial" w:hAnsi="Arial" w:cs="Arial"/>
          <w:color w:val="00435B"/>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5D13307"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7.3.3.</w:t>
      </w:r>
      <w:r w:rsidRPr="00E91B27">
        <w:rPr>
          <w:rFonts w:ascii="Arial" w:hAnsi="Arial" w:cs="Arial"/>
          <w:color w:val="00435B"/>
          <w:sz w:val="20"/>
        </w:rPr>
        <w:tab/>
      </w:r>
      <w:r w:rsidRPr="00E91B27">
        <w:rPr>
          <w:rFonts w:ascii="Arial" w:eastAsia="Arial" w:hAnsi="Arial" w:cs="Arial"/>
          <w:color w:val="00435B"/>
          <w:sz w:val="20"/>
        </w:rPr>
        <w:t>Sutaisytoje su Paslaugų teikimu susijusių prekių dalyje pakartotinai nustačius prekių trūkumų, Tiekėjas privalo pakeisti prekes naujomis kokybiškomis prekėmis, nebent Pirkėjas raštu sutiktų prekes dar kartą taisyti.</w:t>
      </w:r>
    </w:p>
    <w:p w14:paraId="659F55B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lastRenderedPageBreak/>
        <w:t>7.3.4.</w:t>
      </w:r>
      <w:r w:rsidRPr="00E91B27">
        <w:rPr>
          <w:rFonts w:ascii="Arial" w:hAnsi="Arial" w:cs="Arial"/>
          <w:color w:val="00435B"/>
          <w:sz w:val="20"/>
        </w:rPr>
        <w:tab/>
      </w:r>
      <w:r w:rsidRPr="00E91B27">
        <w:rPr>
          <w:rFonts w:ascii="Arial" w:eastAsia="Arial" w:hAnsi="Arial" w:cs="Arial"/>
          <w:color w:val="00435B"/>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A7C324"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7.3.5.</w:t>
      </w:r>
      <w:r w:rsidRPr="00E91B27">
        <w:rPr>
          <w:rFonts w:ascii="Arial" w:eastAsia="Arial" w:hAnsi="Arial" w:cs="Arial"/>
          <w:color w:val="00435B"/>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AF6135F"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7.3.6.</w:t>
      </w:r>
      <w:r w:rsidRPr="00E91B27">
        <w:rPr>
          <w:rFonts w:ascii="Arial" w:eastAsia="Arial" w:hAnsi="Arial" w:cs="Arial"/>
          <w:color w:val="00435B"/>
          <w:sz w:val="20"/>
        </w:rPr>
        <w:tab/>
        <w:t>Tiekėjas, pašalinęs visus Paslaugų trūkumus, privalo apie tai informuoti Pirkėją.</w:t>
      </w:r>
    </w:p>
    <w:p w14:paraId="0D51EE72"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7.3.7.</w:t>
      </w:r>
      <w:r w:rsidRPr="00E91B27">
        <w:rPr>
          <w:rFonts w:ascii="Arial" w:hAnsi="Arial" w:cs="Arial"/>
          <w:color w:val="00435B"/>
          <w:sz w:val="20"/>
        </w:rPr>
        <w:tab/>
      </w:r>
      <w:r w:rsidRPr="00E91B27">
        <w:rPr>
          <w:rFonts w:ascii="Arial" w:eastAsia="Arial" w:hAnsi="Arial" w:cs="Arial"/>
          <w:color w:val="00435B"/>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35311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62A99A4B"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7.4.</w:t>
      </w:r>
      <w:r w:rsidRPr="00E91B27">
        <w:rPr>
          <w:rFonts w:ascii="Arial" w:hAnsi="Arial" w:cs="Arial"/>
          <w:color w:val="00435B"/>
          <w:sz w:val="20"/>
        </w:rPr>
        <w:tab/>
      </w:r>
      <w:r w:rsidRPr="00E91B27">
        <w:rPr>
          <w:rFonts w:ascii="Arial" w:eastAsia="Arial" w:hAnsi="Arial" w:cs="Arial"/>
          <w:b/>
          <w:bCs/>
          <w:color w:val="00435B"/>
          <w:sz w:val="20"/>
        </w:rPr>
        <w:t>Pirkėjo teisės, Tiekėjui nepašalinus Paslaugų trūkumų</w:t>
      </w:r>
    </w:p>
    <w:p w14:paraId="1F912602"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1E6BF0B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7.4.1.</w:t>
      </w:r>
      <w:r w:rsidRPr="00E91B27">
        <w:rPr>
          <w:rFonts w:ascii="Arial" w:eastAsia="Arial" w:hAnsi="Arial" w:cs="Arial"/>
          <w:color w:val="00435B"/>
          <w:sz w:val="20"/>
        </w:rPr>
        <w:tab/>
        <w:t>Jeigu Tiekėjas atsisako pašalinti arba nepašalina Paslaugų trūkumų per Pirkėjo nustatytus protingus terminus, Pirkėjas turi teisę:</w:t>
      </w:r>
    </w:p>
    <w:p w14:paraId="2DFF96F2"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7.4.1.1.</w:t>
      </w:r>
      <w:r w:rsidRPr="00E91B27">
        <w:rPr>
          <w:rFonts w:ascii="Arial" w:eastAsia="Arial" w:hAnsi="Arial" w:cs="Arial"/>
          <w:color w:val="00435B"/>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14E874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color w:val="00435B"/>
          <w:sz w:val="20"/>
        </w:rPr>
      </w:pPr>
      <w:r w:rsidRPr="00E91B27">
        <w:rPr>
          <w:rFonts w:ascii="Arial" w:eastAsia="Arial" w:hAnsi="Arial" w:cs="Arial"/>
          <w:color w:val="00435B"/>
          <w:sz w:val="20"/>
        </w:rPr>
        <w:t>7.4.1.2.</w:t>
      </w:r>
      <w:r w:rsidRPr="00E91B27">
        <w:rPr>
          <w:rFonts w:ascii="Arial" w:hAnsi="Arial" w:cs="Arial"/>
          <w:color w:val="00435B"/>
          <w:sz w:val="20"/>
        </w:rPr>
        <w:tab/>
      </w:r>
      <w:r w:rsidRPr="00E91B27">
        <w:rPr>
          <w:rFonts w:ascii="Arial" w:eastAsia="Arial" w:hAnsi="Arial" w:cs="Arial"/>
          <w:color w:val="00435B"/>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CA9501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7.4.1.3.atsisakyti Paslaugų ir nemokėti už tokias Paslaugas ar reikalauti grąžinti už Paslaugas sumokėtą sumą bei nutraukti Sutartį.</w:t>
      </w:r>
    </w:p>
    <w:p w14:paraId="06726843"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7.4.2.</w:t>
      </w:r>
      <w:r w:rsidRPr="00E91B27">
        <w:rPr>
          <w:rFonts w:ascii="Arial" w:hAnsi="Arial" w:cs="Arial"/>
          <w:color w:val="00435B"/>
          <w:sz w:val="20"/>
        </w:rPr>
        <w:tab/>
      </w:r>
      <w:r w:rsidRPr="00E91B27">
        <w:rPr>
          <w:rFonts w:ascii="Arial" w:eastAsia="Arial" w:hAnsi="Arial" w:cs="Arial"/>
          <w:color w:val="00435B"/>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E168703"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7.4.3.</w:t>
      </w:r>
      <w:r w:rsidRPr="00E91B27">
        <w:rPr>
          <w:rFonts w:ascii="Arial" w:eastAsia="Arial" w:hAnsi="Arial" w:cs="Arial"/>
          <w:color w:val="00435B"/>
          <w:sz w:val="20"/>
        </w:rPr>
        <w:tab/>
        <w:t>Tiekėjas privalo patenkinti Pirkėjo pagal Bendrųjų sąlygų 7.4.4 papunktį pareikštą piniginį reikalavimą per 30 (trisdešimt) dienų arba per ilgesnį Pirkėjo reikalavime nurodytą protingą terminą.</w:t>
      </w:r>
    </w:p>
    <w:p w14:paraId="7146728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7.4.4.</w:t>
      </w:r>
      <w:r w:rsidRPr="00E91B27">
        <w:rPr>
          <w:rFonts w:ascii="Arial" w:hAnsi="Arial" w:cs="Arial"/>
          <w:color w:val="00435B"/>
          <w:sz w:val="20"/>
        </w:rPr>
        <w:tab/>
      </w:r>
      <w:r w:rsidRPr="00E91B27">
        <w:rPr>
          <w:rFonts w:ascii="Arial" w:eastAsia="Arial" w:hAnsi="Arial" w:cs="Arial"/>
          <w:color w:val="00435B"/>
          <w:sz w:val="20"/>
        </w:rPr>
        <w:t>Už vėlavimą pašalinti Paslaugų trūkumus Pirkėjas privalo reikalauti Tiekėjo sumokėti Specialiosiose sąlygose nustatyto dydžio netesybas.</w:t>
      </w:r>
    </w:p>
    <w:p w14:paraId="36A4895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6136E3BE"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0"/>
        </w:rPr>
      </w:pPr>
      <w:r w:rsidRPr="00E91B27">
        <w:rPr>
          <w:rFonts w:ascii="Arial" w:eastAsia="Arial" w:hAnsi="Arial" w:cs="Arial"/>
          <w:b/>
          <w:bCs/>
          <w:caps/>
          <w:color w:val="00435B"/>
          <w:sz w:val="20"/>
        </w:rPr>
        <w:t>8.</w:t>
      </w:r>
      <w:r w:rsidRPr="00E91B27">
        <w:rPr>
          <w:rFonts w:ascii="Arial" w:hAnsi="Arial" w:cs="Arial"/>
          <w:color w:val="00435B"/>
          <w:sz w:val="20"/>
        </w:rPr>
        <w:tab/>
      </w:r>
      <w:r w:rsidRPr="00E91B27">
        <w:rPr>
          <w:rFonts w:ascii="Arial" w:eastAsia="Arial" w:hAnsi="Arial" w:cs="Arial"/>
          <w:b/>
          <w:bCs/>
          <w:caps/>
          <w:color w:val="00435B"/>
          <w:sz w:val="20"/>
        </w:rPr>
        <w:t>PASLAUGŲ SUTEIKIMO TERMINAI</w:t>
      </w:r>
    </w:p>
    <w:p w14:paraId="11CBCEE3"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52CC8C4B"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8.1.</w:t>
      </w:r>
      <w:r w:rsidRPr="00E91B27">
        <w:rPr>
          <w:rFonts w:ascii="Arial" w:hAnsi="Arial" w:cs="Arial"/>
          <w:color w:val="00435B"/>
          <w:sz w:val="20"/>
        </w:rPr>
        <w:tab/>
      </w:r>
      <w:r w:rsidRPr="00E91B27">
        <w:rPr>
          <w:rFonts w:ascii="Arial" w:eastAsia="Arial" w:hAnsi="Arial" w:cs="Arial"/>
          <w:b/>
          <w:bCs/>
          <w:color w:val="00435B"/>
          <w:sz w:val="20"/>
        </w:rPr>
        <w:t>Paslaugų terminai ir teikimo grafikas</w:t>
      </w:r>
    </w:p>
    <w:p w14:paraId="0C2EEB12"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7EFCD28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8.1.1.</w:t>
      </w:r>
      <w:r w:rsidRPr="00E91B27">
        <w:rPr>
          <w:rFonts w:ascii="Arial" w:eastAsia="Arial" w:hAnsi="Arial" w:cs="Arial"/>
          <w:color w:val="00435B"/>
          <w:sz w:val="20"/>
        </w:rPr>
        <w:tab/>
        <w:t>Tiekėjas privalo suteikti Paslaugas laikydamasis terminų, nurodytų Specialiosiose sąlygose.</w:t>
      </w:r>
    </w:p>
    <w:p w14:paraId="442464D9"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8.1.2.</w:t>
      </w:r>
      <w:r w:rsidRPr="00E91B27">
        <w:rPr>
          <w:rFonts w:ascii="Arial" w:eastAsia="Arial" w:hAnsi="Arial" w:cs="Arial"/>
          <w:color w:val="00435B"/>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91B27">
        <w:rPr>
          <w:rFonts w:ascii="Arial" w:eastAsia="Arial" w:hAnsi="Arial" w:cs="Arial"/>
          <w:b/>
          <w:bCs/>
          <w:color w:val="00435B"/>
          <w:sz w:val="20"/>
        </w:rPr>
        <w:t>Grafikas</w:t>
      </w:r>
      <w:r w:rsidRPr="00E91B27">
        <w:rPr>
          <w:rFonts w:ascii="Arial" w:eastAsia="Arial" w:hAnsi="Arial" w:cs="Arial"/>
          <w:color w:val="00435B"/>
          <w:sz w:val="20"/>
        </w:rPr>
        <w:t>).</w:t>
      </w:r>
    </w:p>
    <w:p w14:paraId="433DA57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8.1.3.</w:t>
      </w:r>
      <w:r w:rsidRPr="00E91B27">
        <w:rPr>
          <w:rFonts w:ascii="Arial" w:hAnsi="Arial" w:cs="Arial"/>
          <w:color w:val="00435B"/>
          <w:sz w:val="20"/>
        </w:rPr>
        <w:tab/>
      </w:r>
      <w:r w:rsidRPr="00E91B27">
        <w:rPr>
          <w:rFonts w:ascii="Arial" w:eastAsia="Arial" w:hAnsi="Arial" w:cs="Arial"/>
          <w:color w:val="00435B"/>
          <w:sz w:val="20"/>
        </w:rPr>
        <w:t>Jei aktualu, Grafike turi būti pažymėta, kurios Paslaugos gali būti teikiamos lygiagrečiai, o kurios gali būti teikiamos tik numatytu eiliškumu.</w:t>
      </w:r>
    </w:p>
    <w:p w14:paraId="2F0258E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081A052B"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8.2.</w:t>
      </w:r>
      <w:r w:rsidRPr="00E91B27">
        <w:rPr>
          <w:rFonts w:ascii="Arial" w:eastAsia="Arial" w:hAnsi="Arial" w:cs="Arial"/>
          <w:b/>
          <w:bCs/>
          <w:color w:val="00435B"/>
          <w:sz w:val="20"/>
        </w:rPr>
        <w:tab/>
      </w:r>
      <w:r w:rsidRPr="00E91B27">
        <w:rPr>
          <w:rFonts w:ascii="Arial" w:eastAsia="Arial" w:hAnsi="Arial" w:cs="Arial"/>
          <w:b/>
          <w:color w:val="00435B"/>
          <w:sz w:val="20"/>
        </w:rPr>
        <w:t xml:space="preserve">Netesybos už </w:t>
      </w:r>
      <w:r w:rsidRPr="00E91B27">
        <w:rPr>
          <w:rFonts w:ascii="Arial" w:eastAsia="Arial" w:hAnsi="Arial" w:cs="Arial"/>
          <w:b/>
          <w:bCs/>
          <w:color w:val="00435B"/>
          <w:sz w:val="20"/>
        </w:rPr>
        <w:t>Paslaugų teikimo</w:t>
      </w:r>
      <w:r w:rsidRPr="00E91B27">
        <w:rPr>
          <w:rFonts w:ascii="Arial" w:eastAsia="Arial" w:hAnsi="Arial" w:cs="Arial"/>
          <w:b/>
          <w:color w:val="00435B"/>
          <w:sz w:val="20"/>
        </w:rPr>
        <w:t xml:space="preserve"> vėlavimą</w:t>
      </w:r>
    </w:p>
    <w:p w14:paraId="6944F545" w14:textId="77777777" w:rsidR="00F237F1" w:rsidRPr="00E91B27" w:rsidRDefault="00F237F1" w:rsidP="00F237F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color w:val="00435B"/>
          <w:sz w:val="20"/>
        </w:rPr>
      </w:pPr>
    </w:p>
    <w:p w14:paraId="1582502E" w14:textId="77777777" w:rsidR="00F237F1" w:rsidRPr="00E91B27" w:rsidRDefault="00F237F1" w:rsidP="00F237F1">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8.2.1.</w:t>
      </w:r>
      <w:r w:rsidRPr="00E91B27">
        <w:rPr>
          <w:rFonts w:ascii="Arial" w:eastAsia="Arial" w:hAnsi="Arial" w:cs="Arial"/>
          <w:color w:val="00435B"/>
          <w:sz w:val="20"/>
        </w:rPr>
        <w:tab/>
        <w:t>Jeigu Tiekėjas praleidžia Paslaugų teikimo terminus, nustatytus Specialiosiose sąlygose, Tiekėjui iki Paslaugų suteikimo dienos taikomos Specialiosiose sąlygose nurodyto dydžio netesybos.</w:t>
      </w:r>
    </w:p>
    <w:p w14:paraId="434AAEB5" w14:textId="77777777" w:rsidR="00F237F1" w:rsidRPr="00E91B27" w:rsidRDefault="00F237F1" w:rsidP="00F237F1">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8.2.2.</w:t>
      </w:r>
      <w:r w:rsidRPr="00E91B27">
        <w:rPr>
          <w:rFonts w:ascii="Arial" w:eastAsia="Arial" w:hAnsi="Arial" w:cs="Arial"/>
          <w:color w:val="00435B"/>
          <w:sz w:val="20"/>
        </w:rPr>
        <w:tab/>
        <w:t xml:space="preserve">Tiekėjui praleidus Paslaugų ar jų etapo suteikimo terminą, netesybos skaičiuojamos nuo Paslaugų ar jų </w:t>
      </w:r>
      <w:r w:rsidRPr="00E91B27">
        <w:rPr>
          <w:rFonts w:ascii="Arial" w:eastAsia="Arial" w:hAnsi="Arial" w:cs="Arial"/>
          <w:color w:val="00435B"/>
          <w:sz w:val="20"/>
        </w:rPr>
        <w:lastRenderedPageBreak/>
        <w:t>etapo suteikimo termino pabaigos (neįskaitytinai) iki Paslaugų ar jų etapo suteikimo datos (įskaitytinai), nustatytos pagal Paslaugų perdavimo–priėmimo aktus.</w:t>
      </w:r>
    </w:p>
    <w:p w14:paraId="231D1FD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hAnsi="Arial" w:cs="Arial"/>
          <w:color w:val="00435B"/>
          <w:sz w:val="20"/>
        </w:rPr>
        <w:t xml:space="preserve">8.2.3. Jei Tiekėjui pagal šią Sutartį yra priskaičiuotos netesybos, Pirkėjo už </w:t>
      </w:r>
      <w:r w:rsidRPr="00E91B27">
        <w:rPr>
          <w:rFonts w:ascii="Arial" w:eastAsia="Arial" w:hAnsi="Arial" w:cs="Arial"/>
          <w:color w:val="00435B"/>
          <w:sz w:val="20"/>
        </w:rPr>
        <w:t>Paslaugas</w:t>
      </w:r>
      <w:r w:rsidRPr="00E91B27">
        <w:rPr>
          <w:rFonts w:ascii="Arial" w:hAnsi="Arial" w:cs="Arial"/>
          <w:color w:val="00435B"/>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5C070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7887462D"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9.</w:t>
      </w:r>
      <w:r w:rsidRPr="00E91B27">
        <w:rPr>
          <w:rFonts w:ascii="Arial" w:eastAsia="Arial" w:hAnsi="Arial" w:cs="Arial"/>
          <w:b/>
          <w:bCs/>
          <w:caps/>
          <w:color w:val="00435B"/>
          <w:sz w:val="20"/>
        </w:rPr>
        <w:tab/>
      </w:r>
      <w:r w:rsidRPr="00E91B27">
        <w:rPr>
          <w:rFonts w:ascii="Arial" w:eastAsia="Arial" w:hAnsi="Arial" w:cs="Arial"/>
          <w:b/>
          <w:caps/>
          <w:color w:val="00435B"/>
          <w:sz w:val="20"/>
        </w:rPr>
        <w:t>Prievolių pagal Sutartį įvykdymo užtikrinimo būdai</w:t>
      </w:r>
    </w:p>
    <w:p w14:paraId="789C1EFC"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185DA675"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C7823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0FDA414F"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10.</w:t>
      </w:r>
      <w:r w:rsidRPr="00E91B27">
        <w:rPr>
          <w:rFonts w:ascii="Arial" w:eastAsia="Arial" w:hAnsi="Arial" w:cs="Arial"/>
          <w:b/>
          <w:bCs/>
          <w:caps/>
          <w:color w:val="00435B"/>
          <w:sz w:val="20"/>
        </w:rPr>
        <w:tab/>
      </w:r>
      <w:r w:rsidRPr="00E91B27">
        <w:rPr>
          <w:rFonts w:ascii="Arial" w:eastAsia="Arial" w:hAnsi="Arial" w:cs="Arial"/>
          <w:b/>
          <w:caps/>
          <w:color w:val="00435B"/>
          <w:sz w:val="20"/>
        </w:rPr>
        <w:t>Sutarties įvykdymo užtikrinimas (JEI TAIKOMA)</w:t>
      </w:r>
    </w:p>
    <w:p w14:paraId="43082D52"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2BBF706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shd w:val="clear" w:color="auto" w:fill="FFFFFF"/>
        </w:rPr>
        <w:t xml:space="preserve">10.1. Šio skyriaus nuostatos taikomos tuomet, jei Specialiosiose sąlygose numatyta, kad tinkamam Sutarties įvykdymui užtikrinti Tiekėjas turi pateikti </w:t>
      </w:r>
      <w:r w:rsidRPr="00E91B27">
        <w:rPr>
          <w:rFonts w:ascii="Arial" w:eastAsia="Cambria" w:hAnsi="Arial" w:cs="Arial"/>
          <w:color w:val="00435B"/>
          <w:sz w:val="20"/>
          <w:shd w:val="clear" w:color="auto" w:fill="FFFFFF"/>
        </w:rPr>
        <w:t xml:space="preserve">pirmo pareikalavimo </w:t>
      </w:r>
      <w:r w:rsidRPr="00E91B27">
        <w:rPr>
          <w:rFonts w:ascii="Arial" w:eastAsia="Arial" w:hAnsi="Arial" w:cs="Arial"/>
          <w:color w:val="00435B"/>
          <w:sz w:val="20"/>
          <w:shd w:val="clear" w:color="auto" w:fill="FFFFFF"/>
        </w:rPr>
        <w:t>banko garantiją arba draudimo bendrovės laidavimo draudimo raštą arba kitą Specialiosiose sąlygose nurodytą sutartinių įsipareigojimų įvykdymo užtikrinimą.</w:t>
      </w:r>
    </w:p>
    <w:p w14:paraId="6A48733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r w:rsidRPr="00E91B27">
        <w:rPr>
          <w:rFonts w:ascii="Arial" w:hAnsi="Arial" w:cs="Arial"/>
          <w:b/>
          <w:bCs/>
          <w:color w:val="00435B"/>
          <w:sz w:val="20"/>
        </w:rPr>
        <w:t>Pastaba.</w:t>
      </w:r>
      <w:r w:rsidRPr="00E91B27">
        <w:rPr>
          <w:rFonts w:ascii="Arial" w:hAnsi="Arial" w:cs="Arial"/>
          <w:color w:val="00435B"/>
          <w:sz w:val="20"/>
        </w:rPr>
        <w:t xml:space="preserve"> </w:t>
      </w:r>
      <w:r w:rsidRPr="00E91B27">
        <w:rPr>
          <w:rFonts w:ascii="Arial" w:eastAsia="Arial" w:hAnsi="Arial" w:cs="Arial"/>
          <w:color w:val="00435B"/>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79D81A" w14:textId="77777777" w:rsidR="00F237F1" w:rsidRPr="00E91B27" w:rsidRDefault="00F237F1" w:rsidP="00F237F1">
      <w:pPr>
        <w:tabs>
          <w:tab w:val="left" w:pos="567"/>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91B27">
        <w:rPr>
          <w:rFonts w:ascii="Arial" w:eastAsia="Cambria" w:hAnsi="Arial" w:cs="Arial"/>
          <w:color w:val="00435B"/>
          <w:sz w:val="20"/>
        </w:rPr>
        <w:t>kartu su draudimo bendrovės laidavimo draudimo raštu turi būti pateiktas ir pasirašytas draudimo liudijimas (polisas) bei dokumentas, įrodantis, kad draudimo įmoka už išduotą laidavimo draudimo raštą yra sumokėta</w:t>
      </w:r>
      <w:r w:rsidRPr="00E91B27">
        <w:rPr>
          <w:rFonts w:ascii="Arial" w:eastAsia="Cambria" w:hAnsi="Arial" w:cs="Arial"/>
          <w:color w:val="00435B"/>
          <w:sz w:val="20"/>
          <w:shd w:val="clear" w:color="auto" w:fill="FFFFFF"/>
        </w:rPr>
        <w:t xml:space="preserve">), atitinkantį Bendrųjų sąlygų 10 skyriuje nurodytas sąlygas, per Specialiosiose sąlygose nustatytą terminą (toliau – </w:t>
      </w:r>
      <w:r w:rsidRPr="00E91B27">
        <w:rPr>
          <w:rFonts w:ascii="Arial" w:eastAsia="Cambria" w:hAnsi="Arial" w:cs="Arial"/>
          <w:b/>
          <w:bCs/>
          <w:color w:val="00435B"/>
          <w:sz w:val="20"/>
          <w:shd w:val="clear" w:color="auto" w:fill="FFFFFF"/>
        </w:rPr>
        <w:t>Sutarties įvykdymo užtikrinimas</w:t>
      </w:r>
      <w:r w:rsidRPr="00E91B27">
        <w:rPr>
          <w:rFonts w:ascii="Arial" w:eastAsia="Cambria" w:hAnsi="Arial" w:cs="Arial"/>
          <w:color w:val="00435B"/>
          <w:sz w:val="20"/>
          <w:shd w:val="clear" w:color="auto" w:fill="FFFFFF"/>
        </w:rPr>
        <w:t>).</w:t>
      </w:r>
    </w:p>
    <w:p w14:paraId="756461B1"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04B41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A7CD83F"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280F48E"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32B53E"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10.7. Sutarties įvykdymo užtikrinimas turi įsigalioti ne vėliau negu jo pateikimo Pirkėjui dieną.</w:t>
      </w:r>
    </w:p>
    <w:p w14:paraId="5C5FD434"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10.8. Sutarties įvykdymo užtikrinimo suma turi būti nurodoma ir išmokama eurais.</w:t>
      </w:r>
    </w:p>
    <w:p w14:paraId="635CB01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10.9. Sutarties įvykdymo užtikrinimas turi būti surašytas lietuvių arba kita kalba (esant Pirkėjo prašymui, turi būti pateiktas vertimas į lietuvių kalbą).</w:t>
      </w:r>
    </w:p>
    <w:p w14:paraId="75DB92EE"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lastRenderedPageBreak/>
        <w:t>10.10. Sutarties įvykdymo užtikrinime nurodytas jo galiojimo terminas turi būti ne trumpesnis nei nurodytas Specialiosiose sąlygose.</w:t>
      </w:r>
    </w:p>
    <w:p w14:paraId="03A09FFD"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26533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10.12. Jeigu Sutartyje nustatytomis sąlygomis </w:t>
      </w:r>
      <w:r w:rsidRPr="00E91B27">
        <w:rPr>
          <w:rFonts w:ascii="Arial" w:eastAsia="Arial" w:hAnsi="Arial" w:cs="Arial"/>
          <w:color w:val="00435B"/>
          <w:sz w:val="20"/>
        </w:rPr>
        <w:t>Paslaugų</w:t>
      </w:r>
      <w:r w:rsidRPr="00E91B27">
        <w:rPr>
          <w:rFonts w:ascii="Arial" w:hAnsi="Arial" w:cs="Arial"/>
          <w:color w:val="00435B"/>
          <w:sz w:val="20"/>
        </w:rPr>
        <w:t xml:space="preserve"> suteikimo terminas yra pratęsiamas arba nukeliamas dėl Sutarties sustabdymo, arba suteikti </w:t>
      </w:r>
      <w:r w:rsidRPr="00E91B27">
        <w:rPr>
          <w:rFonts w:ascii="Arial" w:eastAsia="Arial" w:hAnsi="Arial" w:cs="Arial"/>
          <w:color w:val="00435B"/>
          <w:sz w:val="20"/>
        </w:rPr>
        <w:t>Paslaugas</w:t>
      </w:r>
      <w:r w:rsidRPr="00E91B27">
        <w:rPr>
          <w:rFonts w:ascii="Arial" w:hAnsi="Arial" w:cs="Arial"/>
          <w:color w:val="00435B"/>
          <w:sz w:val="20"/>
        </w:rPr>
        <w:t xml:space="preserve"> arba taisyti </w:t>
      </w:r>
      <w:r w:rsidRPr="00E91B27">
        <w:rPr>
          <w:rFonts w:ascii="Arial" w:eastAsia="Arial" w:hAnsi="Arial" w:cs="Arial"/>
          <w:color w:val="00435B"/>
          <w:sz w:val="20"/>
        </w:rPr>
        <w:t>Paslaugų</w:t>
      </w:r>
      <w:r w:rsidRPr="00E91B27">
        <w:rPr>
          <w:rFonts w:ascii="Arial" w:hAnsi="Arial" w:cs="Arial"/>
          <w:color w:val="00435B"/>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529E6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59384D9" w14:textId="77777777" w:rsidR="00F237F1" w:rsidRPr="00E91B27" w:rsidRDefault="00F237F1" w:rsidP="00F237F1">
      <w:pPr>
        <w:tabs>
          <w:tab w:val="left" w:pos="567"/>
        </w:tabs>
        <w:spacing w:line="276" w:lineRule="auto"/>
        <w:jc w:val="both"/>
        <w:rPr>
          <w:rFonts w:ascii="Arial" w:hAnsi="Arial" w:cs="Arial"/>
          <w:color w:val="00435B"/>
          <w:sz w:val="20"/>
        </w:rPr>
      </w:pPr>
      <w:r w:rsidRPr="00E91B27">
        <w:rPr>
          <w:rFonts w:ascii="Arial" w:hAnsi="Arial" w:cs="Arial"/>
          <w:color w:val="00435B"/>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5C51D8"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BCC395"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10.16. Pirkėjas gali pasinaudoti Sutarties įvykdymo užtikrinimu, esant bet kuriai iš žemiau nurodytų aplinkybių:</w:t>
      </w:r>
    </w:p>
    <w:p w14:paraId="03A7E534"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10.16.1. Tiekėjas neįvykdė, nevykdo arba netinkamai vykdo savo įsipareigojimus pagal Sutartį;</w:t>
      </w:r>
    </w:p>
    <w:p w14:paraId="5B10A699"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10.16.2. Tiekėjas per protingai nustatytą laikotarpį neįvykdo Pirkėjo nurodymo ištaisyti </w:t>
      </w:r>
      <w:r w:rsidRPr="00E91B27">
        <w:rPr>
          <w:rFonts w:ascii="Arial" w:eastAsia="Arial" w:hAnsi="Arial" w:cs="Arial"/>
          <w:color w:val="00435B"/>
          <w:sz w:val="20"/>
        </w:rPr>
        <w:t>Paslaugų</w:t>
      </w:r>
      <w:r w:rsidRPr="00E91B27">
        <w:rPr>
          <w:rFonts w:ascii="Arial" w:hAnsi="Arial" w:cs="Arial"/>
          <w:color w:val="00435B"/>
          <w:sz w:val="20"/>
        </w:rPr>
        <w:t xml:space="preserve"> trūkumus;</w:t>
      </w:r>
    </w:p>
    <w:p w14:paraId="28D429F4"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E5A3E78"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10.16.4. Tiekėjas be pateisinamos priežasties (ne Sutartyje nustatytais atvejais) vienašališkai nutraukia Sutartį.</w:t>
      </w:r>
    </w:p>
    <w:p w14:paraId="171B70B7"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12BFDE58" w14:textId="77777777" w:rsidR="00F237F1" w:rsidRPr="00E91B27" w:rsidRDefault="00F237F1" w:rsidP="00F237F1">
      <w:pPr>
        <w:keepNext/>
        <w:keepLines/>
        <w:tabs>
          <w:tab w:val="left" w:pos="567"/>
          <w:tab w:val="left" w:pos="851"/>
          <w:tab w:val="left" w:pos="992"/>
          <w:tab w:val="left" w:pos="1134"/>
        </w:tabs>
        <w:spacing w:line="276" w:lineRule="auto"/>
        <w:jc w:val="center"/>
        <w:rPr>
          <w:rFonts w:ascii="Arial" w:eastAsia="Cambria" w:hAnsi="Arial" w:cs="Arial"/>
          <w:caps/>
          <w:color w:val="00435B"/>
          <w:sz w:val="20"/>
          <w14:numSpacing w14:val="tabular"/>
        </w:rPr>
      </w:pPr>
      <w:r w:rsidRPr="00E91B27">
        <w:rPr>
          <w:rFonts w:ascii="Arial" w:eastAsia="Cambria" w:hAnsi="Arial" w:cs="Arial"/>
          <w:b/>
          <w:bCs/>
          <w:caps/>
          <w:color w:val="00435B"/>
          <w:sz w:val="20"/>
          <w14:numSpacing w14:val="tabular"/>
        </w:rPr>
        <w:t>11.</w:t>
      </w:r>
      <w:r w:rsidRPr="00E91B27">
        <w:rPr>
          <w:rFonts w:ascii="Arial" w:eastAsia="Cambria" w:hAnsi="Arial" w:cs="Arial"/>
          <w:b/>
          <w:bCs/>
          <w:caps/>
          <w:color w:val="00435B"/>
          <w:sz w:val="20"/>
          <w14:numSpacing w14:val="tabular"/>
        </w:rPr>
        <w:tab/>
        <w:t>SUTARTIES KAINA IR JOS PERSKAIČIAVIMAS</w:t>
      </w:r>
    </w:p>
    <w:p w14:paraId="65C1A2D8"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5091203E"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A8EDA5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11.2. Pradinės sutarties vertė yra nurodyta Specialiosiose sąlygose.</w:t>
      </w:r>
    </w:p>
    <w:p w14:paraId="055A2F92"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FDF94D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11.4. Sutarties kainos peržiūra atliekama Specialiosiose sąlygose nustatyta tvarka.</w:t>
      </w:r>
    </w:p>
    <w:p w14:paraId="6F5E84D3"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181A88D1" w14:textId="77777777" w:rsidR="00F237F1" w:rsidRPr="00E91B27" w:rsidRDefault="00F237F1" w:rsidP="00F237F1">
      <w:pPr>
        <w:keepNext/>
        <w:keepLines/>
        <w:tabs>
          <w:tab w:val="left" w:pos="567"/>
          <w:tab w:val="left" w:pos="851"/>
          <w:tab w:val="left" w:pos="992"/>
          <w:tab w:val="left" w:pos="1134"/>
        </w:tabs>
        <w:spacing w:line="276" w:lineRule="auto"/>
        <w:jc w:val="center"/>
        <w:rPr>
          <w:rFonts w:ascii="Arial" w:eastAsia="Cambria" w:hAnsi="Arial" w:cs="Arial"/>
          <w:b/>
          <w:bCs/>
          <w:caps/>
          <w:color w:val="00435B"/>
          <w:sz w:val="20"/>
          <w14:numSpacing w14:val="tabular"/>
        </w:rPr>
      </w:pPr>
      <w:r w:rsidRPr="00E91B27">
        <w:rPr>
          <w:rFonts w:ascii="Arial" w:eastAsia="Cambria" w:hAnsi="Arial" w:cs="Arial"/>
          <w:b/>
          <w:bCs/>
          <w:caps/>
          <w:color w:val="00435B"/>
          <w:sz w:val="20"/>
          <w14:numSpacing w14:val="tabular"/>
        </w:rPr>
        <w:t>12.</w:t>
      </w:r>
      <w:r w:rsidRPr="00E91B27">
        <w:rPr>
          <w:rFonts w:ascii="Arial" w:eastAsia="Cambria" w:hAnsi="Arial" w:cs="Arial"/>
          <w:b/>
          <w:bCs/>
          <w:caps/>
          <w:color w:val="00435B"/>
          <w:sz w:val="20"/>
          <w14:numSpacing w14:val="tabular"/>
        </w:rPr>
        <w:tab/>
        <w:t>ATSISKAITYMO TVARKA</w:t>
      </w:r>
    </w:p>
    <w:p w14:paraId="4CFF7EA2" w14:textId="77777777" w:rsidR="00F237F1" w:rsidRPr="00E91B27" w:rsidRDefault="00F237F1" w:rsidP="00F237F1">
      <w:pPr>
        <w:keepNext/>
        <w:keepLines/>
        <w:tabs>
          <w:tab w:val="left" w:pos="567"/>
          <w:tab w:val="left" w:pos="851"/>
          <w:tab w:val="left" w:pos="992"/>
          <w:tab w:val="left" w:pos="1134"/>
        </w:tabs>
        <w:spacing w:line="276" w:lineRule="auto"/>
        <w:jc w:val="center"/>
        <w:rPr>
          <w:rFonts w:ascii="Arial" w:eastAsia="Cambria" w:hAnsi="Arial" w:cs="Arial"/>
          <w:b/>
          <w:bCs/>
          <w:caps/>
          <w:color w:val="00435B"/>
          <w:sz w:val="20"/>
          <w14:numSpacing w14:val="tabular"/>
        </w:rPr>
      </w:pPr>
    </w:p>
    <w:p w14:paraId="00A9FC59"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12.1.</w:t>
      </w:r>
      <w:r w:rsidRPr="00E91B27">
        <w:rPr>
          <w:rFonts w:ascii="Arial" w:hAnsi="Arial" w:cs="Arial"/>
          <w:color w:val="00435B"/>
          <w:sz w:val="20"/>
        </w:rPr>
        <w:tab/>
      </w:r>
      <w:r w:rsidRPr="00E91B27">
        <w:rPr>
          <w:rFonts w:ascii="Arial" w:eastAsia="Arial" w:hAnsi="Arial" w:cs="Arial"/>
          <w:b/>
          <w:bCs/>
          <w:color w:val="00435B"/>
          <w:sz w:val="20"/>
        </w:rPr>
        <w:t>Išankstinis mokėjimas (avansas) (jei taikoma)</w:t>
      </w:r>
    </w:p>
    <w:p w14:paraId="1442A09A"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5B17E53F"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12.1.1. Bendrųjų sąlygų 12.1 poskyrio sąlygos taikomos tuo atveju, jei Specialiosiose sąlygose yra nurodyta, kad Tiekėjui mokamas išankstinis mokėjimas (avansas) (toliau –</w:t>
      </w:r>
      <w:r w:rsidRPr="00E91B27">
        <w:rPr>
          <w:rFonts w:ascii="Arial" w:hAnsi="Arial" w:cs="Arial"/>
          <w:b/>
          <w:bCs/>
          <w:color w:val="00435B"/>
          <w:sz w:val="20"/>
        </w:rPr>
        <w:t xml:space="preserve"> Avansas</w:t>
      </w:r>
      <w:r w:rsidRPr="00E91B27">
        <w:rPr>
          <w:rFonts w:ascii="Arial" w:hAnsi="Arial" w:cs="Arial"/>
          <w:color w:val="00435B"/>
          <w:sz w:val="20"/>
        </w:rPr>
        <w:t>).</w:t>
      </w:r>
    </w:p>
    <w:p w14:paraId="3EC29B29"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12.1.2. Pirkėjas sumoka Tiekėjui ne didesnį kaip Specialiosiose sąlygose nurodyto dydžio Avansą.</w:t>
      </w:r>
    </w:p>
    <w:p w14:paraId="4AC73A0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91B27">
        <w:rPr>
          <w:rFonts w:ascii="Arial" w:hAnsi="Arial" w:cs="Arial"/>
          <w:b/>
          <w:color w:val="00435B"/>
          <w:sz w:val="20"/>
        </w:rPr>
        <w:t>Avanso užtikrinimas</w:t>
      </w:r>
      <w:r w:rsidRPr="00E91B27">
        <w:rPr>
          <w:rFonts w:ascii="Arial" w:hAnsi="Arial" w:cs="Arial"/>
          <w:color w:val="00435B"/>
          <w:sz w:val="20"/>
        </w:rPr>
        <w:t>).</w:t>
      </w:r>
    </w:p>
    <w:p w14:paraId="5809F8F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b/>
          <w:bCs/>
          <w:color w:val="00435B"/>
          <w:sz w:val="20"/>
        </w:rPr>
        <w:t>Pastaba.</w:t>
      </w:r>
      <w:r w:rsidRPr="00E91B27">
        <w:rPr>
          <w:rFonts w:ascii="Arial" w:hAnsi="Arial" w:cs="Arial"/>
          <w:color w:val="00435B"/>
          <w:sz w:val="20"/>
        </w:rPr>
        <w:t xml:space="preserve"> </w:t>
      </w:r>
      <w:r w:rsidRPr="00E91B27">
        <w:rPr>
          <w:rFonts w:ascii="Arial" w:eastAsia="Arial" w:hAnsi="Arial" w:cs="Arial"/>
          <w:color w:val="00435B"/>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91B27">
        <w:rPr>
          <w:rFonts w:ascii="Arial" w:hAnsi="Arial" w:cs="Arial"/>
          <w:color w:val="00435B"/>
          <w:sz w:val="20"/>
        </w:rPr>
        <w:t xml:space="preserve"> </w:t>
      </w:r>
      <w:r w:rsidRPr="00E91B27">
        <w:rPr>
          <w:rFonts w:ascii="Arial" w:eastAsia="Arial" w:hAnsi="Arial" w:cs="Arial"/>
          <w:color w:val="00435B"/>
          <w:sz w:val="20"/>
          <w:shd w:val="clear" w:color="auto" w:fill="FFFFFF"/>
        </w:rPr>
        <w:t>įstatymų bei kitų teisės aktų</w:t>
      </w:r>
      <w:r w:rsidRPr="00E91B27">
        <w:rPr>
          <w:rFonts w:ascii="Arial" w:eastAsia="Arial" w:hAnsi="Arial" w:cs="Arial"/>
          <w:color w:val="00435B"/>
          <w:sz w:val="20"/>
        </w:rPr>
        <w:t xml:space="preserve"> </w:t>
      </w:r>
      <w:r w:rsidRPr="00E91B27">
        <w:rPr>
          <w:rFonts w:ascii="Arial" w:eastAsia="Arial" w:hAnsi="Arial" w:cs="Arial"/>
          <w:color w:val="00435B"/>
          <w:sz w:val="20"/>
          <w:shd w:val="clear" w:color="auto" w:fill="FFFFFF"/>
        </w:rPr>
        <w:t>nuostatas.</w:t>
      </w:r>
    </w:p>
    <w:p w14:paraId="11A1983E"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5A3AF1"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94272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5AE3FA9"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12.1.7. Avanso užtikrinimo suma turi būti nurodoma ir išmokama eurais.</w:t>
      </w:r>
    </w:p>
    <w:p w14:paraId="28CCF6FC"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12.1.8. Avanso užtikrinimas turi būti surašytas lietuvių arba kita kalba (esant Pirkėjo prašymui, turi būti pateiktas vertimas į lietuvių kalbą).</w:t>
      </w:r>
    </w:p>
    <w:p w14:paraId="5A2BEB0D"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12.1.9. Avanso užtikrinimas, neatitinkantis šiame Sutarties poskyryje nustatytų reikalavimų, nebus priimamas.</w:t>
      </w:r>
    </w:p>
    <w:p w14:paraId="61E532D4"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0DBD871"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12.1.11. Pirkėjas sumoka Tiekėjui Avansą per Specialiosiose sąlygose numatytą terminą nuo išankstinio mokėjimo sąskaitos ir Avanso užtikrinimo (jei taikoma) gavimo dienos. Sumokėto Avanso suma išskaitoma iš mokėtinos sumos.</w:t>
      </w:r>
    </w:p>
    <w:p w14:paraId="7D0B3054"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12.1.12. Nutraukus Sutartį, Tiekėjas privalo grąžinti Pirkėjui gautą Avansą per 5 (penkias) darbo dienas (jeigu dalis </w:t>
      </w:r>
      <w:r w:rsidRPr="00E91B27">
        <w:rPr>
          <w:rFonts w:ascii="Arial" w:eastAsia="Arial" w:hAnsi="Arial" w:cs="Arial"/>
          <w:color w:val="00435B"/>
          <w:sz w:val="20"/>
        </w:rPr>
        <w:t>Paslaugų yra suteikta</w:t>
      </w:r>
      <w:r w:rsidRPr="00E91B27">
        <w:rPr>
          <w:rFonts w:ascii="Arial" w:hAnsi="Arial" w:cs="Arial"/>
          <w:color w:val="00435B"/>
          <w:sz w:val="20"/>
        </w:rPr>
        <w:t xml:space="preserve">, Pirkėjas jas yra priėmęs ir </w:t>
      </w:r>
      <w:r w:rsidRPr="00E91B27">
        <w:rPr>
          <w:rFonts w:ascii="Arial" w:eastAsia="Arial" w:hAnsi="Arial" w:cs="Arial"/>
          <w:color w:val="00435B"/>
          <w:sz w:val="20"/>
        </w:rPr>
        <w:t>Paslaugų rezultatu</w:t>
      </w:r>
      <w:r w:rsidRPr="00E91B27">
        <w:rPr>
          <w:rFonts w:ascii="Arial" w:hAnsi="Arial" w:cs="Arial"/>
          <w:color w:val="00435B"/>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49F915"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p>
    <w:p w14:paraId="7DE56A20"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12.2.</w:t>
      </w:r>
      <w:r w:rsidRPr="00E91B27">
        <w:rPr>
          <w:rFonts w:ascii="Arial" w:eastAsia="Arial" w:hAnsi="Arial" w:cs="Arial"/>
          <w:b/>
          <w:bCs/>
          <w:color w:val="00435B"/>
          <w:sz w:val="20"/>
        </w:rPr>
        <w:tab/>
      </w:r>
      <w:r w:rsidRPr="00E91B27">
        <w:rPr>
          <w:rFonts w:ascii="Arial" w:eastAsia="Arial" w:hAnsi="Arial" w:cs="Arial"/>
          <w:b/>
          <w:color w:val="00435B"/>
          <w:sz w:val="20"/>
        </w:rPr>
        <w:t>Mokėjimų tvarka</w:t>
      </w:r>
    </w:p>
    <w:p w14:paraId="6525431C"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618C822E"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12.2.1.</w:t>
      </w:r>
      <w:r w:rsidRPr="00E91B27">
        <w:rPr>
          <w:rFonts w:ascii="Arial" w:eastAsia="Arial" w:hAnsi="Arial" w:cs="Arial"/>
          <w:color w:val="00435B"/>
          <w:sz w:val="20"/>
        </w:rPr>
        <w:tab/>
      </w:r>
      <w:r w:rsidRPr="00E91B27">
        <w:rPr>
          <w:rFonts w:ascii="Arial" w:hAnsi="Arial" w:cs="Arial"/>
          <w:color w:val="00435B"/>
          <w:sz w:val="20"/>
        </w:rPr>
        <w:t xml:space="preserve">Tiekėjas išrašo Sąskaitą tik Šalims pasirašius </w:t>
      </w:r>
      <w:r w:rsidRPr="00E91B27">
        <w:rPr>
          <w:rFonts w:ascii="Arial" w:eastAsia="Arial" w:hAnsi="Arial" w:cs="Arial"/>
          <w:color w:val="00435B"/>
          <w:sz w:val="20"/>
        </w:rPr>
        <w:t>Paslaugų</w:t>
      </w:r>
      <w:r w:rsidRPr="00E91B27">
        <w:rPr>
          <w:rFonts w:ascii="Arial" w:hAnsi="Arial" w:cs="Arial"/>
          <w:color w:val="00435B"/>
          <w:sz w:val="20"/>
        </w:rPr>
        <w:t xml:space="preserve"> perdavimo–priėmimo aktą, jeigu kitaip nenumatyta Specialiosiose sąlygose</w:t>
      </w:r>
      <w:r w:rsidRPr="00E91B27">
        <w:rPr>
          <w:rFonts w:ascii="Arial" w:eastAsia="Arial" w:hAnsi="Arial" w:cs="Arial"/>
          <w:color w:val="00435B"/>
          <w:sz w:val="20"/>
        </w:rPr>
        <w:t>:</w:t>
      </w:r>
    </w:p>
    <w:p w14:paraId="666B05F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12.2.1.1.</w:t>
      </w:r>
      <w:r w:rsidRPr="00E91B27">
        <w:rPr>
          <w:rFonts w:ascii="Arial" w:eastAsia="Arial" w:hAnsi="Arial" w:cs="Arial"/>
          <w:color w:val="00435B"/>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2D093B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12.2.1.2. </w:t>
      </w:r>
      <w:r w:rsidRPr="00E91B27">
        <w:rPr>
          <w:rFonts w:ascii="Arial" w:eastAsia="Arial" w:hAnsi="Arial" w:cs="Arial"/>
          <w:color w:val="00435B"/>
          <w:sz w:val="20"/>
        </w:rPr>
        <w:tab/>
        <w:t>Europos elektroninių sąskaitų faktūrų standarto neatitinkančią elektroninę sąskaitą faktūrą Tiekėjas gali teikti tik naudodamasis Sąskaitų administravimo bendrosios informacinės sistemos(toliau – SABIS priemonėmis.</w:t>
      </w:r>
    </w:p>
    <w:p w14:paraId="06C0D703"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12.2.2.</w:t>
      </w:r>
      <w:r w:rsidRPr="00E91B27">
        <w:rPr>
          <w:rFonts w:ascii="Arial" w:eastAsia="Arial" w:hAnsi="Arial" w:cs="Arial"/>
          <w:color w:val="00435B"/>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F0552A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12.2.3.</w:t>
      </w:r>
      <w:r w:rsidRPr="00E91B27">
        <w:rPr>
          <w:rFonts w:ascii="Arial" w:hAnsi="Arial" w:cs="Arial"/>
          <w:color w:val="00435B"/>
          <w:sz w:val="20"/>
        </w:rPr>
        <w:tab/>
        <w:t xml:space="preserve">Išankstinio mokėjimo sąskaitas (jeigu Specialiosiose sąlygose yra numatytas Avanso mokėjimas) </w:t>
      </w:r>
      <w:r w:rsidRPr="00E91B27">
        <w:rPr>
          <w:rFonts w:ascii="Arial" w:hAnsi="Arial" w:cs="Arial"/>
          <w:color w:val="00435B"/>
          <w:sz w:val="20"/>
        </w:rPr>
        <w:lastRenderedPageBreak/>
        <w:t>Tiekėjas privalo pateikti šiame Sutarties poskyryje nustatyta tvarka.</w:t>
      </w:r>
    </w:p>
    <w:p w14:paraId="7A408BD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12.2.4.</w:t>
      </w:r>
      <w:r w:rsidRPr="00E91B27">
        <w:rPr>
          <w:rFonts w:ascii="Arial" w:hAnsi="Arial" w:cs="Arial"/>
          <w:color w:val="00435B"/>
          <w:sz w:val="20"/>
        </w:rPr>
        <w:tab/>
      </w:r>
      <w:r w:rsidRPr="00E91B27">
        <w:rPr>
          <w:rFonts w:ascii="Arial" w:eastAsia="Arial" w:hAnsi="Arial" w:cs="Arial"/>
          <w:color w:val="00435B"/>
          <w:sz w:val="20"/>
        </w:rPr>
        <w:t>Pirkėjas atlieka mokėjimus už Paslaugas Specialiosiose sąlygose nustatytais terminais.</w:t>
      </w:r>
    </w:p>
    <w:p w14:paraId="194263C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12.2.5.</w:t>
      </w:r>
      <w:r w:rsidRPr="00E91B27">
        <w:rPr>
          <w:rFonts w:ascii="Arial" w:eastAsia="Arial" w:hAnsi="Arial" w:cs="Arial"/>
          <w:color w:val="00435B"/>
          <w:sz w:val="20"/>
        </w:rPr>
        <w:tab/>
        <w:t>Už mokėjimų pagal Sutartį vėlavimus Pirkėjui taikomos netesybos Specialiosiose sąlygose nustatyta tvarka.</w:t>
      </w:r>
    </w:p>
    <w:p w14:paraId="22FB39B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12.2.6.</w:t>
      </w:r>
      <w:r w:rsidRPr="00E91B27">
        <w:rPr>
          <w:rFonts w:ascii="Arial" w:hAnsi="Arial" w:cs="Arial"/>
          <w:color w:val="00435B"/>
          <w:sz w:val="20"/>
        </w:rPr>
        <w:tab/>
      </w:r>
      <w:r w:rsidRPr="00E91B27">
        <w:rPr>
          <w:rFonts w:ascii="Arial" w:eastAsia="Arial" w:hAnsi="Arial" w:cs="Arial"/>
          <w:color w:val="00435B"/>
          <w:sz w:val="20"/>
        </w:rPr>
        <w:t>Jei Paslaugos teikiamos etapais ar periodais aukščiau nurodyta atsiskaitymo tvarka galioja kiekvienam Paslaugų teikimo etapui ar periodui, jei Specialiosiose sąlygose nenustatyta kitaip.</w:t>
      </w:r>
    </w:p>
    <w:p w14:paraId="1AE2DD15" w14:textId="77777777" w:rsidR="00F237F1" w:rsidRPr="00E91B27" w:rsidRDefault="00F237F1" w:rsidP="00F237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12.2.7.</w:t>
      </w:r>
      <w:r w:rsidRPr="00E91B27">
        <w:rPr>
          <w:rFonts w:ascii="Arial" w:eastAsia="Arial" w:hAnsi="Arial" w:cs="Arial"/>
          <w:color w:val="00435B"/>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C4824CE"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46B8B2D3"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12.3.</w:t>
      </w:r>
      <w:r w:rsidRPr="00E91B27">
        <w:rPr>
          <w:rFonts w:ascii="Arial" w:eastAsia="Arial" w:hAnsi="Arial" w:cs="Arial"/>
          <w:b/>
          <w:bCs/>
          <w:color w:val="00435B"/>
          <w:sz w:val="20"/>
        </w:rPr>
        <w:tab/>
      </w:r>
      <w:r w:rsidRPr="00E91B27">
        <w:rPr>
          <w:rFonts w:ascii="Arial" w:eastAsia="Arial" w:hAnsi="Arial" w:cs="Arial"/>
          <w:b/>
          <w:color w:val="00435B"/>
          <w:sz w:val="20"/>
        </w:rPr>
        <w:t>Kiti atsiskaitymo klausimai</w:t>
      </w:r>
    </w:p>
    <w:p w14:paraId="36B12723"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4537456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12.3.1.</w:t>
      </w:r>
      <w:r w:rsidRPr="00E91B27">
        <w:rPr>
          <w:rFonts w:ascii="Arial" w:eastAsia="Arial" w:hAnsi="Arial" w:cs="Arial"/>
          <w:color w:val="00435B"/>
          <w:sz w:val="20"/>
        </w:rPr>
        <w:tab/>
        <w:t>Pirkėjas privalo pervesti mokėjimus Tiekėjui į Tiekėjo banko sąskaitą, nurodytą Specialiosiose sąlygose.</w:t>
      </w:r>
    </w:p>
    <w:p w14:paraId="746F4D0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12.3.2.</w:t>
      </w:r>
      <w:r w:rsidRPr="00E91B27">
        <w:rPr>
          <w:rFonts w:ascii="Arial" w:eastAsia="Arial" w:hAnsi="Arial" w:cs="Arial"/>
          <w:color w:val="00435B"/>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EAC4A1"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12.3.3.</w:t>
      </w:r>
      <w:r w:rsidRPr="00E91B27">
        <w:rPr>
          <w:rFonts w:ascii="Arial" w:eastAsia="Arial" w:hAnsi="Arial" w:cs="Arial"/>
          <w:color w:val="00435B"/>
          <w:sz w:val="20"/>
        </w:rPr>
        <w:tab/>
        <w:t>Visi mokėjimai pagal Sutartį atliekami eurais.</w:t>
      </w:r>
    </w:p>
    <w:p w14:paraId="05865299"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12.3.4.</w:t>
      </w:r>
      <w:r w:rsidRPr="00E91B27">
        <w:rPr>
          <w:rFonts w:ascii="Arial" w:eastAsia="Arial" w:hAnsi="Arial" w:cs="Arial"/>
          <w:color w:val="00435B"/>
          <w:sz w:val="20"/>
        </w:rPr>
        <w:tab/>
        <w:t>Už pavėluotus mokėjimus pagal Sutartį mokančioji Šalis privalo sumokėti kitai Šaliai Specialiosiose sąlygose nurodyto dydžio netesybas.</w:t>
      </w:r>
    </w:p>
    <w:p w14:paraId="0D1B5FA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6E3203C7"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13.</w:t>
      </w:r>
      <w:r w:rsidRPr="00E91B27">
        <w:rPr>
          <w:rFonts w:ascii="Arial" w:eastAsia="Arial" w:hAnsi="Arial" w:cs="Arial"/>
          <w:b/>
          <w:bCs/>
          <w:caps/>
          <w:color w:val="00435B"/>
          <w:sz w:val="20"/>
        </w:rPr>
        <w:tab/>
      </w:r>
      <w:r w:rsidRPr="00E91B27">
        <w:rPr>
          <w:rFonts w:ascii="Arial" w:eastAsia="Arial" w:hAnsi="Arial" w:cs="Arial"/>
          <w:b/>
          <w:caps/>
          <w:color w:val="00435B"/>
          <w:sz w:val="20"/>
        </w:rPr>
        <w:t>Konfidenciali informacija</w:t>
      </w:r>
    </w:p>
    <w:p w14:paraId="0FC7CF46"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7F676C25"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13.1.</w:t>
      </w:r>
      <w:r w:rsidRPr="00E91B27">
        <w:rPr>
          <w:rFonts w:ascii="Arial" w:eastAsia="Arial" w:hAnsi="Arial" w:cs="Arial"/>
          <w:color w:val="00435B"/>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ACBEB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13.2.</w:t>
      </w:r>
      <w:r w:rsidRPr="00E91B27">
        <w:rPr>
          <w:rFonts w:ascii="Arial" w:eastAsia="Arial" w:hAnsi="Arial" w:cs="Arial"/>
          <w:color w:val="00435B"/>
          <w:sz w:val="20"/>
        </w:rPr>
        <w:tab/>
        <w:t>Šalis turi teisę atskleisti kitos Šalies konfidencialią informaciją šiais atvejais:</w:t>
      </w:r>
    </w:p>
    <w:p w14:paraId="271DC601"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13.2.1.</w:t>
      </w:r>
      <w:r w:rsidRPr="00E91B27">
        <w:rPr>
          <w:rFonts w:ascii="Arial" w:eastAsia="Arial" w:hAnsi="Arial" w:cs="Arial"/>
          <w:color w:val="00435B"/>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41E57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13.2.2.</w:t>
      </w:r>
      <w:r w:rsidRPr="00E91B27">
        <w:rPr>
          <w:rFonts w:ascii="Arial" w:eastAsia="Arial" w:hAnsi="Arial" w:cs="Arial"/>
          <w:color w:val="00435B"/>
          <w:sz w:val="20"/>
        </w:rPr>
        <w:tab/>
        <w:t xml:space="preserve">konfidencialią informaciją yra būtina atskleisti pagal </w:t>
      </w:r>
      <w:r w:rsidRPr="00E91B27">
        <w:rPr>
          <w:rFonts w:ascii="Arial" w:hAnsi="Arial" w:cs="Arial"/>
          <w:color w:val="00435B"/>
          <w:sz w:val="20"/>
        </w:rPr>
        <w:t>įstatymų bei kitų teisės aktų</w:t>
      </w:r>
      <w:r w:rsidRPr="00E91B27">
        <w:rPr>
          <w:rFonts w:ascii="Arial" w:eastAsia="Arial" w:hAnsi="Arial" w:cs="Arial"/>
          <w:color w:val="00435B"/>
          <w:sz w:val="20"/>
        </w:rPr>
        <w:t xml:space="preserve"> reikalavimus, įskaitant atvejus, kai to reikalauja viešojo administravimo subjektai, taip, kaip jie apibrėžti Lietuvos Respublikos viešojo administravimo įstatyme.</w:t>
      </w:r>
    </w:p>
    <w:p w14:paraId="470BC1B2"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13.3.</w:t>
      </w:r>
      <w:r w:rsidRPr="00E91B27">
        <w:rPr>
          <w:rFonts w:ascii="Arial" w:eastAsia="Arial" w:hAnsi="Arial" w:cs="Arial"/>
          <w:color w:val="00435B"/>
          <w:sz w:val="20"/>
        </w:rPr>
        <w:tab/>
        <w:t xml:space="preserve">Prieš atskleisdama konfidencialią informaciją, Šalis privalo informuoti kitą Šalį (tiek, kiek tai nedraudžiama pagal </w:t>
      </w:r>
      <w:r w:rsidRPr="00E91B27">
        <w:rPr>
          <w:rFonts w:ascii="Arial" w:hAnsi="Arial" w:cs="Arial"/>
          <w:color w:val="00435B"/>
          <w:sz w:val="20"/>
        </w:rPr>
        <w:t>įstatymus bei kitus teisės aktus</w:t>
      </w:r>
      <w:r w:rsidRPr="00E91B27">
        <w:rPr>
          <w:rFonts w:ascii="Arial" w:eastAsia="Arial" w:hAnsi="Arial" w:cs="Arial"/>
          <w:color w:val="00435B"/>
          <w:sz w:val="20"/>
        </w:rPr>
        <w:t>) apie būtinybę arba gautą viešojo administravimo subjekto reikalavimą atskleisti konfidencialią informaciją ir imtis protingų priemonių, siekdama užtikrinti atskleistos informacijos konfidencialumą.</w:t>
      </w:r>
    </w:p>
    <w:p w14:paraId="2912927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13.4.</w:t>
      </w:r>
      <w:r w:rsidRPr="00E91B27">
        <w:rPr>
          <w:rFonts w:ascii="Arial" w:eastAsia="Arial" w:hAnsi="Arial" w:cs="Arial"/>
          <w:color w:val="00435B"/>
          <w:sz w:val="20"/>
        </w:rPr>
        <w:tab/>
        <w:t>Šalis atsako:</w:t>
      </w:r>
    </w:p>
    <w:p w14:paraId="488ADAE4"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13.4.1.</w:t>
      </w:r>
      <w:r w:rsidRPr="00E91B27">
        <w:rPr>
          <w:rFonts w:ascii="Arial" w:eastAsia="Arial" w:hAnsi="Arial" w:cs="Arial"/>
          <w:color w:val="00435B"/>
          <w:sz w:val="20"/>
        </w:rPr>
        <w:tab/>
        <w:t>už bet kokį neteisėtą, įskaitant atsitiktinį, kitos Šalies konfidencialios informacijos ar bet kurios jos dalies atskleidimą ar perdavimą arba konfidencialios informacijos neteisėtą naudojimą;</w:t>
      </w:r>
    </w:p>
    <w:p w14:paraId="11FC44F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13.4.2.</w:t>
      </w:r>
      <w:r w:rsidRPr="00E91B27">
        <w:rPr>
          <w:rFonts w:ascii="Arial" w:eastAsia="Arial" w:hAnsi="Arial" w:cs="Arial"/>
          <w:color w:val="00435B"/>
          <w:sz w:val="20"/>
        </w:rPr>
        <w:tab/>
        <w:t>už tai, kad nesiėmė visų protingų veiksmų, kad išsaugotų ir apsaugotų kitos Šalies konfidencialią informaciją ar bet kurią jos dalį, užkirstų kelią tolesniam jos neteisėtam atskleidimui, perdavimui ar naudojimui.</w:t>
      </w:r>
    </w:p>
    <w:p w14:paraId="15EF1718"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13.5.</w:t>
      </w:r>
      <w:r w:rsidRPr="00E91B27">
        <w:rPr>
          <w:rFonts w:ascii="Arial" w:eastAsia="Arial" w:hAnsi="Arial" w:cs="Arial"/>
          <w:color w:val="00435B"/>
          <w:sz w:val="20"/>
        </w:rPr>
        <w:tab/>
        <w:t>Šalis, nepagrįstai atskleidusi kitos Šalies konfidencialią informaciją, privalo sumokėti kitai Šaliai Specialiosiose sąlygose nurodyto dydžio baudą.</w:t>
      </w:r>
    </w:p>
    <w:p w14:paraId="1055B941"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43B0BBAB"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lastRenderedPageBreak/>
        <w:t>14.</w:t>
      </w:r>
      <w:r w:rsidRPr="00E91B27">
        <w:rPr>
          <w:rFonts w:ascii="Arial" w:eastAsia="Arial" w:hAnsi="Arial" w:cs="Arial"/>
          <w:b/>
          <w:bCs/>
          <w:caps/>
          <w:color w:val="00435B"/>
          <w:sz w:val="20"/>
        </w:rPr>
        <w:tab/>
      </w:r>
      <w:r w:rsidRPr="00E91B27">
        <w:rPr>
          <w:rFonts w:ascii="Arial" w:eastAsia="Arial" w:hAnsi="Arial" w:cs="Arial"/>
          <w:b/>
          <w:caps/>
          <w:color w:val="00435B"/>
          <w:sz w:val="20"/>
        </w:rPr>
        <w:t>Asmens duomenų apsauga</w:t>
      </w:r>
    </w:p>
    <w:p w14:paraId="6E1C6CC7"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53861071"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14.1.</w:t>
      </w:r>
      <w:r w:rsidRPr="00E91B27">
        <w:rPr>
          <w:rFonts w:ascii="Arial" w:eastAsia="Arial" w:hAnsi="Arial" w:cs="Arial"/>
          <w:color w:val="00435B"/>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31AC85" w14:textId="77777777" w:rsidR="00F237F1" w:rsidRPr="00E91B27" w:rsidRDefault="00F237F1" w:rsidP="00F237F1">
      <w:pP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14.2.</w:t>
      </w:r>
      <w:r w:rsidRPr="00E91B27">
        <w:rPr>
          <w:rFonts w:ascii="Arial" w:hAnsi="Arial" w:cs="Arial"/>
          <w:color w:val="00435B"/>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B4529D" w14:textId="77777777" w:rsidR="00F237F1" w:rsidRPr="00E91B27" w:rsidRDefault="00F237F1" w:rsidP="00F237F1">
      <w:pPr>
        <w:tabs>
          <w:tab w:val="left" w:pos="0"/>
          <w:tab w:val="left" w:pos="851"/>
          <w:tab w:val="left" w:pos="992"/>
          <w:tab w:val="left" w:pos="1134"/>
        </w:tabs>
        <w:spacing w:line="276" w:lineRule="auto"/>
        <w:jc w:val="both"/>
        <w:rPr>
          <w:rFonts w:ascii="Arial" w:eastAsia="Arial" w:hAnsi="Arial" w:cs="Arial"/>
          <w:b/>
          <w:bCs/>
          <w:color w:val="00435B"/>
          <w:sz w:val="20"/>
        </w:rPr>
      </w:pPr>
    </w:p>
    <w:p w14:paraId="5DD24B3E"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435B"/>
          <w:sz w:val="20"/>
        </w:rPr>
      </w:pPr>
      <w:r w:rsidRPr="00E91B27">
        <w:rPr>
          <w:rFonts w:ascii="Arial" w:eastAsia="Arial" w:hAnsi="Arial" w:cs="Arial"/>
          <w:b/>
          <w:bCs/>
          <w:caps/>
          <w:color w:val="00435B"/>
          <w:sz w:val="20"/>
        </w:rPr>
        <w:t>15.</w:t>
      </w:r>
      <w:r w:rsidRPr="00E91B27">
        <w:rPr>
          <w:rFonts w:ascii="Arial" w:eastAsia="Arial" w:hAnsi="Arial" w:cs="Arial"/>
          <w:b/>
          <w:bCs/>
          <w:caps/>
          <w:color w:val="00435B"/>
          <w:sz w:val="20"/>
        </w:rPr>
        <w:tab/>
      </w:r>
      <w:r w:rsidRPr="00E91B27">
        <w:rPr>
          <w:rFonts w:ascii="Arial" w:eastAsia="Arial" w:hAnsi="Arial" w:cs="Arial"/>
          <w:b/>
          <w:caps/>
          <w:color w:val="00435B"/>
          <w:sz w:val="20"/>
        </w:rPr>
        <w:t>INTELEKTINĖ NUOSAVYBĖ</w:t>
      </w:r>
    </w:p>
    <w:p w14:paraId="679D6D2D"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color w:val="00435B"/>
          <w:sz w:val="20"/>
        </w:rPr>
      </w:pPr>
    </w:p>
    <w:p w14:paraId="1D724785"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91B27">
        <w:rPr>
          <w:rFonts w:ascii="Arial" w:eastAsia="Arial" w:hAnsi="Arial" w:cs="Arial"/>
          <w:color w:val="00435B"/>
          <w:sz w:val="20"/>
        </w:rPr>
        <w:t>Paslaugų</w:t>
      </w:r>
      <w:r w:rsidRPr="00E91B27">
        <w:rPr>
          <w:rFonts w:ascii="Arial" w:hAnsi="Arial" w:cs="Arial"/>
          <w:color w:val="00435B"/>
          <w:sz w:val="20"/>
        </w:rPr>
        <w:t xml:space="preserve"> pobūdžio ar (ir) išimtinių teisių, patentų ir kt.</w:t>
      </w:r>
    </w:p>
    <w:p w14:paraId="442E699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91B27">
        <w:rPr>
          <w:rFonts w:ascii="Arial" w:hAnsi="Arial" w:cs="Arial"/>
          <w:color w:val="00435B"/>
          <w:sz w:val="20"/>
        </w:rPr>
        <w:t>sui</w:t>
      </w:r>
      <w:proofErr w:type="spellEnd"/>
      <w:r w:rsidRPr="00E91B27">
        <w:rPr>
          <w:rFonts w:ascii="Arial" w:hAnsi="Arial" w:cs="Arial"/>
          <w:color w:val="00435B"/>
          <w:sz w:val="20"/>
        </w:rPr>
        <w:t xml:space="preserve"> </w:t>
      </w:r>
      <w:proofErr w:type="spellStart"/>
      <w:r w:rsidRPr="00E91B27">
        <w:rPr>
          <w:rFonts w:ascii="Arial" w:hAnsi="Arial" w:cs="Arial"/>
          <w:color w:val="00435B"/>
          <w:sz w:val="20"/>
        </w:rPr>
        <w:t>generis</w:t>
      </w:r>
      <w:proofErr w:type="spellEnd"/>
      <w:r w:rsidRPr="00E91B27">
        <w:rPr>
          <w:rFonts w:ascii="Arial" w:hAnsi="Arial" w:cs="Arial"/>
          <w:color w:val="00435B"/>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394DEF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13B0DF6"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11937AD9"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16.</w:t>
      </w:r>
      <w:r w:rsidRPr="00E91B27">
        <w:rPr>
          <w:rFonts w:ascii="Arial" w:eastAsia="Arial" w:hAnsi="Arial" w:cs="Arial"/>
          <w:b/>
          <w:bCs/>
          <w:caps/>
          <w:color w:val="00435B"/>
          <w:sz w:val="20"/>
        </w:rPr>
        <w:tab/>
      </w:r>
      <w:r w:rsidRPr="00E91B27">
        <w:rPr>
          <w:rFonts w:ascii="Arial" w:eastAsia="Arial" w:hAnsi="Arial" w:cs="Arial"/>
          <w:b/>
          <w:caps/>
          <w:color w:val="00435B"/>
          <w:sz w:val="20"/>
        </w:rPr>
        <w:t>Pareiškimai ir garantijos</w:t>
      </w:r>
    </w:p>
    <w:p w14:paraId="61DCA08F"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680883F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16.1. Kiekviena iš Šalių pareiškia ir garantuoja kitai Šaliai, kad:</w:t>
      </w:r>
    </w:p>
    <w:p w14:paraId="29BB516E"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16.1.1. yra teisėtai priimti ir galioja visi būtini sprendimai, gauti leidimai bei sutikimai, taip pat teisėtai atlikti ir galioja kiti teisiniai veiksmai, reikalingi Sutarties sudarymui, galiojimui ir vykdymui;</w:t>
      </w:r>
    </w:p>
    <w:p w14:paraId="122FB35E"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16.1.2. sudarydama Sutartį, Šalis neviršija savo kompetencijos ir nepažeidžia jai taikomų </w:t>
      </w:r>
      <w:r w:rsidRPr="00E91B27">
        <w:rPr>
          <w:rFonts w:ascii="Arial" w:hAnsi="Arial" w:cs="Arial"/>
          <w:color w:val="00435B"/>
          <w:sz w:val="20"/>
        </w:rPr>
        <w:t>įstatymų bei kitų teisės aktų</w:t>
      </w:r>
      <w:r w:rsidRPr="00E91B27">
        <w:rPr>
          <w:rFonts w:ascii="Arial" w:eastAsia="Arial" w:hAnsi="Arial" w:cs="Arial"/>
          <w:color w:val="00435B"/>
          <w:sz w:val="20"/>
        </w:rPr>
        <w:t>, teismo ar arbitražo teismo sprendimų, administracinių aktų, sutarčių ar kitų prievolių pagal taikomą privatinę teisę, viešąją teisę, Europos Sąjungos teisę arba tarptautinę teisę;</w:t>
      </w:r>
    </w:p>
    <w:p w14:paraId="4B00DEC9"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6FA35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DAA7D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658532"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16.1.6. visi Šalies pareiškimai ir garantijos yra išsamūs ir nepalieka nutylėtų jokių aplinkybių, kurios darytų šiuos pareiškimus ar garantijas neteisingais.</w:t>
      </w:r>
    </w:p>
    <w:p w14:paraId="78B3C1C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lastRenderedPageBreak/>
        <w:t xml:space="preserve">16.2. Tiekėjas papildomai pareiškia ir garantuoja Pirkėjui, kad Tiekėjas, subtiekėjai, jungtinės veiklos partneriai ir specialistai turi galiojančius ir teisėtus visus </w:t>
      </w:r>
      <w:r w:rsidRPr="00E91B27">
        <w:rPr>
          <w:rFonts w:ascii="Arial" w:hAnsi="Arial" w:cs="Arial"/>
          <w:color w:val="00435B"/>
          <w:sz w:val="20"/>
        </w:rPr>
        <w:t>įstatymuose bei kituose teisės aktuose</w:t>
      </w:r>
      <w:r w:rsidRPr="00E91B27">
        <w:rPr>
          <w:rFonts w:ascii="Arial" w:eastAsia="Arial" w:hAnsi="Arial" w:cs="Arial"/>
          <w:color w:val="00435B"/>
          <w:sz w:val="20"/>
        </w:rPr>
        <w:t xml:space="preserve"> numatytus leidimus, licencijas, atestatus, teisės pripažinimo dokumentus, reikalingus vykdant Sutartį.</w:t>
      </w:r>
    </w:p>
    <w:p w14:paraId="231ED23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shd w:val="clear" w:color="auto" w:fill="FFFFFF"/>
        </w:rPr>
        <w:t xml:space="preserve">16.3. </w:t>
      </w:r>
      <w:r w:rsidRPr="00E91B27">
        <w:rPr>
          <w:rFonts w:ascii="Arial" w:hAnsi="Arial" w:cs="Arial"/>
          <w:color w:val="00435B"/>
          <w:sz w:val="20"/>
        </w:rPr>
        <w:t>Tiekėjas pareiškia, kad suteiktų Paslaugų rezultato disponavimo, valdymo ir naudojimosi teisės nėra apribotos</w:t>
      </w:r>
      <w:r w:rsidRPr="00E91B27">
        <w:rPr>
          <w:rFonts w:ascii="Arial" w:eastAsia="Arial" w:hAnsi="Arial" w:cs="Arial"/>
          <w:color w:val="00435B"/>
          <w:sz w:val="20"/>
        </w:rPr>
        <w:t xml:space="preserve"> </w:t>
      </w:r>
      <w:r w:rsidRPr="00E91B27">
        <w:rPr>
          <w:rFonts w:ascii="Arial" w:eastAsia="Arial" w:hAnsi="Arial" w:cs="Arial"/>
          <w:color w:val="00435B"/>
          <w:sz w:val="20"/>
          <w:shd w:val="clear" w:color="auto" w:fill="FFFFFF"/>
        </w:rPr>
        <w:t xml:space="preserve">ir jokie tretieji asmenys neturi pretenzijų į Sutartimi perduodamą </w:t>
      </w:r>
      <w:r w:rsidRPr="00E91B27">
        <w:rPr>
          <w:rFonts w:ascii="Arial" w:eastAsia="Arial" w:hAnsi="Arial" w:cs="Arial"/>
          <w:color w:val="00435B"/>
          <w:sz w:val="20"/>
        </w:rPr>
        <w:t>Paslaugų rezultatą</w:t>
      </w:r>
      <w:r w:rsidRPr="00E91B27">
        <w:rPr>
          <w:rFonts w:ascii="Arial" w:eastAsia="Arial" w:hAnsi="Arial" w:cs="Arial"/>
          <w:color w:val="00435B"/>
          <w:sz w:val="20"/>
          <w:shd w:val="clear" w:color="auto" w:fill="FFFFFF"/>
        </w:rPr>
        <w:t>.</w:t>
      </w:r>
    </w:p>
    <w:p w14:paraId="7073E58A"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hAnsi="Arial" w:cs="Arial"/>
          <w:color w:val="00435B"/>
          <w:sz w:val="20"/>
        </w:rPr>
      </w:pPr>
      <w:r w:rsidRPr="00E91B27">
        <w:rPr>
          <w:rFonts w:ascii="Arial" w:eastAsia="Arial" w:hAnsi="Arial" w:cs="Arial"/>
          <w:color w:val="00435B"/>
          <w:sz w:val="20"/>
        </w:rPr>
        <w:t>16.4. T</w:t>
      </w:r>
      <w:r w:rsidRPr="00E91B27">
        <w:rPr>
          <w:rFonts w:ascii="Arial" w:hAnsi="Arial" w:cs="Arial"/>
          <w:color w:val="00435B"/>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39E39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p>
    <w:p w14:paraId="2CDD908B"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17.</w:t>
      </w:r>
      <w:r w:rsidRPr="00E91B27">
        <w:rPr>
          <w:rFonts w:ascii="Arial" w:eastAsia="Arial" w:hAnsi="Arial" w:cs="Arial"/>
          <w:b/>
          <w:bCs/>
          <w:caps/>
          <w:color w:val="00435B"/>
          <w:sz w:val="20"/>
        </w:rPr>
        <w:tab/>
      </w:r>
      <w:r w:rsidRPr="00E91B27">
        <w:rPr>
          <w:rFonts w:ascii="Arial" w:eastAsia="Arial" w:hAnsi="Arial" w:cs="Arial"/>
          <w:b/>
          <w:caps/>
          <w:color w:val="00435B"/>
          <w:sz w:val="20"/>
        </w:rPr>
        <w:t>Bendrieji atsakomybės klausimai</w:t>
      </w:r>
    </w:p>
    <w:p w14:paraId="4AFEF92A"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p>
    <w:p w14:paraId="32A9A3D7"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17.1. Netesybų sumokėjimas už vėlavimą ar pareigų pagal Sutartį pažeidimą neatleidžia Šalies nuo Sutartyje numatytų jos pareigų vykdymo.</w:t>
      </w:r>
    </w:p>
    <w:p w14:paraId="30FF31F1"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91B27">
        <w:rPr>
          <w:rFonts w:ascii="Arial" w:hAnsi="Arial" w:cs="Arial"/>
          <w:color w:val="00435B"/>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2BC54A"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3C8073"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17.4. Šioje Sutartyje numatytos teisių gynybos priemonės neapriboja Šalių teisės pasinaudoti kitomis teisėtomis teisių gynybos priemonėmis.</w:t>
      </w:r>
    </w:p>
    <w:p w14:paraId="3F188A1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75F3FD"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1DF8C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hAnsi="Arial" w:cs="Arial"/>
          <w:color w:val="00435B"/>
          <w:sz w:val="20"/>
        </w:rPr>
        <w:t xml:space="preserve">17.7. Jeigu Sutartis nutraukiama dėl esminio sutarties pažeidimo pagal Bendrųjų sąlygų 22.2.1 papunktį ir (ar) Tiekėjas esminę Sutarties sąlygą, nurodytą </w:t>
      </w:r>
      <w:r w:rsidRPr="00E91B27">
        <w:rPr>
          <w:rFonts w:ascii="Arial" w:eastAsia="Arial" w:hAnsi="Arial" w:cs="Arial"/>
          <w:color w:val="00435B"/>
          <w:sz w:val="20"/>
        </w:rPr>
        <w:t>Specialiųjų sąlygų 10 skyriuje</w:t>
      </w:r>
      <w:r w:rsidRPr="00E91B27">
        <w:rPr>
          <w:rFonts w:ascii="Arial" w:hAnsi="Arial" w:cs="Arial"/>
          <w:color w:val="00435B"/>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3DD5877" w14:textId="77777777" w:rsidR="00F237F1" w:rsidRPr="00E91B27" w:rsidRDefault="00F237F1" w:rsidP="00F237F1">
      <w:pPr>
        <w:widowControl w:val="0"/>
        <w:tabs>
          <w:tab w:val="left" w:pos="567"/>
          <w:tab w:val="left" w:pos="851"/>
          <w:tab w:val="left" w:pos="992"/>
          <w:tab w:val="left" w:pos="1134"/>
        </w:tabs>
        <w:spacing w:line="276" w:lineRule="auto"/>
        <w:ind w:firstLine="53"/>
        <w:jc w:val="both"/>
        <w:rPr>
          <w:rFonts w:ascii="Arial" w:eastAsia="Arial" w:hAnsi="Arial" w:cs="Arial"/>
          <w:color w:val="00435B"/>
          <w:sz w:val="20"/>
        </w:rPr>
      </w:pPr>
    </w:p>
    <w:p w14:paraId="5D9777DD"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18.</w:t>
      </w:r>
      <w:r w:rsidRPr="00E91B27">
        <w:rPr>
          <w:rFonts w:ascii="Arial" w:eastAsia="Arial" w:hAnsi="Arial" w:cs="Arial"/>
          <w:b/>
          <w:bCs/>
          <w:caps/>
          <w:color w:val="00435B"/>
          <w:sz w:val="20"/>
        </w:rPr>
        <w:tab/>
      </w:r>
      <w:r w:rsidRPr="00E91B27">
        <w:rPr>
          <w:rFonts w:ascii="Arial" w:eastAsia="Arial" w:hAnsi="Arial" w:cs="Arial"/>
          <w:b/>
          <w:caps/>
          <w:color w:val="00435B"/>
          <w:sz w:val="20"/>
        </w:rPr>
        <w:t>Nenugalima jėga (FORCE MAJEURE)</w:t>
      </w:r>
    </w:p>
    <w:p w14:paraId="16DE40B0"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67646CE3"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18.1.</w:t>
      </w:r>
      <w:r w:rsidRPr="00E91B27">
        <w:rPr>
          <w:rFonts w:ascii="Arial" w:eastAsia="Arial" w:hAnsi="Arial" w:cs="Arial"/>
          <w:b/>
          <w:bCs/>
          <w:color w:val="00435B"/>
          <w:sz w:val="20"/>
        </w:rPr>
        <w:tab/>
      </w:r>
      <w:r w:rsidRPr="00E91B27">
        <w:rPr>
          <w:rFonts w:ascii="Arial" w:eastAsia="Arial" w:hAnsi="Arial" w:cs="Arial"/>
          <w:color w:val="00435B"/>
          <w:sz w:val="20"/>
        </w:rPr>
        <w:t>Atsakomybė pagal Sutartį netaikoma, taip pat Šalys gali būti visiškai ar iš dalies atleistos nuo civilinės atsakomybės šiais pagrindais:</w:t>
      </w:r>
    </w:p>
    <w:p w14:paraId="12B22F3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18.1.1.</w:t>
      </w:r>
      <w:r w:rsidRPr="00E91B27">
        <w:rPr>
          <w:rFonts w:ascii="Arial" w:eastAsia="Cambria" w:hAnsi="Arial" w:cs="Arial"/>
          <w:color w:val="00435B"/>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C9EFED"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hAnsi="Arial" w:cs="Arial"/>
          <w:color w:val="00435B"/>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06319C"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18.2.</w:t>
      </w:r>
      <w:r w:rsidRPr="00E91B27">
        <w:rPr>
          <w:rFonts w:ascii="Arial" w:eastAsia="Arial" w:hAnsi="Arial" w:cs="Arial"/>
          <w:b/>
          <w:bCs/>
          <w:color w:val="00435B"/>
          <w:sz w:val="20"/>
        </w:rPr>
        <w:tab/>
      </w:r>
      <w:r w:rsidRPr="00E91B27">
        <w:rPr>
          <w:rFonts w:ascii="Arial" w:eastAsia="Arial" w:hAnsi="Arial" w:cs="Arial"/>
          <w:color w:val="00435B"/>
          <w:sz w:val="20"/>
        </w:rPr>
        <w:t xml:space="preserve">Šalis, prašanti ją atleisti nuo atsakomybės, privalo pranešti kitai Šaliai apie nenugalimos jėgos aplinkybes </w:t>
      </w:r>
      <w:r w:rsidRPr="00E91B27">
        <w:rPr>
          <w:rFonts w:ascii="Arial" w:eastAsia="Arial" w:hAnsi="Arial" w:cs="Arial"/>
          <w:color w:val="00435B"/>
          <w:sz w:val="20"/>
        </w:rPr>
        <w:lastRenderedPageBreak/>
        <w:t>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AA17B2"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18.3.</w:t>
      </w:r>
      <w:r w:rsidRPr="00E91B27">
        <w:rPr>
          <w:rFonts w:ascii="Arial" w:eastAsia="Arial" w:hAnsi="Arial" w:cs="Arial"/>
          <w:b/>
          <w:bCs/>
          <w:color w:val="00435B"/>
          <w:sz w:val="20"/>
        </w:rPr>
        <w:tab/>
      </w:r>
      <w:r w:rsidRPr="00E91B27">
        <w:rPr>
          <w:rFonts w:ascii="Arial" w:eastAsia="Arial" w:hAnsi="Arial" w:cs="Arial"/>
          <w:color w:val="00435B"/>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5BE255"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18.4.</w:t>
      </w:r>
      <w:r w:rsidRPr="00E91B27">
        <w:rPr>
          <w:rFonts w:ascii="Arial" w:eastAsia="Arial" w:hAnsi="Arial" w:cs="Arial"/>
          <w:color w:val="00435B"/>
          <w:sz w:val="20"/>
        </w:rPr>
        <w:tab/>
        <w:t>Jeigu nenugalimos jėgos (</w:t>
      </w:r>
      <w:r w:rsidRPr="00E91B27">
        <w:rPr>
          <w:rFonts w:ascii="Arial" w:eastAsia="Arial" w:hAnsi="Arial" w:cs="Arial"/>
          <w:iCs/>
          <w:color w:val="00435B"/>
          <w:sz w:val="20"/>
        </w:rPr>
        <w:t>force majeure</w:t>
      </w:r>
      <w:r w:rsidRPr="00E91B27">
        <w:rPr>
          <w:rFonts w:ascii="Arial" w:eastAsia="Arial" w:hAnsi="Arial" w:cs="Arial"/>
          <w:color w:val="00435B"/>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06821E"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2ABA64F5"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19.</w:t>
      </w:r>
      <w:r w:rsidRPr="00E91B27">
        <w:rPr>
          <w:rFonts w:ascii="Arial" w:eastAsia="Arial" w:hAnsi="Arial" w:cs="Arial"/>
          <w:b/>
          <w:bCs/>
          <w:caps/>
          <w:color w:val="00435B"/>
          <w:sz w:val="20"/>
        </w:rPr>
        <w:tab/>
      </w:r>
      <w:r w:rsidRPr="00E91B27">
        <w:rPr>
          <w:rFonts w:ascii="Arial" w:eastAsia="Arial" w:hAnsi="Arial" w:cs="Arial"/>
          <w:b/>
          <w:caps/>
          <w:color w:val="00435B"/>
          <w:sz w:val="20"/>
        </w:rPr>
        <w:t>Sutarties nuostatų negaliojimas</w:t>
      </w:r>
    </w:p>
    <w:p w14:paraId="4BBFDD5A"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1A9B9113"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19.1.</w:t>
      </w:r>
      <w:r w:rsidRPr="00E91B27">
        <w:rPr>
          <w:rFonts w:ascii="Arial" w:eastAsia="Arial" w:hAnsi="Arial" w:cs="Arial"/>
          <w:color w:val="00435B"/>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91B27">
        <w:rPr>
          <w:rFonts w:ascii="Arial" w:hAnsi="Arial" w:cs="Arial"/>
          <w:color w:val="00435B"/>
          <w:sz w:val="20"/>
        </w:rPr>
        <w:t>įstatymų bei kitų teisės aktų</w:t>
      </w:r>
      <w:r w:rsidRPr="00E91B27">
        <w:rPr>
          <w:rFonts w:ascii="Arial" w:eastAsia="Arial" w:hAnsi="Arial" w:cs="Arial"/>
          <w:color w:val="00435B"/>
          <w:sz w:val="20"/>
        </w:rPr>
        <w:t xml:space="preserve"> ir galima daryti prielaidą, kad Sutartis būtų buvusi teisėtai sudaryta ir neįtraukus nuostatos, kuri yra negaliojanti.</w:t>
      </w:r>
    </w:p>
    <w:p w14:paraId="5D19556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19.2.</w:t>
      </w:r>
      <w:r w:rsidRPr="00E91B27">
        <w:rPr>
          <w:rFonts w:ascii="Arial" w:eastAsia="Arial" w:hAnsi="Arial" w:cs="Arial"/>
          <w:color w:val="00435B"/>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EE1F8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5D3CEA24"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20.</w:t>
      </w:r>
      <w:r w:rsidRPr="00E91B27">
        <w:rPr>
          <w:rFonts w:ascii="Arial" w:eastAsia="Arial" w:hAnsi="Arial" w:cs="Arial"/>
          <w:b/>
          <w:bCs/>
          <w:caps/>
          <w:color w:val="00435B"/>
          <w:sz w:val="20"/>
        </w:rPr>
        <w:tab/>
      </w:r>
      <w:r w:rsidRPr="00E91B27">
        <w:rPr>
          <w:rFonts w:ascii="Arial" w:eastAsia="Arial" w:hAnsi="Arial" w:cs="Arial"/>
          <w:b/>
          <w:caps/>
          <w:color w:val="00435B"/>
          <w:sz w:val="20"/>
        </w:rPr>
        <w:t>Sutarties pakeitimai</w:t>
      </w:r>
    </w:p>
    <w:p w14:paraId="04EF4E55"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6B9CD1E4" w14:textId="77777777" w:rsidR="00F237F1" w:rsidRPr="00E91B27" w:rsidRDefault="00F237F1" w:rsidP="00F237F1">
      <w:pPr>
        <w:tabs>
          <w:tab w:val="left" w:pos="284"/>
          <w:tab w:val="left" w:pos="567"/>
        </w:tabs>
        <w:spacing w:line="276" w:lineRule="auto"/>
        <w:jc w:val="both"/>
        <w:rPr>
          <w:rFonts w:ascii="Arial" w:hAnsi="Arial" w:cs="Arial"/>
          <w:color w:val="00435B"/>
          <w:sz w:val="20"/>
        </w:rPr>
      </w:pPr>
      <w:r w:rsidRPr="00E91B27">
        <w:rPr>
          <w:rFonts w:ascii="Arial" w:hAnsi="Arial" w:cs="Arial"/>
          <w:color w:val="00435B"/>
          <w:sz w:val="20"/>
        </w:rPr>
        <w:t>20.1. Sutarties sąlygos Sutarties galiojimo laikotarpiu negali būti keičiamos, išskyrus tokias Sutarties sąlygas, kurių keitimas numatytas Sutartyje ir (ar) galimas vadovaujantis VPĮ nuostatomis.</w:t>
      </w:r>
    </w:p>
    <w:p w14:paraId="7A2D0ED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20.2. Sutarties pakeitimai įforminami Šalims sudarant Susitarimą.</w:t>
      </w:r>
    </w:p>
    <w:p w14:paraId="2D9E2C7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91B27">
        <w:rPr>
          <w:rFonts w:ascii="Arial" w:hAnsi="Arial" w:cs="Arial"/>
          <w:color w:val="00435B"/>
          <w:sz w:val="20"/>
        </w:rPr>
        <w:t>įstatymų bei kitų teisės aktų</w:t>
      </w:r>
      <w:r w:rsidRPr="00E91B27">
        <w:rPr>
          <w:rFonts w:ascii="Arial" w:eastAsia="Arial" w:hAnsi="Arial" w:cs="Arial"/>
          <w:color w:val="00435B"/>
          <w:sz w:val="20"/>
        </w:rPr>
        <w:t xml:space="preserve"> nuostatomis.</w:t>
      </w:r>
    </w:p>
    <w:p w14:paraId="281D72AE"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20.4. Susitarimas įsigalioja nuo jo sudarymo, jei Susitarime nenurodyta kitaip. Susitarimą Pirkėjas privalo paviešinti VPĮ 33 ir 86 straipsniuose nustatyta tvarka.</w:t>
      </w:r>
    </w:p>
    <w:p w14:paraId="0CC54AB1"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CF14B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2E5B3F1F"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21.</w:t>
      </w:r>
      <w:r w:rsidRPr="00E91B27">
        <w:rPr>
          <w:rFonts w:ascii="Arial" w:eastAsia="Arial" w:hAnsi="Arial" w:cs="Arial"/>
          <w:b/>
          <w:bCs/>
          <w:caps/>
          <w:color w:val="00435B"/>
          <w:sz w:val="20"/>
        </w:rPr>
        <w:tab/>
      </w:r>
      <w:r w:rsidRPr="00E91B27">
        <w:rPr>
          <w:rFonts w:ascii="Arial" w:eastAsia="Arial" w:hAnsi="Arial" w:cs="Arial"/>
          <w:b/>
          <w:caps/>
          <w:color w:val="00435B"/>
          <w:sz w:val="20"/>
        </w:rPr>
        <w:t>Sutarties sUSTABDYMAS</w:t>
      </w:r>
    </w:p>
    <w:p w14:paraId="7D916565"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4DEBCB6D"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91B27">
        <w:rPr>
          <w:rFonts w:ascii="Arial" w:eastAsia="Arial" w:hAnsi="Arial" w:cs="Arial"/>
          <w:color w:val="00435B"/>
          <w:sz w:val="20"/>
        </w:rPr>
        <w:t>Paslaugų</w:t>
      </w:r>
      <w:r w:rsidRPr="00E91B27">
        <w:rPr>
          <w:rFonts w:ascii="Arial" w:hAnsi="Arial" w:cs="Arial"/>
          <w:color w:val="00435B"/>
          <w:sz w:val="20"/>
        </w:rPr>
        <w:t xml:space="preserve"> (jų dalies) teikimo sustabdymą iki atitinkamų aplinkybių pasibaigimo.</w:t>
      </w:r>
    </w:p>
    <w:p w14:paraId="69E7F8A0"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21.2. </w:t>
      </w:r>
      <w:r w:rsidRPr="00E91B27">
        <w:rPr>
          <w:rFonts w:ascii="Arial" w:eastAsia="Arial" w:hAnsi="Arial" w:cs="Arial"/>
          <w:color w:val="00435B"/>
          <w:sz w:val="20"/>
        </w:rPr>
        <w:t>Paslaugų</w:t>
      </w:r>
      <w:r w:rsidRPr="00E91B27">
        <w:rPr>
          <w:rFonts w:ascii="Arial" w:hAnsi="Arial" w:cs="Arial"/>
          <w:color w:val="00435B"/>
          <w:sz w:val="20"/>
        </w:rPr>
        <w:t xml:space="preserve"> (jų dalies) teikimas gali būti stabdomas esant bent vienai iš šių aplinkybių:</w:t>
      </w:r>
    </w:p>
    <w:p w14:paraId="0339FEC6"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FB3F1"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lastRenderedPageBreak/>
        <w:t>21.2.2. Tiekėjas Sutartyje nurodyta tvarka negali teikti Paslaugų (pavyzdžiui, Pirkėjas dėl objektyvių priežasčių negali sudaryti techninių galimybių Paslaugų teikimui), o Tiekėjas dėl to negali vykdyti Sutarties;</w:t>
      </w:r>
    </w:p>
    <w:p w14:paraId="20D6FF5E"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21.2.3. dėl nenumatytų prekių, paslaugų ir (ar) darbų, susijusių su perkamu objektu, kurių poreikis paaiškėjo tik vykdant Sutartį, įsigijimo;</w:t>
      </w:r>
    </w:p>
    <w:p w14:paraId="730F895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21.2.4. ne dėl Pirkėjo kaltės vėluoja kitos Pirkėjo pirkimo sutarties, turinčios tiesioginės įtakos šiai Sutarčiai, vykdymas;</w:t>
      </w:r>
    </w:p>
    <w:p w14:paraId="3613F644"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21.2.5. esant įrodymais pagrįstoms kliūtims ar trukdymams, sukeltiems Tiekėjui kitų trečiųjų asmenų ne dėl Tiekėjo ne laiku ar netinkamai pagal Sutarties sąlygas ir tvarką įvykdytų sutartinių įsipareigojimų;</w:t>
      </w:r>
    </w:p>
    <w:p w14:paraId="36DB62B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21.2.6. pasikeitus galiojančiam teisės aktui ar įsigaliojus naujam teisės aktui, kuris turi įtakos šios Sutarties vykdymui;</w:t>
      </w:r>
    </w:p>
    <w:p w14:paraId="1966384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21.2.7. sutartinių įsipareigojimų stabdymo būtinybė atsirado dėl sustabdyto, perskirstyto, negauto ir panašiai Pirkėjo Paslaugų pirkimui skirto finansavimo arba finansavimo trūkumo;</w:t>
      </w:r>
    </w:p>
    <w:p w14:paraId="0188FD8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21.2.8. dėl teisminių (arbitražinių) ginčų su Pirkėju ar trečiaisiais asmenimis, kurių dalykas yra tiesiogiai susijęs su Sutarties vykdymu.</w:t>
      </w:r>
    </w:p>
    <w:p w14:paraId="7F736E7F"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21.3. Jei </w:t>
      </w:r>
      <w:r w:rsidRPr="00E91B27">
        <w:rPr>
          <w:rFonts w:ascii="Arial" w:eastAsia="Arial" w:hAnsi="Arial" w:cs="Arial"/>
          <w:color w:val="00435B"/>
          <w:sz w:val="20"/>
        </w:rPr>
        <w:t>Paslaugų</w:t>
      </w:r>
      <w:r w:rsidRPr="00E91B27">
        <w:rPr>
          <w:rFonts w:ascii="Arial" w:hAnsi="Arial" w:cs="Arial"/>
          <w:color w:val="00435B"/>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A62F66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21.4. Jei </w:t>
      </w:r>
      <w:r w:rsidRPr="00E91B27">
        <w:rPr>
          <w:rFonts w:ascii="Arial" w:eastAsia="Arial" w:hAnsi="Arial" w:cs="Arial"/>
          <w:color w:val="00435B"/>
          <w:sz w:val="20"/>
        </w:rPr>
        <w:t>Paslaugų</w:t>
      </w:r>
      <w:r w:rsidRPr="00E91B27">
        <w:rPr>
          <w:rFonts w:ascii="Arial" w:hAnsi="Arial" w:cs="Arial"/>
          <w:color w:val="00435B"/>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1937A9A"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21.5. Sutartinių įsipareigojimų vykdymas gali būti stabdomas tik Sutarties galiojimo laikotarpiu tokia tvarka:</w:t>
      </w:r>
    </w:p>
    <w:p w14:paraId="61D32DBA"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D8E12DB"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76570A"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F601A9"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AA80DD"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21.7. Sutartinių įsipareigojimų vykdymas sustabdomas ne ilgesniam kaip konkrečios, pagrįstos aplinkybės egzistavimo laikotarpiui.</w:t>
      </w:r>
    </w:p>
    <w:p w14:paraId="4C1EA1A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2BADBA"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B4854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lastRenderedPageBreak/>
        <w:t>21.10. Atnaujinus Sutarties vykdymą, neįvykdytų prievolių (jų dalies) įvykdymo terminai ir Sutarties galiojimas nukeliami tokiam terminui, kiek buvo likę laiko jų įvykdymui (Sutarties galiojimui) jų sustabdymo metu.</w:t>
      </w:r>
    </w:p>
    <w:p w14:paraId="346A8E7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E7A385"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2F792C0A"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22.</w:t>
      </w:r>
      <w:r w:rsidRPr="00E91B27">
        <w:rPr>
          <w:rFonts w:ascii="Arial" w:eastAsia="Arial" w:hAnsi="Arial" w:cs="Arial"/>
          <w:b/>
          <w:bCs/>
          <w:caps/>
          <w:color w:val="00435B"/>
          <w:sz w:val="20"/>
        </w:rPr>
        <w:tab/>
      </w:r>
      <w:r w:rsidRPr="00E91B27">
        <w:rPr>
          <w:rFonts w:ascii="Arial" w:eastAsia="Arial" w:hAnsi="Arial" w:cs="Arial"/>
          <w:b/>
          <w:caps/>
          <w:color w:val="00435B"/>
          <w:sz w:val="20"/>
        </w:rPr>
        <w:t>Sutarties nutraukimas</w:t>
      </w:r>
    </w:p>
    <w:p w14:paraId="569B45E3"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1DD4EF88" w14:textId="77777777" w:rsidR="00F237F1" w:rsidRPr="00E91B27" w:rsidRDefault="00F237F1" w:rsidP="00F237F1">
      <w:pPr>
        <w:tabs>
          <w:tab w:val="left" w:pos="567"/>
          <w:tab w:val="left" w:pos="851"/>
          <w:tab w:val="left" w:pos="992"/>
          <w:tab w:val="left" w:pos="1134"/>
        </w:tabs>
        <w:spacing w:line="276" w:lineRule="auto"/>
        <w:jc w:val="both"/>
        <w:rPr>
          <w:rFonts w:ascii="Arial" w:eastAsia="Cambria" w:hAnsi="Arial" w:cs="Arial"/>
          <w:b/>
          <w:bCs/>
          <w:color w:val="00435B"/>
          <w:sz w:val="20"/>
        </w:rPr>
      </w:pPr>
      <w:r w:rsidRPr="00E91B27">
        <w:rPr>
          <w:rFonts w:ascii="Arial" w:eastAsia="Cambria" w:hAnsi="Arial" w:cs="Arial"/>
          <w:color w:val="00435B"/>
          <w:sz w:val="20"/>
        </w:rPr>
        <w:t>Sutartis gali būti nutraukiama VPĮ 90 straipsnyje ir Sutartyje numatytais atvejais, įskaitant galimybę nutraukti Sutartį Šalių susitarimu.</w:t>
      </w:r>
    </w:p>
    <w:p w14:paraId="0CF5F4A0" w14:textId="77777777" w:rsidR="00F237F1" w:rsidRPr="00E91B27" w:rsidRDefault="00F237F1" w:rsidP="00F237F1">
      <w:pPr>
        <w:tabs>
          <w:tab w:val="left" w:pos="567"/>
          <w:tab w:val="left" w:pos="851"/>
          <w:tab w:val="left" w:pos="992"/>
          <w:tab w:val="left" w:pos="1134"/>
        </w:tabs>
        <w:spacing w:line="276" w:lineRule="auto"/>
        <w:jc w:val="both"/>
        <w:rPr>
          <w:rFonts w:ascii="Arial" w:eastAsia="Cambria" w:hAnsi="Arial" w:cs="Arial"/>
          <w:b/>
          <w:bCs/>
          <w:color w:val="00435B"/>
          <w:sz w:val="20"/>
        </w:rPr>
      </w:pPr>
    </w:p>
    <w:p w14:paraId="52B644CA"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22.1.</w:t>
      </w:r>
      <w:r w:rsidRPr="00E91B27">
        <w:rPr>
          <w:rFonts w:ascii="Arial" w:eastAsia="Arial" w:hAnsi="Arial" w:cs="Arial"/>
          <w:b/>
          <w:bCs/>
          <w:color w:val="00435B"/>
          <w:sz w:val="20"/>
        </w:rPr>
        <w:tab/>
      </w:r>
      <w:r w:rsidRPr="00E91B27">
        <w:rPr>
          <w:rFonts w:ascii="Arial" w:eastAsia="Arial" w:hAnsi="Arial" w:cs="Arial"/>
          <w:b/>
          <w:color w:val="00435B"/>
          <w:sz w:val="20"/>
        </w:rPr>
        <w:t>Pretenzijos dėl Sutarties pažeidimų</w:t>
      </w:r>
    </w:p>
    <w:p w14:paraId="3579C8BC"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1C16957D"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7190F0"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91B27">
        <w:rPr>
          <w:rFonts w:ascii="Arial" w:hAnsi="Arial" w:cs="Arial"/>
          <w:bCs/>
          <w:color w:val="00435B"/>
          <w:sz w:val="20"/>
        </w:rPr>
        <w:t xml:space="preserve"> </w:t>
      </w:r>
      <w:r w:rsidRPr="00E91B27">
        <w:rPr>
          <w:rFonts w:ascii="Arial" w:hAnsi="Arial" w:cs="Arial"/>
          <w:color w:val="00435B"/>
          <w:sz w:val="20"/>
        </w:rPr>
        <w:t>Tiekėjo teisė siūlyti kitą terminą nelaikoma Pirkėjo pareiga tą terminą priimti. Pretenziją gavusios Šalies pasiūlytasis terminas pakeičia terminą, nurodytą pretenzijoje, tik jeigu kita Šalis jį patvirtina.</w:t>
      </w:r>
    </w:p>
    <w:p w14:paraId="04D20754"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086FE794"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22.2.</w:t>
      </w:r>
      <w:r w:rsidRPr="00E91B27">
        <w:rPr>
          <w:rFonts w:ascii="Arial" w:eastAsia="Arial" w:hAnsi="Arial" w:cs="Arial"/>
          <w:b/>
          <w:bCs/>
          <w:color w:val="00435B"/>
          <w:sz w:val="20"/>
        </w:rPr>
        <w:tab/>
      </w:r>
      <w:r w:rsidRPr="00E91B27">
        <w:rPr>
          <w:rFonts w:ascii="Arial" w:eastAsia="Arial" w:hAnsi="Arial" w:cs="Arial"/>
          <w:b/>
          <w:color w:val="00435B"/>
          <w:sz w:val="20"/>
        </w:rPr>
        <w:t>Sutarties nutraukimas Pirkėjo iniciatyva</w:t>
      </w:r>
    </w:p>
    <w:p w14:paraId="4813C5DF"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399AE330"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60A86DA"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 Pirkėjas turi teisę vienašališkai nutraukti Sutartį ar jos dalį raštu įspėjęs Tiekėją prieš ne trumpesnį nei 10 (dešimties) dienų terminą, jeigu:</w:t>
      </w:r>
    </w:p>
    <w:p w14:paraId="5CE4079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22.2.2.1. Tiekėjui yra iškelta bankroto byla, pradėtas bankroto procesas ne teismo tvarka, jis tampa nemokus arba yra nemokumo tikimybė, sustabdo ūkinę veiklą ar susidaro</w:t>
      </w:r>
      <w:r w:rsidRPr="00E91B27">
        <w:rPr>
          <w:rFonts w:ascii="Arial" w:hAnsi="Arial" w:cs="Arial"/>
          <w:bCs/>
          <w:color w:val="00435B"/>
          <w:sz w:val="20"/>
        </w:rPr>
        <w:t xml:space="preserve"> </w:t>
      </w:r>
      <w:r w:rsidRPr="00E91B27">
        <w:rPr>
          <w:rFonts w:ascii="Arial" w:hAnsi="Arial" w:cs="Arial"/>
          <w:color w:val="00435B"/>
          <w:sz w:val="20"/>
        </w:rPr>
        <w:t>įstatymuose ir kituose teisės aktuose nustatyta tvarka analogiška situacija</w:t>
      </w:r>
      <w:r w:rsidRPr="00E91B27">
        <w:rPr>
          <w:rFonts w:ascii="Arial" w:hAnsi="Arial" w:cs="Arial"/>
          <w:color w:val="00435B"/>
          <w:sz w:val="20"/>
          <w:shd w:val="clear" w:color="auto" w:fill="FFFFFF"/>
        </w:rPr>
        <w:t>;</w:t>
      </w:r>
    </w:p>
    <w:p w14:paraId="33037CF4" w14:textId="77777777" w:rsidR="00F237F1" w:rsidRPr="00E91B27" w:rsidRDefault="00F237F1" w:rsidP="00F237F1">
      <w:pPr>
        <w:tabs>
          <w:tab w:val="left" w:pos="567"/>
        </w:tabs>
        <w:spacing w:line="276" w:lineRule="auto"/>
        <w:jc w:val="both"/>
        <w:rPr>
          <w:rFonts w:ascii="Arial" w:hAnsi="Arial" w:cs="Arial"/>
          <w:color w:val="00435B"/>
          <w:sz w:val="20"/>
        </w:rPr>
      </w:pPr>
      <w:r w:rsidRPr="00E91B27">
        <w:rPr>
          <w:rFonts w:ascii="Arial" w:hAnsi="Arial" w:cs="Arial"/>
          <w:color w:val="00435B"/>
          <w:sz w:val="20"/>
        </w:rPr>
        <w:t>22.2.2.2. Tiekėjo padėtis pasikeičia ir jis atitinka pirkimo dokumentuose nustatytą pašalinimo pagrindą;</w:t>
      </w:r>
    </w:p>
    <w:p w14:paraId="27DD5B5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22.2.2.3. pasikeičia teisės aktai, susiję su Sutarties objektu, Sutarties vykdymu, ar su Pirkėjo vykdoma veikla, kuriai buvo sudaryta Sutartis, ir dėl tokių pakeitimų Pirkėjas nusprendžia nutraukti Sutartį;</w:t>
      </w:r>
    </w:p>
    <w:p w14:paraId="72068D2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22.2.2.4. Pirkėjas nusprendžia nebevykdyti veiklos, kurios vykdymui Sutartimi įsigyjamos Paslaugos ir Sutarties poreikis išnyksta;</w:t>
      </w:r>
    </w:p>
    <w:p w14:paraId="0062A608"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22.2.2.5. Pirkėjo valdymo organas priima sprendimą, dėl kurio Sutarties poreikis išnyksta;</w:t>
      </w:r>
    </w:p>
    <w:p w14:paraId="63883AAD"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22.2.2.6. pasikeičia (pablogėja) Pirkėjo finansinė padėtis ar Pirkėjas negauna arba netenka finansavimo ir dėl šios priežasties nusprendžia nutraukti Sutartį;</w:t>
      </w:r>
    </w:p>
    <w:p w14:paraId="7C3FDA68"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22.2.2.7. keičiasi Pirkėjo organizacinė struktūra – juridinis statusas, pobūdis ar valdymo struktūra ir tai gali turėti įtakos tinkamam Sutarties įvykdymui arba Sutarties poreikiui;</w:t>
      </w:r>
    </w:p>
    <w:p w14:paraId="38AAD506"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22.2.2.8. nebelieka perkamų </w:t>
      </w:r>
      <w:r w:rsidRPr="00E91B27">
        <w:rPr>
          <w:rFonts w:ascii="Arial" w:eastAsia="Arial" w:hAnsi="Arial" w:cs="Arial"/>
          <w:color w:val="00435B"/>
          <w:sz w:val="20"/>
        </w:rPr>
        <w:t>Paslaugų</w:t>
      </w:r>
      <w:r w:rsidRPr="00E91B27">
        <w:rPr>
          <w:rFonts w:ascii="Arial" w:hAnsi="Arial" w:cs="Arial"/>
          <w:color w:val="00435B"/>
          <w:sz w:val="20"/>
        </w:rPr>
        <w:t xml:space="preserve"> poreikio;</w:t>
      </w:r>
    </w:p>
    <w:p w14:paraId="0CBB09C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22.2.2.9. Pirkėjas iš pirkimų priežiūrą atliekančių institucijų gauna nurodymą ar rekomendaciją nutraukti Sutartį;</w:t>
      </w:r>
    </w:p>
    <w:p w14:paraId="7E73769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22.2.2.10. Tiekėjas vėluoja pateikti Sutarties įvykdymo užtikrinimo pratęsimą ilgiau kaip 10 (dešimt) darbo dienų nuo paskutinio Sutarties įvykdymo užtikrinimo galiojimo termino pabaigos arba atsisako jį pateikti;</w:t>
      </w:r>
    </w:p>
    <w:p w14:paraId="2E98F0B2" w14:textId="77777777" w:rsidR="00F237F1" w:rsidRPr="00E91B27" w:rsidRDefault="00F237F1" w:rsidP="00F237F1">
      <w:pPr>
        <w:tabs>
          <w:tab w:val="left" w:pos="567"/>
        </w:tabs>
        <w:spacing w:line="276" w:lineRule="auto"/>
        <w:jc w:val="both"/>
        <w:textAlignment w:val="baseline"/>
        <w:rPr>
          <w:rFonts w:ascii="Arial" w:eastAsia="Arial" w:hAnsi="Arial" w:cs="Arial"/>
          <w:color w:val="00435B"/>
          <w:sz w:val="20"/>
        </w:rPr>
      </w:pPr>
      <w:r w:rsidRPr="00E91B27">
        <w:rPr>
          <w:rFonts w:ascii="Arial" w:hAnsi="Arial" w:cs="Arial"/>
          <w:color w:val="00435B"/>
          <w:sz w:val="20"/>
        </w:rPr>
        <w:t>22.2.2.11.</w:t>
      </w:r>
      <w:r w:rsidRPr="00E91B27">
        <w:rPr>
          <w:rFonts w:ascii="Arial" w:eastAsia="Arial" w:hAnsi="Arial" w:cs="Arial"/>
          <w:color w:val="00435B"/>
          <w:sz w:val="20"/>
        </w:rPr>
        <w:t xml:space="preserve"> Tiekėjas atsisako pašalinti arba nepašalina Paslaugų trūkumų per Pirkėjo nustatytus protingus terminus;</w:t>
      </w:r>
    </w:p>
    <w:p w14:paraId="3C56A9EA"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lastRenderedPageBreak/>
        <w:t>22.2.2.12. Tiekėjas pažeidžia Sutartį arba įstatymus bei kitus teisės aktus ir per Pirkėjo rašytinėje pretenzijoje nurodytą terminą neištaiso pažeidimo;</w:t>
      </w:r>
    </w:p>
    <w:p w14:paraId="63C15A43" w14:textId="77777777" w:rsidR="00F237F1" w:rsidRPr="00E91B27" w:rsidRDefault="00F237F1" w:rsidP="00F237F1">
      <w:pPr>
        <w:tabs>
          <w:tab w:val="left" w:pos="567"/>
        </w:tabs>
        <w:spacing w:line="276" w:lineRule="auto"/>
        <w:jc w:val="both"/>
        <w:textAlignment w:val="baseline"/>
        <w:rPr>
          <w:rFonts w:ascii="Arial" w:hAnsi="Arial" w:cs="Arial"/>
          <w:iCs/>
          <w:color w:val="00435B"/>
          <w:sz w:val="20"/>
        </w:rPr>
      </w:pPr>
      <w:r w:rsidRPr="00E91B27">
        <w:rPr>
          <w:rFonts w:ascii="Arial" w:hAnsi="Arial" w:cs="Arial"/>
          <w:color w:val="00435B"/>
          <w:sz w:val="20"/>
        </w:rPr>
        <w:t xml:space="preserve">22.2.2.13. </w:t>
      </w:r>
      <w:r w:rsidRPr="00E91B27">
        <w:rPr>
          <w:rFonts w:ascii="Arial" w:hAnsi="Arial" w:cs="Arial"/>
          <w:iCs/>
          <w:color w:val="00435B"/>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B09788" w14:textId="77777777" w:rsidR="00F237F1" w:rsidRPr="00E91B27" w:rsidRDefault="00F237F1" w:rsidP="00F237F1">
      <w:pPr>
        <w:tabs>
          <w:tab w:val="left" w:pos="567"/>
        </w:tabs>
        <w:spacing w:line="276" w:lineRule="auto"/>
        <w:jc w:val="both"/>
        <w:textAlignment w:val="baseline"/>
        <w:rPr>
          <w:rFonts w:ascii="Arial" w:hAnsi="Arial" w:cs="Arial"/>
          <w:iCs/>
          <w:color w:val="00435B"/>
          <w:sz w:val="20"/>
        </w:rPr>
      </w:pPr>
      <w:r w:rsidRPr="00E91B27">
        <w:rPr>
          <w:rFonts w:ascii="Arial" w:hAnsi="Arial" w:cs="Arial"/>
          <w:iCs/>
          <w:color w:val="00435B"/>
          <w:sz w:val="20"/>
        </w:rPr>
        <w:t>22.2.2.14. paaiškėja VPĮ 37 straipsnio 8 dalyje ir (ar) 47 straipsnio 8 dalyje nurodytos aplinkybės.</w:t>
      </w:r>
    </w:p>
    <w:p w14:paraId="10B1F20F"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59FDF0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13BBE26"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BFA90E5"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22.2.7. Sutartis laikoma nutraukta kitą dieną po to, kai pasibaigia įspėjimo apie Sutarties nutraukimą terminas.</w:t>
      </w:r>
    </w:p>
    <w:p w14:paraId="369579E8"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F729585"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09DED9C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color w:val="00435B"/>
          <w:sz w:val="20"/>
        </w:rPr>
      </w:pPr>
      <w:r w:rsidRPr="00E91B27">
        <w:rPr>
          <w:rFonts w:ascii="Arial" w:eastAsia="Arial" w:hAnsi="Arial" w:cs="Arial"/>
          <w:b/>
          <w:bCs/>
          <w:color w:val="00435B"/>
          <w:sz w:val="20"/>
        </w:rPr>
        <w:t>22.3.</w:t>
      </w:r>
      <w:r w:rsidRPr="00E91B27">
        <w:rPr>
          <w:rFonts w:ascii="Arial" w:eastAsia="Arial" w:hAnsi="Arial" w:cs="Arial"/>
          <w:b/>
          <w:bCs/>
          <w:color w:val="00435B"/>
          <w:sz w:val="20"/>
        </w:rPr>
        <w:tab/>
        <w:t>Sutarties nutraukimas Tiekėjo iniciatyva</w:t>
      </w:r>
    </w:p>
    <w:p w14:paraId="45562FB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167159B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58ACFD1"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22.3.2. Tiekėjas turi teisę vienašališkai nutraukti Sutartį, įspėjęs Pirkėją raštu prieš ne trumpesnį nei 10 (dešimties) dienų terminą, jeigu:</w:t>
      </w:r>
    </w:p>
    <w:p w14:paraId="095349B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3F9B3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22.3.2.2. Pirkėjas pažeidžia Sutartį arba įstatymus bei kitus teisės aktus ir per Tiekėjo rašytinėje pretenzijoje nurodytą terminą neištaiso pažeidimo, išskyrus Bendrųjų sąlygų 22.3.1 punkte nustatytą atvejį.</w:t>
      </w:r>
    </w:p>
    <w:p w14:paraId="32326D7D"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22.3.3. Jeigu Bendrųjų sąlygų 22.3.1 punkte nurodytos aplinkybės yra susijusios tik su atskira dalimi arba atskiru Susitarimu, Tiekėjas turi teisę nutraukti Sutartį tik tos dalies atžvilgiu arba nutraukti tik tokį Susitarimą.</w:t>
      </w:r>
    </w:p>
    <w:p w14:paraId="539F2C7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22.3.4. Tiekėjas turi teisę vienašališkai nutraukti Sutartį ir kitais įstatymuose bei kituose teisės aktuose įtvirtintais atvejais.</w:t>
      </w:r>
    </w:p>
    <w:p w14:paraId="1C79220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22.3.5. </w:t>
      </w:r>
      <w:r w:rsidRPr="00E91B27">
        <w:rPr>
          <w:rFonts w:ascii="Arial" w:hAnsi="Arial" w:cs="Arial"/>
          <w:color w:val="00435B"/>
          <w:sz w:val="20"/>
          <w:lang w:eastAsia="lt-LT"/>
        </w:rPr>
        <w:t xml:space="preserve">Jei Sutartis nutraukiama </w:t>
      </w:r>
      <w:r w:rsidRPr="00E91B27">
        <w:rPr>
          <w:rFonts w:ascii="Arial" w:hAnsi="Arial" w:cs="Arial"/>
          <w:color w:val="00435B"/>
          <w:sz w:val="20"/>
        </w:rPr>
        <w:t xml:space="preserve">dėl Pirkėjo esminio Sutarties pažeidimo </w:t>
      </w:r>
      <w:r w:rsidRPr="00E91B27">
        <w:rPr>
          <w:rFonts w:ascii="Arial" w:hAnsi="Arial" w:cs="Arial"/>
          <w:color w:val="00435B"/>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91B27">
        <w:rPr>
          <w:rFonts w:ascii="Arial" w:hAnsi="Arial" w:cs="Arial"/>
          <w:color w:val="00435B"/>
          <w:sz w:val="20"/>
        </w:rPr>
        <w:t>.</w:t>
      </w:r>
    </w:p>
    <w:p w14:paraId="6E1B2FBF"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lastRenderedPageBreak/>
        <w:t>22.3.6. Sutartis laikoma nutraukta kitą dieną po to, kai pasibaigia įspėjimo apie Sutarties nutraukimą terminas.</w:t>
      </w:r>
    </w:p>
    <w:p w14:paraId="24039DFC"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9D0A018"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139A8081"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22.4.</w:t>
      </w:r>
      <w:r w:rsidRPr="00E91B27">
        <w:rPr>
          <w:rFonts w:ascii="Arial" w:eastAsia="Arial" w:hAnsi="Arial" w:cs="Arial"/>
          <w:b/>
          <w:bCs/>
          <w:color w:val="00435B"/>
          <w:sz w:val="20"/>
        </w:rPr>
        <w:tab/>
      </w:r>
      <w:r w:rsidRPr="00E91B27">
        <w:rPr>
          <w:rFonts w:ascii="Arial" w:eastAsia="Arial" w:hAnsi="Arial" w:cs="Arial"/>
          <w:b/>
          <w:color w:val="00435B"/>
          <w:sz w:val="20"/>
        </w:rPr>
        <w:t>Šalių teisės ir pareigos Sutarties nutraukimo atveju</w:t>
      </w:r>
    </w:p>
    <w:p w14:paraId="294088CA"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2BCC8281"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22.4.1. Sutarties nutraukimas neturi įtakos ginčų nagrinėjimo tvarką nustatančių Sutarties sąlygų ir kitų Sutarties sąlygų, kurios pagal savo esmę lieka galioti ir po Sutarties nutraukimo, galiojimui.</w:t>
      </w:r>
    </w:p>
    <w:p w14:paraId="5FB74F86"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22.4.2. Nutraukus Sutartį, Šalys privalo:</w:t>
      </w:r>
    </w:p>
    <w:p w14:paraId="1672BE85"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22.4.2.1. įsitikinti, jog iki Sutarties nutraukimo dienos suteiktos </w:t>
      </w:r>
      <w:r w:rsidRPr="00E91B27">
        <w:rPr>
          <w:rFonts w:ascii="Arial" w:eastAsia="Arial" w:hAnsi="Arial" w:cs="Arial"/>
          <w:color w:val="00435B"/>
          <w:sz w:val="20"/>
        </w:rPr>
        <w:t>Paslaugos</w:t>
      </w:r>
      <w:r w:rsidRPr="00E91B27">
        <w:rPr>
          <w:rFonts w:ascii="Arial" w:hAnsi="Arial" w:cs="Arial"/>
          <w:color w:val="00435B"/>
          <w:sz w:val="20"/>
        </w:rPr>
        <w:t xml:space="preserve"> ir kiti atlikti veiksmai atitinka Sutarties reikalavimus ir Šalys dėl to viena kitai nebereikš pretenzijų;</w:t>
      </w:r>
    </w:p>
    <w:p w14:paraId="4B03AAF0"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22.4.2.2. atsiskaityti už iki Sutarties nutraukimo suteiktas </w:t>
      </w:r>
      <w:r w:rsidRPr="00E91B27">
        <w:rPr>
          <w:rFonts w:ascii="Arial" w:eastAsia="Arial" w:hAnsi="Arial" w:cs="Arial"/>
          <w:color w:val="00435B"/>
          <w:sz w:val="20"/>
        </w:rPr>
        <w:t>Paslaugas</w:t>
      </w:r>
      <w:r w:rsidRPr="00E91B27">
        <w:rPr>
          <w:rFonts w:ascii="Arial" w:hAnsi="Arial" w:cs="Arial"/>
          <w:color w:val="00435B"/>
          <w:sz w:val="20"/>
        </w:rPr>
        <w:t>, atitinkančias Sutarties reikalavimus;</w:t>
      </w:r>
    </w:p>
    <w:p w14:paraId="66C1A2FC"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22.4.2.3. per 10 (dešimt) dienų nuo pranešimo apie Sutarties nutraukimą gavimo dienos ar Susitarimo dėl Sutarties nutraukimo sudarymo dienos perduoti viena kitai visus dokumentus, kuriuos buvo būtina perduoti pagal Sutarties nuostatas.</w:t>
      </w:r>
    </w:p>
    <w:p w14:paraId="2D9689AB"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032C4316"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color w:val="00435B"/>
          <w:sz w:val="20"/>
        </w:rPr>
      </w:pPr>
      <w:r w:rsidRPr="00E91B27">
        <w:rPr>
          <w:rFonts w:ascii="Arial" w:eastAsia="Arial" w:hAnsi="Arial" w:cs="Arial"/>
          <w:b/>
          <w:bCs/>
          <w:caps/>
          <w:color w:val="00435B"/>
          <w:sz w:val="20"/>
        </w:rPr>
        <w:t>23.</w:t>
      </w:r>
      <w:r w:rsidRPr="00E91B27">
        <w:rPr>
          <w:rFonts w:ascii="Arial" w:hAnsi="Arial" w:cs="Arial"/>
          <w:color w:val="00435B"/>
          <w:sz w:val="20"/>
        </w:rPr>
        <w:tab/>
      </w:r>
      <w:r w:rsidRPr="00E91B27">
        <w:rPr>
          <w:rFonts w:ascii="Arial" w:eastAsia="Arial" w:hAnsi="Arial" w:cs="Arial"/>
          <w:b/>
          <w:bCs/>
          <w:caps/>
          <w:color w:val="00435B"/>
          <w:sz w:val="20"/>
        </w:rPr>
        <w:t>PREKIŲ MODELIO AR GAMINTOJO KEITIMAS</w:t>
      </w:r>
    </w:p>
    <w:p w14:paraId="54164DED"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76B85A02" w14:textId="77777777" w:rsidR="00F237F1" w:rsidRPr="00E91B27" w:rsidRDefault="00F237F1" w:rsidP="00F237F1">
      <w:pPr>
        <w:spacing w:line="276" w:lineRule="auto"/>
        <w:jc w:val="both"/>
        <w:rPr>
          <w:rFonts w:ascii="Arial" w:hAnsi="Arial" w:cs="Arial"/>
          <w:color w:val="00435B"/>
          <w:sz w:val="20"/>
        </w:rPr>
      </w:pPr>
      <w:r w:rsidRPr="00E91B27">
        <w:rPr>
          <w:rFonts w:ascii="Arial" w:eastAsia="Arial" w:hAnsi="Arial" w:cs="Arial"/>
          <w:caps/>
          <w:color w:val="00435B"/>
          <w:sz w:val="20"/>
        </w:rPr>
        <w:t xml:space="preserve">23.1. </w:t>
      </w:r>
      <w:r w:rsidRPr="00E91B27">
        <w:rPr>
          <w:rFonts w:ascii="Arial" w:hAnsi="Arial" w:cs="Arial"/>
          <w:color w:val="00435B"/>
          <w:sz w:val="20"/>
        </w:rPr>
        <w:t>Tais atvejais, kai kartu su Paslaugomis yra perkamos prekės, Tiekėjas turi teisę keisti prekių modelį ir (ar) gamintoją, jei yra visos toliau nurodytos sąlygos:</w:t>
      </w:r>
    </w:p>
    <w:p w14:paraId="1961F890"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91B27">
        <w:rPr>
          <w:rFonts w:ascii="Arial" w:hAnsi="Arial" w:cs="Arial"/>
          <w:color w:val="00435B"/>
          <w:sz w:val="20"/>
          <w:vertAlign w:val="superscript"/>
        </w:rPr>
        <w:t xml:space="preserve">1 </w:t>
      </w:r>
      <w:r w:rsidRPr="00E91B27">
        <w:rPr>
          <w:rFonts w:ascii="Arial" w:hAnsi="Arial" w:cs="Arial"/>
          <w:color w:val="00435B"/>
          <w:sz w:val="20"/>
        </w:rPr>
        <w:t>dalies nuostatų;</w:t>
      </w:r>
    </w:p>
    <w:p w14:paraId="5E896D46"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202C6"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91B27">
        <w:rPr>
          <w:rFonts w:ascii="Arial" w:hAnsi="Arial" w:cs="Arial"/>
          <w:color w:val="00435B"/>
          <w:sz w:val="20"/>
          <w:shd w:val="clear" w:color="auto" w:fill="FFFFFF"/>
        </w:rPr>
        <w:t>ir lygiavertiškumo ar geresnės kokybės nei Sutartyje nurodytos prekės</w:t>
      </w:r>
      <w:r w:rsidRPr="00E91B27">
        <w:rPr>
          <w:rFonts w:ascii="Arial" w:hAnsi="Arial" w:cs="Arial"/>
          <w:color w:val="00435B"/>
          <w:sz w:val="20"/>
        </w:rPr>
        <w:t>;</w:t>
      </w:r>
    </w:p>
    <w:p w14:paraId="6EA158CB"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23.1.4. Šalys sudarė rašytinį Susitarimą prie Sutarties dėl prekių keitimo.</w:t>
      </w:r>
    </w:p>
    <w:p w14:paraId="3ED84F0B"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23.2. Šiame Bendrųjų sąlygų skyriuje nurodytu atveju prekės turi būti pristatytos už ne didesnę nei pasiūlyme nurodytą kainą.</w:t>
      </w:r>
    </w:p>
    <w:p w14:paraId="0B5D3709"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color w:val="00435B"/>
          <w:sz w:val="20"/>
        </w:rPr>
      </w:pPr>
    </w:p>
    <w:p w14:paraId="1215062D"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color w:val="00435B"/>
          <w:sz w:val="20"/>
        </w:rPr>
      </w:pPr>
      <w:r w:rsidRPr="00E91B27">
        <w:rPr>
          <w:rFonts w:ascii="Arial" w:eastAsia="Arial" w:hAnsi="Arial" w:cs="Arial"/>
          <w:b/>
          <w:bCs/>
          <w:caps/>
          <w:color w:val="00435B"/>
          <w:sz w:val="20"/>
        </w:rPr>
        <w:t>24.</w:t>
      </w:r>
      <w:r w:rsidRPr="00E91B27">
        <w:rPr>
          <w:rFonts w:ascii="Arial" w:eastAsia="Arial" w:hAnsi="Arial" w:cs="Arial"/>
          <w:b/>
          <w:bCs/>
          <w:caps/>
          <w:color w:val="00435B"/>
          <w:sz w:val="20"/>
        </w:rPr>
        <w:tab/>
      </w:r>
      <w:r w:rsidRPr="00E91B27">
        <w:rPr>
          <w:rFonts w:ascii="Arial" w:eastAsia="Arial" w:hAnsi="Arial" w:cs="Arial"/>
          <w:b/>
          <w:caps/>
          <w:color w:val="00435B"/>
          <w:sz w:val="20"/>
        </w:rPr>
        <w:t>Bendravimo tvarka ir kalba</w:t>
      </w:r>
    </w:p>
    <w:p w14:paraId="4B9A9EC6"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color w:val="00435B"/>
          <w:sz w:val="20"/>
        </w:rPr>
      </w:pPr>
    </w:p>
    <w:p w14:paraId="05C9F523" w14:textId="77777777" w:rsidR="00F237F1" w:rsidRPr="00E91B27" w:rsidRDefault="00F237F1" w:rsidP="00F237F1">
      <w:pP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rPr>
        <w:t>24.1.</w:t>
      </w:r>
      <w:r w:rsidRPr="00E91B27">
        <w:rPr>
          <w:rFonts w:ascii="Arial" w:eastAsia="Arial" w:hAnsi="Arial" w:cs="Arial"/>
          <w:color w:val="00435B"/>
          <w:sz w:val="20"/>
        </w:rPr>
        <w:tab/>
      </w:r>
      <w:r w:rsidRPr="00E91B27">
        <w:rPr>
          <w:rFonts w:ascii="Arial" w:eastAsia="Arial" w:hAnsi="Arial" w:cs="Arial"/>
          <w:bCs/>
          <w:color w:val="00435B"/>
          <w:sz w:val="20"/>
        </w:rPr>
        <w:t xml:space="preserve">Sutartis sudaroma lietuvių kalba. Jeigu Sutartis ar kuris nors ją sudarantis dokumentas sudaromas kita kalba arba išverčiamas į kitą kalbą, visais atvejais </w:t>
      </w:r>
      <w:r w:rsidRPr="00E91B27">
        <w:rPr>
          <w:rFonts w:ascii="Arial" w:eastAsia="Arial" w:hAnsi="Arial" w:cs="Arial"/>
          <w:color w:val="00435B"/>
          <w:sz w:val="20"/>
          <w:shd w:val="clear" w:color="auto" w:fill="FFFFFF"/>
        </w:rPr>
        <w:t>autentišku laikomas tik lietuvių kalba parengtas Sutarties tekstas (jei yra neatitikimų, pirmenybė teikiama lietuvių kalba parengtam tekstui).</w:t>
      </w:r>
    </w:p>
    <w:p w14:paraId="2FCE0613"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CBCFE3" w14:textId="77777777" w:rsidR="00F237F1" w:rsidRPr="00E91B27" w:rsidRDefault="00F237F1" w:rsidP="00F237F1">
      <w:pPr>
        <w:widowControl w:val="0"/>
        <w:tabs>
          <w:tab w:val="left" w:pos="0"/>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24.3. Jeigu pranešimas yra įteikiamas asmeniškai arba siunčiamas paštu ar per kurjerį, jis turi būti įteikiamas pasirašytinai ir laikomas gautu gavimo patvirtinime nurodytą dieną.</w:t>
      </w:r>
    </w:p>
    <w:p w14:paraId="5EF2E7CB" w14:textId="77777777" w:rsidR="00F237F1" w:rsidRPr="00E91B27" w:rsidRDefault="00F237F1" w:rsidP="00F237F1">
      <w:pPr>
        <w:widowControl w:val="0"/>
        <w:tabs>
          <w:tab w:val="left" w:pos="0"/>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24.4. Jeigu pranešimas siunčiamas el. paštu, laikoma, kad Šalis jį gavo kitą darbo dieną.</w:t>
      </w:r>
    </w:p>
    <w:p w14:paraId="27B336A8" w14:textId="77777777" w:rsidR="00F237F1" w:rsidRPr="00E91B27" w:rsidRDefault="00F237F1" w:rsidP="00F237F1">
      <w:pPr>
        <w:widowControl w:val="0"/>
        <w:tabs>
          <w:tab w:val="left" w:pos="0"/>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lastRenderedPageBreak/>
        <w:t>24.5. Jeigu pranešimas siunčiamas keliais skirtingais būdais, laikoma, kad gavėjas jį gavo tada, kai jis gavo pirmesnįjį pranešimą.</w:t>
      </w:r>
    </w:p>
    <w:p w14:paraId="214491B1" w14:textId="77777777" w:rsidR="00F237F1" w:rsidRPr="00E91B27" w:rsidRDefault="00F237F1" w:rsidP="00F237F1">
      <w:pPr>
        <w:widowControl w:val="0"/>
        <w:tabs>
          <w:tab w:val="left" w:pos="0"/>
          <w:tab w:val="left" w:pos="851"/>
          <w:tab w:val="left" w:pos="992"/>
          <w:tab w:val="left" w:pos="1134"/>
        </w:tabs>
        <w:spacing w:line="276" w:lineRule="auto"/>
        <w:jc w:val="both"/>
        <w:rPr>
          <w:rFonts w:ascii="Arial" w:eastAsia="Arial" w:hAnsi="Arial" w:cs="Arial"/>
          <w:b/>
          <w:bCs/>
          <w:color w:val="00435B"/>
          <w:sz w:val="20"/>
        </w:rPr>
      </w:pPr>
    </w:p>
    <w:p w14:paraId="5E95F1CA"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color w:val="00435B"/>
          <w:sz w:val="20"/>
        </w:rPr>
      </w:pPr>
      <w:r w:rsidRPr="00E91B27">
        <w:rPr>
          <w:rFonts w:ascii="Arial" w:eastAsia="Arial" w:hAnsi="Arial" w:cs="Arial"/>
          <w:b/>
          <w:bCs/>
          <w:caps/>
          <w:color w:val="00435B"/>
          <w:sz w:val="20"/>
        </w:rPr>
        <w:t>25.</w:t>
      </w:r>
      <w:r w:rsidRPr="00E91B27">
        <w:rPr>
          <w:rFonts w:ascii="Arial" w:eastAsia="Arial" w:hAnsi="Arial" w:cs="Arial"/>
          <w:b/>
          <w:bCs/>
          <w:caps/>
          <w:color w:val="00435B"/>
          <w:sz w:val="20"/>
        </w:rPr>
        <w:tab/>
      </w:r>
      <w:r w:rsidRPr="00E91B27">
        <w:rPr>
          <w:rFonts w:ascii="Arial" w:eastAsia="Arial" w:hAnsi="Arial" w:cs="Arial"/>
          <w:b/>
          <w:caps/>
          <w:color w:val="00435B"/>
          <w:sz w:val="20"/>
        </w:rPr>
        <w:t>Pretenzijos ir ginčų sprendimas</w:t>
      </w:r>
    </w:p>
    <w:p w14:paraId="3969BEF4"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color w:val="00435B"/>
          <w:sz w:val="20"/>
        </w:rPr>
      </w:pPr>
    </w:p>
    <w:p w14:paraId="28CF780D" w14:textId="77777777" w:rsidR="00F237F1" w:rsidRPr="00E91B27" w:rsidRDefault="00F237F1" w:rsidP="00F237F1">
      <w:pPr>
        <w:widowControl w:val="0"/>
        <w:tabs>
          <w:tab w:val="left" w:pos="0"/>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25.1. Bet kokie ginčai, nesutarimai ar reikalavimai, kylantys iš Sutarties arba susiję su Sutartimi, jos pažeidimu, nutraukimu ar galiojimu, visų pirma privalo būti sprendžiami derybomis tarp Šalių vadovų arba jų įgaliotų asmenų.</w:t>
      </w:r>
    </w:p>
    <w:p w14:paraId="3A3D434B" w14:textId="77777777" w:rsidR="00F237F1" w:rsidRPr="00E91B27" w:rsidRDefault="00F237F1" w:rsidP="00F237F1">
      <w:pPr>
        <w:widowControl w:val="0"/>
        <w:tabs>
          <w:tab w:val="left" w:pos="142"/>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91B27">
        <w:rPr>
          <w:rFonts w:ascii="Arial" w:hAnsi="Arial" w:cs="Arial"/>
          <w:color w:val="00435B"/>
          <w:sz w:val="20"/>
        </w:rPr>
        <w:t xml:space="preserve"> </w:t>
      </w:r>
      <w:r w:rsidRPr="00E91B27">
        <w:rPr>
          <w:rFonts w:ascii="Arial" w:eastAsia="Cambria" w:hAnsi="Arial" w:cs="Arial"/>
          <w:color w:val="00435B"/>
          <w:sz w:val="20"/>
        </w:rPr>
        <w:t>Lietuvos Respublikos įstatymuose nustatyta tvarka.</w:t>
      </w:r>
    </w:p>
    <w:p w14:paraId="5B4B7367" w14:textId="77777777" w:rsidR="00F237F1" w:rsidRPr="00E91B27" w:rsidRDefault="00F237F1" w:rsidP="00F237F1">
      <w:pPr>
        <w:widowControl w:val="0"/>
        <w:tabs>
          <w:tab w:val="left" w:pos="426"/>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25.3. Kilę ginčai nesudaro pagrindo Šalims atsisakyti vykdyti savo prievoles pagal Sutartį.</w:t>
      </w:r>
    </w:p>
    <w:p w14:paraId="78972A7B" w14:textId="77777777" w:rsidR="00F237F1" w:rsidRPr="00E91B27" w:rsidRDefault="00F237F1" w:rsidP="00F237F1">
      <w:pPr>
        <w:spacing w:line="276" w:lineRule="auto"/>
        <w:jc w:val="center"/>
        <w:rPr>
          <w:rFonts w:ascii="Arial" w:hAnsi="Arial" w:cs="Arial"/>
          <w:color w:val="00435B"/>
          <w:sz w:val="20"/>
        </w:rPr>
      </w:pPr>
      <w:r w:rsidRPr="00E91B27">
        <w:rPr>
          <w:rFonts w:ascii="Arial" w:hAnsi="Arial" w:cs="Arial"/>
          <w:color w:val="00435B"/>
          <w:sz w:val="20"/>
        </w:rPr>
        <w:t>__________</w:t>
      </w:r>
    </w:p>
    <w:p w14:paraId="74B8F788" w14:textId="77777777" w:rsidR="00F237F1" w:rsidRDefault="00F237F1">
      <w:pPr>
        <w:tabs>
          <w:tab w:val="left" w:pos="5400"/>
        </w:tabs>
        <w:jc w:val="center"/>
        <w:textAlignment w:val="center"/>
      </w:pPr>
    </w:p>
    <w:sectPr w:rsidR="00F237F1">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FF117" w14:textId="77777777" w:rsidR="001475C7" w:rsidRDefault="001475C7">
      <w:pPr>
        <w:rPr>
          <w:sz w:val="20"/>
        </w:rPr>
      </w:pPr>
      <w:r>
        <w:rPr>
          <w:sz w:val="20"/>
        </w:rPr>
        <w:separator/>
      </w:r>
    </w:p>
  </w:endnote>
  <w:endnote w:type="continuationSeparator" w:id="0">
    <w:p w14:paraId="65471E84" w14:textId="77777777" w:rsidR="001475C7" w:rsidRDefault="001475C7">
      <w:pPr>
        <w:rPr>
          <w:sz w:val="20"/>
        </w:rPr>
      </w:pPr>
      <w:r>
        <w:rPr>
          <w:sz w:val="20"/>
        </w:rPr>
        <w:continuationSeparator/>
      </w:r>
    </w:p>
  </w:endnote>
  <w:endnote w:type="continuationNotice" w:id="1">
    <w:p w14:paraId="38C54771" w14:textId="77777777" w:rsidR="001475C7" w:rsidRDefault="00147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45F0" w14:textId="77777777" w:rsidR="001475C7" w:rsidRDefault="001475C7">
      <w:pPr>
        <w:rPr>
          <w:sz w:val="20"/>
        </w:rPr>
      </w:pPr>
      <w:r>
        <w:rPr>
          <w:sz w:val="20"/>
        </w:rPr>
        <w:separator/>
      </w:r>
    </w:p>
  </w:footnote>
  <w:footnote w:type="continuationSeparator" w:id="0">
    <w:p w14:paraId="52838840" w14:textId="77777777" w:rsidR="001475C7" w:rsidRDefault="001475C7">
      <w:pPr>
        <w:rPr>
          <w:sz w:val="20"/>
        </w:rPr>
      </w:pPr>
      <w:r>
        <w:rPr>
          <w:sz w:val="20"/>
        </w:rPr>
        <w:continuationSeparator/>
      </w:r>
    </w:p>
  </w:footnote>
  <w:footnote w:type="continuationNotice" w:id="1">
    <w:p w14:paraId="25714499" w14:textId="77777777" w:rsidR="001475C7" w:rsidRDefault="00147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60DB"/>
    <w:multiLevelType w:val="hybridMultilevel"/>
    <w:tmpl w:val="8E8638DC"/>
    <w:lvl w:ilvl="0" w:tplc="D5A2307A">
      <w:start w:val="1"/>
      <w:numFmt w:val="upperLetter"/>
      <w:lvlText w:val="%1."/>
      <w:lvlJc w:val="left"/>
      <w:pPr>
        <w:ind w:left="360" w:hanging="360"/>
      </w:pPr>
      <w:rPr>
        <w:color w:val="00435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1AB497B"/>
    <w:multiLevelType w:val="multilevel"/>
    <w:tmpl w:val="A6769DE8"/>
    <w:lvl w:ilvl="0">
      <w:start w:val="1"/>
      <w:numFmt w:val="decimal"/>
      <w:lvlText w:val="%1."/>
      <w:lvlJc w:val="left"/>
      <w:pPr>
        <w:tabs>
          <w:tab w:val="num" w:pos="390"/>
        </w:tabs>
        <w:ind w:left="390" w:hanging="390"/>
      </w:pPr>
      <w:rPr>
        <w:rFonts w:hint="default"/>
        <w:b/>
        <w:i w:val="0"/>
        <w:color w:val="00435B"/>
      </w:rPr>
    </w:lvl>
    <w:lvl w:ilvl="1">
      <w:start w:val="1"/>
      <w:numFmt w:val="decimal"/>
      <w:lvlText w:val="%1.%2."/>
      <w:lvlJc w:val="left"/>
      <w:pPr>
        <w:tabs>
          <w:tab w:val="num" w:pos="390"/>
        </w:tabs>
        <w:ind w:left="390" w:hanging="390"/>
      </w:pPr>
      <w:rPr>
        <w:rFonts w:ascii="Arial" w:hAnsi="Arial" w:cs="Arial" w:hint="default"/>
        <w:b w:val="0"/>
        <w:bCs w:val="0"/>
        <w:color w:val="00435B"/>
        <w:sz w:val="20"/>
        <w:szCs w:val="20"/>
      </w:rPr>
    </w:lvl>
    <w:lvl w:ilvl="2">
      <w:start w:val="1"/>
      <w:numFmt w:val="decimal"/>
      <w:lvlText w:val="%1.%2.%3."/>
      <w:lvlJc w:val="left"/>
      <w:pPr>
        <w:tabs>
          <w:tab w:val="num" w:pos="1004"/>
        </w:tabs>
        <w:ind w:left="1004" w:hanging="720"/>
      </w:pPr>
      <w:rPr>
        <w:rFonts w:ascii="Arial" w:hAnsi="Arial" w:cs="Arial"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D1F1EFB"/>
    <w:multiLevelType w:val="multilevel"/>
    <w:tmpl w:val="8746268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08C5E37"/>
    <w:multiLevelType w:val="multilevel"/>
    <w:tmpl w:val="7AB28FE0"/>
    <w:lvl w:ilvl="0">
      <w:start w:val="13"/>
      <w:numFmt w:val="decimal"/>
      <w:lvlText w:val="%1."/>
      <w:lvlJc w:val="left"/>
      <w:pPr>
        <w:ind w:left="612" w:hanging="612"/>
      </w:pPr>
      <w:rPr>
        <w:rFonts w:eastAsia="Arial" w:hint="default"/>
      </w:rPr>
    </w:lvl>
    <w:lvl w:ilvl="1">
      <w:start w:val="1"/>
      <w:numFmt w:val="decimal"/>
      <w:lvlText w:val="%1.%2."/>
      <w:lvlJc w:val="left"/>
      <w:pPr>
        <w:ind w:left="626" w:hanging="612"/>
      </w:pPr>
      <w:rPr>
        <w:rFonts w:eastAsia="Arial" w:hint="default"/>
      </w:rPr>
    </w:lvl>
    <w:lvl w:ilvl="2">
      <w:start w:val="2"/>
      <w:numFmt w:val="decimal"/>
      <w:lvlText w:val="%1.%2.%3."/>
      <w:lvlJc w:val="left"/>
      <w:pPr>
        <w:ind w:left="748" w:hanging="720"/>
      </w:pPr>
      <w:rPr>
        <w:rFonts w:eastAsia="Arial" w:hint="default"/>
      </w:rPr>
    </w:lvl>
    <w:lvl w:ilvl="3">
      <w:start w:val="1"/>
      <w:numFmt w:val="decimal"/>
      <w:lvlText w:val="%1.%2.%3.%4."/>
      <w:lvlJc w:val="left"/>
      <w:pPr>
        <w:ind w:left="762" w:hanging="720"/>
      </w:pPr>
      <w:rPr>
        <w:rFonts w:eastAsia="Arial" w:hint="default"/>
      </w:rPr>
    </w:lvl>
    <w:lvl w:ilvl="4">
      <w:start w:val="1"/>
      <w:numFmt w:val="decimal"/>
      <w:lvlText w:val="%1.%2.%3.%4.%5."/>
      <w:lvlJc w:val="left"/>
      <w:pPr>
        <w:ind w:left="1136" w:hanging="1080"/>
      </w:pPr>
      <w:rPr>
        <w:rFonts w:eastAsia="Arial" w:hint="default"/>
      </w:rPr>
    </w:lvl>
    <w:lvl w:ilvl="5">
      <w:start w:val="1"/>
      <w:numFmt w:val="decimal"/>
      <w:lvlText w:val="%1.%2.%3.%4.%5.%6."/>
      <w:lvlJc w:val="left"/>
      <w:pPr>
        <w:ind w:left="1150" w:hanging="1080"/>
      </w:pPr>
      <w:rPr>
        <w:rFonts w:eastAsia="Arial" w:hint="default"/>
      </w:rPr>
    </w:lvl>
    <w:lvl w:ilvl="6">
      <w:start w:val="1"/>
      <w:numFmt w:val="decimal"/>
      <w:lvlText w:val="%1.%2.%3.%4.%5.%6.%7."/>
      <w:lvlJc w:val="left"/>
      <w:pPr>
        <w:ind w:left="1524" w:hanging="1440"/>
      </w:pPr>
      <w:rPr>
        <w:rFonts w:eastAsia="Arial" w:hint="default"/>
      </w:rPr>
    </w:lvl>
    <w:lvl w:ilvl="7">
      <w:start w:val="1"/>
      <w:numFmt w:val="decimal"/>
      <w:lvlText w:val="%1.%2.%3.%4.%5.%6.%7.%8."/>
      <w:lvlJc w:val="left"/>
      <w:pPr>
        <w:ind w:left="1538" w:hanging="1440"/>
      </w:pPr>
      <w:rPr>
        <w:rFonts w:eastAsia="Arial" w:hint="default"/>
      </w:rPr>
    </w:lvl>
    <w:lvl w:ilvl="8">
      <w:start w:val="1"/>
      <w:numFmt w:val="decimal"/>
      <w:lvlText w:val="%1.%2.%3.%4.%5.%6.%7.%8.%9."/>
      <w:lvlJc w:val="left"/>
      <w:pPr>
        <w:ind w:left="1912" w:hanging="1800"/>
      </w:pPr>
      <w:rPr>
        <w:rFonts w:eastAsia="Arial" w:hint="default"/>
      </w:rPr>
    </w:lvl>
  </w:abstractNum>
  <w:abstractNum w:abstractNumId="4" w15:restartNumberingAfterBreak="0">
    <w:nsid w:val="77204CD3"/>
    <w:multiLevelType w:val="multilevel"/>
    <w:tmpl w:val="87FEBFA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bCs w:val="0"/>
        <w:color w:val="50637D" w:themeColor="text2" w:themeTint="E6"/>
      </w:rPr>
    </w:lvl>
    <w:lvl w:ilvl="2">
      <w:start w:val="1"/>
      <w:numFmt w:val="decimal"/>
      <w:isLgl/>
      <w:lvlText w:val="%1.%2.%3."/>
      <w:lvlJc w:val="left"/>
      <w:pPr>
        <w:ind w:left="1495" w:hanging="720"/>
      </w:pPr>
      <w:rPr>
        <w:rFonts w:hint="default"/>
        <w:b w:val="0"/>
        <w:bCs w:val="0"/>
        <w:color w:val="50637D" w:themeColor="text2" w:themeTint="E6"/>
      </w:rPr>
    </w:lvl>
    <w:lvl w:ilvl="3">
      <w:start w:val="1"/>
      <w:numFmt w:val="decimal"/>
      <w:isLgl/>
      <w:lvlText w:val="%1.%2.%3.%4."/>
      <w:lvlJc w:val="left"/>
      <w:pPr>
        <w:ind w:left="4613" w:hanging="720"/>
      </w:pPr>
      <w:rPr>
        <w:rFonts w:hint="default"/>
        <w:b w:val="0"/>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136752148">
    <w:abstractNumId w:val="1"/>
  </w:num>
  <w:num w:numId="2" w16cid:durableId="518198894">
    <w:abstractNumId w:val="0"/>
  </w:num>
  <w:num w:numId="3" w16cid:durableId="541095896">
    <w:abstractNumId w:val="2"/>
  </w:num>
  <w:num w:numId="4" w16cid:durableId="2053339014">
    <w:abstractNumId w:val="3"/>
  </w:num>
  <w:num w:numId="5" w16cid:durableId="1967740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E89"/>
    <w:rsid w:val="000167DD"/>
    <w:rsid w:val="00027B83"/>
    <w:rsid w:val="00037F94"/>
    <w:rsid w:val="00050E49"/>
    <w:rsid w:val="000521B4"/>
    <w:rsid w:val="00053895"/>
    <w:rsid w:val="00082F31"/>
    <w:rsid w:val="00085969"/>
    <w:rsid w:val="00091356"/>
    <w:rsid w:val="000B0897"/>
    <w:rsid w:val="000E0C46"/>
    <w:rsid w:val="00113D7C"/>
    <w:rsid w:val="00115695"/>
    <w:rsid w:val="0014168D"/>
    <w:rsid w:val="0014190E"/>
    <w:rsid w:val="001439F8"/>
    <w:rsid w:val="001475C7"/>
    <w:rsid w:val="00174618"/>
    <w:rsid w:val="00186E87"/>
    <w:rsid w:val="001C09B7"/>
    <w:rsid w:val="001D18C0"/>
    <w:rsid w:val="00222BA3"/>
    <w:rsid w:val="002326A8"/>
    <w:rsid w:val="0027710A"/>
    <w:rsid w:val="002A345B"/>
    <w:rsid w:val="002B1201"/>
    <w:rsid w:val="002B61F5"/>
    <w:rsid w:val="002C54F4"/>
    <w:rsid w:val="002C7086"/>
    <w:rsid w:val="002D4B61"/>
    <w:rsid w:val="002F7711"/>
    <w:rsid w:val="00314DE0"/>
    <w:rsid w:val="00317497"/>
    <w:rsid w:val="00322E77"/>
    <w:rsid w:val="00335288"/>
    <w:rsid w:val="00353F6C"/>
    <w:rsid w:val="00365EC3"/>
    <w:rsid w:val="00372503"/>
    <w:rsid w:val="00372CBE"/>
    <w:rsid w:val="00387D16"/>
    <w:rsid w:val="003A7B6C"/>
    <w:rsid w:val="003C58B5"/>
    <w:rsid w:val="003C78FB"/>
    <w:rsid w:val="003C7923"/>
    <w:rsid w:val="003E0482"/>
    <w:rsid w:val="00402199"/>
    <w:rsid w:val="00413F71"/>
    <w:rsid w:val="00426B21"/>
    <w:rsid w:val="00451367"/>
    <w:rsid w:val="00451A7D"/>
    <w:rsid w:val="004659F4"/>
    <w:rsid w:val="0048064B"/>
    <w:rsid w:val="004870AC"/>
    <w:rsid w:val="004915FA"/>
    <w:rsid w:val="00491FB4"/>
    <w:rsid w:val="00494954"/>
    <w:rsid w:val="0049639F"/>
    <w:rsid w:val="004D5D69"/>
    <w:rsid w:val="005240A7"/>
    <w:rsid w:val="00545279"/>
    <w:rsid w:val="00550724"/>
    <w:rsid w:val="00550D4D"/>
    <w:rsid w:val="00561B5D"/>
    <w:rsid w:val="0056374F"/>
    <w:rsid w:val="00594576"/>
    <w:rsid w:val="00596380"/>
    <w:rsid w:val="005A5F5E"/>
    <w:rsid w:val="005F4BAB"/>
    <w:rsid w:val="0063430C"/>
    <w:rsid w:val="00650A74"/>
    <w:rsid w:val="00681361"/>
    <w:rsid w:val="006B1ABF"/>
    <w:rsid w:val="006C79AA"/>
    <w:rsid w:val="006E5D38"/>
    <w:rsid w:val="006E6CB2"/>
    <w:rsid w:val="006F0803"/>
    <w:rsid w:val="006F5143"/>
    <w:rsid w:val="006F55AD"/>
    <w:rsid w:val="00704745"/>
    <w:rsid w:val="0071474A"/>
    <w:rsid w:val="007265B4"/>
    <w:rsid w:val="007321F8"/>
    <w:rsid w:val="00733268"/>
    <w:rsid w:val="00734967"/>
    <w:rsid w:val="007373A1"/>
    <w:rsid w:val="00745D97"/>
    <w:rsid w:val="007514AD"/>
    <w:rsid w:val="00760E72"/>
    <w:rsid w:val="007621BC"/>
    <w:rsid w:val="0076781F"/>
    <w:rsid w:val="00767E6F"/>
    <w:rsid w:val="00774473"/>
    <w:rsid w:val="00790661"/>
    <w:rsid w:val="00792DD7"/>
    <w:rsid w:val="0079586C"/>
    <w:rsid w:val="00796E7C"/>
    <w:rsid w:val="007A0CE9"/>
    <w:rsid w:val="007A75C6"/>
    <w:rsid w:val="007B3EA5"/>
    <w:rsid w:val="007E557F"/>
    <w:rsid w:val="00804EB8"/>
    <w:rsid w:val="00817A7B"/>
    <w:rsid w:val="0083118A"/>
    <w:rsid w:val="0083543E"/>
    <w:rsid w:val="008446AC"/>
    <w:rsid w:val="00895950"/>
    <w:rsid w:val="008A722E"/>
    <w:rsid w:val="008C46D4"/>
    <w:rsid w:val="008D7A2A"/>
    <w:rsid w:val="00900AFC"/>
    <w:rsid w:val="00902562"/>
    <w:rsid w:val="009100A1"/>
    <w:rsid w:val="00910B9F"/>
    <w:rsid w:val="009400F2"/>
    <w:rsid w:val="0094077F"/>
    <w:rsid w:val="00951D02"/>
    <w:rsid w:val="0095400A"/>
    <w:rsid w:val="00970511"/>
    <w:rsid w:val="009728BC"/>
    <w:rsid w:val="00980DB1"/>
    <w:rsid w:val="00993DE1"/>
    <w:rsid w:val="009B46D4"/>
    <w:rsid w:val="009D1FC7"/>
    <w:rsid w:val="009E78A7"/>
    <w:rsid w:val="00A138F7"/>
    <w:rsid w:val="00A5068E"/>
    <w:rsid w:val="00A630EA"/>
    <w:rsid w:val="00A63346"/>
    <w:rsid w:val="00A66BF5"/>
    <w:rsid w:val="00A74A85"/>
    <w:rsid w:val="00A829A3"/>
    <w:rsid w:val="00AA3F75"/>
    <w:rsid w:val="00AA50EB"/>
    <w:rsid w:val="00AC19D3"/>
    <w:rsid w:val="00AD21E8"/>
    <w:rsid w:val="00B1112C"/>
    <w:rsid w:val="00B125D1"/>
    <w:rsid w:val="00B16B4F"/>
    <w:rsid w:val="00B232C6"/>
    <w:rsid w:val="00B25B56"/>
    <w:rsid w:val="00B46F6F"/>
    <w:rsid w:val="00B5218E"/>
    <w:rsid w:val="00B638E1"/>
    <w:rsid w:val="00BA5F71"/>
    <w:rsid w:val="00BD2E19"/>
    <w:rsid w:val="00BD60C2"/>
    <w:rsid w:val="00BF56DF"/>
    <w:rsid w:val="00C13071"/>
    <w:rsid w:val="00C33B5F"/>
    <w:rsid w:val="00C51BBA"/>
    <w:rsid w:val="00C62CD5"/>
    <w:rsid w:val="00C73433"/>
    <w:rsid w:val="00C74FA2"/>
    <w:rsid w:val="00C943D1"/>
    <w:rsid w:val="00CA33BD"/>
    <w:rsid w:val="00CB3EC8"/>
    <w:rsid w:val="00CB5B4E"/>
    <w:rsid w:val="00CC2B0E"/>
    <w:rsid w:val="00D063AA"/>
    <w:rsid w:val="00D26747"/>
    <w:rsid w:val="00D46CA6"/>
    <w:rsid w:val="00D531B8"/>
    <w:rsid w:val="00DA4205"/>
    <w:rsid w:val="00DA4E0C"/>
    <w:rsid w:val="00DA61A4"/>
    <w:rsid w:val="00DC1A51"/>
    <w:rsid w:val="00DD3146"/>
    <w:rsid w:val="00DF166D"/>
    <w:rsid w:val="00E165B0"/>
    <w:rsid w:val="00E2056C"/>
    <w:rsid w:val="00E22425"/>
    <w:rsid w:val="00E34510"/>
    <w:rsid w:val="00E5734D"/>
    <w:rsid w:val="00E75F86"/>
    <w:rsid w:val="00E96F19"/>
    <w:rsid w:val="00EE0212"/>
    <w:rsid w:val="00F237F1"/>
    <w:rsid w:val="00F33376"/>
    <w:rsid w:val="00F421D2"/>
    <w:rsid w:val="00F42F52"/>
    <w:rsid w:val="00F44E65"/>
    <w:rsid w:val="00F60BD9"/>
    <w:rsid w:val="00F76B54"/>
    <w:rsid w:val="00F80A0E"/>
    <w:rsid w:val="00F946D1"/>
    <w:rsid w:val="00F96DF4"/>
    <w:rsid w:val="00FA7107"/>
    <w:rsid w:val="00FA7A44"/>
    <w:rsid w:val="00FD6084"/>
    <w:rsid w:val="00FE5DB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CE58607-74DE-4141-8259-44BE7EA3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aliases w:val="List Paragraph Red,Bullet EY,Buletai,List Paragraph21,List Paragraph1,List Paragraph2,lp1,Bullet 1,Use Case List Paragraph,Numbering,ERP-List Paragraph,List Paragraph11,List Paragraph111,Lentele,Sąrašo pastraipa1,Sąrašo pastraipa.Bullet"/>
    <w:basedOn w:val="Normal"/>
    <w:link w:val="ListParagraphChar"/>
    <w:uiPriority w:val="34"/>
    <w:qFormat/>
    <w:rsid w:val="00734967"/>
    <w:pPr>
      <w:ind w:left="720"/>
      <w:contextualSpacing/>
    </w:pPr>
    <w:rPr>
      <w:szCs w:val="24"/>
      <w:lang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734967"/>
    <w:rPr>
      <w:szCs w:val="24"/>
      <w:lang w:eastAsia="lt-LT"/>
    </w:rPr>
  </w:style>
  <w:style w:type="character" w:customStyle="1" w:styleId="hps">
    <w:name w:val="hps"/>
    <w:basedOn w:val="DefaultParagraphFont"/>
    <w:rsid w:val="00734967"/>
  </w:style>
  <w:style w:type="character" w:styleId="CommentReference">
    <w:name w:val="annotation reference"/>
    <w:basedOn w:val="DefaultParagraphFont"/>
    <w:uiPriority w:val="99"/>
    <w:semiHidden/>
    <w:unhideWhenUsed/>
    <w:rsid w:val="00734967"/>
    <w:rPr>
      <w:sz w:val="16"/>
      <w:szCs w:val="16"/>
    </w:rPr>
  </w:style>
  <w:style w:type="table" w:customStyle="1" w:styleId="TableGrid1">
    <w:name w:val="Table Grid1"/>
    <w:basedOn w:val="TableNormal"/>
    <w:next w:val="TableGrid"/>
    <w:uiPriority w:val="39"/>
    <w:rsid w:val="007349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34967"/>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34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6B4F"/>
    <w:pPr>
      <w:spacing w:before="100" w:beforeAutospacing="1" w:after="100" w:afterAutospacing="1"/>
    </w:pPr>
    <w:rPr>
      <w:szCs w:val="24"/>
      <w:lang w:eastAsia="lt-LT"/>
    </w:rPr>
  </w:style>
  <w:style w:type="paragraph" w:styleId="FootnoteText">
    <w:name w:val="footnote text"/>
    <w:basedOn w:val="Normal"/>
    <w:link w:val="FootnoteTextChar"/>
    <w:uiPriority w:val="99"/>
    <w:semiHidden/>
    <w:unhideWhenUsed/>
    <w:rsid w:val="00774473"/>
    <w:rPr>
      <w:sz w:val="20"/>
    </w:rPr>
  </w:style>
  <w:style w:type="character" w:customStyle="1" w:styleId="FootnoteTextChar">
    <w:name w:val="Footnote Text Char"/>
    <w:basedOn w:val="DefaultParagraphFont"/>
    <w:link w:val="FootnoteText"/>
    <w:uiPriority w:val="99"/>
    <w:semiHidden/>
    <w:rsid w:val="00774473"/>
    <w:rPr>
      <w:sz w:val="20"/>
    </w:rPr>
  </w:style>
  <w:style w:type="character" w:styleId="FootnoteReference">
    <w:name w:val="footnote reference"/>
    <w:basedOn w:val="DefaultParagraphFont"/>
    <w:uiPriority w:val="99"/>
    <w:semiHidden/>
    <w:unhideWhenUsed/>
    <w:rsid w:val="00774473"/>
    <w:rPr>
      <w:vertAlign w:val="superscript"/>
    </w:rPr>
  </w:style>
  <w:style w:type="character" w:styleId="Hyperlink">
    <w:name w:val="Hyperlink"/>
    <w:basedOn w:val="DefaultParagraphFont"/>
    <w:uiPriority w:val="99"/>
    <w:unhideWhenUsed/>
    <w:rsid w:val="008959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anesk@ilte.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4.safelinks.protection.outlook.com/?url=https%3A%2F%2Filte.lt%2Fdoclib%2Fw04rnn4uykkcbbf2zyzpskbwwdz58231&amp;data=05%7C02%7Cdovile.medziunaite%40ilte.lt%7Cf7cf76fc46084eb8885908de4c4864f3%7C6d6789a335944aef92e208f155ceab2c%7C0%7C0%7C639032071025855606%7CUnknown%7CTWFpbGZsb3d8eyJFbXB0eU1hcGkiOnRydWUsIlYiOiIwLjAuMDAwMCIsIlAiOiJXaW4zMiIsIkFOIjoiTWFpbCIsIldUIjoyfQ%3D%3D%7C0%7C%7C%7C&amp;sdata=f93faoctAIVDx5FyAFxQ3YBdMXNdLAUG11v4SVfM8mM%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te.lt/data/public/uploads/2025/12/antikorupcine-politika.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4.safelinks.protection.outlook.com/?url=https%3A%2F%2Filte.lt%2F&amp;data=05%7C02%7Cdovile.medziunaite%40ilte.lt%7C4a81b6d50cc046cec94b08de4e94f019%7C6d6789a335944aef92e208f155ceab2c%7C0%7C0%7C639034598748865694%7CUnknown%7CTWFpbGZsb3d8eyJFbXB0eU1hcGkiOnRydWUsIlYiOiIwLjAuMDAwMCIsIlAiOiJXaW4zMiIsIkFOIjoiTWFpbCIsIldUIjoyfQ%3D%3D%7C0%7C%7C%7C&amp;sdata=NcboTakwdo7yCJLKAgLfaLaqmHPTqsbmBvHvEi08x5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35</Pages>
  <Words>19210</Words>
  <Characters>109502</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Strakšienė</dc:creator>
  <cp:lastModifiedBy>Jūratė Strakšienė</cp:lastModifiedBy>
  <cp:revision>128</cp:revision>
  <dcterms:created xsi:type="dcterms:W3CDTF">2026-04-21T12:18:00Z</dcterms:created>
  <dcterms:modified xsi:type="dcterms:W3CDTF">2026-05-21T11:31:00Z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