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01C3" w14:textId="6B8AD088" w:rsidR="00637F48" w:rsidRPr="007B7120" w:rsidRDefault="007B7120">
      <w:pPr>
        <w:rPr>
          <w:rFonts w:ascii="Arial" w:hAnsi="Arial" w:cs="Arial"/>
          <w:b/>
          <w:bCs/>
        </w:rPr>
      </w:pPr>
      <w:r w:rsidRPr="007B7120">
        <w:rPr>
          <w:rFonts w:ascii="Arial" w:hAnsi="Arial" w:cs="Arial"/>
          <w:b/>
          <w:bCs/>
        </w:rPr>
        <w:t>DĖL ATSAKYMŲ Į TIEKĖJŲ KLAUSIMUS DĖL TECHNINĖS SPECIFIKACIJOS PAAIŠKINIMO</w:t>
      </w:r>
    </w:p>
    <w:p w14:paraId="29076B03" w14:textId="77777777" w:rsidR="007B7120" w:rsidRDefault="007B7120"/>
    <w:tbl>
      <w:tblPr>
        <w:tblStyle w:val="Lentelstinklelis"/>
        <w:tblW w:w="9628" w:type="dxa"/>
        <w:tblInd w:w="-113" w:type="dxa"/>
        <w:tblLook w:val="04A0" w:firstRow="1" w:lastRow="0" w:firstColumn="1" w:lastColumn="0" w:noHBand="0" w:noVBand="1"/>
      </w:tblPr>
      <w:tblGrid>
        <w:gridCol w:w="577"/>
        <w:gridCol w:w="4209"/>
        <w:gridCol w:w="4842"/>
      </w:tblGrid>
      <w:tr w:rsidR="007B7120" w:rsidRPr="0084310D" w14:paraId="47F6DD88" w14:textId="77777777" w:rsidTr="00DC5397">
        <w:tc>
          <w:tcPr>
            <w:tcW w:w="577" w:type="dxa"/>
          </w:tcPr>
          <w:p w14:paraId="548FB2DA" w14:textId="77777777" w:rsidR="007B7120" w:rsidRPr="0084310D" w:rsidRDefault="007B7120" w:rsidP="00DC5397">
            <w:pPr>
              <w:rPr>
                <w:rFonts w:ascii="Arial" w:hAnsi="Arial" w:cs="Arial"/>
                <w:b/>
                <w:bCs/>
              </w:rPr>
            </w:pPr>
            <w:r w:rsidRPr="0084310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209" w:type="dxa"/>
          </w:tcPr>
          <w:p w14:paraId="27CD47FD" w14:textId="77777777" w:rsidR="007B7120" w:rsidRPr="0084310D" w:rsidRDefault="007B7120" w:rsidP="00DC5397">
            <w:pPr>
              <w:rPr>
                <w:rFonts w:ascii="Arial" w:hAnsi="Arial" w:cs="Arial"/>
                <w:b/>
                <w:bCs/>
              </w:rPr>
            </w:pPr>
            <w:r w:rsidRPr="0084310D">
              <w:rPr>
                <w:rFonts w:ascii="Arial" w:hAnsi="Arial" w:cs="Arial"/>
                <w:b/>
                <w:bCs/>
              </w:rPr>
              <w:t xml:space="preserve">Tiekėjo </w:t>
            </w:r>
            <w:r>
              <w:rPr>
                <w:rFonts w:ascii="Arial" w:hAnsi="Arial" w:cs="Arial"/>
                <w:b/>
                <w:bCs/>
              </w:rPr>
              <w:t xml:space="preserve">pateikti </w:t>
            </w:r>
            <w:r w:rsidRPr="0084310D">
              <w:rPr>
                <w:rFonts w:ascii="Arial" w:hAnsi="Arial" w:cs="Arial"/>
                <w:b/>
                <w:bCs/>
              </w:rPr>
              <w:t>klausima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4842" w:type="dxa"/>
          </w:tcPr>
          <w:p w14:paraId="094F72E1" w14:textId="77777777" w:rsidR="007B7120" w:rsidRPr="0084310D" w:rsidRDefault="007B7120" w:rsidP="00DC5397">
            <w:pPr>
              <w:rPr>
                <w:rFonts w:ascii="Arial" w:hAnsi="Arial" w:cs="Arial"/>
                <w:b/>
                <w:bCs/>
              </w:rPr>
            </w:pPr>
            <w:r w:rsidRPr="0084310D">
              <w:rPr>
                <w:rFonts w:ascii="Arial" w:hAnsi="Arial" w:cs="Arial"/>
                <w:b/>
                <w:bCs/>
              </w:rPr>
              <w:t>Atsakyma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84310D">
              <w:rPr>
                <w:rFonts w:ascii="Arial" w:hAnsi="Arial" w:cs="Arial"/>
                <w:b/>
                <w:bCs/>
              </w:rPr>
              <w:t xml:space="preserve"> į klausim</w:t>
            </w:r>
            <w:r>
              <w:rPr>
                <w:rFonts w:ascii="Arial" w:hAnsi="Arial" w:cs="Arial"/>
                <w:b/>
                <w:bCs/>
              </w:rPr>
              <w:t>us</w:t>
            </w:r>
          </w:p>
        </w:tc>
      </w:tr>
      <w:tr w:rsidR="007B7120" w:rsidRPr="0084310D" w14:paraId="7ABEE38E" w14:textId="77777777" w:rsidTr="00DC5397">
        <w:tc>
          <w:tcPr>
            <w:tcW w:w="577" w:type="dxa"/>
          </w:tcPr>
          <w:p w14:paraId="649D824C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099C79ED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>Ar centrinės katilinės termofikacinio vamzdyno atnaujinimo darbams bus reikalingas</w:t>
            </w:r>
            <w:r>
              <w:rPr>
                <w:rFonts w:ascii="Arial" w:hAnsi="Arial" w:cs="Arial"/>
                <w:bCs/>
              </w:rPr>
              <w:t xml:space="preserve"> projektas?</w:t>
            </w:r>
          </w:p>
        </w:tc>
        <w:tc>
          <w:tcPr>
            <w:tcW w:w="4842" w:type="dxa"/>
          </w:tcPr>
          <w:p w14:paraId="52FE242E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 xml:space="preserve">Nebus reikalingas projektas. Vamzdyno ašis ir sąlyginiai diametrai nekeičiami. Keičiami </w:t>
            </w:r>
            <w:proofErr w:type="spellStart"/>
            <w:r w:rsidRPr="004827FA">
              <w:rPr>
                <w:rFonts w:ascii="Arial" w:hAnsi="Arial" w:cs="Arial"/>
              </w:rPr>
              <w:t>sukorodavę</w:t>
            </w:r>
            <w:proofErr w:type="spellEnd"/>
            <w:r w:rsidRPr="004827FA">
              <w:rPr>
                <w:rFonts w:ascii="Arial" w:hAnsi="Arial" w:cs="Arial"/>
              </w:rPr>
              <w:t xml:space="preserve"> vamzdyno ruožai.</w:t>
            </w:r>
          </w:p>
        </w:tc>
      </w:tr>
      <w:tr w:rsidR="007B7120" w:rsidRPr="0084310D" w14:paraId="3BDA5177" w14:textId="77777777" w:rsidTr="00DC5397">
        <w:tc>
          <w:tcPr>
            <w:tcW w:w="577" w:type="dxa"/>
          </w:tcPr>
          <w:p w14:paraId="082CBF8B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37BCDBD6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 xml:space="preserve">Techninėse </w:t>
            </w:r>
            <w:proofErr w:type="spellStart"/>
            <w:r w:rsidRPr="003171E6">
              <w:rPr>
                <w:rFonts w:ascii="Arial" w:hAnsi="Arial" w:cs="Arial"/>
                <w:bCs/>
              </w:rPr>
              <w:t>salygose</w:t>
            </w:r>
            <w:proofErr w:type="spellEnd"/>
            <w:r w:rsidRPr="003171E6">
              <w:rPr>
                <w:rFonts w:ascii="Arial" w:hAnsi="Arial" w:cs="Arial"/>
                <w:bCs/>
              </w:rPr>
              <w:t xml:space="preserve"> nurodyta, kad visų vamzdynų izoliacijos storis ne mažiau 100mm, tai ar galime vertinti 100mm ant visų vamzdynų?</w:t>
            </w:r>
          </w:p>
        </w:tc>
        <w:tc>
          <w:tcPr>
            <w:tcW w:w="4842" w:type="dxa"/>
          </w:tcPr>
          <w:p w14:paraId="634A7E40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 xml:space="preserve">Taip, išskyrus drenažinius vamzdynus bei </w:t>
            </w:r>
            <w:proofErr w:type="spellStart"/>
            <w:r w:rsidRPr="004827FA">
              <w:rPr>
                <w:rFonts w:ascii="Arial" w:hAnsi="Arial" w:cs="Arial"/>
              </w:rPr>
              <w:t>nuorintojus</w:t>
            </w:r>
            <w:proofErr w:type="spellEnd"/>
            <w:r w:rsidRPr="004827FA">
              <w:rPr>
                <w:rFonts w:ascii="Arial" w:hAnsi="Arial" w:cs="Arial"/>
              </w:rPr>
              <w:t>, kurie nebus izoliuojami.</w:t>
            </w:r>
          </w:p>
        </w:tc>
      </w:tr>
      <w:tr w:rsidR="007B7120" w:rsidRPr="0084310D" w14:paraId="7D2DAB5C" w14:textId="77777777" w:rsidTr="00DC5397">
        <w:trPr>
          <w:trHeight w:val="1330"/>
        </w:trPr>
        <w:tc>
          <w:tcPr>
            <w:tcW w:w="577" w:type="dxa"/>
          </w:tcPr>
          <w:p w14:paraId="41741181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1CD06273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>Ar teisingai suprantame, kad vamzdynų sienelių storiai negali būti mažesni, nei kad nurodyti pateiktoje techninėje specifikacijoje?</w:t>
            </w:r>
          </w:p>
        </w:tc>
        <w:tc>
          <w:tcPr>
            <w:tcW w:w="4842" w:type="dxa"/>
          </w:tcPr>
          <w:p w14:paraId="015D8E6D" w14:textId="77777777" w:rsidR="007B7120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>Taip,</w:t>
            </w:r>
            <w:r>
              <w:rPr>
                <w:rFonts w:ascii="Arial" w:hAnsi="Arial" w:cs="Arial"/>
              </w:rPr>
              <w:t xml:space="preserve"> </w:t>
            </w:r>
            <w:r w:rsidRPr="004827FA">
              <w:rPr>
                <w:rFonts w:ascii="Arial" w:hAnsi="Arial" w:cs="Arial"/>
              </w:rPr>
              <w:t>teisingai.</w:t>
            </w:r>
          </w:p>
        </w:tc>
      </w:tr>
      <w:tr w:rsidR="007B7120" w:rsidRPr="0084310D" w14:paraId="76D97DE3" w14:textId="77777777" w:rsidTr="00DC5397">
        <w:tc>
          <w:tcPr>
            <w:tcW w:w="577" w:type="dxa"/>
          </w:tcPr>
          <w:p w14:paraId="5C13D85D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00605B67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>Prašome nurodyti, kiek preliminariai m</w:t>
            </w:r>
            <w:r w:rsidRPr="00247E85">
              <w:rPr>
                <w:rFonts w:ascii="Arial" w:hAnsi="Arial" w:cs="Arial"/>
                <w:bCs/>
                <w:vertAlign w:val="superscript"/>
              </w:rPr>
              <w:t xml:space="preserve">2 </w:t>
            </w:r>
            <w:r w:rsidRPr="003171E6">
              <w:rPr>
                <w:rFonts w:ascii="Arial" w:hAnsi="Arial" w:cs="Arial"/>
                <w:bCs/>
              </w:rPr>
              <w:t>reikės pakeisti kanalų perdengimų naujais.</w:t>
            </w:r>
          </w:p>
        </w:tc>
        <w:tc>
          <w:tcPr>
            <w:tcW w:w="4842" w:type="dxa"/>
          </w:tcPr>
          <w:p w14:paraId="0B9F3C50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>Kanalų uždengimams apytiksliai paskaičiavome apie (tiksliausia apsimatuoti vietoje): 130</w:t>
            </w:r>
            <w:r w:rsidRPr="004827FA">
              <w:rPr>
                <w:rFonts w:ascii="Arial" w:hAnsi="Arial" w:cs="Arial"/>
                <w:vertAlign w:val="superscript"/>
              </w:rPr>
              <w:t xml:space="preserve">  </w:t>
            </w:r>
            <w:r w:rsidRPr="004827FA">
              <w:rPr>
                <w:rFonts w:ascii="Arial" w:hAnsi="Arial" w:cs="Arial"/>
              </w:rPr>
              <w:t>m2 rifliuotos skardos 5mm storio. 150 m. kampuočio 80x80x5 mm. dangčių sutvirtinimui.</w:t>
            </w:r>
          </w:p>
        </w:tc>
      </w:tr>
      <w:tr w:rsidR="007B7120" w:rsidRPr="0084310D" w14:paraId="4292AEFB" w14:textId="77777777" w:rsidTr="00DC5397">
        <w:tc>
          <w:tcPr>
            <w:tcW w:w="577" w:type="dxa"/>
          </w:tcPr>
          <w:p w14:paraId="10BF57DB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179A3491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>Ar keičiant RK1 (paduodama ir grįžtama linijos) bus galima pjauti angą katilinės grindyse naujų vamzdžių įtraukimui į katilinės rūsį? Po darbų atlikimo išpjauta anga būtų uždengta rifliuotais lakštais.</w:t>
            </w:r>
          </w:p>
        </w:tc>
        <w:tc>
          <w:tcPr>
            <w:tcW w:w="4842" w:type="dxa"/>
          </w:tcPr>
          <w:p w14:paraId="11DF6782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>Esant poreikiui bus galima pjauti grindis suderinus sprendinį su užsakovu.</w:t>
            </w:r>
          </w:p>
        </w:tc>
      </w:tr>
      <w:tr w:rsidR="007B7120" w:rsidRPr="0084310D" w14:paraId="40CA2372" w14:textId="77777777" w:rsidTr="00DC5397">
        <w:tc>
          <w:tcPr>
            <w:tcW w:w="577" w:type="dxa"/>
          </w:tcPr>
          <w:p w14:paraId="104FBB56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5DD29826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>Ar galima naudoti DN700 spiraliniu metodu pagamintą vamzdį.</w:t>
            </w:r>
          </w:p>
        </w:tc>
        <w:tc>
          <w:tcPr>
            <w:tcW w:w="4842" w:type="dxa"/>
          </w:tcPr>
          <w:p w14:paraId="7323D5B3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>Negalima, vadovautis techninėje specifikacijoje nurodytu punktu 5.4</w:t>
            </w:r>
          </w:p>
        </w:tc>
      </w:tr>
      <w:tr w:rsidR="007B7120" w:rsidRPr="0084310D" w14:paraId="43DC8D6A" w14:textId="77777777" w:rsidTr="00DC5397">
        <w:tc>
          <w:tcPr>
            <w:tcW w:w="577" w:type="dxa"/>
          </w:tcPr>
          <w:p w14:paraId="25BEAA27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1E925690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 xml:space="preserve">Techninėje specifikacijoje nurodytas </w:t>
            </w:r>
            <w:proofErr w:type="spellStart"/>
            <w:r w:rsidRPr="003171E6">
              <w:rPr>
                <w:rFonts w:ascii="Arial" w:hAnsi="Arial" w:cs="Arial"/>
                <w:bCs/>
              </w:rPr>
              <w:t>linzinio</w:t>
            </w:r>
            <w:proofErr w:type="spellEnd"/>
            <w:r w:rsidRPr="003171E6">
              <w:rPr>
                <w:rFonts w:ascii="Arial" w:hAnsi="Arial" w:cs="Arial"/>
                <w:bCs/>
              </w:rPr>
              <w:t xml:space="preserve"> kompensatoriaus keitimas. Ar galite nurodyti, kokio tipo ir kelių bangų reikalingas naujas kompensatorius.</w:t>
            </w:r>
          </w:p>
        </w:tc>
        <w:tc>
          <w:tcPr>
            <w:tcW w:w="4842" w:type="dxa"/>
          </w:tcPr>
          <w:p w14:paraId="6F0F9539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EC502C">
              <w:rPr>
                <w:rFonts w:ascii="Arial" w:hAnsi="Arial" w:cs="Arial"/>
                <w:color w:val="000000"/>
              </w:rPr>
              <w:t xml:space="preserve">Šiuo metu sumontuotas </w:t>
            </w:r>
            <w:r>
              <w:rPr>
                <w:rFonts w:ascii="Arial" w:hAnsi="Arial" w:cs="Arial"/>
                <w:color w:val="000000"/>
              </w:rPr>
              <w:t>d</w:t>
            </w:r>
            <w:r w:rsidRPr="004827FA">
              <w:rPr>
                <w:rFonts w:ascii="Arial" w:hAnsi="Arial" w:cs="Arial"/>
              </w:rPr>
              <w:t xml:space="preserve">viejų bangų </w:t>
            </w:r>
            <w:proofErr w:type="spellStart"/>
            <w:r w:rsidRPr="004827FA">
              <w:rPr>
                <w:rFonts w:ascii="Arial" w:hAnsi="Arial" w:cs="Arial"/>
              </w:rPr>
              <w:t>linzinis</w:t>
            </w:r>
            <w:proofErr w:type="spellEnd"/>
            <w:r w:rsidRPr="004827FA">
              <w:rPr>
                <w:rFonts w:ascii="Arial" w:hAnsi="Arial" w:cs="Arial"/>
              </w:rPr>
              <w:t xml:space="preserve"> kompensatorius, sąlyginio DN700PU10 diametro,</w:t>
            </w:r>
            <w:r w:rsidRPr="00EC502C">
              <w:rPr>
                <w:rFonts w:ascii="Arial" w:hAnsi="Arial" w:cs="Arial"/>
              </w:rPr>
              <w:t xml:space="preserve"> reikia jį pakeisti į naują.</w:t>
            </w:r>
          </w:p>
        </w:tc>
      </w:tr>
      <w:tr w:rsidR="007B7120" w:rsidRPr="0084310D" w14:paraId="1096BF7C" w14:textId="77777777" w:rsidTr="00DC5397">
        <w:tc>
          <w:tcPr>
            <w:tcW w:w="577" w:type="dxa"/>
          </w:tcPr>
          <w:p w14:paraId="7F29EFF3" w14:textId="77777777" w:rsidR="007B7120" w:rsidRPr="0084310D" w:rsidRDefault="007B7120" w:rsidP="007B7120">
            <w:pPr>
              <w:pStyle w:val="Sraopastraip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4209" w:type="dxa"/>
          </w:tcPr>
          <w:p w14:paraId="06E73252" w14:textId="77777777" w:rsidR="007B7120" w:rsidRPr="009253BC" w:rsidRDefault="007B7120" w:rsidP="00DC5397">
            <w:pPr>
              <w:rPr>
                <w:rFonts w:ascii="Arial" w:hAnsi="Arial" w:cs="Arial"/>
              </w:rPr>
            </w:pPr>
            <w:r w:rsidRPr="003171E6">
              <w:rPr>
                <w:rFonts w:ascii="Arial" w:hAnsi="Arial" w:cs="Arial"/>
                <w:bCs/>
              </w:rPr>
              <w:t>Gal galite nurodyti, kurie vamzdynų ruožai planuojami keisti šiais metais (2026), o kurie – sekančiais (2027)?</w:t>
            </w:r>
          </w:p>
        </w:tc>
        <w:tc>
          <w:tcPr>
            <w:tcW w:w="4842" w:type="dxa"/>
          </w:tcPr>
          <w:p w14:paraId="6E821CC6" w14:textId="77777777" w:rsidR="007B7120" w:rsidRPr="0084310D" w:rsidRDefault="007B7120" w:rsidP="00DC5397">
            <w:pPr>
              <w:rPr>
                <w:rFonts w:ascii="Arial" w:hAnsi="Arial" w:cs="Arial"/>
              </w:rPr>
            </w:pPr>
            <w:r w:rsidRPr="004827FA">
              <w:rPr>
                <w:rFonts w:ascii="Arial" w:hAnsi="Arial" w:cs="Arial"/>
              </w:rPr>
              <w:t>2026 metais planuojami keisti  RK2 vamzdynų ruožai Nr. 1, Nr. 3, Nr. 4</w:t>
            </w:r>
            <w:r w:rsidRPr="004827FA">
              <w:rPr>
                <w:rFonts w:ascii="Arial" w:hAnsi="Arial" w:cs="Arial"/>
                <w:color w:val="000000"/>
              </w:rPr>
              <w:t xml:space="preserve">, </w:t>
            </w:r>
            <w:r w:rsidRPr="004827FA">
              <w:rPr>
                <w:rFonts w:ascii="Arial" w:hAnsi="Arial" w:cs="Arial"/>
              </w:rPr>
              <w:t>likę RK1 vamzdynų ruožai 2027 metais.</w:t>
            </w:r>
          </w:p>
        </w:tc>
      </w:tr>
    </w:tbl>
    <w:p w14:paraId="6A9E437B" w14:textId="77777777" w:rsidR="007B7120" w:rsidRDefault="007B7120"/>
    <w:p w14:paraId="2A70410B" w14:textId="5F606560" w:rsidR="007B7120" w:rsidRPr="007B7120" w:rsidRDefault="007B7120">
      <w:pPr>
        <w:rPr>
          <w:rFonts w:ascii="Arial" w:hAnsi="Arial" w:cs="Arial"/>
        </w:rPr>
      </w:pPr>
      <w:r w:rsidRPr="007B7120">
        <w:rPr>
          <w:rFonts w:ascii="Arial" w:hAnsi="Arial" w:cs="Arial"/>
        </w:rPr>
        <w:t>Pirkimo komisija</w:t>
      </w:r>
    </w:p>
    <w:sectPr w:rsidR="007B7120" w:rsidRPr="007B71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B3678"/>
    <w:multiLevelType w:val="hybridMultilevel"/>
    <w:tmpl w:val="F0582A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4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20"/>
    <w:rsid w:val="005B5D32"/>
    <w:rsid w:val="00637F48"/>
    <w:rsid w:val="007B7120"/>
    <w:rsid w:val="00A53929"/>
    <w:rsid w:val="00D5363B"/>
    <w:rsid w:val="00E1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E547"/>
  <w15:chartTrackingRefBased/>
  <w15:docId w15:val="{35CA0C9C-09B3-40FA-B0C1-46DC523C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71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7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7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7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7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7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7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7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7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7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71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71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71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71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71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71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7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71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71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71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7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71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712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B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1659</Characters>
  <Application>Microsoft Office Word</Application>
  <DocSecurity>0</DocSecurity>
  <Lines>66</Lines>
  <Paragraphs>34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1</cp:revision>
  <dcterms:created xsi:type="dcterms:W3CDTF">2026-05-21T13:07:00Z</dcterms:created>
  <dcterms:modified xsi:type="dcterms:W3CDTF">2026-05-21T13:08:00Z</dcterms:modified>
</cp:coreProperties>
</file>