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BE99C" w14:textId="77777777" w:rsidR="008437A1" w:rsidRDefault="008437A1" w:rsidP="00933573">
      <w:pPr>
        <w:pStyle w:val="Dokumentopavadinimas"/>
        <w:spacing w:before="0" w:after="0"/>
        <w:rPr>
          <w:rFonts w:ascii="Times New Roman" w:hAnsi="Times New Roman" w:cs="Times New Roman"/>
          <w:bCs/>
          <w:noProof/>
          <w:szCs w:val="24"/>
        </w:rPr>
      </w:pPr>
    </w:p>
    <w:p w14:paraId="4F209DFE" w14:textId="10A853FE" w:rsidR="0025108E" w:rsidRDefault="00DD1CFB" w:rsidP="00933573">
      <w:pPr>
        <w:pStyle w:val="Dokumentopavadinimas"/>
        <w:spacing w:before="0" w:after="0"/>
        <w:rPr>
          <w:rFonts w:ascii="Times New Roman" w:hAnsi="Times New Roman" w:cs="Times New Roman"/>
          <w:bCs/>
          <w:noProof/>
          <w:szCs w:val="24"/>
        </w:rPr>
      </w:pPr>
      <w:r>
        <w:rPr>
          <w:rFonts w:ascii="Times New Roman" w:hAnsi="Times New Roman" w:cs="Times New Roman"/>
          <w:bCs/>
          <w:noProof/>
          <w:szCs w:val="24"/>
        </w:rPr>
        <w:t>BAZINIŲ STOČIŲ REGISTRAVIMO SISTEMOS</w:t>
      </w:r>
    </w:p>
    <w:p w14:paraId="2054CCE9" w14:textId="172532A8" w:rsidR="00933573" w:rsidRDefault="005B10C7" w:rsidP="00933573">
      <w:pPr>
        <w:pStyle w:val="Dokumentopavadinimas"/>
        <w:spacing w:before="0" w:after="0"/>
        <w:rPr>
          <w:rFonts w:ascii="Times New Roman" w:hAnsi="Times New Roman" w:cs="Times New Roman"/>
          <w:bCs/>
          <w:noProof/>
          <w:szCs w:val="24"/>
        </w:rPr>
      </w:pPr>
      <w:r w:rsidRPr="00C44588">
        <w:rPr>
          <w:rFonts w:ascii="Times New Roman" w:hAnsi="Times New Roman" w:cs="Times New Roman"/>
          <w:bCs/>
          <w:noProof/>
          <w:szCs w:val="24"/>
        </w:rPr>
        <w:t>PRIEŽIŪROS IR PALAIKYMO PASLAUGŲ</w:t>
      </w:r>
      <w:r w:rsidR="00B10F5D">
        <w:rPr>
          <w:rFonts w:ascii="Times New Roman" w:hAnsi="Times New Roman" w:cs="Times New Roman"/>
          <w:bCs/>
          <w:noProof/>
          <w:szCs w:val="24"/>
        </w:rPr>
        <w:t xml:space="preserve"> pirkimo</w:t>
      </w:r>
    </w:p>
    <w:p w14:paraId="5858523B" w14:textId="7045B7B8" w:rsidR="003A5EDE" w:rsidRDefault="003A5EDE" w:rsidP="00933573">
      <w:pPr>
        <w:pStyle w:val="Dokumentopavadinimas"/>
        <w:spacing w:before="0" w:after="0"/>
        <w:rPr>
          <w:rFonts w:ascii="Times New Roman" w:hAnsi="Times New Roman" w:cs="Times New Roman"/>
          <w:szCs w:val="24"/>
        </w:rPr>
      </w:pPr>
      <w:r w:rsidRPr="00C44588">
        <w:rPr>
          <w:rFonts w:ascii="Times New Roman" w:hAnsi="Times New Roman" w:cs="Times New Roman"/>
          <w:szCs w:val="24"/>
        </w:rPr>
        <w:t>Techninė specifikacija</w:t>
      </w:r>
    </w:p>
    <w:p w14:paraId="4F577846" w14:textId="78F72096" w:rsidR="003A5EDE" w:rsidRPr="00C44588" w:rsidRDefault="00400686" w:rsidP="00BB7DCF">
      <w:pPr>
        <w:pStyle w:val="ListParagraph"/>
        <w:numPr>
          <w:ilvl w:val="1"/>
          <w:numId w:val="33"/>
        </w:numPr>
        <w:tabs>
          <w:tab w:val="left" w:pos="567"/>
        </w:tabs>
        <w:spacing w:before="240" w:after="240" w:line="240" w:lineRule="auto"/>
        <w:ind w:left="499" w:hanging="357"/>
        <w:jc w:val="center"/>
        <w:outlineLvl w:val="1"/>
        <w:rPr>
          <w:rFonts w:cs="Times New Roman"/>
          <w:b/>
          <w:bCs/>
          <w:szCs w:val="24"/>
        </w:rPr>
      </w:pPr>
      <w:bookmarkStart w:id="0" w:name="_Toc1209417581"/>
      <w:r w:rsidRPr="00C44588">
        <w:rPr>
          <w:rFonts w:cs="Times New Roman"/>
          <w:b/>
          <w:bCs/>
          <w:szCs w:val="24"/>
        </w:rPr>
        <w:t>BENDRA INFORMACIJA</w:t>
      </w:r>
      <w:bookmarkEnd w:id="0"/>
    </w:p>
    <w:p w14:paraId="69AE0346" w14:textId="2009728D" w:rsidR="003A5EDE" w:rsidRPr="0063022A" w:rsidRDefault="003A5EDE">
      <w:pPr>
        <w:pStyle w:val="Punktas"/>
        <w:ind w:left="0"/>
        <w:rPr>
          <w:rFonts w:cs="Times New Roman"/>
          <w:szCs w:val="24"/>
        </w:rPr>
      </w:pPr>
      <w:r w:rsidRPr="0063022A">
        <w:rPr>
          <w:rFonts w:cs="Times New Roman"/>
          <w:szCs w:val="24"/>
        </w:rPr>
        <w:t>Lietuvos Respublikos ryšių reguliavimo tarnyba (toliau – RRT</w:t>
      </w:r>
      <w:r w:rsidR="00FE6D0D" w:rsidRPr="0063022A">
        <w:rPr>
          <w:rFonts w:cs="Times New Roman"/>
          <w:szCs w:val="24"/>
        </w:rPr>
        <w:t>, Užsakovas</w:t>
      </w:r>
      <w:r w:rsidRPr="0063022A">
        <w:rPr>
          <w:rFonts w:cs="Times New Roman"/>
          <w:szCs w:val="24"/>
        </w:rPr>
        <w:t xml:space="preserve">) </w:t>
      </w:r>
      <w:r w:rsidR="00CD1757">
        <w:rPr>
          <w:rFonts w:cs="Times New Roman"/>
          <w:szCs w:val="24"/>
        </w:rPr>
        <w:t xml:space="preserve">perka Bazinių stočių registravimo </w:t>
      </w:r>
      <w:r w:rsidR="00165A22" w:rsidRPr="0063022A">
        <w:rPr>
          <w:rFonts w:cs="Times New Roman"/>
          <w:szCs w:val="24"/>
        </w:rPr>
        <w:t>sistem</w:t>
      </w:r>
      <w:r w:rsidR="00CD1757">
        <w:rPr>
          <w:rFonts w:cs="Times New Roman"/>
          <w:szCs w:val="24"/>
        </w:rPr>
        <w:t>os</w:t>
      </w:r>
      <w:r w:rsidRPr="0063022A">
        <w:rPr>
          <w:rFonts w:cs="Times New Roman"/>
          <w:szCs w:val="24"/>
        </w:rPr>
        <w:t xml:space="preserve"> (toliau – </w:t>
      </w:r>
      <w:r w:rsidR="00592EFC">
        <w:rPr>
          <w:rFonts w:cs="Times New Roman"/>
          <w:szCs w:val="24"/>
        </w:rPr>
        <w:t>s</w:t>
      </w:r>
      <w:r w:rsidRPr="0063022A">
        <w:rPr>
          <w:rFonts w:cs="Times New Roman"/>
          <w:szCs w:val="24"/>
        </w:rPr>
        <w:t xml:space="preserve">istema, </w:t>
      </w:r>
      <w:r w:rsidR="00CD1757">
        <w:rPr>
          <w:rFonts w:cs="Times New Roman"/>
          <w:szCs w:val="24"/>
        </w:rPr>
        <w:t>BSRS</w:t>
      </w:r>
      <w:r w:rsidRPr="0063022A">
        <w:rPr>
          <w:rFonts w:cs="Times New Roman"/>
          <w:szCs w:val="24"/>
        </w:rPr>
        <w:t xml:space="preserve">), </w:t>
      </w:r>
      <w:r w:rsidR="00652C48" w:rsidRPr="0063022A">
        <w:rPr>
          <w:rFonts w:cs="Times New Roman"/>
          <w:szCs w:val="24"/>
        </w:rPr>
        <w:t>skirt</w:t>
      </w:r>
      <w:r w:rsidR="00CD1757">
        <w:rPr>
          <w:rFonts w:cs="Times New Roman"/>
          <w:szCs w:val="24"/>
        </w:rPr>
        <w:t>os</w:t>
      </w:r>
      <w:r w:rsidRPr="0063022A">
        <w:rPr>
          <w:rFonts w:cs="Times New Roman"/>
          <w:szCs w:val="24"/>
        </w:rPr>
        <w:t xml:space="preserve"> </w:t>
      </w:r>
      <w:r w:rsidR="00684034">
        <w:rPr>
          <w:rFonts w:cs="Times New Roman"/>
          <w:szCs w:val="24"/>
        </w:rPr>
        <w:t xml:space="preserve">operatorių informacijai apie bazines stotis bei </w:t>
      </w:r>
      <w:proofErr w:type="spellStart"/>
      <w:r w:rsidR="00684034">
        <w:rPr>
          <w:rFonts w:cs="Times New Roman"/>
          <w:szCs w:val="24"/>
        </w:rPr>
        <w:t>radijorelines</w:t>
      </w:r>
      <w:proofErr w:type="spellEnd"/>
      <w:r w:rsidR="003C7ADE">
        <w:rPr>
          <w:rFonts w:cs="Times New Roman"/>
          <w:szCs w:val="24"/>
        </w:rPr>
        <w:t xml:space="preserve"> linijas pateikti bei valdyti, priežiūros ir palaikymo paslaugas</w:t>
      </w:r>
      <w:r w:rsidR="0063022A" w:rsidRPr="0063022A">
        <w:rPr>
          <w:rFonts w:cs="Times New Roman"/>
          <w:szCs w:val="24"/>
        </w:rPr>
        <w:t>.</w:t>
      </w:r>
    </w:p>
    <w:p w14:paraId="0D15442D" w14:textId="77777777" w:rsidR="003A5EDE" w:rsidRPr="00C44588" w:rsidRDefault="003A5EDE" w:rsidP="00C13F83">
      <w:pPr>
        <w:pStyle w:val="ListParagraph"/>
        <w:tabs>
          <w:tab w:val="left" w:pos="567"/>
        </w:tabs>
        <w:spacing w:before="240" w:after="240" w:line="240" w:lineRule="auto"/>
        <w:ind w:left="499"/>
        <w:jc w:val="left"/>
        <w:outlineLvl w:val="1"/>
        <w:rPr>
          <w:rFonts w:cs="Times New Roman"/>
          <w:b/>
          <w:bCs/>
          <w:szCs w:val="24"/>
        </w:rPr>
      </w:pPr>
      <w:bookmarkStart w:id="1" w:name="_Toc1634198408"/>
      <w:r w:rsidRPr="00C44588">
        <w:rPr>
          <w:rFonts w:cs="Times New Roman"/>
          <w:b/>
          <w:bCs/>
          <w:szCs w:val="24"/>
        </w:rPr>
        <w:t>Sąvokos ir sutrumpinimai</w:t>
      </w:r>
      <w:bookmarkEnd w:id="1"/>
    </w:p>
    <w:p w14:paraId="03E52BAC" w14:textId="3D8B5CFA" w:rsidR="003A5EDE" w:rsidRPr="003E5BF0" w:rsidRDefault="003A5EDE" w:rsidP="003A5EDE">
      <w:pPr>
        <w:spacing w:after="0"/>
        <w:rPr>
          <w:rFonts w:cs="Times New Roman"/>
          <w:iCs/>
          <w:szCs w:val="24"/>
          <w:lang w:eastAsia="lt-LT"/>
        </w:rPr>
      </w:pPr>
      <w:r w:rsidRPr="003E5BF0">
        <w:rPr>
          <w:rFonts w:cs="Times New Roman"/>
          <w:iCs/>
          <w:szCs w:val="24"/>
          <w:lang w:eastAsia="lt-LT"/>
        </w:rPr>
        <w:t>1 lentelė. Sąvokų paaiškinimai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7712"/>
      </w:tblGrid>
      <w:tr w:rsidR="003A5EDE" w:rsidRPr="00C44588" w14:paraId="015D408B" w14:textId="77777777" w:rsidTr="55350809">
        <w:trPr>
          <w:tblHeader/>
        </w:trPr>
        <w:tc>
          <w:tcPr>
            <w:tcW w:w="995" w:type="pct"/>
            <w:shd w:val="clear" w:color="auto" w:fill="BFBFBF" w:themeFill="background1" w:themeFillShade="BF"/>
          </w:tcPr>
          <w:p w14:paraId="09C9173E" w14:textId="77777777" w:rsidR="003A5EDE" w:rsidRPr="00C44588" w:rsidRDefault="003A5EDE">
            <w:pPr>
              <w:jc w:val="left"/>
              <w:rPr>
                <w:rFonts w:cs="Times New Roman"/>
                <w:b/>
                <w:bCs/>
                <w:szCs w:val="24"/>
              </w:rPr>
            </w:pPr>
            <w:r w:rsidRPr="00C44588">
              <w:rPr>
                <w:rFonts w:cs="Times New Roman"/>
                <w:b/>
                <w:bCs/>
                <w:szCs w:val="24"/>
              </w:rPr>
              <w:t>Sąvoka / sutrumpinimas</w:t>
            </w:r>
          </w:p>
        </w:tc>
        <w:tc>
          <w:tcPr>
            <w:tcW w:w="4005" w:type="pct"/>
            <w:shd w:val="clear" w:color="auto" w:fill="BFBFBF" w:themeFill="background1" w:themeFillShade="BF"/>
          </w:tcPr>
          <w:p w14:paraId="028D4A05" w14:textId="77777777" w:rsidR="003A5EDE" w:rsidRPr="00C44588" w:rsidRDefault="003A5EDE">
            <w:pPr>
              <w:jc w:val="left"/>
              <w:rPr>
                <w:rFonts w:cs="Times New Roman"/>
                <w:b/>
                <w:bCs/>
                <w:szCs w:val="24"/>
              </w:rPr>
            </w:pPr>
            <w:r w:rsidRPr="00C44588">
              <w:rPr>
                <w:rFonts w:cs="Times New Roman"/>
                <w:b/>
                <w:bCs/>
                <w:szCs w:val="24"/>
              </w:rPr>
              <w:t>Paaiškinimas</w:t>
            </w:r>
          </w:p>
        </w:tc>
      </w:tr>
      <w:tr w:rsidR="00D43C5B" w:rsidRPr="00C44588" w14:paraId="1AFE5C8C" w14:textId="77777777" w:rsidTr="00317A78">
        <w:trPr>
          <w:trHeight w:val="305"/>
        </w:trPr>
        <w:tc>
          <w:tcPr>
            <w:tcW w:w="995" w:type="pct"/>
          </w:tcPr>
          <w:p w14:paraId="2B835458" w14:textId="376FB7CC" w:rsidR="00D43C5B" w:rsidRPr="00317A78" w:rsidRDefault="00BA5343" w:rsidP="00D43C5B">
            <w:pPr>
              <w:rPr>
                <w:rFonts w:cs="Times New Roman"/>
                <w:b/>
                <w:bCs/>
                <w:szCs w:val="24"/>
              </w:rPr>
            </w:pPr>
            <w:r w:rsidRPr="00317A78">
              <w:rPr>
                <w:rFonts w:cs="Times New Roman"/>
                <w:b/>
                <w:bCs/>
                <w:szCs w:val="24"/>
              </w:rPr>
              <w:t>API</w:t>
            </w:r>
          </w:p>
        </w:tc>
        <w:tc>
          <w:tcPr>
            <w:tcW w:w="4005" w:type="pct"/>
          </w:tcPr>
          <w:p w14:paraId="68478676" w14:textId="69D7281A" w:rsidR="00D43C5B" w:rsidRPr="00C44588" w:rsidRDefault="00760DDB" w:rsidP="55350809">
            <w:pPr>
              <w:rPr>
                <w:rFonts w:cs="Times New Roman"/>
                <w:szCs w:val="24"/>
              </w:rPr>
            </w:pPr>
            <w:r w:rsidRPr="00ED4692">
              <w:rPr>
                <w:color w:val="000000" w:themeColor="text1"/>
              </w:rPr>
              <w:t xml:space="preserve">Aplikacijų programavimo sąsaja (angl. </w:t>
            </w:r>
            <w:proofErr w:type="spellStart"/>
            <w:r w:rsidRPr="00ED4692">
              <w:rPr>
                <w:color w:val="000000" w:themeColor="text1"/>
              </w:rPr>
              <w:t>Application</w:t>
            </w:r>
            <w:proofErr w:type="spellEnd"/>
            <w:r w:rsidRPr="00ED4692">
              <w:rPr>
                <w:color w:val="000000" w:themeColor="text1"/>
              </w:rPr>
              <w:t xml:space="preserve"> </w:t>
            </w:r>
            <w:proofErr w:type="spellStart"/>
            <w:r w:rsidRPr="00ED4692">
              <w:rPr>
                <w:color w:val="000000" w:themeColor="text1"/>
              </w:rPr>
              <w:t>Programming</w:t>
            </w:r>
            <w:proofErr w:type="spellEnd"/>
            <w:r w:rsidRPr="00ED4692">
              <w:rPr>
                <w:color w:val="000000" w:themeColor="text1"/>
              </w:rPr>
              <w:t xml:space="preserve"> </w:t>
            </w:r>
            <w:proofErr w:type="spellStart"/>
            <w:r w:rsidRPr="00ED4692">
              <w:rPr>
                <w:color w:val="000000" w:themeColor="text1"/>
              </w:rPr>
              <w:t>Interface</w:t>
            </w:r>
            <w:proofErr w:type="spellEnd"/>
            <w:r w:rsidRPr="00ED4692">
              <w:rPr>
                <w:color w:val="000000" w:themeColor="text1"/>
              </w:rPr>
              <w:t>)</w:t>
            </w:r>
          </w:p>
        </w:tc>
      </w:tr>
      <w:tr w:rsidR="00BA5343" w:rsidRPr="00C44588" w14:paraId="79204633" w14:textId="77777777" w:rsidTr="55350809">
        <w:tc>
          <w:tcPr>
            <w:tcW w:w="995" w:type="pct"/>
          </w:tcPr>
          <w:p w14:paraId="5B8EAD7E" w14:textId="572ECA97" w:rsidR="00BA5343" w:rsidRPr="00C016ED" w:rsidRDefault="004D4561" w:rsidP="00BA5343">
            <w:pPr>
              <w:rPr>
                <w:rFonts w:cs="Times New Roman"/>
                <w:b/>
                <w:bCs/>
                <w:color w:val="000000"/>
                <w:szCs w:val="24"/>
              </w:rPr>
            </w:pPr>
            <w:r>
              <w:rPr>
                <w:b/>
                <w:bCs/>
                <w:color w:val="000000"/>
              </w:rPr>
              <w:t>BSRS</w:t>
            </w:r>
            <w:r w:rsidR="00936E2E">
              <w:rPr>
                <w:b/>
                <w:bCs/>
                <w:color w:val="000000"/>
              </w:rPr>
              <w:t>,</w:t>
            </w:r>
            <w:r w:rsidR="00936E2E" w:rsidRPr="00C44588">
              <w:rPr>
                <w:rFonts w:cs="Times New Roman"/>
                <w:b/>
                <w:color w:val="000000"/>
                <w:szCs w:val="24"/>
              </w:rPr>
              <w:t xml:space="preserve"> Sistema</w:t>
            </w:r>
          </w:p>
        </w:tc>
        <w:tc>
          <w:tcPr>
            <w:tcW w:w="4005" w:type="pct"/>
          </w:tcPr>
          <w:p w14:paraId="0BA2A1A7" w14:textId="047C4044" w:rsidR="00BA5343" w:rsidRPr="00C44588" w:rsidRDefault="004D4561" w:rsidP="00BA5343">
            <w:pPr>
              <w:rPr>
                <w:rFonts w:cs="Times New Roman"/>
                <w:color w:val="000000" w:themeColor="text1"/>
                <w:szCs w:val="24"/>
              </w:rPr>
            </w:pPr>
            <w:r w:rsidRPr="004D4561">
              <w:rPr>
                <w:color w:val="000000"/>
              </w:rPr>
              <w:t>Bazinių stočių registravimo sistem</w:t>
            </w:r>
            <w:r>
              <w:rPr>
                <w:color w:val="000000"/>
              </w:rPr>
              <w:t>a</w:t>
            </w:r>
          </w:p>
        </w:tc>
      </w:tr>
      <w:tr w:rsidR="00BA5343" w:rsidRPr="00C44588" w14:paraId="5FC5A01F" w14:textId="77777777" w:rsidTr="55350809">
        <w:tc>
          <w:tcPr>
            <w:tcW w:w="995" w:type="pct"/>
          </w:tcPr>
          <w:p w14:paraId="1D4E36DF" w14:textId="255D55E4" w:rsidR="00BA5343" w:rsidRDefault="00BA5343" w:rsidP="00BA5343">
            <w:pPr>
              <w:rPr>
                <w:b/>
                <w:bCs/>
                <w:color w:val="000000"/>
              </w:rPr>
            </w:pPr>
            <w:r w:rsidRPr="00C44588">
              <w:rPr>
                <w:rFonts w:cs="Times New Roman"/>
                <w:b/>
                <w:color w:val="000000"/>
                <w:szCs w:val="24"/>
              </w:rPr>
              <w:t>RRT, Užsakovas</w:t>
            </w:r>
          </w:p>
        </w:tc>
        <w:tc>
          <w:tcPr>
            <w:tcW w:w="4005" w:type="pct"/>
          </w:tcPr>
          <w:p w14:paraId="5C9BCAF2" w14:textId="08B4D0C4" w:rsidR="00BA5343" w:rsidRPr="00ED4692" w:rsidRDefault="00BA5343" w:rsidP="00BA5343">
            <w:pPr>
              <w:rPr>
                <w:color w:val="000000"/>
              </w:rPr>
            </w:pPr>
            <w:r w:rsidRPr="00C44588">
              <w:rPr>
                <w:rFonts w:cs="Times New Roman"/>
                <w:color w:val="000000"/>
                <w:szCs w:val="24"/>
              </w:rPr>
              <w:t>Lietuvos Respublikos ryšių reguliavimo tarnyba</w:t>
            </w:r>
          </w:p>
        </w:tc>
      </w:tr>
      <w:tr w:rsidR="00BA5343" w:rsidRPr="00C44588" w14:paraId="1F5051BC" w14:textId="77777777" w:rsidTr="55350809">
        <w:tc>
          <w:tcPr>
            <w:tcW w:w="995" w:type="pct"/>
          </w:tcPr>
          <w:p w14:paraId="48621CB8" w14:textId="1AC98B13" w:rsidR="00BA5343" w:rsidRPr="00C44588" w:rsidRDefault="00BA5343" w:rsidP="00BA5343">
            <w:pPr>
              <w:rPr>
                <w:rFonts w:cs="Times New Roman"/>
                <w:b/>
                <w:color w:val="000000"/>
                <w:szCs w:val="24"/>
              </w:rPr>
            </w:pPr>
            <w:r>
              <w:rPr>
                <w:rFonts w:cs="Times New Roman"/>
                <w:b/>
                <w:color w:val="000000"/>
                <w:szCs w:val="24"/>
              </w:rPr>
              <w:t>R</w:t>
            </w:r>
            <w:r w:rsidR="00B41ACB">
              <w:rPr>
                <w:rFonts w:cs="Times New Roman"/>
                <w:b/>
                <w:color w:val="000000"/>
                <w:szCs w:val="24"/>
              </w:rPr>
              <w:t>D</w:t>
            </w:r>
            <w:r>
              <w:rPr>
                <w:rFonts w:cs="Times New Roman"/>
                <w:b/>
                <w:color w:val="000000"/>
                <w:szCs w:val="24"/>
              </w:rPr>
              <w:t>SVIS</w:t>
            </w:r>
          </w:p>
        </w:tc>
        <w:tc>
          <w:tcPr>
            <w:tcW w:w="4005" w:type="pct"/>
          </w:tcPr>
          <w:p w14:paraId="76F4904A" w14:textId="065BBDCE" w:rsidR="00BA5343" w:rsidRPr="00C44588" w:rsidRDefault="00F32129" w:rsidP="00BA5343">
            <w:pPr>
              <w:rPr>
                <w:rFonts w:cs="Times New Roman"/>
                <w:color w:val="000000"/>
                <w:szCs w:val="24"/>
              </w:rPr>
            </w:pPr>
            <w:r w:rsidRPr="00F32129">
              <w:rPr>
                <w:rFonts w:cs="Times New Roman"/>
                <w:color w:val="000000"/>
                <w:szCs w:val="24"/>
              </w:rPr>
              <w:t>Radijo dažnių spektro valdymo informacin</w:t>
            </w:r>
            <w:r>
              <w:rPr>
                <w:rFonts w:cs="Times New Roman"/>
                <w:color w:val="000000"/>
                <w:szCs w:val="24"/>
              </w:rPr>
              <w:t>ė</w:t>
            </w:r>
            <w:r w:rsidRPr="00F32129">
              <w:rPr>
                <w:rFonts w:cs="Times New Roman"/>
                <w:color w:val="000000"/>
                <w:szCs w:val="24"/>
              </w:rPr>
              <w:t xml:space="preserve"> sistema</w:t>
            </w:r>
          </w:p>
        </w:tc>
      </w:tr>
      <w:tr w:rsidR="007172E4" w:rsidRPr="00C44588" w14:paraId="27D943E3" w14:textId="77777777" w:rsidTr="55350809">
        <w:tc>
          <w:tcPr>
            <w:tcW w:w="995" w:type="pct"/>
          </w:tcPr>
          <w:p w14:paraId="3D3FF658" w14:textId="4CBBDBB7" w:rsidR="007172E4" w:rsidRPr="00C44588" w:rsidRDefault="007172E4" w:rsidP="00BA5343">
            <w:pPr>
              <w:rPr>
                <w:rFonts w:cs="Times New Roman"/>
                <w:b/>
                <w:color w:val="000000"/>
                <w:szCs w:val="24"/>
              </w:rPr>
            </w:pPr>
            <w:r>
              <w:rPr>
                <w:rFonts w:cs="Times New Roman"/>
                <w:b/>
                <w:color w:val="000000"/>
                <w:szCs w:val="24"/>
              </w:rPr>
              <w:t>Teikėjas</w:t>
            </w:r>
          </w:p>
        </w:tc>
        <w:tc>
          <w:tcPr>
            <w:tcW w:w="4005" w:type="pct"/>
          </w:tcPr>
          <w:p w14:paraId="59DA541A" w14:textId="3B9A3C9D" w:rsidR="007172E4" w:rsidRPr="004D4561" w:rsidRDefault="00E22761" w:rsidP="00BA5343">
            <w:pPr>
              <w:rPr>
                <w:color w:val="000000"/>
              </w:rPr>
            </w:pPr>
            <w:r>
              <w:rPr>
                <w:color w:val="000000"/>
              </w:rPr>
              <w:t>Sistemos priežiūros ir palaikymo paslaugas teikiantis asmuo</w:t>
            </w:r>
          </w:p>
        </w:tc>
      </w:tr>
    </w:tbl>
    <w:p w14:paraId="40E589A1" w14:textId="3B448102" w:rsidR="003A5EDE" w:rsidRPr="00C44588" w:rsidRDefault="00EA5C6E" w:rsidP="00BB7DCF">
      <w:pPr>
        <w:pStyle w:val="ListParagraph"/>
        <w:numPr>
          <w:ilvl w:val="1"/>
          <w:numId w:val="33"/>
        </w:numPr>
        <w:tabs>
          <w:tab w:val="left" w:pos="567"/>
        </w:tabs>
        <w:spacing w:before="240" w:after="240" w:line="240" w:lineRule="auto"/>
        <w:ind w:left="499" w:hanging="357"/>
        <w:jc w:val="center"/>
        <w:outlineLvl w:val="1"/>
        <w:rPr>
          <w:rFonts w:cs="Times New Roman"/>
          <w:b/>
          <w:bCs/>
          <w:szCs w:val="24"/>
        </w:rPr>
      </w:pPr>
      <w:bookmarkStart w:id="2" w:name="_Toc1731748751"/>
      <w:r w:rsidRPr="00C44588">
        <w:rPr>
          <w:rFonts w:cs="Times New Roman"/>
          <w:b/>
          <w:bCs/>
          <w:szCs w:val="24"/>
        </w:rPr>
        <w:t>SUTARTIES TIKSLAS IR UŽDAVINIAI</w:t>
      </w:r>
      <w:bookmarkEnd w:id="2"/>
    </w:p>
    <w:p w14:paraId="4F925594" w14:textId="77777777" w:rsidR="003A5EDE" w:rsidRPr="00C44588" w:rsidRDefault="003A5EDE" w:rsidP="003A5EDE">
      <w:pPr>
        <w:pStyle w:val="Punktas"/>
        <w:ind w:left="0"/>
        <w:rPr>
          <w:rFonts w:cs="Times New Roman"/>
          <w:szCs w:val="24"/>
        </w:rPr>
      </w:pPr>
      <w:r w:rsidRPr="00C44588">
        <w:rPr>
          <w:rFonts w:cs="Times New Roman"/>
          <w:szCs w:val="24"/>
        </w:rPr>
        <w:t>Sutarties tikslas:</w:t>
      </w:r>
    </w:p>
    <w:p w14:paraId="3517E97B" w14:textId="220DC672" w:rsidR="003A5EDE" w:rsidRDefault="003D23C9" w:rsidP="003A5EDE">
      <w:pPr>
        <w:pStyle w:val="Papunktis"/>
        <w:rPr>
          <w:rFonts w:cs="Times New Roman"/>
          <w:szCs w:val="24"/>
        </w:rPr>
      </w:pPr>
      <w:r w:rsidRPr="00C44588">
        <w:rPr>
          <w:rFonts w:cs="Times New Roman"/>
          <w:szCs w:val="24"/>
        </w:rPr>
        <w:t>įsigyti</w:t>
      </w:r>
      <w:r w:rsidR="003A5EDE" w:rsidRPr="00C44588">
        <w:rPr>
          <w:rFonts w:cs="Times New Roman"/>
          <w:szCs w:val="24"/>
        </w:rPr>
        <w:t xml:space="preserve"> </w:t>
      </w:r>
      <w:r w:rsidR="002428F0">
        <w:rPr>
          <w:rFonts w:cs="Times New Roman"/>
          <w:szCs w:val="24"/>
        </w:rPr>
        <w:t>Sistemos</w:t>
      </w:r>
      <w:r w:rsidR="003A5EDE" w:rsidRPr="00C44588">
        <w:rPr>
          <w:rFonts w:cs="Times New Roman"/>
          <w:szCs w:val="24"/>
        </w:rPr>
        <w:t xml:space="preserve"> priežiūros ir palaikymo paslaugas</w:t>
      </w:r>
      <w:r w:rsidR="00C7664C">
        <w:rPr>
          <w:rFonts w:cs="Times New Roman"/>
          <w:szCs w:val="24"/>
        </w:rPr>
        <w:t>;</w:t>
      </w:r>
    </w:p>
    <w:p w14:paraId="05BDDFE0" w14:textId="319D542D" w:rsidR="00C46E6F" w:rsidRDefault="009E521A" w:rsidP="003A5EDE">
      <w:pPr>
        <w:pStyle w:val="Papunktis"/>
        <w:rPr>
          <w:rFonts w:cs="Times New Roman"/>
          <w:szCs w:val="24"/>
        </w:rPr>
      </w:pPr>
      <w:r>
        <w:rPr>
          <w:rFonts w:cs="Times New Roman"/>
          <w:szCs w:val="24"/>
        </w:rPr>
        <w:t>išplėsti Sistemos vartotojų licencijų kiekį iki 20 konkurentinių vartotojų</w:t>
      </w:r>
      <w:r w:rsidR="00C7664C">
        <w:rPr>
          <w:rFonts w:cs="Times New Roman"/>
          <w:szCs w:val="24"/>
        </w:rPr>
        <w:t>;</w:t>
      </w:r>
    </w:p>
    <w:p w14:paraId="7ADA91D6" w14:textId="6393B8B2" w:rsidR="00C7664C" w:rsidRPr="00C44588" w:rsidRDefault="002214CF" w:rsidP="003A5EDE">
      <w:pPr>
        <w:pStyle w:val="Papunktis"/>
        <w:rPr>
          <w:rFonts w:cs="Times New Roman"/>
          <w:szCs w:val="24"/>
        </w:rPr>
      </w:pPr>
      <w:r>
        <w:rPr>
          <w:rFonts w:cs="Times New Roman"/>
          <w:szCs w:val="24"/>
        </w:rPr>
        <w:t xml:space="preserve">įsigyti Sistemos </w:t>
      </w:r>
      <w:r w:rsidRPr="002214CF">
        <w:rPr>
          <w:rFonts w:cs="Times New Roman"/>
          <w:szCs w:val="24"/>
        </w:rPr>
        <w:t>moderniza</w:t>
      </w:r>
      <w:r w:rsidR="00DB3907">
        <w:rPr>
          <w:rFonts w:cs="Times New Roman"/>
          <w:szCs w:val="24"/>
        </w:rPr>
        <w:t>vimo</w:t>
      </w:r>
      <w:r w:rsidRPr="002214CF">
        <w:rPr>
          <w:rFonts w:cs="Times New Roman"/>
          <w:szCs w:val="24"/>
        </w:rPr>
        <w:t xml:space="preserve"> ir diegim</w:t>
      </w:r>
      <w:r>
        <w:rPr>
          <w:rFonts w:cs="Times New Roman"/>
          <w:szCs w:val="24"/>
        </w:rPr>
        <w:t>o paslaugas.</w:t>
      </w:r>
    </w:p>
    <w:p w14:paraId="1A568D57" w14:textId="77777777" w:rsidR="00983966" w:rsidRDefault="00983966" w:rsidP="00983966">
      <w:pPr>
        <w:pStyle w:val="Punktas"/>
        <w:numPr>
          <w:ilvl w:val="0"/>
          <w:numId w:val="0"/>
        </w:numPr>
        <w:ind w:left="720"/>
        <w:rPr>
          <w:rFonts w:cs="Times New Roman"/>
          <w:szCs w:val="24"/>
        </w:rPr>
      </w:pPr>
    </w:p>
    <w:p w14:paraId="352602AD" w14:textId="1A53C26D" w:rsidR="003A5EDE" w:rsidRPr="00C44588" w:rsidRDefault="003A5EDE" w:rsidP="003A5EDE">
      <w:pPr>
        <w:pStyle w:val="Punktas"/>
        <w:ind w:left="0"/>
        <w:rPr>
          <w:rFonts w:cs="Times New Roman"/>
          <w:szCs w:val="24"/>
        </w:rPr>
      </w:pPr>
      <w:r w:rsidRPr="00C44588">
        <w:rPr>
          <w:rFonts w:cs="Times New Roman"/>
          <w:szCs w:val="24"/>
        </w:rPr>
        <w:t>Sutarties uždaviniai:</w:t>
      </w:r>
    </w:p>
    <w:p w14:paraId="6BBEBB9D" w14:textId="0506F8DD" w:rsidR="003A5EDE" w:rsidRPr="00C44588" w:rsidRDefault="003A5EDE" w:rsidP="003A5EDE">
      <w:pPr>
        <w:pStyle w:val="Papunktis"/>
        <w:rPr>
          <w:rFonts w:cs="Times New Roman"/>
          <w:szCs w:val="24"/>
        </w:rPr>
      </w:pPr>
      <w:r w:rsidRPr="00C44588">
        <w:rPr>
          <w:rFonts w:cs="Times New Roman"/>
          <w:szCs w:val="24"/>
        </w:rPr>
        <w:t xml:space="preserve">teikti </w:t>
      </w:r>
      <w:r w:rsidR="002428F0">
        <w:rPr>
          <w:rFonts w:cs="Times New Roman"/>
          <w:szCs w:val="24"/>
        </w:rPr>
        <w:t>Sistemos</w:t>
      </w:r>
      <w:r w:rsidRPr="00C44588">
        <w:rPr>
          <w:rFonts w:cs="Times New Roman"/>
          <w:szCs w:val="24"/>
        </w:rPr>
        <w:t xml:space="preserve"> priežiūros ir palaikymo paslaugas</w:t>
      </w:r>
      <w:r w:rsidR="007D05F8">
        <w:rPr>
          <w:rFonts w:cs="Times New Roman"/>
          <w:szCs w:val="24"/>
        </w:rPr>
        <w:t>;</w:t>
      </w:r>
    </w:p>
    <w:p w14:paraId="54543D20" w14:textId="39902061" w:rsidR="003A5EDE" w:rsidRPr="00C44588" w:rsidRDefault="00792F0D" w:rsidP="003A5EDE">
      <w:pPr>
        <w:pStyle w:val="Papunktis"/>
        <w:rPr>
          <w:rFonts w:cs="Times New Roman"/>
          <w:szCs w:val="24"/>
        </w:rPr>
      </w:pPr>
      <w:r>
        <w:rPr>
          <w:rFonts w:cs="Times New Roman"/>
          <w:szCs w:val="24"/>
        </w:rPr>
        <w:t xml:space="preserve">esant poreikiui, atnaujinti </w:t>
      </w:r>
      <w:r w:rsidR="002428F0">
        <w:rPr>
          <w:rFonts w:cs="Times New Roman"/>
          <w:szCs w:val="24"/>
        </w:rPr>
        <w:t>Sistemos</w:t>
      </w:r>
      <w:r>
        <w:rPr>
          <w:rFonts w:cs="Times New Roman"/>
          <w:szCs w:val="24"/>
        </w:rPr>
        <w:t xml:space="preserve"> versiją į naujausią</w:t>
      </w:r>
      <w:r w:rsidR="00C7664C">
        <w:rPr>
          <w:rFonts w:cs="Times New Roman"/>
          <w:szCs w:val="24"/>
        </w:rPr>
        <w:t>.</w:t>
      </w:r>
    </w:p>
    <w:p w14:paraId="11CE4F41" w14:textId="0F01AF4A" w:rsidR="003A5EDE" w:rsidRDefault="003A5EDE" w:rsidP="003A5EDE">
      <w:pPr>
        <w:pStyle w:val="Punktas"/>
        <w:ind w:left="0"/>
        <w:rPr>
          <w:rFonts w:cs="Times New Roman"/>
          <w:szCs w:val="24"/>
        </w:rPr>
      </w:pPr>
      <w:r w:rsidRPr="00C44588">
        <w:rPr>
          <w:rFonts w:cs="Times New Roman"/>
          <w:szCs w:val="24"/>
        </w:rPr>
        <w:t>Sutarties rezultatas –</w:t>
      </w:r>
      <w:r w:rsidR="003C279F">
        <w:rPr>
          <w:rFonts w:cs="Times New Roman"/>
          <w:szCs w:val="24"/>
        </w:rPr>
        <w:t xml:space="preserve"> </w:t>
      </w:r>
      <w:r w:rsidRPr="00C44588">
        <w:rPr>
          <w:rFonts w:cs="Times New Roman"/>
          <w:szCs w:val="24"/>
        </w:rPr>
        <w:t xml:space="preserve">suteiktos </w:t>
      </w:r>
      <w:r w:rsidR="002428F0">
        <w:rPr>
          <w:rFonts w:cs="Times New Roman"/>
          <w:szCs w:val="24"/>
        </w:rPr>
        <w:t>Sistemos</w:t>
      </w:r>
      <w:r w:rsidR="00057540">
        <w:rPr>
          <w:rFonts w:cs="Times New Roman"/>
          <w:szCs w:val="24"/>
        </w:rPr>
        <w:t xml:space="preserve"> </w:t>
      </w:r>
      <w:r w:rsidRPr="00C44588">
        <w:rPr>
          <w:rFonts w:cs="Times New Roman"/>
          <w:szCs w:val="24"/>
        </w:rPr>
        <w:t>palaikymo ir priežiūros paslaugos.</w:t>
      </w:r>
    </w:p>
    <w:p w14:paraId="32C32849" w14:textId="4E3FB7A7" w:rsidR="003A5EDE" w:rsidRPr="00C44588" w:rsidRDefault="006A74A9" w:rsidP="006A74A9">
      <w:pPr>
        <w:tabs>
          <w:tab w:val="left" w:pos="567"/>
        </w:tabs>
        <w:spacing w:before="240" w:after="240" w:line="240" w:lineRule="auto"/>
        <w:jc w:val="left"/>
        <w:outlineLvl w:val="1"/>
        <w:rPr>
          <w:rFonts w:cs="Times New Roman"/>
          <w:b/>
          <w:bCs/>
          <w:szCs w:val="24"/>
        </w:rPr>
      </w:pPr>
      <w:bookmarkStart w:id="3" w:name="_Toc1450489266"/>
      <w:r>
        <w:rPr>
          <w:rFonts w:cs="Times New Roman"/>
          <w:b/>
          <w:bCs/>
          <w:szCs w:val="24"/>
        </w:rPr>
        <w:tab/>
      </w:r>
      <w:r w:rsidR="003A5EDE" w:rsidRPr="00C44588">
        <w:rPr>
          <w:rFonts w:cs="Times New Roman"/>
          <w:b/>
          <w:bCs/>
          <w:szCs w:val="24"/>
        </w:rPr>
        <w:t>Susijusių dokumentų sąrašas</w:t>
      </w:r>
      <w:bookmarkEnd w:id="3"/>
    </w:p>
    <w:p w14:paraId="03ED50CA" w14:textId="36BC4E2E" w:rsidR="003A5EDE" w:rsidRPr="00C44588" w:rsidRDefault="003A5EDE" w:rsidP="003A5EDE">
      <w:pPr>
        <w:pStyle w:val="Punktas"/>
        <w:ind w:left="0"/>
        <w:rPr>
          <w:rFonts w:cs="Times New Roman"/>
          <w:szCs w:val="24"/>
        </w:rPr>
      </w:pPr>
      <w:r w:rsidRPr="00C44588">
        <w:rPr>
          <w:rFonts w:cs="Times New Roman"/>
          <w:szCs w:val="24"/>
        </w:rPr>
        <w:t>Visos įsigyjamos paslaugos turi būti teikiamos vadovaujantis šiais teisės aktais, jų pakeitima</w:t>
      </w:r>
      <w:r w:rsidR="00E007B8" w:rsidRPr="00C44588">
        <w:rPr>
          <w:rFonts w:cs="Times New Roman"/>
          <w:szCs w:val="24"/>
        </w:rPr>
        <w:t>i</w:t>
      </w:r>
      <w:r w:rsidRPr="00C44588">
        <w:rPr>
          <w:rFonts w:cs="Times New Roman"/>
          <w:szCs w:val="24"/>
        </w:rPr>
        <w:t>s ir papildymais (aktualios redakcijos):</w:t>
      </w:r>
    </w:p>
    <w:p w14:paraId="424107CF" w14:textId="76A1CE9C" w:rsidR="003A5EDE" w:rsidRPr="00C44588" w:rsidRDefault="003A5EDE" w:rsidP="003A5EDE">
      <w:pPr>
        <w:pStyle w:val="Papunktis"/>
        <w:rPr>
          <w:rFonts w:cs="Times New Roman"/>
          <w:szCs w:val="24"/>
        </w:rPr>
      </w:pPr>
      <w:r w:rsidRPr="00C44588">
        <w:rPr>
          <w:rFonts w:cs="Times New Roman"/>
          <w:szCs w:val="24"/>
        </w:rPr>
        <w:t>Lietuvos Respublikos asmens duomenų teisinės apsaugos įstatym</w:t>
      </w:r>
      <w:r w:rsidR="00EC141F">
        <w:rPr>
          <w:rFonts w:cs="Times New Roman"/>
          <w:szCs w:val="24"/>
        </w:rPr>
        <w:t>u</w:t>
      </w:r>
      <w:r w:rsidRPr="00C44588">
        <w:rPr>
          <w:rFonts w:cs="Times New Roman"/>
          <w:szCs w:val="24"/>
        </w:rPr>
        <w:t>;</w:t>
      </w:r>
    </w:p>
    <w:p w14:paraId="53D57367" w14:textId="41CC5DF7" w:rsidR="003A5EDE" w:rsidRPr="00C44588" w:rsidRDefault="003A5EDE" w:rsidP="003A5EDE">
      <w:pPr>
        <w:pStyle w:val="Papunktis"/>
        <w:rPr>
          <w:rFonts w:cs="Times New Roman"/>
          <w:szCs w:val="24"/>
        </w:rPr>
      </w:pPr>
      <w:r w:rsidRPr="00C44588">
        <w:rPr>
          <w:rFonts w:cs="Times New Roman"/>
          <w:szCs w:val="24"/>
        </w:rPr>
        <w:t>Lietuvos Respublikos valstybės informacinių išteklių valdymo įstatym</w:t>
      </w:r>
      <w:r w:rsidR="00EC141F">
        <w:rPr>
          <w:rFonts w:cs="Times New Roman"/>
          <w:szCs w:val="24"/>
        </w:rPr>
        <w:t>u</w:t>
      </w:r>
      <w:r w:rsidRPr="00C44588">
        <w:rPr>
          <w:rFonts w:cs="Times New Roman"/>
          <w:szCs w:val="24"/>
        </w:rPr>
        <w:t>;</w:t>
      </w:r>
    </w:p>
    <w:p w14:paraId="6BAC3DB6" w14:textId="39A1AB30" w:rsidR="00822641" w:rsidRPr="00C44588" w:rsidRDefault="00822641" w:rsidP="003A5EDE">
      <w:pPr>
        <w:pStyle w:val="Papunktis"/>
        <w:rPr>
          <w:rFonts w:cs="Times New Roman"/>
          <w:szCs w:val="24"/>
        </w:rPr>
      </w:pPr>
      <w:r w:rsidRPr="00C44588">
        <w:rPr>
          <w:rFonts w:cs="Times New Roman"/>
          <w:szCs w:val="24"/>
        </w:rPr>
        <w:t>Lietuvos Respublikos kibernetinio saugumo įstatym</w:t>
      </w:r>
      <w:r w:rsidR="00EC141F">
        <w:rPr>
          <w:rFonts w:cs="Times New Roman"/>
          <w:szCs w:val="24"/>
        </w:rPr>
        <w:t>u</w:t>
      </w:r>
      <w:r w:rsidRPr="00C44588">
        <w:rPr>
          <w:rFonts w:cs="Times New Roman"/>
          <w:szCs w:val="24"/>
        </w:rPr>
        <w:t>;</w:t>
      </w:r>
    </w:p>
    <w:p w14:paraId="3EB92324" w14:textId="36175703" w:rsidR="003A5EDE" w:rsidRPr="00C44588" w:rsidRDefault="003A5EDE" w:rsidP="003A5EDE">
      <w:pPr>
        <w:pStyle w:val="Papunktis"/>
        <w:rPr>
          <w:rFonts w:cs="Times New Roman"/>
          <w:szCs w:val="24"/>
        </w:rPr>
      </w:pPr>
      <w:r w:rsidRPr="00C44588">
        <w:rPr>
          <w:rFonts w:cs="Times New Roman"/>
          <w:szCs w:val="24"/>
        </w:rPr>
        <w:t>Viešųjų pirkimų įstatym</w:t>
      </w:r>
      <w:r w:rsidR="00EC141F">
        <w:rPr>
          <w:rFonts w:cs="Times New Roman"/>
          <w:szCs w:val="24"/>
        </w:rPr>
        <w:t>u</w:t>
      </w:r>
      <w:r w:rsidRPr="00C44588">
        <w:rPr>
          <w:rFonts w:cs="Times New Roman"/>
          <w:szCs w:val="24"/>
        </w:rPr>
        <w:t>;</w:t>
      </w:r>
    </w:p>
    <w:p w14:paraId="5F8817F1" w14:textId="2CC93B8F" w:rsidR="000E0531" w:rsidRPr="00C44588" w:rsidRDefault="000E0531" w:rsidP="003A5EDE">
      <w:pPr>
        <w:pStyle w:val="Papunktis"/>
        <w:rPr>
          <w:rFonts w:cs="Times New Roman"/>
          <w:szCs w:val="24"/>
        </w:rPr>
      </w:pPr>
      <w:r w:rsidRPr="00C44588">
        <w:rPr>
          <w:rFonts w:cs="Times New Roman"/>
          <w:szCs w:val="24"/>
        </w:rPr>
        <w:t>Informacinių sistemų steigimo, kūrimo atnaujinimo, pertvarkymo ir likvidavimo tvarkos apraš</w:t>
      </w:r>
      <w:r w:rsidR="00EC141F">
        <w:rPr>
          <w:rFonts w:cs="Times New Roman"/>
          <w:szCs w:val="24"/>
        </w:rPr>
        <w:t>u</w:t>
      </w:r>
      <w:r w:rsidRPr="00C44588">
        <w:rPr>
          <w:rFonts w:cs="Times New Roman"/>
          <w:szCs w:val="24"/>
        </w:rPr>
        <w:t>, patvirtint</w:t>
      </w:r>
      <w:r w:rsidR="00EC141F">
        <w:rPr>
          <w:rFonts w:cs="Times New Roman"/>
          <w:szCs w:val="24"/>
        </w:rPr>
        <w:t>u</w:t>
      </w:r>
      <w:r w:rsidRPr="00C44588">
        <w:rPr>
          <w:rFonts w:cs="Times New Roman"/>
          <w:szCs w:val="24"/>
        </w:rPr>
        <w:t xml:space="preserve"> Lietuvos Respublikos Vyriausybės 2024 m. gegužės 15 d. nutarimu Nr. 349 „Dėl Lietuvos Respublikos valstybės informacinių išteklių valdymo įstatymo įgyvendinimo“</w:t>
      </w:r>
      <w:r w:rsidR="00112DBA">
        <w:rPr>
          <w:rFonts w:cs="Times New Roman"/>
          <w:szCs w:val="24"/>
        </w:rPr>
        <w:t>;</w:t>
      </w:r>
    </w:p>
    <w:p w14:paraId="2A892392" w14:textId="481C37BA" w:rsidR="003A5EDE" w:rsidRPr="00C44588" w:rsidRDefault="003A5EDE" w:rsidP="003A5EDE">
      <w:pPr>
        <w:pStyle w:val="Papunktis"/>
        <w:rPr>
          <w:rFonts w:cs="Times New Roman"/>
          <w:szCs w:val="24"/>
        </w:rPr>
      </w:pPr>
      <w:r w:rsidRPr="00C44588">
        <w:rPr>
          <w:rFonts w:cs="Times New Roman"/>
          <w:szCs w:val="24"/>
        </w:rPr>
        <w:t xml:space="preserve">Informacinės sistemos gyvavimo ciklo valdymo metodika, patvirtinta Informacinės visuomenės </w:t>
      </w:r>
      <w:r w:rsidR="00712F7F" w:rsidRPr="00C44588">
        <w:rPr>
          <w:rFonts w:cs="Times New Roman"/>
          <w:szCs w:val="24"/>
        </w:rPr>
        <w:t>modifikavimo</w:t>
      </w:r>
      <w:r w:rsidRPr="00C44588">
        <w:rPr>
          <w:rFonts w:cs="Times New Roman"/>
          <w:szCs w:val="24"/>
        </w:rPr>
        <w:t xml:space="preserve"> komiteto prie Susisiekimo ministerijos direktoriaus 2014 m. vasario 25 d. </w:t>
      </w:r>
      <w:r w:rsidRPr="00C44588">
        <w:rPr>
          <w:rFonts w:cs="Times New Roman"/>
          <w:szCs w:val="24"/>
        </w:rPr>
        <w:lastRenderedPageBreak/>
        <w:t xml:space="preserve">įsakymu Nr. T-29 „Dėl Valstybės informacinės sistemos gyvavimo ciklo valdymo metodikos patvirtinimo“; </w:t>
      </w:r>
    </w:p>
    <w:p w14:paraId="6A265687" w14:textId="6C6C6B58" w:rsidR="003A5EDE" w:rsidRPr="00C44588" w:rsidRDefault="003A5EDE" w:rsidP="003A5EDE">
      <w:pPr>
        <w:pStyle w:val="Papunktis"/>
        <w:rPr>
          <w:rFonts w:cs="Times New Roman"/>
          <w:szCs w:val="24"/>
        </w:rPr>
      </w:pPr>
      <w:r w:rsidRPr="00C44588">
        <w:rPr>
          <w:rFonts w:cs="Times New Roman"/>
          <w:szCs w:val="24"/>
        </w:rPr>
        <w:t>Kuriamų viešųjų ir administracinių elektroninių paslaugų tinkamumo naudotojams užtikrinimo priemonių metodinė</w:t>
      </w:r>
      <w:r w:rsidR="009B16FC">
        <w:rPr>
          <w:rFonts w:cs="Times New Roman"/>
          <w:szCs w:val="24"/>
        </w:rPr>
        <w:t>mi</w:t>
      </w:r>
      <w:r w:rsidRPr="00C44588">
        <w:rPr>
          <w:rFonts w:cs="Times New Roman"/>
          <w:szCs w:val="24"/>
        </w:rPr>
        <w:t>s rekomendacijo</w:t>
      </w:r>
      <w:r w:rsidR="009B16FC">
        <w:rPr>
          <w:rFonts w:cs="Times New Roman"/>
          <w:szCs w:val="24"/>
        </w:rPr>
        <w:t>mi</w:t>
      </w:r>
      <w:r w:rsidRPr="00C44588">
        <w:rPr>
          <w:rFonts w:cs="Times New Roman"/>
          <w:szCs w:val="24"/>
        </w:rPr>
        <w:t>s, patvirtinto</w:t>
      </w:r>
      <w:r w:rsidR="009B16FC">
        <w:rPr>
          <w:rFonts w:cs="Times New Roman"/>
          <w:szCs w:val="24"/>
        </w:rPr>
        <w:t>mi</w:t>
      </w:r>
      <w:r w:rsidRPr="00C44588">
        <w:rPr>
          <w:rFonts w:cs="Times New Roman"/>
          <w:szCs w:val="24"/>
        </w:rPr>
        <w:t xml:space="preserve">s Informacinės visuomenės </w:t>
      </w:r>
      <w:r w:rsidR="00712F7F" w:rsidRPr="00C44588">
        <w:rPr>
          <w:rFonts w:cs="Times New Roman"/>
          <w:szCs w:val="24"/>
        </w:rPr>
        <w:t>modifikavimo</w:t>
      </w:r>
      <w:r w:rsidRPr="00C44588">
        <w:rPr>
          <w:rFonts w:cs="Times New Roman"/>
          <w:szCs w:val="24"/>
        </w:rPr>
        <w:t xml:space="preserve"> komiteto prie Susisiekimo ministerijos direktoriaus 2014 m. gegužės 5d. įsakymu Nr. T-65 „Dėl kuriamų viešųjų ir administracinių elektroninių paslaugų tinkamumo naudotojams metodinių rekomendacijų patvirtinimo“;</w:t>
      </w:r>
    </w:p>
    <w:p w14:paraId="0AF0D0E5" w14:textId="6CE2A490" w:rsidR="005A2E23" w:rsidRPr="00C44588" w:rsidRDefault="005A2E23" w:rsidP="005A2E23">
      <w:pPr>
        <w:pStyle w:val="Papunktis"/>
        <w:rPr>
          <w:rFonts w:cs="Times New Roman"/>
          <w:szCs w:val="24"/>
        </w:rPr>
      </w:pPr>
      <w:r w:rsidRPr="00C44588">
        <w:rPr>
          <w:rFonts w:cs="Times New Roman"/>
          <w:szCs w:val="24"/>
        </w:rPr>
        <w:t>Organizacinių ir techninių kibernetinio saugumo reikalavimų, taikomų kibernetinio saugumo subjektams, apraš</w:t>
      </w:r>
      <w:r w:rsidR="00C04148">
        <w:rPr>
          <w:rFonts w:cs="Times New Roman"/>
          <w:szCs w:val="24"/>
        </w:rPr>
        <w:t>u</w:t>
      </w:r>
      <w:r w:rsidRPr="00C44588">
        <w:rPr>
          <w:rFonts w:cs="Times New Roman"/>
          <w:szCs w:val="24"/>
        </w:rPr>
        <w:t>, patvirtint</w:t>
      </w:r>
      <w:r w:rsidR="00C04148">
        <w:rPr>
          <w:rFonts w:cs="Times New Roman"/>
          <w:szCs w:val="24"/>
        </w:rPr>
        <w:t>u</w:t>
      </w:r>
      <w:r w:rsidRPr="00C44588">
        <w:rPr>
          <w:rFonts w:cs="Times New Roman"/>
          <w:szCs w:val="24"/>
        </w:rPr>
        <w:t xml:space="preserve"> Lietuvos Respublikos Vyriausybės 2018 m. rugpjūčio 13 d. nutarimu Nr. 818 „Dėl Lietuvos Respublikos</w:t>
      </w:r>
      <w:r w:rsidR="00E63E15" w:rsidRPr="00C44588">
        <w:rPr>
          <w:rFonts w:cs="Times New Roman"/>
          <w:szCs w:val="24"/>
        </w:rPr>
        <w:t xml:space="preserve"> </w:t>
      </w:r>
      <w:r w:rsidRPr="00C44588">
        <w:rPr>
          <w:rFonts w:cs="Times New Roman"/>
          <w:szCs w:val="24"/>
        </w:rPr>
        <w:t>kibernetinio saugumo įstatymo įgyvendinimo“;</w:t>
      </w:r>
    </w:p>
    <w:p w14:paraId="116EE327" w14:textId="1C48C3AD" w:rsidR="003D131D" w:rsidRPr="003D21BC" w:rsidRDefault="003D131D" w:rsidP="004E18BD">
      <w:pPr>
        <w:pStyle w:val="Papunktis"/>
        <w:rPr>
          <w:rFonts w:cs="Times New Roman"/>
          <w:szCs w:val="24"/>
        </w:rPr>
      </w:pPr>
      <w:r w:rsidRPr="00ED4692">
        <w:t>Užmokesčių už Lietuvos Respublikos ryšių reguliavimo tarnybos teikiamas paslaugas ir atliekamus darbus</w:t>
      </w:r>
      <w:r w:rsidR="0069516F">
        <w:t xml:space="preserve"> </w:t>
      </w:r>
      <w:r w:rsidR="00F37A60" w:rsidRPr="003D21BC">
        <w:t xml:space="preserve">dydžių </w:t>
      </w:r>
      <w:r w:rsidR="003D21BC" w:rsidRPr="003D21BC">
        <w:t>nustatymo</w:t>
      </w:r>
      <w:r w:rsidR="003D21BC">
        <w:t xml:space="preserve"> ir</w:t>
      </w:r>
      <w:r w:rsidRPr="00ED4692">
        <w:t xml:space="preserve"> mokėjimo tvarkos apraš</w:t>
      </w:r>
      <w:r w:rsidR="00C04148">
        <w:t>u</w:t>
      </w:r>
      <w:r w:rsidR="00115088">
        <w:t xml:space="preserve">, </w:t>
      </w:r>
      <w:r w:rsidRPr="00ED4692">
        <w:t>patvirtin</w:t>
      </w:r>
      <w:r w:rsidR="00115088">
        <w:t>t</w:t>
      </w:r>
      <w:r w:rsidR="00C04148">
        <w:t>u</w:t>
      </w:r>
      <w:r w:rsidR="00115088">
        <w:t xml:space="preserve"> </w:t>
      </w:r>
      <w:r w:rsidRPr="003D21BC">
        <w:t>Lietuvos Respublikos ryšių reguliavimo tarnybos tarybos 2024 m. spalio 1 d. nutarim</w:t>
      </w:r>
      <w:r w:rsidR="00115088" w:rsidRPr="003D21BC">
        <w:t>u</w:t>
      </w:r>
      <w:r w:rsidRPr="003D21BC">
        <w:t xml:space="preserve"> Nr. TN-647</w:t>
      </w:r>
      <w:r w:rsidR="00C04148">
        <w:t xml:space="preserve"> „Dėl </w:t>
      </w:r>
      <w:r w:rsidR="00C04148" w:rsidRPr="00ED4692">
        <w:t>Užmokesčių už Lietuvos Respublikos ryšių reguliavimo tarnybos teikiamas paslaugas ir atliekamus darbus</w:t>
      </w:r>
      <w:r w:rsidR="00C04148">
        <w:t xml:space="preserve"> </w:t>
      </w:r>
      <w:r w:rsidR="00C04148" w:rsidRPr="003D21BC">
        <w:t>dydžių nustatymo</w:t>
      </w:r>
      <w:r w:rsidR="00C04148">
        <w:t xml:space="preserve"> ir</w:t>
      </w:r>
      <w:r w:rsidR="00C04148" w:rsidRPr="00ED4692">
        <w:t xml:space="preserve"> mokėjimo tvarkos apraš</w:t>
      </w:r>
      <w:r w:rsidR="00BB0EB9">
        <w:t>o patvirtinimo</w:t>
      </w:r>
      <w:r w:rsidR="00C404E9">
        <w:t>“</w:t>
      </w:r>
      <w:r w:rsidR="005112A0" w:rsidRPr="003D21BC">
        <w:t>;</w:t>
      </w:r>
    </w:p>
    <w:p w14:paraId="2689E2FD" w14:textId="677BBF83" w:rsidR="003A5EDE" w:rsidRPr="00C44588" w:rsidRDefault="003A5EDE" w:rsidP="004E18BD">
      <w:pPr>
        <w:pStyle w:val="Papunktis"/>
        <w:rPr>
          <w:rFonts w:cs="Times New Roman"/>
          <w:szCs w:val="24"/>
        </w:rPr>
      </w:pPr>
      <w:r w:rsidRPr="00C44588">
        <w:rPr>
          <w:rFonts w:cs="Times New Roman"/>
          <w:szCs w:val="24"/>
        </w:rPr>
        <w:t>kiti nepaminėti, bet aktualūs teisės aktai, reglamentuojantys valstybės informacinių sistemų kūrimą</w:t>
      </w:r>
      <w:r w:rsidR="004E18BD" w:rsidRPr="00C44588">
        <w:rPr>
          <w:rFonts w:cs="Times New Roman"/>
          <w:szCs w:val="24"/>
        </w:rPr>
        <w:t xml:space="preserve">, </w:t>
      </w:r>
      <w:r w:rsidRPr="00C44588">
        <w:rPr>
          <w:rFonts w:cs="Times New Roman"/>
          <w:szCs w:val="24"/>
        </w:rPr>
        <w:t>informacijos saugumo valdymą reglamentuojantys teisės aktai bei standartai</w:t>
      </w:r>
      <w:r w:rsidR="004E18BD" w:rsidRPr="00C44588">
        <w:rPr>
          <w:rFonts w:cs="Times New Roman"/>
          <w:szCs w:val="24"/>
        </w:rPr>
        <w:t>.</w:t>
      </w:r>
    </w:p>
    <w:p w14:paraId="21DA5181" w14:textId="5E8B4CAE" w:rsidR="00877C04" w:rsidRDefault="00C61774" w:rsidP="001A4B19">
      <w:pPr>
        <w:pStyle w:val="Punktas"/>
        <w:ind w:left="0"/>
        <w:rPr>
          <w:rFonts w:cs="Times New Roman"/>
          <w:szCs w:val="24"/>
        </w:rPr>
      </w:pPr>
      <w:r>
        <w:rPr>
          <w:rFonts w:cs="Times New Roman"/>
          <w:szCs w:val="24"/>
        </w:rPr>
        <w:t>Teikėjas</w:t>
      </w:r>
      <w:r w:rsidR="003A5EDE" w:rsidRPr="00C44588">
        <w:rPr>
          <w:rFonts w:cs="Times New Roman"/>
          <w:szCs w:val="24"/>
        </w:rPr>
        <w:t xml:space="preserve"> privalo vadovautis ne tik aukščiau išvardintais, bet ir jų naujausiais pakeitimais ir papildymais ir su naujai priimtais teisės aktai (jeigu jie susiję su Sutarties įgyvendinimu) ir yra priimti ne vėliau kaip iki </w:t>
      </w:r>
      <w:r>
        <w:rPr>
          <w:rFonts w:cs="Times New Roman"/>
          <w:szCs w:val="24"/>
        </w:rPr>
        <w:t>sutarties</w:t>
      </w:r>
      <w:r w:rsidR="003A5EDE" w:rsidRPr="00C44588">
        <w:rPr>
          <w:rFonts w:cs="Times New Roman"/>
          <w:szCs w:val="24"/>
        </w:rPr>
        <w:t xml:space="preserve"> pabaigos.</w:t>
      </w:r>
    </w:p>
    <w:p w14:paraId="6C9A3ADB" w14:textId="77777777" w:rsidR="003D21BC" w:rsidRDefault="003D21BC" w:rsidP="003D21BC">
      <w:pPr>
        <w:pStyle w:val="Punktas"/>
        <w:numPr>
          <w:ilvl w:val="0"/>
          <w:numId w:val="0"/>
        </w:numPr>
        <w:ind w:left="90" w:firstLine="720"/>
        <w:rPr>
          <w:rFonts w:cs="Times New Roman"/>
          <w:szCs w:val="24"/>
        </w:rPr>
      </w:pPr>
    </w:p>
    <w:p w14:paraId="5093294B" w14:textId="7B99B3A0" w:rsidR="003A5EDE" w:rsidRPr="00C44588" w:rsidRDefault="003A5EDE" w:rsidP="00BB7DCF">
      <w:pPr>
        <w:pStyle w:val="ListParagraph"/>
        <w:numPr>
          <w:ilvl w:val="1"/>
          <w:numId w:val="33"/>
        </w:numPr>
        <w:tabs>
          <w:tab w:val="left" w:pos="567"/>
        </w:tabs>
        <w:spacing w:before="240" w:after="240" w:line="240" w:lineRule="auto"/>
        <w:ind w:left="499" w:hanging="357"/>
        <w:jc w:val="center"/>
        <w:outlineLvl w:val="1"/>
        <w:rPr>
          <w:rFonts w:cs="Times New Roman"/>
          <w:b/>
          <w:bCs/>
          <w:szCs w:val="24"/>
        </w:rPr>
      </w:pPr>
      <w:r w:rsidRPr="00C44588">
        <w:rPr>
          <w:rFonts w:cs="Times New Roman"/>
          <w:b/>
          <w:bCs/>
          <w:szCs w:val="24"/>
        </w:rPr>
        <w:t xml:space="preserve">REIKALAVIMAI </w:t>
      </w:r>
      <w:r w:rsidR="00A12660">
        <w:rPr>
          <w:rFonts w:cs="Times New Roman"/>
          <w:b/>
          <w:bCs/>
          <w:szCs w:val="24"/>
        </w:rPr>
        <w:t>PIRKIMO OBJEKTAMS</w:t>
      </w:r>
    </w:p>
    <w:p w14:paraId="08AB4B68" w14:textId="6079560C" w:rsidR="003A5EDE" w:rsidRPr="00C44588" w:rsidRDefault="00C13F83" w:rsidP="003A5EDE">
      <w:pPr>
        <w:tabs>
          <w:tab w:val="left" w:pos="567"/>
        </w:tabs>
        <w:spacing w:after="0" w:line="240" w:lineRule="auto"/>
        <w:jc w:val="left"/>
        <w:outlineLvl w:val="1"/>
        <w:rPr>
          <w:rFonts w:cs="Times New Roman"/>
          <w:b/>
          <w:bCs/>
          <w:szCs w:val="24"/>
        </w:rPr>
      </w:pPr>
      <w:r w:rsidRPr="00C44588">
        <w:rPr>
          <w:rFonts w:cs="Times New Roman"/>
          <w:b/>
          <w:bCs/>
          <w:szCs w:val="24"/>
        </w:rPr>
        <w:tab/>
      </w:r>
      <w:r w:rsidR="00F5477E">
        <w:rPr>
          <w:rFonts w:cs="Times New Roman"/>
          <w:b/>
          <w:bCs/>
          <w:szCs w:val="24"/>
        </w:rPr>
        <w:t>Pirkimo</w:t>
      </w:r>
      <w:r w:rsidR="003A5EDE" w:rsidRPr="00C44588">
        <w:rPr>
          <w:rFonts w:cs="Times New Roman"/>
          <w:b/>
          <w:bCs/>
          <w:szCs w:val="24"/>
        </w:rPr>
        <w:t xml:space="preserve"> apimt</w:t>
      </w:r>
      <w:r w:rsidR="006000D0">
        <w:rPr>
          <w:rFonts w:cs="Times New Roman"/>
          <w:b/>
          <w:bCs/>
          <w:szCs w:val="24"/>
        </w:rPr>
        <w:t>i</w:t>
      </w:r>
      <w:r w:rsidR="003A5EDE" w:rsidRPr="00C44588">
        <w:rPr>
          <w:rFonts w:cs="Times New Roman"/>
          <w:b/>
          <w:bCs/>
          <w:szCs w:val="24"/>
        </w:rPr>
        <w:t>s</w:t>
      </w:r>
    </w:p>
    <w:p w14:paraId="2E788290" w14:textId="77777777" w:rsidR="003A5EDE" w:rsidRPr="00C44588" w:rsidRDefault="003A5EDE" w:rsidP="003A5EDE">
      <w:pPr>
        <w:spacing w:after="0"/>
        <w:rPr>
          <w:rFonts w:cs="Times New Roman"/>
          <w:szCs w:val="24"/>
        </w:rPr>
      </w:pPr>
    </w:p>
    <w:p w14:paraId="215DAB17" w14:textId="2EDB5040" w:rsidR="003273CD" w:rsidRPr="003273CD" w:rsidRDefault="00C64515" w:rsidP="003D7223">
      <w:pPr>
        <w:pStyle w:val="Punktas"/>
        <w:ind w:left="0"/>
        <w:rPr>
          <w:rFonts w:cs="Times New Roman"/>
          <w:szCs w:val="24"/>
        </w:rPr>
      </w:pPr>
      <w:r>
        <w:rPr>
          <w:rFonts w:cs="Times New Roman"/>
          <w:szCs w:val="24"/>
        </w:rPr>
        <w:t xml:space="preserve">Sistemos </w:t>
      </w:r>
      <w:r w:rsidR="00F24F00" w:rsidRPr="003273CD">
        <w:rPr>
          <w:rFonts w:cs="Times New Roman"/>
          <w:szCs w:val="24"/>
        </w:rPr>
        <w:t xml:space="preserve">priežiūros ir </w:t>
      </w:r>
      <w:r w:rsidR="00D37F0B" w:rsidRPr="003273CD">
        <w:rPr>
          <w:rFonts w:cs="Times New Roman"/>
          <w:szCs w:val="24"/>
        </w:rPr>
        <w:t>palaikymo paslaugos</w:t>
      </w:r>
      <w:r w:rsidR="003A5EDE" w:rsidRPr="003273CD">
        <w:rPr>
          <w:rFonts w:cs="Times New Roman"/>
          <w:szCs w:val="24"/>
        </w:rPr>
        <w:t xml:space="preserve"> </w:t>
      </w:r>
      <w:r w:rsidR="00826FAA" w:rsidRPr="00613DE2">
        <w:rPr>
          <w:rFonts w:cs="Times New Roman"/>
          <w:b/>
          <w:bCs/>
          <w:szCs w:val="24"/>
        </w:rPr>
        <w:t>teikiamos</w:t>
      </w:r>
      <w:r w:rsidR="003A5EDE" w:rsidRPr="00613DE2">
        <w:rPr>
          <w:rFonts w:cs="Times New Roman"/>
          <w:b/>
          <w:bCs/>
          <w:szCs w:val="24"/>
        </w:rPr>
        <w:t xml:space="preserve"> </w:t>
      </w:r>
      <w:r>
        <w:rPr>
          <w:rFonts w:cs="Times New Roman"/>
          <w:b/>
          <w:bCs/>
          <w:szCs w:val="24"/>
        </w:rPr>
        <w:t>36</w:t>
      </w:r>
      <w:r w:rsidR="003A5EDE" w:rsidRPr="00613DE2">
        <w:rPr>
          <w:rFonts w:cs="Times New Roman"/>
          <w:b/>
          <w:bCs/>
          <w:szCs w:val="24"/>
        </w:rPr>
        <w:t xml:space="preserve"> (</w:t>
      </w:r>
      <w:r>
        <w:rPr>
          <w:rFonts w:cs="Times New Roman"/>
          <w:b/>
          <w:bCs/>
          <w:szCs w:val="24"/>
        </w:rPr>
        <w:t>trisdešimt</w:t>
      </w:r>
      <w:r w:rsidR="00F24F00" w:rsidRPr="00613DE2">
        <w:rPr>
          <w:rFonts w:cs="Times New Roman"/>
          <w:b/>
          <w:bCs/>
          <w:szCs w:val="24"/>
        </w:rPr>
        <w:t xml:space="preserve"> </w:t>
      </w:r>
      <w:r>
        <w:rPr>
          <w:rFonts w:cs="Times New Roman"/>
          <w:b/>
          <w:bCs/>
          <w:szCs w:val="24"/>
        </w:rPr>
        <w:t>šešis</w:t>
      </w:r>
      <w:r w:rsidR="003A5EDE" w:rsidRPr="00613DE2">
        <w:rPr>
          <w:rFonts w:cs="Times New Roman"/>
          <w:b/>
          <w:bCs/>
          <w:szCs w:val="24"/>
        </w:rPr>
        <w:t>) mėn</w:t>
      </w:r>
      <w:r w:rsidR="00826FAA" w:rsidRPr="00613DE2">
        <w:rPr>
          <w:rFonts w:cs="Times New Roman"/>
          <w:b/>
          <w:bCs/>
          <w:szCs w:val="24"/>
        </w:rPr>
        <w:t>esi</w:t>
      </w:r>
      <w:r w:rsidR="00F24F00" w:rsidRPr="00613DE2">
        <w:rPr>
          <w:rFonts w:cs="Times New Roman"/>
          <w:b/>
          <w:bCs/>
          <w:szCs w:val="24"/>
        </w:rPr>
        <w:t>us</w:t>
      </w:r>
      <w:r w:rsidR="003273CD" w:rsidRPr="003273CD">
        <w:rPr>
          <w:rFonts w:cs="Times New Roman"/>
          <w:szCs w:val="24"/>
        </w:rPr>
        <w:t>.</w:t>
      </w:r>
    </w:p>
    <w:p w14:paraId="6DDE3E25" w14:textId="5D26BF76" w:rsidR="00C13F83" w:rsidRPr="00B35FCB" w:rsidRDefault="00C13F83" w:rsidP="00B35FCB">
      <w:pPr>
        <w:pStyle w:val="Papunktis"/>
        <w:rPr>
          <w:rFonts w:cs="Times New Roman"/>
        </w:rPr>
      </w:pPr>
      <w:r w:rsidRPr="00B35FCB">
        <w:rPr>
          <w:rFonts w:cs="Times New Roman"/>
        </w:rPr>
        <w:t xml:space="preserve">Numatomas </w:t>
      </w:r>
      <w:r w:rsidR="00E616C5">
        <w:rPr>
          <w:rFonts w:cs="Times New Roman"/>
        </w:rPr>
        <w:t>Sistemos</w:t>
      </w:r>
      <w:r w:rsidRPr="00B35FCB" w:rsidDel="00824D8C">
        <w:rPr>
          <w:rFonts w:cs="Times New Roman"/>
        </w:rPr>
        <w:t xml:space="preserve"> </w:t>
      </w:r>
      <w:r w:rsidR="004E15C5" w:rsidRPr="00B35FCB">
        <w:rPr>
          <w:rFonts w:cs="Times New Roman"/>
        </w:rPr>
        <w:t>palaikymo</w:t>
      </w:r>
      <w:r w:rsidRPr="00B35FCB">
        <w:rPr>
          <w:rFonts w:cs="Times New Roman"/>
        </w:rPr>
        <w:t xml:space="preserve"> paslaugų valandų skaičius už mėnesinį mokestį yra </w:t>
      </w:r>
      <w:r w:rsidR="0004448B" w:rsidRPr="00B35FCB">
        <w:rPr>
          <w:rFonts w:cs="Times New Roman"/>
        </w:rPr>
        <w:t>preliminar</w:t>
      </w:r>
      <w:r w:rsidR="000A2991" w:rsidRPr="00B35FCB">
        <w:rPr>
          <w:rFonts w:cs="Times New Roman"/>
        </w:rPr>
        <w:t>iai</w:t>
      </w:r>
      <w:r w:rsidRPr="00B35FCB">
        <w:rPr>
          <w:rFonts w:cs="Times New Roman"/>
        </w:rPr>
        <w:t xml:space="preserve"> </w:t>
      </w:r>
      <w:r w:rsidR="004B3A10">
        <w:rPr>
          <w:rFonts w:cs="Times New Roman"/>
        </w:rPr>
        <w:t>30</w:t>
      </w:r>
      <w:r w:rsidRPr="00B35FCB">
        <w:rPr>
          <w:rFonts w:cs="Times New Roman"/>
        </w:rPr>
        <w:t xml:space="preserve"> darbo valand</w:t>
      </w:r>
      <w:r w:rsidR="00BF0261" w:rsidRPr="00B35FCB">
        <w:rPr>
          <w:rFonts w:cs="Times New Roman"/>
        </w:rPr>
        <w:t>ų</w:t>
      </w:r>
      <w:r w:rsidRPr="00B35FCB">
        <w:rPr>
          <w:rFonts w:cs="Times New Roman"/>
        </w:rPr>
        <w:t xml:space="preserve"> per mėnesį.</w:t>
      </w:r>
    </w:p>
    <w:p w14:paraId="030E08C3" w14:textId="339546B3" w:rsidR="00F5477E" w:rsidRDefault="006B3DDD" w:rsidP="00EA5C6E">
      <w:pPr>
        <w:pStyle w:val="Punktas"/>
        <w:ind w:left="0"/>
        <w:rPr>
          <w:rFonts w:cs="Times New Roman"/>
          <w:szCs w:val="24"/>
        </w:rPr>
      </w:pPr>
      <w:r>
        <w:rPr>
          <w:rFonts w:cs="Times New Roman"/>
          <w:szCs w:val="24"/>
        </w:rPr>
        <w:t>Sistemos konkurentinių vartotojų licencijos išplečiamos iki 20 vartotojų</w:t>
      </w:r>
      <w:r w:rsidR="00D33E8F">
        <w:rPr>
          <w:rFonts w:cs="Times New Roman"/>
          <w:szCs w:val="24"/>
        </w:rPr>
        <w:t>, besinaudojančių Sistema</w:t>
      </w:r>
      <w:r>
        <w:rPr>
          <w:rFonts w:cs="Times New Roman"/>
          <w:szCs w:val="24"/>
        </w:rPr>
        <w:t xml:space="preserve"> vienu metu</w:t>
      </w:r>
      <w:r w:rsidR="00D33E8F">
        <w:rPr>
          <w:rFonts w:cs="Times New Roman"/>
          <w:szCs w:val="24"/>
        </w:rPr>
        <w:t>.</w:t>
      </w:r>
    </w:p>
    <w:p w14:paraId="4A271226" w14:textId="13488168" w:rsidR="00D33E8F" w:rsidRDefault="00612E37" w:rsidP="00D33E8F">
      <w:pPr>
        <w:pStyle w:val="Papunktis"/>
      </w:pPr>
      <w:r>
        <w:t>Licencijos turi būti pateiktos ir įdiegtos ne vėliau, kaip per 4 mėn. nuo sutarties pasirašymo dienos.</w:t>
      </w:r>
    </w:p>
    <w:p w14:paraId="3B472FC8" w14:textId="3EE1652B" w:rsidR="00DE4D89" w:rsidRDefault="00CF55C8" w:rsidP="00C34E64">
      <w:pPr>
        <w:pStyle w:val="Punktas"/>
        <w:ind w:left="0"/>
        <w:rPr>
          <w:rFonts w:cs="Times New Roman"/>
          <w:szCs w:val="24"/>
        </w:rPr>
      </w:pPr>
      <w:r w:rsidRPr="00CF55C8">
        <w:rPr>
          <w:rFonts w:cs="Times New Roman"/>
          <w:szCs w:val="24"/>
        </w:rPr>
        <w:t>Sistemos moderniza</w:t>
      </w:r>
      <w:r w:rsidR="00C34E64">
        <w:rPr>
          <w:rFonts w:cs="Times New Roman"/>
          <w:szCs w:val="24"/>
        </w:rPr>
        <w:t>vimo</w:t>
      </w:r>
      <w:r w:rsidRPr="00CF55C8">
        <w:rPr>
          <w:rFonts w:cs="Times New Roman"/>
          <w:szCs w:val="24"/>
        </w:rPr>
        <w:t xml:space="preserve"> ir diegim</w:t>
      </w:r>
      <w:r w:rsidR="00C34E64">
        <w:rPr>
          <w:rFonts w:cs="Times New Roman"/>
          <w:szCs w:val="24"/>
        </w:rPr>
        <w:t>o paslaugos</w:t>
      </w:r>
      <w:r w:rsidRPr="00CF55C8">
        <w:rPr>
          <w:rFonts w:cs="Times New Roman"/>
          <w:szCs w:val="24"/>
        </w:rPr>
        <w:t xml:space="preserve"> (migracija iš CE Inventory3D į CE Server-Express aplinką,</w:t>
      </w:r>
      <w:r>
        <w:rPr>
          <w:rFonts w:cs="Times New Roman"/>
          <w:szCs w:val="24"/>
        </w:rPr>
        <w:t xml:space="preserve"> </w:t>
      </w:r>
      <w:r w:rsidRPr="00CF55C8">
        <w:rPr>
          <w:rFonts w:cs="Times New Roman"/>
          <w:szCs w:val="24"/>
        </w:rPr>
        <w:t>konfigūravimas, testavimas)</w:t>
      </w:r>
      <w:r w:rsidR="00305C93">
        <w:rPr>
          <w:rFonts w:cs="Times New Roman"/>
          <w:szCs w:val="24"/>
        </w:rPr>
        <w:t>.</w:t>
      </w:r>
    </w:p>
    <w:p w14:paraId="70F9DEF5" w14:textId="779B77AD" w:rsidR="00305C93" w:rsidRPr="00CF55C8" w:rsidRDefault="00305C93" w:rsidP="00305C93">
      <w:pPr>
        <w:pStyle w:val="Papunktis"/>
      </w:pPr>
      <w:r w:rsidRPr="00305C93">
        <w:t>Sistemos modernizavimo ir diegimo paslaugos</w:t>
      </w:r>
      <w:r>
        <w:t xml:space="preserve"> turi</w:t>
      </w:r>
      <w:r w:rsidR="00A15331">
        <w:t xml:space="preserve"> būti suteiktos ne vėliau, </w:t>
      </w:r>
      <w:r w:rsidR="00A15331" w:rsidRPr="00A15331">
        <w:t>kaip per 4 mėn. nuo sutarties pasirašymo dienos</w:t>
      </w:r>
      <w:r w:rsidR="00A15331">
        <w:t>.</w:t>
      </w:r>
    </w:p>
    <w:p w14:paraId="5A6E5799" w14:textId="21D31E89" w:rsidR="00826FAA" w:rsidRPr="00C44588" w:rsidRDefault="008034B8" w:rsidP="00EA5C6E">
      <w:pPr>
        <w:pStyle w:val="Punktas"/>
        <w:ind w:left="0"/>
        <w:rPr>
          <w:rFonts w:cs="Times New Roman"/>
          <w:szCs w:val="24"/>
        </w:rPr>
      </w:pPr>
      <w:r>
        <w:rPr>
          <w:rFonts w:cs="Times New Roman"/>
          <w:szCs w:val="24"/>
        </w:rPr>
        <w:t>Esant poreikiui minimaliai modifikuoti Sistemą</w:t>
      </w:r>
      <w:r w:rsidR="00226420">
        <w:rPr>
          <w:rFonts w:cs="Times New Roman"/>
          <w:szCs w:val="24"/>
        </w:rPr>
        <w:t>, kai tokie darbai nepatenka tarp</w:t>
      </w:r>
      <w:r w:rsidR="00A31A82">
        <w:rPr>
          <w:rFonts w:cs="Times New Roman"/>
          <w:szCs w:val="24"/>
        </w:rPr>
        <w:t xml:space="preserve"> priežiūros ir palaikymo standartinių paslaugų</w:t>
      </w:r>
      <w:r w:rsidR="00393414">
        <w:rPr>
          <w:rFonts w:cs="Times New Roman"/>
          <w:szCs w:val="24"/>
        </w:rPr>
        <w:t xml:space="preserve">, darbai atliekami </w:t>
      </w:r>
      <w:r w:rsidR="00393414" w:rsidRPr="00B35FCB">
        <w:rPr>
          <w:rFonts w:cs="Times New Roman"/>
        </w:rPr>
        <w:t>pagal modifikavimo paslaugų valandinį įkainį</w:t>
      </w:r>
      <w:r w:rsidR="003273CD" w:rsidRPr="003273CD">
        <w:rPr>
          <w:rFonts w:cs="Times New Roman"/>
          <w:szCs w:val="24"/>
        </w:rPr>
        <w:t>.</w:t>
      </w:r>
    </w:p>
    <w:p w14:paraId="0566D302" w14:textId="0E8F6408" w:rsidR="003A5EDE" w:rsidRPr="00B35FCB" w:rsidRDefault="00393414" w:rsidP="00B35FCB">
      <w:pPr>
        <w:pStyle w:val="Papunktis"/>
        <w:rPr>
          <w:rFonts w:cs="Times New Roman"/>
        </w:rPr>
      </w:pPr>
      <w:r>
        <w:rPr>
          <w:rFonts w:cs="Times New Roman"/>
        </w:rPr>
        <w:t>Tokie darbai turi būti iš anksto suderinti su Užsakovu, pasirašant</w:t>
      </w:r>
      <w:r w:rsidR="00EF4861">
        <w:rPr>
          <w:rFonts w:cs="Times New Roman"/>
        </w:rPr>
        <w:t xml:space="preserve"> darbų užsakymo dokumentą</w:t>
      </w:r>
      <w:r w:rsidR="003A5EDE" w:rsidRPr="00B35FCB">
        <w:rPr>
          <w:rFonts w:cs="Times New Roman"/>
        </w:rPr>
        <w:t>.</w:t>
      </w:r>
      <w:r w:rsidR="007236F0">
        <w:rPr>
          <w:rFonts w:cs="Times New Roman"/>
        </w:rPr>
        <w:t xml:space="preserve"> Darbai apmokami pasirašius darbų priėmimo perdavimo aktą.</w:t>
      </w:r>
    </w:p>
    <w:p w14:paraId="7A974AE1" w14:textId="79286901" w:rsidR="00552863" w:rsidRPr="00C44588" w:rsidRDefault="003A5EDE" w:rsidP="00AB5CE6">
      <w:pPr>
        <w:pStyle w:val="Punktas"/>
        <w:ind w:left="0"/>
        <w:rPr>
          <w:rFonts w:cs="Times New Roman"/>
          <w:szCs w:val="24"/>
        </w:rPr>
      </w:pPr>
      <w:r w:rsidRPr="00C44588">
        <w:rPr>
          <w:rFonts w:cs="Times New Roman"/>
          <w:szCs w:val="24"/>
        </w:rPr>
        <w:t xml:space="preserve"> Te</w:t>
      </w:r>
      <w:r w:rsidR="003868E1" w:rsidRPr="00C44588">
        <w:rPr>
          <w:rFonts w:cs="Times New Roman"/>
          <w:szCs w:val="24"/>
        </w:rPr>
        <w:t>i</w:t>
      </w:r>
      <w:r w:rsidRPr="00C44588">
        <w:rPr>
          <w:rFonts w:cs="Times New Roman"/>
          <w:szCs w:val="24"/>
        </w:rPr>
        <w:t xml:space="preserve">kėjas teikia </w:t>
      </w:r>
      <w:r w:rsidR="002D78F1">
        <w:rPr>
          <w:rFonts w:cs="Times New Roman"/>
          <w:szCs w:val="24"/>
        </w:rPr>
        <w:t>p</w:t>
      </w:r>
      <w:r w:rsidRPr="00C44588">
        <w:rPr>
          <w:rFonts w:cs="Times New Roman"/>
          <w:szCs w:val="24"/>
        </w:rPr>
        <w:t xml:space="preserve">aslaugas naudodamas Užsakovo IT infrastruktūrą. Paslaugų teikimo vieta: </w:t>
      </w:r>
      <w:r w:rsidR="00DA0FA0" w:rsidRPr="00C44588">
        <w:rPr>
          <w:rFonts w:cs="Times New Roman"/>
          <w:szCs w:val="24"/>
        </w:rPr>
        <w:t>Mortos g.</w:t>
      </w:r>
      <w:r w:rsidRPr="00C44588">
        <w:rPr>
          <w:rFonts w:cs="Times New Roman"/>
          <w:szCs w:val="24"/>
        </w:rPr>
        <w:t xml:space="preserve"> 1</w:t>
      </w:r>
      <w:r w:rsidR="00BE4EA6" w:rsidRPr="00C44588">
        <w:rPr>
          <w:rFonts w:cs="Times New Roman"/>
          <w:szCs w:val="24"/>
        </w:rPr>
        <w:t>4</w:t>
      </w:r>
      <w:r w:rsidRPr="00C44588">
        <w:rPr>
          <w:rFonts w:cs="Times New Roman"/>
          <w:szCs w:val="24"/>
        </w:rPr>
        <w:t>, Vilnius arba kitoje Užsakovo nurodytoje vietoje. Paslaugoms teikti Te</w:t>
      </w:r>
      <w:r w:rsidR="000A5A2C" w:rsidRPr="00C44588">
        <w:rPr>
          <w:rFonts w:cs="Times New Roman"/>
          <w:szCs w:val="24"/>
        </w:rPr>
        <w:t>i</w:t>
      </w:r>
      <w:r w:rsidRPr="00C44588">
        <w:rPr>
          <w:rFonts w:cs="Times New Roman"/>
          <w:szCs w:val="24"/>
        </w:rPr>
        <w:t xml:space="preserve">kėjui gali būti suteiktas nuotolinis prisijungimas. </w:t>
      </w:r>
      <w:r w:rsidR="00BF2588" w:rsidRPr="00C44588">
        <w:rPr>
          <w:rFonts w:cs="Times New Roman"/>
          <w:szCs w:val="24"/>
        </w:rPr>
        <w:t>S</w:t>
      </w:r>
      <w:r w:rsidR="00552863" w:rsidRPr="00C44588">
        <w:rPr>
          <w:rFonts w:cs="Times New Roman"/>
          <w:szCs w:val="24"/>
        </w:rPr>
        <w:t>ukurti sprendimai prieinami elektroninėje erdvėje, panaudojant valstybės debesijos paslaugų informacinių išteklių infrastruktūrą – paslaugų prieinamumas bus užtikrintas nepriklausomai nuo fizinės techninės įrangos, reikalingos paslaugoms teikti, eksploatavimo vietos bei specialistų, teikiančių paslaugas, darbo vietos.</w:t>
      </w:r>
    </w:p>
    <w:p w14:paraId="4782B537" w14:textId="63D39E6F" w:rsidR="003A5EDE" w:rsidRPr="00C44588" w:rsidRDefault="003A5EDE" w:rsidP="00EA5C6E">
      <w:pPr>
        <w:pStyle w:val="Punktas"/>
        <w:ind w:left="0"/>
        <w:rPr>
          <w:rFonts w:cs="Times New Roman"/>
          <w:szCs w:val="24"/>
        </w:rPr>
      </w:pPr>
      <w:r w:rsidRPr="00C44588">
        <w:rPr>
          <w:rFonts w:cs="Times New Roman"/>
          <w:szCs w:val="24"/>
        </w:rPr>
        <w:t>Te</w:t>
      </w:r>
      <w:r w:rsidR="000A5A2C" w:rsidRPr="00C44588">
        <w:rPr>
          <w:rFonts w:cs="Times New Roman"/>
          <w:szCs w:val="24"/>
        </w:rPr>
        <w:t>i</w:t>
      </w:r>
      <w:r w:rsidRPr="00C44588">
        <w:rPr>
          <w:rFonts w:cs="Times New Roman"/>
          <w:szCs w:val="24"/>
        </w:rPr>
        <w:t>kėjas paslaugų teikimą ir valdymą atvaizduoja Te</w:t>
      </w:r>
      <w:r w:rsidR="000A5A2C" w:rsidRPr="00C44588">
        <w:rPr>
          <w:rFonts w:cs="Times New Roman"/>
          <w:szCs w:val="24"/>
        </w:rPr>
        <w:t>i</w:t>
      </w:r>
      <w:r w:rsidRPr="00C44588">
        <w:rPr>
          <w:rFonts w:cs="Times New Roman"/>
          <w:szCs w:val="24"/>
        </w:rPr>
        <w:t xml:space="preserve">kėjo </w:t>
      </w:r>
      <w:r w:rsidR="00D95A03" w:rsidRPr="00C44588">
        <w:rPr>
          <w:rFonts w:cs="Times New Roman"/>
          <w:szCs w:val="24"/>
        </w:rPr>
        <w:t xml:space="preserve">arba Užsakovo </w:t>
      </w:r>
      <w:r w:rsidRPr="00C44588">
        <w:rPr>
          <w:rFonts w:cs="Times New Roman"/>
          <w:szCs w:val="24"/>
        </w:rPr>
        <w:t>paslaugų valdymo ir stebėsenos sistemoje.</w:t>
      </w:r>
    </w:p>
    <w:p w14:paraId="7C6EEB19" w14:textId="77777777" w:rsidR="003A5EDE" w:rsidRPr="00C44588" w:rsidRDefault="003A5EDE" w:rsidP="003A5EDE">
      <w:pPr>
        <w:tabs>
          <w:tab w:val="left" w:pos="567"/>
        </w:tabs>
        <w:spacing w:after="0" w:line="240" w:lineRule="auto"/>
        <w:ind w:left="1582"/>
        <w:jc w:val="left"/>
        <w:outlineLvl w:val="1"/>
        <w:rPr>
          <w:rFonts w:cs="Times New Roman"/>
          <w:b/>
          <w:bCs/>
          <w:szCs w:val="24"/>
        </w:rPr>
      </w:pPr>
    </w:p>
    <w:p w14:paraId="4D385B67" w14:textId="77777777" w:rsidR="009825F0" w:rsidRDefault="009825F0" w:rsidP="00BB4F70">
      <w:pPr>
        <w:pStyle w:val="Punktas"/>
        <w:numPr>
          <w:ilvl w:val="0"/>
          <w:numId w:val="0"/>
        </w:numPr>
        <w:ind w:left="540"/>
        <w:rPr>
          <w:rFonts w:cs="Times New Roman"/>
          <w:b/>
          <w:bCs/>
          <w:szCs w:val="24"/>
        </w:rPr>
      </w:pPr>
    </w:p>
    <w:p w14:paraId="28867B9E" w14:textId="51283FDC" w:rsidR="009B0306" w:rsidRDefault="00FE5E1C" w:rsidP="00FF2C26">
      <w:pPr>
        <w:spacing w:after="0"/>
        <w:ind w:firstLine="540"/>
        <w:rPr>
          <w:b/>
          <w:bCs/>
        </w:rPr>
      </w:pPr>
      <w:r>
        <w:rPr>
          <w:b/>
          <w:bCs/>
        </w:rPr>
        <w:t>Sistemos</w:t>
      </w:r>
      <w:r w:rsidR="009B0306" w:rsidRPr="00FF2C26">
        <w:rPr>
          <w:b/>
          <w:bCs/>
        </w:rPr>
        <w:t xml:space="preserve"> garantijos paslaugos</w:t>
      </w:r>
    </w:p>
    <w:p w14:paraId="5281606A" w14:textId="77777777" w:rsidR="00FF2C26" w:rsidRPr="00FF2C26" w:rsidRDefault="00FF2C26" w:rsidP="00FF2C26">
      <w:pPr>
        <w:spacing w:after="0"/>
        <w:ind w:firstLine="540"/>
        <w:rPr>
          <w:b/>
          <w:bCs/>
        </w:rPr>
      </w:pPr>
    </w:p>
    <w:p w14:paraId="39BE77CC" w14:textId="50204245" w:rsidR="009B0306" w:rsidRDefault="00FE5E1C" w:rsidP="00FF2C26">
      <w:pPr>
        <w:pStyle w:val="Punktas"/>
        <w:ind w:left="0"/>
        <w:rPr>
          <w:rFonts w:cs="Times New Roman"/>
          <w:szCs w:val="24"/>
        </w:rPr>
      </w:pPr>
      <w:r>
        <w:rPr>
          <w:rFonts w:cs="Times New Roman"/>
          <w:szCs w:val="24"/>
        </w:rPr>
        <w:t>Atliktiems darbams Teikėjas</w:t>
      </w:r>
      <w:r w:rsidR="00866D8C">
        <w:rPr>
          <w:rFonts w:cs="Times New Roman"/>
          <w:szCs w:val="24"/>
        </w:rPr>
        <w:t xml:space="preserve"> </w:t>
      </w:r>
      <w:r w:rsidR="009B0306" w:rsidRPr="009B0306">
        <w:rPr>
          <w:rFonts w:cs="Times New Roman"/>
          <w:szCs w:val="24"/>
        </w:rPr>
        <w:t xml:space="preserve">suteikia ne trumpesnę kaip 12 (dvylikos) mėnesių garantiją. Garantijos terminas skaičiuojamas nuo paslaugų priėmimo </w:t>
      </w:r>
      <w:r w:rsidR="003D3D6C" w:rsidRPr="009B0306">
        <w:rPr>
          <w:rFonts w:cs="Times New Roman"/>
          <w:szCs w:val="24"/>
        </w:rPr>
        <w:t xml:space="preserve">perdavimo </w:t>
      </w:r>
      <w:r w:rsidR="009B0306" w:rsidRPr="009B0306">
        <w:rPr>
          <w:rFonts w:cs="Times New Roman"/>
          <w:szCs w:val="24"/>
        </w:rPr>
        <w:t>akto pasirašymo dienos.</w:t>
      </w:r>
    </w:p>
    <w:p w14:paraId="5BC826D4" w14:textId="562BC546" w:rsidR="009B0306" w:rsidRDefault="009B0306" w:rsidP="00FF2C26">
      <w:pPr>
        <w:pStyle w:val="Punktas"/>
        <w:ind w:left="0"/>
        <w:rPr>
          <w:rFonts w:cs="Times New Roman"/>
          <w:szCs w:val="24"/>
        </w:rPr>
      </w:pPr>
      <w:r w:rsidRPr="009B0306">
        <w:rPr>
          <w:rFonts w:cs="Times New Roman"/>
          <w:szCs w:val="24"/>
        </w:rPr>
        <w:t xml:space="preserve">Teikėjas įsipareigoja savo jėgomis ir lėšomis pašalinti per garantijos laikotarpį nustatytus </w:t>
      </w:r>
      <w:r w:rsidR="002335F2">
        <w:rPr>
          <w:rFonts w:cs="Times New Roman"/>
          <w:szCs w:val="24"/>
        </w:rPr>
        <w:t>Sistemos</w:t>
      </w:r>
      <w:r w:rsidRPr="009B0306">
        <w:rPr>
          <w:rFonts w:cs="Times New Roman"/>
          <w:szCs w:val="24"/>
        </w:rPr>
        <w:t xml:space="preserve"> paslaugų trūkumus per 2 (dvi) darbo dienas nuo Užsakovo pranešimo apie trūkumus išsiuntimo dienos, išskyrus tuos atvejus, kai paslaugų trūkumai atsirado dėl Užsakovo kaltės.</w:t>
      </w:r>
    </w:p>
    <w:p w14:paraId="06115CAE" w14:textId="77777777" w:rsidR="00A5671F" w:rsidRPr="009B0306" w:rsidRDefault="00A5671F" w:rsidP="00A5671F">
      <w:pPr>
        <w:pStyle w:val="Punktas"/>
        <w:numPr>
          <w:ilvl w:val="0"/>
          <w:numId w:val="0"/>
        </w:numPr>
        <w:ind w:left="810"/>
        <w:rPr>
          <w:rFonts w:cs="Times New Roman"/>
          <w:szCs w:val="24"/>
        </w:rPr>
      </w:pPr>
    </w:p>
    <w:p w14:paraId="52140F83" w14:textId="0167A85E" w:rsidR="008D17F0" w:rsidRPr="00C44588" w:rsidRDefault="00BF1301" w:rsidP="00FA2E94">
      <w:pPr>
        <w:pStyle w:val="Punktas"/>
        <w:numPr>
          <w:ilvl w:val="0"/>
          <w:numId w:val="0"/>
        </w:numPr>
        <w:ind w:firstLine="540"/>
        <w:rPr>
          <w:rFonts w:cs="Times New Roman"/>
          <w:b/>
          <w:bCs/>
          <w:szCs w:val="24"/>
        </w:rPr>
      </w:pPr>
      <w:r>
        <w:rPr>
          <w:rFonts w:cs="Times New Roman"/>
          <w:b/>
          <w:bCs/>
          <w:szCs w:val="24"/>
        </w:rPr>
        <w:t>Sistemos</w:t>
      </w:r>
      <w:r w:rsidR="007E1361">
        <w:rPr>
          <w:rFonts w:cs="Times New Roman"/>
          <w:b/>
          <w:bCs/>
          <w:szCs w:val="24"/>
        </w:rPr>
        <w:t xml:space="preserve"> priežiūros ir </w:t>
      </w:r>
      <w:r w:rsidR="008D17F0" w:rsidRPr="00C44588">
        <w:rPr>
          <w:rFonts w:cs="Times New Roman"/>
          <w:b/>
          <w:bCs/>
          <w:szCs w:val="24"/>
        </w:rPr>
        <w:t>palaikymo paslaugos</w:t>
      </w:r>
    </w:p>
    <w:p w14:paraId="0EECC2C6" w14:textId="77777777" w:rsidR="008D17F0" w:rsidRPr="00C44588" w:rsidRDefault="008D17F0" w:rsidP="008D17F0">
      <w:pPr>
        <w:pStyle w:val="Punktas"/>
        <w:numPr>
          <w:ilvl w:val="0"/>
          <w:numId w:val="0"/>
        </w:numPr>
        <w:ind w:left="720"/>
        <w:rPr>
          <w:rFonts w:cs="Times New Roman"/>
          <w:szCs w:val="24"/>
        </w:rPr>
      </w:pPr>
    </w:p>
    <w:p w14:paraId="0F93B8EC" w14:textId="79345FD0" w:rsidR="003A5EDE" w:rsidRPr="00C44588" w:rsidRDefault="00EB452A" w:rsidP="00EA5C6E">
      <w:pPr>
        <w:pStyle w:val="Punktas"/>
        <w:ind w:left="0"/>
        <w:rPr>
          <w:rFonts w:cs="Times New Roman"/>
          <w:szCs w:val="24"/>
        </w:rPr>
      </w:pPr>
      <w:r>
        <w:rPr>
          <w:rFonts w:cs="Times New Roman"/>
          <w:szCs w:val="24"/>
        </w:rPr>
        <w:t>Sistemos</w:t>
      </w:r>
      <w:r w:rsidR="005014BE" w:rsidRPr="00C44588">
        <w:rPr>
          <w:rFonts w:cs="Times New Roman"/>
          <w:szCs w:val="24"/>
        </w:rPr>
        <w:t xml:space="preserve"> </w:t>
      </w:r>
      <w:r w:rsidR="003A5EDE" w:rsidRPr="00C44588">
        <w:rPr>
          <w:rFonts w:cs="Times New Roman"/>
          <w:szCs w:val="24"/>
        </w:rPr>
        <w:t>palaikymo paslaugos:</w:t>
      </w:r>
    </w:p>
    <w:p w14:paraId="340F6FEC" w14:textId="036EA0CC" w:rsidR="00A277E7" w:rsidRDefault="00EB452A" w:rsidP="00EA5C6E">
      <w:pPr>
        <w:pStyle w:val="Papunktis"/>
        <w:rPr>
          <w:rFonts w:cs="Times New Roman"/>
          <w:szCs w:val="24"/>
        </w:rPr>
      </w:pPr>
      <w:r>
        <w:rPr>
          <w:rFonts w:cs="Times New Roman"/>
          <w:szCs w:val="24"/>
        </w:rPr>
        <w:t>Sistemos</w:t>
      </w:r>
      <w:r w:rsidR="00FC3FFB">
        <w:rPr>
          <w:rFonts w:cs="Times New Roman"/>
          <w:szCs w:val="24"/>
        </w:rPr>
        <w:t xml:space="preserve"> </w:t>
      </w:r>
      <w:r w:rsidR="00D84FCE">
        <w:rPr>
          <w:rFonts w:cs="Times New Roman"/>
          <w:szCs w:val="24"/>
        </w:rPr>
        <w:t xml:space="preserve">veikimo stebėseną </w:t>
      </w:r>
      <w:r w:rsidR="003A5EDE" w:rsidRPr="00C44588">
        <w:rPr>
          <w:rFonts w:cs="Times New Roman"/>
          <w:szCs w:val="24"/>
        </w:rPr>
        <w:t>vykdo Užsakovas</w:t>
      </w:r>
      <w:r w:rsidR="00166FC2">
        <w:rPr>
          <w:rFonts w:cs="Times New Roman"/>
          <w:szCs w:val="24"/>
        </w:rPr>
        <w:t>, o</w:t>
      </w:r>
      <w:r w:rsidR="00C33D65">
        <w:rPr>
          <w:rFonts w:cs="Times New Roman"/>
          <w:szCs w:val="24"/>
        </w:rPr>
        <w:t>,</w:t>
      </w:r>
      <w:r w:rsidR="00166FC2">
        <w:rPr>
          <w:rFonts w:cs="Times New Roman"/>
          <w:szCs w:val="24"/>
        </w:rPr>
        <w:t xml:space="preserve"> esant </w:t>
      </w:r>
      <w:r>
        <w:rPr>
          <w:rFonts w:cs="Times New Roman"/>
          <w:szCs w:val="24"/>
        </w:rPr>
        <w:t>Sistemos</w:t>
      </w:r>
      <w:r w:rsidR="00166FC2">
        <w:rPr>
          <w:rFonts w:cs="Times New Roman"/>
          <w:szCs w:val="24"/>
        </w:rPr>
        <w:t xml:space="preserve"> </w:t>
      </w:r>
      <w:r w:rsidR="00472BE9">
        <w:rPr>
          <w:rFonts w:cs="Times New Roman"/>
          <w:szCs w:val="24"/>
        </w:rPr>
        <w:t xml:space="preserve">veikimo </w:t>
      </w:r>
      <w:r w:rsidR="00166FC2">
        <w:rPr>
          <w:rFonts w:cs="Times New Roman"/>
          <w:szCs w:val="24"/>
        </w:rPr>
        <w:t>sutrikimams</w:t>
      </w:r>
      <w:r w:rsidR="00C33D65">
        <w:rPr>
          <w:rFonts w:cs="Times New Roman"/>
          <w:szCs w:val="24"/>
        </w:rPr>
        <w:t>,</w:t>
      </w:r>
      <w:r w:rsidR="00166FC2">
        <w:rPr>
          <w:rFonts w:cs="Times New Roman"/>
          <w:szCs w:val="24"/>
        </w:rPr>
        <w:t xml:space="preserve"> pateikia </w:t>
      </w:r>
      <w:r w:rsidR="00472BE9" w:rsidRPr="00472BE9">
        <w:rPr>
          <w:rFonts w:cs="Times New Roman"/>
          <w:szCs w:val="24"/>
        </w:rPr>
        <w:t>pranešimus (užsakymus)</w:t>
      </w:r>
      <w:r w:rsidR="00472BE9">
        <w:rPr>
          <w:rFonts w:cs="Times New Roman"/>
          <w:szCs w:val="24"/>
        </w:rPr>
        <w:t xml:space="preserve"> </w:t>
      </w:r>
      <w:r w:rsidR="001A7514">
        <w:rPr>
          <w:rFonts w:cs="Times New Roman"/>
          <w:szCs w:val="24"/>
        </w:rPr>
        <w:t>Teikėjui.</w:t>
      </w:r>
      <w:r w:rsidR="00B6536D">
        <w:rPr>
          <w:rFonts w:cs="Times New Roman"/>
          <w:szCs w:val="24"/>
        </w:rPr>
        <w:t xml:space="preserve"> </w:t>
      </w:r>
    </w:p>
    <w:p w14:paraId="30014CFF" w14:textId="08208A13" w:rsidR="003A5EDE" w:rsidRPr="00C44588" w:rsidRDefault="001A7514" w:rsidP="00EA5C6E">
      <w:pPr>
        <w:pStyle w:val="Papunktis"/>
        <w:rPr>
          <w:rFonts w:cs="Times New Roman"/>
          <w:szCs w:val="24"/>
        </w:rPr>
      </w:pPr>
      <w:r>
        <w:rPr>
          <w:rFonts w:cs="Times New Roman"/>
          <w:szCs w:val="24"/>
        </w:rPr>
        <w:t>Atliekamas t</w:t>
      </w:r>
      <w:r w:rsidR="003A5EDE" w:rsidRPr="00C44588">
        <w:rPr>
          <w:rFonts w:cs="Times New Roman"/>
          <w:szCs w:val="24"/>
        </w:rPr>
        <w:t xml:space="preserve">echninių sistemos darbo problemų nustatymas ir sprendimas, sistemos taisymai pastebėtų klaidų ar duomenų vientisumo pažeidimo atvejais. </w:t>
      </w:r>
    </w:p>
    <w:p w14:paraId="119FAC52" w14:textId="089122D8" w:rsidR="00B66510" w:rsidRPr="00C44588" w:rsidRDefault="00751A44" w:rsidP="00EA5C6E">
      <w:pPr>
        <w:pStyle w:val="Papunktis"/>
        <w:rPr>
          <w:rFonts w:cs="Times New Roman"/>
          <w:szCs w:val="24"/>
        </w:rPr>
      </w:pPr>
      <w:r>
        <w:rPr>
          <w:rFonts w:cs="Times New Roman"/>
          <w:szCs w:val="24"/>
        </w:rPr>
        <w:t>Sistemos</w:t>
      </w:r>
      <w:r w:rsidR="003A5EDE" w:rsidRPr="00C44588">
        <w:rPr>
          <w:rFonts w:cs="Times New Roman"/>
          <w:szCs w:val="24"/>
        </w:rPr>
        <w:t xml:space="preserve"> incidentų, dėl kurių Užsakovas kreipiasi į Te</w:t>
      </w:r>
      <w:r w:rsidR="000A5A2C" w:rsidRPr="00C44588">
        <w:rPr>
          <w:rFonts w:cs="Times New Roman"/>
          <w:szCs w:val="24"/>
        </w:rPr>
        <w:t>i</w:t>
      </w:r>
      <w:r w:rsidR="003A5EDE" w:rsidRPr="00C44588">
        <w:rPr>
          <w:rFonts w:cs="Times New Roman"/>
          <w:szCs w:val="24"/>
        </w:rPr>
        <w:t xml:space="preserve">kėją, kai sistemos darbo problemų neišsprendžia Užsakovo administravimo specialistai, sprendimas. </w:t>
      </w:r>
    </w:p>
    <w:p w14:paraId="6AAE1BAE" w14:textId="28C3C0DE" w:rsidR="003A5EDE" w:rsidRPr="00C44588" w:rsidRDefault="0027730A" w:rsidP="00EA5C6E">
      <w:pPr>
        <w:pStyle w:val="Punktas"/>
        <w:ind w:left="0"/>
        <w:rPr>
          <w:rFonts w:cs="Times New Roman"/>
          <w:szCs w:val="24"/>
        </w:rPr>
      </w:pPr>
      <w:r>
        <w:rPr>
          <w:rFonts w:cs="Times New Roman"/>
          <w:szCs w:val="24"/>
        </w:rPr>
        <w:t>Sistemos</w:t>
      </w:r>
      <w:r w:rsidR="003A5EDE" w:rsidRPr="00C44588">
        <w:rPr>
          <w:rFonts w:cs="Times New Roman"/>
          <w:szCs w:val="24"/>
        </w:rPr>
        <w:t xml:space="preserve"> konsultavimo paslaugos:</w:t>
      </w:r>
    </w:p>
    <w:p w14:paraId="3468D77A" w14:textId="41C9A326" w:rsidR="003A5EDE" w:rsidRPr="00C44588" w:rsidRDefault="003A5EDE" w:rsidP="00EA5C6E">
      <w:pPr>
        <w:pStyle w:val="Papunktis"/>
        <w:rPr>
          <w:rFonts w:cs="Times New Roman"/>
          <w:szCs w:val="24"/>
        </w:rPr>
      </w:pPr>
      <w:r w:rsidRPr="00C44588">
        <w:rPr>
          <w:rFonts w:cs="Times New Roman"/>
          <w:szCs w:val="24"/>
        </w:rPr>
        <w:t xml:space="preserve">Užsakovo atstovų konsultavimas visais su </w:t>
      </w:r>
      <w:r w:rsidR="0027730A">
        <w:rPr>
          <w:rFonts w:cs="Times New Roman"/>
          <w:szCs w:val="24"/>
        </w:rPr>
        <w:t>Sistemos</w:t>
      </w:r>
      <w:r w:rsidRPr="00C44588">
        <w:rPr>
          <w:rFonts w:cs="Times New Roman"/>
          <w:szCs w:val="24"/>
        </w:rPr>
        <w:t xml:space="preserve"> naudojimu, vystymu ir jos veikimu susijusiais klausimais. Priežiūros paslaugų teikimo procedūra bus suderinta </w:t>
      </w:r>
      <w:r w:rsidR="0027730A">
        <w:rPr>
          <w:rFonts w:cs="Times New Roman"/>
          <w:szCs w:val="24"/>
        </w:rPr>
        <w:t>Sistemos</w:t>
      </w:r>
      <w:r w:rsidRPr="00C44588" w:rsidDel="00824D8C">
        <w:rPr>
          <w:rFonts w:cs="Times New Roman"/>
          <w:szCs w:val="24"/>
        </w:rPr>
        <w:t xml:space="preserve"> </w:t>
      </w:r>
      <w:r w:rsidRPr="00C44588">
        <w:rPr>
          <w:rFonts w:cs="Times New Roman"/>
          <w:szCs w:val="24"/>
        </w:rPr>
        <w:t xml:space="preserve">priežiūros ir </w:t>
      </w:r>
      <w:r w:rsidR="00891917">
        <w:rPr>
          <w:rFonts w:cs="Times New Roman"/>
          <w:szCs w:val="24"/>
        </w:rPr>
        <w:t>palaikymo</w:t>
      </w:r>
      <w:r w:rsidRPr="00C44588">
        <w:rPr>
          <w:rFonts w:cs="Times New Roman"/>
          <w:szCs w:val="24"/>
        </w:rPr>
        <w:t xml:space="preserve"> paslaugų teikimo reglamente ir numatoma, kad bus paskirti ne daugiau kaip 5 Užsakovo atstovai, su kuriais bus komunikuojama, kuriems bus teikiamos konsultacijos. </w:t>
      </w:r>
    </w:p>
    <w:p w14:paraId="351F2110" w14:textId="5E261264" w:rsidR="003A5EDE" w:rsidRPr="00C44588" w:rsidRDefault="003A5EDE" w:rsidP="00EA5C6E">
      <w:pPr>
        <w:pStyle w:val="Papunktis"/>
        <w:rPr>
          <w:rFonts w:cs="Times New Roman"/>
          <w:szCs w:val="24"/>
        </w:rPr>
      </w:pPr>
      <w:r w:rsidRPr="00C44588">
        <w:rPr>
          <w:rFonts w:cs="Times New Roman"/>
          <w:szCs w:val="24"/>
        </w:rPr>
        <w:t xml:space="preserve">Konsultavimo paslaugos teikiamos darbo dienomis darbo valandomis. </w:t>
      </w:r>
    </w:p>
    <w:p w14:paraId="299ACF8A" w14:textId="77777777" w:rsidR="00C07FEE" w:rsidRPr="00C44588" w:rsidRDefault="00C07FEE" w:rsidP="003A5EDE">
      <w:pPr>
        <w:tabs>
          <w:tab w:val="left" w:pos="0"/>
          <w:tab w:val="left" w:pos="1560"/>
        </w:tabs>
        <w:spacing w:after="0" w:line="240" w:lineRule="auto"/>
        <w:ind w:left="680"/>
        <w:contextualSpacing/>
        <w:rPr>
          <w:rFonts w:cs="Times New Roman"/>
          <w:szCs w:val="24"/>
        </w:rPr>
      </w:pPr>
    </w:p>
    <w:p w14:paraId="00F4BA12" w14:textId="1CF4061E" w:rsidR="003A5EDE" w:rsidRPr="00C44588" w:rsidRDefault="008542EC" w:rsidP="003A5EDE">
      <w:pPr>
        <w:tabs>
          <w:tab w:val="left" w:pos="567"/>
        </w:tabs>
        <w:spacing w:after="0" w:line="240" w:lineRule="auto"/>
        <w:jc w:val="left"/>
        <w:outlineLvl w:val="1"/>
        <w:rPr>
          <w:rFonts w:cs="Times New Roman"/>
          <w:b/>
          <w:bCs/>
          <w:szCs w:val="24"/>
        </w:rPr>
      </w:pPr>
      <w:r w:rsidRPr="00C44588">
        <w:rPr>
          <w:rFonts w:cs="Times New Roman"/>
          <w:b/>
          <w:bCs/>
          <w:szCs w:val="24"/>
        </w:rPr>
        <w:tab/>
      </w:r>
      <w:r w:rsidR="00B22AAC">
        <w:rPr>
          <w:rFonts w:cs="Times New Roman"/>
          <w:b/>
          <w:bCs/>
          <w:szCs w:val="24"/>
        </w:rPr>
        <w:t>Sistemos</w:t>
      </w:r>
      <w:r w:rsidR="00B80E49" w:rsidRPr="00C44588">
        <w:rPr>
          <w:rFonts w:cs="Times New Roman"/>
          <w:b/>
          <w:bCs/>
          <w:szCs w:val="24"/>
        </w:rPr>
        <w:t xml:space="preserve"> m</w:t>
      </w:r>
      <w:r w:rsidR="005B5EED" w:rsidRPr="00C44588">
        <w:rPr>
          <w:rFonts w:cs="Times New Roman"/>
          <w:b/>
          <w:bCs/>
          <w:szCs w:val="24"/>
        </w:rPr>
        <w:t>odifikavimo</w:t>
      </w:r>
      <w:r w:rsidR="003A5EDE" w:rsidRPr="00C44588">
        <w:rPr>
          <w:rFonts w:cs="Times New Roman"/>
          <w:b/>
          <w:bCs/>
          <w:szCs w:val="24"/>
        </w:rPr>
        <w:t xml:space="preserve"> paslaug</w:t>
      </w:r>
      <w:r w:rsidR="00B80E49" w:rsidRPr="00C44588">
        <w:rPr>
          <w:rFonts w:cs="Times New Roman"/>
          <w:b/>
          <w:bCs/>
          <w:szCs w:val="24"/>
        </w:rPr>
        <w:t>o</w:t>
      </w:r>
      <w:r w:rsidR="003A5EDE" w:rsidRPr="00C44588">
        <w:rPr>
          <w:rFonts w:cs="Times New Roman"/>
          <w:b/>
          <w:bCs/>
          <w:szCs w:val="24"/>
        </w:rPr>
        <w:t>s</w:t>
      </w:r>
      <w:r w:rsidR="00B22AAC">
        <w:rPr>
          <w:rFonts w:cs="Times New Roman"/>
          <w:b/>
          <w:bCs/>
          <w:szCs w:val="24"/>
        </w:rPr>
        <w:t xml:space="preserve"> (esant poreikiui)</w:t>
      </w:r>
    </w:p>
    <w:p w14:paraId="4792F95D" w14:textId="77777777" w:rsidR="003A5EDE" w:rsidRPr="00C44588" w:rsidRDefault="003A5EDE" w:rsidP="003A5EDE">
      <w:pPr>
        <w:tabs>
          <w:tab w:val="left" w:pos="142"/>
          <w:tab w:val="left" w:pos="426"/>
        </w:tabs>
        <w:spacing w:after="0" w:line="240" w:lineRule="auto"/>
        <w:ind w:firstLine="680"/>
        <w:contextualSpacing/>
        <w:rPr>
          <w:rFonts w:cs="Times New Roman"/>
          <w:szCs w:val="24"/>
        </w:rPr>
      </w:pPr>
    </w:p>
    <w:p w14:paraId="6C7540CC" w14:textId="55E693A6" w:rsidR="003A5EDE" w:rsidRPr="00C44588" w:rsidRDefault="003A5EDE" w:rsidP="00D5646C">
      <w:pPr>
        <w:pStyle w:val="Punktas"/>
        <w:ind w:left="0"/>
        <w:rPr>
          <w:rFonts w:cs="Times New Roman"/>
          <w:szCs w:val="24"/>
        </w:rPr>
      </w:pPr>
      <w:r w:rsidRPr="00C44588">
        <w:rPr>
          <w:rFonts w:cs="Times New Roman"/>
          <w:szCs w:val="24"/>
        </w:rPr>
        <w:t>Analizė –</w:t>
      </w:r>
      <w:r w:rsidR="00785E3E">
        <w:rPr>
          <w:rFonts w:cs="Times New Roman"/>
          <w:szCs w:val="24"/>
        </w:rPr>
        <w:t xml:space="preserve"> </w:t>
      </w:r>
      <w:r w:rsidRPr="00C44588">
        <w:rPr>
          <w:rFonts w:cs="Times New Roman"/>
          <w:szCs w:val="24"/>
        </w:rPr>
        <w:t xml:space="preserve">problemos analizė, kai </w:t>
      </w:r>
      <w:r w:rsidR="00785E3E">
        <w:rPr>
          <w:rFonts w:cs="Times New Roman"/>
          <w:szCs w:val="24"/>
        </w:rPr>
        <w:t>Sistemos</w:t>
      </w:r>
      <w:r w:rsidRPr="00C44588">
        <w:rPr>
          <w:rFonts w:cs="Times New Roman"/>
          <w:szCs w:val="24"/>
        </w:rPr>
        <w:t xml:space="preserve"> priežiūros paslaugų teikimo metu sprendžiamos problemos/ sutrikimo negalima išspręsti be detalios programinio kodo ir duomenų analizės.</w:t>
      </w:r>
    </w:p>
    <w:p w14:paraId="6943B982" w14:textId="0B24564E" w:rsidR="003A5EDE" w:rsidRPr="00C44588" w:rsidRDefault="003A5EDE" w:rsidP="00D5646C">
      <w:pPr>
        <w:pStyle w:val="Punktas"/>
        <w:ind w:left="0"/>
        <w:rPr>
          <w:rFonts w:cs="Times New Roman"/>
          <w:szCs w:val="24"/>
        </w:rPr>
      </w:pPr>
      <w:r w:rsidRPr="00C44588">
        <w:rPr>
          <w:rFonts w:cs="Times New Roman"/>
          <w:szCs w:val="24"/>
        </w:rPr>
        <w:t>Projektavimo, programavimo ir konfigūravimo paslaugos – Sistemos pakeitimų kūrimo paslaugos, reikalingos sudėtingos problemos/ sutrikimo pašalinimui, atlikus detalią analizę.</w:t>
      </w:r>
    </w:p>
    <w:p w14:paraId="6630A38A" w14:textId="27FDEDB6" w:rsidR="003A5EDE" w:rsidRPr="00C44588" w:rsidRDefault="003A5EDE" w:rsidP="00D5646C">
      <w:pPr>
        <w:pStyle w:val="Punktas"/>
        <w:ind w:left="0"/>
        <w:rPr>
          <w:rFonts w:cs="Times New Roman"/>
          <w:szCs w:val="24"/>
        </w:rPr>
      </w:pPr>
      <w:r w:rsidRPr="00C44588">
        <w:rPr>
          <w:rFonts w:cs="Times New Roman"/>
          <w:szCs w:val="24"/>
        </w:rPr>
        <w:t xml:space="preserve">Duomenų tvarkymas – duomenų tvarkymo paslaugos, kurioms reikalingas programinio kodo kūrimas ir/ar kurios reikalingos sudėtingos problemos/ sutrikimo pašalinimui, atlikus detalią problemos analizę, arba, kai paslaugų poreikis buvo sąlygotas </w:t>
      </w:r>
      <w:r w:rsidR="00BF5CD8">
        <w:rPr>
          <w:rFonts w:cs="Times New Roman"/>
          <w:szCs w:val="24"/>
        </w:rPr>
        <w:t>Sistemos</w:t>
      </w:r>
      <w:r w:rsidRPr="00C44588">
        <w:rPr>
          <w:rFonts w:cs="Times New Roman"/>
          <w:szCs w:val="24"/>
        </w:rPr>
        <w:t xml:space="preserve"> naudotojų klaidų.</w:t>
      </w:r>
    </w:p>
    <w:p w14:paraId="72FED3E0" w14:textId="77777777" w:rsidR="003A5EDE" w:rsidRPr="00C44588" w:rsidRDefault="003A5EDE" w:rsidP="00D5646C">
      <w:pPr>
        <w:pStyle w:val="Punktas"/>
        <w:ind w:left="0"/>
        <w:rPr>
          <w:rFonts w:cs="Times New Roman"/>
          <w:szCs w:val="24"/>
        </w:rPr>
      </w:pPr>
      <w:r w:rsidRPr="00C44588">
        <w:rPr>
          <w:rFonts w:cs="Times New Roman"/>
          <w:szCs w:val="24"/>
        </w:rPr>
        <w:t>Testavimo paslaugos – testavimo scenarijų rengimas ir testavimo atlikimas.</w:t>
      </w:r>
    </w:p>
    <w:p w14:paraId="59FA2CBB" w14:textId="23D0364C" w:rsidR="008B537E" w:rsidRDefault="000D733B" w:rsidP="00E15E12">
      <w:pPr>
        <w:pStyle w:val="Punktas"/>
        <w:ind w:left="0"/>
        <w:rPr>
          <w:rFonts w:cs="Times New Roman"/>
          <w:szCs w:val="24"/>
        </w:rPr>
      </w:pPr>
      <w:r>
        <w:rPr>
          <w:rFonts w:cs="Times New Roman"/>
          <w:szCs w:val="24"/>
        </w:rPr>
        <w:t>Į</w:t>
      </w:r>
      <w:r w:rsidR="00AF5ADB">
        <w:rPr>
          <w:rFonts w:cs="Times New Roman"/>
          <w:szCs w:val="24"/>
        </w:rPr>
        <w:t>d</w:t>
      </w:r>
      <w:r w:rsidR="003A5EDE" w:rsidRPr="00C44588">
        <w:rPr>
          <w:rFonts w:cs="Times New Roman"/>
          <w:szCs w:val="24"/>
        </w:rPr>
        <w:t xml:space="preserve">iegimo paslaugos – </w:t>
      </w:r>
      <w:r w:rsidR="00B41AC5">
        <w:rPr>
          <w:rFonts w:cs="Times New Roman"/>
          <w:szCs w:val="24"/>
        </w:rPr>
        <w:t>Sistemos</w:t>
      </w:r>
      <w:r w:rsidR="00662A79">
        <w:rPr>
          <w:rFonts w:cs="Times New Roman"/>
          <w:szCs w:val="24"/>
        </w:rPr>
        <w:t xml:space="preserve"> </w:t>
      </w:r>
      <w:r w:rsidR="00712F7F" w:rsidRPr="00C44588">
        <w:rPr>
          <w:rFonts w:cs="Times New Roman"/>
          <w:szCs w:val="24"/>
        </w:rPr>
        <w:t>modifikavimo</w:t>
      </w:r>
      <w:r w:rsidR="003A5EDE" w:rsidRPr="00C44588">
        <w:rPr>
          <w:rFonts w:cs="Times New Roman"/>
          <w:szCs w:val="24"/>
        </w:rPr>
        <w:t xml:space="preserve"> paslaugų užsakymo dokumento apimtyje modifikuotos </w:t>
      </w:r>
      <w:r w:rsidR="00B41AC5">
        <w:rPr>
          <w:rFonts w:cs="Times New Roman"/>
          <w:szCs w:val="24"/>
        </w:rPr>
        <w:t>Sistemos</w:t>
      </w:r>
      <w:r w:rsidR="003A5EDE" w:rsidRPr="00C44588">
        <w:rPr>
          <w:rFonts w:cs="Times New Roman"/>
          <w:szCs w:val="24"/>
        </w:rPr>
        <w:t xml:space="preserve"> programinės įrangos ir jos pakeitimų (atnaujinimų) diegimo paketo paruošimas ir įdiegimas nurodytose aplinkose.</w:t>
      </w:r>
    </w:p>
    <w:p w14:paraId="3A5ABAF3" w14:textId="6C03DE40" w:rsidR="003A5EDE" w:rsidRPr="00C44588" w:rsidRDefault="003A5EDE" w:rsidP="00E15E12">
      <w:pPr>
        <w:pStyle w:val="Punktas"/>
        <w:ind w:left="0"/>
        <w:rPr>
          <w:rFonts w:cs="Times New Roman"/>
          <w:szCs w:val="24"/>
        </w:rPr>
      </w:pPr>
      <w:r w:rsidRPr="00C44588">
        <w:rPr>
          <w:rFonts w:cs="Times New Roman"/>
          <w:szCs w:val="24"/>
        </w:rPr>
        <w:t xml:space="preserve">Mokymai – </w:t>
      </w:r>
      <w:r w:rsidR="00B41AC5">
        <w:rPr>
          <w:rFonts w:cs="Times New Roman"/>
          <w:szCs w:val="24"/>
        </w:rPr>
        <w:t>Sistemos</w:t>
      </w:r>
      <w:r w:rsidRPr="00C44588">
        <w:rPr>
          <w:rFonts w:cs="Times New Roman"/>
          <w:szCs w:val="24"/>
        </w:rPr>
        <w:t xml:space="preserve"> naudotojų ir administratorių apmokymai darbo vietoje arba per nuotolinio ryšio priemones, skirti supažindinti su </w:t>
      </w:r>
      <w:r w:rsidR="001F117C">
        <w:rPr>
          <w:rFonts w:cs="Times New Roman"/>
          <w:szCs w:val="24"/>
        </w:rPr>
        <w:t>Sistemos</w:t>
      </w:r>
      <w:r w:rsidRPr="00C44588">
        <w:rPr>
          <w:rFonts w:cs="Times New Roman"/>
          <w:szCs w:val="24"/>
        </w:rPr>
        <w:t xml:space="preserve"> sukurtų naujų funkcionalumų naudojimu.</w:t>
      </w:r>
    </w:p>
    <w:p w14:paraId="45C2C6E8" w14:textId="18ADF7BD" w:rsidR="003A5EDE" w:rsidRPr="00C44588" w:rsidRDefault="003A5EDE" w:rsidP="00851DD8">
      <w:pPr>
        <w:pStyle w:val="Punktas"/>
        <w:tabs>
          <w:tab w:val="left" w:pos="720"/>
        </w:tabs>
        <w:ind w:left="0"/>
        <w:rPr>
          <w:rFonts w:cs="Times New Roman"/>
          <w:szCs w:val="24"/>
        </w:rPr>
      </w:pPr>
      <w:r w:rsidRPr="00C44588">
        <w:rPr>
          <w:rFonts w:cs="Times New Roman"/>
          <w:szCs w:val="24"/>
        </w:rPr>
        <w:t>Dokumentacijos rengimas</w:t>
      </w:r>
      <w:r w:rsidR="00C23989">
        <w:rPr>
          <w:rFonts w:cs="Times New Roman"/>
          <w:szCs w:val="24"/>
        </w:rPr>
        <w:t>/papildymas</w:t>
      </w:r>
      <w:r w:rsidRPr="00C44588">
        <w:rPr>
          <w:rFonts w:cs="Times New Roman"/>
          <w:szCs w:val="24"/>
        </w:rPr>
        <w:t xml:space="preserve"> – </w:t>
      </w:r>
      <w:r w:rsidR="001F117C">
        <w:rPr>
          <w:rFonts w:cs="Times New Roman"/>
          <w:szCs w:val="24"/>
        </w:rPr>
        <w:t>Sistemos</w:t>
      </w:r>
      <w:r w:rsidRPr="00C44588">
        <w:rPr>
          <w:rFonts w:cs="Times New Roman"/>
          <w:szCs w:val="24"/>
        </w:rPr>
        <w:t xml:space="preserve"> naudotojo </w:t>
      </w:r>
      <w:r w:rsidR="00C23989">
        <w:rPr>
          <w:rFonts w:cs="Times New Roman"/>
          <w:szCs w:val="24"/>
        </w:rPr>
        <w:t xml:space="preserve">vadovo, administratoriaus ir priežiūros vadovo, diegimo </w:t>
      </w:r>
      <w:r w:rsidRPr="00C44588">
        <w:rPr>
          <w:rFonts w:cs="Times New Roman"/>
          <w:szCs w:val="24"/>
        </w:rPr>
        <w:t xml:space="preserve">ir </w:t>
      </w:r>
      <w:r w:rsidR="00C23989">
        <w:rPr>
          <w:rFonts w:cs="Times New Roman"/>
          <w:szCs w:val="24"/>
        </w:rPr>
        <w:t>techninės dokumentacijos</w:t>
      </w:r>
      <w:r w:rsidR="00C52118">
        <w:rPr>
          <w:rFonts w:cs="Times New Roman"/>
          <w:szCs w:val="24"/>
        </w:rPr>
        <w:t xml:space="preserve"> </w:t>
      </w:r>
      <w:r w:rsidR="00C23989">
        <w:rPr>
          <w:rFonts w:cs="Times New Roman"/>
          <w:szCs w:val="24"/>
        </w:rPr>
        <w:t>bei</w:t>
      </w:r>
      <w:r w:rsidRPr="00C44588">
        <w:rPr>
          <w:rFonts w:cs="Times New Roman"/>
          <w:szCs w:val="24"/>
        </w:rPr>
        <w:t xml:space="preserve"> kitos su </w:t>
      </w:r>
      <w:r w:rsidR="001F117C">
        <w:rPr>
          <w:rFonts w:cs="Times New Roman"/>
          <w:szCs w:val="24"/>
        </w:rPr>
        <w:t>S</w:t>
      </w:r>
      <w:r w:rsidR="00D775E1">
        <w:rPr>
          <w:rFonts w:cs="Times New Roman"/>
          <w:szCs w:val="24"/>
        </w:rPr>
        <w:t>istema</w:t>
      </w:r>
      <w:r w:rsidRPr="00C44588">
        <w:rPr>
          <w:rFonts w:cs="Times New Roman"/>
          <w:szCs w:val="24"/>
        </w:rPr>
        <w:t xml:space="preserve"> susijusios dokumentacijos rengimas/papildymas. </w:t>
      </w:r>
    </w:p>
    <w:p w14:paraId="586ED89F" w14:textId="11D3026C" w:rsidR="003A5EDE" w:rsidRPr="00C44588" w:rsidRDefault="003A5EDE" w:rsidP="001E5E01">
      <w:pPr>
        <w:pStyle w:val="Punktas"/>
        <w:ind w:left="0"/>
        <w:rPr>
          <w:rFonts w:cs="Times New Roman"/>
          <w:szCs w:val="24"/>
        </w:rPr>
      </w:pPr>
      <w:r w:rsidRPr="00C44588">
        <w:rPr>
          <w:rFonts w:cs="Times New Roman"/>
          <w:szCs w:val="24"/>
        </w:rPr>
        <w:t>Te</w:t>
      </w:r>
      <w:r w:rsidR="000A5A2C" w:rsidRPr="00C44588">
        <w:rPr>
          <w:rFonts w:cs="Times New Roman"/>
          <w:szCs w:val="24"/>
        </w:rPr>
        <w:t>i</w:t>
      </w:r>
      <w:r w:rsidRPr="00C44588">
        <w:rPr>
          <w:rFonts w:cs="Times New Roman"/>
          <w:szCs w:val="24"/>
        </w:rPr>
        <w:t xml:space="preserve">kėjas </w:t>
      </w:r>
      <w:r w:rsidR="00712F7F" w:rsidRPr="00C44588">
        <w:rPr>
          <w:rFonts w:cs="Times New Roman"/>
          <w:szCs w:val="24"/>
        </w:rPr>
        <w:t>modifikavimo</w:t>
      </w:r>
      <w:r w:rsidRPr="00C44588">
        <w:rPr>
          <w:rFonts w:cs="Times New Roman"/>
          <w:szCs w:val="24"/>
        </w:rPr>
        <w:t xml:space="preserve"> paslaugas pradeda teikti gavęs (el. paštu, registruojant paslaugų valdymo sistemoje ar kita su Te</w:t>
      </w:r>
      <w:r w:rsidR="000A5A2C" w:rsidRPr="00C44588">
        <w:rPr>
          <w:rFonts w:cs="Times New Roman"/>
          <w:szCs w:val="24"/>
        </w:rPr>
        <w:t>i</w:t>
      </w:r>
      <w:r w:rsidRPr="00C44588">
        <w:rPr>
          <w:rFonts w:cs="Times New Roman"/>
          <w:szCs w:val="24"/>
        </w:rPr>
        <w:t xml:space="preserve">kėju suderinta forma) užpildytą </w:t>
      </w:r>
      <w:r w:rsidR="00D775E1">
        <w:rPr>
          <w:rFonts w:cs="Times New Roman"/>
          <w:szCs w:val="24"/>
        </w:rPr>
        <w:t>Sistemos</w:t>
      </w:r>
      <w:r w:rsidRPr="00C44588" w:rsidDel="00D16E26">
        <w:rPr>
          <w:rFonts w:cs="Times New Roman"/>
          <w:szCs w:val="24"/>
        </w:rPr>
        <w:t xml:space="preserve"> </w:t>
      </w:r>
      <w:r w:rsidR="00712F7F" w:rsidRPr="00C44588">
        <w:rPr>
          <w:rFonts w:cs="Times New Roman"/>
          <w:szCs w:val="24"/>
        </w:rPr>
        <w:t>modifikavimo</w:t>
      </w:r>
      <w:r w:rsidRPr="00C44588">
        <w:rPr>
          <w:rFonts w:cs="Times New Roman"/>
          <w:szCs w:val="24"/>
        </w:rPr>
        <w:t xml:space="preserve"> paslaugų užsakym</w:t>
      </w:r>
      <w:r w:rsidR="00D5646C" w:rsidRPr="00C44588">
        <w:rPr>
          <w:rFonts w:cs="Times New Roman"/>
          <w:szCs w:val="24"/>
        </w:rPr>
        <w:t>ą</w:t>
      </w:r>
      <w:r w:rsidRPr="00C44588">
        <w:rPr>
          <w:rFonts w:cs="Times New Roman"/>
          <w:szCs w:val="24"/>
        </w:rPr>
        <w:t xml:space="preserve"> ir suderinęs </w:t>
      </w:r>
      <w:r w:rsidR="00712F7F" w:rsidRPr="00C44588">
        <w:rPr>
          <w:rFonts w:cs="Times New Roman"/>
          <w:szCs w:val="24"/>
        </w:rPr>
        <w:t>modifikavimo</w:t>
      </w:r>
      <w:r w:rsidRPr="00C44588">
        <w:rPr>
          <w:rFonts w:cs="Times New Roman"/>
          <w:szCs w:val="24"/>
        </w:rPr>
        <w:t xml:space="preserve"> paslaugų apimtis</w:t>
      </w:r>
      <w:r w:rsidR="00D5646C" w:rsidRPr="00C44588">
        <w:rPr>
          <w:rFonts w:cs="Times New Roman"/>
          <w:szCs w:val="24"/>
        </w:rPr>
        <w:t>.</w:t>
      </w:r>
    </w:p>
    <w:p w14:paraId="1C9700BB" w14:textId="77777777" w:rsidR="00E44D2D" w:rsidRPr="00C44588" w:rsidRDefault="00E44D2D" w:rsidP="00B80E49">
      <w:pPr>
        <w:pStyle w:val="Papunktis"/>
        <w:numPr>
          <w:ilvl w:val="0"/>
          <w:numId w:val="0"/>
        </w:numPr>
        <w:ind w:firstLine="720"/>
        <w:rPr>
          <w:rFonts w:cs="Times New Roman"/>
          <w:b/>
          <w:bCs/>
          <w:szCs w:val="24"/>
        </w:rPr>
      </w:pPr>
    </w:p>
    <w:p w14:paraId="5033D18F" w14:textId="3B0E1C14" w:rsidR="003A5EDE" w:rsidRPr="00C44588" w:rsidRDefault="005231BB" w:rsidP="00BB4F70">
      <w:pPr>
        <w:pStyle w:val="Papunktis"/>
        <w:numPr>
          <w:ilvl w:val="0"/>
          <w:numId w:val="0"/>
        </w:numPr>
        <w:ind w:firstLine="540"/>
        <w:rPr>
          <w:rFonts w:cs="Times New Roman"/>
          <w:b/>
          <w:bCs/>
          <w:szCs w:val="24"/>
        </w:rPr>
      </w:pPr>
      <w:r>
        <w:rPr>
          <w:rFonts w:cs="Times New Roman"/>
          <w:b/>
          <w:bCs/>
          <w:szCs w:val="24"/>
        </w:rPr>
        <w:lastRenderedPageBreak/>
        <w:t>Sistemos</w:t>
      </w:r>
      <w:r w:rsidR="00B80E49" w:rsidRPr="00C44588">
        <w:rPr>
          <w:rFonts w:cs="Times New Roman"/>
          <w:b/>
          <w:bCs/>
          <w:szCs w:val="24"/>
        </w:rPr>
        <w:t xml:space="preserve"> </w:t>
      </w:r>
      <w:r w:rsidR="009C2837" w:rsidRPr="00C44588">
        <w:rPr>
          <w:rFonts w:cs="Times New Roman"/>
          <w:b/>
          <w:bCs/>
          <w:szCs w:val="24"/>
        </w:rPr>
        <w:t>p</w:t>
      </w:r>
      <w:r w:rsidR="003A5EDE" w:rsidRPr="00C44588">
        <w:rPr>
          <w:rFonts w:cs="Times New Roman"/>
          <w:b/>
          <w:bCs/>
          <w:szCs w:val="24"/>
        </w:rPr>
        <w:t xml:space="preserve">riežiūros </w:t>
      </w:r>
      <w:r w:rsidR="002363E1">
        <w:rPr>
          <w:rFonts w:cs="Times New Roman"/>
          <w:b/>
          <w:bCs/>
          <w:szCs w:val="24"/>
        </w:rPr>
        <w:t xml:space="preserve">ir palaikymo </w:t>
      </w:r>
      <w:r w:rsidR="003A5EDE" w:rsidRPr="00C44588">
        <w:rPr>
          <w:rFonts w:cs="Times New Roman"/>
          <w:b/>
          <w:bCs/>
          <w:szCs w:val="24"/>
        </w:rPr>
        <w:t>paslaugų teikimo tvarka ir terminai</w:t>
      </w:r>
    </w:p>
    <w:p w14:paraId="6EFB40A0" w14:textId="77777777" w:rsidR="003A5EDE" w:rsidRPr="00C44588" w:rsidRDefault="003A5EDE" w:rsidP="003A5EDE">
      <w:pPr>
        <w:tabs>
          <w:tab w:val="left" w:pos="142"/>
          <w:tab w:val="left" w:pos="426"/>
        </w:tabs>
        <w:spacing w:after="0" w:line="240" w:lineRule="auto"/>
        <w:ind w:left="680"/>
        <w:contextualSpacing/>
        <w:rPr>
          <w:rFonts w:cs="Times New Roman"/>
          <w:szCs w:val="24"/>
        </w:rPr>
      </w:pPr>
    </w:p>
    <w:p w14:paraId="37EB269F" w14:textId="5B245D8D" w:rsidR="003A5EDE" w:rsidRPr="00847889" w:rsidRDefault="003A5EDE" w:rsidP="00FB64A8">
      <w:pPr>
        <w:pStyle w:val="Punktas"/>
        <w:tabs>
          <w:tab w:val="left" w:pos="142"/>
          <w:tab w:val="left" w:pos="426"/>
        </w:tabs>
        <w:spacing w:line="240" w:lineRule="auto"/>
        <w:ind w:left="0"/>
        <w:rPr>
          <w:rFonts w:cs="Times New Roman"/>
          <w:szCs w:val="24"/>
        </w:rPr>
      </w:pPr>
      <w:r w:rsidRPr="00847889">
        <w:rPr>
          <w:rFonts w:cs="Times New Roman"/>
          <w:szCs w:val="24"/>
        </w:rPr>
        <w:t xml:space="preserve">Priežiūros </w:t>
      </w:r>
      <w:r w:rsidR="002363E1" w:rsidRPr="00847889">
        <w:rPr>
          <w:rFonts w:cs="Times New Roman"/>
          <w:szCs w:val="24"/>
        </w:rPr>
        <w:t xml:space="preserve">ir palaikymo </w:t>
      </w:r>
      <w:r w:rsidRPr="00847889">
        <w:rPr>
          <w:rFonts w:cs="Times New Roman"/>
          <w:szCs w:val="24"/>
        </w:rPr>
        <w:t>paslaugas Te</w:t>
      </w:r>
      <w:r w:rsidR="000A5A2C" w:rsidRPr="00847889">
        <w:rPr>
          <w:rFonts w:cs="Times New Roman"/>
          <w:szCs w:val="24"/>
        </w:rPr>
        <w:t>i</w:t>
      </w:r>
      <w:r w:rsidRPr="00847889">
        <w:rPr>
          <w:rFonts w:cs="Times New Roman"/>
          <w:szCs w:val="24"/>
        </w:rPr>
        <w:t>kėjas teikia gavęs Užsakovo pranešimus. Pranešimus Užsakovo atstovai pateikia raštu (el. paštu, užklausų valdymo sistemoje ar kita su Te</w:t>
      </w:r>
      <w:r w:rsidR="002A1FCA" w:rsidRPr="00847889">
        <w:rPr>
          <w:rFonts w:cs="Times New Roman"/>
          <w:szCs w:val="24"/>
        </w:rPr>
        <w:t>i</w:t>
      </w:r>
      <w:r w:rsidRPr="00847889">
        <w:rPr>
          <w:rFonts w:cs="Times New Roman"/>
          <w:szCs w:val="24"/>
        </w:rPr>
        <w:t>kėju suderinta forma). Priežiūros paslaugos teikiamos tik pagal Užsakovo Te</w:t>
      </w:r>
      <w:r w:rsidR="002A1FCA" w:rsidRPr="00847889">
        <w:rPr>
          <w:rFonts w:cs="Times New Roman"/>
          <w:szCs w:val="24"/>
        </w:rPr>
        <w:t>i</w:t>
      </w:r>
      <w:r w:rsidRPr="00847889">
        <w:rPr>
          <w:rFonts w:cs="Times New Roman"/>
          <w:szCs w:val="24"/>
        </w:rPr>
        <w:t xml:space="preserve">kėjui pateiktus </w:t>
      </w:r>
      <w:r w:rsidR="004D08CD">
        <w:rPr>
          <w:rFonts w:cs="Times New Roman"/>
          <w:szCs w:val="24"/>
        </w:rPr>
        <w:t>pranešimus</w:t>
      </w:r>
      <w:r w:rsidRPr="00847889">
        <w:rPr>
          <w:rFonts w:cs="Times New Roman"/>
          <w:szCs w:val="24"/>
        </w:rPr>
        <w:t xml:space="preserve">. </w:t>
      </w:r>
      <w:r w:rsidR="00CF4E0D">
        <w:rPr>
          <w:rFonts w:cs="Times New Roman"/>
          <w:szCs w:val="24"/>
        </w:rPr>
        <w:t>Pranešimus</w:t>
      </w:r>
      <w:r w:rsidRPr="00847889">
        <w:rPr>
          <w:rFonts w:cs="Times New Roman"/>
          <w:szCs w:val="24"/>
        </w:rPr>
        <w:t xml:space="preserve"> Užsakovas Te</w:t>
      </w:r>
      <w:r w:rsidR="002A1FCA" w:rsidRPr="00847889">
        <w:rPr>
          <w:rFonts w:cs="Times New Roman"/>
          <w:szCs w:val="24"/>
        </w:rPr>
        <w:t>i</w:t>
      </w:r>
      <w:r w:rsidRPr="00847889">
        <w:rPr>
          <w:rFonts w:cs="Times New Roman"/>
          <w:szCs w:val="24"/>
        </w:rPr>
        <w:t>kėjui gali teikti visą Sutarties galiojimo laikotarpį.</w:t>
      </w:r>
    </w:p>
    <w:p w14:paraId="53357C33" w14:textId="52C03354" w:rsidR="003A5EDE" w:rsidRPr="00C44588" w:rsidRDefault="003A5EDE" w:rsidP="00D5646C">
      <w:pPr>
        <w:pStyle w:val="Punktas"/>
        <w:tabs>
          <w:tab w:val="left" w:pos="142"/>
          <w:tab w:val="left" w:pos="426"/>
        </w:tabs>
        <w:spacing w:line="240" w:lineRule="auto"/>
        <w:ind w:left="0"/>
        <w:rPr>
          <w:rFonts w:cs="Times New Roman"/>
          <w:szCs w:val="24"/>
        </w:rPr>
      </w:pPr>
      <w:r w:rsidRPr="00C44588">
        <w:rPr>
          <w:rFonts w:cs="Times New Roman"/>
          <w:szCs w:val="24"/>
        </w:rPr>
        <w:t>Paslaugoms teikti Te</w:t>
      </w:r>
      <w:r w:rsidR="002A1FCA" w:rsidRPr="00C44588">
        <w:rPr>
          <w:rFonts w:cs="Times New Roman"/>
          <w:szCs w:val="24"/>
        </w:rPr>
        <w:t>i</w:t>
      </w:r>
      <w:r w:rsidRPr="00C44588">
        <w:rPr>
          <w:rFonts w:cs="Times New Roman"/>
          <w:szCs w:val="24"/>
        </w:rPr>
        <w:t xml:space="preserve">kėjui gali būti suteiktas nuotolinis prisijungimas prie </w:t>
      </w:r>
      <w:r w:rsidR="006A5E8A">
        <w:rPr>
          <w:rFonts w:cs="Times New Roman"/>
          <w:szCs w:val="24"/>
        </w:rPr>
        <w:t>Sistemos</w:t>
      </w:r>
      <w:r w:rsidRPr="00C44588">
        <w:rPr>
          <w:rFonts w:cs="Times New Roman"/>
          <w:szCs w:val="24"/>
        </w:rPr>
        <w:t xml:space="preserve"> vystymo, testavimo ar kitų aplinkų. Pakeitimus </w:t>
      </w:r>
      <w:r w:rsidR="009714A8">
        <w:rPr>
          <w:rFonts w:cs="Times New Roman"/>
          <w:szCs w:val="24"/>
        </w:rPr>
        <w:t>Sistemoje</w:t>
      </w:r>
      <w:r w:rsidRPr="00C44588">
        <w:rPr>
          <w:rFonts w:cs="Times New Roman"/>
          <w:szCs w:val="24"/>
        </w:rPr>
        <w:t xml:space="preserve"> atlieka tik Te</w:t>
      </w:r>
      <w:r w:rsidR="002A1FCA" w:rsidRPr="00C44588">
        <w:rPr>
          <w:rFonts w:cs="Times New Roman"/>
          <w:szCs w:val="24"/>
        </w:rPr>
        <w:t>i</w:t>
      </w:r>
      <w:r w:rsidRPr="00C44588">
        <w:rPr>
          <w:rFonts w:cs="Times New Roman"/>
          <w:szCs w:val="24"/>
        </w:rPr>
        <w:t xml:space="preserve">kėjas, pakeitimus diegia Užsakovo sistemų administratorius. </w:t>
      </w:r>
    </w:p>
    <w:p w14:paraId="45EA9395" w14:textId="4B63120F" w:rsidR="003A5EDE" w:rsidRPr="00C44588" w:rsidRDefault="003A5EDE" w:rsidP="00D5646C">
      <w:pPr>
        <w:pStyle w:val="Punktas"/>
        <w:tabs>
          <w:tab w:val="left" w:pos="142"/>
          <w:tab w:val="left" w:pos="426"/>
        </w:tabs>
        <w:spacing w:line="240" w:lineRule="auto"/>
        <w:ind w:left="0"/>
        <w:rPr>
          <w:rFonts w:cs="Times New Roman"/>
          <w:szCs w:val="24"/>
        </w:rPr>
      </w:pPr>
      <w:r w:rsidRPr="00C44588">
        <w:rPr>
          <w:rFonts w:cs="Times New Roman"/>
          <w:szCs w:val="24"/>
        </w:rPr>
        <w:t>Reakcijos į incidentus ir jų sprendimo laikai pagal prioritetą (laikas skaičiuojamas nuo Užsakovo pranešimo pateikimo Te</w:t>
      </w:r>
      <w:r w:rsidR="002A1FCA" w:rsidRPr="00C44588">
        <w:rPr>
          <w:rFonts w:cs="Times New Roman"/>
          <w:szCs w:val="24"/>
        </w:rPr>
        <w:t>i</w:t>
      </w:r>
      <w:r w:rsidRPr="00C44588">
        <w:rPr>
          <w:rFonts w:cs="Times New Roman"/>
          <w:szCs w:val="24"/>
        </w:rPr>
        <w:t>kėjui darbo valandomis, kurios nurodytos</w:t>
      </w:r>
      <w:r w:rsidR="001062BB" w:rsidRPr="00C44588">
        <w:rPr>
          <w:rFonts w:cs="Times New Roman"/>
          <w:szCs w:val="24"/>
        </w:rPr>
        <w:t xml:space="preserve"> techninėje specifikacijoje</w:t>
      </w:r>
      <w:r w:rsidRPr="00C44588">
        <w:rPr>
          <w:rFonts w:cs="Times New Roman"/>
          <w:szCs w:val="24"/>
        </w:rPr>
        <w:t xml:space="preserve">) pateikti </w:t>
      </w:r>
      <w:r w:rsidR="008171BE">
        <w:rPr>
          <w:rFonts w:cs="Times New Roman"/>
          <w:szCs w:val="24"/>
        </w:rPr>
        <w:t xml:space="preserve">2-3 </w:t>
      </w:r>
      <w:r w:rsidRPr="00C44588">
        <w:rPr>
          <w:rFonts w:cs="Times New Roman"/>
          <w:szCs w:val="24"/>
        </w:rPr>
        <w:t>lentelė</w:t>
      </w:r>
      <w:r w:rsidR="008171BE">
        <w:rPr>
          <w:rFonts w:cs="Times New Roman"/>
          <w:szCs w:val="24"/>
        </w:rPr>
        <w:t>s</w:t>
      </w:r>
      <w:r w:rsidRPr="00C44588">
        <w:rPr>
          <w:rFonts w:cs="Times New Roman"/>
          <w:szCs w:val="24"/>
        </w:rPr>
        <w:t>e:</w:t>
      </w:r>
    </w:p>
    <w:p w14:paraId="532C99EA" w14:textId="77777777" w:rsidR="003A5EDE" w:rsidRDefault="003A5EDE" w:rsidP="003A5EDE">
      <w:pPr>
        <w:tabs>
          <w:tab w:val="left" w:pos="142"/>
          <w:tab w:val="left" w:pos="426"/>
        </w:tabs>
        <w:spacing w:after="0" w:line="240" w:lineRule="auto"/>
        <w:ind w:left="680"/>
        <w:contextualSpacing/>
        <w:rPr>
          <w:rFonts w:cs="Times New Roman"/>
          <w:szCs w:val="24"/>
        </w:rPr>
      </w:pPr>
    </w:p>
    <w:p w14:paraId="46EBF638" w14:textId="161BAC3B" w:rsidR="00966883" w:rsidRPr="00C44588" w:rsidRDefault="003E5BF0" w:rsidP="003A5EDE">
      <w:pPr>
        <w:tabs>
          <w:tab w:val="left" w:pos="142"/>
          <w:tab w:val="left" w:pos="426"/>
        </w:tabs>
        <w:spacing w:after="0" w:line="240" w:lineRule="auto"/>
        <w:ind w:left="680"/>
        <w:contextualSpacing/>
        <w:rPr>
          <w:rFonts w:cs="Times New Roman"/>
          <w:szCs w:val="24"/>
        </w:rPr>
      </w:pPr>
      <w:r>
        <w:rPr>
          <w:rFonts w:cs="Times New Roman"/>
          <w:szCs w:val="24"/>
        </w:rPr>
        <w:t xml:space="preserve">2 lentelė. </w:t>
      </w:r>
      <w:r w:rsidR="00802BCC">
        <w:rPr>
          <w:rFonts w:cs="Times New Roman"/>
          <w:szCs w:val="24"/>
        </w:rPr>
        <w:t xml:space="preserve">Reakcija į incidentus ir </w:t>
      </w:r>
      <w:r w:rsidR="00E46C0D">
        <w:rPr>
          <w:rFonts w:cs="Times New Roman"/>
          <w:szCs w:val="24"/>
        </w:rPr>
        <w:t xml:space="preserve">jų </w:t>
      </w:r>
      <w:r w:rsidR="00802BCC">
        <w:rPr>
          <w:rFonts w:cs="Times New Roman"/>
          <w:szCs w:val="24"/>
        </w:rPr>
        <w:t>sprendimo laikai</w:t>
      </w:r>
    </w:p>
    <w:tbl>
      <w:tblPr>
        <w:tblW w:w="8633" w:type="dxa"/>
        <w:tblInd w:w="534" w:type="dxa"/>
        <w:tblCellMar>
          <w:left w:w="0" w:type="dxa"/>
          <w:right w:w="0" w:type="dxa"/>
        </w:tblCellMar>
        <w:tblLook w:val="04A0" w:firstRow="1" w:lastRow="0" w:firstColumn="1" w:lastColumn="0" w:noHBand="0" w:noVBand="1"/>
      </w:tblPr>
      <w:tblGrid>
        <w:gridCol w:w="3260"/>
        <w:gridCol w:w="1834"/>
        <w:gridCol w:w="3539"/>
      </w:tblGrid>
      <w:tr w:rsidR="003A5EDE" w:rsidRPr="00C44588" w14:paraId="08241B78" w14:textId="77777777">
        <w:trPr>
          <w:trHeight w:val="611"/>
        </w:trPr>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19773A" w14:textId="77777777" w:rsidR="003A5EDE" w:rsidRPr="00C44588" w:rsidRDefault="003A5EDE">
            <w:pPr>
              <w:spacing w:after="0" w:line="240" w:lineRule="auto"/>
              <w:jc w:val="center"/>
              <w:rPr>
                <w:rFonts w:cs="Times New Roman"/>
                <w:b/>
                <w:bCs/>
                <w:szCs w:val="24"/>
              </w:rPr>
            </w:pPr>
            <w:r w:rsidRPr="00C44588">
              <w:rPr>
                <w:rFonts w:cs="Times New Roman"/>
                <w:b/>
                <w:bCs/>
                <w:szCs w:val="24"/>
              </w:rPr>
              <w:t xml:space="preserve">Incidento Prioritetas </w:t>
            </w:r>
          </w:p>
        </w:tc>
        <w:tc>
          <w:tcPr>
            <w:tcW w:w="18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FE860" w14:textId="77777777" w:rsidR="003A5EDE" w:rsidRPr="00C44588" w:rsidRDefault="003A5EDE">
            <w:pPr>
              <w:spacing w:after="0" w:line="240" w:lineRule="auto"/>
              <w:jc w:val="center"/>
              <w:rPr>
                <w:rFonts w:cs="Times New Roman"/>
                <w:b/>
                <w:bCs/>
                <w:szCs w:val="24"/>
              </w:rPr>
            </w:pPr>
            <w:r w:rsidRPr="00C44588">
              <w:rPr>
                <w:rFonts w:cs="Times New Roman"/>
                <w:b/>
                <w:bCs/>
                <w:szCs w:val="24"/>
              </w:rPr>
              <w:t xml:space="preserve">Reakcijos laikas </w:t>
            </w:r>
          </w:p>
        </w:tc>
        <w:tc>
          <w:tcPr>
            <w:tcW w:w="35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8291E8" w14:textId="77777777" w:rsidR="003A5EDE" w:rsidRPr="00C44588" w:rsidRDefault="003A5EDE">
            <w:pPr>
              <w:spacing w:after="0" w:line="240" w:lineRule="auto"/>
              <w:jc w:val="center"/>
              <w:rPr>
                <w:rFonts w:cs="Times New Roman"/>
                <w:b/>
                <w:bCs/>
                <w:szCs w:val="24"/>
              </w:rPr>
            </w:pPr>
            <w:r w:rsidRPr="00C44588">
              <w:rPr>
                <w:rFonts w:cs="Times New Roman"/>
                <w:b/>
                <w:bCs/>
                <w:szCs w:val="24"/>
              </w:rPr>
              <w:t xml:space="preserve">Maksimalus sprendimo laikas, skaičiuojant darbo valandomis </w:t>
            </w:r>
          </w:p>
        </w:tc>
      </w:tr>
      <w:tr w:rsidR="003A5EDE" w:rsidRPr="00C44588" w14:paraId="43FAED32" w14:textId="77777777">
        <w:trPr>
          <w:trHeight w:val="236"/>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E882F" w14:textId="77777777" w:rsidR="003A5EDE" w:rsidRPr="00C44588" w:rsidRDefault="003A5EDE">
            <w:pPr>
              <w:spacing w:after="0" w:line="240" w:lineRule="auto"/>
              <w:jc w:val="center"/>
              <w:rPr>
                <w:rFonts w:cs="Times New Roman"/>
                <w:szCs w:val="24"/>
              </w:rPr>
            </w:pPr>
            <w:r w:rsidRPr="00C44588">
              <w:rPr>
                <w:rFonts w:cs="Times New Roman"/>
                <w:bCs/>
                <w:szCs w:val="24"/>
              </w:rPr>
              <w:t xml:space="preserve">1 Kritinis </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14:paraId="35FB58C1" w14:textId="5D9D95A8" w:rsidR="003A5EDE" w:rsidRPr="00C44588" w:rsidRDefault="004707C1">
            <w:pPr>
              <w:spacing w:after="0" w:line="240" w:lineRule="auto"/>
              <w:jc w:val="center"/>
              <w:rPr>
                <w:rFonts w:cs="Times New Roman"/>
                <w:szCs w:val="24"/>
              </w:rPr>
            </w:pPr>
            <w:r>
              <w:rPr>
                <w:rFonts w:cs="Times New Roman"/>
                <w:szCs w:val="24"/>
              </w:rPr>
              <w:t>1</w:t>
            </w:r>
            <w:r w:rsidR="003A5EDE" w:rsidRPr="00C44588">
              <w:rPr>
                <w:rFonts w:cs="Times New Roman"/>
                <w:szCs w:val="24"/>
              </w:rPr>
              <w:t xml:space="preserve"> </w:t>
            </w:r>
            <w:r w:rsidR="003A5EDE" w:rsidRPr="00C44588">
              <w:rPr>
                <w:rFonts w:cs="Times New Roman"/>
                <w:bCs/>
                <w:szCs w:val="24"/>
              </w:rPr>
              <w:t xml:space="preserve">darbo </w:t>
            </w:r>
            <w:r w:rsidR="003A5EDE" w:rsidRPr="00C44588">
              <w:rPr>
                <w:rFonts w:cs="Times New Roman"/>
                <w:szCs w:val="24"/>
              </w:rPr>
              <w:t xml:space="preserve">val. </w:t>
            </w:r>
          </w:p>
        </w:tc>
        <w:tc>
          <w:tcPr>
            <w:tcW w:w="3539" w:type="dxa"/>
            <w:tcBorders>
              <w:top w:val="nil"/>
              <w:left w:val="nil"/>
              <w:bottom w:val="single" w:sz="8" w:space="0" w:color="auto"/>
              <w:right w:val="single" w:sz="8" w:space="0" w:color="auto"/>
            </w:tcBorders>
            <w:tcMar>
              <w:top w:w="0" w:type="dxa"/>
              <w:left w:w="108" w:type="dxa"/>
              <w:bottom w:w="0" w:type="dxa"/>
              <w:right w:w="108" w:type="dxa"/>
            </w:tcMar>
            <w:hideMark/>
          </w:tcPr>
          <w:p w14:paraId="0688AA53" w14:textId="249C8E23" w:rsidR="003A5EDE" w:rsidRPr="00C44588" w:rsidRDefault="004707C1">
            <w:pPr>
              <w:spacing w:after="0" w:line="240" w:lineRule="auto"/>
              <w:jc w:val="center"/>
              <w:rPr>
                <w:rFonts w:cs="Times New Roman"/>
                <w:szCs w:val="24"/>
              </w:rPr>
            </w:pPr>
            <w:r>
              <w:rPr>
                <w:rFonts w:cs="Times New Roman"/>
                <w:szCs w:val="24"/>
              </w:rPr>
              <w:t>4</w:t>
            </w:r>
            <w:r w:rsidR="003A5EDE" w:rsidRPr="00C44588">
              <w:rPr>
                <w:rFonts w:cs="Times New Roman"/>
                <w:szCs w:val="24"/>
              </w:rPr>
              <w:t xml:space="preserve"> </w:t>
            </w:r>
            <w:r w:rsidR="003A5EDE" w:rsidRPr="00C44588">
              <w:rPr>
                <w:rFonts w:cs="Times New Roman"/>
                <w:bCs/>
                <w:szCs w:val="24"/>
              </w:rPr>
              <w:t xml:space="preserve">darbo </w:t>
            </w:r>
            <w:r w:rsidR="003A5EDE" w:rsidRPr="00C44588">
              <w:rPr>
                <w:rFonts w:cs="Times New Roman"/>
                <w:szCs w:val="24"/>
              </w:rPr>
              <w:t>val.</w:t>
            </w:r>
          </w:p>
        </w:tc>
      </w:tr>
      <w:tr w:rsidR="003A5EDE" w:rsidRPr="00C44588" w14:paraId="4CA2867B" w14:textId="77777777">
        <w:trPr>
          <w:trHeight w:val="267"/>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6A761A" w14:textId="11EF0A4F" w:rsidR="003A5EDE" w:rsidRPr="00C44588" w:rsidRDefault="003A5EDE">
            <w:pPr>
              <w:spacing w:after="0" w:line="240" w:lineRule="auto"/>
              <w:jc w:val="center"/>
              <w:rPr>
                <w:rFonts w:cs="Times New Roman"/>
                <w:bCs/>
                <w:szCs w:val="24"/>
              </w:rPr>
            </w:pPr>
            <w:r w:rsidRPr="00C44588">
              <w:rPr>
                <w:rFonts w:cs="Times New Roman"/>
                <w:bCs/>
                <w:szCs w:val="24"/>
              </w:rPr>
              <w:t xml:space="preserve">2 </w:t>
            </w:r>
            <w:r w:rsidR="00D2610D">
              <w:rPr>
                <w:rFonts w:cs="Times New Roman"/>
                <w:bCs/>
                <w:szCs w:val="24"/>
              </w:rPr>
              <w:t>Didelis</w:t>
            </w:r>
            <w:r w:rsidRPr="00C44588">
              <w:rPr>
                <w:rFonts w:cs="Times New Roman"/>
                <w:bCs/>
                <w:szCs w:val="24"/>
              </w:rPr>
              <w:t xml:space="preserve"> </w:t>
            </w:r>
          </w:p>
        </w:tc>
        <w:tc>
          <w:tcPr>
            <w:tcW w:w="1834" w:type="dxa"/>
            <w:tcBorders>
              <w:top w:val="nil"/>
              <w:left w:val="nil"/>
              <w:bottom w:val="single" w:sz="8" w:space="0" w:color="auto"/>
              <w:right w:val="single" w:sz="8" w:space="0" w:color="auto"/>
            </w:tcBorders>
            <w:tcMar>
              <w:top w:w="0" w:type="dxa"/>
              <w:left w:w="108" w:type="dxa"/>
              <w:bottom w:w="0" w:type="dxa"/>
              <w:right w:w="108" w:type="dxa"/>
            </w:tcMar>
          </w:tcPr>
          <w:p w14:paraId="6B417C3D" w14:textId="6F175A03" w:rsidR="003A5EDE" w:rsidRPr="00C44588" w:rsidRDefault="001114E5">
            <w:pPr>
              <w:spacing w:after="0" w:line="240" w:lineRule="auto"/>
              <w:jc w:val="center"/>
              <w:rPr>
                <w:rFonts w:cs="Times New Roman"/>
                <w:szCs w:val="24"/>
              </w:rPr>
            </w:pPr>
            <w:r>
              <w:rPr>
                <w:rFonts w:cs="Times New Roman"/>
                <w:szCs w:val="24"/>
              </w:rPr>
              <w:t>2</w:t>
            </w:r>
            <w:r w:rsidR="003A5EDE" w:rsidRPr="00C44588">
              <w:rPr>
                <w:rFonts w:cs="Times New Roman"/>
                <w:szCs w:val="24"/>
              </w:rPr>
              <w:t xml:space="preserve"> </w:t>
            </w:r>
            <w:r w:rsidR="003A5EDE" w:rsidRPr="00C44588">
              <w:rPr>
                <w:rFonts w:cs="Times New Roman"/>
                <w:bCs/>
                <w:szCs w:val="24"/>
              </w:rPr>
              <w:t xml:space="preserve">darbo </w:t>
            </w:r>
            <w:r w:rsidR="003A5EDE" w:rsidRPr="00C44588">
              <w:rPr>
                <w:rFonts w:cs="Times New Roman"/>
                <w:szCs w:val="24"/>
              </w:rPr>
              <w:t xml:space="preserve">val. </w:t>
            </w:r>
          </w:p>
        </w:tc>
        <w:tc>
          <w:tcPr>
            <w:tcW w:w="3539" w:type="dxa"/>
            <w:tcBorders>
              <w:top w:val="nil"/>
              <w:left w:val="nil"/>
              <w:bottom w:val="single" w:sz="8" w:space="0" w:color="auto"/>
              <w:right w:val="single" w:sz="8" w:space="0" w:color="auto"/>
            </w:tcBorders>
            <w:tcMar>
              <w:top w:w="0" w:type="dxa"/>
              <w:left w:w="108" w:type="dxa"/>
              <w:bottom w:w="0" w:type="dxa"/>
              <w:right w:w="108" w:type="dxa"/>
            </w:tcMar>
          </w:tcPr>
          <w:p w14:paraId="4A482439" w14:textId="0D81867A" w:rsidR="003A5EDE" w:rsidRPr="00C44588" w:rsidRDefault="001114E5">
            <w:pPr>
              <w:spacing w:after="0" w:line="240" w:lineRule="auto"/>
              <w:jc w:val="center"/>
              <w:rPr>
                <w:rFonts w:cs="Times New Roman"/>
                <w:szCs w:val="24"/>
              </w:rPr>
            </w:pPr>
            <w:r>
              <w:rPr>
                <w:rFonts w:cs="Times New Roman"/>
                <w:szCs w:val="24"/>
              </w:rPr>
              <w:t>24</w:t>
            </w:r>
            <w:r w:rsidR="003A5EDE" w:rsidRPr="00C44588">
              <w:rPr>
                <w:rFonts w:cs="Times New Roman"/>
                <w:szCs w:val="24"/>
              </w:rPr>
              <w:t xml:space="preserve"> </w:t>
            </w:r>
            <w:r w:rsidR="003A5EDE" w:rsidRPr="00C44588">
              <w:rPr>
                <w:rFonts w:cs="Times New Roman"/>
                <w:bCs/>
                <w:szCs w:val="24"/>
              </w:rPr>
              <w:t xml:space="preserve">darbo </w:t>
            </w:r>
            <w:r w:rsidR="003A5EDE" w:rsidRPr="00C44588">
              <w:rPr>
                <w:rFonts w:cs="Times New Roman"/>
                <w:szCs w:val="24"/>
              </w:rPr>
              <w:t>val.</w:t>
            </w:r>
          </w:p>
        </w:tc>
      </w:tr>
      <w:tr w:rsidR="003A5EDE" w:rsidRPr="00C44588" w14:paraId="57D587A0" w14:textId="77777777">
        <w:trPr>
          <w:trHeight w:val="258"/>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0E0C7B" w14:textId="77777777" w:rsidR="003A5EDE" w:rsidRPr="00C44588" w:rsidRDefault="003A5EDE">
            <w:pPr>
              <w:spacing w:after="0" w:line="240" w:lineRule="auto"/>
              <w:jc w:val="center"/>
              <w:rPr>
                <w:rFonts w:cs="Times New Roman"/>
                <w:szCs w:val="24"/>
              </w:rPr>
            </w:pPr>
            <w:r w:rsidRPr="00C44588">
              <w:rPr>
                <w:rFonts w:cs="Times New Roman"/>
                <w:szCs w:val="24"/>
              </w:rPr>
              <w:t xml:space="preserve">3 Vidutinis </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14:paraId="40017E76" w14:textId="43ECE1AB" w:rsidR="003A5EDE" w:rsidRPr="00C44588" w:rsidRDefault="001114E5">
            <w:pPr>
              <w:spacing w:after="0" w:line="240" w:lineRule="auto"/>
              <w:jc w:val="center"/>
              <w:rPr>
                <w:rFonts w:cs="Times New Roman"/>
                <w:szCs w:val="24"/>
              </w:rPr>
            </w:pPr>
            <w:r>
              <w:rPr>
                <w:rFonts w:cs="Times New Roman"/>
                <w:szCs w:val="24"/>
              </w:rPr>
              <w:t>8</w:t>
            </w:r>
            <w:r w:rsidR="003A5EDE" w:rsidRPr="00C44588">
              <w:rPr>
                <w:rFonts w:cs="Times New Roman"/>
                <w:szCs w:val="24"/>
              </w:rPr>
              <w:t xml:space="preserve"> </w:t>
            </w:r>
            <w:r w:rsidR="003A5EDE" w:rsidRPr="00C44588">
              <w:rPr>
                <w:rFonts w:cs="Times New Roman"/>
                <w:bCs/>
                <w:szCs w:val="24"/>
              </w:rPr>
              <w:t xml:space="preserve">darbo </w:t>
            </w:r>
            <w:r w:rsidR="003A5EDE" w:rsidRPr="00C44588">
              <w:rPr>
                <w:rFonts w:cs="Times New Roman"/>
                <w:szCs w:val="24"/>
              </w:rPr>
              <w:t xml:space="preserve">val. </w:t>
            </w:r>
          </w:p>
        </w:tc>
        <w:tc>
          <w:tcPr>
            <w:tcW w:w="3539" w:type="dxa"/>
            <w:tcBorders>
              <w:top w:val="nil"/>
              <w:left w:val="nil"/>
              <w:bottom w:val="single" w:sz="8" w:space="0" w:color="auto"/>
              <w:right w:val="single" w:sz="8" w:space="0" w:color="auto"/>
            </w:tcBorders>
            <w:tcMar>
              <w:top w:w="0" w:type="dxa"/>
              <w:left w:w="108" w:type="dxa"/>
              <w:bottom w:w="0" w:type="dxa"/>
              <w:right w:w="108" w:type="dxa"/>
            </w:tcMar>
          </w:tcPr>
          <w:p w14:paraId="145D3C0D" w14:textId="5B4E479D" w:rsidR="003A5EDE" w:rsidRPr="00C44588" w:rsidRDefault="001114E5">
            <w:pPr>
              <w:spacing w:after="0" w:line="240" w:lineRule="auto"/>
              <w:jc w:val="center"/>
              <w:rPr>
                <w:rFonts w:cs="Times New Roman"/>
                <w:szCs w:val="24"/>
              </w:rPr>
            </w:pPr>
            <w:r>
              <w:rPr>
                <w:rFonts w:cs="Times New Roman"/>
                <w:szCs w:val="24"/>
              </w:rPr>
              <w:t>40</w:t>
            </w:r>
            <w:r w:rsidR="003A5EDE" w:rsidRPr="00C44588">
              <w:rPr>
                <w:rFonts w:cs="Times New Roman"/>
                <w:szCs w:val="24"/>
              </w:rPr>
              <w:t xml:space="preserve"> </w:t>
            </w:r>
            <w:r w:rsidR="003A5EDE" w:rsidRPr="00C44588">
              <w:rPr>
                <w:rFonts w:cs="Times New Roman"/>
                <w:bCs/>
                <w:szCs w:val="24"/>
              </w:rPr>
              <w:t xml:space="preserve">darbo </w:t>
            </w:r>
            <w:r w:rsidR="003A5EDE" w:rsidRPr="00C44588">
              <w:rPr>
                <w:rFonts w:cs="Times New Roman"/>
                <w:szCs w:val="24"/>
              </w:rPr>
              <w:t>val.</w:t>
            </w:r>
          </w:p>
        </w:tc>
      </w:tr>
      <w:tr w:rsidR="003A5EDE" w:rsidRPr="00C44588" w14:paraId="4619AADE" w14:textId="77777777">
        <w:trPr>
          <w:trHeight w:val="261"/>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C0FB37" w14:textId="77777777" w:rsidR="003A5EDE" w:rsidRPr="00C44588" w:rsidRDefault="003A5EDE">
            <w:pPr>
              <w:spacing w:after="0" w:line="240" w:lineRule="auto"/>
              <w:jc w:val="center"/>
              <w:rPr>
                <w:rFonts w:cs="Times New Roman"/>
                <w:szCs w:val="24"/>
              </w:rPr>
            </w:pPr>
            <w:r w:rsidRPr="00C44588">
              <w:rPr>
                <w:rFonts w:cs="Times New Roman"/>
                <w:szCs w:val="24"/>
              </w:rPr>
              <w:t xml:space="preserve">4 Žemas </w:t>
            </w:r>
          </w:p>
        </w:tc>
        <w:tc>
          <w:tcPr>
            <w:tcW w:w="1834" w:type="dxa"/>
            <w:tcBorders>
              <w:top w:val="nil"/>
              <w:left w:val="nil"/>
              <w:bottom w:val="single" w:sz="8" w:space="0" w:color="auto"/>
              <w:right w:val="single" w:sz="8" w:space="0" w:color="auto"/>
            </w:tcBorders>
            <w:tcMar>
              <w:top w:w="0" w:type="dxa"/>
              <w:left w:w="108" w:type="dxa"/>
              <w:bottom w:w="0" w:type="dxa"/>
              <w:right w:w="108" w:type="dxa"/>
            </w:tcMar>
          </w:tcPr>
          <w:p w14:paraId="47722AA5" w14:textId="365E861D" w:rsidR="003A5EDE" w:rsidRPr="00C44588" w:rsidRDefault="001114E5">
            <w:pPr>
              <w:spacing w:after="0" w:line="240" w:lineRule="auto"/>
              <w:jc w:val="center"/>
              <w:rPr>
                <w:rFonts w:cs="Times New Roman"/>
                <w:szCs w:val="24"/>
              </w:rPr>
            </w:pPr>
            <w:r>
              <w:rPr>
                <w:rFonts w:cs="Times New Roman"/>
                <w:szCs w:val="24"/>
              </w:rPr>
              <w:t>16</w:t>
            </w:r>
            <w:r w:rsidR="003A5EDE" w:rsidRPr="00C44588">
              <w:rPr>
                <w:rFonts w:cs="Times New Roman"/>
                <w:szCs w:val="24"/>
              </w:rPr>
              <w:t xml:space="preserve"> darbo val.</w:t>
            </w:r>
          </w:p>
        </w:tc>
        <w:tc>
          <w:tcPr>
            <w:tcW w:w="3539" w:type="dxa"/>
            <w:tcBorders>
              <w:top w:val="nil"/>
              <w:left w:val="nil"/>
              <w:bottom w:val="single" w:sz="8" w:space="0" w:color="auto"/>
              <w:right w:val="single" w:sz="8" w:space="0" w:color="auto"/>
            </w:tcBorders>
            <w:tcMar>
              <w:top w:w="0" w:type="dxa"/>
              <w:left w:w="108" w:type="dxa"/>
              <w:bottom w:w="0" w:type="dxa"/>
              <w:right w:w="108" w:type="dxa"/>
            </w:tcMar>
          </w:tcPr>
          <w:p w14:paraId="01DAE897" w14:textId="77777777" w:rsidR="003A5EDE" w:rsidRPr="00C44588" w:rsidRDefault="003A5EDE">
            <w:pPr>
              <w:spacing w:after="0" w:line="240" w:lineRule="auto"/>
              <w:jc w:val="center"/>
              <w:rPr>
                <w:rFonts w:cs="Times New Roman"/>
                <w:szCs w:val="24"/>
              </w:rPr>
            </w:pPr>
            <w:r w:rsidRPr="00C44588">
              <w:rPr>
                <w:rFonts w:cs="Times New Roman"/>
                <w:szCs w:val="24"/>
              </w:rPr>
              <w:t xml:space="preserve">Pagal rašytinį susitarimą </w:t>
            </w:r>
          </w:p>
        </w:tc>
      </w:tr>
    </w:tbl>
    <w:p w14:paraId="61BCE176" w14:textId="77777777" w:rsidR="003A5EDE" w:rsidRPr="00C44588" w:rsidRDefault="003A5EDE" w:rsidP="003A5EDE">
      <w:pPr>
        <w:tabs>
          <w:tab w:val="left" w:pos="142"/>
          <w:tab w:val="left" w:pos="426"/>
        </w:tabs>
        <w:spacing w:after="0" w:line="240" w:lineRule="auto"/>
        <w:ind w:left="680"/>
        <w:rPr>
          <w:rFonts w:cs="Times New Roman"/>
          <w:szCs w:val="24"/>
        </w:rPr>
      </w:pPr>
    </w:p>
    <w:p w14:paraId="26226268" w14:textId="08BE5A07" w:rsidR="003A5EDE" w:rsidRPr="00C44588" w:rsidRDefault="00E46C0D" w:rsidP="003A5EDE">
      <w:pPr>
        <w:tabs>
          <w:tab w:val="left" w:pos="142"/>
          <w:tab w:val="left" w:pos="426"/>
        </w:tabs>
        <w:spacing w:after="0" w:line="240" w:lineRule="auto"/>
        <w:ind w:left="680"/>
        <w:rPr>
          <w:rFonts w:cs="Times New Roman"/>
          <w:szCs w:val="24"/>
        </w:rPr>
      </w:pPr>
      <w:r>
        <w:rPr>
          <w:rFonts w:cs="Times New Roman"/>
          <w:szCs w:val="24"/>
        </w:rPr>
        <w:t xml:space="preserve">3 lentelė. </w:t>
      </w:r>
      <w:r w:rsidR="003A5EDE" w:rsidRPr="00C44588">
        <w:rPr>
          <w:rFonts w:cs="Times New Roman"/>
          <w:szCs w:val="24"/>
        </w:rPr>
        <w:t>Incidentų prioritetų aprašymas</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6939"/>
      </w:tblGrid>
      <w:tr w:rsidR="003A5EDE" w:rsidRPr="00C44588" w14:paraId="3AA8FDCC" w14:textId="77777777">
        <w:trPr>
          <w:cantSplit/>
          <w:tblHeader/>
          <w:jc w:val="center"/>
        </w:trPr>
        <w:tc>
          <w:tcPr>
            <w:tcW w:w="2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113" w:type="dxa"/>
              <w:right w:w="108" w:type="dxa"/>
            </w:tcMar>
            <w:vAlign w:val="center"/>
            <w:hideMark/>
          </w:tcPr>
          <w:p w14:paraId="1025F0E6" w14:textId="77777777" w:rsidR="003A5EDE" w:rsidRPr="00C44588" w:rsidRDefault="003A5EDE">
            <w:pPr>
              <w:spacing w:after="0" w:line="240" w:lineRule="auto"/>
              <w:jc w:val="center"/>
              <w:rPr>
                <w:rFonts w:cs="Times New Roman"/>
                <w:b/>
                <w:szCs w:val="24"/>
              </w:rPr>
            </w:pPr>
            <w:r w:rsidRPr="00C44588">
              <w:rPr>
                <w:rFonts w:cs="Times New Roman"/>
                <w:b/>
                <w:szCs w:val="24"/>
              </w:rPr>
              <w:t>Incidento prioritetas</w:t>
            </w:r>
          </w:p>
        </w:tc>
        <w:tc>
          <w:tcPr>
            <w:tcW w:w="6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113" w:type="dxa"/>
              <w:right w:w="108" w:type="dxa"/>
            </w:tcMar>
            <w:vAlign w:val="center"/>
            <w:hideMark/>
          </w:tcPr>
          <w:p w14:paraId="1A97551D" w14:textId="77777777" w:rsidR="003A5EDE" w:rsidRPr="00C44588" w:rsidRDefault="003A5EDE">
            <w:pPr>
              <w:widowControl w:val="0"/>
              <w:spacing w:after="0" w:line="240" w:lineRule="auto"/>
              <w:jc w:val="center"/>
              <w:rPr>
                <w:rFonts w:eastAsia="Times New Roman" w:cs="Times New Roman"/>
                <w:b/>
                <w:szCs w:val="24"/>
              </w:rPr>
            </w:pPr>
            <w:r w:rsidRPr="00C44588">
              <w:rPr>
                <w:rFonts w:cs="Times New Roman"/>
                <w:b/>
                <w:szCs w:val="24"/>
              </w:rPr>
              <w:t>Aprašymas</w:t>
            </w:r>
          </w:p>
        </w:tc>
      </w:tr>
      <w:tr w:rsidR="003A5EDE" w:rsidRPr="00C44588" w14:paraId="54E36214" w14:textId="77777777">
        <w:trPr>
          <w:cantSplit/>
          <w:trHeight w:val="605"/>
          <w:jc w:val="center"/>
        </w:trPr>
        <w:tc>
          <w:tcPr>
            <w:tcW w:w="2643"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tcPr>
          <w:p w14:paraId="001D40CC" w14:textId="77777777" w:rsidR="003A5EDE" w:rsidRPr="00C44588" w:rsidRDefault="003A5EDE">
            <w:pPr>
              <w:spacing w:after="0" w:line="240" w:lineRule="auto"/>
              <w:rPr>
                <w:rFonts w:cs="Times New Roman"/>
                <w:szCs w:val="24"/>
              </w:rPr>
            </w:pPr>
            <w:r w:rsidRPr="00C44588">
              <w:rPr>
                <w:rFonts w:cs="Times New Roman"/>
                <w:szCs w:val="24"/>
              </w:rPr>
              <w:t>1 - Kritinis</w:t>
            </w:r>
          </w:p>
        </w:tc>
        <w:tc>
          <w:tcPr>
            <w:tcW w:w="6939"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7D4B82BC" w14:textId="177AB72B" w:rsidR="003A5EDE" w:rsidRPr="00C44588" w:rsidRDefault="005D7B0E" w:rsidP="004A2934">
            <w:pPr>
              <w:spacing w:after="0" w:line="240" w:lineRule="auto"/>
              <w:rPr>
                <w:rFonts w:eastAsia="Times New Roman" w:cs="Times New Roman"/>
                <w:szCs w:val="24"/>
              </w:rPr>
            </w:pPr>
            <w:r w:rsidRPr="005D7B0E">
              <w:rPr>
                <w:rFonts w:eastAsia="Times New Roman" w:cs="Times New Roman"/>
                <w:szCs w:val="24"/>
              </w:rPr>
              <w:t>I</w:t>
            </w:r>
            <w:r w:rsidR="00CE2A7E">
              <w:rPr>
                <w:rFonts w:eastAsia="Times New Roman" w:cs="Times New Roman"/>
                <w:szCs w:val="24"/>
              </w:rPr>
              <w:t>T i</w:t>
            </w:r>
            <w:r w:rsidRPr="005D7B0E">
              <w:rPr>
                <w:rFonts w:eastAsia="Times New Roman" w:cs="Times New Roman"/>
                <w:szCs w:val="24"/>
              </w:rPr>
              <w:t xml:space="preserve">ncidentas, kuris sukelia visišką sistemos ar esminės paslaugos funkcijos neveikimą, turintį didelį poveikį verslo veiklai ar paslaugų teikimui. Tokio tipo sutrikimas neturi apeinamų sprendimų (angl. - </w:t>
            </w:r>
            <w:proofErr w:type="spellStart"/>
            <w:r w:rsidRPr="005D7B0E">
              <w:rPr>
                <w:rFonts w:eastAsia="Times New Roman" w:cs="Times New Roman"/>
                <w:szCs w:val="24"/>
              </w:rPr>
              <w:t>workaround</w:t>
            </w:r>
            <w:proofErr w:type="spellEnd"/>
            <w:r w:rsidRPr="005D7B0E">
              <w:rPr>
                <w:rFonts w:eastAsia="Times New Roman" w:cs="Times New Roman"/>
                <w:szCs w:val="24"/>
              </w:rPr>
              <w:t>) ir reikalauja skubaus sprendimo, kad būtų atkurtas paslaugos veikimas.</w:t>
            </w:r>
          </w:p>
        </w:tc>
      </w:tr>
      <w:tr w:rsidR="003A5EDE" w:rsidRPr="00C44588" w14:paraId="146B2B26" w14:textId="77777777">
        <w:trPr>
          <w:cantSplit/>
          <w:jc w:val="center"/>
        </w:trPr>
        <w:tc>
          <w:tcPr>
            <w:tcW w:w="2643"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32368431" w14:textId="70FC6EF2" w:rsidR="003A5EDE" w:rsidRPr="00C44588" w:rsidRDefault="003A5EDE">
            <w:pPr>
              <w:spacing w:after="0" w:line="240" w:lineRule="auto"/>
              <w:rPr>
                <w:rFonts w:cs="Times New Roman"/>
                <w:szCs w:val="24"/>
              </w:rPr>
            </w:pPr>
            <w:r w:rsidRPr="00C44588">
              <w:rPr>
                <w:rFonts w:cs="Times New Roman"/>
                <w:szCs w:val="24"/>
              </w:rPr>
              <w:t xml:space="preserve">2 - </w:t>
            </w:r>
            <w:r w:rsidR="00D2610D">
              <w:rPr>
                <w:rFonts w:cs="Times New Roman"/>
                <w:szCs w:val="24"/>
              </w:rPr>
              <w:t>Didelis</w:t>
            </w:r>
          </w:p>
        </w:tc>
        <w:tc>
          <w:tcPr>
            <w:tcW w:w="6939"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707A06FE" w14:textId="4B0D0816" w:rsidR="003A5EDE" w:rsidRPr="00C44588" w:rsidRDefault="00505CCD" w:rsidP="0009227D">
            <w:pPr>
              <w:spacing w:after="0" w:line="240" w:lineRule="auto"/>
              <w:rPr>
                <w:rFonts w:eastAsia="Times New Roman" w:cs="Times New Roman"/>
                <w:szCs w:val="24"/>
              </w:rPr>
            </w:pPr>
            <w:r w:rsidRPr="0009227D">
              <w:rPr>
                <w:rFonts w:eastAsia="Times New Roman" w:cs="Times New Roman"/>
                <w:szCs w:val="24"/>
              </w:rPr>
              <w:t>I</w:t>
            </w:r>
            <w:r w:rsidR="00CE2A7E">
              <w:rPr>
                <w:rFonts w:eastAsia="Times New Roman" w:cs="Times New Roman"/>
                <w:szCs w:val="24"/>
              </w:rPr>
              <w:t>T i</w:t>
            </w:r>
            <w:r w:rsidRPr="0009227D">
              <w:rPr>
                <w:rFonts w:eastAsia="Times New Roman" w:cs="Times New Roman"/>
                <w:szCs w:val="24"/>
              </w:rPr>
              <w:t xml:space="preserve">ncidentas, kuris sukelia dalinį sistemos ar paslaugos veikimo sutrikimą, turintį reikšmingą poveikį naudotojų grupei ar verslo funkcijoms, tačiau egzistuoja aplinkiniai sprendimo būdai (angl. - </w:t>
            </w:r>
            <w:proofErr w:type="spellStart"/>
            <w:r w:rsidRPr="0009227D">
              <w:rPr>
                <w:rFonts w:eastAsia="Times New Roman" w:cs="Times New Roman"/>
                <w:szCs w:val="24"/>
              </w:rPr>
              <w:t>workaround</w:t>
            </w:r>
            <w:proofErr w:type="spellEnd"/>
            <w:r w:rsidRPr="0009227D">
              <w:rPr>
                <w:rFonts w:eastAsia="Times New Roman" w:cs="Times New Roman"/>
                <w:szCs w:val="24"/>
              </w:rPr>
              <w:t>) ir veikla gali būti tęsiama ribotu režimu.</w:t>
            </w:r>
          </w:p>
        </w:tc>
      </w:tr>
      <w:tr w:rsidR="003A5EDE" w:rsidRPr="00C44588" w14:paraId="5700598F" w14:textId="77777777">
        <w:trPr>
          <w:cantSplit/>
          <w:jc w:val="center"/>
        </w:trPr>
        <w:tc>
          <w:tcPr>
            <w:tcW w:w="2643"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6E63016E" w14:textId="77777777" w:rsidR="003A5EDE" w:rsidRPr="00C44588" w:rsidRDefault="003A5EDE">
            <w:pPr>
              <w:spacing w:after="0" w:line="240" w:lineRule="auto"/>
              <w:rPr>
                <w:rFonts w:cs="Times New Roman"/>
                <w:szCs w:val="24"/>
              </w:rPr>
            </w:pPr>
            <w:r w:rsidRPr="00C44588">
              <w:rPr>
                <w:rFonts w:cs="Times New Roman"/>
                <w:szCs w:val="24"/>
              </w:rPr>
              <w:t>3 - Vidutinis</w:t>
            </w:r>
          </w:p>
        </w:tc>
        <w:tc>
          <w:tcPr>
            <w:tcW w:w="6939"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673AD4BE" w14:textId="401DB1C4" w:rsidR="00464E11" w:rsidRPr="00C44588" w:rsidRDefault="00464E11">
            <w:pPr>
              <w:spacing w:after="0" w:line="240" w:lineRule="auto"/>
              <w:rPr>
                <w:rFonts w:eastAsia="Times New Roman" w:cs="Times New Roman"/>
                <w:szCs w:val="24"/>
              </w:rPr>
            </w:pPr>
            <w:r w:rsidRPr="006568C4">
              <w:rPr>
                <w:rFonts w:eastAsia="Times New Roman" w:cs="Times New Roman"/>
                <w:szCs w:val="24"/>
              </w:rPr>
              <w:t>I</w:t>
            </w:r>
            <w:r w:rsidR="00CE2A7E">
              <w:rPr>
                <w:rFonts w:eastAsia="Times New Roman" w:cs="Times New Roman"/>
                <w:szCs w:val="24"/>
              </w:rPr>
              <w:t>T i</w:t>
            </w:r>
            <w:r w:rsidRPr="006568C4">
              <w:rPr>
                <w:rFonts w:eastAsia="Times New Roman" w:cs="Times New Roman"/>
                <w:szCs w:val="24"/>
              </w:rPr>
              <w:t xml:space="preserve">ncidentas, kada </w:t>
            </w:r>
            <w:r w:rsidR="00995A95">
              <w:rPr>
                <w:rFonts w:eastAsia="Times New Roman" w:cs="Times New Roman"/>
                <w:szCs w:val="24"/>
              </w:rPr>
              <w:t>Sistemos</w:t>
            </w:r>
            <w:r w:rsidRPr="006568C4">
              <w:rPr>
                <w:rFonts w:eastAsia="Times New Roman" w:cs="Times New Roman"/>
                <w:szCs w:val="24"/>
              </w:rPr>
              <w:t xml:space="preserve"> produktyvus naudojimas yra apribotas dėl gedimų ar neteisingų darbo rezultatų. Sutrikimas įtakoja grupę naudotojų arba neveikia dalis </w:t>
            </w:r>
            <w:r w:rsidR="00995A95">
              <w:rPr>
                <w:rFonts w:eastAsia="Times New Roman" w:cs="Times New Roman"/>
                <w:szCs w:val="24"/>
              </w:rPr>
              <w:t>Sistemos</w:t>
            </w:r>
            <w:r w:rsidRPr="006568C4">
              <w:rPr>
                <w:rFonts w:eastAsia="Times New Roman" w:cs="Times New Roman"/>
                <w:szCs w:val="24"/>
              </w:rPr>
              <w:t xml:space="preserve"> Užsakovo veiklai svarbaus sistemos funkcionalumo.</w:t>
            </w:r>
          </w:p>
        </w:tc>
      </w:tr>
      <w:tr w:rsidR="003A5EDE" w:rsidRPr="00C44588" w14:paraId="37EDDD38" w14:textId="77777777">
        <w:trPr>
          <w:cantSplit/>
          <w:jc w:val="center"/>
        </w:trPr>
        <w:tc>
          <w:tcPr>
            <w:tcW w:w="2643"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4378A94D" w14:textId="77777777" w:rsidR="003A5EDE" w:rsidRPr="00C44588" w:rsidRDefault="003A5EDE">
            <w:pPr>
              <w:spacing w:after="0" w:line="240" w:lineRule="auto"/>
              <w:rPr>
                <w:rFonts w:cs="Times New Roman"/>
                <w:szCs w:val="24"/>
              </w:rPr>
            </w:pPr>
            <w:r w:rsidRPr="00C44588">
              <w:rPr>
                <w:rFonts w:cs="Times New Roman"/>
                <w:szCs w:val="24"/>
              </w:rPr>
              <w:t>4 - Žemas</w:t>
            </w:r>
          </w:p>
        </w:tc>
        <w:tc>
          <w:tcPr>
            <w:tcW w:w="6939"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0703CD76" w14:textId="05CBE36A" w:rsidR="003A5EDE" w:rsidRPr="00C44588" w:rsidRDefault="003A5EDE">
            <w:pPr>
              <w:spacing w:after="0" w:line="240" w:lineRule="auto"/>
              <w:rPr>
                <w:rFonts w:eastAsia="Times New Roman" w:cs="Times New Roman"/>
                <w:szCs w:val="24"/>
              </w:rPr>
            </w:pPr>
            <w:r w:rsidRPr="00C44588">
              <w:rPr>
                <w:rFonts w:eastAsia="Times New Roman" w:cs="Times New Roman"/>
                <w:szCs w:val="24"/>
              </w:rPr>
              <w:t xml:space="preserve">IT incidentas, kada </w:t>
            </w:r>
            <w:r w:rsidR="00995A95">
              <w:rPr>
                <w:rFonts w:eastAsia="Times New Roman" w:cs="Times New Roman"/>
                <w:szCs w:val="24"/>
              </w:rPr>
              <w:t>Sistemos</w:t>
            </w:r>
            <w:r w:rsidRPr="00C44588">
              <w:rPr>
                <w:rFonts w:eastAsia="Times New Roman" w:cs="Times New Roman"/>
                <w:szCs w:val="24"/>
              </w:rPr>
              <w:t xml:space="preserve"> naudojimas nėra sutrikdytas. Sutrikimas įtakoja pavienį naudotoją ir netrikdo jo kasdienės veiklos.</w:t>
            </w:r>
          </w:p>
        </w:tc>
      </w:tr>
    </w:tbl>
    <w:p w14:paraId="3B4C6D68" w14:textId="77777777" w:rsidR="003A5EDE" w:rsidRPr="00C44588" w:rsidRDefault="003A5EDE" w:rsidP="003A5EDE">
      <w:pPr>
        <w:tabs>
          <w:tab w:val="left" w:pos="142"/>
          <w:tab w:val="left" w:pos="426"/>
        </w:tabs>
        <w:spacing w:after="0" w:line="240" w:lineRule="auto"/>
        <w:ind w:left="680"/>
        <w:rPr>
          <w:rFonts w:cs="Times New Roman"/>
          <w:szCs w:val="24"/>
        </w:rPr>
      </w:pPr>
    </w:p>
    <w:p w14:paraId="7E0E143B" w14:textId="502573F4" w:rsidR="003A5EDE" w:rsidRPr="00C44588" w:rsidRDefault="003A5EDE" w:rsidP="00D5646C">
      <w:pPr>
        <w:pStyle w:val="Punktas"/>
        <w:tabs>
          <w:tab w:val="left" w:pos="142"/>
          <w:tab w:val="left" w:pos="426"/>
        </w:tabs>
        <w:spacing w:line="240" w:lineRule="auto"/>
        <w:ind w:left="0"/>
        <w:rPr>
          <w:rFonts w:cs="Times New Roman"/>
          <w:szCs w:val="24"/>
        </w:rPr>
      </w:pPr>
      <w:r w:rsidRPr="00C44588">
        <w:rPr>
          <w:rFonts w:cs="Times New Roman"/>
          <w:szCs w:val="24"/>
        </w:rPr>
        <w:t>Esant pagrįstoms aplinkybėms, Te</w:t>
      </w:r>
      <w:r w:rsidR="002A1FCA" w:rsidRPr="00C44588">
        <w:rPr>
          <w:rFonts w:cs="Times New Roman"/>
          <w:szCs w:val="24"/>
        </w:rPr>
        <w:t>i</w:t>
      </w:r>
      <w:r w:rsidRPr="00C44588">
        <w:rPr>
          <w:rFonts w:cs="Times New Roman"/>
          <w:szCs w:val="24"/>
        </w:rPr>
        <w:t>kėjas su Užsakovu (raštu) gali suderinti kitus, problemų/ sutrikimų pašalinimo terminus.</w:t>
      </w:r>
    </w:p>
    <w:p w14:paraId="7D2B1962" w14:textId="3D6B2CB0" w:rsidR="003A5EDE" w:rsidRPr="00C44588" w:rsidRDefault="004F6085" w:rsidP="00D5646C">
      <w:pPr>
        <w:pStyle w:val="Punktas"/>
        <w:tabs>
          <w:tab w:val="left" w:pos="142"/>
          <w:tab w:val="left" w:pos="426"/>
        </w:tabs>
        <w:spacing w:line="240" w:lineRule="auto"/>
        <w:ind w:left="0"/>
        <w:rPr>
          <w:rFonts w:cs="Times New Roman"/>
          <w:szCs w:val="24"/>
        </w:rPr>
      </w:pPr>
      <w:r>
        <w:rPr>
          <w:rFonts w:cs="Times New Roman"/>
          <w:szCs w:val="24"/>
        </w:rPr>
        <w:t>Sistemos</w:t>
      </w:r>
      <w:r w:rsidR="003A5EDE" w:rsidRPr="00C44588">
        <w:rPr>
          <w:rFonts w:cs="Times New Roman"/>
          <w:szCs w:val="24"/>
        </w:rPr>
        <w:t xml:space="preserve"> darbo problema/sutrikimas laikomas pašalintu, kai Užsakovo atstovas raštiškai (el. paštu arba kt. priemonėmis) patvirtina, kad </w:t>
      </w:r>
      <w:r>
        <w:rPr>
          <w:rFonts w:cs="Times New Roman"/>
          <w:szCs w:val="24"/>
        </w:rPr>
        <w:t>Sistemos</w:t>
      </w:r>
      <w:r w:rsidR="003A5EDE" w:rsidRPr="00C44588">
        <w:rPr>
          <w:rFonts w:cs="Times New Roman"/>
          <w:szCs w:val="24"/>
        </w:rPr>
        <w:t xml:space="preserve"> darbo problemos/sutrikimo nėra.</w:t>
      </w:r>
    </w:p>
    <w:p w14:paraId="7979D1D7" w14:textId="1D78B8C1" w:rsidR="003A5EDE" w:rsidRPr="00C44588" w:rsidRDefault="003A5EDE" w:rsidP="41A26369">
      <w:pPr>
        <w:pStyle w:val="Punktas"/>
        <w:tabs>
          <w:tab w:val="left" w:pos="142"/>
          <w:tab w:val="left" w:pos="426"/>
        </w:tabs>
        <w:spacing w:line="240" w:lineRule="auto"/>
        <w:ind w:left="0"/>
        <w:rPr>
          <w:rFonts w:cs="Times New Roman"/>
          <w:szCs w:val="24"/>
        </w:rPr>
      </w:pPr>
      <w:r w:rsidRPr="00C44588">
        <w:rPr>
          <w:rFonts w:cs="Times New Roman"/>
          <w:szCs w:val="24"/>
        </w:rPr>
        <w:t>Konsultavimas gali būti atliekamas telefonu ar el. paštu, t.</w:t>
      </w:r>
      <w:r w:rsidR="00CD0BA3" w:rsidRPr="00C44588">
        <w:rPr>
          <w:rFonts w:cs="Times New Roman"/>
          <w:szCs w:val="24"/>
        </w:rPr>
        <w:t xml:space="preserve"> </w:t>
      </w:r>
      <w:r w:rsidRPr="00C44588">
        <w:rPr>
          <w:rFonts w:cs="Times New Roman"/>
          <w:szCs w:val="24"/>
        </w:rPr>
        <w:t xml:space="preserve">y. tokiomis pačiomis priemonėmis, kokiomis gautas paklausimas iš Užsakovo atstovo. Numatoma, kad telefonu būtų teikiamos tik skubios ir neatidėliotinos konsultacijos. Paslaugos teikimo procedūra bus suderinta Sistemos priežiūros ir </w:t>
      </w:r>
      <w:r w:rsidR="00712F7F" w:rsidRPr="00C44588">
        <w:rPr>
          <w:rFonts w:cs="Times New Roman"/>
          <w:szCs w:val="24"/>
        </w:rPr>
        <w:t>modifikavimo</w:t>
      </w:r>
      <w:r w:rsidRPr="00C44588">
        <w:rPr>
          <w:rFonts w:cs="Times New Roman"/>
          <w:szCs w:val="24"/>
        </w:rPr>
        <w:t xml:space="preserve"> paslaugų teikimo reglamente</w:t>
      </w:r>
      <w:r w:rsidR="00A120EC" w:rsidRPr="00C44588">
        <w:rPr>
          <w:rFonts w:cs="Times New Roman"/>
          <w:szCs w:val="24"/>
        </w:rPr>
        <w:t>.</w:t>
      </w:r>
    </w:p>
    <w:p w14:paraId="51740E14" w14:textId="05C18E5E" w:rsidR="003A5EDE" w:rsidRPr="00C44588" w:rsidRDefault="003A5EDE" w:rsidP="00D5646C">
      <w:pPr>
        <w:pStyle w:val="Punktas"/>
        <w:tabs>
          <w:tab w:val="left" w:pos="142"/>
          <w:tab w:val="left" w:pos="426"/>
        </w:tabs>
        <w:spacing w:line="240" w:lineRule="auto"/>
        <w:ind w:left="0"/>
        <w:rPr>
          <w:rFonts w:cs="Times New Roman"/>
          <w:szCs w:val="24"/>
        </w:rPr>
      </w:pPr>
      <w:r w:rsidRPr="00C44588">
        <w:rPr>
          <w:rFonts w:cs="Times New Roman"/>
          <w:szCs w:val="24"/>
        </w:rPr>
        <w:t xml:space="preserve">Konsultavimo paslaugos, susijusios su standartiniu/baziniu </w:t>
      </w:r>
      <w:r w:rsidR="0043609D">
        <w:rPr>
          <w:rFonts w:cs="Times New Roman"/>
          <w:szCs w:val="24"/>
        </w:rPr>
        <w:t>Sistemos</w:t>
      </w:r>
      <w:r w:rsidRPr="00C44588">
        <w:rPr>
          <w:rFonts w:cs="Times New Roman"/>
          <w:szCs w:val="24"/>
        </w:rPr>
        <w:t xml:space="preserve"> funkcionalumu, turi būti suteiktos ne vėliau kaip per </w:t>
      </w:r>
      <w:r w:rsidR="007E75BC">
        <w:rPr>
          <w:rFonts w:cs="Times New Roman"/>
          <w:szCs w:val="24"/>
        </w:rPr>
        <w:t>1</w:t>
      </w:r>
      <w:r w:rsidRPr="00C44588">
        <w:rPr>
          <w:rFonts w:cs="Times New Roman"/>
          <w:szCs w:val="24"/>
        </w:rPr>
        <w:t xml:space="preserve"> darbo dien</w:t>
      </w:r>
      <w:r w:rsidR="007E75BC">
        <w:rPr>
          <w:rFonts w:cs="Times New Roman"/>
          <w:szCs w:val="24"/>
        </w:rPr>
        <w:t>ą</w:t>
      </w:r>
      <w:r w:rsidRPr="00C44588">
        <w:rPr>
          <w:rFonts w:cs="Times New Roman"/>
          <w:szCs w:val="24"/>
        </w:rPr>
        <w:t xml:space="preserve"> nuo atitinkamo Užsakovo paklausimo pateikimo.</w:t>
      </w:r>
    </w:p>
    <w:p w14:paraId="6C4D0189" w14:textId="3A4EA405" w:rsidR="003A5EDE" w:rsidRPr="00C44588" w:rsidRDefault="003A5EDE" w:rsidP="00D5646C">
      <w:pPr>
        <w:pStyle w:val="Punktas"/>
        <w:tabs>
          <w:tab w:val="left" w:pos="142"/>
          <w:tab w:val="left" w:pos="426"/>
        </w:tabs>
        <w:spacing w:line="240" w:lineRule="auto"/>
        <w:ind w:left="0"/>
        <w:rPr>
          <w:rFonts w:cs="Times New Roman"/>
          <w:szCs w:val="24"/>
        </w:rPr>
      </w:pPr>
      <w:r w:rsidRPr="00C44588">
        <w:rPr>
          <w:rFonts w:cs="Times New Roman"/>
          <w:szCs w:val="24"/>
        </w:rPr>
        <w:lastRenderedPageBreak/>
        <w:t xml:space="preserve">Konsultavimo paslaugos, susijusios su sudėtingų, nestandartinių situacijų išaiškinimu, duomenų analize, nestandartiniu </w:t>
      </w:r>
      <w:r w:rsidR="0043609D">
        <w:rPr>
          <w:rFonts w:cs="Times New Roman"/>
          <w:szCs w:val="24"/>
        </w:rPr>
        <w:t>Sistemos</w:t>
      </w:r>
      <w:r w:rsidRPr="00C44588">
        <w:rPr>
          <w:rFonts w:cs="Times New Roman"/>
          <w:szCs w:val="24"/>
        </w:rPr>
        <w:t xml:space="preserve"> funkcionalumu ar galimybėmis, turi būti suteiktos ne vėliau kaip per 5 (penkias) darbo dienas nuo atitinkamo Užsakovo paklausimo pateikimo.</w:t>
      </w:r>
    </w:p>
    <w:p w14:paraId="6140D0AA" w14:textId="77777777" w:rsidR="003A5EDE" w:rsidRPr="00C44588" w:rsidRDefault="003A5EDE" w:rsidP="00D5646C">
      <w:pPr>
        <w:pStyle w:val="Punktas"/>
        <w:tabs>
          <w:tab w:val="left" w:pos="142"/>
          <w:tab w:val="left" w:pos="426"/>
        </w:tabs>
        <w:spacing w:line="240" w:lineRule="auto"/>
        <w:ind w:left="0"/>
        <w:rPr>
          <w:rFonts w:cs="Times New Roman"/>
          <w:szCs w:val="24"/>
        </w:rPr>
      </w:pPr>
      <w:r w:rsidRPr="00C44588">
        <w:rPr>
          <w:rFonts w:cs="Times New Roman"/>
          <w:szCs w:val="24"/>
        </w:rPr>
        <w:t>Į Konsultavimo paslaugų teikimo terminą neįskaičiuojamas laikas, kurio metu laukiama papildomos informacijos iš Užsakovo, be kurios pagrįstai nėra įmanomas kokybiško atsakymo į konsultaciją pateikimas.</w:t>
      </w:r>
    </w:p>
    <w:p w14:paraId="0E91F92E" w14:textId="1F3A45FD" w:rsidR="003A5EDE" w:rsidRPr="00C44588" w:rsidRDefault="003A5EDE" w:rsidP="00D5646C">
      <w:pPr>
        <w:pStyle w:val="Punktas"/>
        <w:tabs>
          <w:tab w:val="left" w:pos="142"/>
          <w:tab w:val="left" w:pos="426"/>
        </w:tabs>
        <w:spacing w:line="240" w:lineRule="auto"/>
        <w:ind w:left="0"/>
        <w:rPr>
          <w:rFonts w:cs="Times New Roman"/>
          <w:szCs w:val="24"/>
        </w:rPr>
      </w:pPr>
      <w:r w:rsidRPr="00C44588">
        <w:rPr>
          <w:rFonts w:cs="Times New Roman"/>
          <w:szCs w:val="24"/>
        </w:rPr>
        <w:t>Esant pagrįstoms aplinkybėms, Te</w:t>
      </w:r>
      <w:r w:rsidR="002A1FCA" w:rsidRPr="00C44588">
        <w:rPr>
          <w:rFonts w:cs="Times New Roman"/>
          <w:szCs w:val="24"/>
        </w:rPr>
        <w:t>i</w:t>
      </w:r>
      <w:r w:rsidRPr="00C44588">
        <w:rPr>
          <w:rFonts w:cs="Times New Roman"/>
          <w:szCs w:val="24"/>
        </w:rPr>
        <w:t>kėjas su Užsakovu (raštu) gali suderinti kitus konsultavimo teikimo būdus ir terminus.</w:t>
      </w:r>
    </w:p>
    <w:p w14:paraId="11111103" w14:textId="4E29E34F" w:rsidR="003A5EDE" w:rsidRPr="00C44588" w:rsidRDefault="003A5EDE" w:rsidP="00D5646C">
      <w:pPr>
        <w:pStyle w:val="Punktas"/>
        <w:tabs>
          <w:tab w:val="left" w:pos="142"/>
          <w:tab w:val="left" w:pos="426"/>
        </w:tabs>
        <w:spacing w:line="240" w:lineRule="auto"/>
        <w:ind w:left="0"/>
        <w:rPr>
          <w:rFonts w:cs="Times New Roman"/>
          <w:szCs w:val="24"/>
        </w:rPr>
      </w:pPr>
      <w:r w:rsidRPr="00C44588">
        <w:rPr>
          <w:rFonts w:cs="Times New Roman"/>
          <w:szCs w:val="24"/>
        </w:rPr>
        <w:t>Užsakovas įsipareigoja paskirti atsakingą sistemos administratorių/atstovą ir jį pavaduojantį specialistą, kurie yra patyrę tvarkant</w:t>
      </w:r>
      <w:r w:rsidRPr="00C44588" w:rsidDel="00D16E26">
        <w:rPr>
          <w:rFonts w:cs="Times New Roman"/>
          <w:szCs w:val="24"/>
        </w:rPr>
        <w:t xml:space="preserve"> </w:t>
      </w:r>
      <w:r w:rsidR="00CA3FB7">
        <w:rPr>
          <w:rFonts w:cs="Times New Roman"/>
          <w:szCs w:val="24"/>
        </w:rPr>
        <w:t>Sistem</w:t>
      </w:r>
      <w:r w:rsidR="007554F3">
        <w:rPr>
          <w:rFonts w:cs="Times New Roman"/>
          <w:szCs w:val="24"/>
        </w:rPr>
        <w:t>ą</w:t>
      </w:r>
      <w:r w:rsidRPr="00C44588">
        <w:rPr>
          <w:rFonts w:cs="Times New Roman"/>
          <w:szCs w:val="24"/>
        </w:rPr>
        <w:t>, ir informuoti apie tai Te</w:t>
      </w:r>
      <w:r w:rsidR="008E6CEC" w:rsidRPr="00C44588">
        <w:rPr>
          <w:rFonts w:cs="Times New Roman"/>
          <w:szCs w:val="24"/>
        </w:rPr>
        <w:t>i</w:t>
      </w:r>
      <w:r w:rsidRPr="00C44588">
        <w:rPr>
          <w:rFonts w:cs="Times New Roman"/>
          <w:szCs w:val="24"/>
        </w:rPr>
        <w:t>kėją.</w:t>
      </w:r>
    </w:p>
    <w:p w14:paraId="30132FA9" w14:textId="77777777" w:rsidR="003A5EDE" w:rsidRPr="00C44588" w:rsidRDefault="003A5EDE" w:rsidP="006E338F">
      <w:pPr>
        <w:tabs>
          <w:tab w:val="left" w:pos="142"/>
          <w:tab w:val="left" w:pos="426"/>
          <w:tab w:val="left" w:pos="1560"/>
        </w:tabs>
        <w:spacing w:after="0" w:line="240" w:lineRule="auto"/>
        <w:ind w:left="680"/>
        <w:contextualSpacing/>
        <w:jc w:val="left"/>
        <w:rPr>
          <w:rFonts w:cs="Times New Roman"/>
          <w:szCs w:val="24"/>
        </w:rPr>
      </w:pPr>
    </w:p>
    <w:p w14:paraId="6B18331E" w14:textId="551CEED6" w:rsidR="003A5EDE" w:rsidRPr="00C44588" w:rsidRDefault="009C2837" w:rsidP="003A5EDE">
      <w:pPr>
        <w:tabs>
          <w:tab w:val="left" w:pos="567"/>
        </w:tabs>
        <w:spacing w:after="0" w:line="240" w:lineRule="auto"/>
        <w:outlineLvl w:val="1"/>
        <w:rPr>
          <w:rFonts w:cs="Times New Roman"/>
          <w:b/>
          <w:bCs/>
          <w:szCs w:val="24"/>
        </w:rPr>
      </w:pPr>
      <w:r w:rsidRPr="00C44588">
        <w:rPr>
          <w:rFonts w:cs="Times New Roman"/>
          <w:b/>
          <w:bCs/>
          <w:szCs w:val="24"/>
        </w:rPr>
        <w:tab/>
      </w:r>
      <w:r w:rsidR="006E338F">
        <w:rPr>
          <w:rFonts w:cs="Times New Roman"/>
          <w:b/>
          <w:bCs/>
          <w:szCs w:val="24"/>
        </w:rPr>
        <w:t>Sistemos</w:t>
      </w:r>
      <w:r w:rsidR="00E84F69" w:rsidRPr="00E84F69">
        <w:rPr>
          <w:rFonts w:cs="Times New Roman"/>
          <w:b/>
          <w:bCs/>
          <w:szCs w:val="24"/>
        </w:rPr>
        <w:t xml:space="preserve"> priežiūros ir palaikymo bei</w:t>
      </w:r>
      <w:r w:rsidR="00E84F69">
        <w:rPr>
          <w:rFonts w:cs="Times New Roman"/>
          <w:b/>
          <w:bCs/>
          <w:szCs w:val="24"/>
        </w:rPr>
        <w:t xml:space="preserve"> </w:t>
      </w:r>
      <w:r w:rsidR="00E84F69" w:rsidRPr="00E84F69">
        <w:rPr>
          <w:rFonts w:cs="Times New Roman"/>
          <w:b/>
          <w:bCs/>
          <w:szCs w:val="24"/>
        </w:rPr>
        <w:t>modifikavimo</w:t>
      </w:r>
      <w:r w:rsidR="00E84F69">
        <w:rPr>
          <w:rFonts w:cs="Times New Roman"/>
          <w:b/>
          <w:bCs/>
          <w:szCs w:val="24"/>
        </w:rPr>
        <w:t xml:space="preserve"> </w:t>
      </w:r>
      <w:r w:rsidR="009876BD">
        <w:rPr>
          <w:rFonts w:cs="Times New Roman"/>
          <w:b/>
          <w:bCs/>
          <w:szCs w:val="24"/>
        </w:rPr>
        <w:t xml:space="preserve">paslaugų </w:t>
      </w:r>
      <w:r w:rsidR="003A5EDE" w:rsidRPr="00C44588">
        <w:rPr>
          <w:rFonts w:cs="Times New Roman"/>
          <w:b/>
          <w:bCs/>
          <w:szCs w:val="24"/>
        </w:rPr>
        <w:t>ataskaitos</w:t>
      </w:r>
      <w:r w:rsidR="001228C9">
        <w:rPr>
          <w:rFonts w:cs="Times New Roman"/>
          <w:b/>
          <w:bCs/>
          <w:szCs w:val="24"/>
        </w:rPr>
        <w:t xml:space="preserve"> ir </w:t>
      </w:r>
      <w:r w:rsidR="003A5EDE" w:rsidRPr="00C44588">
        <w:rPr>
          <w:rFonts w:cs="Times New Roman"/>
          <w:b/>
          <w:bCs/>
          <w:szCs w:val="24"/>
        </w:rPr>
        <w:t>dokumentacija</w:t>
      </w:r>
    </w:p>
    <w:p w14:paraId="1A6E061A" w14:textId="77777777" w:rsidR="003A5EDE" w:rsidRPr="00C44588" w:rsidRDefault="003A5EDE" w:rsidP="003A5EDE">
      <w:pPr>
        <w:tabs>
          <w:tab w:val="left" w:pos="142"/>
          <w:tab w:val="left" w:pos="426"/>
          <w:tab w:val="left" w:pos="1560"/>
        </w:tabs>
        <w:spacing w:after="0" w:line="240" w:lineRule="auto"/>
        <w:rPr>
          <w:rFonts w:cs="Times New Roman"/>
          <w:szCs w:val="24"/>
        </w:rPr>
      </w:pPr>
    </w:p>
    <w:p w14:paraId="09ECE532" w14:textId="592B8465" w:rsidR="003A5EDE" w:rsidRPr="00C44588" w:rsidRDefault="003A5EDE" w:rsidP="00061E22">
      <w:pPr>
        <w:pStyle w:val="Punktas"/>
        <w:tabs>
          <w:tab w:val="left" w:pos="142"/>
          <w:tab w:val="left" w:pos="426"/>
        </w:tabs>
        <w:spacing w:line="240" w:lineRule="auto"/>
        <w:ind w:left="0"/>
        <w:rPr>
          <w:rFonts w:cs="Times New Roman"/>
          <w:szCs w:val="24"/>
        </w:rPr>
      </w:pPr>
      <w:r w:rsidRPr="00C44588">
        <w:rPr>
          <w:rFonts w:cs="Times New Roman"/>
          <w:szCs w:val="24"/>
        </w:rPr>
        <w:t>Te</w:t>
      </w:r>
      <w:r w:rsidR="008E6CEC" w:rsidRPr="00C44588">
        <w:rPr>
          <w:rFonts w:cs="Times New Roman"/>
          <w:szCs w:val="24"/>
        </w:rPr>
        <w:t>i</w:t>
      </w:r>
      <w:r w:rsidRPr="00C44588">
        <w:rPr>
          <w:rFonts w:cs="Times New Roman"/>
          <w:szCs w:val="24"/>
        </w:rPr>
        <w:t xml:space="preserve">kėjas kiekvieną </w:t>
      </w:r>
      <w:r w:rsidR="00B54645">
        <w:rPr>
          <w:rFonts w:cs="Times New Roman"/>
          <w:szCs w:val="24"/>
        </w:rPr>
        <w:t>metų ketvirtį</w:t>
      </w:r>
      <w:r w:rsidRPr="00C44588">
        <w:rPr>
          <w:rFonts w:cs="Times New Roman"/>
          <w:szCs w:val="24"/>
        </w:rPr>
        <w:t xml:space="preserve"> teikia Priežiūros </w:t>
      </w:r>
      <w:r w:rsidR="00704790">
        <w:rPr>
          <w:rFonts w:cs="Times New Roman"/>
          <w:szCs w:val="24"/>
        </w:rPr>
        <w:t xml:space="preserve">ir palaikymo </w:t>
      </w:r>
      <w:r w:rsidRPr="00C44588">
        <w:rPr>
          <w:rFonts w:cs="Times New Roman"/>
          <w:szCs w:val="24"/>
        </w:rPr>
        <w:t xml:space="preserve">paslaugų ataskaitą apie suteiktas </w:t>
      </w:r>
      <w:r w:rsidR="00C51C7F">
        <w:rPr>
          <w:rFonts w:cs="Times New Roman"/>
          <w:szCs w:val="24"/>
        </w:rPr>
        <w:t>p</w:t>
      </w:r>
      <w:r w:rsidRPr="00C44588">
        <w:rPr>
          <w:rFonts w:cs="Times New Roman"/>
          <w:szCs w:val="24"/>
        </w:rPr>
        <w:t xml:space="preserve">riežiūros </w:t>
      </w:r>
      <w:r w:rsidR="00C51C7F">
        <w:rPr>
          <w:rFonts w:cs="Times New Roman"/>
          <w:szCs w:val="24"/>
        </w:rPr>
        <w:t xml:space="preserve">ir palaikymo </w:t>
      </w:r>
      <w:r w:rsidRPr="00C44588">
        <w:rPr>
          <w:rFonts w:cs="Times New Roman"/>
          <w:szCs w:val="24"/>
        </w:rPr>
        <w:t xml:space="preserve">paslaugas, detalizuoja atliktas paslaugas, aprašo išspręstas problemas ir jų išsprendimui skirtą laiką. Ataskaita pateikiama vieną kartą per </w:t>
      </w:r>
      <w:r w:rsidR="004E56AB">
        <w:rPr>
          <w:rFonts w:cs="Times New Roman"/>
          <w:szCs w:val="24"/>
        </w:rPr>
        <w:t>ketvirtį</w:t>
      </w:r>
      <w:r w:rsidRPr="00C44588">
        <w:rPr>
          <w:rFonts w:cs="Times New Roman"/>
          <w:szCs w:val="24"/>
        </w:rPr>
        <w:t xml:space="preserve">, ne vėliau kaip per 5 darbo dienas po </w:t>
      </w:r>
      <w:r w:rsidR="004E56AB">
        <w:rPr>
          <w:rFonts w:cs="Times New Roman"/>
          <w:szCs w:val="24"/>
        </w:rPr>
        <w:t>metų ketvirčio</w:t>
      </w:r>
      <w:r w:rsidRPr="00C44588">
        <w:rPr>
          <w:rFonts w:cs="Times New Roman"/>
          <w:szCs w:val="24"/>
        </w:rPr>
        <w:t xml:space="preserve">, per kurį buvo suteiktos </w:t>
      </w:r>
      <w:r w:rsidR="00676897">
        <w:rPr>
          <w:rFonts w:cs="Times New Roman"/>
          <w:szCs w:val="24"/>
        </w:rPr>
        <w:t>priežiūros ir palaikymo</w:t>
      </w:r>
      <w:r w:rsidRPr="00C44588">
        <w:rPr>
          <w:rFonts w:cs="Times New Roman"/>
          <w:szCs w:val="24"/>
        </w:rPr>
        <w:t xml:space="preserve"> paslaugos, pabaigos. </w:t>
      </w:r>
    </w:p>
    <w:p w14:paraId="5F5CC100" w14:textId="34BC311F" w:rsidR="00DD370C" w:rsidRDefault="003A5EDE" w:rsidP="00061E22">
      <w:pPr>
        <w:pStyle w:val="Punktas"/>
        <w:tabs>
          <w:tab w:val="left" w:pos="142"/>
          <w:tab w:val="left" w:pos="426"/>
        </w:tabs>
        <w:spacing w:line="240" w:lineRule="auto"/>
        <w:ind w:left="0"/>
        <w:rPr>
          <w:rFonts w:cs="Times New Roman"/>
          <w:szCs w:val="24"/>
        </w:rPr>
      </w:pPr>
      <w:r w:rsidRPr="00C44588">
        <w:rPr>
          <w:rFonts w:cs="Times New Roman"/>
          <w:szCs w:val="24"/>
        </w:rPr>
        <w:t>Te</w:t>
      </w:r>
      <w:r w:rsidR="008E6CEC" w:rsidRPr="00C44588">
        <w:rPr>
          <w:rFonts w:cs="Times New Roman"/>
          <w:szCs w:val="24"/>
        </w:rPr>
        <w:t>i</w:t>
      </w:r>
      <w:r w:rsidRPr="00C44588">
        <w:rPr>
          <w:rFonts w:cs="Times New Roman"/>
          <w:szCs w:val="24"/>
        </w:rPr>
        <w:t>kėjas privalo pateikti</w:t>
      </w:r>
      <w:r w:rsidR="00AE2B19">
        <w:rPr>
          <w:rFonts w:cs="Times New Roman"/>
          <w:szCs w:val="24"/>
        </w:rPr>
        <w:t xml:space="preserve"> visą</w:t>
      </w:r>
      <w:r w:rsidR="002D212E">
        <w:rPr>
          <w:rFonts w:cs="Times New Roman"/>
          <w:szCs w:val="24"/>
        </w:rPr>
        <w:t>,</w:t>
      </w:r>
      <w:r w:rsidR="00AE2B19">
        <w:rPr>
          <w:rFonts w:cs="Times New Roman"/>
          <w:szCs w:val="24"/>
        </w:rPr>
        <w:t xml:space="preserve"> su</w:t>
      </w:r>
      <w:r w:rsidRPr="00C44588">
        <w:rPr>
          <w:rFonts w:cs="Times New Roman"/>
          <w:szCs w:val="24"/>
        </w:rPr>
        <w:t xml:space="preserve"> suteikt</w:t>
      </w:r>
      <w:r w:rsidR="00AE2B19">
        <w:rPr>
          <w:rFonts w:cs="Times New Roman"/>
          <w:szCs w:val="24"/>
        </w:rPr>
        <w:t>omis</w:t>
      </w:r>
      <w:r w:rsidRPr="00C44588">
        <w:rPr>
          <w:rFonts w:cs="Times New Roman"/>
          <w:szCs w:val="24"/>
        </w:rPr>
        <w:t xml:space="preserve"> </w:t>
      </w:r>
      <w:r w:rsidR="00C54B08">
        <w:rPr>
          <w:rFonts w:cs="Times New Roman"/>
          <w:szCs w:val="24"/>
        </w:rPr>
        <w:t>Sistemos</w:t>
      </w:r>
      <w:r w:rsidR="003D33AD">
        <w:rPr>
          <w:rFonts w:cs="Times New Roman"/>
          <w:szCs w:val="24"/>
        </w:rPr>
        <w:t xml:space="preserve"> </w:t>
      </w:r>
      <w:r w:rsidR="00AE2B19" w:rsidRPr="00AE2B19">
        <w:rPr>
          <w:rFonts w:cs="Times New Roman"/>
          <w:szCs w:val="24"/>
        </w:rPr>
        <w:t>priežiūros ir palaikymo bei</w:t>
      </w:r>
      <w:r w:rsidR="00AE2B19">
        <w:rPr>
          <w:rFonts w:cs="Times New Roman"/>
          <w:b/>
          <w:bCs/>
          <w:szCs w:val="24"/>
        </w:rPr>
        <w:t xml:space="preserve"> </w:t>
      </w:r>
      <w:r w:rsidR="00712F7F" w:rsidRPr="00C44588">
        <w:rPr>
          <w:rFonts w:cs="Times New Roman"/>
          <w:szCs w:val="24"/>
        </w:rPr>
        <w:t>modifikavimo</w:t>
      </w:r>
      <w:r w:rsidRPr="00C44588">
        <w:rPr>
          <w:rFonts w:cs="Times New Roman"/>
          <w:szCs w:val="24"/>
        </w:rPr>
        <w:t xml:space="preserve"> paslaug</w:t>
      </w:r>
      <w:r w:rsidR="00AE2B19">
        <w:rPr>
          <w:rFonts w:cs="Times New Roman"/>
          <w:szCs w:val="24"/>
        </w:rPr>
        <w:t>omis susijusią</w:t>
      </w:r>
      <w:r w:rsidR="002D212E">
        <w:rPr>
          <w:rFonts w:cs="Times New Roman"/>
          <w:szCs w:val="24"/>
        </w:rPr>
        <w:t>,</w:t>
      </w:r>
      <w:r w:rsidRPr="00C44588">
        <w:rPr>
          <w:rFonts w:cs="Times New Roman"/>
          <w:szCs w:val="24"/>
        </w:rPr>
        <w:t xml:space="preserve"> dokumentaciją.</w:t>
      </w:r>
    </w:p>
    <w:p w14:paraId="754C6D1A" w14:textId="0464F69E" w:rsidR="00BB46BF" w:rsidRDefault="00511F90" w:rsidP="00061E22">
      <w:pPr>
        <w:pStyle w:val="Punktas"/>
        <w:tabs>
          <w:tab w:val="left" w:pos="142"/>
          <w:tab w:val="left" w:pos="426"/>
        </w:tabs>
        <w:spacing w:line="240" w:lineRule="auto"/>
        <w:ind w:left="0"/>
        <w:rPr>
          <w:rFonts w:cs="Times New Roman"/>
          <w:szCs w:val="24"/>
        </w:rPr>
      </w:pPr>
      <w:r>
        <w:rPr>
          <w:rFonts w:cs="Times New Roman"/>
          <w:szCs w:val="24"/>
        </w:rPr>
        <w:t>D</w:t>
      </w:r>
      <w:r w:rsidR="003A5EDE" w:rsidRPr="00C44588">
        <w:rPr>
          <w:rFonts w:cs="Times New Roman"/>
          <w:szCs w:val="24"/>
        </w:rPr>
        <w:t xml:space="preserve">okumentacija </w:t>
      </w:r>
      <w:r w:rsidR="00471CC6">
        <w:rPr>
          <w:rFonts w:cs="Times New Roman"/>
          <w:szCs w:val="24"/>
        </w:rPr>
        <w:t>turi būti parengta lietuvių kalba</w:t>
      </w:r>
      <w:r w:rsidR="00B55274">
        <w:rPr>
          <w:rFonts w:cs="Times New Roman"/>
          <w:szCs w:val="24"/>
        </w:rPr>
        <w:t xml:space="preserve"> ir </w:t>
      </w:r>
      <w:r w:rsidR="001C33E4">
        <w:rPr>
          <w:rFonts w:cs="Times New Roman"/>
          <w:szCs w:val="24"/>
        </w:rPr>
        <w:t xml:space="preserve">pateikta Užsakovui </w:t>
      </w:r>
      <w:r w:rsidR="001C33E4" w:rsidRPr="00C44588">
        <w:rPr>
          <w:rFonts w:cs="Times New Roman"/>
          <w:szCs w:val="24"/>
        </w:rPr>
        <w:t xml:space="preserve">elektroninėje laikmenoje ir (ar) </w:t>
      </w:r>
      <w:r w:rsidR="00B55274">
        <w:rPr>
          <w:rFonts w:cs="Times New Roman"/>
          <w:szCs w:val="24"/>
        </w:rPr>
        <w:t>patalpinta Užsakovo nurodytoje saugykloje</w:t>
      </w:r>
      <w:r w:rsidR="007246E1">
        <w:rPr>
          <w:rFonts w:cs="Times New Roman"/>
          <w:szCs w:val="24"/>
        </w:rPr>
        <w:t xml:space="preserve">, o </w:t>
      </w:r>
      <w:r w:rsidR="007246E1" w:rsidRPr="00C44588">
        <w:rPr>
          <w:rFonts w:cs="Times New Roman"/>
          <w:szCs w:val="24"/>
        </w:rPr>
        <w:t>Užsakov</w:t>
      </w:r>
      <w:r w:rsidR="00104C9D">
        <w:rPr>
          <w:rFonts w:cs="Times New Roman"/>
          <w:szCs w:val="24"/>
        </w:rPr>
        <w:t>o</w:t>
      </w:r>
      <w:r w:rsidR="007246E1" w:rsidRPr="00C44588">
        <w:rPr>
          <w:rFonts w:cs="Times New Roman"/>
          <w:szCs w:val="24"/>
        </w:rPr>
        <w:t xml:space="preserve"> </w:t>
      </w:r>
      <w:r w:rsidR="00104C9D">
        <w:rPr>
          <w:rFonts w:cs="Times New Roman"/>
          <w:szCs w:val="24"/>
        </w:rPr>
        <w:t>prašymu</w:t>
      </w:r>
      <w:r w:rsidR="007246E1" w:rsidRPr="00C44588">
        <w:rPr>
          <w:rFonts w:cs="Times New Roman"/>
          <w:szCs w:val="24"/>
        </w:rPr>
        <w:t>, dokumentai turi būti atspausdinti ir pateikti.</w:t>
      </w:r>
      <w:r w:rsidR="00BD5A5F">
        <w:rPr>
          <w:rFonts w:cs="Times New Roman"/>
          <w:szCs w:val="24"/>
        </w:rPr>
        <w:t xml:space="preserve"> </w:t>
      </w:r>
      <w:r w:rsidR="00FA5578">
        <w:rPr>
          <w:rFonts w:cs="Times New Roman"/>
          <w:szCs w:val="24"/>
        </w:rPr>
        <w:t xml:space="preserve">Visa dokumentacija </w:t>
      </w:r>
      <w:r w:rsidR="003A5EDE" w:rsidRPr="00C44588">
        <w:rPr>
          <w:rFonts w:cs="Times New Roman"/>
          <w:szCs w:val="24"/>
        </w:rPr>
        <w:t>turi būti</w:t>
      </w:r>
      <w:r w:rsidR="00BB46BF">
        <w:rPr>
          <w:rFonts w:cs="Times New Roman"/>
          <w:szCs w:val="24"/>
        </w:rPr>
        <w:t>:</w:t>
      </w:r>
      <w:r w:rsidR="003A5EDE" w:rsidRPr="00C44588">
        <w:rPr>
          <w:rFonts w:cs="Times New Roman"/>
          <w:szCs w:val="24"/>
        </w:rPr>
        <w:t xml:space="preserve"> </w:t>
      </w:r>
    </w:p>
    <w:p w14:paraId="47EE6B56" w14:textId="1A3CEA00" w:rsidR="00180FA3" w:rsidRDefault="00180FA3" w:rsidP="00180FA3">
      <w:pPr>
        <w:pStyle w:val="Papunktis"/>
      </w:pPr>
      <w:r w:rsidRPr="00180FA3">
        <w:t>aiški, nuosekli</w:t>
      </w:r>
      <w:r w:rsidR="00294196">
        <w:t>,</w:t>
      </w:r>
      <w:r w:rsidRPr="00180FA3">
        <w:t xml:space="preserve"> parengta laikantis techninės dokumentacijos rengimo gerosios praktikos;</w:t>
      </w:r>
    </w:p>
    <w:p w14:paraId="1738DF5E" w14:textId="26828C89" w:rsidR="00180FA3" w:rsidRDefault="00670A96" w:rsidP="00180FA3">
      <w:pPr>
        <w:pStyle w:val="Papunktis"/>
      </w:pPr>
      <w:r w:rsidRPr="00670A96">
        <w:t>numeruota, su aiškiai išskirtais skyriais ir poskyriais;</w:t>
      </w:r>
    </w:p>
    <w:p w14:paraId="2378292A" w14:textId="1F2CE3E3" w:rsidR="00670A96" w:rsidRDefault="0036349B" w:rsidP="00180FA3">
      <w:pPr>
        <w:pStyle w:val="Papunktis"/>
      </w:pPr>
      <w:r w:rsidRPr="0036349B">
        <w:t>unikaliai identifikuojama, su lengvai randama informacija;</w:t>
      </w:r>
    </w:p>
    <w:p w14:paraId="60216928" w14:textId="7741A8B6" w:rsidR="003A5EDE" w:rsidRPr="00C44588" w:rsidRDefault="00820673" w:rsidP="00180FA3">
      <w:pPr>
        <w:pStyle w:val="Papunktis"/>
      </w:pPr>
      <w:proofErr w:type="spellStart"/>
      <w:r>
        <w:t>versijuojama</w:t>
      </w:r>
      <w:proofErr w:type="spellEnd"/>
      <w:r w:rsidR="00421984">
        <w:t>;</w:t>
      </w:r>
    </w:p>
    <w:p w14:paraId="1D8E15B1" w14:textId="641B6F55" w:rsidR="002231F3" w:rsidRDefault="00421984" w:rsidP="003D41F0">
      <w:pPr>
        <w:pStyle w:val="Papunktis"/>
      </w:pPr>
      <w:r>
        <w:t>m</w:t>
      </w:r>
      <w:r w:rsidR="00586BD1">
        <w:t>inimali pateiktina dokumentacija apima:</w:t>
      </w:r>
    </w:p>
    <w:p w14:paraId="0925FA49" w14:textId="6678278C" w:rsidR="00BA64D9" w:rsidRPr="007902BA" w:rsidRDefault="00C54B08" w:rsidP="00D92E88">
      <w:pPr>
        <w:pStyle w:val="Papunktis"/>
        <w:numPr>
          <w:ilvl w:val="2"/>
          <w:numId w:val="20"/>
        </w:numPr>
        <w:rPr>
          <w:rFonts w:cs="Times New Roman"/>
          <w:szCs w:val="24"/>
        </w:rPr>
      </w:pPr>
      <w:r>
        <w:rPr>
          <w:rFonts w:cs="Times New Roman"/>
          <w:szCs w:val="24"/>
        </w:rPr>
        <w:t>Sistemos</w:t>
      </w:r>
      <w:r w:rsidR="000477E0" w:rsidRPr="00D92E88">
        <w:rPr>
          <w:rFonts w:cs="Times New Roman"/>
          <w:szCs w:val="24"/>
        </w:rPr>
        <w:t xml:space="preserve"> naudotojo</w:t>
      </w:r>
      <w:r w:rsidR="00BA64D9">
        <w:rPr>
          <w:rFonts w:cs="Times New Roman"/>
          <w:szCs w:val="24"/>
        </w:rPr>
        <w:t xml:space="preserve"> vadov</w:t>
      </w:r>
      <w:r w:rsidR="007B482F">
        <w:rPr>
          <w:rFonts w:cs="Times New Roman"/>
          <w:szCs w:val="24"/>
        </w:rPr>
        <w:t xml:space="preserve">ą, </w:t>
      </w:r>
      <w:r w:rsidR="007902BA">
        <w:rPr>
          <w:rFonts w:cs="Times New Roman"/>
          <w:szCs w:val="24"/>
        </w:rPr>
        <w:t xml:space="preserve">atitinkantį RRT veiklos procesus, kuriame aprašomos </w:t>
      </w:r>
      <w:r w:rsidR="007902BA" w:rsidRPr="007902BA">
        <w:rPr>
          <w:rFonts w:cs="Times New Roman"/>
          <w:szCs w:val="24"/>
        </w:rPr>
        <w:t>kasdien</w:t>
      </w:r>
      <w:r w:rsidR="007902BA">
        <w:rPr>
          <w:rFonts w:cs="Times New Roman"/>
          <w:szCs w:val="24"/>
        </w:rPr>
        <w:t>ė</w:t>
      </w:r>
      <w:r w:rsidR="007902BA" w:rsidRPr="007902BA">
        <w:rPr>
          <w:rFonts w:cs="Times New Roman"/>
          <w:szCs w:val="24"/>
        </w:rPr>
        <w:t>s operacij</w:t>
      </w:r>
      <w:r w:rsidR="007902BA">
        <w:rPr>
          <w:rFonts w:cs="Times New Roman"/>
          <w:szCs w:val="24"/>
        </w:rPr>
        <w:t>o</w:t>
      </w:r>
      <w:r w:rsidR="007902BA" w:rsidRPr="007902BA">
        <w:rPr>
          <w:rFonts w:cs="Times New Roman"/>
          <w:szCs w:val="24"/>
        </w:rPr>
        <w:t>s sistemoje</w:t>
      </w:r>
      <w:r w:rsidR="007902BA">
        <w:rPr>
          <w:rFonts w:cs="Times New Roman"/>
          <w:szCs w:val="24"/>
        </w:rPr>
        <w:t>;</w:t>
      </w:r>
    </w:p>
    <w:p w14:paraId="66DBCCAA" w14:textId="66F51A72" w:rsidR="000477E0" w:rsidRPr="00081FFF" w:rsidRDefault="000477E0" w:rsidP="00D92E88">
      <w:pPr>
        <w:pStyle w:val="Papunktis"/>
        <w:numPr>
          <w:ilvl w:val="2"/>
          <w:numId w:val="20"/>
        </w:numPr>
      </w:pPr>
      <w:r w:rsidRPr="007902BA">
        <w:rPr>
          <w:rFonts w:cs="Times New Roman"/>
          <w:szCs w:val="24"/>
        </w:rPr>
        <w:t xml:space="preserve"> </w:t>
      </w:r>
      <w:r w:rsidR="00830B6B">
        <w:rPr>
          <w:rFonts w:cs="Times New Roman"/>
          <w:szCs w:val="24"/>
        </w:rPr>
        <w:t>Sistemos</w:t>
      </w:r>
      <w:r w:rsidR="00C151B5" w:rsidRPr="007902BA">
        <w:rPr>
          <w:rFonts w:cs="Times New Roman"/>
          <w:szCs w:val="24"/>
        </w:rPr>
        <w:t xml:space="preserve"> </w:t>
      </w:r>
      <w:r w:rsidRPr="007902BA">
        <w:rPr>
          <w:rFonts w:cs="Times New Roman"/>
          <w:szCs w:val="24"/>
        </w:rPr>
        <w:t xml:space="preserve">administratoriaus </w:t>
      </w:r>
      <w:r w:rsidR="003264F4">
        <w:rPr>
          <w:rFonts w:cs="Times New Roman"/>
          <w:szCs w:val="24"/>
        </w:rPr>
        <w:t xml:space="preserve">ir priežiūros </w:t>
      </w:r>
      <w:r w:rsidRPr="007902BA">
        <w:rPr>
          <w:rFonts w:cs="Times New Roman"/>
          <w:szCs w:val="24"/>
        </w:rPr>
        <w:t>vadov</w:t>
      </w:r>
      <w:r w:rsidR="007902BA" w:rsidRPr="007902BA">
        <w:rPr>
          <w:rFonts w:cs="Times New Roman"/>
          <w:szCs w:val="24"/>
        </w:rPr>
        <w:t>ą</w:t>
      </w:r>
      <w:r w:rsidR="00C151B5" w:rsidRPr="007902BA">
        <w:rPr>
          <w:rFonts w:cs="Times New Roman"/>
          <w:szCs w:val="24"/>
        </w:rPr>
        <w:t xml:space="preserve">, kuriame nurodoma </w:t>
      </w:r>
      <w:r w:rsidR="003264F4">
        <w:rPr>
          <w:rFonts w:cs="Times New Roman"/>
          <w:szCs w:val="24"/>
        </w:rPr>
        <w:t xml:space="preserve">informacija apie </w:t>
      </w:r>
      <w:r w:rsidR="003264F4" w:rsidRPr="003264F4">
        <w:rPr>
          <w:rFonts w:cs="Times New Roman"/>
          <w:szCs w:val="24"/>
        </w:rPr>
        <w:t xml:space="preserve">naudotojų ir teisių valdymą, sistemos parametrų konfigūravimą ir </w:t>
      </w:r>
      <w:r w:rsidR="007902BA" w:rsidRPr="007902BA">
        <w:rPr>
          <w:rFonts w:cs="Times New Roman"/>
          <w:szCs w:val="24"/>
        </w:rPr>
        <w:t>išsami informacija apie sukurtų integracijų su RRT sistemomis</w:t>
      </w:r>
      <w:r w:rsidR="003264F4">
        <w:rPr>
          <w:rFonts w:cs="Times New Roman"/>
          <w:szCs w:val="24"/>
        </w:rPr>
        <w:t xml:space="preserve"> veikimą,</w:t>
      </w:r>
      <w:r w:rsidR="007902BA" w:rsidRPr="007902BA">
        <w:rPr>
          <w:rFonts w:cs="Times New Roman"/>
          <w:szCs w:val="24"/>
        </w:rPr>
        <w:t xml:space="preserve"> stebėseną ir valdymą</w:t>
      </w:r>
      <w:r w:rsidRPr="007902BA">
        <w:rPr>
          <w:rFonts w:cs="Times New Roman"/>
          <w:szCs w:val="24"/>
        </w:rPr>
        <w:t>;</w:t>
      </w:r>
    </w:p>
    <w:p w14:paraId="11991DDB" w14:textId="445F2424" w:rsidR="00081FFF" w:rsidRPr="00081FFF" w:rsidRDefault="00540EB8" w:rsidP="00D92E88">
      <w:pPr>
        <w:pStyle w:val="Papunktis"/>
        <w:numPr>
          <w:ilvl w:val="2"/>
          <w:numId w:val="20"/>
        </w:numPr>
      </w:pPr>
      <w:r>
        <w:rPr>
          <w:rFonts w:cs="Times New Roman"/>
          <w:szCs w:val="24"/>
        </w:rPr>
        <w:t>Sistemos</w:t>
      </w:r>
      <w:r w:rsidR="00081FFF">
        <w:rPr>
          <w:rFonts w:cs="Times New Roman"/>
          <w:szCs w:val="24"/>
        </w:rPr>
        <w:t xml:space="preserve"> diegimo ir techninė dokumentacij</w:t>
      </w:r>
      <w:r w:rsidR="00194441">
        <w:rPr>
          <w:rFonts w:cs="Times New Roman"/>
          <w:szCs w:val="24"/>
        </w:rPr>
        <w:t>ą</w:t>
      </w:r>
      <w:r w:rsidR="00081FFF">
        <w:rPr>
          <w:rFonts w:cs="Times New Roman"/>
          <w:szCs w:val="24"/>
        </w:rPr>
        <w:t xml:space="preserve">, kurioje parengtos aiškios instrukcijos, reikalingos </w:t>
      </w:r>
      <w:r>
        <w:rPr>
          <w:rFonts w:cs="Times New Roman"/>
          <w:szCs w:val="24"/>
        </w:rPr>
        <w:t>Sistemos</w:t>
      </w:r>
      <w:r w:rsidR="00081FFF">
        <w:rPr>
          <w:rFonts w:cs="Times New Roman"/>
          <w:szCs w:val="24"/>
        </w:rPr>
        <w:t xml:space="preserve"> diegimui RRT infrastruktūroje </w:t>
      </w:r>
      <w:r w:rsidR="00081FFF" w:rsidRPr="00081FFF">
        <w:rPr>
          <w:rFonts w:cs="Times New Roman"/>
          <w:szCs w:val="24"/>
        </w:rPr>
        <w:t>bei techniniai aprašymai, apimantys specifinių RRT sprendimų architektūrą ir duomenų srautų schemas, susijusias su integracijomis</w:t>
      </w:r>
      <w:r w:rsidR="00081FFF">
        <w:rPr>
          <w:rFonts w:cs="Times New Roman"/>
          <w:szCs w:val="24"/>
        </w:rPr>
        <w:t>.</w:t>
      </w:r>
      <w:r w:rsidR="00081FFF" w:rsidRPr="00081FFF">
        <w:rPr>
          <w:rFonts w:cs="Times New Roman"/>
          <w:szCs w:val="24"/>
        </w:rPr>
        <w:t xml:space="preserve"> </w:t>
      </w:r>
    </w:p>
    <w:p w14:paraId="67FF8A71" w14:textId="3D7D2258" w:rsidR="003A5EDE" w:rsidRPr="00081FFF" w:rsidRDefault="003A5EDE" w:rsidP="002D5E69">
      <w:pPr>
        <w:pStyle w:val="Papunktis"/>
        <w:numPr>
          <w:ilvl w:val="2"/>
          <w:numId w:val="20"/>
        </w:numPr>
        <w:rPr>
          <w:rFonts w:cs="Times New Roman"/>
          <w:szCs w:val="24"/>
        </w:rPr>
      </w:pPr>
      <w:r w:rsidRPr="00081FFF">
        <w:rPr>
          <w:rFonts w:cs="Times New Roman"/>
          <w:szCs w:val="24"/>
        </w:rPr>
        <w:t xml:space="preserve">suprogramuotų </w:t>
      </w:r>
      <w:r w:rsidR="00740945">
        <w:rPr>
          <w:rFonts w:cs="Times New Roman"/>
          <w:szCs w:val="24"/>
        </w:rPr>
        <w:t>Sistemos</w:t>
      </w:r>
      <w:r w:rsidRPr="00081FFF">
        <w:rPr>
          <w:rFonts w:cs="Times New Roman"/>
          <w:szCs w:val="24"/>
        </w:rPr>
        <w:t xml:space="preserve"> dalių išeities tekstus</w:t>
      </w:r>
      <w:r w:rsidR="00790490" w:rsidRPr="00081FFF">
        <w:rPr>
          <w:rFonts w:cs="Times New Roman"/>
          <w:szCs w:val="24"/>
        </w:rPr>
        <w:t xml:space="preserve"> ir </w:t>
      </w:r>
      <w:r w:rsidRPr="00081FFF">
        <w:rPr>
          <w:rFonts w:cs="Times New Roman"/>
          <w:szCs w:val="24"/>
        </w:rPr>
        <w:t>vykdymo kodus</w:t>
      </w:r>
      <w:r w:rsidR="00081FFF">
        <w:rPr>
          <w:rFonts w:cs="Times New Roman"/>
          <w:szCs w:val="24"/>
        </w:rPr>
        <w:t>.</w:t>
      </w:r>
      <w:r w:rsidR="00081FFF" w:rsidRPr="00081FFF">
        <w:t xml:space="preserve"> </w:t>
      </w:r>
      <w:r w:rsidR="00081FFF" w:rsidRPr="005652DD">
        <w:t xml:space="preserve">Teikėjas privalo visą sukurto ar modifikuoto </w:t>
      </w:r>
      <w:r w:rsidR="00740945">
        <w:t>Sistemos</w:t>
      </w:r>
      <w:r w:rsidR="00081FFF" w:rsidRPr="005652DD">
        <w:t xml:space="preserve"> programinio kodo išeities tekstą saugoti Užsakovo nurodytoje </w:t>
      </w:r>
      <w:proofErr w:type="spellStart"/>
      <w:r w:rsidR="00081FFF" w:rsidRPr="005652DD">
        <w:t>Git</w:t>
      </w:r>
      <w:proofErr w:type="spellEnd"/>
      <w:r w:rsidR="00081FFF" w:rsidRPr="005652DD">
        <w:t xml:space="preserve"> </w:t>
      </w:r>
      <w:proofErr w:type="spellStart"/>
      <w:r w:rsidR="00081FFF" w:rsidRPr="005652DD">
        <w:t>repozitorijoje</w:t>
      </w:r>
      <w:proofErr w:type="spellEnd"/>
      <w:r w:rsidR="00081FFF">
        <w:t>;</w:t>
      </w:r>
    </w:p>
    <w:p w14:paraId="0431DEFF" w14:textId="59AEE542" w:rsidR="000C09B0" w:rsidRPr="00C44588" w:rsidRDefault="009C50F0">
      <w:pPr>
        <w:pStyle w:val="Papunktis"/>
      </w:pPr>
      <w:r>
        <w:t>d</w:t>
      </w:r>
      <w:r w:rsidRPr="009C50F0">
        <w:t>okumentacija turi būti atnaujinama</w:t>
      </w:r>
      <w:r>
        <w:t xml:space="preserve"> </w:t>
      </w:r>
      <w:r w:rsidRPr="009C50F0">
        <w:t xml:space="preserve">kartu su kiekvienu reikšmingu sistemos pakeitimu, kuris keičia funkcionalumą, </w:t>
      </w:r>
      <w:r w:rsidR="0021744B">
        <w:t xml:space="preserve">sprendimų </w:t>
      </w:r>
      <w:r w:rsidRPr="009C50F0">
        <w:t xml:space="preserve">architektūrą, </w:t>
      </w:r>
      <w:r w:rsidR="004040D7">
        <w:t>integracijas</w:t>
      </w:r>
      <w:r w:rsidRPr="009C50F0">
        <w:t>, duomenų struktūrą ar saugumo mechanizmus</w:t>
      </w:r>
      <w:r w:rsidR="00C57FBA">
        <w:t xml:space="preserve"> ir </w:t>
      </w:r>
      <w:r w:rsidRPr="009C50F0">
        <w:t>ne rečiau kaip kartą per ketvirtį (kas 3 mėnesius)</w:t>
      </w:r>
      <w:r w:rsidR="00081FFF">
        <w:t>.</w:t>
      </w:r>
    </w:p>
    <w:p w14:paraId="73331685" w14:textId="77777777" w:rsidR="00717836" w:rsidRDefault="00717836" w:rsidP="000E0194">
      <w:pPr>
        <w:tabs>
          <w:tab w:val="left" w:pos="142"/>
          <w:tab w:val="left" w:pos="426"/>
          <w:tab w:val="left" w:pos="1418"/>
        </w:tabs>
        <w:spacing w:after="0" w:line="240" w:lineRule="auto"/>
        <w:ind w:left="680"/>
        <w:contextualSpacing/>
        <w:rPr>
          <w:rFonts w:cs="Times New Roman"/>
          <w:szCs w:val="24"/>
        </w:rPr>
      </w:pPr>
    </w:p>
    <w:p w14:paraId="6ED4C0BB" w14:textId="1C5F7D7F" w:rsidR="001F2ACD" w:rsidRDefault="002428F0" w:rsidP="008620A7">
      <w:pPr>
        <w:pStyle w:val="ListParagraph"/>
        <w:numPr>
          <w:ilvl w:val="1"/>
          <w:numId w:val="33"/>
        </w:numPr>
        <w:tabs>
          <w:tab w:val="left" w:pos="567"/>
        </w:tabs>
        <w:spacing w:before="240" w:after="240" w:line="240" w:lineRule="auto"/>
        <w:ind w:left="499" w:hanging="357"/>
        <w:jc w:val="center"/>
        <w:outlineLvl w:val="1"/>
        <w:rPr>
          <w:rFonts w:cs="Times New Roman"/>
          <w:b/>
          <w:bCs/>
          <w:szCs w:val="24"/>
        </w:rPr>
      </w:pPr>
      <w:r>
        <w:rPr>
          <w:rFonts w:cs="Times New Roman"/>
          <w:b/>
          <w:bCs/>
          <w:szCs w:val="24"/>
        </w:rPr>
        <w:t>SISTEMOS</w:t>
      </w:r>
      <w:r w:rsidR="008620A7" w:rsidRPr="008620A7">
        <w:rPr>
          <w:rFonts w:cs="Times New Roman"/>
          <w:b/>
          <w:bCs/>
          <w:szCs w:val="24"/>
        </w:rPr>
        <w:t xml:space="preserve"> </w:t>
      </w:r>
      <w:r w:rsidR="006831CA">
        <w:rPr>
          <w:rFonts w:cs="Times New Roman"/>
          <w:b/>
          <w:bCs/>
          <w:szCs w:val="24"/>
        </w:rPr>
        <w:t>REIKALAVIMAI SAUGUMUI</w:t>
      </w:r>
    </w:p>
    <w:p w14:paraId="71B43CC4" w14:textId="6D7DBD08" w:rsidR="006831CA" w:rsidRDefault="0080609B" w:rsidP="006831CA">
      <w:pPr>
        <w:pStyle w:val="Punktas"/>
        <w:tabs>
          <w:tab w:val="left" w:pos="142"/>
          <w:tab w:val="left" w:pos="426"/>
        </w:tabs>
        <w:spacing w:line="240" w:lineRule="auto"/>
        <w:ind w:left="0"/>
        <w:rPr>
          <w:rFonts w:cs="Times New Roman"/>
          <w:szCs w:val="24"/>
        </w:rPr>
      </w:pPr>
      <w:r w:rsidRPr="0080609B">
        <w:rPr>
          <w:rFonts w:cs="Times New Roman"/>
          <w:szCs w:val="24"/>
        </w:rPr>
        <w:t xml:space="preserve">Teikėjas privalo identifikuoti pagrindines </w:t>
      </w:r>
      <w:r w:rsidR="003E2729">
        <w:rPr>
          <w:rFonts w:cs="Times New Roman"/>
          <w:szCs w:val="24"/>
        </w:rPr>
        <w:t>Sistemos</w:t>
      </w:r>
      <w:r w:rsidRPr="0080609B">
        <w:rPr>
          <w:rFonts w:cs="Times New Roman"/>
          <w:szCs w:val="24"/>
        </w:rPr>
        <w:t xml:space="preserve"> saugumo rizikas bei saugumo pažeidžiamumus (CWE/SANS TOP 25 </w:t>
      </w:r>
      <w:proofErr w:type="spellStart"/>
      <w:r w:rsidRPr="0080609B">
        <w:rPr>
          <w:rFonts w:cs="Times New Roman"/>
          <w:szCs w:val="24"/>
        </w:rPr>
        <w:t>Most</w:t>
      </w:r>
      <w:proofErr w:type="spellEnd"/>
      <w:r w:rsidRPr="0080609B">
        <w:rPr>
          <w:rFonts w:cs="Times New Roman"/>
          <w:szCs w:val="24"/>
        </w:rPr>
        <w:t xml:space="preserve"> </w:t>
      </w:r>
      <w:proofErr w:type="spellStart"/>
      <w:r w:rsidRPr="0080609B">
        <w:rPr>
          <w:rFonts w:cs="Times New Roman"/>
          <w:szCs w:val="24"/>
        </w:rPr>
        <w:t>Dangerous</w:t>
      </w:r>
      <w:proofErr w:type="spellEnd"/>
      <w:r w:rsidRPr="0080609B">
        <w:rPr>
          <w:rFonts w:cs="Times New Roman"/>
          <w:szCs w:val="24"/>
        </w:rPr>
        <w:t xml:space="preserve"> </w:t>
      </w:r>
      <w:proofErr w:type="spellStart"/>
      <w:r w:rsidRPr="0080609B">
        <w:rPr>
          <w:rFonts w:cs="Times New Roman"/>
          <w:szCs w:val="24"/>
        </w:rPr>
        <w:t>Software</w:t>
      </w:r>
      <w:proofErr w:type="spellEnd"/>
      <w:r w:rsidRPr="0080609B">
        <w:rPr>
          <w:rFonts w:cs="Times New Roman"/>
          <w:szCs w:val="24"/>
        </w:rPr>
        <w:t xml:space="preserve"> </w:t>
      </w:r>
      <w:proofErr w:type="spellStart"/>
      <w:r w:rsidRPr="0080609B">
        <w:rPr>
          <w:rFonts w:cs="Times New Roman"/>
          <w:szCs w:val="24"/>
        </w:rPr>
        <w:t>Errors</w:t>
      </w:r>
      <w:proofErr w:type="spellEnd"/>
      <w:r w:rsidR="00A770FD">
        <w:rPr>
          <w:rFonts w:cs="Times New Roman"/>
          <w:szCs w:val="24"/>
        </w:rPr>
        <w:t xml:space="preserve"> </w:t>
      </w:r>
      <w:r w:rsidRPr="0080609B">
        <w:rPr>
          <w:rFonts w:cs="Times New Roman"/>
          <w:szCs w:val="24"/>
        </w:rPr>
        <w:t xml:space="preserve">ir OWASP 10 </w:t>
      </w:r>
      <w:proofErr w:type="spellStart"/>
      <w:r w:rsidRPr="0080609B">
        <w:rPr>
          <w:rFonts w:cs="Times New Roman"/>
          <w:szCs w:val="24"/>
        </w:rPr>
        <w:t>Most</w:t>
      </w:r>
      <w:proofErr w:type="spellEnd"/>
      <w:r w:rsidRPr="0080609B">
        <w:rPr>
          <w:rFonts w:cs="Times New Roman"/>
          <w:szCs w:val="24"/>
        </w:rPr>
        <w:t xml:space="preserve"> </w:t>
      </w:r>
      <w:proofErr w:type="spellStart"/>
      <w:r w:rsidRPr="0080609B">
        <w:rPr>
          <w:rFonts w:cs="Times New Roman"/>
          <w:szCs w:val="24"/>
        </w:rPr>
        <w:t>Critical</w:t>
      </w:r>
      <w:proofErr w:type="spellEnd"/>
      <w:r w:rsidRPr="0080609B">
        <w:rPr>
          <w:rFonts w:cs="Times New Roman"/>
          <w:szCs w:val="24"/>
        </w:rPr>
        <w:t xml:space="preserve"> </w:t>
      </w:r>
      <w:proofErr w:type="spellStart"/>
      <w:r w:rsidRPr="0080609B">
        <w:rPr>
          <w:rFonts w:cs="Times New Roman"/>
          <w:szCs w:val="24"/>
        </w:rPr>
        <w:t>Web</w:t>
      </w:r>
      <w:proofErr w:type="spellEnd"/>
      <w:r w:rsidRPr="0080609B">
        <w:rPr>
          <w:rFonts w:cs="Times New Roman"/>
          <w:szCs w:val="24"/>
        </w:rPr>
        <w:t xml:space="preserve"> </w:t>
      </w:r>
      <w:proofErr w:type="spellStart"/>
      <w:r w:rsidRPr="0080609B">
        <w:rPr>
          <w:rFonts w:cs="Times New Roman"/>
          <w:szCs w:val="24"/>
        </w:rPr>
        <w:t>Application</w:t>
      </w:r>
      <w:proofErr w:type="spellEnd"/>
      <w:r w:rsidRPr="0080609B">
        <w:rPr>
          <w:rFonts w:cs="Times New Roman"/>
          <w:szCs w:val="24"/>
        </w:rPr>
        <w:t xml:space="preserve"> </w:t>
      </w:r>
      <w:proofErr w:type="spellStart"/>
      <w:r w:rsidRPr="0080609B">
        <w:rPr>
          <w:rFonts w:cs="Times New Roman"/>
          <w:szCs w:val="24"/>
        </w:rPr>
        <w:t>Security</w:t>
      </w:r>
      <w:proofErr w:type="spellEnd"/>
      <w:r w:rsidRPr="0080609B">
        <w:rPr>
          <w:rFonts w:cs="Times New Roman"/>
          <w:szCs w:val="24"/>
        </w:rPr>
        <w:t xml:space="preserve"> </w:t>
      </w:r>
      <w:proofErr w:type="spellStart"/>
      <w:r w:rsidRPr="0080609B">
        <w:rPr>
          <w:rFonts w:cs="Times New Roman"/>
          <w:szCs w:val="24"/>
        </w:rPr>
        <w:t>Risks</w:t>
      </w:r>
      <w:proofErr w:type="spellEnd"/>
      <w:r w:rsidRPr="0080609B">
        <w:rPr>
          <w:rFonts w:cs="Times New Roman"/>
          <w:szCs w:val="24"/>
        </w:rPr>
        <w:t>) ir imtis priemonių rizikų sumažinimui bei saugumo pažeidžiamumų šalinimui.</w:t>
      </w:r>
    </w:p>
    <w:p w14:paraId="7F1685E9" w14:textId="77777777" w:rsidR="00DE5F05" w:rsidRPr="00DE5F05" w:rsidRDefault="00DE5F05" w:rsidP="00DE5F05">
      <w:pPr>
        <w:pStyle w:val="Punktas"/>
        <w:ind w:left="0"/>
        <w:rPr>
          <w:rFonts w:cs="Times New Roman"/>
          <w:szCs w:val="24"/>
        </w:rPr>
      </w:pPr>
      <w:r w:rsidRPr="00DE5F05">
        <w:rPr>
          <w:rFonts w:cs="Times New Roman"/>
          <w:szCs w:val="24"/>
        </w:rPr>
        <w:lastRenderedPageBreak/>
        <w:t>Duomenų sauga turi būti užtikrinama:</w:t>
      </w:r>
    </w:p>
    <w:p w14:paraId="1E1C26CB" w14:textId="77777777" w:rsidR="00DE5F05" w:rsidRPr="00D06FFE" w:rsidRDefault="00DE5F05" w:rsidP="00DE5F05">
      <w:pPr>
        <w:pStyle w:val="Papunktis"/>
        <w:rPr>
          <w:rFonts w:cs="Times New Roman"/>
          <w:szCs w:val="24"/>
        </w:rPr>
      </w:pPr>
      <w:r w:rsidRPr="00D06FFE">
        <w:rPr>
          <w:rFonts w:cs="Times New Roman"/>
          <w:szCs w:val="24"/>
        </w:rPr>
        <w:t>užtikrinant duomenų vientisumą ir neprieštaringumą;</w:t>
      </w:r>
    </w:p>
    <w:p w14:paraId="24F49D43" w14:textId="7BD738B9" w:rsidR="00381685" w:rsidRPr="00D06FFE" w:rsidRDefault="00381685" w:rsidP="00381685">
      <w:pPr>
        <w:pStyle w:val="Papunktis"/>
        <w:rPr>
          <w:rFonts w:cs="Times New Roman"/>
          <w:szCs w:val="24"/>
        </w:rPr>
      </w:pPr>
      <w:r w:rsidRPr="00D06FFE">
        <w:rPr>
          <w:rFonts w:cs="Times New Roman"/>
          <w:szCs w:val="24"/>
        </w:rPr>
        <w:t xml:space="preserve">registruojant </w:t>
      </w:r>
      <w:r w:rsidR="00EA4FED">
        <w:rPr>
          <w:rFonts w:cs="Times New Roman"/>
          <w:szCs w:val="24"/>
        </w:rPr>
        <w:t>Sistemos</w:t>
      </w:r>
      <w:r w:rsidRPr="00D06FFE">
        <w:rPr>
          <w:rFonts w:cs="Times New Roman"/>
          <w:szCs w:val="24"/>
        </w:rPr>
        <w:t xml:space="preserve"> naudotojų atliekamus veiksmus su duomenimis, įskaitant duomenų paiešką ir peržiūrėjimą;</w:t>
      </w:r>
    </w:p>
    <w:p w14:paraId="0CB69722" w14:textId="1ADBD894" w:rsidR="00C41978" w:rsidRPr="00D06FFE" w:rsidRDefault="00381685" w:rsidP="00381685">
      <w:pPr>
        <w:pStyle w:val="Papunktis"/>
        <w:rPr>
          <w:rFonts w:cs="Times New Roman"/>
          <w:szCs w:val="24"/>
        </w:rPr>
      </w:pPr>
      <w:r w:rsidRPr="00D06FFE">
        <w:rPr>
          <w:rFonts w:cs="Times New Roman"/>
          <w:szCs w:val="24"/>
        </w:rPr>
        <w:t xml:space="preserve">įdiegiant priemones, sudarančias galimybes </w:t>
      </w:r>
      <w:r w:rsidR="00EA4FED">
        <w:rPr>
          <w:rFonts w:cs="Times New Roman"/>
          <w:szCs w:val="24"/>
        </w:rPr>
        <w:t>Sistemos</w:t>
      </w:r>
      <w:r w:rsidRPr="00D06FFE">
        <w:rPr>
          <w:rFonts w:cs="Times New Roman"/>
          <w:szCs w:val="24"/>
        </w:rPr>
        <w:t xml:space="preserve"> administratoriui patikrinti </w:t>
      </w:r>
      <w:r w:rsidR="00EA4FED">
        <w:rPr>
          <w:rFonts w:cs="Times New Roman"/>
          <w:szCs w:val="24"/>
        </w:rPr>
        <w:t>Sistemos</w:t>
      </w:r>
      <w:r w:rsidRPr="00D06FFE">
        <w:rPr>
          <w:rFonts w:cs="Times New Roman"/>
          <w:szCs w:val="24"/>
        </w:rPr>
        <w:t xml:space="preserve"> naudotojų veiksmus; </w:t>
      </w:r>
    </w:p>
    <w:p w14:paraId="390909FF" w14:textId="576CEEE4" w:rsidR="00DE5F05" w:rsidRPr="005F5773" w:rsidRDefault="00C41978" w:rsidP="005F5773">
      <w:pPr>
        <w:pStyle w:val="Papunktis"/>
        <w:rPr>
          <w:rFonts w:cs="Times New Roman"/>
          <w:szCs w:val="24"/>
        </w:rPr>
      </w:pPr>
      <w:r w:rsidRPr="00381685">
        <w:rPr>
          <w:rFonts w:cs="Times New Roman"/>
          <w:szCs w:val="24"/>
        </w:rPr>
        <w:t xml:space="preserve">numatant apsaugos </w:t>
      </w:r>
      <w:r w:rsidR="00365B89" w:rsidRPr="00381685">
        <w:rPr>
          <w:rFonts w:cs="Times New Roman"/>
          <w:szCs w:val="24"/>
        </w:rPr>
        <w:t xml:space="preserve">priemones </w:t>
      </w:r>
      <w:r w:rsidRPr="00381685">
        <w:rPr>
          <w:rFonts w:cs="Times New Roman"/>
          <w:szCs w:val="24"/>
        </w:rPr>
        <w:t>nuo atsitiktinio duomenų ištrynimo</w:t>
      </w:r>
      <w:r w:rsidR="00365B89">
        <w:rPr>
          <w:rFonts w:cs="Times New Roman"/>
          <w:szCs w:val="24"/>
        </w:rPr>
        <w:t xml:space="preserve">, </w:t>
      </w:r>
      <w:r w:rsidRPr="00381685">
        <w:rPr>
          <w:rFonts w:cs="Times New Roman"/>
          <w:szCs w:val="24"/>
        </w:rPr>
        <w:t>pvz., perspėjimai apie numatomą duomenų ištrynimą</w:t>
      </w:r>
      <w:r w:rsidR="005F5773">
        <w:rPr>
          <w:rFonts w:cs="Times New Roman"/>
          <w:szCs w:val="24"/>
        </w:rPr>
        <w:t>.</w:t>
      </w:r>
    </w:p>
    <w:p w14:paraId="7AB37921" w14:textId="65716BA4" w:rsidR="0080609B" w:rsidRDefault="00DE5F05" w:rsidP="000A08F6">
      <w:pPr>
        <w:pStyle w:val="Punktas"/>
        <w:ind w:left="0"/>
        <w:rPr>
          <w:rFonts w:cs="Times New Roman"/>
          <w:szCs w:val="24"/>
        </w:rPr>
      </w:pPr>
      <w:r w:rsidRPr="00DE5F05">
        <w:rPr>
          <w:rFonts w:cs="Times New Roman"/>
          <w:szCs w:val="24"/>
        </w:rPr>
        <w:t xml:space="preserve">Teikėjas turi suderinti failų formatus, kuriuos leidžiama prisegti </w:t>
      </w:r>
      <w:r w:rsidR="00977A11">
        <w:rPr>
          <w:rFonts w:cs="Times New Roman"/>
          <w:szCs w:val="24"/>
        </w:rPr>
        <w:t>Sistemoje</w:t>
      </w:r>
      <w:r w:rsidRPr="00DE5F05">
        <w:rPr>
          <w:rFonts w:cs="Times New Roman"/>
          <w:szCs w:val="24"/>
        </w:rPr>
        <w:t xml:space="preserve">, ir suderinti juos su Užsakovu (pvz., neturi būti leidžiama prisegti potencialiai nesaugių, galinčių automatiškai pasileisti (angl. </w:t>
      </w:r>
      <w:proofErr w:type="spellStart"/>
      <w:r w:rsidRPr="00DE5F05">
        <w:rPr>
          <w:rFonts w:cs="Times New Roman"/>
          <w:szCs w:val="24"/>
        </w:rPr>
        <w:t>self-executive</w:t>
      </w:r>
      <w:proofErr w:type="spellEnd"/>
      <w:r w:rsidRPr="00DE5F05">
        <w:rPr>
          <w:rFonts w:cs="Times New Roman"/>
          <w:szCs w:val="24"/>
        </w:rPr>
        <w:t>) failų).</w:t>
      </w:r>
    </w:p>
    <w:p w14:paraId="0D67038A" w14:textId="312E51F2" w:rsidR="00475164" w:rsidRDefault="00475164" w:rsidP="00CA2264">
      <w:pPr>
        <w:pStyle w:val="ListParagraph"/>
        <w:numPr>
          <w:ilvl w:val="1"/>
          <w:numId w:val="33"/>
        </w:numPr>
        <w:tabs>
          <w:tab w:val="left" w:pos="567"/>
        </w:tabs>
        <w:spacing w:before="240" w:after="240" w:line="240" w:lineRule="auto"/>
        <w:ind w:left="499" w:hanging="357"/>
        <w:jc w:val="center"/>
        <w:outlineLvl w:val="1"/>
        <w:rPr>
          <w:rFonts w:cs="Times New Roman"/>
          <w:b/>
          <w:bCs/>
          <w:szCs w:val="24"/>
        </w:rPr>
      </w:pPr>
      <w:r w:rsidRPr="008620A7">
        <w:rPr>
          <w:rFonts w:cs="Times New Roman"/>
          <w:b/>
          <w:bCs/>
          <w:szCs w:val="24"/>
        </w:rPr>
        <w:t>SIS</w:t>
      </w:r>
      <w:r w:rsidR="00977A11">
        <w:rPr>
          <w:rFonts w:cs="Times New Roman"/>
          <w:b/>
          <w:bCs/>
          <w:szCs w:val="24"/>
        </w:rPr>
        <w:t>TEMOS</w:t>
      </w:r>
      <w:r w:rsidRPr="008620A7">
        <w:rPr>
          <w:rFonts w:cs="Times New Roman"/>
          <w:b/>
          <w:bCs/>
          <w:szCs w:val="24"/>
        </w:rPr>
        <w:t xml:space="preserve"> </w:t>
      </w:r>
      <w:r>
        <w:rPr>
          <w:rFonts w:cs="Times New Roman"/>
          <w:b/>
          <w:bCs/>
          <w:szCs w:val="24"/>
        </w:rPr>
        <w:t xml:space="preserve">REIKALAVIMAI </w:t>
      </w:r>
      <w:r w:rsidR="001416CD">
        <w:rPr>
          <w:rFonts w:cs="Times New Roman"/>
          <w:b/>
          <w:bCs/>
          <w:szCs w:val="24"/>
        </w:rPr>
        <w:t>NAŠUMUI</w:t>
      </w:r>
    </w:p>
    <w:p w14:paraId="7C939783" w14:textId="0A1DC4F4" w:rsidR="00E174CC" w:rsidRPr="00E174CC" w:rsidRDefault="00DA6049" w:rsidP="00E174CC">
      <w:pPr>
        <w:pStyle w:val="Punktas"/>
        <w:ind w:left="0"/>
        <w:rPr>
          <w:rFonts w:cs="Times New Roman"/>
          <w:szCs w:val="24"/>
        </w:rPr>
      </w:pPr>
      <w:r>
        <w:rPr>
          <w:rFonts w:cs="Times New Roman"/>
          <w:szCs w:val="24"/>
        </w:rPr>
        <w:t>Sistemoje</w:t>
      </w:r>
      <w:r w:rsidR="00E174CC" w:rsidRPr="00E174CC">
        <w:rPr>
          <w:rFonts w:cs="Times New Roman"/>
          <w:szCs w:val="24"/>
        </w:rPr>
        <w:t xml:space="preserve"> turi būti galimybė vienu metu netrukdomai dirbti ne</w:t>
      </w:r>
      <w:r w:rsidR="005D518E">
        <w:rPr>
          <w:rFonts w:cs="Times New Roman"/>
          <w:szCs w:val="24"/>
        </w:rPr>
        <w:t xml:space="preserve"> </w:t>
      </w:r>
      <w:r w:rsidR="00E174CC" w:rsidRPr="00E174CC">
        <w:rPr>
          <w:rFonts w:cs="Times New Roman"/>
          <w:szCs w:val="24"/>
        </w:rPr>
        <w:t xml:space="preserve">mažiau kaip </w:t>
      </w:r>
      <w:r>
        <w:rPr>
          <w:rFonts w:cs="Times New Roman"/>
          <w:szCs w:val="24"/>
        </w:rPr>
        <w:t>2</w:t>
      </w:r>
      <w:r w:rsidR="00E174CC" w:rsidRPr="00E174CC">
        <w:rPr>
          <w:rFonts w:cs="Times New Roman"/>
          <w:szCs w:val="24"/>
        </w:rPr>
        <w:t>0 naudotojų.</w:t>
      </w:r>
    </w:p>
    <w:p w14:paraId="12F5BAAD" w14:textId="5F5138B3" w:rsidR="005E5C17" w:rsidRDefault="00E174CC" w:rsidP="005E5C17">
      <w:pPr>
        <w:pStyle w:val="Punktas"/>
        <w:ind w:left="0"/>
        <w:rPr>
          <w:rFonts w:cs="Times New Roman"/>
          <w:szCs w:val="24"/>
        </w:rPr>
      </w:pPr>
      <w:r w:rsidRPr="000D006C">
        <w:rPr>
          <w:rFonts w:cs="Times New Roman"/>
          <w:szCs w:val="24"/>
        </w:rPr>
        <w:t xml:space="preserve">Sistemoje turi būti indikuojami ilgiau trunkantys procesai (funkcijos), kad naudotojui būtų aišku, jog </w:t>
      </w:r>
      <w:r w:rsidR="00DA6049">
        <w:rPr>
          <w:rFonts w:cs="Times New Roman"/>
          <w:szCs w:val="24"/>
        </w:rPr>
        <w:t>Sistema</w:t>
      </w:r>
      <w:r w:rsidRPr="000D006C">
        <w:rPr>
          <w:rFonts w:cs="Times New Roman"/>
          <w:szCs w:val="24"/>
        </w:rPr>
        <w:t xml:space="preserve"> veikia ir nėra būtinybės iškviesti tų pačių funkcijų keletą kartų.</w:t>
      </w:r>
    </w:p>
    <w:p w14:paraId="49182567" w14:textId="21B37650" w:rsidR="005E5C17" w:rsidRDefault="00E174CC" w:rsidP="005E5C17">
      <w:pPr>
        <w:pStyle w:val="Punktas"/>
        <w:ind w:left="0"/>
        <w:rPr>
          <w:rFonts w:cs="Times New Roman"/>
          <w:szCs w:val="24"/>
        </w:rPr>
      </w:pPr>
      <w:r w:rsidRPr="005E5C17">
        <w:rPr>
          <w:rFonts w:cs="Times New Roman"/>
          <w:szCs w:val="24"/>
        </w:rPr>
        <w:t xml:space="preserve">Integracinių sąsajų realizacija turi užtikrinti, kad analizės ir/ar projektavimo metu apibrėžti integraciniai scenarijai įvyks per racionalų laiko tarpą ir niekaip nedarys neigiamos įtakos </w:t>
      </w:r>
      <w:r w:rsidR="007B4B1C">
        <w:rPr>
          <w:rFonts w:cs="Times New Roman"/>
          <w:szCs w:val="24"/>
        </w:rPr>
        <w:t>Sistemos</w:t>
      </w:r>
      <w:r w:rsidRPr="005E5C17">
        <w:rPr>
          <w:rFonts w:cs="Times New Roman"/>
          <w:szCs w:val="24"/>
        </w:rPr>
        <w:t xml:space="preserve"> aplikacijos naudojimo patogumui ir našumui.</w:t>
      </w:r>
    </w:p>
    <w:p w14:paraId="38732390" w14:textId="77777777" w:rsidR="007976E2" w:rsidRDefault="007976E2" w:rsidP="007976E2">
      <w:pPr>
        <w:pStyle w:val="Punktas"/>
        <w:numPr>
          <w:ilvl w:val="0"/>
          <w:numId w:val="0"/>
        </w:numPr>
        <w:ind w:left="3870" w:firstLine="720"/>
        <w:rPr>
          <w:rFonts w:cs="Times New Roman"/>
          <w:szCs w:val="24"/>
        </w:rPr>
      </w:pPr>
    </w:p>
    <w:p w14:paraId="02F81CEA" w14:textId="22AD0C6A" w:rsidR="007976E2" w:rsidRDefault="007976E2" w:rsidP="007976E2">
      <w:pPr>
        <w:pStyle w:val="Punktas"/>
        <w:numPr>
          <w:ilvl w:val="1"/>
          <w:numId w:val="33"/>
        </w:numPr>
        <w:jc w:val="center"/>
        <w:rPr>
          <w:rFonts w:cs="Times New Roman"/>
          <w:b/>
          <w:bCs/>
          <w:szCs w:val="24"/>
        </w:rPr>
      </w:pPr>
      <w:r w:rsidRPr="007976E2">
        <w:rPr>
          <w:rFonts w:cs="Times New Roman"/>
          <w:b/>
          <w:bCs/>
          <w:szCs w:val="24"/>
        </w:rPr>
        <w:t>REIKALAVIMAI SIS</w:t>
      </w:r>
      <w:r w:rsidR="007B4B1C">
        <w:rPr>
          <w:rFonts w:cs="Times New Roman"/>
          <w:b/>
          <w:bCs/>
          <w:szCs w:val="24"/>
        </w:rPr>
        <w:t>TEMOS</w:t>
      </w:r>
      <w:r w:rsidRPr="007976E2">
        <w:rPr>
          <w:rFonts w:cs="Times New Roman"/>
          <w:b/>
          <w:bCs/>
          <w:szCs w:val="24"/>
        </w:rPr>
        <w:t xml:space="preserve"> PROGRAMINEI ĮRANGAI IR LICENCIJOMS</w:t>
      </w:r>
    </w:p>
    <w:p w14:paraId="463ECB2B" w14:textId="77777777" w:rsidR="007976E2" w:rsidRDefault="007976E2" w:rsidP="007976E2">
      <w:pPr>
        <w:pStyle w:val="Punktas"/>
        <w:numPr>
          <w:ilvl w:val="0"/>
          <w:numId w:val="0"/>
        </w:numPr>
        <w:ind w:left="3870" w:firstLine="720"/>
        <w:jc w:val="center"/>
        <w:rPr>
          <w:rFonts w:cs="Times New Roman"/>
          <w:b/>
          <w:bCs/>
          <w:szCs w:val="24"/>
        </w:rPr>
      </w:pPr>
    </w:p>
    <w:p w14:paraId="648CBF94" w14:textId="07E548F5" w:rsidR="006D4761" w:rsidRDefault="006D4761" w:rsidP="006D4761">
      <w:pPr>
        <w:pStyle w:val="Punktas"/>
        <w:ind w:left="0"/>
        <w:rPr>
          <w:rFonts w:cs="Times New Roman"/>
          <w:szCs w:val="24"/>
        </w:rPr>
      </w:pPr>
      <w:r w:rsidRPr="006D4761">
        <w:rPr>
          <w:rFonts w:cs="Times New Roman"/>
          <w:szCs w:val="24"/>
        </w:rPr>
        <w:t xml:space="preserve">Teikėjas </w:t>
      </w:r>
      <w:r w:rsidR="00071BEC">
        <w:rPr>
          <w:rFonts w:cs="Times New Roman"/>
          <w:szCs w:val="24"/>
        </w:rPr>
        <w:t>turi</w:t>
      </w:r>
      <w:r w:rsidR="00025E3F">
        <w:rPr>
          <w:rFonts w:cs="Times New Roman"/>
          <w:szCs w:val="24"/>
        </w:rPr>
        <w:t xml:space="preserve"> atnaujinti Sistemą į naujausią versiją (CE </w:t>
      </w:r>
      <w:r w:rsidR="00726C0B" w:rsidRPr="00726C0B">
        <w:rPr>
          <w:rFonts w:cs="Times New Roman"/>
          <w:szCs w:val="24"/>
        </w:rPr>
        <w:t>Server-Express</w:t>
      </w:r>
      <w:r w:rsidR="00726C0B">
        <w:rPr>
          <w:rFonts w:cs="Times New Roman"/>
          <w:szCs w:val="24"/>
        </w:rPr>
        <w:t>)</w:t>
      </w:r>
      <w:r w:rsidRPr="006D4761">
        <w:rPr>
          <w:rFonts w:cs="Times New Roman"/>
          <w:szCs w:val="24"/>
        </w:rPr>
        <w:t>.</w:t>
      </w:r>
    </w:p>
    <w:p w14:paraId="46CB1598" w14:textId="4C10FD73" w:rsidR="00D205BF" w:rsidRPr="006D4761" w:rsidRDefault="00D205BF" w:rsidP="006D4761">
      <w:pPr>
        <w:pStyle w:val="Punktas"/>
        <w:ind w:left="0"/>
        <w:rPr>
          <w:rFonts w:cs="Times New Roman"/>
          <w:szCs w:val="24"/>
        </w:rPr>
      </w:pPr>
      <w:r>
        <w:rPr>
          <w:rFonts w:cs="Times New Roman"/>
          <w:szCs w:val="24"/>
        </w:rPr>
        <w:t>Teikėjas turi pateikti reikiamas licencijas, kad vienu metu</w:t>
      </w:r>
      <w:r w:rsidR="004B7B13">
        <w:rPr>
          <w:rFonts w:cs="Times New Roman"/>
          <w:szCs w:val="24"/>
        </w:rPr>
        <w:t xml:space="preserve"> galėtų </w:t>
      </w:r>
      <w:r w:rsidR="004B7B13" w:rsidRPr="00E174CC">
        <w:rPr>
          <w:rFonts w:cs="Times New Roman"/>
          <w:szCs w:val="24"/>
        </w:rPr>
        <w:t>netrukdomai dirbti ne</w:t>
      </w:r>
      <w:r w:rsidR="004B7B13">
        <w:rPr>
          <w:rFonts w:cs="Times New Roman"/>
          <w:szCs w:val="24"/>
        </w:rPr>
        <w:t xml:space="preserve"> </w:t>
      </w:r>
      <w:r w:rsidR="004B7B13" w:rsidRPr="00E174CC">
        <w:rPr>
          <w:rFonts w:cs="Times New Roman"/>
          <w:szCs w:val="24"/>
        </w:rPr>
        <w:t xml:space="preserve">mažiau kaip </w:t>
      </w:r>
      <w:r w:rsidR="004B7B13">
        <w:rPr>
          <w:rFonts w:cs="Times New Roman"/>
          <w:szCs w:val="24"/>
        </w:rPr>
        <w:t>2</w:t>
      </w:r>
      <w:r w:rsidR="004B7B13" w:rsidRPr="00E174CC">
        <w:rPr>
          <w:rFonts w:cs="Times New Roman"/>
          <w:szCs w:val="24"/>
        </w:rPr>
        <w:t>0 naudotojų</w:t>
      </w:r>
      <w:r w:rsidR="004B7B13">
        <w:rPr>
          <w:rFonts w:cs="Times New Roman"/>
          <w:szCs w:val="24"/>
        </w:rPr>
        <w:t xml:space="preserve">. </w:t>
      </w:r>
    </w:p>
    <w:p w14:paraId="0A54E0FB" w14:textId="77777777" w:rsidR="006D4761" w:rsidRPr="006D4761" w:rsidRDefault="006D4761" w:rsidP="006D4761">
      <w:pPr>
        <w:pStyle w:val="Punktas"/>
        <w:ind w:left="0"/>
        <w:rPr>
          <w:rFonts w:cs="Times New Roman"/>
          <w:szCs w:val="24"/>
        </w:rPr>
      </w:pPr>
      <w:r w:rsidRPr="006D4761">
        <w:rPr>
          <w:rFonts w:cs="Times New Roman"/>
          <w:szCs w:val="24"/>
        </w:rPr>
        <w:t>Licencijuojama programinė įranga (visam Paslaugų teikimo sutarties laikotarpiui (įskaitant ir garantinę priežiūrą)) turi turėti gamintojo palaikymą: atnaujinimų parsisiuntimą ir diegimą, naujų komponentų pateikimą.</w:t>
      </w:r>
    </w:p>
    <w:p w14:paraId="580C6F30" w14:textId="5911754F" w:rsidR="006D4761" w:rsidRPr="006D4761" w:rsidRDefault="006D4761" w:rsidP="006D4761">
      <w:pPr>
        <w:pStyle w:val="Punktas"/>
        <w:ind w:left="0"/>
        <w:rPr>
          <w:rFonts w:cs="Times New Roman"/>
          <w:szCs w:val="24"/>
        </w:rPr>
      </w:pPr>
      <w:r w:rsidRPr="006D4761">
        <w:rPr>
          <w:rFonts w:cs="Times New Roman"/>
          <w:szCs w:val="24"/>
        </w:rPr>
        <w:t>Jeigu naudojama ir vystoma atviro kodo licencinė programinė įranga, turi būti suteikiamos Užsakovui prieigos teises prie išeities kodų, bei suteikiama teisė savo resursais (įskaitant samdomas trečiąsias šalis) vystyti šią programinę įrangą ir naudoti PĮ savo reikmėms (kad RRT nereikėtų įsigyti papildomų licencijų ar kitaip patirti išlaidų programinės įrangos veikimui), numatytoms šioje techninėje specifikacijoje.</w:t>
      </w:r>
    </w:p>
    <w:p w14:paraId="701278A6" w14:textId="16FDEC52" w:rsidR="006D4761" w:rsidRPr="006D4761" w:rsidRDefault="006D4761" w:rsidP="006D4761">
      <w:pPr>
        <w:pStyle w:val="Punktas"/>
        <w:ind w:left="0"/>
        <w:rPr>
          <w:rFonts w:cs="Times New Roman"/>
          <w:szCs w:val="24"/>
        </w:rPr>
      </w:pPr>
      <w:r w:rsidRPr="006D4761">
        <w:rPr>
          <w:rFonts w:cs="Times New Roman"/>
          <w:szCs w:val="24"/>
        </w:rPr>
        <w:t>Teikėjas turi pateikti ir į pasiūlymo kainą įskaičiuoti visą reikiamą standartinę ir nestandartinę programinę įranga, jeigu to reikia, kad būtų užtikrintas funkcionalumas ir našus darbas (tenkinantis našumo reikalavimus).</w:t>
      </w:r>
    </w:p>
    <w:p w14:paraId="0FAB6DF2" w14:textId="77777777" w:rsidR="006D4761" w:rsidRPr="006D4761" w:rsidRDefault="006D4761" w:rsidP="006D4761">
      <w:pPr>
        <w:pStyle w:val="Punktas"/>
        <w:ind w:left="0"/>
        <w:rPr>
          <w:rFonts w:cs="Times New Roman"/>
          <w:szCs w:val="24"/>
        </w:rPr>
      </w:pPr>
      <w:r w:rsidRPr="006D4761">
        <w:rPr>
          <w:rFonts w:cs="Times New Roman"/>
          <w:szCs w:val="24"/>
        </w:rPr>
        <w:t>Esant poreikiui Teikėjas turi atlikti techninės įrangos konfigūracijas. Jos turi būti atliktos iš Užsakovo nereikalaujant papildomų lėšų.</w:t>
      </w:r>
    </w:p>
    <w:p w14:paraId="3EA59749" w14:textId="0DA9CE62" w:rsidR="006D4761" w:rsidRPr="006D4761" w:rsidRDefault="006D4761" w:rsidP="006D4761">
      <w:pPr>
        <w:pStyle w:val="Punktas"/>
        <w:ind w:left="0"/>
        <w:rPr>
          <w:rFonts w:cs="Times New Roman"/>
          <w:szCs w:val="24"/>
        </w:rPr>
      </w:pPr>
      <w:r w:rsidRPr="006D4761">
        <w:rPr>
          <w:rFonts w:cs="Times New Roman"/>
          <w:szCs w:val="24"/>
        </w:rPr>
        <w:t xml:space="preserve">RRT, nepažeidžiant autoriaus teisių subjekto ar kitų asmenų intelektinės nuosavybės teisių, sutartimi turi būti perduodamos autorių turtinės teisės į sukurtą </w:t>
      </w:r>
      <w:r w:rsidR="009635A7">
        <w:rPr>
          <w:rFonts w:cs="Times New Roman"/>
          <w:szCs w:val="24"/>
        </w:rPr>
        <w:t>Sistemos</w:t>
      </w:r>
      <w:r w:rsidRPr="006D4761">
        <w:rPr>
          <w:rFonts w:cs="Times New Roman"/>
          <w:szCs w:val="24"/>
        </w:rPr>
        <w:t xml:space="preserve"> programinę įrangą ir parengtus dokumentus, įskaitant jas, bet jomis neapsiribojant:</w:t>
      </w:r>
    </w:p>
    <w:p w14:paraId="71A99219" w14:textId="55160EF0" w:rsidR="006D4761" w:rsidRPr="006D4761" w:rsidRDefault="006D4761" w:rsidP="003147A1">
      <w:pPr>
        <w:pStyle w:val="Papunktis"/>
      </w:pPr>
      <w:r w:rsidRPr="006D4761">
        <w:t>teisę neribotą laiką ir be papildomo atlygio naudoti sukurtą programinę įrangą; </w:t>
      </w:r>
    </w:p>
    <w:p w14:paraId="1156CD55" w14:textId="4A47EF6B" w:rsidR="006D4761" w:rsidRPr="006D4761" w:rsidRDefault="006D4761" w:rsidP="003147A1">
      <w:pPr>
        <w:pStyle w:val="Papunktis"/>
      </w:pPr>
      <w:r w:rsidRPr="006D4761">
        <w:t>teisę daryti sukurtos programinės įrangos kopijas;</w:t>
      </w:r>
    </w:p>
    <w:p w14:paraId="4A100048" w14:textId="44B8BABB" w:rsidR="006D4761" w:rsidRPr="006D4761" w:rsidRDefault="006D4761" w:rsidP="003147A1">
      <w:pPr>
        <w:pStyle w:val="Papunktis"/>
      </w:pPr>
      <w:r w:rsidRPr="006D4761">
        <w:t>teisę modifikuoti ir toliau plėtoti sukurtą programinę įrangą;</w:t>
      </w:r>
    </w:p>
    <w:p w14:paraId="62E7B228" w14:textId="7DE0701F" w:rsidR="006D4761" w:rsidRPr="006D4761" w:rsidRDefault="006D4761" w:rsidP="003147A1">
      <w:pPr>
        <w:pStyle w:val="Papunktis"/>
      </w:pPr>
      <w:r w:rsidRPr="006D4761">
        <w:t>teisę perkelti programinę įrangą į kitą IT platformą;</w:t>
      </w:r>
    </w:p>
    <w:p w14:paraId="6DAA86DD" w14:textId="263A4D73" w:rsidR="006D4761" w:rsidRPr="006D4761" w:rsidRDefault="006D4761" w:rsidP="003147A1">
      <w:pPr>
        <w:pStyle w:val="Papunktis"/>
      </w:pPr>
      <w:r w:rsidRPr="006D4761">
        <w:t>teisių suteikimą naudoti šią programinę įrangą kitiems asmenims;</w:t>
      </w:r>
    </w:p>
    <w:p w14:paraId="4204C06D" w14:textId="25B9F5BE" w:rsidR="006D4761" w:rsidRPr="006D4761" w:rsidRDefault="006D4761" w:rsidP="003147A1">
      <w:pPr>
        <w:pStyle w:val="Papunktis"/>
      </w:pPr>
      <w:r w:rsidRPr="006D4761">
        <w:t>teisę naudoti ir keisti sukurtos programinės įrangos pradinį kodą.</w:t>
      </w:r>
    </w:p>
    <w:p w14:paraId="4B56DE0E" w14:textId="43EFFF47" w:rsidR="006D4761" w:rsidRPr="006D4761" w:rsidRDefault="006D4761" w:rsidP="006D4761">
      <w:pPr>
        <w:pStyle w:val="Punktas"/>
        <w:ind w:left="0"/>
        <w:rPr>
          <w:rFonts w:cs="Times New Roman"/>
          <w:szCs w:val="24"/>
        </w:rPr>
      </w:pPr>
      <w:r w:rsidRPr="006D4761">
        <w:rPr>
          <w:rFonts w:cs="Times New Roman"/>
          <w:szCs w:val="24"/>
        </w:rPr>
        <w:lastRenderedPageBreak/>
        <w:t xml:space="preserve">Jei sukurtoje programinėje įrangoje panaudota kita autorių teisių subjekto ar kitų asmenų autorinė programinė įranga, kuri integruota į sukurtą </w:t>
      </w:r>
      <w:r w:rsidR="00191EB4">
        <w:rPr>
          <w:rFonts w:cs="Times New Roman"/>
          <w:szCs w:val="24"/>
        </w:rPr>
        <w:t>Sistemos</w:t>
      </w:r>
      <w:r w:rsidRPr="006D4761">
        <w:rPr>
          <w:rFonts w:cs="Times New Roman"/>
          <w:szCs w:val="24"/>
        </w:rPr>
        <w:t xml:space="preserve"> programinę įrangą ar kitaip susieta su šiuo užsakymu, RRT turi būti suteikiamos tokios autoriaus turtinės teisės į </w:t>
      </w:r>
      <w:r w:rsidR="00742971">
        <w:rPr>
          <w:rFonts w:cs="Times New Roman"/>
          <w:szCs w:val="24"/>
        </w:rPr>
        <w:t>šią</w:t>
      </w:r>
      <w:r w:rsidRPr="006D4761">
        <w:rPr>
          <w:rFonts w:cs="Times New Roman"/>
          <w:szCs w:val="24"/>
        </w:rPr>
        <w:t xml:space="preserve"> programinę įrangą, kokių reikia, kad būtų galima tinkamai naudotis pagal šį užsakymą sukurta </w:t>
      </w:r>
      <w:r w:rsidR="00742971">
        <w:rPr>
          <w:rFonts w:cs="Times New Roman"/>
          <w:szCs w:val="24"/>
        </w:rPr>
        <w:t>Sistemos</w:t>
      </w:r>
      <w:r w:rsidRPr="006D4761">
        <w:rPr>
          <w:rFonts w:cs="Times New Roman"/>
          <w:szCs w:val="24"/>
        </w:rPr>
        <w:t xml:space="preserve"> programine įranga. </w:t>
      </w:r>
    </w:p>
    <w:p w14:paraId="0AF88539" w14:textId="2B0290DA" w:rsidR="007976E2" w:rsidRDefault="006D4761" w:rsidP="006D4761">
      <w:pPr>
        <w:pStyle w:val="Punktas"/>
        <w:ind w:left="0"/>
        <w:rPr>
          <w:rFonts w:cs="Times New Roman"/>
          <w:szCs w:val="24"/>
        </w:rPr>
      </w:pPr>
      <w:r w:rsidRPr="006D4761">
        <w:rPr>
          <w:rFonts w:cs="Times New Roman"/>
          <w:szCs w:val="24"/>
        </w:rPr>
        <w:t xml:space="preserve">RRT neturi būti suvaržyta teisė perduoti pagal šį užsakymą sukurtos </w:t>
      </w:r>
      <w:r w:rsidR="00742971">
        <w:rPr>
          <w:rFonts w:cs="Times New Roman"/>
          <w:szCs w:val="24"/>
        </w:rPr>
        <w:t>Sistemos</w:t>
      </w:r>
      <w:r w:rsidRPr="006D4761">
        <w:rPr>
          <w:rFonts w:cs="Times New Roman"/>
          <w:szCs w:val="24"/>
        </w:rPr>
        <w:t xml:space="preserve"> programinės įrangos priežiūros ar jos tolesnio tobulinimo ir plėtojimo kitam paslaugų teikėjui, įskaitant prieigos prie pradinio kodo priemones.</w:t>
      </w:r>
    </w:p>
    <w:p w14:paraId="6C74B06E" w14:textId="77777777" w:rsidR="00C56BB4" w:rsidRDefault="00C56BB4" w:rsidP="00C56BB4">
      <w:pPr>
        <w:pStyle w:val="Punktas"/>
        <w:numPr>
          <w:ilvl w:val="0"/>
          <w:numId w:val="0"/>
        </w:numPr>
        <w:ind w:left="360" w:firstLine="720"/>
        <w:rPr>
          <w:rFonts w:cs="Times New Roman"/>
          <w:szCs w:val="24"/>
        </w:rPr>
      </w:pPr>
    </w:p>
    <w:p w14:paraId="72D937C3" w14:textId="77777777" w:rsidR="00C56BB4" w:rsidRDefault="00C56BB4" w:rsidP="00C56BB4">
      <w:pPr>
        <w:pStyle w:val="Punktas"/>
        <w:numPr>
          <w:ilvl w:val="0"/>
          <w:numId w:val="0"/>
        </w:numPr>
        <w:ind w:left="360" w:firstLine="720"/>
        <w:rPr>
          <w:rFonts w:cs="Times New Roman"/>
          <w:szCs w:val="24"/>
        </w:rPr>
      </w:pPr>
    </w:p>
    <w:sectPr w:rsidR="00C56BB4" w:rsidSect="00E6375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CF0"/>
    <w:multiLevelType w:val="multilevel"/>
    <w:tmpl w:val="031D1CF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07BA1937"/>
    <w:multiLevelType w:val="multilevel"/>
    <w:tmpl w:val="07BA1937"/>
    <w:lvl w:ilvl="0">
      <w:start w:val="1"/>
      <w:numFmt w:val="decimal"/>
      <w:lvlText w:val="FR-%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AC7660"/>
    <w:multiLevelType w:val="multilevel"/>
    <w:tmpl w:val="49465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9D7728"/>
    <w:multiLevelType w:val="hybridMultilevel"/>
    <w:tmpl w:val="FFFFFFFF"/>
    <w:lvl w:ilvl="0" w:tplc="A1D883E8">
      <w:start w:val="2"/>
      <w:numFmt w:val="bullet"/>
      <w:lvlText w:val="-"/>
      <w:lvlJc w:val="left"/>
      <w:pPr>
        <w:ind w:left="720" w:hanging="360"/>
      </w:pPr>
      <w:rPr>
        <w:rFonts w:ascii="Calibri Light" w:eastAsiaTheme="minorEastAsia" w:hAnsi="Calibri Light"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4E0346"/>
    <w:multiLevelType w:val="hybridMultilevel"/>
    <w:tmpl w:val="84FE9BA8"/>
    <w:lvl w:ilvl="0" w:tplc="EDE87DF8">
      <w:start w:val="1"/>
      <w:numFmt w:val="decimal"/>
      <w:lvlText w:val="%1."/>
      <w:lvlJc w:val="left"/>
      <w:pPr>
        <w:ind w:left="1020" w:hanging="360"/>
      </w:pPr>
    </w:lvl>
    <w:lvl w:ilvl="1" w:tplc="EF8C5064">
      <w:start w:val="1"/>
      <w:numFmt w:val="decimal"/>
      <w:lvlText w:val="%2."/>
      <w:lvlJc w:val="left"/>
      <w:pPr>
        <w:ind w:left="1020" w:hanging="360"/>
      </w:pPr>
    </w:lvl>
    <w:lvl w:ilvl="2" w:tplc="6772DC60">
      <w:start w:val="1"/>
      <w:numFmt w:val="decimal"/>
      <w:lvlText w:val="%3."/>
      <w:lvlJc w:val="left"/>
      <w:pPr>
        <w:ind w:left="1020" w:hanging="360"/>
      </w:pPr>
    </w:lvl>
    <w:lvl w:ilvl="3" w:tplc="D15420F2">
      <w:start w:val="1"/>
      <w:numFmt w:val="decimal"/>
      <w:lvlText w:val="%4."/>
      <w:lvlJc w:val="left"/>
      <w:pPr>
        <w:ind w:left="1020" w:hanging="360"/>
      </w:pPr>
    </w:lvl>
    <w:lvl w:ilvl="4" w:tplc="5E045ABE">
      <w:start w:val="1"/>
      <w:numFmt w:val="decimal"/>
      <w:lvlText w:val="%5."/>
      <w:lvlJc w:val="left"/>
      <w:pPr>
        <w:ind w:left="1020" w:hanging="360"/>
      </w:pPr>
    </w:lvl>
    <w:lvl w:ilvl="5" w:tplc="B936F8DA">
      <w:start w:val="1"/>
      <w:numFmt w:val="decimal"/>
      <w:lvlText w:val="%6."/>
      <w:lvlJc w:val="left"/>
      <w:pPr>
        <w:ind w:left="1020" w:hanging="360"/>
      </w:pPr>
    </w:lvl>
    <w:lvl w:ilvl="6" w:tplc="44B8C14A">
      <w:start w:val="1"/>
      <w:numFmt w:val="decimal"/>
      <w:lvlText w:val="%7."/>
      <w:lvlJc w:val="left"/>
      <w:pPr>
        <w:ind w:left="1020" w:hanging="360"/>
      </w:pPr>
    </w:lvl>
    <w:lvl w:ilvl="7" w:tplc="EBC0B5E2">
      <w:start w:val="1"/>
      <w:numFmt w:val="decimal"/>
      <w:lvlText w:val="%8."/>
      <w:lvlJc w:val="left"/>
      <w:pPr>
        <w:ind w:left="1020" w:hanging="360"/>
      </w:pPr>
    </w:lvl>
    <w:lvl w:ilvl="8" w:tplc="1AD85336">
      <w:start w:val="1"/>
      <w:numFmt w:val="decimal"/>
      <w:lvlText w:val="%9."/>
      <w:lvlJc w:val="left"/>
      <w:pPr>
        <w:ind w:left="1020" w:hanging="360"/>
      </w:pPr>
    </w:lvl>
  </w:abstractNum>
  <w:abstractNum w:abstractNumId="5" w15:restartNumberingAfterBreak="0">
    <w:nsid w:val="1C953F76"/>
    <w:multiLevelType w:val="multilevel"/>
    <w:tmpl w:val="A99C4A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0386F"/>
    <w:multiLevelType w:val="multilevel"/>
    <w:tmpl w:val="D67603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3314D6"/>
    <w:multiLevelType w:val="multilevel"/>
    <w:tmpl w:val="33AE1B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022E44"/>
    <w:multiLevelType w:val="multilevel"/>
    <w:tmpl w:val="393E75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A62BC3"/>
    <w:multiLevelType w:val="multilevel"/>
    <w:tmpl w:val="2336586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2B077A"/>
    <w:multiLevelType w:val="multilevel"/>
    <w:tmpl w:val="174E9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D1115A"/>
    <w:multiLevelType w:val="multilevel"/>
    <w:tmpl w:val="B1A8262A"/>
    <w:lvl w:ilvl="0">
      <w:start w:val="1"/>
      <w:numFmt w:val="decimal"/>
      <w:pStyle w:val="SKYRIUS"/>
      <w:lvlText w:val="%1."/>
      <w:lvlJc w:val="left"/>
      <w:pPr>
        <w:ind w:left="248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SKYRIS"/>
      <w:lvlText w:val="%1.%2."/>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305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1C3A0B"/>
    <w:multiLevelType w:val="hybridMultilevel"/>
    <w:tmpl w:val="FFFFFFFF"/>
    <w:lvl w:ilvl="0" w:tplc="E3D4C17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FCF741B"/>
    <w:multiLevelType w:val="multilevel"/>
    <w:tmpl w:val="4FCF741B"/>
    <w:lvl w:ilvl="0">
      <w:start w:val="1"/>
      <w:numFmt w:val="decimal"/>
      <w:lvlText w:val="NFR-%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665BEE"/>
    <w:multiLevelType w:val="hybridMultilevel"/>
    <w:tmpl w:val="E526A788"/>
    <w:lvl w:ilvl="0" w:tplc="90B61F54">
      <w:start w:val="1"/>
      <w:numFmt w:val="decimal"/>
      <w:lvlText w:val="%1."/>
      <w:lvlJc w:val="left"/>
      <w:pPr>
        <w:ind w:left="1020" w:hanging="360"/>
      </w:pPr>
    </w:lvl>
    <w:lvl w:ilvl="1" w:tplc="5EA42EBC">
      <w:start w:val="1"/>
      <w:numFmt w:val="decimal"/>
      <w:lvlText w:val="%2."/>
      <w:lvlJc w:val="left"/>
      <w:pPr>
        <w:ind w:left="1020" w:hanging="360"/>
      </w:pPr>
    </w:lvl>
    <w:lvl w:ilvl="2" w:tplc="653E9196">
      <w:start w:val="1"/>
      <w:numFmt w:val="decimal"/>
      <w:lvlText w:val="%3."/>
      <w:lvlJc w:val="left"/>
      <w:pPr>
        <w:ind w:left="1020" w:hanging="360"/>
      </w:pPr>
    </w:lvl>
    <w:lvl w:ilvl="3" w:tplc="D59668E6">
      <w:start w:val="1"/>
      <w:numFmt w:val="decimal"/>
      <w:lvlText w:val="%4."/>
      <w:lvlJc w:val="left"/>
      <w:pPr>
        <w:ind w:left="1020" w:hanging="360"/>
      </w:pPr>
    </w:lvl>
    <w:lvl w:ilvl="4" w:tplc="B5D8CC2E">
      <w:start w:val="1"/>
      <w:numFmt w:val="decimal"/>
      <w:lvlText w:val="%5."/>
      <w:lvlJc w:val="left"/>
      <w:pPr>
        <w:ind w:left="1020" w:hanging="360"/>
      </w:pPr>
    </w:lvl>
    <w:lvl w:ilvl="5" w:tplc="B6B48ADC">
      <w:start w:val="1"/>
      <w:numFmt w:val="decimal"/>
      <w:lvlText w:val="%6."/>
      <w:lvlJc w:val="left"/>
      <w:pPr>
        <w:ind w:left="1020" w:hanging="360"/>
      </w:pPr>
    </w:lvl>
    <w:lvl w:ilvl="6" w:tplc="980EE144">
      <w:start w:val="1"/>
      <w:numFmt w:val="decimal"/>
      <w:lvlText w:val="%7."/>
      <w:lvlJc w:val="left"/>
      <w:pPr>
        <w:ind w:left="1020" w:hanging="360"/>
      </w:pPr>
    </w:lvl>
    <w:lvl w:ilvl="7" w:tplc="69961DDE">
      <w:start w:val="1"/>
      <w:numFmt w:val="decimal"/>
      <w:lvlText w:val="%8."/>
      <w:lvlJc w:val="left"/>
      <w:pPr>
        <w:ind w:left="1020" w:hanging="360"/>
      </w:pPr>
    </w:lvl>
    <w:lvl w:ilvl="8" w:tplc="0F0A496E">
      <w:start w:val="1"/>
      <w:numFmt w:val="decimal"/>
      <w:lvlText w:val="%9."/>
      <w:lvlJc w:val="left"/>
      <w:pPr>
        <w:ind w:left="1020" w:hanging="360"/>
      </w:pPr>
    </w:lvl>
  </w:abstractNum>
  <w:abstractNum w:abstractNumId="15" w15:restartNumberingAfterBreak="0">
    <w:nsid w:val="566D56E4"/>
    <w:multiLevelType w:val="multilevel"/>
    <w:tmpl w:val="B5D8C41E"/>
    <w:lvl w:ilvl="0">
      <w:start w:val="1"/>
      <w:numFmt w:val="decimal"/>
      <w:lvlText w:val="%1."/>
      <w:lvlJc w:val="left"/>
      <w:pPr>
        <w:ind w:left="3509" w:hanging="390"/>
      </w:pPr>
      <w:rPr>
        <w:rFonts w:hint="default"/>
        <w:b/>
      </w:rPr>
    </w:lvl>
    <w:lvl w:ilvl="1">
      <w:start w:val="1"/>
      <w:numFmt w:val="decimal"/>
      <w:lvlText w:val="%2."/>
      <w:lvlJc w:val="left"/>
      <w:pPr>
        <w:ind w:left="502" w:hanging="360"/>
      </w:pPr>
    </w:lvl>
    <w:lvl w:ilvl="2">
      <w:start w:val="1"/>
      <w:numFmt w:val="decimal"/>
      <w:lvlText w:val="%1.%2.%3."/>
      <w:lvlJc w:val="left"/>
      <w:pPr>
        <w:ind w:left="1287" w:hanging="720"/>
      </w:pPr>
      <w:rPr>
        <w:rFonts w:hint="default"/>
        <w:color w:val="auto"/>
      </w:rPr>
    </w:lvl>
    <w:lvl w:ilvl="3">
      <w:start w:val="1"/>
      <w:numFmt w:val="decimal"/>
      <w:lvlText w:val="%1.%2.%3.%4."/>
      <w:lvlJc w:val="left"/>
      <w:pPr>
        <w:ind w:left="1931" w:hanging="1080"/>
      </w:pPr>
      <w:rPr>
        <w:rFonts w:hint="default"/>
        <w:color w:val="auto"/>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59991E0F"/>
    <w:multiLevelType w:val="multilevel"/>
    <w:tmpl w:val="F14A4648"/>
    <w:lvl w:ilvl="0">
      <w:start w:val="1"/>
      <w:numFmt w:val="decimal"/>
      <w:pStyle w:val="LenNUM1ari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rPr>
    </w:lvl>
    <w:lvl w:ilvl="1">
      <w:start w:val="1"/>
      <w:numFmt w:val="decimal"/>
      <w:suff w:val="space"/>
      <w:lvlText w:val="%1.%2."/>
      <w:lvlJc w:val="left"/>
      <w:pPr>
        <w:ind w:left="792" w:hanging="792"/>
      </w:pPr>
      <w:rPr>
        <w:rFonts w:hint="default"/>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C3356B7"/>
    <w:multiLevelType w:val="hybridMultilevel"/>
    <w:tmpl w:val="DC36AC7C"/>
    <w:lvl w:ilvl="0" w:tplc="9CE47B46">
      <w:start w:val="1"/>
      <w:numFmt w:val="decimal"/>
      <w:lvlText w:val="%1."/>
      <w:lvlJc w:val="left"/>
      <w:pPr>
        <w:ind w:left="1020" w:hanging="360"/>
      </w:pPr>
    </w:lvl>
    <w:lvl w:ilvl="1" w:tplc="A25AF3EA">
      <w:start w:val="1"/>
      <w:numFmt w:val="decimal"/>
      <w:lvlText w:val="%2."/>
      <w:lvlJc w:val="left"/>
      <w:pPr>
        <w:ind w:left="1020" w:hanging="360"/>
      </w:pPr>
    </w:lvl>
    <w:lvl w:ilvl="2" w:tplc="1EE6D272">
      <w:start w:val="1"/>
      <w:numFmt w:val="decimal"/>
      <w:lvlText w:val="%3."/>
      <w:lvlJc w:val="left"/>
      <w:pPr>
        <w:ind w:left="1020" w:hanging="360"/>
      </w:pPr>
    </w:lvl>
    <w:lvl w:ilvl="3" w:tplc="FB80DFE0">
      <w:start w:val="1"/>
      <w:numFmt w:val="decimal"/>
      <w:lvlText w:val="%4."/>
      <w:lvlJc w:val="left"/>
      <w:pPr>
        <w:ind w:left="1020" w:hanging="360"/>
      </w:pPr>
    </w:lvl>
    <w:lvl w:ilvl="4" w:tplc="0DEC6FA2">
      <w:start w:val="1"/>
      <w:numFmt w:val="decimal"/>
      <w:lvlText w:val="%5."/>
      <w:lvlJc w:val="left"/>
      <w:pPr>
        <w:ind w:left="1020" w:hanging="360"/>
      </w:pPr>
    </w:lvl>
    <w:lvl w:ilvl="5" w:tplc="217CEA54">
      <w:start w:val="1"/>
      <w:numFmt w:val="decimal"/>
      <w:lvlText w:val="%6."/>
      <w:lvlJc w:val="left"/>
      <w:pPr>
        <w:ind w:left="1020" w:hanging="360"/>
      </w:pPr>
    </w:lvl>
    <w:lvl w:ilvl="6" w:tplc="2D1E21C2">
      <w:start w:val="1"/>
      <w:numFmt w:val="decimal"/>
      <w:lvlText w:val="%7."/>
      <w:lvlJc w:val="left"/>
      <w:pPr>
        <w:ind w:left="1020" w:hanging="360"/>
      </w:pPr>
    </w:lvl>
    <w:lvl w:ilvl="7" w:tplc="5170A974">
      <w:start w:val="1"/>
      <w:numFmt w:val="decimal"/>
      <w:lvlText w:val="%8."/>
      <w:lvlJc w:val="left"/>
      <w:pPr>
        <w:ind w:left="1020" w:hanging="360"/>
      </w:pPr>
    </w:lvl>
    <w:lvl w:ilvl="8" w:tplc="602E62D8">
      <w:start w:val="1"/>
      <w:numFmt w:val="decimal"/>
      <w:lvlText w:val="%9."/>
      <w:lvlJc w:val="left"/>
      <w:pPr>
        <w:ind w:left="1020" w:hanging="360"/>
      </w:pPr>
    </w:lvl>
  </w:abstractNum>
  <w:abstractNum w:abstractNumId="18" w15:restartNumberingAfterBreak="0">
    <w:nsid w:val="5DBD6C9C"/>
    <w:multiLevelType w:val="multilevel"/>
    <w:tmpl w:val="5DBD6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011D69"/>
    <w:multiLevelType w:val="multilevel"/>
    <w:tmpl w:val="61011D69"/>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0" w15:restartNumberingAfterBreak="0">
    <w:nsid w:val="6F3C16E4"/>
    <w:multiLevelType w:val="multilevel"/>
    <w:tmpl w:val="B262DF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835191"/>
    <w:multiLevelType w:val="multilevel"/>
    <w:tmpl w:val="E09C7C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957DDF"/>
    <w:multiLevelType w:val="multilevel"/>
    <w:tmpl w:val="CB7499A2"/>
    <w:lvl w:ilvl="0">
      <w:start w:val="1"/>
      <w:numFmt w:val="decimal"/>
      <w:pStyle w:val="Punktas"/>
      <w:suff w:val="space"/>
      <w:lvlText w:val="%1."/>
      <w:lvlJc w:val="left"/>
      <w:pPr>
        <w:ind w:left="360" w:firstLine="720"/>
      </w:pPr>
      <w:rPr>
        <w:rFonts w:ascii="Times New Roman" w:hAnsi="Times New Roman" w:cs="Times New Roman" w:hint="default"/>
        <w:b w:val="0"/>
        <w:bCs/>
      </w:rPr>
    </w:lvl>
    <w:lvl w:ilvl="1">
      <w:start w:val="1"/>
      <w:numFmt w:val="decimal"/>
      <w:pStyle w:val="Papunktis"/>
      <w:suff w:val="space"/>
      <w:lvlText w:val="%1.%2."/>
      <w:lvlJc w:val="left"/>
      <w:pPr>
        <w:ind w:left="0" w:firstLine="720"/>
      </w:pPr>
      <w:rPr>
        <w:rFonts w:ascii="Times New Roman" w:hAnsi="Times New Roman" w:cs="Times New Roman"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20400464">
    <w:abstractNumId w:val="22"/>
  </w:num>
  <w:num w:numId="2" w16cid:durableId="1026098824">
    <w:abstractNumId w:val="22"/>
  </w:num>
  <w:num w:numId="3" w16cid:durableId="1053042654">
    <w:abstractNumId w:val="21"/>
  </w:num>
  <w:num w:numId="4" w16cid:durableId="1126123693">
    <w:abstractNumId w:val="17"/>
  </w:num>
  <w:num w:numId="5" w16cid:durableId="1126241464">
    <w:abstractNumId w:val="22"/>
  </w:num>
  <w:num w:numId="6" w16cid:durableId="1245140749">
    <w:abstractNumId w:val="22"/>
  </w:num>
  <w:num w:numId="7" w16cid:durableId="1397587759">
    <w:abstractNumId w:val="20"/>
  </w:num>
  <w:num w:numId="8" w16cid:durableId="1426340414">
    <w:abstractNumId w:val="8"/>
  </w:num>
  <w:num w:numId="9" w16cid:durableId="1567956717">
    <w:abstractNumId w:val="22"/>
  </w:num>
  <w:num w:numId="10" w16cid:durableId="1574126541">
    <w:abstractNumId w:val="11"/>
  </w:num>
  <w:num w:numId="11" w16cid:durableId="1588226157">
    <w:abstractNumId w:val="22"/>
  </w:num>
  <w:num w:numId="12" w16cid:durableId="1588882668">
    <w:abstractNumId w:val="22"/>
  </w:num>
  <w:num w:numId="13" w16cid:durableId="1623264040">
    <w:abstractNumId w:val="15"/>
  </w:num>
  <w:num w:numId="14" w16cid:durableId="1685589729">
    <w:abstractNumId w:val="22"/>
  </w:num>
  <w:num w:numId="15" w16cid:durableId="1697611593">
    <w:abstractNumId w:val="4"/>
  </w:num>
  <w:num w:numId="16" w16cid:durableId="1718776387">
    <w:abstractNumId w:val="16"/>
  </w:num>
  <w:num w:numId="17" w16cid:durableId="1755933339">
    <w:abstractNumId w:val="13"/>
  </w:num>
  <w:num w:numId="18" w16cid:durableId="1809278341">
    <w:abstractNumId w:val="2"/>
  </w:num>
  <w:num w:numId="19" w16cid:durableId="190458695">
    <w:abstractNumId w:val="3"/>
  </w:num>
  <w:num w:numId="20" w16cid:durableId="1935626169">
    <w:abstractNumId w:val="22"/>
  </w:num>
  <w:num w:numId="21" w16cid:durableId="2057266856">
    <w:abstractNumId w:val="12"/>
  </w:num>
  <w:num w:numId="22" w16cid:durableId="267279394">
    <w:abstractNumId w:val="18"/>
  </w:num>
  <w:num w:numId="23" w16cid:durableId="311715156">
    <w:abstractNumId w:val="22"/>
  </w:num>
  <w:num w:numId="24" w16cid:durableId="344018058">
    <w:abstractNumId w:val="10"/>
  </w:num>
  <w:num w:numId="25" w16cid:durableId="375856862">
    <w:abstractNumId w:val="22"/>
  </w:num>
  <w:num w:numId="26" w16cid:durableId="409041093">
    <w:abstractNumId w:val="0"/>
  </w:num>
  <w:num w:numId="27" w16cid:durableId="517155482">
    <w:abstractNumId w:val="22"/>
  </w:num>
  <w:num w:numId="28" w16cid:durableId="524909452">
    <w:abstractNumId w:val="1"/>
  </w:num>
  <w:num w:numId="29" w16cid:durableId="527985705">
    <w:abstractNumId w:val="9"/>
  </w:num>
  <w:num w:numId="30" w16cid:durableId="550577104">
    <w:abstractNumId w:val="22"/>
  </w:num>
  <w:num w:numId="31" w16cid:durableId="552623961">
    <w:abstractNumId w:val="5"/>
  </w:num>
  <w:num w:numId="32" w16cid:durableId="57441305">
    <w:abstractNumId w:val="22"/>
  </w:num>
  <w:num w:numId="33" w16cid:durableId="594558882">
    <w:abstractNumId w:val="15"/>
  </w:num>
  <w:num w:numId="34" w16cid:durableId="621239">
    <w:abstractNumId w:val="22"/>
  </w:num>
  <w:num w:numId="35" w16cid:durableId="646589433">
    <w:abstractNumId w:val="19"/>
  </w:num>
  <w:num w:numId="36" w16cid:durableId="6897681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2751526">
    <w:abstractNumId w:val="22"/>
  </w:num>
  <w:num w:numId="38" w16cid:durableId="8019687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0172486">
    <w:abstractNumId w:val="7"/>
  </w:num>
  <w:num w:numId="40" w16cid:durableId="905340131">
    <w:abstractNumId w:val="14"/>
  </w:num>
  <w:num w:numId="41" w16cid:durableId="990793555">
    <w:abstractNumId w:val="6"/>
  </w:num>
  <w:num w:numId="42" w16cid:durableId="109714043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EDE"/>
    <w:rsid w:val="000008F1"/>
    <w:rsid w:val="000019A4"/>
    <w:rsid w:val="000037B6"/>
    <w:rsid w:val="000065E8"/>
    <w:rsid w:val="00006D44"/>
    <w:rsid w:val="000071F4"/>
    <w:rsid w:val="00010B5E"/>
    <w:rsid w:val="00010FCE"/>
    <w:rsid w:val="00010FFC"/>
    <w:rsid w:val="00013C70"/>
    <w:rsid w:val="00015192"/>
    <w:rsid w:val="00016F4F"/>
    <w:rsid w:val="00017387"/>
    <w:rsid w:val="000174C4"/>
    <w:rsid w:val="000174C9"/>
    <w:rsid w:val="00017DBE"/>
    <w:rsid w:val="00020486"/>
    <w:rsid w:val="00022825"/>
    <w:rsid w:val="00022B65"/>
    <w:rsid w:val="00023BA9"/>
    <w:rsid w:val="00025E3F"/>
    <w:rsid w:val="0002617D"/>
    <w:rsid w:val="00026BA0"/>
    <w:rsid w:val="0002787E"/>
    <w:rsid w:val="00030780"/>
    <w:rsid w:val="000307A2"/>
    <w:rsid w:val="00030A0C"/>
    <w:rsid w:val="00030C3E"/>
    <w:rsid w:val="0003142F"/>
    <w:rsid w:val="00032D41"/>
    <w:rsid w:val="000356AA"/>
    <w:rsid w:val="000378F4"/>
    <w:rsid w:val="00041899"/>
    <w:rsid w:val="00041CF9"/>
    <w:rsid w:val="000430A1"/>
    <w:rsid w:val="000440AC"/>
    <w:rsid w:val="0004448B"/>
    <w:rsid w:val="000452D7"/>
    <w:rsid w:val="00045802"/>
    <w:rsid w:val="0004696F"/>
    <w:rsid w:val="00046ACD"/>
    <w:rsid w:val="0004744E"/>
    <w:rsid w:val="000477E0"/>
    <w:rsid w:val="0005100C"/>
    <w:rsid w:val="00052843"/>
    <w:rsid w:val="000529B5"/>
    <w:rsid w:val="00053B42"/>
    <w:rsid w:val="00055BB6"/>
    <w:rsid w:val="00056097"/>
    <w:rsid w:val="00057540"/>
    <w:rsid w:val="00061E22"/>
    <w:rsid w:val="000639EE"/>
    <w:rsid w:val="000642BD"/>
    <w:rsid w:val="00064F8A"/>
    <w:rsid w:val="00066989"/>
    <w:rsid w:val="00067397"/>
    <w:rsid w:val="000703B8"/>
    <w:rsid w:val="00071429"/>
    <w:rsid w:val="00071BEC"/>
    <w:rsid w:val="0007207F"/>
    <w:rsid w:val="00076092"/>
    <w:rsid w:val="00077543"/>
    <w:rsid w:val="000808E4"/>
    <w:rsid w:val="00081B6A"/>
    <w:rsid w:val="00081FFF"/>
    <w:rsid w:val="00085B4E"/>
    <w:rsid w:val="00085BFB"/>
    <w:rsid w:val="000873D2"/>
    <w:rsid w:val="00087E1E"/>
    <w:rsid w:val="00087F39"/>
    <w:rsid w:val="00090CC0"/>
    <w:rsid w:val="0009227D"/>
    <w:rsid w:val="0009298B"/>
    <w:rsid w:val="00094C94"/>
    <w:rsid w:val="000951C0"/>
    <w:rsid w:val="000969AB"/>
    <w:rsid w:val="000A08F6"/>
    <w:rsid w:val="000A19B2"/>
    <w:rsid w:val="000A1A8B"/>
    <w:rsid w:val="000A24B1"/>
    <w:rsid w:val="000A2991"/>
    <w:rsid w:val="000A40AE"/>
    <w:rsid w:val="000A43B6"/>
    <w:rsid w:val="000A4CDC"/>
    <w:rsid w:val="000A5A2C"/>
    <w:rsid w:val="000A753A"/>
    <w:rsid w:val="000B3BCF"/>
    <w:rsid w:val="000B4A55"/>
    <w:rsid w:val="000B6C6C"/>
    <w:rsid w:val="000B7901"/>
    <w:rsid w:val="000C042D"/>
    <w:rsid w:val="000C09B0"/>
    <w:rsid w:val="000C15A9"/>
    <w:rsid w:val="000C4EB1"/>
    <w:rsid w:val="000C5003"/>
    <w:rsid w:val="000C6469"/>
    <w:rsid w:val="000C64F6"/>
    <w:rsid w:val="000D006C"/>
    <w:rsid w:val="000D0482"/>
    <w:rsid w:val="000D098A"/>
    <w:rsid w:val="000D1940"/>
    <w:rsid w:val="000D1971"/>
    <w:rsid w:val="000D4595"/>
    <w:rsid w:val="000D4DB6"/>
    <w:rsid w:val="000D4EC5"/>
    <w:rsid w:val="000D6E08"/>
    <w:rsid w:val="000D733B"/>
    <w:rsid w:val="000E0194"/>
    <w:rsid w:val="000E0531"/>
    <w:rsid w:val="000E38A6"/>
    <w:rsid w:val="000E3937"/>
    <w:rsid w:val="000E3C36"/>
    <w:rsid w:val="000E434F"/>
    <w:rsid w:val="000E759B"/>
    <w:rsid w:val="000F02C3"/>
    <w:rsid w:val="000F13D6"/>
    <w:rsid w:val="000F1A3D"/>
    <w:rsid w:val="000F234C"/>
    <w:rsid w:val="000F3B78"/>
    <w:rsid w:val="000F4923"/>
    <w:rsid w:val="000F4F64"/>
    <w:rsid w:val="000F6A04"/>
    <w:rsid w:val="000F7AE5"/>
    <w:rsid w:val="001000DB"/>
    <w:rsid w:val="0010037F"/>
    <w:rsid w:val="001017BC"/>
    <w:rsid w:val="00102289"/>
    <w:rsid w:val="00102BC0"/>
    <w:rsid w:val="001035EA"/>
    <w:rsid w:val="00104C9D"/>
    <w:rsid w:val="00105CDA"/>
    <w:rsid w:val="001062BB"/>
    <w:rsid w:val="00106CA3"/>
    <w:rsid w:val="00106CC8"/>
    <w:rsid w:val="00106D89"/>
    <w:rsid w:val="001073B3"/>
    <w:rsid w:val="00110422"/>
    <w:rsid w:val="001114E5"/>
    <w:rsid w:val="0011163E"/>
    <w:rsid w:val="00112C5F"/>
    <w:rsid w:val="00112DBA"/>
    <w:rsid w:val="0011396B"/>
    <w:rsid w:val="0011448B"/>
    <w:rsid w:val="00114D93"/>
    <w:rsid w:val="00115088"/>
    <w:rsid w:val="00115131"/>
    <w:rsid w:val="00115A2A"/>
    <w:rsid w:val="00115AC0"/>
    <w:rsid w:val="00115BE9"/>
    <w:rsid w:val="00116859"/>
    <w:rsid w:val="001174A1"/>
    <w:rsid w:val="00117777"/>
    <w:rsid w:val="00117995"/>
    <w:rsid w:val="001228C9"/>
    <w:rsid w:val="00122B35"/>
    <w:rsid w:val="0012322C"/>
    <w:rsid w:val="00123C2A"/>
    <w:rsid w:val="00124E61"/>
    <w:rsid w:val="001250AD"/>
    <w:rsid w:val="00125860"/>
    <w:rsid w:val="001260EC"/>
    <w:rsid w:val="001269AE"/>
    <w:rsid w:val="001274A8"/>
    <w:rsid w:val="0012769B"/>
    <w:rsid w:val="00127A2C"/>
    <w:rsid w:val="00130493"/>
    <w:rsid w:val="00131A1A"/>
    <w:rsid w:val="00132656"/>
    <w:rsid w:val="0013684B"/>
    <w:rsid w:val="001371CA"/>
    <w:rsid w:val="0013798B"/>
    <w:rsid w:val="00137BCC"/>
    <w:rsid w:val="001416CD"/>
    <w:rsid w:val="00141772"/>
    <w:rsid w:val="00141BB2"/>
    <w:rsid w:val="001430DE"/>
    <w:rsid w:val="00143B27"/>
    <w:rsid w:val="00144461"/>
    <w:rsid w:val="00146375"/>
    <w:rsid w:val="0014691E"/>
    <w:rsid w:val="00147281"/>
    <w:rsid w:val="00150126"/>
    <w:rsid w:val="001511D5"/>
    <w:rsid w:val="001558E0"/>
    <w:rsid w:val="00157330"/>
    <w:rsid w:val="0015752B"/>
    <w:rsid w:val="00157910"/>
    <w:rsid w:val="001579DD"/>
    <w:rsid w:val="00161DBD"/>
    <w:rsid w:val="00162186"/>
    <w:rsid w:val="00162830"/>
    <w:rsid w:val="00162A2D"/>
    <w:rsid w:val="00162DC3"/>
    <w:rsid w:val="001633E4"/>
    <w:rsid w:val="00164647"/>
    <w:rsid w:val="00164904"/>
    <w:rsid w:val="001652AB"/>
    <w:rsid w:val="00165A22"/>
    <w:rsid w:val="00166FC2"/>
    <w:rsid w:val="0016706A"/>
    <w:rsid w:val="001675AB"/>
    <w:rsid w:val="0016775F"/>
    <w:rsid w:val="00167C28"/>
    <w:rsid w:val="00167C67"/>
    <w:rsid w:val="001711D8"/>
    <w:rsid w:val="0017145A"/>
    <w:rsid w:val="00171784"/>
    <w:rsid w:val="00171A71"/>
    <w:rsid w:val="00171B0B"/>
    <w:rsid w:val="001734C9"/>
    <w:rsid w:val="00173518"/>
    <w:rsid w:val="001736BB"/>
    <w:rsid w:val="00173722"/>
    <w:rsid w:val="001739B7"/>
    <w:rsid w:val="00176D74"/>
    <w:rsid w:val="00177020"/>
    <w:rsid w:val="00180FA3"/>
    <w:rsid w:val="0018242E"/>
    <w:rsid w:val="001828F4"/>
    <w:rsid w:val="00185722"/>
    <w:rsid w:val="00185C46"/>
    <w:rsid w:val="001870D7"/>
    <w:rsid w:val="00187912"/>
    <w:rsid w:val="00190410"/>
    <w:rsid w:val="001905F7"/>
    <w:rsid w:val="00190C8A"/>
    <w:rsid w:val="00190CF1"/>
    <w:rsid w:val="00191B47"/>
    <w:rsid w:val="00191EB4"/>
    <w:rsid w:val="00193F88"/>
    <w:rsid w:val="00194314"/>
    <w:rsid w:val="00194441"/>
    <w:rsid w:val="00194DBB"/>
    <w:rsid w:val="00195B9A"/>
    <w:rsid w:val="00196207"/>
    <w:rsid w:val="001A3F58"/>
    <w:rsid w:val="001A4B19"/>
    <w:rsid w:val="001A5604"/>
    <w:rsid w:val="001A5EA5"/>
    <w:rsid w:val="001A6C22"/>
    <w:rsid w:val="001A6C30"/>
    <w:rsid w:val="001A7097"/>
    <w:rsid w:val="001A7514"/>
    <w:rsid w:val="001B1454"/>
    <w:rsid w:val="001B1E6E"/>
    <w:rsid w:val="001B2245"/>
    <w:rsid w:val="001B3501"/>
    <w:rsid w:val="001B3C49"/>
    <w:rsid w:val="001B4864"/>
    <w:rsid w:val="001B4C56"/>
    <w:rsid w:val="001B575A"/>
    <w:rsid w:val="001B6410"/>
    <w:rsid w:val="001C04CE"/>
    <w:rsid w:val="001C0C90"/>
    <w:rsid w:val="001C33E4"/>
    <w:rsid w:val="001C6BD0"/>
    <w:rsid w:val="001C6C3C"/>
    <w:rsid w:val="001C79CA"/>
    <w:rsid w:val="001D1AE5"/>
    <w:rsid w:val="001D1E58"/>
    <w:rsid w:val="001D271C"/>
    <w:rsid w:val="001D319F"/>
    <w:rsid w:val="001D3DF2"/>
    <w:rsid w:val="001D4184"/>
    <w:rsid w:val="001D4A09"/>
    <w:rsid w:val="001D5067"/>
    <w:rsid w:val="001D5B6C"/>
    <w:rsid w:val="001D61D6"/>
    <w:rsid w:val="001D68DA"/>
    <w:rsid w:val="001D6A93"/>
    <w:rsid w:val="001D76CA"/>
    <w:rsid w:val="001E1B6B"/>
    <w:rsid w:val="001E34B2"/>
    <w:rsid w:val="001E4FE5"/>
    <w:rsid w:val="001E5E01"/>
    <w:rsid w:val="001E7D32"/>
    <w:rsid w:val="001F117C"/>
    <w:rsid w:val="001F1F56"/>
    <w:rsid w:val="001F2ACD"/>
    <w:rsid w:val="001F3776"/>
    <w:rsid w:val="001F4BB5"/>
    <w:rsid w:val="001F50C6"/>
    <w:rsid w:val="001F59E2"/>
    <w:rsid w:val="001F60EB"/>
    <w:rsid w:val="001F6DF6"/>
    <w:rsid w:val="001F79D1"/>
    <w:rsid w:val="00204EEB"/>
    <w:rsid w:val="00206951"/>
    <w:rsid w:val="002105CB"/>
    <w:rsid w:val="00210E4A"/>
    <w:rsid w:val="002120E0"/>
    <w:rsid w:val="002125BC"/>
    <w:rsid w:val="00212E37"/>
    <w:rsid w:val="0021394B"/>
    <w:rsid w:val="00215CD9"/>
    <w:rsid w:val="0021744B"/>
    <w:rsid w:val="002214CF"/>
    <w:rsid w:val="002231F3"/>
    <w:rsid w:val="0022340E"/>
    <w:rsid w:val="00225995"/>
    <w:rsid w:val="00226420"/>
    <w:rsid w:val="00227380"/>
    <w:rsid w:val="00227BAD"/>
    <w:rsid w:val="002317B2"/>
    <w:rsid w:val="00232624"/>
    <w:rsid w:val="002327B4"/>
    <w:rsid w:val="002335F2"/>
    <w:rsid w:val="002363E1"/>
    <w:rsid w:val="00236525"/>
    <w:rsid w:val="00237AB6"/>
    <w:rsid w:val="0024025F"/>
    <w:rsid w:val="002413ED"/>
    <w:rsid w:val="002417B3"/>
    <w:rsid w:val="00242748"/>
    <w:rsid w:val="002428F0"/>
    <w:rsid w:val="002439E1"/>
    <w:rsid w:val="00245982"/>
    <w:rsid w:val="00247A05"/>
    <w:rsid w:val="00250504"/>
    <w:rsid w:val="0025108E"/>
    <w:rsid w:val="00252585"/>
    <w:rsid w:val="00252FCD"/>
    <w:rsid w:val="00253530"/>
    <w:rsid w:val="00254B3D"/>
    <w:rsid w:val="00255348"/>
    <w:rsid w:val="00256FAB"/>
    <w:rsid w:val="002613B2"/>
    <w:rsid w:val="00261B86"/>
    <w:rsid w:val="0026457F"/>
    <w:rsid w:val="002648C9"/>
    <w:rsid w:val="002657A4"/>
    <w:rsid w:val="00265EB4"/>
    <w:rsid w:val="00266029"/>
    <w:rsid w:val="00266907"/>
    <w:rsid w:val="002670A1"/>
    <w:rsid w:val="00267C12"/>
    <w:rsid w:val="00267D03"/>
    <w:rsid w:val="00271195"/>
    <w:rsid w:val="002718A7"/>
    <w:rsid w:val="00273762"/>
    <w:rsid w:val="00273B28"/>
    <w:rsid w:val="002751AD"/>
    <w:rsid w:val="002757CE"/>
    <w:rsid w:val="00276E5A"/>
    <w:rsid w:val="0027730A"/>
    <w:rsid w:val="0028032B"/>
    <w:rsid w:val="00280646"/>
    <w:rsid w:val="00281D90"/>
    <w:rsid w:val="00282DB7"/>
    <w:rsid w:val="002846D7"/>
    <w:rsid w:val="00286770"/>
    <w:rsid w:val="002901B2"/>
    <w:rsid w:val="00290AE6"/>
    <w:rsid w:val="002925C6"/>
    <w:rsid w:val="00293A78"/>
    <w:rsid w:val="00294196"/>
    <w:rsid w:val="00295501"/>
    <w:rsid w:val="00296E17"/>
    <w:rsid w:val="00297D7B"/>
    <w:rsid w:val="002A0146"/>
    <w:rsid w:val="002A04FF"/>
    <w:rsid w:val="002A06FB"/>
    <w:rsid w:val="002A1498"/>
    <w:rsid w:val="002A1FCA"/>
    <w:rsid w:val="002A49DD"/>
    <w:rsid w:val="002A54C8"/>
    <w:rsid w:val="002A5902"/>
    <w:rsid w:val="002B06CE"/>
    <w:rsid w:val="002B1D8E"/>
    <w:rsid w:val="002B472D"/>
    <w:rsid w:val="002B4B21"/>
    <w:rsid w:val="002B5342"/>
    <w:rsid w:val="002B6637"/>
    <w:rsid w:val="002B6D3C"/>
    <w:rsid w:val="002B7B1F"/>
    <w:rsid w:val="002B7C98"/>
    <w:rsid w:val="002B7CF7"/>
    <w:rsid w:val="002C0E65"/>
    <w:rsid w:val="002C16CD"/>
    <w:rsid w:val="002C44C3"/>
    <w:rsid w:val="002C55A9"/>
    <w:rsid w:val="002C7EB5"/>
    <w:rsid w:val="002D212E"/>
    <w:rsid w:val="002D3382"/>
    <w:rsid w:val="002D4198"/>
    <w:rsid w:val="002D4FC2"/>
    <w:rsid w:val="002D5E69"/>
    <w:rsid w:val="002D601F"/>
    <w:rsid w:val="002D623C"/>
    <w:rsid w:val="002D78F1"/>
    <w:rsid w:val="002D7B66"/>
    <w:rsid w:val="002E0A20"/>
    <w:rsid w:val="002E18BF"/>
    <w:rsid w:val="002E3591"/>
    <w:rsid w:val="002E4043"/>
    <w:rsid w:val="002E6A3C"/>
    <w:rsid w:val="002E731B"/>
    <w:rsid w:val="002E7FB2"/>
    <w:rsid w:val="002F1087"/>
    <w:rsid w:val="002F2D64"/>
    <w:rsid w:val="002F2F99"/>
    <w:rsid w:val="002F3FD2"/>
    <w:rsid w:val="002F457C"/>
    <w:rsid w:val="002F4C82"/>
    <w:rsid w:val="002F5BAC"/>
    <w:rsid w:val="002F67EA"/>
    <w:rsid w:val="002F757B"/>
    <w:rsid w:val="002F77EF"/>
    <w:rsid w:val="003004E8"/>
    <w:rsid w:val="0030215B"/>
    <w:rsid w:val="003025F2"/>
    <w:rsid w:val="00303CF4"/>
    <w:rsid w:val="00304777"/>
    <w:rsid w:val="00304B77"/>
    <w:rsid w:val="00305C93"/>
    <w:rsid w:val="00305D3A"/>
    <w:rsid w:val="0030677B"/>
    <w:rsid w:val="00306F37"/>
    <w:rsid w:val="003074F2"/>
    <w:rsid w:val="0031429B"/>
    <w:rsid w:val="003147A1"/>
    <w:rsid w:val="0031546D"/>
    <w:rsid w:val="00316263"/>
    <w:rsid w:val="0031680B"/>
    <w:rsid w:val="003170E6"/>
    <w:rsid w:val="003177A0"/>
    <w:rsid w:val="00317A78"/>
    <w:rsid w:val="00322E1F"/>
    <w:rsid w:val="003264F4"/>
    <w:rsid w:val="003266FC"/>
    <w:rsid w:val="0032725A"/>
    <w:rsid w:val="003273CD"/>
    <w:rsid w:val="00331753"/>
    <w:rsid w:val="003319D8"/>
    <w:rsid w:val="00331F0B"/>
    <w:rsid w:val="0033241D"/>
    <w:rsid w:val="00334B7D"/>
    <w:rsid w:val="003352FF"/>
    <w:rsid w:val="003354F3"/>
    <w:rsid w:val="0033582B"/>
    <w:rsid w:val="00335DCC"/>
    <w:rsid w:val="00335E31"/>
    <w:rsid w:val="003360F4"/>
    <w:rsid w:val="003374D1"/>
    <w:rsid w:val="003378E6"/>
    <w:rsid w:val="00340EE6"/>
    <w:rsid w:val="003421CD"/>
    <w:rsid w:val="0034303F"/>
    <w:rsid w:val="00343B20"/>
    <w:rsid w:val="00346001"/>
    <w:rsid w:val="00347162"/>
    <w:rsid w:val="00347415"/>
    <w:rsid w:val="00347737"/>
    <w:rsid w:val="00351FB8"/>
    <w:rsid w:val="0035223E"/>
    <w:rsid w:val="00352683"/>
    <w:rsid w:val="00352F6F"/>
    <w:rsid w:val="00355540"/>
    <w:rsid w:val="0035603E"/>
    <w:rsid w:val="003603E8"/>
    <w:rsid w:val="00360801"/>
    <w:rsid w:val="0036349B"/>
    <w:rsid w:val="0036372A"/>
    <w:rsid w:val="00363F9F"/>
    <w:rsid w:val="00365A23"/>
    <w:rsid w:val="00365B89"/>
    <w:rsid w:val="00367289"/>
    <w:rsid w:val="00367AA7"/>
    <w:rsid w:val="00371A41"/>
    <w:rsid w:val="00375EFC"/>
    <w:rsid w:val="003801FD"/>
    <w:rsid w:val="0038053E"/>
    <w:rsid w:val="00381685"/>
    <w:rsid w:val="003818F9"/>
    <w:rsid w:val="00381CFC"/>
    <w:rsid w:val="00381F9D"/>
    <w:rsid w:val="00382074"/>
    <w:rsid w:val="0038231D"/>
    <w:rsid w:val="003834D1"/>
    <w:rsid w:val="0038419E"/>
    <w:rsid w:val="003868E1"/>
    <w:rsid w:val="0038696A"/>
    <w:rsid w:val="00386C28"/>
    <w:rsid w:val="003906CB"/>
    <w:rsid w:val="003920B5"/>
    <w:rsid w:val="00392E3A"/>
    <w:rsid w:val="00393414"/>
    <w:rsid w:val="00394686"/>
    <w:rsid w:val="00394A62"/>
    <w:rsid w:val="00395613"/>
    <w:rsid w:val="0039603E"/>
    <w:rsid w:val="00396471"/>
    <w:rsid w:val="00396C1D"/>
    <w:rsid w:val="003974F7"/>
    <w:rsid w:val="003A0183"/>
    <w:rsid w:val="003A1AA0"/>
    <w:rsid w:val="003A489D"/>
    <w:rsid w:val="003A4E32"/>
    <w:rsid w:val="003A5EDE"/>
    <w:rsid w:val="003A7DD0"/>
    <w:rsid w:val="003B05D4"/>
    <w:rsid w:val="003B303E"/>
    <w:rsid w:val="003B3BB3"/>
    <w:rsid w:val="003B43D6"/>
    <w:rsid w:val="003B4788"/>
    <w:rsid w:val="003B72F9"/>
    <w:rsid w:val="003B7676"/>
    <w:rsid w:val="003B7995"/>
    <w:rsid w:val="003C102A"/>
    <w:rsid w:val="003C16A2"/>
    <w:rsid w:val="003C233A"/>
    <w:rsid w:val="003C279F"/>
    <w:rsid w:val="003C29D0"/>
    <w:rsid w:val="003C32BE"/>
    <w:rsid w:val="003C3A53"/>
    <w:rsid w:val="003C72C6"/>
    <w:rsid w:val="003C7ADE"/>
    <w:rsid w:val="003D131D"/>
    <w:rsid w:val="003D21BC"/>
    <w:rsid w:val="003D2243"/>
    <w:rsid w:val="003D23C9"/>
    <w:rsid w:val="003D27E0"/>
    <w:rsid w:val="003D3239"/>
    <w:rsid w:val="003D32DE"/>
    <w:rsid w:val="003D33AD"/>
    <w:rsid w:val="003D3923"/>
    <w:rsid w:val="003D3D6C"/>
    <w:rsid w:val="003D41F0"/>
    <w:rsid w:val="003D69A1"/>
    <w:rsid w:val="003D7223"/>
    <w:rsid w:val="003E125D"/>
    <w:rsid w:val="003E138D"/>
    <w:rsid w:val="003E2729"/>
    <w:rsid w:val="003E377B"/>
    <w:rsid w:val="003E52A7"/>
    <w:rsid w:val="003E550E"/>
    <w:rsid w:val="003E5BF0"/>
    <w:rsid w:val="003E6938"/>
    <w:rsid w:val="003E6E67"/>
    <w:rsid w:val="003E6F3F"/>
    <w:rsid w:val="003E701A"/>
    <w:rsid w:val="003F16D7"/>
    <w:rsid w:val="003F1B04"/>
    <w:rsid w:val="003F1FA9"/>
    <w:rsid w:val="003F253B"/>
    <w:rsid w:val="003F26CC"/>
    <w:rsid w:val="003F3BC1"/>
    <w:rsid w:val="003F4A9A"/>
    <w:rsid w:val="003F714C"/>
    <w:rsid w:val="00400686"/>
    <w:rsid w:val="00400844"/>
    <w:rsid w:val="0040137B"/>
    <w:rsid w:val="00403D55"/>
    <w:rsid w:val="004040D7"/>
    <w:rsid w:val="00404D09"/>
    <w:rsid w:val="00405F37"/>
    <w:rsid w:val="00407AFF"/>
    <w:rsid w:val="00407BCC"/>
    <w:rsid w:val="004100DD"/>
    <w:rsid w:val="00410602"/>
    <w:rsid w:val="004111B7"/>
    <w:rsid w:val="00411630"/>
    <w:rsid w:val="004133F1"/>
    <w:rsid w:val="0041453A"/>
    <w:rsid w:val="004158CA"/>
    <w:rsid w:val="004158DD"/>
    <w:rsid w:val="004158FC"/>
    <w:rsid w:val="00416738"/>
    <w:rsid w:val="004208B7"/>
    <w:rsid w:val="00420A61"/>
    <w:rsid w:val="0042177F"/>
    <w:rsid w:val="00421984"/>
    <w:rsid w:val="004238AB"/>
    <w:rsid w:val="00426E92"/>
    <w:rsid w:val="00430573"/>
    <w:rsid w:val="004306F9"/>
    <w:rsid w:val="00431F63"/>
    <w:rsid w:val="00432A7C"/>
    <w:rsid w:val="00434434"/>
    <w:rsid w:val="004345DD"/>
    <w:rsid w:val="0043609D"/>
    <w:rsid w:val="0043646D"/>
    <w:rsid w:val="00437392"/>
    <w:rsid w:val="00437F43"/>
    <w:rsid w:val="00440F81"/>
    <w:rsid w:val="004414F0"/>
    <w:rsid w:val="00442744"/>
    <w:rsid w:val="0044295E"/>
    <w:rsid w:val="00443E46"/>
    <w:rsid w:val="00445A17"/>
    <w:rsid w:val="004465BE"/>
    <w:rsid w:val="00447073"/>
    <w:rsid w:val="004520F0"/>
    <w:rsid w:val="00452637"/>
    <w:rsid w:val="00453092"/>
    <w:rsid w:val="00453819"/>
    <w:rsid w:val="00453BCD"/>
    <w:rsid w:val="004553D1"/>
    <w:rsid w:val="00455888"/>
    <w:rsid w:val="0046006D"/>
    <w:rsid w:val="004637FD"/>
    <w:rsid w:val="00463F59"/>
    <w:rsid w:val="00464E11"/>
    <w:rsid w:val="00465557"/>
    <w:rsid w:val="00465D56"/>
    <w:rsid w:val="004707C1"/>
    <w:rsid w:val="00471158"/>
    <w:rsid w:val="00471CC6"/>
    <w:rsid w:val="00472A4A"/>
    <w:rsid w:val="00472BE9"/>
    <w:rsid w:val="004749BA"/>
    <w:rsid w:val="00474C9F"/>
    <w:rsid w:val="00475164"/>
    <w:rsid w:val="00480299"/>
    <w:rsid w:val="004803D6"/>
    <w:rsid w:val="004817AF"/>
    <w:rsid w:val="00481BC0"/>
    <w:rsid w:val="00481DD8"/>
    <w:rsid w:val="0048316D"/>
    <w:rsid w:val="0048370D"/>
    <w:rsid w:val="00483F48"/>
    <w:rsid w:val="00484C42"/>
    <w:rsid w:val="00485E48"/>
    <w:rsid w:val="0048659C"/>
    <w:rsid w:val="00486D47"/>
    <w:rsid w:val="00492D25"/>
    <w:rsid w:val="00492DCE"/>
    <w:rsid w:val="004930CE"/>
    <w:rsid w:val="00493B26"/>
    <w:rsid w:val="00497F26"/>
    <w:rsid w:val="004A02E2"/>
    <w:rsid w:val="004A0F49"/>
    <w:rsid w:val="004A1446"/>
    <w:rsid w:val="004A2934"/>
    <w:rsid w:val="004A32B4"/>
    <w:rsid w:val="004A3924"/>
    <w:rsid w:val="004A3E06"/>
    <w:rsid w:val="004A55CB"/>
    <w:rsid w:val="004A5971"/>
    <w:rsid w:val="004A5C73"/>
    <w:rsid w:val="004A67A5"/>
    <w:rsid w:val="004A693B"/>
    <w:rsid w:val="004A6D3D"/>
    <w:rsid w:val="004B2353"/>
    <w:rsid w:val="004B247F"/>
    <w:rsid w:val="004B2C4D"/>
    <w:rsid w:val="004B2D58"/>
    <w:rsid w:val="004B35BE"/>
    <w:rsid w:val="004B363A"/>
    <w:rsid w:val="004B3A10"/>
    <w:rsid w:val="004B4117"/>
    <w:rsid w:val="004B6487"/>
    <w:rsid w:val="004B6B4C"/>
    <w:rsid w:val="004B6FB9"/>
    <w:rsid w:val="004B7A70"/>
    <w:rsid w:val="004B7B13"/>
    <w:rsid w:val="004C0C84"/>
    <w:rsid w:val="004C1B21"/>
    <w:rsid w:val="004C242B"/>
    <w:rsid w:val="004C3ACE"/>
    <w:rsid w:val="004C5349"/>
    <w:rsid w:val="004C695A"/>
    <w:rsid w:val="004C79C2"/>
    <w:rsid w:val="004C7A9C"/>
    <w:rsid w:val="004C7FFD"/>
    <w:rsid w:val="004D0818"/>
    <w:rsid w:val="004D08CD"/>
    <w:rsid w:val="004D15EA"/>
    <w:rsid w:val="004D4561"/>
    <w:rsid w:val="004D48A2"/>
    <w:rsid w:val="004D50C6"/>
    <w:rsid w:val="004E042F"/>
    <w:rsid w:val="004E1176"/>
    <w:rsid w:val="004E1575"/>
    <w:rsid w:val="004E15C5"/>
    <w:rsid w:val="004E18BD"/>
    <w:rsid w:val="004E22CF"/>
    <w:rsid w:val="004E2BAD"/>
    <w:rsid w:val="004E56AB"/>
    <w:rsid w:val="004E617D"/>
    <w:rsid w:val="004E6BE6"/>
    <w:rsid w:val="004E722D"/>
    <w:rsid w:val="004F164C"/>
    <w:rsid w:val="004F18B3"/>
    <w:rsid w:val="004F540D"/>
    <w:rsid w:val="004F542D"/>
    <w:rsid w:val="004F5DF8"/>
    <w:rsid w:val="004F6085"/>
    <w:rsid w:val="004F64C0"/>
    <w:rsid w:val="004F7321"/>
    <w:rsid w:val="00500050"/>
    <w:rsid w:val="005007D6"/>
    <w:rsid w:val="00500B2F"/>
    <w:rsid w:val="00501450"/>
    <w:rsid w:val="005014BE"/>
    <w:rsid w:val="005045A2"/>
    <w:rsid w:val="00504E71"/>
    <w:rsid w:val="005053CB"/>
    <w:rsid w:val="00505854"/>
    <w:rsid w:val="00505CCD"/>
    <w:rsid w:val="00506552"/>
    <w:rsid w:val="00507001"/>
    <w:rsid w:val="005072FF"/>
    <w:rsid w:val="00510021"/>
    <w:rsid w:val="00510090"/>
    <w:rsid w:val="00510A27"/>
    <w:rsid w:val="005112A0"/>
    <w:rsid w:val="00511F90"/>
    <w:rsid w:val="005156F2"/>
    <w:rsid w:val="005158C4"/>
    <w:rsid w:val="00517DFD"/>
    <w:rsid w:val="00521200"/>
    <w:rsid w:val="005217D2"/>
    <w:rsid w:val="00521F92"/>
    <w:rsid w:val="00522F16"/>
    <w:rsid w:val="005231BB"/>
    <w:rsid w:val="00523D9B"/>
    <w:rsid w:val="00524A1B"/>
    <w:rsid w:val="00526787"/>
    <w:rsid w:val="00526EF6"/>
    <w:rsid w:val="00527283"/>
    <w:rsid w:val="0052751E"/>
    <w:rsid w:val="00527652"/>
    <w:rsid w:val="00527CCC"/>
    <w:rsid w:val="00531867"/>
    <w:rsid w:val="00531C8C"/>
    <w:rsid w:val="005324EA"/>
    <w:rsid w:val="005334C1"/>
    <w:rsid w:val="00536340"/>
    <w:rsid w:val="00537D38"/>
    <w:rsid w:val="00540EB8"/>
    <w:rsid w:val="00543F09"/>
    <w:rsid w:val="00544221"/>
    <w:rsid w:val="00544FE0"/>
    <w:rsid w:val="0054647E"/>
    <w:rsid w:val="00546F5C"/>
    <w:rsid w:val="005477C5"/>
    <w:rsid w:val="0055127F"/>
    <w:rsid w:val="00551777"/>
    <w:rsid w:val="00552863"/>
    <w:rsid w:val="00552A42"/>
    <w:rsid w:val="00553078"/>
    <w:rsid w:val="00553FC8"/>
    <w:rsid w:val="005553E6"/>
    <w:rsid w:val="0056023B"/>
    <w:rsid w:val="005648F8"/>
    <w:rsid w:val="005652DD"/>
    <w:rsid w:val="005653E5"/>
    <w:rsid w:val="00565410"/>
    <w:rsid w:val="00567ABB"/>
    <w:rsid w:val="00570B58"/>
    <w:rsid w:val="005725AF"/>
    <w:rsid w:val="005734EC"/>
    <w:rsid w:val="0057488E"/>
    <w:rsid w:val="00574C64"/>
    <w:rsid w:val="005802EC"/>
    <w:rsid w:val="005809D2"/>
    <w:rsid w:val="00580D65"/>
    <w:rsid w:val="0058112A"/>
    <w:rsid w:val="0058117C"/>
    <w:rsid w:val="00582BE5"/>
    <w:rsid w:val="00582E3C"/>
    <w:rsid w:val="005867B8"/>
    <w:rsid w:val="00586BD1"/>
    <w:rsid w:val="00587059"/>
    <w:rsid w:val="00587430"/>
    <w:rsid w:val="0058777F"/>
    <w:rsid w:val="005879DB"/>
    <w:rsid w:val="005879FC"/>
    <w:rsid w:val="00590D9C"/>
    <w:rsid w:val="0059105A"/>
    <w:rsid w:val="005910FE"/>
    <w:rsid w:val="00592EFC"/>
    <w:rsid w:val="00593FC3"/>
    <w:rsid w:val="005949CF"/>
    <w:rsid w:val="00595147"/>
    <w:rsid w:val="005958B0"/>
    <w:rsid w:val="00597700"/>
    <w:rsid w:val="00597B6D"/>
    <w:rsid w:val="005A1B87"/>
    <w:rsid w:val="005A245E"/>
    <w:rsid w:val="005A2E23"/>
    <w:rsid w:val="005A2E31"/>
    <w:rsid w:val="005A3867"/>
    <w:rsid w:val="005A4453"/>
    <w:rsid w:val="005A6C53"/>
    <w:rsid w:val="005B0F33"/>
    <w:rsid w:val="005B10C7"/>
    <w:rsid w:val="005B1B10"/>
    <w:rsid w:val="005B1E38"/>
    <w:rsid w:val="005B2A5F"/>
    <w:rsid w:val="005B441C"/>
    <w:rsid w:val="005B456F"/>
    <w:rsid w:val="005B5003"/>
    <w:rsid w:val="005B5EED"/>
    <w:rsid w:val="005B624E"/>
    <w:rsid w:val="005B67DA"/>
    <w:rsid w:val="005B76E7"/>
    <w:rsid w:val="005B7BDE"/>
    <w:rsid w:val="005C064A"/>
    <w:rsid w:val="005C0CDE"/>
    <w:rsid w:val="005C1952"/>
    <w:rsid w:val="005C2F98"/>
    <w:rsid w:val="005C3974"/>
    <w:rsid w:val="005C60F9"/>
    <w:rsid w:val="005C6D11"/>
    <w:rsid w:val="005C78BF"/>
    <w:rsid w:val="005C7D5B"/>
    <w:rsid w:val="005D0E4C"/>
    <w:rsid w:val="005D1682"/>
    <w:rsid w:val="005D24C4"/>
    <w:rsid w:val="005D3827"/>
    <w:rsid w:val="005D5039"/>
    <w:rsid w:val="005D518E"/>
    <w:rsid w:val="005D5CF2"/>
    <w:rsid w:val="005D6790"/>
    <w:rsid w:val="005D6EEA"/>
    <w:rsid w:val="005D7B0E"/>
    <w:rsid w:val="005E0008"/>
    <w:rsid w:val="005E0486"/>
    <w:rsid w:val="005E17D9"/>
    <w:rsid w:val="005E225C"/>
    <w:rsid w:val="005E28D4"/>
    <w:rsid w:val="005E51AC"/>
    <w:rsid w:val="005E5C17"/>
    <w:rsid w:val="005E7183"/>
    <w:rsid w:val="005F1AC5"/>
    <w:rsid w:val="005F3B82"/>
    <w:rsid w:val="005F4532"/>
    <w:rsid w:val="005F5773"/>
    <w:rsid w:val="005F748B"/>
    <w:rsid w:val="006000D0"/>
    <w:rsid w:val="00600252"/>
    <w:rsid w:val="0060053B"/>
    <w:rsid w:val="00600F56"/>
    <w:rsid w:val="00601AB5"/>
    <w:rsid w:val="00604851"/>
    <w:rsid w:val="006057D9"/>
    <w:rsid w:val="0060581C"/>
    <w:rsid w:val="00605D32"/>
    <w:rsid w:val="00605D73"/>
    <w:rsid w:val="00605E12"/>
    <w:rsid w:val="00606D41"/>
    <w:rsid w:val="00612D55"/>
    <w:rsid w:val="00612E37"/>
    <w:rsid w:val="00613847"/>
    <w:rsid w:val="00613DE2"/>
    <w:rsid w:val="0061431B"/>
    <w:rsid w:val="00615B7B"/>
    <w:rsid w:val="00615C38"/>
    <w:rsid w:val="00615E1F"/>
    <w:rsid w:val="00617880"/>
    <w:rsid w:val="006178CD"/>
    <w:rsid w:val="00620385"/>
    <w:rsid w:val="0062058F"/>
    <w:rsid w:val="00624340"/>
    <w:rsid w:val="00624A1C"/>
    <w:rsid w:val="006250F1"/>
    <w:rsid w:val="006252DA"/>
    <w:rsid w:val="006259A2"/>
    <w:rsid w:val="00625D0B"/>
    <w:rsid w:val="00626594"/>
    <w:rsid w:val="006268B3"/>
    <w:rsid w:val="00627DB4"/>
    <w:rsid w:val="0063022A"/>
    <w:rsid w:val="006305E9"/>
    <w:rsid w:val="0063091B"/>
    <w:rsid w:val="00631D78"/>
    <w:rsid w:val="006332A3"/>
    <w:rsid w:val="006353E9"/>
    <w:rsid w:val="00636608"/>
    <w:rsid w:val="006373CB"/>
    <w:rsid w:val="006379F6"/>
    <w:rsid w:val="00641DDF"/>
    <w:rsid w:val="00643279"/>
    <w:rsid w:val="00644C0E"/>
    <w:rsid w:val="00645250"/>
    <w:rsid w:val="006477B5"/>
    <w:rsid w:val="00650FE2"/>
    <w:rsid w:val="006516D3"/>
    <w:rsid w:val="00651F7A"/>
    <w:rsid w:val="00652C48"/>
    <w:rsid w:val="006530D3"/>
    <w:rsid w:val="00653993"/>
    <w:rsid w:val="00654DAE"/>
    <w:rsid w:val="00655C13"/>
    <w:rsid w:val="00655F61"/>
    <w:rsid w:val="006568C4"/>
    <w:rsid w:val="0065766D"/>
    <w:rsid w:val="006577D0"/>
    <w:rsid w:val="00662315"/>
    <w:rsid w:val="00662A79"/>
    <w:rsid w:val="0066596E"/>
    <w:rsid w:val="006668AD"/>
    <w:rsid w:val="00666DDA"/>
    <w:rsid w:val="00667388"/>
    <w:rsid w:val="00667FC8"/>
    <w:rsid w:val="00670A96"/>
    <w:rsid w:val="0067121F"/>
    <w:rsid w:val="00672170"/>
    <w:rsid w:val="00672AB7"/>
    <w:rsid w:val="00673032"/>
    <w:rsid w:val="00673E68"/>
    <w:rsid w:val="0067516C"/>
    <w:rsid w:val="00675671"/>
    <w:rsid w:val="00676897"/>
    <w:rsid w:val="006772B0"/>
    <w:rsid w:val="006808A1"/>
    <w:rsid w:val="0068101C"/>
    <w:rsid w:val="006813A0"/>
    <w:rsid w:val="006823E5"/>
    <w:rsid w:val="00683112"/>
    <w:rsid w:val="006831CA"/>
    <w:rsid w:val="00683555"/>
    <w:rsid w:val="00683C60"/>
    <w:rsid w:val="00684034"/>
    <w:rsid w:val="00684AA8"/>
    <w:rsid w:val="006858D9"/>
    <w:rsid w:val="00685B63"/>
    <w:rsid w:val="0069042E"/>
    <w:rsid w:val="00690EAB"/>
    <w:rsid w:val="006931FB"/>
    <w:rsid w:val="00693AE3"/>
    <w:rsid w:val="00695027"/>
    <w:rsid w:val="0069516F"/>
    <w:rsid w:val="006951FD"/>
    <w:rsid w:val="006968BF"/>
    <w:rsid w:val="006A44A2"/>
    <w:rsid w:val="006A5E8A"/>
    <w:rsid w:val="006A6A50"/>
    <w:rsid w:val="006A70A5"/>
    <w:rsid w:val="006A74A9"/>
    <w:rsid w:val="006A7921"/>
    <w:rsid w:val="006B2C0E"/>
    <w:rsid w:val="006B3DDD"/>
    <w:rsid w:val="006B6879"/>
    <w:rsid w:val="006C1016"/>
    <w:rsid w:val="006C1115"/>
    <w:rsid w:val="006C1A8B"/>
    <w:rsid w:val="006C1BA6"/>
    <w:rsid w:val="006C2DA3"/>
    <w:rsid w:val="006C3D3D"/>
    <w:rsid w:val="006C3EBF"/>
    <w:rsid w:val="006C5FD1"/>
    <w:rsid w:val="006C63DC"/>
    <w:rsid w:val="006D0855"/>
    <w:rsid w:val="006D0CD5"/>
    <w:rsid w:val="006D3C72"/>
    <w:rsid w:val="006D4761"/>
    <w:rsid w:val="006D4CD8"/>
    <w:rsid w:val="006D705E"/>
    <w:rsid w:val="006D7256"/>
    <w:rsid w:val="006E19ED"/>
    <w:rsid w:val="006E2CA4"/>
    <w:rsid w:val="006E2D28"/>
    <w:rsid w:val="006E338F"/>
    <w:rsid w:val="006E692E"/>
    <w:rsid w:val="006E6AD4"/>
    <w:rsid w:val="006E7EDA"/>
    <w:rsid w:val="006F222C"/>
    <w:rsid w:val="006F31DC"/>
    <w:rsid w:val="006F458C"/>
    <w:rsid w:val="006F65EF"/>
    <w:rsid w:val="006F6D79"/>
    <w:rsid w:val="00700297"/>
    <w:rsid w:val="007026E2"/>
    <w:rsid w:val="007033CC"/>
    <w:rsid w:val="00704790"/>
    <w:rsid w:val="00704A30"/>
    <w:rsid w:val="00704A3E"/>
    <w:rsid w:val="00705012"/>
    <w:rsid w:val="007059D4"/>
    <w:rsid w:val="00707E2D"/>
    <w:rsid w:val="0071024E"/>
    <w:rsid w:val="0071130E"/>
    <w:rsid w:val="007119A0"/>
    <w:rsid w:val="00711DE6"/>
    <w:rsid w:val="00712F7F"/>
    <w:rsid w:val="007131F1"/>
    <w:rsid w:val="0071603D"/>
    <w:rsid w:val="007171EF"/>
    <w:rsid w:val="007172E4"/>
    <w:rsid w:val="00717836"/>
    <w:rsid w:val="00717E77"/>
    <w:rsid w:val="007208E4"/>
    <w:rsid w:val="007229AA"/>
    <w:rsid w:val="007236F0"/>
    <w:rsid w:val="00723FD4"/>
    <w:rsid w:val="0072446D"/>
    <w:rsid w:val="0072457E"/>
    <w:rsid w:val="007246E1"/>
    <w:rsid w:val="00724942"/>
    <w:rsid w:val="00724E0B"/>
    <w:rsid w:val="00725F54"/>
    <w:rsid w:val="00726C0B"/>
    <w:rsid w:val="00727F86"/>
    <w:rsid w:val="0073001F"/>
    <w:rsid w:val="00730170"/>
    <w:rsid w:val="00730962"/>
    <w:rsid w:val="007313E2"/>
    <w:rsid w:val="00731F0E"/>
    <w:rsid w:val="00732250"/>
    <w:rsid w:val="00732F4A"/>
    <w:rsid w:val="0073565B"/>
    <w:rsid w:val="00736133"/>
    <w:rsid w:val="00736D5C"/>
    <w:rsid w:val="0074035D"/>
    <w:rsid w:val="007405AF"/>
    <w:rsid w:val="00740945"/>
    <w:rsid w:val="007410E1"/>
    <w:rsid w:val="00741AA3"/>
    <w:rsid w:val="00742971"/>
    <w:rsid w:val="00743CC1"/>
    <w:rsid w:val="00744279"/>
    <w:rsid w:val="0074564B"/>
    <w:rsid w:val="007463D3"/>
    <w:rsid w:val="00746CF1"/>
    <w:rsid w:val="00751082"/>
    <w:rsid w:val="00751A44"/>
    <w:rsid w:val="0075256D"/>
    <w:rsid w:val="00753B1C"/>
    <w:rsid w:val="00754921"/>
    <w:rsid w:val="00755000"/>
    <w:rsid w:val="007554F3"/>
    <w:rsid w:val="007556D7"/>
    <w:rsid w:val="00756795"/>
    <w:rsid w:val="00757FB8"/>
    <w:rsid w:val="00760DDB"/>
    <w:rsid w:val="00761A20"/>
    <w:rsid w:val="00763B64"/>
    <w:rsid w:val="007642E9"/>
    <w:rsid w:val="00765D5F"/>
    <w:rsid w:val="007729F8"/>
    <w:rsid w:val="00775122"/>
    <w:rsid w:val="007751A8"/>
    <w:rsid w:val="0077547A"/>
    <w:rsid w:val="007802E4"/>
    <w:rsid w:val="007823F0"/>
    <w:rsid w:val="00783D90"/>
    <w:rsid w:val="00785E3E"/>
    <w:rsid w:val="00786E76"/>
    <w:rsid w:val="007902BA"/>
    <w:rsid w:val="00790490"/>
    <w:rsid w:val="00791221"/>
    <w:rsid w:val="00791673"/>
    <w:rsid w:val="00792EB7"/>
    <w:rsid w:val="00792F0D"/>
    <w:rsid w:val="00793243"/>
    <w:rsid w:val="007936CB"/>
    <w:rsid w:val="00793D23"/>
    <w:rsid w:val="00794965"/>
    <w:rsid w:val="00794ED8"/>
    <w:rsid w:val="00795D77"/>
    <w:rsid w:val="00796672"/>
    <w:rsid w:val="007976E2"/>
    <w:rsid w:val="00797846"/>
    <w:rsid w:val="007A19C8"/>
    <w:rsid w:val="007A1DCF"/>
    <w:rsid w:val="007A1FC2"/>
    <w:rsid w:val="007A2A59"/>
    <w:rsid w:val="007A2B42"/>
    <w:rsid w:val="007A3213"/>
    <w:rsid w:val="007A3291"/>
    <w:rsid w:val="007A459D"/>
    <w:rsid w:val="007A4AAA"/>
    <w:rsid w:val="007A4BA9"/>
    <w:rsid w:val="007A5DD4"/>
    <w:rsid w:val="007B0249"/>
    <w:rsid w:val="007B1DD3"/>
    <w:rsid w:val="007B24DC"/>
    <w:rsid w:val="007B3091"/>
    <w:rsid w:val="007B3C4F"/>
    <w:rsid w:val="007B482F"/>
    <w:rsid w:val="007B4B1C"/>
    <w:rsid w:val="007B4BFB"/>
    <w:rsid w:val="007B5975"/>
    <w:rsid w:val="007B59DA"/>
    <w:rsid w:val="007B5E24"/>
    <w:rsid w:val="007B61BF"/>
    <w:rsid w:val="007B6935"/>
    <w:rsid w:val="007C003B"/>
    <w:rsid w:val="007C076F"/>
    <w:rsid w:val="007C1BBC"/>
    <w:rsid w:val="007C211E"/>
    <w:rsid w:val="007C2548"/>
    <w:rsid w:val="007C25C6"/>
    <w:rsid w:val="007C558C"/>
    <w:rsid w:val="007C7DA1"/>
    <w:rsid w:val="007D05F8"/>
    <w:rsid w:val="007D1022"/>
    <w:rsid w:val="007D1279"/>
    <w:rsid w:val="007D30D9"/>
    <w:rsid w:val="007D3348"/>
    <w:rsid w:val="007D404B"/>
    <w:rsid w:val="007D7717"/>
    <w:rsid w:val="007D7AE8"/>
    <w:rsid w:val="007E088F"/>
    <w:rsid w:val="007E1361"/>
    <w:rsid w:val="007E1AA7"/>
    <w:rsid w:val="007E1D3E"/>
    <w:rsid w:val="007E23F0"/>
    <w:rsid w:val="007E253C"/>
    <w:rsid w:val="007E2931"/>
    <w:rsid w:val="007E4F33"/>
    <w:rsid w:val="007E52A0"/>
    <w:rsid w:val="007E5894"/>
    <w:rsid w:val="007E5953"/>
    <w:rsid w:val="007E75A2"/>
    <w:rsid w:val="007E75BC"/>
    <w:rsid w:val="007F06DB"/>
    <w:rsid w:val="007F086B"/>
    <w:rsid w:val="007F0BED"/>
    <w:rsid w:val="007F284C"/>
    <w:rsid w:val="007F33EB"/>
    <w:rsid w:val="007F4136"/>
    <w:rsid w:val="007F4BA1"/>
    <w:rsid w:val="007F7712"/>
    <w:rsid w:val="007F777A"/>
    <w:rsid w:val="00800C88"/>
    <w:rsid w:val="00802395"/>
    <w:rsid w:val="00802756"/>
    <w:rsid w:val="00802BCC"/>
    <w:rsid w:val="008034B8"/>
    <w:rsid w:val="0080371B"/>
    <w:rsid w:val="0080609B"/>
    <w:rsid w:val="008065AC"/>
    <w:rsid w:val="00807A03"/>
    <w:rsid w:val="0081012F"/>
    <w:rsid w:val="008102AF"/>
    <w:rsid w:val="00810ECF"/>
    <w:rsid w:val="00810EE3"/>
    <w:rsid w:val="008135F2"/>
    <w:rsid w:val="008142E4"/>
    <w:rsid w:val="00815FCC"/>
    <w:rsid w:val="0081632A"/>
    <w:rsid w:val="008167D0"/>
    <w:rsid w:val="008171BE"/>
    <w:rsid w:val="00817F96"/>
    <w:rsid w:val="00820673"/>
    <w:rsid w:val="008220F1"/>
    <w:rsid w:val="00822430"/>
    <w:rsid w:val="00822641"/>
    <w:rsid w:val="00822F2A"/>
    <w:rsid w:val="008233FA"/>
    <w:rsid w:val="00824036"/>
    <w:rsid w:val="0082643E"/>
    <w:rsid w:val="0082657D"/>
    <w:rsid w:val="00826C94"/>
    <w:rsid w:val="00826F36"/>
    <w:rsid w:val="00826FAA"/>
    <w:rsid w:val="00830214"/>
    <w:rsid w:val="00830B6B"/>
    <w:rsid w:val="00831813"/>
    <w:rsid w:val="0083267F"/>
    <w:rsid w:val="0083318A"/>
    <w:rsid w:val="008370B2"/>
    <w:rsid w:val="008375C1"/>
    <w:rsid w:val="008378CB"/>
    <w:rsid w:val="00837E9A"/>
    <w:rsid w:val="00841105"/>
    <w:rsid w:val="008433CC"/>
    <w:rsid w:val="008434EB"/>
    <w:rsid w:val="008437A1"/>
    <w:rsid w:val="008438A6"/>
    <w:rsid w:val="00845034"/>
    <w:rsid w:val="00845E7E"/>
    <w:rsid w:val="008477DD"/>
    <w:rsid w:val="00847889"/>
    <w:rsid w:val="00847D17"/>
    <w:rsid w:val="00850C2A"/>
    <w:rsid w:val="00851681"/>
    <w:rsid w:val="00851A3A"/>
    <w:rsid w:val="00851DD8"/>
    <w:rsid w:val="00852490"/>
    <w:rsid w:val="00852E08"/>
    <w:rsid w:val="008530A2"/>
    <w:rsid w:val="008541C7"/>
    <w:rsid w:val="008542EC"/>
    <w:rsid w:val="00855C05"/>
    <w:rsid w:val="0085627F"/>
    <w:rsid w:val="0085658E"/>
    <w:rsid w:val="00856AB2"/>
    <w:rsid w:val="00856F4B"/>
    <w:rsid w:val="00860B26"/>
    <w:rsid w:val="00860B90"/>
    <w:rsid w:val="00860D39"/>
    <w:rsid w:val="008618FD"/>
    <w:rsid w:val="008620A7"/>
    <w:rsid w:val="00862188"/>
    <w:rsid w:val="008625FA"/>
    <w:rsid w:val="00863AE8"/>
    <w:rsid w:val="00863CEE"/>
    <w:rsid w:val="0086426A"/>
    <w:rsid w:val="00865428"/>
    <w:rsid w:val="00865933"/>
    <w:rsid w:val="00866D8C"/>
    <w:rsid w:val="00866E5D"/>
    <w:rsid w:val="00867CC2"/>
    <w:rsid w:val="0087002B"/>
    <w:rsid w:val="00870F9E"/>
    <w:rsid w:val="0087174E"/>
    <w:rsid w:val="00871D36"/>
    <w:rsid w:val="00872409"/>
    <w:rsid w:val="00877C04"/>
    <w:rsid w:val="00877E5F"/>
    <w:rsid w:val="0088025B"/>
    <w:rsid w:val="008803D1"/>
    <w:rsid w:val="00880F3E"/>
    <w:rsid w:val="008812A4"/>
    <w:rsid w:val="00884004"/>
    <w:rsid w:val="008845C0"/>
    <w:rsid w:val="00885089"/>
    <w:rsid w:val="008865E8"/>
    <w:rsid w:val="008869D9"/>
    <w:rsid w:val="0088764A"/>
    <w:rsid w:val="00890C3C"/>
    <w:rsid w:val="00890C93"/>
    <w:rsid w:val="00891917"/>
    <w:rsid w:val="00891ACA"/>
    <w:rsid w:val="00891B0E"/>
    <w:rsid w:val="00892BD8"/>
    <w:rsid w:val="00893975"/>
    <w:rsid w:val="00894449"/>
    <w:rsid w:val="00894E5A"/>
    <w:rsid w:val="00895227"/>
    <w:rsid w:val="00897DE6"/>
    <w:rsid w:val="008A1388"/>
    <w:rsid w:val="008A1AAB"/>
    <w:rsid w:val="008A2734"/>
    <w:rsid w:val="008A2A36"/>
    <w:rsid w:val="008A2BF6"/>
    <w:rsid w:val="008A3261"/>
    <w:rsid w:val="008A500A"/>
    <w:rsid w:val="008A6519"/>
    <w:rsid w:val="008A69C4"/>
    <w:rsid w:val="008A75EE"/>
    <w:rsid w:val="008B1574"/>
    <w:rsid w:val="008B1D0F"/>
    <w:rsid w:val="008B35D2"/>
    <w:rsid w:val="008B3676"/>
    <w:rsid w:val="008B42C3"/>
    <w:rsid w:val="008B4765"/>
    <w:rsid w:val="008B4C85"/>
    <w:rsid w:val="008B537E"/>
    <w:rsid w:val="008B5ED6"/>
    <w:rsid w:val="008B6FF8"/>
    <w:rsid w:val="008B7C2E"/>
    <w:rsid w:val="008C0FBF"/>
    <w:rsid w:val="008C1224"/>
    <w:rsid w:val="008C140E"/>
    <w:rsid w:val="008C1A35"/>
    <w:rsid w:val="008C1EAF"/>
    <w:rsid w:val="008C38F0"/>
    <w:rsid w:val="008C4630"/>
    <w:rsid w:val="008C54BE"/>
    <w:rsid w:val="008C5C0B"/>
    <w:rsid w:val="008C7525"/>
    <w:rsid w:val="008D0439"/>
    <w:rsid w:val="008D0C88"/>
    <w:rsid w:val="008D161E"/>
    <w:rsid w:val="008D17F0"/>
    <w:rsid w:val="008D2CB6"/>
    <w:rsid w:val="008D3930"/>
    <w:rsid w:val="008D3CED"/>
    <w:rsid w:val="008D5C9E"/>
    <w:rsid w:val="008D612D"/>
    <w:rsid w:val="008D69FD"/>
    <w:rsid w:val="008D6DED"/>
    <w:rsid w:val="008D79AE"/>
    <w:rsid w:val="008D7B9B"/>
    <w:rsid w:val="008E25F2"/>
    <w:rsid w:val="008E28DD"/>
    <w:rsid w:val="008E2E87"/>
    <w:rsid w:val="008E4821"/>
    <w:rsid w:val="008E6CEC"/>
    <w:rsid w:val="008E7D9D"/>
    <w:rsid w:val="008E7E58"/>
    <w:rsid w:val="008F033B"/>
    <w:rsid w:val="008F06EB"/>
    <w:rsid w:val="008F31C3"/>
    <w:rsid w:val="008F3306"/>
    <w:rsid w:val="008F3314"/>
    <w:rsid w:val="008F3466"/>
    <w:rsid w:val="008F3AF0"/>
    <w:rsid w:val="008F4588"/>
    <w:rsid w:val="008F5430"/>
    <w:rsid w:val="008F609E"/>
    <w:rsid w:val="008F6C1C"/>
    <w:rsid w:val="008F71C1"/>
    <w:rsid w:val="008F786C"/>
    <w:rsid w:val="00900BDB"/>
    <w:rsid w:val="009019FA"/>
    <w:rsid w:val="00901EDC"/>
    <w:rsid w:val="00902157"/>
    <w:rsid w:val="0090393E"/>
    <w:rsid w:val="00903BF8"/>
    <w:rsid w:val="009058D6"/>
    <w:rsid w:val="009059B7"/>
    <w:rsid w:val="0090746C"/>
    <w:rsid w:val="009128B5"/>
    <w:rsid w:val="00913233"/>
    <w:rsid w:val="00913E3E"/>
    <w:rsid w:val="0091573B"/>
    <w:rsid w:val="00920F47"/>
    <w:rsid w:val="00921B4E"/>
    <w:rsid w:val="00922192"/>
    <w:rsid w:val="009236DE"/>
    <w:rsid w:val="009247BC"/>
    <w:rsid w:val="00924D10"/>
    <w:rsid w:val="00924DFE"/>
    <w:rsid w:val="009272E2"/>
    <w:rsid w:val="00927DF7"/>
    <w:rsid w:val="00933573"/>
    <w:rsid w:val="00934022"/>
    <w:rsid w:val="00934238"/>
    <w:rsid w:val="00935EC7"/>
    <w:rsid w:val="0093682E"/>
    <w:rsid w:val="00936E2E"/>
    <w:rsid w:val="00937445"/>
    <w:rsid w:val="00941CA6"/>
    <w:rsid w:val="00943249"/>
    <w:rsid w:val="00944E7A"/>
    <w:rsid w:val="00945856"/>
    <w:rsid w:val="00945E46"/>
    <w:rsid w:val="00947230"/>
    <w:rsid w:val="00947570"/>
    <w:rsid w:val="00951C45"/>
    <w:rsid w:val="00953374"/>
    <w:rsid w:val="009547E7"/>
    <w:rsid w:val="009551EA"/>
    <w:rsid w:val="00955C37"/>
    <w:rsid w:val="0095640D"/>
    <w:rsid w:val="00957F7F"/>
    <w:rsid w:val="00962B5F"/>
    <w:rsid w:val="009635A7"/>
    <w:rsid w:val="0096514D"/>
    <w:rsid w:val="00966883"/>
    <w:rsid w:val="00967347"/>
    <w:rsid w:val="009714A8"/>
    <w:rsid w:val="0097176B"/>
    <w:rsid w:val="00971E68"/>
    <w:rsid w:val="00972642"/>
    <w:rsid w:val="009729AE"/>
    <w:rsid w:val="00973605"/>
    <w:rsid w:val="00973741"/>
    <w:rsid w:val="009737F0"/>
    <w:rsid w:val="00973F24"/>
    <w:rsid w:val="00975358"/>
    <w:rsid w:val="00976897"/>
    <w:rsid w:val="00977A11"/>
    <w:rsid w:val="00981486"/>
    <w:rsid w:val="00981716"/>
    <w:rsid w:val="00981AF3"/>
    <w:rsid w:val="009825F0"/>
    <w:rsid w:val="00983966"/>
    <w:rsid w:val="00984D73"/>
    <w:rsid w:val="00985438"/>
    <w:rsid w:val="0098643D"/>
    <w:rsid w:val="009876BD"/>
    <w:rsid w:val="009906D7"/>
    <w:rsid w:val="00990E0C"/>
    <w:rsid w:val="009922AF"/>
    <w:rsid w:val="0099322B"/>
    <w:rsid w:val="00993B17"/>
    <w:rsid w:val="00993B91"/>
    <w:rsid w:val="009941EA"/>
    <w:rsid w:val="00994B8E"/>
    <w:rsid w:val="009959FD"/>
    <w:rsid w:val="00995A95"/>
    <w:rsid w:val="009970CB"/>
    <w:rsid w:val="009A1995"/>
    <w:rsid w:val="009A25A4"/>
    <w:rsid w:val="009A25C9"/>
    <w:rsid w:val="009A3FB9"/>
    <w:rsid w:val="009A4600"/>
    <w:rsid w:val="009A52C7"/>
    <w:rsid w:val="009A5FF7"/>
    <w:rsid w:val="009A7806"/>
    <w:rsid w:val="009A795C"/>
    <w:rsid w:val="009A798E"/>
    <w:rsid w:val="009B0306"/>
    <w:rsid w:val="009B1332"/>
    <w:rsid w:val="009B137F"/>
    <w:rsid w:val="009B16FC"/>
    <w:rsid w:val="009B189D"/>
    <w:rsid w:val="009B2960"/>
    <w:rsid w:val="009B2AAF"/>
    <w:rsid w:val="009B348B"/>
    <w:rsid w:val="009B3764"/>
    <w:rsid w:val="009B3765"/>
    <w:rsid w:val="009B4744"/>
    <w:rsid w:val="009B4A16"/>
    <w:rsid w:val="009B51CC"/>
    <w:rsid w:val="009B6234"/>
    <w:rsid w:val="009B7D64"/>
    <w:rsid w:val="009C0207"/>
    <w:rsid w:val="009C2837"/>
    <w:rsid w:val="009C2BAE"/>
    <w:rsid w:val="009C315A"/>
    <w:rsid w:val="009C349D"/>
    <w:rsid w:val="009C40AE"/>
    <w:rsid w:val="009C49EF"/>
    <w:rsid w:val="009C50F0"/>
    <w:rsid w:val="009C598C"/>
    <w:rsid w:val="009C7E8E"/>
    <w:rsid w:val="009D1424"/>
    <w:rsid w:val="009D269F"/>
    <w:rsid w:val="009D44F3"/>
    <w:rsid w:val="009D684B"/>
    <w:rsid w:val="009E1688"/>
    <w:rsid w:val="009E1840"/>
    <w:rsid w:val="009E1B87"/>
    <w:rsid w:val="009E44FF"/>
    <w:rsid w:val="009E521A"/>
    <w:rsid w:val="009F0C02"/>
    <w:rsid w:val="009F1A1A"/>
    <w:rsid w:val="009F5F03"/>
    <w:rsid w:val="009F63D1"/>
    <w:rsid w:val="009F7F66"/>
    <w:rsid w:val="00A01079"/>
    <w:rsid w:val="00A03718"/>
    <w:rsid w:val="00A0410F"/>
    <w:rsid w:val="00A042E0"/>
    <w:rsid w:val="00A05EEF"/>
    <w:rsid w:val="00A06EAD"/>
    <w:rsid w:val="00A1026B"/>
    <w:rsid w:val="00A10A6A"/>
    <w:rsid w:val="00A10AFF"/>
    <w:rsid w:val="00A118D4"/>
    <w:rsid w:val="00A11BE1"/>
    <w:rsid w:val="00A120EC"/>
    <w:rsid w:val="00A12660"/>
    <w:rsid w:val="00A13D0A"/>
    <w:rsid w:val="00A13ECD"/>
    <w:rsid w:val="00A14121"/>
    <w:rsid w:val="00A143C8"/>
    <w:rsid w:val="00A1484B"/>
    <w:rsid w:val="00A15331"/>
    <w:rsid w:val="00A153A0"/>
    <w:rsid w:val="00A15417"/>
    <w:rsid w:val="00A15FD4"/>
    <w:rsid w:val="00A1735A"/>
    <w:rsid w:val="00A2196D"/>
    <w:rsid w:val="00A21DB5"/>
    <w:rsid w:val="00A21ECC"/>
    <w:rsid w:val="00A22A14"/>
    <w:rsid w:val="00A2444C"/>
    <w:rsid w:val="00A24732"/>
    <w:rsid w:val="00A2687C"/>
    <w:rsid w:val="00A269FA"/>
    <w:rsid w:val="00A275CF"/>
    <w:rsid w:val="00A277E7"/>
    <w:rsid w:val="00A31329"/>
    <w:rsid w:val="00A31A82"/>
    <w:rsid w:val="00A34B05"/>
    <w:rsid w:val="00A35415"/>
    <w:rsid w:val="00A35CCF"/>
    <w:rsid w:val="00A3638B"/>
    <w:rsid w:val="00A36545"/>
    <w:rsid w:val="00A37613"/>
    <w:rsid w:val="00A4168D"/>
    <w:rsid w:val="00A47FD7"/>
    <w:rsid w:val="00A50A78"/>
    <w:rsid w:val="00A50DA0"/>
    <w:rsid w:val="00A55F03"/>
    <w:rsid w:val="00A5671F"/>
    <w:rsid w:val="00A56797"/>
    <w:rsid w:val="00A56FF0"/>
    <w:rsid w:val="00A57C55"/>
    <w:rsid w:val="00A60553"/>
    <w:rsid w:val="00A6146C"/>
    <w:rsid w:val="00A6211E"/>
    <w:rsid w:val="00A6265D"/>
    <w:rsid w:val="00A63B5A"/>
    <w:rsid w:val="00A64115"/>
    <w:rsid w:val="00A6471A"/>
    <w:rsid w:val="00A64CDB"/>
    <w:rsid w:val="00A64ECF"/>
    <w:rsid w:val="00A65056"/>
    <w:rsid w:val="00A654F1"/>
    <w:rsid w:val="00A66048"/>
    <w:rsid w:val="00A67073"/>
    <w:rsid w:val="00A67800"/>
    <w:rsid w:val="00A67CED"/>
    <w:rsid w:val="00A70FFC"/>
    <w:rsid w:val="00A71BBA"/>
    <w:rsid w:val="00A72312"/>
    <w:rsid w:val="00A730F0"/>
    <w:rsid w:val="00A73838"/>
    <w:rsid w:val="00A74017"/>
    <w:rsid w:val="00A76CFA"/>
    <w:rsid w:val="00A770FD"/>
    <w:rsid w:val="00A77464"/>
    <w:rsid w:val="00A81F00"/>
    <w:rsid w:val="00A8228C"/>
    <w:rsid w:val="00A84055"/>
    <w:rsid w:val="00A843F9"/>
    <w:rsid w:val="00A84635"/>
    <w:rsid w:val="00A85D9A"/>
    <w:rsid w:val="00A85E59"/>
    <w:rsid w:val="00A866B0"/>
    <w:rsid w:val="00A86AE8"/>
    <w:rsid w:val="00A90BB3"/>
    <w:rsid w:val="00A90C03"/>
    <w:rsid w:val="00A91327"/>
    <w:rsid w:val="00A91BE7"/>
    <w:rsid w:val="00A92A6E"/>
    <w:rsid w:val="00A94C7D"/>
    <w:rsid w:val="00A94D96"/>
    <w:rsid w:val="00A9540A"/>
    <w:rsid w:val="00A96862"/>
    <w:rsid w:val="00A96F2F"/>
    <w:rsid w:val="00A97E32"/>
    <w:rsid w:val="00AA01CD"/>
    <w:rsid w:val="00AA02B2"/>
    <w:rsid w:val="00AA2EF0"/>
    <w:rsid w:val="00AA3C85"/>
    <w:rsid w:val="00AA4D2D"/>
    <w:rsid w:val="00AA6497"/>
    <w:rsid w:val="00AA6C88"/>
    <w:rsid w:val="00AA7817"/>
    <w:rsid w:val="00AB3023"/>
    <w:rsid w:val="00AB372D"/>
    <w:rsid w:val="00AB4BF7"/>
    <w:rsid w:val="00AB5CE6"/>
    <w:rsid w:val="00AB5E8B"/>
    <w:rsid w:val="00AC023D"/>
    <w:rsid w:val="00AC3B9E"/>
    <w:rsid w:val="00AC3D90"/>
    <w:rsid w:val="00AC7257"/>
    <w:rsid w:val="00AC7C9D"/>
    <w:rsid w:val="00AD0ED5"/>
    <w:rsid w:val="00AD1DA5"/>
    <w:rsid w:val="00AD1E80"/>
    <w:rsid w:val="00AD257D"/>
    <w:rsid w:val="00AD3280"/>
    <w:rsid w:val="00AD378A"/>
    <w:rsid w:val="00AD3860"/>
    <w:rsid w:val="00AD3CC8"/>
    <w:rsid w:val="00AD5219"/>
    <w:rsid w:val="00AD5703"/>
    <w:rsid w:val="00AD57BE"/>
    <w:rsid w:val="00AD6FBA"/>
    <w:rsid w:val="00AD716B"/>
    <w:rsid w:val="00AD7847"/>
    <w:rsid w:val="00AE06A0"/>
    <w:rsid w:val="00AE0A0E"/>
    <w:rsid w:val="00AE1DD0"/>
    <w:rsid w:val="00AE2B19"/>
    <w:rsid w:val="00AE2B4A"/>
    <w:rsid w:val="00AE3415"/>
    <w:rsid w:val="00AE348C"/>
    <w:rsid w:val="00AE353F"/>
    <w:rsid w:val="00AE5BBC"/>
    <w:rsid w:val="00AE71B6"/>
    <w:rsid w:val="00AE7A1D"/>
    <w:rsid w:val="00AF0972"/>
    <w:rsid w:val="00AF135C"/>
    <w:rsid w:val="00AF1593"/>
    <w:rsid w:val="00AF5ADB"/>
    <w:rsid w:val="00AF5CE8"/>
    <w:rsid w:val="00AF6219"/>
    <w:rsid w:val="00AF67CE"/>
    <w:rsid w:val="00AF76B1"/>
    <w:rsid w:val="00AF7EC7"/>
    <w:rsid w:val="00B013BC"/>
    <w:rsid w:val="00B02012"/>
    <w:rsid w:val="00B022FA"/>
    <w:rsid w:val="00B04466"/>
    <w:rsid w:val="00B04A99"/>
    <w:rsid w:val="00B04EC8"/>
    <w:rsid w:val="00B054F8"/>
    <w:rsid w:val="00B05AA0"/>
    <w:rsid w:val="00B05E3F"/>
    <w:rsid w:val="00B0634E"/>
    <w:rsid w:val="00B10F5D"/>
    <w:rsid w:val="00B12274"/>
    <w:rsid w:val="00B125E7"/>
    <w:rsid w:val="00B126DE"/>
    <w:rsid w:val="00B13305"/>
    <w:rsid w:val="00B13AF1"/>
    <w:rsid w:val="00B1515C"/>
    <w:rsid w:val="00B15BE9"/>
    <w:rsid w:val="00B15FA7"/>
    <w:rsid w:val="00B16165"/>
    <w:rsid w:val="00B1642B"/>
    <w:rsid w:val="00B1689F"/>
    <w:rsid w:val="00B17179"/>
    <w:rsid w:val="00B17F18"/>
    <w:rsid w:val="00B21839"/>
    <w:rsid w:val="00B2191E"/>
    <w:rsid w:val="00B2269D"/>
    <w:rsid w:val="00B22AAC"/>
    <w:rsid w:val="00B23B92"/>
    <w:rsid w:val="00B23BAE"/>
    <w:rsid w:val="00B24097"/>
    <w:rsid w:val="00B24A45"/>
    <w:rsid w:val="00B250D9"/>
    <w:rsid w:val="00B256F3"/>
    <w:rsid w:val="00B25AE9"/>
    <w:rsid w:val="00B25E51"/>
    <w:rsid w:val="00B27B13"/>
    <w:rsid w:val="00B27B4D"/>
    <w:rsid w:val="00B30A74"/>
    <w:rsid w:val="00B30BE9"/>
    <w:rsid w:val="00B31478"/>
    <w:rsid w:val="00B314DF"/>
    <w:rsid w:val="00B334AC"/>
    <w:rsid w:val="00B34CD8"/>
    <w:rsid w:val="00B35FCB"/>
    <w:rsid w:val="00B362D2"/>
    <w:rsid w:val="00B3639D"/>
    <w:rsid w:val="00B40191"/>
    <w:rsid w:val="00B41AC5"/>
    <w:rsid w:val="00B41ACB"/>
    <w:rsid w:val="00B422C1"/>
    <w:rsid w:val="00B46994"/>
    <w:rsid w:val="00B50E80"/>
    <w:rsid w:val="00B51CAB"/>
    <w:rsid w:val="00B52225"/>
    <w:rsid w:val="00B52478"/>
    <w:rsid w:val="00B531F5"/>
    <w:rsid w:val="00B5460B"/>
    <w:rsid w:val="00B54645"/>
    <w:rsid w:val="00B55274"/>
    <w:rsid w:val="00B5555F"/>
    <w:rsid w:val="00B57024"/>
    <w:rsid w:val="00B61562"/>
    <w:rsid w:val="00B618DC"/>
    <w:rsid w:val="00B61F96"/>
    <w:rsid w:val="00B623B8"/>
    <w:rsid w:val="00B6244B"/>
    <w:rsid w:val="00B633F2"/>
    <w:rsid w:val="00B64E3D"/>
    <w:rsid w:val="00B6536D"/>
    <w:rsid w:val="00B65CD3"/>
    <w:rsid w:val="00B66510"/>
    <w:rsid w:val="00B66A5F"/>
    <w:rsid w:val="00B66CE4"/>
    <w:rsid w:val="00B676C4"/>
    <w:rsid w:val="00B747E2"/>
    <w:rsid w:val="00B75E67"/>
    <w:rsid w:val="00B76D2C"/>
    <w:rsid w:val="00B777BC"/>
    <w:rsid w:val="00B80E49"/>
    <w:rsid w:val="00B8189D"/>
    <w:rsid w:val="00B821C2"/>
    <w:rsid w:val="00B849B4"/>
    <w:rsid w:val="00B85283"/>
    <w:rsid w:val="00B85D2C"/>
    <w:rsid w:val="00B9104E"/>
    <w:rsid w:val="00B9202C"/>
    <w:rsid w:val="00B9206D"/>
    <w:rsid w:val="00B924FB"/>
    <w:rsid w:val="00B925FB"/>
    <w:rsid w:val="00B92611"/>
    <w:rsid w:val="00B93E91"/>
    <w:rsid w:val="00B942AB"/>
    <w:rsid w:val="00B94C34"/>
    <w:rsid w:val="00B94D4C"/>
    <w:rsid w:val="00B95EE0"/>
    <w:rsid w:val="00B9758D"/>
    <w:rsid w:val="00B9768B"/>
    <w:rsid w:val="00BA072E"/>
    <w:rsid w:val="00BA0816"/>
    <w:rsid w:val="00BA0F9E"/>
    <w:rsid w:val="00BA2FA5"/>
    <w:rsid w:val="00BA3696"/>
    <w:rsid w:val="00BA3757"/>
    <w:rsid w:val="00BA3F71"/>
    <w:rsid w:val="00BA3F78"/>
    <w:rsid w:val="00BA526D"/>
    <w:rsid w:val="00BA5343"/>
    <w:rsid w:val="00BA5542"/>
    <w:rsid w:val="00BA5546"/>
    <w:rsid w:val="00BA554E"/>
    <w:rsid w:val="00BA5738"/>
    <w:rsid w:val="00BA59AE"/>
    <w:rsid w:val="00BA64D9"/>
    <w:rsid w:val="00BA755E"/>
    <w:rsid w:val="00BB0EB9"/>
    <w:rsid w:val="00BB25B6"/>
    <w:rsid w:val="00BB2955"/>
    <w:rsid w:val="00BB46BF"/>
    <w:rsid w:val="00BB4C66"/>
    <w:rsid w:val="00BB4D0E"/>
    <w:rsid w:val="00BB4F70"/>
    <w:rsid w:val="00BB5D4A"/>
    <w:rsid w:val="00BB7BB4"/>
    <w:rsid w:val="00BB7DCF"/>
    <w:rsid w:val="00BC177B"/>
    <w:rsid w:val="00BC264C"/>
    <w:rsid w:val="00BC391F"/>
    <w:rsid w:val="00BC3B44"/>
    <w:rsid w:val="00BC3C89"/>
    <w:rsid w:val="00BC5603"/>
    <w:rsid w:val="00BC6884"/>
    <w:rsid w:val="00BD0C6E"/>
    <w:rsid w:val="00BD0DCB"/>
    <w:rsid w:val="00BD0FE1"/>
    <w:rsid w:val="00BD203A"/>
    <w:rsid w:val="00BD3E67"/>
    <w:rsid w:val="00BD4128"/>
    <w:rsid w:val="00BD4DDD"/>
    <w:rsid w:val="00BD5A5F"/>
    <w:rsid w:val="00BD72D3"/>
    <w:rsid w:val="00BD7374"/>
    <w:rsid w:val="00BE232B"/>
    <w:rsid w:val="00BE237D"/>
    <w:rsid w:val="00BE4EA6"/>
    <w:rsid w:val="00BE5F7E"/>
    <w:rsid w:val="00BE6355"/>
    <w:rsid w:val="00BF0261"/>
    <w:rsid w:val="00BF0416"/>
    <w:rsid w:val="00BF1301"/>
    <w:rsid w:val="00BF1841"/>
    <w:rsid w:val="00BF2588"/>
    <w:rsid w:val="00BF29FA"/>
    <w:rsid w:val="00BF5CD8"/>
    <w:rsid w:val="00BF7415"/>
    <w:rsid w:val="00C012F1"/>
    <w:rsid w:val="00C016ED"/>
    <w:rsid w:val="00C04148"/>
    <w:rsid w:val="00C05B03"/>
    <w:rsid w:val="00C0681D"/>
    <w:rsid w:val="00C071D2"/>
    <w:rsid w:val="00C07247"/>
    <w:rsid w:val="00C07FEE"/>
    <w:rsid w:val="00C10531"/>
    <w:rsid w:val="00C11325"/>
    <w:rsid w:val="00C1194A"/>
    <w:rsid w:val="00C120B9"/>
    <w:rsid w:val="00C133BE"/>
    <w:rsid w:val="00C13F83"/>
    <w:rsid w:val="00C149F7"/>
    <w:rsid w:val="00C14CEB"/>
    <w:rsid w:val="00C151B5"/>
    <w:rsid w:val="00C15F1B"/>
    <w:rsid w:val="00C167AE"/>
    <w:rsid w:val="00C16862"/>
    <w:rsid w:val="00C209CF"/>
    <w:rsid w:val="00C2146D"/>
    <w:rsid w:val="00C21813"/>
    <w:rsid w:val="00C22171"/>
    <w:rsid w:val="00C23275"/>
    <w:rsid w:val="00C2390D"/>
    <w:rsid w:val="00C23989"/>
    <w:rsid w:val="00C2453D"/>
    <w:rsid w:val="00C2463E"/>
    <w:rsid w:val="00C24AFD"/>
    <w:rsid w:val="00C26238"/>
    <w:rsid w:val="00C26817"/>
    <w:rsid w:val="00C30468"/>
    <w:rsid w:val="00C30ED1"/>
    <w:rsid w:val="00C326B2"/>
    <w:rsid w:val="00C33D65"/>
    <w:rsid w:val="00C34E64"/>
    <w:rsid w:val="00C35F5D"/>
    <w:rsid w:val="00C37E84"/>
    <w:rsid w:val="00C404E9"/>
    <w:rsid w:val="00C41978"/>
    <w:rsid w:val="00C41BBD"/>
    <w:rsid w:val="00C42BFC"/>
    <w:rsid w:val="00C44588"/>
    <w:rsid w:val="00C4476A"/>
    <w:rsid w:val="00C44992"/>
    <w:rsid w:val="00C45278"/>
    <w:rsid w:val="00C46E6F"/>
    <w:rsid w:val="00C4748A"/>
    <w:rsid w:val="00C51780"/>
    <w:rsid w:val="00C51C7F"/>
    <w:rsid w:val="00C52118"/>
    <w:rsid w:val="00C539B7"/>
    <w:rsid w:val="00C54328"/>
    <w:rsid w:val="00C54B08"/>
    <w:rsid w:val="00C5682C"/>
    <w:rsid w:val="00C56BB4"/>
    <w:rsid w:val="00C57FBA"/>
    <w:rsid w:val="00C60194"/>
    <w:rsid w:val="00C611AB"/>
    <w:rsid w:val="00C61774"/>
    <w:rsid w:val="00C61F53"/>
    <w:rsid w:val="00C62C24"/>
    <w:rsid w:val="00C64515"/>
    <w:rsid w:val="00C651F5"/>
    <w:rsid w:val="00C6553B"/>
    <w:rsid w:val="00C65A8E"/>
    <w:rsid w:val="00C66058"/>
    <w:rsid w:val="00C66411"/>
    <w:rsid w:val="00C6647F"/>
    <w:rsid w:val="00C66BB9"/>
    <w:rsid w:val="00C711A9"/>
    <w:rsid w:val="00C73795"/>
    <w:rsid w:val="00C7664C"/>
    <w:rsid w:val="00C768A9"/>
    <w:rsid w:val="00C77CB0"/>
    <w:rsid w:val="00C80361"/>
    <w:rsid w:val="00C80628"/>
    <w:rsid w:val="00C81CB9"/>
    <w:rsid w:val="00C8205C"/>
    <w:rsid w:val="00C82145"/>
    <w:rsid w:val="00C83A5A"/>
    <w:rsid w:val="00C849CA"/>
    <w:rsid w:val="00C8601A"/>
    <w:rsid w:val="00C867FD"/>
    <w:rsid w:val="00C87FBA"/>
    <w:rsid w:val="00C90AB1"/>
    <w:rsid w:val="00C91E47"/>
    <w:rsid w:val="00C9268C"/>
    <w:rsid w:val="00C929B2"/>
    <w:rsid w:val="00C95D1F"/>
    <w:rsid w:val="00C973C9"/>
    <w:rsid w:val="00C97CC8"/>
    <w:rsid w:val="00CA0B6F"/>
    <w:rsid w:val="00CA0FF0"/>
    <w:rsid w:val="00CA13D0"/>
    <w:rsid w:val="00CA2264"/>
    <w:rsid w:val="00CA3665"/>
    <w:rsid w:val="00CA3FB7"/>
    <w:rsid w:val="00CA5267"/>
    <w:rsid w:val="00CA5B78"/>
    <w:rsid w:val="00CA6A38"/>
    <w:rsid w:val="00CA73A4"/>
    <w:rsid w:val="00CA7403"/>
    <w:rsid w:val="00CA7CDD"/>
    <w:rsid w:val="00CB13DB"/>
    <w:rsid w:val="00CB1D4B"/>
    <w:rsid w:val="00CB1FA0"/>
    <w:rsid w:val="00CB27B3"/>
    <w:rsid w:val="00CB2CD6"/>
    <w:rsid w:val="00CB2D4A"/>
    <w:rsid w:val="00CB4554"/>
    <w:rsid w:val="00CC22EE"/>
    <w:rsid w:val="00CC3AFC"/>
    <w:rsid w:val="00CC3DE6"/>
    <w:rsid w:val="00CC45C8"/>
    <w:rsid w:val="00CC59DC"/>
    <w:rsid w:val="00CC71DF"/>
    <w:rsid w:val="00CD0BA3"/>
    <w:rsid w:val="00CD0FF8"/>
    <w:rsid w:val="00CD1757"/>
    <w:rsid w:val="00CD1BF5"/>
    <w:rsid w:val="00CD20FE"/>
    <w:rsid w:val="00CD2E4D"/>
    <w:rsid w:val="00CD382D"/>
    <w:rsid w:val="00CD44AF"/>
    <w:rsid w:val="00CD5298"/>
    <w:rsid w:val="00CD61B0"/>
    <w:rsid w:val="00CD6F60"/>
    <w:rsid w:val="00CD70EB"/>
    <w:rsid w:val="00CD7F2A"/>
    <w:rsid w:val="00CE177E"/>
    <w:rsid w:val="00CE2A7E"/>
    <w:rsid w:val="00CE4276"/>
    <w:rsid w:val="00CE5813"/>
    <w:rsid w:val="00CE6FFA"/>
    <w:rsid w:val="00CF0350"/>
    <w:rsid w:val="00CF16E9"/>
    <w:rsid w:val="00CF4E0D"/>
    <w:rsid w:val="00CF55C8"/>
    <w:rsid w:val="00CF6022"/>
    <w:rsid w:val="00D000DF"/>
    <w:rsid w:val="00D00254"/>
    <w:rsid w:val="00D0071D"/>
    <w:rsid w:val="00D01CC0"/>
    <w:rsid w:val="00D02625"/>
    <w:rsid w:val="00D029C8"/>
    <w:rsid w:val="00D0357D"/>
    <w:rsid w:val="00D0449F"/>
    <w:rsid w:val="00D05E62"/>
    <w:rsid w:val="00D05FE7"/>
    <w:rsid w:val="00D06416"/>
    <w:rsid w:val="00D06784"/>
    <w:rsid w:val="00D06FFE"/>
    <w:rsid w:val="00D107A3"/>
    <w:rsid w:val="00D10873"/>
    <w:rsid w:val="00D122A6"/>
    <w:rsid w:val="00D145E9"/>
    <w:rsid w:val="00D15B4E"/>
    <w:rsid w:val="00D15CB0"/>
    <w:rsid w:val="00D16C61"/>
    <w:rsid w:val="00D173C4"/>
    <w:rsid w:val="00D205BF"/>
    <w:rsid w:val="00D20F3A"/>
    <w:rsid w:val="00D235CC"/>
    <w:rsid w:val="00D23D8D"/>
    <w:rsid w:val="00D252CC"/>
    <w:rsid w:val="00D2610D"/>
    <w:rsid w:val="00D27381"/>
    <w:rsid w:val="00D30037"/>
    <w:rsid w:val="00D33CBA"/>
    <w:rsid w:val="00D33E8F"/>
    <w:rsid w:val="00D3495C"/>
    <w:rsid w:val="00D3650B"/>
    <w:rsid w:val="00D36818"/>
    <w:rsid w:val="00D36C69"/>
    <w:rsid w:val="00D37260"/>
    <w:rsid w:val="00D37F0B"/>
    <w:rsid w:val="00D40B37"/>
    <w:rsid w:val="00D43C5B"/>
    <w:rsid w:val="00D44072"/>
    <w:rsid w:val="00D44FD2"/>
    <w:rsid w:val="00D451C0"/>
    <w:rsid w:val="00D45BA7"/>
    <w:rsid w:val="00D46A2C"/>
    <w:rsid w:val="00D50BF1"/>
    <w:rsid w:val="00D50ECC"/>
    <w:rsid w:val="00D510F1"/>
    <w:rsid w:val="00D518FF"/>
    <w:rsid w:val="00D5326E"/>
    <w:rsid w:val="00D53461"/>
    <w:rsid w:val="00D53F3E"/>
    <w:rsid w:val="00D551EB"/>
    <w:rsid w:val="00D5646C"/>
    <w:rsid w:val="00D57D02"/>
    <w:rsid w:val="00D60D52"/>
    <w:rsid w:val="00D60F1B"/>
    <w:rsid w:val="00D61463"/>
    <w:rsid w:val="00D6359B"/>
    <w:rsid w:val="00D67FD3"/>
    <w:rsid w:val="00D70416"/>
    <w:rsid w:val="00D71A8D"/>
    <w:rsid w:val="00D71DB0"/>
    <w:rsid w:val="00D7284D"/>
    <w:rsid w:val="00D73647"/>
    <w:rsid w:val="00D74C0A"/>
    <w:rsid w:val="00D769AF"/>
    <w:rsid w:val="00D76C92"/>
    <w:rsid w:val="00D775E1"/>
    <w:rsid w:val="00D80880"/>
    <w:rsid w:val="00D81742"/>
    <w:rsid w:val="00D82C01"/>
    <w:rsid w:val="00D82C6E"/>
    <w:rsid w:val="00D83A4A"/>
    <w:rsid w:val="00D83E3F"/>
    <w:rsid w:val="00D844F0"/>
    <w:rsid w:val="00D84F6C"/>
    <w:rsid w:val="00D84FCE"/>
    <w:rsid w:val="00D92E00"/>
    <w:rsid w:val="00D92E88"/>
    <w:rsid w:val="00D9584E"/>
    <w:rsid w:val="00D95A03"/>
    <w:rsid w:val="00D964B8"/>
    <w:rsid w:val="00DA0FA0"/>
    <w:rsid w:val="00DA344B"/>
    <w:rsid w:val="00DA4BBB"/>
    <w:rsid w:val="00DA5773"/>
    <w:rsid w:val="00DA6049"/>
    <w:rsid w:val="00DA619D"/>
    <w:rsid w:val="00DA6ADA"/>
    <w:rsid w:val="00DA7C31"/>
    <w:rsid w:val="00DB07B3"/>
    <w:rsid w:val="00DB0996"/>
    <w:rsid w:val="00DB0F33"/>
    <w:rsid w:val="00DB3062"/>
    <w:rsid w:val="00DB3251"/>
    <w:rsid w:val="00DB3907"/>
    <w:rsid w:val="00DB51BF"/>
    <w:rsid w:val="00DB5C5B"/>
    <w:rsid w:val="00DB5DF3"/>
    <w:rsid w:val="00DB68BE"/>
    <w:rsid w:val="00DB69FA"/>
    <w:rsid w:val="00DC031F"/>
    <w:rsid w:val="00DC0EDA"/>
    <w:rsid w:val="00DC11A0"/>
    <w:rsid w:val="00DC1A92"/>
    <w:rsid w:val="00DC3231"/>
    <w:rsid w:val="00DC32D8"/>
    <w:rsid w:val="00DC359A"/>
    <w:rsid w:val="00DC3C48"/>
    <w:rsid w:val="00DC68A6"/>
    <w:rsid w:val="00DC73C3"/>
    <w:rsid w:val="00DD03FC"/>
    <w:rsid w:val="00DD0842"/>
    <w:rsid w:val="00DD1CFB"/>
    <w:rsid w:val="00DD1FE6"/>
    <w:rsid w:val="00DD2390"/>
    <w:rsid w:val="00DD2BEC"/>
    <w:rsid w:val="00DD370C"/>
    <w:rsid w:val="00DD4E81"/>
    <w:rsid w:val="00DD5F42"/>
    <w:rsid w:val="00DD6453"/>
    <w:rsid w:val="00DD70EF"/>
    <w:rsid w:val="00DE04A9"/>
    <w:rsid w:val="00DE24F1"/>
    <w:rsid w:val="00DE25EE"/>
    <w:rsid w:val="00DE3CAA"/>
    <w:rsid w:val="00DE4D82"/>
    <w:rsid w:val="00DE4D89"/>
    <w:rsid w:val="00DE5D98"/>
    <w:rsid w:val="00DE5F05"/>
    <w:rsid w:val="00DE695F"/>
    <w:rsid w:val="00DF20B0"/>
    <w:rsid w:val="00DF244F"/>
    <w:rsid w:val="00DF2D23"/>
    <w:rsid w:val="00DF4AA5"/>
    <w:rsid w:val="00DF4D68"/>
    <w:rsid w:val="00DF577B"/>
    <w:rsid w:val="00DF5EEC"/>
    <w:rsid w:val="00DF6A3A"/>
    <w:rsid w:val="00DF705E"/>
    <w:rsid w:val="00E007B8"/>
    <w:rsid w:val="00E023DD"/>
    <w:rsid w:val="00E023F1"/>
    <w:rsid w:val="00E02A5F"/>
    <w:rsid w:val="00E039AE"/>
    <w:rsid w:val="00E03F27"/>
    <w:rsid w:val="00E04623"/>
    <w:rsid w:val="00E057F4"/>
    <w:rsid w:val="00E060D7"/>
    <w:rsid w:val="00E073FA"/>
    <w:rsid w:val="00E07C2B"/>
    <w:rsid w:val="00E07E9D"/>
    <w:rsid w:val="00E106C2"/>
    <w:rsid w:val="00E121ED"/>
    <w:rsid w:val="00E124F1"/>
    <w:rsid w:val="00E1323B"/>
    <w:rsid w:val="00E1530E"/>
    <w:rsid w:val="00E15E12"/>
    <w:rsid w:val="00E16520"/>
    <w:rsid w:val="00E167DC"/>
    <w:rsid w:val="00E16F55"/>
    <w:rsid w:val="00E174CC"/>
    <w:rsid w:val="00E17D5C"/>
    <w:rsid w:val="00E206D7"/>
    <w:rsid w:val="00E20741"/>
    <w:rsid w:val="00E22654"/>
    <w:rsid w:val="00E22761"/>
    <w:rsid w:val="00E22974"/>
    <w:rsid w:val="00E231FC"/>
    <w:rsid w:val="00E25020"/>
    <w:rsid w:val="00E327B5"/>
    <w:rsid w:val="00E32AA3"/>
    <w:rsid w:val="00E35934"/>
    <w:rsid w:val="00E36524"/>
    <w:rsid w:val="00E368C1"/>
    <w:rsid w:val="00E37062"/>
    <w:rsid w:val="00E378E9"/>
    <w:rsid w:val="00E37E70"/>
    <w:rsid w:val="00E4007C"/>
    <w:rsid w:val="00E4108F"/>
    <w:rsid w:val="00E419B4"/>
    <w:rsid w:val="00E4205E"/>
    <w:rsid w:val="00E42287"/>
    <w:rsid w:val="00E43D8C"/>
    <w:rsid w:val="00E44926"/>
    <w:rsid w:val="00E44D2D"/>
    <w:rsid w:val="00E453F0"/>
    <w:rsid w:val="00E46C0D"/>
    <w:rsid w:val="00E46F78"/>
    <w:rsid w:val="00E47631"/>
    <w:rsid w:val="00E47B77"/>
    <w:rsid w:val="00E51D1A"/>
    <w:rsid w:val="00E53CD4"/>
    <w:rsid w:val="00E56055"/>
    <w:rsid w:val="00E56E0A"/>
    <w:rsid w:val="00E57AF4"/>
    <w:rsid w:val="00E610BB"/>
    <w:rsid w:val="00E61583"/>
    <w:rsid w:val="00E616C5"/>
    <w:rsid w:val="00E621DC"/>
    <w:rsid w:val="00E62426"/>
    <w:rsid w:val="00E62C23"/>
    <w:rsid w:val="00E63758"/>
    <w:rsid w:val="00E63C3D"/>
    <w:rsid w:val="00E63E15"/>
    <w:rsid w:val="00E640E8"/>
    <w:rsid w:val="00E65521"/>
    <w:rsid w:val="00E65BE7"/>
    <w:rsid w:val="00E65C52"/>
    <w:rsid w:val="00E66F34"/>
    <w:rsid w:val="00E6A24E"/>
    <w:rsid w:val="00E70929"/>
    <w:rsid w:val="00E7156D"/>
    <w:rsid w:val="00E72240"/>
    <w:rsid w:val="00E72954"/>
    <w:rsid w:val="00E732CB"/>
    <w:rsid w:val="00E75700"/>
    <w:rsid w:val="00E75ABE"/>
    <w:rsid w:val="00E767EC"/>
    <w:rsid w:val="00E76F15"/>
    <w:rsid w:val="00E772C7"/>
    <w:rsid w:val="00E7761E"/>
    <w:rsid w:val="00E838EF"/>
    <w:rsid w:val="00E83BBF"/>
    <w:rsid w:val="00E83D77"/>
    <w:rsid w:val="00E84F69"/>
    <w:rsid w:val="00E85B1A"/>
    <w:rsid w:val="00E87BB5"/>
    <w:rsid w:val="00E87D5A"/>
    <w:rsid w:val="00E92B70"/>
    <w:rsid w:val="00E93FB7"/>
    <w:rsid w:val="00E94849"/>
    <w:rsid w:val="00E9637F"/>
    <w:rsid w:val="00E96781"/>
    <w:rsid w:val="00E971AE"/>
    <w:rsid w:val="00EA00EC"/>
    <w:rsid w:val="00EA074A"/>
    <w:rsid w:val="00EA1682"/>
    <w:rsid w:val="00EA226F"/>
    <w:rsid w:val="00EA3B2A"/>
    <w:rsid w:val="00EA3F99"/>
    <w:rsid w:val="00EA4762"/>
    <w:rsid w:val="00EA4FED"/>
    <w:rsid w:val="00EA50CF"/>
    <w:rsid w:val="00EA5C6E"/>
    <w:rsid w:val="00EA706E"/>
    <w:rsid w:val="00EA72CC"/>
    <w:rsid w:val="00EA7C6B"/>
    <w:rsid w:val="00EB023A"/>
    <w:rsid w:val="00EB194B"/>
    <w:rsid w:val="00EB1FC5"/>
    <w:rsid w:val="00EB25EC"/>
    <w:rsid w:val="00EB4185"/>
    <w:rsid w:val="00EB452A"/>
    <w:rsid w:val="00EB4EEE"/>
    <w:rsid w:val="00EB59D9"/>
    <w:rsid w:val="00EB69AC"/>
    <w:rsid w:val="00EB7434"/>
    <w:rsid w:val="00EC141F"/>
    <w:rsid w:val="00EC31EB"/>
    <w:rsid w:val="00EC3C58"/>
    <w:rsid w:val="00EC5395"/>
    <w:rsid w:val="00EC629F"/>
    <w:rsid w:val="00EC6F4E"/>
    <w:rsid w:val="00ED0508"/>
    <w:rsid w:val="00ED155F"/>
    <w:rsid w:val="00ED1DD6"/>
    <w:rsid w:val="00ED1E8F"/>
    <w:rsid w:val="00ED20B4"/>
    <w:rsid w:val="00ED2256"/>
    <w:rsid w:val="00ED297C"/>
    <w:rsid w:val="00ED3664"/>
    <w:rsid w:val="00ED3D0A"/>
    <w:rsid w:val="00ED4016"/>
    <w:rsid w:val="00ED572A"/>
    <w:rsid w:val="00ED63C3"/>
    <w:rsid w:val="00EE0A3A"/>
    <w:rsid w:val="00EE37EA"/>
    <w:rsid w:val="00EE5C49"/>
    <w:rsid w:val="00EF2FBF"/>
    <w:rsid w:val="00EF449D"/>
    <w:rsid w:val="00EF4861"/>
    <w:rsid w:val="00EF4CEB"/>
    <w:rsid w:val="00EF5F5C"/>
    <w:rsid w:val="00EF7453"/>
    <w:rsid w:val="00F006C9"/>
    <w:rsid w:val="00F034F5"/>
    <w:rsid w:val="00F03622"/>
    <w:rsid w:val="00F05766"/>
    <w:rsid w:val="00F05BDA"/>
    <w:rsid w:val="00F06434"/>
    <w:rsid w:val="00F0673E"/>
    <w:rsid w:val="00F10099"/>
    <w:rsid w:val="00F105E9"/>
    <w:rsid w:val="00F10D11"/>
    <w:rsid w:val="00F1113C"/>
    <w:rsid w:val="00F120C4"/>
    <w:rsid w:val="00F14F09"/>
    <w:rsid w:val="00F1613B"/>
    <w:rsid w:val="00F165D5"/>
    <w:rsid w:val="00F171FA"/>
    <w:rsid w:val="00F177A8"/>
    <w:rsid w:val="00F17ED0"/>
    <w:rsid w:val="00F20996"/>
    <w:rsid w:val="00F21620"/>
    <w:rsid w:val="00F21B7C"/>
    <w:rsid w:val="00F21D77"/>
    <w:rsid w:val="00F22C2D"/>
    <w:rsid w:val="00F23CE9"/>
    <w:rsid w:val="00F24F00"/>
    <w:rsid w:val="00F30286"/>
    <w:rsid w:val="00F30CFC"/>
    <w:rsid w:val="00F32129"/>
    <w:rsid w:val="00F322B3"/>
    <w:rsid w:val="00F33A3A"/>
    <w:rsid w:val="00F33A99"/>
    <w:rsid w:val="00F33BC9"/>
    <w:rsid w:val="00F34325"/>
    <w:rsid w:val="00F34CC1"/>
    <w:rsid w:val="00F34DBF"/>
    <w:rsid w:val="00F37A60"/>
    <w:rsid w:val="00F37B0E"/>
    <w:rsid w:val="00F42C41"/>
    <w:rsid w:val="00F43691"/>
    <w:rsid w:val="00F44DB1"/>
    <w:rsid w:val="00F45B6E"/>
    <w:rsid w:val="00F472D3"/>
    <w:rsid w:val="00F47A1B"/>
    <w:rsid w:val="00F5057C"/>
    <w:rsid w:val="00F511D7"/>
    <w:rsid w:val="00F512FA"/>
    <w:rsid w:val="00F5477E"/>
    <w:rsid w:val="00F54D35"/>
    <w:rsid w:val="00F550DC"/>
    <w:rsid w:val="00F55752"/>
    <w:rsid w:val="00F557D5"/>
    <w:rsid w:val="00F55823"/>
    <w:rsid w:val="00F5589E"/>
    <w:rsid w:val="00F565A6"/>
    <w:rsid w:val="00F5731E"/>
    <w:rsid w:val="00F57577"/>
    <w:rsid w:val="00F57693"/>
    <w:rsid w:val="00F6298B"/>
    <w:rsid w:val="00F63283"/>
    <w:rsid w:val="00F63924"/>
    <w:rsid w:val="00F64386"/>
    <w:rsid w:val="00F6482E"/>
    <w:rsid w:val="00F653BF"/>
    <w:rsid w:val="00F66826"/>
    <w:rsid w:val="00F679D7"/>
    <w:rsid w:val="00F7021A"/>
    <w:rsid w:val="00F70599"/>
    <w:rsid w:val="00F7150F"/>
    <w:rsid w:val="00F71673"/>
    <w:rsid w:val="00F72FFB"/>
    <w:rsid w:val="00F75FCD"/>
    <w:rsid w:val="00F7626C"/>
    <w:rsid w:val="00F76A0F"/>
    <w:rsid w:val="00F77738"/>
    <w:rsid w:val="00F80135"/>
    <w:rsid w:val="00F819B2"/>
    <w:rsid w:val="00F8258B"/>
    <w:rsid w:val="00F83250"/>
    <w:rsid w:val="00F8530C"/>
    <w:rsid w:val="00F8738A"/>
    <w:rsid w:val="00F87A6A"/>
    <w:rsid w:val="00F87B8D"/>
    <w:rsid w:val="00F90DA7"/>
    <w:rsid w:val="00F93D55"/>
    <w:rsid w:val="00F958C6"/>
    <w:rsid w:val="00FA222F"/>
    <w:rsid w:val="00FA2E94"/>
    <w:rsid w:val="00FA5578"/>
    <w:rsid w:val="00FA6419"/>
    <w:rsid w:val="00FB002C"/>
    <w:rsid w:val="00FB360A"/>
    <w:rsid w:val="00FB37D5"/>
    <w:rsid w:val="00FB5BB4"/>
    <w:rsid w:val="00FB64A8"/>
    <w:rsid w:val="00FC1024"/>
    <w:rsid w:val="00FC244F"/>
    <w:rsid w:val="00FC2BFE"/>
    <w:rsid w:val="00FC3FFB"/>
    <w:rsid w:val="00FC4AAC"/>
    <w:rsid w:val="00FC4D0A"/>
    <w:rsid w:val="00FC5DD9"/>
    <w:rsid w:val="00FC6BAE"/>
    <w:rsid w:val="00FC71B2"/>
    <w:rsid w:val="00FD0B9F"/>
    <w:rsid w:val="00FD0C04"/>
    <w:rsid w:val="00FD1103"/>
    <w:rsid w:val="00FD16FF"/>
    <w:rsid w:val="00FD18F9"/>
    <w:rsid w:val="00FD2812"/>
    <w:rsid w:val="00FD28E1"/>
    <w:rsid w:val="00FD302C"/>
    <w:rsid w:val="00FD7350"/>
    <w:rsid w:val="00FD7554"/>
    <w:rsid w:val="00FD781C"/>
    <w:rsid w:val="00FE0D3C"/>
    <w:rsid w:val="00FE1E6A"/>
    <w:rsid w:val="00FE1EFB"/>
    <w:rsid w:val="00FE26CF"/>
    <w:rsid w:val="00FE4A4A"/>
    <w:rsid w:val="00FE5E1C"/>
    <w:rsid w:val="00FE6D0D"/>
    <w:rsid w:val="00FE7D4E"/>
    <w:rsid w:val="00FF0012"/>
    <w:rsid w:val="00FF0574"/>
    <w:rsid w:val="00FF2C26"/>
    <w:rsid w:val="00FF3D31"/>
    <w:rsid w:val="00FF4877"/>
    <w:rsid w:val="00FF5411"/>
    <w:rsid w:val="00FF570C"/>
    <w:rsid w:val="00FF5F59"/>
    <w:rsid w:val="00FF704D"/>
    <w:rsid w:val="00FF71CB"/>
    <w:rsid w:val="04E7F517"/>
    <w:rsid w:val="0996D1A5"/>
    <w:rsid w:val="099E03D4"/>
    <w:rsid w:val="0E8E51B6"/>
    <w:rsid w:val="0F41F2F9"/>
    <w:rsid w:val="197BAF77"/>
    <w:rsid w:val="22E7E5BD"/>
    <w:rsid w:val="29BBF4B0"/>
    <w:rsid w:val="2A2E0CCB"/>
    <w:rsid w:val="2AE4F8C8"/>
    <w:rsid w:val="2C787F0B"/>
    <w:rsid w:val="2D216AF8"/>
    <w:rsid w:val="3956F80D"/>
    <w:rsid w:val="41A26369"/>
    <w:rsid w:val="439FFB50"/>
    <w:rsid w:val="44DDE690"/>
    <w:rsid w:val="450D76FB"/>
    <w:rsid w:val="463CEA0E"/>
    <w:rsid w:val="55350809"/>
    <w:rsid w:val="57AA14A8"/>
    <w:rsid w:val="5927E5D9"/>
    <w:rsid w:val="655B8092"/>
    <w:rsid w:val="67182D91"/>
    <w:rsid w:val="6D79A575"/>
    <w:rsid w:val="71E13ECC"/>
    <w:rsid w:val="74D3E1C7"/>
    <w:rsid w:val="765F82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7B65E"/>
  <w15:chartTrackingRefBased/>
  <w15:docId w15:val="{EFF1DC35-7B0B-448A-9DBB-75B29F76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AA7"/>
    <w:pPr>
      <w:spacing w:line="259" w:lineRule="auto"/>
      <w:jc w:val="both"/>
    </w:pPr>
    <w:rPr>
      <w:rFonts w:ascii="Times New Roman" w:eastAsiaTheme="minorEastAsia" w:hAnsi="Times New Roman"/>
      <w:kern w:val="0"/>
      <w:szCs w:val="22"/>
      <w14:ligatures w14:val="none"/>
    </w:rPr>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uiPriority w:val="9"/>
    <w:qFormat/>
    <w:rsid w:val="003A5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iPriority w:val="9"/>
    <w:unhideWhenUsed/>
    <w:qFormat/>
    <w:rsid w:val="003A5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eading 3 (nevda),Section Header3,Sub-Clause Paragraph,Diagrama14,Sub-Clause Paragraph Diagrama,Section Header3 Diagrama,Antraštė 31"/>
    <w:basedOn w:val="Normal"/>
    <w:next w:val="Normal"/>
    <w:link w:val="Heading3Char"/>
    <w:uiPriority w:val="9"/>
    <w:unhideWhenUsed/>
    <w:qFormat/>
    <w:rsid w:val="003A5E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
    <w:basedOn w:val="Normal"/>
    <w:next w:val="Normal"/>
    <w:link w:val="Heading4Char"/>
    <w:uiPriority w:val="9"/>
    <w:unhideWhenUsed/>
    <w:qFormat/>
    <w:rsid w:val="003A5E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A5E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A5E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E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E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E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uiPriority w:val="9"/>
    <w:rsid w:val="003A5EDE"/>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uiPriority w:val="9"/>
    <w:rsid w:val="003A5EDE"/>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eading 3 (nevda) Char,Section Header3 Char,Sub-Clause Paragraph Char,Diagrama14 Char,Sub-Clause Paragraph Diagrama Char,Section Header3 Diagrama Char,Antraštė 31 Char"/>
    <w:basedOn w:val="DefaultParagraphFont"/>
    <w:link w:val="Heading3"/>
    <w:uiPriority w:val="9"/>
    <w:semiHidden/>
    <w:rsid w:val="003A5EDE"/>
    <w:rPr>
      <w:rFonts w:eastAsiaTheme="majorEastAsia" w:cstheme="majorBidi"/>
      <w:color w:val="0F4761" w:themeColor="accent1" w:themeShade="BF"/>
      <w:sz w:val="28"/>
      <w:szCs w:val="28"/>
    </w:rPr>
  </w:style>
  <w:style w:type="character" w:customStyle="1" w:styleId="Heading4Char">
    <w:name w:val="Heading 4 Char"/>
    <w:aliases w:val="H4 Char"/>
    <w:basedOn w:val="DefaultParagraphFont"/>
    <w:link w:val="Heading4"/>
    <w:uiPriority w:val="9"/>
    <w:semiHidden/>
    <w:rsid w:val="003A5E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E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E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E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E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EDE"/>
    <w:rPr>
      <w:rFonts w:eastAsiaTheme="majorEastAsia" w:cstheme="majorBidi"/>
      <w:color w:val="272727" w:themeColor="text1" w:themeTint="D8"/>
    </w:rPr>
  </w:style>
  <w:style w:type="paragraph" w:styleId="Title">
    <w:name w:val="Title"/>
    <w:basedOn w:val="Normal"/>
    <w:next w:val="Normal"/>
    <w:link w:val="TitleChar"/>
    <w:uiPriority w:val="10"/>
    <w:qFormat/>
    <w:rsid w:val="003A5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E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EDE"/>
    <w:pPr>
      <w:spacing w:before="160"/>
      <w:jc w:val="center"/>
    </w:pPr>
    <w:rPr>
      <w:i/>
      <w:iCs/>
      <w:color w:val="404040" w:themeColor="text1" w:themeTint="BF"/>
    </w:rPr>
  </w:style>
  <w:style w:type="character" w:customStyle="1" w:styleId="QuoteChar">
    <w:name w:val="Quote Char"/>
    <w:basedOn w:val="DefaultParagraphFont"/>
    <w:link w:val="Quote"/>
    <w:uiPriority w:val="29"/>
    <w:rsid w:val="003A5ED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uiPriority w:val="34"/>
    <w:qFormat/>
    <w:rsid w:val="003A5EDE"/>
    <w:pPr>
      <w:ind w:left="720"/>
      <w:contextualSpacing/>
    </w:pPr>
  </w:style>
  <w:style w:type="character" w:styleId="IntenseEmphasis">
    <w:name w:val="Intense Emphasis"/>
    <w:basedOn w:val="DefaultParagraphFont"/>
    <w:uiPriority w:val="21"/>
    <w:qFormat/>
    <w:rsid w:val="003A5EDE"/>
    <w:rPr>
      <w:i/>
      <w:iCs/>
      <w:color w:val="0F4761" w:themeColor="accent1" w:themeShade="BF"/>
    </w:rPr>
  </w:style>
  <w:style w:type="paragraph" w:styleId="IntenseQuote">
    <w:name w:val="Intense Quote"/>
    <w:basedOn w:val="Normal"/>
    <w:next w:val="Normal"/>
    <w:link w:val="IntenseQuoteChar"/>
    <w:uiPriority w:val="30"/>
    <w:qFormat/>
    <w:rsid w:val="003A5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EDE"/>
    <w:rPr>
      <w:i/>
      <w:iCs/>
      <w:color w:val="0F4761" w:themeColor="accent1" w:themeShade="BF"/>
    </w:rPr>
  </w:style>
  <w:style w:type="character" w:styleId="IntenseReference">
    <w:name w:val="Intense Reference"/>
    <w:basedOn w:val="DefaultParagraphFont"/>
    <w:uiPriority w:val="32"/>
    <w:qFormat/>
    <w:rsid w:val="003A5EDE"/>
    <w:rPr>
      <w:b/>
      <w:bCs/>
      <w:smallCaps/>
      <w:color w:val="0F4761" w:themeColor="accent1" w:themeShade="BF"/>
      <w:spacing w:val="5"/>
    </w:rPr>
  </w:style>
  <w:style w:type="paragraph" w:customStyle="1" w:styleId="Punktas">
    <w:name w:val="Punktas"/>
    <w:basedOn w:val="ListParagraph"/>
    <w:link w:val="PunktasChar"/>
    <w:qFormat/>
    <w:rsid w:val="003A5EDE"/>
    <w:pPr>
      <w:numPr>
        <w:numId w:val="20"/>
      </w:numPr>
      <w:spacing w:after="0"/>
    </w:pPr>
  </w:style>
  <w:style w:type="character" w:customStyle="1" w:styleId="PunktasChar">
    <w:name w:val="Punktas Char"/>
    <w:basedOn w:val="DefaultParagraphFont"/>
    <w:link w:val="Punktas"/>
    <w:rsid w:val="003A5EDE"/>
    <w:rPr>
      <w:rFonts w:eastAsiaTheme="minorEastAsia"/>
      <w:kern w:val="0"/>
      <w:szCs w:val="22"/>
      <w14:ligatures w14:val="none"/>
    </w:rPr>
  </w:style>
  <w:style w:type="paragraph" w:customStyle="1" w:styleId="Dokumentopavadinimas">
    <w:name w:val="Dokumento pavadinimas"/>
    <w:basedOn w:val="Normal"/>
    <w:link w:val="DokumentopavadinimasChar"/>
    <w:qFormat/>
    <w:rsid w:val="003A5EDE"/>
    <w:pPr>
      <w:spacing w:before="240" w:after="240"/>
      <w:jc w:val="center"/>
    </w:pPr>
    <w:rPr>
      <w:rFonts w:asciiTheme="majorHAnsi" w:eastAsiaTheme="majorEastAsia" w:hAnsiTheme="majorHAnsi" w:cstheme="majorBidi"/>
      <w:b/>
      <w:caps/>
      <w:spacing w:val="-15"/>
      <w:szCs w:val="72"/>
    </w:rPr>
  </w:style>
  <w:style w:type="character" w:customStyle="1" w:styleId="DokumentopavadinimasChar">
    <w:name w:val="Dokumento pavadinimas Char"/>
    <w:basedOn w:val="DefaultParagraphFont"/>
    <w:link w:val="Dokumentopavadinimas"/>
    <w:rsid w:val="003A5EDE"/>
    <w:rPr>
      <w:rFonts w:asciiTheme="majorHAnsi" w:eastAsiaTheme="majorEastAsia" w:hAnsiTheme="majorHAnsi" w:cstheme="majorBidi"/>
      <w:b/>
      <w:caps/>
      <w:spacing w:val="-15"/>
      <w:kern w:val="0"/>
      <w:szCs w:val="72"/>
      <w14:ligatures w14:val="none"/>
    </w:rPr>
  </w:style>
  <w:style w:type="paragraph" w:customStyle="1" w:styleId="Papunktis">
    <w:name w:val="Papunktis"/>
    <w:basedOn w:val="Punktas"/>
    <w:link w:val="PapunktisChar"/>
    <w:qFormat/>
    <w:rsid w:val="003A5EDE"/>
    <w:pPr>
      <w:numPr>
        <w:ilvl w:val="1"/>
      </w:numPr>
    </w:pPr>
  </w:style>
  <w:style w:type="character" w:customStyle="1" w:styleId="PapunktisChar">
    <w:name w:val="Papunktis Char"/>
    <w:basedOn w:val="PunktasChar"/>
    <w:link w:val="Papunktis"/>
    <w:rsid w:val="003A5EDE"/>
    <w:rPr>
      <w:rFonts w:eastAsiaTheme="minorEastAsia"/>
      <w:kern w:val="0"/>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A5EDE"/>
    <w:rPr>
      <w:rFonts w:eastAsiaTheme="minorEastAsia"/>
      <w:kern w:val="0"/>
      <w:szCs w:val="22"/>
      <w14:ligatures w14:val="none"/>
    </w:rPr>
  </w:style>
  <w:style w:type="character" w:customStyle="1" w:styleId="normaltextrun">
    <w:name w:val="normaltextrun"/>
    <w:basedOn w:val="DefaultParagraphFont"/>
    <w:rsid w:val="003A5EDE"/>
  </w:style>
  <w:style w:type="paragraph" w:customStyle="1" w:styleId="SKYRIUS">
    <w:name w:val="SKYRIUS"/>
    <w:basedOn w:val="ListParagraph"/>
    <w:qFormat/>
    <w:rsid w:val="00E44D2D"/>
    <w:pPr>
      <w:numPr>
        <w:numId w:val="10"/>
      </w:numPr>
      <w:tabs>
        <w:tab w:val="left" w:pos="284"/>
        <w:tab w:val="left" w:pos="851"/>
      </w:tabs>
      <w:spacing w:before="240" w:after="240" w:line="276" w:lineRule="auto"/>
      <w:ind w:left="0" w:firstLine="567"/>
      <w:jc w:val="left"/>
    </w:pPr>
    <w:rPr>
      <w:rFonts w:eastAsia="Times New Roman" w:cs="Times New Roman"/>
      <w:sz w:val="28"/>
      <w:szCs w:val="28"/>
      <w:lang w:bidi="en-US"/>
    </w:rPr>
  </w:style>
  <w:style w:type="paragraph" w:customStyle="1" w:styleId="POSKYRIS">
    <w:name w:val="POSKYRIS"/>
    <w:basedOn w:val="SKYRIUS"/>
    <w:link w:val="POSKYRISDiagrama"/>
    <w:qFormat/>
    <w:rsid w:val="00E44D2D"/>
    <w:pPr>
      <w:numPr>
        <w:ilvl w:val="1"/>
      </w:numPr>
      <w:tabs>
        <w:tab w:val="left" w:pos="993"/>
      </w:tabs>
      <w:spacing w:after="120"/>
      <w:contextualSpacing w:val="0"/>
    </w:pPr>
    <w:rPr>
      <w:b/>
      <w:sz w:val="24"/>
    </w:rPr>
  </w:style>
  <w:style w:type="character" w:customStyle="1" w:styleId="POSKYRISDiagrama">
    <w:name w:val="POSKYRIS Diagrama"/>
    <w:basedOn w:val="DefaultParagraphFont"/>
    <w:link w:val="POSKYRIS"/>
    <w:rsid w:val="00E44D2D"/>
    <w:rPr>
      <w:rFonts w:ascii="Times New Roman" w:eastAsia="Times New Roman" w:hAnsi="Times New Roman" w:cs="Times New Roman"/>
      <w:b/>
      <w:kern w:val="0"/>
      <w:szCs w:val="28"/>
      <w:lang w:bidi="en-US"/>
      <w14:ligatures w14:val="none"/>
    </w:rPr>
  </w:style>
  <w:style w:type="paragraph" w:customStyle="1" w:styleId="LenNUM1arial">
    <w:name w:val="Len_NUM1_arial"/>
    <w:basedOn w:val="Normal"/>
    <w:qFormat/>
    <w:rsid w:val="00E44D2D"/>
    <w:pPr>
      <w:numPr>
        <w:numId w:val="16"/>
      </w:numPr>
      <w:spacing w:before="100" w:beforeAutospacing="1" w:after="100" w:afterAutospacing="1" w:line="276" w:lineRule="auto"/>
      <w:contextualSpacing/>
    </w:pPr>
    <w:rPr>
      <w:rFonts w:ascii="Arial" w:eastAsia="Calibri" w:hAnsi="Arial" w:cs="Arial"/>
      <w:color w:val="000000"/>
      <w:sz w:val="22"/>
      <w:szCs w:val="18"/>
      <w:lang w:eastAsia="lt-LT"/>
    </w:rPr>
  </w:style>
  <w:style w:type="paragraph" w:customStyle="1" w:styleId="Tekstas">
    <w:name w:val="Tekstas"/>
    <w:link w:val="TekstasDiagrama"/>
    <w:qFormat/>
    <w:rsid w:val="00E44D2D"/>
    <w:pPr>
      <w:tabs>
        <w:tab w:val="left" w:pos="851"/>
      </w:tabs>
      <w:spacing w:after="0" w:line="276" w:lineRule="auto"/>
      <w:ind w:firstLine="567"/>
      <w:jc w:val="both"/>
    </w:pPr>
    <w:rPr>
      <w:rFonts w:ascii="Times New Roman" w:eastAsia="Times New Roman" w:hAnsi="Times New Roman" w:cs="Times New Roman"/>
      <w:kern w:val="0"/>
      <w:szCs w:val="28"/>
      <w:lang w:bidi="en-US"/>
      <w14:ligatures w14:val="none"/>
    </w:rPr>
  </w:style>
  <w:style w:type="character" w:customStyle="1" w:styleId="TekstasDiagrama">
    <w:name w:val="Tekstas Diagrama"/>
    <w:basedOn w:val="DefaultParagraphFont"/>
    <w:link w:val="Tekstas"/>
    <w:rsid w:val="00E44D2D"/>
    <w:rPr>
      <w:rFonts w:ascii="Times New Roman" w:eastAsia="Times New Roman" w:hAnsi="Times New Roman" w:cs="Times New Roman"/>
      <w:kern w:val="0"/>
      <w:szCs w:val="28"/>
      <w:lang w:bidi="en-US"/>
      <w14:ligatures w14:val="none"/>
    </w:rPr>
  </w:style>
  <w:style w:type="character" w:styleId="CommentReference">
    <w:name w:val="annotation reference"/>
    <w:basedOn w:val="DefaultParagraphFont"/>
    <w:uiPriority w:val="99"/>
    <w:semiHidden/>
    <w:unhideWhenUsed/>
    <w:rsid w:val="003818F9"/>
    <w:rPr>
      <w:sz w:val="16"/>
      <w:szCs w:val="16"/>
    </w:rPr>
  </w:style>
  <w:style w:type="paragraph" w:styleId="CommentText">
    <w:name w:val="annotation text"/>
    <w:basedOn w:val="Normal"/>
    <w:link w:val="CommentTextChar"/>
    <w:uiPriority w:val="99"/>
    <w:unhideWhenUsed/>
    <w:rsid w:val="003818F9"/>
    <w:pPr>
      <w:spacing w:line="240" w:lineRule="auto"/>
    </w:pPr>
    <w:rPr>
      <w:sz w:val="20"/>
      <w:szCs w:val="20"/>
    </w:rPr>
  </w:style>
  <w:style w:type="character" w:customStyle="1" w:styleId="CommentTextChar">
    <w:name w:val="Comment Text Char"/>
    <w:basedOn w:val="DefaultParagraphFont"/>
    <w:link w:val="CommentText"/>
    <w:uiPriority w:val="99"/>
    <w:rsid w:val="003818F9"/>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18F9"/>
    <w:rPr>
      <w:b/>
      <w:bCs/>
    </w:rPr>
  </w:style>
  <w:style w:type="character" w:customStyle="1" w:styleId="CommentSubjectChar">
    <w:name w:val="Comment Subject Char"/>
    <w:basedOn w:val="CommentTextChar"/>
    <w:link w:val="CommentSubject"/>
    <w:uiPriority w:val="99"/>
    <w:semiHidden/>
    <w:rsid w:val="003818F9"/>
    <w:rPr>
      <w:rFonts w:eastAsiaTheme="minorEastAsia"/>
      <w:b/>
      <w:bCs/>
      <w:kern w:val="0"/>
      <w:sz w:val="20"/>
      <w:szCs w:val="20"/>
      <w14:ligatures w14:val="none"/>
    </w:rPr>
  </w:style>
  <w:style w:type="character" w:styleId="Mention">
    <w:name w:val="Mention"/>
    <w:basedOn w:val="DefaultParagraphFont"/>
    <w:uiPriority w:val="99"/>
    <w:unhideWhenUsed/>
    <w:rsid w:val="00FE4A4A"/>
    <w:rPr>
      <w:color w:val="2B579A"/>
      <w:shd w:val="clear" w:color="auto" w:fill="E1DFDD"/>
    </w:rPr>
  </w:style>
  <w:style w:type="paragraph" w:styleId="Revision">
    <w:name w:val="Revision"/>
    <w:hidden/>
    <w:uiPriority w:val="99"/>
    <w:semiHidden/>
    <w:rsid w:val="00141772"/>
    <w:pPr>
      <w:spacing w:after="0" w:line="240" w:lineRule="auto"/>
    </w:pPr>
    <w:rPr>
      <w:rFonts w:eastAsiaTheme="minorEastAsia"/>
      <w:kern w:val="0"/>
      <w:szCs w:val="22"/>
      <w14:ligatures w14:val="none"/>
    </w:rPr>
  </w:style>
  <w:style w:type="character" w:styleId="Hyperlink">
    <w:name w:val="Hyperlink"/>
    <w:basedOn w:val="DefaultParagraphFont"/>
    <w:uiPriority w:val="99"/>
    <w:unhideWhenUsed/>
    <w:rsid w:val="00B13AF1"/>
    <w:rPr>
      <w:color w:val="467886" w:themeColor="hyperlink"/>
      <w:u w:val="single"/>
    </w:rPr>
  </w:style>
  <w:style w:type="character" w:styleId="UnresolvedMention">
    <w:name w:val="Unresolved Mention"/>
    <w:basedOn w:val="DefaultParagraphFont"/>
    <w:uiPriority w:val="99"/>
    <w:semiHidden/>
    <w:unhideWhenUsed/>
    <w:rsid w:val="00B13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3D9FFE8CF0F2344B785EF4FE067B965" ma:contentTypeVersion="11" ma:contentTypeDescription="Kurkite naują dokumentą." ma:contentTypeScope="" ma:versionID="c0aeee9ed2a75e082a4a6cacb5d22e9c">
  <xsd:schema xmlns:xsd="http://www.w3.org/2001/XMLSchema" xmlns:xs="http://www.w3.org/2001/XMLSchema" xmlns:p="http://schemas.microsoft.com/office/2006/metadata/properties" xmlns:ns2="94ae7cd6-029f-4925-a1f9-76b31d6e9ed5" xmlns:ns3="d0ad9200-b3a6-4370-8394-8c8b734d100b" targetNamespace="http://schemas.microsoft.com/office/2006/metadata/properties" ma:root="true" ma:fieldsID="225579d1d1a8b24a996cadd1a0cf50c9" ns2:_="" ns3:_="">
    <xsd:import namespace="94ae7cd6-029f-4925-a1f9-76b31d6e9ed5"/>
    <xsd:import namespace="d0ad9200-b3a6-4370-8394-8c8b734d10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e7cd6-029f-4925-a1f9-76b31d6e9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bc863e3f-8ad3-4611-86ee-b5a759610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ad9200-b3a6-4370-8394-8c8b734d10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46350d-c04b-4ec2-bc4c-ee65a5cc67d5}" ma:internalName="TaxCatchAll" ma:showField="CatchAllData" ma:web="d0ad9200-b3a6-4370-8394-8c8b734d1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ae7cd6-029f-4925-a1f9-76b31d6e9ed5">
      <Terms xmlns="http://schemas.microsoft.com/office/infopath/2007/PartnerControls"/>
    </lcf76f155ced4ddcb4097134ff3c332f>
    <TaxCatchAll xmlns="d0ad9200-b3a6-4370-8394-8c8b734d100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FC06A-09EF-44E8-85E5-A1DCC6F5C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e7cd6-029f-4925-a1f9-76b31d6e9ed5"/>
    <ds:schemaRef ds:uri="d0ad9200-b3a6-4370-8394-8c8b734d1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9B6439-2BF9-4CF4-93F9-E5DB3BE2222D}">
  <ds:schemaRefs>
    <ds:schemaRef ds:uri="http://schemas.microsoft.com/office/2006/metadata/properties"/>
    <ds:schemaRef ds:uri="http://schemas.microsoft.com/office/infopath/2007/PartnerControls"/>
    <ds:schemaRef ds:uri="94ae7cd6-029f-4925-a1f9-76b31d6e9ed5"/>
    <ds:schemaRef ds:uri="d0ad9200-b3a6-4370-8394-8c8b734d100b"/>
  </ds:schemaRefs>
</ds:datastoreItem>
</file>

<file path=customXml/itemProps3.xml><?xml version="1.0" encoding="utf-8"?>
<ds:datastoreItem xmlns:ds="http://schemas.openxmlformats.org/officeDocument/2006/customXml" ds:itemID="{61FEC001-3DC4-4471-AF5B-6464B022B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2750</Words>
  <Characters>15676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RRT</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Zdanavičienė</dc:creator>
  <cp:lastModifiedBy>Eglė Stonkutė-Saulė</cp:lastModifiedBy>
  <cp:revision>3</cp:revision>
  <dcterms:created xsi:type="dcterms:W3CDTF">2026-05-21T05:33:00Z</dcterms:created>
  <dcterms:modified xsi:type="dcterms:W3CDTF">2026-05-21T13:30:00Z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0x01010043D9FFE8CF0F2344B785EF4FE067B965</vt:lpwstr>
  </property>
  <property fmtid="{D5CDD505-2E9C-101B-9397-08002B2CF9AE}" pid="3" name="MediaServiceImageTags">
    <vt:lpwstr/>
  </property>
</Properties>
</file>