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51683076" w14:textId="07378A5C" w:rsidR="00C043D2" w:rsidRPr="003774AB" w:rsidRDefault="00414C6B" w:rsidP="00C043D2">
      <w:pPr>
        <w:jc w:val="center"/>
        <w:rPr>
          <w:b/>
          <w:sz w:val="24"/>
          <w:szCs w:val="24"/>
        </w:rPr>
      </w:pPr>
      <w:r w:rsidRPr="00D3433A">
        <w:rPr>
          <w:b/>
          <w:sz w:val="24"/>
          <w:szCs w:val="24"/>
          <w:lang w:eastAsia="lt-LT"/>
        </w:rPr>
        <w:t xml:space="preserve">DĖL </w:t>
      </w:r>
      <w:r w:rsidR="00E97FBD">
        <w:rPr>
          <w:b/>
          <w:bCs/>
          <w:sz w:val="24"/>
          <w:szCs w:val="24"/>
        </w:rPr>
        <w:t>DISKUSIJŲ ĮRANGOS</w:t>
      </w:r>
      <w:r w:rsidR="00E97FBD" w:rsidRPr="00E97FBD">
        <w:rPr>
          <w:b/>
          <w:bCs/>
          <w:sz w:val="24"/>
          <w:szCs w:val="24"/>
        </w:rPr>
        <w:t xml:space="preserve"> KONFERENCIJŲ IR POSĖDŽIŲ SALĖMS</w:t>
      </w:r>
    </w:p>
    <w:p w14:paraId="13E0EF65" w14:textId="77CD1BD7" w:rsidR="00414C6B" w:rsidRPr="00D3433A" w:rsidRDefault="00414C6B" w:rsidP="00414C6B">
      <w:pPr>
        <w:jc w:val="center"/>
        <w:rPr>
          <w:b/>
          <w:bCs/>
          <w:sz w:val="24"/>
          <w:szCs w:val="24"/>
        </w:rPr>
      </w:pPr>
      <w:r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786A184C" w:rsidR="00414C6B" w:rsidRPr="00D3433A" w:rsidRDefault="00414C6B" w:rsidP="00C043D2">
      <w:pPr>
        <w:spacing w:before="60"/>
        <w:ind w:left="-284" w:firstLine="567"/>
        <w:jc w:val="both"/>
        <w:rPr>
          <w:sz w:val="24"/>
          <w:szCs w:val="24"/>
        </w:rPr>
      </w:pPr>
      <w:r w:rsidRPr="00D3433A">
        <w:rPr>
          <w:sz w:val="24"/>
          <w:szCs w:val="24"/>
        </w:rPr>
        <w:t xml:space="preserve">Lietuvos Respublikos Seimo kanceliarija (toliau – ir perkančioji organizacija), siekdama tinkamai pasirengti </w:t>
      </w:r>
      <w:r w:rsidR="00E97FBD">
        <w:rPr>
          <w:bCs/>
          <w:sz w:val="24"/>
          <w:szCs w:val="24"/>
        </w:rPr>
        <w:t>Diskusijų įrangos</w:t>
      </w:r>
      <w:r w:rsidR="00E97FBD" w:rsidRPr="00E97FBD">
        <w:rPr>
          <w:bCs/>
          <w:sz w:val="24"/>
          <w:szCs w:val="24"/>
        </w:rPr>
        <w:t xml:space="preserve"> konferencijų ir posėdžių salėms</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00EE5E6E" w:rsidR="001F29F7" w:rsidRPr="00102DC4" w:rsidRDefault="001F29F7" w:rsidP="00A83DD2">
      <w:pPr>
        <w:ind w:firstLine="567"/>
        <w:jc w:val="both"/>
        <w:rPr>
          <w:sz w:val="24"/>
          <w:szCs w:val="24"/>
        </w:rPr>
      </w:pPr>
      <w:r w:rsidRPr="00102DC4">
        <w:rPr>
          <w:sz w:val="24"/>
          <w:szCs w:val="24"/>
        </w:rPr>
        <w:t xml:space="preserve">Seimo kanceliarija numato įsigyti </w:t>
      </w:r>
      <w:r w:rsidR="00E97FBD">
        <w:rPr>
          <w:bCs/>
          <w:sz w:val="24"/>
          <w:szCs w:val="24"/>
        </w:rPr>
        <w:t>Diskusijų įrangą</w:t>
      </w:r>
      <w:r w:rsidR="00E97FBD" w:rsidRPr="00E97FBD">
        <w:rPr>
          <w:bCs/>
          <w:sz w:val="24"/>
          <w:szCs w:val="24"/>
        </w:rPr>
        <w:t xml:space="preserve"> konferencijų ir posėdžių salėms</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1E4C9FC3"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EF044C">
        <w:rPr>
          <w:sz w:val="24"/>
          <w:szCs w:val="24"/>
        </w:rPr>
        <w:t>prekėms</w:t>
      </w:r>
      <w:r w:rsidR="0038671D">
        <w:rPr>
          <w:sz w:val="24"/>
          <w:szCs w:val="24"/>
        </w:rPr>
        <w:t>, nustatytų</w:t>
      </w:r>
      <w:r w:rsidR="001F29F7">
        <w:rPr>
          <w:sz w:val="24"/>
          <w:szCs w:val="24"/>
        </w:rPr>
        <w:t xml:space="preserve">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2B8ECAA"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 xml:space="preserve">prekių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120D73BE"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 xml:space="preserve">o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00E97FBD">
        <w:rPr>
          <w:b/>
          <w:bCs/>
          <w:sz w:val="24"/>
          <w:szCs w:val="24"/>
        </w:rPr>
        <w:t>iki 20</w:t>
      </w:r>
      <w:r w:rsidR="00E97FBD">
        <w:rPr>
          <w:b/>
          <w:bCs/>
          <w:sz w:val="24"/>
          <w:szCs w:val="24"/>
          <w:lang w:val="en-US"/>
        </w:rPr>
        <w:t>26</w:t>
      </w:r>
      <w:r w:rsidRPr="00765968">
        <w:rPr>
          <w:b/>
          <w:bCs/>
          <w:sz w:val="24"/>
          <w:szCs w:val="24"/>
        </w:rPr>
        <w:t xml:space="preserve"> m</w:t>
      </w:r>
      <w:r w:rsidRPr="00A07248">
        <w:rPr>
          <w:b/>
          <w:bCs/>
          <w:sz w:val="24"/>
          <w:szCs w:val="24"/>
        </w:rPr>
        <w:t xml:space="preserve">. </w:t>
      </w:r>
      <w:r w:rsidR="00E97FBD">
        <w:rPr>
          <w:b/>
          <w:bCs/>
          <w:sz w:val="24"/>
          <w:szCs w:val="24"/>
        </w:rPr>
        <w:t xml:space="preserve">gegužės </w:t>
      </w:r>
      <w:r w:rsidR="00E97FBD">
        <w:rPr>
          <w:b/>
          <w:bCs/>
          <w:sz w:val="24"/>
          <w:szCs w:val="24"/>
          <w:lang w:val="en-US"/>
        </w:rPr>
        <w:t>28</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E97FBD">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lastRenderedPageBreak/>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(pildo konsultacijos dalyvis)</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44730D34"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sidR="00C83548">
              <w:rPr>
                <w:rFonts w:ascii="Times New Roman" w:hAnsi="Times New Roman" w:cs="Times New Roman"/>
                <w:i/>
                <w:color w:val="000000" w:themeColor="text1"/>
                <w:lang w:val="lt-LT"/>
              </w:rPr>
              <w:t xml:space="preserve">prekes ir susijusias </w:t>
            </w:r>
            <w:r>
              <w:rPr>
                <w:rFonts w:ascii="Times New Roman" w:hAnsi="Times New Roman" w:cs="Times New Roman"/>
                <w:i/>
                <w:color w:val="000000" w:themeColor="text1"/>
                <w:lang w:val="lt-LT"/>
              </w:rPr>
              <w:t>paslaugas</w:t>
            </w:r>
            <w:r w:rsidR="00C83548">
              <w:rPr>
                <w:rFonts w:ascii="Times New Roman" w:hAnsi="Times New Roman" w:cs="Times New Roman"/>
                <w:i/>
                <w:color w:val="000000" w:themeColor="text1"/>
                <w:lang w:val="lt-LT"/>
              </w:rPr>
              <w:t>)</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bookmarkStart w:id="0" w:name="_GoBack"/>
            <w:bookmarkEnd w:id="0"/>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6126EACC"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 xml:space="preserve">prekių </w:t>
            </w:r>
            <w:r w:rsidRPr="004666FF">
              <w:rPr>
                <w:rFonts w:ascii="Times New Roman" w:hAnsi="Times New Roman" w:cs="Times New Roman"/>
                <w:b/>
                <w:sz w:val="24"/>
                <w:szCs w:val="24"/>
                <w:lang w:val="lt-LT"/>
              </w:rPr>
              <w:t>pirkimo 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24665C98" w:rsidR="00414C6B" w:rsidRPr="004666FF" w:rsidRDefault="00EF044C" w:rsidP="00EF044C">
            <w:pPr>
              <w:pStyle w:val="Komentarotekstas"/>
              <w:spacing w:line="276" w:lineRule="auto"/>
              <w:rPr>
                <w:rFonts w:ascii="Times New Roman" w:hAnsi="Times New Roman" w:cs="Times New Roman"/>
                <w:lang w:val="lt-LT"/>
              </w:rPr>
            </w:pPr>
            <w:r>
              <w:rPr>
                <w:rFonts w:ascii="Times New Roman" w:hAnsi="Times New Roman" w:cs="Times New Roman"/>
                <w:lang w:val="lt-LT"/>
              </w:rPr>
              <w:t>Koks</w:t>
            </w:r>
            <w:r w:rsidR="005C4D5D" w:rsidRPr="004666FF">
              <w:rPr>
                <w:rFonts w:ascii="Times New Roman" w:hAnsi="Times New Roman" w:cs="Times New Roman"/>
                <w:lang w:val="lt-LT"/>
              </w:rPr>
              <w:t xml:space="preserve"> turėtų būti nustatyta</w:t>
            </w:r>
            <w:r>
              <w:rPr>
                <w:rFonts w:ascii="Times New Roman" w:hAnsi="Times New Roman" w:cs="Times New Roman"/>
                <w:lang w:val="lt-LT"/>
              </w:rPr>
              <w:t>s prekių pristatymo bei susijusių paslaugų suteikimo terminas</w:t>
            </w:r>
            <w:r w:rsidR="005C4D5D" w:rsidRPr="004666FF">
              <w:rPr>
                <w:rFonts w:ascii="Times New Roman" w:hAnsi="Times New Roman" w:cs="Times New Roman"/>
                <w:lang w:val="lt-LT"/>
              </w:rPr>
              <w:t>?</w:t>
            </w:r>
            <w:r w:rsidR="00414C6B" w:rsidRPr="004666FF">
              <w:rPr>
                <w:rFonts w:ascii="Times New Roman" w:hAnsi="Times New Roman" w:cs="Times New Roman"/>
                <w:lang w:val="lt-LT"/>
              </w:rPr>
              <w:t xml:space="preserve"> </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6660" w:type="dxa"/>
          </w:tcPr>
          <w:p w14:paraId="4F5981A5" w14:textId="58510AF5" w:rsidR="00414C6B" w:rsidRPr="004666FF" w:rsidRDefault="00414C6B" w:rsidP="00EF044C">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 xml:space="preserve">prekių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70793ECF" w:rsidR="003F2992" w:rsidRDefault="003F2992" w:rsidP="003F2992">
      <w:pPr>
        <w:jc w:val="center"/>
        <w:rPr>
          <w:b/>
          <w:sz w:val="24"/>
          <w:szCs w:val="24"/>
        </w:rPr>
      </w:pPr>
      <w:r w:rsidRPr="0046685A">
        <w:rPr>
          <w:b/>
          <w:sz w:val="24"/>
          <w:szCs w:val="24"/>
        </w:rPr>
        <w:lastRenderedPageBreak/>
        <w:t>TECHNINĖ SPECIFIKACIJA</w:t>
      </w:r>
    </w:p>
    <w:p w14:paraId="766B7F8F" w14:textId="409F33F5" w:rsidR="00EF044C" w:rsidRDefault="00EF044C" w:rsidP="003F2992">
      <w:pPr>
        <w:jc w:val="center"/>
        <w:rPr>
          <w:b/>
          <w:sz w:val="24"/>
          <w:szCs w:val="24"/>
        </w:rPr>
      </w:pPr>
    </w:p>
    <w:p w14:paraId="36990436" w14:textId="3536B14E" w:rsidR="00EF044C" w:rsidRPr="00E97FBD" w:rsidRDefault="00EF044C" w:rsidP="003F2992">
      <w:pPr>
        <w:jc w:val="center"/>
        <w:rPr>
          <w:b/>
          <w:sz w:val="22"/>
          <w:szCs w:val="22"/>
        </w:rPr>
      </w:pPr>
    </w:p>
    <w:p w14:paraId="16710808" w14:textId="77777777" w:rsidR="00E97FBD" w:rsidRPr="00E97FBD" w:rsidRDefault="00E97FBD" w:rsidP="00E97FBD">
      <w:pPr>
        <w:rPr>
          <w:sz w:val="22"/>
          <w:szCs w:val="22"/>
        </w:rPr>
      </w:pPr>
      <w:r w:rsidRPr="00E97FBD">
        <w:rPr>
          <w:sz w:val="22"/>
          <w:szCs w:val="22"/>
        </w:rPr>
        <w:t xml:space="preserve">1. Pirkimo objektas – Lietuvos Respublikos Seimo diskusijų įranga konferencijų ir posėdžių salėms su įrangos instaliavimu ir konfigūravimu, skirta diskusijų įgarsinimui, sinchroniniam kalbos vertimui ir transliavimui dalyviams, kalbančių dalyvių filmavimui valdomomis kameromis, nuotolinėms konferencijoms, naudojant MS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atitinkanti šios techninės specifikacijos reikalavimus (toliau – Prekės), su Prekių diegimo/įrengimo, sukonfigūravimo, sumontavimo ir suderinimo su perkančiosios organizacijos eksploatuojamais kompiuteriniais tinklais paslaugomis, Pirkėjo atsakingų darbuotojų apmokymu (toliau – susijusios paslaugos) bei Prekių garantine priežiūra.</w:t>
      </w:r>
    </w:p>
    <w:p w14:paraId="094DC804" w14:textId="77777777" w:rsidR="00E97FBD" w:rsidRPr="00E97FBD" w:rsidRDefault="00E97FBD" w:rsidP="00E97FBD">
      <w:pPr>
        <w:rPr>
          <w:sz w:val="22"/>
          <w:szCs w:val="22"/>
        </w:rPr>
      </w:pPr>
      <w:r w:rsidRPr="00E97FBD">
        <w:rPr>
          <w:sz w:val="22"/>
          <w:szCs w:val="22"/>
        </w:rPr>
        <w:t>2.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 (toliau - Nutarimas Nr. 818).</w:t>
      </w:r>
    </w:p>
    <w:p w14:paraId="07FF0245" w14:textId="77777777" w:rsidR="00E97FBD" w:rsidRPr="00E97FBD" w:rsidRDefault="00E97FBD" w:rsidP="00E97FBD">
      <w:pPr>
        <w:rPr>
          <w:sz w:val="22"/>
          <w:szCs w:val="22"/>
        </w:rPr>
      </w:pPr>
      <w:r w:rsidRPr="00E97FBD">
        <w:rPr>
          <w:sz w:val="22"/>
          <w:szCs w:val="22"/>
        </w:rPr>
        <w:t>3. Pirkėjas turi teisę Sutarties vykdymo metu organizuoti (inicijuoti) 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21 dalyje, ir (arba) 37 straipsnio 9 dalyje, ir (arba) 47 straipsnio 9 dalyje numatytiems reikalavimams patikrinimą.</w:t>
      </w:r>
    </w:p>
    <w:p w14:paraId="5D06C91C" w14:textId="77777777" w:rsidR="00E97FBD" w:rsidRPr="00E97FBD" w:rsidRDefault="00E97FBD" w:rsidP="00E97FBD">
      <w:pPr>
        <w:rPr>
          <w:sz w:val="22"/>
          <w:szCs w:val="22"/>
        </w:rPr>
      </w:pPr>
      <w:r w:rsidRPr="00E97FBD">
        <w:rPr>
          <w:sz w:val="22"/>
          <w:szCs w:val="22"/>
        </w:rPr>
        <w:t>4. Bendrieji reikalavimai Prekėms ir susijusioms paslaugoms</w:t>
      </w:r>
    </w:p>
    <w:p w14:paraId="685E3247" w14:textId="77777777" w:rsidR="00E97FBD" w:rsidRPr="00E97FBD" w:rsidRDefault="00E97FBD" w:rsidP="00E97FBD">
      <w:pPr>
        <w:rPr>
          <w:sz w:val="22"/>
          <w:szCs w:val="22"/>
        </w:rPr>
      </w:pPr>
      <w:r w:rsidRPr="00E97FBD">
        <w:rPr>
          <w:sz w:val="22"/>
          <w:szCs w:val="22"/>
        </w:rPr>
        <w:t>4.1. Visa Prekes sudaranti techninė ir programinė įranga turi būti sujungta į vientisą sistemą.</w:t>
      </w:r>
    </w:p>
    <w:p w14:paraId="00BBB858" w14:textId="77777777" w:rsidR="00E97FBD" w:rsidRPr="00E97FBD" w:rsidRDefault="00E97FBD" w:rsidP="00E97FBD">
      <w:pPr>
        <w:rPr>
          <w:sz w:val="22"/>
          <w:szCs w:val="22"/>
        </w:rPr>
      </w:pPr>
      <w:r w:rsidRPr="00E97FBD">
        <w:rPr>
          <w:sz w:val="22"/>
          <w:szCs w:val="22"/>
        </w:rPr>
        <w:t>4.2. Visos siūlomos Prekės privalo būti naujos, nenaudotos, ne atnaujintos.</w:t>
      </w:r>
    </w:p>
    <w:p w14:paraId="3C9BC6AF" w14:textId="77777777" w:rsidR="00E97FBD" w:rsidRPr="00E97FBD" w:rsidRDefault="00E97FBD" w:rsidP="00E97FBD">
      <w:pPr>
        <w:rPr>
          <w:sz w:val="22"/>
          <w:szCs w:val="22"/>
        </w:rPr>
      </w:pPr>
      <w:r w:rsidRPr="00E97FBD">
        <w:rPr>
          <w:sz w:val="22"/>
          <w:szCs w:val="22"/>
        </w:rPr>
        <w:t>4.3. Jeigu siūlomos skirtingų gamintojų Prekės, privaloma užtikrinti šių gamintojų Prekių tarpusavio suderinamumą.</w:t>
      </w:r>
    </w:p>
    <w:p w14:paraId="3F2202B0" w14:textId="77777777" w:rsidR="00E97FBD" w:rsidRPr="00E97FBD" w:rsidRDefault="00E97FBD" w:rsidP="00E97FBD">
      <w:pPr>
        <w:rPr>
          <w:sz w:val="22"/>
          <w:szCs w:val="22"/>
        </w:rPr>
      </w:pPr>
      <w:r w:rsidRPr="00E97FBD">
        <w:rPr>
          <w:sz w:val="22"/>
          <w:szCs w:val="22"/>
        </w:rPr>
        <w:t>4.4. Siūlomos Prekės turi būti skirtos profesionaliai darbinei aplinkai.</w:t>
      </w:r>
    </w:p>
    <w:p w14:paraId="16CDFA73" w14:textId="77777777" w:rsidR="00E97FBD" w:rsidRPr="00E97FBD" w:rsidRDefault="00E97FBD" w:rsidP="00E97FBD">
      <w:pPr>
        <w:rPr>
          <w:sz w:val="22"/>
          <w:szCs w:val="22"/>
        </w:rPr>
      </w:pPr>
      <w:r w:rsidRPr="00E97FBD">
        <w:rPr>
          <w:sz w:val="22"/>
          <w:szCs w:val="22"/>
        </w:rPr>
        <w:t>4.5. Negali būti siūlomos eksperimentinės, testavimui ir (ar) buitiniam naudojimui skirtos Prekės.</w:t>
      </w:r>
    </w:p>
    <w:p w14:paraId="770DBF74" w14:textId="77777777" w:rsidR="00E97FBD" w:rsidRPr="00E97FBD" w:rsidRDefault="00E97FBD" w:rsidP="00E97FBD">
      <w:pPr>
        <w:rPr>
          <w:sz w:val="22"/>
          <w:szCs w:val="22"/>
        </w:rPr>
      </w:pPr>
      <w:r w:rsidRPr="00E97FBD">
        <w:rPr>
          <w:sz w:val="22"/>
          <w:szCs w:val="22"/>
        </w:rPr>
        <w:t>4.6. Privalo būti sudaryta galimybė nuotoliniu būdu valdyti Prekes, komutuojant ar kitaip valdant perduodamą signalą (-</w:t>
      </w:r>
      <w:proofErr w:type="spellStart"/>
      <w:r w:rsidRPr="00E97FBD">
        <w:rPr>
          <w:sz w:val="22"/>
          <w:szCs w:val="22"/>
        </w:rPr>
        <w:t>us</w:t>
      </w:r>
      <w:proofErr w:type="spellEnd"/>
      <w:r w:rsidRPr="00E97FBD">
        <w:rPr>
          <w:sz w:val="22"/>
          <w:szCs w:val="22"/>
        </w:rPr>
        <w:t>) ir Prekių konfigūraciją, operatoriui fiziškai nesant prie Prekių.</w:t>
      </w:r>
    </w:p>
    <w:p w14:paraId="6576AF63" w14:textId="77777777" w:rsidR="00E97FBD" w:rsidRPr="00E97FBD" w:rsidRDefault="00E97FBD" w:rsidP="00E97FBD">
      <w:pPr>
        <w:rPr>
          <w:sz w:val="22"/>
          <w:szCs w:val="22"/>
        </w:rPr>
      </w:pPr>
      <w:r w:rsidRPr="00E97FBD">
        <w:rPr>
          <w:sz w:val="22"/>
          <w:szCs w:val="22"/>
        </w:rPr>
        <w:t>4.7. Visos Prekės turi būti sumontuotos/ įdiegtos Pirkėjo nurodytose vietose.</w:t>
      </w:r>
    </w:p>
    <w:p w14:paraId="153358B0" w14:textId="77777777" w:rsidR="00E97FBD" w:rsidRPr="00E97FBD" w:rsidRDefault="00E97FBD" w:rsidP="00E97FBD">
      <w:pPr>
        <w:rPr>
          <w:sz w:val="22"/>
          <w:szCs w:val="22"/>
        </w:rPr>
      </w:pPr>
      <w:r w:rsidRPr="00E97FBD">
        <w:rPr>
          <w:sz w:val="22"/>
          <w:szCs w:val="22"/>
        </w:rPr>
        <w:t>4.8. Nuotolinis Prekių valdymas ir konfigūravimas, atsižvelgiant į techninės specifikacijos 4.6 papunktį, turi būti realizuotas išskirtinai per Pirkėjo vidinį kompiuterių tinklą. Draudžiama naudoti bet kokius išorinius (</w:t>
      </w:r>
      <w:proofErr w:type="spellStart"/>
      <w:r w:rsidRPr="00E97FBD">
        <w:rPr>
          <w:sz w:val="22"/>
          <w:szCs w:val="22"/>
        </w:rPr>
        <w:t>debesijos</w:t>
      </w:r>
      <w:proofErr w:type="spellEnd"/>
      <w:r w:rsidRPr="00E97FBD">
        <w:rPr>
          <w:sz w:val="22"/>
          <w:szCs w:val="22"/>
        </w:rPr>
        <w:t xml:space="preserve">) ar trečiųjų šalių nuotolinio valdymo įrankius (pvz., </w:t>
      </w:r>
      <w:proofErr w:type="spellStart"/>
      <w:r w:rsidRPr="00E97FBD">
        <w:rPr>
          <w:sz w:val="22"/>
          <w:szCs w:val="22"/>
        </w:rPr>
        <w:t>AnyDesk</w:t>
      </w:r>
      <w:proofErr w:type="spellEnd"/>
      <w:r w:rsidRPr="00E97FBD">
        <w:rPr>
          <w:sz w:val="22"/>
          <w:szCs w:val="22"/>
        </w:rPr>
        <w:t xml:space="preserve">, </w:t>
      </w:r>
      <w:proofErr w:type="spellStart"/>
      <w:r w:rsidRPr="00E97FBD">
        <w:rPr>
          <w:sz w:val="22"/>
          <w:szCs w:val="22"/>
        </w:rPr>
        <w:t>TeamViewer</w:t>
      </w:r>
      <w:proofErr w:type="spellEnd"/>
      <w:r w:rsidRPr="00E97FBD">
        <w:rPr>
          <w:sz w:val="22"/>
          <w:szCs w:val="22"/>
        </w:rPr>
        <w:t xml:space="preserve"> ir pan.).</w:t>
      </w:r>
    </w:p>
    <w:p w14:paraId="6DDE04BE" w14:textId="77777777" w:rsidR="00E97FBD" w:rsidRPr="00E97FBD" w:rsidRDefault="00E97FBD" w:rsidP="00E97FBD">
      <w:pPr>
        <w:rPr>
          <w:sz w:val="22"/>
          <w:szCs w:val="22"/>
        </w:rPr>
      </w:pPr>
      <w:r w:rsidRPr="00E97FBD">
        <w:rPr>
          <w:sz w:val="22"/>
          <w:szCs w:val="22"/>
        </w:rPr>
        <w:t xml:space="preserve">4.9. Visos Prekių valdymo sąsajos (angl. </w:t>
      </w:r>
      <w:proofErr w:type="spellStart"/>
      <w:r w:rsidRPr="00E97FBD">
        <w:rPr>
          <w:sz w:val="22"/>
          <w:szCs w:val="22"/>
        </w:rPr>
        <w:t>Web</w:t>
      </w:r>
      <w:proofErr w:type="spellEnd"/>
      <w:r w:rsidRPr="00E97FBD">
        <w:rPr>
          <w:sz w:val="22"/>
          <w:szCs w:val="22"/>
        </w:rPr>
        <w:t xml:space="preserve"> </w:t>
      </w:r>
      <w:proofErr w:type="spellStart"/>
      <w:r w:rsidRPr="00E97FBD">
        <w:rPr>
          <w:sz w:val="22"/>
          <w:szCs w:val="22"/>
        </w:rPr>
        <w:t>interface</w:t>
      </w:r>
      <w:proofErr w:type="spellEnd"/>
      <w:r w:rsidRPr="00E97FBD">
        <w:rPr>
          <w:sz w:val="22"/>
          <w:szCs w:val="22"/>
        </w:rPr>
        <w:t xml:space="preserve">, </w:t>
      </w:r>
      <w:proofErr w:type="spellStart"/>
      <w:r w:rsidRPr="00E97FBD">
        <w:rPr>
          <w:sz w:val="22"/>
          <w:szCs w:val="22"/>
        </w:rPr>
        <w:t>Control</w:t>
      </w:r>
      <w:proofErr w:type="spellEnd"/>
      <w:r w:rsidRPr="00E97FBD">
        <w:rPr>
          <w:sz w:val="22"/>
          <w:szCs w:val="22"/>
        </w:rPr>
        <w:t xml:space="preserve"> API) privalo būti pasiekiamos tik naudojant saugius, šifruotus protokolus (pvz., HTTPS, SSH, TLS 1.2 ar aukštesnį). Nesaugūs protokolai (HTTP, </w:t>
      </w:r>
      <w:proofErr w:type="spellStart"/>
      <w:r w:rsidRPr="00E97FBD">
        <w:rPr>
          <w:sz w:val="22"/>
          <w:szCs w:val="22"/>
        </w:rPr>
        <w:t>Telnet</w:t>
      </w:r>
      <w:proofErr w:type="spellEnd"/>
      <w:r w:rsidRPr="00E97FBD">
        <w:rPr>
          <w:sz w:val="22"/>
          <w:szCs w:val="22"/>
        </w:rPr>
        <w:t>) tiekiamose Prekėse privalo būti išjungti.</w:t>
      </w:r>
    </w:p>
    <w:p w14:paraId="7968DEB0" w14:textId="77777777" w:rsidR="00E97FBD" w:rsidRPr="00E97FBD" w:rsidRDefault="00E97FBD" w:rsidP="00E97FBD">
      <w:pPr>
        <w:rPr>
          <w:sz w:val="22"/>
          <w:szCs w:val="22"/>
        </w:rPr>
      </w:pPr>
      <w:r w:rsidRPr="00E97FBD">
        <w:rPr>
          <w:sz w:val="22"/>
          <w:szCs w:val="22"/>
        </w:rPr>
        <w:t>4.10. Prieiga prie įrangos valdymo turi būti apsaugota unikaliais vartotojų vardais ir saugiais slaptažodžiais. Gamykliniai (numatytieji) slaptažodžiai privalo būti pakeisti diegimo metu.</w:t>
      </w:r>
    </w:p>
    <w:p w14:paraId="4733F4E8" w14:textId="77777777" w:rsidR="00E97FBD" w:rsidRPr="00E97FBD" w:rsidRDefault="00E97FBD" w:rsidP="00E97FBD">
      <w:pPr>
        <w:rPr>
          <w:sz w:val="22"/>
          <w:szCs w:val="22"/>
        </w:rPr>
      </w:pPr>
      <w:r w:rsidRPr="00E97FBD">
        <w:rPr>
          <w:sz w:val="22"/>
          <w:szCs w:val="22"/>
        </w:rPr>
        <w:t xml:space="preserve">4.11. TIS (pvz., </w:t>
      </w:r>
      <w:proofErr w:type="spellStart"/>
      <w:r w:rsidRPr="00E97FBD">
        <w:rPr>
          <w:sz w:val="22"/>
          <w:szCs w:val="22"/>
        </w:rPr>
        <w:t>Dante</w:t>
      </w:r>
      <w:proofErr w:type="spellEnd"/>
      <w:r w:rsidRPr="00E97FBD">
        <w:rPr>
          <w:sz w:val="22"/>
          <w:szCs w:val="22"/>
        </w:rPr>
        <w:t>) tinklo segmentas turi būti logiškai izoliuotas (VLAN) nuo bendrojo Pirkėjo tinklo, užtikrinant srautų segmentavimą ir saugumą.</w:t>
      </w:r>
    </w:p>
    <w:p w14:paraId="2F474292" w14:textId="77777777" w:rsidR="00E97FBD" w:rsidRPr="00E97FBD" w:rsidRDefault="00E97FBD" w:rsidP="00E97FBD">
      <w:pPr>
        <w:rPr>
          <w:sz w:val="22"/>
          <w:szCs w:val="22"/>
        </w:rPr>
      </w:pPr>
      <w:r w:rsidRPr="00E97FBD">
        <w:rPr>
          <w:sz w:val="22"/>
          <w:szCs w:val="22"/>
          <w:lang w:val="en-US"/>
        </w:rPr>
        <w:t xml:space="preserve">4.12. </w:t>
      </w:r>
      <w:r w:rsidRPr="00E97FBD">
        <w:rPr>
          <w:sz w:val="22"/>
          <w:szCs w:val="22"/>
        </w:rPr>
        <w:t xml:space="preserve">Visai Prekių sudėtyje esančiai programinei įrangai ir kompiuterinei įrangai Tiekėjas, Pirkėjo prašymu, privalo pateikti programinės įrangos komponentų sąrašą (SBOM – </w:t>
      </w:r>
      <w:proofErr w:type="gramStart"/>
      <w:r w:rsidRPr="00E97FBD">
        <w:rPr>
          <w:sz w:val="22"/>
          <w:szCs w:val="22"/>
        </w:rPr>
        <w:t>angl</w:t>
      </w:r>
      <w:proofErr w:type="gramEnd"/>
      <w:r w:rsidRPr="00E97FBD">
        <w:rPr>
          <w:sz w:val="22"/>
          <w:szCs w:val="22"/>
        </w:rPr>
        <w:t xml:space="preserve">. </w:t>
      </w:r>
      <w:proofErr w:type="spellStart"/>
      <w:r w:rsidRPr="00E97FBD">
        <w:rPr>
          <w:sz w:val="22"/>
          <w:szCs w:val="22"/>
        </w:rPr>
        <w:t>Software</w:t>
      </w:r>
      <w:proofErr w:type="spellEnd"/>
      <w:r w:rsidRPr="00E97FBD">
        <w:rPr>
          <w:sz w:val="22"/>
          <w:szCs w:val="22"/>
        </w:rPr>
        <w:t xml:space="preserve"> </w:t>
      </w:r>
      <w:proofErr w:type="spellStart"/>
      <w:r w:rsidRPr="00E97FBD">
        <w:rPr>
          <w:sz w:val="22"/>
          <w:szCs w:val="22"/>
        </w:rPr>
        <w:t>Bill</w:t>
      </w:r>
      <w:proofErr w:type="spellEnd"/>
      <w:r w:rsidRPr="00E97FBD">
        <w:rPr>
          <w:sz w:val="22"/>
          <w:szCs w:val="22"/>
        </w:rPr>
        <w:t xml:space="preserve"> </w:t>
      </w:r>
      <w:proofErr w:type="spellStart"/>
      <w:r w:rsidRPr="00E97FBD">
        <w:rPr>
          <w:sz w:val="22"/>
          <w:szCs w:val="22"/>
        </w:rPr>
        <w:t>of</w:t>
      </w:r>
      <w:proofErr w:type="spellEnd"/>
      <w:r w:rsidRPr="00E97FBD">
        <w:rPr>
          <w:sz w:val="22"/>
          <w:szCs w:val="22"/>
        </w:rPr>
        <w:t xml:space="preserve"> </w:t>
      </w:r>
      <w:proofErr w:type="spellStart"/>
      <w:r w:rsidRPr="00E97FBD">
        <w:rPr>
          <w:sz w:val="22"/>
          <w:szCs w:val="22"/>
        </w:rPr>
        <w:t>Materials</w:t>
      </w:r>
      <w:proofErr w:type="spellEnd"/>
      <w:r w:rsidRPr="00E97FBD">
        <w:rPr>
          <w:sz w:val="22"/>
          <w:szCs w:val="22"/>
        </w:rPr>
        <w:t>).</w:t>
      </w:r>
    </w:p>
    <w:p w14:paraId="5BD1B028" w14:textId="77777777" w:rsidR="00E97FBD" w:rsidRPr="00E97FBD" w:rsidRDefault="00E97FBD" w:rsidP="00E97FBD">
      <w:pPr>
        <w:rPr>
          <w:sz w:val="22"/>
          <w:szCs w:val="22"/>
        </w:rPr>
      </w:pPr>
      <w:r w:rsidRPr="00E97FBD">
        <w:rPr>
          <w:sz w:val="22"/>
          <w:szCs w:val="22"/>
        </w:rPr>
        <w:t>5. Reikalavimai pristatymui ir sumontavimui</w:t>
      </w:r>
    </w:p>
    <w:p w14:paraId="165FD58F" w14:textId="77777777" w:rsidR="00E97FBD" w:rsidRPr="00E97FBD" w:rsidRDefault="00E97FBD" w:rsidP="00E97FBD">
      <w:pPr>
        <w:rPr>
          <w:sz w:val="22"/>
          <w:szCs w:val="22"/>
        </w:rPr>
      </w:pPr>
      <w:r w:rsidRPr="00E97FBD">
        <w:rPr>
          <w:sz w:val="22"/>
          <w:szCs w:val="22"/>
        </w:rPr>
        <w:t>5.1. Įranga pristatoma į Pirkėjo patalpas, adresu: Gedimino pr. 53, Vilnius.</w:t>
      </w:r>
    </w:p>
    <w:p w14:paraId="75909F6B" w14:textId="77777777" w:rsidR="00E97FBD" w:rsidRPr="00E97FBD" w:rsidRDefault="00E97FBD" w:rsidP="00E97FBD">
      <w:pPr>
        <w:rPr>
          <w:sz w:val="22"/>
          <w:szCs w:val="22"/>
        </w:rPr>
      </w:pPr>
      <w:r w:rsidRPr="00E97FBD">
        <w:rPr>
          <w:sz w:val="22"/>
          <w:szCs w:val="22"/>
        </w:rPr>
        <w:t>5.2. Įranga turi būti pristatyta ir sumontuota per 30 (trisdešimt) dienų nuo Pirkėjo užsakymo pateikimo dienos, įranga turi veikti be klaidų bei įspėjimų apie nekorektišką veikimą ar galimus gedimus.</w:t>
      </w:r>
    </w:p>
    <w:p w14:paraId="4840CF38" w14:textId="77777777" w:rsidR="00E97FBD" w:rsidRPr="00E97FBD" w:rsidRDefault="00E97FBD" w:rsidP="00E97FBD">
      <w:pPr>
        <w:rPr>
          <w:sz w:val="22"/>
          <w:szCs w:val="22"/>
        </w:rPr>
      </w:pPr>
      <w:r w:rsidRPr="00E97FBD">
        <w:rPr>
          <w:sz w:val="22"/>
          <w:szCs w:val="22"/>
        </w:rPr>
        <w:lastRenderedPageBreak/>
        <w:t>5.3. Įrangos pristatymo ir montavimo išlaidos turi būti įtrauktos į pasiūlymo kainą.</w:t>
      </w:r>
    </w:p>
    <w:p w14:paraId="795A8137" w14:textId="77777777" w:rsidR="00E97FBD" w:rsidRPr="00E97FBD" w:rsidRDefault="00E97FBD" w:rsidP="00E97FBD">
      <w:pPr>
        <w:rPr>
          <w:sz w:val="22"/>
          <w:szCs w:val="22"/>
        </w:rPr>
      </w:pPr>
      <w:r w:rsidRPr="00E97FBD">
        <w:rPr>
          <w:sz w:val="22"/>
          <w:szCs w:val="22"/>
        </w:rPr>
        <w:t>6. Reikalavimai įrangos suderinamumui</w:t>
      </w:r>
    </w:p>
    <w:p w14:paraId="201C0E13" w14:textId="77777777" w:rsidR="00E97FBD" w:rsidRPr="00E97FBD" w:rsidRDefault="00E97FBD" w:rsidP="00E97FBD">
      <w:pPr>
        <w:rPr>
          <w:sz w:val="22"/>
          <w:szCs w:val="22"/>
        </w:rPr>
      </w:pPr>
      <w:r w:rsidRPr="00E97FBD">
        <w:rPr>
          <w:sz w:val="22"/>
          <w:szCs w:val="22"/>
        </w:rPr>
        <w:t>6.1. Visa siūloma įranga turi būti tarpusavyje suderinama ir veikdama kartu turi užtikrinti ne mažesnį funkcionalumą ir charakteristikas nei numatyta techninėje specifikacijoje. Iškilus suderinamumo problemoms, jos turi būti šalinamos tiekėjo sąskaita.</w:t>
      </w:r>
    </w:p>
    <w:p w14:paraId="6F54A260" w14:textId="77777777" w:rsidR="00E97FBD" w:rsidRPr="00E97FBD" w:rsidRDefault="00E97FBD" w:rsidP="00E97FBD">
      <w:pPr>
        <w:rPr>
          <w:sz w:val="22"/>
          <w:szCs w:val="22"/>
        </w:rPr>
      </w:pPr>
      <w:r w:rsidRPr="00E97FBD">
        <w:rPr>
          <w:sz w:val="22"/>
          <w:szCs w:val="22"/>
        </w:rPr>
        <w:t>6.2. Su pasiūlymu turi būti pateikta gamintojo techninė dokumentacija (lietuvių arba anglų kalbomis), įrodanti įrangos atitikimą tarpusavio suderinamumui ir techninės specifikacijos reikalavimams.</w:t>
      </w:r>
    </w:p>
    <w:p w14:paraId="1CE634EA" w14:textId="77777777" w:rsidR="00E97FBD" w:rsidRPr="00E97FBD" w:rsidRDefault="00E97FBD" w:rsidP="00E97FBD">
      <w:pPr>
        <w:rPr>
          <w:sz w:val="22"/>
          <w:szCs w:val="22"/>
        </w:rPr>
      </w:pPr>
      <w:r w:rsidRPr="00E97FBD">
        <w:rPr>
          <w:sz w:val="22"/>
          <w:szCs w:val="22"/>
        </w:rPr>
        <w:t xml:space="preserve">6.3. Su pasiūlymu turi būti pateiktos visos diskusijų sistemai reikalingos licencijos (išskyrus MS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kurią Pirkėjas įsigyja centralizuotai) vykdyti numatytas funkcijas turi būti įtrauktos į įrangos kainą.</w:t>
      </w:r>
    </w:p>
    <w:p w14:paraId="4688A82F" w14:textId="77777777" w:rsidR="00E97FBD" w:rsidRPr="00E97FBD" w:rsidRDefault="00E97FBD" w:rsidP="00E97FBD">
      <w:pPr>
        <w:rPr>
          <w:sz w:val="22"/>
          <w:szCs w:val="22"/>
        </w:rPr>
      </w:pPr>
      <w:r w:rsidRPr="00E97FBD">
        <w:rPr>
          <w:sz w:val="22"/>
          <w:szCs w:val="22"/>
        </w:rPr>
        <w:t>6.4. Kaina už visus reikalingus tvirtinimo elementus, stovus, sujungimo kabelius bei kitus priedus siūlomai įrangai diegti ir veikti turi būti įtraukta į pasiūlymo kainą.</w:t>
      </w:r>
    </w:p>
    <w:p w14:paraId="03A8EF3D" w14:textId="77777777" w:rsidR="00E97FBD" w:rsidRPr="00E97FBD" w:rsidRDefault="00E97FBD" w:rsidP="00E97FBD">
      <w:pPr>
        <w:rPr>
          <w:sz w:val="22"/>
          <w:szCs w:val="22"/>
        </w:rPr>
      </w:pPr>
      <w:r w:rsidRPr="00E97FBD">
        <w:rPr>
          <w:sz w:val="22"/>
          <w:szCs w:val="22"/>
        </w:rPr>
        <w:t>6.5. Siūloma įranga turi būti pritaikyta maitinimui iš AC 230 V, 50Hz tinklo.</w:t>
      </w:r>
    </w:p>
    <w:p w14:paraId="02EEBAAD" w14:textId="77777777" w:rsidR="00E97FBD" w:rsidRPr="00E97FBD" w:rsidRDefault="00E97FBD" w:rsidP="00E97FBD">
      <w:pPr>
        <w:rPr>
          <w:sz w:val="22"/>
          <w:szCs w:val="22"/>
        </w:rPr>
      </w:pPr>
      <w:r w:rsidRPr="00E97FBD">
        <w:rPr>
          <w:sz w:val="22"/>
          <w:szCs w:val="22"/>
        </w:rPr>
        <w:t>7. Reikalavimai garantinei priežiūrai</w:t>
      </w:r>
    </w:p>
    <w:p w14:paraId="1B7C2537" w14:textId="77777777" w:rsidR="00E97FBD" w:rsidRPr="00E97FBD" w:rsidRDefault="00E97FBD" w:rsidP="00E97FBD">
      <w:pPr>
        <w:rPr>
          <w:sz w:val="22"/>
          <w:szCs w:val="22"/>
          <w:lang w:eastAsia="lt-LT"/>
        </w:rPr>
      </w:pPr>
      <w:r w:rsidRPr="00E97FBD">
        <w:rPr>
          <w:sz w:val="22"/>
          <w:szCs w:val="22"/>
          <w:lang w:eastAsia="lt-LT"/>
        </w:rPr>
        <w:t>7.1. Įrangai turi būti suteikta ne mažiau 3 (trijų) metų garantija nuo perdavimo-priėmimo akto pasirašymo dienos, kurios laikotarpiu:</w:t>
      </w:r>
    </w:p>
    <w:p w14:paraId="04AC6276" w14:textId="77777777" w:rsidR="00E97FBD" w:rsidRPr="00E97FBD" w:rsidRDefault="00E97FBD" w:rsidP="00E97FBD">
      <w:pPr>
        <w:rPr>
          <w:sz w:val="22"/>
          <w:szCs w:val="22"/>
          <w:lang w:eastAsia="lt-LT"/>
        </w:rPr>
      </w:pPr>
      <w:r w:rsidRPr="00E97FBD">
        <w:rPr>
          <w:sz w:val="22"/>
          <w:szCs w:val="22"/>
          <w:lang w:eastAsia="lt-LT"/>
        </w:rPr>
        <w:t>7.1.1. su garantinę priežiūrą vykdančiu subjektu bus komunikuojama lietuvių kalba;</w:t>
      </w:r>
    </w:p>
    <w:p w14:paraId="644A0B2D" w14:textId="77777777" w:rsidR="00E97FBD" w:rsidRPr="00E97FBD" w:rsidRDefault="00E97FBD" w:rsidP="00E97FBD">
      <w:pPr>
        <w:rPr>
          <w:sz w:val="22"/>
          <w:szCs w:val="22"/>
          <w:lang w:eastAsia="lt-LT"/>
        </w:rPr>
      </w:pPr>
      <w:r w:rsidRPr="00E97FBD">
        <w:rPr>
          <w:sz w:val="22"/>
          <w:szCs w:val="22"/>
          <w:lang w:eastAsia="lt-LT"/>
        </w:rPr>
        <w:t>7.1.2. įrangos veiklos sutrikimai bus šalinami nemokamai ir padengiamos visos išlaidos, susijusios su įrangos veiklos atstatymu;</w:t>
      </w:r>
    </w:p>
    <w:p w14:paraId="079BB40A" w14:textId="77777777" w:rsidR="00E97FBD" w:rsidRPr="00E97FBD" w:rsidRDefault="00E97FBD" w:rsidP="00E97FBD">
      <w:pPr>
        <w:rPr>
          <w:sz w:val="22"/>
          <w:szCs w:val="22"/>
          <w:lang w:eastAsia="lt-LT"/>
        </w:rPr>
      </w:pPr>
      <w:r w:rsidRPr="00E97FBD">
        <w:rPr>
          <w:sz w:val="22"/>
          <w:szCs w:val="22"/>
          <w:lang w:eastAsia="lt-LT"/>
        </w:rPr>
        <w:t>7.1.3. įranga bus nemokamai pakeičiama nauja, nustačius, kad įranga nekokybiška arba turi esminių trūkumų arba neturi pirkimo dokumentuose numatytų charakteristikų ar funkcionalumo;</w:t>
      </w:r>
    </w:p>
    <w:p w14:paraId="7B568C51" w14:textId="77777777" w:rsidR="00E97FBD" w:rsidRPr="00E97FBD" w:rsidRDefault="00E97FBD" w:rsidP="00E97FBD">
      <w:pPr>
        <w:rPr>
          <w:sz w:val="22"/>
          <w:szCs w:val="22"/>
          <w:lang w:eastAsia="lt-LT"/>
        </w:rPr>
      </w:pPr>
      <w:r w:rsidRPr="00E97FBD">
        <w:rPr>
          <w:sz w:val="22"/>
          <w:szCs w:val="22"/>
          <w:lang w:eastAsia="lt-LT"/>
        </w:rPr>
        <w:t>7.1.4. garantinė priežiūra bus vykdoma įrangos eksploatavimo vietoje;</w:t>
      </w:r>
    </w:p>
    <w:p w14:paraId="4251F178" w14:textId="77777777" w:rsidR="00E97FBD" w:rsidRPr="00E97FBD" w:rsidRDefault="00E97FBD" w:rsidP="00E97FBD">
      <w:pPr>
        <w:rPr>
          <w:sz w:val="22"/>
          <w:szCs w:val="22"/>
          <w:lang w:eastAsia="lt-LT"/>
        </w:rPr>
      </w:pPr>
      <w:r w:rsidRPr="00E97FBD">
        <w:rPr>
          <w:sz w:val="22"/>
          <w:szCs w:val="22"/>
          <w:lang w:eastAsia="lt-LT"/>
        </w:rPr>
        <w:t>7.1.5. įrangos darbingumas – techninėje specifikacijoje numatytieji įrangos parametrai, charakteristikos bei funkcionalumas – turi būti atkuriamas ne vėliau kaip per 16 (šešiolika) darbo valandų, skaičiuojant nuo rašytinės pretenzijos pašalinti Prekių trūkumus išsiuntimo tiekėjui.</w:t>
      </w:r>
    </w:p>
    <w:p w14:paraId="5CA94DC0" w14:textId="77777777" w:rsidR="00E97FBD" w:rsidRPr="00E97FBD" w:rsidRDefault="00E97FBD" w:rsidP="00E97FBD">
      <w:pPr>
        <w:rPr>
          <w:sz w:val="22"/>
          <w:szCs w:val="22"/>
          <w:lang w:eastAsia="lt-LT"/>
        </w:rPr>
      </w:pPr>
      <w:r w:rsidRPr="00E97FBD">
        <w:rPr>
          <w:sz w:val="22"/>
          <w:szCs w:val="22"/>
          <w:lang w:eastAsia="lt-LT"/>
        </w:rPr>
        <w:t>7.2. Turi būti siūloma tik tokia įranga, kurios gamintojo deklaruotas palaikymas yra ne trumpesnis kaip 5 (penki) metai nuo pasiūlymo pateikimo dienos (su pasiūlymu pateikiami gamintojo įsipareigojimai arba nuorodos į juos).</w:t>
      </w:r>
    </w:p>
    <w:p w14:paraId="6618B1B0" w14:textId="77777777" w:rsidR="00E97FBD" w:rsidRPr="00E97FBD" w:rsidRDefault="00E97FBD" w:rsidP="00E97FBD">
      <w:pPr>
        <w:rPr>
          <w:sz w:val="22"/>
          <w:szCs w:val="22"/>
          <w:lang w:eastAsia="lt-LT"/>
        </w:rPr>
      </w:pPr>
      <w:r w:rsidRPr="00E97FBD">
        <w:rPr>
          <w:sz w:val="22"/>
          <w:szCs w:val="22"/>
          <w:lang w:eastAsia="lt-LT"/>
        </w:rPr>
        <w:t xml:space="preserve">7.3. Tiekėjas garantuoja, kad visą Prekių palaikymo laikotarpį (ne trumpiau kaip 5 metus) bus užtikrintas kritinių saugumo pataisų (angl. </w:t>
      </w:r>
      <w:proofErr w:type="spellStart"/>
      <w:r w:rsidRPr="00E97FBD">
        <w:rPr>
          <w:sz w:val="22"/>
          <w:szCs w:val="22"/>
          <w:lang w:eastAsia="lt-LT"/>
        </w:rPr>
        <w:t>Security</w:t>
      </w:r>
      <w:proofErr w:type="spellEnd"/>
      <w:r w:rsidRPr="00E97FBD">
        <w:rPr>
          <w:sz w:val="22"/>
          <w:szCs w:val="22"/>
          <w:lang w:eastAsia="lt-LT"/>
        </w:rPr>
        <w:t xml:space="preserve"> </w:t>
      </w:r>
      <w:proofErr w:type="spellStart"/>
      <w:r w:rsidRPr="00E97FBD">
        <w:rPr>
          <w:sz w:val="22"/>
          <w:szCs w:val="22"/>
          <w:lang w:eastAsia="lt-LT"/>
        </w:rPr>
        <w:t>Patches</w:t>
      </w:r>
      <w:proofErr w:type="spellEnd"/>
      <w:r w:rsidRPr="00E97FBD">
        <w:rPr>
          <w:sz w:val="22"/>
          <w:szCs w:val="22"/>
          <w:lang w:eastAsia="lt-LT"/>
        </w:rPr>
        <w:t>) nemokamas teikimas ir įdiegimas.</w:t>
      </w:r>
    </w:p>
    <w:p w14:paraId="5C659F34" w14:textId="77777777" w:rsidR="00E97FBD" w:rsidRPr="00E97FBD" w:rsidRDefault="00E97FBD" w:rsidP="00E97FBD">
      <w:pPr>
        <w:rPr>
          <w:sz w:val="22"/>
          <w:szCs w:val="22"/>
          <w:lang w:eastAsia="lt-LT"/>
        </w:rPr>
      </w:pPr>
      <w:r w:rsidRPr="00E97FBD">
        <w:rPr>
          <w:sz w:val="22"/>
          <w:szCs w:val="22"/>
          <w:lang w:eastAsia="lt-LT"/>
        </w:rPr>
        <w:t>7.4. Tiekėjas, baigęs Prekių diegimo ir konfigūravimo darbus, privalo pateikti Pirkėjui saugumo konfigūracijos deklaraciją (</w:t>
      </w:r>
      <w:proofErr w:type="spellStart"/>
      <w:r w:rsidRPr="00E97FBD">
        <w:rPr>
          <w:sz w:val="22"/>
          <w:szCs w:val="22"/>
          <w:lang w:eastAsia="lt-LT"/>
        </w:rPr>
        <w:t>Hardening</w:t>
      </w:r>
      <w:proofErr w:type="spellEnd"/>
      <w:r w:rsidRPr="00E97FBD">
        <w:rPr>
          <w:sz w:val="22"/>
          <w:szCs w:val="22"/>
          <w:lang w:eastAsia="lt-LT"/>
        </w:rPr>
        <w:t xml:space="preserve"> </w:t>
      </w:r>
      <w:proofErr w:type="spellStart"/>
      <w:r w:rsidRPr="00E97FBD">
        <w:rPr>
          <w:sz w:val="22"/>
          <w:szCs w:val="22"/>
          <w:lang w:eastAsia="lt-LT"/>
        </w:rPr>
        <w:t>Report</w:t>
      </w:r>
      <w:proofErr w:type="spellEnd"/>
      <w:r w:rsidRPr="00E97FBD">
        <w:rPr>
          <w:sz w:val="22"/>
          <w:szCs w:val="22"/>
          <w:lang w:eastAsia="lt-LT"/>
        </w:rPr>
        <w:t>). Dokumente turi būti patvirtinta, kad:</w:t>
      </w:r>
    </w:p>
    <w:p w14:paraId="419967CE" w14:textId="77777777" w:rsidR="00E97FBD" w:rsidRPr="00E97FBD" w:rsidRDefault="00E97FBD" w:rsidP="00E97FBD">
      <w:pPr>
        <w:rPr>
          <w:sz w:val="22"/>
          <w:szCs w:val="22"/>
          <w:lang w:eastAsia="lt-LT"/>
        </w:rPr>
      </w:pPr>
      <w:r w:rsidRPr="00E97FBD">
        <w:rPr>
          <w:sz w:val="22"/>
          <w:szCs w:val="22"/>
          <w:lang w:eastAsia="lt-LT"/>
        </w:rPr>
        <w:t>7.4.1. pakeisti visi gamykliniai slaptažodžiai;</w:t>
      </w:r>
    </w:p>
    <w:p w14:paraId="3530227A" w14:textId="77777777" w:rsidR="00E97FBD" w:rsidRPr="00E97FBD" w:rsidRDefault="00E97FBD" w:rsidP="00E97FBD">
      <w:pPr>
        <w:rPr>
          <w:sz w:val="22"/>
          <w:szCs w:val="22"/>
          <w:lang w:eastAsia="lt-LT"/>
        </w:rPr>
      </w:pPr>
      <w:r w:rsidRPr="00E97FBD">
        <w:rPr>
          <w:sz w:val="22"/>
          <w:szCs w:val="22"/>
          <w:lang w:eastAsia="lt-LT"/>
        </w:rPr>
        <w:t xml:space="preserve">7.4.2. išjungti visi pirkimo objektui nebūtini servisai, prievadai (angl. </w:t>
      </w:r>
      <w:proofErr w:type="spellStart"/>
      <w:r w:rsidRPr="00E97FBD">
        <w:rPr>
          <w:sz w:val="22"/>
          <w:szCs w:val="22"/>
          <w:lang w:eastAsia="lt-LT"/>
        </w:rPr>
        <w:t>ports</w:t>
      </w:r>
      <w:proofErr w:type="spellEnd"/>
      <w:r w:rsidRPr="00E97FBD">
        <w:rPr>
          <w:sz w:val="22"/>
          <w:szCs w:val="22"/>
          <w:lang w:eastAsia="lt-LT"/>
        </w:rPr>
        <w:t>) ir funkcijos;</w:t>
      </w:r>
    </w:p>
    <w:p w14:paraId="12A77798" w14:textId="77777777" w:rsidR="00E97FBD" w:rsidRPr="00E97FBD" w:rsidRDefault="00E97FBD" w:rsidP="00E97FBD">
      <w:pPr>
        <w:rPr>
          <w:sz w:val="22"/>
          <w:szCs w:val="22"/>
          <w:lang w:eastAsia="lt-LT"/>
        </w:rPr>
      </w:pPr>
      <w:r w:rsidRPr="00E97FBD">
        <w:rPr>
          <w:sz w:val="22"/>
          <w:szCs w:val="22"/>
          <w:lang w:eastAsia="lt-LT"/>
        </w:rPr>
        <w:t>7.4.3. įdiegta naujausia stabili programinės įrangos versija;</w:t>
      </w:r>
    </w:p>
    <w:p w14:paraId="3DA3AA75" w14:textId="77777777" w:rsidR="00E97FBD" w:rsidRPr="00E97FBD" w:rsidRDefault="00E97FBD" w:rsidP="00E97FBD">
      <w:pPr>
        <w:rPr>
          <w:sz w:val="22"/>
          <w:szCs w:val="22"/>
          <w:lang w:eastAsia="lt-LT"/>
        </w:rPr>
      </w:pPr>
      <w:r w:rsidRPr="00E97FBD">
        <w:rPr>
          <w:sz w:val="22"/>
          <w:szCs w:val="22"/>
          <w:lang w:eastAsia="lt-LT"/>
        </w:rPr>
        <w:t>7.4.4. įranga sukonfigūruota pagal gamintojo saugumo rekomendacijas bei Nutarimo Nr. 818 reikalavimus.</w:t>
      </w:r>
    </w:p>
    <w:p w14:paraId="4ACF12BC" w14:textId="668F1329" w:rsidR="00E97FBD" w:rsidRDefault="00E97FBD" w:rsidP="00E97FBD">
      <w:pPr>
        <w:rPr>
          <w:sz w:val="22"/>
          <w:szCs w:val="22"/>
        </w:rPr>
      </w:pPr>
      <w:r w:rsidRPr="00E97FBD">
        <w:rPr>
          <w:sz w:val="22"/>
          <w:szCs w:val="22"/>
          <w:lang w:val="en-US"/>
        </w:rPr>
        <w:t>8</w:t>
      </w:r>
      <w:r w:rsidRPr="00E97FBD">
        <w:rPr>
          <w:sz w:val="22"/>
          <w:szCs w:val="22"/>
        </w:rPr>
        <w:t>. Specialieji reikalavimai Prekėms ir susijusioms paslaugoms:</w:t>
      </w:r>
    </w:p>
    <w:p w14:paraId="19DEE955" w14:textId="77777777" w:rsidR="00E97FBD" w:rsidRPr="00E97FBD" w:rsidRDefault="00E97FBD" w:rsidP="00E97FBD">
      <w:pPr>
        <w:rPr>
          <w:sz w:val="22"/>
          <w:szCs w:val="22"/>
        </w:rPr>
      </w:pPr>
    </w:p>
    <w:p w14:paraId="050E9409" w14:textId="77777777" w:rsidR="00E97FBD" w:rsidRPr="00E97FBD" w:rsidRDefault="00E97FBD" w:rsidP="00E97FBD">
      <w:pPr>
        <w:rPr>
          <w:sz w:val="22"/>
          <w:szCs w:val="22"/>
        </w:rPr>
      </w:pPr>
      <w:r w:rsidRPr="00E97FBD">
        <w:rPr>
          <w:sz w:val="22"/>
          <w:szCs w:val="22"/>
        </w:rPr>
        <w:t>8.1. I rūmai. Konstitucijos salės diskusijų ir vertimo įrangos sudėtis ir parametrai:</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245"/>
        <w:gridCol w:w="4394"/>
      </w:tblGrid>
      <w:tr w:rsidR="00E97FBD" w:rsidRPr="00E97FBD" w14:paraId="45C47391" w14:textId="77777777" w:rsidTr="001D22DF">
        <w:tc>
          <w:tcPr>
            <w:tcW w:w="1134" w:type="dxa"/>
          </w:tcPr>
          <w:p w14:paraId="1B51D9AA" w14:textId="77777777" w:rsidR="00E97FBD" w:rsidRPr="00E97FBD" w:rsidRDefault="00E97FBD" w:rsidP="00E97FBD">
            <w:pPr>
              <w:rPr>
                <w:b/>
                <w:sz w:val="22"/>
                <w:szCs w:val="22"/>
              </w:rPr>
            </w:pPr>
            <w:r w:rsidRPr="00E97FBD">
              <w:rPr>
                <w:b/>
                <w:sz w:val="22"/>
                <w:szCs w:val="22"/>
              </w:rPr>
              <w:t>Eil. Nr.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E1811AC" w14:textId="77777777" w:rsidR="00E97FBD" w:rsidRPr="00E97FBD" w:rsidRDefault="00E97FBD" w:rsidP="00E97FBD">
            <w:pPr>
              <w:rPr>
                <w:b/>
                <w:sz w:val="22"/>
                <w:szCs w:val="22"/>
              </w:rPr>
            </w:pPr>
            <w:r w:rsidRPr="00E97FBD">
              <w:rPr>
                <w:b/>
                <w:sz w:val="22"/>
                <w:szCs w:val="22"/>
              </w:rPr>
              <w:t>Parametras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C6AAED3" w14:textId="77777777" w:rsidR="00E97FBD" w:rsidRPr="00E97FBD" w:rsidRDefault="00E97FBD" w:rsidP="00E97FBD">
            <w:pPr>
              <w:rPr>
                <w:b/>
                <w:sz w:val="22"/>
                <w:szCs w:val="22"/>
              </w:rPr>
            </w:pPr>
            <w:r w:rsidRPr="00E97FBD">
              <w:rPr>
                <w:b/>
                <w:sz w:val="22"/>
                <w:szCs w:val="22"/>
              </w:rPr>
              <w:t>Reikalaujama parametro reikšmė</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53C1CF75" w14:textId="77777777" w:rsidR="00E97FBD" w:rsidRPr="00E97FBD" w:rsidRDefault="00E97FBD" w:rsidP="00E97FBD">
            <w:pPr>
              <w:jc w:val="center"/>
              <w:rPr>
                <w:b/>
                <w:sz w:val="22"/>
                <w:szCs w:val="22"/>
                <w:lang w:eastAsia="lt-LT"/>
              </w:rPr>
            </w:pPr>
            <w:r w:rsidRPr="00E97FBD">
              <w:rPr>
                <w:b/>
                <w:sz w:val="22"/>
                <w:szCs w:val="22"/>
                <w:lang w:eastAsia="lt-LT"/>
              </w:rPr>
              <w:t>Tiekėjo pasiūlymo duomenys</w:t>
            </w:r>
          </w:p>
          <w:p w14:paraId="4D40B09E" w14:textId="77777777" w:rsidR="00E97FBD" w:rsidRPr="00E97FBD" w:rsidRDefault="00E97FBD" w:rsidP="00E97FBD">
            <w:pPr>
              <w:jc w:val="center"/>
              <w:rPr>
                <w:b/>
                <w:sz w:val="22"/>
                <w:szCs w:val="22"/>
              </w:rPr>
            </w:pPr>
            <w:r w:rsidRPr="00E97FBD">
              <w:rPr>
                <w:b/>
                <w:sz w:val="22"/>
                <w:szCs w:val="22"/>
                <w:lang w:eastAsia="lt-LT"/>
              </w:rPr>
              <w:t>(pildo tiekėjas)</w:t>
            </w:r>
          </w:p>
        </w:tc>
      </w:tr>
      <w:tr w:rsidR="00E97FBD" w:rsidRPr="00E97FBD" w14:paraId="31D6DDDB" w14:textId="77777777" w:rsidTr="001D22DF">
        <w:tc>
          <w:tcPr>
            <w:tcW w:w="1134" w:type="dxa"/>
            <w:tcBorders>
              <w:top w:val="single" w:sz="4" w:space="0" w:color="auto"/>
              <w:left w:val="single" w:sz="4" w:space="0" w:color="auto"/>
              <w:bottom w:val="single" w:sz="4" w:space="0" w:color="auto"/>
              <w:right w:val="single" w:sz="4" w:space="0" w:color="auto"/>
            </w:tcBorders>
          </w:tcPr>
          <w:p w14:paraId="1C92572C" w14:textId="77777777" w:rsidR="00E97FBD" w:rsidRPr="00E97FBD" w:rsidRDefault="00E97FBD" w:rsidP="00E97FBD">
            <w:pPr>
              <w:rPr>
                <w:sz w:val="22"/>
                <w:szCs w:val="22"/>
              </w:rPr>
            </w:pPr>
            <w:r w:rsidRPr="00E97FBD">
              <w:rPr>
                <w:sz w:val="22"/>
                <w:szCs w:val="22"/>
              </w:rPr>
              <w:t>8.1.1</w:t>
            </w:r>
          </w:p>
        </w:tc>
        <w:tc>
          <w:tcPr>
            <w:tcW w:w="12474" w:type="dxa"/>
            <w:gridSpan w:val="3"/>
            <w:tcBorders>
              <w:top w:val="single" w:sz="4" w:space="0" w:color="auto"/>
              <w:left w:val="single" w:sz="4" w:space="0" w:color="auto"/>
              <w:bottom w:val="single" w:sz="4" w:space="0" w:color="auto"/>
              <w:right w:val="single" w:sz="4" w:space="0" w:color="auto"/>
            </w:tcBorders>
          </w:tcPr>
          <w:p w14:paraId="3526F020" w14:textId="77777777" w:rsidR="00E97FBD" w:rsidRPr="00E97FBD" w:rsidRDefault="00E97FBD" w:rsidP="00E97FBD">
            <w:pPr>
              <w:rPr>
                <w:sz w:val="22"/>
                <w:szCs w:val="22"/>
              </w:rPr>
            </w:pPr>
            <w:r w:rsidRPr="00E97FBD">
              <w:rPr>
                <w:sz w:val="22"/>
                <w:szCs w:val="22"/>
              </w:rPr>
              <w:t>Sistemos centrinis valdymo įrenginys 1 vnt.:</w:t>
            </w:r>
          </w:p>
        </w:tc>
      </w:tr>
      <w:tr w:rsidR="00E97FBD" w:rsidRPr="00E97FBD" w14:paraId="40A23DB2" w14:textId="77777777" w:rsidTr="001D22DF">
        <w:tc>
          <w:tcPr>
            <w:tcW w:w="1134" w:type="dxa"/>
            <w:tcBorders>
              <w:top w:val="single" w:sz="4" w:space="0" w:color="auto"/>
              <w:left w:val="single" w:sz="4" w:space="0" w:color="auto"/>
              <w:bottom w:val="single" w:sz="4" w:space="0" w:color="auto"/>
              <w:right w:val="single" w:sz="4" w:space="0" w:color="auto"/>
            </w:tcBorders>
          </w:tcPr>
          <w:p w14:paraId="1B09F96C" w14:textId="77777777" w:rsidR="00E97FBD" w:rsidRPr="00E97FBD" w:rsidRDefault="00E97FBD" w:rsidP="00E97FBD">
            <w:pPr>
              <w:rPr>
                <w:sz w:val="22"/>
                <w:szCs w:val="22"/>
              </w:rPr>
            </w:pPr>
            <w:r w:rsidRPr="00E97FBD">
              <w:rPr>
                <w:sz w:val="22"/>
                <w:szCs w:val="22"/>
                <w:lang w:val="en-US"/>
              </w:rPr>
              <w:t>8.1.1.1</w:t>
            </w:r>
          </w:p>
        </w:tc>
        <w:tc>
          <w:tcPr>
            <w:tcW w:w="2835" w:type="dxa"/>
            <w:tcBorders>
              <w:top w:val="single" w:sz="4" w:space="0" w:color="auto"/>
              <w:left w:val="single" w:sz="4" w:space="0" w:color="auto"/>
              <w:bottom w:val="single" w:sz="4" w:space="0" w:color="auto"/>
              <w:right w:val="single" w:sz="4" w:space="0" w:color="auto"/>
            </w:tcBorders>
          </w:tcPr>
          <w:p w14:paraId="68B2560F"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1C9C75A3"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3959AF2E" w14:textId="77777777" w:rsidR="00E97FBD" w:rsidRPr="00E97FBD" w:rsidRDefault="00E97FBD" w:rsidP="00E97FBD">
            <w:pPr>
              <w:rPr>
                <w:sz w:val="22"/>
                <w:szCs w:val="22"/>
              </w:rPr>
            </w:pPr>
          </w:p>
        </w:tc>
      </w:tr>
      <w:tr w:rsidR="00E97FBD" w:rsidRPr="00E97FBD" w14:paraId="307FBE56" w14:textId="77777777" w:rsidTr="001D22DF">
        <w:tc>
          <w:tcPr>
            <w:tcW w:w="1134" w:type="dxa"/>
            <w:tcBorders>
              <w:top w:val="single" w:sz="4" w:space="0" w:color="auto"/>
              <w:left w:val="single" w:sz="4" w:space="0" w:color="auto"/>
              <w:bottom w:val="single" w:sz="4" w:space="0" w:color="auto"/>
              <w:right w:val="single" w:sz="4" w:space="0" w:color="auto"/>
            </w:tcBorders>
          </w:tcPr>
          <w:p w14:paraId="2B25A22B" w14:textId="77777777" w:rsidR="00E97FBD" w:rsidRPr="00E97FBD" w:rsidRDefault="00E97FBD" w:rsidP="00E97FBD">
            <w:pPr>
              <w:rPr>
                <w:sz w:val="22"/>
                <w:szCs w:val="22"/>
              </w:rPr>
            </w:pPr>
            <w:r w:rsidRPr="00E97FBD">
              <w:rPr>
                <w:sz w:val="22"/>
                <w:szCs w:val="22"/>
                <w:lang w:val="en-US"/>
              </w:rPr>
              <w:lastRenderedPageBreak/>
              <w:t>8.1.1.2</w:t>
            </w:r>
          </w:p>
        </w:tc>
        <w:tc>
          <w:tcPr>
            <w:tcW w:w="2835" w:type="dxa"/>
            <w:tcBorders>
              <w:top w:val="single" w:sz="4" w:space="0" w:color="auto"/>
              <w:left w:val="single" w:sz="4" w:space="0" w:color="auto"/>
              <w:bottom w:val="single" w:sz="4" w:space="0" w:color="auto"/>
              <w:right w:val="single" w:sz="4" w:space="0" w:color="auto"/>
            </w:tcBorders>
          </w:tcPr>
          <w:p w14:paraId="5DCB108E"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5246F59F" w14:textId="77777777" w:rsidR="00E97FBD" w:rsidRPr="00E97FBD" w:rsidRDefault="00E97FBD" w:rsidP="00E97FBD">
            <w:pPr>
              <w:rPr>
                <w:sz w:val="22"/>
                <w:szCs w:val="22"/>
              </w:rPr>
            </w:pPr>
            <w:proofErr w:type="spellStart"/>
            <w:r w:rsidRPr="00E97FBD">
              <w:rPr>
                <w:sz w:val="22"/>
                <w:szCs w:val="22"/>
              </w:rPr>
              <w:t>Audio</w:t>
            </w:r>
            <w:proofErr w:type="spellEnd"/>
            <w:r w:rsidRPr="00E97FBD">
              <w:rPr>
                <w:sz w:val="22"/>
                <w:szCs w:val="22"/>
              </w:rPr>
              <w:t xml:space="preserve"> signalų apdorojimas, komutavimas ir valdymas, kitų sistemos įrenginių maitinimas.</w:t>
            </w:r>
          </w:p>
        </w:tc>
        <w:tc>
          <w:tcPr>
            <w:tcW w:w="4394" w:type="dxa"/>
            <w:tcBorders>
              <w:top w:val="single" w:sz="4" w:space="0" w:color="auto"/>
              <w:left w:val="single" w:sz="4" w:space="0" w:color="auto"/>
              <w:bottom w:val="single" w:sz="4" w:space="0" w:color="auto"/>
              <w:right w:val="single" w:sz="4" w:space="0" w:color="auto"/>
            </w:tcBorders>
          </w:tcPr>
          <w:p w14:paraId="0749AD08" w14:textId="77777777" w:rsidR="00E97FBD" w:rsidRPr="00E97FBD" w:rsidRDefault="00E97FBD" w:rsidP="00E97FBD">
            <w:pPr>
              <w:rPr>
                <w:sz w:val="22"/>
                <w:szCs w:val="22"/>
              </w:rPr>
            </w:pPr>
          </w:p>
        </w:tc>
      </w:tr>
      <w:tr w:rsidR="00E97FBD" w:rsidRPr="00E97FBD" w14:paraId="1530720B" w14:textId="77777777" w:rsidTr="001D22DF">
        <w:tc>
          <w:tcPr>
            <w:tcW w:w="1134" w:type="dxa"/>
            <w:tcBorders>
              <w:top w:val="single" w:sz="4" w:space="0" w:color="auto"/>
              <w:left w:val="single" w:sz="4" w:space="0" w:color="auto"/>
              <w:bottom w:val="single" w:sz="4" w:space="0" w:color="auto"/>
              <w:right w:val="single" w:sz="4" w:space="0" w:color="auto"/>
            </w:tcBorders>
          </w:tcPr>
          <w:p w14:paraId="2FB5A616" w14:textId="77777777" w:rsidR="00E97FBD" w:rsidRPr="00E97FBD" w:rsidRDefault="00E97FBD" w:rsidP="00E97FBD">
            <w:pPr>
              <w:rPr>
                <w:sz w:val="22"/>
                <w:szCs w:val="22"/>
              </w:rPr>
            </w:pPr>
            <w:r w:rsidRPr="00E97FBD">
              <w:rPr>
                <w:sz w:val="22"/>
                <w:szCs w:val="22"/>
                <w:lang w:val="en-US"/>
              </w:rPr>
              <w:t>8.1.1.3</w:t>
            </w:r>
          </w:p>
        </w:tc>
        <w:tc>
          <w:tcPr>
            <w:tcW w:w="2835" w:type="dxa"/>
            <w:tcBorders>
              <w:top w:val="single" w:sz="4" w:space="0" w:color="auto"/>
              <w:left w:val="single" w:sz="4" w:space="0" w:color="auto"/>
              <w:bottom w:val="single" w:sz="4" w:space="0" w:color="auto"/>
              <w:right w:val="single" w:sz="4" w:space="0" w:color="auto"/>
            </w:tcBorders>
          </w:tcPr>
          <w:p w14:paraId="66B16059" w14:textId="77777777" w:rsidR="00E97FBD" w:rsidRPr="00E97FBD" w:rsidRDefault="00E97FBD" w:rsidP="00E97FBD">
            <w:pPr>
              <w:rPr>
                <w:sz w:val="22"/>
                <w:szCs w:val="22"/>
              </w:rPr>
            </w:pPr>
            <w:r w:rsidRPr="00E97FBD">
              <w:rPr>
                <w:sz w:val="22"/>
                <w:szCs w:val="22"/>
              </w:rPr>
              <w:t>Akustinio grįžtamojo ryšio slopinimo funkcija</w:t>
            </w:r>
          </w:p>
        </w:tc>
        <w:tc>
          <w:tcPr>
            <w:tcW w:w="5245" w:type="dxa"/>
            <w:tcBorders>
              <w:top w:val="single" w:sz="4" w:space="0" w:color="auto"/>
              <w:left w:val="single" w:sz="4" w:space="0" w:color="auto"/>
              <w:bottom w:val="single" w:sz="4" w:space="0" w:color="auto"/>
              <w:right w:val="single" w:sz="4" w:space="0" w:color="auto"/>
            </w:tcBorders>
          </w:tcPr>
          <w:p w14:paraId="3DCA25AD" w14:textId="77777777" w:rsidR="00E97FBD" w:rsidRPr="00E97FBD" w:rsidRDefault="00E97FBD" w:rsidP="00E97FBD">
            <w:pPr>
              <w:rPr>
                <w:sz w:val="22"/>
                <w:szCs w:val="22"/>
              </w:rPr>
            </w:pPr>
            <w:r w:rsidRPr="00E97FBD">
              <w:rPr>
                <w:sz w:val="22"/>
                <w:szCs w:val="22"/>
              </w:rPr>
              <w:t>Turi būti akustinio grįžtamojo ryšio slopinimo funkcija.</w:t>
            </w:r>
          </w:p>
        </w:tc>
        <w:tc>
          <w:tcPr>
            <w:tcW w:w="4394" w:type="dxa"/>
            <w:tcBorders>
              <w:top w:val="single" w:sz="4" w:space="0" w:color="auto"/>
              <w:left w:val="single" w:sz="4" w:space="0" w:color="auto"/>
              <w:bottom w:val="single" w:sz="4" w:space="0" w:color="auto"/>
              <w:right w:val="single" w:sz="4" w:space="0" w:color="auto"/>
            </w:tcBorders>
          </w:tcPr>
          <w:p w14:paraId="0F14348B" w14:textId="77777777" w:rsidR="00E97FBD" w:rsidRPr="00E97FBD" w:rsidRDefault="00E97FBD" w:rsidP="00E97FBD">
            <w:pPr>
              <w:rPr>
                <w:sz w:val="22"/>
                <w:szCs w:val="22"/>
              </w:rPr>
            </w:pPr>
          </w:p>
        </w:tc>
      </w:tr>
      <w:tr w:rsidR="00E97FBD" w:rsidRPr="00E97FBD" w14:paraId="6BA0C5BA" w14:textId="77777777" w:rsidTr="001D22DF">
        <w:tc>
          <w:tcPr>
            <w:tcW w:w="1134" w:type="dxa"/>
            <w:tcBorders>
              <w:top w:val="single" w:sz="4" w:space="0" w:color="auto"/>
              <w:left w:val="single" w:sz="4" w:space="0" w:color="auto"/>
              <w:bottom w:val="single" w:sz="4" w:space="0" w:color="auto"/>
              <w:right w:val="single" w:sz="4" w:space="0" w:color="auto"/>
            </w:tcBorders>
          </w:tcPr>
          <w:p w14:paraId="7E93D6A6" w14:textId="77777777" w:rsidR="00E97FBD" w:rsidRPr="00E97FBD" w:rsidRDefault="00E97FBD" w:rsidP="00E97FBD">
            <w:pPr>
              <w:rPr>
                <w:sz w:val="22"/>
                <w:szCs w:val="22"/>
              </w:rPr>
            </w:pPr>
            <w:r w:rsidRPr="00E97FBD">
              <w:rPr>
                <w:sz w:val="22"/>
                <w:szCs w:val="22"/>
                <w:lang w:val="en-US"/>
              </w:rPr>
              <w:t>8.1.1.4</w:t>
            </w:r>
          </w:p>
        </w:tc>
        <w:tc>
          <w:tcPr>
            <w:tcW w:w="2835" w:type="dxa"/>
            <w:tcBorders>
              <w:top w:val="single" w:sz="4" w:space="0" w:color="auto"/>
              <w:left w:val="single" w:sz="4" w:space="0" w:color="auto"/>
              <w:bottom w:val="single" w:sz="4" w:space="0" w:color="auto"/>
              <w:right w:val="single" w:sz="4" w:space="0" w:color="auto"/>
            </w:tcBorders>
          </w:tcPr>
          <w:p w14:paraId="089EA986" w14:textId="77777777" w:rsidR="00E97FBD" w:rsidRPr="00E97FBD" w:rsidRDefault="00E97FBD" w:rsidP="00E97FBD">
            <w:pPr>
              <w:rPr>
                <w:sz w:val="22"/>
                <w:szCs w:val="22"/>
              </w:rPr>
            </w:pPr>
            <w:r w:rsidRPr="00E97FBD">
              <w:rPr>
                <w:sz w:val="22"/>
                <w:szCs w:val="22"/>
              </w:rPr>
              <w:t xml:space="preserve">Analoginės </w:t>
            </w:r>
            <w:proofErr w:type="spellStart"/>
            <w:r w:rsidRPr="00E97FBD">
              <w:rPr>
                <w:sz w:val="22"/>
                <w:szCs w:val="22"/>
              </w:rPr>
              <w:t>audio</w:t>
            </w:r>
            <w:proofErr w:type="spellEnd"/>
            <w:r w:rsidRPr="00E97FBD">
              <w:rPr>
                <w:sz w:val="22"/>
                <w:szCs w:val="22"/>
              </w:rPr>
              <w:t xml:space="preserve"> įvestys ir išvestys</w:t>
            </w:r>
          </w:p>
        </w:tc>
        <w:tc>
          <w:tcPr>
            <w:tcW w:w="5245" w:type="dxa"/>
            <w:tcBorders>
              <w:top w:val="single" w:sz="4" w:space="0" w:color="auto"/>
              <w:left w:val="single" w:sz="4" w:space="0" w:color="auto"/>
              <w:bottom w:val="single" w:sz="4" w:space="0" w:color="auto"/>
              <w:right w:val="single" w:sz="4" w:space="0" w:color="auto"/>
            </w:tcBorders>
          </w:tcPr>
          <w:p w14:paraId="49DA4009" w14:textId="77777777" w:rsidR="00E97FBD" w:rsidRPr="00E97FBD" w:rsidRDefault="00E97FBD" w:rsidP="00E97FBD">
            <w:pPr>
              <w:rPr>
                <w:sz w:val="22"/>
                <w:szCs w:val="22"/>
              </w:rPr>
            </w:pPr>
            <w:r w:rsidRPr="00E97FBD">
              <w:rPr>
                <w:sz w:val="22"/>
                <w:szCs w:val="22"/>
              </w:rPr>
              <w:t xml:space="preserve">Turi būti ne mažiau kaip 2 </w:t>
            </w:r>
            <w:proofErr w:type="spellStart"/>
            <w:r w:rsidRPr="00E97FBD">
              <w:rPr>
                <w:sz w:val="22"/>
                <w:szCs w:val="22"/>
              </w:rPr>
              <w:t>audio</w:t>
            </w:r>
            <w:proofErr w:type="spellEnd"/>
            <w:r w:rsidRPr="00E97FBD">
              <w:rPr>
                <w:sz w:val="22"/>
                <w:szCs w:val="22"/>
              </w:rPr>
              <w:t xml:space="preserve"> įvestys ir 2 </w:t>
            </w:r>
            <w:proofErr w:type="spellStart"/>
            <w:r w:rsidRPr="00E97FBD">
              <w:rPr>
                <w:sz w:val="22"/>
                <w:szCs w:val="22"/>
              </w:rPr>
              <w:t>audio</w:t>
            </w:r>
            <w:proofErr w:type="spellEnd"/>
            <w:r w:rsidRPr="00E97FBD">
              <w:rPr>
                <w:sz w:val="22"/>
                <w:szCs w:val="22"/>
              </w:rPr>
              <w:t xml:space="preserve"> išvestys. Ne mažiau kaip vieną </w:t>
            </w:r>
            <w:proofErr w:type="spellStart"/>
            <w:r w:rsidRPr="00E97FBD">
              <w:rPr>
                <w:sz w:val="22"/>
                <w:szCs w:val="22"/>
              </w:rPr>
              <w:t>audio</w:t>
            </w:r>
            <w:proofErr w:type="spellEnd"/>
            <w:r w:rsidRPr="00E97FBD">
              <w:rPr>
                <w:sz w:val="22"/>
                <w:szCs w:val="22"/>
              </w:rPr>
              <w:t xml:space="preserve"> įvestį ir išvestį turi būti galima sukonfigūruoti darbui </w:t>
            </w:r>
            <w:proofErr w:type="spellStart"/>
            <w:r w:rsidRPr="00E97FBD">
              <w:rPr>
                <w:sz w:val="22"/>
                <w:szCs w:val="22"/>
              </w:rPr>
              <w:t>Mix</w:t>
            </w:r>
            <w:proofErr w:type="spellEnd"/>
            <w:r w:rsidRPr="00E97FBD">
              <w:rPr>
                <w:sz w:val="22"/>
                <w:szCs w:val="22"/>
              </w:rPr>
              <w:t xml:space="preserve"> minus režimu.</w:t>
            </w:r>
          </w:p>
        </w:tc>
        <w:tc>
          <w:tcPr>
            <w:tcW w:w="4394" w:type="dxa"/>
            <w:tcBorders>
              <w:top w:val="single" w:sz="4" w:space="0" w:color="auto"/>
              <w:left w:val="single" w:sz="4" w:space="0" w:color="auto"/>
              <w:bottom w:val="single" w:sz="4" w:space="0" w:color="auto"/>
              <w:right w:val="single" w:sz="4" w:space="0" w:color="auto"/>
            </w:tcBorders>
          </w:tcPr>
          <w:p w14:paraId="54D7889D" w14:textId="77777777" w:rsidR="00E97FBD" w:rsidRPr="00E97FBD" w:rsidRDefault="00E97FBD" w:rsidP="00E97FBD">
            <w:pPr>
              <w:rPr>
                <w:sz w:val="22"/>
                <w:szCs w:val="22"/>
              </w:rPr>
            </w:pPr>
          </w:p>
        </w:tc>
      </w:tr>
      <w:tr w:rsidR="00E97FBD" w:rsidRPr="00E97FBD" w14:paraId="1C337250" w14:textId="77777777" w:rsidTr="001D22DF">
        <w:tc>
          <w:tcPr>
            <w:tcW w:w="1134" w:type="dxa"/>
            <w:tcBorders>
              <w:top w:val="single" w:sz="4" w:space="0" w:color="auto"/>
              <w:left w:val="single" w:sz="4" w:space="0" w:color="auto"/>
              <w:bottom w:val="single" w:sz="4" w:space="0" w:color="auto"/>
              <w:right w:val="single" w:sz="4" w:space="0" w:color="auto"/>
            </w:tcBorders>
          </w:tcPr>
          <w:p w14:paraId="11CE507B" w14:textId="77777777" w:rsidR="00E97FBD" w:rsidRPr="00E97FBD" w:rsidRDefault="00E97FBD" w:rsidP="00E97FBD">
            <w:pPr>
              <w:rPr>
                <w:sz w:val="22"/>
                <w:szCs w:val="22"/>
              </w:rPr>
            </w:pPr>
            <w:r w:rsidRPr="00E97FBD">
              <w:rPr>
                <w:sz w:val="22"/>
                <w:szCs w:val="22"/>
                <w:lang w:val="en-US"/>
              </w:rPr>
              <w:t>8.1.1.5</w:t>
            </w:r>
          </w:p>
        </w:tc>
        <w:tc>
          <w:tcPr>
            <w:tcW w:w="2835" w:type="dxa"/>
            <w:tcBorders>
              <w:top w:val="single" w:sz="4" w:space="0" w:color="auto"/>
              <w:left w:val="single" w:sz="4" w:space="0" w:color="auto"/>
              <w:bottom w:val="single" w:sz="4" w:space="0" w:color="auto"/>
              <w:right w:val="single" w:sz="4" w:space="0" w:color="auto"/>
            </w:tcBorders>
          </w:tcPr>
          <w:p w14:paraId="32F24558" w14:textId="77777777" w:rsidR="00E97FBD" w:rsidRPr="00E97FBD" w:rsidRDefault="00E97FBD" w:rsidP="00E97FBD">
            <w:pPr>
              <w:rPr>
                <w:sz w:val="22"/>
                <w:szCs w:val="22"/>
              </w:rPr>
            </w:pPr>
            <w:r w:rsidRPr="00E97FBD">
              <w:rPr>
                <w:sz w:val="22"/>
                <w:szCs w:val="22"/>
              </w:rPr>
              <w:t>Tinklo sąsaja</w:t>
            </w:r>
          </w:p>
        </w:tc>
        <w:tc>
          <w:tcPr>
            <w:tcW w:w="5245" w:type="dxa"/>
            <w:tcBorders>
              <w:top w:val="single" w:sz="4" w:space="0" w:color="auto"/>
              <w:left w:val="single" w:sz="4" w:space="0" w:color="auto"/>
              <w:bottom w:val="single" w:sz="4" w:space="0" w:color="auto"/>
              <w:right w:val="single" w:sz="4" w:space="0" w:color="auto"/>
            </w:tcBorders>
          </w:tcPr>
          <w:p w14:paraId="135AFF76" w14:textId="77777777" w:rsidR="00E97FBD" w:rsidRPr="00E97FBD" w:rsidRDefault="00E97FBD" w:rsidP="00E97FBD">
            <w:pPr>
              <w:rPr>
                <w:sz w:val="22"/>
                <w:szCs w:val="22"/>
              </w:rPr>
            </w:pPr>
            <w:r w:rsidRPr="00E97FBD">
              <w:rPr>
                <w:sz w:val="22"/>
                <w:szCs w:val="22"/>
              </w:rPr>
              <w:t xml:space="preserve">Turi būti atitinkantis </w:t>
            </w:r>
            <w:proofErr w:type="spellStart"/>
            <w:r w:rsidRPr="00E97FBD">
              <w:rPr>
                <w:sz w:val="22"/>
                <w:szCs w:val="22"/>
              </w:rPr>
              <w:t>Ethernet</w:t>
            </w:r>
            <w:proofErr w:type="spellEnd"/>
            <w:r w:rsidRPr="00E97FBD">
              <w:rPr>
                <w:sz w:val="22"/>
                <w:szCs w:val="22"/>
              </w:rPr>
              <w:t xml:space="preserve"> (IEEE802.3) standartą arba lygiavertį. Palaikantis nuoseklaus jungimo (</w:t>
            </w:r>
            <w:proofErr w:type="spellStart"/>
            <w:r w:rsidRPr="00E97FBD">
              <w:rPr>
                <w:sz w:val="22"/>
                <w:szCs w:val="22"/>
              </w:rPr>
              <w:t>daisy-chain</w:t>
            </w:r>
            <w:proofErr w:type="spellEnd"/>
            <w:r w:rsidRPr="00E97FBD">
              <w:rPr>
                <w:sz w:val="22"/>
                <w:szCs w:val="22"/>
              </w:rPr>
              <w:t xml:space="preserve">) </w:t>
            </w:r>
            <w:proofErr w:type="spellStart"/>
            <w:r w:rsidRPr="00E97FBD">
              <w:rPr>
                <w:sz w:val="22"/>
                <w:szCs w:val="22"/>
              </w:rPr>
              <w:t>topologiją</w:t>
            </w:r>
            <w:proofErr w:type="spellEnd"/>
            <w:r w:rsidRPr="00E97FBD">
              <w:rPr>
                <w:sz w:val="22"/>
                <w:szCs w:val="22"/>
              </w:rPr>
              <w:t xml:space="preserve">. Palaikantis kabelių </w:t>
            </w:r>
            <w:proofErr w:type="spellStart"/>
            <w:r w:rsidRPr="00E97FBD">
              <w:rPr>
                <w:sz w:val="22"/>
                <w:szCs w:val="22"/>
              </w:rPr>
              <w:t>perteklumo</w:t>
            </w:r>
            <w:proofErr w:type="spellEnd"/>
            <w:r w:rsidRPr="00E97FBD">
              <w:rPr>
                <w:sz w:val="22"/>
                <w:szCs w:val="22"/>
              </w:rPr>
              <w:t xml:space="preserve">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25071814" w14:textId="77777777" w:rsidR="00E97FBD" w:rsidRPr="00E97FBD" w:rsidRDefault="00E97FBD" w:rsidP="00E97FBD">
            <w:pPr>
              <w:rPr>
                <w:sz w:val="22"/>
                <w:szCs w:val="22"/>
              </w:rPr>
            </w:pPr>
          </w:p>
        </w:tc>
      </w:tr>
      <w:tr w:rsidR="00E97FBD" w:rsidRPr="00E97FBD" w14:paraId="7362883B" w14:textId="77777777" w:rsidTr="001D22DF">
        <w:tc>
          <w:tcPr>
            <w:tcW w:w="1134" w:type="dxa"/>
            <w:tcBorders>
              <w:top w:val="single" w:sz="4" w:space="0" w:color="auto"/>
              <w:left w:val="single" w:sz="4" w:space="0" w:color="auto"/>
              <w:bottom w:val="single" w:sz="4" w:space="0" w:color="auto"/>
              <w:right w:val="single" w:sz="4" w:space="0" w:color="auto"/>
            </w:tcBorders>
          </w:tcPr>
          <w:p w14:paraId="7CB51FA1" w14:textId="77777777" w:rsidR="00E97FBD" w:rsidRPr="00E97FBD" w:rsidRDefault="00E97FBD" w:rsidP="00E97FBD">
            <w:pPr>
              <w:rPr>
                <w:sz w:val="22"/>
                <w:szCs w:val="22"/>
              </w:rPr>
            </w:pPr>
            <w:r w:rsidRPr="00E97FBD">
              <w:rPr>
                <w:sz w:val="22"/>
                <w:szCs w:val="22"/>
              </w:rPr>
              <w:t>8.1.1.6</w:t>
            </w:r>
          </w:p>
        </w:tc>
        <w:tc>
          <w:tcPr>
            <w:tcW w:w="2835" w:type="dxa"/>
            <w:tcBorders>
              <w:top w:val="single" w:sz="4" w:space="0" w:color="auto"/>
              <w:left w:val="single" w:sz="4" w:space="0" w:color="auto"/>
              <w:bottom w:val="single" w:sz="4" w:space="0" w:color="auto"/>
              <w:right w:val="single" w:sz="4" w:space="0" w:color="auto"/>
            </w:tcBorders>
          </w:tcPr>
          <w:p w14:paraId="4B8B6903" w14:textId="77777777" w:rsidR="00E97FBD" w:rsidRPr="00E97FBD" w:rsidRDefault="00E97FBD" w:rsidP="00E97FBD">
            <w:pPr>
              <w:rPr>
                <w:sz w:val="22"/>
                <w:szCs w:val="22"/>
              </w:rPr>
            </w:pPr>
            <w:r w:rsidRPr="00E97FBD">
              <w:rPr>
                <w:sz w:val="22"/>
                <w:szCs w:val="22"/>
              </w:rPr>
              <w:t>Tinklo sąsajos jungčių kiekis</w:t>
            </w:r>
          </w:p>
        </w:tc>
        <w:tc>
          <w:tcPr>
            <w:tcW w:w="5245" w:type="dxa"/>
            <w:tcBorders>
              <w:top w:val="single" w:sz="4" w:space="0" w:color="auto"/>
              <w:left w:val="single" w:sz="4" w:space="0" w:color="auto"/>
              <w:bottom w:val="single" w:sz="4" w:space="0" w:color="auto"/>
              <w:right w:val="single" w:sz="4" w:space="0" w:color="auto"/>
            </w:tcBorders>
          </w:tcPr>
          <w:p w14:paraId="3E4865F1" w14:textId="77777777" w:rsidR="00E97FBD" w:rsidRPr="00E97FBD" w:rsidRDefault="00E97FBD" w:rsidP="00E97FBD">
            <w:pPr>
              <w:rPr>
                <w:sz w:val="22"/>
                <w:szCs w:val="22"/>
              </w:rPr>
            </w:pPr>
            <w:r w:rsidRPr="00E97FBD">
              <w:rPr>
                <w:sz w:val="22"/>
                <w:szCs w:val="22"/>
              </w:rPr>
              <w:t>Ne mažiau kaip 4</w:t>
            </w:r>
          </w:p>
        </w:tc>
        <w:tc>
          <w:tcPr>
            <w:tcW w:w="4394" w:type="dxa"/>
            <w:tcBorders>
              <w:top w:val="single" w:sz="4" w:space="0" w:color="auto"/>
              <w:left w:val="single" w:sz="4" w:space="0" w:color="auto"/>
              <w:bottom w:val="single" w:sz="4" w:space="0" w:color="auto"/>
              <w:right w:val="single" w:sz="4" w:space="0" w:color="auto"/>
            </w:tcBorders>
          </w:tcPr>
          <w:p w14:paraId="7A7B9DD2" w14:textId="77777777" w:rsidR="00E97FBD" w:rsidRPr="00E97FBD" w:rsidRDefault="00E97FBD" w:rsidP="00E97FBD">
            <w:pPr>
              <w:rPr>
                <w:sz w:val="22"/>
                <w:szCs w:val="22"/>
              </w:rPr>
            </w:pPr>
          </w:p>
        </w:tc>
      </w:tr>
      <w:tr w:rsidR="00E97FBD" w:rsidRPr="00E97FBD" w14:paraId="062B0BCF" w14:textId="77777777" w:rsidTr="001D22DF">
        <w:tc>
          <w:tcPr>
            <w:tcW w:w="1134" w:type="dxa"/>
            <w:tcBorders>
              <w:top w:val="single" w:sz="4" w:space="0" w:color="auto"/>
              <w:left w:val="single" w:sz="4" w:space="0" w:color="auto"/>
              <w:bottom w:val="single" w:sz="4" w:space="0" w:color="auto"/>
              <w:right w:val="single" w:sz="4" w:space="0" w:color="auto"/>
            </w:tcBorders>
          </w:tcPr>
          <w:p w14:paraId="261144E2" w14:textId="77777777" w:rsidR="00E97FBD" w:rsidRPr="00E97FBD" w:rsidRDefault="00E97FBD" w:rsidP="00E97FBD">
            <w:pPr>
              <w:rPr>
                <w:sz w:val="22"/>
                <w:szCs w:val="22"/>
              </w:rPr>
            </w:pPr>
            <w:r w:rsidRPr="00E97FBD">
              <w:rPr>
                <w:sz w:val="22"/>
                <w:szCs w:val="22"/>
                <w:lang w:val="en-US"/>
              </w:rPr>
              <w:t>8.1.1.7</w:t>
            </w:r>
          </w:p>
        </w:tc>
        <w:tc>
          <w:tcPr>
            <w:tcW w:w="2835" w:type="dxa"/>
            <w:tcBorders>
              <w:top w:val="single" w:sz="4" w:space="0" w:color="auto"/>
              <w:left w:val="single" w:sz="4" w:space="0" w:color="auto"/>
              <w:bottom w:val="single" w:sz="4" w:space="0" w:color="auto"/>
              <w:right w:val="single" w:sz="4" w:space="0" w:color="auto"/>
            </w:tcBorders>
          </w:tcPr>
          <w:p w14:paraId="7F8C58E8" w14:textId="77777777" w:rsidR="00E97FBD" w:rsidRPr="00E97FBD" w:rsidRDefault="00E97FBD" w:rsidP="00E97FBD">
            <w:pPr>
              <w:rPr>
                <w:sz w:val="22"/>
                <w:szCs w:val="22"/>
              </w:rPr>
            </w:pPr>
            <w:proofErr w:type="spellStart"/>
            <w:r w:rsidRPr="00E97FBD">
              <w:rPr>
                <w:sz w:val="22"/>
                <w:szCs w:val="22"/>
              </w:rPr>
              <w:t>Ethernet</w:t>
            </w:r>
            <w:proofErr w:type="spellEnd"/>
            <w:r w:rsidRPr="00E97FBD">
              <w:rPr>
                <w:sz w:val="22"/>
                <w:szCs w:val="22"/>
              </w:rPr>
              <w:t xml:space="preserve"> tinklo sąsajos jungtis su nuolatiniu mažos galios maitinimu </w:t>
            </w:r>
          </w:p>
        </w:tc>
        <w:tc>
          <w:tcPr>
            <w:tcW w:w="5245" w:type="dxa"/>
            <w:tcBorders>
              <w:top w:val="single" w:sz="4" w:space="0" w:color="auto"/>
              <w:left w:val="single" w:sz="4" w:space="0" w:color="auto"/>
              <w:bottom w:val="single" w:sz="4" w:space="0" w:color="auto"/>
              <w:right w:val="single" w:sz="4" w:space="0" w:color="auto"/>
            </w:tcBorders>
          </w:tcPr>
          <w:p w14:paraId="463BAF12" w14:textId="77777777" w:rsidR="00E97FBD" w:rsidRPr="00E97FBD" w:rsidRDefault="00E97FBD" w:rsidP="00E97FBD">
            <w:pPr>
              <w:rPr>
                <w:sz w:val="22"/>
                <w:szCs w:val="22"/>
              </w:rPr>
            </w:pPr>
            <w:r w:rsidRPr="00E97FBD">
              <w:rPr>
                <w:sz w:val="22"/>
                <w:szCs w:val="22"/>
              </w:rPr>
              <w:t>Turi būti. Posėdžio dalyvio pultu pajungtu per šią sąsają turi būti galima įjungti sistemą iš budėjimo/energijos taupymo režimo.</w:t>
            </w:r>
          </w:p>
        </w:tc>
        <w:tc>
          <w:tcPr>
            <w:tcW w:w="4394" w:type="dxa"/>
            <w:tcBorders>
              <w:top w:val="single" w:sz="4" w:space="0" w:color="auto"/>
              <w:left w:val="single" w:sz="4" w:space="0" w:color="auto"/>
              <w:bottom w:val="single" w:sz="4" w:space="0" w:color="auto"/>
              <w:right w:val="single" w:sz="4" w:space="0" w:color="auto"/>
            </w:tcBorders>
          </w:tcPr>
          <w:p w14:paraId="7AB829DD" w14:textId="77777777" w:rsidR="00E97FBD" w:rsidRPr="00E97FBD" w:rsidRDefault="00E97FBD" w:rsidP="00E97FBD">
            <w:pPr>
              <w:rPr>
                <w:sz w:val="22"/>
                <w:szCs w:val="22"/>
              </w:rPr>
            </w:pPr>
          </w:p>
        </w:tc>
      </w:tr>
      <w:tr w:rsidR="00E97FBD" w:rsidRPr="00E97FBD" w14:paraId="374CAD15" w14:textId="77777777" w:rsidTr="001D22DF">
        <w:tc>
          <w:tcPr>
            <w:tcW w:w="1134" w:type="dxa"/>
            <w:tcBorders>
              <w:top w:val="single" w:sz="4" w:space="0" w:color="auto"/>
              <w:left w:val="single" w:sz="4" w:space="0" w:color="auto"/>
              <w:bottom w:val="single" w:sz="4" w:space="0" w:color="auto"/>
              <w:right w:val="single" w:sz="4" w:space="0" w:color="auto"/>
            </w:tcBorders>
          </w:tcPr>
          <w:p w14:paraId="3C70B5E1" w14:textId="77777777" w:rsidR="00E97FBD" w:rsidRPr="00E97FBD" w:rsidRDefault="00E97FBD" w:rsidP="00E97FBD">
            <w:pPr>
              <w:rPr>
                <w:sz w:val="22"/>
                <w:szCs w:val="22"/>
              </w:rPr>
            </w:pPr>
            <w:r w:rsidRPr="00E97FBD">
              <w:rPr>
                <w:sz w:val="22"/>
                <w:szCs w:val="22"/>
                <w:lang w:val="en-US"/>
              </w:rPr>
              <w:t>8.1.1.8</w:t>
            </w:r>
          </w:p>
        </w:tc>
        <w:tc>
          <w:tcPr>
            <w:tcW w:w="2835" w:type="dxa"/>
            <w:tcBorders>
              <w:top w:val="single" w:sz="4" w:space="0" w:color="auto"/>
              <w:left w:val="single" w:sz="4" w:space="0" w:color="auto"/>
              <w:bottom w:val="single" w:sz="4" w:space="0" w:color="auto"/>
              <w:right w:val="single" w:sz="4" w:space="0" w:color="auto"/>
            </w:tcBorders>
          </w:tcPr>
          <w:p w14:paraId="4AFE3C9F" w14:textId="77777777" w:rsidR="00E97FBD" w:rsidRPr="00E97FBD" w:rsidRDefault="00E97FBD" w:rsidP="00E97FBD">
            <w:pPr>
              <w:rPr>
                <w:sz w:val="22"/>
                <w:szCs w:val="22"/>
              </w:rPr>
            </w:pPr>
            <w:proofErr w:type="spellStart"/>
            <w:r w:rsidRPr="00E97FBD">
              <w:rPr>
                <w:sz w:val="22"/>
                <w:szCs w:val="22"/>
              </w:rPr>
              <w:t>Ethernet</w:t>
            </w:r>
            <w:proofErr w:type="spellEnd"/>
            <w:r w:rsidRPr="00E97FBD">
              <w:rPr>
                <w:sz w:val="22"/>
                <w:szCs w:val="22"/>
              </w:rPr>
              <w:t xml:space="preserve"> tinklo sąsajos jungtys su maitinimu</w:t>
            </w:r>
          </w:p>
        </w:tc>
        <w:tc>
          <w:tcPr>
            <w:tcW w:w="5245" w:type="dxa"/>
            <w:tcBorders>
              <w:top w:val="single" w:sz="4" w:space="0" w:color="auto"/>
              <w:left w:val="single" w:sz="4" w:space="0" w:color="auto"/>
              <w:bottom w:val="single" w:sz="4" w:space="0" w:color="auto"/>
              <w:right w:val="single" w:sz="4" w:space="0" w:color="auto"/>
            </w:tcBorders>
          </w:tcPr>
          <w:p w14:paraId="16688F55" w14:textId="77777777" w:rsidR="00E97FBD" w:rsidRPr="00E97FBD" w:rsidRDefault="00E97FBD" w:rsidP="00E97FBD">
            <w:pPr>
              <w:rPr>
                <w:sz w:val="22"/>
                <w:szCs w:val="22"/>
              </w:rPr>
            </w:pPr>
            <w:r w:rsidRPr="00E97FBD">
              <w:rPr>
                <w:sz w:val="22"/>
                <w:szCs w:val="22"/>
              </w:rPr>
              <w:t>Turi būti ne mažiau trijų su ne mažiau kaip 140W galios maitinimu kiekviena. Kiekviena sąsajos jungtis su apsauga nuo trumpo jungimo. Trumpas jungimas vienoje sąsajos jungtyje neturi įtakos kitų sąsajos jungčių darbui.</w:t>
            </w:r>
          </w:p>
        </w:tc>
        <w:tc>
          <w:tcPr>
            <w:tcW w:w="4394" w:type="dxa"/>
            <w:tcBorders>
              <w:top w:val="single" w:sz="4" w:space="0" w:color="auto"/>
              <w:left w:val="single" w:sz="4" w:space="0" w:color="auto"/>
              <w:bottom w:val="single" w:sz="4" w:space="0" w:color="auto"/>
              <w:right w:val="single" w:sz="4" w:space="0" w:color="auto"/>
            </w:tcBorders>
          </w:tcPr>
          <w:p w14:paraId="444F751D" w14:textId="77777777" w:rsidR="00E97FBD" w:rsidRPr="00E97FBD" w:rsidRDefault="00E97FBD" w:rsidP="00E97FBD">
            <w:pPr>
              <w:rPr>
                <w:sz w:val="22"/>
                <w:szCs w:val="22"/>
              </w:rPr>
            </w:pPr>
          </w:p>
        </w:tc>
      </w:tr>
      <w:tr w:rsidR="00E97FBD" w:rsidRPr="00E97FBD" w14:paraId="6CCA90BC" w14:textId="77777777" w:rsidTr="001D22DF">
        <w:tc>
          <w:tcPr>
            <w:tcW w:w="1134" w:type="dxa"/>
            <w:tcBorders>
              <w:top w:val="single" w:sz="4" w:space="0" w:color="auto"/>
              <w:left w:val="single" w:sz="4" w:space="0" w:color="auto"/>
              <w:bottom w:val="single" w:sz="4" w:space="0" w:color="auto"/>
              <w:right w:val="single" w:sz="4" w:space="0" w:color="auto"/>
            </w:tcBorders>
          </w:tcPr>
          <w:p w14:paraId="1398C66A" w14:textId="77777777" w:rsidR="00E97FBD" w:rsidRPr="00E97FBD" w:rsidRDefault="00E97FBD" w:rsidP="00E97FBD">
            <w:pPr>
              <w:rPr>
                <w:sz w:val="22"/>
                <w:szCs w:val="22"/>
              </w:rPr>
            </w:pPr>
            <w:r w:rsidRPr="00E97FBD">
              <w:rPr>
                <w:sz w:val="22"/>
                <w:szCs w:val="22"/>
                <w:lang w:val="en-US"/>
              </w:rPr>
              <w:t>8.1.1.9</w:t>
            </w:r>
          </w:p>
        </w:tc>
        <w:tc>
          <w:tcPr>
            <w:tcW w:w="2835" w:type="dxa"/>
            <w:tcBorders>
              <w:top w:val="single" w:sz="4" w:space="0" w:color="auto"/>
              <w:left w:val="single" w:sz="4" w:space="0" w:color="auto"/>
              <w:bottom w:val="single" w:sz="4" w:space="0" w:color="auto"/>
              <w:right w:val="single" w:sz="4" w:space="0" w:color="auto"/>
            </w:tcBorders>
          </w:tcPr>
          <w:p w14:paraId="6700846E" w14:textId="77777777" w:rsidR="00E97FBD" w:rsidRPr="00E97FBD" w:rsidRDefault="00E97FBD" w:rsidP="00E97FBD">
            <w:pPr>
              <w:rPr>
                <w:sz w:val="22"/>
                <w:szCs w:val="22"/>
              </w:rPr>
            </w:pPr>
            <w:r w:rsidRPr="00E97FBD">
              <w:rPr>
                <w:sz w:val="22"/>
                <w:szCs w:val="22"/>
              </w:rPr>
              <w:t>Naudojama galia</w:t>
            </w:r>
          </w:p>
        </w:tc>
        <w:tc>
          <w:tcPr>
            <w:tcW w:w="5245" w:type="dxa"/>
            <w:tcBorders>
              <w:top w:val="single" w:sz="4" w:space="0" w:color="auto"/>
              <w:left w:val="single" w:sz="4" w:space="0" w:color="auto"/>
              <w:bottom w:val="single" w:sz="4" w:space="0" w:color="auto"/>
              <w:right w:val="single" w:sz="4" w:space="0" w:color="auto"/>
            </w:tcBorders>
          </w:tcPr>
          <w:p w14:paraId="19E56B72" w14:textId="77777777" w:rsidR="00E97FBD" w:rsidRPr="00E97FBD" w:rsidRDefault="00E97FBD" w:rsidP="00E97FBD">
            <w:pPr>
              <w:rPr>
                <w:sz w:val="22"/>
                <w:szCs w:val="22"/>
              </w:rPr>
            </w:pPr>
            <w:r w:rsidRPr="00E97FBD">
              <w:rPr>
                <w:sz w:val="22"/>
                <w:szCs w:val="22"/>
              </w:rPr>
              <w:t>Ne daugiau 550W</w:t>
            </w:r>
          </w:p>
        </w:tc>
        <w:tc>
          <w:tcPr>
            <w:tcW w:w="4394" w:type="dxa"/>
            <w:tcBorders>
              <w:top w:val="single" w:sz="4" w:space="0" w:color="auto"/>
              <w:left w:val="single" w:sz="4" w:space="0" w:color="auto"/>
              <w:bottom w:val="single" w:sz="4" w:space="0" w:color="auto"/>
              <w:right w:val="single" w:sz="4" w:space="0" w:color="auto"/>
            </w:tcBorders>
          </w:tcPr>
          <w:p w14:paraId="1157B515" w14:textId="77777777" w:rsidR="00E97FBD" w:rsidRPr="00E97FBD" w:rsidRDefault="00E97FBD" w:rsidP="00E97FBD">
            <w:pPr>
              <w:rPr>
                <w:sz w:val="22"/>
                <w:szCs w:val="22"/>
              </w:rPr>
            </w:pPr>
          </w:p>
        </w:tc>
      </w:tr>
      <w:tr w:rsidR="00E97FBD" w:rsidRPr="00E97FBD" w14:paraId="20D018E7" w14:textId="77777777" w:rsidTr="001D22DF">
        <w:tc>
          <w:tcPr>
            <w:tcW w:w="1134" w:type="dxa"/>
            <w:tcBorders>
              <w:top w:val="single" w:sz="4" w:space="0" w:color="auto"/>
              <w:left w:val="single" w:sz="4" w:space="0" w:color="auto"/>
              <w:bottom w:val="single" w:sz="4" w:space="0" w:color="auto"/>
              <w:right w:val="single" w:sz="4" w:space="0" w:color="auto"/>
            </w:tcBorders>
          </w:tcPr>
          <w:p w14:paraId="321F7FA6" w14:textId="77777777" w:rsidR="00E97FBD" w:rsidRPr="00E97FBD" w:rsidRDefault="00E97FBD" w:rsidP="00E97FBD">
            <w:pPr>
              <w:rPr>
                <w:sz w:val="22"/>
                <w:szCs w:val="22"/>
              </w:rPr>
            </w:pPr>
            <w:r w:rsidRPr="00E97FBD">
              <w:rPr>
                <w:sz w:val="22"/>
                <w:szCs w:val="22"/>
                <w:lang w:val="en-US"/>
              </w:rPr>
              <w:t>8.1.1.10</w:t>
            </w:r>
          </w:p>
        </w:tc>
        <w:tc>
          <w:tcPr>
            <w:tcW w:w="2835" w:type="dxa"/>
            <w:tcBorders>
              <w:top w:val="single" w:sz="4" w:space="0" w:color="auto"/>
              <w:left w:val="single" w:sz="4" w:space="0" w:color="auto"/>
              <w:bottom w:val="single" w:sz="4" w:space="0" w:color="auto"/>
              <w:right w:val="single" w:sz="4" w:space="0" w:color="auto"/>
            </w:tcBorders>
          </w:tcPr>
          <w:p w14:paraId="7D70C6D0" w14:textId="77777777" w:rsidR="00E97FBD" w:rsidRPr="00E97FBD" w:rsidRDefault="00E97FBD" w:rsidP="00E97FBD">
            <w:pPr>
              <w:rPr>
                <w:sz w:val="22"/>
                <w:szCs w:val="22"/>
              </w:rPr>
            </w:pPr>
            <w:r w:rsidRPr="00E97FBD">
              <w:rPr>
                <w:sz w:val="22"/>
                <w:szCs w:val="22"/>
              </w:rPr>
              <w:t>Dažnių juosta</w:t>
            </w:r>
          </w:p>
        </w:tc>
        <w:tc>
          <w:tcPr>
            <w:tcW w:w="5245" w:type="dxa"/>
            <w:tcBorders>
              <w:top w:val="single" w:sz="4" w:space="0" w:color="auto"/>
              <w:left w:val="single" w:sz="4" w:space="0" w:color="auto"/>
              <w:bottom w:val="single" w:sz="4" w:space="0" w:color="auto"/>
              <w:right w:val="single" w:sz="4" w:space="0" w:color="auto"/>
            </w:tcBorders>
          </w:tcPr>
          <w:p w14:paraId="6A880CA6" w14:textId="77777777" w:rsidR="00E97FBD" w:rsidRPr="00E97FBD" w:rsidRDefault="00E97FBD" w:rsidP="00E97FBD">
            <w:pPr>
              <w:rPr>
                <w:sz w:val="22"/>
                <w:szCs w:val="22"/>
              </w:rPr>
            </w:pPr>
            <w:r w:rsidRPr="00E97FBD">
              <w:rPr>
                <w:sz w:val="22"/>
                <w:szCs w:val="22"/>
              </w:rPr>
              <w:t xml:space="preserve">Ne siauresnė kaip 30 Hz – 20 </w:t>
            </w:r>
            <w:proofErr w:type="spellStart"/>
            <w:r w:rsidRPr="00E97FBD">
              <w:rPr>
                <w:sz w:val="22"/>
                <w:szCs w:val="22"/>
              </w:rPr>
              <w:t>kHz</w:t>
            </w:r>
            <w:proofErr w:type="spellEnd"/>
          </w:p>
        </w:tc>
        <w:tc>
          <w:tcPr>
            <w:tcW w:w="4394" w:type="dxa"/>
            <w:tcBorders>
              <w:top w:val="single" w:sz="4" w:space="0" w:color="auto"/>
              <w:left w:val="single" w:sz="4" w:space="0" w:color="auto"/>
              <w:bottom w:val="single" w:sz="4" w:space="0" w:color="auto"/>
              <w:right w:val="single" w:sz="4" w:space="0" w:color="auto"/>
            </w:tcBorders>
          </w:tcPr>
          <w:p w14:paraId="005A3C83" w14:textId="77777777" w:rsidR="00E97FBD" w:rsidRPr="00E97FBD" w:rsidRDefault="00E97FBD" w:rsidP="00E97FBD">
            <w:pPr>
              <w:rPr>
                <w:sz w:val="22"/>
                <w:szCs w:val="22"/>
              </w:rPr>
            </w:pPr>
          </w:p>
        </w:tc>
      </w:tr>
      <w:tr w:rsidR="00E97FBD" w:rsidRPr="00E97FBD" w14:paraId="0692B7E0" w14:textId="77777777" w:rsidTr="001D22DF">
        <w:tc>
          <w:tcPr>
            <w:tcW w:w="1134" w:type="dxa"/>
            <w:tcBorders>
              <w:top w:val="single" w:sz="4" w:space="0" w:color="auto"/>
              <w:left w:val="single" w:sz="4" w:space="0" w:color="auto"/>
              <w:bottom w:val="single" w:sz="4" w:space="0" w:color="auto"/>
              <w:right w:val="single" w:sz="4" w:space="0" w:color="auto"/>
            </w:tcBorders>
          </w:tcPr>
          <w:p w14:paraId="6A5808F1" w14:textId="77777777" w:rsidR="00E97FBD" w:rsidRPr="00E97FBD" w:rsidRDefault="00E97FBD" w:rsidP="00E97FBD">
            <w:pPr>
              <w:rPr>
                <w:sz w:val="22"/>
                <w:szCs w:val="22"/>
              </w:rPr>
            </w:pPr>
            <w:r w:rsidRPr="00E97FBD">
              <w:rPr>
                <w:sz w:val="22"/>
                <w:szCs w:val="22"/>
                <w:lang w:val="en-US"/>
              </w:rPr>
              <w:t>8.1.1.11</w:t>
            </w:r>
          </w:p>
        </w:tc>
        <w:tc>
          <w:tcPr>
            <w:tcW w:w="2835" w:type="dxa"/>
            <w:tcBorders>
              <w:top w:val="single" w:sz="4" w:space="0" w:color="auto"/>
              <w:left w:val="single" w:sz="4" w:space="0" w:color="auto"/>
              <w:bottom w:val="single" w:sz="4" w:space="0" w:color="auto"/>
              <w:right w:val="single" w:sz="4" w:space="0" w:color="auto"/>
            </w:tcBorders>
          </w:tcPr>
          <w:p w14:paraId="4E5C0886" w14:textId="77777777" w:rsidR="00E97FBD" w:rsidRPr="00E97FBD" w:rsidRDefault="00E97FBD" w:rsidP="00E97FBD">
            <w:pPr>
              <w:rPr>
                <w:sz w:val="22"/>
                <w:szCs w:val="22"/>
              </w:rPr>
            </w:pPr>
            <w:r w:rsidRPr="00E97FBD">
              <w:rPr>
                <w:sz w:val="22"/>
                <w:szCs w:val="22"/>
              </w:rPr>
              <w:t>THD</w:t>
            </w:r>
          </w:p>
        </w:tc>
        <w:tc>
          <w:tcPr>
            <w:tcW w:w="5245" w:type="dxa"/>
            <w:tcBorders>
              <w:top w:val="single" w:sz="4" w:space="0" w:color="auto"/>
              <w:left w:val="single" w:sz="4" w:space="0" w:color="auto"/>
              <w:bottom w:val="single" w:sz="4" w:space="0" w:color="auto"/>
              <w:right w:val="single" w:sz="4" w:space="0" w:color="auto"/>
            </w:tcBorders>
          </w:tcPr>
          <w:p w14:paraId="3BBFEA00" w14:textId="77777777" w:rsidR="00E97FBD" w:rsidRPr="00E97FBD" w:rsidRDefault="00E97FBD" w:rsidP="00E97FBD">
            <w:pPr>
              <w:rPr>
                <w:sz w:val="22"/>
                <w:szCs w:val="22"/>
              </w:rPr>
            </w:pPr>
            <w:r w:rsidRPr="00E97FBD">
              <w:rPr>
                <w:sz w:val="22"/>
                <w:szCs w:val="22"/>
              </w:rPr>
              <w:t>&lt; 0.1 %</w:t>
            </w:r>
          </w:p>
        </w:tc>
        <w:tc>
          <w:tcPr>
            <w:tcW w:w="4394" w:type="dxa"/>
            <w:tcBorders>
              <w:top w:val="single" w:sz="4" w:space="0" w:color="auto"/>
              <w:left w:val="single" w:sz="4" w:space="0" w:color="auto"/>
              <w:bottom w:val="single" w:sz="4" w:space="0" w:color="auto"/>
              <w:right w:val="single" w:sz="4" w:space="0" w:color="auto"/>
            </w:tcBorders>
          </w:tcPr>
          <w:p w14:paraId="4C80DC5D" w14:textId="77777777" w:rsidR="00E97FBD" w:rsidRPr="00E97FBD" w:rsidRDefault="00E97FBD" w:rsidP="00E97FBD">
            <w:pPr>
              <w:rPr>
                <w:sz w:val="22"/>
                <w:szCs w:val="22"/>
              </w:rPr>
            </w:pPr>
          </w:p>
        </w:tc>
      </w:tr>
      <w:tr w:rsidR="00E97FBD" w:rsidRPr="00E97FBD" w14:paraId="3F4B7153" w14:textId="77777777" w:rsidTr="001D22DF">
        <w:tc>
          <w:tcPr>
            <w:tcW w:w="1134" w:type="dxa"/>
            <w:tcBorders>
              <w:top w:val="single" w:sz="4" w:space="0" w:color="auto"/>
              <w:left w:val="single" w:sz="4" w:space="0" w:color="auto"/>
              <w:bottom w:val="single" w:sz="4" w:space="0" w:color="auto"/>
              <w:right w:val="single" w:sz="4" w:space="0" w:color="auto"/>
            </w:tcBorders>
          </w:tcPr>
          <w:p w14:paraId="45A4C8EB" w14:textId="77777777" w:rsidR="00E97FBD" w:rsidRPr="00E97FBD" w:rsidRDefault="00E97FBD" w:rsidP="00E97FBD">
            <w:pPr>
              <w:rPr>
                <w:sz w:val="22"/>
                <w:szCs w:val="22"/>
              </w:rPr>
            </w:pPr>
            <w:r w:rsidRPr="00E97FBD">
              <w:rPr>
                <w:sz w:val="22"/>
                <w:szCs w:val="22"/>
                <w:lang w:val="en-US"/>
              </w:rPr>
              <w:t>8.1.1.12</w:t>
            </w:r>
          </w:p>
        </w:tc>
        <w:tc>
          <w:tcPr>
            <w:tcW w:w="2835" w:type="dxa"/>
            <w:tcBorders>
              <w:top w:val="single" w:sz="4" w:space="0" w:color="auto"/>
              <w:left w:val="single" w:sz="4" w:space="0" w:color="auto"/>
              <w:bottom w:val="single" w:sz="4" w:space="0" w:color="auto"/>
              <w:right w:val="single" w:sz="4" w:space="0" w:color="auto"/>
            </w:tcBorders>
          </w:tcPr>
          <w:p w14:paraId="5DBCB038" w14:textId="77777777" w:rsidR="00E97FBD" w:rsidRPr="00E97FBD" w:rsidRDefault="00E97FBD" w:rsidP="00E97FBD">
            <w:pPr>
              <w:rPr>
                <w:sz w:val="22"/>
                <w:szCs w:val="22"/>
              </w:rPr>
            </w:pPr>
            <w:r w:rsidRPr="00E97FBD">
              <w:rPr>
                <w:sz w:val="22"/>
                <w:szCs w:val="22"/>
              </w:rPr>
              <w:t>Dinaminis diapazonas</w:t>
            </w:r>
          </w:p>
        </w:tc>
        <w:tc>
          <w:tcPr>
            <w:tcW w:w="5245" w:type="dxa"/>
            <w:tcBorders>
              <w:top w:val="single" w:sz="4" w:space="0" w:color="auto"/>
              <w:left w:val="single" w:sz="4" w:space="0" w:color="auto"/>
              <w:bottom w:val="single" w:sz="4" w:space="0" w:color="auto"/>
              <w:right w:val="single" w:sz="4" w:space="0" w:color="auto"/>
            </w:tcBorders>
          </w:tcPr>
          <w:p w14:paraId="2AC12DCF" w14:textId="77777777" w:rsidR="00E97FBD" w:rsidRPr="00E97FBD" w:rsidRDefault="00E97FBD" w:rsidP="00E97FBD">
            <w:pPr>
              <w:rPr>
                <w:sz w:val="22"/>
                <w:szCs w:val="22"/>
              </w:rPr>
            </w:pPr>
            <w:r w:rsidRPr="00E97FBD">
              <w:rPr>
                <w:sz w:val="22"/>
                <w:szCs w:val="22"/>
              </w:rPr>
              <w:t xml:space="preserve">&gt; 90 </w:t>
            </w:r>
            <w:proofErr w:type="spellStart"/>
            <w:r w:rsidRPr="00E97FBD">
              <w:rPr>
                <w:sz w:val="22"/>
                <w:szCs w:val="22"/>
              </w:rPr>
              <w:t>dB</w:t>
            </w:r>
            <w:proofErr w:type="spellEnd"/>
          </w:p>
        </w:tc>
        <w:tc>
          <w:tcPr>
            <w:tcW w:w="4394" w:type="dxa"/>
            <w:tcBorders>
              <w:top w:val="single" w:sz="4" w:space="0" w:color="auto"/>
              <w:left w:val="single" w:sz="4" w:space="0" w:color="auto"/>
              <w:bottom w:val="single" w:sz="4" w:space="0" w:color="auto"/>
              <w:right w:val="single" w:sz="4" w:space="0" w:color="auto"/>
            </w:tcBorders>
          </w:tcPr>
          <w:p w14:paraId="50073364" w14:textId="77777777" w:rsidR="00E97FBD" w:rsidRPr="00E97FBD" w:rsidRDefault="00E97FBD" w:rsidP="00E97FBD">
            <w:pPr>
              <w:rPr>
                <w:sz w:val="22"/>
                <w:szCs w:val="22"/>
              </w:rPr>
            </w:pPr>
          </w:p>
        </w:tc>
      </w:tr>
      <w:tr w:rsidR="00E97FBD" w:rsidRPr="00E97FBD" w14:paraId="203B17A6" w14:textId="77777777" w:rsidTr="001D22DF">
        <w:tc>
          <w:tcPr>
            <w:tcW w:w="1134" w:type="dxa"/>
            <w:tcBorders>
              <w:top w:val="single" w:sz="4" w:space="0" w:color="auto"/>
              <w:left w:val="single" w:sz="4" w:space="0" w:color="auto"/>
              <w:bottom w:val="single" w:sz="4" w:space="0" w:color="auto"/>
              <w:right w:val="single" w:sz="4" w:space="0" w:color="auto"/>
            </w:tcBorders>
          </w:tcPr>
          <w:p w14:paraId="4C474981" w14:textId="77777777" w:rsidR="00E97FBD" w:rsidRPr="00E97FBD" w:rsidRDefault="00E97FBD" w:rsidP="00E97FBD">
            <w:pPr>
              <w:rPr>
                <w:sz w:val="22"/>
                <w:szCs w:val="22"/>
              </w:rPr>
            </w:pPr>
            <w:r w:rsidRPr="00E97FBD">
              <w:rPr>
                <w:sz w:val="22"/>
                <w:szCs w:val="22"/>
                <w:lang w:val="en-US"/>
              </w:rPr>
              <w:t>8.1.1.13</w:t>
            </w:r>
          </w:p>
        </w:tc>
        <w:tc>
          <w:tcPr>
            <w:tcW w:w="2835" w:type="dxa"/>
            <w:tcBorders>
              <w:top w:val="single" w:sz="4" w:space="0" w:color="auto"/>
              <w:left w:val="single" w:sz="4" w:space="0" w:color="auto"/>
              <w:bottom w:val="single" w:sz="4" w:space="0" w:color="auto"/>
              <w:right w:val="single" w:sz="4" w:space="0" w:color="auto"/>
            </w:tcBorders>
          </w:tcPr>
          <w:p w14:paraId="65DBB739" w14:textId="77777777" w:rsidR="00E97FBD" w:rsidRPr="00E97FBD" w:rsidRDefault="00E97FBD" w:rsidP="00E97FBD">
            <w:pPr>
              <w:rPr>
                <w:sz w:val="22"/>
                <w:szCs w:val="22"/>
              </w:rPr>
            </w:pPr>
            <w:r w:rsidRPr="00E97FBD">
              <w:rPr>
                <w:sz w:val="22"/>
                <w:szCs w:val="22"/>
              </w:rPr>
              <w:t>Signalo triukšmo santykis</w:t>
            </w:r>
          </w:p>
        </w:tc>
        <w:tc>
          <w:tcPr>
            <w:tcW w:w="5245" w:type="dxa"/>
            <w:tcBorders>
              <w:top w:val="single" w:sz="4" w:space="0" w:color="auto"/>
              <w:left w:val="single" w:sz="4" w:space="0" w:color="auto"/>
              <w:bottom w:val="single" w:sz="4" w:space="0" w:color="auto"/>
              <w:right w:val="single" w:sz="4" w:space="0" w:color="auto"/>
            </w:tcBorders>
          </w:tcPr>
          <w:p w14:paraId="3910EBFC" w14:textId="77777777" w:rsidR="00E97FBD" w:rsidRPr="00E97FBD" w:rsidRDefault="00E97FBD" w:rsidP="00E97FBD">
            <w:pPr>
              <w:rPr>
                <w:sz w:val="22"/>
                <w:szCs w:val="22"/>
              </w:rPr>
            </w:pPr>
            <w:r w:rsidRPr="00E97FBD">
              <w:rPr>
                <w:sz w:val="22"/>
                <w:szCs w:val="22"/>
              </w:rPr>
              <w:t xml:space="preserve">&gt; 90 </w:t>
            </w:r>
            <w:proofErr w:type="spellStart"/>
            <w:r w:rsidRPr="00E97FBD">
              <w:rPr>
                <w:sz w:val="22"/>
                <w:szCs w:val="22"/>
              </w:rPr>
              <w:t>dB</w:t>
            </w:r>
            <w:proofErr w:type="spellEnd"/>
          </w:p>
        </w:tc>
        <w:tc>
          <w:tcPr>
            <w:tcW w:w="4394" w:type="dxa"/>
            <w:tcBorders>
              <w:top w:val="single" w:sz="4" w:space="0" w:color="auto"/>
              <w:left w:val="single" w:sz="4" w:space="0" w:color="auto"/>
              <w:bottom w:val="single" w:sz="4" w:space="0" w:color="auto"/>
              <w:right w:val="single" w:sz="4" w:space="0" w:color="auto"/>
            </w:tcBorders>
          </w:tcPr>
          <w:p w14:paraId="5939FA10" w14:textId="77777777" w:rsidR="00E97FBD" w:rsidRPr="00E97FBD" w:rsidRDefault="00E97FBD" w:rsidP="00E97FBD">
            <w:pPr>
              <w:rPr>
                <w:sz w:val="22"/>
                <w:szCs w:val="22"/>
              </w:rPr>
            </w:pPr>
          </w:p>
        </w:tc>
      </w:tr>
      <w:tr w:rsidR="00E97FBD" w:rsidRPr="00E97FBD" w14:paraId="774B368E" w14:textId="77777777" w:rsidTr="001D22DF">
        <w:tc>
          <w:tcPr>
            <w:tcW w:w="1134" w:type="dxa"/>
            <w:tcBorders>
              <w:top w:val="single" w:sz="4" w:space="0" w:color="auto"/>
              <w:left w:val="single" w:sz="4" w:space="0" w:color="auto"/>
              <w:bottom w:val="single" w:sz="4" w:space="0" w:color="auto"/>
              <w:right w:val="single" w:sz="4" w:space="0" w:color="auto"/>
            </w:tcBorders>
          </w:tcPr>
          <w:p w14:paraId="1606FAFF" w14:textId="77777777" w:rsidR="00E97FBD" w:rsidRPr="00E97FBD" w:rsidRDefault="00E97FBD" w:rsidP="00E97FBD">
            <w:pPr>
              <w:rPr>
                <w:sz w:val="22"/>
                <w:szCs w:val="22"/>
                <w:lang w:val="en-US"/>
              </w:rPr>
            </w:pPr>
            <w:r w:rsidRPr="00E97FBD">
              <w:rPr>
                <w:sz w:val="22"/>
                <w:szCs w:val="22"/>
                <w:lang w:val="en-US"/>
              </w:rPr>
              <w:t>8.1.1.14</w:t>
            </w:r>
          </w:p>
        </w:tc>
        <w:tc>
          <w:tcPr>
            <w:tcW w:w="8080" w:type="dxa"/>
            <w:gridSpan w:val="2"/>
            <w:tcBorders>
              <w:top w:val="single" w:sz="4" w:space="0" w:color="auto"/>
              <w:left w:val="single" w:sz="4" w:space="0" w:color="auto"/>
              <w:bottom w:val="single" w:sz="4" w:space="0" w:color="auto"/>
              <w:right w:val="single" w:sz="4" w:space="0" w:color="auto"/>
            </w:tcBorders>
          </w:tcPr>
          <w:p w14:paraId="24D7CB40"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059D1C16" w14:textId="77777777" w:rsidR="00E97FBD" w:rsidRPr="00E97FBD" w:rsidRDefault="00E97FBD" w:rsidP="00E97FBD">
            <w:pPr>
              <w:rPr>
                <w:sz w:val="22"/>
                <w:szCs w:val="22"/>
              </w:rPr>
            </w:pPr>
          </w:p>
        </w:tc>
      </w:tr>
      <w:tr w:rsidR="00E97FBD" w:rsidRPr="00E97FBD" w14:paraId="40A6F2B2" w14:textId="77777777" w:rsidTr="001D22DF">
        <w:tc>
          <w:tcPr>
            <w:tcW w:w="1134" w:type="dxa"/>
            <w:tcBorders>
              <w:top w:val="single" w:sz="4" w:space="0" w:color="auto"/>
              <w:left w:val="single" w:sz="4" w:space="0" w:color="auto"/>
              <w:bottom w:val="single" w:sz="4" w:space="0" w:color="auto"/>
              <w:right w:val="single" w:sz="4" w:space="0" w:color="auto"/>
            </w:tcBorders>
          </w:tcPr>
          <w:p w14:paraId="1B78D921" w14:textId="77777777" w:rsidR="00E97FBD" w:rsidRPr="00E97FBD" w:rsidRDefault="00E97FBD" w:rsidP="00E97FBD">
            <w:pPr>
              <w:rPr>
                <w:sz w:val="22"/>
                <w:szCs w:val="22"/>
              </w:rPr>
            </w:pPr>
            <w:r w:rsidRPr="00E97FBD">
              <w:rPr>
                <w:sz w:val="22"/>
                <w:szCs w:val="22"/>
                <w:lang w:val="en-US"/>
              </w:rPr>
              <w:t>8.1.2</w:t>
            </w:r>
          </w:p>
        </w:tc>
        <w:tc>
          <w:tcPr>
            <w:tcW w:w="12474" w:type="dxa"/>
            <w:gridSpan w:val="3"/>
            <w:tcBorders>
              <w:top w:val="single" w:sz="4" w:space="0" w:color="auto"/>
              <w:left w:val="single" w:sz="4" w:space="0" w:color="auto"/>
              <w:bottom w:val="single" w:sz="4" w:space="0" w:color="auto"/>
              <w:right w:val="single" w:sz="4" w:space="0" w:color="auto"/>
            </w:tcBorders>
          </w:tcPr>
          <w:p w14:paraId="062E7E10" w14:textId="77777777" w:rsidR="00E97FBD" w:rsidRPr="00E97FBD" w:rsidRDefault="00E97FBD" w:rsidP="00E97FBD">
            <w:pPr>
              <w:rPr>
                <w:sz w:val="22"/>
                <w:szCs w:val="22"/>
              </w:rPr>
            </w:pPr>
            <w:proofErr w:type="spellStart"/>
            <w:r w:rsidRPr="00E97FBD">
              <w:rPr>
                <w:sz w:val="22"/>
                <w:szCs w:val="22"/>
              </w:rPr>
              <w:t>Dante</w:t>
            </w:r>
            <w:proofErr w:type="spellEnd"/>
            <w:r w:rsidRPr="00E97FBD">
              <w:rPr>
                <w:sz w:val="22"/>
                <w:szCs w:val="22"/>
              </w:rPr>
              <w:t xml:space="preserve"> sąsajos įrenginys 1 vnt.:</w:t>
            </w:r>
          </w:p>
        </w:tc>
      </w:tr>
      <w:tr w:rsidR="00E97FBD" w:rsidRPr="00E97FBD" w14:paraId="1194B549" w14:textId="77777777" w:rsidTr="001D22DF">
        <w:tc>
          <w:tcPr>
            <w:tcW w:w="1134" w:type="dxa"/>
            <w:tcBorders>
              <w:top w:val="single" w:sz="4" w:space="0" w:color="auto"/>
              <w:left w:val="single" w:sz="4" w:space="0" w:color="auto"/>
              <w:bottom w:val="single" w:sz="4" w:space="0" w:color="auto"/>
              <w:right w:val="single" w:sz="4" w:space="0" w:color="auto"/>
            </w:tcBorders>
          </w:tcPr>
          <w:p w14:paraId="5FB96A0F" w14:textId="77777777" w:rsidR="00E97FBD" w:rsidRPr="00E97FBD" w:rsidRDefault="00E97FBD" w:rsidP="00E97FBD">
            <w:pPr>
              <w:rPr>
                <w:sz w:val="22"/>
                <w:szCs w:val="22"/>
              </w:rPr>
            </w:pPr>
            <w:r w:rsidRPr="00E97FBD">
              <w:rPr>
                <w:sz w:val="22"/>
                <w:szCs w:val="22"/>
                <w:lang w:val="en-US"/>
              </w:rPr>
              <w:t>8.1.2.1</w:t>
            </w:r>
          </w:p>
        </w:tc>
        <w:tc>
          <w:tcPr>
            <w:tcW w:w="2835" w:type="dxa"/>
            <w:tcBorders>
              <w:top w:val="single" w:sz="4" w:space="0" w:color="auto"/>
              <w:left w:val="single" w:sz="4" w:space="0" w:color="auto"/>
              <w:bottom w:val="single" w:sz="4" w:space="0" w:color="auto"/>
              <w:right w:val="single" w:sz="4" w:space="0" w:color="auto"/>
            </w:tcBorders>
          </w:tcPr>
          <w:p w14:paraId="6726A1A8"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50148C90" w14:textId="77777777" w:rsidR="00E97FBD" w:rsidRPr="00E97FBD" w:rsidRDefault="00E97FBD" w:rsidP="00E97FBD">
            <w:pPr>
              <w:rPr>
                <w:sz w:val="22"/>
                <w:szCs w:val="22"/>
              </w:rPr>
            </w:pPr>
            <w:r w:rsidRPr="00E97FBD">
              <w:rPr>
                <w:sz w:val="22"/>
                <w:szCs w:val="22"/>
              </w:rPr>
              <w:t>Nurodyti tikslų gamintoją ir komplekto sudėtį.</w:t>
            </w:r>
          </w:p>
        </w:tc>
        <w:tc>
          <w:tcPr>
            <w:tcW w:w="4394" w:type="dxa"/>
            <w:tcBorders>
              <w:top w:val="single" w:sz="4" w:space="0" w:color="auto"/>
              <w:left w:val="single" w:sz="4" w:space="0" w:color="auto"/>
              <w:bottom w:val="single" w:sz="4" w:space="0" w:color="auto"/>
              <w:right w:val="single" w:sz="4" w:space="0" w:color="auto"/>
            </w:tcBorders>
          </w:tcPr>
          <w:p w14:paraId="3F6144AF" w14:textId="77777777" w:rsidR="00E97FBD" w:rsidRPr="00E97FBD" w:rsidRDefault="00E97FBD" w:rsidP="00E97FBD">
            <w:pPr>
              <w:rPr>
                <w:sz w:val="22"/>
                <w:szCs w:val="22"/>
              </w:rPr>
            </w:pPr>
          </w:p>
        </w:tc>
      </w:tr>
      <w:tr w:rsidR="00E97FBD" w:rsidRPr="00E97FBD" w14:paraId="69EB2AC7" w14:textId="77777777" w:rsidTr="001D22DF">
        <w:tc>
          <w:tcPr>
            <w:tcW w:w="1134" w:type="dxa"/>
            <w:tcBorders>
              <w:top w:val="single" w:sz="4" w:space="0" w:color="auto"/>
              <w:left w:val="single" w:sz="4" w:space="0" w:color="auto"/>
              <w:bottom w:val="single" w:sz="4" w:space="0" w:color="auto"/>
              <w:right w:val="single" w:sz="4" w:space="0" w:color="auto"/>
            </w:tcBorders>
          </w:tcPr>
          <w:p w14:paraId="10FB5E7B" w14:textId="77777777" w:rsidR="00E97FBD" w:rsidRPr="00E97FBD" w:rsidRDefault="00E97FBD" w:rsidP="00E97FBD">
            <w:pPr>
              <w:rPr>
                <w:sz w:val="22"/>
                <w:szCs w:val="22"/>
              </w:rPr>
            </w:pPr>
            <w:r w:rsidRPr="00E97FBD">
              <w:rPr>
                <w:sz w:val="22"/>
                <w:szCs w:val="22"/>
                <w:lang w:val="en-US"/>
              </w:rPr>
              <w:t>8.1.2.2</w:t>
            </w:r>
          </w:p>
        </w:tc>
        <w:tc>
          <w:tcPr>
            <w:tcW w:w="2835" w:type="dxa"/>
            <w:tcBorders>
              <w:top w:val="single" w:sz="4" w:space="0" w:color="auto"/>
              <w:left w:val="single" w:sz="4" w:space="0" w:color="auto"/>
              <w:bottom w:val="single" w:sz="4" w:space="0" w:color="auto"/>
              <w:right w:val="single" w:sz="4" w:space="0" w:color="auto"/>
            </w:tcBorders>
          </w:tcPr>
          <w:p w14:paraId="16644790" w14:textId="77777777" w:rsidR="00E97FBD" w:rsidRPr="00E97FBD" w:rsidRDefault="00E97FBD" w:rsidP="00E97FBD">
            <w:pPr>
              <w:rPr>
                <w:sz w:val="22"/>
                <w:szCs w:val="22"/>
              </w:rPr>
            </w:pPr>
            <w:r w:rsidRPr="00E97FBD">
              <w:rPr>
                <w:sz w:val="22"/>
                <w:szCs w:val="22"/>
              </w:rPr>
              <w:t>Paskirtis ir funkcionalumas</w:t>
            </w:r>
          </w:p>
        </w:tc>
        <w:tc>
          <w:tcPr>
            <w:tcW w:w="5245" w:type="dxa"/>
            <w:tcBorders>
              <w:top w:val="single" w:sz="4" w:space="0" w:color="auto"/>
              <w:left w:val="single" w:sz="4" w:space="0" w:color="auto"/>
              <w:bottom w:val="single" w:sz="4" w:space="0" w:color="auto"/>
              <w:right w:val="single" w:sz="4" w:space="0" w:color="auto"/>
            </w:tcBorders>
          </w:tcPr>
          <w:p w14:paraId="201A1F9A" w14:textId="77777777" w:rsidR="00E97FBD" w:rsidRPr="00E97FBD" w:rsidRDefault="00E97FBD" w:rsidP="00E97FBD">
            <w:pPr>
              <w:rPr>
                <w:sz w:val="22"/>
                <w:szCs w:val="22"/>
              </w:rPr>
            </w:pPr>
            <w:r w:rsidRPr="00E97FBD">
              <w:rPr>
                <w:sz w:val="22"/>
                <w:szCs w:val="22"/>
              </w:rPr>
              <w:t xml:space="preserve">Įrenginys skirtas sujungti diskusijų sistemos tinklą su išoriniu </w:t>
            </w:r>
            <w:proofErr w:type="spellStart"/>
            <w:r w:rsidRPr="00E97FBD">
              <w:rPr>
                <w:sz w:val="22"/>
                <w:szCs w:val="22"/>
              </w:rPr>
              <w:t>Dante</w:t>
            </w:r>
            <w:proofErr w:type="spellEnd"/>
            <w:r w:rsidRPr="00E97FBD">
              <w:rPr>
                <w:sz w:val="22"/>
                <w:szCs w:val="22"/>
              </w:rPr>
              <w:t xml:space="preserve"> arba lygiaverčio protokolo sąsajos tinklu; palaikantis ne mažiau kaip 64 garso srautus abejomis kryptimis (</w:t>
            </w:r>
            <w:proofErr w:type="spellStart"/>
            <w:r w:rsidRPr="00E97FBD">
              <w:rPr>
                <w:sz w:val="22"/>
                <w:szCs w:val="22"/>
              </w:rPr>
              <w:t>bidirect</w:t>
            </w:r>
            <w:proofErr w:type="spellEnd"/>
            <w:r w:rsidRPr="00E97FBD">
              <w:rPr>
                <w:sz w:val="22"/>
                <w:szCs w:val="22"/>
              </w:rPr>
              <w:t>); palaikantis ne blogiau kaip 24 bitų garso raišką.</w:t>
            </w:r>
          </w:p>
        </w:tc>
        <w:tc>
          <w:tcPr>
            <w:tcW w:w="4394" w:type="dxa"/>
            <w:tcBorders>
              <w:top w:val="single" w:sz="4" w:space="0" w:color="auto"/>
              <w:left w:val="single" w:sz="4" w:space="0" w:color="auto"/>
              <w:bottom w:val="single" w:sz="4" w:space="0" w:color="auto"/>
              <w:right w:val="single" w:sz="4" w:space="0" w:color="auto"/>
            </w:tcBorders>
          </w:tcPr>
          <w:p w14:paraId="253B2AF1" w14:textId="77777777" w:rsidR="00E97FBD" w:rsidRPr="00E97FBD" w:rsidRDefault="00E97FBD" w:rsidP="00E97FBD">
            <w:pPr>
              <w:rPr>
                <w:sz w:val="22"/>
                <w:szCs w:val="22"/>
              </w:rPr>
            </w:pPr>
          </w:p>
        </w:tc>
      </w:tr>
      <w:tr w:rsidR="00E97FBD" w:rsidRPr="00E97FBD" w14:paraId="6F771833" w14:textId="77777777" w:rsidTr="001D22DF">
        <w:tc>
          <w:tcPr>
            <w:tcW w:w="1134" w:type="dxa"/>
            <w:tcBorders>
              <w:top w:val="single" w:sz="4" w:space="0" w:color="auto"/>
              <w:left w:val="single" w:sz="4" w:space="0" w:color="auto"/>
              <w:bottom w:val="single" w:sz="4" w:space="0" w:color="auto"/>
              <w:right w:val="single" w:sz="4" w:space="0" w:color="auto"/>
            </w:tcBorders>
          </w:tcPr>
          <w:p w14:paraId="7DD4FC37" w14:textId="77777777" w:rsidR="00E97FBD" w:rsidRPr="00E97FBD" w:rsidRDefault="00E97FBD" w:rsidP="00E97FBD">
            <w:pPr>
              <w:rPr>
                <w:sz w:val="22"/>
                <w:szCs w:val="22"/>
              </w:rPr>
            </w:pPr>
            <w:r w:rsidRPr="00E97FBD">
              <w:rPr>
                <w:sz w:val="22"/>
                <w:szCs w:val="22"/>
                <w:lang w:val="en-US"/>
              </w:rPr>
              <w:lastRenderedPageBreak/>
              <w:t>8.1.2.3</w:t>
            </w:r>
          </w:p>
        </w:tc>
        <w:tc>
          <w:tcPr>
            <w:tcW w:w="8080" w:type="dxa"/>
            <w:gridSpan w:val="2"/>
            <w:tcBorders>
              <w:top w:val="single" w:sz="4" w:space="0" w:color="auto"/>
              <w:left w:val="single" w:sz="4" w:space="0" w:color="auto"/>
              <w:bottom w:val="single" w:sz="4" w:space="0" w:color="auto"/>
              <w:right w:val="single" w:sz="4" w:space="0" w:color="auto"/>
            </w:tcBorders>
          </w:tcPr>
          <w:p w14:paraId="6EDCC7B5"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26E6632A" w14:textId="77777777" w:rsidR="00E97FBD" w:rsidRPr="00E97FBD" w:rsidRDefault="00E97FBD" w:rsidP="00E97FBD">
            <w:pPr>
              <w:rPr>
                <w:sz w:val="22"/>
                <w:szCs w:val="22"/>
              </w:rPr>
            </w:pPr>
          </w:p>
        </w:tc>
      </w:tr>
      <w:tr w:rsidR="00E97FBD" w:rsidRPr="00E97FBD" w14:paraId="786162B3" w14:textId="77777777" w:rsidTr="001D22DF">
        <w:tc>
          <w:tcPr>
            <w:tcW w:w="1134" w:type="dxa"/>
            <w:tcBorders>
              <w:top w:val="single" w:sz="4" w:space="0" w:color="auto"/>
              <w:left w:val="single" w:sz="4" w:space="0" w:color="auto"/>
              <w:bottom w:val="single" w:sz="4" w:space="0" w:color="auto"/>
              <w:right w:val="single" w:sz="4" w:space="0" w:color="auto"/>
            </w:tcBorders>
          </w:tcPr>
          <w:p w14:paraId="46E8437B" w14:textId="77777777" w:rsidR="00E97FBD" w:rsidRPr="00E97FBD" w:rsidRDefault="00E97FBD" w:rsidP="00E97FBD">
            <w:pPr>
              <w:rPr>
                <w:sz w:val="22"/>
                <w:szCs w:val="22"/>
              </w:rPr>
            </w:pPr>
            <w:r w:rsidRPr="00E97FBD">
              <w:rPr>
                <w:sz w:val="22"/>
                <w:szCs w:val="22"/>
              </w:rPr>
              <w:t>8.1.3</w:t>
            </w:r>
          </w:p>
        </w:tc>
        <w:tc>
          <w:tcPr>
            <w:tcW w:w="8080" w:type="dxa"/>
            <w:gridSpan w:val="2"/>
            <w:tcBorders>
              <w:top w:val="single" w:sz="4" w:space="0" w:color="auto"/>
              <w:left w:val="single" w:sz="4" w:space="0" w:color="auto"/>
              <w:bottom w:val="single" w:sz="4" w:space="0" w:color="auto"/>
              <w:right w:val="single" w:sz="4" w:space="0" w:color="auto"/>
            </w:tcBorders>
          </w:tcPr>
          <w:p w14:paraId="57718F56" w14:textId="77777777" w:rsidR="00E97FBD" w:rsidRPr="00E97FBD" w:rsidRDefault="00E97FBD" w:rsidP="00E97FBD">
            <w:pPr>
              <w:rPr>
                <w:sz w:val="22"/>
                <w:szCs w:val="22"/>
              </w:rPr>
            </w:pPr>
            <w:r w:rsidRPr="00E97FBD">
              <w:rPr>
                <w:sz w:val="22"/>
                <w:szCs w:val="22"/>
              </w:rPr>
              <w:t>Posėdžio dalyvio pultas 46 vnt.</w:t>
            </w:r>
          </w:p>
        </w:tc>
        <w:tc>
          <w:tcPr>
            <w:tcW w:w="4394" w:type="dxa"/>
            <w:tcBorders>
              <w:top w:val="single" w:sz="4" w:space="0" w:color="auto"/>
              <w:left w:val="single" w:sz="4" w:space="0" w:color="auto"/>
              <w:bottom w:val="single" w:sz="4" w:space="0" w:color="auto"/>
              <w:right w:val="single" w:sz="4" w:space="0" w:color="auto"/>
            </w:tcBorders>
          </w:tcPr>
          <w:p w14:paraId="3A94C549" w14:textId="77777777" w:rsidR="00E97FBD" w:rsidRPr="00E97FBD" w:rsidRDefault="00E97FBD" w:rsidP="00E97FBD">
            <w:pPr>
              <w:rPr>
                <w:sz w:val="22"/>
                <w:szCs w:val="22"/>
              </w:rPr>
            </w:pPr>
          </w:p>
        </w:tc>
      </w:tr>
      <w:tr w:rsidR="00E97FBD" w:rsidRPr="00E97FBD" w14:paraId="7A42B601" w14:textId="77777777" w:rsidTr="001D22DF">
        <w:tc>
          <w:tcPr>
            <w:tcW w:w="1134" w:type="dxa"/>
            <w:tcBorders>
              <w:top w:val="single" w:sz="4" w:space="0" w:color="auto"/>
              <w:left w:val="single" w:sz="4" w:space="0" w:color="auto"/>
              <w:bottom w:val="single" w:sz="4" w:space="0" w:color="auto"/>
              <w:right w:val="single" w:sz="4" w:space="0" w:color="auto"/>
            </w:tcBorders>
          </w:tcPr>
          <w:p w14:paraId="4B145D6B" w14:textId="77777777" w:rsidR="00E97FBD" w:rsidRPr="00E97FBD" w:rsidRDefault="00E97FBD" w:rsidP="00E97FBD">
            <w:pPr>
              <w:rPr>
                <w:sz w:val="22"/>
                <w:szCs w:val="22"/>
              </w:rPr>
            </w:pPr>
            <w:r w:rsidRPr="00E97FBD">
              <w:rPr>
                <w:sz w:val="22"/>
                <w:szCs w:val="22"/>
                <w:lang w:val="en-US"/>
              </w:rPr>
              <w:t>8.1.3.1</w:t>
            </w:r>
          </w:p>
        </w:tc>
        <w:tc>
          <w:tcPr>
            <w:tcW w:w="2835" w:type="dxa"/>
            <w:tcBorders>
              <w:top w:val="single" w:sz="4" w:space="0" w:color="auto"/>
              <w:left w:val="single" w:sz="4" w:space="0" w:color="auto"/>
              <w:bottom w:val="single" w:sz="4" w:space="0" w:color="auto"/>
              <w:right w:val="single" w:sz="4" w:space="0" w:color="auto"/>
            </w:tcBorders>
          </w:tcPr>
          <w:p w14:paraId="6750BD64"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1F7E9845"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56A45AF8" w14:textId="77777777" w:rsidR="00E97FBD" w:rsidRPr="00E97FBD" w:rsidRDefault="00E97FBD" w:rsidP="00E97FBD">
            <w:pPr>
              <w:rPr>
                <w:sz w:val="22"/>
                <w:szCs w:val="22"/>
              </w:rPr>
            </w:pPr>
          </w:p>
        </w:tc>
      </w:tr>
      <w:tr w:rsidR="00E97FBD" w:rsidRPr="00E97FBD" w14:paraId="1C27C424" w14:textId="77777777" w:rsidTr="001D22DF">
        <w:tc>
          <w:tcPr>
            <w:tcW w:w="1134" w:type="dxa"/>
            <w:tcBorders>
              <w:top w:val="single" w:sz="4" w:space="0" w:color="auto"/>
              <w:left w:val="single" w:sz="4" w:space="0" w:color="auto"/>
              <w:bottom w:val="single" w:sz="4" w:space="0" w:color="auto"/>
              <w:right w:val="single" w:sz="4" w:space="0" w:color="auto"/>
            </w:tcBorders>
          </w:tcPr>
          <w:p w14:paraId="6C4D435D" w14:textId="77777777" w:rsidR="00E97FBD" w:rsidRPr="00E97FBD" w:rsidRDefault="00E97FBD" w:rsidP="00E97FBD">
            <w:pPr>
              <w:rPr>
                <w:sz w:val="22"/>
                <w:szCs w:val="22"/>
              </w:rPr>
            </w:pPr>
            <w:r w:rsidRPr="00E97FBD">
              <w:rPr>
                <w:sz w:val="22"/>
                <w:szCs w:val="22"/>
                <w:lang w:val="en-US"/>
              </w:rPr>
              <w:t>8.1.3.2</w:t>
            </w:r>
          </w:p>
        </w:tc>
        <w:tc>
          <w:tcPr>
            <w:tcW w:w="2835" w:type="dxa"/>
            <w:tcBorders>
              <w:top w:val="single" w:sz="4" w:space="0" w:color="auto"/>
              <w:left w:val="single" w:sz="4" w:space="0" w:color="auto"/>
              <w:bottom w:val="single" w:sz="4" w:space="0" w:color="auto"/>
              <w:right w:val="single" w:sz="4" w:space="0" w:color="auto"/>
            </w:tcBorders>
          </w:tcPr>
          <w:p w14:paraId="6B1E427D"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02E9B16C" w14:textId="77777777" w:rsidR="00E97FBD" w:rsidRPr="00E97FBD" w:rsidRDefault="00E97FBD" w:rsidP="00E97FBD">
            <w:pPr>
              <w:rPr>
                <w:sz w:val="22"/>
                <w:szCs w:val="22"/>
              </w:rPr>
            </w:pPr>
            <w:r w:rsidRPr="00E97FBD">
              <w:rPr>
                <w:sz w:val="22"/>
                <w:szCs w:val="22"/>
              </w:rPr>
              <w:t>Skirtas posėdžio dalyviui kalbėti, vertimo klausymui</w:t>
            </w:r>
          </w:p>
        </w:tc>
        <w:tc>
          <w:tcPr>
            <w:tcW w:w="4394" w:type="dxa"/>
            <w:tcBorders>
              <w:top w:val="single" w:sz="4" w:space="0" w:color="auto"/>
              <w:left w:val="single" w:sz="4" w:space="0" w:color="auto"/>
              <w:bottom w:val="single" w:sz="4" w:space="0" w:color="auto"/>
              <w:right w:val="single" w:sz="4" w:space="0" w:color="auto"/>
            </w:tcBorders>
          </w:tcPr>
          <w:p w14:paraId="5A482106" w14:textId="77777777" w:rsidR="00E97FBD" w:rsidRPr="00E97FBD" w:rsidRDefault="00E97FBD" w:rsidP="00E97FBD">
            <w:pPr>
              <w:rPr>
                <w:sz w:val="22"/>
                <w:szCs w:val="22"/>
              </w:rPr>
            </w:pPr>
          </w:p>
        </w:tc>
      </w:tr>
      <w:tr w:rsidR="00E97FBD" w:rsidRPr="00E97FBD" w14:paraId="1250E496" w14:textId="77777777" w:rsidTr="001D22DF">
        <w:tc>
          <w:tcPr>
            <w:tcW w:w="1134" w:type="dxa"/>
            <w:tcBorders>
              <w:top w:val="single" w:sz="4" w:space="0" w:color="auto"/>
              <w:left w:val="single" w:sz="4" w:space="0" w:color="auto"/>
              <w:bottom w:val="single" w:sz="4" w:space="0" w:color="auto"/>
              <w:right w:val="single" w:sz="4" w:space="0" w:color="auto"/>
            </w:tcBorders>
          </w:tcPr>
          <w:p w14:paraId="3C9C6535" w14:textId="77777777" w:rsidR="00E97FBD" w:rsidRPr="00E97FBD" w:rsidRDefault="00E97FBD" w:rsidP="00E97FBD">
            <w:pPr>
              <w:rPr>
                <w:sz w:val="22"/>
                <w:szCs w:val="22"/>
              </w:rPr>
            </w:pPr>
            <w:r w:rsidRPr="00E97FBD">
              <w:rPr>
                <w:sz w:val="22"/>
                <w:szCs w:val="22"/>
                <w:lang w:val="en-US"/>
              </w:rPr>
              <w:t>8.1.3.3</w:t>
            </w:r>
          </w:p>
        </w:tc>
        <w:tc>
          <w:tcPr>
            <w:tcW w:w="2835" w:type="dxa"/>
            <w:tcBorders>
              <w:top w:val="single" w:sz="4" w:space="0" w:color="auto"/>
              <w:left w:val="single" w:sz="4" w:space="0" w:color="auto"/>
              <w:bottom w:val="single" w:sz="4" w:space="0" w:color="auto"/>
              <w:right w:val="single" w:sz="4" w:space="0" w:color="auto"/>
            </w:tcBorders>
          </w:tcPr>
          <w:p w14:paraId="56E36AB5" w14:textId="77777777" w:rsidR="00E97FBD" w:rsidRPr="00E97FBD" w:rsidRDefault="00E97FBD" w:rsidP="00E97FBD">
            <w:pPr>
              <w:rPr>
                <w:sz w:val="22"/>
                <w:szCs w:val="22"/>
              </w:rPr>
            </w:pPr>
            <w:r w:rsidRPr="00E97FBD">
              <w:rPr>
                <w:sz w:val="22"/>
                <w:szCs w:val="22"/>
              </w:rPr>
              <w:t>Ekranas</w:t>
            </w:r>
          </w:p>
        </w:tc>
        <w:tc>
          <w:tcPr>
            <w:tcW w:w="5245" w:type="dxa"/>
            <w:tcBorders>
              <w:top w:val="single" w:sz="4" w:space="0" w:color="auto"/>
              <w:left w:val="single" w:sz="4" w:space="0" w:color="auto"/>
              <w:bottom w:val="single" w:sz="4" w:space="0" w:color="auto"/>
              <w:right w:val="single" w:sz="4" w:space="0" w:color="auto"/>
            </w:tcBorders>
          </w:tcPr>
          <w:p w14:paraId="6D819464" w14:textId="77777777" w:rsidR="00E97FBD" w:rsidRPr="00E97FBD" w:rsidRDefault="00E97FBD" w:rsidP="00E97FBD">
            <w:pPr>
              <w:rPr>
                <w:sz w:val="22"/>
                <w:szCs w:val="22"/>
              </w:rPr>
            </w:pPr>
            <w:r w:rsidRPr="00E97FBD">
              <w:rPr>
                <w:sz w:val="22"/>
                <w:szCs w:val="22"/>
              </w:rPr>
              <w:t>Ekranas rodantis pasirinktą vertimo kalbą.</w:t>
            </w:r>
          </w:p>
          <w:p w14:paraId="1F26BD16" w14:textId="77777777" w:rsidR="00E97FBD" w:rsidRPr="00E97FBD" w:rsidRDefault="00E97FBD" w:rsidP="00E97FBD">
            <w:pPr>
              <w:rPr>
                <w:sz w:val="22"/>
                <w:szCs w:val="22"/>
              </w:rPr>
            </w:pPr>
            <w:r w:rsidRPr="00E97FBD">
              <w:rPr>
                <w:sz w:val="22"/>
                <w:szCs w:val="22"/>
              </w:rPr>
              <w:t>Rodoma ne mažiau kaip vertimo kalbų sąrašas bei pasirinkta kalba šiais būdais:</w:t>
            </w:r>
          </w:p>
          <w:p w14:paraId="2C30B91B" w14:textId="77777777" w:rsidR="00E97FBD" w:rsidRPr="00E97FBD" w:rsidRDefault="00E97FBD" w:rsidP="00E97FBD">
            <w:pPr>
              <w:rPr>
                <w:sz w:val="22"/>
                <w:szCs w:val="22"/>
              </w:rPr>
            </w:pPr>
            <w:r w:rsidRPr="00E97FBD">
              <w:rPr>
                <w:sz w:val="22"/>
                <w:szCs w:val="22"/>
              </w:rPr>
              <w:t xml:space="preserve">- Kalbos pavadinimas originaliais rašmenimis. </w:t>
            </w:r>
          </w:p>
          <w:p w14:paraId="6439F88E" w14:textId="77777777" w:rsidR="00E97FBD" w:rsidRPr="00E97FBD" w:rsidRDefault="00E97FBD" w:rsidP="00E97FBD">
            <w:pPr>
              <w:rPr>
                <w:sz w:val="22"/>
                <w:szCs w:val="22"/>
              </w:rPr>
            </w:pPr>
            <w:r w:rsidRPr="00E97FBD">
              <w:rPr>
                <w:sz w:val="22"/>
                <w:szCs w:val="22"/>
              </w:rPr>
              <w:t xml:space="preserve">- Kalbos pavadinimas ISO santrumpų forma. </w:t>
            </w:r>
          </w:p>
          <w:p w14:paraId="1F013ED2" w14:textId="77777777" w:rsidR="00E97FBD" w:rsidRPr="00E97FBD" w:rsidRDefault="00E97FBD" w:rsidP="00E97FBD">
            <w:pPr>
              <w:rPr>
                <w:sz w:val="22"/>
                <w:szCs w:val="22"/>
              </w:rPr>
            </w:pPr>
            <w:r w:rsidRPr="00E97FBD">
              <w:rPr>
                <w:sz w:val="22"/>
                <w:szCs w:val="22"/>
              </w:rPr>
              <w:t>- Kalbos numeris.</w:t>
            </w:r>
          </w:p>
        </w:tc>
        <w:tc>
          <w:tcPr>
            <w:tcW w:w="4394" w:type="dxa"/>
            <w:tcBorders>
              <w:top w:val="single" w:sz="4" w:space="0" w:color="auto"/>
              <w:left w:val="single" w:sz="4" w:space="0" w:color="auto"/>
              <w:bottom w:val="single" w:sz="4" w:space="0" w:color="auto"/>
              <w:right w:val="single" w:sz="4" w:space="0" w:color="auto"/>
            </w:tcBorders>
          </w:tcPr>
          <w:p w14:paraId="0DD3D2F6" w14:textId="77777777" w:rsidR="00E97FBD" w:rsidRPr="00E97FBD" w:rsidRDefault="00E97FBD" w:rsidP="00E97FBD">
            <w:pPr>
              <w:rPr>
                <w:sz w:val="22"/>
                <w:szCs w:val="22"/>
              </w:rPr>
            </w:pPr>
          </w:p>
        </w:tc>
      </w:tr>
      <w:tr w:rsidR="00E97FBD" w:rsidRPr="00E97FBD" w14:paraId="0DAB28D0" w14:textId="77777777" w:rsidTr="001D22DF">
        <w:tc>
          <w:tcPr>
            <w:tcW w:w="1134" w:type="dxa"/>
            <w:tcBorders>
              <w:top w:val="single" w:sz="4" w:space="0" w:color="auto"/>
              <w:left w:val="single" w:sz="4" w:space="0" w:color="auto"/>
              <w:bottom w:val="single" w:sz="4" w:space="0" w:color="auto"/>
              <w:right w:val="single" w:sz="4" w:space="0" w:color="auto"/>
            </w:tcBorders>
          </w:tcPr>
          <w:p w14:paraId="445E1154" w14:textId="77777777" w:rsidR="00E97FBD" w:rsidRPr="00E97FBD" w:rsidRDefault="00E97FBD" w:rsidP="00E97FBD">
            <w:pPr>
              <w:rPr>
                <w:sz w:val="22"/>
                <w:szCs w:val="22"/>
              </w:rPr>
            </w:pPr>
            <w:r w:rsidRPr="00E97FBD">
              <w:rPr>
                <w:sz w:val="22"/>
                <w:szCs w:val="22"/>
                <w:lang w:val="en-US"/>
              </w:rPr>
              <w:t>8.1.3.4</w:t>
            </w:r>
          </w:p>
        </w:tc>
        <w:tc>
          <w:tcPr>
            <w:tcW w:w="2835" w:type="dxa"/>
            <w:tcBorders>
              <w:top w:val="single" w:sz="4" w:space="0" w:color="auto"/>
              <w:left w:val="single" w:sz="4" w:space="0" w:color="auto"/>
              <w:bottom w:val="single" w:sz="4" w:space="0" w:color="auto"/>
              <w:right w:val="single" w:sz="4" w:space="0" w:color="auto"/>
            </w:tcBorders>
          </w:tcPr>
          <w:p w14:paraId="67CB9E40" w14:textId="77777777" w:rsidR="00E97FBD" w:rsidRPr="00E97FBD" w:rsidRDefault="00E97FBD" w:rsidP="00E97FBD">
            <w:pPr>
              <w:rPr>
                <w:sz w:val="22"/>
                <w:szCs w:val="22"/>
              </w:rPr>
            </w:pPr>
            <w:r w:rsidRPr="00E97FBD">
              <w:rPr>
                <w:sz w:val="22"/>
                <w:szCs w:val="22"/>
              </w:rPr>
              <w:t>Vertimo kalbos pasirinkimo mygtukai</w:t>
            </w:r>
          </w:p>
        </w:tc>
        <w:tc>
          <w:tcPr>
            <w:tcW w:w="5245" w:type="dxa"/>
            <w:tcBorders>
              <w:top w:val="single" w:sz="4" w:space="0" w:color="auto"/>
              <w:left w:val="single" w:sz="4" w:space="0" w:color="auto"/>
              <w:bottom w:val="single" w:sz="4" w:space="0" w:color="auto"/>
              <w:right w:val="single" w:sz="4" w:space="0" w:color="auto"/>
            </w:tcBorders>
          </w:tcPr>
          <w:p w14:paraId="0982FC2F" w14:textId="77777777" w:rsidR="00E97FBD" w:rsidRPr="00E97FBD" w:rsidRDefault="00E97FBD" w:rsidP="00E97FBD">
            <w:pPr>
              <w:rPr>
                <w:sz w:val="22"/>
                <w:szCs w:val="22"/>
              </w:rPr>
            </w:pPr>
            <w:r w:rsidRPr="00E97FBD">
              <w:rPr>
                <w:sz w:val="22"/>
                <w:szCs w:val="22"/>
              </w:rPr>
              <w:t>Turi būti</w:t>
            </w:r>
          </w:p>
        </w:tc>
        <w:tc>
          <w:tcPr>
            <w:tcW w:w="4394" w:type="dxa"/>
            <w:tcBorders>
              <w:top w:val="single" w:sz="4" w:space="0" w:color="auto"/>
              <w:left w:val="single" w:sz="4" w:space="0" w:color="auto"/>
              <w:bottom w:val="single" w:sz="4" w:space="0" w:color="auto"/>
              <w:right w:val="single" w:sz="4" w:space="0" w:color="auto"/>
            </w:tcBorders>
          </w:tcPr>
          <w:p w14:paraId="01113F04" w14:textId="77777777" w:rsidR="00E97FBD" w:rsidRPr="00E97FBD" w:rsidRDefault="00E97FBD" w:rsidP="00E97FBD">
            <w:pPr>
              <w:rPr>
                <w:sz w:val="22"/>
                <w:szCs w:val="22"/>
              </w:rPr>
            </w:pPr>
          </w:p>
        </w:tc>
      </w:tr>
      <w:tr w:rsidR="00E97FBD" w:rsidRPr="00E97FBD" w14:paraId="5143742B" w14:textId="77777777" w:rsidTr="001D22DF">
        <w:tc>
          <w:tcPr>
            <w:tcW w:w="1134" w:type="dxa"/>
            <w:tcBorders>
              <w:top w:val="single" w:sz="4" w:space="0" w:color="auto"/>
              <w:left w:val="single" w:sz="4" w:space="0" w:color="auto"/>
              <w:bottom w:val="single" w:sz="4" w:space="0" w:color="auto"/>
              <w:right w:val="single" w:sz="4" w:space="0" w:color="auto"/>
            </w:tcBorders>
          </w:tcPr>
          <w:p w14:paraId="7A497B6B" w14:textId="77777777" w:rsidR="00E97FBD" w:rsidRPr="00E97FBD" w:rsidRDefault="00E97FBD" w:rsidP="00E97FBD">
            <w:pPr>
              <w:rPr>
                <w:sz w:val="22"/>
                <w:szCs w:val="22"/>
              </w:rPr>
            </w:pPr>
            <w:r w:rsidRPr="00E97FBD">
              <w:rPr>
                <w:sz w:val="22"/>
                <w:szCs w:val="22"/>
                <w:lang w:val="en-US"/>
              </w:rPr>
              <w:t>8.1.3.5</w:t>
            </w:r>
          </w:p>
        </w:tc>
        <w:tc>
          <w:tcPr>
            <w:tcW w:w="2835" w:type="dxa"/>
            <w:tcBorders>
              <w:top w:val="single" w:sz="4" w:space="0" w:color="auto"/>
              <w:left w:val="single" w:sz="4" w:space="0" w:color="auto"/>
              <w:bottom w:val="single" w:sz="4" w:space="0" w:color="auto"/>
              <w:right w:val="single" w:sz="4" w:space="0" w:color="auto"/>
            </w:tcBorders>
          </w:tcPr>
          <w:p w14:paraId="7010A4A0" w14:textId="77777777" w:rsidR="00E97FBD" w:rsidRPr="00E97FBD" w:rsidRDefault="00E97FBD" w:rsidP="00E97FBD">
            <w:pPr>
              <w:rPr>
                <w:sz w:val="22"/>
                <w:szCs w:val="22"/>
              </w:rPr>
            </w:pPr>
            <w:r w:rsidRPr="00E97FBD">
              <w:rPr>
                <w:sz w:val="22"/>
                <w:szCs w:val="22"/>
              </w:rPr>
              <w:t>Posėdžio dalyvio pulto jautrumas mobiliojo telefono trikdžiams</w:t>
            </w:r>
          </w:p>
        </w:tc>
        <w:tc>
          <w:tcPr>
            <w:tcW w:w="5245" w:type="dxa"/>
            <w:tcBorders>
              <w:top w:val="single" w:sz="4" w:space="0" w:color="auto"/>
              <w:left w:val="single" w:sz="4" w:space="0" w:color="auto"/>
              <w:bottom w:val="single" w:sz="4" w:space="0" w:color="auto"/>
              <w:right w:val="single" w:sz="4" w:space="0" w:color="auto"/>
            </w:tcBorders>
          </w:tcPr>
          <w:p w14:paraId="4988942C" w14:textId="77777777" w:rsidR="00E97FBD" w:rsidRPr="00E97FBD" w:rsidRDefault="00E97FBD" w:rsidP="00E97FBD">
            <w:pPr>
              <w:rPr>
                <w:sz w:val="22"/>
                <w:szCs w:val="22"/>
              </w:rPr>
            </w:pPr>
            <w:r w:rsidRPr="00E97FBD">
              <w:rPr>
                <w:sz w:val="22"/>
                <w:szCs w:val="22"/>
              </w:rPr>
              <w:t>Mažai jautrūs</w:t>
            </w:r>
          </w:p>
        </w:tc>
        <w:tc>
          <w:tcPr>
            <w:tcW w:w="4394" w:type="dxa"/>
            <w:tcBorders>
              <w:top w:val="single" w:sz="4" w:space="0" w:color="auto"/>
              <w:left w:val="single" w:sz="4" w:space="0" w:color="auto"/>
              <w:bottom w:val="single" w:sz="4" w:space="0" w:color="auto"/>
              <w:right w:val="single" w:sz="4" w:space="0" w:color="auto"/>
            </w:tcBorders>
          </w:tcPr>
          <w:p w14:paraId="17A9342E" w14:textId="77777777" w:rsidR="00E97FBD" w:rsidRPr="00E97FBD" w:rsidRDefault="00E97FBD" w:rsidP="00E97FBD">
            <w:pPr>
              <w:rPr>
                <w:sz w:val="22"/>
                <w:szCs w:val="22"/>
              </w:rPr>
            </w:pPr>
          </w:p>
        </w:tc>
      </w:tr>
      <w:tr w:rsidR="00E97FBD" w:rsidRPr="00E97FBD" w14:paraId="4EC4097C" w14:textId="77777777" w:rsidTr="001D22DF">
        <w:tc>
          <w:tcPr>
            <w:tcW w:w="1134" w:type="dxa"/>
            <w:tcBorders>
              <w:top w:val="single" w:sz="4" w:space="0" w:color="auto"/>
              <w:left w:val="single" w:sz="4" w:space="0" w:color="auto"/>
              <w:bottom w:val="single" w:sz="4" w:space="0" w:color="auto"/>
              <w:right w:val="single" w:sz="4" w:space="0" w:color="auto"/>
            </w:tcBorders>
          </w:tcPr>
          <w:p w14:paraId="23CC7CF3" w14:textId="77777777" w:rsidR="00E97FBD" w:rsidRPr="00E97FBD" w:rsidRDefault="00E97FBD" w:rsidP="00E97FBD">
            <w:pPr>
              <w:rPr>
                <w:sz w:val="22"/>
                <w:szCs w:val="22"/>
              </w:rPr>
            </w:pPr>
            <w:r w:rsidRPr="00E97FBD">
              <w:rPr>
                <w:sz w:val="22"/>
                <w:szCs w:val="22"/>
                <w:lang w:val="en-US"/>
              </w:rPr>
              <w:t>8.1.3.6</w:t>
            </w:r>
          </w:p>
        </w:tc>
        <w:tc>
          <w:tcPr>
            <w:tcW w:w="2835" w:type="dxa"/>
            <w:tcBorders>
              <w:top w:val="single" w:sz="4" w:space="0" w:color="auto"/>
              <w:left w:val="single" w:sz="4" w:space="0" w:color="auto"/>
              <w:bottom w:val="single" w:sz="4" w:space="0" w:color="auto"/>
              <w:right w:val="single" w:sz="4" w:space="0" w:color="auto"/>
            </w:tcBorders>
          </w:tcPr>
          <w:p w14:paraId="76E23C42" w14:textId="77777777" w:rsidR="00E97FBD" w:rsidRPr="00E97FBD" w:rsidRDefault="00E97FBD" w:rsidP="00E97FBD">
            <w:pPr>
              <w:rPr>
                <w:sz w:val="22"/>
                <w:szCs w:val="22"/>
              </w:rPr>
            </w:pPr>
            <w:r w:rsidRPr="00E97FBD">
              <w:rPr>
                <w:sz w:val="22"/>
                <w:szCs w:val="22"/>
              </w:rPr>
              <w:t>Galimos konfigūracijos</w:t>
            </w:r>
          </w:p>
        </w:tc>
        <w:tc>
          <w:tcPr>
            <w:tcW w:w="5245" w:type="dxa"/>
            <w:tcBorders>
              <w:top w:val="single" w:sz="4" w:space="0" w:color="auto"/>
              <w:left w:val="single" w:sz="4" w:space="0" w:color="auto"/>
              <w:bottom w:val="single" w:sz="4" w:space="0" w:color="auto"/>
              <w:right w:val="single" w:sz="4" w:space="0" w:color="auto"/>
            </w:tcBorders>
          </w:tcPr>
          <w:p w14:paraId="602EA2D7" w14:textId="77777777" w:rsidR="00E97FBD" w:rsidRPr="00E97FBD" w:rsidRDefault="00E97FBD" w:rsidP="00E97FBD">
            <w:pPr>
              <w:rPr>
                <w:sz w:val="22"/>
                <w:szCs w:val="22"/>
              </w:rPr>
            </w:pPr>
            <w:r w:rsidRPr="00E97FBD">
              <w:rPr>
                <w:sz w:val="22"/>
                <w:szCs w:val="22"/>
              </w:rPr>
              <w:t xml:space="preserve">Dalyvio pultą programine įranga nuotoliniu būdu turi būti galima sukonfigūruoti naudojimui kaip: </w:t>
            </w:r>
          </w:p>
          <w:p w14:paraId="7829FD79" w14:textId="77777777" w:rsidR="00E97FBD" w:rsidRPr="00E97FBD" w:rsidRDefault="00E97FBD" w:rsidP="00E97FBD">
            <w:pPr>
              <w:rPr>
                <w:sz w:val="22"/>
                <w:szCs w:val="22"/>
              </w:rPr>
            </w:pPr>
            <w:r w:rsidRPr="00E97FBD">
              <w:rPr>
                <w:sz w:val="22"/>
                <w:szCs w:val="22"/>
              </w:rPr>
              <w:t xml:space="preserve">-Pultą skirtą vienam dalyviui; </w:t>
            </w:r>
          </w:p>
          <w:p w14:paraId="7DEE1652" w14:textId="77777777" w:rsidR="00E97FBD" w:rsidRPr="00E97FBD" w:rsidRDefault="00E97FBD" w:rsidP="00E97FBD">
            <w:pPr>
              <w:rPr>
                <w:sz w:val="22"/>
                <w:szCs w:val="22"/>
              </w:rPr>
            </w:pPr>
            <w:r w:rsidRPr="00E97FBD">
              <w:rPr>
                <w:sz w:val="22"/>
                <w:szCs w:val="22"/>
              </w:rPr>
              <w:t xml:space="preserve">-Pultą skirtą dviem diskusijos dalyviams; </w:t>
            </w:r>
          </w:p>
          <w:p w14:paraId="31DB424C" w14:textId="77777777" w:rsidR="00E97FBD" w:rsidRPr="00E97FBD" w:rsidRDefault="00E97FBD" w:rsidP="00E97FBD">
            <w:pPr>
              <w:rPr>
                <w:sz w:val="22"/>
                <w:szCs w:val="22"/>
              </w:rPr>
            </w:pPr>
            <w:r w:rsidRPr="00E97FBD">
              <w:rPr>
                <w:sz w:val="22"/>
                <w:szCs w:val="22"/>
              </w:rPr>
              <w:t>-Pultą skirtą pirmininkaujančiam su pirmenybės funkcija.</w:t>
            </w:r>
          </w:p>
        </w:tc>
        <w:tc>
          <w:tcPr>
            <w:tcW w:w="4394" w:type="dxa"/>
            <w:tcBorders>
              <w:top w:val="single" w:sz="4" w:space="0" w:color="auto"/>
              <w:left w:val="single" w:sz="4" w:space="0" w:color="auto"/>
              <w:bottom w:val="single" w:sz="4" w:space="0" w:color="auto"/>
              <w:right w:val="single" w:sz="4" w:space="0" w:color="auto"/>
            </w:tcBorders>
          </w:tcPr>
          <w:p w14:paraId="438B36D9" w14:textId="77777777" w:rsidR="00E97FBD" w:rsidRPr="00E97FBD" w:rsidRDefault="00E97FBD" w:rsidP="00E97FBD">
            <w:pPr>
              <w:rPr>
                <w:sz w:val="22"/>
                <w:szCs w:val="22"/>
              </w:rPr>
            </w:pPr>
          </w:p>
        </w:tc>
      </w:tr>
      <w:tr w:rsidR="00E97FBD" w:rsidRPr="00E97FBD" w14:paraId="7B91E13D" w14:textId="77777777" w:rsidTr="001D22DF">
        <w:tc>
          <w:tcPr>
            <w:tcW w:w="1134" w:type="dxa"/>
            <w:tcBorders>
              <w:top w:val="single" w:sz="4" w:space="0" w:color="auto"/>
              <w:left w:val="single" w:sz="4" w:space="0" w:color="auto"/>
              <w:bottom w:val="single" w:sz="4" w:space="0" w:color="auto"/>
              <w:right w:val="single" w:sz="4" w:space="0" w:color="auto"/>
            </w:tcBorders>
          </w:tcPr>
          <w:p w14:paraId="51ACAE0A" w14:textId="77777777" w:rsidR="00E97FBD" w:rsidRPr="00E97FBD" w:rsidRDefault="00E97FBD" w:rsidP="00E97FBD">
            <w:pPr>
              <w:rPr>
                <w:sz w:val="22"/>
                <w:szCs w:val="22"/>
              </w:rPr>
            </w:pPr>
            <w:r w:rsidRPr="00E97FBD">
              <w:rPr>
                <w:sz w:val="22"/>
                <w:szCs w:val="22"/>
                <w:lang w:val="en-US"/>
              </w:rPr>
              <w:t>8.1.3.7</w:t>
            </w:r>
          </w:p>
        </w:tc>
        <w:tc>
          <w:tcPr>
            <w:tcW w:w="2835" w:type="dxa"/>
            <w:tcBorders>
              <w:top w:val="single" w:sz="4" w:space="0" w:color="auto"/>
              <w:left w:val="single" w:sz="4" w:space="0" w:color="auto"/>
              <w:bottom w:val="single" w:sz="4" w:space="0" w:color="auto"/>
              <w:right w:val="single" w:sz="4" w:space="0" w:color="auto"/>
            </w:tcBorders>
          </w:tcPr>
          <w:p w14:paraId="689DA739" w14:textId="77777777" w:rsidR="00E97FBD" w:rsidRPr="00E97FBD" w:rsidRDefault="00E97FBD" w:rsidP="00E97FBD">
            <w:pPr>
              <w:rPr>
                <w:sz w:val="22"/>
                <w:szCs w:val="22"/>
              </w:rPr>
            </w:pPr>
            <w:r w:rsidRPr="00E97FBD">
              <w:rPr>
                <w:sz w:val="22"/>
                <w:szCs w:val="22"/>
              </w:rPr>
              <w:t>Tinklo sąsaja</w:t>
            </w:r>
          </w:p>
        </w:tc>
        <w:tc>
          <w:tcPr>
            <w:tcW w:w="5245" w:type="dxa"/>
            <w:tcBorders>
              <w:top w:val="single" w:sz="4" w:space="0" w:color="auto"/>
              <w:left w:val="single" w:sz="4" w:space="0" w:color="auto"/>
              <w:bottom w:val="single" w:sz="4" w:space="0" w:color="auto"/>
              <w:right w:val="single" w:sz="4" w:space="0" w:color="auto"/>
            </w:tcBorders>
          </w:tcPr>
          <w:p w14:paraId="03251DA3" w14:textId="77777777" w:rsidR="00E97FBD" w:rsidRPr="00E97FBD" w:rsidRDefault="00E97FBD" w:rsidP="00E97FBD">
            <w:pPr>
              <w:rPr>
                <w:sz w:val="22"/>
                <w:szCs w:val="22"/>
              </w:rPr>
            </w:pPr>
            <w:r w:rsidRPr="00E97FBD">
              <w:rPr>
                <w:sz w:val="22"/>
                <w:szCs w:val="22"/>
              </w:rPr>
              <w:t xml:space="preserve">Ne mažiau 2 jungčių. Turi būti atitinkančios </w:t>
            </w:r>
            <w:proofErr w:type="spellStart"/>
            <w:r w:rsidRPr="00E97FBD">
              <w:rPr>
                <w:sz w:val="22"/>
                <w:szCs w:val="22"/>
              </w:rPr>
              <w:t>Ethernet</w:t>
            </w:r>
            <w:proofErr w:type="spellEnd"/>
            <w:r w:rsidRPr="00E97FBD">
              <w:rPr>
                <w:sz w:val="22"/>
                <w:szCs w:val="22"/>
              </w:rPr>
              <w:t xml:space="preserve"> (IEEE802.3) standartą arba lygiavertį, palaikančios nuoseklaus jungimo (</w:t>
            </w:r>
            <w:proofErr w:type="spellStart"/>
            <w:r w:rsidRPr="00E97FBD">
              <w:rPr>
                <w:sz w:val="22"/>
                <w:szCs w:val="22"/>
              </w:rPr>
              <w:t>daisy-chain</w:t>
            </w:r>
            <w:proofErr w:type="spellEnd"/>
            <w:r w:rsidRPr="00E97FBD">
              <w:rPr>
                <w:sz w:val="22"/>
                <w:szCs w:val="22"/>
              </w:rPr>
              <w:t xml:space="preserve">) ir žvaigždės </w:t>
            </w:r>
            <w:proofErr w:type="spellStart"/>
            <w:r w:rsidRPr="00E97FBD">
              <w:rPr>
                <w:sz w:val="22"/>
                <w:szCs w:val="22"/>
              </w:rPr>
              <w:t>topologiją</w:t>
            </w:r>
            <w:proofErr w:type="spellEnd"/>
            <w:r w:rsidRPr="00E97FBD">
              <w:rPr>
                <w:sz w:val="22"/>
                <w:szCs w:val="22"/>
              </w:rPr>
              <w:t xml:space="preserve"> bei kabelių </w:t>
            </w:r>
            <w:proofErr w:type="spellStart"/>
            <w:r w:rsidRPr="00E97FBD">
              <w:rPr>
                <w:sz w:val="22"/>
                <w:szCs w:val="22"/>
              </w:rPr>
              <w:t>perteklumo</w:t>
            </w:r>
            <w:proofErr w:type="spellEnd"/>
            <w:r w:rsidRPr="00E97FBD">
              <w:rPr>
                <w:sz w:val="22"/>
                <w:szCs w:val="22"/>
              </w:rPr>
              <w:t xml:space="preserve">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41EEA738" w14:textId="77777777" w:rsidR="00E97FBD" w:rsidRPr="00E97FBD" w:rsidRDefault="00E97FBD" w:rsidP="00E97FBD">
            <w:pPr>
              <w:rPr>
                <w:sz w:val="22"/>
                <w:szCs w:val="22"/>
              </w:rPr>
            </w:pPr>
          </w:p>
        </w:tc>
      </w:tr>
      <w:tr w:rsidR="00E97FBD" w:rsidRPr="00E97FBD" w14:paraId="7028F333" w14:textId="77777777" w:rsidTr="001D22DF">
        <w:tc>
          <w:tcPr>
            <w:tcW w:w="1134" w:type="dxa"/>
            <w:tcBorders>
              <w:top w:val="single" w:sz="4" w:space="0" w:color="auto"/>
              <w:left w:val="single" w:sz="4" w:space="0" w:color="auto"/>
              <w:bottom w:val="single" w:sz="4" w:space="0" w:color="auto"/>
              <w:right w:val="single" w:sz="4" w:space="0" w:color="auto"/>
            </w:tcBorders>
          </w:tcPr>
          <w:p w14:paraId="267AE676" w14:textId="77777777" w:rsidR="00E97FBD" w:rsidRPr="00E97FBD" w:rsidRDefault="00E97FBD" w:rsidP="00E97FBD">
            <w:pPr>
              <w:rPr>
                <w:sz w:val="22"/>
                <w:szCs w:val="22"/>
              </w:rPr>
            </w:pPr>
            <w:r w:rsidRPr="00E97FBD">
              <w:rPr>
                <w:sz w:val="22"/>
                <w:szCs w:val="22"/>
                <w:lang w:val="en-US"/>
              </w:rPr>
              <w:t>8.1.3.8</w:t>
            </w:r>
          </w:p>
        </w:tc>
        <w:tc>
          <w:tcPr>
            <w:tcW w:w="2835" w:type="dxa"/>
            <w:tcBorders>
              <w:top w:val="single" w:sz="4" w:space="0" w:color="auto"/>
              <w:left w:val="single" w:sz="4" w:space="0" w:color="auto"/>
              <w:bottom w:val="single" w:sz="4" w:space="0" w:color="auto"/>
              <w:right w:val="single" w:sz="4" w:space="0" w:color="auto"/>
            </w:tcBorders>
          </w:tcPr>
          <w:p w14:paraId="53E7F5BD" w14:textId="77777777" w:rsidR="00E97FBD" w:rsidRPr="00E97FBD" w:rsidRDefault="00E97FBD" w:rsidP="00E97FBD">
            <w:pPr>
              <w:rPr>
                <w:sz w:val="22"/>
                <w:szCs w:val="22"/>
              </w:rPr>
            </w:pPr>
            <w:r w:rsidRPr="00E97FBD">
              <w:rPr>
                <w:sz w:val="22"/>
                <w:szCs w:val="22"/>
              </w:rPr>
              <w:t>Mikrofonas</w:t>
            </w:r>
          </w:p>
        </w:tc>
        <w:tc>
          <w:tcPr>
            <w:tcW w:w="5245" w:type="dxa"/>
            <w:tcBorders>
              <w:top w:val="single" w:sz="4" w:space="0" w:color="auto"/>
              <w:left w:val="single" w:sz="4" w:space="0" w:color="auto"/>
              <w:bottom w:val="single" w:sz="4" w:space="0" w:color="auto"/>
              <w:right w:val="single" w:sz="4" w:space="0" w:color="auto"/>
            </w:tcBorders>
          </w:tcPr>
          <w:p w14:paraId="04CB2855" w14:textId="77777777" w:rsidR="00E97FBD" w:rsidRPr="00E97FBD" w:rsidRDefault="00E97FBD" w:rsidP="00E97FBD">
            <w:pPr>
              <w:rPr>
                <w:sz w:val="22"/>
                <w:szCs w:val="22"/>
              </w:rPr>
            </w:pPr>
            <w:r w:rsidRPr="00E97FBD">
              <w:rPr>
                <w:sz w:val="22"/>
                <w:szCs w:val="22"/>
              </w:rPr>
              <w:t xml:space="preserve">Turi būti su šviesine indikacija: </w:t>
            </w:r>
          </w:p>
          <w:p w14:paraId="00D70219" w14:textId="77777777" w:rsidR="00E97FBD" w:rsidRPr="00E97FBD" w:rsidRDefault="00E97FBD" w:rsidP="00E97FBD">
            <w:pPr>
              <w:rPr>
                <w:sz w:val="22"/>
                <w:szCs w:val="22"/>
              </w:rPr>
            </w:pPr>
            <w:r w:rsidRPr="00E97FBD">
              <w:rPr>
                <w:sz w:val="22"/>
                <w:szCs w:val="22"/>
              </w:rPr>
              <w:t xml:space="preserve">- mikrofonas įjungtas – pirma spalva; </w:t>
            </w:r>
          </w:p>
          <w:p w14:paraId="53783BEB" w14:textId="77777777" w:rsidR="00E97FBD" w:rsidRPr="00E97FBD" w:rsidRDefault="00E97FBD" w:rsidP="00E97FBD">
            <w:pPr>
              <w:rPr>
                <w:sz w:val="22"/>
                <w:szCs w:val="22"/>
              </w:rPr>
            </w:pPr>
            <w:r w:rsidRPr="00E97FBD">
              <w:rPr>
                <w:sz w:val="22"/>
                <w:szCs w:val="22"/>
              </w:rPr>
              <w:t>- prašymas kalbėti yra priimtas – antra spalva;</w:t>
            </w:r>
          </w:p>
        </w:tc>
        <w:tc>
          <w:tcPr>
            <w:tcW w:w="4394" w:type="dxa"/>
            <w:tcBorders>
              <w:top w:val="single" w:sz="4" w:space="0" w:color="auto"/>
              <w:left w:val="single" w:sz="4" w:space="0" w:color="auto"/>
              <w:bottom w:val="single" w:sz="4" w:space="0" w:color="auto"/>
              <w:right w:val="single" w:sz="4" w:space="0" w:color="auto"/>
            </w:tcBorders>
          </w:tcPr>
          <w:p w14:paraId="469F811C" w14:textId="77777777" w:rsidR="00E97FBD" w:rsidRPr="00E97FBD" w:rsidRDefault="00E97FBD" w:rsidP="00E97FBD">
            <w:pPr>
              <w:rPr>
                <w:sz w:val="22"/>
                <w:szCs w:val="22"/>
              </w:rPr>
            </w:pPr>
          </w:p>
        </w:tc>
      </w:tr>
      <w:tr w:rsidR="00E97FBD" w:rsidRPr="00E97FBD" w14:paraId="0033B955" w14:textId="77777777" w:rsidTr="001D22DF">
        <w:tc>
          <w:tcPr>
            <w:tcW w:w="1134" w:type="dxa"/>
            <w:tcBorders>
              <w:top w:val="single" w:sz="4" w:space="0" w:color="auto"/>
              <w:left w:val="single" w:sz="4" w:space="0" w:color="auto"/>
              <w:bottom w:val="single" w:sz="4" w:space="0" w:color="auto"/>
              <w:right w:val="single" w:sz="4" w:space="0" w:color="auto"/>
            </w:tcBorders>
          </w:tcPr>
          <w:p w14:paraId="6E06D82C" w14:textId="77777777" w:rsidR="00E97FBD" w:rsidRPr="00E97FBD" w:rsidRDefault="00E97FBD" w:rsidP="00E97FBD">
            <w:pPr>
              <w:rPr>
                <w:sz w:val="22"/>
                <w:szCs w:val="22"/>
                <w:lang w:val="en-US"/>
              </w:rPr>
            </w:pPr>
            <w:r w:rsidRPr="00E97FBD">
              <w:rPr>
                <w:sz w:val="22"/>
                <w:szCs w:val="22"/>
                <w:lang w:val="en-US"/>
              </w:rPr>
              <w:t>8.1.3.9</w:t>
            </w:r>
          </w:p>
        </w:tc>
        <w:tc>
          <w:tcPr>
            <w:tcW w:w="2835" w:type="dxa"/>
            <w:tcBorders>
              <w:top w:val="single" w:sz="4" w:space="0" w:color="auto"/>
              <w:left w:val="single" w:sz="4" w:space="0" w:color="auto"/>
              <w:bottom w:val="single" w:sz="4" w:space="0" w:color="auto"/>
              <w:right w:val="single" w:sz="4" w:space="0" w:color="auto"/>
            </w:tcBorders>
          </w:tcPr>
          <w:p w14:paraId="179FF883" w14:textId="77777777" w:rsidR="00E97FBD" w:rsidRPr="00E97FBD" w:rsidRDefault="00E97FBD" w:rsidP="00E97FBD">
            <w:pPr>
              <w:rPr>
                <w:sz w:val="22"/>
                <w:szCs w:val="22"/>
              </w:rPr>
            </w:pPr>
            <w:r w:rsidRPr="00E97FBD">
              <w:rPr>
                <w:sz w:val="22"/>
                <w:szCs w:val="22"/>
              </w:rPr>
              <w:t>Šviesinė indikacija pulte</w:t>
            </w:r>
          </w:p>
        </w:tc>
        <w:tc>
          <w:tcPr>
            <w:tcW w:w="5245" w:type="dxa"/>
            <w:tcBorders>
              <w:top w:val="single" w:sz="4" w:space="0" w:color="auto"/>
              <w:left w:val="single" w:sz="4" w:space="0" w:color="auto"/>
              <w:bottom w:val="single" w:sz="4" w:space="0" w:color="auto"/>
              <w:right w:val="single" w:sz="4" w:space="0" w:color="auto"/>
            </w:tcBorders>
          </w:tcPr>
          <w:p w14:paraId="6F0D7C0C" w14:textId="77777777" w:rsidR="00E97FBD" w:rsidRPr="00E97FBD" w:rsidRDefault="00E97FBD" w:rsidP="00E97FBD">
            <w:pPr>
              <w:rPr>
                <w:sz w:val="22"/>
                <w:szCs w:val="22"/>
              </w:rPr>
            </w:pPr>
            <w:r w:rsidRPr="00E97FBD">
              <w:rPr>
                <w:sz w:val="22"/>
                <w:szCs w:val="22"/>
              </w:rPr>
              <w:t xml:space="preserve">Ne mažiau kaip: </w:t>
            </w:r>
          </w:p>
          <w:p w14:paraId="735CDCFB" w14:textId="77777777" w:rsidR="00E97FBD" w:rsidRPr="00E97FBD" w:rsidRDefault="00E97FBD" w:rsidP="00E97FBD">
            <w:pPr>
              <w:rPr>
                <w:sz w:val="22"/>
                <w:szCs w:val="22"/>
              </w:rPr>
            </w:pPr>
            <w:r w:rsidRPr="00E97FBD">
              <w:rPr>
                <w:sz w:val="22"/>
                <w:szCs w:val="22"/>
              </w:rPr>
              <w:t xml:space="preserve">-mikrofonas įjungtas – pirma spalva; </w:t>
            </w:r>
          </w:p>
          <w:p w14:paraId="4C967681" w14:textId="77777777" w:rsidR="00E97FBD" w:rsidRPr="00E97FBD" w:rsidRDefault="00E97FBD" w:rsidP="00E97FBD">
            <w:pPr>
              <w:rPr>
                <w:sz w:val="22"/>
                <w:szCs w:val="22"/>
              </w:rPr>
            </w:pPr>
            <w:r w:rsidRPr="00E97FBD">
              <w:rPr>
                <w:sz w:val="22"/>
                <w:szCs w:val="22"/>
              </w:rPr>
              <w:t xml:space="preserve">-galimybė kalbėti – antra spalva; </w:t>
            </w:r>
          </w:p>
          <w:p w14:paraId="434D0D4D" w14:textId="77777777" w:rsidR="00E97FBD" w:rsidRPr="00E97FBD" w:rsidRDefault="00E97FBD" w:rsidP="00E97FBD">
            <w:pPr>
              <w:rPr>
                <w:sz w:val="22"/>
                <w:szCs w:val="22"/>
              </w:rPr>
            </w:pPr>
            <w:r w:rsidRPr="00E97FBD">
              <w:rPr>
                <w:sz w:val="22"/>
                <w:szCs w:val="22"/>
              </w:rPr>
              <w:t>-Prioritetas – trečia spalva (tik pirmininkaujančiam).</w:t>
            </w:r>
          </w:p>
        </w:tc>
        <w:tc>
          <w:tcPr>
            <w:tcW w:w="4394" w:type="dxa"/>
            <w:tcBorders>
              <w:top w:val="single" w:sz="4" w:space="0" w:color="auto"/>
              <w:left w:val="single" w:sz="4" w:space="0" w:color="auto"/>
              <w:bottom w:val="single" w:sz="4" w:space="0" w:color="auto"/>
              <w:right w:val="single" w:sz="4" w:space="0" w:color="auto"/>
            </w:tcBorders>
          </w:tcPr>
          <w:p w14:paraId="7E042606" w14:textId="77777777" w:rsidR="00E97FBD" w:rsidRPr="00E97FBD" w:rsidRDefault="00E97FBD" w:rsidP="00E97FBD">
            <w:pPr>
              <w:rPr>
                <w:sz w:val="22"/>
                <w:szCs w:val="22"/>
              </w:rPr>
            </w:pPr>
          </w:p>
        </w:tc>
      </w:tr>
      <w:tr w:rsidR="00E97FBD" w:rsidRPr="00E97FBD" w14:paraId="681B6DEE" w14:textId="77777777" w:rsidTr="001D22DF">
        <w:tc>
          <w:tcPr>
            <w:tcW w:w="1134" w:type="dxa"/>
            <w:tcBorders>
              <w:top w:val="single" w:sz="4" w:space="0" w:color="auto"/>
              <w:left w:val="single" w:sz="4" w:space="0" w:color="auto"/>
              <w:bottom w:val="single" w:sz="4" w:space="0" w:color="auto"/>
              <w:right w:val="single" w:sz="4" w:space="0" w:color="auto"/>
            </w:tcBorders>
          </w:tcPr>
          <w:p w14:paraId="5B599CD0" w14:textId="77777777" w:rsidR="00E97FBD" w:rsidRPr="00E97FBD" w:rsidRDefault="00E97FBD" w:rsidP="00E97FBD">
            <w:pPr>
              <w:rPr>
                <w:sz w:val="22"/>
                <w:szCs w:val="22"/>
                <w:lang w:val="en-US"/>
              </w:rPr>
            </w:pPr>
            <w:r w:rsidRPr="00E97FBD">
              <w:rPr>
                <w:sz w:val="22"/>
                <w:szCs w:val="22"/>
                <w:lang w:val="en-US"/>
              </w:rPr>
              <w:t>8.1.3.10</w:t>
            </w:r>
          </w:p>
        </w:tc>
        <w:tc>
          <w:tcPr>
            <w:tcW w:w="2835" w:type="dxa"/>
            <w:tcBorders>
              <w:top w:val="single" w:sz="4" w:space="0" w:color="auto"/>
              <w:left w:val="single" w:sz="4" w:space="0" w:color="auto"/>
              <w:bottom w:val="single" w:sz="4" w:space="0" w:color="auto"/>
              <w:right w:val="single" w:sz="4" w:space="0" w:color="auto"/>
            </w:tcBorders>
          </w:tcPr>
          <w:p w14:paraId="17E1B47A" w14:textId="77777777" w:rsidR="00E97FBD" w:rsidRPr="00E97FBD" w:rsidRDefault="00E97FBD" w:rsidP="00E97FBD">
            <w:pPr>
              <w:rPr>
                <w:sz w:val="22"/>
                <w:szCs w:val="22"/>
              </w:rPr>
            </w:pPr>
            <w:r w:rsidRPr="00E97FBD">
              <w:rPr>
                <w:sz w:val="22"/>
                <w:szCs w:val="22"/>
              </w:rPr>
              <w:t>Garsiakalbis</w:t>
            </w:r>
          </w:p>
        </w:tc>
        <w:tc>
          <w:tcPr>
            <w:tcW w:w="5245" w:type="dxa"/>
            <w:tcBorders>
              <w:top w:val="single" w:sz="4" w:space="0" w:color="auto"/>
              <w:left w:val="single" w:sz="4" w:space="0" w:color="auto"/>
              <w:bottom w:val="single" w:sz="4" w:space="0" w:color="auto"/>
              <w:right w:val="single" w:sz="4" w:space="0" w:color="auto"/>
            </w:tcBorders>
          </w:tcPr>
          <w:p w14:paraId="48D5772C" w14:textId="77777777" w:rsidR="00E97FBD" w:rsidRPr="00E97FBD" w:rsidRDefault="00E97FBD" w:rsidP="00E97FBD">
            <w:pPr>
              <w:rPr>
                <w:sz w:val="22"/>
                <w:szCs w:val="22"/>
              </w:rPr>
            </w:pPr>
            <w:r w:rsidRPr="00E97FBD">
              <w:rPr>
                <w:sz w:val="22"/>
                <w:szCs w:val="22"/>
              </w:rPr>
              <w:t>Turi būti integruotas pulte</w:t>
            </w:r>
          </w:p>
        </w:tc>
        <w:tc>
          <w:tcPr>
            <w:tcW w:w="4394" w:type="dxa"/>
            <w:tcBorders>
              <w:top w:val="single" w:sz="4" w:space="0" w:color="auto"/>
              <w:left w:val="single" w:sz="4" w:space="0" w:color="auto"/>
              <w:bottom w:val="single" w:sz="4" w:space="0" w:color="auto"/>
              <w:right w:val="single" w:sz="4" w:space="0" w:color="auto"/>
            </w:tcBorders>
          </w:tcPr>
          <w:p w14:paraId="4049BE6F" w14:textId="77777777" w:rsidR="00E97FBD" w:rsidRPr="00E97FBD" w:rsidRDefault="00E97FBD" w:rsidP="00E97FBD">
            <w:pPr>
              <w:rPr>
                <w:sz w:val="22"/>
                <w:szCs w:val="22"/>
              </w:rPr>
            </w:pPr>
          </w:p>
        </w:tc>
      </w:tr>
      <w:tr w:rsidR="00E97FBD" w:rsidRPr="00E97FBD" w14:paraId="2762270A" w14:textId="77777777" w:rsidTr="001D22DF">
        <w:tc>
          <w:tcPr>
            <w:tcW w:w="1134" w:type="dxa"/>
            <w:tcBorders>
              <w:top w:val="single" w:sz="4" w:space="0" w:color="auto"/>
              <w:left w:val="single" w:sz="4" w:space="0" w:color="auto"/>
              <w:bottom w:val="single" w:sz="4" w:space="0" w:color="auto"/>
              <w:right w:val="single" w:sz="4" w:space="0" w:color="auto"/>
            </w:tcBorders>
          </w:tcPr>
          <w:p w14:paraId="7F5539D8" w14:textId="77777777" w:rsidR="00E97FBD" w:rsidRPr="00E97FBD" w:rsidRDefault="00E97FBD" w:rsidP="00E97FBD">
            <w:pPr>
              <w:rPr>
                <w:sz w:val="22"/>
                <w:szCs w:val="22"/>
                <w:lang w:val="en-US"/>
              </w:rPr>
            </w:pPr>
            <w:r w:rsidRPr="00E97FBD">
              <w:rPr>
                <w:sz w:val="22"/>
                <w:szCs w:val="22"/>
                <w:lang w:val="en-US"/>
              </w:rPr>
              <w:t>8.1.3.11</w:t>
            </w:r>
          </w:p>
        </w:tc>
        <w:tc>
          <w:tcPr>
            <w:tcW w:w="2835" w:type="dxa"/>
            <w:tcBorders>
              <w:top w:val="single" w:sz="4" w:space="0" w:color="auto"/>
              <w:left w:val="single" w:sz="4" w:space="0" w:color="auto"/>
              <w:bottom w:val="single" w:sz="4" w:space="0" w:color="auto"/>
              <w:right w:val="single" w:sz="4" w:space="0" w:color="auto"/>
            </w:tcBorders>
          </w:tcPr>
          <w:p w14:paraId="03991360" w14:textId="77777777" w:rsidR="00E97FBD" w:rsidRPr="00E97FBD" w:rsidRDefault="00E97FBD" w:rsidP="00E97FBD">
            <w:pPr>
              <w:rPr>
                <w:sz w:val="22"/>
                <w:szCs w:val="22"/>
              </w:rPr>
            </w:pPr>
            <w:r w:rsidRPr="00E97FBD">
              <w:rPr>
                <w:sz w:val="22"/>
                <w:szCs w:val="22"/>
              </w:rPr>
              <w:t>Jungtis ausinių pajungimui</w:t>
            </w:r>
          </w:p>
        </w:tc>
        <w:tc>
          <w:tcPr>
            <w:tcW w:w="5245" w:type="dxa"/>
            <w:tcBorders>
              <w:top w:val="single" w:sz="4" w:space="0" w:color="auto"/>
              <w:left w:val="single" w:sz="4" w:space="0" w:color="auto"/>
              <w:bottom w:val="single" w:sz="4" w:space="0" w:color="auto"/>
              <w:right w:val="single" w:sz="4" w:space="0" w:color="auto"/>
            </w:tcBorders>
          </w:tcPr>
          <w:p w14:paraId="2288FFC0" w14:textId="77777777" w:rsidR="00E97FBD" w:rsidRPr="00E97FBD" w:rsidRDefault="00E97FBD" w:rsidP="00E97FBD">
            <w:pPr>
              <w:rPr>
                <w:sz w:val="22"/>
                <w:szCs w:val="22"/>
              </w:rPr>
            </w:pPr>
            <w:r w:rsidRPr="00E97FBD">
              <w:rPr>
                <w:sz w:val="22"/>
                <w:szCs w:val="22"/>
              </w:rPr>
              <w:t>Turi būti, atjungianti garsiakalbį.</w:t>
            </w:r>
          </w:p>
        </w:tc>
        <w:tc>
          <w:tcPr>
            <w:tcW w:w="4394" w:type="dxa"/>
            <w:tcBorders>
              <w:top w:val="single" w:sz="4" w:space="0" w:color="auto"/>
              <w:left w:val="single" w:sz="4" w:space="0" w:color="auto"/>
              <w:bottom w:val="single" w:sz="4" w:space="0" w:color="auto"/>
              <w:right w:val="single" w:sz="4" w:space="0" w:color="auto"/>
            </w:tcBorders>
          </w:tcPr>
          <w:p w14:paraId="7CC8333A" w14:textId="77777777" w:rsidR="00E97FBD" w:rsidRPr="00E97FBD" w:rsidRDefault="00E97FBD" w:rsidP="00E97FBD">
            <w:pPr>
              <w:rPr>
                <w:sz w:val="22"/>
                <w:szCs w:val="22"/>
              </w:rPr>
            </w:pPr>
          </w:p>
        </w:tc>
      </w:tr>
      <w:tr w:rsidR="00E97FBD" w:rsidRPr="00E97FBD" w14:paraId="74F230D8" w14:textId="77777777" w:rsidTr="001D22DF">
        <w:tc>
          <w:tcPr>
            <w:tcW w:w="1134" w:type="dxa"/>
            <w:tcBorders>
              <w:top w:val="single" w:sz="4" w:space="0" w:color="auto"/>
              <w:left w:val="single" w:sz="4" w:space="0" w:color="auto"/>
              <w:bottom w:val="single" w:sz="4" w:space="0" w:color="auto"/>
              <w:right w:val="single" w:sz="4" w:space="0" w:color="auto"/>
            </w:tcBorders>
          </w:tcPr>
          <w:p w14:paraId="7B8084EB" w14:textId="77777777" w:rsidR="00E97FBD" w:rsidRPr="00E97FBD" w:rsidRDefault="00E97FBD" w:rsidP="00E97FBD">
            <w:pPr>
              <w:rPr>
                <w:sz w:val="22"/>
                <w:szCs w:val="22"/>
                <w:lang w:val="en-US"/>
              </w:rPr>
            </w:pPr>
            <w:r w:rsidRPr="00E97FBD">
              <w:rPr>
                <w:sz w:val="22"/>
                <w:szCs w:val="22"/>
                <w:lang w:val="en-US"/>
              </w:rPr>
              <w:lastRenderedPageBreak/>
              <w:t>8.1.3.12</w:t>
            </w:r>
          </w:p>
        </w:tc>
        <w:tc>
          <w:tcPr>
            <w:tcW w:w="2835" w:type="dxa"/>
            <w:tcBorders>
              <w:top w:val="single" w:sz="4" w:space="0" w:color="auto"/>
              <w:left w:val="single" w:sz="4" w:space="0" w:color="auto"/>
              <w:bottom w:val="single" w:sz="4" w:space="0" w:color="auto"/>
              <w:right w:val="single" w:sz="4" w:space="0" w:color="auto"/>
            </w:tcBorders>
          </w:tcPr>
          <w:p w14:paraId="0C7826DB" w14:textId="77777777" w:rsidR="00E97FBD" w:rsidRPr="00E97FBD" w:rsidRDefault="00E97FBD" w:rsidP="00E97FBD">
            <w:pPr>
              <w:rPr>
                <w:sz w:val="22"/>
                <w:szCs w:val="22"/>
              </w:rPr>
            </w:pPr>
            <w:r w:rsidRPr="00E97FBD">
              <w:rPr>
                <w:sz w:val="22"/>
                <w:szCs w:val="22"/>
              </w:rPr>
              <w:t>Įrenginio maitinimas</w:t>
            </w:r>
          </w:p>
        </w:tc>
        <w:tc>
          <w:tcPr>
            <w:tcW w:w="5245" w:type="dxa"/>
            <w:tcBorders>
              <w:top w:val="single" w:sz="4" w:space="0" w:color="auto"/>
              <w:left w:val="single" w:sz="4" w:space="0" w:color="auto"/>
              <w:bottom w:val="single" w:sz="4" w:space="0" w:color="auto"/>
              <w:right w:val="single" w:sz="4" w:space="0" w:color="auto"/>
            </w:tcBorders>
          </w:tcPr>
          <w:p w14:paraId="78776038" w14:textId="77777777" w:rsidR="00E97FBD" w:rsidRPr="00E97FBD" w:rsidRDefault="00E97FBD" w:rsidP="00E97FBD">
            <w:pPr>
              <w:rPr>
                <w:sz w:val="22"/>
                <w:szCs w:val="22"/>
              </w:rPr>
            </w:pPr>
            <w:proofErr w:type="spellStart"/>
            <w:r w:rsidRPr="00E97FBD">
              <w:rPr>
                <w:sz w:val="22"/>
                <w:szCs w:val="22"/>
              </w:rPr>
              <w:t>PoE</w:t>
            </w:r>
            <w:proofErr w:type="spellEnd"/>
            <w:r w:rsidRPr="00E97FBD">
              <w:rPr>
                <w:sz w:val="22"/>
                <w:szCs w:val="22"/>
              </w:rPr>
              <w:t xml:space="preserve"> per </w:t>
            </w:r>
            <w:proofErr w:type="spellStart"/>
            <w:r w:rsidRPr="00E97FBD">
              <w:rPr>
                <w:sz w:val="22"/>
                <w:szCs w:val="22"/>
              </w:rPr>
              <w:t>Ethernet</w:t>
            </w:r>
            <w:proofErr w:type="spellEnd"/>
            <w:r w:rsidRPr="00E97FBD">
              <w:rPr>
                <w:sz w:val="22"/>
                <w:szCs w:val="22"/>
              </w:rPr>
              <w:t xml:space="preserve"> tinklo sąsają</w:t>
            </w:r>
          </w:p>
        </w:tc>
        <w:tc>
          <w:tcPr>
            <w:tcW w:w="4394" w:type="dxa"/>
            <w:tcBorders>
              <w:top w:val="single" w:sz="4" w:space="0" w:color="auto"/>
              <w:left w:val="single" w:sz="4" w:space="0" w:color="auto"/>
              <w:bottom w:val="single" w:sz="4" w:space="0" w:color="auto"/>
              <w:right w:val="single" w:sz="4" w:space="0" w:color="auto"/>
            </w:tcBorders>
          </w:tcPr>
          <w:p w14:paraId="16B33B2F" w14:textId="77777777" w:rsidR="00E97FBD" w:rsidRPr="00E97FBD" w:rsidRDefault="00E97FBD" w:rsidP="00E97FBD">
            <w:pPr>
              <w:rPr>
                <w:sz w:val="22"/>
                <w:szCs w:val="22"/>
              </w:rPr>
            </w:pPr>
          </w:p>
        </w:tc>
      </w:tr>
      <w:tr w:rsidR="00E97FBD" w:rsidRPr="00E97FBD" w14:paraId="3605CCD4" w14:textId="77777777" w:rsidTr="001D22DF">
        <w:tc>
          <w:tcPr>
            <w:tcW w:w="1134" w:type="dxa"/>
            <w:tcBorders>
              <w:top w:val="single" w:sz="4" w:space="0" w:color="auto"/>
              <w:left w:val="single" w:sz="4" w:space="0" w:color="auto"/>
              <w:bottom w:val="single" w:sz="4" w:space="0" w:color="auto"/>
              <w:right w:val="single" w:sz="4" w:space="0" w:color="auto"/>
            </w:tcBorders>
          </w:tcPr>
          <w:p w14:paraId="0A48C635" w14:textId="77777777" w:rsidR="00E97FBD" w:rsidRPr="00E97FBD" w:rsidRDefault="00E97FBD" w:rsidP="00E97FBD">
            <w:pPr>
              <w:rPr>
                <w:sz w:val="22"/>
                <w:szCs w:val="22"/>
                <w:lang w:val="en-US"/>
              </w:rPr>
            </w:pPr>
            <w:r w:rsidRPr="00E97FBD">
              <w:rPr>
                <w:sz w:val="22"/>
                <w:szCs w:val="22"/>
                <w:lang w:val="en-US"/>
              </w:rPr>
              <w:t>8.1.3.13</w:t>
            </w:r>
          </w:p>
        </w:tc>
        <w:tc>
          <w:tcPr>
            <w:tcW w:w="2835" w:type="dxa"/>
            <w:tcBorders>
              <w:top w:val="single" w:sz="4" w:space="0" w:color="auto"/>
              <w:left w:val="single" w:sz="4" w:space="0" w:color="auto"/>
              <w:bottom w:val="single" w:sz="4" w:space="0" w:color="auto"/>
              <w:right w:val="single" w:sz="4" w:space="0" w:color="auto"/>
            </w:tcBorders>
          </w:tcPr>
          <w:p w14:paraId="24E89CEC" w14:textId="77777777" w:rsidR="00E97FBD" w:rsidRPr="00E97FBD" w:rsidRDefault="00E97FBD" w:rsidP="00E97FBD">
            <w:pPr>
              <w:rPr>
                <w:sz w:val="22"/>
                <w:szCs w:val="22"/>
              </w:rPr>
            </w:pPr>
            <w:r w:rsidRPr="00E97FBD">
              <w:rPr>
                <w:sz w:val="22"/>
                <w:szCs w:val="22"/>
              </w:rPr>
              <w:t>Naudojama galia</w:t>
            </w:r>
          </w:p>
        </w:tc>
        <w:tc>
          <w:tcPr>
            <w:tcW w:w="5245" w:type="dxa"/>
            <w:tcBorders>
              <w:top w:val="single" w:sz="4" w:space="0" w:color="auto"/>
              <w:left w:val="single" w:sz="4" w:space="0" w:color="auto"/>
              <w:bottom w:val="single" w:sz="4" w:space="0" w:color="auto"/>
              <w:right w:val="single" w:sz="4" w:space="0" w:color="auto"/>
            </w:tcBorders>
          </w:tcPr>
          <w:p w14:paraId="0AD8D005" w14:textId="77777777" w:rsidR="00E97FBD" w:rsidRPr="00E97FBD" w:rsidRDefault="00E97FBD" w:rsidP="00E97FBD">
            <w:pPr>
              <w:rPr>
                <w:sz w:val="22"/>
                <w:szCs w:val="22"/>
              </w:rPr>
            </w:pPr>
            <w:r w:rsidRPr="00E97FBD">
              <w:rPr>
                <w:sz w:val="22"/>
                <w:szCs w:val="22"/>
              </w:rPr>
              <w:t>Ne daugiau 5W</w:t>
            </w:r>
          </w:p>
        </w:tc>
        <w:tc>
          <w:tcPr>
            <w:tcW w:w="4394" w:type="dxa"/>
            <w:tcBorders>
              <w:top w:val="single" w:sz="4" w:space="0" w:color="auto"/>
              <w:left w:val="single" w:sz="4" w:space="0" w:color="auto"/>
              <w:bottom w:val="single" w:sz="4" w:space="0" w:color="auto"/>
              <w:right w:val="single" w:sz="4" w:space="0" w:color="auto"/>
            </w:tcBorders>
          </w:tcPr>
          <w:p w14:paraId="3AB111D4" w14:textId="77777777" w:rsidR="00E97FBD" w:rsidRPr="00E97FBD" w:rsidRDefault="00E97FBD" w:rsidP="00E97FBD">
            <w:pPr>
              <w:rPr>
                <w:sz w:val="22"/>
                <w:szCs w:val="22"/>
              </w:rPr>
            </w:pPr>
          </w:p>
        </w:tc>
      </w:tr>
      <w:tr w:rsidR="00E97FBD" w:rsidRPr="00E97FBD" w14:paraId="7979F3FF" w14:textId="77777777" w:rsidTr="001D22DF">
        <w:tc>
          <w:tcPr>
            <w:tcW w:w="1134" w:type="dxa"/>
            <w:tcBorders>
              <w:top w:val="single" w:sz="4" w:space="0" w:color="auto"/>
              <w:left w:val="single" w:sz="4" w:space="0" w:color="auto"/>
              <w:bottom w:val="single" w:sz="4" w:space="0" w:color="auto"/>
              <w:right w:val="single" w:sz="4" w:space="0" w:color="auto"/>
            </w:tcBorders>
          </w:tcPr>
          <w:p w14:paraId="178FC08D" w14:textId="77777777" w:rsidR="00E97FBD" w:rsidRPr="00E97FBD" w:rsidRDefault="00E97FBD" w:rsidP="00E97FBD">
            <w:pPr>
              <w:rPr>
                <w:sz w:val="22"/>
                <w:szCs w:val="22"/>
                <w:lang w:val="en-US"/>
              </w:rPr>
            </w:pPr>
            <w:r w:rsidRPr="00E97FBD">
              <w:rPr>
                <w:sz w:val="22"/>
                <w:szCs w:val="22"/>
                <w:lang w:val="en-US"/>
              </w:rPr>
              <w:t>8.1.3.14</w:t>
            </w:r>
          </w:p>
        </w:tc>
        <w:tc>
          <w:tcPr>
            <w:tcW w:w="2835" w:type="dxa"/>
            <w:tcBorders>
              <w:top w:val="single" w:sz="4" w:space="0" w:color="auto"/>
              <w:left w:val="single" w:sz="4" w:space="0" w:color="auto"/>
              <w:bottom w:val="single" w:sz="4" w:space="0" w:color="auto"/>
              <w:right w:val="single" w:sz="4" w:space="0" w:color="auto"/>
            </w:tcBorders>
          </w:tcPr>
          <w:p w14:paraId="00DAAB68" w14:textId="77777777" w:rsidR="00E97FBD" w:rsidRPr="00E97FBD" w:rsidRDefault="00E97FBD" w:rsidP="00E97FBD">
            <w:pPr>
              <w:rPr>
                <w:sz w:val="22"/>
                <w:szCs w:val="22"/>
              </w:rPr>
            </w:pPr>
            <w:r w:rsidRPr="00E97FBD">
              <w:rPr>
                <w:sz w:val="22"/>
                <w:szCs w:val="22"/>
              </w:rPr>
              <w:t>Dažnių juosta</w:t>
            </w:r>
          </w:p>
        </w:tc>
        <w:tc>
          <w:tcPr>
            <w:tcW w:w="5245" w:type="dxa"/>
            <w:tcBorders>
              <w:top w:val="single" w:sz="4" w:space="0" w:color="auto"/>
              <w:left w:val="single" w:sz="4" w:space="0" w:color="auto"/>
              <w:bottom w:val="single" w:sz="4" w:space="0" w:color="auto"/>
              <w:right w:val="single" w:sz="4" w:space="0" w:color="auto"/>
            </w:tcBorders>
          </w:tcPr>
          <w:p w14:paraId="5FEE6183" w14:textId="77777777" w:rsidR="00E97FBD" w:rsidRPr="00E97FBD" w:rsidRDefault="00E97FBD" w:rsidP="00E97FBD">
            <w:pPr>
              <w:rPr>
                <w:sz w:val="22"/>
                <w:szCs w:val="22"/>
              </w:rPr>
            </w:pPr>
            <w:r w:rsidRPr="00E97FBD">
              <w:rPr>
                <w:sz w:val="22"/>
                <w:szCs w:val="22"/>
              </w:rPr>
              <w:t xml:space="preserve">Ne siauresnė kaip 100 Hz – 20 </w:t>
            </w:r>
            <w:proofErr w:type="spellStart"/>
            <w:r w:rsidRPr="00E97FBD">
              <w:rPr>
                <w:sz w:val="22"/>
                <w:szCs w:val="22"/>
              </w:rPr>
              <w:t>kHz</w:t>
            </w:r>
            <w:proofErr w:type="spellEnd"/>
          </w:p>
        </w:tc>
        <w:tc>
          <w:tcPr>
            <w:tcW w:w="4394" w:type="dxa"/>
            <w:tcBorders>
              <w:top w:val="single" w:sz="4" w:space="0" w:color="auto"/>
              <w:left w:val="single" w:sz="4" w:space="0" w:color="auto"/>
              <w:bottom w:val="single" w:sz="4" w:space="0" w:color="auto"/>
              <w:right w:val="single" w:sz="4" w:space="0" w:color="auto"/>
            </w:tcBorders>
          </w:tcPr>
          <w:p w14:paraId="571FC94A" w14:textId="77777777" w:rsidR="00E97FBD" w:rsidRPr="00E97FBD" w:rsidRDefault="00E97FBD" w:rsidP="00E97FBD">
            <w:pPr>
              <w:rPr>
                <w:sz w:val="22"/>
                <w:szCs w:val="22"/>
              </w:rPr>
            </w:pPr>
          </w:p>
        </w:tc>
      </w:tr>
      <w:tr w:rsidR="00E97FBD" w:rsidRPr="00E97FBD" w14:paraId="62929AA1" w14:textId="77777777" w:rsidTr="001D22DF">
        <w:tc>
          <w:tcPr>
            <w:tcW w:w="1134" w:type="dxa"/>
            <w:tcBorders>
              <w:top w:val="single" w:sz="4" w:space="0" w:color="auto"/>
              <w:left w:val="single" w:sz="4" w:space="0" w:color="auto"/>
              <w:bottom w:val="single" w:sz="4" w:space="0" w:color="auto"/>
              <w:right w:val="single" w:sz="4" w:space="0" w:color="auto"/>
            </w:tcBorders>
          </w:tcPr>
          <w:p w14:paraId="56926EDA" w14:textId="77777777" w:rsidR="00E97FBD" w:rsidRPr="00E97FBD" w:rsidRDefault="00E97FBD" w:rsidP="00E97FBD">
            <w:pPr>
              <w:rPr>
                <w:sz w:val="22"/>
                <w:szCs w:val="22"/>
                <w:lang w:val="en-US"/>
              </w:rPr>
            </w:pPr>
            <w:r w:rsidRPr="00E97FBD">
              <w:rPr>
                <w:sz w:val="22"/>
                <w:szCs w:val="22"/>
                <w:lang w:val="en-US"/>
              </w:rPr>
              <w:t>8.1.3.15</w:t>
            </w:r>
          </w:p>
        </w:tc>
        <w:tc>
          <w:tcPr>
            <w:tcW w:w="2835" w:type="dxa"/>
            <w:tcBorders>
              <w:top w:val="single" w:sz="4" w:space="0" w:color="auto"/>
              <w:left w:val="single" w:sz="4" w:space="0" w:color="auto"/>
              <w:bottom w:val="single" w:sz="4" w:space="0" w:color="auto"/>
              <w:right w:val="single" w:sz="4" w:space="0" w:color="auto"/>
            </w:tcBorders>
          </w:tcPr>
          <w:p w14:paraId="4AB38CB8" w14:textId="77777777" w:rsidR="00E97FBD" w:rsidRPr="00E97FBD" w:rsidRDefault="00E97FBD" w:rsidP="00E97FBD">
            <w:pPr>
              <w:rPr>
                <w:sz w:val="22"/>
                <w:szCs w:val="22"/>
              </w:rPr>
            </w:pPr>
            <w:r w:rsidRPr="00E97FBD">
              <w:rPr>
                <w:sz w:val="22"/>
                <w:szCs w:val="22"/>
              </w:rPr>
              <w:t>THD</w:t>
            </w:r>
          </w:p>
        </w:tc>
        <w:tc>
          <w:tcPr>
            <w:tcW w:w="5245" w:type="dxa"/>
            <w:tcBorders>
              <w:top w:val="single" w:sz="4" w:space="0" w:color="auto"/>
              <w:left w:val="single" w:sz="4" w:space="0" w:color="auto"/>
              <w:bottom w:val="single" w:sz="4" w:space="0" w:color="auto"/>
              <w:right w:val="single" w:sz="4" w:space="0" w:color="auto"/>
            </w:tcBorders>
          </w:tcPr>
          <w:p w14:paraId="652A3B6B" w14:textId="77777777" w:rsidR="00E97FBD" w:rsidRPr="00E97FBD" w:rsidRDefault="00E97FBD" w:rsidP="00E97FBD">
            <w:pPr>
              <w:rPr>
                <w:sz w:val="22"/>
                <w:szCs w:val="22"/>
              </w:rPr>
            </w:pPr>
            <w:r w:rsidRPr="00E97FBD">
              <w:rPr>
                <w:sz w:val="22"/>
                <w:szCs w:val="22"/>
              </w:rPr>
              <w:t>&lt; 0.1 %</w:t>
            </w:r>
          </w:p>
        </w:tc>
        <w:tc>
          <w:tcPr>
            <w:tcW w:w="4394" w:type="dxa"/>
            <w:tcBorders>
              <w:top w:val="single" w:sz="4" w:space="0" w:color="auto"/>
              <w:left w:val="single" w:sz="4" w:space="0" w:color="auto"/>
              <w:bottom w:val="single" w:sz="4" w:space="0" w:color="auto"/>
              <w:right w:val="single" w:sz="4" w:space="0" w:color="auto"/>
            </w:tcBorders>
          </w:tcPr>
          <w:p w14:paraId="20366A24" w14:textId="77777777" w:rsidR="00E97FBD" w:rsidRPr="00E97FBD" w:rsidRDefault="00E97FBD" w:rsidP="00E97FBD">
            <w:pPr>
              <w:rPr>
                <w:sz w:val="22"/>
                <w:szCs w:val="22"/>
              </w:rPr>
            </w:pPr>
          </w:p>
        </w:tc>
      </w:tr>
      <w:tr w:rsidR="00E97FBD" w:rsidRPr="00E97FBD" w14:paraId="2B82753F" w14:textId="77777777" w:rsidTr="001D22DF">
        <w:tc>
          <w:tcPr>
            <w:tcW w:w="1134" w:type="dxa"/>
            <w:tcBorders>
              <w:top w:val="single" w:sz="4" w:space="0" w:color="auto"/>
              <w:left w:val="single" w:sz="4" w:space="0" w:color="auto"/>
              <w:bottom w:val="single" w:sz="4" w:space="0" w:color="auto"/>
              <w:right w:val="single" w:sz="4" w:space="0" w:color="auto"/>
            </w:tcBorders>
          </w:tcPr>
          <w:p w14:paraId="2D42EB21" w14:textId="77777777" w:rsidR="00E97FBD" w:rsidRPr="00E97FBD" w:rsidRDefault="00E97FBD" w:rsidP="00E97FBD">
            <w:pPr>
              <w:rPr>
                <w:sz w:val="22"/>
                <w:szCs w:val="22"/>
                <w:lang w:val="en-US"/>
              </w:rPr>
            </w:pPr>
            <w:r w:rsidRPr="00E97FBD">
              <w:rPr>
                <w:sz w:val="22"/>
                <w:szCs w:val="22"/>
                <w:lang w:val="en-US"/>
              </w:rPr>
              <w:t>8.1.3.16</w:t>
            </w:r>
          </w:p>
        </w:tc>
        <w:tc>
          <w:tcPr>
            <w:tcW w:w="2835" w:type="dxa"/>
            <w:tcBorders>
              <w:top w:val="single" w:sz="4" w:space="0" w:color="auto"/>
              <w:left w:val="single" w:sz="4" w:space="0" w:color="auto"/>
              <w:bottom w:val="single" w:sz="4" w:space="0" w:color="auto"/>
              <w:right w:val="single" w:sz="4" w:space="0" w:color="auto"/>
            </w:tcBorders>
          </w:tcPr>
          <w:p w14:paraId="7B432641" w14:textId="77777777" w:rsidR="00E97FBD" w:rsidRPr="00E97FBD" w:rsidRDefault="00E97FBD" w:rsidP="00E97FBD">
            <w:pPr>
              <w:rPr>
                <w:sz w:val="22"/>
                <w:szCs w:val="22"/>
              </w:rPr>
            </w:pPr>
            <w:r w:rsidRPr="00E97FBD">
              <w:rPr>
                <w:sz w:val="22"/>
                <w:szCs w:val="22"/>
              </w:rPr>
              <w:t>Dinaminis diapazonas</w:t>
            </w:r>
          </w:p>
        </w:tc>
        <w:tc>
          <w:tcPr>
            <w:tcW w:w="5245" w:type="dxa"/>
            <w:tcBorders>
              <w:top w:val="single" w:sz="4" w:space="0" w:color="auto"/>
              <w:left w:val="single" w:sz="4" w:space="0" w:color="auto"/>
              <w:bottom w:val="single" w:sz="4" w:space="0" w:color="auto"/>
              <w:right w:val="single" w:sz="4" w:space="0" w:color="auto"/>
            </w:tcBorders>
          </w:tcPr>
          <w:p w14:paraId="5A1F8093" w14:textId="77777777" w:rsidR="00E97FBD" w:rsidRPr="00E97FBD" w:rsidRDefault="00E97FBD" w:rsidP="00E97FBD">
            <w:pPr>
              <w:rPr>
                <w:sz w:val="22"/>
                <w:szCs w:val="22"/>
              </w:rPr>
            </w:pPr>
            <w:r w:rsidRPr="00E97FBD">
              <w:rPr>
                <w:sz w:val="22"/>
                <w:szCs w:val="22"/>
              </w:rPr>
              <w:t xml:space="preserve">&gt; 90 </w:t>
            </w:r>
            <w:proofErr w:type="spellStart"/>
            <w:r w:rsidRPr="00E97FBD">
              <w:rPr>
                <w:sz w:val="22"/>
                <w:szCs w:val="22"/>
              </w:rPr>
              <w:t>dB</w:t>
            </w:r>
            <w:proofErr w:type="spellEnd"/>
          </w:p>
        </w:tc>
        <w:tc>
          <w:tcPr>
            <w:tcW w:w="4394" w:type="dxa"/>
            <w:tcBorders>
              <w:top w:val="single" w:sz="4" w:space="0" w:color="auto"/>
              <w:left w:val="single" w:sz="4" w:space="0" w:color="auto"/>
              <w:bottom w:val="single" w:sz="4" w:space="0" w:color="auto"/>
              <w:right w:val="single" w:sz="4" w:space="0" w:color="auto"/>
            </w:tcBorders>
          </w:tcPr>
          <w:p w14:paraId="05947613" w14:textId="77777777" w:rsidR="00E97FBD" w:rsidRPr="00E97FBD" w:rsidRDefault="00E97FBD" w:rsidP="00E97FBD">
            <w:pPr>
              <w:rPr>
                <w:sz w:val="22"/>
                <w:szCs w:val="22"/>
              </w:rPr>
            </w:pPr>
          </w:p>
        </w:tc>
      </w:tr>
      <w:tr w:rsidR="00E97FBD" w:rsidRPr="00E97FBD" w14:paraId="5C119DBD" w14:textId="77777777" w:rsidTr="001D22DF">
        <w:tc>
          <w:tcPr>
            <w:tcW w:w="1134" w:type="dxa"/>
            <w:tcBorders>
              <w:top w:val="single" w:sz="4" w:space="0" w:color="auto"/>
              <w:left w:val="single" w:sz="4" w:space="0" w:color="auto"/>
              <w:bottom w:val="single" w:sz="4" w:space="0" w:color="auto"/>
              <w:right w:val="single" w:sz="4" w:space="0" w:color="auto"/>
            </w:tcBorders>
          </w:tcPr>
          <w:p w14:paraId="46D8AA28" w14:textId="77777777" w:rsidR="00E97FBD" w:rsidRPr="00E97FBD" w:rsidRDefault="00E97FBD" w:rsidP="00E97FBD">
            <w:pPr>
              <w:rPr>
                <w:sz w:val="22"/>
                <w:szCs w:val="22"/>
                <w:lang w:val="en-US"/>
              </w:rPr>
            </w:pPr>
            <w:r w:rsidRPr="00E97FBD">
              <w:rPr>
                <w:sz w:val="22"/>
                <w:szCs w:val="22"/>
                <w:lang w:val="en-US"/>
              </w:rPr>
              <w:t>8.1.3.17</w:t>
            </w:r>
          </w:p>
        </w:tc>
        <w:tc>
          <w:tcPr>
            <w:tcW w:w="2835" w:type="dxa"/>
            <w:tcBorders>
              <w:top w:val="single" w:sz="4" w:space="0" w:color="auto"/>
              <w:left w:val="single" w:sz="4" w:space="0" w:color="auto"/>
              <w:bottom w:val="single" w:sz="4" w:space="0" w:color="auto"/>
              <w:right w:val="single" w:sz="4" w:space="0" w:color="auto"/>
            </w:tcBorders>
          </w:tcPr>
          <w:p w14:paraId="0104AA2F" w14:textId="77777777" w:rsidR="00E97FBD" w:rsidRPr="00E97FBD" w:rsidRDefault="00E97FBD" w:rsidP="00E97FBD">
            <w:pPr>
              <w:rPr>
                <w:sz w:val="22"/>
                <w:szCs w:val="22"/>
              </w:rPr>
            </w:pPr>
            <w:r w:rsidRPr="00E97FBD">
              <w:rPr>
                <w:sz w:val="22"/>
                <w:szCs w:val="22"/>
              </w:rPr>
              <w:t>Signalo triukšmo santykis</w:t>
            </w:r>
          </w:p>
        </w:tc>
        <w:tc>
          <w:tcPr>
            <w:tcW w:w="5245" w:type="dxa"/>
            <w:tcBorders>
              <w:top w:val="single" w:sz="4" w:space="0" w:color="auto"/>
              <w:left w:val="single" w:sz="4" w:space="0" w:color="auto"/>
              <w:bottom w:val="single" w:sz="4" w:space="0" w:color="auto"/>
              <w:right w:val="single" w:sz="4" w:space="0" w:color="auto"/>
            </w:tcBorders>
          </w:tcPr>
          <w:p w14:paraId="2B0184E6" w14:textId="77777777" w:rsidR="00E97FBD" w:rsidRPr="00E97FBD" w:rsidRDefault="00E97FBD" w:rsidP="00E97FBD">
            <w:pPr>
              <w:rPr>
                <w:sz w:val="22"/>
                <w:szCs w:val="22"/>
              </w:rPr>
            </w:pPr>
            <w:r w:rsidRPr="00E97FBD">
              <w:rPr>
                <w:sz w:val="22"/>
                <w:szCs w:val="22"/>
              </w:rPr>
              <w:t xml:space="preserve">&gt; 90 </w:t>
            </w:r>
            <w:proofErr w:type="spellStart"/>
            <w:r w:rsidRPr="00E97FBD">
              <w:rPr>
                <w:sz w:val="22"/>
                <w:szCs w:val="22"/>
              </w:rPr>
              <w:t>dB</w:t>
            </w:r>
            <w:proofErr w:type="spellEnd"/>
          </w:p>
        </w:tc>
        <w:tc>
          <w:tcPr>
            <w:tcW w:w="4394" w:type="dxa"/>
            <w:tcBorders>
              <w:top w:val="single" w:sz="4" w:space="0" w:color="auto"/>
              <w:left w:val="single" w:sz="4" w:space="0" w:color="auto"/>
              <w:bottom w:val="single" w:sz="4" w:space="0" w:color="auto"/>
              <w:right w:val="single" w:sz="4" w:space="0" w:color="auto"/>
            </w:tcBorders>
          </w:tcPr>
          <w:p w14:paraId="74542B64" w14:textId="77777777" w:rsidR="00E97FBD" w:rsidRPr="00E97FBD" w:rsidRDefault="00E97FBD" w:rsidP="00E97FBD">
            <w:pPr>
              <w:rPr>
                <w:sz w:val="22"/>
                <w:szCs w:val="22"/>
              </w:rPr>
            </w:pPr>
          </w:p>
        </w:tc>
      </w:tr>
      <w:tr w:rsidR="00E97FBD" w:rsidRPr="00E97FBD" w14:paraId="280ACAB5" w14:textId="77777777" w:rsidTr="001D22DF">
        <w:tc>
          <w:tcPr>
            <w:tcW w:w="1134" w:type="dxa"/>
            <w:tcBorders>
              <w:top w:val="single" w:sz="4" w:space="0" w:color="auto"/>
              <w:left w:val="single" w:sz="4" w:space="0" w:color="auto"/>
              <w:bottom w:val="single" w:sz="4" w:space="0" w:color="auto"/>
              <w:right w:val="single" w:sz="4" w:space="0" w:color="auto"/>
            </w:tcBorders>
          </w:tcPr>
          <w:p w14:paraId="2ADD4E61" w14:textId="77777777" w:rsidR="00E97FBD" w:rsidRPr="00E97FBD" w:rsidRDefault="00E97FBD" w:rsidP="00E97FBD">
            <w:pPr>
              <w:rPr>
                <w:sz w:val="22"/>
                <w:szCs w:val="22"/>
                <w:lang w:val="en-US"/>
              </w:rPr>
            </w:pPr>
            <w:r w:rsidRPr="00E97FBD">
              <w:rPr>
                <w:sz w:val="22"/>
                <w:szCs w:val="22"/>
                <w:lang w:val="en-US"/>
              </w:rPr>
              <w:t>8.1.3.18</w:t>
            </w:r>
          </w:p>
        </w:tc>
        <w:tc>
          <w:tcPr>
            <w:tcW w:w="2835" w:type="dxa"/>
            <w:tcBorders>
              <w:top w:val="single" w:sz="4" w:space="0" w:color="auto"/>
              <w:left w:val="single" w:sz="4" w:space="0" w:color="auto"/>
              <w:bottom w:val="single" w:sz="4" w:space="0" w:color="auto"/>
              <w:right w:val="single" w:sz="4" w:space="0" w:color="auto"/>
            </w:tcBorders>
          </w:tcPr>
          <w:p w14:paraId="0714963D" w14:textId="77777777" w:rsidR="00E97FBD" w:rsidRPr="00E97FBD" w:rsidRDefault="00E97FBD" w:rsidP="00E97FBD">
            <w:pPr>
              <w:rPr>
                <w:sz w:val="22"/>
                <w:szCs w:val="22"/>
              </w:rPr>
            </w:pPr>
            <w:r w:rsidRPr="00E97FBD">
              <w:rPr>
                <w:sz w:val="22"/>
                <w:szCs w:val="22"/>
              </w:rPr>
              <w:t>Licencijos</w:t>
            </w:r>
          </w:p>
        </w:tc>
        <w:tc>
          <w:tcPr>
            <w:tcW w:w="5245" w:type="dxa"/>
            <w:tcBorders>
              <w:top w:val="single" w:sz="4" w:space="0" w:color="auto"/>
              <w:left w:val="single" w:sz="4" w:space="0" w:color="auto"/>
              <w:bottom w:val="single" w:sz="4" w:space="0" w:color="auto"/>
              <w:right w:val="single" w:sz="4" w:space="0" w:color="auto"/>
            </w:tcBorders>
          </w:tcPr>
          <w:p w14:paraId="3BD46213" w14:textId="77777777" w:rsidR="00E97FBD" w:rsidRPr="00E97FBD" w:rsidRDefault="00E97FBD" w:rsidP="00E97FBD">
            <w:pPr>
              <w:rPr>
                <w:sz w:val="22"/>
                <w:szCs w:val="22"/>
              </w:rPr>
            </w:pPr>
            <w:r w:rsidRPr="00E97FBD">
              <w:rPr>
                <w:sz w:val="22"/>
                <w:szCs w:val="22"/>
              </w:rPr>
              <w:t xml:space="preserve">Turi būti pateiktos visos būtinos programinės įrangos atnaujinimų ir palaikymo licencijos dalyvių pultams ne mažiau kaip papildomiems </w:t>
            </w:r>
            <w:proofErr w:type="spellStart"/>
            <w:r w:rsidRPr="00E97FBD">
              <w:rPr>
                <w:sz w:val="22"/>
                <w:szCs w:val="22"/>
              </w:rPr>
              <w:t>dviems</w:t>
            </w:r>
            <w:proofErr w:type="spellEnd"/>
            <w:r w:rsidRPr="00E97FBD">
              <w:rPr>
                <w:sz w:val="22"/>
                <w:szCs w:val="22"/>
              </w:rPr>
              <w:t xml:space="preserve"> metams po pirmų metų</w:t>
            </w:r>
          </w:p>
        </w:tc>
        <w:tc>
          <w:tcPr>
            <w:tcW w:w="4394" w:type="dxa"/>
            <w:tcBorders>
              <w:top w:val="single" w:sz="4" w:space="0" w:color="auto"/>
              <w:left w:val="single" w:sz="4" w:space="0" w:color="auto"/>
              <w:bottom w:val="single" w:sz="4" w:space="0" w:color="auto"/>
              <w:right w:val="single" w:sz="4" w:space="0" w:color="auto"/>
            </w:tcBorders>
          </w:tcPr>
          <w:p w14:paraId="5DC34A6B" w14:textId="77777777" w:rsidR="00E97FBD" w:rsidRPr="00E97FBD" w:rsidRDefault="00E97FBD" w:rsidP="00E97FBD">
            <w:pPr>
              <w:rPr>
                <w:sz w:val="22"/>
                <w:szCs w:val="22"/>
              </w:rPr>
            </w:pPr>
          </w:p>
        </w:tc>
      </w:tr>
      <w:tr w:rsidR="00E97FBD" w:rsidRPr="00E97FBD" w14:paraId="3A476ECE" w14:textId="77777777" w:rsidTr="001D22DF">
        <w:tc>
          <w:tcPr>
            <w:tcW w:w="1134" w:type="dxa"/>
            <w:tcBorders>
              <w:top w:val="single" w:sz="4" w:space="0" w:color="auto"/>
              <w:left w:val="single" w:sz="4" w:space="0" w:color="auto"/>
              <w:bottom w:val="single" w:sz="4" w:space="0" w:color="auto"/>
              <w:right w:val="single" w:sz="4" w:space="0" w:color="auto"/>
            </w:tcBorders>
          </w:tcPr>
          <w:p w14:paraId="410F4171" w14:textId="77777777" w:rsidR="00E97FBD" w:rsidRPr="00E97FBD" w:rsidRDefault="00E97FBD" w:rsidP="00E97FBD">
            <w:pPr>
              <w:rPr>
                <w:sz w:val="22"/>
                <w:szCs w:val="22"/>
                <w:lang w:val="en-US"/>
              </w:rPr>
            </w:pPr>
            <w:r w:rsidRPr="00E97FBD">
              <w:rPr>
                <w:sz w:val="22"/>
                <w:szCs w:val="22"/>
                <w:lang w:val="en-US"/>
              </w:rPr>
              <w:t>8.1.3.19</w:t>
            </w:r>
          </w:p>
        </w:tc>
        <w:tc>
          <w:tcPr>
            <w:tcW w:w="8080" w:type="dxa"/>
            <w:gridSpan w:val="2"/>
            <w:tcBorders>
              <w:top w:val="single" w:sz="4" w:space="0" w:color="auto"/>
              <w:left w:val="single" w:sz="4" w:space="0" w:color="auto"/>
              <w:bottom w:val="single" w:sz="4" w:space="0" w:color="auto"/>
              <w:right w:val="single" w:sz="4" w:space="0" w:color="auto"/>
            </w:tcBorders>
          </w:tcPr>
          <w:p w14:paraId="014E7508"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39EC5360" w14:textId="77777777" w:rsidR="00E97FBD" w:rsidRPr="00E97FBD" w:rsidRDefault="00E97FBD" w:rsidP="00E97FBD">
            <w:pPr>
              <w:rPr>
                <w:sz w:val="22"/>
                <w:szCs w:val="22"/>
              </w:rPr>
            </w:pPr>
          </w:p>
        </w:tc>
      </w:tr>
      <w:tr w:rsidR="00E97FBD" w:rsidRPr="00E97FBD" w14:paraId="5381CD74" w14:textId="77777777" w:rsidTr="001D22DF">
        <w:tc>
          <w:tcPr>
            <w:tcW w:w="1134" w:type="dxa"/>
            <w:tcBorders>
              <w:top w:val="single" w:sz="4" w:space="0" w:color="auto"/>
              <w:left w:val="single" w:sz="4" w:space="0" w:color="auto"/>
              <w:bottom w:val="single" w:sz="4" w:space="0" w:color="auto"/>
              <w:right w:val="single" w:sz="4" w:space="0" w:color="auto"/>
            </w:tcBorders>
          </w:tcPr>
          <w:p w14:paraId="6172AD79" w14:textId="77777777" w:rsidR="00E97FBD" w:rsidRPr="00E97FBD" w:rsidRDefault="00E97FBD" w:rsidP="00E97FBD">
            <w:pPr>
              <w:rPr>
                <w:sz w:val="22"/>
                <w:szCs w:val="22"/>
                <w:lang w:val="en-US"/>
              </w:rPr>
            </w:pPr>
            <w:r w:rsidRPr="00E97FBD">
              <w:rPr>
                <w:sz w:val="22"/>
                <w:szCs w:val="22"/>
              </w:rPr>
              <w:t>8.1.4</w:t>
            </w:r>
          </w:p>
        </w:tc>
        <w:tc>
          <w:tcPr>
            <w:tcW w:w="12474" w:type="dxa"/>
            <w:gridSpan w:val="3"/>
            <w:tcBorders>
              <w:top w:val="single" w:sz="4" w:space="0" w:color="auto"/>
              <w:left w:val="single" w:sz="4" w:space="0" w:color="auto"/>
              <w:bottom w:val="single" w:sz="4" w:space="0" w:color="auto"/>
              <w:right w:val="single" w:sz="4" w:space="0" w:color="auto"/>
            </w:tcBorders>
          </w:tcPr>
          <w:p w14:paraId="0775F698" w14:textId="77777777" w:rsidR="00E97FBD" w:rsidRPr="00E97FBD" w:rsidRDefault="00E97FBD" w:rsidP="00E97FBD">
            <w:pPr>
              <w:rPr>
                <w:sz w:val="22"/>
                <w:szCs w:val="22"/>
              </w:rPr>
            </w:pPr>
            <w:r w:rsidRPr="00E97FBD">
              <w:rPr>
                <w:sz w:val="22"/>
                <w:szCs w:val="22"/>
              </w:rPr>
              <w:t>Vertėjo pultas 6 vnt.</w:t>
            </w:r>
          </w:p>
        </w:tc>
      </w:tr>
      <w:tr w:rsidR="00E97FBD" w:rsidRPr="00E97FBD" w14:paraId="16C515E8" w14:textId="77777777" w:rsidTr="001D22DF">
        <w:tc>
          <w:tcPr>
            <w:tcW w:w="1134" w:type="dxa"/>
            <w:tcBorders>
              <w:top w:val="single" w:sz="4" w:space="0" w:color="auto"/>
              <w:left w:val="single" w:sz="4" w:space="0" w:color="auto"/>
              <w:bottom w:val="single" w:sz="4" w:space="0" w:color="auto"/>
              <w:right w:val="single" w:sz="4" w:space="0" w:color="auto"/>
            </w:tcBorders>
          </w:tcPr>
          <w:p w14:paraId="35B3C9BC" w14:textId="77777777" w:rsidR="00E97FBD" w:rsidRPr="00E97FBD" w:rsidRDefault="00E97FBD" w:rsidP="00E97FBD">
            <w:pPr>
              <w:rPr>
                <w:sz w:val="22"/>
                <w:szCs w:val="22"/>
                <w:lang w:val="en-US"/>
              </w:rPr>
            </w:pPr>
            <w:r w:rsidRPr="00E97FBD">
              <w:rPr>
                <w:sz w:val="22"/>
                <w:szCs w:val="22"/>
                <w:lang w:val="en-US"/>
              </w:rPr>
              <w:t>8.1.4.1</w:t>
            </w:r>
          </w:p>
        </w:tc>
        <w:tc>
          <w:tcPr>
            <w:tcW w:w="2835" w:type="dxa"/>
            <w:tcBorders>
              <w:top w:val="single" w:sz="4" w:space="0" w:color="auto"/>
              <w:left w:val="single" w:sz="4" w:space="0" w:color="auto"/>
              <w:bottom w:val="single" w:sz="4" w:space="0" w:color="auto"/>
              <w:right w:val="single" w:sz="4" w:space="0" w:color="auto"/>
            </w:tcBorders>
          </w:tcPr>
          <w:p w14:paraId="4D4F0F08"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6D0088A9"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4887A4AB" w14:textId="77777777" w:rsidR="00E97FBD" w:rsidRPr="00E97FBD" w:rsidRDefault="00E97FBD" w:rsidP="00E97FBD">
            <w:pPr>
              <w:rPr>
                <w:sz w:val="22"/>
                <w:szCs w:val="22"/>
              </w:rPr>
            </w:pPr>
          </w:p>
        </w:tc>
      </w:tr>
      <w:tr w:rsidR="00E97FBD" w:rsidRPr="00E97FBD" w14:paraId="15963DD5" w14:textId="77777777" w:rsidTr="001D22DF">
        <w:tc>
          <w:tcPr>
            <w:tcW w:w="1134" w:type="dxa"/>
            <w:tcBorders>
              <w:top w:val="single" w:sz="4" w:space="0" w:color="auto"/>
              <w:left w:val="single" w:sz="4" w:space="0" w:color="auto"/>
              <w:bottom w:val="single" w:sz="4" w:space="0" w:color="auto"/>
              <w:right w:val="single" w:sz="4" w:space="0" w:color="auto"/>
            </w:tcBorders>
          </w:tcPr>
          <w:p w14:paraId="21E61A55" w14:textId="77777777" w:rsidR="00E97FBD" w:rsidRPr="00E97FBD" w:rsidRDefault="00E97FBD" w:rsidP="00E97FBD">
            <w:pPr>
              <w:rPr>
                <w:sz w:val="22"/>
                <w:szCs w:val="22"/>
                <w:lang w:val="en-US"/>
              </w:rPr>
            </w:pPr>
            <w:r w:rsidRPr="00E97FBD">
              <w:rPr>
                <w:sz w:val="22"/>
                <w:szCs w:val="22"/>
                <w:lang w:val="en-US"/>
              </w:rPr>
              <w:t>8.1.4.2</w:t>
            </w:r>
          </w:p>
        </w:tc>
        <w:tc>
          <w:tcPr>
            <w:tcW w:w="2835" w:type="dxa"/>
            <w:tcBorders>
              <w:top w:val="single" w:sz="4" w:space="0" w:color="auto"/>
              <w:left w:val="single" w:sz="4" w:space="0" w:color="auto"/>
              <w:bottom w:val="single" w:sz="4" w:space="0" w:color="auto"/>
              <w:right w:val="single" w:sz="4" w:space="0" w:color="auto"/>
            </w:tcBorders>
          </w:tcPr>
          <w:p w14:paraId="138CF970"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2249E6E6" w14:textId="77777777" w:rsidR="00E97FBD" w:rsidRPr="00E97FBD" w:rsidRDefault="00E97FBD" w:rsidP="00E97FBD">
            <w:pPr>
              <w:rPr>
                <w:sz w:val="22"/>
                <w:szCs w:val="22"/>
              </w:rPr>
            </w:pPr>
            <w:r w:rsidRPr="00E97FBD">
              <w:rPr>
                <w:sz w:val="22"/>
                <w:szCs w:val="22"/>
              </w:rPr>
              <w:t>Skirtas sinchroniniam kalbos vertimui</w:t>
            </w:r>
          </w:p>
        </w:tc>
        <w:tc>
          <w:tcPr>
            <w:tcW w:w="4394" w:type="dxa"/>
            <w:tcBorders>
              <w:top w:val="single" w:sz="4" w:space="0" w:color="auto"/>
              <w:left w:val="single" w:sz="4" w:space="0" w:color="auto"/>
              <w:bottom w:val="single" w:sz="4" w:space="0" w:color="auto"/>
              <w:right w:val="single" w:sz="4" w:space="0" w:color="auto"/>
            </w:tcBorders>
          </w:tcPr>
          <w:p w14:paraId="082BDBA7" w14:textId="77777777" w:rsidR="00E97FBD" w:rsidRPr="00E97FBD" w:rsidRDefault="00E97FBD" w:rsidP="00E97FBD">
            <w:pPr>
              <w:rPr>
                <w:sz w:val="22"/>
                <w:szCs w:val="22"/>
              </w:rPr>
            </w:pPr>
          </w:p>
        </w:tc>
      </w:tr>
      <w:tr w:rsidR="00E97FBD" w:rsidRPr="00E97FBD" w14:paraId="1F0C4142" w14:textId="77777777" w:rsidTr="001D22DF">
        <w:tc>
          <w:tcPr>
            <w:tcW w:w="1134" w:type="dxa"/>
            <w:tcBorders>
              <w:top w:val="single" w:sz="4" w:space="0" w:color="auto"/>
              <w:left w:val="single" w:sz="4" w:space="0" w:color="auto"/>
              <w:bottom w:val="single" w:sz="4" w:space="0" w:color="auto"/>
              <w:right w:val="single" w:sz="4" w:space="0" w:color="auto"/>
            </w:tcBorders>
          </w:tcPr>
          <w:p w14:paraId="3FCED5A4" w14:textId="77777777" w:rsidR="00E97FBD" w:rsidRPr="00E97FBD" w:rsidRDefault="00E97FBD" w:rsidP="00E97FBD">
            <w:pPr>
              <w:rPr>
                <w:sz w:val="22"/>
                <w:szCs w:val="22"/>
                <w:lang w:val="en-US"/>
              </w:rPr>
            </w:pPr>
            <w:r w:rsidRPr="00E97FBD">
              <w:rPr>
                <w:sz w:val="22"/>
                <w:szCs w:val="22"/>
                <w:lang w:val="en-US"/>
              </w:rPr>
              <w:t>8.1.4.3</w:t>
            </w:r>
          </w:p>
        </w:tc>
        <w:tc>
          <w:tcPr>
            <w:tcW w:w="2835" w:type="dxa"/>
            <w:tcBorders>
              <w:top w:val="single" w:sz="4" w:space="0" w:color="auto"/>
              <w:left w:val="single" w:sz="4" w:space="0" w:color="auto"/>
              <w:bottom w:val="single" w:sz="4" w:space="0" w:color="auto"/>
              <w:right w:val="single" w:sz="4" w:space="0" w:color="auto"/>
            </w:tcBorders>
          </w:tcPr>
          <w:p w14:paraId="7CE6D66E" w14:textId="77777777" w:rsidR="00E97FBD" w:rsidRPr="00E97FBD" w:rsidRDefault="00E97FBD" w:rsidP="00E97FBD">
            <w:pPr>
              <w:rPr>
                <w:sz w:val="22"/>
                <w:szCs w:val="22"/>
              </w:rPr>
            </w:pPr>
            <w:r w:rsidRPr="00E97FBD">
              <w:rPr>
                <w:sz w:val="22"/>
                <w:szCs w:val="22"/>
              </w:rPr>
              <w:t>Atitiktis standartui</w:t>
            </w:r>
          </w:p>
        </w:tc>
        <w:tc>
          <w:tcPr>
            <w:tcW w:w="5245" w:type="dxa"/>
            <w:tcBorders>
              <w:top w:val="single" w:sz="4" w:space="0" w:color="auto"/>
              <w:left w:val="single" w:sz="4" w:space="0" w:color="auto"/>
              <w:bottom w:val="single" w:sz="4" w:space="0" w:color="auto"/>
              <w:right w:val="single" w:sz="4" w:space="0" w:color="auto"/>
            </w:tcBorders>
          </w:tcPr>
          <w:p w14:paraId="3EBD42B5" w14:textId="77777777" w:rsidR="00E97FBD" w:rsidRPr="00E97FBD" w:rsidRDefault="00E97FBD" w:rsidP="00E97FBD">
            <w:pPr>
              <w:rPr>
                <w:sz w:val="22"/>
                <w:szCs w:val="22"/>
              </w:rPr>
            </w:pPr>
            <w:r w:rsidRPr="00E97FBD">
              <w:rPr>
                <w:sz w:val="22"/>
                <w:szCs w:val="22"/>
              </w:rPr>
              <w:t>ISO 20109 (arba lygiaverčiam)</w:t>
            </w:r>
          </w:p>
        </w:tc>
        <w:tc>
          <w:tcPr>
            <w:tcW w:w="4394" w:type="dxa"/>
            <w:tcBorders>
              <w:top w:val="single" w:sz="4" w:space="0" w:color="auto"/>
              <w:left w:val="single" w:sz="4" w:space="0" w:color="auto"/>
              <w:bottom w:val="single" w:sz="4" w:space="0" w:color="auto"/>
              <w:right w:val="single" w:sz="4" w:space="0" w:color="auto"/>
            </w:tcBorders>
          </w:tcPr>
          <w:p w14:paraId="7DB4E042" w14:textId="77777777" w:rsidR="00E97FBD" w:rsidRPr="00E97FBD" w:rsidRDefault="00E97FBD" w:rsidP="00E97FBD">
            <w:pPr>
              <w:rPr>
                <w:sz w:val="22"/>
                <w:szCs w:val="22"/>
              </w:rPr>
            </w:pPr>
          </w:p>
        </w:tc>
      </w:tr>
      <w:tr w:rsidR="00E97FBD" w:rsidRPr="00E97FBD" w14:paraId="1B78AA3E" w14:textId="77777777" w:rsidTr="001D22DF">
        <w:tc>
          <w:tcPr>
            <w:tcW w:w="1134" w:type="dxa"/>
            <w:tcBorders>
              <w:top w:val="single" w:sz="4" w:space="0" w:color="auto"/>
              <w:left w:val="single" w:sz="4" w:space="0" w:color="auto"/>
              <w:bottom w:val="single" w:sz="4" w:space="0" w:color="auto"/>
              <w:right w:val="single" w:sz="4" w:space="0" w:color="auto"/>
            </w:tcBorders>
          </w:tcPr>
          <w:p w14:paraId="34304F6D" w14:textId="77777777" w:rsidR="00E97FBD" w:rsidRPr="00E97FBD" w:rsidRDefault="00E97FBD" w:rsidP="00E97FBD">
            <w:pPr>
              <w:rPr>
                <w:sz w:val="22"/>
                <w:szCs w:val="22"/>
                <w:lang w:val="en-US"/>
              </w:rPr>
            </w:pPr>
            <w:r w:rsidRPr="00E97FBD">
              <w:rPr>
                <w:sz w:val="22"/>
                <w:szCs w:val="22"/>
                <w:lang w:val="en-US"/>
              </w:rPr>
              <w:t>8.1.4.4</w:t>
            </w:r>
          </w:p>
        </w:tc>
        <w:tc>
          <w:tcPr>
            <w:tcW w:w="2835" w:type="dxa"/>
            <w:tcBorders>
              <w:top w:val="single" w:sz="4" w:space="0" w:color="auto"/>
              <w:left w:val="single" w:sz="4" w:space="0" w:color="auto"/>
              <w:bottom w:val="single" w:sz="4" w:space="0" w:color="auto"/>
              <w:right w:val="single" w:sz="4" w:space="0" w:color="auto"/>
            </w:tcBorders>
          </w:tcPr>
          <w:p w14:paraId="3C63E941" w14:textId="77777777" w:rsidR="00E97FBD" w:rsidRPr="00E97FBD" w:rsidRDefault="00E97FBD" w:rsidP="00E97FBD">
            <w:pPr>
              <w:rPr>
                <w:sz w:val="22"/>
                <w:szCs w:val="22"/>
              </w:rPr>
            </w:pPr>
            <w:r w:rsidRPr="00E97FBD">
              <w:rPr>
                <w:sz w:val="22"/>
                <w:szCs w:val="22"/>
              </w:rPr>
              <w:t>Vertėjų pultų skaičius kabinoje</w:t>
            </w:r>
          </w:p>
        </w:tc>
        <w:tc>
          <w:tcPr>
            <w:tcW w:w="5245" w:type="dxa"/>
            <w:tcBorders>
              <w:top w:val="single" w:sz="4" w:space="0" w:color="auto"/>
              <w:left w:val="single" w:sz="4" w:space="0" w:color="auto"/>
              <w:bottom w:val="single" w:sz="4" w:space="0" w:color="auto"/>
              <w:right w:val="single" w:sz="4" w:space="0" w:color="auto"/>
            </w:tcBorders>
          </w:tcPr>
          <w:p w14:paraId="5FF84897" w14:textId="77777777" w:rsidR="00E97FBD" w:rsidRPr="00E97FBD" w:rsidRDefault="00E97FBD" w:rsidP="00E97FBD">
            <w:pPr>
              <w:rPr>
                <w:sz w:val="22"/>
                <w:szCs w:val="22"/>
              </w:rPr>
            </w:pPr>
            <w:r w:rsidRPr="00E97FBD">
              <w:rPr>
                <w:sz w:val="22"/>
                <w:szCs w:val="22"/>
              </w:rPr>
              <w:t>Turi būti galima prijungti iki 3 vertėjų pultų vienoje kabinoje</w:t>
            </w:r>
          </w:p>
        </w:tc>
        <w:tc>
          <w:tcPr>
            <w:tcW w:w="4394" w:type="dxa"/>
            <w:tcBorders>
              <w:top w:val="single" w:sz="4" w:space="0" w:color="auto"/>
              <w:left w:val="single" w:sz="4" w:space="0" w:color="auto"/>
              <w:bottom w:val="single" w:sz="4" w:space="0" w:color="auto"/>
              <w:right w:val="single" w:sz="4" w:space="0" w:color="auto"/>
            </w:tcBorders>
          </w:tcPr>
          <w:p w14:paraId="5305AADC" w14:textId="77777777" w:rsidR="00E97FBD" w:rsidRPr="00E97FBD" w:rsidRDefault="00E97FBD" w:rsidP="00E97FBD">
            <w:pPr>
              <w:rPr>
                <w:sz w:val="22"/>
                <w:szCs w:val="22"/>
              </w:rPr>
            </w:pPr>
          </w:p>
        </w:tc>
      </w:tr>
      <w:tr w:rsidR="00E97FBD" w:rsidRPr="00E97FBD" w14:paraId="69EFD592" w14:textId="77777777" w:rsidTr="001D22DF">
        <w:tc>
          <w:tcPr>
            <w:tcW w:w="1134" w:type="dxa"/>
            <w:tcBorders>
              <w:top w:val="single" w:sz="4" w:space="0" w:color="auto"/>
              <w:left w:val="single" w:sz="4" w:space="0" w:color="auto"/>
              <w:bottom w:val="single" w:sz="4" w:space="0" w:color="auto"/>
              <w:right w:val="single" w:sz="4" w:space="0" w:color="auto"/>
            </w:tcBorders>
          </w:tcPr>
          <w:p w14:paraId="7F27CAB6" w14:textId="77777777" w:rsidR="00E97FBD" w:rsidRPr="00E97FBD" w:rsidRDefault="00E97FBD" w:rsidP="00E97FBD">
            <w:pPr>
              <w:rPr>
                <w:sz w:val="22"/>
                <w:szCs w:val="22"/>
                <w:lang w:val="en-US"/>
              </w:rPr>
            </w:pPr>
            <w:r w:rsidRPr="00E97FBD">
              <w:rPr>
                <w:sz w:val="22"/>
                <w:szCs w:val="22"/>
                <w:lang w:val="en-US"/>
              </w:rPr>
              <w:t>8.1.4.5</w:t>
            </w:r>
          </w:p>
        </w:tc>
        <w:tc>
          <w:tcPr>
            <w:tcW w:w="2835" w:type="dxa"/>
            <w:tcBorders>
              <w:top w:val="single" w:sz="4" w:space="0" w:color="auto"/>
              <w:left w:val="single" w:sz="4" w:space="0" w:color="auto"/>
              <w:bottom w:val="single" w:sz="4" w:space="0" w:color="auto"/>
              <w:right w:val="single" w:sz="4" w:space="0" w:color="auto"/>
            </w:tcBorders>
          </w:tcPr>
          <w:p w14:paraId="34989F2E" w14:textId="77777777" w:rsidR="00E97FBD" w:rsidRPr="00E97FBD" w:rsidRDefault="00E97FBD" w:rsidP="00E97FBD">
            <w:pPr>
              <w:rPr>
                <w:sz w:val="22"/>
                <w:szCs w:val="22"/>
              </w:rPr>
            </w:pPr>
            <w:r w:rsidRPr="00E97FBD">
              <w:rPr>
                <w:sz w:val="22"/>
                <w:szCs w:val="22"/>
              </w:rPr>
              <w:t>Konfigūravimas</w:t>
            </w:r>
          </w:p>
        </w:tc>
        <w:tc>
          <w:tcPr>
            <w:tcW w:w="5245" w:type="dxa"/>
            <w:tcBorders>
              <w:top w:val="single" w:sz="4" w:space="0" w:color="auto"/>
              <w:left w:val="single" w:sz="4" w:space="0" w:color="auto"/>
              <w:bottom w:val="single" w:sz="4" w:space="0" w:color="auto"/>
              <w:right w:val="single" w:sz="4" w:space="0" w:color="auto"/>
            </w:tcBorders>
          </w:tcPr>
          <w:p w14:paraId="5E1F7350" w14:textId="77777777" w:rsidR="00E97FBD" w:rsidRPr="00E97FBD" w:rsidRDefault="00E97FBD" w:rsidP="00E97FBD">
            <w:pPr>
              <w:rPr>
                <w:sz w:val="22"/>
                <w:szCs w:val="22"/>
              </w:rPr>
            </w:pPr>
            <w:r w:rsidRPr="00E97FBD">
              <w:rPr>
                <w:sz w:val="22"/>
                <w:szCs w:val="22"/>
              </w:rPr>
              <w:t xml:space="preserve">Vertėjo pultas ir vertimo parametrų nustatymas turi būti konfigūruojami ne mažiau kaip šiais būdais: </w:t>
            </w:r>
          </w:p>
          <w:p w14:paraId="7797A877" w14:textId="77777777" w:rsidR="00E97FBD" w:rsidRPr="00E97FBD" w:rsidRDefault="00E97FBD" w:rsidP="00E97FBD">
            <w:pPr>
              <w:rPr>
                <w:sz w:val="22"/>
                <w:szCs w:val="22"/>
              </w:rPr>
            </w:pPr>
            <w:r w:rsidRPr="00E97FBD">
              <w:rPr>
                <w:sz w:val="22"/>
                <w:szCs w:val="22"/>
              </w:rPr>
              <w:t xml:space="preserve">a) meniu vertėjo pulte; </w:t>
            </w:r>
          </w:p>
          <w:p w14:paraId="1026C65C" w14:textId="77777777" w:rsidR="00E97FBD" w:rsidRPr="00E97FBD" w:rsidRDefault="00E97FBD" w:rsidP="00E97FBD">
            <w:pPr>
              <w:rPr>
                <w:sz w:val="22"/>
                <w:szCs w:val="22"/>
              </w:rPr>
            </w:pPr>
            <w:r w:rsidRPr="00E97FBD">
              <w:rPr>
                <w:sz w:val="22"/>
                <w:szCs w:val="22"/>
              </w:rPr>
              <w:t>b) nuotoliu būdu naudojant kompiuterį su programine įranga.</w:t>
            </w:r>
          </w:p>
        </w:tc>
        <w:tc>
          <w:tcPr>
            <w:tcW w:w="4394" w:type="dxa"/>
            <w:tcBorders>
              <w:top w:val="single" w:sz="4" w:space="0" w:color="auto"/>
              <w:left w:val="single" w:sz="4" w:space="0" w:color="auto"/>
              <w:bottom w:val="single" w:sz="4" w:space="0" w:color="auto"/>
              <w:right w:val="single" w:sz="4" w:space="0" w:color="auto"/>
            </w:tcBorders>
          </w:tcPr>
          <w:p w14:paraId="3A9464E7" w14:textId="77777777" w:rsidR="00E97FBD" w:rsidRPr="00E97FBD" w:rsidRDefault="00E97FBD" w:rsidP="00E97FBD">
            <w:pPr>
              <w:rPr>
                <w:sz w:val="22"/>
                <w:szCs w:val="22"/>
              </w:rPr>
            </w:pPr>
          </w:p>
        </w:tc>
      </w:tr>
      <w:tr w:rsidR="00E97FBD" w:rsidRPr="00E97FBD" w14:paraId="562E4C80" w14:textId="77777777" w:rsidTr="001D22DF">
        <w:tc>
          <w:tcPr>
            <w:tcW w:w="1134" w:type="dxa"/>
            <w:tcBorders>
              <w:top w:val="single" w:sz="4" w:space="0" w:color="auto"/>
              <w:left w:val="single" w:sz="4" w:space="0" w:color="auto"/>
              <w:bottom w:val="single" w:sz="4" w:space="0" w:color="auto"/>
              <w:right w:val="single" w:sz="4" w:space="0" w:color="auto"/>
            </w:tcBorders>
          </w:tcPr>
          <w:p w14:paraId="30E13235" w14:textId="77777777" w:rsidR="00E97FBD" w:rsidRPr="00E97FBD" w:rsidRDefault="00E97FBD" w:rsidP="00E97FBD">
            <w:pPr>
              <w:rPr>
                <w:sz w:val="22"/>
                <w:szCs w:val="22"/>
                <w:lang w:val="en-US"/>
              </w:rPr>
            </w:pPr>
            <w:r w:rsidRPr="00E97FBD">
              <w:rPr>
                <w:sz w:val="22"/>
                <w:szCs w:val="22"/>
                <w:lang w:val="en-US"/>
              </w:rPr>
              <w:t>8.1.4.6</w:t>
            </w:r>
          </w:p>
        </w:tc>
        <w:tc>
          <w:tcPr>
            <w:tcW w:w="2835" w:type="dxa"/>
            <w:tcBorders>
              <w:top w:val="single" w:sz="4" w:space="0" w:color="auto"/>
              <w:left w:val="single" w:sz="4" w:space="0" w:color="auto"/>
              <w:bottom w:val="single" w:sz="4" w:space="0" w:color="auto"/>
              <w:right w:val="single" w:sz="4" w:space="0" w:color="auto"/>
            </w:tcBorders>
          </w:tcPr>
          <w:p w14:paraId="4A4FF1DF" w14:textId="77777777" w:rsidR="00E97FBD" w:rsidRPr="00E97FBD" w:rsidRDefault="00E97FBD" w:rsidP="00E97FBD">
            <w:pPr>
              <w:rPr>
                <w:sz w:val="22"/>
                <w:szCs w:val="22"/>
              </w:rPr>
            </w:pPr>
            <w:r w:rsidRPr="00E97FBD">
              <w:rPr>
                <w:sz w:val="22"/>
                <w:szCs w:val="22"/>
              </w:rPr>
              <w:t>Garso lygio ribojimas klausos apsaugai</w:t>
            </w:r>
          </w:p>
        </w:tc>
        <w:tc>
          <w:tcPr>
            <w:tcW w:w="5245" w:type="dxa"/>
            <w:tcBorders>
              <w:top w:val="single" w:sz="4" w:space="0" w:color="auto"/>
              <w:left w:val="single" w:sz="4" w:space="0" w:color="auto"/>
              <w:bottom w:val="single" w:sz="4" w:space="0" w:color="auto"/>
              <w:right w:val="single" w:sz="4" w:space="0" w:color="auto"/>
            </w:tcBorders>
          </w:tcPr>
          <w:p w14:paraId="77FED0F3" w14:textId="77777777" w:rsidR="00E97FBD" w:rsidRPr="00E97FBD" w:rsidRDefault="00E97FBD" w:rsidP="00E97FBD">
            <w:pPr>
              <w:rPr>
                <w:sz w:val="22"/>
                <w:szCs w:val="22"/>
              </w:rPr>
            </w:pPr>
            <w:r w:rsidRPr="00E97FBD">
              <w:rPr>
                <w:sz w:val="22"/>
                <w:szCs w:val="22"/>
              </w:rPr>
              <w:t>Turi būti ausinių garso lygio ribojimas klausos apsaugai. Ribojimo lygis turi būti nustatomas automatiškai vertėjui meniu iš sąrašo pasirinkus prijungtų ausinių modelį.</w:t>
            </w:r>
          </w:p>
        </w:tc>
        <w:tc>
          <w:tcPr>
            <w:tcW w:w="4394" w:type="dxa"/>
            <w:tcBorders>
              <w:top w:val="single" w:sz="4" w:space="0" w:color="auto"/>
              <w:left w:val="single" w:sz="4" w:space="0" w:color="auto"/>
              <w:bottom w:val="single" w:sz="4" w:space="0" w:color="auto"/>
              <w:right w:val="single" w:sz="4" w:space="0" w:color="auto"/>
            </w:tcBorders>
          </w:tcPr>
          <w:p w14:paraId="05A2EB6C" w14:textId="77777777" w:rsidR="00E97FBD" w:rsidRPr="00E97FBD" w:rsidRDefault="00E97FBD" w:rsidP="00E97FBD">
            <w:pPr>
              <w:rPr>
                <w:sz w:val="22"/>
                <w:szCs w:val="22"/>
              </w:rPr>
            </w:pPr>
          </w:p>
        </w:tc>
      </w:tr>
      <w:tr w:rsidR="00E97FBD" w:rsidRPr="00E97FBD" w14:paraId="37AA1506" w14:textId="77777777" w:rsidTr="001D22DF">
        <w:tc>
          <w:tcPr>
            <w:tcW w:w="1134" w:type="dxa"/>
            <w:tcBorders>
              <w:top w:val="single" w:sz="4" w:space="0" w:color="auto"/>
              <w:left w:val="single" w:sz="4" w:space="0" w:color="auto"/>
              <w:bottom w:val="single" w:sz="4" w:space="0" w:color="auto"/>
              <w:right w:val="single" w:sz="4" w:space="0" w:color="auto"/>
            </w:tcBorders>
          </w:tcPr>
          <w:p w14:paraId="4939A22A" w14:textId="77777777" w:rsidR="00E97FBD" w:rsidRPr="00E97FBD" w:rsidRDefault="00E97FBD" w:rsidP="00E97FBD">
            <w:pPr>
              <w:rPr>
                <w:sz w:val="22"/>
                <w:szCs w:val="22"/>
                <w:lang w:val="en-US"/>
              </w:rPr>
            </w:pPr>
            <w:r w:rsidRPr="00E97FBD">
              <w:rPr>
                <w:sz w:val="22"/>
                <w:szCs w:val="22"/>
                <w:lang w:val="en-US"/>
              </w:rPr>
              <w:t>8.1.4.7</w:t>
            </w:r>
          </w:p>
        </w:tc>
        <w:tc>
          <w:tcPr>
            <w:tcW w:w="2835" w:type="dxa"/>
            <w:tcBorders>
              <w:top w:val="single" w:sz="4" w:space="0" w:color="auto"/>
              <w:left w:val="single" w:sz="4" w:space="0" w:color="auto"/>
              <w:bottom w:val="single" w:sz="4" w:space="0" w:color="auto"/>
              <w:right w:val="single" w:sz="4" w:space="0" w:color="auto"/>
            </w:tcBorders>
          </w:tcPr>
          <w:p w14:paraId="430F1307" w14:textId="77777777" w:rsidR="00E97FBD" w:rsidRPr="00E97FBD" w:rsidRDefault="00E97FBD" w:rsidP="00E97FBD">
            <w:pPr>
              <w:rPr>
                <w:sz w:val="22"/>
                <w:szCs w:val="22"/>
              </w:rPr>
            </w:pPr>
            <w:r w:rsidRPr="00E97FBD">
              <w:rPr>
                <w:sz w:val="22"/>
                <w:szCs w:val="22"/>
              </w:rPr>
              <w:t>Ekranas</w:t>
            </w:r>
          </w:p>
        </w:tc>
        <w:tc>
          <w:tcPr>
            <w:tcW w:w="5245" w:type="dxa"/>
            <w:tcBorders>
              <w:top w:val="single" w:sz="4" w:space="0" w:color="auto"/>
              <w:left w:val="single" w:sz="4" w:space="0" w:color="auto"/>
              <w:bottom w:val="single" w:sz="4" w:space="0" w:color="auto"/>
              <w:right w:val="single" w:sz="4" w:space="0" w:color="auto"/>
            </w:tcBorders>
          </w:tcPr>
          <w:p w14:paraId="3459D15B" w14:textId="77777777" w:rsidR="00E97FBD" w:rsidRPr="00E97FBD" w:rsidRDefault="00E97FBD" w:rsidP="00E97FBD">
            <w:pPr>
              <w:rPr>
                <w:sz w:val="22"/>
                <w:szCs w:val="22"/>
              </w:rPr>
            </w:pPr>
            <w:r w:rsidRPr="00E97FBD">
              <w:rPr>
                <w:sz w:val="22"/>
                <w:szCs w:val="22"/>
              </w:rPr>
              <w:t>Ne mažesnis kaip 17 cm įstrižainės, didelio kontrasto ekranas</w:t>
            </w:r>
          </w:p>
        </w:tc>
        <w:tc>
          <w:tcPr>
            <w:tcW w:w="4394" w:type="dxa"/>
            <w:tcBorders>
              <w:top w:val="single" w:sz="4" w:space="0" w:color="auto"/>
              <w:left w:val="single" w:sz="4" w:space="0" w:color="auto"/>
              <w:bottom w:val="single" w:sz="4" w:space="0" w:color="auto"/>
              <w:right w:val="single" w:sz="4" w:space="0" w:color="auto"/>
            </w:tcBorders>
          </w:tcPr>
          <w:p w14:paraId="74C1536B" w14:textId="77777777" w:rsidR="00E97FBD" w:rsidRPr="00E97FBD" w:rsidRDefault="00E97FBD" w:rsidP="00E97FBD">
            <w:pPr>
              <w:rPr>
                <w:sz w:val="22"/>
                <w:szCs w:val="22"/>
              </w:rPr>
            </w:pPr>
          </w:p>
        </w:tc>
      </w:tr>
      <w:tr w:rsidR="00E97FBD" w:rsidRPr="00E97FBD" w14:paraId="56329FFA" w14:textId="77777777" w:rsidTr="001D22DF">
        <w:tc>
          <w:tcPr>
            <w:tcW w:w="1134" w:type="dxa"/>
            <w:tcBorders>
              <w:top w:val="single" w:sz="4" w:space="0" w:color="auto"/>
              <w:left w:val="single" w:sz="4" w:space="0" w:color="auto"/>
              <w:bottom w:val="single" w:sz="4" w:space="0" w:color="auto"/>
              <w:right w:val="single" w:sz="4" w:space="0" w:color="auto"/>
            </w:tcBorders>
          </w:tcPr>
          <w:p w14:paraId="12F5696A" w14:textId="77777777" w:rsidR="00E97FBD" w:rsidRPr="00E97FBD" w:rsidRDefault="00E97FBD" w:rsidP="00E97FBD">
            <w:pPr>
              <w:rPr>
                <w:sz w:val="22"/>
                <w:szCs w:val="22"/>
                <w:lang w:val="en-US"/>
              </w:rPr>
            </w:pPr>
            <w:r w:rsidRPr="00E97FBD">
              <w:rPr>
                <w:sz w:val="22"/>
                <w:szCs w:val="22"/>
                <w:lang w:val="en-US"/>
              </w:rPr>
              <w:t>8.1.4.8</w:t>
            </w:r>
          </w:p>
        </w:tc>
        <w:tc>
          <w:tcPr>
            <w:tcW w:w="2835" w:type="dxa"/>
            <w:tcBorders>
              <w:top w:val="single" w:sz="4" w:space="0" w:color="auto"/>
              <w:left w:val="single" w:sz="4" w:space="0" w:color="auto"/>
              <w:bottom w:val="single" w:sz="4" w:space="0" w:color="auto"/>
              <w:right w:val="single" w:sz="4" w:space="0" w:color="auto"/>
            </w:tcBorders>
          </w:tcPr>
          <w:p w14:paraId="6BD9C000" w14:textId="77777777" w:rsidR="00E97FBD" w:rsidRPr="00E97FBD" w:rsidRDefault="00E97FBD" w:rsidP="00E97FBD">
            <w:pPr>
              <w:rPr>
                <w:sz w:val="22"/>
                <w:szCs w:val="22"/>
              </w:rPr>
            </w:pPr>
            <w:r w:rsidRPr="00E97FBD">
              <w:rPr>
                <w:sz w:val="22"/>
                <w:szCs w:val="22"/>
              </w:rPr>
              <w:t>Valdymo mygtukų ir reguliatorių grįžtamasis ryšys, pritaikytas regos negalią turintiems vartotojams</w:t>
            </w:r>
          </w:p>
        </w:tc>
        <w:tc>
          <w:tcPr>
            <w:tcW w:w="5245" w:type="dxa"/>
            <w:tcBorders>
              <w:top w:val="single" w:sz="4" w:space="0" w:color="auto"/>
              <w:left w:val="single" w:sz="4" w:space="0" w:color="auto"/>
              <w:bottom w:val="single" w:sz="4" w:space="0" w:color="auto"/>
              <w:right w:val="single" w:sz="4" w:space="0" w:color="auto"/>
            </w:tcBorders>
          </w:tcPr>
          <w:p w14:paraId="1BA7BE8E" w14:textId="77777777" w:rsidR="00E97FBD" w:rsidRPr="00E97FBD" w:rsidRDefault="00E97FBD" w:rsidP="00E97FBD">
            <w:pPr>
              <w:rPr>
                <w:sz w:val="22"/>
                <w:szCs w:val="22"/>
              </w:rPr>
            </w:pPr>
            <w:r w:rsidRPr="00E97FBD">
              <w:rPr>
                <w:sz w:val="22"/>
                <w:szCs w:val="22"/>
              </w:rPr>
              <w:t>Visi pulto valdymo mygtukai ir reguliatoriai turi būti su grįžtamuoju ryšiu, perduoti fizinį mygtuko/reguliatoriaus atsaką vartotojui. Taip pat turi būti garsinis grįžtamasis ryšys ir vartotojo sąsaja, pritaikyta regos negalią turintiems vartotojams.</w:t>
            </w:r>
          </w:p>
        </w:tc>
        <w:tc>
          <w:tcPr>
            <w:tcW w:w="4394" w:type="dxa"/>
            <w:tcBorders>
              <w:top w:val="single" w:sz="4" w:space="0" w:color="auto"/>
              <w:left w:val="single" w:sz="4" w:space="0" w:color="auto"/>
              <w:bottom w:val="single" w:sz="4" w:space="0" w:color="auto"/>
              <w:right w:val="single" w:sz="4" w:space="0" w:color="auto"/>
            </w:tcBorders>
          </w:tcPr>
          <w:p w14:paraId="0D461F7C" w14:textId="77777777" w:rsidR="00E97FBD" w:rsidRPr="00E97FBD" w:rsidRDefault="00E97FBD" w:rsidP="00E97FBD">
            <w:pPr>
              <w:rPr>
                <w:sz w:val="22"/>
                <w:szCs w:val="22"/>
              </w:rPr>
            </w:pPr>
          </w:p>
        </w:tc>
      </w:tr>
      <w:tr w:rsidR="00E97FBD" w:rsidRPr="00E97FBD" w14:paraId="354BB54D" w14:textId="77777777" w:rsidTr="001D22DF">
        <w:tc>
          <w:tcPr>
            <w:tcW w:w="1134" w:type="dxa"/>
            <w:tcBorders>
              <w:top w:val="single" w:sz="4" w:space="0" w:color="auto"/>
              <w:left w:val="single" w:sz="4" w:space="0" w:color="auto"/>
              <w:bottom w:val="single" w:sz="4" w:space="0" w:color="auto"/>
              <w:right w:val="single" w:sz="4" w:space="0" w:color="auto"/>
            </w:tcBorders>
          </w:tcPr>
          <w:p w14:paraId="6F30220B" w14:textId="77777777" w:rsidR="00E97FBD" w:rsidRPr="00E97FBD" w:rsidRDefault="00E97FBD" w:rsidP="00E97FBD">
            <w:pPr>
              <w:rPr>
                <w:sz w:val="22"/>
                <w:szCs w:val="22"/>
                <w:lang w:val="en-US"/>
              </w:rPr>
            </w:pPr>
            <w:r w:rsidRPr="00E97FBD">
              <w:rPr>
                <w:sz w:val="22"/>
                <w:szCs w:val="22"/>
                <w:lang w:val="en-US"/>
              </w:rPr>
              <w:lastRenderedPageBreak/>
              <w:t>8.1.4.9</w:t>
            </w:r>
          </w:p>
        </w:tc>
        <w:tc>
          <w:tcPr>
            <w:tcW w:w="2835" w:type="dxa"/>
            <w:tcBorders>
              <w:top w:val="single" w:sz="4" w:space="0" w:color="auto"/>
              <w:left w:val="single" w:sz="4" w:space="0" w:color="auto"/>
              <w:bottom w:val="single" w:sz="4" w:space="0" w:color="auto"/>
              <w:right w:val="single" w:sz="4" w:space="0" w:color="auto"/>
            </w:tcBorders>
          </w:tcPr>
          <w:p w14:paraId="2496F33D" w14:textId="77777777" w:rsidR="00E97FBD" w:rsidRPr="00E97FBD" w:rsidRDefault="00E97FBD" w:rsidP="00E97FBD">
            <w:pPr>
              <w:rPr>
                <w:sz w:val="22"/>
                <w:szCs w:val="22"/>
              </w:rPr>
            </w:pPr>
            <w:r w:rsidRPr="00E97FBD">
              <w:rPr>
                <w:sz w:val="22"/>
                <w:szCs w:val="22"/>
              </w:rPr>
              <w:t>„Auto relė“ vertimo režimas</w:t>
            </w:r>
          </w:p>
        </w:tc>
        <w:tc>
          <w:tcPr>
            <w:tcW w:w="5245" w:type="dxa"/>
            <w:tcBorders>
              <w:top w:val="single" w:sz="4" w:space="0" w:color="auto"/>
              <w:left w:val="single" w:sz="4" w:space="0" w:color="auto"/>
              <w:bottom w:val="single" w:sz="4" w:space="0" w:color="auto"/>
              <w:right w:val="single" w:sz="4" w:space="0" w:color="auto"/>
            </w:tcBorders>
          </w:tcPr>
          <w:p w14:paraId="4DFE2CB9" w14:textId="77777777" w:rsidR="00E97FBD" w:rsidRPr="00E97FBD" w:rsidRDefault="00E97FBD" w:rsidP="00E97FBD">
            <w:pPr>
              <w:rPr>
                <w:sz w:val="22"/>
                <w:szCs w:val="22"/>
              </w:rPr>
            </w:pPr>
            <w:r w:rsidRPr="00E97FBD">
              <w:rPr>
                <w:sz w:val="22"/>
                <w:szCs w:val="22"/>
              </w:rPr>
              <w:t>Turi būti „auto relė“ vertimo režimas kuriame pasirinkta vertimo kalba automatiškai transliuojama į kitus vertėjo pultus vietoje originalo kalbos</w:t>
            </w:r>
          </w:p>
        </w:tc>
        <w:tc>
          <w:tcPr>
            <w:tcW w:w="4394" w:type="dxa"/>
            <w:tcBorders>
              <w:top w:val="single" w:sz="4" w:space="0" w:color="auto"/>
              <w:left w:val="single" w:sz="4" w:space="0" w:color="auto"/>
              <w:bottom w:val="single" w:sz="4" w:space="0" w:color="auto"/>
              <w:right w:val="single" w:sz="4" w:space="0" w:color="auto"/>
            </w:tcBorders>
          </w:tcPr>
          <w:p w14:paraId="2B068C93" w14:textId="77777777" w:rsidR="00E97FBD" w:rsidRPr="00E97FBD" w:rsidRDefault="00E97FBD" w:rsidP="00E97FBD">
            <w:pPr>
              <w:rPr>
                <w:sz w:val="22"/>
                <w:szCs w:val="22"/>
              </w:rPr>
            </w:pPr>
          </w:p>
        </w:tc>
      </w:tr>
      <w:tr w:rsidR="00E97FBD" w:rsidRPr="00E97FBD" w14:paraId="373FFB52" w14:textId="77777777" w:rsidTr="001D22DF">
        <w:tc>
          <w:tcPr>
            <w:tcW w:w="1134" w:type="dxa"/>
            <w:tcBorders>
              <w:top w:val="single" w:sz="4" w:space="0" w:color="auto"/>
              <w:left w:val="single" w:sz="4" w:space="0" w:color="auto"/>
              <w:bottom w:val="single" w:sz="4" w:space="0" w:color="auto"/>
              <w:right w:val="single" w:sz="4" w:space="0" w:color="auto"/>
            </w:tcBorders>
          </w:tcPr>
          <w:p w14:paraId="347712E8" w14:textId="77777777" w:rsidR="00E97FBD" w:rsidRPr="00E97FBD" w:rsidRDefault="00E97FBD" w:rsidP="00E97FBD">
            <w:pPr>
              <w:rPr>
                <w:sz w:val="22"/>
                <w:szCs w:val="22"/>
                <w:lang w:val="en-US"/>
              </w:rPr>
            </w:pPr>
            <w:r w:rsidRPr="00E97FBD">
              <w:rPr>
                <w:sz w:val="22"/>
                <w:szCs w:val="22"/>
                <w:lang w:val="en-US"/>
              </w:rPr>
              <w:t>8.1.4.10</w:t>
            </w:r>
          </w:p>
        </w:tc>
        <w:tc>
          <w:tcPr>
            <w:tcW w:w="2835" w:type="dxa"/>
            <w:tcBorders>
              <w:top w:val="single" w:sz="4" w:space="0" w:color="auto"/>
              <w:left w:val="single" w:sz="4" w:space="0" w:color="auto"/>
              <w:bottom w:val="single" w:sz="4" w:space="0" w:color="auto"/>
              <w:right w:val="single" w:sz="4" w:space="0" w:color="auto"/>
            </w:tcBorders>
          </w:tcPr>
          <w:p w14:paraId="571D1024" w14:textId="77777777" w:rsidR="00E97FBD" w:rsidRPr="00E97FBD" w:rsidRDefault="00E97FBD" w:rsidP="00E97FBD">
            <w:pPr>
              <w:rPr>
                <w:sz w:val="22"/>
                <w:szCs w:val="22"/>
              </w:rPr>
            </w:pPr>
            <w:r w:rsidRPr="00E97FBD">
              <w:rPr>
                <w:sz w:val="22"/>
                <w:szCs w:val="22"/>
              </w:rPr>
              <w:t>Originalo kalbos / „auto relė“ kalbos pasirinkimo mygtukas</w:t>
            </w:r>
          </w:p>
        </w:tc>
        <w:tc>
          <w:tcPr>
            <w:tcW w:w="5245" w:type="dxa"/>
            <w:tcBorders>
              <w:top w:val="single" w:sz="4" w:space="0" w:color="auto"/>
              <w:left w:val="single" w:sz="4" w:space="0" w:color="auto"/>
              <w:bottom w:val="single" w:sz="4" w:space="0" w:color="auto"/>
              <w:right w:val="single" w:sz="4" w:space="0" w:color="auto"/>
            </w:tcBorders>
          </w:tcPr>
          <w:p w14:paraId="11012852" w14:textId="77777777" w:rsidR="00E97FBD" w:rsidRPr="00E97FBD" w:rsidRDefault="00E97FBD" w:rsidP="00E97FBD">
            <w:pPr>
              <w:rPr>
                <w:sz w:val="22"/>
                <w:szCs w:val="22"/>
              </w:rPr>
            </w:pPr>
            <w:r w:rsidRPr="00E97FBD">
              <w:rPr>
                <w:sz w:val="22"/>
                <w:szCs w:val="22"/>
              </w:rPr>
              <w:t>Turi būti su būsenos indikatoriumi</w:t>
            </w:r>
          </w:p>
        </w:tc>
        <w:tc>
          <w:tcPr>
            <w:tcW w:w="4394" w:type="dxa"/>
            <w:tcBorders>
              <w:top w:val="single" w:sz="4" w:space="0" w:color="auto"/>
              <w:left w:val="single" w:sz="4" w:space="0" w:color="auto"/>
              <w:bottom w:val="single" w:sz="4" w:space="0" w:color="auto"/>
              <w:right w:val="single" w:sz="4" w:space="0" w:color="auto"/>
            </w:tcBorders>
          </w:tcPr>
          <w:p w14:paraId="74749333" w14:textId="77777777" w:rsidR="00E97FBD" w:rsidRPr="00E97FBD" w:rsidRDefault="00E97FBD" w:rsidP="00E97FBD">
            <w:pPr>
              <w:rPr>
                <w:sz w:val="22"/>
                <w:szCs w:val="22"/>
              </w:rPr>
            </w:pPr>
          </w:p>
        </w:tc>
      </w:tr>
      <w:tr w:rsidR="00E97FBD" w:rsidRPr="00E97FBD" w14:paraId="10E2E89E" w14:textId="77777777" w:rsidTr="001D22DF">
        <w:tc>
          <w:tcPr>
            <w:tcW w:w="1134" w:type="dxa"/>
            <w:tcBorders>
              <w:top w:val="single" w:sz="4" w:space="0" w:color="auto"/>
              <w:left w:val="single" w:sz="4" w:space="0" w:color="auto"/>
              <w:bottom w:val="single" w:sz="4" w:space="0" w:color="auto"/>
              <w:right w:val="single" w:sz="4" w:space="0" w:color="auto"/>
            </w:tcBorders>
          </w:tcPr>
          <w:p w14:paraId="2C9952EE" w14:textId="77777777" w:rsidR="00E97FBD" w:rsidRPr="00E97FBD" w:rsidRDefault="00E97FBD" w:rsidP="00E97FBD">
            <w:pPr>
              <w:rPr>
                <w:sz w:val="22"/>
                <w:szCs w:val="22"/>
                <w:lang w:val="en-US"/>
              </w:rPr>
            </w:pPr>
            <w:r w:rsidRPr="00E97FBD">
              <w:rPr>
                <w:sz w:val="22"/>
                <w:szCs w:val="22"/>
                <w:lang w:val="en-US"/>
              </w:rPr>
              <w:t>8.1.4.11</w:t>
            </w:r>
          </w:p>
        </w:tc>
        <w:tc>
          <w:tcPr>
            <w:tcW w:w="2835" w:type="dxa"/>
            <w:tcBorders>
              <w:top w:val="single" w:sz="4" w:space="0" w:color="auto"/>
              <w:left w:val="single" w:sz="4" w:space="0" w:color="auto"/>
              <w:bottom w:val="single" w:sz="4" w:space="0" w:color="auto"/>
              <w:right w:val="single" w:sz="4" w:space="0" w:color="auto"/>
            </w:tcBorders>
          </w:tcPr>
          <w:p w14:paraId="110F3BA5" w14:textId="77777777" w:rsidR="00E97FBD" w:rsidRPr="00E97FBD" w:rsidRDefault="00E97FBD" w:rsidP="00E97FBD">
            <w:pPr>
              <w:rPr>
                <w:sz w:val="22"/>
                <w:szCs w:val="22"/>
              </w:rPr>
            </w:pPr>
            <w:r w:rsidRPr="00E97FBD">
              <w:rPr>
                <w:sz w:val="22"/>
                <w:szCs w:val="22"/>
              </w:rPr>
              <w:t>Mikrofono laikino išjungimo mygtukas</w:t>
            </w:r>
          </w:p>
        </w:tc>
        <w:tc>
          <w:tcPr>
            <w:tcW w:w="5245" w:type="dxa"/>
            <w:tcBorders>
              <w:top w:val="single" w:sz="4" w:space="0" w:color="auto"/>
              <w:left w:val="single" w:sz="4" w:space="0" w:color="auto"/>
              <w:bottom w:val="single" w:sz="4" w:space="0" w:color="auto"/>
              <w:right w:val="single" w:sz="4" w:space="0" w:color="auto"/>
            </w:tcBorders>
          </w:tcPr>
          <w:p w14:paraId="106FF1DA" w14:textId="77777777" w:rsidR="00E97FBD" w:rsidRPr="00E97FBD" w:rsidRDefault="00E97FBD" w:rsidP="00E97FBD">
            <w:pPr>
              <w:rPr>
                <w:sz w:val="22"/>
                <w:szCs w:val="22"/>
              </w:rPr>
            </w:pPr>
            <w:r w:rsidRPr="00E97FBD">
              <w:rPr>
                <w:sz w:val="22"/>
                <w:szCs w:val="22"/>
              </w:rPr>
              <w:t>Turi būti atjungiantis mikrofoną kol mygtukas laikomas paspaustas</w:t>
            </w:r>
          </w:p>
        </w:tc>
        <w:tc>
          <w:tcPr>
            <w:tcW w:w="4394" w:type="dxa"/>
            <w:tcBorders>
              <w:top w:val="single" w:sz="4" w:space="0" w:color="auto"/>
              <w:left w:val="single" w:sz="4" w:space="0" w:color="auto"/>
              <w:bottom w:val="single" w:sz="4" w:space="0" w:color="auto"/>
              <w:right w:val="single" w:sz="4" w:space="0" w:color="auto"/>
            </w:tcBorders>
          </w:tcPr>
          <w:p w14:paraId="319DE18F" w14:textId="77777777" w:rsidR="00E97FBD" w:rsidRPr="00E97FBD" w:rsidRDefault="00E97FBD" w:rsidP="00E97FBD">
            <w:pPr>
              <w:rPr>
                <w:sz w:val="22"/>
                <w:szCs w:val="22"/>
              </w:rPr>
            </w:pPr>
          </w:p>
        </w:tc>
      </w:tr>
      <w:tr w:rsidR="00E97FBD" w:rsidRPr="00E97FBD" w14:paraId="5A6BE115" w14:textId="77777777" w:rsidTr="001D22DF">
        <w:tc>
          <w:tcPr>
            <w:tcW w:w="1134" w:type="dxa"/>
            <w:tcBorders>
              <w:top w:val="single" w:sz="4" w:space="0" w:color="auto"/>
              <w:left w:val="single" w:sz="4" w:space="0" w:color="auto"/>
              <w:bottom w:val="single" w:sz="4" w:space="0" w:color="auto"/>
              <w:right w:val="single" w:sz="4" w:space="0" w:color="auto"/>
            </w:tcBorders>
          </w:tcPr>
          <w:p w14:paraId="6C02BBAE" w14:textId="77777777" w:rsidR="00E97FBD" w:rsidRPr="00E97FBD" w:rsidRDefault="00E97FBD" w:rsidP="00E97FBD">
            <w:pPr>
              <w:rPr>
                <w:sz w:val="22"/>
                <w:szCs w:val="22"/>
                <w:lang w:val="en-US"/>
              </w:rPr>
            </w:pPr>
            <w:r w:rsidRPr="00E97FBD">
              <w:rPr>
                <w:sz w:val="22"/>
                <w:szCs w:val="22"/>
                <w:lang w:val="en-US"/>
              </w:rPr>
              <w:t>8.1.4.12</w:t>
            </w:r>
          </w:p>
        </w:tc>
        <w:tc>
          <w:tcPr>
            <w:tcW w:w="2835" w:type="dxa"/>
            <w:tcBorders>
              <w:top w:val="single" w:sz="4" w:space="0" w:color="auto"/>
              <w:left w:val="single" w:sz="4" w:space="0" w:color="auto"/>
              <w:bottom w:val="single" w:sz="4" w:space="0" w:color="auto"/>
              <w:right w:val="single" w:sz="4" w:space="0" w:color="auto"/>
            </w:tcBorders>
          </w:tcPr>
          <w:p w14:paraId="3FE6EA96" w14:textId="77777777" w:rsidR="00E97FBD" w:rsidRPr="00E97FBD" w:rsidRDefault="00E97FBD" w:rsidP="00E97FBD">
            <w:pPr>
              <w:rPr>
                <w:sz w:val="22"/>
                <w:szCs w:val="22"/>
              </w:rPr>
            </w:pPr>
            <w:r w:rsidRPr="00E97FBD">
              <w:rPr>
                <w:sz w:val="22"/>
                <w:szCs w:val="22"/>
              </w:rPr>
              <w:t>Iš anksto nustatytų relės kalbų mygtukai</w:t>
            </w:r>
          </w:p>
        </w:tc>
        <w:tc>
          <w:tcPr>
            <w:tcW w:w="5245" w:type="dxa"/>
            <w:tcBorders>
              <w:top w:val="single" w:sz="4" w:space="0" w:color="auto"/>
              <w:left w:val="single" w:sz="4" w:space="0" w:color="auto"/>
              <w:bottom w:val="single" w:sz="4" w:space="0" w:color="auto"/>
              <w:right w:val="single" w:sz="4" w:space="0" w:color="auto"/>
            </w:tcBorders>
          </w:tcPr>
          <w:p w14:paraId="18C25762" w14:textId="77777777" w:rsidR="00E97FBD" w:rsidRPr="00E97FBD" w:rsidRDefault="00E97FBD" w:rsidP="00E97FBD">
            <w:pPr>
              <w:rPr>
                <w:sz w:val="22"/>
                <w:szCs w:val="22"/>
              </w:rPr>
            </w:pPr>
            <w:r w:rsidRPr="00E97FBD">
              <w:rPr>
                <w:sz w:val="22"/>
                <w:szCs w:val="22"/>
              </w:rPr>
              <w:t>Ne mažiau kaip 7 iš anksto nustatytų relės kalbų mygtukai su nustatytos kalbos indikatoriais rodančiais kalbos numerį, kalbos pavadinimo santrumpą ir vertimo kalbos kokybę</w:t>
            </w:r>
          </w:p>
        </w:tc>
        <w:tc>
          <w:tcPr>
            <w:tcW w:w="4394" w:type="dxa"/>
            <w:tcBorders>
              <w:top w:val="single" w:sz="4" w:space="0" w:color="auto"/>
              <w:left w:val="single" w:sz="4" w:space="0" w:color="auto"/>
              <w:bottom w:val="single" w:sz="4" w:space="0" w:color="auto"/>
              <w:right w:val="single" w:sz="4" w:space="0" w:color="auto"/>
            </w:tcBorders>
          </w:tcPr>
          <w:p w14:paraId="729F0ABD" w14:textId="77777777" w:rsidR="00E97FBD" w:rsidRPr="00E97FBD" w:rsidRDefault="00E97FBD" w:rsidP="00E97FBD">
            <w:pPr>
              <w:rPr>
                <w:sz w:val="22"/>
                <w:szCs w:val="22"/>
              </w:rPr>
            </w:pPr>
          </w:p>
        </w:tc>
      </w:tr>
      <w:tr w:rsidR="00E97FBD" w:rsidRPr="00E97FBD" w14:paraId="200E9D74" w14:textId="77777777" w:rsidTr="001D22DF">
        <w:tc>
          <w:tcPr>
            <w:tcW w:w="1134" w:type="dxa"/>
            <w:tcBorders>
              <w:top w:val="single" w:sz="4" w:space="0" w:color="auto"/>
              <w:left w:val="single" w:sz="4" w:space="0" w:color="auto"/>
              <w:bottom w:val="single" w:sz="4" w:space="0" w:color="auto"/>
              <w:right w:val="single" w:sz="4" w:space="0" w:color="auto"/>
            </w:tcBorders>
          </w:tcPr>
          <w:p w14:paraId="77A6B62C" w14:textId="77777777" w:rsidR="00E97FBD" w:rsidRPr="00E97FBD" w:rsidRDefault="00E97FBD" w:rsidP="00E97FBD">
            <w:pPr>
              <w:rPr>
                <w:sz w:val="22"/>
                <w:szCs w:val="22"/>
                <w:lang w:val="en-US"/>
              </w:rPr>
            </w:pPr>
            <w:r w:rsidRPr="00E97FBD">
              <w:rPr>
                <w:sz w:val="22"/>
                <w:szCs w:val="22"/>
                <w:lang w:val="en-US"/>
              </w:rPr>
              <w:t>8.1.4.13</w:t>
            </w:r>
          </w:p>
        </w:tc>
        <w:tc>
          <w:tcPr>
            <w:tcW w:w="2835" w:type="dxa"/>
            <w:tcBorders>
              <w:top w:val="single" w:sz="4" w:space="0" w:color="auto"/>
              <w:left w:val="single" w:sz="4" w:space="0" w:color="auto"/>
              <w:bottom w:val="single" w:sz="4" w:space="0" w:color="auto"/>
              <w:right w:val="single" w:sz="4" w:space="0" w:color="auto"/>
            </w:tcBorders>
          </w:tcPr>
          <w:p w14:paraId="51A7A421" w14:textId="77777777" w:rsidR="00E97FBD" w:rsidRPr="00E97FBD" w:rsidRDefault="00E97FBD" w:rsidP="00E97FBD">
            <w:pPr>
              <w:rPr>
                <w:sz w:val="22"/>
                <w:szCs w:val="22"/>
              </w:rPr>
            </w:pPr>
            <w:r w:rsidRPr="00E97FBD">
              <w:rPr>
                <w:sz w:val="22"/>
                <w:szCs w:val="22"/>
              </w:rPr>
              <w:t>Kalbų į kurias verčiama greito perjungimo kanalai</w:t>
            </w:r>
          </w:p>
        </w:tc>
        <w:tc>
          <w:tcPr>
            <w:tcW w:w="5245" w:type="dxa"/>
            <w:tcBorders>
              <w:top w:val="single" w:sz="4" w:space="0" w:color="auto"/>
              <w:left w:val="single" w:sz="4" w:space="0" w:color="auto"/>
              <w:bottom w:val="single" w:sz="4" w:space="0" w:color="auto"/>
              <w:right w:val="single" w:sz="4" w:space="0" w:color="auto"/>
            </w:tcBorders>
          </w:tcPr>
          <w:p w14:paraId="2750606E" w14:textId="77777777" w:rsidR="00E97FBD" w:rsidRPr="00E97FBD" w:rsidRDefault="00E97FBD" w:rsidP="00E97FBD">
            <w:pPr>
              <w:rPr>
                <w:sz w:val="22"/>
                <w:szCs w:val="22"/>
              </w:rPr>
            </w:pPr>
            <w:r w:rsidRPr="00E97FBD">
              <w:rPr>
                <w:sz w:val="22"/>
                <w:szCs w:val="22"/>
              </w:rPr>
              <w:t>Ne mažiau kaip trys (A, B ir C) verčiamų kalbų kanalų pasirinkimo mygtukai su indikatoriais rodančiais kalbos numerį, kalbos pavadinimo santrumpą ir vertimo kanalo užimtumą.</w:t>
            </w:r>
          </w:p>
        </w:tc>
        <w:tc>
          <w:tcPr>
            <w:tcW w:w="4394" w:type="dxa"/>
            <w:tcBorders>
              <w:top w:val="single" w:sz="4" w:space="0" w:color="auto"/>
              <w:left w:val="single" w:sz="4" w:space="0" w:color="auto"/>
              <w:bottom w:val="single" w:sz="4" w:space="0" w:color="auto"/>
              <w:right w:val="single" w:sz="4" w:space="0" w:color="auto"/>
            </w:tcBorders>
          </w:tcPr>
          <w:p w14:paraId="519018A7" w14:textId="77777777" w:rsidR="00E97FBD" w:rsidRPr="00E97FBD" w:rsidRDefault="00E97FBD" w:rsidP="00E97FBD">
            <w:pPr>
              <w:rPr>
                <w:sz w:val="22"/>
                <w:szCs w:val="22"/>
              </w:rPr>
            </w:pPr>
          </w:p>
        </w:tc>
      </w:tr>
      <w:tr w:rsidR="00E97FBD" w:rsidRPr="00E97FBD" w14:paraId="05DE4714" w14:textId="77777777" w:rsidTr="001D22DF">
        <w:tc>
          <w:tcPr>
            <w:tcW w:w="1134" w:type="dxa"/>
            <w:tcBorders>
              <w:top w:val="single" w:sz="4" w:space="0" w:color="auto"/>
              <w:left w:val="single" w:sz="4" w:space="0" w:color="auto"/>
              <w:bottom w:val="single" w:sz="4" w:space="0" w:color="auto"/>
              <w:right w:val="single" w:sz="4" w:space="0" w:color="auto"/>
            </w:tcBorders>
          </w:tcPr>
          <w:p w14:paraId="6BBB3C5C" w14:textId="77777777" w:rsidR="00E97FBD" w:rsidRPr="00E97FBD" w:rsidRDefault="00E97FBD" w:rsidP="00E97FBD">
            <w:pPr>
              <w:rPr>
                <w:sz w:val="22"/>
                <w:szCs w:val="22"/>
                <w:lang w:val="en-US"/>
              </w:rPr>
            </w:pPr>
            <w:r w:rsidRPr="00E97FBD">
              <w:rPr>
                <w:sz w:val="22"/>
                <w:szCs w:val="22"/>
                <w:lang w:val="en-US"/>
              </w:rPr>
              <w:t>8.1.4.14</w:t>
            </w:r>
          </w:p>
        </w:tc>
        <w:tc>
          <w:tcPr>
            <w:tcW w:w="2835" w:type="dxa"/>
            <w:tcBorders>
              <w:top w:val="single" w:sz="4" w:space="0" w:color="auto"/>
              <w:left w:val="single" w:sz="4" w:space="0" w:color="auto"/>
              <w:bottom w:val="single" w:sz="4" w:space="0" w:color="auto"/>
              <w:right w:val="single" w:sz="4" w:space="0" w:color="auto"/>
            </w:tcBorders>
          </w:tcPr>
          <w:p w14:paraId="090791BB" w14:textId="77777777" w:rsidR="00E97FBD" w:rsidRPr="00E97FBD" w:rsidRDefault="00E97FBD" w:rsidP="00E97FBD">
            <w:pPr>
              <w:rPr>
                <w:sz w:val="22"/>
                <w:szCs w:val="22"/>
              </w:rPr>
            </w:pPr>
            <w:r w:rsidRPr="00E97FBD">
              <w:rPr>
                <w:sz w:val="22"/>
                <w:szCs w:val="22"/>
              </w:rPr>
              <w:t>Mikrofonas</w:t>
            </w:r>
          </w:p>
        </w:tc>
        <w:tc>
          <w:tcPr>
            <w:tcW w:w="5245" w:type="dxa"/>
            <w:tcBorders>
              <w:top w:val="single" w:sz="4" w:space="0" w:color="auto"/>
              <w:left w:val="single" w:sz="4" w:space="0" w:color="auto"/>
              <w:bottom w:val="single" w:sz="4" w:space="0" w:color="auto"/>
              <w:right w:val="single" w:sz="4" w:space="0" w:color="auto"/>
            </w:tcBorders>
          </w:tcPr>
          <w:p w14:paraId="026E739A" w14:textId="77777777" w:rsidR="00E97FBD" w:rsidRPr="00E97FBD" w:rsidRDefault="00E97FBD" w:rsidP="00E97FBD">
            <w:pPr>
              <w:rPr>
                <w:sz w:val="22"/>
                <w:szCs w:val="22"/>
              </w:rPr>
            </w:pPr>
            <w:r w:rsidRPr="00E97FBD">
              <w:rPr>
                <w:sz w:val="22"/>
                <w:szCs w:val="22"/>
              </w:rPr>
              <w:t>Turi būti</w:t>
            </w:r>
          </w:p>
        </w:tc>
        <w:tc>
          <w:tcPr>
            <w:tcW w:w="4394" w:type="dxa"/>
            <w:tcBorders>
              <w:top w:val="single" w:sz="4" w:space="0" w:color="auto"/>
              <w:left w:val="single" w:sz="4" w:space="0" w:color="auto"/>
              <w:bottom w:val="single" w:sz="4" w:space="0" w:color="auto"/>
              <w:right w:val="single" w:sz="4" w:space="0" w:color="auto"/>
            </w:tcBorders>
          </w:tcPr>
          <w:p w14:paraId="6255850E" w14:textId="77777777" w:rsidR="00E97FBD" w:rsidRPr="00E97FBD" w:rsidRDefault="00E97FBD" w:rsidP="00E97FBD">
            <w:pPr>
              <w:rPr>
                <w:sz w:val="22"/>
                <w:szCs w:val="22"/>
              </w:rPr>
            </w:pPr>
          </w:p>
        </w:tc>
      </w:tr>
      <w:tr w:rsidR="00E97FBD" w:rsidRPr="00E97FBD" w14:paraId="31C503B7" w14:textId="77777777" w:rsidTr="001D22DF">
        <w:tc>
          <w:tcPr>
            <w:tcW w:w="1134" w:type="dxa"/>
            <w:tcBorders>
              <w:top w:val="single" w:sz="4" w:space="0" w:color="auto"/>
              <w:left w:val="single" w:sz="4" w:space="0" w:color="auto"/>
              <w:bottom w:val="single" w:sz="4" w:space="0" w:color="auto"/>
              <w:right w:val="single" w:sz="4" w:space="0" w:color="auto"/>
            </w:tcBorders>
          </w:tcPr>
          <w:p w14:paraId="3B597E57" w14:textId="77777777" w:rsidR="00E97FBD" w:rsidRPr="00E97FBD" w:rsidRDefault="00E97FBD" w:rsidP="00E97FBD">
            <w:pPr>
              <w:rPr>
                <w:sz w:val="22"/>
                <w:szCs w:val="22"/>
                <w:lang w:val="en-US"/>
              </w:rPr>
            </w:pPr>
            <w:r w:rsidRPr="00E97FBD">
              <w:rPr>
                <w:sz w:val="22"/>
                <w:szCs w:val="22"/>
                <w:lang w:val="en-US"/>
              </w:rPr>
              <w:t>8.1.4.15</w:t>
            </w:r>
          </w:p>
        </w:tc>
        <w:tc>
          <w:tcPr>
            <w:tcW w:w="2835" w:type="dxa"/>
            <w:tcBorders>
              <w:top w:val="single" w:sz="4" w:space="0" w:color="auto"/>
              <w:left w:val="single" w:sz="4" w:space="0" w:color="auto"/>
              <w:bottom w:val="single" w:sz="4" w:space="0" w:color="auto"/>
              <w:right w:val="single" w:sz="4" w:space="0" w:color="auto"/>
            </w:tcBorders>
          </w:tcPr>
          <w:p w14:paraId="7350B2A8" w14:textId="77777777" w:rsidR="00E97FBD" w:rsidRPr="00E97FBD" w:rsidRDefault="00E97FBD" w:rsidP="00E97FBD">
            <w:pPr>
              <w:rPr>
                <w:sz w:val="22"/>
                <w:szCs w:val="22"/>
              </w:rPr>
            </w:pPr>
            <w:r w:rsidRPr="00E97FBD">
              <w:rPr>
                <w:sz w:val="22"/>
                <w:szCs w:val="22"/>
              </w:rPr>
              <w:t>Garsiakalbis</w:t>
            </w:r>
          </w:p>
        </w:tc>
        <w:tc>
          <w:tcPr>
            <w:tcW w:w="5245" w:type="dxa"/>
            <w:tcBorders>
              <w:top w:val="single" w:sz="4" w:space="0" w:color="auto"/>
              <w:left w:val="single" w:sz="4" w:space="0" w:color="auto"/>
              <w:bottom w:val="single" w:sz="4" w:space="0" w:color="auto"/>
              <w:right w:val="single" w:sz="4" w:space="0" w:color="auto"/>
            </w:tcBorders>
          </w:tcPr>
          <w:p w14:paraId="79E2DC2D" w14:textId="77777777" w:rsidR="00E97FBD" w:rsidRPr="00E97FBD" w:rsidRDefault="00E97FBD" w:rsidP="00E97FBD">
            <w:pPr>
              <w:rPr>
                <w:sz w:val="22"/>
                <w:szCs w:val="22"/>
              </w:rPr>
            </w:pPr>
            <w:r w:rsidRPr="00E97FBD">
              <w:rPr>
                <w:sz w:val="22"/>
                <w:szCs w:val="22"/>
              </w:rPr>
              <w:t>Turi būti</w:t>
            </w:r>
          </w:p>
        </w:tc>
        <w:tc>
          <w:tcPr>
            <w:tcW w:w="4394" w:type="dxa"/>
            <w:tcBorders>
              <w:top w:val="single" w:sz="4" w:space="0" w:color="auto"/>
              <w:left w:val="single" w:sz="4" w:space="0" w:color="auto"/>
              <w:bottom w:val="single" w:sz="4" w:space="0" w:color="auto"/>
              <w:right w:val="single" w:sz="4" w:space="0" w:color="auto"/>
            </w:tcBorders>
          </w:tcPr>
          <w:p w14:paraId="0F25A203" w14:textId="77777777" w:rsidR="00E97FBD" w:rsidRPr="00E97FBD" w:rsidRDefault="00E97FBD" w:rsidP="00E97FBD">
            <w:pPr>
              <w:rPr>
                <w:sz w:val="22"/>
                <w:szCs w:val="22"/>
              </w:rPr>
            </w:pPr>
          </w:p>
        </w:tc>
      </w:tr>
      <w:tr w:rsidR="00E97FBD" w:rsidRPr="00E97FBD" w14:paraId="1FC35B35" w14:textId="77777777" w:rsidTr="001D22DF">
        <w:tc>
          <w:tcPr>
            <w:tcW w:w="1134" w:type="dxa"/>
            <w:tcBorders>
              <w:top w:val="single" w:sz="4" w:space="0" w:color="auto"/>
              <w:left w:val="single" w:sz="4" w:space="0" w:color="auto"/>
              <w:bottom w:val="single" w:sz="4" w:space="0" w:color="auto"/>
              <w:right w:val="single" w:sz="4" w:space="0" w:color="auto"/>
            </w:tcBorders>
          </w:tcPr>
          <w:p w14:paraId="6E2C46EA" w14:textId="77777777" w:rsidR="00E97FBD" w:rsidRPr="00E97FBD" w:rsidRDefault="00E97FBD" w:rsidP="00E97FBD">
            <w:pPr>
              <w:rPr>
                <w:sz w:val="22"/>
                <w:szCs w:val="22"/>
                <w:lang w:val="en-US"/>
              </w:rPr>
            </w:pPr>
            <w:r w:rsidRPr="00E97FBD">
              <w:rPr>
                <w:sz w:val="22"/>
                <w:szCs w:val="22"/>
                <w:lang w:val="en-US"/>
              </w:rPr>
              <w:t>8.1.4.16</w:t>
            </w:r>
          </w:p>
        </w:tc>
        <w:tc>
          <w:tcPr>
            <w:tcW w:w="2835" w:type="dxa"/>
            <w:tcBorders>
              <w:top w:val="single" w:sz="4" w:space="0" w:color="auto"/>
              <w:left w:val="single" w:sz="4" w:space="0" w:color="auto"/>
              <w:bottom w:val="single" w:sz="4" w:space="0" w:color="auto"/>
              <w:right w:val="single" w:sz="4" w:space="0" w:color="auto"/>
            </w:tcBorders>
          </w:tcPr>
          <w:p w14:paraId="33A96B21" w14:textId="77777777" w:rsidR="00E97FBD" w:rsidRPr="00E97FBD" w:rsidRDefault="00E97FBD" w:rsidP="00E97FBD">
            <w:pPr>
              <w:rPr>
                <w:sz w:val="22"/>
                <w:szCs w:val="22"/>
              </w:rPr>
            </w:pPr>
            <w:r w:rsidRPr="00E97FBD">
              <w:rPr>
                <w:sz w:val="22"/>
                <w:szCs w:val="22"/>
              </w:rPr>
              <w:t>Jungtis ausinių su mikrofonu pajungimu</w:t>
            </w:r>
          </w:p>
        </w:tc>
        <w:tc>
          <w:tcPr>
            <w:tcW w:w="5245" w:type="dxa"/>
            <w:tcBorders>
              <w:top w:val="single" w:sz="4" w:space="0" w:color="auto"/>
              <w:left w:val="single" w:sz="4" w:space="0" w:color="auto"/>
              <w:bottom w:val="single" w:sz="4" w:space="0" w:color="auto"/>
              <w:right w:val="single" w:sz="4" w:space="0" w:color="auto"/>
            </w:tcBorders>
          </w:tcPr>
          <w:p w14:paraId="057FAF07" w14:textId="77777777" w:rsidR="00E97FBD" w:rsidRPr="00E97FBD" w:rsidRDefault="00E97FBD" w:rsidP="00E97FBD">
            <w:pPr>
              <w:rPr>
                <w:sz w:val="22"/>
                <w:szCs w:val="22"/>
              </w:rPr>
            </w:pPr>
            <w:r w:rsidRPr="00E97FBD">
              <w:rPr>
                <w:sz w:val="22"/>
                <w:szCs w:val="22"/>
              </w:rPr>
              <w:t>Turi būti, automatiškai atjungianti pulto mikrofoną</w:t>
            </w:r>
          </w:p>
        </w:tc>
        <w:tc>
          <w:tcPr>
            <w:tcW w:w="4394" w:type="dxa"/>
            <w:tcBorders>
              <w:top w:val="single" w:sz="4" w:space="0" w:color="auto"/>
              <w:left w:val="single" w:sz="4" w:space="0" w:color="auto"/>
              <w:bottom w:val="single" w:sz="4" w:space="0" w:color="auto"/>
              <w:right w:val="single" w:sz="4" w:space="0" w:color="auto"/>
            </w:tcBorders>
          </w:tcPr>
          <w:p w14:paraId="0E6A5173" w14:textId="77777777" w:rsidR="00E97FBD" w:rsidRPr="00E97FBD" w:rsidRDefault="00E97FBD" w:rsidP="00E97FBD">
            <w:pPr>
              <w:rPr>
                <w:sz w:val="22"/>
                <w:szCs w:val="22"/>
              </w:rPr>
            </w:pPr>
          </w:p>
        </w:tc>
      </w:tr>
      <w:tr w:rsidR="00E97FBD" w:rsidRPr="00E97FBD" w14:paraId="7C8E7090" w14:textId="77777777" w:rsidTr="001D22DF">
        <w:tc>
          <w:tcPr>
            <w:tcW w:w="1134" w:type="dxa"/>
            <w:tcBorders>
              <w:top w:val="single" w:sz="4" w:space="0" w:color="auto"/>
              <w:left w:val="single" w:sz="4" w:space="0" w:color="auto"/>
              <w:bottom w:val="single" w:sz="4" w:space="0" w:color="auto"/>
              <w:right w:val="single" w:sz="4" w:space="0" w:color="auto"/>
            </w:tcBorders>
          </w:tcPr>
          <w:p w14:paraId="248EBD19" w14:textId="77777777" w:rsidR="00E97FBD" w:rsidRPr="00E97FBD" w:rsidRDefault="00E97FBD" w:rsidP="00E97FBD">
            <w:pPr>
              <w:rPr>
                <w:sz w:val="22"/>
                <w:szCs w:val="22"/>
                <w:lang w:val="en-US"/>
              </w:rPr>
            </w:pPr>
            <w:r w:rsidRPr="00E97FBD">
              <w:rPr>
                <w:sz w:val="22"/>
                <w:szCs w:val="22"/>
                <w:lang w:val="en-US"/>
              </w:rPr>
              <w:t>8.1.4.17</w:t>
            </w:r>
          </w:p>
        </w:tc>
        <w:tc>
          <w:tcPr>
            <w:tcW w:w="2835" w:type="dxa"/>
            <w:tcBorders>
              <w:top w:val="single" w:sz="4" w:space="0" w:color="auto"/>
              <w:left w:val="single" w:sz="4" w:space="0" w:color="auto"/>
              <w:bottom w:val="single" w:sz="4" w:space="0" w:color="auto"/>
              <w:right w:val="single" w:sz="4" w:space="0" w:color="auto"/>
            </w:tcBorders>
          </w:tcPr>
          <w:p w14:paraId="12F92E71" w14:textId="77777777" w:rsidR="00E97FBD" w:rsidRPr="00E97FBD" w:rsidRDefault="00E97FBD" w:rsidP="00E97FBD">
            <w:pPr>
              <w:rPr>
                <w:sz w:val="22"/>
                <w:szCs w:val="22"/>
              </w:rPr>
            </w:pPr>
            <w:r w:rsidRPr="00E97FBD">
              <w:rPr>
                <w:sz w:val="22"/>
                <w:szCs w:val="22"/>
              </w:rPr>
              <w:t>Tinklo sąsaja</w:t>
            </w:r>
          </w:p>
        </w:tc>
        <w:tc>
          <w:tcPr>
            <w:tcW w:w="5245" w:type="dxa"/>
            <w:tcBorders>
              <w:top w:val="single" w:sz="4" w:space="0" w:color="auto"/>
              <w:left w:val="single" w:sz="4" w:space="0" w:color="auto"/>
              <w:bottom w:val="single" w:sz="4" w:space="0" w:color="auto"/>
              <w:right w:val="single" w:sz="4" w:space="0" w:color="auto"/>
            </w:tcBorders>
          </w:tcPr>
          <w:p w14:paraId="7C776E07" w14:textId="77777777" w:rsidR="00E97FBD" w:rsidRPr="00E97FBD" w:rsidRDefault="00E97FBD" w:rsidP="00E97FBD">
            <w:pPr>
              <w:rPr>
                <w:sz w:val="22"/>
                <w:szCs w:val="22"/>
              </w:rPr>
            </w:pPr>
            <w:r w:rsidRPr="00E97FBD">
              <w:rPr>
                <w:sz w:val="22"/>
                <w:szCs w:val="22"/>
              </w:rPr>
              <w:t xml:space="preserve">Ne mažiau 2 jungčių, atitinkančių </w:t>
            </w:r>
            <w:proofErr w:type="spellStart"/>
            <w:r w:rsidRPr="00E97FBD">
              <w:rPr>
                <w:sz w:val="22"/>
                <w:szCs w:val="22"/>
              </w:rPr>
              <w:t>Ethernet</w:t>
            </w:r>
            <w:proofErr w:type="spellEnd"/>
            <w:r w:rsidRPr="00E97FBD">
              <w:rPr>
                <w:sz w:val="22"/>
                <w:szCs w:val="22"/>
              </w:rPr>
              <w:t xml:space="preserve"> (IEEE802.3) standartą arba lygiavertį, palaikančių nuoseklaus jungimo (</w:t>
            </w:r>
            <w:proofErr w:type="spellStart"/>
            <w:r w:rsidRPr="00E97FBD">
              <w:rPr>
                <w:sz w:val="22"/>
                <w:szCs w:val="22"/>
              </w:rPr>
              <w:t>daisy-chain</w:t>
            </w:r>
            <w:proofErr w:type="spellEnd"/>
            <w:r w:rsidRPr="00E97FBD">
              <w:rPr>
                <w:sz w:val="22"/>
                <w:szCs w:val="22"/>
              </w:rPr>
              <w:t xml:space="preserve">) ir žvaigždės </w:t>
            </w:r>
            <w:proofErr w:type="spellStart"/>
            <w:r w:rsidRPr="00E97FBD">
              <w:rPr>
                <w:sz w:val="22"/>
                <w:szCs w:val="22"/>
              </w:rPr>
              <w:t>topologiją</w:t>
            </w:r>
            <w:proofErr w:type="spellEnd"/>
            <w:r w:rsidRPr="00E97FBD">
              <w:rPr>
                <w:sz w:val="22"/>
                <w:szCs w:val="22"/>
              </w:rPr>
              <w:t xml:space="preserve">, palaikanti kabelių </w:t>
            </w:r>
            <w:proofErr w:type="spellStart"/>
            <w:r w:rsidRPr="00E97FBD">
              <w:rPr>
                <w:sz w:val="22"/>
                <w:szCs w:val="22"/>
              </w:rPr>
              <w:t>perteklumo</w:t>
            </w:r>
            <w:proofErr w:type="spellEnd"/>
            <w:r w:rsidRPr="00E97FBD">
              <w:rPr>
                <w:sz w:val="22"/>
                <w:szCs w:val="22"/>
              </w:rPr>
              <w:t xml:space="preserve">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0CC4FF9A" w14:textId="77777777" w:rsidR="00E97FBD" w:rsidRPr="00E97FBD" w:rsidRDefault="00E97FBD" w:rsidP="00E97FBD">
            <w:pPr>
              <w:rPr>
                <w:sz w:val="22"/>
                <w:szCs w:val="22"/>
              </w:rPr>
            </w:pPr>
          </w:p>
        </w:tc>
      </w:tr>
      <w:tr w:rsidR="00E97FBD" w:rsidRPr="00E97FBD" w14:paraId="23CBA336" w14:textId="77777777" w:rsidTr="001D22DF">
        <w:tc>
          <w:tcPr>
            <w:tcW w:w="1134" w:type="dxa"/>
            <w:tcBorders>
              <w:top w:val="single" w:sz="4" w:space="0" w:color="auto"/>
              <w:left w:val="single" w:sz="4" w:space="0" w:color="auto"/>
              <w:bottom w:val="single" w:sz="4" w:space="0" w:color="auto"/>
              <w:right w:val="single" w:sz="4" w:space="0" w:color="auto"/>
            </w:tcBorders>
          </w:tcPr>
          <w:p w14:paraId="7F81384C" w14:textId="77777777" w:rsidR="00E97FBD" w:rsidRPr="00E97FBD" w:rsidRDefault="00E97FBD" w:rsidP="00E97FBD">
            <w:pPr>
              <w:rPr>
                <w:sz w:val="22"/>
                <w:szCs w:val="22"/>
                <w:lang w:val="en-US"/>
              </w:rPr>
            </w:pPr>
            <w:r w:rsidRPr="00E97FBD">
              <w:rPr>
                <w:sz w:val="22"/>
                <w:szCs w:val="22"/>
                <w:lang w:val="en-US"/>
              </w:rPr>
              <w:t>8.1.4.18</w:t>
            </w:r>
          </w:p>
        </w:tc>
        <w:tc>
          <w:tcPr>
            <w:tcW w:w="2835" w:type="dxa"/>
            <w:tcBorders>
              <w:top w:val="single" w:sz="4" w:space="0" w:color="auto"/>
              <w:left w:val="single" w:sz="4" w:space="0" w:color="auto"/>
              <w:bottom w:val="single" w:sz="4" w:space="0" w:color="auto"/>
              <w:right w:val="single" w:sz="4" w:space="0" w:color="auto"/>
            </w:tcBorders>
          </w:tcPr>
          <w:p w14:paraId="1B59C2B5" w14:textId="77777777" w:rsidR="00E97FBD" w:rsidRPr="00E97FBD" w:rsidRDefault="00E97FBD" w:rsidP="00E97FBD">
            <w:pPr>
              <w:rPr>
                <w:sz w:val="22"/>
                <w:szCs w:val="22"/>
              </w:rPr>
            </w:pPr>
            <w:r w:rsidRPr="00E97FBD">
              <w:rPr>
                <w:sz w:val="22"/>
                <w:szCs w:val="22"/>
              </w:rPr>
              <w:t>Įrenginio maitinimas</w:t>
            </w:r>
          </w:p>
        </w:tc>
        <w:tc>
          <w:tcPr>
            <w:tcW w:w="5245" w:type="dxa"/>
            <w:tcBorders>
              <w:top w:val="single" w:sz="4" w:space="0" w:color="auto"/>
              <w:left w:val="single" w:sz="4" w:space="0" w:color="auto"/>
              <w:bottom w:val="single" w:sz="4" w:space="0" w:color="auto"/>
              <w:right w:val="single" w:sz="4" w:space="0" w:color="auto"/>
            </w:tcBorders>
          </w:tcPr>
          <w:p w14:paraId="5D8F6069" w14:textId="77777777" w:rsidR="00E97FBD" w:rsidRPr="00E97FBD" w:rsidRDefault="00E97FBD" w:rsidP="00E97FBD">
            <w:pPr>
              <w:rPr>
                <w:sz w:val="22"/>
                <w:szCs w:val="22"/>
              </w:rPr>
            </w:pPr>
            <w:r w:rsidRPr="00E97FBD">
              <w:rPr>
                <w:sz w:val="22"/>
                <w:szCs w:val="22"/>
              </w:rPr>
              <w:t xml:space="preserve">Ne mažiau kaip </w:t>
            </w:r>
            <w:proofErr w:type="spellStart"/>
            <w:r w:rsidRPr="00E97FBD">
              <w:rPr>
                <w:sz w:val="22"/>
                <w:szCs w:val="22"/>
              </w:rPr>
              <w:t>PoE</w:t>
            </w:r>
            <w:proofErr w:type="spellEnd"/>
            <w:r w:rsidRPr="00E97FBD">
              <w:rPr>
                <w:sz w:val="22"/>
                <w:szCs w:val="22"/>
              </w:rPr>
              <w:t xml:space="preserve">+ per </w:t>
            </w:r>
            <w:proofErr w:type="spellStart"/>
            <w:r w:rsidRPr="00E97FBD">
              <w:rPr>
                <w:sz w:val="22"/>
                <w:szCs w:val="22"/>
              </w:rPr>
              <w:t>Ethernet</w:t>
            </w:r>
            <w:proofErr w:type="spellEnd"/>
            <w:r w:rsidRPr="00E97FBD">
              <w:rPr>
                <w:sz w:val="22"/>
                <w:szCs w:val="22"/>
              </w:rPr>
              <w:t xml:space="preserve"> tinklo sąsają</w:t>
            </w:r>
          </w:p>
        </w:tc>
        <w:tc>
          <w:tcPr>
            <w:tcW w:w="4394" w:type="dxa"/>
            <w:tcBorders>
              <w:top w:val="single" w:sz="4" w:space="0" w:color="auto"/>
              <w:left w:val="single" w:sz="4" w:space="0" w:color="auto"/>
              <w:bottom w:val="single" w:sz="4" w:space="0" w:color="auto"/>
              <w:right w:val="single" w:sz="4" w:space="0" w:color="auto"/>
            </w:tcBorders>
          </w:tcPr>
          <w:p w14:paraId="607280FF" w14:textId="77777777" w:rsidR="00E97FBD" w:rsidRPr="00E97FBD" w:rsidRDefault="00E97FBD" w:rsidP="00E97FBD">
            <w:pPr>
              <w:rPr>
                <w:sz w:val="22"/>
                <w:szCs w:val="22"/>
              </w:rPr>
            </w:pPr>
          </w:p>
        </w:tc>
      </w:tr>
      <w:tr w:rsidR="00E97FBD" w:rsidRPr="00E97FBD" w14:paraId="5FB3A48F" w14:textId="77777777" w:rsidTr="001D22DF">
        <w:tc>
          <w:tcPr>
            <w:tcW w:w="1134" w:type="dxa"/>
            <w:tcBorders>
              <w:top w:val="single" w:sz="4" w:space="0" w:color="auto"/>
              <w:left w:val="single" w:sz="4" w:space="0" w:color="auto"/>
              <w:bottom w:val="single" w:sz="4" w:space="0" w:color="auto"/>
              <w:right w:val="single" w:sz="4" w:space="0" w:color="auto"/>
            </w:tcBorders>
          </w:tcPr>
          <w:p w14:paraId="564109A9" w14:textId="77777777" w:rsidR="00E97FBD" w:rsidRPr="00E97FBD" w:rsidRDefault="00E97FBD" w:rsidP="00E97FBD">
            <w:pPr>
              <w:rPr>
                <w:sz w:val="22"/>
                <w:szCs w:val="22"/>
                <w:lang w:val="en-US"/>
              </w:rPr>
            </w:pPr>
            <w:r w:rsidRPr="00E97FBD">
              <w:rPr>
                <w:sz w:val="22"/>
                <w:szCs w:val="22"/>
                <w:lang w:val="en-US"/>
              </w:rPr>
              <w:t>8.1.4.19</w:t>
            </w:r>
          </w:p>
        </w:tc>
        <w:tc>
          <w:tcPr>
            <w:tcW w:w="2835" w:type="dxa"/>
            <w:tcBorders>
              <w:top w:val="single" w:sz="4" w:space="0" w:color="auto"/>
              <w:left w:val="single" w:sz="4" w:space="0" w:color="auto"/>
              <w:bottom w:val="single" w:sz="4" w:space="0" w:color="auto"/>
              <w:right w:val="single" w:sz="4" w:space="0" w:color="auto"/>
            </w:tcBorders>
          </w:tcPr>
          <w:p w14:paraId="181C7755" w14:textId="77777777" w:rsidR="00E97FBD" w:rsidRPr="00E97FBD" w:rsidRDefault="00E97FBD" w:rsidP="00E97FBD">
            <w:pPr>
              <w:rPr>
                <w:sz w:val="22"/>
                <w:szCs w:val="22"/>
              </w:rPr>
            </w:pPr>
            <w:r w:rsidRPr="00E97FBD">
              <w:rPr>
                <w:sz w:val="22"/>
                <w:szCs w:val="22"/>
              </w:rPr>
              <w:t>Naudojama galia</w:t>
            </w:r>
          </w:p>
        </w:tc>
        <w:tc>
          <w:tcPr>
            <w:tcW w:w="5245" w:type="dxa"/>
            <w:tcBorders>
              <w:top w:val="single" w:sz="4" w:space="0" w:color="auto"/>
              <w:left w:val="single" w:sz="4" w:space="0" w:color="auto"/>
              <w:bottom w:val="single" w:sz="4" w:space="0" w:color="auto"/>
              <w:right w:val="single" w:sz="4" w:space="0" w:color="auto"/>
            </w:tcBorders>
          </w:tcPr>
          <w:p w14:paraId="171AB0AD" w14:textId="77777777" w:rsidR="00E97FBD" w:rsidRPr="00E97FBD" w:rsidRDefault="00E97FBD" w:rsidP="00E97FBD">
            <w:pPr>
              <w:rPr>
                <w:sz w:val="22"/>
                <w:szCs w:val="22"/>
              </w:rPr>
            </w:pPr>
            <w:r w:rsidRPr="00E97FBD">
              <w:rPr>
                <w:sz w:val="22"/>
                <w:szCs w:val="22"/>
              </w:rPr>
              <w:t>Ne daugiau 15W</w:t>
            </w:r>
          </w:p>
        </w:tc>
        <w:tc>
          <w:tcPr>
            <w:tcW w:w="4394" w:type="dxa"/>
            <w:tcBorders>
              <w:top w:val="single" w:sz="4" w:space="0" w:color="auto"/>
              <w:left w:val="single" w:sz="4" w:space="0" w:color="auto"/>
              <w:bottom w:val="single" w:sz="4" w:space="0" w:color="auto"/>
              <w:right w:val="single" w:sz="4" w:space="0" w:color="auto"/>
            </w:tcBorders>
          </w:tcPr>
          <w:p w14:paraId="75F8AA8C" w14:textId="77777777" w:rsidR="00E97FBD" w:rsidRPr="00E97FBD" w:rsidRDefault="00E97FBD" w:rsidP="00E97FBD">
            <w:pPr>
              <w:rPr>
                <w:sz w:val="22"/>
                <w:szCs w:val="22"/>
              </w:rPr>
            </w:pPr>
          </w:p>
        </w:tc>
      </w:tr>
      <w:tr w:rsidR="00E97FBD" w:rsidRPr="00E97FBD" w14:paraId="0BDA466A" w14:textId="77777777" w:rsidTr="001D22DF">
        <w:tc>
          <w:tcPr>
            <w:tcW w:w="1134" w:type="dxa"/>
            <w:tcBorders>
              <w:top w:val="single" w:sz="4" w:space="0" w:color="auto"/>
              <w:left w:val="single" w:sz="4" w:space="0" w:color="auto"/>
              <w:bottom w:val="single" w:sz="4" w:space="0" w:color="auto"/>
              <w:right w:val="single" w:sz="4" w:space="0" w:color="auto"/>
            </w:tcBorders>
          </w:tcPr>
          <w:p w14:paraId="09BCEAC7" w14:textId="77777777" w:rsidR="00E97FBD" w:rsidRPr="00E97FBD" w:rsidRDefault="00E97FBD" w:rsidP="00E97FBD">
            <w:pPr>
              <w:rPr>
                <w:sz w:val="22"/>
                <w:szCs w:val="22"/>
                <w:lang w:val="en-US"/>
              </w:rPr>
            </w:pPr>
            <w:r w:rsidRPr="00E97FBD">
              <w:rPr>
                <w:sz w:val="22"/>
                <w:szCs w:val="22"/>
                <w:lang w:val="en-US"/>
              </w:rPr>
              <w:t>8.1.4.20</w:t>
            </w:r>
          </w:p>
        </w:tc>
        <w:tc>
          <w:tcPr>
            <w:tcW w:w="2835" w:type="dxa"/>
            <w:tcBorders>
              <w:top w:val="single" w:sz="4" w:space="0" w:color="auto"/>
              <w:left w:val="single" w:sz="4" w:space="0" w:color="auto"/>
              <w:bottom w:val="single" w:sz="4" w:space="0" w:color="auto"/>
              <w:right w:val="single" w:sz="4" w:space="0" w:color="auto"/>
            </w:tcBorders>
          </w:tcPr>
          <w:p w14:paraId="2F878C31" w14:textId="77777777" w:rsidR="00E97FBD" w:rsidRPr="00E97FBD" w:rsidRDefault="00E97FBD" w:rsidP="00E97FBD">
            <w:pPr>
              <w:rPr>
                <w:sz w:val="22"/>
                <w:szCs w:val="22"/>
              </w:rPr>
            </w:pPr>
            <w:r w:rsidRPr="00E97FBD">
              <w:rPr>
                <w:sz w:val="22"/>
                <w:szCs w:val="22"/>
              </w:rPr>
              <w:t>Dažnių juosta</w:t>
            </w:r>
          </w:p>
        </w:tc>
        <w:tc>
          <w:tcPr>
            <w:tcW w:w="5245" w:type="dxa"/>
            <w:tcBorders>
              <w:top w:val="single" w:sz="4" w:space="0" w:color="auto"/>
              <w:left w:val="single" w:sz="4" w:space="0" w:color="auto"/>
              <w:bottom w:val="single" w:sz="4" w:space="0" w:color="auto"/>
              <w:right w:val="single" w:sz="4" w:space="0" w:color="auto"/>
            </w:tcBorders>
          </w:tcPr>
          <w:p w14:paraId="7E19FA9B" w14:textId="77777777" w:rsidR="00E97FBD" w:rsidRPr="00E97FBD" w:rsidRDefault="00E97FBD" w:rsidP="00E97FBD">
            <w:pPr>
              <w:rPr>
                <w:sz w:val="22"/>
                <w:szCs w:val="22"/>
              </w:rPr>
            </w:pPr>
            <w:r w:rsidRPr="00E97FBD">
              <w:rPr>
                <w:sz w:val="22"/>
                <w:szCs w:val="22"/>
              </w:rPr>
              <w:t>Ne siauresnė kaip 100Hz – 20kHz</w:t>
            </w:r>
          </w:p>
        </w:tc>
        <w:tc>
          <w:tcPr>
            <w:tcW w:w="4394" w:type="dxa"/>
            <w:tcBorders>
              <w:top w:val="single" w:sz="4" w:space="0" w:color="auto"/>
              <w:left w:val="single" w:sz="4" w:space="0" w:color="auto"/>
              <w:bottom w:val="single" w:sz="4" w:space="0" w:color="auto"/>
              <w:right w:val="single" w:sz="4" w:space="0" w:color="auto"/>
            </w:tcBorders>
          </w:tcPr>
          <w:p w14:paraId="45AFFF19" w14:textId="77777777" w:rsidR="00E97FBD" w:rsidRPr="00E97FBD" w:rsidRDefault="00E97FBD" w:rsidP="00E97FBD">
            <w:pPr>
              <w:rPr>
                <w:sz w:val="22"/>
                <w:szCs w:val="22"/>
              </w:rPr>
            </w:pPr>
          </w:p>
        </w:tc>
      </w:tr>
      <w:tr w:rsidR="00E97FBD" w:rsidRPr="00E97FBD" w14:paraId="4F10F607" w14:textId="77777777" w:rsidTr="001D22DF">
        <w:tc>
          <w:tcPr>
            <w:tcW w:w="1134" w:type="dxa"/>
            <w:tcBorders>
              <w:top w:val="single" w:sz="4" w:space="0" w:color="auto"/>
              <w:left w:val="single" w:sz="4" w:space="0" w:color="auto"/>
              <w:bottom w:val="single" w:sz="4" w:space="0" w:color="auto"/>
              <w:right w:val="single" w:sz="4" w:space="0" w:color="auto"/>
            </w:tcBorders>
          </w:tcPr>
          <w:p w14:paraId="4FCC0C4D" w14:textId="77777777" w:rsidR="00E97FBD" w:rsidRPr="00E97FBD" w:rsidRDefault="00E97FBD" w:rsidP="00E97FBD">
            <w:pPr>
              <w:rPr>
                <w:sz w:val="22"/>
                <w:szCs w:val="22"/>
                <w:lang w:val="en-US"/>
              </w:rPr>
            </w:pPr>
            <w:r w:rsidRPr="00E97FBD">
              <w:rPr>
                <w:sz w:val="22"/>
                <w:szCs w:val="22"/>
                <w:lang w:val="en-US"/>
              </w:rPr>
              <w:t>8.1.4.21</w:t>
            </w:r>
          </w:p>
        </w:tc>
        <w:tc>
          <w:tcPr>
            <w:tcW w:w="8080" w:type="dxa"/>
            <w:gridSpan w:val="2"/>
            <w:tcBorders>
              <w:top w:val="single" w:sz="4" w:space="0" w:color="auto"/>
              <w:left w:val="single" w:sz="4" w:space="0" w:color="auto"/>
              <w:bottom w:val="single" w:sz="4" w:space="0" w:color="auto"/>
              <w:right w:val="single" w:sz="4" w:space="0" w:color="auto"/>
            </w:tcBorders>
          </w:tcPr>
          <w:p w14:paraId="6200BDDD"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5180A399" w14:textId="77777777" w:rsidR="00E97FBD" w:rsidRPr="00E97FBD" w:rsidRDefault="00E97FBD" w:rsidP="00E97FBD">
            <w:pPr>
              <w:rPr>
                <w:sz w:val="22"/>
                <w:szCs w:val="22"/>
              </w:rPr>
            </w:pPr>
          </w:p>
        </w:tc>
      </w:tr>
      <w:tr w:rsidR="00E97FBD" w:rsidRPr="00E97FBD" w14:paraId="79E77CFF" w14:textId="77777777" w:rsidTr="001D22DF">
        <w:tc>
          <w:tcPr>
            <w:tcW w:w="1134" w:type="dxa"/>
            <w:tcBorders>
              <w:top w:val="single" w:sz="4" w:space="0" w:color="auto"/>
              <w:left w:val="single" w:sz="4" w:space="0" w:color="auto"/>
              <w:bottom w:val="single" w:sz="4" w:space="0" w:color="auto"/>
              <w:right w:val="single" w:sz="4" w:space="0" w:color="auto"/>
            </w:tcBorders>
          </w:tcPr>
          <w:p w14:paraId="58BB5564" w14:textId="77777777" w:rsidR="00E97FBD" w:rsidRPr="00E97FBD" w:rsidRDefault="00E97FBD" w:rsidP="00E97FBD">
            <w:pPr>
              <w:rPr>
                <w:sz w:val="22"/>
                <w:szCs w:val="22"/>
                <w:lang w:val="en-US"/>
              </w:rPr>
            </w:pPr>
            <w:r w:rsidRPr="00E97FBD">
              <w:rPr>
                <w:sz w:val="22"/>
                <w:szCs w:val="22"/>
                <w:lang w:val="en-US"/>
              </w:rPr>
              <w:t>8.1.5</w:t>
            </w:r>
          </w:p>
        </w:tc>
        <w:tc>
          <w:tcPr>
            <w:tcW w:w="12474" w:type="dxa"/>
            <w:gridSpan w:val="3"/>
            <w:tcBorders>
              <w:top w:val="single" w:sz="4" w:space="0" w:color="auto"/>
              <w:left w:val="single" w:sz="4" w:space="0" w:color="auto"/>
              <w:bottom w:val="single" w:sz="4" w:space="0" w:color="auto"/>
              <w:right w:val="single" w:sz="4" w:space="0" w:color="auto"/>
            </w:tcBorders>
          </w:tcPr>
          <w:p w14:paraId="25C7B7EB" w14:textId="77777777" w:rsidR="00E97FBD" w:rsidRPr="00E97FBD" w:rsidRDefault="00E97FBD" w:rsidP="00E97FBD">
            <w:pPr>
              <w:rPr>
                <w:sz w:val="22"/>
                <w:szCs w:val="22"/>
              </w:rPr>
            </w:pPr>
            <w:r w:rsidRPr="00E97FBD">
              <w:rPr>
                <w:sz w:val="22"/>
                <w:szCs w:val="22"/>
              </w:rPr>
              <w:t>Tinklo komutatorius 1 vnt.:</w:t>
            </w:r>
          </w:p>
        </w:tc>
      </w:tr>
      <w:tr w:rsidR="00E97FBD" w:rsidRPr="00E97FBD" w14:paraId="6099AD31" w14:textId="77777777" w:rsidTr="001D22DF">
        <w:tc>
          <w:tcPr>
            <w:tcW w:w="1134" w:type="dxa"/>
            <w:tcBorders>
              <w:top w:val="single" w:sz="4" w:space="0" w:color="auto"/>
              <w:left w:val="single" w:sz="4" w:space="0" w:color="auto"/>
              <w:bottom w:val="single" w:sz="4" w:space="0" w:color="auto"/>
              <w:right w:val="single" w:sz="4" w:space="0" w:color="auto"/>
            </w:tcBorders>
          </w:tcPr>
          <w:p w14:paraId="40B33F8B" w14:textId="77777777" w:rsidR="00E97FBD" w:rsidRPr="00E97FBD" w:rsidRDefault="00E97FBD" w:rsidP="00E97FBD">
            <w:pPr>
              <w:rPr>
                <w:sz w:val="22"/>
                <w:szCs w:val="22"/>
                <w:lang w:val="en-US"/>
              </w:rPr>
            </w:pPr>
            <w:r w:rsidRPr="00E97FBD">
              <w:rPr>
                <w:sz w:val="22"/>
                <w:szCs w:val="22"/>
                <w:lang w:val="en-US"/>
              </w:rPr>
              <w:t>8.1.5.1</w:t>
            </w:r>
          </w:p>
        </w:tc>
        <w:tc>
          <w:tcPr>
            <w:tcW w:w="2835" w:type="dxa"/>
            <w:tcBorders>
              <w:top w:val="single" w:sz="4" w:space="0" w:color="auto"/>
              <w:left w:val="single" w:sz="4" w:space="0" w:color="auto"/>
              <w:bottom w:val="single" w:sz="4" w:space="0" w:color="auto"/>
              <w:right w:val="single" w:sz="4" w:space="0" w:color="auto"/>
            </w:tcBorders>
          </w:tcPr>
          <w:p w14:paraId="3799898B"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183E6F5E"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2E4322C5" w14:textId="77777777" w:rsidR="00E97FBD" w:rsidRPr="00E97FBD" w:rsidRDefault="00E97FBD" w:rsidP="00E97FBD">
            <w:pPr>
              <w:rPr>
                <w:sz w:val="22"/>
                <w:szCs w:val="22"/>
              </w:rPr>
            </w:pPr>
          </w:p>
        </w:tc>
      </w:tr>
      <w:tr w:rsidR="00E97FBD" w:rsidRPr="00E97FBD" w14:paraId="06DAD8D6" w14:textId="77777777" w:rsidTr="001D22DF">
        <w:tc>
          <w:tcPr>
            <w:tcW w:w="1134" w:type="dxa"/>
            <w:tcBorders>
              <w:top w:val="single" w:sz="4" w:space="0" w:color="auto"/>
              <w:left w:val="single" w:sz="4" w:space="0" w:color="auto"/>
              <w:bottom w:val="single" w:sz="4" w:space="0" w:color="auto"/>
              <w:right w:val="single" w:sz="4" w:space="0" w:color="auto"/>
            </w:tcBorders>
          </w:tcPr>
          <w:p w14:paraId="0296118A" w14:textId="77777777" w:rsidR="00E97FBD" w:rsidRPr="00E97FBD" w:rsidRDefault="00E97FBD" w:rsidP="00E97FBD">
            <w:pPr>
              <w:rPr>
                <w:sz w:val="22"/>
                <w:szCs w:val="22"/>
                <w:lang w:val="en-US"/>
              </w:rPr>
            </w:pPr>
            <w:r w:rsidRPr="00E97FBD">
              <w:rPr>
                <w:sz w:val="22"/>
                <w:szCs w:val="22"/>
                <w:lang w:val="en-US"/>
              </w:rPr>
              <w:t>8.1.5.2</w:t>
            </w:r>
          </w:p>
        </w:tc>
        <w:tc>
          <w:tcPr>
            <w:tcW w:w="2835" w:type="dxa"/>
            <w:tcBorders>
              <w:top w:val="single" w:sz="4" w:space="0" w:color="auto"/>
              <w:left w:val="single" w:sz="4" w:space="0" w:color="auto"/>
              <w:bottom w:val="single" w:sz="4" w:space="0" w:color="auto"/>
              <w:right w:val="single" w:sz="4" w:space="0" w:color="auto"/>
            </w:tcBorders>
          </w:tcPr>
          <w:p w14:paraId="522B7B5A"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69280995" w14:textId="77777777" w:rsidR="00E97FBD" w:rsidRPr="00E97FBD" w:rsidRDefault="00E97FBD" w:rsidP="00E97FBD">
            <w:pPr>
              <w:rPr>
                <w:sz w:val="22"/>
                <w:szCs w:val="22"/>
              </w:rPr>
            </w:pPr>
            <w:r w:rsidRPr="00E97FBD">
              <w:rPr>
                <w:sz w:val="22"/>
                <w:szCs w:val="22"/>
              </w:rPr>
              <w:t>Skirta apjungti diskusinių pultų, vertimo sistemos, kamerų ir likusią sistemos įrangą į bendrą sistemos tinklą ir užtikrinti sistemos elementų sąveiką.</w:t>
            </w:r>
          </w:p>
        </w:tc>
        <w:tc>
          <w:tcPr>
            <w:tcW w:w="4394" w:type="dxa"/>
            <w:tcBorders>
              <w:top w:val="single" w:sz="4" w:space="0" w:color="auto"/>
              <w:left w:val="single" w:sz="4" w:space="0" w:color="auto"/>
              <w:bottom w:val="single" w:sz="4" w:space="0" w:color="auto"/>
              <w:right w:val="single" w:sz="4" w:space="0" w:color="auto"/>
            </w:tcBorders>
          </w:tcPr>
          <w:p w14:paraId="40047A76" w14:textId="77777777" w:rsidR="00E97FBD" w:rsidRPr="00E97FBD" w:rsidRDefault="00E97FBD" w:rsidP="00E97FBD">
            <w:pPr>
              <w:rPr>
                <w:sz w:val="22"/>
                <w:szCs w:val="22"/>
              </w:rPr>
            </w:pPr>
          </w:p>
        </w:tc>
      </w:tr>
      <w:tr w:rsidR="00E97FBD" w:rsidRPr="00E97FBD" w14:paraId="789ED1E8" w14:textId="77777777" w:rsidTr="001D22DF">
        <w:tc>
          <w:tcPr>
            <w:tcW w:w="1134" w:type="dxa"/>
            <w:tcBorders>
              <w:top w:val="single" w:sz="4" w:space="0" w:color="auto"/>
              <w:left w:val="single" w:sz="4" w:space="0" w:color="auto"/>
              <w:bottom w:val="single" w:sz="4" w:space="0" w:color="auto"/>
              <w:right w:val="single" w:sz="4" w:space="0" w:color="auto"/>
            </w:tcBorders>
          </w:tcPr>
          <w:p w14:paraId="14BD46A9" w14:textId="77777777" w:rsidR="00E97FBD" w:rsidRPr="00E97FBD" w:rsidRDefault="00E97FBD" w:rsidP="00E97FBD">
            <w:pPr>
              <w:rPr>
                <w:sz w:val="22"/>
                <w:szCs w:val="22"/>
                <w:lang w:val="en-US"/>
              </w:rPr>
            </w:pPr>
            <w:r w:rsidRPr="00E97FBD">
              <w:rPr>
                <w:sz w:val="22"/>
                <w:szCs w:val="22"/>
                <w:lang w:val="en-US"/>
              </w:rPr>
              <w:t>8.1.5.3</w:t>
            </w:r>
          </w:p>
        </w:tc>
        <w:tc>
          <w:tcPr>
            <w:tcW w:w="2835" w:type="dxa"/>
            <w:tcBorders>
              <w:top w:val="single" w:sz="4" w:space="0" w:color="auto"/>
              <w:left w:val="single" w:sz="4" w:space="0" w:color="auto"/>
              <w:bottom w:val="single" w:sz="4" w:space="0" w:color="auto"/>
              <w:right w:val="single" w:sz="4" w:space="0" w:color="auto"/>
            </w:tcBorders>
          </w:tcPr>
          <w:p w14:paraId="3C4C8EB9" w14:textId="77777777" w:rsidR="00E97FBD" w:rsidRPr="00E97FBD" w:rsidRDefault="00E97FBD" w:rsidP="00E97FBD">
            <w:pPr>
              <w:rPr>
                <w:sz w:val="22"/>
                <w:szCs w:val="22"/>
              </w:rPr>
            </w:pPr>
            <w:r w:rsidRPr="00E97FBD">
              <w:rPr>
                <w:sz w:val="22"/>
                <w:szCs w:val="22"/>
              </w:rPr>
              <w:t>Prievadų skaičius</w:t>
            </w:r>
          </w:p>
        </w:tc>
        <w:tc>
          <w:tcPr>
            <w:tcW w:w="5245" w:type="dxa"/>
            <w:tcBorders>
              <w:top w:val="single" w:sz="4" w:space="0" w:color="auto"/>
              <w:left w:val="single" w:sz="4" w:space="0" w:color="auto"/>
              <w:bottom w:val="single" w:sz="4" w:space="0" w:color="auto"/>
              <w:right w:val="single" w:sz="4" w:space="0" w:color="auto"/>
            </w:tcBorders>
          </w:tcPr>
          <w:p w14:paraId="600C1411" w14:textId="77777777" w:rsidR="00E97FBD" w:rsidRPr="00E97FBD" w:rsidRDefault="00E97FBD" w:rsidP="00E97FBD">
            <w:pPr>
              <w:rPr>
                <w:sz w:val="22"/>
                <w:szCs w:val="22"/>
              </w:rPr>
            </w:pPr>
            <w:r w:rsidRPr="00E97FBD">
              <w:rPr>
                <w:sz w:val="22"/>
                <w:szCs w:val="22"/>
              </w:rPr>
              <w:t xml:space="preserve">Ne mažiau kaip 8vnt. RJ-45 su </w:t>
            </w:r>
            <w:proofErr w:type="spellStart"/>
            <w:r w:rsidRPr="00E97FBD">
              <w:rPr>
                <w:sz w:val="22"/>
                <w:szCs w:val="22"/>
              </w:rPr>
              <w:t>PoE</w:t>
            </w:r>
            <w:proofErr w:type="spellEnd"/>
            <w:r w:rsidRPr="00E97FBD">
              <w:rPr>
                <w:sz w:val="22"/>
                <w:szCs w:val="22"/>
              </w:rPr>
              <w:t>+ palaikymu. Ne mažiau kaip 1vnt. SFP</w:t>
            </w:r>
          </w:p>
        </w:tc>
        <w:tc>
          <w:tcPr>
            <w:tcW w:w="4394" w:type="dxa"/>
            <w:tcBorders>
              <w:top w:val="single" w:sz="4" w:space="0" w:color="auto"/>
              <w:left w:val="single" w:sz="4" w:space="0" w:color="auto"/>
              <w:bottom w:val="single" w:sz="4" w:space="0" w:color="auto"/>
              <w:right w:val="single" w:sz="4" w:space="0" w:color="auto"/>
            </w:tcBorders>
          </w:tcPr>
          <w:p w14:paraId="4A6AA73E" w14:textId="77777777" w:rsidR="00E97FBD" w:rsidRPr="00E97FBD" w:rsidRDefault="00E97FBD" w:rsidP="00E97FBD">
            <w:pPr>
              <w:rPr>
                <w:sz w:val="22"/>
                <w:szCs w:val="22"/>
              </w:rPr>
            </w:pPr>
          </w:p>
        </w:tc>
      </w:tr>
      <w:tr w:rsidR="00E97FBD" w:rsidRPr="00E97FBD" w14:paraId="1D78F78C" w14:textId="77777777" w:rsidTr="001D22DF">
        <w:tc>
          <w:tcPr>
            <w:tcW w:w="1134" w:type="dxa"/>
            <w:tcBorders>
              <w:top w:val="single" w:sz="4" w:space="0" w:color="auto"/>
              <w:left w:val="single" w:sz="4" w:space="0" w:color="auto"/>
              <w:bottom w:val="single" w:sz="4" w:space="0" w:color="auto"/>
              <w:right w:val="single" w:sz="4" w:space="0" w:color="auto"/>
            </w:tcBorders>
          </w:tcPr>
          <w:p w14:paraId="7FE7B00E" w14:textId="77777777" w:rsidR="00E97FBD" w:rsidRPr="00E97FBD" w:rsidRDefault="00E97FBD" w:rsidP="00E97FBD">
            <w:pPr>
              <w:rPr>
                <w:sz w:val="22"/>
                <w:szCs w:val="22"/>
                <w:lang w:val="en-US"/>
              </w:rPr>
            </w:pPr>
            <w:r w:rsidRPr="00E97FBD">
              <w:rPr>
                <w:sz w:val="22"/>
                <w:szCs w:val="22"/>
                <w:lang w:val="en-US"/>
              </w:rPr>
              <w:lastRenderedPageBreak/>
              <w:t>8.1.5.4</w:t>
            </w:r>
          </w:p>
        </w:tc>
        <w:tc>
          <w:tcPr>
            <w:tcW w:w="2835" w:type="dxa"/>
            <w:tcBorders>
              <w:top w:val="single" w:sz="4" w:space="0" w:color="auto"/>
              <w:left w:val="single" w:sz="4" w:space="0" w:color="auto"/>
              <w:bottom w:val="single" w:sz="4" w:space="0" w:color="auto"/>
              <w:right w:val="single" w:sz="4" w:space="0" w:color="auto"/>
            </w:tcBorders>
          </w:tcPr>
          <w:p w14:paraId="765A162C" w14:textId="77777777" w:rsidR="00E97FBD" w:rsidRPr="00E97FBD" w:rsidRDefault="00E97FBD" w:rsidP="00E97FBD">
            <w:pPr>
              <w:rPr>
                <w:sz w:val="22"/>
                <w:szCs w:val="22"/>
              </w:rPr>
            </w:pPr>
            <w:r w:rsidRPr="00E97FBD">
              <w:rPr>
                <w:sz w:val="22"/>
                <w:szCs w:val="22"/>
              </w:rPr>
              <w:t>Funkcijos</w:t>
            </w:r>
          </w:p>
        </w:tc>
        <w:tc>
          <w:tcPr>
            <w:tcW w:w="5245" w:type="dxa"/>
            <w:tcBorders>
              <w:top w:val="single" w:sz="4" w:space="0" w:color="auto"/>
              <w:left w:val="single" w:sz="4" w:space="0" w:color="auto"/>
              <w:bottom w:val="single" w:sz="4" w:space="0" w:color="auto"/>
              <w:right w:val="single" w:sz="4" w:space="0" w:color="auto"/>
            </w:tcBorders>
          </w:tcPr>
          <w:p w14:paraId="79119762" w14:textId="77777777" w:rsidR="00E97FBD" w:rsidRPr="00E97FBD" w:rsidRDefault="00E97FBD" w:rsidP="00E97FBD">
            <w:pPr>
              <w:rPr>
                <w:sz w:val="22"/>
                <w:szCs w:val="22"/>
              </w:rPr>
            </w:pPr>
            <w:r w:rsidRPr="00E97FBD">
              <w:rPr>
                <w:sz w:val="22"/>
                <w:szCs w:val="22"/>
              </w:rPr>
              <w:t xml:space="preserve">Turi turėti ne mažiau kaip šias funkcijas: </w:t>
            </w:r>
          </w:p>
          <w:p w14:paraId="32E97F1E" w14:textId="77777777" w:rsidR="00E97FBD" w:rsidRPr="00E97FBD" w:rsidRDefault="00E97FBD" w:rsidP="00E97FBD">
            <w:pPr>
              <w:rPr>
                <w:sz w:val="22"/>
                <w:szCs w:val="22"/>
              </w:rPr>
            </w:pPr>
            <w:proofErr w:type="spellStart"/>
            <w:r w:rsidRPr="00E97FBD">
              <w:rPr>
                <w:sz w:val="22"/>
                <w:szCs w:val="22"/>
              </w:rPr>
              <w:t>Flow</w:t>
            </w:r>
            <w:proofErr w:type="spellEnd"/>
            <w:r w:rsidRPr="00E97FBD">
              <w:rPr>
                <w:sz w:val="22"/>
                <w:szCs w:val="22"/>
              </w:rPr>
              <w:t xml:space="preserve"> </w:t>
            </w:r>
            <w:proofErr w:type="spellStart"/>
            <w:r w:rsidRPr="00E97FBD">
              <w:rPr>
                <w:sz w:val="22"/>
                <w:szCs w:val="22"/>
              </w:rPr>
              <w:t>control</w:t>
            </w:r>
            <w:proofErr w:type="spellEnd"/>
            <w:r w:rsidRPr="00E97FBD">
              <w:rPr>
                <w:sz w:val="22"/>
                <w:szCs w:val="22"/>
              </w:rPr>
              <w:t xml:space="preserve">, BOOTP </w:t>
            </w:r>
            <w:proofErr w:type="spellStart"/>
            <w:r w:rsidRPr="00E97FBD">
              <w:rPr>
                <w:sz w:val="22"/>
                <w:szCs w:val="22"/>
              </w:rPr>
              <w:t>support</w:t>
            </w:r>
            <w:proofErr w:type="spellEnd"/>
            <w:r w:rsidRPr="00E97FBD">
              <w:rPr>
                <w:sz w:val="22"/>
                <w:szCs w:val="22"/>
              </w:rPr>
              <w:t xml:space="preserve">, ARP </w:t>
            </w:r>
            <w:proofErr w:type="spellStart"/>
            <w:r w:rsidRPr="00E97FBD">
              <w:rPr>
                <w:sz w:val="22"/>
                <w:szCs w:val="22"/>
              </w:rPr>
              <w:t>support</w:t>
            </w:r>
            <w:proofErr w:type="spellEnd"/>
            <w:r w:rsidRPr="00E97FBD">
              <w:rPr>
                <w:sz w:val="22"/>
                <w:szCs w:val="22"/>
              </w:rPr>
              <w:t xml:space="preserve">, VLAN </w:t>
            </w:r>
            <w:proofErr w:type="spellStart"/>
            <w:r w:rsidRPr="00E97FBD">
              <w:rPr>
                <w:sz w:val="22"/>
                <w:szCs w:val="22"/>
              </w:rPr>
              <w:t>support</w:t>
            </w:r>
            <w:proofErr w:type="spellEnd"/>
            <w:r w:rsidRPr="00E97FBD">
              <w:rPr>
                <w:sz w:val="22"/>
                <w:szCs w:val="22"/>
              </w:rPr>
              <w:t xml:space="preserve">, </w:t>
            </w:r>
            <w:proofErr w:type="spellStart"/>
            <w:r w:rsidRPr="00E97FBD">
              <w:rPr>
                <w:sz w:val="22"/>
                <w:szCs w:val="22"/>
              </w:rPr>
              <w:t>Syslog</w:t>
            </w:r>
            <w:proofErr w:type="spellEnd"/>
            <w:r w:rsidRPr="00E97FBD">
              <w:rPr>
                <w:sz w:val="22"/>
                <w:szCs w:val="22"/>
              </w:rPr>
              <w:t xml:space="preserve"> </w:t>
            </w:r>
            <w:proofErr w:type="spellStart"/>
            <w:r w:rsidRPr="00E97FBD">
              <w:rPr>
                <w:sz w:val="22"/>
                <w:szCs w:val="22"/>
              </w:rPr>
              <w:t>support</w:t>
            </w:r>
            <w:proofErr w:type="spellEnd"/>
            <w:r w:rsidRPr="00E97FBD">
              <w:rPr>
                <w:sz w:val="22"/>
                <w:szCs w:val="22"/>
              </w:rPr>
              <w:t xml:space="preserve">, </w:t>
            </w:r>
            <w:proofErr w:type="spellStart"/>
            <w:r w:rsidRPr="00E97FBD">
              <w:rPr>
                <w:sz w:val="22"/>
                <w:szCs w:val="22"/>
              </w:rPr>
              <w:t>DoS</w:t>
            </w:r>
            <w:proofErr w:type="spellEnd"/>
            <w:r w:rsidRPr="00E97FBD">
              <w:rPr>
                <w:sz w:val="22"/>
                <w:szCs w:val="22"/>
              </w:rPr>
              <w:t xml:space="preserve"> </w:t>
            </w:r>
            <w:proofErr w:type="spellStart"/>
            <w:r w:rsidRPr="00E97FBD">
              <w:rPr>
                <w:sz w:val="22"/>
                <w:szCs w:val="22"/>
              </w:rPr>
              <w:t>attack</w:t>
            </w:r>
            <w:proofErr w:type="spellEnd"/>
            <w:r w:rsidRPr="00E97FBD">
              <w:rPr>
                <w:sz w:val="22"/>
                <w:szCs w:val="22"/>
              </w:rPr>
              <w:t xml:space="preserve"> </w:t>
            </w:r>
            <w:proofErr w:type="spellStart"/>
            <w:r w:rsidRPr="00E97FBD">
              <w:rPr>
                <w:sz w:val="22"/>
                <w:szCs w:val="22"/>
              </w:rPr>
              <w:t>prevention</w:t>
            </w:r>
            <w:proofErr w:type="spellEnd"/>
            <w:r w:rsidRPr="00E97FBD">
              <w:rPr>
                <w:sz w:val="22"/>
                <w:szCs w:val="22"/>
              </w:rPr>
              <w:t xml:space="preserve">, </w:t>
            </w:r>
            <w:proofErr w:type="spellStart"/>
            <w:r w:rsidRPr="00E97FBD">
              <w:rPr>
                <w:sz w:val="22"/>
                <w:szCs w:val="22"/>
              </w:rPr>
              <w:t>DiffServ</w:t>
            </w:r>
            <w:proofErr w:type="spellEnd"/>
            <w:r w:rsidRPr="00E97FBD">
              <w:rPr>
                <w:sz w:val="22"/>
                <w:szCs w:val="22"/>
              </w:rPr>
              <w:t xml:space="preserve"> </w:t>
            </w:r>
            <w:proofErr w:type="spellStart"/>
            <w:r w:rsidRPr="00E97FBD">
              <w:rPr>
                <w:sz w:val="22"/>
                <w:szCs w:val="22"/>
              </w:rPr>
              <w:t>support</w:t>
            </w:r>
            <w:proofErr w:type="spellEnd"/>
            <w:r w:rsidRPr="00E97FBD">
              <w:rPr>
                <w:sz w:val="22"/>
                <w:szCs w:val="22"/>
              </w:rPr>
              <w:t xml:space="preserve">, </w:t>
            </w:r>
            <w:proofErr w:type="spellStart"/>
            <w:r w:rsidRPr="00E97FBD">
              <w:rPr>
                <w:sz w:val="22"/>
                <w:szCs w:val="22"/>
              </w:rPr>
              <w:t>Broadcast</w:t>
            </w:r>
            <w:proofErr w:type="spellEnd"/>
            <w:r w:rsidRPr="00E97FBD">
              <w:rPr>
                <w:sz w:val="22"/>
                <w:szCs w:val="22"/>
              </w:rPr>
              <w:t xml:space="preserve"> </w:t>
            </w:r>
            <w:proofErr w:type="spellStart"/>
            <w:r w:rsidRPr="00E97FBD">
              <w:rPr>
                <w:sz w:val="22"/>
                <w:szCs w:val="22"/>
              </w:rPr>
              <w:t>Storm</w:t>
            </w:r>
            <w:proofErr w:type="spellEnd"/>
            <w:r w:rsidRPr="00E97FBD">
              <w:rPr>
                <w:sz w:val="22"/>
                <w:szCs w:val="22"/>
              </w:rPr>
              <w:t xml:space="preserve"> </w:t>
            </w:r>
            <w:proofErr w:type="spellStart"/>
            <w:r w:rsidRPr="00E97FBD">
              <w:rPr>
                <w:sz w:val="22"/>
                <w:szCs w:val="22"/>
              </w:rPr>
              <w:t>Control</w:t>
            </w:r>
            <w:proofErr w:type="spellEnd"/>
            <w:r w:rsidRPr="00E97FBD">
              <w:rPr>
                <w:sz w:val="22"/>
                <w:szCs w:val="22"/>
              </w:rPr>
              <w:t xml:space="preserve">, IPv6 </w:t>
            </w:r>
            <w:proofErr w:type="spellStart"/>
            <w:r w:rsidRPr="00E97FBD">
              <w:rPr>
                <w:sz w:val="22"/>
                <w:szCs w:val="22"/>
              </w:rPr>
              <w:t>support</w:t>
            </w:r>
            <w:proofErr w:type="spellEnd"/>
            <w:r w:rsidRPr="00E97FBD">
              <w:rPr>
                <w:sz w:val="22"/>
                <w:szCs w:val="22"/>
              </w:rPr>
              <w:t xml:space="preserve">, </w:t>
            </w:r>
            <w:proofErr w:type="spellStart"/>
            <w:r w:rsidRPr="00E97FBD">
              <w:rPr>
                <w:sz w:val="22"/>
                <w:szCs w:val="22"/>
              </w:rPr>
              <w:t>Multicast</w:t>
            </w:r>
            <w:proofErr w:type="spellEnd"/>
            <w:r w:rsidRPr="00E97FBD">
              <w:rPr>
                <w:sz w:val="22"/>
                <w:szCs w:val="22"/>
              </w:rPr>
              <w:t xml:space="preserve"> </w:t>
            </w:r>
            <w:proofErr w:type="spellStart"/>
            <w:r w:rsidRPr="00E97FBD">
              <w:rPr>
                <w:sz w:val="22"/>
                <w:szCs w:val="22"/>
              </w:rPr>
              <w:t>Storm</w:t>
            </w:r>
            <w:proofErr w:type="spellEnd"/>
            <w:r w:rsidRPr="00E97FBD">
              <w:rPr>
                <w:sz w:val="22"/>
                <w:szCs w:val="22"/>
              </w:rPr>
              <w:t xml:space="preserve"> </w:t>
            </w:r>
            <w:proofErr w:type="spellStart"/>
            <w:r w:rsidRPr="00E97FBD">
              <w:rPr>
                <w:sz w:val="22"/>
                <w:szCs w:val="22"/>
              </w:rPr>
              <w:t>Control</w:t>
            </w:r>
            <w:proofErr w:type="spellEnd"/>
            <w:r w:rsidRPr="00E97FBD">
              <w:rPr>
                <w:sz w:val="22"/>
                <w:szCs w:val="22"/>
              </w:rPr>
              <w:t xml:space="preserve">, </w:t>
            </w:r>
            <w:proofErr w:type="spellStart"/>
            <w:r w:rsidRPr="00E97FBD">
              <w:rPr>
                <w:sz w:val="22"/>
                <w:szCs w:val="22"/>
              </w:rPr>
              <w:t>firmware</w:t>
            </w:r>
            <w:proofErr w:type="spellEnd"/>
            <w:r w:rsidRPr="00E97FBD">
              <w:rPr>
                <w:sz w:val="22"/>
                <w:szCs w:val="22"/>
              </w:rPr>
              <w:t xml:space="preserve"> </w:t>
            </w:r>
            <w:proofErr w:type="spellStart"/>
            <w:r w:rsidRPr="00E97FBD">
              <w:rPr>
                <w:sz w:val="22"/>
                <w:szCs w:val="22"/>
              </w:rPr>
              <w:t>upgradable</w:t>
            </w:r>
            <w:proofErr w:type="spellEnd"/>
            <w:r w:rsidRPr="00E97FBD">
              <w:rPr>
                <w:sz w:val="22"/>
                <w:szCs w:val="22"/>
              </w:rPr>
              <w:t xml:space="preserve">, SNTP </w:t>
            </w:r>
            <w:proofErr w:type="spellStart"/>
            <w:r w:rsidRPr="00E97FBD">
              <w:rPr>
                <w:sz w:val="22"/>
                <w:szCs w:val="22"/>
              </w:rPr>
              <w:t>support</w:t>
            </w:r>
            <w:proofErr w:type="spellEnd"/>
            <w:r w:rsidRPr="00E97FBD">
              <w:rPr>
                <w:sz w:val="22"/>
                <w:szCs w:val="22"/>
              </w:rPr>
              <w:t xml:space="preserve">, DHCP </w:t>
            </w:r>
            <w:proofErr w:type="spellStart"/>
            <w:r w:rsidRPr="00E97FBD">
              <w:rPr>
                <w:sz w:val="22"/>
                <w:szCs w:val="22"/>
              </w:rPr>
              <w:t>snooping</w:t>
            </w:r>
            <w:proofErr w:type="spellEnd"/>
            <w:r w:rsidRPr="00E97FBD">
              <w:rPr>
                <w:sz w:val="22"/>
                <w:szCs w:val="22"/>
              </w:rPr>
              <w:t xml:space="preserve">, </w:t>
            </w:r>
            <w:proofErr w:type="spellStart"/>
            <w:r w:rsidRPr="00E97FBD">
              <w:rPr>
                <w:sz w:val="22"/>
                <w:szCs w:val="22"/>
              </w:rPr>
              <w:t>QoS</w:t>
            </w:r>
            <w:proofErr w:type="spellEnd"/>
            <w:r w:rsidRPr="00E97FBD">
              <w:rPr>
                <w:sz w:val="22"/>
                <w:szCs w:val="22"/>
              </w:rPr>
              <w:t xml:space="preserve">, DHCP </w:t>
            </w:r>
            <w:proofErr w:type="spellStart"/>
            <w:r w:rsidRPr="00E97FBD">
              <w:rPr>
                <w:sz w:val="22"/>
                <w:szCs w:val="22"/>
              </w:rPr>
              <w:t>server</w:t>
            </w:r>
            <w:proofErr w:type="spellEnd"/>
            <w:r w:rsidRPr="00E97FBD">
              <w:rPr>
                <w:sz w:val="22"/>
                <w:szCs w:val="22"/>
              </w:rPr>
              <w:t xml:space="preserve">, DAI, PVST+, </w:t>
            </w:r>
            <w:proofErr w:type="spellStart"/>
            <w:r w:rsidRPr="00E97FBD">
              <w:rPr>
                <w:sz w:val="22"/>
                <w:szCs w:val="22"/>
              </w:rPr>
              <w:t>reset</w:t>
            </w:r>
            <w:proofErr w:type="spellEnd"/>
            <w:r w:rsidRPr="00E97FBD">
              <w:rPr>
                <w:sz w:val="22"/>
                <w:szCs w:val="22"/>
              </w:rPr>
              <w:t xml:space="preserve"> </w:t>
            </w:r>
            <w:proofErr w:type="spellStart"/>
            <w:r w:rsidRPr="00E97FBD">
              <w:rPr>
                <w:sz w:val="22"/>
                <w:szCs w:val="22"/>
              </w:rPr>
              <w:t>button</w:t>
            </w:r>
            <w:proofErr w:type="spellEnd"/>
            <w:r w:rsidRPr="00E97FBD">
              <w:rPr>
                <w:sz w:val="22"/>
                <w:szCs w:val="22"/>
              </w:rPr>
              <w:t xml:space="preserve">, STP </w:t>
            </w:r>
            <w:proofErr w:type="spellStart"/>
            <w:r w:rsidRPr="00E97FBD">
              <w:rPr>
                <w:sz w:val="22"/>
                <w:szCs w:val="22"/>
              </w:rPr>
              <w:t>Root</w:t>
            </w:r>
            <w:proofErr w:type="spellEnd"/>
            <w:r w:rsidRPr="00E97FBD">
              <w:rPr>
                <w:sz w:val="22"/>
                <w:szCs w:val="22"/>
              </w:rPr>
              <w:t xml:space="preserve"> </w:t>
            </w:r>
            <w:proofErr w:type="spellStart"/>
            <w:r w:rsidRPr="00E97FBD">
              <w:rPr>
                <w:sz w:val="22"/>
                <w:szCs w:val="22"/>
              </w:rPr>
              <w:t>Guard</w:t>
            </w:r>
            <w:proofErr w:type="spellEnd"/>
            <w:r w:rsidRPr="00E97FBD">
              <w:rPr>
                <w:sz w:val="22"/>
                <w:szCs w:val="22"/>
              </w:rPr>
              <w:t xml:space="preserve">, UDLD, </w:t>
            </w:r>
            <w:proofErr w:type="spellStart"/>
            <w:r w:rsidRPr="00E97FBD">
              <w:rPr>
                <w:sz w:val="22"/>
                <w:szCs w:val="22"/>
              </w:rPr>
              <w:t>fanless</w:t>
            </w:r>
            <w:proofErr w:type="spellEnd"/>
            <w:r w:rsidRPr="00E97FBD">
              <w:rPr>
                <w:sz w:val="22"/>
                <w:szCs w:val="22"/>
              </w:rPr>
              <w:t xml:space="preserve">, LACP </w:t>
            </w:r>
            <w:proofErr w:type="spellStart"/>
            <w:r w:rsidRPr="00E97FBD">
              <w:rPr>
                <w:sz w:val="22"/>
                <w:szCs w:val="22"/>
              </w:rPr>
              <w:t>support</w:t>
            </w:r>
            <w:proofErr w:type="spellEnd"/>
            <w:r w:rsidRPr="00E97FBD">
              <w:rPr>
                <w:sz w:val="22"/>
                <w:szCs w:val="22"/>
              </w:rPr>
              <w:t xml:space="preserve">, LLDP </w:t>
            </w:r>
            <w:proofErr w:type="spellStart"/>
            <w:r w:rsidRPr="00E97FBD">
              <w:rPr>
                <w:sz w:val="22"/>
                <w:szCs w:val="22"/>
              </w:rPr>
              <w:t>support</w:t>
            </w:r>
            <w:proofErr w:type="spellEnd"/>
            <w:r w:rsidRPr="00E97FBD">
              <w:rPr>
                <w:sz w:val="22"/>
                <w:szCs w:val="22"/>
              </w:rPr>
              <w:t xml:space="preserve">, DHCP </w:t>
            </w:r>
            <w:proofErr w:type="spellStart"/>
            <w:r w:rsidRPr="00E97FBD">
              <w:rPr>
                <w:sz w:val="22"/>
                <w:szCs w:val="22"/>
              </w:rPr>
              <w:t>relay</w:t>
            </w:r>
            <w:proofErr w:type="spellEnd"/>
            <w:r w:rsidRPr="00E97FBD">
              <w:rPr>
                <w:sz w:val="22"/>
                <w:szCs w:val="22"/>
              </w:rPr>
              <w:t xml:space="preserve">, MIB, MVR, GVRP, 802.1x </w:t>
            </w:r>
            <w:proofErr w:type="spellStart"/>
            <w:r w:rsidRPr="00E97FBD">
              <w:rPr>
                <w:sz w:val="22"/>
                <w:szCs w:val="22"/>
              </w:rPr>
              <w:t>authentication</w:t>
            </w:r>
            <w:proofErr w:type="spellEnd"/>
            <w:r w:rsidRPr="00E97FBD">
              <w:rPr>
                <w:sz w:val="22"/>
                <w:szCs w:val="22"/>
              </w:rPr>
              <w:t xml:space="preserve">, </w:t>
            </w:r>
            <w:proofErr w:type="spellStart"/>
            <w:r w:rsidRPr="00E97FBD">
              <w:rPr>
                <w:sz w:val="22"/>
                <w:szCs w:val="22"/>
              </w:rPr>
              <w:t>ToS</w:t>
            </w:r>
            <w:proofErr w:type="spellEnd"/>
            <w:r w:rsidRPr="00E97FBD">
              <w:rPr>
                <w:sz w:val="22"/>
                <w:szCs w:val="22"/>
              </w:rPr>
              <w:t xml:space="preserve">, DSCP </w:t>
            </w:r>
            <w:proofErr w:type="spellStart"/>
            <w:r w:rsidRPr="00E97FBD">
              <w:rPr>
                <w:sz w:val="22"/>
                <w:szCs w:val="22"/>
              </w:rPr>
              <w:t>support</w:t>
            </w:r>
            <w:proofErr w:type="spellEnd"/>
            <w:r w:rsidRPr="00E97FBD">
              <w:rPr>
                <w:sz w:val="22"/>
                <w:szCs w:val="22"/>
              </w:rPr>
              <w:t xml:space="preserve">, </w:t>
            </w:r>
            <w:proofErr w:type="spellStart"/>
            <w:r w:rsidRPr="00E97FBD">
              <w:rPr>
                <w:sz w:val="22"/>
                <w:szCs w:val="22"/>
              </w:rPr>
              <w:t>cable</w:t>
            </w:r>
            <w:proofErr w:type="spellEnd"/>
            <w:r w:rsidRPr="00E97FBD">
              <w:rPr>
                <w:sz w:val="22"/>
                <w:szCs w:val="22"/>
              </w:rPr>
              <w:t xml:space="preserve"> </w:t>
            </w:r>
            <w:proofErr w:type="spellStart"/>
            <w:r w:rsidRPr="00E97FBD">
              <w:rPr>
                <w:sz w:val="22"/>
                <w:szCs w:val="22"/>
              </w:rPr>
              <w:t>test</w:t>
            </w:r>
            <w:proofErr w:type="spellEnd"/>
            <w:r w:rsidRPr="00E97FBD">
              <w:rPr>
                <w:sz w:val="22"/>
                <w:szCs w:val="22"/>
              </w:rPr>
              <w:t xml:space="preserve">, IP </w:t>
            </w:r>
            <w:proofErr w:type="spellStart"/>
            <w:r w:rsidRPr="00E97FBD">
              <w:rPr>
                <w:sz w:val="22"/>
                <w:szCs w:val="22"/>
              </w:rPr>
              <w:t>source</w:t>
            </w:r>
            <w:proofErr w:type="spellEnd"/>
            <w:r w:rsidRPr="00E97FBD">
              <w:rPr>
                <w:sz w:val="22"/>
                <w:szCs w:val="22"/>
              </w:rPr>
              <w:t xml:space="preserve"> </w:t>
            </w:r>
            <w:proofErr w:type="spellStart"/>
            <w:r w:rsidRPr="00E97FBD">
              <w:rPr>
                <w:sz w:val="22"/>
                <w:szCs w:val="22"/>
              </w:rPr>
              <w:t>guard</w:t>
            </w:r>
            <w:proofErr w:type="spellEnd"/>
            <w:r w:rsidRPr="00E97FBD">
              <w:rPr>
                <w:sz w:val="22"/>
                <w:szCs w:val="22"/>
              </w:rPr>
              <w:t xml:space="preserve">, </w:t>
            </w:r>
            <w:proofErr w:type="spellStart"/>
            <w:r w:rsidRPr="00E97FBD">
              <w:rPr>
                <w:sz w:val="22"/>
                <w:szCs w:val="22"/>
              </w:rPr>
              <w:t>SmartPort</w:t>
            </w:r>
            <w:proofErr w:type="spellEnd"/>
            <w:r w:rsidRPr="00E97FBD">
              <w:rPr>
                <w:sz w:val="22"/>
                <w:szCs w:val="22"/>
              </w:rPr>
              <w:t xml:space="preserve"> </w:t>
            </w:r>
            <w:proofErr w:type="spellStart"/>
            <w:r w:rsidRPr="00E97FBD">
              <w:rPr>
                <w:sz w:val="22"/>
                <w:szCs w:val="22"/>
              </w:rPr>
              <w:t>technology</w:t>
            </w:r>
            <w:proofErr w:type="spellEnd"/>
            <w:r w:rsidRPr="00E97FBD">
              <w:rPr>
                <w:sz w:val="22"/>
                <w:szCs w:val="22"/>
              </w:rPr>
              <w:t xml:space="preserve">, </w:t>
            </w:r>
            <w:proofErr w:type="spellStart"/>
            <w:r w:rsidRPr="00E97FBD">
              <w:rPr>
                <w:sz w:val="22"/>
                <w:szCs w:val="22"/>
              </w:rPr>
              <w:t>dual</w:t>
            </w:r>
            <w:proofErr w:type="spellEnd"/>
            <w:r w:rsidRPr="00E97FBD">
              <w:rPr>
                <w:sz w:val="22"/>
                <w:szCs w:val="22"/>
              </w:rPr>
              <w:t xml:space="preserve"> </w:t>
            </w:r>
            <w:proofErr w:type="spellStart"/>
            <w:r w:rsidRPr="00E97FBD">
              <w:rPr>
                <w:sz w:val="22"/>
                <w:szCs w:val="22"/>
              </w:rPr>
              <w:t>image</w:t>
            </w:r>
            <w:proofErr w:type="spellEnd"/>
            <w:r w:rsidRPr="00E97FBD">
              <w:rPr>
                <w:sz w:val="22"/>
                <w:szCs w:val="22"/>
              </w:rPr>
              <w:t xml:space="preserve"> </w:t>
            </w:r>
            <w:proofErr w:type="spellStart"/>
            <w:r w:rsidRPr="00E97FBD">
              <w:rPr>
                <w:sz w:val="22"/>
                <w:szCs w:val="22"/>
              </w:rPr>
              <w:t>support</w:t>
            </w:r>
            <w:proofErr w:type="spellEnd"/>
            <w:r w:rsidRPr="00E97FBD">
              <w:rPr>
                <w:sz w:val="22"/>
                <w:szCs w:val="22"/>
              </w:rPr>
              <w:t xml:space="preserve">, DNS </w:t>
            </w:r>
            <w:proofErr w:type="spellStart"/>
            <w:r w:rsidRPr="00E97FBD">
              <w:rPr>
                <w:sz w:val="22"/>
                <w:szCs w:val="22"/>
              </w:rPr>
              <w:t>client</w:t>
            </w:r>
            <w:proofErr w:type="spellEnd"/>
            <w:r w:rsidRPr="00E97FBD">
              <w:rPr>
                <w:sz w:val="22"/>
                <w:szCs w:val="22"/>
              </w:rPr>
              <w:t xml:space="preserve">, SCT, PVE, LLDP-MED, IPMB, SSD, ISATAP </w:t>
            </w:r>
            <w:proofErr w:type="spellStart"/>
            <w:r w:rsidRPr="00E97FBD">
              <w:rPr>
                <w:sz w:val="22"/>
                <w:szCs w:val="22"/>
              </w:rPr>
              <w:t>tunnel</w:t>
            </w:r>
            <w:proofErr w:type="spellEnd"/>
            <w:r w:rsidRPr="00E97FBD">
              <w:rPr>
                <w:sz w:val="22"/>
                <w:szCs w:val="22"/>
              </w:rPr>
              <w:t xml:space="preserve"> </w:t>
            </w:r>
            <w:proofErr w:type="spellStart"/>
            <w:r w:rsidRPr="00E97FBD">
              <w:rPr>
                <w:sz w:val="22"/>
                <w:szCs w:val="22"/>
              </w:rPr>
              <w:t>support</w:t>
            </w:r>
            <w:proofErr w:type="spellEnd"/>
            <w:r w:rsidRPr="00E97FBD">
              <w:rPr>
                <w:sz w:val="22"/>
                <w:szCs w:val="22"/>
              </w:rPr>
              <w:t xml:space="preserve">, RA </w:t>
            </w:r>
            <w:proofErr w:type="spellStart"/>
            <w:r w:rsidRPr="00E97FBD">
              <w:rPr>
                <w:sz w:val="22"/>
                <w:szCs w:val="22"/>
              </w:rPr>
              <w:t>guard</w:t>
            </w:r>
            <w:proofErr w:type="spellEnd"/>
            <w:r w:rsidRPr="00E97FBD">
              <w:rPr>
                <w:sz w:val="22"/>
                <w:szCs w:val="22"/>
              </w:rPr>
              <w:t xml:space="preserve">, UDP, WRR, HOL </w:t>
            </w:r>
            <w:proofErr w:type="spellStart"/>
            <w:r w:rsidRPr="00E97FBD">
              <w:rPr>
                <w:sz w:val="22"/>
                <w:szCs w:val="22"/>
              </w:rPr>
              <w:t>Blocking</w:t>
            </w:r>
            <w:proofErr w:type="spellEnd"/>
            <w:r w:rsidRPr="00E97FBD">
              <w:rPr>
                <w:sz w:val="22"/>
                <w:szCs w:val="22"/>
              </w:rPr>
              <w:t xml:space="preserve"> </w:t>
            </w:r>
            <w:proofErr w:type="spellStart"/>
            <w:r w:rsidRPr="00E97FBD">
              <w:rPr>
                <w:sz w:val="22"/>
                <w:szCs w:val="22"/>
              </w:rPr>
              <w:t>Prevention</w:t>
            </w:r>
            <w:proofErr w:type="spellEnd"/>
            <w:r w:rsidRPr="00E97FBD">
              <w:rPr>
                <w:sz w:val="22"/>
                <w:szCs w:val="22"/>
              </w:rPr>
              <w:t xml:space="preserve">, </w:t>
            </w:r>
            <w:proofErr w:type="spellStart"/>
            <w:r w:rsidRPr="00E97FBD">
              <w:rPr>
                <w:sz w:val="22"/>
                <w:szCs w:val="22"/>
              </w:rPr>
              <w:t>loopback</w:t>
            </w:r>
            <w:proofErr w:type="spellEnd"/>
            <w:r w:rsidRPr="00E97FBD">
              <w:rPr>
                <w:sz w:val="22"/>
                <w:szCs w:val="22"/>
              </w:rPr>
              <w:t xml:space="preserve"> </w:t>
            </w:r>
            <w:proofErr w:type="spellStart"/>
            <w:r w:rsidRPr="00E97FBD">
              <w:rPr>
                <w:sz w:val="22"/>
                <w:szCs w:val="22"/>
              </w:rPr>
              <w:t>detection</w:t>
            </w:r>
            <w:proofErr w:type="spellEnd"/>
            <w:r w:rsidRPr="00E97FBD">
              <w:rPr>
                <w:sz w:val="22"/>
                <w:szCs w:val="22"/>
              </w:rPr>
              <w:t xml:space="preserve">, </w:t>
            </w:r>
            <w:proofErr w:type="spellStart"/>
            <w:r w:rsidRPr="00E97FBD">
              <w:rPr>
                <w:sz w:val="22"/>
                <w:szCs w:val="22"/>
              </w:rPr>
              <w:t>Unknown</w:t>
            </w:r>
            <w:proofErr w:type="spellEnd"/>
            <w:r w:rsidRPr="00E97FBD">
              <w:rPr>
                <w:sz w:val="22"/>
                <w:szCs w:val="22"/>
              </w:rPr>
              <w:t xml:space="preserve"> </w:t>
            </w:r>
            <w:proofErr w:type="spellStart"/>
            <w:r w:rsidRPr="00E97FBD">
              <w:rPr>
                <w:sz w:val="22"/>
                <w:szCs w:val="22"/>
              </w:rPr>
              <w:t>Storm</w:t>
            </w:r>
            <w:proofErr w:type="spellEnd"/>
            <w:r w:rsidRPr="00E97FBD">
              <w:rPr>
                <w:sz w:val="22"/>
                <w:szCs w:val="22"/>
              </w:rPr>
              <w:t xml:space="preserve"> </w:t>
            </w:r>
            <w:proofErr w:type="spellStart"/>
            <w:r w:rsidRPr="00E97FBD">
              <w:rPr>
                <w:sz w:val="22"/>
                <w:szCs w:val="22"/>
              </w:rPr>
              <w:t>Control</w:t>
            </w:r>
            <w:proofErr w:type="spellEnd"/>
            <w:r w:rsidRPr="00E97FBD">
              <w:rPr>
                <w:sz w:val="22"/>
                <w:szCs w:val="22"/>
              </w:rPr>
              <w:t xml:space="preserve">, BPDU </w:t>
            </w:r>
            <w:proofErr w:type="spellStart"/>
            <w:r w:rsidRPr="00E97FBD">
              <w:rPr>
                <w:sz w:val="22"/>
                <w:szCs w:val="22"/>
              </w:rPr>
              <w:t>Guard</w:t>
            </w:r>
            <w:proofErr w:type="spellEnd"/>
            <w:r w:rsidRPr="00E97FBD">
              <w:rPr>
                <w:sz w:val="22"/>
                <w:szCs w:val="22"/>
              </w:rPr>
              <w:t>, LAG, VSDP, RPVST+, DAD.</w:t>
            </w:r>
          </w:p>
        </w:tc>
        <w:tc>
          <w:tcPr>
            <w:tcW w:w="4394" w:type="dxa"/>
            <w:tcBorders>
              <w:top w:val="single" w:sz="4" w:space="0" w:color="auto"/>
              <w:left w:val="single" w:sz="4" w:space="0" w:color="auto"/>
              <w:bottom w:val="single" w:sz="4" w:space="0" w:color="auto"/>
              <w:right w:val="single" w:sz="4" w:space="0" w:color="auto"/>
            </w:tcBorders>
          </w:tcPr>
          <w:p w14:paraId="42BE66C2" w14:textId="77777777" w:rsidR="00E97FBD" w:rsidRPr="00E97FBD" w:rsidRDefault="00E97FBD" w:rsidP="00E97FBD">
            <w:pPr>
              <w:rPr>
                <w:sz w:val="22"/>
                <w:szCs w:val="22"/>
              </w:rPr>
            </w:pPr>
          </w:p>
        </w:tc>
      </w:tr>
      <w:tr w:rsidR="00E97FBD" w:rsidRPr="00E97FBD" w14:paraId="3B758275" w14:textId="77777777" w:rsidTr="001D22DF">
        <w:tc>
          <w:tcPr>
            <w:tcW w:w="1134" w:type="dxa"/>
            <w:tcBorders>
              <w:top w:val="single" w:sz="4" w:space="0" w:color="auto"/>
              <w:left w:val="single" w:sz="4" w:space="0" w:color="auto"/>
              <w:bottom w:val="single" w:sz="4" w:space="0" w:color="auto"/>
              <w:right w:val="single" w:sz="4" w:space="0" w:color="auto"/>
            </w:tcBorders>
          </w:tcPr>
          <w:p w14:paraId="44BD6BE2" w14:textId="77777777" w:rsidR="00E97FBD" w:rsidRPr="00E97FBD" w:rsidRDefault="00E97FBD" w:rsidP="00E97FBD">
            <w:pPr>
              <w:rPr>
                <w:sz w:val="22"/>
                <w:szCs w:val="22"/>
                <w:lang w:val="en-US"/>
              </w:rPr>
            </w:pPr>
            <w:r w:rsidRPr="00E97FBD">
              <w:rPr>
                <w:sz w:val="22"/>
                <w:szCs w:val="22"/>
                <w:lang w:val="en-US"/>
              </w:rPr>
              <w:t>8.1.5.5</w:t>
            </w:r>
          </w:p>
        </w:tc>
        <w:tc>
          <w:tcPr>
            <w:tcW w:w="2835" w:type="dxa"/>
            <w:tcBorders>
              <w:top w:val="single" w:sz="4" w:space="0" w:color="auto"/>
              <w:left w:val="single" w:sz="4" w:space="0" w:color="auto"/>
              <w:bottom w:val="single" w:sz="4" w:space="0" w:color="auto"/>
              <w:right w:val="single" w:sz="4" w:space="0" w:color="auto"/>
            </w:tcBorders>
          </w:tcPr>
          <w:p w14:paraId="31E09585" w14:textId="77777777" w:rsidR="00E97FBD" w:rsidRPr="00E97FBD" w:rsidRDefault="00E97FBD" w:rsidP="00E97FBD">
            <w:pPr>
              <w:rPr>
                <w:sz w:val="22"/>
                <w:szCs w:val="22"/>
              </w:rPr>
            </w:pPr>
            <w:r w:rsidRPr="00E97FBD">
              <w:rPr>
                <w:sz w:val="22"/>
                <w:szCs w:val="22"/>
              </w:rPr>
              <w:t>Standartai</w:t>
            </w:r>
          </w:p>
        </w:tc>
        <w:tc>
          <w:tcPr>
            <w:tcW w:w="5245" w:type="dxa"/>
            <w:tcBorders>
              <w:top w:val="single" w:sz="4" w:space="0" w:color="auto"/>
              <w:left w:val="single" w:sz="4" w:space="0" w:color="auto"/>
              <w:bottom w:val="single" w:sz="4" w:space="0" w:color="auto"/>
              <w:right w:val="single" w:sz="4" w:space="0" w:color="auto"/>
            </w:tcBorders>
          </w:tcPr>
          <w:p w14:paraId="0FD4CFAF" w14:textId="77777777" w:rsidR="00E97FBD" w:rsidRPr="00E97FBD" w:rsidRDefault="00E97FBD" w:rsidP="00E97FBD">
            <w:pPr>
              <w:rPr>
                <w:sz w:val="22"/>
                <w:szCs w:val="22"/>
              </w:rPr>
            </w:pPr>
            <w:r w:rsidRPr="00E97FBD">
              <w:rPr>
                <w:sz w:val="22"/>
                <w:szCs w:val="22"/>
              </w:rPr>
              <w:t>Turi atitikti ne mažiau kaip šiuos standartus: IEEE 802.3, IEEE 802.3u, IEEE 802.3z, IEEE 802.1D, IEEE 802.1Q, IEEE 802.3ab, IEEE 802.1p, IEEE 802.3af, IEEE 802.3x, IEEE 802.3ad (LACP), IEEE 802.1w, IEEE 802.1x, IEEE 802.3ae, IEEE 802.1s, IEEE 802.1ab (LLDP), IEEE 802.3an, IEEE 802.3at, IEEE 802.3az</w:t>
            </w:r>
          </w:p>
        </w:tc>
        <w:tc>
          <w:tcPr>
            <w:tcW w:w="4394" w:type="dxa"/>
            <w:tcBorders>
              <w:top w:val="single" w:sz="4" w:space="0" w:color="auto"/>
              <w:left w:val="single" w:sz="4" w:space="0" w:color="auto"/>
              <w:bottom w:val="single" w:sz="4" w:space="0" w:color="auto"/>
              <w:right w:val="single" w:sz="4" w:space="0" w:color="auto"/>
            </w:tcBorders>
          </w:tcPr>
          <w:p w14:paraId="7230212C" w14:textId="77777777" w:rsidR="00E97FBD" w:rsidRPr="00E97FBD" w:rsidRDefault="00E97FBD" w:rsidP="00E97FBD">
            <w:pPr>
              <w:rPr>
                <w:sz w:val="22"/>
                <w:szCs w:val="22"/>
              </w:rPr>
            </w:pPr>
          </w:p>
        </w:tc>
      </w:tr>
      <w:tr w:rsidR="00E97FBD" w:rsidRPr="00E97FBD" w14:paraId="2C29D334" w14:textId="77777777" w:rsidTr="001D22DF">
        <w:tc>
          <w:tcPr>
            <w:tcW w:w="1134" w:type="dxa"/>
            <w:tcBorders>
              <w:top w:val="single" w:sz="4" w:space="0" w:color="auto"/>
              <w:left w:val="single" w:sz="4" w:space="0" w:color="auto"/>
              <w:bottom w:val="single" w:sz="4" w:space="0" w:color="auto"/>
              <w:right w:val="single" w:sz="4" w:space="0" w:color="auto"/>
            </w:tcBorders>
          </w:tcPr>
          <w:p w14:paraId="261A8485" w14:textId="77777777" w:rsidR="00E97FBD" w:rsidRPr="00E97FBD" w:rsidRDefault="00E97FBD" w:rsidP="00E97FBD">
            <w:pPr>
              <w:rPr>
                <w:sz w:val="22"/>
                <w:szCs w:val="22"/>
                <w:lang w:val="en-US"/>
              </w:rPr>
            </w:pPr>
            <w:r w:rsidRPr="00E97FBD">
              <w:rPr>
                <w:sz w:val="22"/>
                <w:szCs w:val="22"/>
                <w:lang w:val="en-US"/>
              </w:rPr>
              <w:t>8.1.5.6</w:t>
            </w:r>
          </w:p>
        </w:tc>
        <w:tc>
          <w:tcPr>
            <w:tcW w:w="2835" w:type="dxa"/>
            <w:tcBorders>
              <w:top w:val="single" w:sz="4" w:space="0" w:color="auto"/>
              <w:left w:val="single" w:sz="4" w:space="0" w:color="auto"/>
              <w:bottom w:val="single" w:sz="4" w:space="0" w:color="auto"/>
              <w:right w:val="single" w:sz="4" w:space="0" w:color="auto"/>
            </w:tcBorders>
          </w:tcPr>
          <w:p w14:paraId="625A96C4" w14:textId="77777777" w:rsidR="00E97FBD" w:rsidRPr="00E97FBD" w:rsidRDefault="00E97FBD" w:rsidP="00E97FBD">
            <w:pPr>
              <w:rPr>
                <w:sz w:val="22"/>
                <w:szCs w:val="22"/>
              </w:rPr>
            </w:pPr>
            <w:proofErr w:type="spellStart"/>
            <w:r w:rsidRPr="00E97FBD">
              <w:rPr>
                <w:sz w:val="22"/>
                <w:szCs w:val="22"/>
              </w:rPr>
              <w:t>Maršrutizavimo</w:t>
            </w:r>
            <w:proofErr w:type="spellEnd"/>
            <w:r w:rsidRPr="00E97FBD">
              <w:rPr>
                <w:sz w:val="22"/>
                <w:szCs w:val="22"/>
              </w:rPr>
              <w:t xml:space="preserve"> protokolai</w:t>
            </w:r>
          </w:p>
        </w:tc>
        <w:tc>
          <w:tcPr>
            <w:tcW w:w="5245" w:type="dxa"/>
            <w:tcBorders>
              <w:top w:val="single" w:sz="4" w:space="0" w:color="auto"/>
              <w:left w:val="single" w:sz="4" w:space="0" w:color="auto"/>
              <w:bottom w:val="single" w:sz="4" w:space="0" w:color="auto"/>
              <w:right w:val="single" w:sz="4" w:space="0" w:color="auto"/>
            </w:tcBorders>
          </w:tcPr>
          <w:p w14:paraId="4856BCBD" w14:textId="77777777" w:rsidR="00E97FBD" w:rsidRPr="00E97FBD" w:rsidRDefault="00E97FBD" w:rsidP="00E97FBD">
            <w:pPr>
              <w:rPr>
                <w:sz w:val="22"/>
                <w:szCs w:val="22"/>
              </w:rPr>
            </w:pPr>
            <w:r w:rsidRPr="00E97FBD">
              <w:rPr>
                <w:sz w:val="22"/>
                <w:szCs w:val="22"/>
              </w:rPr>
              <w:t xml:space="preserve">Turi palaikyti ne mažiau kaip šiuos protokolus: IGMPv2, IGMP, IGMPv3, </w:t>
            </w:r>
            <w:proofErr w:type="spellStart"/>
            <w:r w:rsidRPr="00E97FBD">
              <w:rPr>
                <w:sz w:val="22"/>
                <w:szCs w:val="22"/>
              </w:rPr>
              <w:t>static</w:t>
            </w:r>
            <w:proofErr w:type="spellEnd"/>
            <w:r w:rsidRPr="00E97FBD">
              <w:rPr>
                <w:sz w:val="22"/>
                <w:szCs w:val="22"/>
              </w:rPr>
              <w:t xml:space="preserve"> IPv4 </w:t>
            </w:r>
            <w:proofErr w:type="spellStart"/>
            <w:r w:rsidRPr="00E97FBD">
              <w:rPr>
                <w:sz w:val="22"/>
                <w:szCs w:val="22"/>
              </w:rPr>
              <w:t>routing</w:t>
            </w:r>
            <w:proofErr w:type="spellEnd"/>
            <w:r w:rsidRPr="00E97FBD">
              <w:rPr>
                <w:sz w:val="22"/>
                <w:szCs w:val="22"/>
              </w:rPr>
              <w:t xml:space="preserve">, </w:t>
            </w:r>
            <w:proofErr w:type="spellStart"/>
            <w:r w:rsidRPr="00E97FBD">
              <w:rPr>
                <w:sz w:val="22"/>
                <w:szCs w:val="22"/>
              </w:rPr>
              <w:t>static</w:t>
            </w:r>
            <w:proofErr w:type="spellEnd"/>
            <w:r w:rsidRPr="00E97FBD">
              <w:rPr>
                <w:sz w:val="22"/>
                <w:szCs w:val="22"/>
              </w:rPr>
              <w:t xml:space="preserve"> IPv6 </w:t>
            </w:r>
            <w:proofErr w:type="spellStart"/>
            <w:r w:rsidRPr="00E97FBD">
              <w:rPr>
                <w:sz w:val="22"/>
                <w:szCs w:val="22"/>
              </w:rPr>
              <w:t>routing</w:t>
            </w:r>
            <w:proofErr w:type="spellEnd"/>
            <w:r w:rsidRPr="00E97FBD">
              <w:rPr>
                <w:sz w:val="22"/>
                <w:szCs w:val="22"/>
              </w:rPr>
              <w:t xml:space="preserve">, </w:t>
            </w:r>
            <w:proofErr w:type="spellStart"/>
            <w:r w:rsidRPr="00E97FBD">
              <w:rPr>
                <w:sz w:val="22"/>
                <w:szCs w:val="22"/>
              </w:rPr>
              <w:t>policy-based</w:t>
            </w:r>
            <w:proofErr w:type="spellEnd"/>
            <w:r w:rsidRPr="00E97FBD">
              <w:rPr>
                <w:sz w:val="22"/>
                <w:szCs w:val="22"/>
              </w:rPr>
              <w:t xml:space="preserve"> </w:t>
            </w:r>
            <w:proofErr w:type="spellStart"/>
            <w:r w:rsidRPr="00E97FBD">
              <w:rPr>
                <w:sz w:val="22"/>
                <w:szCs w:val="22"/>
              </w:rPr>
              <w:t>routing</w:t>
            </w:r>
            <w:proofErr w:type="spellEnd"/>
            <w:r w:rsidRPr="00E97FBD">
              <w:rPr>
                <w:sz w:val="22"/>
                <w:szCs w:val="22"/>
              </w:rPr>
              <w:t xml:space="preserve"> (PBR), MLDv2, MLD, CIDR, MSTP, RSTP, STP</w:t>
            </w:r>
          </w:p>
        </w:tc>
        <w:tc>
          <w:tcPr>
            <w:tcW w:w="4394" w:type="dxa"/>
            <w:tcBorders>
              <w:top w:val="single" w:sz="4" w:space="0" w:color="auto"/>
              <w:left w:val="single" w:sz="4" w:space="0" w:color="auto"/>
              <w:bottom w:val="single" w:sz="4" w:space="0" w:color="auto"/>
              <w:right w:val="single" w:sz="4" w:space="0" w:color="auto"/>
            </w:tcBorders>
          </w:tcPr>
          <w:p w14:paraId="429368D7" w14:textId="77777777" w:rsidR="00E97FBD" w:rsidRPr="00E97FBD" w:rsidRDefault="00E97FBD" w:rsidP="00E97FBD">
            <w:pPr>
              <w:rPr>
                <w:sz w:val="22"/>
                <w:szCs w:val="22"/>
              </w:rPr>
            </w:pPr>
          </w:p>
        </w:tc>
      </w:tr>
      <w:tr w:rsidR="00E97FBD" w:rsidRPr="00E97FBD" w14:paraId="17E3E436" w14:textId="77777777" w:rsidTr="001D22DF">
        <w:tc>
          <w:tcPr>
            <w:tcW w:w="1134" w:type="dxa"/>
            <w:tcBorders>
              <w:top w:val="single" w:sz="4" w:space="0" w:color="auto"/>
              <w:left w:val="single" w:sz="4" w:space="0" w:color="auto"/>
              <w:bottom w:val="single" w:sz="4" w:space="0" w:color="auto"/>
              <w:right w:val="single" w:sz="4" w:space="0" w:color="auto"/>
            </w:tcBorders>
          </w:tcPr>
          <w:p w14:paraId="5B983639" w14:textId="77777777" w:rsidR="00E97FBD" w:rsidRPr="00E97FBD" w:rsidRDefault="00E97FBD" w:rsidP="00E97FBD">
            <w:pPr>
              <w:rPr>
                <w:sz w:val="22"/>
                <w:szCs w:val="22"/>
                <w:lang w:val="en-US"/>
              </w:rPr>
            </w:pPr>
            <w:r w:rsidRPr="00E97FBD">
              <w:rPr>
                <w:sz w:val="22"/>
                <w:szCs w:val="22"/>
                <w:lang w:val="en-US"/>
              </w:rPr>
              <w:t>8.1.5.7</w:t>
            </w:r>
          </w:p>
        </w:tc>
        <w:tc>
          <w:tcPr>
            <w:tcW w:w="8080" w:type="dxa"/>
            <w:gridSpan w:val="2"/>
            <w:tcBorders>
              <w:top w:val="single" w:sz="4" w:space="0" w:color="auto"/>
              <w:left w:val="single" w:sz="4" w:space="0" w:color="auto"/>
              <w:bottom w:val="single" w:sz="4" w:space="0" w:color="auto"/>
              <w:right w:val="single" w:sz="4" w:space="0" w:color="auto"/>
            </w:tcBorders>
          </w:tcPr>
          <w:p w14:paraId="79651BB8"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36E55B14" w14:textId="77777777" w:rsidR="00E97FBD" w:rsidRPr="00E97FBD" w:rsidRDefault="00E97FBD" w:rsidP="00E97FBD">
            <w:pPr>
              <w:rPr>
                <w:sz w:val="22"/>
                <w:szCs w:val="22"/>
              </w:rPr>
            </w:pPr>
          </w:p>
        </w:tc>
      </w:tr>
      <w:tr w:rsidR="00E97FBD" w:rsidRPr="00E97FBD" w14:paraId="41B69195" w14:textId="77777777" w:rsidTr="001D22DF">
        <w:tc>
          <w:tcPr>
            <w:tcW w:w="1134" w:type="dxa"/>
            <w:tcBorders>
              <w:top w:val="single" w:sz="4" w:space="0" w:color="auto"/>
              <w:left w:val="single" w:sz="4" w:space="0" w:color="auto"/>
              <w:bottom w:val="single" w:sz="4" w:space="0" w:color="auto"/>
              <w:right w:val="single" w:sz="4" w:space="0" w:color="auto"/>
            </w:tcBorders>
          </w:tcPr>
          <w:p w14:paraId="1CB6AC35" w14:textId="77777777" w:rsidR="00E97FBD" w:rsidRPr="00E97FBD" w:rsidRDefault="00E97FBD" w:rsidP="00E97FBD">
            <w:pPr>
              <w:rPr>
                <w:sz w:val="22"/>
                <w:szCs w:val="22"/>
                <w:lang w:val="en-US"/>
              </w:rPr>
            </w:pPr>
            <w:r w:rsidRPr="00E97FBD">
              <w:rPr>
                <w:sz w:val="22"/>
                <w:szCs w:val="22"/>
                <w:lang w:val="en-US"/>
              </w:rPr>
              <w:t>8.1.6</w:t>
            </w:r>
          </w:p>
        </w:tc>
        <w:tc>
          <w:tcPr>
            <w:tcW w:w="12474" w:type="dxa"/>
            <w:gridSpan w:val="3"/>
            <w:tcBorders>
              <w:top w:val="single" w:sz="4" w:space="0" w:color="auto"/>
              <w:left w:val="single" w:sz="4" w:space="0" w:color="auto"/>
              <w:bottom w:val="single" w:sz="4" w:space="0" w:color="auto"/>
              <w:right w:val="single" w:sz="4" w:space="0" w:color="auto"/>
            </w:tcBorders>
          </w:tcPr>
          <w:p w14:paraId="26F936C3" w14:textId="77777777" w:rsidR="00E97FBD" w:rsidRPr="00E97FBD" w:rsidRDefault="00E97FBD" w:rsidP="00E97FBD">
            <w:pPr>
              <w:rPr>
                <w:sz w:val="22"/>
                <w:szCs w:val="22"/>
              </w:rPr>
            </w:pPr>
            <w:r w:rsidRPr="00E97FBD">
              <w:rPr>
                <w:sz w:val="22"/>
                <w:szCs w:val="22"/>
              </w:rPr>
              <w:t>IR siųstuvas 1 vnt.:</w:t>
            </w:r>
          </w:p>
        </w:tc>
      </w:tr>
      <w:tr w:rsidR="00E97FBD" w:rsidRPr="00E97FBD" w14:paraId="43BAD7EB" w14:textId="77777777" w:rsidTr="001D22DF">
        <w:tc>
          <w:tcPr>
            <w:tcW w:w="1134" w:type="dxa"/>
            <w:tcBorders>
              <w:top w:val="single" w:sz="4" w:space="0" w:color="auto"/>
              <w:left w:val="single" w:sz="4" w:space="0" w:color="auto"/>
              <w:bottom w:val="single" w:sz="4" w:space="0" w:color="auto"/>
              <w:right w:val="single" w:sz="4" w:space="0" w:color="auto"/>
            </w:tcBorders>
          </w:tcPr>
          <w:p w14:paraId="13FBEA8E" w14:textId="77777777" w:rsidR="00E97FBD" w:rsidRPr="00E97FBD" w:rsidRDefault="00E97FBD" w:rsidP="00E97FBD">
            <w:pPr>
              <w:rPr>
                <w:sz w:val="22"/>
                <w:szCs w:val="22"/>
                <w:lang w:val="en-US"/>
              </w:rPr>
            </w:pPr>
            <w:r w:rsidRPr="00E97FBD">
              <w:rPr>
                <w:sz w:val="22"/>
                <w:szCs w:val="22"/>
                <w:lang w:val="en-US"/>
              </w:rPr>
              <w:t>8.1.6.1</w:t>
            </w:r>
          </w:p>
        </w:tc>
        <w:tc>
          <w:tcPr>
            <w:tcW w:w="2835" w:type="dxa"/>
            <w:tcBorders>
              <w:top w:val="single" w:sz="4" w:space="0" w:color="auto"/>
              <w:left w:val="single" w:sz="4" w:space="0" w:color="auto"/>
              <w:bottom w:val="single" w:sz="4" w:space="0" w:color="auto"/>
              <w:right w:val="single" w:sz="4" w:space="0" w:color="auto"/>
            </w:tcBorders>
          </w:tcPr>
          <w:p w14:paraId="426212DE"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477A9ADA"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45936C9F" w14:textId="77777777" w:rsidR="00E97FBD" w:rsidRPr="00E97FBD" w:rsidRDefault="00E97FBD" w:rsidP="00E97FBD">
            <w:pPr>
              <w:rPr>
                <w:sz w:val="22"/>
                <w:szCs w:val="22"/>
              </w:rPr>
            </w:pPr>
          </w:p>
        </w:tc>
      </w:tr>
      <w:tr w:rsidR="00E97FBD" w:rsidRPr="00E97FBD" w14:paraId="65A00C8B" w14:textId="77777777" w:rsidTr="001D22DF">
        <w:tc>
          <w:tcPr>
            <w:tcW w:w="1134" w:type="dxa"/>
            <w:tcBorders>
              <w:top w:val="single" w:sz="4" w:space="0" w:color="auto"/>
              <w:left w:val="single" w:sz="4" w:space="0" w:color="auto"/>
              <w:bottom w:val="single" w:sz="4" w:space="0" w:color="auto"/>
              <w:right w:val="single" w:sz="4" w:space="0" w:color="auto"/>
            </w:tcBorders>
          </w:tcPr>
          <w:p w14:paraId="71FA2923" w14:textId="77777777" w:rsidR="00E97FBD" w:rsidRPr="00E97FBD" w:rsidRDefault="00E97FBD" w:rsidP="00E97FBD">
            <w:pPr>
              <w:rPr>
                <w:sz w:val="22"/>
                <w:szCs w:val="22"/>
                <w:lang w:val="en-US"/>
              </w:rPr>
            </w:pPr>
            <w:r w:rsidRPr="00E97FBD">
              <w:rPr>
                <w:sz w:val="22"/>
                <w:szCs w:val="22"/>
                <w:lang w:val="en-US"/>
              </w:rPr>
              <w:t>8.1.6.2</w:t>
            </w:r>
          </w:p>
        </w:tc>
        <w:tc>
          <w:tcPr>
            <w:tcW w:w="2835" w:type="dxa"/>
            <w:tcBorders>
              <w:top w:val="single" w:sz="4" w:space="0" w:color="auto"/>
              <w:left w:val="single" w:sz="4" w:space="0" w:color="auto"/>
              <w:bottom w:val="single" w:sz="4" w:space="0" w:color="auto"/>
              <w:right w:val="single" w:sz="4" w:space="0" w:color="auto"/>
            </w:tcBorders>
          </w:tcPr>
          <w:p w14:paraId="25090A98"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66E82BD4" w14:textId="77777777" w:rsidR="00E97FBD" w:rsidRPr="00E97FBD" w:rsidRDefault="00E97FBD" w:rsidP="00E97FBD">
            <w:pPr>
              <w:rPr>
                <w:sz w:val="22"/>
                <w:szCs w:val="22"/>
              </w:rPr>
            </w:pPr>
            <w:r w:rsidRPr="00E97FBD">
              <w:rPr>
                <w:sz w:val="22"/>
                <w:szCs w:val="22"/>
              </w:rPr>
              <w:t>Skirtas vertimo ir originalo kalbų transliavimui</w:t>
            </w:r>
          </w:p>
        </w:tc>
        <w:tc>
          <w:tcPr>
            <w:tcW w:w="4394" w:type="dxa"/>
            <w:tcBorders>
              <w:top w:val="single" w:sz="4" w:space="0" w:color="auto"/>
              <w:left w:val="single" w:sz="4" w:space="0" w:color="auto"/>
              <w:bottom w:val="single" w:sz="4" w:space="0" w:color="auto"/>
              <w:right w:val="single" w:sz="4" w:space="0" w:color="auto"/>
            </w:tcBorders>
          </w:tcPr>
          <w:p w14:paraId="73E65036" w14:textId="77777777" w:rsidR="00E97FBD" w:rsidRPr="00E97FBD" w:rsidRDefault="00E97FBD" w:rsidP="00E97FBD">
            <w:pPr>
              <w:rPr>
                <w:sz w:val="22"/>
                <w:szCs w:val="22"/>
              </w:rPr>
            </w:pPr>
          </w:p>
        </w:tc>
      </w:tr>
      <w:tr w:rsidR="00E97FBD" w:rsidRPr="00E97FBD" w14:paraId="07D4BFD9" w14:textId="77777777" w:rsidTr="001D22DF">
        <w:tc>
          <w:tcPr>
            <w:tcW w:w="1134" w:type="dxa"/>
            <w:tcBorders>
              <w:top w:val="single" w:sz="4" w:space="0" w:color="auto"/>
              <w:left w:val="single" w:sz="4" w:space="0" w:color="auto"/>
              <w:bottom w:val="single" w:sz="4" w:space="0" w:color="auto"/>
              <w:right w:val="single" w:sz="4" w:space="0" w:color="auto"/>
            </w:tcBorders>
          </w:tcPr>
          <w:p w14:paraId="480E241C" w14:textId="77777777" w:rsidR="00E97FBD" w:rsidRPr="00E97FBD" w:rsidRDefault="00E97FBD" w:rsidP="00E97FBD">
            <w:pPr>
              <w:rPr>
                <w:sz w:val="22"/>
                <w:szCs w:val="22"/>
                <w:lang w:val="en-US"/>
              </w:rPr>
            </w:pPr>
            <w:r w:rsidRPr="00E97FBD">
              <w:rPr>
                <w:sz w:val="22"/>
                <w:szCs w:val="22"/>
                <w:lang w:val="en-US"/>
              </w:rPr>
              <w:t>8.1.6.3</w:t>
            </w:r>
          </w:p>
        </w:tc>
        <w:tc>
          <w:tcPr>
            <w:tcW w:w="2835" w:type="dxa"/>
            <w:tcBorders>
              <w:top w:val="single" w:sz="4" w:space="0" w:color="auto"/>
              <w:left w:val="single" w:sz="4" w:space="0" w:color="auto"/>
              <w:bottom w:val="single" w:sz="4" w:space="0" w:color="auto"/>
              <w:right w:val="single" w:sz="4" w:space="0" w:color="auto"/>
            </w:tcBorders>
          </w:tcPr>
          <w:p w14:paraId="618C2A6D" w14:textId="77777777" w:rsidR="00E97FBD" w:rsidRPr="00E97FBD" w:rsidRDefault="00E97FBD" w:rsidP="00E97FBD">
            <w:pPr>
              <w:rPr>
                <w:sz w:val="22"/>
                <w:szCs w:val="22"/>
              </w:rPr>
            </w:pPr>
            <w:r w:rsidRPr="00E97FBD">
              <w:rPr>
                <w:sz w:val="22"/>
                <w:szCs w:val="22"/>
              </w:rPr>
              <w:t>Transliuojamų kalbų kanalai</w:t>
            </w:r>
          </w:p>
        </w:tc>
        <w:tc>
          <w:tcPr>
            <w:tcW w:w="5245" w:type="dxa"/>
            <w:tcBorders>
              <w:top w:val="single" w:sz="4" w:space="0" w:color="auto"/>
              <w:left w:val="single" w:sz="4" w:space="0" w:color="auto"/>
              <w:bottom w:val="single" w:sz="4" w:space="0" w:color="auto"/>
              <w:right w:val="single" w:sz="4" w:space="0" w:color="auto"/>
            </w:tcBorders>
          </w:tcPr>
          <w:p w14:paraId="594472C9" w14:textId="77777777" w:rsidR="00E97FBD" w:rsidRPr="00E97FBD" w:rsidRDefault="00E97FBD" w:rsidP="00E97FBD">
            <w:pPr>
              <w:rPr>
                <w:sz w:val="22"/>
                <w:szCs w:val="22"/>
              </w:rPr>
            </w:pPr>
            <w:r w:rsidRPr="00E97FBD">
              <w:rPr>
                <w:sz w:val="22"/>
                <w:szCs w:val="22"/>
              </w:rPr>
              <w:t>Ne mažiau 27 kanalų. Kanalų skaičių turi būti galima padidinti įsigyjant licenciją nekeičiant aparatinės įrangos.</w:t>
            </w:r>
          </w:p>
        </w:tc>
        <w:tc>
          <w:tcPr>
            <w:tcW w:w="4394" w:type="dxa"/>
            <w:tcBorders>
              <w:top w:val="single" w:sz="4" w:space="0" w:color="auto"/>
              <w:left w:val="single" w:sz="4" w:space="0" w:color="auto"/>
              <w:bottom w:val="single" w:sz="4" w:space="0" w:color="auto"/>
              <w:right w:val="single" w:sz="4" w:space="0" w:color="auto"/>
            </w:tcBorders>
          </w:tcPr>
          <w:p w14:paraId="31F46508" w14:textId="77777777" w:rsidR="00E97FBD" w:rsidRPr="00E97FBD" w:rsidRDefault="00E97FBD" w:rsidP="00E97FBD">
            <w:pPr>
              <w:rPr>
                <w:sz w:val="22"/>
                <w:szCs w:val="22"/>
              </w:rPr>
            </w:pPr>
          </w:p>
        </w:tc>
      </w:tr>
      <w:tr w:rsidR="00E97FBD" w:rsidRPr="00E97FBD" w14:paraId="3AA93436" w14:textId="77777777" w:rsidTr="001D22DF">
        <w:tc>
          <w:tcPr>
            <w:tcW w:w="1134" w:type="dxa"/>
            <w:tcBorders>
              <w:top w:val="single" w:sz="4" w:space="0" w:color="auto"/>
              <w:left w:val="single" w:sz="4" w:space="0" w:color="auto"/>
              <w:bottom w:val="single" w:sz="4" w:space="0" w:color="auto"/>
              <w:right w:val="single" w:sz="4" w:space="0" w:color="auto"/>
            </w:tcBorders>
          </w:tcPr>
          <w:p w14:paraId="07D09671" w14:textId="77777777" w:rsidR="00E97FBD" w:rsidRPr="00E97FBD" w:rsidRDefault="00E97FBD" w:rsidP="00E97FBD">
            <w:pPr>
              <w:rPr>
                <w:sz w:val="22"/>
                <w:szCs w:val="22"/>
                <w:lang w:val="en-US"/>
              </w:rPr>
            </w:pPr>
            <w:r w:rsidRPr="00E97FBD">
              <w:rPr>
                <w:sz w:val="22"/>
                <w:szCs w:val="22"/>
                <w:lang w:val="en-US"/>
              </w:rPr>
              <w:t>8.1.6.4</w:t>
            </w:r>
          </w:p>
        </w:tc>
        <w:tc>
          <w:tcPr>
            <w:tcW w:w="2835" w:type="dxa"/>
            <w:tcBorders>
              <w:top w:val="single" w:sz="4" w:space="0" w:color="auto"/>
              <w:left w:val="single" w:sz="4" w:space="0" w:color="auto"/>
              <w:bottom w:val="single" w:sz="4" w:space="0" w:color="auto"/>
              <w:right w:val="single" w:sz="4" w:space="0" w:color="auto"/>
            </w:tcBorders>
          </w:tcPr>
          <w:p w14:paraId="68281FC6" w14:textId="77777777" w:rsidR="00E97FBD" w:rsidRPr="00E97FBD" w:rsidRDefault="00E97FBD" w:rsidP="00E97FBD">
            <w:pPr>
              <w:rPr>
                <w:sz w:val="22"/>
                <w:szCs w:val="22"/>
              </w:rPr>
            </w:pPr>
            <w:r w:rsidRPr="00E97FBD">
              <w:rPr>
                <w:sz w:val="22"/>
                <w:szCs w:val="22"/>
              </w:rPr>
              <w:t>Valdymas ir konfigūravimas</w:t>
            </w:r>
          </w:p>
        </w:tc>
        <w:tc>
          <w:tcPr>
            <w:tcW w:w="5245" w:type="dxa"/>
            <w:tcBorders>
              <w:top w:val="single" w:sz="4" w:space="0" w:color="auto"/>
              <w:left w:val="single" w:sz="4" w:space="0" w:color="auto"/>
              <w:bottom w:val="single" w:sz="4" w:space="0" w:color="auto"/>
              <w:right w:val="single" w:sz="4" w:space="0" w:color="auto"/>
            </w:tcBorders>
          </w:tcPr>
          <w:p w14:paraId="6657EE02" w14:textId="77777777" w:rsidR="00E97FBD" w:rsidRPr="00E97FBD" w:rsidRDefault="00E97FBD" w:rsidP="00E97FBD">
            <w:pPr>
              <w:rPr>
                <w:sz w:val="22"/>
                <w:szCs w:val="22"/>
              </w:rPr>
            </w:pPr>
            <w:r w:rsidRPr="00E97FBD">
              <w:rPr>
                <w:sz w:val="22"/>
                <w:szCs w:val="22"/>
              </w:rPr>
              <w:t>Valdomas ir konfigūruojamas posėdžių vedimo ir valdymo sistemos administravimo ir valdymo programine įranga</w:t>
            </w:r>
          </w:p>
        </w:tc>
        <w:tc>
          <w:tcPr>
            <w:tcW w:w="4394" w:type="dxa"/>
            <w:tcBorders>
              <w:top w:val="single" w:sz="4" w:space="0" w:color="auto"/>
              <w:left w:val="single" w:sz="4" w:space="0" w:color="auto"/>
              <w:bottom w:val="single" w:sz="4" w:space="0" w:color="auto"/>
              <w:right w:val="single" w:sz="4" w:space="0" w:color="auto"/>
            </w:tcBorders>
          </w:tcPr>
          <w:p w14:paraId="56529EF6" w14:textId="77777777" w:rsidR="00E97FBD" w:rsidRPr="00E97FBD" w:rsidRDefault="00E97FBD" w:rsidP="00E97FBD">
            <w:pPr>
              <w:rPr>
                <w:sz w:val="22"/>
                <w:szCs w:val="22"/>
              </w:rPr>
            </w:pPr>
          </w:p>
        </w:tc>
      </w:tr>
      <w:tr w:rsidR="00E97FBD" w:rsidRPr="00E97FBD" w14:paraId="7F072758" w14:textId="77777777" w:rsidTr="001D22DF">
        <w:tc>
          <w:tcPr>
            <w:tcW w:w="1134" w:type="dxa"/>
            <w:tcBorders>
              <w:top w:val="single" w:sz="4" w:space="0" w:color="auto"/>
              <w:left w:val="single" w:sz="4" w:space="0" w:color="auto"/>
              <w:bottom w:val="single" w:sz="4" w:space="0" w:color="auto"/>
              <w:right w:val="single" w:sz="4" w:space="0" w:color="auto"/>
            </w:tcBorders>
          </w:tcPr>
          <w:p w14:paraId="0844C43A" w14:textId="77777777" w:rsidR="00E97FBD" w:rsidRPr="00E97FBD" w:rsidRDefault="00E97FBD" w:rsidP="00E97FBD">
            <w:pPr>
              <w:rPr>
                <w:sz w:val="22"/>
                <w:szCs w:val="22"/>
                <w:lang w:val="en-US"/>
              </w:rPr>
            </w:pPr>
            <w:r w:rsidRPr="00E97FBD">
              <w:rPr>
                <w:sz w:val="22"/>
                <w:szCs w:val="22"/>
                <w:lang w:val="en-US"/>
              </w:rPr>
              <w:lastRenderedPageBreak/>
              <w:t>8.1.6.5</w:t>
            </w:r>
          </w:p>
        </w:tc>
        <w:tc>
          <w:tcPr>
            <w:tcW w:w="2835" w:type="dxa"/>
            <w:tcBorders>
              <w:top w:val="single" w:sz="4" w:space="0" w:color="auto"/>
              <w:left w:val="single" w:sz="4" w:space="0" w:color="auto"/>
              <w:bottom w:val="single" w:sz="4" w:space="0" w:color="auto"/>
              <w:right w:val="single" w:sz="4" w:space="0" w:color="auto"/>
            </w:tcBorders>
          </w:tcPr>
          <w:p w14:paraId="512898EC" w14:textId="77777777" w:rsidR="00E97FBD" w:rsidRPr="00E97FBD" w:rsidRDefault="00E97FBD" w:rsidP="00E97FBD">
            <w:pPr>
              <w:rPr>
                <w:sz w:val="22"/>
                <w:szCs w:val="22"/>
              </w:rPr>
            </w:pPr>
            <w:r w:rsidRPr="00E97FBD">
              <w:rPr>
                <w:sz w:val="22"/>
                <w:szCs w:val="22"/>
              </w:rPr>
              <w:t>Įrenginio maitinimas</w:t>
            </w:r>
          </w:p>
        </w:tc>
        <w:tc>
          <w:tcPr>
            <w:tcW w:w="5245" w:type="dxa"/>
            <w:tcBorders>
              <w:top w:val="single" w:sz="4" w:space="0" w:color="auto"/>
              <w:left w:val="single" w:sz="4" w:space="0" w:color="auto"/>
              <w:bottom w:val="single" w:sz="4" w:space="0" w:color="auto"/>
              <w:right w:val="single" w:sz="4" w:space="0" w:color="auto"/>
            </w:tcBorders>
          </w:tcPr>
          <w:p w14:paraId="1D7F63E3" w14:textId="77777777" w:rsidR="00E97FBD" w:rsidRPr="00E97FBD" w:rsidRDefault="00E97FBD" w:rsidP="00E97FBD">
            <w:pPr>
              <w:rPr>
                <w:sz w:val="22"/>
                <w:szCs w:val="22"/>
              </w:rPr>
            </w:pPr>
            <w:r w:rsidRPr="00E97FBD">
              <w:rPr>
                <w:sz w:val="22"/>
                <w:szCs w:val="22"/>
              </w:rPr>
              <w:t xml:space="preserve">Ne mažiau kaip </w:t>
            </w:r>
            <w:proofErr w:type="spellStart"/>
            <w:r w:rsidRPr="00E97FBD">
              <w:rPr>
                <w:sz w:val="22"/>
                <w:szCs w:val="22"/>
              </w:rPr>
              <w:t>PoE</w:t>
            </w:r>
            <w:proofErr w:type="spellEnd"/>
            <w:r w:rsidRPr="00E97FBD">
              <w:rPr>
                <w:sz w:val="22"/>
                <w:szCs w:val="22"/>
              </w:rPr>
              <w:t xml:space="preserve"> per </w:t>
            </w:r>
            <w:proofErr w:type="spellStart"/>
            <w:r w:rsidRPr="00E97FBD">
              <w:rPr>
                <w:sz w:val="22"/>
                <w:szCs w:val="22"/>
              </w:rPr>
              <w:t>Ethernet</w:t>
            </w:r>
            <w:proofErr w:type="spellEnd"/>
            <w:r w:rsidRPr="00E97FBD">
              <w:rPr>
                <w:sz w:val="22"/>
                <w:szCs w:val="22"/>
              </w:rPr>
              <w:t xml:space="preserve"> tinklo sąsają</w:t>
            </w:r>
          </w:p>
        </w:tc>
        <w:tc>
          <w:tcPr>
            <w:tcW w:w="4394" w:type="dxa"/>
            <w:tcBorders>
              <w:top w:val="single" w:sz="4" w:space="0" w:color="auto"/>
              <w:left w:val="single" w:sz="4" w:space="0" w:color="auto"/>
              <w:bottom w:val="single" w:sz="4" w:space="0" w:color="auto"/>
              <w:right w:val="single" w:sz="4" w:space="0" w:color="auto"/>
            </w:tcBorders>
          </w:tcPr>
          <w:p w14:paraId="3B27C040" w14:textId="77777777" w:rsidR="00E97FBD" w:rsidRPr="00E97FBD" w:rsidRDefault="00E97FBD" w:rsidP="00E97FBD">
            <w:pPr>
              <w:rPr>
                <w:sz w:val="22"/>
                <w:szCs w:val="22"/>
              </w:rPr>
            </w:pPr>
          </w:p>
        </w:tc>
      </w:tr>
      <w:tr w:rsidR="00E97FBD" w:rsidRPr="00E97FBD" w14:paraId="2FCB1134" w14:textId="77777777" w:rsidTr="001D22DF">
        <w:tc>
          <w:tcPr>
            <w:tcW w:w="1134" w:type="dxa"/>
            <w:tcBorders>
              <w:top w:val="single" w:sz="4" w:space="0" w:color="auto"/>
              <w:left w:val="single" w:sz="4" w:space="0" w:color="auto"/>
              <w:bottom w:val="single" w:sz="4" w:space="0" w:color="auto"/>
              <w:right w:val="single" w:sz="4" w:space="0" w:color="auto"/>
            </w:tcBorders>
          </w:tcPr>
          <w:p w14:paraId="507D61D7" w14:textId="77777777" w:rsidR="00E97FBD" w:rsidRPr="00E97FBD" w:rsidRDefault="00E97FBD" w:rsidP="00E97FBD">
            <w:pPr>
              <w:rPr>
                <w:sz w:val="22"/>
                <w:szCs w:val="22"/>
                <w:lang w:val="en-US"/>
              </w:rPr>
            </w:pPr>
            <w:r w:rsidRPr="00E97FBD">
              <w:rPr>
                <w:sz w:val="22"/>
                <w:szCs w:val="22"/>
                <w:lang w:val="en-US"/>
              </w:rPr>
              <w:t>8.1.6.6</w:t>
            </w:r>
          </w:p>
        </w:tc>
        <w:tc>
          <w:tcPr>
            <w:tcW w:w="2835" w:type="dxa"/>
            <w:tcBorders>
              <w:top w:val="single" w:sz="4" w:space="0" w:color="auto"/>
              <w:left w:val="single" w:sz="4" w:space="0" w:color="auto"/>
              <w:bottom w:val="single" w:sz="4" w:space="0" w:color="auto"/>
              <w:right w:val="single" w:sz="4" w:space="0" w:color="auto"/>
            </w:tcBorders>
          </w:tcPr>
          <w:p w14:paraId="751F4D25" w14:textId="77777777" w:rsidR="00E97FBD" w:rsidRPr="00E97FBD" w:rsidRDefault="00E97FBD" w:rsidP="00E97FBD">
            <w:pPr>
              <w:rPr>
                <w:sz w:val="22"/>
                <w:szCs w:val="22"/>
              </w:rPr>
            </w:pPr>
            <w:r w:rsidRPr="00E97FBD">
              <w:rPr>
                <w:sz w:val="22"/>
                <w:szCs w:val="22"/>
              </w:rPr>
              <w:t>Suderinamumas</w:t>
            </w:r>
          </w:p>
        </w:tc>
        <w:tc>
          <w:tcPr>
            <w:tcW w:w="5245" w:type="dxa"/>
            <w:tcBorders>
              <w:top w:val="single" w:sz="4" w:space="0" w:color="auto"/>
              <w:left w:val="single" w:sz="4" w:space="0" w:color="auto"/>
              <w:bottom w:val="single" w:sz="4" w:space="0" w:color="auto"/>
              <w:right w:val="single" w:sz="4" w:space="0" w:color="auto"/>
            </w:tcBorders>
          </w:tcPr>
          <w:p w14:paraId="4CDF6EB0" w14:textId="77777777" w:rsidR="00E97FBD" w:rsidRPr="00E97FBD" w:rsidRDefault="00E97FBD" w:rsidP="00E97FBD">
            <w:pPr>
              <w:rPr>
                <w:sz w:val="22"/>
                <w:szCs w:val="22"/>
              </w:rPr>
            </w:pPr>
            <w:r w:rsidRPr="00E97FBD">
              <w:rPr>
                <w:sz w:val="22"/>
                <w:szCs w:val="22"/>
              </w:rPr>
              <w:t xml:space="preserve">Visiškai suderinamas su jau eksploatuojama </w:t>
            </w:r>
            <w:proofErr w:type="spellStart"/>
            <w:r w:rsidRPr="00E97FBD">
              <w:rPr>
                <w:sz w:val="22"/>
                <w:szCs w:val="22"/>
              </w:rPr>
              <w:t>Bosch</w:t>
            </w:r>
            <w:proofErr w:type="spellEnd"/>
            <w:r w:rsidRPr="00E97FBD">
              <w:rPr>
                <w:sz w:val="22"/>
                <w:szCs w:val="22"/>
              </w:rPr>
              <w:t xml:space="preserve"> </w:t>
            </w:r>
            <w:proofErr w:type="spellStart"/>
            <w:r w:rsidRPr="00E97FBD">
              <w:rPr>
                <w:sz w:val="22"/>
                <w:szCs w:val="22"/>
              </w:rPr>
              <w:t>Integrus</w:t>
            </w:r>
            <w:proofErr w:type="spellEnd"/>
            <w:r w:rsidRPr="00E97FBD">
              <w:rPr>
                <w:sz w:val="22"/>
                <w:szCs w:val="22"/>
              </w:rPr>
              <w:t xml:space="preserve"> vertimo transliavimo įranga (belaidžiais imtuvais LBB 4540 ir </w:t>
            </w:r>
            <w:proofErr w:type="spellStart"/>
            <w:r w:rsidRPr="00E97FBD">
              <w:rPr>
                <w:sz w:val="22"/>
                <w:szCs w:val="22"/>
              </w:rPr>
              <w:t>IR</w:t>
            </w:r>
            <w:proofErr w:type="spellEnd"/>
            <w:r w:rsidRPr="00E97FBD">
              <w:rPr>
                <w:sz w:val="22"/>
                <w:szCs w:val="22"/>
              </w:rPr>
              <w:t xml:space="preserve"> </w:t>
            </w:r>
            <w:proofErr w:type="spellStart"/>
            <w:r w:rsidRPr="00E97FBD">
              <w:rPr>
                <w:sz w:val="22"/>
                <w:szCs w:val="22"/>
              </w:rPr>
              <w:t>spinduokliais</w:t>
            </w:r>
            <w:proofErr w:type="spellEnd"/>
            <w:r w:rsidRPr="00E97FBD">
              <w:rPr>
                <w:sz w:val="22"/>
                <w:szCs w:val="22"/>
              </w:rPr>
              <w:t xml:space="preserve"> LBB 4512)</w:t>
            </w:r>
          </w:p>
        </w:tc>
        <w:tc>
          <w:tcPr>
            <w:tcW w:w="4394" w:type="dxa"/>
            <w:tcBorders>
              <w:top w:val="single" w:sz="4" w:space="0" w:color="auto"/>
              <w:left w:val="single" w:sz="4" w:space="0" w:color="auto"/>
              <w:bottom w:val="single" w:sz="4" w:space="0" w:color="auto"/>
              <w:right w:val="single" w:sz="4" w:space="0" w:color="auto"/>
            </w:tcBorders>
          </w:tcPr>
          <w:p w14:paraId="32A645A8" w14:textId="77777777" w:rsidR="00E97FBD" w:rsidRPr="00E97FBD" w:rsidRDefault="00E97FBD" w:rsidP="00E97FBD">
            <w:pPr>
              <w:rPr>
                <w:sz w:val="22"/>
                <w:szCs w:val="22"/>
              </w:rPr>
            </w:pPr>
          </w:p>
        </w:tc>
      </w:tr>
      <w:tr w:rsidR="00E97FBD" w:rsidRPr="00E97FBD" w14:paraId="6EED8FEE" w14:textId="77777777" w:rsidTr="001D22DF">
        <w:tc>
          <w:tcPr>
            <w:tcW w:w="1134" w:type="dxa"/>
            <w:tcBorders>
              <w:top w:val="single" w:sz="4" w:space="0" w:color="auto"/>
              <w:left w:val="single" w:sz="4" w:space="0" w:color="auto"/>
              <w:bottom w:val="single" w:sz="4" w:space="0" w:color="auto"/>
              <w:right w:val="single" w:sz="4" w:space="0" w:color="auto"/>
            </w:tcBorders>
          </w:tcPr>
          <w:p w14:paraId="1C5FC332" w14:textId="77777777" w:rsidR="00E97FBD" w:rsidRPr="00E97FBD" w:rsidRDefault="00E97FBD" w:rsidP="00E97FBD">
            <w:pPr>
              <w:rPr>
                <w:sz w:val="22"/>
                <w:szCs w:val="22"/>
                <w:lang w:val="en-US"/>
              </w:rPr>
            </w:pPr>
            <w:r w:rsidRPr="00E97FBD">
              <w:rPr>
                <w:sz w:val="22"/>
                <w:szCs w:val="22"/>
                <w:lang w:val="en-US"/>
              </w:rPr>
              <w:t>8.1.6.7</w:t>
            </w:r>
          </w:p>
        </w:tc>
        <w:tc>
          <w:tcPr>
            <w:tcW w:w="2835" w:type="dxa"/>
            <w:tcBorders>
              <w:top w:val="single" w:sz="4" w:space="0" w:color="auto"/>
              <w:left w:val="single" w:sz="4" w:space="0" w:color="auto"/>
              <w:bottom w:val="single" w:sz="4" w:space="0" w:color="auto"/>
              <w:right w:val="single" w:sz="4" w:space="0" w:color="auto"/>
            </w:tcBorders>
          </w:tcPr>
          <w:p w14:paraId="20D01DB2" w14:textId="77777777" w:rsidR="00E97FBD" w:rsidRPr="00E97FBD" w:rsidRDefault="00E97FBD" w:rsidP="00E97FBD">
            <w:pPr>
              <w:rPr>
                <w:sz w:val="22"/>
                <w:szCs w:val="22"/>
              </w:rPr>
            </w:pPr>
            <w:r w:rsidRPr="00E97FBD">
              <w:rPr>
                <w:sz w:val="22"/>
                <w:szCs w:val="22"/>
              </w:rPr>
              <w:t xml:space="preserve">Išvestys IR </w:t>
            </w:r>
            <w:proofErr w:type="spellStart"/>
            <w:r w:rsidRPr="00E97FBD">
              <w:rPr>
                <w:sz w:val="22"/>
                <w:szCs w:val="22"/>
              </w:rPr>
              <w:t>spinduoklių</w:t>
            </w:r>
            <w:proofErr w:type="spellEnd"/>
            <w:r w:rsidRPr="00E97FBD">
              <w:rPr>
                <w:sz w:val="22"/>
                <w:szCs w:val="22"/>
              </w:rPr>
              <w:t xml:space="preserve"> pajungimui</w:t>
            </w:r>
          </w:p>
        </w:tc>
        <w:tc>
          <w:tcPr>
            <w:tcW w:w="5245" w:type="dxa"/>
            <w:tcBorders>
              <w:top w:val="single" w:sz="4" w:space="0" w:color="auto"/>
              <w:left w:val="single" w:sz="4" w:space="0" w:color="auto"/>
              <w:bottom w:val="single" w:sz="4" w:space="0" w:color="auto"/>
              <w:right w:val="single" w:sz="4" w:space="0" w:color="auto"/>
            </w:tcBorders>
          </w:tcPr>
          <w:p w14:paraId="6B1008E8" w14:textId="77777777" w:rsidR="00E97FBD" w:rsidRPr="00E97FBD" w:rsidRDefault="00E97FBD" w:rsidP="00E97FBD">
            <w:pPr>
              <w:rPr>
                <w:sz w:val="22"/>
                <w:szCs w:val="22"/>
              </w:rPr>
            </w:pPr>
            <w:r w:rsidRPr="00E97FBD">
              <w:rPr>
                <w:sz w:val="22"/>
                <w:szCs w:val="22"/>
              </w:rPr>
              <w:t xml:space="preserve">Ne mažiau kaip šešios išvestys IR </w:t>
            </w:r>
            <w:proofErr w:type="spellStart"/>
            <w:r w:rsidRPr="00E97FBD">
              <w:rPr>
                <w:sz w:val="22"/>
                <w:szCs w:val="22"/>
              </w:rPr>
              <w:t>spinduoklių</w:t>
            </w:r>
            <w:proofErr w:type="spellEnd"/>
            <w:r w:rsidRPr="00E97FBD">
              <w:rPr>
                <w:sz w:val="22"/>
                <w:szCs w:val="22"/>
              </w:rPr>
              <w:t xml:space="preserve"> pajungimui. Turi būti galima prijungti iki 30 IR </w:t>
            </w:r>
            <w:proofErr w:type="spellStart"/>
            <w:r w:rsidRPr="00E97FBD">
              <w:rPr>
                <w:sz w:val="22"/>
                <w:szCs w:val="22"/>
              </w:rPr>
              <w:t>spinduoklių</w:t>
            </w:r>
            <w:proofErr w:type="spellEnd"/>
          </w:p>
        </w:tc>
        <w:tc>
          <w:tcPr>
            <w:tcW w:w="4394" w:type="dxa"/>
            <w:tcBorders>
              <w:top w:val="single" w:sz="4" w:space="0" w:color="auto"/>
              <w:left w:val="single" w:sz="4" w:space="0" w:color="auto"/>
              <w:bottom w:val="single" w:sz="4" w:space="0" w:color="auto"/>
              <w:right w:val="single" w:sz="4" w:space="0" w:color="auto"/>
            </w:tcBorders>
          </w:tcPr>
          <w:p w14:paraId="6132A4EA" w14:textId="77777777" w:rsidR="00E97FBD" w:rsidRPr="00E97FBD" w:rsidRDefault="00E97FBD" w:rsidP="00E97FBD">
            <w:pPr>
              <w:rPr>
                <w:sz w:val="22"/>
                <w:szCs w:val="22"/>
              </w:rPr>
            </w:pPr>
          </w:p>
        </w:tc>
      </w:tr>
      <w:tr w:rsidR="00E97FBD" w:rsidRPr="00E97FBD" w14:paraId="4A8BF6F9" w14:textId="77777777" w:rsidTr="001D22DF">
        <w:tc>
          <w:tcPr>
            <w:tcW w:w="1134" w:type="dxa"/>
            <w:tcBorders>
              <w:top w:val="single" w:sz="4" w:space="0" w:color="auto"/>
              <w:left w:val="single" w:sz="4" w:space="0" w:color="auto"/>
              <w:bottom w:val="single" w:sz="4" w:space="0" w:color="auto"/>
              <w:right w:val="single" w:sz="4" w:space="0" w:color="auto"/>
            </w:tcBorders>
          </w:tcPr>
          <w:p w14:paraId="2AB77F05" w14:textId="77777777" w:rsidR="00E97FBD" w:rsidRPr="00E97FBD" w:rsidRDefault="00E97FBD" w:rsidP="00E97FBD">
            <w:pPr>
              <w:rPr>
                <w:sz w:val="22"/>
                <w:szCs w:val="22"/>
                <w:lang w:val="en-US"/>
              </w:rPr>
            </w:pPr>
            <w:r w:rsidRPr="00E97FBD">
              <w:rPr>
                <w:sz w:val="22"/>
                <w:szCs w:val="22"/>
                <w:lang w:val="en-US"/>
              </w:rPr>
              <w:t>8.1.6.8</w:t>
            </w:r>
          </w:p>
        </w:tc>
        <w:tc>
          <w:tcPr>
            <w:tcW w:w="2835" w:type="dxa"/>
            <w:tcBorders>
              <w:top w:val="single" w:sz="4" w:space="0" w:color="auto"/>
              <w:left w:val="single" w:sz="4" w:space="0" w:color="auto"/>
              <w:bottom w:val="single" w:sz="4" w:space="0" w:color="auto"/>
              <w:right w:val="single" w:sz="4" w:space="0" w:color="auto"/>
            </w:tcBorders>
          </w:tcPr>
          <w:p w14:paraId="5C90A979" w14:textId="77777777" w:rsidR="00E97FBD" w:rsidRPr="00E97FBD" w:rsidRDefault="00E97FBD" w:rsidP="00E97FBD">
            <w:pPr>
              <w:rPr>
                <w:sz w:val="22"/>
                <w:szCs w:val="22"/>
              </w:rPr>
            </w:pPr>
            <w:r w:rsidRPr="00E97FBD">
              <w:rPr>
                <w:sz w:val="22"/>
                <w:szCs w:val="22"/>
              </w:rPr>
              <w:t>Naudojama galia</w:t>
            </w:r>
          </w:p>
        </w:tc>
        <w:tc>
          <w:tcPr>
            <w:tcW w:w="5245" w:type="dxa"/>
            <w:tcBorders>
              <w:top w:val="single" w:sz="4" w:space="0" w:color="auto"/>
              <w:left w:val="single" w:sz="4" w:space="0" w:color="auto"/>
              <w:bottom w:val="single" w:sz="4" w:space="0" w:color="auto"/>
              <w:right w:val="single" w:sz="4" w:space="0" w:color="auto"/>
            </w:tcBorders>
          </w:tcPr>
          <w:p w14:paraId="34C26BD0" w14:textId="77777777" w:rsidR="00E97FBD" w:rsidRPr="00E97FBD" w:rsidRDefault="00E97FBD" w:rsidP="00E97FBD">
            <w:pPr>
              <w:rPr>
                <w:sz w:val="22"/>
                <w:szCs w:val="22"/>
              </w:rPr>
            </w:pPr>
            <w:r w:rsidRPr="00E97FBD">
              <w:rPr>
                <w:sz w:val="22"/>
                <w:szCs w:val="22"/>
              </w:rPr>
              <w:t>Ne daugiau 10W</w:t>
            </w:r>
          </w:p>
        </w:tc>
        <w:tc>
          <w:tcPr>
            <w:tcW w:w="4394" w:type="dxa"/>
            <w:tcBorders>
              <w:top w:val="single" w:sz="4" w:space="0" w:color="auto"/>
              <w:left w:val="single" w:sz="4" w:space="0" w:color="auto"/>
              <w:bottom w:val="single" w:sz="4" w:space="0" w:color="auto"/>
              <w:right w:val="single" w:sz="4" w:space="0" w:color="auto"/>
            </w:tcBorders>
          </w:tcPr>
          <w:p w14:paraId="21AED0C6" w14:textId="77777777" w:rsidR="00E97FBD" w:rsidRPr="00E97FBD" w:rsidRDefault="00E97FBD" w:rsidP="00E97FBD">
            <w:pPr>
              <w:rPr>
                <w:sz w:val="22"/>
                <w:szCs w:val="22"/>
              </w:rPr>
            </w:pPr>
          </w:p>
        </w:tc>
      </w:tr>
      <w:tr w:rsidR="00E97FBD" w:rsidRPr="00E97FBD" w14:paraId="4860529D" w14:textId="77777777" w:rsidTr="001D22DF">
        <w:tc>
          <w:tcPr>
            <w:tcW w:w="1134" w:type="dxa"/>
            <w:tcBorders>
              <w:top w:val="single" w:sz="4" w:space="0" w:color="auto"/>
              <w:left w:val="single" w:sz="4" w:space="0" w:color="auto"/>
              <w:bottom w:val="single" w:sz="4" w:space="0" w:color="auto"/>
              <w:right w:val="single" w:sz="4" w:space="0" w:color="auto"/>
            </w:tcBorders>
          </w:tcPr>
          <w:p w14:paraId="768E8D63" w14:textId="77777777" w:rsidR="00E97FBD" w:rsidRPr="00E97FBD" w:rsidRDefault="00E97FBD" w:rsidP="00E97FBD">
            <w:pPr>
              <w:rPr>
                <w:sz w:val="22"/>
                <w:szCs w:val="22"/>
                <w:lang w:val="en-US"/>
              </w:rPr>
            </w:pPr>
            <w:r w:rsidRPr="00E97FBD">
              <w:rPr>
                <w:sz w:val="22"/>
                <w:szCs w:val="22"/>
                <w:lang w:val="en-US"/>
              </w:rPr>
              <w:t>8.1.6.9</w:t>
            </w:r>
          </w:p>
        </w:tc>
        <w:tc>
          <w:tcPr>
            <w:tcW w:w="8080" w:type="dxa"/>
            <w:gridSpan w:val="2"/>
            <w:tcBorders>
              <w:top w:val="single" w:sz="4" w:space="0" w:color="auto"/>
              <w:left w:val="single" w:sz="4" w:space="0" w:color="auto"/>
              <w:bottom w:val="single" w:sz="4" w:space="0" w:color="auto"/>
              <w:right w:val="single" w:sz="4" w:space="0" w:color="auto"/>
            </w:tcBorders>
          </w:tcPr>
          <w:p w14:paraId="55D3147C"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1DC5CD43" w14:textId="77777777" w:rsidR="00E97FBD" w:rsidRPr="00E97FBD" w:rsidRDefault="00E97FBD" w:rsidP="00E97FBD">
            <w:pPr>
              <w:rPr>
                <w:sz w:val="22"/>
                <w:szCs w:val="22"/>
              </w:rPr>
            </w:pPr>
          </w:p>
        </w:tc>
      </w:tr>
    </w:tbl>
    <w:p w14:paraId="324E319E" w14:textId="77777777" w:rsidR="00E97FBD" w:rsidRPr="00E97FBD" w:rsidRDefault="00E97FBD" w:rsidP="00E97FBD">
      <w:pPr>
        <w:rPr>
          <w:sz w:val="22"/>
          <w:szCs w:val="22"/>
        </w:rPr>
      </w:pPr>
    </w:p>
    <w:p w14:paraId="7CD25967" w14:textId="77777777" w:rsidR="00E97FBD" w:rsidRPr="00E97FBD" w:rsidRDefault="00E97FBD" w:rsidP="00E97FBD">
      <w:pPr>
        <w:rPr>
          <w:sz w:val="22"/>
          <w:szCs w:val="22"/>
        </w:rPr>
      </w:pPr>
      <w:r w:rsidRPr="00E97FBD">
        <w:rPr>
          <w:sz w:val="22"/>
          <w:szCs w:val="22"/>
        </w:rPr>
        <w:t>8.2. I rūmų 110 ir III rūmų 800 salių vaizdo konferencijų įrangos sudėtis ir parametrai:</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245"/>
        <w:gridCol w:w="4394"/>
      </w:tblGrid>
      <w:tr w:rsidR="00E97FBD" w:rsidRPr="00E97FBD" w14:paraId="45F406A7" w14:textId="77777777" w:rsidTr="001D22DF">
        <w:tc>
          <w:tcPr>
            <w:tcW w:w="1134" w:type="dxa"/>
            <w:tcBorders>
              <w:top w:val="single" w:sz="4" w:space="0" w:color="auto"/>
              <w:left w:val="single" w:sz="4" w:space="0" w:color="auto"/>
              <w:bottom w:val="single" w:sz="4" w:space="0" w:color="auto"/>
              <w:right w:val="single" w:sz="4" w:space="0" w:color="auto"/>
            </w:tcBorders>
          </w:tcPr>
          <w:p w14:paraId="2CBCD0E9" w14:textId="77777777" w:rsidR="00E97FBD" w:rsidRPr="00E97FBD" w:rsidRDefault="00E97FBD" w:rsidP="00E97FBD">
            <w:pPr>
              <w:rPr>
                <w:sz w:val="22"/>
                <w:szCs w:val="22"/>
                <w:lang w:val="en-US"/>
              </w:rPr>
            </w:pPr>
            <w:r w:rsidRPr="00E97FBD">
              <w:rPr>
                <w:sz w:val="22"/>
                <w:szCs w:val="22"/>
                <w:lang w:val="en-US"/>
              </w:rPr>
              <w:t>8.2.1</w:t>
            </w:r>
          </w:p>
        </w:tc>
        <w:tc>
          <w:tcPr>
            <w:tcW w:w="12474" w:type="dxa"/>
            <w:gridSpan w:val="3"/>
            <w:tcBorders>
              <w:top w:val="single" w:sz="4" w:space="0" w:color="auto"/>
              <w:left w:val="single" w:sz="4" w:space="0" w:color="auto"/>
              <w:bottom w:val="single" w:sz="4" w:space="0" w:color="auto"/>
              <w:right w:val="single" w:sz="4" w:space="0" w:color="auto"/>
            </w:tcBorders>
          </w:tcPr>
          <w:p w14:paraId="62A7444C" w14:textId="77777777" w:rsidR="00E97FBD" w:rsidRPr="00E97FBD" w:rsidRDefault="00E97FBD" w:rsidP="00E97FBD">
            <w:pPr>
              <w:rPr>
                <w:sz w:val="22"/>
                <w:szCs w:val="22"/>
              </w:rPr>
            </w:pPr>
            <w:r w:rsidRPr="00E97FBD">
              <w:rPr>
                <w:sz w:val="22"/>
                <w:szCs w:val="22"/>
              </w:rPr>
              <w:t xml:space="preserve">Microsoft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xml:space="preserve"> dedikuotas kompiuteris su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xml:space="preserve"> valdymo pultu 2 vnt. </w:t>
            </w:r>
          </w:p>
        </w:tc>
      </w:tr>
      <w:tr w:rsidR="00E97FBD" w:rsidRPr="00E97FBD" w14:paraId="1DB8E6FF" w14:textId="77777777" w:rsidTr="001D22DF">
        <w:tc>
          <w:tcPr>
            <w:tcW w:w="1134" w:type="dxa"/>
            <w:tcBorders>
              <w:top w:val="single" w:sz="4" w:space="0" w:color="auto"/>
              <w:left w:val="single" w:sz="4" w:space="0" w:color="auto"/>
              <w:bottom w:val="single" w:sz="4" w:space="0" w:color="auto"/>
              <w:right w:val="single" w:sz="4" w:space="0" w:color="auto"/>
            </w:tcBorders>
          </w:tcPr>
          <w:p w14:paraId="3DB015DA" w14:textId="77777777" w:rsidR="00E97FBD" w:rsidRPr="00E97FBD" w:rsidRDefault="00E97FBD" w:rsidP="00E97FBD">
            <w:pPr>
              <w:rPr>
                <w:sz w:val="22"/>
                <w:szCs w:val="22"/>
                <w:lang w:val="en-US"/>
              </w:rPr>
            </w:pPr>
            <w:r w:rsidRPr="00E97FBD">
              <w:rPr>
                <w:sz w:val="22"/>
                <w:szCs w:val="22"/>
                <w:lang w:val="en-US"/>
              </w:rPr>
              <w:t>8.2.1.1</w:t>
            </w:r>
          </w:p>
        </w:tc>
        <w:tc>
          <w:tcPr>
            <w:tcW w:w="2835" w:type="dxa"/>
            <w:tcBorders>
              <w:top w:val="single" w:sz="4" w:space="0" w:color="auto"/>
              <w:left w:val="single" w:sz="4" w:space="0" w:color="auto"/>
              <w:bottom w:val="single" w:sz="4" w:space="0" w:color="auto"/>
              <w:right w:val="single" w:sz="4" w:space="0" w:color="auto"/>
            </w:tcBorders>
          </w:tcPr>
          <w:p w14:paraId="2743163A"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53B8743A"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664FC802" w14:textId="77777777" w:rsidR="00E97FBD" w:rsidRPr="00E97FBD" w:rsidRDefault="00E97FBD" w:rsidP="00E97FBD">
            <w:pPr>
              <w:rPr>
                <w:sz w:val="22"/>
                <w:szCs w:val="22"/>
              </w:rPr>
            </w:pPr>
          </w:p>
        </w:tc>
      </w:tr>
      <w:tr w:rsidR="00E97FBD" w:rsidRPr="00E97FBD" w14:paraId="02F2A07D" w14:textId="77777777" w:rsidTr="001D22DF">
        <w:tc>
          <w:tcPr>
            <w:tcW w:w="1134" w:type="dxa"/>
            <w:tcBorders>
              <w:top w:val="single" w:sz="4" w:space="0" w:color="auto"/>
              <w:left w:val="single" w:sz="4" w:space="0" w:color="auto"/>
              <w:bottom w:val="single" w:sz="4" w:space="0" w:color="auto"/>
              <w:right w:val="single" w:sz="4" w:space="0" w:color="auto"/>
            </w:tcBorders>
          </w:tcPr>
          <w:p w14:paraId="59827830" w14:textId="77777777" w:rsidR="00E97FBD" w:rsidRPr="00E97FBD" w:rsidRDefault="00E97FBD" w:rsidP="00E97FBD">
            <w:pPr>
              <w:rPr>
                <w:sz w:val="22"/>
                <w:szCs w:val="22"/>
                <w:lang w:val="en-US"/>
              </w:rPr>
            </w:pPr>
            <w:r w:rsidRPr="00E97FBD">
              <w:rPr>
                <w:sz w:val="22"/>
                <w:szCs w:val="22"/>
                <w:lang w:val="en-US"/>
              </w:rPr>
              <w:t>8.2.1.2</w:t>
            </w:r>
          </w:p>
        </w:tc>
        <w:tc>
          <w:tcPr>
            <w:tcW w:w="2835" w:type="dxa"/>
            <w:tcBorders>
              <w:top w:val="single" w:sz="4" w:space="0" w:color="auto"/>
              <w:left w:val="single" w:sz="4" w:space="0" w:color="auto"/>
              <w:bottom w:val="single" w:sz="4" w:space="0" w:color="auto"/>
              <w:right w:val="single" w:sz="4" w:space="0" w:color="auto"/>
            </w:tcBorders>
          </w:tcPr>
          <w:p w14:paraId="7D49A213"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0CDBAE8A" w14:textId="77777777" w:rsidR="00E97FBD" w:rsidRPr="00E97FBD" w:rsidRDefault="00E97FBD" w:rsidP="00E97FBD">
            <w:pPr>
              <w:rPr>
                <w:sz w:val="22"/>
                <w:szCs w:val="22"/>
              </w:rPr>
            </w:pPr>
            <w:r w:rsidRPr="00E97FBD">
              <w:rPr>
                <w:sz w:val="22"/>
                <w:szCs w:val="22"/>
              </w:rPr>
              <w:t xml:space="preserve">Vaizdo konferencijų sistema, skirta Microsoft </w:t>
            </w:r>
            <w:proofErr w:type="spellStart"/>
            <w:r w:rsidRPr="00E97FBD">
              <w:rPr>
                <w:sz w:val="22"/>
                <w:szCs w:val="22"/>
              </w:rPr>
              <w:t>Teams</w:t>
            </w:r>
            <w:proofErr w:type="spellEnd"/>
            <w:r w:rsidRPr="00E97FBD">
              <w:rPr>
                <w:sz w:val="22"/>
                <w:szCs w:val="22"/>
              </w:rPr>
              <w:t xml:space="preserve"> susitikimų kambariui, veikianti Microsoft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xml:space="preserve"> </w:t>
            </w:r>
            <w:proofErr w:type="spellStart"/>
            <w:r w:rsidRPr="00E97FBD">
              <w:rPr>
                <w:sz w:val="22"/>
                <w:szCs w:val="22"/>
              </w:rPr>
              <w:t>on</w:t>
            </w:r>
            <w:proofErr w:type="spellEnd"/>
            <w:r w:rsidRPr="00E97FBD">
              <w:rPr>
                <w:sz w:val="22"/>
                <w:szCs w:val="22"/>
              </w:rPr>
              <w:t xml:space="preserve"> </w:t>
            </w:r>
            <w:proofErr w:type="spellStart"/>
            <w:r w:rsidRPr="00E97FBD">
              <w:rPr>
                <w:sz w:val="22"/>
                <w:szCs w:val="22"/>
              </w:rPr>
              <w:t>Android</w:t>
            </w:r>
            <w:proofErr w:type="spellEnd"/>
            <w:r w:rsidRPr="00E97FBD">
              <w:rPr>
                <w:sz w:val="22"/>
                <w:szCs w:val="22"/>
              </w:rPr>
              <w:t xml:space="preserve"> režimu ir pritaikyta profesionalioms vaizdo ir garso </w:t>
            </w:r>
            <w:proofErr w:type="spellStart"/>
            <w:r w:rsidRPr="00E97FBD">
              <w:rPr>
                <w:sz w:val="22"/>
                <w:szCs w:val="22"/>
              </w:rPr>
              <w:t>integracijoms</w:t>
            </w:r>
            <w:proofErr w:type="spellEnd"/>
            <w:r w:rsidRPr="00E97FBD">
              <w:rPr>
                <w:sz w:val="22"/>
                <w:szCs w:val="22"/>
              </w:rPr>
              <w:t xml:space="preserve"> vidutinėse ir didelėse konferencijų patalpose.</w:t>
            </w:r>
          </w:p>
        </w:tc>
        <w:tc>
          <w:tcPr>
            <w:tcW w:w="4394" w:type="dxa"/>
            <w:tcBorders>
              <w:top w:val="single" w:sz="4" w:space="0" w:color="auto"/>
              <w:left w:val="single" w:sz="4" w:space="0" w:color="auto"/>
              <w:bottom w:val="single" w:sz="4" w:space="0" w:color="auto"/>
              <w:right w:val="single" w:sz="4" w:space="0" w:color="auto"/>
            </w:tcBorders>
          </w:tcPr>
          <w:p w14:paraId="62C38C84" w14:textId="77777777" w:rsidR="00E97FBD" w:rsidRPr="00E97FBD" w:rsidRDefault="00E97FBD" w:rsidP="00E97FBD">
            <w:pPr>
              <w:rPr>
                <w:sz w:val="22"/>
                <w:szCs w:val="22"/>
              </w:rPr>
            </w:pPr>
          </w:p>
        </w:tc>
      </w:tr>
      <w:tr w:rsidR="00E97FBD" w:rsidRPr="00E97FBD" w14:paraId="669F3BCB" w14:textId="77777777" w:rsidTr="001D22DF">
        <w:tc>
          <w:tcPr>
            <w:tcW w:w="1134" w:type="dxa"/>
            <w:tcBorders>
              <w:top w:val="single" w:sz="4" w:space="0" w:color="auto"/>
              <w:left w:val="single" w:sz="4" w:space="0" w:color="auto"/>
              <w:bottom w:val="single" w:sz="4" w:space="0" w:color="auto"/>
              <w:right w:val="single" w:sz="4" w:space="0" w:color="auto"/>
            </w:tcBorders>
          </w:tcPr>
          <w:p w14:paraId="31038A8B" w14:textId="77777777" w:rsidR="00E97FBD" w:rsidRPr="00E97FBD" w:rsidRDefault="00E97FBD" w:rsidP="00E97FBD">
            <w:pPr>
              <w:rPr>
                <w:sz w:val="22"/>
                <w:szCs w:val="22"/>
                <w:lang w:val="en-US"/>
              </w:rPr>
            </w:pPr>
            <w:r w:rsidRPr="00E97FBD">
              <w:rPr>
                <w:sz w:val="22"/>
                <w:szCs w:val="22"/>
                <w:lang w:val="en-US"/>
              </w:rPr>
              <w:t>8.2.1.3</w:t>
            </w:r>
          </w:p>
        </w:tc>
        <w:tc>
          <w:tcPr>
            <w:tcW w:w="2835" w:type="dxa"/>
            <w:tcBorders>
              <w:top w:val="single" w:sz="4" w:space="0" w:color="auto"/>
              <w:left w:val="single" w:sz="4" w:space="0" w:color="auto"/>
              <w:bottom w:val="single" w:sz="4" w:space="0" w:color="auto"/>
              <w:right w:val="single" w:sz="4" w:space="0" w:color="auto"/>
            </w:tcBorders>
          </w:tcPr>
          <w:p w14:paraId="6FE6B3A3" w14:textId="77777777" w:rsidR="00E97FBD" w:rsidRPr="00E97FBD" w:rsidRDefault="00E97FBD" w:rsidP="00E97FBD">
            <w:pPr>
              <w:rPr>
                <w:sz w:val="22"/>
                <w:szCs w:val="22"/>
              </w:rPr>
            </w:pPr>
            <w:r w:rsidRPr="00E97FBD">
              <w:rPr>
                <w:sz w:val="22"/>
                <w:szCs w:val="22"/>
              </w:rPr>
              <w:t>Vaizdo konferencijų įrenginys</w:t>
            </w:r>
          </w:p>
        </w:tc>
        <w:tc>
          <w:tcPr>
            <w:tcW w:w="5245" w:type="dxa"/>
            <w:tcBorders>
              <w:top w:val="single" w:sz="4" w:space="0" w:color="auto"/>
              <w:left w:val="single" w:sz="4" w:space="0" w:color="auto"/>
              <w:bottom w:val="single" w:sz="4" w:space="0" w:color="auto"/>
              <w:right w:val="single" w:sz="4" w:space="0" w:color="auto"/>
            </w:tcBorders>
          </w:tcPr>
          <w:p w14:paraId="00866D74" w14:textId="77777777" w:rsidR="00E97FBD" w:rsidRPr="00E97FBD" w:rsidRDefault="00E97FBD" w:rsidP="00E97FBD">
            <w:pPr>
              <w:rPr>
                <w:sz w:val="22"/>
                <w:szCs w:val="22"/>
              </w:rPr>
            </w:pPr>
            <w:r w:rsidRPr="00E97FBD">
              <w:rPr>
                <w:sz w:val="22"/>
                <w:szCs w:val="22"/>
              </w:rPr>
              <w:t>Leidžia prijungti profesionalias PTZ kameras; Leidžia naudoti atskiras profesionalias garso sistemas; Yra skirtas vidutinėms ir didelėms patalpoms</w:t>
            </w:r>
          </w:p>
        </w:tc>
        <w:tc>
          <w:tcPr>
            <w:tcW w:w="4394" w:type="dxa"/>
            <w:tcBorders>
              <w:top w:val="single" w:sz="4" w:space="0" w:color="auto"/>
              <w:left w:val="single" w:sz="4" w:space="0" w:color="auto"/>
              <w:bottom w:val="single" w:sz="4" w:space="0" w:color="auto"/>
              <w:right w:val="single" w:sz="4" w:space="0" w:color="auto"/>
            </w:tcBorders>
          </w:tcPr>
          <w:p w14:paraId="4021AAB8" w14:textId="77777777" w:rsidR="00E97FBD" w:rsidRPr="00E97FBD" w:rsidRDefault="00E97FBD" w:rsidP="00E97FBD">
            <w:pPr>
              <w:rPr>
                <w:sz w:val="22"/>
                <w:szCs w:val="22"/>
              </w:rPr>
            </w:pPr>
          </w:p>
        </w:tc>
      </w:tr>
      <w:tr w:rsidR="00E97FBD" w:rsidRPr="00E97FBD" w14:paraId="62FD2519" w14:textId="77777777" w:rsidTr="001D22DF">
        <w:tc>
          <w:tcPr>
            <w:tcW w:w="1134" w:type="dxa"/>
            <w:tcBorders>
              <w:top w:val="single" w:sz="4" w:space="0" w:color="auto"/>
              <w:left w:val="single" w:sz="4" w:space="0" w:color="auto"/>
              <w:bottom w:val="single" w:sz="4" w:space="0" w:color="auto"/>
              <w:right w:val="single" w:sz="4" w:space="0" w:color="auto"/>
            </w:tcBorders>
          </w:tcPr>
          <w:p w14:paraId="05C5D615" w14:textId="77777777" w:rsidR="00E97FBD" w:rsidRPr="00E97FBD" w:rsidRDefault="00E97FBD" w:rsidP="00E97FBD">
            <w:pPr>
              <w:rPr>
                <w:sz w:val="22"/>
                <w:szCs w:val="22"/>
                <w:lang w:val="en-US"/>
              </w:rPr>
            </w:pPr>
            <w:r w:rsidRPr="00E97FBD">
              <w:rPr>
                <w:sz w:val="22"/>
                <w:szCs w:val="22"/>
                <w:lang w:val="en-US"/>
              </w:rPr>
              <w:t>8.2.1.4</w:t>
            </w:r>
          </w:p>
        </w:tc>
        <w:tc>
          <w:tcPr>
            <w:tcW w:w="2835" w:type="dxa"/>
            <w:tcBorders>
              <w:top w:val="single" w:sz="4" w:space="0" w:color="auto"/>
              <w:left w:val="single" w:sz="4" w:space="0" w:color="auto"/>
              <w:bottom w:val="single" w:sz="4" w:space="0" w:color="auto"/>
              <w:right w:val="single" w:sz="4" w:space="0" w:color="auto"/>
            </w:tcBorders>
          </w:tcPr>
          <w:p w14:paraId="11B2965C" w14:textId="77777777" w:rsidR="00E97FBD" w:rsidRPr="00E97FBD" w:rsidRDefault="00E97FBD" w:rsidP="00E97FBD">
            <w:pPr>
              <w:rPr>
                <w:sz w:val="22"/>
                <w:szCs w:val="22"/>
              </w:rPr>
            </w:pPr>
            <w:r w:rsidRPr="00E97FBD">
              <w:rPr>
                <w:sz w:val="22"/>
                <w:szCs w:val="22"/>
              </w:rPr>
              <w:t>BYOD</w:t>
            </w:r>
          </w:p>
        </w:tc>
        <w:tc>
          <w:tcPr>
            <w:tcW w:w="5245" w:type="dxa"/>
            <w:tcBorders>
              <w:top w:val="single" w:sz="4" w:space="0" w:color="auto"/>
              <w:left w:val="single" w:sz="4" w:space="0" w:color="auto"/>
              <w:bottom w:val="single" w:sz="4" w:space="0" w:color="auto"/>
              <w:right w:val="single" w:sz="4" w:space="0" w:color="auto"/>
            </w:tcBorders>
          </w:tcPr>
          <w:p w14:paraId="0B3EF9C7" w14:textId="77777777" w:rsidR="00E97FBD" w:rsidRPr="00E97FBD" w:rsidRDefault="00E97FBD" w:rsidP="00E97FBD">
            <w:pPr>
              <w:rPr>
                <w:sz w:val="22"/>
                <w:szCs w:val="22"/>
              </w:rPr>
            </w:pPr>
            <w:r w:rsidRPr="00E97FBD">
              <w:rPr>
                <w:sz w:val="22"/>
                <w:szCs w:val="22"/>
              </w:rPr>
              <w:t>Įrenginys turi turėti integruotą BYOD (</w:t>
            </w:r>
            <w:proofErr w:type="spellStart"/>
            <w:r w:rsidRPr="00E97FBD">
              <w:rPr>
                <w:sz w:val="22"/>
                <w:szCs w:val="22"/>
              </w:rPr>
              <w:t>Bring</w:t>
            </w:r>
            <w:proofErr w:type="spellEnd"/>
            <w:r w:rsidRPr="00E97FBD">
              <w:rPr>
                <w:sz w:val="22"/>
                <w:szCs w:val="22"/>
              </w:rPr>
              <w:t xml:space="preserve"> </w:t>
            </w:r>
            <w:proofErr w:type="spellStart"/>
            <w:r w:rsidRPr="00E97FBD">
              <w:rPr>
                <w:sz w:val="22"/>
                <w:szCs w:val="22"/>
              </w:rPr>
              <w:t>Your</w:t>
            </w:r>
            <w:proofErr w:type="spellEnd"/>
            <w:r w:rsidRPr="00E97FBD">
              <w:rPr>
                <w:sz w:val="22"/>
                <w:szCs w:val="22"/>
              </w:rPr>
              <w:t xml:space="preserve"> </w:t>
            </w:r>
            <w:proofErr w:type="spellStart"/>
            <w:r w:rsidRPr="00E97FBD">
              <w:rPr>
                <w:sz w:val="22"/>
                <w:szCs w:val="22"/>
              </w:rPr>
              <w:t>Own</w:t>
            </w:r>
            <w:proofErr w:type="spellEnd"/>
            <w:r w:rsidRPr="00E97FBD">
              <w:rPr>
                <w:sz w:val="22"/>
                <w:szCs w:val="22"/>
              </w:rPr>
              <w:t xml:space="preserve"> </w:t>
            </w:r>
            <w:proofErr w:type="spellStart"/>
            <w:r w:rsidRPr="00E97FBD">
              <w:rPr>
                <w:sz w:val="22"/>
                <w:szCs w:val="22"/>
              </w:rPr>
              <w:t>Device</w:t>
            </w:r>
            <w:proofErr w:type="spellEnd"/>
            <w:r w:rsidRPr="00E97FBD">
              <w:rPr>
                <w:sz w:val="22"/>
                <w:szCs w:val="22"/>
              </w:rPr>
              <w:t>) funkciją – turi būti galimybė atlikti skambutį iš atsinešto kompiuterio. BYOD funkcija privalo būti realizuota techninėmis priemonėmis, užtikrinant, kad asmeninis įrenginys turėtų tik vaizdo/garso perdavimo galimybę ir neturėtų loginės prieigos prie Pirkėjo vidinių tinklo resursų.</w:t>
            </w:r>
          </w:p>
        </w:tc>
        <w:tc>
          <w:tcPr>
            <w:tcW w:w="4394" w:type="dxa"/>
            <w:tcBorders>
              <w:top w:val="single" w:sz="4" w:space="0" w:color="auto"/>
              <w:left w:val="single" w:sz="4" w:space="0" w:color="auto"/>
              <w:bottom w:val="single" w:sz="4" w:space="0" w:color="auto"/>
              <w:right w:val="single" w:sz="4" w:space="0" w:color="auto"/>
            </w:tcBorders>
          </w:tcPr>
          <w:p w14:paraId="0A00FD2C" w14:textId="77777777" w:rsidR="00E97FBD" w:rsidRPr="00E97FBD" w:rsidRDefault="00E97FBD" w:rsidP="00E97FBD">
            <w:pPr>
              <w:rPr>
                <w:sz w:val="22"/>
                <w:szCs w:val="22"/>
              </w:rPr>
            </w:pPr>
          </w:p>
        </w:tc>
      </w:tr>
      <w:tr w:rsidR="00E97FBD" w:rsidRPr="00E97FBD" w14:paraId="664F6C5D" w14:textId="77777777" w:rsidTr="001D22DF">
        <w:tc>
          <w:tcPr>
            <w:tcW w:w="1134" w:type="dxa"/>
            <w:tcBorders>
              <w:top w:val="single" w:sz="4" w:space="0" w:color="auto"/>
              <w:left w:val="single" w:sz="4" w:space="0" w:color="auto"/>
              <w:bottom w:val="single" w:sz="4" w:space="0" w:color="auto"/>
              <w:right w:val="single" w:sz="4" w:space="0" w:color="auto"/>
            </w:tcBorders>
          </w:tcPr>
          <w:p w14:paraId="24851F0E" w14:textId="77777777" w:rsidR="00E97FBD" w:rsidRPr="00E97FBD" w:rsidRDefault="00E97FBD" w:rsidP="00E97FBD">
            <w:pPr>
              <w:rPr>
                <w:sz w:val="22"/>
                <w:szCs w:val="22"/>
                <w:lang w:val="en-US"/>
              </w:rPr>
            </w:pPr>
            <w:r w:rsidRPr="00E97FBD">
              <w:rPr>
                <w:sz w:val="22"/>
                <w:szCs w:val="22"/>
                <w:lang w:val="en-US"/>
              </w:rPr>
              <w:t>8.2.1.5</w:t>
            </w:r>
          </w:p>
        </w:tc>
        <w:tc>
          <w:tcPr>
            <w:tcW w:w="2835" w:type="dxa"/>
            <w:tcBorders>
              <w:top w:val="single" w:sz="4" w:space="0" w:color="auto"/>
              <w:left w:val="single" w:sz="4" w:space="0" w:color="auto"/>
              <w:bottom w:val="single" w:sz="4" w:space="0" w:color="auto"/>
              <w:right w:val="single" w:sz="4" w:space="0" w:color="auto"/>
            </w:tcBorders>
          </w:tcPr>
          <w:p w14:paraId="22050FF0" w14:textId="77777777" w:rsidR="00E97FBD" w:rsidRPr="00E97FBD" w:rsidRDefault="00E97FBD" w:rsidP="00E97FBD">
            <w:pPr>
              <w:rPr>
                <w:sz w:val="22"/>
                <w:szCs w:val="22"/>
              </w:rPr>
            </w:pPr>
            <w:r w:rsidRPr="00E97FBD">
              <w:rPr>
                <w:sz w:val="22"/>
                <w:szCs w:val="22"/>
              </w:rPr>
              <w:t>Prievadai</w:t>
            </w:r>
          </w:p>
        </w:tc>
        <w:tc>
          <w:tcPr>
            <w:tcW w:w="5245" w:type="dxa"/>
            <w:tcBorders>
              <w:top w:val="single" w:sz="4" w:space="0" w:color="auto"/>
              <w:left w:val="single" w:sz="4" w:space="0" w:color="auto"/>
              <w:bottom w:val="single" w:sz="4" w:space="0" w:color="auto"/>
              <w:right w:val="single" w:sz="4" w:space="0" w:color="auto"/>
            </w:tcBorders>
          </w:tcPr>
          <w:p w14:paraId="37413857" w14:textId="77777777" w:rsidR="00E97FBD" w:rsidRPr="00E97FBD" w:rsidRDefault="00E97FBD" w:rsidP="00E97FBD">
            <w:pPr>
              <w:rPr>
                <w:sz w:val="22"/>
                <w:szCs w:val="22"/>
              </w:rPr>
            </w:pPr>
            <w:r w:rsidRPr="00E97FBD">
              <w:rPr>
                <w:sz w:val="22"/>
                <w:szCs w:val="22"/>
              </w:rPr>
              <w:t xml:space="preserve">Ne mažiau kaip: </w:t>
            </w:r>
          </w:p>
          <w:p w14:paraId="5C1B2663" w14:textId="77777777" w:rsidR="00E97FBD" w:rsidRPr="00E97FBD" w:rsidRDefault="00E97FBD" w:rsidP="00E97FBD">
            <w:pPr>
              <w:rPr>
                <w:sz w:val="22"/>
                <w:szCs w:val="22"/>
              </w:rPr>
            </w:pPr>
            <w:r w:rsidRPr="00E97FBD">
              <w:rPr>
                <w:sz w:val="22"/>
                <w:szCs w:val="22"/>
              </w:rPr>
              <w:t xml:space="preserve">1vnt. - USB Type-C </w:t>
            </w:r>
          </w:p>
          <w:p w14:paraId="189C9A6E" w14:textId="77777777" w:rsidR="00E97FBD" w:rsidRPr="00E97FBD" w:rsidRDefault="00E97FBD" w:rsidP="00E97FBD">
            <w:pPr>
              <w:rPr>
                <w:sz w:val="22"/>
                <w:szCs w:val="22"/>
              </w:rPr>
            </w:pPr>
            <w:r w:rsidRPr="00E97FBD">
              <w:rPr>
                <w:sz w:val="22"/>
                <w:szCs w:val="22"/>
              </w:rPr>
              <w:t xml:space="preserve">2vnt. - USB Type-A </w:t>
            </w:r>
          </w:p>
          <w:p w14:paraId="4ADD281B" w14:textId="77777777" w:rsidR="00E97FBD" w:rsidRPr="00E97FBD" w:rsidRDefault="00E97FBD" w:rsidP="00E97FBD">
            <w:pPr>
              <w:rPr>
                <w:sz w:val="22"/>
                <w:szCs w:val="22"/>
              </w:rPr>
            </w:pPr>
            <w:r w:rsidRPr="00E97FBD">
              <w:rPr>
                <w:sz w:val="22"/>
                <w:szCs w:val="22"/>
              </w:rPr>
              <w:t xml:space="preserve">1vnt. – HDMI OUT </w:t>
            </w:r>
          </w:p>
          <w:p w14:paraId="21586BDA" w14:textId="77777777" w:rsidR="00E97FBD" w:rsidRPr="00E97FBD" w:rsidRDefault="00E97FBD" w:rsidP="00E97FBD">
            <w:pPr>
              <w:rPr>
                <w:sz w:val="22"/>
                <w:szCs w:val="22"/>
              </w:rPr>
            </w:pPr>
            <w:r w:rsidRPr="00E97FBD">
              <w:rPr>
                <w:sz w:val="22"/>
                <w:szCs w:val="22"/>
              </w:rPr>
              <w:t xml:space="preserve">1vnt. – HDMI IN </w:t>
            </w:r>
          </w:p>
          <w:p w14:paraId="582E4E14" w14:textId="77777777" w:rsidR="00E97FBD" w:rsidRPr="00E97FBD" w:rsidRDefault="00E97FBD" w:rsidP="00E97FBD">
            <w:pPr>
              <w:rPr>
                <w:sz w:val="22"/>
                <w:szCs w:val="22"/>
              </w:rPr>
            </w:pPr>
            <w:r w:rsidRPr="00E97FBD">
              <w:rPr>
                <w:sz w:val="22"/>
                <w:szCs w:val="22"/>
              </w:rPr>
              <w:t xml:space="preserve">1vnt. – RJ45 </w:t>
            </w:r>
          </w:p>
          <w:p w14:paraId="037644D6" w14:textId="77777777" w:rsidR="00E97FBD" w:rsidRPr="00E97FBD" w:rsidRDefault="00E97FBD" w:rsidP="00E97FBD">
            <w:pPr>
              <w:rPr>
                <w:sz w:val="22"/>
                <w:szCs w:val="22"/>
              </w:rPr>
            </w:pPr>
            <w:r w:rsidRPr="00E97FBD">
              <w:rPr>
                <w:sz w:val="22"/>
                <w:szCs w:val="22"/>
              </w:rPr>
              <w:t xml:space="preserve">1vnt. – RJ45 </w:t>
            </w:r>
            <w:proofErr w:type="spellStart"/>
            <w:r w:rsidRPr="00E97FBD">
              <w:rPr>
                <w:sz w:val="22"/>
                <w:szCs w:val="22"/>
              </w:rPr>
              <w:t>PoE</w:t>
            </w:r>
            <w:proofErr w:type="spellEnd"/>
          </w:p>
        </w:tc>
        <w:tc>
          <w:tcPr>
            <w:tcW w:w="4394" w:type="dxa"/>
            <w:tcBorders>
              <w:top w:val="single" w:sz="4" w:space="0" w:color="auto"/>
              <w:left w:val="single" w:sz="4" w:space="0" w:color="auto"/>
              <w:bottom w:val="single" w:sz="4" w:space="0" w:color="auto"/>
              <w:right w:val="single" w:sz="4" w:space="0" w:color="auto"/>
            </w:tcBorders>
          </w:tcPr>
          <w:p w14:paraId="6B3B8AF9" w14:textId="77777777" w:rsidR="00E97FBD" w:rsidRPr="00E97FBD" w:rsidRDefault="00E97FBD" w:rsidP="00E97FBD">
            <w:pPr>
              <w:rPr>
                <w:sz w:val="22"/>
                <w:szCs w:val="22"/>
              </w:rPr>
            </w:pPr>
          </w:p>
        </w:tc>
      </w:tr>
      <w:tr w:rsidR="00E97FBD" w:rsidRPr="00E97FBD" w14:paraId="0A10FA90" w14:textId="77777777" w:rsidTr="001D22DF">
        <w:tc>
          <w:tcPr>
            <w:tcW w:w="1134" w:type="dxa"/>
            <w:tcBorders>
              <w:top w:val="single" w:sz="4" w:space="0" w:color="auto"/>
              <w:left w:val="single" w:sz="4" w:space="0" w:color="auto"/>
              <w:bottom w:val="single" w:sz="4" w:space="0" w:color="auto"/>
              <w:right w:val="single" w:sz="4" w:space="0" w:color="auto"/>
            </w:tcBorders>
          </w:tcPr>
          <w:p w14:paraId="0FFD1A02" w14:textId="77777777" w:rsidR="00E97FBD" w:rsidRPr="00E97FBD" w:rsidRDefault="00E97FBD" w:rsidP="00E97FBD">
            <w:pPr>
              <w:rPr>
                <w:sz w:val="22"/>
                <w:szCs w:val="22"/>
                <w:lang w:val="en-US"/>
              </w:rPr>
            </w:pPr>
            <w:r w:rsidRPr="00E97FBD">
              <w:rPr>
                <w:sz w:val="22"/>
                <w:szCs w:val="22"/>
                <w:lang w:val="en-US"/>
              </w:rPr>
              <w:lastRenderedPageBreak/>
              <w:t>8.2.1.6</w:t>
            </w:r>
          </w:p>
        </w:tc>
        <w:tc>
          <w:tcPr>
            <w:tcW w:w="2835" w:type="dxa"/>
            <w:tcBorders>
              <w:top w:val="single" w:sz="4" w:space="0" w:color="auto"/>
              <w:left w:val="single" w:sz="4" w:space="0" w:color="auto"/>
              <w:bottom w:val="single" w:sz="4" w:space="0" w:color="auto"/>
              <w:right w:val="single" w:sz="4" w:space="0" w:color="auto"/>
            </w:tcBorders>
          </w:tcPr>
          <w:p w14:paraId="7BDB799E" w14:textId="77777777" w:rsidR="00E97FBD" w:rsidRPr="00E97FBD" w:rsidRDefault="00E97FBD" w:rsidP="00E97FBD">
            <w:pPr>
              <w:rPr>
                <w:sz w:val="22"/>
                <w:szCs w:val="22"/>
              </w:rPr>
            </w:pPr>
            <w:r w:rsidRPr="00E97FBD">
              <w:rPr>
                <w:sz w:val="22"/>
                <w:szCs w:val="22"/>
              </w:rPr>
              <w:t>Valdymo pultas</w:t>
            </w:r>
          </w:p>
        </w:tc>
        <w:tc>
          <w:tcPr>
            <w:tcW w:w="5245" w:type="dxa"/>
            <w:tcBorders>
              <w:top w:val="single" w:sz="4" w:space="0" w:color="auto"/>
              <w:left w:val="single" w:sz="4" w:space="0" w:color="auto"/>
              <w:bottom w:val="single" w:sz="4" w:space="0" w:color="auto"/>
              <w:right w:val="single" w:sz="4" w:space="0" w:color="auto"/>
            </w:tcBorders>
          </w:tcPr>
          <w:p w14:paraId="2DD599C3" w14:textId="77777777" w:rsidR="00E97FBD" w:rsidRPr="00E97FBD" w:rsidRDefault="00E97FBD" w:rsidP="00E97FBD">
            <w:pPr>
              <w:rPr>
                <w:sz w:val="22"/>
                <w:szCs w:val="22"/>
              </w:rPr>
            </w:pPr>
            <w:r w:rsidRPr="00E97FBD">
              <w:rPr>
                <w:sz w:val="22"/>
                <w:szCs w:val="22"/>
              </w:rPr>
              <w:t xml:space="preserve">Ne mažesnis kaip 25cm įstrižainės ekranas, maitinamas per </w:t>
            </w:r>
            <w:proofErr w:type="spellStart"/>
            <w:r w:rsidRPr="00E97FBD">
              <w:rPr>
                <w:sz w:val="22"/>
                <w:szCs w:val="22"/>
              </w:rPr>
              <w:t>PoE</w:t>
            </w:r>
            <w:proofErr w:type="spellEnd"/>
            <w:r w:rsidRPr="00E97FBD">
              <w:rPr>
                <w:sz w:val="22"/>
                <w:szCs w:val="22"/>
              </w:rPr>
              <w:t xml:space="preserve">, veikiantis su Microsoft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xml:space="preserve"> </w:t>
            </w:r>
            <w:proofErr w:type="spellStart"/>
            <w:r w:rsidRPr="00E97FBD">
              <w:rPr>
                <w:sz w:val="22"/>
                <w:szCs w:val="22"/>
              </w:rPr>
              <w:t>on</w:t>
            </w:r>
            <w:proofErr w:type="spellEnd"/>
            <w:r w:rsidRPr="00E97FBD">
              <w:rPr>
                <w:sz w:val="22"/>
                <w:szCs w:val="22"/>
              </w:rPr>
              <w:t xml:space="preserve"> </w:t>
            </w:r>
            <w:proofErr w:type="spellStart"/>
            <w:r w:rsidRPr="00E97FBD">
              <w:rPr>
                <w:sz w:val="22"/>
                <w:szCs w:val="22"/>
              </w:rPr>
              <w:t>Android</w:t>
            </w:r>
            <w:proofErr w:type="spellEnd"/>
          </w:p>
        </w:tc>
        <w:tc>
          <w:tcPr>
            <w:tcW w:w="4394" w:type="dxa"/>
            <w:tcBorders>
              <w:top w:val="single" w:sz="4" w:space="0" w:color="auto"/>
              <w:left w:val="single" w:sz="4" w:space="0" w:color="auto"/>
              <w:bottom w:val="single" w:sz="4" w:space="0" w:color="auto"/>
              <w:right w:val="single" w:sz="4" w:space="0" w:color="auto"/>
            </w:tcBorders>
          </w:tcPr>
          <w:p w14:paraId="76788EF3" w14:textId="77777777" w:rsidR="00E97FBD" w:rsidRPr="00E97FBD" w:rsidRDefault="00E97FBD" w:rsidP="00E97FBD">
            <w:pPr>
              <w:rPr>
                <w:sz w:val="22"/>
                <w:szCs w:val="22"/>
              </w:rPr>
            </w:pPr>
          </w:p>
        </w:tc>
      </w:tr>
      <w:tr w:rsidR="00E97FBD" w:rsidRPr="00E97FBD" w14:paraId="627F1544" w14:textId="77777777" w:rsidTr="001D22DF">
        <w:tc>
          <w:tcPr>
            <w:tcW w:w="1134" w:type="dxa"/>
            <w:tcBorders>
              <w:top w:val="single" w:sz="4" w:space="0" w:color="auto"/>
              <w:left w:val="single" w:sz="4" w:space="0" w:color="auto"/>
              <w:bottom w:val="single" w:sz="4" w:space="0" w:color="auto"/>
              <w:right w:val="single" w:sz="4" w:space="0" w:color="auto"/>
            </w:tcBorders>
          </w:tcPr>
          <w:p w14:paraId="48692A92" w14:textId="77777777" w:rsidR="00E97FBD" w:rsidRPr="00E97FBD" w:rsidRDefault="00E97FBD" w:rsidP="00E97FBD">
            <w:pPr>
              <w:rPr>
                <w:sz w:val="22"/>
                <w:szCs w:val="22"/>
                <w:lang w:val="en-US"/>
              </w:rPr>
            </w:pPr>
            <w:r w:rsidRPr="00E97FBD">
              <w:rPr>
                <w:sz w:val="22"/>
                <w:szCs w:val="22"/>
                <w:lang w:val="en-US"/>
              </w:rPr>
              <w:t>8.2.1.7</w:t>
            </w:r>
          </w:p>
        </w:tc>
        <w:tc>
          <w:tcPr>
            <w:tcW w:w="2835" w:type="dxa"/>
            <w:tcBorders>
              <w:top w:val="single" w:sz="4" w:space="0" w:color="auto"/>
              <w:left w:val="single" w:sz="4" w:space="0" w:color="auto"/>
              <w:bottom w:val="single" w:sz="4" w:space="0" w:color="auto"/>
              <w:right w:val="single" w:sz="4" w:space="0" w:color="auto"/>
            </w:tcBorders>
          </w:tcPr>
          <w:p w14:paraId="05930F17" w14:textId="77777777" w:rsidR="00E97FBD" w:rsidRPr="00E97FBD" w:rsidRDefault="00E97FBD" w:rsidP="00E97FBD">
            <w:pPr>
              <w:rPr>
                <w:sz w:val="22"/>
                <w:szCs w:val="22"/>
              </w:rPr>
            </w:pPr>
            <w:r w:rsidRPr="00E97FBD">
              <w:rPr>
                <w:sz w:val="22"/>
                <w:szCs w:val="22"/>
              </w:rPr>
              <w:t>Programinė įranga</w:t>
            </w:r>
          </w:p>
        </w:tc>
        <w:tc>
          <w:tcPr>
            <w:tcW w:w="5245" w:type="dxa"/>
            <w:tcBorders>
              <w:top w:val="single" w:sz="4" w:space="0" w:color="auto"/>
              <w:left w:val="single" w:sz="4" w:space="0" w:color="auto"/>
              <w:bottom w:val="single" w:sz="4" w:space="0" w:color="auto"/>
              <w:right w:val="single" w:sz="4" w:space="0" w:color="auto"/>
            </w:tcBorders>
          </w:tcPr>
          <w:p w14:paraId="75B695FB" w14:textId="77777777" w:rsidR="00E97FBD" w:rsidRPr="00E97FBD" w:rsidRDefault="00E97FBD" w:rsidP="00E97FBD">
            <w:pPr>
              <w:rPr>
                <w:sz w:val="22"/>
                <w:szCs w:val="22"/>
              </w:rPr>
            </w:pPr>
            <w:r w:rsidRPr="00E97FBD">
              <w:rPr>
                <w:sz w:val="22"/>
                <w:szCs w:val="22"/>
              </w:rPr>
              <w:t xml:space="preserve">Sistema turi turėti: </w:t>
            </w:r>
            <w:proofErr w:type="spellStart"/>
            <w:r w:rsidRPr="00E97FBD">
              <w:rPr>
                <w:sz w:val="22"/>
                <w:szCs w:val="22"/>
              </w:rPr>
              <w:t>Android</w:t>
            </w:r>
            <w:proofErr w:type="spellEnd"/>
            <w:r w:rsidRPr="00E97FBD">
              <w:rPr>
                <w:sz w:val="22"/>
                <w:szCs w:val="22"/>
              </w:rPr>
              <w:t xml:space="preserve"> operacinę sistemą, Microsoft </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xml:space="preserve"> </w:t>
            </w:r>
            <w:proofErr w:type="spellStart"/>
            <w:r w:rsidRPr="00E97FBD">
              <w:rPr>
                <w:sz w:val="22"/>
                <w:szCs w:val="22"/>
              </w:rPr>
              <w:t>on</w:t>
            </w:r>
            <w:proofErr w:type="spellEnd"/>
            <w:r w:rsidRPr="00E97FBD">
              <w:rPr>
                <w:sz w:val="22"/>
                <w:szCs w:val="22"/>
              </w:rPr>
              <w:t xml:space="preserve"> </w:t>
            </w:r>
            <w:proofErr w:type="spellStart"/>
            <w:r w:rsidRPr="00E97FBD">
              <w:rPr>
                <w:sz w:val="22"/>
                <w:szCs w:val="22"/>
              </w:rPr>
              <w:t>Android</w:t>
            </w:r>
            <w:proofErr w:type="spellEnd"/>
            <w:r w:rsidRPr="00E97FBD">
              <w:rPr>
                <w:sz w:val="22"/>
                <w:szCs w:val="22"/>
              </w:rPr>
              <w:t xml:space="preserve"> programinę įrangą</w:t>
            </w:r>
          </w:p>
        </w:tc>
        <w:tc>
          <w:tcPr>
            <w:tcW w:w="4394" w:type="dxa"/>
            <w:tcBorders>
              <w:top w:val="single" w:sz="4" w:space="0" w:color="auto"/>
              <w:left w:val="single" w:sz="4" w:space="0" w:color="auto"/>
              <w:bottom w:val="single" w:sz="4" w:space="0" w:color="auto"/>
              <w:right w:val="single" w:sz="4" w:space="0" w:color="auto"/>
            </w:tcBorders>
          </w:tcPr>
          <w:p w14:paraId="78A4B9F6" w14:textId="77777777" w:rsidR="00E97FBD" w:rsidRPr="00E97FBD" w:rsidRDefault="00E97FBD" w:rsidP="00E97FBD">
            <w:pPr>
              <w:rPr>
                <w:sz w:val="22"/>
                <w:szCs w:val="22"/>
              </w:rPr>
            </w:pPr>
          </w:p>
        </w:tc>
      </w:tr>
      <w:tr w:rsidR="00E97FBD" w:rsidRPr="00E97FBD" w14:paraId="44E19E2B" w14:textId="77777777" w:rsidTr="001D22DF">
        <w:tc>
          <w:tcPr>
            <w:tcW w:w="1134" w:type="dxa"/>
            <w:tcBorders>
              <w:top w:val="single" w:sz="4" w:space="0" w:color="auto"/>
              <w:left w:val="single" w:sz="4" w:space="0" w:color="auto"/>
              <w:bottom w:val="single" w:sz="4" w:space="0" w:color="auto"/>
              <w:right w:val="single" w:sz="4" w:space="0" w:color="auto"/>
            </w:tcBorders>
          </w:tcPr>
          <w:p w14:paraId="405FB821" w14:textId="77777777" w:rsidR="00E97FBD" w:rsidRPr="00E97FBD" w:rsidRDefault="00E97FBD" w:rsidP="00E97FBD">
            <w:pPr>
              <w:rPr>
                <w:sz w:val="22"/>
                <w:szCs w:val="22"/>
                <w:lang w:val="en-US"/>
              </w:rPr>
            </w:pPr>
            <w:r w:rsidRPr="00E97FBD">
              <w:rPr>
                <w:sz w:val="22"/>
                <w:szCs w:val="22"/>
                <w:lang w:val="en-US"/>
              </w:rPr>
              <w:t>8.2.1.8</w:t>
            </w:r>
          </w:p>
        </w:tc>
        <w:tc>
          <w:tcPr>
            <w:tcW w:w="2835" w:type="dxa"/>
            <w:tcBorders>
              <w:top w:val="single" w:sz="4" w:space="0" w:color="auto"/>
              <w:left w:val="single" w:sz="4" w:space="0" w:color="auto"/>
              <w:bottom w:val="single" w:sz="4" w:space="0" w:color="auto"/>
              <w:right w:val="single" w:sz="4" w:space="0" w:color="auto"/>
            </w:tcBorders>
          </w:tcPr>
          <w:p w14:paraId="3327AF71" w14:textId="77777777" w:rsidR="00E97FBD" w:rsidRPr="00E97FBD" w:rsidRDefault="00E97FBD" w:rsidP="00E97FBD">
            <w:pPr>
              <w:rPr>
                <w:sz w:val="22"/>
                <w:szCs w:val="22"/>
              </w:rPr>
            </w:pPr>
            <w:r w:rsidRPr="00E97FBD">
              <w:rPr>
                <w:sz w:val="22"/>
                <w:szCs w:val="22"/>
              </w:rPr>
              <w:t>Garso perdavimas/gavimas</w:t>
            </w:r>
          </w:p>
        </w:tc>
        <w:tc>
          <w:tcPr>
            <w:tcW w:w="5245" w:type="dxa"/>
            <w:tcBorders>
              <w:top w:val="single" w:sz="4" w:space="0" w:color="auto"/>
              <w:left w:val="single" w:sz="4" w:space="0" w:color="auto"/>
              <w:bottom w:val="single" w:sz="4" w:space="0" w:color="auto"/>
              <w:right w:val="single" w:sz="4" w:space="0" w:color="auto"/>
            </w:tcBorders>
          </w:tcPr>
          <w:p w14:paraId="148259A5" w14:textId="77777777" w:rsidR="00E97FBD" w:rsidRPr="00E97FBD" w:rsidRDefault="00E97FBD" w:rsidP="00E97FBD">
            <w:pPr>
              <w:rPr>
                <w:sz w:val="22"/>
                <w:szCs w:val="22"/>
              </w:rPr>
            </w:pPr>
            <w:r w:rsidRPr="00E97FBD">
              <w:rPr>
                <w:sz w:val="22"/>
                <w:szCs w:val="22"/>
              </w:rPr>
              <w:t>Garsas turi būti perduodamas tarp MTR(</w:t>
            </w:r>
            <w:proofErr w:type="spellStart"/>
            <w:r w:rsidRPr="00E97FBD">
              <w:rPr>
                <w:sz w:val="22"/>
                <w:szCs w:val="22"/>
              </w:rPr>
              <w:t>Teams</w:t>
            </w:r>
            <w:proofErr w:type="spellEnd"/>
            <w:r w:rsidRPr="00E97FBD">
              <w:rPr>
                <w:sz w:val="22"/>
                <w:szCs w:val="22"/>
              </w:rPr>
              <w:t xml:space="preserve"> </w:t>
            </w:r>
            <w:proofErr w:type="spellStart"/>
            <w:r w:rsidRPr="00E97FBD">
              <w:rPr>
                <w:sz w:val="22"/>
                <w:szCs w:val="22"/>
              </w:rPr>
              <w:t>rooms</w:t>
            </w:r>
            <w:proofErr w:type="spellEnd"/>
            <w:r w:rsidRPr="00E97FBD">
              <w:rPr>
                <w:sz w:val="22"/>
                <w:szCs w:val="22"/>
              </w:rPr>
              <w:t>) ir esamos garso sistemos per išorinę USB garso sąsają.</w:t>
            </w:r>
          </w:p>
        </w:tc>
        <w:tc>
          <w:tcPr>
            <w:tcW w:w="4394" w:type="dxa"/>
            <w:tcBorders>
              <w:top w:val="single" w:sz="4" w:space="0" w:color="auto"/>
              <w:left w:val="single" w:sz="4" w:space="0" w:color="auto"/>
              <w:bottom w:val="single" w:sz="4" w:space="0" w:color="auto"/>
              <w:right w:val="single" w:sz="4" w:space="0" w:color="auto"/>
            </w:tcBorders>
          </w:tcPr>
          <w:p w14:paraId="67B5CF61" w14:textId="77777777" w:rsidR="00E97FBD" w:rsidRPr="00E97FBD" w:rsidRDefault="00E97FBD" w:rsidP="00E97FBD">
            <w:pPr>
              <w:rPr>
                <w:sz w:val="22"/>
                <w:szCs w:val="22"/>
              </w:rPr>
            </w:pPr>
          </w:p>
        </w:tc>
      </w:tr>
      <w:tr w:rsidR="00E97FBD" w:rsidRPr="00E97FBD" w14:paraId="183CBCE1" w14:textId="77777777" w:rsidTr="001D22DF">
        <w:tc>
          <w:tcPr>
            <w:tcW w:w="1134" w:type="dxa"/>
            <w:tcBorders>
              <w:top w:val="single" w:sz="4" w:space="0" w:color="auto"/>
              <w:left w:val="single" w:sz="4" w:space="0" w:color="auto"/>
              <w:bottom w:val="single" w:sz="4" w:space="0" w:color="auto"/>
              <w:right w:val="single" w:sz="4" w:space="0" w:color="auto"/>
            </w:tcBorders>
          </w:tcPr>
          <w:p w14:paraId="1E7DC0F9" w14:textId="77777777" w:rsidR="00E97FBD" w:rsidRPr="00E97FBD" w:rsidRDefault="00E97FBD" w:rsidP="00E97FBD">
            <w:pPr>
              <w:rPr>
                <w:sz w:val="22"/>
                <w:szCs w:val="22"/>
                <w:lang w:val="en-US"/>
              </w:rPr>
            </w:pPr>
            <w:r w:rsidRPr="00E97FBD">
              <w:rPr>
                <w:sz w:val="22"/>
                <w:szCs w:val="22"/>
                <w:lang w:val="en-US"/>
              </w:rPr>
              <w:t>8.2.1.9</w:t>
            </w:r>
          </w:p>
        </w:tc>
        <w:tc>
          <w:tcPr>
            <w:tcW w:w="8080" w:type="dxa"/>
            <w:gridSpan w:val="2"/>
            <w:tcBorders>
              <w:top w:val="single" w:sz="4" w:space="0" w:color="auto"/>
              <w:left w:val="single" w:sz="4" w:space="0" w:color="auto"/>
              <w:bottom w:val="single" w:sz="4" w:space="0" w:color="auto"/>
              <w:right w:val="single" w:sz="4" w:space="0" w:color="auto"/>
            </w:tcBorders>
          </w:tcPr>
          <w:p w14:paraId="5960D2C4"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72829FE3" w14:textId="77777777" w:rsidR="00E97FBD" w:rsidRPr="00E97FBD" w:rsidRDefault="00E97FBD" w:rsidP="00E97FBD">
            <w:pPr>
              <w:rPr>
                <w:sz w:val="22"/>
                <w:szCs w:val="22"/>
              </w:rPr>
            </w:pPr>
          </w:p>
        </w:tc>
      </w:tr>
      <w:tr w:rsidR="00E97FBD" w:rsidRPr="00E97FBD" w14:paraId="74A506C7" w14:textId="77777777" w:rsidTr="001D22DF">
        <w:tc>
          <w:tcPr>
            <w:tcW w:w="1134" w:type="dxa"/>
            <w:tcBorders>
              <w:top w:val="single" w:sz="4" w:space="0" w:color="auto"/>
              <w:left w:val="single" w:sz="4" w:space="0" w:color="auto"/>
              <w:bottom w:val="single" w:sz="4" w:space="0" w:color="auto"/>
              <w:right w:val="single" w:sz="4" w:space="0" w:color="auto"/>
            </w:tcBorders>
          </w:tcPr>
          <w:p w14:paraId="6D26CF7D" w14:textId="77777777" w:rsidR="00E97FBD" w:rsidRPr="00E97FBD" w:rsidRDefault="00E97FBD" w:rsidP="00E97FBD">
            <w:pPr>
              <w:rPr>
                <w:sz w:val="22"/>
                <w:szCs w:val="22"/>
                <w:lang w:val="en-US"/>
              </w:rPr>
            </w:pPr>
            <w:r w:rsidRPr="00E97FBD">
              <w:rPr>
                <w:sz w:val="22"/>
                <w:szCs w:val="22"/>
                <w:lang w:val="en-US"/>
              </w:rPr>
              <w:t>8.2.2</w:t>
            </w:r>
          </w:p>
        </w:tc>
        <w:tc>
          <w:tcPr>
            <w:tcW w:w="12474" w:type="dxa"/>
            <w:gridSpan w:val="3"/>
            <w:tcBorders>
              <w:top w:val="single" w:sz="4" w:space="0" w:color="auto"/>
              <w:left w:val="single" w:sz="4" w:space="0" w:color="auto"/>
              <w:bottom w:val="single" w:sz="4" w:space="0" w:color="auto"/>
              <w:right w:val="single" w:sz="4" w:space="0" w:color="auto"/>
            </w:tcBorders>
          </w:tcPr>
          <w:p w14:paraId="04F2E0C1" w14:textId="77777777" w:rsidR="00E97FBD" w:rsidRPr="00E97FBD" w:rsidRDefault="00E97FBD" w:rsidP="00E97FBD">
            <w:pPr>
              <w:rPr>
                <w:sz w:val="22"/>
                <w:szCs w:val="22"/>
              </w:rPr>
            </w:pPr>
            <w:r w:rsidRPr="00E97FBD">
              <w:rPr>
                <w:sz w:val="22"/>
                <w:szCs w:val="22"/>
              </w:rPr>
              <w:t>PTZ kamera 5 vnt.</w:t>
            </w:r>
          </w:p>
        </w:tc>
      </w:tr>
      <w:tr w:rsidR="00E97FBD" w:rsidRPr="00E97FBD" w14:paraId="30A99943" w14:textId="77777777" w:rsidTr="001D22DF">
        <w:tc>
          <w:tcPr>
            <w:tcW w:w="1134" w:type="dxa"/>
            <w:tcBorders>
              <w:top w:val="single" w:sz="4" w:space="0" w:color="auto"/>
              <w:left w:val="single" w:sz="4" w:space="0" w:color="auto"/>
              <w:bottom w:val="single" w:sz="4" w:space="0" w:color="auto"/>
              <w:right w:val="single" w:sz="4" w:space="0" w:color="auto"/>
            </w:tcBorders>
          </w:tcPr>
          <w:p w14:paraId="7A02091C" w14:textId="77777777" w:rsidR="00E97FBD" w:rsidRPr="00E97FBD" w:rsidRDefault="00E97FBD" w:rsidP="00E97FBD">
            <w:pPr>
              <w:rPr>
                <w:sz w:val="22"/>
                <w:szCs w:val="22"/>
                <w:lang w:val="en-US"/>
              </w:rPr>
            </w:pPr>
            <w:r w:rsidRPr="00E97FBD">
              <w:rPr>
                <w:sz w:val="22"/>
                <w:szCs w:val="22"/>
                <w:lang w:val="en-US"/>
              </w:rPr>
              <w:t>8.2.2.1</w:t>
            </w:r>
          </w:p>
        </w:tc>
        <w:tc>
          <w:tcPr>
            <w:tcW w:w="2835" w:type="dxa"/>
            <w:tcBorders>
              <w:top w:val="single" w:sz="4" w:space="0" w:color="auto"/>
              <w:left w:val="single" w:sz="4" w:space="0" w:color="auto"/>
              <w:bottom w:val="single" w:sz="4" w:space="0" w:color="auto"/>
              <w:right w:val="single" w:sz="4" w:space="0" w:color="auto"/>
            </w:tcBorders>
          </w:tcPr>
          <w:p w14:paraId="3B246B16"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7F2D04D4" w14:textId="77777777" w:rsidR="00E97FBD" w:rsidRPr="00E97FBD" w:rsidRDefault="00E97FBD" w:rsidP="00E97FBD">
            <w:pPr>
              <w:rPr>
                <w:sz w:val="22"/>
                <w:szCs w:val="22"/>
              </w:rPr>
            </w:pPr>
            <w:r w:rsidRPr="00E97FBD">
              <w:rPr>
                <w:sz w:val="22"/>
                <w:szCs w:val="22"/>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7D1F310C" w14:textId="77777777" w:rsidR="00E97FBD" w:rsidRPr="00E97FBD" w:rsidRDefault="00E97FBD" w:rsidP="00E97FBD">
            <w:pPr>
              <w:rPr>
                <w:sz w:val="22"/>
                <w:szCs w:val="22"/>
              </w:rPr>
            </w:pPr>
          </w:p>
        </w:tc>
      </w:tr>
      <w:tr w:rsidR="00E97FBD" w:rsidRPr="00E97FBD" w14:paraId="28997EFE" w14:textId="77777777" w:rsidTr="001D22DF">
        <w:tc>
          <w:tcPr>
            <w:tcW w:w="1134" w:type="dxa"/>
            <w:tcBorders>
              <w:top w:val="single" w:sz="4" w:space="0" w:color="auto"/>
              <w:left w:val="single" w:sz="4" w:space="0" w:color="auto"/>
              <w:bottom w:val="single" w:sz="4" w:space="0" w:color="auto"/>
              <w:right w:val="single" w:sz="4" w:space="0" w:color="auto"/>
            </w:tcBorders>
          </w:tcPr>
          <w:p w14:paraId="75697B93" w14:textId="77777777" w:rsidR="00E97FBD" w:rsidRPr="00E97FBD" w:rsidRDefault="00E97FBD" w:rsidP="00E97FBD">
            <w:pPr>
              <w:rPr>
                <w:sz w:val="22"/>
                <w:szCs w:val="22"/>
                <w:lang w:val="en-US"/>
              </w:rPr>
            </w:pPr>
            <w:r w:rsidRPr="00E97FBD">
              <w:rPr>
                <w:sz w:val="22"/>
                <w:szCs w:val="22"/>
                <w:lang w:val="en-US"/>
              </w:rPr>
              <w:t>8.2.2.2</w:t>
            </w:r>
          </w:p>
        </w:tc>
        <w:tc>
          <w:tcPr>
            <w:tcW w:w="2835" w:type="dxa"/>
            <w:tcBorders>
              <w:top w:val="single" w:sz="4" w:space="0" w:color="auto"/>
              <w:left w:val="single" w:sz="4" w:space="0" w:color="auto"/>
              <w:bottom w:val="single" w:sz="4" w:space="0" w:color="auto"/>
              <w:right w:val="single" w:sz="4" w:space="0" w:color="auto"/>
            </w:tcBorders>
          </w:tcPr>
          <w:p w14:paraId="6AB6A73E"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7C3AE4A4" w14:textId="77777777" w:rsidR="00E97FBD" w:rsidRPr="00E97FBD" w:rsidRDefault="00E97FBD" w:rsidP="00E97FBD">
            <w:pPr>
              <w:rPr>
                <w:sz w:val="22"/>
                <w:szCs w:val="22"/>
              </w:rPr>
            </w:pPr>
            <w:r w:rsidRPr="00E97FBD">
              <w:rPr>
                <w:sz w:val="22"/>
                <w:szCs w:val="22"/>
              </w:rPr>
              <w:t>Skirta perduoti kokybišką salėje esančių dalyvių vaizdą.</w:t>
            </w:r>
          </w:p>
        </w:tc>
        <w:tc>
          <w:tcPr>
            <w:tcW w:w="4394" w:type="dxa"/>
            <w:tcBorders>
              <w:top w:val="single" w:sz="4" w:space="0" w:color="auto"/>
              <w:left w:val="single" w:sz="4" w:space="0" w:color="auto"/>
              <w:bottom w:val="single" w:sz="4" w:space="0" w:color="auto"/>
              <w:right w:val="single" w:sz="4" w:space="0" w:color="auto"/>
            </w:tcBorders>
          </w:tcPr>
          <w:p w14:paraId="7A624FBA" w14:textId="77777777" w:rsidR="00E97FBD" w:rsidRPr="00E97FBD" w:rsidRDefault="00E97FBD" w:rsidP="00E97FBD">
            <w:pPr>
              <w:rPr>
                <w:sz w:val="22"/>
                <w:szCs w:val="22"/>
              </w:rPr>
            </w:pPr>
          </w:p>
        </w:tc>
      </w:tr>
      <w:tr w:rsidR="00E97FBD" w:rsidRPr="00E97FBD" w14:paraId="21121661" w14:textId="77777777" w:rsidTr="001D22DF">
        <w:tc>
          <w:tcPr>
            <w:tcW w:w="1134" w:type="dxa"/>
            <w:tcBorders>
              <w:top w:val="single" w:sz="4" w:space="0" w:color="auto"/>
              <w:left w:val="single" w:sz="4" w:space="0" w:color="auto"/>
              <w:bottom w:val="single" w:sz="4" w:space="0" w:color="auto"/>
              <w:right w:val="single" w:sz="4" w:space="0" w:color="auto"/>
            </w:tcBorders>
          </w:tcPr>
          <w:p w14:paraId="23A9A9D2" w14:textId="77777777" w:rsidR="00E97FBD" w:rsidRPr="00E97FBD" w:rsidRDefault="00E97FBD" w:rsidP="00E97FBD">
            <w:pPr>
              <w:rPr>
                <w:sz w:val="22"/>
                <w:szCs w:val="22"/>
                <w:lang w:val="en-US"/>
              </w:rPr>
            </w:pPr>
            <w:r w:rsidRPr="00E97FBD">
              <w:rPr>
                <w:sz w:val="22"/>
                <w:szCs w:val="22"/>
                <w:lang w:val="en-US"/>
              </w:rPr>
              <w:t>8.2.2.3</w:t>
            </w:r>
          </w:p>
        </w:tc>
        <w:tc>
          <w:tcPr>
            <w:tcW w:w="2835" w:type="dxa"/>
            <w:tcBorders>
              <w:top w:val="single" w:sz="4" w:space="0" w:color="auto"/>
              <w:left w:val="single" w:sz="4" w:space="0" w:color="auto"/>
              <w:bottom w:val="single" w:sz="4" w:space="0" w:color="auto"/>
              <w:right w:val="single" w:sz="4" w:space="0" w:color="auto"/>
            </w:tcBorders>
          </w:tcPr>
          <w:p w14:paraId="3EE4A512" w14:textId="77777777" w:rsidR="00E97FBD" w:rsidRPr="00E97FBD" w:rsidRDefault="00E97FBD" w:rsidP="00E97FBD">
            <w:pPr>
              <w:rPr>
                <w:sz w:val="22"/>
                <w:szCs w:val="22"/>
              </w:rPr>
            </w:pPr>
            <w:r w:rsidRPr="00E97FBD">
              <w:rPr>
                <w:sz w:val="22"/>
                <w:szCs w:val="22"/>
              </w:rPr>
              <w:t>Raiška</w:t>
            </w:r>
          </w:p>
        </w:tc>
        <w:tc>
          <w:tcPr>
            <w:tcW w:w="5245" w:type="dxa"/>
            <w:tcBorders>
              <w:top w:val="single" w:sz="4" w:space="0" w:color="auto"/>
              <w:left w:val="single" w:sz="4" w:space="0" w:color="auto"/>
              <w:bottom w:val="single" w:sz="4" w:space="0" w:color="auto"/>
              <w:right w:val="single" w:sz="4" w:space="0" w:color="auto"/>
            </w:tcBorders>
          </w:tcPr>
          <w:p w14:paraId="649D7DD3" w14:textId="77777777" w:rsidR="00E97FBD" w:rsidRPr="00E97FBD" w:rsidRDefault="00E97FBD" w:rsidP="00E97FBD">
            <w:pPr>
              <w:rPr>
                <w:sz w:val="22"/>
                <w:szCs w:val="22"/>
              </w:rPr>
            </w:pPr>
            <w:r w:rsidRPr="00E97FBD">
              <w:rPr>
                <w:sz w:val="22"/>
                <w:szCs w:val="22"/>
              </w:rPr>
              <w:t>Turi būti ne mažesnė nei 1080p60.</w:t>
            </w:r>
          </w:p>
        </w:tc>
        <w:tc>
          <w:tcPr>
            <w:tcW w:w="4394" w:type="dxa"/>
            <w:tcBorders>
              <w:top w:val="single" w:sz="4" w:space="0" w:color="auto"/>
              <w:left w:val="single" w:sz="4" w:space="0" w:color="auto"/>
              <w:bottom w:val="single" w:sz="4" w:space="0" w:color="auto"/>
              <w:right w:val="single" w:sz="4" w:space="0" w:color="auto"/>
            </w:tcBorders>
          </w:tcPr>
          <w:p w14:paraId="08F10323" w14:textId="77777777" w:rsidR="00E97FBD" w:rsidRPr="00E97FBD" w:rsidRDefault="00E97FBD" w:rsidP="00E97FBD">
            <w:pPr>
              <w:rPr>
                <w:sz w:val="22"/>
                <w:szCs w:val="22"/>
              </w:rPr>
            </w:pPr>
          </w:p>
        </w:tc>
      </w:tr>
      <w:tr w:rsidR="00E97FBD" w:rsidRPr="00E97FBD" w14:paraId="306A72E7" w14:textId="77777777" w:rsidTr="001D22DF">
        <w:tc>
          <w:tcPr>
            <w:tcW w:w="1134" w:type="dxa"/>
            <w:tcBorders>
              <w:top w:val="single" w:sz="4" w:space="0" w:color="auto"/>
              <w:left w:val="single" w:sz="4" w:space="0" w:color="auto"/>
              <w:bottom w:val="single" w:sz="4" w:space="0" w:color="auto"/>
              <w:right w:val="single" w:sz="4" w:space="0" w:color="auto"/>
            </w:tcBorders>
          </w:tcPr>
          <w:p w14:paraId="4DF157B6" w14:textId="77777777" w:rsidR="00E97FBD" w:rsidRPr="00E97FBD" w:rsidRDefault="00E97FBD" w:rsidP="00E97FBD">
            <w:pPr>
              <w:rPr>
                <w:sz w:val="22"/>
                <w:szCs w:val="22"/>
                <w:lang w:val="en-US"/>
              </w:rPr>
            </w:pPr>
            <w:r w:rsidRPr="00E97FBD">
              <w:rPr>
                <w:sz w:val="22"/>
                <w:szCs w:val="22"/>
                <w:lang w:val="en-US"/>
              </w:rPr>
              <w:t>8.2.2.4</w:t>
            </w:r>
          </w:p>
        </w:tc>
        <w:tc>
          <w:tcPr>
            <w:tcW w:w="2835" w:type="dxa"/>
            <w:tcBorders>
              <w:top w:val="single" w:sz="4" w:space="0" w:color="auto"/>
              <w:left w:val="single" w:sz="4" w:space="0" w:color="auto"/>
              <w:bottom w:val="single" w:sz="4" w:space="0" w:color="auto"/>
              <w:right w:val="single" w:sz="4" w:space="0" w:color="auto"/>
            </w:tcBorders>
          </w:tcPr>
          <w:p w14:paraId="3EBEBE1B" w14:textId="77777777" w:rsidR="00E97FBD" w:rsidRPr="00E97FBD" w:rsidRDefault="00E97FBD" w:rsidP="00E97FBD">
            <w:pPr>
              <w:rPr>
                <w:sz w:val="22"/>
                <w:szCs w:val="22"/>
              </w:rPr>
            </w:pPr>
            <w:r w:rsidRPr="00E97FBD">
              <w:rPr>
                <w:sz w:val="22"/>
                <w:szCs w:val="22"/>
              </w:rPr>
              <w:t>Optinis artinimas</w:t>
            </w:r>
          </w:p>
        </w:tc>
        <w:tc>
          <w:tcPr>
            <w:tcW w:w="5245" w:type="dxa"/>
            <w:tcBorders>
              <w:top w:val="single" w:sz="4" w:space="0" w:color="auto"/>
              <w:left w:val="single" w:sz="4" w:space="0" w:color="auto"/>
              <w:bottom w:val="single" w:sz="4" w:space="0" w:color="auto"/>
              <w:right w:val="single" w:sz="4" w:space="0" w:color="auto"/>
            </w:tcBorders>
          </w:tcPr>
          <w:p w14:paraId="368FD53F" w14:textId="77777777" w:rsidR="00E97FBD" w:rsidRPr="00E97FBD" w:rsidRDefault="00E97FBD" w:rsidP="00E97FBD">
            <w:pPr>
              <w:rPr>
                <w:sz w:val="22"/>
                <w:szCs w:val="22"/>
              </w:rPr>
            </w:pPr>
            <w:r w:rsidRPr="00E97FBD">
              <w:rPr>
                <w:sz w:val="22"/>
                <w:szCs w:val="22"/>
              </w:rPr>
              <w:t>Ne mažiau nei 20 kartų</w:t>
            </w:r>
          </w:p>
        </w:tc>
        <w:tc>
          <w:tcPr>
            <w:tcW w:w="4394" w:type="dxa"/>
            <w:tcBorders>
              <w:top w:val="single" w:sz="4" w:space="0" w:color="auto"/>
              <w:left w:val="single" w:sz="4" w:space="0" w:color="auto"/>
              <w:bottom w:val="single" w:sz="4" w:space="0" w:color="auto"/>
              <w:right w:val="single" w:sz="4" w:space="0" w:color="auto"/>
            </w:tcBorders>
          </w:tcPr>
          <w:p w14:paraId="46F497A5" w14:textId="77777777" w:rsidR="00E97FBD" w:rsidRPr="00E97FBD" w:rsidRDefault="00E97FBD" w:rsidP="00E97FBD">
            <w:pPr>
              <w:rPr>
                <w:sz w:val="22"/>
                <w:szCs w:val="22"/>
              </w:rPr>
            </w:pPr>
          </w:p>
        </w:tc>
      </w:tr>
      <w:tr w:rsidR="00E97FBD" w:rsidRPr="00E97FBD" w14:paraId="7B27C403" w14:textId="77777777" w:rsidTr="001D22DF">
        <w:tc>
          <w:tcPr>
            <w:tcW w:w="1134" w:type="dxa"/>
            <w:tcBorders>
              <w:top w:val="single" w:sz="4" w:space="0" w:color="auto"/>
              <w:left w:val="single" w:sz="4" w:space="0" w:color="auto"/>
              <w:bottom w:val="single" w:sz="4" w:space="0" w:color="auto"/>
              <w:right w:val="single" w:sz="4" w:space="0" w:color="auto"/>
            </w:tcBorders>
          </w:tcPr>
          <w:p w14:paraId="7EC6D936" w14:textId="77777777" w:rsidR="00E97FBD" w:rsidRPr="00E97FBD" w:rsidRDefault="00E97FBD" w:rsidP="00E97FBD">
            <w:pPr>
              <w:rPr>
                <w:sz w:val="22"/>
                <w:szCs w:val="22"/>
                <w:lang w:val="en-US"/>
              </w:rPr>
            </w:pPr>
            <w:r w:rsidRPr="00E97FBD">
              <w:rPr>
                <w:sz w:val="22"/>
                <w:szCs w:val="22"/>
                <w:lang w:val="en-US"/>
              </w:rPr>
              <w:t>8.2.2.5</w:t>
            </w:r>
          </w:p>
        </w:tc>
        <w:tc>
          <w:tcPr>
            <w:tcW w:w="2835" w:type="dxa"/>
            <w:tcBorders>
              <w:top w:val="single" w:sz="4" w:space="0" w:color="auto"/>
              <w:left w:val="single" w:sz="4" w:space="0" w:color="auto"/>
              <w:bottom w:val="single" w:sz="4" w:space="0" w:color="auto"/>
              <w:right w:val="single" w:sz="4" w:space="0" w:color="auto"/>
            </w:tcBorders>
          </w:tcPr>
          <w:p w14:paraId="2D87EFE5" w14:textId="77777777" w:rsidR="00E97FBD" w:rsidRPr="00E97FBD" w:rsidRDefault="00E97FBD" w:rsidP="00E97FBD">
            <w:pPr>
              <w:rPr>
                <w:sz w:val="22"/>
                <w:szCs w:val="22"/>
              </w:rPr>
            </w:pPr>
            <w:r w:rsidRPr="00E97FBD">
              <w:rPr>
                <w:sz w:val="22"/>
                <w:szCs w:val="22"/>
              </w:rPr>
              <w:t>Vaizdo išvesties (HD) sąsajos</w:t>
            </w:r>
          </w:p>
        </w:tc>
        <w:tc>
          <w:tcPr>
            <w:tcW w:w="5245" w:type="dxa"/>
            <w:tcBorders>
              <w:top w:val="single" w:sz="4" w:space="0" w:color="auto"/>
              <w:left w:val="single" w:sz="4" w:space="0" w:color="auto"/>
              <w:bottom w:val="single" w:sz="4" w:space="0" w:color="auto"/>
              <w:right w:val="single" w:sz="4" w:space="0" w:color="auto"/>
            </w:tcBorders>
          </w:tcPr>
          <w:p w14:paraId="530AE0A8" w14:textId="77777777" w:rsidR="00E97FBD" w:rsidRPr="00E97FBD" w:rsidRDefault="00E97FBD" w:rsidP="00E97FBD">
            <w:pPr>
              <w:rPr>
                <w:sz w:val="22"/>
                <w:szCs w:val="22"/>
              </w:rPr>
            </w:pPr>
            <w:r w:rsidRPr="00E97FBD">
              <w:rPr>
                <w:sz w:val="22"/>
                <w:szCs w:val="22"/>
              </w:rPr>
              <w:t xml:space="preserve">Ne mažiau kaip: 3G-SDI / HDMI / </w:t>
            </w:r>
            <w:proofErr w:type="spellStart"/>
            <w:r w:rsidRPr="00E97FBD">
              <w:rPr>
                <w:sz w:val="22"/>
                <w:szCs w:val="22"/>
              </w:rPr>
              <w:t>Ethernet</w:t>
            </w:r>
            <w:proofErr w:type="spellEnd"/>
            <w:r w:rsidRPr="00E97FBD">
              <w:rPr>
                <w:sz w:val="22"/>
                <w:szCs w:val="22"/>
              </w:rPr>
              <w:t xml:space="preserve"> / USB3.0</w:t>
            </w:r>
          </w:p>
        </w:tc>
        <w:tc>
          <w:tcPr>
            <w:tcW w:w="4394" w:type="dxa"/>
            <w:tcBorders>
              <w:top w:val="single" w:sz="4" w:space="0" w:color="auto"/>
              <w:left w:val="single" w:sz="4" w:space="0" w:color="auto"/>
              <w:bottom w:val="single" w:sz="4" w:space="0" w:color="auto"/>
              <w:right w:val="single" w:sz="4" w:space="0" w:color="auto"/>
            </w:tcBorders>
          </w:tcPr>
          <w:p w14:paraId="63597D46" w14:textId="77777777" w:rsidR="00E97FBD" w:rsidRPr="00E97FBD" w:rsidRDefault="00E97FBD" w:rsidP="00E97FBD">
            <w:pPr>
              <w:rPr>
                <w:sz w:val="22"/>
                <w:szCs w:val="22"/>
              </w:rPr>
            </w:pPr>
          </w:p>
        </w:tc>
      </w:tr>
      <w:tr w:rsidR="00E97FBD" w:rsidRPr="00E97FBD" w14:paraId="6A3AB234" w14:textId="77777777" w:rsidTr="001D22DF">
        <w:tc>
          <w:tcPr>
            <w:tcW w:w="1134" w:type="dxa"/>
            <w:tcBorders>
              <w:top w:val="single" w:sz="4" w:space="0" w:color="auto"/>
              <w:left w:val="single" w:sz="4" w:space="0" w:color="auto"/>
              <w:bottom w:val="single" w:sz="4" w:space="0" w:color="auto"/>
              <w:right w:val="single" w:sz="4" w:space="0" w:color="auto"/>
            </w:tcBorders>
          </w:tcPr>
          <w:p w14:paraId="3F97A246" w14:textId="77777777" w:rsidR="00E97FBD" w:rsidRPr="00E97FBD" w:rsidRDefault="00E97FBD" w:rsidP="00E97FBD">
            <w:pPr>
              <w:rPr>
                <w:sz w:val="22"/>
                <w:szCs w:val="22"/>
                <w:lang w:val="en-US"/>
              </w:rPr>
            </w:pPr>
            <w:r w:rsidRPr="00E97FBD">
              <w:rPr>
                <w:sz w:val="22"/>
                <w:szCs w:val="22"/>
                <w:lang w:val="en-US"/>
              </w:rPr>
              <w:t>8.2.2.6</w:t>
            </w:r>
          </w:p>
        </w:tc>
        <w:tc>
          <w:tcPr>
            <w:tcW w:w="2835" w:type="dxa"/>
            <w:tcBorders>
              <w:top w:val="single" w:sz="4" w:space="0" w:color="auto"/>
              <w:left w:val="single" w:sz="4" w:space="0" w:color="auto"/>
              <w:bottom w:val="single" w:sz="4" w:space="0" w:color="auto"/>
              <w:right w:val="single" w:sz="4" w:space="0" w:color="auto"/>
            </w:tcBorders>
          </w:tcPr>
          <w:p w14:paraId="37392295" w14:textId="77777777" w:rsidR="00E97FBD" w:rsidRPr="00E97FBD" w:rsidRDefault="00E97FBD" w:rsidP="00E97FBD">
            <w:pPr>
              <w:rPr>
                <w:sz w:val="22"/>
                <w:szCs w:val="22"/>
              </w:rPr>
            </w:pPr>
            <w:r w:rsidRPr="00E97FBD">
              <w:rPr>
                <w:sz w:val="22"/>
                <w:szCs w:val="22"/>
              </w:rPr>
              <w:t>Pasukimo greitis/Pakreipimo greitis</w:t>
            </w:r>
          </w:p>
        </w:tc>
        <w:tc>
          <w:tcPr>
            <w:tcW w:w="5245" w:type="dxa"/>
            <w:tcBorders>
              <w:top w:val="single" w:sz="4" w:space="0" w:color="auto"/>
              <w:left w:val="single" w:sz="4" w:space="0" w:color="auto"/>
              <w:bottom w:val="single" w:sz="4" w:space="0" w:color="auto"/>
              <w:right w:val="single" w:sz="4" w:space="0" w:color="auto"/>
            </w:tcBorders>
          </w:tcPr>
          <w:p w14:paraId="25F08F17" w14:textId="77777777" w:rsidR="00E97FBD" w:rsidRPr="00E97FBD" w:rsidRDefault="00E97FBD" w:rsidP="00E97FBD">
            <w:pPr>
              <w:rPr>
                <w:sz w:val="22"/>
                <w:szCs w:val="22"/>
              </w:rPr>
            </w:pPr>
            <w:r w:rsidRPr="00E97FBD">
              <w:rPr>
                <w:sz w:val="22"/>
                <w:szCs w:val="22"/>
              </w:rPr>
              <w:t>Ne lėčiau kaip 224°/sek. / 225°/sek.</w:t>
            </w:r>
          </w:p>
        </w:tc>
        <w:tc>
          <w:tcPr>
            <w:tcW w:w="4394" w:type="dxa"/>
            <w:tcBorders>
              <w:top w:val="single" w:sz="4" w:space="0" w:color="auto"/>
              <w:left w:val="single" w:sz="4" w:space="0" w:color="auto"/>
              <w:bottom w:val="single" w:sz="4" w:space="0" w:color="auto"/>
              <w:right w:val="single" w:sz="4" w:space="0" w:color="auto"/>
            </w:tcBorders>
          </w:tcPr>
          <w:p w14:paraId="18AE1A7B" w14:textId="77777777" w:rsidR="00E97FBD" w:rsidRPr="00E97FBD" w:rsidRDefault="00E97FBD" w:rsidP="00E97FBD">
            <w:pPr>
              <w:rPr>
                <w:sz w:val="22"/>
                <w:szCs w:val="22"/>
              </w:rPr>
            </w:pPr>
          </w:p>
        </w:tc>
      </w:tr>
      <w:tr w:rsidR="00E97FBD" w:rsidRPr="00E97FBD" w14:paraId="3F720872" w14:textId="77777777" w:rsidTr="001D22DF">
        <w:tc>
          <w:tcPr>
            <w:tcW w:w="1134" w:type="dxa"/>
            <w:tcBorders>
              <w:top w:val="single" w:sz="4" w:space="0" w:color="auto"/>
              <w:left w:val="single" w:sz="4" w:space="0" w:color="auto"/>
              <w:bottom w:val="single" w:sz="4" w:space="0" w:color="auto"/>
              <w:right w:val="single" w:sz="4" w:space="0" w:color="auto"/>
            </w:tcBorders>
          </w:tcPr>
          <w:p w14:paraId="68D366B4" w14:textId="77777777" w:rsidR="00E97FBD" w:rsidRPr="00E97FBD" w:rsidRDefault="00E97FBD" w:rsidP="00E97FBD">
            <w:pPr>
              <w:rPr>
                <w:sz w:val="22"/>
                <w:szCs w:val="22"/>
                <w:lang w:val="en-US"/>
              </w:rPr>
            </w:pPr>
            <w:r w:rsidRPr="00E97FBD">
              <w:rPr>
                <w:sz w:val="22"/>
                <w:szCs w:val="22"/>
                <w:lang w:val="en-US"/>
              </w:rPr>
              <w:t>8.2.2.7</w:t>
            </w:r>
          </w:p>
        </w:tc>
        <w:tc>
          <w:tcPr>
            <w:tcW w:w="2835" w:type="dxa"/>
            <w:tcBorders>
              <w:top w:val="single" w:sz="4" w:space="0" w:color="auto"/>
              <w:left w:val="single" w:sz="4" w:space="0" w:color="auto"/>
              <w:bottom w:val="single" w:sz="4" w:space="0" w:color="auto"/>
              <w:right w:val="single" w:sz="4" w:space="0" w:color="auto"/>
            </w:tcBorders>
          </w:tcPr>
          <w:p w14:paraId="11180439" w14:textId="77777777" w:rsidR="00E97FBD" w:rsidRPr="00E97FBD" w:rsidRDefault="00E97FBD" w:rsidP="00E97FBD">
            <w:pPr>
              <w:rPr>
                <w:sz w:val="22"/>
                <w:szCs w:val="22"/>
              </w:rPr>
            </w:pPr>
            <w:r w:rsidRPr="00E97FBD">
              <w:rPr>
                <w:sz w:val="22"/>
                <w:szCs w:val="22"/>
              </w:rPr>
              <w:t>Minimalus apšvietimas</w:t>
            </w:r>
          </w:p>
        </w:tc>
        <w:tc>
          <w:tcPr>
            <w:tcW w:w="5245" w:type="dxa"/>
            <w:tcBorders>
              <w:top w:val="single" w:sz="4" w:space="0" w:color="auto"/>
              <w:left w:val="single" w:sz="4" w:space="0" w:color="auto"/>
              <w:bottom w:val="single" w:sz="4" w:space="0" w:color="auto"/>
              <w:right w:val="single" w:sz="4" w:space="0" w:color="auto"/>
            </w:tcBorders>
          </w:tcPr>
          <w:p w14:paraId="6166C9B5" w14:textId="77777777" w:rsidR="00E97FBD" w:rsidRPr="00E97FBD" w:rsidRDefault="00E97FBD" w:rsidP="00E97FBD">
            <w:pPr>
              <w:rPr>
                <w:sz w:val="22"/>
                <w:szCs w:val="22"/>
              </w:rPr>
            </w:pPr>
            <w:r w:rsidRPr="00E97FBD">
              <w:rPr>
                <w:sz w:val="22"/>
                <w:szCs w:val="22"/>
              </w:rPr>
              <w:t xml:space="preserve">Ne blogiau kaip 1.0 </w:t>
            </w:r>
            <w:proofErr w:type="spellStart"/>
            <w:r w:rsidRPr="00E97FBD">
              <w:rPr>
                <w:sz w:val="22"/>
                <w:szCs w:val="22"/>
              </w:rPr>
              <w:t>lux</w:t>
            </w:r>
            <w:proofErr w:type="spellEnd"/>
            <w:r w:rsidRPr="00E97FBD">
              <w:rPr>
                <w:sz w:val="22"/>
                <w:szCs w:val="22"/>
              </w:rPr>
              <w:t xml:space="preserve"> (F1.6, 50IRE, 30fps)</w:t>
            </w:r>
          </w:p>
        </w:tc>
        <w:tc>
          <w:tcPr>
            <w:tcW w:w="4394" w:type="dxa"/>
            <w:tcBorders>
              <w:top w:val="single" w:sz="4" w:space="0" w:color="auto"/>
              <w:left w:val="single" w:sz="4" w:space="0" w:color="auto"/>
              <w:bottom w:val="single" w:sz="4" w:space="0" w:color="auto"/>
              <w:right w:val="single" w:sz="4" w:space="0" w:color="auto"/>
            </w:tcBorders>
          </w:tcPr>
          <w:p w14:paraId="3F551E23" w14:textId="77777777" w:rsidR="00E97FBD" w:rsidRPr="00E97FBD" w:rsidRDefault="00E97FBD" w:rsidP="00E97FBD">
            <w:pPr>
              <w:rPr>
                <w:sz w:val="22"/>
                <w:szCs w:val="22"/>
              </w:rPr>
            </w:pPr>
          </w:p>
        </w:tc>
      </w:tr>
      <w:tr w:rsidR="00E97FBD" w:rsidRPr="00E97FBD" w14:paraId="3813661E" w14:textId="77777777" w:rsidTr="001D22DF">
        <w:tc>
          <w:tcPr>
            <w:tcW w:w="1134" w:type="dxa"/>
            <w:tcBorders>
              <w:top w:val="single" w:sz="4" w:space="0" w:color="auto"/>
              <w:left w:val="single" w:sz="4" w:space="0" w:color="auto"/>
              <w:bottom w:val="single" w:sz="4" w:space="0" w:color="auto"/>
              <w:right w:val="single" w:sz="4" w:space="0" w:color="auto"/>
            </w:tcBorders>
          </w:tcPr>
          <w:p w14:paraId="14BACE31" w14:textId="77777777" w:rsidR="00E97FBD" w:rsidRPr="00E97FBD" w:rsidRDefault="00E97FBD" w:rsidP="00E97FBD">
            <w:pPr>
              <w:rPr>
                <w:sz w:val="22"/>
                <w:szCs w:val="22"/>
                <w:lang w:val="en-US"/>
              </w:rPr>
            </w:pPr>
            <w:r w:rsidRPr="00E97FBD">
              <w:rPr>
                <w:sz w:val="22"/>
                <w:szCs w:val="22"/>
                <w:lang w:val="en-US"/>
              </w:rPr>
              <w:t>8.2.2.8</w:t>
            </w:r>
          </w:p>
        </w:tc>
        <w:tc>
          <w:tcPr>
            <w:tcW w:w="2835" w:type="dxa"/>
            <w:tcBorders>
              <w:top w:val="single" w:sz="4" w:space="0" w:color="auto"/>
              <w:left w:val="single" w:sz="4" w:space="0" w:color="auto"/>
              <w:bottom w:val="single" w:sz="4" w:space="0" w:color="auto"/>
              <w:right w:val="single" w:sz="4" w:space="0" w:color="auto"/>
            </w:tcBorders>
          </w:tcPr>
          <w:p w14:paraId="5D84D9EF" w14:textId="77777777" w:rsidR="00E97FBD" w:rsidRPr="00E97FBD" w:rsidRDefault="00E97FBD" w:rsidP="00E97FBD">
            <w:pPr>
              <w:rPr>
                <w:sz w:val="22"/>
                <w:szCs w:val="22"/>
              </w:rPr>
            </w:pPr>
            <w:r w:rsidRPr="00E97FBD">
              <w:rPr>
                <w:sz w:val="22"/>
                <w:szCs w:val="22"/>
              </w:rPr>
              <w:t>Matymo kampas (H/V)</w:t>
            </w:r>
          </w:p>
        </w:tc>
        <w:tc>
          <w:tcPr>
            <w:tcW w:w="5245" w:type="dxa"/>
            <w:tcBorders>
              <w:top w:val="single" w:sz="4" w:space="0" w:color="auto"/>
              <w:left w:val="single" w:sz="4" w:space="0" w:color="auto"/>
              <w:bottom w:val="single" w:sz="4" w:space="0" w:color="auto"/>
              <w:right w:val="single" w:sz="4" w:space="0" w:color="auto"/>
            </w:tcBorders>
          </w:tcPr>
          <w:p w14:paraId="4CA97F23" w14:textId="77777777" w:rsidR="00E97FBD" w:rsidRPr="00E97FBD" w:rsidRDefault="00E97FBD" w:rsidP="00E97FBD">
            <w:pPr>
              <w:rPr>
                <w:sz w:val="22"/>
                <w:szCs w:val="22"/>
              </w:rPr>
            </w:pPr>
            <w:r w:rsidRPr="00E97FBD">
              <w:rPr>
                <w:sz w:val="22"/>
                <w:szCs w:val="22"/>
              </w:rPr>
              <w:t>Ne siauresnis nei 57° (H) 32.1° (V)</w:t>
            </w:r>
          </w:p>
        </w:tc>
        <w:tc>
          <w:tcPr>
            <w:tcW w:w="4394" w:type="dxa"/>
            <w:tcBorders>
              <w:top w:val="single" w:sz="4" w:space="0" w:color="auto"/>
              <w:left w:val="single" w:sz="4" w:space="0" w:color="auto"/>
              <w:bottom w:val="single" w:sz="4" w:space="0" w:color="auto"/>
              <w:right w:val="single" w:sz="4" w:space="0" w:color="auto"/>
            </w:tcBorders>
          </w:tcPr>
          <w:p w14:paraId="1D7F4F56" w14:textId="77777777" w:rsidR="00E97FBD" w:rsidRPr="00E97FBD" w:rsidRDefault="00E97FBD" w:rsidP="00E97FBD">
            <w:pPr>
              <w:rPr>
                <w:sz w:val="22"/>
                <w:szCs w:val="22"/>
              </w:rPr>
            </w:pPr>
          </w:p>
        </w:tc>
      </w:tr>
      <w:tr w:rsidR="00E97FBD" w:rsidRPr="00E97FBD" w14:paraId="73D241C2" w14:textId="77777777" w:rsidTr="001D22DF">
        <w:tc>
          <w:tcPr>
            <w:tcW w:w="1134" w:type="dxa"/>
            <w:tcBorders>
              <w:top w:val="single" w:sz="4" w:space="0" w:color="auto"/>
              <w:left w:val="single" w:sz="4" w:space="0" w:color="auto"/>
              <w:bottom w:val="single" w:sz="4" w:space="0" w:color="auto"/>
              <w:right w:val="single" w:sz="4" w:space="0" w:color="auto"/>
            </w:tcBorders>
          </w:tcPr>
          <w:p w14:paraId="5B415880" w14:textId="77777777" w:rsidR="00E97FBD" w:rsidRPr="00E97FBD" w:rsidRDefault="00E97FBD" w:rsidP="00E97FBD">
            <w:pPr>
              <w:rPr>
                <w:sz w:val="22"/>
                <w:szCs w:val="22"/>
                <w:lang w:val="en-US"/>
              </w:rPr>
            </w:pPr>
            <w:r w:rsidRPr="00E97FBD">
              <w:rPr>
                <w:sz w:val="22"/>
                <w:szCs w:val="22"/>
                <w:lang w:val="en-US"/>
              </w:rPr>
              <w:t>8.2.2.9</w:t>
            </w:r>
          </w:p>
        </w:tc>
        <w:tc>
          <w:tcPr>
            <w:tcW w:w="2835" w:type="dxa"/>
            <w:tcBorders>
              <w:top w:val="single" w:sz="4" w:space="0" w:color="auto"/>
              <w:left w:val="single" w:sz="4" w:space="0" w:color="auto"/>
              <w:bottom w:val="single" w:sz="4" w:space="0" w:color="auto"/>
              <w:right w:val="single" w:sz="4" w:space="0" w:color="auto"/>
            </w:tcBorders>
          </w:tcPr>
          <w:p w14:paraId="74ED0AE7" w14:textId="77777777" w:rsidR="00E97FBD" w:rsidRPr="00E97FBD" w:rsidRDefault="00E97FBD" w:rsidP="00E97FBD">
            <w:pPr>
              <w:rPr>
                <w:sz w:val="22"/>
                <w:szCs w:val="22"/>
              </w:rPr>
            </w:pPr>
            <w:r w:rsidRPr="00E97FBD">
              <w:rPr>
                <w:sz w:val="22"/>
                <w:szCs w:val="22"/>
              </w:rPr>
              <w:t>Pasukimo kampas</w:t>
            </w:r>
          </w:p>
        </w:tc>
        <w:tc>
          <w:tcPr>
            <w:tcW w:w="5245" w:type="dxa"/>
            <w:tcBorders>
              <w:top w:val="single" w:sz="4" w:space="0" w:color="auto"/>
              <w:left w:val="single" w:sz="4" w:space="0" w:color="auto"/>
              <w:bottom w:val="single" w:sz="4" w:space="0" w:color="auto"/>
              <w:right w:val="single" w:sz="4" w:space="0" w:color="auto"/>
            </w:tcBorders>
          </w:tcPr>
          <w:p w14:paraId="44C8290B" w14:textId="77777777" w:rsidR="00E97FBD" w:rsidRPr="00E97FBD" w:rsidRDefault="00E97FBD" w:rsidP="00E97FBD">
            <w:pPr>
              <w:rPr>
                <w:sz w:val="22"/>
                <w:szCs w:val="22"/>
              </w:rPr>
            </w:pPr>
            <w:r w:rsidRPr="00E97FBD">
              <w:rPr>
                <w:sz w:val="22"/>
                <w:szCs w:val="22"/>
              </w:rPr>
              <w:t>Ne mažesnis nei : +170° ~ -170°</w:t>
            </w:r>
          </w:p>
        </w:tc>
        <w:tc>
          <w:tcPr>
            <w:tcW w:w="4394" w:type="dxa"/>
            <w:tcBorders>
              <w:top w:val="single" w:sz="4" w:space="0" w:color="auto"/>
              <w:left w:val="single" w:sz="4" w:space="0" w:color="auto"/>
              <w:bottom w:val="single" w:sz="4" w:space="0" w:color="auto"/>
              <w:right w:val="single" w:sz="4" w:space="0" w:color="auto"/>
            </w:tcBorders>
          </w:tcPr>
          <w:p w14:paraId="4DDB5ED7" w14:textId="77777777" w:rsidR="00E97FBD" w:rsidRPr="00E97FBD" w:rsidRDefault="00E97FBD" w:rsidP="00E97FBD">
            <w:pPr>
              <w:rPr>
                <w:sz w:val="22"/>
                <w:szCs w:val="22"/>
              </w:rPr>
            </w:pPr>
          </w:p>
        </w:tc>
      </w:tr>
      <w:tr w:rsidR="00E97FBD" w:rsidRPr="00E97FBD" w14:paraId="002C0512" w14:textId="77777777" w:rsidTr="001D22DF">
        <w:tc>
          <w:tcPr>
            <w:tcW w:w="1134" w:type="dxa"/>
            <w:tcBorders>
              <w:top w:val="single" w:sz="4" w:space="0" w:color="auto"/>
              <w:left w:val="single" w:sz="4" w:space="0" w:color="auto"/>
              <w:bottom w:val="single" w:sz="4" w:space="0" w:color="auto"/>
              <w:right w:val="single" w:sz="4" w:space="0" w:color="auto"/>
            </w:tcBorders>
          </w:tcPr>
          <w:p w14:paraId="64319FA4" w14:textId="77777777" w:rsidR="00E97FBD" w:rsidRPr="00E97FBD" w:rsidRDefault="00E97FBD" w:rsidP="00E97FBD">
            <w:pPr>
              <w:rPr>
                <w:sz w:val="22"/>
                <w:szCs w:val="22"/>
                <w:lang w:val="en-US"/>
              </w:rPr>
            </w:pPr>
            <w:r w:rsidRPr="00E97FBD">
              <w:rPr>
                <w:sz w:val="22"/>
                <w:szCs w:val="22"/>
                <w:lang w:val="en-US"/>
              </w:rPr>
              <w:t>8.2.2.10</w:t>
            </w:r>
          </w:p>
        </w:tc>
        <w:tc>
          <w:tcPr>
            <w:tcW w:w="2835" w:type="dxa"/>
            <w:tcBorders>
              <w:top w:val="single" w:sz="4" w:space="0" w:color="auto"/>
              <w:left w:val="single" w:sz="4" w:space="0" w:color="auto"/>
              <w:bottom w:val="single" w:sz="4" w:space="0" w:color="auto"/>
              <w:right w:val="single" w:sz="4" w:space="0" w:color="auto"/>
            </w:tcBorders>
          </w:tcPr>
          <w:p w14:paraId="5EC653A2" w14:textId="77777777" w:rsidR="00E97FBD" w:rsidRPr="00E97FBD" w:rsidRDefault="00E97FBD" w:rsidP="00E97FBD">
            <w:pPr>
              <w:rPr>
                <w:sz w:val="22"/>
                <w:szCs w:val="22"/>
              </w:rPr>
            </w:pPr>
            <w:r w:rsidRPr="00E97FBD">
              <w:rPr>
                <w:sz w:val="22"/>
                <w:szCs w:val="22"/>
              </w:rPr>
              <w:t>Maitinimas</w:t>
            </w:r>
          </w:p>
        </w:tc>
        <w:tc>
          <w:tcPr>
            <w:tcW w:w="5245" w:type="dxa"/>
            <w:tcBorders>
              <w:top w:val="single" w:sz="4" w:space="0" w:color="auto"/>
              <w:left w:val="single" w:sz="4" w:space="0" w:color="auto"/>
              <w:bottom w:val="single" w:sz="4" w:space="0" w:color="auto"/>
              <w:right w:val="single" w:sz="4" w:space="0" w:color="auto"/>
            </w:tcBorders>
          </w:tcPr>
          <w:p w14:paraId="79834DC2" w14:textId="77777777" w:rsidR="00E97FBD" w:rsidRPr="00E97FBD" w:rsidRDefault="00E97FBD" w:rsidP="00E97FBD">
            <w:pPr>
              <w:rPr>
                <w:sz w:val="22"/>
                <w:szCs w:val="22"/>
              </w:rPr>
            </w:pPr>
            <w:r w:rsidRPr="00E97FBD">
              <w:rPr>
                <w:sz w:val="22"/>
                <w:szCs w:val="22"/>
              </w:rPr>
              <w:t xml:space="preserve">Turi turėti </w:t>
            </w:r>
            <w:proofErr w:type="spellStart"/>
            <w:r w:rsidRPr="00E97FBD">
              <w:rPr>
                <w:sz w:val="22"/>
                <w:szCs w:val="22"/>
              </w:rPr>
              <w:t>PoE</w:t>
            </w:r>
            <w:proofErr w:type="spellEnd"/>
            <w:r w:rsidRPr="00E97FBD">
              <w:rPr>
                <w:sz w:val="22"/>
                <w:szCs w:val="22"/>
              </w:rPr>
              <w:t xml:space="preserve"> maitinimo galimybę</w:t>
            </w:r>
          </w:p>
        </w:tc>
        <w:tc>
          <w:tcPr>
            <w:tcW w:w="4394" w:type="dxa"/>
            <w:tcBorders>
              <w:top w:val="single" w:sz="4" w:space="0" w:color="auto"/>
              <w:left w:val="single" w:sz="4" w:space="0" w:color="auto"/>
              <w:bottom w:val="single" w:sz="4" w:space="0" w:color="auto"/>
              <w:right w:val="single" w:sz="4" w:space="0" w:color="auto"/>
            </w:tcBorders>
          </w:tcPr>
          <w:p w14:paraId="3D4AF87F" w14:textId="77777777" w:rsidR="00E97FBD" w:rsidRPr="00E97FBD" w:rsidRDefault="00E97FBD" w:rsidP="00E97FBD">
            <w:pPr>
              <w:rPr>
                <w:sz w:val="22"/>
                <w:szCs w:val="22"/>
              </w:rPr>
            </w:pPr>
          </w:p>
        </w:tc>
      </w:tr>
      <w:tr w:rsidR="00E97FBD" w:rsidRPr="00E97FBD" w14:paraId="4380129C" w14:textId="77777777" w:rsidTr="001D22DF">
        <w:tc>
          <w:tcPr>
            <w:tcW w:w="1134" w:type="dxa"/>
            <w:tcBorders>
              <w:top w:val="single" w:sz="4" w:space="0" w:color="auto"/>
              <w:left w:val="single" w:sz="4" w:space="0" w:color="auto"/>
              <w:bottom w:val="single" w:sz="4" w:space="0" w:color="auto"/>
              <w:right w:val="single" w:sz="4" w:space="0" w:color="auto"/>
            </w:tcBorders>
          </w:tcPr>
          <w:p w14:paraId="33CB2A5A" w14:textId="77777777" w:rsidR="00E97FBD" w:rsidRPr="00E97FBD" w:rsidRDefault="00E97FBD" w:rsidP="00E97FBD">
            <w:pPr>
              <w:rPr>
                <w:sz w:val="22"/>
                <w:szCs w:val="22"/>
                <w:lang w:val="en-US"/>
              </w:rPr>
            </w:pPr>
            <w:r w:rsidRPr="00E97FBD">
              <w:rPr>
                <w:sz w:val="22"/>
                <w:szCs w:val="22"/>
                <w:lang w:val="en-US"/>
              </w:rPr>
              <w:t>8.2.2.11</w:t>
            </w:r>
          </w:p>
        </w:tc>
        <w:tc>
          <w:tcPr>
            <w:tcW w:w="2835" w:type="dxa"/>
            <w:tcBorders>
              <w:top w:val="single" w:sz="4" w:space="0" w:color="auto"/>
              <w:left w:val="single" w:sz="4" w:space="0" w:color="auto"/>
              <w:bottom w:val="single" w:sz="4" w:space="0" w:color="auto"/>
              <w:right w:val="single" w:sz="4" w:space="0" w:color="auto"/>
            </w:tcBorders>
          </w:tcPr>
          <w:p w14:paraId="14249BFC" w14:textId="77777777" w:rsidR="00E97FBD" w:rsidRPr="00E97FBD" w:rsidRDefault="00E97FBD" w:rsidP="00E97FBD">
            <w:pPr>
              <w:rPr>
                <w:sz w:val="22"/>
                <w:szCs w:val="22"/>
              </w:rPr>
            </w:pPr>
            <w:r w:rsidRPr="00E97FBD">
              <w:rPr>
                <w:sz w:val="22"/>
                <w:szCs w:val="22"/>
              </w:rPr>
              <w:t>Kameros ir laikiklio spalva</w:t>
            </w:r>
          </w:p>
        </w:tc>
        <w:tc>
          <w:tcPr>
            <w:tcW w:w="5245" w:type="dxa"/>
            <w:tcBorders>
              <w:top w:val="single" w:sz="4" w:space="0" w:color="auto"/>
              <w:left w:val="single" w:sz="4" w:space="0" w:color="auto"/>
              <w:bottom w:val="single" w:sz="4" w:space="0" w:color="auto"/>
              <w:right w:val="single" w:sz="4" w:space="0" w:color="auto"/>
            </w:tcBorders>
          </w:tcPr>
          <w:p w14:paraId="5B80D9E1" w14:textId="77777777" w:rsidR="00E97FBD" w:rsidRPr="00E97FBD" w:rsidRDefault="00E97FBD" w:rsidP="00E97FBD">
            <w:pPr>
              <w:rPr>
                <w:sz w:val="22"/>
                <w:szCs w:val="22"/>
              </w:rPr>
            </w:pPr>
            <w:r w:rsidRPr="00E97FBD">
              <w:rPr>
                <w:sz w:val="22"/>
                <w:szCs w:val="22"/>
              </w:rPr>
              <w:t>Šviesi, įmanomai artimesnė baltai</w:t>
            </w:r>
          </w:p>
        </w:tc>
        <w:tc>
          <w:tcPr>
            <w:tcW w:w="4394" w:type="dxa"/>
            <w:tcBorders>
              <w:top w:val="single" w:sz="4" w:space="0" w:color="auto"/>
              <w:left w:val="single" w:sz="4" w:space="0" w:color="auto"/>
              <w:bottom w:val="single" w:sz="4" w:space="0" w:color="auto"/>
              <w:right w:val="single" w:sz="4" w:space="0" w:color="auto"/>
            </w:tcBorders>
          </w:tcPr>
          <w:p w14:paraId="79336394" w14:textId="77777777" w:rsidR="00E97FBD" w:rsidRPr="00E97FBD" w:rsidRDefault="00E97FBD" w:rsidP="00E97FBD">
            <w:pPr>
              <w:rPr>
                <w:sz w:val="22"/>
                <w:szCs w:val="22"/>
              </w:rPr>
            </w:pPr>
          </w:p>
        </w:tc>
      </w:tr>
      <w:tr w:rsidR="00E97FBD" w:rsidRPr="00E97FBD" w14:paraId="547CC82B" w14:textId="77777777" w:rsidTr="001D22DF">
        <w:tc>
          <w:tcPr>
            <w:tcW w:w="1134" w:type="dxa"/>
            <w:tcBorders>
              <w:top w:val="single" w:sz="4" w:space="0" w:color="auto"/>
              <w:left w:val="single" w:sz="4" w:space="0" w:color="auto"/>
              <w:bottom w:val="single" w:sz="4" w:space="0" w:color="auto"/>
              <w:right w:val="single" w:sz="4" w:space="0" w:color="auto"/>
            </w:tcBorders>
          </w:tcPr>
          <w:p w14:paraId="2356CF9A" w14:textId="77777777" w:rsidR="00E97FBD" w:rsidRPr="00E97FBD" w:rsidRDefault="00E97FBD" w:rsidP="00E97FBD">
            <w:pPr>
              <w:rPr>
                <w:sz w:val="22"/>
                <w:szCs w:val="22"/>
                <w:lang w:val="en-US"/>
              </w:rPr>
            </w:pPr>
            <w:r w:rsidRPr="00E97FBD">
              <w:rPr>
                <w:sz w:val="22"/>
                <w:szCs w:val="22"/>
                <w:lang w:val="en-US"/>
              </w:rPr>
              <w:t>8.2.2.12</w:t>
            </w:r>
          </w:p>
        </w:tc>
        <w:tc>
          <w:tcPr>
            <w:tcW w:w="8080" w:type="dxa"/>
            <w:gridSpan w:val="2"/>
            <w:tcBorders>
              <w:top w:val="single" w:sz="4" w:space="0" w:color="auto"/>
              <w:left w:val="single" w:sz="4" w:space="0" w:color="auto"/>
              <w:bottom w:val="single" w:sz="4" w:space="0" w:color="auto"/>
              <w:right w:val="single" w:sz="4" w:space="0" w:color="auto"/>
            </w:tcBorders>
          </w:tcPr>
          <w:p w14:paraId="5467141F"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117BC68D" w14:textId="77777777" w:rsidR="00E97FBD" w:rsidRPr="00E97FBD" w:rsidRDefault="00E97FBD" w:rsidP="00E97FBD">
            <w:pPr>
              <w:rPr>
                <w:sz w:val="22"/>
                <w:szCs w:val="22"/>
              </w:rPr>
            </w:pPr>
          </w:p>
        </w:tc>
      </w:tr>
      <w:tr w:rsidR="00E97FBD" w:rsidRPr="00E97FBD" w14:paraId="4304BFE6" w14:textId="77777777" w:rsidTr="001D22DF">
        <w:tc>
          <w:tcPr>
            <w:tcW w:w="1134" w:type="dxa"/>
            <w:tcBorders>
              <w:top w:val="single" w:sz="4" w:space="0" w:color="auto"/>
              <w:left w:val="single" w:sz="4" w:space="0" w:color="auto"/>
              <w:bottom w:val="single" w:sz="4" w:space="0" w:color="auto"/>
              <w:right w:val="single" w:sz="4" w:space="0" w:color="auto"/>
            </w:tcBorders>
          </w:tcPr>
          <w:p w14:paraId="5217F542" w14:textId="77777777" w:rsidR="00E97FBD" w:rsidRPr="00E97FBD" w:rsidRDefault="00E97FBD" w:rsidP="00E97FBD">
            <w:pPr>
              <w:rPr>
                <w:sz w:val="22"/>
                <w:szCs w:val="22"/>
                <w:lang w:val="en-US"/>
              </w:rPr>
            </w:pPr>
            <w:r w:rsidRPr="00E97FBD">
              <w:rPr>
                <w:sz w:val="22"/>
                <w:szCs w:val="22"/>
                <w:lang w:val="en-US"/>
              </w:rPr>
              <w:t>8.2.3</w:t>
            </w:r>
          </w:p>
        </w:tc>
        <w:tc>
          <w:tcPr>
            <w:tcW w:w="12474" w:type="dxa"/>
            <w:gridSpan w:val="3"/>
            <w:tcBorders>
              <w:top w:val="single" w:sz="4" w:space="0" w:color="auto"/>
              <w:left w:val="single" w:sz="4" w:space="0" w:color="auto"/>
              <w:bottom w:val="single" w:sz="4" w:space="0" w:color="auto"/>
              <w:right w:val="single" w:sz="4" w:space="0" w:color="auto"/>
            </w:tcBorders>
          </w:tcPr>
          <w:p w14:paraId="7C28C46F" w14:textId="77777777" w:rsidR="00E97FBD" w:rsidRPr="00E97FBD" w:rsidRDefault="00E97FBD" w:rsidP="00E97FBD">
            <w:pPr>
              <w:rPr>
                <w:sz w:val="22"/>
                <w:szCs w:val="22"/>
              </w:rPr>
            </w:pPr>
            <w:r w:rsidRPr="00E97FBD">
              <w:rPr>
                <w:sz w:val="22"/>
                <w:szCs w:val="22"/>
              </w:rPr>
              <w:t xml:space="preserve">Kamerų valdymo bei komutavimo įranga 2 </w:t>
            </w:r>
            <w:proofErr w:type="spellStart"/>
            <w:r w:rsidRPr="00E97FBD">
              <w:rPr>
                <w:sz w:val="22"/>
                <w:szCs w:val="22"/>
              </w:rPr>
              <w:t>kompl</w:t>
            </w:r>
            <w:proofErr w:type="spellEnd"/>
            <w:r w:rsidRPr="00E97FBD">
              <w:rPr>
                <w:sz w:val="22"/>
                <w:szCs w:val="22"/>
              </w:rPr>
              <w:t xml:space="preserve">. </w:t>
            </w:r>
          </w:p>
        </w:tc>
      </w:tr>
      <w:tr w:rsidR="00E97FBD" w:rsidRPr="00E97FBD" w14:paraId="2B219D9C" w14:textId="77777777" w:rsidTr="001D22DF">
        <w:tc>
          <w:tcPr>
            <w:tcW w:w="1134" w:type="dxa"/>
            <w:tcBorders>
              <w:top w:val="single" w:sz="4" w:space="0" w:color="auto"/>
              <w:left w:val="single" w:sz="4" w:space="0" w:color="auto"/>
              <w:bottom w:val="single" w:sz="4" w:space="0" w:color="auto"/>
              <w:right w:val="single" w:sz="4" w:space="0" w:color="auto"/>
            </w:tcBorders>
          </w:tcPr>
          <w:p w14:paraId="2842B1D9" w14:textId="77777777" w:rsidR="00E97FBD" w:rsidRPr="00E97FBD" w:rsidRDefault="00E97FBD" w:rsidP="00E97FBD">
            <w:pPr>
              <w:rPr>
                <w:sz w:val="22"/>
                <w:szCs w:val="22"/>
                <w:lang w:val="en-US"/>
              </w:rPr>
            </w:pPr>
            <w:r w:rsidRPr="00E97FBD">
              <w:rPr>
                <w:sz w:val="22"/>
                <w:szCs w:val="22"/>
                <w:lang w:val="en-US"/>
              </w:rPr>
              <w:t>8.2.3.1</w:t>
            </w:r>
          </w:p>
        </w:tc>
        <w:tc>
          <w:tcPr>
            <w:tcW w:w="2835" w:type="dxa"/>
            <w:tcBorders>
              <w:top w:val="single" w:sz="4" w:space="0" w:color="auto"/>
              <w:left w:val="single" w:sz="4" w:space="0" w:color="auto"/>
              <w:bottom w:val="single" w:sz="4" w:space="0" w:color="auto"/>
              <w:right w:val="single" w:sz="4" w:space="0" w:color="auto"/>
            </w:tcBorders>
          </w:tcPr>
          <w:p w14:paraId="21AD9CC3" w14:textId="77777777" w:rsidR="00E97FBD" w:rsidRPr="00E97FBD" w:rsidRDefault="00E97FBD" w:rsidP="00E97FBD">
            <w:pPr>
              <w:rPr>
                <w:sz w:val="22"/>
                <w:szCs w:val="22"/>
              </w:rPr>
            </w:pPr>
            <w:r w:rsidRPr="00E97FBD">
              <w:rPr>
                <w:sz w:val="22"/>
                <w:szCs w:val="22"/>
              </w:rPr>
              <w:t>Gamintojas ir modelis</w:t>
            </w:r>
          </w:p>
        </w:tc>
        <w:tc>
          <w:tcPr>
            <w:tcW w:w="5245" w:type="dxa"/>
            <w:tcBorders>
              <w:top w:val="single" w:sz="4" w:space="0" w:color="auto"/>
              <w:left w:val="single" w:sz="4" w:space="0" w:color="auto"/>
              <w:bottom w:val="single" w:sz="4" w:space="0" w:color="auto"/>
              <w:right w:val="single" w:sz="4" w:space="0" w:color="auto"/>
            </w:tcBorders>
          </w:tcPr>
          <w:p w14:paraId="1C63B0E5" w14:textId="77777777" w:rsidR="00E97FBD" w:rsidRPr="00E97FBD" w:rsidRDefault="00E97FBD" w:rsidP="00E97FBD">
            <w:pPr>
              <w:rPr>
                <w:sz w:val="22"/>
                <w:szCs w:val="22"/>
              </w:rPr>
            </w:pPr>
            <w:r w:rsidRPr="00E97FBD">
              <w:rPr>
                <w:sz w:val="22"/>
                <w:szCs w:val="22"/>
              </w:rPr>
              <w:t>Nurodyti tikslų gamintoją ir komplekto sudėtį</w:t>
            </w:r>
          </w:p>
        </w:tc>
        <w:tc>
          <w:tcPr>
            <w:tcW w:w="4394" w:type="dxa"/>
            <w:tcBorders>
              <w:top w:val="single" w:sz="4" w:space="0" w:color="auto"/>
              <w:left w:val="single" w:sz="4" w:space="0" w:color="auto"/>
              <w:bottom w:val="single" w:sz="4" w:space="0" w:color="auto"/>
              <w:right w:val="single" w:sz="4" w:space="0" w:color="auto"/>
            </w:tcBorders>
          </w:tcPr>
          <w:p w14:paraId="378602AE" w14:textId="77777777" w:rsidR="00E97FBD" w:rsidRPr="00E97FBD" w:rsidRDefault="00E97FBD" w:rsidP="00E97FBD">
            <w:pPr>
              <w:rPr>
                <w:sz w:val="22"/>
                <w:szCs w:val="22"/>
              </w:rPr>
            </w:pPr>
          </w:p>
        </w:tc>
      </w:tr>
      <w:tr w:rsidR="00E97FBD" w:rsidRPr="00E97FBD" w14:paraId="37B239D4" w14:textId="77777777" w:rsidTr="001D22DF">
        <w:tc>
          <w:tcPr>
            <w:tcW w:w="1134" w:type="dxa"/>
            <w:tcBorders>
              <w:top w:val="single" w:sz="4" w:space="0" w:color="auto"/>
              <w:left w:val="single" w:sz="4" w:space="0" w:color="auto"/>
              <w:bottom w:val="single" w:sz="4" w:space="0" w:color="auto"/>
              <w:right w:val="single" w:sz="4" w:space="0" w:color="auto"/>
            </w:tcBorders>
          </w:tcPr>
          <w:p w14:paraId="43A83FB1" w14:textId="77777777" w:rsidR="00E97FBD" w:rsidRPr="00E97FBD" w:rsidRDefault="00E97FBD" w:rsidP="00E97FBD">
            <w:pPr>
              <w:rPr>
                <w:sz w:val="22"/>
                <w:szCs w:val="22"/>
                <w:lang w:val="en-US"/>
              </w:rPr>
            </w:pPr>
            <w:r w:rsidRPr="00E97FBD">
              <w:rPr>
                <w:sz w:val="22"/>
                <w:szCs w:val="22"/>
                <w:lang w:val="en-US"/>
              </w:rPr>
              <w:t>8.2.3.2</w:t>
            </w:r>
          </w:p>
        </w:tc>
        <w:tc>
          <w:tcPr>
            <w:tcW w:w="2835" w:type="dxa"/>
            <w:tcBorders>
              <w:top w:val="single" w:sz="4" w:space="0" w:color="auto"/>
              <w:left w:val="single" w:sz="4" w:space="0" w:color="auto"/>
              <w:bottom w:val="single" w:sz="4" w:space="0" w:color="auto"/>
              <w:right w:val="single" w:sz="4" w:space="0" w:color="auto"/>
            </w:tcBorders>
          </w:tcPr>
          <w:p w14:paraId="28A030DC" w14:textId="77777777" w:rsidR="00E97FBD" w:rsidRPr="00E97FBD" w:rsidRDefault="00E97FBD" w:rsidP="00E97FBD">
            <w:pPr>
              <w:rPr>
                <w:sz w:val="22"/>
                <w:szCs w:val="22"/>
              </w:rPr>
            </w:pPr>
            <w:r w:rsidRPr="00E97FBD">
              <w:rPr>
                <w:sz w:val="22"/>
                <w:szCs w:val="22"/>
              </w:rPr>
              <w:t>Paskirtis</w:t>
            </w:r>
          </w:p>
        </w:tc>
        <w:tc>
          <w:tcPr>
            <w:tcW w:w="5245" w:type="dxa"/>
            <w:tcBorders>
              <w:top w:val="single" w:sz="4" w:space="0" w:color="auto"/>
              <w:left w:val="single" w:sz="4" w:space="0" w:color="auto"/>
              <w:bottom w:val="single" w:sz="4" w:space="0" w:color="auto"/>
              <w:right w:val="single" w:sz="4" w:space="0" w:color="auto"/>
            </w:tcBorders>
          </w:tcPr>
          <w:p w14:paraId="247F2D4F" w14:textId="77777777" w:rsidR="00E97FBD" w:rsidRPr="00E97FBD" w:rsidRDefault="00E97FBD" w:rsidP="00E97FBD">
            <w:pPr>
              <w:rPr>
                <w:sz w:val="22"/>
                <w:szCs w:val="22"/>
              </w:rPr>
            </w:pPr>
            <w:r w:rsidRPr="00E97FBD">
              <w:rPr>
                <w:sz w:val="22"/>
                <w:szCs w:val="22"/>
              </w:rPr>
              <w:t>Programinė ir techninė įranga skirta valdyti PTZ kameras ir komutavimo įrangą pagal diskusinių pultų mikrofonų įjungimą. Turi būti užtikrintas automatinis kiekvieno dalyvio rodymas dalyviui įjungus mikrofoną.</w:t>
            </w:r>
          </w:p>
        </w:tc>
        <w:tc>
          <w:tcPr>
            <w:tcW w:w="4394" w:type="dxa"/>
            <w:tcBorders>
              <w:top w:val="single" w:sz="4" w:space="0" w:color="auto"/>
              <w:left w:val="single" w:sz="4" w:space="0" w:color="auto"/>
              <w:bottom w:val="single" w:sz="4" w:space="0" w:color="auto"/>
              <w:right w:val="single" w:sz="4" w:space="0" w:color="auto"/>
            </w:tcBorders>
          </w:tcPr>
          <w:p w14:paraId="3DF9EAD1" w14:textId="77777777" w:rsidR="00E97FBD" w:rsidRPr="00E97FBD" w:rsidRDefault="00E97FBD" w:rsidP="00E97FBD">
            <w:pPr>
              <w:rPr>
                <w:sz w:val="22"/>
                <w:szCs w:val="22"/>
              </w:rPr>
            </w:pPr>
          </w:p>
        </w:tc>
      </w:tr>
      <w:tr w:rsidR="00E97FBD" w:rsidRPr="00E97FBD" w14:paraId="2E773744" w14:textId="77777777" w:rsidTr="001D22DF">
        <w:tc>
          <w:tcPr>
            <w:tcW w:w="1134" w:type="dxa"/>
            <w:tcBorders>
              <w:top w:val="single" w:sz="4" w:space="0" w:color="auto"/>
              <w:left w:val="single" w:sz="4" w:space="0" w:color="auto"/>
              <w:bottom w:val="single" w:sz="4" w:space="0" w:color="auto"/>
              <w:right w:val="single" w:sz="4" w:space="0" w:color="auto"/>
            </w:tcBorders>
          </w:tcPr>
          <w:p w14:paraId="4B61550E" w14:textId="77777777" w:rsidR="00E97FBD" w:rsidRPr="00E97FBD" w:rsidRDefault="00E97FBD" w:rsidP="00E97FBD">
            <w:pPr>
              <w:rPr>
                <w:sz w:val="22"/>
                <w:szCs w:val="22"/>
                <w:lang w:val="en-US"/>
              </w:rPr>
            </w:pPr>
            <w:r w:rsidRPr="00E97FBD">
              <w:rPr>
                <w:sz w:val="22"/>
                <w:szCs w:val="22"/>
                <w:lang w:val="en-US"/>
              </w:rPr>
              <w:t>8.2.3.3</w:t>
            </w:r>
          </w:p>
        </w:tc>
        <w:tc>
          <w:tcPr>
            <w:tcW w:w="2835" w:type="dxa"/>
            <w:tcBorders>
              <w:top w:val="single" w:sz="4" w:space="0" w:color="auto"/>
              <w:left w:val="single" w:sz="4" w:space="0" w:color="auto"/>
              <w:bottom w:val="single" w:sz="4" w:space="0" w:color="auto"/>
              <w:right w:val="single" w:sz="4" w:space="0" w:color="auto"/>
            </w:tcBorders>
          </w:tcPr>
          <w:p w14:paraId="7008C829" w14:textId="77777777" w:rsidR="00E97FBD" w:rsidRPr="00E97FBD" w:rsidRDefault="00E97FBD" w:rsidP="00E97FBD">
            <w:pPr>
              <w:rPr>
                <w:sz w:val="22"/>
                <w:szCs w:val="22"/>
              </w:rPr>
            </w:pPr>
            <w:r w:rsidRPr="00E97FBD">
              <w:rPr>
                <w:sz w:val="22"/>
                <w:szCs w:val="22"/>
              </w:rPr>
              <w:t>Vaizdo signalų išvedimas</w:t>
            </w:r>
          </w:p>
        </w:tc>
        <w:tc>
          <w:tcPr>
            <w:tcW w:w="5245" w:type="dxa"/>
            <w:tcBorders>
              <w:top w:val="single" w:sz="4" w:space="0" w:color="auto"/>
              <w:left w:val="single" w:sz="4" w:space="0" w:color="auto"/>
              <w:bottom w:val="single" w:sz="4" w:space="0" w:color="auto"/>
              <w:right w:val="single" w:sz="4" w:space="0" w:color="auto"/>
            </w:tcBorders>
          </w:tcPr>
          <w:p w14:paraId="1BF3B114" w14:textId="77777777" w:rsidR="00E97FBD" w:rsidRPr="00E97FBD" w:rsidRDefault="00E97FBD" w:rsidP="00E97FBD">
            <w:pPr>
              <w:rPr>
                <w:sz w:val="22"/>
                <w:szCs w:val="22"/>
              </w:rPr>
            </w:pPr>
            <w:r w:rsidRPr="00E97FBD">
              <w:rPr>
                <w:sz w:val="22"/>
                <w:szCs w:val="22"/>
              </w:rPr>
              <w:t>Vaizdo signalų komutavimas ir jų išvedimas į standartinį USB prievadą</w:t>
            </w:r>
          </w:p>
        </w:tc>
        <w:tc>
          <w:tcPr>
            <w:tcW w:w="4394" w:type="dxa"/>
            <w:tcBorders>
              <w:top w:val="single" w:sz="4" w:space="0" w:color="auto"/>
              <w:left w:val="single" w:sz="4" w:space="0" w:color="auto"/>
              <w:bottom w:val="single" w:sz="4" w:space="0" w:color="auto"/>
              <w:right w:val="single" w:sz="4" w:space="0" w:color="auto"/>
            </w:tcBorders>
          </w:tcPr>
          <w:p w14:paraId="6EDCFA32" w14:textId="77777777" w:rsidR="00E97FBD" w:rsidRPr="00E97FBD" w:rsidRDefault="00E97FBD" w:rsidP="00E97FBD">
            <w:pPr>
              <w:rPr>
                <w:sz w:val="22"/>
                <w:szCs w:val="22"/>
              </w:rPr>
            </w:pPr>
          </w:p>
        </w:tc>
      </w:tr>
      <w:tr w:rsidR="00E97FBD" w:rsidRPr="00E97FBD" w14:paraId="32475329" w14:textId="77777777" w:rsidTr="001D22DF">
        <w:tc>
          <w:tcPr>
            <w:tcW w:w="1134" w:type="dxa"/>
            <w:tcBorders>
              <w:top w:val="single" w:sz="4" w:space="0" w:color="auto"/>
              <w:left w:val="single" w:sz="4" w:space="0" w:color="auto"/>
              <w:bottom w:val="single" w:sz="4" w:space="0" w:color="auto"/>
              <w:right w:val="single" w:sz="4" w:space="0" w:color="auto"/>
            </w:tcBorders>
          </w:tcPr>
          <w:p w14:paraId="2E900325" w14:textId="77777777" w:rsidR="00E97FBD" w:rsidRPr="00E97FBD" w:rsidRDefault="00E97FBD" w:rsidP="00E97FBD">
            <w:pPr>
              <w:rPr>
                <w:sz w:val="22"/>
                <w:szCs w:val="22"/>
                <w:lang w:val="en-US"/>
              </w:rPr>
            </w:pPr>
            <w:r w:rsidRPr="00E97FBD">
              <w:rPr>
                <w:sz w:val="22"/>
                <w:szCs w:val="22"/>
                <w:lang w:val="en-US"/>
              </w:rPr>
              <w:t>8.2.3.4</w:t>
            </w:r>
          </w:p>
        </w:tc>
        <w:tc>
          <w:tcPr>
            <w:tcW w:w="2835" w:type="dxa"/>
            <w:tcBorders>
              <w:top w:val="single" w:sz="4" w:space="0" w:color="auto"/>
              <w:left w:val="single" w:sz="4" w:space="0" w:color="auto"/>
              <w:bottom w:val="single" w:sz="4" w:space="0" w:color="auto"/>
              <w:right w:val="single" w:sz="4" w:space="0" w:color="auto"/>
            </w:tcBorders>
          </w:tcPr>
          <w:p w14:paraId="65D57B4E" w14:textId="77777777" w:rsidR="00E97FBD" w:rsidRPr="00E97FBD" w:rsidRDefault="00E97FBD" w:rsidP="00E97FBD">
            <w:pPr>
              <w:rPr>
                <w:sz w:val="22"/>
                <w:szCs w:val="22"/>
              </w:rPr>
            </w:pPr>
            <w:r w:rsidRPr="00E97FBD">
              <w:rPr>
                <w:sz w:val="22"/>
                <w:szCs w:val="22"/>
              </w:rPr>
              <w:t>Įvestys/išvestys</w:t>
            </w:r>
          </w:p>
        </w:tc>
        <w:tc>
          <w:tcPr>
            <w:tcW w:w="5245" w:type="dxa"/>
            <w:tcBorders>
              <w:top w:val="single" w:sz="4" w:space="0" w:color="auto"/>
              <w:left w:val="single" w:sz="4" w:space="0" w:color="auto"/>
              <w:bottom w:val="single" w:sz="4" w:space="0" w:color="auto"/>
              <w:right w:val="single" w:sz="4" w:space="0" w:color="auto"/>
            </w:tcBorders>
          </w:tcPr>
          <w:p w14:paraId="49E84982" w14:textId="77777777" w:rsidR="00E97FBD" w:rsidRPr="00E97FBD" w:rsidRDefault="00E97FBD" w:rsidP="00E97FBD">
            <w:pPr>
              <w:rPr>
                <w:sz w:val="22"/>
                <w:szCs w:val="22"/>
              </w:rPr>
            </w:pPr>
            <w:r w:rsidRPr="00E97FBD">
              <w:rPr>
                <w:sz w:val="22"/>
                <w:szCs w:val="22"/>
              </w:rPr>
              <w:t>Turi turėti ne mažiau kaip:</w:t>
            </w:r>
          </w:p>
          <w:p w14:paraId="6F58E8D3" w14:textId="77777777" w:rsidR="00E97FBD" w:rsidRPr="00E97FBD" w:rsidRDefault="00E97FBD" w:rsidP="00E97FBD">
            <w:pPr>
              <w:rPr>
                <w:sz w:val="22"/>
                <w:szCs w:val="22"/>
              </w:rPr>
            </w:pPr>
            <w:r w:rsidRPr="00E97FBD">
              <w:rPr>
                <w:sz w:val="22"/>
                <w:szCs w:val="22"/>
              </w:rPr>
              <w:t xml:space="preserve">3 vnt. SDI įvesčių </w:t>
            </w:r>
          </w:p>
          <w:p w14:paraId="40E8D65F" w14:textId="77777777" w:rsidR="00E97FBD" w:rsidRPr="00E97FBD" w:rsidRDefault="00E97FBD" w:rsidP="00E97FBD">
            <w:pPr>
              <w:rPr>
                <w:sz w:val="22"/>
                <w:szCs w:val="22"/>
              </w:rPr>
            </w:pPr>
            <w:r w:rsidRPr="00E97FBD">
              <w:rPr>
                <w:sz w:val="22"/>
                <w:szCs w:val="22"/>
              </w:rPr>
              <w:t xml:space="preserve">1 vnt. SDI išvesčių </w:t>
            </w:r>
          </w:p>
          <w:p w14:paraId="3F74CDC2" w14:textId="77777777" w:rsidR="00E97FBD" w:rsidRPr="00E97FBD" w:rsidRDefault="00E97FBD" w:rsidP="00E97FBD">
            <w:pPr>
              <w:rPr>
                <w:sz w:val="22"/>
                <w:szCs w:val="22"/>
              </w:rPr>
            </w:pPr>
            <w:r w:rsidRPr="00E97FBD">
              <w:rPr>
                <w:sz w:val="22"/>
                <w:szCs w:val="22"/>
              </w:rPr>
              <w:lastRenderedPageBreak/>
              <w:t>1 vnt. USB-C</w:t>
            </w:r>
          </w:p>
        </w:tc>
        <w:tc>
          <w:tcPr>
            <w:tcW w:w="4394" w:type="dxa"/>
            <w:tcBorders>
              <w:top w:val="single" w:sz="4" w:space="0" w:color="auto"/>
              <w:left w:val="single" w:sz="4" w:space="0" w:color="auto"/>
              <w:bottom w:val="single" w:sz="4" w:space="0" w:color="auto"/>
              <w:right w:val="single" w:sz="4" w:space="0" w:color="auto"/>
            </w:tcBorders>
          </w:tcPr>
          <w:p w14:paraId="7F065DBF" w14:textId="77777777" w:rsidR="00E97FBD" w:rsidRPr="00E97FBD" w:rsidRDefault="00E97FBD" w:rsidP="00E97FBD">
            <w:pPr>
              <w:rPr>
                <w:sz w:val="22"/>
                <w:szCs w:val="22"/>
              </w:rPr>
            </w:pPr>
          </w:p>
        </w:tc>
      </w:tr>
      <w:tr w:rsidR="00E97FBD" w:rsidRPr="00E97FBD" w14:paraId="6C4AC4EC" w14:textId="77777777" w:rsidTr="001D22DF">
        <w:tc>
          <w:tcPr>
            <w:tcW w:w="1134" w:type="dxa"/>
            <w:tcBorders>
              <w:top w:val="single" w:sz="4" w:space="0" w:color="auto"/>
              <w:left w:val="single" w:sz="4" w:space="0" w:color="auto"/>
              <w:bottom w:val="single" w:sz="4" w:space="0" w:color="auto"/>
              <w:right w:val="single" w:sz="4" w:space="0" w:color="auto"/>
            </w:tcBorders>
          </w:tcPr>
          <w:p w14:paraId="754E1F96" w14:textId="77777777" w:rsidR="00E97FBD" w:rsidRPr="00E97FBD" w:rsidRDefault="00E97FBD" w:rsidP="00E97FBD">
            <w:pPr>
              <w:rPr>
                <w:sz w:val="22"/>
                <w:szCs w:val="22"/>
                <w:lang w:val="en-US"/>
              </w:rPr>
            </w:pPr>
            <w:r w:rsidRPr="00E97FBD">
              <w:rPr>
                <w:sz w:val="22"/>
                <w:szCs w:val="22"/>
                <w:lang w:val="en-US"/>
              </w:rPr>
              <w:t>8.2.3.5</w:t>
            </w:r>
          </w:p>
        </w:tc>
        <w:tc>
          <w:tcPr>
            <w:tcW w:w="2835" w:type="dxa"/>
            <w:tcBorders>
              <w:top w:val="single" w:sz="4" w:space="0" w:color="auto"/>
              <w:left w:val="single" w:sz="4" w:space="0" w:color="auto"/>
              <w:bottom w:val="single" w:sz="4" w:space="0" w:color="auto"/>
              <w:right w:val="single" w:sz="4" w:space="0" w:color="auto"/>
            </w:tcBorders>
          </w:tcPr>
          <w:p w14:paraId="511EB993" w14:textId="77777777" w:rsidR="00E97FBD" w:rsidRPr="00E97FBD" w:rsidRDefault="00E97FBD" w:rsidP="00E97FBD">
            <w:pPr>
              <w:rPr>
                <w:sz w:val="22"/>
                <w:szCs w:val="22"/>
              </w:rPr>
            </w:pPr>
            <w:r w:rsidRPr="00E97FBD">
              <w:rPr>
                <w:sz w:val="22"/>
                <w:szCs w:val="22"/>
              </w:rPr>
              <w:t>Transliacija</w:t>
            </w:r>
          </w:p>
        </w:tc>
        <w:tc>
          <w:tcPr>
            <w:tcW w:w="5245" w:type="dxa"/>
            <w:tcBorders>
              <w:top w:val="single" w:sz="4" w:space="0" w:color="auto"/>
              <w:left w:val="single" w:sz="4" w:space="0" w:color="auto"/>
              <w:bottom w:val="single" w:sz="4" w:space="0" w:color="auto"/>
              <w:right w:val="single" w:sz="4" w:space="0" w:color="auto"/>
            </w:tcBorders>
          </w:tcPr>
          <w:p w14:paraId="22C20E73" w14:textId="77777777" w:rsidR="00E97FBD" w:rsidRPr="00E97FBD" w:rsidRDefault="00E97FBD" w:rsidP="00E97FBD">
            <w:pPr>
              <w:rPr>
                <w:sz w:val="22"/>
                <w:szCs w:val="22"/>
              </w:rPr>
            </w:pPr>
            <w:r w:rsidRPr="00E97FBD">
              <w:rPr>
                <w:sz w:val="22"/>
                <w:szCs w:val="22"/>
              </w:rPr>
              <w:t>Komutavimo įranga turi turėti galimybę transliuoti kamerų vaizdą į socialinius tinklus</w:t>
            </w:r>
          </w:p>
        </w:tc>
        <w:tc>
          <w:tcPr>
            <w:tcW w:w="4394" w:type="dxa"/>
            <w:tcBorders>
              <w:top w:val="single" w:sz="4" w:space="0" w:color="auto"/>
              <w:left w:val="single" w:sz="4" w:space="0" w:color="auto"/>
              <w:bottom w:val="single" w:sz="4" w:space="0" w:color="auto"/>
              <w:right w:val="single" w:sz="4" w:space="0" w:color="auto"/>
            </w:tcBorders>
          </w:tcPr>
          <w:p w14:paraId="09B127A6" w14:textId="77777777" w:rsidR="00E97FBD" w:rsidRPr="00E97FBD" w:rsidRDefault="00E97FBD" w:rsidP="00E97FBD">
            <w:pPr>
              <w:rPr>
                <w:sz w:val="22"/>
                <w:szCs w:val="22"/>
              </w:rPr>
            </w:pPr>
          </w:p>
        </w:tc>
      </w:tr>
      <w:tr w:rsidR="00E97FBD" w:rsidRPr="00E97FBD" w14:paraId="38A1843D" w14:textId="77777777" w:rsidTr="001D22DF">
        <w:tc>
          <w:tcPr>
            <w:tcW w:w="1134" w:type="dxa"/>
            <w:tcBorders>
              <w:top w:val="single" w:sz="4" w:space="0" w:color="auto"/>
              <w:left w:val="single" w:sz="4" w:space="0" w:color="auto"/>
              <w:bottom w:val="single" w:sz="4" w:space="0" w:color="auto"/>
              <w:right w:val="single" w:sz="4" w:space="0" w:color="auto"/>
            </w:tcBorders>
          </w:tcPr>
          <w:p w14:paraId="0B7185BA" w14:textId="77777777" w:rsidR="00E97FBD" w:rsidRPr="00E97FBD" w:rsidRDefault="00E97FBD" w:rsidP="00E97FBD">
            <w:pPr>
              <w:rPr>
                <w:sz w:val="22"/>
                <w:szCs w:val="22"/>
                <w:lang w:val="en-US"/>
              </w:rPr>
            </w:pPr>
            <w:r w:rsidRPr="00E97FBD">
              <w:rPr>
                <w:sz w:val="22"/>
                <w:szCs w:val="22"/>
                <w:lang w:val="en-US"/>
              </w:rPr>
              <w:t>8.2.3.6</w:t>
            </w:r>
          </w:p>
        </w:tc>
        <w:tc>
          <w:tcPr>
            <w:tcW w:w="8080" w:type="dxa"/>
            <w:gridSpan w:val="2"/>
            <w:tcBorders>
              <w:top w:val="single" w:sz="4" w:space="0" w:color="auto"/>
              <w:left w:val="single" w:sz="4" w:space="0" w:color="auto"/>
              <w:bottom w:val="single" w:sz="4" w:space="0" w:color="auto"/>
              <w:right w:val="single" w:sz="4" w:space="0" w:color="auto"/>
            </w:tcBorders>
          </w:tcPr>
          <w:p w14:paraId="1D23EAF1" w14:textId="77777777" w:rsidR="00E97FBD" w:rsidRPr="00E97FBD" w:rsidRDefault="00E97FBD" w:rsidP="00E97FBD">
            <w:pPr>
              <w:rPr>
                <w:sz w:val="22"/>
                <w:szCs w:val="22"/>
              </w:rPr>
            </w:pPr>
            <w:r w:rsidRPr="00E97FBD">
              <w:rPr>
                <w:sz w:val="22"/>
                <w:szCs w:val="22"/>
              </w:rPr>
              <w:t>Nuorodos į gamintojo dokumentaciją, patvirtinančią atitiktį reikalavimams (galima pridėti kaip priedus)</w:t>
            </w:r>
          </w:p>
        </w:tc>
        <w:tc>
          <w:tcPr>
            <w:tcW w:w="4394" w:type="dxa"/>
            <w:tcBorders>
              <w:top w:val="single" w:sz="4" w:space="0" w:color="auto"/>
              <w:left w:val="single" w:sz="4" w:space="0" w:color="auto"/>
              <w:bottom w:val="single" w:sz="4" w:space="0" w:color="auto"/>
              <w:right w:val="single" w:sz="4" w:space="0" w:color="auto"/>
            </w:tcBorders>
          </w:tcPr>
          <w:p w14:paraId="05F8E623" w14:textId="77777777" w:rsidR="00E97FBD" w:rsidRPr="00E97FBD" w:rsidRDefault="00E97FBD" w:rsidP="00E97FBD">
            <w:pPr>
              <w:rPr>
                <w:sz w:val="22"/>
                <w:szCs w:val="22"/>
              </w:rPr>
            </w:pPr>
          </w:p>
        </w:tc>
      </w:tr>
    </w:tbl>
    <w:p w14:paraId="0E3CD741" w14:textId="77777777" w:rsidR="00EF044C" w:rsidRPr="00E97FBD" w:rsidRDefault="00EF044C" w:rsidP="003F2992">
      <w:pPr>
        <w:jc w:val="center"/>
        <w:rPr>
          <w:b/>
          <w:sz w:val="22"/>
          <w:szCs w:val="22"/>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8"/>
      <w:footerReference w:type="even" r:id="rId9"/>
      <w:footerReference w:type="default" r:id="rId10"/>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1F20A1" w:rsidRDefault="001F20A1">
      <w:r>
        <w:separator/>
      </w:r>
    </w:p>
  </w:endnote>
  <w:endnote w:type="continuationSeparator" w:id="0">
    <w:p w14:paraId="6C8B9B57" w14:textId="77777777" w:rsidR="001F20A1" w:rsidRDefault="001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1F20A1" w:rsidRDefault="001F20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1F20A1" w:rsidRDefault="001F20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0AD9A90A" w:rsidR="001F20A1" w:rsidRDefault="001F20A1">
        <w:pPr>
          <w:pStyle w:val="Porat"/>
          <w:jc w:val="center"/>
        </w:pPr>
        <w:r>
          <w:fldChar w:fldCharType="begin"/>
        </w:r>
        <w:r>
          <w:instrText>PAGE   \* MERGEFORMAT</w:instrText>
        </w:r>
        <w:r>
          <w:fldChar w:fldCharType="separate"/>
        </w:r>
        <w:r w:rsidR="00C83548">
          <w:rPr>
            <w:noProof/>
          </w:rPr>
          <w:t>12</w:t>
        </w:r>
        <w:r>
          <w:fldChar w:fldCharType="end"/>
        </w:r>
      </w:p>
    </w:sdtContent>
  </w:sdt>
  <w:p w14:paraId="45CF6F6A" w14:textId="77777777" w:rsidR="001F20A1" w:rsidRDefault="001F2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1F20A1" w:rsidRDefault="001F20A1">
      <w:r>
        <w:separator/>
      </w:r>
    </w:p>
  </w:footnote>
  <w:footnote w:type="continuationSeparator" w:id="0">
    <w:p w14:paraId="5FD166BB" w14:textId="77777777" w:rsidR="001F20A1" w:rsidRDefault="001F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1F20A1" w:rsidRDefault="001F20A1">
    <w:pPr>
      <w:pStyle w:val="Antrats"/>
      <w:jc w:val="center"/>
    </w:pPr>
  </w:p>
  <w:p w14:paraId="598D7AA7" w14:textId="77777777" w:rsidR="001F20A1" w:rsidRDefault="001F2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0"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9"/>
  </w:num>
  <w:num w:numId="2">
    <w:abstractNumId w:val="3"/>
  </w:num>
  <w:num w:numId="3">
    <w:abstractNumId w:val="11"/>
  </w:num>
  <w:num w:numId="4">
    <w:abstractNumId w:val="12"/>
  </w:num>
  <w:num w:numId="5">
    <w:abstractNumId w:val="4"/>
  </w:num>
  <w:num w:numId="6">
    <w:abstractNumId w:val="7"/>
  </w:num>
  <w:num w:numId="7">
    <w:abstractNumId w:val="0"/>
  </w:num>
  <w:num w:numId="8">
    <w:abstractNumId w:val="8"/>
  </w:num>
  <w:num w:numId="9">
    <w:abstractNumId w:val="10"/>
  </w:num>
  <w:num w:numId="10">
    <w:abstractNumId w:val="13"/>
  </w:num>
  <w:num w:numId="11">
    <w:abstractNumId w:val="5"/>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8671D"/>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3548"/>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97FBD"/>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13A85-BE97-403A-BBF7-AC9A3E54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3006</Words>
  <Characters>20871</Characters>
  <Application>Microsoft Office Word</Application>
  <DocSecurity>0</DocSecurity>
  <Lines>173</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16</cp:revision>
  <cp:lastPrinted>2024-06-13T05:57:00Z</cp:lastPrinted>
  <dcterms:created xsi:type="dcterms:W3CDTF">2025-05-19T17:50:00Z</dcterms:created>
  <dcterms:modified xsi:type="dcterms:W3CDTF">2026-05-21T13:09:00Z</dcterms:modified>
</cp:coreProperties>
</file>