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C62FB7" w:rsidRDefault="00800428" w:rsidP="00800428">
      <w:pPr>
        <w:jc w:val="center"/>
        <w:rPr>
          <w:b/>
          <w:caps/>
        </w:rPr>
      </w:pPr>
      <w:r w:rsidRPr="00C62FB7">
        <w:rPr>
          <w:b/>
          <w:caps/>
        </w:rPr>
        <w:t xml:space="preserve">MAŽOS VERTĖS </w:t>
      </w:r>
      <w:r w:rsidR="00314577" w:rsidRPr="00C62FB7">
        <w:rPr>
          <w:b/>
        </w:rPr>
        <w:t xml:space="preserve">PIRKIMAS </w:t>
      </w:r>
    </w:p>
    <w:p w14:paraId="6133D63D" w14:textId="665D0967" w:rsidR="00BA359D" w:rsidRPr="00570373" w:rsidRDefault="007E56D9" w:rsidP="00800428">
      <w:pPr>
        <w:jc w:val="center"/>
        <w:rPr>
          <w:b/>
        </w:rPr>
      </w:pPr>
      <w:r w:rsidRPr="00570373">
        <w:rPr>
          <w:b/>
          <w:bCs/>
        </w:rPr>
        <w:t>„</w:t>
      </w:r>
      <w:r w:rsidR="00570373" w:rsidRPr="00570373">
        <w:rPr>
          <w:b/>
          <w:color w:val="00241A"/>
          <w:shd w:val="clear" w:color="auto" w:fill="FFFFFF"/>
        </w:rPr>
        <w:t>PERSONALO MOKOMIEJI SEMINARAI</w:t>
      </w:r>
      <w:r w:rsidRPr="00570373">
        <w:rPr>
          <w:b/>
          <w:bCs/>
        </w:rPr>
        <w:t>“</w:t>
      </w:r>
    </w:p>
    <w:p w14:paraId="1CAEC7D7" w14:textId="6F180E06" w:rsidR="005D3F09" w:rsidRPr="00C62FB7" w:rsidRDefault="00573911" w:rsidP="00800428">
      <w:pPr>
        <w:jc w:val="center"/>
        <w:rPr>
          <w:b/>
        </w:rPr>
      </w:pPr>
      <w:r w:rsidRPr="00C62FB7">
        <w:rPr>
          <w:b/>
        </w:rPr>
        <w:t>(</w:t>
      </w:r>
      <w:r w:rsidR="005D3F09" w:rsidRPr="00C62FB7">
        <w:rPr>
          <w:b/>
        </w:rPr>
        <w:t xml:space="preserve">PIRKIMO NUMERIS CVP IS </w:t>
      </w:r>
      <w:r w:rsidR="00C62FB7" w:rsidRPr="00C62FB7">
        <w:rPr>
          <w:b/>
        </w:rPr>
        <w:t>7</w:t>
      </w:r>
      <w:r w:rsidR="00570373">
        <w:rPr>
          <w:b/>
        </w:rPr>
        <w:t>927789</w:t>
      </w:r>
      <w:r w:rsidR="00A832E8" w:rsidRPr="00C62FB7">
        <w:rPr>
          <w:b/>
        </w:rPr>
        <w:t>)</w:t>
      </w:r>
    </w:p>
    <w:p w14:paraId="7835493C" w14:textId="77777777" w:rsidR="00800428" w:rsidRPr="00C62FB7" w:rsidRDefault="00800428" w:rsidP="00800428">
      <w:pPr>
        <w:jc w:val="center"/>
        <w:rPr>
          <w:b/>
          <w:bCs/>
          <w:caps/>
        </w:rPr>
      </w:pPr>
      <w:r w:rsidRPr="00C62FB7">
        <w:rPr>
          <w:b/>
          <w:bCs/>
        </w:rPr>
        <w:t>ATLIEKAM</w:t>
      </w:r>
      <w:r w:rsidR="00F13CB8" w:rsidRPr="00C62FB7">
        <w:rPr>
          <w:b/>
          <w:bCs/>
        </w:rPr>
        <w:t>AS</w:t>
      </w:r>
      <w:r w:rsidRPr="00C62FB7">
        <w:rPr>
          <w:b/>
          <w:bCs/>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3003F046" w:rsidR="00800428" w:rsidRPr="00570373" w:rsidRDefault="0051186E" w:rsidP="001D03D6">
      <w:pPr>
        <w:pStyle w:val="Pagrindinistekstas2"/>
        <w:numPr>
          <w:ilvl w:val="1"/>
          <w:numId w:val="7"/>
        </w:numPr>
        <w:spacing w:after="0" w:line="240" w:lineRule="auto"/>
        <w:ind w:firstLine="567"/>
        <w:jc w:val="both"/>
        <w:rPr>
          <w:sz w:val="20"/>
          <w:szCs w:val="20"/>
        </w:rPr>
      </w:pPr>
      <w:r w:rsidRPr="00570373">
        <w:rPr>
          <w:b/>
          <w:sz w:val="20"/>
          <w:szCs w:val="20"/>
          <w:lang w:eastAsia="lt-LT"/>
        </w:rPr>
        <w:t>Kauno miesto socialinių paslaugų centras</w:t>
      </w:r>
      <w:r w:rsidRPr="00570373">
        <w:rPr>
          <w:sz w:val="20"/>
          <w:szCs w:val="20"/>
          <w:lang w:eastAsia="lt-LT"/>
        </w:rPr>
        <w:t xml:space="preserve"> </w:t>
      </w:r>
      <w:r w:rsidR="00800428" w:rsidRPr="00570373">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570373">
        <w:rPr>
          <w:sz w:val="20"/>
          <w:szCs w:val="20"/>
          <w:lang w:eastAsia="lt-LT"/>
        </w:rPr>
        <w:t>supaprastintą viešąjį mažos vertės pirkimą „</w:t>
      </w:r>
      <w:bookmarkEnd w:id="2"/>
      <w:bookmarkEnd w:id="3"/>
      <w:r w:rsidR="00570373" w:rsidRPr="00570373">
        <w:rPr>
          <w:b/>
          <w:color w:val="00241A"/>
          <w:sz w:val="20"/>
          <w:szCs w:val="20"/>
          <w:shd w:val="clear" w:color="auto" w:fill="FFFFFF"/>
        </w:rPr>
        <w:t>PERSONALO MOKOMIEJI SEMINARAI</w:t>
      </w:r>
      <w:r w:rsidR="007E56D9" w:rsidRPr="00570373">
        <w:rPr>
          <w:b/>
          <w:bCs/>
          <w:sz w:val="20"/>
          <w:szCs w:val="20"/>
        </w:rPr>
        <w:t>“</w:t>
      </w:r>
      <w:r w:rsidR="00800428" w:rsidRPr="00570373">
        <w:rPr>
          <w:sz w:val="20"/>
          <w:szCs w:val="20"/>
          <w:lang w:eastAsia="lt-LT"/>
        </w:rPr>
        <w:t xml:space="preserve"> (toliau – Apklausa, pirkimas). </w:t>
      </w:r>
    </w:p>
    <w:p w14:paraId="3999C23B" w14:textId="713E4109" w:rsidR="00800428" w:rsidRPr="00570373" w:rsidRDefault="00800428" w:rsidP="001D03D6">
      <w:pPr>
        <w:pStyle w:val="Pagrindinistekstas2"/>
        <w:numPr>
          <w:ilvl w:val="1"/>
          <w:numId w:val="7"/>
        </w:numPr>
        <w:spacing w:after="0" w:line="240" w:lineRule="auto"/>
        <w:ind w:firstLine="567"/>
        <w:jc w:val="both"/>
        <w:rPr>
          <w:sz w:val="20"/>
          <w:szCs w:val="20"/>
        </w:rPr>
      </w:pPr>
      <w:r w:rsidRPr="00570373">
        <w:rPr>
          <w:sz w:val="20"/>
          <w:szCs w:val="20"/>
        </w:rPr>
        <w:t xml:space="preserve">Pirkimui priskirtinas pagrindinis Bendrajame viešųjų pirkimų žodyne (toliau – BVPŽ) nurodytas kodas – </w:t>
      </w:r>
      <w:r w:rsidR="00570373" w:rsidRPr="00570373">
        <w:rPr>
          <w:sz w:val="20"/>
          <w:szCs w:val="20"/>
        </w:rPr>
        <w:t>79632000-3</w:t>
      </w:r>
      <w:r w:rsidRPr="00570373">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C62FB7">
        <w:rPr>
          <w:sz w:val="20"/>
          <w:szCs w:val="20"/>
        </w:rPr>
        <w:t>Apklausos</w:t>
      </w:r>
      <w:r w:rsidRPr="0051186E">
        <w:rPr>
          <w:sz w:val="20"/>
          <w:szCs w:val="20"/>
        </w:rPr>
        <w:t xml:space="preserve">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452468"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w:t>
      </w:r>
      <w:r w:rsidRPr="00452468">
        <w:rPr>
          <w:rFonts w:ascii="Times New Roman" w:hAnsi="Times New Roman" w:cs="Times New Roman"/>
          <w:b w:val="0"/>
          <w:i w:val="0"/>
          <w:sz w:val="20"/>
          <w:szCs w:val="20"/>
          <w:lang w:eastAsia="lt-LT"/>
        </w:rPr>
        <w:t>priedas, Techninė specifikacija).</w:t>
      </w:r>
    </w:p>
    <w:p w14:paraId="1084D87F" w14:textId="2A773A29" w:rsidR="00800428" w:rsidRPr="00C62FB7" w:rsidRDefault="00377312" w:rsidP="00050793">
      <w:pPr>
        <w:ind w:firstLine="709"/>
        <w:jc w:val="both"/>
        <w:rPr>
          <w:bCs/>
          <w:iCs/>
          <w:sz w:val="20"/>
          <w:szCs w:val="20"/>
          <w:lang w:eastAsia="lt-LT"/>
        </w:rPr>
      </w:pPr>
      <w:r w:rsidRPr="00452468">
        <w:rPr>
          <w:bCs/>
          <w:iCs/>
          <w:sz w:val="20"/>
          <w:szCs w:val="20"/>
          <w:lang w:eastAsia="lt-LT"/>
        </w:rPr>
        <w:t>2.2.</w:t>
      </w:r>
      <w:r w:rsidRPr="00452468">
        <w:rPr>
          <w:bCs/>
          <w:iCs/>
          <w:sz w:val="20"/>
          <w:szCs w:val="20"/>
          <w:lang w:eastAsia="lt-LT"/>
        </w:rPr>
        <w:tab/>
      </w:r>
      <w:r w:rsidR="001B6BF4" w:rsidRPr="00452468">
        <w:rPr>
          <w:bCs/>
          <w:iCs/>
          <w:sz w:val="20"/>
          <w:szCs w:val="20"/>
          <w:lang w:eastAsia="lt-LT"/>
        </w:rPr>
        <w:t xml:space="preserve">Paslaugų </w:t>
      </w:r>
      <w:r w:rsidR="002B103E" w:rsidRPr="00452468">
        <w:rPr>
          <w:bCs/>
          <w:iCs/>
          <w:sz w:val="20"/>
          <w:szCs w:val="20"/>
          <w:lang w:eastAsia="lt-LT"/>
        </w:rPr>
        <w:t>teikimas</w:t>
      </w:r>
      <w:r w:rsidR="000B201C" w:rsidRPr="00452468">
        <w:rPr>
          <w:bCs/>
          <w:iCs/>
          <w:sz w:val="20"/>
          <w:szCs w:val="20"/>
          <w:lang w:eastAsia="lt-LT"/>
        </w:rPr>
        <w:t xml:space="preserve"> vykdomas </w:t>
      </w:r>
      <w:r w:rsidR="00C62FB7">
        <w:rPr>
          <w:bCs/>
          <w:iCs/>
          <w:sz w:val="20"/>
          <w:szCs w:val="20"/>
          <w:lang w:eastAsia="lt-LT"/>
        </w:rPr>
        <w:t xml:space="preserve">iki rugsėjo </w:t>
      </w:r>
      <w:r w:rsidR="00C62FB7" w:rsidRPr="00C62FB7">
        <w:rPr>
          <w:bCs/>
          <w:iCs/>
          <w:sz w:val="20"/>
          <w:szCs w:val="20"/>
          <w:lang w:eastAsia="lt-LT"/>
        </w:rPr>
        <w:t>mėnesio.</w:t>
      </w:r>
      <w:r w:rsidR="009F5E98" w:rsidRPr="00C62FB7">
        <w:rPr>
          <w:b/>
          <w:iCs/>
          <w:sz w:val="20"/>
          <w:szCs w:val="20"/>
          <w:lang w:eastAsia="lt-LT"/>
        </w:rPr>
        <w:t xml:space="preserve"> </w:t>
      </w:r>
      <w:r w:rsidR="009F5E98" w:rsidRPr="00C62FB7">
        <w:rPr>
          <w:bCs/>
          <w:iCs/>
          <w:sz w:val="20"/>
          <w:szCs w:val="20"/>
          <w:lang w:eastAsia="lt-LT"/>
        </w:rPr>
        <w:t xml:space="preserve"> </w:t>
      </w:r>
      <w:r w:rsidR="00050793" w:rsidRPr="00C62FB7">
        <w:rPr>
          <w:bCs/>
          <w:iCs/>
          <w:sz w:val="20"/>
          <w:szCs w:val="20"/>
          <w:lang w:eastAsia="lt-LT"/>
        </w:rPr>
        <w:t xml:space="preserve"> </w:t>
      </w:r>
      <w:r w:rsidR="00104E7C" w:rsidRPr="00C62FB7">
        <w:rPr>
          <w:bCs/>
          <w:iCs/>
          <w:sz w:val="20"/>
          <w:szCs w:val="20"/>
          <w:lang w:eastAsia="lt-LT"/>
        </w:rPr>
        <w:t xml:space="preserve"> </w:t>
      </w:r>
    </w:p>
    <w:p w14:paraId="5372333D" w14:textId="0A50198B" w:rsidR="00800428" w:rsidRPr="00C62FB7" w:rsidRDefault="00800428" w:rsidP="0054468C">
      <w:pPr>
        <w:tabs>
          <w:tab w:val="left" w:pos="1418"/>
        </w:tabs>
        <w:ind w:firstLine="720"/>
        <w:jc w:val="both"/>
        <w:rPr>
          <w:bCs/>
          <w:iCs/>
          <w:sz w:val="20"/>
          <w:szCs w:val="20"/>
          <w:lang w:eastAsia="lt-LT"/>
        </w:rPr>
      </w:pPr>
      <w:r w:rsidRPr="00C62FB7">
        <w:rPr>
          <w:bCs/>
          <w:iCs/>
          <w:sz w:val="20"/>
          <w:szCs w:val="20"/>
          <w:lang w:eastAsia="lt-LT"/>
        </w:rPr>
        <w:t>2.3</w:t>
      </w:r>
      <w:r w:rsidR="00377312" w:rsidRPr="00C62FB7">
        <w:rPr>
          <w:bCs/>
          <w:iCs/>
          <w:sz w:val="20"/>
          <w:szCs w:val="20"/>
          <w:lang w:eastAsia="lt-LT"/>
        </w:rPr>
        <w:t>.</w:t>
      </w:r>
      <w:r w:rsidR="00377312" w:rsidRPr="00C62FB7">
        <w:rPr>
          <w:bCs/>
          <w:iCs/>
          <w:sz w:val="20"/>
          <w:szCs w:val="20"/>
          <w:lang w:eastAsia="lt-LT"/>
        </w:rPr>
        <w:tab/>
      </w:r>
      <w:bookmarkStart w:id="4" w:name="_Toc103066057"/>
      <w:r w:rsidR="005D7CA6" w:rsidRPr="00C62FB7">
        <w:rPr>
          <w:bCs/>
          <w:iCs/>
          <w:sz w:val="20"/>
          <w:szCs w:val="20"/>
          <w:lang w:eastAsia="lt-LT"/>
        </w:rPr>
        <w:t xml:space="preserve">Pirkimas </w:t>
      </w:r>
      <w:r w:rsidR="00C62FB7" w:rsidRPr="00C62FB7">
        <w:rPr>
          <w:bCs/>
          <w:iCs/>
          <w:sz w:val="20"/>
          <w:szCs w:val="20"/>
          <w:lang w:eastAsia="lt-LT"/>
        </w:rPr>
        <w:t xml:space="preserve">skirstomas </w:t>
      </w:r>
      <w:r w:rsidR="005D7CA6" w:rsidRPr="00C62FB7">
        <w:rPr>
          <w:bCs/>
          <w:iCs/>
          <w:sz w:val="20"/>
          <w:szCs w:val="20"/>
          <w:lang w:eastAsia="lt-LT"/>
        </w:rPr>
        <w:t xml:space="preserve">į </w:t>
      </w:r>
      <w:r w:rsidR="00570373">
        <w:rPr>
          <w:bCs/>
          <w:iCs/>
          <w:sz w:val="20"/>
          <w:szCs w:val="20"/>
          <w:lang w:eastAsia="lt-LT"/>
        </w:rPr>
        <w:t>7</w:t>
      </w:r>
      <w:r w:rsidR="00C62FB7" w:rsidRPr="00C62FB7">
        <w:rPr>
          <w:bCs/>
          <w:iCs/>
          <w:sz w:val="20"/>
          <w:szCs w:val="20"/>
          <w:lang w:eastAsia="lt-LT"/>
        </w:rPr>
        <w:t xml:space="preserve"> (</w:t>
      </w:r>
      <w:r w:rsidR="00570373">
        <w:rPr>
          <w:bCs/>
          <w:iCs/>
          <w:sz w:val="20"/>
          <w:szCs w:val="20"/>
          <w:lang w:eastAsia="lt-LT"/>
        </w:rPr>
        <w:t>septynias</w:t>
      </w:r>
      <w:r w:rsidR="00C62FB7" w:rsidRPr="00C62FB7">
        <w:rPr>
          <w:bCs/>
          <w:iCs/>
          <w:sz w:val="20"/>
          <w:szCs w:val="20"/>
          <w:lang w:eastAsia="lt-LT"/>
        </w:rPr>
        <w:t xml:space="preserve">) </w:t>
      </w:r>
      <w:r w:rsidR="005D7CA6" w:rsidRPr="00C62FB7">
        <w:rPr>
          <w:bCs/>
          <w:iCs/>
          <w:sz w:val="20"/>
          <w:szCs w:val="20"/>
          <w:lang w:eastAsia="lt-LT"/>
        </w:rPr>
        <w:t>pirkimo objekto dalis</w:t>
      </w:r>
      <w:r w:rsidR="0054468C" w:rsidRPr="00C62FB7">
        <w:rPr>
          <w:bCs/>
          <w:iCs/>
          <w:sz w:val="20"/>
          <w:szCs w:val="20"/>
          <w:lang w:eastAsia="lt-LT"/>
        </w:rPr>
        <w:t>.</w:t>
      </w:r>
      <w:r w:rsidR="004D4141" w:rsidRPr="00C62FB7">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C62FB7">
        <w:rPr>
          <w:bCs/>
          <w:iCs/>
          <w:sz w:val="20"/>
          <w:szCs w:val="20"/>
          <w:lang w:eastAsia="lt-LT"/>
        </w:rPr>
        <w:t>2.4.</w:t>
      </w:r>
      <w:r w:rsidRPr="00C62FB7">
        <w:rPr>
          <w:bCs/>
          <w:iCs/>
          <w:sz w:val="20"/>
          <w:szCs w:val="20"/>
          <w:lang w:eastAsia="lt-LT"/>
        </w:rPr>
        <w:tab/>
      </w:r>
      <w:r w:rsidR="00800428" w:rsidRPr="00C62FB7">
        <w:rPr>
          <w:bCs/>
          <w:iCs/>
          <w:sz w:val="20"/>
          <w:szCs w:val="20"/>
          <w:lang w:eastAsia="lt-LT"/>
        </w:rPr>
        <w:t>Tiekėjams</w:t>
      </w:r>
      <w:r w:rsidR="00800428" w:rsidRPr="00C62FB7">
        <w:rPr>
          <w:sz w:val="20"/>
          <w:szCs w:val="20"/>
        </w:rPr>
        <w:t xml:space="preserve"> neleidžiama pateikti alternatyvių pasiūlymų</w:t>
      </w:r>
      <w:r w:rsidR="00800428" w:rsidRPr="000930DE">
        <w:rPr>
          <w:color w:val="000000" w:themeColor="text1"/>
          <w:sz w:val="20"/>
          <w:szCs w:val="20"/>
        </w:rPr>
        <w:t>.</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25C2B995"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452468">
        <w:rPr>
          <w:rFonts w:ascii="Times New Roman" w:hAnsi="Times New Roman" w:cs="Times New Roman"/>
          <w:b/>
          <w:color w:val="auto"/>
          <w:sz w:val="20"/>
          <w:szCs w:val="20"/>
        </w:rPr>
        <w:t xml:space="preserve">MINIMALŪS TIEKĖJŲ KVALIFIKACIJOS REIKALAVIMAI </w:t>
      </w:r>
      <w:bookmarkEnd w:id="4"/>
      <w:r w:rsidRPr="00452468">
        <w:rPr>
          <w:rFonts w:ascii="Times New Roman" w:hAnsi="Times New Roman" w:cs="Times New Roman"/>
          <w:b/>
          <w:color w:val="auto"/>
          <w:sz w:val="20"/>
          <w:szCs w:val="20"/>
        </w:rPr>
        <w:t>IR TIEKĖJŲ PAŠALINIMO PAGRINDAI</w:t>
      </w:r>
      <w:r w:rsidR="00452468" w:rsidRPr="00452468">
        <w:rPr>
          <w:rFonts w:ascii="Times New Roman" w:hAnsi="Times New Roman" w:cs="Times New Roman"/>
          <w:b/>
          <w:color w:val="auto"/>
          <w:sz w:val="20"/>
          <w:szCs w:val="20"/>
        </w:rPr>
        <w:t xml:space="preserve"> BEI </w:t>
      </w:r>
      <w:r w:rsidR="00452468" w:rsidRPr="00452468">
        <w:rPr>
          <w:rFonts w:ascii="Times New Roman" w:eastAsia="Times New Roman" w:hAnsi="Times New Roman" w:cs="Times New Roman"/>
          <w:b/>
          <w:color w:val="auto"/>
          <w:sz w:val="20"/>
          <w:szCs w:val="20"/>
        </w:rPr>
        <w:t>TECHNINIO IR PROFESINIO PAJĖGUMO REIKALAVIMAI</w:t>
      </w:r>
    </w:p>
    <w:p w14:paraId="03B3BAD3" w14:textId="77777777" w:rsidR="00377312" w:rsidRDefault="00377312" w:rsidP="00800428">
      <w:pPr>
        <w:pStyle w:val="Sraopastraipa"/>
        <w:ind w:left="142" w:firstLine="568"/>
        <w:jc w:val="both"/>
        <w:rPr>
          <w:sz w:val="20"/>
          <w:szCs w:val="20"/>
          <w:lang w:eastAsia="lt-LT"/>
        </w:rPr>
      </w:pPr>
    </w:p>
    <w:p w14:paraId="47667CA8" w14:textId="77777777" w:rsidR="00452468" w:rsidRPr="00452468" w:rsidRDefault="00377312" w:rsidP="00452468">
      <w:pPr>
        <w:pStyle w:val="Body2"/>
        <w:ind w:left="360" w:firstLine="491"/>
        <w:rPr>
          <w:rFonts w:cs="Times New Roman"/>
          <w:color w:val="auto"/>
          <w:sz w:val="20"/>
          <w:szCs w:val="20"/>
          <w:lang w:val="lt-LT"/>
        </w:rPr>
      </w:pPr>
      <w:r w:rsidRPr="00452468">
        <w:rPr>
          <w:color w:val="auto"/>
          <w:sz w:val="20"/>
          <w:szCs w:val="20"/>
          <w:lang w:val="lt-LT"/>
        </w:rPr>
        <w:t>3.1.</w:t>
      </w:r>
      <w:r w:rsidRPr="00452468">
        <w:rPr>
          <w:color w:val="auto"/>
          <w:sz w:val="20"/>
          <w:szCs w:val="20"/>
          <w:lang w:val="lt-LT"/>
        </w:rPr>
        <w:tab/>
      </w:r>
      <w:r w:rsidR="00452468" w:rsidRPr="00452468">
        <w:rPr>
          <w:color w:val="auto"/>
          <w:sz w:val="20"/>
          <w:szCs w:val="20"/>
        </w:rPr>
        <w:t>Minimalūs tiekėjų kvalifikacijos reikalavimai ir tiekėjų pašalinimo pagrindai netaikomi</w:t>
      </w:r>
      <w:r w:rsidR="00452468" w:rsidRPr="00452468">
        <w:rPr>
          <w:rFonts w:cs="Times New Roman"/>
          <w:color w:val="auto"/>
          <w:sz w:val="20"/>
          <w:szCs w:val="20"/>
          <w:lang w:val="lt-LT"/>
        </w:rPr>
        <w:t>.</w:t>
      </w:r>
    </w:p>
    <w:p w14:paraId="065D7D1A" w14:textId="79968D0D" w:rsidR="00800428" w:rsidRPr="00452468" w:rsidRDefault="00452468" w:rsidP="00452468">
      <w:pPr>
        <w:pStyle w:val="Body2"/>
        <w:ind w:left="360" w:firstLine="491"/>
        <w:rPr>
          <w:rFonts w:eastAsia="Times New Roman" w:cs="Times New Roman"/>
          <w:color w:val="auto"/>
          <w:sz w:val="20"/>
          <w:szCs w:val="20"/>
        </w:rPr>
      </w:pPr>
      <w:r w:rsidRPr="00452468">
        <w:rPr>
          <w:rFonts w:cs="Times New Roman"/>
          <w:color w:val="auto"/>
          <w:sz w:val="20"/>
          <w:szCs w:val="20"/>
          <w:lang w:val="lt-LT"/>
        </w:rPr>
        <w:t>3.2.</w:t>
      </w:r>
      <w:r w:rsidRPr="00452468">
        <w:rPr>
          <w:rFonts w:cs="Times New Roman"/>
          <w:color w:val="auto"/>
          <w:sz w:val="20"/>
          <w:szCs w:val="20"/>
          <w:lang w:val="lt-LT"/>
        </w:rPr>
        <w:tab/>
      </w:r>
      <w:r w:rsidRPr="00452468">
        <w:rPr>
          <w:rFonts w:eastAsia="Times New Roman" w:cs="Times New Roman"/>
          <w:color w:val="auto"/>
          <w:sz w:val="20"/>
          <w:szCs w:val="20"/>
        </w:rPr>
        <w:t xml:space="preserve">Techninio ir profesinio pajėgumo reikalavimai: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5670"/>
      </w:tblGrid>
      <w:tr w:rsidR="00570373" w:rsidRPr="00570373" w14:paraId="4C33B0CA" w14:textId="77777777" w:rsidTr="001E1EDA">
        <w:trPr>
          <w:cantSplit/>
          <w:trHeight w:val="310"/>
        </w:trPr>
        <w:tc>
          <w:tcPr>
            <w:tcW w:w="709" w:type="dxa"/>
            <w:tcBorders>
              <w:top w:val="single" w:sz="4" w:space="0" w:color="auto"/>
              <w:left w:val="single" w:sz="4" w:space="0" w:color="auto"/>
              <w:bottom w:val="single" w:sz="4" w:space="0" w:color="auto"/>
              <w:right w:val="single" w:sz="4" w:space="0" w:color="auto"/>
            </w:tcBorders>
            <w:vAlign w:val="center"/>
            <w:hideMark/>
          </w:tcPr>
          <w:p w14:paraId="59340BEC" w14:textId="77777777" w:rsidR="00452468" w:rsidRPr="00570373" w:rsidRDefault="00452468" w:rsidP="00B4489A">
            <w:pPr>
              <w:widowControl w:val="0"/>
              <w:ind w:left="-108" w:right="-108"/>
              <w:jc w:val="center"/>
              <w:rPr>
                <w:b/>
                <w:sz w:val="20"/>
                <w:szCs w:val="20"/>
                <w:lang w:eastAsia="lt-LT"/>
              </w:rPr>
            </w:pPr>
            <w:r w:rsidRPr="00570373">
              <w:rPr>
                <w:b/>
                <w:sz w:val="20"/>
                <w:szCs w:val="20"/>
                <w:lang w:eastAsia="lt-LT"/>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BA342D" w14:textId="77777777" w:rsidR="00452468" w:rsidRPr="00570373" w:rsidRDefault="00452468" w:rsidP="00B4489A">
            <w:pPr>
              <w:widowControl w:val="0"/>
              <w:ind w:right="-78"/>
              <w:jc w:val="center"/>
              <w:rPr>
                <w:b/>
                <w:sz w:val="20"/>
                <w:szCs w:val="20"/>
                <w:lang w:eastAsia="lt-LT"/>
              </w:rPr>
            </w:pPr>
            <w:r w:rsidRPr="00570373">
              <w:rPr>
                <w:b/>
                <w:sz w:val="20"/>
                <w:szCs w:val="20"/>
                <w:lang w:eastAsia="lt-LT"/>
              </w:rPr>
              <w:t>Reikalavimai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E707B36" w14:textId="77777777" w:rsidR="00452468" w:rsidRPr="00570373" w:rsidRDefault="00452468" w:rsidP="00B4489A">
            <w:pPr>
              <w:widowControl w:val="0"/>
              <w:jc w:val="center"/>
              <w:rPr>
                <w:b/>
                <w:sz w:val="20"/>
                <w:szCs w:val="20"/>
                <w:lang w:eastAsia="lt-LT"/>
              </w:rPr>
            </w:pPr>
            <w:r w:rsidRPr="00570373">
              <w:rPr>
                <w:b/>
                <w:sz w:val="20"/>
                <w:szCs w:val="20"/>
                <w:lang w:eastAsia="lt-LT"/>
              </w:rPr>
              <w:t>Reikalavimus įrodantys dokumentai</w:t>
            </w:r>
          </w:p>
        </w:tc>
      </w:tr>
      <w:tr w:rsidR="00570373" w:rsidRPr="00570373" w14:paraId="0223A788" w14:textId="77777777" w:rsidTr="001E1EDA">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21DFB" w14:textId="77777777" w:rsidR="00452468" w:rsidRPr="00570373" w:rsidRDefault="00452468" w:rsidP="001E1EDA">
            <w:pPr>
              <w:widowControl w:val="0"/>
              <w:rPr>
                <w:sz w:val="20"/>
                <w:szCs w:val="20"/>
                <w:lang w:eastAsia="lt-LT"/>
              </w:rPr>
            </w:pPr>
            <w:r w:rsidRPr="00570373">
              <w:rPr>
                <w:sz w:val="20"/>
                <w:szCs w:val="20"/>
                <w:lang w:eastAsia="lt-LT"/>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1515E7" w14:textId="72753759" w:rsidR="00452468" w:rsidRPr="00570373" w:rsidRDefault="00452468" w:rsidP="001E1EDA">
            <w:pPr>
              <w:tabs>
                <w:tab w:val="center" w:pos="4320"/>
                <w:tab w:val="right" w:pos="8640"/>
              </w:tabs>
              <w:jc w:val="both"/>
              <w:rPr>
                <w:sz w:val="20"/>
                <w:szCs w:val="20"/>
              </w:rPr>
            </w:pPr>
            <w:r w:rsidRPr="00570373">
              <w:rPr>
                <w:sz w:val="20"/>
                <w:szCs w:val="20"/>
              </w:rPr>
              <w:t>Teikėjas turi teisę teikti šiame pirkime  numatytas paslaugas (</w:t>
            </w:r>
            <w:r w:rsidR="001E1EDA" w:rsidRPr="00570373">
              <w:rPr>
                <w:sz w:val="20"/>
                <w:szCs w:val="20"/>
              </w:rPr>
              <w:t>r</w:t>
            </w:r>
            <w:r w:rsidR="001E1EDA" w:rsidRPr="00570373">
              <w:rPr>
                <w:rFonts w:cstheme="minorHAnsi"/>
                <w:b/>
                <w:bCs/>
                <w:sz w:val="20"/>
                <w:szCs w:val="20"/>
              </w:rPr>
              <w:t>eikalavimai lektoriui (-iams)</w:t>
            </w:r>
            <w:r w:rsidRPr="00570373">
              <w:rPr>
                <w:sz w:val="20"/>
                <w:szCs w:val="20"/>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C238543" w14:textId="77777777" w:rsidR="001E1EDA" w:rsidRPr="00570373" w:rsidRDefault="001E1EDA" w:rsidP="001E1EDA">
            <w:pPr>
              <w:numPr>
                <w:ilvl w:val="0"/>
                <w:numId w:val="33"/>
              </w:numPr>
              <w:tabs>
                <w:tab w:val="clear" w:pos="720"/>
              </w:tabs>
              <w:ind w:left="0" w:firstLine="0"/>
              <w:jc w:val="both"/>
              <w:rPr>
                <w:rFonts w:cstheme="minorHAnsi"/>
                <w:sz w:val="20"/>
                <w:szCs w:val="20"/>
              </w:rPr>
            </w:pPr>
            <w:r w:rsidRPr="00570373">
              <w:rPr>
                <w:rFonts w:cstheme="minorHAnsi"/>
                <w:sz w:val="20"/>
                <w:szCs w:val="20"/>
              </w:rPr>
              <w:t xml:space="preserve">Mokymus vedantis lektorius (lektoriai) turi turėti ne mažesnę kaip </w:t>
            </w:r>
            <w:r w:rsidRPr="00570373">
              <w:rPr>
                <w:rFonts w:cstheme="minorHAnsi"/>
                <w:bCs/>
                <w:sz w:val="20"/>
                <w:szCs w:val="20"/>
              </w:rPr>
              <w:t>3 (trejų) metų mokymų vedimo patirtį</w:t>
            </w:r>
            <w:r w:rsidRPr="00570373">
              <w:rPr>
                <w:rFonts w:cstheme="minorHAnsi"/>
                <w:sz w:val="20"/>
                <w:szCs w:val="20"/>
              </w:rPr>
              <w:t xml:space="preserve">. </w:t>
            </w:r>
          </w:p>
          <w:p w14:paraId="09BC40A6" w14:textId="77777777" w:rsidR="001E1EDA" w:rsidRPr="00570373" w:rsidRDefault="001E1EDA" w:rsidP="001E1EDA">
            <w:pPr>
              <w:numPr>
                <w:ilvl w:val="0"/>
                <w:numId w:val="33"/>
              </w:numPr>
              <w:tabs>
                <w:tab w:val="clear" w:pos="720"/>
              </w:tabs>
              <w:ind w:left="0" w:firstLine="0"/>
              <w:jc w:val="both"/>
              <w:rPr>
                <w:rFonts w:cstheme="minorHAnsi"/>
                <w:sz w:val="20"/>
                <w:szCs w:val="20"/>
              </w:rPr>
            </w:pPr>
            <w:r w:rsidRPr="00570373">
              <w:rPr>
                <w:rFonts w:cstheme="minorHAnsi"/>
                <w:sz w:val="20"/>
                <w:szCs w:val="20"/>
              </w:rPr>
              <w:t xml:space="preserve">Lektorius turi turėti aukštąjį išsilavinimą ir kompetencijas, susijusias su mokymų tema. </w:t>
            </w:r>
          </w:p>
          <w:p w14:paraId="33F6122A" w14:textId="0C28156B" w:rsidR="00452468" w:rsidRPr="00570373" w:rsidRDefault="001E1EDA" w:rsidP="001E1EDA">
            <w:pPr>
              <w:numPr>
                <w:ilvl w:val="0"/>
                <w:numId w:val="33"/>
              </w:numPr>
              <w:tabs>
                <w:tab w:val="clear" w:pos="720"/>
              </w:tabs>
              <w:ind w:left="0" w:firstLine="0"/>
              <w:jc w:val="both"/>
              <w:rPr>
                <w:rFonts w:cstheme="minorHAnsi"/>
                <w:sz w:val="20"/>
                <w:szCs w:val="20"/>
              </w:rPr>
            </w:pPr>
            <w:r w:rsidRPr="00570373">
              <w:rPr>
                <w:rFonts w:cstheme="minorHAnsi"/>
                <w:sz w:val="20"/>
                <w:szCs w:val="20"/>
              </w:rPr>
              <w:t>Tiekėjas privalo pateikti lektoriaus kvalifikaciją ir patirtį pagrindžiančius dokumentus (pvz., gyvenimo aprašymą).</w:t>
            </w:r>
          </w:p>
        </w:tc>
      </w:tr>
    </w:tbl>
    <w:p w14:paraId="4B94F435" w14:textId="77777777" w:rsidR="00800428" w:rsidRPr="00800428" w:rsidRDefault="00800428" w:rsidP="00800428">
      <w:pPr>
        <w:pStyle w:val="Sraopastraipa"/>
        <w:ind w:left="142" w:firstLine="568"/>
        <w:jc w:val="both"/>
        <w:rPr>
          <w:sz w:val="20"/>
          <w:szCs w:val="20"/>
          <w:lang w:eastAsia="lt-LT"/>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0" w:history="1">
        <w:hyperlink r:id="rId11"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41BB13F7"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933D6E">
        <w:rPr>
          <w:rFonts w:ascii="Times New Roman" w:hAnsi="Times New Roman" w:cs="Times New Roman"/>
          <w:i w:val="0"/>
          <w:sz w:val="20"/>
          <w:szCs w:val="20"/>
          <w:u w:val="single"/>
        </w:rPr>
        <w:t>20</w:t>
      </w:r>
      <w:r w:rsidR="009F273E" w:rsidRPr="00933D6E">
        <w:rPr>
          <w:rFonts w:ascii="Times New Roman" w:hAnsi="Times New Roman" w:cs="Times New Roman"/>
          <w:i w:val="0"/>
          <w:sz w:val="20"/>
          <w:szCs w:val="20"/>
          <w:u w:val="single"/>
        </w:rPr>
        <w:t>2</w:t>
      </w:r>
      <w:r w:rsidR="00933D6E" w:rsidRPr="00933D6E">
        <w:rPr>
          <w:rFonts w:ascii="Times New Roman" w:hAnsi="Times New Roman" w:cs="Times New Roman"/>
          <w:i w:val="0"/>
          <w:sz w:val="20"/>
          <w:szCs w:val="20"/>
          <w:u w:val="single"/>
        </w:rPr>
        <w:t>6-0</w:t>
      </w:r>
      <w:r w:rsidR="00570373">
        <w:rPr>
          <w:rFonts w:ascii="Times New Roman" w:hAnsi="Times New Roman" w:cs="Times New Roman"/>
          <w:i w:val="0"/>
          <w:sz w:val="20"/>
          <w:szCs w:val="20"/>
          <w:u w:val="single"/>
        </w:rPr>
        <w:t>6-01</w:t>
      </w:r>
      <w:r w:rsidR="0008682F" w:rsidRPr="00BA7279">
        <w:rPr>
          <w:rFonts w:ascii="Times New Roman" w:hAnsi="Times New Roman" w:cs="Times New Roman"/>
          <w:i w:val="0"/>
          <w:sz w:val="20"/>
          <w:szCs w:val="20"/>
          <w:u w:val="single"/>
        </w:rPr>
        <w:t xml:space="preserve">  </w:t>
      </w:r>
      <w:r w:rsidR="00570373">
        <w:rPr>
          <w:rFonts w:ascii="Times New Roman" w:hAnsi="Times New Roman" w:cs="Times New Roman"/>
          <w:i w:val="0"/>
          <w:sz w:val="20"/>
          <w:szCs w:val="20"/>
          <w:u w:val="single"/>
        </w:rPr>
        <w:t>11</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202E55AF"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6C64D5">
        <w:rPr>
          <w:sz w:val="20"/>
          <w:szCs w:val="20"/>
        </w:rPr>
        <w:t xml:space="preserve"> (TIEKĖJŲ DEKLARACIJOS)</w:t>
      </w:r>
      <w:r w:rsidRPr="00800428">
        <w:rPr>
          <w:sz w:val="20"/>
          <w:szCs w:val="20"/>
        </w:rPr>
        <w:t xml:space="preserve">.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025A8C01"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Pirkimas</w:t>
      </w:r>
      <w:r w:rsidR="00C62FB7">
        <w:rPr>
          <w:sz w:val="20"/>
          <w:szCs w:val="20"/>
        </w:rPr>
        <w:t xml:space="preserve"> skirstomas </w:t>
      </w:r>
      <w:r w:rsidR="00164D2C" w:rsidRPr="00164D2C">
        <w:rPr>
          <w:sz w:val="20"/>
          <w:szCs w:val="20"/>
        </w:rPr>
        <w:t xml:space="preserve"> </w:t>
      </w:r>
      <w:r w:rsidR="00164D2C" w:rsidRPr="00164D2C">
        <w:rPr>
          <w:b/>
          <w:sz w:val="20"/>
          <w:szCs w:val="20"/>
        </w:rPr>
        <w:t xml:space="preserve">į </w:t>
      </w:r>
      <w:r w:rsidR="00570373">
        <w:rPr>
          <w:b/>
          <w:sz w:val="20"/>
          <w:szCs w:val="20"/>
        </w:rPr>
        <w:t>7</w:t>
      </w:r>
      <w:r w:rsidR="00C62FB7">
        <w:rPr>
          <w:b/>
          <w:sz w:val="20"/>
          <w:szCs w:val="20"/>
        </w:rPr>
        <w:t xml:space="preserve"> (</w:t>
      </w:r>
      <w:r w:rsidR="00570373">
        <w:rPr>
          <w:b/>
          <w:sz w:val="20"/>
          <w:szCs w:val="20"/>
        </w:rPr>
        <w:t>septynias</w:t>
      </w:r>
      <w:r w:rsidR="00C62FB7">
        <w:rPr>
          <w:b/>
          <w:sz w:val="20"/>
          <w:szCs w:val="20"/>
        </w:rPr>
        <w:t xml:space="preserve">) </w:t>
      </w:r>
      <w:r w:rsidR="00DA6FC1">
        <w:rPr>
          <w:b/>
          <w:sz w:val="20"/>
          <w:szCs w:val="20"/>
        </w:rPr>
        <w:t>p</w:t>
      </w:r>
      <w:r w:rsidR="00164D2C" w:rsidRPr="00164D2C">
        <w:rPr>
          <w:b/>
          <w:sz w:val="20"/>
          <w:szCs w:val="20"/>
        </w:rPr>
        <w:t>irkimo dalis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2"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3FC1794B"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w:t>
      </w:r>
      <w:r w:rsidR="00D567B5" w:rsidRPr="00933D6E">
        <w:rPr>
          <w:b/>
          <w:sz w:val="20"/>
          <w:szCs w:val="20"/>
        </w:rPr>
        <w:t xml:space="preserve">pasiūlymais bus atplėšiami posėdyje – </w:t>
      </w:r>
      <w:r w:rsidR="00D567B5" w:rsidRPr="00933D6E">
        <w:rPr>
          <w:b/>
          <w:bCs/>
          <w:sz w:val="20"/>
          <w:szCs w:val="20"/>
        </w:rPr>
        <w:t>20</w:t>
      </w:r>
      <w:r w:rsidR="009F273E" w:rsidRPr="00933D6E">
        <w:rPr>
          <w:b/>
          <w:bCs/>
          <w:sz w:val="20"/>
          <w:szCs w:val="20"/>
        </w:rPr>
        <w:t>2</w:t>
      </w:r>
      <w:r w:rsidR="00933D6E" w:rsidRPr="00933D6E">
        <w:rPr>
          <w:b/>
          <w:bCs/>
          <w:sz w:val="20"/>
          <w:szCs w:val="20"/>
        </w:rPr>
        <w:t>6-0</w:t>
      </w:r>
      <w:r w:rsidR="00570373">
        <w:rPr>
          <w:b/>
          <w:bCs/>
          <w:sz w:val="20"/>
          <w:szCs w:val="20"/>
        </w:rPr>
        <w:t>6-01</w:t>
      </w:r>
      <w:r w:rsidR="00386140" w:rsidRPr="00933D6E">
        <w:rPr>
          <w:b/>
          <w:bCs/>
          <w:sz w:val="20"/>
          <w:szCs w:val="20"/>
        </w:rPr>
        <w:t xml:space="preserve"> </w:t>
      </w:r>
      <w:r w:rsidR="006951F3" w:rsidRPr="00933D6E">
        <w:rPr>
          <w:b/>
          <w:bCs/>
          <w:sz w:val="20"/>
          <w:szCs w:val="20"/>
        </w:rPr>
        <w:t xml:space="preserve"> </w:t>
      </w:r>
      <w:r w:rsidR="00570373">
        <w:rPr>
          <w:b/>
          <w:bCs/>
          <w:sz w:val="20"/>
          <w:szCs w:val="20"/>
        </w:rPr>
        <w:t>11</w:t>
      </w:r>
      <w:r w:rsidR="006A7E66" w:rsidRPr="00933D6E">
        <w:rPr>
          <w:b/>
          <w:bCs/>
          <w:sz w:val="20"/>
          <w:szCs w:val="20"/>
        </w:rPr>
        <w:t>:</w:t>
      </w:r>
      <w:r w:rsidR="00BA7279" w:rsidRPr="00933D6E">
        <w:rPr>
          <w:b/>
          <w:bCs/>
          <w:sz w:val="20"/>
          <w:szCs w:val="20"/>
        </w:rPr>
        <w:t>30</w:t>
      </w:r>
      <w:r w:rsidR="00D567B5" w:rsidRPr="00933D6E">
        <w:rPr>
          <w:b/>
          <w:bCs/>
          <w:sz w:val="20"/>
          <w:szCs w:val="20"/>
        </w:rPr>
        <w:t xml:space="preserve"> val. </w:t>
      </w:r>
      <w:r w:rsidR="00D567B5" w:rsidRPr="00933D6E">
        <w:rPr>
          <w:b/>
          <w:sz w:val="20"/>
          <w:szCs w:val="20"/>
        </w:rPr>
        <w:t xml:space="preserve"> (Pasiūlymas turi būti pateiktas iki </w:t>
      </w:r>
      <w:r w:rsidR="00D567B5" w:rsidRPr="00933D6E">
        <w:rPr>
          <w:b/>
          <w:bCs/>
          <w:sz w:val="20"/>
          <w:szCs w:val="20"/>
        </w:rPr>
        <w:t>20</w:t>
      </w:r>
      <w:r w:rsidR="009F273E" w:rsidRPr="00933D6E">
        <w:rPr>
          <w:b/>
          <w:bCs/>
          <w:sz w:val="20"/>
          <w:szCs w:val="20"/>
        </w:rPr>
        <w:t>2</w:t>
      </w:r>
      <w:r w:rsidR="00C62FB7">
        <w:rPr>
          <w:b/>
          <w:bCs/>
          <w:sz w:val="20"/>
          <w:szCs w:val="20"/>
        </w:rPr>
        <w:t>6-0</w:t>
      </w:r>
      <w:r w:rsidR="00570373">
        <w:rPr>
          <w:b/>
          <w:bCs/>
          <w:sz w:val="20"/>
          <w:szCs w:val="20"/>
        </w:rPr>
        <w:t>6-01</w:t>
      </w:r>
      <w:r w:rsidR="00A309F2" w:rsidRPr="00933D6E">
        <w:rPr>
          <w:b/>
          <w:bCs/>
          <w:sz w:val="20"/>
          <w:szCs w:val="20"/>
        </w:rPr>
        <w:t xml:space="preserve">  </w:t>
      </w:r>
      <w:r w:rsidR="00E72C54" w:rsidRPr="00933D6E">
        <w:rPr>
          <w:b/>
          <w:bCs/>
          <w:sz w:val="20"/>
          <w:szCs w:val="20"/>
        </w:rPr>
        <w:t xml:space="preserve"> </w:t>
      </w:r>
      <w:r w:rsidR="00570373">
        <w:rPr>
          <w:b/>
          <w:bCs/>
          <w:sz w:val="20"/>
          <w:szCs w:val="20"/>
        </w:rPr>
        <w:t>11</w:t>
      </w:r>
      <w:r w:rsidR="006A7E66" w:rsidRPr="00933D6E">
        <w:rPr>
          <w:b/>
          <w:bCs/>
          <w:sz w:val="20"/>
          <w:szCs w:val="20"/>
        </w:rPr>
        <w:t>:</w:t>
      </w:r>
      <w:r w:rsidR="00D567B5" w:rsidRPr="00933D6E">
        <w:rPr>
          <w:b/>
          <w:bCs/>
          <w:sz w:val="20"/>
          <w:szCs w:val="20"/>
        </w:rPr>
        <w:t>00 val</w:t>
      </w:r>
      <w:r w:rsidR="00D567B5" w:rsidRPr="00933D6E">
        <w:rPr>
          <w:b/>
          <w:sz w:val="20"/>
          <w:szCs w:val="20"/>
        </w:rPr>
        <w:t>. tik elektroninėmis priemonėmis, naudojant CVP IS)</w:t>
      </w:r>
      <w:r w:rsidR="0008287A" w:rsidRPr="00933D6E">
        <w:rPr>
          <w:b/>
          <w:iCs/>
          <w:sz w:val="20"/>
          <w:szCs w:val="20"/>
        </w:rPr>
        <w:t xml:space="preserve">. </w:t>
      </w:r>
      <w:r w:rsidR="0008287A" w:rsidRPr="00933D6E">
        <w:rPr>
          <w:b/>
          <w:iCs/>
          <w:sz w:val="20"/>
          <w:szCs w:val="20"/>
          <w:u w:val="single"/>
        </w:rPr>
        <w:t>Jei pasiūlymas teikiamas šifruotas, slaptažodis turi būti pateiktas 20</w:t>
      </w:r>
      <w:r w:rsidR="006A7E66" w:rsidRPr="00933D6E">
        <w:rPr>
          <w:b/>
          <w:iCs/>
          <w:sz w:val="20"/>
          <w:szCs w:val="20"/>
          <w:u w:val="single"/>
        </w:rPr>
        <w:t>2</w:t>
      </w:r>
      <w:r w:rsidR="00933D6E" w:rsidRPr="00933D6E">
        <w:rPr>
          <w:b/>
          <w:iCs/>
          <w:sz w:val="20"/>
          <w:szCs w:val="20"/>
          <w:u w:val="single"/>
        </w:rPr>
        <w:t>6-0</w:t>
      </w:r>
      <w:r w:rsidR="00570373">
        <w:rPr>
          <w:b/>
          <w:iCs/>
          <w:sz w:val="20"/>
          <w:szCs w:val="20"/>
          <w:u w:val="single"/>
        </w:rPr>
        <w:t>6-01</w:t>
      </w:r>
      <w:r w:rsidR="0008287A" w:rsidRPr="00BA7279">
        <w:rPr>
          <w:b/>
          <w:iCs/>
          <w:sz w:val="20"/>
          <w:szCs w:val="20"/>
          <w:u w:val="single"/>
        </w:rPr>
        <w:t xml:space="preserve"> intervale</w:t>
      </w:r>
      <w:r w:rsidR="0008287A" w:rsidRPr="00BA7279">
        <w:rPr>
          <w:iCs/>
          <w:sz w:val="20"/>
          <w:szCs w:val="20"/>
          <w:u w:val="single"/>
        </w:rPr>
        <w:t xml:space="preserve"> </w:t>
      </w:r>
      <w:r w:rsidR="00570373">
        <w:rPr>
          <w:b/>
          <w:iCs/>
          <w:sz w:val="20"/>
          <w:szCs w:val="20"/>
          <w:u w:val="single"/>
        </w:rPr>
        <w:t>11</w:t>
      </w:r>
      <w:r w:rsidR="006A7E66" w:rsidRPr="00BA7279">
        <w:rPr>
          <w:b/>
          <w:iCs/>
          <w:sz w:val="20"/>
          <w:szCs w:val="20"/>
          <w:u w:val="single"/>
        </w:rPr>
        <w:t>:</w:t>
      </w:r>
      <w:r w:rsidR="003502BA" w:rsidRPr="00BA7279">
        <w:rPr>
          <w:b/>
          <w:iCs/>
          <w:sz w:val="20"/>
          <w:szCs w:val="20"/>
          <w:u w:val="single"/>
        </w:rPr>
        <w:t xml:space="preserve">00 – </w:t>
      </w:r>
      <w:r w:rsidR="00570373">
        <w:rPr>
          <w:b/>
          <w:iCs/>
          <w:sz w:val="20"/>
          <w:szCs w:val="20"/>
          <w:u w:val="single"/>
        </w:rPr>
        <w:t>11</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77EC7D07" w:rsidR="00800428" w:rsidRPr="003C04B6" w:rsidRDefault="00933D6E"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08393889" w:rsidR="00800428" w:rsidRPr="003A2497"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w:t>
      </w:r>
      <w:r w:rsidR="0070267E" w:rsidRPr="003A2497">
        <w:rPr>
          <w:sz w:val="20"/>
          <w:szCs w:val="20"/>
        </w:rPr>
        <w:t xml:space="preserve">naudingiausią </w:t>
      </w:r>
      <w:r w:rsidR="0070267E" w:rsidRPr="003A2497">
        <w:rPr>
          <w:sz w:val="20"/>
          <w:szCs w:val="20"/>
          <w:lang w:val="es-ES_tradnl"/>
        </w:rPr>
        <w:t>pasi</w:t>
      </w:r>
      <w:r w:rsidR="0070267E" w:rsidRPr="003A2497">
        <w:rPr>
          <w:sz w:val="20"/>
          <w:szCs w:val="20"/>
        </w:rPr>
        <w:t>ūlymą iš</w:t>
      </w:r>
      <w:r w:rsidR="0070267E" w:rsidRPr="003A2497">
        <w:rPr>
          <w:sz w:val="20"/>
          <w:szCs w:val="20"/>
          <w:lang w:val="es-ES_tradnl"/>
        </w:rPr>
        <w:t>renka pagal</w:t>
      </w:r>
      <w:r w:rsidR="0070267E" w:rsidRPr="003A2497">
        <w:rPr>
          <w:sz w:val="20"/>
          <w:szCs w:val="20"/>
        </w:rPr>
        <w:t xml:space="preserve"> kainą. Ekonomiškai naudingiausiu</w:t>
      </w:r>
      <w:r w:rsidR="0070267E" w:rsidRPr="003A2497">
        <w:rPr>
          <w:sz w:val="20"/>
          <w:szCs w:val="20"/>
          <w:lang w:val="es-ES_tradnl"/>
        </w:rPr>
        <w:t xml:space="preserve"> pasi</w:t>
      </w:r>
      <w:r w:rsidR="0070267E" w:rsidRPr="003A2497">
        <w:rPr>
          <w:sz w:val="20"/>
          <w:szCs w:val="20"/>
        </w:rPr>
        <w:t>ūlymu laikomas mažiausios kainos pasiūlymas</w:t>
      </w:r>
      <w:r w:rsidRPr="003A2497">
        <w:rPr>
          <w:sz w:val="20"/>
          <w:szCs w:val="20"/>
        </w:rPr>
        <w:t>.</w:t>
      </w:r>
    </w:p>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5901046B"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2D7EF1F7" w14:textId="77777777" w:rsidR="007E65EC" w:rsidRDefault="007E65EC" w:rsidP="007E65EC">
      <w:pPr>
        <w:jc w:val="both"/>
        <w:rPr>
          <w:rStyle w:val="Hipersaitas"/>
          <w:bCs/>
          <w:sz w:val="20"/>
          <w:szCs w:val="20"/>
        </w:rPr>
      </w:pPr>
      <w:bookmarkStart w:id="10" w:name="_Toc47844932"/>
    </w:p>
    <w:bookmarkEnd w:id="10"/>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3D9611BF" w:rsidR="000C4966" w:rsidRPr="00100A9E" w:rsidRDefault="000C4966" w:rsidP="000C4966">
      <w:pPr>
        <w:jc w:val="center"/>
        <w:rPr>
          <w:b/>
          <w:sz w:val="22"/>
          <w:szCs w:val="22"/>
        </w:rPr>
      </w:pPr>
      <w:bookmarkStart w:id="11" w:name="_GoBack"/>
      <w:r w:rsidRPr="00100A9E">
        <w:rPr>
          <w:b/>
          <w:sz w:val="22"/>
          <w:szCs w:val="22"/>
        </w:rPr>
        <w:t xml:space="preserve">PASIŪLYMAS </w:t>
      </w:r>
      <w:r w:rsidR="00A43E94" w:rsidRPr="00100A9E">
        <w:rPr>
          <w:b/>
          <w:sz w:val="22"/>
          <w:szCs w:val="22"/>
        </w:rPr>
        <w:t>PIRKIMUI „</w:t>
      </w:r>
      <w:r w:rsidR="00100A9E" w:rsidRPr="00100A9E">
        <w:rPr>
          <w:b/>
          <w:color w:val="00241A"/>
          <w:sz w:val="22"/>
          <w:szCs w:val="22"/>
          <w:shd w:val="clear" w:color="auto" w:fill="FFFFFF"/>
        </w:rPr>
        <w:t>PERSONALO MOKOMIEJI SEMINARAI</w:t>
      </w:r>
      <w:r w:rsidR="005842C7" w:rsidRPr="00100A9E">
        <w:rPr>
          <w:b/>
          <w:sz w:val="22"/>
          <w:szCs w:val="22"/>
        </w:rPr>
        <w:t>“</w:t>
      </w:r>
      <w:r w:rsidR="00A43E94" w:rsidRPr="00100A9E">
        <w:rPr>
          <w:b/>
          <w:sz w:val="22"/>
          <w:szCs w:val="22"/>
        </w:rPr>
        <w:t xml:space="preserve"> </w:t>
      </w:r>
    </w:p>
    <w:p w14:paraId="0FAE848C" w14:textId="1426513A" w:rsidR="009F273E" w:rsidRPr="00100A9E" w:rsidRDefault="002A416A" w:rsidP="000C4966">
      <w:pPr>
        <w:jc w:val="center"/>
        <w:rPr>
          <w:b/>
          <w:sz w:val="22"/>
          <w:szCs w:val="22"/>
        </w:rPr>
      </w:pPr>
      <w:r w:rsidRPr="00100A9E">
        <w:rPr>
          <w:b/>
          <w:sz w:val="22"/>
          <w:szCs w:val="22"/>
        </w:rPr>
        <w:t>(</w:t>
      </w:r>
      <w:r w:rsidR="009F273E" w:rsidRPr="00100A9E">
        <w:rPr>
          <w:b/>
          <w:sz w:val="22"/>
          <w:szCs w:val="22"/>
        </w:rPr>
        <w:t xml:space="preserve">pirkimo numeris </w:t>
      </w:r>
      <w:r w:rsidR="00933D6E" w:rsidRPr="00100A9E">
        <w:rPr>
          <w:b/>
          <w:sz w:val="22"/>
          <w:szCs w:val="22"/>
        </w:rPr>
        <w:t>7</w:t>
      </w:r>
      <w:r w:rsidR="00570373" w:rsidRPr="00100A9E">
        <w:rPr>
          <w:b/>
          <w:sz w:val="22"/>
          <w:szCs w:val="22"/>
        </w:rPr>
        <w:t>927789</w:t>
      </w:r>
      <w:r w:rsidRPr="00100A9E">
        <w:rPr>
          <w:b/>
          <w:sz w:val="22"/>
          <w:szCs w:val="22"/>
        </w:rPr>
        <w:t>)</w:t>
      </w:r>
    </w:p>
    <w:bookmarkEnd w:id="11"/>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368C2931" w14:textId="77777777" w:rsidR="00095D19" w:rsidRDefault="00095D19" w:rsidP="00095D19">
      <w:pPr>
        <w:ind w:firstLine="720"/>
        <w:jc w:val="both"/>
        <w:rPr>
          <w:b/>
          <w:sz w:val="20"/>
          <w:szCs w:val="20"/>
        </w:rPr>
      </w:pPr>
      <w:r w:rsidRPr="00883100">
        <w:rPr>
          <w:b/>
          <w:sz w:val="20"/>
          <w:szCs w:val="20"/>
        </w:rPr>
        <w:t xml:space="preserve">Siūlome šias paslaugas: </w:t>
      </w:r>
    </w:p>
    <w:p w14:paraId="1D06D838" w14:textId="337235A6" w:rsidR="00570373" w:rsidRDefault="006979FC" w:rsidP="00A9476F">
      <w:pPr>
        <w:ind w:firstLine="720"/>
        <w:jc w:val="center"/>
        <w:rPr>
          <w:b/>
          <w:sz w:val="20"/>
          <w:szCs w:val="20"/>
        </w:rPr>
      </w:pPr>
      <w:r>
        <w:rPr>
          <w:b/>
          <w:sz w:val="20"/>
          <w:szCs w:val="20"/>
        </w:rPr>
        <w:t>TECHNINĖ SPECIFIKACIJA:</w:t>
      </w:r>
    </w:p>
    <w:p w14:paraId="2AA18E06" w14:textId="77777777" w:rsidR="00570373" w:rsidRDefault="00570373" w:rsidP="00A9476F">
      <w:pPr>
        <w:ind w:firstLine="720"/>
        <w:jc w:val="center"/>
        <w:rPr>
          <w:b/>
          <w:sz w:val="20"/>
          <w:szCs w:val="20"/>
        </w:rPr>
      </w:pPr>
    </w:p>
    <w:tbl>
      <w:tblPr>
        <w:tblStyle w:val="Lentelstinklelis"/>
        <w:tblW w:w="0" w:type="auto"/>
        <w:tblLayout w:type="fixed"/>
        <w:tblLook w:val="04A0" w:firstRow="1" w:lastRow="0" w:firstColumn="1" w:lastColumn="0" w:noHBand="0" w:noVBand="1"/>
      </w:tblPr>
      <w:tblGrid>
        <w:gridCol w:w="1061"/>
        <w:gridCol w:w="1344"/>
        <w:gridCol w:w="1701"/>
        <w:gridCol w:w="1559"/>
        <w:gridCol w:w="1276"/>
        <w:gridCol w:w="1259"/>
        <w:gridCol w:w="1352"/>
        <w:gridCol w:w="1272"/>
        <w:gridCol w:w="1418"/>
        <w:gridCol w:w="1417"/>
        <w:gridCol w:w="1418"/>
      </w:tblGrid>
      <w:tr w:rsidR="00100A9E" w:rsidRPr="004A23F8" w14:paraId="22B3F7AB" w14:textId="22821990" w:rsidTr="00100A9E">
        <w:tc>
          <w:tcPr>
            <w:tcW w:w="1061" w:type="dxa"/>
            <w:vMerge w:val="restart"/>
            <w:vAlign w:val="center"/>
          </w:tcPr>
          <w:p w14:paraId="5ABE4715" w14:textId="06B460DD" w:rsidR="00100A9E" w:rsidRPr="00100A9E" w:rsidRDefault="00100A9E" w:rsidP="001E1EDA">
            <w:pPr>
              <w:ind w:firstLine="75"/>
              <w:jc w:val="center"/>
              <w:rPr>
                <w:b/>
                <w:sz w:val="20"/>
                <w:szCs w:val="20"/>
              </w:rPr>
            </w:pPr>
            <w:r w:rsidRPr="00100A9E">
              <w:rPr>
                <w:b/>
                <w:sz w:val="20"/>
                <w:szCs w:val="20"/>
              </w:rPr>
              <w:t>Pirkimo dalies eil. Nr.</w:t>
            </w:r>
          </w:p>
        </w:tc>
        <w:tc>
          <w:tcPr>
            <w:tcW w:w="5880" w:type="dxa"/>
            <w:gridSpan w:val="4"/>
            <w:vAlign w:val="center"/>
          </w:tcPr>
          <w:p w14:paraId="50B9DEB3" w14:textId="77777777" w:rsidR="00100A9E" w:rsidRPr="00100A9E" w:rsidRDefault="00100A9E" w:rsidP="001E1EDA">
            <w:pPr>
              <w:ind w:firstLine="156"/>
              <w:jc w:val="center"/>
              <w:rPr>
                <w:b/>
                <w:sz w:val="20"/>
                <w:szCs w:val="20"/>
              </w:rPr>
            </w:pPr>
            <w:r w:rsidRPr="00100A9E">
              <w:rPr>
                <w:b/>
                <w:sz w:val="20"/>
                <w:szCs w:val="20"/>
              </w:rPr>
              <w:t>Paslaugos pavadinimas</w:t>
            </w:r>
          </w:p>
        </w:tc>
        <w:tc>
          <w:tcPr>
            <w:tcW w:w="1259" w:type="dxa"/>
            <w:vMerge w:val="restart"/>
            <w:vAlign w:val="center"/>
          </w:tcPr>
          <w:p w14:paraId="05A14C5A" w14:textId="77777777" w:rsidR="00100A9E" w:rsidRPr="00100A9E" w:rsidRDefault="00100A9E" w:rsidP="001E1EDA">
            <w:pPr>
              <w:ind w:hanging="107"/>
              <w:jc w:val="center"/>
              <w:rPr>
                <w:b/>
                <w:sz w:val="20"/>
                <w:szCs w:val="20"/>
              </w:rPr>
            </w:pPr>
            <w:r w:rsidRPr="00100A9E">
              <w:rPr>
                <w:b/>
                <w:sz w:val="20"/>
                <w:szCs w:val="20"/>
              </w:rPr>
              <w:t>Mato vnt.</w:t>
            </w:r>
          </w:p>
        </w:tc>
        <w:tc>
          <w:tcPr>
            <w:tcW w:w="1352" w:type="dxa"/>
            <w:vMerge w:val="restart"/>
            <w:vAlign w:val="center"/>
          </w:tcPr>
          <w:p w14:paraId="2D0DAC73" w14:textId="77777777" w:rsidR="00100A9E" w:rsidRPr="00100A9E" w:rsidRDefault="00100A9E" w:rsidP="001E1EDA">
            <w:pPr>
              <w:ind w:hanging="14"/>
              <w:jc w:val="center"/>
              <w:rPr>
                <w:b/>
                <w:sz w:val="20"/>
                <w:szCs w:val="20"/>
              </w:rPr>
            </w:pPr>
            <w:r w:rsidRPr="00100A9E">
              <w:rPr>
                <w:b/>
                <w:sz w:val="20"/>
                <w:szCs w:val="20"/>
              </w:rPr>
              <w:t>Maksimalus kiekis  mato vnt.</w:t>
            </w:r>
          </w:p>
          <w:p w14:paraId="17FACB93" w14:textId="009D7898" w:rsidR="00100A9E" w:rsidRPr="00100A9E" w:rsidRDefault="00100A9E" w:rsidP="001E1EDA">
            <w:pPr>
              <w:ind w:hanging="14"/>
              <w:jc w:val="center"/>
              <w:rPr>
                <w:b/>
                <w:sz w:val="20"/>
                <w:szCs w:val="20"/>
                <w:vertAlign w:val="superscript"/>
              </w:rPr>
            </w:pPr>
            <w:r w:rsidRPr="00100A9E">
              <w:rPr>
                <w:b/>
                <w:bCs/>
                <w:sz w:val="20"/>
                <w:szCs w:val="20"/>
              </w:rPr>
              <w:t>Dalyvių skaičius – iki..</w:t>
            </w:r>
          </w:p>
        </w:tc>
        <w:tc>
          <w:tcPr>
            <w:tcW w:w="1272" w:type="dxa"/>
            <w:vMerge w:val="restart"/>
            <w:vAlign w:val="center"/>
          </w:tcPr>
          <w:p w14:paraId="0B6086B2" w14:textId="7D7C3569" w:rsidR="00100A9E" w:rsidRPr="00100A9E" w:rsidRDefault="00100A9E" w:rsidP="001E1EDA">
            <w:pPr>
              <w:ind w:firstLine="142"/>
              <w:jc w:val="center"/>
              <w:rPr>
                <w:b/>
                <w:sz w:val="20"/>
                <w:szCs w:val="20"/>
              </w:rPr>
            </w:pPr>
            <w:r w:rsidRPr="00100A9E">
              <w:rPr>
                <w:b/>
                <w:sz w:val="20"/>
                <w:szCs w:val="20"/>
              </w:rPr>
              <w:t>1 mato vnt. kaina, Eur</w:t>
            </w:r>
          </w:p>
          <w:p w14:paraId="111C084C" w14:textId="77777777" w:rsidR="00100A9E" w:rsidRPr="00100A9E" w:rsidRDefault="00100A9E" w:rsidP="001E1EDA">
            <w:pPr>
              <w:jc w:val="center"/>
              <w:rPr>
                <w:b/>
                <w:sz w:val="20"/>
                <w:szCs w:val="20"/>
              </w:rPr>
            </w:pPr>
            <w:r w:rsidRPr="00100A9E">
              <w:rPr>
                <w:b/>
                <w:sz w:val="20"/>
                <w:szCs w:val="20"/>
              </w:rPr>
              <w:t>(be PVM)</w:t>
            </w:r>
          </w:p>
        </w:tc>
        <w:tc>
          <w:tcPr>
            <w:tcW w:w="1418" w:type="dxa"/>
            <w:vMerge w:val="restart"/>
            <w:vAlign w:val="center"/>
          </w:tcPr>
          <w:p w14:paraId="7B7716D6" w14:textId="38A9681C" w:rsidR="00100A9E" w:rsidRPr="00100A9E" w:rsidRDefault="00100A9E" w:rsidP="001E1EDA">
            <w:pPr>
              <w:jc w:val="center"/>
              <w:rPr>
                <w:rStyle w:val="Emfaz"/>
                <w:rFonts w:eastAsia="Calibri"/>
                <w:b/>
                <w:i w:val="0"/>
                <w:sz w:val="20"/>
                <w:szCs w:val="20"/>
              </w:rPr>
            </w:pPr>
            <w:r w:rsidRPr="00100A9E">
              <w:rPr>
                <w:b/>
                <w:sz w:val="20"/>
                <w:szCs w:val="20"/>
              </w:rPr>
              <w:t>Bendra pasiūlymo kaina, Eur be PVM (</w:t>
            </w:r>
            <w:r w:rsidRPr="00100A9E">
              <w:rPr>
                <w:b/>
                <w:color w:val="0070C0"/>
                <w:sz w:val="20"/>
                <w:szCs w:val="20"/>
              </w:rPr>
              <w:t>skaičiais</w:t>
            </w:r>
            <w:r w:rsidRPr="00100A9E">
              <w:rPr>
                <w:b/>
                <w:sz w:val="20"/>
                <w:szCs w:val="20"/>
              </w:rPr>
              <w:t>)</w:t>
            </w:r>
          </w:p>
        </w:tc>
        <w:tc>
          <w:tcPr>
            <w:tcW w:w="1417" w:type="dxa"/>
            <w:vMerge w:val="restart"/>
            <w:vAlign w:val="center"/>
          </w:tcPr>
          <w:p w14:paraId="7E671F19" w14:textId="5CE1CBAA" w:rsidR="00100A9E" w:rsidRPr="00100A9E" w:rsidRDefault="00100A9E" w:rsidP="001E1EDA">
            <w:pPr>
              <w:jc w:val="center"/>
              <w:rPr>
                <w:b/>
                <w:sz w:val="20"/>
                <w:szCs w:val="20"/>
              </w:rPr>
            </w:pPr>
            <w:r w:rsidRPr="00100A9E">
              <w:rPr>
                <w:b/>
                <w:sz w:val="20"/>
                <w:szCs w:val="20"/>
              </w:rPr>
              <w:t>Bendra pasiūlymo kaina, Eur su PVM (</w:t>
            </w:r>
            <w:r w:rsidRPr="00100A9E">
              <w:rPr>
                <w:b/>
                <w:color w:val="0070C0"/>
                <w:sz w:val="20"/>
                <w:szCs w:val="20"/>
              </w:rPr>
              <w:t>skaičiais</w:t>
            </w:r>
            <w:r w:rsidRPr="00100A9E">
              <w:rPr>
                <w:b/>
                <w:sz w:val="20"/>
                <w:szCs w:val="20"/>
              </w:rPr>
              <w:t>)</w:t>
            </w:r>
          </w:p>
        </w:tc>
        <w:tc>
          <w:tcPr>
            <w:tcW w:w="1418" w:type="dxa"/>
            <w:vMerge w:val="restart"/>
            <w:shd w:val="clear" w:color="auto" w:fill="FFFF00"/>
            <w:vAlign w:val="center"/>
          </w:tcPr>
          <w:p w14:paraId="741B7F8D" w14:textId="2B0436E7" w:rsidR="00100A9E" w:rsidRPr="00100A9E" w:rsidRDefault="00100A9E" w:rsidP="001E1EDA">
            <w:pPr>
              <w:jc w:val="center"/>
              <w:rPr>
                <w:b/>
                <w:sz w:val="20"/>
                <w:szCs w:val="20"/>
              </w:rPr>
            </w:pPr>
            <w:r w:rsidRPr="00100A9E">
              <w:rPr>
                <w:b/>
                <w:sz w:val="20"/>
                <w:szCs w:val="20"/>
              </w:rPr>
              <w:t>Bendra pasiūlymo kaina, Eur su PVM (</w:t>
            </w:r>
            <w:r w:rsidRPr="00100A9E">
              <w:rPr>
                <w:b/>
                <w:color w:val="0070C0"/>
                <w:sz w:val="20"/>
                <w:szCs w:val="20"/>
              </w:rPr>
              <w:t>žodžiais</w:t>
            </w:r>
            <w:r w:rsidRPr="00100A9E">
              <w:rPr>
                <w:b/>
                <w:sz w:val="20"/>
                <w:szCs w:val="20"/>
              </w:rPr>
              <w:t>):</w:t>
            </w:r>
          </w:p>
        </w:tc>
      </w:tr>
      <w:tr w:rsidR="00100A9E" w:rsidRPr="004A23F8" w14:paraId="07297ECE" w14:textId="77777777" w:rsidTr="00100A9E">
        <w:tc>
          <w:tcPr>
            <w:tcW w:w="1061" w:type="dxa"/>
            <w:vMerge/>
            <w:vAlign w:val="center"/>
          </w:tcPr>
          <w:p w14:paraId="2D675118" w14:textId="77777777" w:rsidR="00100A9E" w:rsidRPr="00100A9E" w:rsidRDefault="00100A9E" w:rsidP="00570373">
            <w:pPr>
              <w:ind w:firstLine="75"/>
              <w:jc w:val="center"/>
              <w:rPr>
                <w:b/>
                <w:sz w:val="20"/>
                <w:szCs w:val="20"/>
              </w:rPr>
            </w:pPr>
          </w:p>
        </w:tc>
        <w:tc>
          <w:tcPr>
            <w:tcW w:w="1344" w:type="dxa"/>
            <w:vAlign w:val="center"/>
          </w:tcPr>
          <w:p w14:paraId="48476547" w14:textId="6F875761" w:rsidR="00100A9E" w:rsidRPr="00100A9E" w:rsidRDefault="00100A9E" w:rsidP="00100A9E">
            <w:pPr>
              <w:ind w:firstLine="156"/>
              <w:jc w:val="center"/>
              <w:rPr>
                <w:b/>
                <w:sz w:val="20"/>
                <w:szCs w:val="20"/>
              </w:rPr>
            </w:pPr>
            <w:r w:rsidRPr="00100A9E">
              <w:rPr>
                <w:b/>
                <w:bCs/>
                <w:sz w:val="20"/>
                <w:szCs w:val="20"/>
              </w:rPr>
              <w:t>Tema</w:t>
            </w:r>
          </w:p>
        </w:tc>
        <w:tc>
          <w:tcPr>
            <w:tcW w:w="1701" w:type="dxa"/>
            <w:vAlign w:val="center"/>
          </w:tcPr>
          <w:p w14:paraId="76053B84" w14:textId="7997DF3D" w:rsidR="00100A9E" w:rsidRPr="00100A9E" w:rsidRDefault="00100A9E" w:rsidP="00100A9E">
            <w:pPr>
              <w:ind w:firstLine="156"/>
              <w:jc w:val="center"/>
              <w:rPr>
                <w:b/>
                <w:sz w:val="20"/>
                <w:szCs w:val="20"/>
              </w:rPr>
            </w:pPr>
            <w:r w:rsidRPr="00100A9E">
              <w:rPr>
                <w:b/>
                <w:bCs/>
                <w:sz w:val="20"/>
                <w:szCs w:val="20"/>
              </w:rPr>
              <w:t>Dalyvaujančiųjų pareigybės</w:t>
            </w:r>
          </w:p>
        </w:tc>
        <w:tc>
          <w:tcPr>
            <w:tcW w:w="1559" w:type="dxa"/>
            <w:vAlign w:val="center"/>
          </w:tcPr>
          <w:p w14:paraId="41C93848" w14:textId="396AC0A7" w:rsidR="00100A9E" w:rsidRPr="00100A9E" w:rsidRDefault="00100A9E" w:rsidP="00100A9E">
            <w:pPr>
              <w:ind w:firstLine="156"/>
              <w:jc w:val="center"/>
              <w:rPr>
                <w:b/>
                <w:sz w:val="20"/>
                <w:szCs w:val="20"/>
              </w:rPr>
            </w:pPr>
            <w:r w:rsidRPr="00100A9E">
              <w:rPr>
                <w:b/>
                <w:bCs/>
                <w:sz w:val="20"/>
                <w:szCs w:val="20"/>
              </w:rPr>
              <w:t>Akadem. valandų sk.</w:t>
            </w:r>
          </w:p>
        </w:tc>
        <w:tc>
          <w:tcPr>
            <w:tcW w:w="1276" w:type="dxa"/>
            <w:vAlign w:val="center"/>
          </w:tcPr>
          <w:p w14:paraId="6F9EC28F" w14:textId="5A77E859" w:rsidR="00100A9E" w:rsidRPr="00100A9E" w:rsidRDefault="00100A9E" w:rsidP="00100A9E">
            <w:pPr>
              <w:rPr>
                <w:b/>
                <w:sz w:val="20"/>
                <w:szCs w:val="20"/>
              </w:rPr>
            </w:pPr>
            <w:r w:rsidRPr="00100A9E">
              <w:rPr>
                <w:b/>
                <w:bCs/>
                <w:sz w:val="20"/>
                <w:szCs w:val="20"/>
              </w:rPr>
              <w:t>Mokymų vieta</w:t>
            </w:r>
          </w:p>
        </w:tc>
        <w:tc>
          <w:tcPr>
            <w:tcW w:w="1259" w:type="dxa"/>
            <w:vMerge/>
            <w:vAlign w:val="center"/>
          </w:tcPr>
          <w:p w14:paraId="389AD4AC" w14:textId="77777777" w:rsidR="00100A9E" w:rsidRPr="00100A9E" w:rsidRDefault="00100A9E" w:rsidP="00570373">
            <w:pPr>
              <w:ind w:hanging="107"/>
              <w:jc w:val="center"/>
              <w:rPr>
                <w:b/>
                <w:sz w:val="20"/>
                <w:szCs w:val="20"/>
              </w:rPr>
            </w:pPr>
          </w:p>
        </w:tc>
        <w:tc>
          <w:tcPr>
            <w:tcW w:w="1352" w:type="dxa"/>
            <w:vMerge/>
            <w:vAlign w:val="center"/>
          </w:tcPr>
          <w:p w14:paraId="26DD938B" w14:textId="77777777" w:rsidR="00100A9E" w:rsidRPr="00100A9E" w:rsidRDefault="00100A9E" w:rsidP="00570373">
            <w:pPr>
              <w:ind w:hanging="14"/>
              <w:jc w:val="center"/>
              <w:rPr>
                <w:b/>
                <w:sz w:val="20"/>
                <w:szCs w:val="20"/>
              </w:rPr>
            </w:pPr>
          </w:p>
        </w:tc>
        <w:tc>
          <w:tcPr>
            <w:tcW w:w="1272" w:type="dxa"/>
            <w:vMerge/>
            <w:vAlign w:val="center"/>
          </w:tcPr>
          <w:p w14:paraId="1D71F2CC" w14:textId="77777777" w:rsidR="00100A9E" w:rsidRPr="00100A9E" w:rsidRDefault="00100A9E" w:rsidP="00570373">
            <w:pPr>
              <w:ind w:firstLine="142"/>
              <w:jc w:val="center"/>
              <w:rPr>
                <w:b/>
                <w:sz w:val="20"/>
                <w:szCs w:val="20"/>
              </w:rPr>
            </w:pPr>
          </w:p>
        </w:tc>
        <w:tc>
          <w:tcPr>
            <w:tcW w:w="1418" w:type="dxa"/>
            <w:vMerge/>
            <w:vAlign w:val="center"/>
          </w:tcPr>
          <w:p w14:paraId="377C3189" w14:textId="77777777" w:rsidR="00100A9E" w:rsidRPr="00100A9E" w:rsidRDefault="00100A9E" w:rsidP="00570373">
            <w:pPr>
              <w:jc w:val="center"/>
              <w:rPr>
                <w:b/>
                <w:sz w:val="20"/>
                <w:szCs w:val="20"/>
              </w:rPr>
            </w:pPr>
          </w:p>
        </w:tc>
        <w:tc>
          <w:tcPr>
            <w:tcW w:w="1417" w:type="dxa"/>
            <w:vMerge/>
            <w:vAlign w:val="center"/>
          </w:tcPr>
          <w:p w14:paraId="32851BCD" w14:textId="77777777" w:rsidR="00100A9E" w:rsidRPr="00100A9E" w:rsidRDefault="00100A9E" w:rsidP="00570373">
            <w:pPr>
              <w:jc w:val="center"/>
              <w:rPr>
                <w:b/>
                <w:sz w:val="20"/>
                <w:szCs w:val="20"/>
              </w:rPr>
            </w:pPr>
          </w:p>
        </w:tc>
        <w:tc>
          <w:tcPr>
            <w:tcW w:w="1418" w:type="dxa"/>
            <w:vMerge/>
            <w:shd w:val="clear" w:color="auto" w:fill="FFFF00"/>
            <w:vAlign w:val="center"/>
          </w:tcPr>
          <w:p w14:paraId="378868CE" w14:textId="77777777" w:rsidR="00100A9E" w:rsidRPr="00100A9E" w:rsidRDefault="00100A9E" w:rsidP="00570373">
            <w:pPr>
              <w:jc w:val="center"/>
              <w:rPr>
                <w:b/>
                <w:sz w:val="20"/>
                <w:szCs w:val="20"/>
              </w:rPr>
            </w:pPr>
          </w:p>
        </w:tc>
      </w:tr>
      <w:tr w:rsidR="00570373" w:rsidRPr="004A23F8" w14:paraId="63AD91D8" w14:textId="5DF9470C" w:rsidTr="00100A9E">
        <w:tc>
          <w:tcPr>
            <w:tcW w:w="1061" w:type="dxa"/>
          </w:tcPr>
          <w:p w14:paraId="6D31328F" w14:textId="77777777" w:rsidR="00570373" w:rsidRPr="00100A9E" w:rsidRDefault="00570373" w:rsidP="00570373">
            <w:pPr>
              <w:jc w:val="center"/>
              <w:rPr>
                <w:b/>
                <w:bCs/>
                <w:iCs/>
                <w:sz w:val="20"/>
                <w:szCs w:val="20"/>
              </w:rPr>
            </w:pPr>
            <w:r w:rsidRPr="00100A9E">
              <w:rPr>
                <w:b/>
                <w:bCs/>
                <w:iCs/>
                <w:sz w:val="20"/>
                <w:szCs w:val="20"/>
              </w:rPr>
              <w:t>1</w:t>
            </w:r>
          </w:p>
        </w:tc>
        <w:tc>
          <w:tcPr>
            <w:tcW w:w="5880" w:type="dxa"/>
            <w:gridSpan w:val="4"/>
          </w:tcPr>
          <w:p w14:paraId="136D972E" w14:textId="77777777" w:rsidR="00570373" w:rsidRPr="00100A9E" w:rsidRDefault="00570373" w:rsidP="00570373">
            <w:pPr>
              <w:jc w:val="center"/>
              <w:rPr>
                <w:b/>
                <w:bCs/>
                <w:iCs/>
                <w:sz w:val="20"/>
                <w:szCs w:val="20"/>
              </w:rPr>
            </w:pPr>
            <w:r w:rsidRPr="00100A9E">
              <w:rPr>
                <w:b/>
                <w:bCs/>
                <w:iCs/>
                <w:sz w:val="20"/>
                <w:szCs w:val="20"/>
              </w:rPr>
              <w:t>2</w:t>
            </w:r>
          </w:p>
        </w:tc>
        <w:tc>
          <w:tcPr>
            <w:tcW w:w="1259" w:type="dxa"/>
          </w:tcPr>
          <w:p w14:paraId="6E4D83AB" w14:textId="77777777" w:rsidR="00570373" w:rsidRPr="00100A9E" w:rsidRDefault="00570373" w:rsidP="00570373">
            <w:pPr>
              <w:tabs>
                <w:tab w:val="center" w:pos="705"/>
              </w:tabs>
              <w:ind w:right="2"/>
              <w:jc w:val="center"/>
              <w:rPr>
                <w:b/>
                <w:bCs/>
                <w:iCs/>
                <w:sz w:val="20"/>
                <w:szCs w:val="20"/>
              </w:rPr>
            </w:pPr>
            <w:r w:rsidRPr="00100A9E">
              <w:rPr>
                <w:b/>
                <w:bCs/>
                <w:iCs/>
                <w:sz w:val="20"/>
                <w:szCs w:val="20"/>
              </w:rPr>
              <w:t>3</w:t>
            </w:r>
          </w:p>
        </w:tc>
        <w:tc>
          <w:tcPr>
            <w:tcW w:w="1352" w:type="dxa"/>
          </w:tcPr>
          <w:p w14:paraId="2EC12DA9" w14:textId="77777777" w:rsidR="00570373" w:rsidRPr="00100A9E" w:rsidRDefault="00570373" w:rsidP="00570373">
            <w:pPr>
              <w:ind w:right="126" w:firstLine="85"/>
              <w:jc w:val="center"/>
              <w:rPr>
                <w:b/>
                <w:bCs/>
                <w:iCs/>
                <w:sz w:val="20"/>
                <w:szCs w:val="20"/>
              </w:rPr>
            </w:pPr>
            <w:r w:rsidRPr="00100A9E">
              <w:rPr>
                <w:b/>
                <w:bCs/>
                <w:iCs/>
                <w:sz w:val="20"/>
                <w:szCs w:val="20"/>
              </w:rPr>
              <w:t>4</w:t>
            </w:r>
          </w:p>
        </w:tc>
        <w:tc>
          <w:tcPr>
            <w:tcW w:w="1272" w:type="dxa"/>
          </w:tcPr>
          <w:p w14:paraId="44016DA8" w14:textId="77777777" w:rsidR="00570373" w:rsidRPr="00100A9E" w:rsidRDefault="00570373" w:rsidP="00570373">
            <w:pPr>
              <w:jc w:val="center"/>
              <w:rPr>
                <w:b/>
                <w:bCs/>
                <w:iCs/>
                <w:sz w:val="20"/>
                <w:szCs w:val="20"/>
              </w:rPr>
            </w:pPr>
            <w:r w:rsidRPr="00100A9E">
              <w:rPr>
                <w:b/>
                <w:bCs/>
                <w:iCs/>
                <w:sz w:val="20"/>
                <w:szCs w:val="20"/>
              </w:rPr>
              <w:t>5</w:t>
            </w:r>
          </w:p>
        </w:tc>
        <w:tc>
          <w:tcPr>
            <w:tcW w:w="1418" w:type="dxa"/>
          </w:tcPr>
          <w:p w14:paraId="05D8A7E4" w14:textId="77777777" w:rsidR="00570373" w:rsidRPr="00100A9E" w:rsidRDefault="00570373" w:rsidP="00570373">
            <w:pPr>
              <w:ind w:left="-196" w:firstLine="196"/>
              <w:jc w:val="center"/>
              <w:rPr>
                <w:rStyle w:val="Emfaz"/>
                <w:rFonts w:eastAsia="Calibri"/>
                <w:b/>
                <w:i w:val="0"/>
                <w:sz w:val="20"/>
                <w:szCs w:val="20"/>
              </w:rPr>
            </w:pPr>
            <w:r w:rsidRPr="00100A9E">
              <w:rPr>
                <w:rStyle w:val="Emfaz"/>
                <w:rFonts w:eastAsia="Calibri"/>
                <w:b/>
                <w:i w:val="0"/>
                <w:sz w:val="20"/>
                <w:szCs w:val="20"/>
              </w:rPr>
              <w:t>6 = (4) x (5)</w:t>
            </w:r>
          </w:p>
        </w:tc>
        <w:tc>
          <w:tcPr>
            <w:tcW w:w="1417" w:type="dxa"/>
          </w:tcPr>
          <w:p w14:paraId="6DF4412E" w14:textId="3E90027A" w:rsidR="00570373" w:rsidRPr="00100A9E" w:rsidRDefault="00570373" w:rsidP="00570373">
            <w:pPr>
              <w:ind w:left="-196" w:firstLine="196"/>
              <w:jc w:val="center"/>
              <w:rPr>
                <w:rStyle w:val="Emfaz"/>
                <w:rFonts w:eastAsia="Calibri"/>
                <w:b/>
                <w:i w:val="0"/>
                <w:sz w:val="20"/>
                <w:szCs w:val="20"/>
              </w:rPr>
            </w:pPr>
            <w:r w:rsidRPr="00100A9E">
              <w:rPr>
                <w:rStyle w:val="Emfaz"/>
                <w:rFonts w:eastAsia="Calibri"/>
                <w:b/>
                <w:i w:val="0"/>
                <w:sz w:val="20"/>
                <w:szCs w:val="20"/>
              </w:rPr>
              <w:t>7</w:t>
            </w:r>
          </w:p>
        </w:tc>
        <w:tc>
          <w:tcPr>
            <w:tcW w:w="1418" w:type="dxa"/>
            <w:shd w:val="clear" w:color="auto" w:fill="FFFF00"/>
          </w:tcPr>
          <w:p w14:paraId="3F2776E5" w14:textId="35BBD62B" w:rsidR="00570373" w:rsidRPr="00100A9E" w:rsidRDefault="00570373" w:rsidP="00570373">
            <w:pPr>
              <w:ind w:left="-196" w:firstLine="196"/>
              <w:jc w:val="center"/>
              <w:rPr>
                <w:rStyle w:val="Emfaz"/>
                <w:rFonts w:eastAsia="Calibri"/>
                <w:b/>
                <w:i w:val="0"/>
                <w:sz w:val="20"/>
                <w:szCs w:val="20"/>
              </w:rPr>
            </w:pPr>
            <w:r w:rsidRPr="00100A9E">
              <w:rPr>
                <w:rStyle w:val="Emfaz"/>
                <w:rFonts w:eastAsia="Calibri"/>
                <w:b/>
                <w:i w:val="0"/>
                <w:sz w:val="20"/>
                <w:szCs w:val="20"/>
              </w:rPr>
              <w:t>8</w:t>
            </w:r>
          </w:p>
        </w:tc>
      </w:tr>
      <w:tr w:rsidR="00570373" w:rsidRPr="001E1EDA" w14:paraId="6394DDA2" w14:textId="77777777" w:rsidTr="00100A9E">
        <w:tc>
          <w:tcPr>
            <w:tcW w:w="15077" w:type="dxa"/>
            <w:gridSpan w:val="11"/>
          </w:tcPr>
          <w:p w14:paraId="1DD65D3B" w14:textId="77777777" w:rsidR="00570373" w:rsidRPr="00100A9E" w:rsidRDefault="00570373" w:rsidP="00570373">
            <w:pPr>
              <w:rPr>
                <w:b/>
                <w:bCs/>
                <w:sz w:val="20"/>
                <w:szCs w:val="20"/>
              </w:rPr>
            </w:pPr>
            <w:r w:rsidRPr="00100A9E">
              <w:rPr>
                <w:b/>
                <w:bCs/>
                <w:sz w:val="20"/>
                <w:szCs w:val="20"/>
              </w:rPr>
              <w:t>1. Pirkimo objektas</w:t>
            </w:r>
          </w:p>
          <w:p w14:paraId="43C3721B" w14:textId="77777777" w:rsidR="00570373" w:rsidRPr="00100A9E" w:rsidRDefault="00570373" w:rsidP="00570373">
            <w:pPr>
              <w:rPr>
                <w:sz w:val="20"/>
                <w:szCs w:val="20"/>
              </w:rPr>
            </w:pPr>
            <w:r w:rsidRPr="00100A9E">
              <w:rPr>
                <w:sz w:val="20"/>
                <w:szCs w:val="20"/>
              </w:rPr>
              <w:t>Perkamos mokymų paslaugos, skirtos darbuotojų profesinei kompetencijai tobulinti.</w:t>
            </w:r>
          </w:p>
          <w:p w14:paraId="3BFD4F33" w14:textId="77777777" w:rsidR="00570373" w:rsidRPr="00100A9E" w:rsidRDefault="00570373" w:rsidP="00570373">
            <w:pPr>
              <w:rPr>
                <w:b/>
                <w:bCs/>
                <w:sz w:val="20"/>
                <w:szCs w:val="20"/>
              </w:rPr>
            </w:pPr>
            <w:r w:rsidRPr="00100A9E">
              <w:rPr>
                <w:b/>
                <w:bCs/>
                <w:sz w:val="20"/>
                <w:szCs w:val="20"/>
              </w:rPr>
              <w:t>2. Mokymų tikslas</w:t>
            </w:r>
          </w:p>
          <w:p w14:paraId="7FD425C0" w14:textId="77777777" w:rsidR="00570373" w:rsidRPr="00100A9E" w:rsidRDefault="00570373" w:rsidP="00570373">
            <w:pPr>
              <w:rPr>
                <w:sz w:val="20"/>
                <w:szCs w:val="20"/>
              </w:rPr>
            </w:pPr>
            <w:r w:rsidRPr="00100A9E">
              <w:rPr>
                <w:sz w:val="20"/>
                <w:szCs w:val="20"/>
              </w:rPr>
              <w:t>Suteikti dalyviams teorinių ir praktinių žinių bei įgūdžių, reikalingų kokybiškam paslaugų teikimui, stiprinti profesines kompetencijas bei užtikrinti jų atitikimą galiojantiems teisės aktams.</w:t>
            </w:r>
          </w:p>
          <w:p w14:paraId="08B928DF" w14:textId="77777777" w:rsidR="00570373" w:rsidRPr="00100A9E" w:rsidRDefault="00570373" w:rsidP="00570373">
            <w:pPr>
              <w:rPr>
                <w:b/>
                <w:bCs/>
                <w:sz w:val="20"/>
                <w:szCs w:val="20"/>
              </w:rPr>
            </w:pPr>
            <w:r w:rsidRPr="00100A9E">
              <w:rPr>
                <w:b/>
                <w:bCs/>
                <w:sz w:val="20"/>
                <w:szCs w:val="20"/>
              </w:rPr>
              <w:t>3. Reikalavimai lektoriui (-iams)</w:t>
            </w:r>
          </w:p>
          <w:p w14:paraId="426198B3" w14:textId="77777777" w:rsidR="00570373" w:rsidRPr="00100A9E" w:rsidRDefault="00570373" w:rsidP="00570373">
            <w:pPr>
              <w:numPr>
                <w:ilvl w:val="0"/>
                <w:numId w:val="33"/>
              </w:numPr>
              <w:spacing w:after="160" w:line="256" w:lineRule="auto"/>
              <w:rPr>
                <w:sz w:val="20"/>
                <w:szCs w:val="20"/>
              </w:rPr>
            </w:pPr>
            <w:r w:rsidRPr="00100A9E">
              <w:rPr>
                <w:sz w:val="20"/>
                <w:szCs w:val="20"/>
              </w:rPr>
              <w:t xml:space="preserve">Mokymus vedantis lektorius (lektoriai) turi turėti ne mažesnę kaip </w:t>
            </w:r>
            <w:r w:rsidRPr="00100A9E">
              <w:rPr>
                <w:b/>
                <w:bCs/>
                <w:sz w:val="20"/>
                <w:szCs w:val="20"/>
              </w:rPr>
              <w:t>3 (trejų) metų mokymų vedimo patirtį</w:t>
            </w:r>
            <w:r w:rsidRPr="00100A9E">
              <w:rPr>
                <w:sz w:val="20"/>
                <w:szCs w:val="20"/>
              </w:rPr>
              <w:t xml:space="preserve">. </w:t>
            </w:r>
          </w:p>
          <w:p w14:paraId="352BF2E1" w14:textId="77777777" w:rsidR="00570373" w:rsidRPr="00100A9E" w:rsidRDefault="00570373" w:rsidP="00570373">
            <w:pPr>
              <w:numPr>
                <w:ilvl w:val="0"/>
                <w:numId w:val="33"/>
              </w:numPr>
              <w:spacing w:after="160" w:line="256" w:lineRule="auto"/>
              <w:rPr>
                <w:sz w:val="20"/>
                <w:szCs w:val="20"/>
              </w:rPr>
            </w:pPr>
            <w:r w:rsidRPr="00100A9E">
              <w:rPr>
                <w:sz w:val="20"/>
                <w:szCs w:val="20"/>
              </w:rPr>
              <w:t xml:space="preserve">Lektorius turi turėti aukštąjį išsilavinimą ir kompetencijas, susijusias su mokymų tema. </w:t>
            </w:r>
          </w:p>
          <w:p w14:paraId="72117222" w14:textId="77777777" w:rsidR="00570373" w:rsidRPr="00100A9E" w:rsidRDefault="00570373" w:rsidP="00570373">
            <w:pPr>
              <w:numPr>
                <w:ilvl w:val="0"/>
                <w:numId w:val="33"/>
              </w:numPr>
              <w:spacing w:after="160" w:line="256" w:lineRule="auto"/>
              <w:rPr>
                <w:sz w:val="20"/>
                <w:szCs w:val="20"/>
              </w:rPr>
            </w:pPr>
            <w:r w:rsidRPr="00100A9E">
              <w:rPr>
                <w:sz w:val="20"/>
                <w:szCs w:val="20"/>
              </w:rPr>
              <w:t>Tiekėjas privalo pateikti lektoriaus kvalifikaciją ir patirtį pagrindžiančius dokumentus (pvz., gyvenimo aprašymą).</w:t>
            </w:r>
          </w:p>
          <w:p w14:paraId="22547EBC" w14:textId="77777777" w:rsidR="00570373" w:rsidRPr="00100A9E" w:rsidRDefault="00570373" w:rsidP="00570373">
            <w:pPr>
              <w:rPr>
                <w:b/>
                <w:bCs/>
                <w:sz w:val="20"/>
                <w:szCs w:val="20"/>
              </w:rPr>
            </w:pPr>
            <w:r w:rsidRPr="00100A9E">
              <w:rPr>
                <w:b/>
                <w:bCs/>
                <w:sz w:val="20"/>
                <w:szCs w:val="20"/>
              </w:rPr>
              <w:t>4. Mokymų rezultatai ir pažymėjimai</w:t>
            </w:r>
          </w:p>
          <w:p w14:paraId="1E8EB9DB" w14:textId="77777777" w:rsidR="00570373" w:rsidRPr="00100A9E" w:rsidRDefault="00570373" w:rsidP="00570373">
            <w:pPr>
              <w:numPr>
                <w:ilvl w:val="0"/>
                <w:numId w:val="34"/>
              </w:numPr>
              <w:spacing w:after="160" w:line="256" w:lineRule="auto"/>
              <w:rPr>
                <w:sz w:val="20"/>
                <w:szCs w:val="20"/>
              </w:rPr>
            </w:pPr>
            <w:r w:rsidRPr="00100A9E">
              <w:rPr>
                <w:sz w:val="20"/>
                <w:szCs w:val="20"/>
              </w:rPr>
              <w:t xml:space="preserve">Po mokymų dalyviams turi būti išduodami pažymėjimai, patvirtinantys įgytas kompetencijas. </w:t>
            </w:r>
          </w:p>
          <w:p w14:paraId="647CCBF1" w14:textId="77777777" w:rsidR="00570373" w:rsidRPr="00100A9E" w:rsidRDefault="00570373" w:rsidP="00570373">
            <w:pPr>
              <w:rPr>
                <w:b/>
                <w:bCs/>
                <w:sz w:val="20"/>
                <w:szCs w:val="20"/>
              </w:rPr>
            </w:pPr>
            <w:r w:rsidRPr="00100A9E">
              <w:rPr>
                <w:b/>
                <w:bCs/>
                <w:sz w:val="20"/>
                <w:szCs w:val="20"/>
              </w:rPr>
              <w:t>5. Mokymų organizavimas</w:t>
            </w:r>
          </w:p>
          <w:p w14:paraId="22A8BE09" w14:textId="77777777" w:rsidR="00570373" w:rsidRPr="00100A9E" w:rsidRDefault="00570373" w:rsidP="00570373">
            <w:pPr>
              <w:numPr>
                <w:ilvl w:val="0"/>
                <w:numId w:val="35"/>
              </w:numPr>
              <w:spacing w:after="160" w:line="256" w:lineRule="auto"/>
              <w:rPr>
                <w:sz w:val="20"/>
                <w:szCs w:val="20"/>
              </w:rPr>
            </w:pPr>
            <w:r w:rsidRPr="00100A9E">
              <w:rPr>
                <w:sz w:val="20"/>
                <w:szCs w:val="20"/>
              </w:rPr>
              <w:t xml:space="preserve">Tiekėjas atsako už visą mokymų organizavimą (registraciją, komunikaciją su dalyviais, techninį įgyvendinimą). </w:t>
            </w:r>
          </w:p>
          <w:p w14:paraId="3E8F1ECF" w14:textId="77777777" w:rsidR="00570373" w:rsidRPr="00100A9E" w:rsidRDefault="00570373" w:rsidP="00570373">
            <w:pPr>
              <w:numPr>
                <w:ilvl w:val="0"/>
                <w:numId w:val="35"/>
              </w:numPr>
              <w:spacing w:after="160" w:line="256" w:lineRule="auto"/>
              <w:rPr>
                <w:sz w:val="20"/>
                <w:szCs w:val="20"/>
              </w:rPr>
            </w:pPr>
            <w:r w:rsidRPr="00100A9E">
              <w:rPr>
                <w:sz w:val="20"/>
                <w:szCs w:val="20"/>
              </w:rPr>
              <w:t xml:space="preserve">Nuotolinių mokymų atveju turi būti užtikrinta stabili platforma ir techninė pagalba. </w:t>
            </w:r>
          </w:p>
          <w:p w14:paraId="4CDA08EA" w14:textId="26CAE03D" w:rsidR="00570373" w:rsidRPr="00100A9E" w:rsidRDefault="00570373" w:rsidP="00570373">
            <w:pPr>
              <w:numPr>
                <w:ilvl w:val="0"/>
                <w:numId w:val="35"/>
              </w:numPr>
              <w:spacing w:after="160" w:line="256" w:lineRule="auto"/>
              <w:rPr>
                <w:rStyle w:val="Emfaz"/>
                <w:rFonts w:eastAsia="Calibri"/>
                <w:b/>
                <w:i w:val="0"/>
                <w:sz w:val="20"/>
                <w:szCs w:val="20"/>
              </w:rPr>
            </w:pPr>
            <w:r w:rsidRPr="00100A9E">
              <w:rPr>
                <w:sz w:val="20"/>
                <w:szCs w:val="20"/>
              </w:rPr>
              <w:t>Dalyviams turi būti suteikta mokymų medžiaga (elektroniniu ar kitu formatu).</w:t>
            </w:r>
          </w:p>
        </w:tc>
      </w:tr>
      <w:tr w:rsidR="00100A9E" w:rsidRPr="001E1EDA" w14:paraId="086227DA" w14:textId="6808F95E" w:rsidTr="00100A9E">
        <w:tc>
          <w:tcPr>
            <w:tcW w:w="1061" w:type="dxa"/>
            <w:vAlign w:val="center"/>
          </w:tcPr>
          <w:p w14:paraId="14C0F845" w14:textId="77777777" w:rsidR="00100A9E" w:rsidRPr="00100A9E" w:rsidRDefault="00100A9E" w:rsidP="00100A9E">
            <w:pPr>
              <w:jc w:val="center"/>
              <w:rPr>
                <w:b/>
                <w:bCs/>
                <w:iCs/>
                <w:sz w:val="20"/>
                <w:szCs w:val="20"/>
              </w:rPr>
            </w:pPr>
            <w:r w:rsidRPr="00100A9E">
              <w:rPr>
                <w:b/>
                <w:bCs/>
                <w:iCs/>
                <w:sz w:val="20"/>
                <w:szCs w:val="20"/>
              </w:rPr>
              <w:t>1.</w:t>
            </w:r>
          </w:p>
        </w:tc>
        <w:tc>
          <w:tcPr>
            <w:tcW w:w="1344" w:type="dxa"/>
            <w:vAlign w:val="center"/>
          </w:tcPr>
          <w:p w14:paraId="7785405B" w14:textId="7E5922D4" w:rsidR="00100A9E" w:rsidRPr="00100A9E" w:rsidRDefault="00100A9E" w:rsidP="00100A9E">
            <w:pPr>
              <w:jc w:val="both"/>
              <w:rPr>
                <w:b/>
                <w:bCs/>
                <w:iCs/>
                <w:sz w:val="20"/>
                <w:szCs w:val="20"/>
              </w:rPr>
            </w:pPr>
            <w:r w:rsidRPr="00100A9E">
              <w:rPr>
                <w:sz w:val="20"/>
                <w:szCs w:val="20"/>
              </w:rPr>
              <w:t>Dirbtinio intelekto pritaikymas viešajam sektoriui</w:t>
            </w:r>
          </w:p>
        </w:tc>
        <w:tc>
          <w:tcPr>
            <w:tcW w:w="1701" w:type="dxa"/>
            <w:vAlign w:val="center"/>
          </w:tcPr>
          <w:p w14:paraId="4E02E668" w14:textId="3C9A236A" w:rsidR="00100A9E" w:rsidRPr="00100A9E" w:rsidRDefault="00100A9E" w:rsidP="00100A9E">
            <w:pPr>
              <w:jc w:val="both"/>
              <w:rPr>
                <w:b/>
                <w:bCs/>
                <w:iCs/>
                <w:sz w:val="20"/>
                <w:szCs w:val="20"/>
              </w:rPr>
            </w:pPr>
            <w:r w:rsidRPr="00100A9E">
              <w:rPr>
                <w:sz w:val="20"/>
                <w:szCs w:val="20"/>
              </w:rPr>
              <w:t>Personalo specialistas, dokumentų valdymo specialistas, ūkvedys, skyriaus vedėjas</w:t>
            </w:r>
          </w:p>
        </w:tc>
        <w:tc>
          <w:tcPr>
            <w:tcW w:w="1559" w:type="dxa"/>
          </w:tcPr>
          <w:p w14:paraId="004D71DA" w14:textId="77777777" w:rsidR="00100A9E" w:rsidRPr="00100A9E" w:rsidRDefault="00100A9E" w:rsidP="00100A9E">
            <w:pPr>
              <w:jc w:val="center"/>
              <w:rPr>
                <w:sz w:val="20"/>
                <w:szCs w:val="20"/>
              </w:rPr>
            </w:pPr>
          </w:p>
          <w:p w14:paraId="36157197" w14:textId="77777777" w:rsidR="00100A9E" w:rsidRPr="00100A9E" w:rsidRDefault="00100A9E" w:rsidP="00100A9E">
            <w:pPr>
              <w:jc w:val="center"/>
              <w:rPr>
                <w:sz w:val="20"/>
                <w:szCs w:val="20"/>
              </w:rPr>
            </w:pPr>
          </w:p>
          <w:p w14:paraId="6FB38CF0" w14:textId="77777777" w:rsidR="00100A9E" w:rsidRPr="00100A9E" w:rsidRDefault="00100A9E" w:rsidP="00100A9E">
            <w:pPr>
              <w:jc w:val="center"/>
              <w:rPr>
                <w:sz w:val="20"/>
                <w:szCs w:val="20"/>
              </w:rPr>
            </w:pPr>
          </w:p>
          <w:p w14:paraId="604E0DA7" w14:textId="5632CEAB" w:rsidR="00100A9E" w:rsidRPr="00100A9E" w:rsidRDefault="00100A9E" w:rsidP="00100A9E">
            <w:pPr>
              <w:jc w:val="both"/>
              <w:rPr>
                <w:b/>
                <w:bCs/>
                <w:iCs/>
                <w:sz w:val="20"/>
                <w:szCs w:val="20"/>
              </w:rPr>
            </w:pPr>
            <w:r w:rsidRPr="00100A9E">
              <w:rPr>
                <w:sz w:val="20"/>
                <w:szCs w:val="20"/>
              </w:rPr>
              <w:t>8</w:t>
            </w:r>
          </w:p>
        </w:tc>
        <w:tc>
          <w:tcPr>
            <w:tcW w:w="1276" w:type="dxa"/>
          </w:tcPr>
          <w:p w14:paraId="762F5D25" w14:textId="77777777" w:rsidR="00100A9E" w:rsidRPr="00100A9E" w:rsidRDefault="00100A9E" w:rsidP="00100A9E">
            <w:pPr>
              <w:jc w:val="center"/>
              <w:rPr>
                <w:sz w:val="20"/>
                <w:szCs w:val="20"/>
              </w:rPr>
            </w:pPr>
          </w:p>
          <w:p w14:paraId="12154B48" w14:textId="77777777" w:rsidR="00100A9E" w:rsidRPr="00100A9E" w:rsidRDefault="00100A9E" w:rsidP="00100A9E">
            <w:pPr>
              <w:jc w:val="center"/>
              <w:rPr>
                <w:sz w:val="20"/>
                <w:szCs w:val="20"/>
              </w:rPr>
            </w:pPr>
          </w:p>
          <w:p w14:paraId="679FB171" w14:textId="55F5BFEE" w:rsidR="00100A9E" w:rsidRPr="00100A9E" w:rsidRDefault="00100A9E" w:rsidP="00100A9E">
            <w:pPr>
              <w:jc w:val="both"/>
              <w:rPr>
                <w:b/>
                <w:bCs/>
                <w:iCs/>
                <w:sz w:val="20"/>
                <w:szCs w:val="20"/>
              </w:rPr>
            </w:pPr>
            <w:r w:rsidRPr="00100A9E">
              <w:rPr>
                <w:sz w:val="20"/>
                <w:szCs w:val="20"/>
              </w:rPr>
              <w:t>Nuotoliniai arba kontaktiniai</w:t>
            </w:r>
          </w:p>
        </w:tc>
        <w:tc>
          <w:tcPr>
            <w:tcW w:w="1259" w:type="dxa"/>
            <w:vAlign w:val="center"/>
          </w:tcPr>
          <w:p w14:paraId="2EA055A0" w14:textId="77777777" w:rsidR="00100A9E" w:rsidRPr="00100A9E" w:rsidRDefault="00100A9E" w:rsidP="00100A9E">
            <w:pPr>
              <w:jc w:val="both"/>
              <w:rPr>
                <w:sz w:val="20"/>
                <w:szCs w:val="20"/>
              </w:rPr>
            </w:pPr>
            <w:r w:rsidRPr="00100A9E">
              <w:rPr>
                <w:sz w:val="20"/>
                <w:szCs w:val="20"/>
              </w:rPr>
              <w:t>Dalyviai/</w:t>
            </w:r>
          </w:p>
          <w:p w14:paraId="7467258C" w14:textId="58019C3D" w:rsidR="00100A9E" w:rsidRPr="00100A9E" w:rsidRDefault="00100A9E" w:rsidP="00100A9E">
            <w:pPr>
              <w:jc w:val="both"/>
              <w:rPr>
                <w:sz w:val="20"/>
                <w:szCs w:val="20"/>
              </w:rPr>
            </w:pPr>
            <w:r w:rsidRPr="00100A9E">
              <w:rPr>
                <w:sz w:val="20"/>
                <w:szCs w:val="20"/>
              </w:rPr>
              <w:t>darbuotojai</w:t>
            </w:r>
          </w:p>
        </w:tc>
        <w:tc>
          <w:tcPr>
            <w:tcW w:w="1352" w:type="dxa"/>
            <w:vAlign w:val="center"/>
          </w:tcPr>
          <w:p w14:paraId="34186279" w14:textId="143B2251" w:rsidR="00100A9E" w:rsidRPr="00100A9E" w:rsidRDefault="00100A9E" w:rsidP="00100A9E">
            <w:pPr>
              <w:ind w:right="126" w:firstLine="85"/>
              <w:jc w:val="center"/>
              <w:rPr>
                <w:bCs/>
                <w:iCs/>
                <w:sz w:val="20"/>
                <w:szCs w:val="20"/>
              </w:rPr>
            </w:pPr>
            <w:r w:rsidRPr="00100A9E">
              <w:rPr>
                <w:sz w:val="20"/>
                <w:szCs w:val="20"/>
              </w:rPr>
              <w:t>7</w:t>
            </w:r>
          </w:p>
        </w:tc>
        <w:tc>
          <w:tcPr>
            <w:tcW w:w="1272" w:type="dxa"/>
          </w:tcPr>
          <w:p w14:paraId="2686841D" w14:textId="77777777" w:rsidR="00100A9E" w:rsidRPr="00100A9E" w:rsidRDefault="00100A9E" w:rsidP="00100A9E">
            <w:pPr>
              <w:jc w:val="both"/>
              <w:rPr>
                <w:b/>
                <w:sz w:val="20"/>
                <w:szCs w:val="20"/>
              </w:rPr>
            </w:pPr>
          </w:p>
        </w:tc>
        <w:tc>
          <w:tcPr>
            <w:tcW w:w="1418" w:type="dxa"/>
          </w:tcPr>
          <w:p w14:paraId="1187234E" w14:textId="77777777" w:rsidR="00100A9E" w:rsidRPr="00100A9E" w:rsidRDefault="00100A9E" w:rsidP="00100A9E">
            <w:pPr>
              <w:jc w:val="both"/>
              <w:rPr>
                <w:b/>
                <w:sz w:val="20"/>
                <w:szCs w:val="20"/>
              </w:rPr>
            </w:pPr>
          </w:p>
        </w:tc>
        <w:tc>
          <w:tcPr>
            <w:tcW w:w="1417" w:type="dxa"/>
          </w:tcPr>
          <w:p w14:paraId="08B8D137" w14:textId="77777777" w:rsidR="00100A9E" w:rsidRPr="00100A9E" w:rsidRDefault="00100A9E" w:rsidP="00100A9E">
            <w:pPr>
              <w:jc w:val="both"/>
              <w:rPr>
                <w:b/>
                <w:sz w:val="20"/>
                <w:szCs w:val="20"/>
              </w:rPr>
            </w:pPr>
          </w:p>
        </w:tc>
        <w:tc>
          <w:tcPr>
            <w:tcW w:w="1418" w:type="dxa"/>
            <w:shd w:val="clear" w:color="auto" w:fill="FFFF00"/>
          </w:tcPr>
          <w:p w14:paraId="3B53849C" w14:textId="77777777" w:rsidR="00100A9E" w:rsidRPr="00100A9E" w:rsidRDefault="00100A9E" w:rsidP="00100A9E">
            <w:pPr>
              <w:jc w:val="both"/>
              <w:rPr>
                <w:b/>
                <w:sz w:val="20"/>
                <w:szCs w:val="20"/>
              </w:rPr>
            </w:pPr>
          </w:p>
        </w:tc>
      </w:tr>
      <w:tr w:rsidR="00100A9E" w:rsidRPr="001E1EDA" w14:paraId="64618EC0" w14:textId="77777777" w:rsidTr="00100A9E">
        <w:tc>
          <w:tcPr>
            <w:tcW w:w="1061" w:type="dxa"/>
            <w:vAlign w:val="center"/>
          </w:tcPr>
          <w:p w14:paraId="34D99FCA" w14:textId="366B1F84" w:rsidR="00100A9E" w:rsidRPr="00100A9E" w:rsidRDefault="00100A9E" w:rsidP="00100A9E">
            <w:pPr>
              <w:jc w:val="center"/>
              <w:rPr>
                <w:b/>
                <w:bCs/>
                <w:iCs/>
                <w:sz w:val="20"/>
                <w:szCs w:val="20"/>
              </w:rPr>
            </w:pPr>
            <w:r w:rsidRPr="00100A9E">
              <w:rPr>
                <w:b/>
                <w:bCs/>
                <w:iCs/>
                <w:sz w:val="20"/>
                <w:szCs w:val="20"/>
              </w:rPr>
              <w:t>2.</w:t>
            </w:r>
          </w:p>
        </w:tc>
        <w:tc>
          <w:tcPr>
            <w:tcW w:w="1344" w:type="dxa"/>
            <w:vAlign w:val="center"/>
          </w:tcPr>
          <w:p w14:paraId="1BD3E49F" w14:textId="4FD0DED5" w:rsidR="00100A9E" w:rsidRPr="00100A9E" w:rsidRDefault="00100A9E" w:rsidP="00100A9E">
            <w:pPr>
              <w:jc w:val="both"/>
              <w:rPr>
                <w:b/>
                <w:bCs/>
                <w:iCs/>
                <w:sz w:val="20"/>
                <w:szCs w:val="20"/>
              </w:rPr>
            </w:pPr>
            <w:r w:rsidRPr="00100A9E">
              <w:rPr>
                <w:sz w:val="20"/>
                <w:szCs w:val="20"/>
              </w:rPr>
              <w:t xml:space="preserve">Efektyvus personalo dokumentų valdymas: praktiniai sprendimai ir rekomendacijos 2026 metams. </w:t>
            </w:r>
          </w:p>
        </w:tc>
        <w:tc>
          <w:tcPr>
            <w:tcW w:w="1701" w:type="dxa"/>
          </w:tcPr>
          <w:p w14:paraId="1B017543" w14:textId="77777777" w:rsidR="00100A9E" w:rsidRPr="00100A9E" w:rsidRDefault="00100A9E" w:rsidP="00100A9E">
            <w:pPr>
              <w:jc w:val="center"/>
              <w:rPr>
                <w:sz w:val="20"/>
                <w:szCs w:val="20"/>
              </w:rPr>
            </w:pPr>
          </w:p>
          <w:p w14:paraId="2AF6723E" w14:textId="21FC43B0" w:rsidR="00100A9E" w:rsidRPr="00100A9E" w:rsidRDefault="00100A9E" w:rsidP="00100A9E">
            <w:pPr>
              <w:jc w:val="both"/>
              <w:rPr>
                <w:b/>
                <w:bCs/>
                <w:iCs/>
                <w:sz w:val="20"/>
                <w:szCs w:val="20"/>
              </w:rPr>
            </w:pPr>
            <w:r w:rsidRPr="00100A9E">
              <w:rPr>
                <w:sz w:val="20"/>
                <w:szCs w:val="20"/>
              </w:rPr>
              <w:t>Personalo specialistas</w:t>
            </w:r>
          </w:p>
        </w:tc>
        <w:tc>
          <w:tcPr>
            <w:tcW w:w="1559" w:type="dxa"/>
          </w:tcPr>
          <w:p w14:paraId="65BD8131" w14:textId="77777777" w:rsidR="00100A9E" w:rsidRPr="00100A9E" w:rsidRDefault="00100A9E" w:rsidP="00100A9E">
            <w:pPr>
              <w:jc w:val="center"/>
              <w:rPr>
                <w:sz w:val="20"/>
                <w:szCs w:val="20"/>
              </w:rPr>
            </w:pPr>
          </w:p>
          <w:p w14:paraId="32120EDE" w14:textId="77777777" w:rsidR="00100A9E" w:rsidRPr="00100A9E" w:rsidRDefault="00100A9E" w:rsidP="00100A9E">
            <w:pPr>
              <w:jc w:val="center"/>
              <w:rPr>
                <w:sz w:val="20"/>
                <w:szCs w:val="20"/>
              </w:rPr>
            </w:pPr>
          </w:p>
          <w:p w14:paraId="79D11ADC" w14:textId="77777777" w:rsidR="00100A9E" w:rsidRPr="00100A9E" w:rsidRDefault="00100A9E" w:rsidP="00100A9E">
            <w:pPr>
              <w:jc w:val="center"/>
              <w:rPr>
                <w:sz w:val="20"/>
                <w:szCs w:val="20"/>
              </w:rPr>
            </w:pPr>
          </w:p>
          <w:p w14:paraId="66005D4F" w14:textId="77777777" w:rsidR="00100A9E" w:rsidRPr="00100A9E" w:rsidRDefault="00100A9E" w:rsidP="00100A9E">
            <w:pPr>
              <w:jc w:val="center"/>
              <w:rPr>
                <w:sz w:val="20"/>
                <w:szCs w:val="20"/>
              </w:rPr>
            </w:pPr>
          </w:p>
          <w:p w14:paraId="4B897D21" w14:textId="3708956A" w:rsidR="00100A9E" w:rsidRPr="00100A9E" w:rsidRDefault="00100A9E" w:rsidP="00100A9E">
            <w:pPr>
              <w:jc w:val="both"/>
              <w:rPr>
                <w:b/>
                <w:bCs/>
                <w:iCs/>
                <w:sz w:val="20"/>
                <w:szCs w:val="20"/>
              </w:rPr>
            </w:pPr>
            <w:r w:rsidRPr="00100A9E">
              <w:rPr>
                <w:sz w:val="20"/>
                <w:szCs w:val="20"/>
              </w:rPr>
              <w:t>8</w:t>
            </w:r>
          </w:p>
        </w:tc>
        <w:tc>
          <w:tcPr>
            <w:tcW w:w="1276" w:type="dxa"/>
          </w:tcPr>
          <w:p w14:paraId="5F58C4B2" w14:textId="77777777" w:rsidR="00100A9E" w:rsidRPr="00100A9E" w:rsidRDefault="00100A9E" w:rsidP="00100A9E">
            <w:pPr>
              <w:jc w:val="center"/>
              <w:rPr>
                <w:sz w:val="20"/>
                <w:szCs w:val="20"/>
              </w:rPr>
            </w:pPr>
          </w:p>
          <w:p w14:paraId="74923533" w14:textId="6B7EBB8D" w:rsidR="00100A9E" w:rsidRPr="00100A9E" w:rsidRDefault="00100A9E" w:rsidP="00100A9E">
            <w:pPr>
              <w:jc w:val="both"/>
              <w:rPr>
                <w:b/>
                <w:bCs/>
                <w:iCs/>
                <w:sz w:val="20"/>
                <w:szCs w:val="20"/>
              </w:rPr>
            </w:pPr>
            <w:r w:rsidRPr="00100A9E">
              <w:rPr>
                <w:sz w:val="20"/>
                <w:szCs w:val="20"/>
              </w:rPr>
              <w:t>Kontaktiniai arba nuotoliniai</w:t>
            </w:r>
          </w:p>
        </w:tc>
        <w:tc>
          <w:tcPr>
            <w:tcW w:w="1259" w:type="dxa"/>
            <w:vAlign w:val="center"/>
          </w:tcPr>
          <w:p w14:paraId="02AFC599" w14:textId="77777777" w:rsidR="00100A9E" w:rsidRPr="00100A9E" w:rsidRDefault="00100A9E" w:rsidP="00100A9E">
            <w:pPr>
              <w:jc w:val="both"/>
              <w:rPr>
                <w:sz w:val="20"/>
                <w:szCs w:val="20"/>
              </w:rPr>
            </w:pPr>
            <w:r w:rsidRPr="00100A9E">
              <w:rPr>
                <w:sz w:val="20"/>
                <w:szCs w:val="20"/>
              </w:rPr>
              <w:t>Dalyviai/</w:t>
            </w:r>
          </w:p>
          <w:p w14:paraId="280FDA0B" w14:textId="2C3C2BC4" w:rsidR="00100A9E" w:rsidRPr="00100A9E" w:rsidRDefault="00100A9E" w:rsidP="00100A9E">
            <w:pPr>
              <w:jc w:val="both"/>
              <w:rPr>
                <w:sz w:val="20"/>
                <w:szCs w:val="20"/>
              </w:rPr>
            </w:pPr>
            <w:r w:rsidRPr="00100A9E">
              <w:rPr>
                <w:sz w:val="20"/>
                <w:szCs w:val="20"/>
              </w:rPr>
              <w:t>darbuotojai</w:t>
            </w:r>
          </w:p>
        </w:tc>
        <w:tc>
          <w:tcPr>
            <w:tcW w:w="1352" w:type="dxa"/>
            <w:vAlign w:val="center"/>
          </w:tcPr>
          <w:p w14:paraId="032C9CDC" w14:textId="3BA03759" w:rsidR="00100A9E" w:rsidRPr="00100A9E" w:rsidRDefault="00100A9E" w:rsidP="00100A9E">
            <w:pPr>
              <w:ind w:right="126" w:firstLine="85"/>
              <w:jc w:val="center"/>
              <w:rPr>
                <w:bCs/>
                <w:iCs/>
                <w:sz w:val="20"/>
                <w:szCs w:val="20"/>
              </w:rPr>
            </w:pPr>
            <w:r w:rsidRPr="00100A9E">
              <w:rPr>
                <w:sz w:val="20"/>
                <w:szCs w:val="20"/>
              </w:rPr>
              <w:t>2</w:t>
            </w:r>
          </w:p>
        </w:tc>
        <w:tc>
          <w:tcPr>
            <w:tcW w:w="1272" w:type="dxa"/>
          </w:tcPr>
          <w:p w14:paraId="618A54A0" w14:textId="77777777" w:rsidR="00100A9E" w:rsidRPr="00100A9E" w:rsidRDefault="00100A9E" w:rsidP="00100A9E">
            <w:pPr>
              <w:jc w:val="both"/>
              <w:rPr>
                <w:b/>
                <w:sz w:val="20"/>
                <w:szCs w:val="20"/>
              </w:rPr>
            </w:pPr>
          </w:p>
        </w:tc>
        <w:tc>
          <w:tcPr>
            <w:tcW w:w="1418" w:type="dxa"/>
          </w:tcPr>
          <w:p w14:paraId="12DD5A84" w14:textId="77777777" w:rsidR="00100A9E" w:rsidRPr="00100A9E" w:rsidRDefault="00100A9E" w:rsidP="00100A9E">
            <w:pPr>
              <w:jc w:val="both"/>
              <w:rPr>
                <w:b/>
                <w:sz w:val="20"/>
                <w:szCs w:val="20"/>
              </w:rPr>
            </w:pPr>
          </w:p>
        </w:tc>
        <w:tc>
          <w:tcPr>
            <w:tcW w:w="1417" w:type="dxa"/>
          </w:tcPr>
          <w:p w14:paraId="50E64302" w14:textId="77777777" w:rsidR="00100A9E" w:rsidRPr="00100A9E" w:rsidRDefault="00100A9E" w:rsidP="00100A9E">
            <w:pPr>
              <w:jc w:val="both"/>
              <w:rPr>
                <w:b/>
                <w:sz w:val="20"/>
                <w:szCs w:val="20"/>
              </w:rPr>
            </w:pPr>
          </w:p>
        </w:tc>
        <w:tc>
          <w:tcPr>
            <w:tcW w:w="1418" w:type="dxa"/>
            <w:shd w:val="clear" w:color="auto" w:fill="FFFF00"/>
          </w:tcPr>
          <w:p w14:paraId="2CA58163" w14:textId="77777777" w:rsidR="00100A9E" w:rsidRPr="00100A9E" w:rsidRDefault="00100A9E" w:rsidP="00100A9E">
            <w:pPr>
              <w:jc w:val="both"/>
              <w:rPr>
                <w:b/>
                <w:sz w:val="20"/>
                <w:szCs w:val="20"/>
              </w:rPr>
            </w:pPr>
          </w:p>
        </w:tc>
      </w:tr>
      <w:tr w:rsidR="00100A9E" w:rsidRPr="001E1EDA" w14:paraId="7C6D9462" w14:textId="77777777" w:rsidTr="00100A9E">
        <w:tc>
          <w:tcPr>
            <w:tcW w:w="1061" w:type="dxa"/>
            <w:vAlign w:val="center"/>
          </w:tcPr>
          <w:p w14:paraId="3BFEC8FC" w14:textId="46A4DD3A" w:rsidR="00100A9E" w:rsidRPr="00100A9E" w:rsidRDefault="00100A9E" w:rsidP="00100A9E">
            <w:pPr>
              <w:jc w:val="center"/>
              <w:rPr>
                <w:b/>
                <w:bCs/>
                <w:iCs/>
                <w:sz w:val="20"/>
                <w:szCs w:val="20"/>
              </w:rPr>
            </w:pPr>
            <w:r w:rsidRPr="00100A9E">
              <w:rPr>
                <w:b/>
                <w:bCs/>
                <w:iCs/>
                <w:sz w:val="20"/>
                <w:szCs w:val="20"/>
              </w:rPr>
              <w:t>3.</w:t>
            </w:r>
          </w:p>
        </w:tc>
        <w:tc>
          <w:tcPr>
            <w:tcW w:w="1344" w:type="dxa"/>
            <w:vAlign w:val="center"/>
          </w:tcPr>
          <w:p w14:paraId="387136B3" w14:textId="77EDF6B9" w:rsidR="00100A9E" w:rsidRPr="00100A9E" w:rsidRDefault="00100A9E" w:rsidP="00100A9E">
            <w:pPr>
              <w:jc w:val="both"/>
              <w:rPr>
                <w:b/>
                <w:bCs/>
                <w:iCs/>
                <w:sz w:val="20"/>
                <w:szCs w:val="20"/>
              </w:rPr>
            </w:pPr>
            <w:r w:rsidRPr="00100A9E">
              <w:rPr>
                <w:sz w:val="20"/>
                <w:szCs w:val="20"/>
              </w:rPr>
              <w:t>Pacientų motyvavimas savipriežiūros procese</w:t>
            </w:r>
          </w:p>
        </w:tc>
        <w:tc>
          <w:tcPr>
            <w:tcW w:w="1701" w:type="dxa"/>
          </w:tcPr>
          <w:p w14:paraId="6A4C51FB" w14:textId="7F1F03A0" w:rsidR="00100A9E" w:rsidRPr="00100A9E" w:rsidRDefault="00100A9E" w:rsidP="00100A9E">
            <w:pPr>
              <w:jc w:val="both"/>
              <w:rPr>
                <w:b/>
                <w:bCs/>
                <w:iCs/>
                <w:sz w:val="20"/>
                <w:szCs w:val="20"/>
              </w:rPr>
            </w:pPr>
            <w:r w:rsidRPr="00100A9E">
              <w:rPr>
                <w:sz w:val="20"/>
                <w:szCs w:val="20"/>
              </w:rPr>
              <w:t>Bendrosios praktikos slaugytojas</w:t>
            </w:r>
          </w:p>
        </w:tc>
        <w:tc>
          <w:tcPr>
            <w:tcW w:w="1559" w:type="dxa"/>
          </w:tcPr>
          <w:p w14:paraId="63DB0B08" w14:textId="77777777" w:rsidR="00100A9E" w:rsidRPr="00100A9E" w:rsidRDefault="00100A9E" w:rsidP="00100A9E">
            <w:pPr>
              <w:jc w:val="center"/>
              <w:rPr>
                <w:sz w:val="20"/>
                <w:szCs w:val="20"/>
              </w:rPr>
            </w:pPr>
          </w:p>
          <w:p w14:paraId="65432020" w14:textId="77777777" w:rsidR="00100A9E" w:rsidRPr="00100A9E" w:rsidRDefault="00100A9E" w:rsidP="00100A9E">
            <w:pPr>
              <w:jc w:val="center"/>
              <w:rPr>
                <w:sz w:val="20"/>
                <w:szCs w:val="20"/>
              </w:rPr>
            </w:pPr>
          </w:p>
          <w:p w14:paraId="5B344CE1" w14:textId="77777777" w:rsidR="00100A9E" w:rsidRPr="00100A9E" w:rsidRDefault="00100A9E" w:rsidP="00100A9E">
            <w:pPr>
              <w:jc w:val="center"/>
              <w:rPr>
                <w:sz w:val="20"/>
                <w:szCs w:val="20"/>
              </w:rPr>
            </w:pPr>
          </w:p>
          <w:p w14:paraId="0CF20C0A" w14:textId="00764B1A" w:rsidR="00100A9E" w:rsidRPr="00100A9E" w:rsidRDefault="00100A9E" w:rsidP="00100A9E">
            <w:pPr>
              <w:jc w:val="both"/>
              <w:rPr>
                <w:b/>
                <w:bCs/>
                <w:iCs/>
                <w:sz w:val="20"/>
                <w:szCs w:val="20"/>
              </w:rPr>
            </w:pPr>
            <w:r w:rsidRPr="00100A9E">
              <w:rPr>
                <w:sz w:val="20"/>
                <w:szCs w:val="20"/>
              </w:rPr>
              <w:t>8</w:t>
            </w:r>
          </w:p>
        </w:tc>
        <w:tc>
          <w:tcPr>
            <w:tcW w:w="1276" w:type="dxa"/>
          </w:tcPr>
          <w:p w14:paraId="552BE57B" w14:textId="77777777" w:rsidR="00100A9E" w:rsidRPr="00100A9E" w:rsidRDefault="00100A9E" w:rsidP="00100A9E">
            <w:pPr>
              <w:jc w:val="center"/>
              <w:rPr>
                <w:sz w:val="20"/>
                <w:szCs w:val="20"/>
              </w:rPr>
            </w:pPr>
          </w:p>
          <w:p w14:paraId="100F9301" w14:textId="77777777" w:rsidR="00100A9E" w:rsidRPr="00100A9E" w:rsidRDefault="00100A9E" w:rsidP="00100A9E">
            <w:pPr>
              <w:jc w:val="center"/>
              <w:rPr>
                <w:sz w:val="20"/>
                <w:szCs w:val="20"/>
              </w:rPr>
            </w:pPr>
          </w:p>
          <w:p w14:paraId="3CC486CB" w14:textId="40873AD8" w:rsidR="00100A9E" w:rsidRPr="00100A9E" w:rsidRDefault="00100A9E" w:rsidP="00100A9E">
            <w:pPr>
              <w:jc w:val="both"/>
              <w:rPr>
                <w:b/>
                <w:bCs/>
                <w:iCs/>
                <w:sz w:val="20"/>
                <w:szCs w:val="20"/>
              </w:rPr>
            </w:pPr>
            <w:r w:rsidRPr="00100A9E">
              <w:rPr>
                <w:sz w:val="20"/>
                <w:szCs w:val="20"/>
              </w:rPr>
              <w:t>Kontaktiniai arba nuotoliniai</w:t>
            </w:r>
          </w:p>
        </w:tc>
        <w:tc>
          <w:tcPr>
            <w:tcW w:w="1259" w:type="dxa"/>
            <w:vAlign w:val="center"/>
          </w:tcPr>
          <w:p w14:paraId="1B67C5FD" w14:textId="77777777" w:rsidR="00100A9E" w:rsidRPr="00100A9E" w:rsidRDefault="00100A9E" w:rsidP="00100A9E">
            <w:pPr>
              <w:jc w:val="both"/>
              <w:rPr>
                <w:sz w:val="20"/>
                <w:szCs w:val="20"/>
              </w:rPr>
            </w:pPr>
            <w:r w:rsidRPr="00100A9E">
              <w:rPr>
                <w:sz w:val="20"/>
                <w:szCs w:val="20"/>
              </w:rPr>
              <w:t>Dalyviai/</w:t>
            </w:r>
          </w:p>
          <w:p w14:paraId="5A73E533" w14:textId="772345D6" w:rsidR="00100A9E" w:rsidRPr="00100A9E" w:rsidRDefault="00100A9E" w:rsidP="00100A9E">
            <w:pPr>
              <w:jc w:val="both"/>
              <w:rPr>
                <w:sz w:val="20"/>
                <w:szCs w:val="20"/>
              </w:rPr>
            </w:pPr>
            <w:r w:rsidRPr="00100A9E">
              <w:rPr>
                <w:sz w:val="20"/>
                <w:szCs w:val="20"/>
              </w:rPr>
              <w:t>darbuotojai</w:t>
            </w:r>
          </w:p>
        </w:tc>
        <w:tc>
          <w:tcPr>
            <w:tcW w:w="1352" w:type="dxa"/>
            <w:vAlign w:val="center"/>
          </w:tcPr>
          <w:p w14:paraId="2B2CABFF" w14:textId="0C781479" w:rsidR="00100A9E" w:rsidRPr="00100A9E" w:rsidRDefault="00100A9E" w:rsidP="00100A9E">
            <w:pPr>
              <w:ind w:right="126" w:firstLine="85"/>
              <w:jc w:val="center"/>
              <w:rPr>
                <w:bCs/>
                <w:iCs/>
                <w:sz w:val="20"/>
                <w:szCs w:val="20"/>
              </w:rPr>
            </w:pPr>
            <w:r w:rsidRPr="00100A9E">
              <w:rPr>
                <w:sz w:val="20"/>
                <w:szCs w:val="20"/>
              </w:rPr>
              <w:t>1</w:t>
            </w:r>
          </w:p>
        </w:tc>
        <w:tc>
          <w:tcPr>
            <w:tcW w:w="1272" w:type="dxa"/>
          </w:tcPr>
          <w:p w14:paraId="6BCF20A3" w14:textId="77777777" w:rsidR="00100A9E" w:rsidRPr="00100A9E" w:rsidRDefault="00100A9E" w:rsidP="00100A9E">
            <w:pPr>
              <w:jc w:val="both"/>
              <w:rPr>
                <w:b/>
                <w:sz w:val="20"/>
                <w:szCs w:val="20"/>
              </w:rPr>
            </w:pPr>
          </w:p>
        </w:tc>
        <w:tc>
          <w:tcPr>
            <w:tcW w:w="1418" w:type="dxa"/>
          </w:tcPr>
          <w:p w14:paraId="0424069A" w14:textId="77777777" w:rsidR="00100A9E" w:rsidRPr="00100A9E" w:rsidRDefault="00100A9E" w:rsidP="00100A9E">
            <w:pPr>
              <w:jc w:val="both"/>
              <w:rPr>
                <w:b/>
                <w:sz w:val="20"/>
                <w:szCs w:val="20"/>
              </w:rPr>
            </w:pPr>
          </w:p>
        </w:tc>
        <w:tc>
          <w:tcPr>
            <w:tcW w:w="1417" w:type="dxa"/>
          </w:tcPr>
          <w:p w14:paraId="751DFF4F" w14:textId="77777777" w:rsidR="00100A9E" w:rsidRPr="00100A9E" w:rsidRDefault="00100A9E" w:rsidP="00100A9E">
            <w:pPr>
              <w:jc w:val="both"/>
              <w:rPr>
                <w:b/>
                <w:sz w:val="20"/>
                <w:szCs w:val="20"/>
              </w:rPr>
            </w:pPr>
          </w:p>
        </w:tc>
        <w:tc>
          <w:tcPr>
            <w:tcW w:w="1418" w:type="dxa"/>
            <w:shd w:val="clear" w:color="auto" w:fill="FFFF00"/>
          </w:tcPr>
          <w:p w14:paraId="1AD870D6" w14:textId="77777777" w:rsidR="00100A9E" w:rsidRPr="00100A9E" w:rsidRDefault="00100A9E" w:rsidP="00100A9E">
            <w:pPr>
              <w:jc w:val="both"/>
              <w:rPr>
                <w:b/>
                <w:sz w:val="20"/>
                <w:szCs w:val="20"/>
              </w:rPr>
            </w:pPr>
          </w:p>
        </w:tc>
      </w:tr>
      <w:tr w:rsidR="00100A9E" w:rsidRPr="001E1EDA" w14:paraId="60AA61C9" w14:textId="77777777" w:rsidTr="00100A9E">
        <w:tc>
          <w:tcPr>
            <w:tcW w:w="1061" w:type="dxa"/>
            <w:vAlign w:val="center"/>
          </w:tcPr>
          <w:p w14:paraId="4BB2C1C4" w14:textId="3DC7C9F2" w:rsidR="00100A9E" w:rsidRPr="00100A9E" w:rsidRDefault="00100A9E" w:rsidP="00100A9E">
            <w:pPr>
              <w:jc w:val="center"/>
              <w:rPr>
                <w:b/>
                <w:bCs/>
                <w:iCs/>
                <w:sz w:val="20"/>
                <w:szCs w:val="20"/>
              </w:rPr>
            </w:pPr>
            <w:r w:rsidRPr="00100A9E">
              <w:rPr>
                <w:b/>
                <w:bCs/>
                <w:iCs/>
                <w:sz w:val="20"/>
                <w:szCs w:val="20"/>
              </w:rPr>
              <w:t>4.</w:t>
            </w:r>
          </w:p>
        </w:tc>
        <w:tc>
          <w:tcPr>
            <w:tcW w:w="1344" w:type="dxa"/>
            <w:vAlign w:val="center"/>
          </w:tcPr>
          <w:p w14:paraId="23C06794" w14:textId="1EE95420" w:rsidR="00100A9E" w:rsidRPr="00100A9E" w:rsidRDefault="00100A9E" w:rsidP="00100A9E">
            <w:pPr>
              <w:jc w:val="both"/>
              <w:rPr>
                <w:b/>
                <w:bCs/>
                <w:iCs/>
                <w:sz w:val="20"/>
                <w:szCs w:val="20"/>
              </w:rPr>
            </w:pPr>
            <w:r w:rsidRPr="00100A9E">
              <w:rPr>
                <w:sz w:val="20"/>
                <w:szCs w:val="20"/>
              </w:rPr>
              <w:t xml:space="preserve">Pirmos pagalbos mokymas (PP) bei privalomųjų higienos įgūdžių mokymas (H10; H12 ir H13) </w:t>
            </w:r>
          </w:p>
        </w:tc>
        <w:tc>
          <w:tcPr>
            <w:tcW w:w="1701" w:type="dxa"/>
          </w:tcPr>
          <w:p w14:paraId="27525768" w14:textId="77777777" w:rsidR="00100A9E" w:rsidRPr="00100A9E" w:rsidRDefault="00100A9E" w:rsidP="00100A9E">
            <w:pPr>
              <w:jc w:val="both"/>
              <w:rPr>
                <w:b/>
                <w:bCs/>
                <w:iCs/>
                <w:sz w:val="20"/>
                <w:szCs w:val="20"/>
              </w:rPr>
            </w:pPr>
          </w:p>
        </w:tc>
        <w:tc>
          <w:tcPr>
            <w:tcW w:w="1559" w:type="dxa"/>
          </w:tcPr>
          <w:p w14:paraId="1CF004EE" w14:textId="77777777" w:rsidR="00100A9E" w:rsidRPr="00100A9E" w:rsidRDefault="00100A9E" w:rsidP="00100A9E">
            <w:pPr>
              <w:jc w:val="both"/>
              <w:rPr>
                <w:b/>
                <w:bCs/>
                <w:iCs/>
                <w:sz w:val="20"/>
                <w:szCs w:val="20"/>
              </w:rPr>
            </w:pPr>
          </w:p>
        </w:tc>
        <w:tc>
          <w:tcPr>
            <w:tcW w:w="1276" w:type="dxa"/>
          </w:tcPr>
          <w:p w14:paraId="784D196D" w14:textId="77777777" w:rsidR="00100A9E" w:rsidRPr="00100A9E" w:rsidRDefault="00100A9E" w:rsidP="00100A9E">
            <w:pPr>
              <w:jc w:val="center"/>
              <w:rPr>
                <w:sz w:val="20"/>
                <w:szCs w:val="20"/>
              </w:rPr>
            </w:pPr>
          </w:p>
          <w:p w14:paraId="40D56794" w14:textId="77777777" w:rsidR="00100A9E" w:rsidRPr="00100A9E" w:rsidRDefault="00100A9E" w:rsidP="00100A9E">
            <w:pPr>
              <w:jc w:val="center"/>
              <w:rPr>
                <w:sz w:val="20"/>
                <w:szCs w:val="20"/>
              </w:rPr>
            </w:pPr>
          </w:p>
          <w:p w14:paraId="3EF9D143" w14:textId="55F371B4" w:rsidR="00100A9E" w:rsidRPr="00100A9E" w:rsidRDefault="00100A9E" w:rsidP="00100A9E">
            <w:pPr>
              <w:jc w:val="both"/>
              <w:rPr>
                <w:b/>
                <w:bCs/>
                <w:iCs/>
                <w:sz w:val="20"/>
                <w:szCs w:val="20"/>
              </w:rPr>
            </w:pPr>
            <w:r w:rsidRPr="00100A9E">
              <w:rPr>
                <w:sz w:val="20"/>
                <w:szCs w:val="20"/>
              </w:rPr>
              <w:t>Kontaktiniai arba nuotoliniai</w:t>
            </w:r>
          </w:p>
        </w:tc>
        <w:tc>
          <w:tcPr>
            <w:tcW w:w="1259" w:type="dxa"/>
            <w:vAlign w:val="center"/>
          </w:tcPr>
          <w:p w14:paraId="1F3B1529" w14:textId="77777777" w:rsidR="00100A9E" w:rsidRPr="00100A9E" w:rsidRDefault="00100A9E" w:rsidP="00100A9E">
            <w:pPr>
              <w:jc w:val="both"/>
              <w:rPr>
                <w:sz w:val="20"/>
                <w:szCs w:val="20"/>
              </w:rPr>
            </w:pPr>
            <w:r w:rsidRPr="00100A9E">
              <w:rPr>
                <w:sz w:val="20"/>
                <w:szCs w:val="20"/>
              </w:rPr>
              <w:t>Dalyviai/</w:t>
            </w:r>
          </w:p>
          <w:p w14:paraId="10DDD707" w14:textId="38A78775" w:rsidR="00100A9E" w:rsidRPr="00100A9E" w:rsidRDefault="00100A9E" w:rsidP="00100A9E">
            <w:pPr>
              <w:jc w:val="both"/>
              <w:rPr>
                <w:sz w:val="20"/>
                <w:szCs w:val="20"/>
              </w:rPr>
            </w:pPr>
            <w:r w:rsidRPr="00100A9E">
              <w:rPr>
                <w:sz w:val="20"/>
                <w:szCs w:val="20"/>
              </w:rPr>
              <w:t>darbuotojai</w:t>
            </w:r>
          </w:p>
        </w:tc>
        <w:tc>
          <w:tcPr>
            <w:tcW w:w="1352" w:type="dxa"/>
            <w:vAlign w:val="center"/>
          </w:tcPr>
          <w:p w14:paraId="298ED94C" w14:textId="75B60FD7" w:rsidR="00100A9E" w:rsidRPr="00100A9E" w:rsidRDefault="00100A9E" w:rsidP="00100A9E">
            <w:pPr>
              <w:ind w:right="126" w:firstLine="85"/>
              <w:jc w:val="center"/>
              <w:rPr>
                <w:bCs/>
                <w:iCs/>
                <w:sz w:val="20"/>
                <w:szCs w:val="20"/>
              </w:rPr>
            </w:pPr>
            <w:r w:rsidRPr="00100A9E">
              <w:rPr>
                <w:sz w:val="20"/>
                <w:szCs w:val="20"/>
              </w:rPr>
              <w:t>207</w:t>
            </w:r>
          </w:p>
        </w:tc>
        <w:tc>
          <w:tcPr>
            <w:tcW w:w="1272" w:type="dxa"/>
          </w:tcPr>
          <w:p w14:paraId="68330376" w14:textId="77777777" w:rsidR="00100A9E" w:rsidRPr="00100A9E" w:rsidRDefault="00100A9E" w:rsidP="00100A9E">
            <w:pPr>
              <w:jc w:val="both"/>
              <w:rPr>
                <w:b/>
                <w:sz w:val="20"/>
                <w:szCs w:val="20"/>
              </w:rPr>
            </w:pPr>
          </w:p>
        </w:tc>
        <w:tc>
          <w:tcPr>
            <w:tcW w:w="1418" w:type="dxa"/>
          </w:tcPr>
          <w:p w14:paraId="0818B151" w14:textId="77777777" w:rsidR="00100A9E" w:rsidRPr="00100A9E" w:rsidRDefault="00100A9E" w:rsidP="00100A9E">
            <w:pPr>
              <w:jc w:val="both"/>
              <w:rPr>
                <w:b/>
                <w:sz w:val="20"/>
                <w:szCs w:val="20"/>
              </w:rPr>
            </w:pPr>
          </w:p>
        </w:tc>
        <w:tc>
          <w:tcPr>
            <w:tcW w:w="1417" w:type="dxa"/>
          </w:tcPr>
          <w:p w14:paraId="36573609" w14:textId="77777777" w:rsidR="00100A9E" w:rsidRPr="00100A9E" w:rsidRDefault="00100A9E" w:rsidP="00100A9E">
            <w:pPr>
              <w:jc w:val="both"/>
              <w:rPr>
                <w:b/>
                <w:sz w:val="20"/>
                <w:szCs w:val="20"/>
              </w:rPr>
            </w:pPr>
          </w:p>
        </w:tc>
        <w:tc>
          <w:tcPr>
            <w:tcW w:w="1418" w:type="dxa"/>
            <w:shd w:val="clear" w:color="auto" w:fill="FFFF00"/>
          </w:tcPr>
          <w:p w14:paraId="4AC0C74B" w14:textId="77777777" w:rsidR="00100A9E" w:rsidRPr="00100A9E" w:rsidRDefault="00100A9E" w:rsidP="00100A9E">
            <w:pPr>
              <w:jc w:val="both"/>
              <w:rPr>
                <w:b/>
                <w:sz w:val="20"/>
                <w:szCs w:val="20"/>
              </w:rPr>
            </w:pPr>
          </w:p>
        </w:tc>
      </w:tr>
      <w:tr w:rsidR="00100A9E" w:rsidRPr="001E1EDA" w14:paraId="1B153464" w14:textId="77777777" w:rsidTr="00100A9E">
        <w:tc>
          <w:tcPr>
            <w:tcW w:w="1061" w:type="dxa"/>
            <w:vAlign w:val="center"/>
          </w:tcPr>
          <w:p w14:paraId="3988616F" w14:textId="349B1485" w:rsidR="00100A9E" w:rsidRPr="00100A9E" w:rsidRDefault="00100A9E" w:rsidP="00100A9E">
            <w:pPr>
              <w:jc w:val="center"/>
              <w:rPr>
                <w:b/>
                <w:bCs/>
                <w:iCs/>
                <w:sz w:val="20"/>
                <w:szCs w:val="20"/>
              </w:rPr>
            </w:pPr>
            <w:r w:rsidRPr="00100A9E">
              <w:rPr>
                <w:b/>
                <w:bCs/>
                <w:iCs/>
                <w:sz w:val="20"/>
                <w:szCs w:val="20"/>
              </w:rPr>
              <w:t>5.</w:t>
            </w:r>
          </w:p>
        </w:tc>
        <w:tc>
          <w:tcPr>
            <w:tcW w:w="1344" w:type="dxa"/>
            <w:vAlign w:val="center"/>
          </w:tcPr>
          <w:p w14:paraId="400EB39E" w14:textId="764FE359" w:rsidR="00100A9E" w:rsidRPr="00100A9E" w:rsidRDefault="00100A9E" w:rsidP="00100A9E">
            <w:pPr>
              <w:jc w:val="both"/>
              <w:rPr>
                <w:b/>
                <w:bCs/>
                <w:iCs/>
                <w:sz w:val="20"/>
                <w:szCs w:val="20"/>
              </w:rPr>
            </w:pPr>
            <w:r w:rsidRPr="00100A9E">
              <w:rPr>
                <w:sz w:val="20"/>
                <w:szCs w:val="20"/>
              </w:rPr>
              <w:t>Dokumentų rengimas: vidaus ir siunčiamieji dokumentai, naujovės, klaidų analizė</w:t>
            </w:r>
          </w:p>
        </w:tc>
        <w:tc>
          <w:tcPr>
            <w:tcW w:w="1701" w:type="dxa"/>
          </w:tcPr>
          <w:p w14:paraId="0F0D9B81" w14:textId="71D1B6D4" w:rsidR="00100A9E" w:rsidRPr="00100A9E" w:rsidRDefault="00100A9E" w:rsidP="00100A9E">
            <w:pPr>
              <w:jc w:val="both"/>
              <w:rPr>
                <w:b/>
                <w:bCs/>
                <w:iCs/>
                <w:sz w:val="20"/>
                <w:szCs w:val="20"/>
              </w:rPr>
            </w:pPr>
            <w:r w:rsidRPr="00100A9E">
              <w:rPr>
                <w:sz w:val="20"/>
                <w:szCs w:val="20"/>
              </w:rPr>
              <w:t>Vedėjo pavaduotojas socialiniam darbui, referentas</w:t>
            </w:r>
          </w:p>
        </w:tc>
        <w:tc>
          <w:tcPr>
            <w:tcW w:w="1559" w:type="dxa"/>
          </w:tcPr>
          <w:p w14:paraId="155FD9A1" w14:textId="77777777" w:rsidR="00100A9E" w:rsidRPr="00100A9E" w:rsidRDefault="00100A9E" w:rsidP="00100A9E">
            <w:pPr>
              <w:jc w:val="center"/>
              <w:rPr>
                <w:sz w:val="20"/>
                <w:szCs w:val="20"/>
              </w:rPr>
            </w:pPr>
          </w:p>
          <w:p w14:paraId="192CBDA6" w14:textId="77777777" w:rsidR="00100A9E" w:rsidRPr="00100A9E" w:rsidRDefault="00100A9E" w:rsidP="00100A9E">
            <w:pPr>
              <w:jc w:val="center"/>
              <w:rPr>
                <w:sz w:val="20"/>
                <w:szCs w:val="20"/>
              </w:rPr>
            </w:pPr>
          </w:p>
          <w:p w14:paraId="181354F2" w14:textId="647439B5" w:rsidR="00100A9E" w:rsidRPr="00100A9E" w:rsidRDefault="00100A9E" w:rsidP="00100A9E">
            <w:pPr>
              <w:jc w:val="both"/>
              <w:rPr>
                <w:b/>
                <w:bCs/>
                <w:iCs/>
                <w:sz w:val="20"/>
                <w:szCs w:val="20"/>
              </w:rPr>
            </w:pPr>
            <w:r w:rsidRPr="00100A9E">
              <w:rPr>
                <w:sz w:val="20"/>
                <w:szCs w:val="20"/>
              </w:rPr>
              <w:t>8</w:t>
            </w:r>
          </w:p>
        </w:tc>
        <w:tc>
          <w:tcPr>
            <w:tcW w:w="1276" w:type="dxa"/>
          </w:tcPr>
          <w:p w14:paraId="59D6BBA1" w14:textId="77777777" w:rsidR="00100A9E" w:rsidRPr="00100A9E" w:rsidRDefault="00100A9E" w:rsidP="00100A9E">
            <w:pPr>
              <w:jc w:val="center"/>
              <w:rPr>
                <w:sz w:val="20"/>
                <w:szCs w:val="20"/>
              </w:rPr>
            </w:pPr>
          </w:p>
          <w:p w14:paraId="38AE7A6B" w14:textId="1DE8F864" w:rsidR="00100A9E" w:rsidRPr="00100A9E" w:rsidRDefault="00100A9E" w:rsidP="00100A9E">
            <w:pPr>
              <w:jc w:val="both"/>
              <w:rPr>
                <w:b/>
                <w:bCs/>
                <w:iCs/>
                <w:sz w:val="20"/>
                <w:szCs w:val="20"/>
              </w:rPr>
            </w:pPr>
            <w:r w:rsidRPr="00100A9E">
              <w:rPr>
                <w:sz w:val="20"/>
                <w:szCs w:val="20"/>
              </w:rPr>
              <w:t>Kontaktiniai arba nuotoliniai</w:t>
            </w:r>
          </w:p>
        </w:tc>
        <w:tc>
          <w:tcPr>
            <w:tcW w:w="1259" w:type="dxa"/>
            <w:vAlign w:val="center"/>
          </w:tcPr>
          <w:p w14:paraId="0E046AE0" w14:textId="77777777" w:rsidR="00100A9E" w:rsidRPr="00100A9E" w:rsidRDefault="00100A9E" w:rsidP="00100A9E">
            <w:pPr>
              <w:jc w:val="both"/>
              <w:rPr>
                <w:sz w:val="20"/>
                <w:szCs w:val="20"/>
              </w:rPr>
            </w:pPr>
            <w:r w:rsidRPr="00100A9E">
              <w:rPr>
                <w:sz w:val="20"/>
                <w:szCs w:val="20"/>
              </w:rPr>
              <w:t>Dalyviai/</w:t>
            </w:r>
          </w:p>
          <w:p w14:paraId="189B1EAF" w14:textId="5A84BEE8" w:rsidR="00100A9E" w:rsidRPr="00100A9E" w:rsidRDefault="00100A9E" w:rsidP="00100A9E">
            <w:pPr>
              <w:jc w:val="both"/>
              <w:rPr>
                <w:sz w:val="20"/>
                <w:szCs w:val="20"/>
              </w:rPr>
            </w:pPr>
            <w:r w:rsidRPr="00100A9E">
              <w:rPr>
                <w:sz w:val="20"/>
                <w:szCs w:val="20"/>
              </w:rPr>
              <w:t>darbuotojai</w:t>
            </w:r>
          </w:p>
        </w:tc>
        <w:tc>
          <w:tcPr>
            <w:tcW w:w="1352" w:type="dxa"/>
            <w:vAlign w:val="center"/>
          </w:tcPr>
          <w:p w14:paraId="11F4E1D0" w14:textId="648A998C" w:rsidR="00100A9E" w:rsidRPr="00100A9E" w:rsidRDefault="00100A9E" w:rsidP="00100A9E">
            <w:pPr>
              <w:ind w:right="126" w:firstLine="85"/>
              <w:jc w:val="center"/>
              <w:rPr>
                <w:bCs/>
                <w:iCs/>
                <w:sz w:val="20"/>
                <w:szCs w:val="20"/>
              </w:rPr>
            </w:pPr>
            <w:r w:rsidRPr="00100A9E">
              <w:rPr>
                <w:sz w:val="20"/>
                <w:szCs w:val="20"/>
              </w:rPr>
              <w:t>2</w:t>
            </w:r>
          </w:p>
        </w:tc>
        <w:tc>
          <w:tcPr>
            <w:tcW w:w="1272" w:type="dxa"/>
          </w:tcPr>
          <w:p w14:paraId="7A87B1EA" w14:textId="77777777" w:rsidR="00100A9E" w:rsidRPr="00100A9E" w:rsidRDefault="00100A9E" w:rsidP="00100A9E">
            <w:pPr>
              <w:jc w:val="both"/>
              <w:rPr>
                <w:b/>
                <w:sz w:val="20"/>
                <w:szCs w:val="20"/>
              </w:rPr>
            </w:pPr>
          </w:p>
        </w:tc>
        <w:tc>
          <w:tcPr>
            <w:tcW w:w="1418" w:type="dxa"/>
          </w:tcPr>
          <w:p w14:paraId="42C1578B" w14:textId="77777777" w:rsidR="00100A9E" w:rsidRPr="00100A9E" w:rsidRDefault="00100A9E" w:rsidP="00100A9E">
            <w:pPr>
              <w:jc w:val="both"/>
              <w:rPr>
                <w:b/>
                <w:sz w:val="20"/>
                <w:szCs w:val="20"/>
              </w:rPr>
            </w:pPr>
          </w:p>
        </w:tc>
        <w:tc>
          <w:tcPr>
            <w:tcW w:w="1417" w:type="dxa"/>
          </w:tcPr>
          <w:p w14:paraId="0E483AF4" w14:textId="77777777" w:rsidR="00100A9E" w:rsidRPr="00100A9E" w:rsidRDefault="00100A9E" w:rsidP="00100A9E">
            <w:pPr>
              <w:jc w:val="both"/>
              <w:rPr>
                <w:b/>
                <w:sz w:val="20"/>
                <w:szCs w:val="20"/>
              </w:rPr>
            </w:pPr>
          </w:p>
        </w:tc>
        <w:tc>
          <w:tcPr>
            <w:tcW w:w="1418" w:type="dxa"/>
            <w:shd w:val="clear" w:color="auto" w:fill="FFFF00"/>
          </w:tcPr>
          <w:p w14:paraId="040A52C0" w14:textId="77777777" w:rsidR="00100A9E" w:rsidRPr="00100A9E" w:rsidRDefault="00100A9E" w:rsidP="00100A9E">
            <w:pPr>
              <w:jc w:val="both"/>
              <w:rPr>
                <w:b/>
                <w:sz w:val="20"/>
                <w:szCs w:val="20"/>
              </w:rPr>
            </w:pPr>
          </w:p>
        </w:tc>
      </w:tr>
      <w:tr w:rsidR="00100A9E" w:rsidRPr="001E1EDA" w14:paraId="7F5EBEAC" w14:textId="77777777" w:rsidTr="00100A9E">
        <w:tc>
          <w:tcPr>
            <w:tcW w:w="1061" w:type="dxa"/>
            <w:vAlign w:val="center"/>
          </w:tcPr>
          <w:p w14:paraId="2667395A" w14:textId="3C6EF05C" w:rsidR="00100A9E" w:rsidRPr="00100A9E" w:rsidRDefault="00100A9E" w:rsidP="00100A9E">
            <w:pPr>
              <w:jc w:val="center"/>
              <w:rPr>
                <w:b/>
                <w:bCs/>
                <w:iCs/>
                <w:sz w:val="20"/>
                <w:szCs w:val="20"/>
              </w:rPr>
            </w:pPr>
            <w:r w:rsidRPr="00100A9E">
              <w:rPr>
                <w:b/>
                <w:bCs/>
                <w:iCs/>
                <w:sz w:val="20"/>
                <w:szCs w:val="20"/>
              </w:rPr>
              <w:t>6.</w:t>
            </w:r>
          </w:p>
        </w:tc>
        <w:tc>
          <w:tcPr>
            <w:tcW w:w="1344" w:type="dxa"/>
            <w:vAlign w:val="center"/>
          </w:tcPr>
          <w:p w14:paraId="610FEC5D" w14:textId="0D8DD332" w:rsidR="00100A9E" w:rsidRPr="00100A9E" w:rsidRDefault="00100A9E" w:rsidP="00100A9E">
            <w:pPr>
              <w:jc w:val="both"/>
              <w:rPr>
                <w:b/>
                <w:bCs/>
                <w:iCs/>
                <w:sz w:val="20"/>
                <w:szCs w:val="20"/>
              </w:rPr>
            </w:pPr>
            <w:r w:rsidRPr="00100A9E">
              <w:rPr>
                <w:sz w:val="20"/>
                <w:szCs w:val="20"/>
              </w:rPr>
              <w:t>Civilinės saugos mokymai (funkcinės pratybos)</w:t>
            </w:r>
          </w:p>
        </w:tc>
        <w:tc>
          <w:tcPr>
            <w:tcW w:w="1701" w:type="dxa"/>
          </w:tcPr>
          <w:p w14:paraId="3AEB8E3E" w14:textId="14EBE7DA" w:rsidR="00100A9E" w:rsidRPr="00100A9E" w:rsidRDefault="00100A9E" w:rsidP="00100A9E">
            <w:pPr>
              <w:jc w:val="both"/>
              <w:rPr>
                <w:b/>
                <w:bCs/>
                <w:iCs/>
                <w:sz w:val="20"/>
                <w:szCs w:val="20"/>
              </w:rPr>
            </w:pPr>
            <w:r w:rsidRPr="00100A9E">
              <w:rPr>
                <w:sz w:val="20"/>
                <w:szCs w:val="20"/>
              </w:rPr>
              <w:t xml:space="preserve">Pastate adresu R.Kalantos g. 57, Kaunas. </w:t>
            </w:r>
          </w:p>
        </w:tc>
        <w:tc>
          <w:tcPr>
            <w:tcW w:w="1559" w:type="dxa"/>
          </w:tcPr>
          <w:p w14:paraId="79BCADEC" w14:textId="392A62FF" w:rsidR="00100A9E" w:rsidRPr="00100A9E" w:rsidRDefault="00100A9E" w:rsidP="00100A9E">
            <w:pPr>
              <w:jc w:val="both"/>
              <w:rPr>
                <w:b/>
                <w:bCs/>
                <w:iCs/>
                <w:sz w:val="20"/>
                <w:szCs w:val="20"/>
              </w:rPr>
            </w:pPr>
            <w:r w:rsidRPr="00100A9E">
              <w:rPr>
                <w:sz w:val="20"/>
                <w:szCs w:val="20"/>
              </w:rPr>
              <w:t>2</w:t>
            </w:r>
          </w:p>
        </w:tc>
        <w:tc>
          <w:tcPr>
            <w:tcW w:w="1276" w:type="dxa"/>
          </w:tcPr>
          <w:p w14:paraId="566928ED" w14:textId="2A24B172" w:rsidR="00100A9E" w:rsidRPr="00100A9E" w:rsidRDefault="00100A9E" w:rsidP="00100A9E">
            <w:pPr>
              <w:jc w:val="both"/>
              <w:rPr>
                <w:b/>
                <w:bCs/>
                <w:iCs/>
                <w:sz w:val="20"/>
                <w:szCs w:val="20"/>
              </w:rPr>
            </w:pPr>
            <w:r w:rsidRPr="00100A9E">
              <w:rPr>
                <w:sz w:val="20"/>
                <w:szCs w:val="20"/>
              </w:rPr>
              <w:t>Tiesioginiai</w:t>
            </w:r>
          </w:p>
        </w:tc>
        <w:tc>
          <w:tcPr>
            <w:tcW w:w="1259" w:type="dxa"/>
            <w:vAlign w:val="center"/>
          </w:tcPr>
          <w:p w14:paraId="319CB894" w14:textId="77777777" w:rsidR="00100A9E" w:rsidRPr="00100A9E" w:rsidRDefault="00100A9E" w:rsidP="00100A9E">
            <w:pPr>
              <w:jc w:val="both"/>
              <w:rPr>
                <w:sz w:val="20"/>
                <w:szCs w:val="20"/>
              </w:rPr>
            </w:pPr>
            <w:r w:rsidRPr="00100A9E">
              <w:rPr>
                <w:sz w:val="20"/>
                <w:szCs w:val="20"/>
              </w:rPr>
              <w:t>Dalyviai/</w:t>
            </w:r>
          </w:p>
          <w:p w14:paraId="1B53DF0C" w14:textId="6461C7A0" w:rsidR="00100A9E" w:rsidRPr="00100A9E" w:rsidRDefault="00100A9E" w:rsidP="00100A9E">
            <w:pPr>
              <w:jc w:val="both"/>
              <w:rPr>
                <w:sz w:val="20"/>
                <w:szCs w:val="20"/>
              </w:rPr>
            </w:pPr>
            <w:r w:rsidRPr="00100A9E">
              <w:rPr>
                <w:sz w:val="20"/>
                <w:szCs w:val="20"/>
              </w:rPr>
              <w:t>darbuotojai</w:t>
            </w:r>
          </w:p>
        </w:tc>
        <w:tc>
          <w:tcPr>
            <w:tcW w:w="1352" w:type="dxa"/>
            <w:vAlign w:val="center"/>
          </w:tcPr>
          <w:p w14:paraId="7BA085C1" w14:textId="3431862C" w:rsidR="00100A9E" w:rsidRPr="00100A9E" w:rsidRDefault="00100A9E" w:rsidP="00100A9E">
            <w:pPr>
              <w:ind w:right="126" w:firstLine="85"/>
              <w:jc w:val="center"/>
              <w:rPr>
                <w:bCs/>
                <w:iCs/>
                <w:sz w:val="20"/>
                <w:szCs w:val="20"/>
              </w:rPr>
            </w:pPr>
            <w:r w:rsidRPr="00100A9E">
              <w:rPr>
                <w:sz w:val="20"/>
                <w:szCs w:val="20"/>
              </w:rPr>
              <w:t>50</w:t>
            </w:r>
          </w:p>
        </w:tc>
        <w:tc>
          <w:tcPr>
            <w:tcW w:w="1272" w:type="dxa"/>
          </w:tcPr>
          <w:p w14:paraId="5838385F" w14:textId="77777777" w:rsidR="00100A9E" w:rsidRPr="00100A9E" w:rsidRDefault="00100A9E" w:rsidP="00100A9E">
            <w:pPr>
              <w:jc w:val="both"/>
              <w:rPr>
                <w:b/>
                <w:sz w:val="20"/>
                <w:szCs w:val="20"/>
              </w:rPr>
            </w:pPr>
          </w:p>
        </w:tc>
        <w:tc>
          <w:tcPr>
            <w:tcW w:w="1418" w:type="dxa"/>
          </w:tcPr>
          <w:p w14:paraId="7FD766B4" w14:textId="77777777" w:rsidR="00100A9E" w:rsidRPr="00100A9E" w:rsidRDefault="00100A9E" w:rsidP="00100A9E">
            <w:pPr>
              <w:jc w:val="both"/>
              <w:rPr>
                <w:b/>
                <w:sz w:val="20"/>
                <w:szCs w:val="20"/>
              </w:rPr>
            </w:pPr>
          </w:p>
        </w:tc>
        <w:tc>
          <w:tcPr>
            <w:tcW w:w="1417" w:type="dxa"/>
          </w:tcPr>
          <w:p w14:paraId="058C1190" w14:textId="77777777" w:rsidR="00100A9E" w:rsidRPr="00100A9E" w:rsidRDefault="00100A9E" w:rsidP="00100A9E">
            <w:pPr>
              <w:jc w:val="both"/>
              <w:rPr>
                <w:b/>
                <w:sz w:val="20"/>
                <w:szCs w:val="20"/>
              </w:rPr>
            </w:pPr>
          </w:p>
        </w:tc>
        <w:tc>
          <w:tcPr>
            <w:tcW w:w="1418" w:type="dxa"/>
            <w:shd w:val="clear" w:color="auto" w:fill="FFFF00"/>
          </w:tcPr>
          <w:p w14:paraId="698A72B0" w14:textId="77777777" w:rsidR="00100A9E" w:rsidRPr="00100A9E" w:rsidRDefault="00100A9E" w:rsidP="00100A9E">
            <w:pPr>
              <w:jc w:val="both"/>
              <w:rPr>
                <w:b/>
                <w:sz w:val="20"/>
                <w:szCs w:val="20"/>
              </w:rPr>
            </w:pPr>
          </w:p>
        </w:tc>
      </w:tr>
      <w:tr w:rsidR="00100A9E" w:rsidRPr="001E1EDA" w14:paraId="13372ADE" w14:textId="77777777" w:rsidTr="00100A9E">
        <w:tc>
          <w:tcPr>
            <w:tcW w:w="1061" w:type="dxa"/>
            <w:vAlign w:val="center"/>
          </w:tcPr>
          <w:p w14:paraId="00E75460" w14:textId="0707BC30" w:rsidR="00100A9E" w:rsidRPr="00100A9E" w:rsidRDefault="00100A9E" w:rsidP="00100A9E">
            <w:pPr>
              <w:jc w:val="center"/>
              <w:rPr>
                <w:b/>
                <w:bCs/>
                <w:iCs/>
                <w:sz w:val="20"/>
                <w:szCs w:val="20"/>
              </w:rPr>
            </w:pPr>
            <w:r w:rsidRPr="00100A9E">
              <w:rPr>
                <w:b/>
                <w:bCs/>
                <w:iCs/>
                <w:sz w:val="20"/>
                <w:szCs w:val="20"/>
              </w:rPr>
              <w:t>7.</w:t>
            </w:r>
          </w:p>
        </w:tc>
        <w:tc>
          <w:tcPr>
            <w:tcW w:w="1344" w:type="dxa"/>
            <w:vAlign w:val="center"/>
          </w:tcPr>
          <w:p w14:paraId="459CA909" w14:textId="5CB82FF7" w:rsidR="00100A9E" w:rsidRPr="00100A9E" w:rsidRDefault="00100A9E" w:rsidP="00100A9E">
            <w:pPr>
              <w:jc w:val="both"/>
              <w:rPr>
                <w:b/>
                <w:bCs/>
                <w:iCs/>
                <w:sz w:val="20"/>
                <w:szCs w:val="20"/>
              </w:rPr>
            </w:pPr>
            <w:r w:rsidRPr="00100A9E">
              <w:rPr>
                <w:sz w:val="20"/>
                <w:szCs w:val="20"/>
              </w:rPr>
              <w:t>Civilinės ir gaisrinės saugos mokymai</w:t>
            </w:r>
          </w:p>
        </w:tc>
        <w:tc>
          <w:tcPr>
            <w:tcW w:w="1701" w:type="dxa"/>
          </w:tcPr>
          <w:p w14:paraId="260DA706" w14:textId="2114F07F" w:rsidR="00100A9E" w:rsidRPr="00100A9E" w:rsidRDefault="00100A9E" w:rsidP="00100A9E">
            <w:pPr>
              <w:jc w:val="both"/>
              <w:rPr>
                <w:b/>
                <w:bCs/>
                <w:iCs/>
                <w:sz w:val="20"/>
                <w:szCs w:val="20"/>
              </w:rPr>
            </w:pPr>
            <w:r w:rsidRPr="00100A9E">
              <w:rPr>
                <w:sz w:val="20"/>
                <w:szCs w:val="20"/>
              </w:rPr>
              <w:t>Kauno miesto socialinių paslaugų centro visi darbuotojai</w:t>
            </w:r>
          </w:p>
        </w:tc>
        <w:tc>
          <w:tcPr>
            <w:tcW w:w="1559" w:type="dxa"/>
          </w:tcPr>
          <w:p w14:paraId="3B5B02D7" w14:textId="77777777" w:rsidR="00100A9E" w:rsidRPr="00100A9E" w:rsidRDefault="00100A9E" w:rsidP="00100A9E">
            <w:pPr>
              <w:jc w:val="center"/>
              <w:rPr>
                <w:sz w:val="20"/>
                <w:szCs w:val="20"/>
              </w:rPr>
            </w:pPr>
          </w:p>
          <w:p w14:paraId="74CD4D92" w14:textId="2D88CF9E" w:rsidR="00100A9E" w:rsidRPr="00100A9E" w:rsidRDefault="00100A9E" w:rsidP="00100A9E">
            <w:pPr>
              <w:jc w:val="both"/>
              <w:rPr>
                <w:b/>
                <w:bCs/>
                <w:iCs/>
                <w:sz w:val="20"/>
                <w:szCs w:val="20"/>
              </w:rPr>
            </w:pPr>
            <w:r w:rsidRPr="00100A9E">
              <w:rPr>
                <w:sz w:val="20"/>
                <w:szCs w:val="20"/>
              </w:rPr>
              <w:t>3</w:t>
            </w:r>
          </w:p>
        </w:tc>
        <w:tc>
          <w:tcPr>
            <w:tcW w:w="1276" w:type="dxa"/>
          </w:tcPr>
          <w:p w14:paraId="0325C351" w14:textId="7491AE3F" w:rsidR="00100A9E" w:rsidRPr="00100A9E" w:rsidRDefault="00100A9E" w:rsidP="00100A9E">
            <w:pPr>
              <w:jc w:val="both"/>
              <w:rPr>
                <w:b/>
                <w:bCs/>
                <w:iCs/>
                <w:sz w:val="20"/>
                <w:szCs w:val="20"/>
              </w:rPr>
            </w:pPr>
            <w:r w:rsidRPr="00100A9E">
              <w:rPr>
                <w:sz w:val="20"/>
                <w:szCs w:val="20"/>
              </w:rPr>
              <w:t>Nuotoliniai</w:t>
            </w:r>
          </w:p>
        </w:tc>
        <w:tc>
          <w:tcPr>
            <w:tcW w:w="1259" w:type="dxa"/>
            <w:vAlign w:val="center"/>
          </w:tcPr>
          <w:p w14:paraId="1634385E" w14:textId="77777777" w:rsidR="00100A9E" w:rsidRPr="00100A9E" w:rsidRDefault="00100A9E" w:rsidP="00100A9E">
            <w:pPr>
              <w:jc w:val="both"/>
              <w:rPr>
                <w:sz w:val="20"/>
                <w:szCs w:val="20"/>
              </w:rPr>
            </w:pPr>
            <w:r w:rsidRPr="00100A9E">
              <w:rPr>
                <w:sz w:val="20"/>
                <w:szCs w:val="20"/>
              </w:rPr>
              <w:t>Dalyviai/</w:t>
            </w:r>
          </w:p>
          <w:p w14:paraId="5AC2B5D8" w14:textId="6C632F8F" w:rsidR="00100A9E" w:rsidRPr="00100A9E" w:rsidRDefault="00100A9E" w:rsidP="00100A9E">
            <w:pPr>
              <w:jc w:val="both"/>
              <w:rPr>
                <w:sz w:val="20"/>
                <w:szCs w:val="20"/>
              </w:rPr>
            </w:pPr>
            <w:r w:rsidRPr="00100A9E">
              <w:rPr>
                <w:sz w:val="20"/>
                <w:szCs w:val="20"/>
              </w:rPr>
              <w:t>darbuotojai</w:t>
            </w:r>
          </w:p>
        </w:tc>
        <w:tc>
          <w:tcPr>
            <w:tcW w:w="1352" w:type="dxa"/>
            <w:vAlign w:val="center"/>
          </w:tcPr>
          <w:p w14:paraId="7AC6FAE1" w14:textId="6AF5188E" w:rsidR="00100A9E" w:rsidRPr="00100A9E" w:rsidRDefault="00100A9E" w:rsidP="00100A9E">
            <w:pPr>
              <w:ind w:right="126" w:firstLine="85"/>
              <w:jc w:val="center"/>
              <w:rPr>
                <w:bCs/>
                <w:iCs/>
                <w:sz w:val="20"/>
                <w:szCs w:val="20"/>
              </w:rPr>
            </w:pPr>
            <w:r w:rsidRPr="00100A9E">
              <w:rPr>
                <w:sz w:val="20"/>
                <w:szCs w:val="20"/>
              </w:rPr>
              <w:t>200</w:t>
            </w:r>
          </w:p>
        </w:tc>
        <w:tc>
          <w:tcPr>
            <w:tcW w:w="1272" w:type="dxa"/>
          </w:tcPr>
          <w:p w14:paraId="3E9391A9" w14:textId="77777777" w:rsidR="00100A9E" w:rsidRPr="00100A9E" w:rsidRDefault="00100A9E" w:rsidP="00100A9E">
            <w:pPr>
              <w:jc w:val="both"/>
              <w:rPr>
                <w:b/>
                <w:sz w:val="20"/>
                <w:szCs w:val="20"/>
              </w:rPr>
            </w:pPr>
          </w:p>
        </w:tc>
        <w:tc>
          <w:tcPr>
            <w:tcW w:w="1418" w:type="dxa"/>
          </w:tcPr>
          <w:p w14:paraId="3E47C70D" w14:textId="77777777" w:rsidR="00100A9E" w:rsidRPr="00100A9E" w:rsidRDefault="00100A9E" w:rsidP="00100A9E">
            <w:pPr>
              <w:jc w:val="both"/>
              <w:rPr>
                <w:b/>
                <w:sz w:val="20"/>
                <w:szCs w:val="20"/>
              </w:rPr>
            </w:pPr>
          </w:p>
        </w:tc>
        <w:tc>
          <w:tcPr>
            <w:tcW w:w="1417" w:type="dxa"/>
          </w:tcPr>
          <w:p w14:paraId="62AC2293" w14:textId="77777777" w:rsidR="00100A9E" w:rsidRPr="00100A9E" w:rsidRDefault="00100A9E" w:rsidP="00100A9E">
            <w:pPr>
              <w:jc w:val="both"/>
              <w:rPr>
                <w:b/>
                <w:sz w:val="20"/>
                <w:szCs w:val="20"/>
              </w:rPr>
            </w:pPr>
          </w:p>
        </w:tc>
        <w:tc>
          <w:tcPr>
            <w:tcW w:w="1418" w:type="dxa"/>
            <w:shd w:val="clear" w:color="auto" w:fill="FFFF00"/>
          </w:tcPr>
          <w:p w14:paraId="00B74DFA" w14:textId="77777777" w:rsidR="00100A9E" w:rsidRPr="00100A9E" w:rsidRDefault="00100A9E" w:rsidP="00100A9E">
            <w:pPr>
              <w:jc w:val="both"/>
              <w:rPr>
                <w:b/>
                <w:sz w:val="20"/>
                <w:szCs w:val="20"/>
              </w:rPr>
            </w:pPr>
          </w:p>
        </w:tc>
      </w:tr>
      <w:tr w:rsidR="00100A9E" w14:paraId="356862E4" w14:textId="2FBEECD6" w:rsidTr="00100A9E">
        <w:tc>
          <w:tcPr>
            <w:tcW w:w="15077" w:type="dxa"/>
            <w:gridSpan w:val="11"/>
            <w:shd w:val="clear" w:color="auto" w:fill="auto"/>
          </w:tcPr>
          <w:p w14:paraId="021283B8" w14:textId="77777777" w:rsidR="00100A9E" w:rsidRPr="00100A9E" w:rsidRDefault="00100A9E" w:rsidP="00100A9E">
            <w:pPr>
              <w:keepNext/>
              <w:jc w:val="both"/>
              <w:rPr>
                <w:sz w:val="20"/>
                <w:szCs w:val="20"/>
              </w:rPr>
            </w:pPr>
            <w:r w:rsidRPr="00100A9E">
              <w:rPr>
                <w:sz w:val="20"/>
                <w:szCs w:val="20"/>
              </w:rPr>
              <w:t xml:space="preserve">Jei suma skaičiais neatitinka sumos žodžiais, teisinga laikoma suma žodžiais. </w:t>
            </w:r>
          </w:p>
          <w:p w14:paraId="1B53D382" w14:textId="77777777" w:rsidR="00100A9E" w:rsidRPr="00100A9E" w:rsidRDefault="00100A9E" w:rsidP="00100A9E">
            <w:pPr>
              <w:jc w:val="both"/>
              <w:rPr>
                <w:sz w:val="20"/>
                <w:szCs w:val="20"/>
              </w:rPr>
            </w:pPr>
            <w:r w:rsidRPr="00100A9E">
              <w:rPr>
                <w:sz w:val="20"/>
                <w:szCs w:val="20"/>
              </w:rPr>
              <w:t>Į šią sumą įeina visos išlaidos ir visi mokesčiai.</w:t>
            </w:r>
          </w:p>
          <w:p w14:paraId="0138C396" w14:textId="77777777" w:rsidR="00100A9E" w:rsidRPr="00100A9E" w:rsidRDefault="00100A9E" w:rsidP="00100A9E">
            <w:pPr>
              <w:jc w:val="both"/>
              <w:rPr>
                <w:b/>
                <w:i/>
                <w:sz w:val="20"/>
                <w:szCs w:val="20"/>
              </w:rPr>
            </w:pPr>
            <w:r w:rsidRPr="00100A9E">
              <w:rPr>
                <w:b/>
                <w:i/>
                <w:sz w:val="20"/>
                <w:szCs w:val="20"/>
              </w:rPr>
              <w:t>Pastabos:</w:t>
            </w:r>
          </w:p>
          <w:p w14:paraId="79B40C02" w14:textId="77777777" w:rsidR="00100A9E" w:rsidRPr="00100A9E" w:rsidRDefault="00100A9E" w:rsidP="00100A9E">
            <w:pPr>
              <w:jc w:val="both"/>
              <w:rPr>
                <w:i/>
                <w:sz w:val="20"/>
                <w:szCs w:val="20"/>
              </w:rPr>
            </w:pPr>
            <w:r w:rsidRPr="00100A9E">
              <w:rPr>
                <w:i/>
                <w:sz w:val="20"/>
                <w:szCs w:val="20"/>
              </w:rPr>
              <w:t>1)* kainos pasiūlyme nurodomos suapvalintos, paliekant du skaitmenis po kablelio;</w:t>
            </w:r>
          </w:p>
          <w:p w14:paraId="0B3DA39D" w14:textId="77777777" w:rsidR="00100A9E" w:rsidRPr="00100A9E" w:rsidRDefault="00100A9E" w:rsidP="00100A9E">
            <w:pPr>
              <w:jc w:val="both"/>
              <w:rPr>
                <w:i/>
                <w:sz w:val="20"/>
                <w:szCs w:val="20"/>
              </w:rPr>
            </w:pPr>
            <w:r w:rsidRPr="00100A9E">
              <w:rPr>
                <w:i/>
                <w:sz w:val="20"/>
                <w:szCs w:val="20"/>
              </w:rPr>
              <w:t>2)*</w:t>
            </w:r>
            <w:r w:rsidRPr="00100A9E">
              <w:rPr>
                <w:sz w:val="20"/>
                <w:szCs w:val="20"/>
              </w:rPr>
              <w:t>*</w:t>
            </w:r>
            <w:r w:rsidRPr="00100A9E">
              <w:rPr>
                <w:i/>
                <w:sz w:val="20"/>
                <w:szCs w:val="20"/>
              </w:rPr>
              <w:t xml:space="preserve"> tais atvejais, kai pagal galiojančius teisės aktus tiekėjui nereikia mokėti  PVM,  tiekėjas atitinkamų skilčių nepildo  ir nurodo priežastis, dėl kurių PVM nemoka.</w:t>
            </w:r>
          </w:p>
          <w:p w14:paraId="4A909633" w14:textId="6635B73E" w:rsidR="00100A9E" w:rsidRPr="00100A9E" w:rsidRDefault="00100A9E" w:rsidP="00100A9E">
            <w:pPr>
              <w:pStyle w:val="Lentelsturinys"/>
              <w:shd w:val="clear" w:color="auto" w:fill="FFFF00"/>
              <w:snapToGrid w:val="0"/>
              <w:rPr>
                <w:rFonts w:cs="Times New Roman"/>
                <w:b/>
                <w:sz w:val="20"/>
                <w:szCs w:val="20"/>
              </w:rPr>
            </w:pPr>
            <w:r w:rsidRPr="00100A9E">
              <w:rPr>
                <w:rFonts w:cs="Times New Roman"/>
                <w:b/>
                <w:color w:val="000000"/>
                <w:sz w:val="20"/>
                <w:szCs w:val="20"/>
              </w:rPr>
              <w:t xml:space="preserve">Bendra pasiūlymo kaina </w:t>
            </w:r>
            <w:r w:rsidRPr="00100A9E">
              <w:rPr>
                <w:rFonts w:cs="Times New Roman"/>
                <w:b/>
                <w:color w:val="0070C0"/>
                <w:sz w:val="20"/>
                <w:szCs w:val="20"/>
              </w:rPr>
              <w:t>žodžiais</w:t>
            </w:r>
            <w:r w:rsidRPr="00100A9E">
              <w:rPr>
                <w:rFonts w:cs="Times New Roman"/>
                <w:b/>
                <w:color w:val="000000"/>
                <w:sz w:val="20"/>
                <w:szCs w:val="20"/>
              </w:rPr>
              <w:t xml:space="preserve"> pildoma techninės specifikacijos lentelėje.</w:t>
            </w:r>
          </w:p>
        </w:tc>
      </w:tr>
    </w:tbl>
    <w:p w14:paraId="27A47122" w14:textId="77777777" w:rsidR="00291658" w:rsidRPr="00E34ABA" w:rsidRDefault="00291658" w:rsidP="000C4966">
      <w:pPr>
        <w:ind w:firstLine="720"/>
        <w:jc w:val="both"/>
        <w:rPr>
          <w:b/>
          <w:sz w:val="20"/>
          <w:szCs w:val="20"/>
        </w:rPr>
      </w:pPr>
    </w:p>
    <w:p w14:paraId="6A94ECD5" w14:textId="77777777"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5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961"/>
        <w:gridCol w:w="3281"/>
      </w:tblGrid>
      <w:tr w:rsidR="000C4966" w:rsidRPr="00E34ABA" w14:paraId="55573F4C" w14:textId="77777777" w:rsidTr="009C4264">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961"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9C4264">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3DCBD1DB" w14:textId="53CB6501" w:rsidR="000941A1" w:rsidRDefault="000C4966" w:rsidP="001E1EDA">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941A1" w:rsidSect="00C62FB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5B379" w14:textId="77777777" w:rsidR="00687E56" w:rsidRDefault="00687E56">
      <w:r>
        <w:separator/>
      </w:r>
    </w:p>
  </w:endnote>
  <w:endnote w:type="continuationSeparator" w:id="0">
    <w:p w14:paraId="7997C1A4" w14:textId="77777777" w:rsidR="00687E56" w:rsidRDefault="0068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83509" w14:textId="77777777" w:rsidR="00687E56" w:rsidRDefault="00687E56">
      <w:r>
        <w:separator/>
      </w:r>
    </w:p>
  </w:footnote>
  <w:footnote w:type="continuationSeparator" w:id="0">
    <w:p w14:paraId="2E84E4AC" w14:textId="77777777" w:rsidR="00687E56" w:rsidRDefault="00687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E47"/>
    <w:multiLevelType w:val="multilevel"/>
    <w:tmpl w:val="4DE26088"/>
    <w:lvl w:ilvl="0">
      <w:start w:val="1"/>
      <w:numFmt w:val="decimal"/>
      <w:lvlText w:val="%1."/>
      <w:lvlJc w:val="left"/>
      <w:pPr>
        <w:ind w:left="720" w:hanging="360"/>
      </w:pPr>
      <w:rPr>
        <w:color w:val="auto"/>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075387"/>
    <w:multiLevelType w:val="multilevel"/>
    <w:tmpl w:val="6D0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527EE8"/>
    <w:multiLevelType w:val="multilevel"/>
    <w:tmpl w:val="C3B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3C19FD"/>
    <w:multiLevelType w:val="multilevel"/>
    <w:tmpl w:val="4CE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2FBF79A5"/>
    <w:multiLevelType w:val="multilevel"/>
    <w:tmpl w:val="EB02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0"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4" w15:restartNumberingAfterBreak="0">
    <w:nsid w:val="6276187B"/>
    <w:multiLevelType w:val="hybridMultilevel"/>
    <w:tmpl w:val="AC68AD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9"/>
  </w:num>
  <w:num w:numId="3">
    <w:abstractNumId w:val="23"/>
  </w:num>
  <w:num w:numId="4">
    <w:abstractNumId w:val="13"/>
  </w:num>
  <w:num w:numId="5">
    <w:abstractNumId w:val="21"/>
  </w:num>
  <w:num w:numId="6">
    <w:abstractNumId w:val="3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8"/>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25"/>
  </w:num>
  <w:num w:numId="17">
    <w:abstractNumId w:val="22"/>
  </w:num>
  <w:num w:numId="18">
    <w:abstractNumId w:val="16"/>
  </w:num>
  <w:num w:numId="19">
    <w:abstractNumId w:val="11"/>
  </w:num>
  <w:num w:numId="20">
    <w:abstractNumId w:val="18"/>
  </w:num>
  <w:num w:numId="21">
    <w:abstractNumId w:val="19"/>
  </w:num>
  <w:num w:numId="22">
    <w:abstractNumId w:val="29"/>
  </w:num>
  <w:num w:numId="23">
    <w:abstractNumId w:val="15"/>
  </w:num>
  <w:num w:numId="24">
    <w:abstractNumId w:val="1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 w:numId="28">
    <w:abstractNumId w:val="3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4"/>
  </w:num>
  <w:num w:numId="32">
    <w:abstractNumId w:val="3"/>
  </w:num>
  <w:num w:numId="33">
    <w:abstractNumId w:val="1"/>
  </w:num>
  <w:num w:numId="34">
    <w:abstractNumId w:val="14"/>
  </w:num>
  <w:num w:numId="3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5A82"/>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A3B7C"/>
    <w:rsid w:val="000B201C"/>
    <w:rsid w:val="000C1CFB"/>
    <w:rsid w:val="000C4277"/>
    <w:rsid w:val="000C4966"/>
    <w:rsid w:val="000C5ACB"/>
    <w:rsid w:val="000D3B04"/>
    <w:rsid w:val="000F13C0"/>
    <w:rsid w:val="000F5735"/>
    <w:rsid w:val="000F5F49"/>
    <w:rsid w:val="00100A9E"/>
    <w:rsid w:val="00100CAC"/>
    <w:rsid w:val="00101400"/>
    <w:rsid w:val="00104E7C"/>
    <w:rsid w:val="00111315"/>
    <w:rsid w:val="00112D11"/>
    <w:rsid w:val="00112F03"/>
    <w:rsid w:val="001306C5"/>
    <w:rsid w:val="0013195E"/>
    <w:rsid w:val="00131F2E"/>
    <w:rsid w:val="00132E03"/>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1EDA"/>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380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2497"/>
    <w:rsid w:val="003A31B7"/>
    <w:rsid w:val="003B1B22"/>
    <w:rsid w:val="003B22F4"/>
    <w:rsid w:val="003C04B6"/>
    <w:rsid w:val="003C4DAE"/>
    <w:rsid w:val="003C4F54"/>
    <w:rsid w:val="003C5D3B"/>
    <w:rsid w:val="003C6CE5"/>
    <w:rsid w:val="003C6F98"/>
    <w:rsid w:val="003D7469"/>
    <w:rsid w:val="003E0F05"/>
    <w:rsid w:val="003E1F43"/>
    <w:rsid w:val="003F2522"/>
    <w:rsid w:val="003F3237"/>
    <w:rsid w:val="003F4E73"/>
    <w:rsid w:val="00403138"/>
    <w:rsid w:val="00403C10"/>
    <w:rsid w:val="00411C1A"/>
    <w:rsid w:val="00413BFA"/>
    <w:rsid w:val="00441B02"/>
    <w:rsid w:val="00441C47"/>
    <w:rsid w:val="00450BC9"/>
    <w:rsid w:val="00451BE7"/>
    <w:rsid w:val="00452468"/>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01F8"/>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0373"/>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87E56"/>
    <w:rsid w:val="006951F3"/>
    <w:rsid w:val="006979FC"/>
    <w:rsid w:val="006A33CD"/>
    <w:rsid w:val="006A7E66"/>
    <w:rsid w:val="006B0BD5"/>
    <w:rsid w:val="006B152F"/>
    <w:rsid w:val="006B3C52"/>
    <w:rsid w:val="006B4BC9"/>
    <w:rsid w:val="006B4EAD"/>
    <w:rsid w:val="006B6176"/>
    <w:rsid w:val="006B72C6"/>
    <w:rsid w:val="006C0575"/>
    <w:rsid w:val="006C35D1"/>
    <w:rsid w:val="006C3A47"/>
    <w:rsid w:val="006C521C"/>
    <w:rsid w:val="006C64D5"/>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3410"/>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4C78"/>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3D6E"/>
    <w:rsid w:val="00934363"/>
    <w:rsid w:val="009366F9"/>
    <w:rsid w:val="00940499"/>
    <w:rsid w:val="00940813"/>
    <w:rsid w:val="009439B4"/>
    <w:rsid w:val="00943B1C"/>
    <w:rsid w:val="00944CEC"/>
    <w:rsid w:val="00947824"/>
    <w:rsid w:val="009509BD"/>
    <w:rsid w:val="00951BBA"/>
    <w:rsid w:val="00952283"/>
    <w:rsid w:val="009551BE"/>
    <w:rsid w:val="00960320"/>
    <w:rsid w:val="00964292"/>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4264"/>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0786B"/>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476F"/>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029D"/>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210"/>
    <w:rsid w:val="00C22E61"/>
    <w:rsid w:val="00C2323E"/>
    <w:rsid w:val="00C266BE"/>
    <w:rsid w:val="00C272AF"/>
    <w:rsid w:val="00C30514"/>
    <w:rsid w:val="00C33261"/>
    <w:rsid w:val="00C37137"/>
    <w:rsid w:val="00C37480"/>
    <w:rsid w:val="00C40132"/>
    <w:rsid w:val="00C41D76"/>
    <w:rsid w:val="00C5091D"/>
    <w:rsid w:val="00C55B0B"/>
    <w:rsid w:val="00C55BA4"/>
    <w:rsid w:val="00C62FB7"/>
    <w:rsid w:val="00C630C9"/>
    <w:rsid w:val="00C64623"/>
    <w:rsid w:val="00C66529"/>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5CEB"/>
    <w:rsid w:val="00D47F09"/>
    <w:rsid w:val="00D50053"/>
    <w:rsid w:val="00D567B5"/>
    <w:rsid w:val="00D56CCE"/>
    <w:rsid w:val="00D63F13"/>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2CAF"/>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56C33"/>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aliases w:val="CV table,CV1"/>
    <w:basedOn w:val="prastojilentel"/>
    <w:qFormat/>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3B58B-8110-45A0-89C4-4BE13B9B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24384</Words>
  <Characters>13900</Characters>
  <Application>Microsoft Office Word</Application>
  <DocSecurity>0</DocSecurity>
  <Lines>115</Lines>
  <Paragraphs>76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38208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12</cp:revision>
  <cp:lastPrinted>2022-02-08T06:05:00Z</cp:lastPrinted>
  <dcterms:created xsi:type="dcterms:W3CDTF">2026-04-07T05:04:00Z</dcterms:created>
  <dcterms:modified xsi:type="dcterms:W3CDTF">2026-05-21T15:10:00Z</dcterms:modified>
</cp:coreProperties>
</file>