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835" w:type="dxa"/>
        <w:tblInd w:w="6804" w:type="dxa"/>
        <w:tblLayout w:type="fixed"/>
        <w:tblLook w:val="01E0" w:firstRow="1" w:lastRow="1" w:firstColumn="1" w:lastColumn="1" w:noHBand="0" w:noVBand="0"/>
      </w:tblPr>
      <w:tblGrid>
        <w:gridCol w:w="2835"/>
      </w:tblGrid>
      <w:tr w:rsidR="00D87819" w:rsidRPr="005951A2" w14:paraId="69B7085E" w14:textId="77777777" w:rsidTr="009A6397">
        <w:tc>
          <w:tcPr>
            <w:tcW w:w="2835" w:type="dxa"/>
          </w:tcPr>
          <w:p w14:paraId="65E6FE4F" w14:textId="77777777" w:rsidR="009A6397" w:rsidRPr="00113FD8" w:rsidRDefault="009A6397" w:rsidP="00413F2D">
            <w:pPr>
              <w:pStyle w:val="Patvirtinta"/>
              <w:tabs>
                <w:tab w:val="clear" w:pos="1304"/>
                <w:tab w:val="clear" w:pos="1457"/>
                <w:tab w:val="clear" w:pos="1604"/>
                <w:tab w:val="clear" w:pos="1757"/>
              </w:tabs>
              <w:ind w:left="0"/>
              <w:rPr>
                <w:rFonts w:ascii="Times New Roman" w:hAnsi="Times New Roman"/>
                <w:caps/>
                <w:sz w:val="24"/>
                <w:szCs w:val="24"/>
                <w:lang w:val="lt-LT"/>
              </w:rPr>
            </w:pPr>
            <w:r w:rsidRPr="00113FD8">
              <w:rPr>
                <w:rFonts w:ascii="Times New Roman" w:hAnsi="Times New Roman"/>
                <w:caps/>
                <w:sz w:val="24"/>
                <w:szCs w:val="24"/>
                <w:lang w:val="lt-LT"/>
              </w:rPr>
              <w:t>patvirtinta:</w:t>
            </w:r>
          </w:p>
        </w:tc>
      </w:tr>
      <w:tr w:rsidR="009A6397" w:rsidRPr="005951A2" w14:paraId="3BAD552F" w14:textId="77777777" w:rsidTr="009A6397">
        <w:tc>
          <w:tcPr>
            <w:tcW w:w="2835" w:type="dxa"/>
          </w:tcPr>
          <w:p w14:paraId="2DC8FF07" w14:textId="77777777" w:rsidR="009A6397" w:rsidRPr="00113FD8" w:rsidRDefault="009A6397" w:rsidP="00413F2D">
            <w:pPr>
              <w:tabs>
                <w:tab w:val="right" w:leader="underscore" w:pos="8640"/>
              </w:tabs>
              <w:jc w:val="both"/>
              <w:rPr>
                <w:lang w:val="lt-LT"/>
              </w:rPr>
            </w:pPr>
            <w:r w:rsidRPr="00113FD8">
              <w:rPr>
                <w:lang w:val="lt-LT"/>
              </w:rPr>
              <w:t>Viešųjų pirkimų komisijos</w:t>
            </w:r>
          </w:p>
          <w:p w14:paraId="4FAD4CEE" w14:textId="07B41C97" w:rsidR="00363177" w:rsidRPr="00113FD8" w:rsidRDefault="00363177" w:rsidP="00413F2D">
            <w:pPr>
              <w:tabs>
                <w:tab w:val="right" w:leader="underscore" w:pos="8640"/>
              </w:tabs>
              <w:jc w:val="both"/>
              <w:rPr>
                <w:lang w:val="lt-LT"/>
              </w:rPr>
            </w:pPr>
            <w:r w:rsidRPr="00113FD8">
              <w:rPr>
                <w:lang w:val="lt-LT"/>
              </w:rPr>
              <w:t>202</w:t>
            </w:r>
            <w:r w:rsidR="005C3AB7" w:rsidRPr="00113FD8">
              <w:rPr>
                <w:lang w:val="lt-LT"/>
              </w:rPr>
              <w:t>6</w:t>
            </w:r>
            <w:r w:rsidRPr="00113FD8">
              <w:rPr>
                <w:lang w:val="lt-LT"/>
              </w:rPr>
              <w:t xml:space="preserve"> m.</w:t>
            </w:r>
            <w:r w:rsidR="00D81992" w:rsidRPr="00113FD8">
              <w:rPr>
                <w:lang w:val="lt-LT"/>
              </w:rPr>
              <w:t xml:space="preserve"> </w:t>
            </w:r>
            <w:r w:rsidR="005C3AB7" w:rsidRPr="00113FD8">
              <w:rPr>
                <w:lang w:val="lt-LT"/>
              </w:rPr>
              <w:t xml:space="preserve">gegužės </w:t>
            </w:r>
            <w:r w:rsidR="00113FD8" w:rsidRPr="00113FD8">
              <w:rPr>
                <w:lang w:val="lt-LT"/>
              </w:rPr>
              <w:t>21</w:t>
            </w:r>
            <w:r w:rsidRPr="00113FD8">
              <w:rPr>
                <w:lang w:val="lt-LT"/>
              </w:rPr>
              <w:t xml:space="preserve"> d.</w:t>
            </w:r>
          </w:p>
          <w:p w14:paraId="140C6C8F" w14:textId="752B7478" w:rsidR="009A6397" w:rsidRPr="00113FD8" w:rsidRDefault="009A6397" w:rsidP="00413F2D">
            <w:pPr>
              <w:pStyle w:val="Patvirtinta"/>
              <w:tabs>
                <w:tab w:val="clear" w:pos="1304"/>
                <w:tab w:val="clear" w:pos="1457"/>
                <w:tab w:val="clear" w:pos="1604"/>
                <w:tab w:val="clear" w:pos="1757"/>
              </w:tabs>
              <w:ind w:left="0"/>
              <w:rPr>
                <w:rFonts w:ascii="Times New Roman" w:hAnsi="Times New Roman"/>
                <w:i/>
                <w:sz w:val="24"/>
                <w:szCs w:val="24"/>
                <w:lang w:val="lt-LT"/>
              </w:rPr>
            </w:pPr>
            <w:r w:rsidRPr="00113FD8">
              <w:rPr>
                <w:rFonts w:ascii="Times New Roman" w:hAnsi="Times New Roman"/>
                <w:sz w:val="24"/>
                <w:szCs w:val="24"/>
                <w:lang w:val="lt-LT"/>
              </w:rPr>
              <w:t xml:space="preserve">posėdžio protokolu Nr. </w:t>
            </w:r>
            <w:r w:rsidR="00FE6B43" w:rsidRPr="00113FD8">
              <w:rPr>
                <w:rFonts w:ascii="Times New Roman" w:hAnsi="Times New Roman"/>
                <w:sz w:val="24"/>
                <w:szCs w:val="24"/>
                <w:lang w:val="lt-LT"/>
              </w:rPr>
              <w:t>2</w:t>
            </w:r>
          </w:p>
        </w:tc>
      </w:tr>
    </w:tbl>
    <w:p w14:paraId="4CEFFDBE" w14:textId="77777777" w:rsidR="00B75E25" w:rsidRPr="005951A2" w:rsidRDefault="00B75E25" w:rsidP="00413F2D">
      <w:pPr>
        <w:pStyle w:val="Body2"/>
        <w:rPr>
          <w:rFonts w:cs="Times New Roman"/>
          <w:color w:val="auto"/>
          <w:lang w:val="lt-LT"/>
        </w:rPr>
      </w:pPr>
    </w:p>
    <w:p w14:paraId="2399C06D" w14:textId="77777777" w:rsidR="000B4C7F" w:rsidRPr="005951A2" w:rsidRDefault="009A6397" w:rsidP="00413F2D">
      <w:pPr>
        <w:pStyle w:val="Pavadinimas"/>
        <w:keepNext/>
        <w:spacing w:line="240" w:lineRule="auto"/>
        <w:jc w:val="center"/>
        <w:rPr>
          <w:rFonts w:ascii="Times New Roman" w:eastAsia="Times New Roman" w:hAnsi="Times New Roman" w:cs="Times New Roman"/>
          <w:b/>
          <w:bCs/>
          <w:color w:val="auto"/>
          <w:spacing w:val="0"/>
          <w:sz w:val="24"/>
          <w:szCs w:val="24"/>
          <w:lang w:val="lt-LT"/>
        </w:rPr>
      </w:pPr>
      <w:r w:rsidRPr="005951A2">
        <w:rPr>
          <w:rFonts w:ascii="Times New Roman" w:hAnsi="Times New Roman" w:cs="Times New Roman"/>
          <w:b/>
          <w:bCs/>
          <w:color w:val="auto"/>
          <w:spacing w:val="0"/>
          <w:sz w:val="24"/>
          <w:szCs w:val="24"/>
          <w:lang w:val="lt-LT"/>
        </w:rPr>
        <w:t>PAKRUOJO RAJONO SAVIVALDYBĖS ADMINISTRACIJA</w:t>
      </w:r>
    </w:p>
    <w:p w14:paraId="7E9CBF34" w14:textId="77777777" w:rsidR="000B4C7F" w:rsidRPr="005951A2" w:rsidRDefault="00937771" w:rsidP="00413F2D">
      <w:pPr>
        <w:pStyle w:val="Heading"/>
        <w:jc w:val="center"/>
        <w:rPr>
          <w:rFonts w:cs="Times New Roman"/>
          <w:color w:val="auto"/>
          <w:sz w:val="24"/>
          <w:szCs w:val="24"/>
        </w:rPr>
      </w:pPr>
      <w:r w:rsidRPr="005951A2">
        <w:rPr>
          <w:rFonts w:cs="Times New Roman"/>
          <w:color w:val="auto"/>
          <w:sz w:val="24"/>
          <w:szCs w:val="24"/>
        </w:rPr>
        <w:t>SKELBIAMA APKLAUSA</w:t>
      </w:r>
    </w:p>
    <w:p w14:paraId="4404EAA6" w14:textId="77777777" w:rsidR="007A3BD7" w:rsidRPr="005951A2" w:rsidRDefault="007A3BD7" w:rsidP="005C3AB7">
      <w:pPr>
        <w:pStyle w:val="Body2"/>
        <w:jc w:val="center"/>
        <w:rPr>
          <w:rFonts w:cs="Times New Roman"/>
          <w:color w:val="auto"/>
          <w:sz w:val="24"/>
          <w:szCs w:val="24"/>
          <w:lang w:val="lt-LT"/>
        </w:rPr>
      </w:pPr>
    </w:p>
    <w:p w14:paraId="75612525" w14:textId="4C20BD12" w:rsidR="000B4C7F" w:rsidRPr="005951A2" w:rsidRDefault="005C3AB7" w:rsidP="005C3AB7">
      <w:pPr>
        <w:pStyle w:val="Body"/>
        <w:jc w:val="center"/>
        <w:rPr>
          <w:rFonts w:ascii="Times New Roman" w:eastAsia="Arial Unicode MS" w:hAnsi="Times New Roman" w:cs="Times New Roman"/>
          <w:b/>
          <w:bCs/>
          <w:caps/>
          <w:color w:val="auto"/>
          <w:spacing w:val="4"/>
          <w:sz w:val="24"/>
          <w:szCs w:val="24"/>
        </w:rPr>
      </w:pPr>
      <w:r w:rsidRPr="005951A2">
        <w:rPr>
          <w:rFonts w:ascii="Times New Roman" w:eastAsia="Arial Unicode MS" w:hAnsi="Times New Roman" w:cs="Times New Roman"/>
          <w:b/>
          <w:bCs/>
          <w:caps/>
          <w:color w:val="auto"/>
          <w:spacing w:val="4"/>
          <w:sz w:val="24"/>
          <w:szCs w:val="24"/>
        </w:rPr>
        <w:t>MAŽOS VERTĖS MEDICINOS DARBUOTOJŲ APRANGOS DARBŲ VIEŠOJO PIRKIMO SĄLYGOS</w:t>
      </w:r>
    </w:p>
    <w:p w14:paraId="332297C6" w14:textId="77777777" w:rsidR="005C3AB7" w:rsidRPr="005951A2" w:rsidRDefault="005C3AB7" w:rsidP="005C3AB7">
      <w:pPr>
        <w:pStyle w:val="Body"/>
        <w:jc w:val="center"/>
        <w:rPr>
          <w:rFonts w:ascii="Times New Roman" w:hAnsi="Times New Roman" w:cs="Times New Roman"/>
          <w:color w:val="auto"/>
          <w:sz w:val="24"/>
          <w:szCs w:val="24"/>
        </w:rPr>
      </w:pPr>
    </w:p>
    <w:p w14:paraId="2ADAE172" w14:textId="77777777" w:rsidR="009A6397" w:rsidRPr="005951A2" w:rsidRDefault="009A6397" w:rsidP="00413F2D">
      <w:pPr>
        <w:pStyle w:val="Default"/>
        <w:widowControl w:val="0"/>
        <w:tabs>
          <w:tab w:val="left" w:pos="4395"/>
        </w:tabs>
        <w:jc w:val="center"/>
        <w:rPr>
          <w:b/>
          <w:bCs/>
          <w:caps/>
          <w:color w:val="auto"/>
        </w:rPr>
      </w:pPr>
      <w:r w:rsidRPr="005951A2">
        <w:rPr>
          <w:b/>
          <w:bCs/>
          <w:caps/>
          <w:color w:val="auto"/>
        </w:rPr>
        <w:t>I Skyrius</w:t>
      </w:r>
    </w:p>
    <w:p w14:paraId="2A07A68F" w14:textId="77777777" w:rsidR="009A6397" w:rsidRPr="005951A2" w:rsidRDefault="009A6397" w:rsidP="00413F2D">
      <w:pPr>
        <w:pStyle w:val="Default"/>
        <w:widowControl w:val="0"/>
        <w:jc w:val="center"/>
        <w:rPr>
          <w:b/>
          <w:bCs/>
          <w:color w:val="auto"/>
        </w:rPr>
      </w:pPr>
      <w:r w:rsidRPr="005951A2">
        <w:rPr>
          <w:b/>
          <w:bCs/>
          <w:color w:val="auto"/>
        </w:rPr>
        <w:t>BENDROSIOS NUOSTATOS</w:t>
      </w:r>
    </w:p>
    <w:p w14:paraId="028D951E" w14:textId="77777777" w:rsidR="000B4C7F" w:rsidRPr="005951A2" w:rsidRDefault="000B4C7F" w:rsidP="00413F2D">
      <w:pPr>
        <w:pStyle w:val="Body2"/>
        <w:rPr>
          <w:rFonts w:cs="Times New Roman"/>
          <w:color w:val="auto"/>
          <w:sz w:val="24"/>
          <w:szCs w:val="24"/>
          <w:lang w:val="lt-LT"/>
        </w:rPr>
      </w:pPr>
    </w:p>
    <w:p w14:paraId="3786F67E" w14:textId="77777777" w:rsidR="0035333C" w:rsidRPr="005951A2" w:rsidRDefault="004F715B" w:rsidP="00413F2D">
      <w:pPr>
        <w:pStyle w:val="Body2"/>
        <w:numPr>
          <w:ilvl w:val="0"/>
          <w:numId w:val="1"/>
        </w:numPr>
        <w:tabs>
          <w:tab w:val="left" w:pos="1134"/>
        </w:tabs>
        <w:spacing w:after="0"/>
        <w:ind w:left="0" w:firstLine="709"/>
        <w:rPr>
          <w:rFonts w:cs="Times New Roman"/>
          <w:color w:val="auto"/>
          <w:sz w:val="24"/>
          <w:szCs w:val="24"/>
          <w:lang w:val="lt-LT"/>
        </w:rPr>
      </w:pPr>
      <w:r w:rsidRPr="005951A2">
        <w:rPr>
          <w:rFonts w:eastAsia="Times New Roman" w:cs="Times New Roman"/>
          <w:b/>
          <w:bCs/>
          <w:color w:val="auto"/>
          <w:sz w:val="24"/>
          <w:szCs w:val="24"/>
          <w:lang w:val="lt-LT"/>
        </w:rPr>
        <w:t>Viešąjį pirkimą vykdo centrinė perkančioji organizacija</w:t>
      </w:r>
      <w:r w:rsidRPr="005951A2">
        <w:rPr>
          <w:rFonts w:eastAsia="Times New Roman" w:cs="Times New Roman"/>
          <w:color w:val="auto"/>
          <w:sz w:val="24"/>
          <w:szCs w:val="24"/>
          <w:lang w:val="lt-LT"/>
        </w:rPr>
        <w:t xml:space="preserve"> – Pakruojo rajono savivaldybės administracija, kodas 288733050, adresas: Kęstučio g. 4, LT-83152 Pakruojis, </w:t>
      </w:r>
      <w:r w:rsidR="00BC304D" w:rsidRPr="005951A2">
        <w:rPr>
          <w:rFonts w:eastAsia="Times New Roman" w:cs="Times New Roman"/>
          <w:color w:val="auto"/>
          <w:sz w:val="24"/>
          <w:szCs w:val="24"/>
          <w:lang w:val="lt-LT"/>
        </w:rPr>
        <w:br/>
      </w:r>
      <w:r w:rsidRPr="005951A2">
        <w:rPr>
          <w:rFonts w:eastAsia="Times New Roman" w:cs="Times New Roman"/>
          <w:color w:val="auto"/>
          <w:sz w:val="24"/>
          <w:szCs w:val="24"/>
          <w:lang w:val="lt-LT"/>
        </w:rPr>
        <w:t xml:space="preserve">tel. 8 421 69 090, el. p. </w:t>
      </w:r>
      <w:proofErr w:type="spellStart"/>
      <w:r w:rsidRPr="005951A2">
        <w:rPr>
          <w:rFonts w:eastAsia="Times New Roman" w:cs="Times New Roman"/>
          <w:color w:val="auto"/>
          <w:sz w:val="24"/>
          <w:szCs w:val="24"/>
          <w:lang w:val="lt-LT"/>
        </w:rPr>
        <w:t>savivaldybe@pakruojis.lt</w:t>
      </w:r>
      <w:proofErr w:type="spellEnd"/>
      <w:r w:rsidRPr="005951A2">
        <w:rPr>
          <w:rFonts w:eastAsia="Times New Roman" w:cs="Times New Roman"/>
          <w:color w:val="auto"/>
          <w:sz w:val="24"/>
          <w:szCs w:val="24"/>
          <w:lang w:val="lt-LT"/>
        </w:rPr>
        <w:t xml:space="preserve"> (toliau – Įgaliotoji perkančioji organizacija).</w:t>
      </w:r>
      <w:r w:rsidR="0035333C" w:rsidRPr="005951A2">
        <w:rPr>
          <w:color w:val="auto"/>
          <w:sz w:val="24"/>
          <w:szCs w:val="24"/>
          <w:lang w:val="lt-LT"/>
        </w:rPr>
        <w:t xml:space="preserve"> </w:t>
      </w:r>
    </w:p>
    <w:p w14:paraId="2B36FA2A" w14:textId="77777777" w:rsidR="00C1764F" w:rsidRPr="005951A2" w:rsidRDefault="0035333C" w:rsidP="00C1764F">
      <w:pPr>
        <w:pStyle w:val="Body2"/>
        <w:tabs>
          <w:tab w:val="left" w:pos="709"/>
        </w:tabs>
        <w:spacing w:after="0"/>
        <w:rPr>
          <w:rFonts w:cs="Times New Roman"/>
          <w:color w:val="auto"/>
          <w:sz w:val="24"/>
          <w:szCs w:val="24"/>
          <w:lang w:val="lt-LT"/>
        </w:rPr>
      </w:pPr>
      <w:r w:rsidRPr="005951A2">
        <w:rPr>
          <w:rFonts w:eastAsia="Times New Roman" w:cs="Times New Roman"/>
          <w:b/>
          <w:bCs/>
          <w:color w:val="auto"/>
          <w:sz w:val="24"/>
          <w:szCs w:val="24"/>
          <w:lang w:val="lt-LT"/>
        </w:rPr>
        <w:tab/>
      </w:r>
      <w:r w:rsidRPr="005951A2">
        <w:rPr>
          <w:rFonts w:eastAsia="Times New Roman" w:cs="Times New Roman"/>
          <w:color w:val="auto"/>
          <w:sz w:val="24"/>
          <w:szCs w:val="24"/>
          <w:lang w:val="lt-LT"/>
        </w:rPr>
        <w:t>Pakruojo rajono savivaldybės administracija</w:t>
      </w:r>
      <w:r w:rsidRPr="005951A2">
        <w:rPr>
          <w:rFonts w:cs="Times New Roman"/>
          <w:color w:val="auto"/>
          <w:sz w:val="24"/>
          <w:szCs w:val="24"/>
          <w:lang w:val="lt-LT"/>
        </w:rPr>
        <w:t xml:space="preserve"> vykdo centrinės perkančiosios organizacijos funkcijas</w:t>
      </w:r>
      <w:r w:rsidR="000122A9" w:rsidRPr="005951A2">
        <w:rPr>
          <w:rFonts w:cs="Times New Roman"/>
          <w:color w:val="auto"/>
          <w:sz w:val="24"/>
          <w:szCs w:val="24"/>
          <w:lang w:val="lt-LT"/>
        </w:rPr>
        <w:t xml:space="preserve"> vadovaudamasi 2022 m. gegužės 26 d. Pakruojo rajono savivaldybės tarybos sprendimu </w:t>
      </w:r>
      <w:r w:rsidR="000122A9" w:rsidRPr="005951A2">
        <w:rPr>
          <w:rFonts w:cs="Times New Roman"/>
          <w:color w:val="auto"/>
          <w:sz w:val="24"/>
          <w:szCs w:val="24"/>
          <w:lang w:val="lt-LT"/>
        </w:rPr>
        <w:br/>
        <w:t>Nr. T-155 „Dėl pavedimo vykdyti centrinės perkančiosios organizacijos funkcijas“.</w:t>
      </w:r>
    </w:p>
    <w:p w14:paraId="23A90E98" w14:textId="3E8BF724" w:rsidR="00C1764F" w:rsidRPr="005951A2" w:rsidRDefault="00125E0F" w:rsidP="00C1764F">
      <w:pPr>
        <w:pStyle w:val="Body2"/>
        <w:numPr>
          <w:ilvl w:val="0"/>
          <w:numId w:val="1"/>
        </w:numPr>
        <w:tabs>
          <w:tab w:val="left" w:pos="709"/>
          <w:tab w:val="left" w:pos="1134"/>
        </w:tabs>
        <w:spacing w:after="0"/>
        <w:ind w:left="0" w:firstLine="709"/>
        <w:rPr>
          <w:rFonts w:cs="Times New Roman"/>
          <w:color w:val="auto"/>
          <w:sz w:val="24"/>
          <w:szCs w:val="24"/>
          <w:lang w:val="lt-LT"/>
        </w:rPr>
      </w:pPr>
      <w:r w:rsidRPr="005951A2">
        <w:rPr>
          <w:rFonts w:eastAsia="Times New Roman" w:cs="Times New Roman"/>
          <w:b/>
          <w:bCs/>
          <w:color w:val="auto"/>
          <w:sz w:val="24"/>
          <w:szCs w:val="24"/>
          <w:lang w:val="lt-LT"/>
        </w:rPr>
        <w:t>Perkančio</w:t>
      </w:r>
      <w:r w:rsidR="00B33C23" w:rsidRPr="005951A2">
        <w:rPr>
          <w:rFonts w:eastAsia="Times New Roman" w:cs="Times New Roman"/>
          <w:b/>
          <w:bCs/>
          <w:color w:val="auto"/>
          <w:sz w:val="24"/>
          <w:szCs w:val="24"/>
          <w:lang w:val="lt-LT"/>
        </w:rPr>
        <w:t xml:space="preserve">ji </w:t>
      </w:r>
      <w:r w:rsidRPr="005951A2">
        <w:rPr>
          <w:rFonts w:eastAsia="Times New Roman" w:cs="Times New Roman"/>
          <w:b/>
          <w:bCs/>
          <w:color w:val="auto"/>
          <w:sz w:val="24"/>
          <w:szCs w:val="24"/>
          <w:lang w:val="lt-LT"/>
        </w:rPr>
        <w:t>organizacij</w:t>
      </w:r>
      <w:r w:rsidR="00B33C23" w:rsidRPr="005951A2">
        <w:rPr>
          <w:rFonts w:eastAsia="Times New Roman" w:cs="Times New Roman"/>
          <w:b/>
          <w:bCs/>
          <w:color w:val="auto"/>
          <w:sz w:val="24"/>
          <w:szCs w:val="24"/>
          <w:lang w:val="lt-LT"/>
        </w:rPr>
        <w:t>a</w:t>
      </w:r>
      <w:r w:rsidRPr="005951A2">
        <w:rPr>
          <w:rFonts w:eastAsia="Times New Roman" w:cs="Times New Roman"/>
          <w:b/>
          <w:bCs/>
          <w:color w:val="auto"/>
          <w:sz w:val="24"/>
          <w:szCs w:val="24"/>
          <w:lang w:val="lt-LT"/>
        </w:rPr>
        <w:t xml:space="preserve"> </w:t>
      </w:r>
      <w:r w:rsidRPr="005951A2">
        <w:rPr>
          <w:rFonts w:eastAsia="Times New Roman" w:cs="Times New Roman"/>
          <w:color w:val="auto"/>
          <w:sz w:val="24"/>
          <w:szCs w:val="24"/>
          <w:lang w:val="lt-LT"/>
        </w:rPr>
        <w:t xml:space="preserve">– </w:t>
      </w:r>
      <w:r w:rsidR="00C1764F" w:rsidRPr="005951A2">
        <w:rPr>
          <w:rFonts w:eastAsia="Calibri" w:cs="Times New Roman"/>
          <w:color w:val="auto"/>
          <w:sz w:val="24"/>
          <w:szCs w:val="24"/>
          <w:bdr w:val="none" w:sz="0" w:space="0" w:color="auto"/>
          <w:lang w:val="lt-LT" w:eastAsia="en-US"/>
        </w:rPr>
        <w:t xml:space="preserve">VŠĮ Pakruojo sveikatos centras (toliau – Perkančioji organizacija), įmonės kodas 168061765, adresas </w:t>
      </w:r>
      <w:bookmarkStart w:id="0" w:name="_Hlk215762897"/>
      <w:r w:rsidR="007C4952" w:rsidRPr="005951A2">
        <w:rPr>
          <w:color w:val="auto"/>
          <w:sz w:val="24"/>
          <w:szCs w:val="24"/>
          <w:lang w:val="lt-LT"/>
        </w:rPr>
        <w:t>L. Giros g. 3, LT-83150 Pakruojis</w:t>
      </w:r>
      <w:bookmarkEnd w:id="0"/>
      <w:r w:rsidR="007C4952" w:rsidRPr="005951A2">
        <w:rPr>
          <w:color w:val="auto"/>
          <w:sz w:val="24"/>
          <w:szCs w:val="24"/>
          <w:lang w:val="lt-LT"/>
        </w:rPr>
        <w:t xml:space="preserve">, tel. +370 421 69040, </w:t>
      </w:r>
      <w:r w:rsidR="00C1764F" w:rsidRPr="005951A2">
        <w:rPr>
          <w:rFonts w:eastAsia="Calibri" w:cs="Times New Roman"/>
          <w:color w:val="auto"/>
          <w:sz w:val="24"/>
          <w:szCs w:val="24"/>
          <w:bdr w:val="none" w:sz="0" w:space="0" w:color="auto"/>
          <w:lang w:val="lt-LT" w:eastAsia="en-US"/>
        </w:rPr>
        <w:t xml:space="preserve">Pakruojis, el. paštas: </w:t>
      </w:r>
      <w:hyperlink r:id="rId11" w:history="1">
        <w:r w:rsidR="007C4952" w:rsidRPr="005951A2">
          <w:rPr>
            <w:rStyle w:val="Hipersaitas"/>
            <w:color w:val="auto"/>
            <w:sz w:val="24"/>
            <w:szCs w:val="24"/>
            <w:lang w:val="lt-LT"/>
          </w:rPr>
          <w:t>info@pakruojosc.lt</w:t>
        </w:r>
      </w:hyperlink>
      <w:r w:rsidR="007C4952" w:rsidRPr="005951A2">
        <w:rPr>
          <w:color w:val="auto"/>
          <w:sz w:val="24"/>
          <w:szCs w:val="24"/>
          <w:lang w:val="lt-LT"/>
        </w:rPr>
        <w:t xml:space="preserve">. </w:t>
      </w:r>
      <w:r w:rsidR="00C1764F" w:rsidRPr="005951A2">
        <w:rPr>
          <w:rFonts w:eastAsia="Calibri" w:cs="Times New Roman"/>
          <w:color w:val="auto"/>
          <w:sz w:val="24"/>
          <w:szCs w:val="24"/>
          <w:bdr w:val="none" w:sz="0" w:space="0" w:color="auto"/>
          <w:lang w:val="lt-LT" w:eastAsia="en-US"/>
        </w:rPr>
        <w:t>Viešojo pirkimo sutartį su pirkimą laimėjusiu tiekėju sudarys Perkančioji organizacija.</w:t>
      </w:r>
    </w:p>
    <w:p w14:paraId="2EFCB3D1" w14:textId="549D2937" w:rsidR="00C1764F" w:rsidRPr="005951A2" w:rsidRDefault="00C1764F" w:rsidP="00C1764F">
      <w:pPr>
        <w:pStyle w:val="Body2"/>
        <w:numPr>
          <w:ilvl w:val="0"/>
          <w:numId w:val="1"/>
        </w:numPr>
        <w:tabs>
          <w:tab w:val="left" w:pos="709"/>
          <w:tab w:val="left" w:pos="1134"/>
        </w:tabs>
        <w:spacing w:after="0"/>
        <w:ind w:left="0" w:firstLine="709"/>
        <w:rPr>
          <w:rFonts w:cs="Times New Roman"/>
          <w:color w:val="auto"/>
          <w:sz w:val="24"/>
          <w:szCs w:val="24"/>
          <w:lang w:val="lt-LT"/>
        </w:rPr>
      </w:pPr>
      <w:r w:rsidRPr="005951A2">
        <w:rPr>
          <w:color w:val="auto"/>
          <w:sz w:val="24"/>
          <w:szCs w:val="24"/>
          <w:lang w:val="lt-LT"/>
        </w:rPr>
        <w:t>Vadovaujantis Lietuvos Respublikos viešųjų pirkimų įstatymo (toliau – įstatymas)</w:t>
      </w:r>
      <w:r w:rsidR="00346084" w:rsidRPr="005951A2">
        <w:rPr>
          <w:color w:val="auto"/>
          <w:sz w:val="24"/>
          <w:szCs w:val="24"/>
          <w:lang w:val="lt-LT"/>
        </w:rPr>
        <w:br/>
      </w:r>
      <w:r w:rsidRPr="005951A2">
        <w:rPr>
          <w:color w:val="auto"/>
          <w:sz w:val="24"/>
          <w:szCs w:val="24"/>
          <w:lang w:val="lt-LT"/>
        </w:rPr>
        <w:t xml:space="preserve">4.3 dalimi </w:t>
      </w:r>
      <w:bookmarkStart w:id="1" w:name="_Hlk215142440"/>
      <w:r w:rsidR="00346084" w:rsidRPr="005951A2">
        <w:rPr>
          <w:b/>
          <w:bCs/>
          <w:color w:val="auto"/>
          <w:sz w:val="24"/>
          <w:szCs w:val="24"/>
          <w:lang w:val="lt-LT"/>
        </w:rPr>
        <w:t>medicinos darbuotojų aprangos</w:t>
      </w:r>
      <w:r w:rsidRPr="005951A2">
        <w:rPr>
          <w:b/>
          <w:bCs/>
          <w:color w:val="auto"/>
          <w:sz w:val="24"/>
          <w:szCs w:val="24"/>
          <w:lang w:val="lt-LT"/>
        </w:rPr>
        <w:t xml:space="preserve"> </w:t>
      </w:r>
      <w:bookmarkEnd w:id="1"/>
      <w:r w:rsidRPr="005951A2">
        <w:rPr>
          <w:b/>
          <w:bCs/>
          <w:color w:val="auto"/>
          <w:sz w:val="24"/>
          <w:szCs w:val="24"/>
          <w:lang w:val="lt-LT"/>
        </w:rPr>
        <w:t>viešasis pirkimas</w:t>
      </w:r>
      <w:r w:rsidRPr="005951A2">
        <w:rPr>
          <w:color w:val="auto"/>
          <w:sz w:val="24"/>
          <w:szCs w:val="24"/>
          <w:lang w:val="lt-LT"/>
        </w:rPr>
        <w:t xml:space="preserve"> (toliau – pirkimas) yra laikomas mažos vertės pirkimu vadovaujantis Viešųjų pirkimų tarnybos direktoriaus įsakymu patvirtintu Mažos vertės pirkimų tvarkos aprašu (toliau – aprašas), įstatymu, Lietuvos Respublikos civiliniu kodeksu (toliau – Civilinis kodeksas), kitais viešuosius pirkimus reglamentuojančiais teisės aktais bei šiomis pirkimo sąlygomis. </w:t>
      </w:r>
    </w:p>
    <w:p w14:paraId="19F20EA2" w14:textId="77777777" w:rsidR="00C1764F" w:rsidRPr="005951A2" w:rsidRDefault="00C1764F" w:rsidP="00C1764F">
      <w:pPr>
        <w:pStyle w:val="Body2"/>
        <w:numPr>
          <w:ilvl w:val="0"/>
          <w:numId w:val="1"/>
        </w:numPr>
        <w:tabs>
          <w:tab w:val="left" w:pos="709"/>
          <w:tab w:val="left" w:pos="1134"/>
        </w:tabs>
        <w:spacing w:after="0"/>
        <w:ind w:left="0" w:firstLine="709"/>
        <w:rPr>
          <w:rFonts w:cs="Times New Roman"/>
          <w:color w:val="auto"/>
          <w:sz w:val="24"/>
          <w:szCs w:val="24"/>
          <w:lang w:val="lt-LT"/>
        </w:rPr>
      </w:pPr>
      <w:r w:rsidRPr="005951A2">
        <w:rPr>
          <w:rFonts w:cs="Times New Roman"/>
          <w:color w:val="auto"/>
          <w:sz w:val="24"/>
          <w:szCs w:val="24"/>
          <w:lang w:val="lt-LT"/>
        </w:rPr>
        <w:t>Pirkimas vykdomas skelbiamos apklausos būdu naudojantis Centrinės viešųjų pirkimų informacinės sistemos priemonėmis (toliau – CVP IS). Pirkimo dokumentai skelbiami CVP IS.</w:t>
      </w:r>
    </w:p>
    <w:p w14:paraId="495A3652" w14:textId="4BB8203E" w:rsidR="00C1764F" w:rsidRPr="005951A2" w:rsidRDefault="00C1764F" w:rsidP="00C1764F">
      <w:pPr>
        <w:pStyle w:val="Body2"/>
        <w:numPr>
          <w:ilvl w:val="0"/>
          <w:numId w:val="1"/>
        </w:numPr>
        <w:tabs>
          <w:tab w:val="left" w:pos="709"/>
          <w:tab w:val="left" w:pos="1134"/>
        </w:tabs>
        <w:spacing w:after="0"/>
        <w:ind w:left="0" w:firstLine="709"/>
        <w:rPr>
          <w:rFonts w:cs="Times New Roman"/>
          <w:color w:val="auto"/>
          <w:sz w:val="24"/>
          <w:szCs w:val="24"/>
          <w:lang w:val="lt-LT"/>
        </w:rPr>
      </w:pPr>
      <w:r w:rsidRPr="005951A2">
        <w:rPr>
          <w:rFonts w:cs="Times New Roman"/>
          <w:color w:val="auto"/>
          <w:sz w:val="24"/>
          <w:szCs w:val="24"/>
          <w:lang w:val="lt-LT"/>
        </w:rPr>
        <w:t xml:space="preserve">Pirkimas neatliekamas naudojantis centrinės perkančiosios organizacijos (toliau – CPO) katalogu, nes </w:t>
      </w:r>
      <w:r w:rsidR="004D2C54" w:rsidRPr="005951A2">
        <w:rPr>
          <w:rFonts w:cs="Times New Roman"/>
          <w:color w:val="auto"/>
          <w:sz w:val="24"/>
          <w:szCs w:val="24"/>
          <w:lang w:val="lt-LT"/>
        </w:rPr>
        <w:t xml:space="preserve">perkamo </w:t>
      </w:r>
      <w:r w:rsidRPr="005951A2">
        <w:rPr>
          <w:rFonts w:cs="Times New Roman"/>
          <w:color w:val="auto"/>
          <w:sz w:val="24"/>
          <w:szCs w:val="24"/>
          <w:lang w:val="lt-LT"/>
        </w:rPr>
        <w:t>pirkimo objekto</w:t>
      </w:r>
      <w:r w:rsidR="00516960" w:rsidRPr="005951A2">
        <w:rPr>
          <w:rFonts w:cs="Times New Roman"/>
          <w:color w:val="auto"/>
          <w:sz w:val="24"/>
          <w:szCs w:val="24"/>
          <w:lang w:val="lt-LT"/>
        </w:rPr>
        <w:t xml:space="preserve"> </w:t>
      </w:r>
      <w:r w:rsidRPr="005951A2">
        <w:rPr>
          <w:rFonts w:cs="Times New Roman"/>
          <w:color w:val="auto"/>
          <w:sz w:val="24"/>
          <w:szCs w:val="24"/>
          <w:lang w:val="lt-LT"/>
        </w:rPr>
        <w:t xml:space="preserve">CPO kataloge nėra galimybės nusipirkti. </w:t>
      </w:r>
    </w:p>
    <w:p w14:paraId="367BF575" w14:textId="77777777" w:rsidR="005A1FD3" w:rsidRPr="005951A2" w:rsidRDefault="00A40467" w:rsidP="005E642E">
      <w:pPr>
        <w:pStyle w:val="Body2"/>
        <w:numPr>
          <w:ilvl w:val="0"/>
          <w:numId w:val="1"/>
        </w:numPr>
        <w:tabs>
          <w:tab w:val="left" w:pos="1134"/>
        </w:tabs>
        <w:spacing w:after="0"/>
        <w:ind w:left="0" w:firstLine="709"/>
        <w:rPr>
          <w:rFonts w:cs="Times New Roman"/>
          <w:color w:val="auto"/>
          <w:sz w:val="24"/>
          <w:szCs w:val="24"/>
          <w:lang w:val="lt-LT"/>
        </w:rPr>
      </w:pPr>
      <w:r w:rsidRPr="005951A2">
        <w:rPr>
          <w:b/>
          <w:bCs/>
          <w:color w:val="auto"/>
          <w:sz w:val="24"/>
          <w:szCs w:val="24"/>
          <w:lang w:val="lt-LT"/>
        </w:rPr>
        <w:t xml:space="preserve">Pirkimas </w:t>
      </w:r>
      <w:r w:rsidRPr="005951A2">
        <w:rPr>
          <w:b/>
          <w:bCs/>
          <w:color w:val="auto"/>
          <w:sz w:val="24"/>
          <w:szCs w:val="24"/>
          <w:lang w:val="lt-LT"/>
        </w:rPr>
        <w:t xml:space="preserve">skaidomas </w:t>
      </w:r>
      <w:r w:rsidRPr="005951A2">
        <w:rPr>
          <w:b/>
          <w:bCs/>
          <w:color w:val="auto"/>
          <w:sz w:val="24"/>
          <w:szCs w:val="24"/>
          <w:lang w:val="lt-LT"/>
        </w:rPr>
        <w:t>į dalis</w:t>
      </w:r>
      <w:r w:rsidR="005A1FD3" w:rsidRPr="005951A2">
        <w:rPr>
          <w:b/>
          <w:bCs/>
          <w:color w:val="auto"/>
          <w:sz w:val="24"/>
          <w:szCs w:val="24"/>
          <w:lang w:val="lt-LT"/>
        </w:rPr>
        <w:t>:</w:t>
      </w:r>
    </w:p>
    <w:p w14:paraId="5F8AA2F4" w14:textId="52AAF9FA" w:rsidR="005A1FD3" w:rsidRPr="005951A2" w:rsidRDefault="005A1FD3" w:rsidP="005A1FD3">
      <w:pPr>
        <w:pStyle w:val="Body2"/>
        <w:numPr>
          <w:ilvl w:val="1"/>
          <w:numId w:val="1"/>
        </w:numPr>
        <w:tabs>
          <w:tab w:val="left" w:pos="1134"/>
        </w:tabs>
        <w:spacing w:after="0"/>
        <w:ind w:left="0" w:firstLine="709"/>
        <w:rPr>
          <w:rFonts w:cs="Times New Roman"/>
          <w:color w:val="auto"/>
          <w:sz w:val="24"/>
          <w:szCs w:val="24"/>
          <w:lang w:val="lt-LT"/>
        </w:rPr>
      </w:pPr>
      <w:r w:rsidRPr="005951A2">
        <w:rPr>
          <w:b/>
          <w:bCs/>
          <w:color w:val="auto"/>
          <w:sz w:val="24"/>
          <w:szCs w:val="24"/>
          <w:lang w:val="lt-LT"/>
        </w:rPr>
        <w:t xml:space="preserve"> </w:t>
      </w:r>
      <w:r w:rsidRPr="005951A2">
        <w:rPr>
          <w:color w:val="auto"/>
          <w:sz w:val="24"/>
          <w:szCs w:val="24"/>
          <w:lang w:val="lt-LT"/>
        </w:rPr>
        <w:t>p</w:t>
      </w:r>
      <w:r w:rsidR="00A40467" w:rsidRPr="005951A2">
        <w:rPr>
          <w:rFonts w:cs="Times New Roman"/>
          <w:color w:val="auto"/>
          <w:sz w:val="24"/>
          <w:szCs w:val="24"/>
          <w:lang w:val="lt-LT"/>
        </w:rPr>
        <w:t xml:space="preserve">irmos pirkimo dalies maksimali </w:t>
      </w:r>
      <w:r w:rsidR="003469D6" w:rsidRPr="005951A2">
        <w:rPr>
          <w:rFonts w:cs="Times New Roman"/>
          <w:color w:val="auto"/>
          <w:sz w:val="24"/>
          <w:szCs w:val="24"/>
          <w:lang w:val="lt-LT"/>
        </w:rPr>
        <w:t>sutarties vertė</w:t>
      </w:r>
      <w:r w:rsidR="001A51D9" w:rsidRPr="005951A2">
        <w:rPr>
          <w:rFonts w:cs="Times New Roman"/>
          <w:color w:val="auto"/>
          <w:sz w:val="24"/>
          <w:szCs w:val="24"/>
          <w:lang w:val="lt-LT"/>
        </w:rPr>
        <w:t xml:space="preserve"> </w:t>
      </w:r>
      <w:r w:rsidR="0065729F" w:rsidRPr="005951A2">
        <w:rPr>
          <w:rFonts w:cs="Times New Roman"/>
          <w:color w:val="auto"/>
          <w:sz w:val="24"/>
          <w:szCs w:val="24"/>
          <w:lang w:val="lt-LT"/>
        </w:rPr>
        <w:t>–</w:t>
      </w:r>
      <w:r w:rsidR="001A51D9" w:rsidRPr="005951A2">
        <w:rPr>
          <w:rFonts w:cs="Times New Roman"/>
          <w:color w:val="auto"/>
          <w:sz w:val="24"/>
          <w:szCs w:val="24"/>
          <w:lang w:val="lt-LT"/>
        </w:rPr>
        <w:t xml:space="preserve"> </w:t>
      </w:r>
      <w:r w:rsidR="00A40467" w:rsidRPr="005951A2">
        <w:rPr>
          <w:rFonts w:cs="Times New Roman"/>
          <w:color w:val="auto"/>
          <w:sz w:val="24"/>
          <w:szCs w:val="24"/>
          <w:lang w:val="lt-LT"/>
        </w:rPr>
        <w:t xml:space="preserve">8000,00 Eur </w:t>
      </w:r>
      <w:r w:rsidR="00E3798F" w:rsidRPr="005951A2">
        <w:rPr>
          <w:rFonts w:eastAsia="Calibri" w:cs="Times New Roman"/>
          <w:bCs/>
          <w:color w:val="auto"/>
          <w:sz w:val="24"/>
          <w:szCs w:val="24"/>
          <w:lang w:val="lt-LT"/>
        </w:rPr>
        <w:t>įskaitant visus mokesčius.</w:t>
      </w:r>
      <w:r w:rsidR="00A40467" w:rsidRPr="005951A2">
        <w:rPr>
          <w:rFonts w:cs="Times New Roman"/>
          <w:color w:val="auto"/>
          <w:sz w:val="24"/>
          <w:szCs w:val="24"/>
          <w:lang w:val="lt-LT"/>
        </w:rPr>
        <w:t xml:space="preserve">;  </w:t>
      </w:r>
    </w:p>
    <w:p w14:paraId="58BC71F1" w14:textId="7A230F72" w:rsidR="003469D6" w:rsidRPr="005951A2" w:rsidRDefault="00A40467" w:rsidP="003469D6">
      <w:pPr>
        <w:pStyle w:val="Body2"/>
        <w:numPr>
          <w:ilvl w:val="1"/>
          <w:numId w:val="1"/>
        </w:numPr>
        <w:tabs>
          <w:tab w:val="left" w:pos="1134"/>
        </w:tabs>
        <w:spacing w:after="0"/>
        <w:ind w:left="0" w:firstLine="709"/>
        <w:rPr>
          <w:rFonts w:cs="Times New Roman"/>
          <w:color w:val="auto"/>
          <w:sz w:val="24"/>
          <w:szCs w:val="24"/>
          <w:lang w:val="lt-LT"/>
        </w:rPr>
      </w:pPr>
      <w:r w:rsidRPr="005951A2">
        <w:rPr>
          <w:rFonts w:cs="Times New Roman"/>
          <w:color w:val="auto"/>
          <w:sz w:val="24"/>
          <w:szCs w:val="24"/>
          <w:lang w:val="lt-LT"/>
        </w:rPr>
        <w:t>antros</w:t>
      </w:r>
      <w:r w:rsidRPr="005951A2">
        <w:rPr>
          <w:rFonts w:cs="Times New Roman"/>
          <w:color w:val="auto"/>
          <w:sz w:val="24"/>
          <w:szCs w:val="24"/>
          <w:lang w:val="lt-LT"/>
        </w:rPr>
        <w:t xml:space="preserve"> pirkimo dalies maksimali </w:t>
      </w:r>
      <w:r w:rsidR="003469D6" w:rsidRPr="005951A2">
        <w:rPr>
          <w:rFonts w:cs="Times New Roman"/>
          <w:color w:val="auto"/>
          <w:sz w:val="24"/>
          <w:szCs w:val="24"/>
          <w:lang w:val="lt-LT"/>
        </w:rPr>
        <w:t>sutarties vertė</w:t>
      </w:r>
      <w:r w:rsidRPr="005951A2">
        <w:rPr>
          <w:rFonts w:cs="Times New Roman"/>
          <w:color w:val="auto"/>
          <w:sz w:val="24"/>
          <w:szCs w:val="24"/>
          <w:lang w:val="lt-LT"/>
        </w:rPr>
        <w:t xml:space="preserve"> </w:t>
      </w:r>
      <w:r w:rsidRPr="005951A2">
        <w:rPr>
          <w:rFonts w:cs="Times New Roman"/>
          <w:color w:val="auto"/>
          <w:sz w:val="24"/>
          <w:szCs w:val="24"/>
          <w:lang w:val="lt-LT"/>
        </w:rPr>
        <w:t>–</w:t>
      </w:r>
      <w:r w:rsidRPr="005951A2">
        <w:rPr>
          <w:rFonts w:cs="Times New Roman"/>
          <w:color w:val="auto"/>
          <w:sz w:val="24"/>
          <w:szCs w:val="24"/>
          <w:lang w:val="lt-LT"/>
        </w:rPr>
        <w:t xml:space="preserve"> </w:t>
      </w:r>
      <w:r w:rsidRPr="005951A2">
        <w:rPr>
          <w:rFonts w:cs="Times New Roman"/>
          <w:color w:val="auto"/>
          <w:sz w:val="24"/>
          <w:szCs w:val="24"/>
          <w:lang w:val="lt-LT"/>
        </w:rPr>
        <w:t>22.</w:t>
      </w:r>
      <w:r w:rsidRPr="005951A2">
        <w:rPr>
          <w:rFonts w:cs="Times New Roman"/>
          <w:color w:val="auto"/>
          <w:sz w:val="24"/>
          <w:szCs w:val="24"/>
          <w:lang w:val="lt-LT"/>
        </w:rPr>
        <w:t xml:space="preserve">000,00 Eur </w:t>
      </w:r>
      <w:r w:rsidR="00E3798F" w:rsidRPr="005951A2">
        <w:rPr>
          <w:rFonts w:cs="Times New Roman"/>
          <w:color w:val="auto"/>
          <w:sz w:val="24"/>
          <w:szCs w:val="24"/>
          <w:lang w:val="lt-LT"/>
        </w:rPr>
        <w:t>įskaitant visus mokesčius</w:t>
      </w:r>
      <w:r w:rsidRPr="005951A2">
        <w:rPr>
          <w:rFonts w:cs="Times New Roman"/>
          <w:color w:val="auto"/>
          <w:sz w:val="24"/>
          <w:szCs w:val="24"/>
          <w:lang w:val="lt-LT"/>
        </w:rPr>
        <w:t xml:space="preserve">. </w:t>
      </w:r>
    </w:p>
    <w:p w14:paraId="08A4C1A2" w14:textId="4C0930E7" w:rsidR="003469D6" w:rsidRPr="005951A2" w:rsidRDefault="003469D6" w:rsidP="003469D6">
      <w:pPr>
        <w:pStyle w:val="Body2"/>
        <w:numPr>
          <w:ilvl w:val="0"/>
          <w:numId w:val="1"/>
        </w:numPr>
        <w:tabs>
          <w:tab w:val="left" w:pos="993"/>
        </w:tabs>
        <w:spacing w:after="0"/>
        <w:ind w:left="0" w:firstLine="709"/>
        <w:rPr>
          <w:rFonts w:cs="Times New Roman"/>
          <w:color w:val="auto"/>
          <w:sz w:val="24"/>
          <w:szCs w:val="24"/>
          <w:lang w:val="lt-LT"/>
        </w:rPr>
      </w:pPr>
      <w:r w:rsidRPr="005951A2">
        <w:rPr>
          <w:b/>
          <w:bCs/>
          <w:sz w:val="24"/>
          <w:szCs w:val="24"/>
          <w:lang w:val="lt-LT"/>
        </w:rPr>
        <w:t>Tiekėjas neįsipareigoja išpirkti maksimalios pirkimo sutarties vertės ar pirkimo dokumentuose nurodytų prekių kiekių</w:t>
      </w:r>
      <w:r w:rsidRPr="005951A2">
        <w:rPr>
          <w:sz w:val="24"/>
          <w:szCs w:val="24"/>
          <w:lang w:val="lt-LT"/>
        </w:rPr>
        <w:t xml:space="preserve">. Tiekėjo pasiūlyta bendra pasiūlymo kaina </w:t>
      </w:r>
      <w:r w:rsidR="003953C8" w:rsidRPr="005951A2">
        <w:rPr>
          <w:sz w:val="24"/>
          <w:szCs w:val="24"/>
          <w:lang w:val="lt-LT"/>
        </w:rPr>
        <w:t>bus</w:t>
      </w:r>
      <w:r w:rsidRPr="005951A2">
        <w:rPr>
          <w:sz w:val="24"/>
          <w:szCs w:val="24"/>
          <w:lang w:val="lt-LT"/>
        </w:rPr>
        <w:t xml:space="preserve"> skirta tik laimėtojui nustatyti.</w:t>
      </w:r>
    </w:p>
    <w:p w14:paraId="13D8860A" w14:textId="2CA2A62C" w:rsidR="005E642E" w:rsidRPr="005951A2" w:rsidRDefault="00DA2A21" w:rsidP="00F75225">
      <w:pPr>
        <w:pStyle w:val="Body2"/>
        <w:numPr>
          <w:ilvl w:val="0"/>
          <w:numId w:val="1"/>
        </w:numPr>
        <w:tabs>
          <w:tab w:val="left" w:pos="1134"/>
        </w:tabs>
        <w:spacing w:after="0"/>
        <w:ind w:left="0" w:firstLine="709"/>
        <w:rPr>
          <w:rFonts w:cs="Times New Roman"/>
          <w:color w:val="auto"/>
          <w:sz w:val="24"/>
          <w:szCs w:val="24"/>
          <w:lang w:val="lt-LT"/>
        </w:rPr>
      </w:pPr>
      <w:r w:rsidRPr="005951A2">
        <w:rPr>
          <w:color w:val="auto"/>
          <w:sz w:val="24"/>
          <w:szCs w:val="24"/>
          <w:lang w:val="lt-LT"/>
        </w:rPr>
        <w:t>Pasiūlyma</w:t>
      </w:r>
      <w:r w:rsidR="00570108" w:rsidRPr="005951A2">
        <w:rPr>
          <w:color w:val="auto"/>
          <w:sz w:val="24"/>
          <w:szCs w:val="24"/>
          <w:lang w:val="lt-LT"/>
        </w:rPr>
        <w:t>s</w:t>
      </w:r>
      <w:r w:rsidRPr="005951A2">
        <w:rPr>
          <w:color w:val="auto"/>
          <w:sz w:val="24"/>
          <w:szCs w:val="24"/>
          <w:lang w:val="lt-LT"/>
        </w:rPr>
        <w:t>, kuri</w:t>
      </w:r>
      <w:r w:rsidR="00570108" w:rsidRPr="005951A2">
        <w:rPr>
          <w:color w:val="auto"/>
          <w:sz w:val="24"/>
          <w:szCs w:val="24"/>
          <w:lang w:val="lt-LT"/>
        </w:rPr>
        <w:t>s</w:t>
      </w:r>
      <w:r w:rsidR="003E5667" w:rsidRPr="005951A2">
        <w:rPr>
          <w:color w:val="auto"/>
          <w:sz w:val="24"/>
          <w:szCs w:val="24"/>
          <w:lang w:val="lt-LT"/>
        </w:rPr>
        <w:t xml:space="preserve"> </w:t>
      </w:r>
      <w:r w:rsidRPr="005951A2">
        <w:rPr>
          <w:color w:val="auto"/>
          <w:sz w:val="24"/>
          <w:szCs w:val="24"/>
          <w:lang w:val="lt-LT"/>
        </w:rPr>
        <w:t>virš</w:t>
      </w:r>
      <w:r w:rsidR="00A40467" w:rsidRPr="005951A2">
        <w:rPr>
          <w:color w:val="auto"/>
          <w:sz w:val="24"/>
          <w:szCs w:val="24"/>
          <w:lang w:val="lt-LT"/>
        </w:rPr>
        <w:t>is</w:t>
      </w:r>
      <w:r w:rsidRPr="005951A2">
        <w:rPr>
          <w:color w:val="auto"/>
          <w:sz w:val="24"/>
          <w:szCs w:val="24"/>
          <w:lang w:val="lt-LT"/>
        </w:rPr>
        <w:t xml:space="preserve"> maksimali</w:t>
      </w:r>
      <w:r w:rsidR="003E5667" w:rsidRPr="005951A2">
        <w:rPr>
          <w:color w:val="auto"/>
          <w:sz w:val="24"/>
          <w:szCs w:val="24"/>
          <w:lang w:val="lt-LT"/>
        </w:rPr>
        <w:t>ą</w:t>
      </w:r>
      <w:r w:rsidRPr="005951A2">
        <w:rPr>
          <w:color w:val="auto"/>
          <w:sz w:val="24"/>
          <w:szCs w:val="24"/>
          <w:lang w:val="lt-LT"/>
        </w:rPr>
        <w:t xml:space="preserve"> pasiūlymo kainą, bus pripažint</w:t>
      </w:r>
      <w:r w:rsidR="003E5667" w:rsidRPr="005951A2">
        <w:rPr>
          <w:color w:val="auto"/>
          <w:sz w:val="24"/>
          <w:szCs w:val="24"/>
          <w:lang w:val="lt-LT"/>
        </w:rPr>
        <w:t>as</w:t>
      </w:r>
      <w:r w:rsidRPr="005951A2">
        <w:rPr>
          <w:color w:val="auto"/>
          <w:sz w:val="24"/>
          <w:szCs w:val="24"/>
          <w:lang w:val="lt-LT"/>
        </w:rPr>
        <w:t xml:space="preserve"> netinkam</w:t>
      </w:r>
      <w:r w:rsidR="003E5667" w:rsidRPr="005951A2">
        <w:rPr>
          <w:color w:val="auto"/>
          <w:sz w:val="24"/>
          <w:szCs w:val="24"/>
          <w:lang w:val="lt-LT"/>
        </w:rPr>
        <w:t>u</w:t>
      </w:r>
      <w:r w:rsidRPr="005951A2">
        <w:rPr>
          <w:color w:val="auto"/>
          <w:sz w:val="24"/>
          <w:szCs w:val="24"/>
          <w:lang w:val="lt-LT"/>
        </w:rPr>
        <w:t xml:space="preserve"> ir atmest</w:t>
      </w:r>
      <w:r w:rsidR="003E5667" w:rsidRPr="005951A2">
        <w:rPr>
          <w:color w:val="auto"/>
          <w:sz w:val="24"/>
          <w:szCs w:val="24"/>
          <w:lang w:val="lt-LT"/>
        </w:rPr>
        <w:t>as</w:t>
      </w:r>
      <w:r w:rsidRPr="005951A2">
        <w:rPr>
          <w:color w:val="auto"/>
          <w:sz w:val="24"/>
          <w:szCs w:val="24"/>
          <w:lang w:val="lt-LT"/>
        </w:rPr>
        <w:t>.</w:t>
      </w:r>
    </w:p>
    <w:p w14:paraId="0FC8973A" w14:textId="77777777" w:rsidR="00464CE2" w:rsidRPr="005951A2" w:rsidRDefault="004F715B" w:rsidP="00413F2D">
      <w:pPr>
        <w:pStyle w:val="Body2"/>
        <w:numPr>
          <w:ilvl w:val="0"/>
          <w:numId w:val="1"/>
        </w:numPr>
        <w:tabs>
          <w:tab w:val="left" w:pos="1134"/>
        </w:tabs>
        <w:spacing w:after="0"/>
        <w:ind w:left="0" w:firstLine="709"/>
        <w:rPr>
          <w:rFonts w:cs="Times New Roman"/>
          <w:color w:val="auto"/>
          <w:sz w:val="24"/>
          <w:szCs w:val="24"/>
          <w:lang w:val="lt-LT"/>
        </w:rPr>
      </w:pPr>
      <w:r w:rsidRPr="005951A2">
        <w:rPr>
          <w:rFonts w:cs="Times New Roman"/>
          <w:color w:val="auto"/>
          <w:sz w:val="24"/>
          <w:szCs w:val="24"/>
          <w:lang w:val="lt-LT"/>
        </w:rPr>
        <w:t>Pirkimas nėra rezervuotas pagal Viešųjų pirkimų įstatymo 23 ir 24 straipsnių nuostatas.</w:t>
      </w:r>
      <w:bookmarkStart w:id="2" w:name="_Hlk103928380"/>
    </w:p>
    <w:bookmarkEnd w:id="2"/>
    <w:p w14:paraId="7F97D897" w14:textId="77777777" w:rsidR="004F715B" w:rsidRPr="005951A2" w:rsidRDefault="004F715B" w:rsidP="00413F2D">
      <w:pPr>
        <w:pStyle w:val="Body2"/>
        <w:numPr>
          <w:ilvl w:val="0"/>
          <w:numId w:val="1"/>
        </w:numPr>
        <w:tabs>
          <w:tab w:val="left" w:pos="1134"/>
        </w:tabs>
        <w:spacing w:after="0"/>
        <w:ind w:left="0" w:firstLine="709"/>
        <w:rPr>
          <w:rFonts w:cs="Times New Roman"/>
          <w:b/>
          <w:color w:val="auto"/>
          <w:sz w:val="24"/>
          <w:szCs w:val="24"/>
          <w:lang w:val="lt-LT"/>
        </w:rPr>
      </w:pPr>
      <w:r w:rsidRPr="005951A2">
        <w:rPr>
          <w:rFonts w:cs="Times New Roman"/>
          <w:color w:val="auto"/>
          <w:sz w:val="24"/>
          <w:szCs w:val="24"/>
          <w:lang w:val="lt-LT"/>
        </w:rPr>
        <w:t>Perkančioji organizacija nėra PVM mokėtoja.</w:t>
      </w:r>
    </w:p>
    <w:p w14:paraId="7F5D0B7E" w14:textId="77777777" w:rsidR="004F715B" w:rsidRPr="005951A2" w:rsidRDefault="004F715B" w:rsidP="00413F2D">
      <w:pPr>
        <w:pStyle w:val="Body2"/>
        <w:numPr>
          <w:ilvl w:val="0"/>
          <w:numId w:val="1"/>
        </w:numPr>
        <w:tabs>
          <w:tab w:val="left" w:pos="1134"/>
        </w:tabs>
        <w:spacing w:after="0"/>
        <w:ind w:left="0" w:firstLine="709"/>
        <w:rPr>
          <w:rFonts w:cs="Times New Roman"/>
          <w:color w:val="auto"/>
          <w:sz w:val="24"/>
          <w:szCs w:val="24"/>
          <w:lang w:val="lt-LT"/>
        </w:rPr>
      </w:pPr>
      <w:r w:rsidRPr="005951A2">
        <w:rPr>
          <w:rFonts w:cs="Times New Roman"/>
          <w:color w:val="auto"/>
          <w:sz w:val="24"/>
          <w:szCs w:val="24"/>
          <w:lang w:val="lt-LT"/>
        </w:rPr>
        <w:t>Vartojamos pagrindinės sąvokos apibrėžtos Viešųjų pirkimų įstatyme, apraše ir šiose pirkimo sąlygose.</w:t>
      </w:r>
    </w:p>
    <w:p w14:paraId="2F8EDDAE" w14:textId="77777777" w:rsidR="004F715B" w:rsidRPr="005951A2" w:rsidRDefault="004F715B" w:rsidP="00413F2D">
      <w:pPr>
        <w:pStyle w:val="Body2"/>
        <w:numPr>
          <w:ilvl w:val="0"/>
          <w:numId w:val="1"/>
        </w:numPr>
        <w:tabs>
          <w:tab w:val="left" w:pos="1134"/>
        </w:tabs>
        <w:spacing w:after="0"/>
        <w:ind w:left="0" w:firstLine="709"/>
        <w:rPr>
          <w:rFonts w:cs="Times New Roman"/>
          <w:color w:val="auto"/>
          <w:sz w:val="24"/>
          <w:szCs w:val="24"/>
          <w:lang w:val="lt-LT"/>
        </w:rPr>
      </w:pPr>
      <w:r w:rsidRPr="005951A2">
        <w:rPr>
          <w:rFonts w:cs="Times New Roman"/>
          <w:color w:val="auto"/>
          <w:sz w:val="24"/>
          <w:szCs w:val="24"/>
          <w:lang w:val="lt-LT"/>
        </w:rPr>
        <w:t>Pirkimas atliekamas laikantis lygiateisiškumo, nediskriminavimo, skaidrumo, abipusio pripažinimo, proporcingumo principų ir konfidencialumo bei nešališkumo reikalavimų.</w:t>
      </w:r>
    </w:p>
    <w:p w14:paraId="16DB2E43" w14:textId="77777777" w:rsidR="004F715B" w:rsidRPr="005951A2" w:rsidRDefault="004F715B" w:rsidP="00413F2D">
      <w:pPr>
        <w:pStyle w:val="Body2"/>
        <w:numPr>
          <w:ilvl w:val="0"/>
          <w:numId w:val="1"/>
        </w:numPr>
        <w:tabs>
          <w:tab w:val="left" w:pos="1134"/>
        </w:tabs>
        <w:spacing w:after="0"/>
        <w:ind w:left="0" w:firstLine="709"/>
        <w:rPr>
          <w:rFonts w:cs="Times New Roman"/>
          <w:color w:val="auto"/>
          <w:sz w:val="24"/>
          <w:szCs w:val="24"/>
          <w:lang w:val="lt-LT"/>
        </w:rPr>
      </w:pPr>
      <w:r w:rsidRPr="005951A2">
        <w:rPr>
          <w:rFonts w:cs="Times New Roman"/>
          <w:color w:val="auto"/>
          <w:sz w:val="24"/>
          <w:szCs w:val="24"/>
          <w:lang w:val="lt-LT"/>
        </w:rPr>
        <w:lastRenderedPageBreak/>
        <w:t xml:space="preserve">Pateikdamas savo pasiūlymą tiekėjas pareiškia ir garantuoja, kad susipažino su visomis šių pirkimo sąlygų nuostatomis, priima pirkimo dokumentus kaip vientisą ir nedalomą dokumentą bei sutinka su visomis pirkimo dokumentų nuostatomis. </w:t>
      </w:r>
    </w:p>
    <w:p w14:paraId="718A6FD7" w14:textId="2931647A" w:rsidR="004F715B" w:rsidRPr="005951A2" w:rsidRDefault="004F715B" w:rsidP="00413F2D">
      <w:pPr>
        <w:pStyle w:val="Body2"/>
        <w:numPr>
          <w:ilvl w:val="0"/>
          <w:numId w:val="1"/>
        </w:numPr>
        <w:tabs>
          <w:tab w:val="left" w:pos="1134"/>
        </w:tabs>
        <w:spacing w:after="0"/>
        <w:ind w:left="0" w:firstLine="709"/>
        <w:rPr>
          <w:rFonts w:cs="Times New Roman"/>
          <w:color w:val="auto"/>
          <w:sz w:val="24"/>
          <w:szCs w:val="24"/>
          <w:lang w:val="lt-LT"/>
        </w:rPr>
      </w:pPr>
      <w:r w:rsidRPr="005951A2">
        <w:rPr>
          <w:rFonts w:cs="Times New Roman"/>
          <w:color w:val="auto"/>
          <w:sz w:val="24"/>
          <w:szCs w:val="24"/>
          <w:lang w:val="lt-LT"/>
        </w:rPr>
        <w:t>Tiekėjas yra atsakingas už rūpestingą visų pirkimo dokumentų rinkinio išnagrinėjimą, įskaitant pateiktus dokumentus ir visus išleistus papildymus, už patikimos informacijos apie visas sąlygas bei įsipareigojimus, galinčius turėti įtakos pasiūlymo sumai ar pobūdžiui arba</w:t>
      </w:r>
      <w:r w:rsidR="00692510" w:rsidRPr="005951A2">
        <w:rPr>
          <w:rFonts w:cs="Times New Roman"/>
          <w:color w:val="auto"/>
          <w:sz w:val="24"/>
          <w:szCs w:val="24"/>
          <w:lang w:val="lt-LT"/>
        </w:rPr>
        <w:t xml:space="preserve"> tinkamam</w:t>
      </w:r>
      <w:r w:rsidRPr="005951A2">
        <w:rPr>
          <w:rFonts w:cs="Times New Roman"/>
          <w:color w:val="auto"/>
          <w:sz w:val="24"/>
          <w:szCs w:val="24"/>
          <w:lang w:val="lt-LT"/>
        </w:rPr>
        <w:t xml:space="preserve"> </w:t>
      </w:r>
      <w:r w:rsidR="00692510" w:rsidRPr="005951A2">
        <w:rPr>
          <w:rFonts w:cs="Times New Roman"/>
          <w:color w:val="auto"/>
          <w:sz w:val="24"/>
          <w:szCs w:val="24"/>
          <w:lang w:val="lt-LT"/>
        </w:rPr>
        <w:t>Sutarties vykdymui</w:t>
      </w:r>
      <w:r w:rsidRPr="005951A2">
        <w:rPr>
          <w:rFonts w:cs="Times New Roman"/>
          <w:color w:val="auto"/>
          <w:sz w:val="24"/>
          <w:szCs w:val="24"/>
          <w:lang w:val="lt-LT"/>
        </w:rPr>
        <w:t xml:space="preserve">, gavimą. Tiekėjas, pastebėjęs netikslumų ar neatitikimų pirkimo dokumentuose, privalo nedelsiant raštu kreiptis į </w:t>
      </w:r>
      <w:r w:rsidR="00E56AC1" w:rsidRPr="005951A2">
        <w:rPr>
          <w:rFonts w:cs="Times New Roman"/>
          <w:color w:val="auto"/>
          <w:sz w:val="24"/>
          <w:szCs w:val="24"/>
          <w:lang w:val="lt-LT"/>
        </w:rPr>
        <w:t xml:space="preserve">Įgaliotąją </w:t>
      </w:r>
      <w:r w:rsidRPr="005951A2">
        <w:rPr>
          <w:rFonts w:cs="Times New Roman"/>
          <w:color w:val="auto"/>
          <w:sz w:val="24"/>
          <w:szCs w:val="24"/>
          <w:lang w:val="lt-LT"/>
        </w:rPr>
        <w:t xml:space="preserve">perkančiąją organizaciją dėl pirkimo dokumentų paaiškinimo ar patikslinimo. </w:t>
      </w:r>
    </w:p>
    <w:p w14:paraId="66F19173" w14:textId="5B2D86FC" w:rsidR="004F715B" w:rsidRPr="005951A2" w:rsidRDefault="00640C9D" w:rsidP="00413F2D">
      <w:pPr>
        <w:pStyle w:val="Body2"/>
        <w:numPr>
          <w:ilvl w:val="0"/>
          <w:numId w:val="1"/>
        </w:numPr>
        <w:tabs>
          <w:tab w:val="left" w:pos="1134"/>
        </w:tabs>
        <w:spacing w:after="0"/>
        <w:ind w:left="0" w:firstLine="709"/>
        <w:rPr>
          <w:rFonts w:cs="Times New Roman"/>
          <w:color w:val="auto"/>
          <w:sz w:val="24"/>
          <w:szCs w:val="24"/>
          <w:lang w:val="lt-LT"/>
        </w:rPr>
      </w:pPr>
      <w:r w:rsidRPr="005951A2">
        <w:rPr>
          <w:rFonts w:cs="Times New Roman"/>
          <w:color w:val="auto"/>
          <w:sz w:val="24"/>
          <w:szCs w:val="24"/>
          <w:lang w:val="lt-LT"/>
        </w:rPr>
        <w:t>Bus laikoma</w:t>
      </w:r>
      <w:r w:rsidR="004F715B" w:rsidRPr="005951A2">
        <w:rPr>
          <w:rFonts w:cs="Times New Roman"/>
          <w:color w:val="auto"/>
          <w:sz w:val="24"/>
          <w:szCs w:val="24"/>
          <w:lang w:val="lt-LT"/>
        </w:rPr>
        <w:t xml:space="preserve">, kad tiekėjas, pateikęs pasiūlymą pirkimui, yra susipažinęs su Lietuvos Respublikos ir Europos Sąjungos teisės aktais, reglamentuojančiais viešuosius pirkimus, pirkimo sutarčių sudarymą ir vykdymą, bei kitais teisės aktais, kurių nuostatos gali liesti bet kokius tarp perkančiosios organizacijos ir tiekėjų susiklostančius santykius, kylančius ir (ar) susijusius su šiuo pirkimu. </w:t>
      </w:r>
    </w:p>
    <w:p w14:paraId="5C65DCD7" w14:textId="77777777" w:rsidR="004F715B" w:rsidRPr="005951A2" w:rsidRDefault="004F715B" w:rsidP="00413F2D">
      <w:pPr>
        <w:pStyle w:val="Body2"/>
        <w:numPr>
          <w:ilvl w:val="0"/>
          <w:numId w:val="1"/>
        </w:numPr>
        <w:tabs>
          <w:tab w:val="left" w:pos="1134"/>
        </w:tabs>
        <w:spacing w:after="0"/>
        <w:ind w:left="0" w:firstLine="709"/>
        <w:rPr>
          <w:rFonts w:cs="Times New Roman"/>
          <w:color w:val="auto"/>
          <w:sz w:val="24"/>
          <w:szCs w:val="24"/>
          <w:lang w:val="lt-LT"/>
        </w:rPr>
      </w:pPr>
      <w:r w:rsidRPr="005951A2">
        <w:rPr>
          <w:rFonts w:cs="Times New Roman"/>
          <w:color w:val="auto"/>
          <w:sz w:val="24"/>
          <w:szCs w:val="24"/>
          <w:lang w:val="lt-LT"/>
        </w:rPr>
        <w:t xml:space="preserve">Visos pirkimo sąlygos nustatytos pirkimo dokumentuose, kuriuos sudaro: </w:t>
      </w:r>
    </w:p>
    <w:p w14:paraId="4AD60BCE" w14:textId="77777777" w:rsidR="004F715B" w:rsidRPr="005951A2" w:rsidRDefault="004F715B" w:rsidP="00413F2D">
      <w:pPr>
        <w:pStyle w:val="Body2"/>
        <w:numPr>
          <w:ilvl w:val="1"/>
          <w:numId w:val="1"/>
        </w:numPr>
        <w:spacing w:after="0"/>
        <w:ind w:left="0" w:firstLine="709"/>
        <w:rPr>
          <w:rFonts w:cs="Times New Roman"/>
          <w:color w:val="auto"/>
          <w:sz w:val="24"/>
          <w:szCs w:val="24"/>
          <w:lang w:val="lt-LT"/>
        </w:rPr>
      </w:pPr>
      <w:r w:rsidRPr="005951A2">
        <w:rPr>
          <w:rFonts w:cs="Times New Roman"/>
          <w:color w:val="auto"/>
          <w:sz w:val="24"/>
          <w:szCs w:val="24"/>
          <w:lang w:val="lt-LT"/>
        </w:rPr>
        <w:t>skelbimas apie pirkimą;</w:t>
      </w:r>
    </w:p>
    <w:p w14:paraId="108FC6AA" w14:textId="77777777" w:rsidR="004F715B" w:rsidRPr="005951A2" w:rsidRDefault="004F715B" w:rsidP="00413F2D">
      <w:pPr>
        <w:pStyle w:val="Body2"/>
        <w:numPr>
          <w:ilvl w:val="1"/>
          <w:numId w:val="1"/>
        </w:numPr>
        <w:spacing w:after="0"/>
        <w:ind w:left="0" w:firstLine="709"/>
        <w:rPr>
          <w:rFonts w:cs="Times New Roman"/>
          <w:color w:val="auto"/>
          <w:sz w:val="24"/>
          <w:szCs w:val="24"/>
          <w:lang w:val="lt-LT"/>
        </w:rPr>
      </w:pPr>
      <w:r w:rsidRPr="005951A2">
        <w:rPr>
          <w:rFonts w:cs="Times New Roman"/>
          <w:color w:val="auto"/>
          <w:sz w:val="24"/>
          <w:szCs w:val="24"/>
          <w:lang w:val="lt-LT"/>
        </w:rPr>
        <w:t>pirkimo sąlygos (kartu su priedais);</w:t>
      </w:r>
    </w:p>
    <w:p w14:paraId="76C51FA7" w14:textId="77777777" w:rsidR="004F715B" w:rsidRPr="005951A2" w:rsidRDefault="004F715B" w:rsidP="00413F2D">
      <w:pPr>
        <w:pStyle w:val="Body2"/>
        <w:numPr>
          <w:ilvl w:val="1"/>
          <w:numId w:val="1"/>
        </w:numPr>
        <w:spacing w:after="0"/>
        <w:ind w:left="0" w:firstLine="709"/>
        <w:rPr>
          <w:rFonts w:cs="Times New Roman"/>
          <w:color w:val="auto"/>
          <w:sz w:val="24"/>
          <w:szCs w:val="24"/>
          <w:lang w:val="lt-LT"/>
        </w:rPr>
      </w:pPr>
      <w:r w:rsidRPr="005951A2">
        <w:rPr>
          <w:rFonts w:cs="Times New Roman"/>
          <w:color w:val="auto"/>
          <w:sz w:val="24"/>
          <w:szCs w:val="24"/>
          <w:lang w:val="lt-LT"/>
        </w:rPr>
        <w:t>pirkimo sąlygų paaiškinimai (patikslinimai), taip pat atsakymai į tiekėjų klausimus (jeigu bus);</w:t>
      </w:r>
    </w:p>
    <w:p w14:paraId="035C36D8" w14:textId="77777777" w:rsidR="004F715B" w:rsidRPr="005951A2" w:rsidRDefault="004F715B" w:rsidP="00413F2D">
      <w:pPr>
        <w:pStyle w:val="Body2"/>
        <w:numPr>
          <w:ilvl w:val="1"/>
          <w:numId w:val="1"/>
        </w:numPr>
        <w:spacing w:after="0"/>
        <w:ind w:left="0" w:firstLine="709"/>
        <w:rPr>
          <w:rFonts w:cs="Times New Roman"/>
          <w:color w:val="auto"/>
          <w:sz w:val="24"/>
          <w:szCs w:val="24"/>
          <w:lang w:val="lt-LT"/>
        </w:rPr>
      </w:pPr>
      <w:r w:rsidRPr="005951A2">
        <w:rPr>
          <w:rFonts w:cs="Times New Roman"/>
          <w:color w:val="auto"/>
          <w:sz w:val="24"/>
          <w:szCs w:val="24"/>
          <w:lang w:val="lt-LT"/>
        </w:rPr>
        <w:t>kita CVP IS priemonėmis pateikta informacija.</w:t>
      </w:r>
    </w:p>
    <w:p w14:paraId="2A5AFF9C" w14:textId="4B2F2FB3" w:rsidR="004F715B" w:rsidRPr="005951A2" w:rsidRDefault="004F715B" w:rsidP="00413F2D">
      <w:pPr>
        <w:pStyle w:val="Sraopastraipa"/>
        <w:numPr>
          <w:ilvl w:val="0"/>
          <w:numId w:val="1"/>
        </w:numPr>
        <w:tabs>
          <w:tab w:val="left" w:pos="1134"/>
        </w:tabs>
        <w:ind w:left="0" w:firstLine="709"/>
        <w:jc w:val="both"/>
        <w:rPr>
          <w:lang w:val="lt-LT" w:eastAsia="lt-LT"/>
        </w:rPr>
      </w:pPr>
      <w:r w:rsidRPr="005951A2">
        <w:rPr>
          <w:lang w:val="lt-LT" w:eastAsia="lt-LT"/>
        </w:rPr>
        <w:t>Išankstinis informacinis skelbimas apie šį pirkimą nebuvo skelbtas. Pirkime nenumato</w:t>
      </w:r>
      <w:r w:rsidR="00640C9D" w:rsidRPr="005951A2">
        <w:rPr>
          <w:lang w:val="lt-LT" w:eastAsia="lt-LT"/>
        </w:rPr>
        <w:t>ma</w:t>
      </w:r>
      <w:r w:rsidRPr="005951A2">
        <w:rPr>
          <w:lang w:val="lt-LT" w:eastAsia="lt-LT"/>
        </w:rPr>
        <w:t xml:space="preserve"> skelbti savanoriško </w:t>
      </w:r>
      <w:proofErr w:type="spellStart"/>
      <w:r w:rsidRPr="005951A2">
        <w:rPr>
          <w:i/>
          <w:lang w:val="lt-LT" w:eastAsia="lt-LT"/>
        </w:rPr>
        <w:t>ex</w:t>
      </w:r>
      <w:proofErr w:type="spellEnd"/>
      <w:r w:rsidRPr="005951A2">
        <w:rPr>
          <w:i/>
          <w:lang w:val="lt-LT" w:eastAsia="lt-LT"/>
        </w:rPr>
        <w:t xml:space="preserve"> ante</w:t>
      </w:r>
      <w:r w:rsidRPr="005951A2">
        <w:rPr>
          <w:lang w:val="lt-LT" w:eastAsia="lt-LT"/>
        </w:rPr>
        <w:t xml:space="preserve"> skaidrumo skelbimo.</w:t>
      </w:r>
    </w:p>
    <w:p w14:paraId="000CBB59" w14:textId="464010F4" w:rsidR="004F715B" w:rsidRPr="005951A2" w:rsidRDefault="004F715B" w:rsidP="00413F2D">
      <w:pPr>
        <w:pStyle w:val="Body2"/>
        <w:numPr>
          <w:ilvl w:val="0"/>
          <w:numId w:val="1"/>
        </w:numPr>
        <w:tabs>
          <w:tab w:val="left" w:pos="1134"/>
        </w:tabs>
        <w:spacing w:after="0"/>
        <w:ind w:left="0" w:firstLine="709"/>
        <w:rPr>
          <w:rFonts w:cs="Times New Roman"/>
          <w:color w:val="auto"/>
          <w:sz w:val="24"/>
          <w:szCs w:val="24"/>
          <w:lang w:val="lt-LT"/>
        </w:rPr>
      </w:pPr>
      <w:r w:rsidRPr="005951A2">
        <w:rPr>
          <w:rFonts w:eastAsia="Times New Roman" w:cs="Times New Roman"/>
          <w:color w:val="auto"/>
          <w:sz w:val="24"/>
          <w:szCs w:val="24"/>
          <w:bdr w:val="none" w:sz="0" w:space="0" w:color="auto"/>
          <w:lang w:val="lt-LT" w:eastAsia="en-US"/>
        </w:rPr>
        <w:t>Į pirkimo komisijos posėdžius nenumato</w:t>
      </w:r>
      <w:r w:rsidR="00640C9D" w:rsidRPr="005951A2">
        <w:rPr>
          <w:rFonts w:eastAsia="Times New Roman" w:cs="Times New Roman"/>
          <w:color w:val="auto"/>
          <w:sz w:val="24"/>
          <w:szCs w:val="24"/>
          <w:bdr w:val="none" w:sz="0" w:space="0" w:color="auto"/>
          <w:lang w:val="lt-LT" w:eastAsia="en-US"/>
        </w:rPr>
        <w:t>ma</w:t>
      </w:r>
      <w:r w:rsidRPr="005951A2">
        <w:rPr>
          <w:rFonts w:eastAsia="Times New Roman" w:cs="Times New Roman"/>
          <w:color w:val="auto"/>
          <w:sz w:val="24"/>
          <w:szCs w:val="24"/>
          <w:bdr w:val="none" w:sz="0" w:space="0" w:color="auto"/>
          <w:lang w:val="lt-LT" w:eastAsia="en-US"/>
        </w:rPr>
        <w:t xml:space="preserve"> kviesti dalyvauti stebėtojų.</w:t>
      </w:r>
    </w:p>
    <w:p w14:paraId="037BF73D" w14:textId="11BA0256" w:rsidR="004F715B" w:rsidRPr="005951A2" w:rsidRDefault="00640C9D" w:rsidP="00413F2D">
      <w:pPr>
        <w:pStyle w:val="Body2"/>
        <w:numPr>
          <w:ilvl w:val="0"/>
          <w:numId w:val="1"/>
        </w:numPr>
        <w:tabs>
          <w:tab w:val="left" w:pos="1134"/>
        </w:tabs>
        <w:spacing w:after="0"/>
        <w:ind w:left="0" w:firstLine="709"/>
        <w:rPr>
          <w:rFonts w:cs="Times New Roman"/>
          <w:color w:val="auto"/>
          <w:sz w:val="24"/>
          <w:szCs w:val="24"/>
          <w:lang w:val="lt-LT"/>
        </w:rPr>
      </w:pPr>
      <w:r w:rsidRPr="005951A2">
        <w:rPr>
          <w:rFonts w:cs="Times New Roman"/>
          <w:color w:val="auto"/>
          <w:sz w:val="24"/>
          <w:szCs w:val="24"/>
          <w:lang w:val="lt-LT"/>
        </w:rPr>
        <w:t>Įgaliotoji p</w:t>
      </w:r>
      <w:r w:rsidR="004F715B" w:rsidRPr="005951A2">
        <w:rPr>
          <w:rFonts w:cs="Times New Roman"/>
          <w:color w:val="auto"/>
          <w:sz w:val="24"/>
          <w:szCs w:val="24"/>
          <w:lang w:val="lt-LT"/>
        </w:rPr>
        <w:t xml:space="preserve">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w:t>
      </w:r>
      <w:r w:rsidRPr="005951A2">
        <w:rPr>
          <w:rFonts w:cs="Times New Roman"/>
          <w:color w:val="auto"/>
          <w:sz w:val="24"/>
          <w:szCs w:val="24"/>
          <w:lang w:val="lt-LT"/>
        </w:rPr>
        <w:t xml:space="preserve">Įgaliotoji perkančioji organizacija </w:t>
      </w:r>
      <w:r w:rsidR="004F715B" w:rsidRPr="005951A2">
        <w:rPr>
          <w:rFonts w:cs="Times New Roman"/>
          <w:color w:val="auto"/>
          <w:sz w:val="24"/>
          <w:szCs w:val="24"/>
          <w:lang w:val="lt-LT"/>
        </w:rPr>
        <w:t>privalo nutraukti pradėtas pirkimo ar projekto konkurso procedūras, jeigu buvo pažeisti šio įstatymo 17 straipsnio 1 dalyje nustatyti principai ir atitinkamos padėties negalima ištaisyti.</w:t>
      </w:r>
    </w:p>
    <w:p w14:paraId="3A86185B" w14:textId="6E413944" w:rsidR="004F715B" w:rsidRPr="005951A2" w:rsidRDefault="004F715B" w:rsidP="00370941">
      <w:pPr>
        <w:pStyle w:val="Body2"/>
        <w:numPr>
          <w:ilvl w:val="0"/>
          <w:numId w:val="1"/>
        </w:numPr>
        <w:tabs>
          <w:tab w:val="left" w:pos="1134"/>
        </w:tabs>
        <w:spacing w:after="0"/>
        <w:ind w:left="0" w:firstLine="709"/>
        <w:rPr>
          <w:rFonts w:cs="Times New Roman"/>
          <w:color w:val="auto"/>
          <w:sz w:val="24"/>
          <w:szCs w:val="24"/>
          <w:lang w:val="lt-LT"/>
        </w:rPr>
      </w:pPr>
      <w:r w:rsidRPr="005951A2">
        <w:rPr>
          <w:rFonts w:cs="Times New Roman"/>
          <w:color w:val="auto"/>
          <w:sz w:val="24"/>
          <w:szCs w:val="24"/>
          <w:lang w:val="lt-LT"/>
        </w:rPr>
        <w:t xml:space="preserve">Įgaliotosios perkančiosios organizacijos ir tiekėjų bendravimas ir keitimasis informacija, atliekant šį pirkimą, vyksta naudojantis </w:t>
      </w:r>
      <w:r w:rsidR="00B94C4E" w:rsidRPr="005951A2">
        <w:rPr>
          <w:rFonts w:cs="Times New Roman"/>
          <w:color w:val="auto"/>
          <w:sz w:val="24"/>
          <w:szCs w:val="24"/>
          <w:lang w:val="lt-LT"/>
        </w:rPr>
        <w:t xml:space="preserve">CVP IS </w:t>
      </w:r>
      <w:r w:rsidRPr="005951A2">
        <w:rPr>
          <w:rFonts w:cs="Times New Roman"/>
          <w:color w:val="auto"/>
          <w:sz w:val="24"/>
          <w:szCs w:val="24"/>
          <w:lang w:val="lt-LT"/>
        </w:rPr>
        <w:t>priemonėmis. Šiame punkte nustatytų reikalavimų gali būti nesilaikoma tik išimtinais Viešųjų pirkimų įstatyme nurodytais atvejais.</w:t>
      </w:r>
      <w:r w:rsidRPr="005951A2">
        <w:rPr>
          <w:rFonts w:cs="Times New Roman"/>
          <w:color w:val="auto"/>
          <w:sz w:val="24"/>
          <w:szCs w:val="24"/>
          <w:lang w:val="lt-LT" w:eastAsia="en-US"/>
        </w:rPr>
        <w:t xml:space="preserve"> Pasirašant ar nutraukiant, vykdant ir keičiant pirkimo sutartį, perkančiosios organizacijos ir tiekėjo bendravimas ir keitimasis informacija gali vykti ne CVP IS priemonėmis.</w:t>
      </w:r>
    </w:p>
    <w:p w14:paraId="45611BCC" w14:textId="77777777" w:rsidR="004F715B" w:rsidRPr="005951A2" w:rsidRDefault="004F715B" w:rsidP="00413F2D">
      <w:pPr>
        <w:pStyle w:val="Body2"/>
        <w:numPr>
          <w:ilvl w:val="0"/>
          <w:numId w:val="1"/>
        </w:numPr>
        <w:tabs>
          <w:tab w:val="left" w:pos="1134"/>
        </w:tabs>
        <w:spacing w:after="0"/>
        <w:ind w:left="0" w:firstLine="709"/>
        <w:rPr>
          <w:rFonts w:cs="Times New Roman"/>
          <w:color w:val="auto"/>
          <w:sz w:val="24"/>
          <w:szCs w:val="24"/>
          <w:lang w:val="lt-LT"/>
        </w:rPr>
      </w:pPr>
      <w:r w:rsidRPr="005951A2">
        <w:rPr>
          <w:rFonts w:cs="Times New Roman"/>
          <w:color w:val="auto"/>
          <w:sz w:val="24"/>
          <w:szCs w:val="24"/>
          <w:lang w:val="lt-LT"/>
        </w:rPr>
        <w:t>Perkančioji organizacija nėra Lietuvos Respublikos viešojo administravimo įstatyme nustatytas Lietuvos Respublikos centrinio valstybinio administravimo subjektas (veiklos teritorija nėra visa valstybės teritorija), todėl energijos vartojimo efektyvumo reikalavimai jai neprivalomi ir pirkime nekeliami.</w:t>
      </w:r>
    </w:p>
    <w:p w14:paraId="3A3CFAAC" w14:textId="5D4E798D" w:rsidR="007B2CDB" w:rsidRPr="005951A2" w:rsidRDefault="00ED457B" w:rsidP="00413F2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bookmarkStart w:id="3" w:name="_Hlk156321901"/>
      <w:r w:rsidRPr="005951A2">
        <w:rPr>
          <w:lang w:val="lt-LT"/>
        </w:rPr>
        <w:t>J</w:t>
      </w:r>
      <w:r w:rsidRPr="005951A2">
        <w:rPr>
          <w:rStyle w:val="cf01"/>
          <w:rFonts w:ascii="Times New Roman" w:hAnsi="Times New Roman" w:cs="Times New Roman"/>
          <w:i w:val="0"/>
          <w:iCs w:val="0"/>
          <w:sz w:val="24"/>
          <w:szCs w:val="24"/>
          <w:u w:val="none"/>
          <w:lang w:val="lt-LT"/>
        </w:rPr>
        <w:t>eigu pirkimo dokumentuose nurodytas konkretus modelis ar tiekimo šaltinis, konkretus procesas, būdingas konkretaus tiekėjo tiekiamoms prekėms ar teikiamoms paslaugoms,</w:t>
      </w:r>
      <w:r w:rsidRPr="005951A2">
        <w:rPr>
          <w:rStyle w:val="cf11"/>
          <w:rFonts w:ascii="Times New Roman" w:hAnsi="Times New Roman" w:cs="Times New Roman"/>
          <w:i w:val="0"/>
          <w:iCs w:val="0"/>
          <w:sz w:val="24"/>
          <w:szCs w:val="24"/>
          <w:lang w:val="lt-LT"/>
        </w:rPr>
        <w:t xml:space="preserve"> ar prekių ženklas, </w:t>
      </w:r>
      <w:r w:rsidRPr="005951A2">
        <w:rPr>
          <w:rStyle w:val="cf01"/>
          <w:rFonts w:ascii="Times New Roman" w:hAnsi="Times New Roman" w:cs="Times New Roman"/>
          <w:i w:val="0"/>
          <w:iCs w:val="0"/>
          <w:sz w:val="24"/>
          <w:szCs w:val="24"/>
          <w:u w:val="none"/>
          <w:lang w:val="lt-LT"/>
        </w:rPr>
        <w:t>patentas, tipai,</w:t>
      </w:r>
      <w:r w:rsidRPr="005951A2">
        <w:rPr>
          <w:rStyle w:val="cf11"/>
          <w:rFonts w:ascii="Times New Roman" w:hAnsi="Times New Roman" w:cs="Times New Roman"/>
          <w:i w:val="0"/>
          <w:iCs w:val="0"/>
          <w:sz w:val="24"/>
          <w:szCs w:val="24"/>
          <w:lang w:val="lt-LT"/>
        </w:rPr>
        <w:t xml:space="preserve"> konkreti kilmė </w:t>
      </w:r>
      <w:r w:rsidRPr="005951A2">
        <w:rPr>
          <w:rStyle w:val="cf01"/>
          <w:rFonts w:ascii="Times New Roman" w:hAnsi="Times New Roman" w:cs="Times New Roman"/>
          <w:i w:val="0"/>
          <w:iCs w:val="0"/>
          <w:sz w:val="24"/>
          <w:szCs w:val="24"/>
          <w:u w:val="none"/>
          <w:lang w:val="lt-LT"/>
        </w:rPr>
        <w:t>ar gamyba, sertifikatai, standartai</w:t>
      </w:r>
      <w:r w:rsidR="00493EBF" w:rsidRPr="005951A2">
        <w:rPr>
          <w:rStyle w:val="cf01"/>
          <w:rFonts w:ascii="Times New Roman" w:hAnsi="Times New Roman" w:cs="Times New Roman"/>
          <w:i w:val="0"/>
          <w:iCs w:val="0"/>
          <w:sz w:val="24"/>
          <w:szCs w:val="24"/>
          <w:u w:val="none"/>
          <w:lang w:val="lt-LT"/>
        </w:rPr>
        <w:t>, protokolai</w:t>
      </w:r>
      <w:r w:rsidRPr="005951A2">
        <w:rPr>
          <w:rStyle w:val="cf01"/>
          <w:rFonts w:ascii="Times New Roman" w:hAnsi="Times New Roman" w:cs="Times New Roman"/>
          <w:i w:val="0"/>
          <w:iCs w:val="0"/>
          <w:sz w:val="24"/>
          <w:szCs w:val="24"/>
          <w:u w:val="none"/>
          <w:lang w:val="lt-LT"/>
        </w:rPr>
        <w:t xml:space="preserve"> </w:t>
      </w:r>
      <w:r w:rsidRPr="005951A2">
        <w:rPr>
          <w:rStyle w:val="cf11"/>
          <w:rFonts w:ascii="Times New Roman" w:hAnsi="Times New Roman" w:cs="Times New Roman"/>
          <w:i w:val="0"/>
          <w:iCs w:val="0"/>
          <w:sz w:val="24"/>
          <w:szCs w:val="24"/>
          <w:lang w:val="lt-LT"/>
        </w:rPr>
        <w:t xml:space="preserve"> turi būti suprantami su žodžiais „arba lygiavertis. </w:t>
      </w:r>
      <w:r w:rsidRPr="005951A2">
        <w:rPr>
          <w:lang w:val="lt-LT"/>
        </w:rPr>
        <w:t>Tiekėjas gali siūlyti lygiaverčius produktus.</w:t>
      </w:r>
    </w:p>
    <w:p w14:paraId="1CB71D6F" w14:textId="77777777" w:rsidR="00071C36" w:rsidRPr="005951A2" w:rsidRDefault="007B2CDB" w:rsidP="00413F2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5951A2">
        <w:rPr>
          <w:b/>
          <w:bCs/>
          <w:lang w:val="lt-LT"/>
        </w:rPr>
        <w:t>Pirkime nėra taikomi</w:t>
      </w:r>
      <w:r w:rsidRPr="005951A2">
        <w:rPr>
          <w:lang w:val="lt-LT"/>
        </w:rPr>
        <w:t xml:space="preserve"> </w:t>
      </w:r>
      <w:r w:rsidRPr="005951A2">
        <w:rPr>
          <w:b/>
          <w:bCs/>
          <w:lang w:val="lt-LT"/>
        </w:rPr>
        <w:t>nacionalinio saugumo reikalavimai</w:t>
      </w:r>
      <w:r w:rsidRPr="005951A2">
        <w:rPr>
          <w:lang w:val="lt-LT"/>
        </w:rPr>
        <w:t>.</w:t>
      </w:r>
    </w:p>
    <w:p w14:paraId="174B6B0E" w14:textId="71EE5408" w:rsidR="00071C36" w:rsidRPr="005951A2" w:rsidRDefault="00071C36" w:rsidP="00413F2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5951A2">
        <w:rPr>
          <w:lang w:val="lt-LT"/>
        </w:rPr>
        <w:t>Įgaliotosios perkančiosios organizacijos kontaktinis asmuo įgaliotas palaikyti tiesioginį ryšį su tiekėjais –</w:t>
      </w:r>
      <w:r w:rsidR="00036CD4" w:rsidRPr="005951A2">
        <w:rPr>
          <w:lang w:val="lt-LT"/>
        </w:rPr>
        <w:t xml:space="preserve"> V</w:t>
      </w:r>
      <w:r w:rsidRPr="005951A2">
        <w:rPr>
          <w:lang w:val="lt-LT"/>
        </w:rPr>
        <w:t xml:space="preserve">iešųjų pirkimų </w:t>
      </w:r>
      <w:r w:rsidR="00036CD4" w:rsidRPr="005951A2">
        <w:rPr>
          <w:lang w:val="lt-LT"/>
        </w:rPr>
        <w:t xml:space="preserve">skyriaus </w:t>
      </w:r>
      <w:r w:rsidRPr="005951A2">
        <w:rPr>
          <w:lang w:val="lt-LT"/>
        </w:rPr>
        <w:t xml:space="preserve">vyriausioji specialistė Laura </w:t>
      </w:r>
      <w:proofErr w:type="spellStart"/>
      <w:r w:rsidRPr="005951A2">
        <w:rPr>
          <w:lang w:val="lt-LT"/>
        </w:rPr>
        <w:t>Norbuntienė</w:t>
      </w:r>
      <w:proofErr w:type="spellEnd"/>
      <w:r w:rsidRPr="005951A2">
        <w:rPr>
          <w:lang w:val="lt-LT"/>
        </w:rPr>
        <w:t xml:space="preserve"> </w:t>
      </w:r>
      <w:r w:rsidR="00346084" w:rsidRPr="005951A2">
        <w:rPr>
          <w:lang w:val="lt-LT"/>
        </w:rPr>
        <w:br/>
      </w:r>
      <w:r w:rsidRPr="005951A2">
        <w:rPr>
          <w:lang w:val="lt-LT"/>
        </w:rPr>
        <w:t xml:space="preserve">tel. +370 421 69 085, </w:t>
      </w:r>
      <w:r w:rsidR="00B936C4" w:rsidRPr="005951A2">
        <w:rPr>
          <w:lang w:val="lt-LT"/>
        </w:rPr>
        <w:t>mob. +370 675 06646</w:t>
      </w:r>
      <w:r w:rsidR="00346084" w:rsidRPr="005951A2">
        <w:rPr>
          <w:lang w:val="lt-LT"/>
        </w:rPr>
        <w:t>,</w:t>
      </w:r>
      <w:r w:rsidR="00B936C4" w:rsidRPr="005951A2">
        <w:rPr>
          <w:lang w:val="lt-LT"/>
        </w:rPr>
        <w:t xml:space="preserve"> </w:t>
      </w:r>
      <w:r w:rsidRPr="005951A2">
        <w:rPr>
          <w:lang w:val="lt-LT"/>
        </w:rPr>
        <w:t xml:space="preserve">el. p. </w:t>
      </w:r>
      <w:proofErr w:type="spellStart"/>
      <w:r w:rsidRPr="005951A2">
        <w:rPr>
          <w:lang w:val="lt-LT"/>
        </w:rPr>
        <w:t>laura.norbuntiene@pakruojis.lt</w:t>
      </w:r>
      <w:proofErr w:type="spellEnd"/>
      <w:r w:rsidRPr="005951A2">
        <w:rPr>
          <w:lang w:val="lt-LT"/>
        </w:rPr>
        <w:t>.</w:t>
      </w:r>
    </w:p>
    <w:bookmarkEnd w:id="3"/>
    <w:p w14:paraId="46E7F2D2" w14:textId="77777777" w:rsidR="00A4023A" w:rsidRPr="005951A2" w:rsidRDefault="00A4023A" w:rsidP="00413F2D">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jc w:val="both"/>
        <w:rPr>
          <w:lang w:val="lt-LT"/>
        </w:rPr>
      </w:pPr>
    </w:p>
    <w:p w14:paraId="061287A6" w14:textId="77777777" w:rsidR="009146AA" w:rsidRPr="005951A2" w:rsidRDefault="009146AA" w:rsidP="00413F2D">
      <w:pPr>
        <w:widowControl w:val="0"/>
        <w:jc w:val="center"/>
        <w:rPr>
          <w:b/>
          <w:lang w:val="lt-LT"/>
        </w:rPr>
      </w:pPr>
      <w:r w:rsidRPr="005951A2">
        <w:rPr>
          <w:b/>
          <w:lang w:val="lt-LT"/>
        </w:rPr>
        <w:t>II SKYRIUS</w:t>
      </w:r>
    </w:p>
    <w:p w14:paraId="0FEAA8D3" w14:textId="77777777" w:rsidR="009146AA" w:rsidRPr="005951A2" w:rsidRDefault="009146AA" w:rsidP="00413F2D">
      <w:pPr>
        <w:widowControl w:val="0"/>
        <w:jc w:val="center"/>
        <w:rPr>
          <w:b/>
          <w:lang w:val="lt-LT"/>
        </w:rPr>
      </w:pPr>
      <w:r w:rsidRPr="005951A2">
        <w:rPr>
          <w:b/>
          <w:lang w:val="lt-LT"/>
        </w:rPr>
        <w:t>PIRKIMO OBJEKTAS</w:t>
      </w:r>
    </w:p>
    <w:p w14:paraId="385B5F00" w14:textId="77777777" w:rsidR="000B4C7F" w:rsidRPr="005951A2" w:rsidRDefault="000B4C7F" w:rsidP="00413F2D">
      <w:pPr>
        <w:pStyle w:val="Body2"/>
        <w:tabs>
          <w:tab w:val="left" w:pos="1120"/>
        </w:tabs>
        <w:ind w:firstLine="700"/>
        <w:rPr>
          <w:rFonts w:cs="Times New Roman"/>
          <w:color w:val="auto"/>
          <w:lang w:val="lt-LT"/>
        </w:rPr>
      </w:pPr>
    </w:p>
    <w:p w14:paraId="4648FFB2" w14:textId="5988A801" w:rsidR="00E76161" w:rsidRPr="005951A2" w:rsidRDefault="00C4674B" w:rsidP="00413F2D">
      <w:pPr>
        <w:pStyle w:val="Sraopastraipa"/>
        <w:numPr>
          <w:ilvl w:val="0"/>
          <w:numId w:val="1"/>
        </w:numPr>
        <w:tabs>
          <w:tab w:val="left" w:pos="1134"/>
        </w:tabs>
        <w:ind w:left="0" w:firstLine="709"/>
        <w:jc w:val="both"/>
        <w:rPr>
          <w:rFonts w:eastAsia="Times New Roman"/>
          <w:bCs/>
          <w:bdr w:val="none" w:sz="0" w:space="0" w:color="auto"/>
          <w:lang w:val="lt-LT" w:eastAsia="ar-SA"/>
        </w:rPr>
      </w:pPr>
      <w:bookmarkStart w:id="4" w:name="_Hlk134185278"/>
      <w:bookmarkStart w:id="5" w:name="_Hlk126593543"/>
      <w:bookmarkStart w:id="6" w:name="_Hlk126919760"/>
      <w:bookmarkStart w:id="7" w:name="_Hlk134088869"/>
      <w:bookmarkStart w:id="8" w:name="_Hlk47605713"/>
      <w:r w:rsidRPr="005951A2">
        <w:rPr>
          <w:rFonts w:eastAsia="Times New Roman"/>
          <w:b/>
          <w:bdr w:val="none" w:sz="0" w:space="0" w:color="auto"/>
          <w:lang w:val="lt-LT" w:eastAsia="ar-SA"/>
        </w:rPr>
        <w:t xml:space="preserve">Pirkimo objektas – </w:t>
      </w:r>
      <w:r w:rsidR="00346084" w:rsidRPr="005951A2">
        <w:rPr>
          <w:rFonts w:eastAsia="Aptos"/>
          <w:bCs/>
          <w:kern w:val="2"/>
          <w:bdr w:val="none" w:sz="0" w:space="0" w:color="auto"/>
          <w:lang w:val="lt-LT"/>
          <w14:ligatures w14:val="standardContextual"/>
        </w:rPr>
        <w:t>medicinos darbuotojų apranga. Prekių kodas pagal Bendrąjį viešųjų pirkimų žodyną – 18110000-3 Profesiniai drabužiai.</w:t>
      </w:r>
    </w:p>
    <w:p w14:paraId="01D5054B" w14:textId="79861EC9" w:rsidR="004B46BC" w:rsidRPr="005951A2" w:rsidRDefault="004B46BC" w:rsidP="00413F2D">
      <w:pPr>
        <w:pStyle w:val="Sraopastraipa"/>
        <w:numPr>
          <w:ilvl w:val="0"/>
          <w:numId w:val="1"/>
        </w:numPr>
        <w:tabs>
          <w:tab w:val="left" w:pos="1134"/>
        </w:tabs>
        <w:ind w:left="0" w:firstLine="709"/>
        <w:jc w:val="both"/>
        <w:rPr>
          <w:rFonts w:eastAsia="Times New Roman"/>
          <w:bCs/>
          <w:bdr w:val="none" w:sz="0" w:space="0" w:color="auto"/>
          <w:lang w:val="lt-LT" w:eastAsia="ar-SA"/>
        </w:rPr>
      </w:pPr>
      <w:r w:rsidRPr="005951A2">
        <w:rPr>
          <w:rFonts w:eastAsia="Times New Roman"/>
          <w:bCs/>
          <w:bdr w:val="none" w:sz="0" w:space="0" w:color="auto"/>
          <w:lang w:val="lt-LT" w:eastAsia="ar-SA"/>
        </w:rPr>
        <w:lastRenderedPageBreak/>
        <w:t>Detalus pirkimo objekt</w:t>
      </w:r>
      <w:r w:rsidR="00985555" w:rsidRPr="005951A2">
        <w:rPr>
          <w:rFonts w:eastAsia="Times New Roman"/>
          <w:bCs/>
          <w:bdr w:val="none" w:sz="0" w:space="0" w:color="auto"/>
          <w:lang w:val="lt-LT" w:eastAsia="ar-SA"/>
        </w:rPr>
        <w:t>o aprašymas</w:t>
      </w:r>
      <w:r w:rsidRPr="005951A2">
        <w:rPr>
          <w:rFonts w:eastAsia="Times New Roman"/>
          <w:bCs/>
          <w:bdr w:val="none" w:sz="0" w:space="0" w:color="auto"/>
          <w:lang w:val="lt-LT" w:eastAsia="ar-SA"/>
        </w:rPr>
        <w:t xml:space="preserve"> nurodytas Techninė</w:t>
      </w:r>
      <w:r w:rsidR="00344273" w:rsidRPr="005951A2">
        <w:rPr>
          <w:rFonts w:eastAsia="Times New Roman"/>
          <w:bCs/>
          <w:bdr w:val="none" w:sz="0" w:space="0" w:color="auto"/>
          <w:lang w:val="lt-LT" w:eastAsia="ar-SA"/>
        </w:rPr>
        <w:t>j</w:t>
      </w:r>
      <w:r w:rsidRPr="005951A2">
        <w:rPr>
          <w:rFonts w:eastAsia="Times New Roman"/>
          <w:bCs/>
          <w:bdr w:val="none" w:sz="0" w:space="0" w:color="auto"/>
          <w:lang w:val="lt-LT" w:eastAsia="ar-SA"/>
        </w:rPr>
        <w:t>e specifikacijo</w:t>
      </w:r>
      <w:r w:rsidR="00344273" w:rsidRPr="005951A2">
        <w:rPr>
          <w:rFonts w:eastAsia="Times New Roman"/>
          <w:bCs/>
          <w:bdr w:val="none" w:sz="0" w:space="0" w:color="auto"/>
          <w:lang w:val="lt-LT" w:eastAsia="ar-SA"/>
        </w:rPr>
        <w:t>j</w:t>
      </w:r>
      <w:r w:rsidRPr="005951A2">
        <w:rPr>
          <w:rFonts w:eastAsia="Times New Roman"/>
          <w:bCs/>
          <w:bdr w:val="none" w:sz="0" w:space="0" w:color="auto"/>
          <w:lang w:val="lt-LT" w:eastAsia="ar-SA"/>
        </w:rPr>
        <w:t>e (2 priedas).</w:t>
      </w:r>
    </w:p>
    <w:p w14:paraId="0618F98A" w14:textId="029C67A1" w:rsidR="00191FDE" w:rsidRPr="005951A2" w:rsidRDefault="00E1091D" w:rsidP="00413F2D">
      <w:pPr>
        <w:pStyle w:val="Sraopastraipa"/>
        <w:numPr>
          <w:ilvl w:val="0"/>
          <w:numId w:val="1"/>
        </w:numPr>
        <w:tabs>
          <w:tab w:val="left" w:pos="1134"/>
        </w:tabs>
        <w:ind w:left="0" w:firstLine="709"/>
        <w:jc w:val="both"/>
        <w:rPr>
          <w:rFonts w:eastAsia="Times New Roman"/>
          <w:bCs/>
          <w:bdr w:val="none" w:sz="0" w:space="0" w:color="auto"/>
          <w:lang w:val="lt-LT" w:eastAsia="ar-SA"/>
        </w:rPr>
      </w:pPr>
      <w:r w:rsidRPr="005951A2">
        <w:rPr>
          <w:lang w:val="lt-LT"/>
        </w:rPr>
        <w:t>Pirkimas skaidomas</w:t>
      </w:r>
      <w:r w:rsidR="000A15FA" w:rsidRPr="005951A2">
        <w:rPr>
          <w:lang w:val="lt-LT"/>
        </w:rPr>
        <w:t xml:space="preserve"> į </w:t>
      </w:r>
      <w:r w:rsidR="000036A6" w:rsidRPr="005951A2">
        <w:rPr>
          <w:lang w:val="lt-LT"/>
        </w:rPr>
        <w:t xml:space="preserve">2 </w:t>
      </w:r>
      <w:r w:rsidR="000A15FA" w:rsidRPr="005951A2">
        <w:rPr>
          <w:lang w:val="lt-LT"/>
        </w:rPr>
        <w:t>dalis</w:t>
      </w:r>
      <w:r w:rsidRPr="005951A2">
        <w:rPr>
          <w:lang w:val="lt-LT"/>
        </w:rPr>
        <w:t xml:space="preserve">. </w:t>
      </w:r>
      <w:bookmarkStart w:id="9" w:name="_Hlk156385507"/>
      <w:bookmarkStart w:id="10" w:name="_Hlk43296605"/>
      <w:r w:rsidR="000036A6" w:rsidRPr="005951A2">
        <w:rPr>
          <w:rFonts w:eastAsia="Times New Roman"/>
          <w:bCs/>
          <w:bdr w:val="none" w:sz="0" w:space="0" w:color="auto"/>
          <w:lang w:val="lt-LT" w:eastAsia="ar-SA"/>
        </w:rPr>
        <w:t>Tiekėjas gali pateikti pasiūlymą vienai</w:t>
      </w:r>
      <w:r w:rsidR="000036A6" w:rsidRPr="005951A2">
        <w:rPr>
          <w:rFonts w:eastAsia="Times New Roman"/>
          <w:bCs/>
          <w:bdr w:val="none" w:sz="0" w:space="0" w:color="auto"/>
          <w:lang w:val="lt-LT" w:eastAsia="ar-SA"/>
        </w:rPr>
        <w:t xml:space="preserve"> </w:t>
      </w:r>
      <w:r w:rsidR="000036A6" w:rsidRPr="005951A2">
        <w:rPr>
          <w:rFonts w:eastAsia="Times New Roman"/>
          <w:bCs/>
          <w:bdr w:val="none" w:sz="0" w:space="0" w:color="auto"/>
          <w:lang w:val="lt-LT" w:eastAsia="ar-SA"/>
        </w:rPr>
        <w:t>arba visoms pirkimo dalims. Kiekvienai pirkimo daliai bus sudaroma atskira pirkimo sutartis.</w:t>
      </w:r>
    </w:p>
    <w:p w14:paraId="43C82F2B" w14:textId="77777777" w:rsidR="00A61EBA" w:rsidRPr="005951A2" w:rsidRDefault="00376C6D" w:rsidP="00A61EBA">
      <w:pPr>
        <w:pStyle w:val="Sraopastraipa"/>
        <w:numPr>
          <w:ilvl w:val="0"/>
          <w:numId w:val="1"/>
        </w:numPr>
        <w:tabs>
          <w:tab w:val="left" w:pos="1134"/>
        </w:tabs>
        <w:ind w:left="0" w:firstLine="709"/>
        <w:jc w:val="both"/>
        <w:rPr>
          <w:rFonts w:eastAsia="Times New Roman"/>
          <w:bCs/>
          <w:bdr w:val="none" w:sz="0" w:space="0" w:color="auto"/>
          <w:lang w:val="lt-LT" w:eastAsia="ar-SA"/>
        </w:rPr>
      </w:pPr>
      <w:bookmarkStart w:id="11" w:name="_Hlk187249532"/>
      <w:r w:rsidRPr="005951A2">
        <w:rPr>
          <w:b/>
          <w:lang w:val="lt-LT"/>
        </w:rPr>
        <w:t>Prekės turi būti pristatytos</w:t>
      </w:r>
      <w:bookmarkEnd w:id="9"/>
      <w:r w:rsidR="00476FFA" w:rsidRPr="005951A2">
        <w:rPr>
          <w:b/>
          <w:lang w:val="lt-LT"/>
        </w:rPr>
        <w:t xml:space="preserve"> </w:t>
      </w:r>
      <w:r w:rsidR="000938C4" w:rsidRPr="005951A2">
        <w:rPr>
          <w:b/>
          <w:lang w:val="lt-LT"/>
        </w:rPr>
        <w:t xml:space="preserve">ne vėliau kaip </w:t>
      </w:r>
      <w:r w:rsidR="00E35850" w:rsidRPr="005951A2">
        <w:rPr>
          <w:b/>
          <w:lang w:val="lt-LT"/>
        </w:rPr>
        <w:t xml:space="preserve">per </w:t>
      </w:r>
      <w:r w:rsidR="00631480" w:rsidRPr="005951A2">
        <w:rPr>
          <w:b/>
          <w:lang w:val="lt-LT"/>
        </w:rPr>
        <w:t>4</w:t>
      </w:r>
      <w:r w:rsidR="00E35850" w:rsidRPr="005951A2">
        <w:rPr>
          <w:b/>
          <w:lang w:val="lt-LT"/>
        </w:rPr>
        <w:t xml:space="preserve"> mėnesius </w:t>
      </w:r>
      <w:r w:rsidR="00E35850" w:rsidRPr="005951A2">
        <w:rPr>
          <w:bCs/>
          <w:lang w:val="lt-LT"/>
        </w:rPr>
        <w:t xml:space="preserve">nuo </w:t>
      </w:r>
      <w:r w:rsidR="0012352B" w:rsidRPr="005951A2">
        <w:rPr>
          <w:bCs/>
          <w:lang w:val="lt-LT"/>
        </w:rPr>
        <w:t>pirkimo s</w:t>
      </w:r>
      <w:r w:rsidR="00E35850" w:rsidRPr="005951A2">
        <w:rPr>
          <w:bCs/>
          <w:lang w:val="lt-LT"/>
        </w:rPr>
        <w:t>utarties įsigaliojimo dienos</w:t>
      </w:r>
      <w:r w:rsidR="002A72FA" w:rsidRPr="005951A2">
        <w:rPr>
          <w:rFonts w:eastAsia="Times New Roman"/>
          <w:bCs/>
          <w:bdr w:val="none" w:sz="0" w:space="0" w:color="auto"/>
          <w:lang w:val="lt-LT"/>
        </w:rPr>
        <w:t>.</w:t>
      </w:r>
      <w:bookmarkEnd w:id="11"/>
    </w:p>
    <w:p w14:paraId="0A5309F3" w14:textId="2C460E7C" w:rsidR="00A61EBA" w:rsidRPr="005951A2" w:rsidRDefault="00A61EBA" w:rsidP="00A61EBA">
      <w:pPr>
        <w:pStyle w:val="Sraopastraipa"/>
        <w:numPr>
          <w:ilvl w:val="0"/>
          <w:numId w:val="1"/>
        </w:numPr>
        <w:tabs>
          <w:tab w:val="left" w:pos="1134"/>
        </w:tabs>
        <w:ind w:left="0" w:firstLine="709"/>
        <w:jc w:val="both"/>
        <w:rPr>
          <w:rFonts w:eastAsia="Times New Roman"/>
          <w:bCs/>
          <w:bdr w:val="none" w:sz="0" w:space="0" w:color="auto"/>
          <w:lang w:val="lt-LT" w:eastAsia="ar-SA"/>
        </w:rPr>
      </w:pPr>
      <w:r w:rsidRPr="005951A2">
        <w:rPr>
          <w:rFonts w:eastAsia="Times New Roman"/>
          <w:bCs/>
          <w:bdr w:val="none" w:sz="0" w:space="0" w:color="auto"/>
          <w:lang w:val="lt-LT" w:eastAsia="ar-SA"/>
        </w:rPr>
        <w:t xml:space="preserve">Tiekėjas neįsipareigoja išpirkti visos maksimalios pirkimo sutarties vertės ar pirkimo dokumentuose nurodytų prekių kiekių. </w:t>
      </w:r>
      <w:r w:rsidR="003469D6" w:rsidRPr="005951A2">
        <w:rPr>
          <w:rFonts w:eastAsia="Times New Roman"/>
          <w:bCs/>
          <w:bdr w:val="none" w:sz="0" w:space="0" w:color="auto"/>
          <w:lang w:val="lt-LT" w:eastAsia="ar-SA"/>
        </w:rPr>
        <w:t xml:space="preserve">Prekės bus perkamos pagal poreikį. </w:t>
      </w:r>
      <w:r w:rsidRPr="005951A2">
        <w:rPr>
          <w:rFonts w:eastAsia="Times New Roman"/>
          <w:bCs/>
          <w:bdr w:val="none" w:sz="0" w:space="0" w:color="auto"/>
          <w:lang w:val="lt-LT" w:eastAsia="ar-SA"/>
        </w:rPr>
        <w:t>Tiekėjo pasiūlyta b</w:t>
      </w:r>
      <w:r w:rsidRPr="005951A2">
        <w:rPr>
          <w:rFonts w:eastAsia="Times New Roman"/>
          <w:bCs/>
          <w:bdr w:val="none" w:sz="0" w:space="0" w:color="auto"/>
          <w:lang w:val="lt-LT" w:eastAsia="ar-SA"/>
        </w:rPr>
        <w:t>endra pasiūlymo kaina yra skirta tik laimėtojui nustatyti</w:t>
      </w:r>
      <w:r w:rsidRPr="005951A2">
        <w:rPr>
          <w:rFonts w:eastAsia="Times New Roman"/>
          <w:bCs/>
          <w:bdr w:val="none" w:sz="0" w:space="0" w:color="auto"/>
          <w:lang w:val="lt-LT" w:eastAsia="ar-SA"/>
        </w:rPr>
        <w:t>.</w:t>
      </w:r>
    </w:p>
    <w:p w14:paraId="0AE0486D" w14:textId="140F62D3" w:rsidR="002A72FA" w:rsidRPr="005951A2" w:rsidRDefault="00CB3B6A" w:rsidP="006C0E03">
      <w:pPr>
        <w:pStyle w:val="Sraopastraipa"/>
        <w:numPr>
          <w:ilvl w:val="0"/>
          <w:numId w:val="1"/>
        </w:numPr>
        <w:tabs>
          <w:tab w:val="left" w:pos="1134"/>
        </w:tabs>
        <w:ind w:left="0" w:firstLine="709"/>
        <w:jc w:val="both"/>
        <w:rPr>
          <w:rFonts w:eastAsia="Times New Roman"/>
          <w:b/>
          <w:bdr w:val="none" w:sz="0" w:space="0" w:color="auto"/>
          <w:lang w:val="lt-LT" w:eastAsia="ar-SA"/>
        </w:rPr>
      </w:pPr>
      <w:r w:rsidRPr="005951A2">
        <w:rPr>
          <w:bCs/>
          <w:lang w:val="lt-LT"/>
        </w:rPr>
        <w:t>Prekių pristatymo</w:t>
      </w:r>
      <w:r w:rsidR="00476FFA" w:rsidRPr="005951A2">
        <w:rPr>
          <w:bCs/>
          <w:lang w:val="lt-LT"/>
        </w:rPr>
        <w:t xml:space="preserve"> </w:t>
      </w:r>
      <w:r w:rsidR="00F45840" w:rsidRPr="005951A2">
        <w:rPr>
          <w:bCs/>
          <w:lang w:val="lt-LT"/>
        </w:rPr>
        <w:t xml:space="preserve">vieta </w:t>
      </w:r>
      <w:r w:rsidR="00A82B50" w:rsidRPr="005951A2">
        <w:rPr>
          <w:bCs/>
          <w:lang w:val="lt-LT"/>
        </w:rPr>
        <w:t>–</w:t>
      </w:r>
      <w:r w:rsidR="00F45840" w:rsidRPr="005951A2">
        <w:rPr>
          <w:rFonts w:eastAsia="Times New Roman"/>
          <w:bdr w:val="none" w:sz="0" w:space="0" w:color="auto"/>
          <w:lang w:val="lt-LT"/>
        </w:rPr>
        <w:t xml:space="preserve"> VšĮ Pakruojo sveikatos centras</w:t>
      </w:r>
      <w:r w:rsidR="00A82B50" w:rsidRPr="005951A2">
        <w:rPr>
          <w:rFonts w:eastAsia="Times New Roman"/>
          <w:bdr w:val="none" w:sz="0" w:space="0" w:color="auto"/>
          <w:lang w:val="lt-LT"/>
        </w:rPr>
        <w:t>, adresu</w:t>
      </w:r>
      <w:r w:rsidR="00A82B50" w:rsidRPr="005951A2">
        <w:rPr>
          <w:rFonts w:eastAsia="Times New Roman"/>
          <w:lang w:val="lt-LT"/>
        </w:rPr>
        <w:t xml:space="preserve"> </w:t>
      </w:r>
      <w:r w:rsidR="00A82B50" w:rsidRPr="005951A2">
        <w:rPr>
          <w:rFonts w:eastAsia="Times New Roman"/>
          <w:lang w:val="lt-LT"/>
        </w:rPr>
        <w:t>L. Giros g. 3, LT-83150 Pakruojis</w:t>
      </w:r>
      <w:r w:rsidR="00F45840" w:rsidRPr="005951A2">
        <w:rPr>
          <w:rFonts w:eastAsia="Times New Roman"/>
          <w:bdr w:val="none" w:sz="0" w:space="0" w:color="auto"/>
          <w:lang w:val="lt-LT"/>
        </w:rPr>
        <w:t>. K</w:t>
      </w:r>
      <w:r w:rsidR="002A72FA" w:rsidRPr="005951A2">
        <w:rPr>
          <w:bCs/>
          <w:lang w:val="lt-LT"/>
        </w:rPr>
        <w:t>ontaktinis asmuo</w:t>
      </w:r>
      <w:r w:rsidRPr="005951A2">
        <w:rPr>
          <w:bCs/>
          <w:lang w:val="lt-LT"/>
        </w:rPr>
        <w:t xml:space="preserve"> –</w:t>
      </w:r>
      <w:r w:rsidR="00A82B50" w:rsidRPr="005951A2">
        <w:rPr>
          <w:bCs/>
          <w:lang w:val="lt-LT"/>
        </w:rPr>
        <w:t xml:space="preserve"> </w:t>
      </w:r>
      <w:r w:rsidR="002A72FA" w:rsidRPr="005951A2">
        <w:rPr>
          <w:rFonts w:eastAsia="Times New Roman"/>
          <w:bdr w:val="none" w:sz="0" w:space="0" w:color="auto"/>
          <w:lang w:val="lt-LT"/>
        </w:rPr>
        <w:t>VšĮ Pakruojo sveikatos centr</w:t>
      </w:r>
      <w:r w:rsidR="00F45840" w:rsidRPr="005951A2">
        <w:rPr>
          <w:rFonts w:eastAsia="Times New Roman"/>
          <w:bdr w:val="none" w:sz="0" w:space="0" w:color="auto"/>
          <w:lang w:val="lt-LT"/>
        </w:rPr>
        <w:t>o</w:t>
      </w:r>
      <w:r w:rsidR="002A72FA" w:rsidRPr="005951A2">
        <w:rPr>
          <w:rFonts w:eastAsia="Times New Roman"/>
          <w:bdr w:val="none" w:sz="0" w:space="0" w:color="auto"/>
          <w:lang w:val="lt-LT"/>
        </w:rPr>
        <w:t xml:space="preserve"> viešųjų pirkimų specialistė Vidmina Šostakienė,</w:t>
      </w:r>
      <w:r w:rsidR="00F45840" w:rsidRPr="005951A2">
        <w:rPr>
          <w:lang w:val="lt-LT"/>
        </w:rPr>
        <w:t xml:space="preserve"> </w:t>
      </w:r>
      <w:r w:rsidR="00F45840" w:rsidRPr="005951A2">
        <w:rPr>
          <w:rFonts w:eastAsia="Times New Roman"/>
          <w:bdr w:val="none" w:sz="0" w:space="0" w:color="auto"/>
          <w:lang w:val="lt-LT"/>
        </w:rPr>
        <w:t>tel. +370 691 22447,</w:t>
      </w:r>
      <w:r w:rsidR="00A82B50" w:rsidRPr="005951A2">
        <w:rPr>
          <w:rFonts w:eastAsia="Times New Roman"/>
          <w:bdr w:val="none" w:sz="0" w:space="0" w:color="auto"/>
          <w:lang w:val="lt-LT"/>
        </w:rPr>
        <w:t xml:space="preserve"> </w:t>
      </w:r>
      <w:r w:rsidR="002A72FA" w:rsidRPr="005951A2">
        <w:rPr>
          <w:rFonts w:eastAsia="Times New Roman"/>
          <w:bdr w:val="none" w:sz="0" w:space="0" w:color="auto"/>
          <w:lang w:val="lt-LT"/>
        </w:rPr>
        <w:t xml:space="preserve">el. p. </w:t>
      </w:r>
      <w:hyperlink r:id="rId12" w:history="1">
        <w:r w:rsidR="002A72FA" w:rsidRPr="005951A2">
          <w:rPr>
            <w:rStyle w:val="Hipersaitas"/>
            <w:rFonts w:eastAsia="Times New Roman"/>
            <w:u w:val="none"/>
            <w:bdr w:val="none" w:sz="0" w:space="0" w:color="auto"/>
            <w:lang w:val="lt-LT"/>
          </w:rPr>
          <w:t>vidmina.sostakiene@pakruojosc.lt</w:t>
        </w:r>
      </w:hyperlink>
      <w:r w:rsidR="00F45840" w:rsidRPr="005951A2">
        <w:rPr>
          <w:rFonts w:eastAsia="Times New Roman"/>
          <w:bdr w:val="none" w:sz="0" w:space="0" w:color="auto"/>
          <w:lang w:val="lt-LT"/>
        </w:rPr>
        <w:t>.</w:t>
      </w:r>
    </w:p>
    <w:p w14:paraId="26FDCFF6" w14:textId="45045F18" w:rsidR="00953A9B" w:rsidRPr="005951A2" w:rsidRDefault="001D5CAC" w:rsidP="00413F2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ind w:left="0" w:firstLine="700"/>
        <w:jc w:val="both"/>
        <w:rPr>
          <w:rFonts w:eastAsia="Times New Roman"/>
          <w:bdr w:val="none" w:sz="0" w:space="0" w:color="auto"/>
          <w:lang w:val="lt-LT"/>
        </w:rPr>
      </w:pPr>
      <w:r w:rsidRPr="005951A2">
        <w:rPr>
          <w:lang w:val="lt-LT"/>
        </w:rPr>
        <w:t>S</w:t>
      </w:r>
      <w:r w:rsidRPr="005951A2">
        <w:rPr>
          <w:rFonts w:eastAsia="Times New Roman"/>
          <w:bdr w:val="none" w:sz="0" w:space="0" w:color="auto"/>
          <w:lang w:val="lt-LT"/>
        </w:rPr>
        <w:t>usitikimai su tiekėjais dėl pirkimo sąlygų paaiškinimų nebus vykdomi.</w:t>
      </w:r>
    </w:p>
    <w:p w14:paraId="30530AA0" w14:textId="5EAB4276" w:rsidR="00677532" w:rsidRPr="005951A2" w:rsidRDefault="003321D5" w:rsidP="0095145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ind w:left="0" w:firstLine="700"/>
        <w:jc w:val="both"/>
        <w:rPr>
          <w:rFonts w:eastAsia="Calibri"/>
          <w:b/>
          <w:bCs/>
          <w:bdr w:val="none" w:sz="0" w:space="0" w:color="auto"/>
          <w:lang w:val="lt-LT"/>
        </w:rPr>
      </w:pPr>
      <w:bookmarkStart w:id="12" w:name="_Hlk507403396"/>
      <w:bookmarkStart w:id="13" w:name="_Hlk152926085"/>
      <w:bookmarkEnd w:id="4"/>
      <w:bookmarkEnd w:id="10"/>
      <w:r w:rsidRPr="005951A2">
        <w:rPr>
          <w:b/>
          <w:bCs/>
          <w:lang w:val="lt-LT"/>
        </w:rPr>
        <w:t>Atliekamas žaliasis pirkimas</w:t>
      </w:r>
      <w:r w:rsidRPr="005951A2">
        <w:rPr>
          <w:lang w:val="lt-LT"/>
        </w:rPr>
        <w:t xml:space="preserve">. </w:t>
      </w:r>
      <w:r w:rsidR="002B7858" w:rsidRPr="005951A2">
        <w:rPr>
          <w:rFonts w:eastAsia="Calibri"/>
          <w:bdr w:val="none" w:sz="0" w:space="0" w:color="auto"/>
          <w:lang w:val="lt-LT"/>
        </w:rPr>
        <w:t xml:space="preserve">Minimalūs aplinkos apsaugos kriterijai nustatyti </w:t>
      </w:r>
      <w:r w:rsidR="00DF131E" w:rsidRPr="005951A2">
        <w:rPr>
          <w:rFonts w:eastAsia="Calibri"/>
          <w:bdr w:val="none" w:sz="0" w:space="0" w:color="auto"/>
          <w:lang w:val="lt-LT"/>
        </w:rPr>
        <w:t xml:space="preserve">pirkimo sąlygų </w:t>
      </w:r>
      <w:r w:rsidR="006B11E0" w:rsidRPr="005951A2">
        <w:rPr>
          <w:rFonts w:eastAsia="Calibri"/>
          <w:bdr w:val="none" w:sz="0" w:space="0" w:color="auto"/>
          <w:lang w:val="lt-LT"/>
        </w:rPr>
        <w:t xml:space="preserve">III skyriuje, </w:t>
      </w:r>
      <w:r w:rsidR="002B7858" w:rsidRPr="005951A2">
        <w:rPr>
          <w:rFonts w:eastAsia="Calibri"/>
          <w:bdr w:val="none" w:sz="0" w:space="0" w:color="auto"/>
          <w:lang w:val="lt-LT"/>
        </w:rPr>
        <w:t xml:space="preserve">vadovaujantis </w:t>
      </w:r>
      <w:r w:rsidR="006B11E0" w:rsidRPr="005951A2">
        <w:rPr>
          <w:bdr w:val="none" w:sz="0" w:space="0" w:color="auto" w:frame="1"/>
          <w:lang w:val="lt-LT"/>
        </w:rPr>
        <w:t xml:space="preserve">Lietuvos Respublikos aplinkos ministro 2011 m. birželio 28 d. įsakymu Nr. D1-508 patvirtinto Aplinkos apsaugos kriterijų taikymo, vykdant žaliuosius pirkimus, tvarkos aprašo (toliau – Tvarkos aprašas) </w:t>
      </w:r>
      <w:r w:rsidR="002B7858" w:rsidRPr="005951A2">
        <w:rPr>
          <w:rFonts w:eastAsia="Calibri"/>
          <w:bdr w:val="none" w:sz="0" w:space="0" w:color="auto"/>
          <w:lang w:val="lt-LT"/>
        </w:rPr>
        <w:t>4.</w:t>
      </w:r>
      <w:r w:rsidR="00951455" w:rsidRPr="005951A2">
        <w:rPr>
          <w:rFonts w:eastAsia="Calibri"/>
          <w:bdr w:val="none" w:sz="0" w:space="0" w:color="auto"/>
          <w:lang w:val="lt-LT"/>
        </w:rPr>
        <w:t>2</w:t>
      </w:r>
      <w:r w:rsidR="002B7858" w:rsidRPr="005951A2">
        <w:rPr>
          <w:rFonts w:eastAsia="Calibri"/>
          <w:bdr w:val="none" w:sz="0" w:space="0" w:color="auto"/>
          <w:lang w:val="lt-LT"/>
        </w:rPr>
        <w:t>. papunkčiu</w:t>
      </w:r>
      <w:r w:rsidR="00951455" w:rsidRPr="005951A2">
        <w:rPr>
          <w:rFonts w:eastAsia="Calibri"/>
          <w:bdr w:val="none" w:sz="0" w:space="0" w:color="auto"/>
          <w:lang w:val="lt-LT"/>
        </w:rPr>
        <w:t>.</w:t>
      </w:r>
    </w:p>
    <w:p w14:paraId="0CC6FD2B" w14:textId="77777777" w:rsidR="00DA75D1" w:rsidRPr="005951A2" w:rsidRDefault="00DA75D1" w:rsidP="00DA75D1">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ind w:left="700"/>
        <w:jc w:val="both"/>
        <w:rPr>
          <w:rFonts w:eastAsia="Calibri"/>
          <w:b/>
          <w:bCs/>
          <w:highlight w:val="yellow"/>
          <w:bdr w:val="none" w:sz="0" w:space="0" w:color="auto"/>
          <w:lang w:val="lt-LT"/>
        </w:rPr>
      </w:pPr>
    </w:p>
    <w:bookmarkEnd w:id="5"/>
    <w:bookmarkEnd w:id="6"/>
    <w:bookmarkEnd w:id="7"/>
    <w:bookmarkEnd w:id="8"/>
    <w:bookmarkEnd w:id="12"/>
    <w:bookmarkEnd w:id="13"/>
    <w:p w14:paraId="45EB0624" w14:textId="3753BD69" w:rsidR="0038505D" w:rsidRPr="005951A2" w:rsidRDefault="0038505D" w:rsidP="00413F2D">
      <w:pPr>
        <w:keepNext/>
        <w:tabs>
          <w:tab w:val="left" w:pos="426"/>
        </w:tabs>
        <w:jc w:val="center"/>
        <w:outlineLvl w:val="0"/>
        <w:rPr>
          <w:b/>
          <w:lang w:val="lt-LT"/>
        </w:rPr>
      </w:pPr>
      <w:r w:rsidRPr="005951A2">
        <w:rPr>
          <w:b/>
          <w:lang w:val="lt-LT"/>
        </w:rPr>
        <w:t>III SKYRIUS</w:t>
      </w:r>
    </w:p>
    <w:p w14:paraId="07E37197" w14:textId="1B46187B" w:rsidR="00324A1C" w:rsidRPr="005951A2" w:rsidRDefault="0076497B" w:rsidP="00413F2D">
      <w:pPr>
        <w:keepNext/>
        <w:tabs>
          <w:tab w:val="left" w:pos="426"/>
        </w:tabs>
        <w:jc w:val="center"/>
        <w:outlineLvl w:val="0"/>
        <w:rPr>
          <w:b/>
          <w:bCs/>
          <w:lang w:val="lt-LT"/>
        </w:rPr>
      </w:pPr>
      <w:r w:rsidRPr="005951A2">
        <w:rPr>
          <w:b/>
          <w:bCs/>
          <w:lang w:val="lt-LT"/>
        </w:rPr>
        <w:t>REIKALAVIMAI TIEKĖJAMS</w:t>
      </w:r>
    </w:p>
    <w:p w14:paraId="12201968" w14:textId="77777777" w:rsidR="00342050" w:rsidRPr="005951A2" w:rsidRDefault="00342050" w:rsidP="00413F2D">
      <w:pPr>
        <w:keepNext/>
        <w:tabs>
          <w:tab w:val="left" w:pos="426"/>
        </w:tabs>
        <w:jc w:val="center"/>
        <w:outlineLvl w:val="0"/>
        <w:rPr>
          <w:b/>
          <w:bCs/>
          <w:lang w:val="lt-LT"/>
        </w:rPr>
      </w:pPr>
    </w:p>
    <w:p w14:paraId="7CDE4B0C" w14:textId="77777777" w:rsidR="002C0E06" w:rsidRPr="005951A2" w:rsidRDefault="006B4F35" w:rsidP="002C0E06">
      <w:pPr>
        <w:pStyle w:val="Sraopastraipa"/>
        <w:numPr>
          <w:ilvl w:val="0"/>
          <w:numId w:val="1"/>
        </w:numPr>
        <w:tabs>
          <w:tab w:val="left" w:pos="1134"/>
        </w:tabs>
        <w:ind w:left="0" w:firstLine="709"/>
        <w:jc w:val="both"/>
        <w:rPr>
          <w:lang w:val="lt-LT" w:eastAsia="lt-LT"/>
        </w:rPr>
      </w:pPr>
      <w:bookmarkStart w:id="14" w:name="_Hlk494973867"/>
      <w:r w:rsidRPr="005951A2">
        <w:rPr>
          <w:b/>
          <w:bCs/>
          <w:lang w:val="lt-LT" w:eastAsia="lt-LT"/>
        </w:rPr>
        <w:t>Pirkime taikomas Viešųjų pirkimų įstatymo 46 straipsnio 21 dalyje nurodytas pašalinimo pagrindas.</w:t>
      </w:r>
      <w:r w:rsidRPr="005951A2">
        <w:rPr>
          <w:lang w:val="lt-LT" w:eastAsia="lt-LT"/>
        </w:rPr>
        <w:t xml:space="preserve"> Pašalinimo pagrindas taikomas tiekėjui (kai pasiūlymą teikia ūkio subjektų grupė – visiems tos grupės nariams) ir ūkio subjektams, kurių pajėgumais tiekėjas remiasi. Perkančioji organizacija tiekėją  pašalina iš pirkimo procedūros bet kuriame pirkimo procedūros etape, jeigu paaiškėja, kad jis (arba kai pasiūlymą teikia ūkio subjektų grupė – tos grupės nariai ir/ar ūkio subjektai, kurių pajėgumais tiekėjas remiasi)  atitinka VPĮ 46 str. 21 dalyje nurodytą pašalinimo pagrindą, t. y. tiekėjas pašalinamas iš pirkimo procedūros, jeigu jis (ir/ar ūkio subjektų grupė ir/ar ūkio subjektai, kurių pajėgumais tiekėjas remiasi) yra neatlikęs jam teismo sprendimu paskirtos baudžiamojo poveikio priemonės – uždraudimo juridiniam asmeniui dalyvauti viešuosiuose pirkimuose. </w:t>
      </w:r>
      <w:bookmarkEnd w:id="14"/>
    </w:p>
    <w:p w14:paraId="24393B6E" w14:textId="07FAFF47" w:rsidR="004D6F27" w:rsidRPr="005951A2" w:rsidRDefault="002A4242" w:rsidP="004D6F27">
      <w:pPr>
        <w:pStyle w:val="Sraopastraipa"/>
        <w:numPr>
          <w:ilvl w:val="0"/>
          <w:numId w:val="1"/>
        </w:numPr>
        <w:tabs>
          <w:tab w:val="left" w:pos="1134"/>
        </w:tabs>
        <w:spacing w:after="120"/>
        <w:ind w:left="0" w:firstLine="709"/>
        <w:jc w:val="both"/>
        <w:rPr>
          <w:lang w:val="lt-LT" w:eastAsia="lt-LT"/>
        </w:rPr>
      </w:pPr>
      <w:r w:rsidRPr="005951A2">
        <w:rPr>
          <w:rFonts w:eastAsia="Times New Roman"/>
          <w:b/>
          <w:bCs/>
          <w:lang w:val="lt-LT"/>
        </w:rPr>
        <w:t>Tiekėjų kvalifikacijos reikalavimai bei reikala</w:t>
      </w:r>
      <w:r w:rsidR="0046313E" w:rsidRPr="005951A2">
        <w:rPr>
          <w:rFonts w:eastAsia="Times New Roman"/>
          <w:b/>
          <w:bCs/>
          <w:lang w:val="lt-LT"/>
        </w:rPr>
        <w:t>vimus patvirtinantys</w:t>
      </w:r>
      <w:r w:rsidRPr="005951A2">
        <w:rPr>
          <w:rFonts w:eastAsia="Times New Roman"/>
          <w:b/>
          <w:bCs/>
          <w:lang w:val="lt-LT"/>
        </w:rPr>
        <w:t xml:space="preserve"> dokumentai</w:t>
      </w:r>
      <w:r w:rsidR="0046313E" w:rsidRPr="005951A2">
        <w:rPr>
          <w:rFonts w:eastAsia="Times New Roman"/>
          <w:b/>
          <w:bCs/>
          <w:lang w:val="lt-LT"/>
        </w:rPr>
        <w:t>:</w:t>
      </w:r>
    </w:p>
    <w:tbl>
      <w:tblPr>
        <w:tblStyle w:val="Lentelstinklelis"/>
        <w:tblW w:w="0" w:type="auto"/>
        <w:tblLook w:val="04A0" w:firstRow="1" w:lastRow="0" w:firstColumn="1" w:lastColumn="0" w:noHBand="0" w:noVBand="1"/>
      </w:tblPr>
      <w:tblGrid>
        <w:gridCol w:w="810"/>
        <w:gridCol w:w="4714"/>
        <w:gridCol w:w="4104"/>
      </w:tblGrid>
      <w:tr w:rsidR="00D87819" w:rsidRPr="005951A2" w14:paraId="007743A7" w14:textId="77777777" w:rsidTr="00792739">
        <w:trPr>
          <w:cantSplit/>
          <w:tblHeader/>
        </w:trPr>
        <w:tc>
          <w:tcPr>
            <w:tcW w:w="810" w:type="dxa"/>
            <w:vAlign w:val="center"/>
          </w:tcPr>
          <w:p w14:paraId="2152A20C" w14:textId="77777777" w:rsidR="002A4242" w:rsidRPr="005951A2" w:rsidRDefault="002A4242" w:rsidP="00792739">
            <w:pPr>
              <w:jc w:val="center"/>
              <w:rPr>
                <w:b/>
                <w:lang w:val="lt-LT"/>
              </w:rPr>
            </w:pPr>
            <w:r w:rsidRPr="005951A2">
              <w:rPr>
                <w:b/>
                <w:lang w:val="lt-LT"/>
              </w:rPr>
              <w:t>Eil. Nr.</w:t>
            </w:r>
          </w:p>
        </w:tc>
        <w:tc>
          <w:tcPr>
            <w:tcW w:w="4714" w:type="dxa"/>
            <w:vAlign w:val="center"/>
          </w:tcPr>
          <w:p w14:paraId="7A1F63A6" w14:textId="77777777" w:rsidR="002A4242" w:rsidRPr="005951A2" w:rsidRDefault="002A4242" w:rsidP="00792739">
            <w:pPr>
              <w:jc w:val="center"/>
              <w:rPr>
                <w:b/>
                <w:lang w:val="lt-LT"/>
              </w:rPr>
            </w:pPr>
            <w:r w:rsidRPr="005951A2">
              <w:rPr>
                <w:b/>
                <w:lang w:val="lt-LT"/>
              </w:rPr>
              <w:t>Kvalifikacijos reikalavimai</w:t>
            </w:r>
          </w:p>
        </w:tc>
        <w:tc>
          <w:tcPr>
            <w:tcW w:w="4104" w:type="dxa"/>
            <w:vAlign w:val="center"/>
          </w:tcPr>
          <w:p w14:paraId="213EC779" w14:textId="77777777" w:rsidR="002A4242" w:rsidRPr="005951A2" w:rsidRDefault="002A4242" w:rsidP="00792739">
            <w:pPr>
              <w:jc w:val="center"/>
              <w:rPr>
                <w:b/>
                <w:lang w:val="lt-LT"/>
              </w:rPr>
            </w:pPr>
            <w:r w:rsidRPr="005951A2">
              <w:rPr>
                <w:b/>
                <w:lang w:val="lt-LT"/>
              </w:rPr>
              <w:t>Patvirtinančių dokumentų sąrašas</w:t>
            </w:r>
          </w:p>
        </w:tc>
      </w:tr>
      <w:tr w:rsidR="00D87819" w:rsidRPr="005951A2" w14:paraId="79665FA3" w14:textId="77777777" w:rsidTr="00792739">
        <w:tc>
          <w:tcPr>
            <w:tcW w:w="9628" w:type="dxa"/>
            <w:gridSpan w:val="3"/>
          </w:tcPr>
          <w:p w14:paraId="7A6B1736" w14:textId="77777777" w:rsidR="002A4242" w:rsidRPr="005951A2" w:rsidRDefault="002A4242" w:rsidP="00792739">
            <w:pPr>
              <w:pStyle w:val="Pagrindinistekstas"/>
              <w:jc w:val="center"/>
              <w:rPr>
                <w:rFonts w:ascii="Times New Roman" w:hAnsi="Times New Roman"/>
                <w:szCs w:val="24"/>
                <w:lang w:val="lt-LT"/>
              </w:rPr>
            </w:pPr>
            <w:r w:rsidRPr="005951A2">
              <w:rPr>
                <w:rFonts w:ascii="Times New Roman" w:hAnsi="Times New Roman"/>
                <w:b/>
                <w:i/>
                <w:szCs w:val="24"/>
                <w:lang w:val="lt-LT"/>
              </w:rPr>
              <w:t>Techninio ir profesinio pajėgumo reikalavimai</w:t>
            </w:r>
          </w:p>
        </w:tc>
      </w:tr>
      <w:tr w:rsidR="00D87819" w:rsidRPr="005951A2" w14:paraId="5FCBA3D6" w14:textId="77777777" w:rsidTr="00792739">
        <w:trPr>
          <w:trHeight w:val="70"/>
        </w:trPr>
        <w:tc>
          <w:tcPr>
            <w:tcW w:w="810" w:type="dxa"/>
          </w:tcPr>
          <w:p w14:paraId="676FE0AE" w14:textId="52404481" w:rsidR="002A4242" w:rsidRPr="005951A2" w:rsidRDefault="002400E2" w:rsidP="00792739">
            <w:pPr>
              <w:pStyle w:val="Pagrindinistekstas"/>
              <w:jc w:val="center"/>
              <w:rPr>
                <w:rFonts w:ascii="Times New Roman" w:hAnsi="Times New Roman"/>
                <w:szCs w:val="24"/>
                <w:lang w:val="lt-LT"/>
              </w:rPr>
            </w:pPr>
            <w:r w:rsidRPr="005951A2">
              <w:rPr>
                <w:rFonts w:ascii="Times New Roman" w:hAnsi="Times New Roman"/>
                <w:szCs w:val="24"/>
                <w:lang w:val="lt-LT"/>
              </w:rPr>
              <w:t>3</w:t>
            </w:r>
            <w:r w:rsidR="00684226" w:rsidRPr="005951A2">
              <w:rPr>
                <w:rFonts w:ascii="Times New Roman" w:hAnsi="Times New Roman"/>
                <w:szCs w:val="24"/>
                <w:lang w:val="lt-LT"/>
              </w:rPr>
              <w:t>4</w:t>
            </w:r>
            <w:r w:rsidR="002A4242" w:rsidRPr="005951A2">
              <w:rPr>
                <w:rFonts w:ascii="Times New Roman" w:hAnsi="Times New Roman"/>
                <w:szCs w:val="24"/>
                <w:lang w:val="lt-LT"/>
              </w:rPr>
              <w:t>.1</w:t>
            </w:r>
          </w:p>
        </w:tc>
        <w:tc>
          <w:tcPr>
            <w:tcW w:w="4714" w:type="dxa"/>
          </w:tcPr>
          <w:p w14:paraId="4A0B65C7" w14:textId="5F807DBC" w:rsidR="002A4242" w:rsidRPr="005951A2" w:rsidRDefault="002A4242" w:rsidP="00792739">
            <w:pPr>
              <w:tabs>
                <w:tab w:val="left" w:pos="226"/>
              </w:tabs>
              <w:jc w:val="both"/>
              <w:rPr>
                <w:lang w:val="lt-LT"/>
              </w:rPr>
            </w:pPr>
            <w:bookmarkStart w:id="15" w:name="_Hlk195269687"/>
            <w:bookmarkStart w:id="16" w:name="_Hlk195265104"/>
            <w:r w:rsidRPr="005951A2">
              <w:rPr>
                <w:lang w:val="lt-LT"/>
              </w:rPr>
              <w:t xml:space="preserve">Tiekėjas per paskutinius </w:t>
            </w:r>
            <w:r w:rsidRPr="005951A2">
              <w:rPr>
                <w:lang w:val="lt-LT" w:eastAsia="lt-LT"/>
              </w:rPr>
              <w:t>3</w:t>
            </w:r>
            <w:r w:rsidRPr="005951A2">
              <w:rPr>
                <w:lang w:val="lt-LT"/>
              </w:rPr>
              <w:t xml:space="preserve"> metus iki pasiūlymo pateikimo termino pabaigos pagal vieną ar daugiau sutarčių yra savo jėgomis pristatęs aprangą, kurios bendra vertė ne mažesnė kaip </w:t>
            </w:r>
            <w:r w:rsidR="004A1C63" w:rsidRPr="005951A2">
              <w:rPr>
                <w:lang w:val="lt-LT"/>
              </w:rPr>
              <w:t xml:space="preserve">50 procentų skaičiuojant nuo </w:t>
            </w:r>
            <w:r w:rsidR="000A79AA" w:rsidRPr="005951A2">
              <w:rPr>
                <w:lang w:val="lt-LT"/>
              </w:rPr>
              <w:t xml:space="preserve">tam tikrai pirkimo daliai pateikto </w:t>
            </w:r>
            <w:r w:rsidR="004A1C63" w:rsidRPr="005951A2">
              <w:rPr>
                <w:lang w:val="lt-LT"/>
              </w:rPr>
              <w:t>pasiūlymo vertės Eur</w:t>
            </w:r>
            <w:r w:rsidRPr="005951A2">
              <w:rPr>
                <w:lang w:val="lt-LT"/>
              </w:rPr>
              <w:t xml:space="preserve"> </w:t>
            </w:r>
            <w:bookmarkEnd w:id="15"/>
            <w:r w:rsidRPr="005951A2">
              <w:rPr>
                <w:lang w:val="lt-LT"/>
              </w:rPr>
              <w:t>be</w:t>
            </w:r>
            <w:r w:rsidRPr="005951A2">
              <w:rPr>
                <w:b/>
                <w:bCs/>
                <w:lang w:val="lt-LT"/>
              </w:rPr>
              <w:t xml:space="preserve"> </w:t>
            </w:r>
            <w:r w:rsidRPr="005951A2">
              <w:rPr>
                <w:lang w:val="lt-LT"/>
              </w:rPr>
              <w:t>PVM.</w:t>
            </w:r>
          </w:p>
          <w:bookmarkEnd w:id="16"/>
          <w:p w14:paraId="324C52B8" w14:textId="77777777" w:rsidR="002A4242" w:rsidRPr="005951A2" w:rsidRDefault="002A4242" w:rsidP="00792739">
            <w:pPr>
              <w:jc w:val="both"/>
              <w:rPr>
                <w:lang w:val="lt-LT"/>
              </w:rPr>
            </w:pPr>
          </w:p>
          <w:p w14:paraId="350E2500" w14:textId="77777777" w:rsidR="002A4242" w:rsidRPr="005951A2" w:rsidRDefault="002A4242" w:rsidP="00792739">
            <w:pPr>
              <w:tabs>
                <w:tab w:val="left" w:pos="301"/>
              </w:tabs>
              <w:jc w:val="both"/>
              <w:rPr>
                <w:i/>
                <w:iCs/>
                <w:lang w:val="lt-LT"/>
              </w:rPr>
            </w:pPr>
            <w:r w:rsidRPr="005951A2">
              <w:rPr>
                <w:i/>
                <w:iCs/>
                <w:lang w:val="lt-LT"/>
              </w:rPr>
              <w:t>PASTABOS:</w:t>
            </w:r>
          </w:p>
          <w:p w14:paraId="7AAE47C4" w14:textId="77777777" w:rsidR="002A4242" w:rsidRPr="005951A2" w:rsidRDefault="002A4242" w:rsidP="00792739">
            <w:pPr>
              <w:tabs>
                <w:tab w:val="left" w:pos="301"/>
              </w:tabs>
              <w:jc w:val="both"/>
              <w:rPr>
                <w:i/>
                <w:lang w:val="lt-LT" w:eastAsia="lt-LT"/>
              </w:rPr>
            </w:pPr>
            <w:r w:rsidRPr="005951A2">
              <w:rPr>
                <w:i/>
                <w:lang w:val="lt-LT" w:eastAsia="lt-LT"/>
              </w:rPr>
              <w:t>Jeigu pasiūlymą teikia ūkio subjektų grupė – reikalavimą turi atitikti visi ūkio subjektų grupės nariai kartu (ūkio subjektų grupės narių turima patirtis sumuojama), atsižvelgiant į jų prisiimamus įsipareigojimus.</w:t>
            </w:r>
          </w:p>
          <w:p w14:paraId="0B041115" w14:textId="1FA08AC9" w:rsidR="002A4242" w:rsidRPr="005951A2" w:rsidRDefault="002A4242" w:rsidP="00792739">
            <w:pPr>
              <w:tabs>
                <w:tab w:val="left" w:pos="301"/>
              </w:tabs>
              <w:jc w:val="both"/>
              <w:rPr>
                <w:i/>
                <w:lang w:val="lt-LT" w:eastAsia="lt-LT"/>
              </w:rPr>
            </w:pPr>
            <w:r w:rsidRPr="005951A2">
              <w:rPr>
                <w:i/>
                <w:lang w:val="lt-LT" w:eastAsia="lt-LT"/>
              </w:rPr>
              <w:t>Tiekėjas gali remtis kitų ūkio subjektų pajėgumais tik tuo atveju, jeigu tie subjektai patys vykdys tą pirkimo sutarties dalį, kuriai reikia jų turimų pajėgumų.</w:t>
            </w:r>
          </w:p>
          <w:p w14:paraId="3610153E" w14:textId="2ACA8421" w:rsidR="002A4242" w:rsidRPr="005951A2" w:rsidRDefault="002A4242" w:rsidP="00792739">
            <w:pPr>
              <w:tabs>
                <w:tab w:val="left" w:pos="301"/>
              </w:tabs>
              <w:jc w:val="both"/>
              <w:rPr>
                <w:i/>
                <w:lang w:val="lt-LT" w:eastAsia="lt-LT"/>
              </w:rPr>
            </w:pPr>
            <w:r w:rsidRPr="005951A2">
              <w:rPr>
                <w:i/>
                <w:lang w:val="lt-LT" w:eastAsia="lt-LT"/>
              </w:rPr>
              <w:t>Subtiekėjams šis reikalavimas nekeliamas.</w:t>
            </w:r>
          </w:p>
          <w:p w14:paraId="220BB15C" w14:textId="77777777" w:rsidR="002A4242" w:rsidRPr="005951A2" w:rsidRDefault="002A4242" w:rsidP="00792739">
            <w:pPr>
              <w:tabs>
                <w:tab w:val="left" w:pos="301"/>
              </w:tabs>
              <w:jc w:val="both"/>
              <w:rPr>
                <w:i/>
                <w:lang w:val="lt-LT" w:eastAsia="lt-LT"/>
              </w:rPr>
            </w:pPr>
          </w:p>
          <w:p w14:paraId="4FBABB16" w14:textId="0B048CBC" w:rsidR="002A4242" w:rsidRPr="005951A2" w:rsidRDefault="002A4242" w:rsidP="00792739">
            <w:pPr>
              <w:jc w:val="both"/>
              <w:rPr>
                <w:lang w:val="lt-LT"/>
              </w:rPr>
            </w:pPr>
          </w:p>
        </w:tc>
        <w:tc>
          <w:tcPr>
            <w:tcW w:w="4104" w:type="dxa"/>
          </w:tcPr>
          <w:p w14:paraId="49A81847" w14:textId="36EC111F" w:rsidR="002A4242" w:rsidRPr="005951A2" w:rsidRDefault="002A4242" w:rsidP="00792739">
            <w:pPr>
              <w:jc w:val="both"/>
              <w:rPr>
                <w:bCs/>
                <w:lang w:val="lt-LT"/>
              </w:rPr>
            </w:pPr>
            <w:r w:rsidRPr="005951A2">
              <w:rPr>
                <w:bCs/>
                <w:lang w:val="lt-LT"/>
              </w:rPr>
              <w:lastRenderedPageBreak/>
              <w:t xml:space="preserve">Per paskutinius </w:t>
            </w:r>
            <w:r w:rsidRPr="005951A2">
              <w:rPr>
                <w:lang w:val="lt-LT" w:eastAsia="lt-LT"/>
              </w:rPr>
              <w:t>3</w:t>
            </w:r>
            <w:r w:rsidRPr="005951A2">
              <w:rPr>
                <w:bCs/>
                <w:lang w:val="lt-LT"/>
              </w:rPr>
              <w:t xml:space="preserve"> metus p</w:t>
            </w:r>
            <w:r w:rsidR="007D4C20" w:rsidRPr="005951A2">
              <w:rPr>
                <w:bCs/>
                <w:lang w:val="lt-LT"/>
              </w:rPr>
              <w:t xml:space="preserve">ristatytų </w:t>
            </w:r>
            <w:r w:rsidRPr="005951A2">
              <w:rPr>
                <w:bCs/>
                <w:lang w:val="lt-LT"/>
              </w:rPr>
              <w:t xml:space="preserve">prekių sąrašas (parengtas pagal pirkimo sąlygų 4 priedą) kartu su užsakovų (tiek viešųjų, tiek privačiųjų) pažymomis ar kitais lygiaverčiais dokumentais. Užsakovų pažymose ar kituose lygiaverčiuose dokumentuose turi būti nurodytos prekių bendros sumos, datos ir vieta, prekių gavėjai, ar prekės buvo pristatytos tinkamai. </w:t>
            </w:r>
          </w:p>
          <w:p w14:paraId="50B83B1A" w14:textId="77777777" w:rsidR="002A4242" w:rsidRPr="005951A2" w:rsidRDefault="002A4242" w:rsidP="00792739">
            <w:pPr>
              <w:jc w:val="both"/>
              <w:rPr>
                <w:bCs/>
                <w:lang w:val="lt-LT"/>
              </w:rPr>
            </w:pPr>
          </w:p>
          <w:p w14:paraId="46C03015" w14:textId="77777777" w:rsidR="002A4242" w:rsidRPr="005951A2" w:rsidRDefault="002A4242" w:rsidP="00792739">
            <w:pPr>
              <w:jc w:val="both"/>
              <w:rPr>
                <w:bCs/>
                <w:i/>
                <w:iCs/>
                <w:lang w:val="lt-LT" w:eastAsia="lt-LT"/>
              </w:rPr>
            </w:pPr>
            <w:r w:rsidRPr="005951A2">
              <w:rPr>
                <w:bCs/>
                <w:i/>
                <w:iCs/>
                <w:lang w:val="lt-LT" w:eastAsia="lt-LT"/>
              </w:rPr>
              <w:t>PASTABOS:</w:t>
            </w:r>
            <w:r w:rsidRPr="005951A2">
              <w:rPr>
                <w:rFonts w:eastAsia="Calibri"/>
                <w:i/>
                <w:iCs/>
                <w:lang w:val="lt-LT"/>
              </w:rPr>
              <w:t xml:space="preserve"> </w:t>
            </w:r>
          </w:p>
          <w:p w14:paraId="56017516" w14:textId="77777777" w:rsidR="002A4242" w:rsidRPr="005951A2" w:rsidRDefault="002A4242" w:rsidP="00792739">
            <w:pPr>
              <w:pStyle w:val="Sraopastraipa"/>
              <w:tabs>
                <w:tab w:val="left" w:pos="276"/>
              </w:tabs>
              <w:ind w:left="0"/>
              <w:jc w:val="both"/>
              <w:rPr>
                <w:i/>
                <w:iCs/>
                <w:lang w:val="lt-LT"/>
              </w:rPr>
            </w:pPr>
            <w:r w:rsidRPr="005951A2">
              <w:rPr>
                <w:i/>
                <w:iCs/>
                <w:lang w:val="lt-LT"/>
              </w:rPr>
              <w:t xml:space="preserve">Pateikiamuose dokumentuose turi būti pateikiami tie duomenys, kurie yra aktualūs pagal nustatytus kvalifikacijos reikalavimus. </w:t>
            </w:r>
          </w:p>
          <w:p w14:paraId="10F5B692" w14:textId="77777777" w:rsidR="002A4242" w:rsidRPr="005951A2" w:rsidRDefault="002A4242" w:rsidP="00792739">
            <w:pPr>
              <w:jc w:val="both"/>
              <w:rPr>
                <w:bCs/>
                <w:i/>
                <w:iCs/>
                <w:lang w:val="lt-LT" w:eastAsia="lt-LT"/>
              </w:rPr>
            </w:pPr>
          </w:p>
          <w:p w14:paraId="3D69AFE5" w14:textId="77777777" w:rsidR="002A4242" w:rsidRPr="005951A2" w:rsidRDefault="002A4242" w:rsidP="00792739">
            <w:pPr>
              <w:jc w:val="both"/>
              <w:rPr>
                <w:i/>
                <w:iCs/>
                <w:lang w:val="lt-LT"/>
              </w:rPr>
            </w:pPr>
            <w:r w:rsidRPr="005951A2">
              <w:rPr>
                <w:i/>
                <w:iCs/>
                <w:lang w:val="lt-LT"/>
              </w:rPr>
              <w:lastRenderedPageBreak/>
              <w:t xml:space="preserve">Tiekėjai patirtį gali įrodinėti tiek baigtomis sutartimis, tiek nebaigtų vykdyti sutarčių jau įvykdytomis dalimis. </w:t>
            </w:r>
          </w:p>
          <w:p w14:paraId="1A8DA827" w14:textId="77777777" w:rsidR="002A4242" w:rsidRPr="005951A2" w:rsidRDefault="002A4242" w:rsidP="00792739">
            <w:pPr>
              <w:tabs>
                <w:tab w:val="left" w:pos="276"/>
              </w:tabs>
              <w:jc w:val="both"/>
              <w:rPr>
                <w:i/>
                <w:iCs/>
                <w:lang w:val="lt-LT"/>
              </w:rPr>
            </w:pPr>
          </w:p>
          <w:p w14:paraId="4778B057" w14:textId="77777777" w:rsidR="002A4242" w:rsidRPr="005951A2" w:rsidRDefault="002A4242" w:rsidP="00792739">
            <w:pPr>
              <w:tabs>
                <w:tab w:val="left" w:pos="276"/>
              </w:tabs>
              <w:jc w:val="both"/>
              <w:rPr>
                <w:i/>
                <w:iCs/>
                <w:lang w:val="lt-LT"/>
              </w:rPr>
            </w:pPr>
            <w:r w:rsidRPr="005951A2">
              <w:rPr>
                <w:i/>
                <w:iCs/>
                <w:lang w:val="lt-LT"/>
              </w:rPr>
              <w:t>Vertinamos prekės įskaitant kitas prekes, paslaugas ar darbus, jeigu tai buvo pateikta kartu su prekėmis.</w:t>
            </w:r>
          </w:p>
          <w:p w14:paraId="7C11E114" w14:textId="77777777" w:rsidR="002A4242" w:rsidRPr="005951A2" w:rsidRDefault="002A4242" w:rsidP="00792739">
            <w:pPr>
              <w:tabs>
                <w:tab w:val="left" w:pos="276"/>
              </w:tabs>
              <w:jc w:val="both"/>
              <w:rPr>
                <w:i/>
                <w:iCs/>
                <w:lang w:val="lt-LT"/>
              </w:rPr>
            </w:pPr>
          </w:p>
          <w:p w14:paraId="54F4B68C" w14:textId="77777777" w:rsidR="002A4242" w:rsidRPr="005951A2" w:rsidRDefault="002A4242" w:rsidP="00792739">
            <w:pPr>
              <w:jc w:val="both"/>
              <w:rPr>
                <w:bCs/>
                <w:i/>
                <w:iCs/>
                <w:lang w:val="lt-LT" w:eastAsia="lt-LT"/>
              </w:rPr>
            </w:pPr>
            <w:r w:rsidRPr="005951A2">
              <w:rPr>
                <w:bCs/>
                <w:i/>
                <w:iCs/>
                <w:lang w:val="lt-LT" w:eastAsia="lt-LT"/>
              </w:rPr>
              <w:t>Tinkamai pristatytomis prekėmis laikomos prekės, kurių tinkamumą savo pažymoje arba kituose lygiaverčiuose dokumentuose patvirtina užsakovas.</w:t>
            </w:r>
          </w:p>
          <w:p w14:paraId="4B0C037B" w14:textId="77777777" w:rsidR="002A4242" w:rsidRPr="005951A2" w:rsidRDefault="002A4242" w:rsidP="00792739">
            <w:pPr>
              <w:jc w:val="both"/>
              <w:rPr>
                <w:bCs/>
                <w:i/>
                <w:iCs/>
                <w:lang w:val="lt-LT" w:eastAsia="lt-LT"/>
              </w:rPr>
            </w:pPr>
          </w:p>
          <w:p w14:paraId="26EE71BB" w14:textId="77777777" w:rsidR="002A4242" w:rsidRPr="005951A2" w:rsidRDefault="002A4242" w:rsidP="00792739">
            <w:pPr>
              <w:pStyle w:val="Sraopastraipa"/>
              <w:tabs>
                <w:tab w:val="left" w:pos="276"/>
              </w:tabs>
              <w:ind w:left="0"/>
              <w:jc w:val="both"/>
              <w:rPr>
                <w:i/>
                <w:iCs/>
                <w:lang w:val="lt-LT"/>
              </w:rPr>
            </w:pPr>
            <w:bookmarkStart w:id="17" w:name="_Hlk138150548"/>
            <w:r w:rsidRPr="005951A2">
              <w:rPr>
                <w:bCs/>
                <w:i/>
                <w:iCs/>
                <w:lang w:val="lt-LT" w:eastAsia="lt-LT"/>
              </w:rPr>
              <w:t>Tiekėjui nedraudžiama remtis sutartimi, kurią tiekėjas vykdė ne vienas, bet kartu su kitais ūkio subjektais. Tačiau tokiu atveju turi būti pateikiama informacija būtent tiekėjo, dalyvaujančio pirkime, pristatytos prekės, jų apimtis, vertė, o ne visas vykdytos sutarties objektas. Atitinkamas reikalavimas taikomas ūkio subjektų grupės nariui ar ūkio subjektui, kurio pajėgumais tiekėjas remiasi.</w:t>
            </w:r>
            <w:bookmarkEnd w:id="17"/>
            <w:r w:rsidRPr="005951A2">
              <w:rPr>
                <w:i/>
                <w:iCs/>
                <w:lang w:val="lt-LT"/>
              </w:rPr>
              <w:t xml:space="preserve"> </w:t>
            </w:r>
          </w:p>
          <w:p w14:paraId="248DE9ED" w14:textId="77777777" w:rsidR="002A4242" w:rsidRPr="005951A2" w:rsidRDefault="002A4242" w:rsidP="00792739">
            <w:pPr>
              <w:pStyle w:val="Sraopastraipa"/>
              <w:tabs>
                <w:tab w:val="left" w:pos="276"/>
              </w:tabs>
              <w:ind w:left="0"/>
              <w:jc w:val="both"/>
              <w:rPr>
                <w:rFonts w:eastAsia="Calibri"/>
                <w:i/>
                <w:iCs/>
                <w:lang w:val="lt-LT"/>
              </w:rPr>
            </w:pPr>
            <w:r w:rsidRPr="005951A2">
              <w:rPr>
                <w:rFonts w:eastAsia="Calibri"/>
                <w:i/>
                <w:iCs/>
                <w:lang w:val="lt-LT"/>
              </w:rPr>
              <w:t>Jeigu pateikiamuose dokumentuose, kuriuos pasirašė užsakovas, yra nurodyta, kad prekes pristatė tiekėjas ir nėra įvardinti kiti jungtinės veiklos partneriai ir (ar) ūkio subjektai ir (ar) subtiekėjai, laikoma, kad prekes patiekė tik pats tiekėjas.</w:t>
            </w:r>
          </w:p>
          <w:p w14:paraId="7353FE83" w14:textId="77777777" w:rsidR="002A4242" w:rsidRPr="005951A2" w:rsidRDefault="002A4242" w:rsidP="00792739">
            <w:pPr>
              <w:pStyle w:val="Sraopastraipa"/>
              <w:tabs>
                <w:tab w:val="left" w:pos="276"/>
              </w:tabs>
              <w:ind w:left="0"/>
              <w:jc w:val="both"/>
              <w:rPr>
                <w:i/>
                <w:iCs/>
                <w:lang w:val="lt-LT"/>
              </w:rPr>
            </w:pPr>
          </w:p>
          <w:p w14:paraId="7857EA7D" w14:textId="77777777" w:rsidR="002A4242" w:rsidRPr="005951A2" w:rsidRDefault="002A4242" w:rsidP="00792739">
            <w:pPr>
              <w:pStyle w:val="Sraopastraipa"/>
              <w:tabs>
                <w:tab w:val="left" w:pos="276"/>
              </w:tabs>
              <w:ind w:left="0"/>
              <w:jc w:val="both"/>
              <w:rPr>
                <w:lang w:val="lt-LT"/>
              </w:rPr>
            </w:pPr>
            <w:r w:rsidRPr="005951A2">
              <w:rPr>
                <w:i/>
                <w:iCs/>
                <w:lang w:val="lt-LT"/>
              </w:rPr>
              <w:t>Esant poreikiui patikslinti, papildyti ar paaiškinti pasiūlymą tiekėjas negali siūlyti kitų patiektų prekių, kurios nebuvo nurodytos tiekėjo pasiūlyme (pirminėje informacijoje)</w:t>
            </w:r>
            <w:r w:rsidRPr="005951A2">
              <w:rPr>
                <w:bCs/>
                <w:i/>
                <w:iCs/>
                <w:lang w:val="lt-LT" w:eastAsia="lt-LT"/>
              </w:rPr>
              <w:t>.</w:t>
            </w:r>
          </w:p>
        </w:tc>
      </w:tr>
    </w:tbl>
    <w:p w14:paraId="2F0FF49D" w14:textId="77777777" w:rsidR="00CA485D" w:rsidRPr="005951A2" w:rsidRDefault="00CA485D" w:rsidP="004A1C63">
      <w:pPr>
        <w:pStyle w:val="Body2"/>
        <w:tabs>
          <w:tab w:val="left" w:pos="1134"/>
        </w:tabs>
        <w:spacing w:after="0"/>
        <w:jc w:val="left"/>
        <w:rPr>
          <w:rFonts w:cs="Times New Roman"/>
          <w:i/>
          <w:iCs/>
          <w:color w:val="auto"/>
          <w:sz w:val="24"/>
          <w:szCs w:val="24"/>
          <w:lang w:val="lt-LT"/>
        </w:rPr>
      </w:pPr>
    </w:p>
    <w:p w14:paraId="4118531E" w14:textId="57B8079D" w:rsidR="00CA485D" w:rsidRPr="005951A2" w:rsidRDefault="00CA485D" w:rsidP="002C28D8">
      <w:pPr>
        <w:pStyle w:val="Sraopastraipa"/>
        <w:numPr>
          <w:ilvl w:val="0"/>
          <w:numId w:val="1"/>
        </w:numPr>
        <w:tabs>
          <w:tab w:val="left" w:pos="1134"/>
        </w:tabs>
        <w:spacing w:after="120"/>
        <w:ind w:left="924" w:hanging="357"/>
        <w:rPr>
          <w:b/>
          <w:bCs/>
          <w:lang w:val="lt-LT" w:eastAsia="lt-LT"/>
        </w:rPr>
      </w:pPr>
      <w:r w:rsidRPr="005951A2">
        <w:rPr>
          <w:b/>
          <w:bCs/>
          <w:lang w:val="lt-LT" w:eastAsia="lt-LT"/>
        </w:rPr>
        <w:t>Aplinkos apsaugos reikalavimai bei reikalavimus patvirtinantys dokumentai:</w:t>
      </w:r>
    </w:p>
    <w:tbl>
      <w:tblPr>
        <w:tblStyle w:val="Lentelstinklelis"/>
        <w:tblW w:w="0" w:type="auto"/>
        <w:tblLook w:val="04A0" w:firstRow="1" w:lastRow="0" w:firstColumn="1" w:lastColumn="0" w:noHBand="0" w:noVBand="1"/>
      </w:tblPr>
      <w:tblGrid>
        <w:gridCol w:w="810"/>
        <w:gridCol w:w="4714"/>
        <w:gridCol w:w="4104"/>
      </w:tblGrid>
      <w:tr w:rsidR="00D87819" w:rsidRPr="005951A2" w14:paraId="1D3C70DB" w14:textId="77777777" w:rsidTr="00437807">
        <w:trPr>
          <w:cantSplit/>
          <w:tblHeader/>
        </w:trPr>
        <w:tc>
          <w:tcPr>
            <w:tcW w:w="810" w:type="dxa"/>
            <w:vAlign w:val="center"/>
          </w:tcPr>
          <w:p w14:paraId="5D39794B" w14:textId="77777777" w:rsidR="00CA485D" w:rsidRPr="00CA485D" w:rsidRDefault="00CA485D" w:rsidP="00CA485D">
            <w:pPr>
              <w:jc w:val="center"/>
              <w:rPr>
                <w:b/>
                <w:lang w:val="lt-LT"/>
              </w:rPr>
            </w:pPr>
            <w:bookmarkStart w:id="18" w:name="_Hlk509389476"/>
            <w:r w:rsidRPr="00CA485D">
              <w:rPr>
                <w:b/>
                <w:lang w:val="lt-LT"/>
              </w:rPr>
              <w:t>Eil. Nr.</w:t>
            </w:r>
          </w:p>
        </w:tc>
        <w:tc>
          <w:tcPr>
            <w:tcW w:w="4714" w:type="dxa"/>
          </w:tcPr>
          <w:p w14:paraId="00EF1275" w14:textId="77777777" w:rsidR="00CA485D" w:rsidRPr="00CA485D" w:rsidRDefault="00CA485D" w:rsidP="00CA485D">
            <w:pPr>
              <w:jc w:val="center"/>
              <w:rPr>
                <w:b/>
                <w:bCs/>
                <w:lang w:val="lt-LT"/>
              </w:rPr>
            </w:pPr>
            <w:r w:rsidRPr="00CA485D">
              <w:rPr>
                <w:b/>
                <w:bCs/>
                <w:lang w:val="lt-LT"/>
              </w:rPr>
              <w:t>Aplinkos apsaugos reikalavimai</w:t>
            </w:r>
          </w:p>
        </w:tc>
        <w:tc>
          <w:tcPr>
            <w:tcW w:w="4104" w:type="dxa"/>
          </w:tcPr>
          <w:p w14:paraId="6EA3CEAB" w14:textId="77777777" w:rsidR="00CA485D" w:rsidRPr="00CA485D" w:rsidRDefault="00CA485D" w:rsidP="00CA485D">
            <w:pPr>
              <w:jc w:val="center"/>
              <w:rPr>
                <w:b/>
                <w:bCs/>
                <w:lang w:val="lt-LT"/>
              </w:rPr>
            </w:pPr>
            <w:r w:rsidRPr="00CA485D">
              <w:rPr>
                <w:b/>
                <w:bCs/>
                <w:lang w:val="lt-LT"/>
              </w:rPr>
              <w:t>Patvirtinančių dokumentų sąrašas</w:t>
            </w:r>
          </w:p>
        </w:tc>
      </w:tr>
      <w:tr w:rsidR="00D87819" w:rsidRPr="005951A2" w14:paraId="16671548" w14:textId="77777777" w:rsidTr="00437807">
        <w:trPr>
          <w:trHeight w:val="395"/>
        </w:trPr>
        <w:tc>
          <w:tcPr>
            <w:tcW w:w="810" w:type="dxa"/>
          </w:tcPr>
          <w:p w14:paraId="32C254CE" w14:textId="02414371" w:rsidR="00CA485D" w:rsidRPr="00CA485D" w:rsidRDefault="00CA485D" w:rsidP="00CA485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rPr>
            </w:pPr>
            <w:r w:rsidRPr="00CA485D">
              <w:rPr>
                <w:rFonts w:eastAsia="Times New Roman"/>
                <w:bdr w:val="none" w:sz="0" w:space="0" w:color="auto"/>
                <w:lang w:val="lt-LT"/>
              </w:rPr>
              <w:t>3</w:t>
            </w:r>
            <w:r w:rsidR="00684226" w:rsidRPr="005951A2">
              <w:rPr>
                <w:rFonts w:eastAsia="Times New Roman"/>
                <w:bdr w:val="none" w:sz="0" w:space="0" w:color="auto"/>
                <w:lang w:val="lt-LT"/>
              </w:rPr>
              <w:t>5</w:t>
            </w:r>
            <w:r w:rsidRPr="00CA485D">
              <w:rPr>
                <w:rFonts w:eastAsia="Times New Roman"/>
                <w:bdr w:val="none" w:sz="0" w:space="0" w:color="auto"/>
                <w:lang w:val="lt-LT"/>
              </w:rPr>
              <w:t>.1.</w:t>
            </w:r>
          </w:p>
        </w:tc>
        <w:tc>
          <w:tcPr>
            <w:tcW w:w="4714" w:type="dxa"/>
            <w:tcBorders>
              <w:top w:val="nil"/>
              <w:left w:val="nil"/>
              <w:bottom w:val="single" w:sz="8" w:space="0" w:color="auto"/>
              <w:right w:val="single" w:sz="8" w:space="0" w:color="auto"/>
            </w:tcBorders>
          </w:tcPr>
          <w:p w14:paraId="17EB515E" w14:textId="3254D394" w:rsidR="00CA485D" w:rsidRPr="00CA485D" w:rsidRDefault="00B628BF" w:rsidP="00CA485D">
            <w:pPr>
              <w:jc w:val="both"/>
              <w:rPr>
                <w:i/>
                <w:iCs/>
                <w:bdr w:val="none" w:sz="0" w:space="0" w:color="auto" w:frame="1"/>
                <w:lang w:val="lt-LT"/>
              </w:rPr>
            </w:pPr>
            <w:r w:rsidRPr="005951A2">
              <w:rPr>
                <w:bdr w:val="none" w:sz="0" w:space="0" w:color="auto" w:frame="1"/>
                <w:lang w:val="lt-LT"/>
              </w:rPr>
              <w:t xml:space="preserve">Prekės turi atitikti </w:t>
            </w:r>
            <w:bookmarkStart w:id="19" w:name="_Hlk230277180"/>
            <w:r w:rsidRPr="005951A2">
              <w:rPr>
                <w:bdr w:val="none" w:sz="0" w:space="0" w:color="auto" w:frame="1"/>
                <w:lang w:val="lt-LT"/>
              </w:rPr>
              <w:t>Tvarkos apraš</w:t>
            </w:r>
            <w:r w:rsidR="002C28D8" w:rsidRPr="005951A2">
              <w:rPr>
                <w:bdr w:val="none" w:sz="0" w:space="0" w:color="auto" w:frame="1"/>
                <w:lang w:val="lt-LT"/>
              </w:rPr>
              <w:t>o</w:t>
            </w:r>
            <w:r w:rsidRPr="005951A2">
              <w:rPr>
                <w:bdr w:val="none" w:sz="0" w:space="0" w:color="auto" w:frame="1"/>
                <w:lang w:val="lt-LT"/>
              </w:rPr>
              <w:t xml:space="preserve"> </w:t>
            </w:r>
            <w:bookmarkEnd w:id="19"/>
            <w:r w:rsidRPr="005951A2">
              <w:rPr>
                <w:bdr w:val="none" w:sz="0" w:space="0" w:color="auto" w:frame="1"/>
                <w:lang w:val="lt-LT"/>
              </w:rPr>
              <w:t xml:space="preserve">4.2 punkte nustatytą reikalavimą </w:t>
            </w:r>
            <w:r w:rsidRPr="005951A2">
              <w:rPr>
                <w:i/>
                <w:iCs/>
                <w:bdr w:val="none" w:sz="0" w:space="0" w:color="auto" w:frame="1"/>
                <w:lang w:val="lt-LT"/>
              </w:rPr>
              <w:t xml:space="preserve">prekės turi atitikti joms nustatytus I tipo ekologinio ženklo reikalavimus pagal standartą LST EN ISO 14024 „Aplinkosauginiai ženklai ir aplinkosauginės deklaracijos. I tipo aplinkosauginis ženklinimas. Principai ir procedūros“ ir yra paženklintas I tipo ekologiniu ženklu arba kitu tiekėjo pateiktu lygiaverčiu įrodymu (pvz., EU </w:t>
            </w:r>
            <w:proofErr w:type="spellStart"/>
            <w:r w:rsidRPr="005951A2">
              <w:rPr>
                <w:i/>
                <w:iCs/>
                <w:bdr w:val="none" w:sz="0" w:space="0" w:color="auto" w:frame="1"/>
                <w:lang w:val="lt-LT"/>
              </w:rPr>
              <w:t>Ecolabel</w:t>
            </w:r>
            <w:proofErr w:type="spellEnd"/>
            <w:r w:rsidRPr="005951A2">
              <w:rPr>
                <w:i/>
                <w:iCs/>
                <w:bdr w:val="none" w:sz="0" w:space="0" w:color="auto" w:frame="1"/>
                <w:lang w:val="lt-LT"/>
              </w:rPr>
              <w:t xml:space="preserve">, </w:t>
            </w:r>
            <w:proofErr w:type="spellStart"/>
            <w:r w:rsidRPr="005951A2">
              <w:rPr>
                <w:i/>
                <w:iCs/>
                <w:bdr w:val="none" w:sz="0" w:space="0" w:color="auto" w:frame="1"/>
                <w:lang w:val="lt-LT"/>
              </w:rPr>
              <w:lastRenderedPageBreak/>
              <w:t>Nordic</w:t>
            </w:r>
            <w:proofErr w:type="spellEnd"/>
            <w:r w:rsidRPr="005951A2">
              <w:rPr>
                <w:i/>
                <w:iCs/>
                <w:bdr w:val="none" w:sz="0" w:space="0" w:color="auto" w:frame="1"/>
                <w:lang w:val="lt-LT"/>
              </w:rPr>
              <w:t xml:space="preserve"> </w:t>
            </w:r>
            <w:proofErr w:type="spellStart"/>
            <w:r w:rsidRPr="005951A2">
              <w:rPr>
                <w:i/>
                <w:iCs/>
                <w:bdr w:val="none" w:sz="0" w:space="0" w:color="auto" w:frame="1"/>
                <w:lang w:val="lt-LT"/>
              </w:rPr>
              <w:t>Swan</w:t>
            </w:r>
            <w:proofErr w:type="spellEnd"/>
            <w:r w:rsidRPr="005951A2">
              <w:rPr>
                <w:i/>
                <w:iCs/>
                <w:bdr w:val="none" w:sz="0" w:space="0" w:color="auto" w:frame="1"/>
                <w:lang w:val="lt-LT"/>
              </w:rPr>
              <w:t xml:space="preserve">, </w:t>
            </w:r>
            <w:proofErr w:type="spellStart"/>
            <w:r w:rsidRPr="005951A2">
              <w:rPr>
                <w:i/>
                <w:iCs/>
                <w:bdr w:val="none" w:sz="0" w:space="0" w:color="auto" w:frame="1"/>
                <w:lang w:val="lt-LT"/>
              </w:rPr>
              <w:t>Blue</w:t>
            </w:r>
            <w:proofErr w:type="spellEnd"/>
            <w:r w:rsidRPr="005951A2">
              <w:rPr>
                <w:i/>
                <w:iCs/>
                <w:bdr w:val="none" w:sz="0" w:space="0" w:color="auto" w:frame="1"/>
                <w:lang w:val="lt-LT"/>
              </w:rPr>
              <w:t xml:space="preserve"> </w:t>
            </w:r>
            <w:proofErr w:type="spellStart"/>
            <w:r w:rsidRPr="005951A2">
              <w:rPr>
                <w:i/>
                <w:iCs/>
                <w:bdr w:val="none" w:sz="0" w:space="0" w:color="auto" w:frame="1"/>
                <w:lang w:val="lt-LT"/>
              </w:rPr>
              <w:t>Angel</w:t>
            </w:r>
            <w:proofErr w:type="spellEnd"/>
            <w:r w:rsidRPr="005951A2">
              <w:rPr>
                <w:i/>
                <w:iCs/>
                <w:bdr w:val="none" w:sz="0" w:space="0" w:color="auto" w:frame="1"/>
                <w:lang w:val="lt-LT"/>
              </w:rPr>
              <w:t xml:space="preserve">, El </w:t>
            </w:r>
            <w:proofErr w:type="spellStart"/>
            <w:r w:rsidRPr="005951A2">
              <w:rPr>
                <w:i/>
                <w:iCs/>
                <w:bdr w:val="none" w:sz="0" w:space="0" w:color="auto" w:frame="1"/>
                <w:lang w:val="lt-LT"/>
              </w:rPr>
              <w:t>Distintiu</w:t>
            </w:r>
            <w:proofErr w:type="spellEnd"/>
            <w:r w:rsidRPr="005951A2">
              <w:rPr>
                <w:i/>
                <w:iCs/>
                <w:bdr w:val="none" w:sz="0" w:space="0" w:color="auto" w:frame="1"/>
                <w:lang w:val="lt-LT"/>
              </w:rPr>
              <w:t xml:space="preserve">, </w:t>
            </w:r>
            <w:proofErr w:type="spellStart"/>
            <w:r w:rsidRPr="005951A2">
              <w:rPr>
                <w:i/>
                <w:iCs/>
                <w:bdr w:val="none" w:sz="0" w:space="0" w:color="auto" w:frame="1"/>
                <w:lang w:val="lt-LT"/>
              </w:rPr>
              <w:t>Milieukeur</w:t>
            </w:r>
            <w:proofErr w:type="spellEnd"/>
            <w:r w:rsidRPr="005951A2">
              <w:rPr>
                <w:i/>
                <w:iCs/>
                <w:bdr w:val="none" w:sz="0" w:space="0" w:color="auto" w:frame="1"/>
                <w:lang w:val="lt-LT"/>
              </w:rPr>
              <w:t xml:space="preserve">, </w:t>
            </w:r>
            <w:proofErr w:type="spellStart"/>
            <w:r w:rsidRPr="005951A2">
              <w:rPr>
                <w:i/>
                <w:iCs/>
                <w:bdr w:val="none" w:sz="0" w:space="0" w:color="auto" w:frame="1"/>
                <w:lang w:val="lt-LT"/>
              </w:rPr>
              <w:t>Österreichisches</w:t>
            </w:r>
            <w:proofErr w:type="spellEnd"/>
            <w:r w:rsidRPr="005951A2">
              <w:rPr>
                <w:i/>
                <w:iCs/>
                <w:bdr w:val="none" w:sz="0" w:space="0" w:color="auto" w:frame="1"/>
                <w:lang w:val="lt-LT"/>
              </w:rPr>
              <w:t xml:space="preserve"> </w:t>
            </w:r>
            <w:proofErr w:type="spellStart"/>
            <w:r w:rsidRPr="005951A2">
              <w:rPr>
                <w:i/>
                <w:iCs/>
                <w:bdr w:val="none" w:sz="0" w:space="0" w:color="auto" w:frame="1"/>
                <w:lang w:val="lt-LT"/>
              </w:rPr>
              <w:t>Umweltzeichen</w:t>
            </w:r>
            <w:proofErr w:type="spellEnd"/>
            <w:r w:rsidRPr="005951A2">
              <w:rPr>
                <w:i/>
                <w:iCs/>
                <w:bdr w:val="none" w:sz="0" w:space="0" w:color="auto" w:frame="1"/>
                <w:lang w:val="lt-LT"/>
              </w:rPr>
              <w:t xml:space="preserve">, NF </w:t>
            </w:r>
            <w:proofErr w:type="spellStart"/>
            <w:r w:rsidRPr="005951A2">
              <w:rPr>
                <w:i/>
                <w:iCs/>
                <w:bdr w:val="none" w:sz="0" w:space="0" w:color="auto" w:frame="1"/>
                <w:lang w:val="lt-LT"/>
              </w:rPr>
              <w:t>Environnement</w:t>
            </w:r>
            <w:proofErr w:type="spellEnd"/>
            <w:r w:rsidRPr="005951A2">
              <w:rPr>
                <w:i/>
                <w:iCs/>
                <w:bdr w:val="none" w:sz="0" w:space="0" w:color="auto" w:frame="1"/>
                <w:lang w:val="lt-LT"/>
              </w:rPr>
              <w:t xml:space="preserve">, </w:t>
            </w:r>
            <w:proofErr w:type="spellStart"/>
            <w:r w:rsidRPr="005951A2">
              <w:rPr>
                <w:i/>
                <w:iCs/>
                <w:bdr w:val="none" w:sz="0" w:space="0" w:color="auto" w:frame="1"/>
                <w:lang w:val="lt-LT"/>
              </w:rPr>
              <w:t>The</w:t>
            </w:r>
            <w:proofErr w:type="spellEnd"/>
            <w:r w:rsidRPr="005951A2">
              <w:rPr>
                <w:i/>
                <w:iCs/>
                <w:bdr w:val="none" w:sz="0" w:space="0" w:color="auto" w:frame="1"/>
                <w:lang w:val="lt-LT"/>
              </w:rPr>
              <w:t xml:space="preserve"> </w:t>
            </w:r>
            <w:proofErr w:type="spellStart"/>
            <w:r w:rsidRPr="005951A2">
              <w:rPr>
                <w:i/>
                <w:iCs/>
                <w:bdr w:val="none" w:sz="0" w:space="0" w:color="auto" w:frame="1"/>
                <w:lang w:val="lt-LT"/>
              </w:rPr>
              <w:t>Hungarian</w:t>
            </w:r>
            <w:proofErr w:type="spellEnd"/>
            <w:r w:rsidRPr="005951A2">
              <w:rPr>
                <w:i/>
                <w:iCs/>
                <w:bdr w:val="none" w:sz="0" w:space="0" w:color="auto" w:frame="1"/>
                <w:lang w:val="lt-LT"/>
              </w:rPr>
              <w:t xml:space="preserve"> </w:t>
            </w:r>
            <w:proofErr w:type="spellStart"/>
            <w:r w:rsidRPr="005951A2">
              <w:rPr>
                <w:i/>
                <w:iCs/>
                <w:bdr w:val="none" w:sz="0" w:space="0" w:color="auto" w:frame="1"/>
                <w:lang w:val="lt-LT"/>
              </w:rPr>
              <w:t>Eco-label</w:t>
            </w:r>
            <w:proofErr w:type="spellEnd"/>
            <w:r w:rsidRPr="005951A2">
              <w:rPr>
                <w:i/>
                <w:iCs/>
                <w:bdr w:val="none" w:sz="0" w:space="0" w:color="auto" w:frame="1"/>
                <w:lang w:val="lt-LT"/>
              </w:rPr>
              <w:t xml:space="preserve">, </w:t>
            </w:r>
            <w:proofErr w:type="spellStart"/>
            <w:r w:rsidRPr="005951A2">
              <w:rPr>
                <w:i/>
                <w:iCs/>
                <w:bdr w:val="none" w:sz="0" w:space="0" w:color="auto" w:frame="1"/>
                <w:lang w:val="lt-LT"/>
              </w:rPr>
              <w:t>Polish</w:t>
            </w:r>
            <w:proofErr w:type="spellEnd"/>
            <w:r w:rsidRPr="005951A2">
              <w:rPr>
                <w:i/>
                <w:iCs/>
                <w:bdr w:val="none" w:sz="0" w:space="0" w:color="auto" w:frame="1"/>
                <w:lang w:val="lt-LT"/>
              </w:rPr>
              <w:t xml:space="preserve"> </w:t>
            </w:r>
            <w:proofErr w:type="spellStart"/>
            <w:r w:rsidRPr="005951A2">
              <w:rPr>
                <w:i/>
                <w:iCs/>
                <w:bdr w:val="none" w:sz="0" w:space="0" w:color="auto" w:frame="1"/>
                <w:lang w:val="lt-LT"/>
              </w:rPr>
              <w:t>Eco</w:t>
            </w:r>
            <w:proofErr w:type="spellEnd"/>
            <w:r w:rsidRPr="005951A2">
              <w:rPr>
                <w:i/>
                <w:iCs/>
                <w:bdr w:val="none" w:sz="0" w:space="0" w:color="auto" w:frame="1"/>
                <w:lang w:val="lt-LT"/>
              </w:rPr>
              <w:t xml:space="preserve"> Mark-</w:t>
            </w:r>
            <w:proofErr w:type="spellStart"/>
            <w:r w:rsidRPr="005951A2">
              <w:rPr>
                <w:i/>
                <w:iCs/>
                <w:bdr w:val="none" w:sz="0" w:space="0" w:color="auto" w:frame="1"/>
                <w:lang w:val="lt-LT"/>
              </w:rPr>
              <w:t>Znak</w:t>
            </w:r>
            <w:proofErr w:type="spellEnd"/>
            <w:r w:rsidRPr="005951A2">
              <w:rPr>
                <w:i/>
                <w:iCs/>
                <w:bdr w:val="none" w:sz="0" w:space="0" w:color="auto" w:frame="1"/>
                <w:lang w:val="lt-LT"/>
              </w:rPr>
              <w:t xml:space="preserve"> EKO arba kitu I tipo ekologiniu ženklu).</w:t>
            </w:r>
          </w:p>
          <w:p w14:paraId="399D3BA5" w14:textId="77777777" w:rsidR="00CA485D" w:rsidRPr="00CA485D" w:rsidRDefault="00CA485D" w:rsidP="00CA485D">
            <w:pPr>
              <w:pBdr>
                <w:top w:val="none" w:sz="0" w:space="0" w:color="auto"/>
                <w:left w:val="none" w:sz="0" w:space="0" w:color="auto"/>
                <w:bottom w:val="none" w:sz="0" w:space="0" w:color="auto"/>
                <w:right w:val="none" w:sz="0" w:space="0" w:color="auto"/>
                <w:between w:val="none" w:sz="0" w:space="0" w:color="auto"/>
                <w:bar w:val="none" w:sz="0" w:color="auto"/>
              </w:pBdr>
              <w:jc w:val="both"/>
              <w:rPr>
                <w:bdr w:val="none" w:sz="0" w:space="0" w:color="auto" w:frame="1"/>
                <w:lang w:val="lt-LT"/>
              </w:rPr>
            </w:pPr>
          </w:p>
        </w:tc>
        <w:tc>
          <w:tcPr>
            <w:tcW w:w="4104" w:type="dxa"/>
            <w:tcBorders>
              <w:top w:val="nil"/>
              <w:left w:val="nil"/>
              <w:bottom w:val="single" w:sz="8" w:space="0" w:color="auto"/>
              <w:right w:val="single" w:sz="8" w:space="0" w:color="auto"/>
            </w:tcBorders>
          </w:tcPr>
          <w:p w14:paraId="3414A0BC" w14:textId="7AA819D9" w:rsidR="00CA485D" w:rsidRPr="00CA485D" w:rsidRDefault="00B628BF" w:rsidP="00CA485D">
            <w:pPr>
              <w:tabs>
                <w:tab w:val="left" w:pos="256"/>
              </w:tabs>
              <w:overflowPunct w:val="0"/>
              <w:autoSpaceDE w:val="0"/>
              <w:snapToGrid w:val="0"/>
              <w:jc w:val="both"/>
              <w:textAlignment w:val="baseline"/>
              <w:rPr>
                <w:lang w:val="lt-LT"/>
              </w:rPr>
            </w:pPr>
            <w:r w:rsidRPr="005951A2">
              <w:rPr>
                <w:lang w:val="lt-LT"/>
              </w:rPr>
              <w:lastRenderedPageBreak/>
              <w:t>Atitiktį reikalavimams įrodantys</w:t>
            </w:r>
            <w:r w:rsidR="002C28D8" w:rsidRPr="005951A2">
              <w:rPr>
                <w:lang w:val="lt-LT"/>
              </w:rPr>
              <w:t xml:space="preserve"> </w:t>
            </w:r>
            <w:r w:rsidRPr="005951A2">
              <w:rPr>
                <w:lang w:val="lt-LT"/>
              </w:rPr>
              <w:t xml:space="preserve">dokumentai: nepriklausomos šalies išduotas sertifikatas ar kitas lygiavertis dokumentas, kuriuo įrodoma </w:t>
            </w:r>
            <w:r w:rsidR="00FC69E7" w:rsidRPr="005951A2">
              <w:rPr>
                <w:lang w:val="lt-LT"/>
              </w:rPr>
              <w:t xml:space="preserve">prekių </w:t>
            </w:r>
            <w:r w:rsidRPr="005951A2">
              <w:rPr>
                <w:lang w:val="lt-LT"/>
              </w:rPr>
              <w:t>atitiktis taikomiems I tipo ekologinio ženklo standartams</w:t>
            </w:r>
            <w:r w:rsidR="00FC69E7" w:rsidRPr="005951A2">
              <w:rPr>
                <w:lang w:val="lt-LT"/>
              </w:rPr>
              <w:t>.</w:t>
            </w:r>
          </w:p>
        </w:tc>
      </w:tr>
      <w:bookmarkEnd w:id="18"/>
    </w:tbl>
    <w:p w14:paraId="23390398" w14:textId="77777777" w:rsidR="00CA485D" w:rsidRPr="005951A2" w:rsidRDefault="00CA485D" w:rsidP="004A1C63">
      <w:pPr>
        <w:pStyle w:val="Body2"/>
        <w:tabs>
          <w:tab w:val="left" w:pos="1134"/>
        </w:tabs>
        <w:spacing w:after="0"/>
        <w:jc w:val="left"/>
        <w:rPr>
          <w:rFonts w:cs="Times New Roman"/>
          <w:i/>
          <w:iCs/>
          <w:color w:val="auto"/>
          <w:sz w:val="24"/>
          <w:szCs w:val="24"/>
          <w:lang w:val="lt-LT"/>
        </w:rPr>
      </w:pPr>
    </w:p>
    <w:p w14:paraId="52C3FD3C" w14:textId="5D4BA15A" w:rsidR="004A1C63" w:rsidRPr="005951A2" w:rsidRDefault="004A1C63" w:rsidP="004A1C63">
      <w:pPr>
        <w:pStyle w:val="Body2"/>
        <w:tabs>
          <w:tab w:val="left" w:pos="1134"/>
        </w:tabs>
        <w:spacing w:after="0"/>
        <w:jc w:val="left"/>
        <w:rPr>
          <w:rFonts w:cs="Times New Roman"/>
          <w:i/>
          <w:iCs/>
          <w:color w:val="auto"/>
          <w:sz w:val="24"/>
          <w:szCs w:val="24"/>
          <w:lang w:val="lt-LT"/>
        </w:rPr>
      </w:pPr>
      <w:r w:rsidRPr="005951A2">
        <w:rPr>
          <w:rFonts w:cs="Times New Roman"/>
          <w:i/>
          <w:iCs/>
          <w:color w:val="auto"/>
          <w:sz w:val="24"/>
          <w:szCs w:val="24"/>
          <w:lang w:val="lt-LT"/>
        </w:rPr>
        <w:t>* Ūkio subjektas, kurio pajėgumais remiamasi – tiekėjo pirkimo sutarties vykdymui pasitelkiamas trečiasis asmuo, kurio kvalifikacija tiekėjas remiasi, kad atitiktų kvalifikacijos reikalavimus.</w:t>
      </w:r>
    </w:p>
    <w:p w14:paraId="1FC6CE88" w14:textId="43D6B9BE" w:rsidR="002A4242" w:rsidRPr="005951A2" w:rsidRDefault="004A1C63" w:rsidP="004A1C63">
      <w:pPr>
        <w:pStyle w:val="Body2"/>
        <w:tabs>
          <w:tab w:val="left" w:pos="1134"/>
        </w:tabs>
        <w:spacing w:after="0"/>
        <w:jc w:val="left"/>
        <w:rPr>
          <w:rFonts w:cs="Times New Roman"/>
          <w:i/>
          <w:iCs/>
          <w:color w:val="auto"/>
          <w:lang w:val="lt-LT"/>
        </w:rPr>
      </w:pPr>
      <w:r w:rsidRPr="005951A2">
        <w:rPr>
          <w:rFonts w:cs="Times New Roman"/>
          <w:i/>
          <w:iCs/>
          <w:color w:val="auto"/>
          <w:lang w:val="lt-LT"/>
        </w:rPr>
        <w:t>** Subtiekėjas – tiekėjo pirkimo sutarties vykdymui pasitelkiamas trečiasis asmuo, kurio kvalifikacija tiekėjas nesiremia, kad atitiktų kvalifikacijos reikalavimus.</w:t>
      </w:r>
    </w:p>
    <w:p w14:paraId="1E9BB9C0" w14:textId="77777777" w:rsidR="004A1C63" w:rsidRPr="005951A2" w:rsidRDefault="004A1C63" w:rsidP="004A1C63">
      <w:pPr>
        <w:pStyle w:val="Body2"/>
        <w:tabs>
          <w:tab w:val="left" w:pos="1134"/>
        </w:tabs>
        <w:spacing w:after="0"/>
        <w:jc w:val="left"/>
        <w:rPr>
          <w:rFonts w:cs="Times New Roman"/>
          <w:i/>
          <w:iCs/>
          <w:color w:val="auto"/>
          <w:lang w:val="lt-LT"/>
        </w:rPr>
      </w:pPr>
    </w:p>
    <w:p w14:paraId="18FC4FC3" w14:textId="77777777" w:rsidR="00243D36" w:rsidRPr="005951A2" w:rsidRDefault="00243D36" w:rsidP="00243D36">
      <w:pPr>
        <w:pStyle w:val="Sraopastraipa"/>
        <w:numPr>
          <w:ilvl w:val="0"/>
          <w:numId w:val="1"/>
        </w:numPr>
        <w:tabs>
          <w:tab w:val="left" w:pos="1134"/>
        </w:tabs>
        <w:ind w:left="0" w:firstLine="709"/>
        <w:jc w:val="both"/>
        <w:rPr>
          <w:rFonts w:cs="Arial Unicode MS"/>
          <w:lang w:val="lt-LT" w:eastAsia="lt-LT"/>
        </w:rPr>
      </w:pPr>
      <w:r w:rsidRPr="005951A2">
        <w:rPr>
          <w:rFonts w:cs="Arial Unicode MS"/>
          <w:b/>
          <w:bCs/>
          <w:lang w:val="lt-LT" w:eastAsia="lt-LT"/>
        </w:rPr>
        <w:t>Atitiktį keliamiems tiekėjų kvalifikacijos ir aplinkos apsaugos reikalavimams patvirtinančių̨ dokumentų bus reikalaujama tik iš̌ to tiekėjo, kurio pasiūlymas pagal vertinimo rezultatus gali būti pripažintas laimėjusiu (iki pasiūlymų̨ eilės nustatymo).</w:t>
      </w:r>
      <w:r w:rsidRPr="005951A2">
        <w:rPr>
          <w:rFonts w:cs="Arial Unicode MS"/>
          <w:lang w:val="lt-LT" w:eastAsia="lt-LT"/>
        </w:rPr>
        <w:t xml:space="preserve"> Tokių dokumentų nereikalaujama, jei perkančioji organizacija turi galimybę susipažinti su šiais dokumentais viešai prieinamoje erdvėje arba tiesiogiai ir neatlygintinai prisijungus prie nacionalinės duomenų bazės bet kurioje valstybėje narėje, arba naudodamasi CVP IS priemonėmis, arba šiuos dokumentus jau turi iš ankstesnių pirkimo procedūrų.</w:t>
      </w:r>
    </w:p>
    <w:p w14:paraId="192C5E74" w14:textId="118ACA1B" w:rsidR="004F436C" w:rsidRPr="005951A2" w:rsidRDefault="002723EE" w:rsidP="00CA485D">
      <w:pPr>
        <w:pStyle w:val="Body2"/>
        <w:numPr>
          <w:ilvl w:val="0"/>
          <w:numId w:val="1"/>
        </w:numPr>
        <w:tabs>
          <w:tab w:val="left" w:pos="1134"/>
        </w:tabs>
        <w:spacing w:after="0"/>
        <w:ind w:left="0" w:firstLine="709"/>
        <w:rPr>
          <w:rFonts w:cs="Times New Roman"/>
          <w:color w:val="auto"/>
          <w:sz w:val="24"/>
          <w:szCs w:val="24"/>
          <w:lang w:val="lt-LT"/>
        </w:rPr>
      </w:pPr>
      <w:r w:rsidRPr="005951A2">
        <w:rPr>
          <w:b/>
          <w:bCs/>
          <w:color w:val="auto"/>
          <w:sz w:val="24"/>
          <w:szCs w:val="24"/>
          <w:lang w:val="lt-LT"/>
        </w:rPr>
        <w:t>Tiekėjas kartu su</w:t>
      </w:r>
      <w:r w:rsidR="004F436C" w:rsidRPr="005951A2">
        <w:rPr>
          <w:b/>
          <w:bCs/>
          <w:color w:val="auto"/>
          <w:sz w:val="24"/>
          <w:szCs w:val="24"/>
          <w:lang w:val="lt-LT"/>
        </w:rPr>
        <w:t xml:space="preserve"> pasiūlymu tiekėjas turi pateikti Tiekėjo deklaraciją</w:t>
      </w:r>
      <w:r w:rsidR="004F436C" w:rsidRPr="005951A2">
        <w:rPr>
          <w:color w:val="auto"/>
          <w:sz w:val="24"/>
          <w:szCs w:val="24"/>
          <w:lang w:val="lt-LT"/>
        </w:rPr>
        <w:t xml:space="preserve"> parengta pagal pirkimo sąlygų 3 priedą. </w:t>
      </w:r>
    </w:p>
    <w:p w14:paraId="1F638A8C" w14:textId="77777777" w:rsidR="001533E6" w:rsidRPr="005951A2" w:rsidRDefault="00F9591D" w:rsidP="00CA485D">
      <w:pPr>
        <w:pStyle w:val="Body2"/>
        <w:numPr>
          <w:ilvl w:val="0"/>
          <w:numId w:val="1"/>
        </w:numPr>
        <w:tabs>
          <w:tab w:val="left" w:pos="1106"/>
        </w:tabs>
        <w:spacing w:after="0"/>
        <w:ind w:left="0" w:firstLine="709"/>
        <w:rPr>
          <w:rFonts w:cs="Times New Roman"/>
          <w:color w:val="auto"/>
          <w:sz w:val="24"/>
          <w:szCs w:val="24"/>
          <w:lang w:val="lt-LT"/>
        </w:rPr>
      </w:pPr>
      <w:r w:rsidRPr="005951A2">
        <w:rPr>
          <w:rFonts w:cs="Times New Roman"/>
          <w:color w:val="auto"/>
          <w:sz w:val="24"/>
          <w:szCs w:val="24"/>
          <w:lang w:val="lt-LT"/>
        </w:rPr>
        <w:t>N</w:t>
      </w:r>
      <w:r w:rsidR="00C45309" w:rsidRPr="005951A2">
        <w:rPr>
          <w:rFonts w:cs="Times New Roman"/>
          <w:color w:val="auto"/>
          <w:sz w:val="24"/>
          <w:szCs w:val="24"/>
          <w:lang w:val="lt-LT"/>
        </w:rPr>
        <w:t>ereikalauja</w:t>
      </w:r>
      <w:r w:rsidRPr="005951A2">
        <w:rPr>
          <w:rFonts w:cs="Times New Roman"/>
          <w:color w:val="auto"/>
          <w:sz w:val="24"/>
          <w:szCs w:val="24"/>
          <w:lang w:val="lt-LT"/>
        </w:rPr>
        <w:t>ma</w:t>
      </w:r>
      <w:r w:rsidR="00C45309" w:rsidRPr="005951A2">
        <w:rPr>
          <w:rFonts w:cs="Times New Roman"/>
          <w:color w:val="auto"/>
          <w:sz w:val="24"/>
          <w:szCs w:val="24"/>
          <w:lang w:val="lt-LT"/>
        </w:rPr>
        <w:t xml:space="preserve"> kokybės vadybos sistemos standartų taikymo.</w:t>
      </w:r>
    </w:p>
    <w:p w14:paraId="7B901975" w14:textId="093FA399" w:rsidR="001533E6" w:rsidRPr="005951A2" w:rsidRDefault="001533E6" w:rsidP="00CA485D">
      <w:pPr>
        <w:pStyle w:val="Body2"/>
        <w:numPr>
          <w:ilvl w:val="0"/>
          <w:numId w:val="1"/>
        </w:numPr>
        <w:tabs>
          <w:tab w:val="left" w:pos="1106"/>
        </w:tabs>
        <w:spacing w:after="0"/>
        <w:ind w:left="0" w:firstLine="709"/>
        <w:rPr>
          <w:rFonts w:cs="Times New Roman"/>
          <w:color w:val="auto"/>
          <w:sz w:val="24"/>
          <w:szCs w:val="24"/>
          <w:lang w:val="lt-LT"/>
        </w:rPr>
      </w:pPr>
      <w:r w:rsidRPr="005951A2">
        <w:rPr>
          <w:rFonts w:cs="Times New Roman"/>
          <w:color w:val="auto"/>
          <w:sz w:val="24"/>
          <w:szCs w:val="24"/>
          <w:lang w:val="lt-LT"/>
        </w:rPr>
        <w:t xml:space="preserve">Savo pasiūlyme tiekėjas privalo nurodyti </w:t>
      </w:r>
      <w:proofErr w:type="spellStart"/>
      <w:r w:rsidR="00DA45DC" w:rsidRPr="005951A2">
        <w:rPr>
          <w:rFonts w:cs="Times New Roman"/>
          <w:color w:val="auto"/>
          <w:sz w:val="24"/>
          <w:szCs w:val="24"/>
          <w:lang w:val="lt-LT"/>
        </w:rPr>
        <w:t>kvazisubtiekėjus</w:t>
      </w:r>
      <w:proofErr w:type="spellEnd"/>
      <w:r w:rsidR="008D1557" w:rsidRPr="005951A2">
        <w:rPr>
          <w:rFonts w:cs="Times New Roman"/>
          <w:color w:val="auto"/>
          <w:sz w:val="24"/>
          <w:szCs w:val="24"/>
          <w:lang w:val="lt-LT"/>
        </w:rPr>
        <w:t xml:space="preserve"> </w:t>
      </w:r>
      <w:r w:rsidRPr="005951A2">
        <w:rPr>
          <w:rFonts w:cs="Times New Roman"/>
          <w:color w:val="auto"/>
          <w:sz w:val="24"/>
          <w:szCs w:val="24"/>
          <w:lang w:val="lt-LT"/>
        </w:rPr>
        <w:t>ir subtiekėjus, jeigu jie yra žinomi.</w:t>
      </w:r>
    </w:p>
    <w:p w14:paraId="67C74100" w14:textId="176ABE02" w:rsidR="00832E52" w:rsidRPr="005951A2" w:rsidRDefault="00832E52" w:rsidP="00CA485D">
      <w:pPr>
        <w:pStyle w:val="Body2"/>
        <w:numPr>
          <w:ilvl w:val="0"/>
          <w:numId w:val="1"/>
        </w:numPr>
        <w:tabs>
          <w:tab w:val="left" w:pos="1134"/>
        </w:tabs>
        <w:spacing w:after="0"/>
        <w:ind w:left="0" w:firstLine="709"/>
        <w:rPr>
          <w:rFonts w:cs="Times New Roman"/>
          <w:color w:val="auto"/>
          <w:sz w:val="24"/>
          <w:szCs w:val="24"/>
          <w:lang w:val="lt-LT"/>
        </w:rPr>
      </w:pPr>
      <w:r w:rsidRPr="005951A2">
        <w:rPr>
          <w:rFonts w:eastAsia="Times New Roman" w:cs="Times New Roman"/>
          <w:color w:val="auto"/>
          <w:sz w:val="24"/>
          <w:szCs w:val="24"/>
          <w:bdr w:val="none" w:sz="0" w:space="0" w:color="auto"/>
          <w:lang w:val="lt-LT"/>
        </w:rPr>
        <w:t>Tiekėjas gali remtis kitų ūkio subjektų pajėgumais.</w:t>
      </w:r>
      <w:bookmarkStart w:id="20" w:name="part_5c7c71958f5845cea77e99ad63e8a03d"/>
      <w:bookmarkStart w:id="21" w:name="part_14ad1b6c1bee4abd9a736a00209930d5"/>
      <w:bookmarkEnd w:id="20"/>
      <w:bookmarkEnd w:id="21"/>
      <w:r w:rsidRPr="005951A2">
        <w:rPr>
          <w:rFonts w:cs="Times New Roman"/>
          <w:color w:val="auto"/>
          <w:sz w:val="24"/>
          <w:szCs w:val="24"/>
          <w:lang w:val="lt-LT"/>
        </w:rPr>
        <w:t xml:space="preserve"> </w:t>
      </w:r>
      <w:r w:rsidRPr="005951A2">
        <w:rPr>
          <w:rFonts w:eastAsia="Times New Roman" w:cs="Times New Roman"/>
          <w:color w:val="auto"/>
          <w:sz w:val="24"/>
          <w:szCs w:val="24"/>
          <w:bdr w:val="none" w:sz="0" w:space="0" w:color="auto"/>
          <w:lang w:val="lt-LT"/>
        </w:rPr>
        <w:t>Remdamasis kitų ūkio subjektų pajėgumais, tiekėjas neatsižvelgia į tai, koks teisinis ryšys sieja tiekėją ir tą ūkio subjektą, kurio pajėgumais jis remiasi. Galimos įvairios naudojimosi kitam subjektui priklausiančiais ištekliais formos.</w:t>
      </w:r>
      <w:bookmarkStart w:id="22" w:name="part_70be7b089a70414db1ff6bcb4263bbe6"/>
      <w:bookmarkEnd w:id="22"/>
      <w:r w:rsidRPr="005951A2">
        <w:rPr>
          <w:rFonts w:cs="Times New Roman"/>
          <w:color w:val="auto"/>
          <w:sz w:val="24"/>
          <w:szCs w:val="24"/>
          <w:lang w:val="lt-LT"/>
        </w:rPr>
        <w:t xml:space="preserve"> </w:t>
      </w:r>
      <w:r w:rsidRPr="005951A2">
        <w:rPr>
          <w:rFonts w:eastAsia="Times New Roman" w:cs="Times New Roman"/>
          <w:color w:val="auto"/>
          <w:sz w:val="24"/>
          <w:szCs w:val="24"/>
          <w:bdr w:val="none" w:sz="0" w:space="0" w:color="auto"/>
          <w:lang w:val="lt-LT"/>
        </w:rPr>
        <w:t>Tiekėjas remiasi tokiais ūkio subjekto pajėgumais, kuriais jis realiai galės disponuoti pirkimo sutarties vykdymo metu.</w:t>
      </w:r>
      <w:r w:rsidR="003A3FB5" w:rsidRPr="005951A2">
        <w:rPr>
          <w:rFonts w:eastAsia="Times New Roman" w:cs="Times New Roman"/>
          <w:color w:val="auto"/>
          <w:sz w:val="24"/>
          <w:szCs w:val="24"/>
          <w:bdr w:val="none" w:sz="0" w:space="0" w:color="auto"/>
          <w:lang w:val="lt-LT"/>
        </w:rPr>
        <w:t xml:space="preserve"> Šiame punkte išdėstyti reikalavimai taip pat taikomi ir </w:t>
      </w:r>
      <w:proofErr w:type="spellStart"/>
      <w:r w:rsidR="003A3FB5" w:rsidRPr="005951A2">
        <w:rPr>
          <w:rFonts w:eastAsia="Times New Roman" w:cs="Times New Roman"/>
          <w:color w:val="auto"/>
          <w:sz w:val="24"/>
          <w:szCs w:val="24"/>
          <w:bdr w:val="none" w:sz="0" w:space="0" w:color="auto"/>
          <w:lang w:val="lt-LT"/>
        </w:rPr>
        <w:t>kvazisubtiekėjams</w:t>
      </w:r>
      <w:proofErr w:type="spellEnd"/>
      <w:r w:rsidR="003A3FB5" w:rsidRPr="005951A2">
        <w:rPr>
          <w:rFonts w:eastAsia="Times New Roman" w:cs="Times New Roman"/>
          <w:color w:val="auto"/>
          <w:sz w:val="24"/>
          <w:szCs w:val="24"/>
          <w:bdr w:val="none" w:sz="0" w:space="0" w:color="auto"/>
          <w:lang w:val="lt-LT"/>
        </w:rPr>
        <w:t>.</w:t>
      </w:r>
      <w:r w:rsidRPr="005951A2">
        <w:rPr>
          <w:rFonts w:eastAsia="Times New Roman" w:cs="Times New Roman"/>
          <w:color w:val="auto"/>
          <w:sz w:val="24"/>
          <w:szCs w:val="24"/>
          <w:bdr w:val="none" w:sz="0" w:space="0" w:color="auto"/>
          <w:lang w:val="lt-LT"/>
        </w:rPr>
        <w:t xml:space="preserve"> </w:t>
      </w:r>
    </w:p>
    <w:p w14:paraId="7FB15D3A" w14:textId="67D46DA3" w:rsidR="00923759" w:rsidRPr="005951A2" w:rsidRDefault="00832E52" w:rsidP="00CA485D">
      <w:pPr>
        <w:pStyle w:val="Body2"/>
        <w:numPr>
          <w:ilvl w:val="0"/>
          <w:numId w:val="1"/>
        </w:numPr>
        <w:tabs>
          <w:tab w:val="left" w:pos="1106"/>
        </w:tabs>
        <w:spacing w:after="0"/>
        <w:ind w:left="0" w:firstLine="709"/>
        <w:rPr>
          <w:rFonts w:cs="Times New Roman"/>
          <w:color w:val="auto"/>
          <w:sz w:val="24"/>
          <w:szCs w:val="24"/>
          <w:lang w:val="lt-LT"/>
        </w:rPr>
      </w:pPr>
      <w:r w:rsidRPr="005951A2">
        <w:rPr>
          <w:rFonts w:eastAsia="Times New Roman" w:cs="Times New Roman"/>
          <w:color w:val="auto"/>
          <w:sz w:val="24"/>
          <w:szCs w:val="24"/>
          <w:bdr w:val="none" w:sz="0" w:space="0" w:color="auto"/>
          <w:lang w:val="lt-LT"/>
        </w:rPr>
        <w:t>Tiekėjas, remdamasis kitų ūkio subjektų pajėgumais,</w:t>
      </w:r>
      <w:r w:rsidR="001533E6" w:rsidRPr="005951A2">
        <w:rPr>
          <w:rFonts w:cs="Times New Roman"/>
          <w:b/>
          <w:bCs/>
          <w:color w:val="auto"/>
          <w:sz w:val="24"/>
          <w:szCs w:val="24"/>
          <w:lang w:val="lt-LT"/>
        </w:rPr>
        <w:t xml:space="preserve"> </w:t>
      </w:r>
      <w:r w:rsidRPr="005951A2">
        <w:rPr>
          <w:rFonts w:eastAsia="Times New Roman" w:cs="Times New Roman"/>
          <w:color w:val="auto"/>
          <w:sz w:val="24"/>
          <w:szCs w:val="24"/>
          <w:bdr w:val="none" w:sz="0" w:space="0" w:color="auto"/>
          <w:lang w:val="lt-LT"/>
        </w:rPr>
        <w:t>tur</w:t>
      </w:r>
      <w:r w:rsidR="003D57AE" w:rsidRPr="005951A2">
        <w:rPr>
          <w:rFonts w:eastAsia="Times New Roman" w:cs="Times New Roman"/>
          <w:color w:val="auto"/>
          <w:sz w:val="24"/>
          <w:szCs w:val="24"/>
          <w:bdr w:val="none" w:sz="0" w:space="0" w:color="auto"/>
          <w:lang w:val="lt-LT"/>
        </w:rPr>
        <w:t>i</w:t>
      </w:r>
      <w:r w:rsidRPr="005951A2">
        <w:rPr>
          <w:rFonts w:eastAsia="Times New Roman" w:cs="Times New Roman"/>
          <w:color w:val="auto"/>
          <w:sz w:val="24"/>
          <w:szCs w:val="24"/>
          <w:bdr w:val="none" w:sz="0" w:space="0" w:color="auto"/>
          <w:lang w:val="lt-LT"/>
        </w:rPr>
        <w:t xml:space="preserve"> pateikti dokumentus, įrodančius tokių išteklių prieinamumą. Įrodymui prašoma pateikti sutartis ar kitus dokumentus, kurie patvirtintų, kad </w:t>
      </w:r>
      <w:r w:rsidR="00D97242" w:rsidRPr="005951A2">
        <w:rPr>
          <w:rFonts w:eastAsia="Times New Roman" w:cs="Times New Roman"/>
          <w:color w:val="auto"/>
          <w:sz w:val="24"/>
          <w:szCs w:val="24"/>
          <w:bdr w:val="none" w:sz="0" w:space="0" w:color="auto"/>
          <w:lang w:val="lt-LT"/>
        </w:rPr>
        <w:t>k</w:t>
      </w:r>
      <w:r w:rsidRPr="005951A2">
        <w:rPr>
          <w:rFonts w:eastAsia="Times New Roman" w:cs="Times New Roman"/>
          <w:color w:val="auto"/>
          <w:sz w:val="24"/>
          <w:szCs w:val="24"/>
          <w:bdr w:val="none" w:sz="0" w:space="0" w:color="auto"/>
          <w:lang w:val="lt-LT"/>
        </w:rPr>
        <w:t>itų ūkio subjektų ištekliai bus prieinami ir galimi naudotis per visą sutartinių įsipareigojimų vykdymo laikotarpį.</w:t>
      </w:r>
      <w:r w:rsidRPr="005951A2">
        <w:rPr>
          <w:rFonts w:cs="Times New Roman"/>
          <w:color w:val="auto"/>
          <w:sz w:val="24"/>
          <w:szCs w:val="24"/>
          <w:lang w:val="lt-LT"/>
        </w:rPr>
        <w:t xml:space="preserve"> </w:t>
      </w:r>
      <w:r w:rsidRPr="005951A2">
        <w:rPr>
          <w:rFonts w:eastAsia="Times New Roman" w:cs="Times New Roman"/>
          <w:color w:val="auto"/>
          <w:sz w:val="24"/>
          <w:szCs w:val="24"/>
          <w:bdr w:val="none" w:sz="0" w:space="0" w:color="auto"/>
          <w:lang w:val="lt-LT"/>
        </w:rPr>
        <w:t xml:space="preserve">Tokiomis pačiomis sąlygomis ūkio subjektų grupė gali remtis ūkio subjektų grupės dalyvių arba kitų ūkio subjektų pajėgumais. </w:t>
      </w:r>
      <w:r w:rsidR="001533E6" w:rsidRPr="005951A2">
        <w:rPr>
          <w:rFonts w:eastAsia="Times New Roman" w:cs="Times New Roman"/>
          <w:color w:val="auto"/>
          <w:sz w:val="24"/>
          <w:szCs w:val="24"/>
          <w:bdr w:val="none" w:sz="0" w:space="0" w:color="auto"/>
          <w:lang w:val="lt-LT"/>
        </w:rPr>
        <w:t xml:space="preserve">Šiame punkte išdėstyti reikalavimai taip pat taikomi ir </w:t>
      </w:r>
      <w:proofErr w:type="spellStart"/>
      <w:r w:rsidR="001533E6" w:rsidRPr="005951A2">
        <w:rPr>
          <w:rFonts w:eastAsia="Times New Roman" w:cs="Times New Roman"/>
          <w:color w:val="auto"/>
          <w:sz w:val="24"/>
          <w:szCs w:val="24"/>
          <w:bdr w:val="none" w:sz="0" w:space="0" w:color="auto"/>
          <w:lang w:val="lt-LT"/>
        </w:rPr>
        <w:t>kvazisubtiekėjams</w:t>
      </w:r>
      <w:proofErr w:type="spellEnd"/>
      <w:r w:rsidR="001533E6" w:rsidRPr="005951A2">
        <w:rPr>
          <w:rFonts w:eastAsia="Times New Roman" w:cs="Times New Roman"/>
          <w:color w:val="auto"/>
          <w:sz w:val="24"/>
          <w:szCs w:val="24"/>
          <w:bdr w:val="none" w:sz="0" w:space="0" w:color="auto"/>
          <w:lang w:val="lt-LT"/>
        </w:rPr>
        <w:t>.</w:t>
      </w:r>
    </w:p>
    <w:p w14:paraId="7D4302A4" w14:textId="6D94C75E" w:rsidR="00C45309" w:rsidRPr="005951A2" w:rsidRDefault="00C45309" w:rsidP="00CA485D">
      <w:pPr>
        <w:pStyle w:val="Body2"/>
        <w:numPr>
          <w:ilvl w:val="0"/>
          <w:numId w:val="1"/>
        </w:numPr>
        <w:tabs>
          <w:tab w:val="left" w:pos="1106"/>
        </w:tabs>
        <w:spacing w:after="0"/>
        <w:ind w:left="0" w:firstLine="709"/>
        <w:rPr>
          <w:rFonts w:cs="Times New Roman"/>
          <w:color w:val="auto"/>
          <w:sz w:val="24"/>
          <w:szCs w:val="24"/>
          <w:lang w:val="lt-LT"/>
        </w:rPr>
      </w:pPr>
      <w:r w:rsidRPr="005951A2">
        <w:rPr>
          <w:rFonts w:cs="Times New Roman"/>
          <w:color w:val="auto"/>
          <w:sz w:val="24"/>
          <w:szCs w:val="24"/>
          <w:lang w:val="lt-LT"/>
        </w:rPr>
        <w:t>Kitų ūkio subjektų pasitelkimas ir jų nurodymas pasiūlyme nekeičia pagrindinio tiekėjo atsakomybės dėl numatomos sudaryti pirkimo sutarties įvykdymo.</w:t>
      </w:r>
      <w:r w:rsidR="00730BB3" w:rsidRPr="005951A2">
        <w:rPr>
          <w:rFonts w:cs="Times New Roman"/>
          <w:color w:val="auto"/>
          <w:sz w:val="24"/>
          <w:szCs w:val="24"/>
          <w:lang w:val="lt-LT"/>
        </w:rPr>
        <w:t xml:space="preserve"> </w:t>
      </w:r>
    </w:p>
    <w:p w14:paraId="30B05ADF" w14:textId="24F1F4EB" w:rsidR="0043054C" w:rsidRPr="005951A2" w:rsidRDefault="0043054C" w:rsidP="00CA485D">
      <w:pPr>
        <w:pStyle w:val="Body2"/>
        <w:numPr>
          <w:ilvl w:val="0"/>
          <w:numId w:val="1"/>
        </w:numPr>
        <w:tabs>
          <w:tab w:val="left" w:pos="1106"/>
        </w:tabs>
        <w:spacing w:after="0"/>
        <w:ind w:left="0" w:firstLine="709"/>
        <w:rPr>
          <w:rFonts w:cs="Times New Roman"/>
          <w:b/>
          <w:bCs/>
          <w:color w:val="auto"/>
          <w:sz w:val="24"/>
          <w:szCs w:val="24"/>
          <w:lang w:val="lt-LT"/>
        </w:rPr>
      </w:pPr>
      <w:r w:rsidRPr="005951A2">
        <w:rPr>
          <w:rFonts w:cs="Times New Roman"/>
          <w:b/>
          <w:bCs/>
          <w:color w:val="auto"/>
          <w:sz w:val="24"/>
          <w:szCs w:val="24"/>
          <w:lang w:val="lt-LT"/>
        </w:rPr>
        <w:t xml:space="preserve">Jeigu tiekėjo kvalifikacija dėl teisės verstis atitinkama veikla netikrinama arba tikrinama ne visa apimtimi, tiekėjas perkančiajai organizacijai įsipareigoja, kad pirkimo sutartį vykdys tik tokią teisę turintys asmenys. </w:t>
      </w:r>
    </w:p>
    <w:p w14:paraId="6AF62ED8" w14:textId="68BCDE7D" w:rsidR="00730BB3" w:rsidRPr="005951A2" w:rsidRDefault="00D26D53" w:rsidP="00CA485D">
      <w:pPr>
        <w:pStyle w:val="Body2"/>
        <w:numPr>
          <w:ilvl w:val="0"/>
          <w:numId w:val="1"/>
        </w:numPr>
        <w:tabs>
          <w:tab w:val="left" w:pos="1106"/>
        </w:tabs>
        <w:spacing w:after="0"/>
        <w:ind w:left="0" w:firstLine="709"/>
        <w:rPr>
          <w:rFonts w:cs="Times New Roman"/>
          <w:color w:val="auto"/>
          <w:sz w:val="24"/>
          <w:szCs w:val="24"/>
          <w:lang w:val="lt-LT"/>
        </w:rPr>
      </w:pPr>
      <w:r w:rsidRPr="005951A2">
        <w:rPr>
          <w:rFonts w:cs="Times New Roman"/>
          <w:color w:val="auto"/>
          <w:sz w:val="24"/>
          <w:szCs w:val="24"/>
          <w:lang w:val="lt-LT"/>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Tokiu atveju, dokumentai turės būti pateikti, iki pirkimo sutarties pasirašymo.</w:t>
      </w:r>
    </w:p>
    <w:p w14:paraId="2F6B0735" w14:textId="77777777" w:rsidR="003321D5" w:rsidRPr="005951A2" w:rsidRDefault="00730BB3" w:rsidP="00CA485D">
      <w:pPr>
        <w:pStyle w:val="Body2"/>
        <w:numPr>
          <w:ilvl w:val="0"/>
          <w:numId w:val="1"/>
        </w:numPr>
        <w:tabs>
          <w:tab w:val="left" w:pos="1106"/>
        </w:tabs>
        <w:spacing w:after="0"/>
        <w:ind w:left="0" w:firstLine="709"/>
        <w:rPr>
          <w:rFonts w:cs="Times New Roman"/>
          <w:color w:val="auto"/>
          <w:sz w:val="24"/>
          <w:szCs w:val="24"/>
          <w:lang w:val="lt-LT"/>
        </w:rPr>
      </w:pPr>
      <w:r w:rsidRPr="005951A2">
        <w:rPr>
          <w:rFonts w:cs="Times New Roman"/>
          <w:color w:val="auto"/>
          <w:sz w:val="24"/>
          <w:szCs w:val="24"/>
          <w:lang w:val="lt-LT"/>
        </w:rPr>
        <w:t xml:space="preserve">Užsienio valstybės tiekėjo pašalinimo pagrindų nebuvimą, atitiktį kvalifikacijos reikalavimams ir, jeigu taikytina, reikalaujamiems kokybės vadybos sistemos ir (arba) aplinkos apsaugos vadybos sistemos standartams, patvirtinantys dokumentai legalizuojami vadovaujantis </w:t>
      </w:r>
      <w:r w:rsidRPr="005951A2">
        <w:rPr>
          <w:rFonts w:cs="Times New Roman"/>
          <w:color w:val="auto"/>
          <w:sz w:val="24"/>
          <w:szCs w:val="24"/>
          <w:lang w:val="lt-LT"/>
        </w:rPr>
        <w:lastRenderedPageBreak/>
        <w:t>Lietuvos Respublikos Vyriausybės 2006 m. spalio 30 d. nutarimu Nr. 1079 „Dėl dokumentų legalizavimo ir tvirtinimo pažyma (</w:t>
      </w:r>
      <w:proofErr w:type="spellStart"/>
      <w:r w:rsidRPr="005951A2">
        <w:rPr>
          <w:rFonts w:cs="Times New Roman"/>
          <w:color w:val="auto"/>
          <w:sz w:val="24"/>
          <w:szCs w:val="24"/>
          <w:lang w:val="lt-LT"/>
        </w:rPr>
        <w:t>Apostille</w:t>
      </w:r>
      <w:proofErr w:type="spellEnd"/>
      <w:r w:rsidRPr="005951A2">
        <w:rPr>
          <w:rFonts w:cs="Times New Roman"/>
          <w:color w:val="auto"/>
          <w:sz w:val="24"/>
          <w:szCs w:val="24"/>
          <w:lang w:val="lt-LT"/>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w:t>
      </w:r>
      <w:proofErr w:type="spellStart"/>
      <w:r w:rsidRPr="005951A2">
        <w:rPr>
          <w:rFonts w:cs="Times New Roman"/>
          <w:color w:val="auto"/>
          <w:sz w:val="24"/>
          <w:szCs w:val="24"/>
          <w:lang w:val="lt-LT"/>
        </w:rPr>
        <w:t>Apostille</w:t>
      </w:r>
      <w:proofErr w:type="spellEnd"/>
      <w:r w:rsidRPr="005951A2">
        <w:rPr>
          <w:rFonts w:cs="Times New Roman"/>
          <w:color w:val="auto"/>
          <w:sz w:val="24"/>
          <w:szCs w:val="24"/>
          <w:lang w:val="lt-LT"/>
        </w:rPr>
        <w:t>).</w:t>
      </w:r>
    </w:p>
    <w:p w14:paraId="59E786AA" w14:textId="5E66F8FE" w:rsidR="003321D5" w:rsidRPr="005951A2" w:rsidRDefault="003321D5" w:rsidP="00CA485D">
      <w:pPr>
        <w:pStyle w:val="Body2"/>
        <w:numPr>
          <w:ilvl w:val="0"/>
          <w:numId w:val="1"/>
        </w:numPr>
        <w:tabs>
          <w:tab w:val="left" w:pos="1106"/>
        </w:tabs>
        <w:spacing w:after="0"/>
        <w:ind w:left="0" w:firstLine="709"/>
        <w:rPr>
          <w:rFonts w:cs="Times New Roman"/>
          <w:color w:val="auto"/>
          <w:sz w:val="24"/>
          <w:szCs w:val="24"/>
          <w:lang w:val="lt-LT"/>
        </w:rPr>
      </w:pPr>
      <w:r w:rsidRPr="005951A2">
        <w:rPr>
          <w:rFonts w:cs="Times New Roman"/>
          <w:color w:val="auto"/>
          <w:sz w:val="24"/>
          <w:szCs w:val="24"/>
          <w:lang w:val="lt-LT"/>
        </w:rPr>
        <w:t>Nereikalaujama, kad esmines užduotis atliktų pats pasiūlymą pateikęs dalyvis, o jeigu pasiūlymą pateikė tiekėjų grupė – tos grupės partneris.</w:t>
      </w:r>
    </w:p>
    <w:p w14:paraId="1AA7E5F6" w14:textId="492D89A8" w:rsidR="00B628BF" w:rsidRPr="005951A2" w:rsidRDefault="00B628BF" w:rsidP="00CA485D">
      <w:pPr>
        <w:pStyle w:val="Body2"/>
        <w:numPr>
          <w:ilvl w:val="0"/>
          <w:numId w:val="1"/>
        </w:numPr>
        <w:tabs>
          <w:tab w:val="left" w:pos="1106"/>
        </w:tabs>
        <w:spacing w:after="0"/>
        <w:ind w:left="0" w:firstLine="709"/>
        <w:rPr>
          <w:rFonts w:cs="Times New Roman"/>
          <w:color w:val="auto"/>
          <w:sz w:val="24"/>
          <w:szCs w:val="24"/>
          <w:lang w:val="lt-LT"/>
        </w:rPr>
      </w:pPr>
      <w:r w:rsidRPr="005951A2">
        <w:rPr>
          <w:rFonts w:cs="Times New Roman"/>
          <w:color w:val="auto"/>
          <w:sz w:val="24"/>
          <w:szCs w:val="24"/>
          <w:lang w:val="lt-LT"/>
        </w:rPr>
        <w:t>Tiekėjo kvalifikacija ir, jeigu taikytina, atitiktis kokybės vadybos sistemos ir (arba) aplinkos apsaugos vadybos sistemos standartų reikalavimams turi būti įgyta iki pasiūlymų pateikimo termino pabaigos (susipažinimo su pasiūlymais dienos).</w:t>
      </w:r>
    </w:p>
    <w:p w14:paraId="042E2425" w14:textId="77777777" w:rsidR="003321D5" w:rsidRPr="005951A2" w:rsidRDefault="003321D5" w:rsidP="00413F2D">
      <w:pPr>
        <w:pStyle w:val="Body2"/>
        <w:tabs>
          <w:tab w:val="left" w:pos="1106"/>
        </w:tabs>
        <w:spacing w:after="0"/>
        <w:rPr>
          <w:rFonts w:cs="Times New Roman"/>
          <w:color w:val="auto"/>
          <w:sz w:val="24"/>
          <w:szCs w:val="24"/>
          <w:lang w:val="lt-LT"/>
        </w:rPr>
      </w:pPr>
    </w:p>
    <w:p w14:paraId="6CC29DAF" w14:textId="12865AE6" w:rsidR="00234D23" w:rsidRPr="005951A2" w:rsidRDefault="00234D23" w:rsidP="00413F2D">
      <w:pPr>
        <w:tabs>
          <w:tab w:val="left" w:pos="426"/>
        </w:tabs>
        <w:jc w:val="center"/>
        <w:outlineLvl w:val="0"/>
        <w:rPr>
          <w:b/>
          <w:lang w:val="lt-LT"/>
        </w:rPr>
      </w:pPr>
      <w:bookmarkStart w:id="23" w:name="_Toc274644028"/>
      <w:r w:rsidRPr="005951A2">
        <w:rPr>
          <w:b/>
          <w:lang w:val="lt-LT"/>
        </w:rPr>
        <w:t>IV SKYRIUS</w:t>
      </w:r>
    </w:p>
    <w:p w14:paraId="01284361" w14:textId="5AAF0817" w:rsidR="00234D23" w:rsidRPr="005951A2" w:rsidRDefault="00234D23" w:rsidP="00413F2D">
      <w:pPr>
        <w:tabs>
          <w:tab w:val="left" w:pos="426"/>
        </w:tabs>
        <w:jc w:val="center"/>
        <w:outlineLvl w:val="0"/>
        <w:rPr>
          <w:b/>
          <w:lang w:val="lt-LT"/>
        </w:rPr>
      </w:pPr>
      <w:r w:rsidRPr="005951A2">
        <w:rPr>
          <w:b/>
          <w:lang w:val="lt-LT"/>
        </w:rPr>
        <w:t>ŪKIO SUBJEKTŲ GRUPĖS DALYVAVIMAS PIRKIMO PROCEDŪROSE</w:t>
      </w:r>
      <w:bookmarkEnd w:id="23"/>
    </w:p>
    <w:p w14:paraId="00AD9D02" w14:textId="77777777" w:rsidR="00234D23" w:rsidRPr="005951A2" w:rsidRDefault="00234D23" w:rsidP="00413F2D">
      <w:pPr>
        <w:tabs>
          <w:tab w:val="left" w:pos="426"/>
          <w:tab w:val="left" w:pos="1134"/>
        </w:tabs>
        <w:ind w:firstLine="728"/>
        <w:jc w:val="center"/>
        <w:outlineLvl w:val="0"/>
        <w:rPr>
          <w:b/>
          <w:lang w:val="lt-LT"/>
        </w:rPr>
      </w:pPr>
    </w:p>
    <w:p w14:paraId="1F6D151F" w14:textId="44E6827E" w:rsidR="00234D23" w:rsidRPr="005951A2" w:rsidRDefault="00937771" w:rsidP="00CA485D">
      <w:pPr>
        <w:pStyle w:val="Body2"/>
        <w:numPr>
          <w:ilvl w:val="0"/>
          <w:numId w:val="1"/>
        </w:numPr>
        <w:tabs>
          <w:tab w:val="left" w:pos="1134"/>
        </w:tabs>
        <w:spacing w:after="0"/>
        <w:ind w:left="0" w:firstLine="728"/>
        <w:rPr>
          <w:rFonts w:cs="Times New Roman"/>
          <w:color w:val="auto"/>
          <w:sz w:val="24"/>
          <w:szCs w:val="24"/>
          <w:lang w:val="lt-LT"/>
        </w:rPr>
      </w:pPr>
      <w:r w:rsidRPr="005951A2">
        <w:rPr>
          <w:rFonts w:cs="Times New Roman"/>
          <w:color w:val="auto"/>
          <w:sz w:val="24"/>
          <w:szCs w:val="24"/>
          <w:lang w:val="lt-LT"/>
        </w:rPr>
        <w:t>Jei pirkimo procedūrose dalyvauja ūkio subjektų grupė, ji pateikia jungtinės veiklos sutartį.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6CFF880" w14:textId="5C5CD4A9" w:rsidR="00776144" w:rsidRPr="005951A2" w:rsidRDefault="00C846B3" w:rsidP="00CA485D">
      <w:pPr>
        <w:pStyle w:val="Body2"/>
        <w:numPr>
          <w:ilvl w:val="0"/>
          <w:numId w:val="1"/>
        </w:numPr>
        <w:tabs>
          <w:tab w:val="left" w:pos="1134"/>
        </w:tabs>
        <w:spacing w:after="0"/>
        <w:ind w:left="0" w:firstLine="728"/>
        <w:rPr>
          <w:rFonts w:cs="Times New Roman"/>
          <w:color w:val="auto"/>
          <w:sz w:val="24"/>
          <w:szCs w:val="24"/>
          <w:lang w:val="lt-LT"/>
        </w:rPr>
      </w:pPr>
      <w:r w:rsidRPr="005951A2">
        <w:rPr>
          <w:rFonts w:cs="Times New Roman"/>
          <w:color w:val="auto"/>
          <w:sz w:val="24"/>
          <w:szCs w:val="24"/>
          <w:lang w:val="lt-LT"/>
        </w:rPr>
        <w:t>N</w:t>
      </w:r>
      <w:r w:rsidR="00937771" w:rsidRPr="005951A2">
        <w:rPr>
          <w:rFonts w:cs="Times New Roman"/>
          <w:color w:val="auto"/>
          <w:sz w:val="24"/>
          <w:szCs w:val="24"/>
          <w:lang w:val="lt-LT"/>
        </w:rPr>
        <w:t>ereikalauja</w:t>
      </w:r>
      <w:r w:rsidRPr="005951A2">
        <w:rPr>
          <w:rFonts w:cs="Times New Roman"/>
          <w:color w:val="auto"/>
          <w:sz w:val="24"/>
          <w:szCs w:val="24"/>
          <w:lang w:val="lt-LT"/>
        </w:rPr>
        <w:t>ma</w:t>
      </w:r>
      <w:r w:rsidR="00937771" w:rsidRPr="005951A2">
        <w:rPr>
          <w:rFonts w:cs="Times New Roman"/>
          <w:color w:val="auto"/>
          <w:sz w:val="24"/>
          <w:szCs w:val="24"/>
          <w:lang w:val="lt-LT"/>
        </w:rPr>
        <w:t>, kad ūkio subjektų grupės pateiktą pasiūlymą pripažinus geriausiu ir perkančiajai organizacijai pasiūlius sudaryti pirkimo sutartį, ši ūkio subjektų grupė įgautų tam tikrą teisinę formą.</w:t>
      </w:r>
    </w:p>
    <w:p w14:paraId="637D1476" w14:textId="77777777" w:rsidR="001C4C15" w:rsidRPr="005951A2" w:rsidRDefault="001C4C15" w:rsidP="00413F2D">
      <w:pPr>
        <w:pStyle w:val="Body2"/>
        <w:tabs>
          <w:tab w:val="left" w:pos="1134"/>
        </w:tabs>
        <w:spacing w:after="0"/>
        <w:ind w:left="728"/>
        <w:rPr>
          <w:rFonts w:cs="Times New Roman"/>
          <w:color w:val="auto"/>
          <w:sz w:val="24"/>
          <w:szCs w:val="24"/>
          <w:lang w:val="lt-LT"/>
        </w:rPr>
      </w:pPr>
    </w:p>
    <w:p w14:paraId="5086DFD0" w14:textId="77777777" w:rsidR="00234D23" w:rsidRPr="005951A2" w:rsidRDefault="00234D23" w:rsidP="00413F2D">
      <w:pPr>
        <w:keepNext/>
        <w:widowControl w:val="0"/>
        <w:tabs>
          <w:tab w:val="left" w:pos="1162"/>
        </w:tabs>
        <w:jc w:val="center"/>
        <w:outlineLvl w:val="0"/>
        <w:rPr>
          <w:b/>
          <w:bCs/>
          <w:lang w:val="lt-LT"/>
        </w:rPr>
      </w:pPr>
      <w:r w:rsidRPr="005951A2">
        <w:rPr>
          <w:b/>
          <w:bCs/>
          <w:lang w:val="lt-LT"/>
        </w:rPr>
        <w:t>V SKYRIUS</w:t>
      </w:r>
    </w:p>
    <w:p w14:paraId="61450C72" w14:textId="77777777" w:rsidR="00234D23" w:rsidRPr="005951A2" w:rsidRDefault="00234D23" w:rsidP="00413F2D">
      <w:pPr>
        <w:keepNext/>
        <w:widowControl w:val="0"/>
        <w:tabs>
          <w:tab w:val="left" w:pos="1162"/>
        </w:tabs>
        <w:jc w:val="center"/>
        <w:outlineLvl w:val="0"/>
        <w:rPr>
          <w:b/>
          <w:bCs/>
          <w:lang w:val="lt-LT"/>
        </w:rPr>
      </w:pPr>
      <w:r w:rsidRPr="005951A2">
        <w:rPr>
          <w:b/>
          <w:bCs/>
          <w:lang w:val="lt-LT"/>
        </w:rPr>
        <w:t>PASIŪLYMŲ RENGIMAS, PATEIKIMAS, KEITIMAS</w:t>
      </w:r>
    </w:p>
    <w:p w14:paraId="30FB621C" w14:textId="77777777" w:rsidR="000B4C7F" w:rsidRPr="005951A2" w:rsidRDefault="000B4C7F" w:rsidP="00413F2D">
      <w:pPr>
        <w:pStyle w:val="Body2"/>
        <w:rPr>
          <w:rFonts w:cs="Times New Roman"/>
          <w:color w:val="auto"/>
          <w:sz w:val="24"/>
          <w:szCs w:val="24"/>
          <w:lang w:val="lt-LT"/>
        </w:rPr>
      </w:pPr>
    </w:p>
    <w:p w14:paraId="351AFEE0" w14:textId="3CB5970D" w:rsidR="00185310" w:rsidRPr="005951A2" w:rsidRDefault="00185310" w:rsidP="00CA485D">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709"/>
        <w:jc w:val="both"/>
        <w:rPr>
          <w:lang w:val="lt-LT"/>
        </w:rPr>
      </w:pPr>
      <w:r w:rsidRPr="005951A2">
        <w:rPr>
          <w:lang w:val="lt-LT" w:eastAsia="lt-LT"/>
        </w:rPr>
        <w:t xml:space="preserve">Pateikdamas </w:t>
      </w:r>
      <w:r w:rsidRPr="005951A2">
        <w:rPr>
          <w:lang w:val="lt-LT"/>
        </w:rPr>
        <w:t>pasiūlymą tiekėjas sutinka su pirkimo dokumentų nuostatomis ir patvirtina, kad jo pasiūlyme pateikta informacija yra teisinga ir apima viską, ko reikia tinkamam pirkimo sutarties įvykdymui.</w:t>
      </w:r>
    </w:p>
    <w:p w14:paraId="67B09BA2" w14:textId="02601CD7" w:rsidR="00185310" w:rsidRPr="005951A2" w:rsidRDefault="00185310" w:rsidP="00CA485D">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5951A2">
        <w:rPr>
          <w:lang w:val="lt-LT"/>
        </w:rPr>
        <w:t xml:space="preserve">Pasiūlymas turi būti pateikiamas tik elektroninėmis priemonėmis, naudojant CVP IS, pasiekiamoje adresu </w:t>
      </w:r>
      <w:hyperlink r:id="rId13" w:history="1">
        <w:r w:rsidRPr="005951A2">
          <w:rPr>
            <w:rStyle w:val="Hipersaitas"/>
            <w:iCs/>
            <w:lang w:val="lt-LT"/>
          </w:rPr>
          <w:t>https://pirkimai.eviesiejipirkimai.lt</w:t>
        </w:r>
      </w:hyperlink>
      <w:r w:rsidRPr="005951A2">
        <w:rPr>
          <w:lang w:val="lt-LT"/>
        </w:rPr>
        <w:t xml:space="preserve">. Pasiūlymas, pateiktas popierinėje formoje arba ne </w:t>
      </w:r>
      <w:r w:rsidR="004402D5" w:rsidRPr="005951A2">
        <w:rPr>
          <w:lang w:val="lt-LT"/>
        </w:rPr>
        <w:t>pirkimo dokumentuose</w:t>
      </w:r>
      <w:r w:rsidRPr="005951A2">
        <w:rPr>
          <w:lang w:val="lt-LT"/>
        </w:rPr>
        <w:t xml:space="preserve"> nurodytomis elektroninėmis priemonėmis, bus atmestas kaip neatitinkantis pirkimo dokumentų reikalavimų.</w:t>
      </w:r>
    </w:p>
    <w:p w14:paraId="7D4F81E5" w14:textId="7CB5C3EA" w:rsidR="00185310" w:rsidRPr="005951A2" w:rsidRDefault="00185310" w:rsidP="00CA485D">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5951A2">
        <w:rPr>
          <w:lang w:val="lt-LT"/>
        </w:rPr>
        <w:t xml:space="preserve">Pasiūlymą gali teikti tik CVP IS registruotas tiekėjas (nemokama registracija adresu </w:t>
      </w:r>
      <w:hyperlink r:id="rId14" w:history="1">
        <w:r w:rsidRPr="005951A2">
          <w:rPr>
            <w:u w:val="single"/>
            <w:lang w:val="lt-LT"/>
          </w:rPr>
          <w:t>https://pirkimai.eviesiejipirkimai.lt</w:t>
        </w:r>
      </w:hyperlink>
      <w:r w:rsidRPr="005951A2">
        <w:rPr>
          <w:lang w:val="lt-LT"/>
        </w:rPr>
        <w:t xml:space="preserve">). </w:t>
      </w:r>
      <w:r w:rsidRPr="005951A2">
        <w:rPr>
          <w:bCs/>
          <w:lang w:val="lt-LT"/>
        </w:rPr>
        <w:t xml:space="preserve">Pateikiami dokumentai ar skaitmeninės dokumentų kopijos turi būti prieinami naudojant nediskriminuojančius, visuotinai prieinamus duomenų failų formatus (pvz., </w:t>
      </w:r>
      <w:proofErr w:type="spellStart"/>
      <w:r w:rsidRPr="005951A2">
        <w:rPr>
          <w:bCs/>
          <w:lang w:val="lt-LT"/>
        </w:rPr>
        <w:t>pdf</w:t>
      </w:r>
      <w:proofErr w:type="spellEnd"/>
      <w:r w:rsidRPr="005951A2">
        <w:rPr>
          <w:bCs/>
          <w:lang w:val="lt-LT"/>
        </w:rPr>
        <w:t xml:space="preserve">, jpg, </w:t>
      </w:r>
      <w:proofErr w:type="spellStart"/>
      <w:r w:rsidRPr="005951A2">
        <w:rPr>
          <w:bCs/>
          <w:lang w:val="lt-LT"/>
        </w:rPr>
        <w:t>doc</w:t>
      </w:r>
      <w:proofErr w:type="spellEnd"/>
      <w:r w:rsidRPr="005951A2">
        <w:rPr>
          <w:bCs/>
          <w:lang w:val="lt-LT"/>
        </w:rPr>
        <w:t xml:space="preserve"> ir kt.).</w:t>
      </w:r>
      <w:r w:rsidRPr="005951A2">
        <w:rPr>
          <w:lang w:val="lt-LT"/>
        </w:rPr>
        <w:t xml:space="preserve"> </w:t>
      </w:r>
      <w:r w:rsidR="004402D5" w:rsidRPr="005951A2">
        <w:rPr>
          <w:lang w:val="lt-LT"/>
        </w:rPr>
        <w:t>Įgaliotoji p</w:t>
      </w:r>
      <w:r w:rsidRPr="005951A2">
        <w:rPr>
          <w:lang w:val="lt-LT"/>
        </w:rPr>
        <w:t>erkančioji organizacija pasilieka sau teisę prašyti dokumentų originalų.</w:t>
      </w:r>
    </w:p>
    <w:p w14:paraId="6E372B8B" w14:textId="23BF5267" w:rsidR="00185310" w:rsidRPr="005951A2" w:rsidRDefault="00166E8D" w:rsidP="00CA485D">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5951A2">
        <w:rPr>
          <w:rFonts w:eastAsia="Times New Roman"/>
          <w:bdr w:val="none" w:sz="0" w:space="0" w:color="auto"/>
          <w:lang w:val="lt-LT"/>
        </w:rPr>
        <w:t>Tiekėjo pasiūlymas bei kita korespondencija pateikiama lietuvių kalba. Jei atitinkami dokumentai yra išduoti kita kalba, turi būti pateiktas tinkamai notaro arba vertėjo/vertimų biuro patvirtintas vertimas į lietuvių kalbą</w:t>
      </w:r>
      <w:r w:rsidR="00185310" w:rsidRPr="005951A2">
        <w:rPr>
          <w:lang w:val="lt-LT"/>
        </w:rPr>
        <w:t xml:space="preserve">. </w:t>
      </w:r>
    </w:p>
    <w:p w14:paraId="558E6F5A" w14:textId="1299C67C" w:rsidR="00185310" w:rsidRPr="005951A2" w:rsidRDefault="00185310" w:rsidP="00CA485D">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5951A2">
        <w:rPr>
          <w:b/>
          <w:u w:val="single"/>
          <w:lang w:val="lt-LT"/>
        </w:rPr>
        <w:t>Pasiūlymą sudaro</w:t>
      </w:r>
      <w:r w:rsidRPr="005951A2">
        <w:rPr>
          <w:b/>
          <w:lang w:val="lt-LT"/>
        </w:rPr>
        <w:t xml:space="preserve"> </w:t>
      </w:r>
      <w:r w:rsidRPr="005951A2">
        <w:rPr>
          <w:bCs/>
          <w:lang w:val="lt-LT"/>
        </w:rPr>
        <w:t>tiekėjo pateiktų duomenų,</w:t>
      </w:r>
      <w:r w:rsidRPr="005951A2">
        <w:rPr>
          <w:lang w:val="lt-LT"/>
        </w:rPr>
        <w:t xml:space="preserve"> dokumentų skaitmeninėje formoje ir atsakymų CVP IS priemonėmis, visuma </w:t>
      </w:r>
      <w:r w:rsidRPr="005951A2">
        <w:rPr>
          <w:bCs/>
          <w:lang w:val="lt-LT"/>
        </w:rPr>
        <w:t>(</w:t>
      </w:r>
      <w:r w:rsidR="004402D5" w:rsidRPr="005951A2">
        <w:rPr>
          <w:lang w:val="lt-LT"/>
        </w:rPr>
        <w:t>Įgaliotoji</w:t>
      </w:r>
      <w:r w:rsidR="004402D5" w:rsidRPr="005951A2">
        <w:rPr>
          <w:bCs/>
          <w:lang w:val="lt-LT"/>
        </w:rPr>
        <w:t xml:space="preserve"> </w:t>
      </w:r>
      <w:r w:rsidRPr="005951A2">
        <w:rPr>
          <w:bCs/>
          <w:lang w:val="lt-LT"/>
        </w:rPr>
        <w:t>perkančioji organizacija pasilieka sau teisę pareikalauti dokumentų originalų)</w:t>
      </w:r>
      <w:r w:rsidRPr="005951A2">
        <w:rPr>
          <w:lang w:val="lt-LT"/>
        </w:rPr>
        <w:t>:</w:t>
      </w:r>
    </w:p>
    <w:p w14:paraId="5452B346" w14:textId="77777777" w:rsidR="00185310" w:rsidRPr="005951A2" w:rsidRDefault="00185310" w:rsidP="00CA485D">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5951A2">
        <w:rPr>
          <w:lang w:val="lt-LT"/>
        </w:rPr>
        <w:t>pasiūlymo forma užpildyta pagal pirkimo sąlygų 1 priedą;</w:t>
      </w:r>
      <w:bookmarkStart w:id="24" w:name="_Hlk494976795"/>
    </w:p>
    <w:p w14:paraId="03B46DA2" w14:textId="77777777" w:rsidR="00185310" w:rsidRPr="005951A2" w:rsidRDefault="00185310" w:rsidP="00CA485D">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5951A2">
        <w:rPr>
          <w:lang w:val="lt-LT"/>
        </w:rPr>
        <w:t>įgaliojimas ar kitas dokumentas (pvz. pareigybės aprašymas), suteikiantis teisę pasirašyti tiekėjo pasiūlymą (taikoma, kai pasiūlymą parašu patvirtina ne įmonės vadovas, o įgaliotas asmuo);</w:t>
      </w:r>
    </w:p>
    <w:p w14:paraId="2DCC6603" w14:textId="522A2B67" w:rsidR="00D06B14" w:rsidRPr="005951A2" w:rsidRDefault="00185310" w:rsidP="00CA485D">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5951A2">
        <w:rPr>
          <w:lang w:val="lt-LT"/>
        </w:rPr>
        <w:t>tiekėjo</w:t>
      </w:r>
      <w:r w:rsidR="00C83C2A" w:rsidRPr="005951A2">
        <w:rPr>
          <w:lang w:val="lt-LT"/>
        </w:rPr>
        <w:t xml:space="preserve">, </w:t>
      </w:r>
      <w:r w:rsidRPr="005951A2">
        <w:rPr>
          <w:lang w:val="lt-LT"/>
        </w:rPr>
        <w:t xml:space="preserve">kitų ūkio subjektų, kurių pajėgumais remiasi, bendradarbiavimą pirkimo laimėjimo ir sutarties sudarymo atveju, įrodantys dokumentai </w:t>
      </w:r>
      <w:bookmarkStart w:id="25" w:name="_Hlk506278620"/>
      <w:r w:rsidRPr="005951A2">
        <w:rPr>
          <w:lang w:val="lt-LT"/>
        </w:rPr>
        <w:t xml:space="preserve">(taikoma, jeigu tiekėjas pirkimo </w:t>
      </w:r>
      <w:r w:rsidRPr="005951A2">
        <w:rPr>
          <w:lang w:val="lt-LT"/>
        </w:rPr>
        <w:lastRenderedPageBreak/>
        <w:t>sutarties vykdymo metu remsis kitų ūkio subjektų pajėgumais</w:t>
      </w:r>
      <w:bookmarkEnd w:id="25"/>
      <w:r w:rsidRPr="005951A2">
        <w:rPr>
          <w:lang w:val="lt-LT"/>
        </w:rPr>
        <w:t>);</w:t>
      </w:r>
    </w:p>
    <w:bookmarkEnd w:id="24"/>
    <w:p w14:paraId="7501F70B" w14:textId="77777777" w:rsidR="00397D5E" w:rsidRPr="005951A2" w:rsidRDefault="00185310" w:rsidP="00CA485D">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5951A2">
        <w:rPr>
          <w:lang w:val="lt-LT"/>
        </w:rPr>
        <w:t>jungtinės veiklos sutartis (taikoma, jeigu pirkime dalyvauja ūkio subjektų grupė);</w:t>
      </w:r>
    </w:p>
    <w:p w14:paraId="4CF9D4E0" w14:textId="0F900CA9" w:rsidR="008E3332" w:rsidRPr="005951A2" w:rsidRDefault="004579B0" w:rsidP="00CA485D">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5951A2">
        <w:rPr>
          <w:rFonts w:eastAsia="Times New Roman"/>
          <w:bdr w:val="none" w:sz="0" w:space="0" w:color="auto"/>
          <w:lang w:val="lt-LT"/>
        </w:rPr>
        <w:t xml:space="preserve">dokumentus, patvirtinančius prekių atitiktį nustatytiems aplinkos apsaugos </w:t>
      </w:r>
      <w:r w:rsidR="005624FC" w:rsidRPr="005951A2">
        <w:rPr>
          <w:rFonts w:eastAsia="Times New Roman"/>
          <w:bdr w:val="none" w:sz="0" w:space="0" w:color="auto"/>
          <w:lang w:val="lt-LT"/>
        </w:rPr>
        <w:t>kriterijams</w:t>
      </w:r>
      <w:r w:rsidRPr="005951A2">
        <w:rPr>
          <w:rFonts w:eastAsia="Times New Roman"/>
          <w:bdr w:val="none" w:sz="0" w:space="0" w:color="auto"/>
          <w:lang w:val="lt-LT"/>
        </w:rPr>
        <w:t>;</w:t>
      </w:r>
    </w:p>
    <w:p w14:paraId="6A6F7EAC" w14:textId="64A299F9" w:rsidR="00185310" w:rsidRPr="005951A2" w:rsidRDefault="00185310" w:rsidP="00CA485D">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5951A2">
        <w:rPr>
          <w:lang w:val="lt-LT"/>
        </w:rPr>
        <w:t>kita pirkimo dokumentuose prašoma informacija ir (ar) dokumentai.</w:t>
      </w:r>
    </w:p>
    <w:p w14:paraId="39ED4165" w14:textId="77777777" w:rsidR="00B96566" w:rsidRPr="005951A2" w:rsidRDefault="00B96566" w:rsidP="00CA485D">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5951A2">
        <w:rPr>
          <w:lang w:val="lt-LT"/>
        </w:rPr>
        <w:t xml:space="preserve">Tiekėjas gali pateikti tik vieną pasiūlymą – individualiai arba kaip ūkio subjektų grupės narys. Jei tiekėjas pateikia daugiau kaip vieną pasiūlymą arba ūkio subjektų grupės narys dalyvauja teikiant kelis pasiūlymus, visi tokie pasiūlymai bus atmesti. </w:t>
      </w:r>
    </w:p>
    <w:p w14:paraId="7162C190" w14:textId="77777777" w:rsidR="003E7357" w:rsidRPr="005951A2" w:rsidRDefault="00B96566" w:rsidP="00CA485D">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5951A2">
        <w:rPr>
          <w:lang w:val="lt-LT"/>
        </w:rPr>
        <w:t>Tiekėjui neleidžiama pateikti alternatyvių pasiūlymų. Tiekėjui pateikus alternatyvų pasiūlymą, jo pasiūlymas ir alternatyvus pasiūlymas (alternatyvūs pasiūlymai) bus atmesti.</w:t>
      </w:r>
    </w:p>
    <w:p w14:paraId="0DB458A9" w14:textId="77777777" w:rsidR="00F16E60" w:rsidRPr="005951A2" w:rsidRDefault="003E7357" w:rsidP="00CA485D">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5951A2">
        <w:rPr>
          <w:b/>
          <w:bCs/>
          <w:lang w:val="lt-LT"/>
        </w:rPr>
        <w:t>Pasiūlymas turi būti pateiktas iki termino, nurodyto skelbime apie pirkimą, paskelbto CVP IS priemonėmis.</w:t>
      </w:r>
      <w:r w:rsidRPr="005951A2">
        <w:rPr>
          <w:lang w:val="lt-LT"/>
        </w:rPr>
        <w:t xml:space="preserve"> Tiekėjui CVP IS susirašinėjimo priemonėmis paprašius, </w:t>
      </w:r>
      <w:r w:rsidR="002F446B" w:rsidRPr="005951A2">
        <w:rPr>
          <w:lang w:val="lt-LT"/>
        </w:rPr>
        <w:t xml:space="preserve">įgaliotoji </w:t>
      </w:r>
      <w:r w:rsidRPr="005951A2">
        <w:rPr>
          <w:lang w:val="lt-LT"/>
        </w:rPr>
        <w:t>perkančioji organizacija CVP IS susirašinėjimo priemonėmis patvirtina, kad tiekėjo pasiūlymas yra gautas ir nurodo gavimo dieną, valandą ir minutę.</w:t>
      </w:r>
    </w:p>
    <w:p w14:paraId="7E7F9FA6" w14:textId="084D048D" w:rsidR="00F16E60" w:rsidRPr="005951A2" w:rsidRDefault="00F16E60" w:rsidP="00CA485D">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5951A2">
        <w:rPr>
          <w:lang w:val="lt-LT"/>
        </w:rPr>
        <w:t>Tiekėjai pasiūlyme turi nurodyti, kokia pasiūlyme pateikta informacija yra konfidenciali. Pirkimo komisija (toliau – komisija), jos nariai ar ekspertai ir kiti asmenys negali atskleisti tiekėjo pateiktos informacijos, kurią tiekėjas nurodė kaip konfidencialią. Visas tiekėjo pasiūlymas ar informacija, kurią viešai skelbti įpareigoja Lietuvos Respublikos įstatymai, negali būti laikomi konfidencialia informacija. Konfidencialia informacija gali būti, pavyzdžiui, komercinė (gamybinė) paslaptis, konfidencialieji pasiūlymų aspektai. Atvejai, kuomet informacija negali būti laikoma konfidencialia nurodyti VPĮ 20 str. 2 dalyje. Tiekėjui nenurodžius, kokia informacija yra konfidenciali, laikoma, kad konfidencialios informacijos pasiūlyme nėra.</w:t>
      </w:r>
    </w:p>
    <w:p w14:paraId="3B16D812" w14:textId="768971DD" w:rsidR="00BC584B" w:rsidRPr="005951A2" w:rsidRDefault="00BC584B" w:rsidP="00CA485D">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5951A2">
        <w:rPr>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0459FABB" w14:textId="3DCC7F45" w:rsidR="00B668D4" w:rsidRPr="005951A2" w:rsidRDefault="00B668D4" w:rsidP="00CA485D">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5951A2">
        <w:rPr>
          <w:lang w:val="lt-LT"/>
        </w:rPr>
        <w:t>Asmens duomenys įgaliotoje ir perkančiojoje organizacijose tvarkomi vadovaujantis Lietuvos Respublikos asmens duomenų teisinės apsaugos įstatymu ir poįstatyminiais teisės aktais.</w:t>
      </w:r>
    </w:p>
    <w:p w14:paraId="2C64654D" w14:textId="6621F9C7" w:rsidR="00E467A3" w:rsidRPr="005951A2" w:rsidRDefault="00B668D4" w:rsidP="00CA485D">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5951A2">
        <w:rPr>
          <w:lang w:val="lt-LT"/>
        </w:rPr>
        <w:t>S</w:t>
      </w:r>
      <w:r w:rsidR="00EB277F" w:rsidRPr="005951A2">
        <w:rPr>
          <w:lang w:val="lt-LT"/>
        </w:rPr>
        <w:t xml:space="preserve">u tiekėjų pateikta informacija susipažins komisijos nariai, taip pat gali susipažinti </w:t>
      </w:r>
      <w:r w:rsidRPr="005951A2">
        <w:rPr>
          <w:lang w:val="lt-LT"/>
        </w:rPr>
        <w:t xml:space="preserve">įgaliotosios </w:t>
      </w:r>
      <w:r w:rsidR="00EB277F" w:rsidRPr="005951A2">
        <w:rPr>
          <w:lang w:val="lt-LT"/>
        </w:rPr>
        <w:t xml:space="preserve">perkančiosios organizacijos pakviesti ekspertai, komisijos posėdžiuose dalyvaujantys stebėtojai, Viešųjų pirkimų tarnybos atstovai, </w:t>
      </w:r>
      <w:r w:rsidRPr="005951A2">
        <w:rPr>
          <w:lang w:val="lt-LT"/>
        </w:rPr>
        <w:t xml:space="preserve">įgaliotosios </w:t>
      </w:r>
      <w:r w:rsidR="00EB277F" w:rsidRPr="005951A2">
        <w:rPr>
          <w:lang w:val="lt-LT"/>
        </w:rPr>
        <w:t xml:space="preserve">perkančiosios organizacijos </w:t>
      </w:r>
      <w:r w:rsidRPr="005951A2">
        <w:rPr>
          <w:lang w:val="lt-LT"/>
        </w:rPr>
        <w:t>vadovas</w:t>
      </w:r>
      <w:r w:rsidR="00EB277F" w:rsidRPr="005951A2">
        <w:rPr>
          <w:lang w:val="lt-LT"/>
        </w:rPr>
        <w:t>, jo įgalioti asmenys, kiti asmenys ir institucijos, turinčios tokią teisę pagal jų veiklą reglamentuojančius Lietuvos Respublikos įstatymus, taip pat Lietuvos Respublikos Vyriausybės nutarimu įgalioti Europos Sąjungos ar atskirų valstybių finansinę paramą administruojantys viešieji juridiniai asmenys</w:t>
      </w:r>
      <w:r w:rsidRPr="005951A2">
        <w:rPr>
          <w:lang w:val="lt-LT"/>
        </w:rPr>
        <w:t>.</w:t>
      </w:r>
    </w:p>
    <w:p w14:paraId="25EB4DDD" w14:textId="21FAA388" w:rsidR="00B7399C" w:rsidRPr="005951A2" w:rsidRDefault="00B7399C" w:rsidP="00CA485D">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5951A2">
        <w:rPr>
          <w:lang w:val="lt-LT"/>
        </w:rPr>
        <w:t xml:space="preserve">Tiekėjas, pateikdamas pasiūlymą, turi siūlyti visą </w:t>
      </w:r>
      <w:r w:rsidR="00D0689C" w:rsidRPr="005951A2">
        <w:rPr>
          <w:lang w:val="lt-LT"/>
        </w:rPr>
        <w:t xml:space="preserve">pirkimo dokumentuose </w:t>
      </w:r>
      <w:r w:rsidRPr="005951A2">
        <w:rPr>
          <w:lang w:val="lt-LT"/>
        </w:rPr>
        <w:t xml:space="preserve">nurodytą </w:t>
      </w:r>
      <w:r w:rsidR="00D0689C" w:rsidRPr="005951A2">
        <w:rPr>
          <w:lang w:val="lt-LT"/>
        </w:rPr>
        <w:t xml:space="preserve">pirkimo objekto </w:t>
      </w:r>
      <w:r w:rsidRPr="005951A2">
        <w:rPr>
          <w:lang w:val="lt-LT"/>
        </w:rPr>
        <w:t>apimtį.</w:t>
      </w:r>
    </w:p>
    <w:p w14:paraId="5C927FE0" w14:textId="08BF25C5" w:rsidR="003B4B10" w:rsidRPr="005951A2" w:rsidRDefault="003B4B10" w:rsidP="00CA485D">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5951A2">
        <w:rPr>
          <w:lang w:val="lt-LT"/>
        </w:rPr>
        <w:t>Pasiūlymuose nurodoma kaina, turi būti išreikšta ir apskaičiuota taip, kaip nurodyta pirkimo sąlygų 1 priede ir pateikiama dviejų skaičių po kablelio tikslumu. Bendra kaina turi atitikti pateiktų jos sudėtinių dalių sumą. Apskaičiuojant kainą, turi būti atsižvelgta į visą pirkimo dokumentuose nurodytą</w:t>
      </w:r>
      <w:r w:rsidR="00E73257" w:rsidRPr="005951A2">
        <w:rPr>
          <w:lang w:val="lt-LT"/>
        </w:rPr>
        <w:t xml:space="preserve"> pirkimo objekto</w:t>
      </w:r>
      <w:r w:rsidRPr="005951A2">
        <w:rPr>
          <w:lang w:val="lt-LT"/>
        </w:rPr>
        <w:t xml:space="preserve"> apimtį, kainos sudėtines dalis, pirkimo dokumentuose nustatytus reikalavimus, į numatytą atsiskaitymo terminą, bei kitą pirkimo dokumentuose nurodytą informaciją. Į kainą turi būti įskaityti visi mokesčiai ir visos tiekėjo išlaidos susijusios su </w:t>
      </w:r>
      <w:r w:rsidR="00E73257" w:rsidRPr="005951A2">
        <w:rPr>
          <w:lang w:val="lt-LT"/>
        </w:rPr>
        <w:t xml:space="preserve">tinkamu pirkimo sutarties įgyvendinimu, </w:t>
      </w:r>
      <w:r w:rsidRPr="005951A2">
        <w:rPr>
          <w:rFonts w:eastAsia="Times New Roman"/>
          <w:bdr w:val="none" w:sz="0" w:space="0" w:color="auto"/>
          <w:lang w:val="lt-LT"/>
        </w:rPr>
        <w:t xml:space="preserve">atsiskaitymo dokumentų pateikimo išlaidos ir </w:t>
      </w:r>
      <w:r w:rsidRPr="005951A2">
        <w:rPr>
          <w:lang w:val="lt-LT"/>
        </w:rPr>
        <w:t xml:space="preserve">t. t. PVM turi būti nurodytas atskirai. Tais atvejais, kai pagal galiojančius teisės aktus tiekėjui nereikia mokėti PVM, jis atitinkamų skilčių nepildo ir nurodo priežastis, dėl kurių PVM nemoka. </w:t>
      </w:r>
    </w:p>
    <w:p w14:paraId="7B4091A8" w14:textId="5D8147F4" w:rsidR="00B96566" w:rsidRPr="005951A2" w:rsidRDefault="00B96566" w:rsidP="00CA485D">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5951A2">
        <w:rPr>
          <w:b/>
          <w:bCs/>
          <w:lang w:val="lt-LT"/>
        </w:rPr>
        <w:t xml:space="preserve">Pasiūlymas turi galioti ne trumpiau </w:t>
      </w:r>
      <w:r w:rsidR="00F87B27" w:rsidRPr="005951A2">
        <w:rPr>
          <w:b/>
          <w:bCs/>
          <w:lang w:val="lt-LT"/>
        </w:rPr>
        <w:t>kaip</w:t>
      </w:r>
      <w:r w:rsidRPr="005951A2">
        <w:rPr>
          <w:b/>
          <w:bCs/>
          <w:lang w:val="lt-LT"/>
        </w:rPr>
        <w:t xml:space="preserve"> </w:t>
      </w:r>
      <w:r w:rsidR="004041FD" w:rsidRPr="005951A2">
        <w:rPr>
          <w:b/>
          <w:bCs/>
          <w:lang w:val="lt-LT"/>
        </w:rPr>
        <w:t xml:space="preserve">60 dienų </w:t>
      </w:r>
      <w:r w:rsidR="0020436A" w:rsidRPr="005951A2">
        <w:rPr>
          <w:b/>
          <w:bCs/>
          <w:lang w:val="lt-LT"/>
        </w:rPr>
        <w:t xml:space="preserve">skaičiuojant </w:t>
      </w:r>
      <w:r w:rsidR="004041FD" w:rsidRPr="005951A2">
        <w:rPr>
          <w:b/>
          <w:bCs/>
          <w:lang w:val="lt-LT"/>
        </w:rPr>
        <w:t>nuo pasiūlymų pateikimo</w:t>
      </w:r>
      <w:r w:rsidR="0020436A" w:rsidRPr="005951A2">
        <w:rPr>
          <w:b/>
          <w:bCs/>
          <w:lang w:val="lt-LT"/>
        </w:rPr>
        <w:t xml:space="preserve"> </w:t>
      </w:r>
      <w:r w:rsidR="004041FD" w:rsidRPr="005951A2">
        <w:rPr>
          <w:b/>
          <w:bCs/>
          <w:lang w:val="lt-LT"/>
        </w:rPr>
        <w:t xml:space="preserve">termino dienos. </w:t>
      </w:r>
      <w:r w:rsidR="00530EF0" w:rsidRPr="005951A2">
        <w:rPr>
          <w:lang w:val="lt-LT"/>
        </w:rPr>
        <w:t>Je</w:t>
      </w:r>
      <w:r w:rsidRPr="005951A2">
        <w:rPr>
          <w:lang w:val="lt-LT"/>
        </w:rPr>
        <w:t xml:space="preserve">igu pasiūlyme nenurodytas jo galiojimo laikas, laikoma, kad pasiūlymas galioja tiek, kiek numatyta </w:t>
      </w:r>
      <w:r w:rsidR="002A1F29" w:rsidRPr="005951A2">
        <w:rPr>
          <w:lang w:val="lt-LT"/>
        </w:rPr>
        <w:t>p</w:t>
      </w:r>
      <w:r w:rsidRPr="005951A2">
        <w:rPr>
          <w:lang w:val="lt-LT"/>
        </w:rPr>
        <w:t>irkimo dokumentuose.</w:t>
      </w:r>
    </w:p>
    <w:p w14:paraId="7720DFB3" w14:textId="77777777" w:rsidR="00B96566" w:rsidRPr="005951A2" w:rsidRDefault="00B96566" w:rsidP="00CA485D">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5951A2">
        <w:rPr>
          <w:lang w:val="lt-LT"/>
        </w:rPr>
        <w:t xml:space="preserve">Kol nesibaigė pasiūlymų galiojimo laikas, </w:t>
      </w:r>
      <w:r w:rsidR="002A1F29" w:rsidRPr="005951A2">
        <w:rPr>
          <w:lang w:val="lt-LT"/>
        </w:rPr>
        <w:t>p</w:t>
      </w:r>
      <w:r w:rsidRPr="005951A2">
        <w:rPr>
          <w:lang w:val="lt-LT"/>
        </w:rPr>
        <w:t>erkančioji organizacija turi teisę prašyti CVP IS priemonėmis, kad tiekėjai pratęstų jų galiojimą iki konkrečiai nurodyto laiko. Tiekėjas CVP IS priemonėmis tokį prašymą gali atmesti</w:t>
      </w:r>
      <w:r w:rsidRPr="005951A2">
        <w:rPr>
          <w:i/>
          <w:lang w:val="lt-LT"/>
        </w:rPr>
        <w:t>.</w:t>
      </w:r>
      <w:r w:rsidRPr="005951A2">
        <w:rPr>
          <w:lang w:val="lt-LT"/>
        </w:rPr>
        <w:t xml:space="preserve"> </w:t>
      </w:r>
    </w:p>
    <w:p w14:paraId="4332D807" w14:textId="716C7B5C" w:rsidR="00B96566" w:rsidRPr="005951A2" w:rsidRDefault="0094561C" w:rsidP="00CA485D">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5951A2">
        <w:rPr>
          <w:lang w:val="lt-LT"/>
        </w:rPr>
        <w:lastRenderedPageBreak/>
        <w:t>Įgaliotoji p</w:t>
      </w:r>
      <w:r w:rsidR="00B96566" w:rsidRPr="005951A2">
        <w:rPr>
          <w:lang w:val="lt-LT"/>
        </w:rPr>
        <w:t>erkančioji organizacija turi teisę pratęsti pasiūlymų pateikimo terminą. Apie naują pasiūlymų pateikimo terminą CVP IS susirašinėjimo priemonėmis praneša</w:t>
      </w:r>
      <w:r w:rsidRPr="005951A2">
        <w:rPr>
          <w:lang w:val="lt-LT"/>
        </w:rPr>
        <w:t>ma</w:t>
      </w:r>
      <w:r w:rsidR="00B96566" w:rsidRPr="005951A2">
        <w:rPr>
          <w:lang w:val="lt-LT"/>
        </w:rPr>
        <w:t xml:space="preserve"> visiems tiekėjams, prisijungusiems prie </w:t>
      </w:r>
      <w:r w:rsidR="002A1F29" w:rsidRPr="005951A2">
        <w:rPr>
          <w:lang w:val="lt-LT"/>
        </w:rPr>
        <w:t>p</w:t>
      </w:r>
      <w:r w:rsidR="00B96566" w:rsidRPr="005951A2">
        <w:rPr>
          <w:lang w:val="lt-LT"/>
        </w:rPr>
        <w:t>irkimo, paskelbia</w:t>
      </w:r>
      <w:r w:rsidR="00564886" w:rsidRPr="005951A2">
        <w:rPr>
          <w:lang w:val="lt-LT"/>
        </w:rPr>
        <w:t>ma</w:t>
      </w:r>
      <w:r w:rsidR="00B96566" w:rsidRPr="005951A2">
        <w:rPr>
          <w:lang w:val="lt-LT"/>
        </w:rPr>
        <w:t xml:space="preserve"> CVP IS</w:t>
      </w:r>
      <w:r w:rsidR="00740D81" w:rsidRPr="005951A2">
        <w:rPr>
          <w:lang w:val="lt-LT"/>
        </w:rPr>
        <w:t>.</w:t>
      </w:r>
      <w:r w:rsidR="00B96566" w:rsidRPr="005951A2">
        <w:rPr>
          <w:lang w:val="lt-LT"/>
        </w:rPr>
        <w:t xml:space="preserve"> </w:t>
      </w:r>
    </w:p>
    <w:p w14:paraId="10966414" w14:textId="77777777" w:rsidR="00B96566" w:rsidRPr="005951A2" w:rsidRDefault="00B96566" w:rsidP="00CA485D">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5951A2">
        <w:rPr>
          <w:lang w:val="lt-LT"/>
        </w:rPr>
        <w:t>Tiekėjas iki galutinio pasiūlymo pateikimo termino turi teisę pakeisti arba atšaukti savo pasiūlymą. CVP IS priemonėmis pateiktą pasiūlymą tiekėjas iki nustatyto pasiūlymų pateikimo termino pabaigos gali atsiimti bei pakeisti. Norėdamas atsiimti ar pakeisti pasiūlymą, tiekėjas CVP IS pasiūlymo lange spaudžia „Atsiimti pasiūlymą“. Norėdamas vėl pateikti atsiimtą ir pakeistą pasiūlymą, tiekėjas turi jį pateikti iš naujo. Suėjus pasiūlymų pateikimo terminui atšaukti ar pakeisti pasiūlymo nebus galima.</w:t>
      </w:r>
    </w:p>
    <w:p w14:paraId="748A1D71" w14:textId="6180630E" w:rsidR="00B96566" w:rsidRPr="005951A2" w:rsidRDefault="00074290" w:rsidP="00CA485D">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5951A2">
        <w:rPr>
          <w:lang w:val="lt-LT"/>
        </w:rPr>
        <w:t>I</w:t>
      </w:r>
      <w:r w:rsidR="00B96566" w:rsidRPr="005951A2">
        <w:rPr>
          <w:lang w:val="lt-LT"/>
        </w:rPr>
        <w:t>šlaid</w:t>
      </w:r>
      <w:r w:rsidRPr="005951A2">
        <w:rPr>
          <w:lang w:val="lt-LT"/>
        </w:rPr>
        <w:t>os</w:t>
      </w:r>
      <w:r w:rsidR="00B96566" w:rsidRPr="005951A2">
        <w:rPr>
          <w:lang w:val="lt-LT"/>
        </w:rPr>
        <w:t>, patirt</w:t>
      </w:r>
      <w:r w:rsidRPr="005951A2">
        <w:rPr>
          <w:lang w:val="lt-LT"/>
        </w:rPr>
        <w:t>os</w:t>
      </w:r>
      <w:r w:rsidR="00B96566" w:rsidRPr="005951A2">
        <w:rPr>
          <w:lang w:val="lt-LT"/>
        </w:rPr>
        <w:t xml:space="preserve"> rengiant ir teikiant pasiūlymus</w:t>
      </w:r>
      <w:r w:rsidRPr="005951A2">
        <w:rPr>
          <w:lang w:val="lt-LT"/>
        </w:rPr>
        <w:t xml:space="preserve"> nėra atlyginamos.</w:t>
      </w:r>
    </w:p>
    <w:p w14:paraId="71987182" w14:textId="69E7BFF1" w:rsidR="00B96566" w:rsidRPr="005951A2" w:rsidRDefault="00074290" w:rsidP="00CA485D">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709"/>
        <w:jc w:val="both"/>
        <w:rPr>
          <w:lang w:val="lt-LT"/>
        </w:rPr>
      </w:pPr>
      <w:r w:rsidRPr="005951A2">
        <w:rPr>
          <w:lang w:val="lt-LT"/>
        </w:rPr>
        <w:t>Įgaliotoji p</w:t>
      </w:r>
      <w:r w:rsidR="00B96566" w:rsidRPr="005951A2">
        <w:rPr>
          <w:lang w:val="lt-LT"/>
        </w:rPr>
        <w:t>erkančioji organizacija neatsako už CVP IS sutrikimus ar kitus nenumatytus atvejus, dėl kurių pasiūlymai nebuvo gauti, gauti pavėluotai ar tiekėjas susidūrė su kitais pasiūlymo pateikimo trukdžiais. Siekiant išvengti nesklandumų, rekomenduoja</w:t>
      </w:r>
      <w:r w:rsidRPr="005951A2">
        <w:rPr>
          <w:lang w:val="lt-LT"/>
        </w:rPr>
        <w:t>ma</w:t>
      </w:r>
      <w:r w:rsidR="00B96566" w:rsidRPr="005951A2">
        <w:rPr>
          <w:lang w:val="lt-LT"/>
        </w:rPr>
        <w:t xml:space="preserve"> teikti pasiūlymą likus </w:t>
      </w:r>
      <w:r w:rsidR="00B96566" w:rsidRPr="005951A2">
        <w:rPr>
          <w:b/>
          <w:bCs/>
          <w:lang w:val="lt-LT"/>
        </w:rPr>
        <w:t>bent 1 dienai</w:t>
      </w:r>
      <w:r w:rsidR="00B96566" w:rsidRPr="005951A2">
        <w:rPr>
          <w:lang w:val="lt-LT"/>
        </w:rPr>
        <w:t xml:space="preserve"> iki pasiūlymų pateikimo termino pabaigos. </w:t>
      </w:r>
    </w:p>
    <w:p w14:paraId="7936BEFF" w14:textId="77777777" w:rsidR="008A1F67" w:rsidRPr="005951A2" w:rsidRDefault="008A1F67" w:rsidP="00413F2D">
      <w:pPr>
        <w:widowControl w:val="0"/>
        <w:rPr>
          <w:b/>
          <w:lang w:val="lt-LT"/>
        </w:rPr>
      </w:pPr>
    </w:p>
    <w:p w14:paraId="50139AB2" w14:textId="77777777" w:rsidR="00B96566" w:rsidRPr="005951A2" w:rsidRDefault="00B96566" w:rsidP="00413F2D">
      <w:pPr>
        <w:widowControl w:val="0"/>
        <w:jc w:val="center"/>
        <w:rPr>
          <w:b/>
          <w:lang w:val="lt-LT"/>
        </w:rPr>
      </w:pPr>
      <w:r w:rsidRPr="005951A2">
        <w:rPr>
          <w:b/>
          <w:lang w:val="lt-LT"/>
        </w:rPr>
        <w:t>VI SKYRIUS</w:t>
      </w:r>
    </w:p>
    <w:p w14:paraId="1B227463" w14:textId="77777777" w:rsidR="00B96566" w:rsidRPr="005951A2" w:rsidRDefault="00B96566" w:rsidP="00413F2D">
      <w:pPr>
        <w:widowControl w:val="0"/>
        <w:jc w:val="center"/>
        <w:rPr>
          <w:b/>
          <w:lang w:val="lt-LT"/>
        </w:rPr>
      </w:pPr>
      <w:r w:rsidRPr="005951A2">
        <w:rPr>
          <w:b/>
          <w:lang w:val="lt-LT"/>
        </w:rPr>
        <w:t>PASIŪLYMŲ ŠIFRAVIMAS</w:t>
      </w:r>
    </w:p>
    <w:p w14:paraId="13D7B40A" w14:textId="77777777" w:rsidR="00B96566" w:rsidRPr="005951A2" w:rsidRDefault="00B96566" w:rsidP="00413F2D">
      <w:pPr>
        <w:widowControl w:val="0"/>
        <w:jc w:val="center"/>
        <w:rPr>
          <w:b/>
          <w:lang w:val="lt-LT"/>
        </w:rPr>
      </w:pPr>
    </w:p>
    <w:p w14:paraId="2C02D9EC" w14:textId="77777777" w:rsidR="00114AD5" w:rsidRPr="005951A2" w:rsidRDefault="00B96566" w:rsidP="00CA485D">
      <w:pPr>
        <w:pStyle w:val="Sraopastraipa"/>
        <w:widowControl w:val="0"/>
        <w:numPr>
          <w:ilvl w:val="0"/>
          <w:numId w:val="1"/>
        </w:numPr>
        <w:ind w:left="0" w:firstLine="709"/>
        <w:jc w:val="both"/>
        <w:rPr>
          <w:lang w:val="lt-LT"/>
        </w:rPr>
      </w:pPr>
      <w:r w:rsidRPr="005951A2">
        <w:rPr>
          <w:lang w:val="lt-LT"/>
        </w:rPr>
        <w:t>Tiekėjo teikiamas pasiūlymas gali būti užšifruojamas. Tiekėjas, nusprendęs pateikti užšifruotą pasiūlymą, turi:</w:t>
      </w:r>
    </w:p>
    <w:p w14:paraId="46ABC74A" w14:textId="77777777" w:rsidR="00114AD5" w:rsidRPr="005951A2" w:rsidRDefault="00B96566" w:rsidP="00CA485D">
      <w:pPr>
        <w:pStyle w:val="Sraopastraipa"/>
        <w:widowControl w:val="0"/>
        <w:numPr>
          <w:ilvl w:val="1"/>
          <w:numId w:val="1"/>
        </w:numPr>
        <w:ind w:left="0" w:firstLine="709"/>
        <w:jc w:val="both"/>
        <w:rPr>
          <w:lang w:val="lt-LT"/>
        </w:rPr>
      </w:pPr>
      <w:r w:rsidRPr="005951A2">
        <w:rPr>
          <w:lang w:val="lt-LT"/>
        </w:rPr>
        <w:t xml:space="preserve">iki pasiūlymo pateikimo termino pabaigos naudodamasis CVP IS priemonėmis </w:t>
      </w:r>
      <w:r w:rsidRPr="005951A2">
        <w:rPr>
          <w:iCs/>
          <w:lang w:val="lt-LT"/>
        </w:rPr>
        <w:t xml:space="preserve">pateikti užšifruotą pasiūlymą (užšifruojamas </w:t>
      </w:r>
      <w:r w:rsidRPr="005951A2">
        <w:rPr>
          <w:lang w:val="lt-LT"/>
        </w:rPr>
        <w:t>visas pasiūlymas arba pasiūlymo dokumentas, kuriame nurodyta pasiūlymo kaina)</w:t>
      </w:r>
      <w:r w:rsidRPr="005951A2">
        <w:rPr>
          <w:iCs/>
          <w:lang w:val="lt-LT"/>
        </w:rPr>
        <w:t xml:space="preserve">. </w:t>
      </w:r>
      <w:r w:rsidRPr="005951A2">
        <w:rPr>
          <w:lang w:val="lt-LT"/>
        </w:rPr>
        <w:t xml:space="preserve">Instrukcija, kaip tiekėjui užšifruoti pasiūlymą galima rasti Viešųjų pirkimų tarnybos </w:t>
      </w:r>
      <w:hyperlink r:id="rId15" w:history="1">
        <w:r w:rsidRPr="005951A2">
          <w:rPr>
            <w:rStyle w:val="Hipersaitas"/>
            <w:u w:val="none"/>
            <w:lang w:val="lt-LT"/>
          </w:rPr>
          <w:t>interneto svetainėje</w:t>
        </w:r>
      </w:hyperlink>
      <w:r w:rsidRPr="005951A2">
        <w:rPr>
          <w:lang w:val="lt-LT"/>
        </w:rPr>
        <w:t>;</w:t>
      </w:r>
    </w:p>
    <w:p w14:paraId="747C6711" w14:textId="77777777" w:rsidR="00114AD5" w:rsidRPr="005951A2" w:rsidRDefault="00B96566" w:rsidP="00CA485D">
      <w:pPr>
        <w:pStyle w:val="Sraopastraipa"/>
        <w:widowControl w:val="0"/>
        <w:numPr>
          <w:ilvl w:val="1"/>
          <w:numId w:val="1"/>
        </w:numPr>
        <w:ind w:left="0" w:firstLine="709"/>
        <w:jc w:val="both"/>
        <w:rPr>
          <w:lang w:val="lt-LT"/>
        </w:rPr>
      </w:pPr>
      <w:r w:rsidRPr="005951A2">
        <w:rPr>
          <w:lang w:val="lt-LT"/>
        </w:rPr>
        <w:t xml:space="preserve">iki susipažinimo su pasiūlymu procedūros (posėdžio) pradžios CVP IS susirašinėjimo priemonėmis pateikti slaptažodį, su kuriuo </w:t>
      </w:r>
      <w:r w:rsidR="00740D81" w:rsidRPr="005951A2">
        <w:rPr>
          <w:lang w:val="lt-LT"/>
        </w:rPr>
        <w:t>p</w:t>
      </w:r>
      <w:r w:rsidRPr="005951A2">
        <w:rPr>
          <w:lang w:val="lt-LT"/>
        </w:rPr>
        <w:t xml:space="preserve">erkančioji organizacija galės iššifruoti pateiktą pasiūlymą. </w:t>
      </w:r>
      <w:r w:rsidRPr="005951A2">
        <w:rPr>
          <w:lang w:val="lt-LT" w:eastAsia="lt-LT"/>
        </w:rPr>
        <w:t xml:space="preserve">Iškilus CVP IS techninėms problemoms, kai tiekėjas neturi galimybės pateikti slaptažodžio per CVP IS susirašinėjimo priemonę, tiekėjas turi teisę slaptažodį pateikti kitomis priemonėmis pasirinktinai: </w:t>
      </w:r>
      <w:r w:rsidR="00740D81" w:rsidRPr="005951A2">
        <w:rPr>
          <w:lang w:val="lt-LT" w:eastAsia="lt-LT"/>
        </w:rPr>
        <w:t>p</w:t>
      </w:r>
      <w:r w:rsidRPr="005951A2">
        <w:rPr>
          <w:lang w:val="lt-LT" w:eastAsia="lt-LT"/>
        </w:rPr>
        <w:t xml:space="preserve">erkančiosios organizacijos oficialiu elektroniniu paštu, faksu arba raštu. Tokiu atveju tiekėjas turėtų būti aktyvus ir įsitikinti, kad pateiktas slaptažodis laiku pasiekė adresatą (pavyzdžiui, susisiekęs su </w:t>
      </w:r>
      <w:r w:rsidR="00740D81" w:rsidRPr="005951A2">
        <w:rPr>
          <w:lang w:val="lt-LT" w:eastAsia="lt-LT"/>
        </w:rPr>
        <w:t>p</w:t>
      </w:r>
      <w:r w:rsidRPr="005951A2">
        <w:rPr>
          <w:lang w:val="lt-LT" w:eastAsia="lt-LT"/>
        </w:rPr>
        <w:t xml:space="preserve">erkančiąja organizacija oficialiu jos telefonu ir (arba) kitais būdais). </w:t>
      </w:r>
    </w:p>
    <w:p w14:paraId="601B676C" w14:textId="431AEB42" w:rsidR="00B96566" w:rsidRPr="005951A2" w:rsidRDefault="00B96566" w:rsidP="00CA485D">
      <w:pPr>
        <w:pStyle w:val="Sraopastraipa"/>
        <w:widowControl w:val="0"/>
        <w:numPr>
          <w:ilvl w:val="0"/>
          <w:numId w:val="1"/>
        </w:numPr>
        <w:tabs>
          <w:tab w:val="left" w:pos="1276"/>
        </w:tabs>
        <w:ind w:left="0" w:firstLine="709"/>
        <w:jc w:val="both"/>
        <w:rPr>
          <w:lang w:val="lt-LT"/>
        </w:rPr>
      </w:pPr>
      <w:r w:rsidRPr="005951A2">
        <w:rPr>
          <w:lang w:val="lt-LT" w:eastAsia="lt-LT"/>
        </w:rPr>
        <w:t>Tiekėjui užšifravus visą pasiūlymą ir i</w:t>
      </w:r>
      <w:r w:rsidRPr="005951A2">
        <w:rPr>
          <w:lang w:val="lt-LT"/>
        </w:rPr>
        <w:t>ki susipažinimo su pasiūlymais</w:t>
      </w:r>
      <w:r w:rsidRPr="005951A2">
        <w:rPr>
          <w:lang w:val="lt-LT" w:eastAsia="lt-LT"/>
        </w:rPr>
        <w:t xml:space="preserve"> procedūros (posėdžio) pradžios nepateikus (dėl jo paties kaltės) slaptažodžio arba pateikus neteisingą slaptažodį, kuriuo naudodamasi </w:t>
      </w:r>
      <w:r w:rsidR="00740D81" w:rsidRPr="005951A2">
        <w:rPr>
          <w:lang w:val="lt-LT" w:eastAsia="lt-LT"/>
        </w:rPr>
        <w:t>p</w:t>
      </w:r>
      <w:r w:rsidRPr="005951A2">
        <w:rPr>
          <w:lang w:val="lt-LT" w:eastAsia="lt-LT"/>
        </w:rPr>
        <w:t xml:space="preserve">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sidR="00740D81" w:rsidRPr="005951A2">
        <w:rPr>
          <w:lang w:val="lt-LT" w:eastAsia="lt-LT"/>
        </w:rPr>
        <w:t>p</w:t>
      </w:r>
      <w:r w:rsidRPr="005951A2">
        <w:rPr>
          <w:lang w:val="lt-LT" w:eastAsia="lt-LT"/>
        </w:rPr>
        <w:t xml:space="preserve">erkančioji organizacija tiekėjo pasiūlymą atmeta kaip </w:t>
      </w:r>
      <w:r w:rsidRPr="005951A2">
        <w:rPr>
          <w:lang w:val="lt-LT"/>
        </w:rPr>
        <w:t xml:space="preserve">neatitinkantį </w:t>
      </w:r>
      <w:r w:rsidR="00740D81" w:rsidRPr="005951A2">
        <w:rPr>
          <w:lang w:val="lt-LT"/>
        </w:rPr>
        <w:t>p</w:t>
      </w:r>
      <w:r w:rsidRPr="005951A2">
        <w:rPr>
          <w:lang w:val="lt-LT"/>
        </w:rPr>
        <w:t>irkimo dokumentuose nustatytų reikalavimų (tiekėjas nepateikė pasiūlymo kainos)</w:t>
      </w:r>
      <w:r w:rsidRPr="005951A2">
        <w:rPr>
          <w:lang w:val="lt-LT" w:eastAsia="lt-LT"/>
        </w:rPr>
        <w:t>.</w:t>
      </w:r>
    </w:p>
    <w:p w14:paraId="21EDF6C6" w14:textId="60362525" w:rsidR="00980E53" w:rsidRPr="005951A2" w:rsidRDefault="00980E53" w:rsidP="00413F2D">
      <w:pPr>
        <w:pStyle w:val="Body2"/>
        <w:jc w:val="center"/>
        <w:rPr>
          <w:rFonts w:cs="Times New Roman"/>
          <w:b/>
          <w:color w:val="auto"/>
          <w:sz w:val="24"/>
          <w:szCs w:val="24"/>
          <w:lang w:val="lt-LT"/>
        </w:rPr>
      </w:pPr>
      <w:r w:rsidRPr="005951A2">
        <w:rPr>
          <w:rFonts w:cs="Times New Roman"/>
          <w:b/>
          <w:color w:val="auto"/>
          <w:sz w:val="24"/>
          <w:szCs w:val="24"/>
          <w:lang w:val="lt-LT"/>
        </w:rPr>
        <w:t>VII SKYRIUS</w:t>
      </w:r>
    </w:p>
    <w:p w14:paraId="4120D2CC" w14:textId="77777777" w:rsidR="00980E53" w:rsidRPr="005951A2" w:rsidRDefault="00980E53" w:rsidP="00413F2D">
      <w:pPr>
        <w:widowControl w:val="0"/>
        <w:jc w:val="center"/>
        <w:rPr>
          <w:b/>
          <w:lang w:val="lt-LT"/>
        </w:rPr>
      </w:pPr>
      <w:r w:rsidRPr="005951A2">
        <w:rPr>
          <w:b/>
          <w:lang w:val="lt-LT"/>
        </w:rPr>
        <w:t>PASIŪLYMŲ GALIOJIMO UŽTIKRINIMAS</w:t>
      </w:r>
    </w:p>
    <w:p w14:paraId="2343BB88" w14:textId="77777777" w:rsidR="00980E53" w:rsidRPr="005951A2" w:rsidRDefault="00980E53" w:rsidP="00413F2D">
      <w:pPr>
        <w:widowControl w:val="0"/>
        <w:ind w:firstLine="720"/>
        <w:jc w:val="center"/>
        <w:rPr>
          <w:b/>
          <w:lang w:val="lt-LT"/>
        </w:rPr>
      </w:pPr>
    </w:p>
    <w:p w14:paraId="757A49B9" w14:textId="23AFBE6A" w:rsidR="008D3C1D" w:rsidRPr="005951A2" w:rsidRDefault="00074290" w:rsidP="00CA485D">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bookmarkStart w:id="26" w:name="_Hlk14944076"/>
      <w:r w:rsidRPr="005951A2">
        <w:rPr>
          <w:lang w:val="lt-LT"/>
        </w:rPr>
        <w:t>Iš tiekėjo n</w:t>
      </w:r>
      <w:r w:rsidR="00185310" w:rsidRPr="005951A2">
        <w:rPr>
          <w:lang w:val="lt-LT"/>
        </w:rPr>
        <w:t>e</w:t>
      </w:r>
      <w:r w:rsidR="00980E53" w:rsidRPr="005951A2">
        <w:rPr>
          <w:lang w:val="lt-LT"/>
        </w:rPr>
        <w:t>reikalauja</w:t>
      </w:r>
      <w:r w:rsidRPr="005951A2">
        <w:rPr>
          <w:lang w:val="lt-LT"/>
        </w:rPr>
        <w:t>ma</w:t>
      </w:r>
      <w:r w:rsidR="00980E53" w:rsidRPr="005951A2">
        <w:rPr>
          <w:lang w:val="lt-LT"/>
        </w:rPr>
        <w:t xml:space="preserve"> pateikti pasiūlymo galiojimo užtikrinim</w:t>
      </w:r>
      <w:bookmarkEnd w:id="26"/>
      <w:r w:rsidR="00185310" w:rsidRPr="005951A2">
        <w:rPr>
          <w:lang w:val="lt-LT"/>
        </w:rPr>
        <w:t>o.</w:t>
      </w:r>
      <w:r w:rsidR="00513B74" w:rsidRPr="005951A2">
        <w:rPr>
          <w:lang w:val="lt-LT"/>
        </w:rPr>
        <w:t xml:space="preserve"> </w:t>
      </w:r>
    </w:p>
    <w:p w14:paraId="583E25E1" w14:textId="77777777" w:rsidR="00046F58" w:rsidRPr="005951A2" w:rsidRDefault="00046F58" w:rsidP="00413F2D">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709"/>
        <w:jc w:val="both"/>
        <w:rPr>
          <w:lang w:val="lt-LT"/>
        </w:rPr>
      </w:pPr>
    </w:p>
    <w:p w14:paraId="19F5605B" w14:textId="77777777" w:rsidR="003626B2" w:rsidRPr="005951A2" w:rsidRDefault="003626B2" w:rsidP="00413F2D">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709"/>
        <w:jc w:val="both"/>
        <w:rPr>
          <w:lang w:val="lt-LT"/>
        </w:rPr>
      </w:pPr>
    </w:p>
    <w:p w14:paraId="6F6B2BAD" w14:textId="77777777" w:rsidR="00356578" w:rsidRPr="005951A2" w:rsidRDefault="00356578" w:rsidP="00413F2D">
      <w:pPr>
        <w:widowControl w:val="0"/>
        <w:jc w:val="center"/>
        <w:rPr>
          <w:b/>
          <w:lang w:val="lt-LT"/>
        </w:rPr>
      </w:pPr>
      <w:r w:rsidRPr="005951A2">
        <w:rPr>
          <w:b/>
          <w:lang w:val="lt-LT"/>
        </w:rPr>
        <w:t>VIII SKYRIUS</w:t>
      </w:r>
    </w:p>
    <w:p w14:paraId="7D777438" w14:textId="77777777" w:rsidR="00356578" w:rsidRPr="005951A2" w:rsidRDefault="00356578" w:rsidP="00413F2D">
      <w:pPr>
        <w:widowControl w:val="0"/>
        <w:jc w:val="center"/>
        <w:rPr>
          <w:b/>
          <w:lang w:val="lt-LT"/>
        </w:rPr>
      </w:pPr>
      <w:r w:rsidRPr="005951A2">
        <w:rPr>
          <w:b/>
          <w:lang w:val="lt-LT"/>
        </w:rPr>
        <w:t>PIRKIMO SĄLYGŲ PAAIŠKINIMAS IR PATIKSLINIMAS</w:t>
      </w:r>
    </w:p>
    <w:p w14:paraId="6AB28998" w14:textId="77777777" w:rsidR="00356578" w:rsidRPr="005951A2" w:rsidRDefault="00356578" w:rsidP="00413F2D">
      <w:pPr>
        <w:pStyle w:val="Antrat2"/>
        <w:widowControl w:val="0"/>
        <w:numPr>
          <w:ilvl w:val="0"/>
          <w:numId w:val="0"/>
        </w:numPr>
        <w:tabs>
          <w:tab w:val="left" w:pos="1260"/>
        </w:tabs>
        <w:ind w:firstLine="709"/>
        <w:rPr>
          <w:szCs w:val="24"/>
        </w:rPr>
      </w:pPr>
    </w:p>
    <w:p w14:paraId="1D7FB51D" w14:textId="31C4E07D" w:rsidR="0063698E" w:rsidRPr="005951A2" w:rsidRDefault="003E7357" w:rsidP="00CA485D">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bdr w:val="none" w:sz="0" w:space="0" w:color="auto"/>
          <w:lang w:val="lt-LT"/>
        </w:rPr>
      </w:pPr>
      <w:r w:rsidRPr="005951A2">
        <w:rPr>
          <w:rFonts w:eastAsia="Times New Roman"/>
          <w:bdr w:val="none" w:sz="0" w:space="0" w:color="auto"/>
          <w:lang w:val="lt-LT"/>
        </w:rPr>
        <w:t>Tiekėjas yra atsakingas už rūpestingą viso pirkimo dokumentų rinkinio išnagrinėjimą, įskaitant pateiktus dokumentus ir visus išleistus papildymus, už patikimos informacijos apie visas sąlygas bei įsipareigojimus, galinčius turėti įtakos pasiūlymo kainai ar pobūdžiui</w:t>
      </w:r>
      <w:r w:rsidR="003535CA" w:rsidRPr="005951A2">
        <w:rPr>
          <w:rFonts w:eastAsia="Times New Roman"/>
          <w:bdr w:val="none" w:sz="0" w:space="0" w:color="auto"/>
          <w:lang w:val="lt-LT"/>
        </w:rPr>
        <w:t xml:space="preserve">, </w:t>
      </w:r>
      <w:r w:rsidRPr="005951A2">
        <w:rPr>
          <w:rFonts w:eastAsia="Times New Roman"/>
          <w:bdr w:val="none" w:sz="0" w:space="0" w:color="auto"/>
          <w:lang w:val="lt-LT"/>
        </w:rPr>
        <w:t xml:space="preserve">gavimą. </w:t>
      </w:r>
      <w:r w:rsidR="003535CA" w:rsidRPr="005951A2">
        <w:rPr>
          <w:rFonts w:eastAsia="Times New Roman"/>
          <w:bdr w:val="none" w:sz="0" w:space="0" w:color="auto"/>
          <w:lang w:val="lt-LT"/>
        </w:rPr>
        <w:t>T</w:t>
      </w:r>
      <w:r w:rsidRPr="005951A2">
        <w:rPr>
          <w:rFonts w:eastAsia="Times New Roman"/>
          <w:bdr w:val="none" w:sz="0" w:space="0" w:color="auto"/>
          <w:lang w:val="lt-LT"/>
        </w:rPr>
        <w:t xml:space="preserve">iekėjas pastebėjęs netikslumų ar neatitikimų pirkimo dokumentuose, privalo nedelsiant raštu kreiptis į </w:t>
      </w:r>
      <w:r w:rsidR="00B53AE0" w:rsidRPr="005951A2">
        <w:rPr>
          <w:rFonts w:eastAsia="Times New Roman"/>
          <w:bdr w:val="none" w:sz="0" w:space="0" w:color="auto"/>
          <w:lang w:val="lt-LT"/>
        </w:rPr>
        <w:t xml:space="preserve">Įgaliotąją </w:t>
      </w:r>
      <w:r w:rsidRPr="005951A2">
        <w:rPr>
          <w:rFonts w:eastAsia="Times New Roman"/>
          <w:bdr w:val="none" w:sz="0" w:space="0" w:color="auto"/>
          <w:lang w:val="lt-LT"/>
        </w:rPr>
        <w:t xml:space="preserve">perkančiąją organizaciją dėl pirkimo dokumentų paaiškinimo ar patikslinimo. Pasirašius </w:t>
      </w:r>
      <w:r w:rsidRPr="005951A2">
        <w:rPr>
          <w:rFonts w:eastAsia="Times New Roman"/>
          <w:bdr w:val="none" w:sz="0" w:space="0" w:color="auto"/>
          <w:lang w:val="lt-LT"/>
        </w:rPr>
        <w:lastRenderedPageBreak/>
        <w:t xml:space="preserve">pirkimo sutartį, nebebus priimtas joks reikalavimas pakeisti pasiūlymo kainą arba sąlygas, motyvuojant tuo, kad pasiūlyme buvo klaidų ar netikslumų ir privalės </w:t>
      </w:r>
      <w:r w:rsidR="003535CA" w:rsidRPr="005951A2">
        <w:rPr>
          <w:rFonts w:eastAsia="Times New Roman"/>
          <w:bdr w:val="none" w:sz="0" w:space="0" w:color="auto"/>
          <w:lang w:val="lt-LT"/>
        </w:rPr>
        <w:t>vykdyti pirkimo sutartį</w:t>
      </w:r>
      <w:r w:rsidRPr="005951A2">
        <w:rPr>
          <w:rFonts w:eastAsia="Times New Roman"/>
          <w:bdr w:val="none" w:sz="0" w:space="0" w:color="auto"/>
          <w:lang w:val="lt-LT"/>
        </w:rPr>
        <w:t xml:space="preserve">, </w:t>
      </w:r>
      <w:r w:rsidR="003535CA" w:rsidRPr="005951A2">
        <w:rPr>
          <w:rFonts w:eastAsia="Times New Roman"/>
          <w:bdr w:val="none" w:sz="0" w:space="0" w:color="auto"/>
          <w:lang w:val="lt-LT"/>
        </w:rPr>
        <w:t xml:space="preserve">kaip </w:t>
      </w:r>
      <w:r w:rsidRPr="005951A2">
        <w:rPr>
          <w:rFonts w:eastAsia="Times New Roman"/>
          <w:bdr w:val="none" w:sz="0" w:space="0" w:color="auto"/>
          <w:lang w:val="lt-LT"/>
        </w:rPr>
        <w:t>numatyta pirkimo dokumentuose.</w:t>
      </w:r>
    </w:p>
    <w:p w14:paraId="4F4987F1" w14:textId="4F75A763" w:rsidR="0063698E" w:rsidRPr="005951A2" w:rsidRDefault="003E7357" w:rsidP="00CA485D">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bdr w:val="none" w:sz="0" w:space="0" w:color="auto"/>
          <w:lang w:val="lt-LT"/>
        </w:rPr>
      </w:pPr>
      <w:r w:rsidRPr="005951A2">
        <w:rPr>
          <w:rFonts w:eastAsia="Times New Roman"/>
          <w:bdr w:val="none" w:sz="0" w:space="0" w:color="auto"/>
          <w:lang w:val="lt-LT"/>
        </w:rPr>
        <w:t xml:space="preserve">Paaiškinimai ar patikslinimai, kol nėra pasibaigęs pasiūlymų pateikimo terminas, gali būti teikiami perkančiosios organizacijos iniciatyva. Tiekėjai pasiūlymus dėl pirkimo dokumentų patikslinimų ar prašymus dėl pirkimo dokumentų paaiškinimo gali pateikti ne vėliau kaip likus </w:t>
      </w:r>
      <w:r w:rsidR="0037141D" w:rsidRPr="005951A2">
        <w:rPr>
          <w:rFonts w:eastAsia="Times New Roman"/>
          <w:bdr w:val="none" w:sz="0" w:space="0" w:color="auto"/>
          <w:lang w:val="lt-LT"/>
        </w:rPr>
        <w:br/>
      </w:r>
      <w:r w:rsidRPr="005951A2">
        <w:rPr>
          <w:rFonts w:eastAsia="Times New Roman"/>
          <w:b/>
          <w:bCs/>
          <w:bdr w:val="none" w:sz="0" w:space="0" w:color="auto"/>
          <w:lang w:val="lt-LT"/>
        </w:rPr>
        <w:t>2 darbo dienoms</w:t>
      </w:r>
      <w:r w:rsidRPr="005951A2">
        <w:rPr>
          <w:rFonts w:eastAsia="Times New Roman"/>
          <w:bdr w:val="none" w:sz="0" w:space="0" w:color="auto"/>
          <w:lang w:val="lt-LT"/>
        </w:rPr>
        <w:t xml:space="preserve"> iki pasiūlymų pateikimo termino pabaigos.</w:t>
      </w:r>
    </w:p>
    <w:p w14:paraId="0B9C439E" w14:textId="77777777" w:rsidR="0063698E" w:rsidRPr="005951A2" w:rsidRDefault="003E7357" w:rsidP="00CA485D">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bdr w:val="none" w:sz="0" w:space="0" w:color="auto"/>
          <w:lang w:val="lt-LT"/>
        </w:rPr>
      </w:pPr>
      <w:r w:rsidRPr="005951A2">
        <w:rPr>
          <w:rFonts w:eastAsia="Times New Roman"/>
          <w:bdr w:val="none" w:sz="0" w:space="0" w:color="auto"/>
          <w:lang w:val="lt-LT"/>
        </w:rPr>
        <w:t xml:space="preserve">Paaiškinimai ar patikslinimai skelbiami CVP IS priemonėmis ir siunčiami užklausą pateikusiam bei visiems prie pirkimo prisijungusiems tiekėjams. Jei paaiškinimai ar patikslinimai teikiami </w:t>
      </w:r>
      <w:r w:rsidR="00B53AE0" w:rsidRPr="005951A2">
        <w:rPr>
          <w:rFonts w:eastAsia="Times New Roman"/>
          <w:bdr w:val="none" w:sz="0" w:space="0" w:color="auto"/>
          <w:lang w:val="lt-LT"/>
        </w:rPr>
        <w:t xml:space="preserve">Įgaliotosios </w:t>
      </w:r>
      <w:r w:rsidRPr="005951A2">
        <w:rPr>
          <w:rFonts w:eastAsia="Times New Roman"/>
          <w:bdr w:val="none" w:sz="0" w:space="0" w:color="auto"/>
          <w:lang w:val="lt-LT"/>
        </w:rPr>
        <w:t xml:space="preserve">perkančiosios organizacijos iniciatyva, jų paskelbimas CVP IS priemonėmis laikomas pakankamu. </w:t>
      </w:r>
    </w:p>
    <w:p w14:paraId="46F09885" w14:textId="77777777" w:rsidR="0063698E" w:rsidRPr="005951A2" w:rsidRDefault="003E7357" w:rsidP="00CA485D">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bdr w:val="none" w:sz="0" w:space="0" w:color="auto"/>
          <w:lang w:val="lt-LT"/>
        </w:rPr>
      </w:pPr>
      <w:r w:rsidRPr="005951A2">
        <w:rPr>
          <w:rFonts w:eastAsia="Times New Roman"/>
          <w:bdr w:val="none" w:sz="0" w:space="0" w:color="auto"/>
          <w:lang w:val="lt-LT"/>
        </w:rPr>
        <w:t xml:space="preserve">Paaiškinimai ar patikslinimai turi būti pateikiami likus ne mažiau kaip </w:t>
      </w:r>
      <w:r w:rsidRPr="005951A2">
        <w:rPr>
          <w:rFonts w:eastAsia="Times New Roman"/>
          <w:b/>
          <w:bCs/>
          <w:bdr w:val="none" w:sz="0" w:space="0" w:color="auto"/>
          <w:lang w:val="lt-LT"/>
        </w:rPr>
        <w:t>1 darbo dienai</w:t>
      </w:r>
      <w:r w:rsidRPr="005951A2">
        <w:rPr>
          <w:rFonts w:eastAsia="Times New Roman"/>
          <w:bdr w:val="none" w:sz="0" w:space="0" w:color="auto"/>
          <w:lang w:val="lt-LT"/>
        </w:rPr>
        <w:t xml:space="preserve"> iki pasiūlymų pateikimo termino pabaigos. Jei </w:t>
      </w:r>
      <w:r w:rsidR="00B53AE0" w:rsidRPr="005951A2">
        <w:rPr>
          <w:rFonts w:eastAsia="Times New Roman"/>
          <w:bdr w:val="none" w:sz="0" w:space="0" w:color="auto"/>
          <w:lang w:val="lt-LT"/>
        </w:rPr>
        <w:t xml:space="preserve">Įgaliotoji </w:t>
      </w:r>
      <w:r w:rsidRPr="005951A2">
        <w:rPr>
          <w:rFonts w:eastAsia="Times New Roman"/>
          <w:bdr w:val="none" w:sz="0" w:space="0" w:color="auto"/>
          <w:lang w:val="lt-LT"/>
        </w:rPr>
        <w:t>perkančioji organizacija paaiškinimų ar patikslinimų nepateikia per nurodytą terminą, pasiūlymų pateikimo terminas nukeliamas ne trumpesniam laikui nei tas, kiek vėluojama pateikti paaiškinimus ar patikslinimus. Nukėlus pasiūlymų pateikimo terminą skelbimas dėl pakeitimų ar papildomos informacijos nepildomas.</w:t>
      </w:r>
    </w:p>
    <w:p w14:paraId="1CC59245" w14:textId="77777777" w:rsidR="0063698E" w:rsidRPr="005951A2" w:rsidRDefault="003E7357" w:rsidP="00CA485D">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bdr w:val="none" w:sz="0" w:space="0" w:color="auto"/>
          <w:lang w:val="lt-LT"/>
        </w:rPr>
      </w:pPr>
      <w:r w:rsidRPr="005951A2">
        <w:rPr>
          <w:rFonts w:eastAsia="Times New Roman"/>
          <w:bdr w:val="none" w:sz="0" w:space="0" w:color="auto"/>
          <w:lang w:val="lt-LT"/>
        </w:rPr>
        <w:t>Jei pateikti paaiškinimai ar patikslinimai iš esmės keičia pirkimo dokumentuose nustatytus pirkimo objektui keliamus reikalavimus</w:t>
      </w:r>
      <w:r w:rsidR="00B61156" w:rsidRPr="005951A2">
        <w:rPr>
          <w:rFonts w:eastAsia="Times New Roman"/>
          <w:bdr w:val="none" w:sz="0" w:space="0" w:color="auto"/>
          <w:lang w:val="lt-LT"/>
        </w:rPr>
        <w:t>.</w:t>
      </w:r>
      <w:r w:rsidRPr="005951A2">
        <w:rPr>
          <w:rFonts w:eastAsia="Times New Roman"/>
          <w:bdr w:val="none" w:sz="0" w:space="0" w:color="auto"/>
          <w:lang w:val="lt-LT"/>
        </w:rPr>
        <w:t xml:space="preserve">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3CDC454F" w14:textId="77777777" w:rsidR="0063698E" w:rsidRPr="005951A2" w:rsidRDefault="00B61156" w:rsidP="00CA485D">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bdr w:val="none" w:sz="0" w:space="0" w:color="auto"/>
          <w:lang w:val="lt-LT"/>
        </w:rPr>
      </w:pPr>
      <w:r w:rsidRPr="005951A2">
        <w:rPr>
          <w:rFonts w:eastAsia="Times New Roman"/>
          <w:bdr w:val="none" w:sz="0" w:space="0" w:color="auto"/>
          <w:lang w:val="lt-LT"/>
        </w:rPr>
        <w:t>Įgaliotoji p</w:t>
      </w:r>
      <w:r w:rsidR="003E7357" w:rsidRPr="005951A2">
        <w:rPr>
          <w:rFonts w:eastAsia="Times New Roman"/>
          <w:bdr w:val="none" w:sz="0" w:space="0" w:color="auto"/>
          <w:lang w:val="lt-LT"/>
        </w:rPr>
        <w:t>erkančioji organizacija, aiškindama ar tikslindama pirkimo sąlygas, privalo užtikrinti tiekėjų anonimiškumą, t. y. privalo užtikrinti, kad tiekėjas nesužinotų kitų tiekėjų, dalyvaujančių pirkimo procedūrose, pavadinimų ir kitų rekvizitų.</w:t>
      </w:r>
    </w:p>
    <w:p w14:paraId="5867996D" w14:textId="77777777" w:rsidR="0063698E" w:rsidRPr="005951A2" w:rsidRDefault="00B61156" w:rsidP="00CA485D">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bdr w:val="none" w:sz="0" w:space="0" w:color="auto"/>
          <w:lang w:val="lt-LT"/>
        </w:rPr>
      </w:pPr>
      <w:r w:rsidRPr="005951A2">
        <w:rPr>
          <w:rFonts w:eastAsia="Times New Roman"/>
          <w:iCs/>
          <w:bdr w:val="none" w:sz="0" w:space="0" w:color="auto"/>
          <w:lang w:val="lt-LT"/>
        </w:rPr>
        <w:t xml:space="preserve">Nebus rengiami </w:t>
      </w:r>
      <w:r w:rsidR="003E7357" w:rsidRPr="005951A2">
        <w:rPr>
          <w:rFonts w:eastAsia="Times New Roman"/>
          <w:bdr w:val="none" w:sz="0" w:space="0" w:color="auto"/>
          <w:lang w:val="lt-LT"/>
        </w:rPr>
        <w:t>susitikim</w:t>
      </w:r>
      <w:r w:rsidRPr="005951A2">
        <w:rPr>
          <w:rFonts w:eastAsia="Times New Roman"/>
          <w:bdr w:val="none" w:sz="0" w:space="0" w:color="auto"/>
          <w:lang w:val="lt-LT"/>
        </w:rPr>
        <w:t>ai</w:t>
      </w:r>
      <w:r w:rsidR="003E7357" w:rsidRPr="005951A2">
        <w:rPr>
          <w:rFonts w:eastAsia="Times New Roman"/>
          <w:bdr w:val="none" w:sz="0" w:space="0" w:color="auto"/>
          <w:lang w:val="lt-LT"/>
        </w:rPr>
        <w:t xml:space="preserve"> su tiekėjais dėl pirkimo sąlygų paaiškinimų.</w:t>
      </w:r>
    </w:p>
    <w:p w14:paraId="6FCCFC42" w14:textId="77777777" w:rsidR="0063698E" w:rsidRPr="005951A2" w:rsidRDefault="003E7357" w:rsidP="00CA485D">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bdr w:val="none" w:sz="0" w:space="0" w:color="auto"/>
          <w:lang w:val="lt-LT"/>
        </w:rPr>
      </w:pPr>
      <w:r w:rsidRPr="005951A2">
        <w:rPr>
          <w:rFonts w:eastAsia="Times New Roman"/>
          <w:bdr w:val="none" w:sz="0" w:space="0" w:color="auto"/>
          <w:lang w:val="lt-LT"/>
        </w:rPr>
        <w:t xml:space="preserve">Bet kokia informacija, pirkimo dokumentų paaiškinimai, pranešimai ar kitas susirašinėjimas yra vykdomas tik CVP IS susirašinėjimo priemonėmis (pranešimus gaus prie pirkimo prisijungę tiekėjai). </w:t>
      </w:r>
    </w:p>
    <w:p w14:paraId="5ABE724C" w14:textId="3302F0A9" w:rsidR="003E7357" w:rsidRPr="005951A2" w:rsidRDefault="003E7357" w:rsidP="00CA485D">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bdr w:val="none" w:sz="0" w:space="0" w:color="auto"/>
          <w:lang w:val="lt-LT"/>
        </w:rPr>
      </w:pPr>
      <w:r w:rsidRPr="005951A2">
        <w:rPr>
          <w:rFonts w:eastAsia="Times New Roman"/>
          <w:iCs/>
          <w:bdr w:val="none" w:sz="0" w:space="0" w:color="auto"/>
          <w:lang w:val="lt-LT"/>
        </w:rPr>
        <w:t xml:space="preserve">Tiekėjo pirkimui pateiktas pasiūlymas reiškia, kad tiekėjas, prieš pateikdamas pasiūlymą susipažino Viešųjų pirkimų įstatymu, poįstatyminiais teisės aktais ir pirkimo sąlygomis, pirkimo sąlygos tiekėjui yra aiškios ir suprantamos. </w:t>
      </w:r>
    </w:p>
    <w:p w14:paraId="09E6A888" w14:textId="77777777" w:rsidR="0012400B" w:rsidRPr="005951A2" w:rsidRDefault="0012400B" w:rsidP="00413F2D">
      <w:pPr>
        <w:widowControl w:val="0"/>
        <w:tabs>
          <w:tab w:val="left" w:pos="1134"/>
        </w:tabs>
        <w:rPr>
          <w:b/>
          <w:lang w:val="lt-LT"/>
        </w:rPr>
      </w:pPr>
    </w:p>
    <w:p w14:paraId="541852D0" w14:textId="77777777" w:rsidR="00356578" w:rsidRPr="005951A2" w:rsidRDefault="00356578" w:rsidP="00413F2D">
      <w:pPr>
        <w:widowControl w:val="0"/>
        <w:jc w:val="center"/>
        <w:rPr>
          <w:b/>
          <w:lang w:val="lt-LT"/>
        </w:rPr>
      </w:pPr>
      <w:r w:rsidRPr="005951A2">
        <w:rPr>
          <w:b/>
          <w:lang w:val="lt-LT"/>
        </w:rPr>
        <w:t>IX SKYRIUS</w:t>
      </w:r>
    </w:p>
    <w:p w14:paraId="442DE0DC" w14:textId="77777777" w:rsidR="00356578" w:rsidRPr="005951A2" w:rsidRDefault="00356578" w:rsidP="00413F2D">
      <w:pPr>
        <w:widowControl w:val="0"/>
        <w:jc w:val="center"/>
        <w:rPr>
          <w:b/>
          <w:lang w:val="lt-LT"/>
        </w:rPr>
      </w:pPr>
      <w:r w:rsidRPr="005951A2">
        <w:rPr>
          <w:b/>
          <w:lang w:val="lt-LT"/>
        </w:rPr>
        <w:t>SUSIPAŽINIMO SU PASIŪLYMAIS PROCEDŪROS</w:t>
      </w:r>
    </w:p>
    <w:p w14:paraId="2F1835F5" w14:textId="77777777" w:rsidR="00356578" w:rsidRPr="005951A2" w:rsidRDefault="00356578" w:rsidP="00413F2D">
      <w:pPr>
        <w:widowControl w:val="0"/>
        <w:rPr>
          <w:lang w:val="lt-LT"/>
        </w:rPr>
      </w:pPr>
    </w:p>
    <w:p w14:paraId="3A7A0EBD" w14:textId="6BD25D66" w:rsidR="00AC556E" w:rsidRPr="005951A2" w:rsidRDefault="00356578" w:rsidP="00CA485D">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851"/>
        <w:jc w:val="both"/>
        <w:outlineLvl w:val="1"/>
        <w:rPr>
          <w:b/>
          <w:bCs/>
          <w:lang w:val="lt-LT"/>
        </w:rPr>
      </w:pPr>
      <w:r w:rsidRPr="005951A2">
        <w:rPr>
          <w:b/>
          <w:bCs/>
          <w:lang w:val="lt-LT"/>
        </w:rPr>
        <w:t>Pradinis susipažinim</w:t>
      </w:r>
      <w:r w:rsidR="00F31747" w:rsidRPr="005951A2">
        <w:rPr>
          <w:b/>
          <w:bCs/>
          <w:lang w:val="lt-LT"/>
        </w:rPr>
        <w:t>as</w:t>
      </w:r>
      <w:r w:rsidRPr="005951A2">
        <w:rPr>
          <w:b/>
          <w:bCs/>
          <w:lang w:val="lt-LT"/>
        </w:rPr>
        <w:t xml:space="preserve"> su tiekėjų pateiktais pasiūlymais vyks</w:t>
      </w:r>
      <w:r w:rsidR="003B734D" w:rsidRPr="005951A2">
        <w:rPr>
          <w:b/>
          <w:bCs/>
          <w:lang w:val="lt-LT"/>
        </w:rPr>
        <w:t xml:space="preserve"> </w:t>
      </w:r>
      <w:r w:rsidR="00E9714F" w:rsidRPr="005951A2">
        <w:rPr>
          <w:b/>
          <w:bCs/>
          <w:lang w:val="lt-LT"/>
        </w:rPr>
        <w:t xml:space="preserve">pasiūlymų pateikimo termino dieną, </w:t>
      </w:r>
      <w:r w:rsidR="00281CF3" w:rsidRPr="005951A2">
        <w:rPr>
          <w:b/>
          <w:bCs/>
          <w:lang w:val="lt-LT"/>
        </w:rPr>
        <w:t xml:space="preserve">ne anksčiau kaip po </w:t>
      </w:r>
      <w:r w:rsidR="00E9714F" w:rsidRPr="005951A2">
        <w:rPr>
          <w:b/>
          <w:bCs/>
          <w:lang w:val="lt-LT"/>
        </w:rPr>
        <w:t>30</w:t>
      </w:r>
      <w:r w:rsidR="00721D39" w:rsidRPr="005951A2">
        <w:rPr>
          <w:b/>
          <w:bCs/>
          <w:lang w:val="lt-LT"/>
        </w:rPr>
        <w:t xml:space="preserve"> </w:t>
      </w:r>
      <w:r w:rsidRPr="005951A2">
        <w:rPr>
          <w:b/>
          <w:bCs/>
          <w:lang w:val="lt-LT"/>
        </w:rPr>
        <w:t xml:space="preserve">min. </w:t>
      </w:r>
      <w:r w:rsidR="00281CF3" w:rsidRPr="005951A2">
        <w:rPr>
          <w:b/>
          <w:bCs/>
          <w:lang w:val="lt-LT"/>
        </w:rPr>
        <w:t xml:space="preserve">nuo pasiūlymų pateikimo termino pabaigos. </w:t>
      </w:r>
    </w:p>
    <w:p w14:paraId="128F2C25" w14:textId="77777777" w:rsidR="00AC556E" w:rsidRPr="005951A2" w:rsidRDefault="00AC556E" w:rsidP="00CA485D">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851"/>
        <w:jc w:val="both"/>
        <w:outlineLvl w:val="1"/>
        <w:rPr>
          <w:b/>
          <w:bCs/>
          <w:lang w:val="lt-LT"/>
        </w:rPr>
      </w:pPr>
      <w:r w:rsidRPr="005951A2">
        <w:rPr>
          <w:lang w:val="lt-LT"/>
        </w:rPr>
        <w:t xml:space="preserve">Susipažinimo su CVP IS priemonėmis gautais pasiūlymais procedūroje bei komisijos posėdžiuose, kuriuose atliekamos pasiūlymų nagrinėjimo, vertinimo ir palyginimo procedūros, tiekėjai arba jų įgalioti atstovai nedalyvauja. </w:t>
      </w:r>
    </w:p>
    <w:p w14:paraId="0447F119" w14:textId="660B9330" w:rsidR="00AC556E" w:rsidRPr="005951A2" w:rsidRDefault="00AC556E" w:rsidP="00CA485D">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851"/>
        <w:jc w:val="both"/>
        <w:outlineLvl w:val="1"/>
        <w:rPr>
          <w:b/>
          <w:bCs/>
          <w:lang w:val="lt-LT"/>
        </w:rPr>
      </w:pPr>
      <w:r w:rsidRPr="005951A2">
        <w:rPr>
          <w:lang w:val="lt-LT"/>
        </w:rPr>
        <w:t>Atsižvelgiant į tai, kad pasiūlymai pateikiami elektroninėmis priemonėmis</w:t>
      </w:r>
      <w:r w:rsidR="006D245E" w:rsidRPr="005951A2">
        <w:rPr>
          <w:lang w:val="lt-LT"/>
        </w:rPr>
        <w:t>, tiekėjams</w:t>
      </w:r>
      <w:r w:rsidRPr="005951A2">
        <w:rPr>
          <w:lang w:val="lt-LT"/>
        </w:rPr>
        <w:t xml:space="preserve"> neteikiama informacija apie pasiūlymus pateikusius tiekėjus, pasiūlytas kainas iki </w:t>
      </w:r>
      <w:r w:rsidR="006D245E" w:rsidRPr="005951A2">
        <w:rPr>
          <w:lang w:val="lt-LT"/>
        </w:rPr>
        <w:t xml:space="preserve">tol, </w:t>
      </w:r>
      <w:r w:rsidRPr="005951A2">
        <w:rPr>
          <w:lang w:val="lt-LT"/>
        </w:rPr>
        <w:t>kol bus įvertinti pasiūlymai ir nustatyta pasiūlymų eilė.</w:t>
      </w:r>
    </w:p>
    <w:p w14:paraId="000317C0" w14:textId="77777777" w:rsidR="001F2DB9" w:rsidRPr="005951A2" w:rsidRDefault="001F2DB9" w:rsidP="001F2DB9">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851"/>
        <w:jc w:val="both"/>
        <w:outlineLvl w:val="1"/>
        <w:rPr>
          <w:b/>
          <w:bCs/>
          <w:lang w:val="lt-LT"/>
        </w:rPr>
      </w:pPr>
    </w:p>
    <w:p w14:paraId="6735DD4A" w14:textId="0128F682" w:rsidR="00DD4758" w:rsidRPr="005951A2" w:rsidRDefault="00DD4758" w:rsidP="00413F2D">
      <w:pPr>
        <w:widowControl w:val="0"/>
        <w:jc w:val="center"/>
        <w:rPr>
          <w:b/>
          <w:spacing w:val="-8"/>
          <w:lang w:val="lt-LT"/>
        </w:rPr>
      </w:pPr>
      <w:r w:rsidRPr="005951A2">
        <w:rPr>
          <w:b/>
          <w:spacing w:val="-8"/>
          <w:lang w:val="lt-LT"/>
        </w:rPr>
        <w:t>X SKYRIUS</w:t>
      </w:r>
    </w:p>
    <w:p w14:paraId="18775CF1" w14:textId="77777777" w:rsidR="00DD4758" w:rsidRPr="005951A2" w:rsidRDefault="00DD4758" w:rsidP="00413F2D">
      <w:pPr>
        <w:widowControl w:val="0"/>
        <w:jc w:val="center"/>
        <w:rPr>
          <w:b/>
          <w:lang w:val="lt-LT"/>
        </w:rPr>
      </w:pPr>
      <w:r w:rsidRPr="005951A2">
        <w:rPr>
          <w:b/>
          <w:spacing w:val="-8"/>
          <w:lang w:val="lt-LT"/>
        </w:rPr>
        <w:t xml:space="preserve">PASIŪLYMŲ </w:t>
      </w:r>
      <w:r w:rsidRPr="005951A2">
        <w:rPr>
          <w:b/>
          <w:lang w:val="lt-LT"/>
        </w:rPr>
        <w:t>NAGRINĖJIMAS</w:t>
      </w:r>
    </w:p>
    <w:p w14:paraId="36354319" w14:textId="77777777" w:rsidR="00DD4758" w:rsidRPr="005951A2" w:rsidRDefault="00DD4758" w:rsidP="00413F2D">
      <w:pPr>
        <w:widowControl w:val="0"/>
        <w:jc w:val="center"/>
        <w:rPr>
          <w:b/>
          <w:lang w:val="lt-LT"/>
        </w:rPr>
      </w:pPr>
    </w:p>
    <w:p w14:paraId="28229241" w14:textId="77777777" w:rsidR="00C4279C" w:rsidRPr="005951A2" w:rsidRDefault="00185310" w:rsidP="00CA485D">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276"/>
        </w:tabs>
        <w:ind w:left="0" w:firstLine="709"/>
        <w:jc w:val="both"/>
        <w:outlineLvl w:val="1"/>
        <w:rPr>
          <w:lang w:val="lt-LT"/>
        </w:rPr>
      </w:pPr>
      <w:bookmarkStart w:id="27" w:name="_Hlk175055061"/>
      <w:r w:rsidRPr="005951A2">
        <w:rPr>
          <w:lang w:val="lt-LT"/>
        </w:rPr>
        <w:t>Pateiktus pasiūlymus nagrinėja, vertina ir palygina komisija</w:t>
      </w:r>
      <w:r w:rsidR="00C4279C" w:rsidRPr="005951A2">
        <w:rPr>
          <w:lang w:val="lt-LT"/>
        </w:rPr>
        <w:t>:</w:t>
      </w:r>
    </w:p>
    <w:p w14:paraId="3474904C" w14:textId="6F0F4264" w:rsidR="00EE6C0F" w:rsidRPr="005951A2" w:rsidRDefault="00831171" w:rsidP="00CA485D">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276"/>
        </w:tabs>
        <w:ind w:hanging="219"/>
        <w:jc w:val="both"/>
        <w:outlineLvl w:val="1"/>
        <w:rPr>
          <w:lang w:val="lt-LT"/>
        </w:rPr>
      </w:pPr>
      <w:r w:rsidRPr="005951A2">
        <w:rPr>
          <w:rFonts w:eastAsia="Times New Roman"/>
          <w:szCs w:val="20"/>
          <w:bdr w:val="none" w:sz="0" w:space="0" w:color="auto"/>
          <w:lang w:val="lt-LT"/>
        </w:rPr>
        <w:t xml:space="preserve">Patikrinama, ar </w:t>
      </w:r>
      <w:r w:rsidR="00EE6C0F" w:rsidRPr="005951A2">
        <w:rPr>
          <w:rFonts w:eastAsia="Times New Roman"/>
          <w:szCs w:val="20"/>
          <w:bdr w:val="none" w:sz="0" w:space="0" w:color="auto"/>
          <w:lang w:val="lt-LT"/>
        </w:rPr>
        <w:t xml:space="preserve">tiekėjo </w:t>
      </w:r>
      <w:r w:rsidR="00C06009" w:rsidRPr="005951A2">
        <w:rPr>
          <w:rFonts w:eastAsia="Times New Roman"/>
          <w:bdr w:val="none" w:sz="0" w:space="0" w:color="auto"/>
          <w:lang w:val="lt-LT" w:eastAsia="lt-LT"/>
        </w:rPr>
        <w:t>siūlomas pirkimo objektas atitinka nustatytus reikalavimus;</w:t>
      </w:r>
    </w:p>
    <w:p w14:paraId="6673D84A" w14:textId="77777777" w:rsidR="00C4279C" w:rsidRPr="005951A2" w:rsidRDefault="00C06009" w:rsidP="00CA485D">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276"/>
        </w:tabs>
        <w:ind w:hanging="219"/>
        <w:jc w:val="both"/>
        <w:outlineLvl w:val="1"/>
        <w:rPr>
          <w:lang w:val="lt-LT"/>
        </w:rPr>
      </w:pPr>
      <w:r w:rsidRPr="005951A2">
        <w:rPr>
          <w:rFonts w:eastAsia="Times New Roman"/>
          <w:bdr w:val="none" w:sz="0" w:space="0" w:color="auto"/>
          <w:lang w:val="lt-LT" w:eastAsia="lt-LT"/>
        </w:rPr>
        <w:t>įvertinama, ar pasiūlyme nurodoma</w:t>
      </w:r>
      <w:r w:rsidR="007407D6" w:rsidRPr="005951A2">
        <w:rPr>
          <w:rFonts w:eastAsia="Times New Roman"/>
          <w:bdr w:val="none" w:sz="0" w:space="0" w:color="auto"/>
          <w:lang w:val="lt-LT" w:eastAsia="lt-LT"/>
        </w:rPr>
        <w:t xml:space="preserve"> </w:t>
      </w:r>
      <w:r w:rsidRPr="005951A2">
        <w:rPr>
          <w:rFonts w:eastAsia="Times New Roman"/>
          <w:bdr w:val="none" w:sz="0" w:space="0" w:color="auto"/>
          <w:lang w:val="lt-LT" w:eastAsia="lt-LT"/>
        </w:rPr>
        <w:t>kaina nėra per didelė ir perkančiajai organizacijai nepriimtina;</w:t>
      </w:r>
    </w:p>
    <w:p w14:paraId="3D46D223" w14:textId="61079386" w:rsidR="00C4279C" w:rsidRPr="005951A2" w:rsidRDefault="00C06009" w:rsidP="00CA485D">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276"/>
        </w:tabs>
        <w:ind w:hanging="219"/>
        <w:jc w:val="both"/>
        <w:outlineLvl w:val="1"/>
        <w:rPr>
          <w:lang w:val="lt-LT"/>
        </w:rPr>
      </w:pPr>
      <w:r w:rsidRPr="005951A2">
        <w:rPr>
          <w:rFonts w:eastAsia="Times New Roman"/>
          <w:bdr w:val="none" w:sz="0" w:space="0" w:color="auto"/>
          <w:lang w:val="lt-LT" w:eastAsia="lt-LT"/>
        </w:rPr>
        <w:lastRenderedPageBreak/>
        <w:t>atliekami kiti veiksmai susiję su pasiūlymų vertinimu</w:t>
      </w:r>
      <w:r w:rsidR="00C9574F" w:rsidRPr="005951A2">
        <w:rPr>
          <w:rFonts w:eastAsia="Times New Roman"/>
          <w:bdr w:val="none" w:sz="0" w:space="0" w:color="auto"/>
          <w:lang w:val="lt-LT" w:eastAsia="lt-LT"/>
        </w:rPr>
        <w:t>.</w:t>
      </w:r>
    </w:p>
    <w:p w14:paraId="1046D6DE" w14:textId="77777777" w:rsidR="00C06009" w:rsidRPr="005951A2" w:rsidRDefault="00C06009" w:rsidP="00CA485D">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714"/>
        <w:jc w:val="both"/>
        <w:outlineLvl w:val="1"/>
        <w:rPr>
          <w:lang w:val="lt-LT"/>
        </w:rPr>
      </w:pPr>
      <w:r w:rsidRPr="005951A2">
        <w:rPr>
          <w:rFonts w:eastAsia="Calibri"/>
          <w:bCs/>
          <w:lang w:val="lt-LT"/>
        </w:rPr>
        <w:t>Jei tiekėjas pateikė netikslius, neišsamius ar klaidingus dokumentus ar duomenis apie atitiktį pirkimo dokumentų reikalavimams arba šių dokumentų ar duomenų trūksta, Įgaliotoji perkančioji organizacija, nepažeisdama lygiateisiškumo ir skaidrumo principų gali prašyti tiekėją šiuos dokumentus ar duomenis patikslinti, papildyti arba paaiškinti per jos nustatytą protingą terminą, vadovaudamasi Viešųjų pirkimų tarnybos nustatytomis Pasiūlymų patikslinimo, papildymo ar paaiškinimo taisyklėmis.</w:t>
      </w:r>
    </w:p>
    <w:p w14:paraId="08ADB754" w14:textId="7E45B9C0" w:rsidR="00C06009" w:rsidRPr="005951A2" w:rsidRDefault="00C06009" w:rsidP="00CA485D">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714"/>
        <w:jc w:val="both"/>
        <w:outlineLvl w:val="1"/>
        <w:rPr>
          <w:lang w:val="lt-LT"/>
        </w:rPr>
      </w:pPr>
      <w:r w:rsidRPr="005951A2">
        <w:rPr>
          <w:rFonts w:eastAsia="Calibri"/>
          <w:b/>
          <w:bCs/>
          <w:lang w:val="lt-LT"/>
        </w:rPr>
        <w:t xml:space="preserve">Pirkimo sąlygų </w:t>
      </w:r>
      <w:r w:rsidR="004D61D1" w:rsidRPr="005951A2">
        <w:rPr>
          <w:rFonts w:eastAsia="Calibri"/>
          <w:b/>
          <w:bCs/>
          <w:lang w:val="lt-LT"/>
        </w:rPr>
        <w:t>8</w:t>
      </w:r>
      <w:r w:rsidR="00C0568C" w:rsidRPr="005951A2">
        <w:rPr>
          <w:rFonts w:eastAsia="Calibri"/>
          <w:b/>
          <w:bCs/>
          <w:lang w:val="lt-LT"/>
        </w:rPr>
        <w:t>4</w:t>
      </w:r>
      <w:r w:rsidRPr="005951A2">
        <w:rPr>
          <w:rFonts w:eastAsia="Calibri"/>
          <w:b/>
          <w:bCs/>
          <w:lang w:val="lt-LT"/>
        </w:rPr>
        <w:t xml:space="preserve"> punkte nustatyta tvarka vertinamas tik tas pasiūlymas, kuris nustatomas kaip galimas laimėtojas pagal nustatytą ekonominį naudingumą</w:t>
      </w:r>
      <w:r w:rsidRPr="005951A2">
        <w:rPr>
          <w:rFonts w:eastAsia="Calibri"/>
          <w:lang w:val="lt-LT"/>
        </w:rPr>
        <w:t xml:space="preserve">. Jei įvertinus tokį pasiūlymą paaiškėja, kad jis negali būti pripažintas laimėtoju, jo pasiūlymas atmetamas ir toliau tikrinamas pasiūlymas, kuris galėtų būti antras pagal ekonominį pasiūlymo naudingumą. Tokia seka kartojama, tol kol nustatomas laimėjęs pasiūlymas arba atmetami visi gauti pasiūlymai. </w:t>
      </w:r>
      <w:r w:rsidRPr="005951A2">
        <w:rPr>
          <w:rFonts w:eastAsia="Calibri"/>
          <w:i/>
          <w:iCs/>
          <w:lang w:val="lt-LT"/>
        </w:rPr>
        <w:t>Šio punkto nuostatos netaikomos, jeigu pirkimo dokumentuose numatyta derybų galimybė.</w:t>
      </w:r>
    </w:p>
    <w:p w14:paraId="0B5EB93B" w14:textId="77777777" w:rsidR="00C06009" w:rsidRPr="005951A2" w:rsidRDefault="00C06009" w:rsidP="00CA485D">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714"/>
        <w:jc w:val="both"/>
        <w:outlineLvl w:val="1"/>
        <w:rPr>
          <w:rFonts w:eastAsia="Calibri"/>
          <w:lang w:val="lt-LT"/>
        </w:rPr>
      </w:pPr>
      <w:r w:rsidRPr="005951A2">
        <w:rPr>
          <w:lang w:val="lt-LT"/>
        </w:rPr>
        <w:t>Komisija nenagrinėja tiekėjo pasiūlymo patikslinimų ar paaiškinimų, pateiktų po susipažinimo su tiekėjo pasiūlymu termino pabaigos, kurių komisija nebuvo prašiusi. Į tokius paaiškinimus ar patikslinimus nebus atsižvelgiama vertinant pasiūlymą.</w:t>
      </w:r>
    </w:p>
    <w:p w14:paraId="4BF4CA40" w14:textId="1EA92CF6" w:rsidR="00C06009" w:rsidRPr="005951A2" w:rsidRDefault="004D61D1" w:rsidP="00CA485D">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714"/>
        <w:jc w:val="both"/>
        <w:outlineLvl w:val="1"/>
        <w:rPr>
          <w:rFonts w:eastAsia="Calibri"/>
          <w:lang w:val="lt-LT"/>
        </w:rPr>
      </w:pPr>
      <w:r w:rsidRPr="005951A2">
        <w:rPr>
          <w:rFonts w:eastAsia="Calibri"/>
          <w:lang w:val="lt-LT"/>
        </w:rPr>
        <w:t>Komisija</w:t>
      </w:r>
      <w:r w:rsidR="00C06009" w:rsidRPr="005951A2">
        <w:rPr>
          <w:rFonts w:eastAsia="Calibri"/>
          <w:lang w:val="lt-LT"/>
        </w:rPr>
        <w:t xml:space="preserve"> bet kuriame procedūrų etape turi teisę bet kurio tiekėjo paprašyti pateikti dalį ar visus reikalavimus tiekėjui pagrindžiančius dokumentus, jeigu tai būtina siekiant užtikrinti tinkamą pirkimo procedūros atlikimą. </w:t>
      </w:r>
    </w:p>
    <w:p w14:paraId="08FFCD79" w14:textId="5CB7A26B" w:rsidR="00C06009" w:rsidRPr="005951A2" w:rsidRDefault="00C06009" w:rsidP="00CA485D">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714"/>
        <w:jc w:val="both"/>
        <w:outlineLvl w:val="1"/>
        <w:rPr>
          <w:rFonts w:eastAsia="Calibri"/>
          <w:lang w:val="lt-LT"/>
        </w:rPr>
      </w:pPr>
      <w:r w:rsidRPr="005951A2">
        <w:rPr>
          <w:rFonts w:eastAsia="Calibri"/>
          <w:lang w:val="lt-LT"/>
        </w:rPr>
        <w:t xml:space="preserve">Komisija </w:t>
      </w:r>
      <w:r w:rsidRPr="005951A2">
        <w:rPr>
          <w:rFonts w:eastAsia="Times New Roman"/>
          <w:szCs w:val="20"/>
          <w:bdr w:val="none" w:sz="0" w:space="0" w:color="auto"/>
          <w:lang w:val="lt-LT"/>
        </w:rPr>
        <w:t>gali nevertinti viso tiekėjo pasiūlymo, jeigu patikrinusi jo dalį nustato, kad pasiūlymas, vadovaujantis jam nustatytais reikalavimais, turi būti atmetamas</w:t>
      </w:r>
      <w:r w:rsidR="00C3062D" w:rsidRPr="005951A2">
        <w:rPr>
          <w:rFonts w:eastAsia="Times New Roman"/>
          <w:szCs w:val="20"/>
          <w:bdr w:val="none" w:sz="0" w:space="0" w:color="auto"/>
          <w:lang w:val="lt-LT"/>
        </w:rPr>
        <w:t>.</w:t>
      </w:r>
    </w:p>
    <w:bookmarkEnd w:id="27"/>
    <w:p w14:paraId="7BBDDAFE" w14:textId="77777777" w:rsidR="00C3062D" w:rsidRPr="005951A2" w:rsidRDefault="00C3062D" w:rsidP="00413F2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714"/>
        <w:jc w:val="both"/>
        <w:outlineLvl w:val="1"/>
        <w:rPr>
          <w:rFonts w:eastAsia="Calibri"/>
          <w:lang w:val="lt-LT"/>
        </w:rPr>
      </w:pPr>
    </w:p>
    <w:p w14:paraId="6E8F4F7D" w14:textId="6991B77B" w:rsidR="00CB7B27" w:rsidRPr="005951A2" w:rsidRDefault="00CB7B27" w:rsidP="00413F2D">
      <w:pPr>
        <w:keepNext/>
        <w:jc w:val="center"/>
        <w:outlineLvl w:val="0"/>
        <w:rPr>
          <w:b/>
          <w:lang w:val="lt-LT"/>
        </w:rPr>
      </w:pPr>
      <w:r w:rsidRPr="005951A2">
        <w:rPr>
          <w:b/>
          <w:lang w:val="lt-LT"/>
        </w:rPr>
        <w:t>XI SKYRIUS</w:t>
      </w:r>
    </w:p>
    <w:p w14:paraId="0AE956CA" w14:textId="77777777" w:rsidR="00CB7B27" w:rsidRPr="005951A2" w:rsidRDefault="00B13E98" w:rsidP="00413F2D">
      <w:pPr>
        <w:keepNext/>
        <w:jc w:val="center"/>
        <w:outlineLvl w:val="0"/>
        <w:rPr>
          <w:b/>
          <w:lang w:val="lt-LT"/>
        </w:rPr>
      </w:pPr>
      <w:r w:rsidRPr="005951A2">
        <w:rPr>
          <w:b/>
          <w:lang w:val="lt-LT"/>
        </w:rPr>
        <w:t>DERYBOS</w:t>
      </w:r>
    </w:p>
    <w:p w14:paraId="34B337E9" w14:textId="77777777" w:rsidR="000B4C7F" w:rsidRPr="005951A2" w:rsidRDefault="000B4C7F" w:rsidP="00413F2D">
      <w:pPr>
        <w:pStyle w:val="Body2"/>
        <w:rPr>
          <w:rFonts w:cs="Times New Roman"/>
          <w:color w:val="auto"/>
          <w:sz w:val="24"/>
          <w:szCs w:val="24"/>
          <w:lang w:val="lt-LT"/>
        </w:rPr>
      </w:pPr>
    </w:p>
    <w:p w14:paraId="0802637A" w14:textId="67D2B3A0" w:rsidR="00D06E3C" w:rsidRPr="005951A2" w:rsidRDefault="008E1761" w:rsidP="00CA485D">
      <w:pPr>
        <w:pStyle w:val="Sraopastraipa"/>
        <w:numPr>
          <w:ilvl w:val="0"/>
          <w:numId w:val="1"/>
        </w:numPr>
        <w:tabs>
          <w:tab w:val="left" w:pos="1134"/>
        </w:tabs>
        <w:ind w:left="0" w:firstLine="709"/>
        <w:jc w:val="both"/>
        <w:rPr>
          <w:rFonts w:eastAsia="Calibri"/>
          <w:bCs/>
          <w:lang w:val="lt-LT"/>
        </w:rPr>
      </w:pPr>
      <w:r w:rsidRPr="005951A2">
        <w:rPr>
          <w:rFonts w:eastAsia="Calibri"/>
          <w:bCs/>
          <w:lang w:val="lt-LT"/>
        </w:rPr>
        <w:t xml:space="preserve">Pirkimo metu </w:t>
      </w:r>
      <w:r w:rsidR="00E814F6" w:rsidRPr="005951A2">
        <w:rPr>
          <w:rFonts w:eastAsia="Calibri"/>
          <w:bCs/>
          <w:lang w:val="lt-LT"/>
        </w:rPr>
        <w:t>nebus vykdomos</w:t>
      </w:r>
      <w:r w:rsidRPr="005951A2">
        <w:rPr>
          <w:rFonts w:eastAsia="Calibri"/>
          <w:bCs/>
          <w:lang w:val="lt-LT"/>
        </w:rPr>
        <w:t xml:space="preserve"> derybos.</w:t>
      </w:r>
    </w:p>
    <w:p w14:paraId="29B99BEB" w14:textId="77777777" w:rsidR="001A536A" w:rsidRPr="005951A2" w:rsidRDefault="001A536A" w:rsidP="00413F2D">
      <w:pPr>
        <w:widowControl w:val="0"/>
        <w:outlineLvl w:val="0"/>
        <w:rPr>
          <w:b/>
          <w:lang w:val="lt-LT"/>
        </w:rPr>
      </w:pPr>
    </w:p>
    <w:p w14:paraId="7954A5E4" w14:textId="77777777" w:rsidR="00B13E98" w:rsidRPr="005951A2" w:rsidRDefault="00B13E98" w:rsidP="00413F2D">
      <w:pPr>
        <w:widowControl w:val="0"/>
        <w:jc w:val="center"/>
        <w:outlineLvl w:val="0"/>
        <w:rPr>
          <w:b/>
          <w:lang w:val="lt-LT"/>
        </w:rPr>
      </w:pPr>
      <w:r w:rsidRPr="005951A2">
        <w:rPr>
          <w:b/>
          <w:lang w:val="lt-LT"/>
        </w:rPr>
        <w:t>XII SKYRIUS</w:t>
      </w:r>
    </w:p>
    <w:p w14:paraId="3F6D0660" w14:textId="77777777" w:rsidR="00B13E98" w:rsidRPr="005951A2" w:rsidRDefault="00B13E98" w:rsidP="00413F2D">
      <w:pPr>
        <w:widowControl w:val="0"/>
        <w:jc w:val="center"/>
        <w:outlineLvl w:val="0"/>
        <w:rPr>
          <w:b/>
          <w:lang w:val="lt-LT"/>
        </w:rPr>
      </w:pPr>
      <w:r w:rsidRPr="005951A2">
        <w:rPr>
          <w:b/>
          <w:lang w:val="lt-LT"/>
        </w:rPr>
        <w:t>PA</w:t>
      </w:r>
      <w:r w:rsidR="00FC09D7" w:rsidRPr="005951A2">
        <w:rPr>
          <w:b/>
          <w:lang w:val="lt-LT"/>
        </w:rPr>
        <w:t>S</w:t>
      </w:r>
      <w:r w:rsidRPr="005951A2">
        <w:rPr>
          <w:b/>
          <w:lang w:val="lt-LT"/>
        </w:rPr>
        <w:t>IŪLYMŲ ATMETIMO PRIEŽASTYS</w:t>
      </w:r>
    </w:p>
    <w:p w14:paraId="549A761A" w14:textId="77777777" w:rsidR="00B13E98" w:rsidRPr="005951A2" w:rsidRDefault="00B13E98" w:rsidP="00413F2D">
      <w:pPr>
        <w:pStyle w:val="Body2"/>
        <w:widowControl w:val="0"/>
        <w:tabs>
          <w:tab w:val="left" w:pos="1092"/>
        </w:tabs>
        <w:spacing w:after="0"/>
        <w:ind w:firstLine="686"/>
        <w:rPr>
          <w:rFonts w:cs="Times New Roman"/>
          <w:color w:val="auto"/>
          <w:sz w:val="24"/>
          <w:szCs w:val="24"/>
          <w:lang w:val="lt-LT"/>
        </w:rPr>
      </w:pPr>
    </w:p>
    <w:p w14:paraId="16A3EC2C" w14:textId="77777777" w:rsidR="00DF00F1" w:rsidRPr="005951A2" w:rsidRDefault="00A10D90" w:rsidP="00CA485D">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14"/>
        <w:jc w:val="both"/>
        <w:outlineLvl w:val="1"/>
        <w:rPr>
          <w:rFonts w:eastAsia="Calibri"/>
          <w:lang w:val="lt-LT"/>
        </w:rPr>
      </w:pPr>
      <w:r w:rsidRPr="005951A2">
        <w:rPr>
          <w:lang w:val="lt-LT"/>
        </w:rPr>
        <w:t>Įgaliotoji p</w:t>
      </w:r>
      <w:r w:rsidR="007E55FF" w:rsidRPr="005951A2">
        <w:rPr>
          <w:lang w:val="lt-LT"/>
        </w:rPr>
        <w:t>erkančioji organizacija atmeta pasiūlymą, jeigu:</w:t>
      </w:r>
    </w:p>
    <w:p w14:paraId="511DAA07" w14:textId="5730AABB" w:rsidR="00BA5E46" w:rsidRPr="005951A2" w:rsidRDefault="00A10D90" w:rsidP="00CA485D">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left="0" w:firstLine="709"/>
        <w:jc w:val="both"/>
        <w:outlineLvl w:val="1"/>
        <w:rPr>
          <w:rFonts w:eastAsia="Calibri"/>
          <w:lang w:val="lt-LT"/>
        </w:rPr>
      </w:pPr>
      <w:bookmarkStart w:id="28" w:name="_Hlk180759803"/>
      <w:r w:rsidRPr="005951A2">
        <w:rPr>
          <w:lang w:val="lt-LT"/>
        </w:rPr>
        <w:t>dalyvis per įgaliotosios perkančiosios organizacijos nustatytą terminą nepatikslino, nepapildė, nepaaiškino informacijos;</w:t>
      </w:r>
    </w:p>
    <w:bookmarkEnd w:id="28"/>
    <w:p w14:paraId="26E75D5F" w14:textId="77777777" w:rsidR="00BA5E46" w:rsidRPr="005951A2" w:rsidRDefault="007E55FF" w:rsidP="00CA485D">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left="0" w:firstLine="709"/>
        <w:jc w:val="both"/>
        <w:outlineLvl w:val="1"/>
        <w:rPr>
          <w:rFonts w:eastAsia="Calibri"/>
          <w:lang w:val="lt-LT"/>
        </w:rPr>
      </w:pPr>
      <w:r w:rsidRPr="005951A2">
        <w:rPr>
          <w:lang w:val="lt-LT"/>
        </w:rPr>
        <w:t>pasiūlymas neatitinka pirkimo dokumentuose nustatytų reikalavimų;</w:t>
      </w:r>
    </w:p>
    <w:p w14:paraId="38B2BDBD" w14:textId="2BF7387C" w:rsidR="00A36DC7" w:rsidRPr="005951A2" w:rsidRDefault="00A36DC7" w:rsidP="00CA485D">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left="0" w:firstLine="709"/>
        <w:jc w:val="both"/>
        <w:outlineLvl w:val="1"/>
        <w:rPr>
          <w:rFonts w:eastAsia="Calibri"/>
          <w:lang w:val="lt-LT"/>
        </w:rPr>
      </w:pPr>
      <w:r w:rsidRPr="005951A2">
        <w:rPr>
          <w:lang w:val="lt-LT"/>
        </w:rPr>
        <w:t>tiekėjo buvo pasiūlyta per didelė,</w:t>
      </w:r>
      <w:r w:rsidR="00A10D90" w:rsidRPr="005951A2">
        <w:rPr>
          <w:lang w:val="lt-LT"/>
        </w:rPr>
        <w:t xml:space="preserve"> </w:t>
      </w:r>
      <w:r w:rsidRPr="005951A2">
        <w:rPr>
          <w:lang w:val="lt-LT"/>
        </w:rPr>
        <w:t>perkančiajai organizacijai nepriimtina kaina</w:t>
      </w:r>
      <w:r w:rsidR="00DD719D" w:rsidRPr="005951A2">
        <w:rPr>
          <w:lang w:val="lt-LT"/>
        </w:rPr>
        <w:t>;</w:t>
      </w:r>
    </w:p>
    <w:p w14:paraId="6EC5E223" w14:textId="2A429100" w:rsidR="00DD719D" w:rsidRPr="005951A2" w:rsidRDefault="00DD719D" w:rsidP="00CA485D">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left="0" w:firstLine="709"/>
        <w:jc w:val="both"/>
        <w:outlineLvl w:val="1"/>
        <w:rPr>
          <w:rFonts w:eastAsia="Calibri"/>
          <w:lang w:val="lt-LT"/>
        </w:rPr>
      </w:pPr>
      <w:r w:rsidRPr="005951A2">
        <w:rPr>
          <w:lang w:val="lt-LT"/>
        </w:rPr>
        <w:t xml:space="preserve">pasiūlyme nurodyta neįprastai maža kaina ir tiekėjas nepateikė </w:t>
      </w:r>
      <w:r w:rsidR="00D66090" w:rsidRPr="005951A2">
        <w:rPr>
          <w:lang w:val="lt-LT"/>
        </w:rPr>
        <w:t>tinkamų pasiūlytos mažiausios kainos pagrįstumo įrodymų.</w:t>
      </w:r>
    </w:p>
    <w:p w14:paraId="35461309" w14:textId="4A76DED5" w:rsidR="007E55FF" w:rsidRPr="005951A2" w:rsidRDefault="007E55FF" w:rsidP="00CA485D">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06"/>
          <w:tab w:val="left" w:pos="1134"/>
        </w:tabs>
        <w:ind w:left="0" w:firstLine="714"/>
        <w:jc w:val="both"/>
        <w:outlineLvl w:val="1"/>
        <w:rPr>
          <w:lang w:val="lt-LT"/>
        </w:rPr>
      </w:pPr>
      <w:r w:rsidRPr="005951A2">
        <w:rPr>
          <w:lang w:val="lt-LT"/>
        </w:rPr>
        <w:t>Apie pasiūlymo atmetimą ir tokio atmetimo priežastis tiekėjas informuojamas raštu</w:t>
      </w:r>
      <w:r w:rsidR="00434888" w:rsidRPr="005951A2">
        <w:rPr>
          <w:lang w:val="lt-LT"/>
        </w:rPr>
        <w:t>,</w:t>
      </w:r>
      <w:r w:rsidRPr="005951A2">
        <w:rPr>
          <w:lang w:val="lt-LT"/>
        </w:rPr>
        <w:t xml:space="preserve"> CVP IS priemonėmis, </w:t>
      </w:r>
      <w:r w:rsidRPr="005951A2">
        <w:rPr>
          <w:b/>
          <w:bCs/>
          <w:lang w:val="lt-LT"/>
        </w:rPr>
        <w:t>n</w:t>
      </w:r>
      <w:r w:rsidRPr="005951A2">
        <w:rPr>
          <w:rFonts w:eastAsia="Calibri"/>
          <w:b/>
          <w:bCs/>
          <w:lang w:val="lt-LT"/>
        </w:rPr>
        <w:t xml:space="preserve">e vėliau kaip per 3 darbo dienas </w:t>
      </w:r>
      <w:r w:rsidR="003A15B9" w:rsidRPr="005951A2">
        <w:rPr>
          <w:rFonts w:eastAsia="Times New Roman"/>
          <w:bdr w:val="none" w:sz="0" w:space="0" w:color="auto"/>
          <w:lang w:val="lt-LT"/>
        </w:rPr>
        <w:t>nuo sprendimo priėmimo</w:t>
      </w:r>
      <w:r w:rsidR="003A15B9" w:rsidRPr="005951A2">
        <w:rPr>
          <w:rFonts w:eastAsia="Calibri"/>
          <w:lang w:val="lt-LT"/>
        </w:rPr>
        <w:t>.</w:t>
      </w:r>
    </w:p>
    <w:p w14:paraId="0CFB916A" w14:textId="77777777" w:rsidR="0001799F" w:rsidRPr="005951A2" w:rsidRDefault="0001799F" w:rsidP="00413F2D">
      <w:pPr>
        <w:keepNext/>
        <w:jc w:val="center"/>
        <w:outlineLvl w:val="0"/>
        <w:rPr>
          <w:b/>
          <w:lang w:val="lt-LT"/>
        </w:rPr>
      </w:pPr>
    </w:p>
    <w:p w14:paraId="2D5813BB" w14:textId="7ACC5C3D" w:rsidR="00124E10" w:rsidRPr="005951A2" w:rsidRDefault="00124E10" w:rsidP="00413F2D">
      <w:pPr>
        <w:keepNext/>
        <w:jc w:val="center"/>
        <w:outlineLvl w:val="0"/>
        <w:rPr>
          <w:b/>
          <w:lang w:val="lt-LT"/>
        </w:rPr>
      </w:pPr>
      <w:r w:rsidRPr="005951A2">
        <w:rPr>
          <w:b/>
          <w:lang w:val="lt-LT"/>
        </w:rPr>
        <w:t>XIII SKYRIUS</w:t>
      </w:r>
    </w:p>
    <w:p w14:paraId="26F9BAC9" w14:textId="77777777" w:rsidR="00124E10" w:rsidRPr="005951A2" w:rsidRDefault="00124E10" w:rsidP="00413F2D">
      <w:pPr>
        <w:keepNext/>
        <w:jc w:val="center"/>
        <w:outlineLvl w:val="0"/>
        <w:rPr>
          <w:b/>
          <w:lang w:val="lt-LT"/>
        </w:rPr>
      </w:pPr>
      <w:r w:rsidRPr="005951A2">
        <w:rPr>
          <w:b/>
          <w:lang w:val="lt-LT"/>
        </w:rPr>
        <w:t>PASIŪLYMŲ VERTINIMAS</w:t>
      </w:r>
    </w:p>
    <w:p w14:paraId="557F804B" w14:textId="77777777" w:rsidR="000B4C7F" w:rsidRPr="005951A2" w:rsidRDefault="000B4C7F" w:rsidP="00413F2D">
      <w:pPr>
        <w:pStyle w:val="Body2"/>
        <w:rPr>
          <w:rFonts w:cs="Times New Roman"/>
          <w:color w:val="auto"/>
          <w:sz w:val="24"/>
          <w:szCs w:val="24"/>
          <w:lang w:val="lt-LT"/>
        </w:rPr>
      </w:pPr>
    </w:p>
    <w:p w14:paraId="14B44B9E" w14:textId="1D481AF8" w:rsidR="002E2528" w:rsidRPr="005951A2" w:rsidRDefault="00BF24DC" w:rsidP="00CA485D">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709"/>
        <w:jc w:val="both"/>
        <w:outlineLvl w:val="1"/>
        <w:rPr>
          <w:lang w:val="lt-LT"/>
        </w:rPr>
      </w:pPr>
      <w:r w:rsidRPr="005951A2">
        <w:rPr>
          <w:b/>
          <w:bCs/>
          <w:lang w:val="lt-LT"/>
        </w:rPr>
        <w:t>E</w:t>
      </w:r>
      <w:r w:rsidR="00937771" w:rsidRPr="005951A2">
        <w:rPr>
          <w:b/>
          <w:bCs/>
          <w:lang w:val="lt-LT"/>
        </w:rPr>
        <w:t>konomiškai naudingiausi</w:t>
      </w:r>
      <w:r w:rsidR="00A10D90" w:rsidRPr="005951A2">
        <w:rPr>
          <w:b/>
          <w:bCs/>
          <w:lang w:val="lt-LT"/>
        </w:rPr>
        <w:t>as</w:t>
      </w:r>
      <w:r w:rsidR="00937771" w:rsidRPr="005951A2">
        <w:rPr>
          <w:b/>
          <w:bCs/>
          <w:lang w:val="lt-LT"/>
        </w:rPr>
        <w:t xml:space="preserve"> pasiūlym</w:t>
      </w:r>
      <w:r w:rsidR="00A10D90" w:rsidRPr="005951A2">
        <w:rPr>
          <w:b/>
          <w:bCs/>
          <w:lang w:val="lt-LT"/>
        </w:rPr>
        <w:t>as</w:t>
      </w:r>
      <w:r w:rsidR="00937771" w:rsidRPr="005951A2">
        <w:rPr>
          <w:b/>
          <w:bCs/>
          <w:lang w:val="lt-LT"/>
        </w:rPr>
        <w:t xml:space="preserve"> išrenka</w:t>
      </w:r>
      <w:r w:rsidR="00A10D90" w:rsidRPr="005951A2">
        <w:rPr>
          <w:b/>
          <w:bCs/>
          <w:lang w:val="lt-LT"/>
        </w:rPr>
        <w:t>mas</w:t>
      </w:r>
      <w:r w:rsidR="00937771" w:rsidRPr="005951A2">
        <w:rPr>
          <w:b/>
          <w:bCs/>
          <w:lang w:val="lt-LT"/>
        </w:rPr>
        <w:t xml:space="preserve"> pagal </w:t>
      </w:r>
      <w:r w:rsidR="00214EC3" w:rsidRPr="005951A2">
        <w:rPr>
          <w:b/>
          <w:bCs/>
          <w:lang w:val="lt-LT"/>
        </w:rPr>
        <w:t xml:space="preserve">mažiausią </w:t>
      </w:r>
      <w:r w:rsidR="00E25D3A" w:rsidRPr="005951A2">
        <w:rPr>
          <w:b/>
          <w:bCs/>
          <w:lang w:val="lt-LT"/>
        </w:rPr>
        <w:t>kainą</w:t>
      </w:r>
      <w:r w:rsidR="00937771" w:rsidRPr="005951A2">
        <w:rPr>
          <w:b/>
          <w:bCs/>
          <w:lang w:val="lt-LT"/>
        </w:rPr>
        <w:t xml:space="preserve">, kuri vertinama </w:t>
      </w:r>
      <w:r w:rsidR="003B4B10" w:rsidRPr="005951A2">
        <w:rPr>
          <w:b/>
          <w:bCs/>
          <w:lang w:val="lt-LT"/>
        </w:rPr>
        <w:t>eurais</w:t>
      </w:r>
      <w:r w:rsidR="00661138" w:rsidRPr="005951A2">
        <w:rPr>
          <w:b/>
          <w:bCs/>
          <w:lang w:val="lt-LT"/>
        </w:rPr>
        <w:t xml:space="preserve"> su visais mokesčiais</w:t>
      </w:r>
      <w:r w:rsidR="00937771" w:rsidRPr="005951A2">
        <w:rPr>
          <w:b/>
          <w:bCs/>
          <w:lang w:val="lt-LT"/>
        </w:rPr>
        <w:t>.</w:t>
      </w:r>
      <w:r w:rsidR="00937771" w:rsidRPr="005951A2">
        <w:rPr>
          <w:lang w:val="lt-LT"/>
        </w:rPr>
        <w:t xml:space="preserve"> </w:t>
      </w:r>
      <w:r w:rsidR="008229EF" w:rsidRPr="005951A2">
        <w:rPr>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A3EDB39" w14:textId="34D432A8" w:rsidR="00A61EBA" w:rsidRPr="005951A2" w:rsidRDefault="00A61EBA" w:rsidP="00CA485D">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709"/>
        <w:jc w:val="both"/>
        <w:outlineLvl w:val="1"/>
        <w:rPr>
          <w:lang w:val="lt-LT"/>
        </w:rPr>
      </w:pPr>
      <w:r w:rsidRPr="005951A2">
        <w:rPr>
          <w:lang w:val="lt-LT"/>
        </w:rPr>
        <w:t xml:space="preserve">Bendra pasiūlymo kaina yra skirta tik laimėtojui nustatyti. </w:t>
      </w:r>
    </w:p>
    <w:p w14:paraId="25EF1096" w14:textId="77777777" w:rsidR="005536FE" w:rsidRPr="005951A2" w:rsidRDefault="005536FE" w:rsidP="00413F2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709"/>
        <w:jc w:val="center"/>
        <w:outlineLvl w:val="1"/>
        <w:rPr>
          <w:b/>
          <w:lang w:val="lt-LT"/>
        </w:rPr>
      </w:pPr>
    </w:p>
    <w:p w14:paraId="1872A54F" w14:textId="06953A6D" w:rsidR="00124E10" w:rsidRPr="005951A2" w:rsidRDefault="00124E10" w:rsidP="00413F2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709"/>
        <w:jc w:val="center"/>
        <w:outlineLvl w:val="1"/>
        <w:rPr>
          <w:b/>
          <w:lang w:val="lt-LT"/>
        </w:rPr>
      </w:pPr>
      <w:r w:rsidRPr="005951A2">
        <w:rPr>
          <w:b/>
          <w:lang w:val="lt-LT"/>
        </w:rPr>
        <w:t>IV SKYRIUS</w:t>
      </w:r>
    </w:p>
    <w:p w14:paraId="013C9148" w14:textId="77777777" w:rsidR="00124E10" w:rsidRPr="005951A2" w:rsidRDefault="00124E10" w:rsidP="00413F2D">
      <w:pPr>
        <w:keepNext/>
        <w:jc w:val="center"/>
        <w:outlineLvl w:val="0"/>
        <w:rPr>
          <w:b/>
          <w:lang w:val="lt-LT"/>
        </w:rPr>
      </w:pPr>
      <w:r w:rsidRPr="005951A2">
        <w:rPr>
          <w:b/>
          <w:lang w:val="lt-LT"/>
        </w:rPr>
        <w:lastRenderedPageBreak/>
        <w:t>PASIŪLYMŲ EILĖ IR LAIMĖTOJO NUSTATYMAS</w:t>
      </w:r>
    </w:p>
    <w:p w14:paraId="0B9E38DF" w14:textId="77777777" w:rsidR="000B4C7F" w:rsidRPr="005951A2" w:rsidRDefault="000B4C7F" w:rsidP="00413F2D">
      <w:pPr>
        <w:pStyle w:val="Body2"/>
        <w:rPr>
          <w:rFonts w:cs="Times New Roman"/>
          <w:color w:val="auto"/>
          <w:sz w:val="24"/>
          <w:szCs w:val="24"/>
          <w:lang w:val="lt-LT"/>
        </w:rPr>
      </w:pPr>
    </w:p>
    <w:p w14:paraId="4FF881F4" w14:textId="0BD5E7AF" w:rsidR="005C5E87" w:rsidRPr="005951A2" w:rsidRDefault="00AE1847" w:rsidP="00CA485D">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Times New Roman"/>
          <w:bdr w:val="none" w:sz="0" w:space="0" w:color="auto"/>
          <w:lang w:val="lt-LT" w:eastAsia="lt-LT"/>
        </w:rPr>
      </w:pPr>
      <w:r w:rsidRPr="005951A2">
        <w:rPr>
          <w:rFonts w:eastAsia="Times New Roman"/>
          <w:bdr w:val="none" w:sz="0" w:space="0" w:color="auto"/>
          <w:lang w:val="lt-LT" w:eastAsia="lt-LT"/>
        </w:rPr>
        <w:t xml:space="preserve"> </w:t>
      </w:r>
      <w:r w:rsidR="005C5E87" w:rsidRPr="005951A2">
        <w:rPr>
          <w:rFonts w:eastAsia="Times New Roman"/>
          <w:bdr w:val="none" w:sz="0" w:space="0" w:color="auto"/>
          <w:lang w:val="lt-LT" w:eastAsia="lt-LT"/>
        </w:rPr>
        <w:t>Į pasiūlymų eilę įtraukiami tie tiekėjai, kurių pasiūlymai atitiko pirkimo dokumentuose nustatytus reikalavimus. Pasiūlymų eilė sudaroma ekonominio naudingumo mažėjimo (</w:t>
      </w:r>
      <w:r w:rsidR="00E25D3A" w:rsidRPr="005951A2">
        <w:rPr>
          <w:rFonts w:eastAsia="Times New Roman"/>
          <w:bdr w:val="none" w:sz="0" w:space="0" w:color="auto"/>
          <w:lang w:val="lt-LT" w:eastAsia="lt-LT"/>
        </w:rPr>
        <w:t xml:space="preserve">kainų </w:t>
      </w:r>
      <w:r w:rsidR="005C5E87" w:rsidRPr="005951A2">
        <w:rPr>
          <w:rFonts w:eastAsia="Times New Roman"/>
          <w:bdr w:val="none" w:sz="0" w:space="0" w:color="auto"/>
          <w:lang w:val="lt-LT" w:eastAsia="lt-LT"/>
        </w:rPr>
        <w:t>didėjimo)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13140AE9" w14:textId="1AC2C179" w:rsidR="00F74128" w:rsidRPr="005951A2" w:rsidRDefault="00AE1847" w:rsidP="00CA485D">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14"/>
        <w:jc w:val="both"/>
        <w:outlineLvl w:val="1"/>
        <w:rPr>
          <w:rFonts w:eastAsia="Times New Roman"/>
          <w:bdr w:val="none" w:sz="0" w:space="0" w:color="auto"/>
          <w:lang w:val="lt-LT" w:eastAsia="lt-LT"/>
        </w:rPr>
      </w:pPr>
      <w:r w:rsidRPr="005951A2">
        <w:rPr>
          <w:rFonts w:eastAsia="Times New Roman"/>
          <w:bdr w:val="none" w:sz="0" w:space="0" w:color="auto"/>
          <w:lang w:val="lt-LT" w:eastAsia="lt-LT"/>
        </w:rPr>
        <w:t xml:space="preserve"> </w:t>
      </w:r>
      <w:r w:rsidR="005C5E87" w:rsidRPr="005951A2">
        <w:rPr>
          <w:rFonts w:eastAsia="Times New Roman"/>
          <w:bdr w:val="none" w:sz="0" w:space="0" w:color="auto"/>
          <w:lang w:val="lt-LT" w:eastAsia="lt-LT"/>
        </w:rPr>
        <w:t xml:space="preserve">Sudarius pasiūlymų eilę, </w:t>
      </w:r>
      <w:r w:rsidR="005C5E87" w:rsidRPr="005951A2">
        <w:rPr>
          <w:rFonts w:eastAsia="Times New Roman"/>
          <w:bdr w:val="none" w:sz="0" w:space="0" w:color="auto"/>
          <w:lang w:val="lt-LT"/>
        </w:rPr>
        <w:t xml:space="preserve">kreipiamasi į tiekėją, kurio pasiūlymas gali būti pripažintas laimėjusiu, reikalaujant pateikti atitiktį keliamiems reikalavimams tiekėjui patvirtinančius dokumentus, nustatytus pirkimo sąlygų III skyriuje. </w:t>
      </w:r>
      <w:r w:rsidR="005C5E87" w:rsidRPr="005951A2">
        <w:rPr>
          <w:rFonts w:eastAsia="Calibri"/>
          <w:bCs/>
          <w:lang w:val="lt-LT"/>
        </w:rPr>
        <w:t xml:space="preserve">Jei šių dokumentų tiekėjas pateikti negali, jis šalinamas iš pirkimo. </w:t>
      </w:r>
      <w:r w:rsidR="005C5E87" w:rsidRPr="005951A2">
        <w:rPr>
          <w:rFonts w:eastAsia="Times New Roman"/>
          <w:bdr w:val="none" w:sz="0" w:space="0" w:color="auto"/>
          <w:lang w:val="lt-LT"/>
        </w:rPr>
        <w:t xml:space="preserve">Jei buvo sudaroma pasiūlymų eilė, tokiu atveju, kreipiamasi į tiekėją, kurio pasiūlymas yra sekantis eilėje. Jei pateikti dokumentai patvirtina atitiktį </w:t>
      </w:r>
      <w:r w:rsidR="002D7576" w:rsidRPr="005951A2">
        <w:rPr>
          <w:rFonts w:eastAsia="Times New Roman"/>
          <w:bdr w:val="none" w:sz="0" w:space="0" w:color="auto"/>
          <w:lang w:val="lt-LT"/>
        </w:rPr>
        <w:t xml:space="preserve">tiekėjui </w:t>
      </w:r>
      <w:r w:rsidR="005C5E87" w:rsidRPr="005951A2">
        <w:rPr>
          <w:rFonts w:eastAsia="Times New Roman"/>
          <w:bdr w:val="none" w:sz="0" w:space="0" w:color="auto"/>
          <w:lang w:val="lt-LT"/>
        </w:rPr>
        <w:t>keliamiems reikalavimams, tiekėjo pasiūlymas skelbiamas pirkimo laimėtoju.</w:t>
      </w:r>
    </w:p>
    <w:p w14:paraId="248A9ED5" w14:textId="4969661A" w:rsidR="00F74128" w:rsidRPr="005951A2" w:rsidRDefault="00AE1847" w:rsidP="00CA485D">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14"/>
        <w:jc w:val="both"/>
        <w:outlineLvl w:val="1"/>
        <w:rPr>
          <w:rFonts w:eastAsia="Times New Roman"/>
          <w:bdr w:val="none" w:sz="0" w:space="0" w:color="auto"/>
          <w:lang w:val="lt-LT" w:eastAsia="lt-LT"/>
        </w:rPr>
      </w:pPr>
      <w:r w:rsidRPr="005951A2">
        <w:rPr>
          <w:rFonts w:eastAsia="Times New Roman"/>
          <w:bdr w:val="none" w:sz="0" w:space="0" w:color="auto"/>
          <w:lang w:val="lt-LT"/>
        </w:rPr>
        <w:t xml:space="preserve"> Įgaliotoji p</w:t>
      </w:r>
      <w:r w:rsidR="00F74128" w:rsidRPr="005951A2">
        <w:rPr>
          <w:rFonts w:eastAsia="Times New Roman"/>
          <w:bdr w:val="none" w:sz="0" w:space="0" w:color="auto"/>
          <w:lang w:val="lt-LT"/>
        </w:rPr>
        <w:t xml:space="preserve">erkančioji organizacija kandidatams ir dalyviams ne vėliau kaip per </w:t>
      </w:r>
      <w:r w:rsidR="00F74128" w:rsidRPr="005951A2">
        <w:rPr>
          <w:rFonts w:eastAsia="Times New Roman"/>
          <w:b/>
          <w:bCs/>
          <w:bdr w:val="none" w:sz="0" w:space="0" w:color="auto"/>
          <w:lang w:val="lt-LT"/>
        </w:rPr>
        <w:t xml:space="preserve">3 darbo dienas </w:t>
      </w:r>
      <w:r w:rsidR="00F74128" w:rsidRPr="005951A2">
        <w:rPr>
          <w:rFonts w:eastAsia="Times New Roman"/>
          <w:bdr w:val="none" w:sz="0" w:space="0" w:color="auto"/>
          <w:lang w:val="lt-LT"/>
        </w:rPr>
        <w:t xml:space="preserve">raštu praneša apie priimtą sprendimą nustatyti laimėjusį pasiūlymą, dėl kurio bus sudaroma pirkimo sutartis, pateikia informacijos, kuri dar nebuvo pateikta pirkimo procedūros metu, santrauką, nurodo nustatytą pasiūlymų eilę, laimėjusį pasiūlymą ir tikslų atidėjimo terminą. </w:t>
      </w:r>
      <w:r w:rsidRPr="005951A2">
        <w:rPr>
          <w:rFonts w:eastAsia="Times New Roman"/>
          <w:bdr w:val="none" w:sz="0" w:space="0" w:color="auto"/>
          <w:lang w:val="lt-LT"/>
        </w:rPr>
        <w:t>T</w:t>
      </w:r>
      <w:r w:rsidR="00F74128" w:rsidRPr="005951A2">
        <w:rPr>
          <w:rFonts w:eastAsia="Times New Roman"/>
          <w:bdr w:val="none" w:sz="0" w:space="0" w:color="auto"/>
          <w:lang w:val="lt-LT"/>
        </w:rPr>
        <w:t>aip pat nurod</w:t>
      </w:r>
      <w:r w:rsidRPr="005951A2">
        <w:rPr>
          <w:rFonts w:eastAsia="Times New Roman"/>
          <w:bdr w:val="none" w:sz="0" w:space="0" w:color="auto"/>
          <w:lang w:val="lt-LT"/>
        </w:rPr>
        <w:t>oma</w:t>
      </w:r>
      <w:r w:rsidR="00F74128" w:rsidRPr="005951A2">
        <w:rPr>
          <w:rFonts w:eastAsia="Times New Roman"/>
          <w:bdr w:val="none" w:sz="0" w:space="0" w:color="auto"/>
          <w:lang w:val="lt-LT"/>
        </w:rPr>
        <w:t xml:space="preserve"> priežastis, dėl kurių buvo priimtas sprendimas nesudaryti pirkimo sutarties, pradėti pirkimą iš naujo.</w:t>
      </w:r>
    </w:p>
    <w:p w14:paraId="3B348527" w14:textId="6B7ED214" w:rsidR="00F74128" w:rsidRPr="005951A2" w:rsidRDefault="00AE1847" w:rsidP="00CA485D">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lang w:val="lt-LT"/>
        </w:rPr>
      </w:pPr>
      <w:r w:rsidRPr="005951A2">
        <w:rPr>
          <w:rFonts w:eastAsia="Times New Roman"/>
          <w:bdr w:val="none" w:sz="0" w:space="0" w:color="auto"/>
          <w:lang w:val="lt-LT"/>
        </w:rPr>
        <w:t xml:space="preserve"> </w:t>
      </w:r>
      <w:r w:rsidR="006C7CF4" w:rsidRPr="005951A2">
        <w:rPr>
          <w:rFonts w:eastAsia="Times New Roman"/>
          <w:bdr w:val="none" w:sz="0" w:space="0" w:color="auto"/>
          <w:lang w:val="lt-LT"/>
        </w:rPr>
        <w:t>Tiekėjas, kurio pasiūlymas nustatytas laimėjęs, kviečiamas sudaryti pirkimo sutartį</w:t>
      </w:r>
      <w:r w:rsidR="006C7CF4" w:rsidRPr="005951A2">
        <w:rPr>
          <w:lang w:val="lt-LT"/>
        </w:rPr>
        <w:t xml:space="preserve">. Pirkimo sutartis turi būti sudaroma nedelsiant, bet ne anksčiau, negu pasibaigė atidėjimo terminas. Vadovaujantis Viešųjų pirkimų įstatymo 25 straipsnio 2 dalimi, </w:t>
      </w:r>
      <w:r w:rsidR="00C75C80" w:rsidRPr="005951A2">
        <w:rPr>
          <w:lang w:val="lt-LT"/>
        </w:rPr>
        <w:t>mažos vertės pirkimam</w:t>
      </w:r>
      <w:r w:rsidR="003129DD" w:rsidRPr="005951A2">
        <w:rPr>
          <w:lang w:val="lt-LT"/>
        </w:rPr>
        <w:t>s Viešųjų p</w:t>
      </w:r>
      <w:r w:rsidR="006C7CF4" w:rsidRPr="005951A2">
        <w:rPr>
          <w:lang w:val="lt-LT"/>
        </w:rPr>
        <w:t xml:space="preserve">irkimų įstatymo 86 straipsnio 8 dalyje apibrėžtas atidėjimo terminas netaikomas. </w:t>
      </w:r>
    </w:p>
    <w:p w14:paraId="0481FFB3" w14:textId="77777777" w:rsidR="006D245E" w:rsidRPr="005951A2" w:rsidRDefault="004C1B34" w:rsidP="00CA485D">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lang w:val="lt-LT"/>
        </w:rPr>
      </w:pPr>
      <w:r w:rsidRPr="005951A2">
        <w:rPr>
          <w:rFonts w:eastAsia="Times New Roman"/>
          <w:bdr w:val="none" w:sz="0" w:space="0" w:color="auto"/>
          <w:lang w:val="lt-LT"/>
        </w:rPr>
        <w:t xml:space="preserve"> </w:t>
      </w:r>
      <w:r w:rsidR="00F74128" w:rsidRPr="005951A2">
        <w:rPr>
          <w:rFonts w:eastAsia="Times New Roman"/>
          <w:bdr w:val="none" w:sz="0" w:space="0" w:color="auto"/>
          <w:lang w:val="lt-LT"/>
        </w:rPr>
        <w:t>J</w:t>
      </w:r>
      <w:r w:rsidR="00F74128" w:rsidRPr="005951A2">
        <w:rPr>
          <w:lang w:val="lt-LT"/>
        </w:rPr>
        <w:t>eigu tiekėjas, kuriam buvo pasiūlyta sudaryti pirkimo sutartį ar preliminariąją sutartį, raštu atsisako ją sudaryti arba iki nurodyto laiko nepasirašo pirkimo sutarties arba atsisako sudaryti pirkimo sutartį Viešųjų pirkimų įstatyme ir pirkimo dokumentuose nustatytomis sąlygomis, laikoma, kad jis atsisakė sudaryti pirkimo sutartį. Tokiu atveju</w:t>
      </w:r>
      <w:r w:rsidR="00AE1847" w:rsidRPr="005951A2">
        <w:rPr>
          <w:lang w:val="lt-LT"/>
        </w:rPr>
        <w:t>,</w:t>
      </w:r>
      <w:r w:rsidR="00F74128" w:rsidRPr="005951A2">
        <w:rPr>
          <w:lang w:val="lt-LT"/>
        </w:rPr>
        <w:t xml:space="preserve"> arba jeigu tiekėjas iki nurodyto termino nepateikia pirkimo dokumentuose nustatyto pirkimo sutarties įvykdymo užtikrinimą patvirtinančio dokumento</w:t>
      </w:r>
      <w:r w:rsidR="00622826" w:rsidRPr="005951A2">
        <w:rPr>
          <w:lang w:val="lt-LT"/>
        </w:rPr>
        <w:t xml:space="preserve"> (jeigu taikoma)</w:t>
      </w:r>
      <w:r w:rsidR="00AE1847" w:rsidRPr="005951A2">
        <w:rPr>
          <w:lang w:val="lt-LT"/>
        </w:rPr>
        <w:t>,</w:t>
      </w:r>
      <w:r w:rsidR="00F74128" w:rsidRPr="005951A2">
        <w:rPr>
          <w:lang w:val="lt-LT"/>
        </w:rPr>
        <w:t xml:space="preserve"> arba neįvykdo kitų pirkimo sutartyje nustatytų jos įsigaliojimo sąlygų, siūlo</w:t>
      </w:r>
      <w:r w:rsidR="00AE1847" w:rsidRPr="005951A2">
        <w:rPr>
          <w:lang w:val="lt-LT"/>
        </w:rPr>
        <w:t>ma</w:t>
      </w:r>
      <w:r w:rsidR="00F74128" w:rsidRPr="005951A2">
        <w:rPr>
          <w:lang w:val="lt-LT"/>
        </w:rPr>
        <w:t xml:space="preserve"> sudaryti pirkimo sutartį tiekėjui, kurio pasiūlymas pagal nustatytą pasiūlymų eilę yra pirmas po tiekėjo, atsisakiusio sudaryti pirkimo sutartį, nepateikusio pirkimo sutarties įvykdymo užtikrinimo</w:t>
      </w:r>
      <w:r w:rsidR="00622826" w:rsidRPr="005951A2">
        <w:rPr>
          <w:lang w:val="lt-LT"/>
        </w:rPr>
        <w:t xml:space="preserve"> (jeigu taikoma)</w:t>
      </w:r>
      <w:r w:rsidR="00F74128" w:rsidRPr="005951A2">
        <w:rPr>
          <w:lang w:val="lt-LT"/>
        </w:rPr>
        <w:t xml:space="preserve"> ar neįvykdžiusio kitų pirkimo sutarties įsigaliojimo sąlygų, jeigu tenkinamos Viešųjų pirkimų įstatymo 45 straipsnio 1 dalyje išdėstytos sąlygos.</w:t>
      </w:r>
    </w:p>
    <w:p w14:paraId="4DBAAB01" w14:textId="44A01EEE" w:rsidR="006D245E" w:rsidRPr="005951A2" w:rsidRDefault="006D245E" w:rsidP="00CA485D">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lang w:val="lt-LT"/>
        </w:rPr>
      </w:pPr>
      <w:r w:rsidRPr="005951A2">
        <w:rPr>
          <w:lang w:val="lt-LT"/>
        </w:rPr>
        <w:t xml:space="preserve">Suinteresuoti dalyviai per </w:t>
      </w:r>
      <w:r w:rsidRPr="005951A2">
        <w:rPr>
          <w:b/>
          <w:bCs/>
          <w:lang w:val="lt-LT"/>
        </w:rPr>
        <w:t>5 darbo dienas</w:t>
      </w:r>
      <w:r w:rsidRPr="005951A2">
        <w:rPr>
          <w:lang w:val="lt-LT"/>
        </w:rPr>
        <w:t xml:space="preserve"> nuo perkančiosios organizacijos pranešimo apie sprendimą nustatyti laimėjusį pasiūlymą pateikimo dalyviams dienos gali prašyti Įgaliotosios perkančiosios organizacijos pateikti laimėjusį pasiūlymą.</w:t>
      </w:r>
    </w:p>
    <w:p w14:paraId="468200E0" w14:textId="77777777" w:rsidR="00AE1847" w:rsidRPr="005951A2" w:rsidRDefault="00AE1847" w:rsidP="00413F2D">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709"/>
        <w:jc w:val="both"/>
        <w:outlineLvl w:val="1"/>
        <w:rPr>
          <w:lang w:val="lt-LT"/>
        </w:rPr>
      </w:pPr>
    </w:p>
    <w:p w14:paraId="02558BE9" w14:textId="77777777" w:rsidR="00E57D17" w:rsidRPr="005951A2" w:rsidRDefault="00E57D17" w:rsidP="00413F2D">
      <w:pPr>
        <w:widowControl w:val="0"/>
        <w:jc w:val="center"/>
        <w:rPr>
          <w:b/>
          <w:lang w:val="lt-LT"/>
        </w:rPr>
      </w:pPr>
      <w:r w:rsidRPr="005951A2">
        <w:rPr>
          <w:b/>
          <w:lang w:val="lt-LT"/>
        </w:rPr>
        <w:t>XV SKYRIUS</w:t>
      </w:r>
    </w:p>
    <w:p w14:paraId="26E52B0F" w14:textId="77777777" w:rsidR="00E57D17" w:rsidRPr="005951A2" w:rsidRDefault="00E57D17" w:rsidP="00413F2D">
      <w:pPr>
        <w:widowControl w:val="0"/>
        <w:jc w:val="center"/>
        <w:rPr>
          <w:b/>
          <w:lang w:val="lt-LT"/>
        </w:rPr>
      </w:pPr>
      <w:r w:rsidRPr="005951A2">
        <w:rPr>
          <w:b/>
          <w:lang w:val="lt-LT"/>
        </w:rPr>
        <w:t>PRETENZIJŲ IR SKUNDŲ NAGRINĖJIMO TVARKA</w:t>
      </w:r>
    </w:p>
    <w:p w14:paraId="40B1A7E2" w14:textId="77777777" w:rsidR="00E57D17" w:rsidRPr="005951A2" w:rsidRDefault="00E57D17" w:rsidP="00413F2D">
      <w:pPr>
        <w:widowControl w:val="0"/>
        <w:jc w:val="center"/>
        <w:rPr>
          <w:b/>
          <w:lang w:val="lt-LT"/>
        </w:rPr>
      </w:pPr>
    </w:p>
    <w:p w14:paraId="7A8253E0" w14:textId="77777777" w:rsidR="00E57D17" w:rsidRPr="005951A2" w:rsidRDefault="00E57D17" w:rsidP="00CA485D">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28"/>
        <w:jc w:val="both"/>
        <w:rPr>
          <w:lang w:val="lt-LT"/>
        </w:rPr>
      </w:pPr>
      <w:r w:rsidRPr="005951A2">
        <w:rPr>
          <w:lang w:val="lt-LT"/>
        </w:rPr>
        <w:t xml:space="preserve">Ginčai ir pretenzijos nagrinėjami Viešųjų pirkimų įstatymo </w:t>
      </w:r>
      <w:r w:rsidR="00AD0B03" w:rsidRPr="005951A2">
        <w:rPr>
          <w:lang w:val="lt-LT"/>
        </w:rPr>
        <w:t>VII skyriuje</w:t>
      </w:r>
      <w:r w:rsidR="0009542A" w:rsidRPr="005951A2">
        <w:rPr>
          <w:lang w:val="lt-LT"/>
        </w:rPr>
        <w:t xml:space="preserve"> nustatyta tvarka</w:t>
      </w:r>
      <w:r w:rsidR="00AD0B03" w:rsidRPr="005951A2">
        <w:rPr>
          <w:lang w:val="lt-LT"/>
        </w:rPr>
        <w:t>.</w:t>
      </w:r>
    </w:p>
    <w:p w14:paraId="1539E897" w14:textId="77777777" w:rsidR="006B03A8" w:rsidRPr="005951A2" w:rsidRDefault="006B03A8" w:rsidP="006B03A8">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728"/>
        <w:jc w:val="both"/>
        <w:rPr>
          <w:lang w:val="lt-LT"/>
        </w:rPr>
      </w:pPr>
    </w:p>
    <w:p w14:paraId="3AC60526" w14:textId="0B3255D0" w:rsidR="00E57D17" w:rsidRPr="005951A2" w:rsidRDefault="00E57D17" w:rsidP="00413F2D">
      <w:pPr>
        <w:widowControl w:val="0"/>
        <w:jc w:val="center"/>
        <w:rPr>
          <w:b/>
          <w:lang w:val="lt-LT"/>
        </w:rPr>
      </w:pPr>
      <w:r w:rsidRPr="005951A2">
        <w:rPr>
          <w:b/>
          <w:lang w:val="lt-LT"/>
        </w:rPr>
        <w:t>XVI SKYRIUS</w:t>
      </w:r>
    </w:p>
    <w:p w14:paraId="59C0597F" w14:textId="77777777" w:rsidR="00E57D17" w:rsidRPr="005951A2" w:rsidRDefault="00E57D17" w:rsidP="00413F2D">
      <w:pPr>
        <w:widowControl w:val="0"/>
        <w:jc w:val="center"/>
        <w:rPr>
          <w:b/>
          <w:lang w:val="lt-LT"/>
        </w:rPr>
      </w:pPr>
      <w:r w:rsidRPr="005951A2">
        <w:rPr>
          <w:b/>
          <w:lang w:val="lt-LT"/>
        </w:rPr>
        <w:t>PIRKIMO SUTARTIES SĄLYGOS</w:t>
      </w:r>
    </w:p>
    <w:p w14:paraId="43363D0C" w14:textId="77777777" w:rsidR="00E57D17" w:rsidRPr="005951A2" w:rsidRDefault="00E57D17" w:rsidP="00413F2D">
      <w:pPr>
        <w:widowControl w:val="0"/>
        <w:rPr>
          <w:b/>
          <w:lang w:val="lt-LT"/>
        </w:rPr>
      </w:pPr>
    </w:p>
    <w:p w14:paraId="12D0BC05" w14:textId="7364800C" w:rsidR="00E57D17" w:rsidRPr="005951A2" w:rsidRDefault="00046F58" w:rsidP="00CA485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742"/>
        <w:jc w:val="both"/>
        <w:rPr>
          <w:lang w:val="lt-LT" w:eastAsia="lt-LT"/>
        </w:rPr>
      </w:pPr>
      <w:r w:rsidRPr="005951A2">
        <w:rPr>
          <w:lang w:val="lt-LT" w:eastAsia="lt-LT"/>
        </w:rPr>
        <w:t>P</w:t>
      </w:r>
      <w:r w:rsidR="00E57D17" w:rsidRPr="005951A2">
        <w:rPr>
          <w:lang w:val="lt-LT" w:eastAsia="lt-LT"/>
        </w:rPr>
        <w:t xml:space="preserve">irkimo sutartį </w:t>
      </w:r>
      <w:r w:rsidRPr="005951A2">
        <w:rPr>
          <w:lang w:val="lt-LT" w:eastAsia="lt-LT"/>
        </w:rPr>
        <w:t xml:space="preserve">bus siūloma </w:t>
      </w:r>
      <w:r w:rsidR="00E57D17" w:rsidRPr="005951A2">
        <w:rPr>
          <w:lang w:val="lt-LT" w:eastAsia="lt-LT"/>
        </w:rPr>
        <w:t xml:space="preserve">sudaryti tam tiekėjui, kurio pasiūlymas Viešųjų pirkimų įstatymo nustatyta tvarka bus pripažintas laimėjusiu. </w:t>
      </w:r>
    </w:p>
    <w:p w14:paraId="1462FEE9" w14:textId="514BD86C" w:rsidR="00E57D17" w:rsidRPr="005951A2" w:rsidRDefault="00E57D17" w:rsidP="00CA485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742"/>
        <w:jc w:val="both"/>
        <w:rPr>
          <w:lang w:val="lt-LT" w:eastAsia="lt-LT"/>
        </w:rPr>
      </w:pPr>
      <w:r w:rsidRPr="005951A2">
        <w:rPr>
          <w:lang w:val="lt-LT" w:eastAsia="lt-LT"/>
        </w:rPr>
        <w:t>Sudaroma pirkimo sutartis atitiks laimėjusio tiekėjo pasiūlymą ir pirkimo dokumentuose nustatytas pirkimo sąlygas.</w:t>
      </w:r>
      <w:r w:rsidR="009A0840" w:rsidRPr="005951A2">
        <w:rPr>
          <w:b/>
          <w:bCs/>
          <w:lang w:val="lt-LT" w:eastAsia="lt-LT"/>
        </w:rPr>
        <w:t xml:space="preserve"> </w:t>
      </w:r>
    </w:p>
    <w:p w14:paraId="34D9EBC4" w14:textId="77777777" w:rsidR="00E57D17" w:rsidRPr="005951A2" w:rsidRDefault="00E57D17" w:rsidP="00CA485D">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742"/>
        <w:jc w:val="both"/>
        <w:rPr>
          <w:lang w:val="lt-LT" w:eastAsia="lt-LT"/>
        </w:rPr>
      </w:pPr>
      <w:r w:rsidRPr="005951A2">
        <w:rPr>
          <w:lang w:val="lt-LT" w:eastAsia="lt-LT"/>
        </w:rPr>
        <w:t>Sudarant pirkimo sutartį, joje negali būti keičiama laimėjusio tiekėjo pasiūlymo kaina ir pirkimo dokumentuose bei pasiūlyme nustatytos pirkimo sąlygos.</w:t>
      </w:r>
    </w:p>
    <w:p w14:paraId="27367DBF" w14:textId="058232A3" w:rsidR="00E57D17" w:rsidRPr="005951A2" w:rsidRDefault="00D96229" w:rsidP="00CA485D">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 w:val="left" w:pos="1276"/>
        </w:tabs>
        <w:ind w:left="0" w:firstLine="742"/>
        <w:jc w:val="both"/>
        <w:rPr>
          <w:lang w:val="lt-LT" w:eastAsia="lt-LT"/>
        </w:rPr>
      </w:pPr>
      <w:r w:rsidRPr="005951A2">
        <w:rPr>
          <w:lang w:val="lt-LT" w:eastAsia="lt-LT"/>
        </w:rPr>
        <w:lastRenderedPageBreak/>
        <w:t xml:space="preserve">  </w:t>
      </w:r>
      <w:r w:rsidR="00E57D17" w:rsidRPr="005951A2">
        <w:rPr>
          <w:lang w:val="lt-LT" w:eastAsia="lt-LT"/>
        </w:rPr>
        <w:t xml:space="preserve">Pirkimo sutarties projektas pateikiamas pirkimo sąlygų </w:t>
      </w:r>
      <w:r w:rsidR="00C95858" w:rsidRPr="005951A2">
        <w:rPr>
          <w:lang w:val="lt-LT" w:eastAsia="lt-LT"/>
        </w:rPr>
        <w:t>4</w:t>
      </w:r>
      <w:r w:rsidR="00E57D17" w:rsidRPr="005951A2">
        <w:rPr>
          <w:lang w:val="lt-LT" w:eastAsia="lt-LT"/>
        </w:rPr>
        <w:t xml:space="preserve"> priede.</w:t>
      </w:r>
    </w:p>
    <w:p w14:paraId="74C64BA0" w14:textId="77777777" w:rsidR="00F6558A" w:rsidRPr="005951A2" w:rsidRDefault="00F6558A" w:rsidP="00413F2D">
      <w:pPr>
        <w:widowControl w:val="0"/>
        <w:jc w:val="center"/>
        <w:outlineLvl w:val="0"/>
        <w:rPr>
          <w:b/>
          <w:lang w:val="lt-LT"/>
        </w:rPr>
      </w:pPr>
    </w:p>
    <w:p w14:paraId="629BDCE3" w14:textId="6DBFDE76" w:rsidR="00E57D17" w:rsidRPr="005951A2" w:rsidRDefault="00E57D17" w:rsidP="00413F2D">
      <w:pPr>
        <w:widowControl w:val="0"/>
        <w:jc w:val="center"/>
        <w:outlineLvl w:val="0"/>
        <w:rPr>
          <w:b/>
          <w:lang w:val="lt-LT"/>
        </w:rPr>
      </w:pPr>
      <w:r w:rsidRPr="005951A2">
        <w:rPr>
          <w:b/>
          <w:lang w:val="lt-LT"/>
        </w:rPr>
        <w:t>XVI SKYRIUS</w:t>
      </w:r>
    </w:p>
    <w:p w14:paraId="1075D4CC" w14:textId="77777777" w:rsidR="00E57D17" w:rsidRPr="005951A2" w:rsidRDefault="00E57D17" w:rsidP="00413F2D">
      <w:pPr>
        <w:widowControl w:val="0"/>
        <w:jc w:val="center"/>
        <w:outlineLvl w:val="0"/>
        <w:rPr>
          <w:b/>
          <w:lang w:val="lt-LT"/>
        </w:rPr>
      </w:pPr>
      <w:r w:rsidRPr="005951A2">
        <w:rPr>
          <w:b/>
          <w:lang w:val="lt-LT"/>
        </w:rPr>
        <w:t>BAIGIAMOSIOS NUOSTATOS</w:t>
      </w:r>
    </w:p>
    <w:p w14:paraId="137151E8" w14:textId="77777777" w:rsidR="00E57D17" w:rsidRPr="005951A2" w:rsidRDefault="00E57D17" w:rsidP="00413F2D">
      <w:pPr>
        <w:widowControl w:val="0"/>
        <w:tabs>
          <w:tab w:val="left" w:pos="1134"/>
        </w:tabs>
        <w:ind w:firstLine="426"/>
        <w:jc w:val="both"/>
        <w:rPr>
          <w:lang w:val="lt-LT"/>
        </w:rPr>
      </w:pPr>
    </w:p>
    <w:p w14:paraId="7D5FE2CE" w14:textId="77777777" w:rsidR="00CF0F14" w:rsidRPr="005951A2" w:rsidRDefault="00CF0F14" w:rsidP="00CA485D">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28"/>
        <w:jc w:val="both"/>
        <w:rPr>
          <w:lang w:val="lt-LT"/>
        </w:rPr>
      </w:pPr>
      <w:r w:rsidRPr="005951A2">
        <w:rPr>
          <w:lang w:val="lt-LT"/>
        </w:rPr>
        <w:t>Jei tiekėjas pirkimo procedūrų metu nuslėpė informaciją ar pateikė melagingą informaciją apie atitiktį Reikalavimams, jo pasiūlymas atmetamas, ir informacija apie tokį tiekėją skelbiama CVP</w:t>
      </w:r>
      <w:r w:rsidR="00406CE1" w:rsidRPr="005951A2">
        <w:rPr>
          <w:lang w:val="lt-LT"/>
        </w:rPr>
        <w:t xml:space="preserve"> IS. Melaginga informacija laikoma netiksli, tikrovės neatitinkanti informacija, kai ją teikiantis asmuo suvokia arba negali nesuvokti, kad jo teikiama informacija neatitinka tikrovės.</w:t>
      </w:r>
    </w:p>
    <w:p w14:paraId="628CFB82" w14:textId="1FB1D4EA" w:rsidR="00E57D17" w:rsidRPr="005951A2" w:rsidRDefault="00E57D17" w:rsidP="00CA485D">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28"/>
        <w:jc w:val="both"/>
        <w:rPr>
          <w:lang w:val="lt-LT"/>
        </w:rPr>
      </w:pPr>
      <w:r w:rsidRPr="005951A2">
        <w:rPr>
          <w:lang w:val="lt-LT"/>
        </w:rPr>
        <w:t>Pirkimo procedūros, kurios neapibrėžtos šiose pirkimo sąlygose, vykdomos vadovaujantis Viešųjų pirkimų įstatymo ir poįstatyminių teisės aktų nuostatomis.</w:t>
      </w:r>
    </w:p>
    <w:p w14:paraId="0441DA52" w14:textId="77777777" w:rsidR="00BD094E" w:rsidRPr="005951A2" w:rsidRDefault="00BD094E" w:rsidP="00413F2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728"/>
        <w:jc w:val="both"/>
        <w:rPr>
          <w:lang w:val="lt-LT"/>
        </w:rPr>
      </w:pPr>
    </w:p>
    <w:p w14:paraId="01EA1E1F" w14:textId="77777777" w:rsidR="00E57D17" w:rsidRPr="005951A2" w:rsidRDefault="00E57D17" w:rsidP="00413F2D">
      <w:pPr>
        <w:widowControl w:val="0"/>
        <w:jc w:val="center"/>
        <w:outlineLvl w:val="0"/>
        <w:rPr>
          <w:b/>
          <w:lang w:val="lt-LT"/>
        </w:rPr>
      </w:pPr>
      <w:r w:rsidRPr="005951A2">
        <w:rPr>
          <w:b/>
          <w:lang w:val="lt-LT"/>
        </w:rPr>
        <w:t>XVII SKYRIUS</w:t>
      </w:r>
    </w:p>
    <w:p w14:paraId="0D923F7D" w14:textId="77777777" w:rsidR="00E57D17" w:rsidRPr="005951A2" w:rsidRDefault="00E57D17" w:rsidP="00413F2D">
      <w:pPr>
        <w:widowControl w:val="0"/>
        <w:jc w:val="center"/>
        <w:outlineLvl w:val="0"/>
        <w:rPr>
          <w:b/>
          <w:lang w:val="lt-LT"/>
        </w:rPr>
      </w:pPr>
      <w:r w:rsidRPr="005951A2">
        <w:rPr>
          <w:b/>
          <w:lang w:val="lt-LT"/>
        </w:rPr>
        <w:t>PIRKIMO SĄLYGŲ PRIEDAI</w:t>
      </w:r>
    </w:p>
    <w:p w14:paraId="3E9A690B" w14:textId="77777777" w:rsidR="00E57D17" w:rsidRPr="005951A2" w:rsidRDefault="00E57D17" w:rsidP="00413F2D">
      <w:pPr>
        <w:keepNext/>
        <w:widowControl w:val="0"/>
        <w:jc w:val="center"/>
        <w:outlineLvl w:val="0"/>
        <w:rPr>
          <w:b/>
          <w:lang w:val="lt-LT"/>
        </w:rPr>
      </w:pPr>
    </w:p>
    <w:p w14:paraId="44BC922E" w14:textId="5013FBD2" w:rsidR="00E57D17" w:rsidRPr="005951A2" w:rsidRDefault="005D75F7" w:rsidP="00CA485D">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14"/>
        <w:jc w:val="both"/>
        <w:rPr>
          <w:lang w:val="lt-LT"/>
        </w:rPr>
      </w:pPr>
      <w:r w:rsidRPr="005951A2">
        <w:rPr>
          <w:lang w:val="lt-LT"/>
        </w:rPr>
        <w:t xml:space="preserve"> </w:t>
      </w:r>
      <w:r w:rsidR="001B6E43" w:rsidRPr="005951A2">
        <w:rPr>
          <w:lang w:val="lt-LT"/>
        </w:rPr>
        <w:t xml:space="preserve"> </w:t>
      </w:r>
      <w:r w:rsidR="00E57D17" w:rsidRPr="005951A2">
        <w:rPr>
          <w:lang w:val="lt-LT"/>
        </w:rPr>
        <w:t>Pirkimo sąlygų priedai:</w:t>
      </w:r>
    </w:p>
    <w:p w14:paraId="16211095" w14:textId="70AED035" w:rsidR="00BE48D0" w:rsidRPr="005951A2" w:rsidRDefault="006B3315" w:rsidP="00413F2D">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firstLine="414"/>
        <w:jc w:val="both"/>
        <w:rPr>
          <w:lang w:val="lt-LT"/>
        </w:rPr>
      </w:pPr>
      <w:r w:rsidRPr="005951A2">
        <w:rPr>
          <w:lang w:val="lt-LT"/>
        </w:rPr>
        <w:t>1 priedas. Pasiūlymo forma;</w:t>
      </w:r>
    </w:p>
    <w:p w14:paraId="21A0B8CE" w14:textId="1462BE2C" w:rsidR="00BE48D0" w:rsidRPr="005951A2" w:rsidRDefault="006B3315" w:rsidP="00413F2D">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firstLine="414"/>
        <w:jc w:val="both"/>
        <w:rPr>
          <w:lang w:val="lt-LT"/>
        </w:rPr>
      </w:pPr>
      <w:r w:rsidRPr="005951A2">
        <w:rPr>
          <w:lang w:val="lt-LT"/>
        </w:rPr>
        <w:t xml:space="preserve">2 priedas. </w:t>
      </w:r>
      <w:r w:rsidR="00F415C0" w:rsidRPr="005951A2">
        <w:rPr>
          <w:bCs/>
          <w:lang w:val="lt-LT"/>
        </w:rPr>
        <w:t>T</w:t>
      </w:r>
      <w:r w:rsidR="00BE48D0" w:rsidRPr="005951A2">
        <w:rPr>
          <w:lang w:val="lt-LT"/>
        </w:rPr>
        <w:t>echninė specifikacija</w:t>
      </w:r>
      <w:r w:rsidR="00004A0D" w:rsidRPr="005951A2">
        <w:rPr>
          <w:lang w:val="lt-LT"/>
        </w:rPr>
        <w:t>;</w:t>
      </w:r>
    </w:p>
    <w:p w14:paraId="350CF8E2" w14:textId="1FAAE071" w:rsidR="008E651B" w:rsidRPr="005951A2" w:rsidRDefault="008E651B" w:rsidP="00413F2D">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firstLine="414"/>
        <w:jc w:val="both"/>
        <w:rPr>
          <w:lang w:val="lt-LT"/>
        </w:rPr>
      </w:pPr>
      <w:r w:rsidRPr="005951A2">
        <w:rPr>
          <w:lang w:val="lt-LT"/>
        </w:rPr>
        <w:t>3 priedas. Tiekėjo deklaracija;</w:t>
      </w:r>
    </w:p>
    <w:p w14:paraId="53EEE26E" w14:textId="39674CA1" w:rsidR="00F2015F" w:rsidRPr="005951A2" w:rsidRDefault="008E651B" w:rsidP="00413F2D">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firstLine="414"/>
        <w:jc w:val="both"/>
        <w:rPr>
          <w:lang w:val="lt-LT"/>
        </w:rPr>
      </w:pPr>
      <w:r w:rsidRPr="005951A2">
        <w:rPr>
          <w:lang w:val="lt-LT"/>
        </w:rPr>
        <w:t>4</w:t>
      </w:r>
      <w:r w:rsidR="00BE48D0" w:rsidRPr="005951A2">
        <w:rPr>
          <w:lang w:val="lt-LT"/>
        </w:rPr>
        <w:t xml:space="preserve"> priedas. </w:t>
      </w:r>
      <w:r w:rsidR="00F2015F" w:rsidRPr="005951A2">
        <w:rPr>
          <w:lang w:val="lt-LT"/>
        </w:rPr>
        <w:t>Pristatytų prekių sąrašo formos pavyzdys</w:t>
      </w:r>
      <w:r w:rsidR="00F2015F" w:rsidRPr="005951A2">
        <w:rPr>
          <w:lang w:val="lt-LT"/>
        </w:rPr>
        <w:t>;</w:t>
      </w:r>
    </w:p>
    <w:p w14:paraId="184AC4C2" w14:textId="54CB0811" w:rsidR="00445E8F" w:rsidRPr="005951A2" w:rsidRDefault="00F2015F" w:rsidP="00413F2D">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firstLine="414"/>
        <w:jc w:val="both"/>
        <w:rPr>
          <w:lang w:val="lt-LT"/>
        </w:rPr>
      </w:pPr>
      <w:r w:rsidRPr="005951A2">
        <w:rPr>
          <w:lang w:val="lt-LT"/>
        </w:rPr>
        <w:t xml:space="preserve">5 priedas. </w:t>
      </w:r>
      <w:r w:rsidR="00BE48D0" w:rsidRPr="005951A2">
        <w:rPr>
          <w:lang w:val="lt-LT"/>
        </w:rPr>
        <w:t>Pirkimo sutarties projektas</w:t>
      </w:r>
      <w:r w:rsidR="00445E8F" w:rsidRPr="005951A2">
        <w:rPr>
          <w:lang w:val="lt-LT"/>
        </w:rPr>
        <w:t>.</w:t>
      </w:r>
    </w:p>
    <w:p w14:paraId="55401F84" w14:textId="636080E5" w:rsidR="00FD6ACE" w:rsidRPr="005951A2" w:rsidRDefault="00FD6ACE" w:rsidP="00413F2D">
      <w:pPr>
        <w:pStyle w:val="Antrat4"/>
        <w:keepNext w:val="0"/>
        <w:widowControl w:val="0"/>
        <w:numPr>
          <w:ilvl w:val="0"/>
          <w:numId w:val="0"/>
        </w:numPr>
        <w:tabs>
          <w:tab w:val="left" w:pos="8460"/>
        </w:tabs>
        <w:jc w:val="center"/>
        <w:rPr>
          <w:b w:val="0"/>
          <w:sz w:val="20"/>
        </w:rPr>
      </w:pPr>
      <w:r w:rsidRPr="005951A2">
        <w:rPr>
          <w:b w:val="0"/>
          <w:sz w:val="20"/>
        </w:rPr>
        <w:t>___________________</w:t>
      </w:r>
    </w:p>
    <w:p w14:paraId="2B882894" w14:textId="3C6A7C24" w:rsidR="00FD505B" w:rsidRPr="005951A2" w:rsidRDefault="00FD505B" w:rsidP="00413F2D">
      <w:pPr>
        <w:pStyle w:val="Antrat4"/>
        <w:keepNext w:val="0"/>
        <w:widowControl w:val="0"/>
        <w:numPr>
          <w:ilvl w:val="0"/>
          <w:numId w:val="0"/>
        </w:numPr>
        <w:tabs>
          <w:tab w:val="left" w:pos="8460"/>
        </w:tabs>
        <w:ind w:left="720"/>
        <w:jc w:val="right"/>
        <w:rPr>
          <w:b w:val="0"/>
          <w:sz w:val="20"/>
        </w:rPr>
      </w:pPr>
    </w:p>
    <w:p w14:paraId="5C2950E9" w14:textId="725B6A57" w:rsidR="007E55FF" w:rsidRPr="005951A2" w:rsidRDefault="007E55FF" w:rsidP="00413F2D">
      <w:pPr>
        <w:rPr>
          <w:lang w:val="lt-LT"/>
        </w:rPr>
      </w:pPr>
    </w:p>
    <w:p w14:paraId="35452D71" w14:textId="77777777" w:rsidR="00523CB9" w:rsidRPr="005951A2" w:rsidRDefault="00523CB9" w:rsidP="00413F2D">
      <w:pPr>
        <w:pStyle w:val="Antrat4"/>
        <w:keepNext w:val="0"/>
        <w:widowControl w:val="0"/>
        <w:numPr>
          <w:ilvl w:val="0"/>
          <w:numId w:val="0"/>
        </w:numPr>
        <w:tabs>
          <w:tab w:val="left" w:pos="8460"/>
        </w:tabs>
        <w:jc w:val="right"/>
        <w:rPr>
          <w:b w:val="0"/>
          <w:sz w:val="20"/>
        </w:rPr>
      </w:pPr>
      <w:bookmarkStart w:id="29" w:name="_Hlk511292158"/>
    </w:p>
    <w:p w14:paraId="56E13487" w14:textId="77777777" w:rsidR="00523CB9" w:rsidRPr="005951A2" w:rsidRDefault="00523CB9" w:rsidP="00413F2D">
      <w:pPr>
        <w:pStyle w:val="Antrat4"/>
        <w:keepNext w:val="0"/>
        <w:widowControl w:val="0"/>
        <w:numPr>
          <w:ilvl w:val="0"/>
          <w:numId w:val="0"/>
        </w:numPr>
        <w:tabs>
          <w:tab w:val="left" w:pos="8460"/>
        </w:tabs>
        <w:jc w:val="right"/>
        <w:rPr>
          <w:b w:val="0"/>
          <w:sz w:val="20"/>
        </w:rPr>
      </w:pPr>
    </w:p>
    <w:p w14:paraId="27E78AAD" w14:textId="77777777" w:rsidR="00523CB9" w:rsidRPr="005951A2" w:rsidRDefault="00523CB9" w:rsidP="00413F2D">
      <w:pPr>
        <w:pStyle w:val="Antrat4"/>
        <w:keepNext w:val="0"/>
        <w:widowControl w:val="0"/>
        <w:numPr>
          <w:ilvl w:val="0"/>
          <w:numId w:val="0"/>
        </w:numPr>
        <w:tabs>
          <w:tab w:val="left" w:pos="8460"/>
        </w:tabs>
        <w:jc w:val="right"/>
        <w:rPr>
          <w:b w:val="0"/>
          <w:sz w:val="20"/>
        </w:rPr>
      </w:pPr>
    </w:p>
    <w:p w14:paraId="744325A2" w14:textId="77777777" w:rsidR="00523CB9" w:rsidRPr="005951A2" w:rsidRDefault="00523CB9" w:rsidP="00413F2D">
      <w:pPr>
        <w:pStyle w:val="Antrat4"/>
        <w:keepNext w:val="0"/>
        <w:widowControl w:val="0"/>
        <w:numPr>
          <w:ilvl w:val="0"/>
          <w:numId w:val="0"/>
        </w:numPr>
        <w:tabs>
          <w:tab w:val="left" w:pos="8460"/>
        </w:tabs>
        <w:jc w:val="right"/>
        <w:rPr>
          <w:b w:val="0"/>
          <w:sz w:val="20"/>
        </w:rPr>
      </w:pPr>
    </w:p>
    <w:p w14:paraId="7610041F" w14:textId="77777777" w:rsidR="00523CB9" w:rsidRPr="005951A2" w:rsidRDefault="00523CB9" w:rsidP="00413F2D">
      <w:pPr>
        <w:pStyle w:val="Antrat4"/>
        <w:keepNext w:val="0"/>
        <w:widowControl w:val="0"/>
        <w:numPr>
          <w:ilvl w:val="0"/>
          <w:numId w:val="0"/>
        </w:numPr>
        <w:tabs>
          <w:tab w:val="left" w:pos="8460"/>
        </w:tabs>
        <w:jc w:val="right"/>
        <w:rPr>
          <w:b w:val="0"/>
          <w:sz w:val="20"/>
        </w:rPr>
      </w:pPr>
    </w:p>
    <w:p w14:paraId="11F40BBD" w14:textId="77777777" w:rsidR="00523CB9" w:rsidRPr="005951A2" w:rsidRDefault="00523CB9" w:rsidP="00413F2D">
      <w:pPr>
        <w:pStyle w:val="Antrat4"/>
        <w:keepNext w:val="0"/>
        <w:widowControl w:val="0"/>
        <w:numPr>
          <w:ilvl w:val="0"/>
          <w:numId w:val="0"/>
        </w:numPr>
        <w:tabs>
          <w:tab w:val="left" w:pos="8460"/>
        </w:tabs>
        <w:jc w:val="right"/>
        <w:rPr>
          <w:b w:val="0"/>
          <w:sz w:val="20"/>
        </w:rPr>
      </w:pPr>
    </w:p>
    <w:p w14:paraId="0CD1DC46" w14:textId="77777777" w:rsidR="00523CB9" w:rsidRPr="005951A2" w:rsidRDefault="00523CB9" w:rsidP="00413F2D">
      <w:pPr>
        <w:pStyle w:val="Antrat4"/>
        <w:keepNext w:val="0"/>
        <w:widowControl w:val="0"/>
        <w:numPr>
          <w:ilvl w:val="0"/>
          <w:numId w:val="0"/>
        </w:numPr>
        <w:tabs>
          <w:tab w:val="left" w:pos="8460"/>
        </w:tabs>
        <w:jc w:val="right"/>
        <w:rPr>
          <w:b w:val="0"/>
          <w:sz w:val="20"/>
        </w:rPr>
      </w:pPr>
    </w:p>
    <w:p w14:paraId="08D6977B" w14:textId="77777777" w:rsidR="00523CB9" w:rsidRPr="005951A2" w:rsidRDefault="00523CB9" w:rsidP="00413F2D">
      <w:pPr>
        <w:pStyle w:val="Antrat4"/>
        <w:keepNext w:val="0"/>
        <w:widowControl w:val="0"/>
        <w:numPr>
          <w:ilvl w:val="0"/>
          <w:numId w:val="0"/>
        </w:numPr>
        <w:tabs>
          <w:tab w:val="left" w:pos="8460"/>
        </w:tabs>
        <w:jc w:val="right"/>
        <w:rPr>
          <w:b w:val="0"/>
          <w:sz w:val="20"/>
        </w:rPr>
      </w:pPr>
    </w:p>
    <w:p w14:paraId="1D0C6C8F" w14:textId="77777777" w:rsidR="00523CB9" w:rsidRPr="005951A2" w:rsidRDefault="00523CB9" w:rsidP="00413F2D">
      <w:pPr>
        <w:pStyle w:val="Antrat4"/>
        <w:keepNext w:val="0"/>
        <w:widowControl w:val="0"/>
        <w:numPr>
          <w:ilvl w:val="0"/>
          <w:numId w:val="0"/>
        </w:numPr>
        <w:tabs>
          <w:tab w:val="left" w:pos="8460"/>
        </w:tabs>
        <w:jc w:val="right"/>
        <w:rPr>
          <w:b w:val="0"/>
          <w:sz w:val="20"/>
        </w:rPr>
      </w:pPr>
    </w:p>
    <w:p w14:paraId="17084336" w14:textId="77777777" w:rsidR="00523CB9" w:rsidRPr="005951A2" w:rsidRDefault="00523CB9" w:rsidP="00413F2D">
      <w:pPr>
        <w:pStyle w:val="Antrat4"/>
        <w:keepNext w:val="0"/>
        <w:widowControl w:val="0"/>
        <w:numPr>
          <w:ilvl w:val="0"/>
          <w:numId w:val="0"/>
        </w:numPr>
        <w:tabs>
          <w:tab w:val="left" w:pos="8460"/>
        </w:tabs>
        <w:jc w:val="right"/>
        <w:rPr>
          <w:b w:val="0"/>
          <w:sz w:val="20"/>
        </w:rPr>
      </w:pPr>
    </w:p>
    <w:p w14:paraId="347FE6B6" w14:textId="77777777" w:rsidR="00523CB9" w:rsidRPr="005951A2" w:rsidRDefault="00523CB9" w:rsidP="00413F2D">
      <w:pPr>
        <w:pStyle w:val="Antrat4"/>
        <w:keepNext w:val="0"/>
        <w:widowControl w:val="0"/>
        <w:numPr>
          <w:ilvl w:val="0"/>
          <w:numId w:val="0"/>
        </w:numPr>
        <w:tabs>
          <w:tab w:val="left" w:pos="8460"/>
        </w:tabs>
        <w:jc w:val="right"/>
        <w:rPr>
          <w:b w:val="0"/>
          <w:sz w:val="20"/>
        </w:rPr>
      </w:pPr>
    </w:p>
    <w:p w14:paraId="4A08C92E" w14:textId="77777777" w:rsidR="005841F7" w:rsidRPr="005951A2" w:rsidRDefault="005841F7" w:rsidP="00413F2D">
      <w:pPr>
        <w:rPr>
          <w:lang w:val="lt-LT"/>
        </w:rPr>
      </w:pPr>
    </w:p>
    <w:p w14:paraId="750EBB68" w14:textId="77777777" w:rsidR="005841F7" w:rsidRPr="005951A2" w:rsidRDefault="005841F7" w:rsidP="00413F2D">
      <w:pPr>
        <w:rPr>
          <w:lang w:val="lt-LT"/>
        </w:rPr>
      </w:pPr>
    </w:p>
    <w:p w14:paraId="00134C25" w14:textId="77777777" w:rsidR="005841F7" w:rsidRPr="005951A2" w:rsidRDefault="005841F7" w:rsidP="00413F2D">
      <w:pPr>
        <w:rPr>
          <w:lang w:val="lt-LT"/>
        </w:rPr>
      </w:pPr>
    </w:p>
    <w:p w14:paraId="259839F5" w14:textId="77777777" w:rsidR="005841F7" w:rsidRPr="005951A2" w:rsidRDefault="005841F7" w:rsidP="00413F2D">
      <w:pPr>
        <w:rPr>
          <w:lang w:val="lt-LT"/>
        </w:rPr>
      </w:pPr>
    </w:p>
    <w:p w14:paraId="3F854210" w14:textId="77777777" w:rsidR="005841F7" w:rsidRPr="005951A2" w:rsidRDefault="005841F7" w:rsidP="00413F2D">
      <w:pPr>
        <w:rPr>
          <w:lang w:val="lt-LT"/>
        </w:rPr>
      </w:pPr>
    </w:p>
    <w:p w14:paraId="31E61308" w14:textId="77777777" w:rsidR="005841F7" w:rsidRPr="005951A2" w:rsidRDefault="005841F7" w:rsidP="00413F2D">
      <w:pPr>
        <w:rPr>
          <w:lang w:val="lt-LT"/>
        </w:rPr>
      </w:pPr>
    </w:p>
    <w:p w14:paraId="3A19CAAF" w14:textId="77777777" w:rsidR="005841F7" w:rsidRPr="005951A2" w:rsidRDefault="005841F7" w:rsidP="00413F2D">
      <w:pPr>
        <w:rPr>
          <w:lang w:val="lt-LT"/>
        </w:rPr>
      </w:pPr>
    </w:p>
    <w:p w14:paraId="2B0C0AC1" w14:textId="77777777" w:rsidR="00F2015F" w:rsidRPr="005951A2" w:rsidRDefault="00F2015F" w:rsidP="00413F2D">
      <w:pPr>
        <w:rPr>
          <w:lang w:val="lt-LT"/>
        </w:rPr>
      </w:pPr>
    </w:p>
    <w:p w14:paraId="4F0514C2" w14:textId="77777777" w:rsidR="00F2015F" w:rsidRPr="005951A2" w:rsidRDefault="00F2015F" w:rsidP="00413F2D">
      <w:pPr>
        <w:rPr>
          <w:lang w:val="lt-LT"/>
        </w:rPr>
      </w:pPr>
    </w:p>
    <w:p w14:paraId="67AF5585" w14:textId="77777777" w:rsidR="00F2015F" w:rsidRPr="005951A2" w:rsidRDefault="00F2015F" w:rsidP="00413F2D">
      <w:pPr>
        <w:rPr>
          <w:lang w:val="lt-LT"/>
        </w:rPr>
      </w:pPr>
    </w:p>
    <w:p w14:paraId="1CB6AB6F" w14:textId="77777777" w:rsidR="00F2015F" w:rsidRPr="005951A2" w:rsidRDefault="00F2015F" w:rsidP="00413F2D">
      <w:pPr>
        <w:rPr>
          <w:lang w:val="lt-LT"/>
        </w:rPr>
      </w:pPr>
    </w:p>
    <w:p w14:paraId="4DC8FAE0" w14:textId="77777777" w:rsidR="00F2015F" w:rsidRPr="005951A2" w:rsidRDefault="00F2015F" w:rsidP="00413F2D">
      <w:pPr>
        <w:rPr>
          <w:lang w:val="lt-LT"/>
        </w:rPr>
      </w:pPr>
    </w:p>
    <w:p w14:paraId="581859D1" w14:textId="77777777" w:rsidR="00F2015F" w:rsidRPr="005951A2" w:rsidRDefault="00F2015F" w:rsidP="00413F2D">
      <w:pPr>
        <w:rPr>
          <w:lang w:val="lt-LT"/>
        </w:rPr>
      </w:pPr>
    </w:p>
    <w:p w14:paraId="142893DA" w14:textId="77777777" w:rsidR="00F2015F" w:rsidRPr="005951A2" w:rsidRDefault="00F2015F" w:rsidP="00413F2D">
      <w:pPr>
        <w:rPr>
          <w:lang w:val="lt-LT"/>
        </w:rPr>
      </w:pPr>
    </w:p>
    <w:p w14:paraId="2E9BAAC4" w14:textId="77777777" w:rsidR="00F2015F" w:rsidRPr="005951A2" w:rsidRDefault="00F2015F" w:rsidP="00413F2D">
      <w:pPr>
        <w:rPr>
          <w:lang w:val="lt-LT"/>
        </w:rPr>
      </w:pPr>
    </w:p>
    <w:p w14:paraId="171FF77C" w14:textId="77777777" w:rsidR="00F2015F" w:rsidRPr="005951A2" w:rsidRDefault="00F2015F" w:rsidP="00413F2D">
      <w:pPr>
        <w:rPr>
          <w:lang w:val="lt-LT"/>
        </w:rPr>
      </w:pPr>
    </w:p>
    <w:p w14:paraId="207ACA43" w14:textId="77777777" w:rsidR="00F2015F" w:rsidRPr="005951A2" w:rsidRDefault="00F2015F" w:rsidP="00413F2D">
      <w:pPr>
        <w:rPr>
          <w:lang w:val="lt-LT"/>
        </w:rPr>
      </w:pPr>
    </w:p>
    <w:p w14:paraId="4FA8D71F" w14:textId="77777777" w:rsidR="004406AE" w:rsidRPr="005951A2" w:rsidRDefault="004406AE" w:rsidP="00413F2D">
      <w:pPr>
        <w:rPr>
          <w:lang w:val="lt-LT"/>
        </w:rPr>
      </w:pPr>
    </w:p>
    <w:p w14:paraId="26915219" w14:textId="77777777" w:rsidR="004406AE" w:rsidRPr="005951A2" w:rsidRDefault="004406AE" w:rsidP="00413F2D">
      <w:pPr>
        <w:rPr>
          <w:lang w:val="lt-LT"/>
        </w:rPr>
      </w:pPr>
    </w:p>
    <w:p w14:paraId="3DB13D57" w14:textId="77777777" w:rsidR="003626B2" w:rsidRPr="005951A2" w:rsidRDefault="003626B2" w:rsidP="00413F2D">
      <w:pPr>
        <w:pStyle w:val="Antrat4"/>
        <w:keepNext w:val="0"/>
        <w:widowControl w:val="0"/>
        <w:numPr>
          <w:ilvl w:val="0"/>
          <w:numId w:val="0"/>
        </w:numPr>
        <w:tabs>
          <w:tab w:val="left" w:pos="8460"/>
        </w:tabs>
        <w:jc w:val="right"/>
        <w:rPr>
          <w:b w:val="0"/>
          <w:sz w:val="20"/>
        </w:rPr>
      </w:pPr>
    </w:p>
    <w:p w14:paraId="7B792105" w14:textId="1F348A7A" w:rsidR="00980E53" w:rsidRPr="005951A2" w:rsidRDefault="00420FA7" w:rsidP="00413F2D">
      <w:pPr>
        <w:pStyle w:val="Antrat4"/>
        <w:keepNext w:val="0"/>
        <w:widowControl w:val="0"/>
        <w:numPr>
          <w:ilvl w:val="0"/>
          <w:numId w:val="0"/>
        </w:numPr>
        <w:tabs>
          <w:tab w:val="left" w:pos="8460"/>
        </w:tabs>
        <w:jc w:val="right"/>
        <w:rPr>
          <w:b w:val="0"/>
          <w:sz w:val="20"/>
        </w:rPr>
      </w:pPr>
      <w:r w:rsidRPr="005951A2">
        <w:rPr>
          <w:b w:val="0"/>
          <w:sz w:val="20"/>
        </w:rPr>
        <w:lastRenderedPageBreak/>
        <w:t>P</w:t>
      </w:r>
      <w:r w:rsidR="00980E53" w:rsidRPr="005951A2">
        <w:rPr>
          <w:b w:val="0"/>
          <w:sz w:val="20"/>
        </w:rPr>
        <w:t>irkimo sąlygų</w:t>
      </w:r>
    </w:p>
    <w:p w14:paraId="79A7E7AE" w14:textId="0583142D" w:rsidR="00980E53" w:rsidRPr="005951A2" w:rsidRDefault="00980E53" w:rsidP="00413F2D">
      <w:pPr>
        <w:pStyle w:val="Antrat4"/>
        <w:keepNext w:val="0"/>
        <w:widowControl w:val="0"/>
        <w:numPr>
          <w:ilvl w:val="0"/>
          <w:numId w:val="0"/>
        </w:numPr>
        <w:tabs>
          <w:tab w:val="left" w:pos="7200"/>
        </w:tabs>
        <w:jc w:val="right"/>
        <w:rPr>
          <w:b w:val="0"/>
          <w:sz w:val="20"/>
        </w:rPr>
      </w:pPr>
      <w:r w:rsidRPr="005951A2">
        <w:rPr>
          <w:b w:val="0"/>
          <w:sz w:val="20"/>
        </w:rPr>
        <w:tab/>
        <w:t xml:space="preserve">               1 priedas</w:t>
      </w:r>
    </w:p>
    <w:p w14:paraId="396FEAC8" w14:textId="5AC238F3" w:rsidR="00980E53" w:rsidRPr="00A01A55" w:rsidRDefault="00980E53" w:rsidP="00413F2D">
      <w:pPr>
        <w:jc w:val="center"/>
        <w:rPr>
          <w:b/>
          <w:lang w:val="lt-LT"/>
        </w:rPr>
      </w:pPr>
      <w:bookmarkStart w:id="30" w:name="_Hlk501619697"/>
      <w:r w:rsidRPr="00A01A55">
        <w:rPr>
          <w:b/>
          <w:lang w:val="lt-LT"/>
        </w:rPr>
        <w:t>(</w:t>
      </w:r>
      <w:r w:rsidRPr="00A01A55">
        <w:rPr>
          <w:b/>
          <w:bCs/>
          <w:lang w:val="lt-LT"/>
        </w:rPr>
        <w:t>Pasiūlymo</w:t>
      </w:r>
      <w:r w:rsidRPr="00A01A55">
        <w:rPr>
          <w:b/>
          <w:lang w:val="lt-LT"/>
        </w:rPr>
        <w:t xml:space="preserve"> form</w:t>
      </w:r>
      <w:r w:rsidR="0019144E" w:rsidRPr="00A01A55">
        <w:rPr>
          <w:b/>
          <w:lang w:val="lt-LT"/>
        </w:rPr>
        <w:t>a</w:t>
      </w:r>
      <w:r w:rsidRPr="00A01A55">
        <w:rPr>
          <w:b/>
          <w:lang w:val="lt-LT"/>
        </w:rPr>
        <w:t>)</w:t>
      </w:r>
    </w:p>
    <w:p w14:paraId="32042FB5" w14:textId="77777777" w:rsidR="00F2015F" w:rsidRPr="00A01A55" w:rsidRDefault="00F2015F" w:rsidP="00413F2D">
      <w:pPr>
        <w:widowControl w:val="0"/>
        <w:ind w:right="-178"/>
        <w:rPr>
          <w:lang w:val="lt-LT"/>
        </w:rPr>
      </w:pPr>
    </w:p>
    <w:p w14:paraId="6F0FE3F1" w14:textId="77777777" w:rsidR="005502A9" w:rsidRPr="00A01A55" w:rsidRDefault="005502A9" w:rsidP="00413F2D">
      <w:pPr>
        <w:widowControl w:val="0"/>
        <w:ind w:right="-178"/>
        <w:jc w:val="center"/>
        <w:rPr>
          <w:b/>
          <w:i/>
          <w:lang w:val="lt-LT"/>
        </w:rPr>
      </w:pPr>
      <w:r w:rsidRPr="00A01A55">
        <w:rPr>
          <w:b/>
          <w:i/>
          <w:lang w:val="lt-LT"/>
        </w:rPr>
        <w:t>(Tiekėjo pavadinimas)</w:t>
      </w:r>
    </w:p>
    <w:p w14:paraId="54759692" w14:textId="77777777" w:rsidR="00F2015F" w:rsidRPr="005951A2" w:rsidRDefault="00F2015F" w:rsidP="00413F2D">
      <w:pPr>
        <w:widowControl w:val="0"/>
        <w:rPr>
          <w:b/>
          <w:bCs/>
          <w:sz w:val="22"/>
          <w:szCs w:val="22"/>
          <w:lang w:val="lt-LT"/>
        </w:rPr>
      </w:pPr>
    </w:p>
    <w:p w14:paraId="615D454E" w14:textId="77777777" w:rsidR="005502A9" w:rsidRPr="005951A2" w:rsidRDefault="005502A9" w:rsidP="00413F2D">
      <w:pPr>
        <w:widowControl w:val="0"/>
        <w:rPr>
          <w:sz w:val="22"/>
          <w:szCs w:val="22"/>
          <w:lang w:val="lt-LT"/>
        </w:rPr>
      </w:pPr>
      <w:r w:rsidRPr="005951A2">
        <w:rPr>
          <w:sz w:val="22"/>
          <w:szCs w:val="22"/>
          <w:lang w:val="lt-LT"/>
        </w:rPr>
        <w:t>Pakruojo rajono savivaldybės administracijai</w:t>
      </w:r>
    </w:p>
    <w:p w14:paraId="616C3618" w14:textId="77777777" w:rsidR="005502A9" w:rsidRPr="005951A2" w:rsidRDefault="005502A9" w:rsidP="00413F2D">
      <w:pPr>
        <w:widowControl w:val="0"/>
        <w:rPr>
          <w:sz w:val="22"/>
          <w:szCs w:val="22"/>
          <w:lang w:val="lt-LT"/>
        </w:rPr>
      </w:pPr>
    </w:p>
    <w:p w14:paraId="3E7B8F94" w14:textId="77777777" w:rsidR="00523CB9" w:rsidRPr="005951A2" w:rsidRDefault="00523CB9" w:rsidP="00413F2D">
      <w:pPr>
        <w:widowControl w:val="0"/>
        <w:rPr>
          <w:sz w:val="22"/>
          <w:szCs w:val="22"/>
          <w:lang w:val="lt-LT"/>
        </w:rPr>
      </w:pPr>
    </w:p>
    <w:p w14:paraId="0F6426AA" w14:textId="77777777" w:rsidR="005502A9" w:rsidRPr="005951A2" w:rsidRDefault="005502A9" w:rsidP="00413F2D">
      <w:pPr>
        <w:widowControl w:val="0"/>
        <w:jc w:val="center"/>
        <w:rPr>
          <w:b/>
          <w:lang w:val="lt-LT"/>
        </w:rPr>
      </w:pPr>
      <w:r w:rsidRPr="005951A2">
        <w:rPr>
          <w:b/>
          <w:lang w:val="lt-LT"/>
        </w:rPr>
        <w:t>PASIŪLYMAS</w:t>
      </w:r>
    </w:p>
    <w:p w14:paraId="102C0979" w14:textId="0CA811A5" w:rsidR="005502A9" w:rsidRPr="005951A2" w:rsidRDefault="005502A9" w:rsidP="00413F2D">
      <w:pPr>
        <w:pStyle w:val="Heading"/>
        <w:jc w:val="center"/>
        <w:rPr>
          <w:rFonts w:cs="Times New Roman"/>
          <w:b w:val="0"/>
          <w:color w:val="auto"/>
          <w:sz w:val="24"/>
          <w:szCs w:val="24"/>
        </w:rPr>
      </w:pPr>
      <w:r w:rsidRPr="005951A2">
        <w:rPr>
          <w:rFonts w:cs="Times New Roman"/>
          <w:color w:val="auto"/>
          <w:sz w:val="24"/>
          <w:szCs w:val="24"/>
        </w:rPr>
        <w:t xml:space="preserve">DĖL </w:t>
      </w:r>
      <w:r w:rsidR="001F2DB9" w:rsidRPr="005951A2">
        <w:rPr>
          <w:rFonts w:eastAsia="Aptos" w:cs="Times New Roman"/>
          <w:caps w:val="0"/>
          <w:color w:val="auto"/>
          <w:spacing w:val="0"/>
          <w:kern w:val="2"/>
          <w:sz w:val="24"/>
          <w:szCs w:val="24"/>
          <w:bdr w:val="none" w:sz="0" w:space="0" w:color="auto"/>
          <w:lang w:eastAsia="en-US"/>
          <w14:ligatures w14:val="standardContextual"/>
        </w:rPr>
        <w:t>MEDICINOS DARBUOTOJŲ APRANGOS</w:t>
      </w:r>
    </w:p>
    <w:p w14:paraId="047425E7" w14:textId="77777777" w:rsidR="005502A9" w:rsidRPr="005951A2" w:rsidRDefault="005502A9" w:rsidP="00413F2D">
      <w:pPr>
        <w:pStyle w:val="Pagrindinistekstas2"/>
        <w:spacing w:after="0" w:line="240" w:lineRule="auto"/>
        <w:jc w:val="center"/>
        <w:rPr>
          <w:lang w:val="lt-LT"/>
        </w:rPr>
      </w:pPr>
      <w:r w:rsidRPr="005951A2">
        <w:rPr>
          <w:lang w:val="lt-LT"/>
        </w:rPr>
        <w:t xml:space="preserve">____________________ </w:t>
      </w:r>
    </w:p>
    <w:p w14:paraId="5D470384" w14:textId="3EB666AA" w:rsidR="005502A9" w:rsidRPr="005951A2" w:rsidRDefault="005502A9" w:rsidP="00413F2D">
      <w:pPr>
        <w:widowControl w:val="0"/>
        <w:jc w:val="center"/>
        <w:rPr>
          <w:i/>
          <w:lang w:val="lt-LT"/>
        </w:rPr>
      </w:pPr>
      <w:r w:rsidRPr="005951A2">
        <w:rPr>
          <w:i/>
          <w:lang w:val="lt-LT"/>
        </w:rPr>
        <w:t>(Data)</w:t>
      </w:r>
    </w:p>
    <w:p w14:paraId="238931F5" w14:textId="77777777" w:rsidR="00523CB9" w:rsidRPr="005951A2" w:rsidRDefault="00523CB9" w:rsidP="00DF6829">
      <w:pPr>
        <w:widowControl w:val="0"/>
        <w:rPr>
          <w:i/>
          <w:lang w:val="lt-LT"/>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0"/>
        <w:gridCol w:w="3514"/>
      </w:tblGrid>
      <w:tr w:rsidR="00D87819" w:rsidRPr="005951A2" w14:paraId="73BEA17B" w14:textId="77777777" w:rsidTr="00447754">
        <w:trPr>
          <w:jc w:val="center"/>
        </w:trPr>
        <w:tc>
          <w:tcPr>
            <w:tcW w:w="6120" w:type="dxa"/>
          </w:tcPr>
          <w:p w14:paraId="085EC23D" w14:textId="77777777" w:rsidR="005502A9" w:rsidRPr="005951A2" w:rsidRDefault="005502A9" w:rsidP="00413F2D">
            <w:pPr>
              <w:widowControl w:val="0"/>
              <w:jc w:val="both"/>
              <w:rPr>
                <w:lang w:val="lt-LT"/>
              </w:rPr>
            </w:pPr>
            <w:r w:rsidRPr="005951A2">
              <w:rPr>
                <w:lang w:val="lt-LT"/>
              </w:rPr>
              <w:t>Tiekėjo pavadinimas / Jeigu dalyvauja ūkio subjektų grupė, surašomi visi dalyvių pavadinimai</w:t>
            </w:r>
          </w:p>
        </w:tc>
        <w:tc>
          <w:tcPr>
            <w:tcW w:w="3514" w:type="dxa"/>
          </w:tcPr>
          <w:p w14:paraId="364E4520" w14:textId="77777777" w:rsidR="005502A9" w:rsidRPr="005951A2" w:rsidRDefault="005502A9" w:rsidP="00413F2D">
            <w:pPr>
              <w:widowControl w:val="0"/>
              <w:jc w:val="both"/>
              <w:rPr>
                <w:lang w:val="lt-LT"/>
              </w:rPr>
            </w:pPr>
          </w:p>
        </w:tc>
      </w:tr>
      <w:tr w:rsidR="00D87819" w:rsidRPr="005951A2" w14:paraId="7416CAF7" w14:textId="77777777" w:rsidTr="00447754">
        <w:trPr>
          <w:jc w:val="center"/>
        </w:trPr>
        <w:tc>
          <w:tcPr>
            <w:tcW w:w="6120" w:type="dxa"/>
          </w:tcPr>
          <w:p w14:paraId="7345E91C" w14:textId="77777777" w:rsidR="005502A9" w:rsidRPr="005951A2" w:rsidRDefault="005502A9" w:rsidP="00413F2D">
            <w:pPr>
              <w:widowControl w:val="0"/>
              <w:jc w:val="both"/>
              <w:rPr>
                <w:lang w:val="lt-LT"/>
              </w:rPr>
            </w:pPr>
            <w:r w:rsidRPr="005951A2">
              <w:rPr>
                <w:lang w:val="lt-LT"/>
              </w:rPr>
              <w:t>Tiekėjo adresas / Jeigu dalyvauja ūkio subjektų grupė, surašomi visi dalyvių adresai</w:t>
            </w:r>
          </w:p>
        </w:tc>
        <w:tc>
          <w:tcPr>
            <w:tcW w:w="3514" w:type="dxa"/>
          </w:tcPr>
          <w:p w14:paraId="5C0CDA12" w14:textId="77777777" w:rsidR="005502A9" w:rsidRPr="005951A2" w:rsidRDefault="005502A9" w:rsidP="00413F2D">
            <w:pPr>
              <w:widowControl w:val="0"/>
              <w:jc w:val="both"/>
              <w:rPr>
                <w:lang w:val="lt-LT"/>
              </w:rPr>
            </w:pPr>
          </w:p>
        </w:tc>
      </w:tr>
      <w:tr w:rsidR="00D87819" w:rsidRPr="005951A2" w14:paraId="7F681D4C" w14:textId="77777777" w:rsidTr="00447754">
        <w:trPr>
          <w:jc w:val="center"/>
        </w:trPr>
        <w:tc>
          <w:tcPr>
            <w:tcW w:w="6120" w:type="dxa"/>
          </w:tcPr>
          <w:p w14:paraId="29754B2F" w14:textId="77777777" w:rsidR="005502A9" w:rsidRPr="005951A2" w:rsidRDefault="005502A9" w:rsidP="00413F2D">
            <w:pPr>
              <w:widowControl w:val="0"/>
              <w:jc w:val="both"/>
              <w:rPr>
                <w:lang w:val="lt-LT"/>
              </w:rPr>
            </w:pPr>
            <w:r w:rsidRPr="005951A2">
              <w:rPr>
                <w:lang w:val="lt-LT"/>
              </w:rPr>
              <w:t>Juridinio asmens kodas / Jeigu dalyvauja ūkio subjektų grupė, surašomi visi dalyvių įmonių kodai</w:t>
            </w:r>
          </w:p>
        </w:tc>
        <w:tc>
          <w:tcPr>
            <w:tcW w:w="3514" w:type="dxa"/>
          </w:tcPr>
          <w:p w14:paraId="13D221D1" w14:textId="77777777" w:rsidR="005502A9" w:rsidRPr="005951A2" w:rsidRDefault="005502A9" w:rsidP="00413F2D">
            <w:pPr>
              <w:widowControl w:val="0"/>
              <w:jc w:val="both"/>
              <w:rPr>
                <w:lang w:val="lt-LT"/>
              </w:rPr>
            </w:pPr>
          </w:p>
        </w:tc>
      </w:tr>
      <w:tr w:rsidR="00D87819" w:rsidRPr="005951A2" w14:paraId="132C4320" w14:textId="77777777" w:rsidTr="00447754">
        <w:trPr>
          <w:jc w:val="center"/>
        </w:trPr>
        <w:tc>
          <w:tcPr>
            <w:tcW w:w="6120" w:type="dxa"/>
          </w:tcPr>
          <w:p w14:paraId="5F6A2525" w14:textId="652D38EC" w:rsidR="009F2B53" w:rsidRPr="005951A2" w:rsidRDefault="005502A9" w:rsidP="00413F2D">
            <w:pPr>
              <w:widowControl w:val="0"/>
              <w:jc w:val="both"/>
              <w:rPr>
                <w:lang w:val="lt-LT"/>
              </w:rPr>
            </w:pPr>
            <w:r w:rsidRPr="005951A2">
              <w:rPr>
                <w:lang w:val="lt-LT"/>
              </w:rPr>
              <w:t>T</w:t>
            </w:r>
            <w:r w:rsidR="00811957" w:rsidRPr="005951A2">
              <w:rPr>
                <w:lang w:val="lt-LT"/>
              </w:rPr>
              <w:t>iekėjo t</w:t>
            </w:r>
            <w:r w:rsidRPr="005951A2">
              <w:rPr>
                <w:lang w:val="lt-LT"/>
              </w:rPr>
              <w:t>elefono numeris</w:t>
            </w:r>
          </w:p>
        </w:tc>
        <w:tc>
          <w:tcPr>
            <w:tcW w:w="3514" w:type="dxa"/>
          </w:tcPr>
          <w:p w14:paraId="061FF5FB" w14:textId="77777777" w:rsidR="005502A9" w:rsidRPr="005951A2" w:rsidRDefault="005502A9" w:rsidP="00413F2D">
            <w:pPr>
              <w:widowControl w:val="0"/>
              <w:jc w:val="both"/>
              <w:rPr>
                <w:lang w:val="lt-LT"/>
              </w:rPr>
            </w:pPr>
          </w:p>
        </w:tc>
      </w:tr>
      <w:tr w:rsidR="00D87819" w:rsidRPr="005951A2" w14:paraId="104D1491" w14:textId="77777777" w:rsidTr="00447754">
        <w:trPr>
          <w:jc w:val="center"/>
        </w:trPr>
        <w:tc>
          <w:tcPr>
            <w:tcW w:w="6120" w:type="dxa"/>
          </w:tcPr>
          <w:p w14:paraId="2417EB28" w14:textId="12ED97AB" w:rsidR="009F2B53" w:rsidRPr="005951A2" w:rsidRDefault="00811957" w:rsidP="00413F2D">
            <w:pPr>
              <w:widowControl w:val="0"/>
              <w:jc w:val="both"/>
              <w:rPr>
                <w:lang w:val="lt-LT"/>
              </w:rPr>
            </w:pPr>
            <w:r w:rsidRPr="005951A2">
              <w:rPr>
                <w:lang w:val="lt-LT"/>
              </w:rPr>
              <w:t>Tiekėjo e</w:t>
            </w:r>
            <w:r w:rsidR="005502A9" w:rsidRPr="005951A2">
              <w:rPr>
                <w:lang w:val="lt-LT"/>
              </w:rPr>
              <w:t>l. pašto adresas</w:t>
            </w:r>
          </w:p>
        </w:tc>
        <w:tc>
          <w:tcPr>
            <w:tcW w:w="3514" w:type="dxa"/>
          </w:tcPr>
          <w:p w14:paraId="44A530C7" w14:textId="77777777" w:rsidR="005502A9" w:rsidRPr="005951A2" w:rsidRDefault="005502A9" w:rsidP="00413F2D">
            <w:pPr>
              <w:widowControl w:val="0"/>
              <w:jc w:val="both"/>
              <w:rPr>
                <w:lang w:val="lt-LT"/>
              </w:rPr>
            </w:pPr>
          </w:p>
        </w:tc>
      </w:tr>
      <w:tr w:rsidR="001B25A4" w:rsidRPr="005951A2" w14:paraId="5C23DC22" w14:textId="77777777" w:rsidTr="00447754">
        <w:trPr>
          <w:jc w:val="center"/>
        </w:trPr>
        <w:tc>
          <w:tcPr>
            <w:tcW w:w="6120" w:type="dxa"/>
          </w:tcPr>
          <w:p w14:paraId="0D798159" w14:textId="283A6927" w:rsidR="001B25A4" w:rsidRPr="005951A2" w:rsidRDefault="001B25A4" w:rsidP="00413F2D">
            <w:pPr>
              <w:widowControl w:val="0"/>
              <w:jc w:val="both"/>
              <w:rPr>
                <w:lang w:val="lt-LT"/>
              </w:rPr>
            </w:pPr>
            <w:r w:rsidRPr="005951A2">
              <w:rPr>
                <w:lang w:val="lt-LT"/>
              </w:rPr>
              <w:t>Asmens, atsakingo už pasiūlymą, vardas, pavardė, pareigos</w:t>
            </w:r>
            <w:r w:rsidR="00E85990" w:rsidRPr="005951A2">
              <w:rPr>
                <w:lang w:val="lt-LT"/>
              </w:rPr>
              <w:t>, telefono numeris, el</w:t>
            </w:r>
            <w:r w:rsidR="00523CB9" w:rsidRPr="005951A2">
              <w:rPr>
                <w:lang w:val="lt-LT"/>
              </w:rPr>
              <w:t>.</w:t>
            </w:r>
            <w:r w:rsidR="00E85990" w:rsidRPr="005951A2">
              <w:rPr>
                <w:lang w:val="lt-LT"/>
              </w:rPr>
              <w:t xml:space="preserve"> paštas</w:t>
            </w:r>
          </w:p>
        </w:tc>
        <w:tc>
          <w:tcPr>
            <w:tcW w:w="3514" w:type="dxa"/>
          </w:tcPr>
          <w:p w14:paraId="0963FE6A" w14:textId="77777777" w:rsidR="001B25A4" w:rsidRPr="005951A2" w:rsidRDefault="001B25A4" w:rsidP="00413F2D">
            <w:pPr>
              <w:widowControl w:val="0"/>
              <w:jc w:val="both"/>
              <w:rPr>
                <w:lang w:val="lt-LT"/>
              </w:rPr>
            </w:pPr>
          </w:p>
        </w:tc>
      </w:tr>
    </w:tbl>
    <w:p w14:paraId="781AC315" w14:textId="77777777" w:rsidR="005502A9" w:rsidRPr="005951A2" w:rsidRDefault="005502A9" w:rsidP="00413F2D">
      <w:pPr>
        <w:widowControl w:val="0"/>
        <w:tabs>
          <w:tab w:val="left" w:pos="1200"/>
          <w:tab w:val="left" w:pos="1560"/>
        </w:tabs>
        <w:jc w:val="both"/>
        <w:rPr>
          <w:lang w:val="lt-LT"/>
        </w:rPr>
      </w:pPr>
    </w:p>
    <w:p w14:paraId="10B097F8" w14:textId="5ECBF635" w:rsidR="005502A9" w:rsidRPr="005951A2" w:rsidRDefault="005502A9" w:rsidP="00413F2D">
      <w:pPr>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left" w:pos="1134"/>
        </w:tabs>
        <w:ind w:left="0" w:firstLine="709"/>
        <w:jc w:val="both"/>
        <w:rPr>
          <w:lang w:val="lt-LT"/>
        </w:rPr>
      </w:pPr>
      <w:r w:rsidRPr="005951A2">
        <w:rPr>
          <w:lang w:val="lt-LT"/>
        </w:rPr>
        <w:t xml:space="preserve">Šiuo pasiūlymu pažymime, kad sutinkame su visomis </w:t>
      </w:r>
      <w:r w:rsidR="001F2DB9" w:rsidRPr="005951A2">
        <w:rPr>
          <w:rFonts w:eastAsia="Aptos"/>
          <w:b/>
          <w:kern w:val="2"/>
          <w:bdr w:val="none" w:sz="0" w:space="0" w:color="auto"/>
          <w:lang w:val="lt-LT"/>
          <w14:ligatures w14:val="standardContextual"/>
        </w:rPr>
        <w:t>Medicinos darbuotojų aprang</w:t>
      </w:r>
      <w:r w:rsidR="001F2DB9" w:rsidRPr="005951A2">
        <w:rPr>
          <w:rFonts w:eastAsia="Aptos"/>
          <w:b/>
          <w:kern w:val="2"/>
          <w:bdr w:val="none" w:sz="0" w:space="0" w:color="auto"/>
          <w:lang w:val="lt-LT"/>
          <w14:ligatures w14:val="standardContextual"/>
        </w:rPr>
        <w:t>os</w:t>
      </w:r>
      <w:r w:rsidR="001F2DB9" w:rsidRPr="005951A2">
        <w:rPr>
          <w:rFonts w:eastAsia="Aptos"/>
          <w:b/>
          <w:kern w:val="2"/>
          <w:bdr w:val="none" w:sz="0" w:space="0" w:color="auto"/>
          <w:lang w:val="lt-LT"/>
          <w14:ligatures w14:val="standardContextual"/>
        </w:rPr>
        <w:t xml:space="preserve"> </w:t>
      </w:r>
      <w:r w:rsidR="007B768F" w:rsidRPr="005951A2">
        <w:rPr>
          <w:lang w:val="lt-LT"/>
        </w:rPr>
        <w:t xml:space="preserve">(toliau – </w:t>
      </w:r>
      <w:r w:rsidR="00F04B6F" w:rsidRPr="005951A2">
        <w:rPr>
          <w:lang w:val="lt-LT"/>
        </w:rPr>
        <w:t>prekės</w:t>
      </w:r>
      <w:r w:rsidR="007B768F" w:rsidRPr="005951A2">
        <w:rPr>
          <w:lang w:val="lt-LT"/>
        </w:rPr>
        <w:t xml:space="preserve">) </w:t>
      </w:r>
      <w:r w:rsidRPr="005951A2">
        <w:rPr>
          <w:lang w:val="lt-LT"/>
        </w:rPr>
        <w:t>pirkimo</w:t>
      </w:r>
      <w:r w:rsidR="006948D7" w:rsidRPr="005951A2">
        <w:rPr>
          <w:lang w:val="lt-LT"/>
        </w:rPr>
        <w:t xml:space="preserve"> (toliau – pirkimas)</w:t>
      </w:r>
      <w:r w:rsidRPr="005951A2">
        <w:rPr>
          <w:lang w:val="lt-LT"/>
        </w:rPr>
        <w:t xml:space="preserve"> sąlygomis.</w:t>
      </w:r>
    </w:p>
    <w:p w14:paraId="3B0710AA" w14:textId="159B8844" w:rsidR="004B4CCB" w:rsidRPr="009B002E" w:rsidRDefault="00CA2656" w:rsidP="004B4CCB">
      <w:pPr>
        <w:pStyle w:val="Sraopastraipa"/>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left" w:pos="284"/>
          <w:tab w:val="left" w:pos="1134"/>
        </w:tabs>
        <w:ind w:left="0" w:firstLine="709"/>
        <w:jc w:val="both"/>
        <w:rPr>
          <w:lang w:val="lt-LT"/>
        </w:rPr>
      </w:pPr>
      <w:bookmarkStart w:id="31" w:name="_Hlk147243543"/>
      <w:bookmarkStart w:id="32" w:name="_Hlk147243479"/>
      <w:r w:rsidRPr="005951A2">
        <w:rPr>
          <w:lang w:val="lt-LT"/>
        </w:rPr>
        <w:t>Siūlome</w:t>
      </w:r>
      <w:r w:rsidR="00FF7AE1" w:rsidRPr="005951A2">
        <w:rPr>
          <w:lang w:val="lt-LT"/>
        </w:rPr>
        <w:t xml:space="preserve"> prekes</w:t>
      </w:r>
      <w:r w:rsidR="0088259F" w:rsidRPr="005951A2">
        <w:rPr>
          <w:lang w:val="lt-LT"/>
        </w:rPr>
        <w:t>:</w:t>
      </w:r>
    </w:p>
    <w:p w14:paraId="10EDA64B" w14:textId="196258FB" w:rsidR="009E598C" w:rsidRPr="005951A2" w:rsidRDefault="009E598C" w:rsidP="009E598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1134"/>
        </w:tabs>
        <w:jc w:val="both"/>
        <w:rPr>
          <w:lang w:val="lt-LT"/>
        </w:rPr>
      </w:pPr>
      <w:bookmarkStart w:id="33" w:name="_Hlk230279193"/>
      <w:r w:rsidRPr="005951A2">
        <w:rPr>
          <w:lang w:val="lt-LT"/>
        </w:rPr>
        <w:t>1 pirkimo dalis</w:t>
      </w: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8"/>
        <w:gridCol w:w="4674"/>
        <w:gridCol w:w="1417"/>
        <w:gridCol w:w="1134"/>
        <w:gridCol w:w="1701"/>
      </w:tblGrid>
      <w:tr w:rsidR="00D87819" w:rsidRPr="005951A2" w14:paraId="321609C0" w14:textId="77777777" w:rsidTr="004406AE">
        <w:trPr>
          <w:trHeight w:val="545"/>
        </w:trPr>
        <w:tc>
          <w:tcPr>
            <w:tcW w:w="708" w:type="dxa"/>
          </w:tcPr>
          <w:p w14:paraId="3AAB0E84" w14:textId="77777777" w:rsidR="00BC5B84" w:rsidRPr="005951A2" w:rsidRDefault="00BC5B84" w:rsidP="00413F2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lt-LT" w:eastAsia="lt-LT"/>
              </w:rPr>
            </w:pPr>
            <w:r w:rsidRPr="005951A2">
              <w:rPr>
                <w:rFonts w:eastAsia="Times New Roman"/>
                <w:b/>
                <w:bCs/>
                <w:bdr w:val="none" w:sz="0" w:space="0" w:color="auto"/>
                <w:lang w:val="lt-LT" w:eastAsia="lt-LT"/>
              </w:rPr>
              <w:t>Eil.</w:t>
            </w:r>
          </w:p>
          <w:p w14:paraId="4F58B625" w14:textId="77777777" w:rsidR="00BC5B84" w:rsidRPr="005951A2" w:rsidRDefault="00BC5B84" w:rsidP="00413F2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lt-LT" w:eastAsia="lt-LT"/>
              </w:rPr>
            </w:pPr>
            <w:r w:rsidRPr="005951A2">
              <w:rPr>
                <w:rFonts w:eastAsia="Times New Roman"/>
                <w:b/>
                <w:bCs/>
                <w:bdr w:val="none" w:sz="0" w:space="0" w:color="auto"/>
                <w:lang w:val="lt-LT" w:eastAsia="lt-LT"/>
              </w:rPr>
              <w:t>Nr.</w:t>
            </w:r>
          </w:p>
        </w:tc>
        <w:tc>
          <w:tcPr>
            <w:tcW w:w="4674" w:type="dxa"/>
          </w:tcPr>
          <w:p w14:paraId="3F95A0AB" w14:textId="77777777" w:rsidR="00BC5B84" w:rsidRPr="005951A2" w:rsidRDefault="00BC5B84" w:rsidP="00413F2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lt-LT" w:eastAsia="lt-LT"/>
              </w:rPr>
            </w:pPr>
            <w:r w:rsidRPr="005951A2">
              <w:rPr>
                <w:rFonts w:eastAsia="Times New Roman"/>
                <w:b/>
                <w:bCs/>
                <w:bdr w:val="none" w:sz="0" w:space="0" w:color="auto"/>
                <w:lang w:val="lt-LT" w:eastAsia="lt-LT"/>
              </w:rPr>
              <w:t>Pavadinimas</w:t>
            </w:r>
          </w:p>
        </w:tc>
        <w:tc>
          <w:tcPr>
            <w:tcW w:w="1417" w:type="dxa"/>
          </w:tcPr>
          <w:p w14:paraId="6A41861A" w14:textId="77777777" w:rsidR="00BC5B84" w:rsidRPr="005951A2" w:rsidRDefault="00BC5B84" w:rsidP="00413F2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val="lt-LT" w:eastAsia="lt-LT"/>
              </w:rPr>
            </w:pPr>
            <w:r w:rsidRPr="005951A2">
              <w:rPr>
                <w:rFonts w:eastAsia="Times New Roman"/>
                <w:b/>
                <w:bCs/>
                <w:bdr w:val="none" w:sz="0" w:space="0" w:color="auto"/>
                <w:lang w:val="lt-LT" w:eastAsia="lt-LT"/>
              </w:rPr>
              <w:t>Kaina, Eur be PVM</w:t>
            </w:r>
          </w:p>
        </w:tc>
        <w:tc>
          <w:tcPr>
            <w:tcW w:w="1134" w:type="dxa"/>
          </w:tcPr>
          <w:p w14:paraId="37A76FFF" w14:textId="77777777" w:rsidR="00BC5B84" w:rsidRPr="005951A2" w:rsidRDefault="00BC5B84" w:rsidP="00413F2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val="lt-LT" w:eastAsia="lt-LT"/>
              </w:rPr>
            </w:pPr>
            <w:r w:rsidRPr="005951A2">
              <w:rPr>
                <w:rFonts w:eastAsia="Times New Roman"/>
                <w:b/>
                <w:bdr w:val="none" w:sz="0" w:space="0" w:color="auto"/>
                <w:lang w:val="lt-LT" w:eastAsia="lt-LT"/>
              </w:rPr>
              <w:t>PVM</w:t>
            </w:r>
          </w:p>
        </w:tc>
        <w:tc>
          <w:tcPr>
            <w:tcW w:w="1701" w:type="dxa"/>
          </w:tcPr>
          <w:p w14:paraId="2D8067AC" w14:textId="77777777" w:rsidR="00BC5B84" w:rsidRPr="005951A2" w:rsidRDefault="00BC5B84" w:rsidP="00413F2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lt-LT" w:eastAsia="lt-LT"/>
              </w:rPr>
            </w:pPr>
            <w:r w:rsidRPr="005951A2">
              <w:rPr>
                <w:rFonts w:eastAsia="Times New Roman"/>
                <w:b/>
                <w:bCs/>
                <w:bdr w:val="none" w:sz="0" w:space="0" w:color="auto"/>
                <w:lang w:val="lt-LT" w:eastAsia="lt-LT"/>
              </w:rPr>
              <w:t>Kaina, Eur su PVM</w:t>
            </w:r>
          </w:p>
        </w:tc>
      </w:tr>
      <w:tr w:rsidR="00D87819" w:rsidRPr="005951A2" w14:paraId="364F0E4C" w14:textId="77777777" w:rsidTr="004406AE">
        <w:trPr>
          <w:trHeight w:val="553"/>
        </w:trPr>
        <w:tc>
          <w:tcPr>
            <w:tcW w:w="708" w:type="dxa"/>
          </w:tcPr>
          <w:p w14:paraId="5AA9B338" w14:textId="77777777" w:rsidR="00B55B16" w:rsidRPr="005951A2" w:rsidRDefault="00B55B16" w:rsidP="00413F2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p>
          <w:p w14:paraId="7907D300" w14:textId="67203BF9" w:rsidR="00C80A9C" w:rsidRPr="005951A2" w:rsidRDefault="007C0142" w:rsidP="00413F2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5951A2">
              <w:rPr>
                <w:rFonts w:eastAsia="Times New Roman"/>
                <w:bdr w:val="none" w:sz="0" w:space="0" w:color="auto"/>
                <w:lang w:val="lt-LT" w:eastAsia="lt-LT"/>
              </w:rPr>
              <w:t>1</w:t>
            </w:r>
          </w:p>
        </w:tc>
        <w:tc>
          <w:tcPr>
            <w:tcW w:w="4674" w:type="dxa"/>
          </w:tcPr>
          <w:p w14:paraId="3C36930C" w14:textId="162C2814" w:rsidR="00B55B16" w:rsidRPr="005951A2" w:rsidRDefault="001F2DB9" w:rsidP="006A2B7B">
            <w:pPr>
              <w:pBdr>
                <w:top w:val="none" w:sz="0" w:space="0" w:color="auto"/>
                <w:left w:val="none" w:sz="0" w:space="0" w:color="auto"/>
                <w:bottom w:val="none" w:sz="0" w:space="0" w:color="auto"/>
                <w:right w:val="none" w:sz="0" w:space="0" w:color="auto"/>
                <w:between w:val="none" w:sz="0" w:space="0" w:color="auto"/>
                <w:bar w:val="none" w:sz="0" w:color="auto"/>
              </w:pBdr>
              <w:rPr>
                <w:rFonts w:eastAsia="Aptos"/>
                <w:kern w:val="2"/>
                <w:bdr w:val="none" w:sz="0" w:space="0" w:color="auto"/>
                <w:lang w:val="lt-LT"/>
                <w14:ligatures w14:val="standardContextual"/>
              </w:rPr>
            </w:pPr>
            <w:r w:rsidRPr="005951A2">
              <w:rPr>
                <w:rFonts w:eastAsia="Times New Roman"/>
                <w:iCs/>
                <w:bdr w:val="none" w:sz="0" w:space="0" w:color="auto"/>
                <w:lang w:val="lt-LT"/>
              </w:rPr>
              <w:t xml:space="preserve">Medicinos darbuotojų apranga </w:t>
            </w:r>
            <w:r w:rsidRPr="005951A2">
              <w:rPr>
                <w:rFonts w:eastAsia="Times New Roman"/>
                <w:iCs/>
                <w:bdr w:val="none" w:sz="0" w:space="0" w:color="auto"/>
                <w:lang w:val="lt-LT"/>
              </w:rPr>
              <w:t>(detali pasiūlymo kaina nurodyta Pasiūlymo priede)</w:t>
            </w:r>
          </w:p>
        </w:tc>
        <w:tc>
          <w:tcPr>
            <w:tcW w:w="1417" w:type="dxa"/>
          </w:tcPr>
          <w:p w14:paraId="14B40A81" w14:textId="77777777" w:rsidR="00C80A9C" w:rsidRPr="005951A2" w:rsidRDefault="00C80A9C" w:rsidP="00413F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c>
          <w:tcPr>
            <w:tcW w:w="1134" w:type="dxa"/>
          </w:tcPr>
          <w:p w14:paraId="5A03B3DB" w14:textId="77777777" w:rsidR="00C80A9C" w:rsidRPr="005951A2" w:rsidRDefault="00C80A9C" w:rsidP="00413F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c>
          <w:tcPr>
            <w:tcW w:w="1701" w:type="dxa"/>
          </w:tcPr>
          <w:p w14:paraId="5B17ACDA" w14:textId="77777777" w:rsidR="00C80A9C" w:rsidRPr="005951A2" w:rsidRDefault="00C80A9C" w:rsidP="00413F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r>
      <w:bookmarkEnd w:id="31"/>
      <w:bookmarkEnd w:id="32"/>
      <w:bookmarkEnd w:id="33"/>
    </w:tbl>
    <w:p w14:paraId="1AFBDE2B" w14:textId="77777777" w:rsidR="009B002E" w:rsidRDefault="009B002E" w:rsidP="009E598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1134"/>
        </w:tabs>
        <w:jc w:val="both"/>
        <w:rPr>
          <w:lang w:val="lt-LT"/>
        </w:rPr>
      </w:pPr>
    </w:p>
    <w:p w14:paraId="559701A7" w14:textId="0AC74DAF" w:rsidR="009E598C" w:rsidRPr="005951A2" w:rsidRDefault="009E598C" w:rsidP="009E598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1134"/>
        </w:tabs>
        <w:jc w:val="both"/>
        <w:rPr>
          <w:lang w:val="lt-LT"/>
        </w:rPr>
      </w:pPr>
      <w:r w:rsidRPr="005951A2">
        <w:rPr>
          <w:lang w:val="lt-LT"/>
        </w:rPr>
        <w:t>2</w:t>
      </w:r>
      <w:r w:rsidRPr="005951A2">
        <w:rPr>
          <w:lang w:val="lt-LT"/>
        </w:rPr>
        <w:t xml:space="preserve"> pirkimo dalis</w:t>
      </w: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8"/>
        <w:gridCol w:w="4674"/>
        <w:gridCol w:w="1417"/>
        <w:gridCol w:w="1134"/>
        <w:gridCol w:w="1701"/>
      </w:tblGrid>
      <w:tr w:rsidR="009E598C" w:rsidRPr="005951A2" w14:paraId="07D04D78" w14:textId="77777777" w:rsidTr="00437807">
        <w:trPr>
          <w:trHeight w:val="545"/>
        </w:trPr>
        <w:tc>
          <w:tcPr>
            <w:tcW w:w="708" w:type="dxa"/>
          </w:tcPr>
          <w:p w14:paraId="1D274EBE" w14:textId="77777777" w:rsidR="009E598C" w:rsidRPr="005951A2" w:rsidRDefault="009E598C" w:rsidP="0043780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lt-LT" w:eastAsia="lt-LT"/>
              </w:rPr>
            </w:pPr>
            <w:r w:rsidRPr="005951A2">
              <w:rPr>
                <w:rFonts w:eastAsia="Times New Roman"/>
                <w:b/>
                <w:bCs/>
                <w:bdr w:val="none" w:sz="0" w:space="0" w:color="auto"/>
                <w:lang w:val="lt-LT" w:eastAsia="lt-LT"/>
              </w:rPr>
              <w:t>Eil.</w:t>
            </w:r>
          </w:p>
          <w:p w14:paraId="08049828" w14:textId="77777777" w:rsidR="009E598C" w:rsidRPr="005951A2" w:rsidRDefault="009E598C" w:rsidP="0043780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lt-LT" w:eastAsia="lt-LT"/>
              </w:rPr>
            </w:pPr>
            <w:r w:rsidRPr="005951A2">
              <w:rPr>
                <w:rFonts w:eastAsia="Times New Roman"/>
                <w:b/>
                <w:bCs/>
                <w:bdr w:val="none" w:sz="0" w:space="0" w:color="auto"/>
                <w:lang w:val="lt-LT" w:eastAsia="lt-LT"/>
              </w:rPr>
              <w:t>Nr.</w:t>
            </w:r>
          </w:p>
        </w:tc>
        <w:tc>
          <w:tcPr>
            <w:tcW w:w="4674" w:type="dxa"/>
          </w:tcPr>
          <w:p w14:paraId="334DF4CC" w14:textId="77777777" w:rsidR="009E598C" w:rsidRPr="005951A2" w:rsidRDefault="009E598C" w:rsidP="0043780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lt-LT" w:eastAsia="lt-LT"/>
              </w:rPr>
            </w:pPr>
            <w:r w:rsidRPr="005951A2">
              <w:rPr>
                <w:rFonts w:eastAsia="Times New Roman"/>
                <w:b/>
                <w:bCs/>
                <w:bdr w:val="none" w:sz="0" w:space="0" w:color="auto"/>
                <w:lang w:val="lt-LT" w:eastAsia="lt-LT"/>
              </w:rPr>
              <w:t>Pavadinimas</w:t>
            </w:r>
          </w:p>
        </w:tc>
        <w:tc>
          <w:tcPr>
            <w:tcW w:w="1417" w:type="dxa"/>
          </w:tcPr>
          <w:p w14:paraId="50B50DC6" w14:textId="77777777" w:rsidR="009E598C" w:rsidRPr="005951A2" w:rsidRDefault="009E598C" w:rsidP="0043780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val="lt-LT" w:eastAsia="lt-LT"/>
              </w:rPr>
            </w:pPr>
            <w:r w:rsidRPr="005951A2">
              <w:rPr>
                <w:rFonts w:eastAsia="Times New Roman"/>
                <w:b/>
                <w:bCs/>
                <w:bdr w:val="none" w:sz="0" w:space="0" w:color="auto"/>
                <w:lang w:val="lt-LT" w:eastAsia="lt-LT"/>
              </w:rPr>
              <w:t>Kaina, Eur be PVM</w:t>
            </w:r>
          </w:p>
        </w:tc>
        <w:tc>
          <w:tcPr>
            <w:tcW w:w="1134" w:type="dxa"/>
          </w:tcPr>
          <w:p w14:paraId="4CDE52B3" w14:textId="77777777" w:rsidR="009E598C" w:rsidRPr="005951A2" w:rsidRDefault="009E598C" w:rsidP="0043780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val="lt-LT" w:eastAsia="lt-LT"/>
              </w:rPr>
            </w:pPr>
            <w:r w:rsidRPr="005951A2">
              <w:rPr>
                <w:rFonts w:eastAsia="Times New Roman"/>
                <w:b/>
                <w:bdr w:val="none" w:sz="0" w:space="0" w:color="auto"/>
                <w:lang w:val="lt-LT" w:eastAsia="lt-LT"/>
              </w:rPr>
              <w:t>PVM</w:t>
            </w:r>
          </w:p>
        </w:tc>
        <w:tc>
          <w:tcPr>
            <w:tcW w:w="1701" w:type="dxa"/>
          </w:tcPr>
          <w:p w14:paraId="08177AD7" w14:textId="77777777" w:rsidR="009E598C" w:rsidRPr="005951A2" w:rsidRDefault="009E598C" w:rsidP="0043780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lt-LT" w:eastAsia="lt-LT"/>
              </w:rPr>
            </w:pPr>
            <w:r w:rsidRPr="005951A2">
              <w:rPr>
                <w:rFonts w:eastAsia="Times New Roman"/>
                <w:b/>
                <w:bCs/>
                <w:bdr w:val="none" w:sz="0" w:space="0" w:color="auto"/>
                <w:lang w:val="lt-LT" w:eastAsia="lt-LT"/>
              </w:rPr>
              <w:t>Kaina, Eur su PVM</w:t>
            </w:r>
          </w:p>
        </w:tc>
      </w:tr>
      <w:tr w:rsidR="009E598C" w:rsidRPr="005951A2" w14:paraId="11816954" w14:textId="77777777" w:rsidTr="00437807">
        <w:trPr>
          <w:trHeight w:val="553"/>
        </w:trPr>
        <w:tc>
          <w:tcPr>
            <w:tcW w:w="708" w:type="dxa"/>
          </w:tcPr>
          <w:p w14:paraId="5D38B362" w14:textId="77777777" w:rsidR="009E598C" w:rsidRPr="005951A2" w:rsidRDefault="009E598C" w:rsidP="0043780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p>
          <w:p w14:paraId="634698AE" w14:textId="77777777" w:rsidR="009E598C" w:rsidRPr="005951A2" w:rsidRDefault="009E598C" w:rsidP="0043780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5951A2">
              <w:rPr>
                <w:rFonts w:eastAsia="Times New Roman"/>
                <w:bdr w:val="none" w:sz="0" w:space="0" w:color="auto"/>
                <w:lang w:val="lt-LT" w:eastAsia="lt-LT"/>
              </w:rPr>
              <w:t>1</w:t>
            </w:r>
          </w:p>
        </w:tc>
        <w:tc>
          <w:tcPr>
            <w:tcW w:w="4674" w:type="dxa"/>
          </w:tcPr>
          <w:p w14:paraId="265C4280" w14:textId="77777777" w:rsidR="009E598C" w:rsidRPr="005951A2" w:rsidRDefault="009E598C" w:rsidP="00437807">
            <w:pPr>
              <w:pBdr>
                <w:top w:val="none" w:sz="0" w:space="0" w:color="auto"/>
                <w:left w:val="none" w:sz="0" w:space="0" w:color="auto"/>
                <w:bottom w:val="none" w:sz="0" w:space="0" w:color="auto"/>
                <w:right w:val="none" w:sz="0" w:space="0" w:color="auto"/>
                <w:between w:val="none" w:sz="0" w:space="0" w:color="auto"/>
                <w:bar w:val="none" w:sz="0" w:color="auto"/>
              </w:pBdr>
              <w:rPr>
                <w:rFonts w:eastAsia="Aptos"/>
                <w:kern w:val="2"/>
                <w:bdr w:val="none" w:sz="0" w:space="0" w:color="auto"/>
                <w:lang w:val="lt-LT"/>
                <w14:ligatures w14:val="standardContextual"/>
              </w:rPr>
            </w:pPr>
            <w:r w:rsidRPr="005951A2">
              <w:rPr>
                <w:rFonts w:eastAsia="Times New Roman"/>
                <w:iCs/>
                <w:bdr w:val="none" w:sz="0" w:space="0" w:color="auto"/>
                <w:lang w:val="lt-LT"/>
              </w:rPr>
              <w:t>Medicinos darbuotojų apranga (detali pasiūlymo kaina nurodyta Pasiūlymo priede)</w:t>
            </w:r>
          </w:p>
        </w:tc>
        <w:tc>
          <w:tcPr>
            <w:tcW w:w="1417" w:type="dxa"/>
          </w:tcPr>
          <w:p w14:paraId="3C6FE292" w14:textId="77777777" w:rsidR="009E598C" w:rsidRPr="005951A2" w:rsidRDefault="009E598C" w:rsidP="0043780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c>
          <w:tcPr>
            <w:tcW w:w="1134" w:type="dxa"/>
          </w:tcPr>
          <w:p w14:paraId="2B53CC1D" w14:textId="77777777" w:rsidR="009E598C" w:rsidRPr="005951A2" w:rsidRDefault="009E598C" w:rsidP="0043780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c>
          <w:tcPr>
            <w:tcW w:w="1701" w:type="dxa"/>
          </w:tcPr>
          <w:p w14:paraId="48CA3C8B" w14:textId="77777777" w:rsidR="009E598C" w:rsidRPr="005951A2" w:rsidRDefault="009E598C" w:rsidP="0043780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r>
    </w:tbl>
    <w:p w14:paraId="02D6A8F8" w14:textId="77777777" w:rsidR="009E598C" w:rsidRPr="005951A2" w:rsidRDefault="009E598C" w:rsidP="009E598C">
      <w:pPr>
        <w:widowControl w:val="0"/>
        <w:jc w:val="both"/>
        <w:rPr>
          <w:i/>
          <w:sz w:val="20"/>
          <w:szCs w:val="20"/>
          <w:lang w:val="lt-LT"/>
        </w:rPr>
      </w:pPr>
    </w:p>
    <w:p w14:paraId="3975A33C" w14:textId="1CF1C9C7" w:rsidR="005502A9" w:rsidRPr="005951A2" w:rsidRDefault="005502A9" w:rsidP="00413F2D">
      <w:pPr>
        <w:widowControl w:val="0"/>
        <w:ind w:firstLine="709"/>
        <w:jc w:val="both"/>
        <w:rPr>
          <w:i/>
          <w:sz w:val="20"/>
          <w:szCs w:val="20"/>
          <w:lang w:val="lt-LT"/>
        </w:rPr>
      </w:pPr>
      <w:r w:rsidRPr="005951A2">
        <w:rPr>
          <w:i/>
          <w:sz w:val="20"/>
          <w:szCs w:val="20"/>
          <w:lang w:val="lt-LT"/>
        </w:rPr>
        <w:t>Pastab</w:t>
      </w:r>
      <w:r w:rsidR="00604DE5" w:rsidRPr="005951A2">
        <w:rPr>
          <w:i/>
          <w:sz w:val="20"/>
          <w:szCs w:val="20"/>
          <w:lang w:val="lt-LT"/>
        </w:rPr>
        <w:t>os</w:t>
      </w:r>
      <w:r w:rsidRPr="005951A2">
        <w:rPr>
          <w:i/>
          <w:sz w:val="20"/>
          <w:szCs w:val="20"/>
          <w:lang w:val="lt-LT"/>
        </w:rPr>
        <w:t xml:space="preserve">: </w:t>
      </w:r>
    </w:p>
    <w:p w14:paraId="7103F90E" w14:textId="77777777" w:rsidR="005502A9" w:rsidRPr="005951A2" w:rsidRDefault="005502A9" w:rsidP="00413F2D">
      <w:pPr>
        <w:widowControl w:val="0"/>
        <w:ind w:firstLine="709"/>
        <w:jc w:val="both"/>
        <w:rPr>
          <w:i/>
          <w:sz w:val="20"/>
          <w:szCs w:val="20"/>
          <w:lang w:val="lt-LT"/>
        </w:rPr>
      </w:pPr>
      <w:r w:rsidRPr="005951A2">
        <w:rPr>
          <w:i/>
          <w:sz w:val="20"/>
          <w:szCs w:val="20"/>
          <w:lang w:val="lt-LT"/>
        </w:rPr>
        <w:t>- kainos pasiūlyme nurodomos, paliekant du skaitmenis po kablelio.</w:t>
      </w:r>
    </w:p>
    <w:p w14:paraId="40767A22" w14:textId="77777777" w:rsidR="005502A9" w:rsidRPr="005951A2" w:rsidRDefault="005502A9" w:rsidP="00413F2D">
      <w:pPr>
        <w:widowControl w:val="0"/>
        <w:ind w:firstLine="709"/>
        <w:jc w:val="both"/>
        <w:rPr>
          <w:i/>
          <w:sz w:val="20"/>
          <w:szCs w:val="20"/>
          <w:lang w:val="lt-LT"/>
        </w:rPr>
      </w:pPr>
      <w:r w:rsidRPr="005951A2">
        <w:rPr>
          <w:i/>
          <w:sz w:val="20"/>
          <w:szCs w:val="20"/>
          <w:lang w:val="lt-LT"/>
        </w:rPr>
        <w:t>- bendra kaina turi atitikti pateiktų jos sudėtinių dalių sumą.</w:t>
      </w:r>
    </w:p>
    <w:p w14:paraId="7FF47076" w14:textId="04171AF4" w:rsidR="00843D2A" w:rsidRPr="005951A2" w:rsidRDefault="005502A9" w:rsidP="00413F2D">
      <w:pPr>
        <w:widowControl w:val="0"/>
        <w:ind w:firstLine="709"/>
        <w:jc w:val="both"/>
        <w:rPr>
          <w:i/>
          <w:sz w:val="20"/>
          <w:szCs w:val="20"/>
          <w:lang w:val="lt-LT"/>
        </w:rPr>
      </w:pPr>
      <w:r w:rsidRPr="005951A2">
        <w:rPr>
          <w:i/>
          <w:sz w:val="20"/>
          <w:szCs w:val="20"/>
          <w:lang w:val="lt-LT"/>
        </w:rPr>
        <w:t>- tais atvejais, kai pagal galiojančius teisės aktus tiekėjui nereikia  mokėti PVM,  jis atitinkamų skilčių nepildo ir nurodo priežastis, dėl kurių PVM nemoka</w:t>
      </w:r>
      <w:r w:rsidR="005755E0" w:rsidRPr="005951A2">
        <w:rPr>
          <w:i/>
          <w:sz w:val="20"/>
          <w:szCs w:val="20"/>
          <w:lang w:val="lt-LT"/>
        </w:rPr>
        <w:t>.</w:t>
      </w:r>
    </w:p>
    <w:p w14:paraId="578ED70E" w14:textId="77777777" w:rsidR="00BA52F9" w:rsidRPr="005951A2" w:rsidRDefault="00BA52F9" w:rsidP="00413F2D">
      <w:pPr>
        <w:widowControl w:val="0"/>
        <w:tabs>
          <w:tab w:val="left" w:pos="1200"/>
        </w:tabs>
        <w:ind w:firstLine="720"/>
        <w:jc w:val="both"/>
        <w:rPr>
          <w:sz w:val="22"/>
          <w:szCs w:val="22"/>
          <w:lang w:val="lt-LT"/>
        </w:rPr>
      </w:pPr>
    </w:p>
    <w:p w14:paraId="49F45CC4" w14:textId="090673A3" w:rsidR="00980E53" w:rsidRPr="005951A2" w:rsidRDefault="00572168" w:rsidP="00413F2D">
      <w:pPr>
        <w:widowControl w:val="0"/>
        <w:tabs>
          <w:tab w:val="left" w:pos="1200"/>
        </w:tabs>
        <w:ind w:firstLine="720"/>
        <w:jc w:val="both"/>
        <w:rPr>
          <w:b/>
          <w:lang w:val="lt-LT"/>
        </w:rPr>
      </w:pPr>
      <w:r w:rsidRPr="005951A2">
        <w:rPr>
          <w:sz w:val="22"/>
          <w:szCs w:val="22"/>
          <w:lang w:val="lt-LT"/>
        </w:rPr>
        <w:t>3</w:t>
      </w:r>
      <w:r w:rsidR="00980E53" w:rsidRPr="005951A2">
        <w:rPr>
          <w:sz w:val="22"/>
          <w:szCs w:val="22"/>
          <w:lang w:val="lt-LT"/>
        </w:rPr>
        <w:t xml:space="preserve">. </w:t>
      </w:r>
      <w:r w:rsidR="00980E53" w:rsidRPr="005951A2">
        <w:rPr>
          <w:sz w:val="22"/>
          <w:szCs w:val="22"/>
          <w:lang w:val="lt-LT"/>
        </w:rPr>
        <w:tab/>
      </w:r>
      <w:r w:rsidR="00980E53" w:rsidRPr="005951A2">
        <w:rPr>
          <w:lang w:val="lt-LT"/>
        </w:rPr>
        <w:t>Teikdami šį pasiūlymą, mes patvirtiname, kad:</w:t>
      </w:r>
    </w:p>
    <w:p w14:paraId="3E9799F4" w14:textId="7E3C09CF" w:rsidR="00980E53" w:rsidRPr="005951A2" w:rsidRDefault="00572168" w:rsidP="00413F2D">
      <w:pPr>
        <w:widowControl w:val="0"/>
        <w:tabs>
          <w:tab w:val="left" w:pos="1080"/>
          <w:tab w:val="left" w:pos="1200"/>
        </w:tabs>
        <w:ind w:firstLine="720"/>
        <w:jc w:val="both"/>
        <w:rPr>
          <w:lang w:val="lt-LT"/>
        </w:rPr>
      </w:pPr>
      <w:r w:rsidRPr="005951A2">
        <w:rPr>
          <w:lang w:val="lt-LT"/>
        </w:rPr>
        <w:t>3</w:t>
      </w:r>
      <w:r w:rsidR="00980E53" w:rsidRPr="005951A2">
        <w:rPr>
          <w:lang w:val="lt-LT"/>
        </w:rPr>
        <w:t xml:space="preserve">.1. </w:t>
      </w:r>
      <w:r w:rsidR="00980E53" w:rsidRPr="005951A2">
        <w:rPr>
          <w:lang w:val="lt-LT"/>
        </w:rPr>
        <w:tab/>
        <w:t>Mūsų siūlom</w:t>
      </w:r>
      <w:r w:rsidR="00CA4F3A" w:rsidRPr="005951A2">
        <w:rPr>
          <w:lang w:val="lt-LT"/>
        </w:rPr>
        <w:t>a</w:t>
      </w:r>
      <w:r w:rsidR="00980E53" w:rsidRPr="005951A2">
        <w:rPr>
          <w:lang w:val="lt-LT"/>
        </w:rPr>
        <w:t xml:space="preserve"> </w:t>
      </w:r>
      <w:r w:rsidR="00281EEB" w:rsidRPr="005951A2">
        <w:rPr>
          <w:lang w:val="lt-LT"/>
        </w:rPr>
        <w:t>prek</w:t>
      </w:r>
      <w:r w:rsidR="008656E2" w:rsidRPr="005951A2">
        <w:rPr>
          <w:lang w:val="lt-LT"/>
        </w:rPr>
        <w:t>ių</w:t>
      </w:r>
      <w:r w:rsidR="00281EEB" w:rsidRPr="005951A2">
        <w:rPr>
          <w:lang w:val="lt-LT"/>
        </w:rPr>
        <w:t xml:space="preserve"> </w:t>
      </w:r>
      <w:r w:rsidR="00980E53" w:rsidRPr="005951A2">
        <w:rPr>
          <w:lang w:val="lt-LT"/>
        </w:rPr>
        <w:t>kain</w:t>
      </w:r>
      <w:r w:rsidR="00CA4F3A" w:rsidRPr="005951A2">
        <w:rPr>
          <w:lang w:val="lt-LT"/>
        </w:rPr>
        <w:t>a</w:t>
      </w:r>
      <w:r w:rsidR="00632153" w:rsidRPr="005951A2">
        <w:rPr>
          <w:lang w:val="lt-LT"/>
        </w:rPr>
        <w:t>(-</w:t>
      </w:r>
      <w:proofErr w:type="spellStart"/>
      <w:r w:rsidR="00632153" w:rsidRPr="005951A2">
        <w:rPr>
          <w:lang w:val="lt-LT"/>
        </w:rPr>
        <w:t>os</w:t>
      </w:r>
      <w:proofErr w:type="spellEnd"/>
      <w:r w:rsidR="00632153" w:rsidRPr="005951A2">
        <w:rPr>
          <w:lang w:val="lt-LT"/>
        </w:rPr>
        <w:t>)</w:t>
      </w:r>
      <w:r w:rsidR="00CA4F3A" w:rsidRPr="005951A2">
        <w:rPr>
          <w:lang w:val="lt-LT"/>
        </w:rPr>
        <w:t>,</w:t>
      </w:r>
      <w:r w:rsidR="00980E53" w:rsidRPr="005951A2">
        <w:rPr>
          <w:lang w:val="lt-LT"/>
        </w:rPr>
        <w:t xml:space="preserve"> </w:t>
      </w:r>
      <w:r w:rsidR="00281EEB" w:rsidRPr="005951A2">
        <w:rPr>
          <w:lang w:val="lt-LT"/>
        </w:rPr>
        <w:t xml:space="preserve">Eur su PVM </w:t>
      </w:r>
      <w:r w:rsidR="00980E53" w:rsidRPr="005951A2">
        <w:rPr>
          <w:lang w:val="lt-LT"/>
        </w:rPr>
        <w:t>apima visas išlaidas</w:t>
      </w:r>
      <w:r w:rsidR="00010CC3" w:rsidRPr="005951A2">
        <w:rPr>
          <w:lang w:val="lt-LT"/>
        </w:rPr>
        <w:t xml:space="preserve"> (tame tarpe ir pirkimo sutarties vykdymo išlaidos), atsiskaitymo dokumentų pateikimo kaštus </w:t>
      </w:r>
      <w:r w:rsidR="00980E53" w:rsidRPr="005951A2">
        <w:rPr>
          <w:lang w:val="lt-LT"/>
        </w:rPr>
        <w:t xml:space="preserve">ir visus </w:t>
      </w:r>
      <w:r w:rsidR="00010CC3" w:rsidRPr="005951A2">
        <w:rPr>
          <w:lang w:val="lt-LT"/>
        </w:rPr>
        <w:t xml:space="preserve">kitus </w:t>
      </w:r>
      <w:r w:rsidR="00980E53" w:rsidRPr="005951A2">
        <w:rPr>
          <w:lang w:val="lt-LT"/>
        </w:rPr>
        <w:t>mokesčius susijusius su</w:t>
      </w:r>
      <w:r w:rsidR="00BB29B9" w:rsidRPr="005951A2">
        <w:rPr>
          <w:lang w:val="lt-LT"/>
        </w:rPr>
        <w:t xml:space="preserve"> tinkamu</w:t>
      </w:r>
      <w:r w:rsidR="00980E53" w:rsidRPr="005951A2">
        <w:rPr>
          <w:lang w:val="lt-LT"/>
        </w:rPr>
        <w:t xml:space="preserve"> </w:t>
      </w:r>
      <w:r w:rsidR="00BB29B9" w:rsidRPr="005951A2">
        <w:rPr>
          <w:lang w:val="lt-LT"/>
        </w:rPr>
        <w:t>pirkimo sutarties vykdymu</w:t>
      </w:r>
      <w:r w:rsidR="00980E53" w:rsidRPr="005951A2">
        <w:rPr>
          <w:lang w:val="lt-LT"/>
        </w:rPr>
        <w:t>.</w:t>
      </w:r>
    </w:p>
    <w:p w14:paraId="58F9FBCF" w14:textId="07C0C160" w:rsidR="00980E53" w:rsidRPr="005951A2" w:rsidRDefault="00572168" w:rsidP="00413F2D">
      <w:pPr>
        <w:widowControl w:val="0"/>
        <w:tabs>
          <w:tab w:val="left" w:pos="1134"/>
          <w:tab w:val="left" w:pos="1200"/>
        </w:tabs>
        <w:ind w:firstLine="720"/>
        <w:jc w:val="both"/>
        <w:rPr>
          <w:lang w:val="lt-LT"/>
        </w:rPr>
      </w:pPr>
      <w:r w:rsidRPr="005951A2">
        <w:rPr>
          <w:lang w:val="lt-LT"/>
        </w:rPr>
        <w:t>3</w:t>
      </w:r>
      <w:r w:rsidR="00980E53" w:rsidRPr="005951A2">
        <w:rPr>
          <w:lang w:val="lt-LT"/>
        </w:rPr>
        <w:t>.2.</w:t>
      </w:r>
      <w:r w:rsidR="00980E53" w:rsidRPr="005951A2">
        <w:rPr>
          <w:lang w:val="lt-LT"/>
        </w:rPr>
        <w:tab/>
      </w:r>
      <w:r w:rsidR="008B1623" w:rsidRPr="005951A2">
        <w:rPr>
          <w:lang w:val="lt-LT"/>
        </w:rPr>
        <w:t xml:space="preserve"> </w:t>
      </w:r>
      <w:r w:rsidR="00980E53" w:rsidRPr="005951A2">
        <w:rPr>
          <w:lang w:val="lt-LT"/>
        </w:rPr>
        <w:t>Siūlom</w:t>
      </w:r>
      <w:r w:rsidR="008656E2" w:rsidRPr="005951A2">
        <w:rPr>
          <w:lang w:val="lt-LT"/>
        </w:rPr>
        <w:t>os</w:t>
      </w:r>
      <w:r w:rsidR="000F4C59" w:rsidRPr="005951A2">
        <w:rPr>
          <w:lang w:val="lt-LT"/>
        </w:rPr>
        <w:t xml:space="preserve"> prekė</w:t>
      </w:r>
      <w:r w:rsidR="008656E2" w:rsidRPr="005951A2">
        <w:rPr>
          <w:lang w:val="lt-LT"/>
        </w:rPr>
        <w:t>s</w:t>
      </w:r>
      <w:r w:rsidR="000F4C59" w:rsidRPr="005951A2">
        <w:rPr>
          <w:lang w:val="lt-LT"/>
        </w:rPr>
        <w:t xml:space="preserve"> </w:t>
      </w:r>
      <w:r w:rsidR="00980E53" w:rsidRPr="005951A2">
        <w:rPr>
          <w:lang w:val="lt-LT"/>
        </w:rPr>
        <w:t xml:space="preserve">visiškai atitinka pirkimo dokumentuose nurodytus reikalavimus. </w:t>
      </w:r>
    </w:p>
    <w:p w14:paraId="093E09B2" w14:textId="23C799C6" w:rsidR="00980E53" w:rsidRPr="005951A2" w:rsidRDefault="00572168" w:rsidP="00413F2D">
      <w:pPr>
        <w:widowControl w:val="0"/>
        <w:tabs>
          <w:tab w:val="left" w:pos="1200"/>
        </w:tabs>
        <w:ind w:firstLine="720"/>
        <w:jc w:val="both"/>
        <w:rPr>
          <w:lang w:val="lt-LT"/>
        </w:rPr>
      </w:pPr>
      <w:r w:rsidRPr="005951A2">
        <w:rPr>
          <w:lang w:val="lt-LT"/>
        </w:rPr>
        <w:t>3</w:t>
      </w:r>
      <w:r w:rsidR="00980E53" w:rsidRPr="005951A2">
        <w:rPr>
          <w:lang w:val="lt-LT"/>
        </w:rPr>
        <w:t>.3.</w:t>
      </w:r>
      <w:r w:rsidR="00980E53" w:rsidRPr="005951A2">
        <w:rPr>
          <w:lang w:val="lt-LT"/>
        </w:rPr>
        <w:tab/>
        <w:t>Prisiimame riziką už visas išlaidas, kurias, teikdami pasiūlymą ir laikydamiesi pirkimo dokumentuose nustatytų reikalavimų, privalėjome įskaičiuoti į pasiūlymo kainą.</w:t>
      </w:r>
    </w:p>
    <w:p w14:paraId="2C06AECF" w14:textId="62072042" w:rsidR="00980E53" w:rsidRPr="005951A2" w:rsidRDefault="00572168" w:rsidP="00413F2D">
      <w:pPr>
        <w:widowControl w:val="0"/>
        <w:tabs>
          <w:tab w:val="left" w:pos="1080"/>
          <w:tab w:val="left" w:pos="1200"/>
        </w:tabs>
        <w:ind w:firstLine="720"/>
        <w:jc w:val="both"/>
        <w:rPr>
          <w:lang w:val="lt-LT"/>
        </w:rPr>
      </w:pPr>
      <w:r w:rsidRPr="005951A2">
        <w:rPr>
          <w:lang w:val="lt-LT"/>
        </w:rPr>
        <w:t>3</w:t>
      </w:r>
      <w:r w:rsidR="00980E53" w:rsidRPr="005951A2">
        <w:rPr>
          <w:lang w:val="lt-LT"/>
        </w:rPr>
        <w:t>.4.</w:t>
      </w:r>
      <w:r w:rsidR="00980E53" w:rsidRPr="005951A2">
        <w:rPr>
          <w:lang w:val="lt-LT"/>
        </w:rPr>
        <w:tab/>
        <w:t xml:space="preserve">Visa pasiūlyme pateikta informacija yra teisinga, atitinka tikrovę ir apima viską, ko reikia </w:t>
      </w:r>
      <w:r w:rsidR="00980E53" w:rsidRPr="005951A2">
        <w:rPr>
          <w:lang w:val="lt-LT"/>
        </w:rPr>
        <w:lastRenderedPageBreak/>
        <w:t>visiškam ir tinkamam pirkimo sutarties įvykdymui.</w:t>
      </w:r>
    </w:p>
    <w:p w14:paraId="176CF712" w14:textId="6D55E55A" w:rsidR="00980E53" w:rsidRPr="005951A2" w:rsidRDefault="00572168" w:rsidP="00413F2D">
      <w:pPr>
        <w:widowControl w:val="0"/>
        <w:tabs>
          <w:tab w:val="left" w:pos="1080"/>
          <w:tab w:val="left" w:pos="1200"/>
        </w:tabs>
        <w:ind w:firstLine="720"/>
        <w:jc w:val="both"/>
        <w:rPr>
          <w:lang w:val="lt-LT"/>
        </w:rPr>
      </w:pPr>
      <w:r w:rsidRPr="005951A2">
        <w:rPr>
          <w:lang w:val="lt-LT"/>
        </w:rPr>
        <w:t>3</w:t>
      </w:r>
      <w:r w:rsidR="00980E53" w:rsidRPr="005951A2">
        <w:rPr>
          <w:lang w:val="lt-LT"/>
        </w:rPr>
        <w:t>.5.</w:t>
      </w:r>
      <w:r w:rsidR="00980E53" w:rsidRPr="005951A2">
        <w:rPr>
          <w:lang w:val="lt-LT"/>
        </w:rPr>
        <w:tab/>
        <w:t xml:space="preserve">Mums žinoma, kad jeigu </w:t>
      </w:r>
      <w:r w:rsidR="00F41047" w:rsidRPr="005951A2">
        <w:rPr>
          <w:lang w:val="lt-LT"/>
        </w:rPr>
        <w:t xml:space="preserve">Įgaliotoji </w:t>
      </w:r>
      <w:r w:rsidR="00980E53" w:rsidRPr="005951A2">
        <w:rPr>
          <w:lang w:val="lt-LT"/>
        </w:rPr>
        <w:t>perkančioji organizacija nustatytų, jog pateikti duomenys yra neteisingi arba pateikti dokumentai yra suklastoti, ji gali kreiptis į teismą ir išieškoti padarytus nuostolius.</w:t>
      </w:r>
    </w:p>
    <w:p w14:paraId="37DD2094" w14:textId="77777777" w:rsidR="00584E10" w:rsidRPr="005951A2" w:rsidRDefault="00572168" w:rsidP="00584E10">
      <w:pPr>
        <w:widowControl w:val="0"/>
        <w:tabs>
          <w:tab w:val="left" w:pos="1080"/>
          <w:tab w:val="left" w:pos="1200"/>
        </w:tabs>
        <w:ind w:firstLine="720"/>
        <w:jc w:val="both"/>
        <w:rPr>
          <w:rFonts w:eastAsia="Calibri"/>
          <w:bCs/>
          <w:lang w:val="lt-LT"/>
        </w:rPr>
      </w:pPr>
      <w:r w:rsidRPr="005951A2">
        <w:rPr>
          <w:lang w:val="lt-LT"/>
        </w:rPr>
        <w:t>3</w:t>
      </w:r>
      <w:r w:rsidR="00980E53" w:rsidRPr="005951A2">
        <w:rPr>
          <w:lang w:val="lt-LT"/>
        </w:rPr>
        <w:t xml:space="preserve">.6. Žinome, kad perkančioji organizacija </w:t>
      </w:r>
      <w:r w:rsidR="00980E53" w:rsidRPr="005951A2">
        <w:rPr>
          <w:rFonts w:eastAsia="Calibri"/>
          <w:bCs/>
          <w:lang w:val="lt-LT"/>
        </w:rPr>
        <w:t xml:space="preserve">laimėjusio tiekėjo pasiūlymą, sudarytą pirkimo sutartį, sutarties pakeitimus, išskyrus informaciją, kurios atskleidimas </w:t>
      </w:r>
      <w:r w:rsidR="00980E53" w:rsidRPr="005951A2">
        <w:rPr>
          <w:rFonts w:eastAsia="Calibri"/>
          <w:lang w:val="lt-LT"/>
        </w:rPr>
        <w:t>prieštarautų informacijos ir duomenų apsaugą reguliuojantiems teisės aktams arba visuomenės interesams, pažeistų teisėtus konkretaus tiekėjo komercinius interesus arba turėtų neigiamą poveikį tiekėjų konkurencijai</w:t>
      </w:r>
      <w:r w:rsidR="00980E53" w:rsidRPr="005951A2">
        <w:rPr>
          <w:rFonts w:eastAsia="Calibri"/>
          <w:bCs/>
          <w:lang w:val="lt-LT"/>
        </w:rPr>
        <w:t>, ne vėliau kaip per 15 dienų nuo pirkimo sutarties sudarymo ar jų pakeitimo, bet ne vėliau kaip iki pirmojo mokėjimo pagal jį pradžios Viešųjų pirkimų tarnybos nustatyta tvarka skelbia CVP IS.</w:t>
      </w:r>
    </w:p>
    <w:p w14:paraId="4B8D69C1" w14:textId="031A12E9" w:rsidR="00584E10" w:rsidRPr="005951A2" w:rsidRDefault="00584E10" w:rsidP="00584E10">
      <w:pPr>
        <w:widowControl w:val="0"/>
        <w:tabs>
          <w:tab w:val="left" w:pos="1080"/>
          <w:tab w:val="left" w:pos="1200"/>
        </w:tabs>
        <w:ind w:firstLine="720"/>
        <w:jc w:val="both"/>
        <w:rPr>
          <w:rFonts w:eastAsia="Calibri"/>
          <w:bCs/>
          <w:lang w:val="lt-LT"/>
        </w:rPr>
      </w:pPr>
      <w:r w:rsidRPr="005951A2">
        <w:rPr>
          <w:rFonts w:eastAsia="Calibri"/>
          <w:bCs/>
          <w:lang w:val="lt-LT"/>
        </w:rPr>
        <w:t xml:space="preserve">3.7. </w:t>
      </w:r>
      <w:r w:rsidRPr="005951A2">
        <w:rPr>
          <w:b/>
          <w:bCs/>
          <w:lang w:val="lt-LT"/>
        </w:rPr>
        <w:t xml:space="preserve">Mes ir/ar jungtinės veiklos partneris ir/ar ūkio subjektas, kurio pajėgumais remiamasi, ir/ar </w:t>
      </w:r>
      <w:proofErr w:type="spellStart"/>
      <w:r w:rsidRPr="005951A2">
        <w:rPr>
          <w:b/>
          <w:bCs/>
          <w:lang w:val="lt-LT"/>
        </w:rPr>
        <w:t>kvazisubtiekėjas</w:t>
      </w:r>
      <w:proofErr w:type="spellEnd"/>
      <w:r w:rsidRPr="005951A2">
        <w:rPr>
          <w:b/>
          <w:bCs/>
          <w:lang w:val="lt-LT"/>
        </w:rPr>
        <w:t xml:space="preserve"> </w:t>
      </w:r>
      <w:r w:rsidRPr="005951A2">
        <w:rPr>
          <w:lang w:val="lt-LT"/>
        </w:rPr>
        <w:t>(specialistas) ir/ar subtiekėjas atitinkame pirkimo dokumentuose nustatytus reikalavimus tiekėjams ir neturime pašalinimo pagrindo nustatyto Viešųjų pirkimų įstatymo 46 straipsnio 2¹ dalyje.</w:t>
      </w:r>
    </w:p>
    <w:p w14:paraId="03BC1799" w14:textId="0B1EF61F" w:rsidR="00584E10" w:rsidRPr="005951A2" w:rsidRDefault="00584E10" w:rsidP="00584E10">
      <w:pPr>
        <w:widowControl w:val="0"/>
        <w:tabs>
          <w:tab w:val="left" w:pos="1080"/>
          <w:tab w:val="left" w:pos="1200"/>
        </w:tabs>
        <w:ind w:firstLine="720"/>
        <w:jc w:val="both"/>
        <w:rPr>
          <w:lang w:val="lt-LT"/>
        </w:rPr>
      </w:pPr>
      <w:r w:rsidRPr="005951A2">
        <w:rPr>
          <w:lang w:val="lt-LT"/>
        </w:rPr>
        <w:t>Žinome, kad vadovaujantis Viešųjų pirkimų įstatymo 46 str. 21  dalimi juridinis asmuo negali sudaryti viešojo pirkimo sutarties, jeigu yra neatlikęs jam paskirtos baudžiamojo poveikio priemonės – uždraudimo juridiniam asmeniui dalyvauti viešuosiuose pirkimuose.</w:t>
      </w:r>
    </w:p>
    <w:p w14:paraId="18E66B96" w14:textId="32EEB766" w:rsidR="007D3F42" w:rsidRPr="005951A2" w:rsidRDefault="00572168" w:rsidP="00413F2D">
      <w:pPr>
        <w:widowControl w:val="0"/>
        <w:tabs>
          <w:tab w:val="left" w:pos="960"/>
          <w:tab w:val="left" w:pos="1080"/>
          <w:tab w:val="left" w:pos="1204"/>
        </w:tabs>
        <w:ind w:firstLine="720"/>
        <w:jc w:val="both"/>
        <w:rPr>
          <w:bCs/>
          <w:lang w:val="lt-LT"/>
        </w:rPr>
      </w:pPr>
      <w:r w:rsidRPr="005951A2">
        <w:rPr>
          <w:bCs/>
          <w:lang w:val="lt-LT"/>
        </w:rPr>
        <w:t>4</w:t>
      </w:r>
      <w:r w:rsidR="00F52291" w:rsidRPr="005951A2">
        <w:rPr>
          <w:bCs/>
          <w:lang w:val="lt-LT"/>
        </w:rPr>
        <w:t>.</w:t>
      </w:r>
      <w:r w:rsidR="00F52291" w:rsidRPr="005951A2">
        <w:rPr>
          <w:b/>
          <w:lang w:val="lt-LT"/>
        </w:rPr>
        <w:t xml:space="preserve"> </w:t>
      </w:r>
      <w:r w:rsidR="007D3F42" w:rsidRPr="005951A2">
        <w:rPr>
          <w:b/>
          <w:lang w:val="lt-LT"/>
        </w:rPr>
        <w:t xml:space="preserve">Vykdant pirkimo sutartį pasitelksime </w:t>
      </w:r>
      <w:proofErr w:type="spellStart"/>
      <w:r w:rsidR="007D3F42" w:rsidRPr="005951A2">
        <w:rPr>
          <w:b/>
          <w:lang w:val="lt-LT"/>
        </w:rPr>
        <w:t>kvazisubtiekėjus</w:t>
      </w:r>
      <w:proofErr w:type="spellEnd"/>
      <w:r w:rsidR="007D3F42" w:rsidRPr="005951A2">
        <w:rPr>
          <w:b/>
          <w:lang w:val="lt-LT"/>
        </w:rPr>
        <w:t>,</w:t>
      </w:r>
      <w:r w:rsidR="007D3F42" w:rsidRPr="005951A2">
        <w:rPr>
          <w:bCs/>
          <w:lang w:val="lt-LT"/>
        </w:rPr>
        <w:t xml:space="preserve"> </w:t>
      </w:r>
      <w:r w:rsidR="00E65BB7" w:rsidRPr="005951A2">
        <w:rPr>
          <w:bCs/>
          <w:lang w:val="lt-LT"/>
        </w:rPr>
        <w:t xml:space="preserve">t. y. </w:t>
      </w:r>
      <w:r w:rsidR="00E65BB7" w:rsidRPr="005951A2">
        <w:rPr>
          <w:rFonts w:eastAsia="Times New Roman"/>
          <w:bdr w:val="none" w:sz="0" w:space="0" w:color="auto"/>
          <w:lang w:val="lt-LT" w:eastAsia="lt-LT"/>
        </w:rPr>
        <w:t>specialistą, kuris paraiškos ar pasiūlymo teikimo metu dar nėra tiekėjo</w:t>
      </w:r>
      <w:r w:rsidR="00EA137A" w:rsidRPr="005951A2">
        <w:rPr>
          <w:rFonts w:eastAsia="Times New Roman"/>
          <w:bdr w:val="none" w:sz="0" w:space="0" w:color="auto"/>
          <w:lang w:val="lt-LT" w:eastAsia="lt-LT"/>
        </w:rPr>
        <w:t xml:space="preserve"> </w:t>
      </w:r>
      <w:r w:rsidR="00E65BB7" w:rsidRPr="005951A2">
        <w:rPr>
          <w:rFonts w:eastAsia="Times New Roman"/>
          <w:bdr w:val="none" w:sz="0" w:space="0" w:color="auto"/>
          <w:lang w:val="lt-LT" w:eastAsia="lt-LT"/>
        </w:rPr>
        <w:t>darbuotojas, tačiau jį ketinama įdarbinti, jei pasiūlymas bus pripažintas laimėjusiu</w:t>
      </w:r>
      <w:r w:rsidR="00E65BB7" w:rsidRPr="005951A2">
        <w:rPr>
          <w:bCs/>
          <w:lang w:val="lt-LT"/>
        </w:rPr>
        <w:t xml:space="preserve"> </w:t>
      </w:r>
      <w:r w:rsidR="007D3F42" w:rsidRPr="005951A2">
        <w:rPr>
          <w:bCs/>
          <w:lang w:val="lt-LT"/>
        </w:rPr>
        <w:t>(pildyti tuomet, jei bus remiamasi kitų ūkio subjektų pajėgumais):</w:t>
      </w:r>
    </w:p>
    <w:tbl>
      <w:tblPr>
        <w:tblW w:w="9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5"/>
        <w:gridCol w:w="2381"/>
        <w:gridCol w:w="2781"/>
        <w:gridCol w:w="3753"/>
      </w:tblGrid>
      <w:tr w:rsidR="00D87819" w:rsidRPr="005951A2" w14:paraId="50DEEA7C" w14:textId="77777777" w:rsidTr="004569BC">
        <w:trPr>
          <w:trHeight w:val="613"/>
          <w:jc w:val="center"/>
        </w:trPr>
        <w:tc>
          <w:tcPr>
            <w:tcW w:w="645" w:type="dxa"/>
            <w:vAlign w:val="center"/>
          </w:tcPr>
          <w:p w14:paraId="5ABA13EF" w14:textId="77777777" w:rsidR="007D3F42" w:rsidRPr="005951A2" w:rsidRDefault="007D3F42" w:rsidP="00413F2D">
            <w:pPr>
              <w:widowControl w:val="0"/>
              <w:jc w:val="center"/>
              <w:rPr>
                <w:lang w:val="lt-LT"/>
              </w:rPr>
            </w:pPr>
            <w:r w:rsidRPr="005951A2">
              <w:rPr>
                <w:lang w:val="lt-LT"/>
              </w:rPr>
              <w:t>Eil. Nr.</w:t>
            </w:r>
          </w:p>
        </w:tc>
        <w:tc>
          <w:tcPr>
            <w:tcW w:w="2381" w:type="dxa"/>
            <w:vAlign w:val="center"/>
          </w:tcPr>
          <w:p w14:paraId="2F9BABBD" w14:textId="77777777" w:rsidR="007D3F42" w:rsidRPr="005951A2" w:rsidRDefault="007D3F42" w:rsidP="00413F2D">
            <w:pPr>
              <w:widowControl w:val="0"/>
              <w:jc w:val="center"/>
              <w:rPr>
                <w:lang w:val="lt-LT"/>
              </w:rPr>
            </w:pPr>
            <w:r w:rsidRPr="005951A2">
              <w:rPr>
                <w:lang w:val="lt-LT"/>
              </w:rPr>
              <w:t>Ūkio subjekto, kurio pajėgumais remiamasi, pavadinimas</w:t>
            </w:r>
          </w:p>
        </w:tc>
        <w:tc>
          <w:tcPr>
            <w:tcW w:w="2781" w:type="dxa"/>
            <w:vAlign w:val="center"/>
          </w:tcPr>
          <w:p w14:paraId="02184B6E" w14:textId="77777777" w:rsidR="007D3F42" w:rsidRPr="005951A2" w:rsidRDefault="007D3F42" w:rsidP="00413F2D">
            <w:pPr>
              <w:widowControl w:val="0"/>
              <w:jc w:val="center"/>
              <w:rPr>
                <w:lang w:val="lt-LT"/>
              </w:rPr>
            </w:pPr>
            <w:r w:rsidRPr="005951A2">
              <w:rPr>
                <w:lang w:val="lt-LT"/>
              </w:rPr>
              <w:t>Ūkio subjektui perduodamų svarbiausių darbų pavadinimas</w:t>
            </w:r>
          </w:p>
        </w:tc>
        <w:tc>
          <w:tcPr>
            <w:tcW w:w="3753" w:type="dxa"/>
            <w:vAlign w:val="center"/>
          </w:tcPr>
          <w:p w14:paraId="79125F4C" w14:textId="77777777" w:rsidR="007D3F42" w:rsidRPr="005951A2" w:rsidRDefault="007D3F42" w:rsidP="00413F2D">
            <w:pPr>
              <w:widowControl w:val="0"/>
              <w:jc w:val="center"/>
              <w:rPr>
                <w:lang w:val="lt-LT"/>
              </w:rPr>
            </w:pPr>
            <w:r w:rsidRPr="005951A2">
              <w:rPr>
                <w:lang w:val="lt-LT"/>
              </w:rPr>
              <w:t>Įsipareigojimų dalis, kuriems bus pasitelkiami ūkio subjektai (eurais arba dalis procentais nuo pasiūlymo vertės)</w:t>
            </w:r>
          </w:p>
        </w:tc>
      </w:tr>
      <w:tr w:rsidR="00D87819" w:rsidRPr="005951A2" w14:paraId="73AE4FA1" w14:textId="77777777" w:rsidTr="004569BC">
        <w:trPr>
          <w:trHeight w:val="70"/>
          <w:jc w:val="center"/>
        </w:trPr>
        <w:tc>
          <w:tcPr>
            <w:tcW w:w="645" w:type="dxa"/>
          </w:tcPr>
          <w:p w14:paraId="12D67BFA" w14:textId="77777777" w:rsidR="007D3F42" w:rsidRPr="005951A2" w:rsidRDefault="007D3F42" w:rsidP="00413F2D">
            <w:pPr>
              <w:jc w:val="both"/>
              <w:rPr>
                <w:lang w:val="lt-LT"/>
              </w:rPr>
            </w:pPr>
          </w:p>
        </w:tc>
        <w:tc>
          <w:tcPr>
            <w:tcW w:w="2381" w:type="dxa"/>
          </w:tcPr>
          <w:p w14:paraId="495EF2FF" w14:textId="77777777" w:rsidR="007D3F42" w:rsidRPr="005951A2" w:rsidRDefault="007D3F42" w:rsidP="00413F2D">
            <w:pPr>
              <w:jc w:val="both"/>
              <w:rPr>
                <w:lang w:val="lt-LT"/>
              </w:rPr>
            </w:pPr>
          </w:p>
        </w:tc>
        <w:tc>
          <w:tcPr>
            <w:tcW w:w="2781" w:type="dxa"/>
          </w:tcPr>
          <w:p w14:paraId="5A9CFDEC" w14:textId="77777777" w:rsidR="007D3F42" w:rsidRPr="005951A2" w:rsidRDefault="007D3F42" w:rsidP="00413F2D">
            <w:pPr>
              <w:jc w:val="both"/>
              <w:rPr>
                <w:lang w:val="lt-LT"/>
              </w:rPr>
            </w:pPr>
          </w:p>
        </w:tc>
        <w:tc>
          <w:tcPr>
            <w:tcW w:w="3753" w:type="dxa"/>
          </w:tcPr>
          <w:p w14:paraId="53C6260B" w14:textId="77777777" w:rsidR="007D3F42" w:rsidRPr="005951A2" w:rsidRDefault="007D3F42" w:rsidP="00413F2D">
            <w:pPr>
              <w:jc w:val="both"/>
              <w:rPr>
                <w:lang w:val="lt-LT"/>
              </w:rPr>
            </w:pPr>
          </w:p>
        </w:tc>
      </w:tr>
    </w:tbl>
    <w:p w14:paraId="0131D950" w14:textId="5BECD262" w:rsidR="007D3F42" w:rsidRPr="005951A2" w:rsidRDefault="007D3F42" w:rsidP="00413F2D">
      <w:pPr>
        <w:ind w:right="-1"/>
        <w:jc w:val="both"/>
        <w:rPr>
          <w:bCs/>
          <w:i/>
          <w:sz w:val="22"/>
          <w:szCs w:val="22"/>
          <w:lang w:val="lt-LT"/>
        </w:rPr>
      </w:pPr>
      <w:r w:rsidRPr="005951A2">
        <w:rPr>
          <w:bCs/>
          <w:i/>
          <w:sz w:val="22"/>
          <w:szCs w:val="22"/>
          <w:lang w:val="lt-LT"/>
        </w:rPr>
        <w:t xml:space="preserve">Pastaba. Jeigu Tiekėjas nenurodo </w:t>
      </w:r>
      <w:proofErr w:type="spellStart"/>
      <w:r w:rsidR="00E65BB7" w:rsidRPr="005951A2">
        <w:rPr>
          <w:bCs/>
          <w:i/>
          <w:sz w:val="22"/>
          <w:szCs w:val="22"/>
          <w:lang w:val="lt-LT"/>
        </w:rPr>
        <w:t>kvazisubtiekėjo</w:t>
      </w:r>
      <w:proofErr w:type="spellEnd"/>
      <w:r w:rsidRPr="005951A2">
        <w:rPr>
          <w:bCs/>
          <w:i/>
          <w:sz w:val="22"/>
          <w:szCs w:val="22"/>
          <w:lang w:val="lt-LT"/>
        </w:rPr>
        <w:t>, laikoma, kad vykdant sutartį jų nebus pasitelkiama.</w:t>
      </w:r>
    </w:p>
    <w:p w14:paraId="4B1DBA29" w14:textId="31BD094F" w:rsidR="00931386" w:rsidRPr="005951A2" w:rsidRDefault="0020323F" w:rsidP="00931386">
      <w:pPr>
        <w:widowControl w:val="0"/>
        <w:tabs>
          <w:tab w:val="left" w:pos="960"/>
          <w:tab w:val="left" w:pos="1080"/>
          <w:tab w:val="left" w:pos="1204"/>
        </w:tabs>
        <w:ind w:firstLine="720"/>
        <w:jc w:val="both"/>
        <w:rPr>
          <w:bCs/>
          <w:lang w:val="lt-LT"/>
        </w:rPr>
      </w:pPr>
      <w:r w:rsidRPr="005951A2">
        <w:rPr>
          <w:bCs/>
          <w:lang w:val="lt-LT"/>
        </w:rPr>
        <w:t>5</w:t>
      </w:r>
      <w:r w:rsidR="00F52291" w:rsidRPr="005951A2">
        <w:rPr>
          <w:bCs/>
          <w:lang w:val="lt-LT"/>
        </w:rPr>
        <w:t xml:space="preserve">. </w:t>
      </w:r>
      <w:r w:rsidR="00F52291" w:rsidRPr="005951A2">
        <w:rPr>
          <w:b/>
          <w:lang w:val="lt-LT"/>
        </w:rPr>
        <w:t>Vykdant pirkimo sutartį pasitelksime</w:t>
      </w:r>
      <w:r w:rsidR="00F52291" w:rsidRPr="005951A2">
        <w:rPr>
          <w:bCs/>
          <w:lang w:val="lt-LT"/>
        </w:rPr>
        <w:t xml:space="preserve"> </w:t>
      </w:r>
      <w:r w:rsidR="00F52291" w:rsidRPr="005951A2">
        <w:rPr>
          <w:b/>
          <w:lang w:val="lt-LT"/>
        </w:rPr>
        <w:t xml:space="preserve">subtiekėjus, </w:t>
      </w:r>
      <w:r w:rsidR="00F52291" w:rsidRPr="005951A2">
        <w:rPr>
          <w:rFonts w:eastAsia="Times New Roman"/>
          <w:bdr w:val="none" w:sz="0" w:space="0" w:color="auto" w:frame="1"/>
          <w:lang w:val="lt-LT"/>
        </w:rPr>
        <w:t xml:space="preserve">t. y. </w:t>
      </w:r>
      <w:r w:rsidR="00EA137A" w:rsidRPr="005951A2">
        <w:rPr>
          <w:rFonts w:eastAsia="Calibri"/>
          <w:lang w:val="lt-LT"/>
        </w:rPr>
        <w:t xml:space="preserve">kuriuos </w:t>
      </w:r>
      <w:r w:rsidR="00F52291" w:rsidRPr="005951A2">
        <w:rPr>
          <w:lang w:val="lt-LT"/>
        </w:rPr>
        <w:t>ketinama pasitelkti pirkimo sutarties vykdymui ir jie tiekėjui yra žinomi</w:t>
      </w:r>
      <w:r w:rsidR="00F52291" w:rsidRPr="005951A2">
        <w:rPr>
          <w:bCs/>
          <w:lang w:val="lt-LT"/>
        </w:rPr>
        <w:t>:</w:t>
      </w:r>
    </w:p>
    <w:tbl>
      <w:tblPr>
        <w:tblW w:w="9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5"/>
        <w:gridCol w:w="2381"/>
        <w:gridCol w:w="2781"/>
        <w:gridCol w:w="3753"/>
      </w:tblGrid>
      <w:tr w:rsidR="00D87819" w:rsidRPr="005951A2" w14:paraId="3C40593C" w14:textId="77777777" w:rsidTr="00E124A5">
        <w:trPr>
          <w:trHeight w:val="613"/>
          <w:jc w:val="center"/>
        </w:trPr>
        <w:tc>
          <w:tcPr>
            <w:tcW w:w="645" w:type="dxa"/>
            <w:vAlign w:val="center"/>
          </w:tcPr>
          <w:p w14:paraId="26B93521" w14:textId="77777777" w:rsidR="00F52291" w:rsidRPr="005951A2" w:rsidRDefault="00F52291" w:rsidP="00413F2D">
            <w:pPr>
              <w:widowControl w:val="0"/>
              <w:jc w:val="center"/>
              <w:rPr>
                <w:lang w:val="lt-LT"/>
              </w:rPr>
            </w:pPr>
            <w:r w:rsidRPr="005951A2">
              <w:rPr>
                <w:lang w:val="lt-LT"/>
              </w:rPr>
              <w:t>Eil. Nr.</w:t>
            </w:r>
          </w:p>
        </w:tc>
        <w:tc>
          <w:tcPr>
            <w:tcW w:w="2381" w:type="dxa"/>
            <w:vAlign w:val="center"/>
          </w:tcPr>
          <w:p w14:paraId="2A37F441" w14:textId="77777777" w:rsidR="00F52291" w:rsidRPr="005951A2" w:rsidRDefault="00F52291" w:rsidP="00413F2D">
            <w:pPr>
              <w:widowControl w:val="0"/>
              <w:jc w:val="center"/>
              <w:rPr>
                <w:lang w:val="lt-LT"/>
              </w:rPr>
            </w:pPr>
            <w:r w:rsidRPr="005951A2">
              <w:rPr>
                <w:lang w:val="lt-LT"/>
              </w:rPr>
              <w:t>Subtiekėjo pavadinimas</w:t>
            </w:r>
          </w:p>
        </w:tc>
        <w:tc>
          <w:tcPr>
            <w:tcW w:w="2781" w:type="dxa"/>
            <w:vAlign w:val="center"/>
          </w:tcPr>
          <w:p w14:paraId="3FA21D1B" w14:textId="77777777" w:rsidR="00F52291" w:rsidRPr="005951A2" w:rsidRDefault="00F52291" w:rsidP="00413F2D">
            <w:pPr>
              <w:widowControl w:val="0"/>
              <w:jc w:val="center"/>
              <w:rPr>
                <w:lang w:val="lt-LT"/>
              </w:rPr>
            </w:pPr>
            <w:r w:rsidRPr="005951A2">
              <w:rPr>
                <w:lang w:val="lt-LT"/>
              </w:rPr>
              <w:t>Subtiekėjui perduodamų svarbiausių darbų pavadinimas</w:t>
            </w:r>
          </w:p>
        </w:tc>
        <w:tc>
          <w:tcPr>
            <w:tcW w:w="3753" w:type="dxa"/>
            <w:vAlign w:val="center"/>
          </w:tcPr>
          <w:p w14:paraId="49437730" w14:textId="77777777" w:rsidR="00F52291" w:rsidRPr="005951A2" w:rsidRDefault="00F52291" w:rsidP="00413F2D">
            <w:pPr>
              <w:widowControl w:val="0"/>
              <w:jc w:val="center"/>
              <w:rPr>
                <w:lang w:val="lt-LT"/>
              </w:rPr>
            </w:pPr>
            <w:r w:rsidRPr="005951A2">
              <w:rPr>
                <w:lang w:val="lt-LT"/>
              </w:rPr>
              <w:t>Įsipareigojimų dalis, kuriems pasitelkiami subtiekėjai (eurais arba dalis procentais nuo pasiūlymo vertės)</w:t>
            </w:r>
          </w:p>
        </w:tc>
      </w:tr>
      <w:tr w:rsidR="00D87819" w:rsidRPr="005951A2" w14:paraId="30CB4811" w14:textId="77777777" w:rsidTr="00E124A5">
        <w:trPr>
          <w:trHeight w:val="70"/>
          <w:jc w:val="center"/>
        </w:trPr>
        <w:tc>
          <w:tcPr>
            <w:tcW w:w="645" w:type="dxa"/>
          </w:tcPr>
          <w:p w14:paraId="0BAC22C0" w14:textId="77777777" w:rsidR="00F52291" w:rsidRPr="005951A2" w:rsidRDefault="00F52291" w:rsidP="00413F2D">
            <w:pPr>
              <w:jc w:val="both"/>
              <w:rPr>
                <w:lang w:val="lt-LT"/>
              </w:rPr>
            </w:pPr>
          </w:p>
        </w:tc>
        <w:tc>
          <w:tcPr>
            <w:tcW w:w="2381" w:type="dxa"/>
          </w:tcPr>
          <w:p w14:paraId="65BDCBF5" w14:textId="77777777" w:rsidR="00F52291" w:rsidRPr="005951A2" w:rsidRDefault="00F52291" w:rsidP="00413F2D">
            <w:pPr>
              <w:jc w:val="both"/>
              <w:rPr>
                <w:lang w:val="lt-LT"/>
              </w:rPr>
            </w:pPr>
          </w:p>
        </w:tc>
        <w:tc>
          <w:tcPr>
            <w:tcW w:w="2781" w:type="dxa"/>
          </w:tcPr>
          <w:p w14:paraId="3D46564A" w14:textId="77777777" w:rsidR="00F52291" w:rsidRPr="005951A2" w:rsidRDefault="00F52291" w:rsidP="00413F2D">
            <w:pPr>
              <w:jc w:val="both"/>
              <w:rPr>
                <w:lang w:val="lt-LT"/>
              </w:rPr>
            </w:pPr>
          </w:p>
        </w:tc>
        <w:tc>
          <w:tcPr>
            <w:tcW w:w="3753" w:type="dxa"/>
          </w:tcPr>
          <w:p w14:paraId="4E691805" w14:textId="77777777" w:rsidR="00F52291" w:rsidRPr="005951A2" w:rsidRDefault="00F52291" w:rsidP="00413F2D">
            <w:pPr>
              <w:jc w:val="both"/>
              <w:rPr>
                <w:lang w:val="lt-LT"/>
              </w:rPr>
            </w:pPr>
          </w:p>
        </w:tc>
      </w:tr>
    </w:tbl>
    <w:p w14:paraId="01987C43" w14:textId="77777777" w:rsidR="00F52291" w:rsidRPr="005951A2" w:rsidRDefault="00F52291" w:rsidP="00413F2D">
      <w:pPr>
        <w:ind w:right="-1"/>
        <w:jc w:val="both"/>
        <w:rPr>
          <w:bCs/>
          <w:i/>
          <w:sz w:val="22"/>
          <w:szCs w:val="22"/>
          <w:lang w:val="lt-LT"/>
        </w:rPr>
      </w:pPr>
      <w:r w:rsidRPr="005951A2">
        <w:rPr>
          <w:bCs/>
          <w:i/>
          <w:sz w:val="22"/>
          <w:szCs w:val="22"/>
          <w:lang w:val="lt-LT"/>
        </w:rPr>
        <w:t>Pastaba. Jeigu Tiekėjas nenurodo kitų ūkio subjektų, laikoma, kad vykdant sutartį jų nebus pasitelkiama.</w:t>
      </w:r>
    </w:p>
    <w:p w14:paraId="2940F9EE" w14:textId="5AC5BC38" w:rsidR="00F52291" w:rsidRPr="005951A2" w:rsidRDefault="0020323F" w:rsidP="00413F2D">
      <w:pPr>
        <w:tabs>
          <w:tab w:val="left" w:pos="993"/>
          <w:tab w:val="left" w:pos="1260"/>
        </w:tabs>
        <w:ind w:firstLine="720"/>
        <w:jc w:val="both"/>
        <w:rPr>
          <w:lang w:val="lt-LT"/>
        </w:rPr>
      </w:pPr>
      <w:r w:rsidRPr="005951A2">
        <w:rPr>
          <w:lang w:val="lt-LT"/>
        </w:rPr>
        <w:t>6</w:t>
      </w:r>
      <w:r w:rsidR="00F52291" w:rsidRPr="005951A2">
        <w:rPr>
          <w:lang w:val="lt-LT"/>
        </w:rPr>
        <w:t xml:space="preserve">. </w:t>
      </w:r>
      <w:r w:rsidR="00F52291" w:rsidRPr="005951A2">
        <w:rPr>
          <w:lang w:val="lt-LT"/>
        </w:rPr>
        <w:tab/>
        <w:t>Ši pasiūlyme nurodyta informacija yra konfidenciali (</w:t>
      </w:r>
      <w:r w:rsidR="00BC19F2" w:rsidRPr="005951A2">
        <w:rPr>
          <w:lang w:val="lt-LT"/>
        </w:rPr>
        <w:t xml:space="preserve">Įgaliotoji </w:t>
      </w:r>
      <w:r w:rsidR="00F52291" w:rsidRPr="005951A2">
        <w:rPr>
          <w:lang w:val="lt-LT"/>
        </w:rPr>
        <w:t>perkančioji organizacija šios informacijos negali atskleisti tretiesiems asmenims):</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8896"/>
      </w:tblGrid>
      <w:tr w:rsidR="00D87819" w:rsidRPr="005951A2" w14:paraId="4596310E" w14:textId="77777777" w:rsidTr="00E124A5">
        <w:trPr>
          <w:trHeight w:val="535"/>
          <w:jc w:val="center"/>
        </w:trPr>
        <w:tc>
          <w:tcPr>
            <w:tcW w:w="644" w:type="dxa"/>
            <w:tcBorders>
              <w:top w:val="single" w:sz="4" w:space="0" w:color="auto"/>
              <w:left w:val="single" w:sz="4" w:space="0" w:color="auto"/>
              <w:bottom w:val="single" w:sz="4" w:space="0" w:color="auto"/>
              <w:right w:val="single" w:sz="4" w:space="0" w:color="auto"/>
            </w:tcBorders>
            <w:vAlign w:val="center"/>
          </w:tcPr>
          <w:p w14:paraId="3CC0ED16" w14:textId="77777777" w:rsidR="00E477B0" w:rsidRPr="005951A2" w:rsidRDefault="00E477B0" w:rsidP="00413F2D">
            <w:pPr>
              <w:widowControl w:val="0"/>
              <w:jc w:val="center"/>
              <w:rPr>
                <w:lang w:val="lt-LT"/>
              </w:rPr>
            </w:pPr>
            <w:r w:rsidRPr="005951A2">
              <w:rPr>
                <w:lang w:val="lt-LT"/>
              </w:rPr>
              <w:t>Eil. Nr.</w:t>
            </w:r>
          </w:p>
        </w:tc>
        <w:tc>
          <w:tcPr>
            <w:tcW w:w="8896" w:type="dxa"/>
            <w:tcBorders>
              <w:top w:val="single" w:sz="4" w:space="0" w:color="auto"/>
              <w:left w:val="single" w:sz="4" w:space="0" w:color="auto"/>
              <w:bottom w:val="single" w:sz="4" w:space="0" w:color="auto"/>
              <w:right w:val="single" w:sz="4" w:space="0" w:color="auto"/>
            </w:tcBorders>
            <w:vAlign w:val="center"/>
          </w:tcPr>
          <w:p w14:paraId="4C03B727" w14:textId="7C41D94E" w:rsidR="00E477B0" w:rsidRPr="005951A2" w:rsidRDefault="00E477B0" w:rsidP="00413F2D">
            <w:pPr>
              <w:widowControl w:val="0"/>
              <w:jc w:val="center"/>
              <w:rPr>
                <w:lang w:val="lt-LT"/>
              </w:rPr>
            </w:pPr>
            <w:r w:rsidRPr="005951A2">
              <w:rPr>
                <w:lang w:val="lt-LT"/>
              </w:rPr>
              <w:t>Pateikto dokumento pavadinimas (rekomenduojama pavadinime vartoti žodį „Konfidencialu“)</w:t>
            </w:r>
          </w:p>
        </w:tc>
      </w:tr>
      <w:tr w:rsidR="00D87819" w:rsidRPr="005951A2" w14:paraId="13384942" w14:textId="77777777" w:rsidTr="00E124A5">
        <w:trPr>
          <w:trHeight w:val="70"/>
          <w:jc w:val="center"/>
        </w:trPr>
        <w:tc>
          <w:tcPr>
            <w:tcW w:w="644" w:type="dxa"/>
            <w:tcBorders>
              <w:top w:val="single" w:sz="4" w:space="0" w:color="auto"/>
              <w:left w:val="single" w:sz="4" w:space="0" w:color="auto"/>
              <w:bottom w:val="single" w:sz="4" w:space="0" w:color="auto"/>
              <w:right w:val="single" w:sz="4" w:space="0" w:color="auto"/>
            </w:tcBorders>
          </w:tcPr>
          <w:p w14:paraId="2DE4B06B" w14:textId="77777777" w:rsidR="00E477B0" w:rsidRPr="005951A2" w:rsidRDefault="00E477B0" w:rsidP="00413F2D">
            <w:pPr>
              <w:widowControl w:val="0"/>
              <w:jc w:val="both"/>
              <w:rPr>
                <w:lang w:val="lt-LT"/>
              </w:rPr>
            </w:pPr>
          </w:p>
        </w:tc>
        <w:tc>
          <w:tcPr>
            <w:tcW w:w="8896" w:type="dxa"/>
            <w:tcBorders>
              <w:top w:val="single" w:sz="4" w:space="0" w:color="auto"/>
              <w:left w:val="single" w:sz="4" w:space="0" w:color="auto"/>
              <w:bottom w:val="single" w:sz="4" w:space="0" w:color="auto"/>
              <w:right w:val="single" w:sz="4" w:space="0" w:color="auto"/>
            </w:tcBorders>
          </w:tcPr>
          <w:p w14:paraId="68049796" w14:textId="77777777" w:rsidR="00E477B0" w:rsidRPr="005951A2" w:rsidRDefault="00E477B0" w:rsidP="00413F2D">
            <w:pPr>
              <w:widowControl w:val="0"/>
              <w:jc w:val="both"/>
              <w:rPr>
                <w:lang w:val="lt-LT"/>
              </w:rPr>
            </w:pPr>
          </w:p>
        </w:tc>
      </w:tr>
    </w:tbl>
    <w:p w14:paraId="613CAC9C" w14:textId="11D3879F" w:rsidR="001708EF" w:rsidRPr="005951A2" w:rsidRDefault="00F52291" w:rsidP="00413F2D">
      <w:pPr>
        <w:widowControl w:val="0"/>
        <w:jc w:val="both"/>
        <w:rPr>
          <w:i/>
          <w:sz w:val="22"/>
          <w:szCs w:val="22"/>
          <w:lang w:val="lt-LT"/>
        </w:rPr>
      </w:pPr>
      <w:r w:rsidRPr="005951A2">
        <w:rPr>
          <w:i/>
          <w:sz w:val="22"/>
          <w:szCs w:val="22"/>
          <w:lang w:val="lt-LT"/>
        </w:rPr>
        <w:t>Pastaba. Tiekėjui nenurodžius kokia informacija yra konfidenciali, laikoma, kad konfidencialios informacijos pasiūlyme nėra.</w:t>
      </w:r>
    </w:p>
    <w:p w14:paraId="6C7995C7" w14:textId="1D0C1F40" w:rsidR="00F52291" w:rsidRPr="005951A2" w:rsidRDefault="001F2DB9" w:rsidP="00413F2D">
      <w:pPr>
        <w:tabs>
          <w:tab w:val="left" w:pos="993"/>
          <w:tab w:val="left" w:pos="1134"/>
        </w:tabs>
        <w:ind w:firstLine="709"/>
        <w:jc w:val="both"/>
        <w:rPr>
          <w:lang w:val="lt-LT"/>
        </w:rPr>
      </w:pPr>
      <w:r w:rsidRPr="005951A2">
        <w:rPr>
          <w:lang w:val="lt-LT"/>
        </w:rPr>
        <w:t xml:space="preserve">7. </w:t>
      </w:r>
      <w:r w:rsidR="00F52291" w:rsidRPr="005951A2">
        <w:rPr>
          <w:lang w:val="lt-LT"/>
        </w:rPr>
        <w:t>.</w:t>
      </w:r>
      <w:r w:rsidR="00015402" w:rsidRPr="005951A2">
        <w:rPr>
          <w:lang w:val="lt-LT"/>
        </w:rPr>
        <w:t xml:space="preserve"> </w:t>
      </w:r>
      <w:r w:rsidR="00F52291" w:rsidRPr="005951A2">
        <w:rPr>
          <w:lang w:val="lt-LT"/>
        </w:rPr>
        <w:t>Kartu su pasiūlymu pateikiami šie dokumentai: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8575"/>
      </w:tblGrid>
      <w:tr w:rsidR="00D87819" w:rsidRPr="005951A2" w14:paraId="08C9E92A" w14:textId="77777777" w:rsidTr="00CA6672">
        <w:trPr>
          <w:trHeight w:val="519"/>
          <w:jc w:val="center"/>
        </w:trPr>
        <w:tc>
          <w:tcPr>
            <w:tcW w:w="988" w:type="dxa"/>
            <w:vAlign w:val="center"/>
          </w:tcPr>
          <w:p w14:paraId="6EC41BB5" w14:textId="11C81615" w:rsidR="00E477B0" w:rsidRPr="005951A2" w:rsidRDefault="00E477B0" w:rsidP="00413F2D">
            <w:pPr>
              <w:jc w:val="center"/>
              <w:rPr>
                <w:lang w:val="lt-LT"/>
              </w:rPr>
            </w:pPr>
            <w:r w:rsidRPr="005951A2">
              <w:rPr>
                <w:lang w:val="lt-LT"/>
              </w:rPr>
              <w:t>Eil.</w:t>
            </w:r>
            <w:r w:rsidR="00CA6672" w:rsidRPr="005951A2">
              <w:rPr>
                <w:lang w:val="lt-LT"/>
              </w:rPr>
              <w:t xml:space="preserve"> </w:t>
            </w:r>
            <w:r w:rsidRPr="005951A2">
              <w:rPr>
                <w:lang w:val="lt-LT"/>
              </w:rPr>
              <w:t>Nr.</w:t>
            </w:r>
          </w:p>
        </w:tc>
        <w:tc>
          <w:tcPr>
            <w:tcW w:w="8575" w:type="dxa"/>
            <w:vAlign w:val="center"/>
          </w:tcPr>
          <w:p w14:paraId="518C273B" w14:textId="54E5AB2A" w:rsidR="00E477B0" w:rsidRPr="005951A2" w:rsidRDefault="00E477B0" w:rsidP="00413F2D">
            <w:pPr>
              <w:jc w:val="center"/>
              <w:rPr>
                <w:lang w:val="lt-LT"/>
              </w:rPr>
            </w:pPr>
            <w:r w:rsidRPr="005951A2">
              <w:rPr>
                <w:lang w:val="lt-LT"/>
              </w:rPr>
              <w:t>Pateiktų dokumentų pavadinimas</w:t>
            </w:r>
          </w:p>
        </w:tc>
      </w:tr>
      <w:tr w:rsidR="00013B2F" w:rsidRPr="005951A2" w14:paraId="34920151" w14:textId="77777777" w:rsidTr="001E7DB7">
        <w:trPr>
          <w:trHeight w:val="70"/>
          <w:jc w:val="center"/>
        </w:trPr>
        <w:tc>
          <w:tcPr>
            <w:tcW w:w="988" w:type="dxa"/>
          </w:tcPr>
          <w:p w14:paraId="4502A4DC" w14:textId="77777777" w:rsidR="00E477B0" w:rsidRPr="005951A2" w:rsidRDefault="00E477B0" w:rsidP="00413F2D">
            <w:pPr>
              <w:jc w:val="both"/>
              <w:rPr>
                <w:lang w:val="lt-LT"/>
              </w:rPr>
            </w:pPr>
          </w:p>
        </w:tc>
        <w:tc>
          <w:tcPr>
            <w:tcW w:w="8575" w:type="dxa"/>
          </w:tcPr>
          <w:p w14:paraId="432D1BD8" w14:textId="77777777" w:rsidR="00E477B0" w:rsidRPr="005951A2" w:rsidRDefault="00E477B0" w:rsidP="00413F2D">
            <w:pPr>
              <w:jc w:val="both"/>
              <w:rPr>
                <w:lang w:val="lt-LT"/>
              </w:rPr>
            </w:pPr>
          </w:p>
        </w:tc>
      </w:tr>
    </w:tbl>
    <w:p w14:paraId="74D185A5" w14:textId="27ACDBD1" w:rsidR="00F52291" w:rsidRPr="005951A2" w:rsidRDefault="001F2DB9" w:rsidP="00413F2D">
      <w:pPr>
        <w:tabs>
          <w:tab w:val="left" w:pos="993"/>
          <w:tab w:val="left" w:pos="1134"/>
        </w:tabs>
        <w:ind w:firstLine="709"/>
        <w:jc w:val="both"/>
        <w:rPr>
          <w:lang w:val="lt-LT"/>
        </w:rPr>
      </w:pPr>
      <w:r w:rsidRPr="005951A2">
        <w:rPr>
          <w:lang w:val="lt-LT"/>
        </w:rPr>
        <w:t>8</w:t>
      </w:r>
      <w:r w:rsidR="00F52291" w:rsidRPr="005951A2">
        <w:rPr>
          <w:lang w:val="lt-LT"/>
        </w:rPr>
        <w:t>.</w:t>
      </w:r>
      <w:r w:rsidR="00015402" w:rsidRPr="005951A2">
        <w:rPr>
          <w:lang w:val="lt-LT"/>
        </w:rPr>
        <w:t xml:space="preserve"> </w:t>
      </w:r>
      <w:r w:rsidR="00F52291" w:rsidRPr="005951A2">
        <w:rPr>
          <w:lang w:val="lt-LT"/>
        </w:rPr>
        <w:t>Pasiūlymas galioja iki datos nurodytos pirkimo dokumentuose.</w:t>
      </w:r>
    </w:p>
    <w:p w14:paraId="44A27252" w14:textId="77777777" w:rsidR="00703798" w:rsidRPr="005951A2" w:rsidRDefault="00703798" w:rsidP="00413F2D">
      <w:pPr>
        <w:tabs>
          <w:tab w:val="left" w:pos="993"/>
          <w:tab w:val="left" w:pos="1260"/>
        </w:tabs>
        <w:ind w:firstLine="720"/>
        <w:jc w:val="both"/>
        <w:rPr>
          <w:lang w:val="lt-LT"/>
        </w:rPr>
      </w:pPr>
    </w:p>
    <w:p w14:paraId="5A2FC84A" w14:textId="2A847756" w:rsidR="006A5BB9" w:rsidRPr="005951A2" w:rsidRDefault="007C529B" w:rsidP="00413F2D">
      <w:pPr>
        <w:tabs>
          <w:tab w:val="left" w:pos="709"/>
        </w:tabs>
        <w:jc w:val="both"/>
        <w:rPr>
          <w:lang w:val="lt-LT"/>
        </w:rPr>
      </w:pPr>
      <w:r w:rsidRPr="005951A2">
        <w:rPr>
          <w:b/>
          <w:bCs/>
          <w:lang w:val="lt-LT"/>
        </w:rPr>
        <w:tab/>
      </w:r>
      <w:r w:rsidR="00703798" w:rsidRPr="005951A2">
        <w:rPr>
          <w:b/>
          <w:bCs/>
          <w:lang w:val="lt-LT"/>
        </w:rPr>
        <w:t>PRIDEDAMA:</w:t>
      </w:r>
      <w:r w:rsidR="00703798" w:rsidRPr="005951A2">
        <w:rPr>
          <w:lang w:val="lt-LT"/>
        </w:rPr>
        <w:t xml:space="preserve"> </w:t>
      </w:r>
      <w:r w:rsidR="001F2DB9" w:rsidRPr="005951A2">
        <w:rPr>
          <w:lang w:val="lt-LT"/>
        </w:rPr>
        <w:t>Pasiūlymo priedas</w:t>
      </w:r>
      <w:r w:rsidR="00D02EAF">
        <w:rPr>
          <w:lang w:val="lt-LT"/>
        </w:rPr>
        <w:t>; ...</w:t>
      </w:r>
    </w:p>
    <w:p w14:paraId="5E91C2E3" w14:textId="77777777" w:rsidR="00442D4C" w:rsidRPr="005951A2" w:rsidRDefault="00442D4C" w:rsidP="00413F2D">
      <w:pPr>
        <w:tabs>
          <w:tab w:val="left" w:pos="993"/>
          <w:tab w:val="left" w:pos="1260"/>
        </w:tabs>
        <w:ind w:firstLine="720"/>
        <w:jc w:val="both"/>
        <w:rPr>
          <w:lang w:val="lt-LT"/>
        </w:rPr>
      </w:pPr>
    </w:p>
    <w:p w14:paraId="250107EC" w14:textId="72D62A30" w:rsidR="00F52291" w:rsidRPr="005951A2" w:rsidRDefault="00F52291" w:rsidP="00413F2D">
      <w:pPr>
        <w:widowControl w:val="0"/>
        <w:jc w:val="both"/>
        <w:rPr>
          <w:lang w:val="lt-LT"/>
        </w:rPr>
      </w:pPr>
      <w:r w:rsidRPr="005951A2">
        <w:rPr>
          <w:lang w:val="lt-LT"/>
        </w:rPr>
        <w:t xml:space="preserve">__________________________________________________________________   </w:t>
      </w:r>
    </w:p>
    <w:p w14:paraId="65806C4B" w14:textId="6131720E" w:rsidR="00CA6672" w:rsidRPr="005951A2" w:rsidRDefault="00F52291" w:rsidP="00F95CB8">
      <w:pPr>
        <w:widowControl w:val="0"/>
        <w:jc w:val="center"/>
        <w:rPr>
          <w:i/>
          <w:sz w:val="22"/>
          <w:szCs w:val="22"/>
          <w:lang w:val="lt-LT"/>
        </w:rPr>
      </w:pPr>
      <w:r w:rsidRPr="005951A2">
        <w:rPr>
          <w:i/>
          <w:sz w:val="22"/>
          <w:szCs w:val="22"/>
          <w:lang w:val="lt-LT"/>
        </w:rPr>
        <w:t>(Tiekėjo arba jo įgalioto asmens pareigų pavadinimas</w:t>
      </w:r>
      <w:r w:rsidR="00EE59B6" w:rsidRPr="005951A2">
        <w:rPr>
          <w:i/>
          <w:sz w:val="22"/>
          <w:szCs w:val="22"/>
          <w:lang w:val="lt-LT"/>
        </w:rPr>
        <w:t>, v</w:t>
      </w:r>
      <w:r w:rsidRPr="005951A2">
        <w:rPr>
          <w:i/>
          <w:sz w:val="22"/>
          <w:szCs w:val="22"/>
          <w:lang w:val="lt-LT"/>
        </w:rPr>
        <w:t>ardas, pavardė</w:t>
      </w:r>
      <w:bookmarkStart w:id="34" w:name="_Hlk487467644"/>
      <w:bookmarkStart w:id="35" w:name="_Hlk511292267"/>
      <w:bookmarkEnd w:id="29"/>
      <w:bookmarkEnd w:id="30"/>
      <w:r w:rsidR="00EE59B6" w:rsidRPr="005951A2">
        <w:rPr>
          <w:i/>
          <w:sz w:val="22"/>
          <w:szCs w:val="22"/>
          <w:lang w:val="lt-LT"/>
        </w:rPr>
        <w:t>, parašas)</w:t>
      </w:r>
      <w:r w:rsidR="007E404D" w:rsidRPr="005951A2">
        <w:rPr>
          <w:i/>
          <w:sz w:val="22"/>
          <w:szCs w:val="22"/>
          <w:lang w:val="lt-LT"/>
        </w:rPr>
        <w:t xml:space="preserve"> *</w:t>
      </w:r>
    </w:p>
    <w:p w14:paraId="2AD30880" w14:textId="77777777" w:rsidR="000618A2" w:rsidRPr="005951A2" w:rsidRDefault="000618A2" w:rsidP="00413F2D">
      <w:pPr>
        <w:widowControl w:val="0"/>
        <w:jc w:val="both"/>
        <w:rPr>
          <w:i/>
          <w:sz w:val="22"/>
          <w:szCs w:val="22"/>
          <w:lang w:val="lt-LT"/>
        </w:rPr>
      </w:pPr>
    </w:p>
    <w:p w14:paraId="3615238B" w14:textId="77777777" w:rsidR="005E64C1" w:rsidRPr="005951A2" w:rsidRDefault="00922834" w:rsidP="00413F2D">
      <w:pPr>
        <w:widowControl w:val="0"/>
        <w:jc w:val="both"/>
        <w:rPr>
          <w:i/>
          <w:sz w:val="20"/>
          <w:szCs w:val="20"/>
          <w:lang w:val="lt-LT"/>
        </w:rPr>
      </w:pPr>
      <w:r w:rsidRPr="005951A2">
        <w:rPr>
          <w:i/>
          <w:sz w:val="22"/>
          <w:szCs w:val="22"/>
          <w:lang w:val="lt-LT"/>
        </w:rPr>
        <w:t>*</w:t>
      </w:r>
      <w:r w:rsidRPr="005951A2">
        <w:rPr>
          <w:i/>
          <w:sz w:val="20"/>
          <w:szCs w:val="20"/>
          <w:lang w:val="lt-LT"/>
        </w:rPr>
        <w:t>Pasirašoma atskirai tuo atveju, kai dokumente nurodytas kitas nei visą pasiūlymą pasirašantis asmuo.</w:t>
      </w:r>
    </w:p>
    <w:p w14:paraId="3CEEF9CF" w14:textId="77777777" w:rsidR="005E64C1" w:rsidRPr="005E64C1" w:rsidRDefault="005E64C1" w:rsidP="005E64C1">
      <w:pPr>
        <w:pBdr>
          <w:top w:val="none" w:sz="0" w:space="0" w:color="auto"/>
          <w:left w:val="none" w:sz="0" w:space="0" w:color="auto"/>
          <w:bottom w:val="none" w:sz="0" w:space="0" w:color="auto"/>
          <w:right w:val="none" w:sz="0" w:space="0" w:color="auto"/>
          <w:between w:val="none" w:sz="0" w:space="0" w:color="auto"/>
          <w:bar w:val="none" w:sz="0" w:color="auto"/>
        </w:pBdr>
        <w:jc w:val="right"/>
        <w:outlineLvl w:val="1"/>
        <w:rPr>
          <w:rFonts w:eastAsia="Times New Roman"/>
          <w:sz w:val="20"/>
          <w:szCs w:val="20"/>
          <w:bdr w:val="none" w:sz="0" w:space="0" w:color="auto"/>
          <w:lang w:val="lt-LT"/>
        </w:rPr>
      </w:pPr>
      <w:r w:rsidRPr="005E64C1">
        <w:rPr>
          <w:rFonts w:eastAsia="Times New Roman"/>
          <w:sz w:val="20"/>
          <w:szCs w:val="20"/>
          <w:bdr w:val="none" w:sz="0" w:space="0" w:color="auto"/>
          <w:lang w:val="lt-LT"/>
        </w:rPr>
        <w:lastRenderedPageBreak/>
        <w:t xml:space="preserve">Pirkimo sąlygų </w:t>
      </w:r>
    </w:p>
    <w:p w14:paraId="36F25936" w14:textId="77777777" w:rsidR="005E64C1" w:rsidRPr="005E64C1" w:rsidRDefault="005E64C1" w:rsidP="005E64C1">
      <w:pPr>
        <w:pBdr>
          <w:top w:val="none" w:sz="0" w:space="0" w:color="auto"/>
          <w:left w:val="none" w:sz="0" w:space="0" w:color="auto"/>
          <w:bottom w:val="none" w:sz="0" w:space="0" w:color="auto"/>
          <w:right w:val="none" w:sz="0" w:space="0" w:color="auto"/>
          <w:between w:val="none" w:sz="0" w:space="0" w:color="auto"/>
          <w:bar w:val="none" w:sz="0" w:color="auto"/>
        </w:pBdr>
        <w:jc w:val="center"/>
        <w:outlineLvl w:val="1"/>
        <w:rPr>
          <w:rFonts w:eastAsia="Times New Roman"/>
          <w:sz w:val="20"/>
          <w:szCs w:val="20"/>
          <w:bdr w:val="none" w:sz="0" w:space="0" w:color="auto"/>
          <w:lang w:val="lt-LT"/>
        </w:rPr>
      </w:pPr>
      <w:r w:rsidRPr="005E64C1">
        <w:rPr>
          <w:rFonts w:eastAsia="Times New Roman"/>
          <w:sz w:val="20"/>
          <w:szCs w:val="20"/>
          <w:bdr w:val="none" w:sz="0" w:space="0" w:color="auto"/>
          <w:lang w:val="lt-LT"/>
        </w:rPr>
        <w:t xml:space="preserve">                                                                                                                                                              3 priedas </w:t>
      </w:r>
    </w:p>
    <w:p w14:paraId="0A552C63" w14:textId="77777777" w:rsidR="005E64C1" w:rsidRPr="005E64C1" w:rsidRDefault="005E64C1" w:rsidP="005E64C1">
      <w:pPr>
        <w:widowControl w:val="0"/>
        <w:shd w:val="clear" w:color="auto" w:fill="FFFFFF" w:themeFill="background1"/>
        <w:jc w:val="center"/>
        <w:rPr>
          <w:b/>
          <w:lang w:val="lt-LT"/>
        </w:rPr>
      </w:pPr>
    </w:p>
    <w:p w14:paraId="0094752F" w14:textId="7F8B0F72" w:rsidR="005E64C1" w:rsidRPr="005E64C1" w:rsidRDefault="005E64C1" w:rsidP="005E64C1">
      <w:pPr>
        <w:widowControl w:val="0"/>
        <w:shd w:val="clear" w:color="auto" w:fill="FFFFFF" w:themeFill="background1"/>
        <w:jc w:val="center"/>
        <w:rPr>
          <w:b/>
          <w:lang w:val="lt-LT"/>
        </w:rPr>
      </w:pPr>
      <w:r w:rsidRPr="005E64C1">
        <w:rPr>
          <w:b/>
          <w:lang w:val="lt-LT"/>
        </w:rPr>
        <w:t>(</w:t>
      </w:r>
      <w:r w:rsidRPr="005E64C1">
        <w:rPr>
          <w:b/>
          <w:bCs/>
          <w:lang w:val="lt-LT"/>
        </w:rPr>
        <w:t xml:space="preserve">Tiekėjo deklaracijos </w:t>
      </w:r>
      <w:r w:rsidRPr="005E64C1">
        <w:rPr>
          <w:b/>
          <w:lang w:val="lt-LT"/>
        </w:rPr>
        <w:t>form</w:t>
      </w:r>
      <w:r w:rsidRPr="005951A2">
        <w:rPr>
          <w:b/>
          <w:lang w:val="lt-LT"/>
        </w:rPr>
        <w:t>a)</w:t>
      </w:r>
    </w:p>
    <w:p w14:paraId="5A604DC9" w14:textId="77777777" w:rsidR="005E64C1" w:rsidRPr="005E64C1" w:rsidRDefault="005E64C1" w:rsidP="005E64C1">
      <w:pPr>
        <w:widowControl w:val="0"/>
        <w:shd w:val="clear" w:color="auto" w:fill="FFFFFF" w:themeFill="background1"/>
        <w:jc w:val="center"/>
        <w:rPr>
          <w:b/>
          <w:bCs/>
          <w:lang w:val="lt-LT"/>
        </w:rPr>
      </w:pPr>
    </w:p>
    <w:p w14:paraId="5DC72E45" w14:textId="77777777" w:rsidR="005E64C1" w:rsidRPr="005E64C1" w:rsidRDefault="005E64C1" w:rsidP="005E64C1">
      <w:pPr>
        <w:widowControl w:val="0"/>
        <w:shd w:val="clear" w:color="auto" w:fill="FFFFFF" w:themeFill="background1"/>
        <w:ind w:firstLine="720"/>
        <w:jc w:val="both"/>
        <w:rPr>
          <w:sz w:val="20"/>
          <w:lang w:val="lt-LT"/>
        </w:rPr>
      </w:pPr>
    </w:p>
    <w:p w14:paraId="3D46F418" w14:textId="77777777" w:rsidR="005E64C1" w:rsidRPr="005E64C1" w:rsidRDefault="005E64C1" w:rsidP="005E64C1">
      <w:pPr>
        <w:widowControl w:val="0"/>
        <w:shd w:val="clear" w:color="auto" w:fill="FFFFFF" w:themeFill="background1"/>
        <w:ind w:right="-178"/>
        <w:jc w:val="center"/>
        <w:rPr>
          <w:b/>
          <w:i/>
          <w:lang w:val="lt-LT"/>
        </w:rPr>
      </w:pPr>
      <w:r w:rsidRPr="005E64C1">
        <w:rPr>
          <w:b/>
          <w:i/>
          <w:lang w:val="lt-LT"/>
        </w:rPr>
        <w:t xml:space="preserve"> (Tiekėjo pavadinimas)</w:t>
      </w:r>
    </w:p>
    <w:p w14:paraId="62A421D1" w14:textId="77777777" w:rsidR="005E64C1" w:rsidRPr="005951A2" w:rsidRDefault="005E64C1" w:rsidP="005E64C1">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autoSpaceDE w:val="0"/>
        <w:autoSpaceDN w:val="0"/>
        <w:adjustRightInd w:val="0"/>
        <w:jc w:val="center"/>
        <w:rPr>
          <w:i/>
          <w:sz w:val="20"/>
          <w:lang w:val="lt-LT"/>
        </w:rPr>
      </w:pPr>
    </w:p>
    <w:p w14:paraId="6A35B55E" w14:textId="77777777" w:rsidR="005E64C1" w:rsidRPr="005E64C1" w:rsidRDefault="005E64C1" w:rsidP="005E64C1">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autoSpaceDE w:val="0"/>
        <w:autoSpaceDN w:val="0"/>
        <w:adjustRightInd w:val="0"/>
        <w:jc w:val="center"/>
        <w:rPr>
          <w:rFonts w:eastAsia="Times New Roman"/>
          <w:b/>
          <w:bCs/>
          <w:bdr w:val="none" w:sz="0" w:space="0" w:color="auto"/>
          <w:lang w:val="lt-LT"/>
        </w:rPr>
      </w:pPr>
    </w:p>
    <w:p w14:paraId="4DB23B0C" w14:textId="77777777" w:rsidR="005E64C1" w:rsidRPr="005E64C1" w:rsidRDefault="005E64C1" w:rsidP="005E64C1">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autoSpaceDE w:val="0"/>
        <w:autoSpaceDN w:val="0"/>
        <w:adjustRightInd w:val="0"/>
        <w:rPr>
          <w:rFonts w:eastAsia="Times New Roman"/>
          <w:bCs/>
          <w:bdr w:val="none" w:sz="0" w:space="0" w:color="auto"/>
          <w:lang w:val="lt-LT"/>
        </w:rPr>
      </w:pPr>
      <w:r w:rsidRPr="005E64C1">
        <w:rPr>
          <w:rFonts w:eastAsia="Times New Roman"/>
          <w:bCs/>
          <w:bdr w:val="none" w:sz="0" w:space="0" w:color="auto"/>
          <w:lang w:val="lt-LT"/>
        </w:rPr>
        <w:t>Pakruojo rajono savivaldybės administracijai</w:t>
      </w:r>
    </w:p>
    <w:p w14:paraId="49901952" w14:textId="77777777" w:rsidR="005E64C1" w:rsidRPr="005E64C1" w:rsidRDefault="005E64C1" w:rsidP="005E64C1">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autoSpaceDE w:val="0"/>
        <w:autoSpaceDN w:val="0"/>
        <w:adjustRightInd w:val="0"/>
        <w:jc w:val="center"/>
        <w:rPr>
          <w:rFonts w:eastAsia="Times New Roman"/>
          <w:b/>
          <w:bCs/>
          <w:bdr w:val="none" w:sz="0" w:space="0" w:color="auto"/>
          <w:lang w:val="lt-LT"/>
        </w:rPr>
      </w:pPr>
    </w:p>
    <w:p w14:paraId="38283016" w14:textId="77777777" w:rsidR="005E64C1" w:rsidRPr="005E64C1" w:rsidRDefault="005E64C1" w:rsidP="005E64C1">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autoSpaceDE w:val="0"/>
        <w:autoSpaceDN w:val="0"/>
        <w:adjustRightInd w:val="0"/>
        <w:jc w:val="center"/>
        <w:rPr>
          <w:rFonts w:eastAsia="Times New Roman"/>
          <w:b/>
          <w:bCs/>
          <w:bdr w:val="none" w:sz="0" w:space="0" w:color="auto"/>
          <w:lang w:val="lt-LT"/>
        </w:rPr>
      </w:pPr>
    </w:p>
    <w:p w14:paraId="78C998E6" w14:textId="77777777" w:rsidR="005E64C1" w:rsidRPr="005E64C1" w:rsidRDefault="005E64C1" w:rsidP="005E64C1">
      <w:pPr>
        <w:widowControl w:val="0"/>
        <w:shd w:val="clear" w:color="auto" w:fill="FFFFFF" w:themeFill="background1"/>
        <w:autoSpaceDE w:val="0"/>
        <w:autoSpaceDN w:val="0"/>
        <w:adjustRightInd w:val="0"/>
        <w:jc w:val="center"/>
        <w:rPr>
          <w:b/>
          <w:bCs/>
          <w:lang w:val="lt-LT"/>
        </w:rPr>
      </w:pPr>
      <w:r w:rsidRPr="005E64C1">
        <w:rPr>
          <w:b/>
          <w:bCs/>
          <w:lang w:val="lt-LT"/>
        </w:rPr>
        <w:t>TIEKĖJO DEKLARACIJA</w:t>
      </w:r>
    </w:p>
    <w:p w14:paraId="68FBB8BF" w14:textId="77777777" w:rsidR="005E64C1" w:rsidRPr="005E64C1" w:rsidRDefault="005E64C1" w:rsidP="005E64C1">
      <w:pPr>
        <w:widowControl w:val="0"/>
        <w:shd w:val="clear" w:color="auto" w:fill="FFFFFF" w:themeFill="background1"/>
        <w:autoSpaceDE w:val="0"/>
        <w:autoSpaceDN w:val="0"/>
        <w:adjustRightInd w:val="0"/>
        <w:jc w:val="center"/>
        <w:rPr>
          <w:b/>
          <w:bCs/>
          <w:lang w:val="lt-LT"/>
        </w:rPr>
      </w:pPr>
    </w:p>
    <w:p w14:paraId="1BEB67B5" w14:textId="77777777" w:rsidR="005E64C1" w:rsidRPr="005E64C1" w:rsidRDefault="005E64C1" w:rsidP="005E64C1">
      <w:pPr>
        <w:widowControl w:val="0"/>
        <w:shd w:val="clear" w:color="auto" w:fill="FFFFFF" w:themeFill="background1"/>
        <w:autoSpaceDE w:val="0"/>
        <w:autoSpaceDN w:val="0"/>
        <w:adjustRightInd w:val="0"/>
        <w:jc w:val="center"/>
        <w:rPr>
          <w:sz w:val="10"/>
          <w:szCs w:val="10"/>
          <w:lang w:val="lt-LT"/>
        </w:rPr>
      </w:pPr>
    </w:p>
    <w:p w14:paraId="30F648F2" w14:textId="77777777" w:rsidR="005E64C1" w:rsidRPr="005E64C1" w:rsidRDefault="005E64C1" w:rsidP="005E64C1">
      <w:pPr>
        <w:widowControl w:val="0"/>
        <w:shd w:val="clear" w:color="auto" w:fill="FFFFFF" w:themeFill="background1"/>
        <w:jc w:val="center"/>
        <w:rPr>
          <w:b/>
          <w:bCs/>
          <w:sz w:val="20"/>
          <w:lang w:val="lt-LT"/>
        </w:rPr>
      </w:pPr>
      <w:r w:rsidRPr="005E64C1">
        <w:rPr>
          <w:sz w:val="20"/>
          <w:lang w:val="lt-LT"/>
        </w:rPr>
        <w:t>_____________</w:t>
      </w:r>
      <w:r w:rsidRPr="005E64C1">
        <w:rPr>
          <w:b/>
          <w:bCs/>
          <w:sz w:val="20"/>
          <w:lang w:val="lt-LT"/>
        </w:rPr>
        <w:t xml:space="preserve"> </w:t>
      </w:r>
      <w:r w:rsidRPr="005E64C1">
        <w:rPr>
          <w:sz w:val="20"/>
          <w:lang w:val="lt-LT"/>
        </w:rPr>
        <w:t>Nr.______</w:t>
      </w:r>
    </w:p>
    <w:p w14:paraId="73593C9C" w14:textId="77777777" w:rsidR="005E64C1" w:rsidRPr="005E64C1" w:rsidRDefault="005E64C1" w:rsidP="005E64C1">
      <w:pPr>
        <w:widowControl w:val="0"/>
        <w:shd w:val="clear" w:color="auto" w:fill="FFFFFF" w:themeFill="background1"/>
        <w:ind w:left="2592" w:firstLine="1296"/>
        <w:rPr>
          <w:bCs/>
          <w:i/>
          <w:sz w:val="20"/>
          <w:lang w:val="lt-LT"/>
        </w:rPr>
      </w:pPr>
      <w:r w:rsidRPr="005E64C1">
        <w:rPr>
          <w:bCs/>
          <w:i/>
          <w:sz w:val="20"/>
          <w:lang w:val="lt-LT"/>
        </w:rPr>
        <w:t xml:space="preserve">    (Data)</w:t>
      </w:r>
    </w:p>
    <w:p w14:paraId="41771E90" w14:textId="77777777" w:rsidR="005E64C1" w:rsidRPr="005E64C1" w:rsidRDefault="005E64C1" w:rsidP="005E64C1">
      <w:pPr>
        <w:widowControl w:val="0"/>
        <w:shd w:val="clear" w:color="auto" w:fill="FFFFFF" w:themeFill="background1"/>
        <w:jc w:val="center"/>
        <w:rPr>
          <w:bCs/>
          <w:i/>
          <w:sz w:val="20"/>
          <w:lang w:val="lt-LT"/>
        </w:rPr>
      </w:pPr>
      <w:r w:rsidRPr="005E64C1">
        <w:rPr>
          <w:bCs/>
          <w:i/>
          <w:sz w:val="20"/>
          <w:lang w:val="lt-LT"/>
        </w:rPr>
        <w:t>_____________</w:t>
      </w:r>
    </w:p>
    <w:p w14:paraId="11DC57C0" w14:textId="77777777" w:rsidR="005E64C1" w:rsidRPr="005E64C1" w:rsidRDefault="005E64C1" w:rsidP="005E64C1">
      <w:pPr>
        <w:widowControl w:val="0"/>
        <w:shd w:val="clear" w:color="auto" w:fill="FFFFFF" w:themeFill="background1"/>
        <w:jc w:val="center"/>
        <w:rPr>
          <w:bCs/>
          <w:i/>
          <w:sz w:val="20"/>
          <w:lang w:val="lt-LT"/>
        </w:rPr>
      </w:pPr>
      <w:r w:rsidRPr="005E64C1">
        <w:rPr>
          <w:bCs/>
          <w:i/>
          <w:sz w:val="20"/>
          <w:lang w:val="lt-LT"/>
        </w:rPr>
        <w:t>(Sudarymo vieta)</w:t>
      </w:r>
    </w:p>
    <w:p w14:paraId="4D1F27A2" w14:textId="77777777" w:rsidR="005E64C1" w:rsidRPr="005E64C1" w:rsidRDefault="005E64C1" w:rsidP="005E64C1">
      <w:pPr>
        <w:widowControl w:val="0"/>
        <w:shd w:val="clear" w:color="auto" w:fill="FFFFFF" w:themeFill="background1"/>
        <w:jc w:val="center"/>
        <w:rPr>
          <w:bCs/>
          <w:i/>
          <w:lang w:val="lt-LT"/>
        </w:rPr>
      </w:pPr>
    </w:p>
    <w:tbl>
      <w:tblPr>
        <w:tblW w:w="9923" w:type="dxa"/>
        <w:tblInd w:w="-142" w:type="dxa"/>
        <w:tblLayout w:type="fixed"/>
        <w:tblLook w:val="04A0" w:firstRow="1" w:lastRow="0" w:firstColumn="1" w:lastColumn="0" w:noHBand="0" w:noVBand="1"/>
      </w:tblPr>
      <w:tblGrid>
        <w:gridCol w:w="9923"/>
      </w:tblGrid>
      <w:tr w:rsidR="00D87819" w:rsidRPr="005951A2" w14:paraId="1FAD6219" w14:textId="77777777" w:rsidTr="00437807">
        <w:trPr>
          <w:trHeight w:val="289"/>
        </w:trPr>
        <w:tc>
          <w:tcPr>
            <w:tcW w:w="9923" w:type="dxa"/>
          </w:tcPr>
          <w:p w14:paraId="3F40453F" w14:textId="77777777" w:rsidR="005E64C1" w:rsidRPr="005E64C1" w:rsidRDefault="005E64C1" w:rsidP="005E64C1">
            <w:pPr>
              <w:widowControl w:val="0"/>
              <w:shd w:val="clear" w:color="auto" w:fill="FFFFFF" w:themeFill="background1"/>
              <w:snapToGrid w:val="0"/>
              <w:ind w:right="-82" w:firstLine="745"/>
              <w:jc w:val="both"/>
              <w:rPr>
                <w:lang w:val="lt-LT"/>
              </w:rPr>
            </w:pPr>
            <w:r w:rsidRPr="005E64C1">
              <w:rPr>
                <w:lang w:val="lt-LT"/>
              </w:rPr>
              <w:t>Aš, _____________________________________________________________________ ,</w:t>
            </w:r>
          </w:p>
        </w:tc>
      </w:tr>
      <w:tr w:rsidR="00D87819" w:rsidRPr="005951A2" w14:paraId="60D10C9E" w14:textId="77777777" w:rsidTr="00437807">
        <w:trPr>
          <w:trHeight w:val="273"/>
        </w:trPr>
        <w:tc>
          <w:tcPr>
            <w:tcW w:w="9923" w:type="dxa"/>
          </w:tcPr>
          <w:p w14:paraId="59991540" w14:textId="77777777" w:rsidR="005E64C1" w:rsidRPr="005E64C1" w:rsidRDefault="005E64C1" w:rsidP="005E64C1">
            <w:pPr>
              <w:widowControl w:val="0"/>
              <w:shd w:val="clear" w:color="auto" w:fill="FFFFFF" w:themeFill="background1"/>
              <w:snapToGrid w:val="0"/>
              <w:ind w:right="-82"/>
              <w:jc w:val="center"/>
              <w:rPr>
                <w:i/>
                <w:sz w:val="20"/>
                <w:lang w:val="lt-LT"/>
              </w:rPr>
            </w:pPr>
            <w:r w:rsidRPr="005E64C1">
              <w:rPr>
                <w:i/>
                <w:position w:val="6"/>
                <w:sz w:val="20"/>
                <w:lang w:val="lt-LT"/>
              </w:rPr>
              <w:t xml:space="preserve">                            (Tiekėjo vadovo ar jo įgalioto asmens pareigų pavadinimas, vardas ir pavardė)</w:t>
            </w:r>
          </w:p>
        </w:tc>
      </w:tr>
      <w:tr w:rsidR="00D87819" w:rsidRPr="005951A2" w14:paraId="346B89EA" w14:textId="77777777" w:rsidTr="00437807">
        <w:trPr>
          <w:trHeight w:val="289"/>
        </w:trPr>
        <w:tc>
          <w:tcPr>
            <w:tcW w:w="9923" w:type="dxa"/>
          </w:tcPr>
          <w:p w14:paraId="4EDDF778" w14:textId="77777777" w:rsidR="005E64C1" w:rsidRPr="005E64C1" w:rsidRDefault="005E64C1" w:rsidP="005E64C1">
            <w:pPr>
              <w:widowControl w:val="0"/>
              <w:shd w:val="clear" w:color="auto" w:fill="FFFFFF" w:themeFill="background1"/>
              <w:snapToGrid w:val="0"/>
              <w:ind w:right="-82"/>
              <w:jc w:val="both"/>
              <w:rPr>
                <w:lang w:val="lt-LT"/>
              </w:rPr>
            </w:pPr>
            <w:r w:rsidRPr="005E64C1">
              <w:rPr>
                <w:lang w:val="lt-LT"/>
              </w:rPr>
              <w:t>tvirtinu, kad mano vadovaujamas (-o) (atstovaujamas (-o)) _______________________________ ,</w:t>
            </w:r>
          </w:p>
        </w:tc>
      </w:tr>
      <w:tr w:rsidR="00D87819" w:rsidRPr="005951A2" w14:paraId="5BCDEA89" w14:textId="77777777" w:rsidTr="00437807">
        <w:trPr>
          <w:trHeight w:val="273"/>
        </w:trPr>
        <w:tc>
          <w:tcPr>
            <w:tcW w:w="9923" w:type="dxa"/>
          </w:tcPr>
          <w:p w14:paraId="1C96AF40" w14:textId="77777777" w:rsidR="005E64C1" w:rsidRPr="005E64C1" w:rsidRDefault="005E64C1" w:rsidP="005E64C1">
            <w:pPr>
              <w:widowControl w:val="0"/>
              <w:shd w:val="clear" w:color="auto" w:fill="FFFFFF" w:themeFill="background1"/>
              <w:snapToGrid w:val="0"/>
              <w:ind w:right="-82"/>
              <w:jc w:val="center"/>
              <w:rPr>
                <w:i/>
                <w:sz w:val="20"/>
                <w:lang w:val="lt-LT"/>
              </w:rPr>
            </w:pPr>
            <w:r w:rsidRPr="005E64C1">
              <w:rPr>
                <w:i/>
                <w:position w:val="6"/>
                <w:sz w:val="20"/>
                <w:lang w:val="lt-LT"/>
              </w:rPr>
              <w:t xml:space="preserve">                                                                                                        (Tiekėjo pavadinimas)</w:t>
            </w:r>
          </w:p>
        </w:tc>
      </w:tr>
      <w:tr w:rsidR="00D87819" w:rsidRPr="005951A2" w14:paraId="1FF8B138" w14:textId="77777777" w:rsidTr="00437807">
        <w:trPr>
          <w:trHeight w:val="289"/>
        </w:trPr>
        <w:tc>
          <w:tcPr>
            <w:tcW w:w="9923" w:type="dxa"/>
          </w:tcPr>
          <w:p w14:paraId="05AB8422" w14:textId="77777777" w:rsidR="005E64C1" w:rsidRPr="005E64C1" w:rsidRDefault="005E64C1" w:rsidP="005E64C1">
            <w:pPr>
              <w:widowControl w:val="0"/>
              <w:shd w:val="clear" w:color="auto" w:fill="FFFFFF" w:themeFill="background1"/>
              <w:snapToGrid w:val="0"/>
              <w:ind w:right="-82"/>
              <w:jc w:val="both"/>
              <w:rPr>
                <w:lang w:val="lt-LT"/>
              </w:rPr>
            </w:pPr>
            <w:r w:rsidRPr="005E64C1">
              <w:rPr>
                <w:lang w:val="lt-LT"/>
              </w:rPr>
              <w:t>dalyvaujantis (-</w:t>
            </w:r>
            <w:proofErr w:type="spellStart"/>
            <w:r w:rsidRPr="005E64C1">
              <w:rPr>
                <w:lang w:val="lt-LT"/>
              </w:rPr>
              <w:t>čio</w:t>
            </w:r>
            <w:proofErr w:type="spellEnd"/>
            <w:r w:rsidRPr="005E64C1">
              <w:rPr>
                <w:lang w:val="lt-LT"/>
              </w:rPr>
              <w:t>) ________________________________________________________________</w:t>
            </w:r>
          </w:p>
        </w:tc>
      </w:tr>
      <w:tr w:rsidR="00D87819" w:rsidRPr="005951A2" w14:paraId="594C05A5" w14:textId="77777777" w:rsidTr="00437807">
        <w:trPr>
          <w:trHeight w:val="273"/>
        </w:trPr>
        <w:tc>
          <w:tcPr>
            <w:tcW w:w="9923" w:type="dxa"/>
          </w:tcPr>
          <w:p w14:paraId="22B372E8" w14:textId="77777777" w:rsidR="005E64C1" w:rsidRPr="005E64C1" w:rsidRDefault="005E64C1" w:rsidP="005E64C1">
            <w:pPr>
              <w:widowControl w:val="0"/>
              <w:shd w:val="clear" w:color="auto" w:fill="FFFFFF" w:themeFill="background1"/>
              <w:snapToGrid w:val="0"/>
              <w:ind w:right="-82"/>
              <w:jc w:val="center"/>
              <w:rPr>
                <w:i/>
                <w:sz w:val="20"/>
                <w:lang w:val="lt-LT"/>
              </w:rPr>
            </w:pPr>
            <w:r w:rsidRPr="005E64C1">
              <w:rPr>
                <w:i/>
                <w:position w:val="6"/>
                <w:sz w:val="20"/>
                <w:lang w:val="lt-LT"/>
              </w:rPr>
              <w:t xml:space="preserve">                       (Perkančiosios organizacijos pavadinimas)</w:t>
            </w:r>
          </w:p>
        </w:tc>
      </w:tr>
      <w:tr w:rsidR="00D87819" w:rsidRPr="005951A2" w14:paraId="079329D3" w14:textId="77777777" w:rsidTr="00437807">
        <w:trPr>
          <w:trHeight w:val="289"/>
        </w:trPr>
        <w:tc>
          <w:tcPr>
            <w:tcW w:w="9923" w:type="dxa"/>
          </w:tcPr>
          <w:p w14:paraId="54818333" w14:textId="77777777" w:rsidR="005E64C1" w:rsidRPr="005E64C1" w:rsidRDefault="005E64C1" w:rsidP="005E64C1">
            <w:pPr>
              <w:widowControl w:val="0"/>
              <w:shd w:val="clear" w:color="auto" w:fill="FFFFFF" w:themeFill="background1"/>
              <w:snapToGrid w:val="0"/>
              <w:ind w:right="-82"/>
              <w:jc w:val="both"/>
              <w:rPr>
                <w:lang w:val="lt-LT"/>
              </w:rPr>
            </w:pPr>
            <w:r w:rsidRPr="005E64C1">
              <w:rPr>
                <w:lang w:val="lt-LT"/>
              </w:rPr>
              <w:t>atliekamame _____________________________________________________________________</w:t>
            </w:r>
          </w:p>
        </w:tc>
      </w:tr>
      <w:tr w:rsidR="00D87819" w:rsidRPr="005951A2" w14:paraId="3F4FA5D4" w14:textId="77777777" w:rsidTr="00437807">
        <w:trPr>
          <w:trHeight w:val="257"/>
        </w:trPr>
        <w:tc>
          <w:tcPr>
            <w:tcW w:w="9923" w:type="dxa"/>
          </w:tcPr>
          <w:p w14:paraId="33B84584" w14:textId="77777777" w:rsidR="005E64C1" w:rsidRPr="005E64C1" w:rsidRDefault="005E64C1" w:rsidP="005E64C1">
            <w:pPr>
              <w:widowControl w:val="0"/>
              <w:shd w:val="clear" w:color="auto" w:fill="FFFFFF" w:themeFill="background1"/>
              <w:snapToGrid w:val="0"/>
              <w:ind w:right="-82"/>
              <w:jc w:val="center"/>
              <w:rPr>
                <w:i/>
                <w:sz w:val="20"/>
                <w:lang w:val="lt-LT"/>
              </w:rPr>
            </w:pPr>
            <w:r w:rsidRPr="005E64C1">
              <w:rPr>
                <w:i/>
                <w:position w:val="6"/>
                <w:sz w:val="20"/>
                <w:lang w:val="lt-LT"/>
              </w:rPr>
              <w:t xml:space="preserve">               (Pirkimo objekto pavadinimas, pirkimo numeris, pirkimo būdas)</w:t>
            </w:r>
          </w:p>
        </w:tc>
      </w:tr>
      <w:tr w:rsidR="00D87819" w:rsidRPr="005951A2" w14:paraId="39473E2D" w14:textId="77777777" w:rsidTr="00437807">
        <w:trPr>
          <w:trHeight w:val="305"/>
        </w:trPr>
        <w:tc>
          <w:tcPr>
            <w:tcW w:w="9923" w:type="dxa"/>
          </w:tcPr>
          <w:p w14:paraId="6D999DCA" w14:textId="77777777" w:rsidR="005E64C1" w:rsidRPr="005E64C1" w:rsidRDefault="005E64C1" w:rsidP="005E64C1">
            <w:pPr>
              <w:widowControl w:val="0"/>
              <w:shd w:val="clear" w:color="auto" w:fill="FFFFFF" w:themeFill="background1"/>
              <w:snapToGrid w:val="0"/>
              <w:ind w:right="-82"/>
              <w:jc w:val="both"/>
              <w:rPr>
                <w:lang w:val="lt-LT"/>
              </w:rPr>
            </w:pPr>
            <w:r w:rsidRPr="005E64C1">
              <w:rPr>
                <w:lang w:val="lt-LT"/>
              </w:rPr>
              <w:t>_______________________________________________________________________________ ,</w:t>
            </w:r>
          </w:p>
        </w:tc>
      </w:tr>
      <w:tr w:rsidR="00D87819" w:rsidRPr="005951A2" w14:paraId="2D836898" w14:textId="77777777" w:rsidTr="00437807">
        <w:trPr>
          <w:trHeight w:val="289"/>
        </w:trPr>
        <w:tc>
          <w:tcPr>
            <w:tcW w:w="9923" w:type="dxa"/>
          </w:tcPr>
          <w:p w14:paraId="7D291E7C" w14:textId="77777777" w:rsidR="005E64C1" w:rsidRPr="005E64C1" w:rsidRDefault="005E64C1" w:rsidP="005E64C1">
            <w:pPr>
              <w:widowControl w:val="0"/>
              <w:shd w:val="clear" w:color="auto" w:fill="FFFFFF" w:themeFill="background1"/>
              <w:snapToGrid w:val="0"/>
              <w:ind w:right="-82"/>
              <w:jc w:val="both"/>
              <w:rPr>
                <w:lang w:val="lt-LT"/>
              </w:rPr>
            </w:pPr>
            <w:r w:rsidRPr="005E64C1">
              <w:rPr>
                <w:lang w:val="lt-LT"/>
              </w:rPr>
              <w:t>skelbtame  Centrinėje viešųjų pirkimų informacinėje sistemoje  ____________________________ ,</w:t>
            </w:r>
          </w:p>
        </w:tc>
      </w:tr>
      <w:tr w:rsidR="00D87819" w:rsidRPr="005951A2" w14:paraId="16575318" w14:textId="77777777" w:rsidTr="00437807">
        <w:trPr>
          <w:trHeight w:val="273"/>
        </w:trPr>
        <w:tc>
          <w:tcPr>
            <w:tcW w:w="9923" w:type="dxa"/>
          </w:tcPr>
          <w:p w14:paraId="25505847" w14:textId="77777777" w:rsidR="005E64C1" w:rsidRPr="005E64C1" w:rsidRDefault="005E64C1" w:rsidP="005E64C1">
            <w:pPr>
              <w:widowControl w:val="0"/>
              <w:shd w:val="clear" w:color="auto" w:fill="FFFFFF" w:themeFill="background1"/>
              <w:snapToGrid w:val="0"/>
              <w:ind w:right="-82"/>
              <w:jc w:val="center"/>
              <w:rPr>
                <w:i/>
                <w:position w:val="6"/>
                <w:sz w:val="20"/>
                <w:lang w:val="lt-LT"/>
              </w:rPr>
            </w:pPr>
            <w:r w:rsidRPr="005E64C1">
              <w:rPr>
                <w:i/>
                <w:position w:val="6"/>
                <w:sz w:val="20"/>
                <w:lang w:val="lt-LT"/>
              </w:rPr>
              <w:t xml:space="preserve">                                                                                                                           (data)</w:t>
            </w:r>
          </w:p>
        </w:tc>
      </w:tr>
    </w:tbl>
    <w:p w14:paraId="2F1B7525" w14:textId="40472F4E" w:rsidR="005E64C1" w:rsidRPr="005E64C1" w:rsidRDefault="005E64C1" w:rsidP="005E64C1">
      <w:pPr>
        <w:shd w:val="clear" w:color="auto" w:fill="FFFFFF" w:themeFill="background1"/>
        <w:suppressAutoHyphens/>
        <w:jc w:val="both"/>
        <w:rPr>
          <w:rFonts w:cs="Arial Unicode MS"/>
          <w:lang w:val="lt-LT" w:eastAsia="lt-LT"/>
        </w:rPr>
      </w:pPr>
      <w:r w:rsidRPr="005E64C1">
        <w:rPr>
          <w:rFonts w:cs="Arial Unicode MS"/>
          <w:lang w:val="lt-LT" w:eastAsia="lt-LT"/>
        </w:rPr>
        <w:t xml:space="preserve">pats ir/ar jungtinės veiklos partneris ir/ar ūkio subjektas, kurio pajėgumais remiamasi, ir/ar </w:t>
      </w:r>
      <w:proofErr w:type="spellStart"/>
      <w:r w:rsidRPr="005E64C1">
        <w:rPr>
          <w:rFonts w:cs="Arial Unicode MS"/>
          <w:lang w:val="lt-LT" w:eastAsia="lt-LT"/>
        </w:rPr>
        <w:t>kvazisubtiekėjas</w:t>
      </w:r>
      <w:proofErr w:type="spellEnd"/>
      <w:r w:rsidRPr="005E64C1">
        <w:rPr>
          <w:rFonts w:cs="Arial Unicode MS"/>
          <w:lang w:val="lt-LT" w:eastAsia="lt-LT"/>
        </w:rPr>
        <w:t xml:space="preserve"> (specialistas) ir/ar subtiekėjas atitinka pirkimo dokumentuose nustatytus reikalavimus tiekėjams ir </w:t>
      </w:r>
      <w:r w:rsidRPr="005E64C1">
        <w:rPr>
          <w:rFonts w:cs="Arial Unicode MS"/>
          <w:bCs/>
          <w:lang w:val="lt-LT" w:eastAsia="lt-LT"/>
        </w:rPr>
        <w:t>nėra taikoma sąlyga, kad tiekėjas yra neatlikęs jam paskirtos baudžiamojo poveikio priemonės – uždraudimo juridiniam asmeniui dalyvauti viešuosiuose pirkimuose</w:t>
      </w:r>
      <w:r w:rsidRPr="005E64C1">
        <w:rPr>
          <w:rFonts w:cs="Arial Unicode MS"/>
          <w:lang w:val="lt-LT" w:eastAsia="lt-LT"/>
        </w:rPr>
        <w:t xml:space="preserve"> (pašalinimo pagrindas pagal Viešųjų pirkimų įstatymo 46 str. 2</w:t>
      </w:r>
      <w:r w:rsidRPr="005E64C1">
        <w:rPr>
          <w:rFonts w:cs="Arial Unicode MS"/>
          <w:vertAlign w:val="superscript"/>
          <w:lang w:val="lt-LT" w:eastAsia="lt-LT"/>
        </w:rPr>
        <w:t xml:space="preserve">1  </w:t>
      </w:r>
      <w:r w:rsidRPr="005E64C1">
        <w:rPr>
          <w:rFonts w:cs="Arial Unicode MS"/>
          <w:lang w:val="lt-LT" w:eastAsia="lt-LT"/>
        </w:rPr>
        <w:t>d.</w:t>
      </w:r>
      <w:r w:rsidRPr="005951A2">
        <w:rPr>
          <w:rFonts w:cs="Arial Unicode MS"/>
          <w:lang w:val="lt-LT" w:eastAsia="lt-LT"/>
        </w:rPr>
        <w:t>)</w:t>
      </w:r>
    </w:p>
    <w:p w14:paraId="4B69D379" w14:textId="77777777" w:rsidR="005E64C1" w:rsidRPr="005E64C1" w:rsidRDefault="005E64C1" w:rsidP="005E64C1">
      <w:pPr>
        <w:shd w:val="clear" w:color="auto" w:fill="FFFFFF" w:themeFill="background1"/>
        <w:suppressAutoHyphens/>
        <w:ind w:firstLine="720"/>
        <w:jc w:val="both"/>
        <w:rPr>
          <w:rFonts w:cs="Arial Unicode MS"/>
          <w:lang w:val="lt-LT" w:eastAsia="lt-LT"/>
        </w:rPr>
      </w:pPr>
      <w:r w:rsidRPr="005E64C1">
        <w:rPr>
          <w:rFonts w:cs="Arial Unicode MS"/>
          <w:lang w:val="lt-LT" w:eastAsia="lt-LT"/>
        </w:rPr>
        <w:t>Patvirtinu, kad šie duomenys yra teisingi ir aktualūs pasiūlymo pateikimo dieną.</w:t>
      </w:r>
    </w:p>
    <w:p w14:paraId="35E2AA4A" w14:textId="77777777" w:rsidR="005E64C1" w:rsidRPr="005E64C1" w:rsidRDefault="005E64C1" w:rsidP="005E64C1">
      <w:pPr>
        <w:shd w:val="clear" w:color="auto" w:fill="FFFFFF" w:themeFill="background1"/>
        <w:suppressAutoHyphens/>
        <w:ind w:firstLine="720"/>
        <w:jc w:val="both"/>
        <w:rPr>
          <w:rFonts w:cs="Arial Unicode MS"/>
          <w:lang w:val="lt-LT" w:eastAsia="lt-LT"/>
        </w:rPr>
      </w:pPr>
      <w:r w:rsidRPr="005E64C1">
        <w:rPr>
          <w:rFonts w:cs="Arial Unicode MS"/>
          <w:lang w:val="lt-LT" w:eastAsia="lt-LT"/>
        </w:rPr>
        <w:t>Suprantu, kad vadovaudamasi Viešųjų pirkimų įstatymo nuostatomis perkančioji organizacija bet kuriuo pirkimo procedūros metu gali paprašyti dalyvių pateikti visus ar dalį dokumentų, patvirtinančių atitiktį pirkimo dokumentuose nustatytiems reikalavimams tiekėjui, jeigu tai būtina siekiant užtikrinti tinkamą pirkimo procedūros atlikimą.</w:t>
      </w:r>
    </w:p>
    <w:p w14:paraId="53ABB0D9" w14:textId="77777777" w:rsidR="005E64C1" w:rsidRPr="005E64C1" w:rsidRDefault="005E64C1" w:rsidP="005E64C1">
      <w:pPr>
        <w:shd w:val="clear" w:color="auto" w:fill="FFFFFF" w:themeFill="background1"/>
        <w:suppressAutoHyphens/>
        <w:ind w:firstLine="720"/>
        <w:jc w:val="both"/>
        <w:rPr>
          <w:rFonts w:cs="Arial Unicode MS"/>
          <w:lang w:val="lt-LT" w:eastAsia="lt-LT"/>
        </w:rPr>
      </w:pPr>
      <w:r w:rsidRPr="005E64C1">
        <w:rPr>
          <w:rFonts w:cs="Arial Unicode MS"/>
          <w:lang w:val="lt-LT" w:eastAsia="lt-LT"/>
        </w:rPr>
        <w:t>Suprantu, kad jeigu pagal vertinimo rezultatus pasiūlymas gali būti pripažintas laimėjusiu, turės būti pateikti perkančiosios organizacijos nurodyti atitiktį pirkimo dokumentuose nustatytiems reikalavimams tiekėjui patvirtinantys dokumentai.</w:t>
      </w:r>
    </w:p>
    <w:p w14:paraId="7CAC581C" w14:textId="77777777" w:rsidR="005E64C1" w:rsidRPr="005E64C1" w:rsidRDefault="005E64C1" w:rsidP="005E64C1">
      <w:pPr>
        <w:shd w:val="clear" w:color="auto" w:fill="FFFFFF" w:themeFill="background1"/>
        <w:suppressAutoHyphens/>
        <w:ind w:firstLine="720"/>
        <w:jc w:val="both"/>
        <w:rPr>
          <w:rFonts w:cs="Arial Unicode MS"/>
          <w:lang w:val="lt-LT" w:eastAsia="lt-LT"/>
        </w:rPr>
      </w:pPr>
      <w:r w:rsidRPr="005E64C1">
        <w:rPr>
          <w:rFonts w:eastAsia="Times New Roman" w:cs="Arial Unicode MS"/>
          <w:spacing w:val="-6"/>
          <w:bdr w:val="none" w:sz="0" w:space="0" w:color="auto"/>
          <w:lang w:val="lt-LT" w:eastAsia="lt-LT"/>
        </w:rPr>
        <w:t>Tiekėjas už deklaracijoje pateiktos informacijos teisingumą atsako įstatymų nustatyta tvarka</w:t>
      </w:r>
      <w:r w:rsidRPr="005E64C1">
        <w:rPr>
          <w:rFonts w:eastAsia="Times New Roman" w:cs="Arial Unicode MS"/>
          <w:bdr w:val="none" w:sz="0" w:space="0" w:color="auto"/>
          <w:lang w:val="lt-LT" w:eastAsia="lt-LT"/>
        </w:rPr>
        <w:t>.</w:t>
      </w:r>
    </w:p>
    <w:tbl>
      <w:tblPr>
        <w:tblW w:w="9475" w:type="dxa"/>
        <w:jc w:val="center"/>
        <w:tblLayout w:type="fixed"/>
        <w:tblLook w:val="04A0" w:firstRow="1" w:lastRow="0" w:firstColumn="1" w:lastColumn="0" w:noHBand="0" w:noVBand="1"/>
      </w:tblPr>
      <w:tblGrid>
        <w:gridCol w:w="3137"/>
        <w:gridCol w:w="864"/>
        <w:gridCol w:w="2178"/>
        <w:gridCol w:w="803"/>
        <w:gridCol w:w="2493"/>
      </w:tblGrid>
      <w:tr w:rsidR="00D87819" w:rsidRPr="005951A2" w14:paraId="1AB1A933" w14:textId="77777777" w:rsidTr="00437807">
        <w:trPr>
          <w:trHeight w:val="193"/>
          <w:jc w:val="center"/>
        </w:trPr>
        <w:tc>
          <w:tcPr>
            <w:tcW w:w="3137" w:type="dxa"/>
            <w:tcBorders>
              <w:top w:val="nil"/>
              <w:left w:val="nil"/>
              <w:bottom w:val="single" w:sz="4" w:space="0" w:color="auto"/>
              <w:right w:val="nil"/>
            </w:tcBorders>
          </w:tcPr>
          <w:p w14:paraId="7ABD1DDC" w14:textId="77777777" w:rsidR="005E64C1" w:rsidRPr="005E64C1" w:rsidRDefault="005E64C1" w:rsidP="005E64C1">
            <w:pPr>
              <w:widowControl w:val="0"/>
              <w:shd w:val="clear" w:color="auto" w:fill="FFFFFF" w:themeFill="background1"/>
              <w:ind w:right="-82"/>
              <w:rPr>
                <w:sz w:val="22"/>
                <w:lang w:val="lt-LT"/>
              </w:rPr>
            </w:pPr>
          </w:p>
          <w:p w14:paraId="442F6C25" w14:textId="77777777" w:rsidR="005E64C1" w:rsidRPr="005E64C1" w:rsidRDefault="005E64C1" w:rsidP="005E64C1">
            <w:pPr>
              <w:widowControl w:val="0"/>
              <w:shd w:val="clear" w:color="auto" w:fill="FFFFFF" w:themeFill="background1"/>
              <w:ind w:right="-82"/>
              <w:rPr>
                <w:sz w:val="22"/>
                <w:lang w:val="lt-LT"/>
              </w:rPr>
            </w:pPr>
          </w:p>
        </w:tc>
        <w:tc>
          <w:tcPr>
            <w:tcW w:w="864" w:type="dxa"/>
          </w:tcPr>
          <w:p w14:paraId="6A549E95" w14:textId="77777777" w:rsidR="005E64C1" w:rsidRPr="005E64C1" w:rsidRDefault="005E64C1" w:rsidP="005E64C1">
            <w:pPr>
              <w:widowControl w:val="0"/>
              <w:shd w:val="clear" w:color="auto" w:fill="FFFFFF" w:themeFill="background1"/>
              <w:ind w:right="-82"/>
              <w:jc w:val="center"/>
              <w:rPr>
                <w:sz w:val="22"/>
                <w:lang w:val="lt-LT"/>
              </w:rPr>
            </w:pPr>
          </w:p>
        </w:tc>
        <w:tc>
          <w:tcPr>
            <w:tcW w:w="2178" w:type="dxa"/>
            <w:tcBorders>
              <w:top w:val="nil"/>
              <w:left w:val="nil"/>
              <w:bottom w:val="single" w:sz="4" w:space="0" w:color="auto"/>
              <w:right w:val="nil"/>
            </w:tcBorders>
          </w:tcPr>
          <w:p w14:paraId="4B549D7C" w14:textId="77777777" w:rsidR="005E64C1" w:rsidRPr="005E64C1" w:rsidRDefault="005E64C1" w:rsidP="005E64C1">
            <w:pPr>
              <w:widowControl w:val="0"/>
              <w:shd w:val="clear" w:color="auto" w:fill="FFFFFF" w:themeFill="background1"/>
              <w:ind w:right="-82"/>
              <w:jc w:val="center"/>
              <w:rPr>
                <w:sz w:val="22"/>
                <w:lang w:val="lt-LT"/>
              </w:rPr>
            </w:pPr>
          </w:p>
        </w:tc>
        <w:tc>
          <w:tcPr>
            <w:tcW w:w="803" w:type="dxa"/>
          </w:tcPr>
          <w:p w14:paraId="082A7258" w14:textId="77777777" w:rsidR="005E64C1" w:rsidRPr="005E64C1" w:rsidRDefault="005E64C1" w:rsidP="005E64C1">
            <w:pPr>
              <w:widowControl w:val="0"/>
              <w:shd w:val="clear" w:color="auto" w:fill="FFFFFF" w:themeFill="background1"/>
              <w:ind w:right="-82"/>
              <w:jc w:val="center"/>
              <w:rPr>
                <w:sz w:val="22"/>
                <w:lang w:val="lt-LT"/>
              </w:rPr>
            </w:pPr>
          </w:p>
        </w:tc>
        <w:tc>
          <w:tcPr>
            <w:tcW w:w="2493" w:type="dxa"/>
            <w:tcBorders>
              <w:top w:val="nil"/>
              <w:left w:val="nil"/>
              <w:bottom w:val="single" w:sz="4" w:space="0" w:color="auto"/>
              <w:right w:val="nil"/>
            </w:tcBorders>
          </w:tcPr>
          <w:p w14:paraId="5F715AB5" w14:textId="77777777" w:rsidR="005E64C1" w:rsidRPr="005E64C1" w:rsidRDefault="005E64C1" w:rsidP="005E64C1">
            <w:pPr>
              <w:widowControl w:val="0"/>
              <w:shd w:val="clear" w:color="auto" w:fill="FFFFFF" w:themeFill="background1"/>
              <w:ind w:right="-82"/>
              <w:jc w:val="right"/>
              <w:rPr>
                <w:sz w:val="22"/>
                <w:lang w:val="lt-LT"/>
              </w:rPr>
            </w:pPr>
          </w:p>
        </w:tc>
      </w:tr>
      <w:tr w:rsidR="00D87819" w:rsidRPr="005951A2" w14:paraId="05F84527" w14:textId="77777777" w:rsidTr="00437807">
        <w:trPr>
          <w:trHeight w:val="144"/>
          <w:jc w:val="center"/>
        </w:trPr>
        <w:tc>
          <w:tcPr>
            <w:tcW w:w="3137" w:type="dxa"/>
            <w:tcBorders>
              <w:top w:val="single" w:sz="4" w:space="0" w:color="auto"/>
              <w:left w:val="nil"/>
              <w:bottom w:val="nil"/>
              <w:right w:val="nil"/>
            </w:tcBorders>
          </w:tcPr>
          <w:p w14:paraId="2CB4BC08" w14:textId="77777777" w:rsidR="005E64C1" w:rsidRPr="005E64C1" w:rsidRDefault="005E64C1" w:rsidP="005E64C1">
            <w:pPr>
              <w:widowControl w:val="0"/>
              <w:shd w:val="clear" w:color="auto" w:fill="FFFFFF" w:themeFill="background1"/>
              <w:snapToGrid w:val="0"/>
              <w:ind w:right="-82"/>
              <w:jc w:val="center"/>
              <w:rPr>
                <w:i/>
                <w:position w:val="6"/>
                <w:sz w:val="20"/>
                <w:szCs w:val="20"/>
                <w:lang w:val="lt-LT"/>
              </w:rPr>
            </w:pPr>
            <w:r w:rsidRPr="005E64C1">
              <w:rPr>
                <w:i/>
                <w:position w:val="6"/>
                <w:sz w:val="20"/>
                <w:szCs w:val="20"/>
                <w:lang w:val="lt-LT"/>
              </w:rPr>
              <w:t>(Deklaraciją sudariusio asmens pareigų pavadinimas)</w:t>
            </w:r>
          </w:p>
        </w:tc>
        <w:tc>
          <w:tcPr>
            <w:tcW w:w="864" w:type="dxa"/>
          </w:tcPr>
          <w:p w14:paraId="2C9E42B8" w14:textId="77777777" w:rsidR="005E64C1" w:rsidRPr="005E64C1" w:rsidRDefault="005E64C1" w:rsidP="005E64C1">
            <w:pPr>
              <w:widowControl w:val="0"/>
              <w:shd w:val="clear" w:color="auto" w:fill="FFFFFF" w:themeFill="background1"/>
              <w:ind w:right="-82"/>
              <w:jc w:val="center"/>
              <w:rPr>
                <w:i/>
                <w:sz w:val="20"/>
                <w:szCs w:val="20"/>
                <w:lang w:val="lt-LT"/>
              </w:rPr>
            </w:pPr>
          </w:p>
        </w:tc>
        <w:tc>
          <w:tcPr>
            <w:tcW w:w="2178" w:type="dxa"/>
            <w:tcBorders>
              <w:top w:val="single" w:sz="4" w:space="0" w:color="auto"/>
              <w:left w:val="nil"/>
              <w:bottom w:val="nil"/>
              <w:right w:val="nil"/>
            </w:tcBorders>
          </w:tcPr>
          <w:p w14:paraId="4E724F14" w14:textId="77777777" w:rsidR="005E64C1" w:rsidRPr="005E64C1" w:rsidRDefault="005E64C1" w:rsidP="005E64C1">
            <w:pPr>
              <w:widowControl w:val="0"/>
              <w:shd w:val="clear" w:color="auto" w:fill="FFFFFF" w:themeFill="background1"/>
              <w:ind w:right="-82"/>
              <w:jc w:val="center"/>
              <w:rPr>
                <w:i/>
                <w:sz w:val="20"/>
                <w:szCs w:val="20"/>
                <w:lang w:val="lt-LT"/>
              </w:rPr>
            </w:pPr>
            <w:r w:rsidRPr="005E64C1">
              <w:rPr>
                <w:i/>
                <w:position w:val="6"/>
                <w:sz w:val="20"/>
                <w:szCs w:val="20"/>
                <w:lang w:val="lt-LT"/>
              </w:rPr>
              <w:t>(Parašas)</w:t>
            </w:r>
            <w:r w:rsidRPr="005E64C1">
              <w:rPr>
                <w:i/>
                <w:sz w:val="20"/>
                <w:szCs w:val="20"/>
                <w:lang w:val="lt-LT"/>
              </w:rPr>
              <w:t xml:space="preserve"> </w:t>
            </w:r>
          </w:p>
        </w:tc>
        <w:tc>
          <w:tcPr>
            <w:tcW w:w="803" w:type="dxa"/>
          </w:tcPr>
          <w:p w14:paraId="1250A1FD" w14:textId="77777777" w:rsidR="005E64C1" w:rsidRPr="005E64C1" w:rsidRDefault="005E64C1" w:rsidP="005E64C1">
            <w:pPr>
              <w:widowControl w:val="0"/>
              <w:shd w:val="clear" w:color="auto" w:fill="FFFFFF" w:themeFill="background1"/>
              <w:ind w:right="-82"/>
              <w:jc w:val="center"/>
              <w:rPr>
                <w:i/>
                <w:sz w:val="20"/>
                <w:szCs w:val="20"/>
                <w:lang w:val="lt-LT"/>
              </w:rPr>
            </w:pPr>
          </w:p>
        </w:tc>
        <w:tc>
          <w:tcPr>
            <w:tcW w:w="2493" w:type="dxa"/>
            <w:tcBorders>
              <w:top w:val="single" w:sz="4" w:space="0" w:color="auto"/>
              <w:left w:val="nil"/>
              <w:bottom w:val="nil"/>
              <w:right w:val="nil"/>
            </w:tcBorders>
          </w:tcPr>
          <w:p w14:paraId="3A6313B8" w14:textId="77777777" w:rsidR="005E64C1" w:rsidRPr="005E64C1" w:rsidRDefault="005E64C1" w:rsidP="005E64C1">
            <w:pPr>
              <w:widowControl w:val="0"/>
              <w:shd w:val="clear" w:color="auto" w:fill="FFFFFF" w:themeFill="background1"/>
              <w:ind w:right="-82"/>
              <w:jc w:val="center"/>
              <w:rPr>
                <w:i/>
                <w:sz w:val="20"/>
                <w:szCs w:val="20"/>
                <w:lang w:val="lt-LT"/>
              </w:rPr>
            </w:pPr>
            <w:r w:rsidRPr="005E64C1">
              <w:rPr>
                <w:i/>
                <w:position w:val="6"/>
                <w:sz w:val="20"/>
                <w:szCs w:val="20"/>
                <w:lang w:val="lt-LT"/>
              </w:rPr>
              <w:t>(Vardas ir pavardė)</w:t>
            </w:r>
            <w:r w:rsidRPr="005E64C1">
              <w:rPr>
                <w:i/>
                <w:sz w:val="20"/>
                <w:szCs w:val="20"/>
                <w:lang w:val="lt-LT"/>
              </w:rPr>
              <w:t xml:space="preserve"> </w:t>
            </w:r>
          </w:p>
        </w:tc>
      </w:tr>
    </w:tbl>
    <w:p w14:paraId="2BEE7198" w14:textId="77777777" w:rsidR="005E64C1" w:rsidRPr="005951A2" w:rsidRDefault="005E64C1" w:rsidP="005E64C1">
      <w:pPr>
        <w:pBdr>
          <w:top w:val="none" w:sz="0" w:space="0" w:color="auto"/>
          <w:left w:val="none" w:sz="0" w:space="0" w:color="auto"/>
          <w:bottom w:val="none" w:sz="0" w:space="0" w:color="auto"/>
          <w:right w:val="none" w:sz="0" w:space="0" w:color="auto"/>
          <w:between w:val="none" w:sz="0" w:space="0" w:color="auto"/>
          <w:bar w:val="none" w:sz="0" w:color="auto"/>
        </w:pBdr>
        <w:ind w:firstLine="880"/>
        <w:outlineLvl w:val="1"/>
        <w:rPr>
          <w:rFonts w:eastAsia="Times New Roman"/>
          <w:sz w:val="22"/>
          <w:szCs w:val="22"/>
          <w:bdr w:val="none" w:sz="0" w:space="0" w:color="auto"/>
          <w:lang w:val="lt-LT"/>
        </w:rPr>
      </w:pPr>
      <w:r w:rsidRPr="005E64C1">
        <w:rPr>
          <w:rFonts w:eastAsia="Times New Roman"/>
          <w:sz w:val="22"/>
          <w:szCs w:val="22"/>
          <w:bdr w:val="none" w:sz="0" w:space="0" w:color="auto"/>
          <w:lang w:val="lt-LT"/>
        </w:rPr>
        <w:tab/>
      </w:r>
      <w:r w:rsidRPr="005E64C1">
        <w:rPr>
          <w:rFonts w:eastAsia="Times New Roman"/>
          <w:sz w:val="22"/>
          <w:szCs w:val="22"/>
          <w:bdr w:val="none" w:sz="0" w:space="0" w:color="auto"/>
          <w:lang w:val="lt-LT"/>
        </w:rPr>
        <w:tab/>
      </w:r>
      <w:r w:rsidRPr="005E64C1">
        <w:rPr>
          <w:rFonts w:eastAsia="Times New Roman"/>
          <w:sz w:val="22"/>
          <w:szCs w:val="22"/>
          <w:bdr w:val="none" w:sz="0" w:space="0" w:color="auto"/>
          <w:lang w:val="lt-LT"/>
        </w:rPr>
        <w:tab/>
      </w:r>
      <w:r w:rsidRPr="005E64C1">
        <w:rPr>
          <w:rFonts w:eastAsia="Times New Roman"/>
          <w:sz w:val="22"/>
          <w:szCs w:val="22"/>
          <w:bdr w:val="none" w:sz="0" w:space="0" w:color="auto"/>
          <w:lang w:val="lt-LT"/>
        </w:rPr>
        <w:tab/>
      </w:r>
      <w:r w:rsidRPr="005E64C1">
        <w:rPr>
          <w:rFonts w:eastAsia="Times New Roman"/>
          <w:sz w:val="22"/>
          <w:szCs w:val="22"/>
          <w:bdr w:val="none" w:sz="0" w:space="0" w:color="auto"/>
          <w:lang w:val="lt-LT"/>
        </w:rPr>
        <w:tab/>
      </w:r>
      <w:r w:rsidRPr="005E64C1">
        <w:rPr>
          <w:rFonts w:eastAsia="Times New Roman"/>
          <w:sz w:val="22"/>
          <w:szCs w:val="22"/>
          <w:bdr w:val="none" w:sz="0" w:space="0" w:color="auto"/>
          <w:lang w:val="lt-LT"/>
        </w:rPr>
        <w:tab/>
        <w:t xml:space="preserve">        </w:t>
      </w:r>
      <w:r w:rsidRPr="005E64C1">
        <w:rPr>
          <w:rFonts w:eastAsia="Times New Roman"/>
          <w:sz w:val="22"/>
          <w:szCs w:val="22"/>
          <w:bdr w:val="none" w:sz="0" w:space="0" w:color="auto"/>
          <w:lang w:val="lt-LT"/>
        </w:rPr>
        <w:tab/>
      </w:r>
      <w:r w:rsidRPr="005E64C1">
        <w:rPr>
          <w:rFonts w:eastAsia="Times New Roman"/>
          <w:sz w:val="22"/>
          <w:szCs w:val="22"/>
          <w:bdr w:val="none" w:sz="0" w:space="0" w:color="auto"/>
          <w:lang w:val="lt-LT"/>
        </w:rPr>
        <w:tab/>
      </w:r>
      <w:r w:rsidRPr="005E64C1">
        <w:rPr>
          <w:rFonts w:eastAsia="Times New Roman"/>
          <w:sz w:val="22"/>
          <w:szCs w:val="22"/>
          <w:bdr w:val="none" w:sz="0" w:space="0" w:color="auto"/>
          <w:lang w:val="lt-LT"/>
        </w:rPr>
        <w:tab/>
      </w:r>
      <w:r w:rsidRPr="005E64C1">
        <w:rPr>
          <w:rFonts w:eastAsia="Times New Roman"/>
          <w:sz w:val="22"/>
          <w:szCs w:val="22"/>
          <w:bdr w:val="none" w:sz="0" w:space="0" w:color="auto"/>
          <w:lang w:val="lt-LT"/>
        </w:rPr>
        <w:tab/>
        <w:t xml:space="preserve">        </w:t>
      </w:r>
    </w:p>
    <w:p w14:paraId="1414EEF5" w14:textId="77777777" w:rsidR="005E64C1" w:rsidRPr="005951A2" w:rsidRDefault="005E64C1" w:rsidP="005E64C1">
      <w:pPr>
        <w:pBdr>
          <w:top w:val="none" w:sz="0" w:space="0" w:color="auto"/>
          <w:left w:val="none" w:sz="0" w:space="0" w:color="auto"/>
          <w:bottom w:val="none" w:sz="0" w:space="0" w:color="auto"/>
          <w:right w:val="none" w:sz="0" w:space="0" w:color="auto"/>
          <w:between w:val="none" w:sz="0" w:space="0" w:color="auto"/>
          <w:bar w:val="none" w:sz="0" w:color="auto"/>
        </w:pBdr>
        <w:ind w:firstLine="880"/>
        <w:outlineLvl w:val="1"/>
        <w:rPr>
          <w:rFonts w:eastAsia="Times New Roman"/>
          <w:sz w:val="22"/>
          <w:szCs w:val="22"/>
          <w:bdr w:val="none" w:sz="0" w:space="0" w:color="auto"/>
          <w:lang w:val="lt-LT"/>
        </w:rPr>
      </w:pPr>
    </w:p>
    <w:p w14:paraId="1C669B2F" w14:textId="77777777" w:rsidR="005E64C1" w:rsidRPr="005951A2" w:rsidRDefault="005E64C1" w:rsidP="005E64C1">
      <w:pPr>
        <w:pBdr>
          <w:top w:val="none" w:sz="0" w:space="0" w:color="auto"/>
          <w:left w:val="none" w:sz="0" w:space="0" w:color="auto"/>
          <w:bottom w:val="none" w:sz="0" w:space="0" w:color="auto"/>
          <w:right w:val="none" w:sz="0" w:space="0" w:color="auto"/>
          <w:between w:val="none" w:sz="0" w:space="0" w:color="auto"/>
          <w:bar w:val="none" w:sz="0" w:color="auto"/>
        </w:pBdr>
        <w:ind w:firstLine="880"/>
        <w:outlineLvl w:val="1"/>
        <w:rPr>
          <w:rFonts w:eastAsia="Times New Roman"/>
          <w:sz w:val="22"/>
          <w:szCs w:val="22"/>
          <w:bdr w:val="none" w:sz="0" w:space="0" w:color="auto"/>
          <w:lang w:val="lt-LT"/>
        </w:rPr>
      </w:pPr>
    </w:p>
    <w:p w14:paraId="157A551E" w14:textId="77777777" w:rsidR="005E64C1" w:rsidRPr="005951A2" w:rsidRDefault="005E64C1" w:rsidP="005E64C1">
      <w:pPr>
        <w:pBdr>
          <w:top w:val="none" w:sz="0" w:space="0" w:color="auto"/>
          <w:left w:val="none" w:sz="0" w:space="0" w:color="auto"/>
          <w:bottom w:val="none" w:sz="0" w:space="0" w:color="auto"/>
          <w:right w:val="none" w:sz="0" w:space="0" w:color="auto"/>
          <w:between w:val="none" w:sz="0" w:space="0" w:color="auto"/>
          <w:bar w:val="none" w:sz="0" w:color="auto"/>
        </w:pBdr>
        <w:ind w:firstLine="880"/>
        <w:outlineLvl w:val="1"/>
        <w:rPr>
          <w:rFonts w:eastAsia="Times New Roman"/>
          <w:sz w:val="22"/>
          <w:szCs w:val="22"/>
          <w:bdr w:val="none" w:sz="0" w:space="0" w:color="auto"/>
          <w:lang w:val="lt-LT"/>
        </w:rPr>
      </w:pPr>
    </w:p>
    <w:p w14:paraId="1ABE8B92" w14:textId="77777777" w:rsidR="005E64C1" w:rsidRPr="005951A2" w:rsidRDefault="005E64C1" w:rsidP="005E64C1">
      <w:pPr>
        <w:pBdr>
          <w:top w:val="none" w:sz="0" w:space="0" w:color="auto"/>
          <w:left w:val="none" w:sz="0" w:space="0" w:color="auto"/>
          <w:bottom w:val="none" w:sz="0" w:space="0" w:color="auto"/>
          <w:right w:val="none" w:sz="0" w:space="0" w:color="auto"/>
          <w:between w:val="none" w:sz="0" w:space="0" w:color="auto"/>
          <w:bar w:val="none" w:sz="0" w:color="auto"/>
        </w:pBdr>
        <w:ind w:firstLine="880"/>
        <w:outlineLvl w:val="1"/>
        <w:rPr>
          <w:rFonts w:eastAsia="Times New Roman"/>
          <w:sz w:val="22"/>
          <w:szCs w:val="22"/>
          <w:bdr w:val="none" w:sz="0" w:space="0" w:color="auto"/>
          <w:lang w:val="lt-LT"/>
        </w:rPr>
      </w:pPr>
    </w:p>
    <w:p w14:paraId="7AA8D7B3" w14:textId="77777777" w:rsidR="005E64C1" w:rsidRPr="005951A2" w:rsidRDefault="005E64C1" w:rsidP="005E64C1">
      <w:pPr>
        <w:pBdr>
          <w:top w:val="none" w:sz="0" w:space="0" w:color="auto"/>
          <w:left w:val="none" w:sz="0" w:space="0" w:color="auto"/>
          <w:bottom w:val="none" w:sz="0" w:space="0" w:color="auto"/>
          <w:right w:val="none" w:sz="0" w:space="0" w:color="auto"/>
          <w:between w:val="none" w:sz="0" w:space="0" w:color="auto"/>
          <w:bar w:val="none" w:sz="0" w:color="auto"/>
        </w:pBdr>
        <w:ind w:firstLine="880"/>
        <w:outlineLvl w:val="1"/>
        <w:rPr>
          <w:rFonts w:eastAsia="Times New Roman"/>
          <w:sz w:val="22"/>
          <w:szCs w:val="22"/>
          <w:bdr w:val="none" w:sz="0" w:space="0" w:color="auto"/>
          <w:lang w:val="lt-LT"/>
        </w:rPr>
      </w:pPr>
    </w:p>
    <w:p w14:paraId="20818B56" w14:textId="1AFD18B0" w:rsidR="005E64C1" w:rsidRPr="005E64C1" w:rsidRDefault="005E64C1" w:rsidP="00551F34">
      <w:pPr>
        <w:pBdr>
          <w:top w:val="none" w:sz="0" w:space="0" w:color="auto"/>
          <w:left w:val="none" w:sz="0" w:space="0" w:color="auto"/>
          <w:bottom w:val="none" w:sz="0" w:space="0" w:color="auto"/>
          <w:right w:val="none" w:sz="0" w:space="0" w:color="auto"/>
          <w:between w:val="none" w:sz="0" w:space="0" w:color="auto"/>
          <w:bar w:val="none" w:sz="0" w:color="auto"/>
        </w:pBdr>
        <w:ind w:firstLine="880"/>
        <w:jc w:val="right"/>
        <w:outlineLvl w:val="1"/>
        <w:rPr>
          <w:rFonts w:eastAsia="Times New Roman"/>
          <w:sz w:val="20"/>
          <w:szCs w:val="20"/>
          <w:bdr w:val="none" w:sz="0" w:space="0" w:color="auto"/>
          <w:lang w:val="lt-LT"/>
        </w:rPr>
      </w:pPr>
      <w:r w:rsidRPr="005E64C1">
        <w:rPr>
          <w:rFonts w:eastAsia="Times New Roman"/>
          <w:sz w:val="20"/>
          <w:szCs w:val="20"/>
          <w:bdr w:val="none" w:sz="0" w:space="0" w:color="auto"/>
          <w:lang w:val="lt-LT"/>
        </w:rPr>
        <w:lastRenderedPageBreak/>
        <w:t>Pirkimo sąlygų</w:t>
      </w:r>
    </w:p>
    <w:p w14:paraId="24CB357D" w14:textId="77777777" w:rsidR="005E64C1" w:rsidRPr="005E64C1" w:rsidRDefault="005E64C1" w:rsidP="005E64C1">
      <w:pPr>
        <w:pBdr>
          <w:top w:val="none" w:sz="0" w:space="0" w:color="auto"/>
          <w:left w:val="none" w:sz="0" w:space="0" w:color="auto"/>
          <w:bottom w:val="none" w:sz="0" w:space="0" w:color="auto"/>
          <w:right w:val="none" w:sz="0" w:space="0" w:color="auto"/>
          <w:between w:val="none" w:sz="0" w:space="0" w:color="auto"/>
          <w:bar w:val="none" w:sz="0" w:color="auto"/>
        </w:pBdr>
        <w:jc w:val="center"/>
        <w:outlineLvl w:val="1"/>
        <w:rPr>
          <w:rFonts w:eastAsia="Times New Roman"/>
          <w:sz w:val="20"/>
          <w:szCs w:val="20"/>
          <w:bdr w:val="none" w:sz="0" w:space="0" w:color="auto"/>
          <w:lang w:val="lt-LT"/>
        </w:rPr>
      </w:pPr>
      <w:r w:rsidRPr="005E64C1">
        <w:rPr>
          <w:rFonts w:eastAsia="Times New Roman"/>
          <w:sz w:val="20"/>
          <w:szCs w:val="20"/>
          <w:bdr w:val="none" w:sz="0" w:space="0" w:color="auto"/>
          <w:lang w:val="lt-LT"/>
        </w:rPr>
        <w:t xml:space="preserve">                                                                                                                                                            4 priedas </w:t>
      </w:r>
    </w:p>
    <w:p w14:paraId="22CFCEAF" w14:textId="77777777" w:rsidR="005E64C1" w:rsidRPr="005E64C1" w:rsidRDefault="005E64C1" w:rsidP="005E64C1">
      <w:pPr>
        <w:widowControl w:val="0"/>
        <w:ind w:right="-178"/>
        <w:jc w:val="center"/>
        <w:rPr>
          <w:b/>
          <w:lang w:val="lt-LT"/>
        </w:rPr>
      </w:pPr>
    </w:p>
    <w:p w14:paraId="1938D3FD" w14:textId="1F4ED7EA" w:rsidR="005E64C1" w:rsidRPr="005E64C1" w:rsidRDefault="005E64C1" w:rsidP="005E64C1">
      <w:pPr>
        <w:widowControl w:val="0"/>
        <w:ind w:right="-178"/>
        <w:jc w:val="center"/>
        <w:rPr>
          <w:b/>
          <w:lang w:val="lt-LT"/>
        </w:rPr>
      </w:pPr>
      <w:r w:rsidRPr="005E64C1">
        <w:rPr>
          <w:b/>
          <w:lang w:val="lt-LT"/>
        </w:rPr>
        <w:t>(P</w:t>
      </w:r>
      <w:r w:rsidR="00551F34" w:rsidRPr="005951A2">
        <w:rPr>
          <w:b/>
          <w:lang w:val="lt-LT"/>
        </w:rPr>
        <w:t>ristatytų</w:t>
      </w:r>
      <w:r w:rsidRPr="005E64C1">
        <w:rPr>
          <w:b/>
          <w:lang w:val="lt-LT"/>
        </w:rPr>
        <w:t xml:space="preserve"> prekių sąrašo formos pavyzdys)</w:t>
      </w:r>
    </w:p>
    <w:p w14:paraId="0843E8B5" w14:textId="2EBDE7F4" w:rsidR="005E64C1" w:rsidRPr="005951A2" w:rsidRDefault="005E64C1" w:rsidP="00551F34">
      <w:pPr>
        <w:rPr>
          <w:lang w:val="lt-LT"/>
        </w:rPr>
      </w:pPr>
      <w:r w:rsidRPr="005E64C1">
        <w:rPr>
          <w:lang w:val="lt-LT"/>
        </w:rPr>
        <w:t xml:space="preserve"> </w:t>
      </w:r>
    </w:p>
    <w:p w14:paraId="3EE0E7A3" w14:textId="77777777" w:rsidR="00F2015F" w:rsidRPr="005E64C1" w:rsidRDefault="00F2015F" w:rsidP="00551F34">
      <w:pPr>
        <w:rPr>
          <w:lang w:val="lt-LT"/>
        </w:rPr>
      </w:pPr>
    </w:p>
    <w:p w14:paraId="304324F9" w14:textId="77777777" w:rsidR="005E64C1" w:rsidRPr="005E64C1" w:rsidRDefault="005E64C1" w:rsidP="005E64C1">
      <w:pPr>
        <w:widowControl w:val="0"/>
        <w:ind w:right="-178"/>
        <w:jc w:val="center"/>
        <w:rPr>
          <w:b/>
          <w:i/>
          <w:lang w:val="lt-LT"/>
        </w:rPr>
      </w:pPr>
      <w:r w:rsidRPr="005E64C1">
        <w:rPr>
          <w:b/>
          <w:i/>
          <w:lang w:val="lt-LT"/>
        </w:rPr>
        <w:t>(Tiekėjo pavadinimas)</w:t>
      </w:r>
    </w:p>
    <w:p w14:paraId="1AEE274C" w14:textId="77777777" w:rsidR="005E64C1" w:rsidRPr="005E64C1" w:rsidRDefault="005E64C1" w:rsidP="005E64C1">
      <w:pPr>
        <w:widowControl w:val="0"/>
        <w:ind w:right="-178"/>
        <w:jc w:val="center"/>
        <w:rPr>
          <w:b/>
          <w:lang w:val="lt-LT"/>
        </w:rPr>
      </w:pPr>
    </w:p>
    <w:p w14:paraId="1724961D" w14:textId="77777777" w:rsidR="005E64C1" w:rsidRPr="005E64C1" w:rsidRDefault="005E64C1" w:rsidP="00551F34">
      <w:pPr>
        <w:rPr>
          <w:lang w:val="lt-LT"/>
        </w:rPr>
      </w:pPr>
    </w:p>
    <w:p w14:paraId="719FA4D5" w14:textId="77777777" w:rsidR="005E64C1" w:rsidRPr="005E64C1" w:rsidRDefault="005E64C1" w:rsidP="00551F34">
      <w:pPr>
        <w:widowControl w:val="0"/>
        <w:tabs>
          <w:tab w:val="center" w:pos="2520"/>
        </w:tabs>
        <w:jc w:val="both"/>
        <w:rPr>
          <w:lang w:val="lt-LT"/>
        </w:rPr>
      </w:pPr>
      <w:r w:rsidRPr="005E64C1">
        <w:rPr>
          <w:lang w:val="lt-LT"/>
        </w:rPr>
        <w:t>Pakruojo rajono savivaldybės administracijai</w:t>
      </w:r>
    </w:p>
    <w:p w14:paraId="14837877" w14:textId="77777777" w:rsidR="005E64C1" w:rsidRPr="005E64C1" w:rsidRDefault="005E64C1" w:rsidP="00551F34">
      <w:pPr>
        <w:rPr>
          <w:caps/>
          <w:lang w:val="lt-LT"/>
        </w:rPr>
      </w:pPr>
    </w:p>
    <w:p w14:paraId="12B13517" w14:textId="77777777" w:rsidR="005E64C1" w:rsidRPr="005E64C1" w:rsidRDefault="005E64C1" w:rsidP="00551F34">
      <w:pPr>
        <w:rPr>
          <w:caps/>
          <w:lang w:val="lt-LT"/>
        </w:rPr>
      </w:pPr>
    </w:p>
    <w:p w14:paraId="334E6E40" w14:textId="520DA518" w:rsidR="005E64C1" w:rsidRPr="005E64C1" w:rsidRDefault="005E64C1" w:rsidP="00551F34">
      <w:pPr>
        <w:jc w:val="center"/>
        <w:rPr>
          <w:b/>
          <w:caps/>
          <w:lang w:val="lt-LT"/>
        </w:rPr>
      </w:pPr>
      <w:r w:rsidRPr="005E64C1">
        <w:rPr>
          <w:b/>
          <w:caps/>
          <w:lang w:val="lt-LT"/>
        </w:rPr>
        <w:t>P</w:t>
      </w:r>
      <w:r w:rsidR="00F2015F" w:rsidRPr="005951A2">
        <w:rPr>
          <w:b/>
          <w:caps/>
          <w:lang w:val="lt-LT"/>
        </w:rPr>
        <w:t xml:space="preserve">ristatytų </w:t>
      </w:r>
      <w:r w:rsidRPr="005E64C1">
        <w:rPr>
          <w:b/>
          <w:caps/>
          <w:lang w:val="lt-LT"/>
        </w:rPr>
        <w:t xml:space="preserve"> PREKIŲ sąrašas</w:t>
      </w:r>
    </w:p>
    <w:p w14:paraId="62E85E3F" w14:textId="77777777" w:rsidR="005E64C1" w:rsidRPr="005E64C1" w:rsidRDefault="005E64C1" w:rsidP="00551F34">
      <w:pPr>
        <w:rPr>
          <w:b/>
          <w:caps/>
          <w:lang w:val="lt-LT"/>
        </w:rPr>
      </w:pPr>
    </w:p>
    <w:tbl>
      <w:tblPr>
        <w:tblW w:w="96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2234"/>
        <w:gridCol w:w="1838"/>
        <w:gridCol w:w="2120"/>
        <w:gridCol w:w="2800"/>
      </w:tblGrid>
      <w:tr w:rsidR="00D87819" w:rsidRPr="005951A2" w14:paraId="1E5C15BF" w14:textId="77777777" w:rsidTr="00437807">
        <w:trPr>
          <w:trHeight w:val="732"/>
          <w:jc w:val="center"/>
        </w:trPr>
        <w:tc>
          <w:tcPr>
            <w:tcW w:w="674" w:type="dxa"/>
            <w:tcBorders>
              <w:top w:val="single" w:sz="4" w:space="0" w:color="000000"/>
              <w:left w:val="single" w:sz="4" w:space="0" w:color="000000"/>
              <w:bottom w:val="single" w:sz="4" w:space="0" w:color="000000"/>
              <w:right w:val="single" w:sz="4" w:space="0" w:color="000000"/>
            </w:tcBorders>
            <w:vAlign w:val="center"/>
          </w:tcPr>
          <w:p w14:paraId="07747E4B" w14:textId="77777777" w:rsidR="005E64C1" w:rsidRPr="005E64C1" w:rsidRDefault="005E64C1" w:rsidP="005E64C1">
            <w:pPr>
              <w:jc w:val="center"/>
              <w:rPr>
                <w:sz w:val="20"/>
                <w:szCs w:val="20"/>
                <w:lang w:val="lt-LT"/>
              </w:rPr>
            </w:pPr>
            <w:r w:rsidRPr="005E64C1">
              <w:rPr>
                <w:sz w:val="20"/>
                <w:szCs w:val="20"/>
                <w:lang w:val="lt-LT"/>
              </w:rPr>
              <w:t>Eil.</w:t>
            </w:r>
          </w:p>
          <w:p w14:paraId="1B1DA9D6" w14:textId="77777777" w:rsidR="005E64C1" w:rsidRPr="005E64C1" w:rsidRDefault="005E64C1" w:rsidP="005E64C1">
            <w:pPr>
              <w:jc w:val="center"/>
              <w:rPr>
                <w:sz w:val="20"/>
                <w:szCs w:val="20"/>
                <w:lang w:val="lt-LT"/>
              </w:rPr>
            </w:pPr>
            <w:r w:rsidRPr="005E64C1">
              <w:rPr>
                <w:sz w:val="20"/>
                <w:szCs w:val="20"/>
                <w:lang w:val="lt-LT"/>
              </w:rPr>
              <w:t>Nr.</w:t>
            </w:r>
          </w:p>
        </w:tc>
        <w:tc>
          <w:tcPr>
            <w:tcW w:w="2234" w:type="dxa"/>
            <w:tcBorders>
              <w:top w:val="single" w:sz="4" w:space="0" w:color="000000"/>
              <w:left w:val="single" w:sz="4" w:space="0" w:color="000000"/>
              <w:bottom w:val="single" w:sz="4" w:space="0" w:color="000000"/>
              <w:right w:val="single" w:sz="4" w:space="0" w:color="000000"/>
            </w:tcBorders>
            <w:vAlign w:val="center"/>
          </w:tcPr>
          <w:p w14:paraId="5C093F1F" w14:textId="77777777" w:rsidR="005E64C1" w:rsidRPr="005E64C1" w:rsidRDefault="005E64C1" w:rsidP="005E64C1">
            <w:pPr>
              <w:jc w:val="center"/>
              <w:rPr>
                <w:sz w:val="20"/>
                <w:szCs w:val="20"/>
                <w:lang w:val="lt-LT"/>
              </w:rPr>
            </w:pPr>
            <w:r w:rsidRPr="005E64C1">
              <w:rPr>
                <w:sz w:val="20"/>
                <w:szCs w:val="20"/>
                <w:lang w:val="lt-LT"/>
              </w:rPr>
              <w:t>Prekių pavadinimas</w:t>
            </w:r>
          </w:p>
        </w:tc>
        <w:tc>
          <w:tcPr>
            <w:tcW w:w="1838" w:type="dxa"/>
            <w:tcBorders>
              <w:top w:val="single" w:sz="4" w:space="0" w:color="000000"/>
              <w:left w:val="single" w:sz="4" w:space="0" w:color="000000"/>
              <w:bottom w:val="single" w:sz="4" w:space="0" w:color="000000"/>
              <w:right w:val="single" w:sz="4" w:space="0" w:color="000000"/>
            </w:tcBorders>
            <w:vAlign w:val="center"/>
          </w:tcPr>
          <w:p w14:paraId="69C773EE" w14:textId="77777777" w:rsidR="005E64C1" w:rsidRPr="005E64C1" w:rsidRDefault="005E64C1" w:rsidP="005E64C1">
            <w:pPr>
              <w:jc w:val="center"/>
              <w:rPr>
                <w:sz w:val="20"/>
                <w:szCs w:val="20"/>
                <w:lang w:val="lt-LT"/>
              </w:rPr>
            </w:pPr>
            <w:r w:rsidRPr="005E64C1">
              <w:rPr>
                <w:sz w:val="20"/>
                <w:szCs w:val="20"/>
                <w:lang w:val="lt-LT"/>
              </w:rPr>
              <w:t>Prekių bendra suma,</w:t>
            </w:r>
          </w:p>
          <w:p w14:paraId="23B77257" w14:textId="77777777" w:rsidR="005E64C1" w:rsidRPr="005E64C1" w:rsidRDefault="005E64C1" w:rsidP="005E64C1">
            <w:pPr>
              <w:jc w:val="center"/>
              <w:rPr>
                <w:sz w:val="20"/>
                <w:szCs w:val="20"/>
                <w:lang w:val="lt-LT"/>
              </w:rPr>
            </w:pPr>
            <w:r w:rsidRPr="005E64C1">
              <w:rPr>
                <w:sz w:val="20"/>
                <w:szCs w:val="20"/>
                <w:lang w:val="lt-LT"/>
              </w:rPr>
              <w:t xml:space="preserve">Eur </w:t>
            </w:r>
            <w:r w:rsidRPr="005E64C1">
              <w:rPr>
                <w:b/>
                <w:bCs/>
                <w:sz w:val="20"/>
                <w:szCs w:val="20"/>
                <w:lang w:val="lt-LT"/>
              </w:rPr>
              <w:t xml:space="preserve">be </w:t>
            </w:r>
            <w:r w:rsidRPr="005E64C1">
              <w:rPr>
                <w:sz w:val="20"/>
                <w:szCs w:val="20"/>
                <w:lang w:val="lt-LT"/>
              </w:rPr>
              <w:t>PVM</w:t>
            </w:r>
          </w:p>
        </w:tc>
        <w:tc>
          <w:tcPr>
            <w:tcW w:w="2120" w:type="dxa"/>
            <w:tcBorders>
              <w:top w:val="single" w:sz="4" w:space="0" w:color="000000"/>
              <w:left w:val="single" w:sz="4" w:space="0" w:color="000000"/>
              <w:bottom w:val="single" w:sz="4" w:space="0" w:color="000000"/>
              <w:right w:val="single" w:sz="4" w:space="0" w:color="000000"/>
            </w:tcBorders>
            <w:vAlign w:val="center"/>
          </w:tcPr>
          <w:p w14:paraId="4FAA3744" w14:textId="77777777" w:rsidR="005E64C1" w:rsidRPr="005E64C1" w:rsidRDefault="005E64C1" w:rsidP="005E64C1">
            <w:pPr>
              <w:jc w:val="center"/>
              <w:rPr>
                <w:sz w:val="20"/>
                <w:szCs w:val="20"/>
                <w:lang w:val="lt-LT"/>
              </w:rPr>
            </w:pPr>
            <w:r w:rsidRPr="005E64C1">
              <w:rPr>
                <w:sz w:val="20"/>
                <w:szCs w:val="20"/>
                <w:lang w:val="lt-LT"/>
              </w:rPr>
              <w:t>Prekių pristatymo data, vieta</w:t>
            </w:r>
          </w:p>
        </w:tc>
        <w:tc>
          <w:tcPr>
            <w:tcW w:w="2800" w:type="dxa"/>
            <w:tcBorders>
              <w:top w:val="single" w:sz="4" w:space="0" w:color="000000"/>
              <w:left w:val="single" w:sz="4" w:space="0" w:color="000000"/>
              <w:bottom w:val="single" w:sz="4" w:space="0" w:color="000000"/>
              <w:right w:val="single" w:sz="4" w:space="0" w:color="000000"/>
            </w:tcBorders>
            <w:vAlign w:val="center"/>
          </w:tcPr>
          <w:p w14:paraId="5017065E" w14:textId="77777777" w:rsidR="005E64C1" w:rsidRPr="005E64C1" w:rsidRDefault="005E64C1" w:rsidP="005E64C1">
            <w:pPr>
              <w:jc w:val="center"/>
              <w:rPr>
                <w:sz w:val="20"/>
                <w:szCs w:val="20"/>
                <w:lang w:val="lt-LT"/>
              </w:rPr>
            </w:pPr>
            <w:r w:rsidRPr="005E64C1">
              <w:rPr>
                <w:sz w:val="20"/>
                <w:szCs w:val="20"/>
                <w:lang w:val="lt-LT"/>
              </w:rPr>
              <w:t>Prekių gavėjas pavadinimas ir kontaktiniai duomenys</w:t>
            </w:r>
          </w:p>
        </w:tc>
      </w:tr>
      <w:tr w:rsidR="00D87819" w:rsidRPr="005951A2" w14:paraId="48B5F4F6" w14:textId="77777777" w:rsidTr="00437807">
        <w:trPr>
          <w:trHeight w:val="239"/>
          <w:jc w:val="center"/>
        </w:trPr>
        <w:tc>
          <w:tcPr>
            <w:tcW w:w="674" w:type="dxa"/>
            <w:tcBorders>
              <w:top w:val="single" w:sz="4" w:space="0" w:color="000000"/>
              <w:left w:val="single" w:sz="4" w:space="0" w:color="000000"/>
              <w:bottom w:val="single" w:sz="4" w:space="0" w:color="000000"/>
              <w:right w:val="single" w:sz="4" w:space="0" w:color="000000"/>
            </w:tcBorders>
          </w:tcPr>
          <w:p w14:paraId="4DBB12CF" w14:textId="77777777" w:rsidR="005E64C1" w:rsidRPr="005E64C1" w:rsidRDefault="005E64C1" w:rsidP="005E64C1">
            <w:pPr>
              <w:ind w:firstLine="851"/>
              <w:jc w:val="center"/>
              <w:rPr>
                <w:sz w:val="20"/>
                <w:szCs w:val="20"/>
                <w:lang w:val="lt-LT"/>
              </w:rPr>
            </w:pPr>
          </w:p>
        </w:tc>
        <w:tc>
          <w:tcPr>
            <w:tcW w:w="2234" w:type="dxa"/>
            <w:tcBorders>
              <w:top w:val="single" w:sz="4" w:space="0" w:color="000000"/>
              <w:left w:val="single" w:sz="4" w:space="0" w:color="000000"/>
              <w:bottom w:val="single" w:sz="4" w:space="0" w:color="000000"/>
              <w:right w:val="single" w:sz="4" w:space="0" w:color="000000"/>
            </w:tcBorders>
          </w:tcPr>
          <w:p w14:paraId="1CCD618C" w14:textId="77777777" w:rsidR="005E64C1" w:rsidRPr="005E64C1" w:rsidRDefault="005E64C1" w:rsidP="005E64C1">
            <w:pPr>
              <w:jc w:val="both"/>
              <w:rPr>
                <w:sz w:val="20"/>
                <w:szCs w:val="20"/>
                <w:lang w:val="lt-LT"/>
              </w:rPr>
            </w:pPr>
          </w:p>
        </w:tc>
        <w:tc>
          <w:tcPr>
            <w:tcW w:w="1838" w:type="dxa"/>
            <w:tcBorders>
              <w:top w:val="single" w:sz="4" w:space="0" w:color="000000"/>
              <w:left w:val="single" w:sz="4" w:space="0" w:color="000000"/>
              <w:bottom w:val="single" w:sz="4" w:space="0" w:color="000000"/>
              <w:right w:val="single" w:sz="4" w:space="0" w:color="000000"/>
            </w:tcBorders>
          </w:tcPr>
          <w:p w14:paraId="0E24033E" w14:textId="77777777" w:rsidR="005E64C1" w:rsidRPr="005E64C1" w:rsidRDefault="005E64C1" w:rsidP="005E64C1">
            <w:pPr>
              <w:jc w:val="both"/>
              <w:rPr>
                <w:sz w:val="20"/>
                <w:szCs w:val="20"/>
                <w:lang w:val="lt-LT"/>
              </w:rPr>
            </w:pPr>
          </w:p>
        </w:tc>
        <w:tc>
          <w:tcPr>
            <w:tcW w:w="2120" w:type="dxa"/>
            <w:tcBorders>
              <w:top w:val="single" w:sz="4" w:space="0" w:color="000000"/>
              <w:left w:val="single" w:sz="4" w:space="0" w:color="000000"/>
              <w:bottom w:val="single" w:sz="4" w:space="0" w:color="000000"/>
              <w:right w:val="single" w:sz="4" w:space="0" w:color="000000"/>
            </w:tcBorders>
          </w:tcPr>
          <w:p w14:paraId="169D0AA9" w14:textId="77777777" w:rsidR="005E64C1" w:rsidRPr="005E64C1" w:rsidRDefault="005E64C1" w:rsidP="005E64C1">
            <w:pPr>
              <w:jc w:val="both"/>
              <w:rPr>
                <w:sz w:val="20"/>
                <w:szCs w:val="20"/>
                <w:lang w:val="lt-LT"/>
              </w:rPr>
            </w:pPr>
          </w:p>
        </w:tc>
        <w:tc>
          <w:tcPr>
            <w:tcW w:w="2800" w:type="dxa"/>
            <w:tcBorders>
              <w:top w:val="single" w:sz="4" w:space="0" w:color="000000"/>
              <w:left w:val="single" w:sz="4" w:space="0" w:color="000000"/>
              <w:bottom w:val="single" w:sz="4" w:space="0" w:color="000000"/>
              <w:right w:val="single" w:sz="4" w:space="0" w:color="000000"/>
            </w:tcBorders>
          </w:tcPr>
          <w:p w14:paraId="21AEC485" w14:textId="77777777" w:rsidR="005E64C1" w:rsidRPr="005E64C1" w:rsidRDefault="005E64C1" w:rsidP="005E64C1">
            <w:pPr>
              <w:jc w:val="both"/>
              <w:rPr>
                <w:sz w:val="20"/>
                <w:szCs w:val="20"/>
                <w:lang w:val="lt-LT"/>
              </w:rPr>
            </w:pPr>
          </w:p>
        </w:tc>
      </w:tr>
      <w:tr w:rsidR="00D87819" w:rsidRPr="005951A2" w14:paraId="5B791953" w14:textId="77777777" w:rsidTr="00437807">
        <w:trPr>
          <w:trHeight w:val="239"/>
          <w:jc w:val="center"/>
        </w:trPr>
        <w:tc>
          <w:tcPr>
            <w:tcW w:w="674" w:type="dxa"/>
            <w:tcBorders>
              <w:top w:val="single" w:sz="4" w:space="0" w:color="000000"/>
              <w:left w:val="single" w:sz="4" w:space="0" w:color="000000"/>
              <w:bottom w:val="single" w:sz="4" w:space="0" w:color="000000"/>
              <w:right w:val="single" w:sz="4" w:space="0" w:color="000000"/>
            </w:tcBorders>
          </w:tcPr>
          <w:p w14:paraId="0783689F" w14:textId="77777777" w:rsidR="005E64C1" w:rsidRPr="005E64C1" w:rsidRDefault="005E64C1" w:rsidP="005E64C1">
            <w:pPr>
              <w:ind w:firstLine="851"/>
              <w:jc w:val="center"/>
              <w:rPr>
                <w:sz w:val="20"/>
                <w:szCs w:val="20"/>
                <w:lang w:val="lt-LT"/>
              </w:rPr>
            </w:pPr>
          </w:p>
        </w:tc>
        <w:tc>
          <w:tcPr>
            <w:tcW w:w="2234" w:type="dxa"/>
            <w:tcBorders>
              <w:top w:val="single" w:sz="4" w:space="0" w:color="000000"/>
              <w:left w:val="single" w:sz="4" w:space="0" w:color="000000"/>
              <w:bottom w:val="single" w:sz="4" w:space="0" w:color="000000"/>
              <w:right w:val="single" w:sz="4" w:space="0" w:color="000000"/>
            </w:tcBorders>
          </w:tcPr>
          <w:p w14:paraId="57515AC6" w14:textId="77777777" w:rsidR="005E64C1" w:rsidRPr="005E64C1" w:rsidRDefault="005E64C1" w:rsidP="005E64C1">
            <w:pPr>
              <w:jc w:val="both"/>
              <w:rPr>
                <w:sz w:val="20"/>
                <w:szCs w:val="20"/>
                <w:lang w:val="lt-LT"/>
              </w:rPr>
            </w:pPr>
          </w:p>
        </w:tc>
        <w:tc>
          <w:tcPr>
            <w:tcW w:w="1838" w:type="dxa"/>
            <w:tcBorders>
              <w:top w:val="single" w:sz="4" w:space="0" w:color="000000"/>
              <w:left w:val="single" w:sz="4" w:space="0" w:color="000000"/>
              <w:bottom w:val="single" w:sz="4" w:space="0" w:color="000000"/>
              <w:right w:val="single" w:sz="4" w:space="0" w:color="000000"/>
            </w:tcBorders>
          </w:tcPr>
          <w:p w14:paraId="671454EA" w14:textId="77777777" w:rsidR="005E64C1" w:rsidRPr="005E64C1" w:rsidRDefault="005E64C1" w:rsidP="005E64C1">
            <w:pPr>
              <w:jc w:val="both"/>
              <w:rPr>
                <w:sz w:val="20"/>
                <w:szCs w:val="20"/>
                <w:lang w:val="lt-LT"/>
              </w:rPr>
            </w:pPr>
          </w:p>
        </w:tc>
        <w:tc>
          <w:tcPr>
            <w:tcW w:w="2120" w:type="dxa"/>
            <w:tcBorders>
              <w:top w:val="single" w:sz="4" w:space="0" w:color="000000"/>
              <w:left w:val="single" w:sz="4" w:space="0" w:color="000000"/>
              <w:bottom w:val="single" w:sz="4" w:space="0" w:color="000000"/>
              <w:right w:val="single" w:sz="4" w:space="0" w:color="000000"/>
            </w:tcBorders>
          </w:tcPr>
          <w:p w14:paraId="120A7FEF" w14:textId="77777777" w:rsidR="005E64C1" w:rsidRPr="005E64C1" w:rsidRDefault="005E64C1" w:rsidP="005E64C1">
            <w:pPr>
              <w:jc w:val="both"/>
              <w:rPr>
                <w:sz w:val="20"/>
                <w:szCs w:val="20"/>
                <w:lang w:val="lt-LT"/>
              </w:rPr>
            </w:pPr>
          </w:p>
        </w:tc>
        <w:tc>
          <w:tcPr>
            <w:tcW w:w="2800" w:type="dxa"/>
            <w:tcBorders>
              <w:top w:val="single" w:sz="4" w:space="0" w:color="000000"/>
              <w:left w:val="single" w:sz="4" w:space="0" w:color="000000"/>
              <w:bottom w:val="single" w:sz="4" w:space="0" w:color="000000"/>
              <w:right w:val="single" w:sz="4" w:space="0" w:color="000000"/>
            </w:tcBorders>
          </w:tcPr>
          <w:p w14:paraId="37DAAF05" w14:textId="77777777" w:rsidR="005E64C1" w:rsidRPr="005E64C1" w:rsidRDefault="005E64C1" w:rsidP="005E64C1">
            <w:pPr>
              <w:jc w:val="both"/>
              <w:rPr>
                <w:sz w:val="20"/>
                <w:szCs w:val="20"/>
                <w:lang w:val="lt-LT"/>
              </w:rPr>
            </w:pPr>
          </w:p>
        </w:tc>
      </w:tr>
      <w:tr w:rsidR="00D87819" w:rsidRPr="005951A2" w14:paraId="174F3CCE" w14:textId="77777777" w:rsidTr="00437807">
        <w:trPr>
          <w:trHeight w:val="239"/>
          <w:jc w:val="center"/>
        </w:trPr>
        <w:tc>
          <w:tcPr>
            <w:tcW w:w="674" w:type="dxa"/>
            <w:tcBorders>
              <w:top w:val="single" w:sz="4" w:space="0" w:color="000000"/>
              <w:left w:val="single" w:sz="4" w:space="0" w:color="000000"/>
              <w:bottom w:val="single" w:sz="4" w:space="0" w:color="000000"/>
              <w:right w:val="single" w:sz="4" w:space="0" w:color="000000"/>
            </w:tcBorders>
          </w:tcPr>
          <w:p w14:paraId="4FCD5C12" w14:textId="77777777" w:rsidR="005E64C1" w:rsidRPr="005E64C1" w:rsidRDefault="005E64C1" w:rsidP="005E64C1">
            <w:pPr>
              <w:ind w:firstLine="851"/>
              <w:jc w:val="center"/>
              <w:rPr>
                <w:sz w:val="20"/>
                <w:szCs w:val="20"/>
                <w:lang w:val="lt-LT"/>
              </w:rPr>
            </w:pPr>
          </w:p>
        </w:tc>
        <w:tc>
          <w:tcPr>
            <w:tcW w:w="2234" w:type="dxa"/>
            <w:tcBorders>
              <w:top w:val="single" w:sz="4" w:space="0" w:color="000000"/>
              <w:left w:val="single" w:sz="4" w:space="0" w:color="000000"/>
              <w:bottom w:val="single" w:sz="4" w:space="0" w:color="000000"/>
              <w:right w:val="single" w:sz="4" w:space="0" w:color="000000"/>
            </w:tcBorders>
          </w:tcPr>
          <w:p w14:paraId="1451ECFE" w14:textId="77777777" w:rsidR="005E64C1" w:rsidRPr="005E64C1" w:rsidRDefault="005E64C1" w:rsidP="005E64C1">
            <w:pPr>
              <w:jc w:val="both"/>
              <w:rPr>
                <w:sz w:val="20"/>
                <w:szCs w:val="20"/>
                <w:lang w:val="lt-LT"/>
              </w:rPr>
            </w:pPr>
          </w:p>
        </w:tc>
        <w:tc>
          <w:tcPr>
            <w:tcW w:w="1838" w:type="dxa"/>
            <w:tcBorders>
              <w:top w:val="single" w:sz="4" w:space="0" w:color="000000"/>
              <w:left w:val="single" w:sz="4" w:space="0" w:color="000000"/>
              <w:bottom w:val="single" w:sz="4" w:space="0" w:color="000000"/>
              <w:right w:val="single" w:sz="4" w:space="0" w:color="000000"/>
            </w:tcBorders>
          </w:tcPr>
          <w:p w14:paraId="25FD8692" w14:textId="77777777" w:rsidR="005E64C1" w:rsidRPr="005E64C1" w:rsidRDefault="005E64C1" w:rsidP="005E64C1">
            <w:pPr>
              <w:jc w:val="both"/>
              <w:rPr>
                <w:sz w:val="20"/>
                <w:szCs w:val="20"/>
                <w:lang w:val="lt-LT"/>
              </w:rPr>
            </w:pPr>
          </w:p>
        </w:tc>
        <w:tc>
          <w:tcPr>
            <w:tcW w:w="2120" w:type="dxa"/>
            <w:tcBorders>
              <w:top w:val="single" w:sz="4" w:space="0" w:color="000000"/>
              <w:left w:val="single" w:sz="4" w:space="0" w:color="000000"/>
              <w:bottom w:val="single" w:sz="4" w:space="0" w:color="000000"/>
              <w:right w:val="single" w:sz="4" w:space="0" w:color="000000"/>
            </w:tcBorders>
          </w:tcPr>
          <w:p w14:paraId="0A204EA8" w14:textId="77777777" w:rsidR="005E64C1" w:rsidRPr="005E64C1" w:rsidRDefault="005E64C1" w:rsidP="005E64C1">
            <w:pPr>
              <w:jc w:val="both"/>
              <w:rPr>
                <w:sz w:val="20"/>
                <w:szCs w:val="20"/>
                <w:lang w:val="lt-LT"/>
              </w:rPr>
            </w:pPr>
          </w:p>
        </w:tc>
        <w:tc>
          <w:tcPr>
            <w:tcW w:w="2800" w:type="dxa"/>
            <w:tcBorders>
              <w:top w:val="single" w:sz="4" w:space="0" w:color="000000"/>
              <w:left w:val="single" w:sz="4" w:space="0" w:color="000000"/>
              <w:bottom w:val="single" w:sz="4" w:space="0" w:color="000000"/>
              <w:right w:val="single" w:sz="4" w:space="0" w:color="000000"/>
            </w:tcBorders>
          </w:tcPr>
          <w:p w14:paraId="14763EAD" w14:textId="77777777" w:rsidR="005E64C1" w:rsidRPr="005E64C1" w:rsidRDefault="005E64C1" w:rsidP="005E64C1">
            <w:pPr>
              <w:jc w:val="both"/>
              <w:rPr>
                <w:sz w:val="20"/>
                <w:szCs w:val="20"/>
                <w:lang w:val="lt-LT"/>
              </w:rPr>
            </w:pPr>
          </w:p>
        </w:tc>
      </w:tr>
      <w:tr w:rsidR="00D87819" w:rsidRPr="005951A2" w14:paraId="0B244490" w14:textId="77777777" w:rsidTr="00437807">
        <w:trPr>
          <w:trHeight w:val="239"/>
          <w:jc w:val="center"/>
        </w:trPr>
        <w:tc>
          <w:tcPr>
            <w:tcW w:w="674" w:type="dxa"/>
            <w:tcBorders>
              <w:top w:val="single" w:sz="4" w:space="0" w:color="000000"/>
              <w:left w:val="single" w:sz="4" w:space="0" w:color="000000"/>
              <w:bottom w:val="single" w:sz="4" w:space="0" w:color="000000"/>
              <w:right w:val="single" w:sz="4" w:space="0" w:color="000000"/>
            </w:tcBorders>
          </w:tcPr>
          <w:p w14:paraId="55DC6907" w14:textId="77777777" w:rsidR="005E64C1" w:rsidRPr="005E64C1" w:rsidRDefault="005E64C1" w:rsidP="005E64C1">
            <w:pPr>
              <w:ind w:firstLine="851"/>
              <w:jc w:val="center"/>
              <w:rPr>
                <w:sz w:val="20"/>
                <w:szCs w:val="20"/>
                <w:lang w:val="lt-LT"/>
              </w:rPr>
            </w:pPr>
          </w:p>
        </w:tc>
        <w:tc>
          <w:tcPr>
            <w:tcW w:w="2234" w:type="dxa"/>
            <w:tcBorders>
              <w:top w:val="single" w:sz="4" w:space="0" w:color="000000"/>
              <w:left w:val="single" w:sz="4" w:space="0" w:color="000000"/>
              <w:bottom w:val="single" w:sz="4" w:space="0" w:color="000000"/>
              <w:right w:val="single" w:sz="4" w:space="0" w:color="000000"/>
            </w:tcBorders>
          </w:tcPr>
          <w:p w14:paraId="03B6023F" w14:textId="77777777" w:rsidR="005E64C1" w:rsidRPr="005E64C1" w:rsidRDefault="005E64C1" w:rsidP="005E64C1">
            <w:pPr>
              <w:jc w:val="both"/>
              <w:rPr>
                <w:sz w:val="20"/>
                <w:szCs w:val="20"/>
                <w:lang w:val="lt-LT"/>
              </w:rPr>
            </w:pPr>
          </w:p>
        </w:tc>
        <w:tc>
          <w:tcPr>
            <w:tcW w:w="1838" w:type="dxa"/>
            <w:tcBorders>
              <w:top w:val="single" w:sz="4" w:space="0" w:color="000000"/>
              <w:left w:val="single" w:sz="4" w:space="0" w:color="000000"/>
              <w:bottom w:val="single" w:sz="4" w:space="0" w:color="000000"/>
              <w:right w:val="single" w:sz="4" w:space="0" w:color="000000"/>
            </w:tcBorders>
          </w:tcPr>
          <w:p w14:paraId="7880D00C" w14:textId="77777777" w:rsidR="005E64C1" w:rsidRPr="005E64C1" w:rsidRDefault="005E64C1" w:rsidP="005E64C1">
            <w:pPr>
              <w:jc w:val="both"/>
              <w:rPr>
                <w:sz w:val="20"/>
                <w:szCs w:val="20"/>
                <w:lang w:val="lt-LT"/>
              </w:rPr>
            </w:pPr>
          </w:p>
        </w:tc>
        <w:tc>
          <w:tcPr>
            <w:tcW w:w="2120" w:type="dxa"/>
            <w:tcBorders>
              <w:top w:val="single" w:sz="4" w:space="0" w:color="000000"/>
              <w:left w:val="single" w:sz="4" w:space="0" w:color="000000"/>
              <w:bottom w:val="single" w:sz="4" w:space="0" w:color="000000"/>
              <w:right w:val="single" w:sz="4" w:space="0" w:color="000000"/>
            </w:tcBorders>
          </w:tcPr>
          <w:p w14:paraId="00BA602A" w14:textId="77777777" w:rsidR="005E64C1" w:rsidRPr="005E64C1" w:rsidRDefault="005E64C1" w:rsidP="005E64C1">
            <w:pPr>
              <w:jc w:val="both"/>
              <w:rPr>
                <w:sz w:val="20"/>
                <w:szCs w:val="20"/>
                <w:lang w:val="lt-LT"/>
              </w:rPr>
            </w:pPr>
          </w:p>
        </w:tc>
        <w:tc>
          <w:tcPr>
            <w:tcW w:w="2800" w:type="dxa"/>
            <w:tcBorders>
              <w:top w:val="single" w:sz="4" w:space="0" w:color="000000"/>
              <w:left w:val="single" w:sz="4" w:space="0" w:color="000000"/>
              <w:bottom w:val="single" w:sz="4" w:space="0" w:color="000000"/>
              <w:right w:val="single" w:sz="4" w:space="0" w:color="000000"/>
            </w:tcBorders>
          </w:tcPr>
          <w:p w14:paraId="0907CBDB" w14:textId="77777777" w:rsidR="005E64C1" w:rsidRPr="005E64C1" w:rsidRDefault="005E64C1" w:rsidP="005E64C1">
            <w:pPr>
              <w:jc w:val="both"/>
              <w:rPr>
                <w:sz w:val="20"/>
                <w:szCs w:val="20"/>
                <w:lang w:val="lt-LT"/>
              </w:rPr>
            </w:pPr>
          </w:p>
        </w:tc>
      </w:tr>
    </w:tbl>
    <w:p w14:paraId="0967098B" w14:textId="77777777" w:rsidR="005E64C1" w:rsidRPr="005E64C1" w:rsidRDefault="005E64C1" w:rsidP="005E64C1">
      <w:pPr>
        <w:jc w:val="both"/>
        <w:rPr>
          <w:caps/>
          <w:lang w:val="lt-LT"/>
        </w:rPr>
      </w:pPr>
    </w:p>
    <w:p w14:paraId="50E5BE53" w14:textId="77777777" w:rsidR="005E64C1" w:rsidRPr="005E64C1" w:rsidRDefault="005E64C1" w:rsidP="005E64C1">
      <w:pPr>
        <w:jc w:val="both"/>
        <w:rPr>
          <w:i/>
          <w:iCs/>
          <w:lang w:val="lt-LT"/>
        </w:rPr>
      </w:pPr>
      <w:r w:rsidRPr="005E64C1">
        <w:rPr>
          <w:caps/>
          <w:lang w:val="lt-LT"/>
        </w:rPr>
        <w:t>Pridedama.</w:t>
      </w:r>
      <w:r w:rsidRPr="005E64C1">
        <w:rPr>
          <w:i/>
          <w:caps/>
          <w:lang w:val="lt-LT"/>
        </w:rPr>
        <w:t xml:space="preserve"> </w:t>
      </w:r>
      <w:r w:rsidRPr="005E64C1">
        <w:rPr>
          <w:i/>
          <w:iCs/>
          <w:lang w:val="lt-LT"/>
        </w:rPr>
        <w:t>(įrašyti pridedamų dokumentų pavadinimus ir lapų skaičių)</w:t>
      </w:r>
    </w:p>
    <w:p w14:paraId="18C3476A" w14:textId="77777777" w:rsidR="005E64C1" w:rsidRPr="005E64C1" w:rsidRDefault="005E64C1" w:rsidP="005E64C1">
      <w:pPr>
        <w:jc w:val="both"/>
        <w:rPr>
          <w:lang w:val="lt-LT"/>
        </w:rPr>
      </w:pPr>
    </w:p>
    <w:p w14:paraId="169773CB" w14:textId="77777777" w:rsidR="005E64C1" w:rsidRPr="005E64C1" w:rsidRDefault="005E64C1" w:rsidP="005E64C1">
      <w:pPr>
        <w:jc w:val="both"/>
        <w:rPr>
          <w:lang w:val="lt-LT"/>
        </w:rPr>
      </w:pPr>
    </w:p>
    <w:p w14:paraId="4B41F4C2" w14:textId="77777777" w:rsidR="005E64C1" w:rsidRPr="005E64C1" w:rsidRDefault="005E64C1" w:rsidP="005E64C1">
      <w:pPr>
        <w:widowControl w:val="0"/>
        <w:jc w:val="both"/>
        <w:rPr>
          <w:i/>
          <w:sz w:val="20"/>
          <w:szCs w:val="20"/>
          <w:lang w:val="lt-LT"/>
        </w:rPr>
      </w:pPr>
      <w:r w:rsidRPr="005E64C1">
        <w:rPr>
          <w:i/>
          <w:sz w:val="20"/>
          <w:szCs w:val="20"/>
          <w:lang w:val="lt-LT"/>
        </w:rPr>
        <w:t>____________________________</w:t>
      </w:r>
      <w:r w:rsidRPr="005E64C1">
        <w:rPr>
          <w:i/>
          <w:sz w:val="20"/>
          <w:szCs w:val="20"/>
          <w:lang w:val="lt-LT"/>
        </w:rPr>
        <w:tab/>
        <w:t xml:space="preserve">    </w:t>
      </w:r>
      <w:r w:rsidRPr="005E64C1">
        <w:rPr>
          <w:i/>
          <w:sz w:val="20"/>
          <w:szCs w:val="20"/>
          <w:lang w:val="lt-LT"/>
        </w:rPr>
        <w:tab/>
      </w:r>
      <w:r w:rsidRPr="005E64C1">
        <w:rPr>
          <w:i/>
          <w:sz w:val="20"/>
          <w:szCs w:val="20"/>
          <w:lang w:val="lt-LT"/>
        </w:rPr>
        <w:tab/>
        <w:t xml:space="preserve">      _______________</w:t>
      </w:r>
      <w:r w:rsidRPr="005E64C1">
        <w:rPr>
          <w:i/>
          <w:sz w:val="20"/>
          <w:szCs w:val="20"/>
          <w:lang w:val="lt-LT"/>
        </w:rPr>
        <w:tab/>
        <w:t xml:space="preserve">                        _________________</w:t>
      </w:r>
    </w:p>
    <w:p w14:paraId="3C57914A" w14:textId="77777777" w:rsidR="005E64C1" w:rsidRPr="005E64C1" w:rsidRDefault="005E64C1" w:rsidP="005E64C1">
      <w:pPr>
        <w:widowControl w:val="0"/>
        <w:rPr>
          <w:i/>
          <w:sz w:val="20"/>
          <w:szCs w:val="20"/>
          <w:lang w:val="lt-LT"/>
        </w:rPr>
      </w:pPr>
      <w:r w:rsidRPr="005E64C1">
        <w:rPr>
          <w:i/>
          <w:sz w:val="20"/>
          <w:szCs w:val="20"/>
          <w:lang w:val="lt-LT"/>
        </w:rPr>
        <w:t xml:space="preserve"> (Tiekėjo arba jo įgalioto asmens</w:t>
      </w:r>
      <w:r w:rsidRPr="005E64C1">
        <w:rPr>
          <w:i/>
          <w:sz w:val="20"/>
          <w:szCs w:val="20"/>
          <w:lang w:val="lt-LT"/>
        </w:rPr>
        <w:tab/>
        <w:t xml:space="preserve">              </w:t>
      </w:r>
      <w:r w:rsidRPr="005E64C1">
        <w:rPr>
          <w:i/>
          <w:sz w:val="20"/>
          <w:szCs w:val="20"/>
          <w:lang w:val="lt-LT"/>
        </w:rPr>
        <w:tab/>
      </w:r>
      <w:r w:rsidRPr="005E64C1">
        <w:rPr>
          <w:i/>
          <w:sz w:val="20"/>
          <w:szCs w:val="20"/>
          <w:lang w:val="lt-LT"/>
        </w:rPr>
        <w:tab/>
        <w:t xml:space="preserve">             (Parašas)                                         (Vardas, pavardė)</w:t>
      </w:r>
    </w:p>
    <w:p w14:paraId="066DA36C" w14:textId="77777777" w:rsidR="005E64C1" w:rsidRPr="005E64C1" w:rsidRDefault="005E64C1" w:rsidP="005E64C1">
      <w:pPr>
        <w:widowControl w:val="0"/>
        <w:rPr>
          <w:i/>
          <w:sz w:val="20"/>
          <w:szCs w:val="20"/>
          <w:lang w:val="lt-LT"/>
        </w:rPr>
      </w:pPr>
      <w:r w:rsidRPr="005E64C1">
        <w:rPr>
          <w:i/>
          <w:sz w:val="20"/>
          <w:szCs w:val="20"/>
          <w:lang w:val="lt-LT"/>
        </w:rPr>
        <w:t xml:space="preserve">          pareigų pavadinimas)             </w:t>
      </w:r>
    </w:p>
    <w:p w14:paraId="37230A0D" w14:textId="77777777" w:rsidR="005E64C1" w:rsidRPr="005E64C1" w:rsidRDefault="005E64C1" w:rsidP="005E64C1">
      <w:pPr>
        <w:widowControl w:val="0"/>
        <w:jc w:val="both"/>
        <w:rPr>
          <w:sz w:val="22"/>
          <w:szCs w:val="22"/>
          <w:lang w:val="lt-LT"/>
        </w:rPr>
      </w:pPr>
    </w:p>
    <w:p w14:paraId="564567D1" w14:textId="77777777" w:rsidR="005E64C1" w:rsidRPr="005E64C1" w:rsidRDefault="005E64C1" w:rsidP="005E64C1">
      <w:pPr>
        <w:widowControl w:val="0"/>
        <w:jc w:val="both"/>
        <w:rPr>
          <w:sz w:val="22"/>
          <w:szCs w:val="22"/>
          <w:lang w:val="lt-LT"/>
        </w:rPr>
      </w:pPr>
    </w:p>
    <w:p w14:paraId="3FACA7A0" w14:textId="77777777" w:rsidR="005E64C1" w:rsidRPr="005E64C1" w:rsidRDefault="005E64C1" w:rsidP="005E64C1">
      <w:pPr>
        <w:widowControl w:val="0"/>
        <w:jc w:val="both"/>
        <w:rPr>
          <w:sz w:val="22"/>
          <w:szCs w:val="22"/>
          <w:lang w:val="lt-LT"/>
        </w:rPr>
      </w:pPr>
    </w:p>
    <w:p w14:paraId="5DA771C6" w14:textId="77777777" w:rsidR="005E64C1" w:rsidRPr="005E64C1" w:rsidRDefault="005E64C1" w:rsidP="005E64C1">
      <w:pPr>
        <w:widowControl w:val="0"/>
        <w:jc w:val="both"/>
        <w:rPr>
          <w:sz w:val="22"/>
          <w:szCs w:val="22"/>
          <w:lang w:val="lt-LT"/>
        </w:rPr>
      </w:pPr>
    </w:p>
    <w:p w14:paraId="28F7530F" w14:textId="43C3A14A" w:rsidR="00442D4C" w:rsidRPr="005951A2" w:rsidRDefault="00922834" w:rsidP="00413F2D">
      <w:pPr>
        <w:widowControl w:val="0"/>
        <w:jc w:val="both"/>
        <w:rPr>
          <w:sz w:val="20"/>
          <w:szCs w:val="20"/>
          <w:lang w:val="lt-LT"/>
        </w:rPr>
      </w:pPr>
      <w:r w:rsidRPr="005951A2">
        <w:rPr>
          <w:sz w:val="20"/>
          <w:szCs w:val="20"/>
          <w:lang w:val="lt-LT"/>
        </w:rPr>
        <mc:AlternateContent>
          <mc:Choice Requires="wps">
            <w:drawing>
              <wp:anchor distT="0" distB="0" distL="114300" distR="114300" simplePos="0" relativeHeight="251659264" behindDoc="0" locked="0" layoutInCell="0" allowOverlap="1" wp14:anchorId="2E9F874C" wp14:editId="39162E60">
                <wp:simplePos x="0" y="0"/>
                <wp:positionH relativeFrom="column">
                  <wp:posOffset>-1828800</wp:posOffset>
                </wp:positionH>
                <wp:positionV relativeFrom="paragraph">
                  <wp:posOffset>1359535</wp:posOffset>
                </wp:positionV>
                <wp:extent cx="1503045" cy="485140"/>
                <wp:effectExtent l="0" t="0" r="1905" b="10160"/>
                <wp:wrapNone/>
                <wp:docPr id="18" name="Teksto laukas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3045" cy="485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D8580A" w14:textId="77777777" w:rsidR="00922834" w:rsidRDefault="00922834" w:rsidP="00922834">
                            <w:pPr>
                              <w:jc w:val="center"/>
                            </w:pPr>
                            <w:r>
                              <w:t xml:space="preserve">Visi </w:t>
                            </w:r>
                            <w:proofErr w:type="spellStart"/>
                            <w:r>
                              <w:t>pasiūlymo</w:t>
                            </w:r>
                            <w:proofErr w:type="spellEnd"/>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9F874C" id="_x0000_t202" coordsize="21600,21600" o:spt="202" path="m,l,21600r21600,l21600,xe">
                <v:stroke joinstyle="miter"/>
                <v:path gradientshapeok="t" o:connecttype="rect"/>
              </v:shapetype>
              <v:shape id="Teksto laukas 18" o:spid="_x0000_s1026" type="#_x0000_t202" style="position:absolute;left:0;text-align:left;margin-left:-2in;margin-top:107.05pt;width:118.35pt;height:3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" o:allowincell="f" filled="f" stroked="f">
                <v:textbox style="layout-flow:vertical;mso-layout-flow-alt:bottom-to-top" inset="0,0,0,0">
                  <w:txbxContent>
                    <w:p w14:paraId="50D8580A" w14:textId="77777777" w:rsidR="00922834" w:rsidRDefault="00922834" w:rsidP="00922834">
                      <w:pPr>
                        <w:jc w:val="center"/>
                      </w:pPr>
                      <w:r>
                        <w:t xml:space="preserve">Visi </w:t>
                      </w:r>
                      <w:proofErr w:type="spellStart"/>
                      <w:r>
                        <w:t>pasiūlymo</w:t>
                      </w:r>
                      <w:proofErr w:type="spellEnd"/>
                    </w:p>
                  </w:txbxContent>
                </v:textbox>
              </v:shape>
            </w:pict>
          </mc:Fallback>
        </mc:AlternateContent>
      </w:r>
      <w:bookmarkEnd w:id="34"/>
      <w:bookmarkEnd w:id="35"/>
    </w:p>
    <w:sectPr w:rsidR="00442D4C" w:rsidRPr="005951A2" w:rsidSect="00DA1E55">
      <w:headerReference w:type="default" r:id="rId16"/>
      <w:footerReference w:type="default" r:id="rId1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7D96C" w14:textId="77777777" w:rsidR="007903D7" w:rsidRDefault="007903D7">
      <w:r>
        <w:separator/>
      </w:r>
    </w:p>
  </w:endnote>
  <w:endnote w:type="continuationSeparator" w:id="0">
    <w:p w14:paraId="7F3ED108" w14:textId="77777777" w:rsidR="007903D7" w:rsidRDefault="00790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00"/>
    <w:family w:val="roman"/>
    <w:pitch w:val="variable"/>
    <w:sig w:usb0="00000003" w:usb1="00000000" w:usb2="00000000" w:usb3="00000000" w:csb0="00000001" w:csb1="00000000"/>
  </w:font>
  <w:font w:name="Helvetica Neue Medium">
    <w:altName w:val="Arial"/>
    <w:charset w:val="00"/>
    <w:family w:val="roman"/>
    <w:pitch w:val="default"/>
  </w:font>
  <w:font w:name="Helvetica Neue UltraLight">
    <w:altName w:val="Arial"/>
    <w:charset w:val="00"/>
    <w:family w:val="roman"/>
    <w:pitch w:val="default"/>
  </w:font>
  <w:font w:name="Helvetica Neue Light">
    <w:altName w:val="Arial Nova Light"/>
    <w:charset w:val="00"/>
    <w:family w:val="roman"/>
    <w:pitch w:val="default"/>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Optima">
    <w:altName w:val="Times New Roman"/>
    <w:panose1 w:val="020B0502050508020304"/>
    <w:charset w:val="00"/>
    <w:family w:val="swiss"/>
    <w:pitch w:val="variable"/>
    <w:sig w:usb0="00000003"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12385" w14:textId="77777777" w:rsidR="00E124A5" w:rsidRDefault="00E124A5">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BA8F1" w14:textId="77777777" w:rsidR="007903D7" w:rsidRDefault="007903D7">
      <w:r>
        <w:separator/>
      </w:r>
    </w:p>
  </w:footnote>
  <w:footnote w:type="continuationSeparator" w:id="0">
    <w:p w14:paraId="0B7331D6" w14:textId="77777777" w:rsidR="007903D7" w:rsidRDefault="007903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0257119"/>
      <w:docPartObj>
        <w:docPartGallery w:val="Page Numbers (Top of Page)"/>
        <w:docPartUnique/>
      </w:docPartObj>
    </w:sdtPr>
    <w:sdtContent>
      <w:p w14:paraId="10B3B836" w14:textId="3B331447" w:rsidR="003D46CF" w:rsidRDefault="00E124A5" w:rsidP="00CF4E4A">
        <w:pPr>
          <w:pStyle w:val="Antrats"/>
          <w:jc w:val="center"/>
        </w:pPr>
        <w:r>
          <w:fldChar w:fldCharType="begin"/>
        </w:r>
        <w:r>
          <w:instrText>PAGE   \* MERGEFORMAT</w:instrText>
        </w:r>
        <w:r>
          <w:fldChar w:fldCharType="separate"/>
        </w:r>
        <w:r w:rsidR="0062138D" w:rsidRPr="0062138D">
          <w:rPr>
            <w:noProof/>
            <w:lang w:val="lt-LT"/>
          </w:rPr>
          <w:t>28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E2DBC4"/>
    <w:lvl w:ilvl="0">
      <w:start w:val="1"/>
      <w:numFmt w:val="bullet"/>
      <w:pStyle w:val="Sraassuenkleliais"/>
      <w:lvlText w:val=""/>
      <w:lvlJc w:val="left"/>
      <w:pPr>
        <w:tabs>
          <w:tab w:val="num" w:pos="1276"/>
        </w:tabs>
        <w:ind w:left="1276" w:hanging="360"/>
      </w:pPr>
      <w:rPr>
        <w:rFonts w:ascii="Symbol" w:hAnsi="Symbol" w:hint="default"/>
      </w:rPr>
    </w:lvl>
  </w:abstractNum>
  <w:abstractNum w:abstractNumId="1" w15:restartNumberingAfterBreak="0">
    <w:nsid w:val="0000000B"/>
    <w:multiLevelType w:val="multilevel"/>
    <w:tmpl w:val="844E0A9C"/>
    <w:lvl w:ilvl="0">
      <w:start w:val="18"/>
      <w:numFmt w:val="decimal"/>
      <w:pStyle w:val="BodyTextBullet1"/>
      <w:lvlText w:val="%1."/>
      <w:lvlJc w:val="left"/>
      <w:pPr>
        <w:tabs>
          <w:tab w:val="num" w:pos="720"/>
        </w:tabs>
        <w:ind w:left="1440" w:hanging="360"/>
      </w:pPr>
      <w:rPr>
        <w:rFonts w:ascii="Times New Roman" w:eastAsia="Times New Roman" w:hAnsi="Times New Roman" w:cs="Times New Roman" w:hint="default"/>
      </w:rPr>
    </w:lvl>
    <w:lvl w:ilvl="1">
      <w:start w:val="1"/>
      <w:numFmt w:val="decimal"/>
      <w:lvlText w:val="%2."/>
      <w:lvlJc w:val="left"/>
      <w:pPr>
        <w:tabs>
          <w:tab w:val="num" w:pos="2070"/>
        </w:tabs>
        <w:ind w:left="2070" w:hanging="99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2" w15:restartNumberingAfterBreak="0">
    <w:nsid w:val="073532EE"/>
    <w:multiLevelType w:val="multilevel"/>
    <w:tmpl w:val="9B4C3D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340"/>
        </w:tabs>
        <w:ind w:left="2340" w:hanging="360"/>
      </w:pPr>
      <w:rPr>
        <w:rFonts w:hint="default"/>
      </w:rPr>
    </w:lvl>
    <w:lvl w:ilvl="2">
      <w:start w:val="1"/>
      <w:numFmt w:val="decimal"/>
      <w:lvlText w:val="%1.%2.%3."/>
      <w:lvlJc w:val="left"/>
      <w:pPr>
        <w:tabs>
          <w:tab w:val="num" w:pos="4680"/>
        </w:tabs>
        <w:ind w:left="4680" w:hanging="720"/>
      </w:pPr>
      <w:rPr>
        <w:rFonts w:hint="default"/>
      </w:rPr>
    </w:lvl>
    <w:lvl w:ilvl="3">
      <w:start w:val="1"/>
      <w:numFmt w:val="decimal"/>
      <w:lvlText w:val="%1.%2.%3.%4."/>
      <w:lvlJc w:val="left"/>
      <w:pPr>
        <w:tabs>
          <w:tab w:val="num" w:pos="6660"/>
        </w:tabs>
        <w:ind w:left="6660" w:hanging="720"/>
      </w:pPr>
      <w:rPr>
        <w:rFonts w:hint="default"/>
      </w:rPr>
    </w:lvl>
    <w:lvl w:ilvl="4">
      <w:start w:val="1"/>
      <w:numFmt w:val="decimal"/>
      <w:lvlText w:val="%1.%2.%3.%4.%5."/>
      <w:lvlJc w:val="left"/>
      <w:pPr>
        <w:tabs>
          <w:tab w:val="num" w:pos="9000"/>
        </w:tabs>
        <w:ind w:left="9000" w:hanging="1080"/>
      </w:pPr>
      <w:rPr>
        <w:rFonts w:hint="default"/>
      </w:rPr>
    </w:lvl>
    <w:lvl w:ilvl="5">
      <w:start w:val="1"/>
      <w:numFmt w:val="decimal"/>
      <w:lvlText w:val="%1.%2.%3.%4.%5.%6."/>
      <w:lvlJc w:val="left"/>
      <w:pPr>
        <w:tabs>
          <w:tab w:val="num" w:pos="10980"/>
        </w:tabs>
        <w:ind w:left="10980" w:hanging="1080"/>
      </w:pPr>
      <w:rPr>
        <w:rFonts w:hint="default"/>
      </w:rPr>
    </w:lvl>
    <w:lvl w:ilvl="6">
      <w:start w:val="1"/>
      <w:numFmt w:val="decimal"/>
      <w:lvlText w:val="%1.%2.%3.%4.%5.%6.%7."/>
      <w:lvlJc w:val="left"/>
      <w:pPr>
        <w:tabs>
          <w:tab w:val="num" w:pos="13320"/>
        </w:tabs>
        <w:ind w:left="13320" w:hanging="1440"/>
      </w:pPr>
      <w:rPr>
        <w:rFonts w:hint="default"/>
      </w:rPr>
    </w:lvl>
    <w:lvl w:ilvl="7">
      <w:start w:val="1"/>
      <w:numFmt w:val="decimal"/>
      <w:lvlText w:val="%1.%2.%3.%4.%5.%6.%7.%8."/>
      <w:lvlJc w:val="left"/>
      <w:pPr>
        <w:tabs>
          <w:tab w:val="num" w:pos="15300"/>
        </w:tabs>
        <w:ind w:left="15300" w:hanging="1440"/>
      </w:pPr>
      <w:rPr>
        <w:rFonts w:hint="default"/>
      </w:rPr>
    </w:lvl>
    <w:lvl w:ilvl="8">
      <w:start w:val="1"/>
      <w:numFmt w:val="decimal"/>
      <w:lvlText w:val="%1.%2.%3.%4.%5.%6.%7.%8.%9."/>
      <w:lvlJc w:val="left"/>
      <w:pPr>
        <w:tabs>
          <w:tab w:val="num" w:pos="17640"/>
        </w:tabs>
        <w:ind w:left="17640" w:hanging="1800"/>
      </w:pPr>
      <w:rPr>
        <w:rFonts w:hint="default"/>
      </w:rPr>
    </w:lvl>
  </w:abstractNum>
  <w:abstractNum w:abstractNumId="3" w15:restartNumberingAfterBreak="0">
    <w:nsid w:val="1B3B61EC"/>
    <w:multiLevelType w:val="multilevel"/>
    <w:tmpl w:val="D8AA90D8"/>
    <w:lvl w:ilvl="0">
      <w:start w:val="1"/>
      <w:numFmt w:val="decimal"/>
      <w:lvlText w:val="%1."/>
      <w:lvlJc w:val="left"/>
      <w:pPr>
        <w:ind w:left="908" w:hanging="240"/>
      </w:pPr>
      <w:rPr>
        <w:rFonts w:ascii="Times New Roman" w:eastAsia="Times New Roman" w:hAnsi="Times New Roman" w:cs="Times New Roman" w:hint="default"/>
        <w:spacing w:val="-2"/>
        <w:w w:val="100"/>
        <w:sz w:val="24"/>
        <w:szCs w:val="24"/>
        <w:lang w:val="lt-LT" w:eastAsia="en-US" w:bidi="ar-SA"/>
      </w:rPr>
    </w:lvl>
    <w:lvl w:ilvl="1">
      <w:start w:val="1"/>
      <w:numFmt w:val="decimal"/>
      <w:lvlText w:val="%1.%2."/>
      <w:lvlJc w:val="left"/>
      <w:pPr>
        <w:ind w:left="102" w:hanging="406"/>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1894" w:hanging="406"/>
      </w:pPr>
      <w:rPr>
        <w:rFonts w:hint="default"/>
        <w:lang w:val="lt-LT" w:eastAsia="en-US" w:bidi="ar-SA"/>
      </w:rPr>
    </w:lvl>
    <w:lvl w:ilvl="3">
      <w:numFmt w:val="bullet"/>
      <w:lvlText w:val="•"/>
      <w:lvlJc w:val="left"/>
      <w:pPr>
        <w:ind w:left="2888" w:hanging="406"/>
      </w:pPr>
      <w:rPr>
        <w:rFonts w:hint="default"/>
        <w:lang w:val="lt-LT" w:eastAsia="en-US" w:bidi="ar-SA"/>
      </w:rPr>
    </w:lvl>
    <w:lvl w:ilvl="4">
      <w:numFmt w:val="bullet"/>
      <w:lvlText w:val="•"/>
      <w:lvlJc w:val="left"/>
      <w:pPr>
        <w:ind w:left="3882" w:hanging="406"/>
      </w:pPr>
      <w:rPr>
        <w:rFonts w:hint="default"/>
        <w:lang w:val="lt-LT" w:eastAsia="en-US" w:bidi="ar-SA"/>
      </w:rPr>
    </w:lvl>
    <w:lvl w:ilvl="5">
      <w:numFmt w:val="bullet"/>
      <w:lvlText w:val="•"/>
      <w:lvlJc w:val="left"/>
      <w:pPr>
        <w:ind w:left="4876" w:hanging="406"/>
      </w:pPr>
      <w:rPr>
        <w:rFonts w:hint="default"/>
        <w:lang w:val="lt-LT" w:eastAsia="en-US" w:bidi="ar-SA"/>
      </w:rPr>
    </w:lvl>
    <w:lvl w:ilvl="6">
      <w:numFmt w:val="bullet"/>
      <w:lvlText w:val="•"/>
      <w:lvlJc w:val="left"/>
      <w:pPr>
        <w:ind w:left="5870" w:hanging="406"/>
      </w:pPr>
      <w:rPr>
        <w:rFonts w:hint="default"/>
        <w:lang w:val="lt-LT" w:eastAsia="en-US" w:bidi="ar-SA"/>
      </w:rPr>
    </w:lvl>
    <w:lvl w:ilvl="7">
      <w:numFmt w:val="bullet"/>
      <w:lvlText w:val="•"/>
      <w:lvlJc w:val="left"/>
      <w:pPr>
        <w:ind w:left="6864" w:hanging="406"/>
      </w:pPr>
      <w:rPr>
        <w:rFonts w:hint="default"/>
        <w:lang w:val="lt-LT" w:eastAsia="en-US" w:bidi="ar-SA"/>
      </w:rPr>
    </w:lvl>
    <w:lvl w:ilvl="8">
      <w:numFmt w:val="bullet"/>
      <w:lvlText w:val="•"/>
      <w:lvlJc w:val="left"/>
      <w:pPr>
        <w:ind w:left="7858" w:hanging="406"/>
      </w:pPr>
      <w:rPr>
        <w:rFonts w:hint="default"/>
        <w:lang w:val="lt-LT" w:eastAsia="en-US" w:bidi="ar-SA"/>
      </w:rPr>
    </w:lvl>
  </w:abstractNum>
  <w:abstractNum w:abstractNumId="4" w15:restartNumberingAfterBreak="0">
    <w:nsid w:val="26972AC1"/>
    <w:multiLevelType w:val="multilevel"/>
    <w:tmpl w:val="B26A10B8"/>
    <w:lvl w:ilvl="0">
      <w:start w:val="1"/>
      <w:numFmt w:val="decimal"/>
      <w:lvlText w:val="%1."/>
      <w:lvlJc w:val="left"/>
      <w:pPr>
        <w:ind w:left="928" w:hanging="360"/>
      </w:pPr>
      <w:rPr>
        <w:rFonts w:hint="default"/>
        <w:b w:val="0"/>
        <w:bCs/>
        <w:i w:val="0"/>
        <w:iCs w:val="0"/>
        <w:color w:val="auto"/>
      </w:rPr>
    </w:lvl>
    <w:lvl w:ilvl="1">
      <w:start w:val="1"/>
      <w:numFmt w:val="decimal"/>
      <w:isLgl/>
      <w:lvlText w:val="%1.%2."/>
      <w:lvlJc w:val="left"/>
      <w:pPr>
        <w:ind w:left="928"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310D0CA1"/>
    <w:multiLevelType w:val="hybridMultilevel"/>
    <w:tmpl w:val="ABA6A8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4DF0428"/>
    <w:multiLevelType w:val="hybridMultilevel"/>
    <w:tmpl w:val="2E4A44BA"/>
    <w:lvl w:ilvl="0" w:tplc="F092CC66">
      <w:start w:val="1"/>
      <w:numFmt w:val="decimal"/>
      <w:pStyle w:val="Stilius4"/>
      <w:lvlText w:val="6.%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56C3E1E"/>
    <w:multiLevelType w:val="multilevel"/>
    <w:tmpl w:val="AFAAAA28"/>
    <w:lvl w:ilvl="0">
      <w:start w:val="10"/>
      <w:numFmt w:val="decimal"/>
      <w:pStyle w:val="BodyTextBullet2"/>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8223084"/>
    <w:multiLevelType w:val="multilevel"/>
    <w:tmpl w:val="0F4AE1D4"/>
    <w:lvl w:ilvl="0">
      <w:start w:val="1"/>
      <w:numFmt w:val="decimal"/>
      <w:pStyle w:val="Stilius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CFC24B9"/>
    <w:multiLevelType w:val="multilevel"/>
    <w:tmpl w:val="B26A10B8"/>
    <w:lvl w:ilvl="0">
      <w:start w:val="1"/>
      <w:numFmt w:val="decimal"/>
      <w:lvlText w:val="%1."/>
      <w:lvlJc w:val="left"/>
      <w:pPr>
        <w:ind w:left="928" w:hanging="360"/>
      </w:pPr>
      <w:rPr>
        <w:rFonts w:hint="default"/>
        <w:b w:val="0"/>
        <w:bCs/>
        <w:i w:val="0"/>
        <w:iCs w:val="0"/>
        <w:color w:val="auto"/>
      </w:rPr>
    </w:lvl>
    <w:lvl w:ilvl="1">
      <w:start w:val="1"/>
      <w:numFmt w:val="decimal"/>
      <w:isLgl/>
      <w:lvlText w:val="%1.%2."/>
      <w:lvlJc w:val="left"/>
      <w:pPr>
        <w:ind w:left="928"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6B4ABB"/>
    <w:multiLevelType w:val="multilevel"/>
    <w:tmpl w:val="5D1A1C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13A1B9E"/>
    <w:multiLevelType w:val="multilevel"/>
    <w:tmpl w:val="BBA680C8"/>
    <w:lvl w:ilvl="0">
      <w:start w:val="1"/>
      <w:numFmt w:val="decimal"/>
      <w:lvlText w:val="%1."/>
      <w:lvlJc w:val="left"/>
      <w:pPr>
        <w:ind w:left="1440" w:hanging="360"/>
      </w:pPr>
    </w:lvl>
    <w:lvl w:ilvl="1">
      <w:start w:val="2"/>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13" w15:restartNumberingAfterBreak="0">
    <w:nsid w:val="796D0B68"/>
    <w:multiLevelType w:val="multilevel"/>
    <w:tmpl w:val="40AEB81C"/>
    <w:lvl w:ilvl="0">
      <w:start w:val="1"/>
      <w:numFmt w:val="decimal"/>
      <w:pStyle w:val="Antrat1"/>
      <w:suff w:val="space"/>
      <w:lvlText w:val="%1."/>
      <w:lvlJc w:val="left"/>
      <w:pPr>
        <w:ind w:left="1332" w:hanging="432"/>
      </w:pPr>
      <w:rPr>
        <w:rFonts w:hint="default"/>
      </w:rPr>
    </w:lvl>
    <w:lvl w:ilvl="1">
      <w:start w:val="1"/>
      <w:numFmt w:val="decimal"/>
      <w:pStyle w:val="Antrat2"/>
      <w:suff w:val="space"/>
      <w:lvlText w:val="11.%2."/>
      <w:lvlJc w:val="left"/>
      <w:pPr>
        <w:ind w:left="180" w:firstLine="720"/>
      </w:pPr>
      <w:rPr>
        <w:rFonts w:hint="default"/>
        <w:i w:val="0"/>
        <w:color w:val="auto"/>
      </w:rPr>
    </w:lvl>
    <w:lvl w:ilvl="2">
      <w:start w:val="1"/>
      <w:numFmt w:val="decimal"/>
      <w:pStyle w:val="Antrat3"/>
      <w:suff w:val="space"/>
      <w:lvlText w:val="%1.%2.%3."/>
      <w:lvlJc w:val="left"/>
      <w:pPr>
        <w:ind w:left="18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908"/>
        </w:tabs>
        <w:ind w:left="1908" w:hanging="1008"/>
      </w:pPr>
      <w:rPr>
        <w:rFonts w:hint="default"/>
      </w:rPr>
    </w:lvl>
    <w:lvl w:ilvl="5">
      <w:start w:val="1"/>
      <w:numFmt w:val="decimal"/>
      <w:pStyle w:val="Antrat6"/>
      <w:lvlText w:val="%1.%2.%3.%4.%5.%6"/>
      <w:lvlJc w:val="left"/>
      <w:pPr>
        <w:tabs>
          <w:tab w:val="num" w:pos="2052"/>
        </w:tabs>
        <w:ind w:left="2052" w:hanging="1152"/>
      </w:pPr>
      <w:rPr>
        <w:rFonts w:hint="default"/>
      </w:rPr>
    </w:lvl>
    <w:lvl w:ilvl="6">
      <w:start w:val="1"/>
      <w:numFmt w:val="decimal"/>
      <w:pStyle w:val="Antrat7"/>
      <w:lvlText w:val="%1.%2.%3.%4.%5.%6.%7"/>
      <w:lvlJc w:val="left"/>
      <w:pPr>
        <w:tabs>
          <w:tab w:val="num" w:pos="2196"/>
        </w:tabs>
        <w:ind w:left="2196" w:hanging="1296"/>
      </w:pPr>
      <w:rPr>
        <w:rFonts w:hint="default"/>
      </w:rPr>
    </w:lvl>
    <w:lvl w:ilvl="7">
      <w:start w:val="1"/>
      <w:numFmt w:val="decimal"/>
      <w:pStyle w:val="Antrat8"/>
      <w:lvlText w:val="%1.%2.%3.%4.%5.%6.%7.%8"/>
      <w:lvlJc w:val="left"/>
      <w:pPr>
        <w:tabs>
          <w:tab w:val="num" w:pos="2340"/>
        </w:tabs>
        <w:ind w:left="2340" w:hanging="1440"/>
      </w:pPr>
      <w:rPr>
        <w:rFonts w:hint="default"/>
      </w:rPr>
    </w:lvl>
    <w:lvl w:ilvl="8">
      <w:start w:val="1"/>
      <w:numFmt w:val="decimal"/>
      <w:pStyle w:val="Antrat9"/>
      <w:lvlText w:val="%1.%2.%3.%4.%5.%6.%7.%8.%9"/>
      <w:lvlJc w:val="left"/>
      <w:pPr>
        <w:tabs>
          <w:tab w:val="num" w:pos="2484"/>
        </w:tabs>
        <w:ind w:left="2484" w:hanging="1584"/>
      </w:pPr>
      <w:rPr>
        <w:rFonts w:hint="default"/>
      </w:rPr>
    </w:lvl>
  </w:abstractNum>
  <w:num w:numId="1" w16cid:durableId="1707633459">
    <w:abstractNumId w:val="4"/>
  </w:num>
  <w:num w:numId="2" w16cid:durableId="1984889123">
    <w:abstractNumId w:val="7"/>
  </w:num>
  <w:num w:numId="3" w16cid:durableId="585111334">
    <w:abstractNumId w:val="13"/>
  </w:num>
  <w:num w:numId="4" w16cid:durableId="2028824119">
    <w:abstractNumId w:val="0"/>
  </w:num>
  <w:num w:numId="5" w16cid:durableId="1681664327">
    <w:abstractNumId w:val="8"/>
  </w:num>
  <w:num w:numId="6" w16cid:durableId="746999005">
    <w:abstractNumId w:val="6"/>
  </w:num>
  <w:num w:numId="7" w16cid:durableId="1960990044">
    <w:abstractNumId w:val="10"/>
  </w:num>
  <w:num w:numId="8" w16cid:durableId="1704088178">
    <w:abstractNumId w:val="1"/>
  </w:num>
  <w:num w:numId="9" w16cid:durableId="398289020">
    <w:abstractNumId w:val="2"/>
  </w:num>
  <w:num w:numId="10" w16cid:durableId="309284266">
    <w:abstractNumId w:val="5"/>
  </w:num>
  <w:num w:numId="11" w16cid:durableId="1817066906">
    <w:abstractNumId w:val="3"/>
  </w:num>
  <w:num w:numId="12" w16cid:durableId="548807741">
    <w:abstractNumId w:val="11"/>
  </w:num>
  <w:num w:numId="13" w16cid:durableId="2023193654">
    <w:abstractNumId w:val="12"/>
  </w:num>
  <w:num w:numId="14" w16cid:durableId="374888598">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C7F"/>
    <w:rsid w:val="00001E8B"/>
    <w:rsid w:val="000036A6"/>
    <w:rsid w:val="000045B3"/>
    <w:rsid w:val="00004A0D"/>
    <w:rsid w:val="000073F8"/>
    <w:rsid w:val="00007790"/>
    <w:rsid w:val="000100B2"/>
    <w:rsid w:val="00010CC3"/>
    <w:rsid w:val="000115C2"/>
    <w:rsid w:val="000122A9"/>
    <w:rsid w:val="00013B2F"/>
    <w:rsid w:val="00013E60"/>
    <w:rsid w:val="000147E0"/>
    <w:rsid w:val="00014D9F"/>
    <w:rsid w:val="00014FC6"/>
    <w:rsid w:val="00015402"/>
    <w:rsid w:val="00015EAC"/>
    <w:rsid w:val="00016413"/>
    <w:rsid w:val="0001799F"/>
    <w:rsid w:val="0002011A"/>
    <w:rsid w:val="0002123E"/>
    <w:rsid w:val="00022AE3"/>
    <w:rsid w:val="000234C6"/>
    <w:rsid w:val="00024EDC"/>
    <w:rsid w:val="000258E7"/>
    <w:rsid w:val="0002754F"/>
    <w:rsid w:val="00027C1A"/>
    <w:rsid w:val="00027EC2"/>
    <w:rsid w:val="0003258B"/>
    <w:rsid w:val="000330DD"/>
    <w:rsid w:val="00033643"/>
    <w:rsid w:val="00033DAA"/>
    <w:rsid w:val="0003460A"/>
    <w:rsid w:val="00035BE0"/>
    <w:rsid w:val="00036024"/>
    <w:rsid w:val="00036CD4"/>
    <w:rsid w:val="00041FA4"/>
    <w:rsid w:val="000437FA"/>
    <w:rsid w:val="0004400B"/>
    <w:rsid w:val="0004568F"/>
    <w:rsid w:val="00045E4C"/>
    <w:rsid w:val="00046F58"/>
    <w:rsid w:val="000507AA"/>
    <w:rsid w:val="000513D6"/>
    <w:rsid w:val="000514CE"/>
    <w:rsid w:val="0005477E"/>
    <w:rsid w:val="000558E9"/>
    <w:rsid w:val="0005690A"/>
    <w:rsid w:val="000575C1"/>
    <w:rsid w:val="000618A2"/>
    <w:rsid w:val="000639AC"/>
    <w:rsid w:val="0006471B"/>
    <w:rsid w:val="00064A2F"/>
    <w:rsid w:val="0007016F"/>
    <w:rsid w:val="000706DF"/>
    <w:rsid w:val="00070CE0"/>
    <w:rsid w:val="00071044"/>
    <w:rsid w:val="00071C36"/>
    <w:rsid w:val="00072681"/>
    <w:rsid w:val="00072BE8"/>
    <w:rsid w:val="00073141"/>
    <w:rsid w:val="000740A0"/>
    <w:rsid w:val="00074290"/>
    <w:rsid w:val="000754BE"/>
    <w:rsid w:val="00075C11"/>
    <w:rsid w:val="00075D8D"/>
    <w:rsid w:val="000773AB"/>
    <w:rsid w:val="00077B52"/>
    <w:rsid w:val="0008099A"/>
    <w:rsid w:val="00081403"/>
    <w:rsid w:val="00083564"/>
    <w:rsid w:val="00084C0A"/>
    <w:rsid w:val="000853BA"/>
    <w:rsid w:val="00085487"/>
    <w:rsid w:val="00085F33"/>
    <w:rsid w:val="0008668F"/>
    <w:rsid w:val="00086D51"/>
    <w:rsid w:val="00090549"/>
    <w:rsid w:val="000910B2"/>
    <w:rsid w:val="00092A5E"/>
    <w:rsid w:val="000938C4"/>
    <w:rsid w:val="00094386"/>
    <w:rsid w:val="00094F8A"/>
    <w:rsid w:val="0009542A"/>
    <w:rsid w:val="000958C0"/>
    <w:rsid w:val="00095929"/>
    <w:rsid w:val="00096DAF"/>
    <w:rsid w:val="00096DEA"/>
    <w:rsid w:val="000A13B6"/>
    <w:rsid w:val="000A1468"/>
    <w:rsid w:val="000A15FA"/>
    <w:rsid w:val="000A1862"/>
    <w:rsid w:val="000A1D47"/>
    <w:rsid w:val="000A2167"/>
    <w:rsid w:val="000A35F5"/>
    <w:rsid w:val="000A3866"/>
    <w:rsid w:val="000A38E8"/>
    <w:rsid w:val="000A4747"/>
    <w:rsid w:val="000A5C79"/>
    <w:rsid w:val="000A6DD7"/>
    <w:rsid w:val="000A7593"/>
    <w:rsid w:val="000A79AA"/>
    <w:rsid w:val="000B03EE"/>
    <w:rsid w:val="000B16EE"/>
    <w:rsid w:val="000B2971"/>
    <w:rsid w:val="000B2E99"/>
    <w:rsid w:val="000B3D7C"/>
    <w:rsid w:val="000B4C7F"/>
    <w:rsid w:val="000B5DD4"/>
    <w:rsid w:val="000B5F05"/>
    <w:rsid w:val="000B66CF"/>
    <w:rsid w:val="000B6DDC"/>
    <w:rsid w:val="000C0CC2"/>
    <w:rsid w:val="000C16B7"/>
    <w:rsid w:val="000C34B5"/>
    <w:rsid w:val="000D00DF"/>
    <w:rsid w:val="000D098D"/>
    <w:rsid w:val="000D0E8A"/>
    <w:rsid w:val="000D20C4"/>
    <w:rsid w:val="000D26A5"/>
    <w:rsid w:val="000D3976"/>
    <w:rsid w:val="000D3B14"/>
    <w:rsid w:val="000D5046"/>
    <w:rsid w:val="000D5563"/>
    <w:rsid w:val="000D6490"/>
    <w:rsid w:val="000E0A83"/>
    <w:rsid w:val="000E15E7"/>
    <w:rsid w:val="000E1FCE"/>
    <w:rsid w:val="000E2539"/>
    <w:rsid w:val="000E2801"/>
    <w:rsid w:val="000E303A"/>
    <w:rsid w:val="000E32AA"/>
    <w:rsid w:val="000E3645"/>
    <w:rsid w:val="000E41FD"/>
    <w:rsid w:val="000E4264"/>
    <w:rsid w:val="000E5286"/>
    <w:rsid w:val="000E544B"/>
    <w:rsid w:val="000E763E"/>
    <w:rsid w:val="000F07F7"/>
    <w:rsid w:val="000F0976"/>
    <w:rsid w:val="000F0FD6"/>
    <w:rsid w:val="000F1623"/>
    <w:rsid w:val="000F193C"/>
    <w:rsid w:val="000F2B68"/>
    <w:rsid w:val="000F2E36"/>
    <w:rsid w:val="000F32DE"/>
    <w:rsid w:val="000F4C59"/>
    <w:rsid w:val="000F5DF8"/>
    <w:rsid w:val="000F6FEC"/>
    <w:rsid w:val="000F7019"/>
    <w:rsid w:val="00102A8E"/>
    <w:rsid w:val="00102AF0"/>
    <w:rsid w:val="00104E9F"/>
    <w:rsid w:val="00105A9C"/>
    <w:rsid w:val="00107162"/>
    <w:rsid w:val="0010799F"/>
    <w:rsid w:val="00107BD9"/>
    <w:rsid w:val="00107EEE"/>
    <w:rsid w:val="00112F07"/>
    <w:rsid w:val="00113180"/>
    <w:rsid w:val="001131D7"/>
    <w:rsid w:val="00113488"/>
    <w:rsid w:val="00113FD8"/>
    <w:rsid w:val="001149EB"/>
    <w:rsid w:val="00114AD5"/>
    <w:rsid w:val="001153A2"/>
    <w:rsid w:val="001159C8"/>
    <w:rsid w:val="00116824"/>
    <w:rsid w:val="00116905"/>
    <w:rsid w:val="001205B1"/>
    <w:rsid w:val="00120A5C"/>
    <w:rsid w:val="00121053"/>
    <w:rsid w:val="001217DF"/>
    <w:rsid w:val="00122AC1"/>
    <w:rsid w:val="001233E6"/>
    <w:rsid w:val="0012352B"/>
    <w:rsid w:val="00123DD3"/>
    <w:rsid w:val="00123E45"/>
    <w:rsid w:val="0012400B"/>
    <w:rsid w:val="00124126"/>
    <w:rsid w:val="00124E10"/>
    <w:rsid w:val="0012593B"/>
    <w:rsid w:val="00125AF0"/>
    <w:rsid w:val="00125E0F"/>
    <w:rsid w:val="0012625F"/>
    <w:rsid w:val="001337D3"/>
    <w:rsid w:val="0013464A"/>
    <w:rsid w:val="001349AE"/>
    <w:rsid w:val="00134BBD"/>
    <w:rsid w:val="00135C3D"/>
    <w:rsid w:val="00135CE0"/>
    <w:rsid w:val="00135E2F"/>
    <w:rsid w:val="0013719B"/>
    <w:rsid w:val="00140713"/>
    <w:rsid w:val="00142074"/>
    <w:rsid w:val="00142D84"/>
    <w:rsid w:val="00143C80"/>
    <w:rsid w:val="0014469B"/>
    <w:rsid w:val="0014560D"/>
    <w:rsid w:val="00150DE5"/>
    <w:rsid w:val="001533E6"/>
    <w:rsid w:val="00153C56"/>
    <w:rsid w:val="001548FF"/>
    <w:rsid w:val="00155705"/>
    <w:rsid w:val="00156D61"/>
    <w:rsid w:val="00157811"/>
    <w:rsid w:val="0016010B"/>
    <w:rsid w:val="00160155"/>
    <w:rsid w:val="00161541"/>
    <w:rsid w:val="00162496"/>
    <w:rsid w:val="00164E29"/>
    <w:rsid w:val="00165015"/>
    <w:rsid w:val="0016658F"/>
    <w:rsid w:val="00166996"/>
    <w:rsid w:val="00166E8D"/>
    <w:rsid w:val="001673EF"/>
    <w:rsid w:val="001704C7"/>
    <w:rsid w:val="001708EF"/>
    <w:rsid w:val="0017097B"/>
    <w:rsid w:val="00173D11"/>
    <w:rsid w:val="001749F9"/>
    <w:rsid w:val="00176A70"/>
    <w:rsid w:val="00177156"/>
    <w:rsid w:val="00177831"/>
    <w:rsid w:val="00177BEB"/>
    <w:rsid w:val="001802F2"/>
    <w:rsid w:val="0018035E"/>
    <w:rsid w:val="001803E6"/>
    <w:rsid w:val="00181085"/>
    <w:rsid w:val="00181145"/>
    <w:rsid w:val="00181650"/>
    <w:rsid w:val="00183784"/>
    <w:rsid w:val="00185310"/>
    <w:rsid w:val="00185B93"/>
    <w:rsid w:val="00186C73"/>
    <w:rsid w:val="00186D30"/>
    <w:rsid w:val="0018713C"/>
    <w:rsid w:val="00187765"/>
    <w:rsid w:val="001904CD"/>
    <w:rsid w:val="0019144E"/>
    <w:rsid w:val="00191FDE"/>
    <w:rsid w:val="00193234"/>
    <w:rsid w:val="001949C6"/>
    <w:rsid w:val="0019548E"/>
    <w:rsid w:val="00195B3D"/>
    <w:rsid w:val="00195EBF"/>
    <w:rsid w:val="00196048"/>
    <w:rsid w:val="001A0984"/>
    <w:rsid w:val="001A0CA9"/>
    <w:rsid w:val="001A2AAD"/>
    <w:rsid w:val="001A4501"/>
    <w:rsid w:val="001A48A2"/>
    <w:rsid w:val="001A4FA4"/>
    <w:rsid w:val="001A51D9"/>
    <w:rsid w:val="001A536A"/>
    <w:rsid w:val="001A5530"/>
    <w:rsid w:val="001A6580"/>
    <w:rsid w:val="001A789D"/>
    <w:rsid w:val="001A7EAF"/>
    <w:rsid w:val="001B1E23"/>
    <w:rsid w:val="001B25A4"/>
    <w:rsid w:val="001B2FB4"/>
    <w:rsid w:val="001B4379"/>
    <w:rsid w:val="001B6A4A"/>
    <w:rsid w:val="001B6A4D"/>
    <w:rsid w:val="001B6E43"/>
    <w:rsid w:val="001B7A81"/>
    <w:rsid w:val="001B7BA7"/>
    <w:rsid w:val="001C139E"/>
    <w:rsid w:val="001C244A"/>
    <w:rsid w:val="001C292A"/>
    <w:rsid w:val="001C3689"/>
    <w:rsid w:val="001C48B2"/>
    <w:rsid w:val="001C4C15"/>
    <w:rsid w:val="001C52D0"/>
    <w:rsid w:val="001C7EDD"/>
    <w:rsid w:val="001D0342"/>
    <w:rsid w:val="001D1FBC"/>
    <w:rsid w:val="001D28C4"/>
    <w:rsid w:val="001D2D84"/>
    <w:rsid w:val="001D2E12"/>
    <w:rsid w:val="001D3C63"/>
    <w:rsid w:val="001D3CAF"/>
    <w:rsid w:val="001D40BA"/>
    <w:rsid w:val="001D427B"/>
    <w:rsid w:val="001D5832"/>
    <w:rsid w:val="001D5CAC"/>
    <w:rsid w:val="001D6C70"/>
    <w:rsid w:val="001E0A9A"/>
    <w:rsid w:val="001E165E"/>
    <w:rsid w:val="001E1B7E"/>
    <w:rsid w:val="001E26BF"/>
    <w:rsid w:val="001E3DED"/>
    <w:rsid w:val="001E62DF"/>
    <w:rsid w:val="001E7DAE"/>
    <w:rsid w:val="001E7DB7"/>
    <w:rsid w:val="001F0105"/>
    <w:rsid w:val="001F0243"/>
    <w:rsid w:val="001F0244"/>
    <w:rsid w:val="001F141B"/>
    <w:rsid w:val="001F1F7E"/>
    <w:rsid w:val="001F223C"/>
    <w:rsid w:val="001F2DB9"/>
    <w:rsid w:val="001F30FE"/>
    <w:rsid w:val="001F3829"/>
    <w:rsid w:val="001F3DC2"/>
    <w:rsid w:val="001F3E27"/>
    <w:rsid w:val="001F41C3"/>
    <w:rsid w:val="001F500A"/>
    <w:rsid w:val="001F6052"/>
    <w:rsid w:val="00202CBE"/>
    <w:rsid w:val="0020323F"/>
    <w:rsid w:val="00203577"/>
    <w:rsid w:val="0020436A"/>
    <w:rsid w:val="00206157"/>
    <w:rsid w:val="0020650F"/>
    <w:rsid w:val="00206800"/>
    <w:rsid w:val="00206987"/>
    <w:rsid w:val="002071C5"/>
    <w:rsid w:val="00207E41"/>
    <w:rsid w:val="00210003"/>
    <w:rsid w:val="0021051B"/>
    <w:rsid w:val="002111EA"/>
    <w:rsid w:val="00211422"/>
    <w:rsid w:val="002123E6"/>
    <w:rsid w:val="00212C0D"/>
    <w:rsid w:val="00214588"/>
    <w:rsid w:val="0021487C"/>
    <w:rsid w:val="00214EC3"/>
    <w:rsid w:val="00216CC4"/>
    <w:rsid w:val="00216EB5"/>
    <w:rsid w:val="00217236"/>
    <w:rsid w:val="0021723C"/>
    <w:rsid w:val="00217D8A"/>
    <w:rsid w:val="002205DF"/>
    <w:rsid w:val="0022089D"/>
    <w:rsid w:val="00222E1D"/>
    <w:rsid w:val="002231DF"/>
    <w:rsid w:val="002235E0"/>
    <w:rsid w:val="00223A68"/>
    <w:rsid w:val="002244EB"/>
    <w:rsid w:val="00225140"/>
    <w:rsid w:val="0022541D"/>
    <w:rsid w:val="00225653"/>
    <w:rsid w:val="0022725F"/>
    <w:rsid w:val="002310ED"/>
    <w:rsid w:val="00231D1D"/>
    <w:rsid w:val="00234D23"/>
    <w:rsid w:val="002353A1"/>
    <w:rsid w:val="00235FAA"/>
    <w:rsid w:val="002400E2"/>
    <w:rsid w:val="00240531"/>
    <w:rsid w:val="0024386C"/>
    <w:rsid w:val="00243D36"/>
    <w:rsid w:val="00243DB7"/>
    <w:rsid w:val="00243DCD"/>
    <w:rsid w:val="00243FA5"/>
    <w:rsid w:val="00245A02"/>
    <w:rsid w:val="002461D7"/>
    <w:rsid w:val="00246209"/>
    <w:rsid w:val="00246235"/>
    <w:rsid w:val="00246408"/>
    <w:rsid w:val="00246636"/>
    <w:rsid w:val="00247E7F"/>
    <w:rsid w:val="0025075E"/>
    <w:rsid w:val="00250C2B"/>
    <w:rsid w:val="00251BAD"/>
    <w:rsid w:val="002540C2"/>
    <w:rsid w:val="002541C8"/>
    <w:rsid w:val="0025431C"/>
    <w:rsid w:val="00254767"/>
    <w:rsid w:val="00255550"/>
    <w:rsid w:val="002565F4"/>
    <w:rsid w:val="0025719D"/>
    <w:rsid w:val="002578C6"/>
    <w:rsid w:val="00257BD7"/>
    <w:rsid w:val="00257DFE"/>
    <w:rsid w:val="00260810"/>
    <w:rsid w:val="00260CA8"/>
    <w:rsid w:val="0026156C"/>
    <w:rsid w:val="002615E9"/>
    <w:rsid w:val="002622DE"/>
    <w:rsid w:val="00263190"/>
    <w:rsid w:val="002639E6"/>
    <w:rsid w:val="00264424"/>
    <w:rsid w:val="0026590E"/>
    <w:rsid w:val="00266148"/>
    <w:rsid w:val="002701A6"/>
    <w:rsid w:val="00271888"/>
    <w:rsid w:val="002723EE"/>
    <w:rsid w:val="00274392"/>
    <w:rsid w:val="00275B0F"/>
    <w:rsid w:val="002762A5"/>
    <w:rsid w:val="00276B7F"/>
    <w:rsid w:val="00276D11"/>
    <w:rsid w:val="002770A4"/>
    <w:rsid w:val="00277440"/>
    <w:rsid w:val="00277585"/>
    <w:rsid w:val="00277D55"/>
    <w:rsid w:val="00277DBD"/>
    <w:rsid w:val="00277E10"/>
    <w:rsid w:val="00280193"/>
    <w:rsid w:val="00281CF3"/>
    <w:rsid w:val="00281EEB"/>
    <w:rsid w:val="002822E2"/>
    <w:rsid w:val="00283DC5"/>
    <w:rsid w:val="00284362"/>
    <w:rsid w:val="002847EA"/>
    <w:rsid w:val="00290336"/>
    <w:rsid w:val="00290C59"/>
    <w:rsid w:val="00291F8C"/>
    <w:rsid w:val="002932CC"/>
    <w:rsid w:val="00293813"/>
    <w:rsid w:val="00293844"/>
    <w:rsid w:val="00294A8C"/>
    <w:rsid w:val="00295749"/>
    <w:rsid w:val="00295FA4"/>
    <w:rsid w:val="002967A7"/>
    <w:rsid w:val="002A1933"/>
    <w:rsid w:val="002A1F29"/>
    <w:rsid w:val="002A2969"/>
    <w:rsid w:val="002A2FB2"/>
    <w:rsid w:val="002A34DD"/>
    <w:rsid w:val="002A4242"/>
    <w:rsid w:val="002A4D88"/>
    <w:rsid w:val="002A5515"/>
    <w:rsid w:val="002A72FA"/>
    <w:rsid w:val="002A7A2C"/>
    <w:rsid w:val="002B1581"/>
    <w:rsid w:val="002B1A12"/>
    <w:rsid w:val="002B4C0A"/>
    <w:rsid w:val="002B4F00"/>
    <w:rsid w:val="002B5AED"/>
    <w:rsid w:val="002B72A6"/>
    <w:rsid w:val="002B72D9"/>
    <w:rsid w:val="002B7858"/>
    <w:rsid w:val="002C0E06"/>
    <w:rsid w:val="002C0E2C"/>
    <w:rsid w:val="002C151C"/>
    <w:rsid w:val="002C28D8"/>
    <w:rsid w:val="002C3139"/>
    <w:rsid w:val="002C42DF"/>
    <w:rsid w:val="002C4D44"/>
    <w:rsid w:val="002C68AD"/>
    <w:rsid w:val="002C6E85"/>
    <w:rsid w:val="002C714B"/>
    <w:rsid w:val="002D28DC"/>
    <w:rsid w:val="002D28F9"/>
    <w:rsid w:val="002D2CAD"/>
    <w:rsid w:val="002D2DE3"/>
    <w:rsid w:val="002D2F5E"/>
    <w:rsid w:val="002D372A"/>
    <w:rsid w:val="002D3DDE"/>
    <w:rsid w:val="002D54D6"/>
    <w:rsid w:val="002D5521"/>
    <w:rsid w:val="002D56E6"/>
    <w:rsid w:val="002D7576"/>
    <w:rsid w:val="002D76AD"/>
    <w:rsid w:val="002E1765"/>
    <w:rsid w:val="002E2528"/>
    <w:rsid w:val="002E5DEE"/>
    <w:rsid w:val="002E6D80"/>
    <w:rsid w:val="002E6E23"/>
    <w:rsid w:val="002E776A"/>
    <w:rsid w:val="002F0310"/>
    <w:rsid w:val="002F39D0"/>
    <w:rsid w:val="002F4043"/>
    <w:rsid w:val="002F446B"/>
    <w:rsid w:val="002F485A"/>
    <w:rsid w:val="002F4FA4"/>
    <w:rsid w:val="002F5683"/>
    <w:rsid w:val="002F5848"/>
    <w:rsid w:val="002F5BC2"/>
    <w:rsid w:val="002F5FCF"/>
    <w:rsid w:val="002F7419"/>
    <w:rsid w:val="002F7562"/>
    <w:rsid w:val="00300183"/>
    <w:rsid w:val="003009C5"/>
    <w:rsid w:val="00300DB8"/>
    <w:rsid w:val="0030149A"/>
    <w:rsid w:val="00301E0F"/>
    <w:rsid w:val="0030464A"/>
    <w:rsid w:val="00304D25"/>
    <w:rsid w:val="0030628F"/>
    <w:rsid w:val="00306498"/>
    <w:rsid w:val="00306609"/>
    <w:rsid w:val="00307496"/>
    <w:rsid w:val="00307498"/>
    <w:rsid w:val="00307CB1"/>
    <w:rsid w:val="00310B5A"/>
    <w:rsid w:val="00310CAD"/>
    <w:rsid w:val="00311877"/>
    <w:rsid w:val="0031263F"/>
    <w:rsid w:val="003129DD"/>
    <w:rsid w:val="00315376"/>
    <w:rsid w:val="00316A19"/>
    <w:rsid w:val="00316F1B"/>
    <w:rsid w:val="0031756C"/>
    <w:rsid w:val="00317AB0"/>
    <w:rsid w:val="003211E5"/>
    <w:rsid w:val="003222FE"/>
    <w:rsid w:val="00322703"/>
    <w:rsid w:val="00322BBA"/>
    <w:rsid w:val="00323D75"/>
    <w:rsid w:val="00324A1C"/>
    <w:rsid w:val="0032586E"/>
    <w:rsid w:val="00325B86"/>
    <w:rsid w:val="00327BBC"/>
    <w:rsid w:val="00331BCB"/>
    <w:rsid w:val="003321D5"/>
    <w:rsid w:val="0033383D"/>
    <w:rsid w:val="003344BC"/>
    <w:rsid w:val="00334CEA"/>
    <w:rsid w:val="00334F7D"/>
    <w:rsid w:val="0033570B"/>
    <w:rsid w:val="00335E98"/>
    <w:rsid w:val="00335F19"/>
    <w:rsid w:val="00337BD2"/>
    <w:rsid w:val="0034059C"/>
    <w:rsid w:val="00340C90"/>
    <w:rsid w:val="00340F61"/>
    <w:rsid w:val="00342050"/>
    <w:rsid w:val="00342B16"/>
    <w:rsid w:val="00343E60"/>
    <w:rsid w:val="00344273"/>
    <w:rsid w:val="00345A70"/>
    <w:rsid w:val="00345AE4"/>
    <w:rsid w:val="00346084"/>
    <w:rsid w:val="00346118"/>
    <w:rsid w:val="003469D6"/>
    <w:rsid w:val="00352F13"/>
    <w:rsid w:val="00352F6F"/>
    <w:rsid w:val="0035333C"/>
    <w:rsid w:val="003535CA"/>
    <w:rsid w:val="00353679"/>
    <w:rsid w:val="00353F9E"/>
    <w:rsid w:val="00354288"/>
    <w:rsid w:val="00355345"/>
    <w:rsid w:val="00355529"/>
    <w:rsid w:val="00355A7F"/>
    <w:rsid w:val="00356119"/>
    <w:rsid w:val="00356578"/>
    <w:rsid w:val="0035717A"/>
    <w:rsid w:val="0035762F"/>
    <w:rsid w:val="00357BFF"/>
    <w:rsid w:val="00357F67"/>
    <w:rsid w:val="00360158"/>
    <w:rsid w:val="003603AA"/>
    <w:rsid w:val="0036193E"/>
    <w:rsid w:val="00362439"/>
    <w:rsid w:val="003626B2"/>
    <w:rsid w:val="00363177"/>
    <w:rsid w:val="0036495A"/>
    <w:rsid w:val="003678B0"/>
    <w:rsid w:val="003702D6"/>
    <w:rsid w:val="003704D4"/>
    <w:rsid w:val="00370941"/>
    <w:rsid w:val="003710BA"/>
    <w:rsid w:val="0037141D"/>
    <w:rsid w:val="00371717"/>
    <w:rsid w:val="00372D42"/>
    <w:rsid w:val="003743BE"/>
    <w:rsid w:val="00375B6A"/>
    <w:rsid w:val="00375E91"/>
    <w:rsid w:val="00376C6D"/>
    <w:rsid w:val="00376CC6"/>
    <w:rsid w:val="0038005D"/>
    <w:rsid w:val="00380663"/>
    <w:rsid w:val="00382913"/>
    <w:rsid w:val="00382A55"/>
    <w:rsid w:val="00384FD6"/>
    <w:rsid w:val="0038505D"/>
    <w:rsid w:val="00385CF8"/>
    <w:rsid w:val="003861E3"/>
    <w:rsid w:val="0038651C"/>
    <w:rsid w:val="003917C4"/>
    <w:rsid w:val="00391A3A"/>
    <w:rsid w:val="00393204"/>
    <w:rsid w:val="00393576"/>
    <w:rsid w:val="00394975"/>
    <w:rsid w:val="00395315"/>
    <w:rsid w:val="003953C8"/>
    <w:rsid w:val="00395664"/>
    <w:rsid w:val="003959A9"/>
    <w:rsid w:val="00396B23"/>
    <w:rsid w:val="00397356"/>
    <w:rsid w:val="003979E4"/>
    <w:rsid w:val="00397D5E"/>
    <w:rsid w:val="003A012C"/>
    <w:rsid w:val="003A0AC6"/>
    <w:rsid w:val="003A0BBF"/>
    <w:rsid w:val="003A10EF"/>
    <w:rsid w:val="003A15B9"/>
    <w:rsid w:val="003A33DA"/>
    <w:rsid w:val="003A38D3"/>
    <w:rsid w:val="003A3FB5"/>
    <w:rsid w:val="003A61A0"/>
    <w:rsid w:val="003A6ECC"/>
    <w:rsid w:val="003A72D6"/>
    <w:rsid w:val="003B1BC9"/>
    <w:rsid w:val="003B240F"/>
    <w:rsid w:val="003B36BF"/>
    <w:rsid w:val="003B386C"/>
    <w:rsid w:val="003B4B10"/>
    <w:rsid w:val="003B69F9"/>
    <w:rsid w:val="003B6E44"/>
    <w:rsid w:val="003B7066"/>
    <w:rsid w:val="003B734D"/>
    <w:rsid w:val="003C0A76"/>
    <w:rsid w:val="003C1B6E"/>
    <w:rsid w:val="003C4C4D"/>
    <w:rsid w:val="003C70FA"/>
    <w:rsid w:val="003C7565"/>
    <w:rsid w:val="003D0A00"/>
    <w:rsid w:val="003D15B3"/>
    <w:rsid w:val="003D3606"/>
    <w:rsid w:val="003D3C11"/>
    <w:rsid w:val="003D46CF"/>
    <w:rsid w:val="003D4F31"/>
    <w:rsid w:val="003D55E0"/>
    <w:rsid w:val="003D57AE"/>
    <w:rsid w:val="003D593D"/>
    <w:rsid w:val="003D6BA1"/>
    <w:rsid w:val="003D7B00"/>
    <w:rsid w:val="003E0977"/>
    <w:rsid w:val="003E247A"/>
    <w:rsid w:val="003E2BD1"/>
    <w:rsid w:val="003E2C98"/>
    <w:rsid w:val="003E2F5F"/>
    <w:rsid w:val="003E3E16"/>
    <w:rsid w:val="003E3E4E"/>
    <w:rsid w:val="003E4F06"/>
    <w:rsid w:val="003E5667"/>
    <w:rsid w:val="003E6877"/>
    <w:rsid w:val="003E6C57"/>
    <w:rsid w:val="003E6F71"/>
    <w:rsid w:val="003E7357"/>
    <w:rsid w:val="003E77CD"/>
    <w:rsid w:val="003E7DEF"/>
    <w:rsid w:val="003F0080"/>
    <w:rsid w:val="003F0D07"/>
    <w:rsid w:val="003F13FC"/>
    <w:rsid w:val="003F3FB1"/>
    <w:rsid w:val="003F4041"/>
    <w:rsid w:val="003F55AD"/>
    <w:rsid w:val="003F7150"/>
    <w:rsid w:val="0040033F"/>
    <w:rsid w:val="00401858"/>
    <w:rsid w:val="004020BA"/>
    <w:rsid w:val="00402175"/>
    <w:rsid w:val="00403808"/>
    <w:rsid w:val="004041FD"/>
    <w:rsid w:val="00405AEF"/>
    <w:rsid w:val="00406C5F"/>
    <w:rsid w:val="00406CE1"/>
    <w:rsid w:val="00412811"/>
    <w:rsid w:val="00413F2D"/>
    <w:rsid w:val="0041513C"/>
    <w:rsid w:val="00417D6F"/>
    <w:rsid w:val="00420A4A"/>
    <w:rsid w:val="00420FA7"/>
    <w:rsid w:val="00421974"/>
    <w:rsid w:val="004219DA"/>
    <w:rsid w:val="00423240"/>
    <w:rsid w:val="0042386F"/>
    <w:rsid w:val="00425AA5"/>
    <w:rsid w:val="00426928"/>
    <w:rsid w:val="00426ED6"/>
    <w:rsid w:val="00427C03"/>
    <w:rsid w:val="0043054C"/>
    <w:rsid w:val="00430729"/>
    <w:rsid w:val="00430CB2"/>
    <w:rsid w:val="0043173F"/>
    <w:rsid w:val="00432214"/>
    <w:rsid w:val="00433559"/>
    <w:rsid w:val="004343F8"/>
    <w:rsid w:val="00434888"/>
    <w:rsid w:val="00435AAB"/>
    <w:rsid w:val="00436AF7"/>
    <w:rsid w:val="00436E2D"/>
    <w:rsid w:val="00437216"/>
    <w:rsid w:val="00437504"/>
    <w:rsid w:val="004402D5"/>
    <w:rsid w:val="004406AE"/>
    <w:rsid w:val="0044276D"/>
    <w:rsid w:val="00442D47"/>
    <w:rsid w:val="00442D4C"/>
    <w:rsid w:val="00443D51"/>
    <w:rsid w:val="00444CE2"/>
    <w:rsid w:val="00444FEB"/>
    <w:rsid w:val="004458DA"/>
    <w:rsid w:val="00445E8F"/>
    <w:rsid w:val="00447754"/>
    <w:rsid w:val="00447BCF"/>
    <w:rsid w:val="00450E74"/>
    <w:rsid w:val="00453370"/>
    <w:rsid w:val="004536E0"/>
    <w:rsid w:val="00453F20"/>
    <w:rsid w:val="00454908"/>
    <w:rsid w:val="0045582F"/>
    <w:rsid w:val="004579B0"/>
    <w:rsid w:val="00457C4C"/>
    <w:rsid w:val="00457EEB"/>
    <w:rsid w:val="00462B63"/>
    <w:rsid w:val="00462E20"/>
    <w:rsid w:val="0046313E"/>
    <w:rsid w:val="00463222"/>
    <w:rsid w:val="00463888"/>
    <w:rsid w:val="004642DB"/>
    <w:rsid w:val="00464531"/>
    <w:rsid w:val="00464689"/>
    <w:rsid w:val="00464887"/>
    <w:rsid w:val="00464CE2"/>
    <w:rsid w:val="00465349"/>
    <w:rsid w:val="0046595D"/>
    <w:rsid w:val="00465D53"/>
    <w:rsid w:val="00465DB8"/>
    <w:rsid w:val="0046649D"/>
    <w:rsid w:val="004674A7"/>
    <w:rsid w:val="00470822"/>
    <w:rsid w:val="00470BD7"/>
    <w:rsid w:val="00472A5F"/>
    <w:rsid w:val="00474E9A"/>
    <w:rsid w:val="00475954"/>
    <w:rsid w:val="00475B65"/>
    <w:rsid w:val="00476516"/>
    <w:rsid w:val="00476FFA"/>
    <w:rsid w:val="00477DFF"/>
    <w:rsid w:val="0048396D"/>
    <w:rsid w:val="00484A87"/>
    <w:rsid w:val="004850BA"/>
    <w:rsid w:val="004851ED"/>
    <w:rsid w:val="0048592C"/>
    <w:rsid w:val="00486C45"/>
    <w:rsid w:val="004870C2"/>
    <w:rsid w:val="00491801"/>
    <w:rsid w:val="004938BD"/>
    <w:rsid w:val="00493B66"/>
    <w:rsid w:val="00493EBF"/>
    <w:rsid w:val="00494D64"/>
    <w:rsid w:val="00496D30"/>
    <w:rsid w:val="00496DF5"/>
    <w:rsid w:val="004975DB"/>
    <w:rsid w:val="004A07EE"/>
    <w:rsid w:val="004A146A"/>
    <w:rsid w:val="004A1801"/>
    <w:rsid w:val="004A1C63"/>
    <w:rsid w:val="004A1D33"/>
    <w:rsid w:val="004A25BD"/>
    <w:rsid w:val="004A284A"/>
    <w:rsid w:val="004A2ADE"/>
    <w:rsid w:val="004A4DD3"/>
    <w:rsid w:val="004A5599"/>
    <w:rsid w:val="004A637F"/>
    <w:rsid w:val="004A65F8"/>
    <w:rsid w:val="004A7C98"/>
    <w:rsid w:val="004B0321"/>
    <w:rsid w:val="004B14C1"/>
    <w:rsid w:val="004B16A2"/>
    <w:rsid w:val="004B1A14"/>
    <w:rsid w:val="004B1F2B"/>
    <w:rsid w:val="004B1F60"/>
    <w:rsid w:val="004B2643"/>
    <w:rsid w:val="004B292F"/>
    <w:rsid w:val="004B2A4C"/>
    <w:rsid w:val="004B3419"/>
    <w:rsid w:val="004B34FF"/>
    <w:rsid w:val="004B386E"/>
    <w:rsid w:val="004B3981"/>
    <w:rsid w:val="004B436C"/>
    <w:rsid w:val="004B46BC"/>
    <w:rsid w:val="004B4CCB"/>
    <w:rsid w:val="004B595D"/>
    <w:rsid w:val="004B6C8D"/>
    <w:rsid w:val="004B73C2"/>
    <w:rsid w:val="004B7E02"/>
    <w:rsid w:val="004C1B34"/>
    <w:rsid w:val="004C2129"/>
    <w:rsid w:val="004C2591"/>
    <w:rsid w:val="004C2A57"/>
    <w:rsid w:val="004C3160"/>
    <w:rsid w:val="004C5AFE"/>
    <w:rsid w:val="004C66B9"/>
    <w:rsid w:val="004C7C0E"/>
    <w:rsid w:val="004D039C"/>
    <w:rsid w:val="004D1B05"/>
    <w:rsid w:val="004D25AD"/>
    <w:rsid w:val="004D2C54"/>
    <w:rsid w:val="004D4C22"/>
    <w:rsid w:val="004D5983"/>
    <w:rsid w:val="004D61D1"/>
    <w:rsid w:val="004D6F27"/>
    <w:rsid w:val="004D7745"/>
    <w:rsid w:val="004E01ED"/>
    <w:rsid w:val="004E1CAE"/>
    <w:rsid w:val="004E26A2"/>
    <w:rsid w:val="004E321A"/>
    <w:rsid w:val="004E383D"/>
    <w:rsid w:val="004E43E4"/>
    <w:rsid w:val="004E4445"/>
    <w:rsid w:val="004E465C"/>
    <w:rsid w:val="004E5318"/>
    <w:rsid w:val="004E69AF"/>
    <w:rsid w:val="004E7B39"/>
    <w:rsid w:val="004F03ED"/>
    <w:rsid w:val="004F0757"/>
    <w:rsid w:val="004F1DA0"/>
    <w:rsid w:val="004F436C"/>
    <w:rsid w:val="004F4F54"/>
    <w:rsid w:val="004F715B"/>
    <w:rsid w:val="00501438"/>
    <w:rsid w:val="00501C91"/>
    <w:rsid w:val="00501E93"/>
    <w:rsid w:val="005029CE"/>
    <w:rsid w:val="00502A64"/>
    <w:rsid w:val="005031EC"/>
    <w:rsid w:val="00504740"/>
    <w:rsid w:val="00504CBB"/>
    <w:rsid w:val="005051A3"/>
    <w:rsid w:val="00505280"/>
    <w:rsid w:val="005112AF"/>
    <w:rsid w:val="00512104"/>
    <w:rsid w:val="0051252F"/>
    <w:rsid w:val="00512835"/>
    <w:rsid w:val="00512A1D"/>
    <w:rsid w:val="00513B74"/>
    <w:rsid w:val="00516960"/>
    <w:rsid w:val="00520747"/>
    <w:rsid w:val="005209AC"/>
    <w:rsid w:val="00522551"/>
    <w:rsid w:val="00522973"/>
    <w:rsid w:val="00522E3A"/>
    <w:rsid w:val="00523CB9"/>
    <w:rsid w:val="005248B3"/>
    <w:rsid w:val="00526B21"/>
    <w:rsid w:val="00526C7C"/>
    <w:rsid w:val="0053027D"/>
    <w:rsid w:val="00530EF0"/>
    <w:rsid w:val="00532878"/>
    <w:rsid w:val="00532ADB"/>
    <w:rsid w:val="00532D77"/>
    <w:rsid w:val="0053368A"/>
    <w:rsid w:val="005338D2"/>
    <w:rsid w:val="00533D16"/>
    <w:rsid w:val="00533F27"/>
    <w:rsid w:val="00535AAF"/>
    <w:rsid w:val="00535F54"/>
    <w:rsid w:val="0053619D"/>
    <w:rsid w:val="00541B38"/>
    <w:rsid w:val="00541DB4"/>
    <w:rsid w:val="0054488B"/>
    <w:rsid w:val="005462F8"/>
    <w:rsid w:val="005502A9"/>
    <w:rsid w:val="00550343"/>
    <w:rsid w:val="00551AFE"/>
    <w:rsid w:val="00551F34"/>
    <w:rsid w:val="005536FE"/>
    <w:rsid w:val="005578E8"/>
    <w:rsid w:val="00557A94"/>
    <w:rsid w:val="005603EB"/>
    <w:rsid w:val="00560E19"/>
    <w:rsid w:val="005624FC"/>
    <w:rsid w:val="005628BD"/>
    <w:rsid w:val="00562F87"/>
    <w:rsid w:val="00563DBB"/>
    <w:rsid w:val="00564886"/>
    <w:rsid w:val="0056615B"/>
    <w:rsid w:val="00566940"/>
    <w:rsid w:val="00567E5F"/>
    <w:rsid w:val="00570108"/>
    <w:rsid w:val="00570985"/>
    <w:rsid w:val="00571231"/>
    <w:rsid w:val="00572168"/>
    <w:rsid w:val="00572359"/>
    <w:rsid w:val="00572603"/>
    <w:rsid w:val="00574C0D"/>
    <w:rsid w:val="005755E0"/>
    <w:rsid w:val="005768BC"/>
    <w:rsid w:val="0057717A"/>
    <w:rsid w:val="00577464"/>
    <w:rsid w:val="00580D72"/>
    <w:rsid w:val="00580EDA"/>
    <w:rsid w:val="0058204E"/>
    <w:rsid w:val="00582806"/>
    <w:rsid w:val="00583692"/>
    <w:rsid w:val="005841F7"/>
    <w:rsid w:val="00584C75"/>
    <w:rsid w:val="00584E10"/>
    <w:rsid w:val="00586171"/>
    <w:rsid w:val="005861AE"/>
    <w:rsid w:val="005870FD"/>
    <w:rsid w:val="005900D1"/>
    <w:rsid w:val="0059043E"/>
    <w:rsid w:val="005905EA"/>
    <w:rsid w:val="00591BED"/>
    <w:rsid w:val="00591F94"/>
    <w:rsid w:val="00592770"/>
    <w:rsid w:val="005929EE"/>
    <w:rsid w:val="00594694"/>
    <w:rsid w:val="00594C0B"/>
    <w:rsid w:val="00594E3C"/>
    <w:rsid w:val="005951A2"/>
    <w:rsid w:val="00596113"/>
    <w:rsid w:val="00597F8F"/>
    <w:rsid w:val="005A0CDD"/>
    <w:rsid w:val="005A1083"/>
    <w:rsid w:val="005A1248"/>
    <w:rsid w:val="005A13C7"/>
    <w:rsid w:val="005A1FD3"/>
    <w:rsid w:val="005A2340"/>
    <w:rsid w:val="005A2A6F"/>
    <w:rsid w:val="005A2B7E"/>
    <w:rsid w:val="005A3A86"/>
    <w:rsid w:val="005A4B7E"/>
    <w:rsid w:val="005A4CA2"/>
    <w:rsid w:val="005A55B9"/>
    <w:rsid w:val="005A5A62"/>
    <w:rsid w:val="005A65AE"/>
    <w:rsid w:val="005A69EE"/>
    <w:rsid w:val="005A7B88"/>
    <w:rsid w:val="005A7F56"/>
    <w:rsid w:val="005B54BC"/>
    <w:rsid w:val="005B64AA"/>
    <w:rsid w:val="005B6B56"/>
    <w:rsid w:val="005B7C4A"/>
    <w:rsid w:val="005B7DE1"/>
    <w:rsid w:val="005B7FD1"/>
    <w:rsid w:val="005C0DEA"/>
    <w:rsid w:val="005C35EC"/>
    <w:rsid w:val="005C3AB7"/>
    <w:rsid w:val="005C3EC4"/>
    <w:rsid w:val="005C3FAE"/>
    <w:rsid w:val="005C4BF7"/>
    <w:rsid w:val="005C5E87"/>
    <w:rsid w:val="005C785C"/>
    <w:rsid w:val="005C7DD2"/>
    <w:rsid w:val="005D3E48"/>
    <w:rsid w:val="005D481B"/>
    <w:rsid w:val="005D594F"/>
    <w:rsid w:val="005D64B0"/>
    <w:rsid w:val="005D664C"/>
    <w:rsid w:val="005D71E7"/>
    <w:rsid w:val="005D75F7"/>
    <w:rsid w:val="005E07BC"/>
    <w:rsid w:val="005E0C27"/>
    <w:rsid w:val="005E1E4E"/>
    <w:rsid w:val="005E2278"/>
    <w:rsid w:val="005E26C1"/>
    <w:rsid w:val="005E51E9"/>
    <w:rsid w:val="005E52A0"/>
    <w:rsid w:val="005E5BA5"/>
    <w:rsid w:val="005E642E"/>
    <w:rsid w:val="005E64C1"/>
    <w:rsid w:val="005F148A"/>
    <w:rsid w:val="005F1501"/>
    <w:rsid w:val="005F1E1C"/>
    <w:rsid w:val="005F22B3"/>
    <w:rsid w:val="005F3DEE"/>
    <w:rsid w:val="00601A3B"/>
    <w:rsid w:val="00601B73"/>
    <w:rsid w:val="006027A3"/>
    <w:rsid w:val="00602F56"/>
    <w:rsid w:val="00603EBF"/>
    <w:rsid w:val="0060441F"/>
    <w:rsid w:val="00604769"/>
    <w:rsid w:val="00604DE5"/>
    <w:rsid w:val="0060541F"/>
    <w:rsid w:val="00605D32"/>
    <w:rsid w:val="00605EEE"/>
    <w:rsid w:val="0060790C"/>
    <w:rsid w:val="0061013B"/>
    <w:rsid w:val="00610A33"/>
    <w:rsid w:val="00612E83"/>
    <w:rsid w:val="00614791"/>
    <w:rsid w:val="006160AA"/>
    <w:rsid w:val="00616612"/>
    <w:rsid w:val="00616D60"/>
    <w:rsid w:val="006178F9"/>
    <w:rsid w:val="0062138D"/>
    <w:rsid w:val="006214B8"/>
    <w:rsid w:val="0062190E"/>
    <w:rsid w:val="006223B6"/>
    <w:rsid w:val="00622826"/>
    <w:rsid w:val="00622EBA"/>
    <w:rsid w:val="0062372C"/>
    <w:rsid w:val="006239EE"/>
    <w:rsid w:val="00624D21"/>
    <w:rsid w:val="00625350"/>
    <w:rsid w:val="006270BF"/>
    <w:rsid w:val="00627C4F"/>
    <w:rsid w:val="00627F96"/>
    <w:rsid w:val="00631480"/>
    <w:rsid w:val="00632153"/>
    <w:rsid w:val="00632902"/>
    <w:rsid w:val="00633CDF"/>
    <w:rsid w:val="00633FE0"/>
    <w:rsid w:val="0063485C"/>
    <w:rsid w:val="00634988"/>
    <w:rsid w:val="00634B90"/>
    <w:rsid w:val="0063508B"/>
    <w:rsid w:val="0063679C"/>
    <w:rsid w:val="0063698E"/>
    <w:rsid w:val="006369F7"/>
    <w:rsid w:val="00636E6D"/>
    <w:rsid w:val="00637D09"/>
    <w:rsid w:val="006402CC"/>
    <w:rsid w:val="006407F8"/>
    <w:rsid w:val="00640905"/>
    <w:rsid w:val="00640C9D"/>
    <w:rsid w:val="00640FDF"/>
    <w:rsid w:val="00645E40"/>
    <w:rsid w:val="00646742"/>
    <w:rsid w:val="006468F5"/>
    <w:rsid w:val="00647B73"/>
    <w:rsid w:val="00650DCD"/>
    <w:rsid w:val="00652647"/>
    <w:rsid w:val="006529FA"/>
    <w:rsid w:val="00653AE8"/>
    <w:rsid w:val="00656049"/>
    <w:rsid w:val="0065673A"/>
    <w:rsid w:val="0065729F"/>
    <w:rsid w:val="00660044"/>
    <w:rsid w:val="00660F1A"/>
    <w:rsid w:val="00661138"/>
    <w:rsid w:val="0066162D"/>
    <w:rsid w:val="00664EFE"/>
    <w:rsid w:val="00665C8A"/>
    <w:rsid w:val="0066654C"/>
    <w:rsid w:val="00670268"/>
    <w:rsid w:val="006725E5"/>
    <w:rsid w:val="006726ED"/>
    <w:rsid w:val="00672BBE"/>
    <w:rsid w:val="00673A66"/>
    <w:rsid w:val="00674BE0"/>
    <w:rsid w:val="00675D8D"/>
    <w:rsid w:val="00675F69"/>
    <w:rsid w:val="00677532"/>
    <w:rsid w:val="006803F3"/>
    <w:rsid w:val="0068115B"/>
    <w:rsid w:val="006828CB"/>
    <w:rsid w:val="006836E4"/>
    <w:rsid w:val="00684226"/>
    <w:rsid w:val="006848B6"/>
    <w:rsid w:val="00686179"/>
    <w:rsid w:val="0068688C"/>
    <w:rsid w:val="00690CEC"/>
    <w:rsid w:val="00691B60"/>
    <w:rsid w:val="00692510"/>
    <w:rsid w:val="00692604"/>
    <w:rsid w:val="006927B7"/>
    <w:rsid w:val="00692BC9"/>
    <w:rsid w:val="006948D7"/>
    <w:rsid w:val="00694CB2"/>
    <w:rsid w:val="0069612D"/>
    <w:rsid w:val="006A13A8"/>
    <w:rsid w:val="006A13B8"/>
    <w:rsid w:val="006A17BB"/>
    <w:rsid w:val="006A2B7B"/>
    <w:rsid w:val="006A30DD"/>
    <w:rsid w:val="006A3199"/>
    <w:rsid w:val="006A4481"/>
    <w:rsid w:val="006A4C70"/>
    <w:rsid w:val="006A547C"/>
    <w:rsid w:val="006A56E8"/>
    <w:rsid w:val="006A5BB9"/>
    <w:rsid w:val="006A5F47"/>
    <w:rsid w:val="006A77F9"/>
    <w:rsid w:val="006A7930"/>
    <w:rsid w:val="006A7CF0"/>
    <w:rsid w:val="006B03A8"/>
    <w:rsid w:val="006B11E0"/>
    <w:rsid w:val="006B182F"/>
    <w:rsid w:val="006B3315"/>
    <w:rsid w:val="006B408A"/>
    <w:rsid w:val="006B410C"/>
    <w:rsid w:val="006B4507"/>
    <w:rsid w:val="006B4538"/>
    <w:rsid w:val="006B47F6"/>
    <w:rsid w:val="006B4C3D"/>
    <w:rsid w:val="006B4F35"/>
    <w:rsid w:val="006B5CCB"/>
    <w:rsid w:val="006B6074"/>
    <w:rsid w:val="006B6839"/>
    <w:rsid w:val="006B7840"/>
    <w:rsid w:val="006C075A"/>
    <w:rsid w:val="006C0E03"/>
    <w:rsid w:val="006C1346"/>
    <w:rsid w:val="006C5DCC"/>
    <w:rsid w:val="006C64DF"/>
    <w:rsid w:val="006C68E1"/>
    <w:rsid w:val="006C7CF4"/>
    <w:rsid w:val="006C7F4E"/>
    <w:rsid w:val="006D130F"/>
    <w:rsid w:val="006D1441"/>
    <w:rsid w:val="006D1FBF"/>
    <w:rsid w:val="006D245E"/>
    <w:rsid w:val="006D25A1"/>
    <w:rsid w:val="006D635E"/>
    <w:rsid w:val="006D6583"/>
    <w:rsid w:val="006E030E"/>
    <w:rsid w:val="006E0A94"/>
    <w:rsid w:val="006E15FE"/>
    <w:rsid w:val="006E229B"/>
    <w:rsid w:val="006E253B"/>
    <w:rsid w:val="006E2DF7"/>
    <w:rsid w:val="006E6D98"/>
    <w:rsid w:val="006E7D19"/>
    <w:rsid w:val="006F15D5"/>
    <w:rsid w:val="006F29BB"/>
    <w:rsid w:val="006F2E05"/>
    <w:rsid w:val="006F3EDD"/>
    <w:rsid w:val="006F41F9"/>
    <w:rsid w:val="006F4E40"/>
    <w:rsid w:val="006F5815"/>
    <w:rsid w:val="006F618C"/>
    <w:rsid w:val="0070083C"/>
    <w:rsid w:val="007012F2"/>
    <w:rsid w:val="007019F5"/>
    <w:rsid w:val="00702A07"/>
    <w:rsid w:val="00703798"/>
    <w:rsid w:val="0070465C"/>
    <w:rsid w:val="00704A16"/>
    <w:rsid w:val="007063DC"/>
    <w:rsid w:val="00707297"/>
    <w:rsid w:val="00707384"/>
    <w:rsid w:val="00707A65"/>
    <w:rsid w:val="00714148"/>
    <w:rsid w:val="00714EDD"/>
    <w:rsid w:val="00715EDF"/>
    <w:rsid w:val="00716B98"/>
    <w:rsid w:val="00721764"/>
    <w:rsid w:val="00721D39"/>
    <w:rsid w:val="00722742"/>
    <w:rsid w:val="007263DE"/>
    <w:rsid w:val="00726A14"/>
    <w:rsid w:val="00727993"/>
    <w:rsid w:val="0072799F"/>
    <w:rsid w:val="00730BB3"/>
    <w:rsid w:val="00731589"/>
    <w:rsid w:val="0073174B"/>
    <w:rsid w:val="00731B83"/>
    <w:rsid w:val="0073214B"/>
    <w:rsid w:val="00732B30"/>
    <w:rsid w:val="00732E2F"/>
    <w:rsid w:val="00733B12"/>
    <w:rsid w:val="007348FB"/>
    <w:rsid w:val="00734DE9"/>
    <w:rsid w:val="00735B3B"/>
    <w:rsid w:val="00736584"/>
    <w:rsid w:val="00737905"/>
    <w:rsid w:val="007407D6"/>
    <w:rsid w:val="00740D81"/>
    <w:rsid w:val="007410E6"/>
    <w:rsid w:val="007423D5"/>
    <w:rsid w:val="007439B9"/>
    <w:rsid w:val="00745428"/>
    <w:rsid w:val="00745BD1"/>
    <w:rsid w:val="00746560"/>
    <w:rsid w:val="007466E0"/>
    <w:rsid w:val="007472CC"/>
    <w:rsid w:val="0075017F"/>
    <w:rsid w:val="00750EE4"/>
    <w:rsid w:val="007516F1"/>
    <w:rsid w:val="00751AEB"/>
    <w:rsid w:val="00751CD8"/>
    <w:rsid w:val="007531B4"/>
    <w:rsid w:val="0075477B"/>
    <w:rsid w:val="00755367"/>
    <w:rsid w:val="007555A2"/>
    <w:rsid w:val="00757351"/>
    <w:rsid w:val="007579EA"/>
    <w:rsid w:val="00757E35"/>
    <w:rsid w:val="00757F37"/>
    <w:rsid w:val="00760419"/>
    <w:rsid w:val="00760760"/>
    <w:rsid w:val="00760A0A"/>
    <w:rsid w:val="00761C34"/>
    <w:rsid w:val="00762E3A"/>
    <w:rsid w:val="007635C7"/>
    <w:rsid w:val="0076497B"/>
    <w:rsid w:val="007654FD"/>
    <w:rsid w:val="00765A17"/>
    <w:rsid w:val="00766301"/>
    <w:rsid w:val="0076675E"/>
    <w:rsid w:val="00767DD1"/>
    <w:rsid w:val="0077026F"/>
    <w:rsid w:val="00770362"/>
    <w:rsid w:val="0077135F"/>
    <w:rsid w:val="00773849"/>
    <w:rsid w:val="00775765"/>
    <w:rsid w:val="007758B8"/>
    <w:rsid w:val="00776144"/>
    <w:rsid w:val="0077684F"/>
    <w:rsid w:val="00776B5D"/>
    <w:rsid w:val="00781B90"/>
    <w:rsid w:val="007836C5"/>
    <w:rsid w:val="00783E30"/>
    <w:rsid w:val="00784B2A"/>
    <w:rsid w:val="007852EA"/>
    <w:rsid w:val="00785DB6"/>
    <w:rsid w:val="00787792"/>
    <w:rsid w:val="007903D7"/>
    <w:rsid w:val="00790EAF"/>
    <w:rsid w:val="00791D3D"/>
    <w:rsid w:val="00791D7D"/>
    <w:rsid w:val="007927BE"/>
    <w:rsid w:val="00792948"/>
    <w:rsid w:val="00792B46"/>
    <w:rsid w:val="00793AC2"/>
    <w:rsid w:val="0079451B"/>
    <w:rsid w:val="007949D3"/>
    <w:rsid w:val="007951BA"/>
    <w:rsid w:val="00795940"/>
    <w:rsid w:val="0079763D"/>
    <w:rsid w:val="007A0336"/>
    <w:rsid w:val="007A28BB"/>
    <w:rsid w:val="007A3BD7"/>
    <w:rsid w:val="007A3CC4"/>
    <w:rsid w:val="007A46A7"/>
    <w:rsid w:val="007A4913"/>
    <w:rsid w:val="007A4A8F"/>
    <w:rsid w:val="007B17DE"/>
    <w:rsid w:val="007B2CDB"/>
    <w:rsid w:val="007B3E82"/>
    <w:rsid w:val="007B6895"/>
    <w:rsid w:val="007B768F"/>
    <w:rsid w:val="007B7D18"/>
    <w:rsid w:val="007C0142"/>
    <w:rsid w:val="007C1288"/>
    <w:rsid w:val="007C2528"/>
    <w:rsid w:val="007C2626"/>
    <w:rsid w:val="007C26A5"/>
    <w:rsid w:val="007C4952"/>
    <w:rsid w:val="007C4BE9"/>
    <w:rsid w:val="007C51FF"/>
    <w:rsid w:val="007C529B"/>
    <w:rsid w:val="007C68E6"/>
    <w:rsid w:val="007C6E6A"/>
    <w:rsid w:val="007C7CBA"/>
    <w:rsid w:val="007D0C60"/>
    <w:rsid w:val="007D2850"/>
    <w:rsid w:val="007D2A47"/>
    <w:rsid w:val="007D37A9"/>
    <w:rsid w:val="007D3F42"/>
    <w:rsid w:val="007D4C20"/>
    <w:rsid w:val="007D4D26"/>
    <w:rsid w:val="007D7C4E"/>
    <w:rsid w:val="007E0EBD"/>
    <w:rsid w:val="007E111D"/>
    <w:rsid w:val="007E191F"/>
    <w:rsid w:val="007E2DB7"/>
    <w:rsid w:val="007E3495"/>
    <w:rsid w:val="007E404D"/>
    <w:rsid w:val="007E44BD"/>
    <w:rsid w:val="007E55FF"/>
    <w:rsid w:val="007E5D0D"/>
    <w:rsid w:val="007E5E16"/>
    <w:rsid w:val="007E6B4C"/>
    <w:rsid w:val="007E6EF4"/>
    <w:rsid w:val="007E7FC6"/>
    <w:rsid w:val="007F0383"/>
    <w:rsid w:val="007F0555"/>
    <w:rsid w:val="007F1535"/>
    <w:rsid w:val="007F157E"/>
    <w:rsid w:val="007F15D3"/>
    <w:rsid w:val="007F21A8"/>
    <w:rsid w:val="007F2675"/>
    <w:rsid w:val="007F5907"/>
    <w:rsid w:val="007F5C88"/>
    <w:rsid w:val="00800722"/>
    <w:rsid w:val="008028E1"/>
    <w:rsid w:val="00805CC8"/>
    <w:rsid w:val="00810691"/>
    <w:rsid w:val="008108AF"/>
    <w:rsid w:val="00810F83"/>
    <w:rsid w:val="00811957"/>
    <w:rsid w:val="00811F80"/>
    <w:rsid w:val="008122A2"/>
    <w:rsid w:val="00814946"/>
    <w:rsid w:val="00814BF2"/>
    <w:rsid w:val="008157C6"/>
    <w:rsid w:val="0081647D"/>
    <w:rsid w:val="00816595"/>
    <w:rsid w:val="0082041E"/>
    <w:rsid w:val="00820B13"/>
    <w:rsid w:val="00821AFC"/>
    <w:rsid w:val="008229EF"/>
    <w:rsid w:val="00823204"/>
    <w:rsid w:val="00823B4B"/>
    <w:rsid w:val="0082432D"/>
    <w:rsid w:val="00824DB8"/>
    <w:rsid w:val="00825247"/>
    <w:rsid w:val="008262BF"/>
    <w:rsid w:val="0082718D"/>
    <w:rsid w:val="008305FE"/>
    <w:rsid w:val="00831171"/>
    <w:rsid w:val="00832E52"/>
    <w:rsid w:val="0083424F"/>
    <w:rsid w:val="00834527"/>
    <w:rsid w:val="00835E1A"/>
    <w:rsid w:val="00837BEA"/>
    <w:rsid w:val="00841400"/>
    <w:rsid w:val="008421CE"/>
    <w:rsid w:val="0084226E"/>
    <w:rsid w:val="008429B7"/>
    <w:rsid w:val="00843D2A"/>
    <w:rsid w:val="0084458C"/>
    <w:rsid w:val="00844E76"/>
    <w:rsid w:val="008452D2"/>
    <w:rsid w:val="00845E4E"/>
    <w:rsid w:val="0084669D"/>
    <w:rsid w:val="00846CAB"/>
    <w:rsid w:val="0085247F"/>
    <w:rsid w:val="008531DB"/>
    <w:rsid w:val="008539C8"/>
    <w:rsid w:val="00853FF2"/>
    <w:rsid w:val="0085491B"/>
    <w:rsid w:val="00854DCF"/>
    <w:rsid w:val="0085687D"/>
    <w:rsid w:val="008576CF"/>
    <w:rsid w:val="00857AA4"/>
    <w:rsid w:val="00860256"/>
    <w:rsid w:val="00860789"/>
    <w:rsid w:val="00861C80"/>
    <w:rsid w:val="00862351"/>
    <w:rsid w:val="008630C3"/>
    <w:rsid w:val="008634AD"/>
    <w:rsid w:val="00864A10"/>
    <w:rsid w:val="008650C3"/>
    <w:rsid w:val="008655FA"/>
    <w:rsid w:val="008656E2"/>
    <w:rsid w:val="008678D5"/>
    <w:rsid w:val="00867FE0"/>
    <w:rsid w:val="008712DC"/>
    <w:rsid w:val="0087157A"/>
    <w:rsid w:val="00872BB6"/>
    <w:rsid w:val="00873392"/>
    <w:rsid w:val="00873C92"/>
    <w:rsid w:val="00874526"/>
    <w:rsid w:val="00874F7F"/>
    <w:rsid w:val="00875378"/>
    <w:rsid w:val="008757BA"/>
    <w:rsid w:val="00875E36"/>
    <w:rsid w:val="00876657"/>
    <w:rsid w:val="00876932"/>
    <w:rsid w:val="0087719E"/>
    <w:rsid w:val="00880C92"/>
    <w:rsid w:val="00882586"/>
    <w:rsid w:val="0088259F"/>
    <w:rsid w:val="0088369F"/>
    <w:rsid w:val="00884D30"/>
    <w:rsid w:val="0088667F"/>
    <w:rsid w:val="00886B43"/>
    <w:rsid w:val="00886C5A"/>
    <w:rsid w:val="00886CCF"/>
    <w:rsid w:val="00886FED"/>
    <w:rsid w:val="00887D24"/>
    <w:rsid w:val="008900FD"/>
    <w:rsid w:val="00890EDA"/>
    <w:rsid w:val="00892132"/>
    <w:rsid w:val="00893D53"/>
    <w:rsid w:val="0089565E"/>
    <w:rsid w:val="008956FF"/>
    <w:rsid w:val="0089662E"/>
    <w:rsid w:val="00897030"/>
    <w:rsid w:val="00897117"/>
    <w:rsid w:val="008A1F67"/>
    <w:rsid w:val="008A35C1"/>
    <w:rsid w:val="008A3A33"/>
    <w:rsid w:val="008A45E1"/>
    <w:rsid w:val="008A48FB"/>
    <w:rsid w:val="008A4D62"/>
    <w:rsid w:val="008A55BE"/>
    <w:rsid w:val="008A5E81"/>
    <w:rsid w:val="008A7807"/>
    <w:rsid w:val="008A7C54"/>
    <w:rsid w:val="008B0DBA"/>
    <w:rsid w:val="008B1623"/>
    <w:rsid w:val="008B1B94"/>
    <w:rsid w:val="008B1DA8"/>
    <w:rsid w:val="008B2D65"/>
    <w:rsid w:val="008B34D2"/>
    <w:rsid w:val="008B3B78"/>
    <w:rsid w:val="008B668B"/>
    <w:rsid w:val="008B686A"/>
    <w:rsid w:val="008C01F7"/>
    <w:rsid w:val="008C0258"/>
    <w:rsid w:val="008C02A1"/>
    <w:rsid w:val="008C0C6E"/>
    <w:rsid w:val="008C0E33"/>
    <w:rsid w:val="008C13CB"/>
    <w:rsid w:val="008C150A"/>
    <w:rsid w:val="008C3F12"/>
    <w:rsid w:val="008C419A"/>
    <w:rsid w:val="008C511C"/>
    <w:rsid w:val="008C5AD3"/>
    <w:rsid w:val="008C5D87"/>
    <w:rsid w:val="008C77AE"/>
    <w:rsid w:val="008C7D99"/>
    <w:rsid w:val="008C7EC4"/>
    <w:rsid w:val="008D03AF"/>
    <w:rsid w:val="008D1557"/>
    <w:rsid w:val="008D21C0"/>
    <w:rsid w:val="008D22AC"/>
    <w:rsid w:val="008D2753"/>
    <w:rsid w:val="008D29ED"/>
    <w:rsid w:val="008D3C1D"/>
    <w:rsid w:val="008D3E55"/>
    <w:rsid w:val="008D45AD"/>
    <w:rsid w:val="008D4ED8"/>
    <w:rsid w:val="008D5347"/>
    <w:rsid w:val="008D5AD3"/>
    <w:rsid w:val="008D682D"/>
    <w:rsid w:val="008E0C26"/>
    <w:rsid w:val="008E0DBA"/>
    <w:rsid w:val="008E1761"/>
    <w:rsid w:val="008E3332"/>
    <w:rsid w:val="008E4043"/>
    <w:rsid w:val="008E5BA5"/>
    <w:rsid w:val="008E651B"/>
    <w:rsid w:val="008E6966"/>
    <w:rsid w:val="008F0BA0"/>
    <w:rsid w:val="008F0BFC"/>
    <w:rsid w:val="008F1DD2"/>
    <w:rsid w:val="008F1EA6"/>
    <w:rsid w:val="008F2CED"/>
    <w:rsid w:val="008F5418"/>
    <w:rsid w:val="008F5EA1"/>
    <w:rsid w:val="008F7603"/>
    <w:rsid w:val="008F7B3E"/>
    <w:rsid w:val="009001EE"/>
    <w:rsid w:val="009002E9"/>
    <w:rsid w:val="009005A2"/>
    <w:rsid w:val="00900DCF"/>
    <w:rsid w:val="0090128B"/>
    <w:rsid w:val="00902F26"/>
    <w:rsid w:val="00902F8E"/>
    <w:rsid w:val="00904DA6"/>
    <w:rsid w:val="00906FE4"/>
    <w:rsid w:val="009070FA"/>
    <w:rsid w:val="009100FA"/>
    <w:rsid w:val="009110B9"/>
    <w:rsid w:val="00911181"/>
    <w:rsid w:val="00914524"/>
    <w:rsid w:val="009146AA"/>
    <w:rsid w:val="00915425"/>
    <w:rsid w:val="00916BFC"/>
    <w:rsid w:val="00917BA6"/>
    <w:rsid w:val="00917E96"/>
    <w:rsid w:val="00920235"/>
    <w:rsid w:val="009215E8"/>
    <w:rsid w:val="0092173F"/>
    <w:rsid w:val="009217D5"/>
    <w:rsid w:val="00921ED1"/>
    <w:rsid w:val="0092253C"/>
    <w:rsid w:val="00922834"/>
    <w:rsid w:val="00923759"/>
    <w:rsid w:val="0092530F"/>
    <w:rsid w:val="00925366"/>
    <w:rsid w:val="00926781"/>
    <w:rsid w:val="00926FF6"/>
    <w:rsid w:val="0092799A"/>
    <w:rsid w:val="00931386"/>
    <w:rsid w:val="00932237"/>
    <w:rsid w:val="00932B6D"/>
    <w:rsid w:val="00932E94"/>
    <w:rsid w:val="009330BF"/>
    <w:rsid w:val="0093332C"/>
    <w:rsid w:val="009343AD"/>
    <w:rsid w:val="0093493E"/>
    <w:rsid w:val="00934C77"/>
    <w:rsid w:val="00934D3D"/>
    <w:rsid w:val="009354E8"/>
    <w:rsid w:val="00936174"/>
    <w:rsid w:val="00936C3A"/>
    <w:rsid w:val="00937771"/>
    <w:rsid w:val="00937E34"/>
    <w:rsid w:val="00940D96"/>
    <w:rsid w:val="00941CFF"/>
    <w:rsid w:val="00945048"/>
    <w:rsid w:val="0094561C"/>
    <w:rsid w:val="00945873"/>
    <w:rsid w:val="00945D03"/>
    <w:rsid w:val="00946E0F"/>
    <w:rsid w:val="00947513"/>
    <w:rsid w:val="00947824"/>
    <w:rsid w:val="009507FE"/>
    <w:rsid w:val="00951455"/>
    <w:rsid w:val="00951F2F"/>
    <w:rsid w:val="00953A9B"/>
    <w:rsid w:val="00953E73"/>
    <w:rsid w:val="00954767"/>
    <w:rsid w:val="009557EA"/>
    <w:rsid w:val="009570C2"/>
    <w:rsid w:val="00957326"/>
    <w:rsid w:val="00957BC2"/>
    <w:rsid w:val="00960FA9"/>
    <w:rsid w:val="0096151D"/>
    <w:rsid w:val="009618CF"/>
    <w:rsid w:val="00961FBF"/>
    <w:rsid w:val="00962A01"/>
    <w:rsid w:val="00963098"/>
    <w:rsid w:val="00963B90"/>
    <w:rsid w:val="00965EBD"/>
    <w:rsid w:val="00965FAA"/>
    <w:rsid w:val="00967D68"/>
    <w:rsid w:val="00970BDC"/>
    <w:rsid w:val="00971927"/>
    <w:rsid w:val="0097195D"/>
    <w:rsid w:val="00972207"/>
    <w:rsid w:val="009725BD"/>
    <w:rsid w:val="00972ED7"/>
    <w:rsid w:val="00974E00"/>
    <w:rsid w:val="009757CA"/>
    <w:rsid w:val="009758F9"/>
    <w:rsid w:val="00976D4E"/>
    <w:rsid w:val="00977D2F"/>
    <w:rsid w:val="0098027C"/>
    <w:rsid w:val="00980E53"/>
    <w:rsid w:val="0098240F"/>
    <w:rsid w:val="00982E7D"/>
    <w:rsid w:val="00983186"/>
    <w:rsid w:val="009838DE"/>
    <w:rsid w:val="00983A3F"/>
    <w:rsid w:val="00985555"/>
    <w:rsid w:val="00985ED5"/>
    <w:rsid w:val="00987212"/>
    <w:rsid w:val="009873CA"/>
    <w:rsid w:val="00991698"/>
    <w:rsid w:val="009926DB"/>
    <w:rsid w:val="00993A33"/>
    <w:rsid w:val="00993D1B"/>
    <w:rsid w:val="00996997"/>
    <w:rsid w:val="00996CCE"/>
    <w:rsid w:val="0099771F"/>
    <w:rsid w:val="009A05E1"/>
    <w:rsid w:val="009A0840"/>
    <w:rsid w:val="009A0A48"/>
    <w:rsid w:val="009A0B48"/>
    <w:rsid w:val="009A3DAC"/>
    <w:rsid w:val="009A4E41"/>
    <w:rsid w:val="009A5C38"/>
    <w:rsid w:val="009A5EFD"/>
    <w:rsid w:val="009A6397"/>
    <w:rsid w:val="009A70F5"/>
    <w:rsid w:val="009A73DA"/>
    <w:rsid w:val="009A7797"/>
    <w:rsid w:val="009B002E"/>
    <w:rsid w:val="009B240A"/>
    <w:rsid w:val="009B3C4F"/>
    <w:rsid w:val="009B5A8D"/>
    <w:rsid w:val="009B6451"/>
    <w:rsid w:val="009B7277"/>
    <w:rsid w:val="009B7567"/>
    <w:rsid w:val="009C0612"/>
    <w:rsid w:val="009C234F"/>
    <w:rsid w:val="009C35B6"/>
    <w:rsid w:val="009C491C"/>
    <w:rsid w:val="009C49FA"/>
    <w:rsid w:val="009C56A4"/>
    <w:rsid w:val="009C59AF"/>
    <w:rsid w:val="009C5DF9"/>
    <w:rsid w:val="009D0143"/>
    <w:rsid w:val="009D05CF"/>
    <w:rsid w:val="009D2950"/>
    <w:rsid w:val="009D36D3"/>
    <w:rsid w:val="009D47B8"/>
    <w:rsid w:val="009D63F8"/>
    <w:rsid w:val="009D67ED"/>
    <w:rsid w:val="009D7BA2"/>
    <w:rsid w:val="009E04D8"/>
    <w:rsid w:val="009E0D70"/>
    <w:rsid w:val="009E1970"/>
    <w:rsid w:val="009E2CB2"/>
    <w:rsid w:val="009E32A4"/>
    <w:rsid w:val="009E542D"/>
    <w:rsid w:val="009E598C"/>
    <w:rsid w:val="009E5D57"/>
    <w:rsid w:val="009E607D"/>
    <w:rsid w:val="009E61DD"/>
    <w:rsid w:val="009E6A3E"/>
    <w:rsid w:val="009E7643"/>
    <w:rsid w:val="009E7D45"/>
    <w:rsid w:val="009F06D8"/>
    <w:rsid w:val="009F1069"/>
    <w:rsid w:val="009F2B53"/>
    <w:rsid w:val="009F39FA"/>
    <w:rsid w:val="009F4327"/>
    <w:rsid w:val="009F49C1"/>
    <w:rsid w:val="009F4B7C"/>
    <w:rsid w:val="009F4D28"/>
    <w:rsid w:val="009F5966"/>
    <w:rsid w:val="009F5A5E"/>
    <w:rsid w:val="009F5BC3"/>
    <w:rsid w:val="009F5FCA"/>
    <w:rsid w:val="009F610B"/>
    <w:rsid w:val="00A0071B"/>
    <w:rsid w:val="00A00A52"/>
    <w:rsid w:val="00A01A55"/>
    <w:rsid w:val="00A02563"/>
    <w:rsid w:val="00A0463E"/>
    <w:rsid w:val="00A05606"/>
    <w:rsid w:val="00A05827"/>
    <w:rsid w:val="00A06818"/>
    <w:rsid w:val="00A07F3E"/>
    <w:rsid w:val="00A10D6F"/>
    <w:rsid w:val="00A10D90"/>
    <w:rsid w:val="00A121C3"/>
    <w:rsid w:val="00A12B4C"/>
    <w:rsid w:val="00A12D7A"/>
    <w:rsid w:val="00A13369"/>
    <w:rsid w:val="00A13DD1"/>
    <w:rsid w:val="00A14311"/>
    <w:rsid w:val="00A14C1B"/>
    <w:rsid w:val="00A15882"/>
    <w:rsid w:val="00A15D01"/>
    <w:rsid w:val="00A16410"/>
    <w:rsid w:val="00A170EF"/>
    <w:rsid w:val="00A17321"/>
    <w:rsid w:val="00A17F50"/>
    <w:rsid w:val="00A22357"/>
    <w:rsid w:val="00A230BF"/>
    <w:rsid w:val="00A2384E"/>
    <w:rsid w:val="00A273E1"/>
    <w:rsid w:val="00A3180A"/>
    <w:rsid w:val="00A327FC"/>
    <w:rsid w:val="00A36DC7"/>
    <w:rsid w:val="00A37C9B"/>
    <w:rsid w:val="00A4023A"/>
    <w:rsid w:val="00A40467"/>
    <w:rsid w:val="00A40AD1"/>
    <w:rsid w:val="00A40C0F"/>
    <w:rsid w:val="00A418BC"/>
    <w:rsid w:val="00A4279B"/>
    <w:rsid w:val="00A4467A"/>
    <w:rsid w:val="00A45300"/>
    <w:rsid w:val="00A46AB8"/>
    <w:rsid w:val="00A46C58"/>
    <w:rsid w:val="00A47648"/>
    <w:rsid w:val="00A4773D"/>
    <w:rsid w:val="00A50630"/>
    <w:rsid w:val="00A50BCA"/>
    <w:rsid w:val="00A50D88"/>
    <w:rsid w:val="00A510B4"/>
    <w:rsid w:val="00A51CAA"/>
    <w:rsid w:val="00A52A13"/>
    <w:rsid w:val="00A5303D"/>
    <w:rsid w:val="00A532E4"/>
    <w:rsid w:val="00A54A7C"/>
    <w:rsid w:val="00A54D18"/>
    <w:rsid w:val="00A5568C"/>
    <w:rsid w:val="00A55690"/>
    <w:rsid w:val="00A55D44"/>
    <w:rsid w:val="00A55FA8"/>
    <w:rsid w:val="00A5687E"/>
    <w:rsid w:val="00A60FFE"/>
    <w:rsid w:val="00A61179"/>
    <w:rsid w:val="00A61CA9"/>
    <w:rsid w:val="00A61EBA"/>
    <w:rsid w:val="00A6385B"/>
    <w:rsid w:val="00A64D67"/>
    <w:rsid w:val="00A64DAE"/>
    <w:rsid w:val="00A65893"/>
    <w:rsid w:val="00A65E23"/>
    <w:rsid w:val="00A6658C"/>
    <w:rsid w:val="00A66AE2"/>
    <w:rsid w:val="00A679D6"/>
    <w:rsid w:val="00A73059"/>
    <w:rsid w:val="00A73853"/>
    <w:rsid w:val="00A7691E"/>
    <w:rsid w:val="00A7797D"/>
    <w:rsid w:val="00A81A9B"/>
    <w:rsid w:val="00A82A0D"/>
    <w:rsid w:val="00A82B50"/>
    <w:rsid w:val="00A8446C"/>
    <w:rsid w:val="00A84B4B"/>
    <w:rsid w:val="00A8688C"/>
    <w:rsid w:val="00A870B1"/>
    <w:rsid w:val="00A91315"/>
    <w:rsid w:val="00A942D1"/>
    <w:rsid w:val="00A949C8"/>
    <w:rsid w:val="00A954CD"/>
    <w:rsid w:val="00A97FD1"/>
    <w:rsid w:val="00AA0232"/>
    <w:rsid w:val="00AA0D4C"/>
    <w:rsid w:val="00AA0E11"/>
    <w:rsid w:val="00AA286B"/>
    <w:rsid w:val="00AA298C"/>
    <w:rsid w:val="00AA29E4"/>
    <w:rsid w:val="00AA3613"/>
    <w:rsid w:val="00AA5C2B"/>
    <w:rsid w:val="00AA652F"/>
    <w:rsid w:val="00AA6949"/>
    <w:rsid w:val="00AB18CF"/>
    <w:rsid w:val="00AB431C"/>
    <w:rsid w:val="00AB5C1D"/>
    <w:rsid w:val="00AB667D"/>
    <w:rsid w:val="00AC064F"/>
    <w:rsid w:val="00AC082C"/>
    <w:rsid w:val="00AC2A22"/>
    <w:rsid w:val="00AC3934"/>
    <w:rsid w:val="00AC498C"/>
    <w:rsid w:val="00AC556E"/>
    <w:rsid w:val="00AC6E1F"/>
    <w:rsid w:val="00AC7478"/>
    <w:rsid w:val="00AC7642"/>
    <w:rsid w:val="00AC795D"/>
    <w:rsid w:val="00AD031C"/>
    <w:rsid w:val="00AD0B03"/>
    <w:rsid w:val="00AD131C"/>
    <w:rsid w:val="00AD2F1A"/>
    <w:rsid w:val="00AD42E1"/>
    <w:rsid w:val="00AD4BDC"/>
    <w:rsid w:val="00AD6137"/>
    <w:rsid w:val="00AD7A6B"/>
    <w:rsid w:val="00AE1092"/>
    <w:rsid w:val="00AE1847"/>
    <w:rsid w:val="00AE1FC5"/>
    <w:rsid w:val="00AE2CFF"/>
    <w:rsid w:val="00AE403D"/>
    <w:rsid w:val="00AE452A"/>
    <w:rsid w:val="00AE57A8"/>
    <w:rsid w:val="00AE5D4E"/>
    <w:rsid w:val="00AE6E29"/>
    <w:rsid w:val="00AF0F3F"/>
    <w:rsid w:val="00AF0FA0"/>
    <w:rsid w:val="00AF256C"/>
    <w:rsid w:val="00AF2907"/>
    <w:rsid w:val="00AF3113"/>
    <w:rsid w:val="00AF4450"/>
    <w:rsid w:val="00AF5049"/>
    <w:rsid w:val="00AF5586"/>
    <w:rsid w:val="00B017F9"/>
    <w:rsid w:val="00B01CCD"/>
    <w:rsid w:val="00B01F09"/>
    <w:rsid w:val="00B028E8"/>
    <w:rsid w:val="00B059C4"/>
    <w:rsid w:val="00B070B1"/>
    <w:rsid w:val="00B074F9"/>
    <w:rsid w:val="00B07510"/>
    <w:rsid w:val="00B11573"/>
    <w:rsid w:val="00B11FF8"/>
    <w:rsid w:val="00B13E98"/>
    <w:rsid w:val="00B149E0"/>
    <w:rsid w:val="00B14C20"/>
    <w:rsid w:val="00B15D0C"/>
    <w:rsid w:val="00B16A46"/>
    <w:rsid w:val="00B17634"/>
    <w:rsid w:val="00B20A2E"/>
    <w:rsid w:val="00B21269"/>
    <w:rsid w:val="00B21589"/>
    <w:rsid w:val="00B2189D"/>
    <w:rsid w:val="00B22471"/>
    <w:rsid w:val="00B229D1"/>
    <w:rsid w:val="00B22B0C"/>
    <w:rsid w:val="00B2365E"/>
    <w:rsid w:val="00B23CCB"/>
    <w:rsid w:val="00B24EDF"/>
    <w:rsid w:val="00B258A4"/>
    <w:rsid w:val="00B26BA6"/>
    <w:rsid w:val="00B30503"/>
    <w:rsid w:val="00B3214C"/>
    <w:rsid w:val="00B32DA0"/>
    <w:rsid w:val="00B33557"/>
    <w:rsid w:val="00B336F4"/>
    <w:rsid w:val="00B33C23"/>
    <w:rsid w:val="00B36879"/>
    <w:rsid w:val="00B405EE"/>
    <w:rsid w:val="00B43417"/>
    <w:rsid w:val="00B436D0"/>
    <w:rsid w:val="00B4388B"/>
    <w:rsid w:val="00B44781"/>
    <w:rsid w:val="00B45072"/>
    <w:rsid w:val="00B456C1"/>
    <w:rsid w:val="00B45F9C"/>
    <w:rsid w:val="00B477DF"/>
    <w:rsid w:val="00B506A6"/>
    <w:rsid w:val="00B50EA1"/>
    <w:rsid w:val="00B51362"/>
    <w:rsid w:val="00B516E9"/>
    <w:rsid w:val="00B5333E"/>
    <w:rsid w:val="00B53AE0"/>
    <w:rsid w:val="00B542A3"/>
    <w:rsid w:val="00B55B16"/>
    <w:rsid w:val="00B55F71"/>
    <w:rsid w:val="00B61064"/>
    <w:rsid w:val="00B61156"/>
    <w:rsid w:val="00B611BD"/>
    <w:rsid w:val="00B61844"/>
    <w:rsid w:val="00B628BF"/>
    <w:rsid w:val="00B636D2"/>
    <w:rsid w:val="00B63E3A"/>
    <w:rsid w:val="00B64735"/>
    <w:rsid w:val="00B64C83"/>
    <w:rsid w:val="00B64D98"/>
    <w:rsid w:val="00B668D4"/>
    <w:rsid w:val="00B6718B"/>
    <w:rsid w:val="00B675CD"/>
    <w:rsid w:val="00B702A3"/>
    <w:rsid w:val="00B70AB8"/>
    <w:rsid w:val="00B70AD0"/>
    <w:rsid w:val="00B720F4"/>
    <w:rsid w:val="00B721E9"/>
    <w:rsid w:val="00B7399C"/>
    <w:rsid w:val="00B742BA"/>
    <w:rsid w:val="00B75D9B"/>
    <w:rsid w:val="00B75E25"/>
    <w:rsid w:val="00B76E17"/>
    <w:rsid w:val="00B81B96"/>
    <w:rsid w:val="00B81FD8"/>
    <w:rsid w:val="00B82996"/>
    <w:rsid w:val="00B841A0"/>
    <w:rsid w:val="00B84846"/>
    <w:rsid w:val="00B84E8E"/>
    <w:rsid w:val="00B852D0"/>
    <w:rsid w:val="00B85A77"/>
    <w:rsid w:val="00B8756A"/>
    <w:rsid w:val="00B90828"/>
    <w:rsid w:val="00B9128C"/>
    <w:rsid w:val="00B912EF"/>
    <w:rsid w:val="00B92651"/>
    <w:rsid w:val="00B92DE5"/>
    <w:rsid w:val="00B936C4"/>
    <w:rsid w:val="00B9446E"/>
    <w:rsid w:val="00B94C4E"/>
    <w:rsid w:val="00B96057"/>
    <w:rsid w:val="00B96566"/>
    <w:rsid w:val="00B97E09"/>
    <w:rsid w:val="00BA2100"/>
    <w:rsid w:val="00BA219F"/>
    <w:rsid w:val="00BA22D7"/>
    <w:rsid w:val="00BA52F9"/>
    <w:rsid w:val="00BA5E46"/>
    <w:rsid w:val="00BA6271"/>
    <w:rsid w:val="00BB071C"/>
    <w:rsid w:val="00BB1E27"/>
    <w:rsid w:val="00BB26AB"/>
    <w:rsid w:val="00BB29B9"/>
    <w:rsid w:val="00BB46C9"/>
    <w:rsid w:val="00BB5DFC"/>
    <w:rsid w:val="00BB63C2"/>
    <w:rsid w:val="00BB6577"/>
    <w:rsid w:val="00BC0A8B"/>
    <w:rsid w:val="00BC1320"/>
    <w:rsid w:val="00BC16A6"/>
    <w:rsid w:val="00BC19F2"/>
    <w:rsid w:val="00BC304D"/>
    <w:rsid w:val="00BC416A"/>
    <w:rsid w:val="00BC47B0"/>
    <w:rsid w:val="00BC584B"/>
    <w:rsid w:val="00BC5B84"/>
    <w:rsid w:val="00BC645C"/>
    <w:rsid w:val="00BD094E"/>
    <w:rsid w:val="00BD4E8B"/>
    <w:rsid w:val="00BD6691"/>
    <w:rsid w:val="00BD67F7"/>
    <w:rsid w:val="00BD6B90"/>
    <w:rsid w:val="00BE159D"/>
    <w:rsid w:val="00BE291E"/>
    <w:rsid w:val="00BE34C8"/>
    <w:rsid w:val="00BE3703"/>
    <w:rsid w:val="00BE39B4"/>
    <w:rsid w:val="00BE48D0"/>
    <w:rsid w:val="00BE4F9D"/>
    <w:rsid w:val="00BE72ED"/>
    <w:rsid w:val="00BF052A"/>
    <w:rsid w:val="00BF107E"/>
    <w:rsid w:val="00BF1818"/>
    <w:rsid w:val="00BF24DC"/>
    <w:rsid w:val="00BF2F8E"/>
    <w:rsid w:val="00BF463B"/>
    <w:rsid w:val="00C009A4"/>
    <w:rsid w:val="00C012CA"/>
    <w:rsid w:val="00C01496"/>
    <w:rsid w:val="00C0188D"/>
    <w:rsid w:val="00C03145"/>
    <w:rsid w:val="00C031D2"/>
    <w:rsid w:val="00C03856"/>
    <w:rsid w:val="00C039C1"/>
    <w:rsid w:val="00C04342"/>
    <w:rsid w:val="00C05337"/>
    <w:rsid w:val="00C0568C"/>
    <w:rsid w:val="00C06009"/>
    <w:rsid w:val="00C068DF"/>
    <w:rsid w:val="00C108FF"/>
    <w:rsid w:val="00C10E56"/>
    <w:rsid w:val="00C145CD"/>
    <w:rsid w:val="00C1764F"/>
    <w:rsid w:val="00C211A2"/>
    <w:rsid w:val="00C217D7"/>
    <w:rsid w:val="00C21B54"/>
    <w:rsid w:val="00C21BB9"/>
    <w:rsid w:val="00C22374"/>
    <w:rsid w:val="00C2277F"/>
    <w:rsid w:val="00C2462A"/>
    <w:rsid w:val="00C26006"/>
    <w:rsid w:val="00C260A1"/>
    <w:rsid w:val="00C26D85"/>
    <w:rsid w:val="00C27577"/>
    <w:rsid w:val="00C27FD8"/>
    <w:rsid w:val="00C3062D"/>
    <w:rsid w:val="00C30B1C"/>
    <w:rsid w:val="00C31381"/>
    <w:rsid w:val="00C320F5"/>
    <w:rsid w:val="00C33926"/>
    <w:rsid w:val="00C3438D"/>
    <w:rsid w:val="00C3507D"/>
    <w:rsid w:val="00C350F9"/>
    <w:rsid w:val="00C36C69"/>
    <w:rsid w:val="00C3734C"/>
    <w:rsid w:val="00C37DCC"/>
    <w:rsid w:val="00C404E2"/>
    <w:rsid w:val="00C4090A"/>
    <w:rsid w:val="00C409AA"/>
    <w:rsid w:val="00C412B0"/>
    <w:rsid w:val="00C41902"/>
    <w:rsid w:val="00C4245E"/>
    <w:rsid w:val="00C4279C"/>
    <w:rsid w:val="00C42995"/>
    <w:rsid w:val="00C4374D"/>
    <w:rsid w:val="00C45309"/>
    <w:rsid w:val="00C4674B"/>
    <w:rsid w:val="00C4689C"/>
    <w:rsid w:val="00C47D3A"/>
    <w:rsid w:val="00C50EEB"/>
    <w:rsid w:val="00C51330"/>
    <w:rsid w:val="00C5342D"/>
    <w:rsid w:val="00C535C8"/>
    <w:rsid w:val="00C54562"/>
    <w:rsid w:val="00C55C0B"/>
    <w:rsid w:val="00C55C14"/>
    <w:rsid w:val="00C560A7"/>
    <w:rsid w:val="00C578C1"/>
    <w:rsid w:val="00C57A5C"/>
    <w:rsid w:val="00C60281"/>
    <w:rsid w:val="00C60CD2"/>
    <w:rsid w:val="00C61468"/>
    <w:rsid w:val="00C61B3E"/>
    <w:rsid w:val="00C61D22"/>
    <w:rsid w:val="00C625CD"/>
    <w:rsid w:val="00C62F93"/>
    <w:rsid w:val="00C63BE2"/>
    <w:rsid w:val="00C64485"/>
    <w:rsid w:val="00C66427"/>
    <w:rsid w:val="00C66BAC"/>
    <w:rsid w:val="00C67AEF"/>
    <w:rsid w:val="00C7115F"/>
    <w:rsid w:val="00C71BBF"/>
    <w:rsid w:val="00C72C19"/>
    <w:rsid w:val="00C734E6"/>
    <w:rsid w:val="00C7384C"/>
    <w:rsid w:val="00C73B8B"/>
    <w:rsid w:val="00C7584B"/>
    <w:rsid w:val="00C75C80"/>
    <w:rsid w:val="00C762D3"/>
    <w:rsid w:val="00C77E41"/>
    <w:rsid w:val="00C77EF3"/>
    <w:rsid w:val="00C77F4E"/>
    <w:rsid w:val="00C80A9C"/>
    <w:rsid w:val="00C817AF"/>
    <w:rsid w:val="00C825FE"/>
    <w:rsid w:val="00C82669"/>
    <w:rsid w:val="00C83C2A"/>
    <w:rsid w:val="00C84432"/>
    <w:rsid w:val="00C846B3"/>
    <w:rsid w:val="00C85591"/>
    <w:rsid w:val="00C85FCE"/>
    <w:rsid w:val="00C86646"/>
    <w:rsid w:val="00C908F0"/>
    <w:rsid w:val="00C9574F"/>
    <w:rsid w:val="00C95858"/>
    <w:rsid w:val="00C95DE0"/>
    <w:rsid w:val="00C9676F"/>
    <w:rsid w:val="00C96814"/>
    <w:rsid w:val="00CA010F"/>
    <w:rsid w:val="00CA1A1E"/>
    <w:rsid w:val="00CA2656"/>
    <w:rsid w:val="00CA2D74"/>
    <w:rsid w:val="00CA2E3F"/>
    <w:rsid w:val="00CA485D"/>
    <w:rsid w:val="00CA4F3A"/>
    <w:rsid w:val="00CA6672"/>
    <w:rsid w:val="00CA756D"/>
    <w:rsid w:val="00CA7845"/>
    <w:rsid w:val="00CB0C16"/>
    <w:rsid w:val="00CB1886"/>
    <w:rsid w:val="00CB2559"/>
    <w:rsid w:val="00CB29A8"/>
    <w:rsid w:val="00CB2BF0"/>
    <w:rsid w:val="00CB2F32"/>
    <w:rsid w:val="00CB3B6A"/>
    <w:rsid w:val="00CB3D62"/>
    <w:rsid w:val="00CB4C18"/>
    <w:rsid w:val="00CB5B74"/>
    <w:rsid w:val="00CB5CA2"/>
    <w:rsid w:val="00CB5EFD"/>
    <w:rsid w:val="00CB6BBC"/>
    <w:rsid w:val="00CB7B27"/>
    <w:rsid w:val="00CC114F"/>
    <w:rsid w:val="00CC465C"/>
    <w:rsid w:val="00CC5193"/>
    <w:rsid w:val="00CD035B"/>
    <w:rsid w:val="00CD0E23"/>
    <w:rsid w:val="00CD14FB"/>
    <w:rsid w:val="00CD18BA"/>
    <w:rsid w:val="00CD2172"/>
    <w:rsid w:val="00CD235B"/>
    <w:rsid w:val="00CD3108"/>
    <w:rsid w:val="00CD4356"/>
    <w:rsid w:val="00CD504F"/>
    <w:rsid w:val="00CD58EE"/>
    <w:rsid w:val="00CD5DB7"/>
    <w:rsid w:val="00CD6161"/>
    <w:rsid w:val="00CD6225"/>
    <w:rsid w:val="00CD6646"/>
    <w:rsid w:val="00CD79B7"/>
    <w:rsid w:val="00CD79D7"/>
    <w:rsid w:val="00CD7A5B"/>
    <w:rsid w:val="00CD7E23"/>
    <w:rsid w:val="00CE18AA"/>
    <w:rsid w:val="00CE2B5F"/>
    <w:rsid w:val="00CE2BEA"/>
    <w:rsid w:val="00CE3DA5"/>
    <w:rsid w:val="00CE4A7B"/>
    <w:rsid w:val="00CE4B01"/>
    <w:rsid w:val="00CE4D37"/>
    <w:rsid w:val="00CE5A91"/>
    <w:rsid w:val="00CE6BC9"/>
    <w:rsid w:val="00CF06EC"/>
    <w:rsid w:val="00CF0F14"/>
    <w:rsid w:val="00CF219B"/>
    <w:rsid w:val="00CF23B0"/>
    <w:rsid w:val="00CF3EE3"/>
    <w:rsid w:val="00CF4654"/>
    <w:rsid w:val="00CF4E4A"/>
    <w:rsid w:val="00CF714F"/>
    <w:rsid w:val="00D00134"/>
    <w:rsid w:val="00D02AEA"/>
    <w:rsid w:val="00D02EAF"/>
    <w:rsid w:val="00D040D8"/>
    <w:rsid w:val="00D04319"/>
    <w:rsid w:val="00D05235"/>
    <w:rsid w:val="00D0689C"/>
    <w:rsid w:val="00D06B14"/>
    <w:rsid w:val="00D06E3C"/>
    <w:rsid w:val="00D07116"/>
    <w:rsid w:val="00D07BBC"/>
    <w:rsid w:val="00D1088F"/>
    <w:rsid w:val="00D10B9E"/>
    <w:rsid w:val="00D1170D"/>
    <w:rsid w:val="00D11860"/>
    <w:rsid w:val="00D12196"/>
    <w:rsid w:val="00D1509B"/>
    <w:rsid w:val="00D15209"/>
    <w:rsid w:val="00D15513"/>
    <w:rsid w:val="00D15770"/>
    <w:rsid w:val="00D15E70"/>
    <w:rsid w:val="00D169D4"/>
    <w:rsid w:val="00D201CB"/>
    <w:rsid w:val="00D213C3"/>
    <w:rsid w:val="00D22E66"/>
    <w:rsid w:val="00D238BF"/>
    <w:rsid w:val="00D26D53"/>
    <w:rsid w:val="00D27CB2"/>
    <w:rsid w:val="00D30802"/>
    <w:rsid w:val="00D337C1"/>
    <w:rsid w:val="00D33B41"/>
    <w:rsid w:val="00D365C8"/>
    <w:rsid w:val="00D36984"/>
    <w:rsid w:val="00D36B34"/>
    <w:rsid w:val="00D371DD"/>
    <w:rsid w:val="00D41724"/>
    <w:rsid w:val="00D4431E"/>
    <w:rsid w:val="00D45AA3"/>
    <w:rsid w:val="00D45BB8"/>
    <w:rsid w:val="00D45CD3"/>
    <w:rsid w:val="00D46EC0"/>
    <w:rsid w:val="00D47324"/>
    <w:rsid w:val="00D47CFB"/>
    <w:rsid w:val="00D47E13"/>
    <w:rsid w:val="00D50040"/>
    <w:rsid w:val="00D514C7"/>
    <w:rsid w:val="00D5421B"/>
    <w:rsid w:val="00D55CFF"/>
    <w:rsid w:val="00D575F1"/>
    <w:rsid w:val="00D57F0A"/>
    <w:rsid w:val="00D61CBE"/>
    <w:rsid w:val="00D63DF8"/>
    <w:rsid w:val="00D6401F"/>
    <w:rsid w:val="00D65FB8"/>
    <w:rsid w:val="00D66090"/>
    <w:rsid w:val="00D66943"/>
    <w:rsid w:val="00D67A59"/>
    <w:rsid w:val="00D732DF"/>
    <w:rsid w:val="00D75CF1"/>
    <w:rsid w:val="00D775C9"/>
    <w:rsid w:val="00D77A1D"/>
    <w:rsid w:val="00D808D3"/>
    <w:rsid w:val="00D81992"/>
    <w:rsid w:val="00D81A0E"/>
    <w:rsid w:val="00D81EE3"/>
    <w:rsid w:val="00D820A8"/>
    <w:rsid w:val="00D82D55"/>
    <w:rsid w:val="00D83522"/>
    <w:rsid w:val="00D8447A"/>
    <w:rsid w:val="00D85096"/>
    <w:rsid w:val="00D85688"/>
    <w:rsid w:val="00D85980"/>
    <w:rsid w:val="00D87819"/>
    <w:rsid w:val="00D9008A"/>
    <w:rsid w:val="00D90991"/>
    <w:rsid w:val="00D91B44"/>
    <w:rsid w:val="00D92053"/>
    <w:rsid w:val="00D92E0A"/>
    <w:rsid w:val="00D93765"/>
    <w:rsid w:val="00D945DE"/>
    <w:rsid w:val="00D95CBA"/>
    <w:rsid w:val="00D95D11"/>
    <w:rsid w:val="00D960F1"/>
    <w:rsid w:val="00D96229"/>
    <w:rsid w:val="00D97242"/>
    <w:rsid w:val="00D97A8F"/>
    <w:rsid w:val="00D97E02"/>
    <w:rsid w:val="00DA1A9D"/>
    <w:rsid w:val="00DA1E55"/>
    <w:rsid w:val="00DA23B4"/>
    <w:rsid w:val="00DA256F"/>
    <w:rsid w:val="00DA2A21"/>
    <w:rsid w:val="00DA2AD7"/>
    <w:rsid w:val="00DA449F"/>
    <w:rsid w:val="00DA45DC"/>
    <w:rsid w:val="00DA5463"/>
    <w:rsid w:val="00DA6D6F"/>
    <w:rsid w:val="00DA75D1"/>
    <w:rsid w:val="00DA76C2"/>
    <w:rsid w:val="00DB1473"/>
    <w:rsid w:val="00DB14C7"/>
    <w:rsid w:val="00DB1DC9"/>
    <w:rsid w:val="00DB210C"/>
    <w:rsid w:val="00DB3892"/>
    <w:rsid w:val="00DB4582"/>
    <w:rsid w:val="00DB56A8"/>
    <w:rsid w:val="00DB5737"/>
    <w:rsid w:val="00DB6086"/>
    <w:rsid w:val="00DB6C43"/>
    <w:rsid w:val="00DC0595"/>
    <w:rsid w:val="00DC0D2A"/>
    <w:rsid w:val="00DC0ED0"/>
    <w:rsid w:val="00DC1DC0"/>
    <w:rsid w:val="00DC2610"/>
    <w:rsid w:val="00DC2BDD"/>
    <w:rsid w:val="00DD22E5"/>
    <w:rsid w:val="00DD4758"/>
    <w:rsid w:val="00DD6047"/>
    <w:rsid w:val="00DD719D"/>
    <w:rsid w:val="00DD7E91"/>
    <w:rsid w:val="00DE0685"/>
    <w:rsid w:val="00DE0711"/>
    <w:rsid w:val="00DE0AEA"/>
    <w:rsid w:val="00DE2F58"/>
    <w:rsid w:val="00DE371A"/>
    <w:rsid w:val="00DE48AA"/>
    <w:rsid w:val="00DE5501"/>
    <w:rsid w:val="00DE6F78"/>
    <w:rsid w:val="00DE73D4"/>
    <w:rsid w:val="00DF00F1"/>
    <w:rsid w:val="00DF03A4"/>
    <w:rsid w:val="00DF131E"/>
    <w:rsid w:val="00DF21A3"/>
    <w:rsid w:val="00DF326F"/>
    <w:rsid w:val="00DF3903"/>
    <w:rsid w:val="00DF48C2"/>
    <w:rsid w:val="00DF4B55"/>
    <w:rsid w:val="00DF675E"/>
    <w:rsid w:val="00DF6829"/>
    <w:rsid w:val="00DF6BA6"/>
    <w:rsid w:val="00E00F7B"/>
    <w:rsid w:val="00E02059"/>
    <w:rsid w:val="00E03DF7"/>
    <w:rsid w:val="00E040C5"/>
    <w:rsid w:val="00E04294"/>
    <w:rsid w:val="00E04455"/>
    <w:rsid w:val="00E061EF"/>
    <w:rsid w:val="00E064B8"/>
    <w:rsid w:val="00E071BF"/>
    <w:rsid w:val="00E1091D"/>
    <w:rsid w:val="00E12244"/>
    <w:rsid w:val="00E124A5"/>
    <w:rsid w:val="00E12E17"/>
    <w:rsid w:val="00E13681"/>
    <w:rsid w:val="00E13C38"/>
    <w:rsid w:val="00E15887"/>
    <w:rsid w:val="00E15909"/>
    <w:rsid w:val="00E15DFC"/>
    <w:rsid w:val="00E16E58"/>
    <w:rsid w:val="00E171E7"/>
    <w:rsid w:val="00E17332"/>
    <w:rsid w:val="00E179AD"/>
    <w:rsid w:val="00E20C32"/>
    <w:rsid w:val="00E219D2"/>
    <w:rsid w:val="00E219FC"/>
    <w:rsid w:val="00E21A9B"/>
    <w:rsid w:val="00E21DAA"/>
    <w:rsid w:val="00E21FA4"/>
    <w:rsid w:val="00E22064"/>
    <w:rsid w:val="00E23659"/>
    <w:rsid w:val="00E24AA9"/>
    <w:rsid w:val="00E25D3A"/>
    <w:rsid w:val="00E26335"/>
    <w:rsid w:val="00E304D3"/>
    <w:rsid w:val="00E329B0"/>
    <w:rsid w:val="00E32A4B"/>
    <w:rsid w:val="00E3349A"/>
    <w:rsid w:val="00E33780"/>
    <w:rsid w:val="00E34875"/>
    <w:rsid w:val="00E35850"/>
    <w:rsid w:val="00E3680B"/>
    <w:rsid w:val="00E36BFD"/>
    <w:rsid w:val="00E3798F"/>
    <w:rsid w:val="00E414BB"/>
    <w:rsid w:val="00E42BEF"/>
    <w:rsid w:val="00E43792"/>
    <w:rsid w:val="00E44231"/>
    <w:rsid w:val="00E44A12"/>
    <w:rsid w:val="00E45CD2"/>
    <w:rsid w:val="00E46607"/>
    <w:rsid w:val="00E467A3"/>
    <w:rsid w:val="00E477B0"/>
    <w:rsid w:val="00E47B4E"/>
    <w:rsid w:val="00E50319"/>
    <w:rsid w:val="00E516AB"/>
    <w:rsid w:val="00E522B2"/>
    <w:rsid w:val="00E52945"/>
    <w:rsid w:val="00E53655"/>
    <w:rsid w:val="00E5406A"/>
    <w:rsid w:val="00E5449E"/>
    <w:rsid w:val="00E55588"/>
    <w:rsid w:val="00E558AB"/>
    <w:rsid w:val="00E5594D"/>
    <w:rsid w:val="00E56AC1"/>
    <w:rsid w:val="00E56B4B"/>
    <w:rsid w:val="00E57D17"/>
    <w:rsid w:val="00E60F4E"/>
    <w:rsid w:val="00E63407"/>
    <w:rsid w:val="00E6377A"/>
    <w:rsid w:val="00E647BC"/>
    <w:rsid w:val="00E64BE3"/>
    <w:rsid w:val="00E64C8F"/>
    <w:rsid w:val="00E658E9"/>
    <w:rsid w:val="00E65BB7"/>
    <w:rsid w:val="00E6615E"/>
    <w:rsid w:val="00E66BDD"/>
    <w:rsid w:val="00E67BC8"/>
    <w:rsid w:val="00E7113A"/>
    <w:rsid w:val="00E71215"/>
    <w:rsid w:val="00E72BD4"/>
    <w:rsid w:val="00E73257"/>
    <w:rsid w:val="00E736FD"/>
    <w:rsid w:val="00E74928"/>
    <w:rsid w:val="00E74938"/>
    <w:rsid w:val="00E7551F"/>
    <w:rsid w:val="00E755B9"/>
    <w:rsid w:val="00E75A71"/>
    <w:rsid w:val="00E76161"/>
    <w:rsid w:val="00E76D39"/>
    <w:rsid w:val="00E77FF8"/>
    <w:rsid w:val="00E80096"/>
    <w:rsid w:val="00E800A5"/>
    <w:rsid w:val="00E80867"/>
    <w:rsid w:val="00E80978"/>
    <w:rsid w:val="00E80C0E"/>
    <w:rsid w:val="00E814F6"/>
    <w:rsid w:val="00E81CED"/>
    <w:rsid w:val="00E82667"/>
    <w:rsid w:val="00E85031"/>
    <w:rsid w:val="00E85409"/>
    <w:rsid w:val="00E858F5"/>
    <w:rsid w:val="00E85982"/>
    <w:rsid w:val="00E85990"/>
    <w:rsid w:val="00E86A24"/>
    <w:rsid w:val="00E8794D"/>
    <w:rsid w:val="00E87CB6"/>
    <w:rsid w:val="00E87D0E"/>
    <w:rsid w:val="00E921A2"/>
    <w:rsid w:val="00E9256A"/>
    <w:rsid w:val="00E96123"/>
    <w:rsid w:val="00E96C04"/>
    <w:rsid w:val="00E96FE3"/>
    <w:rsid w:val="00E9714F"/>
    <w:rsid w:val="00E974F0"/>
    <w:rsid w:val="00E976BF"/>
    <w:rsid w:val="00E978CA"/>
    <w:rsid w:val="00EA01A3"/>
    <w:rsid w:val="00EA11B9"/>
    <w:rsid w:val="00EA137A"/>
    <w:rsid w:val="00EA1572"/>
    <w:rsid w:val="00EA1703"/>
    <w:rsid w:val="00EA1EE8"/>
    <w:rsid w:val="00EA3392"/>
    <w:rsid w:val="00EA443E"/>
    <w:rsid w:val="00EA5875"/>
    <w:rsid w:val="00EA5B83"/>
    <w:rsid w:val="00EA5F95"/>
    <w:rsid w:val="00EA70C7"/>
    <w:rsid w:val="00EB1E58"/>
    <w:rsid w:val="00EB21BF"/>
    <w:rsid w:val="00EB277F"/>
    <w:rsid w:val="00EB2FCA"/>
    <w:rsid w:val="00EB48E2"/>
    <w:rsid w:val="00EB5A1C"/>
    <w:rsid w:val="00EB75A8"/>
    <w:rsid w:val="00EC04C3"/>
    <w:rsid w:val="00EC124C"/>
    <w:rsid w:val="00EC268E"/>
    <w:rsid w:val="00EC2E89"/>
    <w:rsid w:val="00EC3281"/>
    <w:rsid w:val="00EC388B"/>
    <w:rsid w:val="00EC38A3"/>
    <w:rsid w:val="00EC3D88"/>
    <w:rsid w:val="00EC62F9"/>
    <w:rsid w:val="00EC6E08"/>
    <w:rsid w:val="00EC79CB"/>
    <w:rsid w:val="00EC7FBF"/>
    <w:rsid w:val="00ED0E6B"/>
    <w:rsid w:val="00ED1565"/>
    <w:rsid w:val="00ED1FFB"/>
    <w:rsid w:val="00ED20E2"/>
    <w:rsid w:val="00ED3415"/>
    <w:rsid w:val="00ED457B"/>
    <w:rsid w:val="00ED45BD"/>
    <w:rsid w:val="00ED57D8"/>
    <w:rsid w:val="00EE0AA1"/>
    <w:rsid w:val="00EE0BFA"/>
    <w:rsid w:val="00EE1165"/>
    <w:rsid w:val="00EE11FE"/>
    <w:rsid w:val="00EE1AC4"/>
    <w:rsid w:val="00EE23E0"/>
    <w:rsid w:val="00EE2679"/>
    <w:rsid w:val="00EE333F"/>
    <w:rsid w:val="00EE40D7"/>
    <w:rsid w:val="00EE4147"/>
    <w:rsid w:val="00EE59B6"/>
    <w:rsid w:val="00EE6C0F"/>
    <w:rsid w:val="00EF0BE3"/>
    <w:rsid w:val="00EF0F45"/>
    <w:rsid w:val="00EF18D0"/>
    <w:rsid w:val="00EF1B94"/>
    <w:rsid w:val="00EF3065"/>
    <w:rsid w:val="00EF31D1"/>
    <w:rsid w:val="00EF3685"/>
    <w:rsid w:val="00EF391C"/>
    <w:rsid w:val="00EF50A0"/>
    <w:rsid w:val="00EF5C22"/>
    <w:rsid w:val="00EF6B5C"/>
    <w:rsid w:val="00EF6D96"/>
    <w:rsid w:val="00F000ED"/>
    <w:rsid w:val="00F008AD"/>
    <w:rsid w:val="00F00F88"/>
    <w:rsid w:val="00F01558"/>
    <w:rsid w:val="00F01F47"/>
    <w:rsid w:val="00F02E10"/>
    <w:rsid w:val="00F03033"/>
    <w:rsid w:val="00F03596"/>
    <w:rsid w:val="00F03F32"/>
    <w:rsid w:val="00F04B6F"/>
    <w:rsid w:val="00F04FFF"/>
    <w:rsid w:val="00F05BAA"/>
    <w:rsid w:val="00F07345"/>
    <w:rsid w:val="00F07398"/>
    <w:rsid w:val="00F07859"/>
    <w:rsid w:val="00F10B6B"/>
    <w:rsid w:val="00F10CB2"/>
    <w:rsid w:val="00F11321"/>
    <w:rsid w:val="00F1491A"/>
    <w:rsid w:val="00F16E60"/>
    <w:rsid w:val="00F170A7"/>
    <w:rsid w:val="00F200B6"/>
    <w:rsid w:val="00F2015F"/>
    <w:rsid w:val="00F217C8"/>
    <w:rsid w:val="00F21E8A"/>
    <w:rsid w:val="00F221BD"/>
    <w:rsid w:val="00F22339"/>
    <w:rsid w:val="00F23CDA"/>
    <w:rsid w:val="00F24894"/>
    <w:rsid w:val="00F248B6"/>
    <w:rsid w:val="00F25C73"/>
    <w:rsid w:val="00F27555"/>
    <w:rsid w:val="00F275E1"/>
    <w:rsid w:val="00F27B9A"/>
    <w:rsid w:val="00F31747"/>
    <w:rsid w:val="00F340D0"/>
    <w:rsid w:val="00F34505"/>
    <w:rsid w:val="00F34881"/>
    <w:rsid w:val="00F34AFB"/>
    <w:rsid w:val="00F362DA"/>
    <w:rsid w:val="00F36F32"/>
    <w:rsid w:val="00F41047"/>
    <w:rsid w:val="00F415C0"/>
    <w:rsid w:val="00F43061"/>
    <w:rsid w:val="00F4482C"/>
    <w:rsid w:val="00F45840"/>
    <w:rsid w:val="00F46C3F"/>
    <w:rsid w:val="00F46FD7"/>
    <w:rsid w:val="00F47413"/>
    <w:rsid w:val="00F50C5B"/>
    <w:rsid w:val="00F52291"/>
    <w:rsid w:val="00F543BA"/>
    <w:rsid w:val="00F544A8"/>
    <w:rsid w:val="00F61476"/>
    <w:rsid w:val="00F619FB"/>
    <w:rsid w:val="00F61A18"/>
    <w:rsid w:val="00F631DB"/>
    <w:rsid w:val="00F64CC3"/>
    <w:rsid w:val="00F64D35"/>
    <w:rsid w:val="00F6558A"/>
    <w:rsid w:val="00F6605C"/>
    <w:rsid w:val="00F66A4F"/>
    <w:rsid w:val="00F70B00"/>
    <w:rsid w:val="00F72ADD"/>
    <w:rsid w:val="00F72FB0"/>
    <w:rsid w:val="00F72FBF"/>
    <w:rsid w:val="00F73477"/>
    <w:rsid w:val="00F73793"/>
    <w:rsid w:val="00F74128"/>
    <w:rsid w:val="00F743F8"/>
    <w:rsid w:val="00F74B77"/>
    <w:rsid w:val="00F74C50"/>
    <w:rsid w:val="00F75225"/>
    <w:rsid w:val="00F753B0"/>
    <w:rsid w:val="00F75D3D"/>
    <w:rsid w:val="00F75E73"/>
    <w:rsid w:val="00F764A3"/>
    <w:rsid w:val="00F80B19"/>
    <w:rsid w:val="00F815A1"/>
    <w:rsid w:val="00F81CA8"/>
    <w:rsid w:val="00F81E4C"/>
    <w:rsid w:val="00F8298B"/>
    <w:rsid w:val="00F831D6"/>
    <w:rsid w:val="00F83D7A"/>
    <w:rsid w:val="00F841A7"/>
    <w:rsid w:val="00F848F6"/>
    <w:rsid w:val="00F8522D"/>
    <w:rsid w:val="00F85E2D"/>
    <w:rsid w:val="00F8611F"/>
    <w:rsid w:val="00F87182"/>
    <w:rsid w:val="00F87B27"/>
    <w:rsid w:val="00F90D38"/>
    <w:rsid w:val="00F9116A"/>
    <w:rsid w:val="00F91886"/>
    <w:rsid w:val="00F9220F"/>
    <w:rsid w:val="00F93114"/>
    <w:rsid w:val="00F9591D"/>
    <w:rsid w:val="00F95CB8"/>
    <w:rsid w:val="00F96C88"/>
    <w:rsid w:val="00F96EA2"/>
    <w:rsid w:val="00FA0568"/>
    <w:rsid w:val="00FA0953"/>
    <w:rsid w:val="00FA0C0C"/>
    <w:rsid w:val="00FA1D29"/>
    <w:rsid w:val="00FA26DD"/>
    <w:rsid w:val="00FA2DE0"/>
    <w:rsid w:val="00FA309E"/>
    <w:rsid w:val="00FA49F2"/>
    <w:rsid w:val="00FA5715"/>
    <w:rsid w:val="00FA63B1"/>
    <w:rsid w:val="00FA6B6A"/>
    <w:rsid w:val="00FB2958"/>
    <w:rsid w:val="00FB3597"/>
    <w:rsid w:val="00FB386A"/>
    <w:rsid w:val="00FB436E"/>
    <w:rsid w:val="00FB4E38"/>
    <w:rsid w:val="00FB4E3C"/>
    <w:rsid w:val="00FB564C"/>
    <w:rsid w:val="00FB6453"/>
    <w:rsid w:val="00FB65F5"/>
    <w:rsid w:val="00FB731E"/>
    <w:rsid w:val="00FB75F2"/>
    <w:rsid w:val="00FB7696"/>
    <w:rsid w:val="00FC0091"/>
    <w:rsid w:val="00FC0312"/>
    <w:rsid w:val="00FC09D7"/>
    <w:rsid w:val="00FC155C"/>
    <w:rsid w:val="00FC1CF6"/>
    <w:rsid w:val="00FC1EFF"/>
    <w:rsid w:val="00FC332E"/>
    <w:rsid w:val="00FC45E0"/>
    <w:rsid w:val="00FC561E"/>
    <w:rsid w:val="00FC5D61"/>
    <w:rsid w:val="00FC6745"/>
    <w:rsid w:val="00FC69E7"/>
    <w:rsid w:val="00FD2AB1"/>
    <w:rsid w:val="00FD2F30"/>
    <w:rsid w:val="00FD3046"/>
    <w:rsid w:val="00FD3938"/>
    <w:rsid w:val="00FD3CC7"/>
    <w:rsid w:val="00FD4EE8"/>
    <w:rsid w:val="00FD505B"/>
    <w:rsid w:val="00FD527C"/>
    <w:rsid w:val="00FD547C"/>
    <w:rsid w:val="00FD5DB4"/>
    <w:rsid w:val="00FD628D"/>
    <w:rsid w:val="00FD697D"/>
    <w:rsid w:val="00FD6ACE"/>
    <w:rsid w:val="00FD7DF5"/>
    <w:rsid w:val="00FD7F0D"/>
    <w:rsid w:val="00FE017D"/>
    <w:rsid w:val="00FE0252"/>
    <w:rsid w:val="00FE06AF"/>
    <w:rsid w:val="00FE1294"/>
    <w:rsid w:val="00FE3957"/>
    <w:rsid w:val="00FE4992"/>
    <w:rsid w:val="00FE5E19"/>
    <w:rsid w:val="00FE65B8"/>
    <w:rsid w:val="00FE66EB"/>
    <w:rsid w:val="00FE6B43"/>
    <w:rsid w:val="00FE6ED1"/>
    <w:rsid w:val="00FE7737"/>
    <w:rsid w:val="00FE7BE2"/>
    <w:rsid w:val="00FE7C73"/>
    <w:rsid w:val="00FE7FC4"/>
    <w:rsid w:val="00FF0D47"/>
    <w:rsid w:val="00FF0E98"/>
    <w:rsid w:val="00FF1186"/>
    <w:rsid w:val="00FF1EC8"/>
    <w:rsid w:val="00FF267F"/>
    <w:rsid w:val="00FF2C74"/>
    <w:rsid w:val="00FF3BAD"/>
    <w:rsid w:val="00FF5271"/>
    <w:rsid w:val="00FF5B77"/>
    <w:rsid w:val="00FF6417"/>
    <w:rsid w:val="00FF7202"/>
    <w:rsid w:val="00FF744D"/>
    <w:rsid w:val="00FF7A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6BCE2"/>
  <w15:docId w15:val="{6CFCDF81-36F5-4A26-93CF-0E989FC36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9E598C"/>
    <w:rPr>
      <w:sz w:val="24"/>
      <w:szCs w:val="24"/>
      <w:lang w:val="en-US" w:eastAsia="en-US"/>
    </w:rPr>
  </w:style>
  <w:style w:type="paragraph" w:styleId="Antrat1">
    <w:name w:val="heading 1"/>
    <w:aliases w:val="Appendix"/>
    <w:basedOn w:val="prastasis"/>
    <w:next w:val="prastasis"/>
    <w:link w:val="Antrat1Diagrama"/>
    <w:qFormat/>
    <w:rsid w:val="00356578"/>
    <w:pPr>
      <w:keepNext/>
      <w:numPr>
        <w:numId w:val="3"/>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Antrat2">
    <w:name w:val="heading 2"/>
    <w:aliases w:val="Title Header2,Char15,Title Header2 Char"/>
    <w:basedOn w:val="prastasis"/>
    <w:next w:val="prastasis"/>
    <w:link w:val="Antrat2Diagrama"/>
    <w:qFormat/>
    <w:rsid w:val="00356578"/>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Antrat3">
    <w:name w:val="heading 3"/>
    <w:aliases w:val="Section Header3,Sub-Clause Paragraph,H3,Antraste 3,Antraste 31,Antraste 32,Antraste 33,Antraste 34,Antraste 35,Antraste 36,Antraste 37,Sub-Clause Paragraph Char Char Char Diagrama Diagrama,Sub-Clause Paragraph Char"/>
    <w:basedOn w:val="prastasis"/>
    <w:next w:val="prastasis"/>
    <w:link w:val="Antrat3Diagrama"/>
    <w:qFormat/>
    <w:rsid w:val="00356578"/>
    <w:pPr>
      <w:keepNext/>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356578"/>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Antrat5">
    <w:name w:val="heading 5"/>
    <w:aliases w:val=" Char12,Char12"/>
    <w:basedOn w:val="prastasis"/>
    <w:next w:val="prastasis"/>
    <w:link w:val="Antrat5Diagrama"/>
    <w:qFormat/>
    <w:rsid w:val="00356578"/>
    <w:pPr>
      <w:keepNext/>
      <w:numPr>
        <w:ilvl w:val="4"/>
        <w:numId w:val="3"/>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Antrat6">
    <w:name w:val="heading 6"/>
    <w:basedOn w:val="prastasis"/>
    <w:next w:val="prastasis"/>
    <w:link w:val="Antrat6Diagrama"/>
    <w:qFormat/>
    <w:rsid w:val="00356578"/>
    <w:pPr>
      <w:keepNext/>
      <w:numPr>
        <w:ilvl w:val="5"/>
        <w:numId w:val="3"/>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Antrat7">
    <w:name w:val="heading 7"/>
    <w:basedOn w:val="prastasis"/>
    <w:next w:val="prastasis"/>
    <w:link w:val="Antrat7Diagrama"/>
    <w:qFormat/>
    <w:rsid w:val="00356578"/>
    <w:pPr>
      <w:keepNext/>
      <w:numPr>
        <w:ilvl w:val="6"/>
        <w:numId w:val="3"/>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Antrat8">
    <w:name w:val="heading 8"/>
    <w:basedOn w:val="prastasis"/>
    <w:next w:val="prastasis"/>
    <w:link w:val="Antrat8Diagrama"/>
    <w:qFormat/>
    <w:rsid w:val="00356578"/>
    <w:pPr>
      <w:keepNext/>
      <w:numPr>
        <w:ilvl w:val="7"/>
        <w:numId w:val="3"/>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Antrat9">
    <w:name w:val="heading 9"/>
    <w:basedOn w:val="prastasis"/>
    <w:next w:val="prastasis"/>
    <w:link w:val="Antrat9Diagrama"/>
    <w:qFormat/>
    <w:rsid w:val="00356578"/>
    <w:pPr>
      <w:keepNext/>
      <w:numPr>
        <w:ilvl w:val="8"/>
        <w:numId w:val="3"/>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356578"/>
    <w:rPr>
      <w:rFonts w:eastAsia="Times New Roman"/>
      <w:sz w:val="28"/>
      <w:bdr w:val="none" w:sz="0" w:space="0" w:color="auto"/>
      <w:lang w:eastAsia="en-US"/>
    </w:rPr>
  </w:style>
  <w:style w:type="character" w:customStyle="1" w:styleId="Antrat2Diagrama">
    <w:name w:val="Antraštė 2 Diagrama"/>
    <w:aliases w:val="Title Header2 Diagrama,Char15 Diagrama,Title Header2 Char Diagrama"/>
    <w:basedOn w:val="Numatytasispastraiposriftas"/>
    <w:link w:val="Antrat2"/>
    <w:rsid w:val="00356578"/>
    <w:rPr>
      <w:rFonts w:eastAsia="Times New Roman"/>
      <w:sz w:val="24"/>
      <w:bdr w:val="none" w:sz="0" w:space="0" w:color="auto"/>
      <w:lang w:eastAsia="en-US"/>
    </w:rPr>
  </w:style>
  <w:style w:type="character" w:customStyle="1" w:styleId="Antrat3Diagrama">
    <w:name w:val="Antraštė 3 Diagrama"/>
    <w:aliases w:val="Section Header3 Diagrama,Sub-Clause Paragraph Diagrama,H3 Diagrama,Antraste 3 Diagrama,Antraste 31 Diagrama,Antraste 32 Diagrama,Antraste 33 Diagrama,Antraste 34 Diagrama,Antraste 35 Diagrama,Antraste 36 Diagrama,Antraste 37 Diagrama"/>
    <w:basedOn w:val="Numatytasispastraiposriftas"/>
    <w:link w:val="Antrat3"/>
    <w:rsid w:val="00356578"/>
    <w:rPr>
      <w:rFonts w:eastAsia="Times New Roman"/>
      <w:sz w:val="24"/>
      <w:bdr w:val="none" w:sz="0" w:space="0" w:color="auto"/>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356578"/>
    <w:rPr>
      <w:rFonts w:eastAsia="Times New Roman"/>
      <w:b/>
      <w:sz w:val="44"/>
      <w:bdr w:val="none" w:sz="0" w:space="0" w:color="auto"/>
      <w:lang w:eastAsia="en-US"/>
    </w:rPr>
  </w:style>
  <w:style w:type="character" w:customStyle="1" w:styleId="Antrat5Diagrama">
    <w:name w:val="Antraštė 5 Diagrama"/>
    <w:aliases w:val=" Char12 Diagrama,Char12 Diagrama"/>
    <w:basedOn w:val="Numatytasispastraiposriftas"/>
    <w:link w:val="Antrat5"/>
    <w:rsid w:val="00356578"/>
    <w:rPr>
      <w:rFonts w:eastAsia="Times New Roman"/>
      <w:b/>
      <w:sz w:val="40"/>
      <w:bdr w:val="none" w:sz="0" w:space="0" w:color="auto"/>
      <w:lang w:eastAsia="en-US"/>
    </w:rPr>
  </w:style>
  <w:style w:type="character" w:customStyle="1" w:styleId="Antrat6Diagrama">
    <w:name w:val="Antraštė 6 Diagrama"/>
    <w:basedOn w:val="Numatytasispastraiposriftas"/>
    <w:link w:val="Antrat6"/>
    <w:rsid w:val="00356578"/>
    <w:rPr>
      <w:rFonts w:eastAsia="Times New Roman"/>
      <w:b/>
      <w:sz w:val="36"/>
      <w:bdr w:val="none" w:sz="0" w:space="0" w:color="auto"/>
      <w:lang w:eastAsia="en-US"/>
    </w:rPr>
  </w:style>
  <w:style w:type="character" w:customStyle="1" w:styleId="Antrat7Diagrama">
    <w:name w:val="Antraštė 7 Diagrama"/>
    <w:basedOn w:val="Numatytasispastraiposriftas"/>
    <w:link w:val="Antrat7"/>
    <w:rsid w:val="00356578"/>
    <w:rPr>
      <w:rFonts w:eastAsia="Times New Roman"/>
      <w:sz w:val="48"/>
      <w:bdr w:val="none" w:sz="0" w:space="0" w:color="auto"/>
      <w:lang w:eastAsia="en-US"/>
    </w:rPr>
  </w:style>
  <w:style w:type="character" w:customStyle="1" w:styleId="Antrat8Diagrama">
    <w:name w:val="Antraštė 8 Diagrama"/>
    <w:basedOn w:val="Numatytasispastraiposriftas"/>
    <w:link w:val="Antrat8"/>
    <w:rsid w:val="00356578"/>
    <w:rPr>
      <w:rFonts w:eastAsia="Times New Roman"/>
      <w:b/>
      <w:sz w:val="18"/>
      <w:bdr w:val="none" w:sz="0" w:space="0" w:color="auto"/>
      <w:lang w:eastAsia="en-US"/>
    </w:rPr>
  </w:style>
  <w:style w:type="character" w:customStyle="1" w:styleId="Antrat9Diagrama">
    <w:name w:val="Antraštė 9 Diagrama"/>
    <w:basedOn w:val="Numatytasispastraiposriftas"/>
    <w:link w:val="Antrat9"/>
    <w:rsid w:val="00356578"/>
    <w:rPr>
      <w:rFonts w:eastAsia="Times New Roman"/>
      <w:sz w:val="40"/>
      <w:bdr w:val="none" w:sz="0" w:space="0" w:color="auto"/>
      <w:lang w:eastAsia="en-US"/>
    </w:rPr>
  </w:style>
  <w:style w:type="character" w:styleId="Hipersaitas">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lang w:val="en-US"/>
    </w:rPr>
  </w:style>
  <w:style w:type="paragraph" w:styleId="Pavadinimas">
    <w:name w:val="Title"/>
    <w:next w:val="Body2"/>
    <w:link w:val="PavadinimasDiagrama"/>
    <w:qFormat/>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qFormat/>
    <w:pPr>
      <w:suppressAutoHyphens/>
      <w:spacing w:after="40"/>
      <w:jc w:val="both"/>
    </w:pPr>
    <w:rPr>
      <w:rFonts w:cs="Arial Unicode MS"/>
      <w:color w:val="000000"/>
      <w:sz w:val="22"/>
      <w:szCs w:val="22"/>
      <w:lang w:val="en-US"/>
    </w:rPr>
  </w:style>
  <w:style w:type="character" w:customStyle="1" w:styleId="PavadinimasDiagrama">
    <w:name w:val="Pavadinimas Diagrama"/>
    <w:link w:val="Pavadinimas"/>
    <w:rsid w:val="006B7840"/>
    <w:rPr>
      <w:rFonts w:ascii="Helvetica Neue UltraLight" w:hAnsi="Helvetica Neue UltraLight" w:cs="Arial Unicode MS"/>
      <w:color w:val="000000"/>
      <w:spacing w:val="16"/>
      <w:sz w:val="56"/>
      <w:szCs w:val="56"/>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ipersaitas"/>
    <w:rPr>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Char Diagrama Diagrama1"/>
    <w:basedOn w:val="prastasis"/>
    <w:link w:val="AntratsDiagrama"/>
    <w:unhideWhenUsed/>
    <w:rsid w:val="009A6397"/>
    <w:pPr>
      <w:tabs>
        <w:tab w:val="center" w:pos="4819"/>
        <w:tab w:val="right" w:pos="9638"/>
      </w:tabs>
    </w:pPr>
  </w:style>
  <w:style w:type="character" w:customStyle="1" w:styleId="AntratsDiagrama">
    <w:name w:val="Antraštės Diagrama"/>
    <w:aliases w:val="Viršutinis kolontitulas Diagrama1 Diagrama1,Viršutinis kolontitulas Diagrama Diagrama1 Diagrama1,Char Diagrama Diagrama1 Diagrama1,Viršutinis kolontitulas Diagrama Diagrama Diagrama Diagrama1,Char Diagrama Diagrama Diagrama Diagrama1"/>
    <w:basedOn w:val="Numatytasispastraiposriftas"/>
    <w:link w:val="Antrats"/>
    <w:rsid w:val="009A6397"/>
    <w:rPr>
      <w:sz w:val="24"/>
      <w:szCs w:val="24"/>
      <w:lang w:val="en-US" w:eastAsia="en-US"/>
    </w:rPr>
  </w:style>
  <w:style w:type="paragraph" w:styleId="Porat">
    <w:name w:val="footer"/>
    <w:basedOn w:val="prastasis"/>
    <w:link w:val="PoratDiagrama"/>
    <w:uiPriority w:val="99"/>
    <w:unhideWhenUsed/>
    <w:rsid w:val="009A6397"/>
    <w:pPr>
      <w:tabs>
        <w:tab w:val="center" w:pos="4819"/>
        <w:tab w:val="right" w:pos="9638"/>
      </w:tabs>
    </w:pPr>
  </w:style>
  <w:style w:type="character" w:customStyle="1" w:styleId="PoratDiagrama">
    <w:name w:val="Poraštė Diagrama"/>
    <w:basedOn w:val="Numatytasispastraiposriftas"/>
    <w:link w:val="Porat"/>
    <w:uiPriority w:val="99"/>
    <w:rsid w:val="009A6397"/>
    <w:rPr>
      <w:sz w:val="24"/>
      <w:szCs w:val="24"/>
      <w:lang w:val="en-US" w:eastAsia="en-US"/>
    </w:rPr>
  </w:style>
  <w:style w:type="paragraph" w:customStyle="1" w:styleId="Default">
    <w:name w:val="Default"/>
    <w:rsid w:val="009A63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paragraph" w:customStyle="1" w:styleId="Patvirtinta">
    <w:name w:val="Patvirtinta"/>
    <w:rsid w:val="009A6397"/>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character" w:customStyle="1" w:styleId="Neapdorotaspaminjimas1">
    <w:name w:val="Neapdorotas paminėjimas1"/>
    <w:basedOn w:val="Numatytasispastraiposriftas"/>
    <w:uiPriority w:val="99"/>
    <w:semiHidden/>
    <w:unhideWhenUsed/>
    <w:rsid w:val="00EB48E2"/>
    <w:rPr>
      <w:color w:val="808080"/>
      <w:shd w:val="clear" w:color="auto" w:fill="E6E6E6"/>
    </w:rPr>
  </w:style>
  <w:style w:type="paragraph" w:styleId="Sraopastraipa">
    <w:name w:val="List Paragraph"/>
    <w:aliases w:val="Numbering,ERP-List Paragraph,List Paragraph11,Bullet EY,List Paragraph2,List Paragraph Red,Paragraph,Table of contents numbered,List Paragraph21,Buletai,lp1,Bullet 1,Use Case List Paragraph,List Paragraph111,Sąrašo pastraipa.Bullet"/>
    <w:basedOn w:val="prastasis"/>
    <w:link w:val="SraopastraipaDiagrama"/>
    <w:uiPriority w:val="34"/>
    <w:qFormat/>
    <w:rsid w:val="00D213C3"/>
    <w:pPr>
      <w:ind w:left="720"/>
      <w:contextualSpacing/>
    </w:pPr>
  </w:style>
  <w:style w:type="character" w:customStyle="1" w:styleId="SraopastraipaDiagrama">
    <w:name w:val="Sąrašo pastraipa Diagrama"/>
    <w:aliases w:val="Numbering Diagrama,ERP-List Paragraph Diagrama,List Paragraph11 Diagrama,Bullet EY Diagrama,List Paragraph2 Diagrama,List Paragraph Red Diagrama,Paragraph Diagrama,Table of contents numbered Diagrama,List Paragraph21 Diagrama"/>
    <w:link w:val="Sraopastraipa"/>
    <w:uiPriority w:val="34"/>
    <w:qFormat/>
    <w:rsid w:val="00107162"/>
    <w:rPr>
      <w:sz w:val="24"/>
      <w:szCs w:val="24"/>
      <w:lang w:val="en-US" w:eastAsia="en-US"/>
    </w:rPr>
  </w:style>
  <w:style w:type="table" w:styleId="Lentelstinklelis">
    <w:name w:val="Table Grid"/>
    <w:basedOn w:val="prastojilentel"/>
    <w:rsid w:val="00324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prastasis"/>
    <w:rsid w:val="00CB2F32"/>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Pagrindiniotekstotrauka2">
    <w:name w:val="Body Text Indent 2"/>
    <w:basedOn w:val="prastasis"/>
    <w:link w:val="Pagrindiniotekstotrauka2Diagrama"/>
    <w:rsid w:val="008D3C1D"/>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ascii="TimesLT" w:eastAsia="Times New Roman" w:hAnsi="TimesLT"/>
      <w:szCs w:val="20"/>
      <w:bdr w:val="none" w:sz="0" w:space="0" w:color="auto"/>
    </w:rPr>
  </w:style>
  <w:style w:type="character" w:customStyle="1" w:styleId="Pagrindiniotekstotrauka2Diagrama">
    <w:name w:val="Pagrindinio teksto įtrauka 2 Diagrama"/>
    <w:basedOn w:val="Numatytasispastraiposriftas"/>
    <w:link w:val="Pagrindiniotekstotrauka2"/>
    <w:rsid w:val="008D3C1D"/>
    <w:rPr>
      <w:rFonts w:ascii="TimesLT" w:eastAsia="Times New Roman" w:hAnsi="TimesLT"/>
      <w:sz w:val="24"/>
      <w:bdr w:val="none" w:sz="0" w:space="0" w:color="auto"/>
      <w:lang w:val="en-US" w:eastAsia="en-US"/>
    </w:rPr>
  </w:style>
  <w:style w:type="paragraph" w:styleId="Pagrindiniotekstotrauka3">
    <w:name w:val="Body Text Indent 3"/>
    <w:basedOn w:val="prastasis"/>
    <w:link w:val="Pagrindiniotekstotrauka3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sz w:val="16"/>
      <w:szCs w:val="16"/>
      <w:bdr w:val="none" w:sz="0" w:space="0" w:color="auto"/>
      <w:lang w:val="en-GB"/>
    </w:rPr>
  </w:style>
  <w:style w:type="character" w:customStyle="1" w:styleId="Pagrindiniotekstotrauka3Diagrama">
    <w:name w:val="Pagrindinio teksto įtrauka 3 Diagrama"/>
    <w:basedOn w:val="Numatytasispastraiposriftas"/>
    <w:link w:val="Pagrindiniotekstotrauka3"/>
    <w:rsid w:val="006B7840"/>
    <w:rPr>
      <w:rFonts w:eastAsia="Times New Roman"/>
      <w:sz w:val="16"/>
      <w:szCs w:val="16"/>
      <w:bdr w:val="none" w:sz="0" w:space="0" w:color="auto"/>
      <w:lang w:val="en-GB" w:eastAsia="en-US"/>
    </w:rPr>
  </w:style>
  <w:style w:type="paragraph" w:styleId="Pagrindinistekstas">
    <w:name w:val="Body Text"/>
    <w:aliases w:val="Body Text Char,Body Text1,Standard paragraph,Char Char, Char, Char Char Char Diagrama Diagrama Diagrama Diagrama Diagrama, Char Char Char Diagrama Diagrama Diagrama Diagrama Diagrama Diagrama Diagrama Diagrama Diagrama Diagrama "/>
    <w:basedOn w:val="prastasis"/>
    <w:link w:val="PagrindinistekstasDiagrama"/>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TimesLT" w:eastAsia="Times New Roman" w:hAnsi="TimesLT"/>
      <w:szCs w:val="20"/>
      <w:bdr w:val="none" w:sz="0" w:space="0" w:color="auto"/>
    </w:rPr>
  </w:style>
  <w:style w:type="character" w:customStyle="1" w:styleId="PagrindinistekstasDiagrama">
    <w:name w:val="Pagrindinis tekstas Diagrama"/>
    <w:aliases w:val="Body Text Char Diagrama,Body Text1 Diagrama,Standard paragraph Diagrama,Char Char Diagrama, Char Diagrama, Char Char Char Diagrama Diagrama Diagrama Diagrama Diagrama Diagrama"/>
    <w:basedOn w:val="Numatytasispastraiposriftas"/>
    <w:link w:val="Pagrindinistekstas"/>
    <w:rsid w:val="006B7840"/>
    <w:rPr>
      <w:rFonts w:ascii="TimesLT" w:eastAsia="Times New Roman" w:hAnsi="TimesLT"/>
      <w:sz w:val="24"/>
      <w:bdr w:val="none" w:sz="0" w:space="0" w:color="auto"/>
      <w:lang w:val="en-US" w:eastAsia="en-US"/>
    </w:rPr>
  </w:style>
  <w:style w:type="character" w:styleId="Puslapionumeris">
    <w:name w:val="page number"/>
    <w:basedOn w:val="Numatytasispastraiposriftas"/>
    <w:rsid w:val="006B7840"/>
  </w:style>
  <w:style w:type="paragraph" w:customStyle="1" w:styleId="Char1">
    <w:name w:val="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Char10">
    <w:name w:val="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styleId="Pagrindiniotekstotrauka">
    <w:name w:val="Body Text Indent"/>
    <w:basedOn w:val="prastasis"/>
    <w:link w:val="Pagrindiniotekstotrauka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bdr w:val="none" w:sz="0" w:space="0" w:color="auto"/>
      <w:lang w:val="en-GB"/>
    </w:rPr>
  </w:style>
  <w:style w:type="character" w:customStyle="1" w:styleId="PagrindiniotekstotraukaDiagrama">
    <w:name w:val="Pagrindinio teksto įtrauka Diagrama"/>
    <w:basedOn w:val="Numatytasispastraiposriftas"/>
    <w:link w:val="Pagrindiniotekstotrauka"/>
    <w:rsid w:val="006B7840"/>
    <w:rPr>
      <w:rFonts w:eastAsia="Times New Roman"/>
      <w:sz w:val="24"/>
      <w:szCs w:val="24"/>
      <w:bdr w:val="none" w:sz="0" w:space="0" w:color="auto"/>
      <w:lang w:val="en-GB" w:eastAsia="en-US"/>
    </w:rPr>
  </w:style>
  <w:style w:type="paragraph" w:customStyle="1" w:styleId="CharChar3CharChar1">
    <w:name w:val="Char Char3 Char 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Pagrindinistekstas1">
    <w:name w:val="Pagrindinis tekstas1"/>
    <w:link w:val="BodytextChar"/>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BodytextChar">
    <w:name w:val="Body text Char"/>
    <w:link w:val="Pagrindinistekstas1"/>
    <w:locked/>
    <w:rsid w:val="006B7840"/>
    <w:rPr>
      <w:rFonts w:ascii="TimesLT" w:eastAsia="Times New Roman" w:hAnsi="TimesLT"/>
      <w:bdr w:val="none" w:sz="0" w:space="0" w:color="auto"/>
      <w:lang w:val="en-US" w:eastAsia="en-US"/>
    </w:rPr>
  </w:style>
  <w:style w:type="paragraph" w:customStyle="1" w:styleId="CentrBoldm">
    <w:name w:val="CentrBoldm"/>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lang w:val="en-US" w:eastAsia="en-US"/>
    </w:rPr>
  </w:style>
  <w:style w:type="paragraph" w:styleId="HTMLiankstoformatuotas">
    <w:name w:val="HTML Preformatted"/>
    <w:basedOn w:val="prastasis"/>
    <w:link w:val="HTMLiankstoformatuotasDiagrama"/>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alibri"/>
      <w:sz w:val="28"/>
      <w:szCs w:val="20"/>
      <w:bdr w:val="none" w:sz="0" w:space="0" w:color="auto"/>
      <w:lang w:val="lt-LT" w:eastAsia="lt-LT"/>
    </w:rPr>
  </w:style>
  <w:style w:type="character" w:customStyle="1" w:styleId="HTMLiankstoformatuotasDiagrama">
    <w:name w:val="HTML iš anksto formatuotas Diagrama"/>
    <w:basedOn w:val="Numatytasispastraiposriftas"/>
    <w:link w:val="HTMLiankstoformatuotas"/>
    <w:semiHidden/>
    <w:rsid w:val="006B7840"/>
    <w:rPr>
      <w:rFonts w:eastAsia="Calibri"/>
      <w:sz w:val="28"/>
      <w:bdr w:val="none" w:sz="0" w:space="0" w:color="auto"/>
    </w:rPr>
  </w:style>
  <w:style w:type="paragraph" w:styleId="Pagrindinistekstas2">
    <w:name w:val="Body Text 2"/>
    <w:basedOn w:val="prastasis"/>
    <w:link w:val="Pagrindinistekstas2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pPr>
    <w:rPr>
      <w:rFonts w:eastAsia="Times New Roman"/>
      <w:bdr w:val="none" w:sz="0" w:space="0" w:color="auto"/>
      <w:lang w:val="en-GB"/>
    </w:rPr>
  </w:style>
  <w:style w:type="character" w:customStyle="1" w:styleId="Pagrindinistekstas2Diagrama">
    <w:name w:val="Pagrindinis tekstas 2 Diagrama"/>
    <w:basedOn w:val="Numatytasispastraiposriftas"/>
    <w:link w:val="Pagrindinistekstas2"/>
    <w:rsid w:val="006B7840"/>
    <w:rPr>
      <w:rFonts w:eastAsia="Times New Roman"/>
      <w:sz w:val="24"/>
      <w:szCs w:val="24"/>
      <w:bdr w:val="none" w:sz="0" w:space="0" w:color="auto"/>
      <w:lang w:val="en-GB" w:eastAsia="en-US"/>
    </w:rPr>
  </w:style>
  <w:style w:type="paragraph" w:styleId="prastasiniatinklio">
    <w:name w:val="Normal (Web)"/>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280" w:after="280"/>
    </w:pPr>
    <w:rPr>
      <w:rFonts w:ascii="Arial Unicode MS" w:hAnsi="Arial Unicode MS" w:cs="Arial Unicode MS"/>
      <w:bdr w:val="none" w:sz="0" w:space="0" w:color="auto"/>
      <w:lang w:eastAsia="ar-SA"/>
    </w:rPr>
  </w:style>
  <w:style w:type="paragraph" w:customStyle="1" w:styleId="Betarp1">
    <w:name w:val="Be tarpų1"/>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 w:val="24"/>
      <w:szCs w:val="24"/>
      <w:bdr w:val="none" w:sz="0" w:space="0" w:color="auto"/>
      <w:lang w:val="en-GB" w:eastAsia="ar-SA"/>
    </w:rPr>
  </w:style>
  <w:style w:type="paragraph" w:customStyle="1" w:styleId="CentrBold">
    <w:name w:val="CentrBold"/>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ascii="TimesLT" w:eastAsia="Times New Roman" w:hAnsi="TimesLT"/>
      <w:b/>
      <w:caps/>
      <w:bdr w:val="none" w:sz="0" w:space="0" w:color="auto"/>
      <w:lang w:val="en-GB" w:eastAsia="ar-SA"/>
    </w:rPr>
  </w:style>
  <w:style w:type="paragraph" w:customStyle="1" w:styleId="Linija">
    <w:name w:val="Lini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jc w:val="center"/>
    </w:pPr>
    <w:rPr>
      <w:rFonts w:ascii="TimesLT" w:eastAsia="Times New Roman" w:hAnsi="TimesLT"/>
      <w:sz w:val="12"/>
      <w:szCs w:val="20"/>
      <w:bdr w:val="none" w:sz="0" w:space="0" w:color="auto"/>
    </w:rPr>
  </w:style>
  <w:style w:type="paragraph" w:customStyle="1" w:styleId="bodytext">
    <w:name w:val="bodytext"/>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Statja">
    <w:name w:val="Stat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Char4DiagramaDiagrama">
    <w:name w:val="Char4 Diagrama Diagram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character" w:customStyle="1" w:styleId="TitleHeader2Diagrama1">
    <w:name w:val="Title Header2 Diagrama1"/>
    <w:aliases w:val="Char15 Diagrama1,Title Header2 Char Diagrama Diagrama,Antraštė 2 Diagrama1"/>
    <w:rsid w:val="006B7840"/>
    <w:rPr>
      <w:sz w:val="24"/>
      <w:lang w:eastAsia="en-US"/>
    </w:rPr>
  </w:style>
  <w:style w:type="paragraph" w:customStyle="1" w:styleId="Char5CharCharChar">
    <w:name w:val="Char5 Char Char Char"/>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val="lt-LT" w:eastAsia="lt-LT"/>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locked/>
    <w:rsid w:val="006B7840"/>
    <w:rPr>
      <w:rFonts w:ascii="Calibri" w:hAnsi="Calibri"/>
      <w:sz w:val="24"/>
      <w:lang w:val="lt-LT" w:eastAsia="lt-LT" w:bidi="ar-SA"/>
    </w:rPr>
  </w:style>
  <w:style w:type="character" w:styleId="Perirtashipersaitas">
    <w:name w:val="FollowedHyperlink"/>
    <w:semiHidden/>
    <w:rsid w:val="006B7840"/>
    <w:rPr>
      <w:color w:val="800080"/>
      <w:u w:val="single"/>
    </w:rPr>
  </w:style>
  <w:style w:type="paragraph" w:customStyle="1" w:styleId="BodyTextBullet1">
    <w:name w:val="Body Text Bullet 1"/>
    <w:basedOn w:val="Pagrindinistekstas"/>
    <w:rsid w:val="006B7840"/>
    <w:pPr>
      <w:numPr>
        <w:numId w:val="8"/>
      </w:numPr>
      <w:tabs>
        <w:tab w:val="left" w:pos="230"/>
      </w:tabs>
      <w:suppressAutoHyphens/>
      <w:spacing w:after="60"/>
    </w:pPr>
    <w:rPr>
      <w:rFonts w:ascii="Arial Narrow" w:hAnsi="Arial Narrow" w:cs="Arial Narrow"/>
      <w:sz w:val="22"/>
      <w:szCs w:val="24"/>
      <w:lang w:val="lt-LT" w:eastAsia="ar-SA"/>
    </w:rPr>
  </w:style>
  <w:style w:type="paragraph" w:customStyle="1" w:styleId="BodyTextBullet2">
    <w:name w:val="Body Text Bullet 2"/>
    <w:basedOn w:val="Pagrindinistekstas"/>
    <w:rsid w:val="006B7840"/>
    <w:pPr>
      <w:numPr>
        <w:numId w:val="2"/>
      </w:numPr>
      <w:tabs>
        <w:tab w:val="left" w:pos="410"/>
      </w:tabs>
      <w:suppressAutoHyphens/>
      <w:spacing w:after="60"/>
      <w:ind w:left="410" w:hanging="180"/>
    </w:pPr>
    <w:rPr>
      <w:rFonts w:ascii="Arial Narrow" w:hAnsi="Arial Narrow" w:cs="Arial Narrow"/>
      <w:sz w:val="22"/>
      <w:szCs w:val="24"/>
      <w:lang w:val="lt-LT" w:eastAsia="ar-SA"/>
    </w:rPr>
  </w:style>
  <w:style w:type="paragraph" w:customStyle="1" w:styleId="TableHeading">
    <w:name w:val="Table Heading"/>
    <w:basedOn w:val="prastasis"/>
    <w:rsid w:val="006B7840"/>
    <w:pPr>
      <w:keepNext/>
      <w:keepLine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pPr>
    <w:rPr>
      <w:rFonts w:ascii="Arial Narrow" w:eastAsia="Times New Roman" w:hAnsi="Arial Narrow" w:cs="Arial Narrow"/>
      <w:b/>
      <w:color w:val="FFFFFF"/>
      <w:sz w:val="22"/>
      <w:bdr w:val="none" w:sz="0" w:space="0" w:color="auto"/>
      <w:lang w:val="lt-LT" w:eastAsia="ar-SA"/>
    </w:rPr>
  </w:style>
  <w:style w:type="paragraph" w:customStyle="1" w:styleId="Sraassunumeriais1">
    <w:name w:val="Sąrašas su numeriais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Arial Narrow" w:eastAsia="Times New Roman" w:hAnsi="Arial Narrow" w:cs="Arial Narrow"/>
      <w:sz w:val="22"/>
      <w:bdr w:val="none" w:sz="0" w:space="0" w:color="auto"/>
      <w:lang w:val="lt-LT" w:eastAsia="ar-SA"/>
    </w:rPr>
  </w:style>
  <w:style w:type="paragraph" w:customStyle="1" w:styleId="Sraopastraipa1">
    <w:name w:val="Sąrašo pastraipa1"/>
    <w:basedOn w:val="prastasis"/>
    <w:link w:val="ListParagraphChar"/>
    <w:qFormat/>
    <w:rsid w:val="006B7840"/>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eastAsia="x-none"/>
    </w:rPr>
  </w:style>
  <w:style w:type="character" w:customStyle="1" w:styleId="ListParagraphChar">
    <w:name w:val="List Paragraph Char"/>
    <w:link w:val="Sraopastraipa1"/>
    <w:locked/>
    <w:rsid w:val="006B7840"/>
    <w:rPr>
      <w:rFonts w:eastAsia="Times New Roman"/>
      <w:sz w:val="24"/>
      <w:bdr w:val="none" w:sz="0" w:space="0" w:color="auto"/>
      <w:lang w:eastAsia="x-none"/>
    </w:rPr>
  </w:style>
  <w:style w:type="paragraph" w:customStyle="1" w:styleId="Hyperlink1">
    <w:name w:val="Hyperlink1"/>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bdr w:val="none" w:sz="0" w:space="0" w:color="auto"/>
      <w:lang w:val="en-US" w:eastAsia="en-US"/>
    </w:rPr>
  </w:style>
  <w:style w:type="paragraph" w:customStyle="1" w:styleId="ListParagraph1">
    <w:name w:val="List Paragraph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lang w:val="lt-LT"/>
    </w:rPr>
  </w:style>
  <w:style w:type="paragraph" w:styleId="Sraassuenkleliais">
    <w:name w:val="List Bullet"/>
    <w:basedOn w:val="prastasis"/>
    <w:rsid w:val="006B7840"/>
    <w:pPr>
      <w:numPr>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62"/>
      </w:tabs>
      <w:spacing w:after="120"/>
      <w:ind w:left="0" w:firstLine="0"/>
      <w:jc w:val="both"/>
    </w:pPr>
    <w:rPr>
      <w:rFonts w:eastAsia="Calibri"/>
      <w:szCs w:val="20"/>
      <w:bdr w:val="none" w:sz="0" w:space="0" w:color="auto"/>
      <w:lang w:val="lt-LT"/>
    </w:rPr>
  </w:style>
  <w:style w:type="character" w:customStyle="1" w:styleId="Stilius3Diagrama">
    <w:name w:val="Stilius3 Diagrama"/>
    <w:link w:val="Stilius3"/>
    <w:locked/>
    <w:rsid w:val="006B7840"/>
    <w:rPr>
      <w:sz w:val="24"/>
      <w:lang w:val="x-none" w:eastAsia="ar-SA"/>
    </w:rPr>
  </w:style>
  <w:style w:type="paragraph" w:customStyle="1" w:styleId="Stilius3">
    <w:name w:val="Stilius3"/>
    <w:basedOn w:val="prastasis"/>
    <w:link w:val="Stilius3Diagrama"/>
    <w:qFormat/>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00"/>
      <w:jc w:val="both"/>
    </w:pPr>
    <w:rPr>
      <w:szCs w:val="20"/>
      <w:lang w:val="x-none" w:eastAsia="ar-SA"/>
    </w:rPr>
  </w:style>
  <w:style w:type="paragraph" w:styleId="Pagrindinistekstas3">
    <w:name w:val="Body Text 3"/>
    <w:basedOn w:val="prastasis"/>
    <w:link w:val="Pagrindinistekstas3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 w:val="16"/>
      <w:szCs w:val="16"/>
      <w:bdr w:val="none" w:sz="0" w:space="0" w:color="auto"/>
      <w:lang w:val="en-GB"/>
    </w:rPr>
  </w:style>
  <w:style w:type="character" w:customStyle="1" w:styleId="Pagrindinistekstas3Diagrama">
    <w:name w:val="Pagrindinis tekstas 3 Diagrama"/>
    <w:basedOn w:val="Numatytasispastraiposriftas"/>
    <w:link w:val="Pagrindinistekstas3"/>
    <w:rsid w:val="006B7840"/>
    <w:rPr>
      <w:rFonts w:eastAsia="Times New Roman"/>
      <w:sz w:val="16"/>
      <w:szCs w:val="16"/>
      <w:bdr w:val="none" w:sz="0" w:space="0" w:color="auto"/>
      <w:lang w:val="en-GB" w:eastAsia="en-US"/>
    </w:rPr>
  </w:style>
  <w:style w:type="paragraph" w:customStyle="1" w:styleId="Pagrindiniotekstotrauka31">
    <w:name w:val="Pagrindinio teksto įtrauka 3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4536"/>
      </w:tabs>
      <w:suppressAutoHyphens/>
      <w:ind w:firstLine="2268"/>
      <w:jc w:val="both"/>
    </w:pPr>
    <w:rPr>
      <w:rFonts w:eastAsia="Calibri" w:cs="Calibri"/>
      <w:szCs w:val="20"/>
      <w:bdr w:val="none" w:sz="0" w:space="0" w:color="auto"/>
      <w:lang w:val="lt-LT" w:eastAsia="ar-SA"/>
    </w:rPr>
  </w:style>
  <w:style w:type="character" w:customStyle="1" w:styleId="VirutiniskolontitulasDiagrama1Diagrama">
    <w:name w:val="Viršutinis kolontitulas Diagrama1 Diagrama"/>
    <w:aliases w:val="Viršutinis kolontitulas Diagrama Diagrama1 Diagrama,Char Diagrama Diagrama1 Diagrama,Viršutinis kolontitulas Diagrama Diagrama Diagrama Diagrama,Char Diagrama Diagrama Diagrama Diagrama,Char Diagrama1 Diagrama"/>
    <w:rsid w:val="006B7840"/>
    <w:rPr>
      <w:sz w:val="24"/>
      <w:szCs w:val="24"/>
      <w:lang w:val="en-GB" w:eastAsia="en-US" w:bidi="ar-SA"/>
    </w:rPr>
  </w:style>
  <w:style w:type="paragraph" w:styleId="Debesliotekstas">
    <w:name w:val="Balloon Text"/>
    <w:basedOn w:val="prastasis"/>
    <w:link w:val="DebesliotekstasDiagrama"/>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Segoe UI" w:eastAsia="Times New Roman" w:hAnsi="Segoe UI" w:cs="Segoe UI"/>
      <w:sz w:val="18"/>
      <w:szCs w:val="18"/>
      <w:bdr w:val="none" w:sz="0" w:space="0" w:color="auto"/>
      <w:lang w:val="en-GB"/>
    </w:rPr>
  </w:style>
  <w:style w:type="character" w:customStyle="1" w:styleId="DebesliotekstasDiagrama">
    <w:name w:val="Debesėlio tekstas Diagrama"/>
    <w:basedOn w:val="Numatytasispastraiposriftas"/>
    <w:link w:val="Debesliotekstas"/>
    <w:rsid w:val="006B7840"/>
    <w:rPr>
      <w:rFonts w:ascii="Segoe UI" w:eastAsia="Times New Roman" w:hAnsi="Segoe UI" w:cs="Segoe UI"/>
      <w:sz w:val="18"/>
      <w:szCs w:val="18"/>
      <w:bdr w:val="none" w:sz="0" w:space="0" w:color="auto"/>
      <w:lang w:val="en-GB" w:eastAsia="en-US"/>
    </w:rPr>
  </w:style>
  <w:style w:type="character" w:customStyle="1" w:styleId="newstext2">
    <w:name w:val="news_text2"/>
    <w:rsid w:val="006B7840"/>
  </w:style>
  <w:style w:type="character" w:customStyle="1" w:styleId="PagrindinistekstasDiagrama1">
    <w:name w:val="Pagrindinis tekstas Diagrama1"/>
    <w:aliases w:val="Char Char Diagrama1, Char Diagrama1, Char Char Char Diagrama Diagrama Diagrama Diagrama Diagrama Diagrama1, Char Char Char Diagrama Diagrama Diagrama Diagrama Diagrama Diagrama Diagrama Diagrama Diagrama Diagrama  Diagrama1"/>
    <w:rsid w:val="006B7840"/>
    <w:rPr>
      <w:rFonts w:ascii="TimesLT" w:hAnsi="TimesLT"/>
      <w:sz w:val="24"/>
      <w:lang w:val="en-US" w:eastAsia="en-US" w:bidi="ar-SA"/>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Komentaro tekstas Diagrama1"/>
    <w:basedOn w:val="prastasis"/>
    <w:link w:val="KomentarotekstasDiagrama"/>
    <w:unhideWhenUsed/>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sz w:val="20"/>
      <w:szCs w:val="20"/>
      <w:bdr w:val="none" w:sz="0" w:space="0" w:color="auto"/>
      <w:lang w:val="lt-LT"/>
    </w:rPr>
  </w:style>
  <w:style w:type="character" w:customStyle="1" w:styleId="KomentarotekstasDiagrama">
    <w:name w:val="Komentaro tekstas Diagrama"/>
    <w:aliases w:val="Komentaro tekstas Diagrama Diagrama Diagrama,Char3 Diagrama Diagrama Diagrama,Char Diagrama Diagrama Diagrama1,Char1 Diagrama Diagrama Diagrama,Char3 Diagrama, Char3 Diagrama Diagrama Diagrama, Char Diagrama Diagrama Diagrama"/>
    <w:basedOn w:val="Numatytasispastraiposriftas"/>
    <w:link w:val="Komentarotekstas"/>
    <w:rsid w:val="006B7840"/>
    <w:rPr>
      <w:rFonts w:eastAsia="Calibri"/>
      <w:bdr w:val="none" w:sz="0" w:space="0" w:color="auto"/>
      <w:lang w:eastAsia="en-US"/>
    </w:rPr>
  </w:style>
  <w:style w:type="character" w:customStyle="1" w:styleId="Pagrindiniotekstotrauka3Diagrama1">
    <w:name w:val="Pagrindinio teksto įtrauka 3 Diagrama1"/>
    <w:rsid w:val="006B7840"/>
    <w:rPr>
      <w:sz w:val="16"/>
      <w:szCs w:val="16"/>
      <w:lang w:val="en-GB" w:eastAsia="en-US"/>
    </w:rPr>
  </w:style>
  <w:style w:type="paragraph" w:styleId="Paprastasistekstas">
    <w:name w:val="Plain Text"/>
    <w:basedOn w:val="prastasis"/>
    <w:link w:val="PaprastasistekstasDiagrama"/>
    <w:uiPriority w:val="99"/>
    <w:unhideWhenUsed/>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Calibri" w:hAnsi="Courier New" w:cs="Courier New"/>
      <w:sz w:val="20"/>
      <w:szCs w:val="20"/>
      <w:bdr w:val="none" w:sz="0" w:space="0" w:color="auto"/>
    </w:rPr>
  </w:style>
  <w:style w:type="character" w:customStyle="1" w:styleId="PaprastasistekstasDiagrama">
    <w:name w:val="Paprastasis tekstas Diagrama"/>
    <w:basedOn w:val="Numatytasispastraiposriftas"/>
    <w:link w:val="Paprastasistekstas"/>
    <w:uiPriority w:val="99"/>
    <w:rsid w:val="006B7840"/>
    <w:rPr>
      <w:rFonts w:ascii="Courier New" w:eastAsia="Calibri" w:hAnsi="Courier New" w:cs="Courier New"/>
      <w:bdr w:val="none" w:sz="0" w:space="0" w:color="auto"/>
      <w:lang w:val="en-US" w:eastAsia="en-US"/>
    </w:rPr>
  </w:style>
  <w:style w:type="character" w:customStyle="1" w:styleId="PlainTextChar">
    <w:name w:val="Plain Text Char"/>
    <w:semiHidden/>
    <w:rsid w:val="006B7840"/>
    <w:rPr>
      <w:rFonts w:ascii="Consolas" w:eastAsia="Calibri" w:hAnsi="Consolas" w:cs="Times New Roman"/>
      <w:sz w:val="21"/>
      <w:szCs w:val="21"/>
      <w:lang w:val="lt-LT"/>
    </w:rPr>
  </w:style>
  <w:style w:type="paragraph" w:styleId="Komentarotema">
    <w:name w:val="annotation subject"/>
    <w:basedOn w:val="Komentarotekstas"/>
    <w:next w:val="Komentarotekstas"/>
    <w:link w:val="KomentarotemaDiagrama"/>
    <w:unhideWhenUsed/>
    <w:rsid w:val="006B7840"/>
    <w:rPr>
      <w:sz w:val="28"/>
      <w:szCs w:val="22"/>
      <w:lang w:eastAsia="lt-LT"/>
    </w:rPr>
  </w:style>
  <w:style w:type="character" w:customStyle="1" w:styleId="KomentarotemaDiagrama">
    <w:name w:val="Komentaro tema Diagrama"/>
    <w:basedOn w:val="KomentarotekstasDiagrama"/>
    <w:link w:val="Komentarotema"/>
    <w:rsid w:val="006B7840"/>
    <w:rPr>
      <w:rFonts w:eastAsia="Calibri"/>
      <w:sz w:val="28"/>
      <w:szCs w:val="22"/>
      <w:bdr w:val="none" w:sz="0" w:space="0" w:color="auto"/>
      <w:lang w:eastAsia="en-US"/>
    </w:rPr>
  </w:style>
  <w:style w:type="character" w:customStyle="1" w:styleId="CommentSubjectChar">
    <w:name w:val="Comment Subject Char"/>
    <w:semiHidden/>
    <w:rsid w:val="006B7840"/>
    <w:rPr>
      <w:rFonts w:ascii="Times New Roman" w:eastAsia="Calibri" w:hAnsi="Times New Roman" w:cs="Times New Roman"/>
      <w:b/>
      <w:bCs/>
      <w:sz w:val="20"/>
      <w:szCs w:val="20"/>
      <w:lang w:val="lt-LT" w:eastAsia="en-US"/>
    </w:rPr>
  </w:style>
  <w:style w:type="character" w:customStyle="1" w:styleId="DebesliotekstasDiagrama1">
    <w:name w:val="Debesėlio tekstas Diagrama1"/>
    <w:semiHidden/>
    <w:rsid w:val="006B7840"/>
    <w:rPr>
      <w:rFonts w:ascii="Tahoma" w:hAnsi="Tahoma" w:cs="Tahoma"/>
      <w:sz w:val="16"/>
      <w:szCs w:val="16"/>
      <w:lang w:val="en-GB" w:eastAsia="en-US"/>
    </w:rPr>
  </w:style>
  <w:style w:type="paragraph" w:customStyle="1" w:styleId="Pagrindinistekstas10">
    <w:name w:val="Pagrindinis tekstas1"/>
    <w:link w:val="Bodytext0"/>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Bodytext0">
    <w:name w:val="Body text_"/>
    <w:link w:val="Pagrindinistekstas10"/>
    <w:locked/>
    <w:rsid w:val="006B7840"/>
    <w:rPr>
      <w:rFonts w:ascii="TimesLT" w:eastAsia="Times New Roman" w:hAnsi="TimesLT"/>
      <w:bdr w:val="none" w:sz="0" w:space="0" w:color="auto"/>
      <w:lang w:val="en-US" w:eastAsia="en-US"/>
    </w:rPr>
  </w:style>
  <w:style w:type="paragraph" w:customStyle="1" w:styleId="linija0">
    <w:name w:val="lini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styleId="Komentaronuoroda">
    <w:name w:val="annotation reference"/>
    <w:unhideWhenUsed/>
    <w:rsid w:val="006B7840"/>
    <w:rPr>
      <w:sz w:val="16"/>
      <w:szCs w:val="16"/>
    </w:rPr>
  </w:style>
  <w:style w:type="character" w:customStyle="1" w:styleId="tblrowlbl1">
    <w:name w:val="tblrowlbl1"/>
    <w:rsid w:val="006B7840"/>
    <w:rPr>
      <w:rFonts w:ascii="Arial" w:hAnsi="Arial" w:cs="Arial" w:hint="default"/>
      <w:b/>
      <w:bCs/>
      <w:color w:val="000000"/>
      <w:sz w:val="18"/>
      <w:szCs w:val="18"/>
      <w:shd w:val="clear" w:color="auto" w:fill="FFFFFF"/>
    </w:rPr>
  </w:style>
  <w:style w:type="character" w:customStyle="1" w:styleId="parahead1">
    <w:name w:val="parahead1"/>
    <w:rsid w:val="006B7840"/>
    <w:rPr>
      <w:rFonts w:ascii="Verdana" w:hAnsi="Verdana" w:hint="default"/>
      <w:b/>
      <w:bCs/>
      <w:color w:val="000000"/>
      <w:sz w:val="17"/>
      <w:szCs w:val="17"/>
    </w:rPr>
  </w:style>
  <w:style w:type="paragraph" w:styleId="Literatrossraoantrat">
    <w:name w:val="toa heading"/>
    <w:basedOn w:val="prastasis"/>
    <w:next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9000"/>
        <w:tab w:val="right" w:pos="9360"/>
      </w:tabs>
      <w:suppressAutoHyphens/>
      <w:overflowPunct w:val="0"/>
      <w:autoSpaceDE w:val="0"/>
      <w:autoSpaceDN w:val="0"/>
      <w:adjustRightInd w:val="0"/>
      <w:jc w:val="both"/>
      <w:textAlignment w:val="baseline"/>
    </w:pPr>
    <w:rPr>
      <w:rFonts w:eastAsia="Times New Roman"/>
      <w:szCs w:val="20"/>
      <w:bdr w:val="none" w:sz="0" w:space="0" w:color="auto"/>
    </w:rPr>
  </w:style>
  <w:style w:type="character" w:styleId="Grietas">
    <w:name w:val="Strong"/>
    <w:qFormat/>
    <w:rsid w:val="006B7840"/>
    <w:rPr>
      <w:b/>
      <w:bCs/>
    </w:rPr>
  </w:style>
  <w:style w:type="paragraph" w:customStyle="1" w:styleId="Sraopastraipa10">
    <w:name w:val="Sąrašo pastraipa1"/>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lang w:val="lt-LT"/>
    </w:rPr>
  </w:style>
  <w:style w:type="paragraph" w:customStyle="1" w:styleId="Stilius1">
    <w:name w:val="Stilius1"/>
    <w:basedOn w:val="prastasis"/>
    <w:autoRedefine/>
    <w:qFormat/>
    <w:rsid w:val="006B7840"/>
    <w:pPr>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81" w:firstLine="0"/>
      <w:jc w:val="center"/>
    </w:pPr>
    <w:rPr>
      <w:rFonts w:eastAsia="Calibri"/>
      <w:b/>
      <w:sz w:val="22"/>
      <w:szCs w:val="22"/>
      <w:bdr w:val="none" w:sz="0" w:space="0" w:color="auto"/>
      <w:lang w:val="lt-LT"/>
    </w:rPr>
  </w:style>
  <w:style w:type="paragraph" w:styleId="Sraas">
    <w:name w:val="List"/>
    <w:basedOn w:val="prastasis"/>
    <w:unhideWhenUsed/>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83" w:hanging="283"/>
      <w:contextualSpacing/>
    </w:pPr>
    <w:rPr>
      <w:rFonts w:ascii="Calibri" w:eastAsia="Calibri" w:hAnsi="Calibri"/>
      <w:sz w:val="22"/>
      <w:szCs w:val="22"/>
      <w:bdr w:val="none" w:sz="0" w:space="0" w:color="auto"/>
      <w:lang w:val="lt-LT"/>
    </w:rPr>
  </w:style>
  <w:style w:type="character" w:customStyle="1" w:styleId="Stilius1Diagrama">
    <w:name w:val="Stilius1 Diagrama"/>
    <w:rsid w:val="006B7840"/>
    <w:rPr>
      <w:rFonts w:eastAsia="Calibri"/>
      <w:b/>
      <w:sz w:val="22"/>
      <w:szCs w:val="22"/>
      <w:lang w:val="x-none" w:eastAsia="en-US"/>
    </w:rPr>
  </w:style>
  <w:style w:type="paragraph" w:customStyle="1" w:styleId="Stilius2">
    <w:name w:val="Stilius2"/>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Calibri" w:hAnsi="Calibri"/>
      <w:sz w:val="22"/>
      <w:szCs w:val="22"/>
      <w:bdr w:val="none" w:sz="0" w:space="0" w:color="auto"/>
      <w:lang w:val="lt-LT"/>
    </w:rPr>
  </w:style>
  <w:style w:type="character" w:customStyle="1" w:styleId="Stilius2Diagrama">
    <w:name w:val="Stilius2 Diagrama"/>
    <w:rsid w:val="006B7840"/>
    <w:rPr>
      <w:rFonts w:ascii="Calibri" w:eastAsia="Calibri" w:hAnsi="Calibri"/>
      <w:sz w:val="22"/>
      <w:szCs w:val="22"/>
      <w:lang w:eastAsia="en-US"/>
    </w:rPr>
  </w:style>
  <w:style w:type="paragraph" w:customStyle="1" w:styleId="Stilius4">
    <w:name w:val="Stilius4"/>
    <w:basedOn w:val="prastasis"/>
    <w:rsid w:val="006B7840"/>
    <w:pPr>
      <w:numPr>
        <w:numId w:val="6"/>
      </w:numPr>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ind w:hanging="578"/>
    </w:pPr>
    <w:rPr>
      <w:rFonts w:eastAsia="Calibri"/>
      <w:sz w:val="22"/>
      <w:szCs w:val="22"/>
      <w:bdr w:val="none" w:sz="0" w:space="0" w:color="auto"/>
      <w:lang w:val="x-none"/>
    </w:rPr>
  </w:style>
  <w:style w:type="paragraph" w:customStyle="1" w:styleId="Stilius5">
    <w:name w:val="Stilius5"/>
    <w:basedOn w:val="Stilius2"/>
    <w:qFormat/>
    <w:rsid w:val="006B7840"/>
    <w:pPr>
      <w:jc w:val="center"/>
    </w:pPr>
    <w:rPr>
      <w:rFonts w:ascii="Times New Roman" w:hAnsi="Times New Roman"/>
      <w:b/>
      <w:sz w:val="28"/>
      <w:szCs w:val="28"/>
      <w:lang w:val="x-none"/>
    </w:rPr>
  </w:style>
  <w:style w:type="character" w:customStyle="1" w:styleId="Stilius4Diagrama">
    <w:name w:val="Stilius4 Diagrama"/>
    <w:rsid w:val="006B7840"/>
    <w:rPr>
      <w:rFonts w:eastAsia="Calibri"/>
      <w:sz w:val="22"/>
      <w:szCs w:val="22"/>
      <w:lang w:val="x-none" w:eastAsia="en-US"/>
    </w:rPr>
  </w:style>
  <w:style w:type="character" w:customStyle="1" w:styleId="Stilius5Diagrama">
    <w:name w:val="Stilius5 Diagrama"/>
    <w:rsid w:val="006B7840"/>
    <w:rPr>
      <w:rFonts w:eastAsia="Calibri"/>
      <w:b/>
      <w:sz w:val="28"/>
      <w:szCs w:val="28"/>
      <w:lang w:eastAsia="en-US"/>
    </w:rPr>
  </w:style>
  <w:style w:type="paragraph" w:customStyle="1" w:styleId="Bodytxt">
    <w:name w:val="Bodytxt"/>
    <w:basedOn w:val="prastasis"/>
    <w:rsid w:val="006B7840"/>
    <w:pPr>
      <w:keepNext/>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 w:val="22"/>
      <w:szCs w:val="22"/>
      <w:bdr w:val="none" w:sz="0" w:space="0" w:color="auto"/>
      <w:lang w:val="lt-LT" w:eastAsia="fi-FI"/>
    </w:rPr>
  </w:style>
  <w:style w:type="paragraph" w:customStyle="1" w:styleId="Head21">
    <w:name w:val="Head 2.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jc w:val="center"/>
      <w:textAlignment w:val="baseline"/>
    </w:pPr>
    <w:rPr>
      <w:rFonts w:eastAsia="Times New Roman"/>
      <w:b/>
      <w:sz w:val="28"/>
      <w:szCs w:val="20"/>
      <w:bdr w:val="none" w:sz="0" w:space="0" w:color="auto"/>
    </w:rPr>
  </w:style>
  <w:style w:type="paragraph" w:customStyle="1" w:styleId="DiagramaCharCharDiagramaCharCharChar">
    <w:name w:val="Diagrama Char Char Diagrama Char Char Char"/>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styleId="Dokumentostruktra">
    <w:name w:val="Document Map"/>
    <w:basedOn w:val="prastasis"/>
    <w:link w:val="DokumentostruktraDiagrama"/>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spacing w:after="200" w:line="276" w:lineRule="auto"/>
    </w:pPr>
    <w:rPr>
      <w:rFonts w:ascii="Tahoma" w:eastAsia="Calibri" w:hAnsi="Tahoma" w:cs="Tahoma"/>
      <w:sz w:val="20"/>
      <w:szCs w:val="20"/>
      <w:bdr w:val="none" w:sz="0" w:space="0" w:color="auto"/>
      <w:lang w:val="lt-LT"/>
    </w:rPr>
  </w:style>
  <w:style w:type="character" w:customStyle="1" w:styleId="DokumentostruktraDiagrama">
    <w:name w:val="Dokumento struktūra Diagrama"/>
    <w:basedOn w:val="Numatytasispastraiposriftas"/>
    <w:link w:val="Dokumentostruktra"/>
    <w:rsid w:val="006B7840"/>
    <w:rPr>
      <w:rFonts w:ascii="Tahoma" w:eastAsia="Calibri" w:hAnsi="Tahoma" w:cs="Tahoma"/>
      <w:bdr w:val="none" w:sz="0" w:space="0" w:color="auto"/>
      <w:shd w:val="clear" w:color="auto" w:fill="000080"/>
      <w:lang w:eastAsia="en-US"/>
    </w:rPr>
  </w:style>
  <w:style w:type="paragraph" w:styleId="Puslapioinaostekstas">
    <w:name w:val="footnote text"/>
    <w:basedOn w:val="prastasis"/>
    <w:link w:val="Puslapioinaostekstas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Calibri" w:hAnsi="Calibri"/>
      <w:sz w:val="20"/>
      <w:szCs w:val="20"/>
      <w:bdr w:val="none" w:sz="0" w:space="0" w:color="auto"/>
      <w:lang w:val="lt-LT"/>
    </w:rPr>
  </w:style>
  <w:style w:type="character" w:customStyle="1" w:styleId="PuslapioinaostekstasDiagrama">
    <w:name w:val="Puslapio išnašos tekstas Diagrama"/>
    <w:basedOn w:val="Numatytasispastraiposriftas"/>
    <w:link w:val="Puslapioinaostekstas"/>
    <w:rsid w:val="006B7840"/>
    <w:rPr>
      <w:rFonts w:ascii="Calibri" w:eastAsia="Calibri" w:hAnsi="Calibri"/>
      <w:bdr w:val="none" w:sz="0" w:space="0" w:color="auto"/>
      <w:lang w:eastAsia="en-US"/>
    </w:rPr>
  </w:style>
  <w:style w:type="character" w:styleId="Puslapioinaosnuoroda">
    <w:name w:val="footnote reference"/>
    <w:rsid w:val="006B7840"/>
    <w:rPr>
      <w:vertAlign w:val="superscript"/>
    </w:rPr>
  </w:style>
  <w:style w:type="paragraph" w:customStyle="1" w:styleId="LentaCENTR">
    <w:name w:val="Lenta CENTR"/>
    <w:basedOn w:val="Pagrindinistekstas10"/>
    <w:rsid w:val="006B7840"/>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HTMLiankstoformatuotasDiagrama1">
    <w:name w:val="HTML iš anksto formatuotas Diagrama1"/>
    <w:rsid w:val="006B7840"/>
    <w:rPr>
      <w:rFonts w:ascii="Courier New" w:hAnsi="Courier New" w:cs="Courier New"/>
      <w:lang w:val="en-GB" w:eastAsia="en-US"/>
    </w:rPr>
  </w:style>
  <w:style w:type="paragraph" w:customStyle="1" w:styleId="CharChar3DiagramaDiagramaCharCharDiagramaDiagramaCharCharDiagramaDiagramaCharChar">
    <w:name w:val="Char Char3 Diagrama Diagrama Char Char Diagrama Diagrama Char Char Diagrama Diagrama Char Char"/>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Char5CharCharChar0">
    <w:name w:val="Char5 Char Char Char"/>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val="lt-LT" w:eastAsia="lt-LT"/>
    </w:rPr>
  </w:style>
  <w:style w:type="character" w:customStyle="1" w:styleId="Pagrindinistekstas4">
    <w:name w:val="Pagrindinis tekstas (4)_"/>
    <w:link w:val="Pagrindinistekstas40"/>
    <w:rsid w:val="006B7840"/>
    <w:rPr>
      <w:b/>
      <w:bCs/>
      <w:sz w:val="22"/>
      <w:szCs w:val="22"/>
      <w:shd w:val="clear" w:color="auto" w:fill="FFFFFF"/>
    </w:rPr>
  </w:style>
  <w:style w:type="paragraph" w:customStyle="1" w:styleId="Pagrindinistekstas40">
    <w:name w:val="Pagrindinis tekstas (4)"/>
    <w:basedOn w:val="prastasis"/>
    <w:link w:val="Pagrindinistekstas4"/>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79" w:lineRule="exact"/>
      <w:jc w:val="center"/>
    </w:pPr>
    <w:rPr>
      <w:b/>
      <w:bCs/>
      <w:sz w:val="22"/>
      <w:szCs w:val="22"/>
      <w:lang w:val="lt-LT" w:eastAsia="lt-LT"/>
    </w:rPr>
  </w:style>
  <w:style w:type="character" w:customStyle="1" w:styleId="Pagrindinistekstas4Nepusjuodis">
    <w:name w:val="Pagrindinis tekstas (4) + Ne pusjuodis"/>
    <w:rsid w:val="006B7840"/>
    <w:rPr>
      <w:b/>
      <w:bCs/>
      <w:noProof/>
      <w:sz w:val="22"/>
      <w:szCs w:val="22"/>
      <w:shd w:val="clear" w:color="auto" w:fill="FFFFFF"/>
    </w:rPr>
  </w:style>
  <w:style w:type="character" w:customStyle="1" w:styleId="Temosantrat1">
    <w:name w:val="Temos antraštė #1_"/>
    <w:link w:val="Temosantrat11"/>
    <w:rsid w:val="006B7840"/>
    <w:rPr>
      <w:b/>
      <w:bCs/>
      <w:sz w:val="22"/>
      <w:szCs w:val="22"/>
      <w:shd w:val="clear" w:color="auto" w:fill="FFFFFF"/>
    </w:rPr>
  </w:style>
  <w:style w:type="paragraph" w:customStyle="1" w:styleId="Temosantrat11">
    <w:name w:val="Temos antraštė #11"/>
    <w:basedOn w:val="prastasis"/>
    <w:link w:val="Temosantrat1"/>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80" w:after="300" w:line="240" w:lineRule="atLeast"/>
      <w:outlineLvl w:val="0"/>
    </w:pPr>
    <w:rPr>
      <w:b/>
      <w:bCs/>
      <w:sz w:val="22"/>
      <w:szCs w:val="22"/>
      <w:lang w:val="lt-LT" w:eastAsia="lt-LT"/>
    </w:rPr>
  </w:style>
  <w:style w:type="character" w:customStyle="1" w:styleId="Pagrindinistekstas0">
    <w:name w:val="Pagrindinis tekstas_"/>
    <w:link w:val="Pagrindinistekstas30"/>
    <w:rsid w:val="006B7840"/>
    <w:rPr>
      <w:sz w:val="22"/>
      <w:szCs w:val="22"/>
      <w:shd w:val="clear" w:color="auto" w:fill="FFFFFF"/>
    </w:rPr>
  </w:style>
  <w:style w:type="paragraph" w:customStyle="1" w:styleId="Pagrindinistekstas30">
    <w:name w:val="Pagrindinis tekstas3"/>
    <w:basedOn w:val="prastasis"/>
    <w:link w:val="Pagrindinistekstas0"/>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line="413" w:lineRule="exact"/>
      <w:jc w:val="center"/>
    </w:pPr>
    <w:rPr>
      <w:sz w:val="22"/>
      <w:szCs w:val="22"/>
      <w:lang w:val="lt-LT" w:eastAsia="lt-LT"/>
    </w:rPr>
  </w:style>
  <w:style w:type="character" w:customStyle="1" w:styleId="Temosantrat10">
    <w:name w:val="Temos antraštė #1"/>
    <w:rsid w:val="006B7840"/>
  </w:style>
  <w:style w:type="character" w:customStyle="1" w:styleId="Pagrindinistekstas20">
    <w:name w:val="Pagrindinis tekstas (2)_"/>
    <w:link w:val="Pagrindinistekstas21"/>
    <w:rsid w:val="006B7840"/>
    <w:rPr>
      <w:rFonts w:ascii="Courier New" w:hAnsi="Courier New" w:cs="Courier New"/>
      <w:sz w:val="17"/>
      <w:szCs w:val="17"/>
      <w:shd w:val="clear" w:color="auto" w:fill="FFFFFF"/>
    </w:rPr>
  </w:style>
  <w:style w:type="paragraph" w:customStyle="1" w:styleId="Pagrindinistekstas21">
    <w:name w:val="Pagrindinis tekstas (2)"/>
    <w:basedOn w:val="prastasis"/>
    <w:link w:val="Pagrindinistekstas20"/>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64" w:lineRule="exact"/>
      <w:jc w:val="both"/>
    </w:pPr>
    <w:rPr>
      <w:rFonts w:ascii="Courier New" w:hAnsi="Courier New" w:cs="Courier New"/>
      <w:sz w:val="17"/>
      <w:szCs w:val="17"/>
      <w:lang w:val="lt-LT" w:eastAsia="lt-LT"/>
    </w:rPr>
  </w:style>
  <w:style w:type="character" w:customStyle="1" w:styleId="Pagrindinistekstas31">
    <w:name w:val="Pagrindinis tekstas (3)_"/>
    <w:link w:val="Pagrindinistekstas32"/>
    <w:rsid w:val="006B7840"/>
    <w:rPr>
      <w:noProof/>
      <w:shd w:val="clear" w:color="auto" w:fill="FFFFFF"/>
    </w:rPr>
  </w:style>
  <w:style w:type="paragraph" w:customStyle="1" w:styleId="Pagrindinistekstas32">
    <w:name w:val="Pagrindinis tekstas (3)"/>
    <w:basedOn w:val="prastasis"/>
    <w:link w:val="Pagrindinistekstas31"/>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noProof/>
      <w:sz w:val="20"/>
      <w:szCs w:val="20"/>
      <w:lang w:val="lt-LT" w:eastAsia="lt-LT"/>
    </w:rPr>
  </w:style>
  <w:style w:type="character" w:customStyle="1" w:styleId="Lentelsuraas2">
    <w:name w:val="Lentelės užrašas (2)_"/>
    <w:link w:val="Lentelsuraas21"/>
    <w:rsid w:val="006B7840"/>
    <w:rPr>
      <w:b/>
      <w:bCs/>
      <w:sz w:val="22"/>
      <w:szCs w:val="22"/>
      <w:shd w:val="clear" w:color="auto" w:fill="FFFFFF"/>
    </w:rPr>
  </w:style>
  <w:style w:type="paragraph" w:customStyle="1" w:styleId="Lentelsuraas21">
    <w:name w:val="Lentelės užrašas (2)1"/>
    <w:basedOn w:val="prastasis"/>
    <w:link w:val="Lentelsuraas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b/>
      <w:bCs/>
      <w:sz w:val="22"/>
      <w:szCs w:val="22"/>
      <w:lang w:val="lt-LT" w:eastAsia="lt-LT"/>
    </w:rPr>
  </w:style>
  <w:style w:type="character" w:customStyle="1" w:styleId="Temosantrat17">
    <w:name w:val="Temos antraštė #17"/>
    <w:rsid w:val="006B7840"/>
    <w:rPr>
      <w:b/>
      <w:bCs/>
      <w:noProof/>
      <w:sz w:val="22"/>
      <w:szCs w:val="22"/>
      <w:shd w:val="clear" w:color="auto" w:fill="FFFFFF"/>
    </w:rPr>
  </w:style>
  <w:style w:type="character" w:customStyle="1" w:styleId="Pagrindinistekstas6tk">
    <w:name w:val="Pagrindinis tekstas + 6 tšk."/>
    <w:aliases w:val="Išretinimas 50 tšk."/>
    <w:rsid w:val="006B7840"/>
    <w:rPr>
      <w:spacing w:val="1000"/>
      <w:sz w:val="12"/>
      <w:szCs w:val="12"/>
      <w:shd w:val="clear" w:color="auto" w:fill="FFFFFF"/>
    </w:rPr>
  </w:style>
  <w:style w:type="character" w:customStyle="1" w:styleId="Pagrindinistekstas5">
    <w:name w:val="Pagrindinis tekstas (5)_"/>
    <w:link w:val="Pagrindinistekstas50"/>
    <w:rsid w:val="006B7840"/>
    <w:rPr>
      <w:spacing w:val="1000"/>
      <w:sz w:val="12"/>
      <w:szCs w:val="12"/>
      <w:shd w:val="clear" w:color="auto" w:fill="FFFFFF"/>
    </w:rPr>
  </w:style>
  <w:style w:type="paragraph" w:customStyle="1" w:styleId="Pagrindinistekstas50">
    <w:name w:val="Pagrindinis tekstas (5)"/>
    <w:basedOn w:val="prastasis"/>
    <w:link w:val="Pagrindinistekstas5"/>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spacing w:val="1000"/>
      <w:sz w:val="12"/>
      <w:szCs w:val="12"/>
      <w:lang w:val="lt-LT" w:eastAsia="lt-LT"/>
    </w:rPr>
  </w:style>
  <w:style w:type="character" w:customStyle="1" w:styleId="PagrindinistekstasPusjuodis">
    <w:name w:val="Pagrindinis tekstas + Pusjuodis"/>
    <w:rsid w:val="006B7840"/>
    <w:rPr>
      <w:b/>
      <w:bCs/>
      <w:sz w:val="22"/>
      <w:szCs w:val="22"/>
      <w:shd w:val="clear" w:color="auto" w:fill="FFFFFF"/>
    </w:rPr>
  </w:style>
  <w:style w:type="character" w:customStyle="1" w:styleId="PagrindinistekstasPusjuodis13">
    <w:name w:val="Pagrindinis tekstas + Pusjuodis13"/>
    <w:rsid w:val="006B7840"/>
    <w:rPr>
      <w:b/>
      <w:bCs/>
      <w:sz w:val="22"/>
      <w:szCs w:val="22"/>
      <w:shd w:val="clear" w:color="auto" w:fill="FFFFFF"/>
    </w:rPr>
  </w:style>
  <w:style w:type="character" w:customStyle="1" w:styleId="PagrindinistekstasPusjuodis12">
    <w:name w:val="Pagrindinis tekstas + Pusjuodis12"/>
    <w:rsid w:val="006B7840"/>
    <w:rPr>
      <w:b/>
      <w:bCs/>
      <w:noProof/>
      <w:sz w:val="22"/>
      <w:szCs w:val="22"/>
      <w:shd w:val="clear" w:color="auto" w:fill="FFFFFF"/>
    </w:rPr>
  </w:style>
  <w:style w:type="character" w:customStyle="1" w:styleId="Temosantrat16">
    <w:name w:val="Temos antraštė #16"/>
    <w:rsid w:val="006B7840"/>
    <w:rPr>
      <w:b/>
      <w:bCs/>
      <w:noProof/>
      <w:sz w:val="22"/>
      <w:szCs w:val="22"/>
      <w:shd w:val="clear" w:color="auto" w:fill="FFFFFF"/>
    </w:rPr>
  </w:style>
  <w:style w:type="character" w:customStyle="1" w:styleId="PagrindinistekstasPusjuodis11">
    <w:name w:val="Pagrindinis tekstas + Pusjuodis11"/>
    <w:rsid w:val="006B7840"/>
    <w:rPr>
      <w:b/>
      <w:bCs/>
      <w:sz w:val="22"/>
      <w:szCs w:val="22"/>
      <w:shd w:val="clear" w:color="auto" w:fill="FFFFFF"/>
    </w:rPr>
  </w:style>
  <w:style w:type="character" w:customStyle="1" w:styleId="Temosantrat15">
    <w:name w:val="Temos antraštė #15"/>
    <w:rsid w:val="006B7840"/>
    <w:rPr>
      <w:b/>
      <w:bCs/>
      <w:noProof/>
      <w:sz w:val="22"/>
      <w:szCs w:val="22"/>
      <w:shd w:val="clear" w:color="auto" w:fill="FFFFFF"/>
    </w:rPr>
  </w:style>
  <w:style w:type="character" w:customStyle="1" w:styleId="PagrindinistekstasPusjuodis10">
    <w:name w:val="Pagrindinis tekstas + Pusjuodis10"/>
    <w:rsid w:val="006B7840"/>
    <w:rPr>
      <w:b/>
      <w:bCs/>
      <w:sz w:val="22"/>
      <w:szCs w:val="22"/>
      <w:shd w:val="clear" w:color="auto" w:fill="FFFFFF"/>
    </w:rPr>
  </w:style>
  <w:style w:type="character" w:customStyle="1" w:styleId="PagrindinistekstasPusjuodis9">
    <w:name w:val="Pagrindinis tekstas + Pusjuodis9"/>
    <w:rsid w:val="006B7840"/>
    <w:rPr>
      <w:b/>
      <w:bCs/>
      <w:sz w:val="22"/>
      <w:szCs w:val="22"/>
      <w:shd w:val="clear" w:color="auto" w:fill="FFFFFF"/>
    </w:rPr>
  </w:style>
  <w:style w:type="character" w:customStyle="1" w:styleId="Pagrindinistekstas6">
    <w:name w:val="Pagrindinis tekstas (6)_"/>
    <w:link w:val="Pagrindinistekstas60"/>
    <w:rsid w:val="006B7840"/>
    <w:rPr>
      <w:sz w:val="16"/>
      <w:szCs w:val="16"/>
      <w:shd w:val="clear" w:color="auto" w:fill="FFFFFF"/>
    </w:rPr>
  </w:style>
  <w:style w:type="paragraph" w:customStyle="1" w:styleId="Pagrindinistekstas60">
    <w:name w:val="Pagrindinis tekstas (6)"/>
    <w:basedOn w:val="prastasis"/>
    <w:link w:val="Pagrindinistekstas6"/>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06" w:lineRule="exact"/>
      <w:jc w:val="both"/>
    </w:pPr>
    <w:rPr>
      <w:sz w:val="16"/>
      <w:szCs w:val="16"/>
      <w:lang w:val="lt-LT" w:eastAsia="lt-LT"/>
    </w:rPr>
  </w:style>
  <w:style w:type="character" w:customStyle="1" w:styleId="Lentelsuraas20">
    <w:name w:val="Lentelės užrašas (2)"/>
    <w:rsid w:val="006B7840"/>
    <w:rPr>
      <w:b/>
      <w:bCs/>
      <w:noProof/>
      <w:sz w:val="22"/>
      <w:szCs w:val="22"/>
      <w:shd w:val="clear" w:color="auto" w:fill="FFFFFF"/>
    </w:rPr>
  </w:style>
  <w:style w:type="character" w:customStyle="1" w:styleId="Antratarbaporat">
    <w:name w:val="Antraštė arba poraštė_"/>
    <w:link w:val="Antratarbaporat0"/>
    <w:rsid w:val="006B7840"/>
    <w:rPr>
      <w:shd w:val="clear" w:color="auto" w:fill="FFFFFF"/>
    </w:rPr>
  </w:style>
  <w:style w:type="paragraph" w:customStyle="1" w:styleId="Antratarbaporat0">
    <w:name w:val="Antraštė arba poraštė"/>
    <w:basedOn w:val="prastasis"/>
    <w:link w:val="Antratarbaporat"/>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pPr>
    <w:rPr>
      <w:sz w:val="20"/>
      <w:szCs w:val="20"/>
      <w:lang w:val="lt-LT" w:eastAsia="lt-LT"/>
    </w:rPr>
  </w:style>
  <w:style w:type="character" w:customStyle="1" w:styleId="Antratarbaporat11">
    <w:name w:val="Antraštė arba poraštė + 11"/>
    <w:aliases w:val="5 tšk.,Pusjuodis"/>
    <w:rsid w:val="006B7840"/>
    <w:rPr>
      <w:b/>
      <w:bCs/>
      <w:spacing w:val="0"/>
      <w:sz w:val="23"/>
      <w:szCs w:val="23"/>
      <w:shd w:val="clear" w:color="auto" w:fill="FFFFFF"/>
    </w:rPr>
  </w:style>
  <w:style w:type="character" w:customStyle="1" w:styleId="Lentelsuraas">
    <w:name w:val="Lentelės užrašas_"/>
    <w:link w:val="Lentelsuraas0"/>
    <w:rsid w:val="006B7840"/>
    <w:rPr>
      <w:sz w:val="22"/>
      <w:szCs w:val="22"/>
      <w:shd w:val="clear" w:color="auto" w:fill="FFFFFF"/>
    </w:rPr>
  </w:style>
  <w:style w:type="paragraph" w:customStyle="1" w:styleId="Lentelsuraas0">
    <w:name w:val="Lentelės užrašas"/>
    <w:basedOn w:val="prastasis"/>
    <w:link w:val="Lentelsuraa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413" w:lineRule="exact"/>
      <w:ind w:firstLine="560"/>
      <w:jc w:val="both"/>
    </w:pPr>
    <w:rPr>
      <w:sz w:val="22"/>
      <w:szCs w:val="22"/>
      <w:lang w:val="lt-LT" w:eastAsia="lt-LT"/>
    </w:rPr>
  </w:style>
  <w:style w:type="character" w:customStyle="1" w:styleId="LentelsuraasPusjuodis">
    <w:name w:val="Lentelės užrašas + Pusjuodis"/>
    <w:rsid w:val="006B7840"/>
    <w:rPr>
      <w:b/>
      <w:bCs/>
      <w:sz w:val="22"/>
      <w:szCs w:val="22"/>
      <w:shd w:val="clear" w:color="auto" w:fill="FFFFFF"/>
    </w:rPr>
  </w:style>
  <w:style w:type="character" w:customStyle="1" w:styleId="LentelsuraasPusjuodis3">
    <w:name w:val="Lentelės užrašas + Pusjuodis3"/>
    <w:rsid w:val="006B7840"/>
    <w:rPr>
      <w:b/>
      <w:bCs/>
      <w:noProof/>
      <w:sz w:val="22"/>
      <w:szCs w:val="22"/>
      <w:shd w:val="clear" w:color="auto" w:fill="FFFFFF"/>
    </w:rPr>
  </w:style>
  <w:style w:type="character" w:customStyle="1" w:styleId="Lentelsuraas24">
    <w:name w:val="Lentelės užrašas (2)4"/>
    <w:rsid w:val="006B7840"/>
    <w:rPr>
      <w:b/>
      <w:bCs/>
      <w:sz w:val="22"/>
      <w:szCs w:val="22"/>
      <w:u w:val="single"/>
      <w:shd w:val="clear" w:color="auto" w:fill="FFFFFF"/>
    </w:rPr>
  </w:style>
  <w:style w:type="character" w:customStyle="1" w:styleId="Lentelsuraas23">
    <w:name w:val="Lentelės užrašas (2)3"/>
    <w:rsid w:val="006B7840"/>
    <w:rPr>
      <w:b/>
      <w:bCs/>
      <w:sz w:val="22"/>
      <w:szCs w:val="22"/>
      <w:u w:val="single"/>
      <w:shd w:val="clear" w:color="auto" w:fill="FFFFFF"/>
    </w:rPr>
  </w:style>
  <w:style w:type="character" w:customStyle="1" w:styleId="Pagrindinistekstas7">
    <w:name w:val="Pagrindinis tekstas (7)_"/>
    <w:link w:val="Pagrindinistekstas70"/>
    <w:rsid w:val="006B7840"/>
    <w:rPr>
      <w:b/>
      <w:bCs/>
      <w:spacing w:val="110"/>
      <w:sz w:val="14"/>
      <w:szCs w:val="14"/>
      <w:shd w:val="clear" w:color="auto" w:fill="FFFFFF"/>
    </w:rPr>
  </w:style>
  <w:style w:type="paragraph" w:customStyle="1" w:styleId="Pagrindinistekstas70">
    <w:name w:val="Pagrindinis tekstas (7)"/>
    <w:basedOn w:val="prastasis"/>
    <w:link w:val="Pagrindinistekstas7"/>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center"/>
    </w:pPr>
    <w:rPr>
      <w:b/>
      <w:bCs/>
      <w:spacing w:val="110"/>
      <w:sz w:val="14"/>
      <w:szCs w:val="14"/>
      <w:lang w:val="lt-LT" w:eastAsia="lt-LT"/>
    </w:rPr>
  </w:style>
  <w:style w:type="character" w:customStyle="1" w:styleId="Pagrindinistekstas711tk">
    <w:name w:val="Pagrindinis tekstas (7) + 11 tšk."/>
    <w:aliases w:val="Išretinimas 0 tšk."/>
    <w:rsid w:val="006B7840"/>
    <w:rPr>
      <w:b/>
      <w:bCs/>
      <w:noProof/>
      <w:spacing w:val="0"/>
      <w:sz w:val="22"/>
      <w:szCs w:val="22"/>
      <w:shd w:val="clear" w:color="auto" w:fill="FFFFFF"/>
    </w:rPr>
  </w:style>
  <w:style w:type="character" w:customStyle="1" w:styleId="Pagrindinistekstas7Iretinimas0tk">
    <w:name w:val="Pagrindinis tekstas (7) + Išretinimas 0 tšk."/>
    <w:rsid w:val="006B7840"/>
    <w:rPr>
      <w:b/>
      <w:bCs/>
      <w:noProof/>
      <w:spacing w:val="0"/>
      <w:sz w:val="14"/>
      <w:szCs w:val="14"/>
      <w:shd w:val="clear" w:color="auto" w:fill="FFFFFF"/>
    </w:rPr>
  </w:style>
  <w:style w:type="character" w:customStyle="1" w:styleId="PagrindinistekstasPusjuodis8">
    <w:name w:val="Pagrindinis tekstas + Pusjuodis8"/>
    <w:rsid w:val="006B7840"/>
    <w:rPr>
      <w:b/>
      <w:bCs/>
      <w:sz w:val="22"/>
      <w:szCs w:val="22"/>
      <w:shd w:val="clear" w:color="auto" w:fill="FFFFFF"/>
    </w:rPr>
  </w:style>
  <w:style w:type="character" w:customStyle="1" w:styleId="Pagrindinistekstas8">
    <w:name w:val="Pagrindinis tekstas (8)_"/>
    <w:link w:val="Pagrindinistekstas80"/>
    <w:rsid w:val="006B7840"/>
    <w:rPr>
      <w:smallCaps/>
      <w:sz w:val="18"/>
      <w:szCs w:val="18"/>
      <w:shd w:val="clear" w:color="auto" w:fill="FFFFFF"/>
    </w:rPr>
  </w:style>
  <w:style w:type="paragraph" w:customStyle="1" w:styleId="Pagrindinistekstas80">
    <w:name w:val="Pagrindinis tekstas (8)"/>
    <w:basedOn w:val="prastasis"/>
    <w:link w:val="Pagrindinistekstas8"/>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413" w:lineRule="exact"/>
    </w:pPr>
    <w:rPr>
      <w:smallCaps/>
      <w:sz w:val="18"/>
      <w:szCs w:val="18"/>
      <w:lang w:val="lt-LT" w:eastAsia="lt-LT"/>
    </w:rPr>
  </w:style>
  <w:style w:type="character" w:customStyle="1" w:styleId="Pagrindinistekstas811tk">
    <w:name w:val="Pagrindinis tekstas (8) + 11 tšk."/>
    <w:aliases w:val="Ne mažos didžiosios raidės"/>
    <w:rsid w:val="006B7840"/>
    <w:rPr>
      <w:smallCaps/>
      <w:sz w:val="22"/>
      <w:szCs w:val="22"/>
      <w:shd w:val="clear" w:color="auto" w:fill="FFFFFF"/>
    </w:rPr>
  </w:style>
  <w:style w:type="character" w:customStyle="1" w:styleId="Temosantrat17tk">
    <w:name w:val="Temos antraštė #1 + 7 tšk."/>
    <w:rsid w:val="006B7840"/>
    <w:rPr>
      <w:b/>
      <w:bCs/>
      <w:noProof/>
      <w:sz w:val="14"/>
      <w:szCs w:val="14"/>
      <w:shd w:val="clear" w:color="auto" w:fill="FFFFFF"/>
    </w:rPr>
  </w:style>
  <w:style w:type="character" w:customStyle="1" w:styleId="PagrindinistekstasPusjuodis7">
    <w:name w:val="Pagrindinis tekstas + Pusjuodis7"/>
    <w:rsid w:val="006B7840"/>
    <w:rPr>
      <w:b/>
      <w:bCs/>
      <w:noProof/>
      <w:sz w:val="22"/>
      <w:szCs w:val="22"/>
      <w:shd w:val="clear" w:color="auto" w:fill="FFFFFF"/>
    </w:rPr>
  </w:style>
  <w:style w:type="character" w:customStyle="1" w:styleId="LentelsuraasPusjuodis2">
    <w:name w:val="Lentelės užrašas + Pusjuodis2"/>
    <w:rsid w:val="006B7840"/>
    <w:rPr>
      <w:b/>
      <w:bCs/>
      <w:sz w:val="22"/>
      <w:szCs w:val="22"/>
      <w:shd w:val="clear" w:color="auto" w:fill="FFFFFF"/>
    </w:rPr>
  </w:style>
  <w:style w:type="character" w:customStyle="1" w:styleId="LentelsuraasPusjuodis1">
    <w:name w:val="Lentelės užrašas + Pusjuodis1"/>
    <w:rsid w:val="006B7840"/>
    <w:rPr>
      <w:b/>
      <w:bCs/>
      <w:noProof/>
      <w:sz w:val="22"/>
      <w:szCs w:val="22"/>
      <w:shd w:val="clear" w:color="auto" w:fill="FFFFFF"/>
    </w:rPr>
  </w:style>
  <w:style w:type="character" w:customStyle="1" w:styleId="Lentelsuraas22">
    <w:name w:val="Lentelės užrašas (2)2"/>
    <w:rsid w:val="006B7840"/>
  </w:style>
  <w:style w:type="character" w:customStyle="1" w:styleId="Pagrindinistekstas811tk1">
    <w:name w:val="Pagrindinis tekstas (8) + 11 tšk.1"/>
    <w:aliases w:val="Ne mažos didžiosios raidės1"/>
    <w:rsid w:val="006B7840"/>
    <w:rPr>
      <w:smallCaps/>
      <w:sz w:val="22"/>
      <w:szCs w:val="22"/>
      <w:shd w:val="clear" w:color="auto" w:fill="FFFFFF"/>
    </w:rPr>
  </w:style>
  <w:style w:type="character" w:customStyle="1" w:styleId="PagrindinistekstasPusjuodis6">
    <w:name w:val="Pagrindinis tekstas + Pusjuodis6"/>
    <w:rsid w:val="006B7840"/>
    <w:rPr>
      <w:b/>
      <w:bCs/>
      <w:sz w:val="22"/>
      <w:szCs w:val="22"/>
      <w:shd w:val="clear" w:color="auto" w:fill="FFFFFF"/>
    </w:rPr>
  </w:style>
  <w:style w:type="character" w:customStyle="1" w:styleId="PagrindinistekstasPusjuodis5">
    <w:name w:val="Pagrindinis tekstas + Pusjuodis5"/>
    <w:rsid w:val="006B7840"/>
    <w:rPr>
      <w:b/>
      <w:bCs/>
      <w:noProof/>
      <w:sz w:val="22"/>
      <w:szCs w:val="22"/>
      <w:shd w:val="clear" w:color="auto" w:fill="FFFFFF"/>
    </w:rPr>
  </w:style>
  <w:style w:type="character" w:customStyle="1" w:styleId="PagrindinistekstasPusjuodis4">
    <w:name w:val="Pagrindinis tekstas + Pusjuodis4"/>
    <w:rsid w:val="006B7840"/>
    <w:rPr>
      <w:b/>
      <w:bCs/>
      <w:sz w:val="22"/>
      <w:szCs w:val="22"/>
      <w:shd w:val="clear" w:color="auto" w:fill="FFFFFF"/>
    </w:rPr>
  </w:style>
  <w:style w:type="character" w:customStyle="1" w:styleId="PagrindinistekstasPusjuodis3">
    <w:name w:val="Pagrindinis tekstas + Pusjuodis3"/>
    <w:rsid w:val="006B7840"/>
    <w:rPr>
      <w:b/>
      <w:bCs/>
      <w:noProof/>
      <w:sz w:val="22"/>
      <w:szCs w:val="22"/>
      <w:shd w:val="clear" w:color="auto" w:fill="FFFFFF"/>
    </w:rPr>
  </w:style>
  <w:style w:type="character" w:customStyle="1" w:styleId="Temosantrat14">
    <w:name w:val="Temos antraštė #14"/>
    <w:rsid w:val="006B7840"/>
    <w:rPr>
      <w:b/>
      <w:bCs/>
      <w:noProof/>
      <w:sz w:val="22"/>
      <w:szCs w:val="22"/>
      <w:shd w:val="clear" w:color="auto" w:fill="FFFFFF"/>
    </w:rPr>
  </w:style>
  <w:style w:type="character" w:customStyle="1" w:styleId="PagrindinistekstasPusjuodis2">
    <w:name w:val="Pagrindinis tekstas + Pusjuodis2"/>
    <w:rsid w:val="006B7840"/>
    <w:rPr>
      <w:b/>
      <w:bCs/>
      <w:sz w:val="22"/>
      <w:szCs w:val="22"/>
      <w:shd w:val="clear" w:color="auto" w:fill="FFFFFF"/>
    </w:rPr>
  </w:style>
  <w:style w:type="character" w:customStyle="1" w:styleId="PagrindinistekstasPusjuodis1">
    <w:name w:val="Pagrindinis tekstas + Pusjuodis1"/>
    <w:rsid w:val="006B7840"/>
    <w:rPr>
      <w:b/>
      <w:bCs/>
      <w:sz w:val="22"/>
      <w:szCs w:val="22"/>
      <w:shd w:val="clear" w:color="auto" w:fill="FFFFFF"/>
    </w:rPr>
  </w:style>
  <w:style w:type="character" w:customStyle="1" w:styleId="Pagrindinistekstas9">
    <w:name w:val="Pagrindinis tekstas (9)_"/>
    <w:link w:val="Pagrindinistekstas90"/>
    <w:rsid w:val="006B7840"/>
    <w:rPr>
      <w:b/>
      <w:bCs/>
      <w:sz w:val="22"/>
      <w:szCs w:val="22"/>
      <w:shd w:val="clear" w:color="auto" w:fill="FFFFFF"/>
    </w:rPr>
  </w:style>
  <w:style w:type="paragraph" w:customStyle="1" w:styleId="Pagrindinistekstas90">
    <w:name w:val="Pagrindinis tekstas (9)"/>
    <w:basedOn w:val="prastasis"/>
    <w:link w:val="Pagrindinistekstas9"/>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b/>
      <w:bCs/>
      <w:sz w:val="22"/>
      <w:szCs w:val="22"/>
      <w:lang w:val="lt-LT" w:eastAsia="lt-LT"/>
    </w:rPr>
  </w:style>
  <w:style w:type="character" w:customStyle="1" w:styleId="Pagrindinistekstas711">
    <w:name w:val="Pagrindinis tekstas (7) + 11"/>
    <w:aliases w:val="5 tšk.1,Išretinimas 0 tšk.1"/>
    <w:rsid w:val="006B7840"/>
    <w:rPr>
      <w:b/>
      <w:bCs/>
      <w:noProof/>
      <w:spacing w:val="0"/>
      <w:sz w:val="23"/>
      <w:szCs w:val="23"/>
      <w:shd w:val="clear" w:color="auto" w:fill="FFFFFF"/>
    </w:rPr>
  </w:style>
  <w:style w:type="character" w:customStyle="1" w:styleId="Temosantrat13">
    <w:name w:val="Temos antraštė #13"/>
    <w:rsid w:val="006B7840"/>
    <w:rPr>
      <w:b/>
      <w:bCs/>
      <w:noProof/>
      <w:sz w:val="22"/>
      <w:szCs w:val="22"/>
      <w:shd w:val="clear" w:color="auto" w:fill="FFFFFF"/>
    </w:rPr>
  </w:style>
  <w:style w:type="character" w:customStyle="1" w:styleId="Temosantrat12">
    <w:name w:val="Temos antraštė #12"/>
    <w:rsid w:val="006B7840"/>
    <w:rPr>
      <w:b/>
      <w:bCs/>
      <w:noProof/>
      <w:sz w:val="22"/>
      <w:szCs w:val="22"/>
      <w:shd w:val="clear" w:color="auto" w:fill="FFFFFF"/>
    </w:rPr>
  </w:style>
  <w:style w:type="character" w:customStyle="1" w:styleId="PagrindinistekstasPusjuodis18">
    <w:name w:val="Pagrindinis tekstas + Pusjuodis18"/>
    <w:rsid w:val="006B7840"/>
    <w:rPr>
      <w:b/>
      <w:bCs/>
      <w:sz w:val="19"/>
      <w:szCs w:val="19"/>
      <w:shd w:val="clear" w:color="auto" w:fill="FFFFFF"/>
    </w:rPr>
  </w:style>
  <w:style w:type="character" w:customStyle="1" w:styleId="PagrindinistekstasPusjuodis17">
    <w:name w:val="Pagrindinis tekstas + Pusjuodis17"/>
    <w:rsid w:val="006B7840"/>
    <w:rPr>
      <w:b/>
      <w:bCs/>
      <w:noProof/>
      <w:sz w:val="19"/>
      <w:szCs w:val="19"/>
      <w:shd w:val="clear" w:color="auto" w:fill="FFFFFF"/>
    </w:rPr>
  </w:style>
  <w:style w:type="character" w:customStyle="1" w:styleId="Temosantrat2">
    <w:name w:val="Temos antraštė #2_"/>
    <w:link w:val="Temosantrat21"/>
    <w:rsid w:val="006B7840"/>
    <w:rPr>
      <w:b/>
      <w:bCs/>
      <w:sz w:val="19"/>
      <w:szCs w:val="19"/>
      <w:shd w:val="clear" w:color="auto" w:fill="FFFFFF"/>
    </w:rPr>
  </w:style>
  <w:style w:type="paragraph" w:customStyle="1" w:styleId="Temosantrat21">
    <w:name w:val="Temos antraštė #21"/>
    <w:basedOn w:val="prastasis"/>
    <w:link w:val="Temosantrat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420" w:after="300" w:line="240" w:lineRule="atLeast"/>
      <w:jc w:val="both"/>
      <w:outlineLvl w:val="1"/>
    </w:pPr>
    <w:rPr>
      <w:b/>
      <w:bCs/>
      <w:sz w:val="19"/>
      <w:szCs w:val="19"/>
      <w:lang w:val="lt-LT" w:eastAsia="lt-LT"/>
    </w:rPr>
  </w:style>
  <w:style w:type="character" w:customStyle="1" w:styleId="Temosantrat28">
    <w:name w:val="Temos antraštė #28"/>
    <w:rsid w:val="006B7840"/>
  </w:style>
  <w:style w:type="character" w:customStyle="1" w:styleId="Pagrindinistekstas43">
    <w:name w:val="Pagrindinis tekstas (4)3"/>
    <w:rsid w:val="006B7840"/>
    <w:rPr>
      <w:b/>
      <w:bCs/>
      <w:sz w:val="19"/>
      <w:szCs w:val="19"/>
      <w:shd w:val="clear" w:color="auto" w:fill="FFFFFF"/>
    </w:rPr>
  </w:style>
  <w:style w:type="paragraph" w:customStyle="1" w:styleId="Lentelsuraas1">
    <w:name w:val="Lentelės užrašas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5" w:lineRule="exact"/>
      <w:jc w:val="both"/>
    </w:pPr>
    <w:rPr>
      <w:rFonts w:eastAsia="Microsoft Sans Serif"/>
      <w:sz w:val="19"/>
      <w:szCs w:val="19"/>
      <w:bdr w:val="none" w:sz="0" w:space="0" w:color="auto"/>
      <w:lang w:val="lt-LT" w:eastAsia="lt-LT"/>
    </w:rPr>
  </w:style>
  <w:style w:type="paragraph" w:customStyle="1" w:styleId="Pagrindinistekstas41">
    <w:name w:val="Pagrindinis tekstas (4)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Microsoft Sans Serif"/>
      <w:b/>
      <w:bCs/>
      <w:sz w:val="19"/>
      <w:szCs w:val="19"/>
      <w:bdr w:val="none" w:sz="0" w:space="0" w:color="auto"/>
      <w:lang w:val="lt-LT" w:eastAsia="lt-LT"/>
    </w:rPr>
  </w:style>
  <w:style w:type="character" w:customStyle="1" w:styleId="Temosantrat20">
    <w:name w:val="Temos antraštė #2"/>
    <w:rsid w:val="006B7840"/>
    <w:rPr>
      <w:rFonts w:ascii="Times New Roman" w:hAnsi="Times New Roman" w:cs="Times New Roman"/>
      <w:b w:val="0"/>
      <w:bCs w:val="0"/>
      <w:spacing w:val="0"/>
      <w:sz w:val="19"/>
      <w:szCs w:val="19"/>
      <w:u w:val="single"/>
      <w:shd w:val="clear" w:color="auto" w:fill="FFFFFF"/>
    </w:rPr>
  </w:style>
  <w:style w:type="character" w:customStyle="1" w:styleId="Temosantrat234">
    <w:name w:val="Temos antraštė #234"/>
    <w:rsid w:val="006B7840"/>
    <w:rPr>
      <w:rFonts w:ascii="Times New Roman" w:hAnsi="Times New Roman" w:cs="Times New Roman"/>
      <w:b w:val="0"/>
      <w:bCs w:val="0"/>
      <w:spacing w:val="0"/>
      <w:sz w:val="19"/>
      <w:szCs w:val="19"/>
      <w:shd w:val="clear" w:color="auto" w:fill="FFFFFF"/>
    </w:rPr>
  </w:style>
  <w:style w:type="character" w:customStyle="1" w:styleId="Temosantrat233">
    <w:name w:val="Temos antraštė #233"/>
    <w:rsid w:val="006B7840"/>
    <w:rPr>
      <w:rFonts w:ascii="Times New Roman" w:hAnsi="Times New Roman" w:cs="Times New Roman"/>
      <w:b w:val="0"/>
      <w:bCs w:val="0"/>
      <w:spacing w:val="0"/>
      <w:sz w:val="19"/>
      <w:szCs w:val="19"/>
      <w:shd w:val="clear" w:color="auto" w:fill="FFFFFF"/>
    </w:rPr>
  </w:style>
  <w:style w:type="character" w:customStyle="1" w:styleId="PagrindinistekstasPusjuodis41">
    <w:name w:val="Pagrindinis tekstas + Pusjuodis41"/>
    <w:rsid w:val="006B7840"/>
    <w:rPr>
      <w:b/>
      <w:bCs/>
      <w:sz w:val="19"/>
      <w:szCs w:val="19"/>
      <w:shd w:val="clear" w:color="auto" w:fill="FFFFFF"/>
    </w:rPr>
  </w:style>
  <w:style w:type="character" w:customStyle="1" w:styleId="PagrindinistekstasPusjuodis40">
    <w:name w:val="Pagrindinis tekstas + Pusjuodis40"/>
    <w:rsid w:val="006B7840"/>
    <w:rPr>
      <w:b/>
      <w:bCs/>
      <w:noProof/>
      <w:sz w:val="19"/>
      <w:szCs w:val="19"/>
      <w:shd w:val="clear" w:color="auto" w:fill="FFFFFF"/>
    </w:rPr>
  </w:style>
  <w:style w:type="character" w:customStyle="1" w:styleId="Pagrindinistekstas22">
    <w:name w:val="Pagrindinis tekstas2"/>
    <w:rsid w:val="006B7840"/>
    <w:rPr>
      <w:sz w:val="19"/>
      <w:szCs w:val="19"/>
      <w:u w:val="single"/>
      <w:shd w:val="clear" w:color="auto" w:fill="FFFFFF"/>
    </w:rPr>
  </w:style>
  <w:style w:type="character" w:customStyle="1" w:styleId="PagrindinistekstasPusjuodis39">
    <w:name w:val="Pagrindinis tekstas + Pusjuodis39"/>
    <w:rsid w:val="006B7840"/>
    <w:rPr>
      <w:b/>
      <w:bCs/>
      <w:sz w:val="19"/>
      <w:szCs w:val="19"/>
      <w:shd w:val="clear" w:color="auto" w:fill="FFFFFF"/>
    </w:rPr>
  </w:style>
  <w:style w:type="character" w:customStyle="1" w:styleId="PagrindinistekstasPusjuodis38">
    <w:name w:val="Pagrindinis tekstas + Pusjuodis38"/>
    <w:rsid w:val="006B7840"/>
    <w:rPr>
      <w:b/>
      <w:bCs/>
      <w:noProof/>
      <w:sz w:val="19"/>
      <w:szCs w:val="19"/>
      <w:shd w:val="clear" w:color="auto" w:fill="FFFFFF"/>
    </w:rPr>
  </w:style>
  <w:style w:type="character" w:customStyle="1" w:styleId="Temosantrat232">
    <w:name w:val="Temos antraštė #232"/>
    <w:rsid w:val="006B7840"/>
    <w:rPr>
      <w:rFonts w:ascii="Times New Roman" w:hAnsi="Times New Roman" w:cs="Times New Roman"/>
      <w:b w:val="0"/>
      <w:bCs w:val="0"/>
      <w:noProof/>
      <w:spacing w:val="0"/>
      <w:sz w:val="19"/>
      <w:szCs w:val="19"/>
      <w:shd w:val="clear" w:color="auto" w:fill="FFFFFF"/>
    </w:rPr>
  </w:style>
  <w:style w:type="character" w:customStyle="1" w:styleId="PagrindinistekstasPusjuodis37">
    <w:name w:val="Pagrindinis tekstas + Pusjuodis37"/>
    <w:rsid w:val="006B7840"/>
    <w:rPr>
      <w:b/>
      <w:bCs/>
      <w:sz w:val="19"/>
      <w:szCs w:val="19"/>
      <w:shd w:val="clear" w:color="auto" w:fill="FFFFFF"/>
    </w:rPr>
  </w:style>
  <w:style w:type="character" w:customStyle="1" w:styleId="PagrindinistekstasPusjuodis36">
    <w:name w:val="Pagrindinis tekstas + Pusjuodis36"/>
    <w:rsid w:val="006B7840"/>
    <w:rPr>
      <w:b/>
      <w:bCs/>
      <w:noProof/>
      <w:sz w:val="19"/>
      <w:szCs w:val="19"/>
      <w:shd w:val="clear" w:color="auto" w:fill="FFFFFF"/>
    </w:rPr>
  </w:style>
  <w:style w:type="character" w:customStyle="1" w:styleId="normal-h">
    <w:name w:val="normal-h"/>
    <w:rsid w:val="006B7840"/>
  </w:style>
  <w:style w:type="character" w:customStyle="1" w:styleId="Temosantrat231">
    <w:name w:val="Temos antraštė #231"/>
    <w:rsid w:val="006B7840"/>
    <w:rPr>
      <w:rFonts w:ascii="Times New Roman" w:hAnsi="Times New Roman" w:cs="Times New Roman"/>
      <w:b w:val="0"/>
      <w:bCs w:val="0"/>
      <w:spacing w:val="0"/>
      <w:sz w:val="19"/>
      <w:szCs w:val="19"/>
      <w:u w:val="single"/>
      <w:shd w:val="clear" w:color="auto" w:fill="FFFFFF"/>
    </w:rPr>
  </w:style>
  <w:style w:type="character" w:customStyle="1" w:styleId="Temosantrat230">
    <w:name w:val="Temos antraštė #230"/>
    <w:rsid w:val="006B7840"/>
    <w:rPr>
      <w:rFonts w:ascii="Times New Roman" w:hAnsi="Times New Roman" w:cs="Times New Roman"/>
      <w:b w:val="0"/>
      <w:bCs w:val="0"/>
      <w:noProof/>
      <w:spacing w:val="0"/>
      <w:sz w:val="19"/>
      <w:szCs w:val="19"/>
      <w:u w:val="single"/>
      <w:shd w:val="clear" w:color="auto" w:fill="FFFFFF"/>
    </w:rPr>
  </w:style>
  <w:style w:type="character" w:customStyle="1" w:styleId="Temosantrat229">
    <w:name w:val="Temos antraštė #229"/>
    <w:rsid w:val="006B7840"/>
    <w:rPr>
      <w:rFonts w:ascii="Times New Roman" w:hAnsi="Times New Roman" w:cs="Times New Roman"/>
      <w:b w:val="0"/>
      <w:bCs w:val="0"/>
      <w:noProof/>
      <w:spacing w:val="0"/>
      <w:sz w:val="19"/>
      <w:szCs w:val="19"/>
      <w:shd w:val="clear" w:color="auto" w:fill="FFFFFF"/>
    </w:rPr>
  </w:style>
  <w:style w:type="character" w:customStyle="1" w:styleId="Temosantrat228">
    <w:name w:val="Temos antraštė #228"/>
    <w:rsid w:val="006B7840"/>
    <w:rPr>
      <w:rFonts w:ascii="Times New Roman" w:hAnsi="Times New Roman" w:cs="Times New Roman"/>
      <w:b w:val="0"/>
      <w:bCs w:val="0"/>
      <w:noProof/>
      <w:spacing w:val="0"/>
      <w:sz w:val="19"/>
      <w:szCs w:val="19"/>
      <w:shd w:val="clear" w:color="auto" w:fill="FFFFFF"/>
    </w:rPr>
  </w:style>
  <w:style w:type="character" w:customStyle="1" w:styleId="PagrindinistekstasPusjuodis35">
    <w:name w:val="Pagrindinis tekstas + Pusjuodis35"/>
    <w:rsid w:val="006B7840"/>
    <w:rPr>
      <w:b/>
      <w:bCs/>
      <w:sz w:val="19"/>
      <w:szCs w:val="19"/>
      <w:shd w:val="clear" w:color="auto" w:fill="FFFFFF"/>
    </w:rPr>
  </w:style>
  <w:style w:type="character" w:customStyle="1" w:styleId="Temosantrat227">
    <w:name w:val="Temos antraštė #227"/>
    <w:rsid w:val="006B7840"/>
    <w:rPr>
      <w:rFonts w:ascii="Times New Roman" w:hAnsi="Times New Roman" w:cs="Times New Roman"/>
      <w:b w:val="0"/>
      <w:bCs w:val="0"/>
      <w:noProof/>
      <w:spacing w:val="0"/>
      <w:sz w:val="19"/>
      <w:szCs w:val="19"/>
      <w:shd w:val="clear" w:color="auto" w:fill="FFFFFF"/>
    </w:rPr>
  </w:style>
  <w:style w:type="paragraph" w:customStyle="1" w:styleId="NoParagraphStyle">
    <w:name w:val="[No Paragraph Style]"/>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8" w:lineRule="auto"/>
      <w:textAlignment w:val="center"/>
    </w:pPr>
    <w:rPr>
      <w:rFonts w:ascii="Times Roman" w:eastAsia="Times New Roman" w:hAnsi="Times Roman" w:cs="Times Roman"/>
      <w:color w:val="000000"/>
      <w:sz w:val="24"/>
      <w:szCs w:val="24"/>
      <w:bdr w:val="none" w:sz="0" w:space="0" w:color="auto"/>
      <w:lang w:val="en-US" w:eastAsia="en-US"/>
    </w:rPr>
  </w:style>
  <w:style w:type="character" w:customStyle="1" w:styleId="PagrindinistekstasPusjuodis15">
    <w:name w:val="Pagrindinis tekstas + Pusjuodis15"/>
    <w:rsid w:val="006B7840"/>
    <w:rPr>
      <w:b/>
      <w:bCs/>
      <w:noProof/>
      <w:sz w:val="19"/>
      <w:szCs w:val="19"/>
      <w:shd w:val="clear" w:color="auto" w:fill="FFFFFF"/>
    </w:rPr>
  </w:style>
  <w:style w:type="character" w:customStyle="1" w:styleId="Temosantrat29">
    <w:name w:val="Temos antraštė #29"/>
    <w:rsid w:val="006B7840"/>
    <w:rPr>
      <w:rFonts w:ascii="Times New Roman" w:hAnsi="Times New Roman" w:cs="Times New Roman"/>
      <w:b w:val="0"/>
      <w:bCs w:val="0"/>
      <w:noProof/>
      <w:spacing w:val="0"/>
      <w:sz w:val="19"/>
      <w:szCs w:val="19"/>
      <w:shd w:val="clear" w:color="auto" w:fill="FFFFFF"/>
    </w:rPr>
  </w:style>
  <w:style w:type="character" w:customStyle="1" w:styleId="Temosantrat210">
    <w:name w:val="Temos antraštė #210"/>
    <w:rsid w:val="006B7840"/>
    <w:rPr>
      <w:rFonts w:ascii="Times New Roman" w:hAnsi="Times New Roman" w:cs="Times New Roman"/>
      <w:b w:val="0"/>
      <w:bCs w:val="0"/>
      <w:noProof/>
      <w:spacing w:val="0"/>
      <w:sz w:val="19"/>
      <w:szCs w:val="19"/>
      <w:shd w:val="clear" w:color="auto" w:fill="FFFFFF"/>
    </w:rPr>
  </w:style>
  <w:style w:type="character" w:customStyle="1" w:styleId="Pagrindinistekstas44">
    <w:name w:val="Pagrindinis tekstas (4)4"/>
    <w:rsid w:val="006B7840"/>
    <w:rPr>
      <w:b/>
      <w:bCs/>
      <w:sz w:val="19"/>
      <w:szCs w:val="19"/>
      <w:shd w:val="clear" w:color="auto" w:fill="FFFFFF"/>
    </w:rPr>
  </w:style>
  <w:style w:type="character" w:styleId="Emfaz">
    <w:name w:val="Emphasis"/>
    <w:uiPriority w:val="20"/>
    <w:qFormat/>
    <w:rsid w:val="006B7840"/>
    <w:rPr>
      <w:i/>
      <w:iCs/>
    </w:rPr>
  </w:style>
  <w:style w:type="paragraph" w:customStyle="1" w:styleId="naglowki">
    <w:name w:val="naglowki"/>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Verdana" w:eastAsia="Times New Roman" w:hAnsi="Verdana"/>
      <w:b/>
      <w:bCs/>
      <w:color w:val="3D5DC9"/>
      <w:sz w:val="20"/>
      <w:szCs w:val="20"/>
      <w:bdr w:val="none" w:sz="0" w:space="0" w:color="auto"/>
      <w:lang w:val="lt-LT" w:eastAsia="lt-LT"/>
    </w:rPr>
  </w:style>
  <w:style w:type="character" w:customStyle="1" w:styleId="kk">
    <w:name w:val="kk"/>
    <w:rsid w:val="006B7840"/>
  </w:style>
  <w:style w:type="paragraph" w:customStyle="1" w:styleId="DiagramaDiagrama11">
    <w:name w:val="Diagrama Diagrama11"/>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noProof/>
      <w:sz w:val="20"/>
      <w:szCs w:val="20"/>
      <w:bdr w:val="none" w:sz="0" w:space="0" w:color="auto"/>
      <w:lang w:val="lt-LT" w:eastAsia="lt-LT"/>
    </w:rPr>
  </w:style>
  <w:style w:type="paragraph" w:customStyle="1" w:styleId="CharChar8DiagramaDiagramaCharCharDiagramaDiagramaCharCharDiagramaDiagramaCharCharDiagramaDiagramaCharChar">
    <w:name w:val="Char Char8 Diagrama Diagrama Char Char Diagrama Diagrama Char Char Diagrama Diagrama Char Char Diagrama Diagrama Char Char"/>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160" w:line="240" w:lineRule="exact"/>
      <w:jc w:val="both"/>
      <w:textAlignment w:val="baseline"/>
    </w:pPr>
    <w:rPr>
      <w:rFonts w:ascii="Tahoma" w:eastAsia="Times New Roman" w:hAnsi="Tahoma"/>
      <w:sz w:val="20"/>
      <w:szCs w:val="20"/>
      <w:bdr w:val="none" w:sz="0" w:space="0" w:color="auto"/>
    </w:rPr>
  </w:style>
  <w:style w:type="paragraph" w:customStyle="1" w:styleId="Style9">
    <w:name w:val="Style9"/>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ind w:firstLine="749"/>
      <w:jc w:val="both"/>
    </w:pPr>
    <w:rPr>
      <w:rFonts w:eastAsia="Times New Roman"/>
      <w:bdr w:val="none" w:sz="0" w:space="0" w:color="auto"/>
      <w:lang w:val="lt-LT" w:eastAsia="lt-LT"/>
    </w:rPr>
  </w:style>
  <w:style w:type="paragraph" w:customStyle="1" w:styleId="Pagrindiniotekstotrauka21">
    <w:name w:val="Pagrindinio teksto įtrauka 21"/>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120" w:line="480" w:lineRule="auto"/>
      <w:ind w:left="283"/>
    </w:pPr>
    <w:rPr>
      <w:rFonts w:eastAsia="Times New Roman"/>
      <w:sz w:val="20"/>
      <w:szCs w:val="20"/>
      <w:bdr w:val="none" w:sz="0" w:space="0" w:color="auto"/>
      <w:lang w:eastAsia="ar-SA"/>
    </w:rPr>
  </w:style>
  <w:style w:type="paragraph" w:customStyle="1" w:styleId="BankNormal">
    <w:name w:val="BankNormal"/>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240"/>
      <w:textAlignment w:val="baseline"/>
    </w:pPr>
    <w:rPr>
      <w:rFonts w:eastAsia="Times New Roman"/>
      <w:szCs w:val="20"/>
      <w:bdr w:val="none" w:sz="0" w:space="0" w:color="auto"/>
    </w:rPr>
  </w:style>
  <w:style w:type="paragraph" w:customStyle="1" w:styleId="NoSpacing1">
    <w:name w:val="No Spacing1"/>
    <w:qFormat/>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eastAsia="Calibri"/>
      <w:sz w:val="24"/>
      <w:szCs w:val="22"/>
      <w:bdr w:val="none" w:sz="0" w:space="0" w:color="auto"/>
      <w:lang w:eastAsia="en-US"/>
    </w:rPr>
  </w:style>
  <w:style w:type="paragraph" w:customStyle="1" w:styleId="Document1">
    <w:name w:val="Document 1"/>
    <w:rsid w:val="006B7840"/>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overflowPunct w:val="0"/>
      <w:autoSpaceDE w:val="0"/>
      <w:autoSpaceDN w:val="0"/>
      <w:adjustRightInd w:val="0"/>
      <w:textAlignment w:val="baseline"/>
    </w:pPr>
    <w:rPr>
      <w:rFonts w:eastAsia="Times New Roman"/>
      <w:bdr w:val="none" w:sz="0" w:space="0" w:color="auto"/>
      <w:lang w:val="en-US" w:eastAsia="en-US"/>
    </w:rPr>
  </w:style>
  <w:style w:type="paragraph" w:customStyle="1" w:styleId="FR1">
    <w:name w:val="FR1"/>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imes New Roman" w:hAnsi="Arial" w:cs="Arial"/>
      <w:i/>
      <w:iCs/>
      <w:sz w:val="18"/>
      <w:szCs w:val="18"/>
      <w:bdr w:val="none" w:sz="0" w:space="0" w:color="auto"/>
      <w:lang w:val="en-US" w:eastAsia="en-US"/>
    </w:rPr>
  </w:style>
  <w:style w:type="paragraph" w:customStyle="1" w:styleId="Sub-ClauseText">
    <w:name w:val="Sub-Clause Text"/>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120" w:after="120"/>
      <w:jc w:val="both"/>
      <w:textAlignment w:val="baseline"/>
    </w:pPr>
    <w:rPr>
      <w:rFonts w:eastAsia="Times New Roman"/>
      <w:spacing w:val="-4"/>
      <w:szCs w:val="20"/>
      <w:bdr w:val="none" w:sz="0" w:space="0" w:color="auto"/>
    </w:rPr>
  </w:style>
  <w:style w:type="paragraph" w:customStyle="1" w:styleId="oddl-nadpis">
    <w:name w:val="oddíl-nadpis"/>
    <w:basedOn w:val="prastasis"/>
    <w:rsid w:val="006B7840"/>
    <w:pPr>
      <w:keepNext/>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before="240" w:line="240" w:lineRule="exact"/>
    </w:pPr>
    <w:rPr>
      <w:rFonts w:ascii="Arial" w:eastAsia="Times New Roman" w:hAnsi="Arial"/>
      <w:b/>
      <w:snapToGrid w:val="0"/>
      <w:szCs w:val="20"/>
      <w:bdr w:val="none" w:sz="0" w:space="0" w:color="auto"/>
      <w:lang w:val="cs-CZ"/>
    </w:rPr>
  </w:style>
  <w:style w:type="paragraph" w:customStyle="1" w:styleId="FR2">
    <w:name w:val="FR2"/>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20"/>
    </w:pPr>
    <w:rPr>
      <w:rFonts w:ascii="Arial" w:eastAsia="Times New Roman" w:hAnsi="Arial" w:cs="Arial"/>
      <w:i/>
      <w:iCs/>
      <w:sz w:val="18"/>
      <w:szCs w:val="18"/>
      <w:bdr w:val="none" w:sz="0" w:space="0" w:color="auto"/>
      <w:lang w:val="en-US" w:eastAsia="en-US"/>
    </w:rPr>
  </w:style>
  <w:style w:type="paragraph" w:styleId="HTMLadresas">
    <w:name w:val="HTML Address"/>
    <w:basedOn w:val="prastasis"/>
    <w:link w:val="HTMLadresasDiagrama"/>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jc w:val="both"/>
      <w:textAlignment w:val="baseline"/>
    </w:pPr>
    <w:rPr>
      <w:rFonts w:eastAsia="Times New Roman"/>
      <w:i/>
      <w:szCs w:val="20"/>
      <w:bdr w:val="none" w:sz="0" w:space="0" w:color="auto"/>
    </w:rPr>
  </w:style>
  <w:style w:type="character" w:customStyle="1" w:styleId="HTMLadresasDiagrama">
    <w:name w:val="HTML adresas Diagrama"/>
    <w:basedOn w:val="Numatytasispastraiposriftas"/>
    <w:link w:val="HTMLadresas"/>
    <w:rsid w:val="006B7840"/>
    <w:rPr>
      <w:rFonts w:eastAsia="Times New Roman"/>
      <w:i/>
      <w:sz w:val="24"/>
      <w:bdr w:val="none" w:sz="0" w:space="0" w:color="auto"/>
      <w:lang w:val="en-US" w:eastAsia="en-US"/>
    </w:rPr>
  </w:style>
  <w:style w:type="paragraph" w:customStyle="1" w:styleId="tabulka">
    <w:name w:val="tabulka"/>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center"/>
    </w:pPr>
    <w:rPr>
      <w:rFonts w:ascii="Arial" w:eastAsia="Times New Roman" w:hAnsi="Arial"/>
      <w:sz w:val="20"/>
      <w:szCs w:val="20"/>
      <w:bdr w:val="none" w:sz="0" w:space="0" w:color="auto"/>
      <w:lang w:val="cs-CZ"/>
    </w:rPr>
  </w:style>
  <w:style w:type="paragraph" w:customStyle="1" w:styleId="Style1">
    <w:name w:val="Style1"/>
    <w:basedOn w:val="Antrat5"/>
    <w:uiPriority w:val="99"/>
    <w:rsid w:val="006B7840"/>
    <w:pPr>
      <w:keepNext w:val="0"/>
      <w:numPr>
        <w:ilvl w:val="0"/>
        <w:numId w:val="7"/>
      </w:numPr>
      <w:spacing w:before="240" w:after="240"/>
    </w:pPr>
    <w:rPr>
      <w:rFonts w:ascii="Arial" w:hAnsi="Arial"/>
      <w:bCs/>
      <w:iCs/>
      <w:sz w:val="24"/>
      <w:szCs w:val="26"/>
    </w:rPr>
  </w:style>
  <w:style w:type="paragraph" w:customStyle="1" w:styleId="normaltableau">
    <w:name w:val="normal_tableau"/>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customStyle="1" w:styleId="Sraopastraipa2">
    <w:name w:val="Sąrašo pastraipa2"/>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Calibri"/>
      <w:bdr w:val="none" w:sz="0" w:space="0" w:color="auto"/>
      <w:lang w:val="lt-LT"/>
    </w:rPr>
  </w:style>
  <w:style w:type="character" w:customStyle="1" w:styleId="FontStyle11">
    <w:name w:val="Font Style11"/>
    <w:rsid w:val="006B7840"/>
    <w:rPr>
      <w:rFonts w:ascii="Times New Roman" w:hAnsi="Times New Roman" w:cs="Times New Roman"/>
      <w:b/>
      <w:bCs/>
      <w:sz w:val="20"/>
      <w:szCs w:val="20"/>
    </w:rPr>
  </w:style>
  <w:style w:type="character" w:customStyle="1" w:styleId="movie">
    <w:name w:val="movie"/>
    <w:rsid w:val="006B7840"/>
  </w:style>
  <w:style w:type="paragraph" w:styleId="Turinys8">
    <w:name w:val="toc 8"/>
    <w:basedOn w:val="prastasis"/>
    <w:next w:val="prastasis"/>
    <w:rsid w:val="006B7840"/>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jc w:val="center"/>
    </w:pPr>
    <w:rPr>
      <w:rFonts w:eastAsia="Times New Roman" w:cs="Arial"/>
      <w:b/>
      <w:bCs/>
      <w:sz w:val="22"/>
      <w:szCs w:val="20"/>
      <w:bdr w:val="none" w:sz="0" w:space="0" w:color="auto"/>
      <w:lang w:val="lt-LT" w:eastAsia="ar-SA"/>
    </w:rPr>
  </w:style>
  <w:style w:type="paragraph" w:customStyle="1" w:styleId="BasicParagraph">
    <w:name w:val="[Basic Paragraph]"/>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line="288" w:lineRule="auto"/>
      <w:textAlignment w:val="center"/>
    </w:pPr>
    <w:rPr>
      <w:rFonts w:eastAsia="Times New Roman" w:cs="Calibri"/>
      <w:color w:val="000000"/>
      <w:bdr w:val="none" w:sz="0" w:space="0" w:color="auto"/>
      <w:lang w:val="lt-LT" w:eastAsia="ar-SA"/>
    </w:rPr>
  </w:style>
  <w:style w:type="paragraph" w:customStyle="1" w:styleId="sutartis1">
    <w:name w:val="sutartis1"/>
    <w:basedOn w:val="Antrat1"/>
    <w:rsid w:val="006B7840"/>
    <w:pPr>
      <w:keepNext w:val="0"/>
      <w:numPr>
        <w:numId w:val="0"/>
      </w:numPr>
      <w:suppressAutoHyphens/>
      <w:spacing w:before="160" w:after="80"/>
    </w:pPr>
    <w:rPr>
      <w:rFonts w:ascii="Arial" w:eastAsia="Calibri" w:hAnsi="Arial" w:cs="Arial"/>
      <w:b/>
      <w:bCs/>
      <w:caps/>
      <w:kern w:val="1"/>
      <w:sz w:val="16"/>
      <w:szCs w:val="16"/>
      <w:lang w:eastAsia="zh-CN"/>
    </w:rPr>
  </w:style>
  <w:style w:type="paragraph" w:customStyle="1" w:styleId="centrbold0">
    <w:name w:val="centrbold"/>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Verdana" w:eastAsia="Times New Roman" w:hAnsi="Verdana"/>
      <w:sz w:val="17"/>
      <w:szCs w:val="17"/>
      <w:bdr w:val="none" w:sz="0" w:space="0" w:color="auto"/>
      <w:lang w:val="ms-MY" w:eastAsia="ms-MY"/>
    </w:rPr>
  </w:style>
  <w:style w:type="paragraph" w:customStyle="1" w:styleId="Style2">
    <w:name w:val="Style2"/>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3">
    <w:name w:val="Style3"/>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2" w:lineRule="exact"/>
    </w:pPr>
    <w:rPr>
      <w:rFonts w:eastAsia="Times New Roman"/>
      <w:bdr w:val="none" w:sz="0" w:space="0" w:color="auto"/>
    </w:rPr>
  </w:style>
  <w:style w:type="paragraph" w:customStyle="1" w:styleId="Style4">
    <w:name w:val="Style4"/>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9" w:lineRule="exact"/>
      <w:jc w:val="center"/>
    </w:pPr>
    <w:rPr>
      <w:rFonts w:eastAsia="Times New Roman"/>
      <w:bdr w:val="none" w:sz="0" w:space="0" w:color="auto"/>
    </w:rPr>
  </w:style>
  <w:style w:type="paragraph" w:customStyle="1" w:styleId="Style5">
    <w:name w:val="Style5"/>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rPr>
  </w:style>
  <w:style w:type="paragraph" w:customStyle="1" w:styleId="Style6">
    <w:name w:val="Style6"/>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7">
    <w:name w:val="Style7"/>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8">
    <w:name w:val="Style8"/>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10">
    <w:name w:val="Style10"/>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70" w:lineRule="exact"/>
      <w:ind w:hanging="1435"/>
    </w:pPr>
    <w:rPr>
      <w:rFonts w:eastAsia="Times New Roman"/>
      <w:bdr w:val="none" w:sz="0" w:space="0" w:color="auto"/>
    </w:rPr>
  </w:style>
  <w:style w:type="paragraph" w:customStyle="1" w:styleId="Style11">
    <w:name w:val="Style11"/>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7" w:lineRule="exact"/>
      <w:ind w:firstLine="2400"/>
    </w:pPr>
    <w:rPr>
      <w:rFonts w:eastAsia="Times New Roman"/>
      <w:bdr w:val="none" w:sz="0" w:space="0" w:color="auto"/>
    </w:rPr>
  </w:style>
  <w:style w:type="paragraph" w:customStyle="1" w:styleId="Style13">
    <w:name w:val="Style13"/>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exact"/>
      <w:ind w:hanging="1358"/>
    </w:pPr>
    <w:rPr>
      <w:rFonts w:eastAsia="Times New Roman"/>
      <w:bdr w:val="none" w:sz="0" w:space="0" w:color="auto"/>
    </w:rPr>
  </w:style>
  <w:style w:type="paragraph" w:customStyle="1" w:styleId="Style14">
    <w:name w:val="Style14"/>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9" w:lineRule="exact"/>
      <w:jc w:val="both"/>
    </w:pPr>
    <w:rPr>
      <w:rFonts w:eastAsia="Times New Roman"/>
      <w:bdr w:val="none" w:sz="0" w:space="0" w:color="auto"/>
    </w:rPr>
  </w:style>
  <w:style w:type="paragraph" w:customStyle="1" w:styleId="Style15">
    <w:name w:val="Style15"/>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70" w:lineRule="exact"/>
      <w:ind w:hanging="1358"/>
    </w:pPr>
    <w:rPr>
      <w:rFonts w:eastAsia="Times New Roman"/>
      <w:bdr w:val="none" w:sz="0" w:space="0" w:color="auto"/>
    </w:rPr>
  </w:style>
  <w:style w:type="paragraph" w:customStyle="1" w:styleId="Style16">
    <w:name w:val="Style16"/>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character" w:customStyle="1" w:styleId="FontStyle18">
    <w:name w:val="Font Style18"/>
    <w:uiPriority w:val="99"/>
    <w:rsid w:val="006B7840"/>
    <w:rPr>
      <w:rFonts w:ascii="Times New Roman" w:hAnsi="Times New Roman" w:cs="Times New Roman"/>
      <w:i/>
      <w:iCs/>
      <w:sz w:val="20"/>
      <w:szCs w:val="20"/>
    </w:rPr>
  </w:style>
  <w:style w:type="character" w:customStyle="1" w:styleId="FontStyle19">
    <w:name w:val="Font Style19"/>
    <w:uiPriority w:val="99"/>
    <w:rsid w:val="006B7840"/>
    <w:rPr>
      <w:rFonts w:ascii="Times New Roman" w:hAnsi="Times New Roman" w:cs="Times New Roman"/>
      <w:b/>
      <w:bCs/>
      <w:sz w:val="24"/>
      <w:szCs w:val="24"/>
    </w:rPr>
  </w:style>
  <w:style w:type="character" w:customStyle="1" w:styleId="FontStyle20">
    <w:name w:val="Font Style20"/>
    <w:uiPriority w:val="99"/>
    <w:rsid w:val="006B7840"/>
    <w:rPr>
      <w:rFonts w:ascii="Times New Roman" w:hAnsi="Times New Roman" w:cs="Times New Roman"/>
      <w:b/>
      <w:bCs/>
      <w:sz w:val="20"/>
      <w:szCs w:val="20"/>
    </w:rPr>
  </w:style>
  <w:style w:type="character" w:customStyle="1" w:styleId="FontStyle21">
    <w:name w:val="Font Style21"/>
    <w:uiPriority w:val="99"/>
    <w:rsid w:val="006B7840"/>
    <w:rPr>
      <w:rFonts w:ascii="Times New Roman" w:hAnsi="Times New Roman" w:cs="Times New Roman"/>
      <w:sz w:val="22"/>
      <w:szCs w:val="22"/>
    </w:rPr>
  </w:style>
  <w:style w:type="character" w:customStyle="1" w:styleId="FontStyle23">
    <w:name w:val="Font Style23"/>
    <w:uiPriority w:val="99"/>
    <w:rsid w:val="006B7840"/>
    <w:rPr>
      <w:rFonts w:ascii="Times New Roman" w:hAnsi="Times New Roman" w:cs="Times New Roman"/>
      <w:sz w:val="20"/>
      <w:szCs w:val="20"/>
    </w:rPr>
  </w:style>
  <w:style w:type="character" w:customStyle="1" w:styleId="FontStyle24">
    <w:name w:val="Font Style24"/>
    <w:uiPriority w:val="99"/>
    <w:rsid w:val="006B7840"/>
    <w:rPr>
      <w:rFonts w:ascii="Times New Roman" w:hAnsi="Times New Roman" w:cs="Times New Roman"/>
      <w:b/>
      <w:bCs/>
      <w:sz w:val="14"/>
      <w:szCs w:val="14"/>
    </w:rPr>
  </w:style>
  <w:style w:type="character" w:customStyle="1" w:styleId="Bodytext2">
    <w:name w:val="Body text (2)_"/>
    <w:link w:val="Bodytext20"/>
    <w:locked/>
    <w:rsid w:val="006B7840"/>
    <w:rPr>
      <w:sz w:val="23"/>
      <w:szCs w:val="23"/>
      <w:shd w:val="clear" w:color="auto" w:fill="FFFFFF"/>
    </w:rPr>
  </w:style>
  <w:style w:type="paragraph" w:customStyle="1" w:styleId="Bodytext20">
    <w:name w:val="Body text (2)"/>
    <w:basedOn w:val="prastasis"/>
    <w:link w:val="Bodytext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0" w:lineRule="atLeast"/>
    </w:pPr>
    <w:rPr>
      <w:sz w:val="23"/>
      <w:szCs w:val="23"/>
      <w:lang w:val="lt-LT" w:eastAsia="lt-LT"/>
    </w:rPr>
  </w:style>
  <w:style w:type="character" w:customStyle="1" w:styleId="Bodytext3">
    <w:name w:val="Body text (3)_"/>
    <w:link w:val="Bodytext30"/>
    <w:locked/>
    <w:rsid w:val="006B7840"/>
    <w:rPr>
      <w:sz w:val="16"/>
      <w:szCs w:val="16"/>
      <w:shd w:val="clear" w:color="auto" w:fill="FFFFFF"/>
    </w:rPr>
  </w:style>
  <w:style w:type="paragraph" w:customStyle="1" w:styleId="Bodytext30">
    <w:name w:val="Body text (3)"/>
    <w:basedOn w:val="prastasis"/>
    <w:link w:val="Bodytext3"/>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60" w:after="240" w:line="0" w:lineRule="atLeast"/>
    </w:pPr>
    <w:rPr>
      <w:sz w:val="16"/>
      <w:szCs w:val="16"/>
      <w:lang w:val="lt-LT" w:eastAsia="lt-LT"/>
    </w:rPr>
  </w:style>
  <w:style w:type="character" w:customStyle="1" w:styleId="Bodytext115pt">
    <w:name w:val="Body text + 11.5 pt"/>
    <w:aliases w:val="Italic,Body text + Bold,Spacing -1 pt"/>
    <w:rsid w:val="006B7840"/>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6B7840"/>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paragraph" w:customStyle="1" w:styleId="CharCharDiagramaDiagramaCharCharDiagramaDiagramaCharCharDiagramaDiagrama">
    <w:name w:val="Char Char Diagrama Diagrama Char Char Diagrama Diagrama Char Char Diagrama Diagram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Pagrindinistekstas42">
    <w:name w:val="Pagrindinis tekstas4"/>
    <w:rsid w:val="009570C2"/>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customStyle="1" w:styleId="Char11">
    <w:name w:val="Char11"/>
    <w:basedOn w:val="prastasis"/>
    <w:rsid w:val="00946E0F"/>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Pagrindinistekstas11">
    <w:name w:val="Pagrindinis tekstas11"/>
    <w:rsid w:val="00946E0F"/>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customStyle="1" w:styleId="Sraopastraipa11">
    <w:name w:val="Sąrašo pastraipa11"/>
    <w:basedOn w:val="prastasis"/>
    <w:qFormat/>
    <w:rsid w:val="00946E0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lang w:val="lt-LT"/>
    </w:rPr>
  </w:style>
  <w:style w:type="character" w:customStyle="1" w:styleId="Heading1Char">
    <w:name w:val="Heading 1 Char"/>
    <w:aliases w:val="Appendix Char"/>
    <w:locked/>
    <w:rsid w:val="00946E0F"/>
    <w:rPr>
      <w:rFonts w:ascii="Times New Roman" w:hAnsi="Times New Roman" w:cs="Times New Roman"/>
      <w:sz w:val="28"/>
      <w:lang w:val="x-none" w:eastAsia="en-US"/>
    </w:rPr>
  </w:style>
  <w:style w:type="character" w:customStyle="1" w:styleId="Heading2Char">
    <w:name w:val="Heading 2 Char"/>
    <w:locked/>
    <w:rsid w:val="00946E0F"/>
    <w:rPr>
      <w:rFonts w:ascii="Times New Roman" w:hAnsi="Times New Roman" w:cs="Times New Roman"/>
      <w:sz w:val="24"/>
      <w:lang w:val="x-none" w:eastAsia="en-US"/>
    </w:rPr>
  </w:style>
  <w:style w:type="character" w:customStyle="1" w:styleId="Heading3Char">
    <w:name w:val="Heading 3 Char"/>
    <w:aliases w:val="Section Header3 Char"/>
    <w:locked/>
    <w:rsid w:val="00946E0F"/>
    <w:rPr>
      <w:rFonts w:ascii="Times New Roman" w:hAnsi="Times New Roman" w:cs="Times New Roman"/>
      <w:sz w:val="24"/>
      <w:lang w:val="x-none" w:eastAsia="en-US"/>
    </w:rPr>
  </w:style>
  <w:style w:type="character" w:customStyle="1" w:styleId="Heading4Char">
    <w:name w:val="Heading 4 Char"/>
    <w:aliases w:val="Sub-Clause Sub-paragraph Char"/>
    <w:locked/>
    <w:rsid w:val="00946E0F"/>
    <w:rPr>
      <w:rFonts w:ascii="Times New Roman" w:hAnsi="Times New Roman" w:cs="Times New Roman"/>
      <w:b/>
      <w:sz w:val="44"/>
      <w:lang w:val="x-none" w:eastAsia="en-US"/>
    </w:rPr>
  </w:style>
  <w:style w:type="character" w:customStyle="1" w:styleId="Heading5Char">
    <w:name w:val="Heading 5 Char"/>
    <w:locked/>
    <w:rsid w:val="00946E0F"/>
    <w:rPr>
      <w:rFonts w:ascii="Times New Roman" w:hAnsi="Times New Roman" w:cs="Times New Roman"/>
      <w:b/>
      <w:sz w:val="40"/>
      <w:lang w:val="x-none" w:eastAsia="en-US"/>
    </w:rPr>
  </w:style>
  <w:style w:type="character" w:customStyle="1" w:styleId="Heading6Char">
    <w:name w:val="Heading 6 Char"/>
    <w:locked/>
    <w:rsid w:val="00946E0F"/>
    <w:rPr>
      <w:rFonts w:ascii="Times New Roman" w:hAnsi="Times New Roman" w:cs="Times New Roman"/>
      <w:b/>
      <w:sz w:val="36"/>
      <w:lang w:val="x-none" w:eastAsia="en-US"/>
    </w:rPr>
  </w:style>
  <w:style w:type="character" w:customStyle="1" w:styleId="Heading7Char">
    <w:name w:val="Heading 7 Char"/>
    <w:locked/>
    <w:rsid w:val="00946E0F"/>
    <w:rPr>
      <w:rFonts w:ascii="Times New Roman" w:hAnsi="Times New Roman" w:cs="Times New Roman"/>
      <w:sz w:val="48"/>
      <w:lang w:val="x-none" w:eastAsia="en-US"/>
    </w:rPr>
  </w:style>
  <w:style w:type="character" w:customStyle="1" w:styleId="Heading8Char">
    <w:name w:val="Heading 8 Char"/>
    <w:locked/>
    <w:rsid w:val="00946E0F"/>
    <w:rPr>
      <w:rFonts w:ascii="Times New Roman" w:hAnsi="Times New Roman" w:cs="Times New Roman"/>
      <w:b/>
      <w:sz w:val="18"/>
      <w:lang w:val="x-none" w:eastAsia="en-US"/>
    </w:rPr>
  </w:style>
  <w:style w:type="character" w:customStyle="1" w:styleId="Heading9Char">
    <w:name w:val="Heading 9 Char"/>
    <w:locked/>
    <w:rsid w:val="00946E0F"/>
    <w:rPr>
      <w:rFonts w:ascii="Times New Roman" w:hAnsi="Times New Roman" w:cs="Times New Roman"/>
      <w:sz w:val="40"/>
      <w:lang w:val="x-none" w:eastAsia="en-US"/>
    </w:rPr>
  </w:style>
  <w:style w:type="character" w:customStyle="1" w:styleId="CommentTextChar">
    <w:name w:val="Comment Text Char"/>
    <w:locked/>
    <w:rsid w:val="00946E0F"/>
    <w:rPr>
      <w:rFonts w:ascii="Times New Roman" w:hAnsi="Times New Roman" w:cs="Times New Roman"/>
      <w:lang w:val="x-none" w:eastAsia="en-US"/>
    </w:rPr>
  </w:style>
  <w:style w:type="character" w:customStyle="1" w:styleId="BodyText2Char">
    <w:name w:val="Body Text 2 Char"/>
    <w:locked/>
    <w:rsid w:val="00946E0F"/>
    <w:rPr>
      <w:rFonts w:cs="Times New Roman"/>
      <w:sz w:val="22"/>
      <w:szCs w:val="22"/>
      <w:lang w:val="x-none" w:eastAsia="en-US"/>
    </w:rPr>
  </w:style>
  <w:style w:type="character" w:customStyle="1" w:styleId="TitleChar">
    <w:name w:val="Title Char"/>
    <w:locked/>
    <w:rsid w:val="00946E0F"/>
    <w:rPr>
      <w:rFonts w:ascii="Times New Roman" w:hAnsi="Times New Roman" w:cs="Times New Roman"/>
      <w:b/>
      <w:bCs/>
      <w:sz w:val="28"/>
      <w:szCs w:val="28"/>
      <w:lang w:val="x-none" w:eastAsia="hu-HU"/>
    </w:rPr>
  </w:style>
  <w:style w:type="paragraph" w:customStyle="1" w:styleId="tajtip">
    <w:name w:val="tajtip"/>
    <w:basedOn w:val="prastasis"/>
    <w:rsid w:val="00946E0F"/>
    <w:pPr>
      <w:pBdr>
        <w:top w:val="none" w:sz="0" w:space="0" w:color="auto"/>
        <w:left w:val="none" w:sz="0" w:space="0" w:color="auto"/>
        <w:bottom w:val="none" w:sz="0" w:space="0" w:color="auto"/>
        <w:right w:val="none" w:sz="0" w:space="0" w:color="auto"/>
        <w:between w:val="none" w:sz="0" w:space="0" w:color="auto"/>
        <w:bar w:val="none" w:sz="0" w:color="auto"/>
      </w:pBdr>
      <w:spacing w:after="150"/>
    </w:pPr>
    <w:rPr>
      <w:rFonts w:eastAsia="Times New Roman"/>
      <w:bdr w:val="none" w:sz="0" w:space="0" w:color="auto"/>
      <w:lang w:val="lt-LT" w:eastAsia="lt-LT"/>
    </w:rPr>
  </w:style>
  <w:style w:type="paragraph" w:customStyle="1" w:styleId="Char5CharCharChar1">
    <w:name w:val="Char5 Char Char Char1"/>
    <w:basedOn w:val="prastasis"/>
    <w:semiHidden/>
    <w:rsid w:val="00072BE8"/>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val="lt-LT" w:eastAsia="lt-LT"/>
    </w:rPr>
  </w:style>
  <w:style w:type="character" w:customStyle="1" w:styleId="BalloonTextChar">
    <w:name w:val="Balloon Text Char"/>
    <w:semiHidden/>
    <w:locked/>
    <w:rsid w:val="00072BE8"/>
    <w:rPr>
      <w:rFonts w:ascii="Tahoma" w:eastAsia="Times New Roman" w:hAnsi="Tahoma" w:cs="Tahoma"/>
      <w:color w:val="000000"/>
      <w:sz w:val="16"/>
      <w:szCs w:val="16"/>
    </w:rPr>
  </w:style>
  <w:style w:type="character" w:customStyle="1" w:styleId="DocumentMapChar">
    <w:name w:val="Document Map Char"/>
    <w:semiHidden/>
    <w:rsid w:val="00072BE8"/>
    <w:rPr>
      <w:rFonts w:ascii="Times New Roman" w:hAnsi="Times New Roman"/>
      <w:sz w:val="0"/>
      <w:szCs w:val="0"/>
      <w:lang w:val="lt-LT"/>
    </w:rPr>
  </w:style>
  <w:style w:type="character" w:customStyle="1" w:styleId="BodyTextIndentChar">
    <w:name w:val="Body Text Indent Char"/>
    <w:semiHidden/>
    <w:locked/>
    <w:rsid w:val="00072BE8"/>
    <w:rPr>
      <w:rFonts w:cs="Times New Roman"/>
      <w:sz w:val="22"/>
      <w:szCs w:val="22"/>
      <w:lang w:val="x-none" w:eastAsia="en-US"/>
    </w:rPr>
  </w:style>
  <w:style w:type="character" w:customStyle="1" w:styleId="FootnoteTextChar">
    <w:name w:val="Footnote Text Char"/>
    <w:semiHidden/>
    <w:locked/>
    <w:rsid w:val="00072BE8"/>
    <w:rPr>
      <w:rFonts w:cs="Times New Roman"/>
      <w:lang w:val="lt-LT" w:eastAsia="x-none"/>
    </w:rPr>
  </w:style>
  <w:style w:type="character" w:customStyle="1" w:styleId="CharChar6">
    <w:name w:val="Char Char6"/>
    <w:semiHidden/>
    <w:locked/>
    <w:rsid w:val="00072BE8"/>
    <w:rPr>
      <w:rFonts w:ascii="Times New Roman" w:hAnsi="Times New Roman" w:cs="Times New Roman"/>
      <w:lang w:val="x-none" w:eastAsia="en-US"/>
    </w:rPr>
  </w:style>
  <w:style w:type="paragraph" w:styleId="Pataisymai">
    <w:name w:val="Revision"/>
    <w:hidden/>
    <w:uiPriority w:val="99"/>
    <w:semiHidden/>
    <w:rsid w:val="00072BE8"/>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lang w:eastAsia="en-US"/>
    </w:rPr>
  </w:style>
  <w:style w:type="character" w:customStyle="1" w:styleId="Neapdorotaspaminjimas2">
    <w:name w:val="Neapdorotas paminėjimas2"/>
    <w:basedOn w:val="Numatytasispastraiposriftas"/>
    <w:uiPriority w:val="99"/>
    <w:semiHidden/>
    <w:unhideWhenUsed/>
    <w:rsid w:val="004E7B39"/>
    <w:rPr>
      <w:color w:val="605E5C"/>
      <w:shd w:val="clear" w:color="auto" w:fill="E1DFDD"/>
    </w:rPr>
  </w:style>
  <w:style w:type="character" w:styleId="Neapdorotaspaminjimas">
    <w:name w:val="Unresolved Mention"/>
    <w:basedOn w:val="Numatytasispastraiposriftas"/>
    <w:uiPriority w:val="99"/>
    <w:semiHidden/>
    <w:unhideWhenUsed/>
    <w:rsid w:val="008A7807"/>
    <w:rPr>
      <w:color w:val="605E5C"/>
      <w:shd w:val="clear" w:color="auto" w:fill="E1DFDD"/>
    </w:rPr>
  </w:style>
  <w:style w:type="paragraph" w:styleId="Betarp">
    <w:name w:val="No Spacing"/>
    <w:uiPriority w:val="1"/>
    <w:qFormat/>
    <w:rsid w:val="00372D4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style>
  <w:style w:type="character" w:customStyle="1" w:styleId="cf01">
    <w:name w:val="cf01"/>
    <w:basedOn w:val="Numatytasispastraiposriftas"/>
    <w:rsid w:val="00ED457B"/>
    <w:rPr>
      <w:rFonts w:ascii="Segoe UI" w:hAnsi="Segoe UI" w:cs="Segoe UI" w:hint="default"/>
      <w:i/>
      <w:iCs/>
      <w:sz w:val="18"/>
      <w:szCs w:val="18"/>
      <w:u w:val="single"/>
    </w:rPr>
  </w:style>
  <w:style w:type="character" w:customStyle="1" w:styleId="cf11">
    <w:name w:val="cf11"/>
    <w:basedOn w:val="Numatytasispastraiposriftas"/>
    <w:rsid w:val="00ED457B"/>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16649">
      <w:bodyDiv w:val="1"/>
      <w:marLeft w:val="0"/>
      <w:marRight w:val="0"/>
      <w:marTop w:val="0"/>
      <w:marBottom w:val="0"/>
      <w:divBdr>
        <w:top w:val="none" w:sz="0" w:space="0" w:color="auto"/>
        <w:left w:val="none" w:sz="0" w:space="0" w:color="auto"/>
        <w:bottom w:val="none" w:sz="0" w:space="0" w:color="auto"/>
        <w:right w:val="none" w:sz="0" w:space="0" w:color="auto"/>
      </w:divBdr>
    </w:div>
    <w:div w:id="216012547">
      <w:bodyDiv w:val="1"/>
      <w:marLeft w:val="0"/>
      <w:marRight w:val="0"/>
      <w:marTop w:val="0"/>
      <w:marBottom w:val="0"/>
      <w:divBdr>
        <w:top w:val="none" w:sz="0" w:space="0" w:color="auto"/>
        <w:left w:val="none" w:sz="0" w:space="0" w:color="auto"/>
        <w:bottom w:val="none" w:sz="0" w:space="0" w:color="auto"/>
        <w:right w:val="none" w:sz="0" w:space="0" w:color="auto"/>
      </w:divBdr>
    </w:div>
    <w:div w:id="402797886">
      <w:bodyDiv w:val="1"/>
      <w:marLeft w:val="0"/>
      <w:marRight w:val="0"/>
      <w:marTop w:val="0"/>
      <w:marBottom w:val="0"/>
      <w:divBdr>
        <w:top w:val="none" w:sz="0" w:space="0" w:color="auto"/>
        <w:left w:val="none" w:sz="0" w:space="0" w:color="auto"/>
        <w:bottom w:val="none" w:sz="0" w:space="0" w:color="auto"/>
        <w:right w:val="none" w:sz="0" w:space="0" w:color="auto"/>
      </w:divBdr>
    </w:div>
    <w:div w:id="554701268">
      <w:bodyDiv w:val="1"/>
      <w:marLeft w:val="0"/>
      <w:marRight w:val="0"/>
      <w:marTop w:val="0"/>
      <w:marBottom w:val="0"/>
      <w:divBdr>
        <w:top w:val="none" w:sz="0" w:space="0" w:color="auto"/>
        <w:left w:val="none" w:sz="0" w:space="0" w:color="auto"/>
        <w:bottom w:val="none" w:sz="0" w:space="0" w:color="auto"/>
        <w:right w:val="none" w:sz="0" w:space="0" w:color="auto"/>
      </w:divBdr>
    </w:div>
    <w:div w:id="613631814">
      <w:bodyDiv w:val="1"/>
      <w:marLeft w:val="0"/>
      <w:marRight w:val="0"/>
      <w:marTop w:val="0"/>
      <w:marBottom w:val="0"/>
      <w:divBdr>
        <w:top w:val="none" w:sz="0" w:space="0" w:color="auto"/>
        <w:left w:val="none" w:sz="0" w:space="0" w:color="auto"/>
        <w:bottom w:val="none" w:sz="0" w:space="0" w:color="auto"/>
        <w:right w:val="none" w:sz="0" w:space="0" w:color="auto"/>
      </w:divBdr>
    </w:div>
    <w:div w:id="617640339">
      <w:bodyDiv w:val="1"/>
      <w:marLeft w:val="0"/>
      <w:marRight w:val="0"/>
      <w:marTop w:val="0"/>
      <w:marBottom w:val="0"/>
      <w:divBdr>
        <w:top w:val="none" w:sz="0" w:space="0" w:color="auto"/>
        <w:left w:val="none" w:sz="0" w:space="0" w:color="auto"/>
        <w:bottom w:val="none" w:sz="0" w:space="0" w:color="auto"/>
        <w:right w:val="none" w:sz="0" w:space="0" w:color="auto"/>
      </w:divBdr>
    </w:div>
    <w:div w:id="620914843">
      <w:bodyDiv w:val="1"/>
      <w:marLeft w:val="0"/>
      <w:marRight w:val="0"/>
      <w:marTop w:val="0"/>
      <w:marBottom w:val="0"/>
      <w:divBdr>
        <w:top w:val="none" w:sz="0" w:space="0" w:color="auto"/>
        <w:left w:val="none" w:sz="0" w:space="0" w:color="auto"/>
        <w:bottom w:val="none" w:sz="0" w:space="0" w:color="auto"/>
        <w:right w:val="none" w:sz="0" w:space="0" w:color="auto"/>
      </w:divBdr>
      <w:divsChild>
        <w:div w:id="582639423">
          <w:marLeft w:val="0"/>
          <w:marRight w:val="0"/>
          <w:marTop w:val="0"/>
          <w:marBottom w:val="0"/>
          <w:divBdr>
            <w:top w:val="none" w:sz="0" w:space="0" w:color="auto"/>
            <w:left w:val="none" w:sz="0" w:space="0" w:color="auto"/>
            <w:bottom w:val="none" w:sz="0" w:space="0" w:color="auto"/>
            <w:right w:val="none" w:sz="0" w:space="0" w:color="auto"/>
          </w:divBdr>
          <w:divsChild>
            <w:div w:id="1588802428">
              <w:marLeft w:val="0"/>
              <w:marRight w:val="0"/>
              <w:marTop w:val="0"/>
              <w:marBottom w:val="0"/>
              <w:divBdr>
                <w:top w:val="none" w:sz="0" w:space="0" w:color="auto"/>
                <w:left w:val="none" w:sz="0" w:space="0" w:color="auto"/>
                <w:bottom w:val="none" w:sz="0" w:space="0" w:color="auto"/>
                <w:right w:val="none" w:sz="0" w:space="0" w:color="auto"/>
              </w:divBdr>
              <w:divsChild>
                <w:div w:id="1494881624">
                  <w:marLeft w:val="0"/>
                  <w:marRight w:val="0"/>
                  <w:marTop w:val="0"/>
                  <w:marBottom w:val="0"/>
                  <w:divBdr>
                    <w:top w:val="none" w:sz="0" w:space="0" w:color="auto"/>
                    <w:left w:val="none" w:sz="0" w:space="0" w:color="auto"/>
                    <w:bottom w:val="none" w:sz="0" w:space="0" w:color="auto"/>
                    <w:right w:val="none" w:sz="0" w:space="0" w:color="auto"/>
                  </w:divBdr>
                  <w:divsChild>
                    <w:div w:id="283653626">
                      <w:marLeft w:val="0"/>
                      <w:marRight w:val="0"/>
                      <w:marTop w:val="0"/>
                      <w:marBottom w:val="0"/>
                      <w:divBdr>
                        <w:top w:val="none" w:sz="0" w:space="0" w:color="auto"/>
                        <w:left w:val="none" w:sz="0" w:space="0" w:color="auto"/>
                        <w:bottom w:val="none" w:sz="0" w:space="0" w:color="auto"/>
                        <w:right w:val="none" w:sz="0" w:space="0" w:color="auto"/>
                      </w:divBdr>
                      <w:divsChild>
                        <w:div w:id="1268848812">
                          <w:marLeft w:val="0"/>
                          <w:marRight w:val="0"/>
                          <w:marTop w:val="0"/>
                          <w:marBottom w:val="0"/>
                          <w:divBdr>
                            <w:top w:val="none" w:sz="0" w:space="0" w:color="auto"/>
                            <w:left w:val="none" w:sz="0" w:space="0" w:color="auto"/>
                            <w:bottom w:val="none" w:sz="0" w:space="0" w:color="auto"/>
                            <w:right w:val="none" w:sz="0" w:space="0" w:color="auto"/>
                          </w:divBdr>
                          <w:divsChild>
                            <w:div w:id="338505156">
                              <w:marLeft w:val="0"/>
                              <w:marRight w:val="0"/>
                              <w:marTop w:val="0"/>
                              <w:marBottom w:val="0"/>
                              <w:divBdr>
                                <w:top w:val="none" w:sz="0" w:space="0" w:color="auto"/>
                                <w:left w:val="none" w:sz="0" w:space="0" w:color="auto"/>
                                <w:bottom w:val="none" w:sz="0" w:space="0" w:color="auto"/>
                                <w:right w:val="none" w:sz="0" w:space="0" w:color="auto"/>
                              </w:divBdr>
                              <w:divsChild>
                                <w:div w:id="4014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7310074">
      <w:bodyDiv w:val="1"/>
      <w:marLeft w:val="0"/>
      <w:marRight w:val="0"/>
      <w:marTop w:val="0"/>
      <w:marBottom w:val="0"/>
      <w:divBdr>
        <w:top w:val="none" w:sz="0" w:space="0" w:color="auto"/>
        <w:left w:val="none" w:sz="0" w:space="0" w:color="auto"/>
        <w:bottom w:val="none" w:sz="0" w:space="0" w:color="auto"/>
        <w:right w:val="none" w:sz="0" w:space="0" w:color="auto"/>
      </w:divBdr>
      <w:divsChild>
        <w:div w:id="2129860387">
          <w:marLeft w:val="0"/>
          <w:marRight w:val="0"/>
          <w:marTop w:val="0"/>
          <w:marBottom w:val="0"/>
          <w:divBdr>
            <w:top w:val="none" w:sz="0" w:space="0" w:color="auto"/>
            <w:left w:val="none" w:sz="0" w:space="0" w:color="auto"/>
            <w:bottom w:val="none" w:sz="0" w:space="0" w:color="auto"/>
            <w:right w:val="none" w:sz="0" w:space="0" w:color="auto"/>
          </w:divBdr>
        </w:div>
        <w:div w:id="655182486">
          <w:marLeft w:val="0"/>
          <w:marRight w:val="0"/>
          <w:marTop w:val="0"/>
          <w:marBottom w:val="0"/>
          <w:divBdr>
            <w:top w:val="none" w:sz="0" w:space="0" w:color="auto"/>
            <w:left w:val="none" w:sz="0" w:space="0" w:color="auto"/>
            <w:bottom w:val="none" w:sz="0" w:space="0" w:color="auto"/>
            <w:right w:val="none" w:sz="0" w:space="0" w:color="auto"/>
          </w:divBdr>
        </w:div>
        <w:div w:id="38943294">
          <w:marLeft w:val="0"/>
          <w:marRight w:val="0"/>
          <w:marTop w:val="0"/>
          <w:marBottom w:val="0"/>
          <w:divBdr>
            <w:top w:val="none" w:sz="0" w:space="0" w:color="auto"/>
            <w:left w:val="none" w:sz="0" w:space="0" w:color="auto"/>
            <w:bottom w:val="none" w:sz="0" w:space="0" w:color="auto"/>
            <w:right w:val="none" w:sz="0" w:space="0" w:color="auto"/>
          </w:divBdr>
        </w:div>
        <w:div w:id="1006253728">
          <w:marLeft w:val="0"/>
          <w:marRight w:val="0"/>
          <w:marTop w:val="0"/>
          <w:marBottom w:val="0"/>
          <w:divBdr>
            <w:top w:val="none" w:sz="0" w:space="0" w:color="auto"/>
            <w:left w:val="none" w:sz="0" w:space="0" w:color="auto"/>
            <w:bottom w:val="none" w:sz="0" w:space="0" w:color="auto"/>
            <w:right w:val="none" w:sz="0" w:space="0" w:color="auto"/>
          </w:divBdr>
          <w:divsChild>
            <w:div w:id="1754428973">
              <w:marLeft w:val="0"/>
              <w:marRight w:val="0"/>
              <w:marTop w:val="0"/>
              <w:marBottom w:val="0"/>
              <w:divBdr>
                <w:top w:val="none" w:sz="0" w:space="0" w:color="auto"/>
                <w:left w:val="none" w:sz="0" w:space="0" w:color="auto"/>
                <w:bottom w:val="none" w:sz="0" w:space="0" w:color="auto"/>
                <w:right w:val="none" w:sz="0" w:space="0" w:color="auto"/>
              </w:divBdr>
            </w:div>
            <w:div w:id="927694752">
              <w:marLeft w:val="0"/>
              <w:marRight w:val="0"/>
              <w:marTop w:val="0"/>
              <w:marBottom w:val="0"/>
              <w:divBdr>
                <w:top w:val="none" w:sz="0" w:space="0" w:color="auto"/>
                <w:left w:val="none" w:sz="0" w:space="0" w:color="auto"/>
                <w:bottom w:val="none" w:sz="0" w:space="0" w:color="auto"/>
                <w:right w:val="none" w:sz="0" w:space="0" w:color="auto"/>
              </w:divBdr>
            </w:div>
            <w:div w:id="1003820588">
              <w:marLeft w:val="0"/>
              <w:marRight w:val="0"/>
              <w:marTop w:val="0"/>
              <w:marBottom w:val="0"/>
              <w:divBdr>
                <w:top w:val="none" w:sz="0" w:space="0" w:color="auto"/>
                <w:left w:val="none" w:sz="0" w:space="0" w:color="auto"/>
                <w:bottom w:val="none" w:sz="0" w:space="0" w:color="auto"/>
                <w:right w:val="none" w:sz="0" w:space="0" w:color="auto"/>
              </w:divBdr>
            </w:div>
            <w:div w:id="32953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372877">
      <w:bodyDiv w:val="1"/>
      <w:marLeft w:val="0"/>
      <w:marRight w:val="0"/>
      <w:marTop w:val="0"/>
      <w:marBottom w:val="0"/>
      <w:divBdr>
        <w:top w:val="none" w:sz="0" w:space="0" w:color="auto"/>
        <w:left w:val="none" w:sz="0" w:space="0" w:color="auto"/>
        <w:bottom w:val="none" w:sz="0" w:space="0" w:color="auto"/>
        <w:right w:val="none" w:sz="0" w:space="0" w:color="auto"/>
      </w:divBdr>
      <w:divsChild>
        <w:div w:id="880479588">
          <w:marLeft w:val="0"/>
          <w:marRight w:val="0"/>
          <w:marTop w:val="0"/>
          <w:marBottom w:val="0"/>
          <w:divBdr>
            <w:top w:val="none" w:sz="0" w:space="0" w:color="auto"/>
            <w:left w:val="none" w:sz="0" w:space="0" w:color="auto"/>
            <w:bottom w:val="none" w:sz="0" w:space="0" w:color="auto"/>
            <w:right w:val="none" w:sz="0" w:space="0" w:color="auto"/>
          </w:divBdr>
          <w:divsChild>
            <w:div w:id="1468930301">
              <w:marLeft w:val="0"/>
              <w:marRight w:val="0"/>
              <w:marTop w:val="0"/>
              <w:marBottom w:val="0"/>
              <w:divBdr>
                <w:top w:val="none" w:sz="0" w:space="0" w:color="auto"/>
                <w:left w:val="none" w:sz="0" w:space="0" w:color="auto"/>
                <w:bottom w:val="none" w:sz="0" w:space="0" w:color="auto"/>
                <w:right w:val="none" w:sz="0" w:space="0" w:color="auto"/>
              </w:divBdr>
              <w:divsChild>
                <w:div w:id="41832442">
                  <w:marLeft w:val="0"/>
                  <w:marRight w:val="0"/>
                  <w:marTop w:val="0"/>
                  <w:marBottom w:val="0"/>
                  <w:divBdr>
                    <w:top w:val="none" w:sz="0" w:space="0" w:color="auto"/>
                    <w:left w:val="none" w:sz="0" w:space="0" w:color="auto"/>
                    <w:bottom w:val="none" w:sz="0" w:space="0" w:color="auto"/>
                    <w:right w:val="none" w:sz="0" w:space="0" w:color="auto"/>
                  </w:divBdr>
                </w:div>
                <w:div w:id="943464628">
                  <w:marLeft w:val="0"/>
                  <w:marRight w:val="0"/>
                  <w:marTop w:val="0"/>
                  <w:marBottom w:val="0"/>
                  <w:divBdr>
                    <w:top w:val="none" w:sz="0" w:space="0" w:color="auto"/>
                    <w:left w:val="none" w:sz="0" w:space="0" w:color="auto"/>
                    <w:bottom w:val="none" w:sz="0" w:space="0" w:color="auto"/>
                    <w:right w:val="none" w:sz="0" w:space="0" w:color="auto"/>
                  </w:divBdr>
                </w:div>
                <w:div w:id="570652524">
                  <w:marLeft w:val="0"/>
                  <w:marRight w:val="0"/>
                  <w:marTop w:val="0"/>
                  <w:marBottom w:val="0"/>
                  <w:divBdr>
                    <w:top w:val="none" w:sz="0" w:space="0" w:color="auto"/>
                    <w:left w:val="none" w:sz="0" w:space="0" w:color="auto"/>
                    <w:bottom w:val="none" w:sz="0" w:space="0" w:color="auto"/>
                    <w:right w:val="none" w:sz="0" w:space="0" w:color="auto"/>
                  </w:divBdr>
                </w:div>
                <w:div w:id="359744691">
                  <w:marLeft w:val="0"/>
                  <w:marRight w:val="0"/>
                  <w:marTop w:val="0"/>
                  <w:marBottom w:val="0"/>
                  <w:divBdr>
                    <w:top w:val="none" w:sz="0" w:space="0" w:color="auto"/>
                    <w:left w:val="none" w:sz="0" w:space="0" w:color="auto"/>
                    <w:bottom w:val="none" w:sz="0" w:space="0" w:color="auto"/>
                    <w:right w:val="none" w:sz="0" w:space="0" w:color="auto"/>
                  </w:divBdr>
                </w:div>
                <w:div w:id="407508060">
                  <w:marLeft w:val="0"/>
                  <w:marRight w:val="0"/>
                  <w:marTop w:val="0"/>
                  <w:marBottom w:val="0"/>
                  <w:divBdr>
                    <w:top w:val="none" w:sz="0" w:space="0" w:color="auto"/>
                    <w:left w:val="none" w:sz="0" w:space="0" w:color="auto"/>
                    <w:bottom w:val="none" w:sz="0" w:space="0" w:color="auto"/>
                    <w:right w:val="none" w:sz="0" w:space="0" w:color="auto"/>
                  </w:divBdr>
                </w:div>
                <w:div w:id="147090434">
                  <w:marLeft w:val="0"/>
                  <w:marRight w:val="0"/>
                  <w:marTop w:val="0"/>
                  <w:marBottom w:val="0"/>
                  <w:divBdr>
                    <w:top w:val="none" w:sz="0" w:space="0" w:color="auto"/>
                    <w:left w:val="none" w:sz="0" w:space="0" w:color="auto"/>
                    <w:bottom w:val="none" w:sz="0" w:space="0" w:color="auto"/>
                    <w:right w:val="none" w:sz="0" w:space="0" w:color="auto"/>
                  </w:divBdr>
                </w:div>
                <w:div w:id="56996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171173">
      <w:bodyDiv w:val="1"/>
      <w:marLeft w:val="0"/>
      <w:marRight w:val="0"/>
      <w:marTop w:val="0"/>
      <w:marBottom w:val="0"/>
      <w:divBdr>
        <w:top w:val="none" w:sz="0" w:space="0" w:color="auto"/>
        <w:left w:val="none" w:sz="0" w:space="0" w:color="auto"/>
        <w:bottom w:val="none" w:sz="0" w:space="0" w:color="auto"/>
        <w:right w:val="none" w:sz="0" w:space="0" w:color="auto"/>
      </w:divBdr>
    </w:div>
    <w:div w:id="1019963468">
      <w:bodyDiv w:val="1"/>
      <w:marLeft w:val="0"/>
      <w:marRight w:val="0"/>
      <w:marTop w:val="0"/>
      <w:marBottom w:val="0"/>
      <w:divBdr>
        <w:top w:val="none" w:sz="0" w:space="0" w:color="auto"/>
        <w:left w:val="none" w:sz="0" w:space="0" w:color="auto"/>
        <w:bottom w:val="none" w:sz="0" w:space="0" w:color="auto"/>
        <w:right w:val="none" w:sz="0" w:space="0" w:color="auto"/>
      </w:divBdr>
    </w:div>
    <w:div w:id="1028483455">
      <w:bodyDiv w:val="1"/>
      <w:marLeft w:val="0"/>
      <w:marRight w:val="0"/>
      <w:marTop w:val="0"/>
      <w:marBottom w:val="0"/>
      <w:divBdr>
        <w:top w:val="none" w:sz="0" w:space="0" w:color="auto"/>
        <w:left w:val="none" w:sz="0" w:space="0" w:color="auto"/>
        <w:bottom w:val="none" w:sz="0" w:space="0" w:color="auto"/>
        <w:right w:val="none" w:sz="0" w:space="0" w:color="auto"/>
      </w:divBdr>
      <w:divsChild>
        <w:div w:id="534779984">
          <w:marLeft w:val="0"/>
          <w:marRight w:val="0"/>
          <w:marTop w:val="0"/>
          <w:marBottom w:val="0"/>
          <w:divBdr>
            <w:top w:val="none" w:sz="0" w:space="0" w:color="auto"/>
            <w:left w:val="none" w:sz="0" w:space="0" w:color="auto"/>
            <w:bottom w:val="none" w:sz="0" w:space="0" w:color="auto"/>
            <w:right w:val="none" w:sz="0" w:space="0" w:color="auto"/>
          </w:divBdr>
          <w:divsChild>
            <w:div w:id="1451238326">
              <w:marLeft w:val="0"/>
              <w:marRight w:val="0"/>
              <w:marTop w:val="0"/>
              <w:marBottom w:val="0"/>
              <w:divBdr>
                <w:top w:val="none" w:sz="0" w:space="0" w:color="auto"/>
                <w:left w:val="none" w:sz="0" w:space="0" w:color="auto"/>
                <w:bottom w:val="none" w:sz="0" w:space="0" w:color="auto"/>
                <w:right w:val="none" w:sz="0" w:space="0" w:color="auto"/>
              </w:divBdr>
              <w:divsChild>
                <w:div w:id="1501505447">
                  <w:marLeft w:val="0"/>
                  <w:marRight w:val="0"/>
                  <w:marTop w:val="0"/>
                  <w:marBottom w:val="0"/>
                  <w:divBdr>
                    <w:top w:val="none" w:sz="0" w:space="0" w:color="auto"/>
                    <w:left w:val="none" w:sz="0" w:space="0" w:color="auto"/>
                    <w:bottom w:val="none" w:sz="0" w:space="0" w:color="auto"/>
                    <w:right w:val="none" w:sz="0" w:space="0" w:color="auto"/>
                  </w:divBdr>
                </w:div>
                <w:div w:id="1214345785">
                  <w:marLeft w:val="0"/>
                  <w:marRight w:val="0"/>
                  <w:marTop w:val="0"/>
                  <w:marBottom w:val="0"/>
                  <w:divBdr>
                    <w:top w:val="none" w:sz="0" w:space="0" w:color="auto"/>
                    <w:left w:val="none" w:sz="0" w:space="0" w:color="auto"/>
                    <w:bottom w:val="none" w:sz="0" w:space="0" w:color="auto"/>
                    <w:right w:val="none" w:sz="0" w:space="0" w:color="auto"/>
                  </w:divBdr>
                </w:div>
                <w:div w:id="819074544">
                  <w:marLeft w:val="0"/>
                  <w:marRight w:val="0"/>
                  <w:marTop w:val="0"/>
                  <w:marBottom w:val="0"/>
                  <w:divBdr>
                    <w:top w:val="none" w:sz="0" w:space="0" w:color="auto"/>
                    <w:left w:val="none" w:sz="0" w:space="0" w:color="auto"/>
                    <w:bottom w:val="none" w:sz="0" w:space="0" w:color="auto"/>
                    <w:right w:val="none" w:sz="0" w:space="0" w:color="auto"/>
                  </w:divBdr>
                </w:div>
                <w:div w:id="909388520">
                  <w:marLeft w:val="0"/>
                  <w:marRight w:val="0"/>
                  <w:marTop w:val="0"/>
                  <w:marBottom w:val="0"/>
                  <w:divBdr>
                    <w:top w:val="none" w:sz="0" w:space="0" w:color="auto"/>
                    <w:left w:val="none" w:sz="0" w:space="0" w:color="auto"/>
                    <w:bottom w:val="none" w:sz="0" w:space="0" w:color="auto"/>
                    <w:right w:val="none" w:sz="0" w:space="0" w:color="auto"/>
                  </w:divBdr>
                </w:div>
                <w:div w:id="208107954">
                  <w:marLeft w:val="0"/>
                  <w:marRight w:val="0"/>
                  <w:marTop w:val="0"/>
                  <w:marBottom w:val="0"/>
                  <w:divBdr>
                    <w:top w:val="none" w:sz="0" w:space="0" w:color="auto"/>
                    <w:left w:val="none" w:sz="0" w:space="0" w:color="auto"/>
                    <w:bottom w:val="none" w:sz="0" w:space="0" w:color="auto"/>
                    <w:right w:val="none" w:sz="0" w:space="0" w:color="auto"/>
                  </w:divBdr>
                </w:div>
                <w:div w:id="1022317773">
                  <w:marLeft w:val="0"/>
                  <w:marRight w:val="0"/>
                  <w:marTop w:val="0"/>
                  <w:marBottom w:val="0"/>
                  <w:divBdr>
                    <w:top w:val="none" w:sz="0" w:space="0" w:color="auto"/>
                    <w:left w:val="none" w:sz="0" w:space="0" w:color="auto"/>
                    <w:bottom w:val="none" w:sz="0" w:space="0" w:color="auto"/>
                    <w:right w:val="none" w:sz="0" w:space="0" w:color="auto"/>
                  </w:divBdr>
                </w:div>
                <w:div w:id="132763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681311">
      <w:bodyDiv w:val="1"/>
      <w:marLeft w:val="0"/>
      <w:marRight w:val="0"/>
      <w:marTop w:val="0"/>
      <w:marBottom w:val="0"/>
      <w:divBdr>
        <w:top w:val="none" w:sz="0" w:space="0" w:color="auto"/>
        <w:left w:val="none" w:sz="0" w:space="0" w:color="auto"/>
        <w:bottom w:val="none" w:sz="0" w:space="0" w:color="auto"/>
        <w:right w:val="none" w:sz="0" w:space="0" w:color="auto"/>
      </w:divBdr>
    </w:div>
    <w:div w:id="1508980078">
      <w:bodyDiv w:val="1"/>
      <w:marLeft w:val="0"/>
      <w:marRight w:val="0"/>
      <w:marTop w:val="0"/>
      <w:marBottom w:val="0"/>
      <w:divBdr>
        <w:top w:val="none" w:sz="0" w:space="0" w:color="auto"/>
        <w:left w:val="none" w:sz="0" w:space="0" w:color="auto"/>
        <w:bottom w:val="none" w:sz="0" w:space="0" w:color="auto"/>
        <w:right w:val="none" w:sz="0" w:space="0" w:color="auto"/>
      </w:divBdr>
      <w:divsChild>
        <w:div w:id="96994034">
          <w:marLeft w:val="0"/>
          <w:marRight w:val="0"/>
          <w:marTop w:val="0"/>
          <w:marBottom w:val="0"/>
          <w:divBdr>
            <w:top w:val="none" w:sz="0" w:space="0" w:color="auto"/>
            <w:left w:val="none" w:sz="0" w:space="0" w:color="auto"/>
            <w:bottom w:val="none" w:sz="0" w:space="0" w:color="auto"/>
            <w:right w:val="none" w:sz="0" w:space="0" w:color="auto"/>
          </w:divBdr>
        </w:div>
        <w:div w:id="359742720">
          <w:marLeft w:val="0"/>
          <w:marRight w:val="0"/>
          <w:marTop w:val="0"/>
          <w:marBottom w:val="0"/>
          <w:divBdr>
            <w:top w:val="none" w:sz="0" w:space="0" w:color="auto"/>
            <w:left w:val="none" w:sz="0" w:space="0" w:color="auto"/>
            <w:bottom w:val="none" w:sz="0" w:space="0" w:color="auto"/>
            <w:right w:val="none" w:sz="0" w:space="0" w:color="auto"/>
          </w:divBdr>
        </w:div>
        <w:div w:id="1402556651">
          <w:marLeft w:val="0"/>
          <w:marRight w:val="0"/>
          <w:marTop w:val="0"/>
          <w:marBottom w:val="0"/>
          <w:divBdr>
            <w:top w:val="none" w:sz="0" w:space="0" w:color="auto"/>
            <w:left w:val="none" w:sz="0" w:space="0" w:color="auto"/>
            <w:bottom w:val="none" w:sz="0" w:space="0" w:color="auto"/>
            <w:right w:val="none" w:sz="0" w:space="0" w:color="auto"/>
          </w:divBdr>
        </w:div>
      </w:divsChild>
    </w:div>
    <w:div w:id="1914928482">
      <w:bodyDiv w:val="1"/>
      <w:marLeft w:val="0"/>
      <w:marRight w:val="0"/>
      <w:marTop w:val="0"/>
      <w:marBottom w:val="0"/>
      <w:divBdr>
        <w:top w:val="none" w:sz="0" w:space="0" w:color="auto"/>
        <w:left w:val="none" w:sz="0" w:space="0" w:color="auto"/>
        <w:bottom w:val="none" w:sz="0" w:space="0" w:color="auto"/>
        <w:right w:val="none" w:sz="0" w:space="0" w:color="auto"/>
      </w:divBdr>
    </w:div>
    <w:div w:id="1959558091">
      <w:bodyDiv w:val="1"/>
      <w:marLeft w:val="0"/>
      <w:marRight w:val="0"/>
      <w:marTop w:val="0"/>
      <w:marBottom w:val="0"/>
      <w:divBdr>
        <w:top w:val="none" w:sz="0" w:space="0" w:color="auto"/>
        <w:left w:val="none" w:sz="0" w:space="0" w:color="auto"/>
        <w:bottom w:val="none" w:sz="0" w:space="0" w:color="auto"/>
        <w:right w:val="none" w:sz="0" w:space="0" w:color="auto"/>
      </w:divBdr>
    </w:div>
    <w:div w:id="2076124072">
      <w:bodyDiv w:val="1"/>
      <w:marLeft w:val="0"/>
      <w:marRight w:val="0"/>
      <w:marTop w:val="0"/>
      <w:marBottom w:val="0"/>
      <w:divBdr>
        <w:top w:val="none" w:sz="0" w:space="0" w:color="auto"/>
        <w:left w:val="none" w:sz="0" w:space="0" w:color="auto"/>
        <w:bottom w:val="none" w:sz="0" w:space="0" w:color="auto"/>
        <w:right w:val="none" w:sz="0" w:space="0" w:color="auto"/>
      </w:divBdr>
    </w:div>
    <w:div w:id="20799328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dmina.sostakiene@pakruojosc.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pakruojosc.lt" TargetMode="External"/><Relationship Id="rId5" Type="http://schemas.openxmlformats.org/officeDocument/2006/relationships/numbering" Target="numbering.xml"/><Relationship Id="rId15" Type="http://schemas.openxmlformats.org/officeDocument/2006/relationships/hyperlink" Target="http://vpt.lrv.lt/uploads/vpt/documents/files/uzsifravimo_instrukcija.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479</SFMISDocumentSize>
    <SFMISDocumentRemovedBy xmlns="http://ecm4d/sfmis/fields" xsi:nil="true"/>
    <SFMISDocumentDate xmlns="http://ecm4d/sfmis/fields">2020-05-18T11:30:00+00:00</SFMISDocumentDate>
    <SFMISDocumentFileName xmlns="http://ecm4d/sfmis/fields">Pirkimo sąlygos 05_18</SFMISDocumentFileName>
    <SFMISDocumentSuperseded xmlns="http://ecm4d/sfmis/fields">2020-05-18T11:41:00+00:00</SFMISDocumentSuperseded>
    <SFMISDocumentObjectType xmlns="http://ecm4d/sfmis/fields">Pirkimas</SFMISDocumentObjectType>
    <SFMISDocumentDescription xmlns="http://ecm4d/sfmis/fields">""</SFMISDocumentDescription>
    <SFMISProjectInternalId xmlns="http://ecm4d/sfmis/fields">28291</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1.010</SFMISDocumentObjectId>
    <SFMISDocumentFullTitle xmlns="http://ecm4d/sfmis/fields">Pirkimo sąlygos 05_18</SFMISDocumentFullTitle>
    <SFMISDocumentUploaded xmlns="http://ecm4d/sfmis/fields">2020-05-18T11:41:00+00:00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08.1.1-CPVA-V-427-05-0007</SFMISProjectId>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CF6A2C3F74D73C4CB61C3B6BCEB97221" ma:contentTypeVersion="21" ma:contentTypeDescription="Kurkite naują dokumentą." ma:contentTypeScope="" ma:versionID="03095a34815965d0b27f22a98fcefa80">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9CDE4C-E211-49D6-9BF2-98381976D2F0}">
  <ds:schemaRefs>
    <ds:schemaRef ds:uri="http://schemas.openxmlformats.org/officeDocument/2006/bibliography"/>
  </ds:schemaRefs>
</ds:datastoreItem>
</file>

<file path=customXml/itemProps2.xml><?xml version="1.0" encoding="utf-8"?>
<ds:datastoreItem xmlns:ds="http://schemas.openxmlformats.org/officeDocument/2006/customXml" ds:itemID="{48A33275-2708-483F-A9C7-BF47CB18A00E}">
  <ds:schemaRefs>
    <ds:schemaRef ds:uri="http://schemas.microsoft.com/sharepoint/v3/contenttype/forms"/>
  </ds:schemaRefs>
</ds:datastoreItem>
</file>

<file path=customXml/itemProps3.xml><?xml version="1.0" encoding="utf-8"?>
<ds:datastoreItem xmlns:ds="http://schemas.openxmlformats.org/officeDocument/2006/customXml" ds:itemID="{27E15014-D05C-4E94-99B3-FA5D875B0E53}">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EFB5D0FB-694E-4877-8FF6-A1097084A4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16</Pages>
  <Words>30454</Words>
  <Characters>17359</Characters>
  <Application>Microsoft Office Word</Application>
  <DocSecurity>0</DocSecurity>
  <Lines>144</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sąlygos 05_18</vt:lpstr>
      <vt:lpstr>Pirkimo sąlygos 05_18</vt:lpstr>
    </vt:vector>
  </TitlesOfParts>
  <Company/>
  <LinksUpToDate>false</LinksUpToDate>
  <CharactersWithSpaces>47718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sąlygos 05_18</dc:title>
  <dc:creator>EgleI</dc:creator>
  <cp:lastModifiedBy>Lauravspirk</cp:lastModifiedBy>
  <cp:revision>74</cp:revision>
  <cp:lastPrinted>2025-01-22T15:32:00Z</cp:lastPrinted>
  <dcterms:created xsi:type="dcterms:W3CDTF">2026-05-14T13:54:00Z</dcterms:created>
  <dcterms:modified xsi:type="dcterms:W3CDTF">2026-05-21T15:22:00Z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0x010100CF6A2C3F74D73C4CB61C3B6BCEB97221</vt:lpwstr>
  </property>
</Properties>
</file>