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0A6FD" w14:textId="77777777" w:rsidR="006904DB" w:rsidRPr="009065EB" w:rsidRDefault="006904DB" w:rsidP="00BB0B84">
      <w:pPr>
        <w:rPr>
          <w:sz w:val="16"/>
          <w:szCs w:val="16"/>
          <w:highlight w:val="green"/>
        </w:rPr>
      </w:pPr>
    </w:p>
    <w:p w14:paraId="1E4C0F20" w14:textId="50DA8739" w:rsidR="003B08BF" w:rsidRDefault="003B08BF" w:rsidP="003B08BF">
      <w:pPr>
        <w:spacing w:after="200" w:line="276" w:lineRule="auto"/>
        <w:jc w:val="center"/>
        <w:rPr>
          <w:b/>
          <w:sz w:val="22"/>
          <w:szCs w:val="22"/>
        </w:rPr>
      </w:pPr>
      <w:r w:rsidRPr="003B08BF">
        <w:rPr>
          <w:sz w:val="22"/>
          <w:szCs w:val="22"/>
        </w:rPr>
        <w:t>DEFIBRILIATORIUS</w:t>
      </w:r>
    </w:p>
    <w:p w14:paraId="0183D472" w14:textId="5AC7F24E" w:rsidR="006A6ECC" w:rsidRDefault="0024010E" w:rsidP="003B08BF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065EB">
        <w:rPr>
          <w:b/>
          <w:sz w:val="22"/>
          <w:szCs w:val="22"/>
        </w:rPr>
        <w:t>TECHNINĖ SPECIFIKACIJA:</w:t>
      </w:r>
    </w:p>
    <w:tbl>
      <w:tblPr>
        <w:tblStyle w:val="TableNormal"/>
        <w:tblW w:w="43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6"/>
        <w:gridCol w:w="2411"/>
        <w:gridCol w:w="1841"/>
        <w:gridCol w:w="1591"/>
        <w:gridCol w:w="1591"/>
      </w:tblGrid>
      <w:tr w:rsidR="003B08BF" w:rsidRPr="00C92DB4" w14:paraId="2A3E8CF6" w14:textId="77777777" w:rsidTr="003B08BF">
        <w:trPr>
          <w:trHeight w:val="655"/>
        </w:trPr>
        <w:tc>
          <w:tcPr>
            <w:tcW w:w="510" w:type="pct"/>
          </w:tcPr>
          <w:p w14:paraId="43013C49" w14:textId="77777777" w:rsidR="003B08BF" w:rsidRPr="003B08BF" w:rsidRDefault="003B08BF" w:rsidP="00D91719">
            <w:pPr>
              <w:pStyle w:val="TableParagraph"/>
              <w:spacing w:before="167"/>
              <w:ind w:left="124"/>
              <w:rPr>
                <w:b/>
                <w:sz w:val="20"/>
                <w:szCs w:val="20"/>
                <w:lang w:val="lt-LT"/>
              </w:rPr>
            </w:pPr>
            <w:r w:rsidRPr="003B08BF">
              <w:rPr>
                <w:b/>
                <w:sz w:val="20"/>
                <w:szCs w:val="20"/>
                <w:lang w:val="lt-LT"/>
              </w:rPr>
              <w:t xml:space="preserve">Eil. </w:t>
            </w:r>
            <w:r w:rsidRPr="003B08BF">
              <w:rPr>
                <w:b/>
                <w:spacing w:val="-5"/>
                <w:sz w:val="20"/>
                <w:szCs w:val="20"/>
                <w:lang w:val="lt-LT"/>
              </w:rPr>
              <w:t>Nr.</w:t>
            </w:r>
          </w:p>
        </w:tc>
        <w:tc>
          <w:tcPr>
            <w:tcW w:w="1456" w:type="pct"/>
          </w:tcPr>
          <w:p w14:paraId="217287F9" w14:textId="2C734C8E" w:rsidR="003B08BF" w:rsidRPr="003B08BF" w:rsidRDefault="003B08BF" w:rsidP="003B08BF">
            <w:pPr>
              <w:pStyle w:val="TableParagraph"/>
              <w:spacing w:before="167"/>
              <w:rPr>
                <w:b/>
                <w:sz w:val="20"/>
                <w:szCs w:val="20"/>
                <w:lang w:val="lt-LT"/>
              </w:rPr>
            </w:pPr>
            <w:r w:rsidRPr="003B08BF">
              <w:rPr>
                <w:b/>
                <w:sz w:val="20"/>
                <w:szCs w:val="20"/>
                <w:lang w:val="lt-LT"/>
              </w:rPr>
              <w:t xml:space="preserve">Prekės pavadinimas </w:t>
            </w:r>
          </w:p>
        </w:tc>
        <w:tc>
          <w:tcPr>
            <w:tcW w:w="1112" w:type="pct"/>
          </w:tcPr>
          <w:p w14:paraId="41D731ED" w14:textId="73C961C3" w:rsidR="003B08BF" w:rsidRPr="003B08BF" w:rsidRDefault="003B08BF" w:rsidP="00D91719">
            <w:pPr>
              <w:pStyle w:val="TableParagraph"/>
              <w:spacing w:before="64"/>
              <w:ind w:left="245" w:right="238"/>
              <w:rPr>
                <w:b/>
                <w:sz w:val="20"/>
                <w:szCs w:val="20"/>
                <w:lang w:val="lt-LT"/>
              </w:rPr>
            </w:pPr>
            <w:r w:rsidRPr="003B08BF">
              <w:rPr>
                <w:b/>
                <w:sz w:val="20"/>
                <w:szCs w:val="20"/>
                <w:lang w:val="lt-LT"/>
              </w:rPr>
              <w:t>Prekės pristatymo terminas</w:t>
            </w:r>
          </w:p>
        </w:tc>
        <w:tc>
          <w:tcPr>
            <w:tcW w:w="961" w:type="pct"/>
          </w:tcPr>
          <w:p w14:paraId="77A31C19" w14:textId="027C8968" w:rsidR="003B08BF" w:rsidRPr="003B08BF" w:rsidRDefault="003B08BF" w:rsidP="00D91719">
            <w:pPr>
              <w:pStyle w:val="TableParagraph"/>
              <w:spacing w:before="64"/>
              <w:ind w:left="245" w:right="238"/>
              <w:rPr>
                <w:b/>
                <w:sz w:val="20"/>
                <w:szCs w:val="20"/>
                <w:lang w:val="lt-LT"/>
              </w:rPr>
            </w:pPr>
            <w:r w:rsidRPr="003B08BF">
              <w:rPr>
                <w:b/>
                <w:sz w:val="20"/>
                <w:szCs w:val="20"/>
                <w:lang w:val="lt-LT"/>
              </w:rPr>
              <w:t xml:space="preserve">Perkamas kiekis </w:t>
            </w:r>
          </w:p>
        </w:tc>
        <w:tc>
          <w:tcPr>
            <w:tcW w:w="961" w:type="pct"/>
          </w:tcPr>
          <w:p w14:paraId="4779E477" w14:textId="38D7B7A4" w:rsidR="003B08BF" w:rsidRPr="003B08BF" w:rsidRDefault="003B08BF" w:rsidP="003B08BF">
            <w:pPr>
              <w:pStyle w:val="TableParagraph"/>
              <w:spacing w:before="64"/>
              <w:ind w:left="245" w:right="238"/>
              <w:rPr>
                <w:b/>
                <w:sz w:val="20"/>
                <w:szCs w:val="20"/>
                <w:lang w:val="lt-LT"/>
              </w:rPr>
            </w:pPr>
            <w:r w:rsidRPr="003B08BF">
              <w:rPr>
                <w:b/>
                <w:sz w:val="20"/>
                <w:szCs w:val="20"/>
                <w:lang w:val="lt-LT"/>
              </w:rPr>
              <w:t>1 mato vnt. k</w:t>
            </w:r>
            <w:r w:rsidRPr="003B08BF">
              <w:rPr>
                <w:b/>
                <w:sz w:val="20"/>
                <w:szCs w:val="20"/>
                <w:lang w:val="lt-LT"/>
              </w:rPr>
              <w:t xml:space="preserve">aina, </w:t>
            </w:r>
            <w:proofErr w:type="spellStart"/>
            <w:r w:rsidRPr="003B08BF">
              <w:rPr>
                <w:b/>
                <w:sz w:val="20"/>
                <w:szCs w:val="20"/>
                <w:lang w:val="lt-LT"/>
              </w:rPr>
              <w:t>Eur</w:t>
            </w:r>
            <w:proofErr w:type="spellEnd"/>
            <w:r w:rsidRPr="003B08BF">
              <w:rPr>
                <w:b/>
                <w:sz w:val="20"/>
                <w:szCs w:val="20"/>
                <w:lang w:val="lt-LT"/>
              </w:rPr>
              <w:t xml:space="preserve"> su PVM </w:t>
            </w:r>
          </w:p>
        </w:tc>
      </w:tr>
      <w:tr w:rsidR="003B08BF" w:rsidRPr="003B08BF" w14:paraId="728BAE71" w14:textId="77777777" w:rsidTr="003B08BF">
        <w:trPr>
          <w:trHeight w:val="655"/>
        </w:trPr>
        <w:tc>
          <w:tcPr>
            <w:tcW w:w="510" w:type="pct"/>
          </w:tcPr>
          <w:p w14:paraId="5FAEBCEA" w14:textId="57343778" w:rsidR="003B08BF" w:rsidRPr="003B08BF" w:rsidRDefault="003B08BF" w:rsidP="00D91719">
            <w:pPr>
              <w:pStyle w:val="TableParagraph"/>
              <w:spacing w:before="167"/>
              <w:ind w:left="124"/>
              <w:rPr>
                <w:b/>
              </w:rPr>
            </w:pPr>
            <w:r w:rsidRPr="003B08BF">
              <w:rPr>
                <w:b/>
              </w:rPr>
              <w:t>1.</w:t>
            </w:r>
          </w:p>
        </w:tc>
        <w:tc>
          <w:tcPr>
            <w:tcW w:w="1456" w:type="pct"/>
          </w:tcPr>
          <w:p w14:paraId="4D9259B0" w14:textId="6ACD9CEC" w:rsidR="003B08BF" w:rsidRPr="003B08BF" w:rsidRDefault="003B08BF" w:rsidP="003B08BF">
            <w:pPr>
              <w:pStyle w:val="TableParagraph"/>
              <w:spacing w:before="167"/>
              <w:rPr>
                <w:b/>
              </w:rPr>
            </w:pPr>
            <w:proofErr w:type="spellStart"/>
            <w:r w:rsidRPr="003B08BF">
              <w:rPr>
                <w:lang w:eastAsia="lt-LT"/>
              </w:rPr>
              <w:t>Defibriliatorius</w:t>
            </w:r>
            <w:proofErr w:type="spellEnd"/>
          </w:p>
        </w:tc>
        <w:tc>
          <w:tcPr>
            <w:tcW w:w="1112" w:type="pct"/>
          </w:tcPr>
          <w:p w14:paraId="0287985F" w14:textId="0D88E134" w:rsidR="003B08BF" w:rsidRPr="003B08BF" w:rsidRDefault="003B08BF" w:rsidP="00D91719">
            <w:pPr>
              <w:pStyle w:val="TableParagraph"/>
              <w:spacing w:before="64"/>
              <w:ind w:left="245" w:right="238"/>
            </w:pPr>
            <w:r w:rsidRPr="003B08BF">
              <w:t xml:space="preserve">3 </w:t>
            </w:r>
            <w:proofErr w:type="spellStart"/>
            <w:r w:rsidRPr="003B08BF">
              <w:t>mėn</w:t>
            </w:r>
            <w:proofErr w:type="spellEnd"/>
            <w:r w:rsidRPr="003B08BF">
              <w:t>.</w:t>
            </w:r>
          </w:p>
        </w:tc>
        <w:tc>
          <w:tcPr>
            <w:tcW w:w="961" w:type="pct"/>
          </w:tcPr>
          <w:p w14:paraId="26ED296A" w14:textId="46ACE3C6" w:rsidR="003B08BF" w:rsidRPr="003B08BF" w:rsidRDefault="003B08BF" w:rsidP="00D91719">
            <w:pPr>
              <w:pStyle w:val="TableParagraph"/>
              <w:spacing w:before="64"/>
              <w:ind w:left="245" w:right="238"/>
            </w:pPr>
            <w:r w:rsidRPr="003B08BF">
              <w:t xml:space="preserve">2 </w:t>
            </w:r>
            <w:proofErr w:type="spellStart"/>
            <w:r w:rsidRPr="003B08BF">
              <w:t>vnt</w:t>
            </w:r>
            <w:proofErr w:type="spellEnd"/>
            <w:r w:rsidRPr="003B08BF">
              <w:t>.</w:t>
            </w:r>
          </w:p>
        </w:tc>
        <w:tc>
          <w:tcPr>
            <w:tcW w:w="961" w:type="pct"/>
          </w:tcPr>
          <w:p w14:paraId="735A8420" w14:textId="3DA23589" w:rsidR="003B08BF" w:rsidRPr="003B08BF" w:rsidRDefault="003B08BF" w:rsidP="003B08BF">
            <w:pPr>
              <w:pStyle w:val="TableParagraph"/>
              <w:spacing w:before="64"/>
              <w:ind w:left="245" w:right="238"/>
            </w:pPr>
            <w:r w:rsidRPr="003B08BF">
              <w:rPr>
                <w:lang w:val="lt-LT"/>
              </w:rPr>
              <w:t>26898</w:t>
            </w:r>
            <w:r w:rsidRPr="003B08BF">
              <w:rPr>
                <w:lang w:val="lt-LT"/>
              </w:rPr>
              <w:t>,00</w:t>
            </w:r>
          </w:p>
        </w:tc>
      </w:tr>
    </w:tbl>
    <w:p w14:paraId="4B77839F" w14:textId="77777777" w:rsidR="003B08BF" w:rsidRPr="00C92DB4" w:rsidRDefault="003B08BF" w:rsidP="003B08BF">
      <w:pPr>
        <w:jc w:val="center"/>
        <w:rPr>
          <w:b/>
          <w:bCs/>
          <w:sz w:val="28"/>
          <w:szCs w:val="28"/>
        </w:rPr>
      </w:pPr>
    </w:p>
    <w:p w14:paraId="605CF199" w14:textId="77777777" w:rsidR="006A6ECC" w:rsidRPr="00C92DB4" w:rsidRDefault="006A6ECC" w:rsidP="00BB0B84">
      <w:pPr>
        <w:rPr>
          <w:sz w:val="16"/>
          <w:szCs w:val="16"/>
          <w:highlight w:val="green"/>
        </w:rPr>
      </w:pPr>
    </w:p>
    <w:tbl>
      <w:tblPr>
        <w:tblStyle w:val="TableNormal"/>
        <w:tblW w:w="4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8"/>
        <w:gridCol w:w="2091"/>
        <w:gridCol w:w="3863"/>
        <w:gridCol w:w="2896"/>
      </w:tblGrid>
      <w:tr w:rsidR="003B08BF" w:rsidRPr="00C92DB4" w14:paraId="609E1798" w14:textId="4614BECE" w:rsidTr="00297ED7">
        <w:trPr>
          <w:trHeight w:val="655"/>
        </w:trPr>
        <w:tc>
          <w:tcPr>
            <w:tcW w:w="385" w:type="pct"/>
          </w:tcPr>
          <w:p w14:paraId="26D27924" w14:textId="77777777" w:rsidR="003B08BF" w:rsidRPr="00C92DB4" w:rsidRDefault="003B08BF" w:rsidP="007C6159">
            <w:pPr>
              <w:pStyle w:val="TableParagraph"/>
              <w:spacing w:before="167"/>
              <w:ind w:left="124"/>
              <w:rPr>
                <w:b/>
                <w:sz w:val="18"/>
                <w:lang w:val="lt-LT"/>
              </w:rPr>
            </w:pPr>
            <w:r w:rsidRPr="00C92DB4">
              <w:rPr>
                <w:b/>
                <w:sz w:val="18"/>
                <w:lang w:val="lt-LT"/>
              </w:rPr>
              <w:t xml:space="preserve">Eil. </w:t>
            </w:r>
            <w:r w:rsidRPr="00C92DB4">
              <w:rPr>
                <w:b/>
                <w:spacing w:val="-5"/>
                <w:sz w:val="18"/>
                <w:lang w:val="lt-LT"/>
              </w:rPr>
              <w:t>Nr.</w:t>
            </w:r>
          </w:p>
        </w:tc>
        <w:tc>
          <w:tcPr>
            <w:tcW w:w="1091" w:type="pct"/>
          </w:tcPr>
          <w:p w14:paraId="737E2095" w14:textId="77777777" w:rsidR="003B08BF" w:rsidRPr="00C92DB4" w:rsidRDefault="003B08BF" w:rsidP="00681BC5">
            <w:pPr>
              <w:pStyle w:val="TableParagraph"/>
              <w:spacing w:before="167"/>
              <w:rPr>
                <w:b/>
                <w:sz w:val="18"/>
                <w:lang w:val="lt-LT"/>
              </w:rPr>
            </w:pPr>
            <w:r w:rsidRPr="00C92DB4">
              <w:rPr>
                <w:b/>
                <w:sz w:val="18"/>
                <w:lang w:val="lt-LT"/>
              </w:rPr>
              <w:t>Techninis</w:t>
            </w:r>
            <w:r w:rsidRPr="00C92DB4">
              <w:rPr>
                <w:b/>
                <w:spacing w:val="-4"/>
                <w:sz w:val="18"/>
                <w:lang w:val="lt-LT"/>
              </w:rPr>
              <w:t xml:space="preserve"> </w:t>
            </w:r>
            <w:r w:rsidRPr="00C92DB4">
              <w:rPr>
                <w:b/>
                <w:spacing w:val="-2"/>
                <w:sz w:val="18"/>
                <w:lang w:val="lt-LT"/>
              </w:rPr>
              <w:t>parametras</w:t>
            </w:r>
          </w:p>
        </w:tc>
        <w:tc>
          <w:tcPr>
            <w:tcW w:w="2014" w:type="pct"/>
          </w:tcPr>
          <w:p w14:paraId="48B4F169" w14:textId="5B127338" w:rsidR="003B08BF" w:rsidRPr="00C92DB4" w:rsidRDefault="003B08BF" w:rsidP="007C6159">
            <w:pPr>
              <w:pStyle w:val="TableParagraph"/>
              <w:spacing w:before="64"/>
              <w:ind w:left="245" w:right="238"/>
              <w:rPr>
                <w:b/>
                <w:sz w:val="18"/>
                <w:lang w:val="lt-LT"/>
              </w:rPr>
            </w:pPr>
            <w:r w:rsidRPr="00C92DB4">
              <w:rPr>
                <w:b/>
                <w:sz w:val="18"/>
                <w:lang w:val="lt-LT"/>
              </w:rPr>
              <w:t>Reikalaujama</w:t>
            </w:r>
            <w:r w:rsidRPr="00C92DB4">
              <w:rPr>
                <w:b/>
                <w:spacing w:val="-7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parametro</w:t>
            </w:r>
            <w:r w:rsidRPr="00C92DB4">
              <w:rPr>
                <w:b/>
                <w:spacing w:val="-9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reikšmė</w:t>
            </w:r>
            <w:r w:rsidRPr="00C92DB4">
              <w:rPr>
                <w:b/>
                <w:spacing w:val="-7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(siūlyti</w:t>
            </w:r>
            <w:r w:rsidRPr="00C92DB4">
              <w:rPr>
                <w:b/>
                <w:spacing w:val="-8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prekes</w:t>
            </w:r>
            <w:r w:rsidRPr="00C92DB4">
              <w:rPr>
                <w:b/>
                <w:spacing w:val="-9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ne</w:t>
            </w:r>
            <w:r w:rsidRPr="00C92DB4">
              <w:rPr>
                <w:b/>
                <w:spacing w:val="-6"/>
                <w:sz w:val="18"/>
                <w:lang w:val="lt-LT"/>
              </w:rPr>
              <w:t xml:space="preserve"> </w:t>
            </w:r>
            <w:r w:rsidRPr="00C92DB4">
              <w:rPr>
                <w:b/>
                <w:sz w:val="18"/>
                <w:lang w:val="lt-LT"/>
              </w:rPr>
              <w:t>blogesnių savybių, ar lygiavertes)</w:t>
            </w:r>
          </w:p>
        </w:tc>
        <w:tc>
          <w:tcPr>
            <w:tcW w:w="1510" w:type="pct"/>
          </w:tcPr>
          <w:p w14:paraId="24E8CBCA" w14:textId="413743C4" w:rsidR="003B08BF" w:rsidRPr="00C92DB4" w:rsidRDefault="003B08BF" w:rsidP="007C6159">
            <w:pPr>
              <w:pStyle w:val="TableParagraph"/>
              <w:spacing w:before="64"/>
              <w:ind w:left="245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PASTABOS</w:t>
            </w:r>
          </w:p>
        </w:tc>
      </w:tr>
      <w:tr w:rsidR="003B08BF" w:rsidRPr="00C92DB4" w14:paraId="58C343D7" w14:textId="11DECDE4" w:rsidTr="00297ED7">
        <w:trPr>
          <w:trHeight w:val="761"/>
        </w:trPr>
        <w:tc>
          <w:tcPr>
            <w:tcW w:w="385" w:type="pct"/>
          </w:tcPr>
          <w:p w14:paraId="3803AE99" w14:textId="77777777" w:rsidR="003B08BF" w:rsidRPr="00C92DB4" w:rsidRDefault="003B08BF" w:rsidP="007C6159">
            <w:pPr>
              <w:pStyle w:val="TableParagraph"/>
              <w:spacing w:before="250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1.</w:t>
            </w:r>
          </w:p>
        </w:tc>
        <w:tc>
          <w:tcPr>
            <w:tcW w:w="1091" w:type="pct"/>
          </w:tcPr>
          <w:p w14:paraId="004DFB41" w14:textId="77777777" w:rsidR="003B08BF" w:rsidRPr="00C92DB4" w:rsidRDefault="003B08BF" w:rsidP="00681BC5">
            <w:pPr>
              <w:pStyle w:val="TableParagraph"/>
              <w:spacing w:before="245"/>
              <w:ind w:left="108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Defibriliatoriaus</w:t>
            </w:r>
            <w:proofErr w:type="spellEnd"/>
            <w:r w:rsidRPr="00C92DB4">
              <w:rPr>
                <w:spacing w:val="-10"/>
                <w:lang w:val="lt-LT"/>
              </w:rPr>
              <w:t xml:space="preserve"> </w:t>
            </w:r>
            <w:r w:rsidRPr="00C92DB4">
              <w:rPr>
                <w:lang w:val="lt-LT"/>
              </w:rPr>
              <w:t>impulso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forma</w:t>
            </w:r>
          </w:p>
        </w:tc>
        <w:tc>
          <w:tcPr>
            <w:tcW w:w="2014" w:type="pct"/>
          </w:tcPr>
          <w:p w14:paraId="4AAC8DA8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Bifazinis</w:t>
            </w:r>
            <w:proofErr w:type="spellEnd"/>
            <w:r w:rsidRPr="00C92DB4">
              <w:rPr>
                <w:lang w:val="lt-LT"/>
              </w:rPr>
              <w:t xml:space="preserve"> impulsas su voltažo ir trukmės kompensacija, priklausomai nuo paciento varžos</w:t>
            </w:r>
          </w:p>
        </w:tc>
        <w:tc>
          <w:tcPr>
            <w:tcW w:w="1510" w:type="pct"/>
          </w:tcPr>
          <w:p w14:paraId="2B8D5E93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0B441BF0" w14:textId="6971F076" w:rsidTr="00297ED7">
        <w:trPr>
          <w:trHeight w:val="1302"/>
        </w:trPr>
        <w:tc>
          <w:tcPr>
            <w:tcW w:w="385" w:type="pct"/>
          </w:tcPr>
          <w:p w14:paraId="560E8737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06662958" w14:textId="77777777" w:rsidR="003B08BF" w:rsidRPr="00C92DB4" w:rsidRDefault="003B08BF" w:rsidP="007C6159">
            <w:pPr>
              <w:pStyle w:val="TableParagraph"/>
              <w:spacing w:before="10"/>
              <w:rPr>
                <w:b/>
                <w:lang w:val="lt-LT"/>
              </w:rPr>
            </w:pPr>
          </w:p>
          <w:p w14:paraId="184CB8B6" w14:textId="77777777" w:rsidR="003B08BF" w:rsidRPr="00C92DB4" w:rsidRDefault="003B08BF" w:rsidP="007C6159">
            <w:pPr>
              <w:pStyle w:val="TableParagraph"/>
              <w:spacing w:before="1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2.</w:t>
            </w:r>
          </w:p>
        </w:tc>
        <w:tc>
          <w:tcPr>
            <w:tcW w:w="1091" w:type="pct"/>
          </w:tcPr>
          <w:p w14:paraId="5256EA3E" w14:textId="77777777" w:rsidR="003B08BF" w:rsidRPr="00C92DB4" w:rsidRDefault="003B08BF" w:rsidP="00681BC5">
            <w:pPr>
              <w:pStyle w:val="TableParagraph"/>
              <w:spacing w:before="136"/>
              <w:rPr>
                <w:b/>
                <w:lang w:val="lt-LT"/>
              </w:rPr>
            </w:pPr>
          </w:p>
          <w:p w14:paraId="6B653B57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Bifazinio</w:t>
            </w:r>
            <w:proofErr w:type="spellEnd"/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impulso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energijos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nustatymas</w:t>
            </w:r>
          </w:p>
        </w:tc>
        <w:tc>
          <w:tcPr>
            <w:tcW w:w="2014" w:type="pct"/>
          </w:tcPr>
          <w:p w14:paraId="25A26B3F" w14:textId="77777777" w:rsidR="003B08BF" w:rsidRPr="00C92DB4" w:rsidRDefault="003B08BF" w:rsidP="00081333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spacing w:before="119"/>
              <w:ind w:right="94"/>
              <w:rPr>
                <w:lang w:val="lt-LT"/>
              </w:rPr>
            </w:pPr>
            <w:r w:rsidRPr="00C92DB4">
              <w:rPr>
                <w:lang w:val="lt-LT"/>
              </w:rPr>
              <w:t>Impulso energijos keitimo</w:t>
            </w:r>
            <w:r w:rsidRPr="00C92DB4">
              <w:rPr>
                <w:spacing w:val="26"/>
                <w:lang w:val="lt-LT"/>
              </w:rPr>
              <w:t xml:space="preserve"> </w:t>
            </w:r>
            <w:r w:rsidRPr="00C92DB4">
              <w:rPr>
                <w:lang w:val="lt-LT"/>
              </w:rPr>
              <w:t>ribos ne siauresnės kaip nuo 2 iki 360 J.</w:t>
            </w:r>
          </w:p>
          <w:p w14:paraId="62F9266D" w14:textId="77777777" w:rsidR="003B08BF" w:rsidRPr="00C92DB4" w:rsidRDefault="003B08BF" w:rsidP="00081333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  <w:tab w:val="left" w:pos="1416"/>
                <w:tab w:val="left" w:pos="2447"/>
                <w:tab w:val="left" w:pos="3339"/>
                <w:tab w:val="left" w:pos="4284"/>
                <w:tab w:val="left" w:pos="5024"/>
              </w:tabs>
              <w:ind w:right="95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Impulso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energijos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keitimo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žingsnis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2-350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10"/>
                <w:lang w:val="lt-LT"/>
              </w:rPr>
              <w:t xml:space="preserve">J </w:t>
            </w:r>
            <w:r w:rsidRPr="00C92DB4">
              <w:rPr>
                <w:lang w:val="lt-LT"/>
              </w:rPr>
              <w:t>diapazone ne didesnis kaip 50 J</w:t>
            </w:r>
          </w:p>
        </w:tc>
        <w:tc>
          <w:tcPr>
            <w:tcW w:w="1510" w:type="pct"/>
          </w:tcPr>
          <w:p w14:paraId="5322CE82" w14:textId="77777777" w:rsidR="003B08BF" w:rsidRPr="00C92DB4" w:rsidRDefault="003B08BF" w:rsidP="003B08BF">
            <w:pPr>
              <w:pStyle w:val="TableParagraph"/>
              <w:tabs>
                <w:tab w:val="left" w:pos="471"/>
              </w:tabs>
              <w:spacing w:before="119"/>
              <w:ind w:right="94"/>
            </w:pPr>
          </w:p>
        </w:tc>
      </w:tr>
      <w:tr w:rsidR="003B08BF" w:rsidRPr="00C92DB4" w14:paraId="1D84AE65" w14:textId="795943CA" w:rsidTr="00297ED7">
        <w:trPr>
          <w:trHeight w:val="486"/>
        </w:trPr>
        <w:tc>
          <w:tcPr>
            <w:tcW w:w="385" w:type="pct"/>
          </w:tcPr>
          <w:p w14:paraId="4EF06EB9" w14:textId="77777777" w:rsidR="003B08BF" w:rsidRPr="00C92DB4" w:rsidRDefault="003B08BF" w:rsidP="007C6159">
            <w:pPr>
              <w:pStyle w:val="TableParagraph"/>
              <w:spacing w:before="109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3.</w:t>
            </w:r>
          </w:p>
        </w:tc>
        <w:tc>
          <w:tcPr>
            <w:tcW w:w="1091" w:type="pct"/>
          </w:tcPr>
          <w:p w14:paraId="78D4934F" w14:textId="77777777" w:rsidR="003B08BF" w:rsidRPr="00C92DB4" w:rsidRDefault="003B08BF" w:rsidP="00681BC5">
            <w:pPr>
              <w:pStyle w:val="TableParagraph"/>
              <w:spacing w:before="109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Energijos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perdavimo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tikslumas</w:t>
            </w:r>
          </w:p>
        </w:tc>
        <w:tc>
          <w:tcPr>
            <w:tcW w:w="2014" w:type="pct"/>
          </w:tcPr>
          <w:p w14:paraId="0E243151" w14:textId="77777777" w:rsidR="003B08BF" w:rsidRPr="00C92DB4" w:rsidRDefault="003B08BF" w:rsidP="00681BC5">
            <w:pPr>
              <w:pStyle w:val="TableParagraph"/>
              <w:spacing w:before="109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Ne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daugiau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±1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J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arba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10%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pasirinktos</w:t>
            </w:r>
            <w:r w:rsidRPr="00C92DB4">
              <w:rPr>
                <w:spacing w:val="-2"/>
                <w:lang w:val="lt-LT"/>
              </w:rPr>
              <w:t xml:space="preserve"> vertės</w:t>
            </w:r>
          </w:p>
        </w:tc>
        <w:tc>
          <w:tcPr>
            <w:tcW w:w="1510" w:type="pct"/>
          </w:tcPr>
          <w:p w14:paraId="708A922B" w14:textId="77777777" w:rsidR="003B08BF" w:rsidRPr="00C92DB4" w:rsidRDefault="003B08BF" w:rsidP="00681BC5">
            <w:pPr>
              <w:pStyle w:val="TableParagraph"/>
              <w:spacing w:before="109"/>
              <w:ind w:left="111"/>
            </w:pPr>
          </w:p>
        </w:tc>
      </w:tr>
      <w:tr w:rsidR="003B08BF" w:rsidRPr="00C92DB4" w14:paraId="4FE5D6F2" w14:textId="0F166A25" w:rsidTr="00297ED7">
        <w:trPr>
          <w:trHeight w:val="761"/>
        </w:trPr>
        <w:tc>
          <w:tcPr>
            <w:tcW w:w="385" w:type="pct"/>
          </w:tcPr>
          <w:p w14:paraId="0623147D" w14:textId="77777777" w:rsidR="003B08BF" w:rsidRPr="00C92DB4" w:rsidRDefault="003B08BF" w:rsidP="007C6159">
            <w:pPr>
              <w:pStyle w:val="TableParagraph"/>
              <w:spacing w:before="250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4.</w:t>
            </w:r>
          </w:p>
        </w:tc>
        <w:tc>
          <w:tcPr>
            <w:tcW w:w="1091" w:type="pct"/>
          </w:tcPr>
          <w:p w14:paraId="0AD5B0F1" w14:textId="77777777" w:rsidR="003B08BF" w:rsidRPr="00C92DB4" w:rsidRDefault="003B08BF" w:rsidP="00681BC5">
            <w:pPr>
              <w:pStyle w:val="TableParagraph"/>
              <w:spacing w:before="245"/>
              <w:ind w:left="108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Defibriliatoriaus</w:t>
            </w:r>
            <w:proofErr w:type="spellEnd"/>
            <w:r w:rsidRPr="00C92DB4">
              <w:rPr>
                <w:spacing w:val="-9"/>
                <w:lang w:val="lt-LT"/>
              </w:rPr>
              <w:t xml:space="preserve"> </w:t>
            </w:r>
            <w:r w:rsidRPr="00C92DB4">
              <w:rPr>
                <w:lang w:val="lt-LT"/>
              </w:rPr>
              <w:t>darbo</w:t>
            </w:r>
            <w:r w:rsidRPr="00C92DB4">
              <w:rPr>
                <w:spacing w:val="-10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režimai</w:t>
            </w:r>
          </w:p>
        </w:tc>
        <w:tc>
          <w:tcPr>
            <w:tcW w:w="2014" w:type="pct"/>
          </w:tcPr>
          <w:p w14:paraId="42F1C380" w14:textId="77777777" w:rsidR="003B08BF" w:rsidRPr="00C92DB4" w:rsidRDefault="003B08BF" w:rsidP="00681BC5">
            <w:pPr>
              <w:pStyle w:val="TableParagraph"/>
              <w:tabs>
                <w:tab w:val="left" w:pos="2149"/>
                <w:tab w:val="left" w:pos="3814"/>
              </w:tabs>
              <w:spacing w:before="121"/>
              <w:ind w:left="111" w:right="97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Nesinchronizuota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defibriliacija,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 xml:space="preserve">sinchronizuota </w:t>
            </w:r>
            <w:proofErr w:type="spellStart"/>
            <w:r w:rsidRPr="00C92DB4">
              <w:rPr>
                <w:lang w:val="lt-LT"/>
              </w:rPr>
              <w:t>kardioversija</w:t>
            </w:r>
            <w:proofErr w:type="spellEnd"/>
            <w:r w:rsidRPr="00C92DB4">
              <w:rPr>
                <w:lang w:val="lt-LT"/>
              </w:rPr>
              <w:t xml:space="preserve"> ir automatinis režimas</w:t>
            </w:r>
          </w:p>
        </w:tc>
        <w:tc>
          <w:tcPr>
            <w:tcW w:w="1510" w:type="pct"/>
          </w:tcPr>
          <w:p w14:paraId="69F2BDEB" w14:textId="77777777" w:rsidR="003B08BF" w:rsidRPr="00C92DB4" w:rsidRDefault="003B08BF" w:rsidP="00681BC5">
            <w:pPr>
              <w:pStyle w:val="TableParagraph"/>
              <w:tabs>
                <w:tab w:val="left" w:pos="2149"/>
                <w:tab w:val="left" w:pos="3814"/>
              </w:tabs>
              <w:spacing w:before="121"/>
              <w:ind w:left="111" w:right="97"/>
              <w:rPr>
                <w:spacing w:val="-2"/>
              </w:rPr>
            </w:pPr>
          </w:p>
        </w:tc>
      </w:tr>
      <w:tr w:rsidR="003B08BF" w:rsidRPr="00C92DB4" w14:paraId="41DB7671" w14:textId="206CCE38" w:rsidTr="00297ED7">
        <w:trPr>
          <w:trHeight w:val="1017"/>
        </w:trPr>
        <w:tc>
          <w:tcPr>
            <w:tcW w:w="385" w:type="pct"/>
          </w:tcPr>
          <w:p w14:paraId="3F73ECC3" w14:textId="77777777" w:rsidR="003B08BF" w:rsidRPr="00C92DB4" w:rsidRDefault="003B08BF" w:rsidP="007C6159">
            <w:pPr>
              <w:pStyle w:val="TableParagraph"/>
              <w:spacing w:before="124"/>
              <w:rPr>
                <w:b/>
                <w:lang w:val="lt-LT"/>
              </w:rPr>
            </w:pPr>
          </w:p>
          <w:p w14:paraId="5D4ECF6D" w14:textId="77777777" w:rsidR="003B08BF" w:rsidRPr="00C92DB4" w:rsidRDefault="003B08BF" w:rsidP="007C6159">
            <w:pPr>
              <w:pStyle w:val="TableParagraph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5.</w:t>
            </w:r>
          </w:p>
        </w:tc>
        <w:tc>
          <w:tcPr>
            <w:tcW w:w="1091" w:type="pct"/>
          </w:tcPr>
          <w:p w14:paraId="33787997" w14:textId="77777777" w:rsidR="003B08BF" w:rsidRPr="00C92DB4" w:rsidRDefault="003B08BF" w:rsidP="00681BC5">
            <w:pPr>
              <w:pStyle w:val="TableParagraph"/>
              <w:spacing w:before="119"/>
              <w:rPr>
                <w:b/>
                <w:lang w:val="lt-LT"/>
              </w:rPr>
            </w:pPr>
          </w:p>
          <w:p w14:paraId="2FDD6C66" w14:textId="77777777" w:rsidR="003B08BF" w:rsidRPr="00C92DB4" w:rsidRDefault="003B08BF" w:rsidP="00681BC5">
            <w:pPr>
              <w:pStyle w:val="TableParagraph"/>
              <w:spacing w:before="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Defibriliacijos</w:t>
            </w:r>
            <w:r w:rsidRPr="00C92DB4">
              <w:rPr>
                <w:spacing w:val="-9"/>
                <w:lang w:val="lt-LT"/>
              </w:rPr>
              <w:t xml:space="preserve"> </w:t>
            </w:r>
            <w:r w:rsidRPr="00C92DB4">
              <w:rPr>
                <w:lang w:val="lt-LT"/>
              </w:rPr>
              <w:t>krūvio</w:t>
            </w:r>
            <w:r w:rsidRPr="00C92DB4">
              <w:rPr>
                <w:spacing w:val="-9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nustatymas</w:t>
            </w:r>
          </w:p>
        </w:tc>
        <w:tc>
          <w:tcPr>
            <w:tcW w:w="2014" w:type="pct"/>
          </w:tcPr>
          <w:p w14:paraId="5C945706" w14:textId="77777777" w:rsidR="003B08BF" w:rsidRPr="00C92DB4" w:rsidRDefault="003B08BF" w:rsidP="00681BC5">
            <w:pPr>
              <w:pStyle w:val="TableParagraph"/>
              <w:spacing w:before="121"/>
              <w:ind w:left="111" w:right="96"/>
              <w:rPr>
                <w:lang w:val="lt-LT"/>
              </w:rPr>
            </w:pPr>
            <w:r w:rsidRPr="00C92DB4">
              <w:rPr>
                <w:lang w:val="lt-LT"/>
              </w:rPr>
              <w:t>Pasirinktinai (pasirenka vartotojas) valdymo elementų, įmontuotų defibriliacijos elektrodo rankenoje, arba prietaiso valdymo panelės pagalba</w:t>
            </w:r>
          </w:p>
        </w:tc>
        <w:tc>
          <w:tcPr>
            <w:tcW w:w="1510" w:type="pct"/>
          </w:tcPr>
          <w:p w14:paraId="092FF8C3" w14:textId="77777777" w:rsidR="003B08BF" w:rsidRPr="00C92DB4" w:rsidRDefault="003B08BF" w:rsidP="00681BC5">
            <w:pPr>
              <w:pStyle w:val="TableParagraph"/>
              <w:spacing w:before="121"/>
              <w:ind w:left="111" w:right="96"/>
            </w:pPr>
          </w:p>
        </w:tc>
      </w:tr>
      <w:tr w:rsidR="003B08BF" w:rsidRPr="00C92DB4" w14:paraId="2C673BB1" w14:textId="10671015" w:rsidTr="00297ED7">
        <w:trPr>
          <w:trHeight w:val="1558"/>
        </w:trPr>
        <w:tc>
          <w:tcPr>
            <w:tcW w:w="385" w:type="pct"/>
          </w:tcPr>
          <w:p w14:paraId="1B5BB128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27A818C9" w14:textId="77777777" w:rsidR="003B08BF" w:rsidRPr="00C92DB4" w:rsidRDefault="003B08BF" w:rsidP="007C6159">
            <w:pPr>
              <w:pStyle w:val="TableParagraph"/>
              <w:spacing w:before="141"/>
              <w:rPr>
                <w:b/>
                <w:lang w:val="lt-LT"/>
              </w:rPr>
            </w:pPr>
          </w:p>
          <w:p w14:paraId="76CB94E8" w14:textId="77777777" w:rsidR="003B08BF" w:rsidRPr="00C92DB4" w:rsidRDefault="003B08BF" w:rsidP="007C6159">
            <w:pPr>
              <w:pStyle w:val="TableParagraph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6.</w:t>
            </w:r>
          </w:p>
        </w:tc>
        <w:tc>
          <w:tcPr>
            <w:tcW w:w="1091" w:type="pct"/>
          </w:tcPr>
          <w:p w14:paraId="7B1C89D4" w14:textId="77777777" w:rsidR="003B08BF" w:rsidRPr="00C92DB4" w:rsidRDefault="003B08BF" w:rsidP="00681BC5">
            <w:pPr>
              <w:pStyle w:val="TableParagraph"/>
              <w:rPr>
                <w:b/>
                <w:lang w:val="lt-LT"/>
              </w:rPr>
            </w:pPr>
          </w:p>
          <w:p w14:paraId="10E08C78" w14:textId="77777777" w:rsidR="003B08BF" w:rsidRPr="00C92DB4" w:rsidRDefault="003B08BF" w:rsidP="00681BC5">
            <w:pPr>
              <w:pStyle w:val="TableParagraph"/>
              <w:spacing w:before="11"/>
              <w:rPr>
                <w:b/>
                <w:lang w:val="lt-LT"/>
              </w:rPr>
            </w:pPr>
          </w:p>
          <w:p w14:paraId="11799437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Darbui</w:t>
            </w:r>
            <w:r w:rsidRPr="00C92DB4">
              <w:rPr>
                <w:spacing w:val="29"/>
                <w:lang w:val="lt-LT"/>
              </w:rPr>
              <w:t xml:space="preserve"> </w:t>
            </w:r>
            <w:r w:rsidRPr="00C92DB4">
              <w:rPr>
                <w:lang w:val="lt-LT"/>
              </w:rPr>
              <w:t>su</w:t>
            </w:r>
            <w:r w:rsidRPr="00C92DB4">
              <w:rPr>
                <w:spacing w:val="28"/>
                <w:lang w:val="lt-LT"/>
              </w:rPr>
              <w:t xml:space="preserve"> </w:t>
            </w:r>
            <w:r w:rsidRPr="00C92DB4">
              <w:rPr>
                <w:lang w:val="lt-LT"/>
              </w:rPr>
              <w:t>prietaisu</w:t>
            </w:r>
            <w:r w:rsidRPr="00C92DB4">
              <w:rPr>
                <w:spacing w:val="28"/>
                <w:lang w:val="lt-LT"/>
              </w:rPr>
              <w:t xml:space="preserve"> </w:t>
            </w:r>
            <w:r w:rsidRPr="00C92DB4">
              <w:rPr>
                <w:lang w:val="lt-LT"/>
              </w:rPr>
              <w:t>naudojami</w:t>
            </w:r>
            <w:r w:rsidRPr="00C92DB4">
              <w:rPr>
                <w:spacing w:val="31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defibriliacijos </w:t>
            </w:r>
            <w:r w:rsidRPr="00C92DB4">
              <w:rPr>
                <w:spacing w:val="-2"/>
                <w:lang w:val="lt-LT"/>
              </w:rPr>
              <w:t>elektrodai</w:t>
            </w:r>
          </w:p>
        </w:tc>
        <w:tc>
          <w:tcPr>
            <w:tcW w:w="2014" w:type="pct"/>
          </w:tcPr>
          <w:p w14:paraId="0037B370" w14:textId="77777777" w:rsidR="003B08BF" w:rsidRPr="00C92DB4" w:rsidRDefault="003B08BF" w:rsidP="00681BC5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119"/>
              <w:ind w:right="98"/>
              <w:rPr>
                <w:lang w:val="lt-LT"/>
              </w:rPr>
            </w:pPr>
            <w:r w:rsidRPr="00C92DB4">
              <w:rPr>
                <w:lang w:val="lt-LT"/>
              </w:rPr>
              <w:t>Suaugusiems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skirti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išoriniai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daugkartinio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naudojimo defibriliacijos elektrodai</w:t>
            </w:r>
          </w:p>
          <w:p w14:paraId="73EB7EAA" w14:textId="77777777" w:rsidR="003B08BF" w:rsidRPr="00C92DB4" w:rsidRDefault="003B08BF" w:rsidP="00681BC5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right="92"/>
              <w:rPr>
                <w:lang w:val="lt-LT"/>
              </w:rPr>
            </w:pPr>
            <w:r w:rsidRPr="00C92DB4">
              <w:rPr>
                <w:lang w:val="lt-LT"/>
              </w:rPr>
              <w:t xml:space="preserve">Vienkartinio naudojimo elektrodai, skirti </w:t>
            </w:r>
            <w:proofErr w:type="spellStart"/>
            <w:r w:rsidRPr="00C92DB4">
              <w:rPr>
                <w:lang w:val="lt-LT"/>
              </w:rPr>
              <w:t>defibriliuoti</w:t>
            </w:r>
            <w:proofErr w:type="spellEnd"/>
            <w:r w:rsidRPr="00C92DB4">
              <w:rPr>
                <w:lang w:val="lt-LT"/>
              </w:rPr>
              <w:t>, stimuliuoti ir registruoti EKG, pralaidūs rentgeno spinduliams</w:t>
            </w:r>
          </w:p>
        </w:tc>
        <w:tc>
          <w:tcPr>
            <w:tcW w:w="1510" w:type="pct"/>
          </w:tcPr>
          <w:p w14:paraId="5CE0B4CB" w14:textId="77777777" w:rsidR="003B08BF" w:rsidRPr="00C92DB4" w:rsidRDefault="003B08BF" w:rsidP="00681BC5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119"/>
              <w:ind w:right="98"/>
            </w:pPr>
          </w:p>
        </w:tc>
      </w:tr>
      <w:tr w:rsidR="003B08BF" w:rsidRPr="00C92DB4" w14:paraId="553AD37E" w14:textId="3384AE4F" w:rsidTr="00297ED7">
        <w:trPr>
          <w:trHeight w:val="1476"/>
        </w:trPr>
        <w:tc>
          <w:tcPr>
            <w:tcW w:w="385" w:type="pct"/>
          </w:tcPr>
          <w:p w14:paraId="0F69C7CD" w14:textId="77777777" w:rsidR="003B08BF" w:rsidRPr="00C92DB4" w:rsidRDefault="003B08BF" w:rsidP="007C6159">
            <w:pPr>
              <w:pStyle w:val="TableParagraph"/>
              <w:spacing w:before="251"/>
              <w:rPr>
                <w:b/>
                <w:lang w:val="lt-LT"/>
              </w:rPr>
            </w:pPr>
          </w:p>
          <w:p w14:paraId="6822B66C" w14:textId="77777777" w:rsidR="003B08BF" w:rsidRPr="00C92DB4" w:rsidRDefault="003B08BF" w:rsidP="007C6159">
            <w:pPr>
              <w:pStyle w:val="TableParagraph"/>
              <w:ind w:right="17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7.</w:t>
            </w:r>
          </w:p>
        </w:tc>
        <w:tc>
          <w:tcPr>
            <w:tcW w:w="1091" w:type="pct"/>
          </w:tcPr>
          <w:p w14:paraId="16BD3ADB" w14:textId="77777777" w:rsidR="003B08BF" w:rsidRPr="00C92DB4" w:rsidRDefault="003B08BF" w:rsidP="00681BC5">
            <w:pPr>
              <w:pStyle w:val="TableParagraph"/>
              <w:spacing w:before="119"/>
              <w:rPr>
                <w:b/>
                <w:lang w:val="lt-LT"/>
              </w:rPr>
            </w:pPr>
          </w:p>
          <w:p w14:paraId="7487B36E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Defibriliavimo</w:t>
            </w:r>
            <w:proofErr w:type="spellEnd"/>
            <w:r w:rsidRPr="00C92DB4">
              <w:rPr>
                <w:spacing w:val="-1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patariamoji</w:t>
            </w:r>
            <w:r w:rsidRPr="00C92DB4">
              <w:rPr>
                <w:spacing w:val="-11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funkcija</w:t>
            </w:r>
          </w:p>
        </w:tc>
        <w:tc>
          <w:tcPr>
            <w:tcW w:w="2014" w:type="pct"/>
          </w:tcPr>
          <w:p w14:paraId="14FB74EE" w14:textId="77777777" w:rsidR="003B08BF" w:rsidRPr="00C92DB4" w:rsidRDefault="003B08BF" w:rsidP="00681BC5">
            <w:pPr>
              <w:pStyle w:val="TableParagraph"/>
              <w:ind w:left="111" w:right="91"/>
              <w:rPr>
                <w:lang w:val="lt-LT"/>
              </w:rPr>
            </w:pPr>
            <w:r w:rsidRPr="00C92DB4">
              <w:rPr>
                <w:lang w:val="lt-LT"/>
              </w:rPr>
              <w:t>Automatiniame</w:t>
            </w:r>
            <w:r w:rsidRPr="00C92DB4">
              <w:rPr>
                <w:spacing w:val="-14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defibriliavimo</w:t>
            </w:r>
            <w:proofErr w:type="spellEnd"/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režime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veikianti</w:t>
            </w:r>
            <w:r w:rsidRPr="00C92DB4">
              <w:rPr>
                <w:spacing w:val="-13"/>
                <w:lang w:val="lt-LT"/>
              </w:rPr>
              <w:t xml:space="preserve"> </w:t>
            </w:r>
            <w:r w:rsidRPr="00C92DB4">
              <w:rPr>
                <w:lang w:val="lt-LT"/>
              </w:rPr>
              <w:t>garsinė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ir vaizdinė </w:t>
            </w:r>
            <w:proofErr w:type="spellStart"/>
            <w:r w:rsidRPr="00C92DB4">
              <w:rPr>
                <w:lang w:val="lt-LT"/>
              </w:rPr>
              <w:t>defibriliavimo</w:t>
            </w:r>
            <w:proofErr w:type="spellEnd"/>
            <w:r w:rsidRPr="00C92DB4">
              <w:rPr>
                <w:lang w:val="lt-LT"/>
              </w:rPr>
              <w:t xml:space="preserve"> patariamoji funkcija su EKG morfologijos analizavimo sistema, automatiškai nustatanti</w:t>
            </w:r>
            <w:r w:rsidRPr="00C92DB4">
              <w:rPr>
                <w:spacing w:val="5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defibriliuotiną</w:t>
            </w:r>
            <w:proofErr w:type="spellEnd"/>
            <w:r w:rsidRPr="00C92DB4">
              <w:rPr>
                <w:spacing w:val="5"/>
                <w:lang w:val="lt-LT"/>
              </w:rPr>
              <w:t xml:space="preserve"> </w:t>
            </w:r>
            <w:r w:rsidRPr="00C92DB4">
              <w:rPr>
                <w:lang w:val="lt-LT"/>
              </w:rPr>
              <w:t>EKG</w:t>
            </w:r>
            <w:r w:rsidRPr="00C92DB4">
              <w:rPr>
                <w:spacing w:val="5"/>
                <w:lang w:val="lt-LT"/>
              </w:rPr>
              <w:t xml:space="preserve"> </w:t>
            </w:r>
            <w:r w:rsidRPr="00C92DB4">
              <w:rPr>
                <w:lang w:val="lt-LT"/>
              </w:rPr>
              <w:t>ritmą.</w:t>
            </w:r>
            <w:r w:rsidRPr="00C92DB4">
              <w:rPr>
                <w:spacing w:val="5"/>
                <w:lang w:val="lt-LT"/>
              </w:rPr>
              <w:t xml:space="preserve"> </w:t>
            </w:r>
            <w:r w:rsidRPr="00C92DB4">
              <w:rPr>
                <w:lang w:val="lt-LT"/>
              </w:rPr>
              <w:t>Analizės</w:t>
            </w:r>
            <w:r w:rsidRPr="00C92DB4">
              <w:rPr>
                <w:spacing w:val="4"/>
                <w:lang w:val="lt-LT"/>
              </w:rPr>
              <w:t xml:space="preserve"> </w:t>
            </w:r>
            <w:r w:rsidRPr="00C92DB4">
              <w:rPr>
                <w:lang w:val="lt-LT"/>
              </w:rPr>
              <w:t>trukmė</w:t>
            </w:r>
            <w:r w:rsidRPr="00C92DB4">
              <w:rPr>
                <w:spacing w:val="10"/>
                <w:lang w:val="lt-LT"/>
              </w:rPr>
              <w:t xml:space="preserve"> </w:t>
            </w:r>
            <w:r w:rsidRPr="00C92DB4">
              <w:rPr>
                <w:spacing w:val="-10"/>
                <w:u w:val="single"/>
                <w:lang w:val="lt-LT"/>
              </w:rPr>
              <w:t>&lt;</w:t>
            </w:r>
          </w:p>
          <w:p w14:paraId="0DC18C94" w14:textId="77777777" w:rsidR="003B08BF" w:rsidRPr="00C92DB4" w:rsidRDefault="003B08BF" w:rsidP="00681BC5">
            <w:pPr>
              <w:pStyle w:val="TableParagraph"/>
              <w:spacing w:line="238" w:lineRule="exact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 xml:space="preserve">10 </w:t>
            </w:r>
            <w:r w:rsidRPr="00C92DB4">
              <w:rPr>
                <w:spacing w:val="-5"/>
                <w:lang w:val="lt-LT"/>
              </w:rPr>
              <w:t>s.</w:t>
            </w:r>
          </w:p>
        </w:tc>
        <w:tc>
          <w:tcPr>
            <w:tcW w:w="1510" w:type="pct"/>
          </w:tcPr>
          <w:p w14:paraId="041FC905" w14:textId="77777777" w:rsidR="003B08BF" w:rsidRPr="00C92DB4" w:rsidRDefault="003B08BF" w:rsidP="00681BC5">
            <w:pPr>
              <w:pStyle w:val="TableParagraph"/>
              <w:ind w:left="111" w:right="91"/>
            </w:pPr>
          </w:p>
        </w:tc>
      </w:tr>
      <w:tr w:rsidR="003B08BF" w:rsidRPr="00C92DB4" w14:paraId="44812E7D" w14:textId="526F80C2" w:rsidTr="00297ED7">
        <w:trPr>
          <w:trHeight w:val="1010"/>
        </w:trPr>
        <w:tc>
          <w:tcPr>
            <w:tcW w:w="385" w:type="pct"/>
          </w:tcPr>
          <w:p w14:paraId="4CD07EC9" w14:textId="77777777" w:rsidR="003B08BF" w:rsidRPr="00C92DB4" w:rsidRDefault="003B08BF" w:rsidP="007C6159">
            <w:pPr>
              <w:pStyle w:val="TableParagraph"/>
              <w:spacing w:before="127"/>
              <w:rPr>
                <w:b/>
                <w:lang w:val="lt-LT"/>
              </w:rPr>
            </w:pPr>
          </w:p>
          <w:p w14:paraId="759CC214" w14:textId="77777777" w:rsidR="003B08BF" w:rsidRPr="00C92DB4" w:rsidRDefault="003B08BF" w:rsidP="007C6159">
            <w:pPr>
              <w:pStyle w:val="TableParagraph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8.</w:t>
            </w:r>
          </w:p>
        </w:tc>
        <w:tc>
          <w:tcPr>
            <w:tcW w:w="1091" w:type="pct"/>
          </w:tcPr>
          <w:p w14:paraId="19CE6A09" w14:textId="77777777" w:rsidR="003B08BF" w:rsidRPr="00C92DB4" w:rsidRDefault="003B08BF" w:rsidP="00681BC5">
            <w:pPr>
              <w:pStyle w:val="TableParagraph"/>
              <w:spacing w:before="121"/>
              <w:ind w:left="108" w:right="95"/>
              <w:rPr>
                <w:lang w:val="lt-LT"/>
              </w:rPr>
            </w:pPr>
            <w:r w:rsidRPr="00C92DB4">
              <w:rPr>
                <w:lang w:val="lt-LT"/>
              </w:rPr>
              <w:t>Defibriliacijos iškrovų skaičius iš darbinio pilnai įkrautų akumuliatorių komplekto, naudojant 360 J energiją</w:t>
            </w:r>
          </w:p>
        </w:tc>
        <w:tc>
          <w:tcPr>
            <w:tcW w:w="2014" w:type="pct"/>
          </w:tcPr>
          <w:p w14:paraId="1EC69CFC" w14:textId="77777777" w:rsidR="003B08BF" w:rsidRPr="00C92DB4" w:rsidRDefault="003B08BF" w:rsidP="00681BC5">
            <w:pPr>
              <w:pStyle w:val="TableParagraph"/>
              <w:spacing w:before="248"/>
              <w:ind w:left="111"/>
              <w:rPr>
                <w:lang w:val="lt-LT"/>
              </w:rPr>
            </w:pP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400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defibriliacijos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impulsų,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nenaudojant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papildomų akumuliatorių ar papildomo išorinio maitinimo</w:t>
            </w:r>
          </w:p>
        </w:tc>
        <w:tc>
          <w:tcPr>
            <w:tcW w:w="1510" w:type="pct"/>
          </w:tcPr>
          <w:p w14:paraId="1AAB784F" w14:textId="77777777" w:rsidR="003B08BF" w:rsidRPr="00C92DB4" w:rsidRDefault="003B08BF" w:rsidP="00681BC5">
            <w:pPr>
              <w:pStyle w:val="TableParagraph"/>
              <w:spacing w:before="248"/>
              <w:ind w:left="111"/>
              <w:rPr>
                <w:u w:val="single"/>
              </w:rPr>
            </w:pPr>
          </w:p>
        </w:tc>
      </w:tr>
      <w:tr w:rsidR="003B08BF" w:rsidRPr="00C92DB4" w14:paraId="52692B8A" w14:textId="3F331C68" w:rsidTr="00297ED7">
        <w:trPr>
          <w:trHeight w:val="50"/>
        </w:trPr>
        <w:tc>
          <w:tcPr>
            <w:tcW w:w="385" w:type="pct"/>
          </w:tcPr>
          <w:p w14:paraId="2AE13B11" w14:textId="77777777" w:rsidR="003B08BF" w:rsidRPr="00C92DB4" w:rsidRDefault="003B08BF" w:rsidP="007C6159">
            <w:pPr>
              <w:pStyle w:val="TableParagraph"/>
              <w:spacing w:before="124"/>
              <w:rPr>
                <w:b/>
                <w:lang w:val="lt-LT"/>
              </w:rPr>
            </w:pPr>
          </w:p>
          <w:p w14:paraId="1DA3C3DC" w14:textId="77777777" w:rsidR="003B08BF" w:rsidRPr="00C92DB4" w:rsidRDefault="003B08BF" w:rsidP="007C6159">
            <w:pPr>
              <w:pStyle w:val="TableParagraph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9.</w:t>
            </w:r>
          </w:p>
        </w:tc>
        <w:tc>
          <w:tcPr>
            <w:tcW w:w="1091" w:type="pct"/>
          </w:tcPr>
          <w:p w14:paraId="2E9D89BE" w14:textId="77777777" w:rsidR="003B08BF" w:rsidRPr="00C92DB4" w:rsidRDefault="003B08BF" w:rsidP="00681BC5">
            <w:pPr>
              <w:pStyle w:val="TableParagraph"/>
              <w:spacing w:before="119"/>
              <w:rPr>
                <w:b/>
                <w:lang w:val="lt-LT"/>
              </w:rPr>
            </w:pPr>
          </w:p>
          <w:p w14:paraId="6CBA080D" w14:textId="77777777" w:rsidR="003B08BF" w:rsidRPr="00C92DB4" w:rsidRDefault="003B08BF" w:rsidP="00681BC5">
            <w:pPr>
              <w:pStyle w:val="TableParagraph"/>
              <w:spacing w:before="1"/>
              <w:ind w:left="108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Metronomo</w:t>
            </w:r>
            <w:proofErr w:type="spellEnd"/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funkcija</w:t>
            </w:r>
          </w:p>
        </w:tc>
        <w:tc>
          <w:tcPr>
            <w:tcW w:w="2014" w:type="pct"/>
          </w:tcPr>
          <w:p w14:paraId="37D3C63F" w14:textId="1D13F3B4" w:rsidR="003B08BF" w:rsidRPr="00C92DB4" w:rsidRDefault="003B08BF" w:rsidP="003B08BF">
            <w:pPr>
              <w:pStyle w:val="TableParagraph"/>
              <w:spacing w:before="121"/>
              <w:ind w:left="111" w:right="97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Metronomo</w:t>
            </w:r>
            <w:proofErr w:type="spellEnd"/>
            <w:r w:rsidRPr="00C92DB4">
              <w:rPr>
                <w:lang w:val="lt-LT"/>
              </w:rPr>
              <w:t xml:space="preserve"> garsinė funkcija su paspaudimų / įpūtimų dažnio ir santykio nustatymu vaikams ir suaugusiems </w:t>
            </w:r>
            <w:r w:rsidRPr="00C92DB4">
              <w:rPr>
                <w:lang w:val="lt-LT"/>
              </w:rPr>
              <w:lastRenderedPageBreak/>
              <w:t>(30:2, 15:2)</w:t>
            </w:r>
          </w:p>
        </w:tc>
        <w:tc>
          <w:tcPr>
            <w:tcW w:w="1510" w:type="pct"/>
          </w:tcPr>
          <w:p w14:paraId="26D593FB" w14:textId="77777777" w:rsidR="003B08BF" w:rsidRPr="00C92DB4" w:rsidRDefault="003B08BF" w:rsidP="003B08BF">
            <w:pPr>
              <w:pStyle w:val="TableParagraph"/>
              <w:spacing w:before="121"/>
              <w:ind w:left="111" w:right="97"/>
            </w:pPr>
          </w:p>
        </w:tc>
      </w:tr>
      <w:tr w:rsidR="003B08BF" w:rsidRPr="00C92DB4" w14:paraId="13BA639C" w14:textId="6A9AC19F" w:rsidTr="00297ED7">
        <w:trPr>
          <w:trHeight w:val="505"/>
        </w:trPr>
        <w:tc>
          <w:tcPr>
            <w:tcW w:w="385" w:type="pct"/>
          </w:tcPr>
          <w:p w14:paraId="27B82001" w14:textId="77777777" w:rsidR="003B08BF" w:rsidRPr="00C92DB4" w:rsidRDefault="003B08BF" w:rsidP="007C6159">
            <w:pPr>
              <w:pStyle w:val="TableParagraph"/>
              <w:spacing w:before="126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10.</w:t>
            </w:r>
          </w:p>
        </w:tc>
        <w:tc>
          <w:tcPr>
            <w:tcW w:w="1091" w:type="pct"/>
          </w:tcPr>
          <w:p w14:paraId="5DB09C28" w14:textId="77777777" w:rsidR="003B08BF" w:rsidRPr="00C92DB4" w:rsidRDefault="003B08BF" w:rsidP="00681BC5">
            <w:pPr>
              <w:pStyle w:val="TableParagraph"/>
              <w:spacing w:before="12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Defibriliacijos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lang w:val="lt-LT"/>
              </w:rPr>
              <w:t>iškrovų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lang w:val="lt-LT"/>
              </w:rPr>
              <w:t>sekos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programavimas</w:t>
            </w:r>
          </w:p>
        </w:tc>
        <w:tc>
          <w:tcPr>
            <w:tcW w:w="2014" w:type="pct"/>
          </w:tcPr>
          <w:p w14:paraId="5B63838B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Programuojama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3-jų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defibriliacijos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lang w:val="lt-LT"/>
              </w:rPr>
              <w:t>iškrovų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seka</w:t>
            </w:r>
          </w:p>
        </w:tc>
        <w:tc>
          <w:tcPr>
            <w:tcW w:w="1510" w:type="pct"/>
          </w:tcPr>
          <w:p w14:paraId="4E02EEDE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08E344DB" w14:textId="61928906" w:rsidTr="00297ED7">
        <w:trPr>
          <w:trHeight w:val="757"/>
        </w:trPr>
        <w:tc>
          <w:tcPr>
            <w:tcW w:w="385" w:type="pct"/>
          </w:tcPr>
          <w:p w14:paraId="708C11AA" w14:textId="77777777" w:rsidR="003B08BF" w:rsidRPr="00C92DB4" w:rsidRDefault="003B08BF" w:rsidP="007C6159">
            <w:pPr>
              <w:pStyle w:val="TableParagraph"/>
              <w:spacing w:before="253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11.</w:t>
            </w:r>
          </w:p>
        </w:tc>
        <w:tc>
          <w:tcPr>
            <w:tcW w:w="1091" w:type="pct"/>
          </w:tcPr>
          <w:p w14:paraId="488E973A" w14:textId="77777777" w:rsidR="003B08BF" w:rsidRPr="00C92DB4" w:rsidRDefault="003B08BF" w:rsidP="00681BC5">
            <w:pPr>
              <w:pStyle w:val="TableParagraph"/>
              <w:spacing w:before="248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Prietaiso</w:t>
            </w:r>
            <w:r w:rsidRPr="00C92DB4">
              <w:rPr>
                <w:spacing w:val="-6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testinė</w:t>
            </w:r>
            <w:proofErr w:type="spellEnd"/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įranga</w:t>
            </w:r>
          </w:p>
        </w:tc>
        <w:tc>
          <w:tcPr>
            <w:tcW w:w="2014" w:type="pct"/>
          </w:tcPr>
          <w:p w14:paraId="214C5846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Leidžianti</w:t>
            </w:r>
            <w:r w:rsidRPr="00C92DB4">
              <w:rPr>
                <w:spacing w:val="-12"/>
                <w:lang w:val="lt-LT"/>
              </w:rPr>
              <w:t xml:space="preserve"> </w:t>
            </w:r>
            <w:r w:rsidRPr="00C92DB4">
              <w:rPr>
                <w:lang w:val="lt-LT"/>
              </w:rPr>
              <w:t>vartotojui</w:t>
            </w:r>
            <w:r w:rsidRPr="00C92DB4">
              <w:rPr>
                <w:spacing w:val="-12"/>
                <w:lang w:val="lt-LT"/>
              </w:rPr>
              <w:t xml:space="preserve"> </w:t>
            </w:r>
            <w:r w:rsidRPr="00C92DB4">
              <w:rPr>
                <w:lang w:val="lt-LT"/>
              </w:rPr>
              <w:t>patikrinti</w:t>
            </w:r>
            <w:r w:rsidRPr="00C92DB4">
              <w:rPr>
                <w:spacing w:val="-12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defibriliatoriaus</w:t>
            </w:r>
            <w:proofErr w:type="spellEnd"/>
            <w:r w:rsidRPr="00C92DB4">
              <w:rPr>
                <w:spacing w:val="-12"/>
                <w:lang w:val="lt-LT"/>
              </w:rPr>
              <w:t xml:space="preserve"> </w:t>
            </w:r>
            <w:r w:rsidRPr="00C92DB4">
              <w:rPr>
                <w:lang w:val="lt-LT"/>
              </w:rPr>
              <w:t>iškrovą</w:t>
            </w:r>
            <w:r w:rsidRPr="00C92DB4">
              <w:rPr>
                <w:spacing w:val="-12"/>
                <w:lang w:val="lt-LT"/>
              </w:rPr>
              <w:t xml:space="preserve"> </w:t>
            </w:r>
            <w:r w:rsidRPr="00C92DB4">
              <w:rPr>
                <w:lang w:val="lt-LT"/>
              </w:rPr>
              <w:t>ir elektrodų kabelio funkcionavimą</w:t>
            </w:r>
          </w:p>
        </w:tc>
        <w:tc>
          <w:tcPr>
            <w:tcW w:w="1510" w:type="pct"/>
          </w:tcPr>
          <w:p w14:paraId="4D9F84DE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3C8BFB49" w14:textId="7BB922BE" w:rsidTr="00297ED7">
        <w:trPr>
          <w:trHeight w:val="50"/>
        </w:trPr>
        <w:tc>
          <w:tcPr>
            <w:tcW w:w="385" w:type="pct"/>
          </w:tcPr>
          <w:p w14:paraId="5FFB23C3" w14:textId="77777777" w:rsidR="003B08BF" w:rsidRPr="00C92DB4" w:rsidRDefault="003B08BF" w:rsidP="007C6159">
            <w:pPr>
              <w:pStyle w:val="TableParagraph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12.</w:t>
            </w:r>
          </w:p>
        </w:tc>
        <w:tc>
          <w:tcPr>
            <w:tcW w:w="1091" w:type="pct"/>
          </w:tcPr>
          <w:p w14:paraId="11028084" w14:textId="77777777" w:rsidR="003B08BF" w:rsidRPr="00C92DB4" w:rsidRDefault="003B08BF" w:rsidP="00681BC5">
            <w:pPr>
              <w:pStyle w:val="TableParagraph"/>
              <w:spacing w:before="1"/>
              <w:ind w:left="108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Stimuliacija</w:t>
            </w:r>
          </w:p>
        </w:tc>
        <w:tc>
          <w:tcPr>
            <w:tcW w:w="2014" w:type="pct"/>
          </w:tcPr>
          <w:p w14:paraId="7F6E10EB" w14:textId="3730833C" w:rsidR="003B08BF" w:rsidRPr="00C92DB4" w:rsidRDefault="003B08BF" w:rsidP="00297ED7">
            <w:pPr>
              <w:pStyle w:val="TableParagraph"/>
              <w:tabs>
                <w:tab w:val="left" w:pos="1406"/>
                <w:tab w:val="left" w:pos="3107"/>
                <w:tab w:val="left" w:pos="3522"/>
              </w:tabs>
              <w:spacing w:before="119"/>
              <w:ind w:left="111" w:right="95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Sinchronizuotas</w:t>
            </w:r>
            <w:r>
              <w:rPr>
                <w:spacing w:val="-2"/>
                <w:lang w:val="lt-LT"/>
              </w:rPr>
              <w:t xml:space="preserve"> </w:t>
            </w:r>
            <w:r w:rsidRPr="00C92DB4">
              <w:rPr>
                <w:spacing w:val="-6"/>
                <w:lang w:val="lt-LT"/>
              </w:rPr>
              <w:t>ir</w:t>
            </w:r>
            <w:r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nesinchronizuotas režimai;</w:t>
            </w:r>
          </w:p>
        </w:tc>
        <w:tc>
          <w:tcPr>
            <w:tcW w:w="1510" w:type="pct"/>
          </w:tcPr>
          <w:p w14:paraId="0876DB06" w14:textId="77777777" w:rsidR="003B08BF" w:rsidRDefault="003B08BF" w:rsidP="00081333">
            <w:pPr>
              <w:pStyle w:val="TableParagraph"/>
              <w:tabs>
                <w:tab w:val="left" w:pos="1406"/>
                <w:tab w:val="left" w:pos="3107"/>
                <w:tab w:val="left" w:pos="3522"/>
              </w:tabs>
              <w:spacing w:before="119"/>
              <w:ind w:left="111" w:right="95"/>
              <w:rPr>
                <w:spacing w:val="-2"/>
              </w:rPr>
            </w:pPr>
          </w:p>
        </w:tc>
      </w:tr>
      <w:tr w:rsidR="003B08BF" w:rsidRPr="00C92DB4" w14:paraId="2DD4FA66" w14:textId="52BD1C5E" w:rsidTr="00297ED7">
        <w:trPr>
          <w:trHeight w:val="757"/>
        </w:trPr>
        <w:tc>
          <w:tcPr>
            <w:tcW w:w="385" w:type="pct"/>
          </w:tcPr>
          <w:p w14:paraId="6133F95B" w14:textId="77777777" w:rsidR="003B08BF" w:rsidRPr="00C92DB4" w:rsidRDefault="003B08BF" w:rsidP="007C6159">
            <w:pPr>
              <w:pStyle w:val="TableParagraph"/>
              <w:spacing w:before="251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13.</w:t>
            </w:r>
          </w:p>
        </w:tc>
        <w:tc>
          <w:tcPr>
            <w:tcW w:w="1091" w:type="pct"/>
          </w:tcPr>
          <w:p w14:paraId="21F21019" w14:textId="77777777" w:rsidR="003B08BF" w:rsidRPr="00C92DB4" w:rsidRDefault="003B08BF" w:rsidP="00681BC5">
            <w:pPr>
              <w:pStyle w:val="TableParagraph"/>
              <w:spacing w:before="246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Stimuliacijos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dažnio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nustatymas</w:t>
            </w:r>
          </w:p>
        </w:tc>
        <w:tc>
          <w:tcPr>
            <w:tcW w:w="2014" w:type="pct"/>
          </w:tcPr>
          <w:p w14:paraId="5E60421B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Stimuliacijos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dažnio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keitimo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ribos</w:t>
            </w:r>
            <w:r w:rsidRPr="00C92DB4">
              <w:rPr>
                <w:spacing w:val="-13"/>
                <w:lang w:val="lt-LT"/>
              </w:rPr>
              <w:t xml:space="preserve"> </w:t>
            </w:r>
            <w:r w:rsidRPr="00C92DB4">
              <w:rPr>
                <w:lang w:val="lt-LT"/>
              </w:rPr>
              <w:t>ne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siauresnės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>kaip</w:t>
            </w:r>
            <w:r w:rsidRPr="00C92DB4">
              <w:rPr>
                <w:spacing w:val="-14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nuo 40 iki 150 </w:t>
            </w:r>
            <w:proofErr w:type="spellStart"/>
            <w:r w:rsidRPr="00C92DB4">
              <w:rPr>
                <w:lang w:val="lt-LT"/>
              </w:rPr>
              <w:t>imp</w:t>
            </w:r>
            <w:proofErr w:type="spellEnd"/>
            <w:r w:rsidRPr="00C92DB4">
              <w:rPr>
                <w:lang w:val="lt-LT"/>
              </w:rPr>
              <w:t>./min.</w:t>
            </w:r>
          </w:p>
        </w:tc>
        <w:tc>
          <w:tcPr>
            <w:tcW w:w="1510" w:type="pct"/>
          </w:tcPr>
          <w:p w14:paraId="3BF61BEA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472705F4" w14:textId="6B99AAB6" w:rsidTr="00297ED7">
        <w:trPr>
          <w:trHeight w:val="504"/>
        </w:trPr>
        <w:tc>
          <w:tcPr>
            <w:tcW w:w="385" w:type="pct"/>
          </w:tcPr>
          <w:p w14:paraId="5E96E6CE" w14:textId="77777777" w:rsidR="003B08BF" w:rsidRPr="00C92DB4" w:rsidRDefault="003B08BF" w:rsidP="007C6159">
            <w:pPr>
              <w:pStyle w:val="TableParagraph"/>
              <w:spacing w:before="125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14.</w:t>
            </w:r>
          </w:p>
        </w:tc>
        <w:tc>
          <w:tcPr>
            <w:tcW w:w="1091" w:type="pct"/>
          </w:tcPr>
          <w:p w14:paraId="5E215F2D" w14:textId="77777777" w:rsidR="003B08BF" w:rsidRPr="00C92DB4" w:rsidRDefault="003B08BF" w:rsidP="00681BC5">
            <w:pPr>
              <w:pStyle w:val="TableParagraph"/>
              <w:spacing w:before="12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Stimuliacijos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lang w:val="lt-LT"/>
              </w:rPr>
              <w:t>impulso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forma</w:t>
            </w:r>
          </w:p>
        </w:tc>
        <w:tc>
          <w:tcPr>
            <w:tcW w:w="2014" w:type="pct"/>
          </w:tcPr>
          <w:p w14:paraId="414D223B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proofErr w:type="spellStart"/>
            <w:r w:rsidRPr="00C92DB4">
              <w:rPr>
                <w:spacing w:val="-2"/>
                <w:lang w:val="lt-LT"/>
              </w:rPr>
              <w:t>Monofazinė</w:t>
            </w:r>
            <w:proofErr w:type="spellEnd"/>
          </w:p>
        </w:tc>
        <w:tc>
          <w:tcPr>
            <w:tcW w:w="1510" w:type="pct"/>
          </w:tcPr>
          <w:p w14:paraId="0136E5A2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spacing w:val="-2"/>
              </w:rPr>
            </w:pPr>
          </w:p>
        </w:tc>
      </w:tr>
      <w:tr w:rsidR="003B08BF" w:rsidRPr="00C92DB4" w14:paraId="31E1F1A6" w14:textId="32141F57" w:rsidTr="00297ED7">
        <w:trPr>
          <w:trHeight w:val="759"/>
        </w:trPr>
        <w:tc>
          <w:tcPr>
            <w:tcW w:w="385" w:type="pct"/>
          </w:tcPr>
          <w:p w14:paraId="3F1C3749" w14:textId="77777777" w:rsidR="003B08BF" w:rsidRPr="00C92DB4" w:rsidRDefault="003B08BF" w:rsidP="007C6159">
            <w:pPr>
              <w:pStyle w:val="TableParagraph"/>
              <w:spacing w:before="253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15.</w:t>
            </w:r>
          </w:p>
        </w:tc>
        <w:tc>
          <w:tcPr>
            <w:tcW w:w="1091" w:type="pct"/>
          </w:tcPr>
          <w:p w14:paraId="3881B699" w14:textId="77777777" w:rsidR="003B08BF" w:rsidRPr="00C92DB4" w:rsidRDefault="003B08BF" w:rsidP="00681BC5">
            <w:pPr>
              <w:pStyle w:val="TableParagraph"/>
              <w:spacing w:before="248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Stimuliavimo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srovės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nustatymas</w:t>
            </w:r>
          </w:p>
        </w:tc>
        <w:tc>
          <w:tcPr>
            <w:tcW w:w="2014" w:type="pct"/>
          </w:tcPr>
          <w:p w14:paraId="6346E592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 xml:space="preserve">Stimuliavimo srovės nustatymo ribos ne siauresnės kaip nuo 1 iki 200 </w:t>
            </w:r>
            <w:proofErr w:type="spellStart"/>
            <w:r w:rsidRPr="00C92DB4">
              <w:rPr>
                <w:lang w:val="lt-LT"/>
              </w:rPr>
              <w:t>mA</w:t>
            </w:r>
            <w:proofErr w:type="spellEnd"/>
          </w:p>
        </w:tc>
        <w:tc>
          <w:tcPr>
            <w:tcW w:w="1510" w:type="pct"/>
          </w:tcPr>
          <w:p w14:paraId="49031BE1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7548A1E3" w14:textId="175172D3" w:rsidTr="00297ED7">
        <w:trPr>
          <w:trHeight w:val="1577"/>
        </w:trPr>
        <w:tc>
          <w:tcPr>
            <w:tcW w:w="385" w:type="pct"/>
          </w:tcPr>
          <w:p w14:paraId="44003E74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5868B71D" w14:textId="77777777" w:rsidR="003B08BF" w:rsidRPr="00C92DB4" w:rsidRDefault="003B08BF" w:rsidP="007C6159">
            <w:pPr>
              <w:pStyle w:val="TableParagraph"/>
              <w:spacing w:before="155"/>
              <w:rPr>
                <w:b/>
                <w:lang w:val="lt-LT"/>
              </w:rPr>
            </w:pPr>
          </w:p>
          <w:p w14:paraId="4445BE9C" w14:textId="77777777" w:rsidR="003B08BF" w:rsidRPr="00C92DB4" w:rsidRDefault="003B08BF" w:rsidP="007C6159">
            <w:pPr>
              <w:pStyle w:val="TableParagraph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16.</w:t>
            </w:r>
          </w:p>
        </w:tc>
        <w:tc>
          <w:tcPr>
            <w:tcW w:w="1091" w:type="pct"/>
          </w:tcPr>
          <w:p w14:paraId="42AE2FCD" w14:textId="77777777" w:rsidR="003B08BF" w:rsidRPr="00C92DB4" w:rsidRDefault="003B08BF" w:rsidP="00681BC5">
            <w:pPr>
              <w:pStyle w:val="TableParagraph"/>
              <w:rPr>
                <w:b/>
                <w:lang w:val="lt-LT"/>
              </w:rPr>
            </w:pPr>
          </w:p>
          <w:p w14:paraId="2F6CB01A" w14:textId="77777777" w:rsidR="003B08BF" w:rsidRPr="00C92DB4" w:rsidRDefault="003B08BF" w:rsidP="00681BC5">
            <w:pPr>
              <w:pStyle w:val="TableParagraph"/>
              <w:spacing w:before="150"/>
              <w:rPr>
                <w:b/>
                <w:lang w:val="lt-LT"/>
              </w:rPr>
            </w:pPr>
          </w:p>
          <w:p w14:paraId="77ACAD1C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Prietaiso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ekranas</w:t>
            </w:r>
          </w:p>
        </w:tc>
        <w:tc>
          <w:tcPr>
            <w:tcW w:w="2014" w:type="pct"/>
          </w:tcPr>
          <w:p w14:paraId="3679F8F1" w14:textId="77777777" w:rsidR="003B08BF" w:rsidRPr="00C92DB4" w:rsidRDefault="003B08BF" w:rsidP="00681BC5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spacing w:before="117"/>
              <w:ind w:left="1406" w:hanging="1295"/>
              <w:rPr>
                <w:lang w:val="lt-LT"/>
              </w:rPr>
            </w:pPr>
            <w:r w:rsidRPr="00C92DB4">
              <w:rPr>
                <w:lang w:val="lt-LT"/>
              </w:rPr>
              <w:t>Integruotas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į</w:t>
            </w:r>
            <w:r w:rsidRPr="00C92DB4">
              <w:rPr>
                <w:spacing w:val="-2"/>
                <w:lang w:val="lt-LT"/>
              </w:rPr>
              <w:t xml:space="preserve"> prietaisą;</w:t>
            </w:r>
          </w:p>
          <w:p w14:paraId="00501371" w14:textId="77777777" w:rsidR="003B08BF" w:rsidRPr="00C92DB4" w:rsidRDefault="003B08BF" w:rsidP="00681BC5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ind w:right="93" w:firstLine="0"/>
              <w:rPr>
                <w:lang w:val="lt-LT"/>
              </w:rPr>
            </w:pPr>
            <w:r w:rsidRPr="00C92DB4">
              <w:rPr>
                <w:lang w:val="lt-LT"/>
              </w:rPr>
              <w:t>Spalvotas,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skystųjų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kristalų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(LCD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arba </w:t>
            </w:r>
            <w:r w:rsidRPr="00C92DB4">
              <w:rPr>
                <w:spacing w:val="-2"/>
                <w:lang w:val="lt-LT"/>
              </w:rPr>
              <w:t>lygiavertis);</w:t>
            </w:r>
          </w:p>
          <w:p w14:paraId="1B067A05" w14:textId="77777777" w:rsidR="003B08BF" w:rsidRPr="00C92DB4" w:rsidRDefault="003B08BF" w:rsidP="00681BC5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spacing w:line="269" w:lineRule="exact"/>
              <w:ind w:left="1406" w:hanging="1295"/>
              <w:rPr>
                <w:lang w:val="lt-LT"/>
              </w:rPr>
            </w:pPr>
            <w:r w:rsidRPr="00C92DB4">
              <w:rPr>
                <w:lang w:val="lt-LT"/>
              </w:rPr>
              <w:t>Įstrižainė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21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spacing w:val="-5"/>
                <w:lang w:val="lt-LT"/>
              </w:rPr>
              <w:t>cm;</w:t>
            </w:r>
          </w:p>
          <w:p w14:paraId="6283CC7C" w14:textId="77777777" w:rsidR="003B08BF" w:rsidRPr="00C92DB4" w:rsidRDefault="003B08BF" w:rsidP="00681BC5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spacing w:line="269" w:lineRule="exact"/>
              <w:ind w:left="1406" w:hanging="1295"/>
              <w:rPr>
                <w:lang w:val="lt-LT"/>
              </w:rPr>
            </w:pPr>
            <w:r w:rsidRPr="00C92DB4"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D97EC58" wp14:editId="7852D5EA">
                      <wp:simplePos x="0" y="0"/>
                      <wp:positionH relativeFrom="column">
                        <wp:posOffset>893064</wp:posOffset>
                      </wp:positionH>
                      <wp:positionV relativeFrom="paragraph">
                        <wp:posOffset>-15226</wp:posOffset>
                      </wp:positionV>
                      <wp:extent cx="4508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" cy="6350"/>
                                <a:chOff x="0" y="0"/>
                                <a:chExt cx="4508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50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6350">
                                      <a:moveTo>
                                        <a:pt x="44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500" y="6095"/>
                                      </a:lnTo>
                                      <a:lnTo>
                                        <a:pt x="44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C7ED6" id="Group 5" o:spid="_x0000_s1026" style="position:absolute;margin-left:70.3pt;margin-top:-1.2pt;width:3.55pt;height:.5pt;z-index:-251655168;mso-wrap-distance-left:0;mso-wrap-distance-right:0" coordsize="45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">
                      <v:shape id="Graphic 6" o:spid="_x0000_s1027" style="position:absolute;width:45085;height:6350;visibility:visible;mso-wrap-style:square;v-text-anchor:top" coordsize="4508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N3cMA&#10;AADaAAAADwAAAGRycy9kb3ducmV2LnhtbESPQWsCMRSE70L/Q3iFXkSTSrvIapRSKIiK4LYevD03&#10;r7tLNy9Lkur23xuh4HGYmW+Y+bK3rTiTD41jDc9jBYK4dKbhSsPX58doCiJEZIOtY9LwRwGWi4fB&#10;HHPjLryncxErkSAcctRQx9jlUoayJoth7Dri5H07bzEm6StpPF4S3LZyolQmLTacFmrs6L2m8qf4&#10;tRpeTrvXI6oNF/7g1+TUdpj5oPXTY/82AxGpj/fwf3tlNGRwu5Ju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jN3cMAAADaAAAADwAAAAAAAAAAAAAAAACYAgAAZHJzL2Rv&#10;d25yZXYueG1sUEsFBgAAAAAEAAQA9QAAAIgDAAAAAA==&#10;" path="m44500,l,,,6095r44500,l44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92DB4">
              <w:rPr>
                <w:lang w:val="lt-LT"/>
              </w:rPr>
              <w:t>Raiška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(</w:t>
            </w: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lang w:val="lt-LT"/>
              </w:rPr>
              <w:t>):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640x480</w:t>
            </w:r>
            <w:r w:rsidRPr="00C92DB4">
              <w:rPr>
                <w:spacing w:val="-2"/>
                <w:lang w:val="lt-LT"/>
              </w:rPr>
              <w:t xml:space="preserve"> taškų.</w:t>
            </w:r>
          </w:p>
        </w:tc>
        <w:tc>
          <w:tcPr>
            <w:tcW w:w="1510" w:type="pct"/>
          </w:tcPr>
          <w:p w14:paraId="2AAECFFC" w14:textId="77777777" w:rsidR="003B08BF" w:rsidRPr="00C92DB4" w:rsidRDefault="003B08BF" w:rsidP="00297ED7">
            <w:pPr>
              <w:pStyle w:val="TableParagraph"/>
              <w:tabs>
                <w:tab w:val="left" w:pos="1406"/>
              </w:tabs>
              <w:spacing w:before="117"/>
            </w:pPr>
          </w:p>
        </w:tc>
      </w:tr>
      <w:tr w:rsidR="003B08BF" w:rsidRPr="00C92DB4" w14:paraId="26A73C2F" w14:textId="0F6DCD64" w:rsidTr="00297ED7">
        <w:trPr>
          <w:trHeight w:val="1827"/>
        </w:trPr>
        <w:tc>
          <w:tcPr>
            <w:tcW w:w="385" w:type="pct"/>
          </w:tcPr>
          <w:p w14:paraId="7E77706E" w14:textId="77777777" w:rsidR="003B08BF" w:rsidRPr="00C92DB4" w:rsidRDefault="003B08BF" w:rsidP="007C6159">
            <w:pPr>
              <w:pStyle w:val="TableParagraph"/>
              <w:spacing w:before="141"/>
              <w:rPr>
                <w:b/>
                <w:lang w:val="lt-LT"/>
              </w:rPr>
            </w:pPr>
          </w:p>
          <w:p w14:paraId="47212C9D" w14:textId="77777777" w:rsidR="003B08BF" w:rsidRPr="00C92DB4" w:rsidRDefault="003B08BF" w:rsidP="007C6159">
            <w:pPr>
              <w:pStyle w:val="TableParagraph"/>
              <w:ind w:left="467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17.</w:t>
            </w:r>
          </w:p>
        </w:tc>
        <w:tc>
          <w:tcPr>
            <w:tcW w:w="1091" w:type="pct"/>
          </w:tcPr>
          <w:p w14:paraId="5EB9583A" w14:textId="77777777" w:rsidR="003B08BF" w:rsidRPr="00C92DB4" w:rsidRDefault="003B08BF" w:rsidP="00681BC5">
            <w:pPr>
              <w:pStyle w:val="TableParagraph"/>
              <w:spacing w:before="11"/>
              <w:rPr>
                <w:b/>
                <w:lang w:val="lt-LT"/>
              </w:rPr>
            </w:pPr>
          </w:p>
          <w:p w14:paraId="077A9712" w14:textId="77777777" w:rsidR="003B08BF" w:rsidRPr="00C92DB4" w:rsidRDefault="003B08BF" w:rsidP="00681BC5">
            <w:pPr>
              <w:pStyle w:val="TableParagraph"/>
              <w:spacing w:before="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Gyvybinių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parametrų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tendencijų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(„</w:t>
            </w:r>
            <w:proofErr w:type="spellStart"/>
            <w:r w:rsidRPr="00C92DB4">
              <w:rPr>
                <w:lang w:val="lt-LT"/>
              </w:rPr>
              <w:t>Trend</w:t>
            </w:r>
            <w:proofErr w:type="spellEnd"/>
            <w:r w:rsidRPr="00C92DB4">
              <w:rPr>
                <w:lang w:val="lt-LT"/>
              </w:rPr>
              <w:t xml:space="preserve">“) </w:t>
            </w:r>
            <w:proofErr w:type="spellStart"/>
            <w:r w:rsidRPr="00C92DB4">
              <w:rPr>
                <w:lang w:val="lt-LT"/>
              </w:rPr>
              <w:t>monitoravimas</w:t>
            </w:r>
            <w:proofErr w:type="spellEnd"/>
            <w:r w:rsidRPr="00C92DB4">
              <w:rPr>
                <w:lang w:val="lt-LT"/>
              </w:rPr>
              <w:t xml:space="preserve"> ekrane:</w:t>
            </w:r>
          </w:p>
        </w:tc>
        <w:tc>
          <w:tcPr>
            <w:tcW w:w="2014" w:type="pct"/>
          </w:tcPr>
          <w:p w14:paraId="05023388" w14:textId="77777777" w:rsidR="003B08BF" w:rsidRPr="00C92DB4" w:rsidRDefault="003B08BF" w:rsidP="00681BC5">
            <w:pPr>
              <w:pStyle w:val="TableParagraph"/>
              <w:tabs>
                <w:tab w:val="left" w:pos="1406"/>
              </w:tabs>
              <w:spacing w:line="264" w:lineRule="exact"/>
              <w:rPr>
                <w:lang w:val="lt-LT"/>
              </w:rPr>
            </w:pPr>
            <w:r w:rsidRPr="00C92DB4">
              <w:rPr>
                <w:lang w:val="lt-LT"/>
              </w:rPr>
              <w:t>Trukmė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8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val.;</w:t>
            </w:r>
          </w:p>
          <w:p w14:paraId="407F9F67" w14:textId="77777777" w:rsidR="003B08BF" w:rsidRPr="00C92DB4" w:rsidRDefault="003B08BF" w:rsidP="00681BC5">
            <w:pPr>
              <w:pStyle w:val="TableParagraph"/>
              <w:tabs>
                <w:tab w:val="left" w:pos="1406"/>
              </w:tabs>
              <w:spacing w:line="269" w:lineRule="exact"/>
              <w:rPr>
                <w:lang w:val="lt-LT"/>
              </w:rPr>
            </w:pPr>
            <w:r w:rsidRPr="00C92DB4">
              <w:rPr>
                <w:lang w:val="lt-LT"/>
              </w:rPr>
              <w:t>Grafiškai</w:t>
            </w:r>
            <w:r w:rsidRPr="00C92DB4">
              <w:rPr>
                <w:spacing w:val="79"/>
                <w:lang w:val="lt-LT"/>
              </w:rPr>
              <w:t xml:space="preserve"> </w:t>
            </w:r>
            <w:r w:rsidRPr="00C92DB4">
              <w:rPr>
                <w:lang w:val="lt-LT"/>
              </w:rPr>
              <w:t>atvaizduojamas</w:t>
            </w:r>
            <w:r w:rsidRPr="00C92DB4">
              <w:rPr>
                <w:spacing w:val="78"/>
                <w:lang w:val="lt-LT"/>
              </w:rPr>
              <w:t xml:space="preserve"> </w:t>
            </w:r>
            <w:r w:rsidRPr="00C92DB4">
              <w:rPr>
                <w:lang w:val="lt-LT"/>
              </w:rPr>
              <w:t>ST</w:t>
            </w:r>
            <w:r w:rsidRPr="00C92DB4">
              <w:rPr>
                <w:spacing w:val="52"/>
                <w:w w:val="150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segmento</w:t>
            </w:r>
          </w:p>
          <w:p w14:paraId="2C697F18" w14:textId="77777777" w:rsidR="003B08BF" w:rsidRPr="00C92DB4" w:rsidRDefault="003B08BF" w:rsidP="00681BC5">
            <w:pPr>
              <w:pStyle w:val="TableParagraph"/>
              <w:spacing w:line="252" w:lineRule="exact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pokytis (</w:t>
            </w:r>
            <w:proofErr w:type="spellStart"/>
            <w:r w:rsidRPr="00C92DB4">
              <w:rPr>
                <w:lang w:val="lt-LT"/>
              </w:rPr>
              <w:t>derivacijoje</w:t>
            </w:r>
            <w:proofErr w:type="spellEnd"/>
            <w:r w:rsidRPr="00C92DB4">
              <w:rPr>
                <w:lang w:val="lt-LT"/>
              </w:rPr>
              <w:t xml:space="preserve">, kurioje aptinkamas didžiausias ST </w:t>
            </w:r>
            <w:r w:rsidRPr="00C92DB4">
              <w:rPr>
                <w:spacing w:val="-2"/>
                <w:lang w:val="lt-LT"/>
              </w:rPr>
              <w:t>pakilimas);</w:t>
            </w:r>
          </w:p>
          <w:p w14:paraId="7B1318B1" w14:textId="663D92C9" w:rsidR="003B08BF" w:rsidRPr="00C92DB4" w:rsidRDefault="003B08BF" w:rsidP="00681BC5">
            <w:pPr>
              <w:pStyle w:val="TableParagraph"/>
              <w:tabs>
                <w:tab w:val="left" w:pos="1406"/>
                <w:tab w:val="left" w:pos="2697"/>
                <w:tab w:val="left" w:pos="4531"/>
              </w:tabs>
              <w:ind w:left="111" w:right="96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Grafiškai atvaizduojamas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 xml:space="preserve">širdies </w:t>
            </w:r>
            <w:r w:rsidRPr="00C92DB4">
              <w:rPr>
                <w:lang w:val="lt-LT"/>
              </w:rPr>
              <w:t>susitraukimų dažnio (ŠSD) pokytis.</w:t>
            </w:r>
          </w:p>
        </w:tc>
        <w:tc>
          <w:tcPr>
            <w:tcW w:w="1510" w:type="pct"/>
          </w:tcPr>
          <w:p w14:paraId="026D3CD0" w14:textId="77777777" w:rsidR="003B08BF" w:rsidRPr="00C92DB4" w:rsidRDefault="003B08BF" w:rsidP="00681BC5">
            <w:pPr>
              <w:pStyle w:val="TableParagraph"/>
              <w:tabs>
                <w:tab w:val="left" w:pos="1406"/>
              </w:tabs>
              <w:spacing w:line="264" w:lineRule="exact"/>
            </w:pPr>
          </w:p>
        </w:tc>
      </w:tr>
      <w:tr w:rsidR="003B08BF" w:rsidRPr="00C92DB4" w14:paraId="57FC7500" w14:textId="33C2B5FB" w:rsidTr="00297ED7">
        <w:trPr>
          <w:trHeight w:val="505"/>
        </w:trPr>
        <w:tc>
          <w:tcPr>
            <w:tcW w:w="385" w:type="pct"/>
          </w:tcPr>
          <w:p w14:paraId="4CF327FB" w14:textId="77777777" w:rsidR="003B08BF" w:rsidRPr="00C92DB4" w:rsidRDefault="003B08BF" w:rsidP="007C6159">
            <w:pPr>
              <w:pStyle w:val="TableParagraph"/>
              <w:spacing w:before="125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18.</w:t>
            </w:r>
          </w:p>
        </w:tc>
        <w:tc>
          <w:tcPr>
            <w:tcW w:w="1091" w:type="pct"/>
          </w:tcPr>
          <w:p w14:paraId="2751B85A" w14:textId="77777777" w:rsidR="003B08BF" w:rsidRPr="00C92DB4" w:rsidRDefault="003B08BF" w:rsidP="00681BC5">
            <w:pPr>
              <w:pStyle w:val="TableParagraph"/>
              <w:spacing w:before="12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EKG</w:t>
            </w:r>
            <w:r w:rsidRPr="00C92DB4">
              <w:rPr>
                <w:spacing w:val="-7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monitoruojamų</w:t>
            </w:r>
            <w:proofErr w:type="spellEnd"/>
            <w:r w:rsidRPr="00C92DB4">
              <w:rPr>
                <w:spacing w:val="-6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derivacijų</w:t>
            </w:r>
            <w:proofErr w:type="spellEnd"/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skaičius</w:t>
            </w:r>
          </w:p>
        </w:tc>
        <w:tc>
          <w:tcPr>
            <w:tcW w:w="2014" w:type="pct"/>
          </w:tcPr>
          <w:p w14:paraId="051A2B51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12 </w:t>
            </w:r>
            <w:proofErr w:type="spellStart"/>
            <w:r w:rsidRPr="00C92DB4">
              <w:rPr>
                <w:spacing w:val="-2"/>
                <w:lang w:val="lt-LT"/>
              </w:rPr>
              <w:t>derivacijų</w:t>
            </w:r>
            <w:proofErr w:type="spellEnd"/>
          </w:p>
        </w:tc>
        <w:tc>
          <w:tcPr>
            <w:tcW w:w="1510" w:type="pct"/>
          </w:tcPr>
          <w:p w14:paraId="4FCC1D6D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u w:val="single"/>
              </w:rPr>
            </w:pPr>
          </w:p>
        </w:tc>
      </w:tr>
      <w:tr w:rsidR="003B08BF" w:rsidRPr="00C92DB4" w14:paraId="171E8956" w14:textId="6491B4C3" w:rsidTr="00297ED7">
        <w:trPr>
          <w:trHeight w:val="2337"/>
        </w:trPr>
        <w:tc>
          <w:tcPr>
            <w:tcW w:w="385" w:type="pct"/>
          </w:tcPr>
          <w:p w14:paraId="0B217225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1D24B38F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24093EAE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11B668DD" w14:textId="77777777" w:rsidR="003B08BF" w:rsidRPr="00C92DB4" w:rsidRDefault="003B08BF" w:rsidP="007C6159">
            <w:pPr>
              <w:pStyle w:val="TableParagraph"/>
              <w:spacing w:before="31"/>
              <w:rPr>
                <w:b/>
                <w:lang w:val="lt-LT"/>
              </w:rPr>
            </w:pPr>
          </w:p>
          <w:p w14:paraId="1DE19CFC" w14:textId="77777777" w:rsidR="003B08BF" w:rsidRPr="00C92DB4" w:rsidRDefault="003B08BF" w:rsidP="007C6159">
            <w:pPr>
              <w:pStyle w:val="TableParagraph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19.</w:t>
            </w:r>
          </w:p>
        </w:tc>
        <w:tc>
          <w:tcPr>
            <w:tcW w:w="1091" w:type="pct"/>
          </w:tcPr>
          <w:p w14:paraId="735039F3" w14:textId="77777777" w:rsidR="003B08BF" w:rsidRPr="00C92DB4" w:rsidRDefault="003B08BF" w:rsidP="00681BC5">
            <w:pPr>
              <w:pStyle w:val="TableParagraph"/>
              <w:rPr>
                <w:b/>
                <w:lang w:val="lt-LT"/>
              </w:rPr>
            </w:pPr>
          </w:p>
          <w:p w14:paraId="67CC0747" w14:textId="77777777" w:rsidR="003B08BF" w:rsidRPr="00C92DB4" w:rsidRDefault="003B08BF" w:rsidP="00681BC5">
            <w:pPr>
              <w:pStyle w:val="TableParagraph"/>
              <w:rPr>
                <w:b/>
                <w:lang w:val="lt-LT"/>
              </w:rPr>
            </w:pPr>
          </w:p>
          <w:p w14:paraId="19400D21" w14:textId="77777777" w:rsidR="003B08BF" w:rsidRPr="00C92DB4" w:rsidRDefault="003B08BF" w:rsidP="00681BC5">
            <w:pPr>
              <w:pStyle w:val="TableParagraph"/>
              <w:spacing w:before="152"/>
              <w:rPr>
                <w:b/>
                <w:lang w:val="lt-LT"/>
              </w:rPr>
            </w:pPr>
          </w:p>
          <w:p w14:paraId="494478C3" w14:textId="77777777" w:rsidR="003B08BF" w:rsidRPr="00C92DB4" w:rsidRDefault="003B08BF" w:rsidP="00681BC5">
            <w:pPr>
              <w:pStyle w:val="TableParagraph"/>
              <w:tabs>
                <w:tab w:val="left" w:pos="1163"/>
                <w:tab w:val="left" w:pos="2372"/>
                <w:tab w:val="left" w:pos="2876"/>
                <w:tab w:val="left" w:pos="3749"/>
              </w:tabs>
              <w:ind w:left="108" w:right="92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Prietaiso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pateikiami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6"/>
                <w:lang w:val="lt-LT"/>
              </w:rPr>
              <w:t>12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kanalų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4"/>
                <w:lang w:val="lt-LT"/>
              </w:rPr>
              <w:t xml:space="preserve">EKG </w:t>
            </w:r>
            <w:r w:rsidRPr="00C92DB4">
              <w:rPr>
                <w:lang w:val="lt-LT"/>
              </w:rPr>
              <w:t>interpretacijos duomenys</w:t>
            </w:r>
          </w:p>
        </w:tc>
        <w:tc>
          <w:tcPr>
            <w:tcW w:w="2014" w:type="pct"/>
          </w:tcPr>
          <w:p w14:paraId="62D9BF82" w14:textId="77777777" w:rsidR="003B08BF" w:rsidRPr="00C92DB4" w:rsidRDefault="003B08BF" w:rsidP="00681BC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44" w:line="269" w:lineRule="exact"/>
              <w:ind w:left="470" w:hanging="359"/>
              <w:rPr>
                <w:lang w:val="lt-LT"/>
              </w:rPr>
            </w:pPr>
            <w:r w:rsidRPr="00C92DB4">
              <w:rPr>
                <w:lang w:val="lt-LT"/>
              </w:rPr>
              <w:t>Ritmo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EKG;</w:t>
            </w:r>
          </w:p>
          <w:p w14:paraId="5694C2EE" w14:textId="77777777" w:rsidR="003B08BF" w:rsidRPr="00C92DB4" w:rsidRDefault="003B08BF" w:rsidP="00681BC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69" w:lineRule="exact"/>
              <w:ind w:left="470" w:hanging="359"/>
              <w:rPr>
                <w:lang w:val="lt-LT"/>
              </w:rPr>
            </w:pPr>
            <w:r w:rsidRPr="00C92DB4">
              <w:rPr>
                <w:lang w:val="lt-LT"/>
              </w:rPr>
              <w:t>Išmatuota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ST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segmento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amplitudė;</w:t>
            </w:r>
          </w:p>
          <w:p w14:paraId="24070319" w14:textId="77777777" w:rsidR="003B08BF" w:rsidRPr="00C92DB4" w:rsidRDefault="003B08BF" w:rsidP="00681BC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69" w:lineRule="exact"/>
              <w:ind w:left="470" w:hanging="359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Suvidurkinti</w:t>
            </w:r>
            <w:proofErr w:type="spellEnd"/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QRS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kompleksai;</w:t>
            </w:r>
          </w:p>
          <w:p w14:paraId="3C0E995E" w14:textId="77777777" w:rsidR="003B08BF" w:rsidRPr="00C92DB4" w:rsidRDefault="003B08BF" w:rsidP="00681BC5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4"/>
              <w:rPr>
                <w:lang w:val="lt-LT"/>
              </w:rPr>
            </w:pPr>
            <w:r w:rsidRPr="00C92DB4">
              <w:rPr>
                <w:lang w:val="lt-LT"/>
              </w:rPr>
              <w:t xml:space="preserve">Diagnozė pagal lytį ir amžių su ūminio miokardo infarkto (angl. </w:t>
            </w:r>
            <w:proofErr w:type="spellStart"/>
            <w:r w:rsidRPr="00C92DB4">
              <w:rPr>
                <w:lang w:val="lt-LT"/>
              </w:rPr>
              <w:t>trump</w:t>
            </w:r>
            <w:proofErr w:type="spellEnd"/>
            <w:r w:rsidRPr="00C92DB4">
              <w:rPr>
                <w:lang w:val="lt-LT"/>
              </w:rPr>
              <w:t xml:space="preserve">. AMI) ir ūminio miokardo infarkto su ST segmento pakilimu (angl. </w:t>
            </w:r>
            <w:proofErr w:type="spellStart"/>
            <w:r w:rsidRPr="00C92DB4">
              <w:rPr>
                <w:lang w:val="lt-LT"/>
              </w:rPr>
              <w:t>trump</w:t>
            </w:r>
            <w:proofErr w:type="spellEnd"/>
            <w:r w:rsidRPr="00C92DB4">
              <w:rPr>
                <w:lang w:val="lt-LT"/>
              </w:rPr>
              <w:t>. STEMI) rizikos vertinimu.</w:t>
            </w:r>
          </w:p>
        </w:tc>
        <w:tc>
          <w:tcPr>
            <w:tcW w:w="1510" w:type="pct"/>
          </w:tcPr>
          <w:p w14:paraId="44D098B2" w14:textId="77777777" w:rsidR="003B08BF" w:rsidRPr="00C92DB4" w:rsidRDefault="003B08BF" w:rsidP="00681BC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44" w:line="269" w:lineRule="exact"/>
              <w:ind w:left="470" w:hanging="359"/>
            </w:pPr>
          </w:p>
        </w:tc>
      </w:tr>
      <w:tr w:rsidR="003B08BF" w:rsidRPr="00C92DB4" w14:paraId="1E5177A7" w14:textId="117EC82C" w:rsidTr="00297ED7">
        <w:trPr>
          <w:trHeight w:val="504"/>
        </w:trPr>
        <w:tc>
          <w:tcPr>
            <w:tcW w:w="385" w:type="pct"/>
          </w:tcPr>
          <w:p w14:paraId="09876816" w14:textId="77777777" w:rsidR="003B08BF" w:rsidRPr="00C92DB4" w:rsidRDefault="003B08BF" w:rsidP="007C6159">
            <w:pPr>
              <w:pStyle w:val="TableParagraph"/>
              <w:spacing w:before="125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20.</w:t>
            </w:r>
          </w:p>
        </w:tc>
        <w:tc>
          <w:tcPr>
            <w:tcW w:w="1091" w:type="pct"/>
          </w:tcPr>
          <w:p w14:paraId="2AB0BE2E" w14:textId="77777777" w:rsidR="003B08BF" w:rsidRPr="00C92DB4" w:rsidRDefault="003B08BF" w:rsidP="00681BC5">
            <w:pPr>
              <w:pStyle w:val="TableParagraph"/>
              <w:spacing w:before="12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ŠSD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matavimo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aliarmų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nustatymo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ribos</w:t>
            </w:r>
          </w:p>
        </w:tc>
        <w:tc>
          <w:tcPr>
            <w:tcW w:w="2014" w:type="pct"/>
          </w:tcPr>
          <w:p w14:paraId="597CA84D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Ne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siauresnės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kaip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nuo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20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iki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lang w:val="lt-LT"/>
              </w:rPr>
              <w:t>300</w:t>
            </w:r>
            <w:r w:rsidRPr="00C92DB4">
              <w:rPr>
                <w:spacing w:val="-2"/>
                <w:lang w:val="lt-LT"/>
              </w:rPr>
              <w:t xml:space="preserve"> k/min.</w:t>
            </w:r>
          </w:p>
        </w:tc>
        <w:tc>
          <w:tcPr>
            <w:tcW w:w="1510" w:type="pct"/>
          </w:tcPr>
          <w:p w14:paraId="47D1FBDA" w14:textId="77777777" w:rsidR="003B08BF" w:rsidRPr="00C92DB4" w:rsidRDefault="003B08BF" w:rsidP="00681BC5">
            <w:pPr>
              <w:pStyle w:val="TableParagraph"/>
              <w:spacing w:before="121"/>
              <w:ind w:left="111"/>
            </w:pPr>
          </w:p>
        </w:tc>
      </w:tr>
      <w:tr w:rsidR="003B08BF" w:rsidRPr="00C92DB4" w14:paraId="028FEF53" w14:textId="5DB7B90E" w:rsidTr="00297ED7">
        <w:trPr>
          <w:trHeight w:val="1041"/>
        </w:trPr>
        <w:tc>
          <w:tcPr>
            <w:tcW w:w="385" w:type="pct"/>
          </w:tcPr>
          <w:p w14:paraId="366807CD" w14:textId="77777777" w:rsidR="003B08BF" w:rsidRPr="00C92DB4" w:rsidRDefault="003B08BF" w:rsidP="007C6159">
            <w:pPr>
              <w:pStyle w:val="TableParagraph"/>
              <w:spacing w:before="141"/>
              <w:rPr>
                <w:b/>
                <w:lang w:val="lt-LT"/>
              </w:rPr>
            </w:pPr>
          </w:p>
          <w:p w14:paraId="50001DE9" w14:textId="77777777" w:rsidR="003B08BF" w:rsidRPr="00C92DB4" w:rsidRDefault="003B08BF" w:rsidP="007C6159">
            <w:pPr>
              <w:pStyle w:val="TableParagraph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21.</w:t>
            </w:r>
          </w:p>
        </w:tc>
        <w:tc>
          <w:tcPr>
            <w:tcW w:w="1091" w:type="pct"/>
          </w:tcPr>
          <w:p w14:paraId="2F8856B3" w14:textId="77777777" w:rsidR="003B08BF" w:rsidRPr="00C92DB4" w:rsidRDefault="003B08BF" w:rsidP="00681BC5">
            <w:pPr>
              <w:pStyle w:val="TableParagraph"/>
              <w:spacing w:before="9"/>
              <w:rPr>
                <w:b/>
                <w:lang w:val="lt-LT"/>
              </w:rPr>
            </w:pPr>
          </w:p>
          <w:p w14:paraId="1C72EFD0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Į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prietaiso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komplektaciją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įtraukti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paciento gyvybinių funkcijų matavimo moduliai</w:t>
            </w:r>
          </w:p>
        </w:tc>
        <w:tc>
          <w:tcPr>
            <w:tcW w:w="2014" w:type="pct"/>
          </w:tcPr>
          <w:p w14:paraId="0066CFCA" w14:textId="77777777" w:rsidR="003B08BF" w:rsidRPr="00C92DB4" w:rsidRDefault="003B08BF" w:rsidP="00681BC5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43" w:line="271" w:lineRule="exact"/>
              <w:ind w:left="426" w:hanging="282"/>
              <w:rPr>
                <w:rFonts w:ascii="Symbol" w:hAnsi="Symbol"/>
                <w:position w:val="2"/>
                <w:lang w:val="lt-LT"/>
              </w:rPr>
            </w:pPr>
            <w:proofErr w:type="spellStart"/>
            <w:r w:rsidRPr="00C92DB4">
              <w:rPr>
                <w:position w:val="2"/>
                <w:lang w:val="lt-LT"/>
              </w:rPr>
              <w:t>SpO</w:t>
            </w:r>
            <w:proofErr w:type="spellEnd"/>
            <w:r w:rsidRPr="00C92DB4">
              <w:rPr>
                <w:sz w:val="14"/>
                <w:lang w:val="lt-LT"/>
              </w:rPr>
              <w:t>2</w:t>
            </w:r>
            <w:r w:rsidRPr="00C92DB4">
              <w:rPr>
                <w:spacing w:val="17"/>
                <w:sz w:val="14"/>
                <w:lang w:val="lt-LT"/>
              </w:rPr>
              <w:t xml:space="preserve"> </w:t>
            </w:r>
            <w:r w:rsidRPr="00C92DB4">
              <w:rPr>
                <w:spacing w:val="-2"/>
                <w:position w:val="2"/>
                <w:lang w:val="lt-LT"/>
              </w:rPr>
              <w:t>modulis;</w:t>
            </w:r>
          </w:p>
          <w:p w14:paraId="033E27F7" w14:textId="77777777" w:rsidR="003B08BF" w:rsidRPr="00C92DB4" w:rsidRDefault="003B08BF" w:rsidP="00681BC5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69" w:lineRule="exact"/>
              <w:ind w:left="426" w:hanging="282"/>
              <w:rPr>
                <w:rFonts w:ascii="Symbol" w:hAnsi="Symbol"/>
                <w:lang w:val="lt-LT"/>
              </w:rPr>
            </w:pPr>
            <w:r w:rsidRPr="00C92DB4">
              <w:rPr>
                <w:lang w:val="lt-LT"/>
              </w:rPr>
              <w:t>Neinvazinio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arterinio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kraujospūdžio</w:t>
            </w:r>
            <w:r w:rsidRPr="00C92DB4">
              <w:rPr>
                <w:spacing w:val="-9"/>
                <w:lang w:val="lt-LT"/>
              </w:rPr>
              <w:t xml:space="preserve"> </w:t>
            </w:r>
            <w:r w:rsidRPr="00C92DB4">
              <w:rPr>
                <w:lang w:val="lt-LT"/>
              </w:rPr>
              <w:t>(AKS)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modulis.</w:t>
            </w:r>
          </w:p>
        </w:tc>
        <w:tc>
          <w:tcPr>
            <w:tcW w:w="1510" w:type="pct"/>
          </w:tcPr>
          <w:p w14:paraId="6C432646" w14:textId="77777777" w:rsidR="003B08BF" w:rsidRPr="00C92DB4" w:rsidRDefault="003B08BF" w:rsidP="00297ED7">
            <w:pPr>
              <w:pStyle w:val="TableParagraph"/>
              <w:tabs>
                <w:tab w:val="left" w:pos="426"/>
              </w:tabs>
              <w:spacing w:before="243" w:line="271" w:lineRule="exact"/>
              <w:rPr>
                <w:position w:val="2"/>
              </w:rPr>
            </w:pPr>
          </w:p>
        </w:tc>
      </w:tr>
      <w:tr w:rsidR="003B08BF" w:rsidRPr="00C92DB4" w14:paraId="750B8650" w14:textId="6720439D" w:rsidTr="00297ED7">
        <w:trPr>
          <w:trHeight w:val="757"/>
        </w:trPr>
        <w:tc>
          <w:tcPr>
            <w:tcW w:w="385" w:type="pct"/>
          </w:tcPr>
          <w:p w14:paraId="66DCF4AB" w14:textId="77777777" w:rsidR="003B08BF" w:rsidRPr="00C92DB4" w:rsidRDefault="003B08BF" w:rsidP="007C6159">
            <w:pPr>
              <w:pStyle w:val="TableParagraph"/>
              <w:spacing w:before="250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22.</w:t>
            </w:r>
          </w:p>
        </w:tc>
        <w:tc>
          <w:tcPr>
            <w:tcW w:w="1091" w:type="pct"/>
          </w:tcPr>
          <w:p w14:paraId="45A3208C" w14:textId="77777777" w:rsidR="003B08BF" w:rsidRPr="00C92DB4" w:rsidRDefault="003B08BF" w:rsidP="00681BC5">
            <w:pPr>
              <w:pStyle w:val="TableParagraph"/>
              <w:spacing w:before="245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Duomenų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atminties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talpa</w:t>
            </w:r>
          </w:p>
        </w:tc>
        <w:tc>
          <w:tcPr>
            <w:tcW w:w="2014" w:type="pct"/>
          </w:tcPr>
          <w:p w14:paraId="1E24638B" w14:textId="77777777" w:rsidR="003B08BF" w:rsidRPr="00C92DB4" w:rsidRDefault="003B08BF" w:rsidP="00681BC5">
            <w:pPr>
              <w:pStyle w:val="TableParagraph"/>
              <w:spacing w:before="245"/>
              <w:ind w:left="111"/>
              <w:rPr>
                <w:lang w:val="lt-LT"/>
              </w:rPr>
            </w:pP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6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val.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nepertraukiamos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EKG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įrašymas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į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vidinę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atmintį</w:t>
            </w:r>
          </w:p>
        </w:tc>
        <w:tc>
          <w:tcPr>
            <w:tcW w:w="1510" w:type="pct"/>
          </w:tcPr>
          <w:p w14:paraId="5BCEC55C" w14:textId="77777777" w:rsidR="003B08BF" w:rsidRPr="00C92DB4" w:rsidRDefault="003B08BF" w:rsidP="00681BC5">
            <w:pPr>
              <w:pStyle w:val="TableParagraph"/>
              <w:spacing w:before="245"/>
              <w:ind w:left="111"/>
              <w:rPr>
                <w:u w:val="single"/>
              </w:rPr>
            </w:pPr>
          </w:p>
        </w:tc>
      </w:tr>
      <w:tr w:rsidR="003B08BF" w:rsidRPr="00C92DB4" w14:paraId="0BFF9926" w14:textId="267646C5" w:rsidTr="00297ED7">
        <w:trPr>
          <w:trHeight w:val="759"/>
        </w:trPr>
        <w:tc>
          <w:tcPr>
            <w:tcW w:w="385" w:type="pct"/>
          </w:tcPr>
          <w:p w14:paraId="562C9B74" w14:textId="77777777" w:rsidR="003B08BF" w:rsidRPr="00C92DB4" w:rsidRDefault="003B08BF" w:rsidP="007C6159">
            <w:pPr>
              <w:pStyle w:val="TableParagraph"/>
              <w:spacing w:before="253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23.</w:t>
            </w:r>
          </w:p>
        </w:tc>
        <w:tc>
          <w:tcPr>
            <w:tcW w:w="1091" w:type="pct"/>
          </w:tcPr>
          <w:p w14:paraId="08549CAB" w14:textId="77777777" w:rsidR="003B08BF" w:rsidRPr="00C92DB4" w:rsidRDefault="003B08BF" w:rsidP="00681BC5">
            <w:pPr>
              <w:pStyle w:val="TableParagraph"/>
              <w:spacing w:before="248"/>
              <w:ind w:left="108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Spausdintuvas</w:t>
            </w:r>
          </w:p>
        </w:tc>
        <w:tc>
          <w:tcPr>
            <w:tcW w:w="2014" w:type="pct"/>
          </w:tcPr>
          <w:p w14:paraId="310AF256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lang w:val="lt-LT"/>
              </w:rPr>
              <w:t>3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kanalų,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terminis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ar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lygiavertis,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rašantis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vartotojui pasirinkus greitį (turi būti ne mažiau kaip du greičiai)</w:t>
            </w:r>
          </w:p>
        </w:tc>
        <w:tc>
          <w:tcPr>
            <w:tcW w:w="1510" w:type="pct"/>
          </w:tcPr>
          <w:p w14:paraId="2285C012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u w:val="single"/>
              </w:rPr>
            </w:pPr>
          </w:p>
        </w:tc>
      </w:tr>
      <w:tr w:rsidR="003B08BF" w:rsidRPr="00C92DB4" w14:paraId="065A73A5" w14:textId="0026377A" w:rsidTr="00297ED7">
        <w:trPr>
          <w:trHeight w:val="1294"/>
        </w:trPr>
        <w:tc>
          <w:tcPr>
            <w:tcW w:w="385" w:type="pct"/>
          </w:tcPr>
          <w:p w14:paraId="67A2FA5A" w14:textId="77777777" w:rsidR="003B08BF" w:rsidRPr="00C92DB4" w:rsidRDefault="003B08BF" w:rsidP="007C6159">
            <w:pPr>
              <w:pStyle w:val="TableParagraph"/>
              <w:rPr>
                <w:b/>
                <w:lang w:val="lt-LT"/>
              </w:rPr>
            </w:pPr>
          </w:p>
          <w:p w14:paraId="726B4DB2" w14:textId="77777777" w:rsidR="003B08BF" w:rsidRPr="00C92DB4" w:rsidRDefault="003B08BF" w:rsidP="007C6159">
            <w:pPr>
              <w:pStyle w:val="TableParagraph"/>
              <w:spacing w:before="13"/>
              <w:rPr>
                <w:b/>
                <w:lang w:val="lt-LT"/>
              </w:rPr>
            </w:pPr>
          </w:p>
          <w:p w14:paraId="1990A14C" w14:textId="77777777" w:rsidR="003B08BF" w:rsidRPr="00C92DB4" w:rsidRDefault="003B08BF" w:rsidP="007C6159">
            <w:pPr>
              <w:pStyle w:val="TableParagraph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24.</w:t>
            </w:r>
          </w:p>
        </w:tc>
        <w:tc>
          <w:tcPr>
            <w:tcW w:w="1091" w:type="pct"/>
          </w:tcPr>
          <w:p w14:paraId="5C88AF5C" w14:textId="77777777" w:rsidR="003B08BF" w:rsidRPr="00C92DB4" w:rsidRDefault="003B08BF" w:rsidP="00681BC5">
            <w:pPr>
              <w:pStyle w:val="TableParagraph"/>
              <w:rPr>
                <w:b/>
                <w:lang w:val="lt-LT"/>
              </w:rPr>
            </w:pPr>
          </w:p>
          <w:p w14:paraId="02BC3298" w14:textId="77777777" w:rsidR="003B08BF" w:rsidRPr="00C92DB4" w:rsidRDefault="003B08BF" w:rsidP="00681BC5">
            <w:pPr>
              <w:pStyle w:val="TableParagraph"/>
              <w:spacing w:before="8"/>
              <w:rPr>
                <w:b/>
                <w:lang w:val="lt-LT"/>
              </w:rPr>
            </w:pPr>
          </w:p>
          <w:p w14:paraId="08EDA05A" w14:textId="77777777" w:rsidR="003B08BF" w:rsidRPr="00C92DB4" w:rsidRDefault="003B08BF" w:rsidP="00681BC5">
            <w:pPr>
              <w:pStyle w:val="TableParagraph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Prietaiso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akumuliatoriai</w:t>
            </w:r>
          </w:p>
        </w:tc>
        <w:tc>
          <w:tcPr>
            <w:tcW w:w="2014" w:type="pct"/>
          </w:tcPr>
          <w:p w14:paraId="1F2D59D7" w14:textId="77777777" w:rsidR="003B08BF" w:rsidRPr="00C92DB4" w:rsidRDefault="003B08BF" w:rsidP="00681BC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44"/>
              <w:ind w:right="98"/>
              <w:rPr>
                <w:lang w:val="lt-LT"/>
              </w:rPr>
            </w:pPr>
            <w:r w:rsidRPr="00C92DB4">
              <w:rPr>
                <w:lang w:val="lt-LT"/>
              </w:rPr>
              <w:t>Vienu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metu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galima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prijungti/naudoti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pasirinktinai (pasirenka vartotojas) vieną arba du akumuliatorius;</w:t>
            </w:r>
          </w:p>
          <w:p w14:paraId="29DC5FF8" w14:textId="77777777" w:rsidR="003B08BF" w:rsidRPr="00C92DB4" w:rsidRDefault="003B08BF" w:rsidP="00681BC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/>
              <w:ind w:left="470" w:hanging="359"/>
              <w:rPr>
                <w:lang w:val="lt-LT"/>
              </w:rPr>
            </w:pPr>
            <w:r w:rsidRPr="00C92DB4">
              <w:rPr>
                <w:lang w:val="lt-LT"/>
              </w:rPr>
              <w:t>Įkrovimo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lygio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indikacija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ant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akumuliatorių.</w:t>
            </w:r>
          </w:p>
        </w:tc>
        <w:tc>
          <w:tcPr>
            <w:tcW w:w="1510" w:type="pct"/>
          </w:tcPr>
          <w:p w14:paraId="552AFAFE" w14:textId="77777777" w:rsidR="003B08BF" w:rsidRPr="00C92DB4" w:rsidRDefault="003B08BF" w:rsidP="00297ED7">
            <w:pPr>
              <w:pStyle w:val="TableParagraph"/>
              <w:tabs>
                <w:tab w:val="left" w:pos="471"/>
              </w:tabs>
              <w:spacing w:before="244"/>
              <w:ind w:right="98"/>
            </w:pPr>
          </w:p>
        </w:tc>
      </w:tr>
      <w:tr w:rsidR="003B08BF" w:rsidRPr="00C92DB4" w14:paraId="4F1C8F5E" w14:textId="6CEBBA8A" w:rsidTr="00297ED7">
        <w:trPr>
          <w:trHeight w:val="756"/>
        </w:trPr>
        <w:tc>
          <w:tcPr>
            <w:tcW w:w="385" w:type="pct"/>
          </w:tcPr>
          <w:p w14:paraId="571321CC" w14:textId="77777777" w:rsidR="003B08BF" w:rsidRPr="00C92DB4" w:rsidRDefault="003B08BF" w:rsidP="007C6159">
            <w:pPr>
              <w:pStyle w:val="TableParagraph"/>
              <w:spacing w:before="252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25.</w:t>
            </w:r>
          </w:p>
        </w:tc>
        <w:tc>
          <w:tcPr>
            <w:tcW w:w="1091" w:type="pct"/>
          </w:tcPr>
          <w:p w14:paraId="14046EAF" w14:textId="1192E2FD" w:rsidR="003B08BF" w:rsidRPr="00C92DB4" w:rsidRDefault="003B08BF" w:rsidP="00681BC5">
            <w:pPr>
              <w:pStyle w:val="TableParagraph"/>
              <w:tabs>
                <w:tab w:val="left" w:pos="1636"/>
                <w:tab w:val="left" w:pos="2410"/>
                <w:tab w:val="left" w:pos="2815"/>
                <w:tab w:val="left" w:pos="3575"/>
              </w:tabs>
              <w:spacing w:before="121"/>
              <w:ind w:left="108" w:right="96"/>
              <w:rPr>
                <w:lang w:val="lt-LT"/>
              </w:rPr>
            </w:pPr>
            <w:proofErr w:type="spellStart"/>
            <w:r w:rsidRPr="00C92DB4">
              <w:rPr>
                <w:spacing w:val="-2"/>
                <w:lang w:val="lt-LT"/>
              </w:rPr>
              <w:t>Monitoravimo</w:t>
            </w:r>
            <w:proofErr w:type="spellEnd"/>
            <w:r w:rsidR="00297ED7">
              <w:rPr>
                <w:lang w:val="lt-LT"/>
              </w:rPr>
              <w:t xml:space="preserve"> </w:t>
            </w:r>
            <w:bookmarkStart w:id="0" w:name="_GoBack"/>
            <w:bookmarkEnd w:id="0"/>
            <w:r w:rsidRPr="00C92DB4">
              <w:rPr>
                <w:spacing w:val="-2"/>
                <w:lang w:val="lt-LT"/>
              </w:rPr>
              <w:t xml:space="preserve">laikas </w:t>
            </w:r>
            <w:r w:rsidRPr="00C92DB4">
              <w:rPr>
                <w:spacing w:val="-6"/>
                <w:lang w:val="lt-LT"/>
              </w:rPr>
              <w:t xml:space="preserve">iš </w:t>
            </w:r>
            <w:r w:rsidRPr="00C92DB4">
              <w:rPr>
                <w:spacing w:val="-2"/>
                <w:lang w:val="lt-LT"/>
              </w:rPr>
              <w:t>pilnai įkrautų  a</w:t>
            </w:r>
            <w:r w:rsidRPr="00C92DB4">
              <w:rPr>
                <w:lang w:val="lt-LT"/>
              </w:rPr>
              <w:t>kumuliatorių komplekto</w:t>
            </w:r>
          </w:p>
        </w:tc>
        <w:tc>
          <w:tcPr>
            <w:tcW w:w="2014" w:type="pct"/>
          </w:tcPr>
          <w:p w14:paraId="0916EA06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lang w:val="lt-LT"/>
              </w:rPr>
            </w:pPr>
            <w:r w:rsidRPr="00C92DB4">
              <w:rPr>
                <w:u w:val="single"/>
                <w:lang w:val="lt-LT"/>
              </w:rPr>
              <w:t>&gt;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6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val.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(nenaudojant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papildomų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akumuliatorių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ar papildomo išorinio maitinimo)</w:t>
            </w:r>
          </w:p>
        </w:tc>
        <w:tc>
          <w:tcPr>
            <w:tcW w:w="1510" w:type="pct"/>
          </w:tcPr>
          <w:p w14:paraId="2A602750" w14:textId="77777777" w:rsidR="003B08BF" w:rsidRPr="00C92DB4" w:rsidRDefault="003B08BF" w:rsidP="00681BC5">
            <w:pPr>
              <w:pStyle w:val="TableParagraph"/>
              <w:spacing w:before="121"/>
              <w:ind w:left="111"/>
              <w:rPr>
                <w:u w:val="single"/>
              </w:rPr>
            </w:pPr>
          </w:p>
        </w:tc>
      </w:tr>
      <w:tr w:rsidR="003B08BF" w:rsidRPr="00C92DB4" w14:paraId="2FD492E2" w14:textId="45D0E02F" w:rsidTr="00297ED7">
        <w:trPr>
          <w:trHeight w:val="4442"/>
        </w:trPr>
        <w:tc>
          <w:tcPr>
            <w:tcW w:w="385" w:type="pct"/>
          </w:tcPr>
          <w:p w14:paraId="15B4E2EA" w14:textId="77777777" w:rsidR="003B08BF" w:rsidRPr="00C92DB4" w:rsidRDefault="003B08BF" w:rsidP="007C6159">
            <w:pPr>
              <w:pStyle w:val="TableParagraph"/>
              <w:spacing w:before="125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26.</w:t>
            </w:r>
          </w:p>
        </w:tc>
        <w:tc>
          <w:tcPr>
            <w:tcW w:w="1091" w:type="pct"/>
          </w:tcPr>
          <w:p w14:paraId="5771F5B6" w14:textId="77777777" w:rsidR="003B08BF" w:rsidRPr="00C92DB4" w:rsidRDefault="003B08BF" w:rsidP="00681BC5">
            <w:pPr>
              <w:pStyle w:val="TableParagraph"/>
              <w:spacing w:before="121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Prietaiso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komplektacija:</w:t>
            </w:r>
          </w:p>
        </w:tc>
        <w:tc>
          <w:tcPr>
            <w:tcW w:w="2014" w:type="pct"/>
          </w:tcPr>
          <w:p w14:paraId="49EC24A1" w14:textId="2F1EA662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  <w:tab w:val="left" w:pos="4060"/>
              </w:tabs>
              <w:spacing w:line="248" w:lineRule="exact"/>
              <w:rPr>
                <w:lang w:val="lt-LT"/>
              </w:rPr>
            </w:pPr>
            <w:r w:rsidRPr="00C92DB4">
              <w:rPr>
                <w:spacing w:val="-2"/>
                <w:lang w:val="lt-LT"/>
              </w:rPr>
              <w:t>Daugkartiniai,</w:t>
            </w:r>
            <w:r w:rsidRPr="00C92DB4">
              <w:rPr>
                <w:lang w:val="lt-LT"/>
              </w:rPr>
              <w:tab/>
            </w:r>
            <w:r w:rsidRPr="00C92DB4">
              <w:rPr>
                <w:spacing w:val="-2"/>
                <w:lang w:val="lt-LT"/>
              </w:rPr>
              <w:t>suaugusiųjų</w:t>
            </w:r>
          </w:p>
          <w:p w14:paraId="42183CB6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spacing w:line="240" w:lineRule="exact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defibriliavimui</w:t>
            </w:r>
            <w:proofErr w:type="spellEnd"/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skirti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elektrodai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-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1</w:t>
            </w:r>
            <w:r w:rsidRPr="00C92DB4">
              <w:rPr>
                <w:spacing w:val="-4"/>
                <w:lang w:val="lt-LT"/>
              </w:rPr>
              <w:t xml:space="preserve"> </w:t>
            </w:r>
            <w:proofErr w:type="spellStart"/>
            <w:r w:rsidRPr="00C92DB4">
              <w:rPr>
                <w:spacing w:val="-2"/>
                <w:lang w:val="lt-LT"/>
              </w:rPr>
              <w:t>kompl</w:t>
            </w:r>
            <w:proofErr w:type="spellEnd"/>
            <w:r w:rsidRPr="00C92DB4">
              <w:rPr>
                <w:spacing w:val="-2"/>
                <w:lang w:val="lt-LT"/>
              </w:rPr>
              <w:t>.</w:t>
            </w:r>
          </w:p>
          <w:p w14:paraId="36DDDCD2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ind w:right="93"/>
              <w:rPr>
                <w:lang w:val="lt-LT"/>
              </w:rPr>
            </w:pPr>
            <w:r w:rsidRPr="00C92DB4">
              <w:rPr>
                <w:lang w:val="lt-LT"/>
              </w:rPr>
              <w:t xml:space="preserve">Suaugusiųjų ir vaikiški vienkartiniai </w:t>
            </w:r>
            <w:proofErr w:type="spellStart"/>
            <w:r w:rsidRPr="00C92DB4">
              <w:rPr>
                <w:lang w:val="lt-LT"/>
              </w:rPr>
              <w:t>defibriliavimo</w:t>
            </w:r>
            <w:proofErr w:type="spellEnd"/>
            <w:r w:rsidRPr="00C92DB4">
              <w:rPr>
                <w:lang w:val="lt-LT"/>
              </w:rPr>
              <w:t xml:space="preserve">/stimuliacijos elektrodai – 1 </w:t>
            </w:r>
            <w:proofErr w:type="spellStart"/>
            <w:r w:rsidRPr="00C92DB4">
              <w:rPr>
                <w:lang w:val="lt-LT"/>
              </w:rPr>
              <w:t>kompl</w:t>
            </w:r>
            <w:proofErr w:type="spellEnd"/>
            <w:r w:rsidRPr="00C92DB4">
              <w:rPr>
                <w:lang w:val="lt-LT"/>
              </w:rPr>
              <w:t>. (minimalios pakuotės – tik prietaiso išbandymui)</w:t>
            </w:r>
          </w:p>
          <w:p w14:paraId="786D41CC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ind w:right="95"/>
              <w:rPr>
                <w:lang w:val="lt-LT"/>
              </w:rPr>
            </w:pPr>
            <w:r w:rsidRPr="00C92DB4">
              <w:rPr>
                <w:lang w:val="lt-LT"/>
              </w:rPr>
              <w:t xml:space="preserve">Vienkartinių </w:t>
            </w:r>
            <w:proofErr w:type="spellStart"/>
            <w:r w:rsidRPr="00C92DB4">
              <w:rPr>
                <w:lang w:val="lt-LT"/>
              </w:rPr>
              <w:t>defibriliavimo</w:t>
            </w:r>
            <w:proofErr w:type="spellEnd"/>
            <w:r w:rsidRPr="00C92DB4">
              <w:rPr>
                <w:lang w:val="lt-LT"/>
              </w:rPr>
              <w:t>/stimuliacijos elektrodų prijungimo kabelis – 1 vnt.</w:t>
            </w:r>
          </w:p>
          <w:p w14:paraId="12822354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52" w:lineRule="exact"/>
              <w:rPr>
                <w:lang w:val="lt-LT"/>
              </w:rPr>
            </w:pPr>
            <w:r w:rsidRPr="00C92DB4">
              <w:rPr>
                <w:lang w:val="lt-LT"/>
              </w:rPr>
              <w:t>Darbinis</w:t>
            </w:r>
            <w:r w:rsidRPr="00C92DB4">
              <w:rPr>
                <w:spacing w:val="53"/>
                <w:lang w:val="lt-LT"/>
              </w:rPr>
              <w:t xml:space="preserve"> </w:t>
            </w:r>
            <w:r w:rsidRPr="00C92DB4">
              <w:rPr>
                <w:lang w:val="lt-LT"/>
              </w:rPr>
              <w:t>akumuliatorių</w:t>
            </w:r>
            <w:r w:rsidRPr="00C92DB4">
              <w:rPr>
                <w:spacing w:val="58"/>
                <w:lang w:val="lt-LT"/>
              </w:rPr>
              <w:t xml:space="preserve"> </w:t>
            </w:r>
            <w:r w:rsidRPr="00C92DB4">
              <w:rPr>
                <w:lang w:val="lt-LT"/>
              </w:rPr>
              <w:t>komplektas</w:t>
            </w:r>
            <w:r w:rsidRPr="00C92DB4">
              <w:rPr>
                <w:spacing w:val="63"/>
                <w:lang w:val="lt-LT"/>
              </w:rPr>
              <w:t xml:space="preserve"> </w:t>
            </w:r>
            <w:r w:rsidRPr="00C92DB4">
              <w:rPr>
                <w:lang w:val="lt-LT"/>
              </w:rPr>
              <w:t>–</w:t>
            </w:r>
            <w:r w:rsidRPr="00C92DB4">
              <w:rPr>
                <w:spacing w:val="59"/>
                <w:lang w:val="lt-LT"/>
              </w:rPr>
              <w:t xml:space="preserve"> </w:t>
            </w:r>
            <w:r w:rsidRPr="00C92DB4">
              <w:rPr>
                <w:spacing w:val="-10"/>
                <w:lang w:val="lt-LT"/>
              </w:rPr>
              <w:t>1</w:t>
            </w:r>
          </w:p>
          <w:p w14:paraId="2591F681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spacing w:line="252" w:lineRule="exact"/>
              <w:rPr>
                <w:lang w:val="lt-LT"/>
              </w:rPr>
            </w:pPr>
            <w:proofErr w:type="spellStart"/>
            <w:r w:rsidRPr="00C92DB4">
              <w:rPr>
                <w:lang w:val="lt-LT"/>
              </w:rPr>
              <w:t>kompl</w:t>
            </w:r>
            <w:proofErr w:type="spellEnd"/>
            <w:r w:rsidRPr="00C92DB4">
              <w:rPr>
                <w:lang w:val="lt-LT"/>
              </w:rPr>
              <w:t>.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(2</w:t>
            </w:r>
            <w:r w:rsidRPr="00C92DB4">
              <w:rPr>
                <w:spacing w:val="-2"/>
                <w:lang w:val="lt-LT"/>
              </w:rPr>
              <w:t xml:space="preserve"> akumuliatoriai)</w:t>
            </w:r>
          </w:p>
          <w:p w14:paraId="6BAA740C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52" w:lineRule="exact"/>
              <w:rPr>
                <w:lang w:val="lt-LT"/>
              </w:rPr>
            </w:pPr>
            <w:r w:rsidRPr="00C92DB4">
              <w:rPr>
                <w:lang w:val="lt-LT"/>
              </w:rPr>
              <w:t>12</w:t>
            </w:r>
            <w:r w:rsidRPr="00C92DB4">
              <w:rPr>
                <w:spacing w:val="-3"/>
                <w:lang w:val="lt-LT"/>
              </w:rPr>
              <w:t xml:space="preserve"> </w:t>
            </w:r>
            <w:proofErr w:type="spellStart"/>
            <w:r w:rsidRPr="00C92DB4">
              <w:rPr>
                <w:lang w:val="lt-LT"/>
              </w:rPr>
              <w:t>derivacijų</w:t>
            </w:r>
            <w:proofErr w:type="spellEnd"/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EKG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lang w:val="lt-LT"/>
              </w:rPr>
              <w:t>kabelis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–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1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vnt.</w:t>
            </w:r>
          </w:p>
          <w:p w14:paraId="0532F19D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52" w:lineRule="exact"/>
              <w:rPr>
                <w:lang w:val="lt-LT"/>
              </w:rPr>
            </w:pPr>
            <w:r w:rsidRPr="00C92DB4">
              <w:rPr>
                <w:lang w:val="lt-LT"/>
              </w:rPr>
              <w:t>3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laidų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EKG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kabelis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lang w:val="lt-LT"/>
              </w:rPr>
              <w:t>–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1</w:t>
            </w:r>
            <w:r w:rsidRPr="00C92DB4">
              <w:rPr>
                <w:spacing w:val="-1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vnt.</w:t>
            </w:r>
          </w:p>
          <w:p w14:paraId="0E6BD441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37" w:lineRule="auto"/>
              <w:ind w:right="92"/>
              <w:rPr>
                <w:position w:val="2"/>
                <w:lang w:val="lt-LT"/>
              </w:rPr>
            </w:pPr>
            <w:r w:rsidRPr="00C92DB4">
              <w:rPr>
                <w:position w:val="2"/>
                <w:lang w:val="lt-LT"/>
              </w:rPr>
              <w:t>Pirštinis</w:t>
            </w:r>
            <w:r w:rsidRPr="00C92DB4">
              <w:rPr>
                <w:spacing w:val="33"/>
                <w:position w:val="2"/>
                <w:lang w:val="lt-LT"/>
              </w:rPr>
              <w:t xml:space="preserve"> </w:t>
            </w:r>
            <w:proofErr w:type="spellStart"/>
            <w:r w:rsidRPr="00C92DB4">
              <w:rPr>
                <w:position w:val="2"/>
                <w:lang w:val="lt-LT"/>
              </w:rPr>
              <w:t>SpO</w:t>
            </w:r>
            <w:proofErr w:type="spellEnd"/>
            <w:r w:rsidRPr="00C92DB4">
              <w:rPr>
                <w:sz w:val="14"/>
                <w:lang w:val="lt-LT"/>
              </w:rPr>
              <w:t>2</w:t>
            </w:r>
            <w:r w:rsidRPr="00C92DB4">
              <w:rPr>
                <w:spacing w:val="40"/>
                <w:sz w:val="14"/>
                <w:lang w:val="lt-LT"/>
              </w:rPr>
              <w:t xml:space="preserve"> </w:t>
            </w:r>
            <w:r w:rsidRPr="00C92DB4">
              <w:rPr>
                <w:position w:val="2"/>
                <w:lang w:val="lt-LT"/>
              </w:rPr>
              <w:t>daviklis</w:t>
            </w:r>
            <w:r w:rsidRPr="00C92DB4">
              <w:rPr>
                <w:spacing w:val="33"/>
                <w:position w:val="2"/>
                <w:lang w:val="lt-LT"/>
              </w:rPr>
              <w:t xml:space="preserve"> </w:t>
            </w:r>
            <w:r w:rsidRPr="00C92DB4">
              <w:rPr>
                <w:position w:val="2"/>
                <w:lang w:val="lt-LT"/>
              </w:rPr>
              <w:t>suaugusiems</w:t>
            </w:r>
            <w:r w:rsidRPr="00C92DB4">
              <w:rPr>
                <w:spacing w:val="35"/>
                <w:position w:val="2"/>
                <w:lang w:val="lt-LT"/>
              </w:rPr>
              <w:t xml:space="preserve"> </w:t>
            </w:r>
            <w:r w:rsidRPr="00C92DB4">
              <w:rPr>
                <w:position w:val="2"/>
                <w:lang w:val="lt-LT"/>
              </w:rPr>
              <w:t>–</w:t>
            </w:r>
            <w:r w:rsidRPr="00C92DB4">
              <w:rPr>
                <w:spacing w:val="33"/>
                <w:position w:val="2"/>
                <w:lang w:val="lt-LT"/>
              </w:rPr>
              <w:t xml:space="preserve"> </w:t>
            </w:r>
            <w:r w:rsidRPr="00C92DB4">
              <w:rPr>
                <w:position w:val="2"/>
                <w:lang w:val="lt-LT"/>
              </w:rPr>
              <w:t xml:space="preserve">1 </w:t>
            </w:r>
            <w:r w:rsidRPr="00C92DB4">
              <w:rPr>
                <w:spacing w:val="-4"/>
                <w:lang w:val="lt-LT"/>
              </w:rPr>
              <w:t>vnt.</w:t>
            </w:r>
          </w:p>
          <w:p w14:paraId="59BA6846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ind w:right="94"/>
              <w:rPr>
                <w:lang w:val="lt-LT"/>
              </w:rPr>
            </w:pPr>
            <w:r w:rsidRPr="00C92DB4">
              <w:rPr>
                <w:lang w:val="lt-LT"/>
              </w:rPr>
              <w:t xml:space="preserve">AKS </w:t>
            </w:r>
            <w:proofErr w:type="spellStart"/>
            <w:r w:rsidRPr="00C92DB4">
              <w:rPr>
                <w:lang w:val="lt-LT"/>
              </w:rPr>
              <w:t>matavimams</w:t>
            </w:r>
            <w:proofErr w:type="spellEnd"/>
            <w:r w:rsidRPr="00C92DB4">
              <w:rPr>
                <w:lang w:val="lt-LT"/>
              </w:rPr>
              <w:t xml:space="preserve"> skirtų </w:t>
            </w:r>
            <w:proofErr w:type="spellStart"/>
            <w:r w:rsidRPr="00C92DB4">
              <w:rPr>
                <w:lang w:val="lt-LT"/>
              </w:rPr>
              <w:t>manžečių</w:t>
            </w:r>
            <w:proofErr w:type="spellEnd"/>
            <w:r w:rsidRPr="00C92DB4">
              <w:rPr>
                <w:lang w:val="lt-LT"/>
              </w:rPr>
              <w:t xml:space="preserve"> komplektas – 1 </w:t>
            </w:r>
            <w:proofErr w:type="spellStart"/>
            <w:r w:rsidRPr="00C92DB4">
              <w:rPr>
                <w:lang w:val="lt-LT"/>
              </w:rPr>
              <w:t>kompl</w:t>
            </w:r>
            <w:proofErr w:type="spellEnd"/>
            <w:r w:rsidRPr="00C92DB4">
              <w:rPr>
                <w:lang w:val="lt-LT"/>
              </w:rPr>
              <w:t xml:space="preserve">. (komplekte ne mažiau kaip 3 skirtingų dydžių </w:t>
            </w:r>
            <w:proofErr w:type="spellStart"/>
            <w:r w:rsidRPr="00C92DB4">
              <w:rPr>
                <w:lang w:val="lt-LT"/>
              </w:rPr>
              <w:t>manžetės</w:t>
            </w:r>
            <w:proofErr w:type="spellEnd"/>
            <w:r w:rsidRPr="00C92DB4">
              <w:rPr>
                <w:lang w:val="lt-LT"/>
              </w:rPr>
              <w:t xml:space="preserve"> suaugusiems)</w:t>
            </w:r>
          </w:p>
          <w:p w14:paraId="5F3F3B24" w14:textId="77777777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52" w:lineRule="exact"/>
              <w:rPr>
                <w:lang w:val="lt-LT"/>
              </w:rPr>
            </w:pPr>
            <w:r w:rsidRPr="00C92DB4">
              <w:rPr>
                <w:lang w:val="lt-LT"/>
              </w:rPr>
              <w:t>Akumuliatorių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lang w:val="lt-LT"/>
              </w:rPr>
              <w:t>įkroviklis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–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1</w:t>
            </w:r>
            <w:r w:rsidRPr="00C92DB4">
              <w:rPr>
                <w:spacing w:val="-4"/>
                <w:lang w:val="lt-LT"/>
              </w:rPr>
              <w:t xml:space="preserve"> vnt.</w:t>
            </w:r>
          </w:p>
          <w:p w14:paraId="03460258" w14:textId="17CCBBA2" w:rsidR="003B08BF" w:rsidRPr="00C92DB4" w:rsidRDefault="003B08BF" w:rsidP="00081333">
            <w:pPr>
              <w:pStyle w:val="TableParagraph"/>
              <w:numPr>
                <w:ilvl w:val="0"/>
                <w:numId w:val="19"/>
              </w:numPr>
              <w:tabs>
                <w:tab w:val="left" w:pos="1406"/>
              </w:tabs>
              <w:spacing w:line="252" w:lineRule="exact"/>
              <w:rPr>
                <w:lang w:val="lt-LT"/>
              </w:rPr>
            </w:pPr>
            <w:r w:rsidRPr="00C92DB4">
              <w:rPr>
                <w:lang w:val="lt-LT"/>
              </w:rPr>
              <w:t>Krepšys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prietaiso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nešiojimui</w:t>
            </w:r>
            <w:r w:rsidRPr="00C92DB4">
              <w:rPr>
                <w:spacing w:val="-2"/>
                <w:lang w:val="lt-LT"/>
              </w:rPr>
              <w:t xml:space="preserve"> </w:t>
            </w:r>
            <w:r w:rsidRPr="00C92DB4">
              <w:rPr>
                <w:lang w:val="lt-LT"/>
              </w:rPr>
              <w:t>–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1</w:t>
            </w:r>
            <w:r w:rsidRPr="00C92DB4">
              <w:rPr>
                <w:spacing w:val="-4"/>
                <w:lang w:val="lt-LT"/>
              </w:rPr>
              <w:t xml:space="preserve"> vnt.</w:t>
            </w:r>
          </w:p>
        </w:tc>
        <w:tc>
          <w:tcPr>
            <w:tcW w:w="1510" w:type="pct"/>
          </w:tcPr>
          <w:p w14:paraId="793546C9" w14:textId="77777777" w:rsidR="003B08BF" w:rsidRPr="00C92DB4" w:rsidRDefault="003B08BF" w:rsidP="00297ED7">
            <w:pPr>
              <w:pStyle w:val="TableParagraph"/>
              <w:tabs>
                <w:tab w:val="left" w:pos="1406"/>
                <w:tab w:val="left" w:pos="4060"/>
              </w:tabs>
              <w:spacing w:line="248" w:lineRule="exact"/>
              <w:rPr>
                <w:spacing w:val="-2"/>
              </w:rPr>
            </w:pPr>
          </w:p>
        </w:tc>
      </w:tr>
      <w:tr w:rsidR="003B08BF" w:rsidRPr="00C92DB4" w14:paraId="20084797" w14:textId="0BE97373" w:rsidTr="00297ED7">
        <w:trPr>
          <w:trHeight w:val="752"/>
        </w:trPr>
        <w:tc>
          <w:tcPr>
            <w:tcW w:w="385" w:type="pct"/>
          </w:tcPr>
          <w:p w14:paraId="54895A8E" w14:textId="77777777" w:rsidR="003B08BF" w:rsidRPr="00C92DB4" w:rsidRDefault="003B08BF" w:rsidP="007C6159">
            <w:pPr>
              <w:pStyle w:val="TableParagraph"/>
              <w:spacing w:before="250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27.</w:t>
            </w:r>
          </w:p>
        </w:tc>
        <w:tc>
          <w:tcPr>
            <w:tcW w:w="1091" w:type="pct"/>
          </w:tcPr>
          <w:p w14:paraId="3463DD9E" w14:textId="77777777" w:rsidR="003B08BF" w:rsidRPr="00C92DB4" w:rsidRDefault="003B08BF" w:rsidP="00681BC5">
            <w:pPr>
              <w:pStyle w:val="TableParagraph"/>
              <w:spacing w:before="245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Medicininio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personalo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apmokymas</w:t>
            </w:r>
          </w:p>
        </w:tc>
        <w:tc>
          <w:tcPr>
            <w:tcW w:w="2014" w:type="pct"/>
          </w:tcPr>
          <w:p w14:paraId="7639BCAE" w14:textId="77777777" w:rsidR="003B08BF" w:rsidRPr="00C92DB4" w:rsidRDefault="003B08BF" w:rsidP="00681BC5">
            <w:pPr>
              <w:pStyle w:val="TableParagraph"/>
              <w:spacing w:before="118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Medicininio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personalo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apmokymas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naudoti</w:t>
            </w:r>
            <w:r w:rsidRPr="00C92DB4">
              <w:rPr>
                <w:spacing w:val="80"/>
                <w:lang w:val="lt-LT"/>
              </w:rPr>
              <w:t xml:space="preserve"> </w:t>
            </w:r>
            <w:r w:rsidRPr="00C92DB4">
              <w:rPr>
                <w:lang w:val="lt-LT"/>
              </w:rPr>
              <w:t>įrangą</w:t>
            </w:r>
            <w:r w:rsidRPr="00C92DB4">
              <w:rPr>
                <w:spacing w:val="40"/>
                <w:lang w:val="lt-LT"/>
              </w:rPr>
              <w:t xml:space="preserve"> </w:t>
            </w:r>
            <w:r w:rsidRPr="00C92DB4">
              <w:rPr>
                <w:lang w:val="lt-LT"/>
              </w:rPr>
              <w:t>įskaičiuotas į pasiūlymo kainą.</w:t>
            </w:r>
          </w:p>
        </w:tc>
        <w:tc>
          <w:tcPr>
            <w:tcW w:w="1510" w:type="pct"/>
          </w:tcPr>
          <w:p w14:paraId="15FEC1F2" w14:textId="77777777" w:rsidR="003B08BF" w:rsidRPr="00C92DB4" w:rsidRDefault="003B08BF" w:rsidP="00681BC5">
            <w:pPr>
              <w:pStyle w:val="TableParagraph"/>
              <w:spacing w:before="118"/>
              <w:ind w:left="111"/>
            </w:pPr>
          </w:p>
        </w:tc>
      </w:tr>
      <w:tr w:rsidR="003B08BF" w:rsidRPr="00C92DB4" w14:paraId="7F4EA32C" w14:textId="6963191C" w:rsidTr="00297ED7">
        <w:trPr>
          <w:trHeight w:val="753"/>
        </w:trPr>
        <w:tc>
          <w:tcPr>
            <w:tcW w:w="385" w:type="pct"/>
          </w:tcPr>
          <w:p w14:paraId="78AF2061" w14:textId="77777777" w:rsidR="003B08BF" w:rsidRPr="00C92DB4" w:rsidRDefault="003B08BF" w:rsidP="007C6159">
            <w:pPr>
              <w:pStyle w:val="TableParagraph"/>
              <w:spacing w:before="253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28.</w:t>
            </w:r>
          </w:p>
        </w:tc>
        <w:tc>
          <w:tcPr>
            <w:tcW w:w="1091" w:type="pct"/>
          </w:tcPr>
          <w:p w14:paraId="717A0FBD" w14:textId="77777777" w:rsidR="003B08BF" w:rsidRPr="00C92DB4" w:rsidRDefault="003B08BF" w:rsidP="00681BC5">
            <w:pPr>
              <w:pStyle w:val="TableParagraph"/>
              <w:spacing w:before="248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Kartu</w:t>
            </w:r>
            <w:r w:rsidRPr="00C92DB4">
              <w:rPr>
                <w:spacing w:val="-7"/>
                <w:lang w:val="lt-LT"/>
              </w:rPr>
              <w:t xml:space="preserve"> </w:t>
            </w:r>
            <w:r w:rsidRPr="00C92DB4">
              <w:rPr>
                <w:lang w:val="lt-LT"/>
              </w:rPr>
              <w:t>su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įranga</w:t>
            </w:r>
            <w:r w:rsidRPr="00C92DB4">
              <w:rPr>
                <w:spacing w:val="-4"/>
                <w:lang w:val="lt-LT"/>
              </w:rPr>
              <w:t xml:space="preserve"> </w:t>
            </w:r>
            <w:r w:rsidRPr="00C92DB4">
              <w:rPr>
                <w:lang w:val="lt-LT"/>
              </w:rPr>
              <w:t>pateikiama</w:t>
            </w:r>
            <w:r w:rsidRPr="00C92DB4">
              <w:rPr>
                <w:spacing w:val="-3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dokumentacija</w:t>
            </w:r>
          </w:p>
        </w:tc>
        <w:tc>
          <w:tcPr>
            <w:tcW w:w="2014" w:type="pct"/>
          </w:tcPr>
          <w:p w14:paraId="72BAB214" w14:textId="77777777" w:rsidR="003B08BF" w:rsidRPr="00C92DB4" w:rsidRDefault="003B08BF" w:rsidP="00681BC5">
            <w:pPr>
              <w:pStyle w:val="TableParagraph"/>
              <w:spacing w:before="248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Naudojimo</w:t>
            </w:r>
            <w:r w:rsidRPr="00C92DB4">
              <w:rPr>
                <w:spacing w:val="-6"/>
                <w:lang w:val="lt-LT"/>
              </w:rPr>
              <w:t xml:space="preserve"> </w:t>
            </w:r>
            <w:r w:rsidRPr="00C92DB4">
              <w:rPr>
                <w:lang w:val="lt-LT"/>
              </w:rPr>
              <w:t>instrukcija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lietuvių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ir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lang w:val="lt-LT"/>
              </w:rPr>
              <w:t>anglų</w:t>
            </w:r>
            <w:r w:rsidRPr="00C92DB4">
              <w:rPr>
                <w:spacing w:val="-5"/>
                <w:lang w:val="lt-LT"/>
              </w:rPr>
              <w:t xml:space="preserve"> </w:t>
            </w:r>
            <w:r w:rsidRPr="00C92DB4">
              <w:rPr>
                <w:spacing w:val="-4"/>
                <w:lang w:val="lt-LT"/>
              </w:rPr>
              <w:t>kalba</w:t>
            </w:r>
          </w:p>
        </w:tc>
        <w:tc>
          <w:tcPr>
            <w:tcW w:w="1510" w:type="pct"/>
          </w:tcPr>
          <w:p w14:paraId="19C729DB" w14:textId="77777777" w:rsidR="003B08BF" w:rsidRPr="00C92DB4" w:rsidRDefault="003B08BF" w:rsidP="00681BC5">
            <w:pPr>
              <w:pStyle w:val="TableParagraph"/>
              <w:spacing w:before="248"/>
              <w:ind w:left="111"/>
            </w:pPr>
          </w:p>
        </w:tc>
      </w:tr>
      <w:tr w:rsidR="003B08BF" w:rsidRPr="00C92DB4" w14:paraId="258800EB" w14:textId="089D7281" w:rsidTr="00297ED7">
        <w:trPr>
          <w:trHeight w:val="252"/>
        </w:trPr>
        <w:tc>
          <w:tcPr>
            <w:tcW w:w="385" w:type="pct"/>
          </w:tcPr>
          <w:p w14:paraId="06D6BD35" w14:textId="77777777" w:rsidR="003B08BF" w:rsidRPr="00C92DB4" w:rsidRDefault="003B08BF" w:rsidP="007C6159">
            <w:pPr>
              <w:pStyle w:val="TableParagraph"/>
              <w:spacing w:before="1" w:line="233" w:lineRule="exact"/>
              <w:ind w:right="65"/>
              <w:jc w:val="right"/>
              <w:rPr>
                <w:lang w:val="lt-LT"/>
              </w:rPr>
            </w:pPr>
            <w:r w:rsidRPr="00C92DB4">
              <w:rPr>
                <w:spacing w:val="-5"/>
                <w:lang w:val="lt-LT"/>
              </w:rPr>
              <w:t>29.</w:t>
            </w:r>
          </w:p>
        </w:tc>
        <w:tc>
          <w:tcPr>
            <w:tcW w:w="1091" w:type="pct"/>
          </w:tcPr>
          <w:p w14:paraId="77255538" w14:textId="77777777" w:rsidR="003B08BF" w:rsidRPr="00C92DB4" w:rsidRDefault="003B08BF" w:rsidP="00681BC5">
            <w:pPr>
              <w:pStyle w:val="TableParagraph"/>
              <w:spacing w:line="234" w:lineRule="exact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Garantinis</w:t>
            </w:r>
            <w:r w:rsidRPr="00C92DB4">
              <w:rPr>
                <w:spacing w:val="-8"/>
                <w:lang w:val="lt-LT"/>
              </w:rPr>
              <w:t xml:space="preserve"> </w:t>
            </w:r>
            <w:r w:rsidRPr="00C92DB4">
              <w:rPr>
                <w:spacing w:val="-2"/>
                <w:lang w:val="lt-LT"/>
              </w:rPr>
              <w:t>laikotarpis</w:t>
            </w:r>
          </w:p>
        </w:tc>
        <w:tc>
          <w:tcPr>
            <w:tcW w:w="2014" w:type="pct"/>
          </w:tcPr>
          <w:p w14:paraId="6E4343AC" w14:textId="77777777" w:rsidR="003B08BF" w:rsidRPr="00C92DB4" w:rsidRDefault="003B08BF" w:rsidP="00681BC5">
            <w:pPr>
              <w:pStyle w:val="TableParagraph"/>
              <w:spacing w:line="234" w:lineRule="exact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≥</w:t>
            </w:r>
            <w:r w:rsidRPr="00C92DB4">
              <w:rPr>
                <w:spacing w:val="1"/>
                <w:lang w:val="lt-LT"/>
              </w:rPr>
              <w:t xml:space="preserve"> </w:t>
            </w:r>
            <w:r w:rsidRPr="00C92DB4">
              <w:rPr>
                <w:lang w:val="lt-LT"/>
              </w:rPr>
              <w:t xml:space="preserve">24 </w:t>
            </w:r>
            <w:r w:rsidRPr="00C92DB4">
              <w:rPr>
                <w:spacing w:val="-2"/>
                <w:lang w:val="lt-LT"/>
              </w:rPr>
              <w:t>mėnesiai</w:t>
            </w:r>
          </w:p>
        </w:tc>
        <w:tc>
          <w:tcPr>
            <w:tcW w:w="1510" w:type="pct"/>
          </w:tcPr>
          <w:p w14:paraId="1B3E7E55" w14:textId="77777777" w:rsidR="003B08BF" w:rsidRPr="00C92DB4" w:rsidRDefault="003B08BF" w:rsidP="00681BC5">
            <w:pPr>
              <w:pStyle w:val="TableParagraph"/>
              <w:spacing w:line="234" w:lineRule="exact"/>
              <w:ind w:left="111"/>
            </w:pPr>
          </w:p>
        </w:tc>
      </w:tr>
      <w:tr w:rsidR="003B08BF" w:rsidRPr="00C92DB4" w14:paraId="6B01BA9D" w14:textId="47813096" w:rsidTr="00297ED7">
        <w:trPr>
          <w:trHeight w:val="252"/>
        </w:trPr>
        <w:tc>
          <w:tcPr>
            <w:tcW w:w="385" w:type="pct"/>
          </w:tcPr>
          <w:p w14:paraId="232361DB" w14:textId="47EC4FF3" w:rsidR="003B08BF" w:rsidRPr="00C92DB4" w:rsidRDefault="003B08BF" w:rsidP="007C6159">
            <w:pPr>
              <w:pStyle w:val="TableParagraph"/>
              <w:spacing w:before="1" w:line="233" w:lineRule="exact"/>
              <w:ind w:right="65"/>
              <w:jc w:val="right"/>
              <w:rPr>
                <w:spacing w:val="-5"/>
                <w:lang w:val="lt-LT"/>
              </w:rPr>
            </w:pPr>
            <w:r w:rsidRPr="00C92DB4">
              <w:rPr>
                <w:spacing w:val="-5"/>
                <w:lang w:val="lt-LT"/>
              </w:rPr>
              <w:t>30.</w:t>
            </w:r>
          </w:p>
        </w:tc>
        <w:tc>
          <w:tcPr>
            <w:tcW w:w="1091" w:type="pct"/>
          </w:tcPr>
          <w:p w14:paraId="1F6DCBDA" w14:textId="1CBD661A" w:rsidR="003B08BF" w:rsidRPr="00C92DB4" w:rsidRDefault="003B08BF" w:rsidP="00681BC5">
            <w:pPr>
              <w:pStyle w:val="TableParagraph"/>
              <w:spacing w:line="234" w:lineRule="exact"/>
              <w:ind w:left="108"/>
              <w:rPr>
                <w:lang w:val="lt-LT"/>
              </w:rPr>
            </w:pPr>
            <w:r w:rsidRPr="00C92DB4">
              <w:rPr>
                <w:lang w:val="lt-LT"/>
              </w:rPr>
              <w:t>Sertifikatai</w:t>
            </w:r>
          </w:p>
        </w:tc>
        <w:tc>
          <w:tcPr>
            <w:tcW w:w="2014" w:type="pct"/>
          </w:tcPr>
          <w:p w14:paraId="52323400" w14:textId="66EAF0ED" w:rsidR="003B08BF" w:rsidRPr="00C92DB4" w:rsidRDefault="003B08BF" w:rsidP="00681BC5">
            <w:pPr>
              <w:pStyle w:val="TableParagraph"/>
              <w:spacing w:line="234" w:lineRule="exact"/>
              <w:ind w:left="111"/>
              <w:rPr>
                <w:lang w:val="lt-LT"/>
              </w:rPr>
            </w:pPr>
            <w:r w:rsidRPr="00C92DB4">
              <w:rPr>
                <w:lang w:val="lt-LT"/>
              </w:rPr>
              <w:t>CE sertifikatas</w:t>
            </w:r>
          </w:p>
        </w:tc>
        <w:tc>
          <w:tcPr>
            <w:tcW w:w="1510" w:type="pct"/>
          </w:tcPr>
          <w:p w14:paraId="4231BCB0" w14:textId="77777777" w:rsidR="003B08BF" w:rsidRPr="00C92DB4" w:rsidRDefault="003B08BF" w:rsidP="00681BC5">
            <w:pPr>
              <w:pStyle w:val="TableParagraph"/>
              <w:spacing w:line="234" w:lineRule="exact"/>
              <w:ind w:left="111"/>
            </w:pPr>
          </w:p>
        </w:tc>
      </w:tr>
    </w:tbl>
    <w:p w14:paraId="60EAB299" w14:textId="77777777" w:rsidR="006A6ECC" w:rsidRPr="000D0CF4" w:rsidRDefault="006A6ECC" w:rsidP="00BB0B84">
      <w:pPr>
        <w:rPr>
          <w:sz w:val="16"/>
          <w:szCs w:val="16"/>
          <w:highlight w:val="green"/>
        </w:rPr>
      </w:pPr>
    </w:p>
    <w:sectPr w:rsidR="006A6ECC" w:rsidRPr="000D0CF4" w:rsidSect="00104D9C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624"/>
    <w:multiLevelType w:val="hybridMultilevel"/>
    <w:tmpl w:val="F6AA7E5A"/>
    <w:lvl w:ilvl="0" w:tplc="A76443B2">
      <w:numFmt w:val="bullet"/>
      <w:lvlText w:val=""/>
      <w:lvlJc w:val="left"/>
      <w:pPr>
        <w:ind w:left="111" w:hanging="1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4A8928A">
      <w:numFmt w:val="bullet"/>
      <w:lvlText w:val="•"/>
      <w:lvlJc w:val="left"/>
      <w:pPr>
        <w:ind w:left="628" w:hanging="1296"/>
      </w:pPr>
      <w:rPr>
        <w:rFonts w:hint="default"/>
        <w:lang w:val="lt-LT" w:eastAsia="en-US" w:bidi="ar-SA"/>
      </w:rPr>
    </w:lvl>
    <w:lvl w:ilvl="2" w:tplc="45542EF4">
      <w:numFmt w:val="bullet"/>
      <w:lvlText w:val="•"/>
      <w:lvlJc w:val="left"/>
      <w:pPr>
        <w:ind w:left="1137" w:hanging="1296"/>
      </w:pPr>
      <w:rPr>
        <w:rFonts w:hint="default"/>
        <w:lang w:val="lt-LT" w:eastAsia="en-US" w:bidi="ar-SA"/>
      </w:rPr>
    </w:lvl>
    <w:lvl w:ilvl="3" w:tplc="9A74E8C4">
      <w:numFmt w:val="bullet"/>
      <w:lvlText w:val="•"/>
      <w:lvlJc w:val="left"/>
      <w:pPr>
        <w:ind w:left="1646" w:hanging="1296"/>
      </w:pPr>
      <w:rPr>
        <w:rFonts w:hint="default"/>
        <w:lang w:val="lt-LT" w:eastAsia="en-US" w:bidi="ar-SA"/>
      </w:rPr>
    </w:lvl>
    <w:lvl w:ilvl="4" w:tplc="3F367AFA">
      <w:numFmt w:val="bullet"/>
      <w:lvlText w:val="•"/>
      <w:lvlJc w:val="left"/>
      <w:pPr>
        <w:ind w:left="2155" w:hanging="1296"/>
      </w:pPr>
      <w:rPr>
        <w:rFonts w:hint="default"/>
        <w:lang w:val="lt-LT" w:eastAsia="en-US" w:bidi="ar-SA"/>
      </w:rPr>
    </w:lvl>
    <w:lvl w:ilvl="5" w:tplc="604CB9E8">
      <w:numFmt w:val="bullet"/>
      <w:lvlText w:val="•"/>
      <w:lvlJc w:val="left"/>
      <w:pPr>
        <w:ind w:left="2664" w:hanging="1296"/>
      </w:pPr>
      <w:rPr>
        <w:rFonts w:hint="default"/>
        <w:lang w:val="lt-LT" w:eastAsia="en-US" w:bidi="ar-SA"/>
      </w:rPr>
    </w:lvl>
    <w:lvl w:ilvl="6" w:tplc="7B2E225C">
      <w:numFmt w:val="bullet"/>
      <w:lvlText w:val="•"/>
      <w:lvlJc w:val="left"/>
      <w:pPr>
        <w:ind w:left="3172" w:hanging="1296"/>
      </w:pPr>
      <w:rPr>
        <w:rFonts w:hint="default"/>
        <w:lang w:val="lt-LT" w:eastAsia="en-US" w:bidi="ar-SA"/>
      </w:rPr>
    </w:lvl>
    <w:lvl w:ilvl="7" w:tplc="7764BAE8">
      <w:numFmt w:val="bullet"/>
      <w:lvlText w:val="•"/>
      <w:lvlJc w:val="left"/>
      <w:pPr>
        <w:ind w:left="3681" w:hanging="1296"/>
      </w:pPr>
      <w:rPr>
        <w:rFonts w:hint="default"/>
        <w:lang w:val="lt-LT" w:eastAsia="en-US" w:bidi="ar-SA"/>
      </w:rPr>
    </w:lvl>
    <w:lvl w:ilvl="8" w:tplc="009827C0">
      <w:numFmt w:val="bullet"/>
      <w:lvlText w:val="•"/>
      <w:lvlJc w:val="left"/>
      <w:pPr>
        <w:ind w:left="4190" w:hanging="1296"/>
      </w:pPr>
      <w:rPr>
        <w:rFonts w:hint="default"/>
        <w:lang w:val="lt-LT" w:eastAsia="en-US" w:bidi="ar-SA"/>
      </w:rPr>
    </w:lvl>
  </w:abstractNum>
  <w:abstractNum w:abstractNumId="1" w15:restartNumberingAfterBreak="0">
    <w:nsid w:val="0EA87E01"/>
    <w:multiLevelType w:val="hybridMultilevel"/>
    <w:tmpl w:val="78F4831E"/>
    <w:lvl w:ilvl="0" w:tplc="0809000F">
      <w:start w:val="1"/>
      <w:numFmt w:val="decimal"/>
      <w:lvlText w:val="%1."/>
      <w:lvlJc w:val="left"/>
      <w:pPr>
        <w:ind w:left="47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10DF7C64"/>
    <w:multiLevelType w:val="hybridMultilevel"/>
    <w:tmpl w:val="A11E8776"/>
    <w:lvl w:ilvl="0" w:tplc="5F84C93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074418D2">
      <w:numFmt w:val="bullet"/>
      <w:lvlText w:val="•"/>
      <w:lvlJc w:val="left"/>
      <w:pPr>
        <w:ind w:left="898" w:hanging="284"/>
      </w:pPr>
      <w:rPr>
        <w:rFonts w:hint="default"/>
        <w:lang w:val="lt-LT" w:eastAsia="en-US" w:bidi="ar-SA"/>
      </w:rPr>
    </w:lvl>
    <w:lvl w:ilvl="2" w:tplc="A83CAFD0">
      <w:numFmt w:val="bullet"/>
      <w:lvlText w:val="•"/>
      <w:lvlJc w:val="left"/>
      <w:pPr>
        <w:ind w:left="1377" w:hanging="284"/>
      </w:pPr>
      <w:rPr>
        <w:rFonts w:hint="default"/>
        <w:lang w:val="lt-LT" w:eastAsia="en-US" w:bidi="ar-SA"/>
      </w:rPr>
    </w:lvl>
    <w:lvl w:ilvl="3" w:tplc="3CE81E3C">
      <w:numFmt w:val="bullet"/>
      <w:lvlText w:val="•"/>
      <w:lvlJc w:val="left"/>
      <w:pPr>
        <w:ind w:left="1856" w:hanging="284"/>
      </w:pPr>
      <w:rPr>
        <w:rFonts w:hint="default"/>
        <w:lang w:val="lt-LT" w:eastAsia="en-US" w:bidi="ar-SA"/>
      </w:rPr>
    </w:lvl>
    <w:lvl w:ilvl="4" w:tplc="521ECE12">
      <w:numFmt w:val="bullet"/>
      <w:lvlText w:val="•"/>
      <w:lvlJc w:val="left"/>
      <w:pPr>
        <w:ind w:left="2335" w:hanging="284"/>
      </w:pPr>
      <w:rPr>
        <w:rFonts w:hint="default"/>
        <w:lang w:val="lt-LT" w:eastAsia="en-US" w:bidi="ar-SA"/>
      </w:rPr>
    </w:lvl>
    <w:lvl w:ilvl="5" w:tplc="40CEAC18">
      <w:numFmt w:val="bullet"/>
      <w:lvlText w:val="•"/>
      <w:lvlJc w:val="left"/>
      <w:pPr>
        <w:ind w:left="2814" w:hanging="284"/>
      </w:pPr>
      <w:rPr>
        <w:rFonts w:hint="default"/>
        <w:lang w:val="lt-LT" w:eastAsia="en-US" w:bidi="ar-SA"/>
      </w:rPr>
    </w:lvl>
    <w:lvl w:ilvl="6" w:tplc="81FE7CF8">
      <w:numFmt w:val="bullet"/>
      <w:lvlText w:val="•"/>
      <w:lvlJc w:val="left"/>
      <w:pPr>
        <w:ind w:left="3292" w:hanging="284"/>
      </w:pPr>
      <w:rPr>
        <w:rFonts w:hint="default"/>
        <w:lang w:val="lt-LT" w:eastAsia="en-US" w:bidi="ar-SA"/>
      </w:rPr>
    </w:lvl>
    <w:lvl w:ilvl="7" w:tplc="CB949628">
      <w:numFmt w:val="bullet"/>
      <w:lvlText w:val="•"/>
      <w:lvlJc w:val="left"/>
      <w:pPr>
        <w:ind w:left="3771" w:hanging="284"/>
      </w:pPr>
      <w:rPr>
        <w:rFonts w:hint="default"/>
        <w:lang w:val="lt-LT" w:eastAsia="en-US" w:bidi="ar-SA"/>
      </w:rPr>
    </w:lvl>
    <w:lvl w:ilvl="8" w:tplc="E9AC0A0E">
      <w:numFmt w:val="bullet"/>
      <w:lvlText w:val="•"/>
      <w:lvlJc w:val="left"/>
      <w:pPr>
        <w:ind w:left="4250" w:hanging="284"/>
      </w:pPr>
      <w:rPr>
        <w:rFonts w:hint="default"/>
        <w:lang w:val="lt-LT" w:eastAsia="en-US" w:bidi="ar-SA"/>
      </w:rPr>
    </w:lvl>
  </w:abstractNum>
  <w:abstractNum w:abstractNumId="3" w15:restartNumberingAfterBreak="0">
    <w:nsid w:val="1637635E"/>
    <w:multiLevelType w:val="hybridMultilevel"/>
    <w:tmpl w:val="ADE0D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E3D21"/>
    <w:multiLevelType w:val="hybridMultilevel"/>
    <w:tmpl w:val="075C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4102"/>
    <w:multiLevelType w:val="hybridMultilevel"/>
    <w:tmpl w:val="6A98C15A"/>
    <w:lvl w:ilvl="0" w:tplc="292492A2">
      <w:numFmt w:val="bullet"/>
      <w:lvlText w:val=""/>
      <w:lvlJc w:val="left"/>
      <w:pPr>
        <w:ind w:left="111" w:hanging="1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A965056">
      <w:numFmt w:val="bullet"/>
      <w:lvlText w:val="•"/>
      <w:lvlJc w:val="left"/>
      <w:pPr>
        <w:ind w:left="628" w:hanging="1296"/>
      </w:pPr>
      <w:rPr>
        <w:rFonts w:hint="default"/>
        <w:lang w:val="lt-LT" w:eastAsia="en-US" w:bidi="ar-SA"/>
      </w:rPr>
    </w:lvl>
    <w:lvl w:ilvl="2" w:tplc="4EE06752">
      <w:numFmt w:val="bullet"/>
      <w:lvlText w:val="•"/>
      <w:lvlJc w:val="left"/>
      <w:pPr>
        <w:ind w:left="1137" w:hanging="1296"/>
      </w:pPr>
      <w:rPr>
        <w:rFonts w:hint="default"/>
        <w:lang w:val="lt-LT" w:eastAsia="en-US" w:bidi="ar-SA"/>
      </w:rPr>
    </w:lvl>
    <w:lvl w:ilvl="3" w:tplc="3926F2CA">
      <w:numFmt w:val="bullet"/>
      <w:lvlText w:val="•"/>
      <w:lvlJc w:val="left"/>
      <w:pPr>
        <w:ind w:left="1646" w:hanging="1296"/>
      </w:pPr>
      <w:rPr>
        <w:rFonts w:hint="default"/>
        <w:lang w:val="lt-LT" w:eastAsia="en-US" w:bidi="ar-SA"/>
      </w:rPr>
    </w:lvl>
    <w:lvl w:ilvl="4" w:tplc="F624753E">
      <w:numFmt w:val="bullet"/>
      <w:lvlText w:val="•"/>
      <w:lvlJc w:val="left"/>
      <w:pPr>
        <w:ind w:left="2155" w:hanging="1296"/>
      </w:pPr>
      <w:rPr>
        <w:rFonts w:hint="default"/>
        <w:lang w:val="lt-LT" w:eastAsia="en-US" w:bidi="ar-SA"/>
      </w:rPr>
    </w:lvl>
    <w:lvl w:ilvl="5" w:tplc="2B48CED8">
      <w:numFmt w:val="bullet"/>
      <w:lvlText w:val="•"/>
      <w:lvlJc w:val="left"/>
      <w:pPr>
        <w:ind w:left="2664" w:hanging="1296"/>
      </w:pPr>
      <w:rPr>
        <w:rFonts w:hint="default"/>
        <w:lang w:val="lt-LT" w:eastAsia="en-US" w:bidi="ar-SA"/>
      </w:rPr>
    </w:lvl>
    <w:lvl w:ilvl="6" w:tplc="F386FAD6">
      <w:numFmt w:val="bullet"/>
      <w:lvlText w:val="•"/>
      <w:lvlJc w:val="left"/>
      <w:pPr>
        <w:ind w:left="3172" w:hanging="1296"/>
      </w:pPr>
      <w:rPr>
        <w:rFonts w:hint="default"/>
        <w:lang w:val="lt-LT" w:eastAsia="en-US" w:bidi="ar-SA"/>
      </w:rPr>
    </w:lvl>
    <w:lvl w:ilvl="7" w:tplc="90E06BFE">
      <w:numFmt w:val="bullet"/>
      <w:lvlText w:val="•"/>
      <w:lvlJc w:val="left"/>
      <w:pPr>
        <w:ind w:left="3681" w:hanging="1296"/>
      </w:pPr>
      <w:rPr>
        <w:rFonts w:hint="default"/>
        <w:lang w:val="lt-LT" w:eastAsia="en-US" w:bidi="ar-SA"/>
      </w:rPr>
    </w:lvl>
    <w:lvl w:ilvl="8" w:tplc="6E0A04CA">
      <w:numFmt w:val="bullet"/>
      <w:lvlText w:val="•"/>
      <w:lvlJc w:val="left"/>
      <w:pPr>
        <w:ind w:left="4190" w:hanging="1296"/>
      </w:pPr>
      <w:rPr>
        <w:rFonts w:hint="default"/>
        <w:lang w:val="lt-LT" w:eastAsia="en-US" w:bidi="ar-SA"/>
      </w:rPr>
    </w:lvl>
  </w:abstractNum>
  <w:abstractNum w:abstractNumId="6" w15:restartNumberingAfterBreak="0">
    <w:nsid w:val="2A9F434A"/>
    <w:multiLevelType w:val="hybridMultilevel"/>
    <w:tmpl w:val="3B4C2D00"/>
    <w:lvl w:ilvl="0" w:tplc="9FD8C9B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9B6A536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A4D65882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E88274C8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9C8628AE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029C5FDE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49EAFE16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2C38C4EC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3CC4B0CC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386E11E9"/>
    <w:multiLevelType w:val="hybridMultilevel"/>
    <w:tmpl w:val="BAA83A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22F2"/>
    <w:multiLevelType w:val="hybridMultilevel"/>
    <w:tmpl w:val="9F9CB3D4"/>
    <w:lvl w:ilvl="0" w:tplc="4A6A12A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3B2B834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3EC6C5A6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2CE01A6E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70FC1750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DA908096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743477B4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8FFC28A4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751AD7D6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43EA18E5"/>
    <w:multiLevelType w:val="hybridMultilevel"/>
    <w:tmpl w:val="922C3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B5D97"/>
    <w:multiLevelType w:val="hybridMultilevel"/>
    <w:tmpl w:val="8362AABA"/>
    <w:lvl w:ilvl="0" w:tplc="10644F0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2265D22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7D162226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6A469E4C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6C209054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7BF26414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B4A81CA0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884E8C26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3996A526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49B975B5"/>
    <w:multiLevelType w:val="hybridMultilevel"/>
    <w:tmpl w:val="090677BE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70D0B"/>
    <w:multiLevelType w:val="hybridMultilevel"/>
    <w:tmpl w:val="1A08140E"/>
    <w:lvl w:ilvl="0" w:tplc="A7FE5ED8">
      <w:start w:val="2"/>
      <w:numFmt w:val="decimal"/>
      <w:lvlText w:val="%1."/>
      <w:lvlJc w:val="left"/>
      <w:pPr>
        <w:ind w:left="115" w:hanging="1292"/>
      </w:pPr>
      <w:rPr>
        <w:rFonts w:hint="default"/>
        <w:spacing w:val="0"/>
        <w:w w:val="100"/>
        <w:lang w:val="lt-LT" w:eastAsia="en-US" w:bidi="ar-SA"/>
      </w:rPr>
    </w:lvl>
    <w:lvl w:ilvl="1" w:tplc="036EF55A">
      <w:numFmt w:val="bullet"/>
      <w:lvlText w:val="•"/>
      <w:lvlJc w:val="left"/>
      <w:pPr>
        <w:ind w:left="628" w:hanging="1292"/>
      </w:pPr>
      <w:rPr>
        <w:rFonts w:hint="default"/>
        <w:lang w:val="lt-LT" w:eastAsia="en-US" w:bidi="ar-SA"/>
      </w:rPr>
    </w:lvl>
    <w:lvl w:ilvl="2" w:tplc="426C97DE">
      <w:numFmt w:val="bullet"/>
      <w:lvlText w:val="•"/>
      <w:lvlJc w:val="left"/>
      <w:pPr>
        <w:ind w:left="1137" w:hanging="1292"/>
      </w:pPr>
      <w:rPr>
        <w:rFonts w:hint="default"/>
        <w:lang w:val="lt-LT" w:eastAsia="en-US" w:bidi="ar-SA"/>
      </w:rPr>
    </w:lvl>
    <w:lvl w:ilvl="3" w:tplc="B86224A6">
      <w:numFmt w:val="bullet"/>
      <w:lvlText w:val="•"/>
      <w:lvlJc w:val="left"/>
      <w:pPr>
        <w:ind w:left="1646" w:hanging="1292"/>
      </w:pPr>
      <w:rPr>
        <w:rFonts w:hint="default"/>
        <w:lang w:val="lt-LT" w:eastAsia="en-US" w:bidi="ar-SA"/>
      </w:rPr>
    </w:lvl>
    <w:lvl w:ilvl="4" w:tplc="4F524D24">
      <w:numFmt w:val="bullet"/>
      <w:lvlText w:val="•"/>
      <w:lvlJc w:val="left"/>
      <w:pPr>
        <w:ind w:left="2155" w:hanging="1292"/>
      </w:pPr>
      <w:rPr>
        <w:rFonts w:hint="default"/>
        <w:lang w:val="lt-LT" w:eastAsia="en-US" w:bidi="ar-SA"/>
      </w:rPr>
    </w:lvl>
    <w:lvl w:ilvl="5" w:tplc="ACAE35E2">
      <w:numFmt w:val="bullet"/>
      <w:lvlText w:val="•"/>
      <w:lvlJc w:val="left"/>
      <w:pPr>
        <w:ind w:left="2664" w:hanging="1292"/>
      </w:pPr>
      <w:rPr>
        <w:rFonts w:hint="default"/>
        <w:lang w:val="lt-LT" w:eastAsia="en-US" w:bidi="ar-SA"/>
      </w:rPr>
    </w:lvl>
    <w:lvl w:ilvl="6" w:tplc="8D86CEE8">
      <w:numFmt w:val="bullet"/>
      <w:lvlText w:val="•"/>
      <w:lvlJc w:val="left"/>
      <w:pPr>
        <w:ind w:left="3172" w:hanging="1292"/>
      </w:pPr>
      <w:rPr>
        <w:rFonts w:hint="default"/>
        <w:lang w:val="lt-LT" w:eastAsia="en-US" w:bidi="ar-SA"/>
      </w:rPr>
    </w:lvl>
    <w:lvl w:ilvl="7" w:tplc="37C4AC66">
      <w:numFmt w:val="bullet"/>
      <w:lvlText w:val="•"/>
      <w:lvlJc w:val="left"/>
      <w:pPr>
        <w:ind w:left="3681" w:hanging="1292"/>
      </w:pPr>
      <w:rPr>
        <w:rFonts w:hint="default"/>
        <w:lang w:val="lt-LT" w:eastAsia="en-US" w:bidi="ar-SA"/>
      </w:rPr>
    </w:lvl>
    <w:lvl w:ilvl="8" w:tplc="3572BC42">
      <w:numFmt w:val="bullet"/>
      <w:lvlText w:val="•"/>
      <w:lvlJc w:val="left"/>
      <w:pPr>
        <w:ind w:left="4190" w:hanging="1292"/>
      </w:pPr>
      <w:rPr>
        <w:rFonts w:hint="default"/>
        <w:lang w:val="lt-LT" w:eastAsia="en-US" w:bidi="ar-SA"/>
      </w:rPr>
    </w:lvl>
  </w:abstractNum>
  <w:abstractNum w:abstractNumId="13" w15:restartNumberingAfterBreak="0">
    <w:nsid w:val="56AB1386"/>
    <w:multiLevelType w:val="hybridMultilevel"/>
    <w:tmpl w:val="15F2244E"/>
    <w:lvl w:ilvl="0" w:tplc="96886E6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4" w15:restartNumberingAfterBreak="0">
    <w:nsid w:val="5B936F06"/>
    <w:multiLevelType w:val="hybridMultilevel"/>
    <w:tmpl w:val="07B88092"/>
    <w:lvl w:ilvl="0" w:tplc="0450BC00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554AB86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C77C7E58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7A64BE12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554A86FE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24F2A19E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C2FE3D08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BD04D1DA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2496019A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15" w15:restartNumberingAfterBreak="0">
    <w:nsid w:val="6CB709E5"/>
    <w:multiLevelType w:val="hybridMultilevel"/>
    <w:tmpl w:val="1ECA80AC"/>
    <w:lvl w:ilvl="0" w:tplc="23306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85DD1"/>
    <w:multiLevelType w:val="hybridMultilevel"/>
    <w:tmpl w:val="C73E1EF6"/>
    <w:lvl w:ilvl="0" w:tplc="08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7D671FAF"/>
    <w:multiLevelType w:val="hybridMultilevel"/>
    <w:tmpl w:val="6EA63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4"/>
  </w:num>
  <w:num w:numId="12">
    <w:abstractNumId w:val="0"/>
  </w:num>
  <w:num w:numId="13">
    <w:abstractNumId w:val="5"/>
  </w:num>
  <w:num w:numId="14">
    <w:abstractNumId w:val="6"/>
  </w:num>
  <w:num w:numId="15">
    <w:abstractNumId w:val="8"/>
  </w:num>
  <w:num w:numId="16">
    <w:abstractNumId w:val="9"/>
  </w:num>
  <w:num w:numId="17">
    <w:abstractNumId w:val="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9C"/>
    <w:rsid w:val="00006247"/>
    <w:rsid w:val="0002035B"/>
    <w:rsid w:val="000457A8"/>
    <w:rsid w:val="00051522"/>
    <w:rsid w:val="00052A11"/>
    <w:rsid w:val="0007035A"/>
    <w:rsid w:val="0007314D"/>
    <w:rsid w:val="00081333"/>
    <w:rsid w:val="000E1127"/>
    <w:rsid w:val="000F1E53"/>
    <w:rsid w:val="00104D9C"/>
    <w:rsid w:val="00105316"/>
    <w:rsid w:val="00127428"/>
    <w:rsid w:val="001365DA"/>
    <w:rsid w:val="00153760"/>
    <w:rsid w:val="0015783C"/>
    <w:rsid w:val="00191757"/>
    <w:rsid w:val="00192CAF"/>
    <w:rsid w:val="001A4E6C"/>
    <w:rsid w:val="001A52C6"/>
    <w:rsid w:val="001A59A1"/>
    <w:rsid w:val="001A6D8F"/>
    <w:rsid w:val="001B0048"/>
    <w:rsid w:val="001C2F29"/>
    <w:rsid w:val="001C5ABD"/>
    <w:rsid w:val="001D5E8B"/>
    <w:rsid w:val="0022058A"/>
    <w:rsid w:val="00235E69"/>
    <w:rsid w:val="0024010E"/>
    <w:rsid w:val="002479AC"/>
    <w:rsid w:val="00284D32"/>
    <w:rsid w:val="00297ED7"/>
    <w:rsid w:val="002A7403"/>
    <w:rsid w:val="002F38A3"/>
    <w:rsid w:val="003025C3"/>
    <w:rsid w:val="00314E36"/>
    <w:rsid w:val="00316255"/>
    <w:rsid w:val="00320DBA"/>
    <w:rsid w:val="0032466F"/>
    <w:rsid w:val="00332178"/>
    <w:rsid w:val="003533ED"/>
    <w:rsid w:val="003650CA"/>
    <w:rsid w:val="00365A80"/>
    <w:rsid w:val="00380A5D"/>
    <w:rsid w:val="003B08BF"/>
    <w:rsid w:val="003B3945"/>
    <w:rsid w:val="00403A9A"/>
    <w:rsid w:val="00411671"/>
    <w:rsid w:val="00466BF4"/>
    <w:rsid w:val="00482EA6"/>
    <w:rsid w:val="004845B8"/>
    <w:rsid w:val="004A1B9E"/>
    <w:rsid w:val="004B353B"/>
    <w:rsid w:val="004C71F5"/>
    <w:rsid w:val="004F0680"/>
    <w:rsid w:val="004F78B5"/>
    <w:rsid w:val="00505246"/>
    <w:rsid w:val="005275C9"/>
    <w:rsid w:val="005304BB"/>
    <w:rsid w:val="005563AB"/>
    <w:rsid w:val="00560F42"/>
    <w:rsid w:val="00565718"/>
    <w:rsid w:val="005A0FFF"/>
    <w:rsid w:val="0061060D"/>
    <w:rsid w:val="006651D7"/>
    <w:rsid w:val="00681159"/>
    <w:rsid w:val="00681BC5"/>
    <w:rsid w:val="006904DB"/>
    <w:rsid w:val="00696829"/>
    <w:rsid w:val="006A6ECC"/>
    <w:rsid w:val="006E4C37"/>
    <w:rsid w:val="00740C11"/>
    <w:rsid w:val="00742B32"/>
    <w:rsid w:val="007629E8"/>
    <w:rsid w:val="00781D96"/>
    <w:rsid w:val="0078254C"/>
    <w:rsid w:val="007C6301"/>
    <w:rsid w:val="007D2D3C"/>
    <w:rsid w:val="007D30E7"/>
    <w:rsid w:val="007D70BD"/>
    <w:rsid w:val="008018D4"/>
    <w:rsid w:val="0080384F"/>
    <w:rsid w:val="00820BFB"/>
    <w:rsid w:val="008226CA"/>
    <w:rsid w:val="00893BEB"/>
    <w:rsid w:val="008A0959"/>
    <w:rsid w:val="008A1A45"/>
    <w:rsid w:val="008A5E64"/>
    <w:rsid w:val="008C29E8"/>
    <w:rsid w:val="008F11A4"/>
    <w:rsid w:val="008F288D"/>
    <w:rsid w:val="008F34DB"/>
    <w:rsid w:val="009065EB"/>
    <w:rsid w:val="00911EFF"/>
    <w:rsid w:val="009230CC"/>
    <w:rsid w:val="00941C63"/>
    <w:rsid w:val="00946E65"/>
    <w:rsid w:val="009F5F48"/>
    <w:rsid w:val="00A037EA"/>
    <w:rsid w:val="00A20BA5"/>
    <w:rsid w:val="00A24812"/>
    <w:rsid w:val="00A3755B"/>
    <w:rsid w:val="00A459C5"/>
    <w:rsid w:val="00A4714C"/>
    <w:rsid w:val="00A56CDB"/>
    <w:rsid w:val="00A71F25"/>
    <w:rsid w:val="00A842A9"/>
    <w:rsid w:val="00A86336"/>
    <w:rsid w:val="00AB2244"/>
    <w:rsid w:val="00AC7D28"/>
    <w:rsid w:val="00AD0D6B"/>
    <w:rsid w:val="00B039C3"/>
    <w:rsid w:val="00B10EFE"/>
    <w:rsid w:val="00B12A52"/>
    <w:rsid w:val="00B22899"/>
    <w:rsid w:val="00B33393"/>
    <w:rsid w:val="00B34D57"/>
    <w:rsid w:val="00B418A2"/>
    <w:rsid w:val="00B55BF4"/>
    <w:rsid w:val="00B62643"/>
    <w:rsid w:val="00B713B9"/>
    <w:rsid w:val="00B800FF"/>
    <w:rsid w:val="00B83ED8"/>
    <w:rsid w:val="00BB0B84"/>
    <w:rsid w:val="00BB3D8F"/>
    <w:rsid w:val="00BB59AD"/>
    <w:rsid w:val="00BD3D9E"/>
    <w:rsid w:val="00BE499A"/>
    <w:rsid w:val="00C209BB"/>
    <w:rsid w:val="00C24A2A"/>
    <w:rsid w:val="00C40A5C"/>
    <w:rsid w:val="00C64784"/>
    <w:rsid w:val="00C82847"/>
    <w:rsid w:val="00C92DB4"/>
    <w:rsid w:val="00CB1DC7"/>
    <w:rsid w:val="00CD04E8"/>
    <w:rsid w:val="00CE1E91"/>
    <w:rsid w:val="00CF0A98"/>
    <w:rsid w:val="00CF5B4C"/>
    <w:rsid w:val="00D04C69"/>
    <w:rsid w:val="00D30ABC"/>
    <w:rsid w:val="00D3111A"/>
    <w:rsid w:val="00D35EF3"/>
    <w:rsid w:val="00D42BD0"/>
    <w:rsid w:val="00D9023E"/>
    <w:rsid w:val="00D96565"/>
    <w:rsid w:val="00D97C6F"/>
    <w:rsid w:val="00DB48C0"/>
    <w:rsid w:val="00E00AD2"/>
    <w:rsid w:val="00E1797D"/>
    <w:rsid w:val="00E36979"/>
    <w:rsid w:val="00E3773F"/>
    <w:rsid w:val="00E6190C"/>
    <w:rsid w:val="00E63E44"/>
    <w:rsid w:val="00E868BD"/>
    <w:rsid w:val="00EA301A"/>
    <w:rsid w:val="00EA4710"/>
    <w:rsid w:val="00EB48D3"/>
    <w:rsid w:val="00ED4F67"/>
    <w:rsid w:val="00EE3795"/>
    <w:rsid w:val="00F07CFA"/>
    <w:rsid w:val="00F4386A"/>
    <w:rsid w:val="00F8139C"/>
    <w:rsid w:val="00FC70F3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13A"/>
  <w15:docId w15:val="{726E4FB0-1882-4A34-A52A-7DFEBA8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1C2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6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2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5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52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aliases w:val="Bullet EY,List Paragraph Red"/>
    <w:basedOn w:val="prastasis"/>
    <w:link w:val="SraopastraipaDiagrama"/>
    <w:uiPriority w:val="34"/>
    <w:qFormat/>
    <w:rsid w:val="00505246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"/>
    <w:link w:val="Sraopastraipa"/>
    <w:uiPriority w:val="34"/>
    <w:qFormat/>
    <w:locked/>
    <w:rsid w:val="00505246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C2F2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DiagramaDiagrama">
    <w:name w:val="Diagrama Diagrama"/>
    <w:basedOn w:val="prastasis"/>
    <w:rsid w:val="00B626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LaikopressC0">
    <w:name w:val="1: Laiðko press C0"/>
    <w:basedOn w:val="prastasis"/>
    <w:rsid w:val="00B62643"/>
    <w:rPr>
      <w:rFonts w:ascii="Arial" w:hAnsi="Arial"/>
      <w:kern w:val="28"/>
      <w:sz w:val="22"/>
      <w:szCs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83ED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3ED8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65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t-LT"/>
    </w:rPr>
  </w:style>
  <w:style w:type="paragraph" w:customStyle="1" w:styleId="Default">
    <w:name w:val="Default"/>
    <w:rsid w:val="00D96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A6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6A6EC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Vartotojas</cp:lastModifiedBy>
  <cp:revision>3</cp:revision>
  <cp:lastPrinted>2026-04-08T11:24:00Z</cp:lastPrinted>
  <dcterms:created xsi:type="dcterms:W3CDTF">2026-05-21T19:08:00Z</dcterms:created>
  <dcterms:modified xsi:type="dcterms:W3CDTF">2026-05-21T19:09:00Z</dcterms:modified>
</cp:coreProperties>
</file>