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A8526" w14:textId="5FDF8699" w:rsidR="0034513F" w:rsidRPr="001645CA" w:rsidRDefault="002371FB" w:rsidP="0059199B">
      <w:pPr>
        <w:pStyle w:val="Subtitle"/>
        <w:spacing w:after="0" w:line="240" w:lineRule="auto"/>
        <w:jc w:val="center"/>
        <w:rPr>
          <w:rFonts w:ascii="Times New Roman" w:hAnsi="Times New Roman"/>
          <w:b/>
          <w:bCs/>
          <w:color w:val="auto"/>
          <w:sz w:val="20"/>
          <w:szCs w:val="20"/>
        </w:rPr>
      </w:pPr>
      <w:r w:rsidRPr="001645CA">
        <w:rPr>
          <w:rFonts w:ascii="Times New Roman" w:hAnsi="Times New Roman"/>
          <w:b/>
          <w:bCs/>
          <w:smallCaps/>
          <w:color w:val="auto"/>
          <w:sz w:val="20"/>
          <w:szCs w:val="20"/>
        </w:rPr>
        <w:t>TIEKĖJŲ KVALIFIKACIJOS REIKALAVIMA</w:t>
      </w:r>
      <w:r w:rsidR="007F338C" w:rsidRPr="001645CA">
        <w:rPr>
          <w:rFonts w:ascii="Times New Roman" w:hAnsi="Times New Roman"/>
          <w:b/>
          <w:bCs/>
          <w:smallCaps/>
          <w:color w:val="auto"/>
          <w:sz w:val="20"/>
          <w:szCs w:val="20"/>
        </w:rPr>
        <w:t>I</w:t>
      </w:r>
      <w:r w:rsidR="006D0081" w:rsidRPr="001645CA">
        <w:rPr>
          <w:rFonts w:ascii="Times New Roman" w:hAnsi="Times New Roman"/>
          <w:b/>
          <w:bCs/>
          <w:smallCaps/>
          <w:color w:val="auto"/>
          <w:sz w:val="20"/>
          <w:szCs w:val="20"/>
        </w:rPr>
        <w:t xml:space="preserve"> </w:t>
      </w:r>
    </w:p>
    <w:p w14:paraId="00801B5D" w14:textId="72C27726" w:rsidR="002371FB" w:rsidRPr="001645CA" w:rsidRDefault="002371FB" w:rsidP="0034513F">
      <w:pPr>
        <w:pStyle w:val="Subtitle"/>
        <w:spacing w:after="0" w:line="240" w:lineRule="auto"/>
        <w:ind w:firstLine="567"/>
        <w:jc w:val="both"/>
        <w:rPr>
          <w:rFonts w:ascii="Times New Roman" w:hAnsi="Times New Roman"/>
          <w:smallCaps/>
          <w:color w:val="auto"/>
          <w:sz w:val="20"/>
          <w:szCs w:val="20"/>
        </w:rPr>
      </w:pPr>
    </w:p>
    <w:p w14:paraId="3DB7A849" w14:textId="19D783B2" w:rsidR="006B2232" w:rsidRPr="001645CA" w:rsidRDefault="006B2232" w:rsidP="005E75AB">
      <w:pPr>
        <w:numPr>
          <w:ilvl w:val="0"/>
          <w:numId w:val="19"/>
        </w:numPr>
        <w:tabs>
          <w:tab w:val="left" w:pos="993"/>
        </w:tabs>
        <w:suppressAutoHyphens w:val="0"/>
        <w:autoSpaceDN/>
        <w:spacing w:before="60" w:after="0"/>
        <w:ind w:left="0" w:right="57" w:firstLine="567"/>
        <w:contextualSpacing/>
        <w:jc w:val="both"/>
        <w:rPr>
          <w:rFonts w:ascii="Times New Roman" w:eastAsia="Calibri" w:hAnsi="Times New Roman"/>
          <w:sz w:val="20"/>
          <w:szCs w:val="20"/>
          <w:lang w:eastAsia="en-US"/>
        </w:rPr>
      </w:pPr>
      <w:r w:rsidRPr="001645CA">
        <w:rPr>
          <w:rFonts w:ascii="Times New Roman" w:eastAsia="Calibri" w:hAnsi="Times New Roman"/>
          <w:b/>
          <w:bCs/>
          <w:sz w:val="20"/>
          <w:szCs w:val="20"/>
          <w:lang w:eastAsia="en-US"/>
        </w:rPr>
        <w:t>Tiekėjo kvalifikacija turi atitikti šioje lentelėje aprašytus keliamus reikalavimus:</w:t>
      </w:r>
    </w:p>
    <w:p w14:paraId="327CE7D3" w14:textId="4B1AB30A" w:rsidR="007206CE" w:rsidRPr="001645CA" w:rsidRDefault="007206CE" w:rsidP="00662F71">
      <w:pPr>
        <w:spacing w:after="0" w:line="240" w:lineRule="auto"/>
        <w:ind w:firstLine="567"/>
        <w:jc w:val="both"/>
        <w:rPr>
          <w:rFonts w:ascii="Times New Roman" w:eastAsia="Calibri" w:hAnsi="Times New Roman"/>
          <w:sz w:val="20"/>
          <w:szCs w:val="20"/>
        </w:rPr>
      </w:pPr>
    </w:p>
    <w:tbl>
      <w:tblPr>
        <w:tblW w:w="11081" w:type="dxa"/>
        <w:tblCellMar>
          <w:left w:w="10" w:type="dxa"/>
          <w:right w:w="10" w:type="dxa"/>
        </w:tblCellMar>
        <w:tblLook w:val="0000" w:firstRow="0" w:lastRow="0" w:firstColumn="0" w:lastColumn="0" w:noHBand="0" w:noVBand="0"/>
      </w:tblPr>
      <w:tblGrid>
        <w:gridCol w:w="907"/>
        <w:gridCol w:w="4333"/>
        <w:gridCol w:w="5841"/>
      </w:tblGrid>
      <w:tr w:rsidR="007C71F4" w:rsidRPr="001645CA" w14:paraId="58BF0E6A" w14:textId="77777777" w:rsidTr="72C1E09A">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79A9B"/>
            <w:tcMar>
              <w:top w:w="0" w:type="dxa"/>
              <w:left w:w="108" w:type="dxa"/>
              <w:bottom w:w="0" w:type="dxa"/>
              <w:right w:w="108" w:type="dxa"/>
            </w:tcMar>
            <w:vAlign w:val="center"/>
          </w:tcPr>
          <w:p w14:paraId="5D08BCE7" w14:textId="77777777" w:rsidR="007C71F4" w:rsidRPr="001645CA" w:rsidRDefault="007C71F4">
            <w:pPr>
              <w:spacing w:after="0"/>
              <w:jc w:val="center"/>
              <w:rPr>
                <w:rFonts w:ascii="Times New Roman" w:hAnsi="Times New Roman"/>
                <w:sz w:val="20"/>
                <w:szCs w:val="20"/>
              </w:rPr>
            </w:pPr>
            <w:r w:rsidRPr="001645CA">
              <w:rPr>
                <w:rFonts w:ascii="Times New Roman" w:eastAsia="Calibri" w:hAnsi="Times New Roman"/>
                <w:b/>
                <w:bCs/>
                <w:sz w:val="20"/>
                <w:szCs w:val="20"/>
              </w:rPr>
              <w:t>Eil. Nr.</w:t>
            </w:r>
          </w:p>
        </w:tc>
        <w:tc>
          <w:tcPr>
            <w:tcW w:w="43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79A9B"/>
            <w:tcMar>
              <w:top w:w="0" w:type="dxa"/>
              <w:left w:w="108" w:type="dxa"/>
              <w:bottom w:w="0" w:type="dxa"/>
              <w:right w:w="108" w:type="dxa"/>
            </w:tcMar>
            <w:vAlign w:val="center"/>
          </w:tcPr>
          <w:p w14:paraId="4C23BF58" w14:textId="6E7E5C95" w:rsidR="007C71F4" w:rsidRPr="001645CA" w:rsidRDefault="007C71F4">
            <w:pPr>
              <w:spacing w:after="0"/>
              <w:jc w:val="center"/>
              <w:rPr>
                <w:rFonts w:ascii="Times New Roman" w:hAnsi="Times New Roman"/>
                <w:sz w:val="20"/>
                <w:szCs w:val="20"/>
              </w:rPr>
            </w:pPr>
            <w:r w:rsidRPr="001645CA">
              <w:rPr>
                <w:rFonts w:ascii="Times New Roman" w:eastAsiaTheme="minorHAnsi" w:hAnsi="Times New Roman"/>
                <w:b/>
                <w:bCs/>
                <w:szCs w:val="20"/>
                <w:lang w:eastAsia="en-US"/>
              </w:rPr>
              <w:t>Reikalavimai kvalifikacijai</w:t>
            </w:r>
          </w:p>
        </w:tc>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79A9B"/>
            <w:tcMar>
              <w:top w:w="0" w:type="dxa"/>
              <w:left w:w="108" w:type="dxa"/>
              <w:bottom w:w="0" w:type="dxa"/>
              <w:right w:w="108" w:type="dxa"/>
            </w:tcMar>
            <w:vAlign w:val="center"/>
          </w:tcPr>
          <w:p w14:paraId="19AAA0C1" w14:textId="77777777" w:rsidR="007C71F4" w:rsidRPr="001645CA" w:rsidRDefault="007C71F4" w:rsidP="00CB0219">
            <w:pPr>
              <w:tabs>
                <w:tab w:val="left" w:pos="993"/>
              </w:tabs>
              <w:spacing w:before="60" w:after="60" w:line="240" w:lineRule="auto"/>
              <w:ind w:right="57"/>
              <w:jc w:val="center"/>
              <w:rPr>
                <w:rFonts w:ascii="Times New Roman" w:eastAsiaTheme="minorHAnsi" w:hAnsi="Times New Roman"/>
                <w:b/>
                <w:bCs/>
                <w:szCs w:val="20"/>
                <w:lang w:eastAsia="en-US"/>
              </w:rPr>
            </w:pPr>
            <w:r w:rsidRPr="001645CA">
              <w:rPr>
                <w:rFonts w:ascii="Times New Roman" w:eastAsiaTheme="minorHAnsi" w:hAnsi="Times New Roman"/>
                <w:b/>
                <w:bCs/>
                <w:szCs w:val="20"/>
                <w:lang w:eastAsia="en-US"/>
              </w:rPr>
              <w:t>Kvalifikacijos reikalavimų atitiktį įrodantys dokumentai</w:t>
            </w:r>
          </w:p>
          <w:p w14:paraId="127068B1" w14:textId="2E938545" w:rsidR="007C71F4" w:rsidRPr="001645CA" w:rsidRDefault="007C71F4">
            <w:pPr>
              <w:autoSpaceDE w:val="0"/>
              <w:spacing w:after="0"/>
              <w:jc w:val="center"/>
              <w:rPr>
                <w:rFonts w:ascii="Times New Roman" w:hAnsi="Times New Roman"/>
                <w:b/>
                <w:bCs/>
                <w:sz w:val="20"/>
                <w:szCs w:val="20"/>
              </w:rPr>
            </w:pPr>
            <w:r w:rsidRPr="001645CA">
              <w:rPr>
                <w:rFonts w:ascii="Times New Roman" w:hAnsi="Times New Roman"/>
                <w:b/>
                <w:bCs/>
                <w:sz w:val="20"/>
                <w:szCs w:val="20"/>
              </w:rPr>
              <w:t>(pateikiama kartu su pasiūlymu)</w:t>
            </w:r>
          </w:p>
        </w:tc>
      </w:tr>
      <w:tr w:rsidR="007C71F4" w:rsidRPr="001645CA" w14:paraId="7DC696F3" w14:textId="77777777" w:rsidTr="72C1E09A">
        <w:trPr>
          <w:trHeight w:val="416"/>
        </w:trPr>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F2BBFB" w14:textId="4BC98D85" w:rsidR="007C71F4" w:rsidRPr="001645CA" w:rsidRDefault="007C71F4" w:rsidP="00BB712E">
            <w:pPr>
              <w:pStyle w:val="ListParagraph"/>
              <w:spacing w:after="0" w:line="240" w:lineRule="auto"/>
              <w:ind w:left="357"/>
              <w:jc w:val="center"/>
              <w:rPr>
                <w:rFonts w:ascii="Times New Roman" w:hAnsi="Times New Roman"/>
                <w:sz w:val="20"/>
                <w:szCs w:val="20"/>
                <w:lang w:val="lt-LT"/>
              </w:rPr>
            </w:pPr>
            <w:r w:rsidRPr="001645CA">
              <w:rPr>
                <w:rFonts w:ascii="Times New Roman" w:hAnsi="Times New Roman"/>
                <w:sz w:val="20"/>
                <w:szCs w:val="20"/>
                <w:lang w:val="lt-LT"/>
              </w:rPr>
              <w:t xml:space="preserve">1.1. </w:t>
            </w:r>
          </w:p>
        </w:tc>
        <w:tc>
          <w:tcPr>
            <w:tcW w:w="4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FA7FC" w14:textId="469465F3" w:rsidR="007C71F4" w:rsidRPr="001645CA" w:rsidRDefault="007C71F4" w:rsidP="008A35CA">
            <w:pPr>
              <w:tabs>
                <w:tab w:val="left" w:pos="993"/>
              </w:tabs>
              <w:suppressAutoHyphens w:val="0"/>
              <w:autoSpaceDN/>
              <w:spacing w:before="60" w:after="60" w:line="240" w:lineRule="auto"/>
              <w:ind w:left="46" w:right="57" w:hanging="10"/>
              <w:jc w:val="both"/>
              <w:rPr>
                <w:rFonts w:ascii="Times New Roman" w:eastAsia="Yu Mincho" w:hAnsi="Times New Roman"/>
                <w:sz w:val="20"/>
                <w:szCs w:val="20"/>
                <w:lang w:eastAsia="en-US"/>
              </w:rPr>
            </w:pPr>
            <w:r w:rsidRPr="001645CA">
              <w:rPr>
                <w:rFonts w:ascii="Times New Roman" w:eastAsia="Yu Mincho" w:hAnsi="Times New Roman"/>
                <w:sz w:val="20"/>
                <w:szCs w:val="20"/>
                <w:lang w:eastAsia="en-US"/>
              </w:rPr>
              <w:t xml:space="preserve">Tiekėjas per paskutinius 3 metus (arba per laikotarpį nuo Tiekėjo įregistravimo dienos, jeigu Tiekėjas vykdė veiklą trumpiau nei 3 metus) iki pasiūlymų pateikimo termino pabaigos yra įvykdęs arba vykdo vieną ar daugiau sutarčių, kurių objektas </w:t>
            </w:r>
            <w:r w:rsidRPr="001645CA">
              <w:rPr>
                <w:rFonts w:ascii="Times New Roman" w:eastAsia="Yu Mincho" w:hAnsi="Times New Roman"/>
                <w:b/>
                <w:sz w:val="20"/>
                <w:szCs w:val="20"/>
                <w:lang w:eastAsia="en-US"/>
              </w:rPr>
              <w:t xml:space="preserve">susijęs su </w:t>
            </w:r>
            <w:r w:rsidRPr="001645CA">
              <w:rPr>
                <w:rFonts w:ascii="Times New Roman" w:eastAsia="Arial" w:hAnsi="Times New Roman"/>
                <w:b/>
                <w:bCs/>
                <w:sz w:val="20"/>
                <w:szCs w:val="20"/>
              </w:rPr>
              <w:t>patalpų valymo paslaugų teikimu</w:t>
            </w:r>
            <w:r w:rsidRPr="001645CA">
              <w:rPr>
                <w:rFonts w:ascii="Times New Roman" w:eastAsia="Yu Mincho" w:hAnsi="Times New Roman"/>
                <w:sz w:val="20"/>
                <w:szCs w:val="20"/>
                <w:lang w:eastAsia="en-US"/>
              </w:rPr>
              <w:t xml:space="preserve"> ir kurios (kurių) bendra vertė ne mažesnė kaip 550 000,00 Eur (penki šimtai penkiasdešimt tūkstančių eurų 00 ct) be PVM.</w:t>
            </w:r>
          </w:p>
          <w:p w14:paraId="29377DB3" w14:textId="77777777" w:rsidR="007C71F4" w:rsidRPr="001645CA" w:rsidRDefault="007C71F4" w:rsidP="00B01201">
            <w:pPr>
              <w:tabs>
                <w:tab w:val="left" w:pos="993"/>
              </w:tabs>
              <w:suppressAutoHyphens w:val="0"/>
              <w:autoSpaceDN/>
              <w:spacing w:before="60" w:after="60" w:line="240" w:lineRule="auto"/>
              <w:ind w:left="46" w:right="57" w:hanging="10"/>
              <w:jc w:val="both"/>
              <w:rPr>
                <w:rFonts w:ascii="Times New Roman" w:eastAsia="Arial" w:hAnsi="Times New Roman"/>
                <w:sz w:val="20"/>
                <w:szCs w:val="20"/>
              </w:rPr>
            </w:pPr>
          </w:p>
          <w:p w14:paraId="1FF7968D" w14:textId="77777777" w:rsidR="007C71F4" w:rsidRPr="001645CA" w:rsidRDefault="007C71F4" w:rsidP="000457E7">
            <w:pPr>
              <w:tabs>
                <w:tab w:val="left" w:pos="993"/>
              </w:tabs>
              <w:suppressAutoHyphens w:val="0"/>
              <w:autoSpaceDN/>
              <w:spacing w:before="60" w:after="0" w:line="240" w:lineRule="auto"/>
              <w:ind w:left="46" w:right="57" w:hanging="10"/>
              <w:jc w:val="both"/>
              <w:rPr>
                <w:rFonts w:ascii="Times New Roman" w:eastAsia="Arial" w:hAnsi="Times New Roman"/>
                <w:sz w:val="20"/>
                <w:szCs w:val="20"/>
              </w:rPr>
            </w:pPr>
            <w:r w:rsidRPr="001645CA">
              <w:rPr>
                <w:rFonts w:ascii="Times New Roman" w:eastAsia="Arial" w:hAnsi="Times New Roman"/>
                <w:sz w:val="20"/>
                <w:szCs w:val="20"/>
              </w:rPr>
              <w:t xml:space="preserve">Jei teikiama informacija apie tebevykdomą </w:t>
            </w:r>
          </w:p>
          <w:p w14:paraId="091BFD63" w14:textId="11D47E22" w:rsidR="007C71F4" w:rsidRPr="001645CA" w:rsidRDefault="007C71F4" w:rsidP="000457E7">
            <w:pPr>
              <w:tabs>
                <w:tab w:val="left" w:pos="993"/>
              </w:tabs>
              <w:suppressAutoHyphens w:val="0"/>
              <w:autoSpaceDN/>
              <w:spacing w:before="60" w:after="0" w:line="240" w:lineRule="auto"/>
              <w:ind w:left="46" w:right="57" w:hanging="10"/>
              <w:jc w:val="both"/>
              <w:rPr>
                <w:rFonts w:ascii="Times New Roman" w:eastAsia="Arial" w:hAnsi="Times New Roman"/>
                <w:sz w:val="20"/>
                <w:szCs w:val="20"/>
              </w:rPr>
            </w:pPr>
            <w:r w:rsidRPr="001645CA">
              <w:rPr>
                <w:rFonts w:ascii="Times New Roman" w:eastAsia="Arial" w:hAnsi="Times New Roman"/>
                <w:sz w:val="20"/>
                <w:szCs w:val="20"/>
              </w:rPr>
              <w:t xml:space="preserve">sutartį, laikoma, kad tiekėjas atitinka keliamą </w:t>
            </w:r>
          </w:p>
          <w:p w14:paraId="04D6ACC6" w14:textId="77977979" w:rsidR="007C71F4" w:rsidRPr="001645CA" w:rsidRDefault="007C71F4" w:rsidP="000457E7">
            <w:pPr>
              <w:tabs>
                <w:tab w:val="left" w:pos="993"/>
              </w:tabs>
              <w:suppressAutoHyphens w:val="0"/>
              <w:autoSpaceDN/>
              <w:spacing w:before="60" w:after="0" w:line="240" w:lineRule="auto"/>
              <w:ind w:left="46" w:right="57" w:hanging="10"/>
              <w:jc w:val="both"/>
              <w:rPr>
                <w:rFonts w:ascii="Times New Roman" w:eastAsia="Arial" w:hAnsi="Times New Roman"/>
                <w:sz w:val="20"/>
                <w:szCs w:val="20"/>
              </w:rPr>
            </w:pPr>
            <w:r w:rsidRPr="001645CA">
              <w:rPr>
                <w:rFonts w:ascii="Times New Roman" w:eastAsia="Arial" w:hAnsi="Times New Roman"/>
                <w:sz w:val="20"/>
                <w:szCs w:val="20"/>
              </w:rPr>
              <w:t xml:space="preserve">reikalavimą, jei vykdomos sutarties (sutarčių) </w:t>
            </w:r>
          </w:p>
          <w:p w14:paraId="5E253C4A" w14:textId="77777777" w:rsidR="007C71F4" w:rsidRPr="001645CA" w:rsidRDefault="007C71F4" w:rsidP="000457E7">
            <w:pPr>
              <w:tabs>
                <w:tab w:val="left" w:pos="993"/>
              </w:tabs>
              <w:suppressAutoHyphens w:val="0"/>
              <w:autoSpaceDN/>
              <w:spacing w:before="60" w:after="0" w:line="240" w:lineRule="auto"/>
              <w:ind w:left="46" w:right="57" w:hanging="10"/>
              <w:jc w:val="both"/>
              <w:rPr>
                <w:rFonts w:ascii="Times New Roman" w:eastAsia="Arial" w:hAnsi="Times New Roman"/>
                <w:sz w:val="20"/>
                <w:szCs w:val="20"/>
              </w:rPr>
            </w:pPr>
            <w:r w:rsidRPr="001645CA">
              <w:rPr>
                <w:rFonts w:ascii="Times New Roman" w:eastAsia="Arial" w:hAnsi="Times New Roman"/>
                <w:sz w:val="20"/>
                <w:szCs w:val="20"/>
              </w:rPr>
              <w:t>įvykdyta bendra dalis yra ne mažesnė nei 550 000,00 Eur be PVM.</w:t>
            </w:r>
          </w:p>
          <w:p w14:paraId="315B44D5" w14:textId="77777777" w:rsidR="006C3F10" w:rsidRPr="001645CA" w:rsidRDefault="006C3F10" w:rsidP="000457E7">
            <w:pPr>
              <w:tabs>
                <w:tab w:val="left" w:pos="993"/>
              </w:tabs>
              <w:suppressAutoHyphens w:val="0"/>
              <w:autoSpaceDN/>
              <w:spacing w:before="60" w:after="0" w:line="240" w:lineRule="auto"/>
              <w:ind w:left="46" w:right="57" w:hanging="10"/>
              <w:jc w:val="both"/>
              <w:rPr>
                <w:rFonts w:ascii="Times New Roman" w:eastAsia="Arial" w:hAnsi="Times New Roman"/>
                <w:sz w:val="20"/>
                <w:szCs w:val="20"/>
              </w:rPr>
            </w:pPr>
          </w:p>
          <w:p w14:paraId="57223B9D" w14:textId="69464028" w:rsidR="006C3F10" w:rsidRPr="001645CA" w:rsidRDefault="006C3F10" w:rsidP="000457E7">
            <w:pPr>
              <w:tabs>
                <w:tab w:val="left" w:pos="993"/>
              </w:tabs>
              <w:suppressAutoHyphens w:val="0"/>
              <w:autoSpaceDN/>
              <w:spacing w:before="60" w:after="0" w:line="240" w:lineRule="auto"/>
              <w:ind w:left="46" w:right="57" w:hanging="10"/>
              <w:jc w:val="both"/>
              <w:rPr>
                <w:rFonts w:ascii="Times New Roman" w:eastAsia="Arial" w:hAnsi="Times New Roman"/>
                <w:sz w:val="20"/>
                <w:szCs w:val="20"/>
              </w:rPr>
            </w:pPr>
          </w:p>
        </w:tc>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EA021" w14:textId="780761D8" w:rsidR="007C71F4" w:rsidRPr="001645CA" w:rsidRDefault="007C71F4" w:rsidP="00E84AEA">
            <w:pPr>
              <w:pStyle w:val="ListParagraph"/>
              <w:numPr>
                <w:ilvl w:val="0"/>
                <w:numId w:val="26"/>
              </w:numPr>
              <w:tabs>
                <w:tab w:val="left" w:pos="313"/>
              </w:tabs>
              <w:ind w:left="30" w:firstLine="0"/>
              <w:jc w:val="both"/>
              <w:rPr>
                <w:rFonts w:ascii="Times New Roman" w:hAnsi="Times New Roman"/>
                <w:iCs/>
                <w:sz w:val="20"/>
                <w:szCs w:val="20"/>
                <w:lang w:val="lt-LT"/>
              </w:rPr>
            </w:pPr>
            <w:r w:rsidRPr="001645CA">
              <w:rPr>
                <w:rFonts w:ascii="Times New Roman" w:hAnsi="Times New Roman"/>
                <w:iCs/>
                <w:sz w:val="20"/>
                <w:szCs w:val="20"/>
                <w:lang w:val="lt-LT"/>
              </w:rPr>
              <w:t xml:space="preserve">Pateikiamas per paskutinius 3 </w:t>
            </w:r>
            <w:r w:rsidRPr="001645CA">
              <w:rPr>
                <w:rFonts w:ascii="Times New Roman" w:hAnsi="Times New Roman"/>
                <w:b/>
                <w:bCs/>
                <w:iCs/>
                <w:sz w:val="20"/>
                <w:szCs w:val="20"/>
                <w:lang w:val="lt-LT"/>
              </w:rPr>
              <w:t>metus įvykdytų arba vykdomų sutarčių sąrašas</w:t>
            </w:r>
            <w:r w:rsidRPr="001645CA">
              <w:rPr>
                <w:rFonts w:ascii="Times New Roman" w:hAnsi="Times New Roman"/>
                <w:iCs/>
                <w:sz w:val="20"/>
                <w:szCs w:val="20"/>
                <w:lang w:val="lt-LT"/>
              </w:rPr>
              <w:t>, kuriame kiekvienai sutarčiai turi būti nurodyta ši informacija:</w:t>
            </w:r>
          </w:p>
          <w:p w14:paraId="73D1FC62" w14:textId="7796C878" w:rsidR="007C71F4" w:rsidRPr="001645CA" w:rsidRDefault="007C71F4" w:rsidP="00E84AEA">
            <w:pPr>
              <w:pStyle w:val="ListParagraph"/>
              <w:numPr>
                <w:ilvl w:val="0"/>
                <w:numId w:val="20"/>
              </w:numPr>
              <w:ind w:left="455" w:hanging="425"/>
              <w:jc w:val="both"/>
              <w:rPr>
                <w:rFonts w:ascii="Times New Roman" w:hAnsi="Times New Roman"/>
                <w:iCs/>
                <w:sz w:val="20"/>
                <w:szCs w:val="20"/>
                <w:lang w:val="lt-LT"/>
              </w:rPr>
            </w:pPr>
            <w:r w:rsidRPr="001645CA">
              <w:rPr>
                <w:rFonts w:ascii="Times New Roman" w:hAnsi="Times New Roman"/>
                <w:iCs/>
                <w:sz w:val="20"/>
                <w:szCs w:val="20"/>
                <w:lang w:val="lt-LT"/>
              </w:rPr>
              <w:t>užsakovas – paslaugų gavėjas (įmonės/įstaigos/organizacijos pavadinimas, adresas, telefonas, kontaktinis asmuo);</w:t>
            </w:r>
          </w:p>
          <w:p w14:paraId="59CC391B" w14:textId="7EE308AD" w:rsidR="007C71F4" w:rsidRPr="001645CA" w:rsidRDefault="007C71F4" w:rsidP="00E84AEA">
            <w:pPr>
              <w:pStyle w:val="ListParagraph"/>
              <w:numPr>
                <w:ilvl w:val="0"/>
                <w:numId w:val="20"/>
              </w:numPr>
              <w:ind w:left="455" w:hanging="425"/>
              <w:jc w:val="both"/>
              <w:rPr>
                <w:rFonts w:ascii="Times New Roman" w:hAnsi="Times New Roman"/>
                <w:iCs/>
                <w:sz w:val="20"/>
                <w:szCs w:val="20"/>
                <w:lang w:val="lt-LT"/>
              </w:rPr>
            </w:pPr>
            <w:r w:rsidRPr="001645CA">
              <w:rPr>
                <w:rFonts w:ascii="Times New Roman" w:hAnsi="Times New Roman"/>
                <w:iCs/>
                <w:sz w:val="20"/>
                <w:szCs w:val="20"/>
                <w:lang w:val="lt-LT"/>
              </w:rPr>
              <w:t>sutarties vertė;</w:t>
            </w:r>
          </w:p>
          <w:p w14:paraId="0AB7A43E" w14:textId="453EDE74" w:rsidR="007C71F4" w:rsidRPr="001645CA" w:rsidRDefault="007C71F4" w:rsidP="00E84AEA">
            <w:pPr>
              <w:pStyle w:val="ListParagraph"/>
              <w:numPr>
                <w:ilvl w:val="0"/>
                <w:numId w:val="20"/>
              </w:numPr>
              <w:ind w:left="455" w:hanging="425"/>
              <w:jc w:val="both"/>
              <w:rPr>
                <w:rFonts w:ascii="Times New Roman" w:hAnsi="Times New Roman"/>
                <w:iCs/>
                <w:sz w:val="20"/>
                <w:szCs w:val="20"/>
                <w:lang w:val="lt-LT"/>
              </w:rPr>
            </w:pPr>
            <w:r w:rsidRPr="001645CA">
              <w:rPr>
                <w:rFonts w:ascii="Times New Roman" w:hAnsi="Times New Roman"/>
                <w:iCs/>
                <w:sz w:val="20"/>
                <w:szCs w:val="20"/>
                <w:lang w:val="lt-LT"/>
              </w:rPr>
              <w:t>sutarties (jos dalies) objekto pavadinimas;</w:t>
            </w:r>
          </w:p>
          <w:p w14:paraId="4224936C" w14:textId="50E51AD6" w:rsidR="007C71F4" w:rsidRPr="001645CA" w:rsidRDefault="007C71F4" w:rsidP="00E84AEA">
            <w:pPr>
              <w:pStyle w:val="ListParagraph"/>
              <w:numPr>
                <w:ilvl w:val="0"/>
                <w:numId w:val="20"/>
              </w:numPr>
              <w:ind w:left="455" w:hanging="425"/>
              <w:jc w:val="both"/>
              <w:rPr>
                <w:rFonts w:ascii="Times New Roman" w:hAnsi="Times New Roman"/>
                <w:iCs/>
                <w:sz w:val="20"/>
                <w:szCs w:val="20"/>
                <w:lang w:val="lt-LT"/>
              </w:rPr>
            </w:pPr>
            <w:r w:rsidRPr="001645CA">
              <w:rPr>
                <w:rFonts w:ascii="Times New Roman" w:hAnsi="Times New Roman"/>
                <w:iCs/>
                <w:sz w:val="20"/>
                <w:szCs w:val="20"/>
                <w:lang w:val="lt-LT"/>
              </w:rPr>
              <w:t>sutarties (jos dalies) pradžios ir pabaigos data (metai ir mėnuo);</w:t>
            </w:r>
          </w:p>
          <w:p w14:paraId="10387938" w14:textId="6BEE0064" w:rsidR="007C71F4" w:rsidRPr="001645CA" w:rsidRDefault="007C71F4" w:rsidP="00E84AEA">
            <w:pPr>
              <w:pStyle w:val="ListParagraph"/>
              <w:numPr>
                <w:ilvl w:val="0"/>
                <w:numId w:val="20"/>
              </w:numPr>
              <w:ind w:left="455" w:hanging="425"/>
              <w:jc w:val="both"/>
              <w:rPr>
                <w:rFonts w:ascii="Times New Roman" w:hAnsi="Times New Roman"/>
                <w:iCs/>
                <w:sz w:val="20"/>
                <w:szCs w:val="20"/>
                <w:lang w:val="lt-LT"/>
              </w:rPr>
            </w:pPr>
            <w:r w:rsidRPr="001645CA">
              <w:rPr>
                <w:rFonts w:ascii="Times New Roman" w:hAnsi="Times New Roman"/>
                <w:iCs/>
                <w:sz w:val="20"/>
                <w:szCs w:val="20"/>
                <w:lang w:val="lt-LT"/>
              </w:rPr>
              <w:t>trumpas suteiktų paslaugų aprašymas.</w:t>
            </w:r>
          </w:p>
          <w:p w14:paraId="07B6038D" w14:textId="33053840" w:rsidR="007C71F4" w:rsidRPr="001645CA" w:rsidRDefault="007C71F4" w:rsidP="00E84AEA">
            <w:pPr>
              <w:pStyle w:val="ListParagraph"/>
              <w:numPr>
                <w:ilvl w:val="0"/>
                <w:numId w:val="26"/>
              </w:numPr>
              <w:tabs>
                <w:tab w:val="left" w:pos="313"/>
              </w:tabs>
              <w:ind w:left="30" w:firstLine="0"/>
              <w:jc w:val="both"/>
              <w:rPr>
                <w:rFonts w:ascii="Times New Roman" w:hAnsi="Times New Roman"/>
                <w:iCs/>
                <w:sz w:val="20"/>
                <w:szCs w:val="20"/>
                <w:lang w:val="lt-LT"/>
              </w:rPr>
            </w:pPr>
            <w:r w:rsidRPr="001645CA">
              <w:rPr>
                <w:rFonts w:ascii="Times New Roman" w:hAnsi="Times New Roman"/>
                <w:iCs/>
                <w:sz w:val="20"/>
                <w:szCs w:val="20"/>
                <w:lang w:val="lt-LT"/>
              </w:rPr>
              <w:t xml:space="preserve">pateikiama </w:t>
            </w:r>
            <w:r w:rsidRPr="001645CA">
              <w:rPr>
                <w:rFonts w:ascii="Times New Roman" w:hAnsi="Times New Roman"/>
                <w:b/>
                <w:bCs/>
                <w:iCs/>
                <w:sz w:val="20"/>
                <w:szCs w:val="20"/>
                <w:lang w:val="lt-LT"/>
              </w:rPr>
              <w:t>užsakovo pažyma</w:t>
            </w:r>
            <w:r w:rsidRPr="001645CA">
              <w:rPr>
                <w:rFonts w:ascii="Times New Roman" w:hAnsi="Times New Roman"/>
                <w:iCs/>
                <w:sz w:val="20"/>
                <w:szCs w:val="20"/>
                <w:lang w:val="lt-LT"/>
              </w:rPr>
              <w:t xml:space="preserve"> (patvirtinta užsakovo arba jo įgalioto asmens parašu ir įmonės antspaudu (jei turi)), patvirtinanti, kad sutartiniai įsipareigojimai įvykdyti tinkamai, nurodant sutarties (jos dalies) objektą, sutarties (jos dalies) pradžios ir pabaigos datą (metai ir mėnuo), užsakovo kontaktinį asmenį (vardas, pavardė, pareigos, tel. Nr.), arba pasirašyto paslaugų priėmimo–perdavimo akto patvirtintą kopiją, o jų nesant – kitą lygiavertį dokumentą.</w:t>
            </w:r>
          </w:p>
          <w:p w14:paraId="63A6C5B4" w14:textId="77777777" w:rsidR="0089629E" w:rsidRPr="001645CA" w:rsidRDefault="0089629E" w:rsidP="0089629E">
            <w:pPr>
              <w:tabs>
                <w:tab w:val="left" w:pos="313"/>
              </w:tabs>
              <w:jc w:val="both"/>
              <w:rPr>
                <w:rFonts w:ascii="Times New Roman" w:hAnsi="Times New Roman"/>
                <w:iCs/>
                <w:sz w:val="20"/>
                <w:szCs w:val="20"/>
              </w:rPr>
            </w:pPr>
            <w:r w:rsidRPr="001645CA">
              <w:rPr>
                <w:rFonts w:ascii="Times New Roman" w:hAnsi="Times New Roman"/>
                <w:iCs/>
                <w:sz w:val="20"/>
                <w:szCs w:val="20"/>
              </w:rPr>
              <w:t>Jeigu sutartis buvo vykdoma jungtinės veiklos pagrindu ar kartu su kitais ūkio subjektais, pažymoje turi būti nurodyta informacija apie tiekėjo atskirai įvykdytą sutarties dalį (pristatytas prekes, suteiktas paslaugas).</w:t>
            </w:r>
          </w:p>
          <w:p w14:paraId="618F0ACB" w14:textId="6C3CC8D1" w:rsidR="007C71F4" w:rsidRPr="001645CA" w:rsidRDefault="007C71F4" w:rsidP="00345700">
            <w:pPr>
              <w:spacing w:after="0"/>
              <w:jc w:val="both"/>
              <w:rPr>
                <w:rFonts w:ascii="Times New Roman" w:hAnsi="Times New Roman"/>
                <w:iCs/>
                <w:sz w:val="20"/>
                <w:szCs w:val="20"/>
              </w:rPr>
            </w:pPr>
            <w:r w:rsidRPr="001645CA">
              <w:rPr>
                <w:rFonts w:ascii="Times New Roman" w:hAnsi="Times New Roman"/>
                <w:iCs/>
                <w:sz w:val="20"/>
                <w:szCs w:val="20"/>
              </w:rPr>
              <w:t>Perkančioji organizacija, siekdama patikslinti pateiktą informaciją, pasilieka teisę be išankstinio įspėjimo susisiekti su nurodytu užsakovu.</w:t>
            </w:r>
          </w:p>
          <w:p w14:paraId="479E0974" w14:textId="046C92EF" w:rsidR="007C71F4" w:rsidRPr="001645CA" w:rsidRDefault="007C71F4" w:rsidP="00345700">
            <w:pPr>
              <w:spacing w:after="0"/>
              <w:jc w:val="both"/>
              <w:rPr>
                <w:rFonts w:ascii="Times New Roman" w:hAnsi="Times New Roman"/>
                <w:iCs/>
                <w:sz w:val="20"/>
                <w:szCs w:val="20"/>
              </w:rPr>
            </w:pPr>
          </w:p>
          <w:p w14:paraId="5755CF0D" w14:textId="4902318C" w:rsidR="007C71F4" w:rsidRPr="001645CA" w:rsidRDefault="007C71F4" w:rsidP="00552654">
            <w:pPr>
              <w:jc w:val="both"/>
              <w:rPr>
                <w:rFonts w:ascii="Times New Roman" w:hAnsi="Times New Roman"/>
                <w:iCs/>
                <w:sz w:val="20"/>
                <w:szCs w:val="20"/>
              </w:rPr>
            </w:pPr>
            <w:r w:rsidRPr="001645CA">
              <w:rPr>
                <w:rFonts w:ascii="Times New Roman" w:hAnsi="Times New Roman"/>
                <w:iCs/>
                <w:sz w:val="20"/>
                <w:szCs w:val="20"/>
              </w:rPr>
              <w:t>*Dokumentas pateikiamas elektroninėje formoje.</w:t>
            </w:r>
          </w:p>
        </w:tc>
      </w:tr>
      <w:tr w:rsidR="00706C25" w:rsidRPr="001645CA" w14:paraId="305FB5B5" w14:textId="77777777" w:rsidTr="72C1E09A">
        <w:trPr>
          <w:trHeight w:val="3957"/>
        </w:trPr>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8C685D" w14:textId="4903B0F6" w:rsidR="00706C25" w:rsidRPr="001645CA" w:rsidRDefault="00706C25" w:rsidP="00706C25">
            <w:pPr>
              <w:pStyle w:val="ListParagraph"/>
              <w:numPr>
                <w:ilvl w:val="1"/>
                <w:numId w:val="25"/>
              </w:numPr>
              <w:spacing w:after="0" w:line="240" w:lineRule="auto"/>
              <w:jc w:val="center"/>
              <w:rPr>
                <w:rFonts w:ascii="Times New Roman" w:hAnsi="Times New Roman"/>
                <w:sz w:val="20"/>
                <w:szCs w:val="20"/>
                <w:lang w:val="lt-LT"/>
              </w:rPr>
            </w:pPr>
          </w:p>
        </w:tc>
        <w:tc>
          <w:tcPr>
            <w:tcW w:w="4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A066C" w14:textId="0C7ED342" w:rsidR="007F3AB8" w:rsidRPr="001645CA" w:rsidRDefault="68C9DBBC" w:rsidP="007F3AB8">
            <w:pPr>
              <w:tabs>
                <w:tab w:val="left" w:pos="993"/>
              </w:tabs>
              <w:suppressAutoHyphens w:val="0"/>
              <w:autoSpaceDN/>
              <w:spacing w:before="60" w:after="60" w:line="240" w:lineRule="auto"/>
              <w:ind w:left="46" w:right="57" w:hanging="10"/>
              <w:jc w:val="both"/>
              <w:rPr>
                <w:rFonts w:ascii="Times New Roman" w:eastAsia="Yu Mincho" w:hAnsi="Times New Roman"/>
                <w:sz w:val="20"/>
                <w:szCs w:val="20"/>
                <w:lang w:eastAsia="en-US"/>
              </w:rPr>
            </w:pPr>
            <w:r w:rsidRPr="001645CA">
              <w:rPr>
                <w:rFonts w:ascii="Times New Roman" w:eastAsia="Yu Mincho" w:hAnsi="Times New Roman"/>
                <w:sz w:val="20"/>
                <w:szCs w:val="20"/>
                <w:lang w:eastAsia="en-US"/>
              </w:rPr>
              <w:t xml:space="preserve">Tiekėjas per paskutinius 3 metus (arba per laikotarpį nuo Tiekėjo įregistravimo dienos, jeigu Tiekėjas vykdė veiklą trumpiau nei 3 metus) iki pasiūlymų pateikimo termino pabaigos yra </w:t>
            </w:r>
            <w:r w:rsidR="64A5345C" w:rsidRPr="001645CA">
              <w:rPr>
                <w:rFonts w:ascii="Times New Roman" w:eastAsia="Yu Mincho" w:hAnsi="Times New Roman"/>
                <w:sz w:val="20"/>
                <w:szCs w:val="20"/>
                <w:lang w:eastAsia="en-US"/>
              </w:rPr>
              <w:t xml:space="preserve">suteikęs valymo paslaugų bent viename ne mažesniame kaip </w:t>
            </w:r>
            <w:r w:rsidR="08C95DB4" w:rsidRPr="001645CA">
              <w:rPr>
                <w:rFonts w:ascii="Times New Roman" w:eastAsia="Yu Mincho" w:hAnsi="Times New Roman"/>
                <w:sz w:val="20"/>
                <w:szCs w:val="20"/>
                <w:lang w:eastAsia="en-US"/>
              </w:rPr>
              <w:t>5</w:t>
            </w:r>
            <w:r w:rsidR="75AE7B39" w:rsidRPr="001645CA">
              <w:rPr>
                <w:rFonts w:ascii="Times New Roman" w:eastAsia="Yu Mincho" w:hAnsi="Times New Roman"/>
                <w:sz w:val="20"/>
                <w:szCs w:val="20"/>
                <w:lang w:eastAsia="en-US"/>
              </w:rPr>
              <w:t xml:space="preserve">00 </w:t>
            </w:r>
            <w:r w:rsidR="64A5345C" w:rsidRPr="001645CA">
              <w:rPr>
                <w:rFonts w:ascii="Times New Roman" w:eastAsia="Yu Mincho" w:hAnsi="Times New Roman"/>
                <w:sz w:val="20"/>
                <w:szCs w:val="20"/>
                <w:lang w:eastAsia="en-US"/>
              </w:rPr>
              <w:t>kv. m. objekte</w:t>
            </w:r>
            <w:r w:rsidR="75AE7B39" w:rsidRPr="001645CA">
              <w:rPr>
                <w:rFonts w:ascii="Times New Roman" w:eastAsia="Yu Mincho" w:hAnsi="Times New Roman"/>
                <w:sz w:val="20"/>
                <w:szCs w:val="20"/>
                <w:lang w:eastAsia="en-US"/>
              </w:rPr>
              <w:t>.</w:t>
            </w:r>
          </w:p>
          <w:p w14:paraId="3C8C5D66" w14:textId="77777777" w:rsidR="00706C25" w:rsidRPr="001645CA" w:rsidRDefault="00706C25" w:rsidP="00C374DC">
            <w:pPr>
              <w:tabs>
                <w:tab w:val="left" w:pos="567"/>
              </w:tabs>
              <w:jc w:val="both"/>
              <w:rPr>
                <w:rFonts w:ascii="Times New Roman" w:hAnsi="Times New Roman"/>
                <w:sz w:val="20"/>
                <w:szCs w:val="20"/>
              </w:rPr>
            </w:pPr>
          </w:p>
        </w:tc>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F0069" w14:textId="27563523" w:rsidR="00E84AEA" w:rsidRPr="001645CA" w:rsidRDefault="00E84AEA" w:rsidP="0008373E">
            <w:pPr>
              <w:pStyle w:val="ListParagraph"/>
              <w:numPr>
                <w:ilvl w:val="0"/>
                <w:numId w:val="29"/>
              </w:numPr>
              <w:jc w:val="both"/>
              <w:rPr>
                <w:rFonts w:ascii="Times New Roman" w:hAnsi="Times New Roman"/>
                <w:sz w:val="20"/>
                <w:szCs w:val="20"/>
                <w:lang w:val="lt-LT"/>
              </w:rPr>
            </w:pPr>
            <w:r w:rsidRPr="001645CA">
              <w:rPr>
                <w:rFonts w:ascii="Times New Roman" w:hAnsi="Times New Roman"/>
                <w:sz w:val="20"/>
                <w:szCs w:val="20"/>
                <w:lang w:val="lt-LT"/>
              </w:rPr>
              <w:t>Tiekėjas pateikia</w:t>
            </w:r>
            <w:r w:rsidR="0008373E" w:rsidRPr="001645CA">
              <w:rPr>
                <w:rFonts w:ascii="Times New Roman" w:hAnsi="Times New Roman"/>
                <w:sz w:val="20"/>
                <w:szCs w:val="20"/>
                <w:lang w:val="lt-LT"/>
              </w:rPr>
              <w:t xml:space="preserve"> </w:t>
            </w:r>
            <w:r w:rsidRPr="001645CA">
              <w:rPr>
                <w:rFonts w:ascii="Times New Roman" w:hAnsi="Times New Roman"/>
                <w:sz w:val="20"/>
                <w:szCs w:val="20"/>
                <w:lang w:val="lt-LT"/>
              </w:rPr>
              <w:t>laisvos formos pažymą apie įvykdytą (-</w:t>
            </w:r>
            <w:proofErr w:type="spellStart"/>
            <w:r w:rsidRPr="001645CA">
              <w:rPr>
                <w:rFonts w:ascii="Times New Roman" w:hAnsi="Times New Roman"/>
                <w:sz w:val="20"/>
                <w:szCs w:val="20"/>
                <w:lang w:val="lt-LT"/>
              </w:rPr>
              <w:t>as</w:t>
            </w:r>
            <w:proofErr w:type="spellEnd"/>
            <w:r w:rsidRPr="001645CA">
              <w:rPr>
                <w:rFonts w:ascii="Times New Roman" w:hAnsi="Times New Roman"/>
                <w:sz w:val="20"/>
                <w:szCs w:val="20"/>
                <w:lang w:val="lt-LT"/>
              </w:rPr>
              <w:t>) sutartį (-</w:t>
            </w:r>
            <w:proofErr w:type="spellStart"/>
            <w:r w:rsidRPr="001645CA">
              <w:rPr>
                <w:rFonts w:ascii="Times New Roman" w:hAnsi="Times New Roman"/>
                <w:sz w:val="20"/>
                <w:szCs w:val="20"/>
                <w:lang w:val="lt-LT"/>
              </w:rPr>
              <w:t>is</w:t>
            </w:r>
            <w:proofErr w:type="spellEnd"/>
            <w:r w:rsidRPr="001645CA">
              <w:rPr>
                <w:rFonts w:ascii="Times New Roman" w:hAnsi="Times New Roman"/>
                <w:sz w:val="20"/>
                <w:szCs w:val="20"/>
                <w:lang w:val="lt-LT"/>
              </w:rPr>
              <w:t xml:space="preserve">), nurodant: </w:t>
            </w:r>
          </w:p>
          <w:p w14:paraId="577F923C" w14:textId="77777777" w:rsidR="00E84AEA" w:rsidRPr="001645CA" w:rsidRDefault="00E84AEA" w:rsidP="002B7D75">
            <w:pPr>
              <w:numPr>
                <w:ilvl w:val="1"/>
                <w:numId w:val="30"/>
              </w:numPr>
              <w:spacing w:after="0" w:line="240" w:lineRule="auto"/>
              <w:ind w:left="313" w:hanging="283"/>
              <w:jc w:val="both"/>
              <w:rPr>
                <w:rFonts w:ascii="Times New Roman" w:hAnsi="Times New Roman"/>
                <w:sz w:val="20"/>
                <w:szCs w:val="20"/>
              </w:rPr>
            </w:pPr>
            <w:r w:rsidRPr="001645CA">
              <w:rPr>
                <w:rFonts w:ascii="Times New Roman" w:hAnsi="Times New Roman"/>
                <w:sz w:val="20"/>
                <w:szCs w:val="20"/>
              </w:rPr>
              <w:t xml:space="preserve">užsakovo pavadinimą; </w:t>
            </w:r>
          </w:p>
          <w:p w14:paraId="5419FCAF" w14:textId="77777777" w:rsidR="00E84AEA" w:rsidRPr="001645CA" w:rsidRDefault="00E84AEA" w:rsidP="002B7D75">
            <w:pPr>
              <w:numPr>
                <w:ilvl w:val="1"/>
                <w:numId w:val="30"/>
              </w:numPr>
              <w:spacing w:after="0" w:line="240" w:lineRule="auto"/>
              <w:ind w:left="313" w:hanging="283"/>
              <w:jc w:val="both"/>
              <w:rPr>
                <w:rFonts w:ascii="Times New Roman" w:hAnsi="Times New Roman"/>
                <w:sz w:val="20"/>
                <w:szCs w:val="20"/>
              </w:rPr>
            </w:pPr>
            <w:r w:rsidRPr="001645CA">
              <w:rPr>
                <w:rFonts w:ascii="Times New Roman" w:hAnsi="Times New Roman"/>
                <w:sz w:val="20"/>
                <w:szCs w:val="20"/>
              </w:rPr>
              <w:t xml:space="preserve">objekto paskirtį ir plotą (kv. m); </w:t>
            </w:r>
          </w:p>
          <w:p w14:paraId="03FFAD34" w14:textId="77777777" w:rsidR="00E84AEA" w:rsidRPr="001645CA" w:rsidRDefault="00E84AEA" w:rsidP="002B7D75">
            <w:pPr>
              <w:numPr>
                <w:ilvl w:val="1"/>
                <w:numId w:val="30"/>
              </w:numPr>
              <w:spacing w:after="0" w:line="240" w:lineRule="auto"/>
              <w:ind w:left="313" w:hanging="283"/>
              <w:jc w:val="both"/>
              <w:rPr>
                <w:rFonts w:ascii="Times New Roman" w:hAnsi="Times New Roman"/>
                <w:sz w:val="20"/>
                <w:szCs w:val="20"/>
              </w:rPr>
            </w:pPr>
            <w:r w:rsidRPr="001645CA">
              <w:rPr>
                <w:rFonts w:ascii="Times New Roman" w:hAnsi="Times New Roman"/>
                <w:sz w:val="20"/>
                <w:szCs w:val="20"/>
              </w:rPr>
              <w:t xml:space="preserve">suteiktų paslaugų pobūdį; </w:t>
            </w:r>
          </w:p>
          <w:p w14:paraId="02A45F63" w14:textId="77777777" w:rsidR="00E84AEA" w:rsidRPr="001645CA" w:rsidRDefault="00E84AEA" w:rsidP="002B7D75">
            <w:pPr>
              <w:numPr>
                <w:ilvl w:val="1"/>
                <w:numId w:val="30"/>
              </w:numPr>
              <w:spacing w:after="0" w:line="240" w:lineRule="auto"/>
              <w:ind w:left="313" w:hanging="283"/>
              <w:jc w:val="both"/>
              <w:rPr>
                <w:rFonts w:ascii="Times New Roman" w:hAnsi="Times New Roman"/>
                <w:sz w:val="20"/>
                <w:szCs w:val="20"/>
              </w:rPr>
            </w:pPr>
            <w:r w:rsidRPr="001645CA">
              <w:rPr>
                <w:rFonts w:ascii="Times New Roman" w:hAnsi="Times New Roman"/>
                <w:sz w:val="20"/>
                <w:szCs w:val="20"/>
              </w:rPr>
              <w:t xml:space="preserve">sutarties vykdymo laikotarpį; </w:t>
            </w:r>
          </w:p>
          <w:p w14:paraId="76EC14FB" w14:textId="77777777" w:rsidR="00E84AEA" w:rsidRPr="001645CA" w:rsidRDefault="00E84AEA" w:rsidP="002B7D75">
            <w:pPr>
              <w:numPr>
                <w:ilvl w:val="1"/>
                <w:numId w:val="30"/>
              </w:numPr>
              <w:spacing w:after="0" w:line="240" w:lineRule="auto"/>
              <w:ind w:left="313" w:hanging="283"/>
              <w:jc w:val="both"/>
              <w:rPr>
                <w:rFonts w:ascii="Times New Roman" w:hAnsi="Times New Roman"/>
                <w:sz w:val="20"/>
                <w:szCs w:val="20"/>
              </w:rPr>
            </w:pPr>
            <w:r w:rsidRPr="001645CA">
              <w:rPr>
                <w:rFonts w:ascii="Times New Roman" w:hAnsi="Times New Roman"/>
                <w:sz w:val="20"/>
                <w:szCs w:val="20"/>
              </w:rPr>
              <w:t xml:space="preserve">kontaktinį asmenį ir jo kontaktinius duomenis; </w:t>
            </w:r>
          </w:p>
          <w:p w14:paraId="59EDCDFB" w14:textId="77777777" w:rsidR="00E84AEA" w:rsidRPr="001645CA" w:rsidRDefault="00E84AEA" w:rsidP="002B7D75">
            <w:pPr>
              <w:ind w:left="313" w:hanging="283"/>
              <w:jc w:val="both"/>
              <w:rPr>
                <w:rFonts w:ascii="Times New Roman" w:hAnsi="Times New Roman"/>
                <w:sz w:val="20"/>
                <w:szCs w:val="20"/>
              </w:rPr>
            </w:pPr>
            <w:r w:rsidRPr="001645CA">
              <w:rPr>
                <w:rFonts w:ascii="Times New Roman" w:hAnsi="Times New Roman"/>
                <w:sz w:val="20"/>
                <w:szCs w:val="20"/>
              </w:rPr>
              <w:t>ir</w:t>
            </w:r>
          </w:p>
          <w:p w14:paraId="1303FD37" w14:textId="6AF2DDF3" w:rsidR="00E84AEA" w:rsidRPr="001645CA" w:rsidRDefault="00E84AEA" w:rsidP="002B7D75">
            <w:pPr>
              <w:numPr>
                <w:ilvl w:val="0"/>
                <w:numId w:val="28"/>
              </w:numPr>
              <w:tabs>
                <w:tab w:val="clear" w:pos="720"/>
                <w:tab w:val="num" w:pos="313"/>
              </w:tabs>
              <w:ind w:left="172" w:hanging="172"/>
              <w:jc w:val="both"/>
              <w:rPr>
                <w:rFonts w:ascii="Times New Roman" w:hAnsi="Times New Roman"/>
                <w:sz w:val="20"/>
                <w:szCs w:val="20"/>
              </w:rPr>
            </w:pPr>
            <w:r w:rsidRPr="001645CA">
              <w:rPr>
                <w:rFonts w:ascii="Times New Roman" w:hAnsi="Times New Roman"/>
                <w:sz w:val="20"/>
                <w:szCs w:val="20"/>
              </w:rPr>
              <w:t xml:space="preserve">užsakovo pažymą, rekomendaciją arba kitą dokumentą, patvirtinantį, kad paslaugos buvo teikiamos tinkamai. </w:t>
            </w:r>
          </w:p>
          <w:p w14:paraId="6FE7F2EF" w14:textId="14C263CC" w:rsidR="00706C25" w:rsidRPr="001645CA" w:rsidRDefault="00E84AEA" w:rsidP="00F20066">
            <w:pPr>
              <w:jc w:val="both"/>
              <w:rPr>
                <w:rFonts w:ascii="Times New Roman" w:hAnsi="Times New Roman"/>
                <w:sz w:val="20"/>
                <w:szCs w:val="20"/>
              </w:rPr>
            </w:pPr>
            <w:r w:rsidRPr="001645CA">
              <w:rPr>
                <w:rFonts w:ascii="Times New Roman" w:hAnsi="Times New Roman"/>
                <w:sz w:val="20"/>
                <w:szCs w:val="20"/>
              </w:rPr>
              <w:t>Jeigu sutartis buvo vykdoma jungtinės veiklos pagrindu, Tiekėjas turi nurodyti savo atliktų paslaugų apimtį.</w:t>
            </w:r>
          </w:p>
        </w:tc>
      </w:tr>
    </w:tbl>
    <w:p w14:paraId="70F54736" w14:textId="77777777" w:rsidR="0070666D" w:rsidRPr="001645CA" w:rsidRDefault="0070666D" w:rsidP="00552654">
      <w:pPr>
        <w:pStyle w:val="ListParagraph"/>
        <w:tabs>
          <w:tab w:val="left" w:pos="604"/>
        </w:tabs>
        <w:spacing w:line="240" w:lineRule="auto"/>
        <w:ind w:left="0" w:firstLine="567"/>
        <w:jc w:val="both"/>
        <w:rPr>
          <w:rFonts w:ascii="Times New Roman" w:hAnsi="Times New Roman"/>
          <w:iCs/>
          <w:sz w:val="20"/>
          <w:szCs w:val="20"/>
          <w:lang w:val="lt-LT"/>
        </w:rPr>
      </w:pPr>
    </w:p>
    <w:p w14:paraId="655022EC" w14:textId="49C26921" w:rsidR="00632B9D" w:rsidRPr="001645CA" w:rsidRDefault="00632B9D" w:rsidP="00951D55">
      <w:pPr>
        <w:pStyle w:val="ListParagraph"/>
        <w:numPr>
          <w:ilvl w:val="0"/>
          <w:numId w:val="19"/>
        </w:numPr>
        <w:tabs>
          <w:tab w:val="left" w:pos="1134"/>
        </w:tabs>
        <w:suppressAutoHyphens w:val="0"/>
        <w:autoSpaceDN/>
        <w:spacing w:before="240" w:after="0" w:line="20" w:lineRule="atLeast"/>
        <w:ind w:firstLine="546"/>
        <w:jc w:val="both"/>
        <w:rPr>
          <w:rFonts w:ascii="Times New Roman" w:eastAsiaTheme="minorHAnsi" w:hAnsi="Times New Roman"/>
          <w:sz w:val="20"/>
          <w:szCs w:val="20"/>
          <w:lang w:val="lt-LT"/>
        </w:rPr>
      </w:pPr>
      <w:r w:rsidRPr="001645CA">
        <w:rPr>
          <w:rFonts w:ascii="Times New Roman" w:hAnsi="Times New Roman"/>
          <w:sz w:val="20"/>
          <w:szCs w:val="20"/>
          <w:lang w:val="lt-LT"/>
        </w:rPr>
        <w:t>Šiame priede reikalaujama kvalifikacija turi būti įgyta iki pasiūlymų pateikimo termino pabaigos</w:t>
      </w:r>
      <w:r w:rsidR="00231023" w:rsidRPr="001645CA">
        <w:rPr>
          <w:rFonts w:ascii="Times New Roman" w:hAnsi="Times New Roman"/>
          <w:sz w:val="20"/>
          <w:szCs w:val="20"/>
          <w:lang w:val="lt-LT"/>
        </w:rPr>
        <w:t>.</w:t>
      </w:r>
    </w:p>
    <w:p w14:paraId="0178C100" w14:textId="6A9038F8" w:rsidR="008C2D57" w:rsidRPr="001645CA" w:rsidRDefault="008C2D57" w:rsidP="00951D55">
      <w:pPr>
        <w:pStyle w:val="ListParagraph"/>
        <w:numPr>
          <w:ilvl w:val="0"/>
          <w:numId w:val="19"/>
        </w:numPr>
        <w:tabs>
          <w:tab w:val="left" w:pos="1134"/>
        </w:tabs>
        <w:suppressAutoHyphens w:val="0"/>
        <w:autoSpaceDN/>
        <w:spacing w:before="240" w:after="0" w:line="20" w:lineRule="atLeast"/>
        <w:ind w:firstLine="546"/>
        <w:jc w:val="both"/>
        <w:rPr>
          <w:rFonts w:ascii="Times New Roman" w:eastAsiaTheme="minorHAnsi" w:hAnsi="Times New Roman"/>
          <w:sz w:val="20"/>
          <w:szCs w:val="20"/>
          <w:lang w:val="lt-LT"/>
        </w:rPr>
      </w:pPr>
      <w:r w:rsidRPr="001645CA">
        <w:rPr>
          <w:rFonts w:ascii="Times New Roman" w:hAnsi="Times New Roman"/>
          <w:sz w:val="20"/>
          <w:szCs w:val="20"/>
          <w:lang w:val="lt-LT"/>
        </w:rPr>
        <w:t>P</w:t>
      </w:r>
      <w:r w:rsidR="0060776A" w:rsidRPr="001645CA">
        <w:rPr>
          <w:rFonts w:ascii="Times New Roman" w:hAnsi="Times New Roman"/>
          <w:sz w:val="20"/>
          <w:szCs w:val="20"/>
          <w:lang w:val="lt-LT"/>
        </w:rPr>
        <w:t>irkėjas</w:t>
      </w:r>
      <w:r w:rsidRPr="001645CA">
        <w:rPr>
          <w:rFonts w:ascii="Times New Roman" w:hAnsi="Times New Roman"/>
          <w:sz w:val="20"/>
          <w:szCs w:val="20"/>
          <w:lang w:val="lt-LT"/>
        </w:rPr>
        <w:t xml:space="preserve"> šiame pirkime taiko kokybės vadybos sistemos ir aplinkos apsaugos vadybos sistemos standartų reikalavimus:</w:t>
      </w:r>
    </w:p>
    <w:p w14:paraId="34746E6D" w14:textId="77777777" w:rsidR="009B5FB1" w:rsidRPr="001645CA" w:rsidRDefault="009B5FB1" w:rsidP="001B1F05">
      <w:pPr>
        <w:suppressAutoHyphens w:val="0"/>
        <w:autoSpaceDN/>
        <w:spacing w:before="240" w:after="0" w:line="20" w:lineRule="atLeast"/>
        <w:ind w:firstLine="567"/>
        <w:jc w:val="both"/>
        <w:rPr>
          <w:rFonts w:ascii="Times New Roman" w:eastAsiaTheme="minorHAnsi" w:hAnsi="Times New Roman"/>
          <w:sz w:val="20"/>
          <w:szCs w:val="20"/>
        </w:rPr>
      </w:pPr>
    </w:p>
    <w:tbl>
      <w:tblPr>
        <w:tblW w:w="4268"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844"/>
        <w:gridCol w:w="4369"/>
        <w:gridCol w:w="5841"/>
      </w:tblGrid>
      <w:tr w:rsidR="00B11A84" w:rsidRPr="001645CA" w14:paraId="255CE3FE" w14:textId="77777777" w:rsidTr="08FD8B60">
        <w:tc>
          <w:tcPr>
            <w:tcW w:w="382" w:type="pct"/>
            <w:tcBorders>
              <w:top w:val="single" w:sz="4" w:space="0" w:color="000001"/>
              <w:left w:val="single" w:sz="4" w:space="0" w:color="000001"/>
              <w:right w:val="single" w:sz="4" w:space="0" w:color="000001"/>
            </w:tcBorders>
            <w:shd w:val="clear" w:color="auto" w:fill="979A9B"/>
            <w:tcMar>
              <w:left w:w="108" w:type="dxa"/>
            </w:tcMar>
            <w:vAlign w:val="center"/>
          </w:tcPr>
          <w:p w14:paraId="1090C7CA" w14:textId="77777777" w:rsidR="00B11A84" w:rsidRPr="001645CA" w:rsidRDefault="00B11A84" w:rsidP="00512C25">
            <w:pPr>
              <w:pStyle w:val="DefaultStyle"/>
              <w:spacing w:after="0" w:line="240" w:lineRule="auto"/>
              <w:jc w:val="center"/>
              <w:rPr>
                <w:rFonts w:eastAsia="Times New Roman"/>
                <w:b/>
                <w:bCs/>
                <w:sz w:val="20"/>
                <w:szCs w:val="20"/>
                <w:lang w:val="lt-LT" w:eastAsia="lt-LT"/>
              </w:rPr>
            </w:pPr>
            <w:r w:rsidRPr="001645CA">
              <w:rPr>
                <w:rFonts w:eastAsia="Times New Roman"/>
                <w:b/>
                <w:bCs/>
                <w:sz w:val="20"/>
                <w:szCs w:val="20"/>
                <w:lang w:val="lt-LT" w:eastAsia="lt-LT"/>
              </w:rPr>
              <w:t>Eil. Nr.</w:t>
            </w:r>
          </w:p>
        </w:tc>
        <w:tc>
          <w:tcPr>
            <w:tcW w:w="1976" w:type="pct"/>
            <w:tcBorders>
              <w:top w:val="single" w:sz="4" w:space="0" w:color="000001"/>
              <w:left w:val="single" w:sz="4" w:space="0" w:color="000001"/>
              <w:right w:val="single" w:sz="4" w:space="0" w:color="000001"/>
            </w:tcBorders>
            <w:shd w:val="clear" w:color="auto" w:fill="979A9B"/>
            <w:tcMar>
              <w:left w:w="108" w:type="dxa"/>
            </w:tcMar>
            <w:vAlign w:val="center"/>
          </w:tcPr>
          <w:p w14:paraId="1D4D38FF" w14:textId="77777777" w:rsidR="00B11A84" w:rsidRPr="001645CA" w:rsidRDefault="00B11A84" w:rsidP="00512C25">
            <w:pPr>
              <w:pStyle w:val="DefaultStyle"/>
              <w:spacing w:after="0" w:line="240" w:lineRule="auto"/>
              <w:jc w:val="center"/>
              <w:rPr>
                <w:rFonts w:eastAsia="Times New Roman"/>
                <w:b/>
                <w:bCs/>
                <w:sz w:val="20"/>
                <w:szCs w:val="20"/>
                <w:lang w:val="lt-LT" w:eastAsia="lt-LT"/>
              </w:rPr>
            </w:pPr>
            <w:r w:rsidRPr="001645CA">
              <w:rPr>
                <w:rFonts w:eastAsia="Times New Roman"/>
                <w:b/>
                <w:bCs/>
                <w:sz w:val="20"/>
                <w:szCs w:val="20"/>
                <w:lang w:val="lt-LT" w:eastAsia="lt-LT"/>
              </w:rPr>
              <w:t>Reikalavimai</w:t>
            </w:r>
          </w:p>
        </w:tc>
        <w:tc>
          <w:tcPr>
            <w:tcW w:w="2642" w:type="pct"/>
            <w:tcBorders>
              <w:top w:val="single" w:sz="4" w:space="0" w:color="000001"/>
              <w:left w:val="single" w:sz="4" w:space="0" w:color="000001"/>
              <w:right w:val="single" w:sz="4" w:space="0" w:color="000001"/>
            </w:tcBorders>
            <w:shd w:val="clear" w:color="auto" w:fill="979A9B"/>
            <w:tcMar>
              <w:left w:w="108" w:type="dxa"/>
            </w:tcMar>
            <w:vAlign w:val="center"/>
          </w:tcPr>
          <w:p w14:paraId="308B9E9A" w14:textId="77777777" w:rsidR="00B11A84" w:rsidRPr="001645CA" w:rsidRDefault="00B11A84" w:rsidP="00512C25">
            <w:pPr>
              <w:pStyle w:val="DefaultStyle"/>
              <w:spacing w:after="0" w:line="240" w:lineRule="auto"/>
              <w:jc w:val="center"/>
              <w:rPr>
                <w:rFonts w:eastAsia="Times New Roman"/>
                <w:b/>
                <w:bCs/>
                <w:sz w:val="20"/>
                <w:szCs w:val="20"/>
                <w:lang w:val="lt-LT" w:eastAsia="lt-LT"/>
              </w:rPr>
            </w:pPr>
            <w:r w:rsidRPr="001645CA">
              <w:rPr>
                <w:rFonts w:eastAsia="Times New Roman"/>
                <w:b/>
                <w:bCs/>
                <w:sz w:val="20"/>
                <w:szCs w:val="20"/>
                <w:lang w:val="lt-LT" w:eastAsia="lt-LT"/>
              </w:rPr>
              <w:t>Reikalavimus įrodantys dokumentai</w:t>
            </w:r>
          </w:p>
          <w:p w14:paraId="36905ED9" w14:textId="6F5339B4" w:rsidR="00B11A84" w:rsidRPr="001645CA" w:rsidRDefault="00B11A84" w:rsidP="00512C25">
            <w:pPr>
              <w:pStyle w:val="DefaultStyle"/>
              <w:spacing w:after="0" w:line="240" w:lineRule="auto"/>
              <w:jc w:val="center"/>
              <w:rPr>
                <w:rFonts w:eastAsia="Times New Roman"/>
                <w:b/>
                <w:bCs/>
                <w:sz w:val="20"/>
                <w:szCs w:val="20"/>
                <w:lang w:val="lt-LT" w:eastAsia="lt-LT"/>
              </w:rPr>
            </w:pPr>
            <w:r w:rsidRPr="001645CA">
              <w:rPr>
                <w:rFonts w:eastAsia="Times New Roman"/>
                <w:b/>
                <w:bCs/>
                <w:sz w:val="20"/>
                <w:szCs w:val="20"/>
                <w:lang w:val="lt-LT" w:eastAsia="lt-LT"/>
              </w:rPr>
              <w:t>(pateikiama kartu su pasiūlymu)</w:t>
            </w:r>
          </w:p>
        </w:tc>
      </w:tr>
      <w:tr w:rsidR="00B11A84" w:rsidRPr="001645CA" w14:paraId="664D1503" w14:textId="77777777" w:rsidTr="08FD8B60">
        <w:tc>
          <w:tcPr>
            <w:tcW w:w="382" w:type="pct"/>
            <w:tcBorders>
              <w:top w:val="single" w:sz="4" w:space="0" w:color="auto"/>
              <w:left w:val="single" w:sz="4" w:space="0" w:color="000001"/>
              <w:bottom w:val="single" w:sz="4" w:space="0" w:color="000001"/>
              <w:right w:val="single" w:sz="4" w:space="0" w:color="000001"/>
            </w:tcBorders>
            <w:tcMar>
              <w:left w:w="108" w:type="dxa"/>
            </w:tcMar>
            <w:vAlign w:val="center"/>
          </w:tcPr>
          <w:p w14:paraId="4F868F39" w14:textId="0DE99946" w:rsidR="00B11A84" w:rsidRPr="001645CA" w:rsidRDefault="00B11A84" w:rsidP="00BB712E">
            <w:pPr>
              <w:pStyle w:val="0-pagrindinistekstas"/>
              <w:numPr>
                <w:ilvl w:val="0"/>
                <w:numId w:val="0"/>
              </w:numPr>
              <w:spacing w:after="0" w:line="240" w:lineRule="auto"/>
              <w:jc w:val="center"/>
              <w:rPr>
                <w:sz w:val="20"/>
                <w:szCs w:val="20"/>
              </w:rPr>
            </w:pPr>
            <w:bookmarkStart w:id="0" w:name="_Hlk167266940"/>
            <w:r w:rsidRPr="001645CA">
              <w:rPr>
                <w:sz w:val="20"/>
                <w:szCs w:val="20"/>
              </w:rPr>
              <w:t>3.</w:t>
            </w:r>
            <w:r w:rsidR="009412B5" w:rsidRPr="001645CA">
              <w:rPr>
                <w:sz w:val="20"/>
                <w:szCs w:val="20"/>
              </w:rPr>
              <w:t>1</w:t>
            </w:r>
            <w:r w:rsidRPr="001645CA">
              <w:rPr>
                <w:sz w:val="20"/>
                <w:szCs w:val="20"/>
              </w:rPr>
              <w:t>.</w:t>
            </w:r>
          </w:p>
        </w:tc>
        <w:tc>
          <w:tcPr>
            <w:tcW w:w="1976" w:type="pct"/>
            <w:tcBorders>
              <w:top w:val="single" w:sz="4" w:space="0" w:color="auto"/>
              <w:left w:val="single" w:sz="4" w:space="0" w:color="000001"/>
              <w:bottom w:val="single" w:sz="4" w:space="0" w:color="000001"/>
              <w:right w:val="single" w:sz="4" w:space="0" w:color="000001"/>
            </w:tcBorders>
            <w:tcMar>
              <w:left w:w="108" w:type="dxa"/>
            </w:tcMar>
          </w:tcPr>
          <w:p w14:paraId="78315525" w14:textId="55A9C348" w:rsidR="00B11A84" w:rsidRPr="001645CA" w:rsidRDefault="302EE560" w:rsidP="08FD8B60">
            <w:pPr>
              <w:pStyle w:val="DefaultStyle"/>
              <w:spacing w:after="0"/>
              <w:jc w:val="both"/>
              <w:rPr>
                <w:sz w:val="20"/>
                <w:szCs w:val="20"/>
                <w:lang w:val="lt-LT"/>
              </w:rPr>
            </w:pPr>
            <w:r w:rsidRPr="001645CA">
              <w:rPr>
                <w:sz w:val="20"/>
                <w:szCs w:val="20"/>
                <w:lang w:val="lt-LT"/>
              </w:rPr>
              <w:t xml:space="preserve"> Tiekėjas turi turėti įdiegtą aplinkos apsaugos vadybos sistemą, atitinkančią LST EN ISO 14001 standartą (arba lygiavertį). Pateikiamo sertifikato vadybos sistemos sertifikavimo sritis (taikymo sritis) turi apimti </w:t>
            </w:r>
            <w:r w:rsidRPr="001645CA">
              <w:rPr>
                <w:rStyle w:val="Strong"/>
                <w:b w:val="0"/>
                <w:bCs w:val="0"/>
                <w:sz w:val="20"/>
                <w:szCs w:val="20"/>
                <w:lang w:val="lt-LT"/>
              </w:rPr>
              <w:t>vidaus patalpų kasdienio ir specializuoto valymo paslaugų bei lauko teritorijų priežiūros (tvarkymo) paslaugų teikimą</w:t>
            </w:r>
            <w:r w:rsidRPr="001645CA">
              <w:rPr>
                <w:sz w:val="20"/>
                <w:szCs w:val="20"/>
                <w:lang w:val="lt-LT"/>
              </w:rPr>
              <w:t>.</w:t>
            </w:r>
          </w:p>
        </w:tc>
        <w:tc>
          <w:tcPr>
            <w:tcW w:w="2642" w:type="pct"/>
            <w:tcBorders>
              <w:top w:val="single" w:sz="4" w:space="0" w:color="auto"/>
              <w:left w:val="single" w:sz="4" w:space="0" w:color="000001"/>
              <w:bottom w:val="single" w:sz="4" w:space="0" w:color="000001"/>
              <w:right w:val="single" w:sz="4" w:space="0" w:color="000001"/>
            </w:tcBorders>
            <w:tcMar>
              <w:left w:w="108" w:type="dxa"/>
            </w:tcMar>
          </w:tcPr>
          <w:p w14:paraId="65BAD349" w14:textId="69980FD4" w:rsidR="00B11A84" w:rsidRPr="001645CA" w:rsidRDefault="00B11A84" w:rsidP="00702B92">
            <w:pPr>
              <w:autoSpaceDE w:val="0"/>
              <w:adjustRightInd w:val="0"/>
              <w:spacing w:after="0"/>
              <w:jc w:val="both"/>
              <w:rPr>
                <w:rFonts w:ascii="Times New Roman" w:hAnsi="Times New Roman"/>
                <w:sz w:val="20"/>
                <w:szCs w:val="20"/>
              </w:rPr>
            </w:pPr>
            <w:r w:rsidRPr="001645CA">
              <w:rPr>
                <w:rFonts w:ascii="Times New Roman" w:hAnsi="Times New Roman"/>
                <w:sz w:val="20"/>
                <w:szCs w:val="20"/>
              </w:rPr>
              <w:t xml:space="preserve">Nepriklausomos įstaigos išduoto </w:t>
            </w:r>
            <w:r w:rsidRPr="001645CA">
              <w:rPr>
                <w:rFonts w:ascii="Times New Roman" w:hAnsi="Times New Roman"/>
                <w:sz w:val="20"/>
                <w:szCs w:val="20"/>
                <w:u w:val="single"/>
              </w:rPr>
              <w:t>galiojančio</w:t>
            </w:r>
            <w:r w:rsidRPr="001645CA">
              <w:rPr>
                <w:rFonts w:ascii="Times New Roman" w:hAnsi="Times New Roman"/>
                <w:sz w:val="20"/>
                <w:szCs w:val="20"/>
              </w:rPr>
              <w:t xml:space="preserve"> sertifikato skaitmeninė kopija arba lygiaverčių aplinkos apsaugos vadybos užtikrinimo priemonių įrodymai.</w:t>
            </w:r>
          </w:p>
          <w:p w14:paraId="027CAE53" w14:textId="77777777" w:rsidR="00B11A84" w:rsidRPr="001645CA" w:rsidRDefault="00B11A84" w:rsidP="00702B92">
            <w:pPr>
              <w:spacing w:after="0"/>
              <w:jc w:val="both"/>
              <w:rPr>
                <w:rFonts w:ascii="Times New Roman" w:hAnsi="Times New Roman"/>
                <w:sz w:val="20"/>
                <w:szCs w:val="20"/>
              </w:rPr>
            </w:pPr>
          </w:p>
          <w:p w14:paraId="66DB6971" w14:textId="4D68E3F0" w:rsidR="00B11A84" w:rsidRPr="001645CA" w:rsidRDefault="00B11A84" w:rsidP="00702B92">
            <w:pPr>
              <w:spacing w:after="0"/>
              <w:jc w:val="both"/>
              <w:rPr>
                <w:rFonts w:ascii="Times New Roman" w:eastAsia="Calibri" w:hAnsi="Times New Roman"/>
                <w:sz w:val="20"/>
                <w:szCs w:val="20"/>
                <w:lang w:eastAsia="en-US"/>
              </w:rPr>
            </w:pPr>
            <w:r w:rsidRPr="001645CA">
              <w:rPr>
                <w:rFonts w:ascii="Times New Roman" w:hAnsi="Times New Roman"/>
                <w:sz w:val="20"/>
                <w:szCs w:val="20"/>
              </w:rPr>
              <w:t>*Pateikiama skaitmeninė dokumento kopija.</w:t>
            </w:r>
          </w:p>
        </w:tc>
      </w:tr>
      <w:bookmarkEnd w:id="0"/>
    </w:tbl>
    <w:p w14:paraId="34F8A88F" w14:textId="77777777" w:rsidR="006D002B" w:rsidRPr="001645CA" w:rsidRDefault="006D002B" w:rsidP="006D002B">
      <w:pPr>
        <w:ind w:firstLine="567"/>
        <w:rPr>
          <w:rFonts w:ascii="Times New Roman" w:eastAsiaTheme="minorHAnsi" w:hAnsi="Times New Roman"/>
          <w:sz w:val="20"/>
          <w:szCs w:val="20"/>
        </w:rPr>
      </w:pPr>
    </w:p>
    <w:sectPr w:rsidR="006D002B" w:rsidRPr="001645CA" w:rsidSect="006D002B">
      <w:headerReference w:type="default" r:id="rId8"/>
      <w:footerReference w:type="default" r:id="rId9"/>
      <w:headerReference w:type="first" r:id="rId10"/>
      <w:footerReference w:type="first" r:id="rId11"/>
      <w:pgSz w:w="15840" w:h="12240" w:orient="landscape"/>
      <w:pgMar w:top="851" w:right="1440" w:bottom="851" w:left="1440" w:header="567" w:footer="567"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97C29" w14:textId="77777777" w:rsidR="009A005D" w:rsidRDefault="009A005D">
      <w:pPr>
        <w:spacing w:after="0" w:line="240" w:lineRule="auto"/>
      </w:pPr>
      <w:r>
        <w:separator/>
      </w:r>
    </w:p>
  </w:endnote>
  <w:endnote w:type="continuationSeparator" w:id="0">
    <w:p w14:paraId="51923D74" w14:textId="77777777" w:rsidR="009A005D" w:rsidRDefault="009A005D">
      <w:pPr>
        <w:spacing w:after="0" w:line="240" w:lineRule="auto"/>
      </w:pPr>
      <w:r>
        <w:continuationSeparator/>
      </w:r>
    </w:p>
  </w:endnote>
  <w:endnote w:type="continuationNotice" w:id="1">
    <w:p w14:paraId="7A8DE30A" w14:textId="77777777" w:rsidR="009A005D" w:rsidRDefault="009A00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pto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7947113"/>
      <w:docPartObj>
        <w:docPartGallery w:val="Page Numbers (Bottom of Page)"/>
        <w:docPartUnique/>
      </w:docPartObj>
    </w:sdtPr>
    <w:sdtEndPr>
      <w:rPr>
        <w:noProof/>
        <w:color w:val="00435B"/>
        <w:sz w:val="20"/>
        <w:szCs w:val="20"/>
      </w:rPr>
    </w:sdtEndPr>
    <w:sdtContent>
      <w:p w14:paraId="1961B2FB" w14:textId="751BFA4C" w:rsidR="002E3B6C" w:rsidRPr="006D002B" w:rsidRDefault="006D002B" w:rsidP="006D002B">
        <w:pPr>
          <w:pStyle w:val="Footer"/>
          <w:jc w:val="center"/>
          <w:rPr>
            <w:color w:val="00435B"/>
            <w:sz w:val="20"/>
            <w:szCs w:val="20"/>
          </w:rPr>
        </w:pPr>
        <w:r w:rsidRPr="006D002B">
          <w:rPr>
            <w:color w:val="00435B"/>
            <w:sz w:val="20"/>
            <w:szCs w:val="20"/>
          </w:rPr>
          <w:fldChar w:fldCharType="begin"/>
        </w:r>
        <w:r w:rsidRPr="006D002B">
          <w:rPr>
            <w:color w:val="00435B"/>
            <w:sz w:val="20"/>
            <w:szCs w:val="20"/>
          </w:rPr>
          <w:instrText xml:space="preserve"> PAGE   \* MERGEFORMAT </w:instrText>
        </w:r>
        <w:r w:rsidRPr="006D002B">
          <w:rPr>
            <w:color w:val="00435B"/>
            <w:sz w:val="20"/>
            <w:szCs w:val="20"/>
          </w:rPr>
          <w:fldChar w:fldCharType="separate"/>
        </w:r>
        <w:r w:rsidRPr="006D002B">
          <w:rPr>
            <w:noProof/>
            <w:color w:val="00435B"/>
            <w:sz w:val="20"/>
            <w:szCs w:val="20"/>
          </w:rPr>
          <w:t>2</w:t>
        </w:r>
        <w:r w:rsidRPr="006D002B">
          <w:rPr>
            <w:noProof/>
            <w:color w:val="00435B"/>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D5D01" w14:textId="77777777" w:rsidR="006D002B" w:rsidRPr="006D002B" w:rsidRDefault="006D002B" w:rsidP="006D002B">
    <w:pPr>
      <w:pStyle w:val="Footer"/>
      <w:jc w:val="center"/>
      <w:rPr>
        <w:rFonts w:ascii="Arial" w:hAnsi="Arial" w:cs="Arial"/>
        <w:color w:val="00435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F8044" w14:textId="77777777" w:rsidR="009A005D" w:rsidRDefault="009A005D">
      <w:pPr>
        <w:spacing w:after="0" w:line="240" w:lineRule="auto"/>
      </w:pPr>
      <w:r>
        <w:rPr>
          <w:color w:val="000000"/>
        </w:rPr>
        <w:separator/>
      </w:r>
    </w:p>
  </w:footnote>
  <w:footnote w:type="continuationSeparator" w:id="0">
    <w:p w14:paraId="463C4244" w14:textId="77777777" w:rsidR="009A005D" w:rsidRDefault="009A005D">
      <w:pPr>
        <w:spacing w:after="0" w:line="240" w:lineRule="auto"/>
      </w:pPr>
      <w:r>
        <w:continuationSeparator/>
      </w:r>
    </w:p>
  </w:footnote>
  <w:footnote w:type="continuationNotice" w:id="1">
    <w:p w14:paraId="3F030ECA" w14:textId="77777777" w:rsidR="009A005D" w:rsidRDefault="009A00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338EF" w14:textId="77777777" w:rsidR="00552654" w:rsidRPr="00C56741" w:rsidRDefault="00552654" w:rsidP="00552654">
    <w:pPr>
      <w:pStyle w:val="Footer"/>
      <w:jc w:val="center"/>
      <w:rPr>
        <w:rFonts w:ascii="Arial" w:hAnsi="Arial" w:cs="Arial"/>
        <w:color w:val="00435B"/>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DF455" w14:textId="168BE906" w:rsidR="00A331BE" w:rsidRPr="00C2588C" w:rsidRDefault="52A303B8" w:rsidP="00FE47B7">
    <w:pPr>
      <w:pStyle w:val="Header"/>
      <w:jc w:val="right"/>
      <w:rPr>
        <w:rFonts w:ascii="Arial" w:hAnsi="Arial" w:cs="Arial"/>
        <w:color w:val="00435B"/>
      </w:rPr>
    </w:pPr>
    <w:r w:rsidRPr="52A303B8">
      <w:rPr>
        <w:rFonts w:ascii="Arial" w:hAnsi="Arial" w:cs="Arial"/>
        <w:color w:val="00435B"/>
      </w:rPr>
      <w:t xml:space="preserve"> </w:t>
    </w:r>
  </w:p>
  <w:p w14:paraId="2FEE54ED" w14:textId="77777777" w:rsidR="00CE4DD0" w:rsidRDefault="00CE4DD0" w:rsidP="00FE47B7">
    <w:pPr>
      <w:pStyle w:val="Header"/>
      <w:jc w:val="right"/>
    </w:pPr>
  </w:p>
  <w:p w14:paraId="6B166CF8" w14:textId="77777777" w:rsidR="00CE4DD0" w:rsidRDefault="00CE4DD0" w:rsidP="00FE47B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7348"/>
    <w:multiLevelType w:val="hybridMultilevel"/>
    <w:tmpl w:val="A5D435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EB4CC6"/>
    <w:multiLevelType w:val="multilevel"/>
    <w:tmpl w:val="E26A8F3A"/>
    <w:lvl w:ilvl="0">
      <w:start w:val="1"/>
      <w:numFmt w:val="decimal"/>
      <w:lvlText w:val="%1."/>
      <w:lvlJc w:val="left"/>
      <w:pPr>
        <w:ind w:left="540" w:hanging="540"/>
      </w:pPr>
      <w:rPr>
        <w:rFonts w:hint="default"/>
        <w:b/>
      </w:rPr>
    </w:lvl>
    <w:lvl w:ilvl="1">
      <w:start w:val="2"/>
      <w:numFmt w:val="decimal"/>
      <w:lvlText w:val="%1.%2."/>
      <w:lvlJc w:val="left"/>
      <w:pPr>
        <w:ind w:left="720" w:hanging="540"/>
      </w:pPr>
      <w:rPr>
        <w:rFonts w:hint="default"/>
        <w:b/>
      </w:rPr>
    </w:lvl>
    <w:lvl w:ilvl="2">
      <w:start w:val="2"/>
      <w:numFmt w:val="decimal"/>
      <w:lvlText w:val="%1.%2.%3."/>
      <w:lvlJc w:val="left"/>
      <w:pPr>
        <w:ind w:left="1080" w:hanging="720"/>
      </w:pPr>
      <w:rPr>
        <w:rFonts w:hint="default"/>
        <w:b w:val="0"/>
        <w:bCs/>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129A5F86"/>
    <w:multiLevelType w:val="hybridMultilevel"/>
    <w:tmpl w:val="FE90A378"/>
    <w:lvl w:ilvl="0" w:tplc="9D5C39EA">
      <w:start w:val="1"/>
      <w:numFmt w:val="decimal"/>
      <w:lvlText w:val="%1."/>
      <w:lvlJc w:val="left"/>
      <w:pPr>
        <w:ind w:left="567"/>
      </w:pPr>
      <w:rPr>
        <w:rFonts w:ascii="Arial" w:eastAsiaTheme="minorEastAsia" w:hAnsi="Arial" w:cs="Arial"/>
        <w:b w:val="0"/>
        <w:i w:val="0"/>
        <w:strike w:val="0"/>
        <w:dstrike w:val="0"/>
        <w:color w:val="000000" w:themeColor="text1"/>
        <w:sz w:val="20"/>
        <w:szCs w:val="20"/>
        <w:u w:val="none" w:color="000000"/>
        <w:bdr w:val="none" w:sz="0" w:space="0" w:color="auto"/>
        <w:shd w:val="clear" w:color="auto" w:fill="auto"/>
        <w:vertAlign w:val="baseline"/>
      </w:rPr>
    </w:lvl>
    <w:lvl w:ilvl="1" w:tplc="308A7724">
      <w:start w:val="1"/>
      <w:numFmt w:val="lowerLetter"/>
      <w:lvlText w:val="%2"/>
      <w:lvlJc w:val="left"/>
      <w:pPr>
        <w:ind w:left="164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1E284A52">
      <w:start w:val="1"/>
      <w:numFmt w:val="lowerRoman"/>
      <w:lvlText w:val="%3"/>
      <w:lvlJc w:val="left"/>
      <w:pPr>
        <w:ind w:left="236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840A1C5C">
      <w:start w:val="1"/>
      <w:numFmt w:val="decimal"/>
      <w:lvlText w:val="%4"/>
      <w:lvlJc w:val="left"/>
      <w:pPr>
        <w:ind w:left="308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7512B8A8">
      <w:start w:val="1"/>
      <w:numFmt w:val="lowerLetter"/>
      <w:lvlText w:val="%5"/>
      <w:lvlJc w:val="left"/>
      <w:pPr>
        <w:ind w:left="380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A00A35BA">
      <w:start w:val="1"/>
      <w:numFmt w:val="lowerRoman"/>
      <w:lvlText w:val="%6"/>
      <w:lvlJc w:val="left"/>
      <w:pPr>
        <w:ind w:left="452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69B01B5C">
      <w:start w:val="1"/>
      <w:numFmt w:val="decimal"/>
      <w:lvlText w:val="%7"/>
      <w:lvlJc w:val="left"/>
      <w:pPr>
        <w:ind w:left="524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1188E5D0">
      <w:start w:val="1"/>
      <w:numFmt w:val="lowerLetter"/>
      <w:lvlText w:val="%8"/>
      <w:lvlJc w:val="left"/>
      <w:pPr>
        <w:ind w:left="596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F2B0EC2E">
      <w:start w:val="1"/>
      <w:numFmt w:val="lowerRoman"/>
      <w:lvlText w:val="%9"/>
      <w:lvlJc w:val="left"/>
      <w:pPr>
        <w:ind w:left="668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6851522"/>
    <w:multiLevelType w:val="multilevel"/>
    <w:tmpl w:val="C5F26522"/>
    <w:lvl w:ilvl="0">
      <w:start w:val="1"/>
      <w:numFmt w:val="decimal"/>
      <w:lvlText w:val="%1."/>
      <w:lvlJc w:val="left"/>
      <w:pPr>
        <w:ind w:left="720" w:hanging="360"/>
      </w:pPr>
      <w:rPr>
        <w:b/>
        <w:bCs/>
      </w:rPr>
    </w:lvl>
    <w:lvl w:ilvl="1">
      <w:start w:val="1"/>
      <w:numFmt w:val="decimal"/>
      <w:lvlText w:val="%1.%2."/>
      <w:lvlJc w:val="left"/>
      <w:pPr>
        <w:ind w:left="107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4" w15:restartNumberingAfterBreak="0">
    <w:nsid w:val="17A7258A"/>
    <w:multiLevelType w:val="multilevel"/>
    <w:tmpl w:val="368C20C0"/>
    <w:lvl w:ilvl="0">
      <w:start w:val="1"/>
      <w:numFmt w:val="decimal"/>
      <w:lvlText w:val="%1."/>
      <w:lvlJc w:val="left"/>
      <w:pPr>
        <w:ind w:left="360" w:hanging="360"/>
      </w:pPr>
    </w:lvl>
    <w:lvl w:ilvl="1">
      <w:start w:val="1"/>
      <w:numFmt w:val="decimal"/>
      <w:lvlText w:val="%2."/>
      <w:lvlJc w:val="left"/>
      <w:pPr>
        <w:ind w:left="792" w:hanging="432"/>
      </w:pPr>
      <w:rPr>
        <w:rFonts w:ascii="Arial" w:eastAsia="Times New Roman"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6B5E3B"/>
    <w:multiLevelType w:val="hybridMultilevel"/>
    <w:tmpl w:val="6F7434C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A67BE9"/>
    <w:multiLevelType w:val="hybridMultilevel"/>
    <w:tmpl w:val="F6DABBBA"/>
    <w:lvl w:ilvl="0" w:tplc="726613FE">
      <w:start w:val="2"/>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47E2285"/>
    <w:multiLevelType w:val="hybridMultilevel"/>
    <w:tmpl w:val="AA0E7582"/>
    <w:lvl w:ilvl="0" w:tplc="046CDB10">
      <w:start w:val="4"/>
      <w:numFmt w:val="bullet"/>
      <w:lvlText w:val="-"/>
      <w:lvlJc w:val="left"/>
      <w:pPr>
        <w:ind w:left="720" w:hanging="360"/>
      </w:pPr>
      <w:rPr>
        <w:rFonts w:ascii="Arial" w:eastAsiaTheme="minorEastAsia"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B6C13F7"/>
    <w:multiLevelType w:val="multilevel"/>
    <w:tmpl w:val="593E0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E368DE"/>
    <w:multiLevelType w:val="multilevel"/>
    <w:tmpl w:val="A9F82E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0B546F0"/>
    <w:multiLevelType w:val="hybridMultilevel"/>
    <w:tmpl w:val="28989A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62019B0"/>
    <w:multiLevelType w:val="hybridMultilevel"/>
    <w:tmpl w:val="71066B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9C87CB4"/>
    <w:multiLevelType w:val="hybridMultilevel"/>
    <w:tmpl w:val="59F8EB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E755D30"/>
    <w:multiLevelType w:val="hybridMultilevel"/>
    <w:tmpl w:val="84AA08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5865959"/>
    <w:multiLevelType w:val="multilevel"/>
    <w:tmpl w:val="25127D24"/>
    <w:lvl w:ilvl="0">
      <w:start w:val="1"/>
      <w:numFmt w:val="decimal"/>
      <w:suff w:val="space"/>
      <w:lvlText w:val="%1."/>
      <w:lvlJc w:val="left"/>
      <w:pPr>
        <w:ind w:left="720" w:hanging="360"/>
      </w:pPr>
      <w:rPr>
        <w:i w:val="0"/>
        <w:iCs/>
        <w:color w:val="00435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78A40DB"/>
    <w:multiLevelType w:val="hybridMultilevel"/>
    <w:tmpl w:val="C2A0EE2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F052A1C"/>
    <w:multiLevelType w:val="hybridMultilevel"/>
    <w:tmpl w:val="B888E5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5277EB5"/>
    <w:multiLevelType w:val="hybridMultilevel"/>
    <w:tmpl w:val="D1FA166A"/>
    <w:lvl w:ilvl="0" w:tplc="589A7124">
      <w:start w:val="9"/>
      <w:numFmt w:val="bullet"/>
      <w:lvlText w:val="-"/>
      <w:lvlJc w:val="left"/>
      <w:pPr>
        <w:ind w:left="720" w:hanging="360"/>
      </w:pPr>
      <w:rPr>
        <w:rFonts w:ascii="Arial" w:eastAsia="Arial"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9566E7B"/>
    <w:multiLevelType w:val="hybridMultilevel"/>
    <w:tmpl w:val="8230F77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30119A"/>
    <w:multiLevelType w:val="hybridMultilevel"/>
    <w:tmpl w:val="1CECFEB4"/>
    <w:lvl w:ilvl="0" w:tplc="CC985C1C">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abstractNum w:abstractNumId="20" w15:restartNumberingAfterBreak="0">
    <w:nsid w:val="5E95575C"/>
    <w:multiLevelType w:val="multilevel"/>
    <w:tmpl w:val="769496F0"/>
    <w:lvl w:ilvl="0">
      <w:start w:val="1"/>
      <w:numFmt w:val="decimal"/>
      <w:lvlText w:val="%1)"/>
      <w:lvlJc w:val="left"/>
      <w:pPr>
        <w:ind w:left="720" w:hanging="360"/>
      </w:pPr>
    </w:lvl>
    <w:lvl w:ilvl="1">
      <w:numFmt w:val="bullet"/>
      <w:lvlText w:val="–"/>
      <w:lvlJc w:val="left"/>
      <w:pPr>
        <w:ind w:left="1440" w:hanging="36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5900019"/>
    <w:multiLevelType w:val="multilevel"/>
    <w:tmpl w:val="DB5C1494"/>
    <w:lvl w:ilvl="0">
      <w:start w:val="1"/>
      <w:numFmt w:val="decimal"/>
      <w:suff w:val="space"/>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9CA2E73"/>
    <w:multiLevelType w:val="multilevel"/>
    <w:tmpl w:val="4374233E"/>
    <w:lvl w:ilvl="0">
      <w:start w:val="1"/>
      <w:numFmt w:val="decimal"/>
      <w:lvlText w:val="%1."/>
      <w:lvlJc w:val="left"/>
      <w:pPr>
        <w:ind w:left="468" w:hanging="468"/>
      </w:pPr>
      <w:rPr>
        <w:rFonts w:hint="default"/>
        <w:b/>
      </w:rPr>
    </w:lvl>
    <w:lvl w:ilvl="1">
      <w:start w:val="2"/>
      <w:numFmt w:val="decimal"/>
      <w:lvlText w:val="%1.%2."/>
      <w:lvlJc w:val="left"/>
      <w:pPr>
        <w:ind w:left="664" w:hanging="468"/>
      </w:pPr>
      <w:rPr>
        <w:rFonts w:hint="default"/>
        <w:b w:val="0"/>
        <w:bCs/>
      </w:rPr>
    </w:lvl>
    <w:lvl w:ilvl="2">
      <w:start w:val="1"/>
      <w:numFmt w:val="decimal"/>
      <w:lvlText w:val="%1.%2.%3."/>
      <w:lvlJc w:val="left"/>
      <w:pPr>
        <w:ind w:left="1112" w:hanging="720"/>
      </w:pPr>
      <w:rPr>
        <w:rFonts w:hint="default"/>
        <w:b w:val="0"/>
        <w:bCs/>
      </w:rPr>
    </w:lvl>
    <w:lvl w:ilvl="3">
      <w:start w:val="1"/>
      <w:numFmt w:val="decimal"/>
      <w:lvlText w:val="%1.%2.%3.%4."/>
      <w:lvlJc w:val="left"/>
      <w:pPr>
        <w:ind w:left="1308" w:hanging="720"/>
      </w:pPr>
      <w:rPr>
        <w:rFonts w:hint="default"/>
        <w:b/>
      </w:rPr>
    </w:lvl>
    <w:lvl w:ilvl="4">
      <w:start w:val="1"/>
      <w:numFmt w:val="decimal"/>
      <w:lvlText w:val="%1.%2.%3.%4.%5."/>
      <w:lvlJc w:val="left"/>
      <w:pPr>
        <w:ind w:left="1864" w:hanging="1080"/>
      </w:pPr>
      <w:rPr>
        <w:rFonts w:hint="default"/>
        <w:b/>
      </w:rPr>
    </w:lvl>
    <w:lvl w:ilvl="5">
      <w:start w:val="1"/>
      <w:numFmt w:val="decimal"/>
      <w:lvlText w:val="%1.%2.%3.%4.%5.%6."/>
      <w:lvlJc w:val="left"/>
      <w:pPr>
        <w:ind w:left="2060" w:hanging="1080"/>
      </w:pPr>
      <w:rPr>
        <w:rFonts w:hint="default"/>
        <w:b/>
      </w:rPr>
    </w:lvl>
    <w:lvl w:ilvl="6">
      <w:start w:val="1"/>
      <w:numFmt w:val="decimal"/>
      <w:lvlText w:val="%1.%2.%3.%4.%5.%6.%7."/>
      <w:lvlJc w:val="left"/>
      <w:pPr>
        <w:ind w:left="2256" w:hanging="1080"/>
      </w:pPr>
      <w:rPr>
        <w:rFonts w:hint="default"/>
        <w:b/>
      </w:rPr>
    </w:lvl>
    <w:lvl w:ilvl="7">
      <w:start w:val="1"/>
      <w:numFmt w:val="decimal"/>
      <w:lvlText w:val="%1.%2.%3.%4.%5.%6.%7.%8."/>
      <w:lvlJc w:val="left"/>
      <w:pPr>
        <w:ind w:left="2812" w:hanging="1440"/>
      </w:pPr>
      <w:rPr>
        <w:rFonts w:hint="default"/>
        <w:b/>
      </w:rPr>
    </w:lvl>
    <w:lvl w:ilvl="8">
      <w:start w:val="1"/>
      <w:numFmt w:val="decimal"/>
      <w:lvlText w:val="%1.%2.%3.%4.%5.%6.%7.%8.%9."/>
      <w:lvlJc w:val="left"/>
      <w:pPr>
        <w:ind w:left="3008" w:hanging="1440"/>
      </w:pPr>
      <w:rPr>
        <w:rFonts w:hint="default"/>
        <w:b/>
      </w:rPr>
    </w:lvl>
  </w:abstractNum>
  <w:abstractNum w:abstractNumId="24"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78E826E8"/>
    <w:multiLevelType w:val="hybridMultilevel"/>
    <w:tmpl w:val="67BE6C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9E16DDA"/>
    <w:multiLevelType w:val="multilevel"/>
    <w:tmpl w:val="741240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F96895"/>
    <w:multiLevelType w:val="multilevel"/>
    <w:tmpl w:val="C35E5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75441F"/>
    <w:multiLevelType w:val="hybridMultilevel"/>
    <w:tmpl w:val="80D85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862F10"/>
    <w:multiLevelType w:val="hybridMultilevel"/>
    <w:tmpl w:val="CD42EB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56825991">
    <w:abstractNumId w:val="14"/>
  </w:num>
  <w:num w:numId="2" w16cid:durableId="878980045">
    <w:abstractNumId w:val="3"/>
  </w:num>
  <w:num w:numId="3" w16cid:durableId="425418731">
    <w:abstractNumId w:val="9"/>
  </w:num>
  <w:num w:numId="4" w16cid:durableId="34477200">
    <w:abstractNumId w:val="20"/>
  </w:num>
  <w:num w:numId="5" w16cid:durableId="1628006868">
    <w:abstractNumId w:val="22"/>
  </w:num>
  <w:num w:numId="6" w16cid:durableId="808085475">
    <w:abstractNumId w:val="17"/>
  </w:num>
  <w:num w:numId="7" w16cid:durableId="1164781617">
    <w:abstractNumId w:val="12"/>
  </w:num>
  <w:num w:numId="8" w16cid:durableId="201328591">
    <w:abstractNumId w:val="25"/>
  </w:num>
  <w:num w:numId="9" w16cid:durableId="610162732">
    <w:abstractNumId w:val="29"/>
  </w:num>
  <w:num w:numId="10" w16cid:durableId="19668264">
    <w:abstractNumId w:val="13"/>
  </w:num>
  <w:num w:numId="11" w16cid:durableId="1497577232">
    <w:abstractNumId w:val="21"/>
  </w:num>
  <w:num w:numId="12" w16cid:durableId="1123419866">
    <w:abstractNumId w:val="5"/>
  </w:num>
  <w:num w:numId="13" w16cid:durableId="1163855162">
    <w:abstractNumId w:val="0"/>
  </w:num>
  <w:num w:numId="14" w16cid:durableId="55006937">
    <w:abstractNumId w:val="7"/>
  </w:num>
  <w:num w:numId="15" w16cid:durableId="1763451898">
    <w:abstractNumId w:val="15"/>
  </w:num>
  <w:num w:numId="16" w16cid:durableId="1153641838">
    <w:abstractNumId w:val="6"/>
  </w:num>
  <w:num w:numId="17" w16cid:durableId="1320692291">
    <w:abstractNumId w:val="18"/>
  </w:num>
  <w:num w:numId="18" w16cid:durableId="487750018">
    <w:abstractNumId w:val="24"/>
  </w:num>
  <w:num w:numId="19" w16cid:durableId="805851650">
    <w:abstractNumId w:val="2"/>
  </w:num>
  <w:num w:numId="20" w16cid:durableId="572161182">
    <w:abstractNumId w:val="28"/>
  </w:num>
  <w:num w:numId="21" w16cid:durableId="1904633225">
    <w:abstractNumId w:val="4"/>
  </w:num>
  <w:num w:numId="22" w16cid:durableId="1457409004">
    <w:abstractNumId w:val="1"/>
  </w:num>
  <w:num w:numId="23" w16cid:durableId="2015183557">
    <w:abstractNumId w:val="10"/>
  </w:num>
  <w:num w:numId="24" w16cid:durableId="727611844">
    <w:abstractNumId w:val="19"/>
  </w:num>
  <w:num w:numId="25" w16cid:durableId="1528057339">
    <w:abstractNumId w:val="23"/>
  </w:num>
  <w:num w:numId="26" w16cid:durableId="115106120">
    <w:abstractNumId w:val="16"/>
  </w:num>
  <w:num w:numId="27" w16cid:durableId="1999268246">
    <w:abstractNumId w:val="8"/>
  </w:num>
  <w:num w:numId="28" w16cid:durableId="1712076719">
    <w:abstractNumId w:val="27"/>
  </w:num>
  <w:num w:numId="29" w16cid:durableId="2069837421">
    <w:abstractNumId w:val="11"/>
  </w:num>
  <w:num w:numId="30" w16cid:durableId="3422441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04F"/>
    <w:rsid w:val="000117D3"/>
    <w:rsid w:val="00030E21"/>
    <w:rsid w:val="00035506"/>
    <w:rsid w:val="00036F8C"/>
    <w:rsid w:val="00037C49"/>
    <w:rsid w:val="00040DAA"/>
    <w:rsid w:val="00040F85"/>
    <w:rsid w:val="00043632"/>
    <w:rsid w:val="00043A30"/>
    <w:rsid w:val="000457E7"/>
    <w:rsid w:val="00045942"/>
    <w:rsid w:val="0005010F"/>
    <w:rsid w:val="00054789"/>
    <w:rsid w:val="00065165"/>
    <w:rsid w:val="000657E6"/>
    <w:rsid w:val="000664B1"/>
    <w:rsid w:val="0006743E"/>
    <w:rsid w:val="00072D3F"/>
    <w:rsid w:val="00076CAE"/>
    <w:rsid w:val="0008009B"/>
    <w:rsid w:val="0008373E"/>
    <w:rsid w:val="000956BA"/>
    <w:rsid w:val="000979D4"/>
    <w:rsid w:val="000A2095"/>
    <w:rsid w:val="000A5B28"/>
    <w:rsid w:val="000A7A78"/>
    <w:rsid w:val="000B0629"/>
    <w:rsid w:val="000B5038"/>
    <w:rsid w:val="000C0679"/>
    <w:rsid w:val="000C29D7"/>
    <w:rsid w:val="000C5EF1"/>
    <w:rsid w:val="000D36CF"/>
    <w:rsid w:val="000D68A6"/>
    <w:rsid w:val="000E4B00"/>
    <w:rsid w:val="000F3F68"/>
    <w:rsid w:val="000F6DC1"/>
    <w:rsid w:val="000F7D6A"/>
    <w:rsid w:val="00104BFE"/>
    <w:rsid w:val="0010594F"/>
    <w:rsid w:val="00110D87"/>
    <w:rsid w:val="001134FA"/>
    <w:rsid w:val="00117A58"/>
    <w:rsid w:val="0012244B"/>
    <w:rsid w:val="00126C52"/>
    <w:rsid w:val="001335EB"/>
    <w:rsid w:val="001468BA"/>
    <w:rsid w:val="00152741"/>
    <w:rsid w:val="00152AB1"/>
    <w:rsid w:val="00156940"/>
    <w:rsid w:val="001622CA"/>
    <w:rsid w:val="001645CA"/>
    <w:rsid w:val="00164943"/>
    <w:rsid w:val="00174089"/>
    <w:rsid w:val="00174242"/>
    <w:rsid w:val="00176113"/>
    <w:rsid w:val="0018231E"/>
    <w:rsid w:val="00184AFF"/>
    <w:rsid w:val="0019412F"/>
    <w:rsid w:val="001A3E7D"/>
    <w:rsid w:val="001B1F05"/>
    <w:rsid w:val="001B2080"/>
    <w:rsid w:val="001C10AA"/>
    <w:rsid w:val="001D26FC"/>
    <w:rsid w:val="001D33A4"/>
    <w:rsid w:val="001D49BD"/>
    <w:rsid w:val="001D5DEF"/>
    <w:rsid w:val="001F2AB0"/>
    <w:rsid w:val="001F5258"/>
    <w:rsid w:val="001F77AB"/>
    <w:rsid w:val="00200FF1"/>
    <w:rsid w:val="002030B8"/>
    <w:rsid w:val="00203CFC"/>
    <w:rsid w:val="002079B0"/>
    <w:rsid w:val="00215570"/>
    <w:rsid w:val="00226029"/>
    <w:rsid w:val="00226B5D"/>
    <w:rsid w:val="002275C4"/>
    <w:rsid w:val="00231023"/>
    <w:rsid w:val="00232F86"/>
    <w:rsid w:val="002371FB"/>
    <w:rsid w:val="00247555"/>
    <w:rsid w:val="00251CE4"/>
    <w:rsid w:val="0025358A"/>
    <w:rsid w:val="00265637"/>
    <w:rsid w:val="00266217"/>
    <w:rsid w:val="00270C4A"/>
    <w:rsid w:val="00290977"/>
    <w:rsid w:val="002956F0"/>
    <w:rsid w:val="002A55BB"/>
    <w:rsid w:val="002A5FE3"/>
    <w:rsid w:val="002A60E4"/>
    <w:rsid w:val="002B75B5"/>
    <w:rsid w:val="002B7D75"/>
    <w:rsid w:val="002D088E"/>
    <w:rsid w:val="002E3B6C"/>
    <w:rsid w:val="002F023D"/>
    <w:rsid w:val="002F61D1"/>
    <w:rsid w:val="00300A05"/>
    <w:rsid w:val="00303FCC"/>
    <w:rsid w:val="003069A3"/>
    <w:rsid w:val="00310F53"/>
    <w:rsid w:val="00310F82"/>
    <w:rsid w:val="003216AF"/>
    <w:rsid w:val="00322F95"/>
    <w:rsid w:val="003306B7"/>
    <w:rsid w:val="00331C07"/>
    <w:rsid w:val="00332605"/>
    <w:rsid w:val="00333D82"/>
    <w:rsid w:val="00336DE5"/>
    <w:rsid w:val="00342866"/>
    <w:rsid w:val="0034513F"/>
    <w:rsid w:val="00345700"/>
    <w:rsid w:val="003541D8"/>
    <w:rsid w:val="0035778E"/>
    <w:rsid w:val="003632EA"/>
    <w:rsid w:val="00363526"/>
    <w:rsid w:val="00363A10"/>
    <w:rsid w:val="003773EC"/>
    <w:rsid w:val="003905FE"/>
    <w:rsid w:val="00392E0D"/>
    <w:rsid w:val="0039441F"/>
    <w:rsid w:val="003A0E30"/>
    <w:rsid w:val="003A38E9"/>
    <w:rsid w:val="003A6869"/>
    <w:rsid w:val="003B232F"/>
    <w:rsid w:val="003B294C"/>
    <w:rsid w:val="003C067A"/>
    <w:rsid w:val="003C249A"/>
    <w:rsid w:val="003D1C5C"/>
    <w:rsid w:val="003D1DCD"/>
    <w:rsid w:val="003D25DD"/>
    <w:rsid w:val="003D65D8"/>
    <w:rsid w:val="003D6A9B"/>
    <w:rsid w:val="003E03A5"/>
    <w:rsid w:val="003E0CCE"/>
    <w:rsid w:val="003E746F"/>
    <w:rsid w:val="003F54A7"/>
    <w:rsid w:val="003F655F"/>
    <w:rsid w:val="003F66CC"/>
    <w:rsid w:val="003F6B8D"/>
    <w:rsid w:val="003F7ACC"/>
    <w:rsid w:val="00403FA0"/>
    <w:rsid w:val="00404BEB"/>
    <w:rsid w:val="00411897"/>
    <w:rsid w:val="00413796"/>
    <w:rsid w:val="00414FF1"/>
    <w:rsid w:val="004342FA"/>
    <w:rsid w:val="0044555A"/>
    <w:rsid w:val="004459D1"/>
    <w:rsid w:val="00447065"/>
    <w:rsid w:val="00450095"/>
    <w:rsid w:val="004525BA"/>
    <w:rsid w:val="00455EB7"/>
    <w:rsid w:val="00456D38"/>
    <w:rsid w:val="00460322"/>
    <w:rsid w:val="004649FF"/>
    <w:rsid w:val="004710F2"/>
    <w:rsid w:val="00471FE0"/>
    <w:rsid w:val="00474DBE"/>
    <w:rsid w:val="00477513"/>
    <w:rsid w:val="00484BD0"/>
    <w:rsid w:val="00485328"/>
    <w:rsid w:val="004950BD"/>
    <w:rsid w:val="00496FBA"/>
    <w:rsid w:val="004A0FC3"/>
    <w:rsid w:val="004B0EA9"/>
    <w:rsid w:val="004B3CE4"/>
    <w:rsid w:val="004C0C08"/>
    <w:rsid w:val="004D5853"/>
    <w:rsid w:val="004F28DB"/>
    <w:rsid w:val="004F6A65"/>
    <w:rsid w:val="00512728"/>
    <w:rsid w:val="00512C25"/>
    <w:rsid w:val="00513C5F"/>
    <w:rsid w:val="00514D79"/>
    <w:rsid w:val="005154AD"/>
    <w:rsid w:val="005158D9"/>
    <w:rsid w:val="005162E2"/>
    <w:rsid w:val="00516444"/>
    <w:rsid w:val="005243C5"/>
    <w:rsid w:val="0052604F"/>
    <w:rsid w:val="00527B06"/>
    <w:rsid w:val="00533973"/>
    <w:rsid w:val="00534CDA"/>
    <w:rsid w:val="005356E2"/>
    <w:rsid w:val="00542A7B"/>
    <w:rsid w:val="00544330"/>
    <w:rsid w:val="00552654"/>
    <w:rsid w:val="00557176"/>
    <w:rsid w:val="00560BBF"/>
    <w:rsid w:val="00560EE7"/>
    <w:rsid w:val="00562595"/>
    <w:rsid w:val="00562682"/>
    <w:rsid w:val="005825F8"/>
    <w:rsid w:val="00583C8A"/>
    <w:rsid w:val="00590911"/>
    <w:rsid w:val="0059199B"/>
    <w:rsid w:val="005944FD"/>
    <w:rsid w:val="005A0A53"/>
    <w:rsid w:val="005A3322"/>
    <w:rsid w:val="005A79F8"/>
    <w:rsid w:val="005B1F1D"/>
    <w:rsid w:val="005C1B0C"/>
    <w:rsid w:val="005C67B6"/>
    <w:rsid w:val="005D536B"/>
    <w:rsid w:val="005D7959"/>
    <w:rsid w:val="005E23E1"/>
    <w:rsid w:val="005E42B2"/>
    <w:rsid w:val="005E6085"/>
    <w:rsid w:val="005E75AB"/>
    <w:rsid w:val="005F4560"/>
    <w:rsid w:val="005F45DD"/>
    <w:rsid w:val="005F77EF"/>
    <w:rsid w:val="00601F28"/>
    <w:rsid w:val="0060776A"/>
    <w:rsid w:val="00613EC0"/>
    <w:rsid w:val="0061604B"/>
    <w:rsid w:val="00620317"/>
    <w:rsid w:val="00621D9B"/>
    <w:rsid w:val="00621F11"/>
    <w:rsid w:val="006310F2"/>
    <w:rsid w:val="0063141A"/>
    <w:rsid w:val="00632B9D"/>
    <w:rsid w:val="00632C6F"/>
    <w:rsid w:val="00635900"/>
    <w:rsid w:val="00647AED"/>
    <w:rsid w:val="006518B9"/>
    <w:rsid w:val="00660498"/>
    <w:rsid w:val="00662431"/>
    <w:rsid w:val="00662F71"/>
    <w:rsid w:val="006633BD"/>
    <w:rsid w:val="00666C96"/>
    <w:rsid w:val="0067313D"/>
    <w:rsid w:val="00696CB6"/>
    <w:rsid w:val="006A65B4"/>
    <w:rsid w:val="006B2232"/>
    <w:rsid w:val="006B2F7E"/>
    <w:rsid w:val="006B4FBD"/>
    <w:rsid w:val="006C3239"/>
    <w:rsid w:val="006C3F10"/>
    <w:rsid w:val="006D002B"/>
    <w:rsid w:val="006D0081"/>
    <w:rsid w:val="006D03E3"/>
    <w:rsid w:val="006D4AAC"/>
    <w:rsid w:val="006E2E56"/>
    <w:rsid w:val="006E6223"/>
    <w:rsid w:val="006F26C2"/>
    <w:rsid w:val="006F5D94"/>
    <w:rsid w:val="00702B92"/>
    <w:rsid w:val="0070666D"/>
    <w:rsid w:val="00706C25"/>
    <w:rsid w:val="00706F7A"/>
    <w:rsid w:val="00712A4D"/>
    <w:rsid w:val="00712AF9"/>
    <w:rsid w:val="00713A86"/>
    <w:rsid w:val="007206CE"/>
    <w:rsid w:val="00721BAD"/>
    <w:rsid w:val="00724AF6"/>
    <w:rsid w:val="007328FD"/>
    <w:rsid w:val="00733556"/>
    <w:rsid w:val="00746C7E"/>
    <w:rsid w:val="00754B8C"/>
    <w:rsid w:val="00756289"/>
    <w:rsid w:val="00757DE2"/>
    <w:rsid w:val="0076228B"/>
    <w:rsid w:val="00764C39"/>
    <w:rsid w:val="00767791"/>
    <w:rsid w:val="0077325A"/>
    <w:rsid w:val="00773336"/>
    <w:rsid w:val="00786C42"/>
    <w:rsid w:val="007939DF"/>
    <w:rsid w:val="007949CE"/>
    <w:rsid w:val="00797994"/>
    <w:rsid w:val="007A4922"/>
    <w:rsid w:val="007A4AEF"/>
    <w:rsid w:val="007A5891"/>
    <w:rsid w:val="007A68C7"/>
    <w:rsid w:val="007A73E0"/>
    <w:rsid w:val="007C54CD"/>
    <w:rsid w:val="007C71F4"/>
    <w:rsid w:val="007D3E5C"/>
    <w:rsid w:val="007E0D22"/>
    <w:rsid w:val="007E21B8"/>
    <w:rsid w:val="007E776D"/>
    <w:rsid w:val="007F338C"/>
    <w:rsid w:val="007F3AB8"/>
    <w:rsid w:val="007F5157"/>
    <w:rsid w:val="007F6631"/>
    <w:rsid w:val="00802630"/>
    <w:rsid w:val="00804384"/>
    <w:rsid w:val="008130C2"/>
    <w:rsid w:val="00815923"/>
    <w:rsid w:val="008212F6"/>
    <w:rsid w:val="0082302E"/>
    <w:rsid w:val="00823DFF"/>
    <w:rsid w:val="00825650"/>
    <w:rsid w:val="008261FF"/>
    <w:rsid w:val="008376AD"/>
    <w:rsid w:val="00840296"/>
    <w:rsid w:val="00840F7D"/>
    <w:rsid w:val="0084221B"/>
    <w:rsid w:val="00861382"/>
    <w:rsid w:val="00865FBD"/>
    <w:rsid w:val="00870187"/>
    <w:rsid w:val="00873D62"/>
    <w:rsid w:val="00876D48"/>
    <w:rsid w:val="00880395"/>
    <w:rsid w:val="00881AA6"/>
    <w:rsid w:val="00881EF0"/>
    <w:rsid w:val="00890D18"/>
    <w:rsid w:val="0089629E"/>
    <w:rsid w:val="008A35CA"/>
    <w:rsid w:val="008A6CA0"/>
    <w:rsid w:val="008B6744"/>
    <w:rsid w:val="008B746C"/>
    <w:rsid w:val="008C2B6A"/>
    <w:rsid w:val="008C2D57"/>
    <w:rsid w:val="008C2D5C"/>
    <w:rsid w:val="008C6DEA"/>
    <w:rsid w:val="008E3C48"/>
    <w:rsid w:val="008E4B0B"/>
    <w:rsid w:val="008E5F65"/>
    <w:rsid w:val="008F17B6"/>
    <w:rsid w:val="009062F1"/>
    <w:rsid w:val="00907AAD"/>
    <w:rsid w:val="00912D65"/>
    <w:rsid w:val="00913C19"/>
    <w:rsid w:val="00915214"/>
    <w:rsid w:val="00917F55"/>
    <w:rsid w:val="00917FBC"/>
    <w:rsid w:val="00924847"/>
    <w:rsid w:val="00924F07"/>
    <w:rsid w:val="00926975"/>
    <w:rsid w:val="00926F44"/>
    <w:rsid w:val="009412B5"/>
    <w:rsid w:val="00951D55"/>
    <w:rsid w:val="00954DFB"/>
    <w:rsid w:val="00956757"/>
    <w:rsid w:val="009617FA"/>
    <w:rsid w:val="009649E4"/>
    <w:rsid w:val="00974E89"/>
    <w:rsid w:val="00977641"/>
    <w:rsid w:val="00980564"/>
    <w:rsid w:val="00983F61"/>
    <w:rsid w:val="00995EE8"/>
    <w:rsid w:val="009976F2"/>
    <w:rsid w:val="00997E2B"/>
    <w:rsid w:val="009A005D"/>
    <w:rsid w:val="009B0271"/>
    <w:rsid w:val="009B4049"/>
    <w:rsid w:val="009B45B8"/>
    <w:rsid w:val="009B5FB1"/>
    <w:rsid w:val="009C40DA"/>
    <w:rsid w:val="009C7EEF"/>
    <w:rsid w:val="009D0CA9"/>
    <w:rsid w:val="009D261A"/>
    <w:rsid w:val="009D2F9D"/>
    <w:rsid w:val="009D624F"/>
    <w:rsid w:val="009D72B4"/>
    <w:rsid w:val="009E27AC"/>
    <w:rsid w:val="009F1706"/>
    <w:rsid w:val="009F6677"/>
    <w:rsid w:val="00A00A03"/>
    <w:rsid w:val="00A02BFB"/>
    <w:rsid w:val="00A066B7"/>
    <w:rsid w:val="00A06B52"/>
    <w:rsid w:val="00A126AE"/>
    <w:rsid w:val="00A26D3D"/>
    <w:rsid w:val="00A27A4F"/>
    <w:rsid w:val="00A27B4B"/>
    <w:rsid w:val="00A27EC0"/>
    <w:rsid w:val="00A307B1"/>
    <w:rsid w:val="00A331BE"/>
    <w:rsid w:val="00A3403C"/>
    <w:rsid w:val="00A35E83"/>
    <w:rsid w:val="00A41DC0"/>
    <w:rsid w:val="00A428A7"/>
    <w:rsid w:val="00A43078"/>
    <w:rsid w:val="00A451F6"/>
    <w:rsid w:val="00A45724"/>
    <w:rsid w:val="00A517B4"/>
    <w:rsid w:val="00A6181C"/>
    <w:rsid w:val="00A63B51"/>
    <w:rsid w:val="00A725DC"/>
    <w:rsid w:val="00A85DCA"/>
    <w:rsid w:val="00A8676D"/>
    <w:rsid w:val="00A91CD7"/>
    <w:rsid w:val="00A9528F"/>
    <w:rsid w:val="00A96B47"/>
    <w:rsid w:val="00AD0B7D"/>
    <w:rsid w:val="00AD268E"/>
    <w:rsid w:val="00AD41BA"/>
    <w:rsid w:val="00AD7A45"/>
    <w:rsid w:val="00AE0936"/>
    <w:rsid w:val="00AE140B"/>
    <w:rsid w:val="00AE1E2F"/>
    <w:rsid w:val="00AE65B2"/>
    <w:rsid w:val="00AF5E4F"/>
    <w:rsid w:val="00AF65EF"/>
    <w:rsid w:val="00B01201"/>
    <w:rsid w:val="00B07F89"/>
    <w:rsid w:val="00B1060B"/>
    <w:rsid w:val="00B11A84"/>
    <w:rsid w:val="00B21308"/>
    <w:rsid w:val="00B2364F"/>
    <w:rsid w:val="00B2615A"/>
    <w:rsid w:val="00B3214D"/>
    <w:rsid w:val="00B44E63"/>
    <w:rsid w:val="00B6188D"/>
    <w:rsid w:val="00B727CF"/>
    <w:rsid w:val="00B753F9"/>
    <w:rsid w:val="00B81001"/>
    <w:rsid w:val="00B87E57"/>
    <w:rsid w:val="00B916C5"/>
    <w:rsid w:val="00B9668E"/>
    <w:rsid w:val="00BA14EB"/>
    <w:rsid w:val="00BA4DD8"/>
    <w:rsid w:val="00BB3145"/>
    <w:rsid w:val="00BB3779"/>
    <w:rsid w:val="00BB712E"/>
    <w:rsid w:val="00BB74D0"/>
    <w:rsid w:val="00BB7AD9"/>
    <w:rsid w:val="00BC48C9"/>
    <w:rsid w:val="00BD48AC"/>
    <w:rsid w:val="00BE65A6"/>
    <w:rsid w:val="00BF3F88"/>
    <w:rsid w:val="00C025E1"/>
    <w:rsid w:val="00C04E66"/>
    <w:rsid w:val="00C1240A"/>
    <w:rsid w:val="00C15631"/>
    <w:rsid w:val="00C22272"/>
    <w:rsid w:val="00C226D5"/>
    <w:rsid w:val="00C2588C"/>
    <w:rsid w:val="00C356B8"/>
    <w:rsid w:val="00C35727"/>
    <w:rsid w:val="00C374DC"/>
    <w:rsid w:val="00C41AC6"/>
    <w:rsid w:val="00C4770B"/>
    <w:rsid w:val="00C53431"/>
    <w:rsid w:val="00C5673D"/>
    <w:rsid w:val="00C56741"/>
    <w:rsid w:val="00C6015A"/>
    <w:rsid w:val="00C61008"/>
    <w:rsid w:val="00C6188B"/>
    <w:rsid w:val="00C66A94"/>
    <w:rsid w:val="00C745E1"/>
    <w:rsid w:val="00C760F7"/>
    <w:rsid w:val="00C80CC7"/>
    <w:rsid w:val="00C82101"/>
    <w:rsid w:val="00C868C6"/>
    <w:rsid w:val="00C96B6F"/>
    <w:rsid w:val="00CA031E"/>
    <w:rsid w:val="00CA0CD0"/>
    <w:rsid w:val="00CA5FFB"/>
    <w:rsid w:val="00CA6D2C"/>
    <w:rsid w:val="00CB0219"/>
    <w:rsid w:val="00CB0D03"/>
    <w:rsid w:val="00CC3FD6"/>
    <w:rsid w:val="00CD0D24"/>
    <w:rsid w:val="00CD7BBD"/>
    <w:rsid w:val="00CE4DD0"/>
    <w:rsid w:val="00CE4E17"/>
    <w:rsid w:val="00CE59C2"/>
    <w:rsid w:val="00CE7733"/>
    <w:rsid w:val="00CE7828"/>
    <w:rsid w:val="00D01381"/>
    <w:rsid w:val="00D04202"/>
    <w:rsid w:val="00D05891"/>
    <w:rsid w:val="00D13E8E"/>
    <w:rsid w:val="00D15660"/>
    <w:rsid w:val="00D15A92"/>
    <w:rsid w:val="00D26203"/>
    <w:rsid w:val="00D264A0"/>
    <w:rsid w:val="00D30B50"/>
    <w:rsid w:val="00D4032E"/>
    <w:rsid w:val="00D43077"/>
    <w:rsid w:val="00D45A22"/>
    <w:rsid w:val="00D511DE"/>
    <w:rsid w:val="00D51D5C"/>
    <w:rsid w:val="00D604A3"/>
    <w:rsid w:val="00D8405C"/>
    <w:rsid w:val="00D845F7"/>
    <w:rsid w:val="00D852CC"/>
    <w:rsid w:val="00D91E86"/>
    <w:rsid w:val="00D93E7F"/>
    <w:rsid w:val="00D9461E"/>
    <w:rsid w:val="00DA063A"/>
    <w:rsid w:val="00DA1A35"/>
    <w:rsid w:val="00DA2A84"/>
    <w:rsid w:val="00DA78C4"/>
    <w:rsid w:val="00DB5B72"/>
    <w:rsid w:val="00DC32DB"/>
    <w:rsid w:val="00DC54D8"/>
    <w:rsid w:val="00DD311F"/>
    <w:rsid w:val="00DE24C9"/>
    <w:rsid w:val="00DF11EE"/>
    <w:rsid w:val="00DF2662"/>
    <w:rsid w:val="00DF2902"/>
    <w:rsid w:val="00E01C6C"/>
    <w:rsid w:val="00E20DDF"/>
    <w:rsid w:val="00E245BF"/>
    <w:rsid w:val="00E24ED8"/>
    <w:rsid w:val="00E25CD3"/>
    <w:rsid w:val="00E334C9"/>
    <w:rsid w:val="00E447A3"/>
    <w:rsid w:val="00E61C35"/>
    <w:rsid w:val="00E64420"/>
    <w:rsid w:val="00E668EB"/>
    <w:rsid w:val="00E83194"/>
    <w:rsid w:val="00E84AEA"/>
    <w:rsid w:val="00EA0CBB"/>
    <w:rsid w:val="00EA0EBD"/>
    <w:rsid w:val="00EB24BA"/>
    <w:rsid w:val="00EB3391"/>
    <w:rsid w:val="00EB3E50"/>
    <w:rsid w:val="00EB4430"/>
    <w:rsid w:val="00EC1C51"/>
    <w:rsid w:val="00EC5AFA"/>
    <w:rsid w:val="00ED0E34"/>
    <w:rsid w:val="00ED1164"/>
    <w:rsid w:val="00EE3600"/>
    <w:rsid w:val="00EE611C"/>
    <w:rsid w:val="00EE62F5"/>
    <w:rsid w:val="00F1178C"/>
    <w:rsid w:val="00F1268B"/>
    <w:rsid w:val="00F15B13"/>
    <w:rsid w:val="00F16CA1"/>
    <w:rsid w:val="00F20066"/>
    <w:rsid w:val="00F244FD"/>
    <w:rsid w:val="00F2490C"/>
    <w:rsid w:val="00F26BF8"/>
    <w:rsid w:val="00F30451"/>
    <w:rsid w:val="00F315EE"/>
    <w:rsid w:val="00F327A4"/>
    <w:rsid w:val="00F35BC1"/>
    <w:rsid w:val="00F3656F"/>
    <w:rsid w:val="00F37887"/>
    <w:rsid w:val="00F40DD6"/>
    <w:rsid w:val="00F4657E"/>
    <w:rsid w:val="00F61FC6"/>
    <w:rsid w:val="00F62AD4"/>
    <w:rsid w:val="00F665D4"/>
    <w:rsid w:val="00F767CF"/>
    <w:rsid w:val="00F77D16"/>
    <w:rsid w:val="00F77F87"/>
    <w:rsid w:val="00F823BF"/>
    <w:rsid w:val="00F876F9"/>
    <w:rsid w:val="00F91792"/>
    <w:rsid w:val="00F960B7"/>
    <w:rsid w:val="00FA16F2"/>
    <w:rsid w:val="00FA6D8C"/>
    <w:rsid w:val="00FC0A7F"/>
    <w:rsid w:val="00FC4C62"/>
    <w:rsid w:val="00FD2166"/>
    <w:rsid w:val="00FD5C6F"/>
    <w:rsid w:val="00FD76C6"/>
    <w:rsid w:val="00FE113A"/>
    <w:rsid w:val="00FE1B32"/>
    <w:rsid w:val="00FE1D10"/>
    <w:rsid w:val="00FE47B7"/>
    <w:rsid w:val="00FF4162"/>
    <w:rsid w:val="02BDF80A"/>
    <w:rsid w:val="08C95DB4"/>
    <w:rsid w:val="08FD8B60"/>
    <w:rsid w:val="0B191142"/>
    <w:rsid w:val="0B3105A4"/>
    <w:rsid w:val="2316BA6D"/>
    <w:rsid w:val="2E19D6DF"/>
    <w:rsid w:val="2F3399A3"/>
    <w:rsid w:val="302EE560"/>
    <w:rsid w:val="328849F5"/>
    <w:rsid w:val="3AB00EED"/>
    <w:rsid w:val="52A303B8"/>
    <w:rsid w:val="61988BBC"/>
    <w:rsid w:val="63A64F3C"/>
    <w:rsid w:val="64A5345C"/>
    <w:rsid w:val="68C9DBBC"/>
    <w:rsid w:val="70E1136B"/>
    <w:rsid w:val="72C1E09A"/>
    <w:rsid w:val="75AE7B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345B4"/>
  <w15:docId w15:val="{CFE23CA2-7E21-49BD-B7EE-EEFDDEA3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US"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76" w:lineRule="auto"/>
    </w:pPr>
    <w:rPr>
      <w:rFonts w:eastAsia="Times New Roman"/>
      <w:kern w:val="0"/>
      <w:sz w:val="21"/>
      <w:szCs w:val="21"/>
      <w:lang w:val="lt-LT" w:eastAsia="lt-LT"/>
    </w:rPr>
  </w:style>
  <w:style w:type="paragraph" w:styleId="Heading2">
    <w:name w:val="heading 2"/>
    <w:basedOn w:val="Normal"/>
    <w:next w:val="Normal"/>
    <w:link w:val="Heading2Char"/>
    <w:uiPriority w:val="9"/>
    <w:semiHidden/>
    <w:unhideWhenUsed/>
    <w:qFormat/>
    <w:rsid w:val="002371FB"/>
    <w:pPr>
      <w:keepNext/>
      <w:keepLines/>
      <w:suppressAutoHyphens w:val="0"/>
      <w:autoSpaceDN/>
      <w:spacing w:before="120" w:after="0" w:line="240" w:lineRule="auto"/>
      <w:outlineLvl w:val="1"/>
    </w:pPr>
    <w:rPr>
      <w:rFonts w:asciiTheme="majorHAnsi" w:eastAsiaTheme="majorEastAsia" w:hAnsiTheme="majorHAnsi" w:cstheme="majorBidi"/>
      <w:color w:val="E97132" w:themeColor="accent2"/>
      <w:sz w:val="36"/>
      <w:szCs w:val="36"/>
    </w:rPr>
  </w:style>
  <w:style w:type="paragraph" w:styleId="Heading6">
    <w:name w:val="heading 6"/>
    <w:basedOn w:val="Normal"/>
    <w:next w:val="Normal"/>
    <w:link w:val="Heading6Char"/>
    <w:uiPriority w:val="9"/>
    <w:semiHidden/>
    <w:unhideWhenUsed/>
    <w:qFormat/>
    <w:rsid w:val="00C374DC"/>
    <w:pPr>
      <w:keepNext/>
      <w:keepLines/>
      <w:spacing w:before="40" w:after="0"/>
      <w:outlineLvl w:val="5"/>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uiPriority w:val="99"/>
    <w:rPr>
      <w:sz w:val="20"/>
      <w:szCs w:val="20"/>
    </w:rPr>
  </w:style>
  <w:style w:type="character" w:customStyle="1" w:styleId="FootnoteTextChar">
    <w:name w:val="Footnote Text Char"/>
    <w:basedOn w:val="DefaultParagraphFont"/>
    <w:uiPriority w:val="99"/>
    <w:rPr>
      <w:rFonts w:eastAsia="Times New Roman"/>
      <w:kern w:val="0"/>
      <w:sz w:val="20"/>
      <w:szCs w:val="20"/>
      <w:lang w:val="lt-LT" w:eastAsia="lt-LT"/>
    </w:rPr>
  </w:style>
  <w:style w:type="paragraph" w:styleId="Subtitle">
    <w:name w:val="Subtitle"/>
    <w:basedOn w:val="Normal"/>
    <w:next w:val="Normal"/>
    <w:uiPriority w:val="11"/>
    <w:qFormat/>
    <w:pPr>
      <w:spacing w:after="240"/>
    </w:pPr>
    <w:rPr>
      <w:caps/>
      <w:color w:val="404040"/>
      <w:spacing w:val="20"/>
      <w:sz w:val="28"/>
      <w:szCs w:val="28"/>
    </w:rPr>
  </w:style>
  <w:style w:type="character" w:customStyle="1" w:styleId="SubtitleChar">
    <w:name w:val="Subtitle Char"/>
    <w:basedOn w:val="DefaultParagraphFont"/>
    <w:uiPriority w:val="11"/>
    <w:rPr>
      <w:rFonts w:eastAsia="Times New Roman"/>
      <w:caps/>
      <w:color w:val="404040"/>
      <w:spacing w:val="20"/>
      <w:kern w:val="0"/>
      <w:sz w:val="28"/>
      <w:szCs w:val="28"/>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uiPriority w:val="34"/>
    <w:qFormat/>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ist L1"/>
    <w:basedOn w:val="Normal"/>
    <w:uiPriority w:val="34"/>
    <w:qFormat/>
    <w:pPr>
      <w:ind w:left="720"/>
      <w:contextualSpacing/>
    </w:pPr>
    <w:rPr>
      <w:rFonts w:eastAsia="Calibri"/>
      <w:kern w:val="3"/>
      <w:sz w:val="22"/>
      <w:szCs w:val="22"/>
      <w:lang w:val="en-US" w:eastAsia="en-US"/>
    </w:rPr>
  </w:style>
  <w:style w:type="character" w:styleId="FootnoteReference">
    <w:name w:val="footnote reference"/>
    <w:basedOn w:val="DefaultParagraphFont"/>
    <w:rPr>
      <w:position w:val="0"/>
      <w:vertAlign w:val="superscript"/>
    </w:rPr>
  </w:style>
  <w:style w:type="character" w:customStyle="1" w:styleId="cf01">
    <w:name w:val="cf01"/>
    <w:basedOn w:val="DefaultParagraphFont"/>
    <w:rPr>
      <w:rFonts w:ascii="Segoe UI" w:hAnsi="Segoe UI" w:cs="Segoe UI"/>
      <w:sz w:val="18"/>
      <w:szCs w:val="18"/>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eastAsia="Times New Roman"/>
      <w:kern w:val="0"/>
      <w:sz w:val="20"/>
      <w:szCs w:val="20"/>
      <w:lang w:val="lt-LT" w:eastAsia="lt-LT"/>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eastAsia="Times New Roman"/>
      <w:b/>
      <w:bCs/>
      <w:kern w:val="0"/>
      <w:sz w:val="20"/>
      <w:szCs w:val="20"/>
      <w:lang w:val="lt-LT" w:eastAsia="lt-LT"/>
    </w:r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rPr>
      <w:rFonts w:eastAsia="Times New Roman"/>
      <w:kern w:val="0"/>
      <w:sz w:val="21"/>
      <w:szCs w:val="21"/>
      <w:lang w:val="lt-LT" w:eastAsia="lt-LT"/>
    </w:rPr>
  </w:style>
  <w:style w:type="paragraph" w:styleId="Footer">
    <w:name w:val="footer"/>
    <w:basedOn w:val="Normal"/>
    <w:uiPriority w:val="99"/>
    <w:pPr>
      <w:tabs>
        <w:tab w:val="center" w:pos="4680"/>
        <w:tab w:val="right" w:pos="9360"/>
      </w:tabs>
      <w:spacing w:after="0" w:line="240" w:lineRule="auto"/>
    </w:pPr>
  </w:style>
  <w:style w:type="character" w:customStyle="1" w:styleId="FooterChar">
    <w:name w:val="Footer Char"/>
    <w:basedOn w:val="DefaultParagraphFont"/>
    <w:uiPriority w:val="99"/>
    <w:rPr>
      <w:rFonts w:eastAsia="Times New Roman"/>
      <w:kern w:val="0"/>
      <w:sz w:val="21"/>
      <w:szCs w:val="21"/>
      <w:lang w:val="lt-LT" w:eastAsia="lt-LT"/>
    </w:rPr>
  </w:style>
  <w:style w:type="paragraph" w:styleId="Revision">
    <w:name w:val="Revision"/>
    <w:pPr>
      <w:spacing w:after="0"/>
    </w:pPr>
    <w:rPr>
      <w:rFonts w:eastAsia="Times New Roman"/>
      <w:kern w:val="0"/>
      <w:sz w:val="21"/>
      <w:szCs w:val="21"/>
      <w:lang w:val="lt-LT" w:eastAsia="lt-LT"/>
    </w:rPr>
  </w:style>
  <w:style w:type="character" w:customStyle="1" w:styleId="Heading2Char">
    <w:name w:val="Heading 2 Char"/>
    <w:basedOn w:val="DefaultParagraphFont"/>
    <w:link w:val="Heading2"/>
    <w:uiPriority w:val="9"/>
    <w:semiHidden/>
    <w:rsid w:val="002371FB"/>
    <w:rPr>
      <w:rFonts w:asciiTheme="majorHAnsi" w:eastAsiaTheme="majorEastAsia" w:hAnsiTheme="majorHAnsi" w:cstheme="majorBidi"/>
      <w:color w:val="E97132" w:themeColor="accent2"/>
      <w:kern w:val="0"/>
      <w:sz w:val="36"/>
      <w:szCs w:val="36"/>
      <w:lang w:val="lt-LT" w:eastAsia="lt-LT"/>
    </w:rPr>
  </w:style>
  <w:style w:type="paragraph" w:customStyle="1" w:styleId="tin">
    <w:name w:val="tin"/>
    <w:basedOn w:val="Normal"/>
    <w:rsid w:val="00840296"/>
    <w:pPr>
      <w:suppressAutoHyphens w:val="0"/>
      <w:autoSpaceDN/>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840296"/>
    <w:rPr>
      <w:b/>
      <w:bCs/>
    </w:rPr>
  </w:style>
  <w:style w:type="character" w:styleId="Hyperlink">
    <w:name w:val="Hyperlink"/>
    <w:aliases w:val="Alna"/>
    <w:basedOn w:val="DefaultParagraphFont"/>
    <w:uiPriority w:val="99"/>
    <w:unhideWhenUsed/>
    <w:rsid w:val="00840296"/>
    <w:rPr>
      <w:strike w:val="0"/>
      <w:dstrike w:val="0"/>
      <w:color w:val="auto"/>
      <w:u w:val="none"/>
      <w:effect w:val="none"/>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924F07"/>
    <w:pPr>
      <w:suppressAutoHyphens w:val="0"/>
      <w:autoSpaceDN/>
      <w:ind w:firstLine="567"/>
      <w:jc w:val="both"/>
    </w:pPr>
    <w:rPr>
      <w:rFonts w:asciiTheme="minorHAnsi" w:eastAsiaTheme="minorEastAsia" w:hAnsiTheme="minorHAnsi" w:cstheme="minorBidi"/>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924F07"/>
    <w:rPr>
      <w:rFonts w:asciiTheme="minorHAnsi" w:eastAsiaTheme="minorEastAsia" w:hAnsiTheme="minorHAnsi" w:cstheme="minorBidi"/>
      <w:kern w:val="0"/>
      <w:sz w:val="21"/>
      <w:szCs w:val="20"/>
      <w:lang w:val="lt-LT" w:eastAsia="lt-LT"/>
    </w:rPr>
  </w:style>
  <w:style w:type="paragraph" w:customStyle="1" w:styleId="Point1">
    <w:name w:val="Point 1"/>
    <w:basedOn w:val="Normal"/>
    <w:qFormat/>
    <w:rsid w:val="00924F07"/>
    <w:pPr>
      <w:autoSpaceDN/>
      <w:spacing w:before="120" w:after="120" w:line="240" w:lineRule="auto"/>
      <w:ind w:left="1418" w:hanging="567"/>
      <w:jc w:val="both"/>
      <w:textAlignment w:val="baseline"/>
    </w:pPr>
    <w:rPr>
      <w:rFonts w:ascii="Times New Roman" w:hAnsi="Times New Roman"/>
      <w:sz w:val="24"/>
      <w:szCs w:val="20"/>
      <w:lang w:val="en-GB" w:eastAsia="zh-CN"/>
    </w:rPr>
  </w:style>
  <w:style w:type="character" w:customStyle="1" w:styleId="ui-provider">
    <w:name w:val="ui-provider"/>
    <w:basedOn w:val="DefaultParagraphFont"/>
    <w:rsid w:val="0084221B"/>
  </w:style>
  <w:style w:type="paragraph" w:customStyle="1" w:styleId="0-pagrindinistekstas">
    <w:name w:val="0-pagrindinis tekstas"/>
    <w:rsid w:val="008C2D57"/>
    <w:pPr>
      <w:numPr>
        <w:numId w:val="18"/>
      </w:numPr>
      <w:suppressAutoHyphens/>
      <w:autoSpaceDN/>
      <w:spacing w:line="259" w:lineRule="auto"/>
      <w:jc w:val="both"/>
    </w:pPr>
    <w:rPr>
      <w:rFonts w:ascii="Times New Roman" w:eastAsia="Times New Roman" w:hAnsi="Times New Roman"/>
      <w:kern w:val="0"/>
      <w:sz w:val="24"/>
      <w:szCs w:val="24"/>
      <w:lang w:val="lt-LT"/>
    </w:rPr>
  </w:style>
  <w:style w:type="paragraph" w:customStyle="1" w:styleId="DefaultStyle">
    <w:name w:val="Default Style"/>
    <w:rsid w:val="008C2D57"/>
    <w:pPr>
      <w:widowControl w:val="0"/>
      <w:suppressAutoHyphens/>
      <w:autoSpaceDN/>
      <w:spacing w:line="259" w:lineRule="auto"/>
    </w:pPr>
    <w:rPr>
      <w:rFonts w:ascii="Times New Roman" w:hAnsi="Times New Roman"/>
      <w:kern w:val="0"/>
      <w:sz w:val="24"/>
      <w:szCs w:val="24"/>
    </w:rPr>
  </w:style>
  <w:style w:type="character" w:styleId="IntenseReference">
    <w:name w:val="Intense Reference"/>
    <w:basedOn w:val="DefaultParagraphFont"/>
    <w:uiPriority w:val="32"/>
    <w:qFormat/>
    <w:rsid w:val="00FE113A"/>
    <w:rPr>
      <w:b/>
      <w:bCs/>
      <w:smallCaps/>
      <w:color w:val="0F4761" w:themeColor="accent1" w:themeShade="BF"/>
      <w:spacing w:val="5"/>
    </w:rPr>
  </w:style>
  <w:style w:type="table" w:customStyle="1" w:styleId="TableGrid3">
    <w:name w:val="Table Grid3"/>
    <w:basedOn w:val="TableNormal"/>
    <w:next w:val="TableGrid"/>
    <w:uiPriority w:val="39"/>
    <w:rsid w:val="00A96B47"/>
    <w:pPr>
      <w:autoSpaceDN/>
      <w:spacing w:after="0"/>
    </w:pPr>
    <w:rPr>
      <w:rFonts w:ascii="Times New Roman" w:eastAsia="Times New Roman" w:hAnsi="Times New Roman"/>
      <w:kern w:val="0"/>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A96B4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C374DC"/>
    <w:rPr>
      <w:rFonts w:asciiTheme="majorHAnsi" w:eastAsiaTheme="majorEastAsia" w:hAnsiTheme="majorHAnsi" w:cstheme="majorBidi"/>
      <w:color w:val="0A2F40" w:themeColor="accent1" w:themeShade="7F"/>
      <w:kern w:val="0"/>
      <w:sz w:val="21"/>
      <w:szCs w:val="21"/>
      <w:lang w:val="lt-LT" w:eastAsia="lt-LT"/>
    </w:rPr>
  </w:style>
  <w:style w:type="character" w:styleId="Mention">
    <w:name w:val="Mention"/>
    <w:basedOn w:val="DefaultParagraphFont"/>
    <w:uiPriority w:val="99"/>
    <w:unhideWhenUsed/>
    <w:rsid w:val="00C6100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246236">
      <w:bodyDiv w:val="1"/>
      <w:marLeft w:val="0"/>
      <w:marRight w:val="0"/>
      <w:marTop w:val="0"/>
      <w:marBottom w:val="0"/>
      <w:divBdr>
        <w:top w:val="none" w:sz="0" w:space="0" w:color="auto"/>
        <w:left w:val="none" w:sz="0" w:space="0" w:color="auto"/>
        <w:bottom w:val="none" w:sz="0" w:space="0" w:color="auto"/>
        <w:right w:val="none" w:sz="0" w:space="0" w:color="auto"/>
      </w:divBdr>
    </w:div>
    <w:div w:id="1400253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5AF0D-26BA-430E-A090-8A1563EF1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557</Words>
  <Characters>3177</Characters>
  <Application>Microsoft Office Word</Application>
  <DocSecurity>4</DocSecurity>
  <Lines>26</Lines>
  <Paragraphs>7</Paragraphs>
  <ScaleCrop>false</ScaleCrop>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Voroncova</dc:creator>
  <cp:keywords/>
  <dc:description/>
  <cp:lastModifiedBy>LAVRINOVIČ, Liubov | Turto Bankas</cp:lastModifiedBy>
  <cp:revision>90</cp:revision>
  <cp:lastPrinted>2024-04-17T21:02:00Z</cp:lastPrinted>
  <dcterms:created xsi:type="dcterms:W3CDTF">2026-05-21T07:03:00Z</dcterms:created>
  <dcterms:modified xsi:type="dcterms:W3CDTF">2026-05-22T05:42:00Z</dcterms:modified>
</cp:coreProperties>
</file>